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17603" w:rsidRDefault="00002F99">
      <w:pPr>
        <w:jc w:val="both"/>
        <w:rPr>
          <w:rFonts w:ascii="Arial" w:eastAsia="Arial" w:hAnsi="Arial" w:cs="Arial"/>
          <w:b/>
          <w:sz w:val="24"/>
          <w:szCs w:val="24"/>
        </w:rPr>
      </w:pPr>
      <w:bookmarkStart w:id="0" w:name="_GoBack"/>
      <w:bookmarkEnd w:id="0"/>
      <w:r>
        <w:rPr>
          <w:rFonts w:ascii="Arial" w:eastAsia="Arial" w:hAnsi="Arial" w:cs="Arial"/>
          <w:b/>
          <w:sz w:val="24"/>
          <w:szCs w:val="24"/>
        </w:rPr>
        <w:t xml:space="preserve">CESED - CENTRO DE ENSINO SUPERIOR E DESENVOLVIMENTO UNIFACISA – CENTRO UNIVERSITÁRIO CURSO DE BACHARELADO EM DIREITO </w:t>
      </w:r>
    </w:p>
    <w:p w14:paraId="00000002" w14:textId="77777777" w:rsidR="00917603" w:rsidRDefault="00917603">
      <w:pPr>
        <w:jc w:val="both"/>
        <w:rPr>
          <w:rFonts w:ascii="Arial" w:eastAsia="Arial" w:hAnsi="Arial" w:cs="Arial"/>
          <w:b/>
          <w:sz w:val="24"/>
          <w:szCs w:val="24"/>
        </w:rPr>
      </w:pPr>
    </w:p>
    <w:p w14:paraId="00000003" w14:textId="77777777" w:rsidR="00917603" w:rsidRDefault="00917603">
      <w:pPr>
        <w:rPr>
          <w:rFonts w:ascii="Arial" w:eastAsia="Arial" w:hAnsi="Arial" w:cs="Arial"/>
          <w:b/>
          <w:sz w:val="24"/>
          <w:szCs w:val="24"/>
        </w:rPr>
      </w:pPr>
    </w:p>
    <w:p w14:paraId="00000004" w14:textId="77777777" w:rsidR="00917603" w:rsidRDefault="00002F99">
      <w:pPr>
        <w:jc w:val="center"/>
        <w:rPr>
          <w:rFonts w:ascii="Arial" w:eastAsia="Arial" w:hAnsi="Arial" w:cs="Arial"/>
          <w:b/>
          <w:sz w:val="24"/>
          <w:szCs w:val="24"/>
        </w:rPr>
      </w:pPr>
      <w:bookmarkStart w:id="1" w:name="_gjdgxs" w:colFirst="0" w:colLast="0"/>
      <w:bookmarkEnd w:id="1"/>
      <w:r>
        <w:rPr>
          <w:rFonts w:ascii="Arial" w:eastAsia="Arial" w:hAnsi="Arial" w:cs="Arial"/>
          <w:b/>
          <w:sz w:val="24"/>
          <w:szCs w:val="24"/>
        </w:rPr>
        <w:t>ANA PAULA GOMES VIRGINIO DA SILVA</w:t>
      </w:r>
    </w:p>
    <w:p w14:paraId="00000005" w14:textId="77777777" w:rsidR="00917603" w:rsidRDefault="00917603">
      <w:pPr>
        <w:jc w:val="both"/>
        <w:rPr>
          <w:rFonts w:ascii="Arial" w:eastAsia="Arial" w:hAnsi="Arial" w:cs="Arial"/>
          <w:b/>
          <w:sz w:val="24"/>
          <w:szCs w:val="24"/>
        </w:rPr>
      </w:pPr>
    </w:p>
    <w:p w14:paraId="00000006" w14:textId="77777777" w:rsidR="00917603" w:rsidRDefault="00917603">
      <w:pPr>
        <w:jc w:val="both"/>
        <w:rPr>
          <w:rFonts w:ascii="Arial" w:eastAsia="Arial" w:hAnsi="Arial" w:cs="Arial"/>
          <w:b/>
          <w:sz w:val="24"/>
          <w:szCs w:val="24"/>
        </w:rPr>
      </w:pPr>
    </w:p>
    <w:p w14:paraId="00000007" w14:textId="77777777" w:rsidR="00917603" w:rsidRDefault="00917603">
      <w:pPr>
        <w:jc w:val="center"/>
        <w:rPr>
          <w:rFonts w:ascii="Arial" w:eastAsia="Arial" w:hAnsi="Arial" w:cs="Arial"/>
          <w:b/>
          <w:sz w:val="24"/>
          <w:szCs w:val="24"/>
        </w:rPr>
      </w:pPr>
    </w:p>
    <w:p w14:paraId="00000008" w14:textId="77777777" w:rsidR="00917603" w:rsidRDefault="00917603">
      <w:pPr>
        <w:jc w:val="both"/>
        <w:rPr>
          <w:rFonts w:ascii="Arial" w:eastAsia="Arial" w:hAnsi="Arial" w:cs="Arial"/>
          <w:b/>
          <w:sz w:val="24"/>
          <w:szCs w:val="24"/>
        </w:rPr>
      </w:pPr>
    </w:p>
    <w:p w14:paraId="00000009" w14:textId="77777777" w:rsidR="00917603" w:rsidRDefault="00917603">
      <w:pPr>
        <w:jc w:val="both"/>
        <w:rPr>
          <w:rFonts w:ascii="Arial" w:eastAsia="Arial" w:hAnsi="Arial" w:cs="Arial"/>
          <w:b/>
          <w:sz w:val="24"/>
          <w:szCs w:val="24"/>
        </w:rPr>
      </w:pPr>
    </w:p>
    <w:p w14:paraId="0000000A" w14:textId="77777777" w:rsidR="00917603" w:rsidRDefault="00917603">
      <w:pPr>
        <w:jc w:val="both"/>
        <w:rPr>
          <w:rFonts w:ascii="Arial" w:eastAsia="Arial" w:hAnsi="Arial" w:cs="Arial"/>
          <w:b/>
          <w:sz w:val="24"/>
          <w:szCs w:val="24"/>
        </w:rPr>
      </w:pPr>
    </w:p>
    <w:p w14:paraId="0000000B" w14:textId="77777777" w:rsidR="00917603" w:rsidRDefault="00917603">
      <w:pPr>
        <w:jc w:val="both"/>
        <w:rPr>
          <w:rFonts w:ascii="Arial" w:eastAsia="Arial" w:hAnsi="Arial" w:cs="Arial"/>
          <w:b/>
          <w:sz w:val="24"/>
          <w:szCs w:val="24"/>
        </w:rPr>
      </w:pPr>
    </w:p>
    <w:p w14:paraId="0000000C" w14:textId="77777777" w:rsidR="00917603" w:rsidRDefault="00917603">
      <w:pPr>
        <w:jc w:val="center"/>
        <w:rPr>
          <w:rFonts w:ascii="Arial" w:eastAsia="Arial" w:hAnsi="Arial" w:cs="Arial"/>
          <w:b/>
          <w:sz w:val="24"/>
          <w:szCs w:val="24"/>
        </w:rPr>
      </w:pPr>
    </w:p>
    <w:p w14:paraId="0000000D" w14:textId="77777777" w:rsidR="00917603" w:rsidRDefault="00002F99">
      <w:pPr>
        <w:spacing w:line="360" w:lineRule="auto"/>
        <w:jc w:val="center"/>
        <w:rPr>
          <w:rFonts w:ascii="Arial" w:eastAsia="Arial" w:hAnsi="Arial" w:cs="Arial"/>
          <w:b/>
          <w:sz w:val="24"/>
          <w:szCs w:val="24"/>
        </w:rPr>
      </w:pPr>
      <w:bookmarkStart w:id="2" w:name="_30j0zll" w:colFirst="0" w:colLast="0"/>
      <w:bookmarkEnd w:id="2"/>
      <w:r>
        <w:rPr>
          <w:rFonts w:ascii="Arial" w:eastAsia="Arial" w:hAnsi="Arial" w:cs="Arial"/>
          <w:b/>
          <w:sz w:val="24"/>
          <w:szCs w:val="24"/>
        </w:rPr>
        <w:t>CRESCIMENTO DO ESTELIONATO VIRTUAL NO PERÍODO PANDÊMICO E EFETIVIDADE DA NORMA JURÍDICA PUNITIVA</w:t>
      </w:r>
    </w:p>
    <w:p w14:paraId="0000000E" w14:textId="77777777" w:rsidR="00917603" w:rsidRDefault="00917603">
      <w:pPr>
        <w:jc w:val="both"/>
        <w:rPr>
          <w:rFonts w:ascii="Arial" w:eastAsia="Arial" w:hAnsi="Arial" w:cs="Arial"/>
          <w:b/>
          <w:sz w:val="24"/>
          <w:szCs w:val="24"/>
        </w:rPr>
      </w:pPr>
    </w:p>
    <w:p w14:paraId="0000000F" w14:textId="77777777" w:rsidR="00917603" w:rsidRDefault="00917603">
      <w:pPr>
        <w:jc w:val="both"/>
        <w:rPr>
          <w:rFonts w:ascii="Arial" w:eastAsia="Arial" w:hAnsi="Arial" w:cs="Arial"/>
          <w:b/>
          <w:sz w:val="24"/>
          <w:szCs w:val="24"/>
        </w:rPr>
      </w:pPr>
    </w:p>
    <w:p w14:paraId="00000010" w14:textId="77777777" w:rsidR="00917603" w:rsidRDefault="00917603">
      <w:pPr>
        <w:jc w:val="both"/>
        <w:rPr>
          <w:rFonts w:ascii="Arial" w:eastAsia="Arial" w:hAnsi="Arial" w:cs="Arial"/>
          <w:b/>
          <w:sz w:val="24"/>
          <w:szCs w:val="24"/>
        </w:rPr>
      </w:pPr>
    </w:p>
    <w:p w14:paraId="00000011" w14:textId="77777777" w:rsidR="00917603" w:rsidRDefault="00917603">
      <w:pPr>
        <w:jc w:val="both"/>
        <w:rPr>
          <w:rFonts w:ascii="Arial" w:eastAsia="Arial" w:hAnsi="Arial" w:cs="Arial"/>
          <w:b/>
          <w:sz w:val="24"/>
          <w:szCs w:val="24"/>
        </w:rPr>
      </w:pPr>
    </w:p>
    <w:p w14:paraId="00000012" w14:textId="77777777" w:rsidR="00917603" w:rsidRDefault="00917603">
      <w:pPr>
        <w:jc w:val="both"/>
        <w:rPr>
          <w:rFonts w:ascii="Arial" w:eastAsia="Arial" w:hAnsi="Arial" w:cs="Arial"/>
          <w:b/>
          <w:sz w:val="24"/>
          <w:szCs w:val="24"/>
        </w:rPr>
      </w:pPr>
    </w:p>
    <w:p w14:paraId="00000013" w14:textId="77777777" w:rsidR="00917603" w:rsidRDefault="00917603">
      <w:pPr>
        <w:jc w:val="both"/>
        <w:rPr>
          <w:rFonts w:ascii="Arial" w:eastAsia="Arial" w:hAnsi="Arial" w:cs="Arial"/>
          <w:b/>
          <w:sz w:val="24"/>
          <w:szCs w:val="24"/>
        </w:rPr>
      </w:pPr>
    </w:p>
    <w:p w14:paraId="00000014" w14:textId="77777777" w:rsidR="00917603" w:rsidRDefault="00917603">
      <w:pPr>
        <w:jc w:val="both"/>
        <w:rPr>
          <w:rFonts w:ascii="Arial" w:eastAsia="Arial" w:hAnsi="Arial" w:cs="Arial"/>
          <w:b/>
          <w:sz w:val="24"/>
          <w:szCs w:val="24"/>
        </w:rPr>
      </w:pPr>
    </w:p>
    <w:p w14:paraId="00000015" w14:textId="77777777" w:rsidR="00917603" w:rsidRDefault="00917603">
      <w:pPr>
        <w:jc w:val="both"/>
        <w:rPr>
          <w:rFonts w:ascii="Arial" w:eastAsia="Arial" w:hAnsi="Arial" w:cs="Arial"/>
          <w:b/>
          <w:sz w:val="24"/>
          <w:szCs w:val="24"/>
        </w:rPr>
      </w:pPr>
    </w:p>
    <w:p w14:paraId="00000016" w14:textId="77777777" w:rsidR="00917603" w:rsidRDefault="00917603">
      <w:pPr>
        <w:jc w:val="both"/>
        <w:rPr>
          <w:rFonts w:ascii="Arial" w:eastAsia="Arial" w:hAnsi="Arial" w:cs="Arial"/>
          <w:b/>
          <w:sz w:val="24"/>
          <w:szCs w:val="24"/>
        </w:rPr>
      </w:pPr>
    </w:p>
    <w:p w14:paraId="00000017" w14:textId="77777777" w:rsidR="00917603" w:rsidRDefault="00917603">
      <w:pPr>
        <w:jc w:val="both"/>
        <w:rPr>
          <w:rFonts w:ascii="Arial" w:eastAsia="Arial" w:hAnsi="Arial" w:cs="Arial"/>
          <w:b/>
          <w:sz w:val="24"/>
          <w:szCs w:val="24"/>
        </w:rPr>
      </w:pPr>
    </w:p>
    <w:p w14:paraId="00000018" w14:textId="77777777" w:rsidR="00917603" w:rsidRDefault="00917603">
      <w:pPr>
        <w:jc w:val="both"/>
        <w:rPr>
          <w:rFonts w:ascii="Arial" w:eastAsia="Arial" w:hAnsi="Arial" w:cs="Arial"/>
          <w:b/>
          <w:sz w:val="24"/>
          <w:szCs w:val="24"/>
        </w:rPr>
      </w:pPr>
    </w:p>
    <w:p w14:paraId="00000019" w14:textId="77777777" w:rsidR="00917603" w:rsidRDefault="00917603">
      <w:pPr>
        <w:jc w:val="both"/>
        <w:rPr>
          <w:rFonts w:ascii="Arial" w:eastAsia="Arial" w:hAnsi="Arial" w:cs="Arial"/>
          <w:b/>
          <w:sz w:val="24"/>
          <w:szCs w:val="24"/>
        </w:rPr>
      </w:pPr>
    </w:p>
    <w:p w14:paraId="0000001A" w14:textId="77777777" w:rsidR="00917603" w:rsidRDefault="00917603">
      <w:pPr>
        <w:rPr>
          <w:rFonts w:ascii="Arial" w:eastAsia="Arial" w:hAnsi="Arial" w:cs="Arial"/>
          <w:b/>
          <w:sz w:val="24"/>
          <w:szCs w:val="24"/>
        </w:rPr>
      </w:pPr>
    </w:p>
    <w:p w14:paraId="0000001B" w14:textId="77777777" w:rsidR="00917603" w:rsidRDefault="00002F99">
      <w:pPr>
        <w:jc w:val="center"/>
        <w:rPr>
          <w:rFonts w:ascii="Arial" w:eastAsia="Arial" w:hAnsi="Arial" w:cs="Arial"/>
          <w:b/>
          <w:sz w:val="24"/>
          <w:szCs w:val="24"/>
        </w:rPr>
      </w:pPr>
      <w:r>
        <w:rPr>
          <w:rFonts w:ascii="Arial" w:eastAsia="Arial" w:hAnsi="Arial" w:cs="Arial"/>
          <w:b/>
          <w:sz w:val="24"/>
          <w:szCs w:val="24"/>
        </w:rPr>
        <w:t>CAMPINA GRANDE- PB</w:t>
      </w:r>
    </w:p>
    <w:p w14:paraId="0000001C" w14:textId="77777777" w:rsidR="00917603" w:rsidRDefault="00002F99">
      <w:pPr>
        <w:jc w:val="center"/>
        <w:rPr>
          <w:rFonts w:ascii="Arial" w:eastAsia="Arial" w:hAnsi="Arial" w:cs="Arial"/>
          <w:b/>
          <w:sz w:val="24"/>
          <w:szCs w:val="24"/>
        </w:rPr>
      </w:pPr>
      <w:r>
        <w:rPr>
          <w:rFonts w:ascii="Arial" w:eastAsia="Arial" w:hAnsi="Arial" w:cs="Arial"/>
          <w:b/>
          <w:sz w:val="24"/>
          <w:szCs w:val="24"/>
        </w:rPr>
        <w:t xml:space="preserve">  2022</w:t>
      </w:r>
    </w:p>
    <w:p w14:paraId="0000001D" w14:textId="77777777" w:rsidR="00917603" w:rsidRDefault="00002F99">
      <w:pPr>
        <w:jc w:val="center"/>
        <w:rPr>
          <w:rFonts w:ascii="Arial" w:eastAsia="Arial" w:hAnsi="Arial" w:cs="Arial"/>
          <w:b/>
          <w:sz w:val="24"/>
          <w:szCs w:val="24"/>
        </w:rPr>
      </w:pPr>
      <w:bookmarkStart w:id="3" w:name="_1fob9te" w:colFirst="0" w:colLast="0"/>
      <w:bookmarkEnd w:id="3"/>
      <w:r>
        <w:rPr>
          <w:rFonts w:ascii="Arial" w:eastAsia="Arial" w:hAnsi="Arial" w:cs="Arial"/>
          <w:b/>
          <w:sz w:val="24"/>
          <w:szCs w:val="24"/>
        </w:rPr>
        <w:lastRenderedPageBreak/>
        <w:t>ANA PAULA GOMES VIRGINIO DA SILVA</w:t>
      </w:r>
    </w:p>
    <w:p w14:paraId="0000001E" w14:textId="77777777" w:rsidR="00917603" w:rsidRDefault="00917603">
      <w:pPr>
        <w:rPr>
          <w:rFonts w:ascii="Arial" w:eastAsia="Arial" w:hAnsi="Arial" w:cs="Arial"/>
          <w:b/>
          <w:sz w:val="24"/>
          <w:szCs w:val="24"/>
        </w:rPr>
      </w:pPr>
    </w:p>
    <w:p w14:paraId="0000001F" w14:textId="77777777" w:rsidR="00917603" w:rsidRDefault="00917603">
      <w:pPr>
        <w:rPr>
          <w:rFonts w:ascii="Arial" w:eastAsia="Arial" w:hAnsi="Arial" w:cs="Arial"/>
          <w:b/>
          <w:sz w:val="24"/>
          <w:szCs w:val="24"/>
        </w:rPr>
      </w:pPr>
    </w:p>
    <w:p w14:paraId="00000020" w14:textId="77777777" w:rsidR="00917603" w:rsidRDefault="00917603">
      <w:pPr>
        <w:rPr>
          <w:rFonts w:ascii="Arial" w:eastAsia="Arial" w:hAnsi="Arial" w:cs="Arial"/>
          <w:b/>
          <w:sz w:val="24"/>
          <w:szCs w:val="24"/>
        </w:rPr>
      </w:pPr>
    </w:p>
    <w:p w14:paraId="00000021" w14:textId="77777777" w:rsidR="00917603" w:rsidRDefault="00917603">
      <w:pPr>
        <w:rPr>
          <w:rFonts w:ascii="Arial" w:eastAsia="Arial" w:hAnsi="Arial" w:cs="Arial"/>
          <w:b/>
          <w:sz w:val="24"/>
          <w:szCs w:val="24"/>
        </w:rPr>
      </w:pPr>
    </w:p>
    <w:p w14:paraId="00000022" w14:textId="77777777" w:rsidR="00917603" w:rsidRDefault="00917603">
      <w:pPr>
        <w:rPr>
          <w:rFonts w:ascii="Arial" w:eastAsia="Arial" w:hAnsi="Arial" w:cs="Arial"/>
          <w:b/>
          <w:sz w:val="24"/>
          <w:szCs w:val="24"/>
        </w:rPr>
      </w:pPr>
    </w:p>
    <w:p w14:paraId="00000023" w14:textId="77777777" w:rsidR="00917603" w:rsidRDefault="00917603">
      <w:pPr>
        <w:rPr>
          <w:rFonts w:ascii="Arial" w:eastAsia="Arial" w:hAnsi="Arial" w:cs="Arial"/>
          <w:b/>
          <w:sz w:val="24"/>
          <w:szCs w:val="24"/>
        </w:rPr>
      </w:pPr>
    </w:p>
    <w:p w14:paraId="00000024" w14:textId="77777777" w:rsidR="00917603" w:rsidRDefault="00002F99">
      <w:pPr>
        <w:spacing w:line="360" w:lineRule="auto"/>
        <w:jc w:val="center"/>
        <w:rPr>
          <w:rFonts w:ascii="Arial" w:eastAsia="Arial" w:hAnsi="Arial" w:cs="Arial"/>
          <w:b/>
          <w:sz w:val="24"/>
          <w:szCs w:val="24"/>
        </w:rPr>
      </w:pPr>
      <w:r>
        <w:rPr>
          <w:rFonts w:ascii="Arial" w:eastAsia="Arial" w:hAnsi="Arial" w:cs="Arial"/>
          <w:b/>
          <w:sz w:val="24"/>
          <w:szCs w:val="24"/>
        </w:rPr>
        <w:t>CRESCIMENTO DO ESTELIONATO VIRTUAL NO PERÍODO PANDÊMICO E EFETIVIDADE DA NORMA JURÍDICA PUNITIVA</w:t>
      </w:r>
    </w:p>
    <w:p w14:paraId="00000025" w14:textId="77777777" w:rsidR="00917603" w:rsidRDefault="00917603">
      <w:pPr>
        <w:jc w:val="center"/>
        <w:rPr>
          <w:rFonts w:ascii="Arial" w:eastAsia="Arial" w:hAnsi="Arial" w:cs="Arial"/>
          <w:b/>
          <w:sz w:val="24"/>
          <w:szCs w:val="24"/>
        </w:rPr>
      </w:pPr>
    </w:p>
    <w:p w14:paraId="00000026" w14:textId="77777777" w:rsidR="00917603" w:rsidRDefault="00917603">
      <w:pPr>
        <w:jc w:val="center"/>
        <w:rPr>
          <w:rFonts w:ascii="Arial" w:eastAsia="Arial" w:hAnsi="Arial" w:cs="Arial"/>
          <w:b/>
          <w:sz w:val="24"/>
          <w:szCs w:val="24"/>
        </w:rPr>
      </w:pPr>
    </w:p>
    <w:p w14:paraId="00000027" w14:textId="77777777" w:rsidR="00917603" w:rsidRDefault="00917603">
      <w:pPr>
        <w:jc w:val="center"/>
        <w:rPr>
          <w:rFonts w:ascii="Arial" w:eastAsia="Arial" w:hAnsi="Arial" w:cs="Arial"/>
          <w:b/>
          <w:sz w:val="24"/>
          <w:szCs w:val="24"/>
        </w:rPr>
      </w:pPr>
    </w:p>
    <w:p w14:paraId="00000028" w14:textId="77777777" w:rsidR="00917603" w:rsidRDefault="00917603">
      <w:pPr>
        <w:jc w:val="center"/>
        <w:rPr>
          <w:rFonts w:ascii="Arial" w:eastAsia="Arial" w:hAnsi="Arial" w:cs="Arial"/>
          <w:b/>
          <w:sz w:val="24"/>
          <w:szCs w:val="24"/>
        </w:rPr>
      </w:pPr>
    </w:p>
    <w:p w14:paraId="00000029" w14:textId="77777777" w:rsidR="00917603" w:rsidRDefault="00002F99">
      <w:pPr>
        <w:ind w:left="4320"/>
        <w:jc w:val="both"/>
        <w:rPr>
          <w:rFonts w:ascii="Arial" w:eastAsia="Arial" w:hAnsi="Arial" w:cs="Arial"/>
          <w:b/>
          <w:sz w:val="24"/>
          <w:szCs w:val="24"/>
        </w:rPr>
      </w:pPr>
      <w:r>
        <w:rPr>
          <w:rFonts w:ascii="Arial" w:eastAsia="Arial" w:hAnsi="Arial" w:cs="Arial"/>
          <w:b/>
          <w:sz w:val="24"/>
          <w:szCs w:val="24"/>
        </w:rPr>
        <w:t>Trabalho de Conclusão de Curso - Artigo Científico - apresentado como pré-requisito para a obtenção do título de Bacharel em Direito pela Unifacisa – Centr</w:t>
      </w:r>
      <w:r>
        <w:rPr>
          <w:rFonts w:ascii="Arial" w:eastAsia="Arial" w:hAnsi="Arial" w:cs="Arial"/>
          <w:b/>
          <w:sz w:val="24"/>
          <w:szCs w:val="24"/>
        </w:rPr>
        <w:t>o Universitário. Área de Concentração: Direito Penal.</w:t>
      </w:r>
    </w:p>
    <w:p w14:paraId="0000002A" w14:textId="77777777" w:rsidR="00917603" w:rsidRDefault="00002F99">
      <w:pPr>
        <w:ind w:left="4320"/>
        <w:jc w:val="both"/>
        <w:rPr>
          <w:rFonts w:ascii="Arial" w:eastAsia="Arial" w:hAnsi="Arial" w:cs="Arial"/>
          <w:b/>
          <w:sz w:val="24"/>
          <w:szCs w:val="24"/>
        </w:rPr>
      </w:pPr>
      <w:r>
        <w:rPr>
          <w:rFonts w:ascii="Arial" w:eastAsia="Arial" w:hAnsi="Arial" w:cs="Arial"/>
          <w:b/>
          <w:sz w:val="24"/>
          <w:szCs w:val="24"/>
        </w:rPr>
        <w:t xml:space="preserve"> Profª. Orientadora: Dra. Maria Ivonete Vale Nitão.</w:t>
      </w:r>
    </w:p>
    <w:p w14:paraId="0000002B" w14:textId="77777777" w:rsidR="00917603" w:rsidRDefault="00917603">
      <w:pPr>
        <w:rPr>
          <w:rFonts w:ascii="Arial" w:eastAsia="Arial" w:hAnsi="Arial" w:cs="Arial"/>
          <w:b/>
          <w:sz w:val="24"/>
          <w:szCs w:val="24"/>
        </w:rPr>
      </w:pPr>
    </w:p>
    <w:p w14:paraId="0000002C" w14:textId="77777777" w:rsidR="00917603" w:rsidRDefault="00917603">
      <w:pPr>
        <w:rPr>
          <w:rFonts w:ascii="Arial" w:eastAsia="Arial" w:hAnsi="Arial" w:cs="Arial"/>
          <w:b/>
          <w:sz w:val="24"/>
          <w:szCs w:val="24"/>
        </w:rPr>
      </w:pPr>
    </w:p>
    <w:p w14:paraId="0000002D" w14:textId="77777777" w:rsidR="00917603" w:rsidRDefault="00917603">
      <w:pPr>
        <w:rPr>
          <w:rFonts w:ascii="Arial" w:eastAsia="Arial" w:hAnsi="Arial" w:cs="Arial"/>
          <w:b/>
          <w:sz w:val="24"/>
          <w:szCs w:val="24"/>
        </w:rPr>
      </w:pPr>
    </w:p>
    <w:p w14:paraId="0000002E" w14:textId="77777777" w:rsidR="00917603" w:rsidRDefault="00917603">
      <w:pPr>
        <w:rPr>
          <w:rFonts w:ascii="Arial" w:eastAsia="Arial" w:hAnsi="Arial" w:cs="Arial"/>
          <w:b/>
          <w:sz w:val="24"/>
          <w:szCs w:val="24"/>
        </w:rPr>
      </w:pPr>
    </w:p>
    <w:p w14:paraId="0000002F" w14:textId="77777777" w:rsidR="00917603" w:rsidRDefault="00917603">
      <w:pPr>
        <w:rPr>
          <w:rFonts w:ascii="Arial" w:eastAsia="Arial" w:hAnsi="Arial" w:cs="Arial"/>
          <w:b/>
          <w:sz w:val="24"/>
          <w:szCs w:val="24"/>
        </w:rPr>
      </w:pPr>
    </w:p>
    <w:p w14:paraId="00000030" w14:textId="77777777" w:rsidR="00917603" w:rsidRDefault="00917603">
      <w:pPr>
        <w:rPr>
          <w:rFonts w:ascii="Arial" w:eastAsia="Arial" w:hAnsi="Arial" w:cs="Arial"/>
          <w:b/>
          <w:sz w:val="24"/>
          <w:szCs w:val="24"/>
        </w:rPr>
      </w:pPr>
    </w:p>
    <w:p w14:paraId="00000031" w14:textId="77777777" w:rsidR="00917603" w:rsidRDefault="00917603">
      <w:pPr>
        <w:rPr>
          <w:rFonts w:ascii="Arial" w:eastAsia="Arial" w:hAnsi="Arial" w:cs="Arial"/>
          <w:b/>
          <w:sz w:val="24"/>
          <w:szCs w:val="24"/>
        </w:rPr>
      </w:pPr>
    </w:p>
    <w:p w14:paraId="00000032" w14:textId="77777777" w:rsidR="00917603" w:rsidRDefault="00917603">
      <w:pPr>
        <w:rPr>
          <w:rFonts w:ascii="Arial" w:eastAsia="Arial" w:hAnsi="Arial" w:cs="Arial"/>
          <w:b/>
          <w:sz w:val="24"/>
          <w:szCs w:val="24"/>
        </w:rPr>
      </w:pPr>
    </w:p>
    <w:p w14:paraId="00000033" w14:textId="77777777" w:rsidR="00917603" w:rsidRDefault="00917603">
      <w:pPr>
        <w:rPr>
          <w:rFonts w:ascii="Arial" w:eastAsia="Arial" w:hAnsi="Arial" w:cs="Arial"/>
          <w:b/>
          <w:sz w:val="24"/>
          <w:szCs w:val="24"/>
        </w:rPr>
      </w:pPr>
    </w:p>
    <w:p w14:paraId="00000034" w14:textId="77777777" w:rsidR="00917603" w:rsidRDefault="00002F99">
      <w:pPr>
        <w:jc w:val="center"/>
        <w:rPr>
          <w:rFonts w:ascii="Arial" w:eastAsia="Arial" w:hAnsi="Arial" w:cs="Arial"/>
          <w:b/>
          <w:sz w:val="24"/>
          <w:szCs w:val="24"/>
        </w:rPr>
      </w:pPr>
      <w:r>
        <w:rPr>
          <w:rFonts w:ascii="Arial" w:eastAsia="Arial" w:hAnsi="Arial" w:cs="Arial"/>
          <w:b/>
          <w:sz w:val="24"/>
          <w:szCs w:val="24"/>
        </w:rPr>
        <w:t xml:space="preserve">CAMPINA GRANDE - PB </w:t>
      </w:r>
    </w:p>
    <w:p w14:paraId="00000035" w14:textId="77777777" w:rsidR="00917603" w:rsidRDefault="00002F99">
      <w:pPr>
        <w:jc w:val="center"/>
        <w:rPr>
          <w:rFonts w:ascii="Arial" w:eastAsia="Arial" w:hAnsi="Arial" w:cs="Arial"/>
          <w:b/>
          <w:sz w:val="24"/>
          <w:szCs w:val="24"/>
        </w:rPr>
      </w:pPr>
      <w:r>
        <w:rPr>
          <w:rFonts w:ascii="Arial" w:eastAsia="Arial" w:hAnsi="Arial" w:cs="Arial"/>
          <w:b/>
          <w:sz w:val="24"/>
          <w:szCs w:val="24"/>
        </w:rPr>
        <w:t>2022</w:t>
      </w:r>
    </w:p>
    <w:p w14:paraId="00000036" w14:textId="77777777" w:rsidR="00917603" w:rsidRDefault="00002F99">
      <w:pPr>
        <w:ind w:left="3600"/>
        <w:jc w:val="both"/>
        <w:rPr>
          <w:rFonts w:ascii="Arial" w:eastAsia="Arial" w:hAnsi="Arial" w:cs="Arial"/>
          <w:b/>
          <w:sz w:val="24"/>
          <w:szCs w:val="24"/>
        </w:rPr>
      </w:pPr>
      <w:r>
        <w:rPr>
          <w:rFonts w:ascii="Arial" w:eastAsia="Arial" w:hAnsi="Arial" w:cs="Arial"/>
          <w:b/>
          <w:sz w:val="24"/>
          <w:szCs w:val="24"/>
        </w:rPr>
        <w:t>Trabalho de Conclusão de Curso - Artigo Científico – Crescimento do Estelionato Virtual No Período Pandêmico e Efetividade da Norma Jurídica Punitiva, como parte dos requisitos para obtenção do título de Bacharel em Direito, outorgado pela Unifacisa – Cent</w:t>
      </w:r>
      <w:r>
        <w:rPr>
          <w:rFonts w:ascii="Arial" w:eastAsia="Arial" w:hAnsi="Arial" w:cs="Arial"/>
          <w:b/>
          <w:sz w:val="24"/>
          <w:szCs w:val="24"/>
        </w:rPr>
        <w:t xml:space="preserve">ro Universitário. </w:t>
      </w:r>
    </w:p>
    <w:p w14:paraId="00000037" w14:textId="77777777" w:rsidR="00917603" w:rsidRDefault="00917603">
      <w:pPr>
        <w:ind w:left="3600"/>
        <w:jc w:val="both"/>
        <w:rPr>
          <w:rFonts w:ascii="Arial" w:eastAsia="Arial" w:hAnsi="Arial" w:cs="Arial"/>
          <w:b/>
          <w:sz w:val="24"/>
          <w:szCs w:val="24"/>
        </w:rPr>
      </w:pPr>
    </w:p>
    <w:p w14:paraId="00000038" w14:textId="77777777" w:rsidR="00917603" w:rsidRDefault="00917603">
      <w:pPr>
        <w:ind w:left="3600"/>
        <w:jc w:val="both"/>
        <w:rPr>
          <w:rFonts w:ascii="Arial" w:eastAsia="Arial" w:hAnsi="Arial" w:cs="Arial"/>
          <w:b/>
          <w:sz w:val="24"/>
          <w:szCs w:val="24"/>
        </w:rPr>
      </w:pPr>
    </w:p>
    <w:p w14:paraId="00000039" w14:textId="77777777" w:rsidR="00917603" w:rsidRDefault="00002F99">
      <w:pPr>
        <w:ind w:left="3600"/>
        <w:jc w:val="both"/>
        <w:rPr>
          <w:rFonts w:ascii="Arial" w:eastAsia="Arial" w:hAnsi="Arial" w:cs="Arial"/>
          <w:b/>
          <w:sz w:val="24"/>
          <w:szCs w:val="24"/>
        </w:rPr>
      </w:pPr>
      <w:r>
        <w:rPr>
          <w:rFonts w:ascii="Arial" w:eastAsia="Arial" w:hAnsi="Arial" w:cs="Arial"/>
          <w:b/>
          <w:sz w:val="24"/>
          <w:szCs w:val="24"/>
        </w:rPr>
        <w:t xml:space="preserve">APROVADO EM_______/______/______ BANCA </w:t>
      </w:r>
    </w:p>
    <w:p w14:paraId="0000003A" w14:textId="77777777" w:rsidR="00917603" w:rsidRDefault="00917603">
      <w:pPr>
        <w:ind w:left="3600"/>
        <w:jc w:val="both"/>
        <w:rPr>
          <w:rFonts w:ascii="Arial" w:eastAsia="Arial" w:hAnsi="Arial" w:cs="Arial"/>
          <w:b/>
          <w:sz w:val="24"/>
          <w:szCs w:val="24"/>
        </w:rPr>
      </w:pPr>
    </w:p>
    <w:p w14:paraId="0000003B" w14:textId="77777777" w:rsidR="00917603" w:rsidRDefault="00917603">
      <w:pPr>
        <w:ind w:left="3600"/>
        <w:jc w:val="both"/>
        <w:rPr>
          <w:rFonts w:ascii="Arial" w:eastAsia="Arial" w:hAnsi="Arial" w:cs="Arial"/>
          <w:b/>
          <w:sz w:val="24"/>
          <w:szCs w:val="24"/>
        </w:rPr>
      </w:pPr>
    </w:p>
    <w:p w14:paraId="0000003C" w14:textId="77777777" w:rsidR="00917603" w:rsidRDefault="00002F99">
      <w:pPr>
        <w:pBdr>
          <w:bottom w:val="single" w:sz="12" w:space="1" w:color="000000"/>
        </w:pBdr>
        <w:ind w:left="3600"/>
        <w:jc w:val="both"/>
        <w:rPr>
          <w:rFonts w:ascii="Arial" w:eastAsia="Arial" w:hAnsi="Arial" w:cs="Arial"/>
          <w:b/>
          <w:sz w:val="24"/>
          <w:szCs w:val="24"/>
        </w:rPr>
      </w:pPr>
      <w:r>
        <w:rPr>
          <w:rFonts w:ascii="Arial" w:eastAsia="Arial" w:hAnsi="Arial" w:cs="Arial"/>
          <w:b/>
          <w:sz w:val="24"/>
          <w:szCs w:val="24"/>
        </w:rPr>
        <w:t xml:space="preserve">EXAMINADORA: </w:t>
      </w:r>
    </w:p>
    <w:p w14:paraId="0000003D" w14:textId="77777777" w:rsidR="00917603" w:rsidRDefault="00917603">
      <w:pPr>
        <w:pBdr>
          <w:bottom w:val="single" w:sz="12" w:space="1" w:color="000000"/>
        </w:pBdr>
        <w:ind w:left="3600"/>
        <w:jc w:val="both"/>
        <w:rPr>
          <w:rFonts w:ascii="Arial" w:eastAsia="Arial" w:hAnsi="Arial" w:cs="Arial"/>
          <w:b/>
          <w:sz w:val="24"/>
          <w:szCs w:val="24"/>
        </w:rPr>
      </w:pPr>
    </w:p>
    <w:p w14:paraId="0000003E" w14:textId="77777777" w:rsidR="00917603" w:rsidRDefault="00917603">
      <w:pPr>
        <w:pBdr>
          <w:bottom w:val="single" w:sz="12" w:space="1" w:color="000000"/>
        </w:pBdr>
        <w:ind w:left="3600"/>
        <w:jc w:val="both"/>
        <w:rPr>
          <w:rFonts w:ascii="Arial" w:eastAsia="Arial" w:hAnsi="Arial" w:cs="Arial"/>
          <w:b/>
          <w:sz w:val="24"/>
          <w:szCs w:val="24"/>
        </w:rPr>
      </w:pPr>
    </w:p>
    <w:p w14:paraId="0000003F" w14:textId="77777777" w:rsidR="00917603" w:rsidRDefault="00917603">
      <w:pPr>
        <w:pBdr>
          <w:bottom w:val="single" w:sz="12" w:space="1" w:color="000000"/>
        </w:pBdr>
        <w:ind w:left="3600"/>
        <w:jc w:val="both"/>
        <w:rPr>
          <w:rFonts w:ascii="Arial" w:eastAsia="Arial" w:hAnsi="Arial" w:cs="Arial"/>
          <w:b/>
          <w:sz w:val="24"/>
          <w:szCs w:val="24"/>
        </w:rPr>
      </w:pPr>
    </w:p>
    <w:p w14:paraId="00000040" w14:textId="77777777" w:rsidR="00917603" w:rsidRDefault="00917603">
      <w:pPr>
        <w:pBdr>
          <w:bottom w:val="single" w:sz="12" w:space="1" w:color="000000"/>
        </w:pBdr>
        <w:ind w:left="3600"/>
        <w:jc w:val="both"/>
        <w:rPr>
          <w:rFonts w:ascii="Arial" w:eastAsia="Arial" w:hAnsi="Arial" w:cs="Arial"/>
          <w:b/>
          <w:sz w:val="24"/>
          <w:szCs w:val="24"/>
        </w:rPr>
      </w:pPr>
    </w:p>
    <w:p w14:paraId="00000041" w14:textId="77777777" w:rsidR="00917603" w:rsidRDefault="00002F99">
      <w:pPr>
        <w:ind w:left="3600"/>
        <w:jc w:val="center"/>
        <w:rPr>
          <w:rFonts w:ascii="Arial" w:eastAsia="Arial" w:hAnsi="Arial" w:cs="Arial"/>
          <w:b/>
          <w:sz w:val="24"/>
          <w:szCs w:val="24"/>
        </w:rPr>
      </w:pPr>
      <w:proofErr w:type="gramStart"/>
      <w:r>
        <w:rPr>
          <w:rFonts w:ascii="Arial" w:eastAsia="Arial" w:hAnsi="Arial" w:cs="Arial"/>
          <w:b/>
          <w:sz w:val="24"/>
          <w:szCs w:val="24"/>
        </w:rPr>
        <w:t>Prof.</w:t>
      </w:r>
      <w:proofErr w:type="gramEnd"/>
      <w:r>
        <w:rPr>
          <w:rFonts w:ascii="Arial" w:eastAsia="Arial" w:hAnsi="Arial" w:cs="Arial"/>
          <w:b/>
          <w:sz w:val="24"/>
          <w:szCs w:val="24"/>
        </w:rPr>
        <w:t>º da Unifacisa,  Maria Ivonete Vale Nitão Orientadora</w:t>
      </w:r>
    </w:p>
    <w:p w14:paraId="00000042" w14:textId="77777777" w:rsidR="00917603" w:rsidRDefault="00917603">
      <w:pPr>
        <w:ind w:left="3600"/>
        <w:jc w:val="center"/>
        <w:rPr>
          <w:rFonts w:ascii="Arial" w:eastAsia="Arial" w:hAnsi="Arial" w:cs="Arial"/>
          <w:b/>
          <w:sz w:val="24"/>
          <w:szCs w:val="24"/>
        </w:rPr>
      </w:pPr>
    </w:p>
    <w:p w14:paraId="00000043" w14:textId="77777777" w:rsidR="00917603" w:rsidRDefault="00917603">
      <w:pPr>
        <w:ind w:left="3600"/>
        <w:jc w:val="center"/>
        <w:rPr>
          <w:rFonts w:ascii="Arial" w:eastAsia="Arial" w:hAnsi="Arial" w:cs="Arial"/>
          <w:b/>
          <w:sz w:val="24"/>
          <w:szCs w:val="24"/>
        </w:rPr>
      </w:pPr>
    </w:p>
    <w:p w14:paraId="00000044" w14:textId="77777777" w:rsidR="00917603" w:rsidRDefault="00917603">
      <w:pPr>
        <w:ind w:left="3600"/>
        <w:jc w:val="center"/>
        <w:rPr>
          <w:rFonts w:ascii="Arial" w:eastAsia="Arial" w:hAnsi="Arial" w:cs="Arial"/>
          <w:b/>
          <w:sz w:val="24"/>
          <w:szCs w:val="24"/>
        </w:rPr>
      </w:pPr>
    </w:p>
    <w:p w14:paraId="00000045" w14:textId="77777777" w:rsidR="00917603" w:rsidRDefault="00002F99">
      <w:pPr>
        <w:ind w:left="3600"/>
        <w:jc w:val="both"/>
        <w:rPr>
          <w:rFonts w:ascii="Arial" w:eastAsia="Arial" w:hAnsi="Arial" w:cs="Arial"/>
          <w:b/>
          <w:sz w:val="24"/>
          <w:szCs w:val="24"/>
        </w:rPr>
      </w:pPr>
      <w:r>
        <w:rPr>
          <w:rFonts w:ascii="Arial" w:eastAsia="Arial" w:hAnsi="Arial" w:cs="Arial"/>
          <w:b/>
          <w:sz w:val="24"/>
          <w:szCs w:val="24"/>
        </w:rPr>
        <w:t xml:space="preserve"> ________________________________________</w:t>
      </w:r>
    </w:p>
    <w:p w14:paraId="00000046" w14:textId="77777777" w:rsidR="00917603" w:rsidRDefault="00002F99">
      <w:pPr>
        <w:ind w:left="3600"/>
        <w:jc w:val="center"/>
        <w:rPr>
          <w:rFonts w:ascii="Arial" w:eastAsia="Arial" w:hAnsi="Arial" w:cs="Arial"/>
          <w:b/>
          <w:sz w:val="24"/>
          <w:szCs w:val="24"/>
        </w:rPr>
      </w:pPr>
      <w:proofErr w:type="gramStart"/>
      <w:r>
        <w:rPr>
          <w:rFonts w:ascii="Arial" w:eastAsia="Arial" w:hAnsi="Arial" w:cs="Arial"/>
          <w:b/>
          <w:sz w:val="24"/>
          <w:szCs w:val="24"/>
        </w:rPr>
        <w:t>Prof.</w:t>
      </w:r>
      <w:proofErr w:type="gramEnd"/>
      <w:r>
        <w:rPr>
          <w:rFonts w:ascii="Arial" w:eastAsia="Arial" w:hAnsi="Arial" w:cs="Arial"/>
          <w:b/>
          <w:sz w:val="24"/>
          <w:szCs w:val="24"/>
        </w:rPr>
        <w:t>º da Unifacisa.</w:t>
      </w:r>
    </w:p>
    <w:p w14:paraId="00000047" w14:textId="77777777" w:rsidR="00917603" w:rsidRDefault="00917603">
      <w:pPr>
        <w:ind w:left="3600"/>
        <w:jc w:val="center"/>
        <w:rPr>
          <w:rFonts w:ascii="Arial" w:eastAsia="Arial" w:hAnsi="Arial" w:cs="Arial"/>
          <w:b/>
          <w:sz w:val="24"/>
          <w:szCs w:val="24"/>
        </w:rPr>
      </w:pPr>
    </w:p>
    <w:p w14:paraId="00000048" w14:textId="77777777" w:rsidR="00917603" w:rsidRDefault="00917603">
      <w:pPr>
        <w:ind w:left="3600"/>
        <w:jc w:val="center"/>
        <w:rPr>
          <w:rFonts w:ascii="Arial" w:eastAsia="Arial" w:hAnsi="Arial" w:cs="Arial"/>
          <w:b/>
          <w:sz w:val="24"/>
          <w:szCs w:val="24"/>
        </w:rPr>
      </w:pPr>
    </w:p>
    <w:p w14:paraId="00000049" w14:textId="77777777" w:rsidR="00917603" w:rsidRDefault="00917603">
      <w:pPr>
        <w:ind w:left="3600"/>
        <w:jc w:val="center"/>
        <w:rPr>
          <w:rFonts w:ascii="Arial" w:eastAsia="Arial" w:hAnsi="Arial" w:cs="Arial"/>
          <w:b/>
          <w:sz w:val="24"/>
          <w:szCs w:val="24"/>
        </w:rPr>
      </w:pPr>
    </w:p>
    <w:p w14:paraId="0000004A" w14:textId="77777777" w:rsidR="00917603" w:rsidRDefault="00002F99">
      <w:pPr>
        <w:ind w:left="3600"/>
        <w:jc w:val="both"/>
        <w:rPr>
          <w:rFonts w:ascii="Arial" w:eastAsia="Arial" w:hAnsi="Arial" w:cs="Arial"/>
          <w:b/>
          <w:sz w:val="24"/>
          <w:szCs w:val="24"/>
        </w:rPr>
      </w:pPr>
      <w:r>
        <w:rPr>
          <w:rFonts w:ascii="Arial" w:eastAsia="Arial" w:hAnsi="Arial" w:cs="Arial"/>
          <w:b/>
          <w:sz w:val="24"/>
          <w:szCs w:val="24"/>
        </w:rPr>
        <w:t>________________________________________</w:t>
      </w:r>
    </w:p>
    <w:p w14:paraId="0000004B" w14:textId="77777777" w:rsidR="00917603" w:rsidRDefault="00002F99">
      <w:pPr>
        <w:ind w:left="3600"/>
        <w:jc w:val="center"/>
        <w:rPr>
          <w:rFonts w:ascii="Arial" w:eastAsia="Arial" w:hAnsi="Arial" w:cs="Arial"/>
          <w:b/>
          <w:sz w:val="24"/>
          <w:szCs w:val="24"/>
        </w:rPr>
      </w:pPr>
      <w:proofErr w:type="gramStart"/>
      <w:r>
        <w:rPr>
          <w:rFonts w:ascii="Arial" w:eastAsia="Arial" w:hAnsi="Arial" w:cs="Arial"/>
          <w:b/>
          <w:sz w:val="24"/>
          <w:szCs w:val="24"/>
        </w:rPr>
        <w:t>Prof.</w:t>
      </w:r>
      <w:proofErr w:type="gramEnd"/>
      <w:r>
        <w:rPr>
          <w:rFonts w:ascii="Arial" w:eastAsia="Arial" w:hAnsi="Arial" w:cs="Arial"/>
          <w:b/>
          <w:sz w:val="24"/>
          <w:szCs w:val="24"/>
        </w:rPr>
        <w:t>º</w:t>
      </w:r>
      <w:r>
        <w:rPr>
          <w:rFonts w:ascii="Arial" w:eastAsia="Arial" w:hAnsi="Arial" w:cs="Arial"/>
          <w:b/>
          <w:sz w:val="24"/>
          <w:szCs w:val="24"/>
        </w:rPr>
        <w:t xml:space="preserve"> da Unifacisa</w:t>
      </w:r>
    </w:p>
    <w:p w14:paraId="0000004C" w14:textId="77777777" w:rsidR="00917603" w:rsidRDefault="00917603">
      <w:pPr>
        <w:rPr>
          <w:rFonts w:ascii="Arial" w:eastAsia="Arial" w:hAnsi="Arial" w:cs="Arial"/>
          <w:b/>
          <w:sz w:val="24"/>
          <w:szCs w:val="24"/>
        </w:rPr>
      </w:pPr>
    </w:p>
    <w:p w14:paraId="0000004D" w14:textId="77777777" w:rsidR="00917603" w:rsidRDefault="00917603">
      <w:pPr>
        <w:rPr>
          <w:rFonts w:ascii="Arial" w:eastAsia="Arial" w:hAnsi="Arial" w:cs="Arial"/>
          <w:b/>
          <w:sz w:val="24"/>
          <w:szCs w:val="24"/>
        </w:rPr>
      </w:pPr>
    </w:p>
    <w:p w14:paraId="0000004E" w14:textId="77777777" w:rsidR="00917603" w:rsidRDefault="00917603">
      <w:pPr>
        <w:rPr>
          <w:rFonts w:ascii="Arial" w:eastAsia="Arial" w:hAnsi="Arial" w:cs="Arial"/>
          <w:sz w:val="24"/>
          <w:szCs w:val="24"/>
        </w:rPr>
      </w:pPr>
    </w:p>
    <w:p w14:paraId="0000004F" w14:textId="77777777" w:rsidR="00917603" w:rsidRDefault="00002F99">
      <w:pPr>
        <w:spacing w:line="360" w:lineRule="auto"/>
        <w:jc w:val="center"/>
        <w:rPr>
          <w:rFonts w:ascii="Arial" w:eastAsia="Arial" w:hAnsi="Arial" w:cs="Arial"/>
          <w:b/>
          <w:sz w:val="24"/>
          <w:szCs w:val="24"/>
        </w:rPr>
      </w:pPr>
      <w:r>
        <w:rPr>
          <w:rFonts w:ascii="Arial" w:eastAsia="Arial" w:hAnsi="Arial" w:cs="Arial"/>
          <w:b/>
          <w:sz w:val="24"/>
          <w:szCs w:val="24"/>
        </w:rPr>
        <w:t>CRESCIMENTO DO ESTELIONATO VIRTUAL NO PERÍODO PANDÊMICO E EFETIVIDADE DA NORMA JURÍDICA PUNITIVA</w:t>
      </w:r>
    </w:p>
    <w:p w14:paraId="00000050" w14:textId="77777777" w:rsidR="00917603" w:rsidRDefault="00917603">
      <w:pPr>
        <w:jc w:val="center"/>
        <w:rPr>
          <w:rFonts w:ascii="Arial" w:eastAsia="Arial" w:hAnsi="Arial" w:cs="Arial"/>
          <w:b/>
          <w:sz w:val="24"/>
          <w:szCs w:val="24"/>
        </w:rPr>
      </w:pPr>
    </w:p>
    <w:p w14:paraId="00000051" w14:textId="77777777" w:rsidR="00917603" w:rsidRDefault="00002F99">
      <w:pPr>
        <w:ind w:left="3600"/>
        <w:jc w:val="center"/>
        <w:rPr>
          <w:rFonts w:ascii="Arial" w:eastAsia="Arial" w:hAnsi="Arial" w:cs="Arial"/>
          <w:b/>
          <w:sz w:val="24"/>
          <w:szCs w:val="24"/>
        </w:rPr>
      </w:pPr>
      <w:r>
        <w:rPr>
          <w:rFonts w:ascii="Arial" w:eastAsia="Arial" w:hAnsi="Arial" w:cs="Arial"/>
          <w:b/>
          <w:sz w:val="24"/>
          <w:szCs w:val="24"/>
        </w:rPr>
        <w:t>ANA PAULA GOMES VIRGINIO DA SILVA</w:t>
      </w:r>
      <w:r>
        <w:rPr>
          <w:rFonts w:ascii="Arial" w:eastAsia="Arial" w:hAnsi="Arial" w:cs="Arial"/>
          <w:b/>
          <w:sz w:val="24"/>
          <w:szCs w:val="24"/>
          <w:vertAlign w:val="superscript"/>
        </w:rPr>
        <w:footnoteReference w:id="1"/>
      </w:r>
    </w:p>
    <w:p w14:paraId="00000052" w14:textId="77777777" w:rsidR="00917603" w:rsidRDefault="00917603">
      <w:pPr>
        <w:rPr>
          <w:rFonts w:ascii="Arial" w:eastAsia="Arial" w:hAnsi="Arial" w:cs="Arial"/>
          <w:sz w:val="24"/>
          <w:szCs w:val="24"/>
        </w:rPr>
      </w:pPr>
    </w:p>
    <w:p w14:paraId="00000053" w14:textId="77777777" w:rsidR="00917603" w:rsidRDefault="00002F99">
      <w:pPr>
        <w:jc w:val="center"/>
        <w:rPr>
          <w:rFonts w:ascii="Arial" w:eastAsia="Arial" w:hAnsi="Arial" w:cs="Arial"/>
          <w:b/>
          <w:sz w:val="24"/>
          <w:szCs w:val="24"/>
        </w:rPr>
      </w:pPr>
      <w:r>
        <w:rPr>
          <w:rFonts w:ascii="Arial" w:eastAsia="Arial" w:hAnsi="Arial" w:cs="Arial"/>
          <w:b/>
          <w:sz w:val="24"/>
          <w:szCs w:val="24"/>
        </w:rPr>
        <w:t>RESUMO</w:t>
      </w:r>
    </w:p>
    <w:p w14:paraId="00000054" w14:textId="77777777" w:rsidR="00917603" w:rsidRDefault="00002F99">
      <w:pPr>
        <w:rPr>
          <w:b/>
        </w:rPr>
      </w:pPr>
      <w:r>
        <w:rPr>
          <w:b/>
        </w:rPr>
        <w:t xml:space="preserve"> </w:t>
      </w:r>
    </w:p>
    <w:p w14:paraId="00000055"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O objetivo desse artigo é trazer uma explanação a respeito dos crimes cibernéticos, ou seja, os crimes praticados na internet, sendo que o foco principal será o estelionato virtual. A pesquisa abrangerá de forma inicial, a evolução dos meios digitais, </w:t>
      </w:r>
      <w:proofErr w:type="gramStart"/>
      <w:r>
        <w:rPr>
          <w:rFonts w:ascii="Arial" w:eastAsia="Arial" w:hAnsi="Arial" w:cs="Arial"/>
          <w:sz w:val="24"/>
          <w:szCs w:val="24"/>
        </w:rPr>
        <w:t>rede</w:t>
      </w:r>
      <w:r>
        <w:rPr>
          <w:rFonts w:ascii="Arial" w:eastAsia="Arial" w:hAnsi="Arial" w:cs="Arial"/>
          <w:sz w:val="24"/>
          <w:szCs w:val="24"/>
        </w:rPr>
        <w:t>s sociais e meios de comunicação virtual</w:t>
      </w:r>
      <w:proofErr w:type="gramEnd"/>
      <w:r>
        <w:rPr>
          <w:rFonts w:ascii="Arial" w:eastAsia="Arial" w:hAnsi="Arial" w:cs="Arial"/>
          <w:sz w:val="24"/>
          <w:szCs w:val="24"/>
        </w:rPr>
        <w:t xml:space="preserve"> e, em seguida, serão trazidos assuntos relacionados aos cibercrimes, assim como a forma que os infratores agem para fraudar e lesar suas vítimas. Igualmente, o trabalho perseverará por algumas considerações gerais s</w:t>
      </w:r>
      <w:r>
        <w:rPr>
          <w:rFonts w:ascii="Arial" w:eastAsia="Arial" w:hAnsi="Arial" w:cs="Arial"/>
          <w:sz w:val="24"/>
          <w:szCs w:val="24"/>
        </w:rPr>
        <w:t>obre o delito, discorrendo acerca das fraudes empregadas pelos criminosos e analisando a recente alteração da legislação pertinente, como também buscará explicar o grande aumento destes infratores no período pandêmico, à medida que uma imensa parcela da po</w:t>
      </w:r>
      <w:r>
        <w:rPr>
          <w:rFonts w:ascii="Arial" w:eastAsia="Arial" w:hAnsi="Arial" w:cs="Arial"/>
          <w:sz w:val="24"/>
          <w:szCs w:val="24"/>
        </w:rPr>
        <w:t xml:space="preserve">pulação teve que se isolar, engrossando as fileiras de pessoas conectadas virtualmente. No seguimento desta pesquisa, chega-se ao ponto que o cibercrime ainda é um desafio para o direito brasileiro, não tendo </w:t>
      </w:r>
      <w:proofErr w:type="gramStart"/>
      <w:r>
        <w:rPr>
          <w:rFonts w:ascii="Arial" w:eastAsia="Arial" w:hAnsi="Arial" w:cs="Arial"/>
          <w:sz w:val="24"/>
          <w:szCs w:val="24"/>
        </w:rPr>
        <w:t>as legislações conseguido</w:t>
      </w:r>
      <w:proofErr w:type="gramEnd"/>
      <w:r>
        <w:rPr>
          <w:rFonts w:ascii="Arial" w:eastAsia="Arial" w:hAnsi="Arial" w:cs="Arial"/>
          <w:sz w:val="24"/>
          <w:szCs w:val="24"/>
        </w:rPr>
        <w:t xml:space="preserve"> acompanhar a intensa </w:t>
      </w:r>
      <w:r>
        <w:rPr>
          <w:rFonts w:ascii="Arial" w:eastAsia="Arial" w:hAnsi="Arial" w:cs="Arial"/>
          <w:sz w:val="24"/>
          <w:szCs w:val="24"/>
        </w:rPr>
        <w:t xml:space="preserve">e rápida evolução da tecnologia e dos crimes virtuais. A metodologia dessa pesquisa é dedutiva e de cunho bibliográfico, sendo </w:t>
      </w:r>
      <w:proofErr w:type="gramStart"/>
      <w:r>
        <w:rPr>
          <w:rFonts w:ascii="Arial" w:eastAsia="Arial" w:hAnsi="Arial" w:cs="Arial"/>
          <w:sz w:val="24"/>
          <w:szCs w:val="24"/>
        </w:rPr>
        <w:t>construído a partir de informações fundamentadas, em livros, artigos,</w:t>
      </w:r>
      <w:proofErr w:type="gramEnd"/>
      <w:r>
        <w:rPr>
          <w:rFonts w:ascii="Arial" w:eastAsia="Arial" w:hAnsi="Arial" w:cs="Arial"/>
          <w:sz w:val="24"/>
          <w:szCs w:val="24"/>
        </w:rPr>
        <w:t xml:space="preserve"> trabalhos acadêmicos de tese e monografias. </w:t>
      </w:r>
    </w:p>
    <w:p w14:paraId="00000056" w14:textId="77777777" w:rsidR="00917603" w:rsidRPr="000937B3" w:rsidRDefault="00002F99">
      <w:pPr>
        <w:spacing w:line="360" w:lineRule="auto"/>
        <w:jc w:val="both"/>
        <w:rPr>
          <w:rFonts w:ascii="Arial" w:eastAsia="Arial" w:hAnsi="Arial" w:cs="Arial"/>
          <w:sz w:val="24"/>
          <w:szCs w:val="24"/>
          <w:lang w:val="en-US"/>
        </w:rPr>
      </w:pPr>
      <w:r>
        <w:rPr>
          <w:rFonts w:ascii="Arial" w:eastAsia="Arial" w:hAnsi="Arial" w:cs="Arial"/>
          <w:sz w:val="24"/>
          <w:szCs w:val="24"/>
        </w:rPr>
        <w:t>Palavras chave</w:t>
      </w:r>
      <w:r>
        <w:rPr>
          <w:rFonts w:ascii="Arial" w:eastAsia="Arial" w:hAnsi="Arial" w:cs="Arial"/>
          <w:sz w:val="24"/>
          <w:szCs w:val="24"/>
        </w:rPr>
        <w:t xml:space="preserve">s: Estelionato virtual. Crimes Virtuais. </w:t>
      </w:r>
      <w:proofErr w:type="gramStart"/>
      <w:r w:rsidRPr="000937B3">
        <w:rPr>
          <w:rFonts w:ascii="Arial" w:eastAsia="Arial" w:hAnsi="Arial" w:cs="Arial"/>
          <w:sz w:val="24"/>
          <w:szCs w:val="24"/>
          <w:lang w:val="en-US"/>
        </w:rPr>
        <w:t>Cibercriminosos.</w:t>
      </w:r>
      <w:proofErr w:type="gramEnd"/>
    </w:p>
    <w:p w14:paraId="00000057" w14:textId="77777777" w:rsidR="00917603" w:rsidRPr="000937B3" w:rsidRDefault="00917603">
      <w:pPr>
        <w:spacing w:line="360" w:lineRule="auto"/>
        <w:jc w:val="both"/>
        <w:rPr>
          <w:rFonts w:ascii="Arial" w:eastAsia="Arial" w:hAnsi="Arial" w:cs="Arial"/>
          <w:sz w:val="24"/>
          <w:szCs w:val="24"/>
          <w:lang w:val="en-US"/>
        </w:rPr>
      </w:pPr>
    </w:p>
    <w:p w14:paraId="00000058" w14:textId="77777777" w:rsidR="00917603" w:rsidRPr="000937B3" w:rsidRDefault="00917603">
      <w:pPr>
        <w:spacing w:line="360" w:lineRule="auto"/>
        <w:jc w:val="both"/>
        <w:rPr>
          <w:rFonts w:ascii="Arial" w:eastAsia="Arial" w:hAnsi="Arial" w:cs="Arial"/>
          <w:sz w:val="24"/>
          <w:szCs w:val="24"/>
          <w:lang w:val="en-US"/>
        </w:rPr>
      </w:pPr>
    </w:p>
    <w:p w14:paraId="00000059" w14:textId="77777777" w:rsidR="00917603" w:rsidRPr="000937B3" w:rsidRDefault="00917603">
      <w:pPr>
        <w:spacing w:line="360" w:lineRule="auto"/>
        <w:jc w:val="both"/>
        <w:rPr>
          <w:rFonts w:ascii="Arial" w:eastAsia="Arial" w:hAnsi="Arial" w:cs="Arial"/>
          <w:sz w:val="24"/>
          <w:szCs w:val="24"/>
          <w:lang w:val="en-US"/>
        </w:rPr>
      </w:pPr>
    </w:p>
    <w:p w14:paraId="0000005A" w14:textId="77777777" w:rsidR="00917603" w:rsidRPr="000937B3" w:rsidRDefault="00917603">
      <w:pPr>
        <w:spacing w:line="360" w:lineRule="auto"/>
        <w:rPr>
          <w:rFonts w:ascii="Arial" w:eastAsia="Arial" w:hAnsi="Arial" w:cs="Arial"/>
          <w:b/>
          <w:sz w:val="24"/>
          <w:szCs w:val="24"/>
          <w:lang w:val="en-US"/>
        </w:rPr>
      </w:pPr>
    </w:p>
    <w:p w14:paraId="0000005B" w14:textId="77777777" w:rsidR="00917603" w:rsidRPr="000937B3" w:rsidRDefault="00002F99">
      <w:pPr>
        <w:spacing w:line="360" w:lineRule="auto"/>
        <w:jc w:val="center"/>
        <w:rPr>
          <w:rFonts w:ascii="Arial" w:eastAsia="Arial" w:hAnsi="Arial" w:cs="Arial"/>
          <w:b/>
          <w:sz w:val="24"/>
          <w:szCs w:val="24"/>
          <w:lang w:val="en-US"/>
        </w:rPr>
      </w:pPr>
      <w:r w:rsidRPr="000937B3">
        <w:rPr>
          <w:rFonts w:ascii="Arial" w:eastAsia="Arial" w:hAnsi="Arial" w:cs="Arial"/>
          <w:b/>
          <w:sz w:val="24"/>
          <w:szCs w:val="24"/>
          <w:lang w:val="en-US"/>
        </w:rPr>
        <w:t>ABSTRACT</w:t>
      </w:r>
    </w:p>
    <w:p w14:paraId="0000005C" w14:textId="77777777" w:rsidR="00917603" w:rsidRPr="000937B3" w:rsidRDefault="00002F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color w:val="202124"/>
          <w:sz w:val="24"/>
          <w:szCs w:val="24"/>
          <w:lang w:val="en-US"/>
        </w:rPr>
      </w:pPr>
      <w:r w:rsidRPr="000937B3">
        <w:rPr>
          <w:rFonts w:ascii="Arial" w:eastAsia="Arial" w:hAnsi="Arial" w:cs="Arial"/>
          <w:color w:val="202124"/>
          <w:sz w:val="24"/>
          <w:szCs w:val="24"/>
          <w:lang w:val="en-US"/>
        </w:rPr>
        <w:t>The purpose of this article is to bring an explanation about cyber crimes, that is, crimes committed on the internet, with the main focus being virtual embezzlement. The research will initially cover the evolution of digital media, social networks and virt</w:t>
      </w:r>
      <w:r w:rsidRPr="000937B3">
        <w:rPr>
          <w:rFonts w:ascii="Arial" w:eastAsia="Arial" w:hAnsi="Arial" w:cs="Arial"/>
          <w:color w:val="202124"/>
          <w:sz w:val="24"/>
          <w:szCs w:val="24"/>
          <w:lang w:val="en-US"/>
        </w:rPr>
        <w:t>ual media and then topics related to cybercrimes will be brought up, as well as the way offenders act to defraud and harm their victims. Furthermore, the work will persevere through some general considerations about the crime, discussing the frauds employe</w:t>
      </w:r>
      <w:r w:rsidRPr="000937B3">
        <w:rPr>
          <w:rFonts w:ascii="Arial" w:eastAsia="Arial" w:hAnsi="Arial" w:cs="Arial"/>
          <w:color w:val="202124"/>
          <w:sz w:val="24"/>
          <w:szCs w:val="24"/>
          <w:lang w:val="en-US"/>
        </w:rPr>
        <w:t xml:space="preserve">d by criminals and analyzing the recent change in the relevant legislation, as well as seeking to explain the large increase in these offenders in the pandemic period, as a huge portion of the population had to isolate himself, joining the ranks of people </w:t>
      </w:r>
      <w:r w:rsidRPr="000937B3">
        <w:rPr>
          <w:rFonts w:ascii="Arial" w:eastAsia="Arial" w:hAnsi="Arial" w:cs="Arial"/>
          <w:color w:val="202124"/>
          <w:sz w:val="24"/>
          <w:szCs w:val="24"/>
          <w:lang w:val="en-US"/>
        </w:rPr>
        <w:t>connected virtually. Following this research, it comes to the point that cybercrime is still a challenge for Brazilian law, and the legislation has not been able to keep up with the intense and rapid evolution of technology and virtual crimes. The research</w:t>
      </w:r>
      <w:r w:rsidRPr="000937B3">
        <w:rPr>
          <w:rFonts w:ascii="Arial" w:eastAsia="Arial" w:hAnsi="Arial" w:cs="Arial"/>
          <w:color w:val="202124"/>
          <w:sz w:val="24"/>
          <w:szCs w:val="24"/>
          <w:lang w:val="en-US"/>
        </w:rPr>
        <w:t xml:space="preserve"> methodology is of a bibliographic nature, being constructed from grounded information, in books, articles, academic thesis works and monographs.</w:t>
      </w:r>
    </w:p>
    <w:p w14:paraId="0000005D" w14:textId="77777777" w:rsidR="00917603" w:rsidRPr="000937B3" w:rsidRDefault="00002F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color w:val="202124"/>
          <w:sz w:val="24"/>
          <w:szCs w:val="24"/>
          <w:lang w:val="en-US"/>
        </w:rPr>
      </w:pPr>
      <w:r w:rsidRPr="000937B3">
        <w:rPr>
          <w:rFonts w:ascii="Arial" w:eastAsia="Arial" w:hAnsi="Arial" w:cs="Arial"/>
          <w:color w:val="202124"/>
          <w:sz w:val="24"/>
          <w:szCs w:val="24"/>
          <w:lang w:val="en-US"/>
        </w:rPr>
        <w:t xml:space="preserve">Keywords: Virtual embezzlement. </w:t>
      </w:r>
      <w:proofErr w:type="gramStart"/>
      <w:r w:rsidRPr="000937B3">
        <w:rPr>
          <w:rFonts w:ascii="Arial" w:eastAsia="Arial" w:hAnsi="Arial" w:cs="Arial"/>
          <w:color w:val="202124"/>
          <w:sz w:val="24"/>
          <w:szCs w:val="24"/>
          <w:lang w:val="en-US"/>
        </w:rPr>
        <w:t>Virtual Crimes.</w:t>
      </w:r>
      <w:proofErr w:type="gramEnd"/>
      <w:r w:rsidRPr="000937B3">
        <w:rPr>
          <w:rFonts w:ascii="Arial" w:eastAsia="Arial" w:hAnsi="Arial" w:cs="Arial"/>
          <w:color w:val="202124"/>
          <w:sz w:val="24"/>
          <w:szCs w:val="24"/>
          <w:lang w:val="en-US"/>
        </w:rPr>
        <w:t xml:space="preserve"> </w:t>
      </w:r>
      <w:proofErr w:type="gramStart"/>
      <w:r w:rsidRPr="000937B3">
        <w:rPr>
          <w:rFonts w:ascii="Arial" w:eastAsia="Arial" w:hAnsi="Arial" w:cs="Arial"/>
          <w:color w:val="202124"/>
          <w:sz w:val="24"/>
          <w:szCs w:val="24"/>
          <w:lang w:val="en-US"/>
        </w:rPr>
        <w:t>cybercriminals</w:t>
      </w:r>
      <w:proofErr w:type="gramEnd"/>
      <w:r w:rsidRPr="000937B3">
        <w:rPr>
          <w:rFonts w:ascii="Arial" w:eastAsia="Arial" w:hAnsi="Arial" w:cs="Arial"/>
          <w:color w:val="202124"/>
          <w:sz w:val="24"/>
          <w:szCs w:val="24"/>
          <w:lang w:val="en-US"/>
        </w:rPr>
        <w:t>.</w:t>
      </w:r>
    </w:p>
    <w:p w14:paraId="0000005E" w14:textId="77777777" w:rsidR="00917603" w:rsidRPr="000937B3" w:rsidRDefault="00917603">
      <w:pPr>
        <w:spacing w:line="360" w:lineRule="auto"/>
        <w:jc w:val="both"/>
        <w:rPr>
          <w:rFonts w:ascii="Arial" w:eastAsia="Arial" w:hAnsi="Arial" w:cs="Arial"/>
          <w:sz w:val="24"/>
          <w:szCs w:val="24"/>
          <w:lang w:val="en-US"/>
        </w:rPr>
      </w:pPr>
    </w:p>
    <w:p w14:paraId="0000005F" w14:textId="77777777" w:rsidR="00917603" w:rsidRPr="000937B3" w:rsidRDefault="00917603">
      <w:pPr>
        <w:spacing w:line="360" w:lineRule="auto"/>
        <w:jc w:val="both"/>
        <w:rPr>
          <w:rFonts w:ascii="Arial" w:eastAsia="Arial" w:hAnsi="Arial" w:cs="Arial"/>
          <w:sz w:val="24"/>
          <w:szCs w:val="24"/>
          <w:lang w:val="en-US"/>
        </w:rPr>
      </w:pPr>
    </w:p>
    <w:p w14:paraId="00000060" w14:textId="77777777" w:rsidR="00917603" w:rsidRPr="000937B3" w:rsidRDefault="00917603">
      <w:pPr>
        <w:spacing w:line="360" w:lineRule="auto"/>
        <w:jc w:val="both"/>
        <w:rPr>
          <w:rFonts w:ascii="Arial" w:eastAsia="Arial" w:hAnsi="Arial" w:cs="Arial"/>
          <w:sz w:val="24"/>
          <w:szCs w:val="24"/>
          <w:lang w:val="en-US"/>
        </w:rPr>
      </w:pPr>
    </w:p>
    <w:p w14:paraId="00000061" w14:textId="77777777" w:rsidR="00917603" w:rsidRPr="000937B3" w:rsidRDefault="00917603">
      <w:pPr>
        <w:spacing w:line="360" w:lineRule="auto"/>
        <w:jc w:val="both"/>
        <w:rPr>
          <w:rFonts w:ascii="Arial" w:eastAsia="Arial" w:hAnsi="Arial" w:cs="Arial"/>
          <w:sz w:val="24"/>
          <w:szCs w:val="24"/>
          <w:lang w:val="en-US"/>
        </w:rPr>
      </w:pPr>
    </w:p>
    <w:p w14:paraId="00000062" w14:textId="77777777" w:rsidR="00917603" w:rsidRPr="000937B3" w:rsidRDefault="00917603">
      <w:pPr>
        <w:spacing w:line="360" w:lineRule="auto"/>
        <w:jc w:val="both"/>
        <w:rPr>
          <w:rFonts w:ascii="Arial" w:eastAsia="Arial" w:hAnsi="Arial" w:cs="Arial"/>
          <w:sz w:val="24"/>
          <w:szCs w:val="24"/>
          <w:lang w:val="en-US"/>
        </w:rPr>
      </w:pPr>
    </w:p>
    <w:p w14:paraId="00000063" w14:textId="77777777" w:rsidR="00917603" w:rsidRPr="000937B3" w:rsidRDefault="00917603">
      <w:pPr>
        <w:spacing w:line="360" w:lineRule="auto"/>
        <w:jc w:val="both"/>
        <w:rPr>
          <w:rFonts w:ascii="Arial" w:eastAsia="Arial" w:hAnsi="Arial" w:cs="Arial"/>
          <w:sz w:val="24"/>
          <w:szCs w:val="24"/>
          <w:lang w:val="en-US"/>
        </w:rPr>
      </w:pPr>
    </w:p>
    <w:p w14:paraId="00000064" w14:textId="77777777" w:rsidR="00917603" w:rsidRPr="000937B3" w:rsidRDefault="00917603">
      <w:pPr>
        <w:spacing w:line="360" w:lineRule="auto"/>
        <w:jc w:val="both"/>
        <w:rPr>
          <w:rFonts w:ascii="Arial" w:eastAsia="Arial" w:hAnsi="Arial" w:cs="Arial"/>
          <w:sz w:val="24"/>
          <w:szCs w:val="24"/>
          <w:lang w:val="en-US"/>
        </w:rPr>
      </w:pPr>
    </w:p>
    <w:p w14:paraId="00000065" w14:textId="77777777" w:rsidR="00917603" w:rsidRPr="000937B3" w:rsidRDefault="00917603">
      <w:pPr>
        <w:spacing w:line="360" w:lineRule="auto"/>
        <w:jc w:val="both"/>
        <w:rPr>
          <w:rFonts w:ascii="Arial" w:eastAsia="Arial" w:hAnsi="Arial" w:cs="Arial"/>
          <w:sz w:val="24"/>
          <w:szCs w:val="24"/>
          <w:lang w:val="en-US"/>
        </w:rPr>
      </w:pPr>
    </w:p>
    <w:p w14:paraId="00000066" w14:textId="77777777" w:rsidR="00917603" w:rsidRPr="000937B3" w:rsidRDefault="00917603">
      <w:pPr>
        <w:spacing w:line="360" w:lineRule="auto"/>
        <w:jc w:val="both"/>
        <w:rPr>
          <w:rFonts w:ascii="Arial" w:eastAsia="Arial" w:hAnsi="Arial" w:cs="Arial"/>
          <w:sz w:val="24"/>
          <w:szCs w:val="24"/>
          <w:lang w:val="en-US"/>
        </w:rPr>
      </w:pPr>
    </w:p>
    <w:p w14:paraId="00000067" w14:textId="77777777" w:rsidR="00917603" w:rsidRPr="000937B3" w:rsidRDefault="00917603">
      <w:pPr>
        <w:spacing w:line="360" w:lineRule="auto"/>
        <w:jc w:val="both"/>
        <w:rPr>
          <w:rFonts w:ascii="Arial" w:eastAsia="Arial" w:hAnsi="Arial" w:cs="Arial"/>
          <w:sz w:val="24"/>
          <w:szCs w:val="24"/>
          <w:lang w:val="en-US"/>
        </w:rPr>
      </w:pPr>
    </w:p>
    <w:p w14:paraId="00000068" w14:textId="77777777" w:rsidR="00917603" w:rsidRPr="000937B3" w:rsidRDefault="00917603">
      <w:pPr>
        <w:rPr>
          <w:lang w:val="en-US"/>
        </w:rPr>
      </w:pPr>
    </w:p>
    <w:p w14:paraId="00000069" w14:textId="77777777" w:rsidR="00917603" w:rsidRPr="000937B3" w:rsidRDefault="00002F99">
      <w:pPr>
        <w:rPr>
          <w:rFonts w:ascii="Arial" w:eastAsia="Arial" w:hAnsi="Arial" w:cs="Arial"/>
          <w:sz w:val="24"/>
          <w:szCs w:val="24"/>
          <w:lang w:val="en-US"/>
        </w:rPr>
      </w:pPr>
      <w:r w:rsidRPr="000937B3">
        <w:rPr>
          <w:rFonts w:ascii="Arial" w:eastAsia="Arial" w:hAnsi="Arial" w:cs="Arial"/>
          <w:sz w:val="24"/>
          <w:szCs w:val="24"/>
          <w:lang w:val="en-US"/>
        </w:rPr>
        <w:t xml:space="preserve"> </w:t>
      </w:r>
    </w:p>
    <w:p w14:paraId="0000006A" w14:textId="77777777" w:rsidR="00917603" w:rsidRPr="000937B3" w:rsidRDefault="00917603">
      <w:pPr>
        <w:rPr>
          <w:rFonts w:ascii="Arial" w:eastAsia="Arial" w:hAnsi="Arial" w:cs="Arial"/>
          <w:sz w:val="24"/>
          <w:szCs w:val="24"/>
          <w:lang w:val="en-US"/>
        </w:rPr>
      </w:pPr>
    </w:p>
    <w:p w14:paraId="0000006B" w14:textId="77777777" w:rsidR="00917603" w:rsidRDefault="00002F99">
      <w:pPr>
        <w:rPr>
          <w:rFonts w:ascii="Arial" w:eastAsia="Arial" w:hAnsi="Arial" w:cs="Arial"/>
          <w:sz w:val="24"/>
          <w:szCs w:val="24"/>
        </w:rPr>
      </w:pPr>
      <w:r>
        <w:rPr>
          <w:rFonts w:ascii="Arial" w:eastAsia="Arial" w:hAnsi="Arial" w:cs="Arial"/>
          <w:sz w:val="24"/>
          <w:szCs w:val="24"/>
        </w:rPr>
        <w:t xml:space="preserve">INTRODUÇÃO </w:t>
      </w:r>
    </w:p>
    <w:p w14:paraId="0000006C" w14:textId="77777777" w:rsidR="00917603" w:rsidRDefault="00917603">
      <w:pPr>
        <w:rPr>
          <w:rFonts w:ascii="Arial" w:eastAsia="Arial" w:hAnsi="Arial" w:cs="Arial"/>
          <w:sz w:val="24"/>
          <w:szCs w:val="24"/>
        </w:rPr>
      </w:pPr>
    </w:p>
    <w:p w14:paraId="0000006D"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Pode-se afirmar que temos o maior período de crescimento tecnológico da humanidade, notadamente nas áreas de TI (Tecnologia da Informação) e conectividade à internet (Tecnologia 5G), tendo a pandemia como fator influente para essa expansão e pa</w:t>
      </w:r>
      <w:r>
        <w:rPr>
          <w:rFonts w:ascii="Arial" w:eastAsia="Arial" w:hAnsi="Arial" w:cs="Arial"/>
          <w:sz w:val="24"/>
          <w:szCs w:val="24"/>
        </w:rPr>
        <w:t>no de fundo marcado por várias invenções que trazem facilidades para os dias atuais, especificamente nos anos de 2020 a 2022. Entretanto, com o desenvolvimento desenfreado no campo tecnológico, inclusive no ramo da internet de forma genérica, agentes que p</w:t>
      </w:r>
      <w:r>
        <w:rPr>
          <w:rFonts w:ascii="Arial" w:eastAsia="Arial" w:hAnsi="Arial" w:cs="Arial"/>
          <w:sz w:val="24"/>
          <w:szCs w:val="24"/>
        </w:rPr>
        <w:t xml:space="preserve">raticam condutas delituosas de forma virtual, tornam-se </w:t>
      </w:r>
      <w:proofErr w:type="gramStart"/>
      <w:r>
        <w:rPr>
          <w:rFonts w:ascii="Arial" w:eastAsia="Arial" w:hAnsi="Arial" w:cs="Arial"/>
          <w:sz w:val="24"/>
          <w:szCs w:val="24"/>
        </w:rPr>
        <w:t>difíceis de se</w:t>
      </w:r>
      <w:proofErr w:type="gramEnd"/>
      <w:r>
        <w:rPr>
          <w:rFonts w:ascii="Arial" w:eastAsia="Arial" w:hAnsi="Arial" w:cs="Arial"/>
          <w:sz w:val="24"/>
          <w:szCs w:val="24"/>
        </w:rPr>
        <w:t xml:space="preserve"> rastrear e até mesmo de sofrerem uma punição de acordo com a proporção do delito causado.</w:t>
      </w:r>
    </w:p>
    <w:p w14:paraId="0000006E"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A internet é sem dúvida uma ferramenta importante de comunicação, todavia esse ambie</w:t>
      </w:r>
      <w:r>
        <w:rPr>
          <w:rFonts w:ascii="Arial" w:eastAsia="Arial" w:hAnsi="Arial" w:cs="Arial"/>
          <w:sz w:val="24"/>
          <w:szCs w:val="24"/>
        </w:rPr>
        <w:t xml:space="preserve">nte virtual também pode ser um terreno bastante fértil para prática de crimes, por exemplo, quando </w:t>
      </w:r>
      <w:proofErr w:type="gramStart"/>
      <w:r>
        <w:rPr>
          <w:rFonts w:ascii="Arial" w:eastAsia="Arial" w:hAnsi="Arial" w:cs="Arial"/>
          <w:sz w:val="24"/>
          <w:szCs w:val="24"/>
        </w:rPr>
        <w:t>decide-se</w:t>
      </w:r>
      <w:proofErr w:type="gramEnd"/>
      <w:r>
        <w:rPr>
          <w:rFonts w:ascii="Arial" w:eastAsia="Arial" w:hAnsi="Arial" w:cs="Arial"/>
          <w:sz w:val="24"/>
          <w:szCs w:val="24"/>
        </w:rPr>
        <w:t xml:space="preserve"> inserir informações contrárias à realidade, como a criação de contas de e-mail, Facebook, Instagram, WhatsApp, entre outros, em nome alheio. Nesse </w:t>
      </w:r>
      <w:r>
        <w:rPr>
          <w:rFonts w:ascii="Arial" w:eastAsia="Arial" w:hAnsi="Arial" w:cs="Arial"/>
          <w:sz w:val="24"/>
          <w:szCs w:val="24"/>
        </w:rPr>
        <w:t>cenário, há uma diversidade de crimes que podem ser praticados tanto nas redes sociais, quanto por quaisquer outros meios digitais, desde crimes relacionados à imagem ou honra de alguém até àqueles cometidos por meio de fraudes virtuais que objetivam obten</w:t>
      </w:r>
      <w:r>
        <w:rPr>
          <w:rFonts w:ascii="Arial" w:eastAsia="Arial" w:hAnsi="Arial" w:cs="Arial"/>
          <w:sz w:val="24"/>
          <w:szCs w:val="24"/>
        </w:rPr>
        <w:t xml:space="preserve">ção de vantagem ilícita. </w:t>
      </w:r>
    </w:p>
    <w:p w14:paraId="0000006F" w14:textId="77777777" w:rsidR="00917603" w:rsidRDefault="00002F99">
      <w:pPr>
        <w:spacing w:line="360" w:lineRule="auto"/>
        <w:jc w:val="both"/>
        <w:rPr>
          <w:rFonts w:ascii="Arial" w:eastAsia="Arial" w:hAnsi="Arial" w:cs="Arial"/>
          <w:sz w:val="24"/>
          <w:szCs w:val="24"/>
        </w:rPr>
      </w:pPr>
      <w:r>
        <w:t xml:space="preserve">            </w:t>
      </w:r>
      <w:r>
        <w:rPr>
          <w:rFonts w:ascii="Arial" w:eastAsia="Arial" w:hAnsi="Arial" w:cs="Arial"/>
          <w:sz w:val="24"/>
          <w:szCs w:val="24"/>
        </w:rPr>
        <w:t>Essa obra tem como objetivo geral apresentar um cenário de crescimento dos crimes praticados pelos meios eletrônicos, no período pandêmico, com foco no Estelionato Virtual e verificar se existe efetividade da legislaçã</w:t>
      </w:r>
      <w:r>
        <w:rPr>
          <w:rFonts w:ascii="Arial" w:eastAsia="Arial" w:hAnsi="Arial" w:cs="Arial"/>
          <w:sz w:val="24"/>
          <w:szCs w:val="24"/>
        </w:rPr>
        <w:t xml:space="preserve">o que pune expressamente o estelionato virtual, elencado na forma de Fraude Eletrônica, introduzida pelos parágrafos 2º-A, 2º-B e 3º do artigo 171 do Código Penal Nacional, </w:t>
      </w:r>
      <w:proofErr w:type="gramStart"/>
      <w:r>
        <w:rPr>
          <w:rFonts w:ascii="Arial" w:eastAsia="Arial" w:hAnsi="Arial" w:cs="Arial"/>
          <w:sz w:val="24"/>
          <w:szCs w:val="24"/>
        </w:rPr>
        <w:t>é</w:t>
      </w:r>
      <w:proofErr w:type="gramEnd"/>
      <w:r>
        <w:rPr>
          <w:rFonts w:ascii="Arial" w:eastAsia="Arial" w:hAnsi="Arial" w:cs="Arial"/>
          <w:sz w:val="24"/>
          <w:szCs w:val="24"/>
        </w:rPr>
        <w:t xml:space="preserve"> deveras suficiente para coibir a prática dessa conduta delitiva e penalizar os in</w:t>
      </w:r>
      <w:r>
        <w:rPr>
          <w:rFonts w:ascii="Arial" w:eastAsia="Arial" w:hAnsi="Arial" w:cs="Arial"/>
          <w:sz w:val="24"/>
          <w:szCs w:val="24"/>
        </w:rPr>
        <w:t xml:space="preserve">fratores. </w:t>
      </w:r>
    </w:p>
    <w:p w14:paraId="00000070"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Com a chegada da pandemia da Covid-19, as práticas desses crimes cibernéticos se multiplicaram de forma rápida e voraz, pois um grande número de pessoas passou a se conectar com mais frequência aos meios digitais para as mais variadas fi</w:t>
      </w:r>
      <w:r>
        <w:rPr>
          <w:rFonts w:ascii="Arial" w:eastAsia="Arial" w:hAnsi="Arial" w:cs="Arial"/>
          <w:sz w:val="24"/>
          <w:szCs w:val="24"/>
        </w:rPr>
        <w:t>nalidades. Por conta desse crescimento de conectividade, o número de oportunidades de golpes cresceu em igual proporção e complexidade, assim como o aperfeiçoamento dos criminosos para lesar cada vez mais vítimas no mundo virtual.</w:t>
      </w:r>
    </w:p>
    <w:p w14:paraId="00000071"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Sabendo disso</w:t>
      </w:r>
      <w:r>
        <w:rPr>
          <w:rFonts w:ascii="Arial" w:eastAsia="Arial" w:hAnsi="Arial" w:cs="Arial"/>
          <w:sz w:val="24"/>
          <w:szCs w:val="24"/>
        </w:rPr>
        <w:t xml:space="preserve">, a abordagem do tema tem relevante importância em razão da prática frequente de estelionato nos meios digitais e por isso tem sido um obstáculo para a atuação das autoridades policiais, principalmente no que se refere </w:t>
      </w:r>
      <w:proofErr w:type="gramStart"/>
      <w:r>
        <w:rPr>
          <w:rFonts w:ascii="Arial" w:eastAsia="Arial" w:hAnsi="Arial" w:cs="Arial"/>
          <w:sz w:val="24"/>
          <w:szCs w:val="24"/>
        </w:rPr>
        <w:t>a</w:t>
      </w:r>
      <w:proofErr w:type="gramEnd"/>
      <w:r>
        <w:rPr>
          <w:rFonts w:ascii="Arial" w:eastAsia="Arial" w:hAnsi="Arial" w:cs="Arial"/>
          <w:sz w:val="24"/>
          <w:szCs w:val="24"/>
        </w:rPr>
        <w:t xml:space="preserve"> identificação do autor do crime, o </w:t>
      </w:r>
      <w:r>
        <w:rPr>
          <w:rFonts w:ascii="Arial" w:eastAsia="Arial" w:hAnsi="Arial" w:cs="Arial"/>
          <w:sz w:val="24"/>
          <w:szCs w:val="24"/>
        </w:rPr>
        <w:t>que leva muitos a sensação de impunidade, fato que amplia o interesse pelos cibercrimes.</w:t>
      </w:r>
    </w:p>
    <w:p w14:paraId="00000072" w14:textId="77777777" w:rsidR="00917603" w:rsidRDefault="00917603">
      <w:pPr>
        <w:spacing w:line="360" w:lineRule="auto"/>
        <w:jc w:val="both"/>
        <w:rPr>
          <w:rFonts w:ascii="Arial" w:eastAsia="Arial" w:hAnsi="Arial" w:cs="Arial"/>
          <w:sz w:val="24"/>
          <w:szCs w:val="24"/>
        </w:rPr>
      </w:pPr>
    </w:p>
    <w:p w14:paraId="00000073"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4"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5"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6"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7"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8"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9"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A"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B"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C"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D"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E"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7F"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80"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81"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82"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83"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84"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85" w14:textId="77777777" w:rsidR="00917603" w:rsidRDefault="00917603">
      <w:pPr>
        <w:pBdr>
          <w:top w:val="nil"/>
          <w:left w:val="nil"/>
          <w:bottom w:val="nil"/>
          <w:right w:val="nil"/>
          <w:between w:val="nil"/>
        </w:pBdr>
        <w:spacing w:line="360" w:lineRule="auto"/>
        <w:jc w:val="both"/>
        <w:rPr>
          <w:rFonts w:ascii="Arial" w:eastAsia="Arial" w:hAnsi="Arial" w:cs="Arial"/>
          <w:color w:val="000000"/>
          <w:sz w:val="24"/>
          <w:szCs w:val="24"/>
        </w:rPr>
      </w:pPr>
    </w:p>
    <w:p w14:paraId="00000086" w14:textId="77777777" w:rsidR="00917603" w:rsidRDefault="00002F99">
      <w:pPr>
        <w:numPr>
          <w:ilvl w:val="0"/>
          <w:numId w:val="1"/>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O MUNDO VIRTUAL E O CRESCIMENTO DO ESTELIONATO DIGITAL NO PERÍODO PANDÊMICO        </w:t>
      </w:r>
    </w:p>
    <w:p w14:paraId="00000087" w14:textId="77777777" w:rsidR="00917603" w:rsidRDefault="00917603">
      <w:pPr>
        <w:spacing w:line="360" w:lineRule="auto"/>
        <w:jc w:val="both"/>
      </w:pPr>
    </w:p>
    <w:p w14:paraId="00000088" w14:textId="77777777" w:rsidR="00917603" w:rsidRDefault="00002F99">
      <w:pPr>
        <w:spacing w:line="360" w:lineRule="auto"/>
        <w:jc w:val="both"/>
        <w:rPr>
          <w:rFonts w:ascii="Arial" w:eastAsia="Arial" w:hAnsi="Arial" w:cs="Arial"/>
          <w:sz w:val="24"/>
          <w:szCs w:val="24"/>
        </w:rPr>
      </w:pPr>
      <w:r>
        <w:t xml:space="preserve">            </w:t>
      </w:r>
      <w:r>
        <w:rPr>
          <w:rFonts w:ascii="Arial" w:eastAsia="Arial" w:hAnsi="Arial" w:cs="Arial"/>
          <w:sz w:val="24"/>
          <w:szCs w:val="24"/>
        </w:rPr>
        <w:t>É fato nítido que historicamente a sociedade esteve em busca de aprimorar cada vez mais os meios de comunicação. Diante do seu processo evolutivo e através de diversos estudos realizados, chegamos até a base tecnológica que temos nos dias atuais, com prome</w:t>
      </w:r>
      <w:r>
        <w:rPr>
          <w:rFonts w:ascii="Arial" w:eastAsia="Arial" w:hAnsi="Arial" w:cs="Arial"/>
          <w:sz w:val="24"/>
          <w:szCs w:val="24"/>
        </w:rPr>
        <w:t>ssas de ainda maior crescimento com o passar do tempo.</w:t>
      </w:r>
    </w:p>
    <w:p w14:paraId="00000089" w14:textId="77777777" w:rsidR="00917603" w:rsidRDefault="00002F99">
      <w:pPr>
        <w:spacing w:line="360" w:lineRule="auto"/>
        <w:jc w:val="both"/>
        <w:rPr>
          <w:rFonts w:ascii="Arial" w:eastAsia="Arial" w:hAnsi="Arial" w:cs="Arial"/>
          <w:sz w:val="24"/>
          <w:szCs w:val="24"/>
        </w:rPr>
      </w:pPr>
      <w:bookmarkStart w:id="4" w:name="_3znysh7" w:colFirst="0" w:colLast="0"/>
      <w:bookmarkEnd w:id="4"/>
      <w:r>
        <w:rPr>
          <w:rFonts w:ascii="Arial" w:eastAsia="Arial" w:hAnsi="Arial" w:cs="Arial"/>
          <w:sz w:val="24"/>
          <w:szCs w:val="24"/>
        </w:rPr>
        <w:t xml:space="preserve">          Inúmeros avanços foram alcançados com a chegada da internet, que teve sua explosão nos anos 90 e que hoje é primordial no dia a dia (CASSANTI, 2014). Atualmente, temos uma geração dependente da informática.</w:t>
      </w:r>
    </w:p>
    <w:p w14:paraId="0000008A" w14:textId="77777777" w:rsidR="00917603" w:rsidRDefault="00002F99">
      <w:pPr>
        <w:spacing w:line="240" w:lineRule="auto"/>
        <w:ind w:left="2880"/>
        <w:jc w:val="both"/>
        <w:rPr>
          <w:rFonts w:ascii="Arial" w:eastAsia="Arial" w:hAnsi="Arial" w:cs="Arial"/>
          <w:sz w:val="20"/>
          <w:szCs w:val="20"/>
        </w:rPr>
      </w:pPr>
      <w:r>
        <w:rPr>
          <w:rFonts w:ascii="Arial" w:eastAsia="Arial" w:hAnsi="Arial" w:cs="Arial"/>
          <w:sz w:val="20"/>
          <w:szCs w:val="20"/>
        </w:rPr>
        <w:t>A internet é um conjunto de redes de co</w:t>
      </w:r>
      <w:r>
        <w:rPr>
          <w:rFonts w:ascii="Arial" w:eastAsia="Arial" w:hAnsi="Arial" w:cs="Arial"/>
          <w:sz w:val="20"/>
          <w:szCs w:val="20"/>
        </w:rPr>
        <w:t xml:space="preserve">municações em escala mundial e dispõe de milhões de computadores interligados pelo protocolo de comunicação TCP/IP, que permite o acesso a informações e todo tipo de transferência de dados. A Internet carrega uma ampla variedade de recursos e serviços num </w:t>
      </w:r>
      <w:r>
        <w:rPr>
          <w:rFonts w:ascii="Arial" w:eastAsia="Arial" w:hAnsi="Arial" w:cs="Arial"/>
          <w:sz w:val="20"/>
          <w:szCs w:val="20"/>
        </w:rPr>
        <w:t>espaço virtual também chamado de ciberespaço, daí que, como no mundo real, a segurança digital é um terreno de ferrenha disputa entre defensores e agressores. (CASSANTI, 2014, p. 01)</w:t>
      </w:r>
    </w:p>
    <w:p w14:paraId="0000008B" w14:textId="77777777" w:rsidR="00917603" w:rsidRDefault="00917603">
      <w:pPr>
        <w:spacing w:line="240" w:lineRule="auto"/>
        <w:ind w:left="2124"/>
        <w:jc w:val="both"/>
        <w:rPr>
          <w:rFonts w:ascii="Arial" w:eastAsia="Arial" w:hAnsi="Arial" w:cs="Arial"/>
          <w:sz w:val="20"/>
          <w:szCs w:val="20"/>
        </w:rPr>
      </w:pPr>
    </w:p>
    <w:p w14:paraId="0000008C"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Contudo, pode-se afirmar que essa nova realidade não só troux</w:t>
      </w:r>
      <w:r>
        <w:rPr>
          <w:rFonts w:ascii="Arial" w:eastAsia="Arial" w:hAnsi="Arial" w:cs="Arial"/>
          <w:sz w:val="24"/>
          <w:szCs w:val="24"/>
        </w:rPr>
        <w:t xml:space="preserve">e benefícios, pois as facilidades e a agilidade em conseguir dados favoreceram em demasia os acontecimentos ilícitos, tornando as pessoas mais vulneráveis a riscos inerentes à tecnologia da informação. </w:t>
      </w:r>
    </w:p>
    <w:p w14:paraId="0000008D"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De acordo com dados fornecidos pelo IBGE </w:t>
      </w:r>
      <w:r>
        <w:rPr>
          <w:rFonts w:ascii="Arial" w:eastAsia="Arial" w:hAnsi="Arial" w:cs="Arial"/>
          <w:sz w:val="24"/>
          <w:szCs w:val="24"/>
        </w:rPr>
        <w:t>(Instituto Brasileiro de Geografia e Estatística), no ano de 2017 a Internet chegou a ser utilizada em 74,9% dos domicílios brasileiros, dados que aumentaram muito no período pandêmico, de acordo com a mesma fonte de pesquisa, para 86,7% dos domicílios (IB</w:t>
      </w:r>
      <w:r>
        <w:rPr>
          <w:rFonts w:ascii="Arial" w:eastAsia="Arial" w:hAnsi="Arial" w:cs="Arial"/>
          <w:sz w:val="24"/>
          <w:szCs w:val="24"/>
        </w:rPr>
        <w:t xml:space="preserve">GE, 2017). </w:t>
      </w:r>
    </w:p>
    <w:p w14:paraId="0000008E" w14:textId="77777777" w:rsidR="00917603" w:rsidRDefault="00002F99">
      <w:pPr>
        <w:spacing w:line="360" w:lineRule="auto"/>
        <w:jc w:val="both"/>
        <w:rPr>
          <w:rFonts w:ascii="Arial" w:eastAsia="Arial" w:hAnsi="Arial" w:cs="Arial"/>
          <w:sz w:val="24"/>
          <w:szCs w:val="24"/>
        </w:rPr>
      </w:pPr>
      <w:bookmarkStart w:id="5" w:name="_2et92p0" w:colFirst="0" w:colLast="0"/>
      <w:bookmarkEnd w:id="5"/>
      <w:r>
        <w:rPr>
          <w:rFonts w:ascii="Arial" w:eastAsia="Arial" w:hAnsi="Arial" w:cs="Arial"/>
          <w:sz w:val="24"/>
          <w:szCs w:val="24"/>
        </w:rPr>
        <w:t xml:space="preserve">            Ao se observar que no Brasil, as mídias sociais do Youtube, </w:t>
      </w:r>
      <w:proofErr w:type="gramStart"/>
      <w:r>
        <w:rPr>
          <w:rFonts w:ascii="Arial" w:eastAsia="Arial" w:hAnsi="Arial" w:cs="Arial"/>
          <w:sz w:val="24"/>
          <w:szCs w:val="24"/>
        </w:rPr>
        <w:t>WhatsApp</w:t>
      </w:r>
      <w:proofErr w:type="gramEnd"/>
      <w:r>
        <w:rPr>
          <w:rFonts w:ascii="Arial" w:eastAsia="Arial" w:hAnsi="Arial" w:cs="Arial"/>
          <w:sz w:val="24"/>
          <w:szCs w:val="24"/>
        </w:rPr>
        <w:t>, Twitter, Facebook e Instagram são as redes mais usadas (TECHTUDO, 2022). Não é exagero afirmar que a sociedade vive com a presença efetiva das redes sociais em se</w:t>
      </w:r>
      <w:r>
        <w:rPr>
          <w:rFonts w:ascii="Arial" w:eastAsia="Arial" w:hAnsi="Arial" w:cs="Arial"/>
          <w:sz w:val="24"/>
          <w:szCs w:val="24"/>
        </w:rPr>
        <w:t xml:space="preserve">u cotidiano. Nesse cenário, ocorre que tem sido muito comum </w:t>
      </w:r>
      <w:proofErr w:type="gramStart"/>
      <w:r>
        <w:rPr>
          <w:rFonts w:ascii="Arial" w:eastAsia="Arial" w:hAnsi="Arial" w:cs="Arial"/>
          <w:sz w:val="24"/>
          <w:szCs w:val="24"/>
        </w:rPr>
        <w:t>a</w:t>
      </w:r>
      <w:proofErr w:type="gramEnd"/>
      <w:r>
        <w:rPr>
          <w:rFonts w:ascii="Arial" w:eastAsia="Arial" w:hAnsi="Arial" w:cs="Arial"/>
          <w:sz w:val="24"/>
          <w:szCs w:val="24"/>
        </w:rPr>
        <w:t xml:space="preserve"> criação de perfis que não condizem com a pessoa de seus usuários, importando-se informações que dizem respeito à pessoa alheia, seja real ou fictícia (SPINIELI, 2020).</w:t>
      </w:r>
    </w:p>
    <w:p w14:paraId="0000008F"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A internet se </w:t>
      </w:r>
      <w:r>
        <w:rPr>
          <w:rFonts w:ascii="Arial" w:eastAsia="Arial" w:hAnsi="Arial" w:cs="Arial"/>
          <w:sz w:val="24"/>
          <w:szCs w:val="24"/>
        </w:rPr>
        <w:t>tornou a maior ponte para toda a desenvoltura tecnológica, pois através dela ligando ponta a ponta do mundo, tornou-se possível levar novas tecnologias de informação e o crescimento social para muitas culturas. Por outro lado, cresce também a utilização de</w:t>
      </w:r>
      <w:r>
        <w:rPr>
          <w:rFonts w:ascii="Arial" w:eastAsia="Arial" w:hAnsi="Arial" w:cs="Arial"/>
          <w:sz w:val="24"/>
          <w:szCs w:val="24"/>
        </w:rPr>
        <w:t>sse importante meio tecnológico para a prática de atos ilícitos (FEITOZA, 2012).</w:t>
      </w:r>
    </w:p>
    <w:p w14:paraId="00000090"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Nesse sentido, os criminosos buscam a internet para obter informações e dados acerca de indivíduos que serão suas possíveis vítimas, visto que, </w:t>
      </w:r>
      <w:proofErr w:type="gramStart"/>
      <w:r>
        <w:rPr>
          <w:rFonts w:ascii="Arial" w:eastAsia="Arial" w:hAnsi="Arial" w:cs="Arial"/>
          <w:sz w:val="24"/>
          <w:szCs w:val="24"/>
        </w:rPr>
        <w:t>a todo momento</w:t>
      </w:r>
      <w:proofErr w:type="gramEnd"/>
      <w:r>
        <w:rPr>
          <w:rFonts w:ascii="Arial" w:eastAsia="Arial" w:hAnsi="Arial" w:cs="Arial"/>
          <w:sz w:val="24"/>
          <w:szCs w:val="24"/>
        </w:rPr>
        <w:t xml:space="preserve">, no </w:t>
      </w:r>
      <w:r>
        <w:rPr>
          <w:rFonts w:ascii="Arial" w:eastAsia="Arial" w:hAnsi="Arial" w:cs="Arial"/>
          <w:sz w:val="24"/>
          <w:szCs w:val="24"/>
        </w:rPr>
        <w:t>mundo inteiro, pessoas compartilham e guardam suas informações digitalmente. Todos os dias, as pessoas compram e vendem objetos e serviços, cadastram senhas, fornecem dados, trocam mensagens, participam de grupos, acessam redes sociais e se utilizam de vár</w:t>
      </w:r>
      <w:r>
        <w:rPr>
          <w:rFonts w:ascii="Arial" w:eastAsia="Arial" w:hAnsi="Arial" w:cs="Arial"/>
          <w:sz w:val="24"/>
          <w:szCs w:val="24"/>
        </w:rPr>
        <w:t>ios meios que, de alguma forma, armazenam suas informações pessoais.</w:t>
      </w:r>
    </w:p>
    <w:p w14:paraId="00000091"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Com o surgimento da pandemia da Covid-19, a prática desses crimes se multiplicou, sendo que seu aumento de 2017 para 2021 chegou a 59%, visto que grande parte da população se viu obrigada </w:t>
      </w:r>
      <w:proofErr w:type="gramStart"/>
      <w:r>
        <w:rPr>
          <w:rFonts w:ascii="Arial" w:eastAsia="Arial" w:hAnsi="Arial" w:cs="Arial"/>
          <w:sz w:val="24"/>
          <w:szCs w:val="24"/>
        </w:rPr>
        <w:t>a</w:t>
      </w:r>
      <w:proofErr w:type="gramEnd"/>
      <w:r>
        <w:rPr>
          <w:rFonts w:ascii="Arial" w:eastAsia="Arial" w:hAnsi="Arial" w:cs="Arial"/>
          <w:sz w:val="24"/>
          <w:szCs w:val="24"/>
        </w:rPr>
        <w:t xml:space="preserve"> passar mais tempo em casa, em isolamento, o que por co</w:t>
      </w:r>
      <w:r>
        <w:rPr>
          <w:rFonts w:ascii="Arial" w:eastAsia="Arial" w:hAnsi="Arial" w:cs="Arial"/>
          <w:sz w:val="24"/>
          <w:szCs w:val="24"/>
        </w:rPr>
        <w:t>nsequência, aumentou o número de pessoas conectadas à internet (IBGE- Instituto Brasileiro de Geografia e Estatística, 2021). Diante disso, os criminosos têm agido com mais vigor e feito várias vítimas no mundo virtual.</w:t>
      </w:r>
    </w:p>
    <w:p w14:paraId="00000092" w14:textId="77777777" w:rsidR="00917603" w:rsidRDefault="00002F99">
      <w:pPr>
        <w:spacing w:line="360" w:lineRule="auto"/>
        <w:jc w:val="both"/>
        <w:rPr>
          <w:rFonts w:ascii="Arial" w:eastAsia="Arial" w:hAnsi="Arial" w:cs="Arial"/>
          <w:sz w:val="24"/>
          <w:szCs w:val="24"/>
        </w:rPr>
      </w:pPr>
      <w:bookmarkStart w:id="6" w:name="_tyjcwt" w:colFirst="0" w:colLast="0"/>
      <w:bookmarkEnd w:id="6"/>
      <w:r>
        <w:rPr>
          <w:rFonts w:ascii="Arial" w:eastAsia="Arial" w:hAnsi="Arial" w:cs="Arial"/>
          <w:sz w:val="24"/>
          <w:szCs w:val="24"/>
        </w:rPr>
        <w:t xml:space="preserve">            Em âmbito Mundial, enqua</w:t>
      </w:r>
      <w:r>
        <w:rPr>
          <w:rFonts w:ascii="Arial" w:eastAsia="Arial" w:hAnsi="Arial" w:cs="Arial"/>
          <w:sz w:val="24"/>
          <w:szCs w:val="24"/>
        </w:rPr>
        <w:t xml:space="preserve">nto diversos países desenvolvidos buscavam agilizar todo o processo de criação de uma legislação eficiente, com o qual as normas da internet se tornassem eficazes, o Brasil permaneceu levando o assunto de uma forma mais lenta, </w:t>
      </w:r>
      <w:proofErr w:type="gramStart"/>
      <w:r>
        <w:rPr>
          <w:rFonts w:ascii="Arial" w:eastAsia="Arial" w:hAnsi="Arial" w:cs="Arial"/>
          <w:sz w:val="24"/>
          <w:szCs w:val="24"/>
        </w:rPr>
        <w:t>onde</w:t>
      </w:r>
      <w:proofErr w:type="gramEnd"/>
      <w:r>
        <w:rPr>
          <w:rFonts w:ascii="Arial" w:eastAsia="Arial" w:hAnsi="Arial" w:cs="Arial"/>
          <w:sz w:val="24"/>
          <w:szCs w:val="24"/>
        </w:rPr>
        <w:t xml:space="preserve"> veio a promulgar leis pa</w:t>
      </w:r>
      <w:r>
        <w:rPr>
          <w:rFonts w:ascii="Arial" w:eastAsia="Arial" w:hAnsi="Arial" w:cs="Arial"/>
          <w:sz w:val="24"/>
          <w:szCs w:val="24"/>
        </w:rPr>
        <w:t>ra tratar da regulamentação da internet, priorizando a proteção de temas como a liberdade de expressão, direitos do consumidor e crimes virtuais (FEITOZA, 2012).</w:t>
      </w:r>
    </w:p>
    <w:p w14:paraId="00000093"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O termo estelionato provém da expressão grega</w:t>
      </w:r>
      <w:r>
        <w:rPr>
          <w:rFonts w:ascii="Arial" w:eastAsia="Arial" w:hAnsi="Arial" w:cs="Arial"/>
          <w:i/>
          <w:sz w:val="24"/>
          <w:szCs w:val="24"/>
        </w:rPr>
        <w:t xml:space="preserve"> stelio, </w:t>
      </w:r>
      <w:r>
        <w:rPr>
          <w:rFonts w:ascii="Arial" w:eastAsia="Arial" w:hAnsi="Arial" w:cs="Arial"/>
          <w:sz w:val="24"/>
          <w:szCs w:val="24"/>
        </w:rPr>
        <w:t>que dá nome a uma espécie de</w:t>
      </w:r>
      <w:r>
        <w:rPr>
          <w:rFonts w:ascii="Arial" w:eastAsia="Arial" w:hAnsi="Arial" w:cs="Arial"/>
          <w:sz w:val="24"/>
          <w:szCs w:val="24"/>
        </w:rPr>
        <w:t xml:space="preserve"> lagarto que muda de cor para iludir suas presas. A origem da palavra atenta para justificar a tipificação do delito cometido pelo agente estelionatário, que no caso, usa de artifícios ou outros meios de fraude para enganar alguém</w:t>
      </w:r>
      <w:proofErr w:type="gramStart"/>
      <w:r>
        <w:rPr>
          <w:rFonts w:ascii="Arial" w:eastAsia="Arial" w:hAnsi="Arial" w:cs="Arial"/>
          <w:sz w:val="24"/>
          <w:szCs w:val="24"/>
        </w:rPr>
        <w:t xml:space="preserve">  </w:t>
      </w:r>
      <w:proofErr w:type="gramEnd"/>
      <w:r>
        <w:rPr>
          <w:rFonts w:ascii="Arial" w:eastAsia="Arial" w:hAnsi="Arial" w:cs="Arial"/>
          <w:sz w:val="24"/>
          <w:szCs w:val="24"/>
        </w:rPr>
        <w:t>no interesse de obter al</w:t>
      </w:r>
      <w:r>
        <w:rPr>
          <w:rFonts w:ascii="Arial" w:eastAsia="Arial" w:hAnsi="Arial" w:cs="Arial"/>
          <w:sz w:val="24"/>
          <w:szCs w:val="24"/>
        </w:rPr>
        <w:t>guma vantagem (RIBEIRO, 2019).</w:t>
      </w:r>
    </w:p>
    <w:p w14:paraId="00000094" w14:textId="77777777" w:rsidR="00917603" w:rsidRDefault="00002F99">
      <w:pPr>
        <w:spacing w:line="360" w:lineRule="auto"/>
        <w:jc w:val="both"/>
        <w:rPr>
          <w:rFonts w:ascii="Arial" w:eastAsia="Arial" w:hAnsi="Arial" w:cs="Arial"/>
          <w:sz w:val="24"/>
          <w:szCs w:val="24"/>
        </w:rPr>
      </w:pPr>
      <w:bookmarkStart w:id="7" w:name="_3dy6vkm" w:colFirst="0" w:colLast="0"/>
      <w:bookmarkEnd w:id="7"/>
      <w:r>
        <w:rPr>
          <w:rFonts w:ascii="Arial" w:eastAsia="Arial" w:hAnsi="Arial" w:cs="Arial"/>
          <w:sz w:val="24"/>
          <w:szCs w:val="24"/>
        </w:rPr>
        <w:t xml:space="preserve">            Andreucci (2014) conceitua estelionato como sendo a obtenção de vantagem ilícita, para si ou para outrem, decorrente da indução ou manutenção de alguém em erro, utilizando-se de artifício, ardil ou qualquer outro </w:t>
      </w:r>
      <w:r>
        <w:rPr>
          <w:rFonts w:ascii="Arial" w:eastAsia="Arial" w:hAnsi="Arial" w:cs="Arial"/>
          <w:sz w:val="24"/>
          <w:szCs w:val="24"/>
        </w:rPr>
        <w:t>meio fraudulento. Nessa perspectiva, o estelionatário garante vantagem ilícita para si ou outra pessoa, mediante quaisquer atos que induzam a vítima a erro. O Código Penal faz menção ao crime de estelionato virtual, com inclusão recente (Lei 14.155/21</w:t>
      </w:r>
      <w:proofErr w:type="gramStart"/>
      <w:r>
        <w:rPr>
          <w:rFonts w:ascii="Arial" w:eastAsia="Arial" w:hAnsi="Arial" w:cs="Arial"/>
          <w:sz w:val="24"/>
          <w:szCs w:val="24"/>
        </w:rPr>
        <w:t>).</w:t>
      </w:r>
      <w:proofErr w:type="gramEnd"/>
      <w:r>
        <w:rPr>
          <w:rFonts w:ascii="Arial" w:eastAsia="Arial" w:hAnsi="Arial" w:cs="Arial"/>
          <w:sz w:val="24"/>
          <w:szCs w:val="24"/>
        </w:rPr>
        <w:t xml:space="preserve">em </w:t>
      </w:r>
      <w:r>
        <w:rPr>
          <w:rFonts w:ascii="Arial" w:eastAsia="Arial" w:hAnsi="Arial" w:cs="Arial"/>
          <w:sz w:val="24"/>
          <w:szCs w:val="24"/>
        </w:rPr>
        <w:t xml:space="preserve">seu texto legal com a introdução do conceito da </w:t>
      </w:r>
      <w:r>
        <w:rPr>
          <w:rFonts w:ascii="Arial" w:eastAsia="Arial" w:hAnsi="Arial" w:cs="Arial"/>
          <w:i/>
          <w:sz w:val="24"/>
          <w:szCs w:val="24"/>
        </w:rPr>
        <w:t>fraude eletrônica</w:t>
      </w:r>
      <w:r>
        <w:rPr>
          <w:rFonts w:ascii="Arial" w:eastAsia="Arial" w:hAnsi="Arial" w:cs="Arial"/>
          <w:sz w:val="24"/>
          <w:szCs w:val="24"/>
        </w:rPr>
        <w:t>, conduta descrita nos parágrafos 2º-A, 2º-B e 3º do artigo 171 do diploma, apontando para o delito praticado diretamente pelo infrator, isto é, obter vantagem ilícita em prejuízo alheio, rea</w:t>
      </w:r>
      <w:r>
        <w:rPr>
          <w:rFonts w:ascii="Arial" w:eastAsia="Arial" w:hAnsi="Arial" w:cs="Arial"/>
          <w:sz w:val="24"/>
          <w:szCs w:val="24"/>
        </w:rPr>
        <w:t>lizado por intermédio de computador, internet ou de qualquer outro meio eletrônico</w:t>
      </w:r>
    </w:p>
    <w:p w14:paraId="00000095"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Sabendo que a fraude é o ponto central do delito de estelionato, é possível identificar os seguintes elementos que integram a figura típica: a conduta </w:t>
      </w:r>
      <w:proofErr w:type="gramStart"/>
      <w:r>
        <w:rPr>
          <w:rFonts w:ascii="Arial" w:eastAsia="Arial" w:hAnsi="Arial" w:cs="Arial"/>
          <w:sz w:val="24"/>
          <w:szCs w:val="24"/>
        </w:rPr>
        <w:t xml:space="preserve">do agente </w:t>
      </w:r>
      <w:r>
        <w:rPr>
          <w:rFonts w:ascii="Arial" w:eastAsia="Arial" w:hAnsi="Arial" w:cs="Arial"/>
          <w:sz w:val="24"/>
          <w:szCs w:val="24"/>
        </w:rPr>
        <w:t>ser</w:t>
      </w:r>
      <w:proofErr w:type="gramEnd"/>
      <w:r>
        <w:rPr>
          <w:rFonts w:ascii="Arial" w:eastAsia="Arial" w:hAnsi="Arial" w:cs="Arial"/>
          <w:sz w:val="24"/>
          <w:szCs w:val="24"/>
        </w:rPr>
        <w:t xml:space="preserve"> direcionada  à obtenção de vantagem ilícita em prejuízo de outrem; a vantagem pode ser dirigida ao autor ou a terceiro; a vítima é mantida ou colocada em erro; o agente se vale de um artificio, ardil ou qualquer outro meio fraudulento para atingir o fi</w:t>
      </w:r>
      <w:r>
        <w:rPr>
          <w:rFonts w:ascii="Arial" w:eastAsia="Arial" w:hAnsi="Arial" w:cs="Arial"/>
          <w:sz w:val="24"/>
          <w:szCs w:val="24"/>
        </w:rPr>
        <w:t>m pretendido (GRECO, 2011)</w:t>
      </w:r>
    </w:p>
    <w:p w14:paraId="00000096" w14:textId="77777777" w:rsidR="00917603" w:rsidRDefault="00002F99">
      <w:pPr>
        <w:spacing w:line="360" w:lineRule="auto"/>
        <w:jc w:val="both"/>
        <w:rPr>
          <w:rFonts w:ascii="Arial" w:eastAsia="Arial" w:hAnsi="Arial" w:cs="Arial"/>
          <w:sz w:val="24"/>
          <w:szCs w:val="24"/>
        </w:rPr>
      </w:pPr>
      <w:bookmarkStart w:id="8" w:name="_1t3h5sf" w:colFirst="0" w:colLast="0"/>
      <w:bookmarkEnd w:id="8"/>
      <w:r>
        <w:rPr>
          <w:rFonts w:ascii="Arial" w:eastAsia="Arial" w:hAnsi="Arial" w:cs="Arial"/>
          <w:sz w:val="24"/>
          <w:szCs w:val="24"/>
        </w:rPr>
        <w:t xml:space="preserve">            O estelionatário é tido como criminoso em todas as fases, mesmo que tenha cometido </w:t>
      </w:r>
      <w:proofErr w:type="gramStart"/>
      <w:r>
        <w:rPr>
          <w:rFonts w:ascii="Arial" w:eastAsia="Arial" w:hAnsi="Arial" w:cs="Arial"/>
          <w:sz w:val="24"/>
          <w:szCs w:val="24"/>
        </w:rPr>
        <w:t>a</w:t>
      </w:r>
      <w:proofErr w:type="gramEnd"/>
      <w:r>
        <w:rPr>
          <w:rFonts w:ascii="Arial" w:eastAsia="Arial" w:hAnsi="Arial" w:cs="Arial"/>
          <w:sz w:val="24"/>
          <w:szCs w:val="24"/>
        </w:rPr>
        <w:t xml:space="preserve"> fraude em relações que por sua própria natureza não precisam de proteção jurídica, porque em todo caso sua conduta é moral e juridic</w:t>
      </w:r>
      <w:r>
        <w:rPr>
          <w:rFonts w:ascii="Arial" w:eastAsia="Arial" w:hAnsi="Arial" w:cs="Arial"/>
          <w:sz w:val="24"/>
          <w:szCs w:val="24"/>
        </w:rPr>
        <w:t>amente ilícita (BITENCOURT, 2012).</w:t>
      </w:r>
      <w:r>
        <w:rPr>
          <w:rFonts w:ascii="Arial" w:eastAsia="Arial" w:hAnsi="Arial" w:cs="Arial"/>
          <w:color w:val="FF0000"/>
          <w:sz w:val="24"/>
          <w:szCs w:val="24"/>
        </w:rPr>
        <w:t xml:space="preserve"> </w:t>
      </w:r>
      <w:r>
        <w:rPr>
          <w:rFonts w:ascii="Arial" w:eastAsia="Arial" w:hAnsi="Arial" w:cs="Arial"/>
          <w:sz w:val="24"/>
          <w:szCs w:val="24"/>
        </w:rPr>
        <w:t>Como verbera Feitoza (2012) a figura do estelionato virtual ainda é algo recente dentro do Estado e dos Tribunais Brasileiros, contudo, merece atenção especial com a popularização e modernização da internet que tem atingi</w:t>
      </w:r>
      <w:r>
        <w:rPr>
          <w:rFonts w:ascii="Arial" w:eastAsia="Arial" w:hAnsi="Arial" w:cs="Arial"/>
          <w:sz w:val="24"/>
          <w:szCs w:val="24"/>
        </w:rPr>
        <w:t xml:space="preserve">do e adquirido milhares de novos usuários todos os dias. </w:t>
      </w:r>
    </w:p>
    <w:p w14:paraId="00000097"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Nas palavras de Gonçalves (2018), o sujeito ativo do delito de estelionato é tanto aquele que emprega a fraude, quanto o que dolosamente se beneficia por esta, recebendo a vantagem ilíci</w:t>
      </w:r>
      <w:r>
        <w:rPr>
          <w:rFonts w:ascii="Arial" w:eastAsia="Arial" w:hAnsi="Arial" w:cs="Arial"/>
          <w:sz w:val="24"/>
          <w:szCs w:val="24"/>
        </w:rPr>
        <w:t xml:space="preserve">ta. </w:t>
      </w:r>
    </w:p>
    <w:p w14:paraId="00000098"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De acordo com o descrito nesta situação, o grande problema é a mínima quantidade de legislação sobre o assunto e a grande dificuldade em se controlar e combater tais crimes, sabendo da complexidade de se descobrir a identidade dos criminos</w:t>
      </w:r>
      <w:r>
        <w:rPr>
          <w:rFonts w:ascii="Arial" w:eastAsia="Arial" w:hAnsi="Arial" w:cs="Arial"/>
          <w:sz w:val="24"/>
          <w:szCs w:val="24"/>
        </w:rPr>
        <w:t>os.</w:t>
      </w:r>
    </w:p>
    <w:p w14:paraId="00000099"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Conforme </w:t>
      </w:r>
      <w:proofErr w:type="gramStart"/>
      <w:r>
        <w:rPr>
          <w:rFonts w:ascii="Arial" w:eastAsia="Arial" w:hAnsi="Arial" w:cs="Arial"/>
          <w:sz w:val="24"/>
          <w:szCs w:val="24"/>
        </w:rPr>
        <w:t>extrai-se</w:t>
      </w:r>
      <w:proofErr w:type="gramEnd"/>
      <w:r>
        <w:rPr>
          <w:rFonts w:ascii="Arial" w:eastAsia="Arial" w:hAnsi="Arial" w:cs="Arial"/>
          <w:sz w:val="24"/>
          <w:szCs w:val="24"/>
        </w:rPr>
        <w:t xml:space="preserve"> do artigo 171, do supramencionado dispositivo legal, o estelionato pode ser cometido mediante artificio, ardil ou qualquer outro meio fraudulento. Em relação ao termo “artificio”, o doutrinador Júlio Fabbrini Mirabete ens</w:t>
      </w:r>
      <w:r>
        <w:rPr>
          <w:rFonts w:ascii="Arial" w:eastAsia="Arial" w:hAnsi="Arial" w:cs="Arial"/>
          <w:sz w:val="24"/>
          <w:szCs w:val="24"/>
        </w:rPr>
        <w:t xml:space="preserve">ina o seguinte: </w:t>
      </w:r>
    </w:p>
    <w:p w14:paraId="0000009A" w14:textId="77777777" w:rsidR="00917603" w:rsidRDefault="00002F99">
      <w:pPr>
        <w:spacing w:line="240" w:lineRule="auto"/>
        <w:ind w:left="2268"/>
        <w:jc w:val="both"/>
        <w:rPr>
          <w:rFonts w:ascii="Arial" w:eastAsia="Arial" w:hAnsi="Arial" w:cs="Arial"/>
          <w:sz w:val="20"/>
          <w:szCs w:val="20"/>
        </w:rPr>
      </w:pPr>
      <w:proofErr w:type="gramStart"/>
      <w:r>
        <w:rPr>
          <w:rFonts w:ascii="Arial" w:eastAsia="Arial" w:hAnsi="Arial" w:cs="Arial"/>
          <w:sz w:val="20"/>
          <w:szCs w:val="20"/>
        </w:rPr>
        <w:t>o</w:t>
      </w:r>
      <w:proofErr w:type="gramEnd"/>
      <w:r>
        <w:rPr>
          <w:rFonts w:ascii="Arial" w:eastAsia="Arial" w:hAnsi="Arial" w:cs="Arial"/>
          <w:sz w:val="20"/>
          <w:szCs w:val="20"/>
        </w:rPr>
        <w:t xml:space="preserve"> artifício existe quando o agente se utilizar de um aparato que modifica, ao menos aparentemente, o aspecto material da coisa, figurando entre esses meios o documento falso ou outra falsificação qualquer, o disfarce, a modificação por apa</w:t>
      </w:r>
      <w:r>
        <w:rPr>
          <w:rFonts w:ascii="Arial" w:eastAsia="Arial" w:hAnsi="Arial" w:cs="Arial"/>
          <w:sz w:val="20"/>
          <w:szCs w:val="20"/>
        </w:rPr>
        <w:t>relhos mecânicos ou elétricos, filmes, efeitos de luz etc.(MIRABETE, 2021, pag. 325).</w:t>
      </w:r>
    </w:p>
    <w:p w14:paraId="0000009B" w14:textId="77777777" w:rsidR="00917603" w:rsidRDefault="00917603">
      <w:pPr>
        <w:spacing w:line="240" w:lineRule="auto"/>
        <w:ind w:left="4253"/>
        <w:jc w:val="both"/>
        <w:rPr>
          <w:rFonts w:ascii="Arial" w:eastAsia="Arial" w:hAnsi="Arial" w:cs="Arial"/>
          <w:sz w:val="20"/>
          <w:szCs w:val="20"/>
        </w:rPr>
      </w:pPr>
    </w:p>
    <w:p w14:paraId="0000009C" w14:textId="77777777" w:rsidR="00917603" w:rsidRDefault="00002F99">
      <w:pPr>
        <w:spacing w:line="360" w:lineRule="auto"/>
        <w:jc w:val="both"/>
        <w:rPr>
          <w:rFonts w:ascii="Arial" w:eastAsia="Arial" w:hAnsi="Arial" w:cs="Arial"/>
          <w:sz w:val="24"/>
          <w:szCs w:val="24"/>
        </w:rPr>
      </w:pPr>
      <w:bookmarkStart w:id="9" w:name="_4d34og8" w:colFirst="0" w:colLast="0"/>
      <w:bookmarkEnd w:id="9"/>
      <w:r>
        <w:rPr>
          <w:rFonts w:ascii="Arial" w:eastAsia="Arial" w:hAnsi="Arial" w:cs="Arial"/>
        </w:rPr>
        <w:t xml:space="preserve">          </w:t>
      </w:r>
      <w:r>
        <w:rPr>
          <w:rFonts w:ascii="Arial" w:eastAsia="Arial" w:hAnsi="Arial" w:cs="Arial"/>
          <w:sz w:val="24"/>
          <w:szCs w:val="24"/>
        </w:rPr>
        <w:t xml:space="preserve">Nesse seguimento, pode-se afirmar que a internet se tornou uma importante ferramenta no mundo, pois, </w:t>
      </w:r>
      <w:proofErr w:type="gramStart"/>
      <w:r>
        <w:rPr>
          <w:rFonts w:ascii="Arial" w:eastAsia="Arial" w:hAnsi="Arial" w:cs="Arial"/>
          <w:sz w:val="24"/>
          <w:szCs w:val="24"/>
        </w:rPr>
        <w:t>ao mesmo tempo que</w:t>
      </w:r>
      <w:proofErr w:type="gramEnd"/>
      <w:r>
        <w:rPr>
          <w:rFonts w:ascii="Arial" w:eastAsia="Arial" w:hAnsi="Arial" w:cs="Arial"/>
          <w:sz w:val="24"/>
          <w:szCs w:val="24"/>
        </w:rPr>
        <w:t xml:space="preserve"> proporciona o relacionamento de pessoas</w:t>
      </w:r>
      <w:r>
        <w:rPr>
          <w:rFonts w:ascii="Arial" w:eastAsia="Arial" w:hAnsi="Arial" w:cs="Arial"/>
          <w:sz w:val="24"/>
          <w:szCs w:val="24"/>
        </w:rPr>
        <w:t xml:space="preserve"> e transmissão de informações, também é um meio de comércio. Contudo, a internet, juntamente com os seus benefícios, traz em mesma proporção uma quantidade infinita de ilícitos, que vêm aumentando assustadoramente (SANTOS et. al., 2017).</w:t>
      </w:r>
    </w:p>
    <w:p w14:paraId="0000009D"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Dessa </w:t>
      </w:r>
      <w:r>
        <w:rPr>
          <w:rFonts w:ascii="Arial" w:eastAsia="Arial" w:hAnsi="Arial" w:cs="Arial"/>
          <w:sz w:val="24"/>
          <w:szCs w:val="24"/>
        </w:rPr>
        <w:t xml:space="preserve">maneira, mesmo que a internet auxilie em inúmeras atividades e facilite a vida do ser humano, ela traz consigo riscos em igual proporção, pois não se pode desconsiderar em qualquer momento a existência de pessoas que se </w:t>
      </w:r>
      <w:proofErr w:type="gramStart"/>
      <w:r>
        <w:rPr>
          <w:rFonts w:ascii="Arial" w:eastAsia="Arial" w:hAnsi="Arial" w:cs="Arial"/>
          <w:sz w:val="24"/>
          <w:szCs w:val="24"/>
        </w:rPr>
        <w:t>utilizam do</w:t>
      </w:r>
      <w:proofErr w:type="gramEnd"/>
      <w:r>
        <w:rPr>
          <w:rFonts w:ascii="Arial" w:eastAsia="Arial" w:hAnsi="Arial" w:cs="Arial"/>
          <w:sz w:val="24"/>
          <w:szCs w:val="24"/>
        </w:rPr>
        <w:t xml:space="preserve"> meio eletrônico para a e</w:t>
      </w:r>
      <w:r>
        <w:rPr>
          <w:rFonts w:ascii="Arial" w:eastAsia="Arial" w:hAnsi="Arial" w:cs="Arial"/>
          <w:sz w:val="24"/>
          <w:szCs w:val="24"/>
        </w:rPr>
        <w:t>xecução de práticas delitivas.</w:t>
      </w:r>
    </w:p>
    <w:p w14:paraId="0000009E"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Completam de forma efetiva e contundente Maues et. </w:t>
      </w:r>
      <w:proofErr w:type="gramStart"/>
      <w:r>
        <w:rPr>
          <w:rFonts w:ascii="Arial" w:eastAsia="Arial" w:hAnsi="Arial" w:cs="Arial"/>
          <w:sz w:val="24"/>
          <w:szCs w:val="24"/>
        </w:rPr>
        <w:t>al</w:t>
      </w:r>
      <w:proofErr w:type="gramEnd"/>
      <w:r>
        <w:rPr>
          <w:rFonts w:ascii="Arial" w:eastAsia="Arial" w:hAnsi="Arial" w:cs="Arial"/>
          <w:sz w:val="24"/>
          <w:szCs w:val="24"/>
        </w:rPr>
        <w:t xml:space="preserve"> (2018), que a internet trouxe inúmeros resultados positivos para o mundo globalizado, seja na perspectiva política, econômica, social ou cultural, mas que tamb</w:t>
      </w:r>
      <w:r>
        <w:rPr>
          <w:rFonts w:ascii="Arial" w:eastAsia="Arial" w:hAnsi="Arial" w:cs="Arial"/>
          <w:sz w:val="24"/>
          <w:szCs w:val="24"/>
        </w:rPr>
        <w:t>ém foram trazidas algumas mazelas.</w:t>
      </w:r>
    </w:p>
    <w:p w14:paraId="0000009F" w14:textId="77777777" w:rsidR="00917603" w:rsidRDefault="00002F99">
      <w:pPr>
        <w:spacing w:line="360" w:lineRule="auto"/>
        <w:jc w:val="both"/>
        <w:rPr>
          <w:rFonts w:ascii="Arial" w:eastAsia="Arial" w:hAnsi="Arial" w:cs="Arial"/>
          <w:sz w:val="24"/>
          <w:szCs w:val="24"/>
        </w:rPr>
      </w:pPr>
      <w:bookmarkStart w:id="10" w:name="_2s8eyo1" w:colFirst="0" w:colLast="0"/>
      <w:bookmarkEnd w:id="10"/>
      <w:r>
        <w:rPr>
          <w:rFonts w:ascii="Arial" w:eastAsia="Arial" w:hAnsi="Arial" w:cs="Arial"/>
          <w:sz w:val="24"/>
          <w:szCs w:val="24"/>
        </w:rPr>
        <w:t xml:space="preserve">             Os crimes cibernéticos possuem inúmeras classificações adotadas pelas doutrinas, mas destas, destacam-se duas, uma faz referência a crimes cibernéticos puros, mistos e comuns, e a outra classifica as infraçõe</w:t>
      </w:r>
      <w:r>
        <w:rPr>
          <w:rFonts w:ascii="Arial" w:eastAsia="Arial" w:hAnsi="Arial" w:cs="Arial"/>
          <w:sz w:val="24"/>
          <w:szCs w:val="24"/>
        </w:rPr>
        <w:t xml:space="preserve">s em próprios e impróprios (MATSUYAMA e LIMA, 2016). </w:t>
      </w:r>
    </w:p>
    <w:p w14:paraId="000000A0" w14:textId="77777777" w:rsidR="00917603" w:rsidRDefault="00002F99">
      <w:pPr>
        <w:spacing w:line="360" w:lineRule="auto"/>
        <w:jc w:val="both"/>
        <w:rPr>
          <w:rFonts w:ascii="Arial" w:eastAsia="Arial" w:hAnsi="Arial" w:cs="Arial"/>
          <w:sz w:val="24"/>
          <w:szCs w:val="24"/>
        </w:rPr>
      </w:pPr>
      <w:bookmarkStart w:id="11" w:name="_17dp8vu" w:colFirst="0" w:colLast="0"/>
      <w:bookmarkEnd w:id="11"/>
      <w:r>
        <w:rPr>
          <w:rFonts w:ascii="Arial" w:eastAsia="Arial" w:hAnsi="Arial" w:cs="Arial"/>
          <w:sz w:val="24"/>
          <w:szCs w:val="24"/>
        </w:rPr>
        <w:t xml:space="preserve">            O crime cibernético puro é aquele em que o infrator objetiva especificamente atacar o sistema computacional e seus componentes, o agente tem o objetivo de atingir o equipamento físico, o sistema informático e as informações constantes nos banco</w:t>
      </w:r>
      <w:r>
        <w:rPr>
          <w:rFonts w:ascii="Arial" w:eastAsia="Arial" w:hAnsi="Arial" w:cs="Arial"/>
          <w:sz w:val="24"/>
          <w:szCs w:val="24"/>
        </w:rPr>
        <w:t xml:space="preserve">s de dados, aqui </w:t>
      </w:r>
      <w:proofErr w:type="gramStart"/>
      <w:r>
        <w:rPr>
          <w:rFonts w:ascii="Arial" w:eastAsia="Arial" w:hAnsi="Arial" w:cs="Arial"/>
          <w:sz w:val="24"/>
          <w:szCs w:val="24"/>
        </w:rPr>
        <w:t>toma-se</w:t>
      </w:r>
      <w:proofErr w:type="gramEnd"/>
      <w:r>
        <w:rPr>
          <w:rFonts w:ascii="Arial" w:eastAsia="Arial" w:hAnsi="Arial" w:cs="Arial"/>
          <w:sz w:val="24"/>
          <w:szCs w:val="24"/>
        </w:rPr>
        <w:t xml:space="preserve"> como exemplo a invasão a servidores e sites (MATSUYAMA e LIMA, 2016). </w:t>
      </w:r>
    </w:p>
    <w:p w14:paraId="000000A1"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O crime cibernético misto, por seu turno, se consolida pela ação criminosa essencialmente condicionada ao uso da Internet para atingir o intento del</w:t>
      </w:r>
      <w:r>
        <w:rPr>
          <w:rFonts w:ascii="Arial" w:eastAsia="Arial" w:hAnsi="Arial" w:cs="Arial"/>
          <w:sz w:val="24"/>
          <w:szCs w:val="24"/>
        </w:rPr>
        <w:t>ituoso. O agente não dirige sua conduta ao sistema computacional nem a seus componentes, utilizando-se da tecnologia, como ferramenta para atingir seu intento. Cita-se como exemplo, a retirada de valores monetários em contas bancárias via home banking (ban</w:t>
      </w:r>
      <w:r>
        <w:rPr>
          <w:rFonts w:ascii="Arial" w:eastAsia="Arial" w:hAnsi="Arial" w:cs="Arial"/>
          <w:sz w:val="24"/>
          <w:szCs w:val="24"/>
        </w:rPr>
        <w:t xml:space="preserve">cos virtuais). Os comuns são aqueles em que a internet é apenas o instrumento para a consumação de crimes já tipificados no Código Penal, como os crimes contra a honra praticados na internet (MATSUYAMA e LIMA, 2016). </w:t>
      </w:r>
    </w:p>
    <w:p w14:paraId="000000A2"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Os crimes cibernéticos pró</w:t>
      </w:r>
      <w:r>
        <w:rPr>
          <w:rFonts w:ascii="Arial" w:eastAsia="Arial" w:hAnsi="Arial" w:cs="Arial"/>
          <w:sz w:val="24"/>
          <w:szCs w:val="24"/>
        </w:rPr>
        <w:t>prios</w:t>
      </w:r>
      <w:proofErr w:type="gramStart"/>
      <w:r>
        <w:rPr>
          <w:rFonts w:ascii="Arial" w:eastAsia="Arial" w:hAnsi="Arial" w:cs="Arial"/>
          <w:sz w:val="24"/>
          <w:szCs w:val="24"/>
        </w:rPr>
        <w:t>, caracterizam-se</w:t>
      </w:r>
      <w:proofErr w:type="gramEnd"/>
      <w:r>
        <w:rPr>
          <w:rFonts w:ascii="Arial" w:eastAsia="Arial" w:hAnsi="Arial" w:cs="Arial"/>
          <w:sz w:val="24"/>
          <w:szCs w:val="24"/>
        </w:rPr>
        <w:t xml:space="preserve"> pela sua autonomia, e distinção das condutas já consolidadas no Código Penal, daí a dificuldade ou impossibilidade na criminalização de tais ações. Os impróprios são aqueles em que é possível a aplicação da norma penal às condutas, p</w:t>
      </w:r>
      <w:r>
        <w:rPr>
          <w:rFonts w:ascii="Arial" w:eastAsia="Arial" w:hAnsi="Arial" w:cs="Arial"/>
          <w:sz w:val="24"/>
          <w:szCs w:val="24"/>
        </w:rPr>
        <w:t>ois o agente se vale de recursos informáticos como instrumento para a consumação de crimes já previstos no Código Penal (MATSUYAMA e LIMA, 2016).</w:t>
      </w:r>
    </w:p>
    <w:p w14:paraId="000000A3"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Monteiro (2010) na mesma linha disciplina que a classificação mais adotada é a que divide os crime</w:t>
      </w:r>
      <w:r>
        <w:rPr>
          <w:rFonts w:ascii="Arial" w:eastAsia="Arial" w:hAnsi="Arial" w:cs="Arial"/>
          <w:sz w:val="24"/>
          <w:szCs w:val="24"/>
        </w:rPr>
        <w:t>s eletrônicos em puros e impuros. Os puros são aqueles que os dados e os sistemas eletrônicos se constituem como o objeto do delito. Os impuros seriam aqueles em que os meios eletrônicos servem como ambiente para a prática do ato e o objeto jurídico tutela</w:t>
      </w:r>
      <w:r>
        <w:rPr>
          <w:rFonts w:ascii="Arial" w:eastAsia="Arial" w:hAnsi="Arial" w:cs="Arial"/>
          <w:sz w:val="24"/>
          <w:szCs w:val="24"/>
        </w:rPr>
        <w:t xml:space="preserve">do já encontra respaldo legislativo em algum dispositivo penal. </w:t>
      </w:r>
    </w:p>
    <w:p w14:paraId="000000A4" w14:textId="77777777" w:rsidR="00917603" w:rsidRDefault="00002F99">
      <w:pPr>
        <w:spacing w:line="360" w:lineRule="auto"/>
        <w:jc w:val="both"/>
        <w:rPr>
          <w:rFonts w:ascii="Arial" w:eastAsia="Arial" w:hAnsi="Arial" w:cs="Arial"/>
          <w:sz w:val="24"/>
          <w:szCs w:val="24"/>
        </w:rPr>
      </w:pPr>
      <w:bookmarkStart w:id="12" w:name="_3rdcrjn" w:colFirst="0" w:colLast="0"/>
      <w:bookmarkEnd w:id="12"/>
      <w:r>
        <w:rPr>
          <w:rFonts w:ascii="Arial" w:eastAsia="Arial" w:hAnsi="Arial" w:cs="Arial"/>
          <w:sz w:val="24"/>
          <w:szCs w:val="24"/>
        </w:rPr>
        <w:t xml:space="preserve">            Essa natureza peculiar dos crimes informáticos é extremamente interessante no âmbito jurídico, tendo em vista a necessidade de se delimitar fronteiras para o processamento adequad</w:t>
      </w:r>
      <w:r>
        <w:rPr>
          <w:rFonts w:ascii="Arial" w:eastAsia="Arial" w:hAnsi="Arial" w:cs="Arial"/>
          <w:sz w:val="24"/>
          <w:szCs w:val="24"/>
        </w:rPr>
        <w:t>o do delito (MOTEIRO, 2010).</w:t>
      </w:r>
    </w:p>
    <w:p w14:paraId="000000A5"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Delmanto expõe de forma explicativa que “para que seja estelionato é preciso o emprego do artifício ardil, induzir a vítima em erro, obtenção da vantagem ilícita, prejuízo alheio. Assim se faz que com duplo resultad</w:t>
      </w:r>
      <w:r>
        <w:rPr>
          <w:rFonts w:ascii="Arial" w:eastAsia="Arial" w:hAnsi="Arial" w:cs="Arial"/>
          <w:sz w:val="24"/>
          <w:szCs w:val="24"/>
        </w:rPr>
        <w:t>o, vantagem ilícita e prejuízo alheio, conexo com a fraude e o erro que provocou” (</w:t>
      </w:r>
      <w:proofErr w:type="gramStart"/>
      <w:r>
        <w:rPr>
          <w:rFonts w:ascii="Arial" w:eastAsia="Arial" w:hAnsi="Arial" w:cs="Arial"/>
          <w:sz w:val="24"/>
          <w:szCs w:val="24"/>
        </w:rPr>
        <w:t>2020,</w:t>
      </w:r>
      <w:proofErr w:type="gramEnd"/>
      <w:r>
        <w:rPr>
          <w:rFonts w:ascii="Arial" w:eastAsia="Arial" w:hAnsi="Arial" w:cs="Arial"/>
          <w:sz w:val="24"/>
          <w:szCs w:val="24"/>
        </w:rPr>
        <w:t>p.396).</w:t>
      </w:r>
    </w:p>
    <w:p w14:paraId="000000A6"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É sabido que, com o aumento do número de usuários da internet, a prática de crimes virtuais teve um aumento considerável e que a justificativa para </w:t>
      </w:r>
      <w:r>
        <w:rPr>
          <w:rFonts w:ascii="Arial" w:eastAsia="Arial" w:hAnsi="Arial" w:cs="Arial"/>
          <w:sz w:val="24"/>
          <w:szCs w:val="24"/>
        </w:rPr>
        <w:t>isto é a facilidade de manuseio dos meios virtuais e pela dificuldade em se punir os criminosos que realizam tais atos, tendo em vista não ser de fácil descoberta a identidade dos mesmos, além da ausência de legislações especificas para punição dos respons</w:t>
      </w:r>
      <w:r>
        <w:rPr>
          <w:rFonts w:ascii="Arial" w:eastAsia="Arial" w:hAnsi="Arial" w:cs="Arial"/>
          <w:sz w:val="24"/>
          <w:szCs w:val="24"/>
        </w:rPr>
        <w:t xml:space="preserve">áveis por tais crimes. </w:t>
      </w:r>
    </w:p>
    <w:p w14:paraId="000000A7"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Hoje é comum uma compra online, um pagamento via internet, um pedido de um formulário, os quais trouxeram facilidades principalmente para quem não tem tempo de sair ir a alguma loja física e comprar, ou ir a uma institui</w:t>
      </w:r>
      <w:r>
        <w:rPr>
          <w:rFonts w:ascii="Arial" w:eastAsia="Arial" w:hAnsi="Arial" w:cs="Arial"/>
          <w:sz w:val="24"/>
          <w:szCs w:val="24"/>
        </w:rPr>
        <w:t>ção bancária e pegar fila para pagar o boleto ou pedir serviços.  Então, se utilizam das inúmeras ferramentas virtuais, que existem, podendo comprar, pagar em qualquer lugar do mundo, sendo bem mais rápido e fácil, deixando as pessoas mais vulneráveis ao e</w:t>
      </w:r>
      <w:r>
        <w:rPr>
          <w:rFonts w:ascii="Arial" w:eastAsia="Arial" w:hAnsi="Arial" w:cs="Arial"/>
          <w:sz w:val="24"/>
          <w:szCs w:val="24"/>
        </w:rPr>
        <w:t xml:space="preserve">stelionato. </w:t>
      </w:r>
    </w:p>
    <w:p w14:paraId="000000A8" w14:textId="77777777" w:rsidR="00917603" w:rsidRDefault="00002F99">
      <w:pPr>
        <w:spacing w:line="360" w:lineRule="auto"/>
        <w:jc w:val="both"/>
        <w:rPr>
          <w:rFonts w:ascii="Arial" w:eastAsia="Arial" w:hAnsi="Arial" w:cs="Arial"/>
          <w:sz w:val="24"/>
          <w:szCs w:val="24"/>
        </w:rPr>
      </w:pPr>
      <w:bookmarkStart w:id="13" w:name="_26in1rg" w:colFirst="0" w:colLast="0"/>
      <w:bookmarkEnd w:id="13"/>
      <w:r>
        <w:rPr>
          <w:rFonts w:ascii="Arial" w:eastAsia="Arial" w:hAnsi="Arial" w:cs="Arial"/>
          <w:sz w:val="24"/>
          <w:szCs w:val="24"/>
        </w:rPr>
        <w:t xml:space="preserve">            Há os que se utilizam softwares espiões para obter vantagem ilícita e conseguir os dados pessoais, como mensagens, links, solicitação de recadastramentos, páginas falsas, e-mails que vêm mascarados de benefícios que acabam induzind</w:t>
      </w:r>
      <w:r>
        <w:rPr>
          <w:rFonts w:ascii="Arial" w:eastAsia="Arial" w:hAnsi="Arial" w:cs="Arial"/>
          <w:sz w:val="24"/>
          <w:szCs w:val="24"/>
        </w:rPr>
        <w:t>o o usuário ao erro e a entrega dos dados pessoais, financeiros e bancários. Para que mais pessoas caiam em golpes são feitos diversos tópicos e temas na intenção de atingir vasto público, como exemplos temos antivírus, avisos judiciais, cartões de crédito</w:t>
      </w:r>
      <w:r>
        <w:rPr>
          <w:rFonts w:ascii="Arial" w:eastAsia="Arial" w:hAnsi="Arial" w:cs="Arial"/>
          <w:sz w:val="24"/>
          <w:szCs w:val="24"/>
        </w:rPr>
        <w:t xml:space="preserve">, comércio eletrônico com promoções em sites, dicas de segurança, entre tantos outros (DELMANTO, 2020). </w:t>
      </w:r>
    </w:p>
    <w:p w14:paraId="000000A9"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O estelionato na Internet pode ser feito por uma pessoa que tenha uma grande noção na área da informática, como também pode ser realizado p</w:t>
      </w:r>
      <w:r>
        <w:rPr>
          <w:rFonts w:ascii="Arial" w:eastAsia="Arial" w:hAnsi="Arial" w:cs="Arial"/>
          <w:sz w:val="24"/>
          <w:szCs w:val="24"/>
        </w:rPr>
        <w:t>or alguém que tenha pouco conhecimento. O usuário de muita noção procura inventar meios bem ardilosos capazes de ludibriar muito bem as suas vítimas, esses são chamados de crackers, com a intenção de prejudicar suas vítimas, invadindo e praticando ações se</w:t>
      </w:r>
      <w:r>
        <w:rPr>
          <w:rFonts w:ascii="Arial" w:eastAsia="Arial" w:hAnsi="Arial" w:cs="Arial"/>
          <w:sz w:val="24"/>
          <w:szCs w:val="24"/>
        </w:rPr>
        <w:t>m autorização, de maneira prejudicial e de maneira ilegal (DELMANTO, 2020).</w:t>
      </w:r>
    </w:p>
    <w:p w14:paraId="000000AA"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O crime de estelionato encontrou na internet um campo abundante para prática de delitos, uma vez que é possível cometer crimes dos mais diversos tipos sem mostrar o ros</w:t>
      </w:r>
      <w:r>
        <w:rPr>
          <w:rFonts w:ascii="Arial" w:eastAsia="Arial" w:hAnsi="Arial" w:cs="Arial"/>
          <w:sz w:val="24"/>
          <w:szCs w:val="24"/>
        </w:rPr>
        <w:t xml:space="preserve">to, ou correr o risco da prisão em flagrante. Criminosos engenhosos se aproveitam do suposto anonimato, para ludibriar vítimas, auferindo dinheiro, patrimônio e até vantagens pessoais facilmente. </w:t>
      </w:r>
    </w:p>
    <w:p w14:paraId="000000AB"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Uma das formas mais recorrentes do estelionato </w:t>
      </w:r>
      <w:r>
        <w:rPr>
          <w:rFonts w:ascii="Arial" w:eastAsia="Arial" w:hAnsi="Arial" w:cs="Arial"/>
          <w:sz w:val="24"/>
          <w:szCs w:val="24"/>
        </w:rPr>
        <w:t>no ciberespaço é a invasão do correio eletrônico da vítima, em particular o daquelas pessoas que possuem o costume de consultar seus saldos e extratos bancários pelo computador. Nesta situação, o estelionatário (cracker) encontra alguma maneira de clonar a</w:t>
      </w:r>
      <w:r>
        <w:rPr>
          <w:rFonts w:ascii="Arial" w:eastAsia="Arial" w:hAnsi="Arial" w:cs="Arial"/>
          <w:sz w:val="24"/>
          <w:szCs w:val="24"/>
        </w:rPr>
        <w:t xml:space="preserve"> página legítima do internet banking do usuário e fazer com que ele tente fazer o acesso, sem saber que os dados que estão sendo inseridos serão interceptados por um terceiro de má-fé que irá usá-los indevidamente (FEITOZA, 2012).</w:t>
      </w:r>
    </w:p>
    <w:p w14:paraId="000000AC"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No ano de 2011, uma nova modalidade de crime de estelionato virtual foi identificada pela Policia Federal do Estado de São Paulo. Na operação chamada de “tentáculos”, a polícia prendeu 11 pessoas, que por meio de maquinetas de cartão de crédito</w:t>
      </w:r>
      <w:r>
        <w:rPr>
          <w:rFonts w:ascii="Arial" w:eastAsia="Arial" w:hAnsi="Arial" w:cs="Arial"/>
          <w:sz w:val="24"/>
          <w:szCs w:val="24"/>
        </w:rPr>
        <w:t xml:space="preserve"> e débito devidamente adulterados, instalados em estabelecimentos comerciais obtinha as senhas dos clientes, situação está realizada com a colaboração dos próprios lojistas. Ocorria que os clientes logo que digitavam suas senhas nas maquinas fraudadas, tin</w:t>
      </w:r>
      <w:r>
        <w:rPr>
          <w:rFonts w:ascii="Arial" w:eastAsia="Arial" w:hAnsi="Arial" w:cs="Arial"/>
          <w:sz w:val="24"/>
          <w:szCs w:val="24"/>
        </w:rPr>
        <w:t>ham suas senhas clonadas sem que soubessem, visto que havia um laptop conectado à rede de por meio de tecnologia wireless, em poder dos criminosos, que em sequência utilizavam as informações bancárias obtidas, para efetuarem saques e compras (ATAÍ DE, 2017</w:t>
      </w:r>
      <w:r>
        <w:rPr>
          <w:rFonts w:ascii="Arial" w:eastAsia="Arial" w:hAnsi="Arial" w:cs="Arial"/>
          <w:sz w:val="24"/>
          <w:szCs w:val="24"/>
        </w:rPr>
        <w:t xml:space="preserve">). </w:t>
      </w:r>
    </w:p>
    <w:p w14:paraId="000000AD"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Desse modo, os hackers, podem em minutos subtrair altos valores, sem saírem de casa, apenas invadindo um dispositivo ou clonando dados bancários das vitimas.</w:t>
      </w:r>
    </w:p>
    <w:p w14:paraId="000000AE" w14:textId="77777777" w:rsidR="00917603" w:rsidRDefault="00002F99">
      <w:pPr>
        <w:spacing w:line="360" w:lineRule="auto"/>
        <w:jc w:val="both"/>
        <w:rPr>
          <w:rFonts w:ascii="Arial" w:eastAsia="Arial" w:hAnsi="Arial" w:cs="Arial"/>
          <w:sz w:val="24"/>
          <w:szCs w:val="24"/>
        </w:rPr>
      </w:pPr>
      <w:bookmarkStart w:id="14" w:name="_lnxbz9" w:colFirst="0" w:colLast="0"/>
      <w:bookmarkEnd w:id="14"/>
      <w:r>
        <w:rPr>
          <w:rFonts w:ascii="Arial" w:eastAsia="Arial" w:hAnsi="Arial" w:cs="Arial"/>
          <w:sz w:val="24"/>
          <w:szCs w:val="24"/>
        </w:rPr>
        <w:t xml:space="preserve">            Nas palavras de Ataíde (2017) ocorre crime de estelionato virtual quan</w:t>
      </w:r>
      <w:r>
        <w:rPr>
          <w:rFonts w:ascii="Arial" w:eastAsia="Arial" w:hAnsi="Arial" w:cs="Arial"/>
          <w:sz w:val="24"/>
          <w:szCs w:val="24"/>
        </w:rPr>
        <w:t>do os infratores criam links, e-mails falsos, com o objetivo de não serem identificados e, consequentemente não serem punidos. Em síntese, o estelionato virtual se consuma com o induzimento da vítima, utilizando-se de meios digitais, aproveitando-se das br</w:t>
      </w:r>
      <w:r>
        <w:rPr>
          <w:rFonts w:ascii="Arial" w:eastAsia="Arial" w:hAnsi="Arial" w:cs="Arial"/>
          <w:sz w:val="24"/>
          <w:szCs w:val="24"/>
        </w:rPr>
        <w:t>echas que esses lhe permitem para conseguir obter vantagens.</w:t>
      </w:r>
    </w:p>
    <w:p w14:paraId="000000AF"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Como recorda Freitas (2009) o mundo virtual oferece inúmeras vantagens aos usuários no momento de realizar uma compra. É possível comprar os mais diversos produtos, sem sair de casa, </w:t>
      </w:r>
      <w:r>
        <w:rPr>
          <w:rFonts w:ascii="Arial" w:eastAsia="Arial" w:hAnsi="Arial" w:cs="Arial"/>
          <w:sz w:val="24"/>
          <w:szCs w:val="24"/>
        </w:rPr>
        <w:t xml:space="preserve">apenas com poucos cliques e a preços mais baixos. Em razão disso, comprar pela internet se torna bem conveniente para o comprador, contudo nem sempre isso ocorre. </w:t>
      </w:r>
    </w:p>
    <w:p w14:paraId="000000B0"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Não há dúvidas de que possa ocorrer a prática de crime de estelionato em ambien</w:t>
      </w:r>
      <w:r>
        <w:rPr>
          <w:rFonts w:ascii="Arial" w:eastAsia="Arial" w:hAnsi="Arial" w:cs="Arial"/>
          <w:sz w:val="24"/>
          <w:szCs w:val="24"/>
        </w:rPr>
        <w:t xml:space="preserve">te virtual, através da rede mundial de computadores. Aliás, </w:t>
      </w:r>
      <w:proofErr w:type="gramStart"/>
      <w:r>
        <w:rPr>
          <w:rFonts w:ascii="Arial" w:eastAsia="Arial" w:hAnsi="Arial" w:cs="Arial"/>
          <w:sz w:val="24"/>
          <w:szCs w:val="24"/>
        </w:rPr>
        <w:t>tem sido</w:t>
      </w:r>
      <w:proofErr w:type="gramEnd"/>
      <w:r>
        <w:rPr>
          <w:rFonts w:ascii="Arial" w:eastAsia="Arial" w:hAnsi="Arial" w:cs="Arial"/>
          <w:sz w:val="24"/>
          <w:szCs w:val="24"/>
        </w:rPr>
        <w:t xml:space="preserve"> bem comum que pessoas sejam vítimas de golpes de estelionatários na internet (FREITAS, 2009). Percebe-se, pois, que cada vez é mais frequente a prática de estelionato virtual, o que se de</w:t>
      </w:r>
      <w:r>
        <w:rPr>
          <w:rFonts w:ascii="Arial" w:eastAsia="Arial" w:hAnsi="Arial" w:cs="Arial"/>
          <w:sz w:val="24"/>
          <w:szCs w:val="24"/>
        </w:rPr>
        <w:t xml:space="preserve">ve principalmente como já analisado, ao avanço da tecnologia e popularização da internet. </w:t>
      </w:r>
    </w:p>
    <w:p w14:paraId="000000B1"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De acordo com Freitas (2008) comete crime de estelionato aquele que cria página em ambiente virtual ou faz anúncios em sites, simulando</w:t>
      </w:r>
      <w:proofErr w:type="gramStart"/>
      <w:r>
        <w:rPr>
          <w:rFonts w:ascii="Arial" w:eastAsia="Arial" w:hAnsi="Arial" w:cs="Arial"/>
          <w:sz w:val="24"/>
          <w:szCs w:val="24"/>
        </w:rPr>
        <w:t xml:space="preserve"> por exemplo</w:t>
      </w:r>
      <w:proofErr w:type="gramEnd"/>
      <w:r>
        <w:rPr>
          <w:rFonts w:ascii="Arial" w:eastAsia="Arial" w:hAnsi="Arial" w:cs="Arial"/>
          <w:sz w:val="24"/>
          <w:szCs w:val="24"/>
        </w:rPr>
        <w:t>, a ve</w:t>
      </w:r>
      <w:r>
        <w:rPr>
          <w:rFonts w:ascii="Arial" w:eastAsia="Arial" w:hAnsi="Arial" w:cs="Arial"/>
          <w:sz w:val="24"/>
          <w:szCs w:val="24"/>
        </w:rPr>
        <w:t>nda de produtos com o objetivo de induzir a vítima em erro para que essa efetue pagamento antecipado para a compra, na ilusão de que irá recebê-los posteriormente, quando, em verdade, se trata de um golpe empregado pelo agente para obter vantagem indevida,</w:t>
      </w:r>
      <w:r>
        <w:rPr>
          <w:rFonts w:ascii="Arial" w:eastAsia="Arial" w:hAnsi="Arial" w:cs="Arial"/>
          <w:sz w:val="24"/>
          <w:szCs w:val="24"/>
        </w:rPr>
        <w:t xml:space="preserve"> aproveitando-se da boa-fé de pessoas para enganá-las e provocar prejuízo patrimonial a elas.</w:t>
      </w:r>
    </w:p>
    <w:p w14:paraId="000000B2"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Na mesma linha leciona Delmanto (2020) quando falam que o estelionato na internet tem se tornado cada vez mais frequente, um exemplo são os indivíduos</w:t>
      </w:r>
      <w:r>
        <w:rPr>
          <w:rFonts w:ascii="Arial" w:eastAsia="Arial" w:hAnsi="Arial" w:cs="Arial"/>
          <w:sz w:val="24"/>
          <w:szCs w:val="24"/>
        </w:rPr>
        <w:t xml:space="preserve"> que maliciosamente produzem sites de vendas com informações falsas de modo a induzir as vítimas a pagarem por produtos que sequer existem. Como informam o autor tem sido comum, a prática de estelionato no meio digital, e os autores, se utilizam de informa</w:t>
      </w:r>
      <w:r>
        <w:rPr>
          <w:rFonts w:ascii="Arial" w:eastAsia="Arial" w:hAnsi="Arial" w:cs="Arial"/>
          <w:sz w:val="24"/>
          <w:szCs w:val="24"/>
        </w:rPr>
        <w:t xml:space="preserve">ções falsas para manipular a vítima e fazê-la acreditar em uma suposta vantagem. </w:t>
      </w:r>
    </w:p>
    <w:p w14:paraId="000000B3"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A única diferença existente entre o estelionato real e o virtual consiste no modus operandi empregado, tendo em vista que o primeiro se realiza em meio físico e o</w:t>
      </w:r>
      <w:r>
        <w:rPr>
          <w:rFonts w:ascii="Arial" w:eastAsia="Arial" w:hAnsi="Arial" w:cs="Arial"/>
          <w:sz w:val="24"/>
          <w:szCs w:val="24"/>
        </w:rPr>
        <w:t xml:space="preserve"> segundo em ambiente virtual (FEITOZA, 2012).  </w:t>
      </w:r>
    </w:p>
    <w:p w14:paraId="000000B4"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O Código Penal não faz menção ao crime de estelionato virtual em seu texto, a conduta descrita no art. 171 do diploma diz respeito tão somente ao delito praticado diretamente pelo infrator, isto é</w:t>
      </w:r>
      <w:r>
        <w:rPr>
          <w:rFonts w:ascii="Arial" w:eastAsia="Arial" w:hAnsi="Arial" w:cs="Arial"/>
          <w:sz w:val="24"/>
          <w:szCs w:val="24"/>
        </w:rPr>
        <w:t>, obter vantagem ilícita em prejuízo alheio, não importando aqui se isto foi realizado por intermédio do computador ou da internet (FEITOZA, 2012).</w:t>
      </w:r>
    </w:p>
    <w:p w14:paraId="000000B5"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Assim como explica o autor (FEITOZA, 2012), o Estatuto Repressivo, não faz qualquer referência a</w:t>
      </w:r>
      <w:r>
        <w:rPr>
          <w:rFonts w:ascii="Arial" w:eastAsia="Arial" w:hAnsi="Arial" w:cs="Arial"/>
          <w:sz w:val="24"/>
          <w:szCs w:val="24"/>
        </w:rPr>
        <w:t>o crime de estelionato virtual, sendo que a conduta disciplinada pelo art.171, diz respeito apenas ao estelionato puro e simples, consistente no ato de obter vantagem ilícita, para si ou para outro, em prejuízo alheio, mediante artifício, ou quaisquer atos</w:t>
      </w:r>
      <w:r>
        <w:rPr>
          <w:rFonts w:ascii="Arial" w:eastAsia="Arial" w:hAnsi="Arial" w:cs="Arial"/>
          <w:sz w:val="24"/>
          <w:szCs w:val="24"/>
        </w:rPr>
        <w:t xml:space="preserve"> fraudulentos, independente da utilização ou não de dispositivos informáticos. Ou seja, em tese os agentes que cometem o crime de estelionato virtual, incidiriam nas penas do art. 171 do Código Penal, já que </w:t>
      </w:r>
      <w:proofErr w:type="gramStart"/>
      <w:r>
        <w:rPr>
          <w:rFonts w:ascii="Arial" w:eastAsia="Arial" w:hAnsi="Arial" w:cs="Arial"/>
          <w:sz w:val="24"/>
          <w:szCs w:val="24"/>
        </w:rPr>
        <w:t>pouco importam</w:t>
      </w:r>
      <w:proofErr w:type="gramEnd"/>
      <w:r>
        <w:rPr>
          <w:rFonts w:ascii="Arial" w:eastAsia="Arial" w:hAnsi="Arial" w:cs="Arial"/>
          <w:sz w:val="24"/>
          <w:szCs w:val="24"/>
        </w:rPr>
        <w:t xml:space="preserve"> os objetos utilizados para a cons</w:t>
      </w:r>
      <w:r>
        <w:rPr>
          <w:rFonts w:ascii="Arial" w:eastAsia="Arial" w:hAnsi="Arial" w:cs="Arial"/>
          <w:sz w:val="24"/>
          <w:szCs w:val="24"/>
        </w:rPr>
        <w:t xml:space="preserve">ecução da vantagem indevida. </w:t>
      </w:r>
    </w:p>
    <w:p w14:paraId="000000B6"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O impasse que surge quando da tipificação do crime de estelionato virtual, é a ausência de norma penal especifica. A própria Constituição Federal no art. 5º, inc. XXXIX</w:t>
      </w:r>
      <w:proofErr w:type="gramStart"/>
      <w:r>
        <w:rPr>
          <w:rFonts w:ascii="Arial" w:eastAsia="Arial" w:hAnsi="Arial" w:cs="Arial"/>
          <w:sz w:val="24"/>
          <w:szCs w:val="24"/>
        </w:rPr>
        <w:t>, firma</w:t>
      </w:r>
      <w:proofErr w:type="gramEnd"/>
      <w:r>
        <w:rPr>
          <w:rFonts w:ascii="Arial" w:eastAsia="Arial" w:hAnsi="Arial" w:cs="Arial"/>
          <w:sz w:val="24"/>
          <w:szCs w:val="24"/>
        </w:rPr>
        <w:t xml:space="preserve"> o princípio da legalidade, pelo qual n</w:t>
      </w:r>
      <w:r>
        <w:rPr>
          <w:rFonts w:ascii="Arial" w:eastAsia="Arial" w:hAnsi="Arial" w:cs="Arial"/>
          <w:sz w:val="24"/>
          <w:szCs w:val="24"/>
        </w:rPr>
        <w:t>ão a crime sem lei anterior que venha para defini-lo, nem pena sem prévia previsão legal. A natureza jurídica desse dispositivo acaba por limitar a pretensão punitiva do Estado, por inexistir tipificação expressa para o crime de estelionato virtual, em alg</w:t>
      </w:r>
      <w:r>
        <w:rPr>
          <w:rFonts w:ascii="Arial" w:eastAsia="Arial" w:hAnsi="Arial" w:cs="Arial"/>
          <w:sz w:val="24"/>
          <w:szCs w:val="24"/>
        </w:rPr>
        <w:t xml:space="preserve">uns casos seus adeptos são absolvidos devido a esta brecha deixada pelo Código Penal que datado de 1940 é antiquado para os dias atuais (FEITOZA, 2012).  </w:t>
      </w:r>
    </w:p>
    <w:p w14:paraId="000000B7"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Como verbera Feitoza (2012) a figura do estelionato virtual ainda é algo recente dentro </w:t>
      </w:r>
      <w:r>
        <w:rPr>
          <w:rFonts w:ascii="Arial" w:eastAsia="Arial" w:hAnsi="Arial" w:cs="Arial"/>
          <w:sz w:val="24"/>
          <w:szCs w:val="24"/>
        </w:rPr>
        <w:t xml:space="preserve">do Estado e dos tribunais brasileiros, contudo, merece atenção especial com a popularização e modernização da internet, que tem atingido e adquirido milhares de novos usuários todos os dias. </w:t>
      </w:r>
    </w:p>
    <w:p w14:paraId="000000B8"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Segundo Feitoza (2012) a ausência de legislação espe</w:t>
      </w:r>
      <w:r>
        <w:rPr>
          <w:rFonts w:ascii="Arial" w:eastAsia="Arial" w:hAnsi="Arial" w:cs="Arial"/>
          <w:sz w:val="24"/>
          <w:szCs w:val="24"/>
        </w:rPr>
        <w:t xml:space="preserve">cifica acerca do tema acaba por induzir os criminosos a praticarem a infração, pois confiam na impunidade devido </w:t>
      </w:r>
      <w:proofErr w:type="gramStart"/>
      <w:r>
        <w:rPr>
          <w:rFonts w:ascii="Arial" w:eastAsia="Arial" w:hAnsi="Arial" w:cs="Arial"/>
          <w:sz w:val="24"/>
          <w:szCs w:val="24"/>
        </w:rPr>
        <w:t>a</w:t>
      </w:r>
      <w:proofErr w:type="gramEnd"/>
      <w:r>
        <w:rPr>
          <w:rFonts w:ascii="Arial" w:eastAsia="Arial" w:hAnsi="Arial" w:cs="Arial"/>
          <w:sz w:val="24"/>
          <w:szCs w:val="24"/>
        </w:rPr>
        <w:t xml:space="preserve"> falta do instrumento normativo especifico. São diversos os problemas que envolvem o estelionato virtual, dentre eles se destacam: a dificulda</w:t>
      </w:r>
      <w:r>
        <w:rPr>
          <w:rFonts w:ascii="Arial" w:eastAsia="Arial" w:hAnsi="Arial" w:cs="Arial"/>
          <w:sz w:val="24"/>
          <w:szCs w:val="24"/>
        </w:rPr>
        <w:t xml:space="preserve">de na identificação dos autores do fato, a delimitação do local do crime e o juízo </w:t>
      </w:r>
      <w:proofErr w:type="gramStart"/>
      <w:r>
        <w:rPr>
          <w:rFonts w:ascii="Arial" w:eastAsia="Arial" w:hAnsi="Arial" w:cs="Arial"/>
          <w:sz w:val="24"/>
          <w:szCs w:val="24"/>
        </w:rPr>
        <w:t>competente</w:t>
      </w:r>
      <w:proofErr w:type="gramEnd"/>
    </w:p>
    <w:p w14:paraId="000000B9"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Nesta seara os criminosos utilizam meios ardilosos, personificados na figura dos </w:t>
      </w:r>
      <w:r>
        <w:rPr>
          <w:rFonts w:ascii="Arial" w:eastAsia="Arial" w:hAnsi="Arial" w:cs="Arial"/>
          <w:i/>
          <w:sz w:val="24"/>
          <w:szCs w:val="24"/>
        </w:rPr>
        <w:t>cavalos-de-tróia</w:t>
      </w:r>
      <w:r>
        <w:rPr>
          <w:rFonts w:ascii="Arial" w:eastAsia="Arial" w:hAnsi="Arial" w:cs="Arial"/>
          <w:sz w:val="24"/>
          <w:szCs w:val="24"/>
        </w:rPr>
        <w:t>, ou mesmo através da clonagem de sites. Perceptível,</w:t>
      </w:r>
      <w:r>
        <w:rPr>
          <w:rFonts w:ascii="Arial" w:eastAsia="Arial" w:hAnsi="Arial" w:cs="Arial"/>
          <w:sz w:val="24"/>
          <w:szCs w:val="24"/>
        </w:rPr>
        <w:t xml:space="preserve"> comumente, o estelionato virtual/digital/informático, quando se acessa indevidamente o correio eletrônico, momento em que os usuários estão consultando sua conta bancária através da internet, no instante em que ocorre o fornecimento dos dados solicitados,</w:t>
      </w:r>
      <w:r>
        <w:rPr>
          <w:rFonts w:ascii="Arial" w:eastAsia="Arial" w:hAnsi="Arial" w:cs="Arial"/>
          <w:sz w:val="24"/>
          <w:szCs w:val="24"/>
        </w:rPr>
        <w:t xml:space="preserve"> os criminosos os captam, passando a onerar a esfera pecuniária do usuário (DELMANTO, 2020).</w:t>
      </w:r>
    </w:p>
    <w:p w14:paraId="000000BA"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Em suma, o crime de estelionato virtual, não possui legislação especifica que o tutele, e os agentes que praticarem o fato, irão incidir nas penas do a</w:t>
      </w:r>
      <w:r>
        <w:rPr>
          <w:rFonts w:ascii="Arial" w:eastAsia="Arial" w:hAnsi="Arial" w:cs="Arial"/>
          <w:sz w:val="24"/>
          <w:szCs w:val="24"/>
        </w:rPr>
        <w:t xml:space="preserve">rt. 171, do Código Penal, que trata do crime de estelionato. Contudo, restou evidenciado que os problemas decorrentes da ausência da norma não dizem respeito </w:t>
      </w:r>
      <w:proofErr w:type="gramStart"/>
      <w:r>
        <w:rPr>
          <w:rFonts w:ascii="Arial" w:eastAsia="Arial" w:hAnsi="Arial" w:cs="Arial"/>
          <w:sz w:val="24"/>
          <w:szCs w:val="24"/>
        </w:rPr>
        <w:t>a</w:t>
      </w:r>
      <w:proofErr w:type="gramEnd"/>
      <w:r>
        <w:rPr>
          <w:rFonts w:ascii="Arial" w:eastAsia="Arial" w:hAnsi="Arial" w:cs="Arial"/>
          <w:sz w:val="24"/>
          <w:szCs w:val="24"/>
        </w:rPr>
        <w:t xml:space="preserve"> tipificação do delito, mas a problemas com a localização do infrator, local do crime e competênc</w:t>
      </w:r>
      <w:r>
        <w:rPr>
          <w:rFonts w:ascii="Arial" w:eastAsia="Arial" w:hAnsi="Arial" w:cs="Arial"/>
          <w:sz w:val="24"/>
          <w:szCs w:val="24"/>
        </w:rPr>
        <w:t>ia, fatos que tornam a norma vigente insuficiente quando se trata do crime de estelionato virtual especificadamente e levam a uma sensação de impunidade.</w:t>
      </w:r>
    </w:p>
    <w:p w14:paraId="000000BB" w14:textId="77777777" w:rsidR="00917603" w:rsidRDefault="00002F99">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CONSIDERAÇÕES FINAIS </w:t>
      </w:r>
    </w:p>
    <w:p w14:paraId="000000BC" w14:textId="77777777" w:rsidR="00917603" w:rsidRDefault="00917603">
      <w:pPr>
        <w:pBdr>
          <w:top w:val="nil"/>
          <w:left w:val="nil"/>
          <w:bottom w:val="nil"/>
          <w:right w:val="nil"/>
          <w:between w:val="nil"/>
        </w:pBdr>
        <w:spacing w:line="360" w:lineRule="auto"/>
        <w:ind w:left="720"/>
        <w:jc w:val="both"/>
        <w:rPr>
          <w:rFonts w:ascii="Arial" w:eastAsia="Arial" w:hAnsi="Arial" w:cs="Arial"/>
          <w:color w:val="000000"/>
          <w:sz w:val="24"/>
          <w:szCs w:val="24"/>
        </w:rPr>
      </w:pPr>
    </w:p>
    <w:p w14:paraId="000000BD"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O presente trabalho buscou fazer uma abordagem sobre o estelionato virtual e fatores que propiciaram a incidência vertiginosa dessa espécie de crime no período pandêmico. Nesse contexto, pode-se afirmar que a internet é tida como um enorme ava</w:t>
      </w:r>
      <w:r>
        <w:rPr>
          <w:rFonts w:ascii="Arial" w:eastAsia="Arial" w:hAnsi="Arial" w:cs="Arial"/>
          <w:sz w:val="24"/>
          <w:szCs w:val="24"/>
        </w:rPr>
        <w:t>nço no mundo globalizado, contando com inúmeras facilidades para o mundo moderno, como a execução de atividades remotas e interação de pessoas, mas que com o seu uso desenfreado também foram aprimoradas as práticas criminosas encorpadas, sobretudo, nas fra</w:t>
      </w:r>
      <w:r>
        <w:rPr>
          <w:rFonts w:ascii="Arial" w:eastAsia="Arial" w:hAnsi="Arial" w:cs="Arial"/>
          <w:sz w:val="24"/>
          <w:szCs w:val="24"/>
        </w:rPr>
        <w:t>udes virtuais. Foram evidenciadas facilidades na aquisição indiscriminada de dados que alimentam a intenção criminosa, bem como, as características e conceitos do cibercrime e do cibercriminoso, abordando, também, as tipicidades das principais condutas ilí</w:t>
      </w:r>
      <w:r>
        <w:rPr>
          <w:rFonts w:ascii="Arial" w:eastAsia="Arial" w:hAnsi="Arial" w:cs="Arial"/>
          <w:sz w:val="24"/>
          <w:szCs w:val="24"/>
        </w:rPr>
        <w:t xml:space="preserve">citas praticadas no ambiente virtual. </w:t>
      </w:r>
    </w:p>
    <w:p w14:paraId="000000BE"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O cibercrime vem aumentando drasticamente, </w:t>
      </w:r>
      <w:proofErr w:type="gramStart"/>
      <w:r>
        <w:rPr>
          <w:rFonts w:ascii="Arial" w:eastAsia="Arial" w:hAnsi="Arial" w:cs="Arial"/>
          <w:sz w:val="24"/>
          <w:szCs w:val="24"/>
        </w:rPr>
        <w:t>a medida em que</w:t>
      </w:r>
      <w:proofErr w:type="gramEnd"/>
      <w:r>
        <w:rPr>
          <w:rFonts w:ascii="Arial" w:eastAsia="Arial" w:hAnsi="Arial" w:cs="Arial"/>
          <w:sz w:val="24"/>
          <w:szCs w:val="24"/>
        </w:rPr>
        <w:t xml:space="preserve"> a internet vai se expandindo e se tornando cada vez mais popular. Não se pode olvidar que com os avanços promovidos com o surgimento da internet, </w:t>
      </w:r>
      <w:proofErr w:type="gramStart"/>
      <w:r>
        <w:rPr>
          <w:rFonts w:ascii="Arial" w:eastAsia="Arial" w:hAnsi="Arial" w:cs="Arial"/>
          <w:sz w:val="24"/>
          <w:szCs w:val="24"/>
        </w:rPr>
        <w:t>houveram</w:t>
      </w:r>
      <w:proofErr w:type="gramEnd"/>
      <w:r>
        <w:rPr>
          <w:rFonts w:ascii="Arial" w:eastAsia="Arial" w:hAnsi="Arial" w:cs="Arial"/>
          <w:sz w:val="24"/>
          <w:szCs w:val="24"/>
        </w:rPr>
        <w:t xml:space="preserve"> também variações no modo de execução de alguns crimes. A dificuldade de constatação do autor do crime, bem como as demais facilidades que a internet proporciona, levaram a uma elevação significativa do número de casos dos chamados cibercrimes.</w:t>
      </w:r>
    </w:p>
    <w:p w14:paraId="000000BF"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 xml:space="preserve">         Constatou-se, inicialmente que o crime de estelionato é conceituado como toda ação praticada com o intuito de obter para si ou para outrem vantagem patrimonial em prejuízo da vítima, utilizando-se o autor do fato de artifício, ardil ou qualquer me</w:t>
      </w:r>
      <w:r>
        <w:rPr>
          <w:rFonts w:ascii="Arial" w:eastAsia="Arial" w:hAnsi="Arial" w:cs="Arial"/>
          <w:sz w:val="24"/>
          <w:szCs w:val="24"/>
        </w:rPr>
        <w:t>io fraudulento, que leve a vítima em erro ou a se manter em erro. Após, constatou-se que os crimes virtuais são aqueles praticados em ambiente virtual, com a utilização de equipamentos eletrônicos e acesso a rede mundial de computadores. Conjugando esses d</w:t>
      </w:r>
      <w:r>
        <w:rPr>
          <w:rFonts w:ascii="Arial" w:eastAsia="Arial" w:hAnsi="Arial" w:cs="Arial"/>
          <w:sz w:val="24"/>
          <w:szCs w:val="24"/>
        </w:rPr>
        <w:t xml:space="preserve">ois conceitos, aferiu-se que o crime de estelionato virtual é aquele em que o sujeito, utilizando-se de equipamentos tecnológicos e acesso à internet, induz ou mantem alguém em erro, por meio de artifício, ardil, ou qualquer meio fraudulento, com o fim de </w:t>
      </w:r>
      <w:r>
        <w:rPr>
          <w:rFonts w:ascii="Arial" w:eastAsia="Arial" w:hAnsi="Arial" w:cs="Arial"/>
          <w:sz w:val="24"/>
          <w:szCs w:val="24"/>
        </w:rPr>
        <w:t xml:space="preserve">obter vantagem ilícita, em benefício próprio ou de outrem, e em prejuízo da </w:t>
      </w:r>
      <w:proofErr w:type="gramStart"/>
      <w:r>
        <w:rPr>
          <w:rFonts w:ascii="Arial" w:eastAsia="Arial" w:hAnsi="Arial" w:cs="Arial"/>
          <w:sz w:val="24"/>
          <w:szCs w:val="24"/>
        </w:rPr>
        <w:t>vítima</w:t>
      </w:r>
      <w:proofErr w:type="gramEnd"/>
    </w:p>
    <w:p w14:paraId="000000C0"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Verifica-se que a legislação brasileira ainda não conseguiu acompanhar a rápida e intensa evolução dos crimes virtuais, sendo </w:t>
      </w:r>
      <w:proofErr w:type="gramStart"/>
      <w:r>
        <w:rPr>
          <w:rFonts w:ascii="Arial" w:eastAsia="Arial" w:hAnsi="Arial" w:cs="Arial"/>
          <w:sz w:val="24"/>
          <w:szCs w:val="24"/>
        </w:rPr>
        <w:t>necessário uma legislação mais amp</w:t>
      </w:r>
      <w:r>
        <w:rPr>
          <w:rFonts w:ascii="Arial" w:eastAsia="Arial" w:hAnsi="Arial" w:cs="Arial"/>
          <w:sz w:val="24"/>
          <w:szCs w:val="24"/>
        </w:rPr>
        <w:t>la, específica e eficaz para esse tema</w:t>
      </w:r>
      <w:proofErr w:type="gramEnd"/>
      <w:r>
        <w:rPr>
          <w:rFonts w:ascii="Arial" w:eastAsia="Arial" w:hAnsi="Arial" w:cs="Arial"/>
          <w:sz w:val="24"/>
          <w:szCs w:val="24"/>
        </w:rPr>
        <w:t>.</w:t>
      </w:r>
    </w:p>
    <w:p w14:paraId="000000C1"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            Observando-se que com o isolamento social, as pessoas tendenciaram a se conectar no mundo virtual e com as facilidades no meio digital, o número de crimes na internet aumentou. Os resultados aqui obtidos</w:t>
      </w:r>
      <w:proofErr w:type="gramStart"/>
      <w:r>
        <w:rPr>
          <w:rFonts w:ascii="Arial" w:eastAsia="Arial" w:hAnsi="Arial" w:cs="Arial"/>
          <w:sz w:val="24"/>
          <w:szCs w:val="24"/>
        </w:rPr>
        <w:t>,</w:t>
      </w:r>
      <w:r>
        <w:rPr>
          <w:rFonts w:ascii="Arial" w:eastAsia="Arial" w:hAnsi="Arial" w:cs="Arial"/>
          <w:sz w:val="24"/>
          <w:szCs w:val="24"/>
        </w:rPr>
        <w:t xml:space="preserve"> servem</w:t>
      </w:r>
      <w:proofErr w:type="gramEnd"/>
      <w:r>
        <w:rPr>
          <w:rFonts w:ascii="Arial" w:eastAsia="Arial" w:hAnsi="Arial" w:cs="Arial"/>
          <w:sz w:val="24"/>
          <w:szCs w:val="24"/>
        </w:rPr>
        <w:t xml:space="preserve"> de alicerce para a exigência de ações efetivas do poder legislativo, para que diante da gravidade e crescimento dos crimes cibernéticos, atue para reprimir e prevenir condutas em que o autor se utiliza da internet para causar dano a outrem.</w:t>
      </w:r>
    </w:p>
    <w:p w14:paraId="000000C2" w14:textId="77777777" w:rsidR="00917603" w:rsidRDefault="00917603">
      <w:pPr>
        <w:spacing w:line="360" w:lineRule="auto"/>
        <w:jc w:val="both"/>
        <w:rPr>
          <w:rFonts w:ascii="Arial" w:eastAsia="Arial" w:hAnsi="Arial" w:cs="Arial"/>
          <w:sz w:val="24"/>
          <w:szCs w:val="24"/>
        </w:rPr>
      </w:pPr>
    </w:p>
    <w:p w14:paraId="000000C3" w14:textId="77777777" w:rsidR="00917603" w:rsidRDefault="00917603">
      <w:pPr>
        <w:spacing w:line="360" w:lineRule="auto"/>
        <w:jc w:val="both"/>
        <w:rPr>
          <w:rFonts w:ascii="Arial" w:eastAsia="Arial" w:hAnsi="Arial" w:cs="Arial"/>
          <w:sz w:val="24"/>
          <w:szCs w:val="24"/>
        </w:rPr>
      </w:pPr>
    </w:p>
    <w:p w14:paraId="000000C4" w14:textId="77777777" w:rsidR="00917603" w:rsidRDefault="00917603">
      <w:pPr>
        <w:spacing w:line="360" w:lineRule="auto"/>
        <w:jc w:val="both"/>
        <w:rPr>
          <w:rFonts w:ascii="Arial" w:eastAsia="Arial" w:hAnsi="Arial" w:cs="Arial"/>
          <w:sz w:val="24"/>
          <w:szCs w:val="24"/>
        </w:rPr>
      </w:pPr>
    </w:p>
    <w:p w14:paraId="000000C5" w14:textId="77777777" w:rsidR="00917603" w:rsidRDefault="00917603">
      <w:pPr>
        <w:spacing w:line="360" w:lineRule="auto"/>
        <w:jc w:val="both"/>
        <w:rPr>
          <w:rFonts w:ascii="Arial" w:eastAsia="Arial" w:hAnsi="Arial" w:cs="Arial"/>
          <w:sz w:val="24"/>
          <w:szCs w:val="24"/>
        </w:rPr>
      </w:pPr>
    </w:p>
    <w:p w14:paraId="000000C6" w14:textId="77777777" w:rsidR="00917603" w:rsidRDefault="00917603">
      <w:pPr>
        <w:spacing w:line="360" w:lineRule="auto"/>
        <w:jc w:val="both"/>
        <w:rPr>
          <w:rFonts w:ascii="Arial" w:eastAsia="Arial" w:hAnsi="Arial" w:cs="Arial"/>
          <w:sz w:val="24"/>
          <w:szCs w:val="24"/>
        </w:rPr>
      </w:pPr>
    </w:p>
    <w:p w14:paraId="000000C7" w14:textId="77777777" w:rsidR="00917603" w:rsidRDefault="00917603">
      <w:pPr>
        <w:spacing w:line="360" w:lineRule="auto"/>
        <w:jc w:val="both"/>
        <w:rPr>
          <w:rFonts w:ascii="Arial" w:eastAsia="Arial" w:hAnsi="Arial" w:cs="Arial"/>
          <w:sz w:val="24"/>
          <w:szCs w:val="24"/>
        </w:rPr>
      </w:pPr>
    </w:p>
    <w:p w14:paraId="000000C8" w14:textId="77777777" w:rsidR="00917603" w:rsidRDefault="00917603">
      <w:pPr>
        <w:spacing w:line="360" w:lineRule="auto"/>
        <w:jc w:val="both"/>
        <w:rPr>
          <w:rFonts w:ascii="Arial" w:eastAsia="Arial" w:hAnsi="Arial" w:cs="Arial"/>
          <w:sz w:val="24"/>
          <w:szCs w:val="24"/>
        </w:rPr>
      </w:pPr>
    </w:p>
    <w:p w14:paraId="000000C9" w14:textId="77777777" w:rsidR="00917603" w:rsidRDefault="00917603">
      <w:pPr>
        <w:spacing w:line="360" w:lineRule="auto"/>
        <w:jc w:val="both"/>
        <w:rPr>
          <w:rFonts w:ascii="Arial" w:eastAsia="Arial" w:hAnsi="Arial" w:cs="Arial"/>
          <w:sz w:val="24"/>
          <w:szCs w:val="24"/>
        </w:rPr>
      </w:pPr>
    </w:p>
    <w:p w14:paraId="000000CA" w14:textId="77777777" w:rsidR="00917603" w:rsidRDefault="00917603">
      <w:pPr>
        <w:spacing w:line="360" w:lineRule="auto"/>
        <w:jc w:val="both"/>
        <w:rPr>
          <w:rFonts w:ascii="Arial" w:eastAsia="Arial" w:hAnsi="Arial" w:cs="Arial"/>
          <w:sz w:val="24"/>
          <w:szCs w:val="24"/>
        </w:rPr>
      </w:pPr>
    </w:p>
    <w:p w14:paraId="000000CB" w14:textId="77777777" w:rsidR="00917603" w:rsidRDefault="00917603">
      <w:pPr>
        <w:spacing w:line="360" w:lineRule="auto"/>
        <w:jc w:val="both"/>
        <w:rPr>
          <w:rFonts w:ascii="Arial" w:eastAsia="Arial" w:hAnsi="Arial" w:cs="Arial"/>
          <w:sz w:val="24"/>
          <w:szCs w:val="24"/>
        </w:rPr>
      </w:pPr>
    </w:p>
    <w:p w14:paraId="000000CC" w14:textId="77777777" w:rsidR="00917603" w:rsidRDefault="00917603">
      <w:pPr>
        <w:spacing w:line="360" w:lineRule="auto"/>
        <w:jc w:val="both"/>
        <w:rPr>
          <w:rFonts w:ascii="Arial" w:eastAsia="Arial" w:hAnsi="Arial" w:cs="Arial"/>
          <w:sz w:val="24"/>
          <w:szCs w:val="24"/>
        </w:rPr>
      </w:pPr>
    </w:p>
    <w:p w14:paraId="000000CD" w14:textId="77777777" w:rsidR="00917603" w:rsidRDefault="00917603">
      <w:pPr>
        <w:spacing w:line="360" w:lineRule="auto"/>
        <w:jc w:val="both"/>
        <w:rPr>
          <w:rFonts w:ascii="Arial" w:eastAsia="Arial" w:hAnsi="Arial" w:cs="Arial"/>
          <w:sz w:val="24"/>
          <w:szCs w:val="24"/>
        </w:rPr>
      </w:pPr>
    </w:p>
    <w:p w14:paraId="000000CE" w14:textId="77777777" w:rsidR="00917603" w:rsidRDefault="00917603">
      <w:pPr>
        <w:spacing w:line="360" w:lineRule="auto"/>
        <w:jc w:val="both"/>
        <w:rPr>
          <w:rFonts w:ascii="Arial" w:eastAsia="Arial" w:hAnsi="Arial" w:cs="Arial"/>
          <w:sz w:val="24"/>
          <w:szCs w:val="24"/>
        </w:rPr>
      </w:pPr>
    </w:p>
    <w:p w14:paraId="000000CF" w14:textId="77777777" w:rsidR="00917603" w:rsidRDefault="00917603">
      <w:pPr>
        <w:spacing w:line="360" w:lineRule="auto"/>
        <w:jc w:val="both"/>
        <w:rPr>
          <w:rFonts w:ascii="Arial" w:eastAsia="Arial" w:hAnsi="Arial" w:cs="Arial"/>
          <w:sz w:val="24"/>
          <w:szCs w:val="24"/>
        </w:rPr>
      </w:pPr>
    </w:p>
    <w:p w14:paraId="000000D0" w14:textId="77777777" w:rsidR="00917603" w:rsidRDefault="00917603">
      <w:pPr>
        <w:spacing w:line="360" w:lineRule="auto"/>
        <w:jc w:val="both"/>
        <w:rPr>
          <w:rFonts w:ascii="Arial" w:eastAsia="Arial" w:hAnsi="Arial" w:cs="Arial"/>
          <w:sz w:val="24"/>
          <w:szCs w:val="24"/>
        </w:rPr>
      </w:pPr>
    </w:p>
    <w:p w14:paraId="000000D1" w14:textId="77777777" w:rsidR="00917603" w:rsidRDefault="00917603">
      <w:pPr>
        <w:spacing w:line="360" w:lineRule="auto"/>
        <w:jc w:val="both"/>
        <w:rPr>
          <w:rFonts w:ascii="Arial" w:eastAsia="Arial" w:hAnsi="Arial" w:cs="Arial"/>
          <w:sz w:val="24"/>
          <w:szCs w:val="24"/>
        </w:rPr>
      </w:pPr>
    </w:p>
    <w:p w14:paraId="000000D2" w14:textId="77777777" w:rsidR="00917603" w:rsidRDefault="00917603">
      <w:pPr>
        <w:spacing w:line="360" w:lineRule="auto"/>
        <w:jc w:val="both"/>
        <w:rPr>
          <w:rFonts w:ascii="Arial" w:eastAsia="Arial" w:hAnsi="Arial" w:cs="Arial"/>
          <w:sz w:val="24"/>
          <w:szCs w:val="24"/>
        </w:rPr>
      </w:pPr>
    </w:p>
    <w:p w14:paraId="000000D3"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REFERÊNCIAS </w:t>
      </w:r>
    </w:p>
    <w:p w14:paraId="000000D4" w14:textId="77777777" w:rsidR="00917603" w:rsidRDefault="00917603">
      <w:pPr>
        <w:spacing w:line="360" w:lineRule="auto"/>
        <w:jc w:val="both"/>
        <w:rPr>
          <w:rFonts w:ascii="Arial" w:eastAsia="Arial" w:hAnsi="Arial" w:cs="Arial"/>
          <w:sz w:val="24"/>
          <w:szCs w:val="24"/>
        </w:rPr>
      </w:pPr>
    </w:p>
    <w:p w14:paraId="000000D5"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ANDREUCCI, Ricardo Antonio. Manual de Direito Penal. 10 ed. São Paulo: </w:t>
      </w:r>
      <w:proofErr w:type="gramStart"/>
      <w:r>
        <w:rPr>
          <w:rFonts w:ascii="Arial" w:eastAsia="Arial" w:hAnsi="Arial" w:cs="Arial"/>
          <w:sz w:val="24"/>
          <w:szCs w:val="24"/>
        </w:rPr>
        <w:t>Saraiva,</w:t>
      </w:r>
      <w:proofErr w:type="gramEnd"/>
      <w:r>
        <w:rPr>
          <w:rFonts w:ascii="Arial" w:eastAsia="Arial" w:hAnsi="Arial" w:cs="Arial"/>
          <w:sz w:val="24"/>
          <w:szCs w:val="24"/>
        </w:rPr>
        <w:t xml:space="preserve"> 2014.</w:t>
      </w:r>
    </w:p>
    <w:p w14:paraId="000000D6"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ATAÍDE, Amanda Albuquerque de. Crimes Virtuais: uma análise da impunidade e dos danos causados às vítimas. Maceió, 2017. Disponível em:&lt;</w:t>
      </w:r>
      <w:r>
        <w:rPr>
          <w:rFonts w:ascii="Arial" w:eastAsia="Arial" w:hAnsi="Arial" w:cs="Arial"/>
          <w:sz w:val="24"/>
          <w:szCs w:val="24"/>
        </w:rPr>
        <w:t xml:space="preserve"> http://www.faaiesa.edu.br/aluno/arquivos/tcc/tcc_amanda_ataide.pdf&gt;. Acesso em: </w:t>
      </w:r>
      <w:proofErr w:type="gramStart"/>
      <w:r>
        <w:rPr>
          <w:rFonts w:ascii="Arial" w:eastAsia="Arial" w:hAnsi="Arial" w:cs="Arial"/>
          <w:sz w:val="24"/>
          <w:szCs w:val="24"/>
        </w:rPr>
        <w:t>20 maio</w:t>
      </w:r>
      <w:proofErr w:type="gramEnd"/>
      <w:r>
        <w:rPr>
          <w:rFonts w:ascii="Arial" w:eastAsia="Arial" w:hAnsi="Arial" w:cs="Arial"/>
          <w:sz w:val="24"/>
          <w:szCs w:val="24"/>
        </w:rPr>
        <w:t>. 2022.</w:t>
      </w:r>
    </w:p>
    <w:p w14:paraId="000000D7"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BITENCOURT, Cezar Roberto. Penal Comentado. </w:t>
      </w:r>
      <w:proofErr w:type="gramStart"/>
      <w:r>
        <w:rPr>
          <w:rFonts w:ascii="Arial" w:eastAsia="Arial" w:hAnsi="Arial" w:cs="Arial"/>
          <w:sz w:val="24"/>
          <w:szCs w:val="24"/>
        </w:rPr>
        <w:t>7</w:t>
      </w:r>
      <w:proofErr w:type="gramEnd"/>
      <w:r>
        <w:rPr>
          <w:rFonts w:ascii="Arial" w:eastAsia="Arial" w:hAnsi="Arial" w:cs="Arial"/>
          <w:sz w:val="24"/>
          <w:szCs w:val="24"/>
        </w:rPr>
        <w:t xml:space="preserve"> ed. São Paulo: Saraiva, 2012.</w:t>
      </w:r>
    </w:p>
    <w:p w14:paraId="000000D8"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CAMPOS, Pedro Franco de [</w:t>
      </w:r>
      <w:proofErr w:type="gramStart"/>
      <w:r>
        <w:rPr>
          <w:rFonts w:ascii="Arial" w:eastAsia="Arial" w:hAnsi="Arial" w:cs="Arial"/>
          <w:sz w:val="24"/>
          <w:szCs w:val="24"/>
        </w:rPr>
        <w:t>et</w:t>
      </w:r>
      <w:proofErr w:type="gramEnd"/>
      <w:r>
        <w:rPr>
          <w:rFonts w:ascii="Arial" w:eastAsia="Arial" w:hAnsi="Arial" w:cs="Arial"/>
          <w:sz w:val="24"/>
          <w:szCs w:val="24"/>
        </w:rPr>
        <w:t xml:space="preserve"> al.]. Direito penal aplicado: parte geral e parte especi</w:t>
      </w:r>
      <w:r>
        <w:rPr>
          <w:rFonts w:ascii="Arial" w:eastAsia="Arial" w:hAnsi="Arial" w:cs="Arial"/>
          <w:sz w:val="24"/>
          <w:szCs w:val="24"/>
        </w:rPr>
        <w:t xml:space="preserve">al do Código Penal. - 6ª. Ed. – São Paulo: </w:t>
      </w:r>
      <w:proofErr w:type="gramStart"/>
      <w:r>
        <w:rPr>
          <w:rFonts w:ascii="Arial" w:eastAsia="Arial" w:hAnsi="Arial" w:cs="Arial"/>
          <w:sz w:val="24"/>
          <w:szCs w:val="24"/>
        </w:rPr>
        <w:t>Saraiva,</w:t>
      </w:r>
      <w:proofErr w:type="gramEnd"/>
      <w:r>
        <w:rPr>
          <w:rFonts w:ascii="Arial" w:eastAsia="Arial" w:hAnsi="Arial" w:cs="Arial"/>
          <w:sz w:val="24"/>
          <w:szCs w:val="24"/>
        </w:rPr>
        <w:t xml:space="preserve"> 2016.</w:t>
      </w:r>
    </w:p>
    <w:p w14:paraId="000000D9"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CASSANTI, Moisés de Oliveira. Crimes Virtuais, Vítimas reais. Rio de Janeiro: Brasport, 2014.</w:t>
      </w:r>
    </w:p>
    <w:p w14:paraId="000000DA"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COELHO, Yuri Carneiro. Curso de Direito Penal Didático. </w:t>
      </w:r>
      <w:proofErr w:type="gramStart"/>
      <w:r>
        <w:rPr>
          <w:rFonts w:ascii="Arial" w:eastAsia="Arial" w:hAnsi="Arial" w:cs="Arial"/>
          <w:sz w:val="24"/>
          <w:szCs w:val="24"/>
        </w:rPr>
        <w:t>vol.</w:t>
      </w:r>
      <w:proofErr w:type="gramEnd"/>
      <w:r>
        <w:rPr>
          <w:rFonts w:ascii="Arial" w:eastAsia="Arial" w:hAnsi="Arial" w:cs="Arial"/>
          <w:sz w:val="24"/>
          <w:szCs w:val="24"/>
        </w:rPr>
        <w:t xml:space="preserve"> único, 2ª ed. – São Paulo: Atlas, 2015.</w:t>
      </w:r>
    </w:p>
    <w:p w14:paraId="000000DB" w14:textId="77777777" w:rsidR="00917603" w:rsidRDefault="00002F99">
      <w:pPr>
        <w:spacing w:line="360" w:lineRule="auto"/>
        <w:jc w:val="both"/>
        <w:rPr>
          <w:rFonts w:ascii="Arial" w:eastAsia="Arial" w:hAnsi="Arial" w:cs="Arial"/>
          <w:sz w:val="24"/>
          <w:szCs w:val="24"/>
        </w:rPr>
      </w:pPr>
      <w:bookmarkStart w:id="15" w:name="_35nkun2" w:colFirst="0" w:colLast="0"/>
      <w:bookmarkEnd w:id="15"/>
      <w:r>
        <w:rPr>
          <w:rFonts w:ascii="Arial" w:eastAsia="Arial" w:hAnsi="Arial" w:cs="Arial"/>
          <w:sz w:val="24"/>
          <w:szCs w:val="24"/>
        </w:rPr>
        <w:t>CRU</w:t>
      </w:r>
      <w:r>
        <w:rPr>
          <w:rFonts w:ascii="Arial" w:eastAsia="Arial" w:hAnsi="Arial" w:cs="Arial"/>
          <w:sz w:val="24"/>
          <w:szCs w:val="24"/>
        </w:rPr>
        <w:t>Z, Diego; RODRIGUES, Juliana. Crimes Cibernéticos e a Falsa Sensação de Impunidade. 2018. Disponível em:&lt; http://faef.revista.inf.br/imagens_arquivos/ arquivos destaque/</w:t>
      </w:r>
      <w:proofErr w:type="gramStart"/>
      <w:r>
        <w:rPr>
          <w:rFonts w:ascii="Arial" w:eastAsia="Arial" w:hAnsi="Arial" w:cs="Arial"/>
          <w:sz w:val="24"/>
          <w:szCs w:val="24"/>
        </w:rPr>
        <w:t>iegWxiOtVJB1t5C</w:t>
      </w:r>
      <w:proofErr w:type="gramEnd"/>
      <w:r>
        <w:rPr>
          <w:rFonts w:ascii="Arial" w:eastAsia="Arial" w:hAnsi="Arial" w:cs="Arial"/>
          <w:sz w:val="24"/>
          <w:szCs w:val="24"/>
        </w:rPr>
        <w:t>_2019-2-28-16-36-0.pdf&gt;. Acesso em: 19 abr. 2022.</w:t>
      </w:r>
    </w:p>
    <w:p w14:paraId="000000DC"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DELMANTO JÚNIOR, Rober</w:t>
      </w:r>
      <w:r>
        <w:rPr>
          <w:rFonts w:ascii="Arial" w:eastAsia="Arial" w:hAnsi="Arial" w:cs="Arial"/>
          <w:sz w:val="24"/>
          <w:szCs w:val="24"/>
        </w:rPr>
        <w:t>to. Manual de direito penal. – Rio de Janeiro: Renovar, 2020.</w:t>
      </w:r>
    </w:p>
    <w:p w14:paraId="000000DD"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IBGE – INSTITUTO BRASILEIRO DE GEOGRAFIA E ESTATÍSTICA. Censo Brasileiro de 2017. Rio de Janeiro: IBGE, 2018.</w:t>
      </w:r>
    </w:p>
    <w:p w14:paraId="000000DE"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____________– INSTITUTO BRASILEIRO DE GEOGRAFIA E ESTATÍSTICA. Censo Brasileiro de 2</w:t>
      </w:r>
      <w:r>
        <w:rPr>
          <w:rFonts w:ascii="Arial" w:eastAsia="Arial" w:hAnsi="Arial" w:cs="Arial"/>
          <w:sz w:val="24"/>
          <w:szCs w:val="24"/>
        </w:rPr>
        <w:t>021. Rio de Janeiro: IBGE, 2022.</w:t>
      </w:r>
    </w:p>
    <w:p w14:paraId="000000DF"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FEITOZA, Luís Guilherme de Matos. Crimes Cibernéticos: o Estelionato Virtual. Brasília, 2012. Disponível em:&lt; </w:t>
      </w:r>
      <w:proofErr w:type="gramStart"/>
      <w:r>
        <w:rPr>
          <w:rFonts w:ascii="Arial" w:eastAsia="Arial" w:hAnsi="Arial" w:cs="Arial"/>
          <w:sz w:val="24"/>
          <w:szCs w:val="24"/>
        </w:rPr>
        <w:t>https</w:t>
      </w:r>
      <w:proofErr w:type="gramEnd"/>
      <w:r>
        <w:rPr>
          <w:rFonts w:ascii="Arial" w:eastAsia="Arial" w:hAnsi="Arial" w:cs="Arial"/>
          <w:sz w:val="24"/>
          <w:szCs w:val="24"/>
        </w:rPr>
        <w:t>://egov.ufsc.br/portal/sites/default/files/crimes _ciberneticos_o_estelionato_virtual.pdf&gt;</w:t>
      </w:r>
      <w:r>
        <w:rPr>
          <w:rFonts w:ascii="Arial" w:eastAsia="Arial" w:hAnsi="Arial" w:cs="Arial"/>
          <w:sz w:val="24"/>
          <w:szCs w:val="24"/>
        </w:rPr>
        <w:t xml:space="preserve"> Acesso em: 19 abr. 2022.</w:t>
      </w:r>
    </w:p>
    <w:p w14:paraId="000000E0"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FREITAS, Riany Alves de. Segurança Estelionato Digital. 2009. Disponível em:&lt; </w:t>
      </w:r>
      <w:proofErr w:type="gramStart"/>
      <w:r>
        <w:rPr>
          <w:rFonts w:ascii="Arial" w:eastAsia="Arial" w:hAnsi="Arial" w:cs="Arial"/>
          <w:sz w:val="24"/>
          <w:szCs w:val="24"/>
        </w:rPr>
        <w:t>https</w:t>
      </w:r>
      <w:proofErr w:type="gramEnd"/>
      <w:r>
        <w:rPr>
          <w:rFonts w:ascii="Arial" w:eastAsia="Arial" w:hAnsi="Arial" w:cs="Arial"/>
          <w:sz w:val="24"/>
          <w:szCs w:val="24"/>
        </w:rPr>
        <w:t>://aplicacao.mpmg.mp.br/xmlui/bitstream/handle/123456789/502/Estelionato%2 0digital.pdf?</w:t>
      </w:r>
      <w:proofErr w:type="gramStart"/>
      <w:r>
        <w:rPr>
          <w:rFonts w:ascii="Arial" w:eastAsia="Arial" w:hAnsi="Arial" w:cs="Arial"/>
          <w:sz w:val="24"/>
          <w:szCs w:val="24"/>
        </w:rPr>
        <w:t>sequence</w:t>
      </w:r>
      <w:proofErr w:type="gramEnd"/>
      <w:r>
        <w:rPr>
          <w:rFonts w:ascii="Arial" w:eastAsia="Arial" w:hAnsi="Arial" w:cs="Arial"/>
          <w:sz w:val="24"/>
          <w:szCs w:val="24"/>
        </w:rPr>
        <w:t>=3&gt;. Acesso em: 17 fev. 2022.</w:t>
      </w:r>
    </w:p>
    <w:p w14:paraId="000000E1"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GOMES, Luiz Flávio. D</w:t>
      </w:r>
      <w:r>
        <w:rPr>
          <w:rFonts w:ascii="Arial" w:eastAsia="Arial" w:hAnsi="Arial" w:cs="Arial"/>
          <w:sz w:val="24"/>
          <w:szCs w:val="24"/>
        </w:rPr>
        <w:t xml:space="preserve">ireito penal: parte geral: volume </w:t>
      </w:r>
      <w:proofErr w:type="gramStart"/>
      <w:r>
        <w:rPr>
          <w:rFonts w:ascii="Arial" w:eastAsia="Arial" w:hAnsi="Arial" w:cs="Arial"/>
          <w:sz w:val="24"/>
          <w:szCs w:val="24"/>
        </w:rPr>
        <w:t>2</w:t>
      </w:r>
      <w:proofErr w:type="gramEnd"/>
      <w:r>
        <w:rPr>
          <w:rFonts w:ascii="Arial" w:eastAsia="Arial" w:hAnsi="Arial" w:cs="Arial"/>
          <w:sz w:val="24"/>
          <w:szCs w:val="24"/>
        </w:rPr>
        <w:t xml:space="preserve">. – São Paulo: Editora Revista dos Tribunais, 2007. </w:t>
      </w:r>
    </w:p>
    <w:p w14:paraId="000000E2"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GONÇALVES, Victor Eduardo Rios. Direito penal esquematizado: parte especial do Código Penal. - 8. </w:t>
      </w:r>
      <w:proofErr w:type="gramStart"/>
      <w:r>
        <w:rPr>
          <w:rFonts w:ascii="Arial" w:eastAsia="Arial" w:hAnsi="Arial" w:cs="Arial"/>
          <w:sz w:val="24"/>
          <w:szCs w:val="24"/>
        </w:rPr>
        <w:t>ed.</w:t>
      </w:r>
      <w:proofErr w:type="gramEnd"/>
      <w:r>
        <w:rPr>
          <w:rFonts w:ascii="Arial" w:eastAsia="Arial" w:hAnsi="Arial" w:cs="Arial"/>
          <w:sz w:val="24"/>
          <w:szCs w:val="24"/>
        </w:rPr>
        <w:t xml:space="preserve"> – São Paulo: Saraiva Educação, 2018. </w:t>
      </w:r>
    </w:p>
    <w:p w14:paraId="000000E3"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GRECO, Rogério. Código Penal</w:t>
      </w:r>
      <w:r>
        <w:rPr>
          <w:rFonts w:ascii="Arial" w:eastAsia="Arial" w:hAnsi="Arial" w:cs="Arial"/>
          <w:sz w:val="24"/>
          <w:szCs w:val="24"/>
        </w:rPr>
        <w:t xml:space="preserve"> Comentado. </w:t>
      </w:r>
      <w:proofErr w:type="gramStart"/>
      <w:r>
        <w:rPr>
          <w:rFonts w:ascii="Arial" w:eastAsia="Arial" w:hAnsi="Arial" w:cs="Arial"/>
          <w:sz w:val="24"/>
          <w:szCs w:val="24"/>
        </w:rPr>
        <w:t>5</w:t>
      </w:r>
      <w:proofErr w:type="gramEnd"/>
      <w:r>
        <w:rPr>
          <w:rFonts w:ascii="Arial" w:eastAsia="Arial" w:hAnsi="Arial" w:cs="Arial"/>
          <w:sz w:val="24"/>
          <w:szCs w:val="24"/>
        </w:rPr>
        <w:t xml:space="preserve"> ed. Rio de Janeiro: Impetus, 2011.</w:t>
      </w:r>
    </w:p>
    <w:p w14:paraId="000000E4"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MATSUYAMA, Keniche Guimarães; LIMA, João Ademar de Andrade. Crimes Cibernéticos: atipicidade dos delitos. 2016. Disponível em:&lt; http://www.cedipe.com.br/3cbpj/docs/artigos_pdf/11_crimes_ciberneticos_atipicid</w:t>
      </w:r>
      <w:r>
        <w:rPr>
          <w:rFonts w:ascii="Arial" w:eastAsia="Arial" w:hAnsi="Arial" w:cs="Arial"/>
          <w:sz w:val="24"/>
          <w:szCs w:val="24"/>
        </w:rPr>
        <w:t>ade _dos_delitos.pdf&gt;. Acesso em: 20 abr. 2022.</w:t>
      </w:r>
    </w:p>
    <w:p w14:paraId="000000E5"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MAUES, Gustavo Brandão Koury et. al. Crimes Virtuais: uma análise sobre a adequação da legislação penal brasileira. 2018. Disponível em:&lt; </w:t>
      </w:r>
      <w:proofErr w:type="gramStart"/>
      <w:r>
        <w:rPr>
          <w:rFonts w:ascii="Arial" w:eastAsia="Arial" w:hAnsi="Arial" w:cs="Arial"/>
          <w:sz w:val="24"/>
          <w:szCs w:val="24"/>
        </w:rPr>
        <w:t>https</w:t>
      </w:r>
      <w:proofErr w:type="gramEnd"/>
      <w:r>
        <w:rPr>
          <w:rFonts w:ascii="Arial" w:eastAsia="Arial" w:hAnsi="Arial" w:cs="Arial"/>
          <w:sz w:val="24"/>
          <w:szCs w:val="24"/>
        </w:rPr>
        <w:t>://www.unirios.edu.br/revistarios/media/revistas/2018/18/crimes_v</w:t>
      </w:r>
      <w:r>
        <w:rPr>
          <w:rFonts w:ascii="Arial" w:eastAsia="Arial" w:hAnsi="Arial" w:cs="Arial"/>
          <w:sz w:val="24"/>
          <w:szCs w:val="24"/>
        </w:rPr>
        <w:t>irtuais.pdf&gt;. Acesso em: 20 abr. 2022.</w:t>
      </w:r>
    </w:p>
    <w:p w14:paraId="000000E6"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MIRABETE, Júlio Fabrini. Manual de Direito Penal: Parte Especial, São Paulo: Atlas, 2021.</w:t>
      </w:r>
    </w:p>
    <w:p w14:paraId="000000E7"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MONTEIRO, Renato Leite. Crimes eletrônicos: uma análise econômica e constitucional. Fortaleza, 2010. Disponível em:&lt;</w:t>
      </w:r>
      <w:r>
        <w:rPr>
          <w:rFonts w:ascii="Arial" w:eastAsia="Arial" w:hAnsi="Arial" w:cs="Arial"/>
          <w:sz w:val="24"/>
          <w:szCs w:val="24"/>
        </w:rPr>
        <w:t xml:space="preserve"> http://www.dominiopublico.gov.br/ download/teste/arqs/cp142465.pdf&gt;. Acesso em: 20 abr. 2022.</w:t>
      </w:r>
    </w:p>
    <w:p w14:paraId="000000E8"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RIBEIRO, Eliete da Silva. Crime de Estelionato – Uma análise da evolução sob a égide da impunidade na cidade de Manaus. 2019. Disponível em: </w:t>
      </w:r>
      <w:proofErr w:type="gramStart"/>
      <w:r>
        <w:rPr>
          <w:rFonts w:ascii="Arial" w:eastAsia="Arial" w:hAnsi="Arial" w:cs="Arial"/>
          <w:sz w:val="24"/>
          <w:szCs w:val="24"/>
        </w:rPr>
        <w:t>https</w:t>
      </w:r>
      <w:proofErr w:type="gramEnd"/>
      <w:r>
        <w:rPr>
          <w:rFonts w:ascii="Arial" w:eastAsia="Arial" w:hAnsi="Arial" w:cs="Arial"/>
          <w:sz w:val="24"/>
          <w:szCs w:val="24"/>
        </w:rPr>
        <w:t>://semanaacadem</w:t>
      </w:r>
      <w:r>
        <w:rPr>
          <w:rFonts w:ascii="Arial" w:eastAsia="Arial" w:hAnsi="Arial" w:cs="Arial"/>
          <w:sz w:val="24"/>
          <w:szCs w:val="24"/>
        </w:rPr>
        <w:t>ica.org.br/system/files/artigos/crime_de_estelionato_-_uma_ analise_da_evolucao_sob_a_egide_da_impunidade_na_cidade_de_manaus_eliete_ da_silva_ribeiro_0.pdf&gt;. Acesso em: 19 fev. 2022.</w:t>
      </w:r>
    </w:p>
    <w:p w14:paraId="000000E9"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SANTOS, Liara Ruff dos et. al. Os crimes cibernéticos e o direito a segu</w:t>
      </w:r>
      <w:r>
        <w:rPr>
          <w:rFonts w:ascii="Arial" w:eastAsia="Arial" w:hAnsi="Arial" w:cs="Arial"/>
          <w:sz w:val="24"/>
          <w:szCs w:val="24"/>
        </w:rPr>
        <w:t>rança jurídica: uma análise da legislação vigente no cenário brasileiro contemporâneo. Santa Maria, 2017. Disponível em: &lt; http://coral.ufsm.br/congressodireito/anais/2017 /7-</w:t>
      </w:r>
      <w:proofErr w:type="gramStart"/>
      <w:r>
        <w:rPr>
          <w:rFonts w:ascii="Arial" w:eastAsia="Arial" w:hAnsi="Arial" w:cs="Arial"/>
          <w:sz w:val="24"/>
          <w:szCs w:val="24"/>
        </w:rPr>
        <w:t>7.</w:t>
      </w:r>
      <w:proofErr w:type="gramEnd"/>
      <w:r>
        <w:rPr>
          <w:rFonts w:ascii="Arial" w:eastAsia="Arial" w:hAnsi="Arial" w:cs="Arial"/>
          <w:sz w:val="24"/>
          <w:szCs w:val="24"/>
        </w:rPr>
        <w:t>pdf&gt;. Acesso em: 20 abr. 2022.</w:t>
      </w:r>
    </w:p>
    <w:p w14:paraId="000000EA"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 xml:space="preserve">SILVA, Patrícia Santos </w:t>
      </w:r>
      <w:proofErr w:type="gramStart"/>
      <w:r>
        <w:rPr>
          <w:rFonts w:ascii="Arial" w:eastAsia="Arial" w:hAnsi="Arial" w:cs="Arial"/>
          <w:sz w:val="24"/>
          <w:szCs w:val="24"/>
        </w:rPr>
        <w:t>da.</w:t>
      </w:r>
      <w:proofErr w:type="gramEnd"/>
      <w:r>
        <w:rPr>
          <w:rFonts w:ascii="Arial" w:eastAsia="Arial" w:hAnsi="Arial" w:cs="Arial"/>
          <w:sz w:val="24"/>
          <w:szCs w:val="24"/>
        </w:rPr>
        <w:t xml:space="preserve"> Direito e crime ciber</w:t>
      </w:r>
      <w:r>
        <w:rPr>
          <w:rFonts w:ascii="Arial" w:eastAsia="Arial" w:hAnsi="Arial" w:cs="Arial"/>
          <w:sz w:val="24"/>
          <w:szCs w:val="24"/>
        </w:rPr>
        <w:t>nético: análise da competência em razão do lugar no julgamento de ações penais. Brasília: Vestnik, 2015.</w:t>
      </w:r>
    </w:p>
    <w:p w14:paraId="000000EB"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SPINIELI, André Luiz Pereira. Crimes informáticos: comentários ao projeto de Lei n° 5.555/2013. Brasilia, 2018. Disponível em:&lt; http://www.mpf.mp.br/at</w:t>
      </w:r>
      <w:r>
        <w:rPr>
          <w:rFonts w:ascii="Arial" w:eastAsia="Arial" w:hAnsi="Arial" w:cs="Arial"/>
          <w:sz w:val="24"/>
          <w:szCs w:val="24"/>
        </w:rPr>
        <w:t>uacaotematica/ccr2/publicacoes/coletaneas-de-artigos/coletanea_de_artigos_crimes_ cibernéticos&gt;. Acesso em: 20 abr. 2022.</w:t>
      </w:r>
    </w:p>
    <w:p w14:paraId="000000EC" w14:textId="77777777" w:rsidR="00917603" w:rsidRDefault="00002F99">
      <w:pPr>
        <w:spacing w:line="360" w:lineRule="auto"/>
        <w:jc w:val="both"/>
        <w:rPr>
          <w:rFonts w:ascii="Arial" w:eastAsia="Arial" w:hAnsi="Arial" w:cs="Arial"/>
          <w:sz w:val="24"/>
          <w:szCs w:val="24"/>
        </w:rPr>
      </w:pPr>
      <w:r>
        <w:rPr>
          <w:rFonts w:ascii="Arial" w:eastAsia="Arial" w:hAnsi="Arial" w:cs="Arial"/>
          <w:sz w:val="24"/>
          <w:szCs w:val="24"/>
        </w:rPr>
        <w:t>TECHTUDO, Caroline Freire, 2020:</w:t>
      </w:r>
      <w:proofErr w:type="gramStart"/>
      <w:r>
        <w:rPr>
          <w:rFonts w:ascii="Arial" w:eastAsia="Arial" w:hAnsi="Arial" w:cs="Arial"/>
          <w:sz w:val="24"/>
          <w:szCs w:val="24"/>
        </w:rPr>
        <w:t xml:space="preserve">  </w:t>
      </w:r>
      <w:proofErr w:type="gramEnd"/>
      <w:r>
        <w:rPr>
          <w:rFonts w:ascii="Arial" w:eastAsia="Arial" w:hAnsi="Arial" w:cs="Arial"/>
          <w:color w:val="231F20"/>
          <w:sz w:val="24"/>
          <w:szCs w:val="24"/>
        </w:rPr>
        <w:t>Ranking: as redes sociais mais usadas no Brasil e no mundo em 2022, com insights e materiais.</w:t>
      </w:r>
      <w:r>
        <w:rPr>
          <w:rFonts w:ascii="Arial" w:eastAsia="Arial" w:hAnsi="Arial" w:cs="Arial"/>
          <w:sz w:val="24"/>
          <w:szCs w:val="24"/>
        </w:rPr>
        <w:t xml:space="preserve"> </w:t>
      </w:r>
      <w:hyperlink r:id="rId8">
        <w:r>
          <w:rPr>
            <w:rFonts w:ascii="Arial" w:eastAsia="Arial" w:hAnsi="Arial" w:cs="Arial"/>
            <w:color w:val="0000FF"/>
            <w:sz w:val="24"/>
            <w:szCs w:val="24"/>
            <w:u w:val="single"/>
          </w:rPr>
          <w:t>https://resultadosdigitais.com.br/marketing/redes-sociais-mais-usadas-no-brasil/</w:t>
        </w:r>
      </w:hyperlink>
      <w:proofErr w:type="gramStart"/>
      <w:r>
        <w:rPr>
          <w:rFonts w:ascii="Arial" w:eastAsia="Arial" w:hAnsi="Arial" w:cs="Arial"/>
          <w:sz w:val="24"/>
          <w:szCs w:val="24"/>
        </w:rPr>
        <w:t>..</w:t>
      </w:r>
      <w:proofErr w:type="gramEnd"/>
      <w:r>
        <w:rPr>
          <w:rFonts w:ascii="Arial" w:eastAsia="Arial" w:hAnsi="Arial" w:cs="Arial"/>
          <w:sz w:val="24"/>
          <w:szCs w:val="24"/>
        </w:rPr>
        <w:t xml:space="preserve">  Acesso em 04 de junho de 2022. </w:t>
      </w:r>
    </w:p>
    <w:p w14:paraId="000000ED" w14:textId="77777777" w:rsidR="00917603" w:rsidRDefault="00917603">
      <w:pPr>
        <w:spacing w:line="360" w:lineRule="auto"/>
        <w:jc w:val="both"/>
        <w:rPr>
          <w:rFonts w:ascii="Arial" w:eastAsia="Arial" w:hAnsi="Arial" w:cs="Arial"/>
          <w:sz w:val="24"/>
          <w:szCs w:val="24"/>
        </w:rPr>
      </w:pPr>
    </w:p>
    <w:p w14:paraId="000000EE" w14:textId="77777777" w:rsidR="00917603" w:rsidRDefault="00917603">
      <w:pPr>
        <w:pBdr>
          <w:top w:val="nil"/>
          <w:left w:val="nil"/>
          <w:bottom w:val="nil"/>
          <w:right w:val="nil"/>
          <w:between w:val="nil"/>
        </w:pBdr>
        <w:spacing w:after="0" w:line="240" w:lineRule="auto"/>
        <w:rPr>
          <w:color w:val="000000"/>
          <w:sz w:val="20"/>
          <w:szCs w:val="20"/>
        </w:rPr>
      </w:pPr>
    </w:p>
    <w:sectPr w:rsidR="00917603">
      <w:pgSz w:w="11906" w:h="16838"/>
      <w:pgMar w:top="1701" w:right="1133"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BEF01" w14:textId="77777777" w:rsidR="00002F99" w:rsidRDefault="00002F99">
      <w:pPr>
        <w:spacing w:after="0" w:line="240" w:lineRule="auto"/>
      </w:pPr>
      <w:r>
        <w:separator/>
      </w:r>
    </w:p>
  </w:endnote>
  <w:endnote w:type="continuationSeparator" w:id="0">
    <w:p w14:paraId="569EF2B1" w14:textId="77777777" w:rsidR="00002F99" w:rsidRDefault="0000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ACDB7" w14:textId="77777777" w:rsidR="00002F99" w:rsidRDefault="00002F99">
      <w:pPr>
        <w:spacing w:after="0" w:line="240" w:lineRule="auto"/>
      </w:pPr>
      <w:r>
        <w:separator/>
      </w:r>
    </w:p>
  </w:footnote>
  <w:footnote w:type="continuationSeparator" w:id="0">
    <w:p w14:paraId="2014CD26" w14:textId="77777777" w:rsidR="00002F99" w:rsidRDefault="00002F99">
      <w:pPr>
        <w:spacing w:after="0" w:line="240" w:lineRule="auto"/>
      </w:pPr>
      <w:r>
        <w:continuationSeparator/>
      </w:r>
    </w:p>
  </w:footnote>
  <w:footnote w:id="1">
    <w:p w14:paraId="000000EF" w14:textId="77777777" w:rsidR="00917603" w:rsidRDefault="00002F9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Graduanda do Curso Superior em Bacharelado</w:t>
      </w:r>
      <w:r>
        <w:rPr>
          <w:color w:val="000000"/>
          <w:sz w:val="20"/>
          <w:szCs w:val="20"/>
        </w:rPr>
        <w:t xml:space="preserve"> em ciências jurídicas. anapaulagomes542918@gmail.com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0CB2"/>
    <w:multiLevelType w:val="multilevel"/>
    <w:tmpl w:val="734A3F6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917603"/>
    <w:rsid w:val="00002F99"/>
    <w:rsid w:val="000937B3"/>
    <w:rsid w:val="009176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sultadosdigitais.com.br/marketing/redes-sociais-mais-usadas-no-brasi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5378</Words>
  <Characters>29046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12ªDISP-PC2</dc:creator>
  <cp:lastModifiedBy>12ªDISP-PC2</cp:lastModifiedBy>
  <cp:revision>2</cp:revision>
  <dcterms:created xsi:type="dcterms:W3CDTF">2022-06-10T22:57:00Z</dcterms:created>
  <dcterms:modified xsi:type="dcterms:W3CDTF">2022-06-10T22:57:00Z</dcterms:modified>
</cp:coreProperties>
</file>