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D8DBD" w14:textId="77777777" w:rsidR="009A1F2C" w:rsidRDefault="003D4BEA">
      <w:pPr>
        <w:spacing w:after="0" w:line="240" w:lineRule="auto"/>
        <w:ind w:right="-568"/>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3360" behindDoc="0" locked="0" layoutInCell="1" allowOverlap="1" wp14:anchorId="7D9766E2" wp14:editId="3452E1D1">
                <wp:simplePos x="0" y="0"/>
                <wp:positionH relativeFrom="column">
                  <wp:posOffset>5625465</wp:posOffset>
                </wp:positionH>
                <wp:positionV relativeFrom="paragraph">
                  <wp:posOffset>-708660</wp:posOffset>
                </wp:positionV>
                <wp:extent cx="285750" cy="419100"/>
                <wp:effectExtent l="0" t="0" r="19050" b="19050"/>
                <wp:wrapNone/>
                <wp:docPr id="3" name="Caixa de Texto 3"/>
                <wp:cNvGraphicFramePr/>
                <a:graphic xmlns:a="http://schemas.openxmlformats.org/drawingml/2006/main">
                  <a:graphicData uri="http://schemas.microsoft.com/office/word/2010/wordprocessingShape">
                    <wps:wsp>
                      <wps:cNvSpPr txBox="1"/>
                      <wps:spPr>
                        <a:xfrm>
                          <a:off x="0" y="0"/>
                          <a:ext cx="285750" cy="419100"/>
                        </a:xfrm>
                        <a:prstGeom prst="rect">
                          <a:avLst/>
                        </a:prstGeom>
                        <a:solidFill>
                          <a:schemeClr val="bg1"/>
                        </a:solidFill>
                        <a:ln w="6350">
                          <a:solidFill>
                            <a:schemeClr val="bg1"/>
                          </a:solidFill>
                        </a:ln>
                      </wps:spPr>
                      <wps:txbx>
                        <w:txbxContent>
                          <w:p w14:paraId="3EF60102" w14:textId="77777777" w:rsidR="003D4BEA" w:rsidRDefault="003D4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9766E2" id="_x0000_t202" coordsize="21600,21600" o:spt="202" path="m,l,21600r21600,l21600,xe">
                <v:stroke joinstyle="miter"/>
                <v:path gradientshapeok="t" o:connecttype="rect"/>
              </v:shapetype>
              <v:shape id="Caixa de Texto 3" o:spid="_x0000_s1026" type="#_x0000_t202" style="position:absolute;margin-left:442.95pt;margin-top:-55.8pt;width:22.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" fillcolor="white [3212]" strokecolor="white [3212]" strokeweight=".5pt">
                <v:textbox>
                  <w:txbxContent>
                    <w:p w14:paraId="3EF60102" w14:textId="77777777" w:rsidR="003D4BEA" w:rsidRDefault="003D4BEA"/>
                  </w:txbxContent>
                </v:textbox>
              </v:shape>
            </w:pict>
          </mc:Fallback>
        </mc:AlternateContent>
      </w:r>
      <w:r w:rsidR="00746A0D">
        <w:pict w14:anchorId="6AADD030">
          <v:shape id="Caixa de Texto 3" o:spid="_x0000_s1026" type="#_x0000_t202" style="position:absolute;margin-left:406.7pt;margin-top:-42.6pt;width:30pt;height:30pt;z-index:251660288;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" fillcolor="white [3212]" strokecolor="white [3212]" strokeweight=".5pt">
            <v:textbox>
              <w:txbxContent>
                <w:p w14:paraId="2DD335F9" w14:textId="77777777" w:rsidR="00D122B7" w:rsidRDefault="00746A0D"/>
              </w:txbxContent>
            </v:textbox>
            <w10:wrap anchorx="margin"/>
          </v:shape>
        </w:pict>
      </w:r>
    </w:p>
    <w:p w14:paraId="33F37E00" w14:textId="77777777" w:rsidR="009A1F2C" w:rsidRDefault="00444D5C">
      <w:pPr>
        <w:spacing w:after="0" w:line="240" w:lineRule="auto"/>
        <w:ind w:right="-568"/>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2918A34C" wp14:editId="313D56A1">
            <wp:extent cx="1424782" cy="1136921"/>
            <wp:effectExtent l="0" t="0" r="0" b="0"/>
            <wp:docPr id="1" name="image1.png" descr="E:\Centro Universitario_UNIFACISA_logomarca.jpg"/>
            <wp:cNvGraphicFramePr/>
            <a:graphic xmlns:a="http://schemas.openxmlformats.org/drawingml/2006/main">
              <a:graphicData uri="http://schemas.openxmlformats.org/drawingml/2006/picture">
                <pic:pic xmlns:pic="http://schemas.openxmlformats.org/drawingml/2006/picture">
                  <pic:nvPicPr>
                    <pic:cNvPr id="0" name="image1.png" descr="E:\Centro Universitario_UNIFACISA_logomarca.jpg"/>
                    <pic:cNvPicPr preferRelativeResize="0"/>
                  </pic:nvPicPr>
                  <pic:blipFill>
                    <a:blip r:embed="rId8"/>
                    <a:srcRect/>
                    <a:stretch>
                      <a:fillRect/>
                    </a:stretch>
                  </pic:blipFill>
                  <pic:spPr>
                    <a:xfrm>
                      <a:off x="0" y="0"/>
                      <a:ext cx="1424782" cy="1136921"/>
                    </a:xfrm>
                    <a:prstGeom prst="rect">
                      <a:avLst/>
                    </a:prstGeom>
                    <a:ln/>
                  </pic:spPr>
                </pic:pic>
              </a:graphicData>
            </a:graphic>
          </wp:inline>
        </w:drawing>
      </w:r>
    </w:p>
    <w:p w14:paraId="1F35A6E2" w14:textId="77777777" w:rsidR="009A1F2C" w:rsidRPr="006E313D" w:rsidRDefault="00444D5C">
      <w:pPr>
        <w:pBdr>
          <w:top w:val="nil"/>
          <w:left w:val="nil"/>
          <w:bottom w:val="nil"/>
          <w:right w:val="nil"/>
          <w:between w:val="nil"/>
        </w:pBdr>
        <w:tabs>
          <w:tab w:val="left" w:pos="708"/>
        </w:tabs>
        <w:spacing w:after="0"/>
        <w:ind w:right="-568"/>
        <w:rPr>
          <w:rFonts w:ascii="Arial" w:eastAsia="Times New Roman" w:hAnsi="Arial" w:cs="Arial"/>
          <w:b/>
          <w:color w:val="000000"/>
          <w:sz w:val="24"/>
          <w:szCs w:val="24"/>
        </w:rPr>
      </w:pPr>
      <w:r w:rsidRPr="006E313D">
        <w:rPr>
          <w:rFonts w:ascii="Arial" w:eastAsia="Times New Roman" w:hAnsi="Arial" w:cs="Arial"/>
          <w:b/>
          <w:color w:val="000000"/>
          <w:sz w:val="24"/>
          <w:szCs w:val="24"/>
        </w:rPr>
        <w:t xml:space="preserve">UNIFACISA – CENTRO UNIVERSITÁRIO </w:t>
      </w:r>
    </w:p>
    <w:p w14:paraId="6850009E" w14:textId="77777777" w:rsidR="009A1F2C" w:rsidRPr="006E313D" w:rsidRDefault="00444D5C">
      <w:pPr>
        <w:pBdr>
          <w:top w:val="nil"/>
          <w:left w:val="nil"/>
          <w:bottom w:val="nil"/>
          <w:right w:val="nil"/>
          <w:between w:val="nil"/>
        </w:pBdr>
        <w:tabs>
          <w:tab w:val="left" w:pos="708"/>
        </w:tabs>
        <w:spacing w:after="0"/>
        <w:ind w:right="-568"/>
        <w:rPr>
          <w:rFonts w:ascii="Arial" w:eastAsia="Times New Roman" w:hAnsi="Arial" w:cs="Arial"/>
          <w:b/>
          <w:color w:val="000000"/>
          <w:sz w:val="24"/>
          <w:szCs w:val="24"/>
        </w:rPr>
      </w:pPr>
      <w:r w:rsidRPr="006E313D">
        <w:rPr>
          <w:rFonts w:ascii="Arial" w:eastAsia="Times New Roman" w:hAnsi="Arial" w:cs="Arial"/>
          <w:b/>
          <w:color w:val="000000"/>
          <w:sz w:val="24"/>
          <w:szCs w:val="24"/>
        </w:rPr>
        <w:t xml:space="preserve">CESED - CENTRO DE ENSINO SUPERIOR E DESENVOLVIMENTO </w:t>
      </w:r>
    </w:p>
    <w:p w14:paraId="6034A967" w14:textId="77777777" w:rsidR="009A1F2C" w:rsidRPr="006E313D" w:rsidRDefault="00444D5C">
      <w:pPr>
        <w:pBdr>
          <w:top w:val="nil"/>
          <w:left w:val="nil"/>
          <w:bottom w:val="nil"/>
          <w:right w:val="nil"/>
          <w:between w:val="nil"/>
        </w:pBdr>
        <w:tabs>
          <w:tab w:val="left" w:pos="708"/>
        </w:tabs>
        <w:spacing w:after="0"/>
        <w:rPr>
          <w:rFonts w:ascii="Arial" w:eastAsia="Times New Roman" w:hAnsi="Arial" w:cs="Arial"/>
          <w:color w:val="000000"/>
          <w:sz w:val="24"/>
          <w:szCs w:val="24"/>
        </w:rPr>
      </w:pPr>
      <w:r w:rsidRPr="006E313D">
        <w:rPr>
          <w:rFonts w:ascii="Arial" w:eastAsia="Times New Roman" w:hAnsi="Arial" w:cs="Arial"/>
          <w:b/>
          <w:color w:val="000000"/>
          <w:sz w:val="24"/>
          <w:szCs w:val="24"/>
        </w:rPr>
        <w:t xml:space="preserve">CURSO DE DIREITO </w:t>
      </w:r>
    </w:p>
    <w:p w14:paraId="5F53C5DC" w14:textId="77777777" w:rsidR="009A1F2C" w:rsidRPr="006E313D" w:rsidRDefault="009A1F2C">
      <w:pPr>
        <w:spacing w:after="0" w:line="240" w:lineRule="auto"/>
        <w:rPr>
          <w:rFonts w:ascii="Arial" w:eastAsia="Times New Roman" w:hAnsi="Arial" w:cs="Arial"/>
          <w:b/>
          <w:sz w:val="24"/>
          <w:szCs w:val="24"/>
        </w:rPr>
      </w:pPr>
    </w:p>
    <w:p w14:paraId="2BDA62EA" w14:textId="77777777" w:rsidR="009A1F2C" w:rsidRPr="006E313D" w:rsidRDefault="009A1F2C">
      <w:pPr>
        <w:spacing w:after="0" w:line="240" w:lineRule="auto"/>
        <w:rPr>
          <w:rFonts w:ascii="Arial" w:eastAsia="Times New Roman" w:hAnsi="Arial" w:cs="Arial"/>
          <w:b/>
          <w:sz w:val="24"/>
          <w:szCs w:val="24"/>
        </w:rPr>
      </w:pPr>
    </w:p>
    <w:p w14:paraId="74116440" w14:textId="77777777" w:rsidR="009A1F2C" w:rsidRPr="006E313D" w:rsidRDefault="009A1F2C">
      <w:pPr>
        <w:spacing w:after="0" w:line="240" w:lineRule="auto"/>
        <w:rPr>
          <w:rFonts w:ascii="Arial" w:eastAsia="Times New Roman" w:hAnsi="Arial" w:cs="Arial"/>
          <w:b/>
          <w:sz w:val="24"/>
          <w:szCs w:val="24"/>
        </w:rPr>
      </w:pPr>
    </w:p>
    <w:p w14:paraId="5A3FE2C2" w14:textId="77777777" w:rsidR="009A1F2C" w:rsidRPr="006E313D" w:rsidRDefault="00444D5C">
      <w:pPr>
        <w:spacing w:after="0" w:line="240" w:lineRule="auto"/>
        <w:jc w:val="center"/>
        <w:rPr>
          <w:rFonts w:ascii="Arial" w:eastAsia="Times New Roman" w:hAnsi="Arial" w:cs="Arial"/>
          <w:b/>
          <w:sz w:val="24"/>
          <w:szCs w:val="24"/>
        </w:rPr>
      </w:pPr>
      <w:bookmarkStart w:id="0" w:name="_gjdgxs" w:colFirst="0" w:colLast="0"/>
      <w:bookmarkEnd w:id="0"/>
      <w:r w:rsidRPr="006E313D">
        <w:rPr>
          <w:rFonts w:ascii="Arial" w:eastAsia="Times New Roman" w:hAnsi="Arial" w:cs="Arial"/>
          <w:b/>
          <w:sz w:val="24"/>
          <w:szCs w:val="24"/>
        </w:rPr>
        <w:t>DEBORAH EVELYN ROCHA</w:t>
      </w:r>
    </w:p>
    <w:p w14:paraId="5FEB21E3" w14:textId="77777777" w:rsidR="009A1F2C" w:rsidRPr="006E313D" w:rsidRDefault="009A1F2C">
      <w:pPr>
        <w:spacing w:after="0" w:line="240" w:lineRule="auto"/>
        <w:rPr>
          <w:rFonts w:ascii="Arial" w:eastAsia="Times New Roman" w:hAnsi="Arial" w:cs="Arial"/>
          <w:b/>
          <w:sz w:val="24"/>
          <w:szCs w:val="24"/>
        </w:rPr>
      </w:pPr>
    </w:p>
    <w:p w14:paraId="5A7FF381" w14:textId="77777777" w:rsidR="009A1F2C" w:rsidRPr="006E313D" w:rsidRDefault="009A1F2C">
      <w:pPr>
        <w:spacing w:after="0" w:line="240" w:lineRule="auto"/>
        <w:rPr>
          <w:rFonts w:ascii="Arial" w:eastAsia="Times New Roman" w:hAnsi="Arial" w:cs="Arial"/>
          <w:b/>
          <w:sz w:val="24"/>
          <w:szCs w:val="24"/>
        </w:rPr>
      </w:pPr>
    </w:p>
    <w:p w14:paraId="79AD873B" w14:textId="77777777" w:rsidR="009A1F2C" w:rsidRDefault="009A1F2C">
      <w:pPr>
        <w:spacing w:after="0" w:line="240" w:lineRule="auto"/>
        <w:rPr>
          <w:rFonts w:ascii="Arial" w:eastAsia="Times New Roman" w:hAnsi="Arial" w:cs="Arial"/>
          <w:b/>
          <w:sz w:val="24"/>
          <w:szCs w:val="24"/>
        </w:rPr>
      </w:pPr>
    </w:p>
    <w:p w14:paraId="1129EDCE" w14:textId="77777777" w:rsidR="003B48A7" w:rsidRDefault="003B48A7">
      <w:pPr>
        <w:spacing w:after="0" w:line="240" w:lineRule="auto"/>
        <w:rPr>
          <w:rFonts w:ascii="Arial" w:eastAsia="Times New Roman" w:hAnsi="Arial" w:cs="Arial"/>
          <w:b/>
          <w:sz w:val="24"/>
          <w:szCs w:val="24"/>
        </w:rPr>
      </w:pPr>
    </w:p>
    <w:p w14:paraId="1094A59F" w14:textId="77777777" w:rsidR="003B48A7" w:rsidRDefault="003B48A7">
      <w:pPr>
        <w:spacing w:after="0" w:line="240" w:lineRule="auto"/>
        <w:rPr>
          <w:rFonts w:ascii="Arial" w:eastAsia="Times New Roman" w:hAnsi="Arial" w:cs="Arial"/>
          <w:b/>
          <w:sz w:val="24"/>
          <w:szCs w:val="24"/>
        </w:rPr>
      </w:pPr>
    </w:p>
    <w:p w14:paraId="31A27790" w14:textId="77777777" w:rsidR="003B48A7" w:rsidRPr="006E313D" w:rsidRDefault="003B48A7">
      <w:pPr>
        <w:spacing w:after="0" w:line="240" w:lineRule="auto"/>
        <w:rPr>
          <w:rFonts w:ascii="Arial" w:eastAsia="Times New Roman" w:hAnsi="Arial" w:cs="Arial"/>
          <w:b/>
          <w:sz w:val="24"/>
          <w:szCs w:val="24"/>
        </w:rPr>
      </w:pPr>
    </w:p>
    <w:p w14:paraId="40D1AEFF" w14:textId="77777777" w:rsidR="009A1F2C" w:rsidRPr="006E313D" w:rsidRDefault="009A1F2C">
      <w:pPr>
        <w:spacing w:after="0" w:line="240" w:lineRule="auto"/>
        <w:rPr>
          <w:rFonts w:ascii="Arial" w:eastAsia="Times New Roman" w:hAnsi="Arial" w:cs="Arial"/>
          <w:b/>
          <w:sz w:val="24"/>
          <w:szCs w:val="24"/>
        </w:rPr>
      </w:pPr>
    </w:p>
    <w:p w14:paraId="473344C1" w14:textId="77777777" w:rsidR="009A1F2C" w:rsidRPr="006E313D" w:rsidRDefault="009A1F2C">
      <w:pPr>
        <w:spacing w:after="0" w:line="240" w:lineRule="auto"/>
        <w:rPr>
          <w:rFonts w:ascii="Arial" w:eastAsia="Times New Roman" w:hAnsi="Arial" w:cs="Arial"/>
          <w:b/>
          <w:sz w:val="24"/>
          <w:szCs w:val="24"/>
        </w:rPr>
      </w:pPr>
    </w:p>
    <w:p w14:paraId="14E16AF8" w14:textId="77777777" w:rsidR="009A1F2C" w:rsidRPr="006E313D" w:rsidRDefault="009A1F2C">
      <w:pPr>
        <w:spacing w:after="0" w:line="240" w:lineRule="auto"/>
        <w:rPr>
          <w:rFonts w:ascii="Arial" w:eastAsia="Times New Roman" w:hAnsi="Arial" w:cs="Arial"/>
          <w:b/>
          <w:sz w:val="24"/>
          <w:szCs w:val="24"/>
        </w:rPr>
      </w:pPr>
    </w:p>
    <w:p w14:paraId="26D1712E" w14:textId="77777777" w:rsidR="009A1F2C" w:rsidRPr="006E313D" w:rsidRDefault="009A1F2C">
      <w:pPr>
        <w:spacing w:after="0" w:line="240" w:lineRule="auto"/>
        <w:rPr>
          <w:rFonts w:ascii="Arial" w:eastAsia="Times New Roman" w:hAnsi="Arial" w:cs="Arial"/>
          <w:b/>
          <w:sz w:val="24"/>
          <w:szCs w:val="24"/>
        </w:rPr>
      </w:pPr>
    </w:p>
    <w:p w14:paraId="4BEFB752" w14:textId="77777777" w:rsidR="009A1F2C" w:rsidRPr="006E313D" w:rsidRDefault="00444D5C">
      <w:pPr>
        <w:spacing w:after="0" w:line="240" w:lineRule="auto"/>
        <w:jc w:val="center"/>
        <w:rPr>
          <w:rFonts w:ascii="Arial" w:eastAsia="Times New Roman" w:hAnsi="Arial" w:cs="Arial"/>
          <w:b/>
          <w:sz w:val="24"/>
          <w:szCs w:val="24"/>
        </w:rPr>
      </w:pPr>
      <w:r w:rsidRPr="006E313D">
        <w:rPr>
          <w:rFonts w:ascii="Arial" w:eastAsia="Times New Roman" w:hAnsi="Arial" w:cs="Arial"/>
          <w:b/>
          <w:sz w:val="24"/>
          <w:szCs w:val="24"/>
        </w:rPr>
        <w:t xml:space="preserve"> </w:t>
      </w:r>
      <w:r w:rsidR="009E51B5" w:rsidRPr="006E313D">
        <w:rPr>
          <w:rFonts w:ascii="Arial" w:eastAsia="Times New Roman" w:hAnsi="Arial" w:cs="Arial"/>
          <w:b/>
          <w:sz w:val="24"/>
          <w:szCs w:val="24"/>
        </w:rPr>
        <w:t>VITIMOLOGIA: AS MULHERES COMO ALVO DE CRIMES SEXUAIS</w:t>
      </w:r>
    </w:p>
    <w:p w14:paraId="465894D0" w14:textId="77777777" w:rsidR="009A1F2C" w:rsidRPr="006E313D" w:rsidRDefault="009A1F2C">
      <w:pPr>
        <w:spacing w:after="0" w:line="360" w:lineRule="auto"/>
        <w:rPr>
          <w:rFonts w:ascii="Arial" w:eastAsia="Times New Roman" w:hAnsi="Arial" w:cs="Arial"/>
          <w:sz w:val="24"/>
          <w:szCs w:val="24"/>
        </w:rPr>
      </w:pPr>
    </w:p>
    <w:p w14:paraId="4F51C91A" w14:textId="77777777" w:rsidR="009A1F2C" w:rsidRPr="006E313D" w:rsidRDefault="009A1F2C">
      <w:pPr>
        <w:spacing w:after="0" w:line="360" w:lineRule="auto"/>
        <w:rPr>
          <w:rFonts w:ascii="Arial" w:eastAsia="Times New Roman" w:hAnsi="Arial" w:cs="Arial"/>
          <w:sz w:val="24"/>
          <w:szCs w:val="24"/>
        </w:rPr>
      </w:pPr>
    </w:p>
    <w:p w14:paraId="0F9CC69C" w14:textId="77777777" w:rsidR="009A1F2C" w:rsidRPr="006E313D" w:rsidRDefault="009A1F2C">
      <w:pPr>
        <w:spacing w:after="0" w:line="360" w:lineRule="auto"/>
        <w:rPr>
          <w:rFonts w:ascii="Arial" w:eastAsia="Times New Roman" w:hAnsi="Arial" w:cs="Arial"/>
          <w:sz w:val="24"/>
          <w:szCs w:val="24"/>
        </w:rPr>
      </w:pPr>
    </w:p>
    <w:p w14:paraId="0C7C1230" w14:textId="77777777" w:rsidR="009A1F2C" w:rsidRPr="006E313D" w:rsidRDefault="009A1F2C">
      <w:pPr>
        <w:spacing w:after="0" w:line="240" w:lineRule="auto"/>
        <w:jc w:val="center"/>
        <w:rPr>
          <w:rFonts w:ascii="Arial" w:eastAsia="Times New Roman" w:hAnsi="Arial" w:cs="Arial"/>
          <w:sz w:val="24"/>
          <w:szCs w:val="24"/>
        </w:rPr>
      </w:pPr>
    </w:p>
    <w:p w14:paraId="0ED261CE" w14:textId="77777777" w:rsidR="009A1F2C" w:rsidRPr="006E313D" w:rsidRDefault="009A1F2C">
      <w:pPr>
        <w:spacing w:after="0" w:line="240" w:lineRule="auto"/>
        <w:jc w:val="center"/>
        <w:rPr>
          <w:rFonts w:ascii="Arial" w:eastAsia="Times New Roman" w:hAnsi="Arial" w:cs="Arial"/>
          <w:sz w:val="24"/>
          <w:szCs w:val="24"/>
        </w:rPr>
      </w:pPr>
    </w:p>
    <w:p w14:paraId="37FECF50" w14:textId="77777777" w:rsidR="009A1F2C" w:rsidRPr="006E313D" w:rsidRDefault="009A1F2C">
      <w:pPr>
        <w:spacing w:after="0" w:line="240" w:lineRule="auto"/>
        <w:jc w:val="center"/>
        <w:rPr>
          <w:rFonts w:ascii="Arial" w:eastAsia="Times New Roman" w:hAnsi="Arial" w:cs="Arial"/>
          <w:sz w:val="24"/>
          <w:szCs w:val="24"/>
        </w:rPr>
      </w:pPr>
    </w:p>
    <w:p w14:paraId="456401BC" w14:textId="77777777" w:rsidR="009A1F2C" w:rsidRPr="006E313D" w:rsidRDefault="009A1F2C">
      <w:pPr>
        <w:spacing w:after="0" w:line="240" w:lineRule="auto"/>
        <w:jc w:val="center"/>
        <w:rPr>
          <w:rFonts w:ascii="Arial" w:eastAsia="Times New Roman" w:hAnsi="Arial" w:cs="Arial"/>
          <w:sz w:val="24"/>
          <w:szCs w:val="24"/>
        </w:rPr>
      </w:pPr>
    </w:p>
    <w:p w14:paraId="28A362B0" w14:textId="77777777" w:rsidR="009A1F2C" w:rsidRPr="006E313D" w:rsidRDefault="009A1F2C" w:rsidP="003B48A7">
      <w:pPr>
        <w:spacing w:after="0" w:line="240" w:lineRule="auto"/>
        <w:rPr>
          <w:rFonts w:ascii="Arial" w:eastAsia="Times New Roman" w:hAnsi="Arial" w:cs="Arial"/>
          <w:sz w:val="24"/>
          <w:szCs w:val="24"/>
        </w:rPr>
      </w:pPr>
    </w:p>
    <w:p w14:paraId="1F0DC82A" w14:textId="77777777" w:rsidR="009A1F2C" w:rsidRPr="006E313D" w:rsidRDefault="009A1F2C">
      <w:pPr>
        <w:spacing w:after="0" w:line="240" w:lineRule="auto"/>
        <w:jc w:val="center"/>
        <w:rPr>
          <w:rFonts w:ascii="Arial" w:eastAsia="Times New Roman" w:hAnsi="Arial" w:cs="Arial"/>
          <w:sz w:val="24"/>
          <w:szCs w:val="24"/>
        </w:rPr>
      </w:pPr>
    </w:p>
    <w:p w14:paraId="6EC4BF02" w14:textId="77777777" w:rsidR="009A1F2C" w:rsidRPr="006E313D" w:rsidRDefault="009A1F2C">
      <w:pPr>
        <w:spacing w:after="0" w:line="240" w:lineRule="auto"/>
        <w:jc w:val="center"/>
        <w:rPr>
          <w:rFonts w:ascii="Arial" w:eastAsia="Times New Roman" w:hAnsi="Arial" w:cs="Arial"/>
          <w:sz w:val="24"/>
          <w:szCs w:val="24"/>
        </w:rPr>
      </w:pPr>
    </w:p>
    <w:p w14:paraId="0CE0A212" w14:textId="77777777" w:rsidR="009A1F2C" w:rsidRPr="006E313D" w:rsidRDefault="009A1F2C">
      <w:pPr>
        <w:spacing w:after="0" w:line="240" w:lineRule="auto"/>
        <w:ind w:right="-568"/>
        <w:jc w:val="center"/>
        <w:rPr>
          <w:rFonts w:ascii="Arial" w:eastAsia="Times New Roman" w:hAnsi="Arial" w:cs="Arial"/>
          <w:sz w:val="24"/>
          <w:szCs w:val="24"/>
        </w:rPr>
      </w:pPr>
    </w:p>
    <w:p w14:paraId="20B64736" w14:textId="77777777" w:rsidR="009A1F2C" w:rsidRDefault="009A1F2C">
      <w:pPr>
        <w:spacing w:after="0" w:line="240" w:lineRule="auto"/>
        <w:jc w:val="center"/>
        <w:rPr>
          <w:rFonts w:ascii="Arial" w:eastAsia="Times New Roman" w:hAnsi="Arial" w:cs="Arial"/>
          <w:sz w:val="24"/>
          <w:szCs w:val="24"/>
        </w:rPr>
      </w:pPr>
    </w:p>
    <w:p w14:paraId="0BD69EB7" w14:textId="77777777" w:rsidR="00385C30" w:rsidRDefault="00385C30">
      <w:pPr>
        <w:spacing w:after="0" w:line="240" w:lineRule="auto"/>
        <w:jc w:val="center"/>
        <w:rPr>
          <w:rFonts w:ascii="Arial" w:eastAsia="Times New Roman" w:hAnsi="Arial" w:cs="Arial"/>
          <w:sz w:val="24"/>
          <w:szCs w:val="24"/>
        </w:rPr>
      </w:pPr>
    </w:p>
    <w:p w14:paraId="43937985" w14:textId="77777777" w:rsidR="00385C30" w:rsidRDefault="00385C30">
      <w:pPr>
        <w:spacing w:after="0" w:line="240" w:lineRule="auto"/>
        <w:jc w:val="center"/>
        <w:rPr>
          <w:rFonts w:ascii="Arial" w:eastAsia="Times New Roman" w:hAnsi="Arial" w:cs="Arial"/>
          <w:sz w:val="24"/>
          <w:szCs w:val="24"/>
        </w:rPr>
      </w:pPr>
    </w:p>
    <w:p w14:paraId="0BA9AF26" w14:textId="77777777" w:rsidR="00385C30" w:rsidRDefault="00385C30">
      <w:pPr>
        <w:spacing w:after="0" w:line="240" w:lineRule="auto"/>
        <w:jc w:val="center"/>
        <w:rPr>
          <w:rFonts w:ascii="Arial" w:eastAsia="Times New Roman" w:hAnsi="Arial" w:cs="Arial"/>
          <w:sz w:val="24"/>
          <w:szCs w:val="24"/>
        </w:rPr>
      </w:pPr>
    </w:p>
    <w:p w14:paraId="07B0F164" w14:textId="77777777" w:rsidR="00385C30" w:rsidRDefault="00385C30">
      <w:pPr>
        <w:spacing w:after="0" w:line="240" w:lineRule="auto"/>
        <w:jc w:val="center"/>
        <w:rPr>
          <w:rFonts w:ascii="Arial" w:eastAsia="Times New Roman" w:hAnsi="Arial" w:cs="Arial"/>
          <w:sz w:val="24"/>
          <w:szCs w:val="24"/>
        </w:rPr>
      </w:pPr>
    </w:p>
    <w:p w14:paraId="2A293FBA" w14:textId="77777777" w:rsidR="00385C30" w:rsidRDefault="00385C30">
      <w:pPr>
        <w:spacing w:after="0" w:line="240" w:lineRule="auto"/>
        <w:jc w:val="center"/>
        <w:rPr>
          <w:rFonts w:ascii="Arial" w:eastAsia="Times New Roman" w:hAnsi="Arial" w:cs="Arial"/>
          <w:sz w:val="24"/>
          <w:szCs w:val="24"/>
        </w:rPr>
      </w:pPr>
    </w:p>
    <w:p w14:paraId="0B7E9778" w14:textId="77777777" w:rsidR="00385C30" w:rsidRDefault="00385C30">
      <w:pPr>
        <w:spacing w:after="0" w:line="240" w:lineRule="auto"/>
        <w:jc w:val="center"/>
        <w:rPr>
          <w:rFonts w:ascii="Arial" w:eastAsia="Times New Roman" w:hAnsi="Arial" w:cs="Arial"/>
          <w:sz w:val="24"/>
          <w:szCs w:val="24"/>
        </w:rPr>
      </w:pPr>
    </w:p>
    <w:p w14:paraId="1285825B" w14:textId="77777777" w:rsidR="00385C30" w:rsidRDefault="00385C30">
      <w:pPr>
        <w:spacing w:after="0" w:line="240" w:lineRule="auto"/>
        <w:jc w:val="center"/>
        <w:rPr>
          <w:rFonts w:ascii="Arial" w:eastAsia="Times New Roman" w:hAnsi="Arial" w:cs="Arial"/>
          <w:sz w:val="24"/>
          <w:szCs w:val="24"/>
        </w:rPr>
      </w:pPr>
    </w:p>
    <w:p w14:paraId="26E69389" w14:textId="77777777" w:rsidR="00385C30" w:rsidRPr="006E313D" w:rsidRDefault="00385C30">
      <w:pPr>
        <w:spacing w:after="0" w:line="240" w:lineRule="auto"/>
        <w:jc w:val="center"/>
        <w:rPr>
          <w:rFonts w:ascii="Arial" w:eastAsia="Times New Roman" w:hAnsi="Arial" w:cs="Arial"/>
          <w:sz w:val="24"/>
          <w:szCs w:val="24"/>
        </w:rPr>
      </w:pPr>
    </w:p>
    <w:p w14:paraId="76B6A444" w14:textId="77777777" w:rsidR="009A1F2C" w:rsidRPr="006E313D" w:rsidRDefault="009A1F2C">
      <w:pPr>
        <w:spacing w:after="0" w:line="240" w:lineRule="auto"/>
        <w:rPr>
          <w:rFonts w:ascii="Arial" w:eastAsia="Times New Roman" w:hAnsi="Arial" w:cs="Arial"/>
          <w:sz w:val="24"/>
          <w:szCs w:val="24"/>
        </w:rPr>
      </w:pPr>
    </w:p>
    <w:p w14:paraId="57C8B911" w14:textId="77777777" w:rsidR="009A1F2C" w:rsidRPr="006E313D" w:rsidRDefault="00444D5C">
      <w:pPr>
        <w:spacing w:after="0" w:line="240" w:lineRule="auto"/>
        <w:jc w:val="center"/>
        <w:rPr>
          <w:rFonts w:ascii="Arial" w:eastAsia="Times New Roman" w:hAnsi="Arial" w:cs="Arial"/>
          <w:sz w:val="24"/>
          <w:szCs w:val="24"/>
        </w:rPr>
      </w:pPr>
      <w:r w:rsidRPr="006E313D">
        <w:rPr>
          <w:rFonts w:ascii="Arial" w:eastAsia="Times New Roman" w:hAnsi="Arial" w:cs="Arial"/>
          <w:sz w:val="24"/>
          <w:szCs w:val="24"/>
        </w:rPr>
        <w:t>CAMPINA GRANDE-PB</w:t>
      </w:r>
    </w:p>
    <w:p w14:paraId="4A709E76" w14:textId="77777777" w:rsidR="009A1F2C" w:rsidRPr="006E313D" w:rsidRDefault="009E51B5" w:rsidP="009E51B5">
      <w:pPr>
        <w:spacing w:after="0" w:line="240" w:lineRule="auto"/>
        <w:jc w:val="center"/>
        <w:rPr>
          <w:rFonts w:ascii="Arial" w:eastAsia="Times New Roman" w:hAnsi="Arial" w:cs="Arial"/>
          <w:sz w:val="24"/>
          <w:szCs w:val="24"/>
        </w:rPr>
      </w:pPr>
      <w:r w:rsidRPr="006E313D">
        <w:rPr>
          <w:rFonts w:ascii="Arial" w:eastAsia="Times New Roman" w:hAnsi="Arial" w:cs="Arial"/>
          <w:sz w:val="24"/>
          <w:szCs w:val="24"/>
        </w:rPr>
        <w:t>2022</w:t>
      </w:r>
    </w:p>
    <w:p w14:paraId="5D7BF42D" w14:textId="77777777" w:rsidR="009A1F2C" w:rsidRPr="006E313D" w:rsidRDefault="003D4BEA">
      <w:pPr>
        <w:spacing w:after="0" w:line="360" w:lineRule="auto"/>
        <w:jc w:val="center"/>
        <w:rPr>
          <w:rFonts w:ascii="Arial" w:eastAsia="Times New Roman" w:hAnsi="Arial" w:cs="Arial"/>
          <w:sz w:val="24"/>
          <w:szCs w:val="24"/>
        </w:rPr>
      </w:pPr>
      <w:r>
        <w:rPr>
          <w:rFonts w:ascii="Arial" w:eastAsia="Times New Roman" w:hAnsi="Arial" w:cs="Arial"/>
          <w:noProof/>
          <w:sz w:val="24"/>
          <w:szCs w:val="24"/>
        </w:rPr>
        <w:lastRenderedPageBreak/>
        <mc:AlternateContent>
          <mc:Choice Requires="wps">
            <w:drawing>
              <wp:anchor distT="0" distB="0" distL="114300" distR="114300" simplePos="0" relativeHeight="251664384" behindDoc="0" locked="0" layoutInCell="1" allowOverlap="1" wp14:anchorId="193124EC" wp14:editId="0D6241B0">
                <wp:simplePos x="0" y="0"/>
                <wp:positionH relativeFrom="column">
                  <wp:posOffset>5558790</wp:posOffset>
                </wp:positionH>
                <wp:positionV relativeFrom="paragraph">
                  <wp:posOffset>-727710</wp:posOffset>
                </wp:positionV>
                <wp:extent cx="323850" cy="447675"/>
                <wp:effectExtent l="0" t="0" r="19050" b="28575"/>
                <wp:wrapNone/>
                <wp:docPr id="4" name="Caixa de Texto 4"/>
                <wp:cNvGraphicFramePr/>
                <a:graphic xmlns:a="http://schemas.openxmlformats.org/drawingml/2006/main">
                  <a:graphicData uri="http://schemas.microsoft.com/office/word/2010/wordprocessingShape">
                    <wps:wsp>
                      <wps:cNvSpPr txBox="1"/>
                      <wps:spPr>
                        <a:xfrm>
                          <a:off x="0" y="0"/>
                          <a:ext cx="323850" cy="447675"/>
                        </a:xfrm>
                        <a:prstGeom prst="rect">
                          <a:avLst/>
                        </a:prstGeom>
                        <a:solidFill>
                          <a:schemeClr val="bg1"/>
                        </a:solidFill>
                        <a:ln w="6350">
                          <a:solidFill>
                            <a:schemeClr val="bg1"/>
                          </a:solidFill>
                        </a:ln>
                      </wps:spPr>
                      <wps:txbx>
                        <w:txbxContent>
                          <w:p w14:paraId="5F69B7F9" w14:textId="77777777" w:rsidR="003D4BEA" w:rsidRDefault="003D4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124EC" id="Caixa de Texto 4" o:spid="_x0000_s1027" type="#_x0000_t202" style="position:absolute;left:0;text-align:left;margin-left:437.7pt;margin-top:-57.3pt;width:25.5pt;height:3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" fillcolor="white [3212]" strokecolor="white [3212]" strokeweight=".5pt">
                <v:textbox>
                  <w:txbxContent>
                    <w:p w14:paraId="5F69B7F9" w14:textId="77777777" w:rsidR="003D4BEA" w:rsidRDefault="003D4BEA"/>
                  </w:txbxContent>
                </v:textbox>
              </v:shape>
            </w:pict>
          </mc:Fallback>
        </mc:AlternateContent>
      </w:r>
      <w:r w:rsidR="00444D5C" w:rsidRPr="006E313D">
        <w:rPr>
          <w:rFonts w:ascii="Arial" w:eastAsia="Times New Roman" w:hAnsi="Arial" w:cs="Arial"/>
          <w:sz w:val="24"/>
          <w:szCs w:val="24"/>
        </w:rPr>
        <w:t>DEBORAH EVELYN ROCHA</w:t>
      </w:r>
      <w:r w:rsidR="00746A0D">
        <w:rPr>
          <w:rFonts w:ascii="Arial" w:hAnsi="Arial" w:cs="Arial"/>
          <w:sz w:val="24"/>
          <w:szCs w:val="24"/>
        </w:rPr>
        <w:pict w14:anchorId="0D7EA926">
          <v:shape id="Caixa de Texto 2" o:spid="_x0000_s1027" type="#_x0000_t202" style="position:absolute;left:0;text-align:left;margin-left:411.95pt;margin-top:-38.85pt;width:19.5pt;height:23.25pt;z-index:251659264;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" fillcolor="white [3212]" strokecolor="white [3212]" strokeweight=".5pt">
            <v:textbox>
              <w:txbxContent>
                <w:p w14:paraId="71523C1E" w14:textId="77777777" w:rsidR="00D122B7" w:rsidRDefault="00746A0D"/>
              </w:txbxContent>
            </v:textbox>
            <w10:wrap anchorx="margin"/>
          </v:shape>
        </w:pict>
      </w:r>
    </w:p>
    <w:p w14:paraId="77533DFB" w14:textId="77777777" w:rsidR="009A1F2C" w:rsidRPr="006E313D" w:rsidRDefault="009A1F2C">
      <w:pPr>
        <w:spacing w:after="0" w:line="240" w:lineRule="auto"/>
        <w:rPr>
          <w:rFonts w:ascii="Arial" w:eastAsia="Times New Roman" w:hAnsi="Arial" w:cs="Arial"/>
          <w:sz w:val="24"/>
          <w:szCs w:val="24"/>
        </w:rPr>
      </w:pPr>
    </w:p>
    <w:p w14:paraId="4F7DCC01" w14:textId="77777777" w:rsidR="009A1F2C" w:rsidRPr="006E313D" w:rsidRDefault="009A1F2C">
      <w:pPr>
        <w:spacing w:after="0" w:line="240" w:lineRule="auto"/>
        <w:rPr>
          <w:rFonts w:ascii="Arial" w:eastAsia="Times New Roman" w:hAnsi="Arial" w:cs="Arial"/>
          <w:sz w:val="24"/>
          <w:szCs w:val="24"/>
        </w:rPr>
      </w:pPr>
    </w:p>
    <w:p w14:paraId="28082C17" w14:textId="77777777" w:rsidR="009A1F2C" w:rsidRPr="006E313D" w:rsidRDefault="009A1F2C">
      <w:pPr>
        <w:spacing w:after="0" w:line="240" w:lineRule="auto"/>
        <w:rPr>
          <w:rFonts w:ascii="Arial" w:eastAsia="Times New Roman" w:hAnsi="Arial" w:cs="Arial"/>
          <w:sz w:val="24"/>
          <w:szCs w:val="24"/>
        </w:rPr>
      </w:pPr>
    </w:p>
    <w:p w14:paraId="5C902D25" w14:textId="77777777" w:rsidR="009A1F2C" w:rsidRPr="006E313D" w:rsidRDefault="009A1F2C">
      <w:pPr>
        <w:spacing w:after="0" w:line="240" w:lineRule="auto"/>
        <w:rPr>
          <w:rFonts w:ascii="Arial" w:eastAsia="Times New Roman" w:hAnsi="Arial" w:cs="Arial"/>
          <w:sz w:val="24"/>
          <w:szCs w:val="24"/>
        </w:rPr>
      </w:pPr>
    </w:p>
    <w:p w14:paraId="2220C686" w14:textId="77777777" w:rsidR="009A1F2C" w:rsidRPr="006E313D" w:rsidRDefault="009A1F2C">
      <w:pPr>
        <w:spacing w:after="0" w:line="360" w:lineRule="auto"/>
        <w:rPr>
          <w:rFonts w:ascii="Arial" w:eastAsia="Times New Roman" w:hAnsi="Arial" w:cs="Arial"/>
          <w:sz w:val="24"/>
          <w:szCs w:val="24"/>
        </w:rPr>
      </w:pPr>
    </w:p>
    <w:p w14:paraId="5E6CD39A" w14:textId="77777777" w:rsidR="009A1F2C" w:rsidRPr="006E313D" w:rsidRDefault="009A1F2C">
      <w:pPr>
        <w:spacing w:after="0" w:line="240" w:lineRule="auto"/>
        <w:rPr>
          <w:rFonts w:ascii="Arial" w:eastAsia="Times New Roman" w:hAnsi="Arial" w:cs="Arial"/>
          <w:sz w:val="24"/>
          <w:szCs w:val="24"/>
        </w:rPr>
      </w:pPr>
    </w:p>
    <w:p w14:paraId="0FFE9B62" w14:textId="77777777" w:rsidR="009A1F2C" w:rsidRPr="006E313D" w:rsidRDefault="009A1F2C">
      <w:pPr>
        <w:spacing w:after="0" w:line="240" w:lineRule="auto"/>
        <w:rPr>
          <w:rFonts w:ascii="Arial" w:eastAsia="Times New Roman" w:hAnsi="Arial" w:cs="Arial"/>
          <w:sz w:val="24"/>
          <w:szCs w:val="24"/>
        </w:rPr>
      </w:pPr>
    </w:p>
    <w:p w14:paraId="359BA950" w14:textId="77777777" w:rsidR="009A1F2C" w:rsidRPr="006E313D" w:rsidRDefault="009A1F2C">
      <w:pPr>
        <w:spacing w:after="0" w:line="240" w:lineRule="auto"/>
        <w:rPr>
          <w:rFonts w:ascii="Arial" w:eastAsia="Times New Roman" w:hAnsi="Arial" w:cs="Arial"/>
          <w:sz w:val="24"/>
          <w:szCs w:val="24"/>
        </w:rPr>
      </w:pPr>
    </w:p>
    <w:p w14:paraId="2FBB2A12" w14:textId="77777777" w:rsidR="009A1F2C" w:rsidRPr="006E313D" w:rsidRDefault="009E51B5">
      <w:pPr>
        <w:spacing w:after="0" w:line="240" w:lineRule="auto"/>
        <w:jc w:val="center"/>
        <w:rPr>
          <w:rFonts w:ascii="Arial" w:eastAsia="Times New Roman" w:hAnsi="Arial" w:cs="Arial"/>
          <w:sz w:val="24"/>
          <w:szCs w:val="24"/>
        </w:rPr>
      </w:pPr>
      <w:r w:rsidRPr="006E313D">
        <w:rPr>
          <w:rFonts w:ascii="Arial" w:eastAsia="Times New Roman" w:hAnsi="Arial" w:cs="Arial"/>
          <w:b/>
          <w:sz w:val="24"/>
          <w:szCs w:val="24"/>
        </w:rPr>
        <w:t>VITIMOLOGIA: AS MULHERES COMO ALVO DE CRIMES SEXUAIS</w:t>
      </w:r>
    </w:p>
    <w:p w14:paraId="3A49BD5F" w14:textId="77777777" w:rsidR="009A1F2C" w:rsidRPr="006E313D" w:rsidRDefault="009A1F2C">
      <w:pPr>
        <w:spacing w:after="0" w:line="240" w:lineRule="auto"/>
        <w:jc w:val="center"/>
        <w:rPr>
          <w:rFonts w:ascii="Arial" w:eastAsia="Times New Roman" w:hAnsi="Arial" w:cs="Arial"/>
          <w:sz w:val="24"/>
          <w:szCs w:val="24"/>
        </w:rPr>
      </w:pPr>
    </w:p>
    <w:p w14:paraId="39F2AE45" w14:textId="77777777" w:rsidR="009A1F2C" w:rsidRPr="006E313D" w:rsidRDefault="009A1F2C">
      <w:pPr>
        <w:spacing w:after="0" w:line="240" w:lineRule="auto"/>
        <w:jc w:val="center"/>
        <w:rPr>
          <w:rFonts w:ascii="Arial" w:eastAsia="Times New Roman" w:hAnsi="Arial" w:cs="Arial"/>
          <w:sz w:val="24"/>
          <w:szCs w:val="24"/>
        </w:rPr>
      </w:pPr>
    </w:p>
    <w:p w14:paraId="2E144EDB" w14:textId="77777777" w:rsidR="009E51B5" w:rsidRPr="006E313D" w:rsidRDefault="009E51B5">
      <w:pPr>
        <w:spacing w:after="0" w:line="240" w:lineRule="auto"/>
        <w:jc w:val="center"/>
        <w:rPr>
          <w:rFonts w:ascii="Arial" w:eastAsia="Times New Roman" w:hAnsi="Arial" w:cs="Arial"/>
          <w:sz w:val="24"/>
          <w:szCs w:val="24"/>
        </w:rPr>
      </w:pPr>
    </w:p>
    <w:p w14:paraId="5C21ED77" w14:textId="77777777" w:rsidR="009E51B5" w:rsidRPr="006E313D" w:rsidRDefault="009E51B5">
      <w:pPr>
        <w:spacing w:after="0" w:line="240" w:lineRule="auto"/>
        <w:jc w:val="center"/>
        <w:rPr>
          <w:rFonts w:ascii="Arial" w:eastAsia="Times New Roman" w:hAnsi="Arial" w:cs="Arial"/>
          <w:sz w:val="24"/>
          <w:szCs w:val="24"/>
        </w:rPr>
      </w:pPr>
    </w:p>
    <w:p w14:paraId="1C9FDA21" w14:textId="77777777" w:rsidR="009E51B5" w:rsidRPr="006E313D" w:rsidRDefault="009E51B5">
      <w:pPr>
        <w:spacing w:after="0" w:line="240" w:lineRule="auto"/>
        <w:jc w:val="center"/>
        <w:rPr>
          <w:rFonts w:ascii="Arial" w:eastAsia="Times New Roman" w:hAnsi="Arial" w:cs="Arial"/>
          <w:sz w:val="24"/>
          <w:szCs w:val="24"/>
        </w:rPr>
      </w:pPr>
    </w:p>
    <w:p w14:paraId="3B7FED0B" w14:textId="77777777" w:rsidR="009A1F2C" w:rsidRPr="006E313D" w:rsidRDefault="009A1F2C">
      <w:pPr>
        <w:spacing w:after="0" w:line="240" w:lineRule="auto"/>
        <w:ind w:left="4536"/>
        <w:jc w:val="both"/>
        <w:rPr>
          <w:rFonts w:ascii="Arial" w:eastAsia="Times New Roman" w:hAnsi="Arial" w:cs="Arial"/>
          <w:sz w:val="24"/>
          <w:szCs w:val="24"/>
        </w:rPr>
      </w:pPr>
    </w:p>
    <w:p w14:paraId="35B59CA8" w14:textId="77777777" w:rsidR="009A1F2C" w:rsidRPr="006E313D" w:rsidRDefault="009A1F2C">
      <w:pPr>
        <w:spacing w:after="0" w:line="240" w:lineRule="auto"/>
        <w:ind w:left="4536"/>
        <w:jc w:val="both"/>
        <w:rPr>
          <w:rFonts w:ascii="Arial" w:eastAsia="Times New Roman" w:hAnsi="Arial" w:cs="Arial"/>
          <w:sz w:val="24"/>
          <w:szCs w:val="24"/>
        </w:rPr>
      </w:pPr>
    </w:p>
    <w:p w14:paraId="1347B4D2" w14:textId="77777777" w:rsidR="009E51B5" w:rsidRPr="006E313D" w:rsidRDefault="009E51B5" w:rsidP="009E51B5">
      <w:pPr>
        <w:spacing w:after="0" w:line="240" w:lineRule="auto"/>
        <w:ind w:left="4536"/>
        <w:jc w:val="both"/>
        <w:rPr>
          <w:rFonts w:ascii="Arial" w:eastAsia="Times New Roman" w:hAnsi="Arial" w:cs="Arial"/>
          <w:sz w:val="24"/>
          <w:szCs w:val="24"/>
        </w:rPr>
      </w:pPr>
      <w:r w:rsidRPr="006E313D">
        <w:rPr>
          <w:rFonts w:ascii="Arial" w:eastAsia="Times New Roman" w:hAnsi="Arial" w:cs="Arial"/>
          <w:sz w:val="24"/>
          <w:szCs w:val="24"/>
        </w:rPr>
        <w:t>Trabalho de Conclusão de Curso apresentado como pré-requisito para a obtenção do título de Bacharel em Direito pela UniFacisa – Centro Universitário.</w:t>
      </w:r>
    </w:p>
    <w:p w14:paraId="40F0A352" w14:textId="77777777" w:rsidR="009E51B5" w:rsidRPr="006E313D" w:rsidRDefault="009E51B5" w:rsidP="009E51B5">
      <w:pPr>
        <w:spacing w:after="0" w:line="240" w:lineRule="auto"/>
        <w:ind w:left="4536"/>
        <w:jc w:val="both"/>
        <w:rPr>
          <w:rFonts w:ascii="Arial" w:eastAsia="Times New Roman" w:hAnsi="Arial" w:cs="Arial"/>
          <w:sz w:val="24"/>
          <w:szCs w:val="24"/>
        </w:rPr>
      </w:pPr>
      <w:r w:rsidRPr="006E313D">
        <w:rPr>
          <w:rFonts w:ascii="Arial" w:eastAsia="Times New Roman" w:hAnsi="Arial" w:cs="Arial"/>
          <w:sz w:val="24"/>
          <w:szCs w:val="24"/>
        </w:rPr>
        <w:t>Área de Concentração: Direito Internacional.</w:t>
      </w:r>
    </w:p>
    <w:p w14:paraId="6AB6621E" w14:textId="0797AE00" w:rsidR="009A1F2C" w:rsidRPr="006E313D" w:rsidRDefault="00AA1860" w:rsidP="009E51B5">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Orientador: Prof</w:t>
      </w:r>
      <w:r w:rsidR="009E51B5" w:rsidRPr="006E313D">
        <w:rPr>
          <w:rFonts w:ascii="Arial" w:eastAsia="Times New Roman" w:hAnsi="Arial" w:cs="Arial"/>
          <w:sz w:val="24"/>
          <w:szCs w:val="24"/>
        </w:rPr>
        <w:t xml:space="preserve"> da UniFacisa </w:t>
      </w:r>
      <w:r w:rsidR="00916C6F">
        <w:rPr>
          <w:rFonts w:ascii="Arial" w:eastAsia="Times New Roman" w:hAnsi="Arial" w:cs="Arial"/>
          <w:sz w:val="24"/>
          <w:szCs w:val="24"/>
        </w:rPr>
        <w:t>Breno Wanderley César Segundo</w:t>
      </w:r>
      <w:r w:rsidR="00EA4AD0">
        <w:rPr>
          <w:rFonts w:ascii="Arial" w:eastAsia="Times New Roman" w:hAnsi="Arial" w:cs="Arial"/>
          <w:sz w:val="24"/>
          <w:szCs w:val="24"/>
        </w:rPr>
        <w:t>, Dr</w:t>
      </w:r>
      <w:r w:rsidR="009E51B5" w:rsidRPr="006E313D">
        <w:rPr>
          <w:rFonts w:ascii="Arial" w:eastAsia="Times New Roman" w:hAnsi="Arial" w:cs="Arial"/>
          <w:sz w:val="24"/>
          <w:szCs w:val="24"/>
        </w:rPr>
        <w:t>.</w:t>
      </w:r>
    </w:p>
    <w:p w14:paraId="71DF173A" w14:textId="77777777" w:rsidR="009E51B5" w:rsidRPr="006E313D" w:rsidRDefault="009E51B5">
      <w:pPr>
        <w:spacing w:after="0" w:line="240" w:lineRule="auto"/>
        <w:ind w:left="4536"/>
        <w:jc w:val="both"/>
        <w:rPr>
          <w:rFonts w:ascii="Arial" w:eastAsia="Times New Roman" w:hAnsi="Arial" w:cs="Arial"/>
          <w:sz w:val="24"/>
          <w:szCs w:val="24"/>
        </w:rPr>
      </w:pPr>
    </w:p>
    <w:p w14:paraId="168AEF5A" w14:textId="77777777" w:rsidR="009A1F2C" w:rsidRPr="006E313D" w:rsidRDefault="009A1F2C">
      <w:pPr>
        <w:spacing w:after="0" w:line="240" w:lineRule="auto"/>
        <w:jc w:val="center"/>
        <w:rPr>
          <w:rFonts w:ascii="Arial" w:eastAsia="Times New Roman" w:hAnsi="Arial" w:cs="Arial"/>
          <w:sz w:val="24"/>
          <w:szCs w:val="24"/>
        </w:rPr>
      </w:pPr>
    </w:p>
    <w:p w14:paraId="6B0D1D18" w14:textId="77777777" w:rsidR="009A1F2C" w:rsidRPr="006E313D" w:rsidRDefault="009A1F2C">
      <w:pPr>
        <w:spacing w:after="0" w:line="240" w:lineRule="auto"/>
        <w:jc w:val="center"/>
        <w:rPr>
          <w:rFonts w:ascii="Arial" w:eastAsia="Times New Roman" w:hAnsi="Arial" w:cs="Arial"/>
          <w:sz w:val="24"/>
          <w:szCs w:val="24"/>
        </w:rPr>
      </w:pPr>
    </w:p>
    <w:p w14:paraId="712213E8" w14:textId="77777777" w:rsidR="009A1F2C" w:rsidRPr="006E313D" w:rsidRDefault="009A1F2C">
      <w:pPr>
        <w:spacing w:after="0" w:line="240" w:lineRule="auto"/>
        <w:jc w:val="center"/>
        <w:rPr>
          <w:rFonts w:ascii="Arial" w:eastAsia="Times New Roman" w:hAnsi="Arial" w:cs="Arial"/>
          <w:sz w:val="24"/>
          <w:szCs w:val="24"/>
        </w:rPr>
      </w:pPr>
    </w:p>
    <w:p w14:paraId="4362A497" w14:textId="77777777" w:rsidR="009A1F2C" w:rsidRPr="006E313D" w:rsidRDefault="009A1F2C">
      <w:pPr>
        <w:spacing w:after="0" w:line="240" w:lineRule="auto"/>
        <w:jc w:val="center"/>
        <w:rPr>
          <w:rFonts w:ascii="Arial" w:eastAsia="Times New Roman" w:hAnsi="Arial" w:cs="Arial"/>
          <w:sz w:val="24"/>
          <w:szCs w:val="24"/>
        </w:rPr>
      </w:pPr>
    </w:p>
    <w:p w14:paraId="3A5111B1" w14:textId="77777777" w:rsidR="009A1F2C" w:rsidRPr="006E313D" w:rsidRDefault="009A1F2C">
      <w:pPr>
        <w:spacing w:after="0" w:line="240" w:lineRule="auto"/>
        <w:jc w:val="center"/>
        <w:rPr>
          <w:rFonts w:ascii="Arial" w:eastAsia="Times New Roman" w:hAnsi="Arial" w:cs="Arial"/>
          <w:sz w:val="24"/>
          <w:szCs w:val="24"/>
        </w:rPr>
      </w:pPr>
    </w:p>
    <w:p w14:paraId="53208F29" w14:textId="77777777" w:rsidR="009A1F2C" w:rsidRPr="006E313D" w:rsidRDefault="009A1F2C">
      <w:pPr>
        <w:spacing w:after="0" w:line="240" w:lineRule="auto"/>
        <w:rPr>
          <w:rFonts w:ascii="Arial" w:eastAsia="Times New Roman" w:hAnsi="Arial" w:cs="Arial"/>
          <w:sz w:val="24"/>
          <w:szCs w:val="24"/>
        </w:rPr>
      </w:pPr>
    </w:p>
    <w:p w14:paraId="23210C43" w14:textId="77777777" w:rsidR="009A1F2C" w:rsidRPr="006E313D" w:rsidRDefault="009A1F2C">
      <w:pPr>
        <w:spacing w:after="0" w:line="240" w:lineRule="auto"/>
        <w:rPr>
          <w:rFonts w:ascii="Arial" w:eastAsia="Times New Roman" w:hAnsi="Arial" w:cs="Arial"/>
          <w:sz w:val="24"/>
          <w:szCs w:val="24"/>
        </w:rPr>
      </w:pPr>
    </w:p>
    <w:p w14:paraId="45E01D30" w14:textId="77777777" w:rsidR="009A1F2C" w:rsidRPr="006E313D" w:rsidRDefault="009A1F2C">
      <w:pPr>
        <w:spacing w:after="0" w:line="240" w:lineRule="auto"/>
        <w:rPr>
          <w:rFonts w:ascii="Arial" w:eastAsia="Times New Roman" w:hAnsi="Arial" w:cs="Arial"/>
          <w:sz w:val="24"/>
          <w:szCs w:val="24"/>
        </w:rPr>
      </w:pPr>
    </w:p>
    <w:p w14:paraId="41CC92C7" w14:textId="77777777" w:rsidR="009A1F2C" w:rsidRPr="006E313D" w:rsidRDefault="009A1F2C">
      <w:pPr>
        <w:spacing w:after="0" w:line="240" w:lineRule="auto"/>
        <w:rPr>
          <w:rFonts w:ascii="Arial" w:eastAsia="Times New Roman" w:hAnsi="Arial" w:cs="Arial"/>
          <w:sz w:val="24"/>
          <w:szCs w:val="24"/>
        </w:rPr>
      </w:pPr>
    </w:p>
    <w:p w14:paraId="6027BC0D" w14:textId="77777777" w:rsidR="009A1F2C" w:rsidRDefault="009A1F2C">
      <w:pPr>
        <w:spacing w:after="0" w:line="240" w:lineRule="auto"/>
        <w:rPr>
          <w:rFonts w:ascii="Arial" w:eastAsia="Times New Roman" w:hAnsi="Arial" w:cs="Arial"/>
          <w:sz w:val="24"/>
          <w:szCs w:val="24"/>
        </w:rPr>
      </w:pPr>
    </w:p>
    <w:p w14:paraId="6F661DCE" w14:textId="77777777" w:rsidR="00385C30" w:rsidRDefault="00385C30">
      <w:pPr>
        <w:spacing w:after="0" w:line="240" w:lineRule="auto"/>
        <w:rPr>
          <w:rFonts w:ascii="Arial" w:eastAsia="Times New Roman" w:hAnsi="Arial" w:cs="Arial"/>
          <w:sz w:val="24"/>
          <w:szCs w:val="24"/>
        </w:rPr>
      </w:pPr>
    </w:p>
    <w:p w14:paraId="3B9254EF" w14:textId="77777777" w:rsidR="00385C30" w:rsidRDefault="00385C30">
      <w:pPr>
        <w:spacing w:after="0" w:line="240" w:lineRule="auto"/>
        <w:rPr>
          <w:rFonts w:ascii="Arial" w:eastAsia="Times New Roman" w:hAnsi="Arial" w:cs="Arial"/>
          <w:sz w:val="24"/>
          <w:szCs w:val="24"/>
        </w:rPr>
      </w:pPr>
    </w:p>
    <w:p w14:paraId="77D11A48" w14:textId="77777777" w:rsidR="00385C30" w:rsidRDefault="00385C30">
      <w:pPr>
        <w:spacing w:after="0" w:line="240" w:lineRule="auto"/>
        <w:rPr>
          <w:rFonts w:ascii="Arial" w:eastAsia="Times New Roman" w:hAnsi="Arial" w:cs="Arial"/>
          <w:sz w:val="24"/>
          <w:szCs w:val="24"/>
        </w:rPr>
      </w:pPr>
    </w:p>
    <w:p w14:paraId="2BEA249C" w14:textId="77777777" w:rsidR="00385C30" w:rsidRDefault="00385C30">
      <w:pPr>
        <w:spacing w:after="0" w:line="240" w:lineRule="auto"/>
        <w:rPr>
          <w:rFonts w:ascii="Arial" w:eastAsia="Times New Roman" w:hAnsi="Arial" w:cs="Arial"/>
          <w:sz w:val="24"/>
          <w:szCs w:val="24"/>
        </w:rPr>
      </w:pPr>
    </w:p>
    <w:p w14:paraId="508B303D" w14:textId="77777777" w:rsidR="00385C30" w:rsidRPr="006E313D" w:rsidRDefault="00385C30">
      <w:pPr>
        <w:spacing w:after="0" w:line="240" w:lineRule="auto"/>
        <w:rPr>
          <w:rFonts w:ascii="Arial" w:eastAsia="Times New Roman" w:hAnsi="Arial" w:cs="Arial"/>
          <w:sz w:val="24"/>
          <w:szCs w:val="24"/>
        </w:rPr>
      </w:pPr>
    </w:p>
    <w:p w14:paraId="06C67D83" w14:textId="77777777" w:rsidR="009A1F2C" w:rsidRPr="006E313D" w:rsidRDefault="009A1F2C">
      <w:pPr>
        <w:spacing w:after="0" w:line="240" w:lineRule="auto"/>
        <w:rPr>
          <w:rFonts w:ascii="Arial" w:eastAsia="Times New Roman" w:hAnsi="Arial" w:cs="Arial"/>
          <w:sz w:val="24"/>
          <w:szCs w:val="24"/>
        </w:rPr>
      </w:pPr>
    </w:p>
    <w:p w14:paraId="07C9CCE8" w14:textId="77777777" w:rsidR="009A1F2C" w:rsidRPr="006E313D" w:rsidRDefault="009A1F2C">
      <w:pPr>
        <w:spacing w:after="0" w:line="240" w:lineRule="auto"/>
        <w:rPr>
          <w:rFonts w:ascii="Arial" w:eastAsia="Times New Roman" w:hAnsi="Arial" w:cs="Arial"/>
          <w:sz w:val="24"/>
          <w:szCs w:val="24"/>
        </w:rPr>
      </w:pPr>
    </w:p>
    <w:p w14:paraId="63C68A3D" w14:textId="77777777" w:rsidR="009A1F2C" w:rsidRPr="006E313D" w:rsidRDefault="009A1F2C">
      <w:pPr>
        <w:spacing w:after="0" w:line="240" w:lineRule="auto"/>
        <w:rPr>
          <w:rFonts w:ascii="Arial" w:eastAsia="Times New Roman" w:hAnsi="Arial" w:cs="Arial"/>
          <w:sz w:val="24"/>
          <w:szCs w:val="24"/>
        </w:rPr>
      </w:pPr>
    </w:p>
    <w:p w14:paraId="52B23B92" w14:textId="77777777" w:rsidR="009E51B5" w:rsidRPr="006E313D" w:rsidRDefault="009E51B5">
      <w:pPr>
        <w:spacing w:after="0" w:line="240" w:lineRule="auto"/>
        <w:rPr>
          <w:rFonts w:ascii="Arial" w:eastAsia="Times New Roman" w:hAnsi="Arial" w:cs="Arial"/>
          <w:sz w:val="24"/>
          <w:szCs w:val="24"/>
        </w:rPr>
      </w:pPr>
    </w:p>
    <w:p w14:paraId="1AA44215" w14:textId="77777777" w:rsidR="009A1F2C" w:rsidRPr="006E313D" w:rsidRDefault="009A1F2C">
      <w:pPr>
        <w:spacing w:after="0" w:line="240" w:lineRule="auto"/>
        <w:rPr>
          <w:rFonts w:ascii="Arial" w:eastAsia="Times New Roman" w:hAnsi="Arial" w:cs="Arial"/>
          <w:sz w:val="24"/>
          <w:szCs w:val="24"/>
        </w:rPr>
      </w:pPr>
    </w:p>
    <w:p w14:paraId="2A87E4A4" w14:textId="77777777" w:rsidR="009A1F2C" w:rsidRPr="006E313D" w:rsidRDefault="00444D5C">
      <w:pPr>
        <w:spacing w:after="0" w:line="240" w:lineRule="auto"/>
        <w:jc w:val="center"/>
        <w:rPr>
          <w:rFonts w:ascii="Arial" w:eastAsia="Times New Roman" w:hAnsi="Arial" w:cs="Arial"/>
          <w:sz w:val="24"/>
          <w:szCs w:val="24"/>
        </w:rPr>
      </w:pPr>
      <w:r w:rsidRPr="006E313D">
        <w:rPr>
          <w:rFonts w:ascii="Arial" w:eastAsia="Times New Roman" w:hAnsi="Arial" w:cs="Arial"/>
          <w:sz w:val="24"/>
          <w:szCs w:val="24"/>
        </w:rPr>
        <w:t>CAMPINA GRANDE</w:t>
      </w:r>
    </w:p>
    <w:p w14:paraId="3A5B2638" w14:textId="77777777" w:rsidR="009E51B5" w:rsidRPr="006E313D" w:rsidRDefault="009E51B5">
      <w:pPr>
        <w:spacing w:after="0" w:line="240" w:lineRule="auto"/>
        <w:jc w:val="center"/>
        <w:rPr>
          <w:rFonts w:ascii="Arial" w:eastAsia="Times New Roman" w:hAnsi="Arial" w:cs="Arial"/>
          <w:sz w:val="24"/>
          <w:szCs w:val="24"/>
        </w:rPr>
      </w:pPr>
      <w:r w:rsidRPr="006E313D">
        <w:rPr>
          <w:rFonts w:ascii="Arial" w:eastAsia="Times New Roman" w:hAnsi="Arial" w:cs="Arial"/>
          <w:sz w:val="24"/>
          <w:szCs w:val="24"/>
        </w:rPr>
        <w:t>2022</w:t>
      </w:r>
      <w:r w:rsidRPr="006E313D">
        <w:rPr>
          <w:rFonts w:ascii="Arial" w:eastAsia="Times New Roman" w:hAnsi="Arial" w:cs="Arial"/>
          <w:sz w:val="24"/>
          <w:szCs w:val="24"/>
        </w:rPr>
        <w:br w:type="page"/>
      </w:r>
    </w:p>
    <w:p w14:paraId="55D6067D" w14:textId="77777777" w:rsidR="009E51B5" w:rsidRPr="006E313D" w:rsidRDefault="003D4BEA" w:rsidP="009E51B5">
      <w:pPr>
        <w:spacing w:after="0" w:line="240" w:lineRule="auto"/>
        <w:ind w:left="4253" w:right="-2"/>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14:anchorId="4F2BD0B9" wp14:editId="5EF332B4">
                <wp:simplePos x="0" y="0"/>
                <wp:positionH relativeFrom="column">
                  <wp:posOffset>5596890</wp:posOffset>
                </wp:positionH>
                <wp:positionV relativeFrom="paragraph">
                  <wp:posOffset>-737235</wp:posOffset>
                </wp:positionV>
                <wp:extent cx="257175" cy="447675"/>
                <wp:effectExtent l="0" t="0" r="28575" b="28575"/>
                <wp:wrapNone/>
                <wp:docPr id="5" name="Caixa de Texto 5"/>
                <wp:cNvGraphicFramePr/>
                <a:graphic xmlns:a="http://schemas.openxmlformats.org/drawingml/2006/main">
                  <a:graphicData uri="http://schemas.microsoft.com/office/word/2010/wordprocessingShape">
                    <wps:wsp>
                      <wps:cNvSpPr txBox="1"/>
                      <wps:spPr>
                        <a:xfrm>
                          <a:off x="0" y="0"/>
                          <a:ext cx="257175" cy="447675"/>
                        </a:xfrm>
                        <a:prstGeom prst="rect">
                          <a:avLst/>
                        </a:prstGeom>
                        <a:solidFill>
                          <a:schemeClr val="bg1"/>
                        </a:solidFill>
                        <a:ln w="6350">
                          <a:solidFill>
                            <a:schemeClr val="bg1"/>
                          </a:solidFill>
                        </a:ln>
                      </wps:spPr>
                      <wps:txbx>
                        <w:txbxContent>
                          <w:p w14:paraId="7CF4F842" w14:textId="77777777" w:rsidR="003D4BEA" w:rsidRDefault="003D4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2BD0B9" id="Caixa de Texto 5" o:spid="_x0000_s1028" type="#_x0000_t202" style="position:absolute;left:0;text-align:left;margin-left:440.7pt;margin-top:-58.05pt;width:20.25pt;height:3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" fillcolor="white [3212]" strokecolor="white [3212]" strokeweight=".5pt">
                <v:textbox>
                  <w:txbxContent>
                    <w:p w14:paraId="7CF4F842" w14:textId="77777777" w:rsidR="003D4BEA" w:rsidRDefault="003D4BEA"/>
                  </w:txbxContent>
                </v:textbox>
              </v:shape>
            </w:pict>
          </mc:Fallback>
        </mc:AlternateContent>
      </w:r>
      <w:r w:rsidR="009E51B5" w:rsidRPr="006E313D">
        <w:rPr>
          <w:rFonts w:ascii="Arial" w:hAnsi="Arial" w:cs="Arial"/>
          <w:noProof/>
          <w:sz w:val="24"/>
          <w:szCs w:val="24"/>
        </w:rPr>
        <mc:AlternateContent>
          <mc:Choice Requires="wps">
            <w:drawing>
              <wp:anchor distT="0" distB="0" distL="114300" distR="114300" simplePos="0" relativeHeight="251662336" behindDoc="0" locked="0" layoutInCell="1" allowOverlap="1" wp14:anchorId="32ED1A01" wp14:editId="4D0B6072">
                <wp:simplePos x="0" y="0"/>
                <wp:positionH relativeFrom="column">
                  <wp:posOffset>5196840</wp:posOffset>
                </wp:positionH>
                <wp:positionV relativeFrom="paragraph">
                  <wp:posOffset>-433070</wp:posOffset>
                </wp:positionV>
                <wp:extent cx="447675" cy="200025"/>
                <wp:effectExtent l="0" t="0" r="9525" b="9525"/>
                <wp:wrapNone/>
                <wp:docPr id="2" name="Caixa de Texto 2"/>
                <wp:cNvGraphicFramePr/>
                <a:graphic xmlns:a="http://schemas.openxmlformats.org/drawingml/2006/main">
                  <a:graphicData uri="http://schemas.microsoft.com/office/word/2010/wordprocessingShape">
                    <wps:wsp>
                      <wps:cNvSpPr txBox="1"/>
                      <wps:spPr>
                        <a:xfrm>
                          <a:off x="0" y="0"/>
                          <a:ext cx="447675" cy="200025"/>
                        </a:xfrm>
                        <a:prstGeom prst="rect">
                          <a:avLst/>
                        </a:prstGeom>
                        <a:solidFill>
                          <a:schemeClr val="bg1"/>
                        </a:solidFill>
                        <a:ln w="6350">
                          <a:noFill/>
                        </a:ln>
                      </wps:spPr>
                      <wps:txbx>
                        <w:txbxContent>
                          <w:p w14:paraId="570A49B3" w14:textId="77777777" w:rsidR="009E51B5" w:rsidRPr="009E51B5" w:rsidRDefault="009E51B5">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ED1A01" id="Caixa de Texto 2" o:spid="_x0000_s1029" type="#_x0000_t202" style="position:absolute;left:0;text-align:left;margin-left:409.2pt;margin-top:-34.1pt;width:35.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" fillcolor="white [3212]" stroked="f" strokeweight=".5pt">
                <v:textbox>
                  <w:txbxContent>
                    <w:p w14:paraId="570A49B3" w14:textId="77777777" w:rsidR="009E51B5" w:rsidRPr="009E51B5" w:rsidRDefault="009E51B5">
                      <w:pPr>
                        <w:rPr>
                          <w:color w:val="FFFFFF" w:themeColor="background1"/>
                          <w14:textFill>
                            <w14:noFill/>
                          </w14:textFill>
                        </w:rPr>
                      </w:pPr>
                    </w:p>
                  </w:txbxContent>
                </v:textbox>
              </v:shape>
            </w:pict>
          </mc:Fallback>
        </mc:AlternateContent>
      </w:r>
    </w:p>
    <w:p w14:paraId="0EC3C294" w14:textId="77777777" w:rsidR="009E51B5" w:rsidRPr="006E313D" w:rsidRDefault="009E51B5" w:rsidP="009E51B5">
      <w:pPr>
        <w:spacing w:after="0" w:line="240" w:lineRule="auto"/>
        <w:ind w:left="4253" w:right="-2"/>
        <w:jc w:val="both"/>
        <w:rPr>
          <w:rFonts w:ascii="Arial" w:hAnsi="Arial" w:cs="Arial"/>
          <w:sz w:val="24"/>
          <w:szCs w:val="24"/>
        </w:rPr>
      </w:pPr>
    </w:p>
    <w:p w14:paraId="070C6117" w14:textId="77777777" w:rsidR="009E51B5" w:rsidRPr="006E313D" w:rsidRDefault="009E51B5" w:rsidP="009E51B5">
      <w:pPr>
        <w:spacing w:after="0" w:line="240" w:lineRule="auto"/>
        <w:ind w:left="4253" w:right="-2"/>
        <w:jc w:val="both"/>
        <w:rPr>
          <w:rFonts w:ascii="Arial" w:hAnsi="Arial" w:cs="Arial"/>
          <w:sz w:val="24"/>
          <w:szCs w:val="24"/>
        </w:rPr>
      </w:pPr>
    </w:p>
    <w:p w14:paraId="00F5611D" w14:textId="77777777" w:rsidR="009E51B5" w:rsidRDefault="009E51B5" w:rsidP="009E51B5">
      <w:pPr>
        <w:spacing w:after="0" w:line="240" w:lineRule="auto"/>
        <w:ind w:left="4253" w:right="-2"/>
        <w:jc w:val="both"/>
        <w:rPr>
          <w:rFonts w:ascii="Arial" w:hAnsi="Arial" w:cs="Arial"/>
          <w:sz w:val="24"/>
          <w:szCs w:val="24"/>
        </w:rPr>
      </w:pPr>
    </w:p>
    <w:p w14:paraId="609B3A06" w14:textId="77777777" w:rsidR="006E313D" w:rsidRDefault="006E313D" w:rsidP="009E51B5">
      <w:pPr>
        <w:spacing w:after="0" w:line="240" w:lineRule="auto"/>
        <w:ind w:left="4253" w:right="-2"/>
        <w:jc w:val="both"/>
        <w:rPr>
          <w:rFonts w:ascii="Arial" w:hAnsi="Arial" w:cs="Arial"/>
          <w:sz w:val="24"/>
          <w:szCs w:val="24"/>
        </w:rPr>
      </w:pPr>
    </w:p>
    <w:p w14:paraId="3E0DE3A1" w14:textId="77777777" w:rsidR="006E313D" w:rsidRPr="006E313D" w:rsidRDefault="006E313D" w:rsidP="009E51B5">
      <w:pPr>
        <w:spacing w:after="0" w:line="240" w:lineRule="auto"/>
        <w:ind w:left="4253" w:right="-2"/>
        <w:jc w:val="both"/>
        <w:rPr>
          <w:rFonts w:ascii="Arial" w:hAnsi="Arial" w:cs="Arial"/>
          <w:sz w:val="24"/>
          <w:szCs w:val="24"/>
        </w:rPr>
      </w:pPr>
    </w:p>
    <w:p w14:paraId="35E26890" w14:textId="77777777" w:rsidR="009E51B5" w:rsidRPr="006E313D" w:rsidRDefault="009E51B5" w:rsidP="009E51B5">
      <w:pPr>
        <w:spacing w:after="0" w:line="240" w:lineRule="auto"/>
        <w:ind w:left="4253" w:right="-2"/>
        <w:jc w:val="both"/>
        <w:rPr>
          <w:rFonts w:ascii="Arial" w:hAnsi="Arial" w:cs="Arial"/>
          <w:sz w:val="24"/>
          <w:szCs w:val="24"/>
        </w:rPr>
      </w:pPr>
    </w:p>
    <w:p w14:paraId="49D22451" w14:textId="77777777" w:rsidR="006E313D" w:rsidRPr="006E313D" w:rsidRDefault="006E313D" w:rsidP="009E51B5">
      <w:pPr>
        <w:spacing w:after="0" w:line="240" w:lineRule="auto"/>
        <w:ind w:left="4253" w:right="-2"/>
        <w:jc w:val="both"/>
        <w:rPr>
          <w:rFonts w:ascii="Arial" w:hAnsi="Arial" w:cs="Arial"/>
          <w:sz w:val="24"/>
          <w:szCs w:val="24"/>
        </w:rPr>
      </w:pPr>
    </w:p>
    <w:p w14:paraId="1DC8269F" w14:textId="77777777" w:rsidR="006E313D" w:rsidRPr="006E313D" w:rsidRDefault="006E313D" w:rsidP="009E51B5">
      <w:pPr>
        <w:spacing w:after="0" w:line="240" w:lineRule="auto"/>
        <w:ind w:left="4253" w:right="-2"/>
        <w:jc w:val="both"/>
        <w:rPr>
          <w:rFonts w:ascii="Arial" w:hAnsi="Arial" w:cs="Arial"/>
          <w:sz w:val="24"/>
          <w:szCs w:val="24"/>
        </w:rPr>
      </w:pPr>
    </w:p>
    <w:p w14:paraId="227E6A85" w14:textId="77777777" w:rsidR="009E51B5" w:rsidRPr="006E313D" w:rsidRDefault="009E51B5" w:rsidP="009E51B5">
      <w:pPr>
        <w:spacing w:after="0" w:line="240" w:lineRule="auto"/>
        <w:ind w:left="4253" w:right="-2"/>
        <w:jc w:val="both"/>
        <w:rPr>
          <w:rFonts w:ascii="Arial" w:hAnsi="Arial" w:cs="Arial"/>
          <w:sz w:val="24"/>
          <w:szCs w:val="24"/>
        </w:rPr>
      </w:pPr>
    </w:p>
    <w:p w14:paraId="66C9321A" w14:textId="77777777" w:rsidR="009E51B5" w:rsidRPr="006E313D" w:rsidRDefault="009E51B5" w:rsidP="009E51B5">
      <w:pPr>
        <w:spacing w:after="0" w:line="240" w:lineRule="auto"/>
        <w:ind w:left="4253" w:right="-2"/>
        <w:jc w:val="both"/>
        <w:rPr>
          <w:rFonts w:ascii="Arial" w:hAnsi="Arial" w:cs="Arial"/>
          <w:sz w:val="24"/>
          <w:szCs w:val="24"/>
        </w:rPr>
      </w:pPr>
    </w:p>
    <w:p w14:paraId="4F93FBB7" w14:textId="77777777" w:rsidR="009E51B5" w:rsidRPr="006E313D" w:rsidRDefault="009E51B5" w:rsidP="009E51B5">
      <w:pPr>
        <w:spacing w:after="0" w:line="240" w:lineRule="auto"/>
        <w:ind w:left="4253" w:right="-2"/>
        <w:jc w:val="both"/>
        <w:rPr>
          <w:rFonts w:ascii="Arial" w:hAnsi="Arial" w:cs="Arial"/>
          <w:sz w:val="24"/>
          <w:szCs w:val="24"/>
        </w:rPr>
      </w:pPr>
    </w:p>
    <w:p w14:paraId="7B2C8760" w14:textId="77777777" w:rsidR="009E51B5" w:rsidRPr="006E313D" w:rsidRDefault="009E51B5" w:rsidP="006E313D">
      <w:pPr>
        <w:spacing w:after="0" w:line="240" w:lineRule="auto"/>
        <w:ind w:left="4111"/>
        <w:jc w:val="both"/>
        <w:rPr>
          <w:rFonts w:ascii="Arial" w:eastAsia="Times New Roman" w:hAnsi="Arial" w:cs="Arial"/>
          <w:b/>
          <w:sz w:val="24"/>
          <w:szCs w:val="24"/>
        </w:rPr>
      </w:pPr>
      <w:r w:rsidRPr="006E313D">
        <w:rPr>
          <w:rFonts w:ascii="Arial" w:hAnsi="Arial" w:cs="Arial"/>
          <w:sz w:val="24"/>
          <w:szCs w:val="24"/>
        </w:rPr>
        <w:t>Trabalho</w:t>
      </w:r>
      <w:r w:rsidRPr="006E313D">
        <w:rPr>
          <w:rFonts w:ascii="Arial" w:hAnsi="Arial" w:cs="Arial"/>
          <w:spacing w:val="-10"/>
          <w:sz w:val="24"/>
          <w:szCs w:val="24"/>
        </w:rPr>
        <w:t xml:space="preserve"> </w:t>
      </w:r>
      <w:r w:rsidRPr="006E313D">
        <w:rPr>
          <w:rFonts w:ascii="Arial" w:hAnsi="Arial" w:cs="Arial"/>
          <w:sz w:val="24"/>
          <w:szCs w:val="24"/>
        </w:rPr>
        <w:t>de</w:t>
      </w:r>
      <w:r w:rsidRPr="006E313D">
        <w:rPr>
          <w:rFonts w:ascii="Arial" w:hAnsi="Arial" w:cs="Arial"/>
          <w:spacing w:val="-11"/>
          <w:sz w:val="24"/>
          <w:szCs w:val="24"/>
        </w:rPr>
        <w:t xml:space="preserve"> </w:t>
      </w:r>
      <w:r w:rsidRPr="006E313D">
        <w:rPr>
          <w:rFonts w:ascii="Arial" w:hAnsi="Arial" w:cs="Arial"/>
          <w:sz w:val="24"/>
          <w:szCs w:val="24"/>
        </w:rPr>
        <w:t>Conclusão</w:t>
      </w:r>
      <w:r w:rsidRPr="006E313D">
        <w:rPr>
          <w:rFonts w:ascii="Arial" w:hAnsi="Arial" w:cs="Arial"/>
          <w:spacing w:val="-11"/>
          <w:sz w:val="24"/>
          <w:szCs w:val="24"/>
        </w:rPr>
        <w:t xml:space="preserve"> </w:t>
      </w:r>
      <w:r w:rsidRPr="006E313D">
        <w:rPr>
          <w:rFonts w:ascii="Arial" w:hAnsi="Arial" w:cs="Arial"/>
          <w:sz w:val="24"/>
          <w:szCs w:val="24"/>
        </w:rPr>
        <w:t>de</w:t>
      </w:r>
      <w:r w:rsidRPr="006E313D">
        <w:rPr>
          <w:rFonts w:ascii="Arial" w:hAnsi="Arial" w:cs="Arial"/>
          <w:spacing w:val="-11"/>
          <w:sz w:val="24"/>
          <w:szCs w:val="24"/>
        </w:rPr>
        <w:t xml:space="preserve"> </w:t>
      </w:r>
      <w:r w:rsidRPr="006E313D">
        <w:rPr>
          <w:rFonts w:ascii="Arial" w:hAnsi="Arial" w:cs="Arial"/>
          <w:sz w:val="24"/>
          <w:szCs w:val="24"/>
        </w:rPr>
        <w:t>Curso,</w:t>
      </w:r>
      <w:r w:rsidRPr="006E313D">
        <w:rPr>
          <w:rFonts w:ascii="Arial" w:hAnsi="Arial" w:cs="Arial"/>
          <w:spacing w:val="-12"/>
          <w:sz w:val="24"/>
          <w:szCs w:val="24"/>
        </w:rPr>
        <w:t xml:space="preserve"> </w:t>
      </w:r>
      <w:r w:rsidR="006E313D" w:rsidRPr="006E313D">
        <w:rPr>
          <w:rFonts w:ascii="Arial" w:eastAsia="Times New Roman" w:hAnsi="Arial" w:cs="Arial"/>
          <w:sz w:val="24"/>
          <w:szCs w:val="24"/>
        </w:rPr>
        <w:t>Vitimologia: as mulheres como alvo de crimes sexuais</w:t>
      </w:r>
      <w:r w:rsidRPr="006E313D">
        <w:rPr>
          <w:rFonts w:ascii="Arial" w:hAnsi="Arial" w:cs="Arial"/>
          <w:sz w:val="24"/>
          <w:szCs w:val="24"/>
        </w:rPr>
        <w:t xml:space="preserve">, apresentado por </w:t>
      </w:r>
      <w:r w:rsidR="006E313D" w:rsidRPr="006E313D">
        <w:rPr>
          <w:rFonts w:ascii="Arial" w:hAnsi="Arial" w:cs="Arial"/>
          <w:sz w:val="24"/>
          <w:szCs w:val="24"/>
        </w:rPr>
        <w:t>Deborah Evelyn Rocha</w:t>
      </w:r>
      <w:r w:rsidRPr="006E313D">
        <w:rPr>
          <w:rFonts w:ascii="Arial" w:hAnsi="Arial" w:cs="Arial"/>
          <w:sz w:val="24"/>
          <w:szCs w:val="24"/>
        </w:rPr>
        <w:t xml:space="preserve"> como parte dos requisitos para a obtenção do título de Bacharel em Direito outorgado pela UniFacisa - Centro Universitário.</w:t>
      </w:r>
    </w:p>
    <w:p w14:paraId="76525D4A" w14:textId="77777777" w:rsidR="009E51B5" w:rsidRPr="006E313D" w:rsidRDefault="009E51B5" w:rsidP="009E51B5">
      <w:pPr>
        <w:pStyle w:val="Corpodetexto"/>
        <w:spacing w:after="0"/>
        <w:ind w:left="4253"/>
        <w:rPr>
          <w:rFonts w:ascii="Arial" w:hAnsi="Arial" w:cs="Arial"/>
          <w:sz w:val="24"/>
          <w:szCs w:val="24"/>
        </w:rPr>
      </w:pPr>
    </w:p>
    <w:p w14:paraId="50D1E3FB" w14:textId="77777777" w:rsidR="009E51B5" w:rsidRPr="006E313D" w:rsidRDefault="009E51B5" w:rsidP="009E51B5">
      <w:pPr>
        <w:pStyle w:val="Corpodetexto"/>
        <w:spacing w:after="0"/>
        <w:ind w:left="4253"/>
        <w:rPr>
          <w:rFonts w:ascii="Arial" w:hAnsi="Arial" w:cs="Arial"/>
          <w:sz w:val="24"/>
          <w:szCs w:val="24"/>
        </w:rPr>
      </w:pPr>
    </w:p>
    <w:p w14:paraId="1F23F704" w14:textId="77777777" w:rsidR="009E51B5" w:rsidRPr="006E313D" w:rsidRDefault="009E51B5" w:rsidP="006E313D">
      <w:pPr>
        <w:pStyle w:val="Corpodetexto"/>
        <w:tabs>
          <w:tab w:val="left" w:pos="7513"/>
          <w:tab w:val="left" w:pos="8505"/>
        </w:tabs>
        <w:spacing w:after="0"/>
        <w:ind w:left="4111"/>
        <w:jc w:val="both"/>
        <w:rPr>
          <w:rFonts w:ascii="Arial" w:hAnsi="Arial" w:cs="Arial"/>
          <w:sz w:val="24"/>
          <w:szCs w:val="24"/>
        </w:rPr>
      </w:pPr>
      <w:r w:rsidRPr="006E313D">
        <w:rPr>
          <w:rFonts w:ascii="Arial" w:hAnsi="Arial" w:cs="Arial"/>
          <w:sz w:val="24"/>
          <w:szCs w:val="24"/>
        </w:rPr>
        <w:t>APROVADO</w:t>
      </w:r>
      <w:r w:rsidRPr="006E313D">
        <w:rPr>
          <w:rFonts w:ascii="Arial" w:hAnsi="Arial" w:cs="Arial"/>
          <w:spacing w:val="-1"/>
          <w:sz w:val="24"/>
          <w:szCs w:val="24"/>
        </w:rPr>
        <w:t xml:space="preserve"> </w:t>
      </w:r>
      <w:r w:rsidRPr="006E313D">
        <w:rPr>
          <w:rFonts w:ascii="Arial" w:hAnsi="Arial" w:cs="Arial"/>
          <w:sz w:val="24"/>
          <w:szCs w:val="24"/>
        </w:rPr>
        <w:t>EM:</w:t>
      </w:r>
      <w:r w:rsidRPr="006E313D">
        <w:rPr>
          <w:rFonts w:ascii="Arial" w:hAnsi="Arial" w:cs="Arial"/>
          <w:sz w:val="24"/>
          <w:szCs w:val="24"/>
          <w:u w:val="single"/>
        </w:rPr>
        <w:t xml:space="preserve"> _____</w:t>
      </w:r>
      <w:r w:rsidRPr="006E313D">
        <w:rPr>
          <w:rFonts w:ascii="Arial" w:hAnsi="Arial" w:cs="Arial"/>
          <w:sz w:val="24"/>
          <w:szCs w:val="24"/>
        </w:rPr>
        <w:t>/</w:t>
      </w:r>
      <w:r w:rsidRPr="006E313D">
        <w:rPr>
          <w:rFonts w:ascii="Arial" w:hAnsi="Arial" w:cs="Arial"/>
          <w:sz w:val="24"/>
          <w:szCs w:val="24"/>
          <w:u w:val="single"/>
        </w:rPr>
        <w:t>______</w:t>
      </w:r>
      <w:r w:rsidRPr="006E313D">
        <w:rPr>
          <w:rFonts w:ascii="Arial" w:hAnsi="Arial" w:cs="Arial"/>
          <w:sz w:val="24"/>
          <w:szCs w:val="24"/>
        </w:rPr>
        <w:t>/</w:t>
      </w:r>
      <w:r w:rsidRPr="006E313D">
        <w:rPr>
          <w:rFonts w:ascii="Arial" w:hAnsi="Arial" w:cs="Arial"/>
          <w:sz w:val="24"/>
          <w:szCs w:val="24"/>
          <w:u w:val="single"/>
        </w:rPr>
        <w:t>______</w:t>
      </w:r>
    </w:p>
    <w:p w14:paraId="41C81E55" w14:textId="77777777" w:rsidR="009E51B5" w:rsidRPr="006E313D" w:rsidRDefault="009E51B5" w:rsidP="009E51B5">
      <w:pPr>
        <w:pStyle w:val="Corpodetexto"/>
        <w:spacing w:after="0"/>
        <w:ind w:left="4253"/>
        <w:rPr>
          <w:rFonts w:ascii="Arial" w:hAnsi="Arial" w:cs="Arial"/>
          <w:sz w:val="24"/>
          <w:szCs w:val="24"/>
        </w:rPr>
      </w:pPr>
    </w:p>
    <w:p w14:paraId="35408077" w14:textId="77777777" w:rsidR="009E51B5" w:rsidRPr="006E313D" w:rsidRDefault="009E51B5" w:rsidP="006E313D">
      <w:pPr>
        <w:pStyle w:val="Corpodetexto"/>
        <w:spacing w:after="0"/>
        <w:ind w:left="4111"/>
        <w:rPr>
          <w:rFonts w:ascii="Arial" w:hAnsi="Arial" w:cs="Arial"/>
          <w:sz w:val="24"/>
          <w:szCs w:val="24"/>
        </w:rPr>
      </w:pPr>
      <w:r w:rsidRPr="006E313D">
        <w:rPr>
          <w:rFonts w:ascii="Arial" w:hAnsi="Arial" w:cs="Arial"/>
          <w:sz w:val="24"/>
          <w:szCs w:val="24"/>
        </w:rPr>
        <w:t>BANCA EXAMINADORA:</w:t>
      </w:r>
    </w:p>
    <w:p w14:paraId="068D2A0E" w14:textId="77777777" w:rsidR="009E51B5" w:rsidRPr="006E313D" w:rsidRDefault="009E51B5" w:rsidP="009E51B5">
      <w:pPr>
        <w:pStyle w:val="Corpodetexto"/>
        <w:spacing w:after="0"/>
        <w:rPr>
          <w:rFonts w:ascii="Arial" w:hAnsi="Arial" w:cs="Arial"/>
          <w:sz w:val="24"/>
          <w:szCs w:val="24"/>
        </w:rPr>
      </w:pPr>
    </w:p>
    <w:p w14:paraId="7092FFE0" w14:textId="77777777" w:rsidR="009E51B5" w:rsidRPr="006E313D" w:rsidRDefault="009E51B5" w:rsidP="009E51B5">
      <w:pPr>
        <w:pStyle w:val="Corpodetexto"/>
        <w:spacing w:after="0"/>
        <w:rPr>
          <w:rFonts w:ascii="Arial" w:hAnsi="Arial" w:cs="Arial"/>
          <w:sz w:val="24"/>
          <w:szCs w:val="24"/>
        </w:rPr>
      </w:pPr>
    </w:p>
    <w:p w14:paraId="526F1555" w14:textId="77777777" w:rsidR="009E51B5" w:rsidRPr="006E313D" w:rsidRDefault="009E51B5" w:rsidP="006E313D">
      <w:pPr>
        <w:pStyle w:val="Corpodetexto"/>
        <w:spacing w:after="0"/>
        <w:ind w:left="4111" w:firstLine="4"/>
        <w:rPr>
          <w:rFonts w:ascii="Arial" w:hAnsi="Arial" w:cs="Arial"/>
          <w:sz w:val="24"/>
          <w:szCs w:val="24"/>
        </w:rPr>
      </w:pPr>
      <w:r w:rsidRPr="006E313D">
        <w:rPr>
          <w:rFonts w:ascii="Arial" w:hAnsi="Arial" w:cs="Arial"/>
          <w:sz w:val="24"/>
          <w:szCs w:val="24"/>
        </w:rPr>
        <w:t>_________</w:t>
      </w:r>
      <w:r w:rsidR="006E313D">
        <w:rPr>
          <w:rFonts w:ascii="Arial" w:hAnsi="Arial" w:cs="Arial"/>
          <w:sz w:val="24"/>
          <w:szCs w:val="24"/>
        </w:rPr>
        <w:t>_______________________</w:t>
      </w:r>
    </w:p>
    <w:p w14:paraId="0A923985" w14:textId="77777777" w:rsidR="009E51B5" w:rsidRPr="006E313D" w:rsidRDefault="009E51B5" w:rsidP="006E313D">
      <w:pPr>
        <w:pStyle w:val="Corpodetexto"/>
        <w:spacing w:after="0" w:line="240" w:lineRule="auto"/>
        <w:ind w:left="4111" w:right="556" w:firstLine="4"/>
        <w:rPr>
          <w:rFonts w:ascii="Arial" w:hAnsi="Arial" w:cs="Arial"/>
          <w:sz w:val="24"/>
          <w:szCs w:val="24"/>
        </w:rPr>
      </w:pPr>
      <w:r w:rsidRPr="006E313D">
        <w:rPr>
          <w:rFonts w:ascii="Arial" w:hAnsi="Arial" w:cs="Arial"/>
          <w:sz w:val="24"/>
          <w:szCs w:val="24"/>
        </w:rPr>
        <w:t>Prof.  da UniFacisa</w:t>
      </w:r>
      <w:r w:rsidR="00916C6F">
        <w:rPr>
          <w:rFonts w:ascii="Arial" w:hAnsi="Arial" w:cs="Arial"/>
          <w:sz w:val="24"/>
          <w:szCs w:val="24"/>
        </w:rPr>
        <w:t>, Breno Wanderley Césa Segundo, Dr</w:t>
      </w:r>
      <w:r w:rsidR="00916C6F" w:rsidRPr="00916C6F">
        <w:rPr>
          <w:rFonts w:ascii="Arial" w:hAnsi="Arial" w:cs="Arial"/>
          <w:sz w:val="24"/>
          <w:szCs w:val="24"/>
        </w:rPr>
        <w:t>.</w:t>
      </w:r>
    </w:p>
    <w:p w14:paraId="26B55C6A" w14:textId="77777777" w:rsidR="009E51B5" w:rsidRPr="006E313D" w:rsidRDefault="009E51B5" w:rsidP="006E313D">
      <w:pPr>
        <w:pStyle w:val="Corpodetexto"/>
        <w:spacing w:after="0" w:line="275" w:lineRule="exact"/>
        <w:ind w:left="4111" w:right="530" w:firstLine="4"/>
        <w:jc w:val="center"/>
        <w:rPr>
          <w:rFonts w:ascii="Arial" w:hAnsi="Arial" w:cs="Arial"/>
          <w:sz w:val="24"/>
          <w:szCs w:val="24"/>
          <w:highlight w:val="yellow"/>
        </w:rPr>
      </w:pPr>
      <w:r w:rsidRPr="006E313D">
        <w:rPr>
          <w:rFonts w:ascii="Arial" w:hAnsi="Arial" w:cs="Arial"/>
          <w:sz w:val="24"/>
          <w:szCs w:val="24"/>
        </w:rPr>
        <w:t>Orientador</w:t>
      </w:r>
    </w:p>
    <w:p w14:paraId="16A711B9" w14:textId="77777777" w:rsidR="009E51B5" w:rsidRPr="006E313D" w:rsidRDefault="009E51B5" w:rsidP="006E313D">
      <w:pPr>
        <w:pStyle w:val="Corpodetexto"/>
        <w:spacing w:after="0"/>
        <w:rPr>
          <w:rFonts w:ascii="Arial" w:hAnsi="Arial" w:cs="Arial"/>
          <w:sz w:val="24"/>
          <w:szCs w:val="24"/>
          <w:highlight w:val="yellow"/>
        </w:rPr>
      </w:pPr>
    </w:p>
    <w:p w14:paraId="225F9710" w14:textId="77777777" w:rsidR="009E51B5" w:rsidRPr="006E313D" w:rsidRDefault="009E51B5" w:rsidP="006E313D">
      <w:pPr>
        <w:pStyle w:val="Corpodetexto"/>
        <w:spacing w:after="0"/>
        <w:ind w:left="4111" w:firstLine="4"/>
        <w:rPr>
          <w:rFonts w:ascii="Arial" w:hAnsi="Arial" w:cs="Arial"/>
          <w:sz w:val="24"/>
          <w:szCs w:val="24"/>
          <w:highlight w:val="yellow"/>
        </w:rPr>
      </w:pPr>
    </w:p>
    <w:p w14:paraId="483304C6" w14:textId="77777777" w:rsidR="009E51B5" w:rsidRPr="006E313D" w:rsidRDefault="009E51B5" w:rsidP="006E313D">
      <w:pPr>
        <w:pStyle w:val="Corpodetexto"/>
        <w:spacing w:after="0"/>
        <w:ind w:left="4111" w:firstLine="4"/>
        <w:rPr>
          <w:rFonts w:ascii="Arial" w:hAnsi="Arial" w:cs="Arial"/>
          <w:sz w:val="24"/>
          <w:szCs w:val="24"/>
        </w:rPr>
      </w:pPr>
      <w:r w:rsidRPr="006E313D">
        <w:rPr>
          <w:rFonts w:ascii="Arial" w:hAnsi="Arial" w:cs="Arial"/>
          <w:sz w:val="24"/>
          <w:szCs w:val="24"/>
        </w:rPr>
        <w:t>_________</w:t>
      </w:r>
      <w:r w:rsidR="006E313D">
        <w:rPr>
          <w:rFonts w:ascii="Arial" w:hAnsi="Arial" w:cs="Arial"/>
          <w:sz w:val="24"/>
          <w:szCs w:val="24"/>
        </w:rPr>
        <w:t>_______________________</w:t>
      </w:r>
    </w:p>
    <w:p w14:paraId="684AF01A" w14:textId="77777777" w:rsidR="009E51B5" w:rsidRPr="006E313D" w:rsidRDefault="00916C6F" w:rsidP="006E313D">
      <w:pPr>
        <w:pStyle w:val="Corpodetexto"/>
        <w:spacing w:after="0" w:line="244" w:lineRule="exact"/>
        <w:ind w:left="4111" w:firstLine="4"/>
        <w:rPr>
          <w:rFonts w:ascii="Arial" w:hAnsi="Arial" w:cs="Arial"/>
          <w:sz w:val="24"/>
          <w:szCs w:val="24"/>
          <w:highlight w:val="yellow"/>
        </w:rPr>
      </w:pPr>
      <w:r>
        <w:rPr>
          <w:rFonts w:ascii="Arial" w:hAnsi="Arial" w:cs="Arial"/>
          <w:sz w:val="24"/>
          <w:szCs w:val="24"/>
        </w:rPr>
        <w:t>Prof.º da UniFacisa.</w:t>
      </w:r>
    </w:p>
    <w:p w14:paraId="1DE9FCEC" w14:textId="77777777" w:rsidR="009E51B5" w:rsidRPr="006E313D" w:rsidRDefault="009E51B5" w:rsidP="006E313D">
      <w:pPr>
        <w:pStyle w:val="Corpodetexto"/>
        <w:spacing w:after="0"/>
        <w:rPr>
          <w:rFonts w:ascii="Arial" w:hAnsi="Arial" w:cs="Arial"/>
          <w:sz w:val="24"/>
          <w:szCs w:val="24"/>
        </w:rPr>
      </w:pPr>
    </w:p>
    <w:p w14:paraId="3498BDA8" w14:textId="77777777" w:rsidR="009E51B5" w:rsidRPr="006E313D" w:rsidRDefault="009E51B5" w:rsidP="006E313D">
      <w:pPr>
        <w:pStyle w:val="Corpodetexto"/>
        <w:spacing w:after="0"/>
        <w:ind w:left="4111" w:firstLine="4"/>
        <w:jc w:val="center"/>
        <w:rPr>
          <w:rFonts w:ascii="Arial" w:hAnsi="Arial" w:cs="Arial"/>
          <w:sz w:val="24"/>
          <w:szCs w:val="24"/>
        </w:rPr>
      </w:pPr>
    </w:p>
    <w:p w14:paraId="62B09A4A" w14:textId="77777777" w:rsidR="009E51B5" w:rsidRPr="006E313D" w:rsidRDefault="009E51B5" w:rsidP="006E313D">
      <w:pPr>
        <w:pStyle w:val="Corpodetexto"/>
        <w:spacing w:after="0"/>
        <w:ind w:left="4111" w:firstLine="4"/>
        <w:rPr>
          <w:rFonts w:ascii="Arial" w:hAnsi="Arial" w:cs="Arial"/>
          <w:sz w:val="24"/>
          <w:szCs w:val="24"/>
        </w:rPr>
      </w:pPr>
      <w:r w:rsidRPr="006E313D">
        <w:rPr>
          <w:rFonts w:ascii="Arial" w:hAnsi="Arial" w:cs="Arial"/>
          <w:sz w:val="24"/>
          <w:szCs w:val="24"/>
        </w:rPr>
        <w:t>_________</w:t>
      </w:r>
      <w:r w:rsidR="006E313D">
        <w:rPr>
          <w:rFonts w:ascii="Arial" w:hAnsi="Arial" w:cs="Arial"/>
          <w:sz w:val="24"/>
          <w:szCs w:val="24"/>
        </w:rPr>
        <w:t>_______________________</w:t>
      </w:r>
    </w:p>
    <w:p w14:paraId="2C1BF4EE" w14:textId="77777777" w:rsidR="009E51B5" w:rsidRPr="006E313D" w:rsidRDefault="00916C6F" w:rsidP="006E313D">
      <w:pPr>
        <w:pStyle w:val="Corpodetexto"/>
        <w:spacing w:after="0" w:line="244" w:lineRule="exact"/>
        <w:ind w:left="4111" w:firstLine="4"/>
        <w:rPr>
          <w:rFonts w:ascii="Arial" w:hAnsi="Arial" w:cs="Arial"/>
          <w:sz w:val="24"/>
          <w:szCs w:val="24"/>
        </w:rPr>
      </w:pPr>
      <w:r>
        <w:rPr>
          <w:rFonts w:ascii="Arial" w:hAnsi="Arial" w:cs="Arial"/>
          <w:sz w:val="24"/>
          <w:szCs w:val="24"/>
        </w:rPr>
        <w:t>Prof.º da UniFacisa.</w:t>
      </w:r>
    </w:p>
    <w:p w14:paraId="47902574" w14:textId="77777777" w:rsidR="009A1F2C" w:rsidRPr="006E313D" w:rsidRDefault="009A1F2C">
      <w:pPr>
        <w:spacing w:after="0" w:line="240" w:lineRule="auto"/>
        <w:jc w:val="center"/>
        <w:rPr>
          <w:rFonts w:ascii="Arial" w:eastAsia="Times New Roman" w:hAnsi="Arial" w:cs="Arial"/>
          <w:sz w:val="24"/>
          <w:szCs w:val="24"/>
        </w:rPr>
      </w:pPr>
    </w:p>
    <w:p w14:paraId="7FF9A88E" w14:textId="77777777" w:rsidR="009E51B5" w:rsidRPr="006E313D" w:rsidRDefault="009E51B5">
      <w:pPr>
        <w:spacing w:after="0" w:line="240" w:lineRule="auto"/>
        <w:jc w:val="center"/>
        <w:rPr>
          <w:rFonts w:ascii="Arial" w:eastAsia="Times New Roman" w:hAnsi="Arial" w:cs="Arial"/>
          <w:sz w:val="24"/>
          <w:szCs w:val="24"/>
        </w:rPr>
      </w:pPr>
    </w:p>
    <w:p w14:paraId="27C4527D" w14:textId="77777777" w:rsidR="009E51B5" w:rsidRPr="006E313D" w:rsidRDefault="009E51B5">
      <w:pPr>
        <w:spacing w:after="0" w:line="240" w:lineRule="auto"/>
        <w:jc w:val="center"/>
        <w:rPr>
          <w:rFonts w:ascii="Arial" w:eastAsia="Times New Roman" w:hAnsi="Arial" w:cs="Arial"/>
          <w:sz w:val="24"/>
          <w:szCs w:val="24"/>
        </w:rPr>
      </w:pPr>
    </w:p>
    <w:p w14:paraId="319D457A" w14:textId="77777777" w:rsidR="009E51B5" w:rsidRDefault="009E51B5">
      <w:pPr>
        <w:spacing w:after="0" w:line="240" w:lineRule="auto"/>
        <w:jc w:val="center"/>
        <w:rPr>
          <w:rFonts w:ascii="Arial" w:eastAsia="Times New Roman" w:hAnsi="Arial" w:cs="Arial"/>
          <w:sz w:val="24"/>
          <w:szCs w:val="24"/>
        </w:rPr>
      </w:pPr>
    </w:p>
    <w:p w14:paraId="797F1868" w14:textId="77777777" w:rsidR="005B44F8" w:rsidRDefault="005B44F8">
      <w:pPr>
        <w:spacing w:after="0" w:line="240" w:lineRule="auto"/>
        <w:jc w:val="center"/>
        <w:rPr>
          <w:rFonts w:ascii="Arial" w:eastAsia="Times New Roman" w:hAnsi="Arial" w:cs="Arial"/>
          <w:sz w:val="24"/>
          <w:szCs w:val="24"/>
        </w:rPr>
      </w:pPr>
    </w:p>
    <w:p w14:paraId="1BD84BBD" w14:textId="77777777" w:rsidR="005B44F8" w:rsidRDefault="005B44F8">
      <w:pPr>
        <w:spacing w:after="0" w:line="240" w:lineRule="auto"/>
        <w:jc w:val="center"/>
        <w:rPr>
          <w:rFonts w:ascii="Arial" w:eastAsia="Times New Roman" w:hAnsi="Arial" w:cs="Arial"/>
          <w:sz w:val="24"/>
          <w:szCs w:val="24"/>
        </w:rPr>
      </w:pPr>
    </w:p>
    <w:p w14:paraId="53DE522C" w14:textId="38B08A70" w:rsidR="005B44F8" w:rsidRPr="006E313D" w:rsidRDefault="005C335F">
      <w:pPr>
        <w:spacing w:after="0" w:line="240" w:lineRule="auto"/>
        <w:jc w:val="center"/>
        <w:rPr>
          <w:rFonts w:ascii="Arial" w:eastAsia="Times New Roman" w:hAnsi="Arial" w:cs="Arial"/>
          <w:sz w:val="24"/>
          <w:szCs w:val="24"/>
        </w:rPr>
      </w:pPr>
      <w:r>
        <w:rPr>
          <w:rFonts w:ascii="Arial" w:hAnsi="Arial" w:cs="Arial"/>
          <w:i/>
          <w:noProof/>
          <w:sz w:val="24"/>
          <w:szCs w:val="24"/>
        </w:rPr>
        <mc:AlternateContent>
          <mc:Choice Requires="wps">
            <w:drawing>
              <wp:anchor distT="0" distB="0" distL="114300" distR="114300" simplePos="0" relativeHeight="251667456" behindDoc="0" locked="0" layoutInCell="1" allowOverlap="1" wp14:anchorId="3229C0DD" wp14:editId="2772779B">
                <wp:simplePos x="0" y="0"/>
                <wp:positionH relativeFrom="column">
                  <wp:posOffset>53340</wp:posOffset>
                </wp:positionH>
                <wp:positionV relativeFrom="paragraph">
                  <wp:posOffset>172720</wp:posOffset>
                </wp:positionV>
                <wp:extent cx="266700" cy="266700"/>
                <wp:effectExtent l="0" t="0" r="19050" b="19050"/>
                <wp:wrapNone/>
                <wp:docPr id="6" name="Caixa de Texto 6"/>
                <wp:cNvGraphicFramePr/>
                <a:graphic xmlns:a="http://schemas.openxmlformats.org/drawingml/2006/main">
                  <a:graphicData uri="http://schemas.microsoft.com/office/word/2010/wordprocessingShape">
                    <wps:wsp>
                      <wps:cNvSpPr txBox="1"/>
                      <wps:spPr>
                        <a:xfrm rot="16200000">
                          <a:off x="0" y="0"/>
                          <a:ext cx="266700" cy="266700"/>
                        </a:xfrm>
                        <a:prstGeom prst="rect">
                          <a:avLst/>
                        </a:prstGeom>
                        <a:solidFill>
                          <a:schemeClr val="bg1"/>
                        </a:solidFill>
                        <a:ln w="6350">
                          <a:solidFill>
                            <a:schemeClr val="bg1"/>
                          </a:solidFill>
                        </a:ln>
                      </wps:spPr>
                      <wps:txbx>
                        <w:txbxContent>
                          <w:p w14:paraId="230F6948" w14:textId="77777777" w:rsidR="005C335F" w:rsidRDefault="005C335F" w:rsidP="005C3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C0DD" id="Caixa de Texto 6" o:spid="_x0000_s1030" type="#_x0000_t202" style="position:absolute;left:0;text-align:left;margin-left:4.2pt;margin-top:13.6pt;width:21pt;height:2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" fillcolor="white [3212]" strokecolor="white [3212]" strokeweight=".5pt">
                <v:textbox>
                  <w:txbxContent>
                    <w:p w14:paraId="230F6948" w14:textId="77777777" w:rsidR="005C335F" w:rsidRDefault="005C335F" w:rsidP="005C335F"/>
                  </w:txbxContent>
                </v:textbox>
              </v:shape>
            </w:pict>
          </mc:Fallback>
        </mc:AlternateContent>
      </w:r>
    </w:p>
    <w:p w14:paraId="13034AE3" w14:textId="277117F3" w:rsidR="006E313D" w:rsidRPr="006E313D" w:rsidRDefault="006E313D">
      <w:pPr>
        <w:pStyle w:val="Ttulo5"/>
        <w:jc w:val="center"/>
        <w:rPr>
          <w:rFonts w:ascii="Arial" w:hAnsi="Arial" w:cs="Arial"/>
          <w:i w:val="0"/>
          <w:sz w:val="24"/>
          <w:szCs w:val="24"/>
          <w:highlight w:val="yellow"/>
        </w:rPr>
      </w:pPr>
    </w:p>
    <w:p w14:paraId="005CA555" w14:textId="75C6F1FE" w:rsidR="006E313D" w:rsidRPr="006E313D" w:rsidRDefault="006E313D">
      <w:pPr>
        <w:pStyle w:val="Ttulo5"/>
        <w:jc w:val="center"/>
        <w:rPr>
          <w:rFonts w:ascii="Arial" w:hAnsi="Arial" w:cs="Arial"/>
          <w:i w:val="0"/>
          <w:sz w:val="24"/>
          <w:szCs w:val="24"/>
          <w:highlight w:val="yellow"/>
        </w:rPr>
      </w:pPr>
    </w:p>
    <w:p w14:paraId="110AEE37" w14:textId="7C482F2B" w:rsidR="00D27539" w:rsidRDefault="00D27539">
      <w:pPr>
        <w:rPr>
          <w:rFonts w:ascii="Arial" w:hAnsi="Arial" w:cs="Arial"/>
        </w:rPr>
      </w:pPr>
      <w:bookmarkStart w:id="1" w:name="_Toc105443667"/>
      <w:r>
        <w:rPr>
          <w:rFonts w:ascii="Arial" w:hAnsi="Arial" w:cs="Arial"/>
        </w:rPr>
        <w:br w:type="page"/>
      </w:r>
    </w:p>
    <w:p w14:paraId="116EF4D4" w14:textId="7846789B" w:rsidR="00D27539" w:rsidRDefault="00D27539">
      <w:pPr>
        <w:rPr>
          <w:rFonts w:ascii="Arial" w:hAnsi="Arial" w:cs="Arial"/>
        </w:rPr>
      </w:pPr>
      <w:r>
        <w:rPr>
          <w:rFonts w:ascii="Arial" w:hAnsi="Arial" w:cs="Arial"/>
          <w:i/>
          <w:noProof/>
          <w:sz w:val="24"/>
          <w:szCs w:val="24"/>
        </w:rPr>
        <w:lastRenderedPageBreak/>
        <mc:AlternateContent>
          <mc:Choice Requires="wps">
            <w:drawing>
              <wp:anchor distT="0" distB="0" distL="114300" distR="114300" simplePos="0" relativeHeight="251669504" behindDoc="0" locked="0" layoutInCell="1" allowOverlap="1" wp14:anchorId="212B1B9B" wp14:editId="0E304769">
                <wp:simplePos x="0" y="0"/>
                <wp:positionH relativeFrom="column">
                  <wp:posOffset>5667375</wp:posOffset>
                </wp:positionH>
                <wp:positionV relativeFrom="paragraph">
                  <wp:posOffset>-689610</wp:posOffset>
                </wp:positionV>
                <wp:extent cx="323850" cy="323850"/>
                <wp:effectExtent l="0" t="0" r="19050" b="19050"/>
                <wp:wrapNone/>
                <wp:docPr id="7" name="Caixa de Texto 7"/>
                <wp:cNvGraphicFramePr/>
                <a:graphic xmlns:a="http://schemas.openxmlformats.org/drawingml/2006/main">
                  <a:graphicData uri="http://schemas.microsoft.com/office/word/2010/wordprocessingShape">
                    <wps:wsp>
                      <wps:cNvSpPr txBox="1"/>
                      <wps:spPr>
                        <a:xfrm>
                          <a:off x="0" y="0"/>
                          <a:ext cx="323850" cy="323850"/>
                        </a:xfrm>
                        <a:prstGeom prst="rect">
                          <a:avLst/>
                        </a:prstGeom>
                        <a:solidFill>
                          <a:schemeClr val="bg1"/>
                        </a:solidFill>
                        <a:ln w="6350">
                          <a:solidFill>
                            <a:schemeClr val="bg1"/>
                          </a:solidFill>
                        </a:ln>
                      </wps:spPr>
                      <wps:txbx>
                        <w:txbxContent>
                          <w:p w14:paraId="16C3BBC4" w14:textId="77777777" w:rsidR="00D27539" w:rsidRDefault="00D27539" w:rsidP="00D27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2B1B9B" id="Caixa de Texto 7" o:spid="_x0000_s1031" type="#_x0000_t202" style="position:absolute;margin-left:446.25pt;margin-top:-54.3pt;width:25.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" fillcolor="white [3212]" strokecolor="white [3212]" strokeweight=".5pt">
                <v:textbox>
                  <w:txbxContent>
                    <w:p w14:paraId="16C3BBC4" w14:textId="77777777" w:rsidR="00D27539" w:rsidRDefault="00D27539" w:rsidP="00D27539"/>
                  </w:txbxContent>
                </v:textbox>
              </v:shape>
            </w:pict>
          </mc:Fallback>
        </mc:AlternateContent>
      </w:r>
    </w:p>
    <w:sdt>
      <w:sdtPr>
        <w:rPr>
          <w:rFonts w:ascii="Arial" w:eastAsia="Calibri" w:hAnsi="Arial" w:cs="Arial"/>
          <w:color w:val="auto"/>
          <w:sz w:val="24"/>
          <w:szCs w:val="24"/>
        </w:rPr>
        <w:id w:val="-839779643"/>
        <w:docPartObj>
          <w:docPartGallery w:val="Table of Contents"/>
          <w:docPartUnique/>
        </w:docPartObj>
      </w:sdtPr>
      <w:sdtEndPr>
        <w:rPr>
          <w:b/>
          <w:bCs/>
        </w:rPr>
      </w:sdtEndPr>
      <w:sdtContent>
        <w:p w14:paraId="3F70AFA0" w14:textId="5E3CA6B8" w:rsidR="00D27539" w:rsidRPr="00F065E7" w:rsidRDefault="00D27539" w:rsidP="00F065E7">
          <w:pPr>
            <w:pStyle w:val="CabealhodoSumrio"/>
            <w:spacing w:before="0" w:line="360" w:lineRule="auto"/>
            <w:jc w:val="center"/>
            <w:rPr>
              <w:rFonts w:ascii="Arial" w:hAnsi="Arial" w:cs="Arial"/>
              <w:color w:val="auto"/>
              <w:sz w:val="24"/>
              <w:szCs w:val="24"/>
            </w:rPr>
          </w:pPr>
          <w:r w:rsidRPr="00F065E7">
            <w:rPr>
              <w:rFonts w:ascii="Arial" w:hAnsi="Arial" w:cs="Arial"/>
              <w:color w:val="auto"/>
              <w:sz w:val="24"/>
              <w:szCs w:val="24"/>
            </w:rPr>
            <w:t>SUMÁRIO</w:t>
          </w:r>
        </w:p>
        <w:p w14:paraId="7CD51CED" w14:textId="77777777" w:rsidR="00D27539" w:rsidRPr="00F065E7" w:rsidRDefault="00D27539" w:rsidP="00F065E7">
          <w:pPr>
            <w:spacing w:line="360" w:lineRule="auto"/>
            <w:rPr>
              <w:rFonts w:ascii="Arial" w:hAnsi="Arial" w:cs="Arial"/>
              <w:sz w:val="24"/>
              <w:szCs w:val="24"/>
            </w:rPr>
          </w:pPr>
        </w:p>
        <w:p w14:paraId="753F48AE" w14:textId="4893AC8F" w:rsidR="00A5460A" w:rsidRPr="00A5460A" w:rsidRDefault="00D27539">
          <w:pPr>
            <w:pStyle w:val="Sumrio1"/>
            <w:tabs>
              <w:tab w:val="right" w:leader="dot" w:pos="9061"/>
            </w:tabs>
            <w:rPr>
              <w:rFonts w:ascii="Arial" w:eastAsiaTheme="minorEastAsia" w:hAnsi="Arial" w:cs="Arial"/>
              <w:noProof/>
              <w:sz w:val="24"/>
              <w:szCs w:val="24"/>
            </w:rPr>
          </w:pPr>
          <w:r w:rsidRPr="00F065E7">
            <w:rPr>
              <w:rFonts w:ascii="Arial" w:hAnsi="Arial" w:cs="Arial"/>
              <w:sz w:val="24"/>
              <w:szCs w:val="24"/>
            </w:rPr>
            <w:fldChar w:fldCharType="begin"/>
          </w:r>
          <w:r w:rsidRPr="00F065E7">
            <w:rPr>
              <w:rFonts w:ascii="Arial" w:hAnsi="Arial" w:cs="Arial"/>
              <w:sz w:val="24"/>
              <w:szCs w:val="24"/>
            </w:rPr>
            <w:instrText xml:space="preserve"> TOC \o "1-3" \h \z \u </w:instrText>
          </w:r>
          <w:r w:rsidRPr="00F065E7">
            <w:rPr>
              <w:rFonts w:ascii="Arial" w:hAnsi="Arial" w:cs="Arial"/>
              <w:sz w:val="24"/>
              <w:szCs w:val="24"/>
            </w:rPr>
            <w:fldChar w:fldCharType="separate"/>
          </w:r>
          <w:hyperlink w:anchor="_Toc105680501" w:history="1">
            <w:r w:rsidR="00A5460A" w:rsidRPr="00A5460A">
              <w:rPr>
                <w:rStyle w:val="Hyperlink"/>
                <w:rFonts w:ascii="Arial" w:hAnsi="Arial" w:cs="Arial"/>
                <w:noProof/>
                <w:sz w:val="24"/>
                <w:szCs w:val="24"/>
              </w:rPr>
              <w:t>1 INTRODUÇÃO</w:t>
            </w:r>
            <w:r w:rsidR="00A5460A" w:rsidRPr="00A5460A">
              <w:rPr>
                <w:rFonts w:ascii="Arial" w:hAnsi="Arial" w:cs="Arial"/>
                <w:noProof/>
                <w:webHidden/>
                <w:sz w:val="24"/>
                <w:szCs w:val="24"/>
              </w:rPr>
              <w:tab/>
            </w:r>
            <w:r w:rsidR="00A5460A" w:rsidRPr="00A5460A">
              <w:rPr>
                <w:rFonts w:ascii="Arial" w:hAnsi="Arial" w:cs="Arial"/>
                <w:noProof/>
                <w:webHidden/>
                <w:sz w:val="24"/>
                <w:szCs w:val="24"/>
              </w:rPr>
              <w:fldChar w:fldCharType="begin"/>
            </w:r>
            <w:r w:rsidR="00A5460A" w:rsidRPr="00A5460A">
              <w:rPr>
                <w:rFonts w:ascii="Arial" w:hAnsi="Arial" w:cs="Arial"/>
                <w:noProof/>
                <w:webHidden/>
                <w:sz w:val="24"/>
                <w:szCs w:val="24"/>
              </w:rPr>
              <w:instrText xml:space="preserve"> PAGEREF _Toc105680501 \h </w:instrText>
            </w:r>
            <w:r w:rsidR="00A5460A" w:rsidRPr="00A5460A">
              <w:rPr>
                <w:rFonts w:ascii="Arial" w:hAnsi="Arial" w:cs="Arial"/>
                <w:noProof/>
                <w:webHidden/>
                <w:sz w:val="24"/>
                <w:szCs w:val="24"/>
              </w:rPr>
            </w:r>
            <w:r w:rsidR="00A5460A" w:rsidRPr="00A5460A">
              <w:rPr>
                <w:rFonts w:ascii="Arial" w:hAnsi="Arial" w:cs="Arial"/>
                <w:noProof/>
                <w:webHidden/>
                <w:sz w:val="24"/>
                <w:szCs w:val="24"/>
              </w:rPr>
              <w:fldChar w:fldCharType="separate"/>
            </w:r>
            <w:r w:rsidR="00A5460A" w:rsidRPr="00A5460A">
              <w:rPr>
                <w:rFonts w:ascii="Arial" w:hAnsi="Arial" w:cs="Arial"/>
                <w:noProof/>
                <w:webHidden/>
                <w:sz w:val="24"/>
                <w:szCs w:val="24"/>
              </w:rPr>
              <w:t>6</w:t>
            </w:r>
            <w:r w:rsidR="00A5460A" w:rsidRPr="00A5460A">
              <w:rPr>
                <w:rFonts w:ascii="Arial" w:hAnsi="Arial" w:cs="Arial"/>
                <w:noProof/>
                <w:webHidden/>
                <w:sz w:val="24"/>
                <w:szCs w:val="24"/>
              </w:rPr>
              <w:fldChar w:fldCharType="end"/>
            </w:r>
          </w:hyperlink>
        </w:p>
        <w:p w14:paraId="17D432F3" w14:textId="484533C7" w:rsidR="00A5460A" w:rsidRPr="00A5460A" w:rsidRDefault="00A5460A">
          <w:pPr>
            <w:pStyle w:val="Sumrio1"/>
            <w:tabs>
              <w:tab w:val="right" w:leader="dot" w:pos="9061"/>
            </w:tabs>
            <w:rPr>
              <w:rFonts w:ascii="Arial" w:eastAsiaTheme="minorEastAsia" w:hAnsi="Arial" w:cs="Arial"/>
              <w:noProof/>
              <w:sz w:val="24"/>
              <w:szCs w:val="24"/>
            </w:rPr>
          </w:pPr>
          <w:hyperlink w:anchor="_Toc105680502" w:history="1">
            <w:r w:rsidRPr="00A5460A">
              <w:rPr>
                <w:rStyle w:val="Hyperlink"/>
                <w:rFonts w:ascii="Arial" w:hAnsi="Arial" w:cs="Arial"/>
                <w:noProof/>
                <w:sz w:val="24"/>
                <w:szCs w:val="24"/>
              </w:rPr>
              <w:t>3 HISTÓRIA DA VITIMOLOGIA</w:t>
            </w:r>
            <w:r w:rsidRPr="00A5460A">
              <w:rPr>
                <w:rFonts w:ascii="Arial" w:hAnsi="Arial" w:cs="Arial"/>
                <w:noProof/>
                <w:webHidden/>
                <w:sz w:val="24"/>
                <w:szCs w:val="24"/>
              </w:rPr>
              <w:tab/>
            </w:r>
            <w:r w:rsidRPr="00A5460A">
              <w:rPr>
                <w:rFonts w:ascii="Arial" w:hAnsi="Arial" w:cs="Arial"/>
                <w:noProof/>
                <w:webHidden/>
                <w:sz w:val="24"/>
                <w:szCs w:val="24"/>
              </w:rPr>
              <w:fldChar w:fldCharType="begin"/>
            </w:r>
            <w:r w:rsidRPr="00A5460A">
              <w:rPr>
                <w:rFonts w:ascii="Arial" w:hAnsi="Arial" w:cs="Arial"/>
                <w:noProof/>
                <w:webHidden/>
                <w:sz w:val="24"/>
                <w:szCs w:val="24"/>
              </w:rPr>
              <w:instrText xml:space="preserve"> PAGEREF _Toc105680502 \h </w:instrText>
            </w:r>
            <w:r w:rsidRPr="00A5460A">
              <w:rPr>
                <w:rFonts w:ascii="Arial" w:hAnsi="Arial" w:cs="Arial"/>
                <w:noProof/>
                <w:webHidden/>
                <w:sz w:val="24"/>
                <w:szCs w:val="24"/>
              </w:rPr>
            </w:r>
            <w:r w:rsidRPr="00A5460A">
              <w:rPr>
                <w:rFonts w:ascii="Arial" w:hAnsi="Arial" w:cs="Arial"/>
                <w:noProof/>
                <w:webHidden/>
                <w:sz w:val="24"/>
                <w:szCs w:val="24"/>
              </w:rPr>
              <w:fldChar w:fldCharType="separate"/>
            </w:r>
            <w:r w:rsidRPr="00A5460A">
              <w:rPr>
                <w:rFonts w:ascii="Arial" w:hAnsi="Arial" w:cs="Arial"/>
                <w:noProof/>
                <w:webHidden/>
                <w:sz w:val="24"/>
                <w:szCs w:val="24"/>
              </w:rPr>
              <w:t>8</w:t>
            </w:r>
            <w:r w:rsidRPr="00A5460A">
              <w:rPr>
                <w:rFonts w:ascii="Arial" w:hAnsi="Arial" w:cs="Arial"/>
                <w:noProof/>
                <w:webHidden/>
                <w:sz w:val="24"/>
                <w:szCs w:val="24"/>
              </w:rPr>
              <w:fldChar w:fldCharType="end"/>
            </w:r>
          </w:hyperlink>
        </w:p>
        <w:p w14:paraId="42B351F2" w14:textId="36840CF7" w:rsidR="00A5460A" w:rsidRPr="00A5460A" w:rsidRDefault="00A5460A">
          <w:pPr>
            <w:pStyle w:val="Sumrio1"/>
            <w:tabs>
              <w:tab w:val="right" w:leader="dot" w:pos="9061"/>
            </w:tabs>
            <w:rPr>
              <w:rFonts w:ascii="Arial" w:eastAsiaTheme="minorEastAsia" w:hAnsi="Arial" w:cs="Arial"/>
              <w:noProof/>
              <w:sz w:val="24"/>
              <w:szCs w:val="24"/>
            </w:rPr>
          </w:pPr>
          <w:hyperlink w:anchor="_Toc105680503" w:history="1">
            <w:r w:rsidRPr="00A5460A">
              <w:rPr>
                <w:rStyle w:val="Hyperlink"/>
                <w:rFonts w:ascii="Arial" w:hAnsi="Arial" w:cs="Arial"/>
                <w:bCs/>
                <w:noProof/>
                <w:sz w:val="24"/>
                <w:szCs w:val="24"/>
              </w:rPr>
              <w:t>4 RELAÇÃO DA VITIMOLOGIA COM OS CRIMES SEXUAIS</w:t>
            </w:r>
            <w:r w:rsidRPr="00A5460A">
              <w:rPr>
                <w:rFonts w:ascii="Arial" w:hAnsi="Arial" w:cs="Arial"/>
                <w:noProof/>
                <w:webHidden/>
                <w:sz w:val="24"/>
                <w:szCs w:val="24"/>
              </w:rPr>
              <w:tab/>
            </w:r>
            <w:r w:rsidRPr="00A5460A">
              <w:rPr>
                <w:rFonts w:ascii="Arial" w:hAnsi="Arial" w:cs="Arial"/>
                <w:noProof/>
                <w:webHidden/>
                <w:sz w:val="24"/>
                <w:szCs w:val="24"/>
              </w:rPr>
              <w:fldChar w:fldCharType="begin"/>
            </w:r>
            <w:r w:rsidRPr="00A5460A">
              <w:rPr>
                <w:rFonts w:ascii="Arial" w:hAnsi="Arial" w:cs="Arial"/>
                <w:noProof/>
                <w:webHidden/>
                <w:sz w:val="24"/>
                <w:szCs w:val="24"/>
              </w:rPr>
              <w:instrText xml:space="preserve"> PAGEREF _Toc105680503 \h </w:instrText>
            </w:r>
            <w:r w:rsidRPr="00A5460A">
              <w:rPr>
                <w:rFonts w:ascii="Arial" w:hAnsi="Arial" w:cs="Arial"/>
                <w:noProof/>
                <w:webHidden/>
                <w:sz w:val="24"/>
                <w:szCs w:val="24"/>
              </w:rPr>
            </w:r>
            <w:r w:rsidRPr="00A5460A">
              <w:rPr>
                <w:rFonts w:ascii="Arial" w:hAnsi="Arial" w:cs="Arial"/>
                <w:noProof/>
                <w:webHidden/>
                <w:sz w:val="24"/>
                <w:szCs w:val="24"/>
              </w:rPr>
              <w:fldChar w:fldCharType="separate"/>
            </w:r>
            <w:r w:rsidRPr="00A5460A">
              <w:rPr>
                <w:rFonts w:ascii="Arial" w:hAnsi="Arial" w:cs="Arial"/>
                <w:noProof/>
                <w:webHidden/>
                <w:sz w:val="24"/>
                <w:szCs w:val="24"/>
              </w:rPr>
              <w:t>10</w:t>
            </w:r>
            <w:r w:rsidRPr="00A5460A">
              <w:rPr>
                <w:rFonts w:ascii="Arial" w:hAnsi="Arial" w:cs="Arial"/>
                <w:noProof/>
                <w:webHidden/>
                <w:sz w:val="24"/>
                <w:szCs w:val="24"/>
              </w:rPr>
              <w:fldChar w:fldCharType="end"/>
            </w:r>
          </w:hyperlink>
        </w:p>
        <w:p w14:paraId="745B7732" w14:textId="03BBAD94" w:rsidR="00A5460A" w:rsidRPr="00A5460A" w:rsidRDefault="00A5460A">
          <w:pPr>
            <w:pStyle w:val="Sumrio1"/>
            <w:tabs>
              <w:tab w:val="right" w:leader="dot" w:pos="9061"/>
            </w:tabs>
            <w:rPr>
              <w:rFonts w:ascii="Arial" w:eastAsiaTheme="minorEastAsia" w:hAnsi="Arial" w:cs="Arial"/>
              <w:noProof/>
              <w:sz w:val="24"/>
              <w:szCs w:val="24"/>
            </w:rPr>
          </w:pPr>
          <w:hyperlink w:anchor="_Toc105680504" w:history="1">
            <w:r w:rsidRPr="00A5460A">
              <w:rPr>
                <w:rStyle w:val="Hyperlink"/>
                <w:rFonts w:ascii="Arial" w:hAnsi="Arial" w:cs="Arial"/>
                <w:noProof/>
                <w:sz w:val="24"/>
                <w:szCs w:val="24"/>
              </w:rPr>
              <w:t>5 METODOLOGIA</w:t>
            </w:r>
            <w:r w:rsidRPr="00A5460A">
              <w:rPr>
                <w:rFonts w:ascii="Arial" w:hAnsi="Arial" w:cs="Arial"/>
                <w:noProof/>
                <w:webHidden/>
                <w:sz w:val="24"/>
                <w:szCs w:val="24"/>
              </w:rPr>
              <w:tab/>
            </w:r>
            <w:r w:rsidRPr="00A5460A">
              <w:rPr>
                <w:rFonts w:ascii="Arial" w:hAnsi="Arial" w:cs="Arial"/>
                <w:noProof/>
                <w:webHidden/>
                <w:sz w:val="24"/>
                <w:szCs w:val="24"/>
              </w:rPr>
              <w:fldChar w:fldCharType="begin"/>
            </w:r>
            <w:r w:rsidRPr="00A5460A">
              <w:rPr>
                <w:rFonts w:ascii="Arial" w:hAnsi="Arial" w:cs="Arial"/>
                <w:noProof/>
                <w:webHidden/>
                <w:sz w:val="24"/>
                <w:szCs w:val="24"/>
              </w:rPr>
              <w:instrText xml:space="preserve"> PAGEREF _Toc105680504 \h </w:instrText>
            </w:r>
            <w:r w:rsidRPr="00A5460A">
              <w:rPr>
                <w:rFonts w:ascii="Arial" w:hAnsi="Arial" w:cs="Arial"/>
                <w:noProof/>
                <w:webHidden/>
                <w:sz w:val="24"/>
                <w:szCs w:val="24"/>
              </w:rPr>
            </w:r>
            <w:r w:rsidRPr="00A5460A">
              <w:rPr>
                <w:rFonts w:ascii="Arial" w:hAnsi="Arial" w:cs="Arial"/>
                <w:noProof/>
                <w:webHidden/>
                <w:sz w:val="24"/>
                <w:szCs w:val="24"/>
              </w:rPr>
              <w:fldChar w:fldCharType="separate"/>
            </w:r>
            <w:r w:rsidRPr="00A5460A">
              <w:rPr>
                <w:rFonts w:ascii="Arial" w:hAnsi="Arial" w:cs="Arial"/>
                <w:noProof/>
                <w:webHidden/>
                <w:sz w:val="24"/>
                <w:szCs w:val="24"/>
              </w:rPr>
              <w:t>13</w:t>
            </w:r>
            <w:r w:rsidRPr="00A5460A">
              <w:rPr>
                <w:rFonts w:ascii="Arial" w:hAnsi="Arial" w:cs="Arial"/>
                <w:noProof/>
                <w:webHidden/>
                <w:sz w:val="24"/>
                <w:szCs w:val="24"/>
              </w:rPr>
              <w:fldChar w:fldCharType="end"/>
            </w:r>
          </w:hyperlink>
        </w:p>
        <w:p w14:paraId="73F8A189" w14:textId="3C4871F5" w:rsidR="00A5460A" w:rsidRPr="00A5460A" w:rsidRDefault="00A5460A">
          <w:pPr>
            <w:pStyle w:val="Sumrio1"/>
            <w:tabs>
              <w:tab w:val="right" w:leader="dot" w:pos="9061"/>
            </w:tabs>
            <w:rPr>
              <w:rFonts w:ascii="Arial" w:eastAsiaTheme="minorEastAsia" w:hAnsi="Arial" w:cs="Arial"/>
              <w:noProof/>
              <w:sz w:val="24"/>
              <w:szCs w:val="24"/>
            </w:rPr>
          </w:pPr>
          <w:hyperlink w:anchor="_Toc105680505" w:history="1">
            <w:r w:rsidRPr="00A5460A">
              <w:rPr>
                <w:rStyle w:val="Hyperlink"/>
                <w:rFonts w:ascii="Arial" w:hAnsi="Arial" w:cs="Arial"/>
                <w:bCs/>
                <w:noProof/>
                <w:sz w:val="24"/>
                <w:szCs w:val="24"/>
              </w:rPr>
              <w:t>6 CONSIDERAÇÕES FINAIS</w:t>
            </w:r>
            <w:r w:rsidRPr="00A5460A">
              <w:rPr>
                <w:rFonts w:ascii="Arial" w:hAnsi="Arial" w:cs="Arial"/>
                <w:noProof/>
                <w:webHidden/>
                <w:sz w:val="24"/>
                <w:szCs w:val="24"/>
              </w:rPr>
              <w:tab/>
            </w:r>
            <w:r w:rsidRPr="00A5460A">
              <w:rPr>
                <w:rFonts w:ascii="Arial" w:hAnsi="Arial" w:cs="Arial"/>
                <w:noProof/>
                <w:webHidden/>
                <w:sz w:val="24"/>
                <w:szCs w:val="24"/>
              </w:rPr>
              <w:fldChar w:fldCharType="begin"/>
            </w:r>
            <w:r w:rsidRPr="00A5460A">
              <w:rPr>
                <w:rFonts w:ascii="Arial" w:hAnsi="Arial" w:cs="Arial"/>
                <w:noProof/>
                <w:webHidden/>
                <w:sz w:val="24"/>
                <w:szCs w:val="24"/>
              </w:rPr>
              <w:instrText xml:space="preserve"> PAGEREF _Toc105680505 \h </w:instrText>
            </w:r>
            <w:r w:rsidRPr="00A5460A">
              <w:rPr>
                <w:rFonts w:ascii="Arial" w:hAnsi="Arial" w:cs="Arial"/>
                <w:noProof/>
                <w:webHidden/>
                <w:sz w:val="24"/>
                <w:szCs w:val="24"/>
              </w:rPr>
            </w:r>
            <w:r w:rsidRPr="00A5460A">
              <w:rPr>
                <w:rFonts w:ascii="Arial" w:hAnsi="Arial" w:cs="Arial"/>
                <w:noProof/>
                <w:webHidden/>
                <w:sz w:val="24"/>
                <w:szCs w:val="24"/>
              </w:rPr>
              <w:fldChar w:fldCharType="separate"/>
            </w:r>
            <w:r w:rsidRPr="00A5460A">
              <w:rPr>
                <w:rFonts w:ascii="Arial" w:hAnsi="Arial" w:cs="Arial"/>
                <w:noProof/>
                <w:webHidden/>
                <w:sz w:val="24"/>
                <w:szCs w:val="24"/>
              </w:rPr>
              <w:t>15</w:t>
            </w:r>
            <w:r w:rsidRPr="00A5460A">
              <w:rPr>
                <w:rFonts w:ascii="Arial" w:hAnsi="Arial" w:cs="Arial"/>
                <w:noProof/>
                <w:webHidden/>
                <w:sz w:val="24"/>
                <w:szCs w:val="24"/>
              </w:rPr>
              <w:fldChar w:fldCharType="end"/>
            </w:r>
          </w:hyperlink>
        </w:p>
        <w:p w14:paraId="245A0606" w14:textId="78B8353F" w:rsidR="00A5460A" w:rsidRDefault="00A5460A">
          <w:pPr>
            <w:pStyle w:val="Sumrio1"/>
            <w:tabs>
              <w:tab w:val="right" w:leader="dot" w:pos="9061"/>
            </w:tabs>
            <w:rPr>
              <w:rFonts w:asciiTheme="minorHAnsi" w:eastAsiaTheme="minorEastAsia" w:hAnsiTheme="minorHAnsi" w:cstheme="minorBidi"/>
              <w:noProof/>
            </w:rPr>
          </w:pPr>
          <w:hyperlink w:anchor="_Toc105680506" w:history="1">
            <w:r w:rsidRPr="00A5460A">
              <w:rPr>
                <w:rStyle w:val="Hyperlink"/>
                <w:rFonts w:ascii="Arial" w:hAnsi="Arial" w:cs="Arial"/>
                <w:noProof/>
                <w:sz w:val="24"/>
                <w:szCs w:val="24"/>
              </w:rPr>
              <w:t>REFERÊNCIAS</w:t>
            </w:r>
            <w:r w:rsidRPr="00A5460A">
              <w:rPr>
                <w:rFonts w:ascii="Arial" w:hAnsi="Arial" w:cs="Arial"/>
                <w:noProof/>
                <w:webHidden/>
                <w:sz w:val="24"/>
                <w:szCs w:val="24"/>
              </w:rPr>
              <w:tab/>
            </w:r>
            <w:r w:rsidRPr="00A5460A">
              <w:rPr>
                <w:rFonts w:ascii="Arial" w:hAnsi="Arial" w:cs="Arial"/>
                <w:noProof/>
                <w:webHidden/>
                <w:sz w:val="24"/>
                <w:szCs w:val="24"/>
              </w:rPr>
              <w:fldChar w:fldCharType="begin"/>
            </w:r>
            <w:r w:rsidRPr="00A5460A">
              <w:rPr>
                <w:rFonts w:ascii="Arial" w:hAnsi="Arial" w:cs="Arial"/>
                <w:noProof/>
                <w:webHidden/>
                <w:sz w:val="24"/>
                <w:szCs w:val="24"/>
              </w:rPr>
              <w:instrText xml:space="preserve"> PAGEREF _Toc105680506 \h </w:instrText>
            </w:r>
            <w:r w:rsidRPr="00A5460A">
              <w:rPr>
                <w:rFonts w:ascii="Arial" w:hAnsi="Arial" w:cs="Arial"/>
                <w:noProof/>
                <w:webHidden/>
                <w:sz w:val="24"/>
                <w:szCs w:val="24"/>
              </w:rPr>
            </w:r>
            <w:r w:rsidRPr="00A5460A">
              <w:rPr>
                <w:rFonts w:ascii="Arial" w:hAnsi="Arial" w:cs="Arial"/>
                <w:noProof/>
                <w:webHidden/>
                <w:sz w:val="24"/>
                <w:szCs w:val="24"/>
              </w:rPr>
              <w:fldChar w:fldCharType="separate"/>
            </w:r>
            <w:r w:rsidRPr="00A5460A">
              <w:rPr>
                <w:rFonts w:ascii="Arial" w:hAnsi="Arial" w:cs="Arial"/>
                <w:noProof/>
                <w:webHidden/>
                <w:sz w:val="24"/>
                <w:szCs w:val="24"/>
              </w:rPr>
              <w:t>17</w:t>
            </w:r>
            <w:r w:rsidRPr="00A5460A">
              <w:rPr>
                <w:rFonts w:ascii="Arial" w:hAnsi="Arial" w:cs="Arial"/>
                <w:noProof/>
                <w:webHidden/>
                <w:sz w:val="24"/>
                <w:szCs w:val="24"/>
              </w:rPr>
              <w:fldChar w:fldCharType="end"/>
            </w:r>
          </w:hyperlink>
        </w:p>
        <w:p w14:paraId="610E5847" w14:textId="4324C8FC" w:rsidR="00D27539" w:rsidRPr="00D27539" w:rsidRDefault="00D27539" w:rsidP="00F065E7">
          <w:pPr>
            <w:spacing w:line="360" w:lineRule="auto"/>
            <w:rPr>
              <w:rFonts w:ascii="Arial" w:hAnsi="Arial" w:cs="Arial"/>
              <w:sz w:val="24"/>
              <w:szCs w:val="24"/>
            </w:rPr>
          </w:pPr>
          <w:r w:rsidRPr="00F065E7">
            <w:rPr>
              <w:rFonts w:ascii="Arial" w:hAnsi="Arial" w:cs="Arial"/>
              <w:b/>
              <w:bCs/>
              <w:sz w:val="24"/>
              <w:szCs w:val="24"/>
            </w:rPr>
            <w:fldChar w:fldCharType="end"/>
          </w:r>
        </w:p>
      </w:sdtContent>
    </w:sdt>
    <w:p w14:paraId="7D584C36" w14:textId="792D9748" w:rsidR="00D27539" w:rsidRDefault="00D27539" w:rsidP="00F53245">
      <w:pPr>
        <w:spacing w:line="360" w:lineRule="auto"/>
        <w:rPr>
          <w:rFonts w:ascii="Arial" w:eastAsia="Times New Roman" w:hAnsi="Arial" w:cs="Arial"/>
          <w:b/>
          <w:sz w:val="24"/>
          <w:szCs w:val="24"/>
        </w:rPr>
      </w:pPr>
      <w:r w:rsidRPr="00D27539">
        <w:rPr>
          <w:rFonts w:ascii="Arial" w:eastAsia="Times New Roman" w:hAnsi="Arial" w:cs="Arial"/>
          <w:b/>
          <w:sz w:val="24"/>
          <w:szCs w:val="24"/>
        </w:rPr>
        <w:br w:type="page"/>
      </w:r>
    </w:p>
    <w:p w14:paraId="65119F83" w14:textId="4EB72725" w:rsidR="00A4018F" w:rsidRPr="00D274E8" w:rsidRDefault="00A5460A" w:rsidP="00D274E8">
      <w:pPr>
        <w:spacing w:after="0" w:line="240" w:lineRule="auto"/>
        <w:jc w:val="center"/>
        <w:rPr>
          <w:rFonts w:ascii="Arial" w:eastAsia="Times New Roman" w:hAnsi="Arial" w:cs="Arial"/>
          <w:sz w:val="24"/>
          <w:szCs w:val="24"/>
        </w:rPr>
      </w:pPr>
      <w:r>
        <w:rPr>
          <w:rFonts w:ascii="Arial" w:eastAsia="Times New Roman" w:hAnsi="Arial" w:cs="Arial"/>
          <w:b/>
          <w:noProof/>
          <w:sz w:val="24"/>
          <w:szCs w:val="24"/>
        </w:rPr>
        <w:lastRenderedPageBreak/>
        <mc:AlternateContent>
          <mc:Choice Requires="wps">
            <w:drawing>
              <wp:anchor distT="0" distB="0" distL="114300" distR="114300" simplePos="0" relativeHeight="251670528" behindDoc="0" locked="0" layoutInCell="1" allowOverlap="1" wp14:anchorId="63658E68" wp14:editId="0620B3E9">
                <wp:simplePos x="0" y="0"/>
                <wp:positionH relativeFrom="column">
                  <wp:posOffset>5625465</wp:posOffset>
                </wp:positionH>
                <wp:positionV relativeFrom="paragraph">
                  <wp:posOffset>-651510</wp:posOffset>
                </wp:positionV>
                <wp:extent cx="152400" cy="285750"/>
                <wp:effectExtent l="0" t="0" r="19050" b="19050"/>
                <wp:wrapNone/>
                <wp:docPr id="8" name="Caixa de Texto 8"/>
                <wp:cNvGraphicFramePr/>
                <a:graphic xmlns:a="http://schemas.openxmlformats.org/drawingml/2006/main">
                  <a:graphicData uri="http://schemas.microsoft.com/office/word/2010/wordprocessingShape">
                    <wps:wsp>
                      <wps:cNvSpPr txBox="1"/>
                      <wps:spPr>
                        <a:xfrm>
                          <a:off x="0" y="0"/>
                          <a:ext cx="152400" cy="285750"/>
                        </a:xfrm>
                        <a:prstGeom prst="rect">
                          <a:avLst/>
                        </a:prstGeom>
                        <a:solidFill>
                          <a:schemeClr val="bg1"/>
                        </a:solidFill>
                        <a:ln w="6350">
                          <a:solidFill>
                            <a:schemeClr val="bg1"/>
                          </a:solidFill>
                        </a:ln>
                      </wps:spPr>
                      <wps:txbx>
                        <w:txbxContent>
                          <w:p w14:paraId="7E4654D2" w14:textId="77777777" w:rsidR="00A5460A" w:rsidRDefault="00A54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658E68" id="Caixa de Texto 8" o:spid="_x0000_s1032" type="#_x0000_t202" style="position:absolute;left:0;text-align:left;margin-left:442.95pt;margin-top:-51.3pt;width:12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" fillcolor="white [3212]" strokecolor="white [3212]" strokeweight=".5pt">
                <v:textbox>
                  <w:txbxContent>
                    <w:p w14:paraId="7E4654D2" w14:textId="77777777" w:rsidR="00A5460A" w:rsidRDefault="00A5460A"/>
                  </w:txbxContent>
                </v:textbox>
              </v:shape>
            </w:pict>
          </mc:Fallback>
        </mc:AlternateContent>
      </w:r>
      <w:r w:rsidR="00D274E8" w:rsidRPr="006E313D">
        <w:rPr>
          <w:rFonts w:ascii="Arial" w:eastAsia="Times New Roman" w:hAnsi="Arial" w:cs="Arial"/>
          <w:b/>
          <w:sz w:val="24"/>
          <w:szCs w:val="24"/>
        </w:rPr>
        <w:t>VITIMOLOGIA: AS MULHERES COMO ALVO DE CRIMES SEXUAIS</w:t>
      </w:r>
    </w:p>
    <w:p w14:paraId="1CB8321C" w14:textId="4E2AA122" w:rsidR="00A4018F" w:rsidRDefault="00A4018F" w:rsidP="00F53245">
      <w:pPr>
        <w:spacing w:line="360" w:lineRule="auto"/>
        <w:rPr>
          <w:rFonts w:ascii="Arial" w:eastAsia="Times New Roman" w:hAnsi="Arial" w:cs="Arial"/>
          <w:b/>
          <w:sz w:val="24"/>
          <w:szCs w:val="24"/>
        </w:rPr>
      </w:pPr>
    </w:p>
    <w:p w14:paraId="54746214" w14:textId="0FE3731C" w:rsidR="00D274E8" w:rsidRDefault="00D274E8" w:rsidP="00F53245">
      <w:pPr>
        <w:spacing w:line="360" w:lineRule="auto"/>
        <w:rPr>
          <w:rFonts w:ascii="Arial" w:eastAsia="Times New Roman" w:hAnsi="Arial" w:cs="Arial"/>
          <w:b/>
          <w:sz w:val="24"/>
          <w:szCs w:val="24"/>
        </w:rPr>
      </w:pPr>
    </w:p>
    <w:p w14:paraId="23C3A47C" w14:textId="07B90A50" w:rsidR="00D274E8" w:rsidRDefault="00D274E8" w:rsidP="00F53245">
      <w:pPr>
        <w:spacing w:line="360" w:lineRule="auto"/>
        <w:rPr>
          <w:rFonts w:ascii="Arial" w:eastAsia="Times New Roman" w:hAnsi="Arial" w:cs="Arial"/>
          <w:bCs/>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274E8">
        <w:rPr>
          <w:rFonts w:ascii="Arial" w:eastAsia="Times New Roman" w:hAnsi="Arial" w:cs="Arial"/>
          <w:bCs/>
        </w:rPr>
        <w:tab/>
      </w:r>
      <w:r w:rsidRPr="00D274E8">
        <w:rPr>
          <w:rFonts w:ascii="Arial" w:eastAsia="Times New Roman" w:hAnsi="Arial" w:cs="Arial"/>
          <w:bCs/>
        </w:rPr>
        <w:tab/>
        <w:t>Orientador: Prof. Dr. Breno Wanderley César Segundo</w:t>
      </w:r>
    </w:p>
    <w:p w14:paraId="60CD55AF" w14:textId="6AB38B63" w:rsidR="00D274E8" w:rsidRDefault="00D274E8" w:rsidP="00F53245">
      <w:pPr>
        <w:spacing w:line="360"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t>Orientanda: Débora Evelyn Rocha</w:t>
      </w:r>
    </w:p>
    <w:p w14:paraId="29B50CD3" w14:textId="21B9CA14" w:rsidR="00D274E8" w:rsidRDefault="00D274E8" w:rsidP="00F53245">
      <w:pPr>
        <w:spacing w:line="360" w:lineRule="auto"/>
        <w:rPr>
          <w:rFonts w:ascii="Arial" w:eastAsia="Times New Roman" w:hAnsi="Arial" w:cs="Arial"/>
          <w:bCs/>
        </w:rPr>
      </w:pPr>
    </w:p>
    <w:p w14:paraId="6F8A296B" w14:textId="7DC47651" w:rsidR="00D274E8" w:rsidRDefault="00D274E8" w:rsidP="00D274E8">
      <w:pPr>
        <w:spacing w:line="360" w:lineRule="auto"/>
        <w:jc w:val="center"/>
        <w:rPr>
          <w:rFonts w:ascii="Arial" w:eastAsia="Times New Roman" w:hAnsi="Arial" w:cs="Arial"/>
          <w:b/>
          <w:sz w:val="24"/>
          <w:szCs w:val="24"/>
        </w:rPr>
      </w:pPr>
      <w:r w:rsidRPr="00D274E8">
        <w:rPr>
          <w:rFonts w:ascii="Arial" w:eastAsia="Times New Roman" w:hAnsi="Arial" w:cs="Arial"/>
          <w:b/>
          <w:sz w:val="24"/>
          <w:szCs w:val="24"/>
        </w:rPr>
        <w:t>RESUMO</w:t>
      </w:r>
    </w:p>
    <w:p w14:paraId="74FC0F30" w14:textId="04DF97C2" w:rsidR="00D274E8" w:rsidRDefault="00D274E8" w:rsidP="00D274E8">
      <w:pPr>
        <w:spacing w:line="360" w:lineRule="auto"/>
        <w:jc w:val="both"/>
        <w:rPr>
          <w:rFonts w:ascii="Arial" w:eastAsia="Times New Roman" w:hAnsi="Arial" w:cs="Arial"/>
          <w:b/>
          <w:sz w:val="24"/>
          <w:szCs w:val="24"/>
        </w:rPr>
      </w:pPr>
    </w:p>
    <w:p w14:paraId="4A2BBFBF" w14:textId="0DD2A228" w:rsidR="00A5460A" w:rsidRDefault="00D274E8" w:rsidP="00A5460A">
      <w:pPr>
        <w:pBdr>
          <w:top w:val="nil"/>
          <w:left w:val="nil"/>
          <w:bottom w:val="nil"/>
          <w:right w:val="nil"/>
          <w:between w:val="nil"/>
        </w:pBdr>
        <w:spacing w:before="240" w:after="0" w:line="240" w:lineRule="auto"/>
        <w:ind w:right="142"/>
        <w:jc w:val="both"/>
        <w:rPr>
          <w:rFonts w:ascii="Arial" w:eastAsia="Times New Roman" w:hAnsi="Arial" w:cs="Arial"/>
          <w:sz w:val="24"/>
          <w:szCs w:val="24"/>
        </w:rPr>
      </w:pPr>
      <w:r>
        <w:rPr>
          <w:rFonts w:ascii="Arial" w:eastAsia="Times New Roman" w:hAnsi="Arial" w:cs="Arial"/>
          <w:b/>
          <w:sz w:val="24"/>
          <w:szCs w:val="24"/>
        </w:rPr>
        <w:t xml:space="preserve">Introdução: </w:t>
      </w:r>
      <w:r w:rsidRPr="00D274E8">
        <w:rPr>
          <w:rFonts w:ascii="Arial" w:eastAsia="Times New Roman" w:hAnsi="Arial" w:cs="Arial"/>
          <w:bCs/>
          <w:sz w:val="24"/>
          <w:szCs w:val="24"/>
        </w:rPr>
        <w:t xml:space="preserve">O presente artigo científico trata a respeito da questão da mulher como vítima de crimes sexuais, analisando esse fenômeno através da vitimologia que é o ramo da criminologia que trata de estudar sobre o papel da vítima como sendo a causadora de muitos atos criminosos, ou seja, aquele que muitas vezes arrasta uma pessoa para a prática de crimes. </w:t>
      </w:r>
      <w:r w:rsidRPr="00D274E8">
        <w:rPr>
          <w:rFonts w:ascii="Arial" w:eastAsia="Times New Roman" w:hAnsi="Arial" w:cs="Arial"/>
          <w:b/>
          <w:sz w:val="24"/>
          <w:szCs w:val="24"/>
        </w:rPr>
        <w:t>Objetivos</w:t>
      </w:r>
      <w:r w:rsidRPr="00D274E8">
        <w:rPr>
          <w:rFonts w:ascii="Arial" w:eastAsia="Times New Roman" w:hAnsi="Arial" w:cs="Arial"/>
          <w:bCs/>
          <w:sz w:val="24"/>
          <w:szCs w:val="24"/>
        </w:rPr>
        <w:t>: O objetivo geral desse trabalho é</w:t>
      </w:r>
      <w:r w:rsidRPr="00D274E8">
        <w:rPr>
          <w:rFonts w:ascii="Arial" w:eastAsia="Times New Roman" w:hAnsi="Arial" w:cs="Arial"/>
          <w:bCs/>
          <w:color w:val="000000"/>
          <w:sz w:val="24"/>
          <w:szCs w:val="24"/>
        </w:rPr>
        <w:t xml:space="preserve"> identificar os principais aspectos que podem influenciar para tornar mulheres vítimas de crimes sexuais.</w:t>
      </w:r>
      <w:r>
        <w:rPr>
          <w:rFonts w:ascii="Arial" w:eastAsia="Times New Roman" w:hAnsi="Arial" w:cs="Arial"/>
          <w:bCs/>
          <w:color w:val="000000"/>
          <w:sz w:val="24"/>
          <w:szCs w:val="24"/>
        </w:rPr>
        <w:t xml:space="preserve"> Como objetivos específicos </w:t>
      </w:r>
      <w:r w:rsidR="0061573D">
        <w:rPr>
          <w:rFonts w:ascii="Arial" w:eastAsia="Times New Roman" w:hAnsi="Arial" w:cs="Arial"/>
          <w:color w:val="000000"/>
          <w:sz w:val="24"/>
          <w:szCs w:val="24"/>
        </w:rPr>
        <w:t>buscamos a</w:t>
      </w:r>
      <w:r w:rsidR="0061573D" w:rsidRPr="006E313D">
        <w:rPr>
          <w:rFonts w:ascii="Arial" w:eastAsia="Times New Roman" w:hAnsi="Arial" w:cs="Arial"/>
          <w:color w:val="000000"/>
          <w:sz w:val="24"/>
          <w:szCs w:val="24"/>
        </w:rPr>
        <w:t>presentar a história da vitimologia</w:t>
      </w:r>
      <w:r w:rsidR="0061573D">
        <w:rPr>
          <w:rFonts w:ascii="Arial" w:eastAsia="Times New Roman" w:hAnsi="Arial" w:cs="Arial"/>
          <w:color w:val="000000"/>
          <w:sz w:val="24"/>
          <w:szCs w:val="24"/>
        </w:rPr>
        <w:t xml:space="preserve"> como ramo da criminologia, bem como i</w:t>
      </w:r>
      <w:r w:rsidR="0061573D" w:rsidRPr="006E313D">
        <w:rPr>
          <w:rFonts w:ascii="Arial" w:eastAsia="Times New Roman" w:hAnsi="Arial" w:cs="Arial"/>
          <w:color w:val="000000"/>
          <w:sz w:val="24"/>
          <w:szCs w:val="24"/>
        </w:rPr>
        <w:t>dentificar de acordo com os teóricos</w:t>
      </w:r>
      <w:r w:rsidR="0061573D">
        <w:rPr>
          <w:rFonts w:ascii="Arial" w:eastAsia="Times New Roman" w:hAnsi="Arial" w:cs="Arial"/>
          <w:color w:val="000000"/>
          <w:sz w:val="24"/>
          <w:szCs w:val="24"/>
        </w:rPr>
        <w:t>,</w:t>
      </w:r>
      <w:r w:rsidR="0061573D" w:rsidRPr="006E313D">
        <w:rPr>
          <w:rFonts w:ascii="Arial" w:eastAsia="Times New Roman" w:hAnsi="Arial" w:cs="Arial"/>
          <w:color w:val="000000"/>
          <w:sz w:val="24"/>
          <w:szCs w:val="24"/>
        </w:rPr>
        <w:t xml:space="preserve"> quais os principais motivos que podem tornar as mulheres vítimas potenciais de crimes sexuais.</w:t>
      </w:r>
      <w:r w:rsidR="0061573D">
        <w:rPr>
          <w:rFonts w:ascii="Arial" w:eastAsia="Times New Roman" w:hAnsi="Arial" w:cs="Arial"/>
          <w:color w:val="000000"/>
          <w:sz w:val="24"/>
          <w:szCs w:val="24"/>
        </w:rPr>
        <w:t xml:space="preserve"> </w:t>
      </w:r>
      <w:r w:rsidR="0061573D" w:rsidRPr="0061573D">
        <w:rPr>
          <w:rFonts w:ascii="Arial" w:eastAsia="Times New Roman" w:hAnsi="Arial" w:cs="Arial"/>
          <w:b/>
          <w:bCs/>
          <w:color w:val="000000"/>
          <w:sz w:val="24"/>
          <w:szCs w:val="24"/>
        </w:rPr>
        <w:t>Metodologia</w:t>
      </w:r>
      <w:r w:rsidR="0061573D">
        <w:rPr>
          <w:rFonts w:ascii="Arial" w:eastAsia="Times New Roman" w:hAnsi="Arial" w:cs="Arial"/>
          <w:color w:val="000000"/>
          <w:sz w:val="24"/>
          <w:szCs w:val="24"/>
        </w:rPr>
        <w:t>:</w:t>
      </w:r>
      <w:r w:rsidR="0061573D" w:rsidRPr="0061573D">
        <w:rPr>
          <w:rFonts w:ascii="Arial" w:eastAsia="Times New Roman" w:hAnsi="Arial" w:cs="Arial"/>
          <w:sz w:val="24"/>
          <w:szCs w:val="24"/>
        </w:rPr>
        <w:t xml:space="preserve"> </w:t>
      </w:r>
      <w:r w:rsidR="0061573D" w:rsidRPr="00715B42">
        <w:rPr>
          <w:rFonts w:ascii="Arial" w:eastAsia="Times New Roman" w:hAnsi="Arial" w:cs="Arial"/>
          <w:sz w:val="24"/>
          <w:szCs w:val="24"/>
        </w:rPr>
        <w:t>Realizou-se um artigo no formato de revisão de literatura de caráter exploratório, levando-se em consideração a construção da pesquisa nas seguintes etapas: identificar o tema e selecionar a questão norteadora do estudo, eleger os critérios de inclusão e exclusão de artigos, definir quais informações serão coletadas dos artigos incluídos, análise e interpretação dos estudos para apresentação de resultados.</w:t>
      </w:r>
      <w:r w:rsidR="0061573D">
        <w:rPr>
          <w:rFonts w:ascii="Arial" w:eastAsia="Times New Roman" w:hAnsi="Arial" w:cs="Arial"/>
          <w:sz w:val="24"/>
          <w:szCs w:val="24"/>
        </w:rPr>
        <w:t xml:space="preserve"> </w:t>
      </w:r>
      <w:r w:rsidR="0061573D" w:rsidRPr="0061573D">
        <w:rPr>
          <w:rFonts w:ascii="Arial" w:eastAsia="Times New Roman" w:hAnsi="Arial" w:cs="Arial"/>
          <w:b/>
          <w:bCs/>
          <w:sz w:val="24"/>
          <w:szCs w:val="24"/>
        </w:rPr>
        <w:t>Conclusão</w:t>
      </w:r>
      <w:r w:rsidR="0061573D">
        <w:rPr>
          <w:rFonts w:ascii="Arial" w:eastAsia="Times New Roman" w:hAnsi="Arial" w:cs="Arial"/>
          <w:sz w:val="24"/>
          <w:szCs w:val="24"/>
        </w:rPr>
        <w:t xml:space="preserve">: Concluiu-se que ainda há quem diga que a mulher vítima de violência sexual é uma provocadora, ou seja, ainda vigora em nosso meio social a cultura conservadora que trata a mulher como mero objeto de uso por parte dos homens e que qualquer comportamento feminino pode ser entendido como justificativa para os mais </w:t>
      </w:r>
      <w:r w:rsidR="000F08A2">
        <w:rPr>
          <w:rFonts w:ascii="Arial" w:eastAsia="Times New Roman" w:hAnsi="Arial" w:cs="Arial"/>
          <w:sz w:val="24"/>
          <w:szCs w:val="24"/>
        </w:rPr>
        <w:t>cruéis</w:t>
      </w:r>
      <w:r w:rsidR="0061573D">
        <w:rPr>
          <w:rFonts w:ascii="Arial" w:eastAsia="Times New Roman" w:hAnsi="Arial" w:cs="Arial"/>
          <w:sz w:val="24"/>
          <w:szCs w:val="24"/>
        </w:rPr>
        <w:t xml:space="preserve"> atos de violência.</w:t>
      </w:r>
    </w:p>
    <w:p w14:paraId="740A2939" w14:textId="7E20C4D3" w:rsidR="0061573D" w:rsidRDefault="0061573D" w:rsidP="00A5460A">
      <w:pPr>
        <w:pBdr>
          <w:top w:val="nil"/>
          <w:left w:val="nil"/>
          <w:bottom w:val="nil"/>
          <w:right w:val="nil"/>
          <w:between w:val="nil"/>
        </w:pBdr>
        <w:spacing w:before="240" w:after="0" w:line="360" w:lineRule="auto"/>
        <w:ind w:right="140"/>
        <w:jc w:val="both"/>
        <w:rPr>
          <w:rFonts w:ascii="Arial" w:eastAsia="Times New Roman" w:hAnsi="Arial" w:cs="Arial"/>
          <w:sz w:val="24"/>
          <w:szCs w:val="24"/>
        </w:rPr>
      </w:pPr>
      <w:r>
        <w:rPr>
          <w:rFonts w:ascii="Arial" w:eastAsia="Times New Roman" w:hAnsi="Arial" w:cs="Arial"/>
          <w:sz w:val="24"/>
          <w:szCs w:val="24"/>
        </w:rPr>
        <w:t xml:space="preserve">PALAVRAS-CHAVE: Violência sexual. </w:t>
      </w:r>
      <w:r w:rsidR="000F08A2">
        <w:rPr>
          <w:rFonts w:ascii="Arial" w:eastAsia="Times New Roman" w:hAnsi="Arial" w:cs="Arial"/>
          <w:sz w:val="24"/>
          <w:szCs w:val="24"/>
        </w:rPr>
        <w:t xml:space="preserve">Mulher. </w:t>
      </w:r>
      <w:r>
        <w:rPr>
          <w:rFonts w:ascii="Arial" w:eastAsia="Times New Roman" w:hAnsi="Arial" w:cs="Arial"/>
          <w:sz w:val="24"/>
          <w:szCs w:val="24"/>
        </w:rPr>
        <w:t xml:space="preserve">Vitimologia. </w:t>
      </w:r>
    </w:p>
    <w:p w14:paraId="6D5F060D" w14:textId="77777777" w:rsidR="0061573D" w:rsidRDefault="0061573D" w:rsidP="0061573D">
      <w:pPr>
        <w:pBdr>
          <w:top w:val="nil"/>
          <w:left w:val="nil"/>
          <w:bottom w:val="nil"/>
          <w:right w:val="nil"/>
          <w:between w:val="nil"/>
        </w:pBdr>
        <w:spacing w:after="0" w:line="360" w:lineRule="auto"/>
        <w:ind w:right="140" w:firstLine="709"/>
        <w:jc w:val="both"/>
        <w:rPr>
          <w:rFonts w:ascii="Arial" w:eastAsia="Times New Roman" w:hAnsi="Arial" w:cs="Arial"/>
          <w:sz w:val="24"/>
          <w:szCs w:val="24"/>
        </w:rPr>
      </w:pPr>
    </w:p>
    <w:p w14:paraId="04808B66" w14:textId="4394A2CD" w:rsidR="0061573D" w:rsidRDefault="0061573D" w:rsidP="0061573D">
      <w:pPr>
        <w:pBdr>
          <w:top w:val="nil"/>
          <w:left w:val="nil"/>
          <w:bottom w:val="nil"/>
          <w:right w:val="nil"/>
          <w:between w:val="nil"/>
        </w:pBdr>
        <w:spacing w:after="0" w:line="360" w:lineRule="auto"/>
        <w:ind w:right="140" w:firstLine="709"/>
        <w:jc w:val="center"/>
        <w:rPr>
          <w:rFonts w:ascii="Arial" w:eastAsia="Times New Roman" w:hAnsi="Arial" w:cs="Arial"/>
          <w:b/>
          <w:bCs/>
          <w:color w:val="000000"/>
          <w:sz w:val="24"/>
          <w:szCs w:val="24"/>
        </w:rPr>
      </w:pPr>
      <w:bookmarkStart w:id="2" w:name="_GoBack"/>
      <w:bookmarkEnd w:id="2"/>
      <w:r w:rsidRPr="0061573D">
        <w:rPr>
          <w:rFonts w:ascii="Arial" w:eastAsia="Times New Roman" w:hAnsi="Arial" w:cs="Arial"/>
          <w:b/>
          <w:bCs/>
          <w:color w:val="000000"/>
          <w:sz w:val="24"/>
          <w:szCs w:val="24"/>
        </w:rPr>
        <w:t>ABSTRACT</w:t>
      </w:r>
    </w:p>
    <w:p w14:paraId="38367095" w14:textId="1B89E35E" w:rsidR="008331D7" w:rsidRPr="00A5460A" w:rsidRDefault="008331D7" w:rsidP="00A5460A">
      <w:pPr>
        <w:pBdr>
          <w:top w:val="nil"/>
          <w:left w:val="nil"/>
          <w:bottom w:val="nil"/>
          <w:right w:val="nil"/>
          <w:between w:val="nil"/>
        </w:pBdr>
        <w:spacing w:after="0" w:line="360" w:lineRule="auto"/>
        <w:ind w:right="140" w:firstLine="709"/>
        <w:jc w:val="both"/>
        <w:rPr>
          <w:rFonts w:ascii="Arial" w:eastAsia="Times New Roman" w:hAnsi="Arial" w:cs="Arial"/>
          <w:b/>
          <w:bCs/>
          <w:color w:val="000000"/>
          <w:sz w:val="24"/>
          <w:szCs w:val="24"/>
        </w:rPr>
      </w:pPr>
    </w:p>
    <w:p w14:paraId="590496A4" w14:textId="2FA994A4" w:rsidR="00A5460A" w:rsidRDefault="00A5460A" w:rsidP="00A5460A">
      <w:pPr>
        <w:jc w:val="both"/>
        <w:rPr>
          <w:rFonts w:ascii="Arial" w:hAnsi="Arial" w:cs="Arial"/>
          <w:sz w:val="24"/>
          <w:szCs w:val="24"/>
        </w:rPr>
      </w:pPr>
      <w:r w:rsidRPr="00A5460A">
        <w:rPr>
          <w:rFonts w:ascii="Arial" w:hAnsi="Arial" w:cs="Arial"/>
          <w:sz w:val="24"/>
          <w:szCs w:val="24"/>
        </w:rPr>
        <w:t xml:space="preserve">Introduction: This scientific article deals with the issue of women as victims of sexual crimes, analyzing this phenomenon through victimology, which is the branch of criminology that deals with studying the role of the victim as the cause of many criminal acts, or that is, the one that often drags a person to the practice of crimes. Objectives: The general objective of this work is to identify the main aspects that can influence to make women victims of sexual crimes. As specific objectives, we seek to present the </w:t>
      </w:r>
      <w:r>
        <w:rPr>
          <w:rFonts w:ascii="Arial" w:hAnsi="Arial" w:cs="Arial"/>
          <w:noProof/>
          <w:sz w:val="24"/>
          <w:szCs w:val="24"/>
        </w:rPr>
        <w:lastRenderedPageBreak/>
        <mc:AlternateContent>
          <mc:Choice Requires="wps">
            <w:drawing>
              <wp:anchor distT="0" distB="0" distL="114300" distR="114300" simplePos="0" relativeHeight="251671552" behindDoc="0" locked="0" layoutInCell="1" allowOverlap="1" wp14:anchorId="17B818B2" wp14:editId="27B13B3C">
                <wp:simplePos x="0" y="0"/>
                <wp:positionH relativeFrom="column">
                  <wp:posOffset>5587365</wp:posOffset>
                </wp:positionH>
                <wp:positionV relativeFrom="paragraph">
                  <wp:posOffset>-699135</wp:posOffset>
                </wp:positionV>
                <wp:extent cx="371475" cy="342900"/>
                <wp:effectExtent l="0" t="0" r="28575" b="19050"/>
                <wp:wrapNone/>
                <wp:docPr id="9" name="Caixa de Texto 9"/>
                <wp:cNvGraphicFramePr/>
                <a:graphic xmlns:a="http://schemas.openxmlformats.org/drawingml/2006/main">
                  <a:graphicData uri="http://schemas.microsoft.com/office/word/2010/wordprocessingShape">
                    <wps:wsp>
                      <wps:cNvSpPr txBox="1"/>
                      <wps:spPr>
                        <a:xfrm>
                          <a:off x="0" y="0"/>
                          <a:ext cx="371475" cy="342900"/>
                        </a:xfrm>
                        <a:prstGeom prst="rect">
                          <a:avLst/>
                        </a:prstGeom>
                        <a:solidFill>
                          <a:schemeClr val="bg1"/>
                        </a:solidFill>
                        <a:ln w="6350">
                          <a:solidFill>
                            <a:schemeClr val="bg1"/>
                          </a:solidFill>
                        </a:ln>
                      </wps:spPr>
                      <wps:txbx>
                        <w:txbxContent>
                          <w:p w14:paraId="65154643" w14:textId="77777777" w:rsidR="00A5460A" w:rsidRDefault="00A54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818B2" id="Caixa de Texto 9" o:spid="_x0000_s1033" type="#_x0000_t202" style="position:absolute;left:0;text-align:left;margin-left:439.95pt;margin-top:-55.05pt;width:29.2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" fillcolor="white [3212]" strokecolor="white [3212]" strokeweight=".5pt">
                <v:textbox>
                  <w:txbxContent>
                    <w:p w14:paraId="65154643" w14:textId="77777777" w:rsidR="00A5460A" w:rsidRDefault="00A5460A"/>
                  </w:txbxContent>
                </v:textbox>
              </v:shape>
            </w:pict>
          </mc:Fallback>
        </mc:AlternateContent>
      </w:r>
      <w:r w:rsidRPr="00A5460A">
        <w:rPr>
          <w:rFonts w:ascii="Arial" w:hAnsi="Arial" w:cs="Arial"/>
          <w:sz w:val="24"/>
          <w:szCs w:val="24"/>
        </w:rPr>
        <w:t>history of victimology as a branch of criminology, as well as identify, according to theorists, which are the main reasons that can make women potential victims of sexual crimes. Methodology: An article was carried out in the format of an exploratory literature review, taking into account the construction of the research in the following stages: identifying the theme and selecting the guiding question of the study, choosing the inclusion and exclusion criteria of articles , define what information will be collected from the articles included, analysis and interpretation of studies for the presentation of results. Conclusion: It was concluded that there are still those who say that the woman victim of sexual violence is a provocateur, that is, the conservative culture still prevails in our social environment that treats women as a mere object of use by men and that any behavior feminine can be understood as justification for the cruelest acts of violence.</w:t>
      </w:r>
    </w:p>
    <w:p w14:paraId="4B4411D7" w14:textId="77777777" w:rsidR="00A5460A" w:rsidRPr="00A5460A" w:rsidRDefault="00A5460A" w:rsidP="00A5460A">
      <w:pPr>
        <w:rPr>
          <w:rFonts w:ascii="Arial" w:hAnsi="Arial" w:cs="Arial"/>
          <w:sz w:val="24"/>
          <w:szCs w:val="24"/>
        </w:rPr>
      </w:pPr>
      <w:r w:rsidRPr="00A5460A">
        <w:rPr>
          <w:rFonts w:ascii="Arial" w:hAnsi="Arial" w:cs="Arial"/>
          <w:sz w:val="24"/>
          <w:szCs w:val="24"/>
        </w:rPr>
        <w:t>KEYWORDS: Sexual violence. Women. Victimology.</w:t>
      </w:r>
    </w:p>
    <w:p w14:paraId="069C68B3" w14:textId="77777777" w:rsidR="00A5460A" w:rsidRPr="00A5460A" w:rsidRDefault="00A5460A" w:rsidP="00A5460A">
      <w:pPr>
        <w:jc w:val="both"/>
        <w:rPr>
          <w:rFonts w:ascii="Arial" w:hAnsi="Arial" w:cs="Arial"/>
          <w:sz w:val="24"/>
          <w:szCs w:val="24"/>
        </w:rPr>
      </w:pPr>
    </w:p>
    <w:p w14:paraId="17C0DFB3" w14:textId="52706C3F" w:rsidR="00D274E8" w:rsidRDefault="00D274E8" w:rsidP="00D274E8">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p>
    <w:p w14:paraId="10CD8F92" w14:textId="5D52A1B4" w:rsidR="00D274E8" w:rsidRPr="00D274E8" w:rsidRDefault="00D274E8" w:rsidP="00D274E8">
      <w:pPr>
        <w:spacing w:line="360" w:lineRule="auto"/>
        <w:jc w:val="both"/>
        <w:rPr>
          <w:rFonts w:ascii="Arial" w:eastAsia="Times New Roman" w:hAnsi="Arial" w:cs="Arial"/>
          <w:bCs/>
        </w:rPr>
      </w:pPr>
    </w:p>
    <w:p w14:paraId="54AD98EA" w14:textId="77777777" w:rsidR="00A4018F" w:rsidRDefault="00A4018F" w:rsidP="00F53245">
      <w:pPr>
        <w:spacing w:line="360" w:lineRule="auto"/>
        <w:rPr>
          <w:rFonts w:ascii="Arial" w:eastAsia="Times New Roman" w:hAnsi="Arial" w:cs="Arial"/>
          <w:b/>
          <w:sz w:val="24"/>
          <w:szCs w:val="24"/>
        </w:rPr>
      </w:pPr>
    </w:p>
    <w:p w14:paraId="238B5957" w14:textId="77777777" w:rsidR="00A5460A" w:rsidRDefault="00A5460A" w:rsidP="003F5A72">
      <w:pPr>
        <w:pStyle w:val="Ttulo1"/>
        <w:rPr>
          <w:rFonts w:ascii="Arial" w:hAnsi="Arial" w:cs="Arial"/>
        </w:rPr>
      </w:pPr>
      <w:r>
        <w:rPr>
          <w:rFonts w:ascii="Arial" w:hAnsi="Arial" w:cs="Arial"/>
        </w:rPr>
        <w:br w:type="page"/>
      </w:r>
    </w:p>
    <w:p w14:paraId="62F6C84D" w14:textId="7B0C57A5" w:rsidR="009A1F2C" w:rsidRPr="006E313D" w:rsidRDefault="00444D5C" w:rsidP="003F5A72">
      <w:pPr>
        <w:pStyle w:val="Ttulo1"/>
        <w:rPr>
          <w:rFonts w:ascii="Arial" w:hAnsi="Arial" w:cs="Arial"/>
          <w:b w:val="0"/>
        </w:rPr>
      </w:pPr>
      <w:bookmarkStart w:id="3" w:name="_Toc105680501"/>
      <w:r w:rsidRPr="006E313D">
        <w:rPr>
          <w:rFonts w:ascii="Arial" w:hAnsi="Arial" w:cs="Arial"/>
        </w:rPr>
        <w:lastRenderedPageBreak/>
        <w:t>1 INTRODUÇÃO</w:t>
      </w:r>
      <w:bookmarkEnd w:id="1"/>
      <w:bookmarkEnd w:id="3"/>
    </w:p>
    <w:p w14:paraId="306F15B4" w14:textId="77777777" w:rsidR="009A1F2C" w:rsidRPr="006E313D" w:rsidRDefault="009A1F2C" w:rsidP="000E4948">
      <w:pPr>
        <w:spacing w:after="0" w:line="360" w:lineRule="auto"/>
        <w:rPr>
          <w:rFonts w:ascii="Arial" w:eastAsia="Times New Roman" w:hAnsi="Arial" w:cs="Arial"/>
          <w:b/>
          <w:sz w:val="24"/>
          <w:szCs w:val="24"/>
        </w:rPr>
      </w:pPr>
    </w:p>
    <w:p w14:paraId="622477F7" w14:textId="0D9C32BA" w:rsidR="00281F28" w:rsidRDefault="00281F28" w:rsidP="000E4948">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Durante muito tempo </w:t>
      </w:r>
      <w:r w:rsidR="005F5ECC">
        <w:rPr>
          <w:rFonts w:ascii="Arial" w:eastAsia="Times New Roman" w:hAnsi="Arial" w:cs="Arial"/>
          <w:color w:val="000000"/>
          <w:sz w:val="24"/>
          <w:szCs w:val="24"/>
        </w:rPr>
        <w:t xml:space="preserve">a vítima foi colocada em um papel de coadjuvante do crime </w:t>
      </w:r>
      <w:r w:rsidR="00934BF0">
        <w:rPr>
          <w:rFonts w:ascii="Arial" w:eastAsia="Times New Roman" w:hAnsi="Arial" w:cs="Arial"/>
          <w:color w:val="000000"/>
          <w:sz w:val="24"/>
          <w:szCs w:val="24"/>
        </w:rPr>
        <w:t xml:space="preserve">e </w:t>
      </w:r>
      <w:r w:rsidR="005F5ECC">
        <w:rPr>
          <w:rFonts w:ascii="Arial" w:eastAsia="Times New Roman" w:hAnsi="Arial" w:cs="Arial"/>
          <w:color w:val="000000"/>
          <w:sz w:val="24"/>
          <w:szCs w:val="24"/>
        </w:rPr>
        <w:t xml:space="preserve">os casos eram julgados mediante a ação da família ou das pessoas ricas que detinham o poder na época. </w:t>
      </w:r>
      <w:r w:rsidR="006B4B47">
        <w:rPr>
          <w:rFonts w:ascii="Arial" w:eastAsia="Times New Roman" w:hAnsi="Arial" w:cs="Arial"/>
          <w:color w:val="000000"/>
          <w:sz w:val="24"/>
          <w:szCs w:val="24"/>
        </w:rPr>
        <w:t xml:space="preserve">A ideia de reparação da </w:t>
      </w:r>
      <w:r w:rsidR="00632867">
        <w:rPr>
          <w:rFonts w:ascii="Arial" w:eastAsia="Times New Roman" w:hAnsi="Arial" w:cs="Arial"/>
          <w:color w:val="000000"/>
          <w:sz w:val="24"/>
          <w:szCs w:val="24"/>
        </w:rPr>
        <w:t>vítima</w:t>
      </w:r>
      <w:r w:rsidR="006B4B47">
        <w:rPr>
          <w:rFonts w:ascii="Arial" w:eastAsia="Times New Roman" w:hAnsi="Arial" w:cs="Arial"/>
          <w:color w:val="000000"/>
          <w:sz w:val="24"/>
          <w:szCs w:val="24"/>
        </w:rPr>
        <w:t xml:space="preserve"> era pouco trabalhada e </w:t>
      </w:r>
      <w:r w:rsidR="00732E0F">
        <w:rPr>
          <w:rFonts w:ascii="Arial" w:eastAsia="Times New Roman" w:hAnsi="Arial" w:cs="Arial"/>
          <w:color w:val="000000"/>
          <w:sz w:val="24"/>
          <w:szCs w:val="24"/>
        </w:rPr>
        <w:t xml:space="preserve">as penalidades atribuídas ao executor do crime </w:t>
      </w:r>
      <w:r w:rsidR="00CA4616">
        <w:rPr>
          <w:rFonts w:ascii="Arial" w:eastAsia="Times New Roman" w:hAnsi="Arial" w:cs="Arial"/>
          <w:color w:val="000000"/>
          <w:sz w:val="24"/>
          <w:szCs w:val="24"/>
        </w:rPr>
        <w:t>respondia a intencionalidades que não levavam em questão as particularidades do seu lesionado.</w:t>
      </w:r>
    </w:p>
    <w:p w14:paraId="223CEBB2" w14:textId="0A4DB4F9" w:rsidR="00F955B7" w:rsidRDefault="00F955B7" w:rsidP="000E4948">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A vitimologia </w:t>
      </w:r>
      <w:r w:rsidR="00017CA8">
        <w:rPr>
          <w:rFonts w:ascii="Arial" w:eastAsia="Times New Roman" w:hAnsi="Arial" w:cs="Arial"/>
          <w:color w:val="000000"/>
          <w:sz w:val="24"/>
          <w:szCs w:val="24"/>
        </w:rPr>
        <w:t xml:space="preserve">é caracterizada como um ramo de uma ciência maior, a criminologia, </w:t>
      </w:r>
      <w:r w:rsidR="00A95F8B">
        <w:rPr>
          <w:rFonts w:ascii="Arial" w:eastAsia="Times New Roman" w:hAnsi="Arial" w:cs="Arial"/>
          <w:color w:val="000000"/>
          <w:sz w:val="24"/>
          <w:szCs w:val="24"/>
        </w:rPr>
        <w:t>sua evolução ao longo da história</w:t>
      </w:r>
      <w:r w:rsidR="00017CA8">
        <w:rPr>
          <w:rFonts w:ascii="Arial" w:eastAsia="Times New Roman" w:hAnsi="Arial" w:cs="Arial"/>
          <w:color w:val="000000"/>
          <w:sz w:val="24"/>
          <w:szCs w:val="24"/>
        </w:rPr>
        <w:t xml:space="preserve"> </w:t>
      </w:r>
      <w:r w:rsidR="008E13AF">
        <w:rPr>
          <w:rFonts w:ascii="Arial" w:eastAsia="Times New Roman" w:hAnsi="Arial" w:cs="Arial"/>
          <w:color w:val="000000"/>
          <w:sz w:val="24"/>
          <w:szCs w:val="24"/>
        </w:rPr>
        <w:t xml:space="preserve">oportunizou discussões que colocaram a vítima como ator principal </w:t>
      </w:r>
      <w:r w:rsidR="00A95F8B">
        <w:rPr>
          <w:rFonts w:ascii="Arial" w:eastAsia="Times New Roman" w:hAnsi="Arial" w:cs="Arial"/>
          <w:color w:val="000000"/>
          <w:sz w:val="24"/>
          <w:szCs w:val="24"/>
        </w:rPr>
        <w:t>e foco das</w:t>
      </w:r>
      <w:r w:rsidR="008E13AF">
        <w:rPr>
          <w:rFonts w:ascii="Arial" w:eastAsia="Times New Roman" w:hAnsi="Arial" w:cs="Arial"/>
          <w:color w:val="000000"/>
          <w:sz w:val="24"/>
          <w:szCs w:val="24"/>
        </w:rPr>
        <w:t xml:space="preserve"> intervenç</w:t>
      </w:r>
      <w:r w:rsidR="00A95F8B">
        <w:rPr>
          <w:rFonts w:ascii="Arial" w:eastAsia="Times New Roman" w:hAnsi="Arial" w:cs="Arial"/>
          <w:color w:val="000000"/>
          <w:sz w:val="24"/>
          <w:szCs w:val="24"/>
        </w:rPr>
        <w:t xml:space="preserve">ões. </w:t>
      </w:r>
      <w:r w:rsidR="004010E2">
        <w:rPr>
          <w:rFonts w:ascii="Arial" w:eastAsia="Times New Roman" w:hAnsi="Arial" w:cs="Arial"/>
          <w:color w:val="000000"/>
          <w:sz w:val="24"/>
          <w:szCs w:val="24"/>
        </w:rPr>
        <w:t>O</w:t>
      </w:r>
      <w:r w:rsidR="00A4612F">
        <w:rPr>
          <w:rFonts w:ascii="Arial" w:eastAsia="Times New Roman" w:hAnsi="Arial" w:cs="Arial"/>
          <w:color w:val="000000"/>
          <w:sz w:val="24"/>
          <w:szCs w:val="24"/>
        </w:rPr>
        <w:t>s aspectos trabalhados permitem que sejam levados em consideração a</w:t>
      </w:r>
      <w:r w:rsidR="00E20459">
        <w:rPr>
          <w:rFonts w:ascii="Arial" w:eastAsia="Times New Roman" w:hAnsi="Arial" w:cs="Arial"/>
          <w:color w:val="000000"/>
          <w:sz w:val="24"/>
          <w:szCs w:val="24"/>
        </w:rPr>
        <w:t>s particularidades da vítima e sua suscetibilidade</w:t>
      </w:r>
      <w:r w:rsidR="00A42165">
        <w:rPr>
          <w:rFonts w:ascii="Arial" w:eastAsia="Times New Roman" w:hAnsi="Arial" w:cs="Arial"/>
          <w:color w:val="000000"/>
          <w:sz w:val="24"/>
          <w:szCs w:val="24"/>
        </w:rPr>
        <w:t>.</w:t>
      </w:r>
    </w:p>
    <w:p w14:paraId="21B6FA68" w14:textId="77777777" w:rsidR="004010E2" w:rsidRDefault="00742FD4" w:rsidP="000E4948">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Após a</w:t>
      </w:r>
      <w:r w:rsidR="00427AB2">
        <w:rPr>
          <w:rFonts w:ascii="Arial" w:eastAsia="Times New Roman" w:hAnsi="Arial" w:cs="Arial"/>
          <w:color w:val="000000"/>
          <w:sz w:val="24"/>
          <w:szCs w:val="24"/>
        </w:rPr>
        <w:t xml:space="preserve"> II Guerra Mundial </w:t>
      </w:r>
      <w:r>
        <w:rPr>
          <w:rFonts w:ascii="Arial" w:eastAsia="Times New Roman" w:hAnsi="Arial" w:cs="Arial"/>
          <w:color w:val="000000"/>
          <w:sz w:val="24"/>
          <w:szCs w:val="24"/>
        </w:rPr>
        <w:t>essas discussões ganharam força e o campo da</w:t>
      </w:r>
      <w:r w:rsidRPr="00B77904">
        <w:rPr>
          <w:rFonts w:ascii="Arial" w:eastAsia="Times New Roman" w:hAnsi="Arial" w:cs="Arial"/>
          <w:color w:val="000000"/>
          <w:sz w:val="24"/>
          <w:szCs w:val="24"/>
        </w:rPr>
        <w:t xml:space="preserve"> vitimologia </w:t>
      </w:r>
      <w:r>
        <w:rPr>
          <w:rFonts w:ascii="Arial" w:eastAsia="Times New Roman" w:hAnsi="Arial" w:cs="Arial"/>
          <w:color w:val="000000"/>
          <w:sz w:val="24"/>
          <w:szCs w:val="24"/>
        </w:rPr>
        <w:t>começou a se expandir, buscando efetivar seu objetivo principal de proteger a</w:t>
      </w:r>
      <w:r w:rsidRPr="00B77904">
        <w:rPr>
          <w:rFonts w:ascii="Arial" w:eastAsia="Times New Roman" w:hAnsi="Arial" w:cs="Arial"/>
          <w:color w:val="000000"/>
          <w:sz w:val="24"/>
          <w:szCs w:val="24"/>
        </w:rPr>
        <w:t xml:space="preserve">s vítimas, </w:t>
      </w:r>
      <w:r>
        <w:rPr>
          <w:rFonts w:ascii="Arial" w:eastAsia="Times New Roman" w:hAnsi="Arial" w:cs="Arial"/>
          <w:color w:val="000000"/>
          <w:sz w:val="24"/>
          <w:szCs w:val="24"/>
        </w:rPr>
        <w:t xml:space="preserve">tratando-as corretamente e com coerência. </w:t>
      </w:r>
      <w:r w:rsidR="004010E2">
        <w:rPr>
          <w:rFonts w:ascii="Arial" w:eastAsia="Times New Roman" w:hAnsi="Arial" w:cs="Arial"/>
          <w:color w:val="000000"/>
          <w:sz w:val="24"/>
          <w:szCs w:val="24"/>
        </w:rPr>
        <w:t xml:space="preserve">Além disso, </w:t>
      </w:r>
      <w:r>
        <w:rPr>
          <w:rFonts w:ascii="Arial" w:eastAsia="Times New Roman" w:hAnsi="Arial" w:cs="Arial"/>
          <w:color w:val="000000"/>
          <w:sz w:val="24"/>
          <w:szCs w:val="24"/>
        </w:rPr>
        <w:t>percebe-se que essa</w:t>
      </w:r>
      <w:r w:rsidRPr="00B77904">
        <w:rPr>
          <w:rFonts w:ascii="Arial" w:eastAsia="Times New Roman" w:hAnsi="Arial" w:cs="Arial"/>
          <w:color w:val="000000"/>
          <w:sz w:val="24"/>
          <w:szCs w:val="24"/>
        </w:rPr>
        <w:t xml:space="preserve"> área do Direito procura estudar o comportamento de vítimas de crimes sexuais, especialmente contra mulheres</w:t>
      </w:r>
      <w:r>
        <w:rPr>
          <w:rFonts w:ascii="Arial" w:eastAsia="Times New Roman" w:hAnsi="Arial" w:cs="Arial"/>
          <w:color w:val="000000"/>
          <w:sz w:val="24"/>
          <w:szCs w:val="24"/>
        </w:rPr>
        <w:t xml:space="preserve"> e </w:t>
      </w:r>
      <w:r w:rsidR="009B5875">
        <w:rPr>
          <w:rFonts w:ascii="Arial" w:eastAsia="Times New Roman" w:hAnsi="Arial" w:cs="Arial"/>
          <w:color w:val="000000"/>
          <w:sz w:val="24"/>
          <w:szCs w:val="24"/>
        </w:rPr>
        <w:t>potencializar a severidade de pena para estes casos.</w:t>
      </w:r>
      <w:r w:rsidR="00607084">
        <w:rPr>
          <w:rFonts w:ascii="Arial" w:eastAsia="Times New Roman" w:hAnsi="Arial" w:cs="Arial"/>
          <w:color w:val="000000"/>
          <w:sz w:val="24"/>
          <w:szCs w:val="24"/>
        </w:rPr>
        <w:t xml:space="preserve"> </w:t>
      </w:r>
    </w:p>
    <w:p w14:paraId="1D57FAB6" w14:textId="6A19C1AE" w:rsidR="00A42165" w:rsidRDefault="007512EC" w:rsidP="000E4948">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Sabe-se que h</w:t>
      </w:r>
      <w:r w:rsidR="00607084">
        <w:rPr>
          <w:rFonts w:ascii="Arial" w:eastAsia="Times New Roman" w:hAnsi="Arial" w:cs="Arial"/>
          <w:color w:val="000000"/>
          <w:sz w:val="24"/>
          <w:szCs w:val="24"/>
        </w:rPr>
        <w:t xml:space="preserve">istoricamente e socialmente, as mulheres sempre estiveram </w:t>
      </w:r>
      <w:r w:rsidR="00C43AB7">
        <w:rPr>
          <w:rFonts w:ascii="Arial" w:eastAsia="Times New Roman" w:hAnsi="Arial" w:cs="Arial"/>
          <w:color w:val="000000"/>
          <w:sz w:val="24"/>
          <w:szCs w:val="24"/>
        </w:rPr>
        <w:t>vinculadas a papeis inferiorizados, quando relacionados aos homens</w:t>
      </w:r>
      <w:r w:rsidR="00670642">
        <w:rPr>
          <w:rFonts w:ascii="Arial" w:eastAsia="Times New Roman" w:hAnsi="Arial" w:cs="Arial"/>
          <w:color w:val="000000"/>
          <w:sz w:val="24"/>
          <w:szCs w:val="24"/>
        </w:rPr>
        <w:t>.</w:t>
      </w:r>
      <w:r w:rsidR="00F55196">
        <w:rPr>
          <w:rFonts w:ascii="Arial" w:eastAsia="Times New Roman" w:hAnsi="Arial" w:cs="Arial"/>
          <w:color w:val="000000"/>
          <w:sz w:val="24"/>
          <w:szCs w:val="24"/>
        </w:rPr>
        <w:t xml:space="preserve"> A visão machista </w:t>
      </w:r>
      <w:r w:rsidR="00B87F44">
        <w:rPr>
          <w:rFonts w:ascii="Arial" w:eastAsia="Times New Roman" w:hAnsi="Arial" w:cs="Arial"/>
          <w:color w:val="000000"/>
          <w:sz w:val="24"/>
          <w:szCs w:val="24"/>
        </w:rPr>
        <w:t xml:space="preserve">e o modelo patriarcal instituído, associaram a mulher uma ideia de submissão e </w:t>
      </w:r>
      <w:r w:rsidR="00B52443">
        <w:rPr>
          <w:rFonts w:ascii="Arial" w:eastAsia="Times New Roman" w:hAnsi="Arial" w:cs="Arial"/>
          <w:color w:val="000000"/>
          <w:sz w:val="24"/>
          <w:szCs w:val="24"/>
        </w:rPr>
        <w:t>remeteram a estas a culpabilização enquanto vítimas de um crime sexual.</w:t>
      </w:r>
    </w:p>
    <w:p w14:paraId="28D537C3" w14:textId="77777777" w:rsidR="00DA6AAE" w:rsidRDefault="00EA49C9" w:rsidP="000E4948">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Dessa forma, a pesquisa foi desenvolvida a partir da seguinte pergunta norteadora que problematizou este estudo: Quais aspectos podem influenciar na vitimização da mulher no crime sexual? </w:t>
      </w:r>
    </w:p>
    <w:p w14:paraId="06981229" w14:textId="3E753DB1" w:rsidR="009A1F2C" w:rsidRDefault="00BC47F4" w:rsidP="00934BF0">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A partir das novas construções acerca da vítima, revestindo-a de valorização, surgiu o interesse em pesquisar sobre a temática em questão, procurando identificar o que a literatura </w:t>
      </w:r>
      <w:r w:rsidR="00632867">
        <w:rPr>
          <w:rFonts w:ascii="Arial" w:eastAsia="Times New Roman" w:hAnsi="Arial" w:cs="Arial"/>
          <w:color w:val="000000"/>
          <w:sz w:val="24"/>
          <w:szCs w:val="24"/>
        </w:rPr>
        <w:t>relata</w:t>
      </w:r>
      <w:r>
        <w:rPr>
          <w:rFonts w:ascii="Arial" w:eastAsia="Times New Roman" w:hAnsi="Arial" w:cs="Arial"/>
          <w:color w:val="000000"/>
          <w:sz w:val="24"/>
          <w:szCs w:val="24"/>
        </w:rPr>
        <w:t xml:space="preserve"> acerca das novas concepções dadas a este tema, que mesmo tardio, é de extrema importância quando tratado em uma sociedade de direitos iguais.</w:t>
      </w:r>
      <w:r w:rsidR="00934BF0">
        <w:rPr>
          <w:rFonts w:ascii="Arial" w:eastAsia="Times New Roman" w:hAnsi="Arial" w:cs="Arial"/>
          <w:color w:val="000000"/>
          <w:sz w:val="24"/>
          <w:szCs w:val="24"/>
        </w:rPr>
        <w:t xml:space="preserve"> Sendo assim, o objetivo geral desse trabalho é identificar</w:t>
      </w:r>
      <w:r w:rsidR="009E51B5" w:rsidRPr="006E313D">
        <w:rPr>
          <w:rFonts w:ascii="Arial" w:eastAsia="Times New Roman" w:hAnsi="Arial" w:cs="Arial"/>
          <w:color w:val="000000"/>
          <w:sz w:val="24"/>
          <w:szCs w:val="24"/>
        </w:rPr>
        <w:t xml:space="preserve"> os principais aspectos que podem influenciar para tornar mulheres vítimas de crimes sexuais.</w:t>
      </w:r>
    </w:p>
    <w:p w14:paraId="5D841095" w14:textId="07C0D48D" w:rsidR="009E51B5" w:rsidRDefault="00934BF0" w:rsidP="00934BF0">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Como objetivos específicos buscamos a</w:t>
      </w:r>
      <w:r w:rsidR="009E51B5" w:rsidRPr="006E313D">
        <w:rPr>
          <w:rFonts w:ascii="Arial" w:eastAsia="Times New Roman" w:hAnsi="Arial" w:cs="Arial"/>
          <w:color w:val="000000"/>
          <w:sz w:val="24"/>
          <w:szCs w:val="24"/>
        </w:rPr>
        <w:t>presentar a história da vitimologia</w:t>
      </w:r>
      <w:r>
        <w:rPr>
          <w:rFonts w:ascii="Arial" w:eastAsia="Times New Roman" w:hAnsi="Arial" w:cs="Arial"/>
          <w:color w:val="000000"/>
          <w:sz w:val="24"/>
          <w:szCs w:val="24"/>
        </w:rPr>
        <w:t xml:space="preserve"> como ramo da criminologia, bem como i</w:t>
      </w:r>
      <w:r w:rsidR="009E51B5" w:rsidRPr="006E313D">
        <w:rPr>
          <w:rFonts w:ascii="Arial" w:eastAsia="Times New Roman" w:hAnsi="Arial" w:cs="Arial"/>
          <w:color w:val="000000"/>
          <w:sz w:val="24"/>
          <w:szCs w:val="24"/>
        </w:rPr>
        <w:t>dentificar de acordo com os teóricos</w:t>
      </w:r>
      <w:r>
        <w:rPr>
          <w:rFonts w:ascii="Arial" w:eastAsia="Times New Roman" w:hAnsi="Arial" w:cs="Arial"/>
          <w:color w:val="000000"/>
          <w:sz w:val="24"/>
          <w:szCs w:val="24"/>
        </w:rPr>
        <w:t>,</w:t>
      </w:r>
      <w:r w:rsidR="009E51B5" w:rsidRPr="006E313D">
        <w:rPr>
          <w:rFonts w:ascii="Arial" w:eastAsia="Times New Roman" w:hAnsi="Arial" w:cs="Arial"/>
          <w:color w:val="000000"/>
          <w:sz w:val="24"/>
          <w:szCs w:val="24"/>
        </w:rPr>
        <w:t xml:space="preserve"> quais </w:t>
      </w:r>
      <w:r w:rsidR="009E51B5" w:rsidRPr="006E313D">
        <w:rPr>
          <w:rFonts w:ascii="Arial" w:eastAsia="Times New Roman" w:hAnsi="Arial" w:cs="Arial"/>
          <w:color w:val="000000"/>
          <w:sz w:val="24"/>
          <w:szCs w:val="24"/>
        </w:rPr>
        <w:lastRenderedPageBreak/>
        <w:t>os principais motivos que podem tornar as mulheres vítimas potenciais de crimes sexuais.</w:t>
      </w:r>
    </w:p>
    <w:p w14:paraId="0BA6CB84" w14:textId="6F231D68" w:rsidR="00934BF0" w:rsidRDefault="00934BF0" w:rsidP="00934BF0">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Na primeira parte do trabalho abordamos a questão histórica do desenvolvimento do estudo da vitimologia apresentando suas principais características.</w:t>
      </w:r>
    </w:p>
    <w:p w14:paraId="312C1685" w14:textId="5DA48A18" w:rsidR="00934BF0" w:rsidRDefault="00934BF0" w:rsidP="00934BF0">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color w:val="000000"/>
          <w:sz w:val="24"/>
          <w:szCs w:val="24"/>
        </w:rPr>
        <w:t>Na segunda parte do trabalho tratamos de identificar os aspectos mais importantes pelos quais as mulheres podem se tornar vítimas de violência sexual.</w:t>
      </w:r>
    </w:p>
    <w:p w14:paraId="0C52959C" w14:textId="10043207" w:rsidR="00934BF0" w:rsidRPr="006E313D" w:rsidRDefault="00934BF0" w:rsidP="00934BF0">
      <w:pPr>
        <w:pBdr>
          <w:top w:val="nil"/>
          <w:left w:val="nil"/>
          <w:bottom w:val="nil"/>
          <w:right w:val="nil"/>
          <w:between w:val="nil"/>
        </w:pBdr>
        <w:spacing w:after="0" w:line="360" w:lineRule="auto"/>
        <w:ind w:right="140" w:firstLine="709"/>
        <w:jc w:val="both"/>
        <w:rPr>
          <w:rFonts w:ascii="Arial" w:hAnsi="Arial" w:cs="Arial"/>
          <w:color w:val="000000"/>
          <w:sz w:val="24"/>
          <w:szCs w:val="24"/>
        </w:rPr>
      </w:pPr>
      <w:r>
        <w:rPr>
          <w:rFonts w:ascii="Arial" w:eastAsia="Times New Roman" w:hAnsi="Arial" w:cs="Arial"/>
          <w:color w:val="000000"/>
          <w:sz w:val="24"/>
          <w:szCs w:val="24"/>
        </w:rPr>
        <w:t>Por fim, apresentamos as conclusões do trabalho.</w:t>
      </w:r>
    </w:p>
    <w:p w14:paraId="2E7D107A"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0EEDE4D3"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57703796"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07115388"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3EBE3A4F"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22CFC17E"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173EBB9E"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5CB062C1"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75C97574"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4CABE032"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78C4BE25" w14:textId="77777777" w:rsidR="009A1F2C" w:rsidRPr="006E313D" w:rsidRDefault="009A1F2C">
      <w:pPr>
        <w:pBdr>
          <w:top w:val="nil"/>
          <w:left w:val="nil"/>
          <w:bottom w:val="nil"/>
          <w:right w:val="nil"/>
          <w:between w:val="nil"/>
        </w:pBdr>
        <w:spacing w:after="0" w:line="360" w:lineRule="auto"/>
        <w:ind w:left="1060"/>
        <w:jc w:val="both"/>
        <w:rPr>
          <w:rFonts w:ascii="Arial" w:eastAsia="Times New Roman" w:hAnsi="Arial" w:cs="Arial"/>
          <w:i/>
          <w:color w:val="000000"/>
          <w:sz w:val="24"/>
          <w:szCs w:val="24"/>
        </w:rPr>
      </w:pPr>
    </w:p>
    <w:p w14:paraId="250A4C40" w14:textId="6D9191E6" w:rsidR="009A1F2C" w:rsidRPr="006E313D" w:rsidRDefault="009A1F2C">
      <w:pPr>
        <w:rPr>
          <w:rFonts w:ascii="Arial" w:eastAsia="Times New Roman" w:hAnsi="Arial" w:cs="Arial"/>
          <w:b/>
          <w:sz w:val="24"/>
          <w:szCs w:val="24"/>
        </w:rPr>
      </w:pPr>
    </w:p>
    <w:p w14:paraId="442D2A6B" w14:textId="77777777" w:rsidR="00607084" w:rsidRDefault="00607084">
      <w:pPr>
        <w:rPr>
          <w:rFonts w:ascii="Arial" w:eastAsia="Times New Roman" w:hAnsi="Arial" w:cs="Arial"/>
          <w:b/>
          <w:sz w:val="24"/>
          <w:szCs w:val="24"/>
        </w:rPr>
      </w:pPr>
      <w:r>
        <w:rPr>
          <w:rFonts w:ascii="Arial" w:eastAsia="Times New Roman" w:hAnsi="Arial" w:cs="Arial"/>
          <w:b/>
          <w:sz w:val="24"/>
          <w:szCs w:val="24"/>
        </w:rPr>
        <w:br w:type="page"/>
      </w:r>
    </w:p>
    <w:p w14:paraId="171BEAC6" w14:textId="3C6685F0" w:rsidR="009A1F2C" w:rsidRDefault="00444D5C" w:rsidP="003F5A72">
      <w:pPr>
        <w:pStyle w:val="Ttulo1"/>
        <w:rPr>
          <w:rFonts w:ascii="Arial" w:hAnsi="Arial" w:cs="Arial"/>
          <w:b w:val="0"/>
        </w:rPr>
      </w:pPr>
      <w:bookmarkStart w:id="4" w:name="_Toc105443669"/>
      <w:bookmarkStart w:id="5" w:name="_Toc105680502"/>
      <w:r w:rsidRPr="006E313D">
        <w:rPr>
          <w:rFonts w:ascii="Arial" w:hAnsi="Arial" w:cs="Arial"/>
        </w:rPr>
        <w:lastRenderedPageBreak/>
        <w:t xml:space="preserve">3 </w:t>
      </w:r>
      <w:r w:rsidR="004C2AE1">
        <w:rPr>
          <w:rFonts w:ascii="Arial" w:hAnsi="Arial" w:cs="Arial"/>
        </w:rPr>
        <w:t>HISTÓRIA DA VITIMOLOGIA</w:t>
      </w:r>
      <w:bookmarkEnd w:id="4"/>
      <w:bookmarkEnd w:id="5"/>
      <w:r w:rsidRPr="006E313D">
        <w:rPr>
          <w:rFonts w:ascii="Arial" w:hAnsi="Arial" w:cs="Arial"/>
        </w:rPr>
        <w:t xml:space="preserve"> </w:t>
      </w:r>
    </w:p>
    <w:p w14:paraId="0E9154E0" w14:textId="77777777" w:rsidR="00AE4A81" w:rsidRDefault="00AE4A81" w:rsidP="00D1144E">
      <w:pPr>
        <w:pBdr>
          <w:top w:val="nil"/>
          <w:left w:val="nil"/>
          <w:bottom w:val="nil"/>
          <w:right w:val="nil"/>
          <w:between w:val="nil"/>
        </w:pBdr>
        <w:spacing w:after="0" w:line="360" w:lineRule="auto"/>
        <w:ind w:right="140" w:firstLine="709"/>
        <w:jc w:val="both"/>
        <w:rPr>
          <w:rFonts w:ascii="Arial" w:eastAsia="Times New Roman" w:hAnsi="Arial" w:cs="Arial"/>
          <w:b/>
          <w:sz w:val="24"/>
          <w:szCs w:val="24"/>
        </w:rPr>
      </w:pPr>
    </w:p>
    <w:p w14:paraId="1F3C9C7C" w14:textId="0DB5B299" w:rsidR="00D1144E" w:rsidRPr="00715B42" w:rsidRDefault="00D1144E" w:rsidP="00D1144E">
      <w:pPr>
        <w:pBdr>
          <w:top w:val="nil"/>
          <w:left w:val="nil"/>
          <w:bottom w:val="nil"/>
          <w:right w:val="nil"/>
          <w:between w:val="nil"/>
        </w:pBdr>
        <w:spacing w:after="0" w:line="360" w:lineRule="auto"/>
        <w:ind w:right="140" w:firstLine="709"/>
        <w:jc w:val="both"/>
        <w:rPr>
          <w:rFonts w:ascii="Arial" w:eastAsia="Times New Roman" w:hAnsi="Arial" w:cs="Arial"/>
          <w:color w:val="000000"/>
          <w:sz w:val="24"/>
          <w:szCs w:val="24"/>
        </w:rPr>
      </w:pPr>
      <w:r>
        <w:rPr>
          <w:rFonts w:ascii="Arial" w:eastAsia="Times New Roman" w:hAnsi="Arial" w:cs="Arial"/>
          <w:b/>
          <w:sz w:val="24"/>
          <w:szCs w:val="24"/>
        </w:rPr>
        <w:tab/>
      </w:r>
      <w:r w:rsidRPr="00715B42">
        <w:rPr>
          <w:rFonts w:ascii="Arial" w:eastAsia="Times New Roman" w:hAnsi="Arial" w:cs="Arial"/>
          <w:color w:val="000000"/>
          <w:sz w:val="24"/>
          <w:szCs w:val="24"/>
        </w:rPr>
        <w:t>Por muito tempo, a vítima foi colocada numa posição de desventurada, inditosa, infeliz em relação ao crime, e muito destes adjetivos foram atribuídos a esta pela maneira em que os julgamentos aconteciam, através de pessoas ricas, que detinham o poder, o que era conhecido como Vingança Privada (DEODATO; FONSECA, 2016).</w:t>
      </w:r>
    </w:p>
    <w:p w14:paraId="30AD1084" w14:textId="18619011" w:rsidR="004F049A" w:rsidRPr="00715B42" w:rsidRDefault="004F049A" w:rsidP="004F049A">
      <w:pPr>
        <w:pBdr>
          <w:top w:val="nil"/>
          <w:left w:val="nil"/>
          <w:bottom w:val="nil"/>
          <w:right w:val="nil"/>
          <w:between w:val="nil"/>
        </w:pBdr>
        <w:spacing w:after="0" w:line="360" w:lineRule="auto"/>
        <w:ind w:right="140" w:firstLine="709"/>
        <w:jc w:val="both"/>
        <w:rPr>
          <w:rFonts w:ascii="Arial" w:eastAsia="Times New Roman" w:hAnsi="Arial" w:cs="Arial"/>
          <w:bCs/>
          <w:sz w:val="24"/>
          <w:szCs w:val="24"/>
        </w:rPr>
      </w:pPr>
      <w:r w:rsidRPr="00715B42">
        <w:rPr>
          <w:rFonts w:ascii="Arial" w:eastAsia="Times New Roman" w:hAnsi="Arial" w:cs="Arial"/>
          <w:bCs/>
          <w:sz w:val="24"/>
          <w:szCs w:val="24"/>
        </w:rPr>
        <w:t xml:space="preserve">Porém, mesmo diante dessa realidade, verifica-se através da análise de alguns arquivos, que preocupações com a vítima existem a bastante tempo, as quais se expressaram a partir de diversos documentos. O Código de Ur-Nammu é um exemplo, considerado como um conjunto de normas datadas em 2028 a.C., pode ser caracterizado como um dos primórdios da vitimologia. No transcorrer da história vários outros documentos foram sendo criados, um destes é o Direito Romano que trata dos conceitos sobre reparação de dano, sejam estes morais ou materiais (ARENDT, 2000; PIEDADE JUNIOR, 1993). </w:t>
      </w:r>
    </w:p>
    <w:p w14:paraId="0A839810" w14:textId="32DCE3C3" w:rsidR="00426F16" w:rsidRPr="00715B42" w:rsidRDefault="006C5A1C" w:rsidP="004258DC">
      <w:pPr>
        <w:pBdr>
          <w:top w:val="nil"/>
          <w:left w:val="nil"/>
          <w:bottom w:val="nil"/>
          <w:right w:val="nil"/>
          <w:between w:val="nil"/>
        </w:pBdr>
        <w:spacing w:after="0" w:line="360" w:lineRule="auto"/>
        <w:ind w:right="140" w:firstLine="709"/>
        <w:jc w:val="both"/>
        <w:rPr>
          <w:rFonts w:ascii="Arial" w:eastAsia="Times New Roman" w:hAnsi="Arial" w:cs="Arial"/>
          <w:bCs/>
          <w:sz w:val="24"/>
          <w:szCs w:val="24"/>
        </w:rPr>
      </w:pPr>
      <w:r w:rsidRPr="00715B42">
        <w:rPr>
          <w:rFonts w:ascii="Arial" w:eastAsia="Times New Roman" w:hAnsi="Arial" w:cs="Arial"/>
          <w:bCs/>
          <w:sz w:val="24"/>
          <w:szCs w:val="24"/>
        </w:rPr>
        <w:t>Diante desse transcorrer histórico, o</w:t>
      </w:r>
      <w:r w:rsidR="00CD6B57" w:rsidRPr="00715B42">
        <w:rPr>
          <w:rFonts w:ascii="Arial" w:eastAsia="Times New Roman" w:hAnsi="Arial" w:cs="Arial"/>
          <w:bCs/>
          <w:sz w:val="24"/>
          <w:szCs w:val="24"/>
        </w:rPr>
        <w:t>s nomes do advogado Benjamin Mendelsohn e do professor alemão Hans Von Hentig</w:t>
      </w:r>
      <w:r w:rsidR="00F55D74" w:rsidRPr="00715B42">
        <w:rPr>
          <w:rFonts w:ascii="Arial" w:eastAsia="Times New Roman" w:hAnsi="Arial" w:cs="Arial"/>
          <w:bCs/>
          <w:sz w:val="24"/>
          <w:szCs w:val="24"/>
        </w:rPr>
        <w:t>, tem elevada importância nas discussões relacionadas a</w:t>
      </w:r>
      <w:r w:rsidR="00D1144E" w:rsidRPr="00715B42">
        <w:rPr>
          <w:rFonts w:ascii="Arial" w:eastAsia="Times New Roman" w:hAnsi="Arial" w:cs="Arial"/>
          <w:bCs/>
          <w:sz w:val="24"/>
          <w:szCs w:val="24"/>
        </w:rPr>
        <w:t xml:space="preserve"> vítima</w:t>
      </w:r>
      <w:r w:rsidR="00F55D74" w:rsidRPr="00715B42">
        <w:rPr>
          <w:rFonts w:ascii="Arial" w:eastAsia="Times New Roman" w:hAnsi="Arial" w:cs="Arial"/>
          <w:bCs/>
          <w:sz w:val="24"/>
          <w:szCs w:val="24"/>
        </w:rPr>
        <w:t xml:space="preserve">, visto que ambos são considerados os pioneiros </w:t>
      </w:r>
      <w:r w:rsidR="00D1144E" w:rsidRPr="00715B42">
        <w:rPr>
          <w:rFonts w:ascii="Arial" w:eastAsia="Times New Roman" w:hAnsi="Arial" w:cs="Arial"/>
          <w:bCs/>
          <w:sz w:val="24"/>
          <w:szCs w:val="24"/>
        </w:rPr>
        <w:t>dos estudo</w:t>
      </w:r>
      <w:r w:rsidRPr="00715B42">
        <w:rPr>
          <w:rFonts w:ascii="Arial" w:eastAsia="Times New Roman" w:hAnsi="Arial" w:cs="Arial"/>
          <w:bCs/>
          <w:sz w:val="24"/>
          <w:szCs w:val="24"/>
        </w:rPr>
        <w:t>s</w:t>
      </w:r>
      <w:r w:rsidR="00D1144E" w:rsidRPr="00715B42">
        <w:rPr>
          <w:rFonts w:ascii="Arial" w:eastAsia="Times New Roman" w:hAnsi="Arial" w:cs="Arial"/>
          <w:bCs/>
          <w:sz w:val="24"/>
          <w:szCs w:val="24"/>
        </w:rPr>
        <w:t xml:space="preserve"> sobre </w:t>
      </w:r>
      <w:r w:rsidRPr="00715B42">
        <w:rPr>
          <w:rFonts w:ascii="Arial" w:eastAsia="Times New Roman" w:hAnsi="Arial" w:cs="Arial"/>
          <w:bCs/>
          <w:sz w:val="24"/>
          <w:szCs w:val="24"/>
        </w:rPr>
        <w:t>o assunto</w:t>
      </w:r>
      <w:r w:rsidR="00F55D74" w:rsidRPr="00715B42">
        <w:rPr>
          <w:rFonts w:ascii="Arial" w:eastAsia="Times New Roman" w:hAnsi="Arial" w:cs="Arial"/>
          <w:bCs/>
          <w:sz w:val="24"/>
          <w:szCs w:val="24"/>
        </w:rPr>
        <w:t>.</w:t>
      </w:r>
      <w:r w:rsidR="00CD6B57" w:rsidRPr="00715B42">
        <w:rPr>
          <w:rFonts w:ascii="Arial" w:eastAsia="Times New Roman" w:hAnsi="Arial" w:cs="Arial"/>
          <w:bCs/>
          <w:sz w:val="24"/>
          <w:szCs w:val="24"/>
        </w:rPr>
        <w:t xml:space="preserve"> </w:t>
      </w:r>
      <w:r w:rsidR="00F55D74" w:rsidRPr="00715B42">
        <w:rPr>
          <w:rFonts w:ascii="Arial" w:eastAsia="Times New Roman" w:hAnsi="Arial" w:cs="Arial"/>
          <w:bCs/>
          <w:sz w:val="24"/>
          <w:szCs w:val="24"/>
        </w:rPr>
        <w:t xml:space="preserve">Há divergências sobre quem é realmente o pai da </w:t>
      </w:r>
      <w:r w:rsidR="00A25C70" w:rsidRPr="00715B42">
        <w:rPr>
          <w:rFonts w:ascii="Arial" w:eastAsia="Times New Roman" w:hAnsi="Arial" w:cs="Arial"/>
          <w:bCs/>
          <w:sz w:val="24"/>
          <w:szCs w:val="24"/>
        </w:rPr>
        <w:t>vitimologia</w:t>
      </w:r>
      <w:r w:rsidR="00675C48" w:rsidRPr="00715B42">
        <w:rPr>
          <w:rFonts w:ascii="Arial" w:eastAsia="Times New Roman" w:hAnsi="Arial" w:cs="Arial"/>
          <w:bCs/>
          <w:sz w:val="24"/>
          <w:szCs w:val="24"/>
        </w:rPr>
        <w:t>. Relata-se que o</w:t>
      </w:r>
      <w:r w:rsidR="00426F16" w:rsidRPr="00715B42">
        <w:rPr>
          <w:rFonts w:ascii="Arial" w:eastAsia="Times New Roman" w:hAnsi="Arial" w:cs="Arial"/>
          <w:bCs/>
          <w:sz w:val="24"/>
          <w:szCs w:val="24"/>
        </w:rPr>
        <w:t xml:space="preserve"> termo foi criado em 1945 por Mendelsohn</w:t>
      </w:r>
      <w:r w:rsidR="00675C48" w:rsidRPr="00715B42">
        <w:rPr>
          <w:rFonts w:ascii="Arial" w:eastAsia="Times New Roman" w:hAnsi="Arial" w:cs="Arial"/>
          <w:bCs/>
          <w:sz w:val="24"/>
          <w:szCs w:val="24"/>
        </w:rPr>
        <w:t xml:space="preserve">, </w:t>
      </w:r>
      <w:r w:rsidR="00D1144E" w:rsidRPr="00715B42">
        <w:rPr>
          <w:rFonts w:ascii="Arial" w:eastAsia="Times New Roman" w:hAnsi="Arial" w:cs="Arial"/>
          <w:bCs/>
          <w:sz w:val="24"/>
          <w:szCs w:val="24"/>
        </w:rPr>
        <w:t>pois</w:t>
      </w:r>
      <w:r w:rsidR="00675C48" w:rsidRPr="00715B42">
        <w:rPr>
          <w:rFonts w:ascii="Arial" w:eastAsia="Times New Roman" w:hAnsi="Arial" w:cs="Arial"/>
          <w:bCs/>
          <w:sz w:val="24"/>
          <w:szCs w:val="24"/>
        </w:rPr>
        <w:t xml:space="preserve"> ele foi o primeiro a versar sobre o conceito</w:t>
      </w:r>
      <w:r w:rsidR="00426F16" w:rsidRPr="00715B42">
        <w:rPr>
          <w:rFonts w:ascii="Arial" w:eastAsia="Times New Roman" w:hAnsi="Arial" w:cs="Arial"/>
          <w:bCs/>
          <w:sz w:val="24"/>
          <w:szCs w:val="24"/>
        </w:rPr>
        <w:t>,</w:t>
      </w:r>
      <w:r w:rsidR="00675C48" w:rsidRPr="00715B42">
        <w:rPr>
          <w:rFonts w:ascii="Arial" w:eastAsia="Times New Roman" w:hAnsi="Arial" w:cs="Arial"/>
          <w:bCs/>
          <w:sz w:val="24"/>
          <w:szCs w:val="24"/>
        </w:rPr>
        <w:t xml:space="preserve"> porém antes desse período Von Heting já aprofundava seu conhecimento acerca dos temas relacionados a vítima (AVELAR JUNIOR, RUSSI, 2015).</w:t>
      </w:r>
    </w:p>
    <w:p w14:paraId="77286F07" w14:textId="5CD825AD" w:rsidR="00175DE0" w:rsidRPr="00715B42" w:rsidRDefault="00175DE0" w:rsidP="008B5268">
      <w:pPr>
        <w:pBdr>
          <w:top w:val="nil"/>
          <w:left w:val="nil"/>
          <w:bottom w:val="nil"/>
          <w:right w:val="nil"/>
          <w:between w:val="nil"/>
        </w:pBdr>
        <w:spacing w:after="0" w:line="360" w:lineRule="auto"/>
        <w:ind w:right="140" w:firstLine="709"/>
        <w:jc w:val="both"/>
        <w:rPr>
          <w:rFonts w:ascii="Arial" w:eastAsia="Times New Roman" w:hAnsi="Arial" w:cs="Arial"/>
          <w:bCs/>
          <w:sz w:val="24"/>
          <w:szCs w:val="24"/>
        </w:rPr>
      </w:pPr>
      <w:r w:rsidRPr="00715B42">
        <w:rPr>
          <w:rFonts w:ascii="Arial" w:eastAsia="Times New Roman" w:hAnsi="Arial" w:cs="Arial"/>
          <w:bCs/>
          <w:sz w:val="24"/>
          <w:szCs w:val="24"/>
        </w:rPr>
        <w:t>Através da Resolução nº 40/34, de 29 de novembro de 1985, foram instituídos os princípios básicos de justiça concernentes às vítimas de criminalidade</w:t>
      </w:r>
      <w:r w:rsidR="008B5268" w:rsidRPr="00715B42">
        <w:rPr>
          <w:rFonts w:ascii="Arial" w:eastAsia="Times New Roman" w:hAnsi="Arial" w:cs="Arial"/>
          <w:bCs/>
          <w:sz w:val="24"/>
          <w:szCs w:val="24"/>
        </w:rPr>
        <w:t>. A aprovação de tal portaria</w:t>
      </w:r>
      <w:r w:rsidRPr="00715B42">
        <w:rPr>
          <w:rFonts w:ascii="Arial" w:eastAsia="Times New Roman" w:hAnsi="Arial" w:cs="Arial"/>
          <w:bCs/>
          <w:sz w:val="24"/>
          <w:szCs w:val="24"/>
        </w:rPr>
        <w:t xml:space="preserve"> ocorreu na 96ª sessão plenária da Assembleia Geral das Nações Unidas, devido </w:t>
      </w:r>
      <w:r w:rsidR="008B5268" w:rsidRPr="00715B42">
        <w:rPr>
          <w:rFonts w:ascii="Arial" w:eastAsia="Times New Roman" w:hAnsi="Arial" w:cs="Arial"/>
          <w:bCs/>
          <w:sz w:val="24"/>
          <w:szCs w:val="24"/>
        </w:rPr>
        <w:t>as preocupações</w:t>
      </w:r>
      <w:r w:rsidRPr="00715B42">
        <w:rPr>
          <w:rFonts w:ascii="Arial" w:eastAsia="Times New Roman" w:hAnsi="Arial" w:cs="Arial"/>
          <w:bCs/>
          <w:sz w:val="24"/>
          <w:szCs w:val="24"/>
        </w:rPr>
        <w:t xml:space="preserve"> </w:t>
      </w:r>
      <w:r w:rsidR="008B5268" w:rsidRPr="00715B42">
        <w:rPr>
          <w:rFonts w:ascii="Arial" w:eastAsia="Times New Roman" w:hAnsi="Arial" w:cs="Arial"/>
          <w:bCs/>
          <w:sz w:val="24"/>
          <w:szCs w:val="24"/>
        </w:rPr>
        <w:t xml:space="preserve">relacionadas </w:t>
      </w:r>
      <w:r w:rsidRPr="00715B42">
        <w:rPr>
          <w:rFonts w:ascii="Arial" w:eastAsia="Times New Roman" w:hAnsi="Arial" w:cs="Arial"/>
          <w:bCs/>
          <w:sz w:val="24"/>
          <w:szCs w:val="24"/>
        </w:rPr>
        <w:t xml:space="preserve">com </w:t>
      </w:r>
      <w:r w:rsidR="008B5268" w:rsidRPr="00715B42">
        <w:rPr>
          <w:rFonts w:ascii="Arial" w:eastAsia="Times New Roman" w:hAnsi="Arial" w:cs="Arial"/>
          <w:bCs/>
          <w:sz w:val="24"/>
          <w:szCs w:val="24"/>
        </w:rPr>
        <w:t xml:space="preserve">a vítima, e os princípios elencados visavam a interrupção do abuso de poder econômico e político </w:t>
      </w:r>
      <w:r w:rsidR="002548ED" w:rsidRPr="00715B42">
        <w:rPr>
          <w:rFonts w:ascii="Arial" w:eastAsia="Times New Roman" w:hAnsi="Arial" w:cs="Arial"/>
          <w:bCs/>
          <w:sz w:val="24"/>
          <w:szCs w:val="24"/>
        </w:rPr>
        <w:t>aplicados (</w:t>
      </w:r>
      <w:r w:rsidR="00FB707F" w:rsidRPr="00715B42">
        <w:rPr>
          <w:rFonts w:ascii="Arial" w:eastAsia="Times New Roman" w:hAnsi="Arial" w:cs="Arial"/>
          <w:bCs/>
          <w:sz w:val="24"/>
          <w:szCs w:val="24"/>
        </w:rPr>
        <w:t>ARAGÃO, 1997)</w:t>
      </w:r>
      <w:r w:rsidR="002548ED" w:rsidRPr="00715B42">
        <w:rPr>
          <w:rFonts w:ascii="Arial" w:eastAsia="Times New Roman" w:hAnsi="Arial" w:cs="Arial"/>
          <w:bCs/>
          <w:sz w:val="24"/>
          <w:szCs w:val="24"/>
        </w:rPr>
        <w:t>.</w:t>
      </w:r>
    </w:p>
    <w:p w14:paraId="275EF27A" w14:textId="6ED42E3A" w:rsidR="00DE075D" w:rsidRPr="00715B42" w:rsidRDefault="0076483F" w:rsidP="008B5268">
      <w:pPr>
        <w:pBdr>
          <w:top w:val="nil"/>
          <w:left w:val="nil"/>
          <w:bottom w:val="nil"/>
          <w:right w:val="nil"/>
          <w:between w:val="nil"/>
        </w:pBdr>
        <w:spacing w:after="0" w:line="360" w:lineRule="auto"/>
        <w:ind w:right="140" w:firstLine="709"/>
        <w:jc w:val="both"/>
        <w:rPr>
          <w:rFonts w:ascii="Arial" w:eastAsia="Times New Roman" w:hAnsi="Arial" w:cs="Arial"/>
          <w:bCs/>
          <w:sz w:val="24"/>
          <w:szCs w:val="24"/>
        </w:rPr>
      </w:pPr>
      <w:r w:rsidRPr="00715B42">
        <w:rPr>
          <w:rFonts w:ascii="Arial" w:eastAsia="Times New Roman" w:hAnsi="Arial" w:cs="Arial"/>
          <w:bCs/>
          <w:sz w:val="24"/>
          <w:szCs w:val="24"/>
        </w:rPr>
        <w:t xml:space="preserve">A vitimologia retrata uma ramificação da ciência maior denominada criminologia, e seu objetivo é estudar o papel atribuído a </w:t>
      </w:r>
      <w:r w:rsidR="00A31553" w:rsidRPr="00715B42">
        <w:rPr>
          <w:rFonts w:ascii="Arial" w:eastAsia="Times New Roman" w:hAnsi="Arial" w:cs="Arial"/>
          <w:bCs/>
          <w:sz w:val="24"/>
          <w:szCs w:val="24"/>
        </w:rPr>
        <w:t xml:space="preserve">vítima, a qual é colocada na centralidade do crime e não o réu. Nesse contexto, são abordados aspectos referentes a conduta da vítima, sua </w:t>
      </w:r>
      <w:r w:rsidR="008C46E8" w:rsidRPr="00715B42">
        <w:rPr>
          <w:rFonts w:ascii="Arial" w:eastAsia="Times New Roman" w:hAnsi="Arial" w:cs="Arial"/>
          <w:bCs/>
          <w:sz w:val="24"/>
          <w:szCs w:val="24"/>
        </w:rPr>
        <w:t>influência</w:t>
      </w:r>
      <w:r w:rsidR="00A31553" w:rsidRPr="00715B42">
        <w:rPr>
          <w:rFonts w:ascii="Arial" w:eastAsia="Times New Roman" w:hAnsi="Arial" w:cs="Arial"/>
          <w:bCs/>
          <w:sz w:val="24"/>
          <w:szCs w:val="24"/>
        </w:rPr>
        <w:t xml:space="preserve">, a relação entre os atores (vítima e </w:t>
      </w:r>
      <w:r w:rsidR="008C46E8" w:rsidRPr="00715B42">
        <w:rPr>
          <w:rFonts w:ascii="Arial" w:eastAsia="Times New Roman" w:hAnsi="Arial" w:cs="Arial"/>
          <w:bCs/>
          <w:sz w:val="24"/>
          <w:szCs w:val="24"/>
        </w:rPr>
        <w:lastRenderedPageBreak/>
        <w:t>delinquente</w:t>
      </w:r>
      <w:r w:rsidR="00A31553" w:rsidRPr="00715B42">
        <w:rPr>
          <w:rFonts w:ascii="Arial" w:eastAsia="Times New Roman" w:hAnsi="Arial" w:cs="Arial"/>
          <w:bCs/>
          <w:sz w:val="24"/>
          <w:szCs w:val="24"/>
        </w:rPr>
        <w:t>), como também os danos causados e as formas de reparação</w:t>
      </w:r>
      <w:r w:rsidR="008C46E8" w:rsidRPr="00715B42">
        <w:rPr>
          <w:rFonts w:ascii="Arial" w:eastAsia="Times New Roman" w:hAnsi="Arial" w:cs="Arial"/>
          <w:bCs/>
          <w:sz w:val="24"/>
          <w:szCs w:val="24"/>
        </w:rPr>
        <w:t xml:space="preserve"> (</w:t>
      </w:r>
      <w:r w:rsidR="00A0046C" w:rsidRPr="00715B42">
        <w:rPr>
          <w:rFonts w:ascii="Arial" w:eastAsia="Times New Roman" w:hAnsi="Arial" w:cs="Arial"/>
          <w:bCs/>
          <w:sz w:val="24"/>
          <w:szCs w:val="24"/>
        </w:rPr>
        <w:t xml:space="preserve">GONÇALVES, 2015; </w:t>
      </w:r>
      <w:r w:rsidR="008C46E8" w:rsidRPr="00715B42">
        <w:rPr>
          <w:rFonts w:ascii="Arial" w:eastAsia="Times New Roman" w:hAnsi="Arial" w:cs="Arial"/>
          <w:bCs/>
          <w:sz w:val="24"/>
          <w:szCs w:val="24"/>
        </w:rPr>
        <w:t>AVELAR JUNIOR, RUSSI, 2015)</w:t>
      </w:r>
      <w:r w:rsidR="00A31553" w:rsidRPr="00715B42">
        <w:rPr>
          <w:rFonts w:ascii="Arial" w:eastAsia="Times New Roman" w:hAnsi="Arial" w:cs="Arial"/>
          <w:bCs/>
          <w:sz w:val="24"/>
          <w:szCs w:val="24"/>
        </w:rPr>
        <w:t xml:space="preserve">.  </w:t>
      </w:r>
    </w:p>
    <w:p w14:paraId="334AB23B" w14:textId="50C8E7D8" w:rsidR="004C2AE1" w:rsidRPr="00715B42" w:rsidRDefault="004C2AE1" w:rsidP="004C2AE1">
      <w:pPr>
        <w:pBdr>
          <w:top w:val="nil"/>
          <w:left w:val="nil"/>
          <w:bottom w:val="nil"/>
          <w:right w:val="nil"/>
          <w:between w:val="nil"/>
        </w:pBdr>
        <w:spacing w:after="0" w:line="360" w:lineRule="auto"/>
        <w:ind w:right="140"/>
        <w:jc w:val="both"/>
        <w:rPr>
          <w:rFonts w:ascii="Arial" w:eastAsia="Times New Roman" w:hAnsi="Arial" w:cs="Arial"/>
          <w:color w:val="000000"/>
          <w:sz w:val="24"/>
          <w:szCs w:val="24"/>
        </w:rPr>
      </w:pPr>
      <w:r w:rsidRPr="00715B42">
        <w:rPr>
          <w:rFonts w:ascii="Arial" w:eastAsia="Times New Roman" w:hAnsi="Arial" w:cs="Arial"/>
          <w:color w:val="000000"/>
          <w:sz w:val="24"/>
          <w:szCs w:val="24"/>
        </w:rPr>
        <w:tab/>
      </w:r>
      <w:r w:rsidR="00516AD4" w:rsidRPr="00715B42">
        <w:rPr>
          <w:rFonts w:ascii="Arial" w:eastAsia="Times New Roman" w:hAnsi="Arial" w:cs="Arial"/>
          <w:color w:val="000000"/>
          <w:sz w:val="24"/>
          <w:szCs w:val="24"/>
        </w:rPr>
        <w:t>Diante disso, c</w:t>
      </w:r>
      <w:r w:rsidRPr="00715B42">
        <w:rPr>
          <w:rFonts w:ascii="Arial" w:eastAsia="Times New Roman" w:hAnsi="Arial" w:cs="Arial"/>
          <w:color w:val="000000"/>
          <w:sz w:val="24"/>
          <w:szCs w:val="24"/>
        </w:rPr>
        <w:t xml:space="preserve">om o </w:t>
      </w:r>
      <w:r w:rsidR="00516AD4" w:rsidRPr="00715B42">
        <w:rPr>
          <w:rFonts w:ascii="Arial" w:eastAsia="Times New Roman" w:hAnsi="Arial" w:cs="Arial"/>
          <w:color w:val="000000"/>
          <w:sz w:val="24"/>
          <w:szCs w:val="24"/>
        </w:rPr>
        <w:t xml:space="preserve">passar do </w:t>
      </w:r>
      <w:r w:rsidRPr="00715B42">
        <w:rPr>
          <w:rFonts w:ascii="Arial" w:eastAsia="Times New Roman" w:hAnsi="Arial" w:cs="Arial"/>
          <w:color w:val="000000"/>
          <w:sz w:val="24"/>
          <w:szCs w:val="24"/>
        </w:rPr>
        <w:t xml:space="preserve">tempo, algumas disciplinas do Direito se empenharam em estudar sobre a figura da vítima, e foi daí que nasceu </w:t>
      </w:r>
      <w:r w:rsidR="00516AD4" w:rsidRPr="00715B42">
        <w:rPr>
          <w:rFonts w:ascii="Arial" w:eastAsia="Times New Roman" w:hAnsi="Arial" w:cs="Arial"/>
          <w:color w:val="000000"/>
          <w:sz w:val="24"/>
          <w:szCs w:val="24"/>
        </w:rPr>
        <w:t>esse</w:t>
      </w:r>
      <w:r w:rsidRPr="00715B42">
        <w:rPr>
          <w:rFonts w:ascii="Arial" w:eastAsia="Times New Roman" w:hAnsi="Arial" w:cs="Arial"/>
          <w:color w:val="000000"/>
          <w:sz w:val="24"/>
          <w:szCs w:val="24"/>
        </w:rPr>
        <w:t xml:space="preserve"> movimento vitimológico, adiante da segunda guerra mundial, mas que </w:t>
      </w:r>
      <w:r w:rsidR="00516AD4" w:rsidRPr="00715B42">
        <w:rPr>
          <w:rFonts w:ascii="Arial" w:eastAsia="Times New Roman" w:hAnsi="Arial" w:cs="Arial"/>
          <w:color w:val="000000"/>
          <w:sz w:val="24"/>
          <w:szCs w:val="24"/>
        </w:rPr>
        <w:t>criou</w:t>
      </w:r>
      <w:r w:rsidRPr="00715B42">
        <w:rPr>
          <w:rFonts w:ascii="Arial" w:eastAsia="Times New Roman" w:hAnsi="Arial" w:cs="Arial"/>
          <w:color w:val="000000"/>
          <w:sz w:val="24"/>
          <w:szCs w:val="24"/>
        </w:rPr>
        <w:t xml:space="preserve"> força</w:t>
      </w:r>
      <w:r w:rsidR="00516AD4" w:rsidRPr="00715B42">
        <w:rPr>
          <w:rFonts w:ascii="Arial" w:eastAsia="Times New Roman" w:hAnsi="Arial" w:cs="Arial"/>
          <w:color w:val="000000"/>
          <w:sz w:val="24"/>
          <w:szCs w:val="24"/>
        </w:rPr>
        <w:t>s</w:t>
      </w:r>
      <w:r w:rsidRPr="00715B42">
        <w:rPr>
          <w:rFonts w:ascii="Arial" w:eastAsia="Times New Roman" w:hAnsi="Arial" w:cs="Arial"/>
          <w:color w:val="000000"/>
          <w:sz w:val="24"/>
          <w:szCs w:val="24"/>
        </w:rPr>
        <w:t xml:space="preserve"> na década de 70 (SILVA; COSTA, 2011).</w:t>
      </w:r>
    </w:p>
    <w:p w14:paraId="53A44432" w14:textId="387F070F" w:rsidR="004C2AE1" w:rsidRPr="00715B42" w:rsidRDefault="004C2AE1" w:rsidP="004C2AE1">
      <w:pPr>
        <w:pBdr>
          <w:top w:val="nil"/>
          <w:left w:val="nil"/>
          <w:bottom w:val="nil"/>
          <w:right w:val="nil"/>
          <w:between w:val="nil"/>
        </w:pBdr>
        <w:spacing w:after="0" w:line="360" w:lineRule="auto"/>
        <w:ind w:right="140"/>
        <w:jc w:val="both"/>
        <w:rPr>
          <w:rFonts w:ascii="Arial" w:eastAsia="Times New Roman" w:hAnsi="Arial" w:cs="Arial"/>
          <w:b/>
          <w:color w:val="000000"/>
          <w:sz w:val="24"/>
          <w:szCs w:val="24"/>
        </w:rPr>
      </w:pPr>
      <w:r w:rsidRPr="00715B42">
        <w:rPr>
          <w:rFonts w:ascii="Arial" w:eastAsia="Times New Roman" w:hAnsi="Arial" w:cs="Arial"/>
          <w:color w:val="000000"/>
          <w:sz w:val="24"/>
          <w:szCs w:val="24"/>
        </w:rPr>
        <w:tab/>
        <w:t xml:space="preserve">A vitimologia procura trazer proteção as vítimas, e </w:t>
      </w:r>
      <w:r w:rsidR="00516AD4" w:rsidRPr="00715B42">
        <w:rPr>
          <w:rFonts w:ascii="Arial" w:eastAsia="Times New Roman" w:hAnsi="Arial" w:cs="Arial"/>
          <w:color w:val="000000"/>
          <w:sz w:val="24"/>
          <w:szCs w:val="24"/>
        </w:rPr>
        <w:t>tratá-las</w:t>
      </w:r>
      <w:r w:rsidRPr="00715B42">
        <w:rPr>
          <w:rFonts w:ascii="Arial" w:eastAsia="Times New Roman" w:hAnsi="Arial" w:cs="Arial"/>
          <w:color w:val="000000"/>
          <w:sz w:val="24"/>
          <w:szCs w:val="24"/>
        </w:rPr>
        <w:t xml:space="preserve"> de maneira correta e coerente, diferentemente do que acontecia antes da segunda guerra. Esta área do Direito procura estudar o comportamento de vítimas de crimes sexuais, especialmente contra mulheres, já que “são alvos mais fáceis e de maior cobiça” por parte dos criminosos (LUCENA, 2016).</w:t>
      </w:r>
    </w:p>
    <w:p w14:paraId="5FD905EF" w14:textId="77777777" w:rsidR="004C2AE1" w:rsidRPr="00715B42" w:rsidRDefault="004C2AE1" w:rsidP="004C2AE1">
      <w:pPr>
        <w:spacing w:after="0" w:line="360" w:lineRule="auto"/>
        <w:ind w:right="140" w:firstLine="709"/>
        <w:jc w:val="both"/>
        <w:rPr>
          <w:rFonts w:ascii="Arial" w:eastAsia="Times New Roman" w:hAnsi="Arial" w:cs="Arial"/>
          <w:color w:val="000000"/>
          <w:sz w:val="24"/>
          <w:szCs w:val="24"/>
        </w:rPr>
      </w:pPr>
      <w:r w:rsidRPr="00715B42">
        <w:rPr>
          <w:rFonts w:ascii="Arial" w:eastAsia="Times New Roman" w:hAnsi="Arial" w:cs="Arial"/>
          <w:color w:val="000000"/>
          <w:sz w:val="24"/>
          <w:szCs w:val="24"/>
        </w:rPr>
        <w:t>Entre os anos de 2013 e 2016, a Associação de Proteção às Vítimas – APAV, realizou uma pesquisa que mostrou que dos crimes sexuais praticados nestes anos, 95,1% deles foram praticados contra o sexo feminino e, 94% dos ofensores eram homens (BRASIL, 2016).</w:t>
      </w:r>
    </w:p>
    <w:p w14:paraId="23C57E83" w14:textId="77777777" w:rsidR="004C2AE1" w:rsidRPr="00715B42" w:rsidRDefault="004C2AE1" w:rsidP="004C2AE1">
      <w:pPr>
        <w:spacing w:after="0" w:line="360" w:lineRule="auto"/>
        <w:ind w:right="140" w:firstLine="709"/>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A vitimologia, embora não seja muito presente na lei penal brasileira, é vista como de suma importância para o direito penal, já que a maneira como a vítima se comporta irá influenciar de maneira direta na forma em que a pena será aplicada, levando-se em conta que para o magistrado a análise deste comportamento é primordial para fixar a pena, se mais branda ou com ampliação. Segundo Lira (2018, p.1) não existe somente a “vítima de fato inocente”, mas tem vítimas que possuem uma culpabilidade maior que a do agressor ou vítimas que o ato foi provocado sem intenção do delito. </w:t>
      </w:r>
    </w:p>
    <w:p w14:paraId="6A933583" w14:textId="77777777" w:rsidR="004C2AE1" w:rsidRPr="00715B42" w:rsidRDefault="004C2AE1" w:rsidP="004C2AE1">
      <w:pPr>
        <w:spacing w:after="0" w:line="360" w:lineRule="auto"/>
        <w:ind w:right="140" w:firstLine="709"/>
        <w:jc w:val="both"/>
        <w:rPr>
          <w:rFonts w:ascii="Arial" w:eastAsia="Times New Roman" w:hAnsi="Arial" w:cs="Arial"/>
          <w:color w:val="000000"/>
          <w:sz w:val="24"/>
          <w:szCs w:val="24"/>
        </w:rPr>
      </w:pPr>
      <w:r w:rsidRPr="00715B42">
        <w:rPr>
          <w:rFonts w:ascii="Arial" w:eastAsia="Times New Roman" w:hAnsi="Arial" w:cs="Arial"/>
          <w:color w:val="000000"/>
          <w:sz w:val="24"/>
          <w:szCs w:val="24"/>
        </w:rPr>
        <w:t>Seguindo esta vertente de raciocínio, para se identificar a vítima de maneira correta, deve-se haver um olhar holístico, conforme destaca Greco a seguir:</w:t>
      </w:r>
    </w:p>
    <w:p w14:paraId="2C78DF32" w14:textId="77777777" w:rsidR="004C2AE1" w:rsidRPr="00715B42" w:rsidRDefault="004C2AE1" w:rsidP="004C2AE1">
      <w:pPr>
        <w:spacing w:after="0" w:line="360" w:lineRule="auto"/>
        <w:ind w:right="140" w:firstLine="709"/>
        <w:jc w:val="both"/>
        <w:rPr>
          <w:rFonts w:ascii="Arial" w:eastAsia="Times New Roman" w:hAnsi="Arial" w:cs="Arial"/>
          <w:color w:val="000000"/>
          <w:sz w:val="24"/>
          <w:szCs w:val="24"/>
        </w:rPr>
      </w:pPr>
    </w:p>
    <w:p w14:paraId="34175DA0" w14:textId="77777777" w:rsidR="004C2AE1" w:rsidRPr="00715B42" w:rsidRDefault="004C2AE1" w:rsidP="004C2AE1">
      <w:pPr>
        <w:spacing w:after="0" w:line="240" w:lineRule="auto"/>
        <w:ind w:left="2268" w:right="140"/>
        <w:jc w:val="both"/>
        <w:rPr>
          <w:rFonts w:ascii="Arial" w:eastAsia="Times New Roman" w:hAnsi="Arial" w:cs="Arial"/>
          <w:sz w:val="20"/>
          <w:szCs w:val="20"/>
        </w:rPr>
      </w:pPr>
      <w:r w:rsidRPr="00715B42">
        <w:rPr>
          <w:rFonts w:ascii="Arial" w:eastAsia="Times New Roman" w:hAnsi="Arial" w:cs="Arial"/>
          <w:sz w:val="20"/>
          <w:szCs w:val="20"/>
        </w:rPr>
        <w:t>Deve-se abandonar de vez o conceito estático de vítima, como sendo o sujeito passivo do delito. A vítima interage com o criminoso e com o meio, e devemos, para tingir uma visão completa dos fatos, estudar seu comportamento. Deste raciocínio surge uma concepção mais moderna de direito penal, em que não há espaço para as interpretações mais tradicionais e ultrapassadas (GRECO, 2004, p. 111).</w:t>
      </w:r>
    </w:p>
    <w:p w14:paraId="7F6FA281" w14:textId="77777777" w:rsidR="004C2AE1" w:rsidRPr="00715B42" w:rsidRDefault="004C2AE1" w:rsidP="00384E69">
      <w:pPr>
        <w:spacing w:after="0" w:line="360" w:lineRule="auto"/>
        <w:ind w:right="140"/>
        <w:jc w:val="both"/>
        <w:rPr>
          <w:rFonts w:ascii="Arial" w:eastAsia="Times New Roman" w:hAnsi="Arial" w:cs="Arial"/>
          <w:sz w:val="24"/>
          <w:szCs w:val="24"/>
        </w:rPr>
      </w:pPr>
    </w:p>
    <w:p w14:paraId="6C6C6889" w14:textId="78DF01A0" w:rsidR="00EB5794" w:rsidRPr="00715B42" w:rsidRDefault="004C2AE1" w:rsidP="00EB5794">
      <w:pPr>
        <w:spacing w:after="0" w:line="360" w:lineRule="auto"/>
        <w:ind w:right="140"/>
        <w:jc w:val="both"/>
        <w:rPr>
          <w:rFonts w:ascii="Arial" w:eastAsia="Times New Roman" w:hAnsi="Arial" w:cs="Arial"/>
          <w:sz w:val="24"/>
          <w:szCs w:val="24"/>
        </w:rPr>
      </w:pPr>
      <w:r w:rsidRPr="00715B42">
        <w:rPr>
          <w:rFonts w:ascii="Arial" w:eastAsia="Times New Roman" w:hAnsi="Arial" w:cs="Arial"/>
          <w:sz w:val="24"/>
          <w:szCs w:val="24"/>
        </w:rPr>
        <w:tab/>
        <w:t xml:space="preserve">Sendo assim, nem toda vítima está em situação total de passividade, mas pode ser posta numa condição chamada de vítima provocadora, que segundo Freitas </w:t>
      </w:r>
      <w:r w:rsidRPr="00715B42">
        <w:rPr>
          <w:rFonts w:ascii="Arial" w:eastAsia="Times New Roman" w:hAnsi="Arial" w:cs="Arial"/>
          <w:sz w:val="24"/>
          <w:szCs w:val="24"/>
        </w:rPr>
        <w:lastRenderedPageBreak/>
        <w:t>“trata-se da vítima, que de forma voluntária ou imprudente, colabora para instigar o ânimo delitivo do agente” (FREITAS, 2016, p.1).</w:t>
      </w:r>
    </w:p>
    <w:p w14:paraId="1E4E3D2E" w14:textId="3A8DD079" w:rsidR="00EB5794" w:rsidRPr="00715B42" w:rsidRDefault="00EB5794" w:rsidP="00EB5794">
      <w:pPr>
        <w:spacing w:after="0" w:line="360" w:lineRule="auto"/>
        <w:ind w:right="140"/>
        <w:jc w:val="both"/>
        <w:rPr>
          <w:rFonts w:ascii="Arial" w:eastAsia="Times New Roman" w:hAnsi="Arial" w:cs="Arial"/>
          <w:sz w:val="24"/>
          <w:szCs w:val="24"/>
        </w:rPr>
      </w:pPr>
    </w:p>
    <w:p w14:paraId="6D8385B9" w14:textId="49E7B693" w:rsidR="00EB5794" w:rsidRPr="00715B42" w:rsidRDefault="00EB5794" w:rsidP="003F5A72">
      <w:pPr>
        <w:pStyle w:val="Ttulo1"/>
        <w:rPr>
          <w:rFonts w:ascii="Arial" w:hAnsi="Arial" w:cs="Arial"/>
          <w:b w:val="0"/>
          <w:bCs/>
        </w:rPr>
      </w:pPr>
      <w:bookmarkStart w:id="6" w:name="_Toc105443670"/>
      <w:bookmarkStart w:id="7" w:name="_Toc105680503"/>
      <w:r w:rsidRPr="00715B42">
        <w:rPr>
          <w:rFonts w:ascii="Arial" w:hAnsi="Arial" w:cs="Arial"/>
          <w:bCs/>
        </w:rPr>
        <w:t>4 RELAÇÃO DA VITIMOLOGIA COM OS CRIMES SEXUAIS</w:t>
      </w:r>
      <w:bookmarkEnd w:id="6"/>
      <w:bookmarkEnd w:id="7"/>
    </w:p>
    <w:p w14:paraId="36291408" w14:textId="77777777" w:rsidR="00EB5794" w:rsidRPr="00715B42" w:rsidRDefault="00EB5794" w:rsidP="00EB5794">
      <w:pPr>
        <w:spacing w:after="0" w:line="360" w:lineRule="auto"/>
        <w:ind w:right="140"/>
        <w:jc w:val="both"/>
        <w:rPr>
          <w:rFonts w:ascii="Arial" w:eastAsia="Times New Roman" w:hAnsi="Arial" w:cs="Arial"/>
          <w:sz w:val="24"/>
          <w:szCs w:val="24"/>
        </w:rPr>
      </w:pPr>
    </w:p>
    <w:p w14:paraId="1957EFD1" w14:textId="2A1B17CA" w:rsidR="00EB5794" w:rsidRPr="00715B42" w:rsidRDefault="00EB5794" w:rsidP="00EB5794">
      <w:pPr>
        <w:spacing w:after="0" w:line="360" w:lineRule="auto"/>
        <w:ind w:right="140" w:firstLine="709"/>
        <w:jc w:val="both"/>
        <w:rPr>
          <w:rFonts w:ascii="Arial" w:eastAsia="Times New Roman" w:hAnsi="Arial" w:cs="Arial"/>
          <w:sz w:val="24"/>
          <w:szCs w:val="24"/>
        </w:rPr>
      </w:pPr>
      <w:r w:rsidRPr="00715B42">
        <w:rPr>
          <w:rFonts w:ascii="Arial" w:eastAsia="Times New Roman" w:hAnsi="Arial" w:cs="Arial"/>
          <w:color w:val="000000"/>
          <w:sz w:val="24"/>
          <w:szCs w:val="24"/>
        </w:rPr>
        <w:t>No Brasil e em todo o mundo, os crimes sexuais são bastante frequentes, tendo como vítimas homens ou mulheres, independentemente de cor, classe social, etnia ou idade este tipo de ato criminoso acontece desde os primórdios (OLIVEIRA et al. 2005). Embora haja relatos de acometimento com sexo masculino e feminino, estas são as principais vítimas, seja jovem ou idosa, sendo que as mais jovens representam uma maioria quando se relacionado o risco de sofrer esta agressão (BASILE, SMITH, 2011).</w:t>
      </w:r>
    </w:p>
    <w:p w14:paraId="5D97E7FC" w14:textId="4BF93A26" w:rsidR="00EB5794" w:rsidRPr="00715B42" w:rsidRDefault="00EB5794" w:rsidP="00EB5794">
      <w:pPr>
        <w:spacing w:after="0" w:line="360" w:lineRule="auto"/>
        <w:ind w:right="-1"/>
        <w:jc w:val="both"/>
        <w:rPr>
          <w:rFonts w:ascii="Arial" w:eastAsia="Times New Roman" w:hAnsi="Arial" w:cs="Arial"/>
          <w:sz w:val="24"/>
          <w:szCs w:val="24"/>
        </w:rPr>
      </w:pPr>
      <w:r w:rsidRPr="00715B42">
        <w:rPr>
          <w:rFonts w:ascii="Arial" w:eastAsia="Times New Roman" w:hAnsi="Arial" w:cs="Arial"/>
          <w:color w:val="000000"/>
          <w:sz w:val="24"/>
          <w:szCs w:val="24"/>
        </w:rPr>
        <w:tab/>
        <w:t>Segundo a Organização Mundial de Saúde (OMS) define-se crime sexual ou estupro, como sendo “</w:t>
      </w:r>
      <w:r w:rsidRPr="00715B42">
        <w:rPr>
          <w:rFonts w:ascii="Arial" w:eastAsia="Times New Roman" w:hAnsi="Arial" w:cs="Arial"/>
          <w:sz w:val="24"/>
          <w:szCs w:val="24"/>
        </w:rPr>
        <w:t>todo ato sexual ou tentativa para obter ato sexual, investidas ou comentários sexuais indesejáveis contra a sexualidade de uma pessoa usando coerção” (BRASIL, 2008). Segundo o sistema jurídico brasileiro, todo ato de haver constrangimento a outrem, havendo uma grave ameaça ou violência, “a ter conjunção carnal ou a praticar ou permitir que com ele se pratique outro ato libidinoso” é considerado um crime sexual (BRASIL, 2008).</w:t>
      </w:r>
    </w:p>
    <w:p w14:paraId="3338B386" w14:textId="0D780876" w:rsidR="00B43C94" w:rsidRPr="00715B42" w:rsidRDefault="00C42695" w:rsidP="00B43C94">
      <w:pPr>
        <w:spacing w:after="0" w:line="360" w:lineRule="auto"/>
        <w:ind w:right="-1" w:firstLine="709"/>
        <w:jc w:val="both"/>
        <w:rPr>
          <w:rFonts w:ascii="Arial" w:eastAsia="Times New Roman" w:hAnsi="Arial" w:cs="Arial"/>
          <w:sz w:val="24"/>
          <w:szCs w:val="24"/>
        </w:rPr>
      </w:pPr>
      <w:r w:rsidRPr="00715B42">
        <w:rPr>
          <w:rFonts w:ascii="Arial" w:eastAsia="Times New Roman" w:hAnsi="Arial" w:cs="Arial"/>
          <w:sz w:val="24"/>
          <w:szCs w:val="24"/>
        </w:rPr>
        <w:t>Os crimes sexuais estão inseridos no título VI do capítulo I do Código Penal Brasileiro</w:t>
      </w:r>
      <w:r w:rsidR="00436C5E" w:rsidRPr="00715B42">
        <w:rPr>
          <w:rFonts w:ascii="Arial" w:eastAsia="Times New Roman" w:hAnsi="Arial" w:cs="Arial"/>
          <w:sz w:val="24"/>
          <w:szCs w:val="24"/>
        </w:rPr>
        <w:t>, o qual foi revisto pela Lei 12.015/2009</w:t>
      </w:r>
      <w:r w:rsidR="007B67A0" w:rsidRPr="00715B42">
        <w:rPr>
          <w:rFonts w:ascii="Arial" w:eastAsia="Times New Roman" w:hAnsi="Arial" w:cs="Arial"/>
          <w:sz w:val="24"/>
          <w:szCs w:val="24"/>
        </w:rPr>
        <w:t>. Muitos estudos têm sido desenvolvidos acerca do assunto, o que remete a sua importância e relevância, e o quanto a gravidade da pena deve ser gravosa (</w:t>
      </w:r>
      <w:r w:rsidR="00A32124" w:rsidRPr="00715B42">
        <w:rPr>
          <w:rFonts w:ascii="Arial" w:eastAsia="Times New Roman" w:hAnsi="Arial" w:cs="Arial"/>
          <w:sz w:val="24"/>
          <w:szCs w:val="24"/>
        </w:rPr>
        <w:t>COSTALONGA, 2014)</w:t>
      </w:r>
      <w:r w:rsidR="007B67A0" w:rsidRPr="00715B42">
        <w:rPr>
          <w:rFonts w:ascii="Arial" w:eastAsia="Times New Roman" w:hAnsi="Arial" w:cs="Arial"/>
          <w:sz w:val="24"/>
          <w:szCs w:val="24"/>
        </w:rPr>
        <w:t xml:space="preserve">. </w:t>
      </w:r>
    </w:p>
    <w:p w14:paraId="27AB9E31" w14:textId="77777777" w:rsidR="00EB5794" w:rsidRPr="00715B42" w:rsidRDefault="00EB5794" w:rsidP="00EB5794">
      <w:pPr>
        <w:spacing w:after="0" w:line="360" w:lineRule="auto"/>
        <w:ind w:right="-1"/>
        <w:jc w:val="both"/>
        <w:rPr>
          <w:rFonts w:ascii="Arial" w:eastAsia="Times New Roman" w:hAnsi="Arial" w:cs="Arial"/>
          <w:sz w:val="24"/>
          <w:szCs w:val="24"/>
        </w:rPr>
      </w:pPr>
      <w:r w:rsidRPr="00715B42">
        <w:rPr>
          <w:rFonts w:ascii="Arial" w:eastAsia="Times New Roman" w:hAnsi="Arial" w:cs="Arial"/>
          <w:sz w:val="24"/>
          <w:szCs w:val="24"/>
        </w:rPr>
        <w:tab/>
        <w:t xml:space="preserve">Os traumas das vítimas de crimes sexuais acarretam transtornos psiquiátricos, como depressão, transtorno obsessivo-compulsivo, tentativa de suicídio, dependência de psicotrópicos, e outros (BASILE; SMITH, 2011). Na saúde mental, diversos traumas podem ser desenvolvidos, como o medo de sair de casa, ou de se relacionar, ou de ter relação sexual com outra pessoa, por exemplo (BRASIL, 2010). A vítima, mesmo sendo a parte que sofria o agravo, não era defendida como tal e por muito tempo esteve-se desamparada, até o surgimento da Vitimologia. </w:t>
      </w:r>
    </w:p>
    <w:p w14:paraId="461D5863" w14:textId="77777777" w:rsidR="009D0775" w:rsidRPr="00715B42" w:rsidRDefault="009D0775" w:rsidP="009D0775">
      <w:pPr>
        <w:spacing w:after="0" w:line="360" w:lineRule="auto"/>
        <w:ind w:right="-1" w:firstLine="708"/>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Com a criação da vitimologia houve a expansão do pensamento antes focado apenas na figura de quem cometia o crime, a vítima passava então a ser uma figura de interesse na seara do direto penal. Souza (1998) destaca que esta área tem </w:t>
      </w:r>
      <w:r w:rsidRPr="00715B42">
        <w:rPr>
          <w:rFonts w:ascii="Arial" w:eastAsia="Times New Roman" w:hAnsi="Arial" w:cs="Arial"/>
          <w:color w:val="000000"/>
          <w:sz w:val="24"/>
          <w:szCs w:val="24"/>
        </w:rPr>
        <w:lastRenderedPageBreak/>
        <w:t>demonstrado ser um campo de imenso interesse, com grande análise da conduta humana.</w:t>
      </w:r>
    </w:p>
    <w:p w14:paraId="6ED4ABFF" w14:textId="47C48C78" w:rsidR="009D0775" w:rsidRPr="00715B42" w:rsidRDefault="009D0775" w:rsidP="009D0775">
      <w:pPr>
        <w:spacing w:after="0" w:line="360" w:lineRule="auto"/>
        <w:ind w:right="-1"/>
        <w:jc w:val="both"/>
        <w:rPr>
          <w:rFonts w:ascii="Arial" w:eastAsia="Times New Roman" w:hAnsi="Arial" w:cs="Arial"/>
          <w:color w:val="000000"/>
          <w:sz w:val="24"/>
          <w:szCs w:val="24"/>
        </w:rPr>
      </w:pPr>
      <w:r w:rsidRPr="00715B42">
        <w:rPr>
          <w:rFonts w:ascii="Arial" w:eastAsia="Times New Roman" w:hAnsi="Arial" w:cs="Arial"/>
          <w:color w:val="000000"/>
          <w:sz w:val="24"/>
          <w:szCs w:val="24"/>
        </w:rPr>
        <w:tab/>
        <w:t>A vitimologia trouxe a permissão do ofendido ser valorizado, e não ser visto apenas como um ser passivo de um delito (MAZZUTTI, 2012). Dentro da análise de um crime, a vítima e o infrator são igualmente importantes para elucidação. Conforme Júnior et al. (2018, p.5) afirma, na criminologia atual assim como existem criminosos que são reincidentes, existem também vítimas potenciais ou latentes. O autor conclui destacando que algumas pessoas possuem um “um impulso fatal e irresistível para serem vítimas dos mesmos crimes”.</w:t>
      </w:r>
    </w:p>
    <w:p w14:paraId="5A4DA1FF" w14:textId="133F5239" w:rsidR="00D90428" w:rsidRPr="00715B42" w:rsidRDefault="00D90428" w:rsidP="00D90428">
      <w:pPr>
        <w:spacing w:after="0" w:line="360" w:lineRule="auto"/>
        <w:ind w:right="-1" w:firstLine="709"/>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Além disso, a vitimologia </w:t>
      </w:r>
      <w:r w:rsidR="003600F7" w:rsidRPr="00715B42">
        <w:rPr>
          <w:rFonts w:ascii="Arial" w:eastAsia="Times New Roman" w:hAnsi="Arial" w:cs="Arial"/>
          <w:color w:val="000000"/>
          <w:sz w:val="24"/>
          <w:szCs w:val="24"/>
        </w:rPr>
        <w:t xml:space="preserve">tem englobado em suas investigações outros aspectos, como “a medida de participação, incitação ou até mesmo a sua predisposição frente ao delito”. </w:t>
      </w:r>
      <w:r w:rsidR="001E5645" w:rsidRPr="00715B42">
        <w:rPr>
          <w:rFonts w:ascii="Arial" w:eastAsia="Times New Roman" w:hAnsi="Arial" w:cs="Arial"/>
          <w:color w:val="000000"/>
          <w:sz w:val="24"/>
          <w:szCs w:val="24"/>
        </w:rPr>
        <w:t xml:space="preserve">Dessa forma, pode-se analisar o tipo de vítima provocadora, que </w:t>
      </w:r>
      <w:r w:rsidR="0082694B" w:rsidRPr="00715B42">
        <w:rPr>
          <w:rFonts w:ascii="Arial" w:eastAsia="Times New Roman" w:hAnsi="Arial" w:cs="Arial"/>
          <w:color w:val="000000"/>
          <w:sz w:val="24"/>
          <w:szCs w:val="24"/>
        </w:rPr>
        <w:t>“pode ser externada no sujeito por causas patológicas, biológicas ou culturais e a “sua incidência ocorre, em grande parte, nas mulheres, refletindo um comportamento vulgar, sensual, provocador e manipulador, tornando-se uma vítima em potencial”</w:t>
      </w:r>
      <w:r w:rsidR="00C56BC9" w:rsidRPr="00715B42">
        <w:rPr>
          <w:rFonts w:ascii="Arial" w:eastAsia="Times New Roman" w:hAnsi="Arial" w:cs="Arial"/>
          <w:color w:val="000000"/>
          <w:sz w:val="24"/>
          <w:szCs w:val="24"/>
        </w:rPr>
        <w:t xml:space="preserve"> (COSTALONGA, 2014)</w:t>
      </w:r>
      <w:r w:rsidR="0082694B" w:rsidRPr="00715B42">
        <w:rPr>
          <w:rFonts w:ascii="Arial" w:eastAsia="Times New Roman" w:hAnsi="Arial" w:cs="Arial"/>
          <w:color w:val="000000"/>
          <w:sz w:val="24"/>
          <w:szCs w:val="24"/>
        </w:rPr>
        <w:t>.</w:t>
      </w:r>
    </w:p>
    <w:p w14:paraId="6FD75443" w14:textId="77777777" w:rsidR="009D0775" w:rsidRPr="00715B42" w:rsidRDefault="009D0775" w:rsidP="009D0775">
      <w:pPr>
        <w:spacing w:after="0" w:line="360" w:lineRule="auto"/>
        <w:ind w:right="-1"/>
        <w:jc w:val="both"/>
        <w:rPr>
          <w:rFonts w:ascii="Arial" w:eastAsia="Times New Roman" w:hAnsi="Arial" w:cs="Arial"/>
          <w:color w:val="000000"/>
          <w:sz w:val="24"/>
          <w:szCs w:val="24"/>
        </w:rPr>
      </w:pPr>
      <w:r w:rsidRPr="00715B42">
        <w:rPr>
          <w:rFonts w:ascii="Arial" w:eastAsia="Times New Roman" w:hAnsi="Arial" w:cs="Arial"/>
          <w:color w:val="000000"/>
          <w:sz w:val="24"/>
          <w:szCs w:val="24"/>
        </w:rPr>
        <w:tab/>
        <w:t>A violência pode ser a forma de escape da cena matrimonial em que há inversão de valores, ou seja, a mulher deixa de ser vista como companheira na relação e começa a fazer parte de um jogo cruel que vitimiza sua feminilidade diante da masculinidade (SOUZA; ROS, 2006).</w:t>
      </w:r>
    </w:p>
    <w:p w14:paraId="32C88DA5" w14:textId="77777777" w:rsidR="009D0775" w:rsidRPr="00715B42" w:rsidRDefault="009D0775" w:rsidP="009D0775">
      <w:pPr>
        <w:spacing w:after="0" w:line="360" w:lineRule="auto"/>
        <w:ind w:right="-1"/>
        <w:jc w:val="both"/>
        <w:rPr>
          <w:rFonts w:ascii="Arial" w:eastAsia="Times New Roman" w:hAnsi="Arial" w:cs="Arial"/>
          <w:color w:val="000000"/>
          <w:sz w:val="24"/>
          <w:szCs w:val="24"/>
        </w:rPr>
      </w:pPr>
      <w:r w:rsidRPr="00715B42">
        <w:rPr>
          <w:rFonts w:ascii="Arial" w:eastAsia="Times New Roman" w:hAnsi="Arial" w:cs="Arial"/>
          <w:color w:val="000000"/>
          <w:sz w:val="24"/>
          <w:szCs w:val="24"/>
        </w:rPr>
        <w:tab/>
        <w:t>Souza e Ros (2006) destacam que há duas teorias predominantes para explicar as causas da violência contra a mulher, a teoria do patriarcado e a da relação afetivo conjugal. O conteúdo das variáveis fora sintetizado e os autores notaram que os motivos que desencadeiam essa violência estão relacionados a cultura de patriarcado e os motivos relacionados as mulheres no relacionamento estão de acordo com a relação afetivo conjugal.</w:t>
      </w:r>
    </w:p>
    <w:p w14:paraId="52EEBDCB" w14:textId="27412548" w:rsidR="009D0775" w:rsidRPr="00715B42" w:rsidRDefault="009D0775" w:rsidP="009D0775">
      <w:pPr>
        <w:spacing w:after="0" w:line="360" w:lineRule="auto"/>
        <w:ind w:right="-1"/>
        <w:jc w:val="both"/>
        <w:rPr>
          <w:rFonts w:ascii="Arial" w:eastAsia="Times New Roman" w:hAnsi="Arial" w:cs="Arial"/>
          <w:color w:val="000000"/>
          <w:sz w:val="24"/>
          <w:szCs w:val="24"/>
        </w:rPr>
      </w:pPr>
      <w:r w:rsidRPr="00715B42">
        <w:rPr>
          <w:rFonts w:ascii="Arial" w:eastAsia="Times New Roman" w:hAnsi="Arial" w:cs="Arial"/>
          <w:color w:val="000000"/>
          <w:sz w:val="24"/>
          <w:szCs w:val="24"/>
        </w:rPr>
        <w:tab/>
        <w:t>Alguns estudos demonstram que muitos dos abusadores passaram por situações semelhantes na sua infância, o que muitos estudiosos consideram com uma grande relação com o ato no futuro, como se este ofensor estivesse vivenciado sua própria vitimização (REIS; MARTIN; FERRIANI, 2004).</w:t>
      </w:r>
    </w:p>
    <w:p w14:paraId="093FF6F4" w14:textId="7BEEA923" w:rsidR="00B928A6" w:rsidRPr="00715B42" w:rsidRDefault="00B928A6" w:rsidP="00B928A6">
      <w:pPr>
        <w:spacing w:after="0" w:line="360" w:lineRule="auto"/>
        <w:ind w:right="-1" w:firstLine="709"/>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Além disso, </w:t>
      </w:r>
      <w:r w:rsidR="006A14A5" w:rsidRPr="00715B42">
        <w:rPr>
          <w:rFonts w:ascii="Arial" w:eastAsia="Times New Roman" w:hAnsi="Arial" w:cs="Arial"/>
          <w:color w:val="000000"/>
          <w:sz w:val="24"/>
          <w:szCs w:val="24"/>
        </w:rPr>
        <w:t xml:space="preserve">o estudo desenvolvido por </w:t>
      </w:r>
      <w:r w:rsidR="00023E28" w:rsidRPr="00715B42">
        <w:rPr>
          <w:rFonts w:ascii="Arial" w:eastAsia="Times New Roman" w:hAnsi="Arial" w:cs="Arial"/>
          <w:color w:val="000000"/>
          <w:sz w:val="24"/>
          <w:szCs w:val="24"/>
        </w:rPr>
        <w:t>Freitas (2018)</w:t>
      </w:r>
      <w:r w:rsidR="006A14A5" w:rsidRPr="00715B42">
        <w:rPr>
          <w:rFonts w:ascii="Arial" w:eastAsia="Times New Roman" w:hAnsi="Arial" w:cs="Arial"/>
          <w:color w:val="000000"/>
          <w:sz w:val="24"/>
          <w:szCs w:val="24"/>
        </w:rPr>
        <w:t xml:space="preserve"> </w:t>
      </w:r>
      <w:r w:rsidR="00F53008" w:rsidRPr="00715B42">
        <w:rPr>
          <w:rFonts w:ascii="Arial" w:eastAsia="Times New Roman" w:hAnsi="Arial" w:cs="Arial"/>
          <w:color w:val="000000"/>
          <w:sz w:val="24"/>
          <w:szCs w:val="24"/>
        </w:rPr>
        <w:t xml:space="preserve">expõe que alguns mitos </w:t>
      </w:r>
      <w:r w:rsidR="009F300B" w:rsidRPr="00715B42">
        <w:rPr>
          <w:rFonts w:ascii="Arial" w:eastAsia="Times New Roman" w:hAnsi="Arial" w:cs="Arial"/>
          <w:color w:val="000000"/>
          <w:sz w:val="24"/>
          <w:szCs w:val="24"/>
        </w:rPr>
        <w:t xml:space="preserve">que culpabilizam a mulher pelo crime sofrido, dentre os quais destacam-se: as relações sexuais vivenciadas anteriormente, que a mulher deve lutar por sua honra e caso silencie reforça a ideia de consentimento. </w:t>
      </w:r>
      <w:r w:rsidR="00A216F6" w:rsidRPr="00715B42">
        <w:rPr>
          <w:rFonts w:ascii="Arial" w:eastAsia="Times New Roman" w:hAnsi="Arial" w:cs="Arial"/>
          <w:color w:val="000000"/>
          <w:sz w:val="24"/>
          <w:szCs w:val="24"/>
        </w:rPr>
        <w:t xml:space="preserve">Tais mitos colocam a vítima como </w:t>
      </w:r>
      <w:r w:rsidR="00A216F6" w:rsidRPr="00715B42">
        <w:rPr>
          <w:rFonts w:ascii="Arial" w:eastAsia="Times New Roman" w:hAnsi="Arial" w:cs="Arial"/>
          <w:color w:val="000000"/>
          <w:sz w:val="24"/>
          <w:szCs w:val="24"/>
        </w:rPr>
        <w:lastRenderedPageBreak/>
        <w:t xml:space="preserve">responsável por sua vitimização, mesmo que de forma inconsciente e a torna como responsável passiva pelo delito. </w:t>
      </w:r>
      <w:r w:rsidR="00E651D7" w:rsidRPr="00715B42">
        <w:rPr>
          <w:rFonts w:ascii="Arial" w:eastAsia="Times New Roman" w:hAnsi="Arial" w:cs="Arial"/>
          <w:color w:val="000000"/>
          <w:sz w:val="24"/>
          <w:szCs w:val="24"/>
        </w:rPr>
        <w:t xml:space="preserve">Os crimes sexuais estão envoltos pela conduta moral e são perpassados pelos elementos relacionados a gênero, classe e etnia. </w:t>
      </w:r>
    </w:p>
    <w:p w14:paraId="0DDB9DA0" w14:textId="27CB84E1" w:rsidR="00EA40D5" w:rsidRPr="00715B42" w:rsidRDefault="00966B9A" w:rsidP="00B928A6">
      <w:pPr>
        <w:spacing w:after="0" w:line="360" w:lineRule="auto"/>
        <w:ind w:right="-1" w:firstLine="709"/>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É inadmissível, porém a as causas relacionadas a identidade de gênero e aos papeis socioculturais construídos, se configuram como causas para a opressão de mulheres e exposição a </w:t>
      </w:r>
      <w:r w:rsidR="002E1413" w:rsidRPr="00715B42">
        <w:rPr>
          <w:rFonts w:ascii="Arial" w:eastAsia="Times New Roman" w:hAnsi="Arial" w:cs="Arial"/>
          <w:color w:val="000000"/>
          <w:sz w:val="24"/>
          <w:szCs w:val="24"/>
        </w:rPr>
        <w:t>violência e crimes sexuais</w:t>
      </w:r>
      <w:r w:rsidR="00992A59" w:rsidRPr="00715B42">
        <w:rPr>
          <w:rFonts w:ascii="Arial" w:eastAsia="Times New Roman" w:hAnsi="Arial" w:cs="Arial"/>
          <w:color w:val="000000"/>
          <w:sz w:val="24"/>
          <w:szCs w:val="24"/>
        </w:rPr>
        <w:t xml:space="preserve"> (</w:t>
      </w:r>
      <w:r w:rsidR="00004FBF" w:rsidRPr="00715B42">
        <w:rPr>
          <w:rFonts w:ascii="Arial" w:eastAsia="Times New Roman" w:hAnsi="Arial" w:cs="Arial"/>
          <w:color w:val="000000"/>
          <w:sz w:val="24"/>
          <w:szCs w:val="24"/>
        </w:rPr>
        <w:t>MPPA</w:t>
      </w:r>
      <w:r w:rsidR="00992A59" w:rsidRPr="00715B42">
        <w:rPr>
          <w:rFonts w:ascii="Arial" w:eastAsia="Times New Roman" w:hAnsi="Arial" w:cs="Arial"/>
          <w:color w:val="000000"/>
          <w:sz w:val="24"/>
          <w:szCs w:val="24"/>
        </w:rPr>
        <w:t>, 2020)</w:t>
      </w:r>
      <w:r w:rsidR="002E1413" w:rsidRPr="00715B42">
        <w:rPr>
          <w:rFonts w:ascii="Arial" w:eastAsia="Times New Roman" w:hAnsi="Arial" w:cs="Arial"/>
          <w:color w:val="000000"/>
          <w:sz w:val="24"/>
          <w:szCs w:val="24"/>
        </w:rPr>
        <w:t>.</w:t>
      </w:r>
    </w:p>
    <w:p w14:paraId="45B569DB" w14:textId="409FA688" w:rsidR="00D90428" w:rsidRPr="00715B42" w:rsidRDefault="00D90428" w:rsidP="00B928A6">
      <w:pPr>
        <w:spacing w:after="0" w:line="360" w:lineRule="auto"/>
        <w:ind w:right="-1" w:firstLine="709"/>
        <w:jc w:val="both"/>
        <w:rPr>
          <w:rFonts w:ascii="Arial" w:eastAsia="Times New Roman" w:hAnsi="Arial" w:cs="Arial"/>
          <w:color w:val="000000"/>
          <w:sz w:val="24"/>
          <w:szCs w:val="24"/>
        </w:rPr>
      </w:pPr>
    </w:p>
    <w:p w14:paraId="4A480171" w14:textId="1EDF3746" w:rsidR="00F45831" w:rsidRPr="00715B42" w:rsidRDefault="00F45831">
      <w:pPr>
        <w:spacing w:after="0" w:line="360" w:lineRule="auto"/>
        <w:ind w:right="-567"/>
        <w:jc w:val="both"/>
        <w:rPr>
          <w:rFonts w:ascii="Arial" w:eastAsia="Times New Roman" w:hAnsi="Arial" w:cs="Arial"/>
          <w:b/>
          <w:sz w:val="28"/>
          <w:szCs w:val="28"/>
        </w:rPr>
      </w:pPr>
      <w:r w:rsidRPr="00715B42">
        <w:rPr>
          <w:rFonts w:ascii="Arial" w:eastAsia="Times New Roman" w:hAnsi="Arial" w:cs="Arial"/>
          <w:b/>
          <w:sz w:val="28"/>
          <w:szCs w:val="28"/>
        </w:rPr>
        <w:br w:type="page"/>
      </w:r>
    </w:p>
    <w:p w14:paraId="476C2105" w14:textId="4728C59E" w:rsidR="009A1F2C" w:rsidRPr="00715B42" w:rsidRDefault="00BC47F3" w:rsidP="003F5A72">
      <w:pPr>
        <w:pStyle w:val="Ttulo1"/>
        <w:rPr>
          <w:rFonts w:ascii="Arial" w:hAnsi="Arial" w:cs="Arial"/>
          <w:color w:val="000000"/>
        </w:rPr>
      </w:pPr>
      <w:bookmarkStart w:id="8" w:name="_Toc105443671"/>
      <w:bookmarkStart w:id="9" w:name="_Toc105680504"/>
      <w:r w:rsidRPr="00715B42">
        <w:rPr>
          <w:rFonts w:ascii="Arial" w:hAnsi="Arial" w:cs="Arial"/>
        </w:rPr>
        <w:lastRenderedPageBreak/>
        <w:t>5</w:t>
      </w:r>
      <w:r w:rsidR="00ED1B29" w:rsidRPr="00715B42">
        <w:rPr>
          <w:rFonts w:ascii="Arial" w:hAnsi="Arial" w:cs="Arial"/>
        </w:rPr>
        <w:t xml:space="preserve"> </w:t>
      </w:r>
      <w:r w:rsidR="00444D5C" w:rsidRPr="00715B42">
        <w:rPr>
          <w:rFonts w:ascii="Arial" w:hAnsi="Arial" w:cs="Arial"/>
        </w:rPr>
        <w:t>METODOLOGIA</w:t>
      </w:r>
      <w:bookmarkEnd w:id="8"/>
      <w:bookmarkEnd w:id="9"/>
    </w:p>
    <w:p w14:paraId="1A3B95E9" w14:textId="77777777" w:rsidR="009A1F2C" w:rsidRPr="00715B42" w:rsidRDefault="009A1F2C">
      <w:pPr>
        <w:spacing w:after="0" w:line="360" w:lineRule="auto"/>
        <w:jc w:val="both"/>
        <w:rPr>
          <w:rFonts w:ascii="Arial" w:eastAsia="Times New Roman" w:hAnsi="Arial" w:cs="Arial"/>
          <w:b/>
          <w:sz w:val="24"/>
          <w:szCs w:val="24"/>
        </w:rPr>
      </w:pPr>
    </w:p>
    <w:p w14:paraId="7AF2BDFE" w14:textId="77777777" w:rsidR="005D3868" w:rsidRPr="00715B42" w:rsidRDefault="005D3868">
      <w:pPr>
        <w:spacing w:after="0" w:line="360" w:lineRule="auto"/>
        <w:jc w:val="both"/>
        <w:rPr>
          <w:rFonts w:ascii="Arial" w:eastAsia="Times New Roman" w:hAnsi="Arial" w:cs="Arial"/>
          <w:sz w:val="24"/>
          <w:szCs w:val="24"/>
        </w:rPr>
      </w:pPr>
      <w:r w:rsidRPr="00715B42">
        <w:rPr>
          <w:rFonts w:ascii="Arial" w:eastAsia="Times New Roman" w:hAnsi="Arial" w:cs="Arial"/>
          <w:b/>
          <w:sz w:val="24"/>
          <w:szCs w:val="24"/>
        </w:rPr>
        <w:tab/>
      </w:r>
      <w:bookmarkStart w:id="10" w:name="_Hlk105579918"/>
      <w:r w:rsidRPr="00715B42">
        <w:rPr>
          <w:rFonts w:ascii="Arial" w:eastAsia="Times New Roman" w:hAnsi="Arial" w:cs="Arial"/>
          <w:sz w:val="24"/>
          <w:szCs w:val="24"/>
        </w:rPr>
        <w:t xml:space="preserve">Realizou-se um artigo no formato de revisão de literatura de caráter exploratório, levando-se em consideração a proposta de Mendes et al. (2008) que norteia </w:t>
      </w:r>
      <w:r w:rsidR="00A4430A" w:rsidRPr="00715B42">
        <w:rPr>
          <w:rFonts w:ascii="Arial" w:eastAsia="Times New Roman" w:hAnsi="Arial" w:cs="Arial"/>
          <w:sz w:val="24"/>
          <w:szCs w:val="24"/>
        </w:rPr>
        <w:t>a construção da pesquisa nas seguintes etapas: identificar o tema e selecionar a questão norteadora do estudo, eleger os critérios de inclusão e exclusão de artigos, definir quais informações serão coletadas dos artigos incluídos, análise e interpretação dos estudos para apresentação de resultados.</w:t>
      </w:r>
      <w:r w:rsidRPr="00715B42">
        <w:rPr>
          <w:rFonts w:ascii="Arial" w:eastAsia="Times New Roman" w:hAnsi="Arial" w:cs="Arial"/>
          <w:sz w:val="24"/>
          <w:szCs w:val="24"/>
        </w:rPr>
        <w:t xml:space="preserve"> </w:t>
      </w:r>
      <w:bookmarkEnd w:id="10"/>
    </w:p>
    <w:p w14:paraId="4D6FBBDF" w14:textId="77777777" w:rsidR="00D118F4" w:rsidRPr="00715B42" w:rsidRDefault="00D118F4" w:rsidP="00D118F4">
      <w:pPr>
        <w:spacing w:after="0" w:line="360" w:lineRule="auto"/>
        <w:ind w:firstLine="708"/>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Este tipo de revisão vai possibilitar que os dados encontrados em diferentes estudos com amplas metodologias, sejam reunidos para possibilitar aos pesquisadores a análise e a síntese de dados de maneira sistemática e rigorosa (SOARES et al. 2014). </w:t>
      </w:r>
    </w:p>
    <w:p w14:paraId="52874AEE" w14:textId="377860BC" w:rsidR="00A4430A" w:rsidRPr="00715B42" w:rsidRDefault="00A4430A">
      <w:pPr>
        <w:spacing w:after="0" w:line="360" w:lineRule="auto"/>
        <w:jc w:val="both"/>
        <w:rPr>
          <w:rFonts w:ascii="Arial" w:eastAsia="Times New Roman" w:hAnsi="Arial" w:cs="Arial"/>
          <w:sz w:val="24"/>
          <w:szCs w:val="24"/>
        </w:rPr>
      </w:pPr>
      <w:r w:rsidRPr="00715B42">
        <w:rPr>
          <w:rFonts w:ascii="Arial" w:eastAsia="Times New Roman" w:hAnsi="Arial" w:cs="Arial"/>
          <w:sz w:val="24"/>
          <w:szCs w:val="24"/>
        </w:rPr>
        <w:tab/>
        <w:t xml:space="preserve">Para construção desta pesquisa foi criada a seguinte questão norteadora: Quais aspectos influenciam no desencadeamento de crimes sexuais em mulheres? Sendo assim, a busca por artigos ocorreu nos bancos de dados do Scientific Eletronic Library Online (SciELO) e na Coordenação de Aperfeiçoamento de Pessoal de Nível Superior (CAPES). Para uma pesquisa mais refinada foram utilizadas as seguintes </w:t>
      </w:r>
      <w:r w:rsidR="008D6FEA" w:rsidRPr="00715B42">
        <w:rPr>
          <w:rFonts w:ascii="Arial" w:eastAsia="Times New Roman" w:hAnsi="Arial" w:cs="Arial"/>
          <w:sz w:val="24"/>
          <w:szCs w:val="24"/>
        </w:rPr>
        <w:t>palavras-chave</w:t>
      </w:r>
      <w:r w:rsidRPr="00715B42">
        <w:rPr>
          <w:rFonts w:ascii="Arial" w:eastAsia="Times New Roman" w:hAnsi="Arial" w:cs="Arial"/>
          <w:sz w:val="24"/>
          <w:szCs w:val="24"/>
        </w:rPr>
        <w:t xml:space="preserve">: Vitimologia; Violência Sexual e </w:t>
      </w:r>
      <w:r w:rsidR="00D118F4" w:rsidRPr="00715B42">
        <w:rPr>
          <w:rFonts w:ascii="Arial" w:eastAsia="Times New Roman" w:hAnsi="Arial" w:cs="Arial"/>
          <w:sz w:val="24"/>
          <w:szCs w:val="24"/>
        </w:rPr>
        <w:t>Feminicídio, todos os descritores foram cruzados com os operadores Cooleanos “AND” e “OR”.</w:t>
      </w:r>
    </w:p>
    <w:p w14:paraId="2B525C09" w14:textId="77777777" w:rsidR="00D118F4" w:rsidRPr="00715B42" w:rsidRDefault="00D118F4">
      <w:pPr>
        <w:spacing w:after="0" w:line="360" w:lineRule="auto"/>
        <w:jc w:val="both"/>
        <w:rPr>
          <w:rFonts w:ascii="Arial" w:eastAsia="Times New Roman" w:hAnsi="Arial" w:cs="Arial"/>
          <w:sz w:val="24"/>
          <w:szCs w:val="24"/>
        </w:rPr>
      </w:pPr>
      <w:r w:rsidRPr="00715B42">
        <w:rPr>
          <w:rFonts w:ascii="Arial" w:eastAsia="Times New Roman" w:hAnsi="Arial" w:cs="Arial"/>
          <w:sz w:val="24"/>
          <w:szCs w:val="24"/>
        </w:rPr>
        <w:tab/>
        <w:t xml:space="preserve">Como critérios de inclusão foram utilizados os artigos que estivessem disponíveis na íntegra, publicados em português no período de </w:t>
      </w:r>
      <w:r w:rsidR="007434F8" w:rsidRPr="00715B42">
        <w:rPr>
          <w:rFonts w:ascii="Arial" w:eastAsia="Times New Roman" w:hAnsi="Arial" w:cs="Arial"/>
          <w:sz w:val="24"/>
          <w:szCs w:val="24"/>
        </w:rPr>
        <w:t>2015</w:t>
      </w:r>
      <w:r w:rsidRPr="00715B42">
        <w:rPr>
          <w:rFonts w:ascii="Arial" w:eastAsia="Times New Roman" w:hAnsi="Arial" w:cs="Arial"/>
          <w:sz w:val="24"/>
          <w:szCs w:val="24"/>
        </w:rPr>
        <w:t xml:space="preserve"> a 2022. Foram excluídos os artigos que estavam indisponíveis para leitura integral e que não versassem sobre o tema da pesquisa.</w:t>
      </w:r>
    </w:p>
    <w:p w14:paraId="11A19B5E" w14:textId="77777777" w:rsidR="00D118F4" w:rsidRPr="00715B42" w:rsidRDefault="00D118F4">
      <w:pPr>
        <w:spacing w:after="0" w:line="360" w:lineRule="auto"/>
        <w:jc w:val="both"/>
        <w:rPr>
          <w:rFonts w:ascii="Arial" w:eastAsia="Times New Roman" w:hAnsi="Arial" w:cs="Arial"/>
          <w:sz w:val="24"/>
          <w:szCs w:val="24"/>
        </w:rPr>
      </w:pPr>
      <w:r w:rsidRPr="00715B42">
        <w:rPr>
          <w:rFonts w:ascii="Arial" w:eastAsia="Times New Roman" w:hAnsi="Arial" w:cs="Arial"/>
          <w:sz w:val="24"/>
          <w:szCs w:val="24"/>
        </w:rPr>
        <w:tab/>
        <w:t xml:space="preserve">A busca por artigos ocorreu entre os meses de Março e Abril de 2022. Após a utilização e possível cruzamento de descritores alcançou-se um total de </w:t>
      </w:r>
      <w:r w:rsidR="00A67D39" w:rsidRPr="00715B42">
        <w:rPr>
          <w:rFonts w:ascii="Arial" w:eastAsia="Times New Roman" w:hAnsi="Arial" w:cs="Arial"/>
          <w:sz w:val="24"/>
          <w:szCs w:val="24"/>
        </w:rPr>
        <w:t>54</w:t>
      </w:r>
      <w:r w:rsidRPr="00715B42">
        <w:rPr>
          <w:rFonts w:ascii="Arial" w:eastAsia="Times New Roman" w:hAnsi="Arial" w:cs="Arial"/>
          <w:sz w:val="24"/>
          <w:szCs w:val="24"/>
        </w:rPr>
        <w:t xml:space="preserve"> artigos.</w:t>
      </w:r>
    </w:p>
    <w:p w14:paraId="7FD20D4E" w14:textId="77777777" w:rsidR="00ED1B29" w:rsidRPr="00715B42" w:rsidRDefault="00ED1B29" w:rsidP="00D118F4">
      <w:pPr>
        <w:spacing w:after="0" w:line="360" w:lineRule="auto"/>
        <w:ind w:firstLine="709"/>
        <w:jc w:val="both"/>
        <w:rPr>
          <w:rFonts w:ascii="Arial" w:hAnsi="Arial" w:cs="Arial"/>
          <w:sz w:val="24"/>
          <w:szCs w:val="24"/>
        </w:rPr>
      </w:pPr>
      <w:r w:rsidRPr="00715B42">
        <w:rPr>
          <w:rFonts w:ascii="Arial" w:hAnsi="Arial" w:cs="Arial"/>
          <w:sz w:val="24"/>
          <w:szCs w:val="24"/>
        </w:rPr>
        <w:t xml:space="preserve">Inicialmente, os artigos passaram por uma leitura prévia de seus títulos e resumos, sendo excluídos aqueles que não atenderam aos critérios estabelecidos, bem como, os que se apresentaram repetidamente indexados. Assim, a amostra contou com a composição de </w:t>
      </w:r>
      <w:r w:rsidR="00A67D39" w:rsidRPr="00715B42">
        <w:rPr>
          <w:rFonts w:ascii="Arial" w:hAnsi="Arial" w:cs="Arial"/>
          <w:sz w:val="24"/>
          <w:szCs w:val="24"/>
        </w:rPr>
        <w:t>7</w:t>
      </w:r>
      <w:r w:rsidRPr="00715B42">
        <w:rPr>
          <w:rFonts w:ascii="Arial" w:hAnsi="Arial" w:cs="Arial"/>
          <w:sz w:val="24"/>
          <w:szCs w:val="24"/>
        </w:rPr>
        <w:t xml:space="preserve"> artigos que atenderam ao obje</w:t>
      </w:r>
      <w:r w:rsidR="00D118F4" w:rsidRPr="00715B42">
        <w:rPr>
          <w:rFonts w:ascii="Arial" w:hAnsi="Arial" w:cs="Arial"/>
          <w:sz w:val="24"/>
          <w:szCs w:val="24"/>
        </w:rPr>
        <w:t>tivo proposto.</w:t>
      </w:r>
    </w:p>
    <w:p w14:paraId="38557753" w14:textId="77777777" w:rsidR="006E313D" w:rsidRPr="00715B42" w:rsidRDefault="00ED1B29" w:rsidP="00D118F4">
      <w:pPr>
        <w:spacing w:after="0" w:line="360" w:lineRule="auto"/>
        <w:ind w:firstLine="709"/>
        <w:jc w:val="both"/>
        <w:rPr>
          <w:rFonts w:ascii="Arial" w:hAnsi="Arial" w:cs="Arial"/>
          <w:sz w:val="24"/>
          <w:szCs w:val="24"/>
        </w:rPr>
      </w:pPr>
      <w:r w:rsidRPr="00715B42">
        <w:rPr>
          <w:rFonts w:ascii="Arial" w:hAnsi="Arial" w:cs="Arial"/>
          <w:sz w:val="24"/>
          <w:szCs w:val="24"/>
        </w:rPr>
        <w:t>Por fim, a apresentação do material alcançado foi realizada de forma quantitativa e descritiva, favorecendo a observação, classificação e descrição dos dados, com o objetivo de reunir o conhecimento produzido acerca da temá</w:t>
      </w:r>
      <w:r w:rsidR="00A541C3" w:rsidRPr="00715B42">
        <w:rPr>
          <w:rFonts w:ascii="Arial" w:hAnsi="Arial" w:cs="Arial"/>
          <w:sz w:val="24"/>
          <w:szCs w:val="24"/>
        </w:rPr>
        <w:t>tica selecionada (PRODANOV;</w:t>
      </w:r>
      <w:r w:rsidR="00D118F4" w:rsidRPr="00715B42">
        <w:rPr>
          <w:rFonts w:ascii="Arial" w:hAnsi="Arial" w:cs="Arial"/>
          <w:sz w:val="24"/>
          <w:szCs w:val="24"/>
        </w:rPr>
        <w:t xml:space="preserve"> FRE</w:t>
      </w:r>
      <w:r w:rsidRPr="00715B42">
        <w:rPr>
          <w:rFonts w:ascii="Arial" w:hAnsi="Arial" w:cs="Arial"/>
          <w:sz w:val="24"/>
          <w:szCs w:val="24"/>
        </w:rPr>
        <w:t xml:space="preserve">ITAS, 2013). Nesse contexto, os artigos alcançados </w:t>
      </w:r>
      <w:r w:rsidRPr="00715B42">
        <w:rPr>
          <w:rFonts w:ascii="Arial" w:hAnsi="Arial" w:cs="Arial"/>
          <w:sz w:val="24"/>
          <w:szCs w:val="24"/>
        </w:rPr>
        <w:lastRenderedPageBreak/>
        <w:t xml:space="preserve">foram inseridos em planilhas eletrônicas do </w:t>
      </w:r>
      <w:r w:rsidRPr="00715B42">
        <w:rPr>
          <w:rFonts w:ascii="Arial" w:hAnsi="Arial" w:cs="Arial"/>
          <w:i/>
          <w:iCs/>
          <w:sz w:val="24"/>
          <w:szCs w:val="24"/>
        </w:rPr>
        <w:t>Microsoft Excel</w:t>
      </w:r>
      <w:r w:rsidRPr="00715B42">
        <w:rPr>
          <w:rFonts w:ascii="Arial" w:hAnsi="Arial" w:cs="Arial"/>
          <w:sz w:val="24"/>
          <w:szCs w:val="24"/>
        </w:rPr>
        <w:t>, e apresentados através de tabelas e gráficos.</w:t>
      </w:r>
    </w:p>
    <w:p w14:paraId="41CF8D15" w14:textId="77777777" w:rsidR="006E313D" w:rsidRPr="00715B42" w:rsidRDefault="006E313D">
      <w:pPr>
        <w:spacing w:after="0" w:line="360" w:lineRule="auto"/>
        <w:ind w:firstLine="708"/>
        <w:jc w:val="both"/>
        <w:rPr>
          <w:rFonts w:ascii="Arial" w:eastAsia="Times New Roman" w:hAnsi="Arial" w:cs="Arial"/>
          <w:color w:val="000000"/>
          <w:sz w:val="24"/>
          <w:szCs w:val="24"/>
        </w:rPr>
      </w:pPr>
    </w:p>
    <w:p w14:paraId="526447FA" w14:textId="77777777" w:rsidR="00A67D39" w:rsidRPr="00715B42" w:rsidRDefault="00A67D39" w:rsidP="00ED1B29">
      <w:pPr>
        <w:spacing w:after="0" w:line="360" w:lineRule="auto"/>
        <w:ind w:right="-568"/>
        <w:jc w:val="both"/>
        <w:rPr>
          <w:rFonts w:ascii="Arial" w:hAnsi="Arial" w:cs="Arial"/>
          <w:b/>
          <w:sz w:val="24"/>
          <w:szCs w:val="24"/>
        </w:rPr>
      </w:pPr>
      <w:r w:rsidRPr="00715B42">
        <w:rPr>
          <w:rFonts w:ascii="Arial" w:hAnsi="Arial" w:cs="Arial"/>
          <w:b/>
          <w:sz w:val="24"/>
          <w:szCs w:val="24"/>
        </w:rPr>
        <w:br w:type="page"/>
      </w:r>
    </w:p>
    <w:p w14:paraId="6C2A2A7E" w14:textId="3E8613BD" w:rsidR="00ED1B29" w:rsidRPr="00F150B9" w:rsidRDefault="003F5A72" w:rsidP="003F5A72">
      <w:pPr>
        <w:pStyle w:val="Ttulo1"/>
        <w:rPr>
          <w:rFonts w:ascii="Arial" w:hAnsi="Arial" w:cs="Arial"/>
          <w:bCs/>
        </w:rPr>
      </w:pPr>
      <w:bookmarkStart w:id="11" w:name="_Toc105443672"/>
      <w:bookmarkStart w:id="12" w:name="_Toc105680505"/>
      <w:r w:rsidRPr="00F150B9">
        <w:rPr>
          <w:rFonts w:ascii="Arial" w:hAnsi="Arial" w:cs="Arial"/>
          <w:bCs/>
        </w:rPr>
        <w:lastRenderedPageBreak/>
        <w:t>6</w:t>
      </w:r>
      <w:r w:rsidR="00ED1B29" w:rsidRPr="00F150B9">
        <w:rPr>
          <w:rFonts w:ascii="Arial" w:hAnsi="Arial" w:cs="Arial"/>
          <w:bCs/>
        </w:rPr>
        <w:t xml:space="preserve"> </w:t>
      </w:r>
      <w:bookmarkEnd w:id="11"/>
      <w:r w:rsidR="00F150B9">
        <w:rPr>
          <w:rFonts w:ascii="Arial" w:hAnsi="Arial" w:cs="Arial"/>
          <w:bCs/>
        </w:rPr>
        <w:t>CONSIDERAÇÕES FINAIS</w:t>
      </w:r>
      <w:bookmarkEnd w:id="12"/>
    </w:p>
    <w:p w14:paraId="1DC7E19E" w14:textId="77777777" w:rsidR="00092D4B" w:rsidRPr="00715B42" w:rsidRDefault="00092D4B" w:rsidP="00092D4B">
      <w:pPr>
        <w:spacing w:after="0" w:line="360" w:lineRule="auto"/>
        <w:ind w:right="-1" w:firstLine="709"/>
        <w:jc w:val="both"/>
        <w:rPr>
          <w:rFonts w:ascii="Arial" w:hAnsi="Arial" w:cs="Arial"/>
          <w:color w:val="FF0000"/>
          <w:sz w:val="24"/>
          <w:szCs w:val="24"/>
        </w:rPr>
      </w:pPr>
    </w:p>
    <w:p w14:paraId="4747E380" w14:textId="77777777" w:rsidR="00556E49" w:rsidRPr="00715B42" w:rsidRDefault="00092D4B" w:rsidP="00092D4B">
      <w:pPr>
        <w:spacing w:after="0" w:line="360" w:lineRule="auto"/>
        <w:ind w:right="-1" w:firstLine="709"/>
        <w:jc w:val="both"/>
        <w:rPr>
          <w:rFonts w:ascii="Arial" w:hAnsi="Arial" w:cs="Arial"/>
          <w:sz w:val="24"/>
          <w:szCs w:val="24"/>
        </w:rPr>
      </w:pPr>
      <w:r w:rsidRPr="00715B42">
        <w:rPr>
          <w:rFonts w:ascii="Arial" w:hAnsi="Arial" w:cs="Arial"/>
          <w:sz w:val="24"/>
          <w:szCs w:val="24"/>
        </w:rPr>
        <w:t>Mediante os estudos encontrados, verificou-se que</w:t>
      </w:r>
      <w:r w:rsidR="006224DD" w:rsidRPr="00715B42">
        <w:rPr>
          <w:rFonts w:ascii="Arial" w:hAnsi="Arial" w:cs="Arial"/>
          <w:sz w:val="24"/>
          <w:szCs w:val="24"/>
        </w:rPr>
        <w:t xml:space="preserve"> o sistema seleciona e distribui de forma desigual o status de vítima, e no caso de crimes de violência sexual essa análise é baseada de acordo com a reputação sexual da mulher, o que remete a um estado de que todas a mulheres podem ser vítimas de violência sexual, sendo que só algumas se encaixam no perfil de vítimas.</w:t>
      </w:r>
    </w:p>
    <w:p w14:paraId="6CD4E889" w14:textId="4BF0AE7A" w:rsidR="00A62659" w:rsidRPr="00715B42" w:rsidRDefault="00597DD8" w:rsidP="00092D4B">
      <w:pPr>
        <w:spacing w:after="0" w:line="360" w:lineRule="auto"/>
        <w:ind w:right="-1" w:firstLine="709"/>
        <w:jc w:val="both"/>
        <w:rPr>
          <w:rFonts w:ascii="Arial" w:hAnsi="Arial" w:cs="Arial"/>
          <w:sz w:val="24"/>
          <w:szCs w:val="24"/>
        </w:rPr>
      </w:pPr>
      <w:r w:rsidRPr="00715B42">
        <w:rPr>
          <w:rFonts w:ascii="Arial" w:hAnsi="Arial" w:cs="Arial"/>
          <w:sz w:val="24"/>
          <w:szCs w:val="24"/>
        </w:rPr>
        <w:tab/>
      </w:r>
      <w:r w:rsidR="00556E49" w:rsidRPr="00715B42">
        <w:rPr>
          <w:rFonts w:ascii="Arial" w:hAnsi="Arial" w:cs="Arial"/>
          <w:sz w:val="24"/>
          <w:szCs w:val="24"/>
        </w:rPr>
        <w:t>Além disso, a cultura de estupro se encontra imersa em um arcabouço moral e social, sendo necessário para a modificação desse cenário mudanças profundas no tratamento da mulher perante a sociedade.</w:t>
      </w:r>
      <w:r w:rsidR="002C12AD" w:rsidRPr="00715B42">
        <w:rPr>
          <w:rFonts w:ascii="Arial" w:hAnsi="Arial" w:cs="Arial"/>
          <w:sz w:val="24"/>
          <w:szCs w:val="24"/>
        </w:rPr>
        <w:t xml:space="preserve"> Sabe-se que o imaginário da população está permeado da ideia de que, se a mulher foi estuprada, alguma coisa ela fez para provocar seu agressor, e tal pensamento consiste numa repressão a qualquer comportamento um pouco mais libertador que uma mulher venha a ter. Isso gera agressão à dignidade sexual feminina em dois momentos: durante e após a consumação do crime. Porém, o Código Penal não faz referência a qualquer tipo de culpa da vítima na previsão do crime de estupro, deixando claro que qualquer pessoa pode estar nessa situação.</w:t>
      </w:r>
    </w:p>
    <w:p w14:paraId="6B62639F" w14:textId="3894BAC8" w:rsidR="000E7B3B" w:rsidRPr="00715B42" w:rsidRDefault="000E7B3B" w:rsidP="00092D4B">
      <w:pPr>
        <w:spacing w:after="0" w:line="360" w:lineRule="auto"/>
        <w:ind w:right="-1" w:firstLine="709"/>
        <w:jc w:val="both"/>
        <w:rPr>
          <w:rFonts w:ascii="Arial" w:hAnsi="Arial" w:cs="Arial"/>
          <w:sz w:val="24"/>
          <w:szCs w:val="24"/>
        </w:rPr>
      </w:pPr>
      <w:r w:rsidRPr="00715B42">
        <w:rPr>
          <w:rFonts w:ascii="Arial" w:hAnsi="Arial" w:cs="Arial"/>
          <w:sz w:val="24"/>
          <w:szCs w:val="24"/>
        </w:rPr>
        <w:t>A violência acontece contra a mulher, contra a figura feminina, não pela roupa que usa, ou pelo comportamento que tenha, ele acontece justamente porque não é autorizado pela vítima. Vítima essa, mulher, que o sofre. A circunstância que faz acontecer esse delito, é criado pelo agressor, que independente do consentimento da mulher, sua vontade se sobressai, fazendo esta ficar submissa a ela.</w:t>
      </w:r>
    </w:p>
    <w:p w14:paraId="10640611" w14:textId="6A5F271A" w:rsidR="002C12AD" w:rsidRPr="00715B42" w:rsidRDefault="002C12AD" w:rsidP="00092D4B">
      <w:pPr>
        <w:spacing w:after="0" w:line="360" w:lineRule="auto"/>
        <w:ind w:right="-1" w:firstLine="709"/>
        <w:jc w:val="both"/>
        <w:rPr>
          <w:rFonts w:ascii="Arial" w:hAnsi="Arial" w:cs="Arial"/>
          <w:sz w:val="24"/>
          <w:szCs w:val="24"/>
        </w:rPr>
      </w:pPr>
      <w:r w:rsidRPr="00715B42">
        <w:rPr>
          <w:rFonts w:ascii="Arial" w:hAnsi="Arial" w:cs="Arial"/>
          <w:sz w:val="24"/>
          <w:szCs w:val="24"/>
        </w:rPr>
        <w:t>Constat</w:t>
      </w:r>
      <w:r w:rsidR="00051C2F" w:rsidRPr="00715B42">
        <w:rPr>
          <w:rFonts w:ascii="Arial" w:hAnsi="Arial" w:cs="Arial"/>
          <w:sz w:val="24"/>
          <w:szCs w:val="24"/>
        </w:rPr>
        <w:t>ou</w:t>
      </w:r>
      <w:r w:rsidRPr="00715B42">
        <w:rPr>
          <w:rFonts w:ascii="Arial" w:hAnsi="Arial" w:cs="Arial"/>
          <w:sz w:val="24"/>
          <w:szCs w:val="24"/>
        </w:rPr>
        <w:t xml:space="preserve">-se que </w:t>
      </w:r>
      <w:r w:rsidR="00051C2F" w:rsidRPr="00715B42">
        <w:rPr>
          <w:rFonts w:ascii="Arial" w:hAnsi="Arial" w:cs="Arial"/>
          <w:sz w:val="24"/>
          <w:szCs w:val="24"/>
        </w:rPr>
        <w:t>as causas para a violência contra a mulher podem ser estruturais, históricas, político-institucionais e culturais. Durante muitos anos, o papel da mulher perante a sociedade foi limitado ao ambiente doméstico, dessa forma, a mulher era vista como uma propriedade particular do seu cônjuge, sem direito à vontade própria e sem direito à cidadania.</w:t>
      </w:r>
    </w:p>
    <w:p w14:paraId="5F6BF778" w14:textId="776731F2" w:rsidR="003C473A" w:rsidRPr="00715B42" w:rsidRDefault="003C473A" w:rsidP="00092D4B">
      <w:pPr>
        <w:spacing w:after="0" w:line="360" w:lineRule="auto"/>
        <w:ind w:right="-1" w:firstLine="709"/>
        <w:jc w:val="both"/>
        <w:rPr>
          <w:rFonts w:ascii="Arial" w:hAnsi="Arial" w:cs="Arial"/>
          <w:sz w:val="24"/>
          <w:szCs w:val="24"/>
        </w:rPr>
      </w:pPr>
      <w:r w:rsidRPr="00715B42">
        <w:rPr>
          <w:rFonts w:ascii="Arial" w:hAnsi="Arial" w:cs="Arial"/>
          <w:color w:val="000000"/>
          <w:sz w:val="24"/>
          <w:szCs w:val="24"/>
          <w:shd w:val="clear" w:color="auto" w:fill="FFFFFF"/>
        </w:rPr>
        <w:t>Crimes contra a dignidade sexual como o estupro, assédio sexual, importunação ofensiva ao pudor, entre outros crimes previstos no Código Penal Brasileiro, são exemplos de situações em que as mulheres são diariamente expostas. Com a revolução do feminismo e a tentativa de serem vistas de forma igualitária perante os homens faz com que uma onda de crimes sejam cada vez mais frequentes. O corpo feminino é objetificado incomodando aqueles que as veem como instrumento sexual. </w:t>
      </w:r>
    </w:p>
    <w:p w14:paraId="48EA499F" w14:textId="77777777" w:rsidR="003C473A" w:rsidRPr="00715B42" w:rsidRDefault="00051C2F" w:rsidP="003C473A">
      <w:pPr>
        <w:spacing w:after="0" w:line="360" w:lineRule="auto"/>
        <w:ind w:right="-1" w:firstLine="709"/>
        <w:jc w:val="both"/>
        <w:rPr>
          <w:rFonts w:ascii="Arial" w:hAnsi="Arial" w:cs="Arial"/>
          <w:sz w:val="24"/>
          <w:szCs w:val="24"/>
        </w:rPr>
      </w:pPr>
      <w:r w:rsidRPr="00715B42">
        <w:rPr>
          <w:rFonts w:ascii="Arial" w:hAnsi="Arial" w:cs="Arial"/>
          <w:sz w:val="24"/>
          <w:szCs w:val="24"/>
        </w:rPr>
        <w:lastRenderedPageBreak/>
        <w:t>A</w:t>
      </w:r>
      <w:r w:rsidR="003C473A" w:rsidRPr="00715B42">
        <w:rPr>
          <w:rFonts w:ascii="Arial" w:hAnsi="Arial" w:cs="Arial"/>
          <w:sz w:val="24"/>
          <w:szCs w:val="24"/>
        </w:rPr>
        <w:t>ssim, a</w:t>
      </w:r>
      <w:r w:rsidRPr="00715B42">
        <w:rPr>
          <w:rFonts w:ascii="Arial" w:hAnsi="Arial" w:cs="Arial"/>
          <w:sz w:val="24"/>
          <w:szCs w:val="24"/>
        </w:rPr>
        <w:t xml:space="preserve"> articulação da dimensão de gênero com uma visão mais aprofundada do fenômeno da violência nos permite compreender como esta é marcada na intersubjetividade e no encontro com a alteridade, a partir de uma demarcação de poder, de negação e de opressão às mulheres</w:t>
      </w:r>
      <w:r w:rsidR="003C473A" w:rsidRPr="00715B42">
        <w:rPr>
          <w:rFonts w:ascii="Arial" w:hAnsi="Arial" w:cs="Arial"/>
          <w:sz w:val="24"/>
          <w:szCs w:val="24"/>
        </w:rPr>
        <w:t>.</w:t>
      </w:r>
    </w:p>
    <w:p w14:paraId="2A8D9866" w14:textId="0BE5656C" w:rsidR="007A4112" w:rsidRPr="00715B42" w:rsidRDefault="003C473A" w:rsidP="003C473A">
      <w:pPr>
        <w:spacing w:after="0" w:line="360" w:lineRule="auto"/>
        <w:ind w:right="-1" w:firstLine="709"/>
        <w:jc w:val="both"/>
        <w:rPr>
          <w:rFonts w:ascii="Arial" w:hAnsi="Arial" w:cs="Arial"/>
          <w:sz w:val="24"/>
          <w:szCs w:val="24"/>
        </w:rPr>
      </w:pPr>
      <w:r w:rsidRPr="00715B42">
        <w:rPr>
          <w:rFonts w:ascii="Arial" w:hAnsi="Arial" w:cs="Arial"/>
          <w:sz w:val="24"/>
          <w:szCs w:val="24"/>
        </w:rPr>
        <w:t>Nesse contexto, o</w:t>
      </w:r>
      <w:r w:rsidR="006E34E6" w:rsidRPr="00715B42">
        <w:rPr>
          <w:rFonts w:ascii="Arial" w:hAnsi="Arial" w:cs="Arial"/>
          <w:bCs/>
          <w:sz w:val="24"/>
          <w:szCs w:val="24"/>
        </w:rPr>
        <w:t>s resultados obtidos no geral</w:t>
      </w:r>
      <w:r w:rsidR="00D550D0" w:rsidRPr="00715B42">
        <w:rPr>
          <w:rFonts w:ascii="Arial" w:hAnsi="Arial" w:cs="Arial"/>
          <w:bCs/>
          <w:sz w:val="24"/>
          <w:szCs w:val="24"/>
        </w:rPr>
        <w:t xml:space="preserve"> </w:t>
      </w:r>
      <w:r w:rsidR="006E34E6" w:rsidRPr="00715B42">
        <w:rPr>
          <w:rFonts w:ascii="Arial" w:hAnsi="Arial" w:cs="Arial"/>
          <w:bCs/>
          <w:sz w:val="24"/>
          <w:szCs w:val="24"/>
        </w:rPr>
        <w:t>mostram que</w:t>
      </w:r>
      <w:r w:rsidR="007A4112" w:rsidRPr="00715B42">
        <w:rPr>
          <w:rFonts w:ascii="Arial" w:hAnsi="Arial" w:cs="Arial"/>
          <w:bCs/>
          <w:sz w:val="24"/>
          <w:szCs w:val="24"/>
        </w:rPr>
        <w:t xml:space="preserve"> a culpabilidade pela violência sexual contra a mulher </w:t>
      </w:r>
      <w:r w:rsidR="00D550D0" w:rsidRPr="00715B42">
        <w:rPr>
          <w:rFonts w:ascii="Arial" w:hAnsi="Arial" w:cs="Arial"/>
          <w:bCs/>
          <w:sz w:val="24"/>
          <w:szCs w:val="24"/>
        </w:rPr>
        <w:t>vincula-se</w:t>
      </w:r>
      <w:r w:rsidR="007A4112" w:rsidRPr="00715B42">
        <w:rPr>
          <w:rFonts w:ascii="Arial" w:hAnsi="Arial" w:cs="Arial"/>
          <w:bCs/>
          <w:sz w:val="24"/>
          <w:szCs w:val="24"/>
        </w:rPr>
        <w:t xml:space="preserve"> principalmente a imagem machista </w:t>
      </w:r>
      <w:r w:rsidR="00D550D0" w:rsidRPr="00715B42">
        <w:rPr>
          <w:rFonts w:ascii="Arial" w:hAnsi="Arial" w:cs="Arial"/>
          <w:bCs/>
          <w:sz w:val="24"/>
          <w:szCs w:val="24"/>
        </w:rPr>
        <w:t xml:space="preserve">que </w:t>
      </w:r>
      <w:r w:rsidR="007A4112" w:rsidRPr="00715B42">
        <w:rPr>
          <w:rFonts w:ascii="Arial" w:hAnsi="Arial" w:cs="Arial"/>
          <w:bCs/>
          <w:sz w:val="24"/>
          <w:szCs w:val="24"/>
        </w:rPr>
        <w:t>existe tão forte</w:t>
      </w:r>
      <w:r w:rsidR="00D550D0" w:rsidRPr="00715B42">
        <w:rPr>
          <w:rFonts w:ascii="Arial" w:hAnsi="Arial" w:cs="Arial"/>
          <w:bCs/>
          <w:sz w:val="24"/>
          <w:szCs w:val="24"/>
        </w:rPr>
        <w:t>mente</w:t>
      </w:r>
      <w:r w:rsidR="007A4112" w:rsidRPr="00715B42">
        <w:rPr>
          <w:rFonts w:ascii="Arial" w:hAnsi="Arial" w:cs="Arial"/>
          <w:bCs/>
          <w:sz w:val="24"/>
          <w:szCs w:val="24"/>
        </w:rPr>
        <w:t xml:space="preserve"> na sociedade</w:t>
      </w:r>
      <w:r w:rsidR="00D550D0" w:rsidRPr="00715B42">
        <w:rPr>
          <w:rFonts w:ascii="Arial" w:hAnsi="Arial" w:cs="Arial"/>
          <w:bCs/>
          <w:sz w:val="24"/>
          <w:szCs w:val="24"/>
        </w:rPr>
        <w:t>, a qual</w:t>
      </w:r>
      <w:r w:rsidR="007A4112" w:rsidRPr="00715B42">
        <w:rPr>
          <w:rFonts w:ascii="Arial" w:hAnsi="Arial" w:cs="Arial"/>
          <w:bCs/>
          <w:sz w:val="24"/>
          <w:szCs w:val="24"/>
        </w:rPr>
        <w:t xml:space="preserve"> mesmo </w:t>
      </w:r>
      <w:r w:rsidR="00D550D0" w:rsidRPr="00715B42">
        <w:rPr>
          <w:rFonts w:ascii="Arial" w:hAnsi="Arial" w:cs="Arial"/>
          <w:bCs/>
          <w:sz w:val="24"/>
          <w:szCs w:val="24"/>
        </w:rPr>
        <w:t>sendo tã</w:t>
      </w:r>
      <w:r w:rsidR="007A4112" w:rsidRPr="00715B42">
        <w:rPr>
          <w:rFonts w:ascii="Arial" w:hAnsi="Arial" w:cs="Arial"/>
          <w:bCs/>
          <w:sz w:val="24"/>
          <w:szCs w:val="24"/>
        </w:rPr>
        <w:t>o moderna ainda possui um pensamento arcaico que procura culpar a mulher, denotando a ela diversas e incoerentes situações.</w:t>
      </w:r>
    </w:p>
    <w:p w14:paraId="151C3A27" w14:textId="77777777" w:rsidR="006E34E6" w:rsidRPr="00715B42" w:rsidRDefault="007A4112" w:rsidP="003B48A7">
      <w:pPr>
        <w:spacing w:after="0" w:line="360" w:lineRule="auto"/>
        <w:ind w:right="-1"/>
        <w:jc w:val="both"/>
        <w:rPr>
          <w:rFonts w:ascii="Arial" w:hAnsi="Arial" w:cs="Arial"/>
          <w:bCs/>
          <w:sz w:val="24"/>
          <w:szCs w:val="24"/>
        </w:rPr>
      </w:pPr>
      <w:r w:rsidRPr="00715B42">
        <w:rPr>
          <w:rFonts w:ascii="Arial" w:hAnsi="Arial" w:cs="Arial"/>
          <w:bCs/>
          <w:sz w:val="24"/>
          <w:szCs w:val="24"/>
        </w:rPr>
        <w:tab/>
        <w:t>No artigo de Souza e Castelo Branco (2018)</w:t>
      </w:r>
      <w:r w:rsidR="006E34E6" w:rsidRPr="00715B42">
        <w:rPr>
          <w:rFonts w:ascii="Arial" w:hAnsi="Arial" w:cs="Arial"/>
          <w:bCs/>
          <w:sz w:val="24"/>
          <w:szCs w:val="24"/>
        </w:rPr>
        <w:t xml:space="preserve"> observamos que</w:t>
      </w:r>
      <w:r w:rsidRPr="00715B42">
        <w:rPr>
          <w:rFonts w:ascii="Arial" w:hAnsi="Arial" w:cs="Arial"/>
          <w:bCs/>
          <w:sz w:val="24"/>
          <w:szCs w:val="24"/>
        </w:rPr>
        <w:t xml:space="preserve"> a mulher, no geral, é classificada enquanto vítima de uma violência sexual, de acordo com sua reputação, ou seja, se perante a sociedade esta mulher for vista como pura, do lar, de família, comportada ela será “inocentada” da culpabilidade, já se for vista como uma mulher que não se veste dentro dos padrões de comportamento estabelecido pela sociedade, por exemplo, ou que não se comporta como “moça direita”, esta será culpada pelo ato a que foi </w:t>
      </w:r>
      <w:r w:rsidR="0073547C" w:rsidRPr="00715B42">
        <w:rPr>
          <w:rFonts w:ascii="Arial" w:hAnsi="Arial" w:cs="Arial"/>
          <w:bCs/>
          <w:sz w:val="24"/>
          <w:szCs w:val="24"/>
        </w:rPr>
        <w:t>vitimada e jamais será vista como vítima.</w:t>
      </w:r>
    </w:p>
    <w:p w14:paraId="76EFAD60" w14:textId="77777777" w:rsidR="006E34E6" w:rsidRPr="00715B42" w:rsidRDefault="0073547C" w:rsidP="003B48A7">
      <w:pPr>
        <w:spacing w:after="0" w:line="360" w:lineRule="auto"/>
        <w:ind w:right="-1"/>
        <w:jc w:val="both"/>
        <w:rPr>
          <w:rFonts w:ascii="Arial" w:hAnsi="Arial" w:cs="Arial"/>
          <w:bCs/>
          <w:sz w:val="24"/>
          <w:szCs w:val="24"/>
        </w:rPr>
      </w:pPr>
      <w:r w:rsidRPr="00715B42">
        <w:rPr>
          <w:rFonts w:ascii="Arial" w:hAnsi="Arial" w:cs="Arial"/>
          <w:bCs/>
          <w:sz w:val="24"/>
          <w:szCs w:val="24"/>
        </w:rPr>
        <w:tab/>
        <w:t>Corroborando com o artigo de Souza e Castelo Branco (2018) Barbara e Nobre (2015) destacam em seu estudo que ao ser vítima de violência sexual, a mulher é colocada numa posição de julgamento. Antes de ser “absolvida” os seus atos terão que serem julgados, e se caso ela seja vista como uma mulher que possa ter provocado aquela violência, a condição de vítima lhe será tirada.</w:t>
      </w:r>
    </w:p>
    <w:p w14:paraId="7297E4BE" w14:textId="77777777" w:rsidR="00F150B9" w:rsidRDefault="0073547C" w:rsidP="003B48A7">
      <w:pPr>
        <w:spacing w:after="0" w:line="360" w:lineRule="auto"/>
        <w:ind w:right="-1"/>
        <w:jc w:val="both"/>
        <w:rPr>
          <w:rFonts w:ascii="Arial" w:hAnsi="Arial" w:cs="Arial"/>
          <w:bCs/>
          <w:sz w:val="24"/>
          <w:szCs w:val="24"/>
        </w:rPr>
      </w:pPr>
      <w:r w:rsidRPr="00715B42">
        <w:rPr>
          <w:rFonts w:ascii="Arial" w:hAnsi="Arial" w:cs="Arial"/>
          <w:bCs/>
          <w:sz w:val="24"/>
          <w:szCs w:val="24"/>
        </w:rPr>
        <w:tab/>
        <w:t>Guimarães e Pedroza (2015) e Nóbrega e Bezerra (2018)</w:t>
      </w:r>
      <w:r w:rsidR="006E34E6" w:rsidRPr="00715B42">
        <w:rPr>
          <w:rFonts w:ascii="Arial" w:hAnsi="Arial" w:cs="Arial"/>
          <w:bCs/>
          <w:sz w:val="24"/>
          <w:szCs w:val="24"/>
        </w:rPr>
        <w:t xml:space="preserve"> concordam quando </w:t>
      </w:r>
      <w:r w:rsidRPr="00715B42">
        <w:rPr>
          <w:rFonts w:ascii="Arial" w:hAnsi="Arial" w:cs="Arial"/>
          <w:bCs/>
          <w:sz w:val="24"/>
          <w:szCs w:val="24"/>
        </w:rPr>
        <w:t>descrevem que a visão da culpabilidade da mulher deve ser modificada. Os autores ressaltam que toda situação criada para ocorrência do delito se vale unicamente ao agressor, que havendo ou não o consentimento da mulher, a culpa deve-se recair sobre ele.</w:t>
      </w:r>
    </w:p>
    <w:p w14:paraId="6004B4DA" w14:textId="32474111" w:rsidR="008376F4" w:rsidRPr="00F150B9" w:rsidRDefault="008376F4" w:rsidP="00F150B9">
      <w:pPr>
        <w:spacing w:after="0" w:line="360" w:lineRule="auto"/>
        <w:ind w:right="-1" w:firstLine="709"/>
        <w:jc w:val="both"/>
        <w:rPr>
          <w:rFonts w:ascii="Arial" w:hAnsi="Arial" w:cs="Arial"/>
          <w:bCs/>
          <w:sz w:val="24"/>
          <w:szCs w:val="24"/>
        </w:rPr>
      </w:pPr>
      <w:r w:rsidRPr="00715B42">
        <w:rPr>
          <w:rFonts w:ascii="Arial" w:hAnsi="Arial" w:cs="Arial"/>
          <w:sz w:val="24"/>
          <w:szCs w:val="24"/>
        </w:rPr>
        <w:t>Através deste artigo pudemos inferir que além da mulher ser vítima de diversas formas de crimes, em especial o sexual, analisado neste estudo, ela ainda tem que lidar com procedimentos morais estabelecidos por uma sociedade em que sua maioria segue um sistema patriarcal, que embora modernizada em vários aspectos, ainda segue esse preceito nos dias atuais.</w:t>
      </w:r>
    </w:p>
    <w:p w14:paraId="2F9AF194" w14:textId="77777777" w:rsidR="008376F4" w:rsidRPr="00715B42" w:rsidRDefault="008376F4" w:rsidP="003B48A7">
      <w:pPr>
        <w:spacing w:after="0" w:line="360" w:lineRule="auto"/>
        <w:ind w:right="-1"/>
        <w:jc w:val="both"/>
        <w:rPr>
          <w:rFonts w:ascii="Arial" w:hAnsi="Arial" w:cs="Arial"/>
          <w:sz w:val="24"/>
          <w:szCs w:val="24"/>
        </w:rPr>
      </w:pPr>
      <w:r w:rsidRPr="00715B42">
        <w:rPr>
          <w:rFonts w:ascii="Arial" w:hAnsi="Arial" w:cs="Arial"/>
          <w:sz w:val="24"/>
          <w:szCs w:val="24"/>
        </w:rPr>
        <w:tab/>
        <w:t xml:space="preserve">Mesmo havendo um sistema que luta diariamente contra isso, através de leis e decretos, além de educação em saúde constante em escolas, estabelecimentos de saúde, redes de televisão, rádio e outros, a mulher em vez de ter seus valores </w:t>
      </w:r>
      <w:r w:rsidRPr="00715B42">
        <w:rPr>
          <w:rFonts w:ascii="Arial" w:hAnsi="Arial" w:cs="Arial"/>
          <w:sz w:val="24"/>
          <w:szCs w:val="24"/>
        </w:rPr>
        <w:lastRenderedPageBreak/>
        <w:t>reconhecidos, permanece sendo subjugada, principalmente quando não é uma seguidora fiel do que impõe a sociedade, imposiç</w:t>
      </w:r>
      <w:r w:rsidR="0051729D" w:rsidRPr="00715B42">
        <w:rPr>
          <w:rFonts w:ascii="Arial" w:hAnsi="Arial" w:cs="Arial"/>
          <w:sz w:val="24"/>
          <w:szCs w:val="24"/>
        </w:rPr>
        <w:t>ão esta que a perseg</w:t>
      </w:r>
      <w:r w:rsidRPr="00715B42">
        <w:rPr>
          <w:rFonts w:ascii="Arial" w:hAnsi="Arial" w:cs="Arial"/>
          <w:sz w:val="24"/>
          <w:szCs w:val="24"/>
        </w:rPr>
        <w:t xml:space="preserve">ue desde sua </w:t>
      </w:r>
      <w:r w:rsidR="0051729D" w:rsidRPr="00715B42">
        <w:rPr>
          <w:rFonts w:ascii="Arial" w:hAnsi="Arial" w:cs="Arial"/>
          <w:sz w:val="24"/>
          <w:szCs w:val="24"/>
        </w:rPr>
        <w:t>pouca idade.</w:t>
      </w:r>
    </w:p>
    <w:p w14:paraId="66328132" w14:textId="77777777" w:rsidR="0051729D" w:rsidRPr="00715B42" w:rsidRDefault="0051729D" w:rsidP="003B48A7">
      <w:pPr>
        <w:spacing w:after="0" w:line="360" w:lineRule="auto"/>
        <w:ind w:right="-1"/>
        <w:jc w:val="both"/>
        <w:rPr>
          <w:rFonts w:ascii="Arial" w:hAnsi="Arial" w:cs="Arial"/>
          <w:sz w:val="24"/>
          <w:szCs w:val="24"/>
        </w:rPr>
      </w:pPr>
      <w:r w:rsidRPr="00715B42">
        <w:rPr>
          <w:rFonts w:ascii="Arial" w:hAnsi="Arial" w:cs="Arial"/>
          <w:sz w:val="24"/>
          <w:szCs w:val="24"/>
        </w:rPr>
        <w:tab/>
        <w:t>De acordo com os estudos analisados verificou-se que em muitos artigos se falam de provocação por parte da mulher para que possa ocorrer a violência, não se importando a conjuntura da situação. É difícil a sociedade, num geral, observar a mulher como vítima, integralmente.</w:t>
      </w:r>
    </w:p>
    <w:p w14:paraId="3A93517A" w14:textId="77777777" w:rsidR="0051729D" w:rsidRPr="00715B42" w:rsidRDefault="0051729D" w:rsidP="003B48A7">
      <w:pPr>
        <w:spacing w:after="0" w:line="360" w:lineRule="auto"/>
        <w:ind w:right="-1"/>
        <w:jc w:val="both"/>
        <w:rPr>
          <w:rFonts w:ascii="Arial" w:hAnsi="Arial" w:cs="Arial"/>
          <w:sz w:val="24"/>
          <w:szCs w:val="24"/>
        </w:rPr>
      </w:pPr>
      <w:r w:rsidRPr="00715B42">
        <w:rPr>
          <w:rFonts w:ascii="Arial" w:hAnsi="Arial" w:cs="Arial"/>
          <w:sz w:val="24"/>
          <w:szCs w:val="24"/>
        </w:rPr>
        <w:tab/>
        <w:t xml:space="preserve">A verdade é que desde tempos muitos antigos a sociedade aloca muitos motivos como causa para que ocorra a violência contra a mulher, sendo motivos a forma como a mulher se veste, a forma como anda, a forma como se comporta, se advém de família conservadora, com o que trabalha e diversos outros motivos. </w:t>
      </w:r>
    </w:p>
    <w:p w14:paraId="40A987E4" w14:textId="65100270" w:rsidR="0051729D" w:rsidRPr="00715B42" w:rsidRDefault="0051729D" w:rsidP="003B48A7">
      <w:pPr>
        <w:spacing w:after="0" w:line="360" w:lineRule="auto"/>
        <w:ind w:right="-1"/>
        <w:jc w:val="both"/>
        <w:rPr>
          <w:rFonts w:ascii="Arial" w:hAnsi="Arial" w:cs="Arial"/>
          <w:sz w:val="24"/>
          <w:szCs w:val="24"/>
        </w:rPr>
      </w:pPr>
      <w:r w:rsidRPr="00715B42">
        <w:rPr>
          <w:rFonts w:ascii="Arial" w:hAnsi="Arial" w:cs="Arial"/>
          <w:sz w:val="24"/>
          <w:szCs w:val="24"/>
        </w:rPr>
        <w:tab/>
        <w:t xml:space="preserve">Para os homens, autores dos abusos, é remediado o </w:t>
      </w:r>
      <w:r w:rsidR="00775E9A" w:rsidRPr="00715B42">
        <w:rPr>
          <w:rFonts w:ascii="Arial" w:hAnsi="Arial" w:cs="Arial"/>
          <w:sz w:val="24"/>
          <w:szCs w:val="24"/>
        </w:rPr>
        <w:t>mal-feito</w:t>
      </w:r>
      <w:r w:rsidRPr="00715B42">
        <w:rPr>
          <w:rFonts w:ascii="Arial" w:hAnsi="Arial" w:cs="Arial"/>
          <w:sz w:val="24"/>
          <w:szCs w:val="24"/>
        </w:rPr>
        <w:t xml:space="preserve"> justificando que muitos foram vítimas do próprio abuso e que a violência atual pode ser vista como uma vitimização da sua própria vivência.</w:t>
      </w:r>
    </w:p>
    <w:p w14:paraId="1D9019AC" w14:textId="0BFFF988" w:rsidR="009A1F2C" w:rsidRPr="00715B42" w:rsidRDefault="0051729D" w:rsidP="00934BF0">
      <w:pPr>
        <w:spacing w:after="0" w:line="360" w:lineRule="auto"/>
        <w:ind w:right="-1"/>
        <w:jc w:val="both"/>
        <w:rPr>
          <w:rFonts w:ascii="Arial" w:eastAsia="Times New Roman" w:hAnsi="Arial" w:cs="Arial"/>
          <w:color w:val="000000"/>
          <w:sz w:val="24"/>
          <w:szCs w:val="24"/>
        </w:rPr>
      </w:pPr>
      <w:r w:rsidRPr="00715B42">
        <w:rPr>
          <w:rFonts w:ascii="Arial" w:hAnsi="Arial" w:cs="Arial"/>
          <w:sz w:val="24"/>
          <w:szCs w:val="24"/>
        </w:rPr>
        <w:tab/>
      </w:r>
    </w:p>
    <w:p w14:paraId="3C35ABBC" w14:textId="599A6262" w:rsidR="009A1F2C" w:rsidRPr="00715B42" w:rsidRDefault="00444D5C" w:rsidP="00011931">
      <w:pPr>
        <w:pStyle w:val="Ttulo1"/>
        <w:rPr>
          <w:rFonts w:ascii="Arial" w:hAnsi="Arial" w:cs="Arial"/>
          <w:b w:val="0"/>
        </w:rPr>
      </w:pPr>
      <w:bookmarkStart w:id="13" w:name="_Toc105443674"/>
      <w:bookmarkStart w:id="14" w:name="_Toc105680506"/>
      <w:r w:rsidRPr="00715B42">
        <w:rPr>
          <w:rFonts w:ascii="Arial" w:hAnsi="Arial" w:cs="Arial"/>
        </w:rPr>
        <w:t>REFERÊNCIAS</w:t>
      </w:r>
      <w:bookmarkEnd w:id="13"/>
      <w:bookmarkEnd w:id="14"/>
    </w:p>
    <w:p w14:paraId="12BD3EB8" w14:textId="77777777" w:rsidR="00424B80" w:rsidRPr="00715B42" w:rsidRDefault="00424B80" w:rsidP="00424B80">
      <w:pPr>
        <w:spacing w:after="0"/>
        <w:ind w:right="-1"/>
        <w:jc w:val="both"/>
        <w:rPr>
          <w:rFonts w:ascii="Arial" w:eastAsia="Times New Roman" w:hAnsi="Arial" w:cs="Arial"/>
          <w:sz w:val="24"/>
          <w:szCs w:val="24"/>
        </w:rPr>
      </w:pPr>
    </w:p>
    <w:p w14:paraId="720A1360" w14:textId="43889EF8" w:rsidR="003D12B2" w:rsidRPr="00715B42" w:rsidRDefault="003D12B2" w:rsidP="005C335F">
      <w:pPr>
        <w:spacing w:after="0" w:line="240" w:lineRule="auto"/>
        <w:rPr>
          <w:rFonts w:ascii="Arial" w:hAnsi="Arial" w:cs="Arial"/>
          <w:sz w:val="24"/>
          <w:szCs w:val="24"/>
        </w:rPr>
      </w:pPr>
      <w:r w:rsidRPr="00715B42">
        <w:rPr>
          <w:rFonts w:ascii="Arial" w:eastAsia="Times New Roman" w:hAnsi="Arial" w:cs="Arial"/>
          <w:sz w:val="24"/>
          <w:szCs w:val="24"/>
        </w:rPr>
        <w:t xml:space="preserve">ANDRADE, A. R. G.; SOUZAT. G. P. </w:t>
      </w:r>
      <w:r w:rsidRPr="00715B42">
        <w:rPr>
          <w:rFonts w:ascii="Arial" w:hAnsi="Arial" w:cs="Arial"/>
          <w:b/>
          <w:sz w:val="24"/>
          <w:szCs w:val="24"/>
        </w:rPr>
        <w:t>O impacto da violência doméstica na vida da mulher que exerce o trabalho remoto em tempos de pandemia de covid-19</w:t>
      </w:r>
      <w:r w:rsidRPr="00715B42">
        <w:rPr>
          <w:rFonts w:ascii="Arial" w:hAnsi="Arial" w:cs="Arial"/>
          <w:sz w:val="24"/>
          <w:szCs w:val="24"/>
        </w:rPr>
        <w:t>. Contagem, 2021.</w:t>
      </w:r>
    </w:p>
    <w:p w14:paraId="6B475E3E" w14:textId="7D6205BE" w:rsidR="00274B3E" w:rsidRPr="00715B42" w:rsidRDefault="00274B3E" w:rsidP="005C335F">
      <w:pPr>
        <w:spacing w:after="0" w:line="240" w:lineRule="auto"/>
        <w:rPr>
          <w:rFonts w:ascii="Arial" w:hAnsi="Arial" w:cs="Arial"/>
          <w:sz w:val="24"/>
          <w:szCs w:val="24"/>
        </w:rPr>
      </w:pPr>
    </w:p>
    <w:p w14:paraId="45A4B3BC" w14:textId="7BCEB673" w:rsidR="00274B3E" w:rsidRPr="00715B42" w:rsidRDefault="00274B3E" w:rsidP="005C335F">
      <w:pPr>
        <w:spacing w:after="0" w:line="240" w:lineRule="auto"/>
        <w:rPr>
          <w:rFonts w:ascii="Arial" w:hAnsi="Arial" w:cs="Arial"/>
          <w:sz w:val="24"/>
          <w:szCs w:val="24"/>
        </w:rPr>
      </w:pPr>
      <w:r w:rsidRPr="00715B42">
        <w:rPr>
          <w:rFonts w:ascii="Arial" w:hAnsi="Arial" w:cs="Arial"/>
          <w:sz w:val="24"/>
          <w:szCs w:val="24"/>
        </w:rPr>
        <w:t xml:space="preserve">ARAGÃO, S. Direitos Humanos e Vitomologia: uma proposta educacional. </w:t>
      </w:r>
      <w:r w:rsidRPr="00715B42">
        <w:rPr>
          <w:rFonts w:ascii="Arial" w:hAnsi="Arial" w:cs="Arial"/>
          <w:i/>
          <w:iCs/>
          <w:sz w:val="24"/>
          <w:szCs w:val="24"/>
        </w:rPr>
        <w:t xml:space="preserve">In: </w:t>
      </w:r>
      <w:r w:rsidRPr="00715B42">
        <w:rPr>
          <w:rFonts w:ascii="Arial" w:hAnsi="Arial" w:cs="Arial"/>
          <w:sz w:val="24"/>
          <w:szCs w:val="24"/>
        </w:rPr>
        <w:t xml:space="preserve">Vitomologia em Debate II. Coordenadores: PIEDADE JUNIOR, H.; MAYR, E.; KOSOVSIKI, E. Rio de Janeiro: </w:t>
      </w:r>
      <w:r w:rsidR="00DC5C34" w:rsidRPr="00715B42">
        <w:rPr>
          <w:rFonts w:ascii="Arial" w:hAnsi="Arial" w:cs="Arial"/>
          <w:sz w:val="24"/>
          <w:szCs w:val="24"/>
        </w:rPr>
        <w:t>Lumen Juris, 1997.</w:t>
      </w:r>
    </w:p>
    <w:p w14:paraId="4E9A8AE9" w14:textId="77777777" w:rsidR="00274B3E" w:rsidRPr="00715B42" w:rsidRDefault="00274B3E" w:rsidP="005C335F">
      <w:pPr>
        <w:spacing w:after="0" w:line="240" w:lineRule="auto"/>
        <w:rPr>
          <w:rFonts w:ascii="Arial" w:hAnsi="Arial" w:cs="Arial"/>
          <w:sz w:val="24"/>
          <w:szCs w:val="24"/>
        </w:rPr>
      </w:pPr>
    </w:p>
    <w:p w14:paraId="0796400A" w14:textId="235A3548" w:rsidR="008376F4" w:rsidRPr="00715B42" w:rsidRDefault="008376F4" w:rsidP="005C335F">
      <w:pPr>
        <w:spacing w:after="0" w:line="240" w:lineRule="auto"/>
        <w:rPr>
          <w:rFonts w:ascii="Arial" w:hAnsi="Arial" w:cs="Arial"/>
          <w:sz w:val="24"/>
          <w:szCs w:val="24"/>
        </w:rPr>
      </w:pPr>
      <w:r w:rsidRPr="00715B42">
        <w:rPr>
          <w:rFonts w:ascii="Arial" w:hAnsi="Arial" w:cs="Arial"/>
          <w:sz w:val="24"/>
          <w:szCs w:val="24"/>
        </w:rPr>
        <w:t xml:space="preserve">ARAÚJO, M. C. S. de. </w:t>
      </w:r>
      <w:r w:rsidRPr="00715B42">
        <w:rPr>
          <w:rFonts w:ascii="Arial" w:hAnsi="Arial" w:cs="Arial"/>
          <w:b/>
          <w:sz w:val="24"/>
          <w:szCs w:val="24"/>
        </w:rPr>
        <w:t>Estudo da vitimologia nos crimes contra a mulher</w:t>
      </w:r>
      <w:r w:rsidRPr="00715B42">
        <w:rPr>
          <w:rFonts w:ascii="Arial" w:hAnsi="Arial" w:cs="Arial"/>
          <w:sz w:val="24"/>
          <w:szCs w:val="24"/>
        </w:rPr>
        <w:t>. São Paulo, 2018.</w:t>
      </w:r>
    </w:p>
    <w:p w14:paraId="56BAC9B8" w14:textId="56D98B62" w:rsidR="00A63A8B" w:rsidRPr="00715B42" w:rsidRDefault="00A63A8B" w:rsidP="005C335F">
      <w:pPr>
        <w:spacing w:after="0" w:line="240" w:lineRule="auto"/>
        <w:rPr>
          <w:rFonts w:ascii="Arial" w:hAnsi="Arial" w:cs="Arial"/>
          <w:sz w:val="24"/>
          <w:szCs w:val="24"/>
        </w:rPr>
      </w:pPr>
    </w:p>
    <w:p w14:paraId="72C50BE2" w14:textId="14036497" w:rsidR="00A63A8B" w:rsidRPr="00715B42" w:rsidRDefault="00A63A8B" w:rsidP="005C335F">
      <w:pPr>
        <w:spacing w:after="0" w:line="240" w:lineRule="auto"/>
        <w:rPr>
          <w:rFonts w:ascii="Arial" w:hAnsi="Arial" w:cs="Arial"/>
          <w:sz w:val="24"/>
          <w:szCs w:val="24"/>
        </w:rPr>
      </w:pPr>
      <w:r w:rsidRPr="00715B42">
        <w:rPr>
          <w:rFonts w:ascii="Arial" w:hAnsi="Arial" w:cs="Arial"/>
          <w:sz w:val="24"/>
          <w:szCs w:val="24"/>
        </w:rPr>
        <w:t>ARENDT, H. Eichmann em Jerusalém: um relato sobre a banalidade do mal. São Paulo: Companhia das Letras, 2000.</w:t>
      </w:r>
    </w:p>
    <w:p w14:paraId="3BB9A191" w14:textId="44E143B3" w:rsidR="00A63A8B" w:rsidRPr="00715B42" w:rsidRDefault="00A63A8B" w:rsidP="005C335F">
      <w:pPr>
        <w:spacing w:after="0" w:line="240" w:lineRule="auto"/>
        <w:rPr>
          <w:rFonts w:ascii="Arial" w:hAnsi="Arial" w:cs="Arial"/>
          <w:sz w:val="24"/>
          <w:szCs w:val="24"/>
        </w:rPr>
      </w:pPr>
    </w:p>
    <w:p w14:paraId="10EF037F" w14:textId="35981232" w:rsidR="00240F11" w:rsidRPr="00715B42" w:rsidRDefault="00240F11" w:rsidP="005C335F">
      <w:pPr>
        <w:spacing w:after="0" w:line="240" w:lineRule="auto"/>
        <w:rPr>
          <w:rFonts w:ascii="Arial" w:hAnsi="Arial" w:cs="Arial"/>
          <w:sz w:val="24"/>
          <w:szCs w:val="24"/>
        </w:rPr>
      </w:pPr>
      <w:r w:rsidRPr="00715B42">
        <w:rPr>
          <w:rFonts w:ascii="Arial" w:hAnsi="Arial" w:cs="Arial"/>
          <w:sz w:val="24"/>
          <w:szCs w:val="24"/>
        </w:rPr>
        <w:t xml:space="preserve">AVELAR JUNIOR, E. J.; RUSSI, L. M. Vitimologia. </w:t>
      </w:r>
      <w:r w:rsidRPr="00715B42">
        <w:rPr>
          <w:rFonts w:ascii="Arial" w:hAnsi="Arial" w:cs="Arial"/>
          <w:i/>
          <w:iCs/>
          <w:sz w:val="24"/>
          <w:szCs w:val="24"/>
        </w:rPr>
        <w:t xml:space="preserve">In: </w:t>
      </w:r>
      <w:r w:rsidRPr="00715B42">
        <w:rPr>
          <w:rFonts w:ascii="Arial" w:hAnsi="Arial" w:cs="Arial"/>
          <w:sz w:val="24"/>
          <w:szCs w:val="24"/>
        </w:rPr>
        <w:t xml:space="preserve">Simpósio de Ciências Aplicadas da FAIT, 12., 2015, Itapeva. </w:t>
      </w:r>
      <w:r w:rsidRPr="00715B42">
        <w:rPr>
          <w:rFonts w:ascii="Arial" w:hAnsi="Arial" w:cs="Arial"/>
          <w:b/>
          <w:bCs/>
          <w:sz w:val="24"/>
          <w:szCs w:val="24"/>
        </w:rPr>
        <w:t>Anais</w:t>
      </w:r>
      <w:r w:rsidRPr="00715B42">
        <w:rPr>
          <w:rFonts w:ascii="Arial" w:hAnsi="Arial" w:cs="Arial"/>
          <w:sz w:val="24"/>
          <w:szCs w:val="24"/>
        </w:rPr>
        <w:t xml:space="preserve"> [...] Itapeva: FAIT, 2015. p. 1-13. Disponível em: http://fait.revista.inf.br/imagens_arquivos/arquivos_destaque/Djic2HEsEDGUNyX_2017-1-20-20-50-16.pdf. Acesso em: 03 jun. 2022.</w:t>
      </w:r>
    </w:p>
    <w:p w14:paraId="289B6ABA" w14:textId="77777777" w:rsidR="00240F11" w:rsidRPr="00715B42" w:rsidRDefault="00240F11" w:rsidP="005C335F">
      <w:pPr>
        <w:spacing w:after="0" w:line="240" w:lineRule="auto"/>
        <w:rPr>
          <w:rFonts w:ascii="Arial" w:hAnsi="Arial" w:cs="Arial"/>
          <w:sz w:val="24"/>
          <w:szCs w:val="24"/>
        </w:rPr>
      </w:pPr>
    </w:p>
    <w:p w14:paraId="2A238458" w14:textId="3C5DA72A"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BASILE, K. C.; SMITH, S. G. Sexual violence victimization of women: prevalence, characteristics, and the role of public health and prevention. </w:t>
      </w:r>
      <w:r w:rsidRPr="00715B42">
        <w:rPr>
          <w:rFonts w:ascii="Arial" w:eastAsia="Times New Roman" w:hAnsi="Arial" w:cs="Arial"/>
          <w:b/>
          <w:sz w:val="24"/>
          <w:szCs w:val="24"/>
        </w:rPr>
        <w:t>Am J Lifestyle Med</w:t>
      </w:r>
      <w:r w:rsidRPr="00715B42">
        <w:rPr>
          <w:rFonts w:ascii="Arial" w:eastAsia="Times New Roman" w:hAnsi="Arial" w:cs="Arial"/>
          <w:sz w:val="24"/>
          <w:szCs w:val="24"/>
        </w:rPr>
        <w:t xml:space="preserve"> 2011; 5:407-17.</w:t>
      </w:r>
    </w:p>
    <w:p w14:paraId="6FE2C4EE" w14:textId="77777777" w:rsidR="00274B3E" w:rsidRPr="00715B42" w:rsidRDefault="00274B3E" w:rsidP="005C335F">
      <w:pPr>
        <w:spacing w:after="0" w:line="240" w:lineRule="auto"/>
        <w:rPr>
          <w:rFonts w:ascii="Arial" w:eastAsia="Times New Roman" w:hAnsi="Arial" w:cs="Arial"/>
          <w:sz w:val="24"/>
          <w:szCs w:val="24"/>
        </w:rPr>
      </w:pPr>
    </w:p>
    <w:p w14:paraId="2F98ED1A" w14:textId="69A9D405"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lastRenderedPageBreak/>
        <w:t xml:space="preserve">BRASIL. Decreto-Lei n° 2.848, de 7 de dezembro de 1940. Código Penal Brasileiro. Vade Mecum. 25 ed. atual. e ampl. São Paulo: </w:t>
      </w:r>
      <w:r w:rsidRPr="00715B42">
        <w:rPr>
          <w:rFonts w:ascii="Arial" w:eastAsia="Times New Roman" w:hAnsi="Arial" w:cs="Arial"/>
          <w:b/>
          <w:sz w:val="24"/>
          <w:szCs w:val="24"/>
        </w:rPr>
        <w:t>Saraiva</w:t>
      </w:r>
      <w:r w:rsidR="00A541C3" w:rsidRPr="00715B42">
        <w:rPr>
          <w:rFonts w:ascii="Arial" w:eastAsia="Times New Roman" w:hAnsi="Arial" w:cs="Arial"/>
          <w:sz w:val="24"/>
          <w:szCs w:val="24"/>
        </w:rPr>
        <w:t>, 2016</w:t>
      </w:r>
      <w:r w:rsidRPr="00715B42">
        <w:rPr>
          <w:rFonts w:ascii="Arial" w:eastAsia="Times New Roman" w:hAnsi="Arial" w:cs="Arial"/>
          <w:sz w:val="24"/>
          <w:szCs w:val="24"/>
        </w:rPr>
        <w:t>.</w:t>
      </w:r>
    </w:p>
    <w:p w14:paraId="3337C3DF" w14:textId="77777777" w:rsidR="00274B3E" w:rsidRPr="00715B42" w:rsidRDefault="00274B3E" w:rsidP="005C335F">
      <w:pPr>
        <w:spacing w:after="0" w:line="240" w:lineRule="auto"/>
        <w:rPr>
          <w:rFonts w:ascii="Arial" w:eastAsia="Times New Roman" w:hAnsi="Arial" w:cs="Arial"/>
          <w:sz w:val="24"/>
          <w:szCs w:val="24"/>
        </w:rPr>
      </w:pPr>
    </w:p>
    <w:p w14:paraId="18CCBCB7" w14:textId="3E733AE9"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BRASIL.Ministério Da Saúde.</w:t>
      </w:r>
      <w:r w:rsidRPr="00715B42">
        <w:rPr>
          <w:rFonts w:ascii="Arial" w:eastAsia="Times New Roman" w:hAnsi="Arial" w:cs="Arial"/>
          <w:b/>
          <w:sz w:val="24"/>
          <w:szCs w:val="24"/>
        </w:rPr>
        <w:t>Temático prevenção de violências e cultura da paz III.</w:t>
      </w:r>
      <w:r w:rsidRPr="00715B42">
        <w:rPr>
          <w:rFonts w:ascii="Arial" w:eastAsia="Times New Roman" w:hAnsi="Arial" w:cs="Arial"/>
          <w:sz w:val="24"/>
          <w:szCs w:val="24"/>
        </w:rPr>
        <w:t xml:space="preserve"> Brasília: Organização Pan-Americana da Saúde; 2008.</w:t>
      </w:r>
    </w:p>
    <w:p w14:paraId="65A7CB18" w14:textId="77777777" w:rsidR="00F53245" w:rsidRPr="00715B42" w:rsidRDefault="00F53245" w:rsidP="005C335F">
      <w:pPr>
        <w:spacing w:after="0" w:line="240" w:lineRule="auto"/>
        <w:rPr>
          <w:rFonts w:ascii="Arial" w:eastAsia="Times New Roman" w:hAnsi="Arial" w:cs="Arial"/>
          <w:sz w:val="24"/>
          <w:szCs w:val="24"/>
        </w:rPr>
      </w:pPr>
    </w:p>
    <w:p w14:paraId="017069CA" w14:textId="595935D4"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BRASIL. Departamento de Ações Programáticas Estratégicas, Secretaria de Atenção à Saúde, Ministério da Saúde. </w:t>
      </w:r>
      <w:r w:rsidRPr="00715B42">
        <w:rPr>
          <w:rFonts w:ascii="Arial" w:eastAsia="Times New Roman" w:hAnsi="Arial" w:cs="Arial"/>
          <w:b/>
          <w:sz w:val="24"/>
          <w:szCs w:val="24"/>
        </w:rPr>
        <w:t>Prevenção e tratamento dos agravos resultantes da violência contra mulheres e adolescentes</w:t>
      </w:r>
      <w:r w:rsidRPr="00715B42">
        <w:rPr>
          <w:rFonts w:ascii="Arial" w:eastAsia="Times New Roman" w:hAnsi="Arial" w:cs="Arial"/>
          <w:sz w:val="24"/>
          <w:szCs w:val="24"/>
        </w:rPr>
        <w:t>: norma técnica. 3a Ed. Brasília: Ministério da Saúde; 2010.</w:t>
      </w:r>
    </w:p>
    <w:p w14:paraId="4E72EAA5" w14:textId="29A0939C" w:rsidR="004F6229" w:rsidRPr="00715B42" w:rsidRDefault="004F6229" w:rsidP="005C335F">
      <w:pPr>
        <w:spacing w:after="0" w:line="240" w:lineRule="auto"/>
        <w:rPr>
          <w:rFonts w:ascii="Arial" w:eastAsia="Times New Roman" w:hAnsi="Arial" w:cs="Arial"/>
          <w:sz w:val="24"/>
          <w:szCs w:val="24"/>
        </w:rPr>
      </w:pPr>
    </w:p>
    <w:p w14:paraId="104B8F15" w14:textId="69E8411E" w:rsidR="004F6229" w:rsidRPr="00715B42" w:rsidRDefault="004F6229"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COSTALONGA, W. </w:t>
      </w:r>
      <w:r w:rsidRPr="00715B42">
        <w:rPr>
          <w:rFonts w:ascii="Arial" w:eastAsia="Times New Roman" w:hAnsi="Arial" w:cs="Arial"/>
          <w:b/>
          <w:bCs/>
          <w:sz w:val="24"/>
          <w:szCs w:val="24"/>
        </w:rPr>
        <w:t>Vitimologia e os crimes sexuais</w:t>
      </w:r>
      <w:r w:rsidRPr="00715B42">
        <w:rPr>
          <w:rFonts w:ascii="Arial" w:eastAsia="Times New Roman" w:hAnsi="Arial" w:cs="Arial"/>
          <w:sz w:val="24"/>
          <w:szCs w:val="24"/>
        </w:rPr>
        <w:t>. 2014. Disponível em: https://wesleycostalonga.jusbrasil.com.br/artigos/114665335/vitimologia-e-os-crimes-sexuais. Acesso em: 01 jun. 2022.</w:t>
      </w:r>
    </w:p>
    <w:p w14:paraId="0F8752A1" w14:textId="77777777" w:rsidR="004F6229" w:rsidRPr="00715B42" w:rsidRDefault="004F6229" w:rsidP="005C335F">
      <w:pPr>
        <w:spacing w:after="0" w:line="240" w:lineRule="auto"/>
        <w:rPr>
          <w:rFonts w:ascii="Arial" w:eastAsia="Times New Roman" w:hAnsi="Arial" w:cs="Arial"/>
          <w:sz w:val="24"/>
          <w:szCs w:val="24"/>
        </w:rPr>
      </w:pPr>
    </w:p>
    <w:p w14:paraId="50970B6D" w14:textId="77777777"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DEODATO, F. A. F. de N.; FONSECA, A. C. M. </w:t>
      </w:r>
      <w:r w:rsidRPr="00715B42">
        <w:rPr>
          <w:rFonts w:ascii="Arial" w:eastAsia="Times New Roman" w:hAnsi="Arial" w:cs="Arial"/>
          <w:b/>
          <w:sz w:val="24"/>
          <w:szCs w:val="24"/>
        </w:rPr>
        <w:t>O papel da vítima e o estudo da vitimologia em um direito penal axiologicamente orientado por princípios de política criminal</w:t>
      </w:r>
      <w:r w:rsidRPr="00715B42">
        <w:rPr>
          <w:rFonts w:ascii="Arial" w:eastAsia="Times New Roman" w:hAnsi="Arial" w:cs="Arial"/>
          <w:sz w:val="24"/>
          <w:szCs w:val="24"/>
        </w:rPr>
        <w:t>. Curitiba. XXV Congresso do CONPEDI - Conselho Nacional de Pesquisa e Pós-Graduação em Direito: Criminologias e Política Criminal I, 2016. Disponível em: &lt;https://www.conpedi.org.br/publicacoes/02q8agmu/30llna6m/PVIM6AF4s5iba2E8.</w:t>
      </w:r>
      <w:r w:rsidR="003B2D44" w:rsidRPr="00715B42">
        <w:rPr>
          <w:rFonts w:ascii="Arial" w:eastAsia="Times New Roman" w:hAnsi="Arial" w:cs="Arial"/>
          <w:sz w:val="24"/>
          <w:szCs w:val="24"/>
        </w:rPr>
        <w:t>pdf&gt;. Acesso em: 29 de abr. 2022</w:t>
      </w:r>
      <w:r w:rsidRPr="00715B42">
        <w:rPr>
          <w:rFonts w:ascii="Arial" w:eastAsia="Times New Roman" w:hAnsi="Arial" w:cs="Arial"/>
          <w:sz w:val="24"/>
          <w:szCs w:val="24"/>
        </w:rPr>
        <w:t>.</w:t>
      </w:r>
    </w:p>
    <w:p w14:paraId="4D9E3269" w14:textId="28FA509C" w:rsidR="00FC58B3" w:rsidRPr="00715B42" w:rsidRDefault="00444D5C" w:rsidP="005C335F">
      <w:pPr>
        <w:spacing w:after="0" w:line="240" w:lineRule="auto"/>
        <w:rPr>
          <w:rFonts w:ascii="Arial" w:eastAsia="Times New Roman" w:hAnsi="Arial" w:cs="Arial"/>
          <w:b/>
          <w:sz w:val="24"/>
          <w:szCs w:val="24"/>
        </w:rPr>
      </w:pPr>
      <w:r w:rsidRPr="00715B42">
        <w:rPr>
          <w:rFonts w:ascii="Arial" w:eastAsia="Times New Roman" w:hAnsi="Arial" w:cs="Arial"/>
          <w:sz w:val="24"/>
          <w:szCs w:val="24"/>
        </w:rPr>
        <w:t>FREITAS, V. de A. A vítima no contexto da criminologia contemporânea</w:t>
      </w:r>
      <w:r w:rsidR="003B2D44" w:rsidRPr="00715B42">
        <w:rPr>
          <w:rFonts w:ascii="Arial" w:eastAsia="Times New Roman" w:hAnsi="Arial" w:cs="Arial"/>
          <w:sz w:val="24"/>
          <w:szCs w:val="24"/>
        </w:rPr>
        <w:t>.</w:t>
      </w:r>
      <w:r w:rsidRPr="00715B42">
        <w:rPr>
          <w:rFonts w:ascii="Arial" w:eastAsia="Times New Roman" w:hAnsi="Arial" w:cs="Arial"/>
          <w:sz w:val="24"/>
          <w:szCs w:val="24"/>
        </w:rPr>
        <w:t xml:space="preserve"> Os reflexos da vitimologia na política criminal, na segurança públic</w:t>
      </w:r>
      <w:r w:rsidR="003B2D44" w:rsidRPr="00715B42">
        <w:rPr>
          <w:rFonts w:ascii="Arial" w:eastAsia="Times New Roman" w:hAnsi="Arial" w:cs="Arial"/>
          <w:sz w:val="24"/>
          <w:szCs w:val="24"/>
        </w:rPr>
        <w:t>a e no sistema processual penal</w:t>
      </w:r>
      <w:r w:rsidRPr="00715B42">
        <w:rPr>
          <w:rFonts w:ascii="Arial" w:eastAsia="Times New Roman" w:hAnsi="Arial" w:cs="Arial"/>
          <w:sz w:val="24"/>
          <w:szCs w:val="24"/>
        </w:rPr>
        <w:t>. Jus.com, junho de 2016. Disponível em: &lt; 16 https://jus.com.br/artigos/49457/a-vitima-no-contexto-da-criminolo</w:t>
      </w:r>
      <w:r w:rsidR="003B2D44" w:rsidRPr="00715B42">
        <w:rPr>
          <w:rFonts w:ascii="Arial" w:eastAsia="Times New Roman" w:hAnsi="Arial" w:cs="Arial"/>
          <w:sz w:val="24"/>
          <w:szCs w:val="24"/>
        </w:rPr>
        <w:t>gia-contemporanea&gt;. Acesso em 29 de abr. 2022</w:t>
      </w:r>
      <w:r w:rsidRPr="00715B42">
        <w:rPr>
          <w:rFonts w:ascii="Arial" w:eastAsia="Times New Roman" w:hAnsi="Arial" w:cs="Arial"/>
          <w:sz w:val="24"/>
          <w:szCs w:val="24"/>
        </w:rPr>
        <w:t>.</w:t>
      </w:r>
    </w:p>
    <w:p w14:paraId="25F330BD" w14:textId="6E6E9AEC" w:rsidR="00C119C3" w:rsidRPr="00715B42" w:rsidRDefault="00C119C3" w:rsidP="005C335F">
      <w:pPr>
        <w:spacing w:after="0" w:line="240" w:lineRule="auto"/>
        <w:rPr>
          <w:rFonts w:ascii="Arial" w:hAnsi="Arial" w:cs="Arial"/>
          <w:sz w:val="24"/>
          <w:szCs w:val="24"/>
        </w:rPr>
      </w:pPr>
    </w:p>
    <w:p w14:paraId="243A4347" w14:textId="7AE13261" w:rsidR="00A448BE" w:rsidRPr="00715B42" w:rsidRDefault="00A448BE" w:rsidP="005C335F">
      <w:pPr>
        <w:spacing w:after="0" w:line="240" w:lineRule="auto"/>
        <w:rPr>
          <w:rFonts w:ascii="Arial" w:hAnsi="Arial" w:cs="Arial"/>
          <w:sz w:val="24"/>
          <w:szCs w:val="24"/>
        </w:rPr>
      </w:pPr>
      <w:r w:rsidRPr="00715B42">
        <w:rPr>
          <w:rFonts w:ascii="Arial" w:hAnsi="Arial" w:cs="Arial"/>
          <w:sz w:val="24"/>
          <w:szCs w:val="24"/>
        </w:rPr>
        <w:t xml:space="preserve">FREITAS, E. A. </w:t>
      </w:r>
      <w:r w:rsidRPr="00715B42">
        <w:rPr>
          <w:rFonts w:ascii="Arial" w:hAnsi="Arial" w:cs="Arial"/>
          <w:b/>
          <w:bCs/>
          <w:sz w:val="24"/>
          <w:szCs w:val="24"/>
        </w:rPr>
        <w:t>A vitimologia e a mulher enquanto vítima do crime de estupro.</w:t>
      </w:r>
      <w:r w:rsidRPr="00715B42">
        <w:rPr>
          <w:rFonts w:ascii="Arial" w:hAnsi="Arial" w:cs="Arial"/>
          <w:sz w:val="24"/>
          <w:szCs w:val="24"/>
        </w:rPr>
        <w:t xml:space="preserve"> 63 fls. 2018. Monografia (Direito) – Universidade Federal do Maranhão. 2018. </w:t>
      </w:r>
    </w:p>
    <w:p w14:paraId="5C3B5887" w14:textId="77777777" w:rsidR="00A448BE" w:rsidRPr="00715B42" w:rsidRDefault="00A448BE" w:rsidP="005C335F">
      <w:pPr>
        <w:spacing w:after="0" w:line="240" w:lineRule="auto"/>
        <w:rPr>
          <w:rFonts w:ascii="Arial" w:hAnsi="Arial" w:cs="Arial"/>
          <w:sz w:val="24"/>
          <w:szCs w:val="24"/>
        </w:rPr>
      </w:pPr>
    </w:p>
    <w:p w14:paraId="4900B4F8" w14:textId="51A7E9AD" w:rsidR="00FC58B3" w:rsidRPr="00715B42" w:rsidRDefault="00FC58B3" w:rsidP="005C335F">
      <w:pPr>
        <w:spacing w:after="0" w:line="240" w:lineRule="auto"/>
        <w:rPr>
          <w:rFonts w:ascii="Arial" w:hAnsi="Arial" w:cs="Arial"/>
          <w:sz w:val="24"/>
          <w:szCs w:val="24"/>
        </w:rPr>
      </w:pPr>
      <w:r w:rsidRPr="00715B42">
        <w:rPr>
          <w:rFonts w:ascii="Arial" w:hAnsi="Arial" w:cs="Arial"/>
          <w:sz w:val="24"/>
          <w:szCs w:val="24"/>
        </w:rPr>
        <w:t xml:space="preserve">GIL, A. C. Métodos e técnicas de pesquisa social. 6. ed. </w:t>
      </w:r>
      <w:r w:rsidRPr="00715B42">
        <w:rPr>
          <w:rFonts w:ascii="Arial" w:hAnsi="Arial" w:cs="Arial"/>
          <w:b/>
          <w:sz w:val="24"/>
          <w:szCs w:val="24"/>
        </w:rPr>
        <w:t>Atlas</w:t>
      </w:r>
      <w:r w:rsidRPr="00715B42">
        <w:rPr>
          <w:rFonts w:ascii="Arial" w:hAnsi="Arial" w:cs="Arial"/>
          <w:sz w:val="24"/>
          <w:szCs w:val="24"/>
        </w:rPr>
        <w:t>, São Paulo, 2008.</w:t>
      </w:r>
    </w:p>
    <w:p w14:paraId="31BC7A60" w14:textId="64A22922" w:rsidR="00C119C3" w:rsidRPr="00715B42" w:rsidRDefault="00C119C3" w:rsidP="005C335F">
      <w:pPr>
        <w:spacing w:after="0" w:line="240" w:lineRule="auto"/>
        <w:rPr>
          <w:rFonts w:ascii="Arial" w:eastAsia="Times New Roman" w:hAnsi="Arial" w:cs="Arial"/>
          <w:sz w:val="24"/>
          <w:szCs w:val="24"/>
        </w:rPr>
      </w:pPr>
    </w:p>
    <w:p w14:paraId="3C10E4D4" w14:textId="35EECE65" w:rsidR="009B01AC" w:rsidRPr="00715B42" w:rsidRDefault="009B01A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GONÇALVES, V. M. </w:t>
      </w:r>
      <w:r w:rsidRPr="00715B42">
        <w:rPr>
          <w:rFonts w:ascii="Arial" w:eastAsia="Times New Roman" w:hAnsi="Arial" w:cs="Arial"/>
          <w:b/>
          <w:bCs/>
          <w:sz w:val="24"/>
          <w:szCs w:val="24"/>
        </w:rPr>
        <w:t xml:space="preserve">Vitimologia: </w:t>
      </w:r>
      <w:r w:rsidRPr="00715B42">
        <w:rPr>
          <w:rFonts w:ascii="Arial" w:eastAsia="Times New Roman" w:hAnsi="Arial" w:cs="Arial"/>
          <w:sz w:val="24"/>
          <w:szCs w:val="24"/>
        </w:rPr>
        <w:t>conceituação e aplicabilidade. 2015. Disponível e: https://jus.com.br/artigos/36073/vitimologia-conceituacao-e-aplicabilidade. Acesso em: 03 jun. 2022.</w:t>
      </w:r>
    </w:p>
    <w:p w14:paraId="568AF772" w14:textId="77777777" w:rsidR="009B01AC" w:rsidRPr="00715B42" w:rsidRDefault="009B01AC" w:rsidP="005C335F">
      <w:pPr>
        <w:spacing w:after="0" w:line="240" w:lineRule="auto"/>
        <w:rPr>
          <w:rFonts w:ascii="Arial" w:eastAsia="Times New Roman" w:hAnsi="Arial" w:cs="Arial"/>
          <w:sz w:val="24"/>
          <w:szCs w:val="24"/>
        </w:rPr>
      </w:pPr>
    </w:p>
    <w:p w14:paraId="3B2B6B3B" w14:textId="26AF7743"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GRECO, A. O. P. Crimes Contra a Dignidade Sexual. 2ª ed. São Paulo. </w:t>
      </w:r>
      <w:r w:rsidRPr="00715B42">
        <w:rPr>
          <w:rFonts w:ascii="Arial" w:eastAsia="Times New Roman" w:hAnsi="Arial" w:cs="Arial"/>
          <w:b/>
          <w:sz w:val="24"/>
          <w:szCs w:val="24"/>
        </w:rPr>
        <w:t>Atlas</w:t>
      </w:r>
      <w:r w:rsidR="00A541C3" w:rsidRPr="00715B42">
        <w:rPr>
          <w:rFonts w:ascii="Arial" w:eastAsia="Times New Roman" w:hAnsi="Arial" w:cs="Arial"/>
          <w:sz w:val="24"/>
          <w:szCs w:val="24"/>
        </w:rPr>
        <w:t>: 2004</w:t>
      </w:r>
      <w:r w:rsidRPr="00715B42">
        <w:rPr>
          <w:rFonts w:ascii="Arial" w:eastAsia="Times New Roman" w:hAnsi="Arial" w:cs="Arial"/>
          <w:sz w:val="24"/>
          <w:szCs w:val="24"/>
        </w:rPr>
        <w:t>.</w:t>
      </w:r>
    </w:p>
    <w:p w14:paraId="347F1CA2" w14:textId="77777777" w:rsidR="00C119C3" w:rsidRPr="00715B42" w:rsidRDefault="00C119C3" w:rsidP="005C335F">
      <w:pPr>
        <w:spacing w:after="0" w:line="240" w:lineRule="auto"/>
        <w:rPr>
          <w:rFonts w:ascii="Arial" w:eastAsia="Times New Roman" w:hAnsi="Arial" w:cs="Arial"/>
          <w:sz w:val="24"/>
          <w:szCs w:val="24"/>
        </w:rPr>
      </w:pPr>
    </w:p>
    <w:p w14:paraId="0BBD87CF" w14:textId="0B7A3DC9" w:rsidR="008376F4" w:rsidRPr="00715B42" w:rsidRDefault="008376F4" w:rsidP="005C335F">
      <w:pPr>
        <w:spacing w:after="0" w:line="240" w:lineRule="auto"/>
        <w:rPr>
          <w:rFonts w:ascii="Arial" w:hAnsi="Arial" w:cs="Arial"/>
          <w:sz w:val="24"/>
          <w:szCs w:val="24"/>
        </w:rPr>
      </w:pPr>
      <w:r w:rsidRPr="00715B42">
        <w:rPr>
          <w:rFonts w:ascii="Arial" w:eastAsia="Times New Roman" w:hAnsi="Arial" w:cs="Arial"/>
          <w:sz w:val="24"/>
          <w:szCs w:val="24"/>
        </w:rPr>
        <w:t xml:space="preserve">GUIMARÃES, M. C.; PEDROZA, R. L. S. </w:t>
      </w:r>
      <w:r w:rsidRPr="00715B42">
        <w:rPr>
          <w:rFonts w:ascii="Arial" w:hAnsi="Arial" w:cs="Arial"/>
          <w:b/>
          <w:sz w:val="24"/>
          <w:szCs w:val="24"/>
        </w:rPr>
        <w:t>Violência contra a mulher: problematizando definições teóricas, filosóficas e jurídicas</w:t>
      </w:r>
      <w:r w:rsidRPr="00715B42">
        <w:rPr>
          <w:rFonts w:ascii="Arial" w:hAnsi="Arial" w:cs="Arial"/>
          <w:sz w:val="24"/>
          <w:szCs w:val="24"/>
        </w:rPr>
        <w:t>. Brasília, 2015.</w:t>
      </w:r>
    </w:p>
    <w:p w14:paraId="6BA0EDB5" w14:textId="77777777" w:rsidR="00C119C3" w:rsidRPr="00715B42" w:rsidRDefault="00C119C3" w:rsidP="005C335F">
      <w:pPr>
        <w:spacing w:after="0" w:line="240" w:lineRule="auto"/>
        <w:rPr>
          <w:rFonts w:ascii="Arial" w:eastAsia="Times New Roman" w:hAnsi="Arial" w:cs="Arial"/>
          <w:sz w:val="24"/>
          <w:szCs w:val="24"/>
        </w:rPr>
      </w:pPr>
    </w:p>
    <w:p w14:paraId="010FCDB8" w14:textId="3C4A4596" w:rsidR="009A1F2C" w:rsidRPr="00715B42" w:rsidRDefault="00444D5C" w:rsidP="005C335F">
      <w:pPr>
        <w:spacing w:after="0" w:line="240" w:lineRule="auto"/>
        <w:rPr>
          <w:rFonts w:ascii="Arial" w:eastAsia="Times New Roman" w:hAnsi="Arial" w:cs="Arial"/>
          <w:color w:val="000000"/>
          <w:sz w:val="24"/>
          <w:szCs w:val="24"/>
        </w:rPr>
      </w:pPr>
      <w:r w:rsidRPr="00715B42">
        <w:rPr>
          <w:rFonts w:ascii="Arial" w:eastAsia="Raleway" w:hAnsi="Arial" w:cs="Arial"/>
          <w:color w:val="000000"/>
          <w:sz w:val="24"/>
          <w:szCs w:val="24"/>
        </w:rPr>
        <w:t>JÚNIOR</w:t>
      </w:r>
      <w:r w:rsidRPr="00715B42">
        <w:rPr>
          <w:rFonts w:ascii="Arial" w:eastAsia="Times New Roman" w:hAnsi="Arial" w:cs="Arial"/>
          <w:color w:val="000000"/>
          <w:sz w:val="24"/>
          <w:szCs w:val="24"/>
        </w:rPr>
        <w:t>, F. D. do N. et al.; Análise da vitimologia e da violência de gênero e seus reflexos na criação da Lei Maria da Penha. </w:t>
      </w:r>
      <w:r w:rsidRPr="00715B42">
        <w:rPr>
          <w:rFonts w:ascii="Arial" w:eastAsia="Times New Roman" w:hAnsi="Arial" w:cs="Arial"/>
          <w:b/>
          <w:color w:val="000000"/>
          <w:sz w:val="24"/>
          <w:szCs w:val="24"/>
        </w:rPr>
        <w:t>Revista Semana Acadêmica</w:t>
      </w:r>
      <w:r w:rsidRPr="00715B42">
        <w:rPr>
          <w:rFonts w:ascii="Arial" w:eastAsia="Times New Roman" w:hAnsi="Arial" w:cs="Arial"/>
          <w:color w:val="000000"/>
          <w:sz w:val="24"/>
          <w:szCs w:val="24"/>
        </w:rPr>
        <w:t xml:space="preserve">. 2018. Disponível em: Acesso em: </w:t>
      </w:r>
      <w:r w:rsidR="00C119C3" w:rsidRPr="00715B42">
        <w:rPr>
          <w:rFonts w:ascii="Arial" w:eastAsia="Times New Roman" w:hAnsi="Arial" w:cs="Arial"/>
          <w:color w:val="000000"/>
          <w:sz w:val="24"/>
          <w:szCs w:val="24"/>
        </w:rPr>
        <w:t>https://semanaacademica.org.br/artigo/analise-da-vitimologia-e-da-violencia-de-genero-e-seus-reflexos-na-criacao-da-lei-maria-da 29 abr. 2022</w:t>
      </w:r>
      <w:r w:rsidRPr="00715B42">
        <w:rPr>
          <w:rFonts w:ascii="Arial" w:eastAsia="Times New Roman" w:hAnsi="Arial" w:cs="Arial"/>
          <w:color w:val="000000"/>
          <w:sz w:val="24"/>
          <w:szCs w:val="24"/>
        </w:rPr>
        <w:t>.</w:t>
      </w:r>
    </w:p>
    <w:p w14:paraId="161CBCF6" w14:textId="77777777" w:rsidR="00C119C3" w:rsidRPr="00715B42" w:rsidRDefault="00C119C3" w:rsidP="005C335F">
      <w:pPr>
        <w:spacing w:after="0" w:line="240" w:lineRule="auto"/>
        <w:rPr>
          <w:rFonts w:ascii="Arial" w:eastAsia="Raleway" w:hAnsi="Arial" w:cs="Arial"/>
          <w:color w:val="000000"/>
          <w:sz w:val="24"/>
          <w:szCs w:val="24"/>
        </w:rPr>
      </w:pPr>
    </w:p>
    <w:p w14:paraId="5653C430" w14:textId="085C70F3"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LIRA, L. R. </w:t>
      </w:r>
      <w:r w:rsidRPr="00715B42">
        <w:rPr>
          <w:rFonts w:ascii="Arial" w:eastAsia="Times New Roman" w:hAnsi="Arial" w:cs="Arial"/>
          <w:b/>
          <w:sz w:val="24"/>
          <w:szCs w:val="24"/>
        </w:rPr>
        <w:t>Vitimologia no direito penal</w:t>
      </w:r>
      <w:r w:rsidRPr="00715B42">
        <w:rPr>
          <w:rFonts w:ascii="Arial" w:eastAsia="Times New Roman" w:hAnsi="Arial" w:cs="Arial"/>
          <w:sz w:val="24"/>
          <w:szCs w:val="24"/>
        </w:rPr>
        <w:t xml:space="preserve">: importância da vítima no delito. Conteúdo Jurídico, 06 de novembro de 2018. Disponível em: &lt; </w:t>
      </w:r>
      <w:r w:rsidRPr="00715B42">
        <w:rPr>
          <w:rFonts w:ascii="Arial" w:eastAsia="Times New Roman" w:hAnsi="Arial" w:cs="Arial"/>
          <w:sz w:val="24"/>
          <w:szCs w:val="24"/>
        </w:rPr>
        <w:lastRenderedPageBreak/>
        <w:t>https://conteudojuridico.com.br/consulta/artigos/52373/vitimologia-no-direito-penalimportancia-da</w:t>
      </w:r>
      <w:r w:rsidR="003B2D44" w:rsidRPr="00715B42">
        <w:rPr>
          <w:rFonts w:ascii="Arial" w:eastAsia="Times New Roman" w:hAnsi="Arial" w:cs="Arial"/>
          <w:sz w:val="24"/>
          <w:szCs w:val="24"/>
        </w:rPr>
        <w:t>-vitima-no-delito&gt;. Acesso em 28 abr. 2022</w:t>
      </w:r>
      <w:r w:rsidRPr="00715B42">
        <w:rPr>
          <w:rFonts w:ascii="Arial" w:eastAsia="Times New Roman" w:hAnsi="Arial" w:cs="Arial"/>
          <w:sz w:val="24"/>
          <w:szCs w:val="24"/>
        </w:rPr>
        <w:t>.</w:t>
      </w:r>
    </w:p>
    <w:p w14:paraId="5D65CB81" w14:textId="77777777" w:rsidR="00C119C3" w:rsidRPr="00715B42" w:rsidRDefault="00C119C3" w:rsidP="005C335F">
      <w:pPr>
        <w:spacing w:after="0" w:line="240" w:lineRule="auto"/>
        <w:rPr>
          <w:rFonts w:ascii="Arial" w:eastAsia="Times New Roman" w:hAnsi="Arial" w:cs="Arial"/>
          <w:sz w:val="24"/>
          <w:szCs w:val="24"/>
        </w:rPr>
      </w:pPr>
    </w:p>
    <w:p w14:paraId="669A560E" w14:textId="253CFAAB"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 xml:space="preserve">LUCENA, T. I. N. de. </w:t>
      </w:r>
      <w:r w:rsidRPr="00715B42">
        <w:rPr>
          <w:rFonts w:ascii="Arial" w:eastAsia="Times New Roman" w:hAnsi="Arial" w:cs="Arial"/>
          <w:b/>
          <w:sz w:val="24"/>
          <w:szCs w:val="24"/>
        </w:rPr>
        <w:t>O comportamento da vítima no crime de estupro à luz da vitimologia</w:t>
      </w:r>
      <w:r w:rsidRPr="00715B42">
        <w:rPr>
          <w:rFonts w:ascii="Arial" w:eastAsia="Times New Roman" w:hAnsi="Arial" w:cs="Arial"/>
          <w:sz w:val="24"/>
          <w:szCs w:val="24"/>
        </w:rPr>
        <w:t>. In: Âmbito Jurídico, Rio Grande, XIX, n. 155, dez 2016. Disponível em: &lt;http://www.ambitojuridico.com.br/site/index.php/abrebanner.php?n_link=revista_artigos_leitura&amp;artigo_id=18253&amp;</w:t>
      </w:r>
      <w:r w:rsidR="003B2D44" w:rsidRPr="00715B42">
        <w:rPr>
          <w:rFonts w:ascii="Arial" w:eastAsia="Times New Roman" w:hAnsi="Arial" w:cs="Arial"/>
          <w:sz w:val="24"/>
          <w:szCs w:val="24"/>
        </w:rPr>
        <w:t>revista_caderno=3&gt;. Acesso em 26 abr. 2022</w:t>
      </w:r>
      <w:r w:rsidRPr="00715B42">
        <w:rPr>
          <w:rFonts w:ascii="Arial" w:eastAsia="Times New Roman" w:hAnsi="Arial" w:cs="Arial"/>
          <w:sz w:val="24"/>
          <w:szCs w:val="24"/>
        </w:rPr>
        <w:t>.</w:t>
      </w:r>
    </w:p>
    <w:p w14:paraId="2F692DB1" w14:textId="77777777" w:rsidR="00C119C3" w:rsidRPr="00715B42" w:rsidRDefault="00C119C3" w:rsidP="005C335F">
      <w:pPr>
        <w:spacing w:after="0" w:line="240" w:lineRule="auto"/>
        <w:rPr>
          <w:rFonts w:ascii="Arial" w:eastAsia="Times New Roman" w:hAnsi="Arial" w:cs="Arial"/>
          <w:sz w:val="24"/>
          <w:szCs w:val="24"/>
        </w:rPr>
      </w:pPr>
    </w:p>
    <w:p w14:paraId="49E43C9D" w14:textId="710AA249" w:rsidR="009A1F2C" w:rsidRPr="00715B42" w:rsidRDefault="00444D5C" w:rsidP="005C335F">
      <w:pPr>
        <w:spacing w:after="0" w:line="240" w:lineRule="auto"/>
        <w:rPr>
          <w:rFonts w:ascii="Arial" w:eastAsia="Times New Roman" w:hAnsi="Arial" w:cs="Arial"/>
          <w:b/>
          <w:sz w:val="24"/>
          <w:szCs w:val="24"/>
        </w:rPr>
      </w:pPr>
      <w:r w:rsidRPr="00715B42">
        <w:rPr>
          <w:rFonts w:ascii="Arial" w:eastAsia="Times New Roman" w:hAnsi="Arial" w:cs="Arial"/>
          <w:sz w:val="24"/>
          <w:szCs w:val="24"/>
        </w:rPr>
        <w:t>MAZZUTTI, V. de B. Vitimologia e Direitos Humanos: o processo penal sob a perspectiva da vítima. Curitiba: Juruá, 2012.</w:t>
      </w:r>
    </w:p>
    <w:p w14:paraId="4000B332" w14:textId="77777777" w:rsidR="00C119C3" w:rsidRPr="00715B42" w:rsidRDefault="00C119C3" w:rsidP="005C335F">
      <w:pPr>
        <w:spacing w:after="0" w:line="240" w:lineRule="auto"/>
        <w:rPr>
          <w:rFonts w:ascii="Arial" w:hAnsi="Arial" w:cs="Arial"/>
          <w:sz w:val="24"/>
          <w:szCs w:val="24"/>
        </w:rPr>
      </w:pPr>
    </w:p>
    <w:p w14:paraId="53F63198" w14:textId="342AB70D" w:rsidR="003D12B2" w:rsidRPr="00715B42" w:rsidRDefault="003D12B2" w:rsidP="005C335F">
      <w:pPr>
        <w:spacing w:after="0" w:line="240" w:lineRule="auto"/>
        <w:rPr>
          <w:rStyle w:val="separator"/>
          <w:rFonts w:ascii="Arial" w:hAnsi="Arial" w:cs="Arial"/>
          <w:b/>
          <w:color w:val="000000" w:themeColor="text1"/>
          <w:sz w:val="24"/>
          <w:szCs w:val="24"/>
          <w:shd w:val="clear" w:color="auto" w:fill="FFFFFF"/>
        </w:rPr>
      </w:pPr>
      <w:r w:rsidRPr="00715B42">
        <w:rPr>
          <w:rFonts w:ascii="Arial" w:hAnsi="Arial" w:cs="Arial"/>
          <w:color w:val="000000" w:themeColor="text1"/>
          <w:sz w:val="24"/>
          <w:szCs w:val="24"/>
        </w:rPr>
        <w:t xml:space="preserve">MENDES, K. D. S.; SILVEIRA, R. C. de C. P.; GALVÃO, C. M. </w:t>
      </w:r>
      <w:r w:rsidRPr="00715B42">
        <w:rPr>
          <w:rFonts w:ascii="Arial" w:hAnsi="Arial" w:cs="Arial"/>
          <w:color w:val="000000" w:themeColor="text1"/>
          <w:spacing w:val="-6"/>
          <w:sz w:val="24"/>
          <w:szCs w:val="24"/>
        </w:rPr>
        <w:t xml:space="preserve">Revisão integrativa: método de pesquisa para a incorporação de evidências na saúde e na enfermagem. </w:t>
      </w:r>
      <w:r w:rsidRPr="00715B42">
        <w:rPr>
          <w:rStyle w:val="articlebadge"/>
          <w:rFonts w:ascii="Arial" w:hAnsi="Arial" w:cs="Arial"/>
          <w:bCs/>
          <w:color w:val="000000" w:themeColor="text1"/>
          <w:sz w:val="24"/>
          <w:szCs w:val="24"/>
          <w:shd w:val="clear" w:color="auto" w:fill="FFFFFF"/>
        </w:rPr>
        <w:t>Reflexão</w:t>
      </w:r>
      <w:r w:rsidRPr="00715B42">
        <w:rPr>
          <w:rStyle w:val="separator"/>
          <w:rFonts w:ascii="Arial" w:hAnsi="Arial" w:cs="Arial"/>
          <w:color w:val="000000" w:themeColor="text1"/>
          <w:sz w:val="24"/>
          <w:szCs w:val="24"/>
          <w:shd w:val="clear" w:color="auto" w:fill="FFFFFF"/>
        </w:rPr>
        <w:t> • </w:t>
      </w:r>
      <w:r w:rsidRPr="00715B42">
        <w:rPr>
          <w:rStyle w:val="editionmeta"/>
          <w:rFonts w:ascii="Arial" w:hAnsi="Arial" w:cs="Arial"/>
          <w:color w:val="000000" w:themeColor="text1"/>
          <w:sz w:val="24"/>
          <w:szCs w:val="24"/>
          <w:shd w:val="clear" w:color="auto" w:fill="FFFFFF"/>
        </w:rPr>
        <w:t>Texto contexto - enferm. 17 (4) </w:t>
      </w:r>
      <w:r w:rsidRPr="00715B42">
        <w:rPr>
          <w:rStyle w:val="separator"/>
          <w:rFonts w:ascii="Arial" w:hAnsi="Arial" w:cs="Arial"/>
          <w:color w:val="000000" w:themeColor="text1"/>
          <w:sz w:val="24"/>
          <w:szCs w:val="24"/>
          <w:shd w:val="clear" w:color="auto" w:fill="FFFFFF"/>
        </w:rPr>
        <w:t>• </w:t>
      </w:r>
      <w:r w:rsidRPr="00715B42">
        <w:rPr>
          <w:rStyle w:val="editionmeta"/>
          <w:rFonts w:ascii="Arial" w:hAnsi="Arial" w:cs="Arial"/>
          <w:color w:val="000000" w:themeColor="text1"/>
          <w:sz w:val="24"/>
          <w:szCs w:val="24"/>
          <w:shd w:val="clear" w:color="auto" w:fill="FFFFFF"/>
        </w:rPr>
        <w:t>Dez 2008</w:t>
      </w:r>
      <w:r w:rsidRPr="00715B42">
        <w:rPr>
          <w:rStyle w:val="separator"/>
          <w:rFonts w:ascii="Arial" w:hAnsi="Arial" w:cs="Arial"/>
          <w:color w:val="000000" w:themeColor="text1"/>
          <w:sz w:val="24"/>
          <w:szCs w:val="24"/>
          <w:shd w:val="clear" w:color="auto" w:fill="FFFFFF"/>
        </w:rPr>
        <w:t> </w:t>
      </w:r>
    </w:p>
    <w:p w14:paraId="65BD4ADB" w14:textId="68B6A48E" w:rsidR="00C119C3" w:rsidRPr="00715B42" w:rsidRDefault="00C119C3" w:rsidP="005C335F">
      <w:pPr>
        <w:spacing w:after="0" w:line="240" w:lineRule="auto"/>
        <w:rPr>
          <w:rFonts w:ascii="Arial" w:hAnsi="Arial" w:cs="Arial"/>
          <w:sz w:val="24"/>
          <w:szCs w:val="24"/>
        </w:rPr>
      </w:pPr>
    </w:p>
    <w:p w14:paraId="41D3C5FC" w14:textId="2D3FE64E" w:rsidR="00943B66" w:rsidRPr="00715B42" w:rsidRDefault="00943B66" w:rsidP="005C335F">
      <w:pPr>
        <w:spacing w:after="0" w:line="240" w:lineRule="auto"/>
        <w:rPr>
          <w:rFonts w:ascii="Arial" w:hAnsi="Arial" w:cs="Arial"/>
          <w:sz w:val="24"/>
          <w:szCs w:val="24"/>
        </w:rPr>
      </w:pPr>
      <w:r w:rsidRPr="00715B42">
        <w:rPr>
          <w:rFonts w:ascii="Arial" w:hAnsi="Arial" w:cs="Arial"/>
          <w:sz w:val="24"/>
          <w:szCs w:val="24"/>
        </w:rPr>
        <w:t xml:space="preserve">MPPA. Ministério Público do Estado do Pará. </w:t>
      </w:r>
      <w:r w:rsidRPr="00715B42">
        <w:rPr>
          <w:rFonts w:ascii="Arial" w:hAnsi="Arial" w:cs="Arial"/>
          <w:b/>
          <w:bCs/>
          <w:sz w:val="24"/>
          <w:szCs w:val="24"/>
        </w:rPr>
        <w:t>Cartilha de proteção à mulher</w:t>
      </w:r>
      <w:r w:rsidRPr="00715B42">
        <w:rPr>
          <w:rFonts w:ascii="Arial" w:hAnsi="Arial" w:cs="Arial"/>
          <w:sz w:val="24"/>
          <w:szCs w:val="24"/>
        </w:rPr>
        <w:t>: ações para o enfrentamento à violência doméstica e familiar. 136 p. 2020. Disponível em: https://alepa.pa.gov.br/downloads/cartilha-mulher-2.pdf. Acesso em: 29 mai. 2022.</w:t>
      </w:r>
    </w:p>
    <w:p w14:paraId="021BE24C" w14:textId="77777777" w:rsidR="00943B66" w:rsidRPr="00715B42" w:rsidRDefault="00943B66" w:rsidP="005C335F">
      <w:pPr>
        <w:spacing w:after="0" w:line="240" w:lineRule="auto"/>
        <w:rPr>
          <w:rFonts w:ascii="Arial" w:hAnsi="Arial" w:cs="Arial"/>
          <w:sz w:val="24"/>
          <w:szCs w:val="24"/>
        </w:rPr>
      </w:pPr>
    </w:p>
    <w:p w14:paraId="26D976E7" w14:textId="5B3116C7" w:rsidR="008376F4" w:rsidRPr="00715B42" w:rsidRDefault="008376F4" w:rsidP="005C335F">
      <w:pPr>
        <w:spacing w:after="0" w:line="240" w:lineRule="auto"/>
        <w:rPr>
          <w:rFonts w:ascii="Arial" w:hAnsi="Arial" w:cs="Arial"/>
          <w:sz w:val="24"/>
          <w:szCs w:val="24"/>
        </w:rPr>
      </w:pPr>
      <w:r w:rsidRPr="00715B42">
        <w:rPr>
          <w:rFonts w:ascii="Arial" w:hAnsi="Arial" w:cs="Arial"/>
          <w:sz w:val="24"/>
          <w:szCs w:val="24"/>
        </w:rPr>
        <w:t>NÓBREGA, M. E. N. da; BEZERRA, I. de L</w:t>
      </w:r>
      <w:r w:rsidRPr="00715B42">
        <w:rPr>
          <w:rFonts w:ascii="Arial" w:hAnsi="Arial" w:cs="Arial"/>
          <w:b/>
          <w:sz w:val="24"/>
          <w:szCs w:val="24"/>
        </w:rPr>
        <w:t>. Vitimologia</w:t>
      </w:r>
      <w:r w:rsidRPr="00715B42">
        <w:rPr>
          <w:rFonts w:ascii="Arial" w:hAnsi="Arial" w:cs="Arial"/>
          <w:sz w:val="24"/>
          <w:szCs w:val="24"/>
        </w:rPr>
        <w:t>: Uma análise da teoria da mulher que é precursora dos crimes contra a dignidade sexual. João Pessoa, 2018.</w:t>
      </w:r>
    </w:p>
    <w:p w14:paraId="0543BAC5" w14:textId="77777777" w:rsidR="00C119C3" w:rsidRPr="00715B42" w:rsidRDefault="00C119C3" w:rsidP="005C335F">
      <w:pPr>
        <w:spacing w:after="0" w:line="240" w:lineRule="auto"/>
        <w:rPr>
          <w:rFonts w:ascii="Arial" w:hAnsi="Arial" w:cs="Arial"/>
          <w:sz w:val="24"/>
          <w:szCs w:val="24"/>
        </w:rPr>
      </w:pPr>
    </w:p>
    <w:p w14:paraId="7FB337DB" w14:textId="1260DAC8" w:rsidR="009A1F2C" w:rsidRPr="00715B42" w:rsidRDefault="00444D5C" w:rsidP="005C335F">
      <w:pPr>
        <w:spacing w:after="0" w:line="240" w:lineRule="auto"/>
        <w:rPr>
          <w:rFonts w:ascii="Arial" w:eastAsia="Times New Roman" w:hAnsi="Arial" w:cs="Arial"/>
          <w:b/>
          <w:sz w:val="24"/>
          <w:szCs w:val="24"/>
        </w:rPr>
      </w:pPr>
      <w:r w:rsidRPr="00715B42">
        <w:rPr>
          <w:rFonts w:ascii="Arial" w:eastAsia="Times New Roman" w:hAnsi="Arial" w:cs="Arial"/>
          <w:sz w:val="24"/>
          <w:szCs w:val="24"/>
        </w:rPr>
        <w:t>OLIVEIRA, E.M. et al. Atendimento às mulheres vítimas de violência sexual: um estudo qualitativo. Rev Saúde Pública</w:t>
      </w:r>
      <w:r w:rsidR="008376F4" w:rsidRPr="00715B42">
        <w:rPr>
          <w:rFonts w:ascii="Arial" w:eastAsia="Times New Roman" w:hAnsi="Arial" w:cs="Arial"/>
          <w:sz w:val="24"/>
          <w:szCs w:val="24"/>
        </w:rPr>
        <w:t>,</w:t>
      </w:r>
      <w:r w:rsidR="003B2D44" w:rsidRPr="00715B42">
        <w:rPr>
          <w:rFonts w:ascii="Arial" w:eastAsia="Times New Roman" w:hAnsi="Arial" w:cs="Arial"/>
          <w:sz w:val="24"/>
          <w:szCs w:val="24"/>
        </w:rPr>
        <w:t xml:space="preserve"> 2005</w:t>
      </w:r>
      <w:r w:rsidRPr="00715B42">
        <w:rPr>
          <w:rFonts w:ascii="Arial" w:eastAsia="Times New Roman" w:hAnsi="Arial" w:cs="Arial"/>
          <w:sz w:val="24"/>
          <w:szCs w:val="24"/>
        </w:rPr>
        <w:t>.</w:t>
      </w:r>
    </w:p>
    <w:p w14:paraId="28B5DB83" w14:textId="77777777" w:rsidR="00C119C3" w:rsidRPr="00715B42" w:rsidRDefault="00C119C3" w:rsidP="005C335F">
      <w:pPr>
        <w:spacing w:after="0" w:line="240" w:lineRule="auto"/>
        <w:rPr>
          <w:rFonts w:ascii="Arial" w:hAnsi="Arial" w:cs="Arial"/>
          <w:sz w:val="24"/>
          <w:szCs w:val="24"/>
        </w:rPr>
      </w:pPr>
    </w:p>
    <w:p w14:paraId="1972D8C1" w14:textId="754E4C61" w:rsidR="003D12B2" w:rsidRPr="00715B42" w:rsidRDefault="003D12B2" w:rsidP="005C335F">
      <w:pPr>
        <w:spacing w:after="0" w:line="240" w:lineRule="auto"/>
        <w:rPr>
          <w:rFonts w:ascii="Arial" w:hAnsi="Arial" w:cs="Arial"/>
          <w:color w:val="000000" w:themeColor="text1"/>
          <w:sz w:val="24"/>
          <w:szCs w:val="24"/>
        </w:rPr>
      </w:pPr>
      <w:r w:rsidRPr="00715B42">
        <w:rPr>
          <w:rFonts w:ascii="Arial" w:hAnsi="Arial" w:cs="Arial"/>
          <w:color w:val="000000" w:themeColor="text1"/>
          <w:sz w:val="24"/>
          <w:szCs w:val="24"/>
        </w:rPr>
        <w:t xml:space="preserve">PEIXOTO, A. I. NOBRE, B. P. R. </w:t>
      </w:r>
      <w:r w:rsidRPr="00715B42">
        <w:rPr>
          <w:rFonts w:ascii="Arial" w:hAnsi="Arial" w:cs="Arial"/>
          <w:b/>
          <w:color w:val="000000" w:themeColor="text1"/>
          <w:sz w:val="24"/>
          <w:szCs w:val="24"/>
        </w:rPr>
        <w:t>A responsabilização da mulher vítima de estupro. Revista Transgressões</w:t>
      </w:r>
      <w:r w:rsidRPr="00715B42">
        <w:rPr>
          <w:rFonts w:ascii="Arial" w:hAnsi="Arial" w:cs="Arial"/>
          <w:color w:val="000000" w:themeColor="text1"/>
          <w:sz w:val="24"/>
          <w:szCs w:val="24"/>
        </w:rPr>
        <w:t>. Natal, 2015.</w:t>
      </w:r>
    </w:p>
    <w:p w14:paraId="57D52152" w14:textId="6EDAFFA6" w:rsidR="00C51E19" w:rsidRPr="00715B42" w:rsidRDefault="00C51E19" w:rsidP="005C335F">
      <w:pPr>
        <w:spacing w:after="0" w:line="240" w:lineRule="auto"/>
        <w:rPr>
          <w:rFonts w:ascii="Arial" w:hAnsi="Arial" w:cs="Arial"/>
          <w:color w:val="000000" w:themeColor="text1"/>
          <w:sz w:val="24"/>
          <w:szCs w:val="24"/>
        </w:rPr>
      </w:pPr>
    </w:p>
    <w:p w14:paraId="628E75A5" w14:textId="7FDA43BF" w:rsidR="0012664A" w:rsidRPr="00715B42" w:rsidRDefault="0012664A" w:rsidP="005C335F">
      <w:pPr>
        <w:spacing w:after="0" w:line="240" w:lineRule="auto"/>
        <w:rPr>
          <w:rFonts w:ascii="Arial" w:hAnsi="Arial" w:cs="Arial"/>
          <w:color w:val="000000" w:themeColor="text1"/>
          <w:sz w:val="24"/>
          <w:szCs w:val="24"/>
        </w:rPr>
      </w:pPr>
      <w:r w:rsidRPr="00715B42">
        <w:rPr>
          <w:rFonts w:ascii="Arial" w:hAnsi="Arial" w:cs="Arial"/>
          <w:color w:val="000000" w:themeColor="text1"/>
          <w:sz w:val="24"/>
          <w:szCs w:val="24"/>
        </w:rPr>
        <w:t xml:space="preserve">PIEDADE JUNIOR, H. </w:t>
      </w:r>
      <w:r w:rsidRPr="00715B42">
        <w:rPr>
          <w:rFonts w:ascii="Arial" w:hAnsi="Arial" w:cs="Arial"/>
          <w:b/>
          <w:bCs/>
          <w:color w:val="000000" w:themeColor="text1"/>
          <w:sz w:val="24"/>
          <w:szCs w:val="24"/>
        </w:rPr>
        <w:t>Vitomologia, evolução no tempo e no espaço</w:t>
      </w:r>
      <w:r w:rsidRPr="00715B42">
        <w:rPr>
          <w:rFonts w:ascii="Arial" w:hAnsi="Arial" w:cs="Arial"/>
          <w:color w:val="000000" w:themeColor="text1"/>
          <w:sz w:val="24"/>
          <w:szCs w:val="24"/>
        </w:rPr>
        <w:t>. Rio de Janeiro: Freitas Bastos, 1993,</w:t>
      </w:r>
    </w:p>
    <w:p w14:paraId="65F201E9" w14:textId="77777777" w:rsidR="0012664A" w:rsidRPr="00715B42" w:rsidRDefault="0012664A" w:rsidP="005C335F">
      <w:pPr>
        <w:spacing w:after="0" w:line="240" w:lineRule="auto"/>
        <w:rPr>
          <w:rFonts w:ascii="Arial" w:hAnsi="Arial" w:cs="Arial"/>
          <w:color w:val="000000" w:themeColor="text1"/>
          <w:sz w:val="24"/>
          <w:szCs w:val="24"/>
        </w:rPr>
      </w:pPr>
    </w:p>
    <w:p w14:paraId="65F211E4" w14:textId="77777777" w:rsidR="00A541C3" w:rsidRPr="00715B42" w:rsidRDefault="00A541C3" w:rsidP="005C335F">
      <w:pPr>
        <w:spacing w:after="0" w:line="240" w:lineRule="auto"/>
        <w:rPr>
          <w:rFonts w:ascii="Arial" w:hAnsi="Arial" w:cs="Arial"/>
          <w:sz w:val="24"/>
          <w:szCs w:val="24"/>
        </w:rPr>
      </w:pPr>
      <w:r w:rsidRPr="00715B42">
        <w:rPr>
          <w:rFonts w:ascii="Arial" w:hAnsi="Arial" w:cs="Arial"/>
          <w:sz w:val="24"/>
          <w:szCs w:val="24"/>
        </w:rPr>
        <w:t xml:space="preserve">PRODANOV, C. C.; FREITAS, E. C. de, </w:t>
      </w:r>
      <w:r w:rsidRPr="00715B42">
        <w:rPr>
          <w:rFonts w:ascii="Arial" w:hAnsi="Arial" w:cs="Arial"/>
          <w:b/>
          <w:sz w:val="24"/>
          <w:szCs w:val="24"/>
        </w:rPr>
        <w:t>Metodologia do Trabalho Científico</w:t>
      </w:r>
      <w:r w:rsidRPr="00715B42">
        <w:rPr>
          <w:rFonts w:ascii="Arial" w:hAnsi="Arial" w:cs="Arial"/>
          <w:sz w:val="24"/>
          <w:szCs w:val="24"/>
        </w:rPr>
        <w:t>: Métodos e Técnicas da Pesquisa e do Trabalho Acadêmico , 2ª Ed., Novo Hamburgo - RS, Associação Pró-Ensino Superior em Novo Hamburgo - ASPEUR Universidade Feevale, 2013.</w:t>
      </w:r>
    </w:p>
    <w:p w14:paraId="12A5575C" w14:textId="77777777" w:rsidR="003B2D44" w:rsidRPr="00715B42" w:rsidRDefault="003B2D44" w:rsidP="005C335F">
      <w:pPr>
        <w:spacing w:after="0" w:line="240" w:lineRule="auto"/>
        <w:rPr>
          <w:rFonts w:ascii="Arial" w:hAnsi="Arial" w:cs="Arial"/>
          <w:sz w:val="24"/>
          <w:szCs w:val="24"/>
        </w:rPr>
      </w:pPr>
    </w:p>
    <w:p w14:paraId="6C151DBD" w14:textId="7CFEF69F" w:rsidR="003B2D44" w:rsidRPr="00715B42" w:rsidRDefault="003B2D44" w:rsidP="005C335F">
      <w:pPr>
        <w:spacing w:after="0" w:line="240" w:lineRule="auto"/>
        <w:rPr>
          <w:rFonts w:ascii="Arial" w:hAnsi="Arial" w:cs="Arial"/>
          <w:color w:val="000000" w:themeColor="text1"/>
          <w:sz w:val="24"/>
          <w:szCs w:val="24"/>
          <w:shd w:val="clear" w:color="auto" w:fill="FFFFFF"/>
        </w:rPr>
      </w:pPr>
      <w:r w:rsidRPr="00715B42">
        <w:rPr>
          <w:rFonts w:ascii="Arial" w:hAnsi="Arial" w:cs="Arial"/>
          <w:color w:val="000000" w:themeColor="text1"/>
          <w:sz w:val="24"/>
          <w:szCs w:val="24"/>
        </w:rPr>
        <w:t xml:space="preserve">REIS; MARTIN; FERRIANI. </w:t>
      </w:r>
      <w:r w:rsidRPr="00715B42">
        <w:rPr>
          <w:rFonts w:ascii="Arial" w:hAnsi="Arial" w:cs="Arial"/>
          <w:color w:val="000000" w:themeColor="text1"/>
          <w:spacing w:val="-6"/>
          <w:sz w:val="24"/>
          <w:szCs w:val="24"/>
        </w:rPr>
        <w:t xml:space="preserve">Mulheres vítimas de violência sexual: meios coercitivos e produção de lesões não-genitais. </w:t>
      </w:r>
      <w:r w:rsidRPr="00715B42">
        <w:rPr>
          <w:rFonts w:ascii="Arial" w:hAnsi="Arial" w:cs="Arial"/>
          <w:color w:val="000000" w:themeColor="text1"/>
          <w:sz w:val="24"/>
          <w:szCs w:val="24"/>
          <w:shd w:val="clear" w:color="auto" w:fill="FFFFFF"/>
        </w:rPr>
        <w:t>Cad. Saúde Pública 20 (2) </w:t>
      </w:r>
      <w:r w:rsidRPr="00715B42">
        <w:rPr>
          <w:rStyle w:val="separator"/>
          <w:rFonts w:ascii="Arial" w:hAnsi="Arial" w:cs="Arial"/>
          <w:color w:val="000000" w:themeColor="text1"/>
          <w:sz w:val="24"/>
          <w:szCs w:val="24"/>
          <w:shd w:val="clear" w:color="auto" w:fill="FFFFFF"/>
        </w:rPr>
        <w:t>• </w:t>
      </w:r>
      <w:r w:rsidRPr="00715B42">
        <w:rPr>
          <w:rFonts w:ascii="Arial" w:hAnsi="Arial" w:cs="Arial"/>
          <w:color w:val="000000" w:themeColor="text1"/>
          <w:sz w:val="24"/>
          <w:szCs w:val="24"/>
          <w:shd w:val="clear" w:color="auto" w:fill="FFFFFF"/>
        </w:rPr>
        <w:t>Abr 2004.</w:t>
      </w:r>
    </w:p>
    <w:p w14:paraId="5C481C9C" w14:textId="77777777" w:rsidR="00F53245" w:rsidRPr="00715B42" w:rsidRDefault="00F53245" w:rsidP="005C335F">
      <w:pPr>
        <w:spacing w:after="0" w:line="240" w:lineRule="auto"/>
        <w:rPr>
          <w:rFonts w:ascii="Arial" w:hAnsi="Arial" w:cs="Arial"/>
          <w:b/>
          <w:color w:val="000000" w:themeColor="text1"/>
          <w:spacing w:val="-6"/>
          <w:sz w:val="24"/>
          <w:szCs w:val="24"/>
        </w:rPr>
      </w:pPr>
    </w:p>
    <w:p w14:paraId="0122DA25" w14:textId="6D51FFB5"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color w:val="000000"/>
          <w:sz w:val="24"/>
          <w:szCs w:val="24"/>
        </w:rPr>
        <w:tab/>
        <w:t xml:space="preserve">SILVA, A. S. M. da; COSTA, F. S. D. da. </w:t>
      </w:r>
      <w:r w:rsidRPr="00715B42">
        <w:rPr>
          <w:rFonts w:ascii="Arial" w:eastAsia="Times New Roman" w:hAnsi="Arial" w:cs="Arial"/>
          <w:b/>
          <w:sz w:val="24"/>
          <w:szCs w:val="24"/>
        </w:rPr>
        <w:t>Crimes sexuais:</w:t>
      </w:r>
      <w:r w:rsidRPr="00715B42">
        <w:rPr>
          <w:rFonts w:ascii="Arial" w:eastAsia="Times New Roman" w:hAnsi="Arial" w:cs="Arial"/>
          <w:sz w:val="24"/>
          <w:szCs w:val="24"/>
        </w:rPr>
        <w:t xml:space="preserve"> a influência do comportamento da vítima mulher. Campina Grande - v. 12, Número 17 - Julho / Dezembro 2011</w:t>
      </w:r>
      <w:r w:rsidR="00F53245" w:rsidRPr="00715B42">
        <w:rPr>
          <w:rFonts w:ascii="Arial" w:eastAsia="Times New Roman" w:hAnsi="Arial" w:cs="Arial"/>
          <w:sz w:val="24"/>
          <w:szCs w:val="24"/>
        </w:rPr>
        <w:t>.</w:t>
      </w:r>
    </w:p>
    <w:p w14:paraId="7DCBB76A" w14:textId="77777777" w:rsidR="00F53245" w:rsidRPr="00715B42" w:rsidRDefault="00F53245" w:rsidP="005C335F">
      <w:pPr>
        <w:spacing w:after="0" w:line="240" w:lineRule="auto"/>
        <w:rPr>
          <w:rFonts w:ascii="Arial" w:eastAsia="Times New Roman" w:hAnsi="Arial" w:cs="Arial"/>
          <w:sz w:val="24"/>
          <w:szCs w:val="24"/>
        </w:rPr>
      </w:pPr>
    </w:p>
    <w:p w14:paraId="311761EF" w14:textId="7131AD05" w:rsidR="009A1F2C" w:rsidRPr="00715B42" w:rsidRDefault="00444D5C" w:rsidP="005C335F">
      <w:pPr>
        <w:spacing w:after="0" w:line="240" w:lineRule="auto"/>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SOARES, C. B. </w:t>
      </w:r>
      <w:r w:rsidRPr="00715B42">
        <w:rPr>
          <w:rFonts w:ascii="Arial" w:eastAsia="Times New Roman" w:hAnsi="Arial" w:cs="Arial"/>
          <w:i/>
          <w:color w:val="000000"/>
          <w:sz w:val="24"/>
          <w:szCs w:val="24"/>
        </w:rPr>
        <w:t>et al.</w:t>
      </w:r>
      <w:r w:rsidR="003B2D44" w:rsidRPr="00715B42">
        <w:rPr>
          <w:rFonts w:ascii="Arial" w:eastAsia="Times New Roman" w:hAnsi="Arial" w:cs="Arial"/>
          <w:i/>
          <w:color w:val="000000"/>
          <w:sz w:val="24"/>
          <w:szCs w:val="24"/>
        </w:rPr>
        <w:t xml:space="preserve"> </w:t>
      </w:r>
      <w:r w:rsidRPr="00715B42">
        <w:rPr>
          <w:rFonts w:ascii="Arial" w:eastAsia="Times New Roman" w:hAnsi="Arial" w:cs="Arial"/>
          <w:color w:val="000000"/>
          <w:sz w:val="24"/>
          <w:szCs w:val="24"/>
        </w:rPr>
        <w:t>Revisão integrativa: conceitos e métodos utilizados na enfermagem. Rev. esc. enferm. USP vol.48 no.2 São Paulo Apr. 2014</w:t>
      </w:r>
      <w:r w:rsidR="00F53245" w:rsidRPr="00715B42">
        <w:rPr>
          <w:rFonts w:ascii="Arial" w:eastAsia="Times New Roman" w:hAnsi="Arial" w:cs="Arial"/>
          <w:color w:val="000000"/>
          <w:sz w:val="24"/>
          <w:szCs w:val="24"/>
        </w:rPr>
        <w:t>.</w:t>
      </w:r>
    </w:p>
    <w:p w14:paraId="19C77CEC" w14:textId="77777777" w:rsidR="00F53245" w:rsidRPr="00715B42" w:rsidRDefault="00F53245" w:rsidP="005C335F">
      <w:pPr>
        <w:spacing w:after="0" w:line="240" w:lineRule="auto"/>
        <w:rPr>
          <w:rFonts w:ascii="Arial" w:eastAsia="Times New Roman" w:hAnsi="Arial" w:cs="Arial"/>
          <w:b/>
          <w:color w:val="000000"/>
          <w:sz w:val="24"/>
          <w:szCs w:val="24"/>
        </w:rPr>
      </w:pPr>
    </w:p>
    <w:p w14:paraId="6914D2E8" w14:textId="2A1A45CD" w:rsidR="003D12B2" w:rsidRPr="00715B42" w:rsidRDefault="003D12B2" w:rsidP="005C335F">
      <w:pPr>
        <w:spacing w:after="0" w:line="240" w:lineRule="auto"/>
        <w:rPr>
          <w:rFonts w:ascii="Arial" w:hAnsi="Arial" w:cs="Arial"/>
          <w:sz w:val="24"/>
          <w:szCs w:val="24"/>
        </w:rPr>
      </w:pPr>
      <w:r w:rsidRPr="00715B42">
        <w:rPr>
          <w:rFonts w:ascii="Arial" w:hAnsi="Arial" w:cs="Arial"/>
          <w:sz w:val="24"/>
          <w:szCs w:val="24"/>
        </w:rPr>
        <w:t xml:space="preserve">SOMMACAL, C. L.; TAGLIARI, P. de A. A cultura de estupro: o arcabouço da desigualdade, da tolerância à violência, da objetificação da mulher e da culpabilização da vítima. </w:t>
      </w:r>
      <w:r w:rsidRPr="00715B42">
        <w:rPr>
          <w:rFonts w:ascii="Arial" w:hAnsi="Arial" w:cs="Arial"/>
          <w:b/>
          <w:sz w:val="24"/>
          <w:szCs w:val="24"/>
        </w:rPr>
        <w:t>Revista da ESMESC</w:t>
      </w:r>
      <w:r w:rsidRPr="00715B42">
        <w:rPr>
          <w:rFonts w:ascii="Arial" w:hAnsi="Arial" w:cs="Arial"/>
          <w:sz w:val="24"/>
          <w:szCs w:val="24"/>
        </w:rPr>
        <w:t>, v.24, n.30, p. 245-268 , 2017</w:t>
      </w:r>
      <w:r w:rsidR="00F53245" w:rsidRPr="00715B42">
        <w:rPr>
          <w:rFonts w:ascii="Arial" w:hAnsi="Arial" w:cs="Arial"/>
          <w:sz w:val="24"/>
          <w:szCs w:val="24"/>
        </w:rPr>
        <w:t>.</w:t>
      </w:r>
    </w:p>
    <w:p w14:paraId="4CF4A4A9" w14:textId="77777777" w:rsidR="00F53245" w:rsidRPr="00715B42" w:rsidRDefault="00F53245" w:rsidP="005C335F">
      <w:pPr>
        <w:spacing w:after="0" w:line="240" w:lineRule="auto"/>
        <w:rPr>
          <w:rFonts w:ascii="Arial" w:hAnsi="Arial" w:cs="Arial"/>
          <w:sz w:val="24"/>
          <w:szCs w:val="24"/>
        </w:rPr>
      </w:pPr>
    </w:p>
    <w:p w14:paraId="5EEC05C1" w14:textId="605DC368" w:rsidR="003D12B2" w:rsidRPr="00715B42" w:rsidRDefault="003D12B2" w:rsidP="005C335F">
      <w:pPr>
        <w:spacing w:after="0" w:line="240" w:lineRule="auto"/>
        <w:rPr>
          <w:rFonts w:ascii="Arial" w:hAnsi="Arial" w:cs="Arial"/>
          <w:sz w:val="24"/>
          <w:szCs w:val="24"/>
        </w:rPr>
      </w:pPr>
      <w:r w:rsidRPr="00715B42">
        <w:rPr>
          <w:rFonts w:ascii="Arial" w:hAnsi="Arial" w:cs="Arial"/>
          <w:sz w:val="24"/>
          <w:szCs w:val="24"/>
        </w:rPr>
        <w:lastRenderedPageBreak/>
        <w:t xml:space="preserve">SOUSA, A. P. B. de; </w:t>
      </w:r>
      <w:r w:rsidRPr="00715B42">
        <w:rPr>
          <w:rFonts w:ascii="Arial" w:hAnsi="Arial" w:cs="Arial"/>
          <w:b/>
          <w:sz w:val="24"/>
          <w:szCs w:val="24"/>
        </w:rPr>
        <w:t>A cultura do estupro e a dupla vitimização da mulher no sistema penal brasileiro</w:t>
      </w:r>
      <w:r w:rsidRPr="00715B42">
        <w:rPr>
          <w:rFonts w:ascii="Arial" w:hAnsi="Arial" w:cs="Arial"/>
          <w:sz w:val="24"/>
          <w:szCs w:val="24"/>
        </w:rPr>
        <w:t>. São Paulo, 2018.</w:t>
      </w:r>
    </w:p>
    <w:p w14:paraId="081E48B9" w14:textId="77777777" w:rsidR="00F53245" w:rsidRPr="00715B42" w:rsidRDefault="00F53245" w:rsidP="005C335F">
      <w:pPr>
        <w:spacing w:after="0" w:line="240" w:lineRule="auto"/>
        <w:rPr>
          <w:rFonts w:ascii="Arial" w:hAnsi="Arial" w:cs="Arial"/>
          <w:sz w:val="24"/>
          <w:szCs w:val="24"/>
        </w:rPr>
      </w:pPr>
    </w:p>
    <w:p w14:paraId="1FA59BD3" w14:textId="0CD88FD1" w:rsidR="009A1F2C" w:rsidRPr="00715B42" w:rsidRDefault="00444D5C" w:rsidP="005C335F">
      <w:pPr>
        <w:spacing w:after="0" w:line="240" w:lineRule="auto"/>
        <w:rPr>
          <w:rFonts w:ascii="Arial" w:eastAsia="Times New Roman" w:hAnsi="Arial" w:cs="Arial"/>
          <w:sz w:val="24"/>
          <w:szCs w:val="24"/>
        </w:rPr>
      </w:pPr>
      <w:r w:rsidRPr="00715B42">
        <w:rPr>
          <w:rFonts w:ascii="Arial" w:eastAsia="Times New Roman" w:hAnsi="Arial" w:cs="Arial"/>
          <w:sz w:val="24"/>
          <w:szCs w:val="24"/>
        </w:rPr>
        <w:t>SOUZA, J. G. de. Vitimologia e Violência nos Crimes Sexuais: uma abordagem interdisciplinar. Porto Alegre: Sérgio Antonio Fabris Editor, 1998.</w:t>
      </w:r>
    </w:p>
    <w:p w14:paraId="6B11F7A6" w14:textId="77777777" w:rsidR="00F53245" w:rsidRPr="00715B42" w:rsidRDefault="00F53245" w:rsidP="005C335F">
      <w:pPr>
        <w:spacing w:after="0" w:line="240" w:lineRule="auto"/>
        <w:rPr>
          <w:rFonts w:ascii="Arial" w:eastAsia="Times New Roman" w:hAnsi="Arial" w:cs="Arial"/>
          <w:b/>
          <w:sz w:val="24"/>
          <w:szCs w:val="24"/>
        </w:rPr>
      </w:pPr>
    </w:p>
    <w:p w14:paraId="2F57B7E8" w14:textId="27D289DB" w:rsidR="003B2D44" w:rsidRPr="005C335F" w:rsidRDefault="003B2D44" w:rsidP="005C335F">
      <w:pPr>
        <w:spacing w:after="0" w:line="240" w:lineRule="auto"/>
        <w:rPr>
          <w:rFonts w:ascii="Arial" w:hAnsi="Arial" w:cs="Arial"/>
          <w:sz w:val="24"/>
          <w:szCs w:val="24"/>
        </w:rPr>
      </w:pPr>
      <w:r w:rsidRPr="00715B42">
        <w:rPr>
          <w:rFonts w:ascii="Arial" w:hAnsi="Arial" w:cs="Arial"/>
          <w:sz w:val="24"/>
          <w:szCs w:val="24"/>
        </w:rPr>
        <w:t xml:space="preserve">SOUZA; R. O. S.; Os motivos que mantêm as mulheres vítimas de violência no relacionamento violento. </w:t>
      </w:r>
      <w:r w:rsidRPr="00715B42">
        <w:rPr>
          <w:rFonts w:ascii="Arial" w:hAnsi="Arial" w:cs="Arial"/>
          <w:b/>
          <w:sz w:val="24"/>
          <w:szCs w:val="24"/>
        </w:rPr>
        <w:t>Revista de Ciências Humanas</w:t>
      </w:r>
      <w:r w:rsidRPr="00715B42">
        <w:rPr>
          <w:rFonts w:ascii="Arial" w:hAnsi="Arial" w:cs="Arial"/>
          <w:sz w:val="24"/>
          <w:szCs w:val="24"/>
        </w:rPr>
        <w:t>, Florianópolis, EDUFSC, n. 40, p. 509-527, Outubro de 2006</w:t>
      </w:r>
      <w:r w:rsidR="00424476">
        <w:rPr>
          <w:rFonts w:ascii="Arial" w:hAnsi="Arial" w:cs="Arial"/>
          <w:sz w:val="24"/>
          <w:szCs w:val="24"/>
        </w:rPr>
        <w:t>.</w:t>
      </w:r>
    </w:p>
    <w:p w14:paraId="53371958" w14:textId="77777777" w:rsidR="009A1F2C" w:rsidRPr="005C335F" w:rsidRDefault="009A1F2C" w:rsidP="005C335F">
      <w:pPr>
        <w:spacing w:after="0" w:line="240" w:lineRule="auto"/>
        <w:rPr>
          <w:rFonts w:ascii="Arial" w:eastAsia="Times New Roman" w:hAnsi="Arial" w:cs="Arial"/>
          <w:sz w:val="24"/>
          <w:szCs w:val="24"/>
        </w:rPr>
      </w:pPr>
    </w:p>
    <w:p w14:paraId="03D42B8D" w14:textId="77777777" w:rsidR="003D12B2" w:rsidRPr="005C335F" w:rsidRDefault="003D12B2" w:rsidP="005C335F">
      <w:pPr>
        <w:spacing w:after="0" w:line="240" w:lineRule="auto"/>
        <w:rPr>
          <w:rFonts w:ascii="Arial" w:eastAsia="Times New Roman" w:hAnsi="Arial" w:cs="Arial"/>
          <w:sz w:val="24"/>
          <w:szCs w:val="24"/>
        </w:rPr>
      </w:pPr>
    </w:p>
    <w:sectPr w:rsidR="003D12B2" w:rsidRPr="005C335F" w:rsidSect="003B48A7">
      <w:headerReference w:type="default" r:id="rId9"/>
      <w:pgSz w:w="11906" w:h="16838"/>
      <w:pgMar w:top="1701" w:right="1134" w:bottom="1134" w:left="1701"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C0023" w14:textId="77777777" w:rsidR="00746A0D" w:rsidRDefault="00746A0D">
      <w:pPr>
        <w:spacing w:after="0" w:line="240" w:lineRule="auto"/>
      </w:pPr>
      <w:r>
        <w:separator/>
      </w:r>
    </w:p>
  </w:endnote>
  <w:endnote w:type="continuationSeparator" w:id="0">
    <w:p w14:paraId="1720C29B" w14:textId="77777777" w:rsidR="00746A0D" w:rsidRDefault="0074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aleway">
    <w:altName w:val="Times New Roman"/>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8608" w14:textId="77777777" w:rsidR="00746A0D" w:rsidRDefault="00746A0D">
      <w:pPr>
        <w:spacing w:after="0" w:line="240" w:lineRule="auto"/>
      </w:pPr>
      <w:r>
        <w:separator/>
      </w:r>
    </w:p>
  </w:footnote>
  <w:footnote w:type="continuationSeparator" w:id="0">
    <w:p w14:paraId="647151BE" w14:textId="77777777" w:rsidR="00746A0D" w:rsidRDefault="00746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E41F" w14:textId="4DAD976B" w:rsidR="009A1F2C" w:rsidRPr="008E13AF" w:rsidRDefault="00444D5C">
    <w:pPr>
      <w:pBdr>
        <w:top w:val="nil"/>
        <w:left w:val="nil"/>
        <w:bottom w:val="nil"/>
        <w:right w:val="nil"/>
        <w:between w:val="nil"/>
      </w:pBdr>
      <w:tabs>
        <w:tab w:val="center" w:pos="4252"/>
        <w:tab w:val="right" w:pos="8504"/>
      </w:tabs>
      <w:spacing w:after="0" w:line="240" w:lineRule="auto"/>
      <w:jc w:val="right"/>
      <w:rPr>
        <w:rFonts w:ascii="Arial" w:hAnsi="Arial" w:cs="Arial"/>
        <w:color w:val="000000"/>
      </w:rPr>
    </w:pPr>
    <w:r w:rsidRPr="008E13AF">
      <w:rPr>
        <w:rFonts w:ascii="Arial" w:hAnsi="Arial" w:cs="Arial"/>
        <w:color w:val="000000"/>
      </w:rPr>
      <w:fldChar w:fldCharType="begin"/>
    </w:r>
    <w:r w:rsidRPr="008E13AF">
      <w:rPr>
        <w:rFonts w:ascii="Arial" w:hAnsi="Arial" w:cs="Arial"/>
        <w:color w:val="000000"/>
      </w:rPr>
      <w:instrText>PAGE</w:instrText>
    </w:r>
    <w:r w:rsidRPr="008E13AF">
      <w:rPr>
        <w:rFonts w:ascii="Arial" w:hAnsi="Arial" w:cs="Arial"/>
        <w:color w:val="000000"/>
      </w:rPr>
      <w:fldChar w:fldCharType="separate"/>
    </w:r>
    <w:r w:rsidR="00A5460A">
      <w:rPr>
        <w:rFonts w:ascii="Arial" w:hAnsi="Arial" w:cs="Arial"/>
        <w:noProof/>
        <w:color w:val="000000"/>
      </w:rPr>
      <w:t>6</w:t>
    </w:r>
    <w:r w:rsidRPr="008E13AF">
      <w:rPr>
        <w:rFonts w:ascii="Arial" w:hAnsi="Arial" w:cs="Arial"/>
        <w:color w:val="000000"/>
      </w:rPr>
      <w:fldChar w:fldCharType="end"/>
    </w:r>
  </w:p>
  <w:p w14:paraId="443F5B31" w14:textId="77777777" w:rsidR="009A1F2C" w:rsidRDefault="009A1F2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5923"/>
    <w:multiLevelType w:val="hybridMultilevel"/>
    <w:tmpl w:val="96B4F9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E11D4B"/>
    <w:multiLevelType w:val="multilevel"/>
    <w:tmpl w:val="1DE89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F64C8A"/>
    <w:multiLevelType w:val="hybridMultilevel"/>
    <w:tmpl w:val="EF8695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FD9585E"/>
    <w:multiLevelType w:val="hybridMultilevel"/>
    <w:tmpl w:val="951035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2C"/>
    <w:rsid w:val="00004FBF"/>
    <w:rsid w:val="00006451"/>
    <w:rsid w:val="00011931"/>
    <w:rsid w:val="0001236B"/>
    <w:rsid w:val="00017CA8"/>
    <w:rsid w:val="00023E28"/>
    <w:rsid w:val="0004363B"/>
    <w:rsid w:val="00051C2F"/>
    <w:rsid w:val="00071A62"/>
    <w:rsid w:val="00092D4B"/>
    <w:rsid w:val="000E4948"/>
    <w:rsid w:val="000E7B3B"/>
    <w:rsid w:val="000F08A2"/>
    <w:rsid w:val="001152DB"/>
    <w:rsid w:val="0012664A"/>
    <w:rsid w:val="00175DE0"/>
    <w:rsid w:val="001A10A7"/>
    <w:rsid w:val="001E5645"/>
    <w:rsid w:val="002121A9"/>
    <w:rsid w:val="002148E3"/>
    <w:rsid w:val="00240F11"/>
    <w:rsid w:val="002548ED"/>
    <w:rsid w:val="00255BC7"/>
    <w:rsid w:val="0027021A"/>
    <w:rsid w:val="00274B3E"/>
    <w:rsid w:val="00281F28"/>
    <w:rsid w:val="00283CFC"/>
    <w:rsid w:val="002858D2"/>
    <w:rsid w:val="002968E3"/>
    <w:rsid w:val="002C12AD"/>
    <w:rsid w:val="002E1413"/>
    <w:rsid w:val="002F166A"/>
    <w:rsid w:val="002F3714"/>
    <w:rsid w:val="0030391E"/>
    <w:rsid w:val="00315CAB"/>
    <w:rsid w:val="003463E4"/>
    <w:rsid w:val="003600F7"/>
    <w:rsid w:val="00384E69"/>
    <w:rsid w:val="00385C30"/>
    <w:rsid w:val="003B2D44"/>
    <w:rsid w:val="003B48A7"/>
    <w:rsid w:val="003C473A"/>
    <w:rsid w:val="003C69B4"/>
    <w:rsid w:val="003D12B2"/>
    <w:rsid w:val="003D4BEA"/>
    <w:rsid w:val="003F5A72"/>
    <w:rsid w:val="003F5B6B"/>
    <w:rsid w:val="004010E2"/>
    <w:rsid w:val="00424476"/>
    <w:rsid w:val="00424B80"/>
    <w:rsid w:val="004258DC"/>
    <w:rsid w:val="00426F16"/>
    <w:rsid w:val="00427AB2"/>
    <w:rsid w:val="00436C5E"/>
    <w:rsid w:val="00444D5C"/>
    <w:rsid w:val="004863FB"/>
    <w:rsid w:val="004C2AE1"/>
    <w:rsid w:val="004F049A"/>
    <w:rsid w:val="004F6229"/>
    <w:rsid w:val="00516AD4"/>
    <w:rsid w:val="0051729D"/>
    <w:rsid w:val="0052558C"/>
    <w:rsid w:val="00556E49"/>
    <w:rsid w:val="00575F18"/>
    <w:rsid w:val="00597DD8"/>
    <w:rsid w:val="005B44F8"/>
    <w:rsid w:val="005C335F"/>
    <w:rsid w:val="005D3868"/>
    <w:rsid w:val="005F5ECC"/>
    <w:rsid w:val="0060507A"/>
    <w:rsid w:val="00607084"/>
    <w:rsid w:val="00612D1E"/>
    <w:rsid w:val="0061573D"/>
    <w:rsid w:val="006224DD"/>
    <w:rsid w:val="006241BC"/>
    <w:rsid w:val="00626860"/>
    <w:rsid w:val="00632867"/>
    <w:rsid w:val="006467E2"/>
    <w:rsid w:val="0065174C"/>
    <w:rsid w:val="00670642"/>
    <w:rsid w:val="00675C48"/>
    <w:rsid w:val="006817F8"/>
    <w:rsid w:val="006946DF"/>
    <w:rsid w:val="006A14A5"/>
    <w:rsid w:val="006B4B47"/>
    <w:rsid w:val="006B548B"/>
    <w:rsid w:val="006C5A1C"/>
    <w:rsid w:val="006E313D"/>
    <w:rsid w:val="006E34E6"/>
    <w:rsid w:val="00703A2B"/>
    <w:rsid w:val="00714F66"/>
    <w:rsid w:val="00715B42"/>
    <w:rsid w:val="00732E0F"/>
    <w:rsid w:val="0073547C"/>
    <w:rsid w:val="00742FD4"/>
    <w:rsid w:val="007434F8"/>
    <w:rsid w:val="00746A0D"/>
    <w:rsid w:val="007512EC"/>
    <w:rsid w:val="0076483F"/>
    <w:rsid w:val="00775E9A"/>
    <w:rsid w:val="007A4112"/>
    <w:rsid w:val="007B67A0"/>
    <w:rsid w:val="008013B9"/>
    <w:rsid w:val="0082694B"/>
    <w:rsid w:val="008331D7"/>
    <w:rsid w:val="008376F4"/>
    <w:rsid w:val="008B27D5"/>
    <w:rsid w:val="008B5268"/>
    <w:rsid w:val="008C46E8"/>
    <w:rsid w:val="008D6FEA"/>
    <w:rsid w:val="008E13AF"/>
    <w:rsid w:val="008E2A82"/>
    <w:rsid w:val="00916C6F"/>
    <w:rsid w:val="00934BF0"/>
    <w:rsid w:val="00941F6F"/>
    <w:rsid w:val="00943B66"/>
    <w:rsid w:val="00966B9A"/>
    <w:rsid w:val="00992A59"/>
    <w:rsid w:val="009A1F2C"/>
    <w:rsid w:val="009B01AC"/>
    <w:rsid w:val="009B5875"/>
    <w:rsid w:val="009D0775"/>
    <w:rsid w:val="009E51B5"/>
    <w:rsid w:val="009E671E"/>
    <w:rsid w:val="009F300B"/>
    <w:rsid w:val="00A0046C"/>
    <w:rsid w:val="00A216F6"/>
    <w:rsid w:val="00A25C70"/>
    <w:rsid w:val="00A31553"/>
    <w:rsid w:val="00A32124"/>
    <w:rsid w:val="00A4018F"/>
    <w:rsid w:val="00A42165"/>
    <w:rsid w:val="00A4430A"/>
    <w:rsid w:val="00A448BE"/>
    <w:rsid w:val="00A4612F"/>
    <w:rsid w:val="00A541C3"/>
    <w:rsid w:val="00A5460A"/>
    <w:rsid w:val="00A5647D"/>
    <w:rsid w:val="00A62659"/>
    <w:rsid w:val="00A63A8B"/>
    <w:rsid w:val="00A67D39"/>
    <w:rsid w:val="00A93A8D"/>
    <w:rsid w:val="00A95F8B"/>
    <w:rsid w:val="00AA1860"/>
    <w:rsid w:val="00AC10DC"/>
    <w:rsid w:val="00AD06A5"/>
    <w:rsid w:val="00AE4A81"/>
    <w:rsid w:val="00B23EBC"/>
    <w:rsid w:val="00B43C94"/>
    <w:rsid w:val="00B52443"/>
    <w:rsid w:val="00B77904"/>
    <w:rsid w:val="00B77F64"/>
    <w:rsid w:val="00B87F44"/>
    <w:rsid w:val="00B928A6"/>
    <w:rsid w:val="00B94A6E"/>
    <w:rsid w:val="00BA406E"/>
    <w:rsid w:val="00BB0C0D"/>
    <w:rsid w:val="00BC206C"/>
    <w:rsid w:val="00BC47F3"/>
    <w:rsid w:val="00BC47F4"/>
    <w:rsid w:val="00BE3CCB"/>
    <w:rsid w:val="00C119C3"/>
    <w:rsid w:val="00C3090A"/>
    <w:rsid w:val="00C40B40"/>
    <w:rsid w:val="00C42695"/>
    <w:rsid w:val="00C43AB7"/>
    <w:rsid w:val="00C51624"/>
    <w:rsid w:val="00C51E19"/>
    <w:rsid w:val="00C56BC9"/>
    <w:rsid w:val="00C57EFA"/>
    <w:rsid w:val="00C80070"/>
    <w:rsid w:val="00CA4616"/>
    <w:rsid w:val="00CB77B1"/>
    <w:rsid w:val="00CD6B57"/>
    <w:rsid w:val="00D1144E"/>
    <w:rsid w:val="00D118F4"/>
    <w:rsid w:val="00D235A7"/>
    <w:rsid w:val="00D274E8"/>
    <w:rsid w:val="00D27539"/>
    <w:rsid w:val="00D550D0"/>
    <w:rsid w:val="00D90428"/>
    <w:rsid w:val="00D94A8A"/>
    <w:rsid w:val="00DA6AAE"/>
    <w:rsid w:val="00DA770B"/>
    <w:rsid w:val="00DB3F08"/>
    <w:rsid w:val="00DC5C34"/>
    <w:rsid w:val="00DE075D"/>
    <w:rsid w:val="00DE7F13"/>
    <w:rsid w:val="00E20459"/>
    <w:rsid w:val="00E27886"/>
    <w:rsid w:val="00E30BAE"/>
    <w:rsid w:val="00E51D11"/>
    <w:rsid w:val="00E650CE"/>
    <w:rsid w:val="00E651D7"/>
    <w:rsid w:val="00EA40D5"/>
    <w:rsid w:val="00EA49C9"/>
    <w:rsid w:val="00EA4AD0"/>
    <w:rsid w:val="00EB5794"/>
    <w:rsid w:val="00ED1B29"/>
    <w:rsid w:val="00ED1D38"/>
    <w:rsid w:val="00EF670F"/>
    <w:rsid w:val="00F01773"/>
    <w:rsid w:val="00F04CBC"/>
    <w:rsid w:val="00F065E7"/>
    <w:rsid w:val="00F150B9"/>
    <w:rsid w:val="00F45831"/>
    <w:rsid w:val="00F473AD"/>
    <w:rsid w:val="00F53008"/>
    <w:rsid w:val="00F53245"/>
    <w:rsid w:val="00F55196"/>
    <w:rsid w:val="00F55D74"/>
    <w:rsid w:val="00F955B7"/>
    <w:rsid w:val="00FB707F"/>
    <w:rsid w:val="00FC5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6AF24F"/>
  <w15:docId w15:val="{0F3E2DD0-B237-4B2B-A257-AD0CD8E0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73D"/>
  </w:style>
  <w:style w:type="paragraph" w:styleId="Ttulo1">
    <w:name w:val="heading 1"/>
    <w:basedOn w:val="Normal"/>
    <w:next w:val="Normal"/>
    <w:pPr>
      <w:keepNext/>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line="240" w:lineRule="auto"/>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paragraph" w:styleId="Corpodetexto">
    <w:name w:val="Body Text"/>
    <w:basedOn w:val="Normal"/>
    <w:link w:val="CorpodetextoChar"/>
    <w:semiHidden/>
    <w:rsid w:val="009E51B5"/>
    <w:pPr>
      <w:suppressAutoHyphens/>
      <w:spacing w:after="120"/>
    </w:pPr>
    <w:rPr>
      <w:lang w:eastAsia="ar-SA"/>
    </w:rPr>
  </w:style>
  <w:style w:type="character" w:customStyle="1" w:styleId="CorpodetextoChar">
    <w:name w:val="Corpo de texto Char"/>
    <w:basedOn w:val="Fontepargpadro"/>
    <w:link w:val="Corpodetexto"/>
    <w:semiHidden/>
    <w:rsid w:val="009E51B5"/>
    <w:rPr>
      <w:lang w:eastAsia="ar-SA"/>
    </w:rPr>
  </w:style>
  <w:style w:type="paragraph" w:styleId="Legenda">
    <w:name w:val="caption"/>
    <w:basedOn w:val="Normal"/>
    <w:next w:val="Normal"/>
    <w:uiPriority w:val="35"/>
    <w:semiHidden/>
    <w:unhideWhenUsed/>
    <w:qFormat/>
    <w:rsid w:val="00A62659"/>
    <w:pPr>
      <w:spacing w:line="240" w:lineRule="auto"/>
    </w:pPr>
    <w:rPr>
      <w:rFonts w:cs="Arial"/>
      <w:i/>
      <w:iCs/>
      <w:color w:val="1F497D" w:themeColor="text2"/>
      <w:sz w:val="18"/>
      <w:szCs w:val="18"/>
    </w:rPr>
  </w:style>
  <w:style w:type="table" w:styleId="TabeladeGrade2">
    <w:name w:val="Grid Table 2"/>
    <w:basedOn w:val="Tabelanormal"/>
    <w:uiPriority w:val="47"/>
    <w:rsid w:val="00A62659"/>
    <w:pPr>
      <w:spacing w:after="0" w:line="240" w:lineRule="auto"/>
    </w:pPr>
    <w:rPr>
      <w:rFonts w:asciiTheme="minorHAnsi" w:eastAsiaTheme="minorHAnsi" w:hAnsiTheme="minorHAnsi" w:cstheme="minorBidi"/>
      <w:lang w:eastAsia="en-US"/>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ade">
    <w:name w:val="Table Grid"/>
    <w:basedOn w:val="Tabelanormal"/>
    <w:uiPriority w:val="39"/>
    <w:rsid w:val="00E2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45831"/>
    <w:pPr>
      <w:ind w:left="720"/>
      <w:contextualSpacing/>
    </w:pPr>
  </w:style>
  <w:style w:type="character" w:customStyle="1" w:styleId="separator">
    <w:name w:val="_separator"/>
    <w:basedOn w:val="Fontepargpadro"/>
    <w:rsid w:val="00AD06A5"/>
  </w:style>
  <w:style w:type="character" w:customStyle="1" w:styleId="articlebadge">
    <w:name w:val="_articlebadge"/>
    <w:basedOn w:val="Fontepargpadro"/>
    <w:rsid w:val="003D12B2"/>
  </w:style>
  <w:style w:type="character" w:customStyle="1" w:styleId="editionmeta">
    <w:name w:val="_editionmeta"/>
    <w:basedOn w:val="Fontepargpadro"/>
    <w:rsid w:val="003D12B2"/>
  </w:style>
  <w:style w:type="paragraph" w:styleId="Cabealho">
    <w:name w:val="header"/>
    <w:basedOn w:val="Normal"/>
    <w:link w:val="CabealhoChar"/>
    <w:uiPriority w:val="99"/>
    <w:unhideWhenUsed/>
    <w:rsid w:val="004C2A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2AE1"/>
  </w:style>
  <w:style w:type="paragraph" w:styleId="Rodap">
    <w:name w:val="footer"/>
    <w:basedOn w:val="Normal"/>
    <w:link w:val="RodapChar"/>
    <w:uiPriority w:val="99"/>
    <w:unhideWhenUsed/>
    <w:rsid w:val="004C2AE1"/>
    <w:pPr>
      <w:tabs>
        <w:tab w:val="center" w:pos="4252"/>
        <w:tab w:val="right" w:pos="8504"/>
      </w:tabs>
      <w:spacing w:after="0" w:line="240" w:lineRule="auto"/>
    </w:pPr>
  </w:style>
  <w:style w:type="character" w:customStyle="1" w:styleId="RodapChar">
    <w:name w:val="Rodapé Char"/>
    <w:basedOn w:val="Fontepargpadro"/>
    <w:link w:val="Rodap"/>
    <w:uiPriority w:val="99"/>
    <w:rsid w:val="004C2AE1"/>
  </w:style>
  <w:style w:type="character" w:styleId="Hyperlink">
    <w:name w:val="Hyperlink"/>
    <w:basedOn w:val="Fontepargpadro"/>
    <w:uiPriority w:val="99"/>
    <w:unhideWhenUsed/>
    <w:rsid w:val="00C119C3"/>
    <w:rPr>
      <w:color w:val="0000FF" w:themeColor="hyperlink"/>
      <w:u w:val="single"/>
    </w:rPr>
  </w:style>
  <w:style w:type="character" w:customStyle="1" w:styleId="UnresolvedMention">
    <w:name w:val="Unresolved Mention"/>
    <w:basedOn w:val="Fontepargpadro"/>
    <w:uiPriority w:val="99"/>
    <w:semiHidden/>
    <w:unhideWhenUsed/>
    <w:rsid w:val="00C119C3"/>
    <w:rPr>
      <w:color w:val="605E5C"/>
      <w:shd w:val="clear" w:color="auto" w:fill="E1DFDD"/>
    </w:rPr>
  </w:style>
  <w:style w:type="paragraph" w:styleId="CabealhodoSumrio">
    <w:name w:val="TOC Heading"/>
    <w:basedOn w:val="Ttulo1"/>
    <w:next w:val="Normal"/>
    <w:uiPriority w:val="39"/>
    <w:unhideWhenUsed/>
    <w:qFormat/>
    <w:rsid w:val="005C335F"/>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5C335F"/>
    <w:pPr>
      <w:spacing w:after="100"/>
    </w:pPr>
  </w:style>
  <w:style w:type="paragraph" w:styleId="Sumrio3">
    <w:name w:val="toc 3"/>
    <w:basedOn w:val="Normal"/>
    <w:next w:val="Normal"/>
    <w:autoRedefine/>
    <w:uiPriority w:val="39"/>
    <w:unhideWhenUsed/>
    <w:rsid w:val="005C335F"/>
    <w:pPr>
      <w:spacing w:after="100"/>
      <w:ind w:left="440"/>
    </w:pPr>
  </w:style>
  <w:style w:type="paragraph" w:styleId="Pr-formataoHTML">
    <w:name w:val="HTML Preformatted"/>
    <w:basedOn w:val="Normal"/>
    <w:link w:val="Pr-formataoHTMLChar"/>
    <w:uiPriority w:val="99"/>
    <w:semiHidden/>
    <w:unhideWhenUsed/>
    <w:rsid w:val="00A54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5460A"/>
    <w:rPr>
      <w:rFonts w:ascii="Courier New" w:eastAsia="Times New Roman" w:hAnsi="Courier New" w:cs="Courier New"/>
      <w:sz w:val="20"/>
      <w:szCs w:val="20"/>
    </w:rPr>
  </w:style>
  <w:style w:type="character" w:customStyle="1" w:styleId="y2iqfc">
    <w:name w:val="y2iqfc"/>
    <w:basedOn w:val="Fontepargpadro"/>
    <w:rsid w:val="00A5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0075">
      <w:bodyDiv w:val="1"/>
      <w:marLeft w:val="0"/>
      <w:marRight w:val="0"/>
      <w:marTop w:val="0"/>
      <w:marBottom w:val="0"/>
      <w:divBdr>
        <w:top w:val="none" w:sz="0" w:space="0" w:color="auto"/>
        <w:left w:val="none" w:sz="0" w:space="0" w:color="auto"/>
        <w:bottom w:val="none" w:sz="0" w:space="0" w:color="auto"/>
        <w:right w:val="none" w:sz="0" w:space="0" w:color="auto"/>
      </w:divBdr>
    </w:div>
    <w:div w:id="313293680">
      <w:bodyDiv w:val="1"/>
      <w:marLeft w:val="0"/>
      <w:marRight w:val="0"/>
      <w:marTop w:val="0"/>
      <w:marBottom w:val="0"/>
      <w:divBdr>
        <w:top w:val="none" w:sz="0" w:space="0" w:color="auto"/>
        <w:left w:val="none" w:sz="0" w:space="0" w:color="auto"/>
        <w:bottom w:val="none" w:sz="0" w:space="0" w:color="auto"/>
        <w:right w:val="none" w:sz="0" w:space="0" w:color="auto"/>
      </w:divBdr>
    </w:div>
    <w:div w:id="525172326">
      <w:bodyDiv w:val="1"/>
      <w:marLeft w:val="0"/>
      <w:marRight w:val="0"/>
      <w:marTop w:val="0"/>
      <w:marBottom w:val="0"/>
      <w:divBdr>
        <w:top w:val="none" w:sz="0" w:space="0" w:color="auto"/>
        <w:left w:val="none" w:sz="0" w:space="0" w:color="auto"/>
        <w:bottom w:val="none" w:sz="0" w:space="0" w:color="auto"/>
        <w:right w:val="none" w:sz="0" w:space="0" w:color="auto"/>
      </w:divBdr>
    </w:div>
    <w:div w:id="901062500">
      <w:bodyDiv w:val="1"/>
      <w:marLeft w:val="0"/>
      <w:marRight w:val="0"/>
      <w:marTop w:val="0"/>
      <w:marBottom w:val="0"/>
      <w:divBdr>
        <w:top w:val="none" w:sz="0" w:space="0" w:color="auto"/>
        <w:left w:val="none" w:sz="0" w:space="0" w:color="auto"/>
        <w:bottom w:val="none" w:sz="0" w:space="0" w:color="auto"/>
        <w:right w:val="none" w:sz="0" w:space="0" w:color="auto"/>
      </w:divBdr>
    </w:div>
    <w:div w:id="914122420">
      <w:bodyDiv w:val="1"/>
      <w:marLeft w:val="0"/>
      <w:marRight w:val="0"/>
      <w:marTop w:val="0"/>
      <w:marBottom w:val="0"/>
      <w:divBdr>
        <w:top w:val="none" w:sz="0" w:space="0" w:color="auto"/>
        <w:left w:val="none" w:sz="0" w:space="0" w:color="auto"/>
        <w:bottom w:val="none" w:sz="0" w:space="0" w:color="auto"/>
        <w:right w:val="none" w:sz="0" w:space="0" w:color="auto"/>
      </w:divBdr>
    </w:div>
    <w:div w:id="1273125221">
      <w:bodyDiv w:val="1"/>
      <w:marLeft w:val="0"/>
      <w:marRight w:val="0"/>
      <w:marTop w:val="0"/>
      <w:marBottom w:val="0"/>
      <w:divBdr>
        <w:top w:val="none" w:sz="0" w:space="0" w:color="auto"/>
        <w:left w:val="none" w:sz="0" w:space="0" w:color="auto"/>
        <w:bottom w:val="none" w:sz="0" w:space="0" w:color="auto"/>
        <w:right w:val="none" w:sz="0" w:space="0" w:color="auto"/>
      </w:divBdr>
    </w:div>
    <w:div w:id="1589578935">
      <w:bodyDiv w:val="1"/>
      <w:marLeft w:val="0"/>
      <w:marRight w:val="0"/>
      <w:marTop w:val="0"/>
      <w:marBottom w:val="0"/>
      <w:divBdr>
        <w:top w:val="none" w:sz="0" w:space="0" w:color="auto"/>
        <w:left w:val="none" w:sz="0" w:space="0" w:color="auto"/>
        <w:bottom w:val="none" w:sz="0" w:space="0" w:color="auto"/>
        <w:right w:val="none" w:sz="0" w:space="0" w:color="auto"/>
      </w:divBdr>
    </w:div>
    <w:div w:id="1729724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A8C7F-8A3C-4677-B8B8-19612916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5024</Words>
  <Characters>27135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Saúde</dc:creator>
  <cp:lastModifiedBy>Sesc</cp:lastModifiedBy>
  <cp:revision>2</cp:revision>
  <dcterms:created xsi:type="dcterms:W3CDTF">2022-06-09T18:22:00Z</dcterms:created>
  <dcterms:modified xsi:type="dcterms:W3CDTF">2022-06-09T18:22:00Z</dcterms:modified>
</cp:coreProperties>
</file>