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DE6" w:rsidRPr="009E786C" w:rsidRDefault="004F4DE6" w:rsidP="004F4DE6">
      <w:pPr>
        <w:spacing w:line="360" w:lineRule="auto"/>
        <w:jc w:val="center"/>
        <w:rPr>
          <w:rFonts w:ascii="Times New Roman" w:hAnsi="Times New Roman" w:cs="Times New Roman"/>
          <w:b/>
          <w:sz w:val="24"/>
          <w:szCs w:val="24"/>
        </w:rPr>
      </w:pPr>
    </w:p>
    <w:p w:rsidR="004F4DE6" w:rsidRPr="009E786C" w:rsidRDefault="004F4DE6" w:rsidP="004F4DE6">
      <w:pPr>
        <w:spacing w:line="360" w:lineRule="auto"/>
        <w:jc w:val="center"/>
        <w:rPr>
          <w:rFonts w:ascii="Times New Roman" w:hAnsi="Times New Roman" w:cs="Times New Roman"/>
          <w:b/>
          <w:sz w:val="24"/>
          <w:szCs w:val="24"/>
        </w:rPr>
      </w:pPr>
      <w:r w:rsidRPr="009E786C">
        <w:rPr>
          <w:rFonts w:ascii="Times New Roman" w:hAnsi="Times New Roman" w:cs="Times New Roman"/>
          <w:b/>
          <w:sz w:val="24"/>
          <w:szCs w:val="24"/>
        </w:rPr>
        <w:t xml:space="preserve">O CONTROLE À PRÁTICA DA LAVAGEM DE DINHEIRO NO BRASIL: </w:t>
      </w:r>
      <w:r w:rsidR="00803617" w:rsidRPr="009E786C">
        <w:rPr>
          <w:rFonts w:ascii="Times New Roman" w:hAnsi="Times New Roman" w:cs="Times New Roman"/>
          <w:b/>
          <w:sz w:val="24"/>
          <w:szCs w:val="24"/>
        </w:rPr>
        <w:t xml:space="preserve">ALGUNS </w:t>
      </w:r>
      <w:r w:rsidRPr="009E786C">
        <w:rPr>
          <w:rFonts w:ascii="Times New Roman" w:hAnsi="Times New Roman" w:cs="Times New Roman"/>
          <w:b/>
          <w:sz w:val="24"/>
          <w:szCs w:val="24"/>
        </w:rPr>
        <w:t>MECANISMOS DE PREVENÇÃO E REPRESSÃO</w:t>
      </w:r>
    </w:p>
    <w:p w:rsidR="004F4DE6" w:rsidRDefault="004F4DE6" w:rsidP="004F4DE6">
      <w:pPr>
        <w:spacing w:line="360" w:lineRule="auto"/>
        <w:jc w:val="center"/>
        <w:rPr>
          <w:rFonts w:ascii="Times New Roman" w:hAnsi="Times New Roman" w:cs="Times New Roman"/>
          <w:b/>
          <w:sz w:val="24"/>
          <w:szCs w:val="24"/>
        </w:rPr>
      </w:pPr>
    </w:p>
    <w:p w:rsidR="005711C8" w:rsidRDefault="005711C8" w:rsidP="005711C8">
      <w:pPr>
        <w:spacing w:line="360" w:lineRule="auto"/>
        <w:rPr>
          <w:rFonts w:ascii="Times New Roman" w:hAnsi="Times New Roman" w:cs="Times New Roman"/>
          <w:b/>
          <w:sz w:val="24"/>
          <w:szCs w:val="24"/>
        </w:rPr>
      </w:pPr>
      <w:r>
        <w:rPr>
          <w:rFonts w:ascii="Times New Roman" w:hAnsi="Times New Roman" w:cs="Times New Roman"/>
          <w:b/>
          <w:sz w:val="24"/>
          <w:szCs w:val="24"/>
        </w:rPr>
        <w:t>Amanda Carvalho de Aquino</w:t>
      </w:r>
    </w:p>
    <w:p w:rsidR="005711C8" w:rsidRDefault="005711C8" w:rsidP="005711C8">
      <w:pPr>
        <w:spacing w:line="360" w:lineRule="auto"/>
        <w:rPr>
          <w:rFonts w:ascii="Times New Roman" w:hAnsi="Times New Roman" w:cs="Times New Roman"/>
          <w:sz w:val="24"/>
          <w:szCs w:val="24"/>
        </w:rPr>
      </w:pPr>
      <w:r>
        <w:rPr>
          <w:rFonts w:ascii="Times New Roman" w:hAnsi="Times New Roman" w:cs="Times New Roman"/>
          <w:sz w:val="24"/>
          <w:szCs w:val="24"/>
        </w:rPr>
        <w:t>Advogada</w:t>
      </w:r>
      <w:r w:rsidR="00557EF3">
        <w:rPr>
          <w:rFonts w:ascii="Times New Roman" w:hAnsi="Times New Roman" w:cs="Times New Roman"/>
          <w:sz w:val="24"/>
          <w:szCs w:val="24"/>
        </w:rPr>
        <w:t>. Graduada pela Faculdade de Ciências Sociais Aplicadas (CESED/FACISA). Pós-graduanda em Gestão Pública pela Universidade Estadual da Paraíba (UEPB).</w:t>
      </w:r>
    </w:p>
    <w:p w:rsidR="00557EF3" w:rsidRDefault="00557EF3" w:rsidP="005711C8">
      <w:pPr>
        <w:spacing w:line="360" w:lineRule="auto"/>
        <w:rPr>
          <w:rFonts w:ascii="Times New Roman" w:hAnsi="Times New Roman" w:cs="Times New Roman"/>
          <w:sz w:val="24"/>
          <w:szCs w:val="24"/>
        </w:rPr>
      </w:pPr>
      <w:r>
        <w:rPr>
          <w:rFonts w:ascii="Times New Roman" w:hAnsi="Times New Roman" w:cs="Times New Roman"/>
          <w:sz w:val="24"/>
          <w:szCs w:val="24"/>
        </w:rPr>
        <w:t>E-mail: amanda.c.aquino@gmail.com</w:t>
      </w:r>
    </w:p>
    <w:p w:rsidR="00557EF3" w:rsidRDefault="00557EF3" w:rsidP="005711C8">
      <w:pPr>
        <w:spacing w:line="360" w:lineRule="auto"/>
        <w:rPr>
          <w:rFonts w:ascii="Times New Roman" w:hAnsi="Times New Roman" w:cs="Times New Roman"/>
          <w:sz w:val="24"/>
          <w:szCs w:val="24"/>
        </w:rPr>
      </w:pPr>
      <w:bookmarkStart w:id="0" w:name="_GoBack"/>
      <w:bookmarkEnd w:id="0"/>
    </w:p>
    <w:p w:rsidR="00557EF3" w:rsidRDefault="00557EF3" w:rsidP="005711C8">
      <w:pPr>
        <w:spacing w:line="360" w:lineRule="auto"/>
        <w:rPr>
          <w:rFonts w:ascii="Times New Roman" w:hAnsi="Times New Roman" w:cs="Times New Roman"/>
          <w:sz w:val="24"/>
          <w:szCs w:val="24"/>
        </w:rPr>
      </w:pPr>
      <w:r w:rsidRPr="00557EF3">
        <w:rPr>
          <w:rFonts w:ascii="Times New Roman" w:hAnsi="Times New Roman" w:cs="Times New Roman"/>
          <w:b/>
          <w:sz w:val="24"/>
          <w:szCs w:val="24"/>
        </w:rPr>
        <w:t>Área do Direito:</w:t>
      </w:r>
      <w:r>
        <w:rPr>
          <w:rFonts w:ascii="Times New Roman" w:hAnsi="Times New Roman" w:cs="Times New Roman"/>
          <w:sz w:val="24"/>
          <w:szCs w:val="24"/>
        </w:rPr>
        <w:t xml:space="preserve"> Direito Penal (Direito Penal Econômico).</w:t>
      </w:r>
    </w:p>
    <w:p w:rsidR="00557EF3" w:rsidRPr="005711C8" w:rsidRDefault="00557EF3" w:rsidP="005711C8">
      <w:pPr>
        <w:spacing w:line="360" w:lineRule="auto"/>
        <w:rPr>
          <w:rFonts w:ascii="Times New Roman" w:hAnsi="Times New Roman" w:cs="Times New Roman"/>
          <w:sz w:val="24"/>
          <w:szCs w:val="24"/>
        </w:rPr>
      </w:pPr>
    </w:p>
    <w:p w:rsidR="00E25D3A" w:rsidRPr="009E786C" w:rsidRDefault="00E25D3A" w:rsidP="004F4DE6">
      <w:pPr>
        <w:spacing w:line="360" w:lineRule="auto"/>
        <w:jc w:val="center"/>
        <w:rPr>
          <w:rFonts w:ascii="Times New Roman" w:hAnsi="Times New Roman" w:cs="Times New Roman"/>
          <w:b/>
          <w:sz w:val="24"/>
          <w:szCs w:val="24"/>
        </w:rPr>
      </w:pPr>
      <w:r w:rsidRPr="009E786C">
        <w:rPr>
          <w:rFonts w:ascii="Times New Roman" w:hAnsi="Times New Roman" w:cs="Times New Roman"/>
          <w:b/>
          <w:sz w:val="24"/>
          <w:szCs w:val="24"/>
        </w:rPr>
        <w:t>RESUMO</w:t>
      </w:r>
    </w:p>
    <w:p w:rsidR="00E25D3A" w:rsidRPr="009E786C" w:rsidRDefault="00E25D3A" w:rsidP="004F4DE6">
      <w:pPr>
        <w:spacing w:line="360" w:lineRule="auto"/>
        <w:jc w:val="center"/>
        <w:rPr>
          <w:rFonts w:ascii="Times New Roman" w:hAnsi="Times New Roman" w:cs="Times New Roman"/>
          <w:b/>
          <w:sz w:val="24"/>
          <w:szCs w:val="24"/>
        </w:rPr>
      </w:pPr>
    </w:p>
    <w:p w:rsidR="00E25D3A" w:rsidRPr="009E786C" w:rsidRDefault="005711C8" w:rsidP="00E25D3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8B6507" w:rsidRPr="009E786C">
        <w:rPr>
          <w:rFonts w:ascii="Times New Roman" w:hAnsi="Times New Roman" w:cs="Times New Roman"/>
          <w:sz w:val="24"/>
          <w:szCs w:val="24"/>
        </w:rPr>
        <w:t xml:space="preserve"> lavagem de dinheiro corresponde a um delito bastante antigo nas sociedades e que se tornou mais expressivo no século XX, acompanhando o fenômeno da globalização e o crescimento das organizações criminosas, motivo pelo qual passou a ser discutido com seriedade no âmbito das relações internacionais. De fato, o combate ao delito de lavagem de dinheiro merece especial atenção dos países em razão dos prejuízos que pode ocasionar aos seus sistemas financeiros. Neste sentido, no Brasil, passou a vigorar em 1998 a Lei nº 9.613, que criminalizou a conduta e estabeleceu as primeiras medidas de caráter preventivo, repressivo e de recuperação de ativos. </w:t>
      </w:r>
      <w:r w:rsidR="008B6507" w:rsidRPr="009E786C">
        <w:rPr>
          <w:rFonts w:ascii="Times New Roman" w:hAnsi="Times New Roman" w:cs="Times New Roman"/>
          <w:b/>
          <w:sz w:val="24"/>
          <w:szCs w:val="24"/>
        </w:rPr>
        <w:t xml:space="preserve"> </w:t>
      </w:r>
      <w:r w:rsidR="008B6507">
        <w:rPr>
          <w:rFonts w:ascii="Times New Roman" w:hAnsi="Times New Roman" w:cs="Times New Roman"/>
          <w:sz w:val="24"/>
          <w:szCs w:val="24"/>
        </w:rPr>
        <w:t>Nesse contexto, o</w:t>
      </w:r>
      <w:r w:rsidR="00173D87" w:rsidRPr="009E786C">
        <w:rPr>
          <w:rFonts w:ascii="Times New Roman" w:hAnsi="Times New Roman" w:cs="Times New Roman"/>
          <w:sz w:val="24"/>
          <w:szCs w:val="24"/>
        </w:rPr>
        <w:t xml:space="preserve"> presente trabalho tem como objetivo geral identificar as medidas adotadas pelo Estado brasileiro no combate ao</w:t>
      </w:r>
      <w:r>
        <w:rPr>
          <w:rFonts w:ascii="Times New Roman" w:hAnsi="Times New Roman" w:cs="Times New Roman"/>
          <w:sz w:val="24"/>
          <w:szCs w:val="24"/>
        </w:rPr>
        <w:t xml:space="preserve"> delito da lavagem de dinheiro.</w:t>
      </w:r>
    </w:p>
    <w:p w:rsidR="00E25D3A" w:rsidRPr="009E786C" w:rsidRDefault="007C2EE6" w:rsidP="00E25D3A">
      <w:pPr>
        <w:spacing w:line="360" w:lineRule="auto"/>
        <w:jc w:val="both"/>
        <w:rPr>
          <w:rFonts w:ascii="Times New Roman" w:hAnsi="Times New Roman" w:cs="Times New Roman"/>
          <w:b/>
          <w:sz w:val="24"/>
          <w:szCs w:val="24"/>
        </w:rPr>
      </w:pPr>
      <w:r w:rsidRPr="009E786C">
        <w:rPr>
          <w:rFonts w:ascii="Times New Roman" w:hAnsi="Times New Roman" w:cs="Times New Roman"/>
          <w:sz w:val="24"/>
          <w:szCs w:val="24"/>
        </w:rPr>
        <w:t>PALAVRAS-CHAVE: Lavagem de dinheiro. Sistema Nacional Antilavagem de Dinheiro.</w:t>
      </w:r>
    </w:p>
    <w:p w:rsidR="00173D87" w:rsidRDefault="00173D87" w:rsidP="005711C8">
      <w:pPr>
        <w:rPr>
          <w:rFonts w:ascii="Times New Roman" w:hAnsi="Times New Roman" w:cs="Times New Roman"/>
          <w:b/>
          <w:sz w:val="24"/>
          <w:szCs w:val="24"/>
          <w:lang w:val="es-ES"/>
        </w:rPr>
      </w:pPr>
    </w:p>
    <w:p w:rsidR="005711C8" w:rsidRDefault="005711C8" w:rsidP="005711C8">
      <w:pPr>
        <w:rPr>
          <w:rFonts w:ascii="Times New Roman" w:hAnsi="Times New Roman" w:cs="Times New Roman"/>
          <w:b/>
          <w:sz w:val="24"/>
          <w:szCs w:val="24"/>
          <w:lang w:val="es-ES"/>
        </w:rPr>
      </w:pPr>
    </w:p>
    <w:p w:rsidR="005711C8" w:rsidRDefault="005711C8" w:rsidP="005711C8">
      <w:pPr>
        <w:rPr>
          <w:rFonts w:ascii="Times New Roman" w:hAnsi="Times New Roman" w:cs="Times New Roman"/>
          <w:b/>
          <w:sz w:val="24"/>
          <w:szCs w:val="24"/>
          <w:lang w:val="es-ES"/>
        </w:rPr>
      </w:pPr>
    </w:p>
    <w:p w:rsidR="00557EF3" w:rsidRDefault="00557EF3" w:rsidP="004F4DE6">
      <w:pPr>
        <w:spacing w:line="360" w:lineRule="auto"/>
        <w:jc w:val="center"/>
        <w:rPr>
          <w:rFonts w:ascii="Times New Roman" w:hAnsi="Times New Roman" w:cs="Times New Roman"/>
          <w:b/>
          <w:sz w:val="24"/>
          <w:szCs w:val="24"/>
          <w:lang w:val="es-ES"/>
        </w:rPr>
      </w:pPr>
    </w:p>
    <w:p w:rsidR="00E900CE" w:rsidRPr="009E786C" w:rsidRDefault="00E900CE" w:rsidP="004F4DE6">
      <w:pPr>
        <w:spacing w:line="360" w:lineRule="auto"/>
        <w:jc w:val="center"/>
        <w:rPr>
          <w:rFonts w:ascii="Times New Roman" w:hAnsi="Times New Roman" w:cs="Times New Roman"/>
          <w:b/>
          <w:sz w:val="24"/>
          <w:szCs w:val="24"/>
        </w:rPr>
      </w:pPr>
      <w:r w:rsidRPr="009E786C">
        <w:rPr>
          <w:rFonts w:ascii="Times New Roman" w:hAnsi="Times New Roman" w:cs="Times New Roman"/>
          <w:b/>
          <w:sz w:val="24"/>
          <w:szCs w:val="24"/>
        </w:rPr>
        <w:t>SUMÁRIO</w:t>
      </w:r>
    </w:p>
    <w:p w:rsidR="00E900CE" w:rsidRPr="009E786C" w:rsidRDefault="00E900CE" w:rsidP="004F4DE6">
      <w:pPr>
        <w:spacing w:after="0" w:line="360" w:lineRule="auto"/>
        <w:jc w:val="both"/>
        <w:rPr>
          <w:rFonts w:ascii="Times New Roman" w:hAnsi="Times New Roman" w:cs="Times New Roman"/>
          <w:sz w:val="24"/>
          <w:szCs w:val="24"/>
        </w:rPr>
      </w:pPr>
    </w:p>
    <w:p w:rsidR="00E900CE" w:rsidRPr="009E786C" w:rsidRDefault="004F4DE6" w:rsidP="004F4DE6">
      <w:pPr>
        <w:spacing w:after="0" w:line="360" w:lineRule="auto"/>
        <w:rPr>
          <w:rFonts w:ascii="Times New Roman" w:hAnsi="Times New Roman" w:cs="Times New Roman"/>
          <w:sz w:val="24"/>
          <w:szCs w:val="24"/>
        </w:rPr>
      </w:pPr>
      <w:proofErr w:type="gramStart"/>
      <w:r w:rsidRPr="009E786C">
        <w:rPr>
          <w:rFonts w:ascii="Times New Roman" w:hAnsi="Times New Roman" w:cs="Times New Roman"/>
          <w:b/>
          <w:sz w:val="24"/>
          <w:szCs w:val="24"/>
        </w:rPr>
        <w:t>1</w:t>
      </w:r>
      <w:proofErr w:type="gramEnd"/>
      <w:r w:rsidRPr="009E786C">
        <w:rPr>
          <w:rFonts w:ascii="Times New Roman" w:hAnsi="Times New Roman" w:cs="Times New Roman"/>
          <w:b/>
          <w:sz w:val="24"/>
          <w:szCs w:val="24"/>
        </w:rPr>
        <w:t xml:space="preserve"> INTRODUÇÃO</w:t>
      </w:r>
      <w:r w:rsidRPr="009E786C">
        <w:rPr>
          <w:rFonts w:ascii="Times New Roman" w:hAnsi="Times New Roman" w:cs="Times New Roman"/>
          <w:sz w:val="24"/>
          <w:szCs w:val="24"/>
        </w:rPr>
        <w:t xml:space="preserve"> </w:t>
      </w:r>
    </w:p>
    <w:p w:rsidR="00E900CE" w:rsidRPr="009E786C" w:rsidRDefault="004F4DE6" w:rsidP="004F4DE6">
      <w:pPr>
        <w:spacing w:after="0" w:line="360" w:lineRule="auto"/>
        <w:rPr>
          <w:rFonts w:ascii="Times New Roman" w:hAnsi="Times New Roman" w:cs="Times New Roman"/>
          <w:sz w:val="24"/>
          <w:szCs w:val="24"/>
        </w:rPr>
      </w:pPr>
      <w:proofErr w:type="gramStart"/>
      <w:r w:rsidRPr="009E786C">
        <w:rPr>
          <w:rFonts w:ascii="Times New Roman" w:hAnsi="Times New Roman" w:cs="Times New Roman"/>
          <w:b/>
          <w:sz w:val="24"/>
          <w:szCs w:val="24"/>
        </w:rPr>
        <w:t>2</w:t>
      </w:r>
      <w:proofErr w:type="gramEnd"/>
      <w:r w:rsidRPr="009E786C">
        <w:rPr>
          <w:rFonts w:ascii="Times New Roman" w:hAnsi="Times New Roman" w:cs="Times New Roman"/>
          <w:b/>
          <w:sz w:val="24"/>
          <w:szCs w:val="24"/>
        </w:rPr>
        <w:t xml:space="preserve"> </w:t>
      </w:r>
      <w:r w:rsidR="002802CB" w:rsidRPr="009E786C">
        <w:rPr>
          <w:rFonts w:ascii="Times New Roman" w:hAnsi="Times New Roman" w:cs="Times New Roman"/>
          <w:b/>
          <w:sz w:val="24"/>
          <w:szCs w:val="24"/>
        </w:rPr>
        <w:t>REFERENCIAL TEÓRICO</w:t>
      </w:r>
      <w:r w:rsidR="002802CB" w:rsidRPr="009E786C">
        <w:rPr>
          <w:rFonts w:ascii="Times New Roman" w:hAnsi="Times New Roman" w:cs="Times New Roman"/>
          <w:sz w:val="24"/>
          <w:szCs w:val="24"/>
        </w:rPr>
        <w:t xml:space="preserve"> </w:t>
      </w:r>
    </w:p>
    <w:p w:rsidR="002802CB" w:rsidRPr="009E786C" w:rsidRDefault="002802CB" w:rsidP="002802CB">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2.1 ORIGEM E EVOLUÇÃO HISTÓRICA DA LAVAGEM DE DINHEIRO</w:t>
      </w:r>
    </w:p>
    <w:p w:rsidR="002802CB" w:rsidRPr="009E786C" w:rsidRDefault="002802CB" w:rsidP="002802CB">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2.2 INICIATIVAS DE COMBATE À LAVAGEM DE DINHEIRO</w:t>
      </w:r>
    </w:p>
    <w:p w:rsidR="002802CB" w:rsidRPr="009E786C" w:rsidRDefault="002802CB" w:rsidP="002802CB">
      <w:pPr>
        <w:spacing w:after="0" w:line="360" w:lineRule="auto"/>
        <w:jc w:val="both"/>
        <w:rPr>
          <w:rFonts w:ascii="Times New Roman" w:hAnsi="Times New Roman" w:cs="Times New Roman"/>
          <w:sz w:val="24"/>
          <w:szCs w:val="24"/>
        </w:rPr>
      </w:pPr>
      <w:proofErr w:type="gramStart"/>
      <w:r w:rsidRPr="009E786C">
        <w:rPr>
          <w:rFonts w:ascii="Times New Roman" w:hAnsi="Times New Roman" w:cs="Times New Roman"/>
          <w:sz w:val="24"/>
          <w:szCs w:val="24"/>
        </w:rPr>
        <w:t>2.3 TIPIFICAÇÃO</w:t>
      </w:r>
      <w:proofErr w:type="gramEnd"/>
      <w:r w:rsidRPr="009E786C">
        <w:rPr>
          <w:rFonts w:ascii="Times New Roman" w:hAnsi="Times New Roman" w:cs="Times New Roman"/>
          <w:sz w:val="24"/>
          <w:szCs w:val="24"/>
        </w:rPr>
        <w:t xml:space="preserve"> DA CONDUTA E DESENVOLVIMENTO LEGISLATIVO NO BRASIL</w:t>
      </w:r>
    </w:p>
    <w:p w:rsidR="002802CB" w:rsidRPr="009E786C" w:rsidRDefault="002802CB" w:rsidP="002802CB">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2.4 DA NECESSIDADE DE SE COMBATER A LAVAGEM DE DINHEIRO</w:t>
      </w:r>
    </w:p>
    <w:p w:rsidR="002802CB" w:rsidRPr="009E786C" w:rsidRDefault="002802CB" w:rsidP="002802CB">
      <w:pPr>
        <w:spacing w:after="0" w:line="360" w:lineRule="auto"/>
        <w:jc w:val="both"/>
        <w:rPr>
          <w:rFonts w:ascii="Times New Roman" w:eastAsia="Times New Roman" w:hAnsi="Times New Roman" w:cs="Times New Roman"/>
          <w:sz w:val="24"/>
          <w:szCs w:val="24"/>
          <w:lang w:eastAsia="pt-BR"/>
        </w:rPr>
      </w:pPr>
      <w:proofErr w:type="gramStart"/>
      <w:r w:rsidRPr="009E786C">
        <w:rPr>
          <w:rFonts w:ascii="Times New Roman" w:eastAsia="Times New Roman" w:hAnsi="Times New Roman" w:cs="Times New Roman"/>
          <w:sz w:val="24"/>
          <w:szCs w:val="24"/>
          <w:lang w:eastAsia="pt-BR"/>
        </w:rPr>
        <w:t>2.5 SISTEMA</w:t>
      </w:r>
      <w:proofErr w:type="gramEnd"/>
      <w:r w:rsidRPr="009E786C">
        <w:rPr>
          <w:rFonts w:ascii="Times New Roman" w:eastAsia="Times New Roman" w:hAnsi="Times New Roman" w:cs="Times New Roman"/>
          <w:sz w:val="24"/>
          <w:szCs w:val="24"/>
          <w:lang w:eastAsia="pt-BR"/>
        </w:rPr>
        <w:t xml:space="preserve"> NACIONAL ANTILAVAGEM DE DINHEIRO</w:t>
      </w:r>
    </w:p>
    <w:p w:rsidR="002802CB" w:rsidRPr="009E786C" w:rsidRDefault="00F0575B" w:rsidP="002802CB">
      <w:pPr>
        <w:spacing w:after="0" w:line="360" w:lineRule="auto"/>
        <w:jc w:val="both"/>
        <w:rPr>
          <w:rFonts w:ascii="Times New Roman" w:hAnsi="Times New Roman" w:cs="Times New Roman"/>
          <w:sz w:val="24"/>
          <w:szCs w:val="24"/>
        </w:rPr>
      </w:pPr>
      <w:r w:rsidRPr="00F0575B">
        <w:rPr>
          <w:rFonts w:ascii="Times New Roman" w:hAnsi="Times New Roman" w:cs="Times New Roman"/>
          <w:b/>
          <w:sz w:val="24"/>
          <w:szCs w:val="24"/>
        </w:rPr>
        <w:t>2.5.1 Do Subsistema de Prevenção</w:t>
      </w:r>
    </w:p>
    <w:p w:rsidR="002802CB" w:rsidRPr="009E786C" w:rsidRDefault="00F0575B" w:rsidP="002802CB">
      <w:pPr>
        <w:spacing w:after="0" w:line="360" w:lineRule="auto"/>
        <w:jc w:val="both"/>
        <w:rPr>
          <w:rFonts w:ascii="Times New Roman" w:hAnsi="Times New Roman" w:cs="Times New Roman"/>
          <w:sz w:val="24"/>
          <w:szCs w:val="24"/>
        </w:rPr>
      </w:pPr>
      <w:r w:rsidRPr="00F0575B">
        <w:rPr>
          <w:rFonts w:ascii="Times New Roman" w:hAnsi="Times New Roman" w:cs="Times New Roman"/>
          <w:b/>
          <w:sz w:val="24"/>
          <w:szCs w:val="24"/>
        </w:rPr>
        <w:t>2.5.2 Do Subsistema de Repressão</w:t>
      </w:r>
    </w:p>
    <w:p w:rsidR="002802CB" w:rsidRPr="009E786C" w:rsidRDefault="00F0575B" w:rsidP="002802CB">
      <w:pPr>
        <w:spacing w:after="0" w:line="360" w:lineRule="auto"/>
        <w:jc w:val="both"/>
        <w:rPr>
          <w:rFonts w:ascii="Times New Roman" w:hAnsi="Times New Roman" w:cs="Times New Roman"/>
          <w:sz w:val="24"/>
          <w:szCs w:val="24"/>
        </w:rPr>
      </w:pPr>
      <w:r w:rsidRPr="00F0575B">
        <w:rPr>
          <w:rFonts w:ascii="Times New Roman" w:hAnsi="Times New Roman" w:cs="Times New Roman"/>
          <w:b/>
          <w:sz w:val="24"/>
          <w:szCs w:val="24"/>
        </w:rPr>
        <w:t>2.5.3 Do Subsistema de Recuperação de Ativos</w:t>
      </w:r>
    </w:p>
    <w:p w:rsidR="002802CB" w:rsidRPr="009E786C" w:rsidRDefault="00F0575B" w:rsidP="002802CB">
      <w:pPr>
        <w:pStyle w:val="PargrafodaLista"/>
        <w:numPr>
          <w:ilvl w:val="2"/>
          <w:numId w:val="10"/>
        </w:numPr>
        <w:spacing w:after="0" w:line="360" w:lineRule="auto"/>
        <w:jc w:val="both"/>
        <w:rPr>
          <w:rFonts w:ascii="Times New Roman" w:hAnsi="Times New Roman" w:cs="Times New Roman"/>
          <w:sz w:val="24"/>
          <w:szCs w:val="24"/>
        </w:rPr>
      </w:pPr>
      <w:r w:rsidRPr="00F0575B">
        <w:rPr>
          <w:rFonts w:ascii="Times New Roman" w:hAnsi="Times New Roman" w:cs="Times New Roman"/>
          <w:b/>
          <w:sz w:val="24"/>
          <w:szCs w:val="24"/>
        </w:rPr>
        <w:t xml:space="preserve">Avanços Deficiências do Sistema </w:t>
      </w:r>
      <w:proofErr w:type="spellStart"/>
      <w:r w:rsidRPr="00F0575B">
        <w:rPr>
          <w:rFonts w:ascii="Times New Roman" w:hAnsi="Times New Roman" w:cs="Times New Roman"/>
          <w:b/>
          <w:sz w:val="24"/>
          <w:szCs w:val="24"/>
        </w:rPr>
        <w:t>Antilavagem</w:t>
      </w:r>
      <w:proofErr w:type="spellEnd"/>
      <w:r w:rsidRPr="00F0575B">
        <w:rPr>
          <w:rFonts w:ascii="Times New Roman" w:hAnsi="Times New Roman" w:cs="Times New Roman"/>
          <w:b/>
          <w:sz w:val="24"/>
          <w:szCs w:val="24"/>
        </w:rPr>
        <w:t xml:space="preserve"> no Brasil</w:t>
      </w:r>
    </w:p>
    <w:p w:rsidR="00C018FE" w:rsidRPr="009E786C" w:rsidRDefault="004F4DE6" w:rsidP="00C018FE">
      <w:pPr>
        <w:pStyle w:val="PargrafodaLista"/>
        <w:numPr>
          <w:ilvl w:val="0"/>
          <w:numId w:val="10"/>
        </w:numPr>
        <w:spacing w:after="0" w:line="360" w:lineRule="auto"/>
        <w:jc w:val="both"/>
        <w:rPr>
          <w:rFonts w:ascii="Times New Roman" w:hAnsi="Times New Roman" w:cs="Times New Roman"/>
          <w:sz w:val="24"/>
          <w:szCs w:val="24"/>
        </w:rPr>
      </w:pPr>
      <w:r w:rsidRPr="009E786C">
        <w:rPr>
          <w:rFonts w:ascii="Times New Roman" w:hAnsi="Times New Roman" w:cs="Times New Roman"/>
          <w:b/>
          <w:sz w:val="24"/>
          <w:szCs w:val="24"/>
        </w:rPr>
        <w:t xml:space="preserve">METODOLOGIA </w:t>
      </w:r>
    </w:p>
    <w:p w:rsidR="00C018FE" w:rsidRPr="009E786C" w:rsidRDefault="00C018FE" w:rsidP="00C018FE">
      <w:pPr>
        <w:spacing w:after="0" w:line="360" w:lineRule="auto"/>
        <w:jc w:val="both"/>
        <w:rPr>
          <w:rFonts w:ascii="Times New Roman" w:hAnsi="Times New Roman" w:cs="Times New Roman"/>
          <w:sz w:val="24"/>
          <w:szCs w:val="24"/>
        </w:rPr>
      </w:pPr>
      <w:proofErr w:type="gramStart"/>
      <w:r w:rsidRPr="009E786C">
        <w:rPr>
          <w:rFonts w:ascii="Times New Roman" w:eastAsia="Calibri" w:hAnsi="Times New Roman" w:cs="Times New Roman"/>
          <w:sz w:val="24"/>
          <w:szCs w:val="24"/>
        </w:rPr>
        <w:t>3.1 CLASSIFICAÇÃO</w:t>
      </w:r>
      <w:proofErr w:type="gramEnd"/>
      <w:r w:rsidRPr="009E786C">
        <w:rPr>
          <w:rFonts w:ascii="Times New Roman" w:eastAsia="Calibri" w:hAnsi="Times New Roman" w:cs="Times New Roman"/>
          <w:sz w:val="24"/>
          <w:szCs w:val="24"/>
        </w:rPr>
        <w:t xml:space="preserve"> DA PESQUISA</w:t>
      </w:r>
    </w:p>
    <w:p w:rsidR="00C018FE" w:rsidRPr="009E786C" w:rsidRDefault="00C018FE" w:rsidP="00C018FE">
      <w:pPr>
        <w:spacing w:after="0" w:line="360" w:lineRule="auto"/>
        <w:jc w:val="both"/>
        <w:rPr>
          <w:rFonts w:ascii="Times New Roman" w:hAnsi="Times New Roman" w:cs="Times New Roman"/>
          <w:sz w:val="24"/>
          <w:szCs w:val="24"/>
        </w:rPr>
      </w:pPr>
      <w:proofErr w:type="gramStart"/>
      <w:r w:rsidRPr="009E786C">
        <w:rPr>
          <w:rFonts w:ascii="Times New Roman" w:hAnsi="Times New Roman" w:cs="Times New Roman"/>
          <w:sz w:val="24"/>
          <w:szCs w:val="24"/>
        </w:rPr>
        <w:t>3.2 PLANO</w:t>
      </w:r>
      <w:proofErr w:type="gramEnd"/>
      <w:r w:rsidRPr="009E786C">
        <w:rPr>
          <w:rFonts w:ascii="Times New Roman" w:hAnsi="Times New Roman" w:cs="Times New Roman"/>
          <w:sz w:val="24"/>
          <w:szCs w:val="24"/>
        </w:rPr>
        <w:t xml:space="preserve"> DE TRABALHO</w:t>
      </w:r>
    </w:p>
    <w:p w:rsidR="00C018FE" w:rsidRPr="009E786C" w:rsidRDefault="00C018FE" w:rsidP="00C018FE">
      <w:pPr>
        <w:pStyle w:val="PargrafodaLista"/>
        <w:numPr>
          <w:ilvl w:val="1"/>
          <w:numId w:val="11"/>
        </w:num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IDENTIFICAÇÃO DAS FONTES UTILIZADAS</w:t>
      </w:r>
    </w:p>
    <w:p w:rsidR="00C018FE" w:rsidRPr="009E786C" w:rsidRDefault="002E6FFA" w:rsidP="00C018FE">
      <w:pPr>
        <w:pStyle w:val="PargrafodaLista"/>
        <w:numPr>
          <w:ilvl w:val="0"/>
          <w:numId w:val="11"/>
        </w:numPr>
        <w:spacing w:line="360" w:lineRule="auto"/>
        <w:rPr>
          <w:rFonts w:ascii="Times New Roman" w:hAnsi="Times New Roman" w:cs="Times New Roman"/>
          <w:b/>
          <w:sz w:val="24"/>
          <w:szCs w:val="24"/>
        </w:rPr>
      </w:pPr>
      <w:r w:rsidRPr="009E786C">
        <w:rPr>
          <w:rFonts w:ascii="Times New Roman" w:hAnsi="Times New Roman" w:cs="Times New Roman"/>
          <w:b/>
          <w:sz w:val="24"/>
          <w:szCs w:val="24"/>
        </w:rPr>
        <w:t>ANÁLISE E DISCUSSÃO DOS RESULT</w:t>
      </w:r>
      <w:r w:rsidR="004F4DE6" w:rsidRPr="009E786C">
        <w:rPr>
          <w:rFonts w:ascii="Times New Roman" w:hAnsi="Times New Roman" w:cs="Times New Roman"/>
          <w:b/>
          <w:sz w:val="24"/>
          <w:szCs w:val="24"/>
        </w:rPr>
        <w:t xml:space="preserve">ADOS </w:t>
      </w:r>
    </w:p>
    <w:p w:rsidR="00E900CE" w:rsidRPr="005711C8" w:rsidRDefault="004F4DE6" w:rsidP="005711C8">
      <w:pPr>
        <w:spacing w:after="0" w:line="360" w:lineRule="auto"/>
        <w:rPr>
          <w:rFonts w:ascii="Times New Roman" w:hAnsi="Times New Roman" w:cs="Times New Roman"/>
          <w:b/>
          <w:sz w:val="24"/>
          <w:szCs w:val="24"/>
        </w:rPr>
      </w:pPr>
      <w:r w:rsidRPr="005711C8">
        <w:rPr>
          <w:rFonts w:ascii="Times New Roman" w:hAnsi="Times New Roman" w:cs="Times New Roman"/>
          <w:b/>
          <w:sz w:val="24"/>
          <w:szCs w:val="24"/>
        </w:rPr>
        <w:t xml:space="preserve">CONCLUSÃO </w:t>
      </w:r>
    </w:p>
    <w:p w:rsidR="004F4DE6" w:rsidRPr="009E786C" w:rsidRDefault="004F4DE6" w:rsidP="00C018FE">
      <w:pPr>
        <w:spacing w:after="0" w:line="360" w:lineRule="auto"/>
        <w:rPr>
          <w:rFonts w:ascii="Times New Roman" w:hAnsi="Times New Roman" w:cs="Times New Roman"/>
          <w:b/>
          <w:sz w:val="24"/>
          <w:szCs w:val="24"/>
        </w:rPr>
      </w:pPr>
      <w:r w:rsidRPr="009E786C">
        <w:rPr>
          <w:rFonts w:ascii="Times New Roman" w:hAnsi="Times New Roman" w:cs="Times New Roman"/>
          <w:b/>
          <w:sz w:val="24"/>
          <w:szCs w:val="24"/>
        </w:rPr>
        <w:t xml:space="preserve">REFERÊNCIAS </w:t>
      </w:r>
    </w:p>
    <w:p w:rsidR="00E900CE" w:rsidRPr="009E786C" w:rsidRDefault="00E900CE" w:rsidP="004F4DE6">
      <w:pPr>
        <w:spacing w:line="360" w:lineRule="auto"/>
        <w:rPr>
          <w:rFonts w:ascii="Times New Roman" w:hAnsi="Times New Roman" w:cs="Times New Roman"/>
          <w:sz w:val="24"/>
          <w:szCs w:val="24"/>
        </w:rPr>
      </w:pPr>
    </w:p>
    <w:p w:rsidR="004F4DE6" w:rsidRPr="009E786C" w:rsidRDefault="004F4DE6" w:rsidP="004F4DE6">
      <w:pPr>
        <w:spacing w:line="360" w:lineRule="auto"/>
        <w:rPr>
          <w:rFonts w:ascii="Times New Roman" w:hAnsi="Times New Roman" w:cs="Times New Roman"/>
          <w:sz w:val="24"/>
          <w:szCs w:val="24"/>
        </w:rPr>
      </w:pPr>
    </w:p>
    <w:p w:rsidR="004F4DE6" w:rsidRPr="009E786C" w:rsidRDefault="004F4DE6" w:rsidP="004F4DE6">
      <w:pPr>
        <w:spacing w:line="360" w:lineRule="auto"/>
        <w:rPr>
          <w:rFonts w:ascii="Times New Roman" w:hAnsi="Times New Roman" w:cs="Times New Roman"/>
          <w:sz w:val="24"/>
          <w:szCs w:val="24"/>
        </w:rPr>
      </w:pPr>
    </w:p>
    <w:p w:rsidR="004F4DE6" w:rsidRPr="009E786C" w:rsidRDefault="004F4DE6" w:rsidP="004F4DE6">
      <w:pPr>
        <w:spacing w:line="360" w:lineRule="auto"/>
        <w:rPr>
          <w:rFonts w:ascii="Times New Roman" w:hAnsi="Times New Roman" w:cs="Times New Roman"/>
          <w:sz w:val="24"/>
          <w:szCs w:val="24"/>
        </w:rPr>
      </w:pPr>
    </w:p>
    <w:p w:rsidR="00965597" w:rsidRDefault="00965597">
      <w:pPr>
        <w:rPr>
          <w:rFonts w:ascii="Times New Roman" w:hAnsi="Times New Roman" w:cs="Times New Roman"/>
          <w:sz w:val="24"/>
          <w:szCs w:val="24"/>
        </w:rPr>
        <w:sectPr w:rsidR="00965597" w:rsidSect="00965597">
          <w:headerReference w:type="default" r:id="rId9"/>
          <w:pgSz w:w="11906" w:h="16838"/>
          <w:pgMar w:top="1417" w:right="1133" w:bottom="1276" w:left="1701" w:header="708" w:footer="708" w:gutter="0"/>
          <w:cols w:space="708"/>
          <w:docGrid w:linePitch="360"/>
        </w:sectPr>
      </w:pPr>
    </w:p>
    <w:p w:rsidR="004F4DE6" w:rsidRPr="009E786C" w:rsidRDefault="004F4DE6" w:rsidP="004111B9">
      <w:pPr>
        <w:spacing w:after="0"/>
        <w:rPr>
          <w:rFonts w:ascii="Times New Roman" w:hAnsi="Times New Roman" w:cs="Times New Roman"/>
          <w:b/>
          <w:sz w:val="24"/>
          <w:szCs w:val="24"/>
        </w:rPr>
      </w:pPr>
      <w:proofErr w:type="gramStart"/>
      <w:r w:rsidRPr="009E786C">
        <w:rPr>
          <w:rFonts w:ascii="Times New Roman" w:hAnsi="Times New Roman" w:cs="Times New Roman"/>
          <w:b/>
          <w:sz w:val="24"/>
          <w:szCs w:val="24"/>
        </w:rPr>
        <w:t>1</w:t>
      </w:r>
      <w:proofErr w:type="gramEnd"/>
      <w:r w:rsidRPr="009E786C">
        <w:rPr>
          <w:rFonts w:ascii="Times New Roman" w:hAnsi="Times New Roman" w:cs="Times New Roman"/>
          <w:b/>
          <w:sz w:val="24"/>
          <w:szCs w:val="24"/>
        </w:rPr>
        <w:t xml:space="preserve"> INTRODUÇÃO</w:t>
      </w:r>
    </w:p>
    <w:p w:rsidR="004F4DE6" w:rsidRPr="009E786C" w:rsidRDefault="004F4DE6" w:rsidP="004111B9">
      <w:pPr>
        <w:autoSpaceDE w:val="0"/>
        <w:autoSpaceDN w:val="0"/>
        <w:adjustRightInd w:val="0"/>
        <w:spacing w:after="0" w:line="360" w:lineRule="auto"/>
        <w:ind w:firstLine="1133"/>
        <w:jc w:val="both"/>
        <w:rPr>
          <w:rFonts w:ascii="Times New Roman" w:hAnsi="Times New Roman" w:cs="Times New Roman"/>
          <w:sz w:val="24"/>
          <w:szCs w:val="24"/>
        </w:rPr>
      </w:pP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A evolução tecnológica </w:t>
      </w:r>
      <w:r w:rsidR="00B53852" w:rsidRPr="009E786C">
        <w:rPr>
          <w:rFonts w:ascii="Times New Roman" w:hAnsi="Times New Roman" w:cs="Times New Roman"/>
          <w:sz w:val="24"/>
          <w:szCs w:val="24"/>
        </w:rPr>
        <w:t>vivenciada</w:t>
      </w:r>
      <w:r w:rsidRPr="009E786C">
        <w:rPr>
          <w:rFonts w:ascii="Times New Roman" w:hAnsi="Times New Roman" w:cs="Times New Roman"/>
          <w:sz w:val="24"/>
          <w:szCs w:val="24"/>
        </w:rPr>
        <w:t xml:space="preserve"> ao longo das últimas décadas propiciou o estreitamento das relações transnacionais, e a rápida troca de informações e deslocamento de pessoas e coisas. Desse modo, o fenômeno da globalização acabou por permitir, também, o aperfeiçoamento e sofisticação das técnicas voltadas à prática de delitos de nat</w:t>
      </w:r>
      <w:r w:rsidR="00296BBC" w:rsidRPr="009E786C">
        <w:rPr>
          <w:rFonts w:ascii="Times New Roman" w:hAnsi="Times New Roman" w:cs="Times New Roman"/>
          <w:sz w:val="24"/>
          <w:szCs w:val="24"/>
        </w:rPr>
        <w:t>ureza econômica, conforme Franco</w:t>
      </w:r>
      <w:r w:rsidRPr="009E786C">
        <w:rPr>
          <w:rFonts w:ascii="Times New Roman" w:hAnsi="Times New Roman" w:cs="Times New Roman"/>
          <w:sz w:val="24"/>
          <w:szCs w:val="24"/>
        </w:rPr>
        <w:t xml:space="preserve"> (2000</w:t>
      </w:r>
      <w:r w:rsidR="000F52C1">
        <w:rPr>
          <w:rFonts w:ascii="Times New Roman" w:hAnsi="Times New Roman" w:cs="Times New Roman"/>
          <w:sz w:val="24"/>
          <w:szCs w:val="24"/>
        </w:rPr>
        <w:t>, p. 256</w:t>
      </w:r>
      <w:r w:rsidRPr="009E786C">
        <w:rPr>
          <w:rFonts w:ascii="Times New Roman" w:hAnsi="Times New Roman" w:cs="Times New Roman"/>
          <w:sz w:val="24"/>
          <w:szCs w:val="24"/>
        </w:rPr>
        <w:t>).</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Por conseguinte, tem-se observado um aumento na ação criminosa, especialmente relacionada aos crimes organizados, ao narcotráfico, sequestro, terrorismo, aos crimes contra a Administração Pública e o Sistema Financeiro Nacional, entre outros crimes de ampla repercussão social.</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Nesse contexto, observa-se também um aumento de uma conduta criminosa sucessora aos crimes já mencionados e que é capaz de garantir a ocultação dos valores auferidos com a prática dos crimes antecedentes, ensejando que esses valores passem a assumir uma falsa aparência de licitude.</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Desse modo, a ação criminosa não se finda no primeiro momento, com a consecução das vantagens patrimoniais. Vai além, por meio da conversão do dinheiro de fonte ilícita em “dinheiro limpo”.</w:t>
      </w:r>
    </w:p>
    <w:p w:rsidR="004F4DE6" w:rsidRPr="00B86570" w:rsidRDefault="004F4DE6" w:rsidP="00B86570">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O agente delituoso recorre a essa prática de “limpeza” com intuito de garantir que as riquezas auferidas não sejam facilmente detectadas como ilícitas e, desse modo, possam ser usufruídas sem deixar vestígios do crime antecedente. Nesse sentido, Callegari:</w:t>
      </w:r>
    </w:p>
    <w:p w:rsidR="004F4DE6"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Trata-se do delito de ocultação ou dissimulação de bens, direitos e valores provenientes, direta ou indiretamente, de crime. Este delito é conhecido no Brasil, simplesmente, como “lavagem de dinheiro”, termo, inclusive, adotado pela Lei nº 9.613, de </w:t>
      </w:r>
      <w:proofErr w:type="gramStart"/>
      <w:r w:rsidRPr="009E786C">
        <w:rPr>
          <w:rFonts w:ascii="Times New Roman" w:hAnsi="Times New Roman" w:cs="Times New Roman"/>
          <w:sz w:val="24"/>
          <w:szCs w:val="24"/>
        </w:rPr>
        <w:t>3</w:t>
      </w:r>
      <w:proofErr w:type="gramEnd"/>
      <w:r w:rsidRPr="009E786C">
        <w:rPr>
          <w:rFonts w:ascii="Times New Roman" w:hAnsi="Times New Roman" w:cs="Times New Roman"/>
          <w:sz w:val="24"/>
          <w:szCs w:val="24"/>
        </w:rPr>
        <w:t xml:space="preserve"> de março de 1998, que tipifica a conduta em estudo. O delito recebe denominação similar em outros países, sendo que todos denotam a ideia de limpeza do dinheiro, a exemplo: “</w:t>
      </w:r>
      <w:r w:rsidRPr="009E786C">
        <w:rPr>
          <w:rFonts w:ascii="Times New Roman" w:hAnsi="Times New Roman" w:cs="Times New Roman"/>
          <w:i/>
          <w:sz w:val="24"/>
          <w:szCs w:val="24"/>
        </w:rPr>
        <w:t>branqueamento de capitais</w:t>
      </w:r>
      <w:r w:rsidRPr="009E786C">
        <w:rPr>
          <w:rFonts w:ascii="Times New Roman" w:hAnsi="Times New Roman" w:cs="Times New Roman"/>
          <w:sz w:val="24"/>
          <w:szCs w:val="24"/>
        </w:rPr>
        <w:t>” em Portugal, “</w:t>
      </w:r>
      <w:proofErr w:type="spellStart"/>
      <w:r w:rsidRPr="009E786C">
        <w:rPr>
          <w:rFonts w:ascii="Times New Roman" w:hAnsi="Times New Roman" w:cs="Times New Roman"/>
          <w:i/>
          <w:sz w:val="24"/>
          <w:szCs w:val="24"/>
        </w:rPr>
        <w:t>blanqueo</w:t>
      </w:r>
      <w:proofErr w:type="spellEnd"/>
      <w:r w:rsidRPr="009E786C">
        <w:rPr>
          <w:rFonts w:ascii="Times New Roman" w:hAnsi="Times New Roman" w:cs="Times New Roman"/>
          <w:i/>
          <w:sz w:val="24"/>
          <w:szCs w:val="24"/>
        </w:rPr>
        <w:t xml:space="preserve"> de </w:t>
      </w:r>
      <w:proofErr w:type="spellStart"/>
      <w:r w:rsidRPr="009E786C">
        <w:rPr>
          <w:rFonts w:ascii="Times New Roman" w:hAnsi="Times New Roman" w:cs="Times New Roman"/>
          <w:i/>
          <w:sz w:val="24"/>
          <w:szCs w:val="24"/>
        </w:rPr>
        <w:t>capitales</w:t>
      </w:r>
      <w:proofErr w:type="spellEnd"/>
      <w:r w:rsidRPr="009E786C">
        <w:rPr>
          <w:rFonts w:ascii="Times New Roman" w:hAnsi="Times New Roman" w:cs="Times New Roman"/>
          <w:sz w:val="24"/>
          <w:szCs w:val="24"/>
        </w:rPr>
        <w:t>” na Espanha, “</w:t>
      </w:r>
      <w:proofErr w:type="spellStart"/>
      <w:r w:rsidRPr="009E786C">
        <w:rPr>
          <w:rFonts w:ascii="Times New Roman" w:hAnsi="Times New Roman" w:cs="Times New Roman"/>
          <w:i/>
          <w:sz w:val="24"/>
          <w:szCs w:val="24"/>
        </w:rPr>
        <w:t>reciclaggio</w:t>
      </w:r>
      <w:proofErr w:type="spellEnd"/>
      <w:r w:rsidRPr="009E786C">
        <w:rPr>
          <w:rFonts w:ascii="Times New Roman" w:hAnsi="Times New Roman" w:cs="Times New Roman"/>
          <w:i/>
          <w:sz w:val="24"/>
          <w:szCs w:val="24"/>
        </w:rPr>
        <w:t xml:space="preserve"> </w:t>
      </w:r>
      <w:proofErr w:type="spellStart"/>
      <w:proofErr w:type="gramStart"/>
      <w:r w:rsidRPr="009E786C">
        <w:rPr>
          <w:rFonts w:ascii="Times New Roman" w:hAnsi="Times New Roman" w:cs="Times New Roman"/>
          <w:i/>
          <w:sz w:val="24"/>
          <w:szCs w:val="24"/>
        </w:rPr>
        <w:t>del</w:t>
      </w:r>
      <w:proofErr w:type="spellEnd"/>
      <w:proofErr w:type="gramEnd"/>
      <w:r w:rsidRPr="009E786C">
        <w:rPr>
          <w:rFonts w:ascii="Times New Roman" w:hAnsi="Times New Roman" w:cs="Times New Roman"/>
          <w:i/>
          <w:sz w:val="24"/>
          <w:szCs w:val="24"/>
        </w:rPr>
        <w:t xml:space="preserve"> </w:t>
      </w:r>
      <w:proofErr w:type="spellStart"/>
      <w:r w:rsidRPr="009E786C">
        <w:rPr>
          <w:rFonts w:ascii="Times New Roman" w:hAnsi="Times New Roman" w:cs="Times New Roman"/>
          <w:i/>
          <w:sz w:val="24"/>
          <w:szCs w:val="24"/>
        </w:rPr>
        <w:t>denaro</w:t>
      </w:r>
      <w:proofErr w:type="spellEnd"/>
      <w:r w:rsidRPr="009E786C">
        <w:rPr>
          <w:rFonts w:ascii="Times New Roman" w:hAnsi="Times New Roman" w:cs="Times New Roman"/>
          <w:sz w:val="24"/>
          <w:szCs w:val="24"/>
        </w:rPr>
        <w:t>” na Itália, e “</w:t>
      </w:r>
      <w:proofErr w:type="spellStart"/>
      <w:r w:rsidRPr="009E786C">
        <w:rPr>
          <w:rFonts w:ascii="Times New Roman" w:hAnsi="Times New Roman" w:cs="Times New Roman"/>
          <w:i/>
          <w:sz w:val="24"/>
          <w:szCs w:val="24"/>
        </w:rPr>
        <w:t>money</w:t>
      </w:r>
      <w:proofErr w:type="spellEnd"/>
      <w:r w:rsidRPr="009E786C">
        <w:rPr>
          <w:rFonts w:ascii="Times New Roman" w:hAnsi="Times New Roman" w:cs="Times New Roman"/>
          <w:i/>
          <w:sz w:val="24"/>
          <w:szCs w:val="24"/>
        </w:rPr>
        <w:t xml:space="preserve"> </w:t>
      </w:r>
      <w:proofErr w:type="spellStart"/>
      <w:r w:rsidRPr="009E786C">
        <w:rPr>
          <w:rFonts w:ascii="Times New Roman" w:hAnsi="Times New Roman" w:cs="Times New Roman"/>
          <w:i/>
          <w:sz w:val="24"/>
          <w:szCs w:val="24"/>
        </w:rPr>
        <w:t>laudering</w:t>
      </w:r>
      <w:proofErr w:type="spellEnd"/>
      <w:r w:rsidRPr="009E786C">
        <w:rPr>
          <w:rFonts w:ascii="Times New Roman" w:hAnsi="Times New Roman" w:cs="Times New Roman"/>
          <w:sz w:val="24"/>
          <w:szCs w:val="24"/>
        </w:rPr>
        <w:t>” nos Estados Unidos.</w:t>
      </w:r>
    </w:p>
    <w:p w:rsidR="00173D87" w:rsidRPr="00B86570" w:rsidRDefault="004F4DE6" w:rsidP="00B86570">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Os efeitos da lavagem de dinheiro, conforme Santos (2004</w:t>
      </w:r>
      <w:r w:rsidR="000F52C1">
        <w:rPr>
          <w:rFonts w:ascii="Times New Roman" w:hAnsi="Times New Roman" w:cs="Times New Roman"/>
          <w:sz w:val="24"/>
          <w:szCs w:val="24"/>
        </w:rPr>
        <w:t>, p.3</w:t>
      </w:r>
      <w:r w:rsidRPr="009E786C">
        <w:rPr>
          <w:rFonts w:ascii="Times New Roman" w:hAnsi="Times New Roman" w:cs="Times New Roman"/>
          <w:sz w:val="24"/>
          <w:szCs w:val="24"/>
        </w:rPr>
        <w:t>), repercutem para além das fronteiras nacionais, de modo a desestabilizar sistemas financeiros e comprometer atividades econômicas em razão da enorme quantidade de bens, vantagens e direitos, que são ocultados ou dissimulados e que passam a circular no me</w:t>
      </w:r>
      <w:r w:rsidR="00B86570">
        <w:rPr>
          <w:rFonts w:ascii="Times New Roman" w:hAnsi="Times New Roman" w:cs="Times New Roman"/>
          <w:sz w:val="24"/>
          <w:szCs w:val="24"/>
        </w:rPr>
        <w:t>rcado com aparência de lícitos.</w:t>
      </w:r>
    </w:p>
    <w:p w:rsidR="004F4DE6" w:rsidRDefault="00B86570" w:rsidP="004111B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prática delitiva</w:t>
      </w:r>
      <w:r w:rsidR="004F4DE6" w:rsidRPr="009E786C">
        <w:rPr>
          <w:rFonts w:ascii="Times New Roman" w:hAnsi="Times New Roman" w:cs="Times New Roman"/>
          <w:sz w:val="24"/>
          <w:szCs w:val="24"/>
        </w:rPr>
        <w:t>, apesar de remontar aos tempos das civilizações mai</w:t>
      </w:r>
      <w:r w:rsidR="000F52C1">
        <w:rPr>
          <w:rFonts w:ascii="Times New Roman" w:hAnsi="Times New Roman" w:cs="Times New Roman"/>
          <w:sz w:val="24"/>
          <w:szCs w:val="24"/>
        </w:rPr>
        <w:t>s antigas, conforme anota Santos</w:t>
      </w:r>
      <w:r w:rsidR="004F4DE6" w:rsidRPr="009E786C">
        <w:rPr>
          <w:rFonts w:ascii="Times New Roman" w:hAnsi="Times New Roman" w:cs="Times New Roman"/>
          <w:sz w:val="24"/>
          <w:szCs w:val="24"/>
        </w:rPr>
        <w:t xml:space="preserve"> (2009</w:t>
      </w:r>
      <w:r w:rsidR="000F52C1">
        <w:rPr>
          <w:rFonts w:ascii="Times New Roman" w:hAnsi="Times New Roman" w:cs="Times New Roman"/>
          <w:sz w:val="24"/>
          <w:szCs w:val="24"/>
        </w:rPr>
        <w:t>, p. 2</w:t>
      </w:r>
      <w:r w:rsidR="004F4DE6" w:rsidRPr="009E786C">
        <w:rPr>
          <w:rFonts w:ascii="Times New Roman" w:hAnsi="Times New Roman" w:cs="Times New Roman"/>
          <w:sz w:val="24"/>
          <w:szCs w:val="24"/>
        </w:rPr>
        <w:t>), só passou a ser discutida com seriedade por volta do ano de 1980, em decorrência da expansão dessa modalidade criminosa impulsionada pelo fenômeno da globalização e agravada pela inserção de valores cada vez maiores de dinheiro sujo no mercado.</w:t>
      </w:r>
    </w:p>
    <w:p w:rsidR="000E15A9" w:rsidRDefault="000E15A9" w:rsidP="000E15A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197495">
        <w:rPr>
          <w:rFonts w:ascii="Times New Roman" w:hAnsi="Times New Roman" w:cs="Times New Roman"/>
          <w:sz w:val="24"/>
          <w:szCs w:val="24"/>
        </w:rPr>
        <w:t>egundo Rogério Pacheco Jordão (2000</w:t>
      </w:r>
      <w:r>
        <w:rPr>
          <w:rFonts w:ascii="Times New Roman" w:hAnsi="Times New Roman" w:cs="Times New Roman"/>
          <w:sz w:val="24"/>
          <w:szCs w:val="24"/>
        </w:rPr>
        <w:t>, p. 21) é impossível saber quanto dinheiro vem sendo lavado todos os anos, contudo estimativas do Banco Mundial e do Fundo Monetário Internacional (FMI) apontam o valor aproximado a US$ 500 bilhões, com base em cálculos feitos a partir de diversas projeções, tais como a quantidade de armas e drogas comercializadas ilicitamente.</w:t>
      </w:r>
    </w:p>
    <w:p w:rsidR="008C5E51" w:rsidRPr="008C5E51" w:rsidRDefault="008C5E51" w:rsidP="000E15A9">
      <w:pPr>
        <w:autoSpaceDE w:val="0"/>
        <w:autoSpaceDN w:val="0"/>
        <w:adjustRightInd w:val="0"/>
        <w:spacing w:after="0" w:line="360" w:lineRule="auto"/>
        <w:ind w:firstLine="709"/>
        <w:jc w:val="both"/>
        <w:rPr>
          <w:rFonts w:ascii="Times New Roman" w:hAnsi="Times New Roman" w:cs="Times New Roman"/>
          <w:sz w:val="24"/>
          <w:szCs w:val="24"/>
        </w:rPr>
      </w:pPr>
      <w:r w:rsidRPr="008C5E51">
        <w:rPr>
          <w:rFonts w:ascii="Times New Roman" w:hAnsi="Times New Roman" w:cs="Times New Roman"/>
          <w:sz w:val="24"/>
          <w:szCs w:val="24"/>
        </w:rPr>
        <w:t xml:space="preserve">Ainda de acordo com Jordão (2000, p. 21) são numerosas as formas de lavagem, desde a mais simples troca de notas no comércio até esquemas milionários de lavagem em clubes desportivos. Outros meios de lavagem, a título de exemplificação, são as empresas financeiras e de </w:t>
      </w:r>
      <w:proofErr w:type="spellStart"/>
      <w:r w:rsidRPr="008C5E51">
        <w:rPr>
          <w:rFonts w:ascii="Times New Roman" w:hAnsi="Times New Roman" w:cs="Times New Roman"/>
          <w:i/>
          <w:iCs/>
          <w:sz w:val="24"/>
          <w:szCs w:val="24"/>
        </w:rPr>
        <w:t>factoring</w:t>
      </w:r>
      <w:proofErr w:type="spellEnd"/>
      <w:r w:rsidRPr="008C5E51">
        <w:rPr>
          <w:rFonts w:ascii="Times New Roman" w:hAnsi="Times New Roman" w:cs="Times New Roman"/>
          <w:sz w:val="24"/>
          <w:szCs w:val="24"/>
        </w:rPr>
        <w:t>, as casas de câmbio, cassinos, bingos e loterias, o comércio de artes e joias e construtoras, dentre outros.</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Diante da gravidade da questão que ameaça o equilíbrio dos sistemas financeiros, os governos de vários países vêm se dedicando ao planejamento e execução de medidas de combate à lavagem de dinheiro, tanto no âmbito interno quanto na forma de cooperação, por meio de acordos internacionais.</w:t>
      </w:r>
    </w:p>
    <w:p w:rsidR="004F4DE6" w:rsidRPr="009E786C" w:rsidRDefault="00A134E0" w:rsidP="004111B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acordo com Santos</w:t>
      </w:r>
      <w:r w:rsidR="004F4DE6" w:rsidRPr="009E786C">
        <w:rPr>
          <w:rFonts w:ascii="Times New Roman" w:hAnsi="Times New Roman" w:cs="Times New Roman"/>
          <w:sz w:val="24"/>
          <w:szCs w:val="24"/>
        </w:rPr>
        <w:t xml:space="preserve"> (2004</w:t>
      </w:r>
      <w:r w:rsidR="000F52C1">
        <w:rPr>
          <w:rFonts w:ascii="Times New Roman" w:hAnsi="Times New Roman" w:cs="Times New Roman"/>
          <w:sz w:val="24"/>
          <w:szCs w:val="24"/>
        </w:rPr>
        <w:t>, p.4</w:t>
      </w:r>
      <w:r w:rsidR="004F4DE6" w:rsidRPr="009E786C">
        <w:rPr>
          <w:rFonts w:ascii="Times New Roman" w:hAnsi="Times New Roman" w:cs="Times New Roman"/>
          <w:sz w:val="24"/>
          <w:szCs w:val="24"/>
        </w:rPr>
        <w:t>), a união das nações interessadas em coibir a prática da lavagem de dinheiro tem provocado importantes inovações nas suas legislações, bem como nos seus procedimentos institucionais, de modo a propiciar um ataque cada vez mais efetivo aos agentes delituosos.</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Nesse sentido, foi aprovada, em 20 de dezembro de 1988, em Viena, a Convenção Contra o Tráfico Ilícito de Entorpecentes e de Substâncias Psicotrópicas, conhecida também como “Convenção de Viena”, que tinha como objetivo promover a cooperação internacional para o combate ao tráfico ilícito de entorpecentes e delitos correlatos, merecendo destaque no presente </w:t>
      </w:r>
      <w:proofErr w:type="gramStart"/>
      <w:r w:rsidRPr="009E786C">
        <w:rPr>
          <w:rFonts w:ascii="Times New Roman" w:hAnsi="Times New Roman" w:cs="Times New Roman"/>
          <w:sz w:val="24"/>
          <w:szCs w:val="24"/>
        </w:rPr>
        <w:t>estudo</w:t>
      </w:r>
      <w:proofErr w:type="gramEnd"/>
      <w:r w:rsidRPr="009E786C">
        <w:rPr>
          <w:rFonts w:ascii="Times New Roman" w:hAnsi="Times New Roman" w:cs="Times New Roman"/>
          <w:sz w:val="24"/>
          <w:szCs w:val="24"/>
        </w:rPr>
        <w:t xml:space="preserve"> uma vez que foi a primeira convenção a prever um tipo legal de lavagem de dinheiro (art. 3).</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Posteriormente, seguiram-se a Convenção do Conselho da Europa (Convenção de Strasbourg), de </w:t>
      </w:r>
      <w:proofErr w:type="gramStart"/>
      <w:r w:rsidRPr="009E786C">
        <w:rPr>
          <w:rFonts w:ascii="Times New Roman" w:hAnsi="Times New Roman" w:cs="Times New Roman"/>
          <w:sz w:val="24"/>
          <w:szCs w:val="24"/>
        </w:rPr>
        <w:t>8</w:t>
      </w:r>
      <w:proofErr w:type="gramEnd"/>
      <w:r w:rsidRPr="009E786C">
        <w:rPr>
          <w:rFonts w:ascii="Times New Roman" w:hAnsi="Times New Roman" w:cs="Times New Roman"/>
          <w:sz w:val="24"/>
          <w:szCs w:val="24"/>
        </w:rPr>
        <w:t xml:space="preserve"> de novembro de 1990, que em seu art. 6 estabelece um mandato de incriminação da lavagem de dinheiro, e, em 10 de junho de 1991, a Diretiva n. 91/308 do Conselho da Comunidade Europeia, que, versando sobre a prevenção da utilização do sistema financeiro, recomendou a proibição de tal conduta.</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 As convenções mencionadas representaram </w:t>
      </w:r>
      <w:proofErr w:type="gramStart"/>
      <w:r w:rsidRPr="009E786C">
        <w:rPr>
          <w:rFonts w:ascii="Times New Roman" w:hAnsi="Times New Roman" w:cs="Times New Roman"/>
          <w:sz w:val="24"/>
          <w:szCs w:val="24"/>
        </w:rPr>
        <w:t>marcos essenciais no combate à prática da lavagem de dinheiro</w:t>
      </w:r>
      <w:proofErr w:type="gramEnd"/>
      <w:r w:rsidRPr="009E786C">
        <w:rPr>
          <w:rFonts w:ascii="Times New Roman" w:hAnsi="Times New Roman" w:cs="Times New Roman"/>
          <w:sz w:val="24"/>
          <w:szCs w:val="24"/>
        </w:rPr>
        <w:t xml:space="preserve"> e manifestaram a necessidade de se promover uma repressão de natureza penal à conduta, tanto que a partir de então, vários países interessados no combate à lavagem de dinheiro se comprometeram a tipificar o crime e a criar agências governamentais especializadas, para a consecução desse fim. Essas agências são denominadas Unidades Financeiras de Inteligência – FIU (sigla em inglês de </w:t>
      </w:r>
      <w:r w:rsidRPr="009E786C">
        <w:rPr>
          <w:rFonts w:ascii="Times New Roman" w:hAnsi="Times New Roman" w:cs="Times New Roman"/>
          <w:i/>
          <w:iCs/>
          <w:sz w:val="24"/>
          <w:szCs w:val="24"/>
        </w:rPr>
        <w:t xml:space="preserve">Financial </w:t>
      </w:r>
      <w:proofErr w:type="spellStart"/>
      <w:r w:rsidRPr="009E786C">
        <w:rPr>
          <w:rFonts w:ascii="Times New Roman" w:hAnsi="Times New Roman" w:cs="Times New Roman"/>
          <w:i/>
          <w:iCs/>
          <w:sz w:val="24"/>
          <w:szCs w:val="24"/>
        </w:rPr>
        <w:t>Intelligence</w:t>
      </w:r>
      <w:proofErr w:type="spellEnd"/>
      <w:r w:rsidRPr="009E786C">
        <w:rPr>
          <w:rFonts w:ascii="Times New Roman" w:hAnsi="Times New Roman" w:cs="Times New Roman"/>
          <w:i/>
          <w:iCs/>
          <w:sz w:val="24"/>
          <w:szCs w:val="24"/>
        </w:rPr>
        <w:t xml:space="preserve"> Unit</w:t>
      </w:r>
      <w:r w:rsidRPr="009E786C">
        <w:rPr>
          <w:rFonts w:ascii="Times New Roman" w:hAnsi="Times New Roman" w:cs="Times New Roman"/>
          <w:sz w:val="24"/>
          <w:szCs w:val="24"/>
        </w:rPr>
        <w:t>).</w:t>
      </w:r>
    </w:p>
    <w:p w:rsidR="004F4DE6" w:rsidRPr="00117FA7" w:rsidRDefault="00117FA7" w:rsidP="00117FA7">
      <w:pPr>
        <w:autoSpaceDE w:val="0"/>
        <w:autoSpaceDN w:val="0"/>
        <w:adjustRightInd w:val="0"/>
        <w:spacing w:after="0" w:line="360" w:lineRule="auto"/>
        <w:ind w:firstLine="708"/>
        <w:jc w:val="both"/>
        <w:rPr>
          <w:rFonts w:ascii="Times New Roman" w:hAnsi="Times New Roman" w:cs="Times New Roman"/>
          <w:sz w:val="24"/>
          <w:szCs w:val="24"/>
        </w:rPr>
      </w:pPr>
      <w:r w:rsidRPr="00117FA7">
        <w:rPr>
          <w:rFonts w:ascii="Times New Roman" w:hAnsi="Times New Roman" w:cs="Times New Roman"/>
          <w:sz w:val="24"/>
          <w:szCs w:val="24"/>
        </w:rPr>
        <w:t>O combate à lavagem de dinheiro,</w:t>
      </w:r>
      <w:r w:rsidR="004F4DE6" w:rsidRPr="00117FA7">
        <w:rPr>
          <w:rFonts w:ascii="Times New Roman" w:hAnsi="Times New Roman" w:cs="Times New Roman"/>
          <w:sz w:val="24"/>
          <w:szCs w:val="24"/>
        </w:rPr>
        <w:t xml:space="preserve"> no contexto da cri</w:t>
      </w:r>
      <w:r w:rsidRPr="00117FA7">
        <w:rPr>
          <w:rFonts w:ascii="Times New Roman" w:hAnsi="Times New Roman" w:cs="Times New Roman"/>
          <w:sz w:val="24"/>
          <w:szCs w:val="24"/>
        </w:rPr>
        <w:t xml:space="preserve">minalidade organizada, representa hodiernamente </w:t>
      </w:r>
      <w:r w:rsidR="004F4DE6" w:rsidRPr="00117FA7">
        <w:rPr>
          <w:rFonts w:ascii="Times New Roman" w:hAnsi="Times New Roman" w:cs="Times New Roman"/>
          <w:sz w:val="24"/>
          <w:szCs w:val="24"/>
        </w:rPr>
        <w:t>o centro das preocupações de Estados e de or</w:t>
      </w:r>
      <w:r w:rsidRPr="00117FA7">
        <w:rPr>
          <w:rFonts w:ascii="Times New Roman" w:hAnsi="Times New Roman" w:cs="Times New Roman"/>
          <w:sz w:val="24"/>
          <w:szCs w:val="24"/>
        </w:rPr>
        <w:t>ganismos internacionais, conforme Luís Regis Prado (</w:t>
      </w:r>
      <w:r w:rsidR="004F4DE6" w:rsidRPr="00117FA7">
        <w:rPr>
          <w:rFonts w:ascii="Times New Roman" w:hAnsi="Times New Roman" w:cs="Times New Roman"/>
          <w:sz w:val="24"/>
          <w:szCs w:val="24"/>
        </w:rPr>
        <w:t>2009, p. 348).</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O Brasil se insere nesse contexto de forma atuante, na medida em que vem provendo, no âmbito dos três Poderes, medidas de controle da prática da lavagem de dinheiro, com o fim maior de coibir tal conduta que se manifesta como lesiva, não só às finanças nacionais, como também à administração da Justiça uma vez que a conversão de capitais ilícitos em lícitos visa eliminar o rastro entre os crimes antecedentes e os valores obtidos a partir destes, impondo-se como obstáculo à adequada persecução criminal.</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A enorme quantia de dinheiro maculada pelo crime antecedente e submetida a transações nacionais e internacionais, potencialmente lesiva aos sistemas financeiros aos quais se inserem, têm motivado uma frenética busca por meios eficazes de combate a essa modalidade criminosa. Segundo SANTOS</w:t>
      </w:r>
      <w:r w:rsidR="00173D87" w:rsidRPr="009E786C">
        <w:rPr>
          <w:rFonts w:ascii="Times New Roman" w:hAnsi="Times New Roman" w:cs="Times New Roman"/>
          <w:sz w:val="24"/>
          <w:szCs w:val="24"/>
        </w:rPr>
        <w:t xml:space="preserve"> </w:t>
      </w:r>
      <w:r w:rsidRPr="009E786C">
        <w:rPr>
          <w:rFonts w:ascii="Times New Roman" w:hAnsi="Times New Roman" w:cs="Times New Roman"/>
          <w:sz w:val="24"/>
          <w:szCs w:val="24"/>
        </w:rPr>
        <w:t xml:space="preserve">(2004), tal realidade ensejou, no Brasil, o aperfeiçoamento dos sistemas legal e bancário, além da assinatura de acordos de cooperação bilaterais e multilaterais, com a finalidade de </w:t>
      </w:r>
      <w:proofErr w:type="gramStart"/>
      <w:r w:rsidRPr="009E786C">
        <w:rPr>
          <w:rFonts w:ascii="Times New Roman" w:hAnsi="Times New Roman" w:cs="Times New Roman"/>
          <w:sz w:val="24"/>
          <w:szCs w:val="24"/>
        </w:rPr>
        <w:t>implementar</w:t>
      </w:r>
      <w:proofErr w:type="gramEnd"/>
      <w:r w:rsidRPr="009E786C">
        <w:rPr>
          <w:rFonts w:ascii="Times New Roman" w:hAnsi="Times New Roman" w:cs="Times New Roman"/>
          <w:sz w:val="24"/>
          <w:szCs w:val="24"/>
        </w:rPr>
        <w:t xml:space="preserve"> medidas de combate à lavagem de dinheiro e impedir ou dificultar a circulação de capitais ilícitos.</w:t>
      </w:r>
    </w:p>
    <w:p w:rsidR="004F4DE6" w:rsidRPr="009E786C" w:rsidRDefault="004F4DE6" w:rsidP="004111B9">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A partir dessas considerações iniciais, a presente pesquisa buscará verificar </w:t>
      </w:r>
      <w:r w:rsidRPr="009E786C">
        <w:rPr>
          <w:rFonts w:ascii="Times New Roman" w:hAnsi="Times New Roman" w:cs="Times New Roman"/>
          <w:b/>
          <w:sz w:val="24"/>
          <w:szCs w:val="24"/>
        </w:rPr>
        <w:t>quais são os mecanismos adotados no Brasil para o controle da prática da lavagem de dinheiro</w:t>
      </w:r>
      <w:r w:rsidRPr="009E786C">
        <w:rPr>
          <w:rFonts w:ascii="Times New Roman" w:hAnsi="Times New Roman" w:cs="Times New Roman"/>
          <w:sz w:val="24"/>
          <w:szCs w:val="24"/>
        </w:rPr>
        <w:t>.</w:t>
      </w:r>
    </w:p>
    <w:p w:rsidR="004F4DE6" w:rsidRPr="00366FB4" w:rsidRDefault="004F4DE6" w:rsidP="00366FB4">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A internacionalização da economia e o desenvolvimento da informática e dos meios de comunicação experimentados ao longo das últimas décadas têm contribuído para o aperfeiçoamento das técnicas de lavagem de dinheiro e sua adaptação ao modelo de mercado liberal e à globalização financeira de modo que a repressão a tal delito constitui, na atualidade, uma significante preocupação dos Estados e organismos internacionais, diante da lesividade que tal prática arrisca aos sistemas financeiros.</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Diante da relevância do tema e da repercussão que a realidade apresentada tem sobre o âmbito político, jurídico, acadêmico e social, a pesquisa se reveste de importância, especialmente a partir da reunião, descrição e discussão de conceitos e informações de Direito Penal Econômico e de políticas públicas voltadas à prevenção e repressão do delito de lavagem de dinheiro.</w:t>
      </w:r>
    </w:p>
    <w:p w:rsidR="004F4DE6" w:rsidRPr="009E786C" w:rsidRDefault="004F4DE6" w:rsidP="004111B9">
      <w:pPr>
        <w:autoSpaceDE w:val="0"/>
        <w:autoSpaceDN w:val="0"/>
        <w:adjustRightInd w:val="0"/>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Busca-se enriquecer o debate acadêmico em torno do tema, por meio de um levantamento bibliográfico e do estudo dos termos da previsão do crime de lavagem de dinheiro no ordenamento jurídico brasileiro, bem como as medidas hodiernamente adotadas no combate à modalidade delituosa pesquisada.</w:t>
      </w:r>
    </w:p>
    <w:p w:rsidR="004F4DE6" w:rsidRPr="009E786C" w:rsidRDefault="004F4DE6" w:rsidP="004111B9">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Diante da problemática apresentada, no que tange aos mecanismos de prevenção e repressão ao delito de lavagem de capitais, traçou-se como objetivos do presente estudo:</w:t>
      </w:r>
    </w:p>
    <w:p w:rsidR="004F4DE6" w:rsidRPr="009E786C" w:rsidRDefault="004F4DE6" w:rsidP="004111B9">
      <w:pPr>
        <w:pStyle w:val="PargrafodaLista"/>
        <w:numPr>
          <w:ilvl w:val="0"/>
          <w:numId w:val="7"/>
        </w:num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 xml:space="preserve">Objetivo geral: </w:t>
      </w:r>
      <w:r w:rsidR="00091E91" w:rsidRPr="009E786C">
        <w:rPr>
          <w:rFonts w:ascii="Times New Roman" w:hAnsi="Times New Roman" w:cs="Times New Roman"/>
          <w:sz w:val="24"/>
          <w:szCs w:val="24"/>
        </w:rPr>
        <w:t>identificar as medidas adotadas pelo Estado brasileiro no combate ao delito da lavagem de dinheiro.</w:t>
      </w:r>
    </w:p>
    <w:p w:rsidR="00D83AFD" w:rsidRPr="00366FB4" w:rsidRDefault="00D83AFD" w:rsidP="004111B9">
      <w:pPr>
        <w:pStyle w:val="PargrafodaLista"/>
        <w:numPr>
          <w:ilvl w:val="0"/>
          <w:numId w:val="7"/>
        </w:numPr>
        <w:spacing w:after="0" w:line="360" w:lineRule="auto"/>
        <w:jc w:val="both"/>
        <w:rPr>
          <w:rFonts w:ascii="Times New Roman" w:hAnsi="Times New Roman" w:cs="Times New Roman"/>
          <w:b/>
          <w:sz w:val="24"/>
          <w:szCs w:val="24"/>
        </w:rPr>
      </w:pPr>
      <w:r w:rsidRPr="009E786C">
        <w:rPr>
          <w:rFonts w:ascii="Times New Roman" w:hAnsi="Times New Roman" w:cs="Times New Roman"/>
          <w:sz w:val="24"/>
          <w:szCs w:val="24"/>
        </w:rPr>
        <w:t xml:space="preserve">Objetivos específicos: </w:t>
      </w:r>
      <w:r w:rsidR="00091E91" w:rsidRPr="009E786C">
        <w:rPr>
          <w:rFonts w:ascii="Times New Roman" w:hAnsi="Times New Roman" w:cs="Times New Roman"/>
          <w:sz w:val="24"/>
          <w:szCs w:val="24"/>
        </w:rPr>
        <w:t>examinar o tipo penal da lavagem de capitais à luz da Lei n. 9.613/1998</w:t>
      </w:r>
      <w:r w:rsidR="004F4DE6" w:rsidRPr="009E786C">
        <w:rPr>
          <w:rFonts w:ascii="Times New Roman" w:hAnsi="Times New Roman" w:cs="Times New Roman"/>
          <w:sz w:val="24"/>
          <w:szCs w:val="24"/>
        </w:rPr>
        <w:t xml:space="preserve"> e verificar os mecanismos de prevenção e repressão</w:t>
      </w:r>
      <w:r w:rsidR="00091E91" w:rsidRPr="009E786C">
        <w:rPr>
          <w:rFonts w:ascii="Times New Roman" w:hAnsi="Times New Roman" w:cs="Times New Roman"/>
          <w:sz w:val="24"/>
          <w:szCs w:val="24"/>
        </w:rPr>
        <w:t xml:space="preserve"> ao delito em estudo, no Brasil.</w:t>
      </w:r>
    </w:p>
    <w:p w:rsidR="00366FB4" w:rsidRDefault="00366FB4">
      <w:pPr>
        <w:rPr>
          <w:rFonts w:ascii="Times New Roman" w:hAnsi="Times New Roman" w:cs="Times New Roman"/>
          <w:b/>
          <w:sz w:val="24"/>
          <w:szCs w:val="24"/>
        </w:rPr>
      </w:pPr>
      <w:r>
        <w:rPr>
          <w:rFonts w:ascii="Times New Roman" w:hAnsi="Times New Roman" w:cs="Times New Roman"/>
          <w:b/>
          <w:sz w:val="24"/>
          <w:szCs w:val="24"/>
        </w:rPr>
        <w:br w:type="page"/>
      </w:r>
    </w:p>
    <w:p w:rsidR="00D83AFD" w:rsidRPr="009E786C" w:rsidRDefault="00D83AFD" w:rsidP="00C304E6">
      <w:pPr>
        <w:spacing w:after="0" w:line="360" w:lineRule="auto"/>
        <w:jc w:val="both"/>
        <w:rPr>
          <w:rFonts w:ascii="Times New Roman" w:hAnsi="Times New Roman" w:cs="Times New Roman"/>
          <w:b/>
          <w:sz w:val="24"/>
          <w:szCs w:val="24"/>
        </w:rPr>
      </w:pPr>
      <w:proofErr w:type="gramStart"/>
      <w:r w:rsidRPr="009E786C">
        <w:rPr>
          <w:rFonts w:ascii="Times New Roman" w:hAnsi="Times New Roman" w:cs="Times New Roman"/>
          <w:b/>
          <w:sz w:val="24"/>
          <w:szCs w:val="24"/>
        </w:rPr>
        <w:t>2</w:t>
      </w:r>
      <w:proofErr w:type="gramEnd"/>
      <w:r w:rsidRPr="009E786C">
        <w:rPr>
          <w:rFonts w:ascii="Times New Roman" w:hAnsi="Times New Roman" w:cs="Times New Roman"/>
          <w:b/>
          <w:sz w:val="24"/>
          <w:szCs w:val="24"/>
        </w:rPr>
        <w:t xml:space="preserve"> </w:t>
      </w:r>
      <w:r w:rsidR="009C75C3" w:rsidRPr="009E786C">
        <w:rPr>
          <w:rFonts w:ascii="Times New Roman" w:hAnsi="Times New Roman" w:cs="Times New Roman"/>
          <w:b/>
          <w:sz w:val="24"/>
          <w:szCs w:val="24"/>
        </w:rPr>
        <w:t>REFERENCIAL TEÓRICO</w:t>
      </w:r>
    </w:p>
    <w:p w:rsidR="00D83AFD" w:rsidRPr="009E786C" w:rsidRDefault="00D83AFD"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2.1 ORIGEM E EVOLUÇÃO HISTÓRICA</w:t>
      </w:r>
      <w:r w:rsidR="009C75C3" w:rsidRPr="009E786C">
        <w:rPr>
          <w:rFonts w:ascii="Times New Roman" w:hAnsi="Times New Roman" w:cs="Times New Roman"/>
          <w:sz w:val="24"/>
          <w:szCs w:val="24"/>
        </w:rPr>
        <w:t xml:space="preserve"> DA LAVAGEM DE DINHEIRO</w:t>
      </w:r>
    </w:p>
    <w:p w:rsidR="00140A1B" w:rsidRPr="009E786C" w:rsidRDefault="00140A1B"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É muito difícil precisar o exato momento na história em que um crime passou a ser praticado. </w:t>
      </w:r>
      <w:r w:rsidR="00480EBD" w:rsidRPr="009E786C">
        <w:rPr>
          <w:rFonts w:ascii="Times New Roman" w:hAnsi="Times New Roman" w:cs="Times New Roman"/>
          <w:sz w:val="24"/>
          <w:szCs w:val="24"/>
        </w:rPr>
        <w:t xml:space="preserve">Contudo, </w:t>
      </w:r>
      <w:r w:rsidRPr="009E786C">
        <w:rPr>
          <w:rFonts w:ascii="Times New Roman" w:hAnsi="Times New Roman" w:cs="Times New Roman"/>
          <w:sz w:val="24"/>
          <w:szCs w:val="24"/>
        </w:rPr>
        <w:t xml:space="preserve">Santos (2009, p. 107) afirma, citando Cláudio </w:t>
      </w:r>
      <w:proofErr w:type="spellStart"/>
      <w:r w:rsidRPr="009E786C">
        <w:rPr>
          <w:rFonts w:ascii="Times New Roman" w:hAnsi="Times New Roman" w:cs="Times New Roman"/>
          <w:sz w:val="24"/>
          <w:szCs w:val="24"/>
        </w:rPr>
        <w:t>Prambs</w:t>
      </w:r>
      <w:proofErr w:type="spellEnd"/>
      <w:r w:rsidRPr="009E786C">
        <w:rPr>
          <w:rFonts w:ascii="Times New Roman" w:hAnsi="Times New Roman" w:cs="Times New Roman"/>
          <w:sz w:val="24"/>
          <w:szCs w:val="24"/>
        </w:rPr>
        <w:t xml:space="preserve"> Julián, que o fenômeno da lavagem de dinheiro surgiu no momento em que as pessoas passaram a viver em núcleos populacionais mais ou menos numerosos. </w:t>
      </w:r>
      <w:r w:rsidR="00480EBD" w:rsidRPr="009E786C">
        <w:rPr>
          <w:rFonts w:ascii="Times New Roman" w:hAnsi="Times New Roman" w:cs="Times New Roman"/>
          <w:sz w:val="24"/>
          <w:szCs w:val="24"/>
        </w:rPr>
        <w:t xml:space="preserve">Isto é, a lavagem de dinheiro teria surgido nos primórdios como uma prática que visava ocultar a origem ilícita </w:t>
      </w:r>
      <w:r w:rsidR="009366A9" w:rsidRPr="009E786C">
        <w:rPr>
          <w:rFonts w:ascii="Times New Roman" w:hAnsi="Times New Roman" w:cs="Times New Roman"/>
          <w:sz w:val="24"/>
          <w:szCs w:val="24"/>
        </w:rPr>
        <w:t>de um determinado bem.</w:t>
      </w:r>
    </w:p>
    <w:p w:rsidR="00360056" w:rsidRPr="009E786C" w:rsidRDefault="00360056"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Santos (2009, p. 108) </w:t>
      </w:r>
      <w:proofErr w:type="gramStart"/>
      <w:r w:rsidRPr="009E786C">
        <w:rPr>
          <w:rFonts w:ascii="Times New Roman" w:hAnsi="Times New Roman" w:cs="Times New Roman"/>
          <w:sz w:val="24"/>
          <w:szCs w:val="24"/>
        </w:rPr>
        <w:t>exemplifica</w:t>
      </w:r>
      <w:proofErr w:type="gramEnd"/>
      <w:r w:rsidRPr="009E786C">
        <w:rPr>
          <w:rFonts w:ascii="Times New Roman" w:hAnsi="Times New Roman" w:cs="Times New Roman"/>
          <w:sz w:val="24"/>
          <w:szCs w:val="24"/>
        </w:rPr>
        <w:t xml:space="preserve"> comentando que há cerca de 3.000 (três mil) anos, na China, mercadores já utilizavam técnicas de conversão de valores ilegítimos em legítimos a fim de proteger o patrimônio de procedência criminosa. Contudo, a referida autora </w:t>
      </w:r>
      <w:r w:rsidR="005A076E" w:rsidRPr="009E786C">
        <w:rPr>
          <w:rFonts w:ascii="Times New Roman" w:hAnsi="Times New Roman" w:cs="Times New Roman"/>
          <w:sz w:val="24"/>
          <w:szCs w:val="24"/>
        </w:rPr>
        <w:t>informa</w:t>
      </w:r>
      <w:r w:rsidRPr="009E786C">
        <w:rPr>
          <w:rFonts w:ascii="Times New Roman" w:hAnsi="Times New Roman" w:cs="Times New Roman"/>
          <w:sz w:val="24"/>
          <w:szCs w:val="24"/>
        </w:rPr>
        <w:t xml:space="preserve">, ainda, que uma parte da doutrina </w:t>
      </w:r>
      <w:r w:rsidR="005A076E" w:rsidRPr="009E786C">
        <w:rPr>
          <w:rFonts w:ascii="Times New Roman" w:hAnsi="Times New Roman" w:cs="Times New Roman"/>
          <w:sz w:val="24"/>
          <w:szCs w:val="24"/>
        </w:rPr>
        <w:t xml:space="preserve">considera que </w:t>
      </w:r>
      <w:r w:rsidRPr="009E786C">
        <w:rPr>
          <w:rFonts w:ascii="Times New Roman" w:hAnsi="Times New Roman" w:cs="Times New Roman"/>
          <w:sz w:val="24"/>
          <w:szCs w:val="24"/>
        </w:rPr>
        <w:t>a lavagem de dinheiro teria surgido, na verdade, no século XVII com a prática da pirataria e que as riquezas obtidas por meio de roubos e saques eram trocadas com mercadores americanos por moedas lícitas. Conforme a autora:</w:t>
      </w:r>
    </w:p>
    <w:p w:rsidR="00360056" w:rsidRPr="008B6507" w:rsidRDefault="008B6507" w:rsidP="00C304E6">
      <w:pPr>
        <w:spacing w:after="0" w:line="240" w:lineRule="auto"/>
        <w:ind w:left="2268"/>
        <w:jc w:val="both"/>
        <w:rPr>
          <w:rFonts w:ascii="Times New Roman" w:hAnsi="Times New Roman" w:cs="Times New Roman"/>
          <w:i/>
          <w:sz w:val="20"/>
          <w:szCs w:val="24"/>
        </w:rPr>
      </w:pPr>
      <w:r w:rsidRPr="008B6507">
        <w:rPr>
          <w:rFonts w:ascii="Times New Roman" w:hAnsi="Times New Roman" w:cs="Times New Roman"/>
          <w:i/>
          <w:sz w:val="20"/>
          <w:szCs w:val="24"/>
        </w:rPr>
        <w:t>“</w:t>
      </w:r>
      <w:r w:rsidR="00360056" w:rsidRPr="008B6507">
        <w:rPr>
          <w:rFonts w:ascii="Times New Roman" w:hAnsi="Times New Roman" w:cs="Times New Roman"/>
          <w:i/>
          <w:sz w:val="20"/>
          <w:szCs w:val="24"/>
        </w:rPr>
        <w:t>Note-se que, de forma menos sofisticada e elaborada, porém já eficaz há cerca de 300 (trezentos), 3.000 (três mil) anos</w:t>
      </w:r>
      <w:r w:rsidR="005A076E" w:rsidRPr="008B6507">
        <w:rPr>
          <w:rFonts w:ascii="Times New Roman" w:hAnsi="Times New Roman" w:cs="Times New Roman"/>
          <w:i/>
          <w:sz w:val="20"/>
          <w:szCs w:val="24"/>
        </w:rPr>
        <w:t xml:space="preserve"> ou até mesmo desde o início das sociedades civilizadas, a lavagem de dinheiro já era praticada, mesmo sem todos os recursos tecnológicos eficientes e velozes da atualidade</w:t>
      </w:r>
      <w:r w:rsidRPr="008B6507">
        <w:rPr>
          <w:rFonts w:ascii="Times New Roman" w:hAnsi="Times New Roman" w:cs="Times New Roman"/>
          <w:i/>
          <w:sz w:val="20"/>
          <w:szCs w:val="24"/>
        </w:rPr>
        <w:t>”</w:t>
      </w:r>
      <w:r w:rsidR="005A076E" w:rsidRPr="008B6507">
        <w:rPr>
          <w:rFonts w:ascii="Times New Roman" w:hAnsi="Times New Roman" w:cs="Times New Roman"/>
          <w:i/>
          <w:sz w:val="20"/>
          <w:szCs w:val="24"/>
        </w:rPr>
        <w:t xml:space="preserve"> (SANTOS, 2009, p. 109).</w:t>
      </w:r>
    </w:p>
    <w:p w:rsidR="00366FB4" w:rsidRPr="009E786C" w:rsidRDefault="00366FB4" w:rsidP="00C304E6">
      <w:pPr>
        <w:spacing w:after="0" w:line="240" w:lineRule="auto"/>
        <w:ind w:left="2268"/>
        <w:jc w:val="both"/>
        <w:rPr>
          <w:rFonts w:ascii="Times New Roman" w:hAnsi="Times New Roman" w:cs="Times New Roman"/>
          <w:sz w:val="20"/>
          <w:szCs w:val="24"/>
        </w:rPr>
      </w:pPr>
    </w:p>
    <w:p w:rsidR="005A076E" w:rsidRPr="009E786C" w:rsidRDefault="00CA1A7C"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Mais recentemente, j</w:t>
      </w:r>
      <w:r w:rsidR="00707A12" w:rsidRPr="009E786C">
        <w:rPr>
          <w:rFonts w:ascii="Times New Roman" w:hAnsi="Times New Roman" w:cs="Times New Roman"/>
          <w:sz w:val="24"/>
          <w:szCs w:val="24"/>
        </w:rPr>
        <w:t>á no século XIX, observou-se o desenvolvimento de organizações criminosas</w:t>
      </w:r>
      <w:r w:rsidRPr="009E786C">
        <w:rPr>
          <w:rFonts w:ascii="Times New Roman" w:hAnsi="Times New Roman" w:cs="Times New Roman"/>
          <w:sz w:val="24"/>
          <w:szCs w:val="24"/>
        </w:rPr>
        <w:t xml:space="preserve"> especializadas no fornecimento de produtos ilícitos, a exemplo do que ocorreu nos Estados Unidos após a edição da 18ª Emenda Constitucional, que proibia a fabricação, venda e transporte de bebidas com mais 0,5% de teor alcoólico. As riquezas acumuladas com a venda ilegal desses produtos eram falsamente atribuídas a atividades lícitas e assim se realizava a “lavagem” de dinheiro da forma mais aproximada à que é feita nos dias de hoje, envolvendo valores cada vez mais elevados e técnicas mais elaboradas.</w:t>
      </w:r>
    </w:p>
    <w:p w:rsidR="00CA1A7C" w:rsidRPr="009E786C" w:rsidRDefault="00CA1A7C"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Santos (2009, p. 108) destaca o caso de Alphonse Capone, famoso </w:t>
      </w:r>
      <w:r w:rsidRPr="009E786C">
        <w:rPr>
          <w:rFonts w:ascii="Times New Roman" w:hAnsi="Times New Roman" w:cs="Times New Roman"/>
          <w:i/>
          <w:sz w:val="24"/>
          <w:szCs w:val="24"/>
        </w:rPr>
        <w:t>gangster</w:t>
      </w:r>
      <w:r w:rsidRPr="009E786C">
        <w:rPr>
          <w:rFonts w:ascii="Times New Roman" w:hAnsi="Times New Roman" w:cs="Times New Roman"/>
          <w:sz w:val="24"/>
          <w:szCs w:val="24"/>
        </w:rPr>
        <w:t xml:space="preserve"> </w:t>
      </w:r>
      <w:proofErr w:type="gramStart"/>
      <w:r w:rsidRPr="009E786C">
        <w:rPr>
          <w:rFonts w:ascii="Times New Roman" w:hAnsi="Times New Roman" w:cs="Times New Roman"/>
          <w:sz w:val="24"/>
          <w:szCs w:val="24"/>
        </w:rPr>
        <w:t>norte-americano</w:t>
      </w:r>
      <w:proofErr w:type="gramEnd"/>
      <w:r w:rsidRPr="009E786C">
        <w:rPr>
          <w:rFonts w:ascii="Times New Roman" w:hAnsi="Times New Roman" w:cs="Times New Roman"/>
          <w:sz w:val="24"/>
          <w:szCs w:val="24"/>
        </w:rPr>
        <w:t xml:space="preserve"> a quem se atribui a aquisição</w:t>
      </w:r>
      <w:r w:rsidR="005F2575" w:rsidRPr="009E786C">
        <w:rPr>
          <w:rFonts w:ascii="Times New Roman" w:hAnsi="Times New Roman" w:cs="Times New Roman"/>
          <w:sz w:val="24"/>
          <w:szCs w:val="24"/>
        </w:rPr>
        <w:t xml:space="preserve"> de uma rede de lavanderias, no ano de 1928, para justificar os lucros obtidos por meio do comércio de bebidas alcoólicas, exploração de prostituição e do jogo e extorsão. Dessa forma, o produto ilícito era atribuído à atividade das lavanderias.</w:t>
      </w:r>
    </w:p>
    <w:p w:rsidR="005471D9" w:rsidRPr="009E786C" w:rsidRDefault="005F2575"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Em 1932, um criminoso conhecido como Meyer </w:t>
      </w:r>
      <w:proofErr w:type="spellStart"/>
      <w:r w:rsidRPr="009E786C">
        <w:rPr>
          <w:rFonts w:ascii="Times New Roman" w:hAnsi="Times New Roman" w:cs="Times New Roman"/>
          <w:sz w:val="24"/>
          <w:szCs w:val="24"/>
        </w:rPr>
        <w:t>Lansky</w:t>
      </w:r>
      <w:proofErr w:type="spellEnd"/>
      <w:r w:rsidRPr="009E786C">
        <w:rPr>
          <w:rFonts w:ascii="Times New Roman" w:hAnsi="Times New Roman" w:cs="Times New Roman"/>
          <w:sz w:val="24"/>
          <w:szCs w:val="24"/>
        </w:rPr>
        <w:t xml:space="preserve"> inovou as táticas de lavagem a partir da utilização de contas bancárias na Suíça, para onde remetia os valores que obtinha com a prática de corrupção de servidores públicos e exploração de jogos e do tráfico de entorpecentes. </w:t>
      </w:r>
      <w:r w:rsidR="005471D9" w:rsidRPr="009E786C">
        <w:rPr>
          <w:rFonts w:ascii="Times New Roman" w:hAnsi="Times New Roman" w:cs="Times New Roman"/>
          <w:sz w:val="24"/>
          <w:szCs w:val="24"/>
        </w:rPr>
        <w:t xml:space="preserve">Devido a essas inovações que </w:t>
      </w:r>
      <w:proofErr w:type="gramStart"/>
      <w:r w:rsidR="005471D9" w:rsidRPr="009E786C">
        <w:rPr>
          <w:rFonts w:ascii="Times New Roman" w:hAnsi="Times New Roman" w:cs="Times New Roman"/>
          <w:sz w:val="24"/>
          <w:szCs w:val="24"/>
        </w:rPr>
        <w:t>aperfeiçoaram</w:t>
      </w:r>
      <w:proofErr w:type="gramEnd"/>
      <w:r w:rsidR="005471D9" w:rsidRPr="009E786C">
        <w:rPr>
          <w:rFonts w:ascii="Times New Roman" w:hAnsi="Times New Roman" w:cs="Times New Roman"/>
          <w:sz w:val="24"/>
          <w:szCs w:val="24"/>
        </w:rPr>
        <w:t xml:space="preserve"> a prática da lavagem de dinheiro</w:t>
      </w:r>
      <w:r w:rsidRPr="009E786C">
        <w:rPr>
          <w:rFonts w:ascii="Times New Roman" w:hAnsi="Times New Roman" w:cs="Times New Roman"/>
          <w:sz w:val="24"/>
          <w:szCs w:val="24"/>
        </w:rPr>
        <w:t xml:space="preserve">, </w:t>
      </w:r>
      <w:proofErr w:type="spellStart"/>
      <w:r w:rsidRPr="009E786C">
        <w:rPr>
          <w:rFonts w:ascii="Times New Roman" w:hAnsi="Times New Roman" w:cs="Times New Roman"/>
          <w:sz w:val="24"/>
          <w:szCs w:val="24"/>
        </w:rPr>
        <w:t>Lansky</w:t>
      </w:r>
      <w:proofErr w:type="spellEnd"/>
      <w:r w:rsidRPr="009E786C">
        <w:rPr>
          <w:rFonts w:ascii="Times New Roman" w:hAnsi="Times New Roman" w:cs="Times New Roman"/>
          <w:sz w:val="24"/>
          <w:szCs w:val="24"/>
        </w:rPr>
        <w:t xml:space="preserve"> é considerado uma figura central para</w:t>
      </w:r>
      <w:r w:rsidR="005471D9" w:rsidRPr="009E786C">
        <w:rPr>
          <w:rFonts w:ascii="Times New Roman" w:hAnsi="Times New Roman" w:cs="Times New Roman"/>
          <w:sz w:val="24"/>
          <w:szCs w:val="24"/>
        </w:rPr>
        <w:t xml:space="preserve"> o estudo dessa modalidade de crime.</w:t>
      </w:r>
    </w:p>
    <w:p w:rsidR="005471D9" w:rsidRPr="009E786C" w:rsidRDefault="005471D9"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A partir de então, passou a utilizar a técnica mais recorrente de lavagem de dinheiro: a remessa de valores a bancos no exterior, encobrindo a origem ilícita do dinheiro por meio de transações bancárias legalizadas.</w:t>
      </w:r>
    </w:p>
    <w:p w:rsidR="00CA1A7C" w:rsidRPr="009E786C" w:rsidRDefault="00D10297"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A</w:t>
      </w:r>
      <w:r w:rsidR="005471D9" w:rsidRPr="009E786C">
        <w:rPr>
          <w:rFonts w:ascii="Times New Roman" w:hAnsi="Times New Roman" w:cs="Times New Roman"/>
          <w:sz w:val="24"/>
          <w:szCs w:val="24"/>
        </w:rPr>
        <w:t>pesar de ter uma origem imprecisa, é sabido que a lavagem de dinheiro é prática</w:t>
      </w:r>
      <w:r w:rsidR="00DB1BC0" w:rsidRPr="009E786C">
        <w:rPr>
          <w:rFonts w:ascii="Times New Roman" w:hAnsi="Times New Roman" w:cs="Times New Roman"/>
          <w:sz w:val="24"/>
          <w:szCs w:val="24"/>
        </w:rPr>
        <w:t xml:space="preserve"> muito antiga, que surgiu a partir da necessidade de o agente delituoso ocultar a prática de um injusto penal para que assim pudesse manter e usufruir das riq</w:t>
      </w:r>
      <w:r w:rsidR="002A032A" w:rsidRPr="009E786C">
        <w:rPr>
          <w:rFonts w:ascii="Times New Roman" w:hAnsi="Times New Roman" w:cs="Times New Roman"/>
          <w:sz w:val="24"/>
          <w:szCs w:val="24"/>
        </w:rPr>
        <w:t xml:space="preserve">uezas obtidas por meio do crime. Observa-se, ainda, </w:t>
      </w:r>
      <w:r w:rsidRPr="009E786C">
        <w:rPr>
          <w:rFonts w:ascii="Times New Roman" w:hAnsi="Times New Roman" w:cs="Times New Roman"/>
          <w:sz w:val="24"/>
          <w:szCs w:val="24"/>
        </w:rPr>
        <w:t>que as técnicas de “lavagem” foram aperfeiçoadas ao longo dos anos, especialmente a partir do século XIX, acompanhando o processo da globalização.</w:t>
      </w:r>
    </w:p>
    <w:p w:rsidR="00D10297" w:rsidRPr="009E786C" w:rsidRDefault="00D10297"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Nesse contexto ficou evidente a necessidade de tipificação da conduta e de os Estados adotarem mecanismos de prevenção e de combate à prática da lavagem de dinheiro de modo que, a partir da década de 1980 o tema passou a ser debatido com seriedade em convenções internacionais.</w:t>
      </w:r>
    </w:p>
    <w:p w:rsidR="00A036F4" w:rsidRPr="009E786C" w:rsidRDefault="00A036F4" w:rsidP="00C304E6">
      <w:pPr>
        <w:spacing w:after="0" w:line="360" w:lineRule="auto"/>
        <w:ind w:firstLine="709"/>
        <w:jc w:val="both"/>
        <w:rPr>
          <w:rFonts w:ascii="Times New Roman" w:hAnsi="Times New Roman" w:cs="Times New Roman"/>
          <w:sz w:val="24"/>
          <w:szCs w:val="24"/>
        </w:rPr>
      </w:pPr>
    </w:p>
    <w:p w:rsidR="00A036F4" w:rsidRPr="009E786C" w:rsidRDefault="00A036F4"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 xml:space="preserve">2.2 </w:t>
      </w:r>
      <w:r w:rsidR="005A3333" w:rsidRPr="009E786C">
        <w:rPr>
          <w:rFonts w:ascii="Times New Roman" w:hAnsi="Times New Roman" w:cs="Times New Roman"/>
          <w:sz w:val="24"/>
          <w:szCs w:val="24"/>
        </w:rPr>
        <w:t>INICIATIVAS DE COMBATE À</w:t>
      </w:r>
      <w:r w:rsidRPr="009E786C">
        <w:rPr>
          <w:rFonts w:ascii="Times New Roman" w:hAnsi="Times New Roman" w:cs="Times New Roman"/>
          <w:sz w:val="24"/>
          <w:szCs w:val="24"/>
        </w:rPr>
        <w:t xml:space="preserve"> LAVAGEM DE DINHEIRO</w:t>
      </w:r>
    </w:p>
    <w:p w:rsidR="00D10297" w:rsidRPr="009E786C" w:rsidRDefault="00D10297"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A primeira reação formal antilavagem de dinheiro no âmbito internacional foi a Recomendação do Conselho da Europa R80, de 27</w:t>
      </w:r>
      <w:r w:rsidR="00455FF2" w:rsidRPr="009E786C">
        <w:rPr>
          <w:rFonts w:ascii="Times New Roman" w:hAnsi="Times New Roman" w:cs="Times New Roman"/>
          <w:sz w:val="24"/>
          <w:szCs w:val="24"/>
        </w:rPr>
        <w:t xml:space="preserve"> de junho de 1980. Destaca-se, ainda, a Declaração de Princípios de Basiléia, de 12 de dezembro de 1988, que estabeleceu normativas de fiscalização rígida nas instituições financeiras e cooperação com as autoridades, contribuindo, assim, para o aprimoramento dos instrumentos de prevenção e repressão à lavagem de dinheiro.</w:t>
      </w:r>
    </w:p>
    <w:p w:rsidR="00455FF2" w:rsidRPr="009E786C" w:rsidRDefault="00455FF2"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A Convenção de Viena, de 19 de dezembro de 1988, </w:t>
      </w:r>
      <w:r w:rsidR="00012EFA" w:rsidRPr="009E786C">
        <w:rPr>
          <w:rFonts w:ascii="Times New Roman" w:hAnsi="Times New Roman" w:cs="Times New Roman"/>
          <w:sz w:val="24"/>
          <w:szCs w:val="24"/>
        </w:rPr>
        <w:t>sobre tráfico ilícito de entorpecentes, também significou grande avanço no combate à lavagem de dinheiro uma vez que determinou que os países signatários adotassem medidas para a criminalização interna do delito em estudo, quando cometidos internacionalmente.</w:t>
      </w:r>
    </w:p>
    <w:p w:rsidR="00A27B69" w:rsidRPr="009E786C" w:rsidRDefault="00A27B69"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Em 1989 foi criado pelos sete países mais industrializados (G7) o GAFI, um Grupo de Ação Financeira, que tinha por escopo a atuação concentrada no combate à lavagem de dinheiro. O GAFI editou 40 recomendações para prevenção e repressão ao delito de lavagem, tanto no âmbito interno </w:t>
      </w:r>
      <w:proofErr w:type="gramStart"/>
      <w:r w:rsidRPr="009E786C">
        <w:rPr>
          <w:rFonts w:ascii="Times New Roman" w:hAnsi="Times New Roman" w:cs="Times New Roman"/>
          <w:sz w:val="24"/>
          <w:szCs w:val="24"/>
        </w:rPr>
        <w:t>do países</w:t>
      </w:r>
      <w:proofErr w:type="gramEnd"/>
      <w:r w:rsidRPr="009E786C">
        <w:rPr>
          <w:rFonts w:ascii="Times New Roman" w:hAnsi="Times New Roman" w:cs="Times New Roman"/>
          <w:sz w:val="24"/>
          <w:szCs w:val="24"/>
        </w:rPr>
        <w:t xml:space="preserve"> quanto nas ações de cooperação internacional. Em 1999</w:t>
      </w:r>
      <w:r w:rsidR="008C2D97" w:rsidRPr="009E786C">
        <w:rPr>
          <w:rFonts w:ascii="Times New Roman" w:hAnsi="Times New Roman" w:cs="Times New Roman"/>
          <w:sz w:val="24"/>
          <w:szCs w:val="24"/>
        </w:rPr>
        <w:t>, o GAFI convidou oficialmente o Brasil, que passou a integrar o grupo em junho de 2000.</w:t>
      </w:r>
    </w:p>
    <w:p w:rsidR="00012EFA" w:rsidRPr="009E786C" w:rsidRDefault="00012EFA"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O Regulamento Modelo da Organização dos Estados Americanos (OEA) de 23 de maio de 1992, que tratava sobre delitos de lavagem relacionados com o tráfico ilícito de drogas e outros delitos graves, adotou medidas para a harmonização das legislações nacionais no que concerne ao delito de lavagem de dinheiro</w:t>
      </w:r>
      <w:r w:rsidR="00A27B69" w:rsidRPr="009E786C">
        <w:rPr>
          <w:rFonts w:ascii="Times New Roman" w:hAnsi="Times New Roman" w:cs="Times New Roman"/>
          <w:sz w:val="24"/>
          <w:szCs w:val="24"/>
        </w:rPr>
        <w:t>.</w:t>
      </w:r>
    </w:p>
    <w:p w:rsidR="002A032A" w:rsidRPr="009E786C" w:rsidRDefault="008C2D97"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A Convenção de Estrasburgo de 1990, que entrou em vigor em 1º de setembro de 1993, também previu a exigência de criminalização da lavagem de dinhei</w:t>
      </w:r>
      <w:r w:rsidR="0069565D" w:rsidRPr="009E786C">
        <w:rPr>
          <w:rFonts w:ascii="Times New Roman" w:hAnsi="Times New Roman" w:cs="Times New Roman"/>
          <w:sz w:val="24"/>
          <w:szCs w:val="24"/>
        </w:rPr>
        <w:t>ro por seus países signatários, estabeleceu medidas legais de embargo e confisco e ampliou o rol de crimes antecedentes, proporcionando, dessa forma, maior efetividade às diretrizes da Convenção de Viena.</w:t>
      </w:r>
    </w:p>
    <w:p w:rsidR="002A032A" w:rsidRPr="009E786C" w:rsidRDefault="002A032A" w:rsidP="00C304E6">
      <w:pPr>
        <w:spacing w:after="0" w:line="360" w:lineRule="auto"/>
        <w:jc w:val="both"/>
        <w:rPr>
          <w:rFonts w:ascii="Times New Roman" w:hAnsi="Times New Roman" w:cs="Times New Roman"/>
          <w:sz w:val="24"/>
          <w:szCs w:val="24"/>
        </w:rPr>
      </w:pPr>
    </w:p>
    <w:p w:rsidR="00D83AFD" w:rsidRPr="009E786C" w:rsidRDefault="00A036F4" w:rsidP="00C304E6">
      <w:pPr>
        <w:spacing w:after="0" w:line="360" w:lineRule="auto"/>
        <w:jc w:val="both"/>
        <w:rPr>
          <w:rFonts w:ascii="Times New Roman" w:hAnsi="Times New Roman" w:cs="Times New Roman"/>
          <w:sz w:val="24"/>
          <w:szCs w:val="24"/>
        </w:rPr>
      </w:pPr>
      <w:proofErr w:type="gramStart"/>
      <w:r w:rsidRPr="009E786C">
        <w:rPr>
          <w:rFonts w:ascii="Times New Roman" w:hAnsi="Times New Roman" w:cs="Times New Roman"/>
          <w:sz w:val="24"/>
          <w:szCs w:val="24"/>
        </w:rPr>
        <w:t>2.3</w:t>
      </w:r>
      <w:r w:rsidR="00B81651" w:rsidRPr="009E786C">
        <w:rPr>
          <w:rFonts w:ascii="Times New Roman" w:hAnsi="Times New Roman" w:cs="Times New Roman"/>
          <w:sz w:val="24"/>
          <w:szCs w:val="24"/>
        </w:rPr>
        <w:t xml:space="preserve"> TIPIFICAÇÃO</w:t>
      </w:r>
      <w:proofErr w:type="gramEnd"/>
      <w:r w:rsidR="00B81651" w:rsidRPr="009E786C">
        <w:rPr>
          <w:rFonts w:ascii="Times New Roman" w:hAnsi="Times New Roman" w:cs="Times New Roman"/>
          <w:sz w:val="24"/>
          <w:szCs w:val="24"/>
        </w:rPr>
        <w:t xml:space="preserve"> DA CONDUTA</w:t>
      </w:r>
      <w:r w:rsidR="009C75C3" w:rsidRPr="009E786C">
        <w:rPr>
          <w:rFonts w:ascii="Times New Roman" w:hAnsi="Times New Roman" w:cs="Times New Roman"/>
          <w:sz w:val="24"/>
          <w:szCs w:val="24"/>
        </w:rPr>
        <w:t xml:space="preserve"> </w:t>
      </w:r>
      <w:r w:rsidRPr="009E786C">
        <w:rPr>
          <w:rFonts w:ascii="Times New Roman" w:hAnsi="Times New Roman" w:cs="Times New Roman"/>
          <w:sz w:val="24"/>
          <w:szCs w:val="24"/>
        </w:rPr>
        <w:t xml:space="preserve">E DESENVOLVIMENTO LEGISLATIVO </w:t>
      </w:r>
      <w:r w:rsidR="009C75C3" w:rsidRPr="009E786C">
        <w:rPr>
          <w:rFonts w:ascii="Times New Roman" w:hAnsi="Times New Roman" w:cs="Times New Roman"/>
          <w:sz w:val="24"/>
          <w:szCs w:val="24"/>
        </w:rPr>
        <w:t>NO BRASIL</w:t>
      </w:r>
    </w:p>
    <w:p w:rsidR="00B81651" w:rsidRPr="009E786C" w:rsidRDefault="000C69D7"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No Brasil, o primeiro diploma legal a tipificar a lavagem de dinheiro como </w:t>
      </w:r>
      <w:r w:rsidR="00D875C9" w:rsidRPr="009E786C">
        <w:rPr>
          <w:rFonts w:ascii="Times New Roman" w:hAnsi="Times New Roman" w:cs="Times New Roman"/>
          <w:sz w:val="24"/>
          <w:szCs w:val="24"/>
        </w:rPr>
        <w:t>delito</w:t>
      </w:r>
      <w:r w:rsidRPr="009E786C">
        <w:rPr>
          <w:rFonts w:ascii="Times New Roman" w:hAnsi="Times New Roman" w:cs="Times New Roman"/>
          <w:sz w:val="24"/>
          <w:szCs w:val="24"/>
        </w:rPr>
        <w:t xml:space="preserve"> distinto</w:t>
      </w:r>
      <w:r w:rsidR="00D875C9" w:rsidRPr="009E786C">
        <w:rPr>
          <w:rFonts w:ascii="Times New Roman" w:hAnsi="Times New Roman" w:cs="Times New Roman"/>
          <w:sz w:val="24"/>
          <w:szCs w:val="24"/>
        </w:rPr>
        <w:t>, autônomo e independente</w:t>
      </w:r>
      <w:r w:rsidRPr="009E786C">
        <w:rPr>
          <w:rFonts w:ascii="Times New Roman" w:hAnsi="Times New Roman" w:cs="Times New Roman"/>
          <w:sz w:val="24"/>
          <w:szCs w:val="24"/>
        </w:rPr>
        <w:t xml:space="preserve"> da receptação</w:t>
      </w:r>
      <w:r w:rsidR="00D875C9" w:rsidRPr="009E786C">
        <w:rPr>
          <w:rFonts w:ascii="Times New Roman" w:hAnsi="Times New Roman" w:cs="Times New Roman"/>
          <w:sz w:val="24"/>
          <w:szCs w:val="24"/>
        </w:rPr>
        <w:t xml:space="preserve"> foi a Lei nº 9.613, de </w:t>
      </w:r>
      <w:proofErr w:type="gramStart"/>
      <w:r w:rsidR="00D875C9" w:rsidRPr="009E786C">
        <w:rPr>
          <w:rFonts w:ascii="Times New Roman" w:hAnsi="Times New Roman" w:cs="Times New Roman"/>
          <w:sz w:val="24"/>
          <w:szCs w:val="24"/>
        </w:rPr>
        <w:t>3</w:t>
      </w:r>
      <w:proofErr w:type="gramEnd"/>
      <w:r w:rsidR="00D875C9" w:rsidRPr="009E786C">
        <w:rPr>
          <w:rFonts w:ascii="Times New Roman" w:hAnsi="Times New Roman" w:cs="Times New Roman"/>
          <w:sz w:val="24"/>
          <w:szCs w:val="24"/>
        </w:rPr>
        <w:t xml:space="preserve"> de março de 1998, que criou também o Conselho de Controle </w:t>
      </w:r>
      <w:r w:rsidR="00746DCE" w:rsidRPr="009E786C">
        <w:rPr>
          <w:rFonts w:ascii="Times New Roman" w:hAnsi="Times New Roman" w:cs="Times New Roman"/>
          <w:sz w:val="24"/>
          <w:szCs w:val="24"/>
        </w:rPr>
        <w:t>de Atividades Financeiras, no âmbito do Ministério da Fazenda, com a incumbência (prevista no art. 14 da referida Lei) de disciplinar, aplicar penas administrativas, receber, examinar e identificar as ocorrências suspeitas de atividades ilícitas ali previstas e relacionadas à lavagem de dinheiro.</w:t>
      </w:r>
    </w:p>
    <w:p w:rsidR="00554932" w:rsidRPr="009E786C" w:rsidRDefault="00554932"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Com relação à Lei nº 9.613/98, </w:t>
      </w:r>
      <w:r w:rsidR="00700734" w:rsidRPr="009E786C">
        <w:rPr>
          <w:rFonts w:ascii="Times New Roman" w:hAnsi="Times New Roman" w:cs="Times New Roman"/>
          <w:sz w:val="24"/>
          <w:szCs w:val="24"/>
        </w:rPr>
        <w:t xml:space="preserve">alguns pontos merecem especial atenção, quais sejam: o bem jurídico protegido, os sujeitos do delito, </w:t>
      </w:r>
      <w:r w:rsidRPr="009E786C">
        <w:rPr>
          <w:rFonts w:ascii="Times New Roman" w:hAnsi="Times New Roman" w:cs="Times New Roman"/>
          <w:sz w:val="24"/>
          <w:szCs w:val="24"/>
        </w:rPr>
        <w:t>o ti</w:t>
      </w:r>
      <w:r w:rsidR="00700734" w:rsidRPr="009E786C">
        <w:rPr>
          <w:rFonts w:ascii="Times New Roman" w:hAnsi="Times New Roman" w:cs="Times New Roman"/>
          <w:sz w:val="24"/>
          <w:szCs w:val="24"/>
        </w:rPr>
        <w:t>po penal e formas equiparadas, a</w:t>
      </w:r>
      <w:r w:rsidRPr="009E786C">
        <w:rPr>
          <w:rFonts w:ascii="Times New Roman" w:hAnsi="Times New Roman" w:cs="Times New Roman"/>
          <w:sz w:val="24"/>
          <w:szCs w:val="24"/>
        </w:rPr>
        <w:t xml:space="preserve"> punibilidade da tentati</w:t>
      </w:r>
      <w:r w:rsidR="00700734" w:rsidRPr="009E786C">
        <w:rPr>
          <w:rFonts w:ascii="Times New Roman" w:hAnsi="Times New Roman" w:cs="Times New Roman"/>
          <w:sz w:val="24"/>
          <w:szCs w:val="24"/>
        </w:rPr>
        <w:t>va, a</w:t>
      </w:r>
      <w:r w:rsidRPr="009E786C">
        <w:rPr>
          <w:rFonts w:ascii="Times New Roman" w:hAnsi="Times New Roman" w:cs="Times New Roman"/>
          <w:sz w:val="24"/>
          <w:szCs w:val="24"/>
        </w:rPr>
        <w:t xml:space="preserve"> pena</w:t>
      </w:r>
      <w:r w:rsidR="00D93B51" w:rsidRPr="009E786C">
        <w:rPr>
          <w:rFonts w:ascii="Times New Roman" w:hAnsi="Times New Roman" w:cs="Times New Roman"/>
          <w:sz w:val="24"/>
          <w:szCs w:val="24"/>
        </w:rPr>
        <w:t>, o perdão judicial</w:t>
      </w:r>
      <w:r w:rsidRPr="009E786C">
        <w:rPr>
          <w:rFonts w:ascii="Times New Roman" w:hAnsi="Times New Roman" w:cs="Times New Roman"/>
          <w:sz w:val="24"/>
          <w:szCs w:val="24"/>
        </w:rPr>
        <w:t xml:space="preserve"> e </w:t>
      </w:r>
      <w:r w:rsidR="00700734" w:rsidRPr="009E786C">
        <w:rPr>
          <w:rFonts w:ascii="Times New Roman" w:hAnsi="Times New Roman" w:cs="Times New Roman"/>
          <w:sz w:val="24"/>
          <w:szCs w:val="24"/>
        </w:rPr>
        <w:t xml:space="preserve">a </w:t>
      </w:r>
      <w:r w:rsidRPr="009E786C">
        <w:rPr>
          <w:rFonts w:ascii="Times New Roman" w:hAnsi="Times New Roman" w:cs="Times New Roman"/>
          <w:sz w:val="24"/>
          <w:szCs w:val="24"/>
        </w:rPr>
        <w:t>ação penal.</w:t>
      </w:r>
    </w:p>
    <w:p w:rsidR="00F269E2" w:rsidRPr="009E786C" w:rsidRDefault="00E903FA" w:rsidP="00C304E6">
      <w:pPr>
        <w:spacing w:after="0" w:line="360" w:lineRule="auto"/>
        <w:ind w:firstLine="708"/>
        <w:jc w:val="both"/>
        <w:rPr>
          <w:rFonts w:ascii="Times New Roman" w:hAnsi="Times New Roman" w:cs="Times New Roman"/>
          <w:sz w:val="24"/>
          <w:szCs w:val="24"/>
        </w:rPr>
      </w:pPr>
      <w:proofErr w:type="spellStart"/>
      <w:r w:rsidRPr="009E786C">
        <w:rPr>
          <w:rFonts w:ascii="Times New Roman" w:hAnsi="Times New Roman" w:cs="Times New Roman"/>
          <w:sz w:val="24"/>
          <w:szCs w:val="24"/>
        </w:rPr>
        <w:t>Odon</w:t>
      </w:r>
      <w:proofErr w:type="spellEnd"/>
      <w:r w:rsidRPr="009E786C">
        <w:rPr>
          <w:rFonts w:ascii="Times New Roman" w:hAnsi="Times New Roman" w:cs="Times New Roman"/>
          <w:sz w:val="24"/>
          <w:szCs w:val="24"/>
        </w:rPr>
        <w:t xml:space="preserve"> (2003, p. 336) nos explica que a determinação do bem jurídico que se almeja proteger é fundamental para imposição de uma sanção uma vez que a pena cominada deve refletir o valor do bem protegido.</w:t>
      </w:r>
    </w:p>
    <w:p w:rsidR="00E903FA" w:rsidRPr="009E786C" w:rsidRDefault="00985A18"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Observa-se que, não cabe atribuir ao tipo penal da lavagem de dinheiro o mesmo bem jurídico do crime antecedente</w:t>
      </w:r>
      <w:proofErr w:type="gramStart"/>
      <w:r w:rsidRPr="009E786C">
        <w:rPr>
          <w:rFonts w:ascii="Times New Roman" w:hAnsi="Times New Roman" w:cs="Times New Roman"/>
          <w:sz w:val="24"/>
          <w:szCs w:val="24"/>
        </w:rPr>
        <w:t xml:space="preserve"> pois</w:t>
      </w:r>
      <w:proofErr w:type="gramEnd"/>
      <w:r w:rsidRPr="009E786C">
        <w:rPr>
          <w:rFonts w:ascii="Times New Roman" w:hAnsi="Times New Roman" w:cs="Times New Roman"/>
          <w:sz w:val="24"/>
          <w:szCs w:val="24"/>
        </w:rPr>
        <w:t>, dessa forma, haveria desproporção entre uma única pena cominada ao delito da lavagem de dinheiro e os bens jurídicos protegidos nos crimes antecedentes, de modo que a lavagem de dinheiro deve ser considerada delito autônomo, inclusive com relação ao bem jurídico.</w:t>
      </w:r>
    </w:p>
    <w:p w:rsidR="00476F41" w:rsidRPr="009E786C" w:rsidRDefault="00476F41"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Prado (2009, p. 354) aduz</w:t>
      </w:r>
      <w:r w:rsidR="00AF6641" w:rsidRPr="009E786C">
        <w:rPr>
          <w:rFonts w:ascii="Times New Roman" w:hAnsi="Times New Roman" w:cs="Times New Roman"/>
          <w:sz w:val="24"/>
          <w:szCs w:val="24"/>
        </w:rPr>
        <w:t>,</w:t>
      </w:r>
      <w:r w:rsidRPr="009E786C">
        <w:rPr>
          <w:rFonts w:ascii="Times New Roman" w:hAnsi="Times New Roman" w:cs="Times New Roman"/>
          <w:sz w:val="24"/>
          <w:szCs w:val="24"/>
        </w:rPr>
        <w:t xml:space="preserve"> </w:t>
      </w:r>
      <w:r w:rsidR="00AF6641" w:rsidRPr="009E786C">
        <w:rPr>
          <w:rFonts w:ascii="Times New Roman" w:hAnsi="Times New Roman" w:cs="Times New Roman"/>
          <w:sz w:val="24"/>
          <w:szCs w:val="24"/>
        </w:rPr>
        <w:t>de forma bastante acertada, que,</w:t>
      </w:r>
      <w:r w:rsidRPr="009E786C">
        <w:rPr>
          <w:rFonts w:ascii="Times New Roman" w:hAnsi="Times New Roman" w:cs="Times New Roman"/>
          <w:sz w:val="24"/>
          <w:szCs w:val="24"/>
        </w:rPr>
        <w:t xml:space="preserve"> não obstante alguns doutrinadores considerarem a Administração da Justiça o bem jurídico protegido pela norma incriminadora da lavagem de dinheiro, seria mais correto dizer que tal bem jurídico é a ordem socioeconômica. Isto é, ainda que </w:t>
      </w:r>
      <w:r w:rsidR="00AF6641" w:rsidRPr="009E786C">
        <w:rPr>
          <w:rFonts w:ascii="Times New Roman" w:hAnsi="Times New Roman" w:cs="Times New Roman"/>
          <w:sz w:val="24"/>
          <w:szCs w:val="24"/>
        </w:rPr>
        <w:t>a Administração da Justiça seja indiretamente lesada</w:t>
      </w:r>
      <w:r w:rsidRPr="009E786C">
        <w:rPr>
          <w:rFonts w:ascii="Times New Roman" w:hAnsi="Times New Roman" w:cs="Times New Roman"/>
          <w:sz w:val="24"/>
          <w:szCs w:val="24"/>
        </w:rPr>
        <w:t xml:space="preserve"> em virtude da prática delitiva em estudo, a ordem socioeconômica </w:t>
      </w:r>
      <w:r w:rsidR="00AF6641" w:rsidRPr="009E786C">
        <w:rPr>
          <w:rFonts w:ascii="Times New Roman" w:hAnsi="Times New Roman" w:cs="Times New Roman"/>
          <w:sz w:val="24"/>
          <w:szCs w:val="24"/>
        </w:rPr>
        <w:t xml:space="preserve">é que sofre a lesão de forma direta </w:t>
      </w:r>
      <w:r w:rsidRPr="009E786C">
        <w:rPr>
          <w:rFonts w:ascii="Times New Roman" w:hAnsi="Times New Roman" w:cs="Times New Roman"/>
          <w:sz w:val="24"/>
          <w:szCs w:val="24"/>
        </w:rPr>
        <w:t>uma vez</w:t>
      </w:r>
      <w:r w:rsidR="00AF6641" w:rsidRPr="009E786C">
        <w:rPr>
          <w:rFonts w:ascii="Times New Roman" w:hAnsi="Times New Roman" w:cs="Times New Roman"/>
          <w:sz w:val="24"/>
          <w:szCs w:val="24"/>
        </w:rPr>
        <w:t xml:space="preserve"> que a lavagem de dinheiro tem por fim mascarar a origem ilícita de bens</w:t>
      </w:r>
      <w:r w:rsidR="00E6218B" w:rsidRPr="009E786C">
        <w:rPr>
          <w:rFonts w:ascii="Times New Roman" w:hAnsi="Times New Roman" w:cs="Times New Roman"/>
          <w:sz w:val="24"/>
          <w:szCs w:val="24"/>
        </w:rPr>
        <w:t>, direitos</w:t>
      </w:r>
      <w:r w:rsidR="00AF6641" w:rsidRPr="009E786C">
        <w:rPr>
          <w:rFonts w:ascii="Times New Roman" w:hAnsi="Times New Roman" w:cs="Times New Roman"/>
          <w:sz w:val="24"/>
          <w:szCs w:val="24"/>
        </w:rPr>
        <w:t xml:space="preserve"> e valores com o objetivo de colocá-los em circulação.</w:t>
      </w:r>
    </w:p>
    <w:p w:rsidR="00AF6641" w:rsidRPr="009E786C" w:rsidRDefault="00AF6641"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Dessa forma, a lavagem de dinheiro oferece grave prejuízo à estabilidade, regularidade e credibilidade do mercado econômico, motivo pelo qual a ordem econômica deve ser considerada o bem jurídico protegido pela Lei nº 9.613/98.</w:t>
      </w:r>
    </w:p>
    <w:p w:rsidR="00EB4EA3" w:rsidRPr="009E786C" w:rsidRDefault="00EB4EA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No que concerne aos sujeitos do delito, observa-se que qualquer pessoa pode figurar no pólo ativo, independentemente de ter sido autor ou partícipe do crime antecedente. Já o sujeito passivo é </w:t>
      </w:r>
      <w:r w:rsidR="0093416E">
        <w:rPr>
          <w:rFonts w:ascii="Times New Roman" w:hAnsi="Times New Roman" w:cs="Times New Roman"/>
          <w:sz w:val="24"/>
          <w:szCs w:val="24"/>
        </w:rPr>
        <w:t xml:space="preserve">indeterminado, visto que o crime em comento lesa toda </w:t>
      </w:r>
      <w:r w:rsidRPr="009E786C">
        <w:rPr>
          <w:rFonts w:ascii="Times New Roman" w:hAnsi="Times New Roman" w:cs="Times New Roman"/>
          <w:sz w:val="24"/>
          <w:szCs w:val="24"/>
        </w:rPr>
        <w:t>a coletividade.</w:t>
      </w:r>
    </w:p>
    <w:p w:rsidR="00D93B51" w:rsidRPr="009E786C" w:rsidRDefault="00A02B74"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O tipo penal da lavagem de dinheiro está previsto n</w:t>
      </w:r>
      <w:r w:rsidR="00B12AD7" w:rsidRPr="009E786C">
        <w:rPr>
          <w:rFonts w:ascii="Times New Roman" w:hAnsi="Times New Roman" w:cs="Times New Roman"/>
          <w:sz w:val="24"/>
          <w:szCs w:val="24"/>
        </w:rPr>
        <w:t>a primeira parte d</w:t>
      </w:r>
      <w:r w:rsidRPr="009E786C">
        <w:rPr>
          <w:rFonts w:ascii="Times New Roman" w:hAnsi="Times New Roman" w:cs="Times New Roman"/>
          <w:sz w:val="24"/>
          <w:szCs w:val="24"/>
        </w:rPr>
        <w:t xml:space="preserve">o art. 1º da Lei nº 9.613/98, </w:t>
      </w:r>
      <w:r w:rsidR="00856839" w:rsidRPr="009E786C">
        <w:rPr>
          <w:rFonts w:ascii="Times New Roman" w:hAnsi="Times New Roman" w:cs="Times New Roman"/>
          <w:sz w:val="24"/>
          <w:szCs w:val="24"/>
        </w:rPr>
        <w:t>que</w:t>
      </w:r>
      <w:r w:rsidR="00BC2F7A" w:rsidRPr="009E786C">
        <w:rPr>
          <w:rFonts w:ascii="Times New Roman" w:hAnsi="Times New Roman" w:cs="Times New Roman"/>
          <w:sz w:val="24"/>
          <w:szCs w:val="24"/>
        </w:rPr>
        <w:t>, antes da publicação da Lei nº 12.863/12, já previa</w:t>
      </w:r>
      <w:r w:rsidR="00856839" w:rsidRPr="009E786C">
        <w:rPr>
          <w:rFonts w:ascii="Times New Roman" w:hAnsi="Times New Roman" w:cs="Times New Roman"/>
          <w:sz w:val="24"/>
          <w:szCs w:val="24"/>
        </w:rPr>
        <w:t xml:space="preserve"> o delito nas modalidades de </w:t>
      </w:r>
      <w:r w:rsidR="00856839" w:rsidRPr="009E786C">
        <w:rPr>
          <w:rFonts w:ascii="Times New Roman" w:hAnsi="Times New Roman" w:cs="Times New Roman"/>
          <w:i/>
          <w:sz w:val="24"/>
          <w:szCs w:val="24"/>
        </w:rPr>
        <w:t>ocultação</w:t>
      </w:r>
      <w:r w:rsidR="00856839" w:rsidRPr="009E786C">
        <w:rPr>
          <w:rFonts w:ascii="Times New Roman" w:hAnsi="Times New Roman" w:cs="Times New Roman"/>
          <w:sz w:val="24"/>
          <w:szCs w:val="24"/>
        </w:rPr>
        <w:t xml:space="preserve"> e </w:t>
      </w:r>
      <w:r w:rsidR="00856839" w:rsidRPr="009E786C">
        <w:rPr>
          <w:rFonts w:ascii="Times New Roman" w:hAnsi="Times New Roman" w:cs="Times New Roman"/>
          <w:i/>
          <w:sz w:val="24"/>
          <w:szCs w:val="24"/>
        </w:rPr>
        <w:t>dissimulação</w:t>
      </w:r>
      <w:r w:rsidR="00856839" w:rsidRPr="009E786C">
        <w:rPr>
          <w:rFonts w:ascii="Times New Roman" w:hAnsi="Times New Roman" w:cs="Times New Roman"/>
          <w:sz w:val="24"/>
          <w:szCs w:val="24"/>
        </w:rPr>
        <w:t xml:space="preserve">, </w:t>
      </w:r>
      <w:r w:rsidR="00BC2F7A" w:rsidRPr="009E786C">
        <w:rPr>
          <w:rFonts w:ascii="Times New Roman" w:hAnsi="Times New Roman" w:cs="Times New Roman"/>
          <w:sz w:val="24"/>
          <w:szCs w:val="24"/>
        </w:rPr>
        <w:t>e elencava um rol taxativo de</w:t>
      </w:r>
      <w:r w:rsidR="00856839" w:rsidRPr="009E786C">
        <w:rPr>
          <w:rFonts w:ascii="Times New Roman" w:hAnsi="Times New Roman" w:cs="Times New Roman"/>
          <w:sz w:val="24"/>
          <w:szCs w:val="24"/>
        </w:rPr>
        <w:t xml:space="preserve"> crimes antecedentes, </w:t>
      </w:r>
      <w:r w:rsidRPr="009E786C">
        <w:rPr>
          <w:rFonts w:ascii="Times New Roman" w:hAnsi="Times New Roman" w:cs="Times New Roman"/>
          <w:sz w:val="24"/>
          <w:szCs w:val="24"/>
        </w:rPr>
        <w:t>nos seguintes termos:</w:t>
      </w:r>
    </w:p>
    <w:p w:rsidR="00A02B74" w:rsidRPr="008B6507" w:rsidRDefault="008B6507" w:rsidP="00C304E6">
      <w:pPr>
        <w:pStyle w:val="NormalWeb"/>
        <w:spacing w:before="0" w:beforeAutospacing="0" w:after="0" w:afterAutospacing="0"/>
        <w:ind w:left="2268"/>
        <w:jc w:val="both"/>
        <w:rPr>
          <w:i/>
          <w:sz w:val="20"/>
        </w:rPr>
      </w:pPr>
      <w:proofErr w:type="gramStart"/>
      <w:r>
        <w:rPr>
          <w:i/>
          <w:sz w:val="20"/>
        </w:rPr>
        <w:t>“</w:t>
      </w:r>
      <w:r w:rsidR="00A02B74" w:rsidRPr="008B6507">
        <w:rPr>
          <w:i/>
          <w:sz w:val="20"/>
        </w:rPr>
        <w:t xml:space="preserve">Art. 1º </w:t>
      </w:r>
      <w:r w:rsidR="00A02B74" w:rsidRPr="008B6507">
        <w:rPr>
          <w:b/>
          <w:i/>
          <w:sz w:val="20"/>
        </w:rPr>
        <w:t>Ocultar</w:t>
      </w:r>
      <w:r w:rsidR="00A02B74" w:rsidRPr="008B6507">
        <w:rPr>
          <w:i/>
          <w:sz w:val="20"/>
        </w:rPr>
        <w:t xml:space="preserve"> ou </w:t>
      </w:r>
      <w:r w:rsidR="00A02B74" w:rsidRPr="008B6507">
        <w:rPr>
          <w:b/>
          <w:i/>
          <w:sz w:val="20"/>
        </w:rPr>
        <w:t>dissimular</w:t>
      </w:r>
      <w:r w:rsidR="00A02B74" w:rsidRPr="008B6507">
        <w:rPr>
          <w:i/>
          <w:sz w:val="20"/>
        </w:rPr>
        <w:t xml:space="preserve"> a natureza, origem, localização, disposição, movimentação ou propriedade de bens, direitos ou valores provenientes, direta ou indiretamente, de crime:</w:t>
      </w:r>
    </w:p>
    <w:p w:rsidR="00A02B74" w:rsidRPr="008B6507" w:rsidRDefault="00A02B74" w:rsidP="00C304E6">
      <w:pPr>
        <w:pStyle w:val="NormalWeb"/>
        <w:spacing w:before="0" w:beforeAutospacing="0" w:after="0" w:afterAutospacing="0"/>
        <w:ind w:left="2268"/>
        <w:jc w:val="both"/>
        <w:rPr>
          <w:i/>
          <w:sz w:val="20"/>
        </w:rPr>
      </w:pPr>
      <w:bookmarkStart w:id="1" w:name="art1i"/>
      <w:bookmarkEnd w:id="1"/>
      <w:proofErr w:type="gramEnd"/>
      <w:r w:rsidRPr="008B6507">
        <w:rPr>
          <w:i/>
          <w:sz w:val="20"/>
        </w:rPr>
        <w:t>I - de tráfico ilícito de substâncias entorpecentes ou drogas afins;</w:t>
      </w:r>
    </w:p>
    <w:p w:rsidR="00A02B74" w:rsidRPr="008B6507" w:rsidRDefault="00A02B74" w:rsidP="00C304E6">
      <w:pPr>
        <w:pStyle w:val="NormalWeb"/>
        <w:spacing w:before="0" w:beforeAutospacing="0" w:after="0" w:afterAutospacing="0"/>
        <w:ind w:left="2268"/>
        <w:jc w:val="both"/>
        <w:rPr>
          <w:i/>
          <w:sz w:val="20"/>
        </w:rPr>
      </w:pPr>
      <w:bookmarkStart w:id="2" w:name="art1ii"/>
      <w:bookmarkEnd w:id="2"/>
      <w:r w:rsidRPr="008B6507">
        <w:rPr>
          <w:i/>
          <w:sz w:val="20"/>
        </w:rPr>
        <w:t xml:space="preserve">II – de terrorismo e seu </w:t>
      </w:r>
      <w:hyperlink r:id="rId10" w:tooltip="Powered by Text-Enhance" w:history="1">
        <w:r w:rsidRPr="008B6507">
          <w:rPr>
            <w:rStyle w:val="Hyperlink"/>
            <w:i/>
            <w:color w:val="auto"/>
            <w:sz w:val="20"/>
            <w:u w:val="none"/>
          </w:rPr>
          <w:t>financiamento</w:t>
        </w:r>
      </w:hyperlink>
      <w:r w:rsidRPr="008B6507">
        <w:rPr>
          <w:i/>
          <w:sz w:val="20"/>
        </w:rPr>
        <w:t xml:space="preserve">; </w:t>
      </w:r>
    </w:p>
    <w:p w:rsidR="00A02B74" w:rsidRPr="008B6507" w:rsidRDefault="00A02B74" w:rsidP="00C304E6">
      <w:pPr>
        <w:pStyle w:val="NormalWeb"/>
        <w:spacing w:before="0" w:beforeAutospacing="0" w:after="0" w:afterAutospacing="0"/>
        <w:ind w:left="2268"/>
        <w:jc w:val="both"/>
        <w:rPr>
          <w:i/>
          <w:sz w:val="20"/>
        </w:rPr>
      </w:pPr>
      <w:r w:rsidRPr="008B6507">
        <w:rPr>
          <w:i/>
          <w:sz w:val="20"/>
        </w:rPr>
        <w:t>III - de contrabando ou tráfico de armas, munições ou material destinado à sua produção;</w:t>
      </w:r>
    </w:p>
    <w:p w:rsidR="00A02B74" w:rsidRPr="008B6507" w:rsidRDefault="00A02B74" w:rsidP="00C304E6">
      <w:pPr>
        <w:pStyle w:val="NormalWeb"/>
        <w:spacing w:before="0" w:beforeAutospacing="0" w:after="0" w:afterAutospacing="0"/>
        <w:ind w:left="2268"/>
        <w:jc w:val="both"/>
        <w:rPr>
          <w:i/>
          <w:sz w:val="20"/>
        </w:rPr>
      </w:pPr>
      <w:r w:rsidRPr="008B6507">
        <w:rPr>
          <w:i/>
          <w:sz w:val="20"/>
        </w:rPr>
        <w:t>IV - de extorsão mediante seqüestro;</w:t>
      </w:r>
    </w:p>
    <w:p w:rsidR="00A02B74" w:rsidRPr="008B6507" w:rsidRDefault="00A02B74" w:rsidP="00C304E6">
      <w:pPr>
        <w:pStyle w:val="NormalWeb"/>
        <w:spacing w:before="0" w:beforeAutospacing="0" w:after="0" w:afterAutospacing="0"/>
        <w:ind w:left="2268"/>
        <w:jc w:val="both"/>
        <w:rPr>
          <w:i/>
          <w:sz w:val="20"/>
        </w:rPr>
      </w:pPr>
      <w:r w:rsidRPr="008B6507">
        <w:rPr>
          <w:i/>
          <w:sz w:val="20"/>
        </w:rPr>
        <w:t>V - contra a Administração Pública, inclusive a exigência, para si ou para outrem, direta ou indiretamente, de qualquer vantagem, como condição ou preço para a prática ou omissão de atos administrativos;</w:t>
      </w:r>
    </w:p>
    <w:p w:rsidR="00A02B74" w:rsidRPr="008B6507" w:rsidRDefault="00A02B74" w:rsidP="00C304E6">
      <w:pPr>
        <w:pStyle w:val="NormalWeb"/>
        <w:spacing w:before="0" w:beforeAutospacing="0" w:after="0" w:afterAutospacing="0"/>
        <w:ind w:left="1560" w:firstLine="708"/>
        <w:jc w:val="both"/>
        <w:rPr>
          <w:i/>
          <w:sz w:val="20"/>
        </w:rPr>
      </w:pPr>
      <w:r w:rsidRPr="008B6507">
        <w:rPr>
          <w:i/>
          <w:sz w:val="20"/>
        </w:rPr>
        <w:t>VI - contra o sistema financeiro nacional;</w:t>
      </w:r>
    </w:p>
    <w:p w:rsidR="00A02B74" w:rsidRPr="008B6507" w:rsidRDefault="00A02B74" w:rsidP="00C304E6">
      <w:pPr>
        <w:pStyle w:val="NormalWeb"/>
        <w:spacing w:before="0" w:beforeAutospacing="0" w:after="0" w:afterAutospacing="0"/>
        <w:ind w:left="2268"/>
        <w:jc w:val="both"/>
        <w:rPr>
          <w:i/>
          <w:sz w:val="20"/>
        </w:rPr>
      </w:pPr>
      <w:r w:rsidRPr="008B6507">
        <w:rPr>
          <w:i/>
          <w:sz w:val="20"/>
        </w:rPr>
        <w:t>VII - praticado por organização criminosa.</w:t>
      </w:r>
    </w:p>
    <w:p w:rsidR="00A02B74" w:rsidRPr="008B6507" w:rsidRDefault="00A02B74" w:rsidP="00C304E6">
      <w:pPr>
        <w:pStyle w:val="NormalWeb"/>
        <w:spacing w:before="0" w:beforeAutospacing="0" w:after="0" w:afterAutospacing="0"/>
        <w:ind w:left="2268"/>
        <w:jc w:val="both"/>
        <w:rPr>
          <w:i/>
          <w:sz w:val="20"/>
        </w:rPr>
      </w:pPr>
      <w:r w:rsidRPr="008B6507">
        <w:rPr>
          <w:i/>
          <w:sz w:val="20"/>
        </w:rPr>
        <w:t>VIII – praticado por particular contra a administração pública estrangeira</w:t>
      </w:r>
      <w:r w:rsidR="00F87B8A" w:rsidRPr="008B6507">
        <w:rPr>
          <w:i/>
          <w:sz w:val="20"/>
        </w:rPr>
        <w:t>.</w:t>
      </w:r>
    </w:p>
    <w:p w:rsidR="00B12AD7" w:rsidRPr="008B6507" w:rsidRDefault="00B12AD7" w:rsidP="00C304E6">
      <w:pPr>
        <w:pStyle w:val="NormalWeb"/>
        <w:spacing w:before="0" w:beforeAutospacing="0" w:after="0" w:afterAutospacing="0"/>
        <w:ind w:left="2268"/>
        <w:jc w:val="both"/>
        <w:rPr>
          <w:i/>
        </w:rPr>
      </w:pPr>
      <w:proofErr w:type="gramStart"/>
      <w:r w:rsidRPr="008B6507">
        <w:rPr>
          <w:i/>
          <w:sz w:val="20"/>
          <w:szCs w:val="20"/>
        </w:rPr>
        <w:t>Pena: recl</w:t>
      </w:r>
      <w:r w:rsidR="00C441A5" w:rsidRPr="008B6507">
        <w:rPr>
          <w:i/>
          <w:sz w:val="20"/>
          <w:szCs w:val="20"/>
        </w:rPr>
        <w:t>usão de três a dez anos e multa</w:t>
      </w:r>
      <w:r w:rsidR="008B6507">
        <w:rPr>
          <w:i/>
          <w:sz w:val="20"/>
          <w:szCs w:val="20"/>
        </w:rPr>
        <w:t>”</w:t>
      </w:r>
      <w:proofErr w:type="gramEnd"/>
      <w:r w:rsidR="00C441A5" w:rsidRPr="008B6507">
        <w:rPr>
          <w:i/>
          <w:sz w:val="20"/>
          <w:szCs w:val="20"/>
        </w:rPr>
        <w:t xml:space="preserve"> (grifo).</w:t>
      </w:r>
    </w:p>
    <w:p w:rsidR="00D66C7D" w:rsidRPr="009E786C" w:rsidRDefault="00D66C7D" w:rsidP="00C304E6">
      <w:pPr>
        <w:spacing w:after="0" w:line="360" w:lineRule="auto"/>
        <w:jc w:val="both"/>
        <w:rPr>
          <w:rFonts w:ascii="Times New Roman" w:hAnsi="Times New Roman" w:cs="Times New Roman"/>
          <w:sz w:val="24"/>
          <w:szCs w:val="24"/>
        </w:rPr>
      </w:pPr>
    </w:p>
    <w:p w:rsidR="000A11CD" w:rsidRPr="009E786C" w:rsidRDefault="000A11CD"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Os parágrafos 1º e 2º do artigo em epígrafe </w:t>
      </w:r>
      <w:r w:rsidR="00322F62" w:rsidRPr="009E786C">
        <w:rPr>
          <w:rFonts w:ascii="Times New Roman" w:hAnsi="Times New Roman" w:cs="Times New Roman"/>
          <w:sz w:val="24"/>
          <w:szCs w:val="24"/>
        </w:rPr>
        <w:t>continha</w:t>
      </w:r>
      <w:r w:rsidRPr="009E786C">
        <w:rPr>
          <w:rFonts w:ascii="Times New Roman" w:hAnsi="Times New Roman" w:cs="Times New Roman"/>
          <w:sz w:val="24"/>
          <w:szCs w:val="24"/>
        </w:rPr>
        <w:t xml:space="preserve"> a previsão das formas equiparadas à lavagem de dinheiro:</w:t>
      </w:r>
    </w:p>
    <w:p w:rsidR="000A11CD" w:rsidRPr="008B6507" w:rsidRDefault="008B6507" w:rsidP="00C304E6">
      <w:pPr>
        <w:pStyle w:val="NormalWeb"/>
        <w:spacing w:before="0" w:beforeAutospacing="0" w:after="0" w:afterAutospacing="0"/>
        <w:ind w:left="2268"/>
        <w:jc w:val="both"/>
        <w:rPr>
          <w:i/>
        </w:rPr>
      </w:pPr>
      <w:proofErr w:type="gramStart"/>
      <w:r>
        <w:rPr>
          <w:i/>
          <w:sz w:val="20"/>
          <w:szCs w:val="20"/>
        </w:rPr>
        <w:t>“</w:t>
      </w:r>
      <w:r w:rsidR="000A11CD" w:rsidRPr="008B6507">
        <w:rPr>
          <w:i/>
          <w:sz w:val="20"/>
          <w:szCs w:val="20"/>
        </w:rPr>
        <w:t>§ 1º Incorre na mesma pena quem, para ocultar ou dissimular a utilização de bens, direitos ou valores provenientes de qualquer dos crimes antecedentes referidos neste artigo:</w:t>
      </w:r>
    </w:p>
    <w:p w:rsidR="000A11CD" w:rsidRPr="008B6507" w:rsidRDefault="000A11CD" w:rsidP="00C304E6">
      <w:pPr>
        <w:pStyle w:val="NormalWeb"/>
        <w:spacing w:before="0" w:beforeAutospacing="0" w:after="0" w:afterAutospacing="0"/>
        <w:ind w:left="2268"/>
        <w:jc w:val="both"/>
        <w:rPr>
          <w:i/>
        </w:rPr>
      </w:pPr>
      <w:proofErr w:type="gramEnd"/>
      <w:r w:rsidRPr="008B6507">
        <w:rPr>
          <w:i/>
          <w:sz w:val="20"/>
          <w:szCs w:val="20"/>
        </w:rPr>
        <w:t>I - os converte em ativos lícitos;</w:t>
      </w:r>
    </w:p>
    <w:p w:rsidR="000A11CD" w:rsidRPr="008B6507" w:rsidRDefault="000A11CD" w:rsidP="00C304E6">
      <w:pPr>
        <w:pStyle w:val="NormalWeb"/>
        <w:spacing w:before="0" w:beforeAutospacing="0" w:after="0" w:afterAutospacing="0"/>
        <w:ind w:left="2268"/>
        <w:jc w:val="both"/>
        <w:rPr>
          <w:i/>
        </w:rPr>
      </w:pPr>
      <w:r w:rsidRPr="008B6507">
        <w:rPr>
          <w:i/>
          <w:sz w:val="20"/>
          <w:szCs w:val="20"/>
        </w:rPr>
        <w:t>II - os adquire, recebe, troca, negocia, dá ou recebe em garantia, guarda, tem em depósito, movimenta ou transfere;</w:t>
      </w:r>
    </w:p>
    <w:p w:rsidR="000A11CD" w:rsidRPr="008B6507" w:rsidRDefault="000A11CD" w:rsidP="00C304E6">
      <w:pPr>
        <w:pStyle w:val="NormalWeb"/>
        <w:spacing w:before="0" w:beforeAutospacing="0" w:after="0" w:afterAutospacing="0"/>
        <w:ind w:left="2268"/>
        <w:jc w:val="both"/>
        <w:rPr>
          <w:i/>
        </w:rPr>
      </w:pPr>
      <w:r w:rsidRPr="008B6507">
        <w:rPr>
          <w:i/>
          <w:sz w:val="20"/>
          <w:szCs w:val="20"/>
        </w:rPr>
        <w:t>III - importa ou exporta bens com valores não correspondentes aos verdadeiros.</w:t>
      </w:r>
    </w:p>
    <w:p w:rsidR="000A11CD" w:rsidRPr="008B6507" w:rsidRDefault="000A11CD" w:rsidP="00C304E6">
      <w:pPr>
        <w:pStyle w:val="NormalWeb"/>
        <w:spacing w:before="0" w:beforeAutospacing="0" w:after="0" w:afterAutospacing="0"/>
        <w:ind w:left="2268"/>
        <w:jc w:val="both"/>
        <w:rPr>
          <w:i/>
        </w:rPr>
      </w:pPr>
      <w:r w:rsidRPr="008B6507">
        <w:rPr>
          <w:i/>
          <w:sz w:val="20"/>
          <w:szCs w:val="20"/>
        </w:rPr>
        <w:t>§ 2º Incorre, ainda, na mesma pena quem:</w:t>
      </w:r>
    </w:p>
    <w:p w:rsidR="000A11CD" w:rsidRPr="008B6507" w:rsidRDefault="000A11CD" w:rsidP="00C304E6">
      <w:pPr>
        <w:pStyle w:val="NormalWeb"/>
        <w:spacing w:before="0" w:beforeAutospacing="0" w:after="0" w:afterAutospacing="0"/>
        <w:ind w:left="2268"/>
        <w:jc w:val="both"/>
        <w:rPr>
          <w:i/>
        </w:rPr>
      </w:pPr>
      <w:r w:rsidRPr="008B6507">
        <w:rPr>
          <w:i/>
          <w:sz w:val="20"/>
          <w:szCs w:val="20"/>
        </w:rPr>
        <w:t xml:space="preserve">I - </w:t>
      </w:r>
      <w:proofErr w:type="gramStart"/>
      <w:r w:rsidRPr="008B6507">
        <w:rPr>
          <w:i/>
          <w:sz w:val="20"/>
          <w:szCs w:val="20"/>
        </w:rPr>
        <w:t>utiliza</w:t>
      </w:r>
      <w:proofErr w:type="gramEnd"/>
      <w:r w:rsidRPr="008B6507">
        <w:rPr>
          <w:i/>
          <w:sz w:val="20"/>
          <w:szCs w:val="20"/>
        </w:rPr>
        <w:t>, na atividade econômica ou financeira, bens, direitos ou valores que sabe serem provenientes de qualquer dos crimes antecedentes referidos neste artigo;</w:t>
      </w:r>
    </w:p>
    <w:p w:rsidR="000A11CD" w:rsidRPr="008B6507" w:rsidRDefault="000A11CD" w:rsidP="00C304E6">
      <w:pPr>
        <w:pStyle w:val="NormalWeb"/>
        <w:spacing w:before="0" w:beforeAutospacing="0" w:after="0" w:afterAutospacing="0"/>
        <w:ind w:left="2268"/>
        <w:jc w:val="both"/>
        <w:rPr>
          <w:i/>
          <w:sz w:val="20"/>
          <w:szCs w:val="20"/>
        </w:rPr>
      </w:pPr>
      <w:proofErr w:type="gramStart"/>
      <w:r w:rsidRPr="008B6507">
        <w:rPr>
          <w:i/>
          <w:sz w:val="20"/>
          <w:szCs w:val="20"/>
        </w:rPr>
        <w:t>II - participa de grupo, associação ou escritório tendo conhecimento de que sua atividade principal ou secundária é dirigida à prática de crimes previstos nesta Lei</w:t>
      </w:r>
      <w:r w:rsidR="008B6507">
        <w:rPr>
          <w:i/>
          <w:sz w:val="20"/>
          <w:szCs w:val="20"/>
        </w:rPr>
        <w:t>”</w:t>
      </w:r>
      <w:proofErr w:type="gramEnd"/>
      <w:r w:rsidRPr="008B6507">
        <w:rPr>
          <w:i/>
          <w:sz w:val="20"/>
          <w:szCs w:val="20"/>
        </w:rPr>
        <w:t>.</w:t>
      </w:r>
    </w:p>
    <w:p w:rsidR="004111B9" w:rsidRPr="009E786C" w:rsidRDefault="004111B9" w:rsidP="00C304E6">
      <w:pPr>
        <w:pStyle w:val="NormalWeb"/>
        <w:spacing w:before="0" w:beforeAutospacing="0" w:after="0" w:afterAutospacing="0"/>
        <w:ind w:left="2268"/>
        <w:jc w:val="both"/>
      </w:pPr>
    </w:p>
    <w:p w:rsidR="00322F62" w:rsidRPr="009E786C" w:rsidRDefault="00322F62"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A taxatividade do rol de crimes antecedentes sofreu severas críticas no campo da doutrina do Direito Penal Econômico, uma vez que se mostrava contrária à Convenção do Conselho da Europa, que conceituou a lavagem de dinheiro como ilícito decorrente de </w:t>
      </w:r>
      <w:r w:rsidRPr="009E786C">
        <w:rPr>
          <w:rFonts w:ascii="Times New Roman" w:hAnsi="Times New Roman" w:cs="Times New Roman"/>
          <w:i/>
          <w:sz w:val="24"/>
          <w:szCs w:val="24"/>
        </w:rPr>
        <w:t>toda</w:t>
      </w:r>
      <w:r w:rsidRPr="009E786C">
        <w:rPr>
          <w:rFonts w:ascii="Times New Roman" w:hAnsi="Times New Roman" w:cs="Times New Roman"/>
          <w:sz w:val="24"/>
          <w:szCs w:val="24"/>
        </w:rPr>
        <w:t xml:space="preserve"> infração penal a partir da qual os produtos são gerados</w:t>
      </w:r>
      <w:r w:rsidR="00534169" w:rsidRPr="009E786C">
        <w:rPr>
          <w:rFonts w:ascii="Times New Roman" w:hAnsi="Times New Roman" w:cs="Times New Roman"/>
          <w:sz w:val="24"/>
          <w:szCs w:val="24"/>
        </w:rPr>
        <w:t xml:space="preserve">. </w:t>
      </w:r>
      <w:r w:rsidRPr="009E786C">
        <w:rPr>
          <w:rFonts w:ascii="Times New Roman" w:hAnsi="Times New Roman" w:cs="Times New Roman"/>
          <w:sz w:val="24"/>
          <w:szCs w:val="24"/>
        </w:rPr>
        <w:t>Nesse sentido, Prado (2009, p. 353) considerou que, embora não tivesse sido adotada no Brasil, a concepção mais abrangente sobre lavagem de dinheiro e crimes antecedentes seria preferível ao levar-se em consideração a gravidade do delito e finalidade repressiva penal:</w:t>
      </w:r>
    </w:p>
    <w:p w:rsidR="00322F62" w:rsidRPr="008B6507" w:rsidRDefault="008B6507" w:rsidP="00C304E6">
      <w:pPr>
        <w:spacing w:after="0" w:line="240" w:lineRule="auto"/>
        <w:ind w:left="2268"/>
        <w:jc w:val="both"/>
        <w:rPr>
          <w:rFonts w:ascii="Times New Roman" w:hAnsi="Times New Roman" w:cs="Times New Roman"/>
          <w:i/>
          <w:sz w:val="20"/>
          <w:szCs w:val="24"/>
        </w:rPr>
      </w:pPr>
      <w:r>
        <w:rPr>
          <w:rFonts w:ascii="Times New Roman" w:hAnsi="Times New Roman" w:cs="Times New Roman"/>
          <w:i/>
          <w:sz w:val="20"/>
          <w:szCs w:val="24"/>
        </w:rPr>
        <w:t>“</w:t>
      </w:r>
      <w:r w:rsidR="00322F62" w:rsidRPr="008B6507">
        <w:rPr>
          <w:rFonts w:ascii="Times New Roman" w:hAnsi="Times New Roman" w:cs="Times New Roman"/>
          <w:i/>
          <w:sz w:val="20"/>
          <w:szCs w:val="24"/>
        </w:rPr>
        <w:t>Desse modo, se, de um lado, há a observância do princípio da legalidade, no aspecto da taxatividade, que proporciona maior garantia e segurança jurídica, de outro, ao se optar pela enumeração taxativa, não se alcança a conduta daquele que pratica outro delito que tenha idoneidade para dar lugar bens ou valores que podem ser objeto d</w:t>
      </w:r>
      <w:r>
        <w:rPr>
          <w:rFonts w:ascii="Times New Roman" w:hAnsi="Times New Roman" w:cs="Times New Roman"/>
          <w:i/>
          <w:sz w:val="20"/>
          <w:szCs w:val="24"/>
        </w:rPr>
        <w:t xml:space="preserve">o delito de lavagem de capitais” </w:t>
      </w:r>
      <w:r w:rsidR="00322F62" w:rsidRPr="008B6507">
        <w:rPr>
          <w:rFonts w:ascii="Times New Roman" w:hAnsi="Times New Roman" w:cs="Times New Roman"/>
          <w:i/>
          <w:sz w:val="20"/>
          <w:szCs w:val="24"/>
        </w:rPr>
        <w:t>(PRADO, 2009, p. 356).</w:t>
      </w:r>
    </w:p>
    <w:p w:rsidR="00322F62" w:rsidRPr="009E786C" w:rsidRDefault="00322F62" w:rsidP="00C304E6">
      <w:pPr>
        <w:spacing w:after="0" w:line="360" w:lineRule="auto"/>
        <w:ind w:firstLine="709"/>
        <w:jc w:val="both"/>
        <w:rPr>
          <w:rFonts w:ascii="Times New Roman" w:hAnsi="Times New Roman" w:cs="Times New Roman"/>
          <w:sz w:val="24"/>
          <w:szCs w:val="24"/>
        </w:rPr>
      </w:pPr>
    </w:p>
    <w:p w:rsidR="00173D87" w:rsidRPr="009E786C" w:rsidRDefault="000B2ABA" w:rsidP="00173D87">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Percebe-se, dessa forma que a taxatividade do rol de delitos antecedentes, apesar de conferir segurança jurídi</w:t>
      </w:r>
      <w:r w:rsidR="00322F62" w:rsidRPr="009E786C">
        <w:rPr>
          <w:rFonts w:ascii="Times New Roman" w:hAnsi="Times New Roman" w:cs="Times New Roman"/>
          <w:sz w:val="24"/>
          <w:szCs w:val="24"/>
        </w:rPr>
        <w:t>ca à aplicação da norma, acabou</w:t>
      </w:r>
      <w:r w:rsidRPr="009E786C">
        <w:rPr>
          <w:rFonts w:ascii="Times New Roman" w:hAnsi="Times New Roman" w:cs="Times New Roman"/>
          <w:sz w:val="24"/>
          <w:szCs w:val="24"/>
        </w:rPr>
        <w:t xml:space="preserve"> por se </w:t>
      </w:r>
      <w:r w:rsidR="00322F62" w:rsidRPr="009E786C">
        <w:rPr>
          <w:rFonts w:ascii="Times New Roman" w:hAnsi="Times New Roman" w:cs="Times New Roman"/>
          <w:sz w:val="24"/>
          <w:szCs w:val="24"/>
        </w:rPr>
        <w:t xml:space="preserve">tornar, </w:t>
      </w:r>
      <w:r w:rsidRPr="009E786C">
        <w:rPr>
          <w:rFonts w:ascii="Times New Roman" w:hAnsi="Times New Roman" w:cs="Times New Roman"/>
          <w:sz w:val="24"/>
          <w:szCs w:val="24"/>
        </w:rPr>
        <w:t>também</w:t>
      </w:r>
      <w:r w:rsidR="00322F62" w:rsidRPr="009E786C">
        <w:rPr>
          <w:rFonts w:ascii="Times New Roman" w:hAnsi="Times New Roman" w:cs="Times New Roman"/>
          <w:sz w:val="24"/>
          <w:szCs w:val="24"/>
        </w:rPr>
        <w:t>,</w:t>
      </w:r>
      <w:r w:rsidRPr="009E786C">
        <w:rPr>
          <w:rFonts w:ascii="Times New Roman" w:hAnsi="Times New Roman" w:cs="Times New Roman"/>
          <w:sz w:val="24"/>
          <w:szCs w:val="24"/>
        </w:rPr>
        <w:t xml:space="preserve"> um empecilho à punibilidade da “lavagem de dinheiro” decorrente de outras práticas delitivas nã</w:t>
      </w:r>
      <w:r w:rsidR="00534169" w:rsidRPr="009E786C">
        <w:rPr>
          <w:rFonts w:ascii="Times New Roman" w:hAnsi="Times New Roman" w:cs="Times New Roman"/>
          <w:sz w:val="24"/>
          <w:szCs w:val="24"/>
        </w:rPr>
        <w:t>o elencadas na Lei nº 9.613/98. Desse modo, suficiente seria que os bens, direitos e valores tivessem procedência ilícita para a configuração da lavagem de dinheiro, a proteção ao bem jurídico se daria de forma mais abrangente e efetiva.</w:t>
      </w:r>
    </w:p>
    <w:p w:rsidR="00173D87" w:rsidRPr="009E786C" w:rsidRDefault="006070A3" w:rsidP="00173D87">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Diante dessa perspectiva, foi publicada, em </w:t>
      </w:r>
      <w:proofErr w:type="gramStart"/>
      <w:r w:rsidRPr="009E786C">
        <w:rPr>
          <w:rFonts w:ascii="Times New Roman" w:hAnsi="Times New Roman" w:cs="Times New Roman"/>
          <w:sz w:val="24"/>
          <w:szCs w:val="24"/>
        </w:rPr>
        <w:t>9</w:t>
      </w:r>
      <w:proofErr w:type="gramEnd"/>
      <w:r w:rsidRPr="009E786C">
        <w:rPr>
          <w:rFonts w:ascii="Times New Roman" w:hAnsi="Times New Roman" w:cs="Times New Roman"/>
          <w:sz w:val="24"/>
          <w:szCs w:val="24"/>
        </w:rPr>
        <w:t xml:space="preserve"> de julho de 2012, a Lei nº 12.683, </w:t>
      </w:r>
      <w:r w:rsidR="001855DF" w:rsidRPr="009E786C">
        <w:rPr>
          <w:rFonts w:ascii="Times New Roman" w:hAnsi="Times New Roman" w:cs="Times New Roman"/>
          <w:sz w:val="24"/>
          <w:szCs w:val="24"/>
        </w:rPr>
        <w:t>que alterou a Lei nº 9.613/98 parcialmente, eliminando</w:t>
      </w:r>
      <w:r w:rsidRPr="009E786C">
        <w:rPr>
          <w:rFonts w:ascii="Times New Roman" w:hAnsi="Times New Roman" w:cs="Times New Roman"/>
          <w:sz w:val="24"/>
          <w:szCs w:val="24"/>
        </w:rPr>
        <w:t xml:space="preserve"> o rol taxativo de cri</w:t>
      </w:r>
      <w:r w:rsidR="001855DF" w:rsidRPr="009E786C">
        <w:rPr>
          <w:rFonts w:ascii="Times New Roman" w:hAnsi="Times New Roman" w:cs="Times New Roman"/>
          <w:sz w:val="24"/>
          <w:szCs w:val="24"/>
        </w:rPr>
        <w:t>mes antecedentes e, ainda, incluindo as pessoas físicas no rol de pessoas que devem comunicar atividades financeiras ao COAF</w:t>
      </w:r>
      <w:r w:rsidR="00E91CBE">
        <w:rPr>
          <w:rFonts w:ascii="Times New Roman" w:hAnsi="Times New Roman" w:cs="Times New Roman"/>
          <w:sz w:val="24"/>
          <w:szCs w:val="24"/>
        </w:rPr>
        <w:t xml:space="preserve"> (Conselho de Controle de Atividades Financeiras)</w:t>
      </w:r>
      <w:r w:rsidR="001855DF" w:rsidRPr="009E786C">
        <w:rPr>
          <w:rFonts w:ascii="Times New Roman" w:hAnsi="Times New Roman" w:cs="Times New Roman"/>
          <w:sz w:val="24"/>
          <w:szCs w:val="24"/>
        </w:rPr>
        <w:t>, o que deverá possibilitar uma atuação mais eficaz desse órgão no combate à lavagem de dinheiro.</w:t>
      </w:r>
    </w:p>
    <w:p w:rsidR="00250961" w:rsidRPr="009E786C" w:rsidRDefault="001855DF" w:rsidP="00173D87">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Dessa forma, com as alterações previstas na Lei nº 12.863/12, o art. 1º da Lei nº 9.613/98 passou a vigorar com a seguinte redação:</w:t>
      </w:r>
    </w:p>
    <w:p w:rsidR="004446B5" w:rsidRPr="008B6507" w:rsidRDefault="008B6507" w:rsidP="00C304E6">
      <w:pPr>
        <w:pStyle w:val="NormalWeb"/>
        <w:spacing w:before="0" w:beforeAutospacing="0" w:after="0" w:afterAutospacing="0"/>
        <w:ind w:left="2268"/>
        <w:jc w:val="both"/>
        <w:rPr>
          <w:i/>
        </w:rPr>
      </w:pPr>
      <w:bookmarkStart w:id="3" w:name="art1."/>
      <w:bookmarkEnd w:id="3"/>
      <w:r>
        <w:rPr>
          <w:i/>
          <w:sz w:val="20"/>
          <w:szCs w:val="20"/>
        </w:rPr>
        <w:t>“</w:t>
      </w:r>
      <w:r w:rsidR="001855DF" w:rsidRPr="008B6507">
        <w:rPr>
          <w:i/>
          <w:sz w:val="20"/>
          <w:szCs w:val="20"/>
        </w:rPr>
        <w:t>Art. 1</w:t>
      </w:r>
      <w:r w:rsidR="001855DF" w:rsidRPr="008B6507">
        <w:rPr>
          <w:i/>
          <w:sz w:val="20"/>
          <w:szCs w:val="20"/>
          <w:u w:val="single"/>
          <w:vertAlign w:val="superscript"/>
        </w:rPr>
        <w:t>o</w:t>
      </w:r>
      <w:r w:rsidR="001855DF" w:rsidRPr="008B6507">
        <w:rPr>
          <w:i/>
          <w:sz w:val="20"/>
          <w:szCs w:val="20"/>
        </w:rPr>
        <w:t xml:space="preserve"> Ocultar ou dissimular a natureza, origem, localização, disposição, movimentação ou propriedade de bens, direitos ou valores provenientes, direta ou indiretamente, de infração penal.</w:t>
      </w:r>
      <w:r w:rsidR="001855DF" w:rsidRPr="008B6507">
        <w:rPr>
          <w:i/>
          <w:sz w:val="20"/>
          <w:szCs w:val="20"/>
        </w:rPr>
        <w:br/>
        <w:t xml:space="preserve">Pena: reclusão, de </w:t>
      </w:r>
      <w:proofErr w:type="gramStart"/>
      <w:r w:rsidR="001855DF" w:rsidRPr="008B6507">
        <w:rPr>
          <w:i/>
          <w:sz w:val="20"/>
          <w:szCs w:val="20"/>
        </w:rPr>
        <w:t>3</w:t>
      </w:r>
      <w:proofErr w:type="gramEnd"/>
      <w:r w:rsidR="001855DF" w:rsidRPr="008B6507">
        <w:rPr>
          <w:i/>
          <w:sz w:val="20"/>
          <w:szCs w:val="20"/>
        </w:rPr>
        <w:t xml:space="preserve"> (três) a 10 (dez) anos, e multa.</w:t>
      </w:r>
      <w:r w:rsidR="001855DF" w:rsidRPr="008B6507">
        <w:rPr>
          <w:i/>
          <w:sz w:val="20"/>
          <w:szCs w:val="20"/>
        </w:rPr>
        <w:br/>
        <w:t>§ 1</w:t>
      </w:r>
      <w:r w:rsidR="001855DF" w:rsidRPr="008B6507">
        <w:rPr>
          <w:i/>
          <w:sz w:val="20"/>
          <w:szCs w:val="20"/>
          <w:u w:val="single"/>
          <w:vertAlign w:val="superscript"/>
        </w:rPr>
        <w:t>o</w:t>
      </w:r>
      <w:r w:rsidR="001855DF" w:rsidRPr="008B6507">
        <w:rPr>
          <w:i/>
          <w:sz w:val="20"/>
          <w:szCs w:val="20"/>
        </w:rPr>
        <w:t xml:space="preserve"> Incorre na mesma pena quem, para ocultar ou dissimular a utilização de bens, direitos ou valores provenientes de infração penal:</w:t>
      </w:r>
      <w:r w:rsidR="004446B5" w:rsidRPr="008B6507">
        <w:rPr>
          <w:i/>
          <w:sz w:val="20"/>
          <w:szCs w:val="20"/>
        </w:rPr>
        <w:br/>
        <w:t>I - os converte em ativos lícitos;</w:t>
      </w:r>
    </w:p>
    <w:p w:rsidR="004446B5" w:rsidRPr="008B6507" w:rsidRDefault="004446B5" w:rsidP="00C304E6">
      <w:pPr>
        <w:pStyle w:val="NormalWeb"/>
        <w:spacing w:before="0" w:beforeAutospacing="0" w:after="0" w:afterAutospacing="0"/>
        <w:ind w:left="2268"/>
        <w:jc w:val="both"/>
        <w:rPr>
          <w:i/>
        </w:rPr>
      </w:pPr>
      <w:r w:rsidRPr="008B6507">
        <w:rPr>
          <w:i/>
          <w:sz w:val="20"/>
          <w:szCs w:val="20"/>
        </w:rPr>
        <w:t>II - os adquire, recebe, troca, negocia, dá ou recebe em garantia, guarda, tem em depósito, movimenta ou transfere;</w:t>
      </w:r>
    </w:p>
    <w:p w:rsidR="004446B5" w:rsidRPr="008B6507" w:rsidRDefault="004446B5" w:rsidP="00C304E6">
      <w:pPr>
        <w:pStyle w:val="NormalWeb"/>
        <w:spacing w:before="0" w:beforeAutospacing="0" w:after="0" w:afterAutospacing="0"/>
        <w:ind w:left="2268"/>
        <w:jc w:val="both"/>
        <w:rPr>
          <w:i/>
        </w:rPr>
      </w:pPr>
      <w:r w:rsidRPr="008B6507">
        <w:rPr>
          <w:i/>
          <w:sz w:val="20"/>
          <w:szCs w:val="20"/>
        </w:rPr>
        <w:t>III - importa ou exporta bens com valores não correspondentes aos verdadeiros.</w:t>
      </w:r>
    </w:p>
    <w:p w:rsidR="001855DF" w:rsidRPr="008B6507" w:rsidRDefault="004446B5" w:rsidP="00C304E6">
      <w:pPr>
        <w:spacing w:after="0" w:line="240" w:lineRule="auto"/>
        <w:ind w:left="2268" w:firstLine="709"/>
        <w:jc w:val="both"/>
        <w:rPr>
          <w:rFonts w:ascii="Times New Roman" w:hAnsi="Times New Roman" w:cs="Times New Roman"/>
          <w:i/>
          <w:sz w:val="20"/>
          <w:szCs w:val="20"/>
        </w:rPr>
      </w:pPr>
      <w:bookmarkStart w:id="4" w:name="art1§2"/>
      <w:bookmarkEnd w:id="4"/>
      <w:r w:rsidRPr="008B6507">
        <w:rPr>
          <w:rFonts w:ascii="Times New Roman" w:hAnsi="Times New Roman" w:cs="Times New Roman"/>
          <w:i/>
          <w:sz w:val="20"/>
          <w:szCs w:val="20"/>
        </w:rPr>
        <w:t>§ 2</w:t>
      </w:r>
      <w:r w:rsidRPr="008B6507">
        <w:rPr>
          <w:rFonts w:ascii="Times New Roman" w:hAnsi="Times New Roman" w:cs="Times New Roman"/>
          <w:i/>
          <w:sz w:val="20"/>
          <w:szCs w:val="20"/>
          <w:u w:val="single"/>
          <w:vertAlign w:val="superscript"/>
        </w:rPr>
        <w:t>o</w:t>
      </w:r>
      <w:r w:rsidRPr="008B6507">
        <w:rPr>
          <w:rFonts w:ascii="Times New Roman" w:hAnsi="Times New Roman" w:cs="Times New Roman"/>
          <w:i/>
          <w:sz w:val="20"/>
          <w:szCs w:val="20"/>
        </w:rPr>
        <w:t xml:space="preserve"> Incorre, ainda, na mesma pena quem:</w:t>
      </w:r>
      <w:r w:rsidRPr="008B6507">
        <w:rPr>
          <w:rFonts w:ascii="Times New Roman" w:hAnsi="Times New Roman" w:cs="Times New Roman"/>
          <w:i/>
          <w:sz w:val="20"/>
          <w:szCs w:val="20"/>
        </w:rPr>
        <w:br/>
        <w:t xml:space="preserve">I - </w:t>
      </w:r>
      <w:proofErr w:type="gramStart"/>
      <w:r w:rsidRPr="008B6507">
        <w:rPr>
          <w:rFonts w:ascii="Times New Roman" w:hAnsi="Times New Roman" w:cs="Times New Roman"/>
          <w:i/>
          <w:sz w:val="20"/>
          <w:szCs w:val="20"/>
        </w:rPr>
        <w:t>utiliza</w:t>
      </w:r>
      <w:proofErr w:type="gramEnd"/>
      <w:r w:rsidRPr="008B6507">
        <w:rPr>
          <w:rFonts w:ascii="Times New Roman" w:hAnsi="Times New Roman" w:cs="Times New Roman"/>
          <w:i/>
          <w:sz w:val="20"/>
          <w:szCs w:val="20"/>
        </w:rPr>
        <w:t>, na atividade econômica ou financeira, bens, direitos ou valores provenientes de infração penal;</w:t>
      </w:r>
      <w:r w:rsidRPr="008B6507">
        <w:rPr>
          <w:rFonts w:ascii="Times New Roman" w:hAnsi="Times New Roman" w:cs="Times New Roman"/>
          <w:i/>
          <w:sz w:val="20"/>
          <w:szCs w:val="20"/>
        </w:rPr>
        <w:br/>
        <w:t>II - participa de grupo, associação ou escritório tendo conhecimento de que sua atividade principal ou secundária é dirigida à prática de crimes previstos nesta Lei.</w:t>
      </w:r>
      <w:r w:rsidRPr="008B6507">
        <w:rPr>
          <w:rFonts w:ascii="Times New Roman" w:hAnsi="Times New Roman" w:cs="Times New Roman"/>
          <w:i/>
          <w:sz w:val="20"/>
          <w:szCs w:val="20"/>
        </w:rPr>
        <w:br/>
        <w:t xml:space="preserve">§ 3º A tentativa é punida nos termos do parágrafo único do </w:t>
      </w:r>
      <w:hyperlink r:id="rId11" w:anchor="art14" w:history="1">
        <w:r w:rsidRPr="008B6507">
          <w:rPr>
            <w:rStyle w:val="Hyperlink"/>
            <w:rFonts w:ascii="Times New Roman" w:hAnsi="Times New Roman" w:cs="Times New Roman"/>
            <w:i/>
            <w:color w:val="auto"/>
            <w:sz w:val="20"/>
            <w:szCs w:val="20"/>
            <w:u w:val="none"/>
          </w:rPr>
          <w:t>art. 14 do Código Penal</w:t>
        </w:r>
      </w:hyperlink>
      <w:r w:rsidRPr="008B6507">
        <w:rPr>
          <w:rFonts w:ascii="Times New Roman" w:hAnsi="Times New Roman" w:cs="Times New Roman"/>
          <w:i/>
          <w:sz w:val="20"/>
          <w:szCs w:val="20"/>
        </w:rPr>
        <w:t>.</w:t>
      </w:r>
    </w:p>
    <w:p w:rsidR="004446B5" w:rsidRPr="008B6507" w:rsidRDefault="004446B5" w:rsidP="00C304E6">
      <w:pPr>
        <w:pStyle w:val="NormalWeb"/>
        <w:spacing w:before="0" w:beforeAutospacing="0" w:after="0" w:afterAutospacing="0"/>
        <w:ind w:left="2268" w:firstLine="510"/>
        <w:jc w:val="both"/>
        <w:rPr>
          <w:i/>
          <w:sz w:val="20"/>
          <w:szCs w:val="20"/>
        </w:rPr>
      </w:pPr>
      <w:bookmarkStart w:id="5" w:name="art1§4"/>
      <w:bookmarkEnd w:id="5"/>
      <w:r w:rsidRPr="008B6507">
        <w:rPr>
          <w:i/>
          <w:sz w:val="20"/>
          <w:szCs w:val="20"/>
        </w:rPr>
        <w:t>§ 4</w:t>
      </w:r>
      <w:r w:rsidRPr="008B6507">
        <w:rPr>
          <w:i/>
          <w:sz w:val="20"/>
          <w:szCs w:val="20"/>
          <w:u w:val="single"/>
          <w:vertAlign w:val="superscript"/>
        </w:rPr>
        <w:t>o</w:t>
      </w:r>
      <w:r w:rsidRPr="008B6507">
        <w:rPr>
          <w:i/>
          <w:sz w:val="20"/>
          <w:szCs w:val="20"/>
        </w:rPr>
        <w:t xml:space="preserve"> A pena será aumentada de um a dois terços, se os crimes definidos nesta Lei forem cometidos de forma reiterada ou por intermédio de organização criminosa. </w:t>
      </w:r>
    </w:p>
    <w:p w:rsidR="004446B5" w:rsidRPr="008B6507" w:rsidRDefault="004446B5" w:rsidP="00C304E6">
      <w:pPr>
        <w:pStyle w:val="NormalWeb"/>
        <w:spacing w:before="0" w:beforeAutospacing="0" w:after="0" w:afterAutospacing="0"/>
        <w:ind w:left="2268" w:firstLine="510"/>
        <w:jc w:val="both"/>
        <w:rPr>
          <w:i/>
          <w:sz w:val="20"/>
          <w:szCs w:val="20"/>
        </w:rPr>
      </w:pPr>
      <w:proofErr w:type="gramStart"/>
      <w:r w:rsidRPr="008B6507">
        <w:rPr>
          <w:i/>
          <w:sz w:val="20"/>
          <w:szCs w:val="20"/>
        </w:rPr>
        <w:t>§ 5</w:t>
      </w:r>
      <w:r w:rsidRPr="008B6507">
        <w:rPr>
          <w:i/>
          <w:sz w:val="20"/>
          <w:szCs w:val="20"/>
          <w:u w:val="single"/>
          <w:vertAlign w:val="superscript"/>
        </w:rPr>
        <w:t>o</w:t>
      </w:r>
      <w:r w:rsidRPr="008B6507">
        <w:rPr>
          <w:i/>
          <w:sz w:val="20"/>
          <w:szCs w:val="20"/>
        </w:rPr>
        <w:t xml:space="preserve"> A pena poderá ser reduzida de um a dois terços e ser cumprida em regime aberto ou semiaberto, facultando-se ao juiz deixar de aplicá-la ou substituí-la, a qualquer tempo, por pena restritiva de direitos, se o autor, coautor ou partícipe colaborar espontaneamente com as autoridades, prestando esclarecimentos que conduzam à apuração das infrações penais, à identificação dos autores, coautores e partícipes, ou à localização dos bens, direitos ou valores objeto do crime</w:t>
      </w:r>
      <w:r w:rsidR="008B6507">
        <w:rPr>
          <w:i/>
          <w:sz w:val="20"/>
          <w:szCs w:val="20"/>
        </w:rPr>
        <w:t>”</w:t>
      </w:r>
      <w:proofErr w:type="gramEnd"/>
      <w:r w:rsidRPr="008B6507">
        <w:rPr>
          <w:i/>
          <w:sz w:val="20"/>
          <w:szCs w:val="20"/>
        </w:rPr>
        <w:t>.</w:t>
      </w:r>
    </w:p>
    <w:p w:rsidR="004446B5" w:rsidRPr="009E786C" w:rsidRDefault="004446B5" w:rsidP="00C304E6">
      <w:pPr>
        <w:spacing w:after="0" w:line="360" w:lineRule="auto"/>
        <w:ind w:firstLine="709"/>
        <w:jc w:val="both"/>
        <w:rPr>
          <w:rFonts w:ascii="Times New Roman" w:hAnsi="Times New Roman" w:cs="Times New Roman"/>
          <w:sz w:val="24"/>
          <w:szCs w:val="24"/>
        </w:rPr>
      </w:pPr>
    </w:p>
    <w:p w:rsidR="006674F3" w:rsidRPr="009E786C" w:rsidRDefault="00FF2828"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Apesar de ser um delito referente ou de consequência, por ter como pré-requisito a prática de um crime antecedente, a lavagem de dinheiro não deve ser considerada um delito acessório </w:t>
      </w:r>
      <w:r w:rsidR="00B12AD7" w:rsidRPr="009E786C">
        <w:rPr>
          <w:rFonts w:ascii="Times New Roman" w:hAnsi="Times New Roman" w:cs="Times New Roman"/>
          <w:sz w:val="24"/>
          <w:szCs w:val="24"/>
        </w:rPr>
        <w:t>já que</w:t>
      </w:r>
      <w:r w:rsidRPr="009E786C">
        <w:rPr>
          <w:rFonts w:ascii="Times New Roman" w:hAnsi="Times New Roman" w:cs="Times New Roman"/>
          <w:sz w:val="24"/>
          <w:szCs w:val="24"/>
        </w:rPr>
        <w:t xml:space="preserve"> tem autonom</w:t>
      </w:r>
      <w:r w:rsidR="00B12AD7" w:rsidRPr="009E786C">
        <w:rPr>
          <w:rFonts w:ascii="Times New Roman" w:hAnsi="Times New Roman" w:cs="Times New Roman"/>
          <w:sz w:val="24"/>
          <w:szCs w:val="24"/>
        </w:rPr>
        <w:t>ia quanto ao conteúdo e à forma</w:t>
      </w:r>
      <w:r w:rsidR="0014105B" w:rsidRPr="009E786C">
        <w:rPr>
          <w:rFonts w:ascii="Times New Roman" w:hAnsi="Times New Roman" w:cs="Times New Roman"/>
          <w:sz w:val="24"/>
          <w:szCs w:val="24"/>
        </w:rPr>
        <w:t xml:space="preserve">. Desse modo, </w:t>
      </w:r>
      <w:r w:rsidR="00217F5A" w:rsidRPr="009E786C">
        <w:rPr>
          <w:rFonts w:ascii="Times New Roman" w:hAnsi="Times New Roman" w:cs="Times New Roman"/>
          <w:sz w:val="24"/>
          <w:szCs w:val="24"/>
        </w:rPr>
        <w:t>o processo e julgamento do crime de lavagem de dinheiro independem</w:t>
      </w:r>
      <w:r w:rsidR="0014105B" w:rsidRPr="009E786C">
        <w:rPr>
          <w:rFonts w:ascii="Times New Roman" w:hAnsi="Times New Roman" w:cs="Times New Roman"/>
          <w:sz w:val="24"/>
          <w:szCs w:val="24"/>
        </w:rPr>
        <w:t xml:space="preserve"> de sentença penal condenatória do crime antecedente, bastando, para a deflagração da persecução criminal, que haja indícios suficientes da e</w:t>
      </w:r>
      <w:r w:rsidR="00217F5A" w:rsidRPr="009E786C">
        <w:rPr>
          <w:rFonts w:ascii="Times New Roman" w:hAnsi="Times New Roman" w:cs="Times New Roman"/>
          <w:sz w:val="24"/>
          <w:szCs w:val="24"/>
        </w:rPr>
        <w:t>xistência do crime antecedente, conforme disposição do parágrafo 1º do art. 2º da Lei nº 9.613/98.</w:t>
      </w:r>
    </w:p>
    <w:p w:rsidR="00B473D1" w:rsidRPr="009E786C" w:rsidRDefault="00217F5A"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Observa-se, todavia, que se a conduta antecedente, tipificada no direito interno, tiver sido praticada no </w:t>
      </w:r>
      <w:r w:rsidR="00B53852" w:rsidRPr="009E786C">
        <w:rPr>
          <w:rFonts w:ascii="Times New Roman" w:hAnsi="Times New Roman" w:cs="Times New Roman"/>
          <w:sz w:val="24"/>
          <w:szCs w:val="24"/>
        </w:rPr>
        <w:t>exterior</w:t>
      </w:r>
      <w:r w:rsidRPr="009E786C">
        <w:rPr>
          <w:rFonts w:ascii="Times New Roman" w:hAnsi="Times New Roman" w:cs="Times New Roman"/>
          <w:sz w:val="24"/>
          <w:szCs w:val="24"/>
        </w:rPr>
        <w:t xml:space="preserve">, lá deverá também ser </w:t>
      </w:r>
      <w:proofErr w:type="gramStart"/>
      <w:r w:rsidRPr="009E786C">
        <w:rPr>
          <w:rFonts w:ascii="Times New Roman" w:hAnsi="Times New Roman" w:cs="Times New Roman"/>
          <w:sz w:val="24"/>
          <w:szCs w:val="24"/>
        </w:rPr>
        <w:t>considerada crime</w:t>
      </w:r>
      <w:proofErr w:type="gramEnd"/>
      <w:r w:rsidRPr="009E786C">
        <w:rPr>
          <w:rFonts w:ascii="Times New Roman" w:hAnsi="Times New Roman" w:cs="Times New Roman"/>
          <w:sz w:val="24"/>
          <w:szCs w:val="24"/>
        </w:rPr>
        <w:t xml:space="preserve"> para que reste configurada a origem ilícita dos bens, direitos e vantagens postos em circulação no Brasil.</w:t>
      </w:r>
    </w:p>
    <w:p w:rsidR="00B473D1" w:rsidRPr="009E786C" w:rsidRDefault="00B473D1"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Quanto à tentativa de lavagem de dinheiro, vê-se que esta é plenamente possível e sua punibilidade está prevista no parágrafo 3º do art. 1º da Lei nº 9.613/98.</w:t>
      </w:r>
    </w:p>
    <w:p w:rsidR="0055586E" w:rsidRPr="009E786C" w:rsidRDefault="00EE1B79"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As causas de diminuição de pena estão previstas no parágrafo 5º do art. 1º</w:t>
      </w:r>
      <w:r w:rsidR="003C073E" w:rsidRPr="009E786C">
        <w:rPr>
          <w:rFonts w:ascii="Times New Roman" w:hAnsi="Times New Roman" w:cs="Times New Roman"/>
          <w:sz w:val="24"/>
          <w:szCs w:val="24"/>
        </w:rPr>
        <w:t xml:space="preserve">, que prescreve que a pena será reduzida de </w:t>
      </w:r>
      <w:proofErr w:type="gramStart"/>
      <w:r w:rsidR="003C073E" w:rsidRPr="009E786C">
        <w:rPr>
          <w:rFonts w:ascii="Times New Roman" w:hAnsi="Times New Roman" w:cs="Times New Roman"/>
          <w:sz w:val="24"/>
          <w:szCs w:val="24"/>
        </w:rPr>
        <w:t>1</w:t>
      </w:r>
      <w:proofErr w:type="gramEnd"/>
      <w:r w:rsidR="003C073E" w:rsidRPr="009E786C">
        <w:rPr>
          <w:rFonts w:ascii="Times New Roman" w:hAnsi="Times New Roman" w:cs="Times New Roman"/>
          <w:sz w:val="24"/>
          <w:szCs w:val="24"/>
        </w:rPr>
        <w:t xml:space="preserve"> (um) a 2/3 (dois terços) e começará a ser cumprida em regime aberto, podendo o juiz deixar de aplicá-la ou substituí-la por pena restritiva de direitos, caso o autor, co-autor ou partícipe colabore espontaneamente com as autoridades, prestando-lhes esclarecimentos que conduzam à apuração das infrações penais e de sua autoria ou à localização dos bens, direitos ou valores objeto do crime.</w:t>
      </w:r>
    </w:p>
    <w:p w:rsidR="00285C87" w:rsidRPr="009E786C" w:rsidRDefault="003C073E"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Frise-se que a colaboração a que se refere o parágrafo 5º pode ocorrer em qualquer fase da persecução criminal (</w:t>
      </w:r>
      <w:proofErr w:type="gramStart"/>
      <w:r w:rsidRPr="009E786C">
        <w:rPr>
          <w:rFonts w:ascii="Times New Roman" w:hAnsi="Times New Roman" w:cs="Times New Roman"/>
          <w:sz w:val="24"/>
          <w:szCs w:val="24"/>
        </w:rPr>
        <w:t>inquisitiva, contraditória</w:t>
      </w:r>
      <w:proofErr w:type="gramEnd"/>
      <w:r w:rsidRPr="009E786C">
        <w:rPr>
          <w:rFonts w:ascii="Times New Roman" w:hAnsi="Times New Roman" w:cs="Times New Roman"/>
          <w:sz w:val="24"/>
          <w:szCs w:val="24"/>
        </w:rPr>
        <w:t xml:space="preserve"> ou executiva). Dessa forma, o dispositivo em comento poderá ser aplicado até mesmo</w:t>
      </w:r>
      <w:r w:rsidR="00285C87" w:rsidRPr="009E786C">
        <w:rPr>
          <w:rFonts w:ascii="Times New Roman" w:hAnsi="Times New Roman" w:cs="Times New Roman"/>
          <w:sz w:val="24"/>
          <w:szCs w:val="24"/>
        </w:rPr>
        <w:t xml:space="preserve"> após o trânsito em julgado da sentença condenatória, por meio de incidente na Vara de Execuções.</w:t>
      </w:r>
    </w:p>
    <w:p w:rsidR="00234BFD" w:rsidRPr="009E786C" w:rsidRDefault="00285C87"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A ação penal do delito de lavagem de dinheiro é pública incondicionada e a competência para processo e julgamento é da Justiça Comum. Será, ainda, competente a Justiça Federal nos </w:t>
      </w:r>
      <w:r w:rsidR="00234BFD" w:rsidRPr="009E786C">
        <w:rPr>
          <w:rFonts w:ascii="Times New Roman" w:hAnsi="Times New Roman" w:cs="Times New Roman"/>
          <w:sz w:val="24"/>
          <w:szCs w:val="24"/>
        </w:rPr>
        <w:t xml:space="preserve">casos elencados no inciso III do art. 2º da Lei nº </w:t>
      </w:r>
      <w:proofErr w:type="gramStart"/>
      <w:r w:rsidR="00234BFD" w:rsidRPr="009E786C">
        <w:rPr>
          <w:rFonts w:ascii="Times New Roman" w:hAnsi="Times New Roman" w:cs="Times New Roman"/>
          <w:sz w:val="24"/>
          <w:szCs w:val="24"/>
        </w:rPr>
        <w:t>9.613/98, quais</w:t>
      </w:r>
      <w:proofErr w:type="gramEnd"/>
      <w:r w:rsidR="00234BFD" w:rsidRPr="009E786C">
        <w:rPr>
          <w:rFonts w:ascii="Times New Roman" w:hAnsi="Times New Roman" w:cs="Times New Roman"/>
          <w:sz w:val="24"/>
          <w:szCs w:val="24"/>
        </w:rPr>
        <w:t xml:space="preserve"> sejam: a) quando praticados contra o sistema financeiro e a ordem econômico-financeira, ou em detrimento de bens, serviços ou interesses da União, ou de suas entidades autárquicas ou empresas públicas; b) quando o crime antecedente for de competência da Justiça Federal.</w:t>
      </w:r>
    </w:p>
    <w:p w:rsidR="009C75C3" w:rsidRPr="009E786C" w:rsidRDefault="009C75C3" w:rsidP="00C304E6">
      <w:pPr>
        <w:spacing w:after="0" w:line="360" w:lineRule="auto"/>
        <w:ind w:firstLine="709"/>
        <w:jc w:val="both"/>
        <w:rPr>
          <w:rFonts w:ascii="Times New Roman" w:hAnsi="Times New Roman" w:cs="Times New Roman"/>
          <w:sz w:val="24"/>
          <w:szCs w:val="24"/>
        </w:rPr>
      </w:pPr>
    </w:p>
    <w:p w:rsidR="009C75C3" w:rsidRPr="009E786C" w:rsidRDefault="00A036F4"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2.4</w:t>
      </w:r>
      <w:r w:rsidR="009C75C3" w:rsidRPr="009E786C">
        <w:rPr>
          <w:rFonts w:ascii="Times New Roman" w:hAnsi="Times New Roman" w:cs="Times New Roman"/>
          <w:sz w:val="24"/>
          <w:szCs w:val="24"/>
        </w:rPr>
        <w:t xml:space="preserve"> DA NECESSIDADE DE SE COMBATER A LAVAGEM DE DINHEIRO</w:t>
      </w:r>
    </w:p>
    <w:p w:rsidR="009C75C3" w:rsidRPr="009E786C" w:rsidRDefault="009C75C3" w:rsidP="00C304E6">
      <w:pPr>
        <w:spacing w:after="0" w:line="360" w:lineRule="auto"/>
        <w:jc w:val="both"/>
        <w:rPr>
          <w:rFonts w:ascii="Times New Roman" w:hAnsi="Times New Roman" w:cs="Times New Roman"/>
          <w:sz w:val="24"/>
          <w:szCs w:val="24"/>
        </w:rPr>
      </w:pP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O objetivo do Estado ao tipificar o ilícito de lavagem é impedir a circulação de dinheiro sujo no mercado financeiro, evitando, dessa forma, a integração de bens e valores oriundos do crime à economia. O combate ao ilícito da lavagem de dinheiro se faz necessário na medida em que constitui óbice à legitimação dos capitais provenientes de fonte ilícita.</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Conforme o </w:t>
      </w:r>
      <w:r w:rsidR="006D1DF2">
        <w:rPr>
          <w:rFonts w:ascii="Times New Roman" w:hAnsi="Times New Roman" w:cs="Times New Roman"/>
          <w:sz w:val="24"/>
          <w:szCs w:val="24"/>
        </w:rPr>
        <w:t>Vladimir Aras (2010, p. 2</w:t>
      </w:r>
      <w:r w:rsidRPr="009E786C">
        <w:rPr>
          <w:rFonts w:ascii="Times New Roman" w:hAnsi="Times New Roman" w:cs="Times New Roman"/>
          <w:sz w:val="24"/>
          <w:szCs w:val="24"/>
        </w:rPr>
        <w:t>), o grande problema da lavagem de dinheiro não está restrito à criminalidade fiscal, mas sim a ameaça a todo o desenvolvimento nacional e higidez da economia, os prejuízos à livre e justa concorrência, a mitigação da probidade administrativa, da saúde pública, da segurança da sociedade, dentre outros bens jurídicos igualmente importantes.</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Ademais, a prática do crime e lavagem de dinheiro pressupõe a prática de crimes antecedentes que, por possuírem um forte viés econômico, dificilmente cessam sem a atuação repressiva do Estado, o que propicia a continuidade, e por que não dizer a propagação, da prática delituosa.</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Dessa forma, a prática de lavagem serve para “legitimar” o dinheiro proveniente de fonte ilícita e, consequentemente, acaba por prover novos recursos que ensejam a prática de outros crimes, diversificando o “negócio” criminoso.</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Um estudo desenvolvido pelo </w:t>
      </w:r>
      <w:r w:rsidRPr="009E786C">
        <w:rPr>
          <w:rFonts w:ascii="Times New Roman" w:hAnsi="Times New Roman" w:cs="Times New Roman"/>
          <w:bCs/>
          <w:sz w:val="24"/>
          <w:szCs w:val="24"/>
        </w:rPr>
        <w:t>Banco Interamericano de Desenvolvimento</w:t>
      </w:r>
      <w:r w:rsidRPr="009E786C">
        <w:rPr>
          <w:rFonts w:ascii="Times New Roman" w:hAnsi="Times New Roman" w:cs="Times New Roman"/>
          <w:sz w:val="24"/>
          <w:szCs w:val="24"/>
        </w:rPr>
        <w:t xml:space="preserve"> (IPES 2005 - UNLOCKING CREDIT: The Quest for </w:t>
      </w:r>
      <w:proofErr w:type="spellStart"/>
      <w:r w:rsidRPr="009E786C">
        <w:rPr>
          <w:rFonts w:ascii="Times New Roman" w:hAnsi="Times New Roman" w:cs="Times New Roman"/>
          <w:sz w:val="24"/>
          <w:szCs w:val="24"/>
        </w:rPr>
        <w:t>Deep</w:t>
      </w:r>
      <w:proofErr w:type="spellEnd"/>
      <w:r w:rsidRPr="009E786C">
        <w:rPr>
          <w:rFonts w:ascii="Times New Roman" w:hAnsi="Times New Roman" w:cs="Times New Roman"/>
          <w:sz w:val="24"/>
          <w:szCs w:val="24"/>
        </w:rPr>
        <w:t xml:space="preserve"> </w:t>
      </w:r>
      <w:proofErr w:type="spellStart"/>
      <w:r w:rsidRPr="009E786C">
        <w:rPr>
          <w:rFonts w:ascii="Times New Roman" w:hAnsi="Times New Roman" w:cs="Times New Roman"/>
          <w:sz w:val="24"/>
          <w:szCs w:val="24"/>
        </w:rPr>
        <w:t>and</w:t>
      </w:r>
      <w:proofErr w:type="spellEnd"/>
      <w:r w:rsidRPr="009E786C">
        <w:rPr>
          <w:rFonts w:ascii="Times New Roman" w:hAnsi="Times New Roman" w:cs="Times New Roman"/>
          <w:sz w:val="24"/>
          <w:szCs w:val="24"/>
        </w:rPr>
        <w:t xml:space="preserve"> </w:t>
      </w:r>
      <w:proofErr w:type="spellStart"/>
      <w:r w:rsidRPr="009E786C">
        <w:rPr>
          <w:rFonts w:ascii="Times New Roman" w:hAnsi="Times New Roman" w:cs="Times New Roman"/>
          <w:sz w:val="24"/>
          <w:szCs w:val="24"/>
        </w:rPr>
        <w:t>Stable</w:t>
      </w:r>
      <w:proofErr w:type="spellEnd"/>
      <w:r w:rsidRPr="009E786C">
        <w:rPr>
          <w:rFonts w:ascii="Times New Roman" w:hAnsi="Times New Roman" w:cs="Times New Roman"/>
          <w:sz w:val="24"/>
          <w:szCs w:val="24"/>
        </w:rPr>
        <w:t xml:space="preserve"> Bank </w:t>
      </w:r>
      <w:proofErr w:type="spellStart"/>
      <w:r w:rsidRPr="009E786C">
        <w:rPr>
          <w:rFonts w:ascii="Times New Roman" w:hAnsi="Times New Roman" w:cs="Times New Roman"/>
          <w:sz w:val="24"/>
          <w:szCs w:val="24"/>
        </w:rPr>
        <w:t>Lending</w:t>
      </w:r>
      <w:proofErr w:type="spellEnd"/>
      <w:r w:rsidRPr="009E786C">
        <w:rPr>
          <w:rFonts w:ascii="Times New Roman" w:hAnsi="Times New Roman" w:cs="Times New Roman"/>
          <w:sz w:val="24"/>
          <w:szCs w:val="24"/>
        </w:rPr>
        <w:t xml:space="preserve">), citado por </w:t>
      </w:r>
      <w:proofErr w:type="spellStart"/>
      <w:r w:rsidRPr="009E786C">
        <w:rPr>
          <w:rFonts w:ascii="Times New Roman" w:hAnsi="Times New Roman" w:cs="Times New Roman"/>
          <w:sz w:val="24"/>
          <w:szCs w:val="24"/>
        </w:rPr>
        <w:t>Collares</w:t>
      </w:r>
      <w:proofErr w:type="spellEnd"/>
      <w:r w:rsidRPr="009E786C">
        <w:rPr>
          <w:rFonts w:ascii="Times New Roman" w:hAnsi="Times New Roman" w:cs="Times New Roman"/>
          <w:sz w:val="24"/>
          <w:szCs w:val="24"/>
        </w:rPr>
        <w:t xml:space="preserve"> (p. 14, 2010) elenca alguns dos prejuízos decorrentes da prática de lavagem de dinheiro:</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br/>
      </w:r>
      <w:r w:rsidRPr="009E786C">
        <w:rPr>
          <w:rFonts w:ascii="Times New Roman" w:hAnsi="Times New Roman" w:cs="Times New Roman"/>
          <w:bCs/>
          <w:sz w:val="24"/>
          <w:szCs w:val="24"/>
        </w:rPr>
        <w:t>a) Distorções econômicas</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Geralmente o agente que executa a lavagem de dinheiro não faz com o princípio de obter lucro, mas sim visando à proteção dos ativos obtidos a partir de uma da atividade criminosa antecedente, por meio da ocultação ou dissimulação de sua origem ilícita. Para que essa prática seja possível e eficiente, isto é garanta a falsa aparência de licitude aos rendimentos do crime, o dinheiro sujo pode ser investido em atividades ineficientes, que não propiciem grandes lucros, mas tão somente a reciclagem dos ativos.</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Assim, é comum que, no intuito de realizar a lavagem, os agentes do crime ofereçam produtos a preços inferiores aos de mercado. Tal peculiaridade oferece enorme prejuízo ao crescimento da economia, ainda que não seja unanimidade entre os negócios escolhidos para aplicação do dinheiro sujo.</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r>
      <w:proofErr w:type="spellStart"/>
      <w:r w:rsidRPr="009E786C">
        <w:rPr>
          <w:rFonts w:ascii="Times New Roman" w:hAnsi="Times New Roman" w:cs="Times New Roman"/>
          <w:sz w:val="24"/>
          <w:szCs w:val="24"/>
        </w:rPr>
        <w:t>Collares</w:t>
      </w:r>
      <w:proofErr w:type="spellEnd"/>
      <w:r w:rsidRPr="009E786C">
        <w:rPr>
          <w:rFonts w:ascii="Times New Roman" w:hAnsi="Times New Roman" w:cs="Times New Roman"/>
          <w:sz w:val="24"/>
          <w:szCs w:val="24"/>
        </w:rPr>
        <w:t xml:space="preserve"> (p. 15, 2010) ainda cita como agravante o fato que a inserção e o crescimento do crime organizado no setor privado apresenta efeitos macroeconômicos negativos </w:t>
      </w:r>
      <w:proofErr w:type="gramStart"/>
      <w:r w:rsidRPr="009E786C">
        <w:rPr>
          <w:rFonts w:ascii="Times New Roman" w:hAnsi="Times New Roman" w:cs="Times New Roman"/>
          <w:sz w:val="24"/>
          <w:szCs w:val="24"/>
        </w:rPr>
        <w:t>a longo prazo</w:t>
      </w:r>
      <w:proofErr w:type="gramEnd"/>
      <w:r w:rsidRPr="009E786C">
        <w:rPr>
          <w:rFonts w:ascii="Times New Roman" w:hAnsi="Times New Roman" w:cs="Times New Roman"/>
          <w:sz w:val="24"/>
          <w:szCs w:val="24"/>
        </w:rPr>
        <w:t>. Em decorrência, verifica-se que a instabilidade monetária gerada é capaz de provocar um deslocamento irreparável de recursos pela adulteração dos preços dos ativos (</w:t>
      </w:r>
      <w:proofErr w:type="spellStart"/>
      <w:r w:rsidRPr="009E786C">
        <w:rPr>
          <w:rFonts w:ascii="Times New Roman" w:hAnsi="Times New Roman" w:cs="Times New Roman"/>
          <w:i/>
          <w:iCs/>
          <w:sz w:val="24"/>
          <w:szCs w:val="24"/>
        </w:rPr>
        <w:t>assets</w:t>
      </w:r>
      <w:proofErr w:type="spellEnd"/>
      <w:r w:rsidRPr="009E786C">
        <w:rPr>
          <w:rFonts w:ascii="Times New Roman" w:hAnsi="Times New Roman" w:cs="Times New Roman"/>
          <w:sz w:val="24"/>
          <w:szCs w:val="24"/>
        </w:rPr>
        <w:t>) e das mercadorias (</w:t>
      </w:r>
      <w:r w:rsidRPr="009E786C">
        <w:rPr>
          <w:rFonts w:ascii="Times New Roman" w:hAnsi="Times New Roman" w:cs="Times New Roman"/>
          <w:i/>
          <w:iCs/>
          <w:sz w:val="24"/>
          <w:szCs w:val="24"/>
        </w:rPr>
        <w:t>commodities</w:t>
      </w:r>
      <w:r w:rsidRPr="009E786C">
        <w:rPr>
          <w:rFonts w:ascii="Times New Roman" w:hAnsi="Times New Roman" w:cs="Times New Roman"/>
          <w:sz w:val="24"/>
          <w:szCs w:val="24"/>
        </w:rPr>
        <w:t>).</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Em adição, a lavagem de dinheiro pode induzir variações inexplicáveis na demanda de dinheiro, especialmente no que concerne aos fluxos de capital internacional. Ainda, por consequência das movimentações internacionais inesperadas, a lavagem acarreta também a inconstância das taxas de juros e das taxas de câmbio.</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 xml:space="preserve">Em síntese, a prática da lavagem de dinheiro acarreta instabilidade, perda do controle e distorção econômica, o que frustra a correção e eficácia na </w:t>
      </w:r>
      <w:proofErr w:type="gramStart"/>
      <w:r w:rsidRPr="009E786C">
        <w:rPr>
          <w:rFonts w:ascii="Times New Roman" w:hAnsi="Times New Roman" w:cs="Times New Roman"/>
          <w:sz w:val="24"/>
          <w:szCs w:val="24"/>
        </w:rPr>
        <w:t>implementação</w:t>
      </w:r>
      <w:proofErr w:type="gramEnd"/>
      <w:r w:rsidRPr="009E786C">
        <w:rPr>
          <w:rFonts w:ascii="Times New Roman" w:hAnsi="Times New Roman" w:cs="Times New Roman"/>
          <w:sz w:val="24"/>
          <w:szCs w:val="24"/>
        </w:rPr>
        <w:t xml:space="preserve"> das políticas econômicas dos Estados.</w:t>
      </w:r>
    </w:p>
    <w:p w:rsidR="009C75C3" w:rsidRPr="009E786C" w:rsidRDefault="009C75C3" w:rsidP="00C304E6">
      <w:pPr>
        <w:spacing w:after="0" w:line="360" w:lineRule="auto"/>
        <w:jc w:val="both"/>
        <w:rPr>
          <w:rFonts w:ascii="Times New Roman" w:hAnsi="Times New Roman" w:cs="Times New Roman"/>
          <w:bCs/>
          <w:sz w:val="24"/>
          <w:szCs w:val="24"/>
        </w:rPr>
      </w:pPr>
    </w:p>
    <w:p w:rsidR="009C75C3" w:rsidRPr="009E786C" w:rsidRDefault="009C75C3" w:rsidP="00C304E6">
      <w:pPr>
        <w:spacing w:after="0" w:line="360" w:lineRule="auto"/>
        <w:jc w:val="both"/>
        <w:rPr>
          <w:rFonts w:ascii="Times New Roman" w:hAnsi="Times New Roman" w:cs="Times New Roman"/>
          <w:bCs/>
          <w:sz w:val="24"/>
          <w:szCs w:val="24"/>
        </w:rPr>
      </w:pPr>
      <w:r w:rsidRPr="009E786C">
        <w:rPr>
          <w:rFonts w:ascii="Times New Roman" w:hAnsi="Times New Roman" w:cs="Times New Roman"/>
          <w:bCs/>
          <w:sz w:val="24"/>
          <w:szCs w:val="24"/>
        </w:rPr>
        <w:t>b) Risco à integridade e à reputação do sistema financeiro</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Uma vez praticada a lavagem, o produto obtido com o crime passa a ser movimentado nas instituições financeiras de forma inesperada e aparentemente ilógica uma vez que tais movimentações não obedecem aos fatores de mercado. Dessa forma, quando grandes somas de dinheiro são inesperadamente depositadas ou retiradas das instituições financeiras, tem-se grave prejuízo à liquidez das mesmas, provocando o fenômeno de “corrida aos bancos”.</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Por essa razão, é possível prever que a prática da lavagem de dinheiro oferece risco de quebra de bancos ou de outras instituições financeiras, além de ensejar a instalação de crises na economia.</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Ademais, a prática da lavagem ameaça a reputação e a confiabilidade das instituições financeiras envolvidas a partir do momento em que se torna público que alguma destas se presta a essas operações. Os danos são bastante perceptíveis quando determinada instituição é penalizada pelo envolvimento em tal prática.</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A partir do momento em que há essa publicidade, os efeitos podem se desdobrar para além do setor, afetando advogados, contadores e outros profissionais envolvidos. A reputação negativa gerada enseja diminuição das oportunidades profissionais lícitas e a atração das atividades criminosas. Eis mais um dos efeitos negativos da lavagem de dinheiro.</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 xml:space="preserve">O </w:t>
      </w:r>
      <w:r w:rsidRPr="009E786C">
        <w:rPr>
          <w:rFonts w:ascii="Times New Roman" w:hAnsi="Times New Roman" w:cs="Times New Roman"/>
          <w:bCs/>
          <w:sz w:val="24"/>
          <w:szCs w:val="24"/>
        </w:rPr>
        <w:t>Banco Mundial</w:t>
      </w:r>
      <w:r w:rsidRPr="009E786C">
        <w:rPr>
          <w:rFonts w:ascii="Times New Roman" w:hAnsi="Times New Roman" w:cs="Times New Roman"/>
          <w:sz w:val="24"/>
          <w:szCs w:val="24"/>
        </w:rPr>
        <w:t xml:space="preserve"> </w:t>
      </w:r>
      <w:r w:rsidRPr="009E786C">
        <w:rPr>
          <w:rFonts w:ascii="Times New Roman" w:hAnsi="Times New Roman" w:cs="Times New Roman"/>
          <w:bCs/>
          <w:sz w:val="24"/>
          <w:szCs w:val="24"/>
        </w:rPr>
        <w:t>e o Fundo Monetário Internacional</w:t>
      </w:r>
      <w:r w:rsidRPr="009E786C">
        <w:rPr>
          <w:rFonts w:ascii="Times New Roman" w:hAnsi="Times New Roman" w:cs="Times New Roman"/>
          <w:sz w:val="24"/>
          <w:szCs w:val="24"/>
        </w:rPr>
        <w:t>, que, apesar de terem missões institucionais distintas, trabalham de forma cooperada na prevenção e na repressão da lavagem de dinheiro, reconheceram, por meio de suas Direções Executivas, em abril de 2001, que a lavagem de dinheiro é um problema que merece a atenção de todo o mundo uma vez que afeta tanto os mercados financeiros emergentes quanto aqueles de maior expressão.</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 xml:space="preserve">O </w:t>
      </w:r>
      <w:r w:rsidRPr="009E786C">
        <w:rPr>
          <w:rFonts w:ascii="Times New Roman" w:hAnsi="Times New Roman" w:cs="Times New Roman"/>
          <w:bCs/>
          <w:sz w:val="24"/>
          <w:szCs w:val="24"/>
        </w:rPr>
        <w:t>Banco Mundial</w:t>
      </w:r>
      <w:r w:rsidRPr="009E786C">
        <w:rPr>
          <w:rFonts w:ascii="Times New Roman" w:hAnsi="Times New Roman" w:cs="Times New Roman"/>
          <w:sz w:val="24"/>
          <w:szCs w:val="24"/>
        </w:rPr>
        <w:t xml:space="preserve"> identifica, na lavagem de dinheiro, efeitos econômicos, sociais e políticos prejudiciais ao desenvolvimento dos países. O FMI, a seu turno, preocupa-se com as consequências macroeconômicas da lavagem, em razão dos riscos à estabilidade e credibilidade das instituições financeiras e dos sistemas financeiros; do aumento da volatilidade dos fluxos de capital internacional; das variações imprevisíveis de busca por dinheiro; e do aumento das taxas de câmbio resultante do volume imprevisto de transferências transnacionais. Nesse sentido, </w:t>
      </w:r>
      <w:proofErr w:type="spellStart"/>
      <w:r w:rsidRPr="009E786C">
        <w:rPr>
          <w:rFonts w:ascii="Times New Roman" w:hAnsi="Times New Roman" w:cs="Times New Roman"/>
          <w:sz w:val="24"/>
          <w:szCs w:val="24"/>
        </w:rPr>
        <w:t>Collares</w:t>
      </w:r>
      <w:proofErr w:type="spellEnd"/>
      <w:r w:rsidRPr="009E786C">
        <w:rPr>
          <w:rFonts w:ascii="Times New Roman" w:hAnsi="Times New Roman" w:cs="Times New Roman"/>
          <w:sz w:val="24"/>
          <w:szCs w:val="24"/>
        </w:rPr>
        <w:t xml:space="preserve"> (p. 17, 2010) destaca que ambas as instituições estabeleceram como prioritários os esforços na proteção da integridade do sistema financeiro internacional.</w:t>
      </w:r>
    </w:p>
    <w:p w:rsidR="009C75C3" w:rsidRPr="009E786C" w:rsidRDefault="009C75C3" w:rsidP="00C304E6">
      <w:pPr>
        <w:spacing w:after="0" w:line="360" w:lineRule="auto"/>
        <w:jc w:val="both"/>
        <w:rPr>
          <w:rFonts w:ascii="Times New Roman" w:hAnsi="Times New Roman" w:cs="Times New Roman"/>
          <w:bCs/>
          <w:sz w:val="24"/>
          <w:szCs w:val="24"/>
        </w:rPr>
      </w:pP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bCs/>
          <w:sz w:val="24"/>
          <w:szCs w:val="24"/>
        </w:rPr>
        <w:t>c) Diminuição dos recursos governamentais</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Não obstante a adoção do princípio </w:t>
      </w:r>
      <w:r w:rsidRPr="009E786C">
        <w:rPr>
          <w:rFonts w:ascii="Times New Roman" w:hAnsi="Times New Roman" w:cs="Times New Roman"/>
          <w:i/>
          <w:sz w:val="24"/>
          <w:szCs w:val="24"/>
        </w:rPr>
        <w:t xml:space="preserve">non </w:t>
      </w:r>
      <w:proofErr w:type="spellStart"/>
      <w:r w:rsidRPr="009E786C">
        <w:rPr>
          <w:rFonts w:ascii="Times New Roman" w:hAnsi="Times New Roman" w:cs="Times New Roman"/>
          <w:i/>
          <w:sz w:val="24"/>
          <w:szCs w:val="24"/>
        </w:rPr>
        <w:t>olet</w:t>
      </w:r>
      <w:proofErr w:type="spellEnd"/>
      <w:r w:rsidRPr="009E786C">
        <w:rPr>
          <w:rFonts w:ascii="Times New Roman" w:hAnsi="Times New Roman" w:cs="Times New Roman"/>
          <w:sz w:val="24"/>
          <w:szCs w:val="24"/>
        </w:rPr>
        <w:t xml:space="preserve"> pelo Direito pátrio, normalmente, a prática da lavagem de dinheiro representa embaraço </w:t>
      </w:r>
      <w:proofErr w:type="gramStart"/>
      <w:r w:rsidRPr="009E786C">
        <w:rPr>
          <w:rFonts w:ascii="Times New Roman" w:hAnsi="Times New Roman" w:cs="Times New Roman"/>
          <w:sz w:val="24"/>
          <w:szCs w:val="24"/>
        </w:rPr>
        <w:t>à</w:t>
      </w:r>
      <w:proofErr w:type="gramEnd"/>
      <w:r w:rsidRPr="009E786C">
        <w:rPr>
          <w:rFonts w:ascii="Times New Roman" w:hAnsi="Times New Roman" w:cs="Times New Roman"/>
          <w:sz w:val="24"/>
          <w:szCs w:val="24"/>
        </w:rPr>
        <w:t xml:space="preserve"> arrecadação de tributos uma vez que as transações realizadas na ocorrem na economia informal (ou ilegal), o que, em último caso, acaba por prejudicar o contribuinte adimplente.</w:t>
      </w:r>
    </w:p>
    <w:p w:rsidR="0020323B" w:rsidRPr="009E786C" w:rsidRDefault="0020323B"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Nesse sentido, </w:t>
      </w:r>
      <w:proofErr w:type="spellStart"/>
      <w:r w:rsidRPr="009E786C">
        <w:rPr>
          <w:rFonts w:ascii="Times New Roman" w:hAnsi="Times New Roman" w:cs="Times New Roman"/>
          <w:sz w:val="24"/>
          <w:szCs w:val="24"/>
        </w:rPr>
        <w:t>Saadi</w:t>
      </w:r>
      <w:proofErr w:type="spellEnd"/>
      <w:r w:rsidRPr="009E786C">
        <w:rPr>
          <w:rFonts w:ascii="Times New Roman" w:hAnsi="Times New Roman" w:cs="Times New Roman"/>
          <w:sz w:val="24"/>
          <w:szCs w:val="24"/>
        </w:rPr>
        <w:t xml:space="preserve"> (2012, p.410) asseverou:</w:t>
      </w:r>
    </w:p>
    <w:p w:rsidR="0020323B" w:rsidRPr="008B6507" w:rsidRDefault="008B6507" w:rsidP="0020323B">
      <w:pPr>
        <w:spacing w:after="0" w:line="240" w:lineRule="auto"/>
        <w:ind w:left="2268"/>
        <w:jc w:val="both"/>
        <w:rPr>
          <w:rFonts w:ascii="Times New Roman" w:hAnsi="Times New Roman" w:cs="Times New Roman"/>
          <w:i/>
          <w:sz w:val="20"/>
          <w:szCs w:val="24"/>
        </w:rPr>
      </w:pPr>
      <w:r>
        <w:rPr>
          <w:rFonts w:ascii="Times New Roman" w:hAnsi="Times New Roman" w:cs="Times New Roman"/>
          <w:i/>
          <w:sz w:val="20"/>
          <w:szCs w:val="24"/>
        </w:rPr>
        <w:t>“</w:t>
      </w:r>
      <w:r w:rsidR="0020323B" w:rsidRPr="008B6507">
        <w:rPr>
          <w:rFonts w:ascii="Times New Roman" w:hAnsi="Times New Roman" w:cs="Times New Roman"/>
          <w:i/>
          <w:sz w:val="20"/>
          <w:szCs w:val="24"/>
        </w:rPr>
        <w:t xml:space="preserve">Percebemos que a lavagem de dinheiro reduz a receita do governo com impostos e, indiretamente, prejudica os contribuintes honestos. Essa perda de receita geralmente significa impostos mais altos que os que normalmente seriam </w:t>
      </w:r>
      <w:proofErr w:type="gramStart"/>
      <w:r w:rsidR="0020323B" w:rsidRPr="008B6507">
        <w:rPr>
          <w:rFonts w:ascii="Times New Roman" w:hAnsi="Times New Roman" w:cs="Times New Roman"/>
          <w:i/>
          <w:sz w:val="20"/>
          <w:szCs w:val="24"/>
        </w:rPr>
        <w:t>pagos</w:t>
      </w:r>
      <w:proofErr w:type="gramEnd"/>
      <w:r w:rsidR="0020323B" w:rsidRPr="008B6507">
        <w:rPr>
          <w:rFonts w:ascii="Times New Roman" w:hAnsi="Times New Roman" w:cs="Times New Roman"/>
          <w:i/>
          <w:sz w:val="20"/>
          <w:szCs w:val="24"/>
        </w:rPr>
        <w:t xml:space="preserve"> se as receitas não taxadas do crime fossem legais e a existência de menos recursos aplicados nas áreas sociais</w:t>
      </w:r>
      <w:r>
        <w:rPr>
          <w:rFonts w:ascii="Times New Roman" w:hAnsi="Times New Roman" w:cs="Times New Roman"/>
          <w:i/>
          <w:sz w:val="20"/>
          <w:szCs w:val="24"/>
        </w:rPr>
        <w:t>”</w:t>
      </w:r>
      <w:r w:rsidR="0020323B" w:rsidRPr="008B6507">
        <w:rPr>
          <w:rFonts w:ascii="Times New Roman" w:hAnsi="Times New Roman" w:cs="Times New Roman"/>
          <w:i/>
          <w:sz w:val="20"/>
          <w:szCs w:val="24"/>
        </w:rPr>
        <w:t xml:space="preserve"> (SAADI, 2012, p. 410).</w:t>
      </w:r>
    </w:p>
    <w:p w:rsidR="009C75C3" w:rsidRPr="009E786C" w:rsidRDefault="009C75C3" w:rsidP="00C304E6">
      <w:pPr>
        <w:spacing w:after="0" w:line="360" w:lineRule="auto"/>
        <w:jc w:val="both"/>
        <w:rPr>
          <w:rFonts w:ascii="Times New Roman" w:hAnsi="Times New Roman" w:cs="Times New Roman"/>
          <w:bCs/>
          <w:sz w:val="24"/>
          <w:szCs w:val="24"/>
        </w:rPr>
      </w:pP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bCs/>
          <w:sz w:val="24"/>
          <w:szCs w:val="24"/>
        </w:rPr>
        <w:t>d) Repercussões socioeconômicas</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É clara a existência de um vínculo entre a lavagem de dinheiro e a corrupção: “frequentemente, funcionários de bancos, de seguradoras e de outras instituições financeiras são cooptados para possibilitarem a prática das operações que instrumentalizam o delito” (COLLARES, p. 18, 2010). Em consequência, tem-se que a confiança do mercado financeiro é gravemente abalada, o que viabiliza, ainda, a prática de outras formas de criminalidade, como a fraude e a extorsão.</w:t>
      </w:r>
    </w:p>
    <w:p w:rsidR="008C5E51"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 xml:space="preserve">Contudo, é fato notório que o delito em comento não se limita à esfera privada uma vez que grandes </w:t>
      </w:r>
      <w:r w:rsidRPr="008C5E51">
        <w:rPr>
          <w:rFonts w:ascii="Times New Roman" w:hAnsi="Times New Roman" w:cs="Times New Roman"/>
          <w:sz w:val="24"/>
          <w:szCs w:val="24"/>
        </w:rPr>
        <w:t>esquemas de corrupção e lavagem de dinheiro se implantam, ta</w:t>
      </w:r>
      <w:r w:rsidR="008C5E51" w:rsidRPr="008C5E51">
        <w:rPr>
          <w:rFonts w:ascii="Times New Roman" w:hAnsi="Times New Roman" w:cs="Times New Roman"/>
          <w:sz w:val="24"/>
          <w:szCs w:val="24"/>
        </w:rPr>
        <w:t>mbém, na Administração Pública, a exemplo do que ocorreu no Brasil no caso da CPI dos Precatórios, na década de 1990, e, mais recentemente, o caso do Mensalão.</w:t>
      </w:r>
    </w:p>
    <w:p w:rsidR="009C75C3" w:rsidRPr="009E786C" w:rsidRDefault="009C75C3" w:rsidP="008C5E51">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Como consequência, parte do dinheiro público, que é necessário ao desenvolvimento do país, acaba sendo desviado para contas bancárias de particulares, localizadas em importantes centros financeiros do mundo todo.</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Dessa forma, podemos aduzir que a prática da lavagem de dinheiro, quando considerada em conjunto com problema da corrupção na esfera pública , também pode contribuir para o aumento dos níveis de pobreza da população de um país uma vez que o capital que, a princípio, seria destinado à satisfação do interesse público é desviado.</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 xml:space="preserve">Ainda nessa linha de raciocínio, </w:t>
      </w:r>
      <w:proofErr w:type="spellStart"/>
      <w:r w:rsidRPr="009E786C">
        <w:rPr>
          <w:rFonts w:ascii="Times New Roman" w:hAnsi="Times New Roman" w:cs="Times New Roman"/>
          <w:sz w:val="24"/>
          <w:szCs w:val="24"/>
        </w:rPr>
        <w:t>Collares</w:t>
      </w:r>
      <w:proofErr w:type="spellEnd"/>
      <w:r w:rsidRPr="009E786C">
        <w:rPr>
          <w:rFonts w:ascii="Times New Roman" w:hAnsi="Times New Roman" w:cs="Times New Roman"/>
          <w:sz w:val="24"/>
          <w:szCs w:val="24"/>
        </w:rPr>
        <w:t xml:space="preserve"> (p.18, 2010) considera que os países mais pobres são mais vulneráveis ao crime organizado e que, nesse sentido, é correto afirmar que os danos socioeconômicos que a lavagem de dinheiro proporciona são potencializados nos mercados emergentes.</w:t>
      </w:r>
    </w:p>
    <w:p w:rsidR="009C75C3" w:rsidRPr="009E786C" w:rsidRDefault="009C75C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Ao se considerar a altíssima rentabilidade de delitos cujo produto é, geralmente, submetido à lavagem – a exemplo do tráfico de armas entorpecentes, fraudes para obtenção de benefícios da Previdência Social e Assistência Social, corrupção e desvio de dinheiro público, crimes contra o sistema financeiro, jogo do bicho, dentre tantos outros – é possível concluir, ainda, que a lavagem de dinheiro representa um meio para a continuação e, por que não dizer, ampliação dessas atividades ilícitas.</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Por se tratar de ato atentatório à Administração da Justiça, a lavagem de dinheiro propicia a impunidade, uma vez que garante a fruição dos recursos provenientes do crime, e, como consequência, possibilita o refinanciamento de novas atividades criminosas. </w:t>
      </w:r>
    </w:p>
    <w:p w:rsidR="009C75C3"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Dessa forma, a lavagem de dinheiro repercute não só na economia como também possui efeitos sociais na medida em que coopera, ainda que indiretamente, para o desenvolvimento da criminalidade organizada, violência urban</w:t>
      </w:r>
      <w:r w:rsidR="009A42C4">
        <w:rPr>
          <w:rFonts w:ascii="Times New Roman" w:hAnsi="Times New Roman" w:cs="Times New Roman"/>
          <w:sz w:val="24"/>
          <w:szCs w:val="24"/>
        </w:rPr>
        <w:t>a e atividades à margem da lei.</w:t>
      </w:r>
    </w:p>
    <w:p w:rsidR="009C75C3" w:rsidRPr="009E786C" w:rsidRDefault="009C75C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Se a prática da lavagem de dinheiro não for efetivamente combatida pelo Estado, é possível prever que, diante de um sistema de justiça criminal ineficiente, a tendência seria o de crescimento e aperfeiçoamento das técnicas empregadas no crime.</w:t>
      </w:r>
    </w:p>
    <w:p w:rsidR="009C75C3" w:rsidRPr="009E786C" w:rsidRDefault="009C75C3" w:rsidP="00C304E6">
      <w:pPr>
        <w:spacing w:after="0" w:line="360" w:lineRule="auto"/>
        <w:jc w:val="both"/>
        <w:rPr>
          <w:rFonts w:ascii="Times New Roman" w:hAnsi="Times New Roman" w:cs="Times New Roman"/>
          <w:sz w:val="24"/>
          <w:szCs w:val="24"/>
        </w:rPr>
      </w:pPr>
    </w:p>
    <w:p w:rsidR="009C75C3" w:rsidRPr="009E786C" w:rsidRDefault="009C75C3" w:rsidP="00C304E6">
      <w:pPr>
        <w:spacing w:after="0" w:line="360" w:lineRule="auto"/>
        <w:jc w:val="both"/>
        <w:rPr>
          <w:rFonts w:ascii="Times New Roman" w:hAnsi="Times New Roman" w:cs="Times New Roman"/>
          <w:sz w:val="24"/>
          <w:szCs w:val="24"/>
        </w:rPr>
      </w:pPr>
    </w:p>
    <w:p w:rsidR="00106233" w:rsidRPr="009E786C" w:rsidRDefault="00106233" w:rsidP="00C304E6">
      <w:pPr>
        <w:spacing w:after="0" w:line="360" w:lineRule="auto"/>
        <w:jc w:val="both"/>
        <w:rPr>
          <w:rFonts w:ascii="Times New Roman" w:eastAsia="Times New Roman" w:hAnsi="Times New Roman" w:cs="Times New Roman"/>
          <w:sz w:val="24"/>
          <w:szCs w:val="24"/>
          <w:lang w:eastAsia="pt-BR"/>
        </w:rPr>
      </w:pPr>
      <w:proofErr w:type="gramStart"/>
      <w:r w:rsidRPr="009E786C">
        <w:rPr>
          <w:rFonts w:ascii="Times New Roman" w:eastAsia="Times New Roman" w:hAnsi="Times New Roman" w:cs="Times New Roman"/>
          <w:sz w:val="24"/>
          <w:szCs w:val="24"/>
          <w:lang w:eastAsia="pt-BR"/>
        </w:rPr>
        <w:t>2.5 SISTEMA</w:t>
      </w:r>
      <w:proofErr w:type="gramEnd"/>
      <w:r w:rsidRPr="009E786C">
        <w:rPr>
          <w:rFonts w:ascii="Times New Roman" w:eastAsia="Times New Roman" w:hAnsi="Times New Roman" w:cs="Times New Roman"/>
          <w:sz w:val="24"/>
          <w:szCs w:val="24"/>
          <w:lang w:eastAsia="pt-BR"/>
        </w:rPr>
        <w:t xml:space="preserve"> NACIONAL ANTILAVAGEM DE DINHEIRO</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Por sistema nacional antilavagem de dinheiro se entende o conjunto de mecanismos utilizados pelos poderes públicos na prevenção e repressão da lavagem de dinheiro, bem como na recuperação dos ativos obtidos por meio ilícito. Dessa forma, é possível compreender que o combate à prática da lavagem de dinheiro se faz possível em três momentos distintos: anteriormente à conduta ilícita; posteriormente; e, ainda, na recuperação do produto do crime. Tais subsistemas serão estudados a seguir.</w:t>
      </w:r>
    </w:p>
    <w:p w:rsidR="00803617" w:rsidRPr="009E786C" w:rsidRDefault="00803617" w:rsidP="00C304E6">
      <w:pPr>
        <w:spacing w:after="0" w:line="360" w:lineRule="auto"/>
        <w:ind w:firstLine="708"/>
        <w:jc w:val="both"/>
        <w:rPr>
          <w:rFonts w:ascii="Times New Roman" w:hAnsi="Times New Roman" w:cs="Times New Roman"/>
          <w:sz w:val="24"/>
          <w:szCs w:val="24"/>
        </w:rPr>
      </w:pPr>
    </w:p>
    <w:p w:rsidR="00106233" w:rsidRPr="009E786C" w:rsidRDefault="0010623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2.5.1 DO SUBSISTEMA DE PREVENÇÃO</w:t>
      </w:r>
    </w:p>
    <w:p w:rsidR="00106233" w:rsidRPr="009E786C" w:rsidRDefault="001A3B14"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Segundo o entendimento de Vladimir Aras (2010,</w:t>
      </w:r>
      <w:r w:rsidR="00106233" w:rsidRPr="009E786C">
        <w:rPr>
          <w:rFonts w:ascii="Times New Roman" w:hAnsi="Times New Roman" w:cs="Times New Roman"/>
          <w:sz w:val="24"/>
          <w:szCs w:val="24"/>
        </w:rPr>
        <w:t xml:space="preserve"> p. 3) é necessário empregar maiores esforços na esfera preventiva ante a dificuldade de vinculação do dinheiro lavado aos crimes antecedentes. Nesse sentido, a Lei de Lavagem de Dinheiro – Lei nº 9.613/98 – instituiu o sistema brasileiro de prevenção, por meio da criação de um conjunto de medidas que serão explanadas a seguir. </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Uma das medidas mais importantes foi </w:t>
      </w:r>
      <w:proofErr w:type="gramStart"/>
      <w:r w:rsidRPr="009E786C">
        <w:rPr>
          <w:rFonts w:ascii="Times New Roman" w:hAnsi="Times New Roman" w:cs="Times New Roman"/>
          <w:sz w:val="24"/>
          <w:szCs w:val="24"/>
        </w:rPr>
        <w:t>a</w:t>
      </w:r>
      <w:proofErr w:type="gramEnd"/>
      <w:r w:rsidRPr="009E786C">
        <w:rPr>
          <w:rFonts w:ascii="Times New Roman" w:hAnsi="Times New Roman" w:cs="Times New Roman"/>
          <w:sz w:val="24"/>
          <w:szCs w:val="24"/>
        </w:rPr>
        <w:t xml:space="preserve"> criação, no âmbito do Ministério da Fazenda, do COAF – Conselho de Controle de Atividades Financeiras – ao qual foi atribuída competência para disciplinar, aplicar penas administrativas, receber, examinar e identificar as ocorrências suspeitas de atividades ilícitas. O COAF possui, portanto, a função de unidade de inteligência financeira do sistema nacional de prevenção e tem sua atuação disciplinada nos </w:t>
      </w:r>
      <w:proofErr w:type="spellStart"/>
      <w:r w:rsidRPr="009E786C">
        <w:rPr>
          <w:rFonts w:ascii="Times New Roman" w:hAnsi="Times New Roman" w:cs="Times New Roman"/>
          <w:sz w:val="24"/>
          <w:szCs w:val="24"/>
        </w:rPr>
        <w:t>arts</w:t>
      </w:r>
      <w:proofErr w:type="spellEnd"/>
      <w:r w:rsidRPr="009E786C">
        <w:rPr>
          <w:rFonts w:ascii="Times New Roman" w:hAnsi="Times New Roman" w:cs="Times New Roman"/>
          <w:sz w:val="24"/>
          <w:szCs w:val="24"/>
        </w:rPr>
        <w:t xml:space="preserve">. </w:t>
      </w:r>
      <w:proofErr w:type="gramStart"/>
      <w:r w:rsidRPr="009E786C">
        <w:rPr>
          <w:rFonts w:ascii="Times New Roman" w:hAnsi="Times New Roman" w:cs="Times New Roman"/>
          <w:sz w:val="24"/>
          <w:szCs w:val="24"/>
        </w:rPr>
        <w:t>14 a 17 da Lei nº</w:t>
      </w:r>
      <w:proofErr w:type="gramEnd"/>
      <w:r w:rsidRPr="009E786C">
        <w:rPr>
          <w:rFonts w:ascii="Times New Roman" w:hAnsi="Times New Roman" w:cs="Times New Roman"/>
          <w:sz w:val="24"/>
          <w:szCs w:val="24"/>
        </w:rPr>
        <w:t xml:space="preserve"> 9.613/98.</w:t>
      </w:r>
    </w:p>
    <w:p w:rsidR="00106233" w:rsidRPr="009E786C" w:rsidRDefault="00B7095A"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Segundo Santos (2005, p</w:t>
      </w:r>
      <w:r w:rsidR="00106233" w:rsidRPr="009E786C">
        <w:rPr>
          <w:rFonts w:ascii="Times New Roman" w:hAnsi="Times New Roman" w:cs="Times New Roman"/>
          <w:sz w:val="24"/>
          <w:szCs w:val="24"/>
        </w:rPr>
        <w:t>. 7), o COAF funciona como uma força-tarefa permanente, a partir da integração de diversos órgãos engajados no combate ao delito de lavagem, uma vez que é composto por servidores cedidos pelo Banco Central do Brasil (BACEN), pela Comissão de Valores Mobiliários (CVM), pela Superintendência de Seguros Privados (SUSEP), pela Procuradoria Geral da Fazenda Nacional (PGFN), pela Secretaria da Receita Federal (SRF), pela Agência Brasileira de Inteligência (ABIN), pelo Departamento de Polícia Federal (DPF) e até mesmo pelo Ministério das Relações Exteriores (MRE).</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Outra importante medida da Lei de Lavagem foi estabelecer, em seus </w:t>
      </w:r>
      <w:proofErr w:type="spellStart"/>
      <w:r w:rsidRPr="009E786C">
        <w:rPr>
          <w:rFonts w:ascii="Times New Roman" w:hAnsi="Times New Roman" w:cs="Times New Roman"/>
          <w:sz w:val="24"/>
          <w:szCs w:val="24"/>
        </w:rPr>
        <w:t>arts</w:t>
      </w:r>
      <w:proofErr w:type="spellEnd"/>
      <w:r w:rsidRPr="009E786C">
        <w:rPr>
          <w:rFonts w:ascii="Times New Roman" w:hAnsi="Times New Roman" w:cs="Times New Roman"/>
          <w:sz w:val="24"/>
          <w:szCs w:val="24"/>
        </w:rPr>
        <w:t xml:space="preserve">. 9º a 11, as regras de </w:t>
      </w:r>
      <w:proofErr w:type="spellStart"/>
      <w:r w:rsidRPr="009E786C">
        <w:rPr>
          <w:rFonts w:ascii="Times New Roman" w:hAnsi="Times New Roman" w:cs="Times New Roman"/>
          <w:i/>
          <w:sz w:val="24"/>
          <w:szCs w:val="24"/>
        </w:rPr>
        <w:t>compliance</w:t>
      </w:r>
      <w:proofErr w:type="spellEnd"/>
      <w:r w:rsidRPr="009E786C">
        <w:rPr>
          <w:rFonts w:ascii="Times New Roman" w:hAnsi="Times New Roman" w:cs="Times New Roman"/>
          <w:sz w:val="24"/>
          <w:szCs w:val="24"/>
        </w:rPr>
        <w:t xml:space="preserve"> (adequação) que os integrantes de setores econômicos relevantes deveriam seguir a fim de prestarem contas de suas atividades. São setores do sistema financeiro propensos a situações de lavagem de dinheiro, tais como empresas de </w:t>
      </w:r>
      <w:proofErr w:type="spellStart"/>
      <w:r w:rsidRPr="009E786C">
        <w:rPr>
          <w:rFonts w:ascii="Times New Roman" w:hAnsi="Times New Roman" w:cs="Times New Roman"/>
          <w:i/>
          <w:sz w:val="24"/>
          <w:szCs w:val="24"/>
        </w:rPr>
        <w:t>factoring</w:t>
      </w:r>
      <w:proofErr w:type="spellEnd"/>
      <w:r w:rsidRPr="009E786C">
        <w:rPr>
          <w:rFonts w:ascii="Times New Roman" w:hAnsi="Times New Roman" w:cs="Times New Roman"/>
          <w:sz w:val="24"/>
          <w:szCs w:val="24"/>
        </w:rPr>
        <w:t>, bingos, administradoras de cartão de crédito, loterias, bolsas de valores etc. e, portanto, a referida Lei os elencou como sujeitos ao controle do COAF:</w:t>
      </w:r>
    </w:p>
    <w:p w:rsidR="00106233" w:rsidRPr="008B6507" w:rsidRDefault="008B6507" w:rsidP="00C304E6">
      <w:pPr>
        <w:pStyle w:val="NormalWeb"/>
        <w:spacing w:before="0" w:beforeAutospacing="0" w:after="0" w:afterAutospacing="0"/>
        <w:ind w:left="2268"/>
        <w:jc w:val="both"/>
        <w:rPr>
          <w:i/>
        </w:rPr>
      </w:pPr>
      <w:bookmarkStart w:id="6" w:name="art9"/>
      <w:bookmarkEnd w:id="6"/>
      <w:proofErr w:type="gramStart"/>
      <w:r>
        <w:rPr>
          <w:i/>
          <w:sz w:val="20"/>
          <w:szCs w:val="20"/>
        </w:rPr>
        <w:t>“</w:t>
      </w:r>
      <w:r w:rsidR="00106233" w:rsidRPr="008B6507">
        <w:rPr>
          <w:i/>
          <w:sz w:val="20"/>
          <w:szCs w:val="20"/>
        </w:rPr>
        <w:t>Art. 9</w:t>
      </w:r>
      <w:r w:rsidR="00106233" w:rsidRPr="008B6507">
        <w:rPr>
          <w:i/>
          <w:sz w:val="20"/>
          <w:szCs w:val="20"/>
          <w:u w:val="single"/>
          <w:vertAlign w:val="superscript"/>
        </w:rPr>
        <w:t>o</w:t>
      </w:r>
      <w:r w:rsidR="00106233" w:rsidRPr="008B6507">
        <w:rPr>
          <w:i/>
          <w:sz w:val="20"/>
          <w:szCs w:val="20"/>
        </w:rPr>
        <w:t xml:space="preserve"> Sujeitam-se às obrigações referidas nos </w:t>
      </w:r>
      <w:proofErr w:type="spellStart"/>
      <w:r w:rsidR="00106233" w:rsidRPr="008B6507">
        <w:rPr>
          <w:i/>
          <w:sz w:val="20"/>
          <w:szCs w:val="20"/>
        </w:rPr>
        <w:t>arts</w:t>
      </w:r>
      <w:proofErr w:type="spellEnd"/>
      <w:r w:rsidR="00106233" w:rsidRPr="008B6507">
        <w:rPr>
          <w:i/>
          <w:sz w:val="20"/>
          <w:szCs w:val="20"/>
        </w:rPr>
        <w:t>.</w:t>
      </w:r>
      <w:proofErr w:type="gramEnd"/>
      <w:r w:rsidR="00106233" w:rsidRPr="008B6507">
        <w:rPr>
          <w:i/>
          <w:sz w:val="20"/>
          <w:szCs w:val="20"/>
        </w:rPr>
        <w:t xml:space="preserve"> 10 e 11 as pessoas físicas e jurídicas que tenham, em caráter permanente ou eventual, como atividade principal ou acessória, cumulativamente ou não: </w:t>
      </w:r>
    </w:p>
    <w:p w:rsidR="00106233" w:rsidRPr="008B6507" w:rsidRDefault="00106233" w:rsidP="00C304E6">
      <w:pPr>
        <w:pStyle w:val="NormalWeb"/>
        <w:spacing w:before="0" w:beforeAutospacing="0" w:after="0" w:afterAutospacing="0"/>
        <w:ind w:left="2268"/>
        <w:jc w:val="both"/>
        <w:rPr>
          <w:i/>
        </w:rPr>
      </w:pPr>
      <w:r w:rsidRPr="008B6507">
        <w:rPr>
          <w:i/>
          <w:sz w:val="20"/>
          <w:szCs w:val="20"/>
        </w:rPr>
        <w:t>I - a captação, intermediação e aplicação de recursos financeiros de terceiros, em moeda nacional ou estrangeira;</w:t>
      </w:r>
    </w:p>
    <w:p w:rsidR="00106233" w:rsidRPr="008B6507" w:rsidRDefault="00106233" w:rsidP="00C304E6">
      <w:pPr>
        <w:pStyle w:val="NormalWeb"/>
        <w:spacing w:before="0" w:beforeAutospacing="0" w:after="0" w:afterAutospacing="0"/>
        <w:ind w:left="2268"/>
        <w:jc w:val="both"/>
        <w:rPr>
          <w:i/>
        </w:rPr>
      </w:pPr>
      <w:r w:rsidRPr="008B6507">
        <w:rPr>
          <w:i/>
          <w:sz w:val="20"/>
          <w:szCs w:val="20"/>
        </w:rPr>
        <w:t>II – a compra e venda de moeda estrangeira ou ouro como ativo financeiro ou instrumento cambial;</w:t>
      </w:r>
    </w:p>
    <w:p w:rsidR="00106233" w:rsidRPr="008B6507" w:rsidRDefault="00106233" w:rsidP="00C304E6">
      <w:pPr>
        <w:pStyle w:val="NormalWeb"/>
        <w:spacing w:before="0" w:beforeAutospacing="0" w:after="0" w:afterAutospacing="0"/>
        <w:ind w:left="2268"/>
        <w:jc w:val="both"/>
        <w:rPr>
          <w:i/>
        </w:rPr>
      </w:pPr>
      <w:r w:rsidRPr="008B6507">
        <w:rPr>
          <w:i/>
          <w:sz w:val="20"/>
          <w:szCs w:val="20"/>
        </w:rPr>
        <w:t xml:space="preserve">III - a custódia, emissão, distribuição, </w:t>
      </w:r>
      <w:proofErr w:type="spellStart"/>
      <w:r w:rsidRPr="008B6507">
        <w:rPr>
          <w:i/>
          <w:sz w:val="20"/>
          <w:szCs w:val="20"/>
        </w:rPr>
        <w:t>liqüidação</w:t>
      </w:r>
      <w:proofErr w:type="spellEnd"/>
      <w:r w:rsidRPr="008B6507">
        <w:rPr>
          <w:i/>
          <w:sz w:val="20"/>
          <w:szCs w:val="20"/>
        </w:rPr>
        <w:t>, negociação, intermediação ou administração de títulos ou valores mobiliários.</w:t>
      </w:r>
    </w:p>
    <w:p w:rsidR="00106233" w:rsidRPr="008B6507" w:rsidRDefault="00106233" w:rsidP="00C304E6">
      <w:pPr>
        <w:pStyle w:val="NormalWeb"/>
        <w:spacing w:before="0" w:beforeAutospacing="0" w:after="0" w:afterAutospacing="0"/>
        <w:ind w:left="2268"/>
        <w:jc w:val="both"/>
        <w:rPr>
          <w:i/>
        </w:rPr>
      </w:pPr>
      <w:bookmarkStart w:id="7" w:name="art9p"/>
      <w:bookmarkEnd w:id="7"/>
      <w:r w:rsidRPr="008B6507">
        <w:rPr>
          <w:i/>
          <w:sz w:val="20"/>
          <w:szCs w:val="20"/>
        </w:rPr>
        <w:t>Parágrafo único. Sujeitam-se às mesmas obrigações:</w:t>
      </w:r>
    </w:p>
    <w:p w:rsidR="00106233" w:rsidRPr="008B6507" w:rsidRDefault="00106233" w:rsidP="00C304E6">
      <w:pPr>
        <w:pStyle w:val="NormalWeb"/>
        <w:spacing w:before="0" w:beforeAutospacing="0" w:after="0" w:afterAutospacing="0"/>
        <w:ind w:left="2268"/>
        <w:jc w:val="both"/>
        <w:rPr>
          <w:i/>
        </w:rPr>
      </w:pPr>
      <w:bookmarkStart w:id="8" w:name="art9pi"/>
      <w:bookmarkEnd w:id="8"/>
      <w:r w:rsidRPr="008B6507">
        <w:rPr>
          <w:i/>
          <w:sz w:val="20"/>
          <w:szCs w:val="20"/>
        </w:rPr>
        <w:t xml:space="preserve">I – as bolsas de valores, as bolsas de mercadorias ou futuros e os sistemas de negociação do mercado de balcão organizado; </w:t>
      </w:r>
    </w:p>
    <w:p w:rsidR="00106233" w:rsidRPr="008B6507" w:rsidRDefault="00106233" w:rsidP="00C304E6">
      <w:pPr>
        <w:pStyle w:val="NormalWeb"/>
        <w:spacing w:before="0" w:beforeAutospacing="0" w:after="0" w:afterAutospacing="0"/>
        <w:ind w:left="2268"/>
        <w:jc w:val="both"/>
        <w:rPr>
          <w:i/>
        </w:rPr>
      </w:pPr>
      <w:r w:rsidRPr="008B6507">
        <w:rPr>
          <w:i/>
          <w:sz w:val="20"/>
          <w:szCs w:val="20"/>
        </w:rPr>
        <w:t>II - as seguradoras, as corretoras de seguros e as entidades de previdência complementar ou de capitalização;</w:t>
      </w:r>
    </w:p>
    <w:p w:rsidR="00106233" w:rsidRPr="008B6507" w:rsidRDefault="00106233" w:rsidP="00C304E6">
      <w:pPr>
        <w:pStyle w:val="NormalWeb"/>
        <w:spacing w:before="0" w:beforeAutospacing="0" w:after="0" w:afterAutospacing="0"/>
        <w:ind w:left="2268"/>
        <w:jc w:val="both"/>
        <w:rPr>
          <w:i/>
        </w:rPr>
      </w:pPr>
      <w:r w:rsidRPr="008B6507">
        <w:rPr>
          <w:i/>
          <w:sz w:val="20"/>
          <w:szCs w:val="20"/>
        </w:rPr>
        <w:t>III - as administradoras de cartões de credenciamento ou cartões de crédito, bem como as administradoras de consórcios para aquisição de bens ou serviços;</w:t>
      </w:r>
    </w:p>
    <w:p w:rsidR="00106233" w:rsidRPr="008B6507" w:rsidRDefault="00106233" w:rsidP="00C304E6">
      <w:pPr>
        <w:pStyle w:val="NormalWeb"/>
        <w:spacing w:before="0" w:beforeAutospacing="0" w:after="0" w:afterAutospacing="0"/>
        <w:ind w:left="2268"/>
        <w:jc w:val="both"/>
        <w:rPr>
          <w:i/>
        </w:rPr>
      </w:pPr>
      <w:r w:rsidRPr="008B6507">
        <w:rPr>
          <w:i/>
          <w:sz w:val="20"/>
          <w:szCs w:val="20"/>
        </w:rPr>
        <w:t>IV - as administradoras ou empresas que se utilizem de cartão ou qualquer outro meio eletrônico, magnético ou equivalente, que permita a transferência de fundos;</w:t>
      </w:r>
    </w:p>
    <w:p w:rsidR="00106233" w:rsidRPr="008B6507" w:rsidRDefault="00106233" w:rsidP="00C304E6">
      <w:pPr>
        <w:pStyle w:val="NormalWeb"/>
        <w:spacing w:before="0" w:beforeAutospacing="0" w:after="0" w:afterAutospacing="0"/>
        <w:ind w:left="2268"/>
        <w:jc w:val="both"/>
        <w:rPr>
          <w:i/>
        </w:rPr>
      </w:pPr>
      <w:r w:rsidRPr="008B6507">
        <w:rPr>
          <w:i/>
          <w:sz w:val="20"/>
          <w:szCs w:val="20"/>
        </w:rPr>
        <w:t>V - as empresas de arrendamento mercantil (</w:t>
      </w:r>
      <w:r w:rsidRPr="008B6507">
        <w:rPr>
          <w:i/>
          <w:iCs/>
          <w:sz w:val="20"/>
          <w:szCs w:val="20"/>
        </w:rPr>
        <w:t>leasing</w:t>
      </w:r>
      <w:r w:rsidRPr="008B6507">
        <w:rPr>
          <w:i/>
          <w:sz w:val="20"/>
          <w:szCs w:val="20"/>
        </w:rPr>
        <w:t>) e as de fomento comercial (</w:t>
      </w:r>
      <w:proofErr w:type="spellStart"/>
      <w:r w:rsidRPr="008B6507">
        <w:rPr>
          <w:i/>
          <w:iCs/>
          <w:sz w:val="20"/>
          <w:szCs w:val="20"/>
        </w:rPr>
        <w:t>factoring</w:t>
      </w:r>
      <w:proofErr w:type="spellEnd"/>
      <w:r w:rsidRPr="008B6507">
        <w:rPr>
          <w:i/>
          <w:sz w:val="20"/>
          <w:szCs w:val="20"/>
        </w:rPr>
        <w:t>);</w:t>
      </w:r>
    </w:p>
    <w:p w:rsidR="00106233" w:rsidRPr="008B6507" w:rsidRDefault="00106233" w:rsidP="00C304E6">
      <w:pPr>
        <w:pStyle w:val="NormalWeb"/>
        <w:spacing w:before="0" w:beforeAutospacing="0" w:after="0" w:afterAutospacing="0"/>
        <w:ind w:left="2268"/>
        <w:jc w:val="both"/>
        <w:rPr>
          <w:i/>
        </w:rPr>
      </w:pPr>
      <w:r w:rsidRPr="008B6507">
        <w:rPr>
          <w:i/>
          <w:sz w:val="20"/>
          <w:szCs w:val="20"/>
        </w:rPr>
        <w:t>VI - as sociedades que efetuem distribuição de dinheiro ou quaisquer bens móveis, imóveis, mercadorias, serviços, ou, ainda, concedam descontos na sua aquisição, mediante sorteio ou método assemelhado;</w:t>
      </w:r>
    </w:p>
    <w:p w:rsidR="00106233" w:rsidRPr="008B6507" w:rsidRDefault="00106233" w:rsidP="00C304E6">
      <w:pPr>
        <w:pStyle w:val="NormalWeb"/>
        <w:spacing w:before="0" w:beforeAutospacing="0" w:after="0" w:afterAutospacing="0"/>
        <w:ind w:left="2268"/>
        <w:jc w:val="both"/>
        <w:rPr>
          <w:i/>
        </w:rPr>
      </w:pPr>
      <w:r w:rsidRPr="008B6507">
        <w:rPr>
          <w:i/>
          <w:sz w:val="20"/>
          <w:szCs w:val="20"/>
        </w:rPr>
        <w:t>VII - as filiais ou representações de entes estrangeiros que exerçam no Brasil qualquer das atividades listadas neste artigo, ainda que de forma eventual;</w:t>
      </w:r>
    </w:p>
    <w:p w:rsidR="00106233" w:rsidRPr="008B6507" w:rsidRDefault="00106233" w:rsidP="00C304E6">
      <w:pPr>
        <w:pStyle w:val="NormalWeb"/>
        <w:spacing w:before="0" w:beforeAutospacing="0" w:after="0" w:afterAutospacing="0"/>
        <w:ind w:left="2268"/>
        <w:jc w:val="both"/>
        <w:rPr>
          <w:i/>
        </w:rPr>
      </w:pPr>
      <w:r w:rsidRPr="008B6507">
        <w:rPr>
          <w:i/>
          <w:sz w:val="20"/>
          <w:szCs w:val="20"/>
        </w:rPr>
        <w:t>VIII - as demais entidades cujo funcionamento dependa de autorização de órgão regulador dos mercados financeiro, de câmbio, de capitais e de seguros;</w:t>
      </w:r>
    </w:p>
    <w:p w:rsidR="00106233" w:rsidRPr="008B6507" w:rsidRDefault="00106233" w:rsidP="00C304E6">
      <w:pPr>
        <w:pStyle w:val="NormalWeb"/>
        <w:spacing w:before="0" w:beforeAutospacing="0" w:after="0" w:afterAutospacing="0"/>
        <w:ind w:left="2268"/>
        <w:jc w:val="both"/>
        <w:rPr>
          <w:i/>
        </w:rPr>
      </w:pPr>
      <w:r w:rsidRPr="008B6507">
        <w:rPr>
          <w:i/>
          <w:sz w:val="20"/>
          <w:szCs w:val="20"/>
        </w:rPr>
        <w:t xml:space="preserve">IX - as pessoas físicas ou jurídicas, nacionais ou estrangeiras, que operem no Brasil como agentes, dirigentes, procuradoras, </w:t>
      </w:r>
      <w:proofErr w:type="spellStart"/>
      <w:r w:rsidRPr="008B6507">
        <w:rPr>
          <w:i/>
          <w:sz w:val="20"/>
          <w:szCs w:val="20"/>
        </w:rPr>
        <w:t>comissionárias</w:t>
      </w:r>
      <w:proofErr w:type="spellEnd"/>
      <w:r w:rsidRPr="008B6507">
        <w:rPr>
          <w:i/>
          <w:sz w:val="20"/>
          <w:szCs w:val="20"/>
        </w:rPr>
        <w:t xml:space="preserve"> ou por qualquer forma representem interesses de ente estrangeiro que exerça qualquer das atividades referidas neste artigo;</w:t>
      </w:r>
    </w:p>
    <w:p w:rsidR="00106233" w:rsidRPr="008B6507" w:rsidRDefault="00106233" w:rsidP="00C304E6">
      <w:pPr>
        <w:pStyle w:val="NormalWeb"/>
        <w:spacing w:before="0" w:beforeAutospacing="0" w:after="0" w:afterAutospacing="0"/>
        <w:ind w:left="2268"/>
        <w:jc w:val="both"/>
        <w:rPr>
          <w:i/>
        </w:rPr>
      </w:pPr>
      <w:bookmarkStart w:id="9" w:name="art9px"/>
      <w:bookmarkEnd w:id="9"/>
      <w:r w:rsidRPr="008B6507">
        <w:rPr>
          <w:i/>
          <w:sz w:val="20"/>
          <w:szCs w:val="20"/>
        </w:rPr>
        <w:t xml:space="preserve">X - as pessoas físicas ou jurídicas que exerçam atividades de promoção imobiliária ou compra e venda de imóveis; </w:t>
      </w:r>
    </w:p>
    <w:p w:rsidR="00106233" w:rsidRPr="008B6507" w:rsidRDefault="00106233" w:rsidP="00C304E6">
      <w:pPr>
        <w:pStyle w:val="NormalWeb"/>
        <w:spacing w:before="0" w:beforeAutospacing="0" w:after="0" w:afterAutospacing="0"/>
        <w:ind w:left="2268"/>
        <w:jc w:val="both"/>
        <w:rPr>
          <w:i/>
        </w:rPr>
      </w:pPr>
      <w:r w:rsidRPr="008B6507">
        <w:rPr>
          <w:i/>
          <w:sz w:val="20"/>
          <w:szCs w:val="20"/>
        </w:rPr>
        <w:t xml:space="preserve">XI - as pessoas físicas ou jurídicas que comercializem </w:t>
      </w:r>
      <w:proofErr w:type="spellStart"/>
      <w:r w:rsidRPr="008B6507">
        <w:rPr>
          <w:i/>
          <w:sz w:val="20"/>
          <w:szCs w:val="20"/>
        </w:rPr>
        <w:t>jóias</w:t>
      </w:r>
      <w:proofErr w:type="spellEnd"/>
      <w:r w:rsidRPr="008B6507">
        <w:rPr>
          <w:i/>
          <w:sz w:val="20"/>
          <w:szCs w:val="20"/>
        </w:rPr>
        <w:t xml:space="preserve">, pedras e metais preciosos, objetos de arte e </w:t>
      </w:r>
      <w:proofErr w:type="spellStart"/>
      <w:r w:rsidRPr="008B6507">
        <w:rPr>
          <w:i/>
          <w:sz w:val="20"/>
          <w:szCs w:val="20"/>
        </w:rPr>
        <w:t>antigüidades</w:t>
      </w:r>
      <w:proofErr w:type="spellEnd"/>
      <w:r w:rsidRPr="008B6507">
        <w:rPr>
          <w:i/>
          <w:sz w:val="20"/>
          <w:szCs w:val="20"/>
        </w:rPr>
        <w:t>.</w:t>
      </w:r>
    </w:p>
    <w:p w:rsidR="00106233" w:rsidRPr="008B6507" w:rsidRDefault="00106233" w:rsidP="00C304E6">
      <w:pPr>
        <w:pStyle w:val="NormalWeb"/>
        <w:spacing w:before="0" w:beforeAutospacing="0" w:after="0" w:afterAutospacing="0"/>
        <w:ind w:left="2268"/>
        <w:jc w:val="both"/>
        <w:rPr>
          <w:i/>
          <w:sz w:val="20"/>
          <w:szCs w:val="20"/>
        </w:rPr>
      </w:pPr>
      <w:bookmarkStart w:id="10" w:name="art9xii"/>
      <w:bookmarkStart w:id="11" w:name="art9pxii."/>
      <w:bookmarkEnd w:id="10"/>
      <w:bookmarkEnd w:id="11"/>
      <w:r w:rsidRPr="008B6507">
        <w:rPr>
          <w:i/>
          <w:sz w:val="20"/>
          <w:szCs w:val="20"/>
        </w:rPr>
        <w:t>XII - as pessoas físicas ou jurídicas que comercializem bens de luxo ou de alto valor</w:t>
      </w:r>
      <w:proofErr w:type="gramStart"/>
      <w:r w:rsidRPr="008B6507">
        <w:rPr>
          <w:i/>
          <w:sz w:val="20"/>
          <w:szCs w:val="20"/>
        </w:rPr>
        <w:t>, intermedeiem</w:t>
      </w:r>
      <w:proofErr w:type="gramEnd"/>
      <w:r w:rsidRPr="008B6507">
        <w:rPr>
          <w:i/>
          <w:sz w:val="20"/>
          <w:szCs w:val="20"/>
        </w:rPr>
        <w:t xml:space="preserve"> a sua comercialização ou exerçam atividades que envolvam grande volume de recursos em espécie;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XIII - as juntas comerciais e os registros públicos;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XIV - as pessoas físicas ou jurídicas que prestem, mesmo que eventualmente, serviços de assessoria, consultoria, contadoria, auditoria, aconselhamento ou assistência, de qualquer natureza, em operações: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a) de compra e venda de imóveis, estabelecimentos comerciais ou industriais ou participações societárias de qualquer natureza;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b) de gestão de fundos, valores mobiliários ou outros ativos;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c) de abertura ou gestão de contas bancárias, de poupança, investimento ou de valores mobiliários;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d) de criação, exploração ou gestão de sociedades de qualquer natureza, fundações, fundos fiduciários ou estruturas análogas;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e) </w:t>
      </w:r>
      <w:proofErr w:type="gramStart"/>
      <w:r w:rsidRPr="008B6507">
        <w:rPr>
          <w:i/>
          <w:sz w:val="20"/>
          <w:szCs w:val="20"/>
        </w:rPr>
        <w:t>financeiras, societárias</w:t>
      </w:r>
      <w:proofErr w:type="gramEnd"/>
      <w:r w:rsidRPr="008B6507">
        <w:rPr>
          <w:i/>
          <w:sz w:val="20"/>
          <w:szCs w:val="20"/>
        </w:rPr>
        <w:t xml:space="preserve"> ou imobiliárias; e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f) de alienação ou aquisição de direitos sobre contratos relacionados a atividades desportivas ou artísticas profissionais;</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XV - pessoas físicas ou jurídicas que atuem na promoção, intermediação, comercialização, agenciamento ou negociação de direitos de transferência de atletas, artistas ou feiras, exposições ou eventos similares;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XVI - as empresas de transporte e guarda de valores;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XVII - as pessoas físicas ou jurídicas que comercializem bens de alto valor de origem rural ou animal ou intermedeiem a sua comercialização; </w:t>
      </w:r>
      <w:proofErr w:type="gramStart"/>
      <w:r w:rsidRPr="008B6507">
        <w:rPr>
          <w:i/>
          <w:sz w:val="20"/>
          <w:szCs w:val="20"/>
        </w:rPr>
        <w:t>e</w:t>
      </w:r>
      <w:proofErr w:type="gramEnd"/>
      <w:r w:rsidRPr="008B6507">
        <w:rPr>
          <w:i/>
          <w:sz w:val="20"/>
          <w:szCs w:val="20"/>
        </w:rPr>
        <w:t xml:space="preserve"> </w:t>
      </w:r>
    </w:p>
    <w:p w:rsidR="00106233" w:rsidRPr="008B6507" w:rsidRDefault="00106233" w:rsidP="00C304E6">
      <w:pPr>
        <w:pStyle w:val="NormalWeb"/>
        <w:spacing w:before="0" w:beforeAutospacing="0" w:after="0" w:afterAutospacing="0"/>
        <w:ind w:left="2268"/>
        <w:jc w:val="both"/>
        <w:rPr>
          <w:i/>
          <w:sz w:val="20"/>
          <w:szCs w:val="20"/>
        </w:rPr>
      </w:pPr>
      <w:proofErr w:type="gramStart"/>
      <w:r w:rsidRPr="008B6507">
        <w:rPr>
          <w:i/>
          <w:sz w:val="20"/>
          <w:szCs w:val="20"/>
        </w:rPr>
        <w:t>XVIII - as dependências no exterior das entidades mencionadas neste artigo, por meio de sua matriz no Brasil, relativamente a residentes no País</w:t>
      </w:r>
      <w:r w:rsidR="008B6507">
        <w:rPr>
          <w:i/>
          <w:sz w:val="20"/>
          <w:szCs w:val="20"/>
        </w:rPr>
        <w:t>”</w:t>
      </w:r>
      <w:proofErr w:type="gramEnd"/>
      <w:r w:rsidRPr="008B6507">
        <w:rPr>
          <w:i/>
          <w:sz w:val="20"/>
          <w:szCs w:val="20"/>
        </w:rPr>
        <w:t>.</w:t>
      </w:r>
    </w:p>
    <w:p w:rsidR="00106233" w:rsidRPr="009E786C" w:rsidRDefault="00106233" w:rsidP="00C304E6">
      <w:pPr>
        <w:spacing w:after="0" w:line="360" w:lineRule="auto"/>
        <w:ind w:left="2268"/>
        <w:jc w:val="both"/>
        <w:rPr>
          <w:rFonts w:ascii="Times New Roman" w:hAnsi="Times New Roman" w:cs="Times New Roman"/>
          <w:sz w:val="24"/>
          <w:szCs w:val="24"/>
        </w:rPr>
      </w:pPr>
    </w:p>
    <w:p w:rsidR="00585AC2" w:rsidRPr="009E786C" w:rsidRDefault="00585AC2"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Segundo Valadares (2012, P. 27), o controle sobre as atividades elencadas no art. 9º não se justifica por uma questão de desconfiança, mas de segurança uma vez que todas essas atividades são lícitas e fundamentais ao desenvolvimento econômico do País. Por essa razão é que o Estado deve combater as práticas ilícitas dentro desses setores.</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Enquanto o art. 9º elencou taxativamente o rol de pessoas sujeitas ao controle do COAF, o art. 10 estabeleceu as providências que tais sujeitos estão obrigados a tomar para que o controle seja concretizado, como medida preventiva à lavagem de dinheiro:</w:t>
      </w:r>
    </w:p>
    <w:p w:rsidR="00106233" w:rsidRPr="008B6507" w:rsidRDefault="008B6507" w:rsidP="00C304E6">
      <w:pPr>
        <w:pStyle w:val="NormalWeb"/>
        <w:spacing w:before="0" w:beforeAutospacing="0" w:after="0" w:afterAutospacing="0"/>
        <w:ind w:left="2268"/>
        <w:jc w:val="both"/>
        <w:rPr>
          <w:i/>
        </w:rPr>
      </w:pPr>
      <w:proofErr w:type="gramStart"/>
      <w:r>
        <w:rPr>
          <w:i/>
          <w:sz w:val="20"/>
          <w:szCs w:val="20"/>
        </w:rPr>
        <w:t>“</w:t>
      </w:r>
      <w:r w:rsidR="00106233" w:rsidRPr="008B6507">
        <w:rPr>
          <w:i/>
          <w:sz w:val="20"/>
          <w:szCs w:val="20"/>
        </w:rPr>
        <w:t>Art. 10.</w:t>
      </w:r>
      <w:proofErr w:type="gramEnd"/>
      <w:r w:rsidR="00106233" w:rsidRPr="008B6507">
        <w:rPr>
          <w:i/>
          <w:sz w:val="20"/>
          <w:szCs w:val="20"/>
        </w:rPr>
        <w:t xml:space="preserve"> As pessoas referidas no art. 9º:</w:t>
      </w:r>
    </w:p>
    <w:p w:rsidR="00106233" w:rsidRPr="008B6507" w:rsidRDefault="00106233" w:rsidP="00C304E6">
      <w:pPr>
        <w:pStyle w:val="NormalWeb"/>
        <w:spacing w:before="0" w:beforeAutospacing="0" w:after="0" w:afterAutospacing="0"/>
        <w:ind w:left="2268"/>
        <w:jc w:val="both"/>
        <w:rPr>
          <w:i/>
        </w:rPr>
      </w:pPr>
      <w:r w:rsidRPr="008B6507">
        <w:rPr>
          <w:i/>
          <w:sz w:val="20"/>
          <w:szCs w:val="20"/>
        </w:rPr>
        <w:t>I - identificarão seus clientes e manterão cadastro atualizado, nos termos de instruções emanadas das autoridades competentes;</w:t>
      </w:r>
    </w:p>
    <w:p w:rsidR="00106233" w:rsidRPr="008B6507" w:rsidRDefault="00106233" w:rsidP="00C304E6">
      <w:pPr>
        <w:pStyle w:val="NormalWeb"/>
        <w:spacing w:before="0" w:beforeAutospacing="0" w:after="0" w:afterAutospacing="0"/>
        <w:ind w:left="2268"/>
        <w:jc w:val="both"/>
        <w:rPr>
          <w:i/>
        </w:rPr>
      </w:pPr>
      <w:r w:rsidRPr="008B6507">
        <w:rPr>
          <w:i/>
          <w:sz w:val="20"/>
          <w:szCs w:val="20"/>
        </w:rPr>
        <w:t>II - manterão registro de toda transação em moeda nacional ou estrangeira, títulos e valores mobiliários, títulos de crédito, metais, ou qualquer ativo passível de ser convertido em dinheiro, que ultrapassar limite fixado pela autoridade competente e nos termos de instruções por esta expedidas;</w:t>
      </w:r>
    </w:p>
    <w:p w:rsidR="00106233" w:rsidRPr="008B6507" w:rsidRDefault="00106233" w:rsidP="00C304E6">
      <w:pPr>
        <w:pStyle w:val="NormalWeb"/>
        <w:spacing w:before="0" w:beforeAutospacing="0" w:after="0" w:afterAutospacing="0"/>
        <w:ind w:left="2268"/>
        <w:jc w:val="both"/>
        <w:rPr>
          <w:i/>
          <w:sz w:val="20"/>
          <w:szCs w:val="20"/>
        </w:rPr>
      </w:pPr>
      <w:bookmarkStart w:id="12" w:name="art10iii"/>
      <w:bookmarkEnd w:id="12"/>
      <w:r w:rsidRPr="008B6507">
        <w:rPr>
          <w:i/>
          <w:sz w:val="20"/>
          <w:szCs w:val="20"/>
        </w:rPr>
        <w:t xml:space="preserve">III - deverão adotar políticas, procedimentos e controles internos, compatíveis com seu porte e volume de operações, que lhes permitam atender ao disposto neste artigo e no art. 11, na forma disciplinada pelos órgãos competentes;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IV - deverão cadastrar-se e manter seu cadastro atualizado no órgão regulador ou fiscalizador e, na falta deste, no Conselho de Controle de Atividades Financeiras (Coaf), na forma e condições por eles estabelecidas; </w:t>
      </w:r>
    </w:p>
    <w:p w:rsidR="00106233" w:rsidRPr="008B6507" w:rsidRDefault="00106233" w:rsidP="00C304E6">
      <w:pPr>
        <w:pStyle w:val="NormalWeb"/>
        <w:spacing w:before="0" w:beforeAutospacing="0" w:after="0" w:afterAutospacing="0"/>
        <w:ind w:left="2268"/>
        <w:jc w:val="both"/>
        <w:rPr>
          <w:i/>
          <w:sz w:val="20"/>
          <w:szCs w:val="20"/>
        </w:rPr>
      </w:pPr>
      <w:r w:rsidRPr="008B6507">
        <w:rPr>
          <w:i/>
          <w:sz w:val="20"/>
          <w:szCs w:val="20"/>
        </w:rPr>
        <w:t xml:space="preserve">V - deverão atender às requisições formuladas pelo Coaf na periodicidade, forma e condições por ele estabelecidas, cabendo-lhe preservar, nos termos da lei, o sigilo das informações prestadas. </w:t>
      </w:r>
    </w:p>
    <w:p w:rsidR="00106233" w:rsidRPr="008B6507" w:rsidRDefault="00106233" w:rsidP="00C304E6">
      <w:pPr>
        <w:pStyle w:val="NormalWeb"/>
        <w:spacing w:before="0" w:beforeAutospacing="0" w:after="0" w:afterAutospacing="0"/>
        <w:ind w:left="2268"/>
        <w:jc w:val="both"/>
        <w:rPr>
          <w:i/>
        </w:rPr>
      </w:pPr>
      <w:r w:rsidRPr="008B6507">
        <w:rPr>
          <w:i/>
          <w:sz w:val="20"/>
          <w:szCs w:val="20"/>
        </w:rPr>
        <w:t>§ 1º Na hipótese de o cliente constituir-se em pessoa jurídica, a identificação referida no inciso I deste artigo deverá abranger as pessoas físicas autorizadas a representá-la, bem como seus proprietários.</w:t>
      </w:r>
    </w:p>
    <w:p w:rsidR="00106233" w:rsidRPr="008B6507" w:rsidRDefault="00106233" w:rsidP="00C304E6">
      <w:pPr>
        <w:pStyle w:val="NormalWeb"/>
        <w:spacing w:before="0" w:beforeAutospacing="0" w:after="0" w:afterAutospacing="0"/>
        <w:ind w:left="2268"/>
        <w:jc w:val="both"/>
        <w:rPr>
          <w:i/>
        </w:rPr>
      </w:pPr>
      <w:r w:rsidRPr="008B6507">
        <w:rPr>
          <w:i/>
          <w:sz w:val="20"/>
          <w:szCs w:val="20"/>
        </w:rPr>
        <w:t>§ 2º Os cadastros e registros referidos nos incisos I e II deste artigo deverão ser conservados durante o período mínimo de cinco anos a partir do encerramento da conta ou da conclusão da transação, prazo este que poderá ser ampliado pela autoridade competente.</w:t>
      </w:r>
    </w:p>
    <w:p w:rsidR="00106233" w:rsidRPr="008B6507" w:rsidRDefault="00106233" w:rsidP="00C304E6">
      <w:pPr>
        <w:pStyle w:val="NormalWeb"/>
        <w:spacing w:before="0" w:beforeAutospacing="0" w:after="0" w:afterAutospacing="0"/>
        <w:ind w:left="2268"/>
        <w:jc w:val="both"/>
        <w:rPr>
          <w:i/>
        </w:rPr>
      </w:pPr>
      <w:proofErr w:type="gramStart"/>
      <w:r w:rsidRPr="008B6507">
        <w:rPr>
          <w:i/>
          <w:sz w:val="20"/>
          <w:szCs w:val="20"/>
        </w:rPr>
        <w:t>§ 3º O registro referido no inciso II deste artigo será efetuado também quando a pessoa física ou jurídica, seus entes ligados, houver realizado, em um mesmo mês-calendário, operações com uma mesma pessoa, conglomerado ou grupo que, em seu conjunto, ultrapassem o limite fixado pela autoridade competente</w:t>
      </w:r>
      <w:r w:rsidR="008B6507">
        <w:rPr>
          <w:i/>
          <w:sz w:val="20"/>
          <w:szCs w:val="20"/>
        </w:rPr>
        <w:t>”</w:t>
      </w:r>
      <w:proofErr w:type="gramEnd"/>
      <w:r w:rsidR="008B6507">
        <w:rPr>
          <w:i/>
          <w:sz w:val="20"/>
          <w:szCs w:val="20"/>
        </w:rPr>
        <w:t>.</w:t>
      </w:r>
    </w:p>
    <w:p w:rsidR="00106233" w:rsidRPr="009E786C" w:rsidRDefault="00106233" w:rsidP="00C304E6">
      <w:pPr>
        <w:spacing w:after="0" w:line="360" w:lineRule="auto"/>
        <w:jc w:val="both"/>
        <w:rPr>
          <w:rFonts w:ascii="Times New Roman" w:hAnsi="Times New Roman" w:cs="Times New Roman"/>
          <w:sz w:val="24"/>
          <w:szCs w:val="24"/>
        </w:rPr>
      </w:pP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Uma vez realizada a comunicação de atividades suspeitas pelos sujeitos obrigados, listados no art. 9º da Lei nº 9.613/98, o COAF deve enviar relatório ao Ministério Público e à Polícia Federal para que seja investigada a hipótese de lavagem de dinheiro.</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Nesse contexto, a fim de atribuir eficácia às providências elencadas no art. 10º, isto é, para que as pessoas sujeitas ao controle do COAF realmente realizem as comunicações de operações suspeitas, a Lei de Lavagem estabeleceu, em seu art. 12, a responsabilidade administrativa dos sujeitos obrigados. Desse modo, as pessoas elencadas no art. 9º deverão cumprir as obrigações estabelecidas na Lei de Lavagem, sob o risco de serem penalizadas com as sanções do art. 12, que vão desde simples advertência até a cassação de autorização para exercício de atividade, operação ou funcionamento.</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O COAF, ainda com o propósito de dar efetividade à Lei de Lavagem, expediu até o ano de 2012, vinte resoluções, regulamentando a atividade de segmentos do mercado sujeitos à prestação de contas.</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Importante notar, também, que a Lei nº 9.613/98 atende às recomendações do Grupo de Ação Financeira Internacional (GAFI). Criado em 1989, o GAFI abrange as unidades de inteligência financeira (FIU) dos países cooperantes, inclusive a unidade brasileira, COAF.</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As FIU, presentes em diversos países, são os órgãos centrais do subsistema de prevenção ao delito de lavagem de dinheiro e atuam na coleta, análise e compartilhamento de informações relevantes à investigação de operações suspeitas (</w:t>
      </w:r>
      <w:proofErr w:type="spellStart"/>
      <w:r w:rsidRPr="009E786C">
        <w:rPr>
          <w:rFonts w:ascii="Times New Roman" w:hAnsi="Times New Roman" w:cs="Times New Roman"/>
          <w:i/>
          <w:sz w:val="24"/>
          <w:szCs w:val="24"/>
        </w:rPr>
        <w:t>red</w:t>
      </w:r>
      <w:proofErr w:type="spellEnd"/>
      <w:r w:rsidRPr="009E786C">
        <w:rPr>
          <w:rFonts w:ascii="Times New Roman" w:hAnsi="Times New Roman" w:cs="Times New Roman"/>
          <w:i/>
          <w:sz w:val="24"/>
          <w:szCs w:val="24"/>
        </w:rPr>
        <w:t xml:space="preserve"> </w:t>
      </w:r>
      <w:proofErr w:type="spellStart"/>
      <w:r w:rsidRPr="009E786C">
        <w:rPr>
          <w:rFonts w:ascii="Times New Roman" w:hAnsi="Times New Roman" w:cs="Times New Roman"/>
          <w:i/>
          <w:sz w:val="24"/>
          <w:szCs w:val="24"/>
        </w:rPr>
        <w:t>flags</w:t>
      </w:r>
      <w:proofErr w:type="spellEnd"/>
      <w:r w:rsidRPr="009E786C">
        <w:rPr>
          <w:rFonts w:ascii="Times New Roman" w:hAnsi="Times New Roman" w:cs="Times New Roman"/>
          <w:sz w:val="24"/>
          <w:szCs w:val="24"/>
        </w:rPr>
        <w:t>).</w:t>
      </w:r>
    </w:p>
    <w:p w:rsidR="00106233" w:rsidRPr="009E786C" w:rsidRDefault="00106233" w:rsidP="004C72D9">
      <w:pPr>
        <w:pStyle w:val="Default"/>
        <w:spacing w:line="360" w:lineRule="auto"/>
        <w:ind w:firstLine="708"/>
        <w:jc w:val="both"/>
        <w:rPr>
          <w:color w:val="auto"/>
        </w:rPr>
      </w:pPr>
      <w:r w:rsidRPr="009E786C">
        <w:rPr>
          <w:color w:val="auto"/>
        </w:rPr>
        <w:t>No Brasil, a menção sobre o que seriam propriamente operações suspeitas foi feita recentemente pelo Banco Central, por meio da Carta Circular BAC</w:t>
      </w:r>
      <w:r w:rsidR="004C72D9" w:rsidRPr="009E786C">
        <w:rPr>
          <w:color w:val="auto"/>
        </w:rPr>
        <w:t xml:space="preserve">EN nº 3542/2012. Dentre tais operações merecem destaque as atividades </w:t>
      </w:r>
      <w:r w:rsidR="004C72D9" w:rsidRPr="009E786C">
        <w:rPr>
          <w:color w:val="auto"/>
          <w:sz w:val="23"/>
          <w:szCs w:val="23"/>
        </w:rPr>
        <w:t xml:space="preserve">que apresentem atipicidade em relação à atividade econômica do cliente ou incompatibilidade com a sua capacidade econômico-financeira; </w:t>
      </w:r>
      <w:r w:rsidR="004C72D9" w:rsidRPr="009E786C">
        <w:rPr>
          <w:color w:val="auto"/>
        </w:rPr>
        <w:t xml:space="preserve">a </w:t>
      </w:r>
      <w:r w:rsidR="004C72D9" w:rsidRPr="009E786C">
        <w:rPr>
          <w:color w:val="auto"/>
          <w:sz w:val="23"/>
          <w:szCs w:val="23"/>
        </w:rPr>
        <w:t>fragmentação de depósitos, em espécie, de forma a dissimular o valor total da movimentação; realização de saques em espécie de conta que receba diversos depósitos por transferência eletrônica de várias origens em curto período de tempo etc.</w:t>
      </w:r>
    </w:p>
    <w:p w:rsidR="00106233" w:rsidRPr="009E786C" w:rsidRDefault="00106233"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A fim de demonstrar a importância da atuação do COAF em parceria com os demais órgãos engajados no combate à lavagem de dinheiro, especialmente o Banco Central, ressalta-se que em menos de quatro anos após sua criação, a unidade de inteligência financeira brasileira já havia recebido 19.856 comunicações de operações suspeitas, conforme Santos (2004, p. 7), sendo que aproximadamente 70% eram provenientes do Banco Central.</w:t>
      </w:r>
    </w:p>
    <w:p w:rsidR="00803617" w:rsidRPr="009E786C" w:rsidRDefault="00803617" w:rsidP="00C304E6">
      <w:pPr>
        <w:spacing w:after="0" w:line="360" w:lineRule="auto"/>
        <w:ind w:firstLine="709"/>
        <w:jc w:val="both"/>
        <w:rPr>
          <w:rFonts w:ascii="Times New Roman" w:hAnsi="Times New Roman" w:cs="Times New Roman"/>
          <w:sz w:val="24"/>
          <w:szCs w:val="24"/>
        </w:rPr>
      </w:pPr>
    </w:p>
    <w:p w:rsidR="00106233" w:rsidRPr="009E786C" w:rsidRDefault="0010623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2.5.2 DO SUBSISTEMA DE REPRESSÃO</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Após a ocorrência do ilícito de lavagem de dinheiro, e consequentemente frustrada a atividade preventiva, a atuação </w:t>
      </w:r>
      <w:r w:rsidR="001A51D1" w:rsidRPr="009E786C">
        <w:rPr>
          <w:rFonts w:ascii="Times New Roman" w:hAnsi="Times New Roman" w:cs="Times New Roman"/>
          <w:sz w:val="24"/>
          <w:szCs w:val="24"/>
        </w:rPr>
        <w:t>do Poder Público</w:t>
      </w:r>
      <w:r w:rsidRPr="009E786C">
        <w:rPr>
          <w:rFonts w:ascii="Times New Roman" w:hAnsi="Times New Roman" w:cs="Times New Roman"/>
          <w:sz w:val="24"/>
          <w:szCs w:val="24"/>
        </w:rPr>
        <w:t xml:space="preserve"> ocorrerá no sentido de se promover a persecução criminal.</w:t>
      </w:r>
    </w:p>
    <w:p w:rsidR="00106233" w:rsidRPr="009E786C" w:rsidRDefault="001A51D1"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Conforme já explanado, o</w:t>
      </w:r>
      <w:r w:rsidR="00106233" w:rsidRPr="009E786C">
        <w:rPr>
          <w:rFonts w:ascii="Times New Roman" w:hAnsi="Times New Roman" w:cs="Times New Roman"/>
          <w:sz w:val="24"/>
          <w:szCs w:val="24"/>
        </w:rPr>
        <w:t xml:space="preserve"> art. 1º da Lei de Lavagem de Dinheiro comina as penas de reclusão de três a dez anos e multa. A ação penal é pública incondicionada e a competência para processar e julgar é da Justiça Comum. Será, ainda, de competência da Justiça Federal nos casos de crimes praticados contra o sistema financeiro e a ordem econômico-financeira, ou em detrimento de bens, serviços ou interesses da União ou de suas entidades autárquicas ou empresas públicas e também quando o crime antecedente for de competência da Justiça Federal (PRADO, 2009, p. 364).</w:t>
      </w:r>
    </w:p>
    <w:p w:rsidR="00FF7102"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Ressalte-se, ainda, </w:t>
      </w:r>
      <w:r w:rsidR="00FF7102" w:rsidRPr="009E786C">
        <w:rPr>
          <w:rFonts w:ascii="Times New Roman" w:hAnsi="Times New Roman" w:cs="Times New Roman"/>
          <w:sz w:val="24"/>
          <w:szCs w:val="24"/>
        </w:rPr>
        <w:t xml:space="preserve">que o Ministério Público Federal possui um grupo especializado na persecução do delito em comento: trata-se do Grupo de Trabalho em Lavagem de Dinheiro e Assuntos Financeiros (GTLD). </w:t>
      </w:r>
    </w:p>
    <w:p w:rsidR="00106233" w:rsidRPr="009E786C" w:rsidRDefault="00FF7102"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Importante notar, também, </w:t>
      </w:r>
      <w:r w:rsidR="00106233" w:rsidRPr="009E786C">
        <w:rPr>
          <w:rFonts w:ascii="Times New Roman" w:hAnsi="Times New Roman" w:cs="Times New Roman"/>
          <w:sz w:val="24"/>
          <w:szCs w:val="24"/>
        </w:rPr>
        <w:t>que no âmbito da Justiça Federal, desde 2003 vem sendo implantadas Varas especializadas, o que representa um grande avanço na repressão ao delito de lavagem uma vez que permite a especialização dos magistrados.</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Nesses casos, as investigações devem ser realizadas pela Polícia Federal e pelo Ministério Público, que podem valer-se do apoio operacional ou de informações úteis ao deslinde dos casos, prestadas por outros órgãos, a exemplo da Receita Federal, do COAF e do Banco Central.</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No caso do Banco Central, especificamente, a Lei 9.613/98 atribuiu-lhe a função de mantenedor de um cadastro nacional dos correntistas e clientes de instituições do sistema financeiro nacional, criado pela Lei de Lavagem em seu art. 10-A. Tal cadastro funciona como um importante instrumento para investigação utilizado pela Polícia, pelo Ministério Público e pelo Poder judiciário no combate à lavagem de dinheiro.</w:t>
      </w:r>
    </w:p>
    <w:p w:rsidR="002802CB" w:rsidRPr="009E786C" w:rsidRDefault="002802CB" w:rsidP="00C304E6">
      <w:pPr>
        <w:spacing w:after="0" w:line="360" w:lineRule="auto"/>
        <w:ind w:firstLine="708"/>
        <w:jc w:val="both"/>
        <w:rPr>
          <w:rFonts w:ascii="Times New Roman" w:hAnsi="Times New Roman" w:cs="Times New Roman"/>
          <w:sz w:val="24"/>
          <w:szCs w:val="24"/>
        </w:rPr>
      </w:pPr>
    </w:p>
    <w:p w:rsidR="00106233" w:rsidRPr="009E786C" w:rsidRDefault="00106233"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2.5.3 DO SUBSISTEMA DE RECUPERAÇÃO DE ATIVOS</w:t>
      </w:r>
    </w:p>
    <w:p w:rsidR="00656A45" w:rsidRPr="009E786C" w:rsidRDefault="00656A45"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O Senador da República Antonio Carlos Valadares asseverou de forma bastante coerente:</w:t>
      </w:r>
    </w:p>
    <w:p w:rsidR="00656A45" w:rsidRPr="008B6507" w:rsidRDefault="008B6507" w:rsidP="00C304E6">
      <w:pPr>
        <w:spacing w:after="0" w:line="240" w:lineRule="auto"/>
        <w:ind w:left="2268"/>
        <w:jc w:val="both"/>
        <w:rPr>
          <w:rFonts w:ascii="Times New Roman" w:hAnsi="Times New Roman" w:cs="Times New Roman"/>
          <w:i/>
          <w:sz w:val="20"/>
          <w:szCs w:val="24"/>
        </w:rPr>
      </w:pPr>
      <w:r>
        <w:rPr>
          <w:rFonts w:ascii="Times New Roman" w:hAnsi="Times New Roman" w:cs="Times New Roman"/>
          <w:i/>
          <w:sz w:val="20"/>
          <w:szCs w:val="24"/>
        </w:rPr>
        <w:t>“</w:t>
      </w:r>
      <w:r w:rsidR="00656A45" w:rsidRPr="008B6507">
        <w:rPr>
          <w:rFonts w:ascii="Times New Roman" w:hAnsi="Times New Roman" w:cs="Times New Roman"/>
          <w:i/>
          <w:sz w:val="20"/>
          <w:szCs w:val="24"/>
        </w:rPr>
        <w:t xml:space="preserve">A melhor forma de combater o crime organizado é por meio do estrangulamento financeiro. Não basta – embora seja indispensável – efetuar a prisão dos agentes, pois esses são substituídos rapidamente </w:t>
      </w:r>
      <w:proofErr w:type="gramStart"/>
      <w:r w:rsidR="00656A45" w:rsidRPr="008B6507">
        <w:rPr>
          <w:rFonts w:ascii="Times New Roman" w:hAnsi="Times New Roman" w:cs="Times New Roman"/>
          <w:i/>
          <w:sz w:val="20"/>
          <w:szCs w:val="24"/>
        </w:rPr>
        <w:t>as</w:t>
      </w:r>
      <w:proofErr w:type="gramEnd"/>
      <w:r w:rsidR="00656A45" w:rsidRPr="008B6507">
        <w:rPr>
          <w:rFonts w:ascii="Times New Roman" w:hAnsi="Times New Roman" w:cs="Times New Roman"/>
          <w:i/>
          <w:sz w:val="20"/>
          <w:szCs w:val="24"/>
        </w:rPr>
        <w:t xml:space="preserve"> organizações criminosas continuam agindo. Contudo, suprimindo os meios pelos quais a criminalidade atua, atinge-se o “coração” da organização. A inteligência, aqui, é mais eficaz que a pólvora</w:t>
      </w:r>
      <w:r>
        <w:rPr>
          <w:rFonts w:ascii="Times New Roman" w:hAnsi="Times New Roman" w:cs="Times New Roman"/>
          <w:i/>
          <w:sz w:val="20"/>
          <w:szCs w:val="24"/>
        </w:rPr>
        <w:t>”</w:t>
      </w:r>
      <w:r w:rsidR="00656A45" w:rsidRPr="008B6507">
        <w:rPr>
          <w:rFonts w:ascii="Times New Roman" w:hAnsi="Times New Roman" w:cs="Times New Roman"/>
          <w:i/>
          <w:sz w:val="20"/>
          <w:szCs w:val="24"/>
        </w:rPr>
        <w:t xml:space="preserve"> (VALADARES, 2012, p. 27).</w:t>
      </w:r>
    </w:p>
    <w:p w:rsidR="00656A45" w:rsidRPr="009E786C" w:rsidRDefault="00656A45" w:rsidP="00C304E6">
      <w:pPr>
        <w:spacing w:after="0" w:line="240" w:lineRule="auto"/>
        <w:ind w:left="2268"/>
        <w:jc w:val="both"/>
        <w:rPr>
          <w:rFonts w:ascii="Times New Roman" w:hAnsi="Times New Roman" w:cs="Times New Roman"/>
          <w:sz w:val="20"/>
          <w:szCs w:val="24"/>
        </w:rPr>
      </w:pP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O subsistema de recuperação de ativos consiste na atuação do Ministério Público Federal em promover as medidas judiciais necessárias ao sequestro dos bens adquiridos por meio da prática de ilícitos, de modo que seja possível, ao final da ação penal, a decretação do perdimento judicial desses ativos (</w:t>
      </w:r>
      <w:r w:rsidR="001A3B14" w:rsidRPr="009E786C">
        <w:rPr>
          <w:rFonts w:ascii="Times New Roman" w:hAnsi="Times New Roman" w:cs="Times New Roman"/>
          <w:sz w:val="24"/>
          <w:szCs w:val="24"/>
        </w:rPr>
        <w:t>ARAS, 2010,</w:t>
      </w:r>
      <w:r w:rsidRPr="009E786C">
        <w:rPr>
          <w:rFonts w:ascii="Times New Roman" w:hAnsi="Times New Roman" w:cs="Times New Roman"/>
          <w:sz w:val="24"/>
          <w:szCs w:val="24"/>
        </w:rPr>
        <w:t xml:space="preserve"> p. 5).</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Ainda, nos casos de lavagem de dinheiro decorrente de atos de improbidade administrativa, o Ministério Público Federal poderá promover a recuperação de ativos a partir da propositura de uma ação de ressarcimento de dano e da ação de responsabilização por atos de improbidade administrativa, prevista na Lei nº 8.429/92. Neste último caso, cabe frisar que, por se tratar de uma ação de natureza cível, a Procuradoria Geral da Fazenda Nacional e a Advocacia Geral da União, bem como os órgãos correspondentes da estrutura dos Estados-membros, têm também legitimidade para propor ações de improbidade visando </w:t>
      </w:r>
      <w:proofErr w:type="gramStart"/>
      <w:r w:rsidRPr="009E786C">
        <w:rPr>
          <w:rFonts w:ascii="Times New Roman" w:hAnsi="Times New Roman" w:cs="Times New Roman"/>
          <w:sz w:val="24"/>
          <w:szCs w:val="24"/>
        </w:rPr>
        <w:t>a</w:t>
      </w:r>
      <w:proofErr w:type="gramEnd"/>
      <w:r w:rsidRPr="009E786C">
        <w:rPr>
          <w:rFonts w:ascii="Times New Roman" w:hAnsi="Times New Roman" w:cs="Times New Roman"/>
          <w:sz w:val="24"/>
          <w:szCs w:val="24"/>
        </w:rPr>
        <w:t xml:space="preserve"> recuperação de ativos.</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No ano de 2003, foi criado por decreto presidencial o Departamento de Cooperação Jurídica Internacional e de Recuperação de Ativos (DRCI) que tem entre suas funções atuar como autoridade central na cooperação internacional do Brasil com outros países em quase todos os tratados internacionais de natureza penal que o Brasil tenha </w:t>
      </w:r>
      <w:proofErr w:type="gramStart"/>
      <w:r w:rsidRPr="009E786C">
        <w:rPr>
          <w:rFonts w:ascii="Times New Roman" w:hAnsi="Times New Roman" w:cs="Times New Roman"/>
          <w:sz w:val="24"/>
          <w:szCs w:val="24"/>
        </w:rPr>
        <w:t>firmado,</w:t>
      </w:r>
      <w:proofErr w:type="gramEnd"/>
      <w:r w:rsidRPr="009E786C">
        <w:rPr>
          <w:rFonts w:ascii="Times New Roman" w:hAnsi="Times New Roman" w:cs="Times New Roman"/>
          <w:sz w:val="24"/>
          <w:szCs w:val="24"/>
        </w:rPr>
        <w:t xml:space="preserve"> a exceção do acordo Brasil-Portugal, que instituiu como autoridade central o Centro de Cooperação Jurídica Internacional (CCJI) da Procuradoria Geral da República (</w:t>
      </w:r>
      <w:r w:rsidR="001A3B14" w:rsidRPr="009E786C">
        <w:rPr>
          <w:rFonts w:ascii="Times New Roman" w:hAnsi="Times New Roman" w:cs="Times New Roman"/>
          <w:sz w:val="24"/>
          <w:szCs w:val="24"/>
        </w:rPr>
        <w:t xml:space="preserve">ARAS, 2010, </w:t>
      </w:r>
      <w:r w:rsidRPr="009E786C">
        <w:rPr>
          <w:rFonts w:ascii="Times New Roman" w:hAnsi="Times New Roman" w:cs="Times New Roman"/>
          <w:sz w:val="24"/>
          <w:szCs w:val="24"/>
        </w:rPr>
        <w:t>p. 5).</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O DRCI também atua em colaboração com a Justiça e demais entidades encarregadas da recuperação de ativos para confisco dos ativos obtidos por meio ilícito, inclusive o produto da lavagem de dinheiro.</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Ademais, o DRCI tem coordenado, desde o ano de 2004, a Estratégia Nacional de Combate à Corrupção e a Lavagem de Dinheiro (ENCCLA), cujo papel é reunir todos os órgãos envolvidos no combate à lavagem de dinheiro, tais como o Banco Central, a Receita Federal, o Ministério da Justiça, a CVM, o COAF etc. bem como apresentar metas anuais a serem cumpridas pelos mesmos.</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A criação do ENCCLA representa a concentração de esforços por parte do Estado brasileiro no sentido de se aperfeiçoar os mecanismos de combate à lavagem de dinheiro. Foi a partir das metas do ENCCLA que se criaram importantes instrumentos de investigação e persecução criminal a exemplo da implantação do BACEN-</w:t>
      </w:r>
      <w:proofErr w:type="spellStart"/>
      <w:r w:rsidRPr="009E786C">
        <w:rPr>
          <w:rFonts w:ascii="Times New Roman" w:hAnsi="Times New Roman" w:cs="Times New Roman"/>
          <w:sz w:val="24"/>
          <w:szCs w:val="24"/>
        </w:rPr>
        <w:t>Jud</w:t>
      </w:r>
      <w:proofErr w:type="spellEnd"/>
      <w:r w:rsidRPr="009E786C">
        <w:rPr>
          <w:rFonts w:ascii="Times New Roman" w:hAnsi="Times New Roman" w:cs="Times New Roman"/>
          <w:sz w:val="24"/>
          <w:szCs w:val="24"/>
        </w:rPr>
        <w:t xml:space="preserve"> e do já citado Cadastro Nacional dos Clientes do Sistema Financeiro Nacional (CCS).</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Para que a recuperação dos ativos se torne possível, se faz necessário, primeiramente, que as autoridades de persecução criminal identifiquem a autoria e o produto do delito. A partir de então, busca-se rastrear os valores por meio da trilha documental deixada pelos agentes durante o processo de dissimulação dos ativos.</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Concluído o rastreamento, deve-se realizar o bloqueio judicial dos ativos, onde quer que se encontrem. Tal procedimento é realizado no Brasil por meio do já mencionado mecanismo do BACEN-Jud.</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Já no caso de valores transferidos a contas no exterior, faz-se necessária a expedição de pedido de assistência internacional, requerido pelo magistrado competente ou pelo Ministério Público a autoridade central do DRCI ou do CCJI, para que esta remeta o pedido a entidade congênere no Estado onde se encontrem os ativos. A Justiça do Estado estrangeiro, então, se encarregará do bloqueio.</w:t>
      </w:r>
    </w:p>
    <w:p w:rsidR="00106233" w:rsidRPr="009E786C" w:rsidRDefault="00106233"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Há, ainda, a possibilidade de o Brasil não possuir tratado de cooperação com o Estado estrangeiro onde se encontrem os ativos. Nesse caso, a cooperação poderá ocorrer com base no princípio da reciprocidade que norteia as relações internacionais.</w:t>
      </w:r>
    </w:p>
    <w:p w:rsidR="00106233" w:rsidRPr="009E786C" w:rsidRDefault="00106233" w:rsidP="00C304E6">
      <w:pPr>
        <w:spacing w:after="0" w:line="360" w:lineRule="auto"/>
        <w:ind w:firstLine="708"/>
        <w:jc w:val="both"/>
        <w:rPr>
          <w:rFonts w:ascii="Times New Roman" w:hAnsi="Times New Roman" w:cs="Times New Roman"/>
          <w:sz w:val="24"/>
          <w:szCs w:val="24"/>
        </w:rPr>
      </w:pPr>
      <w:proofErr w:type="gramStart"/>
      <w:r w:rsidRPr="009E786C">
        <w:rPr>
          <w:rFonts w:ascii="Times New Roman" w:hAnsi="Times New Roman" w:cs="Times New Roman"/>
          <w:sz w:val="24"/>
          <w:szCs w:val="24"/>
        </w:rPr>
        <w:t xml:space="preserve">Segundo o </w:t>
      </w:r>
      <w:r w:rsidR="001A3B14" w:rsidRPr="009E786C">
        <w:rPr>
          <w:rFonts w:ascii="Times New Roman" w:hAnsi="Times New Roman" w:cs="Times New Roman"/>
          <w:sz w:val="24"/>
          <w:szCs w:val="24"/>
        </w:rPr>
        <w:t>Vladimir Aras</w:t>
      </w:r>
      <w:r w:rsidRPr="009E786C">
        <w:rPr>
          <w:rFonts w:ascii="Times New Roman" w:hAnsi="Times New Roman" w:cs="Times New Roman"/>
          <w:sz w:val="24"/>
          <w:szCs w:val="24"/>
        </w:rPr>
        <w:t xml:space="preserve"> </w:t>
      </w:r>
      <w:r w:rsidR="001A3B14" w:rsidRPr="009E786C">
        <w:rPr>
          <w:rFonts w:ascii="Times New Roman" w:hAnsi="Times New Roman" w:cs="Times New Roman"/>
          <w:sz w:val="24"/>
          <w:szCs w:val="24"/>
        </w:rPr>
        <w:t>2010,</w:t>
      </w:r>
      <w:r w:rsidRPr="009E786C">
        <w:rPr>
          <w:rFonts w:ascii="Times New Roman" w:hAnsi="Times New Roman" w:cs="Times New Roman"/>
          <w:sz w:val="24"/>
          <w:szCs w:val="24"/>
        </w:rPr>
        <w:t xml:space="preserve"> p. 7)</w:t>
      </w:r>
      <w:proofErr w:type="gramEnd"/>
      <w:r w:rsidRPr="009E786C">
        <w:rPr>
          <w:rFonts w:ascii="Times New Roman" w:hAnsi="Times New Roman" w:cs="Times New Roman"/>
          <w:sz w:val="24"/>
          <w:szCs w:val="24"/>
        </w:rPr>
        <w:t>, uma vez bloqueados no exterior, os bens poderão ser imediatamente repatriados, ou mantidos sob cautela até decisão em última instância. Poderá haver, ainda, a partilha dos ativos (</w:t>
      </w:r>
      <w:proofErr w:type="spellStart"/>
      <w:r w:rsidRPr="009E786C">
        <w:rPr>
          <w:rFonts w:ascii="Times New Roman" w:hAnsi="Times New Roman" w:cs="Times New Roman"/>
          <w:i/>
          <w:sz w:val="24"/>
          <w:szCs w:val="24"/>
        </w:rPr>
        <w:t>asset</w:t>
      </w:r>
      <w:proofErr w:type="spellEnd"/>
      <w:r w:rsidRPr="009E786C">
        <w:rPr>
          <w:rFonts w:ascii="Times New Roman" w:hAnsi="Times New Roman" w:cs="Times New Roman"/>
          <w:i/>
          <w:sz w:val="24"/>
          <w:szCs w:val="24"/>
        </w:rPr>
        <w:t xml:space="preserve"> </w:t>
      </w:r>
      <w:proofErr w:type="spellStart"/>
      <w:r w:rsidRPr="009E786C">
        <w:rPr>
          <w:rFonts w:ascii="Times New Roman" w:hAnsi="Times New Roman" w:cs="Times New Roman"/>
          <w:i/>
          <w:sz w:val="24"/>
          <w:szCs w:val="24"/>
        </w:rPr>
        <w:t>sharing</w:t>
      </w:r>
      <w:proofErr w:type="spellEnd"/>
      <w:r w:rsidRPr="009E786C">
        <w:rPr>
          <w:rFonts w:ascii="Times New Roman" w:hAnsi="Times New Roman" w:cs="Times New Roman"/>
          <w:sz w:val="24"/>
          <w:szCs w:val="24"/>
        </w:rPr>
        <w:t>), como forma de indenizar o Estado estrangeiro pela cooperação prestada, a depender dos termos de sua legislação e do tratado firmado pelos países envolvidos.</w:t>
      </w:r>
    </w:p>
    <w:p w:rsidR="00803617" w:rsidRPr="009E786C" w:rsidRDefault="00803617" w:rsidP="00C304E6">
      <w:pPr>
        <w:spacing w:after="0" w:line="360" w:lineRule="auto"/>
        <w:ind w:firstLine="708"/>
        <w:jc w:val="both"/>
        <w:rPr>
          <w:rFonts w:ascii="Times New Roman" w:hAnsi="Times New Roman" w:cs="Times New Roman"/>
          <w:sz w:val="24"/>
          <w:szCs w:val="24"/>
        </w:rPr>
      </w:pPr>
    </w:p>
    <w:p w:rsidR="00FF7102" w:rsidRPr="009E786C" w:rsidRDefault="00106233" w:rsidP="00803617">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 xml:space="preserve">2.5.4 AVANÇOS </w:t>
      </w:r>
      <w:r w:rsidR="00B574C2">
        <w:rPr>
          <w:rFonts w:ascii="Times New Roman" w:hAnsi="Times New Roman" w:cs="Times New Roman"/>
          <w:sz w:val="24"/>
          <w:szCs w:val="24"/>
        </w:rPr>
        <w:t xml:space="preserve">E </w:t>
      </w:r>
      <w:r w:rsidR="00B617C6" w:rsidRPr="009E786C">
        <w:rPr>
          <w:rFonts w:ascii="Times New Roman" w:hAnsi="Times New Roman" w:cs="Times New Roman"/>
          <w:sz w:val="24"/>
          <w:szCs w:val="24"/>
        </w:rPr>
        <w:t xml:space="preserve">DEFICIÊNCIAS </w:t>
      </w:r>
      <w:r w:rsidRPr="009E786C">
        <w:rPr>
          <w:rFonts w:ascii="Times New Roman" w:hAnsi="Times New Roman" w:cs="Times New Roman"/>
          <w:sz w:val="24"/>
          <w:szCs w:val="24"/>
        </w:rPr>
        <w:t>DO SISTEMA ANTILAVAGEM NO BRASIL</w:t>
      </w:r>
    </w:p>
    <w:p w:rsidR="00B617C6" w:rsidRPr="009E786C" w:rsidRDefault="00B617C6"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Segundo dados do COAF, a unidade de inteligência financeira brasileira recebeu só no an</w:t>
      </w:r>
      <w:r w:rsidR="00775BA8">
        <w:rPr>
          <w:rFonts w:ascii="Times New Roman" w:hAnsi="Times New Roman" w:cs="Times New Roman"/>
          <w:sz w:val="24"/>
          <w:szCs w:val="24"/>
        </w:rPr>
        <w:t>o de 2011</w:t>
      </w:r>
      <w:r w:rsidRPr="009E786C">
        <w:rPr>
          <w:rFonts w:ascii="Times New Roman" w:hAnsi="Times New Roman" w:cs="Times New Roman"/>
          <w:sz w:val="24"/>
          <w:szCs w:val="24"/>
        </w:rPr>
        <w:t xml:space="preserve"> pouco mais de um milhão e duzentas mil comunicações de operações suspeitas. Apesar do volume expressivo dessas operações, o Relatório de Gestão do exercício 2011 do COAF indica que 44%</w:t>
      </w:r>
      <w:r w:rsidR="007F3CB9" w:rsidRPr="009E786C">
        <w:rPr>
          <w:rFonts w:ascii="Times New Roman" w:hAnsi="Times New Roman" w:cs="Times New Roman"/>
          <w:sz w:val="24"/>
          <w:szCs w:val="24"/>
        </w:rPr>
        <w:t xml:space="preserve"> das ações do plano tático operacional do período 2009-2011 não foram concluídas. Segundo o relatório, o resultado retrata as dificuldades encontradas pelo órgão relacionadas à escassez e rotatividade do pessoal.</w:t>
      </w:r>
    </w:p>
    <w:p w:rsidR="007F3CB9" w:rsidRPr="009E786C" w:rsidRDefault="00531BE3"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Barros (2006, p. 399), em 2006, já havia identificado falhas no sistema antilavagem:</w:t>
      </w:r>
    </w:p>
    <w:p w:rsidR="00531BE3" w:rsidRPr="008B6507" w:rsidRDefault="008B6507" w:rsidP="00C304E6">
      <w:pPr>
        <w:spacing w:after="0" w:line="240" w:lineRule="auto"/>
        <w:ind w:left="2268"/>
        <w:jc w:val="both"/>
        <w:rPr>
          <w:rFonts w:ascii="Times New Roman" w:hAnsi="Times New Roman" w:cs="Times New Roman"/>
          <w:i/>
          <w:sz w:val="20"/>
          <w:szCs w:val="24"/>
        </w:rPr>
      </w:pPr>
      <w:r>
        <w:rPr>
          <w:rFonts w:ascii="Times New Roman" w:hAnsi="Times New Roman" w:cs="Times New Roman"/>
          <w:i/>
          <w:sz w:val="20"/>
          <w:szCs w:val="24"/>
        </w:rPr>
        <w:t>“</w:t>
      </w:r>
      <w:r w:rsidR="00531BE3" w:rsidRPr="008B6507">
        <w:rPr>
          <w:rFonts w:ascii="Times New Roman" w:hAnsi="Times New Roman" w:cs="Times New Roman"/>
          <w:i/>
          <w:sz w:val="20"/>
          <w:szCs w:val="24"/>
        </w:rPr>
        <w:t xml:space="preserve">Empecilhos de toda ordem prejudicam a obtenção de maior produtividade. A começar pela escassez de recursos humanos, </w:t>
      </w:r>
      <w:proofErr w:type="gramStart"/>
      <w:r w:rsidR="00531BE3" w:rsidRPr="008B6507">
        <w:rPr>
          <w:rFonts w:ascii="Times New Roman" w:hAnsi="Times New Roman" w:cs="Times New Roman"/>
          <w:i/>
          <w:sz w:val="20"/>
          <w:szCs w:val="24"/>
        </w:rPr>
        <w:t>especializados ou não, verificada</w:t>
      </w:r>
      <w:proofErr w:type="gramEnd"/>
      <w:r w:rsidR="00531BE3" w:rsidRPr="008B6507">
        <w:rPr>
          <w:rFonts w:ascii="Times New Roman" w:hAnsi="Times New Roman" w:cs="Times New Roman"/>
          <w:i/>
          <w:sz w:val="20"/>
          <w:szCs w:val="24"/>
        </w:rPr>
        <w:t xml:space="preserve"> em alguns órgãos, aliada a uma burocratização interna, e ainda mais prejudicada pela falta de recursos financeiros, além da dificuldade na obtenção de provas lícitas que sirvam às </w:t>
      </w:r>
      <w:proofErr w:type="spellStart"/>
      <w:r>
        <w:rPr>
          <w:rFonts w:ascii="Times New Roman" w:hAnsi="Times New Roman" w:cs="Times New Roman"/>
          <w:i/>
          <w:sz w:val="20"/>
          <w:szCs w:val="24"/>
        </w:rPr>
        <w:t>investigações”</w:t>
      </w:r>
      <w:r w:rsidR="00531BE3" w:rsidRPr="008B6507">
        <w:rPr>
          <w:rFonts w:ascii="Times New Roman" w:hAnsi="Times New Roman" w:cs="Times New Roman"/>
          <w:i/>
          <w:sz w:val="20"/>
          <w:szCs w:val="24"/>
        </w:rPr>
        <w:t>s</w:t>
      </w:r>
      <w:proofErr w:type="spellEnd"/>
      <w:r w:rsidR="00531BE3" w:rsidRPr="008B6507">
        <w:rPr>
          <w:rFonts w:ascii="Times New Roman" w:hAnsi="Times New Roman" w:cs="Times New Roman"/>
          <w:i/>
          <w:sz w:val="20"/>
          <w:szCs w:val="24"/>
        </w:rPr>
        <w:t xml:space="preserve"> (BARROS, 2006, p. 399).</w:t>
      </w:r>
    </w:p>
    <w:p w:rsidR="001468A7" w:rsidRPr="009E786C" w:rsidRDefault="001468A7" w:rsidP="00C304E6">
      <w:pPr>
        <w:spacing w:after="0" w:line="240" w:lineRule="auto"/>
        <w:ind w:left="2268"/>
        <w:jc w:val="both"/>
        <w:rPr>
          <w:rFonts w:ascii="Times New Roman" w:hAnsi="Times New Roman" w:cs="Times New Roman"/>
          <w:sz w:val="20"/>
          <w:szCs w:val="24"/>
        </w:rPr>
      </w:pPr>
    </w:p>
    <w:p w:rsidR="007F3CB9" w:rsidRPr="009E786C" w:rsidRDefault="00531BE3"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O autor defende</w:t>
      </w:r>
      <w:r w:rsidR="00A238EC" w:rsidRPr="009E786C">
        <w:rPr>
          <w:rFonts w:ascii="Times New Roman" w:hAnsi="Times New Roman" w:cs="Times New Roman"/>
          <w:sz w:val="24"/>
          <w:szCs w:val="24"/>
        </w:rPr>
        <w:t>u</w:t>
      </w:r>
      <w:r w:rsidRPr="009E786C">
        <w:rPr>
          <w:rFonts w:ascii="Times New Roman" w:hAnsi="Times New Roman" w:cs="Times New Roman"/>
          <w:sz w:val="24"/>
          <w:szCs w:val="24"/>
        </w:rPr>
        <w:t xml:space="preserve">, ainda, que, diante da constante evolução financeira e o avanço na técnica </w:t>
      </w:r>
      <w:r w:rsidR="001468A7" w:rsidRPr="009E786C">
        <w:rPr>
          <w:rFonts w:ascii="Times New Roman" w:hAnsi="Times New Roman" w:cs="Times New Roman"/>
          <w:sz w:val="24"/>
          <w:szCs w:val="24"/>
        </w:rPr>
        <w:t xml:space="preserve">criminosa, é imprescindível a </w:t>
      </w:r>
      <w:r w:rsidRPr="009E786C">
        <w:rPr>
          <w:rFonts w:ascii="Times New Roman" w:hAnsi="Times New Roman" w:cs="Times New Roman"/>
          <w:sz w:val="24"/>
          <w:szCs w:val="24"/>
        </w:rPr>
        <w:t xml:space="preserve">especialização </w:t>
      </w:r>
      <w:r w:rsidR="001468A7" w:rsidRPr="009E786C">
        <w:rPr>
          <w:rFonts w:ascii="Times New Roman" w:hAnsi="Times New Roman" w:cs="Times New Roman"/>
          <w:sz w:val="24"/>
          <w:szCs w:val="24"/>
        </w:rPr>
        <w:t>dos profissionais que atuam nos órgãos engajados no combate à lavagem de dinheiro.</w:t>
      </w:r>
    </w:p>
    <w:p w:rsidR="007F3CB9" w:rsidRPr="009E786C" w:rsidRDefault="007F3CB9"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Contudo, </w:t>
      </w:r>
      <w:r w:rsidR="00775BA8">
        <w:rPr>
          <w:rFonts w:ascii="Times New Roman" w:hAnsi="Times New Roman" w:cs="Times New Roman"/>
          <w:sz w:val="24"/>
          <w:szCs w:val="24"/>
        </w:rPr>
        <w:t xml:space="preserve">não obstante a </w:t>
      </w:r>
      <w:r w:rsidR="00775BA8" w:rsidRPr="009E786C">
        <w:rPr>
          <w:rFonts w:ascii="Times New Roman" w:hAnsi="Times New Roman" w:cs="Times New Roman"/>
          <w:sz w:val="24"/>
          <w:szCs w:val="24"/>
        </w:rPr>
        <w:t>necessidade de se empregar maiores recursos humanos e t</w:t>
      </w:r>
      <w:r w:rsidR="00775BA8">
        <w:rPr>
          <w:rFonts w:ascii="Times New Roman" w:hAnsi="Times New Roman" w:cs="Times New Roman"/>
          <w:sz w:val="24"/>
          <w:szCs w:val="24"/>
        </w:rPr>
        <w:t>ecnológicos a fim de que o combate à lavagem de dinheiro tenha plena eficácia</w:t>
      </w:r>
      <w:r w:rsidRPr="009E786C">
        <w:rPr>
          <w:rFonts w:ascii="Times New Roman" w:hAnsi="Times New Roman" w:cs="Times New Roman"/>
          <w:sz w:val="24"/>
          <w:szCs w:val="24"/>
        </w:rPr>
        <w:t xml:space="preserve">, </w:t>
      </w:r>
      <w:r w:rsidR="001468A7" w:rsidRPr="009E786C">
        <w:rPr>
          <w:rFonts w:ascii="Times New Roman" w:hAnsi="Times New Roman" w:cs="Times New Roman"/>
          <w:sz w:val="24"/>
          <w:szCs w:val="24"/>
        </w:rPr>
        <w:t xml:space="preserve">é preciso reconhecer que o Estado brasileiro tem se empenhado na articulação de medidas </w:t>
      </w:r>
      <w:r w:rsidR="004B46D5" w:rsidRPr="009E786C">
        <w:rPr>
          <w:rFonts w:ascii="Times New Roman" w:hAnsi="Times New Roman" w:cs="Times New Roman"/>
          <w:sz w:val="24"/>
          <w:szCs w:val="24"/>
        </w:rPr>
        <w:t>a fim de aperfeiçoar o sistema nacional antilavagem.</w:t>
      </w:r>
    </w:p>
    <w:p w:rsidR="00A238EC" w:rsidRPr="009E786C" w:rsidRDefault="00E478EF"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Nesse sentido,</w:t>
      </w:r>
      <w:r w:rsidR="004B46D5" w:rsidRPr="009E786C">
        <w:rPr>
          <w:rFonts w:ascii="Times New Roman" w:hAnsi="Times New Roman" w:cs="Times New Roman"/>
          <w:sz w:val="24"/>
          <w:szCs w:val="24"/>
        </w:rPr>
        <w:t xml:space="preserve"> conforme</w:t>
      </w:r>
      <w:r w:rsidR="000522DC" w:rsidRPr="009E786C">
        <w:rPr>
          <w:rFonts w:ascii="Times New Roman" w:hAnsi="Times New Roman" w:cs="Times New Roman"/>
          <w:sz w:val="24"/>
          <w:szCs w:val="24"/>
        </w:rPr>
        <w:t xml:space="preserve"> já foi </w:t>
      </w:r>
      <w:proofErr w:type="gramStart"/>
      <w:r w:rsidR="000522DC" w:rsidRPr="009E786C">
        <w:rPr>
          <w:rFonts w:ascii="Times New Roman" w:hAnsi="Times New Roman" w:cs="Times New Roman"/>
          <w:sz w:val="24"/>
          <w:szCs w:val="24"/>
        </w:rPr>
        <w:t xml:space="preserve">mencionado, </w:t>
      </w:r>
      <w:r w:rsidR="004B46D5" w:rsidRPr="009E786C">
        <w:rPr>
          <w:rFonts w:ascii="Times New Roman" w:hAnsi="Times New Roman" w:cs="Times New Roman"/>
          <w:sz w:val="24"/>
          <w:szCs w:val="24"/>
        </w:rPr>
        <w:t>a recente alteração da Lei de Lavagem de Dinheiro</w:t>
      </w:r>
      <w:proofErr w:type="gramEnd"/>
      <w:r w:rsidR="004B46D5" w:rsidRPr="009E786C">
        <w:rPr>
          <w:rFonts w:ascii="Times New Roman" w:hAnsi="Times New Roman" w:cs="Times New Roman"/>
          <w:sz w:val="24"/>
          <w:szCs w:val="24"/>
        </w:rPr>
        <w:t xml:space="preserve"> pela </w:t>
      </w:r>
      <w:r w:rsidR="000522DC" w:rsidRPr="009E786C">
        <w:rPr>
          <w:rFonts w:ascii="Times New Roman" w:hAnsi="Times New Roman" w:cs="Times New Roman"/>
          <w:sz w:val="24"/>
          <w:szCs w:val="24"/>
        </w:rPr>
        <w:t>Lei nº 12.863</w:t>
      </w:r>
      <w:r w:rsidR="004B46D5" w:rsidRPr="009E786C">
        <w:rPr>
          <w:rFonts w:ascii="Times New Roman" w:hAnsi="Times New Roman" w:cs="Times New Roman"/>
          <w:sz w:val="24"/>
          <w:szCs w:val="24"/>
        </w:rPr>
        <w:t>/12 representou um avanço significativo na medida em que permitiu a eliminação do limitado rol de crimes antecedentes</w:t>
      </w:r>
      <w:r w:rsidR="00D56723" w:rsidRPr="009E786C">
        <w:rPr>
          <w:rFonts w:ascii="Times New Roman" w:hAnsi="Times New Roman" w:cs="Times New Roman"/>
          <w:sz w:val="24"/>
          <w:szCs w:val="24"/>
        </w:rPr>
        <w:t xml:space="preserve"> e ampliou </w:t>
      </w:r>
      <w:r w:rsidR="00656A45" w:rsidRPr="009E786C">
        <w:rPr>
          <w:rFonts w:ascii="Times New Roman" w:hAnsi="Times New Roman" w:cs="Times New Roman"/>
          <w:sz w:val="24"/>
          <w:szCs w:val="24"/>
        </w:rPr>
        <w:t xml:space="preserve">as possibilidades de cooperação internacional e </w:t>
      </w:r>
      <w:r w:rsidR="00D56723" w:rsidRPr="009E786C">
        <w:rPr>
          <w:rFonts w:ascii="Times New Roman" w:hAnsi="Times New Roman" w:cs="Times New Roman"/>
          <w:sz w:val="24"/>
          <w:szCs w:val="24"/>
        </w:rPr>
        <w:t>a lista de atividade</w:t>
      </w:r>
      <w:r w:rsidR="00656A45" w:rsidRPr="009E786C">
        <w:rPr>
          <w:rFonts w:ascii="Times New Roman" w:hAnsi="Times New Roman" w:cs="Times New Roman"/>
          <w:sz w:val="24"/>
          <w:szCs w:val="24"/>
        </w:rPr>
        <w:t>s sujeitas ao controle do COAF</w:t>
      </w:r>
      <w:r w:rsidR="00D56723" w:rsidRPr="009E786C">
        <w:rPr>
          <w:rFonts w:ascii="Times New Roman" w:hAnsi="Times New Roman" w:cs="Times New Roman"/>
          <w:sz w:val="24"/>
          <w:szCs w:val="24"/>
        </w:rPr>
        <w:t>.</w:t>
      </w:r>
      <w:r w:rsidR="00A238EC" w:rsidRPr="009E786C">
        <w:rPr>
          <w:rFonts w:ascii="Times New Roman" w:hAnsi="Times New Roman" w:cs="Times New Roman"/>
          <w:sz w:val="24"/>
          <w:szCs w:val="24"/>
        </w:rPr>
        <w:t xml:space="preserve"> </w:t>
      </w:r>
    </w:p>
    <w:p w:rsidR="000522DC" w:rsidRPr="009E786C" w:rsidRDefault="00A238EC" w:rsidP="00C304E6">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Ademais, com a reforma da Lei de Lavagem de Dinheiro tornou-se possível o bloqueio judicial ou alienação antecipada dos bens, medida que facilita a persecução penal uma vez que impede a transferência dos bens e sua transformação em capital financeiro.</w:t>
      </w:r>
    </w:p>
    <w:p w:rsidR="00F12BF0" w:rsidRPr="009E786C" w:rsidRDefault="00F12BF0" w:rsidP="00C304E6">
      <w:pPr>
        <w:spacing w:after="0" w:line="360" w:lineRule="auto"/>
        <w:jc w:val="both"/>
        <w:rPr>
          <w:rFonts w:ascii="Times New Roman" w:hAnsi="Times New Roman" w:cs="Times New Roman"/>
          <w:sz w:val="24"/>
          <w:szCs w:val="24"/>
        </w:rPr>
      </w:pPr>
    </w:p>
    <w:p w:rsidR="005202BB" w:rsidRPr="009E786C" w:rsidRDefault="005202BB">
      <w:pPr>
        <w:rPr>
          <w:rFonts w:ascii="Times New Roman" w:hAnsi="Times New Roman" w:cs="Times New Roman"/>
          <w:sz w:val="24"/>
          <w:szCs w:val="24"/>
        </w:rPr>
      </w:pPr>
      <w:r w:rsidRPr="009E786C">
        <w:rPr>
          <w:rFonts w:ascii="Times New Roman" w:hAnsi="Times New Roman" w:cs="Times New Roman"/>
          <w:sz w:val="24"/>
          <w:szCs w:val="24"/>
        </w:rPr>
        <w:br w:type="page"/>
      </w:r>
    </w:p>
    <w:p w:rsidR="00762D28" w:rsidRPr="009E786C" w:rsidRDefault="00762D28" w:rsidP="00762D28">
      <w:pPr>
        <w:spacing w:after="0" w:line="360" w:lineRule="auto"/>
        <w:jc w:val="both"/>
        <w:rPr>
          <w:rFonts w:ascii="Times New Roman" w:hAnsi="Times New Roman" w:cs="Times New Roman"/>
          <w:b/>
          <w:sz w:val="24"/>
          <w:szCs w:val="24"/>
        </w:rPr>
      </w:pPr>
      <w:proofErr w:type="gramStart"/>
      <w:r w:rsidRPr="009E786C">
        <w:rPr>
          <w:rFonts w:ascii="Times New Roman" w:hAnsi="Times New Roman" w:cs="Times New Roman"/>
          <w:b/>
          <w:sz w:val="24"/>
          <w:szCs w:val="24"/>
        </w:rPr>
        <w:t>3</w:t>
      </w:r>
      <w:proofErr w:type="gramEnd"/>
      <w:r w:rsidRPr="009E786C">
        <w:rPr>
          <w:rFonts w:ascii="Times New Roman" w:hAnsi="Times New Roman" w:cs="Times New Roman"/>
          <w:b/>
          <w:sz w:val="24"/>
          <w:szCs w:val="24"/>
        </w:rPr>
        <w:t xml:space="preserve"> METODOLOGIA</w:t>
      </w:r>
    </w:p>
    <w:p w:rsidR="00762D28" w:rsidRPr="009E786C" w:rsidRDefault="00762D28" w:rsidP="00762D28">
      <w:pPr>
        <w:spacing w:line="360" w:lineRule="auto"/>
        <w:jc w:val="both"/>
        <w:rPr>
          <w:rFonts w:ascii="Times New Roman" w:eastAsia="Calibri" w:hAnsi="Times New Roman" w:cs="Times New Roman"/>
          <w:sz w:val="24"/>
          <w:szCs w:val="24"/>
        </w:rPr>
      </w:pPr>
    </w:p>
    <w:p w:rsidR="00762D28" w:rsidRPr="009E786C" w:rsidRDefault="00762D28" w:rsidP="00762D28">
      <w:pPr>
        <w:spacing w:line="360" w:lineRule="auto"/>
        <w:jc w:val="both"/>
        <w:rPr>
          <w:rFonts w:ascii="Times New Roman" w:eastAsia="Calibri" w:hAnsi="Times New Roman" w:cs="Times New Roman"/>
          <w:sz w:val="24"/>
          <w:szCs w:val="24"/>
        </w:rPr>
      </w:pPr>
      <w:proofErr w:type="gramStart"/>
      <w:r w:rsidRPr="009E786C">
        <w:rPr>
          <w:rFonts w:ascii="Times New Roman" w:eastAsia="Calibri" w:hAnsi="Times New Roman" w:cs="Times New Roman"/>
          <w:sz w:val="24"/>
          <w:szCs w:val="24"/>
        </w:rPr>
        <w:t>3.1 CLASSIFICAÇÃO</w:t>
      </w:r>
      <w:proofErr w:type="gramEnd"/>
      <w:r w:rsidRPr="009E786C">
        <w:rPr>
          <w:rFonts w:ascii="Times New Roman" w:eastAsia="Calibri" w:hAnsi="Times New Roman" w:cs="Times New Roman"/>
          <w:sz w:val="24"/>
          <w:szCs w:val="24"/>
        </w:rPr>
        <w:t xml:space="preserve"> DA PESQUISA</w:t>
      </w:r>
    </w:p>
    <w:p w:rsidR="00762D28" w:rsidRPr="009E786C" w:rsidRDefault="00762D28" w:rsidP="00762D28">
      <w:pPr>
        <w:spacing w:line="360" w:lineRule="auto"/>
        <w:ind w:firstLine="708"/>
        <w:jc w:val="both"/>
        <w:rPr>
          <w:rFonts w:ascii="Times New Roman" w:eastAsia="Calibri" w:hAnsi="Times New Roman" w:cs="Times New Roman"/>
          <w:sz w:val="24"/>
          <w:szCs w:val="24"/>
        </w:rPr>
      </w:pPr>
      <w:r w:rsidRPr="009E786C">
        <w:rPr>
          <w:rFonts w:ascii="Times New Roman" w:eastAsia="Calibri" w:hAnsi="Times New Roman" w:cs="Times New Roman"/>
          <w:sz w:val="24"/>
          <w:szCs w:val="24"/>
        </w:rPr>
        <w:t>A pesquisa pode ser classificada, quanto aos objetivos propostos co</w:t>
      </w:r>
      <w:r w:rsidRPr="009E786C">
        <w:rPr>
          <w:rFonts w:ascii="Times New Roman" w:hAnsi="Times New Roman" w:cs="Times New Roman"/>
          <w:sz w:val="24"/>
          <w:szCs w:val="24"/>
        </w:rPr>
        <w:t>mo sendo de caráter descritivo</w:t>
      </w:r>
      <w:r w:rsidRPr="009E786C">
        <w:rPr>
          <w:rFonts w:ascii="Times New Roman" w:eastAsia="Calibri" w:hAnsi="Times New Roman" w:cs="Times New Roman"/>
          <w:sz w:val="24"/>
          <w:szCs w:val="24"/>
        </w:rPr>
        <w:t xml:space="preserve"> uma vez que visa levantar conhecimentos teóricos acerca do fenômeno da lavagem de dinheiro e os mecanismos de prevenção e repressão a esse delito no Brasil. Conforme Michel:</w:t>
      </w:r>
    </w:p>
    <w:p w:rsidR="00762D28" w:rsidRPr="008B6507" w:rsidRDefault="008B6507" w:rsidP="00762D28">
      <w:pPr>
        <w:spacing w:line="240" w:lineRule="auto"/>
        <w:ind w:left="2268"/>
        <w:jc w:val="both"/>
        <w:rPr>
          <w:rFonts w:ascii="Times New Roman" w:eastAsia="Calibri" w:hAnsi="Times New Roman" w:cs="Times New Roman"/>
          <w:i/>
          <w:sz w:val="20"/>
          <w:szCs w:val="20"/>
        </w:rPr>
      </w:pPr>
      <w:r>
        <w:rPr>
          <w:rFonts w:ascii="Times New Roman" w:eastAsia="Calibri" w:hAnsi="Times New Roman" w:cs="Times New Roman"/>
          <w:i/>
          <w:sz w:val="20"/>
          <w:szCs w:val="20"/>
        </w:rPr>
        <w:t>“</w:t>
      </w:r>
      <w:r w:rsidR="00762D28" w:rsidRPr="008B6507">
        <w:rPr>
          <w:rFonts w:ascii="Times New Roman" w:eastAsia="Calibri" w:hAnsi="Times New Roman" w:cs="Times New Roman"/>
          <w:i/>
          <w:sz w:val="20"/>
          <w:szCs w:val="20"/>
        </w:rPr>
        <w:t xml:space="preserve">A pesquisa descritiva se propõe a verificar e explicar problemas, fatos ou fenômenos da vida real, com a precisão possível, observando e fazendo relações, conexões, à luz da influência que o ambiente exerce sobre eles. Não interfere no ambiente, seu objetivo é explicar os fenômenos, relacionando-os com o </w:t>
      </w:r>
      <w:r>
        <w:rPr>
          <w:rFonts w:ascii="Times New Roman" w:eastAsia="Calibri" w:hAnsi="Times New Roman" w:cs="Times New Roman"/>
          <w:i/>
          <w:sz w:val="20"/>
          <w:szCs w:val="20"/>
        </w:rPr>
        <w:t>ambient</w:t>
      </w:r>
      <w:r w:rsidR="00762D28" w:rsidRPr="008B6507">
        <w:rPr>
          <w:rFonts w:ascii="Times New Roman" w:eastAsia="Calibri" w:hAnsi="Times New Roman" w:cs="Times New Roman"/>
          <w:i/>
          <w:sz w:val="20"/>
          <w:szCs w:val="20"/>
        </w:rPr>
        <w:t>e</w:t>
      </w:r>
      <w:r>
        <w:rPr>
          <w:rFonts w:ascii="Times New Roman" w:eastAsia="Calibri" w:hAnsi="Times New Roman" w:cs="Times New Roman"/>
          <w:i/>
          <w:sz w:val="20"/>
          <w:szCs w:val="20"/>
        </w:rPr>
        <w:t>”</w:t>
      </w:r>
      <w:r w:rsidR="00762D28" w:rsidRPr="008B6507">
        <w:rPr>
          <w:rFonts w:ascii="Times New Roman" w:eastAsia="Calibri" w:hAnsi="Times New Roman" w:cs="Times New Roman"/>
          <w:i/>
          <w:sz w:val="20"/>
          <w:szCs w:val="20"/>
        </w:rPr>
        <w:t>. (MICHEL, 2009).</w:t>
      </w:r>
    </w:p>
    <w:p w:rsidR="00762D28" w:rsidRPr="009E786C" w:rsidRDefault="00762D28" w:rsidP="00762D28">
      <w:pPr>
        <w:spacing w:line="360" w:lineRule="auto"/>
        <w:ind w:firstLine="708"/>
        <w:jc w:val="both"/>
        <w:rPr>
          <w:rFonts w:ascii="Times New Roman" w:hAnsi="Times New Roman" w:cs="Times New Roman"/>
          <w:sz w:val="24"/>
          <w:szCs w:val="24"/>
        </w:rPr>
      </w:pPr>
      <w:r w:rsidRPr="009E786C">
        <w:rPr>
          <w:rFonts w:ascii="Times New Roman" w:eastAsia="Calibri" w:hAnsi="Times New Roman" w:cs="Times New Roman"/>
          <w:sz w:val="24"/>
          <w:szCs w:val="24"/>
        </w:rPr>
        <w:t>Quanto aos procedimentos técnicos utilizados para o seu desenvolvimento</w:t>
      </w:r>
      <w:r w:rsidRPr="009E786C">
        <w:rPr>
          <w:rFonts w:ascii="Times New Roman" w:hAnsi="Times New Roman" w:cs="Times New Roman"/>
          <w:sz w:val="24"/>
          <w:szCs w:val="24"/>
        </w:rPr>
        <w:t xml:space="preserve">, trata-se de uma pesquisa bibliográfica, cuja realização se dará a partir de uma revisão de literatura, uma vez que tal modalidade de pesquisa tem como propósito “verificar o estágio teórico em que o assunto se encontra no momento atual...” (MICHEL, 2009). Buscar-se-á explicar o problema a partir de referências teóricas já publicadas sem, contudo, promover a elaboração de hipóteses. </w:t>
      </w:r>
    </w:p>
    <w:p w:rsidR="00762D28" w:rsidRPr="009E786C" w:rsidRDefault="00B26D00" w:rsidP="00762D28">
      <w:pPr>
        <w:spacing w:line="360" w:lineRule="auto"/>
        <w:jc w:val="both"/>
        <w:rPr>
          <w:rFonts w:ascii="Times New Roman" w:hAnsi="Times New Roman" w:cs="Times New Roman"/>
          <w:sz w:val="24"/>
          <w:szCs w:val="24"/>
        </w:rPr>
      </w:pPr>
      <w:proofErr w:type="gramStart"/>
      <w:r w:rsidRPr="009E786C">
        <w:rPr>
          <w:rFonts w:ascii="Times New Roman" w:hAnsi="Times New Roman" w:cs="Times New Roman"/>
          <w:sz w:val="24"/>
          <w:szCs w:val="24"/>
        </w:rPr>
        <w:t>3</w:t>
      </w:r>
      <w:r w:rsidR="00762D28" w:rsidRPr="009E786C">
        <w:rPr>
          <w:rFonts w:ascii="Times New Roman" w:hAnsi="Times New Roman" w:cs="Times New Roman"/>
          <w:sz w:val="24"/>
          <w:szCs w:val="24"/>
        </w:rPr>
        <w:t>.2 PLANO</w:t>
      </w:r>
      <w:proofErr w:type="gramEnd"/>
      <w:r w:rsidR="00762D28" w:rsidRPr="009E786C">
        <w:rPr>
          <w:rFonts w:ascii="Times New Roman" w:hAnsi="Times New Roman" w:cs="Times New Roman"/>
          <w:sz w:val="24"/>
          <w:szCs w:val="24"/>
        </w:rPr>
        <w:t xml:space="preserve"> DE TRABALHO</w:t>
      </w:r>
    </w:p>
    <w:p w:rsidR="00762D28" w:rsidRPr="009E786C" w:rsidRDefault="00762D28" w:rsidP="00440191">
      <w:pPr>
        <w:spacing w:after="0"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A fim de alcançar os objetivos traçados, a presente pesquisa irá se desenvolver a partir da realização das seguintes atividades:</w:t>
      </w:r>
    </w:p>
    <w:p w:rsidR="00762D28" w:rsidRPr="009E786C" w:rsidRDefault="00762D28" w:rsidP="00440191">
      <w:pPr>
        <w:numPr>
          <w:ilvl w:val="0"/>
          <w:numId w:val="9"/>
        </w:numPr>
        <w:spacing w:after="0" w:line="360" w:lineRule="auto"/>
        <w:jc w:val="both"/>
        <w:rPr>
          <w:rFonts w:ascii="Times New Roman" w:hAnsi="Times New Roman" w:cs="Times New Roman"/>
          <w:sz w:val="24"/>
          <w:szCs w:val="24"/>
        </w:rPr>
      </w:pPr>
      <w:r w:rsidRPr="009E786C">
        <w:rPr>
          <w:rFonts w:ascii="Times New Roman" w:hAnsi="Times New Roman" w:cs="Times New Roman"/>
          <w:bCs/>
          <w:sz w:val="24"/>
          <w:szCs w:val="24"/>
        </w:rPr>
        <w:t>Levantamento bibliográfico acerca do tema;</w:t>
      </w:r>
    </w:p>
    <w:p w:rsidR="00762D28" w:rsidRPr="009E786C" w:rsidRDefault="00762D28" w:rsidP="00440191">
      <w:pPr>
        <w:numPr>
          <w:ilvl w:val="0"/>
          <w:numId w:val="9"/>
        </w:numPr>
        <w:spacing w:after="0" w:line="360" w:lineRule="auto"/>
        <w:jc w:val="both"/>
        <w:rPr>
          <w:rFonts w:ascii="Times New Roman" w:hAnsi="Times New Roman" w:cs="Times New Roman"/>
          <w:sz w:val="24"/>
          <w:szCs w:val="24"/>
        </w:rPr>
      </w:pPr>
      <w:r w:rsidRPr="009E786C">
        <w:rPr>
          <w:rFonts w:ascii="Times New Roman" w:hAnsi="Times New Roman" w:cs="Times New Roman"/>
          <w:bCs/>
          <w:sz w:val="24"/>
          <w:szCs w:val="24"/>
        </w:rPr>
        <w:t>Leitura da bibliografia;</w:t>
      </w:r>
    </w:p>
    <w:p w:rsidR="00762D28" w:rsidRPr="009E786C" w:rsidRDefault="00762D28" w:rsidP="00440191">
      <w:pPr>
        <w:numPr>
          <w:ilvl w:val="0"/>
          <w:numId w:val="9"/>
        </w:numPr>
        <w:spacing w:after="0" w:line="360" w:lineRule="auto"/>
        <w:jc w:val="both"/>
        <w:rPr>
          <w:rFonts w:ascii="Times New Roman" w:hAnsi="Times New Roman" w:cs="Times New Roman"/>
          <w:sz w:val="24"/>
          <w:szCs w:val="24"/>
        </w:rPr>
      </w:pPr>
      <w:r w:rsidRPr="009E786C">
        <w:rPr>
          <w:rFonts w:ascii="Times New Roman" w:hAnsi="Times New Roman" w:cs="Times New Roman"/>
          <w:bCs/>
          <w:sz w:val="24"/>
          <w:szCs w:val="24"/>
        </w:rPr>
        <w:t>Seleção das informações pertinentes ao desenvolvimento da pesquisa;</w:t>
      </w:r>
    </w:p>
    <w:p w:rsidR="00762D28" w:rsidRPr="009E786C" w:rsidRDefault="00762D28" w:rsidP="00440191">
      <w:pPr>
        <w:numPr>
          <w:ilvl w:val="0"/>
          <w:numId w:val="9"/>
        </w:numPr>
        <w:spacing w:after="0" w:line="360" w:lineRule="auto"/>
        <w:jc w:val="both"/>
        <w:rPr>
          <w:rFonts w:ascii="Times New Roman" w:hAnsi="Times New Roman" w:cs="Times New Roman"/>
          <w:sz w:val="24"/>
          <w:szCs w:val="24"/>
        </w:rPr>
      </w:pPr>
      <w:r w:rsidRPr="009E786C">
        <w:rPr>
          <w:rFonts w:ascii="Times New Roman" w:hAnsi="Times New Roman" w:cs="Times New Roman"/>
          <w:bCs/>
          <w:sz w:val="24"/>
          <w:szCs w:val="24"/>
        </w:rPr>
        <w:t>Elaboração de uma fundamentação teórica a partir das informações coletadas na bibliografia.</w:t>
      </w:r>
    </w:p>
    <w:p w:rsidR="00762D28" w:rsidRPr="009E786C" w:rsidRDefault="00B26D00" w:rsidP="00440191">
      <w:pPr>
        <w:spacing w:after="0" w:line="360" w:lineRule="auto"/>
        <w:jc w:val="both"/>
        <w:rPr>
          <w:rFonts w:ascii="Times New Roman" w:hAnsi="Times New Roman" w:cs="Times New Roman"/>
          <w:sz w:val="24"/>
          <w:szCs w:val="24"/>
        </w:rPr>
      </w:pPr>
      <w:proofErr w:type="gramStart"/>
      <w:r w:rsidRPr="009E786C">
        <w:rPr>
          <w:rFonts w:ascii="Times New Roman" w:hAnsi="Times New Roman" w:cs="Times New Roman"/>
          <w:sz w:val="24"/>
          <w:szCs w:val="24"/>
        </w:rPr>
        <w:t>3</w:t>
      </w:r>
      <w:r w:rsidR="00762D28" w:rsidRPr="009E786C">
        <w:rPr>
          <w:rFonts w:ascii="Times New Roman" w:hAnsi="Times New Roman" w:cs="Times New Roman"/>
          <w:sz w:val="24"/>
          <w:szCs w:val="24"/>
        </w:rPr>
        <w:t>.3 IDENTIFICAÇÃO</w:t>
      </w:r>
      <w:proofErr w:type="gramEnd"/>
      <w:r w:rsidR="00762D28" w:rsidRPr="009E786C">
        <w:rPr>
          <w:rFonts w:ascii="Times New Roman" w:hAnsi="Times New Roman" w:cs="Times New Roman"/>
          <w:sz w:val="24"/>
          <w:szCs w:val="24"/>
        </w:rPr>
        <w:t xml:space="preserve"> DAS FONTES UTILIZADAS</w:t>
      </w:r>
    </w:p>
    <w:p w:rsidR="00440191" w:rsidRPr="009E786C" w:rsidRDefault="00762D28" w:rsidP="00762D28">
      <w:pPr>
        <w:spacing w:line="360" w:lineRule="auto"/>
        <w:ind w:firstLine="708"/>
        <w:jc w:val="both"/>
        <w:rPr>
          <w:rFonts w:ascii="Times New Roman" w:hAnsi="Times New Roman" w:cs="Times New Roman"/>
          <w:sz w:val="24"/>
          <w:szCs w:val="24"/>
        </w:rPr>
      </w:pPr>
      <w:r w:rsidRPr="009E786C">
        <w:rPr>
          <w:rFonts w:ascii="Times New Roman" w:hAnsi="Times New Roman" w:cs="Times New Roman"/>
          <w:sz w:val="24"/>
          <w:szCs w:val="24"/>
        </w:rPr>
        <w:t xml:space="preserve">A pesquisa se desenvolverá por meio da consulta às referências teóricas já publicadas em livros e periódicos, bem como a consulta </w:t>
      </w:r>
      <w:proofErr w:type="gramStart"/>
      <w:r w:rsidRPr="009E786C">
        <w:rPr>
          <w:rFonts w:ascii="Times New Roman" w:hAnsi="Times New Roman" w:cs="Times New Roman"/>
          <w:sz w:val="24"/>
          <w:szCs w:val="24"/>
        </w:rPr>
        <w:t>a</w:t>
      </w:r>
      <w:proofErr w:type="gramEnd"/>
      <w:r w:rsidRPr="009E786C">
        <w:rPr>
          <w:rFonts w:ascii="Times New Roman" w:hAnsi="Times New Roman" w:cs="Times New Roman"/>
          <w:sz w:val="24"/>
          <w:szCs w:val="24"/>
        </w:rPr>
        <w:t xml:space="preserve"> legislação pertinente ao tema.</w:t>
      </w:r>
    </w:p>
    <w:p w:rsidR="00440191" w:rsidRPr="009E786C" w:rsidRDefault="00440191">
      <w:pPr>
        <w:rPr>
          <w:rFonts w:ascii="Times New Roman" w:hAnsi="Times New Roman" w:cs="Times New Roman"/>
          <w:sz w:val="24"/>
          <w:szCs w:val="24"/>
        </w:rPr>
      </w:pPr>
      <w:r w:rsidRPr="009E786C">
        <w:rPr>
          <w:rFonts w:ascii="Times New Roman" w:hAnsi="Times New Roman" w:cs="Times New Roman"/>
          <w:sz w:val="24"/>
          <w:szCs w:val="24"/>
        </w:rPr>
        <w:br w:type="page"/>
      </w:r>
    </w:p>
    <w:p w:rsidR="00762D28" w:rsidRPr="00775BA8" w:rsidRDefault="00762D28" w:rsidP="00775BA8">
      <w:pPr>
        <w:pStyle w:val="PargrafodaLista"/>
        <w:numPr>
          <w:ilvl w:val="0"/>
          <w:numId w:val="10"/>
        </w:numPr>
        <w:spacing w:after="0" w:line="360" w:lineRule="auto"/>
        <w:rPr>
          <w:rFonts w:ascii="Times New Roman" w:hAnsi="Times New Roman" w:cs="Times New Roman"/>
          <w:b/>
          <w:sz w:val="24"/>
          <w:szCs w:val="24"/>
        </w:rPr>
      </w:pPr>
      <w:r w:rsidRPr="00775BA8">
        <w:rPr>
          <w:rFonts w:ascii="Times New Roman" w:hAnsi="Times New Roman" w:cs="Times New Roman"/>
          <w:b/>
          <w:sz w:val="24"/>
          <w:szCs w:val="24"/>
        </w:rPr>
        <w:t>ANÁLISE DOS RESULTADOS</w:t>
      </w:r>
    </w:p>
    <w:p w:rsidR="00775BA8" w:rsidRPr="00775BA8" w:rsidRDefault="00775BA8" w:rsidP="00775BA8">
      <w:pPr>
        <w:spacing w:after="0" w:line="360" w:lineRule="auto"/>
        <w:rPr>
          <w:rFonts w:ascii="Times New Roman" w:hAnsi="Times New Roman" w:cs="Times New Roman"/>
          <w:sz w:val="24"/>
          <w:szCs w:val="24"/>
        </w:rPr>
      </w:pPr>
    </w:p>
    <w:p w:rsidR="00762D28" w:rsidRPr="009E786C" w:rsidRDefault="00762D28"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A partir da</w:t>
      </w:r>
      <w:r w:rsidR="00091E91" w:rsidRPr="009E786C">
        <w:rPr>
          <w:rFonts w:ascii="Times New Roman" w:hAnsi="Times New Roman" w:cs="Times New Roman"/>
          <w:sz w:val="24"/>
          <w:szCs w:val="24"/>
        </w:rPr>
        <w:t>s</w:t>
      </w:r>
      <w:r w:rsidRPr="009E786C">
        <w:rPr>
          <w:rFonts w:ascii="Times New Roman" w:hAnsi="Times New Roman" w:cs="Times New Roman"/>
          <w:sz w:val="24"/>
          <w:szCs w:val="24"/>
        </w:rPr>
        <w:t xml:space="preserve"> informações coletadas </w:t>
      </w:r>
      <w:r w:rsidR="00091E91" w:rsidRPr="009E786C">
        <w:rPr>
          <w:rFonts w:ascii="Times New Roman" w:hAnsi="Times New Roman" w:cs="Times New Roman"/>
          <w:sz w:val="24"/>
          <w:szCs w:val="24"/>
        </w:rPr>
        <w:t xml:space="preserve">durante esta pesquisa </w:t>
      </w:r>
      <w:r w:rsidRPr="009E786C">
        <w:rPr>
          <w:rFonts w:ascii="Times New Roman" w:hAnsi="Times New Roman" w:cs="Times New Roman"/>
          <w:sz w:val="24"/>
          <w:szCs w:val="24"/>
        </w:rPr>
        <w:t>e explanadas no referencial teórico, pôde</w:t>
      </w:r>
      <w:r w:rsidR="00091E91" w:rsidRPr="009E786C">
        <w:rPr>
          <w:rFonts w:ascii="Times New Roman" w:hAnsi="Times New Roman" w:cs="Times New Roman"/>
          <w:sz w:val="24"/>
          <w:szCs w:val="24"/>
        </w:rPr>
        <w:t>-se</w:t>
      </w:r>
      <w:r w:rsidRPr="009E786C">
        <w:rPr>
          <w:rFonts w:ascii="Times New Roman" w:hAnsi="Times New Roman" w:cs="Times New Roman"/>
          <w:sz w:val="24"/>
          <w:szCs w:val="24"/>
        </w:rPr>
        <w:t xml:space="preserve"> compreender que a lavagem de </w:t>
      </w:r>
      <w:r w:rsidR="00091E91" w:rsidRPr="009E786C">
        <w:rPr>
          <w:rFonts w:ascii="Times New Roman" w:hAnsi="Times New Roman" w:cs="Times New Roman"/>
          <w:sz w:val="24"/>
          <w:szCs w:val="24"/>
        </w:rPr>
        <w:t>dinheiro corresponde a uma prática bastante antiga nas sociedades e que tomou maior expressividade no século XX,</w:t>
      </w:r>
      <w:r w:rsidR="004931E3" w:rsidRPr="009E786C">
        <w:rPr>
          <w:rFonts w:ascii="Times New Roman" w:hAnsi="Times New Roman" w:cs="Times New Roman"/>
          <w:sz w:val="24"/>
          <w:szCs w:val="24"/>
        </w:rPr>
        <w:t xml:space="preserve"> acompanhando o fenômeno da globalização e o crescimento das organizações criminosas.</w:t>
      </w:r>
    </w:p>
    <w:p w:rsidR="00C304E6" w:rsidRPr="009E786C" w:rsidRDefault="009467D6"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Identificou-se também que a lavagem de dinheiro apresenta inúmeros malefícios à regula</w:t>
      </w:r>
      <w:r w:rsidR="00C304E6" w:rsidRPr="009E786C">
        <w:rPr>
          <w:rFonts w:ascii="Times New Roman" w:hAnsi="Times New Roman" w:cs="Times New Roman"/>
          <w:sz w:val="24"/>
          <w:szCs w:val="24"/>
        </w:rPr>
        <w:t>ridade dos sistemas financeiros, sendo que, a</w:t>
      </w:r>
      <w:r w:rsidR="004931E3" w:rsidRPr="009E786C">
        <w:rPr>
          <w:rFonts w:ascii="Times New Roman" w:hAnsi="Times New Roman" w:cs="Times New Roman"/>
          <w:sz w:val="24"/>
          <w:szCs w:val="24"/>
        </w:rPr>
        <w:t xml:space="preserve"> partir dos anos de 1980, a questão passou a ser discutida com mais seriedade no âmbito das relações </w:t>
      </w:r>
      <w:r w:rsidR="00C304E6" w:rsidRPr="009E786C">
        <w:rPr>
          <w:rFonts w:ascii="Times New Roman" w:hAnsi="Times New Roman" w:cs="Times New Roman"/>
          <w:sz w:val="24"/>
          <w:szCs w:val="24"/>
        </w:rPr>
        <w:t>internacionais.</w:t>
      </w:r>
    </w:p>
    <w:p w:rsidR="00605606" w:rsidRPr="009E786C" w:rsidRDefault="00C304E6"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O marco mais importante</w:t>
      </w:r>
      <w:r w:rsidR="00605606" w:rsidRPr="009E786C">
        <w:rPr>
          <w:rFonts w:ascii="Times New Roman" w:hAnsi="Times New Roman" w:cs="Times New Roman"/>
          <w:sz w:val="24"/>
          <w:szCs w:val="24"/>
        </w:rPr>
        <w:t xml:space="preserve"> das iniciativas de combate à lavagem de dinheiro </w:t>
      </w:r>
      <w:r w:rsidRPr="009E786C">
        <w:rPr>
          <w:rFonts w:ascii="Times New Roman" w:hAnsi="Times New Roman" w:cs="Times New Roman"/>
          <w:sz w:val="24"/>
          <w:szCs w:val="24"/>
        </w:rPr>
        <w:t xml:space="preserve">se deu com </w:t>
      </w:r>
      <w:r w:rsidR="00605606" w:rsidRPr="009E786C">
        <w:rPr>
          <w:rFonts w:ascii="Times New Roman" w:hAnsi="Times New Roman" w:cs="Times New Roman"/>
          <w:sz w:val="24"/>
          <w:szCs w:val="24"/>
        </w:rPr>
        <w:t>a Convenção de Viena, de 19 de dezembro de 1988, sobre tráfico ilícito de entorpecentes, que determinou que os países signatários adotassem medidas para a criminalização interna do delito em estudo, quando cometidos internacionalmente.</w:t>
      </w:r>
    </w:p>
    <w:p w:rsidR="00451B4C" w:rsidRPr="009E786C" w:rsidRDefault="00605606"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A partir da ratificação da Convenção de Viena pelo Brasil, editou-se a Lei nº 9.613/98 que tipificou a conduta e criou as primeiras medidas de caráter preventivo</w:t>
      </w:r>
      <w:r w:rsidR="00451B4C" w:rsidRPr="009E786C">
        <w:rPr>
          <w:rFonts w:ascii="Times New Roman" w:hAnsi="Times New Roman" w:cs="Times New Roman"/>
          <w:sz w:val="24"/>
          <w:szCs w:val="24"/>
        </w:rPr>
        <w:t xml:space="preserve"> e de recuperação de ativos, permitindo-se estruturar, dessa forma, o que a doutrina denomina sistema antilavagem.</w:t>
      </w:r>
    </w:p>
    <w:p w:rsidR="004931E3" w:rsidRPr="009E786C" w:rsidRDefault="00605606"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Nesse contexto, merece destaque a instituição do Conselho de Controle de Atividades Financeiras (COAF)</w:t>
      </w:r>
      <w:r w:rsidR="005666B1" w:rsidRPr="009E786C">
        <w:rPr>
          <w:rFonts w:ascii="Times New Roman" w:hAnsi="Times New Roman" w:cs="Times New Roman"/>
          <w:sz w:val="24"/>
          <w:szCs w:val="24"/>
        </w:rPr>
        <w:t xml:space="preserve">, que </w:t>
      </w:r>
      <w:r w:rsidR="00451B4C" w:rsidRPr="009E786C">
        <w:rPr>
          <w:rFonts w:ascii="Times New Roman" w:hAnsi="Times New Roman" w:cs="Times New Roman"/>
          <w:sz w:val="24"/>
          <w:szCs w:val="24"/>
        </w:rPr>
        <w:t>é</w:t>
      </w:r>
      <w:r w:rsidR="005666B1" w:rsidRPr="009E786C">
        <w:rPr>
          <w:rFonts w:ascii="Times New Roman" w:hAnsi="Times New Roman" w:cs="Times New Roman"/>
          <w:sz w:val="24"/>
          <w:szCs w:val="24"/>
        </w:rPr>
        <w:t xml:space="preserve"> unidade de inteligência</w:t>
      </w:r>
      <w:r w:rsidR="00451B4C" w:rsidRPr="009E786C">
        <w:rPr>
          <w:rFonts w:ascii="Times New Roman" w:hAnsi="Times New Roman" w:cs="Times New Roman"/>
          <w:sz w:val="24"/>
          <w:szCs w:val="24"/>
        </w:rPr>
        <w:t xml:space="preserve"> financeira do País e representa a atuação cooperada de diversos órgãos no combate à lavagem de dinheiro uma vez que é composto por servidores cedidos </w:t>
      </w:r>
      <w:r w:rsidR="00AB186D" w:rsidRPr="009E786C">
        <w:rPr>
          <w:rFonts w:ascii="Times New Roman" w:hAnsi="Times New Roman" w:cs="Times New Roman"/>
          <w:sz w:val="24"/>
          <w:szCs w:val="24"/>
        </w:rPr>
        <w:t>pelo BACEN, CVM, ABIN, Polícia Federal dentre outras instituições.</w:t>
      </w:r>
    </w:p>
    <w:p w:rsidR="00451B4C" w:rsidRPr="009E786C" w:rsidRDefault="00AB186D"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Viu-se a importância da instituição da Estratégia Nacional de Combate à Corrupção e a Lavagem de Dinheiro (ENCCLA) e as medidas por ela </w:t>
      </w:r>
      <w:proofErr w:type="gramStart"/>
      <w:r w:rsidRPr="009E786C">
        <w:rPr>
          <w:rFonts w:ascii="Times New Roman" w:hAnsi="Times New Roman" w:cs="Times New Roman"/>
          <w:sz w:val="24"/>
          <w:szCs w:val="24"/>
        </w:rPr>
        <w:t>implementadas</w:t>
      </w:r>
      <w:proofErr w:type="gramEnd"/>
      <w:r w:rsidRPr="009E786C">
        <w:rPr>
          <w:rFonts w:ascii="Times New Roman" w:hAnsi="Times New Roman" w:cs="Times New Roman"/>
          <w:sz w:val="24"/>
          <w:szCs w:val="24"/>
        </w:rPr>
        <w:t xml:space="preserve"> com a finalidade de aperfeiçoar a persecução penal do delito em comento, tais como o BACEN-</w:t>
      </w:r>
      <w:proofErr w:type="spellStart"/>
      <w:r w:rsidRPr="009E786C">
        <w:rPr>
          <w:rFonts w:ascii="Times New Roman" w:hAnsi="Times New Roman" w:cs="Times New Roman"/>
          <w:sz w:val="24"/>
          <w:szCs w:val="24"/>
        </w:rPr>
        <w:t>Jud</w:t>
      </w:r>
      <w:proofErr w:type="spellEnd"/>
      <w:r w:rsidRPr="009E786C">
        <w:rPr>
          <w:rFonts w:ascii="Times New Roman" w:hAnsi="Times New Roman" w:cs="Times New Roman"/>
          <w:sz w:val="24"/>
          <w:szCs w:val="24"/>
        </w:rPr>
        <w:t xml:space="preserve"> e o Cadastro Nacional de Clientes do Sistema Financeiro Nacional (CCS).</w:t>
      </w:r>
    </w:p>
    <w:p w:rsidR="009467D6" w:rsidRPr="009E786C" w:rsidRDefault="00AB186D"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 xml:space="preserve">Também </w:t>
      </w:r>
      <w:r w:rsidR="009467D6" w:rsidRPr="009E786C">
        <w:rPr>
          <w:rFonts w:ascii="Times New Roman" w:hAnsi="Times New Roman" w:cs="Times New Roman"/>
          <w:sz w:val="24"/>
          <w:szCs w:val="24"/>
        </w:rPr>
        <w:t>se verificou que a</w:t>
      </w:r>
      <w:r w:rsidRPr="009E786C">
        <w:rPr>
          <w:rFonts w:ascii="Times New Roman" w:hAnsi="Times New Roman" w:cs="Times New Roman"/>
          <w:sz w:val="24"/>
          <w:szCs w:val="24"/>
        </w:rPr>
        <w:t xml:space="preserve"> Justiça Federal tem se empenhado na criação de Varas especializadas, assim como o Ministério Público Federal criou um Grupo de Trabalho em Lavagem de Dinheiro e Assuntos Financeiros</w:t>
      </w:r>
      <w:r w:rsidR="009467D6" w:rsidRPr="009E786C">
        <w:rPr>
          <w:rFonts w:ascii="Times New Roman" w:hAnsi="Times New Roman" w:cs="Times New Roman"/>
          <w:sz w:val="24"/>
          <w:szCs w:val="24"/>
        </w:rPr>
        <w:t xml:space="preserve"> a fim de melhor capacitar seu pessoal para atuar na repressão do delito em estudo.</w:t>
      </w:r>
    </w:p>
    <w:p w:rsidR="00AB186D" w:rsidRPr="009E786C" w:rsidRDefault="009467D6" w:rsidP="00C304E6">
      <w:pPr>
        <w:spacing w:after="0" w:line="360" w:lineRule="auto"/>
        <w:ind w:firstLine="709"/>
        <w:jc w:val="both"/>
        <w:rPr>
          <w:rFonts w:ascii="Times New Roman" w:hAnsi="Times New Roman" w:cs="Times New Roman"/>
          <w:sz w:val="24"/>
          <w:szCs w:val="24"/>
        </w:rPr>
      </w:pPr>
      <w:r w:rsidRPr="009E786C">
        <w:rPr>
          <w:rFonts w:ascii="Times New Roman" w:hAnsi="Times New Roman" w:cs="Times New Roman"/>
          <w:sz w:val="24"/>
          <w:szCs w:val="24"/>
        </w:rPr>
        <w:t>Entendeu-se que o subsistema de</w:t>
      </w:r>
      <w:r w:rsidR="00AB186D" w:rsidRPr="009E786C">
        <w:rPr>
          <w:rFonts w:ascii="Times New Roman" w:hAnsi="Times New Roman" w:cs="Times New Roman"/>
          <w:sz w:val="24"/>
          <w:szCs w:val="24"/>
        </w:rPr>
        <w:t xml:space="preserve"> recuperação de ativos é uma importante ferramenta</w:t>
      </w:r>
      <w:r w:rsidRPr="009E786C">
        <w:rPr>
          <w:rFonts w:ascii="Times New Roman" w:hAnsi="Times New Roman" w:cs="Times New Roman"/>
          <w:sz w:val="24"/>
          <w:szCs w:val="24"/>
        </w:rPr>
        <w:t xml:space="preserve"> no estrangulamento financeiro das organizações criminosas e que, portanto, propicia o combate efetivo à criminalidade.</w:t>
      </w:r>
    </w:p>
    <w:p w:rsidR="00DA5381" w:rsidRPr="009E786C" w:rsidRDefault="009467D6"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Foram expostas, ainda, algumas deficiências do sistema antilavagem, tais como a</w:t>
      </w:r>
      <w:r w:rsidR="00DA5381" w:rsidRPr="009E786C">
        <w:rPr>
          <w:rFonts w:ascii="Times New Roman" w:hAnsi="Times New Roman" w:cs="Times New Roman"/>
          <w:sz w:val="24"/>
          <w:szCs w:val="24"/>
        </w:rPr>
        <w:t xml:space="preserve"> escassez de pessoal e a burocratização interna. Contudo, é perceptível que, não obstante as dificuldades encontradas no sistema, o País tem promovido esforços contínuos na integração de suas instituições e aperfeiçoamento dos mecanismos já existentes de combate à lavagem de dinheiro.</w:t>
      </w:r>
    </w:p>
    <w:p w:rsidR="00440191" w:rsidRPr="009E786C" w:rsidRDefault="00DA5381" w:rsidP="00C304E6">
      <w:pPr>
        <w:spacing w:after="0" w:line="360" w:lineRule="auto"/>
        <w:jc w:val="both"/>
        <w:rPr>
          <w:rFonts w:ascii="Times New Roman" w:hAnsi="Times New Roman" w:cs="Times New Roman"/>
          <w:sz w:val="24"/>
          <w:szCs w:val="24"/>
        </w:rPr>
      </w:pPr>
      <w:r w:rsidRPr="009E786C">
        <w:rPr>
          <w:rFonts w:ascii="Times New Roman" w:hAnsi="Times New Roman" w:cs="Times New Roman"/>
          <w:sz w:val="24"/>
          <w:szCs w:val="24"/>
        </w:rPr>
        <w:tab/>
        <w:t xml:space="preserve">Nesse sentido, </w:t>
      </w:r>
      <w:r w:rsidR="00440191" w:rsidRPr="009E786C">
        <w:rPr>
          <w:rFonts w:ascii="Times New Roman" w:hAnsi="Times New Roman" w:cs="Times New Roman"/>
          <w:sz w:val="24"/>
          <w:szCs w:val="24"/>
        </w:rPr>
        <w:t xml:space="preserve">merece destaque </w:t>
      </w:r>
      <w:r w:rsidRPr="009E786C">
        <w:rPr>
          <w:rFonts w:ascii="Times New Roman" w:hAnsi="Times New Roman" w:cs="Times New Roman"/>
          <w:sz w:val="24"/>
          <w:szCs w:val="24"/>
        </w:rPr>
        <w:t>a recente alteração da Lei nº 9.613</w:t>
      </w:r>
      <w:r w:rsidR="00440191" w:rsidRPr="009E786C">
        <w:rPr>
          <w:rFonts w:ascii="Times New Roman" w:hAnsi="Times New Roman" w:cs="Times New Roman"/>
          <w:sz w:val="24"/>
          <w:szCs w:val="24"/>
        </w:rPr>
        <w:t>/98, que eliminou o rol de delitos antecedentes e ampliou a competência do COAF sobre os setores financeiros, além de ampliar as possibilidades de cooperação internacional e criar medidas judiciais a fim de dar efetividade à persecução do crime de lavagem de dinheiro.</w:t>
      </w:r>
    </w:p>
    <w:p w:rsidR="007A055D" w:rsidRPr="005A7AB7" w:rsidRDefault="00440191" w:rsidP="005A7AB7">
      <w:pPr>
        <w:spacing w:after="0"/>
        <w:rPr>
          <w:rFonts w:ascii="Times New Roman" w:hAnsi="Times New Roman" w:cs="Times New Roman"/>
          <w:sz w:val="24"/>
          <w:szCs w:val="24"/>
        </w:rPr>
      </w:pPr>
      <w:r w:rsidRPr="009E786C">
        <w:rPr>
          <w:rFonts w:ascii="Times New Roman" w:hAnsi="Times New Roman" w:cs="Times New Roman"/>
          <w:sz w:val="24"/>
          <w:szCs w:val="24"/>
        </w:rPr>
        <w:br w:type="page"/>
      </w:r>
      <w:r w:rsidR="00DA5381" w:rsidRPr="005A7AB7">
        <w:rPr>
          <w:rFonts w:ascii="Times New Roman" w:hAnsi="Times New Roman" w:cs="Times New Roman"/>
          <w:b/>
          <w:sz w:val="24"/>
          <w:szCs w:val="24"/>
        </w:rPr>
        <w:t>CONCLUSÃO</w:t>
      </w:r>
    </w:p>
    <w:p w:rsidR="005A7AB7" w:rsidRPr="005A7AB7" w:rsidRDefault="005A7AB7" w:rsidP="005A7AB7">
      <w:pPr>
        <w:spacing w:after="0" w:line="360" w:lineRule="auto"/>
        <w:jc w:val="both"/>
        <w:rPr>
          <w:rFonts w:ascii="Times New Roman" w:hAnsi="Times New Roman" w:cs="Times New Roman"/>
          <w:b/>
          <w:sz w:val="24"/>
          <w:szCs w:val="24"/>
        </w:rPr>
      </w:pPr>
    </w:p>
    <w:p w:rsidR="00DA5381" w:rsidRPr="009E786C" w:rsidRDefault="005A7AB7" w:rsidP="005A7A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dos graves prejuízos que a prática da lavagem de dinheiro pode acarretar à economia como um todo, bem como à sociedade uma vez que representa meio de continuidade de ações criminosas, imprescindível se faz a adoção de medidas capazes de coibir a circulação de ativos provenientes de fonte ilícita, de modo a estrangular os meios de atuação das organizações criminosas.</w:t>
      </w:r>
    </w:p>
    <w:p w:rsidR="006D1DF2" w:rsidRDefault="006D1DF2" w:rsidP="005A7A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Desde a ratificação da Convenção de Viena, de 1988, pelo Brasil, e posterior edição da Lei nº 9.613/1998, o País tem se mostrado bastante empenhado no combate a essa prática criminosa, por meio da atuação de alguns de seus órgãos de forma cooperada, tais como o COAF, o Ministério Público e o Banco Central, entre outros, formando-se grupos de trabalho multidisciplinares e forças tarefa em níveis estadual e federal, a fim de se coibir a circulação de capital ilícito.</w:t>
      </w:r>
    </w:p>
    <w:p w:rsidR="008B300A" w:rsidRPr="009E786C" w:rsidRDefault="008B300A" w:rsidP="005A7A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sentido, c</w:t>
      </w:r>
      <w:r w:rsidRPr="009E786C">
        <w:rPr>
          <w:rFonts w:ascii="Times New Roman" w:hAnsi="Times New Roman" w:cs="Times New Roman"/>
          <w:sz w:val="24"/>
          <w:szCs w:val="24"/>
        </w:rPr>
        <w:t xml:space="preserve">onclui-se pela importância das medidas adotadas pelo Estado brasileiro no combate ao delito de lavagem de dinheiro, </w:t>
      </w:r>
      <w:r w:rsidR="005A7AB7">
        <w:rPr>
          <w:rFonts w:ascii="Times New Roman" w:hAnsi="Times New Roman" w:cs="Times New Roman"/>
          <w:sz w:val="24"/>
          <w:szCs w:val="24"/>
        </w:rPr>
        <w:t>devido à</w:t>
      </w:r>
      <w:r w:rsidRPr="009E786C">
        <w:rPr>
          <w:rFonts w:ascii="Times New Roman" w:hAnsi="Times New Roman" w:cs="Times New Roman"/>
          <w:sz w:val="24"/>
          <w:szCs w:val="24"/>
        </w:rPr>
        <w:t xml:space="preserve"> relevância do tema diante da repercussão do problema na atualidade, bem como se percebe a necessidade de se empregar maiores recursos humanos e tecnológicos a fim de que as medidas já adotadas tenham </w:t>
      </w:r>
      <w:r w:rsidR="008B6507">
        <w:rPr>
          <w:rFonts w:ascii="Times New Roman" w:hAnsi="Times New Roman" w:cs="Times New Roman"/>
          <w:sz w:val="24"/>
          <w:szCs w:val="24"/>
        </w:rPr>
        <w:t xml:space="preserve">maior </w:t>
      </w:r>
      <w:r w:rsidRPr="009E786C">
        <w:rPr>
          <w:rFonts w:ascii="Times New Roman" w:hAnsi="Times New Roman" w:cs="Times New Roman"/>
          <w:sz w:val="24"/>
          <w:szCs w:val="24"/>
        </w:rPr>
        <w:t>eficácia.</w:t>
      </w:r>
    </w:p>
    <w:p w:rsidR="004111B9" w:rsidRPr="009E786C" w:rsidRDefault="004111B9" w:rsidP="005A7AB7">
      <w:pPr>
        <w:spacing w:after="0" w:line="360" w:lineRule="auto"/>
        <w:jc w:val="both"/>
        <w:rPr>
          <w:rFonts w:ascii="Times New Roman" w:hAnsi="Times New Roman" w:cs="Times New Roman"/>
          <w:sz w:val="24"/>
          <w:szCs w:val="24"/>
        </w:rPr>
      </w:pPr>
    </w:p>
    <w:p w:rsidR="004111B9" w:rsidRPr="009E786C" w:rsidRDefault="004111B9" w:rsidP="004111B9">
      <w:pPr>
        <w:spacing w:after="0" w:line="360" w:lineRule="auto"/>
        <w:jc w:val="both"/>
        <w:rPr>
          <w:rFonts w:ascii="Times New Roman" w:hAnsi="Times New Roman" w:cs="Times New Roman"/>
          <w:sz w:val="24"/>
          <w:szCs w:val="24"/>
        </w:rPr>
      </w:pPr>
    </w:p>
    <w:p w:rsidR="004111B9" w:rsidRPr="009E786C" w:rsidRDefault="004111B9" w:rsidP="004111B9">
      <w:pPr>
        <w:spacing w:after="0" w:line="360" w:lineRule="auto"/>
        <w:jc w:val="both"/>
        <w:rPr>
          <w:rFonts w:ascii="Times New Roman" w:hAnsi="Times New Roman" w:cs="Times New Roman"/>
          <w:sz w:val="24"/>
          <w:szCs w:val="24"/>
        </w:rPr>
      </w:pPr>
    </w:p>
    <w:p w:rsidR="004111B9" w:rsidRPr="009E786C" w:rsidRDefault="004111B9" w:rsidP="004111B9">
      <w:pPr>
        <w:spacing w:after="0" w:line="360" w:lineRule="auto"/>
        <w:jc w:val="both"/>
        <w:rPr>
          <w:rFonts w:ascii="Times New Roman" w:hAnsi="Times New Roman" w:cs="Times New Roman"/>
          <w:sz w:val="24"/>
          <w:szCs w:val="24"/>
        </w:rPr>
      </w:pPr>
    </w:p>
    <w:p w:rsidR="004111B9" w:rsidRPr="009E786C" w:rsidRDefault="004111B9" w:rsidP="004111B9">
      <w:pPr>
        <w:spacing w:after="0" w:line="360" w:lineRule="auto"/>
        <w:jc w:val="both"/>
        <w:rPr>
          <w:rFonts w:ascii="Times New Roman" w:hAnsi="Times New Roman" w:cs="Times New Roman"/>
          <w:sz w:val="24"/>
          <w:szCs w:val="24"/>
        </w:rPr>
      </w:pPr>
    </w:p>
    <w:p w:rsidR="005A7AB7" w:rsidRDefault="005A7AB7">
      <w:pPr>
        <w:rPr>
          <w:rFonts w:ascii="Times New Roman" w:hAnsi="Times New Roman" w:cs="Times New Roman"/>
          <w:sz w:val="24"/>
          <w:szCs w:val="24"/>
        </w:rPr>
      </w:pPr>
      <w:r>
        <w:rPr>
          <w:rFonts w:ascii="Times New Roman" w:hAnsi="Times New Roman" w:cs="Times New Roman"/>
          <w:sz w:val="24"/>
          <w:szCs w:val="24"/>
        </w:rPr>
        <w:br w:type="page"/>
      </w:r>
    </w:p>
    <w:p w:rsidR="004111B9" w:rsidRPr="009E786C" w:rsidRDefault="004111B9" w:rsidP="004111B9">
      <w:pPr>
        <w:spacing w:after="0" w:line="360" w:lineRule="auto"/>
        <w:jc w:val="both"/>
        <w:rPr>
          <w:rFonts w:ascii="Times New Roman" w:hAnsi="Times New Roman" w:cs="Times New Roman"/>
          <w:sz w:val="24"/>
          <w:szCs w:val="24"/>
        </w:rPr>
      </w:pPr>
    </w:p>
    <w:p w:rsidR="004111B9" w:rsidRPr="009E786C" w:rsidRDefault="004111B9" w:rsidP="004111B9">
      <w:pPr>
        <w:spacing w:after="0" w:line="360" w:lineRule="auto"/>
        <w:jc w:val="both"/>
        <w:rPr>
          <w:rFonts w:ascii="Times New Roman" w:hAnsi="Times New Roman" w:cs="Times New Roman"/>
          <w:sz w:val="24"/>
          <w:szCs w:val="24"/>
        </w:rPr>
      </w:pP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b/>
          <w:i/>
          <w:sz w:val="24"/>
          <w:szCs w:val="24"/>
        </w:rPr>
        <w:t>REFERÊNCIAS</w:t>
      </w:r>
    </w:p>
    <w:p w:rsidR="00D724FD" w:rsidRPr="005711C8" w:rsidRDefault="00D724FD" w:rsidP="00440191">
      <w:pPr>
        <w:spacing w:line="240" w:lineRule="auto"/>
        <w:jc w:val="both"/>
        <w:rPr>
          <w:rFonts w:ascii="Times New Roman" w:hAnsi="Times New Roman" w:cs="Times New Roman"/>
          <w:b/>
          <w:i/>
          <w:sz w:val="24"/>
          <w:szCs w:val="24"/>
        </w:rPr>
      </w:pPr>
    </w:p>
    <w:p w:rsidR="001A3B14" w:rsidRPr="005711C8" w:rsidRDefault="001A3B14" w:rsidP="001A3B14">
      <w:pPr>
        <w:rPr>
          <w:rFonts w:ascii="Times New Roman" w:hAnsi="Times New Roman" w:cs="Times New Roman"/>
          <w:i/>
          <w:sz w:val="24"/>
          <w:szCs w:val="24"/>
        </w:rPr>
      </w:pPr>
      <w:r w:rsidRPr="005711C8">
        <w:rPr>
          <w:rFonts w:ascii="Times New Roman" w:hAnsi="Times New Roman" w:cs="Times New Roman"/>
          <w:i/>
          <w:sz w:val="24"/>
          <w:szCs w:val="24"/>
        </w:rPr>
        <w:t>ARAS, Vladimir. Sistema nacional de combate à lavagem de dinheiro e de recuperação de ativos. 2010. Disponível em: &lt;http://gtld.pgr.mpf.gov.br/artigos/artigos-docs/Sistema-nacional-de-combate-a-lavagem-de-dinheiro-e-de-recuperacao-de-ativos.pdf&gt;. Acesso em: 14 de outubro de 2012.</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BALDAN, Édson Luís. </w:t>
      </w:r>
      <w:r w:rsidRPr="005711C8">
        <w:rPr>
          <w:rFonts w:ascii="Times New Roman" w:hAnsi="Times New Roman" w:cs="Times New Roman"/>
          <w:b/>
          <w:i/>
          <w:sz w:val="24"/>
          <w:szCs w:val="24"/>
        </w:rPr>
        <w:t>Fundamentos do Direito Penal Econômico</w:t>
      </w:r>
      <w:r w:rsidRPr="005711C8">
        <w:rPr>
          <w:rFonts w:ascii="Times New Roman" w:hAnsi="Times New Roman" w:cs="Times New Roman"/>
          <w:i/>
          <w:sz w:val="24"/>
          <w:szCs w:val="24"/>
        </w:rPr>
        <w:t>. Curitiba: Juruá, 2006.</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BARBOSA</w:t>
      </w:r>
      <w:proofErr w:type="gramStart"/>
      <w:r w:rsidRPr="005711C8">
        <w:rPr>
          <w:rFonts w:ascii="Times New Roman" w:hAnsi="Times New Roman" w:cs="Times New Roman"/>
          <w:i/>
          <w:sz w:val="24"/>
          <w:szCs w:val="24"/>
        </w:rPr>
        <w:t>, Caio</w:t>
      </w:r>
      <w:proofErr w:type="gramEnd"/>
      <w:r w:rsidRPr="005711C8">
        <w:rPr>
          <w:rFonts w:ascii="Times New Roman" w:hAnsi="Times New Roman" w:cs="Times New Roman"/>
          <w:i/>
          <w:sz w:val="24"/>
          <w:szCs w:val="24"/>
        </w:rPr>
        <w:t xml:space="preserve"> Pompeu Monteiro. </w:t>
      </w:r>
      <w:r w:rsidRPr="005711C8">
        <w:rPr>
          <w:rFonts w:ascii="Times New Roman" w:hAnsi="Times New Roman" w:cs="Times New Roman"/>
          <w:b/>
          <w:i/>
          <w:sz w:val="24"/>
          <w:szCs w:val="24"/>
        </w:rPr>
        <w:t>O crime de lavagem de dinheiro no Brasil e a aplicabilidade da Lei 9.613/1998.</w:t>
      </w:r>
      <w:r w:rsidRPr="005711C8">
        <w:rPr>
          <w:rFonts w:ascii="Times New Roman" w:hAnsi="Times New Roman" w:cs="Times New Roman"/>
          <w:i/>
          <w:sz w:val="24"/>
          <w:szCs w:val="24"/>
        </w:rPr>
        <w:t xml:space="preserve"> Brasília: s.n, 2005.</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BARROS, Marco </w:t>
      </w:r>
      <w:proofErr w:type="spellStart"/>
      <w:r w:rsidRPr="005711C8">
        <w:rPr>
          <w:rFonts w:ascii="Times New Roman" w:hAnsi="Times New Roman" w:cs="Times New Roman"/>
          <w:i/>
          <w:sz w:val="24"/>
          <w:szCs w:val="24"/>
        </w:rPr>
        <w:t>Antonio</w:t>
      </w:r>
      <w:proofErr w:type="spellEnd"/>
      <w:r w:rsidRPr="005711C8">
        <w:rPr>
          <w:rFonts w:ascii="Times New Roman" w:hAnsi="Times New Roman" w:cs="Times New Roman"/>
          <w:i/>
          <w:sz w:val="24"/>
          <w:szCs w:val="24"/>
        </w:rPr>
        <w:t xml:space="preserve"> de; </w:t>
      </w:r>
      <w:proofErr w:type="gramStart"/>
      <w:r w:rsidRPr="005711C8">
        <w:rPr>
          <w:rFonts w:ascii="Times New Roman" w:hAnsi="Times New Roman" w:cs="Times New Roman"/>
          <w:i/>
          <w:sz w:val="24"/>
          <w:szCs w:val="24"/>
        </w:rPr>
        <w:t>CONTE,</w:t>
      </w:r>
      <w:proofErr w:type="gramEnd"/>
      <w:r w:rsidRPr="005711C8">
        <w:rPr>
          <w:rFonts w:ascii="Times New Roman" w:hAnsi="Times New Roman" w:cs="Times New Roman"/>
          <w:i/>
          <w:sz w:val="24"/>
          <w:szCs w:val="24"/>
        </w:rPr>
        <w:t xml:space="preserve"> </w:t>
      </w:r>
      <w:proofErr w:type="spellStart"/>
      <w:r w:rsidRPr="005711C8">
        <w:rPr>
          <w:rFonts w:ascii="Times New Roman" w:hAnsi="Times New Roman" w:cs="Times New Roman"/>
          <w:i/>
          <w:sz w:val="24"/>
          <w:szCs w:val="24"/>
        </w:rPr>
        <w:t>Christiany</w:t>
      </w:r>
      <w:proofErr w:type="spellEnd"/>
      <w:r w:rsidRPr="005711C8">
        <w:rPr>
          <w:rFonts w:ascii="Times New Roman" w:hAnsi="Times New Roman" w:cs="Times New Roman"/>
          <w:i/>
          <w:sz w:val="24"/>
          <w:szCs w:val="24"/>
        </w:rPr>
        <w:t xml:space="preserve"> </w:t>
      </w:r>
      <w:proofErr w:type="spellStart"/>
      <w:r w:rsidRPr="005711C8">
        <w:rPr>
          <w:rFonts w:ascii="Times New Roman" w:hAnsi="Times New Roman" w:cs="Times New Roman"/>
          <w:i/>
          <w:sz w:val="24"/>
          <w:szCs w:val="24"/>
        </w:rPr>
        <w:t>Pegorari</w:t>
      </w:r>
      <w:proofErr w:type="spellEnd"/>
      <w:r w:rsidRPr="005711C8">
        <w:rPr>
          <w:rFonts w:ascii="Times New Roman" w:hAnsi="Times New Roman" w:cs="Times New Roman"/>
          <w:i/>
          <w:sz w:val="24"/>
          <w:szCs w:val="24"/>
        </w:rPr>
        <w:t>.</w:t>
      </w:r>
      <w:r w:rsidRPr="005711C8">
        <w:rPr>
          <w:rFonts w:ascii="Times New Roman" w:hAnsi="Times New Roman" w:cs="Times New Roman"/>
          <w:b/>
          <w:i/>
          <w:sz w:val="24"/>
          <w:szCs w:val="24"/>
        </w:rPr>
        <w:t xml:space="preserve"> </w:t>
      </w:r>
      <w:r w:rsidRPr="005711C8">
        <w:rPr>
          <w:rFonts w:ascii="Times New Roman" w:hAnsi="Times New Roman" w:cs="Times New Roman"/>
          <w:i/>
          <w:sz w:val="24"/>
          <w:szCs w:val="24"/>
        </w:rPr>
        <w:t xml:space="preserve">Antilavagem de dinheiro: ensaio sobre uma cultura em formação. São Paulo: </w:t>
      </w:r>
      <w:r w:rsidRPr="005711C8">
        <w:rPr>
          <w:rFonts w:ascii="Times New Roman" w:hAnsi="Times New Roman" w:cs="Times New Roman"/>
          <w:b/>
          <w:bCs/>
          <w:i/>
          <w:sz w:val="24"/>
          <w:szCs w:val="24"/>
        </w:rPr>
        <w:t>Revista dos Tribunais</w:t>
      </w:r>
      <w:r w:rsidRPr="005711C8">
        <w:rPr>
          <w:rFonts w:ascii="Times New Roman" w:hAnsi="Times New Roman" w:cs="Times New Roman"/>
          <w:bCs/>
          <w:i/>
          <w:sz w:val="24"/>
          <w:szCs w:val="24"/>
        </w:rPr>
        <w:t>,</w:t>
      </w:r>
      <w:r w:rsidRPr="005711C8">
        <w:rPr>
          <w:rFonts w:ascii="Times New Roman" w:hAnsi="Times New Roman" w:cs="Times New Roman"/>
          <w:i/>
          <w:sz w:val="24"/>
          <w:szCs w:val="24"/>
        </w:rPr>
        <w:t xml:space="preserve"> v. 854, n. 95, p.391-404, dez. 2006.</w:t>
      </w:r>
    </w:p>
    <w:p w:rsidR="00D724FD" w:rsidRPr="005711C8" w:rsidRDefault="00D724FD" w:rsidP="00440191">
      <w:pPr>
        <w:pStyle w:val="NormalWeb"/>
        <w:spacing w:after="200" w:afterAutospacing="0"/>
        <w:jc w:val="both"/>
        <w:rPr>
          <w:i/>
        </w:rPr>
      </w:pPr>
      <w:r w:rsidRPr="005711C8">
        <w:rPr>
          <w:i/>
        </w:rPr>
        <w:t xml:space="preserve">BRASIL. </w:t>
      </w:r>
      <w:hyperlink r:id="rId12" w:history="1">
        <w:r w:rsidRPr="005711C8">
          <w:rPr>
            <w:rStyle w:val="Hyperlink"/>
            <w:rFonts w:eastAsiaTheme="majorEastAsia"/>
            <w:i/>
            <w:color w:val="auto"/>
            <w:u w:val="none"/>
          </w:rPr>
          <w:t>Lei nº 9.613, de 3 de março de 1998.</w:t>
        </w:r>
      </w:hyperlink>
      <w:r w:rsidRPr="005711C8">
        <w:rPr>
          <w:b/>
          <w:bCs/>
          <w:i/>
        </w:rPr>
        <w:t xml:space="preserve"> </w:t>
      </w:r>
      <w:r w:rsidRPr="005711C8">
        <w:rPr>
          <w:i/>
        </w:rPr>
        <w:t>Dispõe sobre os crimes de "lavagem" ou ocultação de bens, direitos e valores; a prevenção da utilização do sistema financeiro para os ilícitos previstos nesta Lei; cria o Conselho de Controle de Atividades Financeiras - COAF, e dá outras providências. Disponível em: &lt;http://www.planalto.gov.br/ccivil_03/leis/L9613.htm&gt;. Acesso em: 03 de abril de 2012.</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CALLEGARI, André Luís; SCHEID, Carlos Eduardo; ANDRADE, Roberta Lofrano. Breves anotações sobre a Lei de Lavagem de Dinheiro. </w:t>
      </w:r>
      <w:r w:rsidRPr="005711C8">
        <w:rPr>
          <w:rFonts w:ascii="Times New Roman" w:hAnsi="Times New Roman" w:cs="Times New Roman"/>
          <w:b/>
          <w:bCs/>
          <w:i/>
          <w:sz w:val="24"/>
          <w:szCs w:val="24"/>
        </w:rPr>
        <w:t>Revista Brasileira de Ciências Criminais</w:t>
      </w:r>
      <w:r w:rsidRPr="005711C8">
        <w:rPr>
          <w:rFonts w:ascii="Times New Roman" w:hAnsi="Times New Roman" w:cs="Times New Roman"/>
          <w:bCs/>
          <w:i/>
          <w:sz w:val="24"/>
          <w:szCs w:val="24"/>
        </w:rPr>
        <w:t>.</w:t>
      </w:r>
      <w:r w:rsidRPr="005711C8">
        <w:rPr>
          <w:rFonts w:ascii="Times New Roman" w:hAnsi="Times New Roman" w:cs="Times New Roman"/>
          <w:i/>
          <w:sz w:val="24"/>
          <w:szCs w:val="24"/>
        </w:rPr>
        <w:t xml:space="preserve"> São Paulo, v. 19, n. </w:t>
      </w:r>
      <w:proofErr w:type="gramStart"/>
      <w:r w:rsidRPr="005711C8">
        <w:rPr>
          <w:rFonts w:ascii="Times New Roman" w:hAnsi="Times New Roman" w:cs="Times New Roman"/>
          <w:i/>
          <w:sz w:val="24"/>
          <w:szCs w:val="24"/>
        </w:rPr>
        <w:t>92 ,</w:t>
      </w:r>
      <w:proofErr w:type="gramEnd"/>
      <w:r w:rsidRPr="005711C8">
        <w:rPr>
          <w:rFonts w:ascii="Times New Roman" w:hAnsi="Times New Roman" w:cs="Times New Roman"/>
          <w:i/>
          <w:sz w:val="24"/>
          <w:szCs w:val="24"/>
        </w:rPr>
        <w:t xml:space="preserve"> p.219-260, out. 2011.</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CASTILHO, Ela </w:t>
      </w:r>
      <w:proofErr w:type="spellStart"/>
      <w:r w:rsidRPr="005711C8">
        <w:rPr>
          <w:rFonts w:ascii="Times New Roman" w:hAnsi="Times New Roman" w:cs="Times New Roman"/>
          <w:i/>
          <w:sz w:val="24"/>
          <w:szCs w:val="24"/>
        </w:rPr>
        <w:t>Wiecko</w:t>
      </w:r>
      <w:proofErr w:type="spellEnd"/>
      <w:r w:rsidRPr="005711C8">
        <w:rPr>
          <w:rFonts w:ascii="Times New Roman" w:hAnsi="Times New Roman" w:cs="Times New Roman"/>
          <w:i/>
          <w:sz w:val="24"/>
          <w:szCs w:val="24"/>
        </w:rPr>
        <w:t xml:space="preserve"> V. de. Crimes</w:t>
      </w:r>
      <w:r w:rsidRPr="005711C8">
        <w:rPr>
          <w:rFonts w:ascii="Times New Roman" w:hAnsi="Times New Roman" w:cs="Times New Roman"/>
          <w:b/>
          <w:i/>
          <w:sz w:val="24"/>
          <w:szCs w:val="24"/>
        </w:rPr>
        <w:t xml:space="preserve"> </w:t>
      </w:r>
      <w:r w:rsidRPr="005711C8">
        <w:rPr>
          <w:rFonts w:ascii="Times New Roman" w:hAnsi="Times New Roman" w:cs="Times New Roman"/>
          <w:i/>
          <w:sz w:val="24"/>
          <w:szCs w:val="24"/>
        </w:rPr>
        <w:t xml:space="preserve">antecedentes e lavagem de dinheiro. </w:t>
      </w:r>
      <w:r w:rsidRPr="005711C8">
        <w:rPr>
          <w:rFonts w:ascii="Times New Roman" w:hAnsi="Times New Roman" w:cs="Times New Roman"/>
          <w:b/>
          <w:bCs/>
          <w:i/>
          <w:sz w:val="24"/>
          <w:szCs w:val="24"/>
        </w:rPr>
        <w:t>Revista Brasileira de Ciências Criminais</w:t>
      </w:r>
      <w:r w:rsidRPr="005711C8">
        <w:rPr>
          <w:rFonts w:ascii="Times New Roman" w:hAnsi="Times New Roman" w:cs="Times New Roman"/>
          <w:bCs/>
          <w:i/>
          <w:sz w:val="24"/>
          <w:szCs w:val="24"/>
        </w:rPr>
        <w:t>,</w:t>
      </w:r>
      <w:r w:rsidRPr="005711C8">
        <w:rPr>
          <w:rFonts w:ascii="Times New Roman" w:hAnsi="Times New Roman" w:cs="Times New Roman"/>
          <w:i/>
          <w:sz w:val="24"/>
          <w:szCs w:val="24"/>
        </w:rPr>
        <w:t xml:space="preserve"> São Paulo, v. 12, n. </w:t>
      </w:r>
      <w:proofErr w:type="gramStart"/>
      <w:r w:rsidRPr="005711C8">
        <w:rPr>
          <w:rFonts w:ascii="Times New Roman" w:hAnsi="Times New Roman" w:cs="Times New Roman"/>
          <w:i/>
          <w:sz w:val="24"/>
          <w:szCs w:val="24"/>
        </w:rPr>
        <w:t>47 ,</w:t>
      </w:r>
      <w:proofErr w:type="gramEnd"/>
      <w:r w:rsidRPr="005711C8">
        <w:rPr>
          <w:rFonts w:ascii="Times New Roman" w:hAnsi="Times New Roman" w:cs="Times New Roman"/>
          <w:i/>
          <w:sz w:val="24"/>
          <w:szCs w:val="24"/>
        </w:rPr>
        <w:t xml:space="preserve"> p.46-59, abr. 2004.</w:t>
      </w:r>
    </w:p>
    <w:p w:rsidR="003855FB" w:rsidRPr="005711C8" w:rsidRDefault="003855FB" w:rsidP="003855FB">
      <w:pPr>
        <w:rPr>
          <w:rFonts w:ascii="Times New Roman" w:hAnsi="Times New Roman" w:cs="Times New Roman"/>
          <w:i/>
          <w:sz w:val="24"/>
          <w:szCs w:val="24"/>
        </w:rPr>
      </w:pPr>
      <w:r w:rsidRPr="005711C8">
        <w:rPr>
          <w:rFonts w:ascii="Times New Roman" w:hAnsi="Times New Roman" w:cs="Times New Roman"/>
          <w:i/>
          <w:sz w:val="24"/>
          <w:szCs w:val="24"/>
        </w:rPr>
        <w:t xml:space="preserve">COLLARES, Camila </w:t>
      </w:r>
      <w:proofErr w:type="spellStart"/>
      <w:r w:rsidRPr="005711C8">
        <w:rPr>
          <w:rFonts w:ascii="Times New Roman" w:hAnsi="Times New Roman" w:cs="Times New Roman"/>
          <w:i/>
          <w:sz w:val="24"/>
          <w:szCs w:val="24"/>
        </w:rPr>
        <w:t>Trotta</w:t>
      </w:r>
      <w:proofErr w:type="spellEnd"/>
      <w:r w:rsidRPr="005711C8">
        <w:rPr>
          <w:rFonts w:ascii="Times New Roman" w:hAnsi="Times New Roman" w:cs="Times New Roman"/>
          <w:i/>
          <w:sz w:val="24"/>
          <w:szCs w:val="24"/>
        </w:rPr>
        <w:t xml:space="preserve"> Gomes. Lavagem de dinheiro nas instituições financeiras. 2010. Disponível em: &lt;</w:t>
      </w:r>
      <w:hyperlink r:id="rId13" w:history="1">
        <w:r w:rsidRPr="005711C8">
          <w:rPr>
            <w:rStyle w:val="Hyperlink"/>
            <w:rFonts w:ascii="Times New Roman" w:hAnsi="Times New Roman" w:cs="Times New Roman"/>
            <w:i/>
            <w:color w:val="auto"/>
            <w:sz w:val="24"/>
            <w:szCs w:val="24"/>
            <w:u w:val="none"/>
          </w:rPr>
          <w:t>http://www.avm.edu.br/docpdf/monografias_publicadas/k213663.pdf</w:t>
        </w:r>
      </w:hyperlink>
      <w:r w:rsidR="00B532C5" w:rsidRPr="005711C8">
        <w:rPr>
          <w:rFonts w:ascii="Times New Roman" w:hAnsi="Times New Roman" w:cs="Times New Roman"/>
          <w:i/>
          <w:sz w:val="24"/>
          <w:szCs w:val="24"/>
        </w:rPr>
        <w:t>&gt;. Acesso</w:t>
      </w:r>
      <w:r w:rsidRPr="005711C8">
        <w:rPr>
          <w:rFonts w:ascii="Times New Roman" w:hAnsi="Times New Roman" w:cs="Times New Roman"/>
          <w:i/>
          <w:sz w:val="24"/>
          <w:szCs w:val="24"/>
        </w:rPr>
        <w:t xml:space="preserve"> em 14 de outubro de 2012.</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FRANCO, Alberto Silva. Globalização e Criminalidade dos Poderosos. In: PODVAL, Roberto (Org.). </w:t>
      </w:r>
      <w:r w:rsidRPr="005711C8">
        <w:rPr>
          <w:rFonts w:ascii="Times New Roman" w:hAnsi="Times New Roman" w:cs="Times New Roman"/>
          <w:b/>
          <w:i/>
          <w:sz w:val="24"/>
          <w:szCs w:val="24"/>
        </w:rPr>
        <w:t>Temas de Direito Penal Econômico</w:t>
      </w:r>
      <w:r w:rsidRPr="005711C8">
        <w:rPr>
          <w:rFonts w:ascii="Times New Roman" w:hAnsi="Times New Roman" w:cs="Times New Roman"/>
          <w:i/>
          <w:sz w:val="24"/>
          <w:szCs w:val="24"/>
        </w:rPr>
        <w:t>. São Paulo: Editora Revista dos Tribunais, 2000.</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GROCH, Ludmila de Vasconcelos Leite. Lavagem de dinheiro e suspensão do processo – uma análise sob a ótica dos direitos humanos. In: SILVA, Luciano Nascimento; BANDEIRA, Gonçalo Sopas de Melo (Coord.). </w:t>
      </w:r>
      <w:r w:rsidRPr="005711C8">
        <w:rPr>
          <w:rFonts w:ascii="Times New Roman" w:hAnsi="Times New Roman" w:cs="Times New Roman"/>
          <w:b/>
          <w:bCs/>
          <w:i/>
          <w:sz w:val="24"/>
          <w:szCs w:val="24"/>
        </w:rPr>
        <w:t xml:space="preserve">Lavagem de dinheiro e injusto penal: </w:t>
      </w:r>
      <w:r w:rsidRPr="005711C8">
        <w:rPr>
          <w:rFonts w:ascii="Times New Roman" w:hAnsi="Times New Roman" w:cs="Times New Roman"/>
          <w:i/>
          <w:sz w:val="24"/>
          <w:szCs w:val="24"/>
        </w:rPr>
        <w:t xml:space="preserve">análise dogmática e doutrina comparada Luso-Brasileira. Curitiba: Juruá, 2009. </w:t>
      </w:r>
      <w:proofErr w:type="gramStart"/>
      <w:r w:rsidRPr="005711C8">
        <w:rPr>
          <w:rFonts w:ascii="Times New Roman" w:hAnsi="Times New Roman" w:cs="Times New Roman"/>
          <w:i/>
          <w:sz w:val="24"/>
          <w:szCs w:val="24"/>
        </w:rPr>
        <w:t>p.</w:t>
      </w:r>
      <w:proofErr w:type="gramEnd"/>
      <w:r w:rsidRPr="005711C8">
        <w:rPr>
          <w:rFonts w:ascii="Times New Roman" w:hAnsi="Times New Roman" w:cs="Times New Roman"/>
          <w:i/>
          <w:sz w:val="24"/>
          <w:szCs w:val="24"/>
        </w:rPr>
        <w:t xml:space="preserve"> 85-123.</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INGROIA, Antonio. Globalização, lavagem de dinheiro e máfia financeira. In: DINO, Alessandra; MAIEROVITCH, Walter </w:t>
      </w:r>
      <w:proofErr w:type="spellStart"/>
      <w:r w:rsidRPr="005711C8">
        <w:rPr>
          <w:rFonts w:ascii="Times New Roman" w:hAnsi="Times New Roman" w:cs="Times New Roman"/>
          <w:i/>
          <w:sz w:val="24"/>
          <w:szCs w:val="24"/>
        </w:rPr>
        <w:t>Fanganiello</w:t>
      </w:r>
      <w:proofErr w:type="spellEnd"/>
      <w:r w:rsidRPr="005711C8">
        <w:rPr>
          <w:rFonts w:ascii="Times New Roman" w:hAnsi="Times New Roman" w:cs="Times New Roman"/>
          <w:i/>
          <w:sz w:val="24"/>
          <w:szCs w:val="24"/>
        </w:rPr>
        <w:t xml:space="preserve"> (</w:t>
      </w:r>
      <w:proofErr w:type="spellStart"/>
      <w:r w:rsidRPr="005711C8">
        <w:rPr>
          <w:rFonts w:ascii="Times New Roman" w:hAnsi="Times New Roman" w:cs="Times New Roman"/>
          <w:i/>
          <w:sz w:val="24"/>
          <w:szCs w:val="24"/>
        </w:rPr>
        <w:t>Orgs</w:t>
      </w:r>
      <w:proofErr w:type="spellEnd"/>
      <w:r w:rsidRPr="005711C8">
        <w:rPr>
          <w:rFonts w:ascii="Times New Roman" w:hAnsi="Times New Roman" w:cs="Times New Roman"/>
          <w:i/>
          <w:sz w:val="24"/>
          <w:szCs w:val="24"/>
        </w:rPr>
        <w:t xml:space="preserve">.). </w:t>
      </w:r>
      <w:r w:rsidRPr="005711C8">
        <w:rPr>
          <w:rFonts w:ascii="Times New Roman" w:hAnsi="Times New Roman" w:cs="Times New Roman"/>
          <w:b/>
          <w:i/>
          <w:sz w:val="24"/>
          <w:szCs w:val="24"/>
        </w:rPr>
        <w:t>Novas Tendências da Criminalidade Transnacional Mafiosa</w:t>
      </w:r>
      <w:r w:rsidRPr="005711C8">
        <w:rPr>
          <w:rFonts w:ascii="Times New Roman" w:hAnsi="Times New Roman" w:cs="Times New Roman"/>
          <w:i/>
          <w:sz w:val="24"/>
          <w:szCs w:val="24"/>
        </w:rPr>
        <w:t>. Editora UNESP, 2011.</w:t>
      </w:r>
    </w:p>
    <w:p w:rsidR="00CF51EE" w:rsidRPr="005711C8" w:rsidRDefault="00CF51EE"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JORDÃO, Rogério Pacheco. </w:t>
      </w:r>
      <w:r w:rsidRPr="005711C8">
        <w:rPr>
          <w:rFonts w:ascii="Times New Roman" w:hAnsi="Times New Roman" w:cs="Times New Roman"/>
          <w:b/>
          <w:i/>
          <w:sz w:val="24"/>
          <w:szCs w:val="24"/>
        </w:rPr>
        <w:t>Crime (quase) perfeito</w:t>
      </w:r>
      <w:r w:rsidRPr="005711C8">
        <w:rPr>
          <w:rFonts w:ascii="Times New Roman" w:hAnsi="Times New Roman" w:cs="Times New Roman"/>
          <w:i/>
          <w:sz w:val="24"/>
          <w:szCs w:val="24"/>
        </w:rPr>
        <w:t xml:space="preserve">. São Paulo: Editora Fundação Perseu </w:t>
      </w:r>
      <w:proofErr w:type="spellStart"/>
      <w:r w:rsidRPr="005711C8">
        <w:rPr>
          <w:rFonts w:ascii="Times New Roman" w:hAnsi="Times New Roman" w:cs="Times New Roman"/>
          <w:i/>
          <w:sz w:val="24"/>
          <w:szCs w:val="24"/>
        </w:rPr>
        <w:t>Abramo</w:t>
      </w:r>
      <w:proofErr w:type="spellEnd"/>
      <w:r w:rsidRPr="005711C8">
        <w:rPr>
          <w:rFonts w:ascii="Times New Roman" w:hAnsi="Times New Roman" w:cs="Times New Roman"/>
          <w:i/>
          <w:sz w:val="24"/>
          <w:szCs w:val="24"/>
        </w:rPr>
        <w:t>, 2000.</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LEMOS JUNIOR, Arthur Pinto de. Uma reflexão sobre as dificuldades da investigação criminal do crime de lavagem de dinheiro. </w:t>
      </w:r>
      <w:r w:rsidRPr="005711C8">
        <w:rPr>
          <w:rFonts w:ascii="Times New Roman" w:hAnsi="Times New Roman" w:cs="Times New Roman"/>
          <w:b/>
          <w:bCs/>
          <w:i/>
          <w:sz w:val="24"/>
          <w:szCs w:val="24"/>
        </w:rPr>
        <w:t>Revista dos Tribunais</w:t>
      </w:r>
      <w:r w:rsidRPr="005711C8">
        <w:rPr>
          <w:rFonts w:ascii="Times New Roman" w:hAnsi="Times New Roman" w:cs="Times New Roman"/>
          <w:bCs/>
          <w:i/>
          <w:sz w:val="24"/>
          <w:szCs w:val="24"/>
        </w:rPr>
        <w:t>,</w:t>
      </w:r>
      <w:r w:rsidRPr="005711C8">
        <w:rPr>
          <w:rFonts w:ascii="Times New Roman" w:hAnsi="Times New Roman" w:cs="Times New Roman"/>
          <w:i/>
          <w:sz w:val="24"/>
          <w:szCs w:val="24"/>
        </w:rPr>
        <w:t xml:space="preserve"> São Paulo, v. 864, n. </w:t>
      </w:r>
      <w:proofErr w:type="gramStart"/>
      <w:r w:rsidRPr="005711C8">
        <w:rPr>
          <w:rFonts w:ascii="Times New Roman" w:hAnsi="Times New Roman" w:cs="Times New Roman"/>
          <w:i/>
          <w:sz w:val="24"/>
          <w:szCs w:val="24"/>
        </w:rPr>
        <w:t>96 ,</w:t>
      </w:r>
      <w:proofErr w:type="gramEnd"/>
      <w:r w:rsidRPr="005711C8">
        <w:rPr>
          <w:rFonts w:ascii="Times New Roman" w:hAnsi="Times New Roman" w:cs="Times New Roman"/>
          <w:i/>
          <w:sz w:val="24"/>
          <w:szCs w:val="24"/>
        </w:rPr>
        <w:t xml:space="preserve"> p.446-459, out. 2007.</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MAIEROVITCH, Walter </w:t>
      </w:r>
      <w:proofErr w:type="spellStart"/>
      <w:r w:rsidRPr="005711C8">
        <w:rPr>
          <w:rFonts w:ascii="Times New Roman" w:hAnsi="Times New Roman" w:cs="Times New Roman"/>
          <w:i/>
          <w:sz w:val="24"/>
          <w:szCs w:val="24"/>
        </w:rPr>
        <w:t>Fanganiello</w:t>
      </w:r>
      <w:proofErr w:type="spellEnd"/>
      <w:r w:rsidRPr="005711C8">
        <w:rPr>
          <w:rFonts w:ascii="Times New Roman" w:hAnsi="Times New Roman" w:cs="Times New Roman"/>
          <w:i/>
          <w:sz w:val="24"/>
          <w:szCs w:val="24"/>
        </w:rPr>
        <w:t xml:space="preserve">. Criminalidade organizada e crime dos poderosos no Brasil. In: DINO, Alessandra; MAIEROVITCH, Walter </w:t>
      </w:r>
      <w:proofErr w:type="spellStart"/>
      <w:r w:rsidRPr="005711C8">
        <w:rPr>
          <w:rFonts w:ascii="Times New Roman" w:hAnsi="Times New Roman" w:cs="Times New Roman"/>
          <w:i/>
          <w:sz w:val="24"/>
          <w:szCs w:val="24"/>
        </w:rPr>
        <w:t>Fanganiello</w:t>
      </w:r>
      <w:proofErr w:type="spellEnd"/>
      <w:r w:rsidRPr="005711C8">
        <w:rPr>
          <w:rFonts w:ascii="Times New Roman" w:hAnsi="Times New Roman" w:cs="Times New Roman"/>
          <w:i/>
          <w:sz w:val="24"/>
          <w:szCs w:val="24"/>
        </w:rPr>
        <w:t xml:space="preserve"> (</w:t>
      </w:r>
      <w:proofErr w:type="spellStart"/>
      <w:r w:rsidRPr="005711C8">
        <w:rPr>
          <w:rFonts w:ascii="Times New Roman" w:hAnsi="Times New Roman" w:cs="Times New Roman"/>
          <w:i/>
          <w:sz w:val="24"/>
          <w:szCs w:val="24"/>
        </w:rPr>
        <w:t>Orgs</w:t>
      </w:r>
      <w:proofErr w:type="spellEnd"/>
      <w:r w:rsidRPr="005711C8">
        <w:rPr>
          <w:rFonts w:ascii="Times New Roman" w:hAnsi="Times New Roman" w:cs="Times New Roman"/>
          <w:i/>
          <w:sz w:val="24"/>
          <w:szCs w:val="24"/>
        </w:rPr>
        <w:t xml:space="preserve">.). </w:t>
      </w:r>
      <w:r w:rsidRPr="005711C8">
        <w:rPr>
          <w:rFonts w:ascii="Times New Roman" w:hAnsi="Times New Roman" w:cs="Times New Roman"/>
          <w:b/>
          <w:i/>
          <w:sz w:val="24"/>
          <w:szCs w:val="24"/>
        </w:rPr>
        <w:t>Novas Tendências da Criminalidade Transnacional Mafiosa</w:t>
      </w:r>
      <w:r w:rsidRPr="005711C8">
        <w:rPr>
          <w:rFonts w:ascii="Times New Roman" w:hAnsi="Times New Roman" w:cs="Times New Roman"/>
          <w:i/>
          <w:sz w:val="24"/>
          <w:szCs w:val="24"/>
        </w:rPr>
        <w:t>. Editora UNESP, 2011.</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MENEGAZ, Daniel da Silveira. Os mecanismos de controle penal em processos de lavagem de dinheiro na justiça criminal federal da 4º região e as garantias constitucionais: colarinho branco e organizações criminosas na sociedade contemporânea. </w:t>
      </w:r>
      <w:r w:rsidRPr="005711C8">
        <w:rPr>
          <w:rFonts w:ascii="Times New Roman" w:hAnsi="Times New Roman" w:cs="Times New Roman"/>
          <w:b/>
          <w:bCs/>
          <w:i/>
          <w:sz w:val="24"/>
          <w:szCs w:val="24"/>
        </w:rPr>
        <w:t>Revista de Estudos Criminais</w:t>
      </w:r>
      <w:r w:rsidRPr="005711C8">
        <w:rPr>
          <w:rFonts w:ascii="Times New Roman" w:hAnsi="Times New Roman" w:cs="Times New Roman"/>
          <w:bCs/>
          <w:i/>
          <w:sz w:val="24"/>
          <w:szCs w:val="24"/>
        </w:rPr>
        <w:t>,</w:t>
      </w:r>
      <w:r w:rsidRPr="005711C8">
        <w:rPr>
          <w:rFonts w:ascii="Times New Roman" w:hAnsi="Times New Roman" w:cs="Times New Roman"/>
          <w:i/>
          <w:sz w:val="24"/>
          <w:szCs w:val="24"/>
        </w:rPr>
        <w:t xml:space="preserve"> v. 7, n. </w:t>
      </w:r>
      <w:proofErr w:type="gramStart"/>
      <w:r w:rsidRPr="005711C8">
        <w:rPr>
          <w:rFonts w:ascii="Times New Roman" w:hAnsi="Times New Roman" w:cs="Times New Roman"/>
          <w:i/>
          <w:sz w:val="24"/>
          <w:szCs w:val="24"/>
        </w:rPr>
        <w:t>27 ,</w:t>
      </w:r>
      <w:proofErr w:type="gramEnd"/>
      <w:r w:rsidRPr="005711C8">
        <w:rPr>
          <w:rFonts w:ascii="Times New Roman" w:hAnsi="Times New Roman" w:cs="Times New Roman"/>
          <w:i/>
          <w:sz w:val="24"/>
          <w:szCs w:val="24"/>
        </w:rPr>
        <w:t xml:space="preserve"> p.163-198, dez. 2007.</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MICHEL, Maria Helena. </w:t>
      </w:r>
      <w:r w:rsidRPr="005711C8">
        <w:rPr>
          <w:rFonts w:ascii="Times New Roman" w:hAnsi="Times New Roman" w:cs="Times New Roman"/>
          <w:b/>
          <w:i/>
          <w:sz w:val="24"/>
          <w:szCs w:val="24"/>
        </w:rPr>
        <w:t xml:space="preserve">Metodologia e Pesquisa Científica em Ciências Sociais: </w:t>
      </w:r>
      <w:r w:rsidRPr="005711C8">
        <w:rPr>
          <w:rFonts w:ascii="Times New Roman" w:hAnsi="Times New Roman" w:cs="Times New Roman"/>
          <w:i/>
          <w:sz w:val="24"/>
          <w:szCs w:val="24"/>
        </w:rPr>
        <w:t>Um Guia Prático para Acompanhamento da Disciplina e Elaboração de Trabalhos Monográficos. 2ª Ed. São Paulo: Atlas, 2009.</w:t>
      </w:r>
    </w:p>
    <w:p w:rsidR="006F6772" w:rsidRPr="005711C8" w:rsidRDefault="006F6772" w:rsidP="00440191">
      <w:pPr>
        <w:spacing w:line="240" w:lineRule="auto"/>
        <w:jc w:val="both"/>
        <w:rPr>
          <w:rFonts w:ascii="Times New Roman" w:hAnsi="Times New Roman" w:cs="Times New Roman"/>
          <w:i/>
        </w:rPr>
      </w:pPr>
      <w:r w:rsidRPr="005711C8">
        <w:rPr>
          <w:rFonts w:ascii="Times New Roman" w:hAnsi="Times New Roman" w:cs="Times New Roman"/>
          <w:i/>
          <w:sz w:val="24"/>
          <w:szCs w:val="24"/>
        </w:rPr>
        <w:t>MINISTÉRIO PÚBLICO FEDERAL. Sistema Nacional de Combate à Lavagem de Dinheiro de recuperação de ativos. Disponível em &lt;</w:t>
      </w:r>
      <w:hyperlink r:id="rId14" w:tgtFrame="_blank" w:history="1">
        <w:r w:rsidRPr="005711C8">
          <w:rPr>
            <w:rStyle w:val="Hyperlink"/>
            <w:rFonts w:ascii="Times New Roman" w:hAnsi="Times New Roman" w:cs="Times New Roman"/>
            <w:i/>
            <w:color w:val="auto"/>
            <w:sz w:val="24"/>
            <w:szCs w:val="24"/>
            <w:u w:val="none"/>
          </w:rPr>
          <w:t>http://gtld.pgr.mpf.gov.br/artigos/artigos-docs/Sistema-nacional-de-combate-a-lavagem-de-dinheiro-e-de-recuperacao-de-ativos.pdf</w:t>
        </w:r>
      </w:hyperlink>
      <w:r w:rsidRPr="005711C8">
        <w:rPr>
          <w:rFonts w:ascii="Times New Roman" w:hAnsi="Times New Roman" w:cs="Times New Roman"/>
          <w:i/>
          <w:sz w:val="24"/>
          <w:szCs w:val="24"/>
        </w:rPr>
        <w:t>&gt;. Acesso em 08 out. 2012.</w:t>
      </w:r>
      <w:r w:rsidRPr="005711C8">
        <w:rPr>
          <w:rFonts w:ascii="Times New Roman" w:hAnsi="Times New Roman" w:cs="Times New Roman"/>
          <w:i/>
        </w:rPr>
        <w:t xml:space="preserve"> </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ODON, Tiago Ivo. Lavagem de dinheiro: os efeitos macroeconômicos e o bem jurídico tutelado. </w:t>
      </w:r>
      <w:r w:rsidRPr="005711C8">
        <w:rPr>
          <w:rFonts w:ascii="Times New Roman" w:hAnsi="Times New Roman" w:cs="Times New Roman"/>
          <w:b/>
          <w:bCs/>
          <w:i/>
          <w:sz w:val="24"/>
          <w:szCs w:val="24"/>
        </w:rPr>
        <w:t>Revista de Informação Legislativa</w:t>
      </w:r>
      <w:r w:rsidRPr="005711C8">
        <w:rPr>
          <w:rFonts w:ascii="Times New Roman" w:hAnsi="Times New Roman" w:cs="Times New Roman"/>
          <w:bCs/>
          <w:i/>
          <w:sz w:val="24"/>
          <w:szCs w:val="24"/>
        </w:rPr>
        <w:t>,</w:t>
      </w:r>
      <w:r w:rsidRPr="005711C8">
        <w:rPr>
          <w:rFonts w:ascii="Times New Roman" w:hAnsi="Times New Roman" w:cs="Times New Roman"/>
          <w:i/>
          <w:sz w:val="24"/>
          <w:szCs w:val="24"/>
        </w:rPr>
        <w:t xml:space="preserve"> Brasília, v. 40, n. </w:t>
      </w:r>
      <w:proofErr w:type="gramStart"/>
      <w:r w:rsidRPr="005711C8">
        <w:rPr>
          <w:rFonts w:ascii="Times New Roman" w:hAnsi="Times New Roman" w:cs="Times New Roman"/>
          <w:i/>
          <w:sz w:val="24"/>
          <w:szCs w:val="24"/>
        </w:rPr>
        <w:t>160 ,</w:t>
      </w:r>
      <w:proofErr w:type="gramEnd"/>
      <w:r w:rsidRPr="005711C8">
        <w:rPr>
          <w:rFonts w:ascii="Times New Roman" w:hAnsi="Times New Roman" w:cs="Times New Roman"/>
          <w:i/>
          <w:sz w:val="24"/>
          <w:szCs w:val="24"/>
        </w:rPr>
        <w:t xml:space="preserve"> p.333-349, dez. 2003.</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PENTEADO, Camila </w:t>
      </w:r>
      <w:proofErr w:type="spellStart"/>
      <w:r w:rsidRPr="005711C8">
        <w:rPr>
          <w:rFonts w:ascii="Times New Roman" w:hAnsi="Times New Roman" w:cs="Times New Roman"/>
          <w:i/>
          <w:sz w:val="24"/>
          <w:szCs w:val="24"/>
        </w:rPr>
        <w:t>Witchmichen</w:t>
      </w:r>
      <w:proofErr w:type="spellEnd"/>
      <w:r w:rsidRPr="005711C8">
        <w:rPr>
          <w:rFonts w:ascii="Times New Roman" w:hAnsi="Times New Roman" w:cs="Times New Roman"/>
          <w:i/>
          <w:sz w:val="24"/>
          <w:szCs w:val="24"/>
        </w:rPr>
        <w:t xml:space="preserve">. </w:t>
      </w:r>
      <w:proofErr w:type="gramStart"/>
      <w:r w:rsidRPr="005711C8">
        <w:rPr>
          <w:rFonts w:ascii="Times New Roman" w:hAnsi="Times New Roman" w:cs="Times New Roman"/>
          <w:i/>
          <w:sz w:val="24"/>
          <w:szCs w:val="24"/>
        </w:rPr>
        <w:t>Reflexões sobre o bem jurídico tutelado no delito de lavagem de capitais</w:t>
      </w:r>
      <w:proofErr w:type="gramEnd"/>
      <w:r w:rsidRPr="005711C8">
        <w:rPr>
          <w:rFonts w:ascii="Times New Roman" w:hAnsi="Times New Roman" w:cs="Times New Roman"/>
          <w:i/>
          <w:sz w:val="24"/>
          <w:szCs w:val="24"/>
        </w:rPr>
        <w:t xml:space="preserve">. </w:t>
      </w:r>
      <w:r w:rsidRPr="005711C8">
        <w:rPr>
          <w:rFonts w:ascii="Times New Roman" w:hAnsi="Times New Roman" w:cs="Times New Roman"/>
          <w:b/>
          <w:i/>
          <w:sz w:val="24"/>
          <w:szCs w:val="24"/>
        </w:rPr>
        <w:t>Revista da Doutrina da 4ª Região</w:t>
      </w:r>
      <w:r w:rsidRPr="005711C8">
        <w:rPr>
          <w:rFonts w:ascii="Times New Roman" w:hAnsi="Times New Roman" w:cs="Times New Roman"/>
          <w:i/>
          <w:sz w:val="24"/>
          <w:szCs w:val="24"/>
        </w:rPr>
        <w:t>, Porto Alegre, n. 39, dez. 2010. Disponível em: &lt;</w:t>
      </w:r>
      <w:hyperlink r:id="rId15" w:history="1">
        <w:r w:rsidRPr="005711C8">
          <w:rPr>
            <w:rStyle w:val="Hyperlink"/>
            <w:rFonts w:ascii="Times New Roman" w:hAnsi="Times New Roman" w:cs="Times New Roman"/>
            <w:i/>
            <w:color w:val="auto"/>
            <w:sz w:val="24"/>
            <w:szCs w:val="24"/>
          </w:rPr>
          <w:t>http://www.revistadoutrina.trf4.jus.br/artigos/edicao039/camila_penteado.html</w:t>
        </w:r>
      </w:hyperlink>
      <w:r w:rsidRPr="005711C8">
        <w:rPr>
          <w:rFonts w:ascii="Times New Roman" w:hAnsi="Times New Roman" w:cs="Times New Roman"/>
          <w:i/>
          <w:sz w:val="24"/>
          <w:szCs w:val="24"/>
        </w:rPr>
        <w:t>&gt;. Acesso em 31 de março de 2012.</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PRADO, Luiz Regis. </w:t>
      </w:r>
      <w:r w:rsidRPr="005711C8">
        <w:rPr>
          <w:rFonts w:ascii="Times New Roman" w:hAnsi="Times New Roman" w:cs="Times New Roman"/>
          <w:b/>
          <w:i/>
          <w:sz w:val="24"/>
          <w:szCs w:val="24"/>
        </w:rPr>
        <w:t>Direito Penal Econômico</w:t>
      </w:r>
      <w:r w:rsidRPr="005711C8">
        <w:rPr>
          <w:rFonts w:ascii="Times New Roman" w:hAnsi="Times New Roman" w:cs="Times New Roman"/>
          <w:i/>
          <w:sz w:val="24"/>
          <w:szCs w:val="24"/>
        </w:rPr>
        <w:t>. 3ª Ed. São Paulo: Editora Revista dos Tribunais, 2009.</w:t>
      </w:r>
    </w:p>
    <w:p w:rsidR="00E95050" w:rsidRPr="005711C8" w:rsidRDefault="00E95050"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SAADI, Ricardo Andrade. O enfrentamento ao crime organizado através do combate à lavagem de dinheiro. In: MESSA, Ana Flávia; CARNEIRO, José Reinaldo Guimarães (Coord.). </w:t>
      </w:r>
      <w:r w:rsidRPr="005711C8">
        <w:rPr>
          <w:rFonts w:ascii="Times New Roman" w:hAnsi="Times New Roman" w:cs="Times New Roman"/>
          <w:b/>
          <w:i/>
          <w:sz w:val="24"/>
          <w:szCs w:val="24"/>
        </w:rPr>
        <w:t>Crime Organizado</w:t>
      </w:r>
      <w:r w:rsidRPr="005711C8">
        <w:rPr>
          <w:rFonts w:ascii="Times New Roman" w:hAnsi="Times New Roman" w:cs="Times New Roman"/>
          <w:i/>
          <w:sz w:val="24"/>
          <w:szCs w:val="24"/>
        </w:rPr>
        <w:t xml:space="preserve">. São Paulo: </w:t>
      </w:r>
      <w:proofErr w:type="gramStart"/>
      <w:r w:rsidRPr="005711C8">
        <w:rPr>
          <w:rFonts w:ascii="Times New Roman" w:hAnsi="Times New Roman" w:cs="Times New Roman"/>
          <w:i/>
          <w:sz w:val="24"/>
          <w:szCs w:val="24"/>
        </w:rPr>
        <w:t>Saraiva,</w:t>
      </w:r>
      <w:proofErr w:type="gramEnd"/>
      <w:r w:rsidRPr="005711C8">
        <w:rPr>
          <w:rFonts w:ascii="Times New Roman" w:hAnsi="Times New Roman" w:cs="Times New Roman"/>
          <w:i/>
          <w:sz w:val="24"/>
          <w:szCs w:val="24"/>
        </w:rPr>
        <w:t xml:space="preserve"> 2012.</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SANTOS, Léa Marta Geaquinto dos. O desafio do combate à lavagem de dinheiro.</w:t>
      </w:r>
      <w:r w:rsidRPr="005711C8">
        <w:rPr>
          <w:rFonts w:ascii="Times New Roman" w:hAnsi="Times New Roman" w:cs="Times New Roman"/>
          <w:b/>
          <w:i/>
          <w:sz w:val="24"/>
          <w:szCs w:val="24"/>
        </w:rPr>
        <w:t xml:space="preserve"> </w:t>
      </w:r>
      <w:r w:rsidRPr="005711C8">
        <w:rPr>
          <w:rFonts w:ascii="Times New Roman" w:hAnsi="Times New Roman" w:cs="Times New Roman"/>
          <w:b/>
          <w:bCs/>
          <w:i/>
          <w:sz w:val="24"/>
          <w:szCs w:val="24"/>
        </w:rPr>
        <w:t>Revista de Informação Legislativa</w:t>
      </w:r>
      <w:r w:rsidRPr="005711C8">
        <w:rPr>
          <w:rFonts w:ascii="Times New Roman" w:hAnsi="Times New Roman" w:cs="Times New Roman"/>
          <w:bCs/>
          <w:i/>
          <w:sz w:val="24"/>
          <w:szCs w:val="24"/>
        </w:rPr>
        <w:t>,</w:t>
      </w:r>
      <w:r w:rsidRPr="005711C8">
        <w:rPr>
          <w:rFonts w:ascii="Times New Roman" w:hAnsi="Times New Roman" w:cs="Times New Roman"/>
          <w:i/>
          <w:sz w:val="24"/>
          <w:szCs w:val="24"/>
        </w:rPr>
        <w:t xml:space="preserve"> Brasília, v. 42, n. 166, p.221-231, jun. 2005.</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SANTOS, Priscila Pamela dos. Apontamentos acerca da origem e evolução histórica, terminologia e evolução legislativa do injusto penal da lavagem de capitais. In: SILVA, Luciano Nascimento; BANDEIRA, Gonçalo Sopas de Melo (Coord.). </w:t>
      </w:r>
      <w:r w:rsidRPr="005711C8">
        <w:rPr>
          <w:rFonts w:ascii="Times New Roman" w:hAnsi="Times New Roman" w:cs="Times New Roman"/>
          <w:b/>
          <w:bCs/>
          <w:i/>
          <w:sz w:val="24"/>
          <w:szCs w:val="24"/>
        </w:rPr>
        <w:t xml:space="preserve">Lavagem de dinheiro e injusto penal: </w:t>
      </w:r>
      <w:r w:rsidRPr="005711C8">
        <w:rPr>
          <w:rFonts w:ascii="Times New Roman" w:hAnsi="Times New Roman" w:cs="Times New Roman"/>
          <w:i/>
          <w:sz w:val="24"/>
          <w:szCs w:val="24"/>
        </w:rPr>
        <w:t xml:space="preserve">análise dogmática e doutrina comparada Luso-Brasileira. Curitiba: Juruá, 2009. </w:t>
      </w:r>
      <w:proofErr w:type="gramStart"/>
      <w:r w:rsidRPr="005711C8">
        <w:rPr>
          <w:rFonts w:ascii="Times New Roman" w:hAnsi="Times New Roman" w:cs="Times New Roman"/>
          <w:i/>
          <w:sz w:val="24"/>
          <w:szCs w:val="24"/>
        </w:rPr>
        <w:t>p.</w:t>
      </w:r>
      <w:proofErr w:type="gramEnd"/>
      <w:r w:rsidRPr="005711C8">
        <w:rPr>
          <w:rFonts w:ascii="Times New Roman" w:hAnsi="Times New Roman" w:cs="Times New Roman"/>
          <w:i/>
          <w:sz w:val="24"/>
          <w:szCs w:val="24"/>
        </w:rPr>
        <w:t xml:space="preserve"> 85-123.</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SILVA JUNIOR, </w:t>
      </w:r>
      <w:proofErr w:type="spellStart"/>
      <w:r w:rsidRPr="005711C8">
        <w:rPr>
          <w:rFonts w:ascii="Times New Roman" w:hAnsi="Times New Roman" w:cs="Times New Roman"/>
          <w:i/>
          <w:sz w:val="24"/>
          <w:szCs w:val="24"/>
        </w:rPr>
        <w:t>Délio</w:t>
      </w:r>
      <w:proofErr w:type="spellEnd"/>
      <w:r w:rsidRPr="005711C8">
        <w:rPr>
          <w:rFonts w:ascii="Times New Roman" w:hAnsi="Times New Roman" w:cs="Times New Roman"/>
          <w:i/>
          <w:sz w:val="24"/>
          <w:szCs w:val="24"/>
        </w:rPr>
        <w:t xml:space="preserve"> Lins e; DE PAULA, Marco Aurélio Borges. Da inexigibilidade de conduta diversa no crime de lavagem de dinheiro praticado pelo mesmo autor de crime antecedente. In: SILVA, Luciano Nascimento; BANDEIRA, Gonçalo Sopas de Melo (Coord.). </w:t>
      </w:r>
      <w:r w:rsidRPr="005711C8">
        <w:rPr>
          <w:rFonts w:ascii="Times New Roman" w:hAnsi="Times New Roman" w:cs="Times New Roman"/>
          <w:b/>
          <w:bCs/>
          <w:i/>
          <w:sz w:val="24"/>
          <w:szCs w:val="24"/>
        </w:rPr>
        <w:t xml:space="preserve">Lavagem de dinheiro e injusto penal: </w:t>
      </w:r>
      <w:r w:rsidRPr="005711C8">
        <w:rPr>
          <w:rFonts w:ascii="Times New Roman" w:hAnsi="Times New Roman" w:cs="Times New Roman"/>
          <w:i/>
          <w:sz w:val="24"/>
          <w:szCs w:val="24"/>
        </w:rPr>
        <w:t xml:space="preserve">análise dogmática e doutrina comparada Luso-Brasileira. Curitiba: Juruá, 2009. </w:t>
      </w:r>
      <w:proofErr w:type="gramStart"/>
      <w:r w:rsidRPr="005711C8">
        <w:rPr>
          <w:rFonts w:ascii="Times New Roman" w:hAnsi="Times New Roman" w:cs="Times New Roman"/>
          <w:i/>
          <w:sz w:val="24"/>
          <w:szCs w:val="24"/>
        </w:rPr>
        <w:t>p.</w:t>
      </w:r>
      <w:proofErr w:type="gramEnd"/>
      <w:r w:rsidRPr="005711C8">
        <w:rPr>
          <w:rFonts w:ascii="Times New Roman" w:hAnsi="Times New Roman" w:cs="Times New Roman"/>
          <w:i/>
          <w:sz w:val="24"/>
          <w:szCs w:val="24"/>
        </w:rPr>
        <w:t xml:space="preserve"> 59-71.</w:t>
      </w:r>
    </w:p>
    <w:p w:rsidR="00E862EE" w:rsidRPr="005711C8" w:rsidRDefault="00E862EE"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VALADARES, Antônio Carlos. Por um sistema mais eficiente de combate à lavagem de dinheiro. </w:t>
      </w:r>
      <w:r w:rsidRPr="005711C8">
        <w:rPr>
          <w:rFonts w:ascii="Times New Roman" w:hAnsi="Times New Roman" w:cs="Times New Roman"/>
          <w:b/>
          <w:i/>
          <w:sz w:val="24"/>
          <w:szCs w:val="24"/>
        </w:rPr>
        <w:t xml:space="preserve">Revista Jurídica </w:t>
      </w:r>
      <w:proofErr w:type="spellStart"/>
      <w:r w:rsidRPr="005711C8">
        <w:rPr>
          <w:rFonts w:ascii="Times New Roman" w:hAnsi="Times New Roman" w:cs="Times New Roman"/>
          <w:b/>
          <w:i/>
          <w:sz w:val="24"/>
          <w:szCs w:val="24"/>
        </w:rPr>
        <w:t>Consulex</w:t>
      </w:r>
      <w:proofErr w:type="spellEnd"/>
      <w:r w:rsidRPr="005711C8">
        <w:rPr>
          <w:rFonts w:ascii="Times New Roman" w:hAnsi="Times New Roman" w:cs="Times New Roman"/>
          <w:i/>
          <w:sz w:val="24"/>
          <w:szCs w:val="24"/>
        </w:rPr>
        <w:t>, ano XVI, nº 361, p. 26-27, fev. 2012.</w:t>
      </w:r>
    </w:p>
    <w:p w:rsidR="00D724FD" w:rsidRPr="005711C8" w:rsidRDefault="00D724FD" w:rsidP="00440191">
      <w:pPr>
        <w:spacing w:line="240" w:lineRule="auto"/>
        <w:jc w:val="both"/>
        <w:rPr>
          <w:rFonts w:ascii="Times New Roman" w:hAnsi="Times New Roman" w:cs="Times New Roman"/>
          <w:i/>
          <w:sz w:val="24"/>
          <w:szCs w:val="24"/>
        </w:rPr>
      </w:pPr>
      <w:r w:rsidRPr="005711C8">
        <w:rPr>
          <w:rFonts w:ascii="Times New Roman" w:hAnsi="Times New Roman" w:cs="Times New Roman"/>
          <w:i/>
          <w:sz w:val="24"/>
          <w:szCs w:val="24"/>
        </w:rPr>
        <w:t xml:space="preserve">VILARDI, Celso Sanchez. O crime de lavagem de dinheiro e o início de sua execução. </w:t>
      </w:r>
      <w:r w:rsidRPr="005711C8">
        <w:rPr>
          <w:rFonts w:ascii="Times New Roman" w:hAnsi="Times New Roman" w:cs="Times New Roman"/>
          <w:b/>
          <w:bCs/>
          <w:i/>
          <w:sz w:val="24"/>
          <w:szCs w:val="24"/>
        </w:rPr>
        <w:t>Revista Brasileira de Ciências Criminais</w:t>
      </w:r>
      <w:r w:rsidRPr="005711C8">
        <w:rPr>
          <w:rFonts w:ascii="Times New Roman" w:hAnsi="Times New Roman" w:cs="Times New Roman"/>
          <w:bCs/>
          <w:i/>
          <w:sz w:val="24"/>
          <w:szCs w:val="24"/>
        </w:rPr>
        <w:t>,</w:t>
      </w:r>
      <w:r w:rsidRPr="005711C8">
        <w:rPr>
          <w:rFonts w:ascii="Times New Roman" w:hAnsi="Times New Roman" w:cs="Times New Roman"/>
          <w:i/>
          <w:sz w:val="24"/>
          <w:szCs w:val="24"/>
        </w:rPr>
        <w:t xml:space="preserve"> São Paulo, v. 12, n. </w:t>
      </w:r>
      <w:proofErr w:type="gramStart"/>
      <w:r w:rsidRPr="005711C8">
        <w:rPr>
          <w:rFonts w:ascii="Times New Roman" w:hAnsi="Times New Roman" w:cs="Times New Roman"/>
          <w:i/>
          <w:sz w:val="24"/>
          <w:szCs w:val="24"/>
        </w:rPr>
        <w:t>47 ,</w:t>
      </w:r>
      <w:proofErr w:type="gramEnd"/>
      <w:r w:rsidRPr="005711C8">
        <w:rPr>
          <w:rFonts w:ascii="Times New Roman" w:hAnsi="Times New Roman" w:cs="Times New Roman"/>
          <w:i/>
          <w:sz w:val="24"/>
          <w:szCs w:val="24"/>
        </w:rPr>
        <w:t xml:space="preserve"> p.11-30, abr. 2004.</w:t>
      </w:r>
    </w:p>
    <w:p w:rsidR="00D724FD" w:rsidRPr="005711C8" w:rsidRDefault="00D724FD" w:rsidP="00440191">
      <w:pPr>
        <w:spacing w:line="240" w:lineRule="auto"/>
        <w:jc w:val="both"/>
        <w:rPr>
          <w:rFonts w:ascii="Times New Roman" w:hAnsi="Times New Roman" w:cs="Times New Roman"/>
          <w:i/>
          <w:sz w:val="24"/>
          <w:szCs w:val="24"/>
        </w:rPr>
      </w:pPr>
    </w:p>
    <w:sectPr w:rsidR="00D724FD" w:rsidRPr="005711C8" w:rsidSect="007837DE">
      <w:headerReference w:type="default" r:id="rId16"/>
      <w:pgSz w:w="11906" w:h="16838"/>
      <w:pgMar w:top="1417" w:right="1133" w:bottom="1276"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1DE" w:rsidRDefault="006A41DE" w:rsidP="002802CB">
      <w:pPr>
        <w:spacing w:after="0" w:line="240" w:lineRule="auto"/>
      </w:pPr>
      <w:r>
        <w:separator/>
      </w:r>
    </w:p>
  </w:endnote>
  <w:endnote w:type="continuationSeparator" w:id="0">
    <w:p w:rsidR="006A41DE" w:rsidRDefault="006A41DE" w:rsidP="0028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1DE" w:rsidRDefault="006A41DE" w:rsidP="002802CB">
      <w:pPr>
        <w:spacing w:after="0" w:line="240" w:lineRule="auto"/>
      </w:pPr>
      <w:r>
        <w:separator/>
      </w:r>
    </w:p>
  </w:footnote>
  <w:footnote w:type="continuationSeparator" w:id="0">
    <w:p w:rsidR="006A41DE" w:rsidRDefault="006A41DE" w:rsidP="002802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B90" w:rsidRDefault="00431B90">
    <w:pPr>
      <w:pStyle w:val="Cabealho"/>
      <w:jc w:val="right"/>
    </w:pPr>
  </w:p>
  <w:p w:rsidR="00431B90" w:rsidRDefault="00431B9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DEC" w:rsidRDefault="00F45DEC" w:rsidP="005711C8">
    <w:pPr>
      <w:pStyle w:val="Cabealho"/>
      <w:jc w:val="center"/>
    </w:pPr>
  </w:p>
  <w:p w:rsidR="00431B90" w:rsidRDefault="00431B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D7647"/>
    <w:multiLevelType w:val="multilevel"/>
    <w:tmpl w:val="864A4D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B63524D"/>
    <w:multiLevelType w:val="hybridMultilevel"/>
    <w:tmpl w:val="3E98B7A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205810EB"/>
    <w:multiLevelType w:val="multilevel"/>
    <w:tmpl w:val="978E8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00C7664"/>
    <w:multiLevelType w:val="hybridMultilevel"/>
    <w:tmpl w:val="2618B8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B8B78DE"/>
    <w:multiLevelType w:val="multilevel"/>
    <w:tmpl w:val="29A064F6"/>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7222AE2"/>
    <w:multiLevelType w:val="multilevel"/>
    <w:tmpl w:val="A7C823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9C0049E"/>
    <w:multiLevelType w:val="multilevel"/>
    <w:tmpl w:val="B24E06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2156E1A"/>
    <w:multiLevelType w:val="multilevel"/>
    <w:tmpl w:val="AD02BA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71B17D7"/>
    <w:multiLevelType w:val="multilevel"/>
    <w:tmpl w:val="B29EDB84"/>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nsid w:val="790765BF"/>
    <w:multiLevelType w:val="hybridMultilevel"/>
    <w:tmpl w:val="49C20C10"/>
    <w:lvl w:ilvl="0" w:tplc="04160001">
      <w:start w:val="1"/>
      <w:numFmt w:val="bullet"/>
      <w:lvlText w:val=""/>
      <w:lvlJc w:val="left"/>
      <w:pPr>
        <w:tabs>
          <w:tab w:val="num" w:pos="720"/>
        </w:tabs>
        <w:ind w:left="720" w:hanging="360"/>
      </w:pPr>
      <w:rPr>
        <w:rFonts w:ascii="Symbol" w:hAnsi="Symbol" w:hint="default"/>
      </w:rPr>
    </w:lvl>
    <w:lvl w:ilvl="1" w:tplc="24DA04CA">
      <w:start w:val="1"/>
      <w:numFmt w:val="decimal"/>
      <w:lvlText w:val="%2."/>
      <w:lvlJc w:val="left"/>
      <w:pPr>
        <w:tabs>
          <w:tab w:val="num" w:pos="1440"/>
        </w:tabs>
        <w:ind w:left="1440" w:hanging="360"/>
      </w:pPr>
    </w:lvl>
    <w:lvl w:ilvl="2" w:tplc="2A68653A">
      <w:start w:val="1"/>
      <w:numFmt w:val="decimal"/>
      <w:lvlText w:val="%3."/>
      <w:lvlJc w:val="left"/>
      <w:pPr>
        <w:tabs>
          <w:tab w:val="num" w:pos="2160"/>
        </w:tabs>
        <w:ind w:left="2160" w:hanging="360"/>
      </w:pPr>
    </w:lvl>
    <w:lvl w:ilvl="3" w:tplc="FD2621BA">
      <w:start w:val="1"/>
      <w:numFmt w:val="decimal"/>
      <w:lvlText w:val="%4."/>
      <w:lvlJc w:val="left"/>
      <w:pPr>
        <w:tabs>
          <w:tab w:val="num" w:pos="2880"/>
        </w:tabs>
        <w:ind w:left="2880" w:hanging="360"/>
      </w:pPr>
    </w:lvl>
    <w:lvl w:ilvl="4" w:tplc="5072A2A4">
      <w:start w:val="1"/>
      <w:numFmt w:val="decimal"/>
      <w:lvlText w:val="%5."/>
      <w:lvlJc w:val="left"/>
      <w:pPr>
        <w:tabs>
          <w:tab w:val="num" w:pos="3600"/>
        </w:tabs>
        <w:ind w:left="3600" w:hanging="360"/>
      </w:pPr>
    </w:lvl>
    <w:lvl w:ilvl="5" w:tplc="1BF4E7E2">
      <w:start w:val="1"/>
      <w:numFmt w:val="decimal"/>
      <w:lvlText w:val="%6."/>
      <w:lvlJc w:val="left"/>
      <w:pPr>
        <w:tabs>
          <w:tab w:val="num" w:pos="4320"/>
        </w:tabs>
        <w:ind w:left="4320" w:hanging="360"/>
      </w:pPr>
    </w:lvl>
    <w:lvl w:ilvl="6" w:tplc="8A9AA49A">
      <w:start w:val="1"/>
      <w:numFmt w:val="decimal"/>
      <w:lvlText w:val="%7."/>
      <w:lvlJc w:val="left"/>
      <w:pPr>
        <w:tabs>
          <w:tab w:val="num" w:pos="5040"/>
        </w:tabs>
        <w:ind w:left="5040" w:hanging="360"/>
      </w:pPr>
    </w:lvl>
    <w:lvl w:ilvl="7" w:tplc="23969332">
      <w:start w:val="1"/>
      <w:numFmt w:val="decimal"/>
      <w:lvlText w:val="%8."/>
      <w:lvlJc w:val="left"/>
      <w:pPr>
        <w:tabs>
          <w:tab w:val="num" w:pos="5760"/>
        </w:tabs>
        <w:ind w:left="5760" w:hanging="360"/>
      </w:pPr>
    </w:lvl>
    <w:lvl w:ilvl="8" w:tplc="753A9312">
      <w:start w:val="1"/>
      <w:numFmt w:val="decimal"/>
      <w:lvlText w:val="%9."/>
      <w:lvlJc w:val="left"/>
      <w:pPr>
        <w:tabs>
          <w:tab w:val="num" w:pos="6480"/>
        </w:tabs>
        <w:ind w:left="6480" w:hanging="360"/>
      </w:pPr>
    </w:lvl>
  </w:abstractNum>
  <w:abstractNum w:abstractNumId="10">
    <w:nsid w:val="7BB47100"/>
    <w:multiLevelType w:val="multilevel"/>
    <w:tmpl w:val="DFA2DE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5"/>
  </w:num>
  <w:num w:numId="4">
    <w:abstractNumId w:val="8"/>
  </w:num>
  <w:num w:numId="5">
    <w:abstractNumId w:val="7"/>
  </w:num>
  <w:num w:numId="6">
    <w:abstractNumId w:val="0"/>
  </w:num>
  <w:num w:numId="7">
    <w:abstractNumId w:val="3"/>
  </w:num>
  <w:num w:numId="8">
    <w:abstractNumId w:val="1"/>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900CE"/>
    <w:rsid w:val="00006482"/>
    <w:rsid w:val="00012EFA"/>
    <w:rsid w:val="000522DC"/>
    <w:rsid w:val="00091E91"/>
    <w:rsid w:val="000A11CD"/>
    <w:rsid w:val="000A5D90"/>
    <w:rsid w:val="000B2ABA"/>
    <w:rsid w:val="000C69D7"/>
    <w:rsid w:val="000E15A9"/>
    <w:rsid w:val="000F52C1"/>
    <w:rsid w:val="00106233"/>
    <w:rsid w:val="00117FA7"/>
    <w:rsid w:val="00140A1B"/>
    <w:rsid w:val="00140AB0"/>
    <w:rsid w:val="0014105B"/>
    <w:rsid w:val="001468A7"/>
    <w:rsid w:val="001568C5"/>
    <w:rsid w:val="00173D87"/>
    <w:rsid w:val="001855DF"/>
    <w:rsid w:val="001913BC"/>
    <w:rsid w:val="00197495"/>
    <w:rsid w:val="001A3B14"/>
    <w:rsid w:val="001A51D1"/>
    <w:rsid w:val="001C3FFA"/>
    <w:rsid w:val="001E28C4"/>
    <w:rsid w:val="0020323B"/>
    <w:rsid w:val="00207A15"/>
    <w:rsid w:val="00212613"/>
    <w:rsid w:val="00217F5A"/>
    <w:rsid w:val="00232621"/>
    <w:rsid w:val="00234BFD"/>
    <w:rsid w:val="00250961"/>
    <w:rsid w:val="002802CB"/>
    <w:rsid w:val="00285C87"/>
    <w:rsid w:val="00296BBC"/>
    <w:rsid w:val="002A032A"/>
    <w:rsid w:val="002B2A1D"/>
    <w:rsid w:val="002E5A4A"/>
    <w:rsid w:val="002E6FFA"/>
    <w:rsid w:val="003047E9"/>
    <w:rsid w:val="00322F62"/>
    <w:rsid w:val="00331094"/>
    <w:rsid w:val="00351D2F"/>
    <w:rsid w:val="00360056"/>
    <w:rsid w:val="00366FB4"/>
    <w:rsid w:val="003855FB"/>
    <w:rsid w:val="003A4B12"/>
    <w:rsid w:val="003C073E"/>
    <w:rsid w:val="003D516C"/>
    <w:rsid w:val="003D7AA9"/>
    <w:rsid w:val="004111B9"/>
    <w:rsid w:val="00431B90"/>
    <w:rsid w:val="00440191"/>
    <w:rsid w:val="004446B5"/>
    <w:rsid w:val="00451B4C"/>
    <w:rsid w:val="00455FF2"/>
    <w:rsid w:val="00476F41"/>
    <w:rsid w:val="00480EBD"/>
    <w:rsid w:val="004931E3"/>
    <w:rsid w:val="004B46D5"/>
    <w:rsid w:val="004C72D9"/>
    <w:rsid w:val="004C7DFB"/>
    <w:rsid w:val="004D6160"/>
    <w:rsid w:val="004F4DE6"/>
    <w:rsid w:val="004F5623"/>
    <w:rsid w:val="005202BB"/>
    <w:rsid w:val="0052197C"/>
    <w:rsid w:val="00531BE3"/>
    <w:rsid w:val="00534169"/>
    <w:rsid w:val="005471D9"/>
    <w:rsid w:val="00554932"/>
    <w:rsid w:val="0055586E"/>
    <w:rsid w:val="00557EF3"/>
    <w:rsid w:val="0056314C"/>
    <w:rsid w:val="005666B1"/>
    <w:rsid w:val="005711C8"/>
    <w:rsid w:val="00585AC2"/>
    <w:rsid w:val="00586903"/>
    <w:rsid w:val="005A076E"/>
    <w:rsid w:val="005A3333"/>
    <w:rsid w:val="005A64CC"/>
    <w:rsid w:val="005A7AB7"/>
    <w:rsid w:val="005B7611"/>
    <w:rsid w:val="005C7E59"/>
    <w:rsid w:val="005F2575"/>
    <w:rsid w:val="005F3364"/>
    <w:rsid w:val="00605606"/>
    <w:rsid w:val="006070A3"/>
    <w:rsid w:val="006135DB"/>
    <w:rsid w:val="0063356C"/>
    <w:rsid w:val="006452A2"/>
    <w:rsid w:val="00656A45"/>
    <w:rsid w:val="006664D8"/>
    <w:rsid w:val="006674F3"/>
    <w:rsid w:val="00673377"/>
    <w:rsid w:val="00676AFB"/>
    <w:rsid w:val="0069565D"/>
    <w:rsid w:val="00695C29"/>
    <w:rsid w:val="006A1A79"/>
    <w:rsid w:val="006A41DE"/>
    <w:rsid w:val="006B7444"/>
    <w:rsid w:val="006C3CFF"/>
    <w:rsid w:val="006C76BF"/>
    <w:rsid w:val="006D1DF2"/>
    <w:rsid w:val="006F57B7"/>
    <w:rsid w:val="006F6772"/>
    <w:rsid w:val="00700734"/>
    <w:rsid w:val="00707A12"/>
    <w:rsid w:val="00722BAB"/>
    <w:rsid w:val="00746DCE"/>
    <w:rsid w:val="00762D28"/>
    <w:rsid w:val="00775BA8"/>
    <w:rsid w:val="007837DE"/>
    <w:rsid w:val="00793B4A"/>
    <w:rsid w:val="007A055D"/>
    <w:rsid w:val="007C2EE6"/>
    <w:rsid w:val="007F3CB9"/>
    <w:rsid w:val="007F3D7B"/>
    <w:rsid w:val="007F6894"/>
    <w:rsid w:val="00803617"/>
    <w:rsid w:val="00807A98"/>
    <w:rsid w:val="008202A5"/>
    <w:rsid w:val="00826684"/>
    <w:rsid w:val="00855678"/>
    <w:rsid w:val="00856839"/>
    <w:rsid w:val="00872654"/>
    <w:rsid w:val="008B2A23"/>
    <w:rsid w:val="008B300A"/>
    <w:rsid w:val="008B5733"/>
    <w:rsid w:val="008B6507"/>
    <w:rsid w:val="008C2D97"/>
    <w:rsid w:val="008C5E51"/>
    <w:rsid w:val="008E27F3"/>
    <w:rsid w:val="009102FE"/>
    <w:rsid w:val="0093416E"/>
    <w:rsid w:val="009366A9"/>
    <w:rsid w:val="009467D6"/>
    <w:rsid w:val="00965597"/>
    <w:rsid w:val="00985A18"/>
    <w:rsid w:val="009A42C4"/>
    <w:rsid w:val="009B015B"/>
    <w:rsid w:val="009C75C3"/>
    <w:rsid w:val="009E786C"/>
    <w:rsid w:val="00A02B74"/>
    <w:rsid w:val="00A036F4"/>
    <w:rsid w:val="00A134E0"/>
    <w:rsid w:val="00A13FF8"/>
    <w:rsid w:val="00A22D5F"/>
    <w:rsid w:val="00A238EC"/>
    <w:rsid w:val="00A27B69"/>
    <w:rsid w:val="00AB186D"/>
    <w:rsid w:val="00AC7A8A"/>
    <w:rsid w:val="00AD3A85"/>
    <w:rsid w:val="00AE3CF1"/>
    <w:rsid w:val="00AF6641"/>
    <w:rsid w:val="00B12AD7"/>
    <w:rsid w:val="00B26D00"/>
    <w:rsid w:val="00B473D1"/>
    <w:rsid w:val="00B530F9"/>
    <w:rsid w:val="00B532C5"/>
    <w:rsid w:val="00B53852"/>
    <w:rsid w:val="00B53EA7"/>
    <w:rsid w:val="00B574C2"/>
    <w:rsid w:val="00B617C6"/>
    <w:rsid w:val="00B7095A"/>
    <w:rsid w:val="00B723A8"/>
    <w:rsid w:val="00B81651"/>
    <w:rsid w:val="00B843A5"/>
    <w:rsid w:val="00B86570"/>
    <w:rsid w:val="00BC2F7A"/>
    <w:rsid w:val="00C018FE"/>
    <w:rsid w:val="00C03087"/>
    <w:rsid w:val="00C10405"/>
    <w:rsid w:val="00C304E6"/>
    <w:rsid w:val="00C441A5"/>
    <w:rsid w:val="00CA1A7C"/>
    <w:rsid w:val="00CA45F5"/>
    <w:rsid w:val="00CC5890"/>
    <w:rsid w:val="00CF51EE"/>
    <w:rsid w:val="00D10297"/>
    <w:rsid w:val="00D159B8"/>
    <w:rsid w:val="00D31B7F"/>
    <w:rsid w:val="00D351A0"/>
    <w:rsid w:val="00D54C33"/>
    <w:rsid w:val="00D56723"/>
    <w:rsid w:val="00D66C7D"/>
    <w:rsid w:val="00D724FD"/>
    <w:rsid w:val="00D83AFD"/>
    <w:rsid w:val="00D875C9"/>
    <w:rsid w:val="00D93B51"/>
    <w:rsid w:val="00DA5381"/>
    <w:rsid w:val="00DA592A"/>
    <w:rsid w:val="00DB1BC0"/>
    <w:rsid w:val="00DB6A0C"/>
    <w:rsid w:val="00E25D3A"/>
    <w:rsid w:val="00E478EF"/>
    <w:rsid w:val="00E6218B"/>
    <w:rsid w:val="00E6354A"/>
    <w:rsid w:val="00E862EE"/>
    <w:rsid w:val="00E900CE"/>
    <w:rsid w:val="00E903FA"/>
    <w:rsid w:val="00E91CBE"/>
    <w:rsid w:val="00E95050"/>
    <w:rsid w:val="00EA697D"/>
    <w:rsid w:val="00EB4EA3"/>
    <w:rsid w:val="00ED3286"/>
    <w:rsid w:val="00EE1B79"/>
    <w:rsid w:val="00F05266"/>
    <w:rsid w:val="00F0575B"/>
    <w:rsid w:val="00F12758"/>
    <w:rsid w:val="00F12BF0"/>
    <w:rsid w:val="00F269E2"/>
    <w:rsid w:val="00F368B3"/>
    <w:rsid w:val="00F43ECC"/>
    <w:rsid w:val="00F45DEC"/>
    <w:rsid w:val="00F6698A"/>
    <w:rsid w:val="00F86587"/>
    <w:rsid w:val="00F87B8A"/>
    <w:rsid w:val="00F95014"/>
    <w:rsid w:val="00FB5493"/>
    <w:rsid w:val="00FC39FA"/>
    <w:rsid w:val="00FF2828"/>
    <w:rsid w:val="00FF7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0CE"/>
  </w:style>
  <w:style w:type="paragraph" w:styleId="Ttulo1">
    <w:name w:val="heading 1"/>
    <w:basedOn w:val="Normal"/>
    <w:next w:val="Normal"/>
    <w:link w:val="Ttulo1Char"/>
    <w:uiPriority w:val="9"/>
    <w:qFormat/>
    <w:rsid w:val="00E90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900CE"/>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E900CE"/>
    <w:pPr>
      <w:outlineLvl w:val="9"/>
    </w:pPr>
  </w:style>
  <w:style w:type="paragraph" w:styleId="Textodebalo">
    <w:name w:val="Balloon Text"/>
    <w:basedOn w:val="Normal"/>
    <w:link w:val="TextodebaloChar"/>
    <w:uiPriority w:val="99"/>
    <w:semiHidden/>
    <w:unhideWhenUsed/>
    <w:rsid w:val="00E900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00CE"/>
    <w:rPr>
      <w:rFonts w:ascii="Tahoma" w:hAnsi="Tahoma" w:cs="Tahoma"/>
      <w:sz w:val="16"/>
      <w:szCs w:val="16"/>
    </w:rPr>
  </w:style>
  <w:style w:type="paragraph" w:styleId="PargrafodaLista">
    <w:name w:val="List Paragraph"/>
    <w:basedOn w:val="Normal"/>
    <w:uiPriority w:val="34"/>
    <w:qFormat/>
    <w:rsid w:val="00E900CE"/>
    <w:pPr>
      <w:ind w:left="720"/>
      <w:contextualSpacing/>
    </w:pPr>
  </w:style>
  <w:style w:type="paragraph" w:styleId="NormalWeb">
    <w:name w:val="Normal (Web)"/>
    <w:basedOn w:val="Normal"/>
    <w:uiPriority w:val="99"/>
    <w:unhideWhenUsed/>
    <w:rsid w:val="00A02B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02B74"/>
    <w:rPr>
      <w:color w:val="0000FF"/>
      <w:u w:val="single"/>
    </w:rPr>
  </w:style>
  <w:style w:type="paragraph" w:styleId="Cabealho">
    <w:name w:val="header"/>
    <w:basedOn w:val="Normal"/>
    <w:link w:val="CabealhoChar"/>
    <w:uiPriority w:val="99"/>
    <w:unhideWhenUsed/>
    <w:rsid w:val="002802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2CB"/>
  </w:style>
  <w:style w:type="paragraph" w:styleId="Rodap">
    <w:name w:val="footer"/>
    <w:basedOn w:val="Normal"/>
    <w:link w:val="RodapChar"/>
    <w:uiPriority w:val="99"/>
    <w:unhideWhenUsed/>
    <w:rsid w:val="002802CB"/>
    <w:pPr>
      <w:tabs>
        <w:tab w:val="center" w:pos="4252"/>
        <w:tab w:val="right" w:pos="8504"/>
      </w:tabs>
      <w:spacing w:after="0" w:line="240" w:lineRule="auto"/>
    </w:pPr>
  </w:style>
  <w:style w:type="character" w:customStyle="1" w:styleId="RodapChar">
    <w:name w:val="Rodapé Char"/>
    <w:basedOn w:val="Fontepargpadro"/>
    <w:link w:val="Rodap"/>
    <w:uiPriority w:val="99"/>
    <w:rsid w:val="002802CB"/>
  </w:style>
  <w:style w:type="paragraph" w:customStyle="1" w:styleId="Default">
    <w:name w:val="Default"/>
    <w:rsid w:val="004C72D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968">
      <w:bodyDiv w:val="1"/>
      <w:marLeft w:val="0"/>
      <w:marRight w:val="0"/>
      <w:marTop w:val="0"/>
      <w:marBottom w:val="0"/>
      <w:divBdr>
        <w:top w:val="none" w:sz="0" w:space="0" w:color="auto"/>
        <w:left w:val="none" w:sz="0" w:space="0" w:color="auto"/>
        <w:bottom w:val="none" w:sz="0" w:space="0" w:color="auto"/>
        <w:right w:val="none" w:sz="0" w:space="0" w:color="auto"/>
      </w:divBdr>
    </w:div>
    <w:div w:id="232666015">
      <w:bodyDiv w:val="1"/>
      <w:marLeft w:val="0"/>
      <w:marRight w:val="0"/>
      <w:marTop w:val="0"/>
      <w:marBottom w:val="0"/>
      <w:divBdr>
        <w:top w:val="none" w:sz="0" w:space="0" w:color="auto"/>
        <w:left w:val="none" w:sz="0" w:space="0" w:color="auto"/>
        <w:bottom w:val="none" w:sz="0" w:space="0" w:color="auto"/>
        <w:right w:val="none" w:sz="0" w:space="0" w:color="auto"/>
      </w:divBdr>
    </w:div>
    <w:div w:id="332341862">
      <w:bodyDiv w:val="1"/>
      <w:marLeft w:val="0"/>
      <w:marRight w:val="0"/>
      <w:marTop w:val="0"/>
      <w:marBottom w:val="0"/>
      <w:divBdr>
        <w:top w:val="none" w:sz="0" w:space="0" w:color="auto"/>
        <w:left w:val="none" w:sz="0" w:space="0" w:color="auto"/>
        <w:bottom w:val="none" w:sz="0" w:space="0" w:color="auto"/>
        <w:right w:val="none" w:sz="0" w:space="0" w:color="auto"/>
      </w:divBdr>
      <w:divsChild>
        <w:div w:id="337270680">
          <w:marLeft w:val="0"/>
          <w:marRight w:val="0"/>
          <w:marTop w:val="0"/>
          <w:marBottom w:val="0"/>
          <w:divBdr>
            <w:top w:val="none" w:sz="0" w:space="0" w:color="auto"/>
            <w:left w:val="none" w:sz="0" w:space="0" w:color="auto"/>
            <w:bottom w:val="none" w:sz="0" w:space="0" w:color="auto"/>
            <w:right w:val="none" w:sz="0" w:space="0" w:color="auto"/>
          </w:divBdr>
          <w:divsChild>
            <w:div w:id="754741193">
              <w:marLeft w:val="0"/>
              <w:marRight w:val="0"/>
              <w:marTop w:val="0"/>
              <w:marBottom w:val="0"/>
              <w:divBdr>
                <w:top w:val="none" w:sz="0" w:space="0" w:color="auto"/>
                <w:left w:val="none" w:sz="0" w:space="0" w:color="auto"/>
                <w:bottom w:val="none" w:sz="0" w:space="0" w:color="auto"/>
                <w:right w:val="none" w:sz="0" w:space="0" w:color="auto"/>
              </w:divBdr>
              <w:divsChild>
                <w:div w:id="1693602983">
                  <w:marLeft w:val="0"/>
                  <w:marRight w:val="0"/>
                  <w:marTop w:val="0"/>
                  <w:marBottom w:val="0"/>
                  <w:divBdr>
                    <w:top w:val="none" w:sz="0" w:space="0" w:color="auto"/>
                    <w:left w:val="none" w:sz="0" w:space="0" w:color="auto"/>
                    <w:bottom w:val="none" w:sz="0" w:space="0" w:color="auto"/>
                    <w:right w:val="none" w:sz="0" w:space="0" w:color="auto"/>
                  </w:divBdr>
                  <w:divsChild>
                    <w:div w:id="852568116">
                      <w:marLeft w:val="0"/>
                      <w:marRight w:val="0"/>
                      <w:marTop w:val="0"/>
                      <w:marBottom w:val="0"/>
                      <w:divBdr>
                        <w:top w:val="none" w:sz="0" w:space="0" w:color="auto"/>
                        <w:left w:val="none" w:sz="0" w:space="0" w:color="auto"/>
                        <w:bottom w:val="none" w:sz="0" w:space="0" w:color="auto"/>
                        <w:right w:val="none" w:sz="0" w:space="0" w:color="auto"/>
                      </w:divBdr>
                      <w:divsChild>
                        <w:div w:id="1348678050">
                          <w:marLeft w:val="0"/>
                          <w:marRight w:val="0"/>
                          <w:marTop w:val="0"/>
                          <w:marBottom w:val="0"/>
                          <w:divBdr>
                            <w:top w:val="none" w:sz="0" w:space="0" w:color="auto"/>
                            <w:left w:val="none" w:sz="0" w:space="0" w:color="auto"/>
                            <w:bottom w:val="none" w:sz="0" w:space="0" w:color="auto"/>
                            <w:right w:val="none" w:sz="0" w:space="0" w:color="auto"/>
                          </w:divBdr>
                          <w:divsChild>
                            <w:div w:id="1647931085">
                              <w:marLeft w:val="0"/>
                              <w:marRight w:val="0"/>
                              <w:marTop w:val="0"/>
                              <w:marBottom w:val="0"/>
                              <w:divBdr>
                                <w:top w:val="none" w:sz="0" w:space="0" w:color="auto"/>
                                <w:left w:val="none" w:sz="0" w:space="0" w:color="auto"/>
                                <w:bottom w:val="none" w:sz="0" w:space="0" w:color="auto"/>
                                <w:right w:val="none" w:sz="0" w:space="0" w:color="auto"/>
                              </w:divBdr>
                              <w:divsChild>
                                <w:div w:id="2004166755">
                                  <w:marLeft w:val="0"/>
                                  <w:marRight w:val="0"/>
                                  <w:marTop w:val="0"/>
                                  <w:marBottom w:val="0"/>
                                  <w:divBdr>
                                    <w:top w:val="none" w:sz="0" w:space="0" w:color="auto"/>
                                    <w:left w:val="none" w:sz="0" w:space="0" w:color="auto"/>
                                    <w:bottom w:val="none" w:sz="0" w:space="0" w:color="auto"/>
                                    <w:right w:val="none" w:sz="0" w:space="0" w:color="auto"/>
                                  </w:divBdr>
                                  <w:divsChild>
                                    <w:div w:id="1834181435">
                                      <w:marLeft w:val="0"/>
                                      <w:marRight w:val="0"/>
                                      <w:marTop w:val="0"/>
                                      <w:marBottom w:val="0"/>
                                      <w:divBdr>
                                        <w:top w:val="none" w:sz="0" w:space="0" w:color="auto"/>
                                        <w:left w:val="none" w:sz="0" w:space="0" w:color="auto"/>
                                        <w:bottom w:val="none" w:sz="0" w:space="0" w:color="auto"/>
                                        <w:right w:val="none" w:sz="0" w:space="0" w:color="auto"/>
                                      </w:divBdr>
                                      <w:divsChild>
                                        <w:div w:id="255015733">
                                          <w:marLeft w:val="0"/>
                                          <w:marRight w:val="0"/>
                                          <w:marTop w:val="0"/>
                                          <w:marBottom w:val="0"/>
                                          <w:divBdr>
                                            <w:top w:val="none" w:sz="0" w:space="0" w:color="auto"/>
                                            <w:left w:val="none" w:sz="0" w:space="0" w:color="auto"/>
                                            <w:bottom w:val="none" w:sz="0" w:space="0" w:color="auto"/>
                                            <w:right w:val="none" w:sz="0" w:space="0" w:color="auto"/>
                                          </w:divBdr>
                                          <w:divsChild>
                                            <w:div w:id="1927498451">
                                              <w:marLeft w:val="0"/>
                                              <w:marRight w:val="0"/>
                                              <w:marTop w:val="0"/>
                                              <w:marBottom w:val="0"/>
                                              <w:divBdr>
                                                <w:top w:val="none" w:sz="0" w:space="0" w:color="auto"/>
                                                <w:left w:val="none" w:sz="0" w:space="0" w:color="auto"/>
                                                <w:bottom w:val="none" w:sz="0" w:space="0" w:color="auto"/>
                                                <w:right w:val="none" w:sz="0" w:space="0" w:color="auto"/>
                                              </w:divBdr>
                                              <w:divsChild>
                                                <w:div w:id="1822622186">
                                                  <w:marLeft w:val="0"/>
                                                  <w:marRight w:val="0"/>
                                                  <w:marTop w:val="0"/>
                                                  <w:marBottom w:val="0"/>
                                                  <w:divBdr>
                                                    <w:top w:val="none" w:sz="0" w:space="0" w:color="auto"/>
                                                    <w:left w:val="none" w:sz="0" w:space="0" w:color="auto"/>
                                                    <w:bottom w:val="none" w:sz="0" w:space="0" w:color="auto"/>
                                                    <w:right w:val="none" w:sz="0" w:space="0" w:color="auto"/>
                                                  </w:divBdr>
                                                  <w:divsChild>
                                                    <w:div w:id="108821319">
                                                      <w:marLeft w:val="0"/>
                                                      <w:marRight w:val="0"/>
                                                      <w:marTop w:val="0"/>
                                                      <w:marBottom w:val="0"/>
                                                      <w:divBdr>
                                                        <w:top w:val="none" w:sz="0" w:space="0" w:color="auto"/>
                                                        <w:left w:val="none" w:sz="0" w:space="0" w:color="auto"/>
                                                        <w:bottom w:val="none" w:sz="0" w:space="0" w:color="auto"/>
                                                        <w:right w:val="none" w:sz="0" w:space="0" w:color="auto"/>
                                                      </w:divBdr>
                                                      <w:divsChild>
                                                        <w:div w:id="1893417625">
                                                          <w:marLeft w:val="0"/>
                                                          <w:marRight w:val="0"/>
                                                          <w:marTop w:val="0"/>
                                                          <w:marBottom w:val="0"/>
                                                          <w:divBdr>
                                                            <w:top w:val="none" w:sz="0" w:space="0" w:color="auto"/>
                                                            <w:left w:val="none" w:sz="0" w:space="0" w:color="auto"/>
                                                            <w:bottom w:val="none" w:sz="0" w:space="0" w:color="auto"/>
                                                            <w:right w:val="none" w:sz="0" w:space="0" w:color="auto"/>
                                                          </w:divBdr>
                                                          <w:divsChild>
                                                            <w:div w:id="276370873">
                                                              <w:marLeft w:val="0"/>
                                                              <w:marRight w:val="0"/>
                                                              <w:marTop w:val="0"/>
                                                              <w:marBottom w:val="0"/>
                                                              <w:divBdr>
                                                                <w:top w:val="none" w:sz="0" w:space="0" w:color="auto"/>
                                                                <w:left w:val="none" w:sz="0" w:space="0" w:color="auto"/>
                                                                <w:bottom w:val="none" w:sz="0" w:space="0" w:color="auto"/>
                                                                <w:right w:val="none" w:sz="0" w:space="0" w:color="auto"/>
                                                              </w:divBdr>
                                                              <w:divsChild>
                                                                <w:div w:id="219950347">
                                                                  <w:marLeft w:val="0"/>
                                                                  <w:marRight w:val="0"/>
                                                                  <w:marTop w:val="0"/>
                                                                  <w:marBottom w:val="0"/>
                                                                  <w:divBdr>
                                                                    <w:top w:val="none" w:sz="0" w:space="0" w:color="auto"/>
                                                                    <w:left w:val="none" w:sz="0" w:space="0" w:color="auto"/>
                                                                    <w:bottom w:val="none" w:sz="0" w:space="0" w:color="auto"/>
                                                                    <w:right w:val="none" w:sz="0" w:space="0" w:color="auto"/>
                                                                  </w:divBdr>
                                                                  <w:divsChild>
                                                                    <w:div w:id="2062440414">
                                                                      <w:marLeft w:val="0"/>
                                                                      <w:marRight w:val="0"/>
                                                                      <w:marTop w:val="0"/>
                                                                      <w:marBottom w:val="0"/>
                                                                      <w:divBdr>
                                                                        <w:top w:val="none" w:sz="0" w:space="0" w:color="auto"/>
                                                                        <w:left w:val="none" w:sz="0" w:space="0" w:color="auto"/>
                                                                        <w:bottom w:val="none" w:sz="0" w:space="0" w:color="auto"/>
                                                                        <w:right w:val="none" w:sz="0" w:space="0" w:color="auto"/>
                                                                      </w:divBdr>
                                                                      <w:divsChild>
                                                                        <w:div w:id="1007173740">
                                                                          <w:marLeft w:val="0"/>
                                                                          <w:marRight w:val="0"/>
                                                                          <w:marTop w:val="0"/>
                                                                          <w:marBottom w:val="0"/>
                                                                          <w:divBdr>
                                                                            <w:top w:val="none" w:sz="0" w:space="0" w:color="auto"/>
                                                                            <w:left w:val="none" w:sz="0" w:space="0" w:color="auto"/>
                                                                            <w:bottom w:val="none" w:sz="0" w:space="0" w:color="auto"/>
                                                                            <w:right w:val="none" w:sz="0" w:space="0" w:color="auto"/>
                                                                          </w:divBdr>
                                                                          <w:divsChild>
                                                                            <w:div w:id="831064873">
                                                                              <w:marLeft w:val="0"/>
                                                                              <w:marRight w:val="0"/>
                                                                              <w:marTop w:val="0"/>
                                                                              <w:marBottom w:val="0"/>
                                                                              <w:divBdr>
                                                                                <w:top w:val="none" w:sz="0" w:space="0" w:color="auto"/>
                                                                                <w:left w:val="none" w:sz="0" w:space="0" w:color="auto"/>
                                                                                <w:bottom w:val="none" w:sz="0" w:space="0" w:color="auto"/>
                                                                                <w:right w:val="none" w:sz="0" w:space="0" w:color="auto"/>
                                                                              </w:divBdr>
                                                                              <w:divsChild>
                                                                                <w:div w:id="1283459738">
                                                                                  <w:marLeft w:val="0"/>
                                                                                  <w:marRight w:val="0"/>
                                                                                  <w:marTop w:val="0"/>
                                                                                  <w:marBottom w:val="0"/>
                                                                                  <w:divBdr>
                                                                                    <w:top w:val="none" w:sz="0" w:space="0" w:color="auto"/>
                                                                                    <w:left w:val="none" w:sz="0" w:space="0" w:color="auto"/>
                                                                                    <w:bottom w:val="none" w:sz="0" w:space="0" w:color="auto"/>
                                                                                    <w:right w:val="none" w:sz="0" w:space="0" w:color="auto"/>
                                                                                  </w:divBdr>
                                                                                  <w:divsChild>
                                                                                    <w:div w:id="1162430788">
                                                                                      <w:marLeft w:val="0"/>
                                                                                      <w:marRight w:val="0"/>
                                                                                      <w:marTop w:val="0"/>
                                                                                      <w:marBottom w:val="0"/>
                                                                                      <w:divBdr>
                                                                                        <w:top w:val="none" w:sz="0" w:space="0" w:color="auto"/>
                                                                                        <w:left w:val="none" w:sz="0" w:space="0" w:color="auto"/>
                                                                                        <w:bottom w:val="none" w:sz="0" w:space="0" w:color="auto"/>
                                                                                        <w:right w:val="none" w:sz="0" w:space="0" w:color="auto"/>
                                                                                      </w:divBdr>
                                                                                      <w:divsChild>
                                                                                        <w:div w:id="934284647">
                                                                                          <w:marLeft w:val="0"/>
                                                                                          <w:marRight w:val="0"/>
                                                                                          <w:marTop w:val="0"/>
                                                                                          <w:marBottom w:val="0"/>
                                                                                          <w:divBdr>
                                                                                            <w:top w:val="none" w:sz="0" w:space="0" w:color="auto"/>
                                                                                            <w:left w:val="none" w:sz="0" w:space="0" w:color="auto"/>
                                                                                            <w:bottom w:val="none" w:sz="0" w:space="0" w:color="auto"/>
                                                                                            <w:right w:val="none" w:sz="0" w:space="0" w:color="auto"/>
                                                                                          </w:divBdr>
                                                                                          <w:divsChild>
                                                                                            <w:div w:id="189996716">
                                                                                              <w:marLeft w:val="0"/>
                                                                                              <w:marRight w:val="0"/>
                                                                                              <w:marTop w:val="0"/>
                                                                                              <w:marBottom w:val="0"/>
                                                                                              <w:divBdr>
                                                                                                <w:top w:val="none" w:sz="0" w:space="0" w:color="auto"/>
                                                                                                <w:left w:val="none" w:sz="0" w:space="0" w:color="auto"/>
                                                                                                <w:bottom w:val="none" w:sz="0" w:space="0" w:color="auto"/>
                                                                                                <w:right w:val="none" w:sz="0" w:space="0" w:color="auto"/>
                                                                                              </w:divBdr>
                                                                                              <w:divsChild>
                                                                                                <w:div w:id="1111895297">
                                                                                                  <w:marLeft w:val="0"/>
                                                                                                  <w:marRight w:val="0"/>
                                                                                                  <w:marTop w:val="0"/>
                                                                                                  <w:marBottom w:val="0"/>
                                                                                                  <w:divBdr>
                                                                                                    <w:top w:val="none" w:sz="0" w:space="0" w:color="auto"/>
                                                                                                    <w:left w:val="none" w:sz="0" w:space="0" w:color="auto"/>
                                                                                                    <w:bottom w:val="none" w:sz="0" w:space="0" w:color="auto"/>
                                                                                                    <w:right w:val="none" w:sz="0" w:space="0" w:color="auto"/>
                                                                                                  </w:divBdr>
                                                                                                  <w:divsChild>
                                                                                                    <w:div w:id="1313632709">
                                                                                                      <w:marLeft w:val="0"/>
                                                                                                      <w:marRight w:val="0"/>
                                                                                                      <w:marTop w:val="0"/>
                                                                                                      <w:marBottom w:val="0"/>
                                                                                                      <w:divBdr>
                                                                                                        <w:top w:val="none" w:sz="0" w:space="0" w:color="auto"/>
                                                                                                        <w:left w:val="none" w:sz="0" w:space="0" w:color="auto"/>
                                                                                                        <w:bottom w:val="none" w:sz="0" w:space="0" w:color="auto"/>
                                                                                                        <w:right w:val="none" w:sz="0" w:space="0" w:color="auto"/>
                                                                                                      </w:divBdr>
                                                                                                      <w:divsChild>
                                                                                                        <w:div w:id="1913851930">
                                                                                                          <w:marLeft w:val="0"/>
                                                                                                          <w:marRight w:val="0"/>
                                                                                                          <w:marTop w:val="0"/>
                                                                                                          <w:marBottom w:val="0"/>
                                                                                                          <w:divBdr>
                                                                                                            <w:top w:val="none" w:sz="0" w:space="0" w:color="auto"/>
                                                                                                            <w:left w:val="none" w:sz="0" w:space="0" w:color="auto"/>
                                                                                                            <w:bottom w:val="none" w:sz="0" w:space="0" w:color="auto"/>
                                                                                                            <w:right w:val="none" w:sz="0" w:space="0" w:color="auto"/>
                                                                                                          </w:divBdr>
                                                                                                          <w:divsChild>
                                                                                                            <w:div w:id="1431438703">
                                                                                                              <w:marLeft w:val="0"/>
                                                                                                              <w:marRight w:val="0"/>
                                                                                                              <w:marTop w:val="0"/>
                                                                                                              <w:marBottom w:val="0"/>
                                                                                                              <w:divBdr>
                                                                                                                <w:top w:val="none" w:sz="0" w:space="0" w:color="auto"/>
                                                                                                                <w:left w:val="none" w:sz="0" w:space="0" w:color="auto"/>
                                                                                                                <w:bottom w:val="none" w:sz="0" w:space="0" w:color="auto"/>
                                                                                                                <w:right w:val="none" w:sz="0" w:space="0" w:color="auto"/>
                                                                                                              </w:divBdr>
                                                                                                              <w:divsChild>
                                                                                                                <w:div w:id="1811363389">
                                                                                                                  <w:marLeft w:val="0"/>
                                                                                                                  <w:marRight w:val="0"/>
                                                                                                                  <w:marTop w:val="0"/>
                                                                                                                  <w:marBottom w:val="0"/>
                                                                                                                  <w:divBdr>
                                                                                                                    <w:top w:val="none" w:sz="0" w:space="0" w:color="auto"/>
                                                                                                                    <w:left w:val="none" w:sz="0" w:space="0" w:color="auto"/>
                                                                                                                    <w:bottom w:val="none" w:sz="0" w:space="0" w:color="auto"/>
                                                                                                                    <w:right w:val="none" w:sz="0" w:space="0" w:color="auto"/>
                                                                                                                  </w:divBdr>
                                                                                                                  <w:divsChild>
                                                                                                                    <w:div w:id="352536186">
                                                                                                                      <w:marLeft w:val="0"/>
                                                                                                                      <w:marRight w:val="0"/>
                                                                                                                      <w:marTop w:val="0"/>
                                                                                                                      <w:marBottom w:val="0"/>
                                                                                                                      <w:divBdr>
                                                                                                                        <w:top w:val="none" w:sz="0" w:space="0" w:color="auto"/>
                                                                                                                        <w:left w:val="none" w:sz="0" w:space="0" w:color="auto"/>
                                                                                                                        <w:bottom w:val="none" w:sz="0" w:space="0" w:color="auto"/>
                                                                                                                        <w:right w:val="none" w:sz="0" w:space="0" w:color="auto"/>
                                                                                                                      </w:divBdr>
                                                                                                                    </w:div>
                                                                                                                    <w:div w:id="1541943232">
                                                                                                                      <w:marLeft w:val="0"/>
                                                                                                                      <w:marRight w:val="0"/>
                                                                                                                      <w:marTop w:val="0"/>
                                                                                                                      <w:marBottom w:val="0"/>
                                                                                                                      <w:divBdr>
                                                                                                                        <w:top w:val="none" w:sz="0" w:space="0" w:color="auto"/>
                                                                                                                        <w:left w:val="none" w:sz="0" w:space="0" w:color="auto"/>
                                                                                                                        <w:bottom w:val="none" w:sz="0" w:space="0" w:color="auto"/>
                                                                                                                        <w:right w:val="none" w:sz="0" w:space="0" w:color="auto"/>
                                                                                                                      </w:divBdr>
                                                                                                                      <w:divsChild>
                                                                                                                        <w:div w:id="1524786405">
                                                                                                                          <w:marLeft w:val="0"/>
                                                                                                                          <w:marRight w:val="0"/>
                                                                                                                          <w:marTop w:val="0"/>
                                                                                                                          <w:marBottom w:val="0"/>
                                                                                                                          <w:divBdr>
                                                                                                                            <w:top w:val="none" w:sz="0" w:space="0" w:color="auto"/>
                                                                                                                            <w:left w:val="none" w:sz="0" w:space="0" w:color="auto"/>
                                                                                                                            <w:bottom w:val="none" w:sz="0" w:space="0" w:color="auto"/>
                                                                                                                            <w:right w:val="none" w:sz="0" w:space="0" w:color="auto"/>
                                                                                                                          </w:divBdr>
                                                                                                                          <w:divsChild>
                                                                                                                            <w:div w:id="15829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030255">
      <w:bodyDiv w:val="1"/>
      <w:marLeft w:val="0"/>
      <w:marRight w:val="0"/>
      <w:marTop w:val="0"/>
      <w:marBottom w:val="0"/>
      <w:divBdr>
        <w:top w:val="none" w:sz="0" w:space="0" w:color="auto"/>
        <w:left w:val="none" w:sz="0" w:space="0" w:color="auto"/>
        <w:bottom w:val="none" w:sz="0" w:space="0" w:color="auto"/>
        <w:right w:val="none" w:sz="0" w:space="0" w:color="auto"/>
      </w:divBdr>
      <w:divsChild>
        <w:div w:id="1984582150">
          <w:marLeft w:val="0"/>
          <w:marRight w:val="0"/>
          <w:marTop w:val="0"/>
          <w:marBottom w:val="0"/>
          <w:divBdr>
            <w:top w:val="none" w:sz="0" w:space="0" w:color="auto"/>
            <w:left w:val="none" w:sz="0" w:space="0" w:color="auto"/>
            <w:bottom w:val="none" w:sz="0" w:space="0" w:color="auto"/>
            <w:right w:val="none" w:sz="0" w:space="0" w:color="auto"/>
          </w:divBdr>
          <w:divsChild>
            <w:div w:id="1360744717">
              <w:marLeft w:val="0"/>
              <w:marRight w:val="0"/>
              <w:marTop w:val="0"/>
              <w:marBottom w:val="0"/>
              <w:divBdr>
                <w:top w:val="none" w:sz="0" w:space="0" w:color="auto"/>
                <w:left w:val="none" w:sz="0" w:space="0" w:color="auto"/>
                <w:bottom w:val="none" w:sz="0" w:space="0" w:color="auto"/>
                <w:right w:val="none" w:sz="0" w:space="0" w:color="auto"/>
              </w:divBdr>
              <w:divsChild>
                <w:div w:id="1999185805">
                  <w:marLeft w:val="0"/>
                  <w:marRight w:val="0"/>
                  <w:marTop w:val="0"/>
                  <w:marBottom w:val="0"/>
                  <w:divBdr>
                    <w:top w:val="none" w:sz="0" w:space="0" w:color="auto"/>
                    <w:left w:val="none" w:sz="0" w:space="0" w:color="auto"/>
                    <w:bottom w:val="none" w:sz="0" w:space="0" w:color="auto"/>
                    <w:right w:val="none" w:sz="0" w:space="0" w:color="auto"/>
                  </w:divBdr>
                  <w:divsChild>
                    <w:div w:id="1737238060">
                      <w:marLeft w:val="0"/>
                      <w:marRight w:val="0"/>
                      <w:marTop w:val="0"/>
                      <w:marBottom w:val="0"/>
                      <w:divBdr>
                        <w:top w:val="none" w:sz="0" w:space="0" w:color="auto"/>
                        <w:left w:val="none" w:sz="0" w:space="0" w:color="auto"/>
                        <w:bottom w:val="none" w:sz="0" w:space="0" w:color="auto"/>
                        <w:right w:val="none" w:sz="0" w:space="0" w:color="auto"/>
                      </w:divBdr>
                      <w:divsChild>
                        <w:div w:id="1894272578">
                          <w:marLeft w:val="0"/>
                          <w:marRight w:val="0"/>
                          <w:marTop w:val="0"/>
                          <w:marBottom w:val="0"/>
                          <w:divBdr>
                            <w:top w:val="none" w:sz="0" w:space="0" w:color="auto"/>
                            <w:left w:val="none" w:sz="0" w:space="0" w:color="auto"/>
                            <w:bottom w:val="none" w:sz="0" w:space="0" w:color="auto"/>
                            <w:right w:val="none" w:sz="0" w:space="0" w:color="auto"/>
                          </w:divBdr>
                          <w:divsChild>
                            <w:div w:id="687566442">
                              <w:marLeft w:val="0"/>
                              <w:marRight w:val="0"/>
                              <w:marTop w:val="0"/>
                              <w:marBottom w:val="0"/>
                              <w:divBdr>
                                <w:top w:val="none" w:sz="0" w:space="0" w:color="auto"/>
                                <w:left w:val="none" w:sz="0" w:space="0" w:color="auto"/>
                                <w:bottom w:val="none" w:sz="0" w:space="0" w:color="auto"/>
                                <w:right w:val="none" w:sz="0" w:space="0" w:color="auto"/>
                              </w:divBdr>
                              <w:divsChild>
                                <w:div w:id="2109813341">
                                  <w:marLeft w:val="0"/>
                                  <w:marRight w:val="0"/>
                                  <w:marTop w:val="0"/>
                                  <w:marBottom w:val="0"/>
                                  <w:divBdr>
                                    <w:top w:val="none" w:sz="0" w:space="0" w:color="auto"/>
                                    <w:left w:val="none" w:sz="0" w:space="0" w:color="auto"/>
                                    <w:bottom w:val="none" w:sz="0" w:space="0" w:color="auto"/>
                                    <w:right w:val="none" w:sz="0" w:space="0" w:color="auto"/>
                                  </w:divBdr>
                                  <w:divsChild>
                                    <w:div w:id="182282244">
                                      <w:marLeft w:val="0"/>
                                      <w:marRight w:val="0"/>
                                      <w:marTop w:val="0"/>
                                      <w:marBottom w:val="0"/>
                                      <w:divBdr>
                                        <w:top w:val="none" w:sz="0" w:space="0" w:color="auto"/>
                                        <w:left w:val="none" w:sz="0" w:space="0" w:color="auto"/>
                                        <w:bottom w:val="none" w:sz="0" w:space="0" w:color="auto"/>
                                        <w:right w:val="none" w:sz="0" w:space="0" w:color="auto"/>
                                      </w:divBdr>
                                      <w:divsChild>
                                        <w:div w:id="1242835724">
                                          <w:marLeft w:val="0"/>
                                          <w:marRight w:val="0"/>
                                          <w:marTop w:val="0"/>
                                          <w:marBottom w:val="0"/>
                                          <w:divBdr>
                                            <w:top w:val="none" w:sz="0" w:space="0" w:color="auto"/>
                                            <w:left w:val="none" w:sz="0" w:space="0" w:color="auto"/>
                                            <w:bottom w:val="none" w:sz="0" w:space="0" w:color="auto"/>
                                            <w:right w:val="none" w:sz="0" w:space="0" w:color="auto"/>
                                          </w:divBdr>
                                          <w:divsChild>
                                            <w:div w:id="161748919">
                                              <w:marLeft w:val="0"/>
                                              <w:marRight w:val="0"/>
                                              <w:marTop w:val="0"/>
                                              <w:marBottom w:val="0"/>
                                              <w:divBdr>
                                                <w:top w:val="none" w:sz="0" w:space="0" w:color="auto"/>
                                                <w:left w:val="none" w:sz="0" w:space="0" w:color="auto"/>
                                                <w:bottom w:val="none" w:sz="0" w:space="0" w:color="auto"/>
                                                <w:right w:val="none" w:sz="0" w:space="0" w:color="auto"/>
                                              </w:divBdr>
                                              <w:divsChild>
                                                <w:div w:id="1080758430">
                                                  <w:marLeft w:val="0"/>
                                                  <w:marRight w:val="0"/>
                                                  <w:marTop w:val="0"/>
                                                  <w:marBottom w:val="0"/>
                                                  <w:divBdr>
                                                    <w:top w:val="none" w:sz="0" w:space="0" w:color="auto"/>
                                                    <w:left w:val="none" w:sz="0" w:space="0" w:color="auto"/>
                                                    <w:bottom w:val="none" w:sz="0" w:space="0" w:color="auto"/>
                                                    <w:right w:val="none" w:sz="0" w:space="0" w:color="auto"/>
                                                  </w:divBdr>
                                                  <w:divsChild>
                                                    <w:div w:id="2041085382">
                                                      <w:marLeft w:val="0"/>
                                                      <w:marRight w:val="0"/>
                                                      <w:marTop w:val="0"/>
                                                      <w:marBottom w:val="0"/>
                                                      <w:divBdr>
                                                        <w:top w:val="none" w:sz="0" w:space="0" w:color="auto"/>
                                                        <w:left w:val="none" w:sz="0" w:space="0" w:color="auto"/>
                                                        <w:bottom w:val="none" w:sz="0" w:space="0" w:color="auto"/>
                                                        <w:right w:val="none" w:sz="0" w:space="0" w:color="auto"/>
                                                      </w:divBdr>
                                                      <w:divsChild>
                                                        <w:div w:id="1539472863">
                                                          <w:marLeft w:val="0"/>
                                                          <w:marRight w:val="0"/>
                                                          <w:marTop w:val="0"/>
                                                          <w:marBottom w:val="0"/>
                                                          <w:divBdr>
                                                            <w:top w:val="none" w:sz="0" w:space="0" w:color="auto"/>
                                                            <w:left w:val="none" w:sz="0" w:space="0" w:color="auto"/>
                                                            <w:bottom w:val="none" w:sz="0" w:space="0" w:color="auto"/>
                                                            <w:right w:val="none" w:sz="0" w:space="0" w:color="auto"/>
                                                          </w:divBdr>
                                                          <w:divsChild>
                                                            <w:div w:id="857355824">
                                                              <w:marLeft w:val="0"/>
                                                              <w:marRight w:val="0"/>
                                                              <w:marTop w:val="0"/>
                                                              <w:marBottom w:val="0"/>
                                                              <w:divBdr>
                                                                <w:top w:val="none" w:sz="0" w:space="0" w:color="auto"/>
                                                                <w:left w:val="none" w:sz="0" w:space="0" w:color="auto"/>
                                                                <w:bottom w:val="none" w:sz="0" w:space="0" w:color="auto"/>
                                                                <w:right w:val="none" w:sz="0" w:space="0" w:color="auto"/>
                                                              </w:divBdr>
                                                              <w:divsChild>
                                                                <w:div w:id="115682592">
                                                                  <w:marLeft w:val="0"/>
                                                                  <w:marRight w:val="0"/>
                                                                  <w:marTop w:val="0"/>
                                                                  <w:marBottom w:val="0"/>
                                                                  <w:divBdr>
                                                                    <w:top w:val="none" w:sz="0" w:space="0" w:color="auto"/>
                                                                    <w:left w:val="none" w:sz="0" w:space="0" w:color="auto"/>
                                                                    <w:bottom w:val="none" w:sz="0" w:space="0" w:color="auto"/>
                                                                    <w:right w:val="none" w:sz="0" w:space="0" w:color="auto"/>
                                                                  </w:divBdr>
                                                                  <w:divsChild>
                                                                    <w:div w:id="278417103">
                                                                      <w:marLeft w:val="0"/>
                                                                      <w:marRight w:val="0"/>
                                                                      <w:marTop w:val="0"/>
                                                                      <w:marBottom w:val="0"/>
                                                                      <w:divBdr>
                                                                        <w:top w:val="none" w:sz="0" w:space="0" w:color="auto"/>
                                                                        <w:left w:val="none" w:sz="0" w:space="0" w:color="auto"/>
                                                                        <w:bottom w:val="none" w:sz="0" w:space="0" w:color="auto"/>
                                                                        <w:right w:val="none" w:sz="0" w:space="0" w:color="auto"/>
                                                                      </w:divBdr>
                                                                      <w:divsChild>
                                                                        <w:div w:id="1473790390">
                                                                          <w:marLeft w:val="0"/>
                                                                          <w:marRight w:val="0"/>
                                                                          <w:marTop w:val="0"/>
                                                                          <w:marBottom w:val="0"/>
                                                                          <w:divBdr>
                                                                            <w:top w:val="none" w:sz="0" w:space="0" w:color="auto"/>
                                                                            <w:left w:val="none" w:sz="0" w:space="0" w:color="auto"/>
                                                                            <w:bottom w:val="none" w:sz="0" w:space="0" w:color="auto"/>
                                                                            <w:right w:val="none" w:sz="0" w:space="0" w:color="auto"/>
                                                                          </w:divBdr>
                                                                          <w:divsChild>
                                                                            <w:div w:id="1137067642">
                                                                              <w:marLeft w:val="0"/>
                                                                              <w:marRight w:val="0"/>
                                                                              <w:marTop w:val="0"/>
                                                                              <w:marBottom w:val="0"/>
                                                                              <w:divBdr>
                                                                                <w:top w:val="none" w:sz="0" w:space="0" w:color="auto"/>
                                                                                <w:left w:val="none" w:sz="0" w:space="0" w:color="auto"/>
                                                                                <w:bottom w:val="none" w:sz="0" w:space="0" w:color="auto"/>
                                                                                <w:right w:val="none" w:sz="0" w:space="0" w:color="auto"/>
                                                                              </w:divBdr>
                                                                              <w:divsChild>
                                                                                <w:div w:id="1109812923">
                                                                                  <w:marLeft w:val="0"/>
                                                                                  <w:marRight w:val="0"/>
                                                                                  <w:marTop w:val="0"/>
                                                                                  <w:marBottom w:val="0"/>
                                                                                  <w:divBdr>
                                                                                    <w:top w:val="none" w:sz="0" w:space="0" w:color="auto"/>
                                                                                    <w:left w:val="none" w:sz="0" w:space="0" w:color="auto"/>
                                                                                    <w:bottom w:val="none" w:sz="0" w:space="0" w:color="auto"/>
                                                                                    <w:right w:val="none" w:sz="0" w:space="0" w:color="auto"/>
                                                                                  </w:divBdr>
                                                                                  <w:divsChild>
                                                                                    <w:div w:id="13003478">
                                                                                      <w:marLeft w:val="0"/>
                                                                                      <w:marRight w:val="0"/>
                                                                                      <w:marTop w:val="0"/>
                                                                                      <w:marBottom w:val="0"/>
                                                                                      <w:divBdr>
                                                                                        <w:top w:val="none" w:sz="0" w:space="0" w:color="auto"/>
                                                                                        <w:left w:val="none" w:sz="0" w:space="0" w:color="auto"/>
                                                                                        <w:bottom w:val="none" w:sz="0" w:space="0" w:color="auto"/>
                                                                                        <w:right w:val="none" w:sz="0" w:space="0" w:color="auto"/>
                                                                                      </w:divBdr>
                                                                                      <w:divsChild>
                                                                                        <w:div w:id="1325474318">
                                                                                          <w:marLeft w:val="0"/>
                                                                                          <w:marRight w:val="0"/>
                                                                                          <w:marTop w:val="0"/>
                                                                                          <w:marBottom w:val="0"/>
                                                                                          <w:divBdr>
                                                                                            <w:top w:val="none" w:sz="0" w:space="0" w:color="auto"/>
                                                                                            <w:left w:val="none" w:sz="0" w:space="0" w:color="auto"/>
                                                                                            <w:bottom w:val="none" w:sz="0" w:space="0" w:color="auto"/>
                                                                                            <w:right w:val="none" w:sz="0" w:space="0" w:color="auto"/>
                                                                                          </w:divBdr>
                                                                                          <w:divsChild>
                                                                                            <w:div w:id="1050694454">
                                                                                              <w:marLeft w:val="0"/>
                                                                                              <w:marRight w:val="0"/>
                                                                                              <w:marTop w:val="0"/>
                                                                                              <w:marBottom w:val="0"/>
                                                                                              <w:divBdr>
                                                                                                <w:top w:val="none" w:sz="0" w:space="0" w:color="auto"/>
                                                                                                <w:left w:val="none" w:sz="0" w:space="0" w:color="auto"/>
                                                                                                <w:bottom w:val="none" w:sz="0" w:space="0" w:color="auto"/>
                                                                                                <w:right w:val="none" w:sz="0" w:space="0" w:color="auto"/>
                                                                                              </w:divBdr>
                                                                                              <w:divsChild>
                                                                                                <w:div w:id="20862687">
                                                                                                  <w:marLeft w:val="0"/>
                                                                                                  <w:marRight w:val="0"/>
                                                                                                  <w:marTop w:val="0"/>
                                                                                                  <w:marBottom w:val="0"/>
                                                                                                  <w:divBdr>
                                                                                                    <w:top w:val="none" w:sz="0" w:space="0" w:color="auto"/>
                                                                                                    <w:left w:val="none" w:sz="0" w:space="0" w:color="auto"/>
                                                                                                    <w:bottom w:val="none" w:sz="0" w:space="0" w:color="auto"/>
                                                                                                    <w:right w:val="none" w:sz="0" w:space="0" w:color="auto"/>
                                                                                                  </w:divBdr>
                                                                                                  <w:divsChild>
                                                                                                    <w:div w:id="652875731">
                                                                                                      <w:marLeft w:val="0"/>
                                                                                                      <w:marRight w:val="0"/>
                                                                                                      <w:marTop w:val="0"/>
                                                                                                      <w:marBottom w:val="0"/>
                                                                                                      <w:divBdr>
                                                                                                        <w:top w:val="none" w:sz="0" w:space="0" w:color="auto"/>
                                                                                                        <w:left w:val="none" w:sz="0" w:space="0" w:color="auto"/>
                                                                                                        <w:bottom w:val="none" w:sz="0" w:space="0" w:color="auto"/>
                                                                                                        <w:right w:val="none" w:sz="0" w:space="0" w:color="auto"/>
                                                                                                      </w:divBdr>
                                                                                                      <w:divsChild>
                                                                                                        <w:div w:id="2056544781">
                                                                                                          <w:marLeft w:val="0"/>
                                                                                                          <w:marRight w:val="0"/>
                                                                                                          <w:marTop w:val="0"/>
                                                                                                          <w:marBottom w:val="0"/>
                                                                                                          <w:divBdr>
                                                                                                            <w:top w:val="none" w:sz="0" w:space="0" w:color="auto"/>
                                                                                                            <w:left w:val="none" w:sz="0" w:space="0" w:color="auto"/>
                                                                                                            <w:bottom w:val="none" w:sz="0" w:space="0" w:color="auto"/>
                                                                                                            <w:right w:val="none" w:sz="0" w:space="0" w:color="auto"/>
                                                                                                          </w:divBdr>
                                                                                                          <w:divsChild>
                                                                                                            <w:div w:id="169412301">
                                                                                                              <w:marLeft w:val="0"/>
                                                                                                              <w:marRight w:val="0"/>
                                                                                                              <w:marTop w:val="0"/>
                                                                                                              <w:marBottom w:val="0"/>
                                                                                                              <w:divBdr>
                                                                                                                <w:top w:val="none" w:sz="0" w:space="0" w:color="auto"/>
                                                                                                                <w:left w:val="none" w:sz="0" w:space="0" w:color="auto"/>
                                                                                                                <w:bottom w:val="none" w:sz="0" w:space="0" w:color="auto"/>
                                                                                                                <w:right w:val="none" w:sz="0" w:space="0" w:color="auto"/>
                                                                                                              </w:divBdr>
                                                                                                              <w:divsChild>
                                                                                                                <w:div w:id="552275809">
                                                                                                                  <w:marLeft w:val="0"/>
                                                                                                                  <w:marRight w:val="0"/>
                                                                                                                  <w:marTop w:val="0"/>
                                                                                                                  <w:marBottom w:val="0"/>
                                                                                                                  <w:divBdr>
                                                                                                                    <w:top w:val="none" w:sz="0" w:space="0" w:color="auto"/>
                                                                                                                    <w:left w:val="none" w:sz="0" w:space="0" w:color="auto"/>
                                                                                                                    <w:bottom w:val="none" w:sz="0" w:space="0" w:color="auto"/>
                                                                                                                    <w:right w:val="none" w:sz="0" w:space="0" w:color="auto"/>
                                                                                                                  </w:divBdr>
                                                                                                                  <w:divsChild>
                                                                                                                    <w:div w:id="1818110787">
                                                                                                                      <w:marLeft w:val="0"/>
                                                                                                                      <w:marRight w:val="0"/>
                                                                                                                      <w:marTop w:val="0"/>
                                                                                                                      <w:marBottom w:val="0"/>
                                                                                                                      <w:divBdr>
                                                                                                                        <w:top w:val="none" w:sz="0" w:space="0" w:color="auto"/>
                                                                                                                        <w:left w:val="none" w:sz="0" w:space="0" w:color="auto"/>
                                                                                                                        <w:bottom w:val="none" w:sz="0" w:space="0" w:color="auto"/>
                                                                                                                        <w:right w:val="none" w:sz="0" w:space="0" w:color="auto"/>
                                                                                                                      </w:divBdr>
                                                                                                                    </w:div>
                                                                                                                    <w:div w:id="101195549">
                                                                                                                      <w:marLeft w:val="0"/>
                                                                                                                      <w:marRight w:val="0"/>
                                                                                                                      <w:marTop w:val="0"/>
                                                                                                                      <w:marBottom w:val="0"/>
                                                                                                                      <w:divBdr>
                                                                                                                        <w:top w:val="none" w:sz="0" w:space="0" w:color="auto"/>
                                                                                                                        <w:left w:val="none" w:sz="0" w:space="0" w:color="auto"/>
                                                                                                                        <w:bottom w:val="none" w:sz="0" w:space="0" w:color="auto"/>
                                                                                                                        <w:right w:val="none" w:sz="0" w:space="0" w:color="auto"/>
                                                                                                                      </w:divBdr>
                                                                                                                      <w:divsChild>
                                                                                                                        <w:div w:id="1009524558">
                                                                                                                          <w:marLeft w:val="0"/>
                                                                                                                          <w:marRight w:val="0"/>
                                                                                                                          <w:marTop w:val="0"/>
                                                                                                                          <w:marBottom w:val="0"/>
                                                                                                                          <w:divBdr>
                                                                                                                            <w:top w:val="none" w:sz="0" w:space="0" w:color="auto"/>
                                                                                                                            <w:left w:val="none" w:sz="0" w:space="0" w:color="auto"/>
                                                                                                                            <w:bottom w:val="none" w:sz="0" w:space="0" w:color="auto"/>
                                                                                                                            <w:right w:val="none" w:sz="0" w:space="0" w:color="auto"/>
                                                                                                                          </w:divBdr>
                                                                                                                          <w:divsChild>
                                                                                                                            <w:div w:id="9492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816836">
      <w:bodyDiv w:val="1"/>
      <w:marLeft w:val="0"/>
      <w:marRight w:val="0"/>
      <w:marTop w:val="0"/>
      <w:marBottom w:val="0"/>
      <w:divBdr>
        <w:top w:val="none" w:sz="0" w:space="0" w:color="auto"/>
        <w:left w:val="none" w:sz="0" w:space="0" w:color="auto"/>
        <w:bottom w:val="none" w:sz="0" w:space="0" w:color="auto"/>
        <w:right w:val="none" w:sz="0" w:space="0" w:color="auto"/>
      </w:divBdr>
    </w:div>
    <w:div w:id="1213468882">
      <w:bodyDiv w:val="1"/>
      <w:marLeft w:val="0"/>
      <w:marRight w:val="0"/>
      <w:marTop w:val="0"/>
      <w:marBottom w:val="0"/>
      <w:divBdr>
        <w:top w:val="none" w:sz="0" w:space="0" w:color="auto"/>
        <w:left w:val="none" w:sz="0" w:space="0" w:color="auto"/>
        <w:bottom w:val="none" w:sz="0" w:space="0" w:color="auto"/>
        <w:right w:val="none" w:sz="0" w:space="0" w:color="auto"/>
      </w:divBdr>
    </w:div>
    <w:div w:id="1432823970">
      <w:bodyDiv w:val="1"/>
      <w:marLeft w:val="0"/>
      <w:marRight w:val="0"/>
      <w:marTop w:val="0"/>
      <w:marBottom w:val="0"/>
      <w:divBdr>
        <w:top w:val="none" w:sz="0" w:space="0" w:color="auto"/>
        <w:left w:val="none" w:sz="0" w:space="0" w:color="auto"/>
        <w:bottom w:val="none" w:sz="0" w:space="0" w:color="auto"/>
        <w:right w:val="none" w:sz="0" w:space="0" w:color="auto"/>
      </w:divBdr>
    </w:div>
    <w:div w:id="164923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vm.edu.br/docpdf/monografias_publicadas/k21366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islacao.planalto.gov.br/legisla/legislacao.nsf/Viw_Identificacao/lei%209.613-1998?OpenDocu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Decreto-Lei/Del2848.htm" TargetMode="External"/><Relationship Id="rId5" Type="http://schemas.openxmlformats.org/officeDocument/2006/relationships/settings" Target="settings.xml"/><Relationship Id="rId15" Type="http://schemas.openxmlformats.org/officeDocument/2006/relationships/hyperlink" Target="http://www.revistadoutrina.trf4.jus.br/artigos/edicao039/camila_penteado.html" TargetMode="External"/><Relationship Id="rId10" Type="http://schemas.openxmlformats.org/officeDocument/2006/relationships/hyperlink" Target="http://www.planalto.gov.br/ccivil_03/leis/L9613.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gtld.pgr.mpf.gov.br/artigos/artigos-docs/Sistema-nacional-de-combate-a-lavagem-de-dinheiro-e-de-recuperacao-de-ativo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416E-A672-4F4A-B925-61A5EDF7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10669</Words>
  <Characters>57615</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Sandrino</dc:creator>
  <cp:lastModifiedBy>Amanda Aquino</cp:lastModifiedBy>
  <cp:revision>2</cp:revision>
  <cp:lastPrinted>2012-11-27T22:47:00Z</cp:lastPrinted>
  <dcterms:created xsi:type="dcterms:W3CDTF">2014-08-06T05:34:00Z</dcterms:created>
  <dcterms:modified xsi:type="dcterms:W3CDTF">2014-08-06T05:34:00Z</dcterms:modified>
</cp:coreProperties>
</file>