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UNIFACISA – CENTRO UNIVERSITÁRIO</w:t>
      </w:r>
    </w:p>
    <w:p w:rsidR="00000000" w:rsidDel="00000000" w:rsidP="00000000" w:rsidRDefault="00000000" w:rsidRPr="00000000" w14:paraId="00000002">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CESED - CENTRO DE ENSINO SUPERIOR E DESENVOLVIMENTO</w:t>
      </w:r>
    </w:p>
    <w:p w:rsidR="00000000" w:rsidDel="00000000" w:rsidP="00000000" w:rsidRDefault="00000000" w:rsidRPr="00000000" w14:paraId="00000003">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CURSO DE DIREITO</w:t>
      </w:r>
    </w:p>
    <w:p w:rsidR="00000000" w:rsidDel="00000000" w:rsidP="00000000" w:rsidRDefault="00000000" w:rsidRPr="00000000" w14:paraId="00000004">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MATEUS BARRETO LIMEIRA</w:t>
      </w:r>
    </w:p>
    <w:p w:rsidR="00000000" w:rsidDel="00000000" w:rsidP="00000000" w:rsidRDefault="00000000" w:rsidRPr="00000000" w14:paraId="00000008">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IMPUNIDADE SELETIVA: ESTUDO SOBRE A FIGURA DO AMIGO DO DIREITO PENAL.</w:t>
      </w:r>
    </w:p>
    <w:p w:rsidR="00000000" w:rsidDel="00000000" w:rsidP="00000000" w:rsidRDefault="00000000" w:rsidRPr="00000000" w14:paraId="0000000D">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E">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CAMPINA GRANDE-PB</w:t>
      </w:r>
    </w:p>
    <w:p w:rsidR="00000000" w:rsidDel="00000000" w:rsidP="00000000" w:rsidRDefault="00000000" w:rsidRPr="00000000" w14:paraId="00000020">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2022</w:t>
      </w:r>
    </w:p>
    <w:p w:rsidR="00000000" w:rsidDel="00000000" w:rsidP="00000000" w:rsidRDefault="00000000" w:rsidRPr="00000000" w14:paraId="00000021">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22">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23">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MATEUS BARRETO LIMEIRA</w:t>
      </w:r>
    </w:p>
    <w:p w:rsidR="00000000" w:rsidDel="00000000" w:rsidP="00000000" w:rsidRDefault="00000000" w:rsidRPr="00000000" w14:paraId="00000024">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5">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6">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7">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8">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IMPUNIDADE SELETIVA: ESTUDO SOBRE A FIGURA DO AMIGO DO DIREITO PENAL.</w:t>
      </w:r>
    </w:p>
    <w:p w:rsidR="00000000" w:rsidDel="00000000" w:rsidP="00000000" w:rsidRDefault="00000000" w:rsidRPr="00000000" w14:paraId="00000029">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A">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B">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C">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D">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E">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F">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30">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31">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32">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33">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34">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35">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36">
      <w:pPr>
        <w:ind w:left="424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Trabalho de Conclusão de Curso – Artigo </w:t>
      </w:r>
    </w:p>
    <w:p w:rsidR="00000000" w:rsidDel="00000000" w:rsidP="00000000" w:rsidRDefault="00000000" w:rsidRPr="00000000" w14:paraId="00000037">
      <w:pPr>
        <w:ind w:left="424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Científico – apresentado como pré-requisito </w:t>
      </w:r>
    </w:p>
    <w:p w:rsidR="00000000" w:rsidDel="00000000" w:rsidP="00000000" w:rsidRDefault="00000000" w:rsidRPr="00000000" w14:paraId="00000038">
      <w:pPr>
        <w:ind w:left="424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para obtenção do título de Bacharel em Direito pela </w:t>
      </w:r>
      <w:r w:rsidDel="00000000" w:rsidR="00000000" w:rsidRPr="00000000">
        <w:rPr>
          <w:rFonts w:ascii="Times New Roman" w:cs="Times New Roman" w:eastAsia="Times New Roman" w:hAnsi="Times New Roman"/>
          <w:b w:val="1"/>
          <w:sz w:val="24"/>
          <w:szCs w:val="24"/>
          <w:rtl w:val="0"/>
        </w:rPr>
        <w:t xml:space="preserve">UniFacisa</w:t>
      </w:r>
      <w:r w:rsidDel="00000000" w:rsidR="00000000" w:rsidRPr="00000000">
        <w:rPr>
          <w:rFonts w:ascii="Times New Roman" w:cs="Times New Roman" w:eastAsia="Times New Roman" w:hAnsi="Times New Roman"/>
          <w:b w:val="1"/>
          <w:sz w:val="24"/>
          <w:szCs w:val="24"/>
          <w:rtl w:val="0"/>
        </w:rPr>
        <w:t xml:space="preserve"> – Centro Universitário. </w:t>
      </w:r>
    </w:p>
    <w:p w:rsidR="00000000" w:rsidDel="00000000" w:rsidP="00000000" w:rsidRDefault="00000000" w:rsidRPr="00000000" w14:paraId="00000039">
      <w:pPr>
        <w:ind w:left="424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Área de Concentração: Direito Penal </w:t>
      </w:r>
    </w:p>
    <w:p w:rsidR="00000000" w:rsidDel="00000000" w:rsidP="00000000" w:rsidRDefault="00000000" w:rsidRPr="00000000" w14:paraId="0000003A">
      <w:pPr>
        <w:ind w:left="424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Orientador: Prof.º Aécio de Souza Melo Filho. </w:t>
      </w:r>
    </w:p>
    <w:p w:rsidR="00000000" w:rsidDel="00000000" w:rsidP="00000000" w:rsidRDefault="00000000" w:rsidRPr="00000000" w14:paraId="0000003B">
      <w:pPr>
        <w:ind w:left="424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C">
      <w:pPr>
        <w:spacing w:line="360" w:lineRule="auto"/>
        <w:ind w:left="424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3D">
      <w:pPr>
        <w:spacing w:line="360" w:lineRule="auto"/>
        <w:ind w:left="4240" w:firstLine="0"/>
        <w:jc w:val="both"/>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3E">
      <w:pPr>
        <w:spacing w:line="360" w:lineRule="auto"/>
        <w:ind w:left="4240" w:firstLine="0"/>
        <w:jc w:val="both"/>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3F">
      <w:pPr>
        <w:spacing w:line="360" w:lineRule="auto"/>
        <w:ind w:left="4240" w:firstLine="0"/>
        <w:jc w:val="both"/>
        <w:rPr>
          <w:b w:val="1"/>
          <w:sz w:val="24"/>
          <w:szCs w:val="24"/>
        </w:rPr>
      </w:pPr>
      <w:r w:rsidDel="00000000" w:rsidR="00000000" w:rsidRPr="00000000">
        <w:rPr>
          <w:rtl w:val="0"/>
        </w:rPr>
      </w:r>
    </w:p>
    <w:p w:rsidR="00000000" w:rsidDel="00000000" w:rsidP="00000000" w:rsidRDefault="00000000" w:rsidRPr="00000000" w14:paraId="00000040">
      <w:pPr>
        <w:spacing w:line="360" w:lineRule="auto"/>
        <w:ind w:left="4240" w:firstLine="0"/>
        <w:jc w:val="both"/>
        <w:rPr>
          <w:b w:val="1"/>
          <w:sz w:val="24"/>
          <w:szCs w:val="24"/>
        </w:rPr>
      </w:pPr>
      <w:r w:rsidDel="00000000" w:rsidR="00000000" w:rsidRPr="00000000">
        <w:rPr>
          <w:rtl w:val="0"/>
        </w:rPr>
      </w:r>
    </w:p>
    <w:p w:rsidR="00000000" w:rsidDel="00000000" w:rsidP="00000000" w:rsidRDefault="00000000" w:rsidRPr="00000000" w14:paraId="00000041">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IMPUNIDADE SELETIVA: ESTUDO SOBRE A FIGURA DO AMIGO DO DIREITO PENAL.</w:t>
      </w:r>
    </w:p>
    <w:p w:rsidR="00000000" w:rsidDel="00000000" w:rsidP="00000000" w:rsidRDefault="00000000" w:rsidRPr="00000000" w14:paraId="00000043">
      <w:pPr>
        <w:spacing w:line="360" w:lineRule="auto"/>
        <w:ind w:left="504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Mateus Barreto Limeira*</w:t>
      </w:r>
    </w:p>
    <w:p w:rsidR="00000000" w:rsidDel="00000000" w:rsidP="00000000" w:rsidRDefault="00000000" w:rsidRPr="00000000" w14:paraId="00000044">
      <w:pPr>
        <w:spacing w:line="360" w:lineRule="auto"/>
        <w:ind w:left="5040"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spacing w:line="360" w:lineRule="auto"/>
        <w:ind w:left="3968.503937007874"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RESUMO  </w:t>
      </w:r>
    </w:p>
    <w:p w:rsidR="00000000" w:rsidDel="00000000" w:rsidP="00000000" w:rsidRDefault="00000000" w:rsidRPr="00000000" w14:paraId="00000046">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presente pesquisa tem por tema a teoria do amigo do direito penal e sua influência nos crimes do colarinho branco que se justifica em razão da importância de identificar quais formas e quais ferramentas o amigo do direito penal se utilizam para praticar crimes e saírem impunes, além de denotar uma ideia de sistema penal </w:t>
      </w:r>
      <w:r w:rsidDel="00000000" w:rsidR="00000000" w:rsidRPr="00000000">
        <w:rPr>
          <w:rFonts w:ascii="Times New Roman" w:cs="Times New Roman" w:eastAsia="Times New Roman" w:hAnsi="Times New Roman"/>
          <w:sz w:val="24"/>
          <w:szCs w:val="24"/>
          <w:rtl w:val="0"/>
        </w:rPr>
        <w:t xml:space="preserve">seletivista</w:t>
      </w:r>
      <w:r w:rsidDel="00000000" w:rsidR="00000000" w:rsidRPr="00000000">
        <w:rPr>
          <w:rFonts w:ascii="Times New Roman" w:cs="Times New Roman" w:eastAsia="Times New Roman" w:hAnsi="Times New Roman"/>
          <w:sz w:val="24"/>
          <w:szCs w:val="24"/>
          <w:rtl w:val="0"/>
        </w:rPr>
        <w:t xml:space="preserve"> por expressar diferentes tratamentos entre os amigos e inimigos do direito penal. O objetivo geral do presente estudo é analisar de quais formas a figura do amigo penal pode influenciar na impunidade seletiva desses crimes e sua importância no andamento do processo penal, além dos impactos causados na sociedade com essa prática e, para tanto, é necessário apresentar o conceito e teoria que circundam o tema, conhecer os elementos que dificultam o andamento e funcionamento do processo criminal, analisar como se dá essa seletividade, </w:t>
      </w:r>
      <w:r w:rsidDel="00000000" w:rsidR="00000000" w:rsidRPr="00000000">
        <w:rPr>
          <w:rFonts w:ascii="Times New Roman" w:cs="Times New Roman" w:eastAsia="Times New Roman" w:hAnsi="Times New Roman"/>
          <w:sz w:val="24"/>
          <w:szCs w:val="24"/>
          <w:rtl w:val="0"/>
        </w:rPr>
        <w:t xml:space="preserve">e quem</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dela se beneficia</w:t>
      </w:r>
      <w:r w:rsidDel="00000000" w:rsidR="00000000" w:rsidRPr="00000000">
        <w:rPr>
          <w:rFonts w:ascii="Times New Roman" w:cs="Times New Roman" w:eastAsia="Times New Roman" w:hAnsi="Times New Roman"/>
          <w:sz w:val="24"/>
          <w:szCs w:val="24"/>
          <w:rtl w:val="0"/>
        </w:rPr>
        <w:t xml:space="preserve"> no Brasil, além das possíveis consequências jurídicas. Assim, por meio das fontes primárias e secundárias, em especial leis e doutrinas, e do método hipotético-dedutivo é possível verificar que questões divergentes ao </w:t>
      </w:r>
      <w:r w:rsidDel="00000000" w:rsidR="00000000" w:rsidRPr="00000000">
        <w:rPr>
          <w:rFonts w:ascii="Times New Roman" w:cs="Times New Roman" w:eastAsia="Times New Roman" w:hAnsi="Times New Roman"/>
          <w:sz w:val="24"/>
          <w:szCs w:val="24"/>
          <w:rtl w:val="0"/>
        </w:rPr>
        <w:t xml:space="preserve">crime</w:t>
      </w:r>
      <w:r w:rsidDel="00000000" w:rsidR="00000000" w:rsidRPr="00000000">
        <w:rPr>
          <w:rFonts w:ascii="Times New Roman" w:cs="Times New Roman" w:eastAsia="Times New Roman" w:hAnsi="Times New Roman"/>
          <w:sz w:val="24"/>
          <w:szCs w:val="24"/>
          <w:rtl w:val="0"/>
        </w:rPr>
        <w:t xml:space="preserve"> indiretamente são levadas em consideração nos julgamentos</w:t>
      </w:r>
      <w:r w:rsidDel="00000000" w:rsidR="00000000" w:rsidRPr="00000000">
        <w:rPr>
          <w:rFonts w:ascii="Times New Roman" w:cs="Times New Roman" w:eastAsia="Times New Roman" w:hAnsi="Times New Roman"/>
          <w:sz w:val="24"/>
          <w:szCs w:val="24"/>
          <w:rtl w:val="0"/>
        </w:rPr>
        <w:t xml:space="preserve">. A partir disso,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identifica-se a</w:t>
      </w:r>
      <w:r w:rsidDel="00000000" w:rsidR="00000000" w:rsidRPr="00000000">
        <w:rPr>
          <w:rFonts w:ascii="Times New Roman" w:cs="Times New Roman" w:eastAsia="Times New Roman" w:hAnsi="Times New Roman"/>
          <w:sz w:val="24"/>
          <w:szCs w:val="24"/>
          <w:rtl w:val="0"/>
        </w:rPr>
        <w:t xml:space="preserve"> influência dos amigos do direito penal que utilizam do poder financeiro e ferramentas jurídicas para gerar uma impunidade seletiva. Dessa forma, chegou-se à concepção de institutos que ajudarão na punição adequada e na fiscalização, motivando assim um direito penal mais justo que se desvincula da figura que pratica o ilícito, mas foca apenas no crime. </w:t>
      </w:r>
    </w:p>
    <w:p w:rsidR="00000000" w:rsidDel="00000000" w:rsidP="00000000" w:rsidRDefault="00000000" w:rsidRPr="00000000" w14:paraId="0000004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Palavras-chave</w:t>
      </w:r>
      <w:r w:rsidDel="00000000" w:rsidR="00000000" w:rsidRPr="00000000">
        <w:rPr>
          <w:rFonts w:ascii="Times New Roman" w:cs="Times New Roman" w:eastAsia="Times New Roman" w:hAnsi="Times New Roman"/>
          <w:sz w:val="24"/>
          <w:szCs w:val="24"/>
          <w:rtl w:val="0"/>
        </w:rPr>
        <w:t xml:space="preserve">:  Amigo do direito penal. Impunidade seletiva. Colarinho branco. </w:t>
      </w:r>
    </w:p>
    <w:p w:rsidR="00000000" w:rsidDel="00000000" w:rsidP="00000000" w:rsidRDefault="00000000" w:rsidRPr="00000000" w14:paraId="00000048">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A">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4B">
      <w:pPr>
        <w:spacing w:after="0" w:before="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after="0" w:before="0" w:line="360" w:lineRule="auto"/>
        <w:ind w:firstLine="708.6614173228347"/>
        <w:jc w:val="both"/>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The present research has as its theme the theory of the friend of criminal law and its influence on white-collar crimes, which is justified due to the importance of identifying which ways and which tools the friend of criminal law use to commit crimes and go unpunished, in addition to to denote an idea of ​​a selectivist penal system by expressing different treatments between the friends and enemies of criminal law. The general objective of the present study is to analyze in what ways the figure of the criminal friend can influence the selective impunity of these crimes and its importance in the progress of the criminal process, in addition to the impacts caused in society with this practice and, for that, it is necessary to present the concept and theory that surround the theme, to know the elements that hinder the progress and functioning of the criminal process, to analyze how this selectivity occurs, and who benefits from it in Brazil, in addition to the possible legal consequences. Thus, by means of primary and secondary sources, especially laws and doctrines, and the hypothetical-deductive method, it is possible to verify that issues different from the crime are indirectly taken into account in the trials. From this, the influence of criminal law friends who use financial power and legal tools to generate selective impunity is identified. In this way, we arrived at the conception of institutes that will help in the adequate punishment and inspection, thus motivating a fairer criminal law that is detached from the figure that practices the illicit, but focuses only on crime.</w:t>
      </w:r>
    </w:p>
    <w:p w:rsidR="00000000" w:rsidDel="00000000" w:rsidP="00000000" w:rsidRDefault="00000000" w:rsidRPr="00000000" w14:paraId="0000004D">
      <w:pPr>
        <w:spacing w:after="0" w:before="0" w:line="308.5714285714286" w:lineRule="auto"/>
        <w:jc w:val="both"/>
        <w:rPr>
          <w:rFonts w:ascii="Times New Roman" w:cs="Times New Roman" w:eastAsia="Times New Roman" w:hAnsi="Times New Roman"/>
          <w:color w:val="202124"/>
          <w:sz w:val="24"/>
          <w:szCs w:val="24"/>
          <w:highlight w:val="white"/>
        </w:rPr>
      </w:pPr>
      <w:r w:rsidDel="00000000" w:rsidR="00000000" w:rsidRPr="00000000">
        <w:rPr>
          <w:rtl w:val="0"/>
        </w:rPr>
      </w:r>
    </w:p>
    <w:p w:rsidR="00000000" w:rsidDel="00000000" w:rsidP="00000000" w:rsidRDefault="00000000" w:rsidRPr="00000000" w14:paraId="0000004E">
      <w:pPr>
        <w:spacing w:line="240" w:lineRule="auto"/>
        <w:jc w:val="both"/>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b w:val="1"/>
          <w:sz w:val="24"/>
          <w:szCs w:val="24"/>
          <w:rtl w:val="0"/>
        </w:rPr>
        <w:t xml:space="preserve">Keywords: </w:t>
      </w:r>
      <w:r w:rsidDel="00000000" w:rsidR="00000000" w:rsidRPr="00000000">
        <w:rPr>
          <w:rFonts w:ascii="Times New Roman" w:cs="Times New Roman" w:eastAsia="Times New Roman" w:hAnsi="Times New Roman"/>
          <w:color w:val="202124"/>
          <w:sz w:val="24"/>
          <w:szCs w:val="24"/>
          <w:highlight w:val="white"/>
          <w:rtl w:val="0"/>
        </w:rPr>
        <w:t xml:space="preserve">Friend of criminal law. Selective impunity. White collar.</w:t>
      </w:r>
    </w:p>
    <w:p w:rsidR="00000000" w:rsidDel="00000000" w:rsidP="00000000" w:rsidRDefault="00000000" w:rsidRPr="00000000" w14:paraId="0000004F">
      <w:pPr>
        <w:spacing w:line="240" w:lineRule="auto"/>
        <w:jc w:val="both"/>
        <w:rPr>
          <w:rFonts w:ascii="Times New Roman" w:cs="Times New Roman" w:eastAsia="Times New Roman" w:hAnsi="Times New Roman"/>
          <w:color w:val="202124"/>
          <w:sz w:val="24"/>
          <w:szCs w:val="24"/>
          <w:highlight w:val="white"/>
        </w:rPr>
      </w:pPr>
      <w:r w:rsidDel="00000000" w:rsidR="00000000" w:rsidRPr="00000000">
        <w:rPr>
          <w:rtl w:val="0"/>
        </w:rPr>
      </w:r>
    </w:p>
    <w:p w:rsidR="00000000" w:rsidDel="00000000" w:rsidP="00000000" w:rsidRDefault="00000000" w:rsidRPr="00000000" w14:paraId="00000050">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1">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INTRODUÇÃO</w:t>
      </w:r>
    </w:p>
    <w:p w:rsidR="00000000" w:rsidDel="00000000" w:rsidP="00000000" w:rsidRDefault="00000000" w:rsidRPr="00000000" w14:paraId="00000052">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presente trabalho tem por tema a teoria do amigo do direito penal e sua influência nos crimes do colarinho branco e se desenvolveu a partir do seguinte questionamento: de quais formas a figura do amigo do direito penal pode influenciar na impunidade seletiva dos crimes do colarinho branco? </w:t>
      </w:r>
    </w:p>
    <w:p w:rsidR="00000000" w:rsidDel="00000000" w:rsidP="00000000" w:rsidRDefault="00000000" w:rsidRPr="00000000" w14:paraId="0000005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Sobre a temática proposta, pode-se esclarecer, inicialmente</w:t>
      </w:r>
      <w:r w:rsidDel="00000000" w:rsidR="00000000" w:rsidRPr="00000000">
        <w:rPr>
          <w:rFonts w:ascii="Times New Roman" w:cs="Times New Roman" w:eastAsia="Times New Roman" w:hAnsi="Times New Roman"/>
          <w:color w:val="ff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 que é necessário investigar a seletividade penal em razão das classes sociais mais favorecidas, tidas como amiga do sistema, que utilizam de diversos artifícios e sua visibilidade para ter um tratamento diferenciado podendo gerar uma impunidade seletiva, indo de contramão a real função do direito penal. </w:t>
      </w:r>
    </w:p>
    <w:p w:rsidR="00000000" w:rsidDel="00000000" w:rsidP="00000000" w:rsidRDefault="00000000" w:rsidRPr="00000000" w14:paraId="0000005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entanto, </w:t>
      </w:r>
      <w:r w:rsidDel="00000000" w:rsidR="00000000" w:rsidRPr="00000000">
        <w:rPr>
          <w:rFonts w:ascii="Times New Roman" w:cs="Times New Roman" w:eastAsia="Times New Roman" w:hAnsi="Times New Roman"/>
          <w:sz w:val="24"/>
          <w:szCs w:val="24"/>
          <w:rtl w:val="0"/>
        </w:rPr>
        <w:t xml:space="preserve">vale</w:t>
      </w:r>
      <w:r w:rsidDel="00000000" w:rsidR="00000000" w:rsidRPr="00000000">
        <w:rPr>
          <w:rFonts w:ascii="Times New Roman" w:cs="Times New Roman" w:eastAsia="Times New Roman" w:hAnsi="Times New Roman"/>
          <w:sz w:val="24"/>
          <w:szCs w:val="24"/>
          <w:rtl w:val="0"/>
        </w:rPr>
        <w:t xml:space="preserve"> frisar que esse fenômeno não é um conceito novo, pois tais percepções já foram observadas na década de 40 pelo autor e sociólogo Edwin Sutherland que observou e classificou essa classe criminosa, que até então não era observada com a devida atenção</w:t>
      </w:r>
      <w:r w:rsidDel="00000000" w:rsidR="00000000" w:rsidRPr="00000000">
        <w:rPr>
          <w:rFonts w:ascii="Times New Roman" w:cs="Times New Roman" w:eastAsia="Times New Roman" w:hAnsi="Times New Roman"/>
          <w:sz w:val="24"/>
          <w:szCs w:val="24"/>
          <w:rtl w:val="0"/>
        </w:rPr>
        <w:t xml:space="preserve">. Isso porque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os membros dessa classe</w:t>
      </w:r>
      <w:r w:rsidDel="00000000" w:rsidR="00000000" w:rsidRPr="00000000">
        <w:rPr>
          <w:rFonts w:ascii="Times New Roman" w:cs="Times New Roman" w:eastAsia="Times New Roman" w:hAnsi="Times New Roman"/>
          <w:sz w:val="24"/>
          <w:szCs w:val="24"/>
          <w:rtl w:val="0"/>
        </w:rPr>
        <w:t xml:space="preserve"> utilizavam seu status social e as facilidades oriundas das sua função para praticar crimes de cunho financeiro sem uma fiscalização efetiva, uma vez que  a preocupação era apenas voltada para os ditos inimigos do sistema vigente, praticante de crimes comuns e de sangue. </w:t>
      </w:r>
    </w:p>
    <w:p w:rsidR="00000000" w:rsidDel="00000000" w:rsidP="00000000" w:rsidRDefault="00000000" w:rsidRPr="00000000" w14:paraId="0000005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objetivo principal da pesquisa foi analisar de quais formas a figura do amigo penal pode influenciar na impunidade seletiva desses crimes e sua importância no andamento do processo penal, além dos impactos causados na sociedade com essa prática. Em relação aos objetivos específicos, estes foram: </w:t>
      </w: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sz w:val="24"/>
          <w:szCs w:val="24"/>
          <w:rtl w:val="0"/>
        </w:rPr>
        <w:t xml:space="preserve">presentar o conceito e principais teorias que circundam o tema, conhecer os elementos que dificultam o andamento e funcionamento do processo criminal, analisar como se dá essa seletividade </w:t>
      </w:r>
      <w:r w:rsidDel="00000000" w:rsidR="00000000" w:rsidRPr="00000000">
        <w:rPr>
          <w:rFonts w:ascii="Times New Roman" w:cs="Times New Roman" w:eastAsia="Times New Roman" w:hAnsi="Times New Roman"/>
          <w:sz w:val="24"/>
          <w:szCs w:val="24"/>
          <w:rtl w:val="0"/>
        </w:rPr>
        <w:t xml:space="preserve">e quem</w:t>
      </w:r>
      <w:r w:rsidDel="00000000" w:rsidR="00000000" w:rsidRPr="00000000">
        <w:rPr>
          <w:rFonts w:ascii="Times New Roman" w:cs="Times New Roman" w:eastAsia="Times New Roman" w:hAnsi="Times New Roman"/>
          <w:sz w:val="24"/>
          <w:szCs w:val="24"/>
          <w:rtl w:val="0"/>
        </w:rPr>
        <w:t xml:space="preserve"> faz parte da mesma no Brasil, além de apresentar possíveis consequências jurídicas dessas práticas.</w:t>
      </w:r>
    </w:p>
    <w:p w:rsidR="00000000" w:rsidDel="00000000" w:rsidP="00000000" w:rsidRDefault="00000000" w:rsidRPr="00000000" w14:paraId="0000005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estudo e a compreensão do tema se fazem necessários tendo em vista que é de suma importância identificar de quais formas e quais ferramentas o amigo do direito penal se </w:t>
      </w:r>
      <w:r w:rsidDel="00000000" w:rsidR="00000000" w:rsidRPr="00000000">
        <w:rPr>
          <w:rFonts w:ascii="Times New Roman" w:cs="Times New Roman" w:eastAsia="Times New Roman" w:hAnsi="Times New Roman"/>
          <w:sz w:val="24"/>
          <w:szCs w:val="24"/>
          <w:rtl w:val="0"/>
        </w:rPr>
        <w:t xml:space="preserve">utiliza</w:t>
      </w:r>
      <w:r w:rsidDel="00000000" w:rsidR="00000000" w:rsidRPr="00000000">
        <w:rPr>
          <w:rFonts w:ascii="Times New Roman" w:cs="Times New Roman" w:eastAsia="Times New Roman" w:hAnsi="Times New Roman"/>
          <w:sz w:val="24"/>
          <w:szCs w:val="24"/>
          <w:rtl w:val="0"/>
        </w:rPr>
        <w:t xml:space="preserve"> para praticar crimes e saírem impunes, uma vez que tais mecanismos trazem consequências irreparáveis para a sociedade. Em outros termos</w:t>
      </w:r>
      <w:r w:rsidDel="00000000" w:rsidR="00000000" w:rsidRPr="00000000">
        <w:rPr>
          <w:rFonts w:ascii="Times New Roman" w:cs="Times New Roman" w:eastAsia="Times New Roman" w:hAnsi="Times New Roman"/>
          <w:color w:val="ff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 a possibilidade de existir a figura do amigo do direito </w:t>
      </w:r>
      <w:r w:rsidDel="00000000" w:rsidR="00000000" w:rsidRPr="00000000">
        <w:rPr>
          <w:rFonts w:ascii="Times New Roman" w:cs="Times New Roman" w:eastAsia="Times New Roman" w:hAnsi="Times New Roman"/>
          <w:sz w:val="24"/>
          <w:szCs w:val="24"/>
          <w:rtl w:val="0"/>
        </w:rPr>
        <w:t xml:space="preserve">penal</w:t>
      </w:r>
      <w:r w:rsidDel="00000000" w:rsidR="00000000" w:rsidRPr="00000000">
        <w:rPr>
          <w:rFonts w:ascii="Times New Roman" w:cs="Times New Roman" w:eastAsia="Times New Roman" w:hAnsi="Times New Roman"/>
          <w:sz w:val="24"/>
          <w:szCs w:val="24"/>
          <w:rtl w:val="0"/>
        </w:rPr>
        <w:t xml:space="preserve"> denota uma ideia de um direito </w:t>
      </w:r>
      <w:r w:rsidDel="00000000" w:rsidR="00000000" w:rsidRPr="00000000">
        <w:rPr>
          <w:rFonts w:ascii="Times New Roman" w:cs="Times New Roman" w:eastAsia="Times New Roman" w:hAnsi="Times New Roman"/>
          <w:sz w:val="24"/>
          <w:szCs w:val="24"/>
          <w:rtl w:val="0"/>
        </w:rPr>
        <w:t xml:space="preserve">seletivista</w:t>
      </w:r>
      <w:r w:rsidDel="00000000" w:rsidR="00000000" w:rsidRPr="00000000">
        <w:rPr>
          <w:rFonts w:ascii="Times New Roman" w:cs="Times New Roman" w:eastAsia="Times New Roman" w:hAnsi="Times New Roman"/>
          <w:sz w:val="24"/>
          <w:szCs w:val="24"/>
          <w:rtl w:val="0"/>
        </w:rPr>
        <w:t xml:space="preserve"> que indiretamente influencia no fenômeno da impunidade seletiva entre alguns agentes pré determinados em alguns tipos penais.</w:t>
      </w:r>
    </w:p>
    <w:p w:rsidR="00000000" w:rsidDel="00000000" w:rsidP="00000000" w:rsidRDefault="00000000" w:rsidRPr="00000000" w14:paraId="0000005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Tendo em mente a pergunta sugerida pela problematização da pesquisa, levantou-se como hipótese a seguinte ideia: </w:t>
      </w: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figura do amigo do direito penal tem a capacidade de interferir diretamente nos processos que julgam os crimes do colarinho branco, com isso, influenciando diretamente no funcionamento da lei, descaracterizando o processo igualitário por questões de cargos ocupados ou classes sociais perante a sociedade. </w:t>
      </w:r>
    </w:p>
    <w:p w:rsidR="00000000" w:rsidDel="00000000" w:rsidP="00000000" w:rsidRDefault="00000000" w:rsidRPr="00000000" w14:paraId="0000005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referida hipótese foi confirmada ao final da pesquisa, de acordo com o raciocínio que será explanado ao longo de todo o trabalho. </w:t>
      </w:r>
    </w:p>
    <w:p w:rsidR="00000000" w:rsidDel="00000000" w:rsidP="00000000" w:rsidRDefault="00000000" w:rsidRPr="00000000" w14:paraId="0000005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métodos utilizados para se chegar às conclusões obtidas foram pela pesquisa descritiva uma vez que está fundamentada em livros e artigos que tratam da impunidade seletiva nos crimes do colarinho branco, confrontando-se conceitos em suas semelhanças e diferenças.</w:t>
      </w:r>
    </w:p>
    <w:p w:rsidR="00000000" w:rsidDel="00000000" w:rsidP="00000000" w:rsidRDefault="00000000" w:rsidRPr="00000000" w14:paraId="0000005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Possui uma abordagem qualitativa no que se refere ao estudo do tema, evidenciando a necessidade de investigar a prática dos crimes do colarinho branco, verificando suas condutas legais, sua forma de aplicação com ênfase nos impactos causados na ordem econômica e social do país.</w:t>
      </w:r>
    </w:p>
    <w:p w:rsidR="00000000" w:rsidDel="00000000" w:rsidP="00000000" w:rsidRDefault="00000000" w:rsidRPr="00000000" w14:paraId="0000005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tocante ao método, será aplicado o hipotético-dedutivo por considerar as hipóteses da impunidade seletiva como fonte do aumento de crimes dessa natureza por não haver punição severa e/ ou por privilégios sociais que os praticantes desses delitos usufruem.</w:t>
      </w:r>
    </w:p>
    <w:p w:rsidR="00000000" w:rsidDel="00000000" w:rsidP="00000000" w:rsidRDefault="00000000" w:rsidRPr="00000000" w14:paraId="0000005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 problema da pesquisa busca responder a quais impactos essa impunidade causa nas esferas sociais e econômicas, e por que existe uma aplicabilidade distinta, ignorando os princípios da igualdade e isonomia. </w:t>
      </w:r>
    </w:p>
    <w:p w:rsidR="00000000" w:rsidDel="00000000" w:rsidP="00000000" w:rsidRDefault="00000000" w:rsidRPr="00000000" w14:paraId="0000005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a efetivação do trabalho, o procedimento será a realização de pesquisa bibliográfica e virtual, tendo como fontes primárias: leis, jurisprudências, doutrinas de notáveis doutrinadores do Direito Penal e Direito Processual Penal, e  partir das publicações de artigos científicos contemporâneos, concomitantes aos estudos realizados por Sutherland (2015) Mattos (2018) e Landim (2015)  que darão suporte teórico ao estudo por apresentarem discussões acerca das possíveis impunidades no que tange aos crimes denominados colarinho branco e a figura do direito penal que se beneficia. </w:t>
      </w:r>
    </w:p>
    <w:p w:rsidR="00000000" w:rsidDel="00000000" w:rsidP="00000000" w:rsidRDefault="00000000" w:rsidRPr="00000000" w14:paraId="0000005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a intenção de alcançar os objetivos propostos, este trabalho foi estruturado em três capítulos, cada um deles dividido em seções. </w:t>
      </w:r>
    </w:p>
    <w:p w:rsidR="00000000" w:rsidDel="00000000" w:rsidP="00000000" w:rsidRDefault="00000000" w:rsidRPr="00000000" w14:paraId="0000006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primeiro capítulo tratou de contextualizar o surgimento do crime do colarinho branco, suas principais características, estruturação e seu funcionamento, além de se debruçar na figura do inimigo do direito penal, demonstrando uma disparidade de tratamento.</w:t>
      </w:r>
    </w:p>
    <w:p w:rsidR="00000000" w:rsidDel="00000000" w:rsidP="00000000" w:rsidRDefault="00000000" w:rsidRPr="00000000" w14:paraId="0000006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segundo capítulo abordou os fatores que corroboram com a impunidade seletiva, assim, transcorrendo sobre os princípios vinculados ao tema, uma análise das dificuldades do processo penal quando tratam do amigo do direito penal, como algumas ferramentas jurídicas usadas como formas de gerar impunidade seletiva.</w:t>
      </w:r>
    </w:p>
    <w:p w:rsidR="00000000" w:rsidDel="00000000" w:rsidP="00000000" w:rsidRDefault="00000000" w:rsidRPr="00000000" w14:paraId="0000006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terceiro capítulo, por fim, trouxe uma análise dos institutos das penas, fazendo um paralelo entre o crime do colarinho branco e crimes contra o patrimônio. Também foi evidenciada a utilização dos modelos preventivos e repressivos como alternativas ao combate dos crimes do colarinho branco, encerrando com possíveis medidas para </w:t>
      </w:r>
      <w:r w:rsidDel="00000000" w:rsidR="00000000" w:rsidRPr="00000000">
        <w:rPr>
          <w:rFonts w:ascii="Times New Roman" w:cs="Times New Roman" w:eastAsia="Times New Roman" w:hAnsi="Times New Roman"/>
          <w:sz w:val="24"/>
          <w:szCs w:val="24"/>
          <w:rtl w:val="0"/>
        </w:rPr>
        <w:t xml:space="preserve">confrontar</w:t>
      </w:r>
      <w:r w:rsidDel="00000000" w:rsidR="00000000" w:rsidRPr="00000000">
        <w:rPr>
          <w:rFonts w:ascii="Times New Roman" w:cs="Times New Roman" w:eastAsia="Times New Roman" w:hAnsi="Times New Roman"/>
          <w:sz w:val="24"/>
          <w:szCs w:val="24"/>
          <w:rtl w:val="0"/>
        </w:rPr>
        <w:t xml:space="preserve"> a impunidade seletiva, após uma análise do funcionamento do Banco Central, Polícia Federal, Ministério Público e do Judiciário. </w:t>
      </w:r>
    </w:p>
    <w:p w:rsidR="00000000" w:rsidDel="00000000" w:rsidP="00000000" w:rsidRDefault="00000000" w:rsidRPr="00000000" w14:paraId="0000006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Diante do apresentado, passa-se ao desenvolvimento da pesquisa a partir da estruturação mencionada. </w:t>
      </w:r>
    </w:p>
    <w:p w:rsidR="00000000" w:rsidDel="00000000" w:rsidP="00000000" w:rsidRDefault="00000000" w:rsidRPr="00000000" w14:paraId="00000064">
      <w:pPr>
        <w:spacing w:line="360" w:lineRule="auto"/>
        <w:ind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APONTAMENTOS SOBRE O CONCEITO DO CRIME DO COLARINHO BRANCO.</w:t>
      </w:r>
      <w:r w:rsidDel="00000000" w:rsidR="00000000" w:rsidRPr="00000000">
        <w:rPr>
          <w:rtl w:val="0"/>
        </w:rPr>
      </w:r>
    </w:p>
    <w:p w:rsidR="00000000" w:rsidDel="00000000" w:rsidP="00000000" w:rsidRDefault="00000000" w:rsidRPr="00000000" w14:paraId="0000006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 Contextualização do crime do colarinho branco</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frequente, no Brasil, deparar-se com o pensamento comum compartilhado</w:t>
      </w:r>
    </w:p>
    <w:p w:rsidR="00000000" w:rsidDel="00000000" w:rsidP="00000000" w:rsidRDefault="00000000" w:rsidRPr="00000000" w14:paraId="0000006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quanto aos indivíduos que são alcançados pelo sistema penal. Em geral,  identificam-se como grupos minoritários em razão da associação entre crime, pobreza e características físicas pré-estabelecidas pela sociedade. Assim, frases </w:t>
      </w:r>
      <w:r w:rsidDel="00000000" w:rsidR="00000000" w:rsidRPr="00000000">
        <w:rPr>
          <w:rFonts w:ascii="Times New Roman" w:cs="Times New Roman" w:eastAsia="Times New Roman" w:hAnsi="Times New Roman"/>
          <w:sz w:val="24"/>
          <w:szCs w:val="24"/>
          <w:rtl w:val="0"/>
        </w:rPr>
        <w:t xml:space="preserve">como</w:t>
      </w:r>
      <w:r w:rsidDel="00000000" w:rsidR="00000000" w:rsidRPr="00000000">
        <w:rPr>
          <w:rFonts w:ascii="Times New Roman" w:cs="Times New Roman" w:eastAsia="Times New Roman" w:hAnsi="Times New Roman"/>
          <w:sz w:val="24"/>
          <w:szCs w:val="24"/>
          <w:rtl w:val="0"/>
        </w:rPr>
        <w:t xml:space="preserve"> ‘só é preso quem não tem dinheiro’ tem se mostrado cada vez mais frequentes, enfatizando uma percepção crítica ao sistema penal, como assevera Freitas e </w:t>
      </w:r>
      <w:r w:rsidDel="00000000" w:rsidR="00000000" w:rsidRPr="00000000">
        <w:rPr>
          <w:rFonts w:ascii="Times New Roman" w:cs="Times New Roman" w:eastAsia="Times New Roman" w:hAnsi="Times New Roman"/>
          <w:sz w:val="24"/>
          <w:szCs w:val="24"/>
          <w:rtl w:val="0"/>
        </w:rPr>
        <w:t xml:space="preserve">Dellageris</w:t>
      </w:r>
      <w:r w:rsidDel="00000000" w:rsidR="00000000" w:rsidRPr="00000000">
        <w:rPr>
          <w:rFonts w:ascii="Times New Roman" w:cs="Times New Roman" w:eastAsia="Times New Roman" w:hAnsi="Times New Roman"/>
          <w:sz w:val="24"/>
          <w:szCs w:val="24"/>
          <w:rtl w:val="0"/>
        </w:rPr>
        <w:t xml:space="preserve"> (2016) apontando que o sistema penal  sempre detém os mesmos ‘clientes’.</w:t>
      </w:r>
    </w:p>
    <w:p w:rsidR="00000000" w:rsidDel="00000000" w:rsidP="00000000" w:rsidRDefault="00000000" w:rsidRPr="00000000" w14:paraId="0000006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entanto, observa-se que essa compreensão não é atual. O surgimento  do termo colarinho branco foi introduzido pelo sociólogo Edwin Sutherland na década de 40 no seu livro White Collar Crimes, trazendo essa nova ótica sobre determinados grupos que antes não eram vistos como potenciais praticantes de crimes. Neste sentido, o próprio Sutherland (2015) define esses crimes como sendo praticados por pessoas de respeitável status social que se utilizam de sua profissão para praticar crimes contra administração pública, sistema financeiro e a ordem econômica.</w:t>
      </w:r>
    </w:p>
    <w:p w:rsidR="00000000" w:rsidDel="00000000" w:rsidP="00000000" w:rsidRDefault="00000000" w:rsidRPr="00000000" w14:paraId="0000006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Conforme se percebe da ideia apresentada por Sutherland, o crime do colarinho branco demonstra uma perspectiva  diversa do conceito habitual do crime que pode trazer elementos violentos, assim, tendo uma comoção social maior. Deste modo, outras modalidades delituosas conseguem alcançar uma impunidade seletiva por não terem essas características.</w:t>
      </w:r>
    </w:p>
    <w:p w:rsidR="00000000" w:rsidDel="00000000" w:rsidP="00000000" w:rsidRDefault="00000000" w:rsidRPr="00000000" w14:paraId="0000006B">
      <w:pPr>
        <w:spacing w:line="360" w:lineRule="auto"/>
        <w:ind w:firstLine="708.6614173228347"/>
        <w:jc w:val="both"/>
        <w:rPr>
          <w:sz w:val="24"/>
          <w:szCs w:val="24"/>
        </w:rPr>
      </w:pPr>
      <w:r w:rsidDel="00000000" w:rsidR="00000000" w:rsidRPr="00000000">
        <w:rPr>
          <w:rFonts w:ascii="Times New Roman" w:cs="Times New Roman" w:eastAsia="Times New Roman" w:hAnsi="Times New Roman"/>
          <w:sz w:val="24"/>
          <w:szCs w:val="24"/>
          <w:rtl w:val="0"/>
        </w:rPr>
        <w:t xml:space="preserve">Uma das causas observadas por esses impactos trazidos do direito penal seletivo é desenvolvida considerando o estereótipo do indivíduo que impacta diretamente tanto nas aplicações de possíveis penas, como também, na ressocialização dos considerados delinquentes, afastando o princípio da isonomia e trazendo a teoria do etiquetamento social</w:t>
      </w:r>
      <w:r w:rsidDel="00000000" w:rsidR="00000000" w:rsidRPr="00000000">
        <w:rPr>
          <w:sz w:val="24"/>
          <w:szCs w:val="24"/>
          <w:rtl w:val="0"/>
        </w:rPr>
        <w:t xml:space="preserve">.</w:t>
      </w:r>
    </w:p>
    <w:p w:rsidR="00000000" w:rsidDel="00000000" w:rsidP="00000000" w:rsidRDefault="00000000" w:rsidRPr="00000000" w14:paraId="0000006C">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década de 60, a teoria do etiquetamento trazida por Howard Saul Becker através de sua obra “Outsiders: Estudos de Sociologia de Desvio” visava compreender o que seria o comportamento desviante, a qualificação para a caracterização do criminoso não por particularidades de conduta, porém pelos fundamentos que trazem sua relação social e sua vivência em virtude de sua raça, religião.</w:t>
      </w:r>
    </w:p>
    <w:p w:rsidR="00000000" w:rsidDel="00000000" w:rsidP="00000000" w:rsidRDefault="00000000" w:rsidRPr="00000000" w14:paraId="0000006D">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Deste modo, tal teoria buscava  entender quais os motivos que levam os órgãos de controle estatal ​fazerem reflexo de suas decisões pautadas em questionamentos determinados ilegais pela vontade do legislador, focando mais no criminoso que em sua prática delituosa.</w:t>
      </w:r>
    </w:p>
    <w:p w:rsidR="00000000" w:rsidDel="00000000" w:rsidP="00000000" w:rsidRDefault="00000000" w:rsidRPr="00000000" w14:paraId="0000006E">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isso, busca-se criar uma norma para regular a pacificação social em conjunto com os costumes da sociedade ,não sendo respeitada a proporcionalidade e razoabilidade, uma vez que a aplicabilidade das penas se diverge entre indivíduos de status sociais diferentes</w:t>
      </w:r>
    </w:p>
    <w:p w:rsidR="00000000" w:rsidDel="00000000" w:rsidP="00000000" w:rsidRDefault="00000000" w:rsidRPr="00000000" w14:paraId="0000006F">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Portanto, Zaffaroni (2001) demonstra que a teoria do etiquetamento deixa o indivíduo em estado vulnerável, já que o seu estereótipo se torna motivo justificador da persecução penal exercida pelas autoridades. Outro fator que se torna agravante, está relacionado com a saída do indivíduo, no tocante a reinserção deste na sociedade, visto que se torna inviável sua ressocialização.</w:t>
      </w:r>
    </w:p>
    <w:p w:rsidR="00000000" w:rsidDel="00000000" w:rsidP="00000000" w:rsidRDefault="00000000" w:rsidRPr="00000000" w14:paraId="0000007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ao detectar um possível funcionamento de quem poderia responder criminalmente, o mesmo Sutherland (2015) demonstrou a teoria da aplicação diferencial da lei nos casos dos crimes do colarinho branco, identificando elementos básicos como: O status do homem de negócios, possibilidade da redução da atuação criminal  e a pouca comoção pública, incitada principalmente pela falta de costume na observação de crimes dessa esfera. </w:t>
      </w:r>
    </w:p>
    <w:p w:rsidR="00000000" w:rsidDel="00000000" w:rsidP="00000000" w:rsidRDefault="00000000" w:rsidRPr="00000000" w14:paraId="0000007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Nessa perspectiva ,Coleman leciona de maneira idêntica:</w:t>
      </w:r>
    </w:p>
    <w:p w:rsidR="00000000" w:rsidDel="00000000" w:rsidP="00000000" w:rsidRDefault="00000000" w:rsidRPr="00000000" w14:paraId="00000072">
      <w:pPr>
        <w:spacing w:line="240" w:lineRule="auto"/>
        <w:ind w:left="2267.7165354330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Para a maioria das pessoas, os assaltantes, assassinos e traficantes que podem ser encontrados em uma rua escura da cidade são o cerne do problema criminal. Mas os danos que tais criminosos causam são minúsculos quando comparados com os de criminosos respeitáveis, que vestem colarinho branco e trabalham para as organizações mais poderosas.(COLEMAN, 2005, P. 01)</w:t>
      </w:r>
    </w:p>
    <w:p w:rsidR="00000000" w:rsidDel="00000000" w:rsidP="00000000" w:rsidRDefault="00000000" w:rsidRPr="00000000" w14:paraId="00000073">
      <w:pPr>
        <w:spacing w:line="240" w:lineRule="auto"/>
        <w:ind w:left="2267.71653543307"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4">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Conforme verificado pelos autores, fica claro como o conceito de crime/ violência fica enraizado na nossa sociedade, sendo um grande erro não se atentar para a categoria de crime apresentada pelos criminosos do colarinho branco. .Assim, reveste-se de particular importância discutir esse tratamento desigual e  tentar entender o real poder lesivo dessas práticas. </w:t>
      </w:r>
    </w:p>
    <w:p w:rsidR="00000000" w:rsidDel="00000000" w:rsidP="00000000" w:rsidRDefault="00000000" w:rsidRPr="00000000" w14:paraId="00000075">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Neste contexto, no Brasil, os crimes de colarinho branco são trazidos tanto pelo Código Penal, como pela legislação extravagante. No entanto, segundo Landin (2015)  as principais características do colarinho branco estão englobadas nos modalidades de Crimes de lavagem de dinheiro, trazida pela Lei 9.613/98, a organização criminosa, essa tratada pela Lei 12.850/13 e a corrupção, encontradas nos artigos do Código penal vigente.</w:t>
      </w:r>
    </w:p>
    <w:p w:rsidR="00000000" w:rsidDel="00000000" w:rsidP="00000000" w:rsidRDefault="00000000" w:rsidRPr="00000000" w14:paraId="00000076">
      <w:pPr>
        <w:spacing w:line="360" w:lineRule="auto"/>
        <w:ind w:firstLine="708.661417322834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Por fim, nota-se que toda construção teórica levantada permite a discussão acerca de quais os principais atributos que o crime do colarinho branco possui, e como cada tipo penal é enfrentado no nosso ordenamento. Afinal é importante compreender como se  apresenta o crime do colarinho branco no Brasil. </w:t>
      </w:r>
      <w:r w:rsidDel="00000000" w:rsidR="00000000" w:rsidRPr="00000000">
        <w:rPr>
          <w:rtl w:val="0"/>
        </w:rPr>
      </w:r>
    </w:p>
    <w:p w:rsidR="00000000" w:rsidDel="00000000" w:rsidP="00000000" w:rsidRDefault="00000000" w:rsidRPr="00000000" w14:paraId="00000077">
      <w:pPr>
        <w:spacing w:line="360" w:lineRule="auto"/>
        <w:ind w:firstLine="708.6614173228347"/>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8">
      <w:pPr>
        <w:spacing w:line="360" w:lineRule="auto"/>
        <w:ind w:firstLine="708.661417322834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 Características do crime do colarinho branco à luz das principais leis penais no Brasil. </w:t>
      </w:r>
    </w:p>
    <w:p w:rsidR="00000000" w:rsidDel="00000000" w:rsidP="00000000" w:rsidRDefault="00000000" w:rsidRPr="00000000" w14:paraId="00000079">
      <w:pPr>
        <w:spacing w:line="360" w:lineRule="auto"/>
        <w:ind w:firstLine="708.661417322834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Os criminosos do colarinho branco tendem a ser muito complexos na sua forma de operar e se estruturar em comparação com o criminoso comum, visto que tal modalidade delitiva se utiliza de maneiras diversas para sua efetivação. O fato de ser um crime que dependa da cooperação de diversos setores, público, privado, ou o status que o sujeito ostenta garantindo alguma vantagem,por si só já demonstra uma sofisticação, tanto na atuação, como para não ser percebido pelos órgãos de fiscalização. Assim, é imprescindível tratar de suas principais características.</w:t>
      </w:r>
      <w:r w:rsidDel="00000000" w:rsidR="00000000" w:rsidRPr="00000000">
        <w:rPr>
          <w:rtl w:val="0"/>
        </w:rPr>
      </w:r>
    </w:p>
    <w:p w:rsidR="00000000" w:rsidDel="00000000" w:rsidP="00000000" w:rsidRDefault="00000000" w:rsidRPr="00000000" w14:paraId="0000007A">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Tratando da modalidade da organização criminosa, nota-se que o crime do colarinho branco coexiste com esse traço, visto que tais criminosos não conseguem sobreviver sem o apoio de outros envolvidos, tanto nas esferas públicas como privadas. Assim, o próprio Sutherland (2015) dedica um capítulo do seu livro   demonstrando essa organização da parte dos praticantes para o seu pleno funcionamento.  </w:t>
      </w:r>
    </w:p>
    <w:p w:rsidR="00000000" w:rsidDel="00000000" w:rsidP="00000000" w:rsidRDefault="00000000" w:rsidRPr="00000000" w14:paraId="0000007B">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isso, o Art. 1º, § 1</w:t>
      </w:r>
      <w:r w:rsidDel="00000000" w:rsidR="00000000" w:rsidRPr="00000000">
        <w:rPr>
          <w:rFonts w:ascii="Times New Roman" w:cs="Times New Roman" w:eastAsia="Times New Roman" w:hAnsi="Times New Roman"/>
          <w:sz w:val="20"/>
          <w:szCs w:val="20"/>
          <w:rtl w:val="0"/>
        </w:rPr>
        <w:t xml:space="preserve">º</w:t>
      </w:r>
      <w:r w:rsidDel="00000000" w:rsidR="00000000" w:rsidRPr="00000000">
        <w:rPr>
          <w:rFonts w:ascii="Times New Roman" w:cs="Times New Roman" w:eastAsia="Times New Roman" w:hAnsi="Times New Roman"/>
          <w:sz w:val="24"/>
          <w:szCs w:val="24"/>
          <w:rtl w:val="0"/>
        </w:rPr>
        <w:t xml:space="preserve"> da Lei 12.850/13 traz essa definição de organização. Deste modo, exprime-se do Artigo mencionado fatores de extrema relevância na observação dessa prática, visto que a junção da organização visa exclusivamente obter lucros em qualquer função que desempenhe. Ademais, a divisão de tarefa se demonstra como ponto de hierarquização que tem função de manter o grupo organizado, dificultando o seu reconhecimento perante os órgãos competentes.</w:t>
      </w:r>
    </w:p>
    <w:p w:rsidR="00000000" w:rsidDel="00000000" w:rsidP="00000000" w:rsidRDefault="00000000" w:rsidRPr="00000000" w14:paraId="0000007C">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segundo Landin (2015) tem-se o crime organizado demonstrado por uma divisão clara de funções e hierarquização, fazendo assim, uma equiparação entre organizações criminosas e empresas capitalistas, pois, segundo esses elementos, evita-se uma disputa interna  dando um foco maior para os o crime em si, tendo como consequência uma efetivação maior para a finalidade que o grupo se destina..</w:t>
      </w:r>
    </w:p>
    <w:p w:rsidR="00000000" w:rsidDel="00000000" w:rsidP="00000000" w:rsidRDefault="00000000" w:rsidRPr="00000000" w14:paraId="0000007D">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resultado, posturas governamentais podem ir de encontro com tais impunidades, na medida que não exercem seu dever de estado em punir, independentemente da classe social. Como demonstra Sousa (2016,  </w:t>
      </w:r>
      <w:r w:rsidDel="00000000" w:rsidR="00000000" w:rsidRPr="00000000">
        <w:rPr>
          <w:rFonts w:ascii="Times New Roman" w:cs="Times New Roman" w:eastAsia="Times New Roman" w:hAnsi="Times New Roman"/>
          <w:sz w:val="24"/>
          <w:szCs w:val="24"/>
          <w:rtl w:val="0"/>
        </w:rPr>
        <w:t xml:space="preserve">pag.</w:t>
      </w:r>
      <w:r w:rsidDel="00000000" w:rsidR="00000000" w:rsidRPr="00000000">
        <w:rPr>
          <w:rFonts w:ascii="Times New Roman" w:cs="Times New Roman" w:eastAsia="Times New Roman" w:hAnsi="Times New Roman"/>
          <w:sz w:val="24"/>
          <w:szCs w:val="24"/>
          <w:rtl w:val="0"/>
        </w:rPr>
        <w:t xml:space="preserve"> 41. Apud Silva 2019) “a relação entre esses criminosos e o governo é notória, quando estes não são os próprios criminosos, se omitem acerca do assunto, assim acabam por auxiliar os criminosos de colarinho branco a continuarem suas práticas.” </w:t>
      </w:r>
    </w:p>
    <w:p w:rsidR="00000000" w:rsidDel="00000000" w:rsidP="00000000" w:rsidRDefault="00000000" w:rsidRPr="00000000" w14:paraId="0000007E">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tratando do crime de lavagem de dinheiro, Silva (2020) utiliza a expressão </w:t>
      </w:r>
      <w:r w:rsidDel="00000000" w:rsidR="00000000" w:rsidRPr="00000000">
        <w:rPr>
          <w:rFonts w:ascii="Times New Roman" w:cs="Times New Roman" w:eastAsia="Times New Roman" w:hAnsi="Times New Roman"/>
          <w:sz w:val="24"/>
          <w:szCs w:val="24"/>
          <w:rtl w:val="0"/>
        </w:rPr>
        <w:t xml:space="preserve">“parasitório”</w:t>
      </w:r>
      <w:r w:rsidDel="00000000" w:rsidR="00000000" w:rsidRPr="00000000">
        <w:rPr>
          <w:rFonts w:ascii="Times New Roman" w:cs="Times New Roman" w:eastAsia="Times New Roman" w:hAnsi="Times New Roman"/>
          <w:sz w:val="24"/>
          <w:szCs w:val="24"/>
          <w:rtl w:val="0"/>
        </w:rPr>
        <w:t xml:space="preserve"> para se referir a tal prática. Neste sentido, fica evidente que o referido crime necessita de outro crime em conjunto que o antecede, demonstrando que a finalidade é a geração de bens que serão, posteriormente utilizados para fins de lavagem.</w:t>
      </w:r>
    </w:p>
    <w:p w:rsidR="00000000" w:rsidDel="00000000" w:rsidP="00000000" w:rsidRDefault="00000000" w:rsidRPr="00000000" w14:paraId="0000007F">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Dessa maneira, há um paralelo direto com os criminosos do colarinho branco, visto que tais indivíduos utilizam de mecanismos visando disfarçar o objeto direto de  suas ações, tentando burlar tanto a fiscalização, como a opinião pública. Deste modo Determina Souza: “o crime de “lavar dinheiro” pode ser definido como o processo pelo qual o agente promove o disfarce de bens e/ou valores de origem ilícita com a intenção de dar-lhes aparência de licitude.”( SOUZA, 2020, P. 14)</w:t>
      </w:r>
    </w:p>
    <w:p w:rsidR="00000000" w:rsidDel="00000000" w:rsidP="00000000" w:rsidRDefault="00000000" w:rsidRPr="00000000" w14:paraId="00000080">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isso, exprime-se que o processo de lavagem de dinheiro se baseia no disfarce de bens ou valores adquiridos, oriundos de origem ilícita, mas que utiliza de meios dissociativos para dar uma camada de licitude, enquanto lucram de maneira indevida e criminosa, assim, dificultando o desenvolvimento econômico do país.</w:t>
      </w:r>
    </w:p>
    <w:p w:rsidR="00000000" w:rsidDel="00000000" w:rsidP="00000000" w:rsidRDefault="00000000" w:rsidRPr="00000000" w14:paraId="00000081">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crime de corrupção, talvez seja o que mais se assemelha ao perfil do criminoso do colarinho branco, já que estão presentes todas características trazidas por Sutherland. O Brasil, ao passar do anos, foi marcado por casos graves dessa prática, como exemplo o caso do mensalão em que foi constatado desvio de dinheiro e compra de votos de parlamentares, tendo consequências gravíssimas no território nacional, como a imagem do país no mundo,</w:t>
      </w:r>
    </w:p>
    <w:p w:rsidR="00000000" w:rsidDel="00000000" w:rsidP="00000000" w:rsidRDefault="00000000" w:rsidRPr="00000000" w14:paraId="00000082">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Desta forma, a legislação brasileira trata do tema em diversos dispositivos legais, dando principal enfoque ao Código Penal que traz a corrupção ativa e passiva nos seus Artigos 317 e 333. Contudo, vale dar um enfoque maior às penas previstas tanto na modalidade passiva quanto ativa. O Código Penal trata de maneira branda tais práticas,o que incentiva os poderosos a continuarem praticando, uma vez que, nesse sentido, o crime possa compensar, como bem aduz Wandark (2018) ao alegar que a pena cominada ao tipo legal não cumpre sua função preventiva, já que não provoca o receio necessário no autor, abrindo margem para que os mesmo se sintam atraídos por essa modalidade criminosa.  </w:t>
      </w:r>
    </w:p>
    <w:p w:rsidR="00000000" w:rsidDel="00000000" w:rsidP="00000000" w:rsidRDefault="00000000" w:rsidRPr="00000000" w14:paraId="00000083">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conclusão, tais apontamentos são de extrema importância para tentar tratar da forma que os criminosos do colarinho branco agem perante o poder estatal como sociedade no todo. Portanto, fica evidente a importância de identificar tais super protegidos pela lei. Afinal, é relevante compreender quem pode se enquadrar nos tidos como amigos do direito penal, e usufruir de toda impunidade seletiva que o ordenamento jurídico pode proporcionar.</w:t>
      </w:r>
    </w:p>
    <w:p w:rsidR="00000000" w:rsidDel="00000000" w:rsidP="00000000" w:rsidRDefault="00000000" w:rsidRPr="00000000" w14:paraId="00000084">
      <w:pPr>
        <w:shd w:fill="ffffff" w:val="clear"/>
        <w:spacing w:after="200" w:before="200" w:lineRule="auto"/>
        <w:ind w:firstLine="708.6614173228347"/>
        <w:jc w:val="both"/>
        <w:rPr>
          <w:b w:val="1"/>
          <w:sz w:val="24"/>
          <w:szCs w:val="24"/>
        </w:rPr>
      </w:pPr>
      <w:r w:rsidDel="00000000" w:rsidR="00000000" w:rsidRPr="00000000">
        <w:rPr>
          <w:rFonts w:ascii="Times New Roman" w:cs="Times New Roman" w:eastAsia="Times New Roman" w:hAnsi="Times New Roman"/>
          <w:b w:val="1"/>
          <w:sz w:val="24"/>
          <w:szCs w:val="24"/>
          <w:rtl w:val="0"/>
        </w:rPr>
        <w:t xml:space="preserve">2.3  Apontamentos sobre os ditos amigos e inimigos do Direito Penal</w:t>
      </w:r>
      <w:r w:rsidDel="00000000" w:rsidR="00000000" w:rsidRPr="00000000">
        <w:rPr>
          <w:b w:val="1"/>
          <w:sz w:val="24"/>
          <w:szCs w:val="24"/>
          <w:rtl w:val="0"/>
        </w:rPr>
        <w:t xml:space="preserve">.</w:t>
      </w:r>
    </w:p>
    <w:p w:rsidR="00000000" w:rsidDel="00000000" w:rsidP="00000000" w:rsidRDefault="00000000" w:rsidRPr="00000000" w14:paraId="00000085">
      <w:pPr>
        <w:shd w:fill="ffffff" w:val="clea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princípio é importante discorrer como foi possível vislumbrar a figura do amigo do direito penal, com base na figura do seu antagonista, já que o inimigo do sistema se faz  presente desde a criação da pena privativa de liberdade durante os séculos XVI e XVII.</w:t>
      </w:r>
    </w:p>
    <w:p w:rsidR="00000000" w:rsidDel="00000000" w:rsidP="00000000" w:rsidRDefault="00000000" w:rsidRPr="00000000" w14:paraId="00000086">
      <w:pPr>
        <w:shd w:fill="ffffff" w:val="clea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a figura do amigo do direito penal se configura de maneira direta após as observações de Sutherland quando trata dos criminosos do colarinho branco, ou seja, demonstra-se como uma consequência natural quando o Estado escolhe quem vão ser seus inimigos e destina seus esforços para tanto.</w:t>
      </w:r>
    </w:p>
    <w:p w:rsidR="00000000" w:rsidDel="00000000" w:rsidP="00000000" w:rsidRDefault="00000000" w:rsidRPr="00000000" w14:paraId="00000087">
      <w:pPr>
        <w:shd w:fill="ffffff" w:val="clea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Ainda sobre essa acepção, Barbosa (2010) havendo os inimigos do direito penal, o direito do amigo, possivelmente também se encontra podendo ser  identificado pela forma de interpretar e aplicar o direito se baseando não nos crimes cometidos, mas de onde o criminoso vem e como é visto socialmente.</w:t>
      </w:r>
    </w:p>
    <w:p w:rsidR="00000000" w:rsidDel="00000000" w:rsidP="00000000" w:rsidRDefault="00000000" w:rsidRPr="00000000" w14:paraId="00000088">
      <w:pPr>
        <w:shd w:fill="ffffff" w:val="clea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sua vez, para destrinchar essa figura, se faz necessário alguns esclarecimentos:</w:t>
      </w:r>
    </w:p>
    <w:p w:rsidR="00000000" w:rsidDel="00000000" w:rsidP="00000000" w:rsidRDefault="00000000" w:rsidRPr="00000000" w14:paraId="00000089">
      <w:pPr>
        <w:shd w:fill="ffffff" w:val="clear"/>
        <w:spacing w:line="240" w:lineRule="auto"/>
        <w:ind w:left="2267.71653543307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Para começar a compreender o fenômeno da impunidade dos crimes do colarinho branco, é imprescindível discorrer sobre algumas características do autor desses delitos, que não é um excluído da sociedade e muito menos um cliente potencial do sistema carcerário. Pelo contrário, o sujeito ativo dos crimes do colarinho branco normalmente é uma pessoa bem inserida socialmente, usufruindo de um alto status social, frequentando as rodas mais abastadas da sociedade, atuando num contexto de criminalidade organizada em corporações empresariais e políticas, quase nunca agindo sozinho. ( Mattos, 2018, P. 32.)</w:t>
      </w:r>
    </w:p>
    <w:p w:rsidR="00000000" w:rsidDel="00000000" w:rsidP="00000000" w:rsidRDefault="00000000" w:rsidRPr="00000000" w14:paraId="0000008A">
      <w:pPr>
        <w:shd w:fill="ffffff" w:val="clear"/>
        <w:spacing w:line="240" w:lineRule="auto"/>
        <w:ind w:left="2267.716535433071"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B">
      <w:pPr>
        <w:spacing w:line="360" w:lineRule="auto"/>
        <w:ind w:left="141.7322834645671"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Conforme foi apresentado pelo autor Diogo Castor de Mattos, os tidos como amigos do direito penal, tendem a usufruir de características adversas do estereótipo de criminoso comum, utilizando sua influência midiática e/ou cargos ocupados, além do seu  poderio econômico para praticar crimes de maneira estruturada, consequentemente tendo mais sucesso em escalonar para impunidade. </w:t>
      </w:r>
    </w:p>
    <w:p w:rsidR="00000000" w:rsidDel="00000000" w:rsidP="00000000" w:rsidRDefault="00000000" w:rsidRPr="00000000" w14:paraId="0000008C">
      <w:pPr>
        <w:spacing w:line="360" w:lineRule="auto"/>
        <w:ind w:left="141.7322834645671"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Corroborando com a ideia, Oliveira (2019) traduz essas características adicionando que o estado se intimida e tende a aplicar a lei penal de maneira flexibilizada, demonstrando que o poder estatal se escusa como se fosse um amigo que não se deseja oprimir.</w:t>
      </w:r>
    </w:p>
    <w:p w:rsidR="00000000" w:rsidDel="00000000" w:rsidP="00000000" w:rsidRDefault="00000000" w:rsidRPr="00000000" w14:paraId="0000008D">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Mattos (2018), tenta traduzir e incrementar atributos dos crimes do colarinho branco trazidos por Sutherland (2015), ambos reconhecendo que tais criminosos não se enxergam como tal, mas como homens de negócios. Deste modo, inconscientemente, julgadores tendem a ser mais benevolentes na aplicação da lei, pelo fato de não considerar perigosos tais agentes, como também nutrir um certo sentimento de admiração pelo o que eles representam, pois tais figuras remetem ao homem bem sucedido em qualquer esfera da sociedade.</w:t>
      </w:r>
    </w:p>
    <w:p w:rsidR="00000000" w:rsidDel="00000000" w:rsidP="00000000" w:rsidRDefault="00000000" w:rsidRPr="00000000" w14:paraId="0000008E">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entanto, tal visão pode ser perigosa para o funcionamento da ordem econômica, como também para o exercício da máquina estatal. Conforme indicado por Oliveira (2019) são estes crimes complexos que podem atingir um número incontável de pessoas sem depender de uma ligação direta entre a ação e o dano causado à vítima, ocasionando a falta de identificação do crime.</w:t>
      </w:r>
    </w:p>
    <w:p w:rsidR="00000000" w:rsidDel="00000000" w:rsidP="00000000" w:rsidRDefault="00000000" w:rsidRPr="00000000" w14:paraId="0000008F">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figura do inimigo do direito penal é um conceito trazido por Jakobs (2006) conduzindo a ideia do direito penal sempre ter dividido a sociedade entre cidadãos e inimigos, dando a essa segunda classe uma redução dos direitos individuais e abuso do estado.</w:t>
      </w:r>
    </w:p>
    <w:p w:rsidR="00000000" w:rsidDel="00000000" w:rsidP="00000000" w:rsidRDefault="00000000" w:rsidRPr="00000000" w14:paraId="00000090">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Zaffaroni conceitua os inimigos como:</w:t>
      </w:r>
    </w:p>
    <w:p w:rsidR="00000000" w:rsidDel="00000000" w:rsidP="00000000" w:rsidRDefault="00000000" w:rsidRPr="00000000" w14:paraId="00000091">
      <w:pPr>
        <w:spacing w:line="240" w:lineRule="auto"/>
        <w:ind w:left="2267.7165354330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essência do tratamento diferenciado que se atribui ao inimigo consiste em</w:t>
      </w:r>
    </w:p>
    <w:p w:rsidR="00000000" w:rsidDel="00000000" w:rsidP="00000000" w:rsidRDefault="00000000" w:rsidRPr="00000000" w14:paraId="00000092">
      <w:pPr>
        <w:spacing w:line="240" w:lineRule="auto"/>
        <w:ind w:left="2267.7165354330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que o direito lhe nega sua condição de pessoa. Ele só é considerado sob o</w:t>
      </w:r>
    </w:p>
    <w:p w:rsidR="00000000" w:rsidDel="00000000" w:rsidP="00000000" w:rsidRDefault="00000000" w:rsidRPr="00000000" w14:paraId="00000093">
      <w:pPr>
        <w:spacing w:line="240" w:lineRule="auto"/>
        <w:ind w:left="2267.7165354330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aspecto de ente perigoso ou daninho. Por mais que a ideia seja matizada,</w:t>
      </w:r>
    </w:p>
    <w:p w:rsidR="00000000" w:rsidDel="00000000" w:rsidP="00000000" w:rsidRDefault="00000000" w:rsidRPr="00000000" w14:paraId="00000094">
      <w:pPr>
        <w:spacing w:line="240" w:lineRule="auto"/>
        <w:ind w:left="2267.7165354330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quando se propõe estabelecer a distinção entre cidadãos (pessoas) e</w:t>
      </w:r>
    </w:p>
    <w:p w:rsidR="00000000" w:rsidDel="00000000" w:rsidP="00000000" w:rsidRDefault="00000000" w:rsidRPr="00000000" w14:paraId="00000095">
      <w:pPr>
        <w:spacing w:line="240" w:lineRule="auto"/>
        <w:ind w:left="2267.7165354330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inimigos (não-pessoas), faz-se </w:t>
      </w:r>
      <w:r w:rsidDel="00000000" w:rsidR="00000000" w:rsidRPr="00000000">
        <w:rPr>
          <w:rFonts w:ascii="Times New Roman" w:cs="Times New Roman" w:eastAsia="Times New Roman" w:hAnsi="Times New Roman"/>
          <w:sz w:val="20"/>
          <w:szCs w:val="20"/>
          <w:rtl w:val="0"/>
        </w:rPr>
        <w:t xml:space="preserve">referencia</w:t>
      </w:r>
      <w:r w:rsidDel="00000000" w:rsidR="00000000" w:rsidRPr="00000000">
        <w:rPr>
          <w:rFonts w:ascii="Times New Roman" w:cs="Times New Roman" w:eastAsia="Times New Roman" w:hAnsi="Times New Roman"/>
          <w:sz w:val="20"/>
          <w:szCs w:val="20"/>
          <w:rtl w:val="0"/>
        </w:rPr>
        <w:t xml:space="preserve"> a seres humanos que são privados de certos direitos individuais, motivo pelo qual deixaram de ser   considerados pessoas, e esta é a primeira incompatibilidade que a aceitação do hostis, no direito, apresenta com relação ao </w:t>
      </w:r>
      <w:r w:rsidDel="00000000" w:rsidR="00000000" w:rsidRPr="00000000">
        <w:rPr>
          <w:rFonts w:ascii="Times New Roman" w:cs="Times New Roman" w:eastAsia="Times New Roman" w:hAnsi="Times New Roman"/>
          <w:sz w:val="20"/>
          <w:szCs w:val="20"/>
          <w:rtl w:val="0"/>
        </w:rPr>
        <w:t xml:space="preserve">principio</w:t>
      </w:r>
      <w:r w:rsidDel="00000000" w:rsidR="00000000" w:rsidRPr="00000000">
        <w:rPr>
          <w:rFonts w:ascii="Times New Roman" w:cs="Times New Roman" w:eastAsia="Times New Roman" w:hAnsi="Times New Roman"/>
          <w:sz w:val="20"/>
          <w:szCs w:val="20"/>
          <w:rtl w:val="0"/>
        </w:rPr>
        <w:t xml:space="preserve"> do Estado de direito. (ZAFFARONI, p. 18, 2017, Apud Oliveira 2019, P.39)</w:t>
      </w:r>
    </w:p>
    <w:p w:rsidR="00000000" w:rsidDel="00000000" w:rsidP="00000000" w:rsidRDefault="00000000" w:rsidRPr="00000000" w14:paraId="00000096">
      <w:pPr>
        <w:spacing w:line="240" w:lineRule="auto"/>
        <w:ind w:left="2267.71653543307"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Rodrigo Mattos (2018) compactua dessa ideia ao dizer que “uma vez eleito como inimigo da sociedade, ao pobre criminoso reserva-se toda opressão do poder punitivo estatal, sendo que parte significativa desses réus tem que esperar o desfecho do processo na prisão”. (MATTOS, 2018, p. 21)</w:t>
      </w:r>
    </w:p>
    <w:p w:rsidR="00000000" w:rsidDel="00000000" w:rsidP="00000000" w:rsidRDefault="00000000" w:rsidRPr="00000000" w14:paraId="00000098">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Após essas observações, essa dualidade demonstra formas diferentes que o direito penal enxerga a sociedade, indo contra sua própria função de proteger bens jurídicos de maior significação indistintamente,  no qual o ato criminoso deveria ter mais impacto do que quem o pratica.</w:t>
      </w:r>
    </w:p>
    <w:p w:rsidR="00000000" w:rsidDel="00000000" w:rsidP="00000000" w:rsidRDefault="00000000" w:rsidRPr="00000000" w14:paraId="00000099">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fim, deve-se notar que toda construção teórica permite a discussão acerca de quais princípios penais são violados com essa diferenciação e quais ferramentas jurídicas são usadas pelos amigos do direito penal. Afinal é importante identificar possíveis práticas que gerem impunidade seletiva no Brasil.</w:t>
      </w:r>
    </w:p>
    <w:p w:rsidR="00000000" w:rsidDel="00000000" w:rsidP="00000000" w:rsidRDefault="00000000" w:rsidRPr="00000000" w14:paraId="0000009A">
      <w:pPr>
        <w:spacing w:line="360" w:lineRule="auto"/>
        <w:ind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w:t>
      </w:r>
      <w:r w:rsidDel="00000000" w:rsidR="00000000" w:rsidRPr="00000000">
        <w:rPr>
          <w:rFonts w:ascii="Times New Roman" w:cs="Times New Roman" w:eastAsia="Times New Roman" w:hAnsi="Times New Roman"/>
          <w:b w:val="1"/>
          <w:sz w:val="24"/>
          <w:szCs w:val="24"/>
          <w:rtl w:val="0"/>
        </w:rPr>
        <w:t xml:space="preserve">FATORES DA</w:t>
      </w:r>
      <w:r w:rsidDel="00000000" w:rsidR="00000000" w:rsidRPr="00000000">
        <w:rPr>
          <w:rFonts w:ascii="Times New Roman" w:cs="Times New Roman" w:eastAsia="Times New Roman" w:hAnsi="Times New Roman"/>
          <w:b w:val="1"/>
          <w:sz w:val="24"/>
          <w:szCs w:val="24"/>
          <w:rtl w:val="0"/>
        </w:rPr>
        <w:t xml:space="preserve"> IMPUNIDADE SELETIVA.</w:t>
      </w:r>
      <w:r w:rsidDel="00000000" w:rsidR="00000000" w:rsidRPr="00000000">
        <w:rPr>
          <w:rtl w:val="0"/>
        </w:rPr>
      </w:r>
    </w:p>
    <w:p w:rsidR="00000000" w:rsidDel="00000000" w:rsidP="00000000" w:rsidRDefault="00000000" w:rsidRPr="00000000" w14:paraId="0000009C">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 Princípios  penais vinculados ao tema.</w:t>
      </w:r>
    </w:p>
    <w:p w:rsidR="00000000" w:rsidDel="00000000" w:rsidP="00000000" w:rsidRDefault="00000000" w:rsidRPr="00000000" w14:paraId="0000009D">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tema da presente pesquisa perpassa pela análise de institutos importantes que servirão de norte para o alcance dos resultados. Por isso, deve-se esclarecer que os princípios penais são tidos como fontes do direito brasileiro. Tendo isso em mente, tais institutos são um pilar na criação de normas e leis, encontrados no ordenamento jurídico tanto de forma explícita como de maneira implícita.</w:t>
      </w:r>
    </w:p>
    <w:p w:rsidR="00000000" w:rsidDel="00000000" w:rsidP="00000000" w:rsidRDefault="00000000" w:rsidRPr="00000000" w14:paraId="0000009E">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desses pilares é o princípio da legalidade que está previsto no inciso XXXIX do art. 5º da Constituição Federal. Com isso, tal instituto  demonstra sua importância para estrutura jurídica, já que sua função é de garantir uma limitação clara do poder estatal, impedindo a  criação de regras de maneira diligente, precisando respeitar um trâmite legal, além de conceder uma segurança maior para sociedade. O código penal também usufruiu desse dispositivo no seu Artigo primeiro.</w:t>
      </w:r>
    </w:p>
    <w:p w:rsidR="00000000" w:rsidDel="00000000" w:rsidP="00000000" w:rsidRDefault="00000000" w:rsidRPr="00000000" w14:paraId="0000009F">
      <w:pPr>
        <w:spacing w:line="360" w:lineRule="auto"/>
        <w:ind w:firstLine="708.6614173228347"/>
        <w:jc w:val="both"/>
        <w:rPr>
          <w:rFonts w:ascii="Times New Roman" w:cs="Times New Roman" w:eastAsia="Times New Roman" w:hAnsi="Times New Roman"/>
          <w:color w:val="980000"/>
          <w:sz w:val="24"/>
          <w:szCs w:val="24"/>
        </w:rPr>
      </w:pPr>
      <w:r w:rsidDel="00000000" w:rsidR="00000000" w:rsidRPr="00000000">
        <w:rPr>
          <w:rFonts w:ascii="Times New Roman" w:cs="Times New Roman" w:eastAsia="Times New Roman" w:hAnsi="Times New Roman"/>
          <w:sz w:val="24"/>
          <w:szCs w:val="24"/>
          <w:rtl w:val="0"/>
        </w:rPr>
        <w:t xml:space="preserve"> Em continuidade, tal princípio engloba de maneira indireta outros dois institutos muito importantes que são a reserva legal e a taxatividade. O fundamento da reserva legal confere o caráter estrito para as leis ao impor regras previstas pela Constituição Federal. Em relação à taxatividade, exige-se dos tipos penais uma clareza necessária, a fim de promover um entendimento geral da população.</w:t>
      </w:r>
      <w:r w:rsidDel="00000000" w:rsidR="00000000" w:rsidRPr="00000000">
        <w:rPr>
          <w:rFonts w:ascii="Times New Roman" w:cs="Times New Roman" w:eastAsia="Times New Roman" w:hAnsi="Times New Roman"/>
          <w:color w:val="980000"/>
          <w:sz w:val="24"/>
          <w:szCs w:val="24"/>
          <w:rtl w:val="0"/>
        </w:rPr>
        <w:t xml:space="preserve"> </w:t>
      </w:r>
    </w:p>
    <w:p w:rsidR="00000000" w:rsidDel="00000000" w:rsidP="00000000" w:rsidRDefault="00000000" w:rsidRPr="00000000" w14:paraId="000000A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Contudo, Landin (2015) alerta que essa limitação que o princípio da legalidade oferece, mesmo trazendo vantagens para a coletividade, não é vista na prática, já que as bancadas parlamentares tendem a manter no poder quem protege a elite da sociedade. Com isso, demonstra-se uma desigualdade tanto em leis penais, como também em institutos direcionados a punir indivíduos da alta classe, diferencialmente no que ocorre nas classes baixas, já que elas possuem delitos específicos.</w:t>
      </w:r>
    </w:p>
    <w:p w:rsidR="00000000" w:rsidDel="00000000" w:rsidP="00000000" w:rsidRDefault="00000000" w:rsidRPr="00000000" w14:paraId="000000A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princípio da proporcionalidade tem a função de ajustar a infração penal com  a pena imposta, tentando desconsiderar condições pessoais do agente praticante. Assim, Nucci (2021) demonstra a exatidão da Constituição Federal em determinar modalidades de penas diversas, ao encontro da proporcionalidade posta no referido instituto, na medida que essa proporcionalidade deve ser observada tanto no campo abstrato, como no concreto.</w:t>
      </w:r>
    </w:p>
    <w:p w:rsidR="00000000" w:rsidDel="00000000" w:rsidP="00000000" w:rsidRDefault="00000000" w:rsidRPr="00000000" w14:paraId="000000A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Aguiar (2016) elenca que o princípio da proporcionalidade se divide em três dimensões. A primeira diz respeito à adequação da pena, questionando ser o meio mais adequado para proteger o bem jurídico. A segunda versa sobre a necessidade da pena, indagando qual é o meio fundamental para proteger o bem jurídico em determinadas situações. Por fim, a última dimensão é a proporcionalidade em sentido estrito tentando compreender se a pena exerce sua função principal colocada ao lado da natureza do bem jurídico lesado.</w:t>
      </w:r>
    </w:p>
    <w:p w:rsidR="00000000" w:rsidDel="00000000" w:rsidP="00000000" w:rsidRDefault="00000000" w:rsidRPr="00000000" w14:paraId="000000A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entanto, Nucci (2021) demonstra haver um desvio de proporcionalidades quando o legislador por falta de uma adoção de política criminal definida, diverge na proporcionalidade das penas, quando cominando penas muito brandas para determinados tipos penais e outras excessivamente severas em outros casos, caso que demonstra uma desproporcionalidade.</w:t>
      </w:r>
    </w:p>
    <w:p w:rsidR="00000000" w:rsidDel="00000000" w:rsidP="00000000" w:rsidRDefault="00000000" w:rsidRPr="00000000" w14:paraId="000000A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Neste sentido, é possível identificar que tal instituto pode ser desconsiderado, possibilitando que elementos externos possam interferir na aplicação de penas, assim, podendo ocasionar um resultado diverso entre o fato ocorrido e suas repercussões, como também  a sua penalidade.</w:t>
      </w:r>
    </w:p>
    <w:p w:rsidR="00000000" w:rsidDel="00000000" w:rsidP="00000000" w:rsidRDefault="00000000" w:rsidRPr="00000000" w14:paraId="000000A5">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Por fim, o princípio da isonomia é encontrado de maneira expressa na Constituição Federal no seu artigo 5º Caput,  no inciso primeiro, dispondo sobre a impossibilidade de haver distinções sobre os indivíduos independentemente das características que possuem. No entanto, tal entendimento se mantém utópico se for tratado na leitura expressa do artigo, visto que não existe um molde para toda sociedade.</w:t>
      </w:r>
    </w:p>
    <w:p w:rsidR="00000000" w:rsidDel="00000000" w:rsidP="00000000" w:rsidRDefault="00000000" w:rsidRPr="00000000" w14:paraId="000000A6">
      <w:pPr>
        <w:spacing w:line="360" w:lineRule="auto"/>
        <w:ind w:firstLine="708.661417322834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Assim, Sanches (2018) elucida que o princípio da igualdade  abraça tanto o aspecto formal, material quanto o substancial, implicando um tratamento análogo aos iguais e desigual quando tratar dos desiguais na medida da sua desigualdade, assim tentando operar  um equilíbrio para com a sociedade.  </w:t>
      </w:r>
      <w:r w:rsidDel="00000000" w:rsidR="00000000" w:rsidRPr="00000000">
        <w:rPr>
          <w:rtl w:val="0"/>
        </w:rPr>
      </w:r>
    </w:p>
    <w:p w:rsidR="00000000" w:rsidDel="00000000" w:rsidP="00000000" w:rsidRDefault="00000000" w:rsidRPr="00000000" w14:paraId="000000A7">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isso, tal princípio demonstra uma versatilidade para sua atuação, podendo de maneira abstrata, se adequar aos mais diferenciados casos. Contudo, Oliveira (2019) alerta que o amigo do direito penal está diretamente ligada ao referido princípio, visto que a presença dessa figura afronta diretamente tal garantia constitucional, já que é reservado o melhor tratamento para quem possa pagar mais, gerando assim uma impunidade seletiva.</w:t>
      </w:r>
    </w:p>
    <w:p w:rsidR="00000000" w:rsidDel="00000000" w:rsidP="00000000" w:rsidRDefault="00000000" w:rsidRPr="00000000" w14:paraId="000000A8">
      <w:pPr>
        <w:spacing w:line="360" w:lineRule="auto"/>
        <w:ind w:firstLine="708.6614173228347"/>
        <w:jc w:val="both"/>
        <w:rPr>
          <w:rFonts w:ascii="Times New Roman" w:cs="Times New Roman" w:eastAsia="Times New Roman" w:hAnsi="Times New Roman"/>
          <w:color w:val="980000"/>
          <w:sz w:val="24"/>
          <w:szCs w:val="24"/>
        </w:rPr>
      </w:pPr>
      <w:r w:rsidDel="00000000" w:rsidR="00000000" w:rsidRPr="00000000">
        <w:rPr>
          <w:rFonts w:ascii="Times New Roman" w:cs="Times New Roman" w:eastAsia="Times New Roman" w:hAnsi="Times New Roman"/>
          <w:color w:val="980000"/>
          <w:sz w:val="24"/>
          <w:szCs w:val="24"/>
          <w:rtl w:val="0"/>
        </w:rPr>
        <w:tab/>
      </w:r>
      <w:r w:rsidDel="00000000" w:rsidR="00000000" w:rsidRPr="00000000">
        <w:rPr>
          <w:rFonts w:ascii="Times New Roman" w:cs="Times New Roman" w:eastAsia="Times New Roman" w:hAnsi="Times New Roman"/>
          <w:sz w:val="24"/>
          <w:szCs w:val="24"/>
          <w:rtl w:val="0"/>
        </w:rPr>
        <w:t xml:space="preserve">Em conclusão, deve-se notar que a função desses princípios é de impedir que tais figurações pudessem existir no ordenamento jurídico. Deste modo, será de grande relevância identificar os instrumentos investigativos utilizados no processo penal frente esse antagonista que tende a burlar tais institutos, juntamente a um o processo penal diferenciado</w:t>
      </w:r>
      <w:r w:rsidDel="00000000" w:rsidR="00000000" w:rsidRPr="00000000">
        <w:rPr>
          <w:rFonts w:ascii="Times New Roman" w:cs="Times New Roman" w:eastAsia="Times New Roman" w:hAnsi="Times New Roman"/>
          <w:color w:val="980000"/>
          <w:sz w:val="24"/>
          <w:szCs w:val="24"/>
          <w:rtl w:val="0"/>
        </w:rPr>
        <w:t xml:space="preserve">. </w:t>
      </w:r>
    </w:p>
    <w:p w:rsidR="00000000" w:rsidDel="00000000" w:rsidP="00000000" w:rsidRDefault="00000000" w:rsidRPr="00000000" w14:paraId="000000A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3.2  Apontamento sobre os instrumentos e dificuldades do processo criminal frente o amigo do direito penal.</w:t>
      </w:r>
    </w:p>
    <w:p w:rsidR="00000000" w:rsidDel="00000000" w:rsidP="00000000" w:rsidRDefault="00000000" w:rsidRPr="00000000" w14:paraId="000000A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Primeiramente vale destacar que o tema a seguir, apresenta-se como um suporte importante para alcançar os resultados pretendidos. Assim sendo, fica evidente discorrer sobre o funcionamento do direito processual penal quando se esbarra contra a classe social que se encontram os criminosos do colarinho branco, demonstrando ser possível identificar alguns entraves que tal esfera jurídica encontra no cumprimento de sua função.</w:t>
      </w:r>
    </w:p>
    <w:p w:rsidR="00000000" w:rsidDel="00000000" w:rsidP="00000000" w:rsidRDefault="00000000" w:rsidRPr="00000000" w14:paraId="000000A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vista disso, Fischer (2021) discorre sobre a realidade prisional, apontando um  certo tratamento discriminatório entre quem, de fato aloja-se em ambientes carcerários, e quem sequer chega a viver tal experiência, evidenciando que o direito penal em si, não é a principal ferramenta utilizada pelos amigos do direito penal, mas o direito processual penal faz esse papel, visto ser um instrumento mais eficaz  para alcançar tal objetivo. </w:t>
      </w:r>
    </w:p>
    <w:p w:rsidR="00000000" w:rsidDel="00000000" w:rsidP="00000000" w:rsidRDefault="00000000" w:rsidRPr="00000000" w14:paraId="000000A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Zaffaroni na sua obra Manual de Direito Penal Brasileiro também elucida tal ponto, demonstrando haver um processo de seleção de acordo com as classes sociais:</w:t>
      </w:r>
    </w:p>
    <w:p w:rsidR="00000000" w:rsidDel="00000000" w:rsidP="00000000" w:rsidRDefault="00000000" w:rsidRPr="00000000" w14:paraId="000000AD">
      <w:pPr>
        <w:spacing w:line="240" w:lineRule="auto"/>
        <w:ind w:left="2267.71653543307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Por outro lado, chama também a atenção o fato de que na grande maioria dos casos os que são chamados de “delinquentes” pertencem aos setores sociais de menores recursos. Em geral, é bastante óbvio que quase todas as prisões do mundo estão povoadas por pobres. Isto indica que há um processo de seleção das pessoas às quais se qualifica como “delinquentes” e não, como se pretende, um mero processo de seleção das condutas ou ações qualificadas como tais.(ZAFFARONI, PIERANGELI, 2021, P. 73/74)</w:t>
      </w:r>
    </w:p>
    <w:p w:rsidR="00000000" w:rsidDel="00000000" w:rsidP="00000000" w:rsidRDefault="00000000" w:rsidRPr="00000000" w14:paraId="000000AE">
      <w:pPr>
        <w:spacing w:line="240" w:lineRule="auto"/>
        <w:ind w:left="2267.716535433071" w:firstLine="0"/>
        <w:jc w:val="both"/>
        <w:rPr>
          <w:sz w:val="20"/>
          <w:szCs w:val="20"/>
        </w:rPr>
      </w:pPr>
      <w:r w:rsidDel="00000000" w:rsidR="00000000" w:rsidRPr="00000000">
        <w:rPr>
          <w:rtl w:val="0"/>
        </w:rPr>
      </w:r>
    </w:p>
    <w:p w:rsidR="00000000" w:rsidDel="00000000" w:rsidP="00000000" w:rsidRDefault="00000000" w:rsidRPr="00000000" w14:paraId="000000AF">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Transcorrido isso, demonstra-se uma disparidade tanto do direito penal como processual penal, que podem ser utilizadas de maneiras adversas, visando um processo de seleção. O direito penal tem como sua maior forma de punição o uso da prisão, instituto utilizado para tirar a liberdade de determinados indivíduos após praticar um delito tido como reprovável pela sociedade. Neste sentido, tal instituto denota disparidades de ser alcançado, mais uma vez podendo ser moldado  de acordo com o agente que o praticou. </w:t>
      </w:r>
    </w:p>
    <w:p w:rsidR="00000000" w:rsidDel="00000000" w:rsidP="00000000" w:rsidRDefault="00000000" w:rsidRPr="00000000" w14:paraId="000000B0">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Fischer (2021)  demonstra que os mecanismos persecutórios no país coexistem de maneiras distintas tanto na fase investigativa como na judicial, pois os ditos criminosos do colarinho branco atuam de maneira diversa. Os processos criminais dos crimes comuns, sucedem-se normalmente com a confirmação de prisões em flagrante feitas pela polícia ostensiva, assim, o dispositivo processual se limita às provas diretas e análise dos fatos apenas. </w:t>
      </w:r>
    </w:p>
    <w:p w:rsidR="00000000" w:rsidDel="00000000" w:rsidP="00000000" w:rsidRDefault="00000000" w:rsidRPr="00000000" w14:paraId="000000B1">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Diferentemente do ocorrido em crimes inseridos dos colarinhos brancos, em virtude da natureza dos crimes, exige-se uma dificuldade maior para ser descoberto, inviabilizando a utilização da prisão em flagrante, pois tais delitos são cometidos </w:t>
      </w:r>
      <w:r w:rsidDel="00000000" w:rsidR="00000000" w:rsidRPr="00000000">
        <w:rPr>
          <w:rFonts w:ascii="Times New Roman" w:cs="Times New Roman" w:eastAsia="Times New Roman" w:hAnsi="Times New Roman"/>
          <w:sz w:val="24"/>
          <w:szCs w:val="24"/>
          <w:rtl w:val="0"/>
        </w:rPr>
        <w:t xml:space="preserve">em</w:t>
      </w:r>
      <w:r w:rsidDel="00000000" w:rsidR="00000000" w:rsidRPr="00000000">
        <w:rPr>
          <w:rFonts w:ascii="Times New Roman" w:cs="Times New Roman" w:eastAsia="Times New Roman" w:hAnsi="Times New Roman"/>
          <w:sz w:val="24"/>
          <w:szCs w:val="24"/>
          <w:rtl w:val="0"/>
        </w:rPr>
        <w:t xml:space="preserve"> gabinetes de grandes empresas e órgãos públicos. Nesse ponto se faz necessário um procedimento distinto com recursos demorados como a interceptação telefônica e quebra dos sigilos bancários, dificultando o instituto da prisão em flagrante.</w:t>
      </w:r>
    </w:p>
    <w:p w:rsidR="00000000" w:rsidDel="00000000" w:rsidP="00000000" w:rsidRDefault="00000000" w:rsidRPr="00000000" w14:paraId="000000B2">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Apresentados tais institutos, o processo penal caracteriza uma ritualística formal difícil de se alcançar, demonstrando ser um verdadeiro arsenal de instrumentos seletivos muitas vezes sob a justificativa de garantias inerentes a todos da sociedade.   </w:t>
      </w:r>
    </w:p>
    <w:p w:rsidR="00000000" w:rsidDel="00000000" w:rsidP="00000000" w:rsidRDefault="00000000" w:rsidRPr="00000000" w14:paraId="000000B3">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a utilização de provas indiretas demonstra-se como uma maneira de combate desses crimes de difícil comprovação, sendo prevista no Art. 239 do CPP. Deste modo conceitua Neto: “A prova por indício, portanto, é uma prova indireta, segundo a qual, partindo-se de um fato base comprovado, chega-se, por via de um raciocínio dedutivo ou indutivo, a um fato consequência, que se quer provar.” (NETO, 2021, P. 03)</w:t>
      </w:r>
    </w:p>
    <w:p w:rsidR="00000000" w:rsidDel="00000000" w:rsidP="00000000" w:rsidRDefault="00000000" w:rsidRPr="00000000" w14:paraId="000000B4">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entanto, o instituto da prova indireta</w:t>
      </w:r>
      <w:r w:rsidDel="00000000" w:rsidR="00000000" w:rsidRPr="00000000">
        <w:rPr>
          <w:rFonts w:ascii="Times New Roman" w:cs="Times New Roman" w:eastAsia="Times New Roman" w:hAnsi="Times New Roman"/>
          <w:color w:val="98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exige</w:t>
      </w:r>
      <w:r w:rsidDel="00000000" w:rsidR="00000000" w:rsidRPr="00000000">
        <w:rPr>
          <w:rFonts w:ascii="Times New Roman" w:cs="Times New Roman" w:eastAsia="Times New Roman" w:hAnsi="Times New Roman"/>
          <w:color w:val="98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requisitos mais trabalhosos, como bem assevera Mattos (2018), visto que para utilização são necessárias regras probatórias que se adequem às dificuldades trazidas por crimes de difícil comprovação, constando elementos da dúvida razoável. Outro elemento importante se encontra na sentença que deve ser muito bem fundamentada, dotada de um raciocínio jurídico e uma singular potência probatória que não infrinja garantias inerentes aos indivíduos.</w:t>
      </w:r>
    </w:p>
    <w:p w:rsidR="00000000" w:rsidDel="00000000" w:rsidP="00000000" w:rsidRDefault="00000000" w:rsidRPr="00000000" w14:paraId="000000B5">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Cunha (2020) demonstra que tal instrumento é utilizado a todo instante pelo julgador, visto que, de maneira indireta, se faz presente no processo lógico utilizado na formação da convicção. Tal prova tem respaldo por ser hierarquicamente igual a qualquer indício que comprove o fato analisado, por demais, ainda é amparado pelo princípio do livre convencimento motivado, presente no Código de Processo Penal. </w:t>
      </w:r>
    </w:p>
    <w:p w:rsidR="00000000" w:rsidDel="00000000" w:rsidP="00000000" w:rsidRDefault="00000000" w:rsidRPr="00000000" w14:paraId="000000B6">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isso, fica claro que tais requisitos para efetivação de comprovação indireta estão em uma linha muito subjetiva e necessitam de um esforço maior para serem </w:t>
      </w:r>
      <w:r w:rsidDel="00000000" w:rsidR="00000000" w:rsidRPr="00000000">
        <w:rPr>
          <w:rFonts w:ascii="Times New Roman" w:cs="Times New Roman" w:eastAsia="Times New Roman" w:hAnsi="Times New Roman"/>
          <w:sz w:val="24"/>
          <w:szCs w:val="24"/>
          <w:rtl w:val="0"/>
        </w:rPr>
        <w:t xml:space="preserve">aplicadas</w:t>
      </w:r>
      <w:r w:rsidDel="00000000" w:rsidR="00000000" w:rsidRPr="00000000">
        <w:rPr>
          <w:rFonts w:ascii="Times New Roman" w:cs="Times New Roman" w:eastAsia="Times New Roman" w:hAnsi="Times New Roman"/>
          <w:sz w:val="24"/>
          <w:szCs w:val="24"/>
          <w:rtl w:val="0"/>
        </w:rPr>
        <w:t xml:space="preserve"> em casos concretos. Ademais, Mattos (2018) assevera que, muitas vezes, os amigos do direito penal conquistam a admiração dos julgadores e legisladores, assim, indiretamente, abrindo margem para uma seletividade punitiva.</w:t>
      </w:r>
    </w:p>
    <w:p w:rsidR="00000000" w:rsidDel="00000000" w:rsidP="00000000" w:rsidRDefault="00000000" w:rsidRPr="00000000" w14:paraId="000000B7">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fim, se torna relevante analisar que toda construção teórica permite a discussão acerca de outras ferramentas que podem beneficiar os amigos do direito penal. Visto que se faz importante entender se o Estado consegue punir de maneira efetiva os amigos do direito penal.</w:t>
      </w:r>
    </w:p>
    <w:p w:rsidR="00000000" w:rsidDel="00000000" w:rsidP="00000000" w:rsidRDefault="00000000" w:rsidRPr="00000000" w14:paraId="000000B8">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 Ferramentas jurídicas usadas pelos sujeitos que praticam os crimes do colarinho branco.</w:t>
      </w:r>
    </w:p>
    <w:p w:rsidR="00000000" w:rsidDel="00000000" w:rsidP="00000000" w:rsidRDefault="00000000" w:rsidRPr="00000000" w14:paraId="000000B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Inicialmente, vale destacar que tais ferramentas analisadas a seguir não irão esgotar o tema, no entanto serão um aparato teórico necessário para identificar possíveis manobras utilizadas pelos criminosos do colarinho branco.  </w:t>
      </w:r>
    </w:p>
    <w:p w:rsidR="00000000" w:rsidDel="00000000" w:rsidP="00000000" w:rsidRDefault="00000000" w:rsidRPr="00000000" w14:paraId="000000B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princípio, o foro por prerrogativa de função foi idealizado como ferramenta contra a impunidade, concedendo competência penal de julgamentos de certos indivíduos em tribunais superiores. Tais prerrogativas são expressamente postas no Código de Processo Penal nos </w:t>
      </w:r>
      <w:r w:rsidDel="00000000" w:rsidR="00000000" w:rsidRPr="00000000">
        <w:rPr>
          <w:rFonts w:ascii="Times New Roman" w:cs="Times New Roman" w:eastAsia="Times New Roman" w:hAnsi="Times New Roman"/>
          <w:color w:val="980000"/>
          <w:sz w:val="24"/>
          <w:szCs w:val="24"/>
          <w:rtl w:val="0"/>
        </w:rPr>
        <w:t xml:space="preserve">a</w:t>
      </w:r>
      <w:r w:rsidDel="00000000" w:rsidR="00000000" w:rsidRPr="00000000">
        <w:rPr>
          <w:rFonts w:ascii="Times New Roman" w:cs="Times New Roman" w:eastAsia="Times New Roman" w:hAnsi="Times New Roman"/>
          <w:sz w:val="24"/>
          <w:szCs w:val="24"/>
          <w:rtl w:val="0"/>
        </w:rPr>
        <w:t xml:space="preserve">rtigos 69, VII, 85, 86, e 87, além de outros dispositivos espalhados pelo </w:t>
      </w:r>
      <w:r w:rsidDel="00000000" w:rsidR="00000000" w:rsidRPr="00000000">
        <w:rPr>
          <w:rFonts w:ascii="Times New Roman" w:cs="Times New Roman" w:eastAsia="Times New Roman" w:hAnsi="Times New Roman"/>
          <w:sz w:val="24"/>
          <w:szCs w:val="24"/>
          <w:rtl w:val="0"/>
        </w:rPr>
        <w:t xml:space="preserve">ordenamento jurídico.</w:t>
      </w:r>
      <w:r w:rsidDel="00000000" w:rsidR="00000000" w:rsidRPr="00000000">
        <w:rPr>
          <w:rFonts w:ascii="Times New Roman" w:cs="Times New Roman" w:eastAsia="Times New Roman" w:hAnsi="Times New Roman"/>
          <w:sz w:val="24"/>
          <w:szCs w:val="24"/>
          <w:rtl w:val="0"/>
        </w:rPr>
        <w:t xml:space="preserve"> No entanto, na prática, tal  prerrogativa acaba gerando um grande obstáculo, como bem alerta Mattos:</w:t>
      </w:r>
    </w:p>
    <w:p w:rsidR="00000000" w:rsidDel="00000000" w:rsidP="00000000" w:rsidRDefault="00000000" w:rsidRPr="00000000" w14:paraId="000000BB">
      <w:pPr>
        <w:spacing w:line="240" w:lineRule="auto"/>
        <w:ind w:left="2267.71653543307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o foro por prerrogativa de função funciona como um atestado de impunidade.</w:t>
      </w:r>
    </w:p>
    <w:p w:rsidR="00000000" w:rsidDel="00000000" w:rsidP="00000000" w:rsidRDefault="00000000" w:rsidRPr="00000000" w14:paraId="000000BC">
      <w:pPr>
        <w:spacing w:line="240" w:lineRule="auto"/>
        <w:ind w:left="2267.71653543307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 fato é que os tribunais superiores ou inferiores já se encontram abarrotados de processos e competências, não tendo a menor condição de julgar com celeridade as infinitas demandas cíveis e penais, recursais e originárias. Ademais, a distância em relação ao local de ocorrência dos fatos resulta em severas dificuldades operacionais para presidir investigações ou instruir ações penais, o que acaba por burocratizar a apuração penal, culminando, na maioria das vezes na impossibilidade de esclarecimento dos fatos, no esquecimento e na prescrição. (MATTOS, 2018, P, 58)</w:t>
      </w:r>
    </w:p>
    <w:p w:rsidR="00000000" w:rsidDel="00000000" w:rsidP="00000000" w:rsidRDefault="00000000" w:rsidRPr="00000000" w14:paraId="000000BD">
      <w:pPr>
        <w:spacing w:line="240" w:lineRule="auto"/>
        <w:ind w:left="2267.716535433071"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Sendo assim, tal instrumento pode ser utilizado de maneira desenfreada pelos amigos do direito penal, se tratando do esquema dos possíveis crimes já tratados neste trabalho, culminando em uma impunidade que outros criminosos no país não possuem. </w:t>
      </w:r>
    </w:p>
    <w:p w:rsidR="00000000" w:rsidDel="00000000" w:rsidP="00000000" w:rsidRDefault="00000000" w:rsidRPr="00000000" w14:paraId="000000BF">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Ainda sobre o referido tema, Mattos (2018) em seu trabalho, compara diversos países e seu procedimento sobre o sistema de foro por prerrogativa, demonstrando que o atual sistema brasileiro para esse tipo facilita a impunidade no país, visto tal instituto colabora para o abarrotamento de processos que tais indivíduos que usufruem desse escopo jurídico, juntando tais mecanismos, poucos casos chegam a condenações efetivas, esbarrando principalmente na prescrição, impossibilitando o estado de punir e exercer sua função.</w:t>
      </w:r>
    </w:p>
    <w:p w:rsidR="00000000" w:rsidDel="00000000" w:rsidP="00000000" w:rsidRDefault="00000000" w:rsidRPr="00000000" w14:paraId="000000C0">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Gomes (2007) assevera ser um erro que não mais alcança o campo operacional, mas sim um erro processual abarrotar cortes superiores com responsabilidades preliminares, assim, aumentando a morosidade dos processos.</w:t>
      </w:r>
    </w:p>
    <w:p w:rsidR="00000000" w:rsidDel="00000000" w:rsidP="00000000" w:rsidRDefault="00000000" w:rsidRPr="00000000" w14:paraId="000000C1">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Também vale discorrer sobre o remédio constitucional </w:t>
      </w:r>
      <w:r w:rsidDel="00000000" w:rsidR="00000000" w:rsidRPr="00000000">
        <w:rPr>
          <w:rFonts w:ascii="Times New Roman" w:cs="Times New Roman" w:eastAsia="Times New Roman" w:hAnsi="Times New Roman"/>
          <w:i w:val="1"/>
          <w:sz w:val="24"/>
          <w:szCs w:val="24"/>
          <w:rtl w:val="0"/>
        </w:rPr>
        <w:t xml:space="preserve">habeas corpus</w:t>
      </w:r>
      <w:r w:rsidDel="00000000" w:rsidR="00000000" w:rsidRPr="00000000">
        <w:rPr>
          <w:rFonts w:ascii="Times New Roman" w:cs="Times New Roman" w:eastAsia="Times New Roman" w:hAnsi="Times New Roman"/>
          <w:sz w:val="24"/>
          <w:szCs w:val="24"/>
          <w:rtl w:val="0"/>
        </w:rPr>
        <w:t xml:space="preserve">, que pode ser utilizado para fins variados da função primordial. Esse instrumento é uma garantia constitucional, amparada pelo art. 5º, inciso LXVIII, operado para evitar ou favorecer impedimentos na liberdade de locomoção plena do cidadão que podem se dar em decorrência de ilegalidades ou por abuso de poder. Tal prerrogativa pode ser classificada na modalidade repressiva, quando a violação à liberdade já ocorreu, e na preventiva, utilizada quando existe uma ameaça de uma possível violação da liberdade.</w:t>
      </w:r>
    </w:p>
    <w:p w:rsidR="00000000" w:rsidDel="00000000" w:rsidP="00000000" w:rsidRDefault="00000000" w:rsidRPr="00000000" w14:paraId="000000C2">
      <w:pPr>
        <w:spacing w:line="360" w:lineRule="auto"/>
        <w:ind w:firstLine="708.6614173228347"/>
        <w:jc w:val="both"/>
        <w:rPr>
          <w:rFonts w:ascii="Times New Roman" w:cs="Times New Roman" w:eastAsia="Times New Roman" w:hAnsi="Times New Roman"/>
          <w:color w:val="980000"/>
          <w:sz w:val="24"/>
          <w:szCs w:val="24"/>
        </w:rPr>
      </w:pPr>
      <w:r w:rsidDel="00000000" w:rsidR="00000000" w:rsidRPr="00000000">
        <w:rPr>
          <w:rFonts w:ascii="Times New Roman" w:cs="Times New Roman" w:eastAsia="Times New Roman" w:hAnsi="Times New Roman"/>
          <w:sz w:val="24"/>
          <w:szCs w:val="24"/>
          <w:rtl w:val="0"/>
        </w:rPr>
        <w:t xml:space="preserve">Mattos (2018) no entanto, alerta para utilização da modalidade preventiva, sendo empregada para atacar qualquer ameaça à liberdade de locomoção, demonstrando a banalização e desvio de finalidade que tal remédio exerce no cenário atual da justiça brasileira. Com isso, se demonstra evidente a utilização dessa modalidade pelos criminosos do colarinho branco como uma ferramenta para qualquer inconformismo ou a inexistência da real ameaça à liberdade de locomoção.</w:t>
      </w:r>
      <w:r w:rsidDel="00000000" w:rsidR="00000000" w:rsidRPr="00000000">
        <w:rPr>
          <w:rFonts w:ascii="Times New Roman" w:cs="Times New Roman" w:eastAsia="Times New Roman" w:hAnsi="Times New Roman"/>
          <w:color w:val="980000"/>
          <w:sz w:val="24"/>
          <w:szCs w:val="24"/>
          <w:rtl w:val="0"/>
        </w:rPr>
        <w:t xml:space="preserve"> </w:t>
      </w:r>
    </w:p>
    <w:p w:rsidR="00000000" w:rsidDel="00000000" w:rsidP="00000000" w:rsidRDefault="00000000" w:rsidRPr="00000000" w14:paraId="000000C3">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banalização de tal instrumento é destacada por Badaró, que assim leciona:</w:t>
      </w:r>
    </w:p>
    <w:p w:rsidR="00000000" w:rsidDel="00000000" w:rsidP="00000000" w:rsidRDefault="00000000" w:rsidRPr="00000000" w14:paraId="000000C4">
      <w:pPr>
        <w:spacing w:line="240" w:lineRule="auto"/>
        <w:ind w:left="2267.71653543307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Contudo, no sistema brasileiro, somando-se, de um lado, a possibilidade de utilização do habeas corpus mesmo nos casos de ameaça remota e, até mesmo longínqua, à liberdade de locomoção e, de outro, a ausência de um recurso específico para impugnar inúmeras decisões interlocutórias, o habeas corpus preventivo transformou-se numa espécie de recurso genérico contra toda e qualquer decisão interlocutória. É, por assim dizer, um agravo geral no processo penal brasileiro. (Badaró, 2009, p. 207 apud Mattos, 2018 p . 117/118)</w:t>
      </w:r>
    </w:p>
    <w:p w:rsidR="00000000" w:rsidDel="00000000" w:rsidP="00000000" w:rsidRDefault="00000000" w:rsidRPr="00000000" w14:paraId="000000C5">
      <w:pPr>
        <w:spacing w:line="240" w:lineRule="auto"/>
        <w:ind w:left="2267.716535433071"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Ainda sobre o tema, Mattos (2018) em análise de crimes do colarinho branco com repercussão no país, como os casos da Satiagraha, Castelo de Areia, Boi Barrica e Sundown, avaliados pelo STJ, encontrou como pontos em comum a anulação por intermédio do referido remédio constitucional, inexistindo ameaças claras à liberdade de locomoção, como também utilizados para valorar provas de ação penal inoportunamente, suprimindo instâncias e violando o princípio do juiz natural. </w:t>
      </w:r>
    </w:p>
    <w:p w:rsidR="00000000" w:rsidDel="00000000" w:rsidP="00000000" w:rsidRDefault="00000000" w:rsidRPr="00000000" w14:paraId="000000C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Ademais, com a aprovação da Lei Anti Crime, o instituto da contemporaneidade, constatado no Art. 312, parágrafo segundo do CPP,  passou a constar a exigência de fatos novos que justifiquem aplicação de prisão preventiva, fundamento muito utilizado em </w:t>
      </w:r>
      <w:r w:rsidDel="00000000" w:rsidR="00000000" w:rsidRPr="00000000">
        <w:rPr>
          <w:rFonts w:ascii="Times New Roman" w:cs="Times New Roman" w:eastAsia="Times New Roman" w:hAnsi="Times New Roman"/>
          <w:i w:val="1"/>
          <w:sz w:val="24"/>
          <w:szCs w:val="24"/>
          <w:rtl w:val="0"/>
        </w:rPr>
        <w:t xml:space="preserve">habeas corpus</w:t>
      </w:r>
      <w:r w:rsidDel="00000000" w:rsidR="00000000" w:rsidRPr="00000000">
        <w:rPr>
          <w:rFonts w:ascii="Times New Roman" w:cs="Times New Roman" w:eastAsia="Times New Roman" w:hAnsi="Times New Roman"/>
          <w:sz w:val="24"/>
          <w:szCs w:val="24"/>
          <w:rtl w:val="0"/>
        </w:rPr>
        <w:t xml:space="preserve"> para sustentar a liberdade dos criminosos do colarinho branco, como leciona Fischer:</w:t>
      </w:r>
    </w:p>
    <w:p w:rsidR="00000000" w:rsidDel="00000000" w:rsidP="00000000" w:rsidRDefault="00000000" w:rsidRPr="00000000" w14:paraId="000000C8">
      <w:pPr>
        <w:spacing w:line="240" w:lineRule="auto"/>
        <w:ind w:left="2267.71653543307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seletividade do sistema criminal, no que diz respeito às prisões preventivas, tem no requisito da contemporaneidade dos fatos o seu principal e mais eficaz alicerce. Surgido como uma construção jurisprudencial, o argumento da ausência de contemporaneidade dos fatos certamente foi, nos últimos anos, o fundamento mais recorrente utilizado em habeas corpus para sustentar a liberdade de políticos e empresários presos preventivamente e acusados de envolvimento em grandes esquemas de corrupção.( FISHER, 2021 P. 752)</w:t>
      </w:r>
    </w:p>
    <w:p w:rsidR="00000000" w:rsidDel="00000000" w:rsidP="00000000" w:rsidRDefault="00000000" w:rsidRPr="00000000" w14:paraId="000000C9">
      <w:pPr>
        <w:spacing w:line="240" w:lineRule="auto"/>
        <w:ind w:left="2267.716535433071"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A">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isso, tal requisito se demonstra como outra ferramenta que pode ser utilizada pelos criminosos do colarinho branco, visto que tal instituto não demonstra uma efetividade quando se é analisado sob o prisma dos criminosos de crimes tidos como de sangue.</w:t>
      </w:r>
      <w:r w:rsidDel="00000000" w:rsidR="00000000" w:rsidRPr="00000000">
        <w:rPr>
          <w:rFonts w:ascii="Times New Roman" w:cs="Times New Roman" w:eastAsia="Times New Roman" w:hAnsi="Times New Roman"/>
          <w:color w:val="98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Nesse ponto, os crimes de colarinho branco carregam natureza diversa, pois demonstram uma complexidade que demanda muito tempo, em especial pela forma distinta de investigação utilizada nestes casos. Isso porque os motivos que justifiquem uma possível prisão preventiva, podem ocultar-se com o passar do tempo.</w:t>
      </w:r>
    </w:p>
    <w:p w:rsidR="00000000" w:rsidDel="00000000" w:rsidP="00000000" w:rsidRDefault="00000000" w:rsidRPr="00000000" w14:paraId="000000CB">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Dando outra camada utilizada pelos criminosos do colarinho branco, Salgado (2012) discorre sobre as técnicas de neutralização tendo embasamento pela política de interesses encobertos, termo usado pelo alemão Bernd Schünemann que tem como finalidade promover uma falsa percepção da real danosidade dos crimes do colarinho branco, ou até mesmo implantar que nem crimes são, se utilizando de uma movimentação midiática que tenta descredibilizar possíveis denúncias para esse grupo seleto.</w:t>
      </w:r>
    </w:p>
    <w:p w:rsidR="00000000" w:rsidDel="00000000" w:rsidP="00000000" w:rsidRDefault="00000000" w:rsidRPr="00000000" w14:paraId="000000C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Coleman (2005) também demonstra o real poder da influência midiática pode proporcionar na opinião pública, demonstrando haver uma atenção mínima dos meios de comunicação ou desvio da atenção para outros delitos, uma vez que os maiores canais de comunicações serem de alcance de grandes empresas ou de pessoas de reconhecida reputação em diferentes áreas, podendo influenciar diretamente na utilização desse meio de comunicação.</w:t>
      </w:r>
    </w:p>
    <w:p w:rsidR="00000000" w:rsidDel="00000000" w:rsidP="00000000" w:rsidRDefault="00000000" w:rsidRPr="00000000" w14:paraId="000000CD">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fim, a prescrição é um fato jurídico por meio do qual o Estado perde o direito de punir condutas penalmente ilícitas</w:t>
      </w:r>
      <w:r w:rsidDel="00000000" w:rsidR="00000000" w:rsidRPr="00000000">
        <w:rPr>
          <w:rFonts w:ascii="Times New Roman" w:cs="Times New Roman" w:eastAsia="Times New Roman" w:hAnsi="Times New Roman"/>
          <w:color w:val="98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Assim, Mattos (2018) demonstra ser um dos principais fatores de impunidade no país, utilizados pelos criminosos do colarinho branco. Com isso, fazendo um maior destaque para os prazos prescricionais serem de quatro e oito anos nos crimes com penas de até dois anos, demonstrando serem insuficientes, já que os processos desses crimes podem se arrastar por mais de dez anos, assim, abrindo margem para prescrição antes do trânsito em julgado.</w:t>
      </w:r>
    </w:p>
    <w:p w:rsidR="00000000" w:rsidDel="00000000" w:rsidP="00000000" w:rsidRDefault="00000000" w:rsidRPr="00000000" w14:paraId="000000CE">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Outro ponto retratado é destacado pela prescrição retroativa, tratada por Mattos (2018) ao demonstra haver uma inconstitucionalidade, uma vez que todos efeitos desaparecem para fins de ações de improbidade, exprimindo a ideia do crime não ter existido, uma vez que em outras circunstâncias, haveria consequências penais, civis e administrativas. </w:t>
      </w:r>
    </w:p>
    <w:p w:rsidR="00000000" w:rsidDel="00000000" w:rsidP="00000000" w:rsidRDefault="00000000" w:rsidRPr="00000000" w14:paraId="000000CF">
      <w:pPr>
        <w:spacing w:line="360" w:lineRule="auto"/>
        <w:ind w:firstLine="708.6614173228347"/>
        <w:jc w:val="both"/>
        <w:rPr>
          <w:rFonts w:ascii="Times New Roman" w:cs="Times New Roman" w:eastAsia="Times New Roman" w:hAnsi="Times New Roman"/>
          <w:color w:val="980000"/>
          <w:sz w:val="20"/>
          <w:szCs w:val="20"/>
        </w:rPr>
      </w:pPr>
      <w:r w:rsidDel="00000000" w:rsidR="00000000" w:rsidRPr="00000000">
        <w:rPr>
          <w:rFonts w:ascii="Times New Roman" w:cs="Times New Roman" w:eastAsia="Times New Roman" w:hAnsi="Times New Roman"/>
          <w:sz w:val="24"/>
          <w:szCs w:val="24"/>
          <w:rtl w:val="0"/>
        </w:rPr>
        <w:t xml:space="preserve">Por essa questão, Ferreira e Souza (2021) classificam a prescrição como uma técnica utilizável para gerar impunidade, uma vez que advogados aplicam tal instituto fornecido pelo estado, visando livrar um agente criminoso da punição estatal. Com isso, evidenciando que tal ferramenta deveria ser mais rígida nas suas causas interruptivas ou suspensivas, assim, evitando se tornar um meio de defesa que propicie a impunidade. </w:t>
      </w:r>
      <w:r w:rsidDel="00000000" w:rsidR="00000000" w:rsidRPr="00000000">
        <w:rPr>
          <w:rtl w:val="0"/>
        </w:rPr>
      </w:r>
    </w:p>
    <w:p w:rsidR="00000000" w:rsidDel="00000000" w:rsidP="00000000" w:rsidRDefault="00000000" w:rsidRPr="00000000" w14:paraId="000000D0">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conclusão, tais ferramentas podem exercer uma espécie de impunidade seletiva quando utilizadas para tal finalidade. Assim, tais instrumentos se adequam com o perfil dos criminosos do colarinho branco, pois eles têm condições de se utilizar dessas estratégias visando não serem punidos pelo direito penal, as utilizando como manobras defensivas tanto no campo jurídico como no social. Tais práticas ainda não são vistas com o real potencial lesivo que podem causar, sendo necessári</w:t>
      </w: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sua discussão no meio acadêmico.</w:t>
      </w:r>
    </w:p>
    <w:p w:rsidR="00000000" w:rsidDel="00000000" w:rsidP="00000000" w:rsidRDefault="00000000" w:rsidRPr="00000000" w14:paraId="000000D1">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2">
      <w:pPr>
        <w:spacing w:line="360" w:lineRule="auto"/>
        <w:jc w:val="both"/>
        <w:rPr>
          <w:b w:val="1"/>
          <w:sz w:val="24"/>
          <w:szCs w:val="24"/>
        </w:rPr>
      </w:pPr>
      <w:r w:rsidDel="00000000" w:rsidR="00000000" w:rsidRPr="00000000">
        <w:rPr>
          <w:rFonts w:ascii="Times New Roman" w:cs="Times New Roman" w:eastAsia="Times New Roman" w:hAnsi="Times New Roman"/>
          <w:b w:val="1"/>
          <w:sz w:val="24"/>
          <w:szCs w:val="24"/>
          <w:rtl w:val="0"/>
        </w:rPr>
        <w:t xml:space="preserve">4  OS IMPACTOS DA FIGURA DO AMIGO DO DIREITO PENAL DO  NO DIREITO.</w:t>
      </w:r>
      <w:r w:rsidDel="00000000" w:rsidR="00000000" w:rsidRPr="00000000">
        <w:rPr>
          <w:rtl w:val="0"/>
        </w:rPr>
      </w:r>
    </w:p>
    <w:p w:rsidR="00000000" w:rsidDel="00000000" w:rsidP="00000000" w:rsidRDefault="00000000" w:rsidRPr="00000000" w14:paraId="000000D3">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 Análise da eficácia das penas nos crimes do colarinho branco.</w:t>
      </w:r>
    </w:p>
    <w:p w:rsidR="00000000" w:rsidDel="00000000" w:rsidP="00000000" w:rsidRDefault="00000000" w:rsidRPr="00000000" w14:paraId="000000D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Inicialmente, é importante esclarecer que a função da pena é a resposta do estado frente a uma infração punível por um agente visando a prevenção de novos delitos. No Brasil, a finalidade da pena pode ser dividida em retributiva, preventiva ou reeducativa, pretendendo proteger a sociedade, variando de acordo com a gravidade do ato praticado. </w:t>
      </w:r>
    </w:p>
    <w:p w:rsidR="00000000" w:rsidDel="00000000" w:rsidP="00000000" w:rsidRDefault="00000000" w:rsidRPr="00000000" w14:paraId="000000D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sentido, Costa e Oliveira  (2017) elucida que os criminosos do colarinho branco não tem a sensação de punição, uma vez que as penas previstas na  Lei 7.492/86, que trata dos crimes de cunho financeiro, principal modalidade criminosa desses agentes, se tornam pequenas comparadas aos valores exorbitantes provenientes de tais crimes.</w:t>
      </w:r>
    </w:p>
    <w:p w:rsidR="00000000" w:rsidDel="00000000" w:rsidP="00000000" w:rsidRDefault="00000000" w:rsidRPr="00000000" w14:paraId="000000D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função dos baixos valores das penas,  fica possível alcançar  quatro institutos  que facilitam a conversão de penas privativas para restritivas de direito. Com isso, tem-se a suspensão condicional da execução da pena, previsto no </w:t>
      </w: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sz w:val="24"/>
          <w:szCs w:val="24"/>
          <w:rtl w:val="0"/>
        </w:rPr>
        <w:t xml:space="preserve">rt. 77 do CP, sendo um direito subjetivo do réu, </w:t>
      </w:r>
      <w:r w:rsidDel="00000000" w:rsidR="00000000" w:rsidRPr="00000000">
        <w:rPr>
          <w:rFonts w:ascii="Times New Roman" w:cs="Times New Roman" w:eastAsia="Times New Roman" w:hAnsi="Times New Roman"/>
          <w:sz w:val="24"/>
          <w:szCs w:val="24"/>
          <w:rtl w:val="0"/>
        </w:rPr>
        <w:t xml:space="preserve">por meio do qual</w:t>
      </w:r>
      <w:r w:rsidDel="00000000" w:rsidR="00000000" w:rsidRPr="00000000">
        <w:rPr>
          <w:rFonts w:ascii="Times New Roman" w:cs="Times New Roman" w:eastAsia="Times New Roman" w:hAnsi="Times New Roman"/>
          <w:sz w:val="24"/>
          <w:szCs w:val="24"/>
          <w:rtl w:val="0"/>
        </w:rPr>
        <w:t xml:space="preserve"> o juiz pode, após analisar os requisitos estabelecidos no referido artigo, suspender a pena privativa não superior a dois anos. A  </w:t>
      </w:r>
      <w:r w:rsidDel="00000000" w:rsidR="00000000" w:rsidRPr="00000000">
        <w:rPr>
          <w:rFonts w:ascii="Times New Roman" w:cs="Times New Roman" w:eastAsia="Times New Roman" w:hAnsi="Times New Roman"/>
          <w:color w:val="ff0000"/>
          <w:sz w:val="24"/>
          <w:szCs w:val="24"/>
          <w:rtl w:val="0"/>
        </w:rPr>
        <w:t xml:space="preserve">s</w:t>
      </w:r>
      <w:r w:rsidDel="00000000" w:rsidR="00000000" w:rsidRPr="00000000">
        <w:rPr>
          <w:rFonts w:ascii="Times New Roman" w:cs="Times New Roman" w:eastAsia="Times New Roman" w:hAnsi="Times New Roman"/>
          <w:sz w:val="24"/>
          <w:szCs w:val="24"/>
          <w:rtl w:val="0"/>
        </w:rPr>
        <w:t xml:space="preserve">uspensão </w:t>
      </w:r>
      <w:r w:rsidDel="00000000" w:rsidR="00000000" w:rsidRPr="00000000">
        <w:rPr>
          <w:rFonts w:ascii="Times New Roman" w:cs="Times New Roman" w:eastAsia="Times New Roman" w:hAnsi="Times New Roman"/>
          <w:color w:val="ff0000"/>
          <w:sz w:val="24"/>
          <w:szCs w:val="24"/>
          <w:rtl w:val="0"/>
        </w:rPr>
        <w:t xml:space="preserve">c</w:t>
      </w:r>
      <w:r w:rsidDel="00000000" w:rsidR="00000000" w:rsidRPr="00000000">
        <w:rPr>
          <w:rFonts w:ascii="Times New Roman" w:cs="Times New Roman" w:eastAsia="Times New Roman" w:hAnsi="Times New Roman"/>
          <w:sz w:val="24"/>
          <w:szCs w:val="24"/>
          <w:rtl w:val="0"/>
        </w:rPr>
        <w:t xml:space="preserve">ondicional do </w:t>
      </w:r>
      <w:r w:rsidDel="00000000" w:rsidR="00000000" w:rsidRPr="00000000">
        <w:rPr>
          <w:rFonts w:ascii="Times New Roman" w:cs="Times New Roman" w:eastAsia="Times New Roman" w:hAnsi="Times New Roman"/>
          <w:sz w:val="24"/>
          <w:szCs w:val="24"/>
          <w:rtl w:val="0"/>
        </w:rPr>
        <w:t xml:space="preserve">p</w:t>
      </w:r>
      <w:r w:rsidDel="00000000" w:rsidR="00000000" w:rsidRPr="00000000">
        <w:rPr>
          <w:rFonts w:ascii="Times New Roman" w:cs="Times New Roman" w:eastAsia="Times New Roman" w:hAnsi="Times New Roman"/>
          <w:sz w:val="24"/>
          <w:szCs w:val="24"/>
          <w:rtl w:val="0"/>
        </w:rPr>
        <w:t xml:space="preserve">rocesso, regido </w:t>
      </w: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sz w:val="24"/>
          <w:szCs w:val="24"/>
          <w:rtl w:val="0"/>
        </w:rPr>
        <w:t xml:space="preserve">rt. 89 da Lei 9.099/95  permite ao MP propor a suspensão condicional nos casos das penas inferiores a um ano, utilizando dos requisitos da suspensão da pena.</w:t>
      </w:r>
    </w:p>
    <w:p w:rsidR="00000000" w:rsidDel="00000000" w:rsidP="00000000" w:rsidRDefault="00000000" w:rsidRPr="00000000" w14:paraId="000000D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livramento condicional, espaçados nos </w:t>
      </w: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sz w:val="24"/>
          <w:szCs w:val="24"/>
          <w:rtl w:val="0"/>
        </w:rPr>
        <w:t xml:space="preserve">rtigos 83 a 90, elucidam sobre a possibilidade de resguardar o condenado da pena privativa de liberdade quando a pena for igual ou superior a dois anos, logo que já tiver cumprido dois terços, não ser reincidente em crimes dolosos e ter bons antecedentes. Por fim, a reparação do dano causado pela infração também se torna uma hipótese para o livramento condicional, com a ressalva da impossibilidade de se fazer.</w:t>
      </w:r>
    </w:p>
    <w:p w:rsidR="00000000" w:rsidDel="00000000" w:rsidP="00000000" w:rsidRDefault="00000000" w:rsidRPr="00000000" w14:paraId="000000D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Neste sentido, tais instrumentos auxiliam no abrandamento das penas quando se tratam dos criminosos do colarinho branco. Nesse sentido fica exposto:</w:t>
      </w:r>
    </w:p>
    <w:p w:rsidR="00000000" w:rsidDel="00000000" w:rsidP="00000000" w:rsidRDefault="00000000" w:rsidRPr="00000000" w14:paraId="000000D9">
      <w:pPr>
        <w:spacing w:line="240" w:lineRule="auto"/>
        <w:ind w:left="2267.716535433071"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Assim sendo, verifica-se fácil a conversão da pena privativa de liberdade para restritiva de direitos nos crimes de colarinho branco, visto que por sua gênese, os agentes na maioria das vezes tem boa conduta social, não tem maus antecedentes e as penas podem ser cominadas a quatro anos.( COSTA, OLIVEIRA  2017, PÁG. 9)</w:t>
      </w:r>
    </w:p>
    <w:p w:rsidR="00000000" w:rsidDel="00000000" w:rsidP="00000000" w:rsidRDefault="00000000" w:rsidRPr="00000000" w14:paraId="000000DA">
      <w:pPr>
        <w:spacing w:line="240" w:lineRule="auto"/>
        <w:ind w:left="2267.716535433071"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B">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isso, demonstra-se um afrouxamento pela própria lei quando trata dos criminosos do colarinho branco, ademais, ficando mais evidente tais discrepâncias quando se comparados com outros tipos de crimes também previstos no Código Penal vigente.</w:t>
      </w:r>
    </w:p>
    <w:p w:rsidR="00000000" w:rsidDel="00000000" w:rsidP="00000000" w:rsidRDefault="00000000" w:rsidRPr="00000000" w14:paraId="000000DC">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sendo, Maia (2015) elucida uma tabela comparativa demonstrando a diferença de tratamento entre os crimes patrimoniais, conceituados por uma  ação criminosa que vise atentar sobre patrimônio alheio, organização ou qualquer coisa que tenha valor patrimonial, encontrado dos art 150 a 180 do CP. Tal tabela demonstra uma desproporcionalidade das penas </w:t>
      </w:r>
      <w:r w:rsidDel="00000000" w:rsidR="00000000" w:rsidRPr="00000000">
        <w:rPr>
          <w:rFonts w:ascii="Times New Roman" w:cs="Times New Roman" w:eastAsia="Times New Roman" w:hAnsi="Times New Roman"/>
          <w:sz w:val="24"/>
          <w:szCs w:val="24"/>
          <w:rtl w:val="0"/>
        </w:rPr>
        <w:t xml:space="preserve">cominadas</w:t>
      </w:r>
      <w:r w:rsidDel="00000000" w:rsidR="00000000" w:rsidRPr="00000000">
        <w:rPr>
          <w:rFonts w:ascii="Times New Roman" w:cs="Times New Roman" w:eastAsia="Times New Roman" w:hAnsi="Times New Roman"/>
          <w:sz w:val="24"/>
          <w:szCs w:val="24"/>
          <w:rtl w:val="0"/>
        </w:rPr>
        <w:t xml:space="preserve"> entre esses crimes. </w:t>
      </w:r>
    </w:p>
    <w:p w:rsidR="00000000" w:rsidDel="00000000" w:rsidP="00000000" w:rsidRDefault="00000000" w:rsidRPr="00000000" w14:paraId="000000DD">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Deste modo, percebe-se que os crimes contra o patrimônio obtêm penas mais altas que os crimes do colarinho branco, mesmo que a primeira modalidade tenha uma repercussão menor para sociedade, já que para Maia (2015) tais crimes são mais visíveis e de consequências direta, gerando assim uma repercussão na mídia. Por outro lado, os  crimes do colarinho branco, demonstrados no presente trabalho, gozam de consequências imperceptíveis ao primeiro momento, pois não atingem um indivíduo específico, mas a sociedade como um todo.</w:t>
      </w:r>
    </w:p>
    <w:p w:rsidR="00000000" w:rsidDel="00000000" w:rsidP="00000000" w:rsidRDefault="00000000" w:rsidRPr="00000000" w14:paraId="000000DE">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disso, para Maia (2015) tais práticas ferem diretamente os princípios da proporcionalidade e igualdade quando o direito penal elege um discurso camuflado, mas que contém disparidades seletiva</w:t>
      </w:r>
      <w:r w:rsidDel="00000000" w:rsidR="00000000" w:rsidRPr="00000000">
        <w:rPr>
          <w:rFonts w:ascii="Times New Roman" w:cs="Times New Roman" w:eastAsia="Times New Roman" w:hAnsi="Times New Roman"/>
          <w:sz w:val="24"/>
          <w:szCs w:val="24"/>
          <w:rtl w:val="0"/>
        </w:rPr>
        <w:t xml:space="preserve">s. Isso porque</w:t>
      </w:r>
      <w:r w:rsidDel="00000000" w:rsidR="00000000" w:rsidRPr="00000000">
        <w:rPr>
          <w:rFonts w:ascii="Times New Roman" w:cs="Times New Roman" w:eastAsia="Times New Roman" w:hAnsi="Times New Roman"/>
          <w:sz w:val="24"/>
          <w:szCs w:val="24"/>
          <w:rtl w:val="0"/>
        </w:rPr>
        <w:t xml:space="preserve"> os crimes que atingem os bens públicos não detém uma tutela penal significativa para com as possíveis consequências geradas. Assim, se faz </w:t>
      </w:r>
      <w:r w:rsidDel="00000000" w:rsidR="00000000" w:rsidRPr="00000000">
        <w:rPr>
          <w:rFonts w:ascii="Times New Roman" w:cs="Times New Roman" w:eastAsia="Times New Roman" w:hAnsi="Times New Roman"/>
          <w:sz w:val="24"/>
          <w:szCs w:val="24"/>
          <w:rtl w:val="0"/>
        </w:rPr>
        <w:t xml:space="preserve">um confronto</w:t>
      </w:r>
      <w:r w:rsidDel="00000000" w:rsidR="00000000" w:rsidRPr="00000000">
        <w:rPr>
          <w:rFonts w:ascii="Times New Roman" w:cs="Times New Roman" w:eastAsia="Times New Roman" w:hAnsi="Times New Roman"/>
          <w:sz w:val="24"/>
          <w:szCs w:val="24"/>
          <w:rtl w:val="0"/>
        </w:rPr>
        <w:t xml:space="preserve"> entre as penas menores em relação aos crimes cometidos contra o patrimônio privado, gerando uma sensação de impunidade quando apresentam penas mínimas para crimes estrondosos e penas elevadas para crimes de menor impacto, que diretamente podem impossibilitar os institutos comentados anteriormente, gerando uma aplicação  seletiva.</w:t>
      </w:r>
    </w:p>
    <w:p w:rsidR="00000000" w:rsidDel="00000000" w:rsidP="00000000" w:rsidRDefault="00000000" w:rsidRPr="00000000" w14:paraId="000000DF">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fim, deve-se notar um tratamento diferenciado quando o direito penal analisa os bens jurídicos dessas duas espécies de delitos demonstrando uma influência que os amigos do direito podem exercer no momento da determinação das penas. Com isso, Beccaria (2011) alerta sobre essa correlação entre delito e pena, devendo ser proporcional</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ao mal causado, assim gerando uma forma de proteção da sociedade. </w:t>
      </w:r>
    </w:p>
    <w:p w:rsidR="00000000" w:rsidDel="00000000" w:rsidP="00000000" w:rsidRDefault="00000000" w:rsidRPr="00000000" w14:paraId="000000E0">
      <w:pPr>
        <w:spacing w:line="360" w:lineRule="auto"/>
        <w:ind w:firstLine="708.661417322834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 Como combater a impunidade: utilização dos modelos preventivos e repressivos.</w:t>
      </w:r>
    </w:p>
    <w:p w:rsidR="00000000" w:rsidDel="00000000" w:rsidP="00000000" w:rsidRDefault="00000000" w:rsidRPr="00000000" w14:paraId="000000E1">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Antes de mais nada, </w:t>
      </w:r>
      <w:r w:rsidDel="00000000" w:rsidR="00000000" w:rsidRPr="00000000">
        <w:rPr>
          <w:rFonts w:ascii="Times New Roman" w:cs="Times New Roman" w:eastAsia="Times New Roman" w:hAnsi="Times New Roman"/>
          <w:sz w:val="24"/>
          <w:szCs w:val="24"/>
          <w:rtl w:val="0"/>
        </w:rPr>
        <w:t xml:space="preserve">deve-se</w:t>
      </w:r>
      <w:r w:rsidDel="00000000" w:rsidR="00000000" w:rsidRPr="00000000">
        <w:rPr>
          <w:rFonts w:ascii="Times New Roman" w:cs="Times New Roman" w:eastAsia="Times New Roman" w:hAnsi="Times New Roman"/>
          <w:sz w:val="24"/>
          <w:szCs w:val="24"/>
          <w:rtl w:val="0"/>
        </w:rPr>
        <w:t xml:space="preserve"> salientar que a impunidade elevada nos crimes </w:t>
      </w:r>
      <w:r w:rsidDel="00000000" w:rsidR="00000000" w:rsidRPr="00000000">
        <w:rPr>
          <w:rFonts w:ascii="Times New Roman" w:cs="Times New Roman" w:eastAsia="Times New Roman" w:hAnsi="Times New Roman"/>
          <w:sz w:val="24"/>
          <w:szCs w:val="24"/>
          <w:rtl w:val="0"/>
        </w:rPr>
        <w:t xml:space="preserve">em</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que está presente a figura do amigo do direito penal se mantém por uma estrutura </w:t>
      </w:r>
      <w:r w:rsidDel="00000000" w:rsidR="00000000" w:rsidRPr="00000000">
        <w:rPr>
          <w:rFonts w:ascii="Times New Roman" w:cs="Times New Roman" w:eastAsia="Times New Roman" w:hAnsi="Times New Roman"/>
          <w:sz w:val="24"/>
          <w:szCs w:val="24"/>
          <w:rtl w:val="0"/>
        </w:rPr>
        <w:t xml:space="preserve">seletivista,</w:t>
      </w:r>
      <w:r w:rsidDel="00000000" w:rsidR="00000000" w:rsidRPr="00000000">
        <w:rPr>
          <w:rFonts w:ascii="Times New Roman" w:cs="Times New Roman" w:eastAsia="Times New Roman" w:hAnsi="Times New Roman"/>
          <w:sz w:val="24"/>
          <w:szCs w:val="24"/>
          <w:rtl w:val="0"/>
        </w:rPr>
        <w:t xml:space="preserve"> utilizando-se de ferramentas e estratégias que isentam que tais criminosos do poder punitivo. </w:t>
      </w:r>
    </w:p>
    <w:p w:rsidR="00000000" w:rsidDel="00000000" w:rsidP="00000000" w:rsidRDefault="00000000" w:rsidRPr="00000000" w14:paraId="000000E2">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Sendo assim, se faz necessária uma atuação presente entre os órgãos fiscalizadores utilizando-se de modelos preventivos que buscam evitar práticas delituosas e o do modelo repressivo, esse com função de punir realmente os infratores, uma vez que tais crimes são pautados pela organização. Deste modo faz-se necessário que o combate seja guiado por tal característica.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3">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modelo preventivo se demonstra como mais vantajoso, pois ao evitar ocorrências dos crimes financeiros, evita-se um prejuízo que dificilmente é recuperado, uma vez que os autores dos crimes do colarinho branco causam um dano bem maior, comparado a um criminoso comum. Deste modo, Wandark (2018) elucida sobre as vantagens da atuação preventiva, além de apontar um avanço dos estudos criminológicos que colaboram com estratégias preventivas baseadas em dados e pesquisas com função de alcançar infratores que normalmente não seriam processados.  </w:t>
      </w:r>
    </w:p>
    <w:p w:rsidR="00000000" w:rsidDel="00000000" w:rsidP="00000000" w:rsidRDefault="00000000" w:rsidRPr="00000000" w14:paraId="000000E4">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Santos (1999) demonstra uma dificuldade quando se trata de estratégias efetivas. </w:t>
      </w:r>
      <w:r w:rsidDel="00000000" w:rsidR="00000000" w:rsidRPr="00000000">
        <w:rPr>
          <w:rFonts w:ascii="Times New Roman" w:cs="Times New Roman" w:eastAsia="Times New Roman" w:hAnsi="Times New Roman"/>
          <w:sz w:val="24"/>
          <w:szCs w:val="24"/>
          <w:rtl w:val="0"/>
        </w:rPr>
        <w:t xml:space="preserve">N</w:t>
      </w:r>
      <w:r w:rsidDel="00000000" w:rsidR="00000000" w:rsidRPr="00000000">
        <w:rPr>
          <w:rFonts w:ascii="Times New Roman" w:cs="Times New Roman" w:eastAsia="Times New Roman" w:hAnsi="Times New Roman"/>
          <w:sz w:val="24"/>
          <w:szCs w:val="24"/>
          <w:rtl w:val="0"/>
        </w:rPr>
        <w:t xml:space="preserve">o entanto, a </w:t>
      </w:r>
      <w:r w:rsidDel="00000000" w:rsidR="00000000" w:rsidRPr="00000000">
        <w:rPr>
          <w:rFonts w:ascii="Times New Roman" w:cs="Times New Roman" w:eastAsia="Times New Roman" w:hAnsi="Times New Roman"/>
          <w:sz w:val="24"/>
          <w:szCs w:val="24"/>
          <w:rtl w:val="0"/>
        </w:rPr>
        <w:t xml:space="preserve">autora</w:t>
      </w:r>
      <w:r w:rsidDel="00000000" w:rsidR="00000000" w:rsidRPr="00000000">
        <w:rPr>
          <w:rFonts w:ascii="Times New Roman" w:cs="Times New Roman" w:eastAsia="Times New Roman" w:hAnsi="Times New Roman"/>
          <w:sz w:val="24"/>
          <w:szCs w:val="24"/>
          <w:rtl w:val="0"/>
        </w:rPr>
        <w:t xml:space="preserve"> assevera a necessidade de implantação de tais práticas, destacando o uso de novas tecnologias, pois assim, viabiliza tanto o molde preventivo como o repressivo, dando exemplos da interceptação telemática, o acesso a sistemas de informação em nível nacional e internacional e a recuperação de arquivos mesmo deletados.</w:t>
      </w:r>
    </w:p>
    <w:p w:rsidR="00000000" w:rsidDel="00000000" w:rsidP="00000000" w:rsidRDefault="00000000" w:rsidRPr="00000000" w14:paraId="000000E5">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Outros aspectos importantes para essa prevenção, ainda seguindo o pensamento da referida autora, se detém na inutilização das prerrogativas de foro e a utilização de autorização prévia das assembleias legislativas e das câmaras distritais frente a processos contra políticos que gozam de tais regalias. </w:t>
      </w:r>
      <w:r w:rsidDel="00000000" w:rsidR="00000000" w:rsidRPr="00000000">
        <w:rPr>
          <w:rFonts w:ascii="Times New Roman" w:cs="Times New Roman" w:eastAsia="Times New Roman" w:hAnsi="Times New Roman"/>
          <w:sz w:val="24"/>
          <w:szCs w:val="24"/>
          <w:rtl w:val="0"/>
        </w:rPr>
        <w:t xml:space="preserve">Isso se dá em razão</w:t>
      </w:r>
      <w:r w:rsidDel="00000000" w:rsidR="00000000" w:rsidRPr="00000000">
        <w:rPr>
          <w:rFonts w:ascii="Times New Roman" w:cs="Times New Roman" w:eastAsia="Times New Roman" w:hAnsi="Times New Roman"/>
          <w:sz w:val="24"/>
          <w:szCs w:val="24"/>
          <w:rtl w:val="0"/>
        </w:rPr>
        <w:t xml:space="preserve"> da complexidade </w:t>
      </w:r>
      <w:r w:rsidDel="00000000" w:rsidR="00000000" w:rsidRPr="00000000">
        <w:rPr>
          <w:rFonts w:ascii="Times New Roman" w:cs="Times New Roman" w:eastAsia="Times New Roman" w:hAnsi="Times New Roman"/>
          <w:sz w:val="24"/>
          <w:szCs w:val="24"/>
          <w:rtl w:val="0"/>
        </w:rPr>
        <w:t xml:space="preserve">que  os delitos apresentam</w:t>
      </w:r>
      <w:r w:rsidDel="00000000" w:rsidR="00000000" w:rsidRPr="00000000">
        <w:rPr>
          <w:rFonts w:ascii="Times New Roman" w:cs="Times New Roman" w:eastAsia="Times New Roman" w:hAnsi="Times New Roman"/>
          <w:sz w:val="24"/>
          <w:szCs w:val="24"/>
          <w:rtl w:val="0"/>
        </w:rPr>
        <w:t xml:space="preserve"> nessa classe, dificultando a investigação e a comprovação dos crimes. Outro aspecto importante se destaca na atuação fiscal em relação a pessoas que detém sinais de ostentação incompatíveis com o rendimento comprovado. Assim, o meio preventivo se demonstra muito vantajoso para barrar tais práticas.</w:t>
      </w:r>
    </w:p>
    <w:p w:rsidR="00000000" w:rsidDel="00000000" w:rsidP="00000000" w:rsidRDefault="00000000" w:rsidRPr="00000000" w14:paraId="000000E6">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modalidade repressiva é responsável pela punição dos infratores. Nesse sentido, Landin (2015) aponta duas características importantes sobre essa modalidade, a primeira diz respeito à unidade de atuação dos órgãos responsáveis pela fiscalização e controle penal e a segunda sobre a punição. Assim, Wandark (2018) elucida que um dos maiores problemas para a punição efetiva está na falta de organização das entidades responsáveis, como também na ineficácia das penas, demonstrando uma desproporcionalidade aos eventuais danos causados pelos criminosos do colarinho. </w:t>
      </w:r>
    </w:p>
    <w:p w:rsidR="00000000" w:rsidDel="00000000" w:rsidP="00000000" w:rsidRDefault="00000000" w:rsidRPr="00000000" w14:paraId="000000E7">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Referente a punição, Santos (1999) defende que as penas dos crimes do colarinho branco devem ser proporcionais aos seus atos, sendo incongruente a utilização de penas privativa de liberdade, a não ser em último caso a luz de considerações preventivas, pois tais modalidades não apresentam o uso de violência na sua tipificação inicial. Contudo, Silva (2019 p. 42) citando Feldens (2002) defende a utilização das penas privativas de liberdade por serem meios mais eficazes ao combate de tais crimes. No entanto, esse tipo de pena quase nunca é aplicada em território nacional, valendo-se de aplicações de multas. </w:t>
      </w:r>
    </w:p>
    <w:p w:rsidR="00000000" w:rsidDel="00000000" w:rsidP="00000000" w:rsidRDefault="00000000" w:rsidRPr="00000000" w14:paraId="000000E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Sobre esse instituto, Wandark (2018 p.42) exemplifica Costa e Andrade (1998) </w:t>
      </w:r>
      <w:r w:rsidDel="00000000" w:rsidR="00000000" w:rsidRPr="00000000">
        <w:rPr>
          <w:rFonts w:ascii="Times New Roman" w:cs="Times New Roman" w:eastAsia="Times New Roman" w:hAnsi="Times New Roman"/>
          <w:sz w:val="24"/>
          <w:szCs w:val="24"/>
          <w:rtl w:val="0"/>
        </w:rPr>
        <w:t xml:space="preserve">que demonstram ser inadequada a prevenção pelo arbitramento de multas, pois tal instrumento não desestimula a delinquência econômica,</w:t>
      </w:r>
      <w:r w:rsidDel="00000000" w:rsidR="00000000" w:rsidRPr="00000000">
        <w:rPr>
          <w:rFonts w:ascii="Times New Roman" w:cs="Times New Roman" w:eastAsia="Times New Roman" w:hAnsi="Times New Roman"/>
          <w:sz w:val="24"/>
          <w:szCs w:val="24"/>
          <w:rtl w:val="0"/>
        </w:rPr>
        <w:t xml:space="preserve"> permitindo assim integrar risco de multas  nos custos criminosos, motivando assim tal prática, visto que com o possível lucro gerado por tais condutas, o valor do montante se torna irrisório, assim não afastando ou impedindo que tais criminosos continuem se utilizando desses artifícios. </w:t>
      </w:r>
    </w:p>
    <w:p w:rsidR="00000000" w:rsidDel="00000000" w:rsidP="00000000" w:rsidRDefault="00000000" w:rsidRPr="00000000" w14:paraId="000000E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isso, a aplicação das penas privativas de liberdade mais severas se fazem necessárias, além de equiparar tais crimes nas modalidades hediondas no Brasil, como uma forma de prevenção e punição mais assertiva quando se tratar dos criminosos do colarinho branco, já que os possíveis danos causados por tais crimes demonstram um potencial lesivo enorme a longo prazo. Sobre essa perspectiva, </w:t>
      </w:r>
      <w:r w:rsidDel="00000000" w:rsidR="00000000" w:rsidRPr="00000000">
        <w:rPr>
          <w:rFonts w:ascii="Times New Roman" w:cs="Times New Roman" w:eastAsia="Times New Roman" w:hAnsi="Times New Roman"/>
          <w:sz w:val="24"/>
          <w:szCs w:val="24"/>
          <w:rtl w:val="0"/>
        </w:rPr>
        <w:t xml:space="preserve">tem-se</w:t>
      </w:r>
      <w:r w:rsidDel="00000000" w:rsidR="00000000" w:rsidRPr="00000000">
        <w:rPr>
          <w:rFonts w:ascii="Times New Roman" w:cs="Times New Roman" w:eastAsia="Times New Roman" w:hAnsi="Times New Roman"/>
          <w:sz w:val="24"/>
          <w:szCs w:val="24"/>
          <w:rtl w:val="0"/>
        </w:rPr>
        <w:t xml:space="preserve"> algumas iniciativas como o projeto de Lei do Senado Federal nº 5900/2013, visando incluir os crimes do colarinho branco no rol de crimes hediondos, buscando assim uma margem maior para real punição de tais delitos.</w:t>
      </w:r>
    </w:p>
    <w:p w:rsidR="00000000" w:rsidDel="00000000" w:rsidP="00000000" w:rsidRDefault="00000000" w:rsidRPr="00000000" w14:paraId="000000E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fim, deve-se notar que os crimes do colarinho branco necessitam ser combatidos, pois são transgressões graves contra a economia e sociedade como um todo, tendo um alcance imenso. Desde modo, o sistema penal deve alcançar tais criminosos, utilizando-se de medidas de combate já presentes no ordenamento, sempre se atualizando para criar novas barreiras, utilizando-se dos métodos preventivos e repressivos para evitar e confrontar tais delitos, já que </w:t>
      </w:r>
      <w:r w:rsidDel="00000000" w:rsidR="00000000" w:rsidRPr="00000000">
        <w:rPr>
          <w:rFonts w:ascii="Times New Roman" w:cs="Times New Roman" w:eastAsia="Times New Roman" w:hAnsi="Times New Roman"/>
          <w:sz w:val="24"/>
          <w:szCs w:val="24"/>
          <w:rtl w:val="0"/>
        </w:rPr>
        <w:t xml:space="preserve">eles</w:t>
      </w:r>
      <w:r w:rsidDel="00000000" w:rsidR="00000000" w:rsidRPr="00000000">
        <w:rPr>
          <w:rFonts w:ascii="Times New Roman" w:cs="Times New Roman" w:eastAsia="Times New Roman" w:hAnsi="Times New Roman"/>
          <w:sz w:val="24"/>
          <w:szCs w:val="24"/>
          <w:rtl w:val="0"/>
        </w:rPr>
        <w:t xml:space="preserve"> auxiliam o aumento da desigualdade social, pois só assim o sistema terá credibilidade para com a sociedade frente tais práticas.</w:t>
      </w:r>
    </w:p>
    <w:p w:rsidR="00000000" w:rsidDel="00000000" w:rsidP="00000000" w:rsidRDefault="00000000" w:rsidRPr="00000000" w14:paraId="000000EB">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 Adoção de possíveis medidas para o combate dos crimes do colarinho branco. </w:t>
      </w:r>
    </w:p>
    <w:p w:rsidR="00000000" w:rsidDel="00000000" w:rsidP="00000000" w:rsidRDefault="00000000" w:rsidRPr="00000000" w14:paraId="000000E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Antes </w:t>
      </w:r>
      <w:r w:rsidDel="00000000" w:rsidR="00000000" w:rsidRPr="00000000">
        <w:rPr>
          <w:rFonts w:ascii="Times New Roman" w:cs="Times New Roman" w:eastAsia="Times New Roman" w:hAnsi="Times New Roman"/>
          <w:sz w:val="24"/>
          <w:szCs w:val="24"/>
          <w:rtl w:val="0"/>
        </w:rPr>
        <w:t xml:space="preserve">de adentrar</w:t>
      </w:r>
      <w:r w:rsidDel="00000000" w:rsidR="00000000" w:rsidRPr="00000000">
        <w:rPr>
          <w:rFonts w:ascii="Times New Roman" w:cs="Times New Roman" w:eastAsia="Times New Roman" w:hAnsi="Times New Roman"/>
          <w:sz w:val="24"/>
          <w:szCs w:val="24"/>
          <w:rtl w:val="0"/>
        </w:rPr>
        <w:t xml:space="preserve"> na possibilidade de um processo igualitário, faz-se necessário compreender a contribuição dos órgãos estatais que conseguem gerar a impunidade seletiva referente aos crimes do colarinho branco.</w:t>
      </w:r>
    </w:p>
    <w:p w:rsidR="00000000" w:rsidDel="00000000" w:rsidP="00000000" w:rsidRDefault="00000000" w:rsidRPr="00000000" w14:paraId="000000E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sentido, Castillo (1998) se prestou a estudar com profundidade o controle Penal nos crimes contra o sistema financeiro nacional  da  Lei n° 7.492, no período de 1987 até 1995, atribuídos aos crimes financeiros por todo o território nacional. Com isso, ficou constatad</w:t>
      </w: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a omissão dos órgãos do Banco Central, Polícia Federal, Ministério Público e o Judiciário respectivamente. </w:t>
      </w:r>
      <w:r w:rsidDel="00000000" w:rsidR="00000000" w:rsidRPr="00000000">
        <w:rPr>
          <w:rFonts w:ascii="Times New Roman" w:cs="Times New Roman" w:eastAsia="Times New Roman" w:hAnsi="Times New Roman"/>
          <w:sz w:val="24"/>
          <w:szCs w:val="24"/>
          <w:rtl w:val="0"/>
        </w:rPr>
        <w:t xml:space="preserve">Essa não é</w:t>
      </w:r>
      <w:r w:rsidDel="00000000" w:rsidR="00000000" w:rsidRPr="00000000">
        <w:rPr>
          <w:rFonts w:ascii="Times New Roman" w:cs="Times New Roman" w:eastAsia="Times New Roman" w:hAnsi="Times New Roman"/>
          <w:sz w:val="24"/>
          <w:szCs w:val="24"/>
          <w:rtl w:val="0"/>
        </w:rPr>
        <w:t xml:space="preserve"> uma pesquisa recente, mas </w:t>
      </w:r>
      <w:r w:rsidDel="00000000" w:rsidR="00000000" w:rsidRPr="00000000">
        <w:rPr>
          <w:rFonts w:ascii="Times New Roman" w:cs="Times New Roman" w:eastAsia="Times New Roman" w:hAnsi="Times New Roman"/>
          <w:sz w:val="24"/>
          <w:szCs w:val="24"/>
          <w:rtl w:val="0"/>
        </w:rPr>
        <w:t xml:space="preserve">possui</w:t>
      </w:r>
      <w:r w:rsidDel="00000000" w:rsidR="00000000" w:rsidRPr="00000000">
        <w:rPr>
          <w:rFonts w:ascii="Times New Roman" w:cs="Times New Roman" w:eastAsia="Times New Roman" w:hAnsi="Times New Roman"/>
          <w:sz w:val="24"/>
          <w:szCs w:val="24"/>
          <w:rtl w:val="0"/>
        </w:rPr>
        <w:t xml:space="preserve"> um conteúdo de relevância atual. </w:t>
      </w:r>
    </w:p>
    <w:p w:rsidR="00000000" w:rsidDel="00000000" w:rsidP="00000000" w:rsidRDefault="00000000" w:rsidRPr="00000000" w14:paraId="000000E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Banco Central tem diversas normas de controle das ações dentro do próprio órgão. No entanto, segundo Castillo (1998) uma das mais importantes se dá pelo fato da discricionariedade e da superintendência do sistema, podendo fiscalizar e intervir quando necessário, buscando conservar o funcionamento pleno do mercado financeiro e devendo comunicar ao Ministério público possíveis movimentações estranhas. Contudo, na análise feita, foi percebido que o órgão utilizou da sua discricionariedade para não comunicar todos os possíveis atos delituosos ao Ministério Público. Assim, expondo uma seletividade de quem poderia ser condenado por algum ato nesta esfera.</w:t>
      </w:r>
    </w:p>
    <w:p w:rsidR="00000000" w:rsidDel="00000000" w:rsidP="00000000" w:rsidRDefault="00000000" w:rsidRPr="00000000" w14:paraId="000000E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polícia tem responsabilidade de zelar pela ordem pública, atuando de maneira  repressiva e preventiva, ambas amparadas pela Constituição vigente no seu Art. 144. Para a referida autora, a polícia tem um caráter </w:t>
      </w:r>
      <w:r w:rsidDel="00000000" w:rsidR="00000000" w:rsidRPr="00000000">
        <w:rPr>
          <w:rFonts w:ascii="Times New Roman" w:cs="Times New Roman" w:eastAsia="Times New Roman" w:hAnsi="Times New Roman"/>
          <w:sz w:val="24"/>
          <w:szCs w:val="24"/>
          <w:rtl w:val="0"/>
        </w:rPr>
        <w:t xml:space="preserve">seletivista</w:t>
      </w:r>
      <w:r w:rsidDel="00000000" w:rsidR="00000000" w:rsidRPr="00000000">
        <w:rPr>
          <w:rFonts w:ascii="Times New Roman" w:cs="Times New Roman" w:eastAsia="Times New Roman" w:hAnsi="Times New Roman"/>
          <w:sz w:val="24"/>
          <w:szCs w:val="24"/>
          <w:rtl w:val="0"/>
        </w:rPr>
        <w:t xml:space="preserve"> quando detém um público alvo pessoas de classes baixas. Pensamento compartilhado por Mattos (2018) ao discorrer sobre como a classe trabalhadora é facilmente confundida e perseguida em operações nos bairros pobres tendo como objetivo neutralizar os inimigos da sociedade, o que não ocorre com os ricos abastados, assim, muitas vezes ignorando possíveis delitos de cunho financeiro. </w:t>
      </w:r>
    </w:p>
    <w:p w:rsidR="00000000" w:rsidDel="00000000" w:rsidP="00000000" w:rsidRDefault="00000000" w:rsidRPr="00000000" w14:paraId="000000F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Ministério Público tem a função de analisar e levar ao conhecimento do judiciário atos delituosos. Todavia, nem sempre existe essa possibilidade de oferecimento de denúncia pelo fato  de alguns casos não constarem de informações necessárias para tal. Nesse sentido Castillo (1998) elucida alguns fatores que remetem a seletividade, mencionando a confissão do suspeito, antecedência criminal, a gravidade da infração e a vítima.  Além disso, existe o movimento ocorrente no MP, referente a desqualificação de tais crimes tanto por entender que não tem ilícito envolvido, como apresenta denúncia sobre outro tipo penal, assim, diminuindo a estatística de tais crimes perante esse órgão.</w:t>
      </w:r>
    </w:p>
    <w:p w:rsidR="00000000" w:rsidDel="00000000" w:rsidP="00000000" w:rsidRDefault="00000000" w:rsidRPr="00000000" w14:paraId="000000F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último, </w:t>
      </w:r>
      <w:r w:rsidDel="00000000" w:rsidR="00000000" w:rsidRPr="00000000">
        <w:rPr>
          <w:rFonts w:ascii="Times New Roman" w:cs="Times New Roman" w:eastAsia="Times New Roman" w:hAnsi="Times New Roman"/>
          <w:sz w:val="24"/>
          <w:szCs w:val="24"/>
          <w:rtl w:val="0"/>
        </w:rPr>
        <w:t xml:space="preserve">deve-se ater ao papel do poder</w:t>
      </w:r>
      <w:r w:rsidDel="00000000" w:rsidR="00000000" w:rsidRPr="00000000">
        <w:rPr>
          <w:rFonts w:ascii="Times New Roman" w:cs="Times New Roman" w:eastAsia="Times New Roman" w:hAnsi="Times New Roman"/>
          <w:sz w:val="24"/>
          <w:szCs w:val="24"/>
          <w:rtl w:val="0"/>
        </w:rPr>
        <w:t xml:space="preserve"> judiciário. Castillo (1998) analisa a figura do juiz, responsável pela interpretação das leis e sua aplicação, listando a desqualificação de condutas, uma vez que falta a percepção do funcionamento do sistema financeiro, sendo desconhecido seu real poder lesivo, como também a morosidade processual ocasionada pela estrutura institucional do judiciário como prazos e recursos, especialmente nos crimes financeiros .</w:t>
      </w:r>
    </w:p>
    <w:p w:rsidR="00000000" w:rsidDel="00000000" w:rsidP="00000000" w:rsidRDefault="00000000" w:rsidRPr="00000000" w14:paraId="000000F2">
      <w:pPr>
        <w:spacing w:line="360" w:lineRule="auto"/>
        <w:ind w:firstLine="720"/>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Baseado em tudo que foi exposto durante essa pesquisa, observando o problema de como a figura do amigo do direito penal pode influenciar na impunidade seletiva nos crimes do colarinho branco, chegou-se aos seguintes posicionamentos para solução do problema.</w:t>
      </w:r>
    </w:p>
    <w:p w:rsidR="00000000" w:rsidDel="00000000" w:rsidP="00000000" w:rsidRDefault="00000000" w:rsidRPr="00000000" w14:paraId="000000F3">
      <w:pPr>
        <w:spacing w:line="360" w:lineRule="auto"/>
        <w:ind w:firstLine="72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Em primeiro lugar, faz-se</w:t>
      </w:r>
      <w:r w:rsidDel="00000000" w:rsidR="00000000" w:rsidRPr="00000000">
        <w:rPr>
          <w:rFonts w:ascii="Times New Roman" w:cs="Times New Roman" w:eastAsia="Times New Roman" w:hAnsi="Times New Roman"/>
          <w:sz w:val="24"/>
          <w:szCs w:val="24"/>
          <w:rtl w:val="0"/>
        </w:rPr>
        <w:t xml:space="preserve"> necessário uma atuação coordenada entre os órgãos de fiscalização penal, como elucida Landim: “Assim, faz-se necessário aperfeiçoar a comunicação entre os órgãos e a coordenação na forma de atuar, uma vez que o crime do colarinho branco, além de ser minuciosamente pensado, </w:t>
      </w:r>
      <w:r w:rsidDel="00000000" w:rsidR="00000000" w:rsidRPr="00000000">
        <w:rPr>
          <w:rFonts w:ascii="Times New Roman" w:cs="Times New Roman" w:eastAsia="Times New Roman" w:hAnsi="Times New Roman"/>
          <w:sz w:val="24"/>
          <w:szCs w:val="24"/>
          <w:rtl w:val="0"/>
        </w:rPr>
        <w:t xml:space="preserve">é organizado.</w:t>
      </w:r>
      <w:r w:rsidDel="00000000" w:rsidR="00000000" w:rsidRPr="00000000">
        <w:rPr>
          <w:rFonts w:ascii="Times New Roman" w:cs="Times New Roman" w:eastAsia="Times New Roman" w:hAnsi="Times New Roman"/>
          <w:sz w:val="24"/>
          <w:szCs w:val="24"/>
          <w:rtl w:val="0"/>
        </w:rPr>
        <w:t xml:space="preserve"> Dessa forma, o combate a esse crime deve-se pautar pela organização.”( LANDIN, 2015, P. 108)</w:t>
      </w:r>
      <w:r w:rsidDel="00000000" w:rsidR="00000000" w:rsidRPr="00000000">
        <w:rPr>
          <w:rtl w:val="0"/>
        </w:rPr>
      </w:r>
    </w:p>
    <w:p w:rsidR="00000000" w:rsidDel="00000000" w:rsidP="00000000" w:rsidRDefault="00000000" w:rsidRPr="00000000" w14:paraId="000000F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Outro ponto importante se faz pelas penas privativas de liberdade como uma punição mais severa para tais delitos, além do  aumento das penas das  para os crimes do colarinho branco, buscando tanto uma equiparação com o potencial lesivo de tais práticas, como evitar  institutos que facilitam a conversão de penas privativas para restritivas de direito. </w:t>
      </w:r>
    </w:p>
    <w:p w:rsidR="00000000" w:rsidDel="00000000" w:rsidP="00000000" w:rsidRDefault="00000000" w:rsidRPr="00000000" w14:paraId="000000F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Também vale frisar pela maior adesão de provas indiretas nos processos de investigação referentes aos crimes colarinho branco, uma vez que</w:t>
      </w:r>
      <w:r w:rsidDel="00000000" w:rsidR="00000000" w:rsidRPr="00000000">
        <w:rPr>
          <w:rFonts w:ascii="Times New Roman" w:cs="Times New Roman" w:eastAsia="Times New Roman" w:hAnsi="Times New Roman"/>
          <w:color w:val="ff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 por se tratarem de crimes complexos, se torna muito difícil a obtenção de provas diretas. Nesse sentido, Mattos (2018) atenta para a imprevisibilidade da utilização de regras probatórias que sejam compatíveis com a dificuldade do crime.</w:t>
      </w:r>
    </w:p>
    <w:p w:rsidR="00000000" w:rsidDel="00000000" w:rsidP="00000000" w:rsidRDefault="00000000" w:rsidRPr="00000000" w14:paraId="000000F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Brasil é um dos países com maior adesão ao uso de foro por prerrogativa de função, podendo ser utilizado esse recurso como forma de impunidade dentro do sistema político nacional, assim se mostrando importante seu maior controle. Nesse sentido, já existem medidas que estão sendo analisadas, como a PEC nº10/2013 que propõe acabar com o foro para crimes comuns. </w:t>
      </w:r>
      <w:r w:rsidDel="00000000" w:rsidR="00000000" w:rsidRPr="00000000">
        <w:rPr>
          <w:rFonts w:ascii="Times New Roman" w:cs="Times New Roman" w:eastAsia="Times New Roman" w:hAnsi="Times New Roman"/>
          <w:sz w:val="24"/>
          <w:szCs w:val="24"/>
          <w:rtl w:val="0"/>
        </w:rPr>
        <w:t xml:space="preserve">Já a</w:t>
      </w:r>
      <w:r w:rsidDel="00000000" w:rsidR="00000000" w:rsidRPr="00000000">
        <w:rPr>
          <w:rFonts w:ascii="Times New Roman" w:cs="Times New Roman" w:eastAsia="Times New Roman" w:hAnsi="Times New Roman"/>
          <w:sz w:val="24"/>
          <w:szCs w:val="24"/>
          <w:rtl w:val="0"/>
        </w:rPr>
        <w:t xml:space="preserve"> PEC nº18/2014 objetiva tirar o foro especial para crimes de corrupção, lavagem de dinheiro entre outros, estando essa fadada ao arquivamento, salientando serem tipos de crime presente aos colarinhos e consequentemente aos amigos do direito penal, além de outras que não obtém um real apoio para sua efetivação no atual sistema. </w:t>
      </w:r>
    </w:p>
    <w:p w:rsidR="00000000" w:rsidDel="00000000" w:rsidP="00000000" w:rsidRDefault="00000000" w:rsidRPr="00000000" w14:paraId="000000F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fim, deve-se ter um olhar mais apurado pelos tribunais competentes na aceitação de </w:t>
      </w:r>
      <w:r w:rsidDel="00000000" w:rsidR="00000000" w:rsidRPr="00000000">
        <w:rPr>
          <w:rFonts w:ascii="Times New Roman" w:cs="Times New Roman" w:eastAsia="Times New Roman" w:hAnsi="Times New Roman"/>
          <w:i w:val="1"/>
          <w:sz w:val="24"/>
          <w:szCs w:val="24"/>
          <w:rtl w:val="0"/>
        </w:rPr>
        <w:t xml:space="preserve">habeas corpus</w:t>
      </w:r>
      <w:r w:rsidDel="00000000" w:rsidR="00000000" w:rsidRPr="00000000">
        <w:rPr>
          <w:rFonts w:ascii="Times New Roman" w:cs="Times New Roman" w:eastAsia="Times New Roman" w:hAnsi="Times New Roman"/>
          <w:sz w:val="24"/>
          <w:szCs w:val="24"/>
          <w:rtl w:val="0"/>
        </w:rPr>
        <w:t xml:space="preserve"> quando é utilizado para postergar o processo criminal visando o instituto da prescrição, uma vez que o mesmo pode ser utilizado para discutir questões adversas da liberdade de locomoção propriamente dita, como elucida Mattos (2018) ao elencar que o desvio da finalidade deste instituto acarreta no abarrotamento dos tribunais superiores, gerando a prescrição e o cancelamento em virtude da  demora. </w:t>
      </w:r>
    </w:p>
    <w:p w:rsidR="00000000" w:rsidDel="00000000" w:rsidP="00000000" w:rsidRDefault="00000000" w:rsidRPr="00000000" w14:paraId="000000F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isso, conclui-se que o criminoso do colarinho branco </w:t>
      </w:r>
      <w:r w:rsidDel="00000000" w:rsidR="00000000" w:rsidRPr="00000000">
        <w:rPr>
          <w:rFonts w:ascii="Times New Roman" w:cs="Times New Roman" w:eastAsia="Times New Roman" w:hAnsi="Times New Roman"/>
          <w:sz w:val="24"/>
          <w:szCs w:val="24"/>
          <w:rtl w:val="0"/>
        </w:rPr>
        <w:t xml:space="preserve">utiliza-se</w:t>
      </w:r>
      <w:r w:rsidDel="00000000" w:rsidR="00000000" w:rsidRPr="00000000">
        <w:rPr>
          <w:rFonts w:ascii="Times New Roman" w:cs="Times New Roman" w:eastAsia="Times New Roman" w:hAnsi="Times New Roman"/>
          <w:sz w:val="24"/>
          <w:szCs w:val="24"/>
          <w:rtl w:val="0"/>
        </w:rPr>
        <w:t xml:space="preserve"> de mecanismos complexos na prática dos seus crimes, quase nunca agindo sozinho, </w:t>
      </w:r>
      <w:r w:rsidDel="00000000" w:rsidR="00000000" w:rsidRPr="00000000">
        <w:rPr>
          <w:rFonts w:ascii="Times New Roman" w:cs="Times New Roman" w:eastAsia="Times New Roman" w:hAnsi="Times New Roman"/>
          <w:sz w:val="24"/>
          <w:szCs w:val="24"/>
          <w:rtl w:val="0"/>
        </w:rPr>
        <w:t xml:space="preserve">usufruindo </w:t>
      </w:r>
      <w:r w:rsidDel="00000000" w:rsidR="00000000" w:rsidRPr="00000000">
        <w:rPr>
          <w:rFonts w:ascii="Times New Roman" w:cs="Times New Roman" w:eastAsia="Times New Roman" w:hAnsi="Times New Roman"/>
          <w:sz w:val="24"/>
          <w:szCs w:val="24"/>
          <w:rtl w:val="0"/>
        </w:rPr>
        <w:t xml:space="preserve">das facilidades ao acesso que seu status concede para articular de maneira organizada crimes de difícil percepção. Aliado a isso, existe uma inércia dos órgãos jurisdicionais, juntamente com penas brandas que potencializam a decisão dos criminosos de continuar praticando tais crimes,  uma vez que se chega a compensar ao analisar suas vantagens e desvantagens. Sobre a sociedade, fica constatado que o mesmo tem potencial de causar danos graves ao coletivo, com baixas consequências e punições, demonstrando uma influência do amigo do direito penal, o que não é constatado aos inimigos.  </w:t>
      </w:r>
    </w:p>
    <w:p w:rsidR="00000000" w:rsidDel="00000000" w:rsidP="00000000" w:rsidRDefault="00000000" w:rsidRPr="00000000" w14:paraId="000000F9">
      <w:pPr>
        <w:spacing w:line="360" w:lineRule="auto"/>
        <w:ind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A">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CONCLUSÃO</w:t>
      </w:r>
    </w:p>
    <w:p w:rsidR="00000000" w:rsidDel="00000000" w:rsidP="00000000" w:rsidRDefault="00000000" w:rsidRPr="00000000" w14:paraId="000000F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presente pesquisa tratou sobre a teoria do amigo do direito penal e sua influência nos crimes do colarinho branco. O estudo se mostrou relevante em razão de se compreender e identificar os amigos do direito penal que se utilizam de diversas ferramentas para continuar praticando crimes e se esquivando das punições que deveriam ter. Além disso, se faz necessário entender que a possibilidade de tais delitos atingem diretamente um coletivo com consequências irreparáveis. </w:t>
      </w:r>
    </w:p>
    <w:p w:rsidR="00000000" w:rsidDel="00000000" w:rsidP="00000000" w:rsidRDefault="00000000" w:rsidRPr="00000000" w14:paraId="000000F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longo da pesquisa, pode-se elencar as seguintes limitações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não há</w:t>
      </w:r>
      <w:r w:rsidDel="00000000" w:rsidR="00000000" w:rsidRPr="00000000">
        <w:rPr>
          <w:rFonts w:ascii="Times New Roman" w:cs="Times New Roman" w:eastAsia="Times New Roman" w:hAnsi="Times New Roman"/>
          <w:sz w:val="24"/>
          <w:szCs w:val="24"/>
          <w:rtl w:val="0"/>
        </w:rPr>
        <w:t xml:space="preserve"> muita discussão no meio acadêmico sobre a existência da figura do amigo do direito penal especificamente, demonstrando uma certa indiferença para com</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essa figura</w:t>
      </w:r>
      <w:r w:rsidDel="00000000" w:rsidR="00000000" w:rsidRPr="00000000">
        <w:rPr>
          <w:rFonts w:ascii="Times New Roman" w:cs="Times New Roman" w:eastAsia="Times New Roman" w:hAnsi="Times New Roman"/>
          <w:sz w:val="24"/>
          <w:szCs w:val="24"/>
          <w:rtl w:val="0"/>
        </w:rPr>
        <w:t xml:space="preserve"> que está presente no meio social</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Outra limitação da pesquisa está relacionada ao não esgotamento</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do</w:t>
      </w:r>
      <w:r w:rsidDel="00000000" w:rsidR="00000000" w:rsidRPr="00000000">
        <w:rPr>
          <w:rFonts w:ascii="Times New Roman" w:cs="Times New Roman" w:eastAsia="Times New Roman" w:hAnsi="Times New Roman"/>
          <w:sz w:val="24"/>
          <w:szCs w:val="24"/>
          <w:rtl w:val="0"/>
        </w:rPr>
        <w:t xml:space="preserve"> tema referente ao funcionamento e técnicas utilizadas, uma vez que tais crimes se pautam pela complexidade e sua reformulação constante acompanhando os avanços na sociedade. Apesar disso, foi possível alcançar os seguintes objetivos almejados no início do trabalho:</w:t>
      </w:r>
    </w:p>
    <w:p w:rsidR="00000000" w:rsidDel="00000000" w:rsidP="00000000" w:rsidRDefault="00000000" w:rsidRPr="00000000" w14:paraId="000000F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que diz respeito ao objetivo geral de analisar de quais formas a figura do amigo penal pode influenciar na impunidade seletiva desses crimes e sua importância no andamento do processo penal, além dos impactos causados na sociedade com essa prática. Ficou constatado que o amigo do direito penal consegue influenciar diretamente por meio da sua complexidade da sua forma de operar e do seu prestígio na sociedade, demonstrando que o direito penal, muitas </w:t>
      </w:r>
      <w:r w:rsidDel="00000000" w:rsidR="00000000" w:rsidRPr="00000000">
        <w:rPr>
          <w:rFonts w:ascii="Times New Roman" w:cs="Times New Roman" w:eastAsia="Times New Roman" w:hAnsi="Times New Roman"/>
          <w:sz w:val="24"/>
          <w:szCs w:val="24"/>
          <w:rtl w:val="0"/>
        </w:rPr>
        <w:t xml:space="preserve">vezes não</w:t>
      </w:r>
      <w:r w:rsidDel="00000000" w:rsidR="00000000" w:rsidRPr="00000000">
        <w:rPr>
          <w:rFonts w:ascii="Times New Roman" w:cs="Times New Roman" w:eastAsia="Times New Roman" w:hAnsi="Times New Roman"/>
          <w:sz w:val="24"/>
          <w:szCs w:val="24"/>
          <w:rtl w:val="0"/>
        </w:rPr>
        <w:t xml:space="preserve"> se encontra preparado para rivalizar sobre esse fato. Além disso, o uso do poder econômico e ferramentas jurídicas, interferem diretamente no andamento do processo, não gerando os resultados pretendidos, produzindo uma impunidade seletiva ao constatar que tais criminosos não chegam a cumprir penas proporcionais aos danos causados à sociedade.</w:t>
      </w:r>
    </w:p>
    <w:p w:rsidR="00000000" w:rsidDel="00000000" w:rsidP="00000000" w:rsidRDefault="00000000" w:rsidRPr="00000000" w14:paraId="000000F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Sobre os objetivos específicos, foram apresentados o conceito do amigo do direito penal como também as teorias de maior relevância que tentam explicar o fato, fazendo um contraponto com a figura do inimigo do direito penal, tema corriqueiro na seara jurídica.  Também foram demonstrados os elementos que dificultam o processo penal, uma vez que o funcionamento da investigação criminal para esses crimes </w:t>
      </w:r>
      <w:r w:rsidDel="00000000" w:rsidR="00000000" w:rsidRPr="00000000">
        <w:rPr>
          <w:rFonts w:ascii="Times New Roman" w:cs="Times New Roman" w:eastAsia="Times New Roman" w:hAnsi="Times New Roman"/>
          <w:sz w:val="24"/>
          <w:szCs w:val="24"/>
          <w:rtl w:val="0"/>
        </w:rPr>
        <w:t xml:space="preserve">tende</w:t>
      </w:r>
      <w:r w:rsidDel="00000000" w:rsidR="00000000" w:rsidRPr="00000000">
        <w:rPr>
          <w:rFonts w:ascii="Times New Roman" w:cs="Times New Roman" w:eastAsia="Times New Roman" w:hAnsi="Times New Roman"/>
          <w:sz w:val="24"/>
          <w:szCs w:val="24"/>
          <w:rtl w:val="0"/>
        </w:rPr>
        <w:t xml:space="preserve"> a se mostrar mais </w:t>
      </w:r>
      <w:r w:rsidDel="00000000" w:rsidR="00000000" w:rsidRPr="00000000">
        <w:rPr>
          <w:rFonts w:ascii="Times New Roman" w:cs="Times New Roman" w:eastAsia="Times New Roman" w:hAnsi="Times New Roman"/>
          <w:sz w:val="24"/>
          <w:szCs w:val="24"/>
          <w:rtl w:val="0"/>
        </w:rPr>
        <w:t xml:space="preserve">difícil</w:t>
      </w:r>
      <w:r w:rsidDel="00000000" w:rsidR="00000000" w:rsidRPr="00000000">
        <w:rPr>
          <w:rFonts w:ascii="Times New Roman" w:cs="Times New Roman" w:eastAsia="Times New Roman" w:hAnsi="Times New Roman"/>
          <w:sz w:val="24"/>
          <w:szCs w:val="24"/>
          <w:rtl w:val="0"/>
        </w:rPr>
        <w:t xml:space="preserve"> e </w:t>
      </w:r>
      <w:r w:rsidDel="00000000" w:rsidR="00000000" w:rsidRPr="00000000">
        <w:rPr>
          <w:rFonts w:ascii="Times New Roman" w:cs="Times New Roman" w:eastAsia="Times New Roman" w:hAnsi="Times New Roman"/>
          <w:sz w:val="24"/>
          <w:szCs w:val="24"/>
          <w:rtl w:val="0"/>
        </w:rPr>
        <w:t xml:space="preserve">morosa</w:t>
      </w:r>
      <w:r w:rsidDel="00000000" w:rsidR="00000000" w:rsidRPr="00000000">
        <w:rPr>
          <w:rFonts w:ascii="Times New Roman" w:cs="Times New Roman" w:eastAsia="Times New Roman" w:hAnsi="Times New Roman"/>
          <w:sz w:val="24"/>
          <w:szCs w:val="24"/>
          <w:rtl w:val="0"/>
        </w:rPr>
        <w:t xml:space="preserve"> fazendo um paralelo com a dificuldade e complexidade que tais crimes comportam.         </w:t>
      </w:r>
    </w:p>
    <w:p w:rsidR="00000000" w:rsidDel="00000000" w:rsidP="00000000" w:rsidRDefault="00000000" w:rsidRPr="00000000" w14:paraId="000000F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disso, ao analisar essa seletividade punitiva, ficou constatado um perfil específico de criminoso que não se encaixa aos moldes habituais da figura do criminoso comum, demonstrando que no Brasil ninguém está isento de praticar algum delito, a diferença se encontra em quem toma uma decisão de cometer um ilícito penal racionalmente, ponderando se vale a pena cometer infrações, diferentemente dos criminosos comuns. Com a benevolência e falta de organização no direito e processo penal, tem-se como consequência jurídica o aumento de impunidade seletiva frente a um perfil de criminosos que além de não serem punidos como deveriam, ainda geram incontáveis danos ao coletivo nas práticas de crimes de cunho financeiro. </w:t>
      </w:r>
    </w:p>
    <w:p w:rsidR="00000000" w:rsidDel="00000000" w:rsidP="00000000" w:rsidRDefault="00000000" w:rsidRPr="00000000" w14:paraId="0000010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Diante disso, a hipótese levantada da figura do amigo do direito penal tem a capacidade de interferir diretamente nos processos que julgam os crimes do colarinho branco.</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sz w:val="24"/>
          <w:szCs w:val="24"/>
          <w:rtl w:val="0"/>
        </w:rPr>
        <w:t xml:space="preserve">om isso, influenciando diretamente no funcionamento da lei, descaracterizando o processo igualitário por questões de cargos ocupados ou classes sociais perante a sociedade se demonstra confirmada ao analisar tais pontos.</w:t>
      </w:r>
    </w:p>
    <w:p w:rsidR="00000000" w:rsidDel="00000000" w:rsidP="00000000" w:rsidRDefault="00000000" w:rsidRPr="00000000" w14:paraId="00000101">
      <w:pPr>
        <w:spacing w:line="360" w:lineRule="auto"/>
        <w:ind w:firstLine="72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Considerando o problema da seguinte pesquisa</w:t>
      </w:r>
      <w:r w:rsidDel="00000000" w:rsidR="00000000" w:rsidRPr="00000000">
        <w:rPr>
          <w:rFonts w:ascii="Times New Roman" w:cs="Times New Roman" w:eastAsia="Times New Roman" w:hAnsi="Times New Roman"/>
          <w:sz w:val="24"/>
          <w:szCs w:val="24"/>
          <w:rtl w:val="0"/>
        </w:rPr>
        <w:t xml:space="preserve">, qual seja,</w:t>
      </w:r>
      <w:r w:rsidDel="00000000" w:rsidR="00000000" w:rsidRPr="00000000">
        <w:rPr>
          <w:rFonts w:ascii="Times New Roman" w:cs="Times New Roman" w:eastAsia="Times New Roman" w:hAnsi="Times New Roman"/>
          <w:sz w:val="24"/>
          <w:szCs w:val="24"/>
          <w:rtl w:val="0"/>
        </w:rPr>
        <w:t xml:space="preserve"> de quais formas a figura do amigo do direito penal pode influenciar na impunidade seletiva dos crimes do colarinho branco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Pode-se chegar, com a presente pesquisa, à seguinte resposta</w:t>
      </w:r>
      <w:r w:rsidDel="00000000" w:rsidR="00000000" w:rsidRPr="00000000">
        <w:rPr>
          <w:rFonts w:ascii="Times New Roman" w:cs="Times New Roman" w:eastAsia="Times New Roman" w:hAnsi="Times New Roman"/>
          <w:color w:val="ff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 a utilização dos meios preventivos e repressivos </w:t>
      </w:r>
      <w:r w:rsidDel="00000000" w:rsidR="00000000" w:rsidRPr="00000000">
        <w:rPr>
          <w:rFonts w:ascii="Times New Roman" w:cs="Times New Roman" w:eastAsia="Times New Roman" w:hAnsi="Times New Roman"/>
          <w:sz w:val="24"/>
          <w:szCs w:val="24"/>
          <w:rtl w:val="0"/>
        </w:rPr>
        <w:t xml:space="preserve">devem ser usados </w:t>
      </w:r>
      <w:r w:rsidDel="00000000" w:rsidR="00000000" w:rsidRPr="00000000">
        <w:rPr>
          <w:rFonts w:ascii="Times New Roman" w:cs="Times New Roman" w:eastAsia="Times New Roman" w:hAnsi="Times New Roman"/>
          <w:sz w:val="24"/>
          <w:szCs w:val="24"/>
          <w:rtl w:val="0"/>
        </w:rPr>
        <w:t xml:space="preserve">como uma maneira de frear a impunidade frente a esses crimes, como também o aumento substancial das penas privativas de liberdade de tais delitos, buscando uma equiparação com o real poder lesivo que tais crimes possuem. Ademais, fica constatada </w:t>
      </w:r>
      <w:r w:rsidDel="00000000" w:rsidR="00000000" w:rsidRPr="00000000">
        <w:rPr>
          <w:rFonts w:ascii="Times New Roman" w:cs="Times New Roman" w:eastAsia="Times New Roman" w:hAnsi="Times New Roman"/>
          <w:sz w:val="24"/>
          <w:szCs w:val="24"/>
          <w:rtl w:val="0"/>
        </w:rPr>
        <w:t xml:space="preserve">a necessidade de</w:t>
      </w:r>
      <w:r w:rsidDel="00000000" w:rsidR="00000000" w:rsidRPr="00000000">
        <w:rPr>
          <w:rFonts w:ascii="Times New Roman" w:cs="Times New Roman" w:eastAsia="Times New Roman" w:hAnsi="Times New Roman"/>
          <w:sz w:val="24"/>
          <w:szCs w:val="24"/>
          <w:rtl w:val="0"/>
        </w:rPr>
        <w:t xml:space="preserve"> maior organização e parceria dos órgãos de fiscalização de devem unir esforços para combater a impunidade seletiva e punir indistintamente quem pratique qualquer crime, independentemente do seu status social ou cargo ocupado</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Isso porque</w:t>
      </w:r>
      <w:r w:rsidDel="00000000" w:rsidR="00000000" w:rsidRPr="00000000">
        <w:rPr>
          <w:rFonts w:ascii="Times New Roman" w:cs="Times New Roman" w:eastAsia="Times New Roman" w:hAnsi="Times New Roman"/>
          <w:sz w:val="24"/>
          <w:szCs w:val="24"/>
          <w:rtl w:val="0"/>
        </w:rPr>
        <w:t xml:space="preserve"> esses elementos podem corroborar com o uso indevido de instrumentos jurídicos válidos para gerar uma impunidade seletiva. </w:t>
      </w:r>
      <w:r w:rsidDel="00000000" w:rsidR="00000000" w:rsidRPr="00000000">
        <w:rPr>
          <w:rtl w:val="0"/>
        </w:rPr>
      </w:r>
    </w:p>
    <w:p w:rsidR="00000000" w:rsidDel="00000000" w:rsidP="00000000" w:rsidRDefault="00000000" w:rsidRPr="00000000" w14:paraId="00000102">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REFERÊNCIAS</w:t>
      </w:r>
    </w:p>
    <w:p w:rsidR="00000000" w:rsidDel="00000000" w:rsidP="00000000" w:rsidRDefault="00000000" w:rsidRPr="00000000" w14:paraId="0000010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AGUIAR, Leonardo. Princípio da Proporcionalidade em Matéria Penal: Proibição de Excesso. [S. l.], 2016. Disponível em: </w:t>
      </w:r>
      <w:hyperlink r:id="rId6">
        <w:r w:rsidDel="00000000" w:rsidR="00000000" w:rsidRPr="00000000">
          <w:rPr>
            <w:rFonts w:ascii="Times New Roman" w:cs="Times New Roman" w:eastAsia="Times New Roman" w:hAnsi="Times New Roman"/>
            <w:color w:val="1155cc"/>
            <w:sz w:val="24"/>
            <w:szCs w:val="24"/>
            <w:u w:val="single"/>
            <w:rtl w:val="0"/>
          </w:rPr>
          <w:t xml:space="preserve">https://leonardoaaaguiar.jusbrasil.com.br/artigos/333125116/principio-daproporcionalidade-em-materia-penal</w:t>
        </w:r>
      </w:hyperlink>
      <w:r w:rsidDel="00000000" w:rsidR="00000000" w:rsidRPr="00000000">
        <w:rPr>
          <w:rFonts w:ascii="Times New Roman" w:cs="Times New Roman" w:eastAsia="Times New Roman" w:hAnsi="Times New Roman"/>
          <w:sz w:val="24"/>
          <w:szCs w:val="24"/>
          <w:rtl w:val="0"/>
        </w:rPr>
        <w:t xml:space="preserve"> . Acesso em: 14 abr. 2022</w:t>
      </w:r>
    </w:p>
    <w:p w:rsidR="00000000" w:rsidDel="00000000" w:rsidP="00000000" w:rsidRDefault="00000000" w:rsidRPr="00000000" w14:paraId="0000010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BARBOSA, Adriano Mendes.</w:t>
      </w:r>
      <w:r w:rsidDel="00000000" w:rsidR="00000000" w:rsidRPr="00000000">
        <w:rPr>
          <w:rFonts w:ascii="Times New Roman" w:cs="Times New Roman" w:eastAsia="Times New Roman" w:hAnsi="Times New Roman"/>
          <w:b w:val="1"/>
          <w:sz w:val="24"/>
          <w:szCs w:val="24"/>
          <w:rtl w:val="0"/>
        </w:rPr>
        <w:t xml:space="preserve">O Direito Penal do Amigo ou </w:t>
      </w:r>
      <w:r w:rsidDel="00000000" w:rsidR="00000000" w:rsidRPr="00000000">
        <w:rPr>
          <w:rFonts w:ascii="Times New Roman" w:cs="Times New Roman" w:eastAsia="Times New Roman" w:hAnsi="Times New Roman"/>
          <w:b w:val="1"/>
          <w:sz w:val="24"/>
          <w:szCs w:val="24"/>
          <w:rtl w:val="0"/>
        </w:rPr>
        <w:t xml:space="preserve">"amicismo"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jurídico penal.</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Revista Jus Navigandi, Teresina,10 ago. 2010. Disponível em: </w:t>
      </w:r>
      <w:hyperlink r:id="rId7">
        <w:r w:rsidDel="00000000" w:rsidR="00000000" w:rsidRPr="00000000">
          <w:rPr>
            <w:rFonts w:ascii="Times New Roman" w:cs="Times New Roman" w:eastAsia="Times New Roman" w:hAnsi="Times New Roman"/>
            <w:color w:val="1155cc"/>
            <w:sz w:val="24"/>
            <w:szCs w:val="24"/>
            <w:u w:val="single"/>
            <w:rtl w:val="0"/>
          </w:rPr>
          <w:t xml:space="preserve">https://jus.com.br/artigos/17152</w:t>
        </w:r>
      </w:hyperlink>
      <w:r w:rsidDel="00000000" w:rsidR="00000000" w:rsidRPr="00000000">
        <w:rPr>
          <w:rFonts w:ascii="Times New Roman" w:cs="Times New Roman" w:eastAsia="Times New Roman" w:hAnsi="Times New Roman"/>
          <w:sz w:val="24"/>
          <w:szCs w:val="24"/>
          <w:rtl w:val="0"/>
        </w:rPr>
        <w:t xml:space="preserve">.  Acesso em: 06 abr. 2022</w:t>
      </w:r>
    </w:p>
    <w:p w:rsidR="00000000" w:rsidDel="00000000" w:rsidP="00000000" w:rsidRDefault="00000000" w:rsidRPr="00000000" w14:paraId="00000108">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BECKER, Howard Saul. Outsiders: Estudos de Sociologia do Desvio. Rio de</w:t>
      </w:r>
    </w:p>
    <w:p w:rsidR="00000000" w:rsidDel="00000000" w:rsidP="00000000" w:rsidRDefault="00000000" w:rsidRPr="00000000" w14:paraId="0000010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Janeiro: Zahar, 2008. Disponível em:  </w:t>
      </w:r>
      <w:hyperlink r:id="rId8">
        <w:r w:rsidDel="00000000" w:rsidR="00000000" w:rsidRPr="00000000">
          <w:rPr>
            <w:rFonts w:ascii="Times New Roman" w:cs="Times New Roman" w:eastAsia="Times New Roman" w:hAnsi="Times New Roman"/>
            <w:color w:val="1155cc"/>
            <w:sz w:val="24"/>
            <w:szCs w:val="24"/>
            <w:u w:val="single"/>
            <w:rtl w:val="0"/>
          </w:rPr>
          <w:t xml:space="preserve">https://comunicacaoeesporte.files.wordpress.com/2010/10/becker-howard-s-outsiders-estudos-de-sociologia-do-desvio.pdf</w:t>
        </w:r>
      </w:hyperlink>
      <w:r w:rsidDel="00000000" w:rsidR="00000000" w:rsidRPr="00000000">
        <w:rPr>
          <w:rFonts w:ascii="Times New Roman" w:cs="Times New Roman" w:eastAsia="Times New Roman" w:hAnsi="Times New Roman"/>
          <w:sz w:val="24"/>
          <w:szCs w:val="24"/>
          <w:rtl w:val="0"/>
        </w:rPr>
        <w:t xml:space="preserve"> Acesso em: 27 fev. 2022</w:t>
      </w:r>
    </w:p>
    <w:p w:rsidR="00000000" w:rsidDel="00000000" w:rsidP="00000000" w:rsidRDefault="00000000" w:rsidRPr="00000000" w14:paraId="0000010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w:t>
      </w:r>
      <w:r w:rsidDel="00000000" w:rsidR="00000000" w:rsidRPr="00000000">
        <w:rPr>
          <w:rFonts w:ascii="Times New Roman" w:cs="Times New Roman" w:eastAsia="Times New Roman" w:hAnsi="Times New Roman"/>
          <w:b w:val="1"/>
          <w:sz w:val="24"/>
          <w:szCs w:val="24"/>
          <w:rtl w:val="0"/>
        </w:rPr>
        <w:t xml:space="preserve">Código Penal. Decreto-Lei n. 2.848, de 07 de dezembro de 1940</w:t>
      </w:r>
      <w:r w:rsidDel="00000000" w:rsidR="00000000" w:rsidRPr="00000000">
        <w:rPr>
          <w:rFonts w:ascii="Times New Roman" w:cs="Times New Roman" w:eastAsia="Times New Roman" w:hAnsi="Times New Roman"/>
          <w:sz w:val="24"/>
          <w:szCs w:val="24"/>
          <w:rtl w:val="0"/>
        </w:rPr>
        <w:t xml:space="preserve">. Diário Oficial da União, Rio de Janeiro, 31 de dezembro de 1940. Disponível em:  </w:t>
      </w:r>
      <w:hyperlink r:id="rId9">
        <w:r w:rsidDel="00000000" w:rsidR="00000000" w:rsidRPr="00000000">
          <w:rPr>
            <w:rFonts w:ascii="Times New Roman" w:cs="Times New Roman" w:eastAsia="Times New Roman" w:hAnsi="Times New Roman"/>
            <w:color w:val="1155cc"/>
            <w:sz w:val="24"/>
            <w:szCs w:val="24"/>
            <w:u w:val="single"/>
            <w:rtl w:val="0"/>
          </w:rPr>
          <w:t xml:space="preserve">http://www.planalto.gov.br/ccivil_03/decreto-lei/del2848compilado.htm</w:t>
        </w:r>
      </w:hyperlink>
      <w:r w:rsidDel="00000000" w:rsidR="00000000" w:rsidRPr="00000000">
        <w:rPr>
          <w:rFonts w:ascii="Times New Roman" w:cs="Times New Roman" w:eastAsia="Times New Roman" w:hAnsi="Times New Roman"/>
          <w:sz w:val="24"/>
          <w:szCs w:val="24"/>
          <w:rtl w:val="0"/>
        </w:rPr>
        <w:t xml:space="preserve"> acesso em: 11 fev. 2022</w:t>
      </w:r>
    </w:p>
    <w:p w:rsidR="00000000" w:rsidDel="00000000" w:rsidP="00000000" w:rsidRDefault="00000000" w:rsidRPr="00000000" w14:paraId="0000010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E">
      <w:pPr>
        <w:spacing w:line="240" w:lineRule="auto"/>
        <w:jc w:val="both"/>
        <w:rPr>
          <w:rFonts w:ascii="Times New Roman" w:cs="Times New Roman" w:eastAsia="Times New Roman" w:hAnsi="Times New Roman"/>
          <w:color w:val="212529"/>
          <w:sz w:val="24"/>
          <w:szCs w:val="24"/>
          <w:highlight w:val="white"/>
        </w:rPr>
      </w:pPr>
      <w:r w:rsidDel="00000000" w:rsidR="00000000" w:rsidRPr="00000000">
        <w:rPr>
          <w:rFonts w:ascii="Times New Roman" w:cs="Times New Roman" w:eastAsia="Times New Roman" w:hAnsi="Times New Roman"/>
          <w:sz w:val="24"/>
          <w:szCs w:val="24"/>
          <w:rtl w:val="0"/>
        </w:rPr>
        <w:t xml:space="preserve">BRASIL. </w:t>
      </w:r>
      <w:r w:rsidDel="00000000" w:rsidR="00000000" w:rsidRPr="00000000">
        <w:rPr>
          <w:rFonts w:ascii="Times New Roman" w:cs="Times New Roman" w:eastAsia="Times New Roman" w:hAnsi="Times New Roman"/>
          <w:b w:val="1"/>
          <w:sz w:val="24"/>
          <w:szCs w:val="24"/>
          <w:rtl w:val="0"/>
        </w:rPr>
        <w:t xml:space="preserve">Código De Processo Penal.</w:t>
      </w:r>
      <w:r w:rsidDel="00000000" w:rsidR="00000000" w:rsidRPr="00000000">
        <w:rPr>
          <w:rFonts w:ascii="Times New Roman" w:cs="Times New Roman" w:eastAsia="Times New Roman" w:hAnsi="Times New Roman"/>
          <w:b w:val="1"/>
          <w:color w:val="212529"/>
          <w:sz w:val="24"/>
          <w:szCs w:val="24"/>
          <w:rtl w:val="0"/>
        </w:rPr>
        <w:t xml:space="preserve"> </w:t>
      </w:r>
      <w:r w:rsidDel="00000000" w:rsidR="00000000" w:rsidRPr="00000000">
        <w:rPr>
          <w:rFonts w:ascii="Times New Roman" w:cs="Times New Roman" w:eastAsia="Times New Roman" w:hAnsi="Times New Roman"/>
          <w:b w:val="1"/>
          <w:color w:val="212529"/>
          <w:sz w:val="24"/>
          <w:szCs w:val="24"/>
          <w:highlight w:val="white"/>
          <w:rtl w:val="0"/>
        </w:rPr>
        <w:t xml:space="preserve">DECRETO-LEI Nº 3.689, DE 3 DE OUTUBRO DE 1941</w:t>
      </w:r>
      <w:r w:rsidDel="00000000" w:rsidR="00000000" w:rsidRPr="00000000">
        <w:rPr>
          <w:rFonts w:ascii="Times New Roman" w:cs="Times New Roman" w:eastAsia="Times New Roman" w:hAnsi="Times New Roman"/>
          <w:color w:val="212529"/>
          <w:sz w:val="24"/>
          <w:szCs w:val="24"/>
          <w:highlight w:val="white"/>
          <w:rtl w:val="0"/>
        </w:rPr>
        <w:t xml:space="preserve">. Disponível em : </w:t>
      </w:r>
      <w:hyperlink r:id="rId10">
        <w:r w:rsidDel="00000000" w:rsidR="00000000" w:rsidRPr="00000000">
          <w:rPr>
            <w:rFonts w:ascii="Times New Roman" w:cs="Times New Roman" w:eastAsia="Times New Roman" w:hAnsi="Times New Roman"/>
            <w:color w:val="1155cc"/>
            <w:sz w:val="24"/>
            <w:szCs w:val="24"/>
            <w:highlight w:val="white"/>
            <w:u w:val="single"/>
            <w:rtl w:val="0"/>
          </w:rPr>
          <w:t xml:space="preserve">http://www.planalto.gov.br/ccivil_03/decreto-lei/del3689.htm</w:t>
        </w:r>
      </w:hyperlink>
      <w:r w:rsidDel="00000000" w:rsidR="00000000" w:rsidRPr="00000000">
        <w:rPr>
          <w:rFonts w:ascii="Times New Roman" w:cs="Times New Roman" w:eastAsia="Times New Roman" w:hAnsi="Times New Roman"/>
          <w:color w:val="212529"/>
          <w:sz w:val="24"/>
          <w:szCs w:val="24"/>
          <w:highlight w:val="white"/>
          <w:rtl w:val="0"/>
        </w:rPr>
        <w:t xml:space="preserve"> Acesso em: 28 abr. 2022</w:t>
      </w:r>
    </w:p>
    <w:p w:rsidR="00000000" w:rsidDel="00000000" w:rsidP="00000000" w:rsidRDefault="00000000" w:rsidRPr="00000000" w14:paraId="0000010F">
      <w:pPr>
        <w:spacing w:line="240" w:lineRule="auto"/>
        <w:jc w:val="both"/>
        <w:rPr>
          <w:rFonts w:ascii="Times New Roman" w:cs="Times New Roman" w:eastAsia="Times New Roman" w:hAnsi="Times New Roman"/>
          <w:color w:val="212529"/>
          <w:sz w:val="24"/>
          <w:szCs w:val="24"/>
          <w:highlight w:val="white"/>
        </w:rPr>
      </w:pPr>
      <w:r w:rsidDel="00000000" w:rsidR="00000000" w:rsidRPr="00000000">
        <w:rPr>
          <w:rtl w:val="0"/>
        </w:rPr>
      </w:r>
    </w:p>
    <w:p w:rsidR="00000000" w:rsidDel="00000000" w:rsidP="00000000" w:rsidRDefault="00000000" w:rsidRPr="00000000" w14:paraId="0000011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w:t>
      </w:r>
      <w:r w:rsidDel="00000000" w:rsidR="00000000" w:rsidRPr="00000000">
        <w:rPr>
          <w:rFonts w:ascii="Times New Roman" w:cs="Times New Roman" w:eastAsia="Times New Roman" w:hAnsi="Times New Roman"/>
          <w:b w:val="1"/>
          <w:sz w:val="24"/>
          <w:szCs w:val="24"/>
          <w:rtl w:val="0"/>
        </w:rPr>
        <w:t xml:space="preserve">Constituição (1988). Constituição da República Federativa do Brasil</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1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Brasília, DF, 5 out. 1988. Disponível em: </w:t>
      </w:r>
      <w:hyperlink r:id="rId11">
        <w:r w:rsidDel="00000000" w:rsidR="00000000" w:rsidRPr="00000000">
          <w:rPr>
            <w:rFonts w:ascii="Times New Roman" w:cs="Times New Roman" w:eastAsia="Times New Roman" w:hAnsi="Times New Roman"/>
            <w:color w:val="1155cc"/>
            <w:sz w:val="24"/>
            <w:szCs w:val="24"/>
            <w:u w:val="single"/>
            <w:rtl w:val="0"/>
          </w:rPr>
          <w:t xml:space="preserve">http://www.planalto.gov.br/ccivil_03/constituicao/constituicao.htm</w:t>
        </w:r>
      </w:hyperlink>
      <w:r w:rsidDel="00000000" w:rsidR="00000000" w:rsidRPr="00000000">
        <w:rPr>
          <w:rFonts w:ascii="Times New Roman" w:cs="Times New Roman" w:eastAsia="Times New Roman" w:hAnsi="Times New Roman"/>
          <w:sz w:val="24"/>
          <w:szCs w:val="24"/>
          <w:rtl w:val="0"/>
        </w:rPr>
        <w:t xml:space="preserve">.  Acesso em: 14 abr. 2022.</w:t>
      </w:r>
    </w:p>
    <w:p w:rsidR="00000000" w:rsidDel="00000000" w:rsidP="00000000" w:rsidRDefault="00000000" w:rsidRPr="00000000" w14:paraId="0000011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BRASÍLIA, Senado Federal. Projeto de Lei Complementar 5900/2013. Altera o art. 1º da Lei nº 8.072, de 25 de julho de 1990 (Lei dos Crimes Hediondos), para prever os delitos de peculato, concussão, excesso de exação, corrupção passiva e corrupção ativa, além de homicídio simples e suas formas qualificadas, como crimes hediondos; e altera os arts. 312, 316, 317 e 333 do Decreto-Lei nº 2.848, de 7 de dezembro de 1940 (Código Penal), para aumentar a pena dos delitos neles previstos. Disponível em: </w:t>
      </w:r>
      <w:hyperlink r:id="rId12">
        <w:r w:rsidDel="00000000" w:rsidR="00000000" w:rsidRPr="00000000">
          <w:rPr>
            <w:rFonts w:ascii="Times New Roman" w:cs="Times New Roman" w:eastAsia="Times New Roman" w:hAnsi="Times New Roman"/>
            <w:color w:val="1155cc"/>
            <w:sz w:val="24"/>
            <w:szCs w:val="24"/>
            <w:u w:val="single"/>
            <w:rtl w:val="0"/>
          </w:rPr>
          <w:t xml:space="preserve">https://www.camara.leg.br/proposicoesWeb/fichadetramitacao?idProposicao=583945</w:t>
        </w:r>
      </w:hyperlink>
      <w:r w:rsidDel="00000000" w:rsidR="00000000" w:rsidRPr="00000000">
        <w:rPr>
          <w:rFonts w:ascii="Times New Roman" w:cs="Times New Roman" w:eastAsia="Times New Roman" w:hAnsi="Times New Roman"/>
          <w:sz w:val="24"/>
          <w:szCs w:val="24"/>
          <w:rtl w:val="0"/>
        </w:rPr>
        <w:t xml:space="preserve"> Acesso em: 19 mai. 2022</w:t>
      </w:r>
    </w:p>
    <w:p w:rsidR="00000000" w:rsidDel="00000000" w:rsidP="00000000" w:rsidRDefault="00000000" w:rsidRPr="00000000" w14:paraId="0000011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BECCARIA, Cesare. </w:t>
      </w:r>
      <w:r w:rsidDel="00000000" w:rsidR="00000000" w:rsidRPr="00000000">
        <w:rPr>
          <w:rFonts w:ascii="Times New Roman" w:cs="Times New Roman" w:eastAsia="Times New Roman" w:hAnsi="Times New Roman"/>
          <w:b w:val="1"/>
          <w:sz w:val="24"/>
          <w:szCs w:val="24"/>
          <w:rtl w:val="0"/>
        </w:rPr>
        <w:t xml:space="preserve">Dos delitos e das penas</w:t>
      </w:r>
      <w:r w:rsidDel="00000000" w:rsidR="00000000" w:rsidRPr="00000000">
        <w:rPr>
          <w:rFonts w:ascii="Times New Roman" w:cs="Times New Roman" w:eastAsia="Times New Roman" w:hAnsi="Times New Roman"/>
          <w:sz w:val="24"/>
          <w:szCs w:val="24"/>
          <w:rtl w:val="0"/>
        </w:rPr>
        <w:t xml:space="preserve">. São Paulo: Revista dos Tribunais, 2011. Disponível em : </w:t>
      </w:r>
      <w:hyperlink r:id="rId13">
        <w:r w:rsidDel="00000000" w:rsidR="00000000" w:rsidRPr="00000000">
          <w:rPr>
            <w:rFonts w:ascii="Times New Roman" w:cs="Times New Roman" w:eastAsia="Times New Roman" w:hAnsi="Times New Roman"/>
            <w:color w:val="1155cc"/>
            <w:sz w:val="24"/>
            <w:szCs w:val="24"/>
            <w:u w:val="single"/>
            <w:rtl w:val="0"/>
          </w:rPr>
          <w:t xml:space="preserve">http://www.dominiopublico.gov.br/download/texto/eb000015.pdf</w:t>
        </w:r>
      </w:hyperlink>
      <w:r w:rsidDel="00000000" w:rsidR="00000000" w:rsidRPr="00000000">
        <w:rPr>
          <w:rFonts w:ascii="Times New Roman" w:cs="Times New Roman" w:eastAsia="Times New Roman" w:hAnsi="Times New Roman"/>
          <w:sz w:val="24"/>
          <w:szCs w:val="24"/>
          <w:rtl w:val="0"/>
        </w:rPr>
        <w:t xml:space="preserve"> Acesso em: 10 mai. 2022</w:t>
      </w:r>
    </w:p>
    <w:p w:rsidR="00000000" w:rsidDel="00000000" w:rsidP="00000000" w:rsidRDefault="00000000" w:rsidRPr="00000000" w14:paraId="0000011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CASTILHO, Ela Wiecko Volkmer de.</w:t>
      </w:r>
      <w:r w:rsidDel="00000000" w:rsidR="00000000" w:rsidRPr="00000000">
        <w:rPr>
          <w:rFonts w:ascii="Times New Roman" w:cs="Times New Roman" w:eastAsia="Times New Roman" w:hAnsi="Times New Roman"/>
          <w:b w:val="1"/>
          <w:sz w:val="24"/>
          <w:szCs w:val="24"/>
          <w:rtl w:val="0"/>
        </w:rPr>
        <w:t xml:space="preserve"> O controle penal nos crimes contra o sistema financeiro nacional: Lei n. 7.492, de 16/6/86.</w:t>
      </w:r>
      <w:r w:rsidDel="00000000" w:rsidR="00000000" w:rsidRPr="00000000">
        <w:rPr>
          <w:rFonts w:ascii="Times New Roman" w:cs="Times New Roman" w:eastAsia="Times New Roman" w:hAnsi="Times New Roman"/>
          <w:sz w:val="24"/>
          <w:szCs w:val="24"/>
          <w:rtl w:val="0"/>
        </w:rPr>
        <w:t xml:space="preserve"> Belo Horizonte: Ed. Del Rey, 2001. Disponível em:  </w:t>
      </w:r>
      <w:hyperlink r:id="rId14">
        <w:r w:rsidDel="00000000" w:rsidR="00000000" w:rsidRPr="00000000">
          <w:rPr>
            <w:rFonts w:ascii="Times New Roman" w:cs="Times New Roman" w:eastAsia="Times New Roman" w:hAnsi="Times New Roman"/>
            <w:color w:val="1155cc"/>
            <w:sz w:val="24"/>
            <w:szCs w:val="24"/>
            <w:u w:val="single"/>
            <w:rtl w:val="0"/>
          </w:rPr>
          <w:t xml:space="preserve">https://repositorio.ufsc.br/handle/123456789/106425</w:t>
        </w:r>
      </w:hyperlink>
      <w:r w:rsidDel="00000000" w:rsidR="00000000" w:rsidRPr="00000000">
        <w:rPr>
          <w:rFonts w:ascii="Times New Roman" w:cs="Times New Roman" w:eastAsia="Times New Roman" w:hAnsi="Times New Roman"/>
          <w:sz w:val="24"/>
          <w:szCs w:val="24"/>
          <w:rtl w:val="0"/>
        </w:rPr>
        <w:t xml:space="preserve"> Acesso em: 16 mai. 2022</w:t>
      </w:r>
    </w:p>
    <w:p w:rsidR="00000000" w:rsidDel="00000000" w:rsidP="00000000" w:rsidRDefault="00000000" w:rsidRPr="00000000" w14:paraId="00000118">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9">
      <w:pPr>
        <w:spacing w:line="240" w:lineRule="auto"/>
        <w:jc w:val="both"/>
        <w:rPr>
          <w:color w:val="222222"/>
          <w:sz w:val="20"/>
          <w:szCs w:val="20"/>
          <w:highlight w:val="white"/>
        </w:rPr>
      </w:pPr>
      <w:r w:rsidDel="00000000" w:rsidR="00000000" w:rsidRPr="00000000">
        <w:rPr>
          <w:rFonts w:ascii="Times New Roman" w:cs="Times New Roman" w:eastAsia="Times New Roman" w:hAnsi="Times New Roman"/>
          <w:sz w:val="24"/>
          <w:szCs w:val="24"/>
          <w:rtl w:val="0"/>
        </w:rPr>
        <w:t xml:space="preserve">Coleman, James William, 1947-</w:t>
      </w:r>
      <w:r w:rsidDel="00000000" w:rsidR="00000000" w:rsidRPr="00000000">
        <w:rPr>
          <w:rFonts w:ascii="Times New Roman" w:cs="Times New Roman" w:eastAsia="Times New Roman" w:hAnsi="Times New Roman"/>
          <w:b w:val="1"/>
          <w:sz w:val="24"/>
          <w:szCs w:val="24"/>
          <w:rtl w:val="0"/>
        </w:rPr>
        <w:t xml:space="preserve">A elite do crime</w:t>
      </w:r>
      <w:r w:rsidDel="00000000" w:rsidR="00000000" w:rsidRPr="00000000">
        <w:rPr>
          <w:rFonts w:ascii="Times New Roman" w:cs="Times New Roman" w:eastAsia="Times New Roman" w:hAnsi="Times New Roman"/>
          <w:sz w:val="24"/>
          <w:szCs w:val="24"/>
          <w:rtl w:val="0"/>
        </w:rPr>
        <w:t xml:space="preserve"> : para entender o crime do colarinho branco / James William Coleman ; tradução de Denise R. Sales. - Barueri, SP : Manole, 2005. Disponível em: </w:t>
      </w:r>
      <w:hyperlink r:id="rId15">
        <w:r w:rsidDel="00000000" w:rsidR="00000000" w:rsidRPr="00000000">
          <w:rPr>
            <w:rFonts w:ascii="Times New Roman" w:cs="Times New Roman" w:eastAsia="Times New Roman" w:hAnsi="Times New Roman"/>
            <w:color w:val="1155cc"/>
            <w:sz w:val="24"/>
            <w:szCs w:val="24"/>
            <w:u w:val="single"/>
            <w:rtl w:val="0"/>
          </w:rPr>
          <w:t xml:space="preserve">https://integrada.minhabiblioteca.com.br</w:t>
        </w:r>
      </w:hyperlink>
      <w:r w:rsidDel="00000000" w:rsidR="00000000" w:rsidRPr="00000000">
        <w:rPr>
          <w:rFonts w:ascii="Times New Roman" w:cs="Times New Roman" w:eastAsia="Times New Roman" w:hAnsi="Times New Roman"/>
          <w:sz w:val="24"/>
          <w:szCs w:val="24"/>
          <w:rtl w:val="0"/>
        </w:rPr>
        <w:t xml:space="preserve">. Acesso em: 21 fev. 2022</w:t>
      </w:r>
      <w:r w:rsidDel="00000000" w:rsidR="00000000" w:rsidRPr="00000000">
        <w:rPr>
          <w:rtl w:val="0"/>
        </w:rPr>
      </w:r>
    </w:p>
    <w:p w:rsidR="00000000" w:rsidDel="00000000" w:rsidP="00000000" w:rsidRDefault="00000000" w:rsidRPr="00000000" w14:paraId="0000011A">
      <w:pPr>
        <w:spacing w:line="240" w:lineRule="auto"/>
        <w:jc w:val="both"/>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11B">
      <w:pPr>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DE OLIVEIRA, Daniela Garcia; COSTA, Igor Scardini. </w:t>
      </w:r>
      <w:r w:rsidDel="00000000" w:rsidR="00000000" w:rsidRPr="00000000">
        <w:rPr>
          <w:rFonts w:ascii="Times New Roman" w:cs="Times New Roman" w:eastAsia="Times New Roman" w:hAnsi="Times New Roman"/>
          <w:b w:val="1"/>
          <w:color w:val="222222"/>
          <w:sz w:val="24"/>
          <w:szCs w:val="24"/>
          <w:highlight w:val="white"/>
          <w:rtl w:val="0"/>
        </w:rPr>
        <w:t xml:space="preserve">A INEFICÁCIA DAS PENAS PUNITIVAS NOS CRIMES DE COLARINHO BRANCO</w:t>
      </w:r>
      <w:r w:rsidDel="00000000" w:rsidR="00000000" w:rsidRPr="00000000">
        <w:rPr>
          <w:rFonts w:ascii="Times New Roman" w:cs="Times New Roman" w:eastAsia="Times New Roman" w:hAnsi="Times New Roman"/>
          <w:color w:val="222222"/>
          <w:sz w:val="24"/>
          <w:szCs w:val="24"/>
          <w:highlight w:val="white"/>
          <w:rtl w:val="0"/>
        </w:rPr>
        <w:t xml:space="preserve">. 2017. Disponível em: </w:t>
      </w:r>
      <w:hyperlink r:id="rId16">
        <w:r w:rsidDel="00000000" w:rsidR="00000000" w:rsidRPr="00000000">
          <w:rPr>
            <w:rFonts w:ascii="Times New Roman" w:cs="Times New Roman" w:eastAsia="Times New Roman" w:hAnsi="Times New Roman"/>
            <w:color w:val="1155cc"/>
            <w:sz w:val="24"/>
            <w:szCs w:val="24"/>
            <w:highlight w:val="white"/>
            <w:u w:val="single"/>
            <w:rtl w:val="0"/>
          </w:rPr>
          <w:t xml:space="preserve">https://www.derechoycambiosocial.com/revista049/A_INEFICACIA_DAS_PENAS_PUNITIVAS.pdf</w:t>
        </w:r>
      </w:hyperlink>
      <w:r w:rsidDel="00000000" w:rsidR="00000000" w:rsidRPr="00000000">
        <w:rPr>
          <w:rFonts w:ascii="Times New Roman" w:cs="Times New Roman" w:eastAsia="Times New Roman" w:hAnsi="Times New Roman"/>
          <w:color w:val="222222"/>
          <w:sz w:val="24"/>
          <w:szCs w:val="24"/>
          <w:highlight w:val="white"/>
          <w:rtl w:val="0"/>
        </w:rPr>
        <w:t xml:space="preserve">  acesso em: 15 mai.  2022</w:t>
      </w:r>
      <w:r w:rsidDel="00000000" w:rsidR="00000000" w:rsidRPr="00000000">
        <w:rPr>
          <w:rtl w:val="0"/>
        </w:rPr>
      </w:r>
    </w:p>
    <w:p w:rsidR="00000000" w:rsidDel="00000000" w:rsidP="00000000" w:rsidRDefault="00000000" w:rsidRPr="00000000" w14:paraId="0000011C">
      <w:pPr>
        <w:spacing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1D">
      <w:pPr>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FERREIRA, Guilherme </w:t>
      </w:r>
      <w:r w:rsidDel="00000000" w:rsidR="00000000" w:rsidRPr="00000000">
        <w:rPr>
          <w:rFonts w:ascii="Times New Roman" w:cs="Times New Roman" w:eastAsia="Times New Roman" w:hAnsi="Times New Roman"/>
          <w:sz w:val="24"/>
          <w:szCs w:val="24"/>
          <w:highlight w:val="white"/>
          <w:rtl w:val="0"/>
        </w:rPr>
        <w:t xml:space="preserve">W.S.; SANTOS,</w:t>
      </w:r>
      <w:r w:rsidDel="00000000" w:rsidR="00000000" w:rsidRPr="00000000">
        <w:rPr>
          <w:rFonts w:ascii="Times New Roman" w:cs="Times New Roman" w:eastAsia="Times New Roman" w:hAnsi="Times New Roman"/>
          <w:sz w:val="24"/>
          <w:szCs w:val="24"/>
          <w:highlight w:val="white"/>
          <w:rtl w:val="0"/>
        </w:rPr>
        <w:t xml:space="preserve"> Marcus Vinícius de Souza.</w:t>
      </w:r>
      <w:r w:rsidDel="00000000" w:rsidR="00000000" w:rsidRPr="00000000">
        <w:rPr>
          <w:rFonts w:ascii="Times New Roman" w:cs="Times New Roman" w:eastAsia="Times New Roman" w:hAnsi="Times New Roman"/>
          <w:b w:val="1"/>
          <w:sz w:val="24"/>
          <w:szCs w:val="24"/>
          <w:highlight w:val="white"/>
          <w:rtl w:val="0"/>
        </w:rPr>
        <w:t xml:space="preserve"> A PRESCRIÇÃO PENAL ATRELADA A MOROSIDADE JUDICIÁRIA CAUSA A SENSAÇÃO DE IMPUNIDADE?</w:t>
      </w:r>
      <w:r w:rsidDel="00000000" w:rsidR="00000000" w:rsidRPr="00000000">
        <w:rPr>
          <w:rFonts w:ascii="Times New Roman" w:cs="Times New Roman" w:eastAsia="Times New Roman" w:hAnsi="Times New Roman"/>
          <w:sz w:val="24"/>
          <w:szCs w:val="24"/>
          <w:highlight w:val="white"/>
          <w:rtl w:val="0"/>
        </w:rPr>
        <w:t xml:space="preserve">. 2021. Disponível em: </w:t>
      </w:r>
      <w:hyperlink r:id="rId17">
        <w:r w:rsidDel="00000000" w:rsidR="00000000" w:rsidRPr="00000000">
          <w:rPr>
            <w:rFonts w:ascii="Times New Roman" w:cs="Times New Roman" w:eastAsia="Times New Roman" w:hAnsi="Times New Roman"/>
            <w:color w:val="1155cc"/>
            <w:sz w:val="24"/>
            <w:szCs w:val="24"/>
            <w:highlight w:val="white"/>
            <w:u w:val="single"/>
            <w:rtl w:val="0"/>
          </w:rPr>
          <w:t xml:space="preserve">https://repositorio.animaeducacao.com.br/handle/ANIMA/14196</w:t>
        </w:r>
      </w:hyperlink>
      <w:r w:rsidDel="00000000" w:rsidR="00000000" w:rsidRPr="00000000">
        <w:rPr>
          <w:rFonts w:ascii="Times New Roman" w:cs="Times New Roman" w:eastAsia="Times New Roman" w:hAnsi="Times New Roman"/>
          <w:sz w:val="24"/>
          <w:szCs w:val="24"/>
          <w:highlight w:val="white"/>
          <w:rtl w:val="0"/>
        </w:rPr>
        <w:t xml:space="preserve"> . acesso em: 07 mai.  2022.</w:t>
      </w:r>
    </w:p>
    <w:p w:rsidR="00000000" w:rsidDel="00000000" w:rsidP="00000000" w:rsidRDefault="00000000" w:rsidRPr="00000000" w14:paraId="0000011E">
      <w:pPr>
        <w:spacing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1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FISCHER, Fernando Bardelli Silva.</w:t>
      </w:r>
      <w:r w:rsidDel="00000000" w:rsidR="00000000" w:rsidRPr="00000000">
        <w:rPr>
          <w:rFonts w:ascii="Times New Roman" w:cs="Times New Roman" w:eastAsia="Times New Roman" w:hAnsi="Times New Roman"/>
          <w:b w:val="1"/>
          <w:sz w:val="24"/>
          <w:szCs w:val="24"/>
          <w:highlight w:val="white"/>
          <w:rtl w:val="0"/>
        </w:rPr>
        <w:t xml:space="preserve"> PRISÃO PREVENTIVA E CONTEMPORANEIDADE ADEQUADA NOS DELITOS DE COLARINHO BRANCO</w:t>
      </w:r>
      <w:r w:rsidDel="00000000" w:rsidR="00000000" w:rsidRPr="00000000">
        <w:rPr>
          <w:rFonts w:ascii="Times New Roman" w:cs="Times New Roman" w:eastAsia="Times New Roman" w:hAnsi="Times New Roman"/>
          <w:sz w:val="24"/>
          <w:szCs w:val="24"/>
          <w:highlight w:val="white"/>
          <w:rtl w:val="0"/>
        </w:rPr>
        <w:t xml:space="preserve">. 2021. rjlb - revista jurídica luso-brasileira, 2021. Disponível em: </w:t>
      </w:r>
      <w:hyperlink r:id="rId18">
        <w:r w:rsidDel="00000000" w:rsidR="00000000" w:rsidRPr="00000000">
          <w:rPr>
            <w:rFonts w:ascii="Times New Roman" w:cs="Times New Roman" w:eastAsia="Times New Roman" w:hAnsi="Times New Roman"/>
            <w:color w:val="1155cc"/>
            <w:sz w:val="24"/>
            <w:szCs w:val="24"/>
            <w:highlight w:val="white"/>
            <w:u w:val="single"/>
            <w:rtl w:val="0"/>
          </w:rPr>
          <w:t xml:space="preserve">https://www.cidp.pt/revistas/rjlb/2021/2/2021_02_0741_0775.pdf</w:t>
        </w:r>
      </w:hyperlink>
      <w:r w:rsidDel="00000000" w:rsidR="00000000" w:rsidRPr="00000000">
        <w:rPr>
          <w:rFonts w:ascii="Times New Roman" w:cs="Times New Roman" w:eastAsia="Times New Roman" w:hAnsi="Times New Roman"/>
          <w:sz w:val="24"/>
          <w:szCs w:val="24"/>
          <w:highlight w:val="white"/>
          <w:rtl w:val="0"/>
        </w:rPr>
        <w:t xml:space="preserve">.  Acesso em: 23 mai. 2022.</w:t>
      </w:r>
      <w:r w:rsidDel="00000000" w:rsidR="00000000" w:rsidRPr="00000000">
        <w:rPr>
          <w:rtl w:val="0"/>
        </w:rPr>
      </w:r>
    </w:p>
    <w:p w:rsidR="00000000" w:rsidDel="00000000" w:rsidP="00000000" w:rsidRDefault="00000000" w:rsidRPr="00000000" w14:paraId="0000012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FREITAS, Franchesco Maraschin de; DELLAGERISI, Bruno Ortigara. </w:t>
      </w:r>
      <w:r w:rsidDel="00000000" w:rsidR="00000000" w:rsidRPr="00000000">
        <w:rPr>
          <w:rFonts w:ascii="Times New Roman" w:cs="Times New Roman" w:eastAsia="Times New Roman" w:hAnsi="Times New Roman"/>
          <w:b w:val="1"/>
          <w:sz w:val="24"/>
          <w:szCs w:val="24"/>
          <w:rtl w:val="0"/>
        </w:rPr>
        <w:t xml:space="preserve">A Criminologia e o Crime do “Colarinho Branco”</w:t>
      </w:r>
      <w:r w:rsidDel="00000000" w:rsidR="00000000" w:rsidRPr="00000000">
        <w:rPr>
          <w:rFonts w:ascii="Times New Roman" w:cs="Times New Roman" w:eastAsia="Times New Roman" w:hAnsi="Times New Roman"/>
          <w:sz w:val="24"/>
          <w:szCs w:val="24"/>
          <w:rtl w:val="0"/>
        </w:rPr>
        <w:t xml:space="preserve">: Por Que do (Não) Enfrentamento? In: XII Seminário Nacional Demandas Sociais e Políticas Públicas na Sociedade Contemporânea. 2016. Santa Cruz do Sul. Disponível em: </w:t>
      </w:r>
      <w:hyperlink r:id="rId19">
        <w:r w:rsidDel="00000000" w:rsidR="00000000" w:rsidRPr="00000000">
          <w:rPr>
            <w:rFonts w:ascii="Times New Roman" w:cs="Times New Roman" w:eastAsia="Times New Roman" w:hAnsi="Times New Roman"/>
            <w:color w:val="1155cc"/>
            <w:sz w:val="24"/>
            <w:szCs w:val="24"/>
            <w:u w:val="single"/>
            <w:rtl w:val="0"/>
          </w:rPr>
          <w:t xml:space="preserve">https://gorb.viacarreira.com/trabalhos-academicos-e-publicacoes-periodicas/referencia-de-monografia-e-tcc</w:t>
        </w:r>
      </w:hyperlink>
      <w:r w:rsidDel="00000000" w:rsidR="00000000" w:rsidRPr="00000000">
        <w:rPr>
          <w:rFonts w:ascii="Times New Roman" w:cs="Times New Roman" w:eastAsia="Times New Roman" w:hAnsi="Times New Roman"/>
          <w:sz w:val="24"/>
          <w:szCs w:val="24"/>
          <w:rtl w:val="0"/>
        </w:rPr>
        <w:t xml:space="preserve"> Acesso em: 02 fev. /2022</w:t>
      </w:r>
    </w:p>
    <w:p w:rsidR="00000000" w:rsidDel="00000000" w:rsidP="00000000" w:rsidRDefault="00000000" w:rsidRPr="00000000" w14:paraId="00000122">
      <w:pPr>
        <w:spacing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2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GOMES, Luiz Flávio. </w:t>
      </w:r>
      <w:r w:rsidDel="00000000" w:rsidR="00000000" w:rsidRPr="00000000">
        <w:rPr>
          <w:rFonts w:ascii="Times New Roman" w:cs="Times New Roman" w:eastAsia="Times New Roman" w:hAnsi="Times New Roman"/>
          <w:b w:val="1"/>
          <w:sz w:val="24"/>
          <w:szCs w:val="24"/>
          <w:highlight w:val="white"/>
          <w:rtl w:val="0"/>
        </w:rPr>
        <w:t xml:space="preserve">Corrupção, foro por prerrogativa de função e juizados de </w:t>
      </w:r>
      <w:r w:rsidDel="00000000" w:rsidR="00000000" w:rsidRPr="00000000">
        <w:rPr>
          <w:rFonts w:ascii="Times New Roman" w:cs="Times New Roman" w:eastAsia="Times New Roman" w:hAnsi="Times New Roman"/>
          <w:b w:val="1"/>
          <w:sz w:val="24"/>
          <w:szCs w:val="24"/>
          <w:highlight w:val="white"/>
          <w:rtl w:val="0"/>
        </w:rPr>
        <w:t xml:space="preserve">instrução.</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Revista Jus navigandi, 2007. Disponível em: </w:t>
      </w:r>
      <w:hyperlink r:id="rId20">
        <w:r w:rsidDel="00000000" w:rsidR="00000000" w:rsidRPr="00000000">
          <w:rPr>
            <w:rFonts w:ascii="Times New Roman" w:cs="Times New Roman" w:eastAsia="Times New Roman" w:hAnsi="Times New Roman"/>
            <w:color w:val="1155cc"/>
            <w:sz w:val="24"/>
            <w:szCs w:val="24"/>
            <w:highlight w:val="white"/>
            <w:u w:val="single"/>
            <w:rtl w:val="0"/>
          </w:rPr>
          <w:t xml:space="preserve">https://jus.com.br/artigos/10229/corrupcao-foro-por-prerrogativa-de-funcao-e-juizados-de-instrucao</w:t>
        </w:r>
      </w:hyperlink>
      <w:r w:rsidDel="00000000" w:rsidR="00000000" w:rsidRPr="00000000">
        <w:rPr>
          <w:rFonts w:ascii="Times New Roman" w:cs="Times New Roman" w:eastAsia="Times New Roman" w:hAnsi="Times New Roman"/>
          <w:sz w:val="24"/>
          <w:szCs w:val="24"/>
          <w:highlight w:val="white"/>
          <w:rtl w:val="0"/>
        </w:rPr>
        <w:t xml:space="preserve">.  Acesso em: 21 abr. 2022.</w:t>
      </w:r>
      <w:r w:rsidDel="00000000" w:rsidR="00000000" w:rsidRPr="00000000">
        <w:rPr>
          <w:rtl w:val="0"/>
        </w:rPr>
      </w:r>
    </w:p>
    <w:p w:rsidR="00000000" w:rsidDel="00000000" w:rsidP="00000000" w:rsidRDefault="00000000" w:rsidRPr="00000000" w14:paraId="0000012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JACOBS, Günther.</w:t>
      </w:r>
      <w:r w:rsidDel="00000000" w:rsidR="00000000" w:rsidRPr="00000000">
        <w:rPr>
          <w:rFonts w:ascii="Times New Roman" w:cs="Times New Roman" w:eastAsia="Times New Roman" w:hAnsi="Times New Roman"/>
          <w:b w:val="1"/>
          <w:sz w:val="24"/>
          <w:szCs w:val="24"/>
          <w:rtl w:val="0"/>
        </w:rPr>
        <w:t xml:space="preserve"> Derecho penal del enemigo</w:t>
      </w:r>
      <w:r w:rsidDel="00000000" w:rsidR="00000000" w:rsidRPr="00000000">
        <w:rPr>
          <w:rFonts w:ascii="Times New Roman" w:cs="Times New Roman" w:eastAsia="Times New Roman" w:hAnsi="Times New Roman"/>
          <w:sz w:val="24"/>
          <w:szCs w:val="24"/>
          <w:rtl w:val="0"/>
        </w:rPr>
        <w:t xml:space="preserve">. Civitas, 2006. Disponível em :</w:t>
      </w:r>
    </w:p>
    <w:p w:rsidR="00000000" w:rsidDel="00000000" w:rsidP="00000000" w:rsidRDefault="00000000" w:rsidRPr="00000000" w14:paraId="00000126">
      <w:pPr>
        <w:spacing w:line="240" w:lineRule="auto"/>
        <w:jc w:val="both"/>
        <w:rPr>
          <w:rFonts w:ascii="Times New Roman" w:cs="Times New Roman" w:eastAsia="Times New Roman" w:hAnsi="Times New Roman"/>
          <w:sz w:val="24"/>
          <w:szCs w:val="24"/>
        </w:rPr>
      </w:pPr>
      <w:hyperlink r:id="rId21">
        <w:r w:rsidDel="00000000" w:rsidR="00000000" w:rsidRPr="00000000">
          <w:rPr>
            <w:rFonts w:ascii="Times New Roman" w:cs="Times New Roman" w:eastAsia="Times New Roman" w:hAnsi="Times New Roman"/>
            <w:color w:val="1155cc"/>
            <w:sz w:val="24"/>
            <w:szCs w:val="24"/>
            <w:u w:val="single"/>
            <w:rtl w:val="0"/>
          </w:rPr>
          <w:t xml:space="preserve">https://edisciplinas.usp.br/pluginfile.php/5156787/mod_resource/content/1/G%C3%BCnther%20Jakobs.%20Derecho%20penal%20del%20enemigo..pdf</w:t>
        </w:r>
      </w:hyperlink>
      <w:r w:rsidDel="00000000" w:rsidR="00000000" w:rsidRPr="00000000">
        <w:rPr>
          <w:rFonts w:ascii="Times New Roman" w:cs="Times New Roman" w:eastAsia="Times New Roman" w:hAnsi="Times New Roman"/>
          <w:sz w:val="24"/>
          <w:szCs w:val="24"/>
          <w:rtl w:val="0"/>
        </w:rPr>
        <w:t xml:space="preserve">  Acesso em : 04 mar. 2022</w:t>
      </w:r>
    </w:p>
    <w:p w:rsidR="00000000" w:rsidDel="00000000" w:rsidP="00000000" w:rsidRDefault="00000000" w:rsidRPr="00000000" w14:paraId="0000012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LANDIN, LANKER VINÍCIUS BORGES SILVA. </w:t>
      </w:r>
      <w:r w:rsidDel="00000000" w:rsidR="00000000" w:rsidRPr="00000000">
        <w:rPr>
          <w:rFonts w:ascii="Times New Roman" w:cs="Times New Roman" w:eastAsia="Times New Roman" w:hAnsi="Times New Roman"/>
          <w:b w:val="1"/>
          <w:sz w:val="24"/>
          <w:szCs w:val="24"/>
          <w:rtl w:val="0"/>
        </w:rPr>
        <w:t xml:space="preserve">A IMPUNIDADE E A SELETIVIDADE DOS CRIMES DE COLARINHO BRANCO. </w:t>
      </w:r>
      <w:r w:rsidDel="00000000" w:rsidR="00000000" w:rsidRPr="00000000">
        <w:rPr>
          <w:rFonts w:ascii="Times New Roman" w:cs="Times New Roman" w:eastAsia="Times New Roman" w:hAnsi="Times New Roman"/>
          <w:sz w:val="24"/>
          <w:szCs w:val="24"/>
          <w:rtl w:val="0"/>
        </w:rPr>
        <w:t xml:space="preserve">2015. PONTIFÍCIA UNIVERSIDADE CATÓLICA DE GOIÁS Disponível em: </w:t>
      </w:r>
      <w:hyperlink r:id="rId22">
        <w:r w:rsidDel="00000000" w:rsidR="00000000" w:rsidRPr="00000000">
          <w:rPr>
            <w:rFonts w:ascii="Times New Roman" w:cs="Times New Roman" w:eastAsia="Times New Roman" w:hAnsi="Times New Roman"/>
            <w:color w:val="1155cc"/>
            <w:sz w:val="24"/>
            <w:szCs w:val="24"/>
            <w:u w:val="single"/>
            <w:rtl w:val="0"/>
          </w:rPr>
          <w:t xml:space="preserve">http://tede2.pucgoias.edu.br:8080/bitstream/tede/2716/1/LANKER%20VINICIUS%20BORGES%20SILVA%20LANDIN.pdf</w:t>
        </w:r>
      </w:hyperlink>
      <w:r w:rsidDel="00000000" w:rsidR="00000000" w:rsidRPr="00000000">
        <w:rPr>
          <w:rFonts w:ascii="Times New Roman" w:cs="Times New Roman" w:eastAsia="Times New Roman" w:hAnsi="Times New Roman"/>
          <w:sz w:val="24"/>
          <w:szCs w:val="24"/>
          <w:rtl w:val="0"/>
        </w:rPr>
        <w:t xml:space="preserve">  acesso em:  15 mar. 2022.</w:t>
      </w:r>
    </w:p>
    <w:p w:rsidR="00000000" w:rsidDel="00000000" w:rsidP="00000000" w:rsidRDefault="00000000" w:rsidRPr="00000000" w14:paraId="0000012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 </w:t>
      </w:r>
      <w:r w:rsidDel="00000000" w:rsidR="00000000" w:rsidRPr="00000000">
        <w:rPr>
          <w:rFonts w:ascii="Times New Roman" w:cs="Times New Roman" w:eastAsia="Times New Roman" w:hAnsi="Times New Roman"/>
          <w:b w:val="1"/>
          <w:sz w:val="24"/>
          <w:szCs w:val="24"/>
          <w:rtl w:val="0"/>
        </w:rPr>
        <w:t xml:space="preserve">Lei nº 9.613, de 03 de Março de 1998.</w:t>
      </w:r>
      <w:r w:rsidDel="00000000" w:rsidR="00000000" w:rsidRPr="00000000">
        <w:rPr>
          <w:rFonts w:ascii="Times New Roman" w:cs="Times New Roman" w:eastAsia="Times New Roman" w:hAnsi="Times New Roman"/>
          <w:sz w:val="24"/>
          <w:szCs w:val="24"/>
          <w:rtl w:val="0"/>
        </w:rPr>
        <w:t xml:space="preserve"> Diário Oficial da União, Brasília, 03 de março de 1998. Disponível em: </w:t>
      </w:r>
      <w:hyperlink r:id="rId23">
        <w:r w:rsidDel="00000000" w:rsidR="00000000" w:rsidRPr="00000000">
          <w:rPr>
            <w:rFonts w:ascii="Times New Roman" w:cs="Times New Roman" w:eastAsia="Times New Roman" w:hAnsi="Times New Roman"/>
            <w:color w:val="1155cc"/>
            <w:sz w:val="24"/>
            <w:szCs w:val="24"/>
            <w:u w:val="single"/>
            <w:rtl w:val="0"/>
          </w:rPr>
          <w:t xml:space="preserve">http://www.planalto.gov.br/ccivil_03/leis/l9613.htm</w:t>
        </w:r>
      </w:hyperlink>
      <w:r w:rsidDel="00000000" w:rsidR="00000000" w:rsidRPr="00000000">
        <w:rPr>
          <w:rFonts w:ascii="Times New Roman" w:cs="Times New Roman" w:eastAsia="Times New Roman" w:hAnsi="Times New Roman"/>
          <w:sz w:val="24"/>
          <w:szCs w:val="24"/>
          <w:rtl w:val="0"/>
        </w:rPr>
        <w:t xml:space="preserve"> Acesso em: 12 mar. 2022.</w:t>
      </w:r>
    </w:p>
    <w:p w:rsidR="00000000" w:rsidDel="00000000" w:rsidP="00000000" w:rsidRDefault="00000000" w:rsidRPr="00000000" w14:paraId="0000012B">
      <w:pPr>
        <w:spacing w:line="240" w:lineRule="auto"/>
        <w:jc w:val="both"/>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sz w:val="24"/>
          <w:szCs w:val="24"/>
          <w:rtl w:val="0"/>
        </w:rPr>
        <w:t xml:space="preserve">____________.</w:t>
      </w:r>
      <w:r w:rsidDel="00000000" w:rsidR="00000000" w:rsidRPr="00000000">
        <w:rPr>
          <w:rFonts w:ascii="Times New Roman" w:cs="Times New Roman" w:eastAsia="Times New Roman" w:hAnsi="Times New Roman"/>
          <w:b w:val="1"/>
          <w:sz w:val="24"/>
          <w:szCs w:val="24"/>
          <w:rtl w:val="0"/>
        </w:rPr>
        <w:t xml:space="preserve"> Lei nº 12.850, de 02 de Agosto de 2013</w:t>
      </w:r>
      <w:r w:rsidDel="00000000" w:rsidR="00000000" w:rsidRPr="00000000">
        <w:rPr>
          <w:rFonts w:ascii="Times New Roman" w:cs="Times New Roman" w:eastAsia="Times New Roman" w:hAnsi="Times New Roman"/>
          <w:sz w:val="24"/>
          <w:szCs w:val="24"/>
          <w:rtl w:val="0"/>
        </w:rPr>
        <w:t xml:space="preserve">. Diário Oficial da União, Brasília, 02 de agosto de 2013 . Disponível em: </w:t>
      </w:r>
      <w:hyperlink r:id="rId24">
        <w:r w:rsidDel="00000000" w:rsidR="00000000" w:rsidRPr="00000000">
          <w:rPr>
            <w:rFonts w:ascii="Times New Roman" w:cs="Times New Roman" w:eastAsia="Times New Roman" w:hAnsi="Times New Roman"/>
            <w:color w:val="1155cc"/>
            <w:sz w:val="24"/>
            <w:szCs w:val="24"/>
            <w:u w:val="single"/>
            <w:rtl w:val="0"/>
          </w:rPr>
          <w:t xml:space="preserve">http://www.planalto.gov.br/ccivil_03/_ato2011-2014/2013/lei/l12850.htm</w:t>
        </w:r>
      </w:hyperlink>
      <w:r w:rsidDel="00000000" w:rsidR="00000000" w:rsidRPr="00000000">
        <w:rPr>
          <w:rFonts w:ascii="Times New Roman" w:cs="Times New Roman" w:eastAsia="Times New Roman" w:hAnsi="Times New Roman"/>
          <w:sz w:val="24"/>
          <w:szCs w:val="24"/>
          <w:rtl w:val="0"/>
        </w:rPr>
        <w:t xml:space="preserve"> Acesso em: 15 mar. 2022.</w:t>
      </w:r>
      <w:r w:rsidDel="00000000" w:rsidR="00000000" w:rsidRPr="00000000">
        <w:rPr>
          <w:rtl w:val="0"/>
        </w:rPr>
      </w:r>
    </w:p>
    <w:p w:rsidR="00000000" w:rsidDel="00000000" w:rsidP="00000000" w:rsidRDefault="00000000" w:rsidRPr="00000000" w14:paraId="0000012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CUNHA, Rogério Sanches, PINTO, Ronaldo Batista. </w:t>
      </w:r>
      <w:r w:rsidDel="00000000" w:rsidR="00000000" w:rsidRPr="00000000">
        <w:rPr>
          <w:rFonts w:ascii="Times New Roman" w:cs="Times New Roman" w:eastAsia="Times New Roman" w:hAnsi="Times New Roman"/>
          <w:b w:val="1"/>
          <w:sz w:val="24"/>
          <w:szCs w:val="24"/>
          <w:rtl w:val="0"/>
        </w:rPr>
        <w:t xml:space="preserve">CÓDIGO DE PROCESSO PENAL E LEI DE EXECUÇÃO PENAL </w:t>
      </w:r>
      <w:r w:rsidDel="00000000" w:rsidR="00000000" w:rsidRPr="00000000">
        <w:rPr>
          <w:rFonts w:ascii="Times New Roman" w:cs="Times New Roman" w:eastAsia="Times New Roman" w:hAnsi="Times New Roman"/>
          <w:b w:val="1"/>
          <w:sz w:val="24"/>
          <w:szCs w:val="24"/>
          <w:rtl w:val="0"/>
        </w:rPr>
        <w:t xml:space="preserve">COMENTADOS</w:t>
      </w:r>
      <w:r w:rsidDel="00000000" w:rsidR="00000000" w:rsidRPr="00000000">
        <w:rPr>
          <w:rFonts w:ascii="Times New Roman" w:cs="Times New Roman" w:eastAsia="Times New Roman" w:hAnsi="Times New Roman"/>
          <w:b w:val="1"/>
          <w:sz w:val="24"/>
          <w:szCs w:val="24"/>
          <w:rtl w:val="0"/>
        </w:rPr>
        <w:t xml:space="preserve"> POR ARTIGOS</w:t>
      </w:r>
      <w:r w:rsidDel="00000000" w:rsidR="00000000" w:rsidRPr="00000000">
        <w:rPr>
          <w:rFonts w:ascii="Times New Roman" w:cs="Times New Roman" w:eastAsia="Times New Roman" w:hAnsi="Times New Roman"/>
          <w:sz w:val="24"/>
          <w:szCs w:val="24"/>
          <w:rtl w:val="0"/>
        </w:rPr>
        <w:t xml:space="preserve">- 4. ed.rev.e atual.- Salvador: JusPODIVM, 2020. 2.192p.</w:t>
      </w:r>
    </w:p>
    <w:p w:rsidR="00000000" w:rsidDel="00000000" w:rsidP="00000000" w:rsidRDefault="00000000" w:rsidRPr="00000000" w14:paraId="0000012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CUNHA, Rogério Sanches. </w:t>
      </w:r>
      <w:r w:rsidDel="00000000" w:rsidR="00000000" w:rsidRPr="00000000">
        <w:rPr>
          <w:rFonts w:ascii="Times New Roman" w:cs="Times New Roman" w:eastAsia="Times New Roman" w:hAnsi="Times New Roman"/>
          <w:b w:val="1"/>
          <w:sz w:val="24"/>
          <w:szCs w:val="24"/>
          <w:rtl w:val="0"/>
        </w:rPr>
        <w:t xml:space="preserve">Manual de direito penal: parte geral (arts. 1º ao 120).</w:t>
      </w:r>
      <w:r w:rsidDel="00000000" w:rsidR="00000000" w:rsidRPr="00000000">
        <w:rPr>
          <w:rFonts w:ascii="Times New Roman" w:cs="Times New Roman" w:eastAsia="Times New Roman" w:hAnsi="Times New Roman"/>
          <w:sz w:val="24"/>
          <w:szCs w:val="24"/>
          <w:rtl w:val="0"/>
        </w:rPr>
        <w:t xml:space="preserve"> 6. ed. Salvador: JusPodivm, 2018. 638 p.</w:t>
      </w:r>
    </w:p>
    <w:p w:rsidR="00000000" w:rsidDel="00000000" w:rsidP="00000000" w:rsidRDefault="00000000" w:rsidRPr="00000000" w14:paraId="0000013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MAIA, Lilian Marins. </w:t>
      </w:r>
      <w:r w:rsidDel="00000000" w:rsidR="00000000" w:rsidRPr="00000000">
        <w:rPr>
          <w:rFonts w:ascii="Times New Roman" w:cs="Times New Roman" w:eastAsia="Times New Roman" w:hAnsi="Times New Roman"/>
          <w:b w:val="1"/>
          <w:color w:val="222222"/>
          <w:sz w:val="24"/>
          <w:szCs w:val="24"/>
          <w:highlight w:val="white"/>
          <w:rtl w:val="0"/>
        </w:rPr>
        <w:t xml:space="preserve">Crimes de colarinho branco e crimes contra o patrimônio: uma análise do discurso elitista do direito penal. </w:t>
      </w:r>
      <w:r w:rsidDel="00000000" w:rsidR="00000000" w:rsidRPr="00000000">
        <w:rPr>
          <w:rFonts w:ascii="Times New Roman" w:cs="Times New Roman" w:eastAsia="Times New Roman" w:hAnsi="Times New Roman"/>
          <w:color w:val="222222"/>
          <w:sz w:val="24"/>
          <w:szCs w:val="24"/>
          <w:highlight w:val="white"/>
          <w:rtl w:val="0"/>
        </w:rPr>
        <w:t xml:space="preserve">2015. disponível em : </w:t>
      </w:r>
      <w:hyperlink r:id="rId25">
        <w:r w:rsidDel="00000000" w:rsidR="00000000" w:rsidRPr="00000000">
          <w:rPr>
            <w:rFonts w:ascii="Times New Roman" w:cs="Times New Roman" w:eastAsia="Times New Roman" w:hAnsi="Times New Roman"/>
            <w:color w:val="1155cc"/>
            <w:sz w:val="24"/>
            <w:szCs w:val="24"/>
            <w:u w:val="single"/>
            <w:shd w:fill="f9f2f4" w:val="clear"/>
            <w:rtl w:val="0"/>
          </w:rPr>
          <w:t xml:space="preserve">https://repositorio.uniceub.br/jspui/handle/235/8417</w:t>
        </w:r>
      </w:hyperlink>
      <w:r w:rsidDel="00000000" w:rsidR="00000000" w:rsidRPr="00000000">
        <w:rPr>
          <w:rFonts w:ascii="Times New Roman" w:cs="Times New Roman" w:eastAsia="Times New Roman" w:hAnsi="Times New Roman"/>
          <w:sz w:val="24"/>
          <w:szCs w:val="24"/>
          <w:rtl w:val="0"/>
        </w:rPr>
        <w:t xml:space="preserve">. Acesso em: 16 mai. 2022</w:t>
      </w:r>
    </w:p>
    <w:p w:rsidR="00000000" w:rsidDel="00000000" w:rsidP="00000000" w:rsidRDefault="00000000" w:rsidRPr="00000000" w14:paraId="0000013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Manual de direito penal brasileiro [livro eletrônico] : parte geral / Eugenio Raúl Zaffaroni, José Henrique Pierangeli. -- 14. ed. -- São Paulo : Thomson Reuters Brasil, 2021. Disponível em:</w:t>
      </w:r>
      <w:hyperlink r:id="rId26">
        <w:r w:rsidDel="00000000" w:rsidR="00000000" w:rsidRPr="00000000">
          <w:rPr>
            <w:rFonts w:ascii="Times New Roman" w:cs="Times New Roman" w:eastAsia="Times New Roman" w:hAnsi="Times New Roman"/>
            <w:color w:val="1155cc"/>
            <w:sz w:val="24"/>
            <w:szCs w:val="24"/>
            <w:u w:val="single"/>
            <w:rtl w:val="0"/>
          </w:rPr>
          <w:t xml:space="preserve">https://forumturbo.org/wp-content/uploads/wpforo/attachments/50721/6923-Manual-de-direito-penal-brasileiro-parte-geral-by-Eugenio-Ral-Zaffaroni-Jos-Henrique-Pierangeli-z-lib-org.pdf</w:t>
        </w:r>
      </w:hyperlink>
      <w:r w:rsidDel="00000000" w:rsidR="00000000" w:rsidRPr="00000000">
        <w:rPr>
          <w:rFonts w:ascii="Times New Roman" w:cs="Times New Roman" w:eastAsia="Times New Roman" w:hAnsi="Times New Roman"/>
          <w:sz w:val="24"/>
          <w:szCs w:val="24"/>
          <w:rtl w:val="0"/>
        </w:rPr>
        <w:t xml:space="preserve"> Acesso em: 23 mar. 2022</w:t>
      </w:r>
    </w:p>
    <w:p w:rsidR="00000000" w:rsidDel="00000000" w:rsidP="00000000" w:rsidRDefault="00000000" w:rsidRPr="00000000" w14:paraId="0000013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MATTOS, Diogo Castor de. </w:t>
      </w:r>
      <w:r w:rsidDel="00000000" w:rsidR="00000000" w:rsidRPr="00000000">
        <w:rPr>
          <w:rFonts w:ascii="Times New Roman" w:cs="Times New Roman" w:eastAsia="Times New Roman" w:hAnsi="Times New Roman"/>
          <w:b w:val="1"/>
          <w:sz w:val="24"/>
          <w:szCs w:val="24"/>
          <w:rtl w:val="0"/>
        </w:rPr>
        <w:t xml:space="preserve">O amigo do direito penal: por que nosso sistema favorece a impunidade dos criminosos de colarinho branco.</w:t>
      </w:r>
      <w:r w:rsidDel="00000000" w:rsidR="00000000" w:rsidRPr="00000000">
        <w:rPr>
          <w:rFonts w:ascii="Times New Roman" w:cs="Times New Roman" w:eastAsia="Times New Roman" w:hAnsi="Times New Roman"/>
          <w:sz w:val="24"/>
          <w:szCs w:val="24"/>
          <w:rtl w:val="0"/>
        </w:rPr>
        <w:t xml:space="preserve"> Porto Alegre: Livraria do Advogado, 2018.</w:t>
      </w:r>
    </w:p>
    <w:p w:rsidR="00000000" w:rsidDel="00000000" w:rsidP="00000000" w:rsidRDefault="00000000" w:rsidRPr="00000000" w14:paraId="0000013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Nucci, Guilherme de Souza. </w:t>
      </w:r>
      <w:r w:rsidDel="00000000" w:rsidR="00000000" w:rsidRPr="00000000">
        <w:rPr>
          <w:rFonts w:ascii="Times New Roman" w:cs="Times New Roman" w:eastAsia="Times New Roman" w:hAnsi="Times New Roman"/>
          <w:b w:val="1"/>
          <w:sz w:val="24"/>
          <w:szCs w:val="24"/>
          <w:rtl w:val="0"/>
        </w:rPr>
        <w:t xml:space="preserve">Manual de Direito Penal</w:t>
      </w:r>
      <w:r w:rsidDel="00000000" w:rsidR="00000000" w:rsidRPr="00000000">
        <w:rPr>
          <w:rFonts w:ascii="Times New Roman" w:cs="Times New Roman" w:eastAsia="Times New Roman" w:hAnsi="Times New Roman"/>
          <w:sz w:val="24"/>
          <w:szCs w:val="24"/>
          <w:rtl w:val="0"/>
        </w:rPr>
        <w:t xml:space="preserve"> / Guilherme de Souza Nucci. – 17. ed.–Rio de Janeiro: Forense, 2021. Disponível em: </w:t>
      </w:r>
      <w:hyperlink r:id="rId27">
        <w:r w:rsidDel="00000000" w:rsidR="00000000" w:rsidRPr="00000000">
          <w:rPr>
            <w:rFonts w:ascii="Times New Roman" w:cs="Times New Roman" w:eastAsia="Times New Roman" w:hAnsi="Times New Roman"/>
            <w:color w:val="1155cc"/>
            <w:sz w:val="24"/>
            <w:szCs w:val="24"/>
            <w:u w:val="single"/>
            <w:rtl w:val="0"/>
          </w:rPr>
          <w:t xml:space="preserve">https://integrada.minhabiblioteca.com.br</w:t>
        </w:r>
      </w:hyperlink>
      <w:r w:rsidDel="00000000" w:rsidR="00000000" w:rsidRPr="00000000">
        <w:rPr>
          <w:rFonts w:ascii="Times New Roman" w:cs="Times New Roman" w:eastAsia="Times New Roman" w:hAnsi="Times New Roman"/>
          <w:sz w:val="24"/>
          <w:szCs w:val="24"/>
          <w:rtl w:val="0"/>
        </w:rPr>
        <w:t xml:space="preserve">. Acesso em: 14 abr. 2022</w:t>
      </w:r>
    </w:p>
    <w:p w:rsidR="00000000" w:rsidDel="00000000" w:rsidP="00000000" w:rsidRDefault="00000000" w:rsidRPr="00000000" w14:paraId="00000138">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OLIVEIRA, HELITON SILVANO. O AMIGO DO DIREITO PENAL. 2019. TCC (Graduação) - Curso de DIREITO, UNIVERSIDADE DO SUL DE SANTA CATARINA, Tubarão, 2019. Disponível em: </w:t>
      </w:r>
      <w:hyperlink r:id="rId28">
        <w:r w:rsidDel="00000000" w:rsidR="00000000" w:rsidRPr="00000000">
          <w:rPr>
            <w:rFonts w:ascii="Times New Roman" w:cs="Times New Roman" w:eastAsia="Times New Roman" w:hAnsi="Times New Roman"/>
            <w:color w:val="1155cc"/>
            <w:sz w:val="24"/>
            <w:szCs w:val="24"/>
            <w:highlight w:val="white"/>
            <w:u w:val="single"/>
            <w:rtl w:val="0"/>
          </w:rPr>
          <w:t xml:space="preserve">https://repositorio.animaeducacao.com.br/handle/ANIMA/5565</w:t>
        </w:r>
      </w:hyperlink>
      <w:r w:rsidDel="00000000" w:rsidR="00000000" w:rsidRPr="00000000">
        <w:rPr>
          <w:rFonts w:ascii="Times New Roman" w:cs="Times New Roman" w:eastAsia="Times New Roman" w:hAnsi="Times New Roman"/>
          <w:sz w:val="24"/>
          <w:szCs w:val="24"/>
          <w:highlight w:val="white"/>
          <w:rtl w:val="0"/>
        </w:rPr>
        <w:t xml:space="preserve"> . acesso em: 6 mar. 2022.</w:t>
      </w:r>
      <w:r w:rsidDel="00000000" w:rsidR="00000000" w:rsidRPr="00000000">
        <w:rPr>
          <w:rtl w:val="0"/>
        </w:rPr>
      </w:r>
    </w:p>
    <w:p w:rsidR="00000000" w:rsidDel="00000000" w:rsidP="00000000" w:rsidRDefault="00000000" w:rsidRPr="00000000" w14:paraId="0000013A">
      <w:pPr>
        <w:spacing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3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SALGADO, Daniel de Resende. </w:t>
      </w:r>
      <w:r w:rsidDel="00000000" w:rsidR="00000000" w:rsidRPr="00000000">
        <w:rPr>
          <w:rFonts w:ascii="Times New Roman" w:cs="Times New Roman" w:eastAsia="Times New Roman" w:hAnsi="Times New Roman"/>
          <w:b w:val="1"/>
          <w:sz w:val="24"/>
          <w:szCs w:val="24"/>
          <w:highlight w:val="white"/>
          <w:rtl w:val="0"/>
        </w:rPr>
        <w:t xml:space="preserve">A ELITE DO CRIME: DISCURSO DE RESISTÊNCIA E LAXISMO PENAL. 2012.</w:t>
      </w:r>
      <w:r w:rsidDel="00000000" w:rsidR="00000000" w:rsidRPr="00000000">
        <w:rPr>
          <w:rFonts w:ascii="Times New Roman" w:cs="Times New Roman" w:eastAsia="Times New Roman" w:hAnsi="Times New Roman"/>
          <w:sz w:val="24"/>
          <w:szCs w:val="24"/>
          <w:highlight w:val="white"/>
          <w:rtl w:val="0"/>
        </w:rPr>
        <w:t xml:space="preserve"> Custos legis- Revista Eletrônica do Ministério Público Federal 2012. Disponível em: </w:t>
      </w:r>
      <w:hyperlink r:id="rId29">
        <w:r w:rsidDel="00000000" w:rsidR="00000000" w:rsidRPr="00000000">
          <w:rPr>
            <w:rFonts w:ascii="Times New Roman" w:cs="Times New Roman" w:eastAsia="Times New Roman" w:hAnsi="Times New Roman"/>
            <w:color w:val="1155cc"/>
            <w:sz w:val="24"/>
            <w:szCs w:val="24"/>
            <w:highlight w:val="white"/>
            <w:u w:val="single"/>
            <w:rtl w:val="0"/>
          </w:rPr>
          <w:t xml:space="preserve">http://www.prrj.mpf.mp.br/custoslegis/revista/2012_Penal_Processo_Penal_Salgado_Elite_do_Crime.pdf</w:t>
        </w:r>
      </w:hyperlink>
      <w:r w:rsidDel="00000000" w:rsidR="00000000" w:rsidRPr="00000000">
        <w:rPr>
          <w:rFonts w:ascii="Times New Roman" w:cs="Times New Roman" w:eastAsia="Times New Roman" w:hAnsi="Times New Roman"/>
          <w:sz w:val="24"/>
          <w:szCs w:val="24"/>
          <w:highlight w:val="white"/>
          <w:rtl w:val="0"/>
        </w:rPr>
        <w:t xml:space="preserve"> . acesso em: 5 mai. 2022.</w:t>
      </w:r>
      <w:r w:rsidDel="00000000" w:rsidR="00000000" w:rsidRPr="00000000">
        <w:rPr>
          <w:rtl w:val="0"/>
        </w:rPr>
      </w:r>
    </w:p>
    <w:p w:rsidR="00000000" w:rsidDel="00000000" w:rsidP="00000000" w:rsidRDefault="00000000" w:rsidRPr="00000000" w14:paraId="0000013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D">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SANTOS, Cláudia Cruz. </w:t>
      </w:r>
      <w:r w:rsidDel="00000000" w:rsidR="00000000" w:rsidRPr="00000000">
        <w:rPr>
          <w:rFonts w:ascii="Times New Roman" w:cs="Times New Roman" w:eastAsia="Times New Roman" w:hAnsi="Times New Roman"/>
          <w:b w:val="1"/>
          <w:sz w:val="24"/>
          <w:szCs w:val="24"/>
          <w:rtl w:val="0"/>
        </w:rPr>
        <w:t xml:space="preserve">O Crime de Colarinho Branco (Da Origem do Conceito e Sua Relevância Criminológica à Questão da Desigualdade na Administração da</w:t>
      </w:r>
    </w:p>
    <w:p w:rsidR="00000000" w:rsidDel="00000000" w:rsidP="00000000" w:rsidRDefault="00000000" w:rsidRPr="00000000" w14:paraId="0000013E">
      <w:pPr>
        <w:spacing w:line="240" w:lineRule="auto"/>
        <w:jc w:val="both"/>
        <w:rPr>
          <w:sz w:val="21"/>
          <w:szCs w:val="21"/>
          <w:shd w:fill="d8eae2" w:val="clear"/>
        </w:rPr>
      </w:pPr>
      <w:r w:rsidDel="00000000" w:rsidR="00000000" w:rsidRPr="00000000">
        <w:rPr>
          <w:rFonts w:ascii="Times New Roman" w:cs="Times New Roman" w:eastAsia="Times New Roman" w:hAnsi="Times New Roman"/>
          <w:b w:val="1"/>
          <w:sz w:val="24"/>
          <w:szCs w:val="24"/>
          <w:rtl w:val="0"/>
        </w:rPr>
        <w:t xml:space="preserve">Justiça Penal).</w:t>
      </w:r>
      <w:r w:rsidDel="00000000" w:rsidR="00000000" w:rsidRPr="00000000">
        <w:rPr>
          <w:rFonts w:ascii="Times New Roman" w:cs="Times New Roman" w:eastAsia="Times New Roman" w:hAnsi="Times New Roman"/>
          <w:sz w:val="24"/>
          <w:szCs w:val="24"/>
          <w:rtl w:val="0"/>
        </w:rPr>
        <w:t xml:space="preserve"> Faculdade de Direito de Coimbra, 1999. </w:t>
      </w:r>
      <w:r w:rsidDel="00000000" w:rsidR="00000000" w:rsidRPr="00000000">
        <w:rPr>
          <w:rtl w:val="0"/>
        </w:rPr>
      </w:r>
    </w:p>
    <w:p w:rsidR="00000000" w:rsidDel="00000000" w:rsidP="00000000" w:rsidRDefault="00000000" w:rsidRPr="00000000" w14:paraId="0000013F">
      <w:pPr>
        <w:spacing w:line="240" w:lineRule="auto"/>
        <w:jc w:val="both"/>
        <w:rPr>
          <w:sz w:val="21"/>
          <w:szCs w:val="21"/>
          <w:shd w:fill="d8eae2" w:val="clear"/>
        </w:rPr>
      </w:pPr>
      <w:r w:rsidDel="00000000" w:rsidR="00000000" w:rsidRPr="00000000">
        <w:rPr>
          <w:rtl w:val="0"/>
        </w:rPr>
      </w:r>
    </w:p>
    <w:p w:rsidR="00000000" w:rsidDel="00000000" w:rsidP="00000000" w:rsidRDefault="00000000" w:rsidRPr="00000000" w14:paraId="0000014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SILVA, Fernanda Ayumi Nakano da. </w:t>
      </w:r>
      <w:r w:rsidDel="00000000" w:rsidR="00000000" w:rsidRPr="00000000">
        <w:rPr>
          <w:rFonts w:ascii="Times New Roman" w:cs="Times New Roman" w:eastAsia="Times New Roman" w:hAnsi="Times New Roman"/>
          <w:b w:val="1"/>
          <w:sz w:val="24"/>
          <w:szCs w:val="24"/>
          <w:rtl w:val="0"/>
        </w:rPr>
        <w:t xml:space="preserve">CRIME DO COLARINHO BRANCO: OS REFLEXOS NA SELETIVIDADE CONDENATÓRIA E IMPUNIDADE. </w:t>
      </w:r>
      <w:r w:rsidDel="00000000" w:rsidR="00000000" w:rsidRPr="00000000">
        <w:rPr>
          <w:rFonts w:ascii="Times New Roman" w:cs="Times New Roman" w:eastAsia="Times New Roman" w:hAnsi="Times New Roman"/>
          <w:sz w:val="24"/>
          <w:szCs w:val="24"/>
          <w:rtl w:val="0"/>
        </w:rPr>
        <w:t xml:space="preserve">2019. CENTRO UNIVERSITÁRIO ANTÔNIO EUFRÁSIO DE TOLEDO DE PRESIDENTE PRUDENTE, Presidente Prudente/SP, 2019. Disponível em: </w:t>
      </w:r>
      <w:hyperlink r:id="rId30">
        <w:r w:rsidDel="00000000" w:rsidR="00000000" w:rsidRPr="00000000">
          <w:rPr>
            <w:rFonts w:ascii="Times New Roman" w:cs="Times New Roman" w:eastAsia="Times New Roman" w:hAnsi="Times New Roman"/>
            <w:color w:val="1155cc"/>
            <w:sz w:val="24"/>
            <w:szCs w:val="24"/>
            <w:u w:val="single"/>
            <w:rtl w:val="0"/>
          </w:rPr>
          <w:t xml:space="preserve">http://intertemas.toledoprudente.edu.br/index.php/Direito/article/view/8246</w:t>
        </w:r>
      </w:hyperlink>
      <w:r w:rsidDel="00000000" w:rsidR="00000000" w:rsidRPr="00000000">
        <w:rPr>
          <w:rFonts w:ascii="Times New Roman" w:cs="Times New Roman" w:eastAsia="Times New Roman" w:hAnsi="Times New Roman"/>
          <w:sz w:val="24"/>
          <w:szCs w:val="24"/>
          <w:rtl w:val="0"/>
        </w:rPr>
        <w:t xml:space="preserve">.  acesso em: 11 mar.  2022.</w:t>
      </w:r>
    </w:p>
    <w:p w:rsidR="00000000" w:rsidDel="00000000" w:rsidP="00000000" w:rsidRDefault="00000000" w:rsidRPr="00000000" w14:paraId="00000141">
      <w:pPr>
        <w:spacing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4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SILVA, MADERSON AMORIM DANTAS DA. </w:t>
      </w:r>
      <w:r w:rsidDel="00000000" w:rsidR="00000000" w:rsidRPr="00000000">
        <w:rPr>
          <w:rFonts w:ascii="Times New Roman" w:cs="Times New Roman" w:eastAsia="Times New Roman" w:hAnsi="Times New Roman"/>
          <w:b w:val="1"/>
          <w:sz w:val="24"/>
          <w:szCs w:val="24"/>
          <w:highlight w:val="white"/>
          <w:rtl w:val="0"/>
        </w:rPr>
        <w:t xml:space="preserve">A MESCLA DE VALORES DE ORIGEM LÍCITA E ILÍCITA NO CRIME DE LAVAGEM DE DINHEIRO: ESPAÇOS EM BRANCO NOS DISCURSOS DO SUPREMO TRIBUNAL FEDERAL. </w:t>
      </w:r>
      <w:r w:rsidDel="00000000" w:rsidR="00000000" w:rsidRPr="00000000">
        <w:rPr>
          <w:rFonts w:ascii="Times New Roman" w:cs="Times New Roman" w:eastAsia="Times New Roman" w:hAnsi="Times New Roman"/>
          <w:sz w:val="24"/>
          <w:szCs w:val="24"/>
          <w:highlight w:val="white"/>
          <w:rtl w:val="0"/>
        </w:rPr>
        <w:t xml:space="preserve">INSTITUTO BRASILEIRO DE ENSINO, DESENVOLVIMENTO E PESQUISA, 2020. Disponível em: </w:t>
      </w:r>
      <w:hyperlink r:id="rId31">
        <w:r w:rsidDel="00000000" w:rsidR="00000000" w:rsidRPr="00000000">
          <w:rPr>
            <w:rFonts w:ascii="Times New Roman" w:cs="Times New Roman" w:eastAsia="Times New Roman" w:hAnsi="Times New Roman"/>
            <w:color w:val="1155cc"/>
            <w:sz w:val="24"/>
            <w:szCs w:val="24"/>
            <w:highlight w:val="white"/>
            <w:u w:val="single"/>
            <w:rtl w:val="0"/>
          </w:rPr>
          <w:t xml:space="preserve">https://repositorio.idp.edu.br/bitstream/123456789/3051/1/DISSERTA%c3%87%c3%83O_MADERSON%20AMORIM%20DANTAS%20DA%20SILVA_MESTRADO%20EM%20DIREITO%20CONSTITUCIONAL.pdf</w:t>
        </w:r>
      </w:hyperlink>
      <w:r w:rsidDel="00000000" w:rsidR="00000000" w:rsidRPr="00000000">
        <w:rPr>
          <w:rFonts w:ascii="Times New Roman" w:cs="Times New Roman" w:eastAsia="Times New Roman" w:hAnsi="Times New Roman"/>
          <w:sz w:val="24"/>
          <w:szCs w:val="24"/>
          <w:highlight w:val="white"/>
          <w:rtl w:val="0"/>
        </w:rPr>
        <w:t xml:space="preserve">  Acesso em: 04 abr. 2022.</w:t>
      </w:r>
      <w:r w:rsidDel="00000000" w:rsidR="00000000" w:rsidRPr="00000000">
        <w:rPr>
          <w:rtl w:val="0"/>
        </w:rPr>
      </w:r>
    </w:p>
    <w:p w:rsidR="00000000" w:rsidDel="00000000" w:rsidP="00000000" w:rsidRDefault="00000000" w:rsidRPr="00000000" w14:paraId="00000143">
      <w:pPr>
        <w:spacing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44">
      <w:pPr>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SUTHERLAND, Edwin H.</w:t>
      </w:r>
      <w:r w:rsidDel="00000000" w:rsidR="00000000" w:rsidRPr="00000000">
        <w:rPr>
          <w:rFonts w:ascii="Times New Roman" w:cs="Times New Roman" w:eastAsia="Times New Roman" w:hAnsi="Times New Roman"/>
          <w:b w:val="1"/>
          <w:sz w:val="24"/>
          <w:szCs w:val="24"/>
          <w:highlight w:val="white"/>
          <w:rtl w:val="0"/>
        </w:rPr>
        <w:t xml:space="preserve"> Crimes de colarinho branco: versão sem cortes. </w:t>
      </w:r>
      <w:r w:rsidDel="00000000" w:rsidR="00000000" w:rsidRPr="00000000">
        <w:rPr>
          <w:rFonts w:ascii="Times New Roman" w:cs="Times New Roman" w:eastAsia="Times New Roman" w:hAnsi="Times New Roman"/>
          <w:sz w:val="24"/>
          <w:szCs w:val="24"/>
          <w:highlight w:val="white"/>
          <w:rtl w:val="0"/>
        </w:rPr>
        <w:t xml:space="preserve">Tradução Clésio Lemos. Rio de Janeiro: Revan, 2015.</w:t>
      </w:r>
    </w:p>
    <w:p w:rsidR="00000000" w:rsidDel="00000000" w:rsidP="00000000" w:rsidRDefault="00000000" w:rsidRPr="00000000" w14:paraId="00000145">
      <w:pPr>
        <w:spacing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4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VASCONCELOS NETO, Francisco das Chagas de. </w:t>
      </w:r>
      <w:r w:rsidDel="00000000" w:rsidR="00000000" w:rsidRPr="00000000">
        <w:rPr>
          <w:rFonts w:ascii="Times New Roman" w:cs="Times New Roman" w:eastAsia="Times New Roman" w:hAnsi="Times New Roman"/>
          <w:b w:val="1"/>
          <w:sz w:val="24"/>
          <w:szCs w:val="24"/>
          <w:highlight w:val="white"/>
          <w:rtl w:val="0"/>
        </w:rPr>
        <w:t xml:space="preserve">MÉTODO DA PROVA INDICIÁRIA COMO DEMONSTRAÇÃO DO ELEMENTO SUBJETIVO NO PROCESSO PENAL. </w:t>
      </w:r>
      <w:r w:rsidDel="00000000" w:rsidR="00000000" w:rsidRPr="00000000">
        <w:rPr>
          <w:rFonts w:ascii="Times New Roman" w:cs="Times New Roman" w:eastAsia="Times New Roman" w:hAnsi="Times New Roman"/>
          <w:sz w:val="24"/>
          <w:szCs w:val="24"/>
          <w:highlight w:val="white"/>
          <w:rtl w:val="0"/>
        </w:rPr>
        <w:t xml:space="preserve">ANAIS DA VIII JORNADA DE DIREITOS FUNDAMENTAIS , 2021</w:t>
      </w:r>
      <w:r w:rsidDel="00000000" w:rsidR="00000000" w:rsidRPr="00000000">
        <w:rPr>
          <w:rFonts w:ascii="Roboto" w:cs="Roboto" w:eastAsia="Roboto" w:hAnsi="Roboto"/>
          <w:b w:val="1"/>
          <w:sz w:val="27"/>
          <w:szCs w:val="27"/>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Disponível em</w:t>
      </w:r>
      <w:r w:rsidDel="00000000" w:rsidR="00000000" w:rsidRPr="00000000">
        <w:rPr>
          <w:rFonts w:ascii="Roboto" w:cs="Roboto" w:eastAsia="Roboto" w:hAnsi="Roboto"/>
          <w:sz w:val="27"/>
          <w:szCs w:val="27"/>
          <w:highlight w:val="white"/>
          <w:rtl w:val="0"/>
        </w:rPr>
        <w:t xml:space="preserve">: </w:t>
      </w:r>
      <w:hyperlink r:id="rId32">
        <w:r w:rsidDel="00000000" w:rsidR="00000000" w:rsidRPr="00000000">
          <w:rPr>
            <w:rFonts w:ascii="Times New Roman" w:cs="Times New Roman" w:eastAsia="Times New Roman" w:hAnsi="Times New Roman"/>
            <w:color w:val="1155cc"/>
            <w:sz w:val="27"/>
            <w:szCs w:val="27"/>
            <w:highlight w:val="white"/>
            <w:u w:val="single"/>
            <w:rtl w:val="0"/>
          </w:rPr>
          <w:t xml:space="preserve">https://red-idd.com/files/2021/2021GT13_004.pdf</w:t>
        </w:r>
      </w:hyperlink>
      <w:r w:rsidDel="00000000" w:rsidR="00000000" w:rsidRPr="00000000">
        <w:rPr>
          <w:rFonts w:ascii="Times New Roman" w:cs="Times New Roman" w:eastAsia="Times New Roman" w:hAnsi="Times New Roman"/>
          <w:sz w:val="27"/>
          <w:szCs w:val="27"/>
          <w:highlight w:val="white"/>
          <w:rtl w:val="0"/>
        </w:rPr>
        <w:t xml:space="preserve"> . </w:t>
      </w:r>
      <w:r w:rsidDel="00000000" w:rsidR="00000000" w:rsidRPr="00000000">
        <w:rPr>
          <w:rFonts w:ascii="Times New Roman" w:cs="Times New Roman" w:eastAsia="Times New Roman" w:hAnsi="Times New Roman"/>
          <w:sz w:val="24"/>
          <w:szCs w:val="24"/>
          <w:highlight w:val="white"/>
          <w:rtl w:val="0"/>
        </w:rPr>
        <w:t xml:space="preserve">acesso em: 23 abr. 2022</w:t>
      </w:r>
      <w:r w:rsidDel="00000000" w:rsidR="00000000" w:rsidRPr="00000000">
        <w:rPr>
          <w:rFonts w:ascii="Roboto" w:cs="Roboto" w:eastAsia="Roboto" w:hAnsi="Roboto"/>
          <w:sz w:val="27"/>
          <w:szCs w:val="27"/>
          <w:highlight w:val="white"/>
          <w:rtl w:val="0"/>
        </w:rPr>
        <w:t xml:space="preserve">.</w:t>
      </w:r>
      <w:r w:rsidDel="00000000" w:rsidR="00000000" w:rsidRPr="00000000">
        <w:rPr>
          <w:rtl w:val="0"/>
        </w:rPr>
      </w:r>
    </w:p>
    <w:p w:rsidR="00000000" w:rsidDel="00000000" w:rsidP="00000000" w:rsidRDefault="00000000" w:rsidRPr="00000000" w14:paraId="0000014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ZAFFARONI, Eugenio Raúl.</w:t>
      </w:r>
      <w:r w:rsidDel="00000000" w:rsidR="00000000" w:rsidRPr="00000000">
        <w:rPr>
          <w:rFonts w:ascii="Times New Roman" w:cs="Times New Roman" w:eastAsia="Times New Roman" w:hAnsi="Times New Roman"/>
          <w:b w:val="1"/>
          <w:sz w:val="24"/>
          <w:szCs w:val="24"/>
          <w:rtl w:val="0"/>
        </w:rPr>
        <w:t xml:space="preserve"> ​Em Busca das Penas Perdidas ''.</w:t>
      </w:r>
      <w:r w:rsidDel="00000000" w:rsidR="00000000" w:rsidRPr="00000000">
        <w:rPr>
          <w:rFonts w:ascii="Times New Roman" w:cs="Times New Roman" w:eastAsia="Times New Roman" w:hAnsi="Times New Roman"/>
          <w:sz w:val="24"/>
          <w:szCs w:val="24"/>
          <w:rtl w:val="0"/>
        </w:rPr>
        <w:t xml:space="preserve"> Tradução de Vânia Romano Pedrosa e Amir Lopes da Conceição. 5 ed. Rio de Janeiro: Editora Revan. 2001. Disponível em : </w:t>
      </w:r>
      <w:hyperlink r:id="rId33">
        <w:r w:rsidDel="00000000" w:rsidR="00000000" w:rsidRPr="00000000">
          <w:rPr>
            <w:rFonts w:ascii="Times New Roman" w:cs="Times New Roman" w:eastAsia="Times New Roman" w:hAnsi="Times New Roman"/>
            <w:color w:val="1155cc"/>
            <w:sz w:val="24"/>
            <w:szCs w:val="24"/>
            <w:u w:val="single"/>
            <w:rtl w:val="0"/>
          </w:rPr>
          <w:t xml:space="preserve">https://docero.com.br/doc/nv80nxs</w:t>
        </w:r>
      </w:hyperlink>
      <w:r w:rsidDel="00000000" w:rsidR="00000000" w:rsidRPr="00000000">
        <w:rPr>
          <w:rFonts w:ascii="Times New Roman" w:cs="Times New Roman" w:eastAsia="Times New Roman" w:hAnsi="Times New Roman"/>
          <w:sz w:val="24"/>
          <w:szCs w:val="24"/>
          <w:rtl w:val="0"/>
        </w:rPr>
        <w:t xml:space="preserve"> Acesso em : 15 abr. 2022</w:t>
      </w:r>
    </w:p>
    <w:p w:rsidR="00000000" w:rsidDel="00000000" w:rsidP="00000000" w:rsidRDefault="00000000" w:rsidRPr="00000000" w14:paraId="00000149">
      <w:pPr>
        <w:spacing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4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WANDARK, MARIA LUIZA. </w:t>
      </w:r>
      <w:r w:rsidDel="00000000" w:rsidR="00000000" w:rsidRPr="00000000">
        <w:rPr>
          <w:rFonts w:ascii="Times New Roman" w:cs="Times New Roman" w:eastAsia="Times New Roman" w:hAnsi="Times New Roman"/>
          <w:b w:val="1"/>
          <w:sz w:val="24"/>
          <w:szCs w:val="24"/>
          <w:highlight w:val="white"/>
          <w:rtl w:val="0"/>
        </w:rPr>
        <w:t xml:space="preserve">ANÁLISE DA INEFICÁCIA DA PRETENSÃO PUNITIVA ESTATAL NO COMBATE AOS CRIMES DE COLARINHO BRANCO. </w:t>
      </w:r>
      <w:r w:rsidDel="00000000" w:rsidR="00000000" w:rsidRPr="00000000">
        <w:rPr>
          <w:rFonts w:ascii="Times New Roman" w:cs="Times New Roman" w:eastAsia="Times New Roman" w:hAnsi="Times New Roman"/>
          <w:sz w:val="24"/>
          <w:szCs w:val="24"/>
          <w:highlight w:val="white"/>
          <w:rtl w:val="0"/>
        </w:rPr>
        <w:t xml:space="preserve">2018. TCC (Graduação) - Curso de DIREITO, UNIVERSIDADE FEDERAL DE CAMPINA GRANDE 2018. disponível em : </w:t>
      </w:r>
      <w:hyperlink r:id="rId34">
        <w:r w:rsidDel="00000000" w:rsidR="00000000" w:rsidRPr="00000000">
          <w:rPr>
            <w:rFonts w:ascii="Times New Roman" w:cs="Times New Roman" w:eastAsia="Times New Roman" w:hAnsi="Times New Roman"/>
            <w:color w:val="1155cc"/>
            <w:sz w:val="24"/>
            <w:szCs w:val="24"/>
            <w:highlight w:val="white"/>
            <w:u w:val="single"/>
            <w:rtl w:val="0"/>
          </w:rPr>
          <w:t xml:space="preserve">http://dspace.sti.ufcg.edu.br:8080/xmlui/handle/riufcg/15403</w:t>
        </w:r>
      </w:hyperlink>
      <w:r w:rsidDel="00000000" w:rsidR="00000000" w:rsidRPr="00000000">
        <w:rPr>
          <w:rFonts w:ascii="Times New Roman" w:cs="Times New Roman" w:eastAsia="Times New Roman" w:hAnsi="Times New Roman"/>
          <w:sz w:val="24"/>
          <w:szCs w:val="24"/>
          <w:highlight w:val="white"/>
          <w:rtl w:val="0"/>
        </w:rPr>
        <w:t xml:space="preserve"> acesso em : 06 abr. 2022</w:t>
      </w:r>
      <w:r w:rsidDel="00000000" w:rsidR="00000000" w:rsidRPr="00000000">
        <w:rPr>
          <w:rtl w:val="0"/>
        </w:rPr>
      </w:r>
    </w:p>
    <w:p w:rsidR="00000000" w:rsidDel="00000000" w:rsidP="00000000" w:rsidRDefault="00000000" w:rsidRPr="00000000" w14:paraId="0000014B">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C">
      <w:pPr>
        <w:spacing w:line="360" w:lineRule="auto"/>
        <w:ind w:left="0" w:firstLine="0"/>
        <w:jc w:val="both"/>
        <w:rPr>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jus.com.br/artigos/10229/corrupcao-foro-por-prerrogativa-de-funcao-e-juizados-de-instrucao" TargetMode="External"/><Relationship Id="rId22" Type="http://schemas.openxmlformats.org/officeDocument/2006/relationships/hyperlink" Target="http://tede2.pucgoias.edu.br:8080/bitstream/tede/2716/1/LANKER%20VINICIUS%20BORGES%20SILVA%20LANDIN.pdf" TargetMode="External"/><Relationship Id="rId21" Type="http://schemas.openxmlformats.org/officeDocument/2006/relationships/hyperlink" Target="https://edisciplinas.usp.br/pluginfile.php/5156787/mod_resource/content/1/G%C3%BCnther%20Jakobs.%20Derecho%20penal%20del%20enemigo..pdf" TargetMode="External"/><Relationship Id="rId24" Type="http://schemas.openxmlformats.org/officeDocument/2006/relationships/hyperlink" Target="http://www.planalto.gov.br/ccivil_03/_ato2011-2014/2013/lei/l12850.htm" TargetMode="External"/><Relationship Id="rId23" Type="http://schemas.openxmlformats.org/officeDocument/2006/relationships/hyperlink" Target="http://www.planalto.gov.br/ccivil_03/leis/l9613.ht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planalto.gov.br/ccivil_03/decreto-lei/del2848compilado.htm" TargetMode="External"/><Relationship Id="rId26" Type="http://schemas.openxmlformats.org/officeDocument/2006/relationships/hyperlink" Target="https://forumturbo.org/wp-content/uploads/wpforo/attachments/50721/6923-Manual-de-direito-penal-brasileiro-parte-geral-by-Eugenio-Ral-Zaffaroni-Jos-Henrique-Pierangeli-z-lib-org.pdf" TargetMode="External"/><Relationship Id="rId25" Type="http://schemas.openxmlformats.org/officeDocument/2006/relationships/hyperlink" Target="https://repositorio.uniceub.br/jspui/handle/235/8417" TargetMode="External"/><Relationship Id="rId28" Type="http://schemas.openxmlformats.org/officeDocument/2006/relationships/hyperlink" Target="https://repositorio.animaeducacao.com.br/handle/ANIMA/5565" TargetMode="External"/><Relationship Id="rId27" Type="http://schemas.openxmlformats.org/officeDocument/2006/relationships/hyperlink" Target="https://integrada.minhabiblioteca.com.br" TargetMode="External"/><Relationship Id="rId5" Type="http://schemas.openxmlformats.org/officeDocument/2006/relationships/styles" Target="styles.xml"/><Relationship Id="rId6" Type="http://schemas.openxmlformats.org/officeDocument/2006/relationships/hyperlink" Target="https://leonardoaaaguiar.jusbrasil.com.br/artigos/333125116/principio-daproporcionalidade-em-materia-penal" TargetMode="External"/><Relationship Id="rId29" Type="http://schemas.openxmlformats.org/officeDocument/2006/relationships/hyperlink" Target="http://www.prrj.mpf.mp.br/custoslegis/revista/2012_Penal_Processo_Penal_Salgado_Elite_do_Crime.pdf" TargetMode="External"/><Relationship Id="rId7" Type="http://schemas.openxmlformats.org/officeDocument/2006/relationships/hyperlink" Target="https://jus.com.br/artigos/17152" TargetMode="External"/><Relationship Id="rId8" Type="http://schemas.openxmlformats.org/officeDocument/2006/relationships/hyperlink" Target="https://comunicacaoeesporte.files.wordpress.com/2010/10/becker-howard-s-outsiders-estudos-de-sociologia-do-desvio.pdf" TargetMode="External"/><Relationship Id="rId31" Type="http://schemas.openxmlformats.org/officeDocument/2006/relationships/hyperlink" Target="https://repositorio.idp.edu.br/bitstream/123456789/3051/1/DISSERTA%c3%87%c3%83O_MADERSON%20AMORIM%20DANTAS%20DA%20SILVA_MESTRADO%20EM%20DIREITO%20CONSTITUCIONAL.pdf" TargetMode="External"/><Relationship Id="rId30" Type="http://schemas.openxmlformats.org/officeDocument/2006/relationships/hyperlink" Target="http://intertemas.toledoprudente.edu.br/index.php/Direito/article/view/8246" TargetMode="External"/><Relationship Id="rId11" Type="http://schemas.openxmlformats.org/officeDocument/2006/relationships/hyperlink" Target="http://www.planalto.gov.br/ccivil_03/constituicao/constituicao.htm" TargetMode="External"/><Relationship Id="rId33" Type="http://schemas.openxmlformats.org/officeDocument/2006/relationships/hyperlink" Target="https://docero.com.br/doc/nv80nxs" TargetMode="External"/><Relationship Id="rId10" Type="http://schemas.openxmlformats.org/officeDocument/2006/relationships/hyperlink" Target="http://www.planalto.gov.br/ccivil_03/decreto-lei/del3689.htm" TargetMode="External"/><Relationship Id="rId32" Type="http://schemas.openxmlformats.org/officeDocument/2006/relationships/hyperlink" Target="https://red-idd.com/files/2021/2021GT13_004.pdf" TargetMode="External"/><Relationship Id="rId13" Type="http://schemas.openxmlformats.org/officeDocument/2006/relationships/hyperlink" Target="http://www.dominiopublico.gov.br/download/texto/eb000015.pdf" TargetMode="External"/><Relationship Id="rId12" Type="http://schemas.openxmlformats.org/officeDocument/2006/relationships/hyperlink" Target="https://www.camara.leg.br/proposicoesWeb/fichadetramitacao?idProposicao=583945" TargetMode="External"/><Relationship Id="rId34" Type="http://schemas.openxmlformats.org/officeDocument/2006/relationships/hyperlink" Target="http://dspace.sti.ufcg.edu.br:8080/xmlui/handle/riufcg/15403" TargetMode="External"/><Relationship Id="rId15" Type="http://schemas.openxmlformats.org/officeDocument/2006/relationships/hyperlink" Target="https://integrada.minhabiblioteca.com.br" TargetMode="External"/><Relationship Id="rId14" Type="http://schemas.openxmlformats.org/officeDocument/2006/relationships/hyperlink" Target="https://repositorio.ufsc.br/handle/123456789/106425" TargetMode="External"/><Relationship Id="rId17" Type="http://schemas.openxmlformats.org/officeDocument/2006/relationships/hyperlink" Target="https://repositorio.animaeducacao.com.br/handle/ANIMA/14196" TargetMode="External"/><Relationship Id="rId16" Type="http://schemas.openxmlformats.org/officeDocument/2006/relationships/hyperlink" Target="https://www.derechoycambiosocial.com/revista049/A_INEFICACIA_DAS_PENAS_PUNITIVAS.pdf" TargetMode="External"/><Relationship Id="rId19" Type="http://schemas.openxmlformats.org/officeDocument/2006/relationships/hyperlink" Target="https://gorb.viacarreira.com/trabalhos-academicos-e-publicacoes-periodicas/referencia-de-monografia-e-tcc" TargetMode="External"/><Relationship Id="rId18" Type="http://schemas.openxmlformats.org/officeDocument/2006/relationships/hyperlink" Target="https://www.cidp.pt/revistas/rjlb/2021/2/2021_02_0741_0775.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