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87D6C" w14:textId="73A8D67F" w:rsidR="008D162F" w:rsidRPr="00B00C7C" w:rsidRDefault="008D162F" w:rsidP="008D162F">
      <w:pPr>
        <w:pStyle w:val="Padro"/>
        <w:spacing w:after="0" w:line="360" w:lineRule="auto"/>
        <w:rPr>
          <w:rFonts w:ascii="Times New Roman" w:hAnsi="Times New Roman"/>
          <w:b/>
          <w:sz w:val="24"/>
          <w:szCs w:val="24"/>
        </w:rPr>
      </w:pPr>
      <w:r w:rsidRPr="00B00C7C">
        <w:rPr>
          <w:rFonts w:ascii="Times New Roman" w:hAnsi="Times New Roman"/>
          <w:b/>
          <w:sz w:val="24"/>
          <w:szCs w:val="24"/>
        </w:rPr>
        <w:t xml:space="preserve">CESED - CENTRO DE ENSINO SUPERIOR E DESENVOLVIMENTO </w:t>
      </w:r>
    </w:p>
    <w:p w14:paraId="67922B0E" w14:textId="73359380" w:rsidR="00F01412" w:rsidRPr="00B00C7C" w:rsidRDefault="00F01412" w:rsidP="008D162F">
      <w:pPr>
        <w:pStyle w:val="Padro"/>
        <w:spacing w:after="0" w:line="360" w:lineRule="auto"/>
        <w:rPr>
          <w:rFonts w:ascii="Times New Roman" w:hAnsi="Times New Roman"/>
          <w:b/>
          <w:sz w:val="24"/>
          <w:szCs w:val="24"/>
        </w:rPr>
      </w:pPr>
      <w:r w:rsidRPr="00B00C7C">
        <w:rPr>
          <w:rFonts w:ascii="Times New Roman" w:hAnsi="Times New Roman"/>
          <w:b/>
          <w:sz w:val="24"/>
          <w:szCs w:val="24"/>
        </w:rPr>
        <w:t xml:space="preserve">UNIFACISA – CENTRO UNIVERSITÁRIO </w:t>
      </w:r>
    </w:p>
    <w:p w14:paraId="0FB1D96F" w14:textId="6CB3823C" w:rsidR="00482D93" w:rsidRPr="00B00C7C" w:rsidRDefault="00F01412" w:rsidP="008D162F">
      <w:pPr>
        <w:pStyle w:val="Padro"/>
        <w:spacing w:after="0" w:line="360" w:lineRule="auto"/>
        <w:rPr>
          <w:rFonts w:ascii="Times New Roman" w:hAnsi="Times New Roman"/>
          <w:sz w:val="24"/>
          <w:szCs w:val="24"/>
        </w:rPr>
      </w:pPr>
      <w:r w:rsidRPr="00B00C7C">
        <w:rPr>
          <w:rFonts w:ascii="Times New Roman" w:hAnsi="Times New Roman"/>
          <w:b/>
          <w:sz w:val="24"/>
          <w:szCs w:val="24"/>
        </w:rPr>
        <w:t xml:space="preserve">CURSO DE </w:t>
      </w:r>
      <w:r w:rsidR="008D162F" w:rsidRPr="00B00C7C">
        <w:rPr>
          <w:rFonts w:ascii="Times New Roman" w:hAnsi="Times New Roman"/>
          <w:b/>
          <w:sz w:val="24"/>
          <w:szCs w:val="24"/>
        </w:rPr>
        <w:t xml:space="preserve">BACHARELADO EM </w:t>
      </w:r>
      <w:r w:rsidRPr="00B00C7C">
        <w:rPr>
          <w:rFonts w:ascii="Times New Roman" w:hAnsi="Times New Roman"/>
          <w:b/>
          <w:sz w:val="24"/>
          <w:szCs w:val="24"/>
        </w:rPr>
        <w:t xml:space="preserve">DIREITO </w:t>
      </w:r>
    </w:p>
    <w:p w14:paraId="34EF1E83" w14:textId="77777777" w:rsidR="00482D93" w:rsidRPr="00B00C7C" w:rsidRDefault="00482D93" w:rsidP="008D162F">
      <w:pPr>
        <w:spacing w:after="0" w:line="360" w:lineRule="auto"/>
        <w:rPr>
          <w:rFonts w:ascii="Times New Roman" w:hAnsi="Times New Roman"/>
          <w:b/>
          <w:sz w:val="24"/>
          <w:szCs w:val="24"/>
        </w:rPr>
      </w:pPr>
    </w:p>
    <w:p w14:paraId="5472615A" w14:textId="77777777" w:rsidR="007F3FBD" w:rsidRPr="00B00C7C" w:rsidRDefault="007F3FBD" w:rsidP="008D162F">
      <w:pPr>
        <w:spacing w:after="0" w:line="360" w:lineRule="auto"/>
        <w:rPr>
          <w:rFonts w:ascii="Times New Roman" w:hAnsi="Times New Roman"/>
          <w:b/>
          <w:sz w:val="24"/>
          <w:szCs w:val="24"/>
        </w:rPr>
      </w:pPr>
    </w:p>
    <w:p w14:paraId="430DAAC3" w14:textId="77777777" w:rsidR="007F3FBD" w:rsidRPr="00B00C7C" w:rsidRDefault="008D6706" w:rsidP="008D162F">
      <w:pPr>
        <w:spacing w:after="0" w:line="360" w:lineRule="auto"/>
        <w:rPr>
          <w:rFonts w:ascii="Times New Roman" w:hAnsi="Times New Roman"/>
          <w:b/>
          <w:sz w:val="24"/>
          <w:szCs w:val="24"/>
        </w:rPr>
      </w:pPr>
      <w:r w:rsidRPr="00B00C7C">
        <w:rPr>
          <w:rFonts w:ascii="Times New Roman" w:hAnsi="Times New Roman"/>
          <w:b/>
          <w:sz w:val="24"/>
          <w:szCs w:val="24"/>
        </w:rPr>
        <w:t>MARIA BEATRIZ NASCIMENTO MATOS</w:t>
      </w:r>
    </w:p>
    <w:p w14:paraId="7E5CD859" w14:textId="77777777" w:rsidR="007F3FBD" w:rsidRPr="00B00C7C" w:rsidRDefault="007F3FBD" w:rsidP="008D162F">
      <w:pPr>
        <w:spacing w:after="0" w:line="360" w:lineRule="auto"/>
        <w:rPr>
          <w:rFonts w:ascii="Times New Roman" w:hAnsi="Times New Roman"/>
          <w:b/>
          <w:sz w:val="24"/>
          <w:szCs w:val="24"/>
        </w:rPr>
      </w:pPr>
    </w:p>
    <w:p w14:paraId="4AE4C28C" w14:textId="77777777" w:rsidR="007F3FBD" w:rsidRPr="00B00C7C" w:rsidRDefault="007F3FBD" w:rsidP="008D162F">
      <w:pPr>
        <w:spacing w:after="0" w:line="360" w:lineRule="auto"/>
        <w:rPr>
          <w:rFonts w:ascii="Times New Roman" w:hAnsi="Times New Roman"/>
          <w:b/>
          <w:sz w:val="24"/>
          <w:szCs w:val="24"/>
        </w:rPr>
      </w:pPr>
    </w:p>
    <w:p w14:paraId="45084435" w14:textId="77777777" w:rsidR="00482D93" w:rsidRPr="00B00C7C" w:rsidRDefault="00482D93" w:rsidP="008D162F">
      <w:pPr>
        <w:spacing w:after="0" w:line="360" w:lineRule="auto"/>
        <w:rPr>
          <w:rFonts w:ascii="Times New Roman" w:hAnsi="Times New Roman"/>
          <w:b/>
          <w:sz w:val="24"/>
          <w:szCs w:val="24"/>
        </w:rPr>
      </w:pPr>
    </w:p>
    <w:p w14:paraId="692D8CCD" w14:textId="77777777" w:rsidR="00A6791C" w:rsidRPr="00B00C7C" w:rsidRDefault="00A6791C" w:rsidP="008D162F">
      <w:pPr>
        <w:spacing w:after="0" w:line="360" w:lineRule="auto"/>
        <w:rPr>
          <w:rFonts w:ascii="Times New Roman" w:hAnsi="Times New Roman"/>
          <w:b/>
          <w:sz w:val="24"/>
          <w:szCs w:val="24"/>
        </w:rPr>
      </w:pPr>
    </w:p>
    <w:p w14:paraId="137F95BA" w14:textId="77777777" w:rsidR="00A6791C" w:rsidRPr="00B00C7C" w:rsidRDefault="00A6791C" w:rsidP="008D162F">
      <w:pPr>
        <w:spacing w:after="0" w:line="360" w:lineRule="auto"/>
        <w:rPr>
          <w:rFonts w:ascii="Times New Roman" w:hAnsi="Times New Roman"/>
          <w:b/>
          <w:sz w:val="24"/>
          <w:szCs w:val="24"/>
        </w:rPr>
      </w:pPr>
    </w:p>
    <w:p w14:paraId="209FC0B6" w14:textId="77777777" w:rsidR="00A6791C" w:rsidRPr="00B00C7C" w:rsidRDefault="00A6791C" w:rsidP="008D162F">
      <w:pPr>
        <w:spacing w:after="0" w:line="360" w:lineRule="auto"/>
        <w:rPr>
          <w:rFonts w:ascii="Times New Roman" w:hAnsi="Times New Roman"/>
          <w:b/>
          <w:sz w:val="24"/>
          <w:szCs w:val="24"/>
        </w:rPr>
      </w:pPr>
    </w:p>
    <w:p w14:paraId="2BB0CC2D" w14:textId="2D58D358" w:rsidR="007F3FBD" w:rsidRPr="00B00C7C" w:rsidRDefault="007F3FBD" w:rsidP="008D162F">
      <w:pPr>
        <w:spacing w:after="0" w:line="360" w:lineRule="auto"/>
        <w:rPr>
          <w:rFonts w:ascii="Times New Roman" w:hAnsi="Times New Roman"/>
          <w:b/>
          <w:sz w:val="24"/>
          <w:szCs w:val="24"/>
        </w:rPr>
      </w:pPr>
    </w:p>
    <w:p w14:paraId="43B0910A" w14:textId="67B8FDB4" w:rsidR="008D162F" w:rsidRPr="00B00C7C" w:rsidRDefault="008D162F" w:rsidP="008D162F">
      <w:pPr>
        <w:spacing w:after="0" w:line="360" w:lineRule="auto"/>
        <w:rPr>
          <w:rFonts w:ascii="Times New Roman" w:hAnsi="Times New Roman"/>
          <w:b/>
          <w:sz w:val="24"/>
          <w:szCs w:val="24"/>
        </w:rPr>
      </w:pPr>
    </w:p>
    <w:p w14:paraId="3EE9D0C3" w14:textId="2AFA91AC" w:rsidR="008D162F" w:rsidRPr="00B00C7C" w:rsidRDefault="008D162F" w:rsidP="008D162F">
      <w:pPr>
        <w:spacing w:after="0" w:line="360" w:lineRule="auto"/>
        <w:rPr>
          <w:rFonts w:ascii="Times New Roman" w:hAnsi="Times New Roman"/>
          <w:b/>
          <w:sz w:val="24"/>
          <w:szCs w:val="24"/>
        </w:rPr>
      </w:pPr>
    </w:p>
    <w:p w14:paraId="69B33C3D" w14:textId="77777777" w:rsidR="008D162F" w:rsidRPr="00B00C7C" w:rsidRDefault="008D162F" w:rsidP="008D162F">
      <w:pPr>
        <w:spacing w:after="0" w:line="360" w:lineRule="auto"/>
        <w:rPr>
          <w:rFonts w:ascii="Times New Roman" w:hAnsi="Times New Roman"/>
          <w:b/>
          <w:sz w:val="24"/>
          <w:szCs w:val="24"/>
        </w:rPr>
      </w:pPr>
    </w:p>
    <w:p w14:paraId="3895ADD2" w14:textId="77777777" w:rsidR="008D6706" w:rsidRPr="00B00C7C" w:rsidRDefault="008D6706" w:rsidP="008D162F">
      <w:pPr>
        <w:widowControl w:val="0"/>
        <w:autoSpaceDE w:val="0"/>
        <w:autoSpaceDN w:val="0"/>
        <w:adjustRightInd w:val="0"/>
        <w:spacing w:after="0" w:line="360" w:lineRule="auto"/>
        <w:jc w:val="center"/>
        <w:rPr>
          <w:rFonts w:ascii="Times New Roman" w:hAnsi="Times New Roman"/>
          <w:b/>
          <w:sz w:val="24"/>
          <w:szCs w:val="24"/>
          <w:lang w:val="pt"/>
        </w:rPr>
      </w:pPr>
      <w:r w:rsidRPr="00B00C7C">
        <w:rPr>
          <w:rFonts w:ascii="Times New Roman" w:hAnsi="Times New Roman"/>
          <w:b/>
          <w:sz w:val="24"/>
          <w:szCs w:val="24"/>
          <w:lang w:val="pt"/>
        </w:rPr>
        <w:t xml:space="preserve">UMA ANÁLISE </w:t>
      </w:r>
      <w:r w:rsidRPr="00B00C7C">
        <w:rPr>
          <w:rFonts w:ascii="Times New Roman" w:hAnsi="Times New Roman"/>
          <w:b/>
          <w:iCs/>
          <w:sz w:val="24"/>
          <w:szCs w:val="24"/>
          <w:lang w:val="pt"/>
        </w:rPr>
        <w:t>JUSLITERÁRIA</w:t>
      </w:r>
      <w:r w:rsidRPr="00B00C7C">
        <w:rPr>
          <w:rFonts w:ascii="Times New Roman" w:hAnsi="Times New Roman"/>
          <w:b/>
          <w:sz w:val="24"/>
          <w:szCs w:val="24"/>
          <w:lang w:val="pt"/>
        </w:rPr>
        <w:t xml:space="preserve"> DA INAPLICABILIDADE DOS DIREITOS SOCIAIS FUNDAMENTAIS NA OBRA CABRALINA MORTE E VIDA SEVERINA</w:t>
      </w:r>
    </w:p>
    <w:p w14:paraId="613A121A" w14:textId="77777777" w:rsidR="007F3FBD" w:rsidRPr="00B00C7C" w:rsidRDefault="007F3FBD" w:rsidP="008D162F">
      <w:pPr>
        <w:spacing w:after="0" w:line="360" w:lineRule="auto"/>
        <w:rPr>
          <w:rFonts w:ascii="Times New Roman" w:hAnsi="Times New Roman"/>
          <w:sz w:val="32"/>
          <w:szCs w:val="32"/>
        </w:rPr>
      </w:pPr>
    </w:p>
    <w:p w14:paraId="0BD54DDC" w14:textId="77777777" w:rsidR="007F3FBD" w:rsidRPr="00B00C7C" w:rsidRDefault="007F3FBD" w:rsidP="008D162F">
      <w:pPr>
        <w:spacing w:after="0" w:line="360" w:lineRule="auto"/>
        <w:rPr>
          <w:rFonts w:ascii="Times New Roman" w:hAnsi="Times New Roman"/>
          <w:sz w:val="32"/>
          <w:szCs w:val="32"/>
        </w:rPr>
      </w:pPr>
    </w:p>
    <w:p w14:paraId="11189F4E" w14:textId="77777777" w:rsidR="007F3FBD" w:rsidRPr="00B00C7C" w:rsidRDefault="007F3FBD" w:rsidP="008D162F">
      <w:pPr>
        <w:spacing w:after="0" w:line="360" w:lineRule="auto"/>
        <w:rPr>
          <w:rFonts w:ascii="Times New Roman" w:hAnsi="Times New Roman"/>
          <w:sz w:val="32"/>
          <w:szCs w:val="32"/>
        </w:rPr>
      </w:pPr>
    </w:p>
    <w:p w14:paraId="78A43784" w14:textId="77777777" w:rsidR="007F3FBD" w:rsidRPr="00B00C7C" w:rsidRDefault="007F3FBD" w:rsidP="008D162F">
      <w:pPr>
        <w:spacing w:after="0" w:line="360" w:lineRule="auto"/>
        <w:jc w:val="center"/>
        <w:rPr>
          <w:rFonts w:ascii="Times New Roman" w:hAnsi="Times New Roman"/>
          <w:sz w:val="28"/>
          <w:szCs w:val="28"/>
        </w:rPr>
      </w:pPr>
    </w:p>
    <w:p w14:paraId="4EF2CE65" w14:textId="77777777" w:rsidR="007F3FBD" w:rsidRPr="00B00C7C" w:rsidRDefault="007F3FBD" w:rsidP="008D162F">
      <w:pPr>
        <w:spacing w:after="0" w:line="360" w:lineRule="auto"/>
        <w:jc w:val="center"/>
        <w:rPr>
          <w:rFonts w:ascii="Times New Roman" w:hAnsi="Times New Roman"/>
          <w:sz w:val="28"/>
          <w:szCs w:val="28"/>
        </w:rPr>
      </w:pPr>
    </w:p>
    <w:p w14:paraId="53E4D3E1" w14:textId="77777777" w:rsidR="007F3FBD" w:rsidRPr="00B00C7C" w:rsidRDefault="007F3FBD" w:rsidP="008D162F">
      <w:pPr>
        <w:spacing w:after="0" w:line="360" w:lineRule="auto"/>
        <w:jc w:val="center"/>
        <w:rPr>
          <w:rFonts w:ascii="Times New Roman" w:hAnsi="Times New Roman"/>
          <w:sz w:val="28"/>
          <w:szCs w:val="28"/>
        </w:rPr>
      </w:pPr>
    </w:p>
    <w:p w14:paraId="0CA13AC1" w14:textId="77777777" w:rsidR="007F3FBD" w:rsidRPr="00B00C7C" w:rsidRDefault="007F3FBD" w:rsidP="008D162F">
      <w:pPr>
        <w:spacing w:after="0" w:line="360" w:lineRule="auto"/>
        <w:jc w:val="center"/>
        <w:rPr>
          <w:rFonts w:ascii="Times New Roman" w:hAnsi="Times New Roman"/>
          <w:sz w:val="28"/>
          <w:szCs w:val="28"/>
        </w:rPr>
      </w:pPr>
    </w:p>
    <w:p w14:paraId="2057B3B0" w14:textId="77777777" w:rsidR="007F3FBD" w:rsidRPr="00B00C7C" w:rsidRDefault="007F3FBD" w:rsidP="008D162F">
      <w:pPr>
        <w:spacing w:after="0" w:line="360" w:lineRule="auto"/>
        <w:jc w:val="center"/>
        <w:rPr>
          <w:rFonts w:ascii="Times New Roman" w:hAnsi="Times New Roman"/>
          <w:sz w:val="28"/>
          <w:szCs w:val="28"/>
        </w:rPr>
      </w:pPr>
    </w:p>
    <w:p w14:paraId="23EB0911" w14:textId="77777777" w:rsidR="006F2645" w:rsidRPr="00B00C7C" w:rsidRDefault="006F2645" w:rsidP="008D162F">
      <w:pPr>
        <w:spacing w:after="0" w:line="360" w:lineRule="auto"/>
        <w:rPr>
          <w:rFonts w:ascii="Times New Roman" w:hAnsi="Times New Roman"/>
          <w:sz w:val="28"/>
          <w:szCs w:val="28"/>
        </w:rPr>
      </w:pPr>
    </w:p>
    <w:p w14:paraId="0AC79ED8" w14:textId="51258B2B" w:rsidR="00570131" w:rsidRPr="00B00C7C" w:rsidRDefault="00570131" w:rsidP="008D162F">
      <w:pPr>
        <w:spacing w:after="0" w:line="360" w:lineRule="auto"/>
        <w:rPr>
          <w:rFonts w:ascii="Times New Roman" w:hAnsi="Times New Roman"/>
          <w:sz w:val="28"/>
          <w:szCs w:val="28"/>
        </w:rPr>
      </w:pPr>
    </w:p>
    <w:p w14:paraId="2858C72A" w14:textId="77777777" w:rsidR="008D162F" w:rsidRPr="00B00C7C" w:rsidRDefault="008D162F" w:rsidP="008D162F">
      <w:pPr>
        <w:spacing w:after="0" w:line="360" w:lineRule="auto"/>
        <w:rPr>
          <w:rFonts w:ascii="Times New Roman" w:hAnsi="Times New Roman"/>
          <w:sz w:val="28"/>
          <w:szCs w:val="28"/>
        </w:rPr>
      </w:pPr>
    </w:p>
    <w:p w14:paraId="27256F24" w14:textId="3D981994" w:rsidR="007F3FBD" w:rsidRPr="00B00C7C" w:rsidRDefault="007F3FBD" w:rsidP="008D162F">
      <w:pPr>
        <w:spacing w:after="0" w:line="360" w:lineRule="auto"/>
        <w:jc w:val="center"/>
        <w:rPr>
          <w:rFonts w:ascii="Times New Roman" w:hAnsi="Times New Roman"/>
          <w:b/>
          <w:bCs/>
          <w:sz w:val="24"/>
          <w:szCs w:val="24"/>
        </w:rPr>
      </w:pPr>
      <w:r w:rsidRPr="00B00C7C">
        <w:rPr>
          <w:rFonts w:ascii="Times New Roman" w:hAnsi="Times New Roman"/>
          <w:b/>
          <w:bCs/>
          <w:sz w:val="24"/>
          <w:szCs w:val="24"/>
        </w:rPr>
        <w:t>CAMPINA GRANDE</w:t>
      </w:r>
      <w:r w:rsidR="008D162F" w:rsidRPr="00B00C7C">
        <w:rPr>
          <w:rFonts w:ascii="Times New Roman" w:hAnsi="Times New Roman"/>
          <w:b/>
          <w:bCs/>
          <w:sz w:val="24"/>
          <w:szCs w:val="24"/>
        </w:rPr>
        <w:t xml:space="preserve"> </w:t>
      </w:r>
      <w:r w:rsidR="007814FA" w:rsidRPr="00B00C7C">
        <w:rPr>
          <w:rFonts w:ascii="Times New Roman" w:hAnsi="Times New Roman"/>
          <w:b/>
          <w:bCs/>
          <w:sz w:val="24"/>
          <w:szCs w:val="24"/>
        </w:rPr>
        <w:t>-</w:t>
      </w:r>
      <w:r w:rsidR="008D162F" w:rsidRPr="00B00C7C">
        <w:rPr>
          <w:rFonts w:ascii="Times New Roman" w:hAnsi="Times New Roman"/>
          <w:b/>
          <w:bCs/>
          <w:sz w:val="24"/>
          <w:szCs w:val="24"/>
        </w:rPr>
        <w:t xml:space="preserve"> </w:t>
      </w:r>
      <w:r w:rsidR="007814FA" w:rsidRPr="00B00C7C">
        <w:rPr>
          <w:rFonts w:ascii="Times New Roman" w:hAnsi="Times New Roman"/>
          <w:b/>
          <w:bCs/>
          <w:sz w:val="24"/>
          <w:szCs w:val="24"/>
        </w:rPr>
        <w:t>PB</w:t>
      </w:r>
    </w:p>
    <w:p w14:paraId="5609C9BA" w14:textId="70DD683A" w:rsidR="00CA2C04" w:rsidRPr="00B00C7C" w:rsidRDefault="007F3FBD" w:rsidP="008D162F">
      <w:pPr>
        <w:spacing w:after="0" w:line="360" w:lineRule="auto"/>
        <w:jc w:val="center"/>
        <w:rPr>
          <w:rFonts w:ascii="Times New Roman" w:hAnsi="Times New Roman"/>
          <w:b/>
          <w:bCs/>
          <w:sz w:val="24"/>
          <w:szCs w:val="24"/>
        </w:rPr>
      </w:pPr>
      <w:r w:rsidRPr="00B00C7C">
        <w:rPr>
          <w:rFonts w:ascii="Times New Roman" w:hAnsi="Times New Roman"/>
          <w:b/>
          <w:bCs/>
          <w:sz w:val="24"/>
          <w:szCs w:val="24"/>
        </w:rPr>
        <w:t>20</w:t>
      </w:r>
      <w:r w:rsidR="00A62F94" w:rsidRPr="00B00C7C">
        <w:rPr>
          <w:rFonts w:ascii="Times New Roman" w:hAnsi="Times New Roman"/>
          <w:b/>
          <w:bCs/>
          <w:sz w:val="24"/>
          <w:szCs w:val="24"/>
        </w:rPr>
        <w:t>2</w:t>
      </w:r>
      <w:r w:rsidR="00570131" w:rsidRPr="00B00C7C">
        <w:rPr>
          <w:rFonts w:ascii="Times New Roman" w:hAnsi="Times New Roman"/>
          <w:b/>
          <w:bCs/>
          <w:sz w:val="24"/>
          <w:szCs w:val="24"/>
        </w:rPr>
        <w:t>1</w:t>
      </w:r>
    </w:p>
    <w:p w14:paraId="508CD377" w14:textId="77777777" w:rsidR="00CA2C04" w:rsidRPr="00B00C7C" w:rsidRDefault="008D6706" w:rsidP="008D162F">
      <w:pPr>
        <w:spacing w:after="0" w:line="360" w:lineRule="auto"/>
        <w:jc w:val="center"/>
        <w:rPr>
          <w:rFonts w:ascii="Times New Roman" w:hAnsi="Times New Roman"/>
          <w:sz w:val="24"/>
          <w:szCs w:val="24"/>
        </w:rPr>
      </w:pPr>
      <w:r w:rsidRPr="00B00C7C">
        <w:rPr>
          <w:rFonts w:ascii="Times New Roman" w:hAnsi="Times New Roman"/>
          <w:sz w:val="24"/>
          <w:szCs w:val="24"/>
        </w:rPr>
        <w:lastRenderedPageBreak/>
        <w:t>MARIA BEATRIZ NASCIMENTO MATOS</w:t>
      </w:r>
    </w:p>
    <w:p w14:paraId="45994F7A" w14:textId="77777777" w:rsidR="007F3FBD" w:rsidRPr="00B00C7C" w:rsidRDefault="007F3FBD" w:rsidP="008D162F">
      <w:pPr>
        <w:spacing w:after="0" w:line="360" w:lineRule="auto"/>
        <w:rPr>
          <w:rFonts w:ascii="Times New Roman" w:hAnsi="Times New Roman"/>
          <w:sz w:val="24"/>
          <w:szCs w:val="24"/>
        </w:rPr>
      </w:pPr>
    </w:p>
    <w:p w14:paraId="258ACD98" w14:textId="77777777" w:rsidR="007F3FBD" w:rsidRPr="00B00C7C" w:rsidRDefault="007F3FBD" w:rsidP="008D162F">
      <w:pPr>
        <w:spacing w:after="0" w:line="360" w:lineRule="auto"/>
        <w:rPr>
          <w:rFonts w:ascii="Times New Roman" w:hAnsi="Times New Roman"/>
          <w:sz w:val="24"/>
          <w:szCs w:val="24"/>
        </w:rPr>
      </w:pPr>
    </w:p>
    <w:p w14:paraId="58FE04A1" w14:textId="77777777" w:rsidR="007F3FBD" w:rsidRPr="00B00C7C" w:rsidRDefault="007F3FBD" w:rsidP="008D162F">
      <w:pPr>
        <w:spacing w:after="0" w:line="360" w:lineRule="auto"/>
        <w:rPr>
          <w:rFonts w:ascii="Times New Roman" w:hAnsi="Times New Roman"/>
          <w:sz w:val="24"/>
          <w:szCs w:val="24"/>
        </w:rPr>
      </w:pPr>
    </w:p>
    <w:p w14:paraId="2404681C" w14:textId="77777777" w:rsidR="007F3FBD" w:rsidRPr="00B00C7C" w:rsidRDefault="007F3FBD" w:rsidP="008D162F">
      <w:pPr>
        <w:spacing w:after="0" w:line="360" w:lineRule="auto"/>
        <w:rPr>
          <w:rFonts w:ascii="Times New Roman" w:hAnsi="Times New Roman"/>
          <w:sz w:val="24"/>
          <w:szCs w:val="24"/>
        </w:rPr>
      </w:pPr>
    </w:p>
    <w:p w14:paraId="581AC8EC" w14:textId="77777777" w:rsidR="00CA2C04" w:rsidRPr="00B00C7C" w:rsidRDefault="00CA2C04" w:rsidP="008D162F">
      <w:pPr>
        <w:spacing w:after="0" w:line="360" w:lineRule="auto"/>
        <w:rPr>
          <w:rFonts w:ascii="Times New Roman" w:hAnsi="Times New Roman"/>
          <w:sz w:val="24"/>
          <w:szCs w:val="24"/>
        </w:rPr>
      </w:pPr>
    </w:p>
    <w:p w14:paraId="7EB059A5" w14:textId="77777777" w:rsidR="00A6791C" w:rsidRPr="00B00C7C" w:rsidRDefault="00A6791C" w:rsidP="008D162F">
      <w:pPr>
        <w:spacing w:after="0" w:line="360" w:lineRule="auto"/>
        <w:rPr>
          <w:rFonts w:ascii="Times New Roman" w:hAnsi="Times New Roman"/>
          <w:sz w:val="24"/>
          <w:szCs w:val="24"/>
        </w:rPr>
      </w:pPr>
    </w:p>
    <w:p w14:paraId="4E6C1789" w14:textId="77777777" w:rsidR="008D6706" w:rsidRPr="00B00C7C" w:rsidRDefault="008D6706" w:rsidP="008D162F">
      <w:pPr>
        <w:widowControl w:val="0"/>
        <w:autoSpaceDE w:val="0"/>
        <w:autoSpaceDN w:val="0"/>
        <w:adjustRightInd w:val="0"/>
        <w:spacing w:after="0" w:line="360" w:lineRule="auto"/>
        <w:jc w:val="center"/>
        <w:rPr>
          <w:rFonts w:ascii="Times New Roman" w:hAnsi="Times New Roman"/>
          <w:sz w:val="24"/>
          <w:szCs w:val="24"/>
          <w:lang w:val="pt"/>
        </w:rPr>
      </w:pPr>
      <w:r w:rsidRPr="00B00C7C">
        <w:rPr>
          <w:rFonts w:ascii="Times New Roman" w:hAnsi="Times New Roman"/>
          <w:sz w:val="24"/>
          <w:szCs w:val="24"/>
          <w:lang w:val="pt"/>
        </w:rPr>
        <w:t xml:space="preserve">UMA ANÁLISE </w:t>
      </w:r>
      <w:r w:rsidRPr="00B00C7C">
        <w:rPr>
          <w:rFonts w:ascii="Times New Roman" w:hAnsi="Times New Roman"/>
          <w:iCs/>
          <w:sz w:val="24"/>
          <w:szCs w:val="24"/>
          <w:lang w:val="pt"/>
        </w:rPr>
        <w:t>JUSLITERÁRIA</w:t>
      </w:r>
      <w:r w:rsidRPr="00B00C7C">
        <w:rPr>
          <w:rFonts w:ascii="Times New Roman" w:hAnsi="Times New Roman"/>
          <w:sz w:val="24"/>
          <w:szCs w:val="24"/>
          <w:lang w:val="pt"/>
        </w:rPr>
        <w:t xml:space="preserve"> DA INAPLICABILIDADE DOS DIREITOS SOCIAIS FUNDAMENTAIS NA OBRA CABRALINA MORTE E VIDA SEVERINA</w:t>
      </w:r>
    </w:p>
    <w:p w14:paraId="23CFC1B5" w14:textId="77777777" w:rsidR="007F3FBD" w:rsidRPr="00B00C7C" w:rsidRDefault="007F3FBD" w:rsidP="008D162F">
      <w:pPr>
        <w:spacing w:after="0" w:line="360" w:lineRule="auto"/>
        <w:jc w:val="center"/>
        <w:rPr>
          <w:rFonts w:ascii="Times New Roman" w:hAnsi="Times New Roman"/>
          <w:sz w:val="24"/>
          <w:szCs w:val="24"/>
        </w:rPr>
      </w:pPr>
    </w:p>
    <w:p w14:paraId="7446F58C" w14:textId="53EEA21D" w:rsidR="007F3FBD" w:rsidRPr="00B00C7C" w:rsidRDefault="007F3FBD" w:rsidP="008D162F">
      <w:pPr>
        <w:spacing w:after="0" w:line="360" w:lineRule="auto"/>
        <w:jc w:val="center"/>
        <w:rPr>
          <w:rFonts w:ascii="Times New Roman" w:hAnsi="Times New Roman"/>
          <w:sz w:val="24"/>
          <w:szCs w:val="24"/>
        </w:rPr>
      </w:pPr>
    </w:p>
    <w:p w14:paraId="04CE23AE" w14:textId="733B8853" w:rsidR="008D162F" w:rsidRPr="00B00C7C" w:rsidRDefault="008D162F" w:rsidP="008D162F">
      <w:pPr>
        <w:spacing w:after="0" w:line="360" w:lineRule="auto"/>
        <w:jc w:val="center"/>
        <w:rPr>
          <w:rFonts w:ascii="Times New Roman" w:hAnsi="Times New Roman"/>
          <w:sz w:val="24"/>
          <w:szCs w:val="24"/>
        </w:rPr>
      </w:pPr>
    </w:p>
    <w:p w14:paraId="4DE9C83F" w14:textId="77777777" w:rsidR="008D162F" w:rsidRPr="00B00C7C" w:rsidRDefault="008D162F" w:rsidP="008D162F">
      <w:pPr>
        <w:spacing w:after="0" w:line="360" w:lineRule="auto"/>
        <w:jc w:val="center"/>
        <w:rPr>
          <w:rFonts w:ascii="Times New Roman" w:hAnsi="Times New Roman"/>
          <w:sz w:val="24"/>
          <w:szCs w:val="24"/>
        </w:rPr>
      </w:pPr>
    </w:p>
    <w:p w14:paraId="6146EFEC" w14:textId="77777777" w:rsidR="007F3FBD" w:rsidRPr="00B00C7C" w:rsidRDefault="007F3FBD" w:rsidP="008D162F">
      <w:pPr>
        <w:spacing w:after="0" w:line="360" w:lineRule="auto"/>
        <w:jc w:val="center"/>
        <w:rPr>
          <w:rFonts w:ascii="Times New Roman" w:hAnsi="Times New Roman"/>
          <w:sz w:val="24"/>
          <w:szCs w:val="24"/>
        </w:rPr>
      </w:pPr>
    </w:p>
    <w:p w14:paraId="796F1882" w14:textId="1CB3E88A" w:rsidR="007F3FBD" w:rsidRPr="00B00C7C" w:rsidRDefault="007F3FBD" w:rsidP="008D162F">
      <w:pPr>
        <w:spacing w:after="0" w:line="360" w:lineRule="auto"/>
        <w:ind w:left="4536"/>
        <w:jc w:val="both"/>
        <w:rPr>
          <w:rFonts w:ascii="Times New Roman" w:hAnsi="Times New Roman"/>
          <w:sz w:val="24"/>
          <w:szCs w:val="24"/>
        </w:rPr>
      </w:pPr>
    </w:p>
    <w:p w14:paraId="3CECACD5" w14:textId="77777777" w:rsidR="008D162F" w:rsidRPr="00B00C7C" w:rsidRDefault="008D162F" w:rsidP="008D162F">
      <w:pPr>
        <w:spacing w:after="0" w:line="360" w:lineRule="auto"/>
        <w:ind w:left="4536"/>
        <w:jc w:val="both"/>
        <w:rPr>
          <w:rFonts w:ascii="Times New Roman" w:hAnsi="Times New Roman"/>
          <w:sz w:val="24"/>
          <w:szCs w:val="24"/>
        </w:rPr>
      </w:pPr>
    </w:p>
    <w:p w14:paraId="360C2305" w14:textId="74AD4028" w:rsidR="00440DA8" w:rsidRPr="00B00C7C" w:rsidRDefault="00440DA8" w:rsidP="00440DA8">
      <w:pPr>
        <w:spacing w:after="0" w:line="240" w:lineRule="auto"/>
        <w:ind w:left="4536"/>
        <w:jc w:val="both"/>
        <w:rPr>
          <w:rFonts w:ascii="Times New Roman" w:hAnsi="Times New Roman"/>
          <w:sz w:val="24"/>
          <w:szCs w:val="24"/>
        </w:rPr>
      </w:pPr>
      <w:r w:rsidRPr="00B00C7C">
        <w:rPr>
          <w:rFonts w:ascii="Times New Roman" w:hAnsi="Times New Roman"/>
          <w:sz w:val="24"/>
          <w:szCs w:val="24"/>
        </w:rPr>
        <w:t>Trabalho de Conclusão de Curso</w:t>
      </w:r>
      <w:r w:rsidR="008D162F" w:rsidRPr="00B00C7C">
        <w:rPr>
          <w:rFonts w:ascii="Times New Roman" w:hAnsi="Times New Roman"/>
          <w:sz w:val="24"/>
          <w:szCs w:val="24"/>
        </w:rPr>
        <w:t xml:space="preserve"> - </w:t>
      </w:r>
      <w:r w:rsidRPr="00B00C7C">
        <w:rPr>
          <w:rFonts w:ascii="Times New Roman" w:hAnsi="Times New Roman"/>
          <w:sz w:val="24"/>
          <w:szCs w:val="24"/>
        </w:rPr>
        <w:t xml:space="preserve">Artigo Científico – apresentado como pré-requisito para obtenção do título de Bacharel em Direito pela </w:t>
      </w:r>
      <w:proofErr w:type="spellStart"/>
      <w:r w:rsidRPr="00B00C7C">
        <w:rPr>
          <w:rFonts w:ascii="Times New Roman" w:hAnsi="Times New Roman"/>
          <w:sz w:val="24"/>
          <w:szCs w:val="24"/>
        </w:rPr>
        <w:t>UniFacisa</w:t>
      </w:r>
      <w:proofErr w:type="spellEnd"/>
      <w:r w:rsidRPr="00B00C7C">
        <w:rPr>
          <w:rFonts w:ascii="Times New Roman" w:hAnsi="Times New Roman"/>
          <w:sz w:val="24"/>
          <w:szCs w:val="24"/>
        </w:rPr>
        <w:t xml:space="preserve"> – Centro Universitário. </w:t>
      </w:r>
    </w:p>
    <w:p w14:paraId="4D4E3D6B" w14:textId="77777777" w:rsidR="00CF0E87" w:rsidRDefault="00440DA8" w:rsidP="00903AC7">
      <w:pPr>
        <w:spacing w:after="0" w:line="240" w:lineRule="auto"/>
        <w:ind w:left="4536"/>
        <w:jc w:val="both"/>
        <w:rPr>
          <w:rFonts w:ascii="Times New Roman" w:hAnsi="Times New Roman"/>
          <w:sz w:val="24"/>
          <w:szCs w:val="24"/>
        </w:rPr>
      </w:pPr>
      <w:r w:rsidRPr="00B00C7C">
        <w:rPr>
          <w:rFonts w:ascii="Times New Roman" w:hAnsi="Times New Roman"/>
          <w:sz w:val="24"/>
          <w:szCs w:val="24"/>
        </w:rPr>
        <w:t xml:space="preserve">Área de Concentração: Direito público </w:t>
      </w:r>
    </w:p>
    <w:p w14:paraId="4D970615" w14:textId="77777777" w:rsidR="00CF0E87" w:rsidRPr="00E638FF" w:rsidRDefault="00CF0E87" w:rsidP="00CF0E87">
      <w:pPr>
        <w:spacing w:after="0" w:line="240" w:lineRule="auto"/>
        <w:ind w:left="4536"/>
        <w:jc w:val="both"/>
        <w:rPr>
          <w:rFonts w:ascii="Times New Roman" w:hAnsi="Times New Roman"/>
          <w:sz w:val="24"/>
          <w:szCs w:val="24"/>
        </w:rPr>
      </w:pPr>
      <w:r w:rsidRPr="00E638FF">
        <w:rPr>
          <w:rFonts w:ascii="Times New Roman" w:hAnsi="Times New Roman"/>
          <w:sz w:val="24"/>
          <w:szCs w:val="24"/>
        </w:rPr>
        <w:t>Linha de Pesquisa: Direitos Constitucionais, Garantias e Acesso à Justiça.</w:t>
      </w:r>
    </w:p>
    <w:p w14:paraId="25F99058" w14:textId="0CE521CC" w:rsidR="003D0EBE" w:rsidRPr="00B00C7C" w:rsidRDefault="00440DA8" w:rsidP="00903AC7">
      <w:pPr>
        <w:spacing w:after="0" w:line="240" w:lineRule="auto"/>
        <w:ind w:left="4536"/>
        <w:jc w:val="both"/>
        <w:rPr>
          <w:rFonts w:ascii="Times New Roman" w:hAnsi="Times New Roman"/>
          <w:sz w:val="24"/>
          <w:szCs w:val="24"/>
        </w:rPr>
      </w:pPr>
      <w:r w:rsidRPr="00B00C7C">
        <w:rPr>
          <w:rFonts w:ascii="Times New Roman" w:hAnsi="Times New Roman"/>
          <w:sz w:val="24"/>
          <w:szCs w:val="24"/>
        </w:rPr>
        <w:t xml:space="preserve">Orientador: Prof. da </w:t>
      </w:r>
      <w:proofErr w:type="spellStart"/>
      <w:r w:rsidRPr="00B00C7C">
        <w:rPr>
          <w:rFonts w:ascii="Times New Roman" w:hAnsi="Times New Roman"/>
          <w:sz w:val="24"/>
          <w:szCs w:val="24"/>
        </w:rPr>
        <w:t>UniFacisa</w:t>
      </w:r>
      <w:proofErr w:type="spellEnd"/>
      <w:r w:rsidRPr="00B00C7C">
        <w:rPr>
          <w:rFonts w:ascii="Times New Roman" w:hAnsi="Times New Roman"/>
          <w:sz w:val="24"/>
          <w:szCs w:val="24"/>
        </w:rPr>
        <w:t xml:space="preserve"> </w:t>
      </w:r>
      <w:proofErr w:type="spellStart"/>
      <w:r w:rsidRPr="00B00C7C">
        <w:rPr>
          <w:rFonts w:ascii="Times New Roman" w:hAnsi="Times New Roman"/>
          <w:sz w:val="24"/>
          <w:szCs w:val="24"/>
        </w:rPr>
        <w:t>Ediliane</w:t>
      </w:r>
      <w:proofErr w:type="spellEnd"/>
      <w:r w:rsidRPr="00B00C7C">
        <w:rPr>
          <w:rFonts w:ascii="Times New Roman" w:hAnsi="Times New Roman"/>
          <w:sz w:val="24"/>
          <w:szCs w:val="24"/>
        </w:rPr>
        <w:t xml:space="preserve"> L</w:t>
      </w:r>
      <w:r w:rsidR="00903AC7" w:rsidRPr="00B00C7C">
        <w:rPr>
          <w:rFonts w:ascii="Times New Roman" w:hAnsi="Times New Roman"/>
          <w:sz w:val="24"/>
          <w:szCs w:val="24"/>
        </w:rPr>
        <w:t>opes</w:t>
      </w:r>
      <w:r w:rsidRPr="00B00C7C">
        <w:rPr>
          <w:rFonts w:ascii="Times New Roman" w:hAnsi="Times New Roman"/>
          <w:sz w:val="24"/>
          <w:szCs w:val="24"/>
        </w:rPr>
        <w:t xml:space="preserve"> L</w:t>
      </w:r>
      <w:r w:rsidR="00903AC7" w:rsidRPr="00B00C7C">
        <w:rPr>
          <w:rFonts w:ascii="Times New Roman" w:hAnsi="Times New Roman"/>
          <w:sz w:val="24"/>
          <w:szCs w:val="24"/>
        </w:rPr>
        <w:t>eite de</w:t>
      </w:r>
      <w:r w:rsidRPr="00B00C7C">
        <w:rPr>
          <w:rFonts w:ascii="Times New Roman" w:hAnsi="Times New Roman"/>
          <w:sz w:val="24"/>
          <w:szCs w:val="24"/>
        </w:rPr>
        <w:t xml:space="preserve"> Figueiredo, Dra.</w:t>
      </w:r>
    </w:p>
    <w:p w14:paraId="72234FC4" w14:textId="77777777" w:rsidR="00CB6914" w:rsidRPr="00B00C7C" w:rsidRDefault="00CB6914" w:rsidP="007F3FBD">
      <w:pPr>
        <w:spacing w:after="0" w:line="240" w:lineRule="auto"/>
        <w:ind w:left="4536"/>
        <w:jc w:val="both"/>
        <w:rPr>
          <w:rFonts w:ascii="Times New Roman" w:hAnsi="Times New Roman"/>
          <w:sz w:val="20"/>
          <w:szCs w:val="20"/>
        </w:rPr>
      </w:pPr>
    </w:p>
    <w:p w14:paraId="4FB7FD33" w14:textId="77777777" w:rsidR="007F3FBD" w:rsidRPr="00B00C7C" w:rsidRDefault="007F3FBD" w:rsidP="007F3FBD">
      <w:pPr>
        <w:spacing w:after="0" w:line="240" w:lineRule="auto"/>
        <w:ind w:left="4536"/>
        <w:jc w:val="both"/>
        <w:rPr>
          <w:rFonts w:ascii="Times New Roman" w:hAnsi="Times New Roman"/>
          <w:sz w:val="24"/>
          <w:szCs w:val="24"/>
        </w:rPr>
      </w:pPr>
    </w:p>
    <w:p w14:paraId="6079760D" w14:textId="77777777" w:rsidR="007F3FBD" w:rsidRPr="00B00C7C" w:rsidRDefault="007F3FBD" w:rsidP="007F3FBD">
      <w:pPr>
        <w:spacing w:after="0" w:line="240" w:lineRule="auto"/>
        <w:jc w:val="center"/>
        <w:rPr>
          <w:rFonts w:ascii="Times New Roman" w:hAnsi="Times New Roman"/>
          <w:sz w:val="24"/>
          <w:szCs w:val="24"/>
        </w:rPr>
      </w:pPr>
    </w:p>
    <w:p w14:paraId="2EB2B979" w14:textId="77777777" w:rsidR="007F3FBD" w:rsidRPr="00B00C7C" w:rsidRDefault="007F3FBD" w:rsidP="007F3FBD">
      <w:pPr>
        <w:spacing w:after="0" w:line="240" w:lineRule="auto"/>
        <w:jc w:val="center"/>
        <w:rPr>
          <w:rFonts w:ascii="Times New Roman" w:hAnsi="Times New Roman"/>
          <w:sz w:val="24"/>
          <w:szCs w:val="24"/>
        </w:rPr>
      </w:pPr>
    </w:p>
    <w:p w14:paraId="19822E40" w14:textId="77777777" w:rsidR="007F3FBD" w:rsidRPr="00B00C7C" w:rsidRDefault="007F3FBD" w:rsidP="007F3FBD">
      <w:pPr>
        <w:spacing w:after="0" w:line="240" w:lineRule="auto"/>
        <w:jc w:val="center"/>
        <w:rPr>
          <w:rFonts w:ascii="Times New Roman" w:hAnsi="Times New Roman"/>
          <w:sz w:val="24"/>
          <w:szCs w:val="24"/>
        </w:rPr>
      </w:pPr>
    </w:p>
    <w:p w14:paraId="3235182E" w14:textId="77777777" w:rsidR="007F3FBD" w:rsidRPr="00B00C7C" w:rsidRDefault="007F3FBD" w:rsidP="007F3FBD">
      <w:pPr>
        <w:spacing w:after="0" w:line="240" w:lineRule="auto"/>
        <w:jc w:val="center"/>
        <w:rPr>
          <w:rFonts w:ascii="Times New Roman" w:hAnsi="Times New Roman"/>
          <w:sz w:val="24"/>
          <w:szCs w:val="24"/>
        </w:rPr>
      </w:pPr>
    </w:p>
    <w:p w14:paraId="39ED68C4" w14:textId="77777777" w:rsidR="007F3FBD" w:rsidRPr="00B00C7C" w:rsidRDefault="007F3FBD" w:rsidP="007F3FBD">
      <w:pPr>
        <w:spacing w:after="0" w:line="240" w:lineRule="auto"/>
        <w:jc w:val="center"/>
        <w:rPr>
          <w:rFonts w:ascii="Times New Roman" w:hAnsi="Times New Roman"/>
          <w:sz w:val="24"/>
          <w:szCs w:val="24"/>
        </w:rPr>
      </w:pPr>
    </w:p>
    <w:p w14:paraId="63D8E8B0" w14:textId="77777777" w:rsidR="007F3FBD" w:rsidRPr="00B00C7C" w:rsidRDefault="007F3FBD" w:rsidP="007F3FBD">
      <w:pPr>
        <w:spacing w:after="0" w:line="240" w:lineRule="auto"/>
        <w:rPr>
          <w:rFonts w:ascii="Times New Roman" w:hAnsi="Times New Roman"/>
          <w:sz w:val="24"/>
          <w:szCs w:val="24"/>
        </w:rPr>
      </w:pPr>
    </w:p>
    <w:p w14:paraId="13639EB4" w14:textId="77777777" w:rsidR="007F3FBD" w:rsidRPr="00B00C7C" w:rsidRDefault="007F3FBD" w:rsidP="007F3FBD">
      <w:pPr>
        <w:spacing w:after="0" w:line="240" w:lineRule="auto"/>
        <w:rPr>
          <w:rFonts w:ascii="Times New Roman" w:hAnsi="Times New Roman"/>
          <w:sz w:val="24"/>
          <w:szCs w:val="24"/>
        </w:rPr>
      </w:pPr>
    </w:p>
    <w:p w14:paraId="6FCC0F0B" w14:textId="77777777" w:rsidR="007F3FBD" w:rsidRPr="00B00C7C" w:rsidRDefault="007F3FBD" w:rsidP="007F3FBD">
      <w:pPr>
        <w:spacing w:after="0" w:line="240" w:lineRule="auto"/>
        <w:rPr>
          <w:rFonts w:ascii="Times New Roman" w:hAnsi="Times New Roman"/>
          <w:sz w:val="24"/>
          <w:szCs w:val="24"/>
        </w:rPr>
      </w:pPr>
    </w:p>
    <w:p w14:paraId="026A06EC" w14:textId="77777777" w:rsidR="007F3FBD" w:rsidRPr="00B00C7C" w:rsidRDefault="007F3FBD" w:rsidP="007F3FBD">
      <w:pPr>
        <w:spacing w:after="0" w:line="240" w:lineRule="auto"/>
        <w:rPr>
          <w:rFonts w:ascii="Times New Roman" w:hAnsi="Times New Roman"/>
          <w:sz w:val="24"/>
          <w:szCs w:val="24"/>
        </w:rPr>
      </w:pPr>
    </w:p>
    <w:p w14:paraId="38982AD5" w14:textId="77777777" w:rsidR="007F3FBD" w:rsidRPr="00B00C7C" w:rsidRDefault="007F3FBD" w:rsidP="007F3FBD">
      <w:pPr>
        <w:spacing w:after="0" w:line="240" w:lineRule="auto"/>
        <w:rPr>
          <w:rFonts w:ascii="Times New Roman" w:hAnsi="Times New Roman"/>
          <w:sz w:val="24"/>
          <w:szCs w:val="24"/>
        </w:rPr>
      </w:pPr>
    </w:p>
    <w:p w14:paraId="3882A104" w14:textId="77777777" w:rsidR="006F2645" w:rsidRPr="00B00C7C" w:rsidRDefault="006F2645" w:rsidP="007F3FBD">
      <w:pPr>
        <w:spacing w:after="0" w:line="240" w:lineRule="auto"/>
        <w:rPr>
          <w:rFonts w:ascii="Times New Roman" w:hAnsi="Times New Roman"/>
          <w:sz w:val="24"/>
          <w:szCs w:val="24"/>
        </w:rPr>
      </w:pPr>
    </w:p>
    <w:p w14:paraId="0667E8CE" w14:textId="77777777" w:rsidR="006F2645" w:rsidRPr="00B00C7C" w:rsidRDefault="006F2645" w:rsidP="007F3FBD">
      <w:pPr>
        <w:spacing w:after="0" w:line="240" w:lineRule="auto"/>
        <w:rPr>
          <w:rFonts w:ascii="Times New Roman" w:hAnsi="Times New Roman"/>
          <w:sz w:val="24"/>
          <w:szCs w:val="24"/>
        </w:rPr>
      </w:pPr>
    </w:p>
    <w:p w14:paraId="5B5ACBD9" w14:textId="77777777" w:rsidR="006F2645" w:rsidRPr="00B00C7C" w:rsidRDefault="006F2645" w:rsidP="007F3FBD">
      <w:pPr>
        <w:spacing w:after="0" w:line="240" w:lineRule="auto"/>
        <w:rPr>
          <w:rFonts w:ascii="Times New Roman" w:hAnsi="Times New Roman"/>
          <w:sz w:val="24"/>
          <w:szCs w:val="24"/>
        </w:rPr>
      </w:pPr>
    </w:p>
    <w:p w14:paraId="454B39B2" w14:textId="6FD803A0" w:rsidR="006F2645" w:rsidRPr="00B00C7C" w:rsidRDefault="00903AC7" w:rsidP="00903AC7">
      <w:pPr>
        <w:spacing w:after="0" w:line="240" w:lineRule="auto"/>
        <w:jc w:val="center"/>
        <w:rPr>
          <w:rFonts w:ascii="Times New Roman" w:hAnsi="Times New Roman"/>
          <w:sz w:val="24"/>
          <w:szCs w:val="24"/>
        </w:rPr>
      </w:pPr>
      <w:r w:rsidRPr="00B00C7C">
        <w:rPr>
          <w:rFonts w:ascii="Times New Roman" w:hAnsi="Times New Roman"/>
          <w:sz w:val="24"/>
          <w:szCs w:val="24"/>
        </w:rPr>
        <w:t>Campina Grande – PB</w:t>
      </w:r>
    </w:p>
    <w:p w14:paraId="02CBBA07" w14:textId="7EEC72A9" w:rsidR="00903AC7" w:rsidRPr="00B00C7C" w:rsidRDefault="00903AC7" w:rsidP="00903AC7">
      <w:pPr>
        <w:spacing w:after="0" w:line="240" w:lineRule="auto"/>
        <w:jc w:val="center"/>
        <w:rPr>
          <w:rFonts w:ascii="Times New Roman" w:hAnsi="Times New Roman"/>
          <w:sz w:val="24"/>
          <w:szCs w:val="24"/>
        </w:rPr>
      </w:pPr>
      <w:r w:rsidRPr="00B00C7C">
        <w:rPr>
          <w:rFonts w:ascii="Times New Roman" w:hAnsi="Times New Roman"/>
          <w:sz w:val="24"/>
          <w:szCs w:val="24"/>
        </w:rPr>
        <w:t>2021</w:t>
      </w:r>
    </w:p>
    <w:p w14:paraId="71F130C9" w14:textId="77777777" w:rsidR="006F2645" w:rsidRPr="00B00C7C" w:rsidRDefault="006F2645" w:rsidP="007F3FBD">
      <w:pPr>
        <w:spacing w:after="0" w:line="240" w:lineRule="auto"/>
        <w:rPr>
          <w:rFonts w:ascii="Times New Roman" w:hAnsi="Times New Roman"/>
          <w:sz w:val="24"/>
          <w:szCs w:val="24"/>
        </w:rPr>
      </w:pPr>
    </w:p>
    <w:p w14:paraId="4CE98807" w14:textId="77777777" w:rsidR="006F2645" w:rsidRPr="00B00C7C" w:rsidRDefault="006F2645" w:rsidP="007F3FBD">
      <w:pPr>
        <w:spacing w:after="0" w:line="240" w:lineRule="auto"/>
        <w:rPr>
          <w:rFonts w:ascii="Times New Roman" w:hAnsi="Times New Roman"/>
          <w:sz w:val="24"/>
          <w:szCs w:val="24"/>
        </w:rPr>
      </w:pPr>
    </w:p>
    <w:p w14:paraId="36145BDF" w14:textId="77777777" w:rsidR="006F2645" w:rsidRPr="00B00C7C" w:rsidRDefault="006F2645" w:rsidP="007F3FBD">
      <w:pPr>
        <w:spacing w:after="0" w:line="240" w:lineRule="auto"/>
        <w:rPr>
          <w:rFonts w:ascii="Times New Roman" w:hAnsi="Times New Roman"/>
          <w:sz w:val="24"/>
          <w:szCs w:val="24"/>
        </w:rPr>
      </w:pPr>
    </w:p>
    <w:p w14:paraId="46153FFF" w14:textId="77777777" w:rsidR="006F2645" w:rsidRPr="00B00C7C" w:rsidRDefault="006F2645" w:rsidP="007F3FBD">
      <w:pPr>
        <w:spacing w:after="0" w:line="240" w:lineRule="auto"/>
        <w:rPr>
          <w:rFonts w:ascii="Times New Roman" w:hAnsi="Times New Roman"/>
          <w:sz w:val="24"/>
          <w:szCs w:val="24"/>
        </w:rPr>
      </w:pPr>
    </w:p>
    <w:p w14:paraId="3844E624" w14:textId="77777777" w:rsidR="006F2645" w:rsidRPr="00B00C7C" w:rsidRDefault="006F2645" w:rsidP="007F3FBD">
      <w:pPr>
        <w:spacing w:after="0" w:line="240" w:lineRule="auto"/>
        <w:rPr>
          <w:rFonts w:ascii="Times New Roman" w:hAnsi="Times New Roman"/>
          <w:sz w:val="24"/>
          <w:szCs w:val="24"/>
        </w:rPr>
      </w:pPr>
    </w:p>
    <w:p w14:paraId="463DB803" w14:textId="77777777" w:rsidR="006F2645" w:rsidRPr="00B00C7C" w:rsidRDefault="006F2645" w:rsidP="007F3FBD">
      <w:pPr>
        <w:spacing w:after="0" w:line="240" w:lineRule="auto"/>
        <w:rPr>
          <w:rFonts w:ascii="Times New Roman" w:hAnsi="Times New Roman"/>
          <w:sz w:val="24"/>
          <w:szCs w:val="24"/>
        </w:rPr>
      </w:pPr>
    </w:p>
    <w:p w14:paraId="48C92920" w14:textId="77777777" w:rsidR="00440DA8" w:rsidRPr="00B00C7C" w:rsidRDefault="00440DA8" w:rsidP="007F3FBD">
      <w:pPr>
        <w:spacing w:after="0" w:line="240" w:lineRule="auto"/>
        <w:rPr>
          <w:rFonts w:ascii="Times New Roman" w:hAnsi="Times New Roman"/>
          <w:sz w:val="24"/>
          <w:szCs w:val="24"/>
        </w:rPr>
      </w:pPr>
    </w:p>
    <w:p w14:paraId="683B88E3" w14:textId="77777777" w:rsidR="00440DA8" w:rsidRPr="00B00C7C" w:rsidRDefault="00440DA8" w:rsidP="007F3FBD">
      <w:pPr>
        <w:spacing w:after="0" w:line="240" w:lineRule="auto"/>
        <w:rPr>
          <w:rFonts w:ascii="Times New Roman" w:hAnsi="Times New Roman"/>
          <w:sz w:val="24"/>
          <w:szCs w:val="24"/>
        </w:rPr>
      </w:pPr>
    </w:p>
    <w:p w14:paraId="4EFF6B9E" w14:textId="77777777" w:rsidR="00440DA8" w:rsidRPr="00B00C7C" w:rsidRDefault="00440DA8" w:rsidP="007F3FBD">
      <w:pPr>
        <w:spacing w:after="0" w:line="240" w:lineRule="auto"/>
        <w:rPr>
          <w:rFonts w:ascii="Times New Roman" w:hAnsi="Times New Roman"/>
          <w:sz w:val="24"/>
          <w:szCs w:val="24"/>
        </w:rPr>
      </w:pPr>
    </w:p>
    <w:p w14:paraId="37D06F9B" w14:textId="77777777" w:rsidR="00440DA8" w:rsidRPr="00B00C7C" w:rsidRDefault="00440DA8" w:rsidP="007F3FBD">
      <w:pPr>
        <w:spacing w:after="0" w:line="240" w:lineRule="auto"/>
        <w:rPr>
          <w:rFonts w:ascii="Times New Roman" w:hAnsi="Times New Roman"/>
          <w:sz w:val="24"/>
          <w:szCs w:val="24"/>
        </w:rPr>
      </w:pPr>
    </w:p>
    <w:p w14:paraId="525653AA" w14:textId="77777777" w:rsidR="00440DA8" w:rsidRPr="00B00C7C" w:rsidRDefault="00440DA8" w:rsidP="007F3FBD">
      <w:pPr>
        <w:spacing w:after="0" w:line="240" w:lineRule="auto"/>
        <w:rPr>
          <w:rFonts w:ascii="Times New Roman" w:hAnsi="Times New Roman"/>
          <w:sz w:val="24"/>
          <w:szCs w:val="24"/>
        </w:rPr>
      </w:pPr>
    </w:p>
    <w:p w14:paraId="54D4901A" w14:textId="77777777" w:rsidR="00440DA8" w:rsidRPr="00B00C7C" w:rsidRDefault="00440DA8" w:rsidP="007F3FBD">
      <w:pPr>
        <w:spacing w:after="0" w:line="240" w:lineRule="auto"/>
        <w:rPr>
          <w:rFonts w:ascii="Times New Roman" w:hAnsi="Times New Roman"/>
          <w:sz w:val="24"/>
          <w:szCs w:val="24"/>
        </w:rPr>
      </w:pPr>
    </w:p>
    <w:p w14:paraId="79A90C22" w14:textId="77777777" w:rsidR="00440DA8" w:rsidRPr="00B00C7C" w:rsidRDefault="00440DA8" w:rsidP="007F3FBD">
      <w:pPr>
        <w:spacing w:after="0" w:line="240" w:lineRule="auto"/>
        <w:rPr>
          <w:rFonts w:ascii="Times New Roman" w:hAnsi="Times New Roman"/>
          <w:sz w:val="24"/>
          <w:szCs w:val="24"/>
        </w:rPr>
      </w:pPr>
    </w:p>
    <w:p w14:paraId="65437A9F" w14:textId="77777777" w:rsidR="00440DA8" w:rsidRPr="00B00C7C" w:rsidRDefault="00440DA8" w:rsidP="007F3FBD">
      <w:pPr>
        <w:spacing w:after="0" w:line="240" w:lineRule="auto"/>
        <w:rPr>
          <w:rFonts w:ascii="Times New Roman" w:hAnsi="Times New Roman"/>
          <w:sz w:val="24"/>
          <w:szCs w:val="24"/>
        </w:rPr>
      </w:pPr>
    </w:p>
    <w:p w14:paraId="68C412C8" w14:textId="77777777" w:rsidR="00440DA8" w:rsidRPr="00B00C7C" w:rsidRDefault="00440DA8" w:rsidP="007F3FBD">
      <w:pPr>
        <w:spacing w:after="0" w:line="240" w:lineRule="auto"/>
        <w:rPr>
          <w:rFonts w:ascii="Times New Roman" w:hAnsi="Times New Roman"/>
          <w:sz w:val="24"/>
          <w:szCs w:val="24"/>
        </w:rPr>
      </w:pPr>
    </w:p>
    <w:p w14:paraId="45116782" w14:textId="77777777" w:rsidR="00440DA8" w:rsidRPr="00B00C7C" w:rsidRDefault="00440DA8" w:rsidP="007F3FBD">
      <w:pPr>
        <w:spacing w:after="0" w:line="240" w:lineRule="auto"/>
        <w:rPr>
          <w:rFonts w:ascii="Times New Roman" w:hAnsi="Times New Roman"/>
          <w:sz w:val="24"/>
          <w:szCs w:val="24"/>
        </w:rPr>
      </w:pPr>
    </w:p>
    <w:p w14:paraId="47BCD2CC" w14:textId="77777777" w:rsidR="00440DA8" w:rsidRPr="00B00C7C" w:rsidRDefault="00440DA8" w:rsidP="007F3FBD">
      <w:pPr>
        <w:spacing w:after="0" w:line="240" w:lineRule="auto"/>
        <w:rPr>
          <w:rFonts w:ascii="Times New Roman" w:hAnsi="Times New Roman"/>
          <w:sz w:val="24"/>
          <w:szCs w:val="24"/>
        </w:rPr>
      </w:pPr>
    </w:p>
    <w:p w14:paraId="31EFBD84" w14:textId="77777777" w:rsidR="00440DA8" w:rsidRPr="00B00C7C" w:rsidRDefault="00440DA8" w:rsidP="007F3FBD">
      <w:pPr>
        <w:spacing w:after="0" w:line="240" w:lineRule="auto"/>
        <w:rPr>
          <w:rFonts w:ascii="Times New Roman" w:hAnsi="Times New Roman"/>
          <w:sz w:val="24"/>
          <w:szCs w:val="24"/>
        </w:rPr>
      </w:pPr>
    </w:p>
    <w:p w14:paraId="55464FE3" w14:textId="77777777" w:rsidR="00440DA8" w:rsidRPr="00B00C7C" w:rsidRDefault="00440DA8" w:rsidP="007F3FBD">
      <w:pPr>
        <w:spacing w:after="0" w:line="240" w:lineRule="auto"/>
        <w:rPr>
          <w:rFonts w:ascii="Times New Roman" w:hAnsi="Times New Roman"/>
          <w:sz w:val="24"/>
          <w:szCs w:val="24"/>
        </w:rPr>
      </w:pPr>
    </w:p>
    <w:p w14:paraId="057396A1" w14:textId="77777777" w:rsidR="00440DA8" w:rsidRPr="00B00C7C" w:rsidRDefault="00440DA8" w:rsidP="007F3FBD">
      <w:pPr>
        <w:spacing w:after="0" w:line="240" w:lineRule="auto"/>
        <w:rPr>
          <w:rFonts w:ascii="Times New Roman" w:hAnsi="Times New Roman"/>
          <w:sz w:val="24"/>
          <w:szCs w:val="24"/>
        </w:rPr>
      </w:pPr>
    </w:p>
    <w:p w14:paraId="3E6645D3" w14:textId="77777777" w:rsidR="00440DA8" w:rsidRPr="00B00C7C" w:rsidRDefault="00440DA8" w:rsidP="007F3FBD">
      <w:pPr>
        <w:spacing w:after="0" w:line="240" w:lineRule="auto"/>
        <w:rPr>
          <w:rFonts w:ascii="Times New Roman" w:hAnsi="Times New Roman"/>
          <w:sz w:val="24"/>
          <w:szCs w:val="24"/>
        </w:rPr>
      </w:pPr>
    </w:p>
    <w:p w14:paraId="7491975A" w14:textId="77777777" w:rsidR="00440DA8" w:rsidRPr="00B00C7C" w:rsidRDefault="00440DA8" w:rsidP="007F3FBD">
      <w:pPr>
        <w:spacing w:after="0" w:line="240" w:lineRule="auto"/>
        <w:rPr>
          <w:rFonts w:ascii="Times New Roman" w:hAnsi="Times New Roman"/>
          <w:sz w:val="24"/>
          <w:szCs w:val="24"/>
        </w:rPr>
      </w:pPr>
    </w:p>
    <w:p w14:paraId="10684086" w14:textId="77777777" w:rsidR="00440DA8" w:rsidRPr="00B00C7C" w:rsidRDefault="00440DA8" w:rsidP="007F3FBD">
      <w:pPr>
        <w:spacing w:after="0" w:line="240" w:lineRule="auto"/>
        <w:rPr>
          <w:rFonts w:ascii="Times New Roman" w:hAnsi="Times New Roman"/>
          <w:sz w:val="24"/>
          <w:szCs w:val="24"/>
        </w:rPr>
      </w:pPr>
    </w:p>
    <w:p w14:paraId="0A800CA8" w14:textId="77777777" w:rsidR="00440DA8" w:rsidRPr="00B00C7C" w:rsidRDefault="00440DA8" w:rsidP="007F3FBD">
      <w:pPr>
        <w:spacing w:after="0" w:line="240" w:lineRule="auto"/>
        <w:rPr>
          <w:rFonts w:ascii="Times New Roman" w:hAnsi="Times New Roman"/>
          <w:sz w:val="24"/>
          <w:szCs w:val="24"/>
        </w:rPr>
      </w:pPr>
    </w:p>
    <w:p w14:paraId="6D723071" w14:textId="77777777" w:rsidR="00440DA8" w:rsidRPr="00B00C7C" w:rsidRDefault="00440DA8" w:rsidP="007F3FBD">
      <w:pPr>
        <w:spacing w:after="0" w:line="240" w:lineRule="auto"/>
        <w:rPr>
          <w:rFonts w:ascii="Times New Roman" w:hAnsi="Times New Roman"/>
          <w:sz w:val="24"/>
          <w:szCs w:val="24"/>
        </w:rPr>
      </w:pPr>
    </w:p>
    <w:p w14:paraId="50B94DB8" w14:textId="77777777" w:rsidR="00440DA8" w:rsidRPr="00B00C7C" w:rsidRDefault="00440DA8" w:rsidP="007F3FBD">
      <w:pPr>
        <w:spacing w:after="0" w:line="240" w:lineRule="auto"/>
        <w:rPr>
          <w:rFonts w:ascii="Times New Roman" w:hAnsi="Times New Roman"/>
          <w:sz w:val="24"/>
          <w:szCs w:val="24"/>
        </w:rPr>
      </w:pPr>
    </w:p>
    <w:p w14:paraId="6FE7709F" w14:textId="77777777" w:rsidR="00440DA8" w:rsidRPr="00B00C7C" w:rsidRDefault="00440DA8" w:rsidP="007F3FBD">
      <w:pPr>
        <w:spacing w:after="0" w:line="240" w:lineRule="auto"/>
        <w:rPr>
          <w:rFonts w:ascii="Times New Roman" w:hAnsi="Times New Roman"/>
          <w:sz w:val="24"/>
          <w:szCs w:val="24"/>
        </w:rPr>
      </w:pPr>
    </w:p>
    <w:p w14:paraId="1CD8695E" w14:textId="77777777" w:rsidR="00440DA8" w:rsidRPr="00B00C7C" w:rsidRDefault="00440DA8" w:rsidP="007F3FBD">
      <w:pPr>
        <w:spacing w:after="0" w:line="240" w:lineRule="auto"/>
        <w:rPr>
          <w:rFonts w:ascii="Times New Roman" w:hAnsi="Times New Roman"/>
          <w:sz w:val="24"/>
          <w:szCs w:val="24"/>
        </w:rPr>
      </w:pPr>
    </w:p>
    <w:p w14:paraId="354EFA50" w14:textId="77777777" w:rsidR="00440DA8" w:rsidRPr="00B00C7C" w:rsidRDefault="00440DA8" w:rsidP="007F3FBD">
      <w:pPr>
        <w:spacing w:after="0" w:line="240" w:lineRule="auto"/>
        <w:rPr>
          <w:rFonts w:ascii="Times New Roman" w:hAnsi="Times New Roman"/>
          <w:sz w:val="24"/>
          <w:szCs w:val="24"/>
        </w:rPr>
      </w:pPr>
    </w:p>
    <w:p w14:paraId="31E5ADA0" w14:textId="77777777" w:rsidR="00440DA8" w:rsidRPr="00B00C7C" w:rsidRDefault="00440DA8" w:rsidP="007F3FBD">
      <w:pPr>
        <w:spacing w:after="0" w:line="240" w:lineRule="auto"/>
        <w:rPr>
          <w:rFonts w:ascii="Times New Roman" w:hAnsi="Times New Roman"/>
          <w:sz w:val="24"/>
          <w:szCs w:val="24"/>
        </w:rPr>
      </w:pPr>
    </w:p>
    <w:p w14:paraId="4BD22BA6" w14:textId="77777777" w:rsidR="00440DA8" w:rsidRPr="00B00C7C" w:rsidRDefault="00440DA8" w:rsidP="007F3FBD">
      <w:pPr>
        <w:spacing w:after="0" w:line="240" w:lineRule="auto"/>
        <w:rPr>
          <w:rFonts w:ascii="Times New Roman" w:hAnsi="Times New Roman"/>
          <w:sz w:val="24"/>
          <w:szCs w:val="24"/>
        </w:rPr>
      </w:pPr>
    </w:p>
    <w:p w14:paraId="58E15E16" w14:textId="77777777" w:rsidR="00440DA8" w:rsidRPr="00B00C7C" w:rsidRDefault="00440DA8" w:rsidP="007F3FBD">
      <w:pPr>
        <w:spacing w:after="0" w:line="240" w:lineRule="auto"/>
        <w:rPr>
          <w:rFonts w:ascii="Times New Roman" w:hAnsi="Times New Roman"/>
          <w:sz w:val="24"/>
          <w:szCs w:val="24"/>
        </w:rPr>
      </w:pPr>
    </w:p>
    <w:p w14:paraId="58E36994" w14:textId="77777777" w:rsidR="00440DA8" w:rsidRPr="00B00C7C" w:rsidRDefault="00440DA8" w:rsidP="007F3FBD">
      <w:pPr>
        <w:spacing w:after="0" w:line="240" w:lineRule="auto"/>
        <w:rPr>
          <w:rFonts w:ascii="Times New Roman" w:hAnsi="Times New Roman"/>
          <w:sz w:val="24"/>
          <w:szCs w:val="24"/>
        </w:rPr>
      </w:pPr>
    </w:p>
    <w:p w14:paraId="275628B6" w14:textId="77777777" w:rsidR="00440DA8" w:rsidRPr="00B00C7C" w:rsidRDefault="00440DA8" w:rsidP="007F3FBD">
      <w:pPr>
        <w:spacing w:after="0" w:line="240" w:lineRule="auto"/>
        <w:rPr>
          <w:rFonts w:ascii="Times New Roman" w:hAnsi="Times New Roman"/>
          <w:sz w:val="24"/>
          <w:szCs w:val="24"/>
        </w:rPr>
      </w:pPr>
    </w:p>
    <w:p w14:paraId="79D5570D" w14:textId="77777777" w:rsidR="00440DA8" w:rsidRPr="00B00C7C" w:rsidRDefault="00440DA8" w:rsidP="007F3FBD">
      <w:pPr>
        <w:spacing w:after="0" w:line="240" w:lineRule="auto"/>
        <w:rPr>
          <w:rFonts w:ascii="Times New Roman" w:hAnsi="Times New Roman"/>
          <w:sz w:val="24"/>
          <w:szCs w:val="24"/>
        </w:rPr>
      </w:pPr>
    </w:p>
    <w:p w14:paraId="08797D5F" w14:textId="77777777" w:rsidR="00440DA8" w:rsidRPr="00B00C7C" w:rsidRDefault="00440DA8" w:rsidP="007F3FBD">
      <w:pPr>
        <w:spacing w:after="0" w:line="240" w:lineRule="auto"/>
        <w:rPr>
          <w:rFonts w:ascii="Times New Roman" w:hAnsi="Times New Roman"/>
          <w:sz w:val="24"/>
          <w:szCs w:val="24"/>
        </w:rPr>
      </w:pPr>
    </w:p>
    <w:p w14:paraId="37CB4B80" w14:textId="77777777" w:rsidR="00040A4E" w:rsidRPr="00B00C7C" w:rsidRDefault="00040A4E" w:rsidP="00CB6914">
      <w:pPr>
        <w:spacing w:after="0" w:line="240" w:lineRule="auto"/>
        <w:rPr>
          <w:rFonts w:ascii="Times New Roman" w:hAnsi="Times New Roman"/>
          <w:sz w:val="24"/>
          <w:szCs w:val="24"/>
        </w:rPr>
      </w:pPr>
    </w:p>
    <w:p w14:paraId="7E639969" w14:textId="77777777" w:rsidR="00903AC7" w:rsidRPr="00B00C7C" w:rsidRDefault="00903AC7" w:rsidP="00903AC7">
      <w:pPr>
        <w:spacing w:line="240" w:lineRule="auto"/>
        <w:ind w:left="708" w:firstLine="2127"/>
        <w:contextualSpacing/>
        <w:rPr>
          <w:rFonts w:ascii="Times New Roman" w:hAnsi="Times New Roman"/>
          <w:sz w:val="20"/>
          <w:szCs w:val="20"/>
        </w:rPr>
      </w:pPr>
      <w:r w:rsidRPr="00B00C7C">
        <w:rPr>
          <w:rFonts w:ascii="Times New Roman" w:hAnsi="Times New Roman"/>
          <w:sz w:val="20"/>
          <w:szCs w:val="20"/>
        </w:rPr>
        <w:t>Dados Internacionais de Catalogação na Publicação</w:t>
      </w:r>
    </w:p>
    <w:p w14:paraId="4E0141C3" w14:textId="77777777" w:rsidR="00903AC7" w:rsidRPr="00B00C7C" w:rsidRDefault="00903AC7" w:rsidP="00903AC7">
      <w:pPr>
        <w:spacing w:line="240" w:lineRule="auto"/>
        <w:ind w:left="2124" w:firstLine="708"/>
        <w:contextualSpacing/>
        <w:rPr>
          <w:rFonts w:ascii="Times New Roman" w:hAnsi="Times New Roman"/>
          <w:sz w:val="20"/>
          <w:szCs w:val="20"/>
        </w:rPr>
      </w:pPr>
      <w:r w:rsidRPr="00B00C7C">
        <w:rPr>
          <w:rFonts w:ascii="Times New Roman" w:hAnsi="Times New Roman"/>
          <w:sz w:val="20"/>
          <w:szCs w:val="20"/>
        </w:rPr>
        <w:t xml:space="preserve">                   (Biblioteca da </w:t>
      </w:r>
      <w:proofErr w:type="spellStart"/>
      <w:r w:rsidRPr="00B00C7C">
        <w:rPr>
          <w:rFonts w:ascii="Times New Roman" w:hAnsi="Times New Roman"/>
          <w:sz w:val="20"/>
          <w:szCs w:val="20"/>
        </w:rPr>
        <w:t>UniFacisa</w:t>
      </w:r>
      <w:proofErr w:type="spellEnd"/>
      <w:r w:rsidRPr="00B00C7C">
        <w:rPr>
          <w:rFonts w:ascii="Times New Roman" w:hAnsi="Times New Roman"/>
          <w:sz w:val="20"/>
          <w:szCs w:val="20"/>
        </w:rPr>
        <w:t>)</w:t>
      </w:r>
    </w:p>
    <w:p w14:paraId="2144AFFB" w14:textId="77777777" w:rsidR="00903AC7" w:rsidRPr="00B00C7C" w:rsidRDefault="00903AC7" w:rsidP="00903AC7">
      <w:pPr>
        <w:spacing w:line="240" w:lineRule="auto"/>
        <w:ind w:firstLine="567"/>
        <w:contextualSpacing/>
        <w:rPr>
          <w:rFonts w:ascii="Times New Roman" w:hAnsi="Times New Roman"/>
          <w:sz w:val="20"/>
          <w:szCs w:val="20"/>
        </w:rPr>
      </w:pPr>
      <w:r w:rsidRPr="00B00C7C">
        <w:rPr>
          <w:rFonts w:ascii="Times New Roman" w:hAnsi="Times New Roman"/>
          <w:sz w:val="20"/>
          <w:szCs w:val="20"/>
        </w:rPr>
        <w:t>XXXXX</w:t>
      </w:r>
    </w:p>
    <w:p w14:paraId="631FF75D" w14:textId="3C87448E" w:rsidR="00903AC7" w:rsidRPr="00B00C7C" w:rsidRDefault="00903AC7" w:rsidP="00903AC7">
      <w:pPr>
        <w:spacing w:line="240" w:lineRule="auto"/>
        <w:ind w:firstLine="993"/>
        <w:contextualSpacing/>
        <w:rPr>
          <w:rFonts w:ascii="Times New Roman" w:hAnsi="Times New Roman"/>
          <w:sz w:val="20"/>
          <w:szCs w:val="20"/>
        </w:rPr>
      </w:pPr>
      <w:r w:rsidRPr="00B00C7C">
        <w:rPr>
          <w:rFonts w:ascii="Times New Roman" w:hAnsi="Times New Roman"/>
          <w:sz w:val="20"/>
          <w:szCs w:val="20"/>
        </w:rPr>
        <w:t xml:space="preserve"> Matos, Maria Beatriz Nascimento.</w:t>
      </w:r>
    </w:p>
    <w:p w14:paraId="5C619A0D" w14:textId="5EF70F67" w:rsidR="00903AC7" w:rsidRPr="00B00C7C" w:rsidRDefault="00903AC7" w:rsidP="00903AC7">
      <w:pPr>
        <w:spacing w:line="240" w:lineRule="auto"/>
        <w:contextualSpacing/>
        <w:rPr>
          <w:rFonts w:ascii="Times New Roman" w:hAnsi="Times New Roman"/>
          <w:sz w:val="20"/>
          <w:szCs w:val="20"/>
        </w:rPr>
      </w:pPr>
      <w:r w:rsidRPr="00B00C7C">
        <w:rPr>
          <w:rFonts w:ascii="Times New Roman" w:hAnsi="Times New Roman"/>
          <w:sz w:val="20"/>
          <w:szCs w:val="20"/>
        </w:rPr>
        <w:t xml:space="preserve">                          Uma análise </w:t>
      </w:r>
      <w:proofErr w:type="spellStart"/>
      <w:r w:rsidRPr="00B00C7C">
        <w:rPr>
          <w:rFonts w:ascii="Times New Roman" w:hAnsi="Times New Roman"/>
          <w:sz w:val="20"/>
          <w:szCs w:val="20"/>
        </w:rPr>
        <w:t>jusliterária</w:t>
      </w:r>
      <w:proofErr w:type="spellEnd"/>
      <w:r w:rsidRPr="00B00C7C">
        <w:rPr>
          <w:rFonts w:ascii="Times New Roman" w:hAnsi="Times New Roman"/>
          <w:sz w:val="20"/>
          <w:szCs w:val="20"/>
        </w:rPr>
        <w:t xml:space="preserve"> da inaplicabilidade dos direitos sociais fundamentais na obra cabralina morte e vida severina / Maria Beatriz Nascimento Matos. - Campina Grande, 2021. </w:t>
      </w:r>
    </w:p>
    <w:p w14:paraId="275FDAD0" w14:textId="77777777" w:rsidR="00903AC7" w:rsidRPr="00B00C7C" w:rsidRDefault="00903AC7" w:rsidP="00903AC7">
      <w:pPr>
        <w:spacing w:line="240" w:lineRule="auto"/>
        <w:contextualSpacing/>
        <w:jc w:val="both"/>
        <w:rPr>
          <w:rFonts w:ascii="Times New Roman" w:hAnsi="Times New Roman"/>
          <w:sz w:val="20"/>
          <w:szCs w:val="20"/>
        </w:rPr>
      </w:pPr>
    </w:p>
    <w:p w14:paraId="235A1B3B" w14:textId="34FF4A5C" w:rsidR="00903AC7" w:rsidRPr="00B00C7C" w:rsidRDefault="00903AC7" w:rsidP="00903AC7">
      <w:pPr>
        <w:spacing w:line="240" w:lineRule="auto"/>
        <w:ind w:left="993" w:hanging="284"/>
        <w:contextualSpacing/>
        <w:jc w:val="both"/>
        <w:rPr>
          <w:rFonts w:ascii="Times New Roman" w:hAnsi="Times New Roman"/>
          <w:sz w:val="20"/>
          <w:szCs w:val="20"/>
        </w:rPr>
      </w:pPr>
      <w:r w:rsidRPr="00B00C7C">
        <w:rPr>
          <w:rFonts w:ascii="Times New Roman" w:hAnsi="Times New Roman"/>
          <w:sz w:val="20"/>
          <w:szCs w:val="20"/>
        </w:rPr>
        <w:t xml:space="preserve">            Originalmente apresentado como Trabalho de Conclusão de Curso de Bacharelado em Direito da autora (bacharel – </w:t>
      </w:r>
      <w:proofErr w:type="spellStart"/>
      <w:r w:rsidRPr="00B00C7C">
        <w:rPr>
          <w:rFonts w:ascii="Times New Roman" w:hAnsi="Times New Roman"/>
          <w:sz w:val="20"/>
          <w:szCs w:val="20"/>
        </w:rPr>
        <w:t>UniFacisa</w:t>
      </w:r>
      <w:proofErr w:type="spellEnd"/>
      <w:r w:rsidRPr="00B00C7C">
        <w:rPr>
          <w:rFonts w:ascii="Times New Roman" w:hAnsi="Times New Roman"/>
          <w:sz w:val="20"/>
          <w:szCs w:val="20"/>
        </w:rPr>
        <w:t xml:space="preserve"> – Centro Universitário, 2021). </w:t>
      </w:r>
    </w:p>
    <w:p w14:paraId="52D36CB7" w14:textId="77777777" w:rsidR="00903AC7" w:rsidRPr="00B00C7C" w:rsidRDefault="00903AC7" w:rsidP="00903AC7">
      <w:pPr>
        <w:spacing w:line="240" w:lineRule="auto"/>
        <w:ind w:left="993" w:hanging="284"/>
        <w:contextualSpacing/>
        <w:jc w:val="both"/>
        <w:rPr>
          <w:rFonts w:ascii="Times New Roman" w:hAnsi="Times New Roman"/>
          <w:sz w:val="20"/>
          <w:szCs w:val="20"/>
        </w:rPr>
      </w:pPr>
      <w:r w:rsidRPr="00B00C7C">
        <w:rPr>
          <w:rFonts w:ascii="Times New Roman" w:hAnsi="Times New Roman"/>
          <w:sz w:val="20"/>
          <w:szCs w:val="20"/>
        </w:rPr>
        <w:t xml:space="preserve">            Referências:</w:t>
      </w:r>
    </w:p>
    <w:p w14:paraId="13FE90DC" w14:textId="4E963768" w:rsidR="00903AC7" w:rsidRPr="00B00C7C" w:rsidRDefault="0095270A" w:rsidP="00903AC7">
      <w:pPr>
        <w:pStyle w:val="PargrafodaLista"/>
        <w:numPr>
          <w:ilvl w:val="0"/>
          <w:numId w:val="4"/>
        </w:numPr>
        <w:rPr>
          <w:rFonts w:ascii="Times New Roman" w:hAnsi="Times New Roman"/>
          <w:sz w:val="20"/>
          <w:szCs w:val="20"/>
        </w:rPr>
      </w:pPr>
      <w:r w:rsidRPr="0095270A">
        <w:rPr>
          <w:rFonts w:ascii="Times New Roman" w:hAnsi="Times New Roman"/>
          <w:sz w:val="20"/>
          <w:szCs w:val="20"/>
        </w:rPr>
        <w:t>Direito</w:t>
      </w:r>
      <w:r w:rsidR="00903AC7" w:rsidRPr="0095270A">
        <w:rPr>
          <w:rFonts w:ascii="Times New Roman" w:hAnsi="Times New Roman"/>
          <w:sz w:val="20"/>
          <w:szCs w:val="20"/>
        </w:rPr>
        <w:t xml:space="preserve">. 2. </w:t>
      </w:r>
      <w:r w:rsidRPr="0095270A">
        <w:rPr>
          <w:rFonts w:ascii="Times New Roman" w:hAnsi="Times New Roman"/>
          <w:sz w:val="20"/>
          <w:szCs w:val="20"/>
        </w:rPr>
        <w:t>Literatura</w:t>
      </w:r>
      <w:r w:rsidR="00903AC7" w:rsidRPr="0095270A">
        <w:rPr>
          <w:rFonts w:ascii="Times New Roman" w:hAnsi="Times New Roman"/>
          <w:sz w:val="20"/>
          <w:szCs w:val="20"/>
        </w:rPr>
        <w:t xml:space="preserve">. 3. </w:t>
      </w:r>
      <w:r w:rsidRPr="0095270A">
        <w:rPr>
          <w:rFonts w:ascii="Times New Roman" w:hAnsi="Times New Roman"/>
          <w:sz w:val="20"/>
          <w:szCs w:val="20"/>
        </w:rPr>
        <w:t>Migração</w:t>
      </w:r>
      <w:r w:rsidR="00903AC7" w:rsidRPr="0095270A">
        <w:rPr>
          <w:rFonts w:ascii="Times New Roman" w:hAnsi="Times New Roman"/>
          <w:sz w:val="20"/>
          <w:szCs w:val="20"/>
        </w:rPr>
        <w:t xml:space="preserve">. 4. </w:t>
      </w:r>
      <w:r w:rsidRPr="0095270A">
        <w:rPr>
          <w:rFonts w:ascii="Times New Roman" w:hAnsi="Times New Roman"/>
          <w:sz w:val="20"/>
          <w:szCs w:val="20"/>
        </w:rPr>
        <w:t>Direitos</w:t>
      </w:r>
      <w:r>
        <w:rPr>
          <w:rFonts w:ascii="Times New Roman" w:hAnsi="Times New Roman"/>
          <w:sz w:val="20"/>
          <w:szCs w:val="20"/>
        </w:rPr>
        <w:t xml:space="preserve"> fundamentais. 5. Direitos humanos</w:t>
      </w:r>
      <w:r w:rsidR="00903AC7" w:rsidRPr="00B00C7C">
        <w:rPr>
          <w:rFonts w:ascii="Times New Roman" w:hAnsi="Times New Roman"/>
          <w:sz w:val="20"/>
          <w:szCs w:val="20"/>
        </w:rPr>
        <w:t>. I. Título...</w:t>
      </w:r>
    </w:p>
    <w:p w14:paraId="2807FC60" w14:textId="77777777" w:rsidR="00903AC7" w:rsidRPr="00B00C7C" w:rsidRDefault="00903AC7" w:rsidP="00903AC7">
      <w:pPr>
        <w:pStyle w:val="PargrafodaLista"/>
        <w:ind w:left="1636"/>
        <w:rPr>
          <w:rFonts w:ascii="Times New Roman" w:hAnsi="Times New Roman"/>
          <w:sz w:val="20"/>
          <w:szCs w:val="20"/>
        </w:rPr>
      </w:pPr>
    </w:p>
    <w:p w14:paraId="5569A80B" w14:textId="62C6954C" w:rsidR="00903AC7" w:rsidRPr="00B00C7C" w:rsidRDefault="00903AC7" w:rsidP="00903AC7">
      <w:pPr>
        <w:pStyle w:val="PargrafodaLista"/>
        <w:ind w:left="1636"/>
        <w:rPr>
          <w:rFonts w:ascii="Times New Roman" w:hAnsi="Times New Roman"/>
          <w:sz w:val="20"/>
          <w:szCs w:val="20"/>
        </w:rPr>
      </w:pPr>
      <w:r w:rsidRPr="00B00C7C">
        <w:rPr>
          <w:rFonts w:ascii="Times New Roman" w:hAnsi="Times New Roman"/>
          <w:sz w:val="20"/>
          <w:szCs w:val="20"/>
        </w:rPr>
        <w:t xml:space="preserve">                                                                                                   CDU-XXXXX(XXX)(XXX)</w:t>
      </w:r>
    </w:p>
    <w:p w14:paraId="0D1C4ADD" w14:textId="77777777" w:rsidR="00440DA8" w:rsidRPr="00B00C7C" w:rsidRDefault="00440DA8" w:rsidP="00CB6914">
      <w:pPr>
        <w:spacing w:after="0" w:line="240" w:lineRule="auto"/>
        <w:rPr>
          <w:rFonts w:ascii="Times New Roman" w:hAnsi="Times New Roman"/>
          <w:sz w:val="24"/>
          <w:szCs w:val="24"/>
        </w:rPr>
      </w:pPr>
    </w:p>
    <w:p w14:paraId="1170C034" w14:textId="77777777" w:rsidR="00440DA8" w:rsidRPr="00B00C7C" w:rsidRDefault="00440DA8" w:rsidP="00CB6914">
      <w:pPr>
        <w:spacing w:after="0" w:line="240" w:lineRule="auto"/>
        <w:rPr>
          <w:rFonts w:ascii="Times New Roman" w:hAnsi="Times New Roman"/>
          <w:sz w:val="24"/>
          <w:szCs w:val="24"/>
        </w:rPr>
      </w:pPr>
    </w:p>
    <w:p w14:paraId="2D8A3C0C" w14:textId="77777777" w:rsidR="00440DA8" w:rsidRPr="00B00C7C" w:rsidRDefault="00440DA8" w:rsidP="00CB6914">
      <w:pPr>
        <w:spacing w:after="0" w:line="240" w:lineRule="auto"/>
        <w:rPr>
          <w:rFonts w:ascii="Times New Roman" w:hAnsi="Times New Roman"/>
          <w:sz w:val="24"/>
          <w:szCs w:val="24"/>
        </w:rPr>
      </w:pPr>
    </w:p>
    <w:p w14:paraId="2B2E51D5" w14:textId="77777777" w:rsidR="00440DA8" w:rsidRPr="00B00C7C" w:rsidRDefault="00440DA8" w:rsidP="00CB6914">
      <w:pPr>
        <w:spacing w:after="0" w:line="240" w:lineRule="auto"/>
        <w:rPr>
          <w:rFonts w:ascii="Times New Roman" w:hAnsi="Times New Roman"/>
          <w:sz w:val="24"/>
          <w:szCs w:val="24"/>
        </w:rPr>
      </w:pPr>
    </w:p>
    <w:p w14:paraId="2B061812" w14:textId="77777777" w:rsidR="00440DA8" w:rsidRPr="00B00C7C" w:rsidRDefault="00440DA8" w:rsidP="00CB6914">
      <w:pPr>
        <w:spacing w:after="0" w:line="240" w:lineRule="auto"/>
        <w:rPr>
          <w:rFonts w:ascii="Times New Roman" w:hAnsi="Times New Roman"/>
          <w:sz w:val="24"/>
          <w:szCs w:val="24"/>
        </w:rPr>
      </w:pPr>
    </w:p>
    <w:p w14:paraId="23D62D27" w14:textId="77777777" w:rsidR="00440DA8" w:rsidRPr="00B00C7C" w:rsidRDefault="00440DA8" w:rsidP="00CB6914">
      <w:pPr>
        <w:spacing w:after="0" w:line="240" w:lineRule="auto"/>
        <w:rPr>
          <w:rFonts w:ascii="Times New Roman" w:hAnsi="Times New Roman"/>
          <w:sz w:val="24"/>
          <w:szCs w:val="24"/>
        </w:rPr>
      </w:pPr>
    </w:p>
    <w:p w14:paraId="6A8EF700" w14:textId="77777777" w:rsidR="00440DA8" w:rsidRPr="00B00C7C" w:rsidRDefault="00440DA8" w:rsidP="00CB6914">
      <w:pPr>
        <w:spacing w:after="0" w:line="240" w:lineRule="auto"/>
        <w:rPr>
          <w:rFonts w:ascii="Times New Roman" w:hAnsi="Times New Roman"/>
          <w:sz w:val="24"/>
          <w:szCs w:val="24"/>
        </w:rPr>
      </w:pPr>
    </w:p>
    <w:p w14:paraId="09A69FEF" w14:textId="77777777" w:rsidR="00440DA8" w:rsidRPr="00B00C7C" w:rsidRDefault="00440DA8" w:rsidP="00CB6914">
      <w:pPr>
        <w:spacing w:after="0" w:line="240" w:lineRule="auto"/>
        <w:rPr>
          <w:rFonts w:ascii="Times New Roman" w:hAnsi="Times New Roman"/>
          <w:sz w:val="24"/>
          <w:szCs w:val="24"/>
        </w:rPr>
      </w:pPr>
    </w:p>
    <w:p w14:paraId="58523AA3" w14:textId="77777777" w:rsidR="00440DA8" w:rsidRPr="00B00C7C" w:rsidRDefault="00440DA8" w:rsidP="00CB6914">
      <w:pPr>
        <w:spacing w:after="0" w:line="240" w:lineRule="auto"/>
        <w:rPr>
          <w:rFonts w:ascii="Times New Roman" w:hAnsi="Times New Roman"/>
          <w:sz w:val="24"/>
          <w:szCs w:val="24"/>
        </w:rPr>
      </w:pPr>
    </w:p>
    <w:p w14:paraId="65A05C80" w14:textId="77777777" w:rsidR="00440DA8" w:rsidRPr="00B00C7C" w:rsidRDefault="00440DA8" w:rsidP="00CB6914">
      <w:pPr>
        <w:spacing w:after="0" w:line="240" w:lineRule="auto"/>
        <w:rPr>
          <w:rFonts w:ascii="Times New Roman" w:hAnsi="Times New Roman"/>
          <w:sz w:val="24"/>
          <w:szCs w:val="24"/>
        </w:rPr>
      </w:pPr>
    </w:p>
    <w:p w14:paraId="540979CF" w14:textId="77777777" w:rsidR="00440DA8" w:rsidRPr="00B00C7C" w:rsidRDefault="00440DA8" w:rsidP="00CB6914">
      <w:pPr>
        <w:spacing w:after="0" w:line="240" w:lineRule="auto"/>
        <w:rPr>
          <w:rFonts w:ascii="Times New Roman" w:hAnsi="Times New Roman"/>
          <w:sz w:val="24"/>
          <w:szCs w:val="24"/>
        </w:rPr>
      </w:pPr>
    </w:p>
    <w:p w14:paraId="0A92D5D7" w14:textId="77777777" w:rsidR="00440DA8" w:rsidRPr="00B00C7C" w:rsidRDefault="00440DA8" w:rsidP="00CB6914">
      <w:pPr>
        <w:spacing w:after="0" w:line="240" w:lineRule="auto"/>
        <w:rPr>
          <w:rFonts w:ascii="Times New Roman" w:hAnsi="Times New Roman"/>
          <w:sz w:val="24"/>
          <w:szCs w:val="24"/>
        </w:rPr>
      </w:pPr>
    </w:p>
    <w:p w14:paraId="3E225234" w14:textId="77777777" w:rsidR="00440DA8" w:rsidRPr="00B00C7C" w:rsidRDefault="00440DA8" w:rsidP="00CB6914">
      <w:pPr>
        <w:spacing w:after="0" w:line="240" w:lineRule="auto"/>
        <w:rPr>
          <w:rFonts w:ascii="Times New Roman" w:hAnsi="Times New Roman"/>
          <w:sz w:val="24"/>
          <w:szCs w:val="24"/>
        </w:rPr>
      </w:pPr>
    </w:p>
    <w:p w14:paraId="45B8581A" w14:textId="77777777" w:rsidR="00440DA8" w:rsidRPr="00B00C7C" w:rsidRDefault="00440DA8" w:rsidP="00CB6914">
      <w:pPr>
        <w:spacing w:after="0" w:line="240" w:lineRule="auto"/>
        <w:rPr>
          <w:rFonts w:ascii="Times New Roman" w:hAnsi="Times New Roman"/>
          <w:sz w:val="24"/>
          <w:szCs w:val="24"/>
        </w:rPr>
      </w:pPr>
    </w:p>
    <w:p w14:paraId="4C18B4A9" w14:textId="77777777" w:rsidR="00440DA8" w:rsidRPr="00B00C7C" w:rsidRDefault="00440DA8" w:rsidP="00CB6914">
      <w:pPr>
        <w:spacing w:after="0" w:line="240" w:lineRule="auto"/>
        <w:rPr>
          <w:rFonts w:ascii="Times New Roman" w:hAnsi="Times New Roman"/>
          <w:sz w:val="24"/>
          <w:szCs w:val="24"/>
        </w:rPr>
      </w:pPr>
    </w:p>
    <w:p w14:paraId="6AD7A1B7" w14:textId="77777777" w:rsidR="00440DA8" w:rsidRPr="00B00C7C" w:rsidRDefault="00440DA8" w:rsidP="00440DA8">
      <w:pPr>
        <w:pStyle w:val="western"/>
        <w:spacing w:after="0"/>
        <w:rPr>
          <w:b/>
          <w:bCs/>
          <w:sz w:val="20"/>
          <w:szCs w:val="20"/>
          <w:shd w:val="clear" w:color="auto" w:fill="FFFFFF"/>
        </w:rPr>
      </w:pPr>
    </w:p>
    <w:p w14:paraId="6D63E004" w14:textId="77777777" w:rsidR="00440DA8" w:rsidRPr="00B00C7C" w:rsidRDefault="00440DA8" w:rsidP="00440DA8">
      <w:pPr>
        <w:pBdr>
          <w:top w:val="nil"/>
          <w:left w:val="nil"/>
          <w:bottom w:val="nil"/>
          <w:right w:val="nil"/>
          <w:between w:val="nil"/>
        </w:pBdr>
        <w:tabs>
          <w:tab w:val="left" w:pos="708"/>
        </w:tabs>
        <w:spacing w:after="0" w:line="360" w:lineRule="auto"/>
        <w:jc w:val="center"/>
        <w:rPr>
          <w:rFonts w:ascii="Times New Roman" w:eastAsia="Times New Roman" w:hAnsi="Times New Roman"/>
          <w:sz w:val="24"/>
          <w:szCs w:val="24"/>
        </w:rPr>
      </w:pPr>
    </w:p>
    <w:p w14:paraId="320BB30C" w14:textId="77777777" w:rsidR="009F5DDA" w:rsidRPr="00B00C7C" w:rsidRDefault="009F5DDA" w:rsidP="009F5DDA">
      <w:pPr>
        <w:spacing w:after="0" w:line="240" w:lineRule="auto"/>
        <w:ind w:left="4536"/>
        <w:jc w:val="both"/>
        <w:rPr>
          <w:rFonts w:ascii="Times New Roman" w:eastAsia="Times New Roman" w:hAnsi="Times New Roman"/>
          <w:sz w:val="24"/>
          <w:szCs w:val="24"/>
        </w:rPr>
      </w:pPr>
    </w:p>
    <w:p w14:paraId="16925883" w14:textId="77777777" w:rsidR="009F5DDA" w:rsidRPr="00B00C7C" w:rsidRDefault="009F5DDA" w:rsidP="009F5DDA">
      <w:pPr>
        <w:spacing w:after="0" w:line="240" w:lineRule="auto"/>
        <w:ind w:left="4536"/>
        <w:jc w:val="both"/>
        <w:rPr>
          <w:rFonts w:ascii="Times New Roman" w:eastAsia="Times New Roman" w:hAnsi="Times New Roman"/>
          <w:sz w:val="24"/>
          <w:szCs w:val="24"/>
        </w:rPr>
      </w:pPr>
    </w:p>
    <w:p w14:paraId="1C74EFF5" w14:textId="77777777" w:rsidR="009F5DDA" w:rsidRPr="00B00C7C" w:rsidRDefault="009F5DDA" w:rsidP="00CF0E87">
      <w:pPr>
        <w:spacing w:after="0" w:line="240" w:lineRule="auto"/>
        <w:jc w:val="both"/>
        <w:rPr>
          <w:rFonts w:ascii="Times New Roman" w:eastAsia="Times New Roman" w:hAnsi="Times New Roman"/>
          <w:sz w:val="24"/>
          <w:szCs w:val="24"/>
        </w:rPr>
      </w:pPr>
    </w:p>
    <w:p w14:paraId="52EE3CDE" w14:textId="77777777" w:rsidR="009F5DDA" w:rsidRPr="00B00C7C" w:rsidRDefault="009F5DDA" w:rsidP="009F5DDA">
      <w:pPr>
        <w:spacing w:after="0" w:line="240" w:lineRule="auto"/>
        <w:ind w:left="4536"/>
        <w:jc w:val="both"/>
        <w:rPr>
          <w:rFonts w:ascii="Times New Roman" w:eastAsia="Times New Roman" w:hAnsi="Times New Roman"/>
          <w:sz w:val="24"/>
          <w:szCs w:val="24"/>
        </w:rPr>
      </w:pPr>
    </w:p>
    <w:p w14:paraId="16E14CC2" w14:textId="77777777" w:rsidR="009F5DDA" w:rsidRPr="00B00C7C" w:rsidRDefault="009F5DDA" w:rsidP="009F5DDA">
      <w:pPr>
        <w:spacing w:after="0" w:line="240" w:lineRule="auto"/>
        <w:ind w:left="4536"/>
        <w:jc w:val="both"/>
        <w:rPr>
          <w:rFonts w:ascii="Times New Roman" w:eastAsia="Times New Roman" w:hAnsi="Times New Roman"/>
          <w:sz w:val="24"/>
          <w:szCs w:val="24"/>
        </w:rPr>
      </w:pPr>
    </w:p>
    <w:p w14:paraId="2CED1BB1" w14:textId="77777777" w:rsidR="009F5DDA" w:rsidRPr="00B00C7C" w:rsidRDefault="009F5DDA" w:rsidP="009F5DDA">
      <w:pPr>
        <w:spacing w:after="0" w:line="240" w:lineRule="auto"/>
        <w:ind w:left="4536"/>
        <w:jc w:val="both"/>
        <w:rPr>
          <w:rFonts w:ascii="Times New Roman" w:eastAsia="Times New Roman" w:hAnsi="Times New Roman"/>
          <w:sz w:val="24"/>
          <w:szCs w:val="24"/>
        </w:rPr>
      </w:pPr>
    </w:p>
    <w:p w14:paraId="489C8B0B" w14:textId="77777777" w:rsidR="009F5DDA" w:rsidRPr="00B00C7C" w:rsidRDefault="009F5DDA" w:rsidP="009F5DDA">
      <w:pPr>
        <w:spacing w:after="0" w:line="240" w:lineRule="auto"/>
        <w:ind w:left="4536"/>
        <w:jc w:val="both"/>
        <w:rPr>
          <w:rFonts w:ascii="Times New Roman" w:eastAsia="Times New Roman" w:hAnsi="Times New Roman"/>
          <w:sz w:val="24"/>
          <w:szCs w:val="24"/>
        </w:rPr>
      </w:pPr>
    </w:p>
    <w:p w14:paraId="2B95E115" w14:textId="1F4C2E65" w:rsidR="00440DA8" w:rsidRPr="00B00C7C" w:rsidRDefault="00440DA8" w:rsidP="009F5DDA">
      <w:pPr>
        <w:spacing w:after="0" w:line="240" w:lineRule="auto"/>
        <w:ind w:left="4536"/>
        <w:jc w:val="both"/>
        <w:rPr>
          <w:rFonts w:ascii="Times New Roman" w:eastAsia="Times New Roman" w:hAnsi="Times New Roman"/>
          <w:sz w:val="24"/>
          <w:szCs w:val="24"/>
        </w:rPr>
      </w:pPr>
      <w:r w:rsidRPr="00B00C7C">
        <w:rPr>
          <w:rFonts w:ascii="Times New Roman" w:eastAsia="Times New Roman" w:hAnsi="Times New Roman"/>
          <w:sz w:val="24"/>
          <w:szCs w:val="24"/>
        </w:rPr>
        <w:t>Trabalho de Conclusão de Curso - Artigo Científico –</w:t>
      </w:r>
      <w:r w:rsidRPr="00B00C7C">
        <w:rPr>
          <w:rFonts w:ascii="Times New Roman" w:hAnsi="Times New Roman"/>
        </w:rPr>
        <w:t xml:space="preserve"> </w:t>
      </w:r>
      <w:r w:rsidRPr="00B00C7C">
        <w:rPr>
          <w:rFonts w:ascii="Times New Roman" w:eastAsia="Times New Roman" w:hAnsi="Times New Roman"/>
          <w:sz w:val="24"/>
          <w:szCs w:val="24"/>
        </w:rPr>
        <w:t xml:space="preserve">Uma análise </w:t>
      </w:r>
      <w:r w:rsidRPr="00B00C7C">
        <w:rPr>
          <w:rFonts w:ascii="Times New Roman" w:eastAsia="Times New Roman" w:hAnsi="Times New Roman"/>
          <w:iCs/>
          <w:sz w:val="24"/>
          <w:szCs w:val="24"/>
        </w:rPr>
        <w:t>jusliterária</w:t>
      </w:r>
      <w:r w:rsidRPr="00B00C7C">
        <w:rPr>
          <w:rFonts w:ascii="Times New Roman" w:eastAsia="Times New Roman" w:hAnsi="Times New Roman"/>
          <w:sz w:val="24"/>
          <w:szCs w:val="24"/>
        </w:rPr>
        <w:t xml:space="preserve"> da inaplicabilidade dos direitos sociais fundamentais na obra cabralina Morte e Vida Severina</w:t>
      </w:r>
      <w:r w:rsidR="00903AC7" w:rsidRPr="00B00C7C">
        <w:rPr>
          <w:rFonts w:ascii="Times New Roman" w:eastAsia="Times New Roman" w:hAnsi="Times New Roman"/>
          <w:sz w:val="24"/>
          <w:szCs w:val="24"/>
        </w:rPr>
        <w:t>,</w:t>
      </w:r>
      <w:r w:rsidRPr="00B00C7C">
        <w:rPr>
          <w:rFonts w:ascii="Times New Roman" w:eastAsia="Times New Roman" w:hAnsi="Times New Roman"/>
          <w:sz w:val="24"/>
          <w:szCs w:val="24"/>
        </w:rPr>
        <w:t xml:space="preserve"> como parte dos requisitos para obtenção do título de Bacharel em Direito, outorgado pela </w:t>
      </w:r>
      <w:proofErr w:type="spellStart"/>
      <w:r w:rsidRPr="00B00C7C">
        <w:rPr>
          <w:rFonts w:ascii="Times New Roman" w:eastAsia="Times New Roman" w:hAnsi="Times New Roman"/>
          <w:sz w:val="24"/>
          <w:szCs w:val="24"/>
        </w:rPr>
        <w:t>UniFacisa</w:t>
      </w:r>
      <w:proofErr w:type="spellEnd"/>
      <w:r w:rsidR="009F5DDA" w:rsidRPr="00B00C7C">
        <w:rPr>
          <w:rFonts w:ascii="Times New Roman" w:eastAsia="Times New Roman" w:hAnsi="Times New Roman"/>
          <w:sz w:val="24"/>
          <w:szCs w:val="24"/>
        </w:rPr>
        <w:t xml:space="preserve"> -</w:t>
      </w:r>
      <w:r w:rsidRPr="00B00C7C">
        <w:rPr>
          <w:rFonts w:ascii="Times New Roman" w:eastAsia="Times New Roman" w:hAnsi="Times New Roman"/>
          <w:sz w:val="24"/>
          <w:szCs w:val="24"/>
        </w:rPr>
        <w:t xml:space="preserve"> Centro </w:t>
      </w:r>
      <w:r w:rsidR="009F5DDA" w:rsidRPr="00B00C7C">
        <w:rPr>
          <w:rFonts w:ascii="Times New Roman" w:eastAsia="Times New Roman" w:hAnsi="Times New Roman"/>
          <w:sz w:val="24"/>
          <w:szCs w:val="24"/>
        </w:rPr>
        <w:t>Universitário.</w:t>
      </w:r>
    </w:p>
    <w:p w14:paraId="2FE89E33" w14:textId="77777777" w:rsidR="00440DA8" w:rsidRPr="00B00C7C" w:rsidRDefault="00440DA8" w:rsidP="009F5DDA">
      <w:pPr>
        <w:spacing w:after="0" w:line="240" w:lineRule="auto"/>
        <w:ind w:left="4536"/>
        <w:jc w:val="both"/>
        <w:rPr>
          <w:rFonts w:ascii="Times New Roman" w:eastAsia="Times New Roman" w:hAnsi="Times New Roman"/>
          <w:sz w:val="24"/>
          <w:szCs w:val="24"/>
        </w:rPr>
      </w:pPr>
    </w:p>
    <w:p w14:paraId="0A09CD84" w14:textId="77777777" w:rsidR="00440DA8" w:rsidRPr="00B00C7C" w:rsidRDefault="00440DA8" w:rsidP="009F5DDA">
      <w:pPr>
        <w:spacing w:after="0" w:line="240" w:lineRule="auto"/>
        <w:ind w:left="4536"/>
        <w:jc w:val="both"/>
        <w:rPr>
          <w:rFonts w:ascii="Times New Roman" w:eastAsia="Times New Roman" w:hAnsi="Times New Roman"/>
          <w:sz w:val="24"/>
          <w:szCs w:val="24"/>
        </w:rPr>
      </w:pPr>
      <w:r w:rsidRPr="00B00C7C">
        <w:rPr>
          <w:rFonts w:ascii="Times New Roman" w:eastAsia="Times New Roman" w:hAnsi="Times New Roman"/>
          <w:sz w:val="24"/>
          <w:szCs w:val="24"/>
        </w:rPr>
        <w:tab/>
      </w:r>
    </w:p>
    <w:p w14:paraId="351E0344" w14:textId="77777777" w:rsidR="00440DA8" w:rsidRPr="00B00C7C" w:rsidRDefault="00440DA8" w:rsidP="009F5DDA">
      <w:pPr>
        <w:spacing w:after="0" w:line="240" w:lineRule="auto"/>
        <w:ind w:left="4536"/>
        <w:jc w:val="both"/>
        <w:rPr>
          <w:rFonts w:ascii="Times New Roman" w:eastAsia="Times New Roman" w:hAnsi="Times New Roman"/>
          <w:sz w:val="24"/>
          <w:szCs w:val="24"/>
        </w:rPr>
      </w:pPr>
      <w:r w:rsidRPr="00B00C7C">
        <w:rPr>
          <w:rFonts w:ascii="Times New Roman" w:eastAsia="Times New Roman" w:hAnsi="Times New Roman"/>
          <w:sz w:val="24"/>
          <w:szCs w:val="24"/>
        </w:rPr>
        <w:t>APROVADO EM _____/_____/_____</w:t>
      </w:r>
    </w:p>
    <w:p w14:paraId="5B701806" w14:textId="77777777" w:rsidR="00440DA8" w:rsidRPr="00B00C7C" w:rsidRDefault="00440DA8" w:rsidP="009F5DDA">
      <w:pPr>
        <w:spacing w:after="0" w:line="240" w:lineRule="auto"/>
        <w:ind w:left="4536"/>
        <w:jc w:val="both"/>
        <w:rPr>
          <w:rFonts w:ascii="Times New Roman" w:eastAsia="Times New Roman" w:hAnsi="Times New Roman"/>
          <w:b/>
          <w:sz w:val="24"/>
          <w:szCs w:val="24"/>
        </w:rPr>
      </w:pPr>
    </w:p>
    <w:p w14:paraId="76569397" w14:textId="77777777" w:rsidR="00440DA8" w:rsidRPr="00B00C7C" w:rsidRDefault="00440DA8" w:rsidP="009F5DDA">
      <w:pPr>
        <w:spacing w:after="0" w:line="240" w:lineRule="auto"/>
        <w:ind w:left="4536"/>
        <w:jc w:val="both"/>
        <w:rPr>
          <w:rFonts w:ascii="Times New Roman" w:eastAsia="Times New Roman" w:hAnsi="Times New Roman"/>
          <w:sz w:val="24"/>
          <w:szCs w:val="24"/>
        </w:rPr>
      </w:pPr>
      <w:r w:rsidRPr="00B00C7C">
        <w:rPr>
          <w:rFonts w:ascii="Times New Roman" w:eastAsia="Times New Roman" w:hAnsi="Times New Roman"/>
          <w:sz w:val="24"/>
          <w:szCs w:val="24"/>
        </w:rPr>
        <w:t>BANCA EXAMINADORA:</w:t>
      </w:r>
    </w:p>
    <w:p w14:paraId="7268F9E5" w14:textId="77777777" w:rsidR="00440DA8" w:rsidRPr="00B00C7C" w:rsidRDefault="00440DA8" w:rsidP="009F5DDA">
      <w:pPr>
        <w:spacing w:after="0" w:line="240" w:lineRule="auto"/>
        <w:ind w:left="4536"/>
        <w:jc w:val="both"/>
        <w:rPr>
          <w:rFonts w:ascii="Times New Roman" w:eastAsia="Times New Roman" w:hAnsi="Times New Roman"/>
          <w:sz w:val="24"/>
          <w:szCs w:val="24"/>
        </w:rPr>
      </w:pPr>
    </w:p>
    <w:p w14:paraId="4047B1B7" w14:textId="73AE2EA7" w:rsidR="00440DA8" w:rsidRPr="00B00C7C" w:rsidRDefault="00440DA8" w:rsidP="009F5DDA">
      <w:pPr>
        <w:spacing w:after="0" w:line="240" w:lineRule="auto"/>
        <w:ind w:left="4536"/>
        <w:jc w:val="both"/>
        <w:rPr>
          <w:rFonts w:ascii="Times New Roman" w:eastAsia="Times New Roman" w:hAnsi="Times New Roman"/>
          <w:sz w:val="24"/>
          <w:szCs w:val="24"/>
        </w:rPr>
      </w:pPr>
      <w:r w:rsidRPr="00B00C7C">
        <w:rPr>
          <w:rFonts w:ascii="Times New Roman" w:eastAsia="Times New Roman" w:hAnsi="Times New Roman"/>
          <w:sz w:val="24"/>
          <w:szCs w:val="24"/>
        </w:rPr>
        <w:t>________________________________</w:t>
      </w:r>
      <w:r w:rsidR="009F5DDA" w:rsidRPr="00B00C7C">
        <w:rPr>
          <w:rFonts w:ascii="Times New Roman" w:eastAsia="Times New Roman" w:hAnsi="Times New Roman"/>
          <w:sz w:val="24"/>
          <w:szCs w:val="24"/>
        </w:rPr>
        <w:t>_____</w:t>
      </w:r>
    </w:p>
    <w:p w14:paraId="19798623" w14:textId="359FC48F" w:rsidR="00440DA8" w:rsidRPr="00B00C7C" w:rsidRDefault="00440DA8" w:rsidP="009F5DDA">
      <w:pPr>
        <w:tabs>
          <w:tab w:val="left" w:pos="708"/>
        </w:tabs>
        <w:spacing w:after="0" w:line="240" w:lineRule="auto"/>
        <w:ind w:left="4536"/>
        <w:jc w:val="both"/>
        <w:rPr>
          <w:rFonts w:ascii="Times New Roman" w:eastAsia="Times New Roman" w:hAnsi="Times New Roman"/>
          <w:sz w:val="24"/>
          <w:szCs w:val="24"/>
        </w:rPr>
      </w:pPr>
      <w:r w:rsidRPr="00B00C7C">
        <w:rPr>
          <w:rFonts w:ascii="Times New Roman" w:eastAsia="Times New Roman" w:hAnsi="Times New Roman"/>
          <w:sz w:val="24"/>
          <w:szCs w:val="24"/>
        </w:rPr>
        <w:t xml:space="preserve">Prof. </w:t>
      </w:r>
      <w:proofErr w:type="spellStart"/>
      <w:r w:rsidRPr="00B00C7C">
        <w:rPr>
          <w:rFonts w:ascii="Times New Roman" w:eastAsia="Times New Roman" w:hAnsi="Times New Roman"/>
          <w:sz w:val="24"/>
          <w:szCs w:val="24"/>
        </w:rPr>
        <w:t>Dr</w:t>
      </w:r>
      <w:proofErr w:type="spellEnd"/>
      <w:r w:rsidRPr="00B00C7C">
        <w:rPr>
          <w:rFonts w:ascii="Times New Roman" w:eastAsia="Times New Roman" w:hAnsi="Times New Roman"/>
          <w:sz w:val="24"/>
          <w:szCs w:val="24"/>
        </w:rPr>
        <w:t xml:space="preserve">ª da </w:t>
      </w:r>
      <w:proofErr w:type="spellStart"/>
      <w:r w:rsidRPr="00B00C7C">
        <w:rPr>
          <w:rFonts w:ascii="Times New Roman" w:eastAsia="Times New Roman" w:hAnsi="Times New Roman"/>
          <w:sz w:val="24"/>
          <w:szCs w:val="24"/>
        </w:rPr>
        <w:t>UniFacisa</w:t>
      </w:r>
      <w:proofErr w:type="spellEnd"/>
      <w:r w:rsidRPr="00B00C7C">
        <w:rPr>
          <w:rFonts w:ascii="Times New Roman" w:eastAsia="Times New Roman" w:hAnsi="Times New Roman"/>
          <w:sz w:val="24"/>
          <w:szCs w:val="24"/>
        </w:rPr>
        <w:t xml:space="preserve"> </w:t>
      </w:r>
      <w:proofErr w:type="spellStart"/>
      <w:r w:rsidRPr="00B00C7C">
        <w:rPr>
          <w:rFonts w:ascii="Times New Roman" w:eastAsia="Times New Roman" w:hAnsi="Times New Roman"/>
          <w:sz w:val="24"/>
          <w:szCs w:val="24"/>
        </w:rPr>
        <w:t>Ediliane</w:t>
      </w:r>
      <w:proofErr w:type="spellEnd"/>
      <w:r w:rsidRPr="00B00C7C">
        <w:rPr>
          <w:rFonts w:ascii="Times New Roman" w:eastAsia="Times New Roman" w:hAnsi="Times New Roman"/>
          <w:sz w:val="24"/>
          <w:szCs w:val="24"/>
        </w:rPr>
        <w:t xml:space="preserve"> L</w:t>
      </w:r>
      <w:r w:rsidR="009F5DDA" w:rsidRPr="00B00C7C">
        <w:rPr>
          <w:rFonts w:ascii="Times New Roman" w:eastAsia="Times New Roman" w:hAnsi="Times New Roman"/>
          <w:sz w:val="24"/>
          <w:szCs w:val="24"/>
        </w:rPr>
        <w:t>opes</w:t>
      </w:r>
      <w:r w:rsidRPr="00B00C7C">
        <w:rPr>
          <w:rFonts w:ascii="Times New Roman" w:eastAsia="Times New Roman" w:hAnsi="Times New Roman"/>
          <w:sz w:val="24"/>
          <w:szCs w:val="24"/>
        </w:rPr>
        <w:t xml:space="preserve"> </w:t>
      </w:r>
      <w:r w:rsidR="009F5DDA" w:rsidRPr="00B00C7C">
        <w:rPr>
          <w:rFonts w:ascii="Times New Roman" w:eastAsia="Times New Roman" w:hAnsi="Times New Roman"/>
          <w:sz w:val="24"/>
          <w:szCs w:val="24"/>
        </w:rPr>
        <w:t xml:space="preserve">Leite de </w:t>
      </w:r>
      <w:r w:rsidRPr="00B00C7C">
        <w:rPr>
          <w:rFonts w:ascii="Times New Roman" w:eastAsia="Times New Roman" w:hAnsi="Times New Roman"/>
          <w:sz w:val="24"/>
          <w:szCs w:val="24"/>
        </w:rPr>
        <w:t xml:space="preserve">Figueiredo, </w:t>
      </w:r>
      <w:r w:rsidR="009F5DDA" w:rsidRPr="00B00C7C">
        <w:rPr>
          <w:rFonts w:ascii="Times New Roman" w:eastAsia="Times New Roman" w:hAnsi="Times New Roman"/>
          <w:sz w:val="24"/>
          <w:szCs w:val="24"/>
        </w:rPr>
        <w:t>Dra.</w:t>
      </w:r>
    </w:p>
    <w:p w14:paraId="661B9938" w14:textId="340C4EA8" w:rsidR="00440DA8" w:rsidRPr="00B00C7C" w:rsidRDefault="009F5DDA" w:rsidP="009F5DDA">
      <w:pPr>
        <w:spacing w:after="0" w:line="240" w:lineRule="auto"/>
        <w:ind w:left="4536"/>
        <w:jc w:val="both"/>
        <w:rPr>
          <w:rFonts w:ascii="Times New Roman" w:eastAsia="Times New Roman" w:hAnsi="Times New Roman"/>
          <w:sz w:val="24"/>
          <w:szCs w:val="24"/>
        </w:rPr>
      </w:pPr>
      <w:r w:rsidRPr="00B00C7C">
        <w:rPr>
          <w:rFonts w:ascii="Times New Roman" w:eastAsia="Times New Roman" w:hAnsi="Times New Roman"/>
          <w:sz w:val="24"/>
          <w:szCs w:val="24"/>
        </w:rPr>
        <w:t>Orientadora</w:t>
      </w:r>
    </w:p>
    <w:p w14:paraId="4BD1F580" w14:textId="77777777" w:rsidR="00440DA8" w:rsidRPr="00B00C7C" w:rsidRDefault="00440DA8" w:rsidP="009F5DDA">
      <w:pPr>
        <w:spacing w:after="0" w:line="240" w:lineRule="auto"/>
        <w:ind w:left="4536"/>
        <w:jc w:val="both"/>
        <w:rPr>
          <w:rFonts w:ascii="Times New Roman" w:eastAsia="Times New Roman" w:hAnsi="Times New Roman"/>
          <w:sz w:val="24"/>
          <w:szCs w:val="24"/>
        </w:rPr>
      </w:pPr>
    </w:p>
    <w:p w14:paraId="50C40884" w14:textId="77777777" w:rsidR="00440DA8" w:rsidRPr="00B00C7C" w:rsidRDefault="00440DA8" w:rsidP="009F5DDA">
      <w:pPr>
        <w:spacing w:after="0" w:line="240" w:lineRule="auto"/>
        <w:ind w:left="4536"/>
        <w:jc w:val="both"/>
        <w:rPr>
          <w:rFonts w:ascii="Times New Roman" w:eastAsia="Times New Roman" w:hAnsi="Times New Roman"/>
          <w:sz w:val="24"/>
          <w:szCs w:val="24"/>
        </w:rPr>
      </w:pPr>
    </w:p>
    <w:p w14:paraId="0B8781B4" w14:textId="18117DF3" w:rsidR="00440DA8" w:rsidRPr="00B00C7C" w:rsidRDefault="00440DA8" w:rsidP="009F5DDA">
      <w:pPr>
        <w:spacing w:after="0" w:line="240" w:lineRule="auto"/>
        <w:ind w:left="4536"/>
        <w:jc w:val="both"/>
        <w:rPr>
          <w:rFonts w:ascii="Times New Roman" w:eastAsia="Times New Roman" w:hAnsi="Times New Roman"/>
          <w:sz w:val="24"/>
          <w:szCs w:val="24"/>
        </w:rPr>
      </w:pPr>
      <w:r w:rsidRPr="00B00C7C">
        <w:rPr>
          <w:rFonts w:ascii="Times New Roman" w:eastAsia="Times New Roman" w:hAnsi="Times New Roman"/>
          <w:sz w:val="24"/>
          <w:szCs w:val="24"/>
        </w:rPr>
        <w:t>________________________________</w:t>
      </w:r>
      <w:r w:rsidR="009F5DDA" w:rsidRPr="00B00C7C">
        <w:rPr>
          <w:rFonts w:ascii="Times New Roman" w:eastAsia="Times New Roman" w:hAnsi="Times New Roman"/>
          <w:sz w:val="24"/>
          <w:szCs w:val="24"/>
        </w:rPr>
        <w:t>_____</w:t>
      </w:r>
    </w:p>
    <w:p w14:paraId="33BAF012" w14:textId="07503571" w:rsidR="00440DA8" w:rsidRPr="00B00C7C" w:rsidRDefault="00440DA8" w:rsidP="009F5DDA">
      <w:pPr>
        <w:spacing w:after="0" w:line="240" w:lineRule="auto"/>
        <w:ind w:left="4536"/>
        <w:rPr>
          <w:rFonts w:ascii="Times New Roman" w:eastAsia="Times New Roman" w:hAnsi="Times New Roman"/>
          <w:sz w:val="24"/>
          <w:szCs w:val="24"/>
        </w:rPr>
      </w:pPr>
      <w:r w:rsidRPr="00B00C7C">
        <w:rPr>
          <w:rFonts w:ascii="Times New Roman" w:eastAsia="Times New Roman" w:hAnsi="Times New Roman"/>
          <w:sz w:val="24"/>
          <w:szCs w:val="24"/>
        </w:rPr>
        <w:t xml:space="preserve">Prof. da </w:t>
      </w:r>
      <w:proofErr w:type="spellStart"/>
      <w:r w:rsidRPr="00B00C7C">
        <w:rPr>
          <w:rFonts w:ascii="Times New Roman" w:eastAsia="Times New Roman" w:hAnsi="Times New Roman"/>
          <w:sz w:val="24"/>
          <w:szCs w:val="24"/>
        </w:rPr>
        <w:t>UniFacisa</w:t>
      </w:r>
      <w:proofErr w:type="spellEnd"/>
      <w:r w:rsidR="009F5DDA" w:rsidRPr="00B00C7C">
        <w:rPr>
          <w:rFonts w:ascii="Times New Roman" w:eastAsia="Times New Roman" w:hAnsi="Times New Roman"/>
          <w:sz w:val="24"/>
          <w:szCs w:val="24"/>
        </w:rPr>
        <w:t>,</w:t>
      </w:r>
    </w:p>
    <w:p w14:paraId="5A1FCE51" w14:textId="77777777" w:rsidR="009F5DDA" w:rsidRPr="00B00C7C" w:rsidRDefault="009F5DDA" w:rsidP="009F5DDA">
      <w:pPr>
        <w:spacing w:after="0" w:line="240" w:lineRule="auto"/>
        <w:ind w:left="4536" w:hanging="28"/>
        <w:jc w:val="both"/>
        <w:rPr>
          <w:rFonts w:ascii="Times New Roman" w:eastAsia="Times New Roman" w:hAnsi="Times New Roman"/>
          <w:sz w:val="24"/>
          <w:szCs w:val="24"/>
        </w:rPr>
      </w:pPr>
    </w:p>
    <w:p w14:paraId="1D5C749D" w14:textId="77777777" w:rsidR="009F5DDA" w:rsidRPr="00B00C7C" w:rsidRDefault="009F5DDA" w:rsidP="009F5DDA">
      <w:pPr>
        <w:spacing w:after="0" w:line="240" w:lineRule="auto"/>
        <w:ind w:left="4536" w:hanging="28"/>
        <w:jc w:val="both"/>
        <w:rPr>
          <w:rFonts w:ascii="Times New Roman" w:eastAsia="Times New Roman" w:hAnsi="Times New Roman"/>
          <w:sz w:val="24"/>
          <w:szCs w:val="24"/>
        </w:rPr>
      </w:pPr>
    </w:p>
    <w:p w14:paraId="612F2546" w14:textId="68B5DD65" w:rsidR="009F5DDA" w:rsidRPr="00B00C7C" w:rsidRDefault="00440DA8" w:rsidP="009F5DDA">
      <w:pPr>
        <w:spacing w:after="0" w:line="240" w:lineRule="auto"/>
        <w:ind w:left="4536" w:hanging="28"/>
        <w:jc w:val="both"/>
        <w:rPr>
          <w:rFonts w:ascii="Times New Roman" w:eastAsia="Times New Roman" w:hAnsi="Times New Roman"/>
          <w:sz w:val="24"/>
          <w:szCs w:val="24"/>
        </w:rPr>
      </w:pPr>
      <w:r w:rsidRPr="00B00C7C">
        <w:rPr>
          <w:rFonts w:ascii="Times New Roman" w:eastAsia="Times New Roman" w:hAnsi="Times New Roman"/>
          <w:sz w:val="24"/>
          <w:szCs w:val="24"/>
        </w:rPr>
        <w:t>________________________________</w:t>
      </w:r>
      <w:r w:rsidR="009F5DDA" w:rsidRPr="00B00C7C">
        <w:rPr>
          <w:rFonts w:ascii="Times New Roman" w:eastAsia="Times New Roman" w:hAnsi="Times New Roman"/>
          <w:sz w:val="24"/>
          <w:szCs w:val="24"/>
        </w:rPr>
        <w:t>_____</w:t>
      </w:r>
      <w:r w:rsidRPr="00B00C7C">
        <w:rPr>
          <w:rFonts w:ascii="Times New Roman" w:eastAsia="Times New Roman" w:hAnsi="Times New Roman"/>
          <w:sz w:val="24"/>
          <w:szCs w:val="24"/>
        </w:rPr>
        <w:t xml:space="preserve">_                               Prof. da </w:t>
      </w:r>
      <w:proofErr w:type="spellStart"/>
      <w:r w:rsidRPr="00B00C7C">
        <w:rPr>
          <w:rFonts w:ascii="Times New Roman" w:eastAsia="Times New Roman" w:hAnsi="Times New Roman"/>
          <w:sz w:val="24"/>
          <w:szCs w:val="24"/>
        </w:rPr>
        <w:t>UniFacisa</w:t>
      </w:r>
      <w:proofErr w:type="spellEnd"/>
      <w:r w:rsidRPr="00B00C7C">
        <w:rPr>
          <w:rFonts w:ascii="Times New Roman" w:eastAsia="Times New Roman" w:hAnsi="Times New Roman"/>
          <w:sz w:val="24"/>
          <w:szCs w:val="24"/>
        </w:rPr>
        <w:t xml:space="preserve">, </w:t>
      </w:r>
    </w:p>
    <w:p w14:paraId="5D7CEC1A" w14:textId="118D2653" w:rsidR="00440DA8" w:rsidRPr="00B00C7C" w:rsidRDefault="009F5DDA" w:rsidP="009F5DDA">
      <w:pPr>
        <w:spacing w:after="0" w:line="360" w:lineRule="auto"/>
        <w:jc w:val="center"/>
        <w:rPr>
          <w:rFonts w:ascii="Times New Roman" w:hAnsi="Times New Roman"/>
          <w:sz w:val="24"/>
          <w:szCs w:val="24"/>
        </w:rPr>
      </w:pPr>
      <w:r w:rsidRPr="00B00C7C">
        <w:rPr>
          <w:rFonts w:ascii="Times New Roman" w:hAnsi="Times New Roman"/>
          <w:sz w:val="24"/>
          <w:szCs w:val="24"/>
        </w:rPr>
        <w:lastRenderedPageBreak/>
        <w:t>UMA ANÁLISE JUSLITERÁRIA DA INAPLICABILIDADE DOS DIREITOS SOCIAIS FUNDAMENTAIS NA OBRA CABRALINA MORTE E VIDA SEVERINA</w:t>
      </w:r>
    </w:p>
    <w:p w14:paraId="25F481DC" w14:textId="77777777" w:rsidR="00440DA8" w:rsidRPr="00B00C7C" w:rsidRDefault="00440DA8" w:rsidP="009F5DDA">
      <w:pPr>
        <w:spacing w:after="0" w:line="360" w:lineRule="auto"/>
        <w:rPr>
          <w:rFonts w:ascii="Times New Roman" w:hAnsi="Times New Roman"/>
          <w:sz w:val="24"/>
          <w:szCs w:val="24"/>
        </w:rPr>
      </w:pPr>
    </w:p>
    <w:p w14:paraId="3026A22D" w14:textId="77777777" w:rsidR="00440DA8" w:rsidRPr="00B00C7C" w:rsidRDefault="00440DA8" w:rsidP="009F5DDA">
      <w:pPr>
        <w:spacing w:after="0" w:line="360" w:lineRule="auto"/>
        <w:rPr>
          <w:rFonts w:ascii="Times New Roman" w:hAnsi="Times New Roman"/>
          <w:sz w:val="24"/>
          <w:szCs w:val="24"/>
        </w:rPr>
      </w:pPr>
    </w:p>
    <w:p w14:paraId="5528563D" w14:textId="6910326F" w:rsidR="00440DA8" w:rsidRPr="00B00C7C" w:rsidRDefault="00440DA8" w:rsidP="009F5DDA">
      <w:pPr>
        <w:spacing w:after="0" w:line="360" w:lineRule="auto"/>
        <w:jc w:val="right"/>
        <w:rPr>
          <w:rFonts w:ascii="Times New Roman" w:hAnsi="Times New Roman"/>
          <w:sz w:val="24"/>
          <w:szCs w:val="24"/>
        </w:rPr>
      </w:pPr>
      <w:r w:rsidRPr="00B00C7C">
        <w:rPr>
          <w:rFonts w:ascii="Times New Roman" w:hAnsi="Times New Roman"/>
          <w:sz w:val="24"/>
          <w:szCs w:val="24"/>
        </w:rPr>
        <w:t>Maria Beatriz Nascimento Matos</w:t>
      </w:r>
      <w:r w:rsidR="009F5DDA" w:rsidRPr="00B00C7C">
        <w:rPr>
          <w:rStyle w:val="Refdenotaderodap"/>
          <w:rFonts w:ascii="Times New Roman" w:hAnsi="Times New Roman"/>
          <w:sz w:val="24"/>
          <w:szCs w:val="24"/>
        </w:rPr>
        <w:footnoteReference w:customMarkFollows="1" w:id="1"/>
        <w:sym w:font="Symbol" w:char="F02A"/>
      </w:r>
    </w:p>
    <w:p w14:paraId="07813D5A" w14:textId="4E9F3857" w:rsidR="00440DA8" w:rsidRPr="00B00C7C" w:rsidRDefault="00440DA8" w:rsidP="009F5DDA">
      <w:pPr>
        <w:spacing w:after="0" w:line="360" w:lineRule="auto"/>
        <w:jc w:val="right"/>
        <w:rPr>
          <w:rFonts w:ascii="Times New Roman" w:hAnsi="Times New Roman"/>
          <w:sz w:val="24"/>
          <w:szCs w:val="24"/>
        </w:rPr>
      </w:pPr>
      <w:proofErr w:type="spellStart"/>
      <w:r w:rsidRPr="00B00C7C">
        <w:rPr>
          <w:rFonts w:ascii="Times New Roman" w:hAnsi="Times New Roman"/>
          <w:sz w:val="24"/>
          <w:szCs w:val="24"/>
        </w:rPr>
        <w:t>Ediliane</w:t>
      </w:r>
      <w:proofErr w:type="spellEnd"/>
      <w:r w:rsidRPr="00B00C7C">
        <w:rPr>
          <w:rFonts w:ascii="Times New Roman" w:hAnsi="Times New Roman"/>
          <w:sz w:val="24"/>
          <w:szCs w:val="24"/>
        </w:rPr>
        <w:t xml:space="preserve"> Lopes Lei</w:t>
      </w:r>
      <w:r w:rsidR="009A0C05" w:rsidRPr="00B00C7C">
        <w:rPr>
          <w:rFonts w:ascii="Times New Roman" w:hAnsi="Times New Roman"/>
          <w:sz w:val="24"/>
          <w:szCs w:val="24"/>
        </w:rPr>
        <w:t>t</w:t>
      </w:r>
      <w:r w:rsidRPr="00B00C7C">
        <w:rPr>
          <w:rFonts w:ascii="Times New Roman" w:hAnsi="Times New Roman"/>
          <w:sz w:val="24"/>
          <w:szCs w:val="24"/>
        </w:rPr>
        <w:t>e de Figueiredo</w:t>
      </w:r>
      <w:r w:rsidR="009F5DDA" w:rsidRPr="00B00C7C">
        <w:rPr>
          <w:rStyle w:val="Refdenotaderodap"/>
          <w:rFonts w:ascii="Times New Roman" w:hAnsi="Times New Roman"/>
          <w:sz w:val="24"/>
          <w:szCs w:val="24"/>
        </w:rPr>
        <w:footnoteReference w:customMarkFollows="1" w:id="2"/>
        <w:sym w:font="Symbol" w:char="F02A"/>
      </w:r>
      <w:r w:rsidR="009F5DDA" w:rsidRPr="00B00C7C">
        <w:rPr>
          <w:rStyle w:val="Refdenotaderodap"/>
          <w:rFonts w:ascii="Times New Roman" w:hAnsi="Times New Roman"/>
          <w:sz w:val="24"/>
          <w:szCs w:val="24"/>
        </w:rPr>
        <w:sym w:font="Symbol" w:char="F02A"/>
      </w:r>
    </w:p>
    <w:p w14:paraId="041B5B59" w14:textId="77777777" w:rsidR="00440DA8" w:rsidRPr="00B00C7C" w:rsidRDefault="00440DA8" w:rsidP="009F5DDA">
      <w:pPr>
        <w:spacing w:after="0" w:line="360" w:lineRule="auto"/>
        <w:rPr>
          <w:rFonts w:ascii="Times New Roman" w:hAnsi="Times New Roman"/>
          <w:sz w:val="24"/>
          <w:szCs w:val="24"/>
        </w:rPr>
      </w:pPr>
    </w:p>
    <w:p w14:paraId="17413553" w14:textId="77777777" w:rsidR="00440DA8" w:rsidRPr="00B00C7C" w:rsidRDefault="00440DA8" w:rsidP="009F5DDA">
      <w:pPr>
        <w:spacing w:after="0" w:line="360" w:lineRule="auto"/>
        <w:rPr>
          <w:rFonts w:ascii="Times New Roman" w:hAnsi="Times New Roman"/>
          <w:sz w:val="24"/>
          <w:szCs w:val="24"/>
        </w:rPr>
      </w:pPr>
    </w:p>
    <w:p w14:paraId="2D4D013C" w14:textId="4F11BDFC" w:rsidR="00440DA8" w:rsidRPr="00B00C7C" w:rsidRDefault="00440DA8" w:rsidP="009F5DDA">
      <w:pPr>
        <w:spacing w:after="0" w:line="360" w:lineRule="auto"/>
        <w:jc w:val="center"/>
        <w:rPr>
          <w:rFonts w:ascii="Times New Roman" w:hAnsi="Times New Roman"/>
          <w:b/>
          <w:sz w:val="24"/>
          <w:szCs w:val="24"/>
        </w:rPr>
      </w:pPr>
      <w:r w:rsidRPr="00B00C7C">
        <w:rPr>
          <w:rFonts w:ascii="Times New Roman" w:hAnsi="Times New Roman"/>
          <w:b/>
          <w:sz w:val="24"/>
          <w:szCs w:val="24"/>
        </w:rPr>
        <w:t>RESUM</w:t>
      </w:r>
      <w:r w:rsidR="002700A4" w:rsidRPr="00B00C7C">
        <w:rPr>
          <w:rFonts w:ascii="Times New Roman" w:hAnsi="Times New Roman"/>
          <w:b/>
          <w:sz w:val="24"/>
          <w:szCs w:val="24"/>
        </w:rPr>
        <w:t>O</w:t>
      </w:r>
    </w:p>
    <w:p w14:paraId="76B23C6B" w14:textId="77777777" w:rsidR="009F5DDA" w:rsidRPr="00B00C7C" w:rsidRDefault="009F5DDA" w:rsidP="009F5DDA">
      <w:pPr>
        <w:spacing w:after="0" w:line="360" w:lineRule="auto"/>
        <w:jc w:val="center"/>
        <w:rPr>
          <w:rFonts w:ascii="Times New Roman" w:hAnsi="Times New Roman"/>
          <w:b/>
          <w:sz w:val="24"/>
          <w:szCs w:val="24"/>
        </w:rPr>
      </w:pPr>
    </w:p>
    <w:p w14:paraId="595CFEA6" w14:textId="457E5E4D" w:rsidR="00440DA8" w:rsidRPr="00B00C7C" w:rsidRDefault="00CF0E87" w:rsidP="009F5DDA">
      <w:pPr>
        <w:spacing w:after="0" w:line="360" w:lineRule="auto"/>
        <w:jc w:val="both"/>
        <w:rPr>
          <w:rFonts w:ascii="Times New Roman" w:hAnsi="Times New Roman"/>
          <w:sz w:val="24"/>
          <w:szCs w:val="24"/>
        </w:rPr>
      </w:pPr>
      <w:r w:rsidRPr="00C06376">
        <w:rPr>
          <w:rFonts w:ascii="Times New Roman" w:hAnsi="Times New Roman"/>
          <w:sz w:val="24"/>
          <w:szCs w:val="24"/>
        </w:rPr>
        <w:t xml:space="preserve">Este trabalho </w:t>
      </w:r>
      <w:r>
        <w:rPr>
          <w:rFonts w:ascii="Times New Roman" w:hAnsi="Times New Roman"/>
          <w:sz w:val="24"/>
          <w:szCs w:val="24"/>
        </w:rPr>
        <w:t>tem</w:t>
      </w:r>
      <w:r w:rsidRPr="00C06376">
        <w:rPr>
          <w:rFonts w:ascii="Times New Roman" w:hAnsi="Times New Roman"/>
          <w:sz w:val="24"/>
          <w:szCs w:val="24"/>
        </w:rPr>
        <w:t xml:space="preserve"> como objetivo realizar</w:t>
      </w:r>
      <w:r>
        <w:rPr>
          <w:rFonts w:ascii="Times New Roman" w:hAnsi="Times New Roman"/>
          <w:sz w:val="24"/>
          <w:szCs w:val="24"/>
        </w:rPr>
        <w:t xml:space="preserve"> </w:t>
      </w:r>
      <w:r w:rsidRPr="00C06376">
        <w:rPr>
          <w:rFonts w:ascii="Times New Roman" w:hAnsi="Times New Roman"/>
          <w:sz w:val="24"/>
          <w:szCs w:val="24"/>
        </w:rPr>
        <w:t>uma</w:t>
      </w:r>
      <w:r>
        <w:rPr>
          <w:rFonts w:ascii="Times New Roman" w:hAnsi="Times New Roman"/>
          <w:sz w:val="24"/>
          <w:szCs w:val="24"/>
        </w:rPr>
        <w:t xml:space="preserve"> a</w:t>
      </w:r>
      <w:r w:rsidRPr="00C06376">
        <w:rPr>
          <w:rFonts w:ascii="Times New Roman" w:hAnsi="Times New Roman"/>
          <w:sz w:val="24"/>
          <w:szCs w:val="24"/>
        </w:rPr>
        <w:t xml:space="preserve">nálise </w:t>
      </w:r>
      <w:proofErr w:type="spellStart"/>
      <w:r w:rsidRPr="00AD43E8">
        <w:rPr>
          <w:rFonts w:ascii="Times New Roman" w:hAnsi="Times New Roman"/>
          <w:i/>
          <w:sz w:val="24"/>
          <w:szCs w:val="24"/>
        </w:rPr>
        <w:t>jusliterária</w:t>
      </w:r>
      <w:proofErr w:type="spellEnd"/>
      <w:r w:rsidRPr="00AD43E8">
        <w:rPr>
          <w:rFonts w:ascii="Times New Roman" w:hAnsi="Times New Roman"/>
          <w:i/>
          <w:sz w:val="24"/>
          <w:szCs w:val="24"/>
        </w:rPr>
        <w:t xml:space="preserve"> </w:t>
      </w:r>
      <w:r w:rsidRPr="00C06376">
        <w:rPr>
          <w:rFonts w:ascii="Times New Roman" w:hAnsi="Times New Roman"/>
          <w:sz w:val="24"/>
          <w:szCs w:val="24"/>
        </w:rPr>
        <w:t xml:space="preserve">da obra </w:t>
      </w:r>
      <w:r w:rsidRPr="00355890">
        <w:rPr>
          <w:rFonts w:ascii="Times New Roman" w:hAnsi="Times New Roman"/>
          <w:i/>
          <w:iCs/>
          <w:sz w:val="24"/>
          <w:szCs w:val="24"/>
        </w:rPr>
        <w:t>Morte e Vida Severina</w:t>
      </w:r>
      <w:r w:rsidRPr="00C06376">
        <w:rPr>
          <w:rFonts w:ascii="Times New Roman" w:hAnsi="Times New Roman"/>
          <w:sz w:val="24"/>
          <w:szCs w:val="24"/>
        </w:rPr>
        <w:t>, de João Cabral de Melo Neto. Neste sentido, o presente artigo busca analisar o contexto das migrações regionais nordestinas sobre a ótica do panorama econômico-social brasileiro e o debate sobre reforma agrária. Ainda, tem como objetivo discorrer sobre os direitos e garantias fundamentais previstos na Constituição de 1988 e em que contexto estes for</w:t>
      </w:r>
      <w:r>
        <w:rPr>
          <w:rFonts w:ascii="Times New Roman" w:hAnsi="Times New Roman"/>
          <w:sz w:val="24"/>
          <w:szCs w:val="24"/>
        </w:rPr>
        <w:t>am</w:t>
      </w:r>
      <w:r w:rsidRPr="00C06376">
        <w:rPr>
          <w:rFonts w:ascii="Times New Roman" w:hAnsi="Times New Roman"/>
          <w:sz w:val="24"/>
          <w:szCs w:val="24"/>
        </w:rPr>
        <w:t xml:space="preserve"> implementados, além de trazer uma reflexão sobre como há uma ausência efetiva de aplicação destes direitos para boa par</w:t>
      </w:r>
      <w:r>
        <w:rPr>
          <w:rFonts w:ascii="Times New Roman" w:hAnsi="Times New Roman"/>
          <w:sz w:val="24"/>
          <w:szCs w:val="24"/>
        </w:rPr>
        <w:t>te da população, entre eles, os “Severinos”, representantes da fome, da pobreza e da miséria na obra cabralina. Trata-se de estudo interdisciplinar, em que se buscou na literatura a narrativa alternativa para   problematizar questões jurídicas. Para tanto, foi realizada uma pesquisa de natureza bibliográfica</w:t>
      </w:r>
      <w:r>
        <w:t xml:space="preserve">, </w:t>
      </w:r>
      <w:r>
        <w:rPr>
          <w:rFonts w:ascii="Times New Roman" w:hAnsi="Times New Roman"/>
          <w:sz w:val="24"/>
          <w:szCs w:val="24"/>
        </w:rPr>
        <w:t>através da</w:t>
      </w:r>
      <w:r w:rsidRPr="00735BB5">
        <w:rPr>
          <w:rFonts w:ascii="Times New Roman" w:hAnsi="Times New Roman"/>
          <w:sz w:val="24"/>
          <w:szCs w:val="24"/>
        </w:rPr>
        <w:t xml:space="preserve"> qual foram obtidas informações em doutrinas, artigos, revistas e jornais e na legislação de que trata o assunto.</w:t>
      </w:r>
      <w:r w:rsidRPr="00735BB5">
        <w:rPr>
          <w:rFonts w:ascii="Times New Roman" w:hAnsi="Times New Roman"/>
          <w:sz w:val="24"/>
          <w:szCs w:val="24"/>
          <w:lang w:val="pt"/>
        </w:rPr>
        <w:t xml:space="preserve"> </w:t>
      </w:r>
      <w:r>
        <w:rPr>
          <w:rFonts w:ascii="Times New Roman" w:hAnsi="Times New Roman"/>
          <w:sz w:val="24"/>
          <w:szCs w:val="24"/>
          <w:lang w:val="pt"/>
        </w:rPr>
        <w:t xml:space="preserve">O estudo pautou-se nos </w:t>
      </w:r>
      <w:r w:rsidRPr="00735BB5">
        <w:rPr>
          <w:rFonts w:ascii="Times New Roman" w:hAnsi="Times New Roman"/>
          <w:sz w:val="24"/>
          <w:szCs w:val="24"/>
          <w:lang w:val="pt"/>
        </w:rPr>
        <w:t>métodos de</w:t>
      </w:r>
      <w:r>
        <w:rPr>
          <w:rFonts w:ascii="Times New Roman" w:hAnsi="Times New Roman"/>
          <w:sz w:val="24"/>
          <w:szCs w:val="24"/>
          <w:lang w:val="pt"/>
        </w:rPr>
        <w:t xml:space="preserve"> abordagem analítico-descritivo e </w:t>
      </w:r>
      <w:r w:rsidRPr="00735BB5">
        <w:rPr>
          <w:rFonts w:ascii="Times New Roman" w:hAnsi="Times New Roman"/>
          <w:sz w:val="24"/>
          <w:szCs w:val="24"/>
          <w:lang w:val="pt"/>
        </w:rPr>
        <w:t>histórico</w:t>
      </w:r>
      <w:r>
        <w:rPr>
          <w:rFonts w:ascii="Times New Roman" w:hAnsi="Times New Roman"/>
          <w:sz w:val="24"/>
          <w:szCs w:val="24"/>
          <w:lang w:val="pt"/>
        </w:rPr>
        <w:t xml:space="preserve">. Entre os resultados destaca-se a eficácia da obra </w:t>
      </w:r>
      <w:r w:rsidRPr="007C21C0">
        <w:rPr>
          <w:rFonts w:ascii="Times New Roman" w:hAnsi="Times New Roman"/>
          <w:i/>
          <w:sz w:val="24"/>
          <w:szCs w:val="24"/>
          <w:lang w:val="pt"/>
        </w:rPr>
        <w:t>Morte e Vida Severina</w:t>
      </w:r>
      <w:r w:rsidRPr="007C21C0">
        <w:rPr>
          <w:rFonts w:ascii="Times New Roman" w:hAnsi="Times New Roman"/>
          <w:sz w:val="24"/>
          <w:szCs w:val="24"/>
          <w:lang w:val="pt"/>
        </w:rPr>
        <w:t xml:space="preserve"> para </w:t>
      </w:r>
      <w:r>
        <w:rPr>
          <w:rFonts w:ascii="Times New Roman" w:hAnsi="Times New Roman"/>
          <w:sz w:val="24"/>
          <w:szCs w:val="24"/>
          <w:lang w:val="pt"/>
        </w:rPr>
        <w:t xml:space="preserve">compreender </w:t>
      </w:r>
      <w:r w:rsidRPr="007C21C0">
        <w:rPr>
          <w:rFonts w:ascii="Times New Roman" w:hAnsi="Times New Roman"/>
          <w:sz w:val="24"/>
          <w:szCs w:val="24"/>
          <w:lang w:val="pt"/>
        </w:rPr>
        <w:t xml:space="preserve">questões e </w:t>
      </w:r>
      <w:r>
        <w:rPr>
          <w:rFonts w:ascii="Times New Roman" w:hAnsi="Times New Roman"/>
          <w:sz w:val="24"/>
          <w:szCs w:val="24"/>
          <w:lang w:val="pt"/>
        </w:rPr>
        <w:t>suscitar reflexões sobre desequilíbrios sociais</w:t>
      </w:r>
      <w:r w:rsidRPr="007C21C0">
        <w:rPr>
          <w:rFonts w:ascii="Times New Roman" w:hAnsi="Times New Roman"/>
          <w:sz w:val="24"/>
          <w:szCs w:val="24"/>
          <w:lang w:val="pt"/>
        </w:rPr>
        <w:t xml:space="preserve"> </w:t>
      </w:r>
      <w:r>
        <w:rPr>
          <w:rFonts w:ascii="Times New Roman" w:hAnsi="Times New Roman"/>
          <w:sz w:val="24"/>
          <w:szCs w:val="24"/>
          <w:lang w:val="pt"/>
        </w:rPr>
        <w:t>tão antigos</w:t>
      </w:r>
      <w:r w:rsidRPr="007C21C0">
        <w:rPr>
          <w:rFonts w:ascii="Times New Roman" w:hAnsi="Times New Roman"/>
          <w:sz w:val="24"/>
          <w:szCs w:val="24"/>
          <w:lang w:val="pt"/>
        </w:rPr>
        <w:t xml:space="preserve">, </w:t>
      </w:r>
      <w:r>
        <w:rPr>
          <w:rFonts w:ascii="Times New Roman" w:hAnsi="Times New Roman"/>
          <w:sz w:val="24"/>
          <w:szCs w:val="24"/>
          <w:lang w:val="pt"/>
        </w:rPr>
        <w:t>como a migração regional, ocasionada, muitas vezes, pela falta de subsistência e pelo desamparo estatal</w:t>
      </w:r>
      <w:r w:rsidR="00B14C74">
        <w:rPr>
          <w:rFonts w:ascii="Times New Roman" w:hAnsi="Times New Roman"/>
          <w:sz w:val="24"/>
          <w:szCs w:val="24"/>
          <w:lang w:val="pt"/>
        </w:rPr>
        <w:t>.</w:t>
      </w:r>
    </w:p>
    <w:p w14:paraId="596D2347" w14:textId="0EF1D17B" w:rsidR="009A0C05" w:rsidRPr="00E543CC" w:rsidRDefault="009A0C05" w:rsidP="009F5DDA">
      <w:pPr>
        <w:spacing w:after="0" w:line="360" w:lineRule="auto"/>
        <w:jc w:val="both"/>
        <w:rPr>
          <w:rFonts w:ascii="Times New Roman" w:hAnsi="Times New Roman"/>
          <w:sz w:val="24"/>
          <w:szCs w:val="24"/>
        </w:rPr>
      </w:pPr>
      <w:r w:rsidRPr="00E543CC">
        <w:rPr>
          <w:rFonts w:ascii="Times New Roman" w:hAnsi="Times New Roman"/>
          <w:sz w:val="24"/>
          <w:szCs w:val="24"/>
        </w:rPr>
        <w:t>PALAVRAS-CHAVE:</w:t>
      </w:r>
      <w:r w:rsidR="0095270A" w:rsidRPr="00E543CC">
        <w:rPr>
          <w:rFonts w:ascii="Times New Roman" w:hAnsi="Times New Roman"/>
          <w:sz w:val="24"/>
          <w:szCs w:val="24"/>
        </w:rPr>
        <w:t xml:space="preserve"> Direito. Literatura. Migração. Direitos fundamentais. Direitos humanos.</w:t>
      </w:r>
    </w:p>
    <w:p w14:paraId="5FA20696" w14:textId="77777777" w:rsidR="00440DA8" w:rsidRPr="00B00C7C" w:rsidRDefault="00440DA8" w:rsidP="009F5DDA">
      <w:pPr>
        <w:spacing w:after="0" w:line="360" w:lineRule="auto"/>
        <w:rPr>
          <w:rFonts w:ascii="Times New Roman" w:hAnsi="Times New Roman"/>
          <w:sz w:val="24"/>
          <w:szCs w:val="24"/>
        </w:rPr>
      </w:pPr>
    </w:p>
    <w:p w14:paraId="0E329E07" w14:textId="77777777" w:rsidR="00B14C74" w:rsidRDefault="00B14C74" w:rsidP="009F5DDA">
      <w:pPr>
        <w:spacing w:after="0" w:line="360" w:lineRule="auto"/>
        <w:jc w:val="center"/>
        <w:rPr>
          <w:rFonts w:ascii="Times New Roman" w:hAnsi="Times New Roman"/>
          <w:b/>
          <w:sz w:val="24"/>
          <w:szCs w:val="24"/>
        </w:rPr>
      </w:pPr>
    </w:p>
    <w:p w14:paraId="65E391FD" w14:textId="41EF2386" w:rsidR="00440DA8" w:rsidRPr="00B00C7C" w:rsidRDefault="00440DA8" w:rsidP="009F5DDA">
      <w:pPr>
        <w:spacing w:after="0" w:line="360" w:lineRule="auto"/>
        <w:jc w:val="center"/>
        <w:rPr>
          <w:rFonts w:ascii="Times New Roman" w:hAnsi="Times New Roman"/>
          <w:b/>
          <w:sz w:val="24"/>
          <w:szCs w:val="24"/>
        </w:rPr>
      </w:pPr>
      <w:r w:rsidRPr="00B00C7C">
        <w:rPr>
          <w:rFonts w:ascii="Times New Roman" w:hAnsi="Times New Roman"/>
          <w:b/>
          <w:sz w:val="24"/>
          <w:szCs w:val="24"/>
        </w:rPr>
        <w:lastRenderedPageBreak/>
        <w:t>ABSTRACT</w:t>
      </w:r>
    </w:p>
    <w:p w14:paraId="0C6FB06C" w14:textId="77777777" w:rsidR="002700A4" w:rsidRPr="00B00C7C" w:rsidRDefault="002700A4" w:rsidP="009F5DDA">
      <w:pPr>
        <w:spacing w:after="0" w:line="360" w:lineRule="auto"/>
        <w:jc w:val="center"/>
        <w:rPr>
          <w:rFonts w:ascii="Times New Roman" w:hAnsi="Times New Roman"/>
          <w:b/>
          <w:sz w:val="24"/>
          <w:szCs w:val="24"/>
        </w:rPr>
      </w:pPr>
    </w:p>
    <w:p w14:paraId="0C8D604E" w14:textId="337909EB" w:rsidR="009F5DDA" w:rsidRPr="00B00C7C" w:rsidRDefault="00C06376" w:rsidP="00B14C74">
      <w:pPr>
        <w:spacing w:line="360" w:lineRule="auto"/>
        <w:jc w:val="both"/>
        <w:rPr>
          <w:rFonts w:ascii="Times New Roman" w:hAnsi="Times New Roman"/>
          <w:sz w:val="24"/>
          <w:szCs w:val="24"/>
        </w:rPr>
      </w:pPr>
      <w:r w:rsidRPr="00B14C74">
        <w:rPr>
          <w:rFonts w:ascii="Times New Roman" w:hAnsi="Times New Roman"/>
          <w:sz w:val="24"/>
          <w:szCs w:val="24"/>
        </w:rPr>
        <w:t xml:space="preserve">The </w:t>
      </w:r>
      <w:proofErr w:type="spellStart"/>
      <w:r w:rsidRPr="00B14C74">
        <w:rPr>
          <w:rFonts w:ascii="Times New Roman" w:hAnsi="Times New Roman"/>
          <w:sz w:val="24"/>
          <w:szCs w:val="24"/>
        </w:rPr>
        <w:t>porpuse</w:t>
      </w:r>
      <w:proofErr w:type="spellEnd"/>
      <w:r w:rsidRPr="00B14C74">
        <w:rPr>
          <w:rFonts w:ascii="Times New Roman" w:hAnsi="Times New Roman"/>
          <w:sz w:val="24"/>
          <w:szCs w:val="24"/>
        </w:rPr>
        <w:t xml:space="preserve"> </w:t>
      </w:r>
      <w:proofErr w:type="spellStart"/>
      <w:r w:rsidRPr="00B14C74">
        <w:rPr>
          <w:rFonts w:ascii="Times New Roman" w:hAnsi="Times New Roman"/>
          <w:sz w:val="24"/>
          <w:szCs w:val="24"/>
        </w:rPr>
        <w:t>of</w:t>
      </w:r>
      <w:proofErr w:type="spellEnd"/>
      <w:r w:rsidRPr="00B14C74">
        <w:rPr>
          <w:rFonts w:ascii="Times New Roman" w:hAnsi="Times New Roman"/>
          <w:sz w:val="24"/>
          <w:szCs w:val="24"/>
        </w:rPr>
        <w:t xml:space="preserve"> </w:t>
      </w:r>
      <w:proofErr w:type="spellStart"/>
      <w:r w:rsidRPr="00B14C74">
        <w:rPr>
          <w:rFonts w:ascii="Times New Roman" w:hAnsi="Times New Roman"/>
          <w:sz w:val="24"/>
          <w:szCs w:val="24"/>
        </w:rPr>
        <w:t>this</w:t>
      </w:r>
      <w:proofErr w:type="spellEnd"/>
      <w:r w:rsidRPr="00B14C74">
        <w:rPr>
          <w:rFonts w:ascii="Times New Roman" w:hAnsi="Times New Roman"/>
          <w:sz w:val="24"/>
          <w:szCs w:val="24"/>
        </w:rPr>
        <w:t xml:space="preserve"> </w:t>
      </w:r>
      <w:proofErr w:type="spellStart"/>
      <w:r w:rsidRPr="00B14C74">
        <w:rPr>
          <w:rFonts w:ascii="Times New Roman" w:hAnsi="Times New Roman"/>
          <w:sz w:val="24"/>
          <w:szCs w:val="24"/>
        </w:rPr>
        <w:t>article</w:t>
      </w:r>
      <w:proofErr w:type="spellEnd"/>
      <w:r w:rsidRPr="00B14C74">
        <w:rPr>
          <w:rFonts w:ascii="Times New Roman" w:hAnsi="Times New Roman"/>
          <w:sz w:val="24"/>
          <w:szCs w:val="24"/>
        </w:rPr>
        <w:t xml:space="preserve"> </w:t>
      </w:r>
      <w:proofErr w:type="spellStart"/>
      <w:r w:rsidRPr="00B14C74">
        <w:rPr>
          <w:rFonts w:ascii="Times New Roman" w:hAnsi="Times New Roman"/>
          <w:sz w:val="24"/>
          <w:szCs w:val="24"/>
        </w:rPr>
        <w:t>is</w:t>
      </w:r>
      <w:proofErr w:type="spellEnd"/>
      <w:r w:rsidRPr="00B14C74">
        <w:rPr>
          <w:rFonts w:ascii="Times New Roman" w:hAnsi="Times New Roman"/>
          <w:sz w:val="24"/>
          <w:szCs w:val="24"/>
        </w:rPr>
        <w:t xml:space="preserve"> </w:t>
      </w:r>
      <w:proofErr w:type="spellStart"/>
      <w:r w:rsidRPr="00B14C74">
        <w:rPr>
          <w:rFonts w:ascii="Times New Roman" w:hAnsi="Times New Roman"/>
          <w:sz w:val="24"/>
          <w:szCs w:val="24"/>
        </w:rPr>
        <w:t>to</w:t>
      </w:r>
      <w:proofErr w:type="spellEnd"/>
      <w:r w:rsidRPr="00B14C74">
        <w:rPr>
          <w:rFonts w:ascii="Times New Roman" w:hAnsi="Times New Roman"/>
          <w:sz w:val="24"/>
          <w:szCs w:val="24"/>
        </w:rPr>
        <w:t xml:space="preserve"> </w:t>
      </w:r>
      <w:proofErr w:type="spellStart"/>
      <w:r w:rsidR="00355890" w:rsidRPr="00B14C74">
        <w:rPr>
          <w:rFonts w:ascii="Times New Roman" w:hAnsi="Times New Roman"/>
          <w:sz w:val="24"/>
          <w:szCs w:val="24"/>
        </w:rPr>
        <w:t>briefly</w:t>
      </w:r>
      <w:proofErr w:type="spellEnd"/>
      <w:r w:rsidR="00355890" w:rsidRPr="00B14C74">
        <w:rPr>
          <w:rFonts w:ascii="Times New Roman" w:hAnsi="Times New Roman"/>
          <w:sz w:val="24"/>
          <w:szCs w:val="24"/>
        </w:rPr>
        <w:t xml:space="preserve"> </w:t>
      </w:r>
      <w:proofErr w:type="spellStart"/>
      <w:r w:rsidR="00355890" w:rsidRPr="00B14C74">
        <w:rPr>
          <w:rFonts w:ascii="Times New Roman" w:hAnsi="Times New Roman"/>
          <w:sz w:val="24"/>
          <w:szCs w:val="24"/>
        </w:rPr>
        <w:t>perform</w:t>
      </w:r>
      <w:proofErr w:type="spellEnd"/>
      <w:r w:rsidR="00355890" w:rsidRPr="00B14C74">
        <w:rPr>
          <w:rFonts w:ascii="Times New Roman" w:hAnsi="Times New Roman"/>
          <w:sz w:val="24"/>
          <w:szCs w:val="24"/>
        </w:rPr>
        <w:t xml:space="preserve"> a legal </w:t>
      </w:r>
      <w:proofErr w:type="spellStart"/>
      <w:r w:rsidR="00355890" w:rsidRPr="00B14C74">
        <w:rPr>
          <w:rFonts w:ascii="Times New Roman" w:hAnsi="Times New Roman"/>
          <w:sz w:val="24"/>
          <w:szCs w:val="24"/>
        </w:rPr>
        <w:t>analysis</w:t>
      </w:r>
      <w:proofErr w:type="spellEnd"/>
      <w:r w:rsidR="00355890" w:rsidRPr="00B14C74">
        <w:rPr>
          <w:rFonts w:ascii="Times New Roman" w:hAnsi="Times New Roman"/>
          <w:sz w:val="24"/>
          <w:szCs w:val="24"/>
        </w:rPr>
        <w:t xml:space="preserve"> </w:t>
      </w:r>
      <w:proofErr w:type="spellStart"/>
      <w:r w:rsidR="00355890" w:rsidRPr="00B14C74">
        <w:rPr>
          <w:rFonts w:ascii="Times New Roman" w:hAnsi="Times New Roman"/>
          <w:sz w:val="24"/>
          <w:szCs w:val="24"/>
        </w:rPr>
        <w:t>of</w:t>
      </w:r>
      <w:proofErr w:type="spellEnd"/>
      <w:r w:rsidR="00355890" w:rsidRPr="00B14C74">
        <w:rPr>
          <w:rFonts w:ascii="Times New Roman" w:hAnsi="Times New Roman"/>
          <w:sz w:val="24"/>
          <w:szCs w:val="24"/>
        </w:rPr>
        <w:t xml:space="preserve"> </w:t>
      </w:r>
      <w:proofErr w:type="spellStart"/>
      <w:r w:rsidR="00355890" w:rsidRPr="00B14C74">
        <w:rPr>
          <w:rFonts w:ascii="Times New Roman" w:hAnsi="Times New Roman"/>
          <w:sz w:val="24"/>
          <w:szCs w:val="24"/>
        </w:rPr>
        <w:t>the</w:t>
      </w:r>
      <w:proofErr w:type="spellEnd"/>
      <w:r w:rsidR="00355890" w:rsidRPr="00B14C74">
        <w:rPr>
          <w:rFonts w:ascii="Times New Roman" w:hAnsi="Times New Roman"/>
          <w:sz w:val="24"/>
          <w:szCs w:val="24"/>
        </w:rPr>
        <w:t xml:space="preserve"> </w:t>
      </w:r>
      <w:proofErr w:type="spellStart"/>
      <w:r w:rsidR="00355890" w:rsidRPr="00B14C74">
        <w:rPr>
          <w:rFonts w:ascii="Times New Roman" w:hAnsi="Times New Roman"/>
          <w:sz w:val="24"/>
          <w:szCs w:val="24"/>
        </w:rPr>
        <w:t>work</w:t>
      </w:r>
      <w:proofErr w:type="spellEnd"/>
      <w:r w:rsidR="00355890" w:rsidRPr="00B14C74">
        <w:rPr>
          <w:rFonts w:ascii="Times New Roman" w:hAnsi="Times New Roman"/>
          <w:sz w:val="24"/>
          <w:szCs w:val="24"/>
        </w:rPr>
        <w:t xml:space="preserve"> “Morte e Vida Severina”, </w:t>
      </w:r>
      <w:proofErr w:type="spellStart"/>
      <w:r w:rsidR="00355890" w:rsidRPr="00B14C74">
        <w:rPr>
          <w:rFonts w:ascii="Times New Roman" w:hAnsi="Times New Roman"/>
          <w:sz w:val="24"/>
          <w:szCs w:val="24"/>
        </w:rPr>
        <w:t>written</w:t>
      </w:r>
      <w:proofErr w:type="spellEnd"/>
      <w:r w:rsidR="00355890" w:rsidRPr="00B14C74">
        <w:rPr>
          <w:rFonts w:ascii="Times New Roman" w:hAnsi="Times New Roman"/>
          <w:sz w:val="24"/>
          <w:szCs w:val="24"/>
        </w:rPr>
        <w:t xml:space="preserve"> </w:t>
      </w:r>
      <w:proofErr w:type="spellStart"/>
      <w:r w:rsidR="00355890" w:rsidRPr="00B14C74">
        <w:rPr>
          <w:rFonts w:ascii="Times New Roman" w:hAnsi="Times New Roman"/>
          <w:sz w:val="24"/>
          <w:szCs w:val="24"/>
        </w:rPr>
        <w:t>by</w:t>
      </w:r>
      <w:proofErr w:type="spellEnd"/>
      <w:r w:rsidR="00355890" w:rsidRPr="00B14C74">
        <w:rPr>
          <w:rFonts w:ascii="Times New Roman" w:hAnsi="Times New Roman"/>
          <w:sz w:val="24"/>
          <w:szCs w:val="24"/>
        </w:rPr>
        <w:t xml:space="preserve"> João Cabral de Melo Neto. </w:t>
      </w:r>
      <w:proofErr w:type="spellStart"/>
      <w:r w:rsidR="00355890" w:rsidRPr="00B14C74">
        <w:rPr>
          <w:rFonts w:ascii="Times New Roman" w:hAnsi="Times New Roman"/>
          <w:sz w:val="24"/>
          <w:szCs w:val="24"/>
        </w:rPr>
        <w:t>seeks</w:t>
      </w:r>
      <w:proofErr w:type="spellEnd"/>
      <w:r w:rsidR="00355890" w:rsidRPr="00B14C74">
        <w:rPr>
          <w:rFonts w:ascii="Times New Roman" w:hAnsi="Times New Roman"/>
          <w:sz w:val="24"/>
          <w:szCs w:val="24"/>
        </w:rPr>
        <w:t xml:space="preserve"> </w:t>
      </w:r>
      <w:proofErr w:type="spellStart"/>
      <w:r w:rsidR="00355890" w:rsidRPr="00B14C74">
        <w:rPr>
          <w:rFonts w:ascii="Times New Roman" w:hAnsi="Times New Roman"/>
          <w:sz w:val="24"/>
          <w:szCs w:val="24"/>
        </w:rPr>
        <w:t>to</w:t>
      </w:r>
      <w:proofErr w:type="spellEnd"/>
      <w:r w:rsidR="00355890" w:rsidRPr="00B14C74">
        <w:rPr>
          <w:rFonts w:ascii="Times New Roman" w:hAnsi="Times New Roman"/>
          <w:sz w:val="24"/>
          <w:szCs w:val="24"/>
        </w:rPr>
        <w:t xml:space="preserve"> </w:t>
      </w:r>
      <w:proofErr w:type="spellStart"/>
      <w:r w:rsidR="00355890" w:rsidRPr="00B14C74">
        <w:rPr>
          <w:rFonts w:ascii="Times New Roman" w:hAnsi="Times New Roman"/>
          <w:sz w:val="24"/>
          <w:szCs w:val="24"/>
        </w:rPr>
        <w:t>analyze</w:t>
      </w:r>
      <w:proofErr w:type="spellEnd"/>
      <w:r w:rsidR="00355890" w:rsidRPr="00B14C74">
        <w:rPr>
          <w:rFonts w:ascii="Times New Roman" w:hAnsi="Times New Roman"/>
          <w:sz w:val="24"/>
          <w:szCs w:val="24"/>
        </w:rPr>
        <w:t xml:space="preserve"> </w:t>
      </w:r>
      <w:proofErr w:type="spellStart"/>
      <w:r w:rsidR="00355890" w:rsidRPr="00B14C74">
        <w:rPr>
          <w:rFonts w:ascii="Times New Roman" w:hAnsi="Times New Roman"/>
          <w:sz w:val="24"/>
          <w:szCs w:val="24"/>
        </w:rPr>
        <w:t>the</w:t>
      </w:r>
      <w:proofErr w:type="spellEnd"/>
      <w:r w:rsidR="00355890" w:rsidRPr="00B14C74">
        <w:rPr>
          <w:rFonts w:ascii="Times New Roman" w:hAnsi="Times New Roman"/>
          <w:sz w:val="24"/>
          <w:szCs w:val="24"/>
        </w:rPr>
        <w:t xml:space="preserve"> </w:t>
      </w:r>
      <w:proofErr w:type="spellStart"/>
      <w:r w:rsidR="00355890" w:rsidRPr="00B14C74">
        <w:rPr>
          <w:rFonts w:ascii="Times New Roman" w:hAnsi="Times New Roman"/>
          <w:sz w:val="24"/>
          <w:szCs w:val="24"/>
        </w:rPr>
        <w:t>context</w:t>
      </w:r>
      <w:proofErr w:type="spellEnd"/>
      <w:r w:rsidR="00355890" w:rsidRPr="00B14C74">
        <w:rPr>
          <w:rFonts w:ascii="Times New Roman" w:hAnsi="Times New Roman"/>
          <w:sz w:val="24"/>
          <w:szCs w:val="24"/>
        </w:rPr>
        <w:t xml:space="preserve"> </w:t>
      </w:r>
      <w:proofErr w:type="spellStart"/>
      <w:r w:rsidR="00355890" w:rsidRPr="00B14C74">
        <w:rPr>
          <w:rFonts w:ascii="Times New Roman" w:hAnsi="Times New Roman"/>
          <w:sz w:val="24"/>
          <w:szCs w:val="24"/>
        </w:rPr>
        <w:t>of</w:t>
      </w:r>
      <w:proofErr w:type="spellEnd"/>
      <w:r w:rsidR="00355890" w:rsidRPr="00B14C74">
        <w:rPr>
          <w:rFonts w:ascii="Times New Roman" w:hAnsi="Times New Roman"/>
          <w:sz w:val="24"/>
          <w:szCs w:val="24"/>
        </w:rPr>
        <w:t xml:space="preserve"> </w:t>
      </w:r>
      <w:proofErr w:type="spellStart"/>
      <w:r w:rsidR="00355890" w:rsidRPr="00B14C74">
        <w:rPr>
          <w:rFonts w:ascii="Times New Roman" w:hAnsi="Times New Roman"/>
          <w:sz w:val="24"/>
          <w:szCs w:val="24"/>
        </w:rPr>
        <w:t>northeastern</w:t>
      </w:r>
      <w:proofErr w:type="spellEnd"/>
      <w:r w:rsidR="00355890" w:rsidRPr="00B14C74">
        <w:rPr>
          <w:rFonts w:ascii="Times New Roman" w:hAnsi="Times New Roman"/>
          <w:sz w:val="24"/>
          <w:szCs w:val="24"/>
        </w:rPr>
        <w:t xml:space="preserve"> regional </w:t>
      </w:r>
      <w:proofErr w:type="spellStart"/>
      <w:r w:rsidR="00355890" w:rsidRPr="00B14C74">
        <w:rPr>
          <w:rFonts w:ascii="Times New Roman" w:hAnsi="Times New Roman"/>
          <w:sz w:val="24"/>
          <w:szCs w:val="24"/>
        </w:rPr>
        <w:t>migrations</w:t>
      </w:r>
      <w:proofErr w:type="spellEnd"/>
      <w:r w:rsidR="00355890" w:rsidRPr="00B14C74">
        <w:rPr>
          <w:rFonts w:ascii="Times New Roman" w:hAnsi="Times New Roman"/>
          <w:sz w:val="24"/>
          <w:szCs w:val="24"/>
        </w:rPr>
        <w:t xml:space="preserve"> </w:t>
      </w:r>
      <w:proofErr w:type="spellStart"/>
      <w:r w:rsidR="00355890" w:rsidRPr="00B14C74">
        <w:rPr>
          <w:rFonts w:ascii="Times New Roman" w:hAnsi="Times New Roman"/>
          <w:sz w:val="24"/>
          <w:szCs w:val="24"/>
        </w:rPr>
        <w:t>from</w:t>
      </w:r>
      <w:proofErr w:type="spellEnd"/>
      <w:r w:rsidR="00355890" w:rsidRPr="00B14C74">
        <w:rPr>
          <w:rFonts w:ascii="Times New Roman" w:hAnsi="Times New Roman"/>
          <w:sz w:val="24"/>
          <w:szCs w:val="24"/>
        </w:rPr>
        <w:t xml:space="preserve"> </w:t>
      </w:r>
      <w:proofErr w:type="spellStart"/>
      <w:r w:rsidR="00355890" w:rsidRPr="00B14C74">
        <w:rPr>
          <w:rFonts w:ascii="Times New Roman" w:hAnsi="Times New Roman"/>
          <w:sz w:val="24"/>
          <w:szCs w:val="24"/>
        </w:rPr>
        <w:t>the</w:t>
      </w:r>
      <w:proofErr w:type="spellEnd"/>
      <w:r w:rsidR="00355890" w:rsidRPr="00B14C74">
        <w:rPr>
          <w:rFonts w:ascii="Times New Roman" w:hAnsi="Times New Roman"/>
          <w:sz w:val="24"/>
          <w:szCs w:val="24"/>
        </w:rPr>
        <w:t xml:space="preserve"> perspective </w:t>
      </w:r>
      <w:proofErr w:type="spellStart"/>
      <w:r w:rsidR="00355890" w:rsidRPr="00B14C74">
        <w:rPr>
          <w:rFonts w:ascii="Times New Roman" w:hAnsi="Times New Roman"/>
          <w:sz w:val="24"/>
          <w:szCs w:val="24"/>
        </w:rPr>
        <w:t>of</w:t>
      </w:r>
      <w:proofErr w:type="spellEnd"/>
      <w:r w:rsidR="00355890" w:rsidRPr="00B14C74">
        <w:rPr>
          <w:rFonts w:ascii="Times New Roman" w:hAnsi="Times New Roman"/>
          <w:sz w:val="24"/>
          <w:szCs w:val="24"/>
        </w:rPr>
        <w:t xml:space="preserve"> </w:t>
      </w:r>
      <w:proofErr w:type="spellStart"/>
      <w:r w:rsidR="00355890" w:rsidRPr="00B14C74">
        <w:rPr>
          <w:rFonts w:ascii="Times New Roman" w:hAnsi="Times New Roman"/>
          <w:sz w:val="24"/>
          <w:szCs w:val="24"/>
        </w:rPr>
        <w:t>the</w:t>
      </w:r>
      <w:proofErr w:type="spellEnd"/>
      <w:r w:rsidR="00355890" w:rsidRPr="00B14C74">
        <w:rPr>
          <w:rFonts w:ascii="Times New Roman" w:hAnsi="Times New Roman"/>
          <w:sz w:val="24"/>
          <w:szCs w:val="24"/>
        </w:rPr>
        <w:t xml:space="preserve"> </w:t>
      </w:r>
      <w:proofErr w:type="spellStart"/>
      <w:r w:rsidR="00355890" w:rsidRPr="00B14C74">
        <w:rPr>
          <w:rFonts w:ascii="Times New Roman" w:hAnsi="Times New Roman"/>
          <w:sz w:val="24"/>
          <w:szCs w:val="24"/>
        </w:rPr>
        <w:t>Brazilian</w:t>
      </w:r>
      <w:proofErr w:type="spellEnd"/>
      <w:r w:rsidR="00355890" w:rsidRPr="00B14C74">
        <w:rPr>
          <w:rFonts w:ascii="Times New Roman" w:hAnsi="Times New Roman"/>
          <w:sz w:val="24"/>
          <w:szCs w:val="24"/>
        </w:rPr>
        <w:t xml:space="preserve"> </w:t>
      </w:r>
      <w:proofErr w:type="spellStart"/>
      <w:r w:rsidR="00355890" w:rsidRPr="00B14C74">
        <w:rPr>
          <w:rFonts w:ascii="Times New Roman" w:hAnsi="Times New Roman"/>
          <w:sz w:val="24"/>
          <w:szCs w:val="24"/>
        </w:rPr>
        <w:t>economic</w:t>
      </w:r>
      <w:proofErr w:type="spellEnd"/>
      <w:r w:rsidR="00355890" w:rsidRPr="00B14C74">
        <w:rPr>
          <w:rFonts w:ascii="Times New Roman" w:hAnsi="Times New Roman"/>
          <w:sz w:val="24"/>
          <w:szCs w:val="24"/>
        </w:rPr>
        <w:t xml:space="preserve">-social panorama </w:t>
      </w:r>
      <w:proofErr w:type="spellStart"/>
      <w:r w:rsidR="00355890" w:rsidRPr="00B14C74">
        <w:rPr>
          <w:rFonts w:ascii="Times New Roman" w:hAnsi="Times New Roman"/>
          <w:sz w:val="24"/>
          <w:szCs w:val="24"/>
        </w:rPr>
        <w:t>and</w:t>
      </w:r>
      <w:proofErr w:type="spellEnd"/>
      <w:r w:rsidR="00355890" w:rsidRPr="00B14C74">
        <w:rPr>
          <w:rFonts w:ascii="Times New Roman" w:hAnsi="Times New Roman"/>
          <w:sz w:val="24"/>
          <w:szCs w:val="24"/>
        </w:rPr>
        <w:t xml:space="preserve"> </w:t>
      </w:r>
      <w:proofErr w:type="spellStart"/>
      <w:r w:rsidR="00355890" w:rsidRPr="00B14C74">
        <w:rPr>
          <w:rFonts w:ascii="Times New Roman" w:hAnsi="Times New Roman"/>
          <w:sz w:val="24"/>
          <w:szCs w:val="24"/>
        </w:rPr>
        <w:t>the</w:t>
      </w:r>
      <w:proofErr w:type="spellEnd"/>
      <w:r w:rsidR="00355890" w:rsidRPr="00B14C74">
        <w:rPr>
          <w:rFonts w:ascii="Times New Roman" w:hAnsi="Times New Roman"/>
          <w:sz w:val="24"/>
          <w:szCs w:val="24"/>
        </w:rPr>
        <w:t xml:space="preserve"> debate </w:t>
      </w:r>
      <w:proofErr w:type="spellStart"/>
      <w:r w:rsidR="00355890" w:rsidRPr="00B14C74">
        <w:rPr>
          <w:rFonts w:ascii="Times New Roman" w:hAnsi="Times New Roman"/>
          <w:sz w:val="24"/>
          <w:szCs w:val="24"/>
        </w:rPr>
        <w:t>on</w:t>
      </w:r>
      <w:proofErr w:type="spellEnd"/>
      <w:r w:rsidR="00355890" w:rsidRPr="00B14C74">
        <w:rPr>
          <w:rFonts w:ascii="Times New Roman" w:hAnsi="Times New Roman"/>
          <w:sz w:val="24"/>
          <w:szCs w:val="24"/>
        </w:rPr>
        <w:t xml:space="preserve"> </w:t>
      </w:r>
      <w:proofErr w:type="spellStart"/>
      <w:r w:rsidR="00355890" w:rsidRPr="00B14C74">
        <w:rPr>
          <w:rFonts w:ascii="Times New Roman" w:hAnsi="Times New Roman"/>
          <w:sz w:val="24"/>
          <w:szCs w:val="24"/>
        </w:rPr>
        <w:t>agrarian</w:t>
      </w:r>
      <w:proofErr w:type="spellEnd"/>
      <w:r w:rsidR="00355890" w:rsidRPr="00B14C74">
        <w:rPr>
          <w:rFonts w:ascii="Times New Roman" w:hAnsi="Times New Roman"/>
          <w:sz w:val="24"/>
          <w:szCs w:val="24"/>
        </w:rPr>
        <w:t xml:space="preserve"> reform.</w:t>
      </w:r>
      <w:r w:rsidR="002700A4" w:rsidRPr="00B14C74">
        <w:rPr>
          <w:rFonts w:ascii="Times New Roman" w:hAnsi="Times New Roman"/>
          <w:sz w:val="24"/>
          <w:szCs w:val="24"/>
        </w:rPr>
        <w:t xml:space="preserve"> </w:t>
      </w:r>
      <w:proofErr w:type="spellStart"/>
      <w:r w:rsidR="002700A4" w:rsidRPr="00B14C74">
        <w:rPr>
          <w:rFonts w:ascii="Times New Roman" w:hAnsi="Times New Roman"/>
          <w:sz w:val="24"/>
          <w:szCs w:val="24"/>
        </w:rPr>
        <w:t>Furthermore</w:t>
      </w:r>
      <w:proofErr w:type="spellEnd"/>
      <w:r w:rsidR="002700A4" w:rsidRPr="00B14C74">
        <w:rPr>
          <w:rFonts w:ascii="Times New Roman" w:hAnsi="Times New Roman"/>
          <w:sz w:val="24"/>
          <w:szCs w:val="24"/>
        </w:rPr>
        <w:t xml:space="preserve">, it </w:t>
      </w:r>
      <w:proofErr w:type="spellStart"/>
      <w:r w:rsidR="002700A4" w:rsidRPr="00B14C74">
        <w:rPr>
          <w:rFonts w:ascii="Times New Roman" w:hAnsi="Times New Roman"/>
          <w:sz w:val="24"/>
          <w:szCs w:val="24"/>
        </w:rPr>
        <w:t>aims</w:t>
      </w:r>
      <w:proofErr w:type="spellEnd"/>
      <w:r w:rsidR="002700A4" w:rsidRPr="00B14C74">
        <w:rPr>
          <w:rFonts w:ascii="Times New Roman" w:hAnsi="Times New Roman"/>
          <w:sz w:val="24"/>
          <w:szCs w:val="24"/>
        </w:rPr>
        <w:t xml:space="preserve"> </w:t>
      </w:r>
      <w:proofErr w:type="spellStart"/>
      <w:r w:rsidR="002700A4" w:rsidRPr="00B14C74">
        <w:rPr>
          <w:rFonts w:ascii="Times New Roman" w:hAnsi="Times New Roman"/>
          <w:sz w:val="24"/>
          <w:szCs w:val="24"/>
        </w:rPr>
        <w:t>to</w:t>
      </w:r>
      <w:proofErr w:type="spellEnd"/>
      <w:r w:rsidR="002700A4" w:rsidRPr="00B14C74">
        <w:rPr>
          <w:rFonts w:ascii="Times New Roman" w:hAnsi="Times New Roman"/>
          <w:sz w:val="24"/>
          <w:szCs w:val="24"/>
        </w:rPr>
        <w:t xml:space="preserve"> </w:t>
      </w:r>
      <w:proofErr w:type="spellStart"/>
      <w:r w:rsidR="002700A4" w:rsidRPr="00B14C74">
        <w:rPr>
          <w:rFonts w:ascii="Times New Roman" w:hAnsi="Times New Roman"/>
          <w:sz w:val="24"/>
          <w:szCs w:val="24"/>
        </w:rPr>
        <w:t>discuss</w:t>
      </w:r>
      <w:proofErr w:type="spellEnd"/>
      <w:r w:rsidR="002700A4" w:rsidRPr="00B14C74">
        <w:rPr>
          <w:rFonts w:ascii="Times New Roman" w:hAnsi="Times New Roman"/>
          <w:sz w:val="24"/>
          <w:szCs w:val="24"/>
        </w:rPr>
        <w:t xml:space="preserve"> </w:t>
      </w:r>
      <w:proofErr w:type="spellStart"/>
      <w:r w:rsidR="002700A4" w:rsidRPr="00B14C74">
        <w:rPr>
          <w:rFonts w:ascii="Times New Roman" w:hAnsi="Times New Roman"/>
          <w:sz w:val="24"/>
          <w:szCs w:val="24"/>
        </w:rPr>
        <w:t>the</w:t>
      </w:r>
      <w:proofErr w:type="spellEnd"/>
      <w:r w:rsidR="002700A4" w:rsidRPr="00B14C74">
        <w:rPr>
          <w:rFonts w:ascii="Times New Roman" w:hAnsi="Times New Roman"/>
          <w:sz w:val="24"/>
          <w:szCs w:val="24"/>
        </w:rPr>
        <w:t xml:space="preserve"> fundamental </w:t>
      </w:r>
      <w:proofErr w:type="spellStart"/>
      <w:r w:rsidR="002700A4" w:rsidRPr="00B14C74">
        <w:rPr>
          <w:rFonts w:ascii="Times New Roman" w:hAnsi="Times New Roman"/>
          <w:sz w:val="24"/>
          <w:szCs w:val="24"/>
        </w:rPr>
        <w:t>rights</w:t>
      </w:r>
      <w:proofErr w:type="spellEnd"/>
      <w:r w:rsidR="002700A4" w:rsidRPr="00B14C74">
        <w:rPr>
          <w:rFonts w:ascii="Times New Roman" w:hAnsi="Times New Roman"/>
          <w:sz w:val="24"/>
          <w:szCs w:val="24"/>
        </w:rPr>
        <w:t xml:space="preserve"> </w:t>
      </w:r>
      <w:proofErr w:type="spellStart"/>
      <w:r w:rsidR="002700A4" w:rsidRPr="00B14C74">
        <w:rPr>
          <w:rFonts w:ascii="Times New Roman" w:hAnsi="Times New Roman"/>
          <w:sz w:val="24"/>
          <w:szCs w:val="24"/>
        </w:rPr>
        <w:t>and</w:t>
      </w:r>
      <w:proofErr w:type="spellEnd"/>
      <w:r w:rsidR="002700A4" w:rsidRPr="00B14C74">
        <w:rPr>
          <w:rFonts w:ascii="Times New Roman" w:hAnsi="Times New Roman"/>
          <w:sz w:val="24"/>
          <w:szCs w:val="24"/>
        </w:rPr>
        <w:t xml:space="preserve"> </w:t>
      </w:r>
      <w:proofErr w:type="spellStart"/>
      <w:r w:rsidR="002700A4" w:rsidRPr="00B14C74">
        <w:rPr>
          <w:rFonts w:ascii="Times New Roman" w:hAnsi="Times New Roman"/>
          <w:sz w:val="24"/>
          <w:szCs w:val="24"/>
        </w:rPr>
        <w:t>guarantees</w:t>
      </w:r>
      <w:proofErr w:type="spellEnd"/>
      <w:r w:rsidR="002700A4" w:rsidRPr="00B14C74">
        <w:rPr>
          <w:rFonts w:ascii="Times New Roman" w:hAnsi="Times New Roman"/>
          <w:sz w:val="24"/>
          <w:szCs w:val="24"/>
        </w:rPr>
        <w:t xml:space="preserve"> </w:t>
      </w:r>
      <w:proofErr w:type="spellStart"/>
      <w:r w:rsidR="002700A4" w:rsidRPr="00B14C74">
        <w:rPr>
          <w:rFonts w:ascii="Times New Roman" w:hAnsi="Times New Roman"/>
          <w:sz w:val="24"/>
          <w:szCs w:val="24"/>
        </w:rPr>
        <w:t>provided</w:t>
      </w:r>
      <w:proofErr w:type="spellEnd"/>
      <w:r w:rsidR="002700A4" w:rsidRPr="00B14C74">
        <w:rPr>
          <w:rFonts w:ascii="Times New Roman" w:hAnsi="Times New Roman"/>
          <w:sz w:val="24"/>
          <w:szCs w:val="24"/>
        </w:rPr>
        <w:t xml:space="preserve"> in </w:t>
      </w:r>
      <w:proofErr w:type="spellStart"/>
      <w:r w:rsidR="002700A4" w:rsidRPr="00B14C74">
        <w:rPr>
          <w:rFonts w:ascii="Times New Roman" w:hAnsi="Times New Roman"/>
          <w:sz w:val="24"/>
          <w:szCs w:val="24"/>
        </w:rPr>
        <w:t>the</w:t>
      </w:r>
      <w:proofErr w:type="spellEnd"/>
      <w:r w:rsidR="002700A4" w:rsidRPr="00B14C74">
        <w:rPr>
          <w:rFonts w:ascii="Times New Roman" w:hAnsi="Times New Roman"/>
          <w:sz w:val="24"/>
          <w:szCs w:val="24"/>
        </w:rPr>
        <w:t xml:space="preserve"> 1988 </w:t>
      </w:r>
      <w:proofErr w:type="spellStart"/>
      <w:r w:rsidR="002700A4" w:rsidRPr="00B14C74">
        <w:rPr>
          <w:rFonts w:ascii="Times New Roman" w:hAnsi="Times New Roman"/>
          <w:sz w:val="24"/>
          <w:szCs w:val="24"/>
        </w:rPr>
        <w:t>Constitution</w:t>
      </w:r>
      <w:proofErr w:type="spellEnd"/>
      <w:r w:rsidR="002700A4" w:rsidRPr="00B14C74">
        <w:rPr>
          <w:rFonts w:ascii="Times New Roman" w:hAnsi="Times New Roman"/>
          <w:sz w:val="24"/>
          <w:szCs w:val="24"/>
        </w:rPr>
        <w:t xml:space="preserve"> </w:t>
      </w:r>
      <w:proofErr w:type="spellStart"/>
      <w:r w:rsidR="002700A4" w:rsidRPr="00B14C74">
        <w:rPr>
          <w:rFonts w:ascii="Times New Roman" w:hAnsi="Times New Roman"/>
          <w:sz w:val="24"/>
          <w:szCs w:val="24"/>
        </w:rPr>
        <w:t>and</w:t>
      </w:r>
      <w:proofErr w:type="spellEnd"/>
      <w:r w:rsidR="002700A4" w:rsidRPr="00B14C74">
        <w:rPr>
          <w:rFonts w:ascii="Times New Roman" w:hAnsi="Times New Roman"/>
          <w:sz w:val="24"/>
          <w:szCs w:val="24"/>
        </w:rPr>
        <w:t xml:space="preserve"> in </w:t>
      </w:r>
      <w:proofErr w:type="spellStart"/>
      <w:r w:rsidR="002700A4" w:rsidRPr="00B14C74">
        <w:rPr>
          <w:rFonts w:ascii="Times New Roman" w:hAnsi="Times New Roman"/>
          <w:sz w:val="24"/>
          <w:szCs w:val="24"/>
        </w:rPr>
        <w:t>what</w:t>
      </w:r>
      <w:proofErr w:type="spellEnd"/>
      <w:r w:rsidR="002700A4" w:rsidRPr="00B14C74">
        <w:rPr>
          <w:rFonts w:ascii="Times New Roman" w:hAnsi="Times New Roman"/>
          <w:sz w:val="24"/>
          <w:szCs w:val="24"/>
        </w:rPr>
        <w:t xml:space="preserve"> </w:t>
      </w:r>
      <w:proofErr w:type="spellStart"/>
      <w:r w:rsidR="002700A4" w:rsidRPr="00B14C74">
        <w:rPr>
          <w:rFonts w:ascii="Times New Roman" w:hAnsi="Times New Roman"/>
          <w:sz w:val="24"/>
          <w:szCs w:val="24"/>
        </w:rPr>
        <w:t>context</w:t>
      </w:r>
      <w:proofErr w:type="spellEnd"/>
      <w:r w:rsidR="002700A4" w:rsidRPr="00B14C74">
        <w:rPr>
          <w:rFonts w:ascii="Times New Roman" w:hAnsi="Times New Roman"/>
          <w:sz w:val="24"/>
          <w:szCs w:val="24"/>
        </w:rPr>
        <w:t xml:space="preserve"> </w:t>
      </w:r>
      <w:proofErr w:type="spellStart"/>
      <w:r w:rsidR="002700A4" w:rsidRPr="00B14C74">
        <w:rPr>
          <w:rFonts w:ascii="Times New Roman" w:hAnsi="Times New Roman"/>
          <w:sz w:val="24"/>
          <w:szCs w:val="24"/>
        </w:rPr>
        <w:t>they</w:t>
      </w:r>
      <w:proofErr w:type="spellEnd"/>
      <w:r w:rsidR="002700A4" w:rsidRPr="00B14C74">
        <w:rPr>
          <w:rFonts w:ascii="Times New Roman" w:hAnsi="Times New Roman"/>
          <w:sz w:val="24"/>
          <w:szCs w:val="24"/>
        </w:rPr>
        <w:t xml:space="preserve"> </w:t>
      </w:r>
      <w:proofErr w:type="spellStart"/>
      <w:r w:rsidR="002700A4" w:rsidRPr="00B14C74">
        <w:rPr>
          <w:rFonts w:ascii="Times New Roman" w:hAnsi="Times New Roman"/>
          <w:sz w:val="24"/>
          <w:szCs w:val="24"/>
        </w:rPr>
        <w:t>were</w:t>
      </w:r>
      <w:proofErr w:type="spellEnd"/>
      <w:r w:rsidR="002700A4" w:rsidRPr="00B14C74">
        <w:rPr>
          <w:rFonts w:ascii="Times New Roman" w:hAnsi="Times New Roman"/>
          <w:sz w:val="24"/>
          <w:szCs w:val="24"/>
        </w:rPr>
        <w:t xml:space="preserve"> </w:t>
      </w:r>
      <w:proofErr w:type="spellStart"/>
      <w:r w:rsidR="002700A4" w:rsidRPr="00B14C74">
        <w:rPr>
          <w:rFonts w:ascii="Times New Roman" w:hAnsi="Times New Roman"/>
          <w:sz w:val="24"/>
          <w:szCs w:val="24"/>
        </w:rPr>
        <w:t>implemented</w:t>
      </w:r>
      <w:proofErr w:type="spellEnd"/>
      <w:r w:rsidR="002700A4" w:rsidRPr="00B14C74">
        <w:rPr>
          <w:rFonts w:ascii="Times New Roman" w:hAnsi="Times New Roman"/>
          <w:sz w:val="24"/>
          <w:szCs w:val="24"/>
        </w:rPr>
        <w:t xml:space="preserve">, in </w:t>
      </w:r>
      <w:proofErr w:type="spellStart"/>
      <w:r w:rsidR="002700A4" w:rsidRPr="00B14C74">
        <w:rPr>
          <w:rFonts w:ascii="Times New Roman" w:hAnsi="Times New Roman"/>
          <w:sz w:val="24"/>
          <w:szCs w:val="24"/>
        </w:rPr>
        <w:t>addition</w:t>
      </w:r>
      <w:proofErr w:type="spellEnd"/>
      <w:r w:rsidR="002700A4" w:rsidRPr="00B14C74">
        <w:rPr>
          <w:rFonts w:ascii="Times New Roman" w:hAnsi="Times New Roman"/>
          <w:sz w:val="24"/>
          <w:szCs w:val="24"/>
        </w:rPr>
        <w:t xml:space="preserve"> </w:t>
      </w:r>
      <w:proofErr w:type="spellStart"/>
      <w:r w:rsidR="002700A4" w:rsidRPr="00B14C74">
        <w:rPr>
          <w:rFonts w:ascii="Times New Roman" w:hAnsi="Times New Roman"/>
          <w:sz w:val="24"/>
          <w:szCs w:val="24"/>
        </w:rPr>
        <w:t>to</w:t>
      </w:r>
      <w:proofErr w:type="spellEnd"/>
      <w:r w:rsidR="002700A4" w:rsidRPr="00B14C74">
        <w:rPr>
          <w:rFonts w:ascii="Times New Roman" w:hAnsi="Times New Roman"/>
          <w:sz w:val="24"/>
          <w:szCs w:val="24"/>
        </w:rPr>
        <w:t xml:space="preserve"> </w:t>
      </w:r>
      <w:proofErr w:type="spellStart"/>
      <w:r w:rsidR="002700A4" w:rsidRPr="00B14C74">
        <w:rPr>
          <w:rFonts w:ascii="Times New Roman" w:hAnsi="Times New Roman"/>
          <w:sz w:val="24"/>
          <w:szCs w:val="24"/>
        </w:rPr>
        <w:t>bringing</w:t>
      </w:r>
      <w:proofErr w:type="spellEnd"/>
      <w:r w:rsidR="002700A4" w:rsidRPr="00B14C74">
        <w:rPr>
          <w:rFonts w:ascii="Times New Roman" w:hAnsi="Times New Roman"/>
          <w:sz w:val="24"/>
          <w:szCs w:val="24"/>
        </w:rPr>
        <w:t xml:space="preserve"> a </w:t>
      </w:r>
      <w:proofErr w:type="spellStart"/>
      <w:r w:rsidR="002700A4" w:rsidRPr="00B14C74">
        <w:rPr>
          <w:rFonts w:ascii="Times New Roman" w:hAnsi="Times New Roman"/>
          <w:sz w:val="24"/>
          <w:szCs w:val="24"/>
        </w:rPr>
        <w:t>reflection</w:t>
      </w:r>
      <w:proofErr w:type="spellEnd"/>
      <w:r w:rsidR="002700A4" w:rsidRPr="00B14C74">
        <w:rPr>
          <w:rFonts w:ascii="Times New Roman" w:hAnsi="Times New Roman"/>
          <w:sz w:val="24"/>
          <w:szCs w:val="24"/>
        </w:rPr>
        <w:t xml:space="preserve"> </w:t>
      </w:r>
      <w:proofErr w:type="spellStart"/>
      <w:r w:rsidR="002700A4" w:rsidRPr="00B14C74">
        <w:rPr>
          <w:rFonts w:ascii="Times New Roman" w:hAnsi="Times New Roman"/>
          <w:sz w:val="24"/>
          <w:szCs w:val="24"/>
        </w:rPr>
        <w:t>on</w:t>
      </w:r>
      <w:proofErr w:type="spellEnd"/>
      <w:r w:rsidR="002700A4" w:rsidRPr="00B14C74">
        <w:rPr>
          <w:rFonts w:ascii="Times New Roman" w:hAnsi="Times New Roman"/>
          <w:sz w:val="24"/>
          <w:szCs w:val="24"/>
        </w:rPr>
        <w:t xml:space="preserve"> </w:t>
      </w:r>
      <w:proofErr w:type="spellStart"/>
      <w:r w:rsidR="002700A4" w:rsidRPr="00B14C74">
        <w:rPr>
          <w:rFonts w:ascii="Times New Roman" w:hAnsi="Times New Roman"/>
          <w:sz w:val="24"/>
          <w:szCs w:val="24"/>
        </w:rPr>
        <w:t>how</w:t>
      </w:r>
      <w:proofErr w:type="spellEnd"/>
      <w:r w:rsidR="002700A4" w:rsidRPr="00B14C74">
        <w:rPr>
          <w:rFonts w:ascii="Times New Roman" w:hAnsi="Times New Roman"/>
          <w:sz w:val="24"/>
          <w:szCs w:val="24"/>
        </w:rPr>
        <w:t xml:space="preserve"> </w:t>
      </w:r>
      <w:proofErr w:type="spellStart"/>
      <w:r w:rsidR="002700A4" w:rsidRPr="00B14C74">
        <w:rPr>
          <w:rFonts w:ascii="Times New Roman" w:hAnsi="Times New Roman"/>
          <w:sz w:val="24"/>
          <w:szCs w:val="24"/>
        </w:rPr>
        <w:t>there</w:t>
      </w:r>
      <w:proofErr w:type="spellEnd"/>
      <w:r w:rsidR="002700A4" w:rsidRPr="00B14C74">
        <w:rPr>
          <w:rFonts w:ascii="Times New Roman" w:hAnsi="Times New Roman"/>
          <w:sz w:val="24"/>
          <w:szCs w:val="24"/>
        </w:rPr>
        <w:t xml:space="preserve"> </w:t>
      </w:r>
      <w:proofErr w:type="spellStart"/>
      <w:r w:rsidR="002700A4" w:rsidRPr="00B14C74">
        <w:rPr>
          <w:rFonts w:ascii="Times New Roman" w:hAnsi="Times New Roman"/>
          <w:sz w:val="24"/>
          <w:szCs w:val="24"/>
        </w:rPr>
        <w:t>is</w:t>
      </w:r>
      <w:proofErr w:type="spellEnd"/>
      <w:r w:rsidR="002700A4" w:rsidRPr="00B14C74">
        <w:rPr>
          <w:rFonts w:ascii="Times New Roman" w:hAnsi="Times New Roman"/>
          <w:sz w:val="24"/>
          <w:szCs w:val="24"/>
        </w:rPr>
        <w:t xml:space="preserve"> </w:t>
      </w:r>
      <w:proofErr w:type="spellStart"/>
      <w:r w:rsidR="002700A4" w:rsidRPr="00B14C74">
        <w:rPr>
          <w:rFonts w:ascii="Times New Roman" w:hAnsi="Times New Roman"/>
          <w:sz w:val="24"/>
          <w:szCs w:val="24"/>
        </w:rPr>
        <w:t>an</w:t>
      </w:r>
      <w:proofErr w:type="spellEnd"/>
      <w:r w:rsidR="002700A4" w:rsidRPr="00B14C74">
        <w:rPr>
          <w:rFonts w:ascii="Times New Roman" w:hAnsi="Times New Roman"/>
          <w:sz w:val="24"/>
          <w:szCs w:val="24"/>
        </w:rPr>
        <w:t xml:space="preserve"> </w:t>
      </w:r>
      <w:proofErr w:type="spellStart"/>
      <w:r w:rsidR="002700A4" w:rsidRPr="00B14C74">
        <w:rPr>
          <w:rFonts w:ascii="Times New Roman" w:hAnsi="Times New Roman"/>
          <w:sz w:val="24"/>
          <w:szCs w:val="24"/>
        </w:rPr>
        <w:t>effective</w:t>
      </w:r>
      <w:proofErr w:type="spellEnd"/>
      <w:r w:rsidR="002700A4" w:rsidRPr="00B14C74">
        <w:rPr>
          <w:rFonts w:ascii="Times New Roman" w:hAnsi="Times New Roman"/>
          <w:sz w:val="24"/>
          <w:szCs w:val="24"/>
        </w:rPr>
        <w:t xml:space="preserve"> </w:t>
      </w:r>
      <w:proofErr w:type="spellStart"/>
      <w:r w:rsidR="002700A4" w:rsidRPr="00B14C74">
        <w:rPr>
          <w:rFonts w:ascii="Times New Roman" w:hAnsi="Times New Roman"/>
          <w:sz w:val="24"/>
          <w:szCs w:val="24"/>
        </w:rPr>
        <w:t>absence</w:t>
      </w:r>
      <w:proofErr w:type="spellEnd"/>
      <w:r w:rsidR="002700A4" w:rsidRPr="00B14C74">
        <w:rPr>
          <w:rFonts w:ascii="Times New Roman" w:hAnsi="Times New Roman"/>
          <w:sz w:val="24"/>
          <w:szCs w:val="24"/>
        </w:rPr>
        <w:t xml:space="preserve"> </w:t>
      </w:r>
      <w:proofErr w:type="spellStart"/>
      <w:r w:rsidR="002700A4" w:rsidRPr="00B14C74">
        <w:rPr>
          <w:rFonts w:ascii="Times New Roman" w:hAnsi="Times New Roman"/>
          <w:sz w:val="24"/>
          <w:szCs w:val="24"/>
        </w:rPr>
        <w:t>of</w:t>
      </w:r>
      <w:proofErr w:type="spellEnd"/>
      <w:r w:rsidR="002700A4" w:rsidRPr="00B14C74">
        <w:rPr>
          <w:rFonts w:ascii="Times New Roman" w:hAnsi="Times New Roman"/>
          <w:sz w:val="24"/>
          <w:szCs w:val="24"/>
        </w:rPr>
        <w:t xml:space="preserve"> </w:t>
      </w:r>
      <w:proofErr w:type="spellStart"/>
      <w:r w:rsidR="002700A4" w:rsidRPr="00B14C74">
        <w:rPr>
          <w:rFonts w:ascii="Times New Roman" w:hAnsi="Times New Roman"/>
          <w:sz w:val="24"/>
          <w:szCs w:val="24"/>
        </w:rPr>
        <w:t>application</w:t>
      </w:r>
      <w:proofErr w:type="spellEnd"/>
      <w:r w:rsidR="002700A4" w:rsidRPr="00B14C74">
        <w:rPr>
          <w:rFonts w:ascii="Times New Roman" w:hAnsi="Times New Roman"/>
          <w:sz w:val="24"/>
          <w:szCs w:val="24"/>
        </w:rPr>
        <w:t xml:space="preserve"> </w:t>
      </w:r>
      <w:proofErr w:type="spellStart"/>
      <w:r w:rsidR="002700A4" w:rsidRPr="00B14C74">
        <w:rPr>
          <w:rFonts w:ascii="Times New Roman" w:hAnsi="Times New Roman"/>
          <w:sz w:val="24"/>
          <w:szCs w:val="24"/>
        </w:rPr>
        <w:t>of</w:t>
      </w:r>
      <w:proofErr w:type="spellEnd"/>
      <w:r w:rsidR="002700A4" w:rsidRPr="00B14C74">
        <w:rPr>
          <w:rFonts w:ascii="Times New Roman" w:hAnsi="Times New Roman"/>
          <w:sz w:val="24"/>
          <w:szCs w:val="24"/>
        </w:rPr>
        <w:t xml:space="preserve"> </w:t>
      </w:r>
      <w:proofErr w:type="spellStart"/>
      <w:r w:rsidR="002700A4" w:rsidRPr="00B14C74">
        <w:rPr>
          <w:rFonts w:ascii="Times New Roman" w:hAnsi="Times New Roman"/>
          <w:sz w:val="24"/>
          <w:szCs w:val="24"/>
        </w:rPr>
        <w:t>these</w:t>
      </w:r>
      <w:proofErr w:type="spellEnd"/>
      <w:r w:rsidR="002700A4" w:rsidRPr="00B14C74">
        <w:rPr>
          <w:rFonts w:ascii="Times New Roman" w:hAnsi="Times New Roman"/>
          <w:sz w:val="24"/>
          <w:szCs w:val="24"/>
        </w:rPr>
        <w:t xml:space="preserve"> </w:t>
      </w:r>
      <w:proofErr w:type="spellStart"/>
      <w:r w:rsidR="002700A4" w:rsidRPr="00B14C74">
        <w:rPr>
          <w:rFonts w:ascii="Times New Roman" w:hAnsi="Times New Roman"/>
          <w:sz w:val="24"/>
          <w:szCs w:val="24"/>
        </w:rPr>
        <w:t>rights</w:t>
      </w:r>
      <w:proofErr w:type="spellEnd"/>
      <w:r w:rsidR="002700A4" w:rsidRPr="00B14C74">
        <w:rPr>
          <w:rFonts w:ascii="Times New Roman" w:hAnsi="Times New Roman"/>
          <w:sz w:val="24"/>
          <w:szCs w:val="24"/>
        </w:rPr>
        <w:t xml:space="preserve"> for a </w:t>
      </w:r>
      <w:proofErr w:type="spellStart"/>
      <w:r w:rsidR="002700A4" w:rsidRPr="00B14C74">
        <w:rPr>
          <w:rFonts w:ascii="Times New Roman" w:hAnsi="Times New Roman"/>
          <w:sz w:val="24"/>
          <w:szCs w:val="24"/>
        </w:rPr>
        <w:t>large</w:t>
      </w:r>
      <w:proofErr w:type="spellEnd"/>
      <w:r w:rsidR="002700A4" w:rsidRPr="00B14C74">
        <w:rPr>
          <w:rFonts w:ascii="Times New Roman" w:hAnsi="Times New Roman"/>
          <w:sz w:val="24"/>
          <w:szCs w:val="24"/>
        </w:rPr>
        <w:t xml:space="preserve"> </w:t>
      </w:r>
      <w:proofErr w:type="spellStart"/>
      <w:r w:rsidR="002700A4" w:rsidRPr="00B14C74">
        <w:rPr>
          <w:rFonts w:ascii="Times New Roman" w:hAnsi="Times New Roman"/>
          <w:sz w:val="24"/>
          <w:szCs w:val="24"/>
        </w:rPr>
        <w:t>part</w:t>
      </w:r>
      <w:proofErr w:type="spellEnd"/>
      <w:r w:rsidR="002700A4" w:rsidRPr="00B14C74">
        <w:rPr>
          <w:rFonts w:ascii="Times New Roman" w:hAnsi="Times New Roman"/>
          <w:sz w:val="24"/>
          <w:szCs w:val="24"/>
        </w:rPr>
        <w:t xml:space="preserve"> </w:t>
      </w:r>
      <w:proofErr w:type="spellStart"/>
      <w:r w:rsidR="002700A4" w:rsidRPr="00B14C74">
        <w:rPr>
          <w:rFonts w:ascii="Times New Roman" w:hAnsi="Times New Roman"/>
          <w:sz w:val="24"/>
          <w:szCs w:val="24"/>
        </w:rPr>
        <w:t>of</w:t>
      </w:r>
      <w:proofErr w:type="spellEnd"/>
      <w:r w:rsidR="002700A4" w:rsidRPr="00B14C74">
        <w:rPr>
          <w:rFonts w:ascii="Times New Roman" w:hAnsi="Times New Roman"/>
          <w:sz w:val="24"/>
          <w:szCs w:val="24"/>
        </w:rPr>
        <w:t xml:space="preserve"> </w:t>
      </w:r>
      <w:proofErr w:type="spellStart"/>
      <w:r w:rsidR="002700A4" w:rsidRPr="00B14C74">
        <w:rPr>
          <w:rFonts w:ascii="Times New Roman" w:hAnsi="Times New Roman"/>
          <w:sz w:val="24"/>
          <w:szCs w:val="24"/>
        </w:rPr>
        <w:t>the</w:t>
      </w:r>
      <w:proofErr w:type="spellEnd"/>
      <w:r w:rsidR="002700A4" w:rsidRPr="00B14C74">
        <w:rPr>
          <w:rFonts w:ascii="Times New Roman" w:hAnsi="Times New Roman"/>
          <w:sz w:val="24"/>
          <w:szCs w:val="24"/>
        </w:rPr>
        <w:t xml:space="preserve"> </w:t>
      </w:r>
      <w:proofErr w:type="spellStart"/>
      <w:r w:rsidR="002700A4" w:rsidRPr="00B14C74">
        <w:rPr>
          <w:rFonts w:ascii="Times New Roman" w:hAnsi="Times New Roman"/>
          <w:sz w:val="24"/>
          <w:szCs w:val="24"/>
        </w:rPr>
        <w:t>population</w:t>
      </w:r>
      <w:proofErr w:type="spellEnd"/>
      <w:r w:rsidR="002700A4" w:rsidRPr="00B14C74">
        <w:rPr>
          <w:rFonts w:ascii="Times New Roman" w:hAnsi="Times New Roman"/>
          <w:sz w:val="24"/>
          <w:szCs w:val="24"/>
        </w:rPr>
        <w:t xml:space="preserve">, </w:t>
      </w:r>
      <w:proofErr w:type="spellStart"/>
      <w:r w:rsidR="002700A4" w:rsidRPr="00B14C74">
        <w:rPr>
          <w:rFonts w:ascii="Times New Roman" w:hAnsi="Times New Roman"/>
          <w:sz w:val="24"/>
          <w:szCs w:val="24"/>
        </w:rPr>
        <w:t>the</w:t>
      </w:r>
      <w:proofErr w:type="spellEnd"/>
      <w:r w:rsidR="002700A4" w:rsidRPr="00B14C74">
        <w:rPr>
          <w:rFonts w:ascii="Times New Roman" w:hAnsi="Times New Roman"/>
          <w:sz w:val="24"/>
          <w:szCs w:val="24"/>
        </w:rPr>
        <w:t xml:space="preserve"> "Severinos"</w:t>
      </w:r>
      <w:r w:rsidR="00B14C74" w:rsidRPr="00B14C74">
        <w:rPr>
          <w:rFonts w:ascii="Times New Roman" w:hAnsi="Times New Roman"/>
          <w:sz w:val="24"/>
          <w:szCs w:val="24"/>
        </w:rPr>
        <w:t xml:space="preserve">, </w:t>
      </w:r>
      <w:proofErr w:type="spellStart"/>
      <w:r w:rsidR="00B14C74" w:rsidRPr="00B14C74">
        <w:rPr>
          <w:rFonts w:ascii="Times New Roman" w:hAnsi="Times New Roman"/>
          <w:sz w:val="24"/>
          <w:szCs w:val="24"/>
        </w:rPr>
        <w:t>representatives</w:t>
      </w:r>
      <w:proofErr w:type="spellEnd"/>
      <w:r w:rsidR="00B14C74" w:rsidRPr="00B14C74">
        <w:rPr>
          <w:rFonts w:ascii="Times New Roman" w:hAnsi="Times New Roman"/>
          <w:sz w:val="24"/>
          <w:szCs w:val="24"/>
        </w:rPr>
        <w:t xml:space="preserve"> </w:t>
      </w:r>
      <w:proofErr w:type="spellStart"/>
      <w:r w:rsidR="00B14C74" w:rsidRPr="00B14C74">
        <w:rPr>
          <w:rFonts w:ascii="Times New Roman" w:hAnsi="Times New Roman"/>
          <w:sz w:val="24"/>
          <w:szCs w:val="24"/>
        </w:rPr>
        <w:t>of</w:t>
      </w:r>
      <w:proofErr w:type="spellEnd"/>
      <w:r w:rsidR="00B14C74" w:rsidRPr="00B14C74">
        <w:rPr>
          <w:rFonts w:ascii="Times New Roman" w:hAnsi="Times New Roman"/>
          <w:sz w:val="24"/>
          <w:szCs w:val="24"/>
        </w:rPr>
        <w:t xml:space="preserve"> </w:t>
      </w:r>
      <w:proofErr w:type="spellStart"/>
      <w:r w:rsidR="00B14C74" w:rsidRPr="00B14C74">
        <w:rPr>
          <w:rFonts w:ascii="Times New Roman" w:hAnsi="Times New Roman"/>
          <w:sz w:val="24"/>
          <w:szCs w:val="24"/>
        </w:rPr>
        <w:t>hunger</w:t>
      </w:r>
      <w:proofErr w:type="spellEnd"/>
      <w:r w:rsidR="00B14C74" w:rsidRPr="00B14C74">
        <w:rPr>
          <w:rFonts w:ascii="Times New Roman" w:hAnsi="Times New Roman"/>
          <w:sz w:val="24"/>
          <w:szCs w:val="24"/>
        </w:rPr>
        <w:t xml:space="preserve">, </w:t>
      </w:r>
      <w:proofErr w:type="spellStart"/>
      <w:r w:rsidR="00B14C74" w:rsidRPr="00B14C74">
        <w:rPr>
          <w:rFonts w:ascii="Times New Roman" w:hAnsi="Times New Roman"/>
          <w:sz w:val="24"/>
          <w:szCs w:val="24"/>
        </w:rPr>
        <w:t>poverty</w:t>
      </w:r>
      <w:proofErr w:type="spellEnd"/>
      <w:r w:rsidR="00B14C74" w:rsidRPr="00B14C74">
        <w:rPr>
          <w:rFonts w:ascii="Times New Roman" w:hAnsi="Times New Roman"/>
          <w:sz w:val="24"/>
          <w:szCs w:val="24"/>
        </w:rPr>
        <w:t xml:space="preserve"> </w:t>
      </w:r>
      <w:proofErr w:type="spellStart"/>
      <w:r w:rsidR="00B14C74" w:rsidRPr="00B14C74">
        <w:rPr>
          <w:rFonts w:ascii="Times New Roman" w:hAnsi="Times New Roman"/>
          <w:sz w:val="24"/>
          <w:szCs w:val="24"/>
        </w:rPr>
        <w:t>and</w:t>
      </w:r>
      <w:proofErr w:type="spellEnd"/>
      <w:r w:rsidR="00B14C74" w:rsidRPr="00B14C74">
        <w:rPr>
          <w:rFonts w:ascii="Times New Roman" w:hAnsi="Times New Roman"/>
          <w:sz w:val="24"/>
          <w:szCs w:val="24"/>
        </w:rPr>
        <w:t xml:space="preserve"> </w:t>
      </w:r>
      <w:proofErr w:type="spellStart"/>
      <w:r w:rsidR="00B14C74" w:rsidRPr="00B14C74">
        <w:rPr>
          <w:rFonts w:ascii="Times New Roman" w:hAnsi="Times New Roman"/>
          <w:sz w:val="24"/>
          <w:szCs w:val="24"/>
        </w:rPr>
        <w:t>misery</w:t>
      </w:r>
      <w:proofErr w:type="spellEnd"/>
      <w:r w:rsidR="00B14C74" w:rsidRPr="00B14C74">
        <w:rPr>
          <w:rFonts w:ascii="Times New Roman" w:hAnsi="Times New Roman"/>
          <w:sz w:val="24"/>
          <w:szCs w:val="24"/>
        </w:rPr>
        <w:t xml:space="preserve"> in </w:t>
      </w:r>
      <w:proofErr w:type="spellStart"/>
      <w:r w:rsidR="00B14C74" w:rsidRPr="00B14C74">
        <w:rPr>
          <w:rFonts w:ascii="Times New Roman" w:hAnsi="Times New Roman"/>
          <w:sz w:val="24"/>
          <w:szCs w:val="24"/>
        </w:rPr>
        <w:t>the</w:t>
      </w:r>
      <w:proofErr w:type="spellEnd"/>
      <w:r w:rsidR="00B14C74" w:rsidRPr="00B14C74">
        <w:rPr>
          <w:rFonts w:ascii="Times New Roman" w:hAnsi="Times New Roman"/>
          <w:sz w:val="24"/>
          <w:szCs w:val="24"/>
        </w:rPr>
        <w:t xml:space="preserve"> Cabralina </w:t>
      </w:r>
      <w:proofErr w:type="spellStart"/>
      <w:r w:rsidR="00B14C74" w:rsidRPr="00B14C74">
        <w:rPr>
          <w:rFonts w:ascii="Times New Roman" w:hAnsi="Times New Roman"/>
          <w:sz w:val="24"/>
          <w:szCs w:val="24"/>
        </w:rPr>
        <w:t>work</w:t>
      </w:r>
      <w:proofErr w:type="spellEnd"/>
      <w:r w:rsidR="00B14C74" w:rsidRPr="00B14C74">
        <w:rPr>
          <w:rFonts w:ascii="Times New Roman" w:hAnsi="Times New Roman"/>
          <w:sz w:val="24"/>
          <w:szCs w:val="24"/>
        </w:rPr>
        <w:t xml:space="preserve">. </w:t>
      </w:r>
      <w:proofErr w:type="spellStart"/>
      <w:r w:rsidR="00B14C74" w:rsidRPr="00B14C74">
        <w:rPr>
          <w:rFonts w:ascii="Times New Roman" w:hAnsi="Times New Roman"/>
          <w:sz w:val="24"/>
          <w:szCs w:val="24"/>
        </w:rPr>
        <w:t>This</w:t>
      </w:r>
      <w:proofErr w:type="spellEnd"/>
      <w:r w:rsidR="00B14C74" w:rsidRPr="00B14C74">
        <w:rPr>
          <w:rFonts w:ascii="Times New Roman" w:hAnsi="Times New Roman"/>
          <w:sz w:val="24"/>
          <w:szCs w:val="24"/>
        </w:rPr>
        <w:t xml:space="preserve"> </w:t>
      </w:r>
      <w:proofErr w:type="spellStart"/>
      <w:r w:rsidR="00B14C74" w:rsidRPr="00B14C74">
        <w:rPr>
          <w:rFonts w:ascii="Times New Roman" w:hAnsi="Times New Roman"/>
          <w:sz w:val="24"/>
          <w:szCs w:val="24"/>
        </w:rPr>
        <w:t>is</w:t>
      </w:r>
      <w:proofErr w:type="spellEnd"/>
      <w:r w:rsidR="00B14C74" w:rsidRPr="00B14C74">
        <w:rPr>
          <w:rFonts w:ascii="Times New Roman" w:hAnsi="Times New Roman"/>
          <w:sz w:val="24"/>
          <w:szCs w:val="24"/>
        </w:rPr>
        <w:t xml:space="preserve"> </w:t>
      </w:r>
      <w:proofErr w:type="spellStart"/>
      <w:r w:rsidR="00B14C74" w:rsidRPr="00B14C74">
        <w:rPr>
          <w:rFonts w:ascii="Times New Roman" w:hAnsi="Times New Roman"/>
          <w:sz w:val="24"/>
          <w:szCs w:val="24"/>
        </w:rPr>
        <w:t>an</w:t>
      </w:r>
      <w:proofErr w:type="spellEnd"/>
      <w:r w:rsidR="00B14C74" w:rsidRPr="00B14C74">
        <w:rPr>
          <w:rFonts w:ascii="Times New Roman" w:hAnsi="Times New Roman"/>
          <w:sz w:val="24"/>
          <w:szCs w:val="24"/>
        </w:rPr>
        <w:t xml:space="preserve"> </w:t>
      </w:r>
      <w:proofErr w:type="spellStart"/>
      <w:r w:rsidR="00B14C74" w:rsidRPr="00B14C74">
        <w:rPr>
          <w:rFonts w:ascii="Times New Roman" w:hAnsi="Times New Roman"/>
          <w:sz w:val="24"/>
          <w:szCs w:val="24"/>
        </w:rPr>
        <w:t>interdisciplinary</w:t>
      </w:r>
      <w:proofErr w:type="spellEnd"/>
      <w:r w:rsidR="00B14C74" w:rsidRPr="00B14C74">
        <w:rPr>
          <w:rFonts w:ascii="Times New Roman" w:hAnsi="Times New Roman"/>
          <w:sz w:val="24"/>
          <w:szCs w:val="24"/>
        </w:rPr>
        <w:t xml:space="preserve"> </w:t>
      </w:r>
      <w:proofErr w:type="spellStart"/>
      <w:r w:rsidR="00B14C74" w:rsidRPr="00B14C74">
        <w:rPr>
          <w:rFonts w:ascii="Times New Roman" w:hAnsi="Times New Roman"/>
          <w:sz w:val="24"/>
          <w:szCs w:val="24"/>
        </w:rPr>
        <w:t>study</w:t>
      </w:r>
      <w:proofErr w:type="spellEnd"/>
      <w:r w:rsidR="00B14C74" w:rsidRPr="00B14C74">
        <w:rPr>
          <w:rFonts w:ascii="Times New Roman" w:hAnsi="Times New Roman"/>
          <w:sz w:val="24"/>
          <w:szCs w:val="24"/>
        </w:rPr>
        <w:t xml:space="preserve">, in </w:t>
      </w:r>
      <w:proofErr w:type="spellStart"/>
      <w:r w:rsidR="00B14C74" w:rsidRPr="00B14C74">
        <w:rPr>
          <w:rFonts w:ascii="Times New Roman" w:hAnsi="Times New Roman"/>
          <w:sz w:val="24"/>
          <w:szCs w:val="24"/>
        </w:rPr>
        <w:t>which</w:t>
      </w:r>
      <w:proofErr w:type="spellEnd"/>
      <w:r w:rsidR="00B14C74" w:rsidRPr="00B14C74">
        <w:rPr>
          <w:rFonts w:ascii="Times New Roman" w:hAnsi="Times New Roman"/>
          <w:sz w:val="24"/>
          <w:szCs w:val="24"/>
        </w:rPr>
        <w:t xml:space="preserve"> </w:t>
      </w:r>
      <w:proofErr w:type="spellStart"/>
      <w:r w:rsidR="00B14C74" w:rsidRPr="00B14C74">
        <w:rPr>
          <w:rFonts w:ascii="Times New Roman" w:hAnsi="Times New Roman"/>
          <w:sz w:val="24"/>
          <w:szCs w:val="24"/>
        </w:rPr>
        <w:t>an</w:t>
      </w:r>
      <w:proofErr w:type="spellEnd"/>
      <w:r w:rsidR="00B14C74" w:rsidRPr="00B14C74">
        <w:rPr>
          <w:rFonts w:ascii="Times New Roman" w:hAnsi="Times New Roman"/>
          <w:sz w:val="24"/>
          <w:szCs w:val="24"/>
        </w:rPr>
        <w:t xml:space="preserve"> </w:t>
      </w:r>
      <w:proofErr w:type="spellStart"/>
      <w:r w:rsidR="00B14C74" w:rsidRPr="00B14C74">
        <w:rPr>
          <w:rFonts w:ascii="Times New Roman" w:hAnsi="Times New Roman"/>
          <w:sz w:val="24"/>
          <w:szCs w:val="24"/>
        </w:rPr>
        <w:t>alternative</w:t>
      </w:r>
      <w:proofErr w:type="spellEnd"/>
      <w:r w:rsidR="00B14C74" w:rsidRPr="00B14C74">
        <w:rPr>
          <w:rFonts w:ascii="Times New Roman" w:hAnsi="Times New Roman"/>
          <w:sz w:val="24"/>
          <w:szCs w:val="24"/>
        </w:rPr>
        <w:t xml:space="preserve"> </w:t>
      </w:r>
      <w:proofErr w:type="spellStart"/>
      <w:r w:rsidR="00B14C74" w:rsidRPr="00B14C74">
        <w:rPr>
          <w:rFonts w:ascii="Times New Roman" w:hAnsi="Times New Roman"/>
          <w:sz w:val="24"/>
          <w:szCs w:val="24"/>
        </w:rPr>
        <w:t>narrative</w:t>
      </w:r>
      <w:proofErr w:type="spellEnd"/>
      <w:r w:rsidR="00B14C74" w:rsidRPr="00B14C74">
        <w:rPr>
          <w:rFonts w:ascii="Times New Roman" w:hAnsi="Times New Roman"/>
          <w:sz w:val="24"/>
          <w:szCs w:val="24"/>
        </w:rPr>
        <w:t xml:space="preserve"> </w:t>
      </w:r>
      <w:proofErr w:type="spellStart"/>
      <w:r w:rsidR="00B14C74" w:rsidRPr="00B14C74">
        <w:rPr>
          <w:rFonts w:ascii="Times New Roman" w:hAnsi="Times New Roman"/>
          <w:sz w:val="24"/>
          <w:szCs w:val="24"/>
        </w:rPr>
        <w:t>was</w:t>
      </w:r>
      <w:proofErr w:type="spellEnd"/>
      <w:r w:rsidR="00B14C74" w:rsidRPr="00B14C74">
        <w:rPr>
          <w:rFonts w:ascii="Times New Roman" w:hAnsi="Times New Roman"/>
          <w:sz w:val="24"/>
          <w:szCs w:val="24"/>
        </w:rPr>
        <w:t xml:space="preserve"> </w:t>
      </w:r>
      <w:proofErr w:type="spellStart"/>
      <w:r w:rsidR="00B14C74" w:rsidRPr="00B14C74">
        <w:rPr>
          <w:rFonts w:ascii="Times New Roman" w:hAnsi="Times New Roman"/>
          <w:sz w:val="24"/>
          <w:szCs w:val="24"/>
        </w:rPr>
        <w:t>sought</w:t>
      </w:r>
      <w:proofErr w:type="spellEnd"/>
      <w:r w:rsidR="00B14C74" w:rsidRPr="00B14C74">
        <w:rPr>
          <w:rFonts w:ascii="Times New Roman" w:hAnsi="Times New Roman"/>
          <w:sz w:val="24"/>
          <w:szCs w:val="24"/>
        </w:rPr>
        <w:t xml:space="preserve"> in </w:t>
      </w:r>
      <w:proofErr w:type="spellStart"/>
      <w:r w:rsidR="00B14C74" w:rsidRPr="00B14C74">
        <w:rPr>
          <w:rFonts w:ascii="Times New Roman" w:hAnsi="Times New Roman"/>
          <w:sz w:val="24"/>
          <w:szCs w:val="24"/>
        </w:rPr>
        <w:t>the</w:t>
      </w:r>
      <w:proofErr w:type="spellEnd"/>
      <w:r w:rsidR="00B14C74" w:rsidRPr="00B14C74">
        <w:rPr>
          <w:rFonts w:ascii="Times New Roman" w:hAnsi="Times New Roman"/>
          <w:sz w:val="24"/>
          <w:szCs w:val="24"/>
        </w:rPr>
        <w:t xml:space="preserve"> </w:t>
      </w:r>
      <w:proofErr w:type="spellStart"/>
      <w:r w:rsidR="00B14C74" w:rsidRPr="00B14C74">
        <w:rPr>
          <w:rFonts w:ascii="Times New Roman" w:hAnsi="Times New Roman"/>
          <w:sz w:val="24"/>
          <w:szCs w:val="24"/>
        </w:rPr>
        <w:t>literature</w:t>
      </w:r>
      <w:proofErr w:type="spellEnd"/>
      <w:r w:rsidR="00B14C74" w:rsidRPr="00B14C74">
        <w:rPr>
          <w:rFonts w:ascii="Times New Roman" w:hAnsi="Times New Roman"/>
          <w:sz w:val="24"/>
          <w:szCs w:val="24"/>
        </w:rPr>
        <w:t xml:space="preserve"> </w:t>
      </w:r>
      <w:proofErr w:type="spellStart"/>
      <w:r w:rsidR="00B14C74" w:rsidRPr="00B14C74">
        <w:rPr>
          <w:rFonts w:ascii="Times New Roman" w:hAnsi="Times New Roman"/>
          <w:sz w:val="24"/>
          <w:szCs w:val="24"/>
        </w:rPr>
        <w:t>to</w:t>
      </w:r>
      <w:proofErr w:type="spellEnd"/>
      <w:r w:rsidR="00B14C74" w:rsidRPr="00B14C74">
        <w:rPr>
          <w:rFonts w:ascii="Times New Roman" w:hAnsi="Times New Roman"/>
          <w:sz w:val="24"/>
          <w:szCs w:val="24"/>
        </w:rPr>
        <w:t xml:space="preserve"> </w:t>
      </w:r>
      <w:proofErr w:type="spellStart"/>
      <w:r w:rsidR="00B14C74" w:rsidRPr="00B14C74">
        <w:rPr>
          <w:rFonts w:ascii="Times New Roman" w:hAnsi="Times New Roman"/>
          <w:sz w:val="24"/>
          <w:szCs w:val="24"/>
        </w:rPr>
        <w:t>discuss</w:t>
      </w:r>
      <w:proofErr w:type="spellEnd"/>
      <w:r w:rsidR="00B14C74" w:rsidRPr="00B14C74">
        <w:rPr>
          <w:rFonts w:ascii="Times New Roman" w:hAnsi="Times New Roman"/>
          <w:sz w:val="24"/>
          <w:szCs w:val="24"/>
        </w:rPr>
        <w:t xml:space="preserve"> legal </w:t>
      </w:r>
      <w:proofErr w:type="spellStart"/>
      <w:r w:rsidR="00B14C74" w:rsidRPr="00B14C74">
        <w:rPr>
          <w:rFonts w:ascii="Times New Roman" w:hAnsi="Times New Roman"/>
          <w:sz w:val="24"/>
          <w:szCs w:val="24"/>
        </w:rPr>
        <w:t>issues</w:t>
      </w:r>
      <w:proofErr w:type="spellEnd"/>
      <w:r w:rsidR="00B14C74" w:rsidRPr="00B14C74">
        <w:rPr>
          <w:rFonts w:ascii="Times New Roman" w:hAnsi="Times New Roman"/>
          <w:sz w:val="24"/>
          <w:szCs w:val="24"/>
        </w:rPr>
        <w:t xml:space="preserve">. For </w:t>
      </w:r>
      <w:proofErr w:type="spellStart"/>
      <w:r w:rsidR="00B14C74" w:rsidRPr="00B14C74">
        <w:rPr>
          <w:rFonts w:ascii="Times New Roman" w:hAnsi="Times New Roman"/>
          <w:sz w:val="24"/>
          <w:szCs w:val="24"/>
        </w:rPr>
        <w:t>that</w:t>
      </w:r>
      <w:proofErr w:type="spellEnd"/>
      <w:r w:rsidR="00B14C74" w:rsidRPr="00B14C74">
        <w:rPr>
          <w:rFonts w:ascii="Times New Roman" w:hAnsi="Times New Roman"/>
          <w:sz w:val="24"/>
          <w:szCs w:val="24"/>
        </w:rPr>
        <w:t xml:space="preserve">, </w:t>
      </w:r>
      <w:proofErr w:type="spellStart"/>
      <w:r w:rsidR="00B14C74" w:rsidRPr="00B14C74">
        <w:rPr>
          <w:rFonts w:ascii="Times New Roman" w:hAnsi="Times New Roman"/>
          <w:sz w:val="24"/>
          <w:szCs w:val="24"/>
        </w:rPr>
        <w:t>bibliographical</w:t>
      </w:r>
      <w:proofErr w:type="spellEnd"/>
      <w:r w:rsidR="00B14C74" w:rsidRPr="00B14C74">
        <w:rPr>
          <w:rFonts w:ascii="Times New Roman" w:hAnsi="Times New Roman"/>
          <w:sz w:val="24"/>
          <w:szCs w:val="24"/>
        </w:rPr>
        <w:t xml:space="preserve"> </w:t>
      </w:r>
      <w:proofErr w:type="spellStart"/>
      <w:r w:rsidR="00B14C74" w:rsidRPr="00B14C74">
        <w:rPr>
          <w:rFonts w:ascii="Times New Roman" w:hAnsi="Times New Roman"/>
          <w:sz w:val="24"/>
          <w:szCs w:val="24"/>
        </w:rPr>
        <w:t>research</w:t>
      </w:r>
      <w:proofErr w:type="spellEnd"/>
      <w:r w:rsidR="00B14C74" w:rsidRPr="00B14C74">
        <w:rPr>
          <w:rFonts w:ascii="Times New Roman" w:hAnsi="Times New Roman"/>
          <w:sz w:val="24"/>
          <w:szCs w:val="24"/>
        </w:rPr>
        <w:t xml:space="preserve"> </w:t>
      </w:r>
      <w:proofErr w:type="spellStart"/>
      <w:r w:rsidR="00B14C74" w:rsidRPr="00B14C74">
        <w:rPr>
          <w:rFonts w:ascii="Times New Roman" w:hAnsi="Times New Roman"/>
          <w:sz w:val="24"/>
          <w:szCs w:val="24"/>
        </w:rPr>
        <w:t>was</w:t>
      </w:r>
      <w:proofErr w:type="spellEnd"/>
      <w:r w:rsidR="00B14C74" w:rsidRPr="00B14C74">
        <w:rPr>
          <w:rFonts w:ascii="Times New Roman" w:hAnsi="Times New Roman"/>
          <w:sz w:val="24"/>
          <w:szCs w:val="24"/>
        </w:rPr>
        <w:t xml:space="preserve"> </w:t>
      </w:r>
      <w:proofErr w:type="spellStart"/>
      <w:r w:rsidR="00B14C74" w:rsidRPr="00B14C74">
        <w:rPr>
          <w:rFonts w:ascii="Times New Roman" w:hAnsi="Times New Roman"/>
          <w:sz w:val="24"/>
          <w:szCs w:val="24"/>
        </w:rPr>
        <w:t>carried</w:t>
      </w:r>
      <w:proofErr w:type="spellEnd"/>
      <w:r w:rsidR="00B14C74" w:rsidRPr="00B14C74">
        <w:rPr>
          <w:rFonts w:ascii="Times New Roman" w:hAnsi="Times New Roman"/>
          <w:sz w:val="24"/>
          <w:szCs w:val="24"/>
        </w:rPr>
        <w:t xml:space="preserve"> out, </w:t>
      </w:r>
      <w:proofErr w:type="spellStart"/>
      <w:r w:rsidR="00B14C74" w:rsidRPr="00B14C74">
        <w:rPr>
          <w:rFonts w:ascii="Times New Roman" w:hAnsi="Times New Roman"/>
          <w:sz w:val="24"/>
          <w:szCs w:val="24"/>
        </w:rPr>
        <w:t>through</w:t>
      </w:r>
      <w:proofErr w:type="spellEnd"/>
      <w:r w:rsidR="00B14C74" w:rsidRPr="00B14C74">
        <w:rPr>
          <w:rFonts w:ascii="Times New Roman" w:hAnsi="Times New Roman"/>
          <w:sz w:val="24"/>
          <w:szCs w:val="24"/>
        </w:rPr>
        <w:t xml:space="preserve"> </w:t>
      </w:r>
      <w:proofErr w:type="spellStart"/>
      <w:r w:rsidR="00B14C74" w:rsidRPr="00B14C74">
        <w:rPr>
          <w:rFonts w:ascii="Times New Roman" w:hAnsi="Times New Roman"/>
          <w:sz w:val="24"/>
          <w:szCs w:val="24"/>
        </w:rPr>
        <w:t>which</w:t>
      </w:r>
      <w:proofErr w:type="spellEnd"/>
      <w:r w:rsidR="00B14C74" w:rsidRPr="00B14C74">
        <w:rPr>
          <w:rFonts w:ascii="Times New Roman" w:hAnsi="Times New Roman"/>
          <w:sz w:val="24"/>
          <w:szCs w:val="24"/>
        </w:rPr>
        <w:t xml:space="preserve"> </w:t>
      </w:r>
      <w:proofErr w:type="spellStart"/>
      <w:r w:rsidR="00B14C74" w:rsidRPr="00B14C74">
        <w:rPr>
          <w:rFonts w:ascii="Times New Roman" w:hAnsi="Times New Roman"/>
          <w:sz w:val="24"/>
          <w:szCs w:val="24"/>
        </w:rPr>
        <w:t>information</w:t>
      </w:r>
      <w:proofErr w:type="spellEnd"/>
      <w:r w:rsidR="00B14C74" w:rsidRPr="00B14C74">
        <w:rPr>
          <w:rFonts w:ascii="Times New Roman" w:hAnsi="Times New Roman"/>
          <w:sz w:val="24"/>
          <w:szCs w:val="24"/>
        </w:rPr>
        <w:t xml:space="preserve"> </w:t>
      </w:r>
      <w:proofErr w:type="spellStart"/>
      <w:r w:rsidR="00B14C74" w:rsidRPr="00B14C74">
        <w:rPr>
          <w:rFonts w:ascii="Times New Roman" w:hAnsi="Times New Roman"/>
          <w:sz w:val="24"/>
          <w:szCs w:val="24"/>
        </w:rPr>
        <w:t>was</w:t>
      </w:r>
      <w:proofErr w:type="spellEnd"/>
      <w:r w:rsidR="00B14C74" w:rsidRPr="00B14C74">
        <w:rPr>
          <w:rFonts w:ascii="Times New Roman" w:hAnsi="Times New Roman"/>
          <w:sz w:val="24"/>
          <w:szCs w:val="24"/>
        </w:rPr>
        <w:t xml:space="preserve"> </w:t>
      </w:r>
      <w:proofErr w:type="spellStart"/>
      <w:r w:rsidR="00B14C74" w:rsidRPr="00B14C74">
        <w:rPr>
          <w:rFonts w:ascii="Times New Roman" w:hAnsi="Times New Roman"/>
          <w:sz w:val="24"/>
          <w:szCs w:val="24"/>
        </w:rPr>
        <w:t>obtained</w:t>
      </w:r>
      <w:proofErr w:type="spellEnd"/>
      <w:r w:rsidR="00B14C74" w:rsidRPr="00B14C74">
        <w:rPr>
          <w:rFonts w:ascii="Times New Roman" w:hAnsi="Times New Roman"/>
          <w:sz w:val="24"/>
          <w:szCs w:val="24"/>
        </w:rPr>
        <w:t xml:space="preserve"> in </w:t>
      </w:r>
      <w:proofErr w:type="spellStart"/>
      <w:r w:rsidR="00B14C74" w:rsidRPr="00B14C74">
        <w:rPr>
          <w:rFonts w:ascii="Times New Roman" w:hAnsi="Times New Roman"/>
          <w:sz w:val="24"/>
          <w:szCs w:val="24"/>
        </w:rPr>
        <w:t>doctrines</w:t>
      </w:r>
      <w:proofErr w:type="spellEnd"/>
      <w:r w:rsidR="00B14C74" w:rsidRPr="00B14C74">
        <w:rPr>
          <w:rFonts w:ascii="Times New Roman" w:hAnsi="Times New Roman"/>
          <w:sz w:val="24"/>
          <w:szCs w:val="24"/>
        </w:rPr>
        <w:t xml:space="preserve">, </w:t>
      </w:r>
      <w:proofErr w:type="spellStart"/>
      <w:r w:rsidR="00B14C74" w:rsidRPr="00B14C74">
        <w:rPr>
          <w:rFonts w:ascii="Times New Roman" w:hAnsi="Times New Roman"/>
          <w:sz w:val="24"/>
          <w:szCs w:val="24"/>
        </w:rPr>
        <w:t>articles</w:t>
      </w:r>
      <w:proofErr w:type="spellEnd"/>
      <w:r w:rsidR="00B14C74" w:rsidRPr="00B14C74">
        <w:rPr>
          <w:rFonts w:ascii="Times New Roman" w:hAnsi="Times New Roman"/>
          <w:sz w:val="24"/>
          <w:szCs w:val="24"/>
        </w:rPr>
        <w:t xml:space="preserve">, magazines </w:t>
      </w:r>
      <w:proofErr w:type="spellStart"/>
      <w:r w:rsidR="00B14C74" w:rsidRPr="00B14C74">
        <w:rPr>
          <w:rFonts w:ascii="Times New Roman" w:hAnsi="Times New Roman"/>
          <w:sz w:val="24"/>
          <w:szCs w:val="24"/>
        </w:rPr>
        <w:t>and</w:t>
      </w:r>
      <w:proofErr w:type="spellEnd"/>
      <w:r w:rsidR="00B14C74" w:rsidRPr="00B14C74">
        <w:rPr>
          <w:rFonts w:ascii="Times New Roman" w:hAnsi="Times New Roman"/>
          <w:sz w:val="24"/>
          <w:szCs w:val="24"/>
        </w:rPr>
        <w:t xml:space="preserve"> </w:t>
      </w:r>
      <w:proofErr w:type="spellStart"/>
      <w:r w:rsidR="00B14C74" w:rsidRPr="00B14C74">
        <w:rPr>
          <w:rFonts w:ascii="Times New Roman" w:hAnsi="Times New Roman"/>
          <w:sz w:val="24"/>
          <w:szCs w:val="24"/>
        </w:rPr>
        <w:t>newspapers</w:t>
      </w:r>
      <w:proofErr w:type="spellEnd"/>
      <w:r w:rsidR="00B14C74" w:rsidRPr="00B14C74">
        <w:rPr>
          <w:rFonts w:ascii="Times New Roman" w:hAnsi="Times New Roman"/>
          <w:sz w:val="24"/>
          <w:szCs w:val="24"/>
        </w:rPr>
        <w:t xml:space="preserve"> </w:t>
      </w:r>
      <w:proofErr w:type="spellStart"/>
      <w:r w:rsidR="00B14C74" w:rsidRPr="00B14C74">
        <w:rPr>
          <w:rFonts w:ascii="Times New Roman" w:hAnsi="Times New Roman"/>
          <w:sz w:val="24"/>
          <w:szCs w:val="24"/>
        </w:rPr>
        <w:t>and</w:t>
      </w:r>
      <w:proofErr w:type="spellEnd"/>
      <w:r w:rsidR="00B14C74" w:rsidRPr="00B14C74">
        <w:rPr>
          <w:rFonts w:ascii="Times New Roman" w:hAnsi="Times New Roman"/>
          <w:sz w:val="24"/>
          <w:szCs w:val="24"/>
        </w:rPr>
        <w:t xml:space="preserve"> in </w:t>
      </w:r>
      <w:proofErr w:type="spellStart"/>
      <w:r w:rsidR="00B14C74" w:rsidRPr="00B14C74">
        <w:rPr>
          <w:rFonts w:ascii="Times New Roman" w:hAnsi="Times New Roman"/>
          <w:sz w:val="24"/>
          <w:szCs w:val="24"/>
        </w:rPr>
        <w:t>the</w:t>
      </w:r>
      <w:proofErr w:type="spellEnd"/>
      <w:r w:rsidR="00B14C74" w:rsidRPr="00B14C74">
        <w:rPr>
          <w:rFonts w:ascii="Times New Roman" w:hAnsi="Times New Roman"/>
          <w:sz w:val="24"/>
          <w:szCs w:val="24"/>
        </w:rPr>
        <w:t xml:space="preserve"> </w:t>
      </w:r>
      <w:proofErr w:type="spellStart"/>
      <w:r w:rsidR="00B14C74" w:rsidRPr="00B14C74">
        <w:rPr>
          <w:rFonts w:ascii="Times New Roman" w:hAnsi="Times New Roman"/>
          <w:sz w:val="24"/>
          <w:szCs w:val="24"/>
        </w:rPr>
        <w:t>legislation</w:t>
      </w:r>
      <w:proofErr w:type="spellEnd"/>
      <w:r w:rsidR="00B14C74" w:rsidRPr="00B14C74">
        <w:rPr>
          <w:rFonts w:ascii="Times New Roman" w:hAnsi="Times New Roman"/>
          <w:sz w:val="24"/>
          <w:szCs w:val="24"/>
        </w:rPr>
        <w:t xml:space="preserve"> </w:t>
      </w:r>
      <w:proofErr w:type="spellStart"/>
      <w:r w:rsidR="00B14C74" w:rsidRPr="00B14C74">
        <w:rPr>
          <w:rFonts w:ascii="Times New Roman" w:hAnsi="Times New Roman"/>
          <w:sz w:val="24"/>
          <w:szCs w:val="24"/>
        </w:rPr>
        <w:t>that</w:t>
      </w:r>
      <w:proofErr w:type="spellEnd"/>
      <w:r w:rsidR="00B14C74" w:rsidRPr="00B14C74">
        <w:rPr>
          <w:rFonts w:ascii="Times New Roman" w:hAnsi="Times New Roman"/>
          <w:sz w:val="24"/>
          <w:szCs w:val="24"/>
        </w:rPr>
        <w:t xml:space="preserve"> </w:t>
      </w:r>
      <w:proofErr w:type="spellStart"/>
      <w:r w:rsidR="00B14C74" w:rsidRPr="00B14C74">
        <w:rPr>
          <w:rFonts w:ascii="Times New Roman" w:hAnsi="Times New Roman"/>
          <w:sz w:val="24"/>
          <w:szCs w:val="24"/>
        </w:rPr>
        <w:t>deals</w:t>
      </w:r>
      <w:proofErr w:type="spellEnd"/>
      <w:r w:rsidR="00B14C74" w:rsidRPr="00B14C74">
        <w:rPr>
          <w:rFonts w:ascii="Times New Roman" w:hAnsi="Times New Roman"/>
          <w:sz w:val="24"/>
          <w:szCs w:val="24"/>
        </w:rPr>
        <w:t xml:space="preserve"> </w:t>
      </w:r>
      <w:proofErr w:type="spellStart"/>
      <w:r w:rsidR="00B14C74" w:rsidRPr="00B14C74">
        <w:rPr>
          <w:rFonts w:ascii="Times New Roman" w:hAnsi="Times New Roman"/>
          <w:sz w:val="24"/>
          <w:szCs w:val="24"/>
        </w:rPr>
        <w:t>with</w:t>
      </w:r>
      <w:proofErr w:type="spellEnd"/>
      <w:r w:rsidR="00B14C74" w:rsidRPr="00B14C74">
        <w:rPr>
          <w:rFonts w:ascii="Times New Roman" w:hAnsi="Times New Roman"/>
          <w:sz w:val="24"/>
          <w:szCs w:val="24"/>
        </w:rPr>
        <w:t xml:space="preserve"> </w:t>
      </w:r>
      <w:proofErr w:type="spellStart"/>
      <w:r w:rsidR="00B14C74" w:rsidRPr="00B14C74">
        <w:rPr>
          <w:rFonts w:ascii="Times New Roman" w:hAnsi="Times New Roman"/>
          <w:sz w:val="24"/>
          <w:szCs w:val="24"/>
        </w:rPr>
        <w:t>the</w:t>
      </w:r>
      <w:proofErr w:type="spellEnd"/>
      <w:r w:rsidR="00B14C74" w:rsidRPr="00B14C74">
        <w:rPr>
          <w:rFonts w:ascii="Times New Roman" w:hAnsi="Times New Roman"/>
          <w:sz w:val="24"/>
          <w:szCs w:val="24"/>
        </w:rPr>
        <w:t xml:space="preserve"> </w:t>
      </w:r>
      <w:proofErr w:type="spellStart"/>
      <w:r w:rsidR="00B14C74" w:rsidRPr="00B14C74">
        <w:rPr>
          <w:rFonts w:ascii="Times New Roman" w:hAnsi="Times New Roman"/>
          <w:sz w:val="24"/>
          <w:szCs w:val="24"/>
        </w:rPr>
        <w:t>subject</w:t>
      </w:r>
      <w:proofErr w:type="spellEnd"/>
      <w:r w:rsidR="00B14C74" w:rsidRPr="00B14C74">
        <w:rPr>
          <w:rFonts w:ascii="Times New Roman" w:hAnsi="Times New Roman"/>
          <w:sz w:val="24"/>
          <w:szCs w:val="24"/>
        </w:rPr>
        <w:t xml:space="preserve">. The </w:t>
      </w:r>
      <w:proofErr w:type="spellStart"/>
      <w:r w:rsidR="00B14C74" w:rsidRPr="00B14C74">
        <w:rPr>
          <w:rFonts w:ascii="Times New Roman" w:hAnsi="Times New Roman"/>
          <w:sz w:val="24"/>
          <w:szCs w:val="24"/>
        </w:rPr>
        <w:t>study</w:t>
      </w:r>
      <w:proofErr w:type="spellEnd"/>
      <w:r w:rsidR="00B14C74" w:rsidRPr="00B14C74">
        <w:rPr>
          <w:rFonts w:ascii="Times New Roman" w:hAnsi="Times New Roman"/>
          <w:sz w:val="24"/>
          <w:szCs w:val="24"/>
        </w:rPr>
        <w:t xml:space="preserve"> </w:t>
      </w:r>
      <w:proofErr w:type="spellStart"/>
      <w:r w:rsidR="00B14C74" w:rsidRPr="00B14C74">
        <w:rPr>
          <w:rFonts w:ascii="Times New Roman" w:hAnsi="Times New Roman"/>
          <w:sz w:val="24"/>
          <w:szCs w:val="24"/>
        </w:rPr>
        <w:t>was</w:t>
      </w:r>
      <w:proofErr w:type="spellEnd"/>
      <w:r w:rsidR="00B14C74" w:rsidRPr="00B14C74">
        <w:rPr>
          <w:rFonts w:ascii="Times New Roman" w:hAnsi="Times New Roman"/>
          <w:sz w:val="24"/>
          <w:szCs w:val="24"/>
        </w:rPr>
        <w:t xml:space="preserve"> </w:t>
      </w:r>
      <w:proofErr w:type="spellStart"/>
      <w:r w:rsidR="00B14C74" w:rsidRPr="00B14C74">
        <w:rPr>
          <w:rFonts w:ascii="Times New Roman" w:hAnsi="Times New Roman"/>
          <w:sz w:val="24"/>
          <w:szCs w:val="24"/>
        </w:rPr>
        <w:t>based</w:t>
      </w:r>
      <w:proofErr w:type="spellEnd"/>
      <w:r w:rsidR="00B14C74" w:rsidRPr="00B14C74">
        <w:rPr>
          <w:rFonts w:ascii="Times New Roman" w:hAnsi="Times New Roman"/>
          <w:sz w:val="24"/>
          <w:szCs w:val="24"/>
        </w:rPr>
        <w:t xml:space="preserve"> </w:t>
      </w:r>
      <w:proofErr w:type="spellStart"/>
      <w:r w:rsidR="00B14C74" w:rsidRPr="00B14C74">
        <w:rPr>
          <w:rFonts w:ascii="Times New Roman" w:hAnsi="Times New Roman"/>
          <w:sz w:val="24"/>
          <w:szCs w:val="24"/>
        </w:rPr>
        <w:t>on</w:t>
      </w:r>
      <w:proofErr w:type="spellEnd"/>
      <w:r w:rsidR="00B14C74" w:rsidRPr="00B14C74">
        <w:rPr>
          <w:rFonts w:ascii="Times New Roman" w:hAnsi="Times New Roman"/>
          <w:sz w:val="24"/>
          <w:szCs w:val="24"/>
        </w:rPr>
        <w:t xml:space="preserve"> </w:t>
      </w:r>
      <w:proofErr w:type="spellStart"/>
      <w:r w:rsidR="00B14C74" w:rsidRPr="00B14C74">
        <w:rPr>
          <w:rFonts w:ascii="Times New Roman" w:hAnsi="Times New Roman"/>
          <w:sz w:val="24"/>
          <w:szCs w:val="24"/>
        </w:rPr>
        <w:t>analytical-descriptive</w:t>
      </w:r>
      <w:proofErr w:type="spellEnd"/>
      <w:r w:rsidR="00B14C74" w:rsidRPr="00B14C74">
        <w:rPr>
          <w:rFonts w:ascii="Times New Roman" w:hAnsi="Times New Roman"/>
          <w:sz w:val="24"/>
          <w:szCs w:val="24"/>
        </w:rPr>
        <w:t xml:space="preserve"> </w:t>
      </w:r>
      <w:proofErr w:type="spellStart"/>
      <w:r w:rsidR="00B14C74" w:rsidRPr="00B14C74">
        <w:rPr>
          <w:rFonts w:ascii="Times New Roman" w:hAnsi="Times New Roman"/>
          <w:sz w:val="24"/>
          <w:szCs w:val="24"/>
        </w:rPr>
        <w:t>and</w:t>
      </w:r>
      <w:proofErr w:type="spellEnd"/>
      <w:r w:rsidR="00B14C74" w:rsidRPr="00B14C74">
        <w:rPr>
          <w:rFonts w:ascii="Times New Roman" w:hAnsi="Times New Roman"/>
          <w:sz w:val="24"/>
          <w:szCs w:val="24"/>
        </w:rPr>
        <w:t xml:space="preserve"> </w:t>
      </w:r>
      <w:proofErr w:type="spellStart"/>
      <w:r w:rsidR="00B14C74" w:rsidRPr="00B14C74">
        <w:rPr>
          <w:rFonts w:ascii="Times New Roman" w:hAnsi="Times New Roman"/>
          <w:sz w:val="24"/>
          <w:szCs w:val="24"/>
        </w:rPr>
        <w:t>historical</w:t>
      </w:r>
      <w:proofErr w:type="spellEnd"/>
      <w:r w:rsidR="00B14C74" w:rsidRPr="00B14C74">
        <w:rPr>
          <w:rFonts w:ascii="Times New Roman" w:hAnsi="Times New Roman"/>
          <w:sz w:val="24"/>
          <w:szCs w:val="24"/>
        </w:rPr>
        <w:t xml:space="preserve"> approaches. </w:t>
      </w:r>
      <w:proofErr w:type="spellStart"/>
      <w:r w:rsidR="00B14C74" w:rsidRPr="00B14C74">
        <w:rPr>
          <w:rFonts w:ascii="Times New Roman" w:hAnsi="Times New Roman"/>
          <w:sz w:val="24"/>
          <w:szCs w:val="24"/>
        </w:rPr>
        <w:t>Among</w:t>
      </w:r>
      <w:proofErr w:type="spellEnd"/>
      <w:r w:rsidR="00B14C74" w:rsidRPr="00B14C74">
        <w:rPr>
          <w:rFonts w:ascii="Times New Roman" w:hAnsi="Times New Roman"/>
          <w:sz w:val="24"/>
          <w:szCs w:val="24"/>
        </w:rPr>
        <w:t xml:space="preserve"> </w:t>
      </w:r>
      <w:proofErr w:type="spellStart"/>
      <w:r w:rsidR="00B14C74" w:rsidRPr="00B14C74">
        <w:rPr>
          <w:rFonts w:ascii="Times New Roman" w:hAnsi="Times New Roman"/>
          <w:sz w:val="24"/>
          <w:szCs w:val="24"/>
        </w:rPr>
        <w:t>the</w:t>
      </w:r>
      <w:proofErr w:type="spellEnd"/>
      <w:r w:rsidR="00B14C74" w:rsidRPr="00B14C74">
        <w:rPr>
          <w:rFonts w:ascii="Times New Roman" w:hAnsi="Times New Roman"/>
          <w:sz w:val="24"/>
          <w:szCs w:val="24"/>
        </w:rPr>
        <w:t xml:space="preserve"> </w:t>
      </w:r>
      <w:proofErr w:type="spellStart"/>
      <w:r w:rsidR="00B14C74" w:rsidRPr="00B14C74">
        <w:rPr>
          <w:rFonts w:ascii="Times New Roman" w:hAnsi="Times New Roman"/>
          <w:sz w:val="24"/>
          <w:szCs w:val="24"/>
        </w:rPr>
        <w:t>results</w:t>
      </w:r>
      <w:proofErr w:type="spellEnd"/>
      <w:r w:rsidR="00B14C74" w:rsidRPr="00B14C74">
        <w:rPr>
          <w:rFonts w:ascii="Times New Roman" w:hAnsi="Times New Roman"/>
          <w:sz w:val="24"/>
          <w:szCs w:val="24"/>
        </w:rPr>
        <w:t xml:space="preserve">, </w:t>
      </w:r>
      <w:proofErr w:type="spellStart"/>
      <w:r w:rsidR="00B14C74" w:rsidRPr="00B14C74">
        <w:rPr>
          <w:rFonts w:ascii="Times New Roman" w:hAnsi="Times New Roman"/>
          <w:sz w:val="24"/>
          <w:szCs w:val="24"/>
        </w:rPr>
        <w:t>the</w:t>
      </w:r>
      <w:proofErr w:type="spellEnd"/>
      <w:r w:rsidR="00B14C74" w:rsidRPr="00B14C74">
        <w:rPr>
          <w:rFonts w:ascii="Times New Roman" w:hAnsi="Times New Roman"/>
          <w:sz w:val="24"/>
          <w:szCs w:val="24"/>
        </w:rPr>
        <w:t xml:space="preserve"> </w:t>
      </w:r>
      <w:proofErr w:type="spellStart"/>
      <w:r w:rsidR="00B14C74" w:rsidRPr="00B14C74">
        <w:rPr>
          <w:rFonts w:ascii="Times New Roman" w:hAnsi="Times New Roman"/>
          <w:sz w:val="24"/>
          <w:szCs w:val="24"/>
        </w:rPr>
        <w:t>effectiveness</w:t>
      </w:r>
      <w:proofErr w:type="spellEnd"/>
      <w:r w:rsidR="00B14C74" w:rsidRPr="00B14C74">
        <w:rPr>
          <w:rFonts w:ascii="Times New Roman" w:hAnsi="Times New Roman"/>
          <w:sz w:val="24"/>
          <w:szCs w:val="24"/>
        </w:rPr>
        <w:t xml:space="preserve"> </w:t>
      </w:r>
      <w:proofErr w:type="spellStart"/>
      <w:r w:rsidR="00B14C74" w:rsidRPr="00B14C74">
        <w:rPr>
          <w:rFonts w:ascii="Times New Roman" w:hAnsi="Times New Roman"/>
          <w:sz w:val="24"/>
          <w:szCs w:val="24"/>
        </w:rPr>
        <w:t>of</w:t>
      </w:r>
      <w:proofErr w:type="spellEnd"/>
      <w:r w:rsidR="00B14C74" w:rsidRPr="00B14C74">
        <w:rPr>
          <w:rFonts w:ascii="Times New Roman" w:hAnsi="Times New Roman"/>
          <w:sz w:val="24"/>
          <w:szCs w:val="24"/>
        </w:rPr>
        <w:t xml:space="preserve"> </w:t>
      </w:r>
      <w:proofErr w:type="spellStart"/>
      <w:r w:rsidR="00B14C74" w:rsidRPr="00B14C74">
        <w:rPr>
          <w:rFonts w:ascii="Times New Roman" w:hAnsi="Times New Roman"/>
          <w:sz w:val="24"/>
          <w:szCs w:val="24"/>
        </w:rPr>
        <w:t>the</w:t>
      </w:r>
      <w:proofErr w:type="spellEnd"/>
      <w:r w:rsidR="00B14C74" w:rsidRPr="00B14C74">
        <w:rPr>
          <w:rFonts w:ascii="Times New Roman" w:hAnsi="Times New Roman"/>
          <w:sz w:val="24"/>
          <w:szCs w:val="24"/>
        </w:rPr>
        <w:t xml:space="preserve"> </w:t>
      </w:r>
      <w:proofErr w:type="spellStart"/>
      <w:r w:rsidR="00B14C74" w:rsidRPr="00B14C74">
        <w:rPr>
          <w:rFonts w:ascii="Times New Roman" w:hAnsi="Times New Roman"/>
          <w:sz w:val="24"/>
          <w:szCs w:val="24"/>
        </w:rPr>
        <w:t>work</w:t>
      </w:r>
      <w:proofErr w:type="spellEnd"/>
      <w:r w:rsidR="00B14C74" w:rsidRPr="00B14C74">
        <w:rPr>
          <w:rFonts w:ascii="Times New Roman" w:hAnsi="Times New Roman"/>
          <w:sz w:val="24"/>
          <w:szCs w:val="24"/>
        </w:rPr>
        <w:t xml:space="preserve"> Morte e Vida Severina stands out for </w:t>
      </w:r>
      <w:proofErr w:type="spellStart"/>
      <w:r w:rsidR="00B14C74" w:rsidRPr="00B14C74">
        <w:rPr>
          <w:rFonts w:ascii="Times New Roman" w:hAnsi="Times New Roman"/>
          <w:sz w:val="24"/>
          <w:szCs w:val="24"/>
        </w:rPr>
        <w:t>understanding</w:t>
      </w:r>
      <w:proofErr w:type="spellEnd"/>
      <w:r w:rsidR="00B14C74" w:rsidRPr="00B14C74">
        <w:rPr>
          <w:rFonts w:ascii="Times New Roman" w:hAnsi="Times New Roman"/>
          <w:sz w:val="24"/>
          <w:szCs w:val="24"/>
        </w:rPr>
        <w:t xml:space="preserve"> </w:t>
      </w:r>
      <w:proofErr w:type="spellStart"/>
      <w:r w:rsidR="00B14C74" w:rsidRPr="00B14C74">
        <w:rPr>
          <w:rFonts w:ascii="Times New Roman" w:hAnsi="Times New Roman"/>
          <w:sz w:val="24"/>
          <w:szCs w:val="24"/>
        </w:rPr>
        <w:t>questions</w:t>
      </w:r>
      <w:proofErr w:type="spellEnd"/>
      <w:r w:rsidR="00B14C74" w:rsidRPr="00B14C74">
        <w:rPr>
          <w:rFonts w:ascii="Times New Roman" w:hAnsi="Times New Roman"/>
          <w:sz w:val="24"/>
          <w:szCs w:val="24"/>
        </w:rPr>
        <w:t xml:space="preserve"> </w:t>
      </w:r>
      <w:proofErr w:type="spellStart"/>
      <w:r w:rsidR="00B14C74" w:rsidRPr="00B14C74">
        <w:rPr>
          <w:rFonts w:ascii="Times New Roman" w:hAnsi="Times New Roman"/>
          <w:sz w:val="24"/>
          <w:szCs w:val="24"/>
        </w:rPr>
        <w:t>and</w:t>
      </w:r>
      <w:proofErr w:type="spellEnd"/>
      <w:r w:rsidR="00B14C74" w:rsidRPr="00B14C74">
        <w:rPr>
          <w:rFonts w:ascii="Times New Roman" w:hAnsi="Times New Roman"/>
          <w:sz w:val="24"/>
          <w:szCs w:val="24"/>
        </w:rPr>
        <w:t xml:space="preserve"> </w:t>
      </w:r>
      <w:proofErr w:type="spellStart"/>
      <w:r w:rsidR="00B14C74" w:rsidRPr="00B14C74">
        <w:rPr>
          <w:rFonts w:ascii="Times New Roman" w:hAnsi="Times New Roman"/>
          <w:sz w:val="24"/>
          <w:szCs w:val="24"/>
        </w:rPr>
        <w:t>raising</w:t>
      </w:r>
      <w:proofErr w:type="spellEnd"/>
      <w:r w:rsidR="00B14C74" w:rsidRPr="00B14C74">
        <w:rPr>
          <w:rFonts w:ascii="Times New Roman" w:hAnsi="Times New Roman"/>
          <w:sz w:val="24"/>
          <w:szCs w:val="24"/>
        </w:rPr>
        <w:t xml:space="preserve"> </w:t>
      </w:r>
      <w:proofErr w:type="spellStart"/>
      <w:r w:rsidR="00B14C74" w:rsidRPr="00B14C74">
        <w:rPr>
          <w:rFonts w:ascii="Times New Roman" w:hAnsi="Times New Roman"/>
          <w:sz w:val="24"/>
          <w:szCs w:val="24"/>
        </w:rPr>
        <w:t>reflections</w:t>
      </w:r>
      <w:proofErr w:type="spellEnd"/>
      <w:r w:rsidR="00B14C74" w:rsidRPr="00B14C74">
        <w:rPr>
          <w:rFonts w:ascii="Times New Roman" w:hAnsi="Times New Roman"/>
          <w:sz w:val="24"/>
          <w:szCs w:val="24"/>
        </w:rPr>
        <w:t xml:space="preserve"> </w:t>
      </w:r>
      <w:proofErr w:type="spellStart"/>
      <w:r w:rsidR="00B14C74" w:rsidRPr="00B14C74">
        <w:rPr>
          <w:rFonts w:ascii="Times New Roman" w:hAnsi="Times New Roman"/>
          <w:sz w:val="24"/>
          <w:szCs w:val="24"/>
        </w:rPr>
        <w:t>on</w:t>
      </w:r>
      <w:proofErr w:type="spellEnd"/>
      <w:r w:rsidR="00B14C74" w:rsidRPr="00B14C74">
        <w:rPr>
          <w:rFonts w:ascii="Times New Roman" w:hAnsi="Times New Roman"/>
          <w:sz w:val="24"/>
          <w:szCs w:val="24"/>
        </w:rPr>
        <w:t xml:space="preserve"> social </w:t>
      </w:r>
      <w:proofErr w:type="spellStart"/>
      <w:r w:rsidR="00B14C74" w:rsidRPr="00B14C74">
        <w:rPr>
          <w:rFonts w:ascii="Times New Roman" w:hAnsi="Times New Roman"/>
          <w:sz w:val="24"/>
          <w:szCs w:val="24"/>
        </w:rPr>
        <w:t>imbalances</w:t>
      </w:r>
      <w:proofErr w:type="spellEnd"/>
      <w:r w:rsidR="00B14C74" w:rsidRPr="00B14C74">
        <w:rPr>
          <w:rFonts w:ascii="Times New Roman" w:hAnsi="Times New Roman"/>
          <w:sz w:val="24"/>
          <w:szCs w:val="24"/>
        </w:rPr>
        <w:t xml:space="preserve"> as </w:t>
      </w:r>
      <w:proofErr w:type="spellStart"/>
      <w:r w:rsidR="00B14C74" w:rsidRPr="00B14C74">
        <w:rPr>
          <w:rFonts w:ascii="Times New Roman" w:hAnsi="Times New Roman"/>
          <w:sz w:val="24"/>
          <w:szCs w:val="24"/>
        </w:rPr>
        <w:t>old</w:t>
      </w:r>
      <w:proofErr w:type="spellEnd"/>
      <w:r w:rsidR="00B14C74" w:rsidRPr="00B14C74">
        <w:rPr>
          <w:rFonts w:ascii="Times New Roman" w:hAnsi="Times New Roman"/>
          <w:sz w:val="24"/>
          <w:szCs w:val="24"/>
        </w:rPr>
        <w:t xml:space="preserve"> </w:t>
      </w:r>
      <w:proofErr w:type="gramStart"/>
      <w:r w:rsidR="00B14C74" w:rsidRPr="00B14C74">
        <w:rPr>
          <w:rFonts w:ascii="Times New Roman" w:hAnsi="Times New Roman"/>
          <w:sz w:val="24"/>
          <w:szCs w:val="24"/>
        </w:rPr>
        <w:t>as regional</w:t>
      </w:r>
      <w:proofErr w:type="gramEnd"/>
      <w:r w:rsidR="00B14C74" w:rsidRPr="00B14C74">
        <w:rPr>
          <w:rFonts w:ascii="Times New Roman" w:hAnsi="Times New Roman"/>
          <w:sz w:val="24"/>
          <w:szCs w:val="24"/>
        </w:rPr>
        <w:t xml:space="preserve"> </w:t>
      </w:r>
      <w:proofErr w:type="spellStart"/>
      <w:r w:rsidR="00B14C74" w:rsidRPr="00B14C74">
        <w:rPr>
          <w:rFonts w:ascii="Times New Roman" w:hAnsi="Times New Roman"/>
          <w:sz w:val="24"/>
          <w:szCs w:val="24"/>
        </w:rPr>
        <w:t>migration</w:t>
      </w:r>
      <w:proofErr w:type="spellEnd"/>
      <w:r w:rsidR="00B14C74" w:rsidRPr="00B14C74">
        <w:rPr>
          <w:rFonts w:ascii="Times New Roman" w:hAnsi="Times New Roman"/>
          <w:sz w:val="24"/>
          <w:szCs w:val="24"/>
        </w:rPr>
        <w:t xml:space="preserve">, </w:t>
      </w:r>
      <w:proofErr w:type="spellStart"/>
      <w:r w:rsidR="00B14C74" w:rsidRPr="00B14C74">
        <w:rPr>
          <w:rFonts w:ascii="Times New Roman" w:hAnsi="Times New Roman"/>
          <w:sz w:val="24"/>
          <w:szCs w:val="24"/>
        </w:rPr>
        <w:t>often</w:t>
      </w:r>
      <w:proofErr w:type="spellEnd"/>
      <w:r w:rsidR="00B14C74" w:rsidRPr="00B14C74">
        <w:rPr>
          <w:rFonts w:ascii="Times New Roman" w:hAnsi="Times New Roman"/>
          <w:sz w:val="24"/>
          <w:szCs w:val="24"/>
        </w:rPr>
        <w:t xml:space="preserve"> </w:t>
      </w:r>
      <w:proofErr w:type="spellStart"/>
      <w:r w:rsidR="00B14C74" w:rsidRPr="00B14C74">
        <w:rPr>
          <w:rFonts w:ascii="Times New Roman" w:hAnsi="Times New Roman"/>
          <w:sz w:val="24"/>
          <w:szCs w:val="24"/>
        </w:rPr>
        <w:t>caused</w:t>
      </w:r>
      <w:proofErr w:type="spellEnd"/>
      <w:r w:rsidR="00B14C74" w:rsidRPr="00B14C74">
        <w:rPr>
          <w:rFonts w:ascii="Times New Roman" w:hAnsi="Times New Roman"/>
          <w:sz w:val="24"/>
          <w:szCs w:val="24"/>
        </w:rPr>
        <w:t xml:space="preserve"> </w:t>
      </w:r>
      <w:proofErr w:type="spellStart"/>
      <w:r w:rsidR="00B14C74" w:rsidRPr="00B14C74">
        <w:rPr>
          <w:rFonts w:ascii="Times New Roman" w:hAnsi="Times New Roman"/>
          <w:sz w:val="24"/>
          <w:szCs w:val="24"/>
        </w:rPr>
        <w:t>by</w:t>
      </w:r>
      <w:proofErr w:type="spellEnd"/>
      <w:r w:rsidR="00B14C74" w:rsidRPr="00B14C74">
        <w:rPr>
          <w:rFonts w:ascii="Times New Roman" w:hAnsi="Times New Roman"/>
          <w:sz w:val="24"/>
          <w:szCs w:val="24"/>
        </w:rPr>
        <w:t xml:space="preserve"> </w:t>
      </w:r>
      <w:proofErr w:type="spellStart"/>
      <w:r w:rsidR="00B14C74" w:rsidRPr="00B14C74">
        <w:rPr>
          <w:rFonts w:ascii="Times New Roman" w:hAnsi="Times New Roman"/>
          <w:sz w:val="24"/>
          <w:szCs w:val="24"/>
        </w:rPr>
        <w:t>the</w:t>
      </w:r>
      <w:proofErr w:type="spellEnd"/>
      <w:r w:rsidR="00B14C74" w:rsidRPr="00B14C74">
        <w:rPr>
          <w:rFonts w:ascii="Times New Roman" w:hAnsi="Times New Roman"/>
          <w:sz w:val="24"/>
          <w:szCs w:val="24"/>
        </w:rPr>
        <w:t xml:space="preserve"> </w:t>
      </w:r>
      <w:proofErr w:type="spellStart"/>
      <w:r w:rsidR="00B14C74" w:rsidRPr="00B14C74">
        <w:rPr>
          <w:rFonts w:ascii="Times New Roman" w:hAnsi="Times New Roman"/>
          <w:sz w:val="24"/>
          <w:szCs w:val="24"/>
        </w:rPr>
        <w:t>lack</w:t>
      </w:r>
      <w:proofErr w:type="spellEnd"/>
      <w:r w:rsidR="00B14C74" w:rsidRPr="00B14C74">
        <w:rPr>
          <w:rFonts w:ascii="Times New Roman" w:hAnsi="Times New Roman"/>
          <w:sz w:val="24"/>
          <w:szCs w:val="24"/>
        </w:rPr>
        <w:t xml:space="preserve"> </w:t>
      </w:r>
      <w:proofErr w:type="spellStart"/>
      <w:r w:rsidR="00B14C74" w:rsidRPr="00B14C74">
        <w:rPr>
          <w:rFonts w:ascii="Times New Roman" w:hAnsi="Times New Roman"/>
          <w:sz w:val="24"/>
          <w:szCs w:val="24"/>
        </w:rPr>
        <w:t>of</w:t>
      </w:r>
      <w:proofErr w:type="spellEnd"/>
      <w:r w:rsidR="00B14C74" w:rsidRPr="00B14C74">
        <w:rPr>
          <w:rFonts w:ascii="Times New Roman" w:hAnsi="Times New Roman"/>
          <w:sz w:val="24"/>
          <w:szCs w:val="24"/>
        </w:rPr>
        <w:t xml:space="preserve"> </w:t>
      </w:r>
      <w:proofErr w:type="spellStart"/>
      <w:r w:rsidR="00B14C74" w:rsidRPr="00B14C74">
        <w:rPr>
          <w:rFonts w:ascii="Times New Roman" w:hAnsi="Times New Roman"/>
          <w:sz w:val="24"/>
          <w:szCs w:val="24"/>
        </w:rPr>
        <w:t>subsistence</w:t>
      </w:r>
      <w:proofErr w:type="spellEnd"/>
      <w:r w:rsidR="00B14C74" w:rsidRPr="00B14C74">
        <w:rPr>
          <w:rFonts w:ascii="Times New Roman" w:hAnsi="Times New Roman"/>
          <w:sz w:val="24"/>
          <w:szCs w:val="24"/>
        </w:rPr>
        <w:t xml:space="preserve"> </w:t>
      </w:r>
      <w:proofErr w:type="spellStart"/>
      <w:r w:rsidR="00B14C74" w:rsidRPr="00B14C74">
        <w:rPr>
          <w:rFonts w:ascii="Times New Roman" w:hAnsi="Times New Roman"/>
          <w:sz w:val="24"/>
          <w:szCs w:val="24"/>
        </w:rPr>
        <w:t>and</w:t>
      </w:r>
      <w:proofErr w:type="spellEnd"/>
      <w:r w:rsidR="00B14C74" w:rsidRPr="00B14C74">
        <w:rPr>
          <w:rFonts w:ascii="Times New Roman" w:hAnsi="Times New Roman"/>
          <w:sz w:val="24"/>
          <w:szCs w:val="24"/>
        </w:rPr>
        <w:t xml:space="preserve"> </w:t>
      </w:r>
      <w:proofErr w:type="spellStart"/>
      <w:r w:rsidR="00B14C74" w:rsidRPr="00B14C74">
        <w:rPr>
          <w:rFonts w:ascii="Times New Roman" w:hAnsi="Times New Roman"/>
          <w:sz w:val="24"/>
          <w:szCs w:val="24"/>
        </w:rPr>
        <w:t>by</w:t>
      </w:r>
      <w:proofErr w:type="spellEnd"/>
      <w:r w:rsidR="00B14C74" w:rsidRPr="00B14C74">
        <w:rPr>
          <w:rFonts w:ascii="Times New Roman" w:hAnsi="Times New Roman"/>
          <w:sz w:val="24"/>
          <w:szCs w:val="24"/>
        </w:rPr>
        <w:t xml:space="preserve"> </w:t>
      </w:r>
      <w:proofErr w:type="spellStart"/>
      <w:r w:rsidR="00B14C74" w:rsidRPr="00B14C74">
        <w:rPr>
          <w:rFonts w:ascii="Times New Roman" w:hAnsi="Times New Roman"/>
          <w:sz w:val="24"/>
          <w:szCs w:val="24"/>
        </w:rPr>
        <w:t>the</w:t>
      </w:r>
      <w:proofErr w:type="spellEnd"/>
      <w:r w:rsidR="00B14C74" w:rsidRPr="00B14C74">
        <w:rPr>
          <w:rFonts w:ascii="Times New Roman" w:hAnsi="Times New Roman"/>
          <w:sz w:val="24"/>
          <w:szCs w:val="24"/>
        </w:rPr>
        <w:t xml:space="preserve"> </w:t>
      </w:r>
      <w:proofErr w:type="spellStart"/>
      <w:r w:rsidR="00B14C74" w:rsidRPr="00B14C74">
        <w:rPr>
          <w:rFonts w:ascii="Times New Roman" w:hAnsi="Times New Roman"/>
          <w:sz w:val="24"/>
          <w:szCs w:val="24"/>
        </w:rPr>
        <w:t>state's</w:t>
      </w:r>
      <w:proofErr w:type="spellEnd"/>
      <w:r w:rsidR="00B14C74" w:rsidRPr="00B14C74">
        <w:rPr>
          <w:rFonts w:ascii="Times New Roman" w:hAnsi="Times New Roman"/>
          <w:sz w:val="24"/>
          <w:szCs w:val="24"/>
        </w:rPr>
        <w:t xml:space="preserve"> </w:t>
      </w:r>
      <w:proofErr w:type="spellStart"/>
      <w:r w:rsidR="00B14C74" w:rsidRPr="00B14C74">
        <w:rPr>
          <w:rFonts w:ascii="Times New Roman" w:hAnsi="Times New Roman"/>
          <w:sz w:val="24"/>
          <w:szCs w:val="24"/>
        </w:rPr>
        <w:t>helplessness</w:t>
      </w:r>
      <w:proofErr w:type="spellEnd"/>
      <w:r w:rsidR="00B14C74">
        <w:rPr>
          <w:rFonts w:ascii="Times New Roman" w:hAnsi="Times New Roman"/>
          <w:sz w:val="24"/>
          <w:szCs w:val="24"/>
        </w:rPr>
        <w:t>.</w:t>
      </w:r>
    </w:p>
    <w:p w14:paraId="34EF5F1D" w14:textId="6291FFBF" w:rsidR="009A0C05" w:rsidRDefault="009A0C05" w:rsidP="009A0C05">
      <w:pPr>
        <w:spacing w:after="0" w:line="360" w:lineRule="auto"/>
        <w:jc w:val="both"/>
        <w:rPr>
          <w:rFonts w:ascii="Times New Roman" w:hAnsi="Times New Roman"/>
          <w:sz w:val="24"/>
          <w:szCs w:val="24"/>
        </w:rPr>
      </w:pPr>
      <w:r w:rsidRPr="00B00C7C">
        <w:rPr>
          <w:rFonts w:ascii="Times New Roman" w:hAnsi="Times New Roman"/>
          <w:sz w:val="24"/>
          <w:szCs w:val="24"/>
        </w:rPr>
        <w:t>KEYWORDS:</w:t>
      </w:r>
      <w:r w:rsidR="0095270A">
        <w:rPr>
          <w:rFonts w:ascii="Times New Roman" w:hAnsi="Times New Roman"/>
          <w:sz w:val="24"/>
          <w:szCs w:val="24"/>
        </w:rPr>
        <w:t xml:space="preserve"> </w:t>
      </w:r>
      <w:r w:rsidR="00B14C74">
        <w:rPr>
          <w:rFonts w:ascii="Times New Roman" w:hAnsi="Times New Roman"/>
          <w:sz w:val="24"/>
          <w:szCs w:val="24"/>
        </w:rPr>
        <w:t>Law</w:t>
      </w:r>
      <w:r w:rsidR="0095270A">
        <w:rPr>
          <w:rFonts w:ascii="Times New Roman" w:hAnsi="Times New Roman"/>
          <w:sz w:val="24"/>
          <w:szCs w:val="24"/>
        </w:rPr>
        <w:t xml:space="preserve">. </w:t>
      </w:r>
      <w:proofErr w:type="spellStart"/>
      <w:r w:rsidR="0095270A">
        <w:rPr>
          <w:rFonts w:ascii="Times New Roman" w:hAnsi="Times New Roman"/>
          <w:sz w:val="24"/>
          <w:szCs w:val="24"/>
        </w:rPr>
        <w:t>Literature</w:t>
      </w:r>
      <w:proofErr w:type="spellEnd"/>
      <w:r w:rsidR="0095270A">
        <w:rPr>
          <w:rFonts w:ascii="Times New Roman" w:hAnsi="Times New Roman"/>
          <w:sz w:val="24"/>
          <w:szCs w:val="24"/>
        </w:rPr>
        <w:t xml:space="preserve">. </w:t>
      </w:r>
      <w:proofErr w:type="spellStart"/>
      <w:r w:rsidR="0095270A">
        <w:rPr>
          <w:rFonts w:ascii="Times New Roman" w:hAnsi="Times New Roman"/>
          <w:sz w:val="24"/>
          <w:szCs w:val="24"/>
        </w:rPr>
        <w:t>Migration</w:t>
      </w:r>
      <w:proofErr w:type="spellEnd"/>
      <w:r w:rsidR="0095270A">
        <w:rPr>
          <w:rFonts w:ascii="Times New Roman" w:hAnsi="Times New Roman"/>
          <w:sz w:val="24"/>
          <w:szCs w:val="24"/>
        </w:rPr>
        <w:t xml:space="preserve">. Fundamental </w:t>
      </w:r>
      <w:proofErr w:type="spellStart"/>
      <w:r w:rsidR="0095270A">
        <w:rPr>
          <w:rFonts w:ascii="Times New Roman" w:hAnsi="Times New Roman"/>
          <w:sz w:val="24"/>
          <w:szCs w:val="24"/>
        </w:rPr>
        <w:t>rights</w:t>
      </w:r>
      <w:proofErr w:type="spellEnd"/>
      <w:r w:rsidR="0095270A">
        <w:rPr>
          <w:rFonts w:ascii="Times New Roman" w:hAnsi="Times New Roman"/>
          <w:sz w:val="24"/>
          <w:szCs w:val="24"/>
        </w:rPr>
        <w:t xml:space="preserve">. </w:t>
      </w:r>
      <w:proofErr w:type="spellStart"/>
      <w:r w:rsidR="0095270A">
        <w:rPr>
          <w:rFonts w:ascii="Times New Roman" w:hAnsi="Times New Roman"/>
          <w:sz w:val="24"/>
          <w:szCs w:val="24"/>
        </w:rPr>
        <w:t>Human</w:t>
      </w:r>
      <w:proofErr w:type="spellEnd"/>
      <w:r w:rsidR="0095270A">
        <w:rPr>
          <w:rFonts w:ascii="Times New Roman" w:hAnsi="Times New Roman"/>
          <w:sz w:val="24"/>
          <w:szCs w:val="24"/>
        </w:rPr>
        <w:t xml:space="preserve"> </w:t>
      </w:r>
      <w:proofErr w:type="spellStart"/>
      <w:r w:rsidR="0095270A">
        <w:rPr>
          <w:rFonts w:ascii="Times New Roman" w:hAnsi="Times New Roman"/>
          <w:sz w:val="24"/>
          <w:szCs w:val="24"/>
        </w:rPr>
        <w:t>rights</w:t>
      </w:r>
      <w:proofErr w:type="spellEnd"/>
      <w:r w:rsidR="0095270A">
        <w:rPr>
          <w:rFonts w:ascii="Times New Roman" w:hAnsi="Times New Roman"/>
          <w:sz w:val="24"/>
          <w:szCs w:val="24"/>
        </w:rPr>
        <w:t>.</w:t>
      </w:r>
    </w:p>
    <w:p w14:paraId="160D2512" w14:textId="77777777" w:rsidR="00B14C74" w:rsidRPr="00A255AB" w:rsidRDefault="00B14C74" w:rsidP="009A0C05">
      <w:pPr>
        <w:spacing w:after="0" w:line="360" w:lineRule="auto"/>
        <w:jc w:val="both"/>
        <w:rPr>
          <w:rFonts w:ascii="Times New Roman" w:hAnsi="Times New Roman"/>
          <w:sz w:val="24"/>
          <w:szCs w:val="24"/>
        </w:rPr>
      </w:pPr>
    </w:p>
    <w:p w14:paraId="22D7420D" w14:textId="04C82057" w:rsidR="002C255D" w:rsidRPr="00B00C7C" w:rsidRDefault="007F3FBD" w:rsidP="002337A9">
      <w:pPr>
        <w:spacing w:after="0" w:line="360" w:lineRule="auto"/>
        <w:rPr>
          <w:rFonts w:ascii="Times New Roman" w:hAnsi="Times New Roman"/>
          <w:b/>
          <w:sz w:val="24"/>
          <w:szCs w:val="24"/>
        </w:rPr>
      </w:pPr>
      <w:r w:rsidRPr="00B00C7C">
        <w:rPr>
          <w:rFonts w:ascii="Times New Roman" w:hAnsi="Times New Roman"/>
          <w:b/>
          <w:sz w:val="24"/>
          <w:szCs w:val="24"/>
        </w:rPr>
        <w:t>1 INTRODUÇÃO</w:t>
      </w:r>
    </w:p>
    <w:p w14:paraId="370DAEBC" w14:textId="77777777" w:rsidR="002C255D" w:rsidRPr="002337A9" w:rsidRDefault="002C255D" w:rsidP="002337A9">
      <w:pPr>
        <w:spacing w:after="0" w:line="360" w:lineRule="auto"/>
        <w:rPr>
          <w:rFonts w:ascii="Times New Roman" w:hAnsi="Times New Roman"/>
          <w:b/>
          <w:sz w:val="24"/>
          <w:szCs w:val="24"/>
        </w:rPr>
      </w:pPr>
    </w:p>
    <w:p w14:paraId="09BF1988" w14:textId="6F75ABDE" w:rsidR="00707D9A" w:rsidRPr="00E638FF" w:rsidRDefault="00707D9A" w:rsidP="00707D9A">
      <w:pPr>
        <w:widowControl w:val="0"/>
        <w:autoSpaceDE w:val="0"/>
        <w:autoSpaceDN w:val="0"/>
        <w:adjustRightInd w:val="0"/>
        <w:spacing w:after="0" w:line="360" w:lineRule="auto"/>
        <w:ind w:firstLine="708"/>
        <w:jc w:val="both"/>
        <w:rPr>
          <w:rFonts w:ascii="Times New Roman" w:hAnsi="Times New Roman"/>
          <w:sz w:val="24"/>
          <w:szCs w:val="24"/>
          <w:lang w:val="pt"/>
        </w:rPr>
      </w:pPr>
      <w:r w:rsidRPr="00E638FF">
        <w:rPr>
          <w:rFonts w:ascii="Times New Roman" w:hAnsi="Times New Roman"/>
          <w:sz w:val="24"/>
          <w:szCs w:val="24"/>
          <w:lang w:val="pt"/>
        </w:rPr>
        <w:t xml:space="preserve">É inevitável entender o Direito como uma reflexão social de normas, crenças e costumes historicamente mutáveis, com a função de manter a ordem social e estabelecer normas de conduta. Dessa forma, a perspectiva do Direito na sociedade não deve ser observada como um sistema fechado e com uma lógica interna própria, mas sim como o produto de influências externas. </w:t>
      </w:r>
    </w:p>
    <w:p w14:paraId="64FED18C" w14:textId="77777777" w:rsidR="00707D9A" w:rsidRDefault="00707D9A" w:rsidP="00707D9A">
      <w:pPr>
        <w:widowControl w:val="0"/>
        <w:autoSpaceDE w:val="0"/>
        <w:autoSpaceDN w:val="0"/>
        <w:adjustRightInd w:val="0"/>
        <w:spacing w:after="0" w:line="360" w:lineRule="auto"/>
        <w:ind w:firstLine="708"/>
        <w:jc w:val="both"/>
        <w:rPr>
          <w:rFonts w:ascii="Times New Roman" w:hAnsi="Times New Roman"/>
          <w:sz w:val="24"/>
          <w:szCs w:val="24"/>
          <w:lang w:val="pt"/>
        </w:rPr>
      </w:pPr>
      <w:r w:rsidRPr="00E638FF">
        <w:rPr>
          <w:rFonts w:ascii="Times New Roman" w:hAnsi="Times New Roman"/>
          <w:sz w:val="24"/>
          <w:szCs w:val="24"/>
          <w:lang w:val="pt"/>
        </w:rPr>
        <w:t>Por esse diapasão, a literatura, componente do sistema da arte, possui uma relação vastamente baseada na construção social, uma vez que problematiza a realidade e traz reflexões acerca do mundo social, visto que "em todas as literaturas imperativamente o público exige novos reflexos do meio, do tempo, da alma; grandes revelações naturais e sociais do espaço” (Autores e Livros 31.8.1941).</w:t>
      </w:r>
    </w:p>
    <w:p w14:paraId="04D0622F" w14:textId="0D933FAF" w:rsidR="00707D9A" w:rsidRPr="00E638FF" w:rsidRDefault="00707D9A" w:rsidP="00707D9A">
      <w:pPr>
        <w:widowControl w:val="0"/>
        <w:autoSpaceDE w:val="0"/>
        <w:autoSpaceDN w:val="0"/>
        <w:adjustRightInd w:val="0"/>
        <w:spacing w:after="0" w:line="360" w:lineRule="auto"/>
        <w:ind w:firstLine="708"/>
        <w:jc w:val="both"/>
        <w:rPr>
          <w:rFonts w:ascii="Times New Roman" w:hAnsi="Times New Roman"/>
          <w:sz w:val="24"/>
          <w:szCs w:val="24"/>
          <w:lang w:val="pt"/>
        </w:rPr>
      </w:pPr>
      <w:r w:rsidRPr="00707D9A">
        <w:rPr>
          <w:rFonts w:ascii="Times New Roman" w:hAnsi="Times New Roman"/>
          <w:sz w:val="24"/>
          <w:szCs w:val="24"/>
          <w:lang w:val="pt"/>
        </w:rPr>
        <w:t xml:space="preserve"> </w:t>
      </w:r>
      <w:r w:rsidRPr="00E638FF">
        <w:rPr>
          <w:rFonts w:ascii="Times New Roman" w:hAnsi="Times New Roman"/>
          <w:sz w:val="24"/>
          <w:szCs w:val="24"/>
          <w:lang w:val="pt"/>
        </w:rPr>
        <w:t xml:space="preserve">Com isso, surge uma compatibilidade aparentemente improvável, porém inevitável entre arte e ciência, ambas motivadas pelas questões sociais, visam abordá-las, fazendo destas </w:t>
      </w:r>
      <w:r w:rsidRPr="00E638FF">
        <w:rPr>
          <w:rFonts w:ascii="Times New Roman" w:hAnsi="Times New Roman"/>
          <w:sz w:val="24"/>
          <w:szCs w:val="24"/>
          <w:lang w:val="pt"/>
        </w:rPr>
        <w:lastRenderedPageBreak/>
        <w:t xml:space="preserve">a semelhança que está subjacente a essas duas noções aparentemente contrastantes. De acordo com Robert </w:t>
      </w:r>
      <w:proofErr w:type="spellStart"/>
      <w:r w:rsidRPr="00E638FF">
        <w:rPr>
          <w:rFonts w:ascii="Times New Roman" w:hAnsi="Times New Roman"/>
          <w:sz w:val="24"/>
          <w:szCs w:val="24"/>
          <w:lang w:val="pt"/>
        </w:rPr>
        <w:t>Weisberg</w:t>
      </w:r>
      <w:proofErr w:type="spellEnd"/>
      <w:r w:rsidRPr="00E638FF">
        <w:rPr>
          <w:rFonts w:ascii="Times New Roman" w:hAnsi="Times New Roman"/>
          <w:sz w:val="24"/>
          <w:szCs w:val="24"/>
          <w:lang w:val="pt"/>
        </w:rPr>
        <w:t xml:space="preserve"> (1989), pensador do movimento </w:t>
      </w:r>
      <w:r w:rsidRPr="00E638FF">
        <w:rPr>
          <w:rFonts w:ascii="Times New Roman" w:hAnsi="Times New Roman"/>
          <w:i/>
          <w:iCs/>
          <w:sz w:val="24"/>
          <w:szCs w:val="24"/>
          <w:lang w:val="pt"/>
        </w:rPr>
        <w:t xml:space="preserve">Law </w:t>
      </w:r>
      <w:proofErr w:type="spellStart"/>
      <w:r w:rsidRPr="00E638FF">
        <w:rPr>
          <w:rFonts w:ascii="Times New Roman" w:hAnsi="Times New Roman"/>
          <w:i/>
          <w:iCs/>
          <w:sz w:val="24"/>
          <w:szCs w:val="24"/>
          <w:lang w:val="pt"/>
        </w:rPr>
        <w:t>and</w:t>
      </w:r>
      <w:proofErr w:type="spellEnd"/>
      <w:r w:rsidRPr="00E638FF">
        <w:rPr>
          <w:rFonts w:ascii="Times New Roman" w:hAnsi="Times New Roman"/>
          <w:i/>
          <w:iCs/>
          <w:sz w:val="24"/>
          <w:szCs w:val="24"/>
          <w:lang w:val="pt"/>
        </w:rPr>
        <w:t xml:space="preserve"> </w:t>
      </w:r>
      <w:proofErr w:type="spellStart"/>
      <w:r w:rsidRPr="00E638FF">
        <w:rPr>
          <w:rFonts w:ascii="Times New Roman" w:hAnsi="Times New Roman"/>
          <w:i/>
          <w:iCs/>
          <w:sz w:val="24"/>
          <w:szCs w:val="24"/>
          <w:lang w:val="pt"/>
        </w:rPr>
        <w:t>Literature</w:t>
      </w:r>
      <w:proofErr w:type="spellEnd"/>
      <w:r w:rsidRPr="00E638FF">
        <w:rPr>
          <w:rFonts w:ascii="Times New Roman" w:hAnsi="Times New Roman"/>
          <w:sz w:val="24"/>
          <w:szCs w:val="24"/>
          <w:lang w:val="pt"/>
        </w:rPr>
        <w:t xml:space="preserve"> (Direito e Literatura), a literatura é universal e geral e sobrevive em temas gerais, sendo o direito um deles. </w:t>
      </w:r>
    </w:p>
    <w:p w14:paraId="49534F69" w14:textId="77777777" w:rsidR="00707D9A" w:rsidRPr="002700A4" w:rsidRDefault="00707D9A" w:rsidP="00707D9A">
      <w:pPr>
        <w:widowControl w:val="0"/>
        <w:autoSpaceDE w:val="0"/>
        <w:autoSpaceDN w:val="0"/>
        <w:adjustRightInd w:val="0"/>
        <w:spacing w:after="0" w:line="360" w:lineRule="auto"/>
        <w:ind w:firstLine="708"/>
        <w:jc w:val="both"/>
        <w:rPr>
          <w:rFonts w:ascii="Times New Roman" w:hAnsi="Times New Roman"/>
          <w:sz w:val="24"/>
          <w:szCs w:val="24"/>
          <w:lang w:val="pt"/>
        </w:rPr>
      </w:pPr>
      <w:r w:rsidRPr="002700A4">
        <w:rPr>
          <w:rFonts w:ascii="Times New Roman" w:hAnsi="Times New Roman"/>
          <w:sz w:val="24"/>
          <w:szCs w:val="24"/>
          <w:lang w:val="pt"/>
        </w:rPr>
        <w:t>A literatura</w:t>
      </w:r>
      <w:r>
        <w:rPr>
          <w:rFonts w:ascii="Times New Roman" w:hAnsi="Times New Roman"/>
          <w:sz w:val="24"/>
          <w:szCs w:val="24"/>
          <w:lang w:val="pt"/>
        </w:rPr>
        <w:t xml:space="preserve"> possui uma grande facilidade e tendência em problematizar situações cotidianas sociais que, muitas vezes, possuem aplicabilidade no ramo jurídico. Portanto, utilizar a literatura para embasar problemáticas no direito é buscar na mais pura fonte do reflexo social contemporâneo questões em maior nível de necessidade de apoio jurídico. Assim, a análise da literatura com o direito pode ser entendida como uma forma de emancipar a realidade social.</w:t>
      </w:r>
    </w:p>
    <w:p w14:paraId="1C1A3AAD" w14:textId="77777777" w:rsidR="00707D9A" w:rsidRPr="00E638FF" w:rsidRDefault="00707D9A" w:rsidP="00707D9A">
      <w:pPr>
        <w:widowControl w:val="0"/>
        <w:autoSpaceDE w:val="0"/>
        <w:autoSpaceDN w:val="0"/>
        <w:adjustRightInd w:val="0"/>
        <w:spacing w:after="0" w:line="360" w:lineRule="auto"/>
        <w:ind w:firstLine="708"/>
        <w:jc w:val="both"/>
        <w:rPr>
          <w:rFonts w:ascii="Times New Roman" w:hAnsi="Times New Roman"/>
          <w:sz w:val="24"/>
          <w:szCs w:val="24"/>
          <w:lang w:val="pt"/>
        </w:rPr>
      </w:pPr>
      <w:r w:rsidRPr="00E638FF">
        <w:rPr>
          <w:rFonts w:ascii="Times New Roman" w:hAnsi="Times New Roman"/>
          <w:sz w:val="24"/>
          <w:szCs w:val="24"/>
          <w:lang w:val="pt"/>
        </w:rPr>
        <w:t xml:space="preserve">Diante da possibilidade de se problematizar o direito na literatura, este estudo toma como ponto referencial a obra, </w:t>
      </w:r>
      <w:r w:rsidRPr="00E638FF">
        <w:rPr>
          <w:rFonts w:ascii="Times New Roman" w:hAnsi="Times New Roman"/>
          <w:i/>
          <w:sz w:val="24"/>
          <w:szCs w:val="24"/>
          <w:lang w:val="pt"/>
        </w:rPr>
        <w:t>Morte e Vida Severina</w:t>
      </w:r>
      <w:r w:rsidRPr="00E638FF">
        <w:rPr>
          <w:rFonts w:ascii="Times New Roman" w:hAnsi="Times New Roman"/>
          <w:sz w:val="24"/>
          <w:szCs w:val="24"/>
          <w:lang w:val="pt"/>
        </w:rPr>
        <w:t xml:space="preserve">, de João Cabral de Melo Neto (1955), para analisar os aspectos histórico-legais da migração regional no Brasil e inaplicabilidade dos direitos fundamentais, garantidos na Constituição de 1988, no cenário rural brasileiro. </w:t>
      </w:r>
    </w:p>
    <w:p w14:paraId="3549B5EC" w14:textId="77777777" w:rsidR="00707D9A" w:rsidRPr="00E638FF" w:rsidRDefault="00707D9A" w:rsidP="00707D9A">
      <w:pPr>
        <w:spacing w:after="0" w:line="360" w:lineRule="auto"/>
        <w:ind w:firstLine="708"/>
        <w:jc w:val="both"/>
        <w:rPr>
          <w:rFonts w:ascii="Times New Roman" w:hAnsi="Times New Roman"/>
          <w:sz w:val="24"/>
          <w:szCs w:val="24"/>
          <w:lang w:val="pt"/>
        </w:rPr>
      </w:pPr>
      <w:r w:rsidRPr="00E638FF">
        <w:rPr>
          <w:rFonts w:ascii="Times New Roman" w:hAnsi="Times New Roman"/>
          <w:i/>
          <w:sz w:val="24"/>
          <w:szCs w:val="24"/>
          <w:lang w:val="pt"/>
        </w:rPr>
        <w:t>Morte e Vida Severina</w:t>
      </w:r>
      <w:r w:rsidRPr="00E638FF">
        <w:rPr>
          <w:rFonts w:ascii="Times New Roman" w:hAnsi="Times New Roman"/>
          <w:sz w:val="24"/>
          <w:szCs w:val="24"/>
          <w:lang w:val="pt"/>
        </w:rPr>
        <w:t xml:space="preserve"> é um poema de construção dramática que narra a trajetória de Severino, retirante nordestino, que migra do sertão pernambucano para o litoral, na esperança de uma vida melhor. A obra cabralina utiliza os corpos como elemento para a narrativa da história.  </w:t>
      </w:r>
    </w:p>
    <w:p w14:paraId="67D4E59D" w14:textId="77777777" w:rsidR="00707D9A" w:rsidRPr="00E638FF" w:rsidRDefault="00707D9A" w:rsidP="00707D9A">
      <w:pPr>
        <w:widowControl w:val="0"/>
        <w:autoSpaceDE w:val="0"/>
        <w:autoSpaceDN w:val="0"/>
        <w:adjustRightInd w:val="0"/>
        <w:spacing w:after="0" w:line="360" w:lineRule="auto"/>
        <w:ind w:firstLine="708"/>
        <w:jc w:val="both"/>
        <w:rPr>
          <w:rFonts w:ascii="Times New Roman" w:hAnsi="Times New Roman"/>
          <w:sz w:val="24"/>
          <w:szCs w:val="24"/>
          <w:lang w:val="pt"/>
        </w:rPr>
      </w:pPr>
      <w:r w:rsidRPr="00E638FF">
        <w:rPr>
          <w:rFonts w:ascii="Times New Roman" w:hAnsi="Times New Roman"/>
          <w:sz w:val="24"/>
          <w:szCs w:val="24"/>
          <w:lang w:val="pt"/>
        </w:rPr>
        <w:t xml:space="preserve">Apesar de publicada na segunda metade do século XX, a obra é muito atual, por evidenciar as dificuldades que atingem parte da população, levando a uma reflexão sobre a luta pela sobrevivência e o descaso público. A coreografia de </w:t>
      </w:r>
      <w:r w:rsidRPr="00E638FF">
        <w:rPr>
          <w:rFonts w:ascii="Times New Roman" w:hAnsi="Times New Roman"/>
          <w:i/>
          <w:sz w:val="24"/>
          <w:szCs w:val="24"/>
          <w:lang w:val="pt"/>
        </w:rPr>
        <w:t>Morte e Vida Severina</w:t>
      </w:r>
      <w:r w:rsidRPr="00E638FF">
        <w:rPr>
          <w:rFonts w:ascii="Times New Roman" w:hAnsi="Times New Roman"/>
          <w:sz w:val="24"/>
          <w:szCs w:val="24"/>
          <w:lang w:val="pt"/>
        </w:rPr>
        <w:t xml:space="preserve"> fala sobre o desrespeito aos direitos humanos/fundamentais.   O poema cabralino problematiza a negação ao direito à água, ao saneamento, à saúde, e à vida, e ainda o direito à vida, essência dos direitos humanos. </w:t>
      </w:r>
    </w:p>
    <w:p w14:paraId="6D79B1CB" w14:textId="77777777" w:rsidR="00707D9A" w:rsidRPr="00E638FF" w:rsidRDefault="00707D9A" w:rsidP="00707D9A">
      <w:pPr>
        <w:widowControl w:val="0"/>
        <w:autoSpaceDE w:val="0"/>
        <w:autoSpaceDN w:val="0"/>
        <w:adjustRightInd w:val="0"/>
        <w:spacing w:after="0" w:line="360" w:lineRule="auto"/>
        <w:ind w:firstLine="708"/>
        <w:jc w:val="both"/>
        <w:rPr>
          <w:rFonts w:ascii="Times New Roman" w:hAnsi="Times New Roman"/>
          <w:sz w:val="24"/>
          <w:szCs w:val="24"/>
          <w:lang w:val="pt"/>
        </w:rPr>
      </w:pPr>
      <w:r w:rsidRPr="00E638FF">
        <w:rPr>
          <w:rFonts w:ascii="Times New Roman" w:hAnsi="Times New Roman"/>
          <w:sz w:val="24"/>
          <w:szCs w:val="24"/>
          <w:lang w:val="pt"/>
        </w:rPr>
        <w:t>Os primórdios da migração regional no Nordeste remetem ao final do século XIX, com o Primeiro Ciclo da Borracha e a migração em massa para a Amazônia, fato repetido durante a Segunda Guerra Mundial. Com a ascensão do movimento industrial no Brasil, na década de 1950, a migração nordestina para a região Sudeste passa a se intensificar. De acordo com Mônica Ferrari (2005), a estagnação econômica, as constantes secas, em contraste com a prosperidade econômica de outras regiões do Brasil, foram fatores determinantes no início do processo migratório nordestino.</w:t>
      </w:r>
    </w:p>
    <w:p w14:paraId="70A698F4" w14:textId="77777777" w:rsidR="00707D9A" w:rsidRPr="00E638FF" w:rsidRDefault="00707D9A" w:rsidP="00707D9A">
      <w:pPr>
        <w:widowControl w:val="0"/>
        <w:autoSpaceDE w:val="0"/>
        <w:autoSpaceDN w:val="0"/>
        <w:adjustRightInd w:val="0"/>
        <w:spacing w:after="0" w:line="360" w:lineRule="auto"/>
        <w:ind w:firstLine="708"/>
        <w:jc w:val="both"/>
        <w:rPr>
          <w:rFonts w:ascii="Times New Roman" w:hAnsi="Times New Roman"/>
          <w:sz w:val="24"/>
          <w:szCs w:val="24"/>
          <w:lang w:val="pt"/>
        </w:rPr>
      </w:pPr>
      <w:r w:rsidRPr="00E638FF">
        <w:rPr>
          <w:rFonts w:ascii="Times New Roman" w:hAnsi="Times New Roman"/>
          <w:sz w:val="24"/>
          <w:szCs w:val="24"/>
          <w:lang w:val="pt"/>
        </w:rPr>
        <w:t xml:space="preserve">Segundo </w:t>
      </w:r>
      <w:r>
        <w:rPr>
          <w:rFonts w:ascii="Times New Roman" w:hAnsi="Times New Roman"/>
          <w:sz w:val="24"/>
          <w:szCs w:val="24"/>
          <w:lang w:val="pt"/>
        </w:rPr>
        <w:t>Singer</w:t>
      </w:r>
      <w:r w:rsidRPr="00E638FF">
        <w:rPr>
          <w:rFonts w:ascii="Times New Roman" w:hAnsi="Times New Roman"/>
          <w:sz w:val="24"/>
          <w:szCs w:val="24"/>
          <w:lang w:val="pt"/>
        </w:rPr>
        <w:t xml:space="preserve"> </w:t>
      </w:r>
      <w:r w:rsidRPr="004D0317">
        <w:rPr>
          <w:rFonts w:ascii="Times New Roman" w:hAnsi="Times New Roman"/>
          <w:sz w:val="24"/>
          <w:szCs w:val="24"/>
          <w:lang w:val="pt"/>
        </w:rPr>
        <w:t>(1973),</w:t>
      </w:r>
      <w:r w:rsidRPr="00E638FF">
        <w:rPr>
          <w:rFonts w:ascii="Times New Roman" w:hAnsi="Times New Roman"/>
          <w:color w:val="FF0000"/>
          <w:sz w:val="24"/>
          <w:szCs w:val="24"/>
          <w:lang w:val="pt"/>
        </w:rPr>
        <w:t xml:space="preserve"> </w:t>
      </w:r>
      <w:r w:rsidRPr="00E638FF">
        <w:rPr>
          <w:rFonts w:ascii="Times New Roman" w:hAnsi="Times New Roman"/>
          <w:sz w:val="24"/>
          <w:szCs w:val="24"/>
          <w:lang w:val="pt"/>
        </w:rPr>
        <w:t xml:space="preserve">as migrações estão relacionadas a um fenômeno social historicamente condicionadas, ou seja, existiriam condições para tal prática. No caso dos sertanejos, as condições sociais. Assim, é possível observar que, no cenário rural brasileiro, com a propagação do sistema capitalista, “o exercício de direitos ficou vinculado à apropriação de bens, restando, à maioria da população, como direito único, o de obrigar-se, vendendo sua </w:t>
      </w:r>
      <w:r w:rsidRPr="00E638FF">
        <w:rPr>
          <w:rFonts w:ascii="Times New Roman" w:hAnsi="Times New Roman"/>
          <w:sz w:val="24"/>
          <w:szCs w:val="24"/>
          <w:lang w:val="pt"/>
        </w:rPr>
        <w:lastRenderedPageBreak/>
        <w:t xml:space="preserve">força de trabalho”. </w:t>
      </w:r>
    </w:p>
    <w:p w14:paraId="4246AB2C" w14:textId="77777777" w:rsidR="00707D9A" w:rsidRPr="00E638FF" w:rsidRDefault="00707D9A" w:rsidP="00707D9A">
      <w:pPr>
        <w:widowControl w:val="0"/>
        <w:autoSpaceDE w:val="0"/>
        <w:autoSpaceDN w:val="0"/>
        <w:adjustRightInd w:val="0"/>
        <w:spacing w:after="0" w:line="360" w:lineRule="auto"/>
        <w:ind w:firstLine="708"/>
        <w:jc w:val="both"/>
        <w:rPr>
          <w:rFonts w:ascii="Times New Roman" w:hAnsi="Times New Roman"/>
          <w:sz w:val="24"/>
          <w:szCs w:val="24"/>
          <w:lang w:val="pt"/>
        </w:rPr>
      </w:pPr>
      <w:r w:rsidRPr="00E638FF">
        <w:rPr>
          <w:rFonts w:ascii="Times New Roman" w:hAnsi="Times New Roman"/>
          <w:sz w:val="24"/>
          <w:szCs w:val="24"/>
          <w:lang w:val="pt"/>
        </w:rPr>
        <w:t xml:space="preserve">Isto posto, esse trabalho se propõe a consubstanciar uma análise jurídico-literária da obra Morte e vida Severina.  Para nortear o desenvolvimento desse estudo, levantamos os seguintes questionamentos: </w:t>
      </w:r>
      <w:r w:rsidRPr="004D0317">
        <w:rPr>
          <w:rFonts w:ascii="Times New Roman" w:hAnsi="Times New Roman"/>
          <w:sz w:val="24"/>
          <w:szCs w:val="24"/>
          <w:lang w:val="pt"/>
        </w:rPr>
        <w:t>quais os aspectos que incentivam as migrações regionais e em que contexto elas se inserem? Ainda, há uma garantia efetiva na Constituição de direitos que assegurem condições mínimas de vida com dignidade</w:t>
      </w:r>
      <w:r>
        <w:rPr>
          <w:rFonts w:ascii="Times New Roman" w:hAnsi="Times New Roman"/>
          <w:sz w:val="24"/>
          <w:szCs w:val="24"/>
          <w:lang w:val="pt"/>
        </w:rPr>
        <w:t>? São esses direitos aplicados a</w:t>
      </w:r>
      <w:r w:rsidRPr="004D0317">
        <w:rPr>
          <w:rFonts w:ascii="Times New Roman" w:hAnsi="Times New Roman"/>
          <w:sz w:val="24"/>
          <w:szCs w:val="24"/>
          <w:lang w:val="pt"/>
        </w:rPr>
        <w:t xml:space="preserve"> todos?</w:t>
      </w:r>
    </w:p>
    <w:p w14:paraId="2C218B6E" w14:textId="77777777" w:rsidR="00707D9A" w:rsidRPr="00E638FF" w:rsidRDefault="00707D9A" w:rsidP="00707D9A">
      <w:pPr>
        <w:widowControl w:val="0"/>
        <w:autoSpaceDE w:val="0"/>
        <w:autoSpaceDN w:val="0"/>
        <w:adjustRightInd w:val="0"/>
        <w:spacing w:after="0" w:line="360" w:lineRule="auto"/>
        <w:ind w:firstLine="708"/>
        <w:jc w:val="both"/>
        <w:rPr>
          <w:rFonts w:ascii="Times New Roman" w:hAnsi="Times New Roman"/>
          <w:color w:val="FF0000"/>
          <w:sz w:val="24"/>
          <w:szCs w:val="24"/>
          <w:lang w:val="pt"/>
        </w:rPr>
      </w:pPr>
      <w:r w:rsidRPr="00E638FF">
        <w:rPr>
          <w:rFonts w:ascii="Times New Roman" w:hAnsi="Times New Roman"/>
          <w:sz w:val="24"/>
          <w:szCs w:val="24"/>
          <w:lang w:val="pt"/>
        </w:rPr>
        <w:t xml:space="preserve">Partindo dessas considerações preliminares, esse trabalho tem por objetivos analisar, através da obra Morte e Vida Severina, de João Cabral de Melo Neto, a inaplicabilidade dos direitos fundamentais aos muitos “Severinos”, apresentar aspectos históricos da migração regional como busca de melhores condições de vida e, ainda, abordar a condição do retirante à luz do princípio da dignidade da pessoa humana.  </w:t>
      </w:r>
    </w:p>
    <w:p w14:paraId="1DEEC9A3" w14:textId="77777777" w:rsidR="00707D9A" w:rsidRPr="00E638FF" w:rsidRDefault="00707D9A" w:rsidP="00707D9A">
      <w:pPr>
        <w:widowControl w:val="0"/>
        <w:autoSpaceDE w:val="0"/>
        <w:autoSpaceDN w:val="0"/>
        <w:adjustRightInd w:val="0"/>
        <w:spacing w:after="0" w:line="360" w:lineRule="auto"/>
        <w:ind w:firstLine="708"/>
        <w:jc w:val="both"/>
        <w:rPr>
          <w:rFonts w:ascii="Times New Roman" w:hAnsi="Times New Roman"/>
          <w:sz w:val="24"/>
          <w:szCs w:val="24"/>
          <w:lang w:val="pt"/>
        </w:rPr>
      </w:pPr>
      <w:r w:rsidRPr="00E638FF">
        <w:rPr>
          <w:rFonts w:ascii="Times New Roman" w:hAnsi="Times New Roman"/>
          <w:sz w:val="24"/>
          <w:szCs w:val="24"/>
          <w:lang w:val="pt"/>
        </w:rPr>
        <w:tab/>
        <w:t>A pesquisa pode ser definida como um estudo exploratório, visto que o objetivo do trabalho é proporcionar maior conhecimento juntamente com o problema, para assim tornar mais explícito. Para atingir os objetivos, primeiramente realizou-</w:t>
      </w:r>
      <w:proofErr w:type="gramStart"/>
      <w:r w:rsidRPr="00E638FF">
        <w:rPr>
          <w:rFonts w:ascii="Times New Roman" w:hAnsi="Times New Roman"/>
          <w:sz w:val="24"/>
          <w:szCs w:val="24"/>
          <w:lang w:val="pt"/>
        </w:rPr>
        <w:t>se  um</w:t>
      </w:r>
      <w:proofErr w:type="gramEnd"/>
      <w:r w:rsidRPr="00E638FF">
        <w:rPr>
          <w:rFonts w:ascii="Times New Roman" w:hAnsi="Times New Roman"/>
          <w:sz w:val="24"/>
          <w:szCs w:val="24"/>
          <w:lang w:val="pt"/>
        </w:rPr>
        <w:t xml:space="preserve"> estudo sobre a obra </w:t>
      </w:r>
      <w:r w:rsidRPr="00E638FF">
        <w:rPr>
          <w:rFonts w:ascii="Times New Roman" w:hAnsi="Times New Roman"/>
          <w:i/>
          <w:sz w:val="24"/>
          <w:szCs w:val="24"/>
          <w:lang w:val="pt"/>
        </w:rPr>
        <w:t>Morte e Vida Severina</w:t>
      </w:r>
      <w:r w:rsidRPr="00E638FF">
        <w:rPr>
          <w:rFonts w:ascii="Times New Roman" w:hAnsi="Times New Roman"/>
          <w:sz w:val="24"/>
          <w:szCs w:val="24"/>
          <w:lang w:val="pt"/>
        </w:rPr>
        <w:t xml:space="preserve">, de João Cabral de Melo Neto, trazendo sua interpretação e seus pontos principais. Em seguida, uma revisão bibliográfica, com pesquisa qualitativa, sobre as condições e aspectos históricos do panorama sertanejo no Brasil e as condições em que essa população vive. Posteriormente, foi feito um estudo sobre os Direitos Fundamentais relatados na Constituição brasileira e nos tratados internacionais adotados pelo Brasil e como a população sertaneja carece desses fundamentos. </w:t>
      </w:r>
    </w:p>
    <w:p w14:paraId="6CBA4169" w14:textId="77777777" w:rsidR="00707D9A" w:rsidRPr="00E638FF" w:rsidRDefault="00707D9A" w:rsidP="00707D9A">
      <w:pPr>
        <w:widowControl w:val="0"/>
        <w:autoSpaceDE w:val="0"/>
        <w:autoSpaceDN w:val="0"/>
        <w:adjustRightInd w:val="0"/>
        <w:spacing w:after="0" w:line="360" w:lineRule="auto"/>
        <w:ind w:firstLine="708"/>
        <w:jc w:val="both"/>
        <w:rPr>
          <w:rFonts w:ascii="Times New Roman" w:hAnsi="Times New Roman"/>
          <w:sz w:val="24"/>
          <w:szCs w:val="24"/>
          <w:lang w:val="pt"/>
        </w:rPr>
      </w:pPr>
      <w:r w:rsidRPr="00E638FF">
        <w:rPr>
          <w:rFonts w:ascii="Times New Roman" w:hAnsi="Times New Roman"/>
          <w:sz w:val="24"/>
          <w:szCs w:val="24"/>
          <w:lang w:val="pt"/>
        </w:rPr>
        <w:t xml:space="preserve">A pesquisa utilizou-se do método de abordagem dedutivo, uma vez que partira de uma situação geral para o específico, ou seja, observará as transformações ocorridas quanto a migração regional ocorrida no Nordeste sob diferentes condições, inclusive o trabalho precário e informal. Quanto aos seus objetivos, baseou-se nos métodos de abordagem analítico-descritivo, além do método histórico, uma vez que submergiu o estudo e a avaliação de informações disponíveis para explicar o presente, além de uma contextualização histórica acerca do processo de formação da região sertaneja. O procedimento técnico foi revisão bibliográfica, através do qual foram obtidas informações em doutrinas, artigos, revistas e jornais e na legislação de que trata o assunto. </w:t>
      </w:r>
    </w:p>
    <w:p w14:paraId="406C591F" w14:textId="77777777" w:rsidR="00707D9A" w:rsidRPr="00E638FF" w:rsidRDefault="00707D9A" w:rsidP="00707D9A">
      <w:pPr>
        <w:widowControl w:val="0"/>
        <w:autoSpaceDE w:val="0"/>
        <w:autoSpaceDN w:val="0"/>
        <w:adjustRightInd w:val="0"/>
        <w:spacing w:after="0" w:line="360" w:lineRule="auto"/>
        <w:ind w:firstLine="708"/>
        <w:jc w:val="both"/>
        <w:rPr>
          <w:rFonts w:ascii="Times New Roman" w:hAnsi="Times New Roman"/>
          <w:color w:val="FF0000"/>
          <w:sz w:val="24"/>
          <w:szCs w:val="24"/>
          <w:lang w:val="pt"/>
        </w:rPr>
      </w:pPr>
      <w:r w:rsidRPr="00E638FF">
        <w:rPr>
          <w:rFonts w:ascii="Times New Roman" w:hAnsi="Times New Roman"/>
          <w:sz w:val="24"/>
          <w:szCs w:val="24"/>
          <w:lang w:val="pt"/>
        </w:rPr>
        <w:t>O tema tem relevância sociojurídica justificada</w:t>
      </w:r>
      <w:r>
        <w:rPr>
          <w:rFonts w:ascii="Times New Roman" w:hAnsi="Times New Roman"/>
          <w:sz w:val="24"/>
          <w:szCs w:val="24"/>
          <w:lang w:val="pt"/>
        </w:rPr>
        <w:t xml:space="preserve"> apresenta uma relação entre direito e literatura pouco discutida e tem um quê de ineditismo ao realizar uma análise jurídica da obra </w:t>
      </w:r>
      <w:r w:rsidRPr="00037E53">
        <w:rPr>
          <w:rFonts w:ascii="Times New Roman" w:hAnsi="Times New Roman"/>
          <w:i/>
          <w:iCs/>
          <w:sz w:val="24"/>
          <w:szCs w:val="24"/>
          <w:lang w:val="pt"/>
        </w:rPr>
        <w:t>Morte e Vida Severina</w:t>
      </w:r>
      <w:r>
        <w:rPr>
          <w:rFonts w:ascii="Times New Roman" w:hAnsi="Times New Roman"/>
          <w:sz w:val="24"/>
          <w:szCs w:val="24"/>
          <w:lang w:val="pt"/>
        </w:rPr>
        <w:t xml:space="preserve"> sobre o aspecto dos direitos fundamentais.</w:t>
      </w:r>
      <w:r w:rsidRPr="00E638FF">
        <w:rPr>
          <w:rFonts w:ascii="Times New Roman" w:hAnsi="Times New Roman"/>
          <w:color w:val="FF0000"/>
          <w:sz w:val="24"/>
          <w:szCs w:val="24"/>
          <w:lang w:val="pt"/>
        </w:rPr>
        <w:t xml:space="preserve"> </w:t>
      </w:r>
    </w:p>
    <w:p w14:paraId="35363AB5" w14:textId="11495767" w:rsidR="008D6706" w:rsidRDefault="00707D9A" w:rsidP="00707D9A">
      <w:pPr>
        <w:widowControl w:val="0"/>
        <w:autoSpaceDE w:val="0"/>
        <w:autoSpaceDN w:val="0"/>
        <w:adjustRightInd w:val="0"/>
        <w:spacing w:after="0" w:line="360" w:lineRule="auto"/>
        <w:ind w:firstLine="709"/>
        <w:jc w:val="both"/>
        <w:rPr>
          <w:rFonts w:ascii="Times New Roman" w:hAnsi="Times New Roman"/>
          <w:sz w:val="24"/>
          <w:szCs w:val="24"/>
          <w:lang w:val="pt"/>
        </w:rPr>
      </w:pPr>
      <w:r w:rsidRPr="00707D9A">
        <w:rPr>
          <w:rFonts w:ascii="Times New Roman" w:hAnsi="Times New Roman"/>
          <w:sz w:val="24"/>
          <w:szCs w:val="24"/>
          <w:lang w:val="pt"/>
        </w:rPr>
        <w:t xml:space="preserve">Para abordar a temática proposta, o trabalho está organizado em seis tópicos. O primeiro é o tópico introdutório que traz a apresentação do tema, os objetivos e a metodologia utilizada </w:t>
      </w:r>
      <w:r w:rsidRPr="00707D9A">
        <w:rPr>
          <w:rFonts w:ascii="Times New Roman" w:hAnsi="Times New Roman"/>
          <w:sz w:val="24"/>
          <w:szCs w:val="24"/>
          <w:lang w:val="pt"/>
        </w:rPr>
        <w:lastRenderedPageBreak/>
        <w:t xml:space="preserve">na pesquisa. O segundo apresenta considerações teóricas sobre Direito e Literatura, os dois campos do saber abordados nesse estudo. O terceiro é uma resenha da obra </w:t>
      </w:r>
      <w:r w:rsidRPr="00707D9A">
        <w:rPr>
          <w:rFonts w:ascii="Times New Roman" w:hAnsi="Times New Roman"/>
          <w:i/>
          <w:iCs/>
          <w:sz w:val="24"/>
          <w:szCs w:val="24"/>
          <w:lang w:val="pt"/>
        </w:rPr>
        <w:t>Morte e Vida Severina</w:t>
      </w:r>
      <w:r w:rsidRPr="00707D9A">
        <w:rPr>
          <w:rFonts w:ascii="Times New Roman" w:hAnsi="Times New Roman"/>
          <w:sz w:val="24"/>
          <w:szCs w:val="24"/>
          <w:lang w:val="pt"/>
        </w:rPr>
        <w:t xml:space="preserve">, para contextualizar os temas que serão abordados de acordo com o livro. O quarto traz uma contextualização dos movimentos migratórios no Brasil e a concentração de terras, com um breve </w:t>
      </w:r>
      <w:proofErr w:type="spellStart"/>
      <w:r w:rsidRPr="00707D9A">
        <w:rPr>
          <w:rFonts w:ascii="Times New Roman" w:hAnsi="Times New Roman"/>
          <w:sz w:val="24"/>
          <w:szCs w:val="24"/>
          <w:lang w:val="pt"/>
        </w:rPr>
        <w:t>ponderamento</w:t>
      </w:r>
      <w:proofErr w:type="spellEnd"/>
      <w:r w:rsidRPr="00707D9A">
        <w:rPr>
          <w:rFonts w:ascii="Times New Roman" w:hAnsi="Times New Roman"/>
          <w:sz w:val="24"/>
          <w:szCs w:val="24"/>
          <w:lang w:val="pt"/>
        </w:rPr>
        <w:t xml:space="preserve"> sobre a reforma agrária. O quinto tópico introduz o surgimento dos direitos fundamentais ao redor do mundo e na Constituição de 1988. Por fim, o sexto ponto traz aspectos que demostram a falta de aplicação desses direitos para parte da população brasileira</w:t>
      </w:r>
      <w:r>
        <w:rPr>
          <w:rFonts w:ascii="Times New Roman" w:hAnsi="Times New Roman"/>
          <w:sz w:val="24"/>
          <w:szCs w:val="24"/>
          <w:lang w:val="pt"/>
        </w:rPr>
        <w:t>.</w:t>
      </w:r>
    </w:p>
    <w:p w14:paraId="59B2C5E5" w14:textId="77777777" w:rsidR="00707D9A" w:rsidRPr="00707D9A" w:rsidRDefault="00707D9A" w:rsidP="00707D9A">
      <w:pPr>
        <w:widowControl w:val="0"/>
        <w:autoSpaceDE w:val="0"/>
        <w:autoSpaceDN w:val="0"/>
        <w:adjustRightInd w:val="0"/>
        <w:spacing w:after="0" w:line="360" w:lineRule="auto"/>
        <w:ind w:firstLine="709"/>
        <w:jc w:val="both"/>
        <w:rPr>
          <w:rFonts w:ascii="Times New Roman" w:hAnsi="Times New Roman"/>
          <w:sz w:val="28"/>
          <w:szCs w:val="28"/>
          <w:lang w:val="pt"/>
        </w:rPr>
      </w:pPr>
    </w:p>
    <w:p w14:paraId="5F6D25FB" w14:textId="02549CFC" w:rsidR="00893275" w:rsidRPr="00B00C7C" w:rsidRDefault="005E5B74" w:rsidP="003772E1">
      <w:pPr>
        <w:widowControl w:val="0"/>
        <w:autoSpaceDE w:val="0"/>
        <w:autoSpaceDN w:val="0"/>
        <w:adjustRightInd w:val="0"/>
        <w:spacing w:after="0" w:line="360" w:lineRule="auto"/>
        <w:jc w:val="both"/>
        <w:rPr>
          <w:rFonts w:ascii="Times New Roman" w:hAnsi="Times New Roman"/>
          <w:b/>
          <w:sz w:val="24"/>
          <w:szCs w:val="24"/>
          <w:lang w:val="pt"/>
        </w:rPr>
      </w:pPr>
      <w:r w:rsidRPr="00B00C7C">
        <w:rPr>
          <w:rFonts w:ascii="Times New Roman" w:hAnsi="Times New Roman"/>
          <w:b/>
          <w:sz w:val="24"/>
          <w:szCs w:val="24"/>
          <w:lang w:val="pt"/>
        </w:rPr>
        <w:t>2</w:t>
      </w:r>
      <w:r w:rsidR="003772E1" w:rsidRPr="00B00C7C">
        <w:rPr>
          <w:rFonts w:ascii="Times New Roman" w:hAnsi="Times New Roman"/>
          <w:b/>
          <w:sz w:val="24"/>
          <w:szCs w:val="24"/>
          <w:lang w:val="pt"/>
        </w:rPr>
        <w:t xml:space="preserve"> </w:t>
      </w:r>
      <w:r w:rsidRPr="00B00C7C">
        <w:rPr>
          <w:rFonts w:ascii="Times New Roman" w:hAnsi="Times New Roman"/>
          <w:b/>
          <w:sz w:val="24"/>
          <w:szCs w:val="24"/>
          <w:lang w:val="pt"/>
        </w:rPr>
        <w:t xml:space="preserve">DIREITO E LITERATURA: </w:t>
      </w:r>
      <w:r w:rsidR="00310C7E" w:rsidRPr="00B00C7C">
        <w:rPr>
          <w:rFonts w:ascii="Times New Roman" w:hAnsi="Times New Roman"/>
          <w:b/>
          <w:sz w:val="24"/>
          <w:szCs w:val="24"/>
          <w:lang w:val="pt"/>
        </w:rPr>
        <w:t>DIÁLOGOS INTERDISCIPLINAES</w:t>
      </w:r>
    </w:p>
    <w:p w14:paraId="5D1DF7E5" w14:textId="77777777" w:rsidR="003772E1" w:rsidRPr="00B00C7C" w:rsidRDefault="003772E1" w:rsidP="003772E1">
      <w:pPr>
        <w:widowControl w:val="0"/>
        <w:autoSpaceDE w:val="0"/>
        <w:autoSpaceDN w:val="0"/>
        <w:adjustRightInd w:val="0"/>
        <w:spacing w:after="0" w:line="360" w:lineRule="auto"/>
        <w:jc w:val="both"/>
        <w:rPr>
          <w:rFonts w:ascii="Times New Roman" w:hAnsi="Times New Roman"/>
          <w:b/>
          <w:sz w:val="24"/>
          <w:szCs w:val="24"/>
          <w:lang w:val="pt"/>
        </w:rPr>
      </w:pPr>
    </w:p>
    <w:p w14:paraId="3CF76238" w14:textId="77777777" w:rsidR="00707D9A" w:rsidRPr="00E638FF" w:rsidRDefault="00707D9A" w:rsidP="00707D9A">
      <w:pPr>
        <w:widowControl w:val="0"/>
        <w:autoSpaceDE w:val="0"/>
        <w:autoSpaceDN w:val="0"/>
        <w:adjustRightInd w:val="0"/>
        <w:spacing w:after="0" w:line="360" w:lineRule="auto"/>
        <w:ind w:firstLine="708"/>
        <w:jc w:val="both"/>
        <w:rPr>
          <w:rFonts w:ascii="Times New Roman" w:hAnsi="Times New Roman"/>
          <w:sz w:val="24"/>
          <w:szCs w:val="24"/>
          <w:lang w:val="pt"/>
        </w:rPr>
      </w:pPr>
      <w:r w:rsidRPr="00E638FF">
        <w:rPr>
          <w:rFonts w:ascii="Times New Roman" w:hAnsi="Times New Roman"/>
          <w:sz w:val="24"/>
          <w:szCs w:val="24"/>
          <w:lang w:val="pt"/>
        </w:rPr>
        <w:t xml:space="preserve">Nas palavras de André Karam Trindade e Luísa Giuliani </w:t>
      </w:r>
      <w:proofErr w:type="spellStart"/>
      <w:r w:rsidRPr="00E638FF">
        <w:rPr>
          <w:rFonts w:ascii="Times New Roman" w:hAnsi="Times New Roman"/>
          <w:sz w:val="24"/>
          <w:szCs w:val="24"/>
          <w:lang w:val="pt"/>
        </w:rPr>
        <w:t>Bersts</w:t>
      </w:r>
      <w:proofErr w:type="spellEnd"/>
      <w:r w:rsidRPr="00E638FF">
        <w:rPr>
          <w:rFonts w:ascii="Times New Roman" w:hAnsi="Times New Roman"/>
          <w:sz w:val="24"/>
          <w:szCs w:val="24"/>
          <w:lang w:val="pt"/>
        </w:rPr>
        <w:t xml:space="preserve">, os primórdios do movimento Direito e Literatura remetem ao início do século XX. São pais fundadores, John Henry Wigmore, jurista norte-americano, e Benjamin Cardozo, ex-juiz da Suprema Corte norte-americana e autor do texto Law </w:t>
      </w:r>
      <w:proofErr w:type="spellStart"/>
      <w:r w:rsidRPr="00E638FF">
        <w:rPr>
          <w:rFonts w:ascii="Times New Roman" w:hAnsi="Times New Roman"/>
          <w:sz w:val="24"/>
          <w:szCs w:val="24"/>
          <w:lang w:val="pt"/>
        </w:rPr>
        <w:t>and</w:t>
      </w:r>
      <w:proofErr w:type="spellEnd"/>
      <w:r w:rsidRPr="00E638FF">
        <w:rPr>
          <w:rFonts w:ascii="Times New Roman" w:hAnsi="Times New Roman"/>
          <w:sz w:val="24"/>
          <w:szCs w:val="24"/>
          <w:lang w:val="pt"/>
        </w:rPr>
        <w:t xml:space="preserve"> </w:t>
      </w:r>
      <w:proofErr w:type="spellStart"/>
      <w:r w:rsidRPr="00E638FF">
        <w:rPr>
          <w:rFonts w:ascii="Times New Roman" w:hAnsi="Times New Roman"/>
          <w:sz w:val="24"/>
          <w:szCs w:val="24"/>
          <w:lang w:val="pt"/>
        </w:rPr>
        <w:t>Literature</w:t>
      </w:r>
      <w:proofErr w:type="spellEnd"/>
      <w:r w:rsidRPr="00E638FF">
        <w:rPr>
          <w:rFonts w:ascii="Times New Roman" w:hAnsi="Times New Roman"/>
          <w:sz w:val="24"/>
          <w:szCs w:val="24"/>
          <w:lang w:val="pt"/>
        </w:rPr>
        <w:t xml:space="preserve">, considerado a peça inaugural do movimento. Ambos reconheciam romancistas e poetas como os principais professores de Direito. </w:t>
      </w:r>
    </w:p>
    <w:p w14:paraId="797FD64E" w14:textId="77777777" w:rsidR="00707D9A" w:rsidRPr="00E638FF" w:rsidRDefault="00707D9A" w:rsidP="00707D9A">
      <w:pPr>
        <w:widowControl w:val="0"/>
        <w:autoSpaceDE w:val="0"/>
        <w:autoSpaceDN w:val="0"/>
        <w:adjustRightInd w:val="0"/>
        <w:spacing w:after="0" w:line="360" w:lineRule="auto"/>
        <w:jc w:val="both"/>
        <w:rPr>
          <w:rFonts w:ascii="Times New Roman" w:hAnsi="Times New Roman"/>
          <w:sz w:val="24"/>
          <w:szCs w:val="24"/>
          <w:lang w:val="pt"/>
        </w:rPr>
      </w:pPr>
      <w:r w:rsidRPr="00E638FF">
        <w:rPr>
          <w:rFonts w:ascii="Times New Roman" w:hAnsi="Times New Roman"/>
          <w:sz w:val="24"/>
          <w:szCs w:val="24"/>
          <w:lang w:val="pt"/>
        </w:rPr>
        <w:tab/>
        <w:t xml:space="preserve">Dessa forma, com a publicação do texto de Benjamin Cardozo, em 1925, é reforçada a possibilidade de se analisar os textos jurídicos e suas perspectivas de serem interpretados e lidos como textos literários. Então, a partir do momento em que se observa a possibilidade da junção entre as duas ciências, surgem modelos que tentam explicar a ideia do </w:t>
      </w:r>
      <w:r w:rsidRPr="00E638FF">
        <w:rPr>
          <w:rFonts w:ascii="Times New Roman" w:hAnsi="Times New Roman"/>
          <w:i/>
          <w:iCs/>
          <w:sz w:val="24"/>
          <w:szCs w:val="24"/>
          <w:lang w:val="pt"/>
        </w:rPr>
        <w:t xml:space="preserve">Direito e Literatura </w:t>
      </w:r>
      <w:r w:rsidRPr="00E638FF">
        <w:rPr>
          <w:rFonts w:ascii="Times New Roman" w:hAnsi="Times New Roman"/>
          <w:sz w:val="24"/>
          <w:szCs w:val="24"/>
          <w:lang w:val="pt"/>
        </w:rPr>
        <w:t xml:space="preserve">e como a relação entre essas duas áreas se dá: o </w:t>
      </w:r>
      <w:r w:rsidRPr="00E638FF">
        <w:rPr>
          <w:rFonts w:ascii="Times New Roman" w:hAnsi="Times New Roman"/>
          <w:i/>
          <w:iCs/>
          <w:sz w:val="24"/>
          <w:szCs w:val="24"/>
          <w:lang w:val="pt"/>
        </w:rPr>
        <w:t>Direito na Literatura</w:t>
      </w:r>
      <w:r w:rsidRPr="00E638FF">
        <w:rPr>
          <w:rFonts w:ascii="Times New Roman" w:hAnsi="Times New Roman"/>
          <w:sz w:val="24"/>
          <w:szCs w:val="24"/>
          <w:lang w:val="pt"/>
        </w:rPr>
        <w:t xml:space="preserve"> e o </w:t>
      </w:r>
      <w:r w:rsidRPr="00E638FF">
        <w:rPr>
          <w:rFonts w:ascii="Times New Roman" w:hAnsi="Times New Roman"/>
          <w:i/>
          <w:iCs/>
          <w:sz w:val="24"/>
          <w:szCs w:val="24"/>
          <w:lang w:val="pt"/>
        </w:rPr>
        <w:t>Direito como Literatura</w:t>
      </w:r>
      <w:r w:rsidRPr="00E638FF">
        <w:rPr>
          <w:rFonts w:ascii="Times New Roman" w:hAnsi="Times New Roman"/>
          <w:sz w:val="24"/>
          <w:szCs w:val="24"/>
          <w:lang w:val="pt"/>
        </w:rPr>
        <w:t xml:space="preserve">. </w:t>
      </w:r>
    </w:p>
    <w:p w14:paraId="384D77FB" w14:textId="77777777" w:rsidR="00707D9A" w:rsidRPr="00E638FF" w:rsidRDefault="00707D9A" w:rsidP="00707D9A">
      <w:pPr>
        <w:widowControl w:val="0"/>
        <w:autoSpaceDE w:val="0"/>
        <w:autoSpaceDN w:val="0"/>
        <w:adjustRightInd w:val="0"/>
        <w:spacing w:after="0" w:line="360" w:lineRule="auto"/>
        <w:jc w:val="both"/>
        <w:rPr>
          <w:rFonts w:ascii="Times New Roman" w:hAnsi="Times New Roman"/>
          <w:sz w:val="24"/>
          <w:szCs w:val="24"/>
          <w:lang w:val="pt"/>
        </w:rPr>
      </w:pPr>
      <w:r w:rsidRPr="00E638FF">
        <w:rPr>
          <w:rFonts w:ascii="Times New Roman" w:hAnsi="Times New Roman"/>
          <w:sz w:val="24"/>
          <w:szCs w:val="24"/>
          <w:lang w:val="pt"/>
        </w:rPr>
        <w:tab/>
        <w:t xml:space="preserve">Primeiramente, o movimento se concentrou mais na concepção do Direito na Literatura, em que há a compreensão de questões duradouras à medida que são exploradas em grandes textos da literatura. Aqui, existe a busca do jurídico no meio literário, visto que, ao longo da história, diversos autores envolveram tópicos jurídicos em suas obras. É o que pode ser observado nas cortes Shakespearianas em O Mercador de Veneza e Rei Lear, e em obras como O Processo (Kafka) e </w:t>
      </w:r>
      <w:proofErr w:type="spellStart"/>
      <w:r w:rsidRPr="00E638FF">
        <w:rPr>
          <w:rFonts w:ascii="Times New Roman" w:hAnsi="Times New Roman"/>
          <w:sz w:val="24"/>
          <w:szCs w:val="24"/>
          <w:lang w:val="pt"/>
        </w:rPr>
        <w:t>Bleak</w:t>
      </w:r>
      <w:proofErr w:type="spellEnd"/>
      <w:r w:rsidRPr="00E638FF">
        <w:rPr>
          <w:rFonts w:ascii="Times New Roman" w:hAnsi="Times New Roman"/>
          <w:sz w:val="24"/>
          <w:szCs w:val="24"/>
          <w:lang w:val="pt"/>
        </w:rPr>
        <w:t xml:space="preserve"> </w:t>
      </w:r>
      <w:proofErr w:type="spellStart"/>
      <w:r w:rsidRPr="00E638FF">
        <w:rPr>
          <w:rFonts w:ascii="Times New Roman" w:hAnsi="Times New Roman"/>
          <w:sz w:val="24"/>
          <w:szCs w:val="24"/>
          <w:lang w:val="pt"/>
        </w:rPr>
        <w:t>House</w:t>
      </w:r>
      <w:proofErr w:type="spellEnd"/>
      <w:r w:rsidRPr="00E638FF">
        <w:rPr>
          <w:rFonts w:ascii="Times New Roman" w:hAnsi="Times New Roman"/>
          <w:sz w:val="24"/>
          <w:szCs w:val="24"/>
          <w:lang w:val="pt"/>
        </w:rPr>
        <w:t xml:space="preserve"> (Dickens). De acordo com </w:t>
      </w:r>
      <w:proofErr w:type="spellStart"/>
      <w:r w:rsidRPr="00E638FF">
        <w:rPr>
          <w:rFonts w:ascii="Times New Roman" w:hAnsi="Times New Roman"/>
          <w:sz w:val="24"/>
          <w:szCs w:val="24"/>
          <w:lang w:val="pt"/>
        </w:rPr>
        <w:t>Weisberg</w:t>
      </w:r>
      <w:proofErr w:type="spellEnd"/>
      <w:r w:rsidRPr="00E638FF">
        <w:rPr>
          <w:rFonts w:ascii="Times New Roman" w:hAnsi="Times New Roman"/>
          <w:sz w:val="24"/>
          <w:szCs w:val="24"/>
          <w:lang w:val="pt"/>
        </w:rPr>
        <w:t xml:space="preserve"> (p. 30, 1989), ainda que algumas obras não possam instruir os leitores sobre situações jurídicas, elas ainda podem educar os estudantes de direito sobre a condição humana.</w:t>
      </w:r>
    </w:p>
    <w:p w14:paraId="0F00A596" w14:textId="77777777" w:rsidR="00707D9A" w:rsidRPr="00E638FF" w:rsidRDefault="00707D9A" w:rsidP="00707D9A">
      <w:pPr>
        <w:widowControl w:val="0"/>
        <w:autoSpaceDE w:val="0"/>
        <w:autoSpaceDN w:val="0"/>
        <w:adjustRightInd w:val="0"/>
        <w:spacing w:after="0" w:line="360" w:lineRule="auto"/>
        <w:jc w:val="both"/>
        <w:rPr>
          <w:rFonts w:ascii="Times New Roman" w:hAnsi="Times New Roman"/>
          <w:sz w:val="24"/>
          <w:szCs w:val="24"/>
          <w:lang w:val="pt"/>
        </w:rPr>
      </w:pPr>
      <w:r w:rsidRPr="00E638FF">
        <w:rPr>
          <w:rFonts w:ascii="Times New Roman" w:hAnsi="Times New Roman"/>
          <w:sz w:val="24"/>
          <w:szCs w:val="24"/>
          <w:lang w:val="pt"/>
        </w:rPr>
        <w:tab/>
        <w:t xml:space="preserve">Por outro lado, a partir do final dos anos 1970, começou a ganhar popularidade a perspectiva do </w:t>
      </w:r>
      <w:r w:rsidRPr="00E638FF">
        <w:rPr>
          <w:rFonts w:ascii="Times New Roman" w:hAnsi="Times New Roman"/>
          <w:i/>
          <w:iCs/>
          <w:sz w:val="24"/>
          <w:szCs w:val="24"/>
          <w:lang w:val="pt"/>
        </w:rPr>
        <w:t>Direito como Literatura.</w:t>
      </w:r>
      <w:r w:rsidRPr="00E638FF">
        <w:rPr>
          <w:rFonts w:ascii="Times New Roman" w:hAnsi="Times New Roman"/>
          <w:sz w:val="24"/>
          <w:szCs w:val="24"/>
          <w:lang w:val="pt"/>
        </w:rPr>
        <w:t xml:space="preserve"> Nessa perspectiva, utiliza-se a literatura e suas técnicas para interpretar e entender textos jurídicos. De acordo com Ronald </w:t>
      </w:r>
      <w:proofErr w:type="spellStart"/>
      <w:r w:rsidRPr="00E638FF">
        <w:rPr>
          <w:rFonts w:ascii="Times New Roman" w:hAnsi="Times New Roman"/>
          <w:sz w:val="24"/>
          <w:szCs w:val="24"/>
          <w:lang w:val="pt"/>
        </w:rPr>
        <w:t>Dworkin</w:t>
      </w:r>
      <w:proofErr w:type="spellEnd"/>
      <w:r w:rsidRPr="00E638FF">
        <w:rPr>
          <w:rFonts w:ascii="Times New Roman" w:hAnsi="Times New Roman"/>
          <w:sz w:val="24"/>
          <w:szCs w:val="24"/>
          <w:lang w:val="pt"/>
        </w:rPr>
        <w:t xml:space="preserve"> (p. 179, 1982), outro estudioso do movimento, em seu artigo </w:t>
      </w:r>
      <w:r w:rsidRPr="00E638FF">
        <w:rPr>
          <w:rFonts w:ascii="Times New Roman" w:hAnsi="Times New Roman"/>
          <w:i/>
          <w:sz w:val="24"/>
          <w:szCs w:val="24"/>
          <w:lang w:val="pt"/>
        </w:rPr>
        <w:t xml:space="preserve">Law as </w:t>
      </w:r>
      <w:proofErr w:type="spellStart"/>
      <w:r w:rsidRPr="00E638FF">
        <w:rPr>
          <w:rFonts w:ascii="Times New Roman" w:hAnsi="Times New Roman"/>
          <w:i/>
          <w:sz w:val="24"/>
          <w:szCs w:val="24"/>
          <w:lang w:val="pt"/>
        </w:rPr>
        <w:t>Interpretation</w:t>
      </w:r>
      <w:proofErr w:type="spellEnd"/>
      <w:r w:rsidRPr="00E638FF">
        <w:rPr>
          <w:rFonts w:ascii="Times New Roman" w:hAnsi="Times New Roman"/>
          <w:sz w:val="24"/>
          <w:szCs w:val="24"/>
          <w:lang w:val="pt"/>
        </w:rPr>
        <w:t xml:space="preserve">: "Proponho que podemos </w:t>
      </w:r>
      <w:r w:rsidRPr="00E638FF">
        <w:rPr>
          <w:rFonts w:ascii="Times New Roman" w:hAnsi="Times New Roman"/>
          <w:sz w:val="24"/>
          <w:szCs w:val="24"/>
          <w:lang w:val="pt"/>
        </w:rPr>
        <w:lastRenderedPageBreak/>
        <w:t xml:space="preserve">melhorar nossa compreensão do direito, comparando a interpretação jurídica com a interpretação em outros campos do conhecimento, particularmente a literatura". </w:t>
      </w:r>
    </w:p>
    <w:p w14:paraId="26DD3752" w14:textId="77777777" w:rsidR="00707D9A" w:rsidRPr="00E638FF" w:rsidRDefault="00707D9A" w:rsidP="00707D9A">
      <w:pPr>
        <w:widowControl w:val="0"/>
        <w:autoSpaceDE w:val="0"/>
        <w:autoSpaceDN w:val="0"/>
        <w:adjustRightInd w:val="0"/>
        <w:spacing w:after="0" w:line="360" w:lineRule="auto"/>
        <w:jc w:val="both"/>
        <w:rPr>
          <w:rFonts w:ascii="Times New Roman" w:hAnsi="Times New Roman"/>
          <w:sz w:val="24"/>
          <w:szCs w:val="24"/>
          <w:lang w:val="pt"/>
        </w:rPr>
      </w:pPr>
      <w:r w:rsidRPr="00E638FF">
        <w:rPr>
          <w:rFonts w:ascii="Times New Roman" w:hAnsi="Times New Roman"/>
          <w:sz w:val="24"/>
          <w:szCs w:val="24"/>
          <w:lang w:val="pt"/>
        </w:rPr>
        <w:tab/>
        <w:t xml:space="preserve">Com isso, Robert </w:t>
      </w:r>
      <w:proofErr w:type="spellStart"/>
      <w:r w:rsidRPr="00E638FF">
        <w:rPr>
          <w:rFonts w:ascii="Times New Roman" w:hAnsi="Times New Roman"/>
          <w:sz w:val="24"/>
          <w:szCs w:val="24"/>
          <w:lang w:val="pt"/>
        </w:rPr>
        <w:t>Weisberg</w:t>
      </w:r>
      <w:proofErr w:type="spellEnd"/>
      <w:r w:rsidRPr="00E638FF">
        <w:rPr>
          <w:rFonts w:ascii="Times New Roman" w:hAnsi="Times New Roman"/>
          <w:sz w:val="24"/>
          <w:szCs w:val="24"/>
          <w:lang w:val="pt"/>
        </w:rPr>
        <w:t xml:space="preserve"> defende a possibilidade de enxergar o direito como uma expressão literária.  </w:t>
      </w:r>
      <w:proofErr w:type="spellStart"/>
      <w:r w:rsidRPr="00E638FF">
        <w:rPr>
          <w:rFonts w:ascii="Times New Roman" w:hAnsi="Times New Roman"/>
          <w:sz w:val="24"/>
          <w:szCs w:val="24"/>
          <w:lang w:val="pt"/>
        </w:rPr>
        <w:t>Dworkin</w:t>
      </w:r>
      <w:proofErr w:type="spellEnd"/>
      <w:r w:rsidRPr="00E638FF">
        <w:rPr>
          <w:rFonts w:ascii="Times New Roman" w:hAnsi="Times New Roman"/>
          <w:sz w:val="24"/>
          <w:szCs w:val="24"/>
          <w:lang w:val="pt"/>
        </w:rPr>
        <w:t xml:space="preserve"> ainda argumenta que os intérpretes da Constituição devem seguir o exemplo definido por críticos literários que, de acordo com seu texto </w:t>
      </w:r>
      <w:proofErr w:type="spellStart"/>
      <w:r w:rsidRPr="00E638FF">
        <w:rPr>
          <w:rFonts w:ascii="Times New Roman" w:hAnsi="Times New Roman"/>
          <w:i/>
          <w:iCs/>
          <w:sz w:val="24"/>
          <w:szCs w:val="24"/>
          <w:lang w:val="pt"/>
        </w:rPr>
        <w:t>How</w:t>
      </w:r>
      <w:proofErr w:type="spellEnd"/>
      <w:r w:rsidRPr="00E638FF">
        <w:rPr>
          <w:rFonts w:ascii="Times New Roman" w:hAnsi="Times New Roman"/>
          <w:i/>
          <w:iCs/>
          <w:sz w:val="24"/>
          <w:szCs w:val="24"/>
          <w:lang w:val="pt"/>
        </w:rPr>
        <w:t xml:space="preserve"> Law </w:t>
      </w:r>
      <w:proofErr w:type="spellStart"/>
      <w:r w:rsidRPr="00E638FF">
        <w:rPr>
          <w:rFonts w:ascii="Times New Roman" w:hAnsi="Times New Roman"/>
          <w:i/>
          <w:iCs/>
          <w:sz w:val="24"/>
          <w:szCs w:val="24"/>
          <w:lang w:val="pt"/>
        </w:rPr>
        <w:t>Is</w:t>
      </w:r>
      <w:proofErr w:type="spellEnd"/>
      <w:r w:rsidRPr="00E638FF">
        <w:rPr>
          <w:rFonts w:ascii="Times New Roman" w:hAnsi="Times New Roman"/>
          <w:i/>
          <w:iCs/>
          <w:sz w:val="24"/>
          <w:szCs w:val="24"/>
          <w:lang w:val="pt"/>
        </w:rPr>
        <w:t xml:space="preserve"> Like </w:t>
      </w:r>
      <w:proofErr w:type="spellStart"/>
      <w:r w:rsidRPr="00E638FF">
        <w:rPr>
          <w:rFonts w:ascii="Times New Roman" w:hAnsi="Times New Roman"/>
          <w:i/>
          <w:iCs/>
          <w:sz w:val="24"/>
          <w:szCs w:val="24"/>
          <w:lang w:val="pt"/>
        </w:rPr>
        <w:t>Literature</w:t>
      </w:r>
      <w:proofErr w:type="spellEnd"/>
      <w:r w:rsidRPr="00E638FF">
        <w:rPr>
          <w:rFonts w:ascii="Times New Roman" w:hAnsi="Times New Roman"/>
          <w:sz w:val="24"/>
          <w:szCs w:val="24"/>
          <w:lang w:val="pt"/>
        </w:rPr>
        <w:t xml:space="preserve"> (1985), avalie as interpretações de uma obra de acordo com "de que maneira de ler (ou falar ou dirigir ou agir), o texto o revela como a melhor obra de arte”. Nesse sentido, Joana Aguiar e Silva (2001, p 73-74), pontua: </w:t>
      </w:r>
    </w:p>
    <w:p w14:paraId="0FA017BD" w14:textId="77777777" w:rsidR="00707D9A" w:rsidRPr="00E638FF" w:rsidRDefault="00707D9A" w:rsidP="00707D9A">
      <w:pPr>
        <w:widowControl w:val="0"/>
        <w:autoSpaceDE w:val="0"/>
        <w:autoSpaceDN w:val="0"/>
        <w:adjustRightInd w:val="0"/>
        <w:spacing w:line="240" w:lineRule="auto"/>
        <w:ind w:left="2268"/>
        <w:jc w:val="both"/>
        <w:rPr>
          <w:rFonts w:ascii="Times New Roman" w:hAnsi="Times New Roman"/>
          <w:lang w:val="pt"/>
        </w:rPr>
      </w:pPr>
      <w:r w:rsidRPr="00E638FF">
        <w:rPr>
          <w:rFonts w:ascii="Times New Roman" w:hAnsi="Times New Roman"/>
          <w:lang w:val="pt"/>
        </w:rPr>
        <w:t xml:space="preserve">[...] dois aspectos comuns a ambas as disciplinas [o Direito e a literatura]: em primeiro lugar, o facto de lidarem ambas, embora de forma e com propósitos diferentes, com relações humanas, valores morais, exigindo ambas um apurado conhecimento da natureza humana; e, depois, o facto de se servirem, de forma tão íntima, do mesmo meio de comunicação – as palavras –, estando assim, tanto o jurista como qualquer </w:t>
      </w:r>
      <w:proofErr w:type="spellStart"/>
      <w:r w:rsidRPr="00E638FF">
        <w:rPr>
          <w:rFonts w:ascii="Times New Roman" w:hAnsi="Times New Roman"/>
          <w:lang w:val="pt"/>
        </w:rPr>
        <w:t>actor</w:t>
      </w:r>
      <w:proofErr w:type="spellEnd"/>
      <w:r w:rsidRPr="00E638FF">
        <w:rPr>
          <w:rFonts w:ascii="Times New Roman" w:hAnsi="Times New Roman"/>
          <w:lang w:val="pt"/>
        </w:rPr>
        <w:t xml:space="preserve"> da </w:t>
      </w:r>
      <w:proofErr w:type="spellStart"/>
      <w:r w:rsidRPr="00E638FF">
        <w:rPr>
          <w:rFonts w:ascii="Times New Roman" w:hAnsi="Times New Roman"/>
          <w:lang w:val="pt"/>
        </w:rPr>
        <w:t>actividade</w:t>
      </w:r>
      <w:proofErr w:type="spellEnd"/>
      <w:r w:rsidRPr="00E638FF">
        <w:rPr>
          <w:rFonts w:ascii="Times New Roman" w:hAnsi="Times New Roman"/>
          <w:lang w:val="pt"/>
        </w:rPr>
        <w:t xml:space="preserve"> literária, envolvidos necessariamente na interpretação de textos.</w:t>
      </w:r>
    </w:p>
    <w:p w14:paraId="0BBB6410" w14:textId="77777777" w:rsidR="00707D9A" w:rsidRPr="00E638FF" w:rsidRDefault="00707D9A" w:rsidP="00707D9A">
      <w:pPr>
        <w:widowControl w:val="0"/>
        <w:autoSpaceDE w:val="0"/>
        <w:autoSpaceDN w:val="0"/>
        <w:adjustRightInd w:val="0"/>
        <w:spacing w:after="0" w:line="360" w:lineRule="auto"/>
        <w:jc w:val="both"/>
        <w:rPr>
          <w:rFonts w:ascii="Times New Roman" w:hAnsi="Times New Roman"/>
          <w:sz w:val="24"/>
          <w:szCs w:val="24"/>
          <w:lang w:val="pt"/>
        </w:rPr>
      </w:pPr>
      <w:r w:rsidRPr="00E638FF">
        <w:rPr>
          <w:rFonts w:ascii="Times New Roman" w:hAnsi="Times New Roman"/>
          <w:sz w:val="24"/>
          <w:szCs w:val="24"/>
          <w:lang w:val="pt"/>
        </w:rPr>
        <w:tab/>
        <w:t xml:space="preserve">Conforme André Karam Trindade e Luísa Giuliani </w:t>
      </w:r>
      <w:proofErr w:type="spellStart"/>
      <w:r w:rsidRPr="00E638FF">
        <w:rPr>
          <w:rFonts w:ascii="Times New Roman" w:hAnsi="Times New Roman"/>
          <w:sz w:val="24"/>
          <w:szCs w:val="24"/>
          <w:lang w:val="pt"/>
        </w:rPr>
        <w:t>Bersts</w:t>
      </w:r>
      <w:proofErr w:type="spellEnd"/>
      <w:r w:rsidRPr="00E638FF">
        <w:rPr>
          <w:rFonts w:ascii="Times New Roman" w:hAnsi="Times New Roman"/>
          <w:sz w:val="24"/>
          <w:szCs w:val="24"/>
          <w:lang w:val="pt"/>
        </w:rPr>
        <w:t xml:space="preserve"> (2017), no Brasil, o tema ganhou bastante relevância com o jurista e político baiano Aloysio de Carvalho Filho, ao publicar o livro intitulado </w:t>
      </w:r>
      <w:r w:rsidRPr="00E638FF">
        <w:rPr>
          <w:rFonts w:ascii="Times New Roman" w:hAnsi="Times New Roman"/>
          <w:i/>
          <w:iCs/>
          <w:sz w:val="24"/>
          <w:szCs w:val="24"/>
          <w:lang w:val="pt"/>
        </w:rPr>
        <w:t>O Processo Penal e Capitu</w:t>
      </w:r>
      <w:r w:rsidRPr="00E638FF">
        <w:rPr>
          <w:rFonts w:ascii="Times New Roman" w:hAnsi="Times New Roman"/>
          <w:sz w:val="24"/>
          <w:szCs w:val="24"/>
          <w:lang w:val="pt"/>
        </w:rPr>
        <w:t xml:space="preserve">, em 1958, que analisava sob a ótica do processo penal o dilema da traição no romance machadiano </w:t>
      </w:r>
      <w:r w:rsidRPr="00E638FF">
        <w:rPr>
          <w:rFonts w:ascii="Times New Roman" w:hAnsi="Times New Roman"/>
          <w:i/>
          <w:iCs/>
          <w:sz w:val="24"/>
          <w:szCs w:val="24"/>
          <w:lang w:val="pt"/>
        </w:rPr>
        <w:t>Dom Casmurro</w:t>
      </w:r>
      <w:r w:rsidRPr="00E638FF">
        <w:rPr>
          <w:rFonts w:ascii="Times New Roman" w:hAnsi="Times New Roman"/>
          <w:sz w:val="24"/>
          <w:szCs w:val="24"/>
          <w:lang w:val="pt"/>
        </w:rPr>
        <w:t xml:space="preserve">. </w:t>
      </w:r>
    </w:p>
    <w:p w14:paraId="2EFA6858" w14:textId="77777777" w:rsidR="00707D9A" w:rsidRPr="00AC0C7C" w:rsidRDefault="00707D9A" w:rsidP="00707D9A">
      <w:pPr>
        <w:widowControl w:val="0"/>
        <w:autoSpaceDE w:val="0"/>
        <w:autoSpaceDN w:val="0"/>
        <w:adjustRightInd w:val="0"/>
        <w:spacing w:after="0" w:line="360" w:lineRule="auto"/>
        <w:jc w:val="both"/>
        <w:rPr>
          <w:rFonts w:ascii="Times New Roman" w:hAnsi="Times New Roman"/>
          <w:sz w:val="24"/>
          <w:szCs w:val="24"/>
          <w:lang w:val="pt"/>
        </w:rPr>
      </w:pPr>
      <w:r>
        <w:rPr>
          <w:rFonts w:ascii="Times New Roman" w:hAnsi="Times New Roman"/>
          <w:color w:val="FF0000"/>
          <w:sz w:val="24"/>
          <w:szCs w:val="24"/>
          <w:lang w:val="pt"/>
        </w:rPr>
        <w:tab/>
      </w:r>
      <w:r w:rsidRPr="00AC0C7C">
        <w:rPr>
          <w:rFonts w:ascii="Times New Roman" w:hAnsi="Times New Roman"/>
          <w:sz w:val="24"/>
          <w:szCs w:val="24"/>
          <w:lang w:val="pt"/>
        </w:rPr>
        <w:t xml:space="preserve">Ainda, a partir da década de 70, </w:t>
      </w:r>
      <w:proofErr w:type="spellStart"/>
      <w:r w:rsidRPr="00AC0C7C">
        <w:rPr>
          <w:rFonts w:ascii="Times New Roman" w:hAnsi="Times New Roman"/>
          <w:sz w:val="24"/>
          <w:szCs w:val="24"/>
          <w:lang w:val="pt"/>
        </w:rPr>
        <w:t>Luis</w:t>
      </w:r>
      <w:proofErr w:type="spellEnd"/>
      <w:r w:rsidRPr="00AC0C7C">
        <w:rPr>
          <w:rFonts w:ascii="Times New Roman" w:hAnsi="Times New Roman"/>
          <w:sz w:val="24"/>
          <w:szCs w:val="24"/>
          <w:lang w:val="pt"/>
        </w:rPr>
        <w:t xml:space="preserve"> Alberto </w:t>
      </w:r>
      <w:proofErr w:type="spellStart"/>
      <w:r w:rsidRPr="00AC0C7C">
        <w:rPr>
          <w:rFonts w:ascii="Times New Roman" w:hAnsi="Times New Roman"/>
          <w:sz w:val="24"/>
          <w:szCs w:val="24"/>
          <w:lang w:val="pt"/>
        </w:rPr>
        <w:t>Warat</w:t>
      </w:r>
      <w:proofErr w:type="spellEnd"/>
      <w:r w:rsidRPr="00AC0C7C">
        <w:rPr>
          <w:rFonts w:ascii="Times New Roman" w:hAnsi="Times New Roman"/>
          <w:sz w:val="24"/>
          <w:szCs w:val="24"/>
          <w:lang w:val="pt"/>
        </w:rPr>
        <w:t xml:space="preserve"> pode ser considerado um dos principais idealizadores para a relação interdisciplinar entre Direito e Literatura, principalmente com a publicação de sua obra </w:t>
      </w:r>
      <w:r w:rsidRPr="00AC0C7C">
        <w:rPr>
          <w:rFonts w:ascii="Times New Roman" w:hAnsi="Times New Roman"/>
          <w:i/>
          <w:iCs/>
          <w:sz w:val="24"/>
          <w:szCs w:val="24"/>
          <w:lang w:val="pt"/>
        </w:rPr>
        <w:t>A Ciência Jurídica e Seus Dois Maridos</w:t>
      </w:r>
      <w:r w:rsidRPr="00AC0C7C">
        <w:rPr>
          <w:rFonts w:ascii="Times New Roman" w:hAnsi="Times New Roman"/>
          <w:sz w:val="24"/>
          <w:szCs w:val="24"/>
          <w:lang w:val="pt"/>
        </w:rPr>
        <w:t xml:space="preserve">, em 1985. Mais à frente, outro evento importante para o movimento no Brasil foi a criação do </w:t>
      </w:r>
      <w:r w:rsidRPr="00AC0C7C">
        <w:rPr>
          <w:rFonts w:ascii="Times New Roman" w:hAnsi="Times New Roman"/>
          <w:i/>
          <w:iCs/>
          <w:sz w:val="24"/>
          <w:szCs w:val="24"/>
          <w:lang w:val="pt"/>
        </w:rPr>
        <w:t>Grupo de Trabalho Direito e Literatura</w:t>
      </w:r>
      <w:r w:rsidRPr="00AC0C7C">
        <w:rPr>
          <w:rFonts w:ascii="Times New Roman" w:hAnsi="Times New Roman"/>
          <w:sz w:val="24"/>
          <w:szCs w:val="24"/>
          <w:lang w:val="pt"/>
        </w:rPr>
        <w:t xml:space="preserve"> no XVI Congresso Nacional do CONPEDI, em 2007. Já em 2008, houve a criação do programa televisivo </w:t>
      </w:r>
      <w:r w:rsidRPr="00AC0C7C">
        <w:rPr>
          <w:rFonts w:ascii="Times New Roman" w:hAnsi="Times New Roman"/>
          <w:i/>
          <w:iCs/>
          <w:sz w:val="24"/>
          <w:szCs w:val="24"/>
          <w:lang w:val="pt"/>
        </w:rPr>
        <w:t>Direito &amp; Literatura</w:t>
      </w:r>
      <w:r w:rsidRPr="00AC0C7C">
        <w:rPr>
          <w:rFonts w:ascii="Times New Roman" w:hAnsi="Times New Roman"/>
          <w:sz w:val="24"/>
          <w:szCs w:val="24"/>
          <w:lang w:val="pt"/>
        </w:rPr>
        <w:t xml:space="preserve">, com apresentação de </w:t>
      </w:r>
      <w:proofErr w:type="spellStart"/>
      <w:r w:rsidRPr="00AC0C7C">
        <w:rPr>
          <w:rFonts w:ascii="Times New Roman" w:hAnsi="Times New Roman"/>
          <w:sz w:val="24"/>
          <w:szCs w:val="24"/>
          <w:lang w:val="pt"/>
        </w:rPr>
        <w:t>Lenio</w:t>
      </w:r>
      <w:proofErr w:type="spellEnd"/>
      <w:r w:rsidRPr="00AC0C7C">
        <w:rPr>
          <w:rFonts w:ascii="Times New Roman" w:hAnsi="Times New Roman"/>
          <w:sz w:val="24"/>
          <w:szCs w:val="24"/>
          <w:lang w:val="pt"/>
        </w:rPr>
        <w:t xml:space="preserve"> </w:t>
      </w:r>
      <w:proofErr w:type="spellStart"/>
      <w:r w:rsidRPr="00AC0C7C">
        <w:rPr>
          <w:rFonts w:ascii="Times New Roman" w:hAnsi="Times New Roman"/>
          <w:sz w:val="24"/>
          <w:szCs w:val="24"/>
          <w:lang w:val="pt"/>
        </w:rPr>
        <w:t>Streck</w:t>
      </w:r>
      <w:proofErr w:type="spellEnd"/>
      <w:r w:rsidRPr="00AC0C7C">
        <w:rPr>
          <w:rFonts w:ascii="Times New Roman" w:hAnsi="Times New Roman"/>
          <w:sz w:val="24"/>
          <w:szCs w:val="24"/>
          <w:lang w:val="pt"/>
        </w:rPr>
        <w:t>.</w:t>
      </w:r>
    </w:p>
    <w:p w14:paraId="5781CA17" w14:textId="77777777" w:rsidR="00707D9A" w:rsidRPr="00E638FF" w:rsidRDefault="00707D9A" w:rsidP="00707D9A">
      <w:pPr>
        <w:widowControl w:val="0"/>
        <w:autoSpaceDE w:val="0"/>
        <w:autoSpaceDN w:val="0"/>
        <w:adjustRightInd w:val="0"/>
        <w:spacing w:after="0" w:line="360" w:lineRule="auto"/>
        <w:jc w:val="both"/>
        <w:rPr>
          <w:rFonts w:ascii="Times New Roman" w:hAnsi="Times New Roman"/>
          <w:sz w:val="24"/>
          <w:szCs w:val="24"/>
          <w:lang w:val="pt"/>
        </w:rPr>
      </w:pPr>
      <w:r w:rsidRPr="00E638FF">
        <w:rPr>
          <w:rFonts w:ascii="Times New Roman" w:hAnsi="Times New Roman"/>
          <w:sz w:val="24"/>
          <w:szCs w:val="24"/>
          <w:lang w:val="pt"/>
        </w:rPr>
        <w:tab/>
        <w:t xml:space="preserve">Diante do exposto, é possível entender que, ao contrário do que se pode pensar em um primeiro momento, o direito e a literatura possuem uma relação estrita e essencial, sendo a literatura necessária para a compreensão de diversos aspectos presentes no ordenamento jurídico. Dessa forma, expõe Trindade e </w:t>
      </w:r>
      <w:proofErr w:type="spellStart"/>
      <w:r w:rsidRPr="00E638FF">
        <w:rPr>
          <w:rFonts w:ascii="Times New Roman" w:hAnsi="Times New Roman"/>
          <w:sz w:val="24"/>
          <w:szCs w:val="24"/>
          <w:lang w:val="pt"/>
        </w:rPr>
        <w:t>Gubert</w:t>
      </w:r>
      <w:proofErr w:type="spellEnd"/>
      <w:r w:rsidRPr="00E638FF">
        <w:rPr>
          <w:rFonts w:ascii="Times New Roman" w:hAnsi="Times New Roman"/>
          <w:sz w:val="24"/>
          <w:szCs w:val="24"/>
          <w:lang w:val="pt"/>
        </w:rPr>
        <w:t xml:space="preserve"> (2008, p. 16):</w:t>
      </w:r>
    </w:p>
    <w:p w14:paraId="2932B131" w14:textId="77777777" w:rsidR="00707D9A" w:rsidRDefault="00707D9A" w:rsidP="00707D9A">
      <w:pPr>
        <w:widowControl w:val="0"/>
        <w:autoSpaceDE w:val="0"/>
        <w:autoSpaceDN w:val="0"/>
        <w:adjustRightInd w:val="0"/>
        <w:spacing w:after="0" w:line="240" w:lineRule="auto"/>
        <w:ind w:left="2268"/>
        <w:jc w:val="both"/>
        <w:rPr>
          <w:rFonts w:ascii="Times New Roman" w:hAnsi="Times New Roman"/>
          <w:b/>
          <w:color w:val="000000"/>
        </w:rPr>
      </w:pPr>
      <w:r w:rsidRPr="00E638FF">
        <w:rPr>
          <w:rFonts w:ascii="Times New Roman" w:hAnsi="Times New Roman"/>
          <w:lang w:val="pt"/>
        </w:rPr>
        <w:t xml:space="preserve">[...] a literatura exsurge como um veículo de criatividade no direito, na medida em que possibilita alargar os horizontes referenciais dos juristas, permitindo-lhes construir soluções a que não chegariam caso se mantivessem nos limites do direito posto.  </w:t>
      </w:r>
    </w:p>
    <w:p w14:paraId="18C480AA" w14:textId="77777777" w:rsidR="00707D9A" w:rsidRPr="00055D4C" w:rsidRDefault="00707D9A" w:rsidP="00707D9A">
      <w:pPr>
        <w:widowControl w:val="0"/>
        <w:autoSpaceDE w:val="0"/>
        <w:autoSpaceDN w:val="0"/>
        <w:adjustRightInd w:val="0"/>
        <w:spacing w:after="0" w:line="240" w:lineRule="auto"/>
        <w:ind w:left="2268"/>
        <w:jc w:val="both"/>
        <w:rPr>
          <w:rFonts w:ascii="Times New Roman" w:hAnsi="Times New Roman"/>
          <w:b/>
          <w:color w:val="000000"/>
        </w:rPr>
      </w:pPr>
    </w:p>
    <w:p w14:paraId="5D880BA2" w14:textId="7286B14E" w:rsidR="006D2BCB" w:rsidRPr="00B00C7C" w:rsidRDefault="00707D9A" w:rsidP="00707D9A">
      <w:pPr>
        <w:widowControl w:val="0"/>
        <w:autoSpaceDE w:val="0"/>
        <w:autoSpaceDN w:val="0"/>
        <w:adjustRightInd w:val="0"/>
        <w:spacing w:after="0" w:line="360" w:lineRule="auto"/>
        <w:ind w:firstLine="709"/>
        <w:jc w:val="both"/>
        <w:rPr>
          <w:rFonts w:ascii="Times New Roman" w:hAnsi="Times New Roman"/>
          <w:sz w:val="24"/>
          <w:szCs w:val="24"/>
        </w:rPr>
      </w:pPr>
      <w:r w:rsidRPr="00557543">
        <w:rPr>
          <w:rFonts w:ascii="Times New Roman" w:hAnsi="Times New Roman"/>
          <w:sz w:val="24"/>
          <w:szCs w:val="24"/>
        </w:rPr>
        <w:t xml:space="preserve">Dessa forma, neste trabalho será utilizada a perspectiva do direito na literatura como forma de problematizar a obra </w:t>
      </w:r>
      <w:r w:rsidRPr="00557543">
        <w:rPr>
          <w:rFonts w:ascii="Times New Roman" w:hAnsi="Times New Roman"/>
          <w:i/>
          <w:iCs/>
          <w:sz w:val="24"/>
          <w:szCs w:val="24"/>
        </w:rPr>
        <w:t>Morte e Vida Severina</w:t>
      </w:r>
      <w:r w:rsidRPr="00557543">
        <w:rPr>
          <w:rFonts w:ascii="Times New Roman" w:hAnsi="Times New Roman"/>
          <w:sz w:val="24"/>
          <w:szCs w:val="24"/>
        </w:rPr>
        <w:t>, de João Cabral de Melo Neto, visto que a obra será utilizada como ponto de partida para problematizar questões relativas ao direito</w:t>
      </w:r>
      <w:r>
        <w:rPr>
          <w:rFonts w:ascii="Times New Roman" w:hAnsi="Times New Roman"/>
          <w:sz w:val="24"/>
          <w:szCs w:val="24"/>
        </w:rPr>
        <w:t>.</w:t>
      </w:r>
    </w:p>
    <w:p w14:paraId="077B287D" w14:textId="77777777" w:rsidR="00557543" w:rsidRPr="00B00C7C" w:rsidRDefault="00557543" w:rsidP="00505B6A">
      <w:pPr>
        <w:spacing w:after="0" w:line="360" w:lineRule="auto"/>
        <w:ind w:firstLine="708"/>
        <w:jc w:val="both"/>
        <w:rPr>
          <w:rFonts w:ascii="Times New Roman" w:hAnsi="Times New Roman"/>
          <w:sz w:val="24"/>
          <w:szCs w:val="24"/>
        </w:rPr>
      </w:pPr>
    </w:p>
    <w:p w14:paraId="1341ADB6" w14:textId="40C901F7" w:rsidR="00FC786E" w:rsidRPr="00B00C7C" w:rsidRDefault="00310C7E" w:rsidP="00505B6A">
      <w:pPr>
        <w:spacing w:after="0" w:line="360" w:lineRule="auto"/>
        <w:jc w:val="both"/>
        <w:rPr>
          <w:rFonts w:ascii="Times New Roman" w:hAnsi="Times New Roman"/>
          <w:b/>
          <w:sz w:val="24"/>
          <w:szCs w:val="24"/>
        </w:rPr>
      </w:pPr>
      <w:bookmarkStart w:id="0" w:name="_Hlk85127819"/>
      <w:r w:rsidRPr="00B00C7C">
        <w:rPr>
          <w:rFonts w:ascii="Times New Roman" w:hAnsi="Times New Roman"/>
          <w:b/>
          <w:sz w:val="24"/>
          <w:szCs w:val="24"/>
        </w:rPr>
        <w:lastRenderedPageBreak/>
        <w:t>3</w:t>
      </w:r>
      <w:r w:rsidR="00505B6A" w:rsidRPr="00B00C7C">
        <w:rPr>
          <w:rFonts w:ascii="Times New Roman" w:hAnsi="Times New Roman"/>
          <w:b/>
          <w:sz w:val="24"/>
          <w:szCs w:val="24"/>
        </w:rPr>
        <w:t xml:space="preserve"> </w:t>
      </w:r>
      <w:r w:rsidR="00FC786E" w:rsidRPr="00B00C7C">
        <w:rPr>
          <w:rFonts w:ascii="Times New Roman" w:hAnsi="Times New Roman"/>
          <w:b/>
          <w:sz w:val="24"/>
          <w:szCs w:val="24"/>
        </w:rPr>
        <w:t>MORTE E VIDA SEVERINA: A SINA DOS RETIRANTES</w:t>
      </w:r>
    </w:p>
    <w:p w14:paraId="2560F748" w14:textId="77777777" w:rsidR="008E0C06" w:rsidRPr="00B00C7C" w:rsidRDefault="008E0C06" w:rsidP="00505B6A">
      <w:pPr>
        <w:spacing w:after="0" w:line="360" w:lineRule="auto"/>
        <w:jc w:val="both"/>
        <w:rPr>
          <w:rFonts w:ascii="Times New Roman" w:hAnsi="Times New Roman"/>
          <w:b/>
          <w:sz w:val="24"/>
          <w:szCs w:val="24"/>
        </w:rPr>
      </w:pPr>
    </w:p>
    <w:p w14:paraId="7162B4D1" w14:textId="73101801" w:rsidR="00A431BE" w:rsidRPr="00E638FF" w:rsidRDefault="00A431BE" w:rsidP="00A431BE">
      <w:pPr>
        <w:spacing w:after="0" w:line="360" w:lineRule="auto"/>
        <w:ind w:firstLine="708"/>
        <w:jc w:val="both"/>
        <w:rPr>
          <w:rFonts w:ascii="Times New Roman" w:hAnsi="Times New Roman"/>
          <w:sz w:val="24"/>
          <w:szCs w:val="24"/>
          <w:shd w:val="clear" w:color="auto" w:fill="FFFFFF"/>
        </w:rPr>
      </w:pPr>
      <w:r w:rsidRPr="00E638FF">
        <w:rPr>
          <w:rFonts w:ascii="Times New Roman" w:hAnsi="Times New Roman"/>
          <w:bCs/>
          <w:sz w:val="24"/>
          <w:szCs w:val="24"/>
        </w:rPr>
        <w:t xml:space="preserve">A obra </w:t>
      </w:r>
      <w:r w:rsidRPr="00E638FF">
        <w:rPr>
          <w:rFonts w:ascii="Times New Roman" w:hAnsi="Times New Roman"/>
          <w:bCs/>
          <w:i/>
          <w:iCs/>
          <w:sz w:val="24"/>
          <w:szCs w:val="24"/>
        </w:rPr>
        <w:t>Morte e Vida Severina</w:t>
      </w:r>
      <w:r>
        <w:rPr>
          <w:rFonts w:ascii="Times New Roman" w:hAnsi="Times New Roman"/>
          <w:bCs/>
          <w:i/>
          <w:iCs/>
          <w:sz w:val="24"/>
          <w:szCs w:val="24"/>
        </w:rPr>
        <w:t>,</w:t>
      </w:r>
      <w:r w:rsidRPr="00E638FF">
        <w:rPr>
          <w:rFonts w:ascii="Times New Roman" w:hAnsi="Times New Roman"/>
          <w:bCs/>
          <w:sz w:val="24"/>
          <w:szCs w:val="24"/>
        </w:rPr>
        <w:t xml:space="preserve"> escrita ent</w:t>
      </w:r>
      <w:r>
        <w:rPr>
          <w:rFonts w:ascii="Times New Roman" w:hAnsi="Times New Roman"/>
          <w:bCs/>
          <w:sz w:val="24"/>
          <w:szCs w:val="24"/>
        </w:rPr>
        <w:t>re os anos de 1954 e 1955, trata-se de</w:t>
      </w:r>
      <w:r w:rsidRPr="00E638FF">
        <w:rPr>
          <w:rFonts w:ascii="Times New Roman" w:hAnsi="Times New Roman"/>
          <w:bCs/>
          <w:sz w:val="24"/>
          <w:szCs w:val="24"/>
        </w:rPr>
        <w:t xml:space="preserve"> uma construção dramática com exaltação à tradição pastoril, </w:t>
      </w:r>
      <w:r w:rsidRPr="00E638FF">
        <w:rPr>
          <w:rFonts w:ascii="Times New Roman" w:hAnsi="Times New Roman"/>
          <w:sz w:val="24"/>
          <w:szCs w:val="24"/>
          <w:shd w:val="clear" w:color="auto" w:fill="FFFFFF"/>
        </w:rPr>
        <w:t>uma ode ao pessimismo, aos dramas humanos e capacidade de adaptação dos retirantes nordestinos</w:t>
      </w:r>
      <w:r w:rsidRPr="00E638FF">
        <w:rPr>
          <w:rFonts w:ascii="Times New Roman" w:hAnsi="Times New Roman"/>
          <w:bCs/>
          <w:sz w:val="24"/>
          <w:szCs w:val="24"/>
        </w:rPr>
        <w:t xml:space="preserve">. O poema se estrutura em </w:t>
      </w:r>
      <w:r w:rsidRPr="00E638FF">
        <w:rPr>
          <w:rFonts w:ascii="Times New Roman" w:hAnsi="Times New Roman"/>
          <w:sz w:val="24"/>
          <w:szCs w:val="24"/>
          <w:shd w:val="clear" w:color="auto" w:fill="FFFFFF"/>
        </w:rPr>
        <w:t>forma de auto, peça de origem medieval e popular, sendo qualificado pelo próprio autor como um auto de Natal pernambucano, por se tratar de um nascimento e se passar no sertão de Pernambuco.</w:t>
      </w:r>
    </w:p>
    <w:p w14:paraId="72BFBD05" w14:textId="77777777" w:rsidR="00A431BE" w:rsidRPr="00E638FF" w:rsidRDefault="00A431BE" w:rsidP="00A431BE">
      <w:pPr>
        <w:spacing w:after="0" w:line="360" w:lineRule="auto"/>
        <w:jc w:val="both"/>
        <w:rPr>
          <w:rFonts w:ascii="Times New Roman" w:hAnsi="Times New Roman"/>
          <w:sz w:val="24"/>
          <w:szCs w:val="24"/>
        </w:rPr>
      </w:pPr>
      <w:r w:rsidRPr="00E638FF">
        <w:rPr>
          <w:rFonts w:ascii="Times New Roman" w:hAnsi="Times New Roman"/>
          <w:sz w:val="24"/>
          <w:szCs w:val="24"/>
          <w:shd w:val="clear" w:color="auto" w:fill="FFFFFF"/>
        </w:rPr>
        <w:tab/>
        <w:t>Nela, João Cabral de Melo Neto narra o itinerário do retirante ao sair do interior para o litoral, em busca de melhores oportunidades. A narrativa da obra é marcada pela presença constante da morte, o que enseja a i</w:t>
      </w:r>
      <w:r w:rsidRPr="00E638FF">
        <w:rPr>
          <w:rFonts w:ascii="Times New Roman" w:hAnsi="Times New Roman"/>
          <w:sz w:val="24"/>
          <w:szCs w:val="24"/>
        </w:rPr>
        <w:t xml:space="preserve">nversão proposital da ordem natural no título entre “vida” e “morte”, já que Severino deixa a morte do sertão, encontrando com vários outros “Severinos”, para encontrar a vida no litoral. </w:t>
      </w:r>
    </w:p>
    <w:p w14:paraId="40C355D6" w14:textId="77777777" w:rsidR="00A431BE" w:rsidRPr="00884C28" w:rsidRDefault="00A431BE" w:rsidP="00A431BE">
      <w:pPr>
        <w:spacing w:after="0" w:line="360" w:lineRule="auto"/>
        <w:jc w:val="both"/>
        <w:rPr>
          <w:rFonts w:ascii="Times New Roman" w:hAnsi="Times New Roman"/>
          <w:sz w:val="24"/>
          <w:szCs w:val="24"/>
        </w:rPr>
      </w:pPr>
      <w:r w:rsidRPr="00E638FF">
        <w:rPr>
          <w:rFonts w:ascii="Times New Roman" w:hAnsi="Times New Roman"/>
          <w:sz w:val="24"/>
          <w:szCs w:val="24"/>
        </w:rPr>
        <w:tab/>
        <w:t xml:space="preserve">No início da obra, Severino se dirige à plateia, se apresentando, para narrar a sua trajetória. O retirante não possui sobrenome e se identifica como Severino de Maria, do finado Zacarias. Logo, ele explica que existem diversos Severinos, filhos de Marias, de pais Zacarias. Assim, é possível perceber que, quanto mais Severino tenta ser único e se individualizar, mais ele se torna coletivo, o que justifica o uso de “Severino” como adjetivo para indicar também uma metonímia que ocorre com outros retirantes, sofridos iguais a ele. </w:t>
      </w:r>
    </w:p>
    <w:p w14:paraId="20C0D7AC" w14:textId="77777777" w:rsidR="00A431BE" w:rsidRPr="00DC0BDA" w:rsidRDefault="00A431BE" w:rsidP="00A431BE">
      <w:pPr>
        <w:spacing w:after="0" w:line="240" w:lineRule="auto"/>
        <w:ind w:left="2268"/>
        <w:jc w:val="both"/>
        <w:rPr>
          <w:rFonts w:ascii="Times New Roman" w:hAnsi="Times New Roman"/>
          <w:shd w:val="clear" w:color="auto" w:fill="FFFFFF"/>
        </w:rPr>
      </w:pPr>
      <w:r w:rsidRPr="00E638FF">
        <w:rPr>
          <w:rFonts w:ascii="Times New Roman" w:hAnsi="Times New Roman"/>
          <w:shd w:val="clear" w:color="auto" w:fill="FFFFFF"/>
        </w:rPr>
        <w:t>Somos muitos Severinos</w:t>
      </w:r>
      <w:r>
        <w:rPr>
          <w:rFonts w:ascii="Times New Roman" w:hAnsi="Times New Roman"/>
          <w:shd w:val="clear" w:color="auto" w:fill="FFFFFF"/>
        </w:rPr>
        <w:t xml:space="preserve"> </w:t>
      </w:r>
      <w:r w:rsidRPr="00E638FF">
        <w:rPr>
          <w:rFonts w:ascii="Times New Roman" w:hAnsi="Times New Roman"/>
          <w:shd w:val="clear" w:color="auto" w:fill="FFFFFF"/>
        </w:rPr>
        <w:t>iguais em tudo na vida:</w:t>
      </w:r>
      <w:r>
        <w:rPr>
          <w:rFonts w:ascii="Times New Roman" w:hAnsi="Times New Roman"/>
          <w:shd w:val="clear" w:color="auto" w:fill="FFFFFF"/>
        </w:rPr>
        <w:t xml:space="preserve"> </w:t>
      </w:r>
      <w:r w:rsidRPr="00E638FF">
        <w:rPr>
          <w:rFonts w:ascii="Times New Roman" w:hAnsi="Times New Roman"/>
          <w:shd w:val="clear" w:color="auto" w:fill="FFFFFF"/>
        </w:rPr>
        <w:t>n</w:t>
      </w:r>
      <w:r>
        <w:rPr>
          <w:rFonts w:ascii="Times New Roman" w:hAnsi="Times New Roman"/>
          <w:shd w:val="clear" w:color="auto" w:fill="FFFFFF"/>
        </w:rPr>
        <w:t xml:space="preserve">a </w:t>
      </w:r>
      <w:r w:rsidRPr="00E638FF">
        <w:rPr>
          <w:rFonts w:ascii="Times New Roman" w:hAnsi="Times New Roman"/>
          <w:shd w:val="clear" w:color="auto" w:fill="FFFFFF"/>
        </w:rPr>
        <w:t>mesma cabeça grande</w:t>
      </w:r>
      <w:r>
        <w:rPr>
          <w:rFonts w:ascii="Times New Roman" w:hAnsi="Times New Roman"/>
          <w:shd w:val="clear" w:color="auto" w:fill="FFFFFF"/>
        </w:rPr>
        <w:t xml:space="preserve"> </w:t>
      </w:r>
      <w:r w:rsidRPr="00E638FF">
        <w:rPr>
          <w:rFonts w:ascii="Times New Roman" w:hAnsi="Times New Roman"/>
          <w:shd w:val="clear" w:color="auto" w:fill="FFFFFF"/>
        </w:rPr>
        <w:t>que a custo é que se equilibra,</w:t>
      </w:r>
      <w:r>
        <w:rPr>
          <w:rFonts w:ascii="Times New Roman" w:hAnsi="Times New Roman"/>
          <w:shd w:val="clear" w:color="auto" w:fill="FFFFFF"/>
        </w:rPr>
        <w:t xml:space="preserve"> </w:t>
      </w:r>
      <w:r w:rsidRPr="00E638FF">
        <w:rPr>
          <w:rFonts w:ascii="Times New Roman" w:hAnsi="Times New Roman"/>
          <w:shd w:val="clear" w:color="auto" w:fill="FFFFFF"/>
        </w:rPr>
        <w:t>no mesmo ventre crescido</w:t>
      </w:r>
      <w:r>
        <w:rPr>
          <w:rFonts w:ascii="Times New Roman" w:hAnsi="Times New Roman"/>
          <w:shd w:val="clear" w:color="auto" w:fill="FFFFFF"/>
        </w:rPr>
        <w:t xml:space="preserve"> </w:t>
      </w:r>
      <w:r w:rsidRPr="00E638FF">
        <w:rPr>
          <w:rFonts w:ascii="Times New Roman" w:hAnsi="Times New Roman"/>
          <w:shd w:val="clear" w:color="auto" w:fill="FFFFFF"/>
        </w:rPr>
        <w:t>sobre as mesmas pernas finas</w:t>
      </w:r>
      <w:r>
        <w:rPr>
          <w:rFonts w:ascii="Times New Roman" w:hAnsi="Times New Roman"/>
          <w:shd w:val="clear" w:color="auto" w:fill="FFFFFF"/>
        </w:rPr>
        <w:t xml:space="preserve"> </w:t>
      </w:r>
      <w:r w:rsidRPr="00E638FF">
        <w:rPr>
          <w:rFonts w:ascii="Times New Roman" w:hAnsi="Times New Roman"/>
          <w:shd w:val="clear" w:color="auto" w:fill="FFFFFF"/>
        </w:rPr>
        <w:t>e iguais também porque o sangue,</w:t>
      </w:r>
      <w:r>
        <w:rPr>
          <w:rFonts w:ascii="Times New Roman" w:hAnsi="Times New Roman"/>
          <w:shd w:val="clear" w:color="auto" w:fill="FFFFFF"/>
        </w:rPr>
        <w:t xml:space="preserve"> </w:t>
      </w:r>
      <w:r w:rsidRPr="00E638FF">
        <w:rPr>
          <w:rFonts w:ascii="Times New Roman" w:hAnsi="Times New Roman"/>
          <w:shd w:val="clear" w:color="auto" w:fill="FFFFFF"/>
        </w:rPr>
        <w:t xml:space="preserve">que usamos tem pouca </w:t>
      </w:r>
      <w:r>
        <w:rPr>
          <w:rFonts w:ascii="Times New Roman" w:hAnsi="Times New Roman"/>
          <w:shd w:val="clear" w:color="auto" w:fill="FFFFFF"/>
        </w:rPr>
        <w:t>t</w:t>
      </w:r>
      <w:r w:rsidRPr="00E638FF">
        <w:rPr>
          <w:rFonts w:ascii="Times New Roman" w:hAnsi="Times New Roman"/>
          <w:shd w:val="clear" w:color="auto" w:fill="FFFFFF"/>
        </w:rPr>
        <w:t>inta</w:t>
      </w:r>
      <w:r>
        <w:rPr>
          <w:rFonts w:ascii="Times New Roman" w:hAnsi="Times New Roman"/>
          <w:shd w:val="clear" w:color="auto" w:fill="FFFFFF"/>
        </w:rPr>
        <w:t xml:space="preserve">. </w:t>
      </w:r>
      <w:r w:rsidRPr="00E638FF">
        <w:rPr>
          <w:rFonts w:ascii="Times New Roman" w:hAnsi="Times New Roman"/>
          <w:shd w:val="clear" w:color="auto" w:fill="FFFFFF"/>
        </w:rPr>
        <w:t>E se somos Severinos</w:t>
      </w:r>
      <w:r>
        <w:rPr>
          <w:rFonts w:ascii="Times New Roman" w:hAnsi="Times New Roman"/>
          <w:shd w:val="clear" w:color="auto" w:fill="FFFFFF"/>
        </w:rPr>
        <w:t xml:space="preserve"> </w:t>
      </w:r>
      <w:r w:rsidRPr="00E638FF">
        <w:rPr>
          <w:rFonts w:ascii="Times New Roman" w:hAnsi="Times New Roman"/>
          <w:shd w:val="clear" w:color="auto" w:fill="FFFFFF"/>
        </w:rPr>
        <w:t>iguais em tudo na vida,</w:t>
      </w:r>
      <w:r>
        <w:rPr>
          <w:rFonts w:ascii="Times New Roman" w:hAnsi="Times New Roman"/>
          <w:shd w:val="clear" w:color="auto" w:fill="FFFFFF"/>
        </w:rPr>
        <w:t xml:space="preserve"> </w:t>
      </w:r>
      <w:r w:rsidRPr="00E638FF">
        <w:rPr>
          <w:rFonts w:ascii="Times New Roman" w:hAnsi="Times New Roman"/>
          <w:shd w:val="clear" w:color="auto" w:fill="FFFFFF"/>
        </w:rPr>
        <w:t>morremos de morte igual,</w:t>
      </w:r>
      <w:r>
        <w:rPr>
          <w:rFonts w:ascii="Times New Roman" w:hAnsi="Times New Roman"/>
          <w:shd w:val="clear" w:color="auto" w:fill="FFFFFF"/>
        </w:rPr>
        <w:t xml:space="preserve"> </w:t>
      </w:r>
      <w:r w:rsidRPr="00E638FF">
        <w:rPr>
          <w:rFonts w:ascii="Times New Roman" w:hAnsi="Times New Roman"/>
          <w:shd w:val="clear" w:color="auto" w:fill="FFFFFF"/>
        </w:rPr>
        <w:t>mesma morte severina:</w:t>
      </w:r>
      <w:r>
        <w:rPr>
          <w:rFonts w:ascii="Times New Roman" w:hAnsi="Times New Roman"/>
          <w:shd w:val="clear" w:color="auto" w:fill="FFFFFF"/>
        </w:rPr>
        <w:t xml:space="preserve"> </w:t>
      </w:r>
      <w:r w:rsidRPr="00E638FF">
        <w:rPr>
          <w:rFonts w:ascii="Times New Roman" w:hAnsi="Times New Roman"/>
          <w:shd w:val="clear" w:color="auto" w:fill="FFFFFF"/>
        </w:rPr>
        <w:t>que é a morte de que se morre</w:t>
      </w:r>
      <w:r>
        <w:rPr>
          <w:rFonts w:ascii="Times New Roman" w:hAnsi="Times New Roman"/>
          <w:shd w:val="clear" w:color="auto" w:fill="FFFFFF"/>
        </w:rPr>
        <w:t xml:space="preserve"> </w:t>
      </w:r>
      <w:r w:rsidRPr="00E638FF">
        <w:rPr>
          <w:rFonts w:ascii="Times New Roman" w:hAnsi="Times New Roman"/>
          <w:shd w:val="clear" w:color="auto" w:fill="FFFFFF"/>
        </w:rPr>
        <w:t>de velhice antes dos trinta,</w:t>
      </w:r>
      <w:r>
        <w:rPr>
          <w:rFonts w:ascii="Times New Roman" w:hAnsi="Times New Roman"/>
          <w:shd w:val="clear" w:color="auto" w:fill="FFFFFF"/>
        </w:rPr>
        <w:t xml:space="preserve"> </w:t>
      </w:r>
      <w:r w:rsidRPr="00E638FF">
        <w:rPr>
          <w:rFonts w:ascii="Times New Roman" w:hAnsi="Times New Roman"/>
          <w:shd w:val="clear" w:color="auto" w:fill="FFFFFF"/>
        </w:rPr>
        <w:t>de emboscada antes dos vinte,</w:t>
      </w:r>
      <w:r>
        <w:rPr>
          <w:rFonts w:ascii="Times New Roman" w:hAnsi="Times New Roman"/>
          <w:shd w:val="clear" w:color="auto" w:fill="FFFFFF"/>
        </w:rPr>
        <w:t xml:space="preserve"> </w:t>
      </w:r>
      <w:r w:rsidRPr="00E638FF">
        <w:rPr>
          <w:rFonts w:ascii="Times New Roman" w:hAnsi="Times New Roman"/>
          <w:shd w:val="clear" w:color="auto" w:fill="FFFFFF"/>
        </w:rPr>
        <w:t>de fome um pouco por dia</w:t>
      </w:r>
      <w:r>
        <w:rPr>
          <w:rFonts w:ascii="Times New Roman" w:hAnsi="Times New Roman"/>
          <w:shd w:val="clear" w:color="auto" w:fill="FFFFFF"/>
        </w:rPr>
        <w:t xml:space="preserve"> </w:t>
      </w:r>
      <w:r w:rsidRPr="00E638FF">
        <w:rPr>
          <w:rFonts w:ascii="Times New Roman" w:hAnsi="Times New Roman"/>
          <w:shd w:val="clear" w:color="auto" w:fill="FFFFFF"/>
        </w:rPr>
        <w:t>(de fraqueza e de doença</w:t>
      </w:r>
      <w:r>
        <w:rPr>
          <w:rFonts w:ascii="Times New Roman" w:hAnsi="Times New Roman"/>
          <w:shd w:val="clear" w:color="auto" w:fill="FFFFFF"/>
        </w:rPr>
        <w:t xml:space="preserve"> </w:t>
      </w:r>
      <w:r w:rsidRPr="00E638FF">
        <w:rPr>
          <w:rFonts w:ascii="Times New Roman" w:hAnsi="Times New Roman"/>
          <w:shd w:val="clear" w:color="auto" w:fill="FFFFFF"/>
        </w:rPr>
        <w:t>é que a morte severina</w:t>
      </w:r>
      <w:r>
        <w:rPr>
          <w:rFonts w:ascii="Times New Roman" w:hAnsi="Times New Roman"/>
          <w:shd w:val="clear" w:color="auto" w:fill="FFFFFF"/>
        </w:rPr>
        <w:t xml:space="preserve"> </w:t>
      </w:r>
      <w:r w:rsidRPr="00E638FF">
        <w:rPr>
          <w:rFonts w:ascii="Times New Roman" w:hAnsi="Times New Roman"/>
          <w:shd w:val="clear" w:color="auto" w:fill="FFFFFF"/>
        </w:rPr>
        <w:t>ataca em qualquer idade,</w:t>
      </w:r>
      <w:r>
        <w:rPr>
          <w:rFonts w:ascii="Times New Roman" w:hAnsi="Times New Roman"/>
          <w:shd w:val="clear" w:color="auto" w:fill="FFFFFF"/>
        </w:rPr>
        <w:t xml:space="preserve"> e até gente não nascida). </w:t>
      </w:r>
      <w:r w:rsidRPr="00DC0BDA">
        <w:rPr>
          <w:rFonts w:ascii="Times New Roman" w:hAnsi="Times New Roman"/>
          <w:shd w:val="clear" w:color="auto" w:fill="FFFFFF"/>
        </w:rPr>
        <w:t>(MELO NETO, 2007)</w:t>
      </w:r>
    </w:p>
    <w:p w14:paraId="211EAEAA" w14:textId="77777777" w:rsidR="00A431BE" w:rsidRPr="00884C28" w:rsidRDefault="00A431BE" w:rsidP="00A431BE">
      <w:pPr>
        <w:spacing w:after="0" w:line="360" w:lineRule="auto"/>
        <w:ind w:left="2268"/>
        <w:jc w:val="both"/>
        <w:rPr>
          <w:rFonts w:ascii="Times New Roman" w:hAnsi="Times New Roman"/>
          <w:shd w:val="clear" w:color="auto" w:fill="FFFFFF"/>
        </w:rPr>
      </w:pPr>
    </w:p>
    <w:p w14:paraId="311F66AE" w14:textId="77777777" w:rsidR="00A431BE" w:rsidRPr="00E638FF" w:rsidRDefault="00A431BE" w:rsidP="00A431BE">
      <w:pPr>
        <w:spacing w:after="0" w:line="360" w:lineRule="auto"/>
        <w:ind w:firstLine="708"/>
        <w:jc w:val="both"/>
        <w:rPr>
          <w:rFonts w:ascii="Times New Roman" w:hAnsi="Times New Roman"/>
          <w:sz w:val="24"/>
          <w:szCs w:val="24"/>
        </w:rPr>
      </w:pPr>
      <w:r w:rsidRPr="00E638FF">
        <w:rPr>
          <w:rFonts w:ascii="Times New Roman" w:hAnsi="Times New Roman"/>
          <w:sz w:val="24"/>
          <w:szCs w:val="24"/>
        </w:rPr>
        <w:t>A partir de então, Severino passa por uma série de encontros sucessivos com simbolismos da morte, que vão desde a terra árida e chão seco do caminho e personagens como rezadeiras e irmãos de alma, até mesmo o próprio agonizar do rio Capibaribe, o qual usava como seu guia ao litoral e cuja morte se torna um dos pontos culminantes de sua trajetória fatalista. Ao tentar encontrar trabalho, o retirante se depara com a ironia de que até mesmo os ofícios, que trazem a ideia de vitalidade, já que traria lucro, só existem por conta da morte (como rezadeira, coveiro e farmacêutico).</w:t>
      </w:r>
    </w:p>
    <w:p w14:paraId="1CB30086" w14:textId="77777777" w:rsidR="00A431BE" w:rsidRPr="00E638FF" w:rsidRDefault="00A431BE" w:rsidP="00A431BE">
      <w:pPr>
        <w:spacing w:after="0" w:line="360" w:lineRule="auto"/>
        <w:jc w:val="both"/>
        <w:rPr>
          <w:rFonts w:ascii="Times New Roman" w:hAnsi="Times New Roman"/>
          <w:sz w:val="24"/>
          <w:szCs w:val="24"/>
        </w:rPr>
      </w:pPr>
      <w:r w:rsidRPr="00E638FF">
        <w:rPr>
          <w:rFonts w:ascii="Times New Roman" w:hAnsi="Times New Roman"/>
          <w:sz w:val="24"/>
          <w:szCs w:val="24"/>
        </w:rPr>
        <w:tab/>
        <w:t xml:space="preserve"> Conforme se aproxima do litoral pernambucano, a paisagem vai se alterando, passando para uma vegetação mais verde. Entretanto, ao chegar em Recife, Severino descansa ao pé de um moro, onde escuta um diálogo entre dois coveiros, que mencionam o trabalho que lhe dão </w:t>
      </w:r>
      <w:r w:rsidRPr="00E638FF">
        <w:rPr>
          <w:rFonts w:ascii="Times New Roman" w:hAnsi="Times New Roman"/>
          <w:sz w:val="24"/>
          <w:szCs w:val="24"/>
        </w:rPr>
        <w:lastRenderedPageBreak/>
        <w:t>os retirantes que saem do sertão para ali morrer. Com esse novo encontro com a morte, o retirante tem sua desilusão final, sua sentença para se render à morte.</w:t>
      </w:r>
    </w:p>
    <w:p w14:paraId="1A27C9F5" w14:textId="77777777" w:rsidR="00A431BE" w:rsidRPr="00E638FF" w:rsidRDefault="00A431BE" w:rsidP="00A431BE">
      <w:pPr>
        <w:spacing w:after="0" w:line="360" w:lineRule="auto"/>
        <w:jc w:val="both"/>
        <w:rPr>
          <w:rFonts w:ascii="Times New Roman" w:hAnsi="Times New Roman"/>
          <w:sz w:val="24"/>
          <w:szCs w:val="24"/>
        </w:rPr>
      </w:pPr>
      <w:r w:rsidRPr="00E638FF">
        <w:rPr>
          <w:rFonts w:ascii="Times New Roman" w:hAnsi="Times New Roman"/>
          <w:sz w:val="24"/>
          <w:szCs w:val="24"/>
        </w:rPr>
        <w:tab/>
        <w:t>Conformado com seu fim, Severino encontra José, um carpinteiro que morava na beira do rio. Então, passam a conversar sobre diversos assuntos, incluindo uma tentativa de convencer o retirante a não se matar, que pede algum motivo para não o fazer. Assim, o diálogo é interrompido pela notícia do nascimento do filho de José, que celebra com seus vizinhos e, lembrando do questionamento de Severino, responde que não tem a resposta para a questão de saber se a vida vale ou não a pena, mas que o nascimento de seu filho funciona como resposta, representando a reafirmação da vida diante da morte.</w:t>
      </w:r>
    </w:p>
    <w:p w14:paraId="26EF4027" w14:textId="4B75E695" w:rsidR="009A0C05" w:rsidRDefault="00A431BE" w:rsidP="00A431BE">
      <w:pPr>
        <w:spacing w:after="0" w:line="360" w:lineRule="auto"/>
        <w:jc w:val="both"/>
        <w:rPr>
          <w:rFonts w:ascii="Times New Roman" w:hAnsi="Times New Roman"/>
          <w:sz w:val="24"/>
          <w:szCs w:val="24"/>
        </w:rPr>
      </w:pPr>
      <w:r w:rsidRPr="00E638FF">
        <w:rPr>
          <w:rFonts w:ascii="Times New Roman" w:hAnsi="Times New Roman"/>
          <w:sz w:val="24"/>
          <w:szCs w:val="24"/>
        </w:rPr>
        <w:tab/>
        <w:t>Severino apenas observa o momento, que pode ser interpretado como uma epifania de analogia ao nascimento de Jesus Cristo, visto que a obra ca</w:t>
      </w:r>
      <w:r>
        <w:rPr>
          <w:rFonts w:ascii="Times New Roman" w:hAnsi="Times New Roman"/>
          <w:sz w:val="24"/>
          <w:szCs w:val="24"/>
        </w:rPr>
        <w:t xml:space="preserve">bralina </w:t>
      </w:r>
      <w:proofErr w:type="gramStart"/>
      <w:r>
        <w:rPr>
          <w:rFonts w:ascii="Times New Roman" w:hAnsi="Times New Roman"/>
          <w:sz w:val="24"/>
          <w:szCs w:val="24"/>
        </w:rPr>
        <w:t>trata-se</w:t>
      </w:r>
      <w:proofErr w:type="gramEnd"/>
      <w:r>
        <w:rPr>
          <w:rFonts w:ascii="Times New Roman" w:hAnsi="Times New Roman"/>
          <w:sz w:val="24"/>
          <w:szCs w:val="24"/>
        </w:rPr>
        <w:t xml:space="preserve"> de um auto de N</w:t>
      </w:r>
      <w:r w:rsidRPr="00E638FF">
        <w:rPr>
          <w:rFonts w:ascii="Times New Roman" w:hAnsi="Times New Roman"/>
          <w:sz w:val="24"/>
          <w:szCs w:val="24"/>
        </w:rPr>
        <w:t>atal. Por fim, o nascimento do filho de José encerra o ciclo da obra e representa a vida que insiste em nascer em meio à tanta morte e miséria, o encontro final com a vida que propõe o próprio título do auto.</w:t>
      </w:r>
    </w:p>
    <w:p w14:paraId="5114A681" w14:textId="77777777" w:rsidR="00277502" w:rsidRPr="00277502" w:rsidRDefault="00277502" w:rsidP="00112FD1">
      <w:pPr>
        <w:spacing w:after="0" w:line="360" w:lineRule="auto"/>
        <w:jc w:val="both"/>
        <w:rPr>
          <w:rFonts w:ascii="Times New Roman" w:hAnsi="Times New Roman"/>
          <w:sz w:val="24"/>
          <w:szCs w:val="24"/>
        </w:rPr>
      </w:pPr>
    </w:p>
    <w:p w14:paraId="4A13C11F" w14:textId="5E20AF3B" w:rsidR="008D6706" w:rsidRPr="00B00C7C" w:rsidRDefault="00FC786E" w:rsidP="00505B6A">
      <w:pPr>
        <w:spacing w:after="0" w:line="360" w:lineRule="auto"/>
        <w:rPr>
          <w:rFonts w:ascii="Times New Roman" w:hAnsi="Times New Roman"/>
          <w:b/>
          <w:sz w:val="24"/>
          <w:szCs w:val="24"/>
        </w:rPr>
      </w:pPr>
      <w:r w:rsidRPr="00B00C7C">
        <w:rPr>
          <w:rFonts w:ascii="Times New Roman" w:hAnsi="Times New Roman"/>
          <w:b/>
          <w:sz w:val="24"/>
          <w:szCs w:val="24"/>
        </w:rPr>
        <w:t>4</w:t>
      </w:r>
      <w:r w:rsidR="00505B6A" w:rsidRPr="00B00C7C">
        <w:rPr>
          <w:rFonts w:ascii="Times New Roman" w:hAnsi="Times New Roman"/>
          <w:b/>
          <w:sz w:val="24"/>
          <w:szCs w:val="24"/>
        </w:rPr>
        <w:t xml:space="preserve"> </w:t>
      </w:r>
      <w:r w:rsidR="00310C7E" w:rsidRPr="00B00C7C">
        <w:rPr>
          <w:rFonts w:ascii="Times New Roman" w:hAnsi="Times New Roman"/>
          <w:b/>
          <w:sz w:val="24"/>
          <w:szCs w:val="24"/>
        </w:rPr>
        <w:t>ASPECTOS HISTÓRICO-LEGAIS DA MIGRAÇÃO REGIONAL NO BRASIL</w:t>
      </w:r>
    </w:p>
    <w:p w14:paraId="427347CB" w14:textId="77777777" w:rsidR="00557543" w:rsidRPr="00B00C7C" w:rsidRDefault="00557543" w:rsidP="00505B6A">
      <w:pPr>
        <w:spacing w:after="0" w:line="360" w:lineRule="auto"/>
        <w:rPr>
          <w:rFonts w:ascii="Times New Roman" w:hAnsi="Times New Roman"/>
          <w:b/>
          <w:sz w:val="24"/>
          <w:szCs w:val="24"/>
        </w:rPr>
      </w:pPr>
    </w:p>
    <w:p w14:paraId="5437DCCE" w14:textId="77777777" w:rsidR="00A431BE" w:rsidRDefault="00A431BE" w:rsidP="00A431BE">
      <w:pPr>
        <w:spacing w:after="0" w:line="360" w:lineRule="auto"/>
        <w:jc w:val="both"/>
        <w:rPr>
          <w:rFonts w:ascii="Times New Roman" w:hAnsi="Times New Roman"/>
          <w:sz w:val="24"/>
          <w:szCs w:val="24"/>
          <w:shd w:val="clear" w:color="auto" w:fill="FFFFFF"/>
        </w:rPr>
      </w:pPr>
      <w:r w:rsidRPr="00E638FF">
        <w:rPr>
          <w:rFonts w:ascii="Times New Roman" w:hAnsi="Times New Roman"/>
          <w:bCs/>
          <w:sz w:val="24"/>
          <w:szCs w:val="24"/>
        </w:rPr>
        <w:t xml:space="preserve">Ao longo dos tempos, os fatores climáticos da Região Nordeste, com suas secas historicamente prolongadas, constantemente tornaram um desafio para a população mais humilde poder ter uma qualidade de vida no local. Assim, os movimentos migratórios da região foram bastante presentes ao longo da história do país e apontam os </w:t>
      </w:r>
      <w:r w:rsidRPr="00E638FF">
        <w:rPr>
          <w:rFonts w:ascii="Times New Roman" w:hAnsi="Times New Roman"/>
          <w:sz w:val="24"/>
          <w:szCs w:val="24"/>
          <w:shd w:val="clear" w:color="auto" w:fill="FFFFFF"/>
        </w:rPr>
        <w:t>desequilíbrios espaciais de natureza econômica como a determinação básica dos fluxos migratórios (SALIM, 1992; EBANKS, 1993)</w:t>
      </w:r>
      <w:r>
        <w:rPr>
          <w:rFonts w:ascii="Times New Roman" w:hAnsi="Times New Roman"/>
          <w:sz w:val="24"/>
          <w:szCs w:val="24"/>
          <w:shd w:val="clear" w:color="auto" w:fill="FFFFFF"/>
        </w:rPr>
        <w:t>. Assim:</w:t>
      </w:r>
    </w:p>
    <w:p w14:paraId="7E1E9B88" w14:textId="77777777" w:rsidR="00A431BE" w:rsidRDefault="00A431BE" w:rsidP="00A431BE">
      <w:pPr>
        <w:spacing w:after="0" w:line="360" w:lineRule="auto"/>
        <w:jc w:val="both"/>
        <w:rPr>
          <w:rFonts w:ascii="Times New Roman" w:hAnsi="Times New Roman"/>
          <w:sz w:val="24"/>
          <w:szCs w:val="24"/>
          <w:shd w:val="clear" w:color="auto" w:fill="FFFFFF"/>
        </w:rPr>
      </w:pPr>
    </w:p>
    <w:p w14:paraId="7741A24B" w14:textId="77777777" w:rsidR="00A431BE" w:rsidRDefault="00A431BE" w:rsidP="00A431BE">
      <w:pPr>
        <w:spacing w:after="0" w:line="240" w:lineRule="auto"/>
        <w:ind w:left="2268"/>
        <w:jc w:val="both"/>
        <w:rPr>
          <w:rFonts w:ascii="Times New Roman" w:hAnsi="Times New Roman"/>
          <w:bCs/>
        </w:rPr>
      </w:pPr>
      <w:r w:rsidRPr="00E638FF">
        <w:rPr>
          <w:rFonts w:ascii="Times New Roman" w:hAnsi="Times New Roman"/>
          <w:bCs/>
        </w:rPr>
        <w:t>[...] pode-se afirmar que os deslocamentos em nosso país estão claramente relacionados, entre outros fatores, com o processo de desenvolvimento das relações capitalistas, com a questão fundiária, o crescimento econômico, a urbanizaç</w:t>
      </w:r>
      <w:r>
        <w:rPr>
          <w:rFonts w:ascii="Times New Roman" w:hAnsi="Times New Roman"/>
          <w:bCs/>
        </w:rPr>
        <w:t>ão e as desigualdades regionais.</w:t>
      </w:r>
      <w:r w:rsidRPr="00E638FF">
        <w:rPr>
          <w:rFonts w:ascii="Times New Roman" w:hAnsi="Times New Roman"/>
          <w:bCs/>
        </w:rPr>
        <w:t xml:space="preserve"> (ESTRELA, 2003, p. 240)</w:t>
      </w:r>
    </w:p>
    <w:p w14:paraId="2BFC1B0C" w14:textId="77777777" w:rsidR="00A431BE" w:rsidRDefault="00A431BE" w:rsidP="00A431BE">
      <w:pPr>
        <w:spacing w:after="0" w:line="360" w:lineRule="auto"/>
        <w:ind w:left="2268"/>
        <w:jc w:val="both"/>
        <w:rPr>
          <w:rFonts w:ascii="Times New Roman" w:hAnsi="Times New Roman"/>
          <w:bCs/>
        </w:rPr>
      </w:pPr>
    </w:p>
    <w:p w14:paraId="01A66252" w14:textId="77777777" w:rsidR="00A431BE" w:rsidRPr="00E638FF" w:rsidRDefault="00A431BE" w:rsidP="00A431BE">
      <w:pPr>
        <w:spacing w:after="0" w:line="360" w:lineRule="auto"/>
        <w:jc w:val="both"/>
        <w:rPr>
          <w:rFonts w:ascii="Times New Roman" w:hAnsi="Times New Roman"/>
          <w:bCs/>
          <w:sz w:val="24"/>
          <w:szCs w:val="24"/>
        </w:rPr>
      </w:pPr>
      <w:r w:rsidRPr="00E638FF">
        <w:rPr>
          <w:rFonts w:ascii="Times New Roman" w:hAnsi="Times New Roman"/>
          <w:bCs/>
          <w:sz w:val="24"/>
          <w:szCs w:val="24"/>
        </w:rPr>
        <w:tab/>
        <w:t xml:space="preserve">A intensificação da migração regional no Nordeste do Brasil se deu a partir dos séculos XIX e XX, com o Primeiro e o Segundo Ciclo da Borracha, em que os nordestinos migraram para a região da Amazônia devido à alta extração e comercialização do látex. Entretanto, de acordo com VILLA (2000), foi a migração nordestina para São Paulo, no segundo governo Vargas, que se tornou a maior da história do Brasil. Mais uma vez, o fator determinante para o </w:t>
      </w:r>
      <w:r w:rsidRPr="00E638FF">
        <w:rPr>
          <w:rFonts w:ascii="Times New Roman" w:hAnsi="Times New Roman"/>
          <w:bCs/>
          <w:sz w:val="24"/>
          <w:szCs w:val="24"/>
        </w:rPr>
        <w:lastRenderedPageBreak/>
        <w:t>movimento migratório foi a expansão industrial e a busca por melhores empregos e condições de vida.</w:t>
      </w:r>
    </w:p>
    <w:p w14:paraId="671697CA" w14:textId="77777777" w:rsidR="00A431BE" w:rsidRDefault="00A431BE" w:rsidP="00A431BE">
      <w:pPr>
        <w:spacing w:after="0" w:line="360" w:lineRule="auto"/>
        <w:jc w:val="both"/>
        <w:rPr>
          <w:rFonts w:ascii="Times New Roman" w:hAnsi="Times New Roman"/>
          <w:bCs/>
          <w:sz w:val="24"/>
          <w:szCs w:val="24"/>
        </w:rPr>
      </w:pPr>
      <w:r w:rsidRPr="00E638FF">
        <w:rPr>
          <w:rFonts w:ascii="Times New Roman" w:hAnsi="Times New Roman"/>
          <w:bCs/>
          <w:sz w:val="24"/>
          <w:szCs w:val="24"/>
        </w:rPr>
        <w:tab/>
        <w:t xml:space="preserve">Assim, o sertão nordestino foi protagonista de diversos movimentos migratórios, principalmente devido às características específicas do seu clima semiárido, com a estagnação econômica causada devido à incapacidade de produtividade da terra, o que não proporcionava boas condições de vida para a população local. Esses fatores, em contraste com o clima mais promissor de outras regiões e o desenvolvimento econômico das capitais devido ao grande processo de industrialização, incentivaram </w:t>
      </w:r>
      <w:r>
        <w:rPr>
          <w:rFonts w:ascii="Times New Roman" w:hAnsi="Times New Roman"/>
          <w:bCs/>
          <w:sz w:val="24"/>
          <w:szCs w:val="24"/>
        </w:rPr>
        <w:t xml:space="preserve">esses movimentos, </w:t>
      </w:r>
      <w:r w:rsidRPr="00E638FF">
        <w:rPr>
          <w:rFonts w:ascii="Times New Roman" w:hAnsi="Times New Roman"/>
          <w:bCs/>
          <w:sz w:val="24"/>
          <w:szCs w:val="24"/>
        </w:rPr>
        <w:t>como enfatiza DURHAN</w:t>
      </w:r>
      <w:r>
        <w:rPr>
          <w:rFonts w:ascii="Times New Roman" w:hAnsi="Times New Roman"/>
          <w:bCs/>
          <w:sz w:val="24"/>
          <w:szCs w:val="24"/>
        </w:rPr>
        <w:t xml:space="preserve">, (1973, </w:t>
      </w:r>
      <w:proofErr w:type="spellStart"/>
      <w:r>
        <w:rPr>
          <w:rFonts w:ascii="Times New Roman" w:hAnsi="Times New Roman"/>
          <w:bCs/>
          <w:sz w:val="24"/>
          <w:szCs w:val="24"/>
        </w:rPr>
        <w:t>p.p</w:t>
      </w:r>
      <w:proofErr w:type="spellEnd"/>
      <w:r>
        <w:rPr>
          <w:rFonts w:ascii="Times New Roman" w:hAnsi="Times New Roman"/>
          <w:bCs/>
          <w:sz w:val="24"/>
          <w:szCs w:val="24"/>
        </w:rPr>
        <w:t xml:space="preserve"> 113-114)</w:t>
      </w:r>
      <w:r w:rsidRPr="00E638FF">
        <w:rPr>
          <w:rFonts w:ascii="Times New Roman" w:hAnsi="Times New Roman"/>
          <w:bCs/>
          <w:sz w:val="24"/>
          <w:szCs w:val="24"/>
        </w:rPr>
        <w:t>:</w:t>
      </w:r>
    </w:p>
    <w:p w14:paraId="68C9FC78" w14:textId="77777777" w:rsidR="00A431BE" w:rsidRPr="00E638FF" w:rsidRDefault="00A431BE" w:rsidP="00A431BE">
      <w:pPr>
        <w:spacing w:after="0" w:line="360" w:lineRule="auto"/>
        <w:jc w:val="both"/>
        <w:rPr>
          <w:rFonts w:ascii="Times New Roman" w:hAnsi="Times New Roman"/>
          <w:bCs/>
          <w:sz w:val="24"/>
          <w:szCs w:val="24"/>
        </w:rPr>
      </w:pPr>
    </w:p>
    <w:p w14:paraId="27E775F7" w14:textId="77777777" w:rsidR="00A431BE" w:rsidRDefault="00A431BE" w:rsidP="00A431BE">
      <w:pPr>
        <w:spacing w:after="0" w:line="240" w:lineRule="auto"/>
        <w:ind w:left="2268"/>
        <w:jc w:val="both"/>
        <w:rPr>
          <w:rFonts w:ascii="Times New Roman" w:hAnsi="Times New Roman"/>
          <w:bCs/>
        </w:rPr>
      </w:pPr>
      <w:r w:rsidRPr="00E638FF">
        <w:rPr>
          <w:rFonts w:ascii="Times New Roman" w:hAnsi="Times New Roman"/>
          <w:bCs/>
        </w:rPr>
        <w:t>[...] a imigração não decorre, em geral, de uma situação anormal de fome ou miséria, desencadeada por calamidades naturais. Ao contrário, a emigração aparece como resposta a condições normais de existência. O trabalhador abandona a zona rural quando percebe que ‘não pode melhorar de vida’, isto é, que a sua miséria é uma condição permanente. Isto não significa dizer que as calamidades naturais ou acidentes não sejam fatores que precipitem a emigração</w:t>
      </w:r>
      <w:proofErr w:type="gramStart"/>
      <w:r w:rsidRPr="00E638FF">
        <w:rPr>
          <w:rFonts w:ascii="Times New Roman" w:hAnsi="Times New Roman"/>
          <w:bCs/>
        </w:rPr>
        <w:t>...</w:t>
      </w:r>
      <w:proofErr w:type="gramEnd"/>
      <w:r w:rsidRPr="00E638FF">
        <w:rPr>
          <w:rFonts w:ascii="Times New Roman" w:hAnsi="Times New Roman"/>
          <w:bCs/>
        </w:rPr>
        <w:t xml:space="preserve"> Mas, fundamentalmente, a emigração decorre de uma situação desfavorá</w:t>
      </w:r>
      <w:r>
        <w:rPr>
          <w:rFonts w:ascii="Times New Roman" w:hAnsi="Times New Roman"/>
          <w:bCs/>
        </w:rPr>
        <w:t>vel que é vista como permanente</w:t>
      </w:r>
    </w:p>
    <w:p w14:paraId="75A54D8F" w14:textId="77777777" w:rsidR="00A431BE" w:rsidRPr="00E638FF" w:rsidRDefault="00A431BE" w:rsidP="00A431BE">
      <w:pPr>
        <w:spacing w:after="0" w:line="240" w:lineRule="auto"/>
        <w:ind w:left="2268"/>
        <w:jc w:val="both"/>
        <w:rPr>
          <w:rFonts w:ascii="Times New Roman" w:hAnsi="Times New Roman"/>
          <w:bCs/>
        </w:rPr>
      </w:pPr>
    </w:p>
    <w:p w14:paraId="619D5611" w14:textId="77777777" w:rsidR="00A431BE" w:rsidRDefault="00A431BE" w:rsidP="00A431BE">
      <w:pPr>
        <w:spacing w:after="0" w:line="360" w:lineRule="auto"/>
        <w:jc w:val="both"/>
        <w:rPr>
          <w:rFonts w:ascii="Times New Roman" w:hAnsi="Times New Roman"/>
          <w:bCs/>
          <w:sz w:val="24"/>
          <w:szCs w:val="24"/>
        </w:rPr>
      </w:pPr>
      <w:r>
        <w:rPr>
          <w:rFonts w:ascii="Times New Roman" w:hAnsi="Times New Roman"/>
          <w:bCs/>
          <w:sz w:val="24"/>
          <w:szCs w:val="24"/>
        </w:rPr>
        <w:tab/>
        <w:t xml:space="preserve">Ainda, outro fator impactante na dificuldade de melhora das condições de vida da população sertaneja é a concentração de terras por parte de grandes proprietários. Segundo Singer, os fatores de estagnação econômica se apresentam: </w:t>
      </w:r>
    </w:p>
    <w:p w14:paraId="6BFBB266" w14:textId="77777777" w:rsidR="00A431BE" w:rsidRPr="00E638FF" w:rsidRDefault="00A431BE" w:rsidP="00A431BE">
      <w:pPr>
        <w:spacing w:after="0" w:line="360" w:lineRule="auto"/>
        <w:jc w:val="both"/>
        <w:rPr>
          <w:rFonts w:ascii="Times New Roman" w:hAnsi="Times New Roman"/>
          <w:bCs/>
          <w:sz w:val="24"/>
          <w:szCs w:val="24"/>
        </w:rPr>
      </w:pPr>
    </w:p>
    <w:p w14:paraId="31F7E64C" w14:textId="77777777" w:rsidR="00A431BE" w:rsidRDefault="00A431BE" w:rsidP="00A431BE">
      <w:pPr>
        <w:spacing w:after="0" w:line="240" w:lineRule="auto"/>
        <w:ind w:left="2268"/>
        <w:jc w:val="both"/>
        <w:rPr>
          <w:rFonts w:ascii="Times New Roman" w:hAnsi="Times New Roman"/>
          <w:bCs/>
        </w:rPr>
      </w:pPr>
      <w:r w:rsidRPr="00114274">
        <w:rPr>
          <w:rFonts w:ascii="Times New Roman" w:hAnsi="Times New Roman"/>
          <w:bCs/>
        </w:rPr>
        <w:t>[...] sob a forma de uma crescente pressão populacional sobre uma disponibilidade de áreas cultiváveis que pode ser limitada tanto pela insuficiência física de terra aproveitável como pela monopolização de grande parte das mesmas pelos grandes proprietários (o Agreste no Nordeste brasileiro, as comunidades indígenas no</w:t>
      </w:r>
      <w:r>
        <w:rPr>
          <w:rFonts w:ascii="Times New Roman" w:hAnsi="Times New Roman"/>
          <w:bCs/>
        </w:rPr>
        <w:t>s Andes peruanos e colombianos)</w:t>
      </w:r>
      <w:r w:rsidRPr="00114274">
        <w:rPr>
          <w:rFonts w:ascii="Times New Roman" w:hAnsi="Times New Roman"/>
          <w:bCs/>
        </w:rPr>
        <w:t xml:space="preserve"> (SINGER, 1973, p. 38)</w:t>
      </w:r>
    </w:p>
    <w:p w14:paraId="0E4AB32D" w14:textId="77777777" w:rsidR="00A431BE" w:rsidRDefault="00A431BE" w:rsidP="00A431BE">
      <w:pPr>
        <w:spacing w:after="0" w:line="240" w:lineRule="auto"/>
        <w:ind w:left="2268"/>
        <w:jc w:val="both"/>
        <w:rPr>
          <w:rFonts w:ascii="Times New Roman" w:hAnsi="Times New Roman"/>
          <w:bCs/>
        </w:rPr>
      </w:pPr>
    </w:p>
    <w:p w14:paraId="62C87659" w14:textId="77777777" w:rsidR="00A431BE" w:rsidRDefault="00A431BE" w:rsidP="00A431BE">
      <w:pPr>
        <w:spacing w:after="0" w:line="360" w:lineRule="auto"/>
        <w:ind w:firstLine="708"/>
        <w:jc w:val="both"/>
        <w:rPr>
          <w:rFonts w:ascii="Times New Roman" w:hAnsi="Times New Roman"/>
          <w:bCs/>
          <w:sz w:val="24"/>
          <w:szCs w:val="24"/>
        </w:rPr>
      </w:pPr>
      <w:r>
        <w:rPr>
          <w:rFonts w:ascii="Times New Roman" w:hAnsi="Times New Roman"/>
          <w:bCs/>
          <w:sz w:val="24"/>
          <w:szCs w:val="24"/>
        </w:rPr>
        <w:t>Dessa forma, surge no direito um longo e intenso debate a respeito dessa grande concentração de terras nas mãos de poucos, colocando em discussão a necessidade ou não de uma reforma agrária. Segundo Ávila (1978, p. 505), a reforma agrária é “um conjunto de medidas sistemáticas tendentes a melhoras as condições do homem no campo, através de uma utilização mais racional da terra”.</w:t>
      </w:r>
    </w:p>
    <w:p w14:paraId="3F712C98" w14:textId="77777777" w:rsidR="00A431BE" w:rsidRDefault="00A431BE" w:rsidP="00A431BE">
      <w:pPr>
        <w:spacing w:after="0" w:line="360" w:lineRule="auto"/>
        <w:ind w:firstLine="708"/>
        <w:jc w:val="both"/>
      </w:pPr>
      <w:r>
        <w:rPr>
          <w:rFonts w:ascii="Times New Roman" w:hAnsi="Times New Roman"/>
          <w:bCs/>
          <w:sz w:val="24"/>
          <w:szCs w:val="24"/>
        </w:rPr>
        <w:tab/>
        <w:t xml:space="preserve">A questão da má distribuição e concentração de terras no Brasil se remete à chegada da Coroa Portuguesa no país, principalmente com a criação das Sesmarias e das Capitanias </w:t>
      </w:r>
      <w:r w:rsidRPr="004A255A">
        <w:rPr>
          <w:rFonts w:ascii="Times New Roman" w:hAnsi="Times New Roman"/>
          <w:bCs/>
          <w:sz w:val="24"/>
          <w:szCs w:val="24"/>
        </w:rPr>
        <w:t>Hereditária</w:t>
      </w:r>
      <w:r>
        <w:rPr>
          <w:rFonts w:ascii="Times New Roman" w:hAnsi="Times New Roman"/>
          <w:bCs/>
          <w:sz w:val="24"/>
          <w:szCs w:val="24"/>
        </w:rPr>
        <w:t>, que tinham como proprietários, ou “capitães”, homens com alto poder aquisitivo</w:t>
      </w:r>
      <w:r w:rsidRPr="004A255A">
        <w:rPr>
          <w:rFonts w:ascii="Times New Roman" w:hAnsi="Times New Roman"/>
          <w:bCs/>
          <w:sz w:val="24"/>
          <w:szCs w:val="24"/>
        </w:rPr>
        <w:t xml:space="preserve">. </w:t>
      </w:r>
      <w:r>
        <w:rPr>
          <w:rFonts w:ascii="Times New Roman" w:hAnsi="Times New Roman"/>
          <w:bCs/>
          <w:sz w:val="24"/>
          <w:szCs w:val="24"/>
        </w:rPr>
        <w:t xml:space="preserve">Nas palavras de </w:t>
      </w:r>
      <w:r w:rsidRPr="004A255A">
        <w:rPr>
          <w:rFonts w:ascii="Times New Roman" w:hAnsi="Times New Roman"/>
          <w:bCs/>
          <w:sz w:val="24"/>
          <w:szCs w:val="24"/>
        </w:rPr>
        <w:t>J</w:t>
      </w:r>
      <w:r>
        <w:rPr>
          <w:rFonts w:ascii="Times New Roman" w:hAnsi="Times New Roman"/>
          <w:sz w:val="24"/>
          <w:szCs w:val="24"/>
        </w:rPr>
        <w:t xml:space="preserve">oão Pedro </w:t>
      </w:r>
      <w:proofErr w:type="spellStart"/>
      <w:r>
        <w:rPr>
          <w:rFonts w:ascii="Times New Roman" w:hAnsi="Times New Roman"/>
          <w:sz w:val="24"/>
          <w:szCs w:val="24"/>
        </w:rPr>
        <w:t>Stedile</w:t>
      </w:r>
      <w:proofErr w:type="spellEnd"/>
      <w:r>
        <w:rPr>
          <w:rFonts w:ascii="Times New Roman" w:hAnsi="Times New Roman"/>
          <w:sz w:val="24"/>
          <w:szCs w:val="24"/>
        </w:rPr>
        <w:t xml:space="preserve">, </w:t>
      </w:r>
    </w:p>
    <w:p w14:paraId="73C88B26" w14:textId="77777777" w:rsidR="00A431BE" w:rsidRDefault="00A431BE" w:rsidP="00A431BE">
      <w:pPr>
        <w:spacing w:after="0" w:line="360" w:lineRule="auto"/>
        <w:ind w:firstLine="708"/>
        <w:jc w:val="both"/>
      </w:pPr>
    </w:p>
    <w:p w14:paraId="6F8F1907" w14:textId="77777777" w:rsidR="00A431BE" w:rsidRDefault="00A431BE" w:rsidP="00A431BE">
      <w:pPr>
        <w:spacing w:after="0" w:line="240" w:lineRule="auto"/>
        <w:ind w:left="2268"/>
        <w:jc w:val="both"/>
        <w:rPr>
          <w:rFonts w:ascii="Times New Roman" w:hAnsi="Times New Roman"/>
        </w:rPr>
      </w:pPr>
      <w:r w:rsidRPr="004E4181">
        <w:rPr>
          <w:rFonts w:ascii="Times New Roman" w:hAnsi="Times New Roman"/>
        </w:rPr>
        <w:lastRenderedPageBreak/>
        <w:t>Quando D. João dividiu sistematicamente o nosso território em latifúndios denominados capitanias, já existiam aqui capitães-mores nomeados para as capitanias do Brasil. O que se fez então foi demarcar o solo, atribuir-lhes e declarar-lhes os respectivos direitos e deveres, foros, tributos e cousas que tinham os colonos de pagar ao rei e aos donatários [...]</w:t>
      </w:r>
      <w:r>
        <w:rPr>
          <w:rFonts w:ascii="Times New Roman" w:hAnsi="Times New Roman"/>
        </w:rPr>
        <w:t xml:space="preserve"> </w:t>
      </w:r>
      <w:r w:rsidRPr="004E4181">
        <w:rPr>
          <w:rFonts w:ascii="Times New Roman" w:hAnsi="Times New Roman"/>
        </w:rPr>
        <w:t>(STEDILE, 2005, p. 62)</w:t>
      </w:r>
    </w:p>
    <w:p w14:paraId="5FC014DB" w14:textId="77777777" w:rsidR="00A431BE" w:rsidRDefault="00A431BE" w:rsidP="00A431BE">
      <w:pPr>
        <w:spacing w:after="0" w:line="240" w:lineRule="auto"/>
        <w:ind w:left="2268" w:firstLine="708"/>
        <w:jc w:val="both"/>
        <w:rPr>
          <w:rFonts w:ascii="Times New Roman" w:hAnsi="Times New Roman"/>
        </w:rPr>
      </w:pPr>
    </w:p>
    <w:p w14:paraId="66ED0460" w14:textId="77777777" w:rsidR="00A431BE" w:rsidRDefault="00A431BE" w:rsidP="00A431BE">
      <w:pPr>
        <w:spacing w:after="0" w:line="360" w:lineRule="auto"/>
        <w:jc w:val="both"/>
        <w:rPr>
          <w:rFonts w:ascii="Times New Roman" w:hAnsi="Times New Roman"/>
          <w:sz w:val="24"/>
          <w:szCs w:val="24"/>
        </w:rPr>
      </w:pPr>
      <w:r>
        <w:rPr>
          <w:rFonts w:ascii="Times New Roman" w:hAnsi="Times New Roman"/>
          <w:sz w:val="24"/>
          <w:szCs w:val="24"/>
        </w:rPr>
        <w:tab/>
        <w:t>Entretanto, foi na segunda metade do século XIX, nos anos 50 e 60, que se iniciou no Brasil a Reforma Agrária, com a refundação das Ligas Camponesas, formadas por camponeses pernambucanos que defendiam a reforma. Todavia, apenas em 1964 foi criado o Estatuto da Terra, lei básica para o Direito Agrário brasileiro e, em outubro de 1985, instituído um Plano Nacional de Reforma Agrária, com o decreto n° 97.766.</w:t>
      </w:r>
    </w:p>
    <w:p w14:paraId="2DCDC984" w14:textId="77777777" w:rsidR="00A431BE" w:rsidRDefault="00A431BE" w:rsidP="00A431BE">
      <w:pPr>
        <w:spacing w:after="0" w:line="360" w:lineRule="auto"/>
        <w:jc w:val="both"/>
        <w:rPr>
          <w:rFonts w:ascii="Times New Roman" w:hAnsi="Times New Roman"/>
          <w:sz w:val="24"/>
          <w:szCs w:val="24"/>
        </w:rPr>
      </w:pPr>
      <w:r>
        <w:rPr>
          <w:rFonts w:ascii="Times New Roman" w:hAnsi="Times New Roman"/>
          <w:sz w:val="24"/>
          <w:szCs w:val="24"/>
        </w:rPr>
        <w:tab/>
      </w:r>
      <w:r w:rsidRPr="00292B3C">
        <w:rPr>
          <w:rFonts w:ascii="Times New Roman" w:hAnsi="Times New Roman"/>
          <w:sz w:val="24"/>
          <w:szCs w:val="24"/>
        </w:rPr>
        <w:t>O Direito Agrário brasileiro encontra forte embasamento na função social da propriedade</w:t>
      </w:r>
      <w:r>
        <w:rPr>
          <w:rFonts w:ascii="Times New Roman" w:hAnsi="Times New Roman"/>
          <w:sz w:val="24"/>
          <w:szCs w:val="24"/>
        </w:rPr>
        <w:t>, que</w:t>
      </w:r>
      <w:r w:rsidRPr="00292B3C">
        <w:rPr>
          <w:rFonts w:ascii="Times New Roman" w:hAnsi="Times New Roman"/>
          <w:sz w:val="24"/>
          <w:szCs w:val="24"/>
        </w:rPr>
        <w:t xml:space="preserve"> representaria o reconhecimento de que um membro da comunidade tem direitos e obrigações com relação aos demais, de forma que se ele pode chegar a ser titular do domínio, tem a obrigação de cumprir com o direito dos demais sujeitos, que consiste em não realizar ato algum que possa impedir ou obstaculizar o bem de ditos sujeitos, ou seja, da comunidade</w:t>
      </w:r>
      <w:r>
        <w:rPr>
          <w:rFonts w:ascii="Times New Roman" w:hAnsi="Times New Roman"/>
          <w:sz w:val="24"/>
          <w:szCs w:val="24"/>
        </w:rPr>
        <w:t xml:space="preserve">; ou seja, a capacidade – e também a incapacidade – produtiva da terra interessaria todos os sujeitos da comunidade. </w:t>
      </w:r>
    </w:p>
    <w:p w14:paraId="4AB8A358" w14:textId="77777777" w:rsidR="00A431BE" w:rsidRDefault="00A431BE" w:rsidP="00A431BE">
      <w:pPr>
        <w:spacing w:after="0" w:line="360" w:lineRule="auto"/>
        <w:ind w:firstLine="708"/>
        <w:jc w:val="both"/>
        <w:rPr>
          <w:rFonts w:ascii="Times New Roman" w:hAnsi="Times New Roman"/>
          <w:sz w:val="24"/>
          <w:szCs w:val="24"/>
        </w:rPr>
      </w:pPr>
      <w:r>
        <w:rPr>
          <w:rFonts w:ascii="Times New Roman" w:hAnsi="Times New Roman"/>
          <w:sz w:val="24"/>
          <w:szCs w:val="24"/>
        </w:rPr>
        <w:t>Por isso, a Constituição Federal de 1988, no art. 5º, incisos XXII e XXIII, prevê tanto a garantia da propriedade como um direito fundamental, como a função social desta: “</w:t>
      </w:r>
      <w:r w:rsidRPr="008E2AFD">
        <w:rPr>
          <w:rFonts w:ascii="Times New Roman" w:hAnsi="Times New Roman"/>
          <w:sz w:val="24"/>
          <w:szCs w:val="24"/>
        </w:rPr>
        <w:t>XXII – é garantido o direito de propriedade”; “XXIII – a propriedade atenderá à sua função social”;</w:t>
      </w:r>
      <w:r>
        <w:rPr>
          <w:rFonts w:ascii="Times New Roman" w:hAnsi="Times New Roman"/>
          <w:sz w:val="24"/>
          <w:szCs w:val="24"/>
        </w:rPr>
        <w:t xml:space="preserve"> já o artigo 186 especifica os requisitos a serem considerados no tocante à   função social da propriedade, como pode se observar: </w:t>
      </w:r>
    </w:p>
    <w:p w14:paraId="285F515E" w14:textId="77777777" w:rsidR="00A431BE" w:rsidRDefault="00A431BE" w:rsidP="00A431BE">
      <w:pPr>
        <w:spacing w:after="0" w:line="240" w:lineRule="auto"/>
        <w:ind w:left="2268"/>
        <w:jc w:val="both"/>
        <w:rPr>
          <w:rFonts w:ascii="Times New Roman" w:hAnsi="Times New Roman"/>
          <w:shd w:val="clear" w:color="auto" w:fill="FFFFFF"/>
        </w:rPr>
      </w:pPr>
      <w:r>
        <w:rPr>
          <w:rFonts w:ascii="Times New Roman" w:hAnsi="Times New Roman"/>
          <w:shd w:val="clear" w:color="auto" w:fill="FFFFFF"/>
        </w:rPr>
        <w:t xml:space="preserve">Art. 186: </w:t>
      </w:r>
      <w:r w:rsidRPr="00874015">
        <w:rPr>
          <w:rFonts w:ascii="Times New Roman" w:hAnsi="Times New Roman"/>
          <w:shd w:val="clear" w:color="auto" w:fill="FFFFFF"/>
        </w:rPr>
        <w:t>A função social é cumprida quando a propriedade rural atende, simultaneamente, segundo critérios e graus de exigência estabelecidos em lei, aos seguintes requisitos: I - aproveitamento racional e adequado; II - utilização adequada dos recursos naturais disponíveis e preservação do meio ambiente; III - observância das disposições que regulam as relações de trabalho; IV - exploração que favoreça o bem-estar dos pr</w:t>
      </w:r>
      <w:r>
        <w:rPr>
          <w:rFonts w:ascii="Times New Roman" w:hAnsi="Times New Roman"/>
          <w:shd w:val="clear" w:color="auto" w:fill="FFFFFF"/>
        </w:rPr>
        <w:t>oprietários e dos trabalhadores</w:t>
      </w:r>
      <w:r w:rsidRPr="00874015">
        <w:rPr>
          <w:rFonts w:ascii="Times New Roman" w:hAnsi="Times New Roman"/>
          <w:shd w:val="clear" w:color="auto" w:fill="FFFFFF"/>
        </w:rPr>
        <w:t>.</w:t>
      </w:r>
      <w:r>
        <w:rPr>
          <w:rFonts w:ascii="Times New Roman" w:hAnsi="Times New Roman"/>
          <w:shd w:val="clear" w:color="auto" w:fill="FFFFFF"/>
        </w:rPr>
        <w:t xml:space="preserve"> (BRASIL, 1988)</w:t>
      </w:r>
    </w:p>
    <w:p w14:paraId="6BC15A4A" w14:textId="77777777" w:rsidR="00A431BE" w:rsidRPr="00874015" w:rsidRDefault="00A431BE" w:rsidP="00A431BE">
      <w:pPr>
        <w:spacing w:after="0" w:line="240" w:lineRule="auto"/>
        <w:ind w:left="2268"/>
        <w:jc w:val="both"/>
        <w:rPr>
          <w:rFonts w:ascii="Times New Roman" w:hAnsi="Times New Roman"/>
          <w:sz w:val="24"/>
          <w:szCs w:val="24"/>
        </w:rPr>
      </w:pPr>
    </w:p>
    <w:p w14:paraId="73B1AC3C" w14:textId="77777777" w:rsidR="00A431BE" w:rsidRDefault="00A431BE" w:rsidP="00A431BE">
      <w:pPr>
        <w:spacing w:after="0" w:line="360" w:lineRule="auto"/>
        <w:jc w:val="both"/>
        <w:rPr>
          <w:rFonts w:ascii="Times New Roman" w:hAnsi="Times New Roman"/>
          <w:sz w:val="24"/>
          <w:szCs w:val="24"/>
        </w:rPr>
      </w:pPr>
      <w:r>
        <w:rPr>
          <w:rFonts w:ascii="Times New Roman" w:hAnsi="Times New Roman"/>
          <w:sz w:val="24"/>
          <w:szCs w:val="24"/>
        </w:rPr>
        <w:tab/>
        <w:t>Assim, o Estado criou suas formas de intervenção na propriedade, sendo uma delas a desapropriação para fins da própria Reforma Agrária, prevista no art. 88 da CRFB:</w:t>
      </w:r>
    </w:p>
    <w:p w14:paraId="0229749C" w14:textId="77777777" w:rsidR="00A431BE" w:rsidRDefault="00A431BE" w:rsidP="00A431BE">
      <w:pPr>
        <w:spacing w:after="0" w:line="240" w:lineRule="auto"/>
        <w:ind w:left="2268"/>
        <w:jc w:val="both"/>
        <w:rPr>
          <w:rFonts w:ascii="Times New Roman" w:hAnsi="Times New Roman"/>
          <w:shd w:val="clear" w:color="auto" w:fill="FFFFFF"/>
        </w:rPr>
      </w:pPr>
      <w:r w:rsidRPr="00A673A9">
        <w:rPr>
          <w:rFonts w:ascii="Times New Roman" w:hAnsi="Times New Roman"/>
          <w:shd w:val="clear" w:color="auto" w:fill="FFFFFF"/>
        </w:rPr>
        <w:t>Compete à União desapropriar por interesse social, para fins de reforma agrária, o imóvel rural que não esteja cumprindo sua função social, mediante prévia e justa indenização em títulos da dívida agrária, com cláusula de preservação do valor real, resgatáveis no prazo de até vinte anos, a partir do segundo ano de sua emissão, e cuja u</w:t>
      </w:r>
      <w:r>
        <w:rPr>
          <w:rFonts w:ascii="Times New Roman" w:hAnsi="Times New Roman"/>
          <w:shd w:val="clear" w:color="auto" w:fill="FFFFFF"/>
        </w:rPr>
        <w:t>tilização será definida em lei. (BRASIL, 1988)</w:t>
      </w:r>
    </w:p>
    <w:p w14:paraId="0B6B2D10" w14:textId="77777777" w:rsidR="00A431BE" w:rsidRDefault="00A431BE" w:rsidP="00A431BE">
      <w:pPr>
        <w:spacing w:after="0" w:line="240" w:lineRule="auto"/>
        <w:ind w:left="2268"/>
        <w:jc w:val="both"/>
        <w:rPr>
          <w:rFonts w:ascii="Times New Roman" w:hAnsi="Times New Roman"/>
          <w:shd w:val="clear" w:color="auto" w:fill="FFFFFF"/>
        </w:rPr>
      </w:pPr>
    </w:p>
    <w:p w14:paraId="29AC6E9F" w14:textId="77777777" w:rsidR="00A431BE" w:rsidRPr="00062A67" w:rsidRDefault="00A431BE" w:rsidP="00A431BE">
      <w:pPr>
        <w:spacing w:line="360" w:lineRule="auto"/>
        <w:ind w:firstLine="708"/>
        <w:jc w:val="both"/>
        <w:rPr>
          <w:rFonts w:ascii="Times New Roman" w:hAnsi="Times New Roman"/>
        </w:rPr>
      </w:pPr>
      <w:r w:rsidRPr="00062A67">
        <w:rPr>
          <w:rFonts w:ascii="Times New Roman" w:hAnsi="Times New Roman"/>
          <w:sz w:val="24"/>
          <w:szCs w:val="24"/>
        </w:rPr>
        <w:lastRenderedPageBreak/>
        <w:t xml:space="preserve">Dessa forma, a vigente Constituição de 1988 seguiu essa linha e trouxe um tratamento jurídico para a propriedade, com a sua personalização. Conforme ressalta </w:t>
      </w:r>
      <w:proofErr w:type="spellStart"/>
      <w:r w:rsidRPr="00062A67">
        <w:rPr>
          <w:rFonts w:ascii="Times New Roman" w:hAnsi="Times New Roman"/>
        </w:rPr>
        <w:t>Eroulths</w:t>
      </w:r>
      <w:proofErr w:type="spellEnd"/>
      <w:r w:rsidRPr="00062A67">
        <w:rPr>
          <w:rFonts w:ascii="Times New Roman" w:hAnsi="Times New Roman"/>
        </w:rPr>
        <w:t xml:space="preserve"> </w:t>
      </w:r>
      <w:proofErr w:type="spellStart"/>
      <w:r w:rsidRPr="00062A67">
        <w:rPr>
          <w:rFonts w:ascii="Times New Roman" w:hAnsi="Times New Roman"/>
        </w:rPr>
        <w:t>Cortiano</w:t>
      </w:r>
      <w:proofErr w:type="spellEnd"/>
      <w:r w:rsidRPr="00062A67">
        <w:rPr>
          <w:rFonts w:ascii="Times New Roman" w:hAnsi="Times New Roman"/>
        </w:rPr>
        <w:t xml:space="preserve"> Júnior</w:t>
      </w:r>
      <w:r>
        <w:rPr>
          <w:rFonts w:ascii="Times New Roman" w:hAnsi="Times New Roman"/>
        </w:rPr>
        <w:t xml:space="preserve"> </w:t>
      </w:r>
      <w:r w:rsidRPr="00E51022">
        <w:rPr>
          <w:rFonts w:ascii="Times New Roman" w:hAnsi="Times New Roman"/>
        </w:rPr>
        <w:t xml:space="preserve">(2001, p. 94): </w:t>
      </w:r>
    </w:p>
    <w:p w14:paraId="571C8FE2" w14:textId="77777777" w:rsidR="00A431BE" w:rsidRPr="00062A67" w:rsidRDefault="00A431BE" w:rsidP="00A431BE">
      <w:pPr>
        <w:spacing w:line="240" w:lineRule="auto"/>
        <w:ind w:left="2268"/>
        <w:jc w:val="both"/>
        <w:rPr>
          <w:rFonts w:ascii="Times New Roman" w:hAnsi="Times New Roman"/>
          <w:sz w:val="24"/>
          <w:szCs w:val="24"/>
        </w:rPr>
      </w:pPr>
      <w:r w:rsidRPr="00062A67">
        <w:rPr>
          <w:rFonts w:ascii="Times New Roman" w:hAnsi="Times New Roman"/>
        </w:rPr>
        <w:t xml:space="preserve">A visão da função social da propriedade passa pelo redimensionamento do mesmo direito de propriedade, e não mais como um limite aposto aos poderes proprietários. A concepção de que a propriedade deve ser utilizada de forma </w:t>
      </w:r>
      <w:proofErr w:type="spellStart"/>
      <w:r w:rsidRPr="00062A67">
        <w:rPr>
          <w:rFonts w:ascii="Times New Roman" w:hAnsi="Times New Roman"/>
        </w:rPr>
        <w:t>solidarística</w:t>
      </w:r>
      <w:proofErr w:type="spellEnd"/>
      <w:r w:rsidRPr="00062A67">
        <w:rPr>
          <w:rFonts w:ascii="Times New Roman" w:hAnsi="Times New Roman"/>
        </w:rPr>
        <w:t xml:space="preserve"> incide </w:t>
      </w:r>
      <w:proofErr w:type="spellStart"/>
      <w:r w:rsidRPr="00062A67">
        <w:rPr>
          <w:rFonts w:ascii="Times New Roman" w:hAnsi="Times New Roman"/>
        </w:rPr>
        <w:t>sulla</w:t>
      </w:r>
      <w:proofErr w:type="spellEnd"/>
      <w:r w:rsidRPr="00062A67">
        <w:rPr>
          <w:rFonts w:ascii="Times New Roman" w:hAnsi="Times New Roman"/>
        </w:rPr>
        <w:t xml:space="preserve"> </w:t>
      </w:r>
      <w:proofErr w:type="spellStart"/>
      <w:r w:rsidRPr="00062A67">
        <w:rPr>
          <w:rFonts w:ascii="Times New Roman" w:hAnsi="Times New Roman"/>
        </w:rPr>
        <w:t>structura</w:t>
      </w:r>
      <w:proofErr w:type="spellEnd"/>
      <w:r w:rsidRPr="00062A67">
        <w:rPr>
          <w:rFonts w:ascii="Times New Roman" w:hAnsi="Times New Roman"/>
        </w:rPr>
        <w:t xml:space="preserve"> </w:t>
      </w:r>
      <w:proofErr w:type="spellStart"/>
      <w:r w:rsidRPr="00062A67">
        <w:rPr>
          <w:rFonts w:ascii="Times New Roman" w:hAnsi="Times New Roman"/>
        </w:rPr>
        <w:t>tradizionale</w:t>
      </w:r>
      <w:proofErr w:type="spellEnd"/>
      <w:r w:rsidRPr="00062A67">
        <w:rPr>
          <w:rFonts w:ascii="Times New Roman" w:hAnsi="Times New Roman"/>
        </w:rPr>
        <w:t xml:space="preserve"> </w:t>
      </w:r>
      <w:proofErr w:type="spellStart"/>
      <w:r w:rsidRPr="00062A67">
        <w:rPr>
          <w:rFonts w:ascii="Times New Roman" w:hAnsi="Times New Roman"/>
        </w:rPr>
        <w:t>della</w:t>
      </w:r>
      <w:proofErr w:type="spellEnd"/>
      <w:r w:rsidRPr="00062A67">
        <w:rPr>
          <w:rFonts w:ascii="Times New Roman" w:hAnsi="Times New Roman"/>
        </w:rPr>
        <w:t xml:space="preserve"> </w:t>
      </w:r>
      <w:proofErr w:type="spellStart"/>
      <w:r w:rsidRPr="00062A67">
        <w:rPr>
          <w:rFonts w:ascii="Times New Roman" w:hAnsi="Times New Roman"/>
        </w:rPr>
        <w:t>proprietà</w:t>
      </w:r>
      <w:proofErr w:type="spellEnd"/>
      <w:r w:rsidRPr="00062A67">
        <w:rPr>
          <w:rFonts w:ascii="Times New Roman" w:hAnsi="Times New Roman"/>
        </w:rPr>
        <w:t xml:space="preserve"> </w:t>
      </w:r>
      <w:proofErr w:type="spellStart"/>
      <w:r w:rsidRPr="00062A67">
        <w:rPr>
          <w:rFonts w:ascii="Times New Roman" w:hAnsi="Times New Roman"/>
        </w:rPr>
        <w:t>dall’interno</w:t>
      </w:r>
      <w:proofErr w:type="spellEnd"/>
      <w:r w:rsidRPr="00062A67">
        <w:rPr>
          <w:rFonts w:ascii="Times New Roman" w:hAnsi="Times New Roman"/>
        </w:rPr>
        <w:t xml:space="preserve">, a tal ponto que se pode sustentar que a função social é a razão mesma pela qual o direito de propriedade é atribuído a um certo sujeito. Com a função social, a </w:t>
      </w:r>
      <w:proofErr w:type="spellStart"/>
      <w:r w:rsidRPr="00062A67">
        <w:rPr>
          <w:rFonts w:ascii="Times New Roman" w:hAnsi="Times New Roman"/>
        </w:rPr>
        <w:t>idéia</w:t>
      </w:r>
      <w:proofErr w:type="spellEnd"/>
      <w:r w:rsidRPr="00062A67">
        <w:rPr>
          <w:rFonts w:ascii="Times New Roman" w:hAnsi="Times New Roman"/>
        </w:rPr>
        <w:t xml:space="preserve"> de condicionamento de um direito a uma finalidade, geralmente </w:t>
      </w:r>
      <w:proofErr w:type="gramStart"/>
      <w:r w:rsidRPr="00062A67">
        <w:rPr>
          <w:rFonts w:ascii="Times New Roman" w:hAnsi="Times New Roman"/>
        </w:rPr>
        <w:t>adstrita</w:t>
      </w:r>
      <w:proofErr w:type="gramEnd"/>
      <w:r w:rsidRPr="00062A67">
        <w:rPr>
          <w:rFonts w:ascii="Times New Roman" w:hAnsi="Times New Roman"/>
        </w:rPr>
        <w:t xml:space="preserve"> ao direito público, ingressa no direito privado e conforma o direito de propriedade</w:t>
      </w:r>
      <w:r w:rsidRPr="00062A67">
        <w:rPr>
          <w:rFonts w:ascii="Times New Roman" w:hAnsi="Times New Roman"/>
          <w:sz w:val="24"/>
          <w:szCs w:val="24"/>
        </w:rPr>
        <w:t xml:space="preserve"> </w:t>
      </w:r>
    </w:p>
    <w:p w14:paraId="7DC8C2A7" w14:textId="77777777" w:rsidR="00A431BE" w:rsidRPr="00A673A9" w:rsidRDefault="00A431BE" w:rsidP="00A431BE">
      <w:pPr>
        <w:spacing w:after="0" w:line="240" w:lineRule="auto"/>
        <w:jc w:val="both"/>
        <w:rPr>
          <w:rFonts w:ascii="Times New Roman" w:hAnsi="Times New Roman"/>
          <w:shd w:val="clear" w:color="auto" w:fill="FFFFFF"/>
        </w:rPr>
      </w:pPr>
    </w:p>
    <w:p w14:paraId="19E07842" w14:textId="77777777" w:rsidR="00A431BE" w:rsidRDefault="00A431BE" w:rsidP="00A431BE">
      <w:pPr>
        <w:spacing w:after="0" w:line="360" w:lineRule="auto"/>
        <w:ind w:firstLine="708"/>
        <w:jc w:val="both"/>
        <w:rPr>
          <w:rFonts w:ascii="Times New Roman" w:hAnsi="Times New Roman"/>
          <w:sz w:val="24"/>
          <w:szCs w:val="24"/>
        </w:rPr>
      </w:pPr>
      <w:r>
        <w:rPr>
          <w:rFonts w:ascii="Times New Roman" w:hAnsi="Times New Roman"/>
          <w:sz w:val="24"/>
          <w:szCs w:val="24"/>
        </w:rPr>
        <w:t>No Brasil, historicamente o assunto da reforma agrária está intrinsicamente atrelado à política, principalmente porque o Partido Comunista do Brasil, o PCB, teve um papel fundamental para o assunto na década de 60, tendo em vista que foi o primeiro partido a organizar trabalhadores rurais com o fim de reforma agrária. Esse fator se tornou ainda mais forte com o surgimento do Movimento dos Trabalhadores Sem Terra, na década de 80. Entretanto, a reforma agrária virou uma bandeira panfletária dos partidos e movimentos ligados à Esquerda, tendo em vista que, apesar de anos de governo, nunca foi implementada.</w:t>
      </w:r>
    </w:p>
    <w:p w14:paraId="53722B8E" w14:textId="77777777" w:rsidR="00A431BE" w:rsidRDefault="00A431BE" w:rsidP="00A431BE">
      <w:pPr>
        <w:spacing w:after="0" w:line="360" w:lineRule="auto"/>
        <w:jc w:val="both"/>
        <w:rPr>
          <w:rFonts w:ascii="Times New Roman" w:hAnsi="Times New Roman"/>
          <w:sz w:val="24"/>
          <w:szCs w:val="24"/>
        </w:rPr>
      </w:pPr>
      <w:r>
        <w:rPr>
          <w:rFonts w:ascii="Times New Roman" w:hAnsi="Times New Roman"/>
          <w:sz w:val="24"/>
          <w:szCs w:val="24"/>
        </w:rPr>
        <w:tab/>
        <w:t>A questão levantada é que a modernização da agricultura brasileira ocorreu sem alterar o modelo de propriedade e desenvolvimento, sendo baseado grandemente na cultura da exportação, o que fazia com o que o país não gerasse mercado interno, provocando uma massa de miseráveis no campo, que migravam para a cidade pela ausência de reforma agrária, por isso esse movimento sempre teve uma forte simpatia popular. Entretanto, enquanto em governo, a Esquerda nunca fez um esforço de fato para a distribuição de terras e a efetiva implantação da reforma agrária, permanecendo a questão da reforma agrária.</w:t>
      </w:r>
    </w:p>
    <w:p w14:paraId="3FA7BDB5" w14:textId="78FD7C42" w:rsidR="00061472" w:rsidRDefault="00A431BE" w:rsidP="00AA261B">
      <w:pPr>
        <w:spacing w:after="0" w:line="360" w:lineRule="auto"/>
        <w:jc w:val="both"/>
        <w:rPr>
          <w:rFonts w:ascii="Times New Roman" w:hAnsi="Times New Roman"/>
          <w:sz w:val="24"/>
          <w:szCs w:val="24"/>
        </w:rPr>
      </w:pPr>
      <w:r>
        <w:rPr>
          <w:rFonts w:ascii="Times New Roman" w:hAnsi="Times New Roman"/>
          <w:sz w:val="24"/>
          <w:szCs w:val="24"/>
        </w:rPr>
        <w:tab/>
        <w:t xml:space="preserve">Assim, percebe-se que este assunto é um debate que está longe de ser resolvido e que, apesar de ter se tornado uma bandeira político-partidária altamente levantada, nada se faz para efetivamente aplicá-la. Ainda, os debates que questionam se a reforma realmente deve ou não ser feita parecem estar longe de ser solucionados, visto que apenas a redistribuição de terras de uma forma má estruturada pode ser mais perigosa do que não distribuição, uma vez que a criação de artifícios que não proporcionam aos pequenos produtores a aquisição de propriedade pode gerar um aumento da desigualdade, sem garantir que estes possuem de fato mecanismos para a produtividade da terra. </w:t>
      </w:r>
    </w:p>
    <w:p w14:paraId="2F94E28B" w14:textId="77777777" w:rsidR="00A431BE" w:rsidRPr="00A431BE" w:rsidRDefault="00A431BE" w:rsidP="00AA261B">
      <w:pPr>
        <w:spacing w:after="0" w:line="360" w:lineRule="auto"/>
        <w:jc w:val="both"/>
        <w:rPr>
          <w:rFonts w:ascii="Times New Roman" w:hAnsi="Times New Roman"/>
          <w:sz w:val="24"/>
          <w:szCs w:val="24"/>
        </w:rPr>
      </w:pPr>
    </w:p>
    <w:p w14:paraId="48D7D103" w14:textId="654BC9BA" w:rsidR="00310C7E" w:rsidRPr="00B00C7C" w:rsidRDefault="00FC786E" w:rsidP="00AA261B">
      <w:pPr>
        <w:spacing w:after="0" w:line="360" w:lineRule="auto"/>
        <w:jc w:val="both"/>
        <w:rPr>
          <w:rFonts w:ascii="Times New Roman" w:hAnsi="Times New Roman"/>
          <w:b/>
          <w:sz w:val="24"/>
          <w:szCs w:val="24"/>
        </w:rPr>
      </w:pPr>
      <w:r w:rsidRPr="00B00C7C">
        <w:rPr>
          <w:rFonts w:ascii="Times New Roman" w:hAnsi="Times New Roman"/>
          <w:b/>
          <w:sz w:val="24"/>
          <w:szCs w:val="24"/>
        </w:rPr>
        <w:t>5</w:t>
      </w:r>
      <w:r w:rsidR="00310C7E" w:rsidRPr="00B00C7C">
        <w:rPr>
          <w:rFonts w:ascii="Times New Roman" w:hAnsi="Times New Roman"/>
          <w:b/>
          <w:sz w:val="24"/>
          <w:szCs w:val="24"/>
        </w:rPr>
        <w:t xml:space="preserve"> </w:t>
      </w:r>
      <w:r w:rsidRPr="00B00C7C">
        <w:rPr>
          <w:rFonts w:ascii="Times New Roman" w:hAnsi="Times New Roman"/>
          <w:b/>
          <w:sz w:val="24"/>
          <w:szCs w:val="24"/>
        </w:rPr>
        <w:t xml:space="preserve">OS DIREITOS FUNDAMENTAIS </w:t>
      </w:r>
      <w:r w:rsidR="00670DAA" w:rsidRPr="00B00C7C">
        <w:rPr>
          <w:rFonts w:ascii="Times New Roman" w:hAnsi="Times New Roman"/>
          <w:b/>
          <w:sz w:val="24"/>
          <w:szCs w:val="24"/>
        </w:rPr>
        <w:t>E A</w:t>
      </w:r>
      <w:r w:rsidRPr="00B00C7C">
        <w:rPr>
          <w:rFonts w:ascii="Times New Roman" w:hAnsi="Times New Roman"/>
          <w:b/>
          <w:sz w:val="24"/>
          <w:szCs w:val="24"/>
        </w:rPr>
        <w:t xml:space="preserve"> CONSTITUIÇÃO DE 1988</w:t>
      </w:r>
    </w:p>
    <w:p w14:paraId="1F5D6E93" w14:textId="77777777" w:rsidR="000D2DAA" w:rsidRPr="00B00C7C" w:rsidRDefault="000D2DAA" w:rsidP="00AA261B">
      <w:pPr>
        <w:spacing w:after="0" w:line="360" w:lineRule="auto"/>
        <w:jc w:val="both"/>
        <w:rPr>
          <w:rFonts w:ascii="Times New Roman" w:hAnsi="Times New Roman"/>
          <w:b/>
          <w:sz w:val="24"/>
          <w:szCs w:val="24"/>
        </w:rPr>
      </w:pPr>
    </w:p>
    <w:p w14:paraId="5CB3219D" w14:textId="77777777" w:rsidR="00A431BE" w:rsidRPr="00E638FF" w:rsidRDefault="00A431BE" w:rsidP="00A431BE">
      <w:pPr>
        <w:shd w:val="clear" w:color="auto" w:fill="FFFFFF"/>
        <w:spacing w:after="0" w:line="360" w:lineRule="auto"/>
        <w:ind w:firstLine="708"/>
        <w:jc w:val="both"/>
        <w:rPr>
          <w:rFonts w:ascii="Times New Roman" w:eastAsia="Times New Roman" w:hAnsi="Times New Roman"/>
          <w:sz w:val="24"/>
          <w:szCs w:val="24"/>
          <w:lang w:eastAsia="pt-BR"/>
        </w:rPr>
      </w:pPr>
      <w:r w:rsidRPr="00E638FF">
        <w:rPr>
          <w:rFonts w:ascii="Times New Roman" w:eastAsia="Times New Roman" w:hAnsi="Times New Roman"/>
          <w:sz w:val="24"/>
          <w:szCs w:val="24"/>
          <w:lang w:eastAsia="pt-BR"/>
        </w:rPr>
        <w:t xml:space="preserve">Ao longo dos anos, com a evolução histórica, política, cultural e filosófica, foi surgindo a necessidade de se positivar, através de princípios e normas, os chamados Direitos Fundamentais para a efetiva formação de um Estado Democrático de Direito. Ao mesmo tempo em que estes direitos fundamentam a sociedade, também delimitam a atuação do poder estatal. </w:t>
      </w:r>
    </w:p>
    <w:p w14:paraId="5F1D6A16" w14:textId="77777777" w:rsidR="00A431BE" w:rsidRPr="00E638FF" w:rsidRDefault="00A431BE" w:rsidP="00A431BE">
      <w:pPr>
        <w:shd w:val="clear" w:color="auto" w:fill="FFFFFF"/>
        <w:spacing w:after="0" w:line="360" w:lineRule="auto"/>
        <w:jc w:val="both"/>
        <w:rPr>
          <w:rFonts w:ascii="Times New Roman" w:eastAsia="Times New Roman" w:hAnsi="Times New Roman"/>
          <w:color w:val="2B2B2B"/>
          <w:sz w:val="23"/>
          <w:szCs w:val="23"/>
          <w:lang w:eastAsia="pt-BR"/>
        </w:rPr>
      </w:pPr>
      <w:r w:rsidRPr="00E638FF">
        <w:rPr>
          <w:rFonts w:ascii="Times New Roman" w:eastAsia="Times New Roman" w:hAnsi="Times New Roman"/>
          <w:sz w:val="24"/>
          <w:szCs w:val="24"/>
          <w:lang w:eastAsia="pt-BR"/>
        </w:rPr>
        <w:tab/>
        <w:t xml:space="preserve">O primeiro código escrito de que se tem notícias é o Código de Hamurabi </w:t>
      </w:r>
      <w:r w:rsidRPr="00E638FF">
        <w:rPr>
          <w:rFonts w:ascii="Times New Roman" w:hAnsi="Times New Roman"/>
          <w:color w:val="333333"/>
          <w:shd w:val="clear" w:color="auto" w:fill="FFFFFF"/>
        </w:rPr>
        <w:t>(1690 a.C.)</w:t>
      </w:r>
      <w:r w:rsidRPr="00E638FF">
        <w:rPr>
          <w:rFonts w:ascii="Times New Roman" w:eastAsia="Times New Roman" w:hAnsi="Times New Roman"/>
          <w:sz w:val="24"/>
          <w:szCs w:val="24"/>
          <w:lang w:eastAsia="pt-BR"/>
        </w:rPr>
        <w:t xml:space="preserve">, que se baseava na defesa da vida, da propriedade e da honra, além de ter trazido influências importantes para o Direito contemporâneo (R. Castilho, 2010). Na Idade Média, o destaque é dado para a Magna Carta (1215) de João Sem Terra, que limitou o poder dos monarcas ingleses reconheceu direitos como </w:t>
      </w:r>
      <w:r w:rsidRPr="00E638FF">
        <w:rPr>
          <w:rFonts w:ascii="Times New Roman" w:hAnsi="Times New Roman"/>
          <w:sz w:val="24"/>
          <w:szCs w:val="24"/>
          <w:shd w:val="clear" w:color="auto" w:fill="FFFFFF"/>
        </w:rPr>
        <w:t>a propriedade privada, a liberdade de ir e vir e a desvinculação da lei e da jurisdição da pessoa do monarca (COMPARATO, 2003, p. 79 e 80).</w:t>
      </w:r>
      <w:r w:rsidRPr="00E638FF">
        <w:rPr>
          <w:rFonts w:ascii="Times New Roman" w:eastAsia="Times New Roman" w:hAnsi="Times New Roman"/>
          <w:sz w:val="24"/>
          <w:szCs w:val="24"/>
          <w:lang w:eastAsia="pt-BR"/>
        </w:rPr>
        <w:t xml:space="preserve"> </w:t>
      </w:r>
    </w:p>
    <w:p w14:paraId="067BB6F8" w14:textId="77777777" w:rsidR="00A431BE" w:rsidRPr="00E638FF" w:rsidRDefault="00A431BE" w:rsidP="00A431BE">
      <w:pPr>
        <w:shd w:val="clear" w:color="auto" w:fill="FFFFFF"/>
        <w:spacing w:after="0" w:line="360" w:lineRule="auto"/>
        <w:jc w:val="both"/>
        <w:rPr>
          <w:rFonts w:ascii="Times New Roman" w:eastAsia="Times New Roman" w:hAnsi="Times New Roman"/>
          <w:sz w:val="24"/>
          <w:szCs w:val="24"/>
          <w:lang w:eastAsia="pt-BR"/>
        </w:rPr>
      </w:pPr>
      <w:r w:rsidRPr="00E638FF">
        <w:rPr>
          <w:rFonts w:ascii="Times New Roman" w:eastAsia="Times New Roman" w:hAnsi="Times New Roman"/>
          <w:color w:val="2B2B2B"/>
          <w:sz w:val="23"/>
          <w:szCs w:val="23"/>
          <w:lang w:eastAsia="pt-BR"/>
        </w:rPr>
        <w:tab/>
      </w:r>
      <w:r w:rsidRPr="00E638FF">
        <w:rPr>
          <w:rFonts w:ascii="Times New Roman" w:eastAsia="Times New Roman" w:hAnsi="Times New Roman"/>
          <w:sz w:val="24"/>
          <w:szCs w:val="24"/>
          <w:lang w:eastAsia="pt-BR"/>
        </w:rPr>
        <w:t xml:space="preserve">Entretanto, os principais acontecimentos que remetem à origem dos direitos fundamentais se encontram entre os séculos XVII e XVIII, como a </w:t>
      </w:r>
      <w:proofErr w:type="spellStart"/>
      <w:r w:rsidRPr="00E638FF">
        <w:rPr>
          <w:rFonts w:ascii="Times New Roman" w:eastAsia="Times New Roman" w:hAnsi="Times New Roman"/>
          <w:sz w:val="24"/>
          <w:szCs w:val="24"/>
          <w:lang w:eastAsia="pt-BR"/>
        </w:rPr>
        <w:t>Petition</w:t>
      </w:r>
      <w:proofErr w:type="spellEnd"/>
      <w:r w:rsidRPr="00E638FF">
        <w:rPr>
          <w:rFonts w:ascii="Times New Roman" w:eastAsia="Times New Roman" w:hAnsi="Times New Roman"/>
          <w:sz w:val="24"/>
          <w:szCs w:val="24"/>
          <w:lang w:eastAsia="pt-BR"/>
        </w:rPr>
        <w:t xml:space="preserve"> </w:t>
      </w:r>
      <w:proofErr w:type="spellStart"/>
      <w:r w:rsidRPr="00E638FF">
        <w:rPr>
          <w:rFonts w:ascii="Times New Roman" w:eastAsia="Times New Roman" w:hAnsi="Times New Roman"/>
          <w:sz w:val="24"/>
          <w:szCs w:val="24"/>
          <w:lang w:eastAsia="pt-BR"/>
        </w:rPr>
        <w:t>Of</w:t>
      </w:r>
      <w:proofErr w:type="spellEnd"/>
      <w:r w:rsidRPr="00E638FF">
        <w:rPr>
          <w:rFonts w:ascii="Times New Roman" w:eastAsia="Times New Roman" w:hAnsi="Times New Roman"/>
          <w:sz w:val="24"/>
          <w:szCs w:val="24"/>
          <w:lang w:eastAsia="pt-BR"/>
        </w:rPr>
        <w:t xml:space="preserve"> </w:t>
      </w:r>
      <w:proofErr w:type="spellStart"/>
      <w:r w:rsidRPr="00E638FF">
        <w:rPr>
          <w:rFonts w:ascii="Times New Roman" w:eastAsia="Times New Roman" w:hAnsi="Times New Roman"/>
          <w:sz w:val="24"/>
          <w:szCs w:val="24"/>
          <w:lang w:eastAsia="pt-BR"/>
        </w:rPr>
        <w:t>Rights</w:t>
      </w:r>
      <w:proofErr w:type="spellEnd"/>
      <w:r w:rsidRPr="00E638FF">
        <w:rPr>
          <w:rFonts w:ascii="Times New Roman" w:eastAsia="Times New Roman" w:hAnsi="Times New Roman"/>
          <w:sz w:val="24"/>
          <w:szCs w:val="24"/>
          <w:lang w:eastAsia="pt-BR"/>
        </w:rPr>
        <w:t xml:space="preserve"> (1628) e a Bill </w:t>
      </w:r>
      <w:proofErr w:type="spellStart"/>
      <w:r w:rsidRPr="00E638FF">
        <w:rPr>
          <w:rFonts w:ascii="Times New Roman" w:eastAsia="Times New Roman" w:hAnsi="Times New Roman"/>
          <w:sz w:val="24"/>
          <w:szCs w:val="24"/>
          <w:lang w:eastAsia="pt-BR"/>
        </w:rPr>
        <w:t>Of</w:t>
      </w:r>
      <w:proofErr w:type="spellEnd"/>
      <w:r w:rsidRPr="00E638FF">
        <w:rPr>
          <w:rFonts w:ascii="Times New Roman" w:eastAsia="Times New Roman" w:hAnsi="Times New Roman"/>
          <w:sz w:val="24"/>
          <w:szCs w:val="24"/>
          <w:lang w:eastAsia="pt-BR"/>
        </w:rPr>
        <w:t xml:space="preserve"> </w:t>
      </w:r>
      <w:proofErr w:type="spellStart"/>
      <w:r w:rsidRPr="00E638FF">
        <w:rPr>
          <w:rFonts w:ascii="Times New Roman" w:eastAsia="Times New Roman" w:hAnsi="Times New Roman"/>
          <w:sz w:val="24"/>
          <w:szCs w:val="24"/>
          <w:lang w:eastAsia="pt-BR"/>
        </w:rPr>
        <w:t>Rights</w:t>
      </w:r>
      <w:proofErr w:type="spellEnd"/>
      <w:r w:rsidRPr="00E638FF">
        <w:rPr>
          <w:rFonts w:ascii="Times New Roman" w:eastAsia="Times New Roman" w:hAnsi="Times New Roman"/>
          <w:sz w:val="24"/>
          <w:szCs w:val="24"/>
          <w:lang w:eastAsia="pt-BR"/>
        </w:rPr>
        <w:t xml:space="preserve"> (1689), na Inglaterra, trazendo uma série de limitações ao poder do estado, e, como grande marco para nascimento desses direitos, a Revolução Francesa (1789), momento em que houve uma estimulação do pensamento mais humanista incentivado pelos ideais iluministas para combater privilégios da aristocracia francesa.</w:t>
      </w:r>
    </w:p>
    <w:p w14:paraId="53270DED" w14:textId="77777777" w:rsidR="00A431BE" w:rsidRPr="00E638FF" w:rsidRDefault="00A431BE" w:rsidP="00A431BE">
      <w:pPr>
        <w:shd w:val="clear" w:color="auto" w:fill="FFFFFF"/>
        <w:spacing w:after="0" w:line="360" w:lineRule="auto"/>
        <w:jc w:val="both"/>
        <w:rPr>
          <w:rFonts w:ascii="Times New Roman" w:eastAsia="Times New Roman" w:hAnsi="Times New Roman"/>
          <w:sz w:val="24"/>
          <w:szCs w:val="24"/>
          <w:lang w:eastAsia="pt-BR"/>
        </w:rPr>
      </w:pPr>
      <w:r w:rsidRPr="00E638FF">
        <w:rPr>
          <w:rFonts w:ascii="Times New Roman" w:eastAsia="Times New Roman" w:hAnsi="Times New Roman"/>
          <w:sz w:val="24"/>
          <w:szCs w:val="24"/>
          <w:lang w:eastAsia="pt-BR"/>
        </w:rPr>
        <w:tab/>
        <w:t>Sobre o processo histórico para a origem dos Direitos Fundamentais, Raul Machado Horta (1983</w:t>
      </w:r>
      <w:r>
        <w:rPr>
          <w:rFonts w:ascii="Times New Roman" w:eastAsia="Times New Roman" w:hAnsi="Times New Roman"/>
          <w:sz w:val="24"/>
          <w:szCs w:val="24"/>
          <w:lang w:eastAsia="pt-BR"/>
        </w:rPr>
        <w:t xml:space="preserve">, </w:t>
      </w:r>
      <w:proofErr w:type="spellStart"/>
      <w:r>
        <w:rPr>
          <w:rFonts w:ascii="Times New Roman" w:eastAsia="Times New Roman" w:hAnsi="Times New Roman"/>
          <w:sz w:val="24"/>
          <w:szCs w:val="24"/>
          <w:lang w:eastAsia="pt-BR"/>
        </w:rPr>
        <w:t>p.p</w:t>
      </w:r>
      <w:proofErr w:type="spellEnd"/>
      <w:r>
        <w:rPr>
          <w:rFonts w:ascii="Times New Roman" w:eastAsia="Times New Roman" w:hAnsi="Times New Roman"/>
          <w:sz w:val="24"/>
          <w:szCs w:val="24"/>
          <w:lang w:eastAsia="pt-BR"/>
        </w:rPr>
        <w:t xml:space="preserve"> 147, 148</w:t>
      </w:r>
      <w:r w:rsidRPr="00E638FF">
        <w:rPr>
          <w:rFonts w:ascii="Times New Roman" w:eastAsia="Times New Roman" w:hAnsi="Times New Roman"/>
          <w:sz w:val="24"/>
          <w:szCs w:val="24"/>
          <w:lang w:eastAsia="pt-BR"/>
        </w:rPr>
        <w:t>) afirma:</w:t>
      </w:r>
    </w:p>
    <w:p w14:paraId="1C4E2207" w14:textId="77777777" w:rsidR="00A431BE" w:rsidRPr="00E638FF" w:rsidRDefault="00A431BE" w:rsidP="00A431BE">
      <w:pPr>
        <w:shd w:val="clear" w:color="auto" w:fill="FFFFFF"/>
        <w:spacing w:after="0" w:line="240" w:lineRule="auto"/>
        <w:ind w:left="2268"/>
        <w:jc w:val="both"/>
        <w:rPr>
          <w:rFonts w:ascii="Times New Roman" w:eastAsia="Times New Roman" w:hAnsi="Times New Roman"/>
          <w:lang w:eastAsia="pt-BR"/>
        </w:rPr>
      </w:pPr>
      <w:r>
        <w:rPr>
          <w:rFonts w:ascii="Times New Roman" w:eastAsia="Times New Roman" w:hAnsi="Times New Roman"/>
          <w:lang w:eastAsia="pt-BR"/>
        </w:rPr>
        <w:t xml:space="preserve"> </w:t>
      </w:r>
      <w:r w:rsidRPr="00E638FF">
        <w:rPr>
          <w:rFonts w:ascii="Times New Roman" w:eastAsia="Times New Roman" w:hAnsi="Times New Roman"/>
          <w:lang w:eastAsia="pt-BR"/>
        </w:rPr>
        <w:t>A recepção dos direitos individuais no ordenamento jurídico pressupõe o percurso de longa trajetória, que mergulha suas raízes no pensamentos e na arquitetura política do mundo helênico, trajetória que prosseguiu vacilante na Roma imperial e republicana, para retomar seu vigor nas ideias que alimentaram o Cristianismo emergente, os teólogos medievais, o Protestantismo, o Renascimento e, afinal, corporificar-se na brilhante floração das ideias políticas e filosóficas das correntes do pensamento dos séculos XVII e XVIII. Nesse conjunto, temos fontes espirituais e ideológicas da concepção, que afirma a precedência dos direitos individuais inatos, naturais, imprescritíveis e inalie</w:t>
      </w:r>
      <w:r>
        <w:rPr>
          <w:rFonts w:ascii="Times New Roman" w:eastAsia="Times New Roman" w:hAnsi="Times New Roman"/>
          <w:lang w:eastAsia="pt-BR"/>
        </w:rPr>
        <w:t xml:space="preserve">náveis do homem. </w:t>
      </w:r>
    </w:p>
    <w:p w14:paraId="7C7C33B7" w14:textId="77777777" w:rsidR="00A431BE" w:rsidRPr="00E638FF" w:rsidRDefault="00A431BE" w:rsidP="00A431BE">
      <w:pPr>
        <w:shd w:val="clear" w:color="auto" w:fill="FFFFFF"/>
        <w:spacing w:after="0" w:line="360" w:lineRule="auto"/>
        <w:jc w:val="both"/>
        <w:rPr>
          <w:rFonts w:ascii="Times New Roman" w:eastAsia="Times New Roman" w:hAnsi="Times New Roman"/>
          <w:sz w:val="24"/>
          <w:szCs w:val="24"/>
          <w:lang w:eastAsia="pt-BR"/>
        </w:rPr>
      </w:pPr>
    </w:p>
    <w:p w14:paraId="43D8F721" w14:textId="77777777" w:rsidR="00A431BE" w:rsidRPr="00E638FF" w:rsidRDefault="00A431BE" w:rsidP="00A431BE">
      <w:pPr>
        <w:shd w:val="clear" w:color="auto" w:fill="FFFFFF"/>
        <w:spacing w:after="0" w:line="360" w:lineRule="auto"/>
        <w:jc w:val="both"/>
        <w:rPr>
          <w:rFonts w:ascii="Times New Roman" w:hAnsi="Times New Roman"/>
          <w:sz w:val="24"/>
          <w:szCs w:val="24"/>
          <w:shd w:val="clear" w:color="auto" w:fill="FFFFFF"/>
        </w:rPr>
      </w:pPr>
      <w:r w:rsidRPr="00E638FF">
        <w:rPr>
          <w:rFonts w:ascii="Times New Roman" w:eastAsia="Times New Roman" w:hAnsi="Times New Roman"/>
          <w:sz w:val="24"/>
          <w:szCs w:val="24"/>
          <w:lang w:eastAsia="pt-BR"/>
        </w:rPr>
        <w:tab/>
        <w:t xml:space="preserve">Com a influência desses e outros eventos, em 1789 a Assembleia Nacional Francesa publica a </w:t>
      </w:r>
      <w:r w:rsidRPr="00E638FF">
        <w:rPr>
          <w:rFonts w:ascii="Times New Roman" w:eastAsia="Times New Roman" w:hAnsi="Times New Roman"/>
          <w:i/>
          <w:iCs/>
          <w:sz w:val="24"/>
          <w:szCs w:val="24"/>
          <w:lang w:eastAsia="pt-BR"/>
        </w:rPr>
        <w:t xml:space="preserve">Declaração dos Direitos do Homem e do Cidadão, </w:t>
      </w:r>
      <w:r w:rsidRPr="00E638FF">
        <w:rPr>
          <w:rFonts w:ascii="Times New Roman" w:eastAsia="Times New Roman" w:hAnsi="Times New Roman"/>
          <w:sz w:val="24"/>
          <w:szCs w:val="24"/>
          <w:lang w:eastAsia="pt-BR"/>
        </w:rPr>
        <w:t>garantindo uma série de direitos universais essenciais para uma existência digna, como a igualdade, liberdade, propriedade, trazendo que</w:t>
      </w:r>
      <w:r w:rsidRPr="00E638FF">
        <w:rPr>
          <w:rFonts w:ascii="Times New Roman" w:hAnsi="Times New Roman"/>
          <w:color w:val="2B2B2B"/>
          <w:sz w:val="23"/>
          <w:szCs w:val="23"/>
          <w:shd w:val="clear" w:color="auto" w:fill="FFFFFF"/>
        </w:rPr>
        <w:t> </w:t>
      </w:r>
      <w:r w:rsidRPr="00E638FF">
        <w:rPr>
          <w:rFonts w:ascii="Times New Roman" w:hAnsi="Times New Roman"/>
          <w:sz w:val="24"/>
          <w:szCs w:val="24"/>
          <w:shd w:val="clear" w:color="auto" w:fill="FFFFFF"/>
        </w:rPr>
        <w:t>“qualquer sociedade em que não esteja assegurada a garantia dos direitos fundamentais nem estabelecida a separação dos poderes não tem constituição” (artigo 16 da Declaração dos Direitos do Homem e do Cidadão, de 26 de agosto de 1789).</w:t>
      </w:r>
    </w:p>
    <w:p w14:paraId="758D8C5E" w14:textId="77777777" w:rsidR="00A431BE" w:rsidRPr="00E638FF" w:rsidRDefault="00A431BE" w:rsidP="00A431BE">
      <w:pPr>
        <w:shd w:val="clear" w:color="auto" w:fill="FFFFFF"/>
        <w:spacing w:after="0" w:line="360" w:lineRule="auto"/>
        <w:jc w:val="both"/>
        <w:rPr>
          <w:rFonts w:ascii="Times New Roman" w:hAnsi="Times New Roman"/>
          <w:sz w:val="24"/>
          <w:szCs w:val="24"/>
          <w:shd w:val="clear" w:color="auto" w:fill="FFFFFF"/>
        </w:rPr>
      </w:pPr>
      <w:r w:rsidRPr="00E638FF">
        <w:rPr>
          <w:rFonts w:ascii="Times New Roman" w:hAnsi="Times New Roman"/>
          <w:sz w:val="24"/>
          <w:szCs w:val="24"/>
          <w:shd w:val="clear" w:color="auto" w:fill="FFFFFF"/>
        </w:rPr>
        <w:lastRenderedPageBreak/>
        <w:tab/>
        <w:t xml:space="preserve">Portanto, observa-se que o processo de formação dos direitos fundamentais foi longo e histórico, acompanhando a evolução social, religiosa, costumeira e política, visando regular a liberdade de atuação estatal sobre a vida do indivíduo. </w:t>
      </w:r>
    </w:p>
    <w:p w14:paraId="524EFB1E" w14:textId="77777777" w:rsidR="00A431BE" w:rsidRPr="00E638FF" w:rsidRDefault="00A431BE" w:rsidP="00A431BE">
      <w:pPr>
        <w:shd w:val="clear" w:color="auto" w:fill="FFFFFF"/>
        <w:spacing w:after="0" w:line="360" w:lineRule="auto"/>
        <w:jc w:val="both"/>
        <w:rPr>
          <w:rFonts w:ascii="Times New Roman" w:eastAsia="Times New Roman" w:hAnsi="Times New Roman"/>
          <w:sz w:val="24"/>
          <w:szCs w:val="24"/>
          <w:lang w:eastAsia="pt-BR"/>
        </w:rPr>
      </w:pPr>
      <w:r w:rsidRPr="00E638FF">
        <w:rPr>
          <w:rFonts w:ascii="Times New Roman" w:hAnsi="Times New Roman"/>
          <w:sz w:val="24"/>
          <w:szCs w:val="24"/>
          <w:shd w:val="clear" w:color="auto" w:fill="FFFFFF"/>
        </w:rPr>
        <w:tab/>
        <w:t xml:space="preserve">Importa ressaltar, ainda, que os direitos fundamentais não se confundem com os direitos humanos, sendo dois ramos complementares, porém distintos do Direito. </w:t>
      </w:r>
      <w:r w:rsidRPr="00E638FF">
        <w:rPr>
          <w:rFonts w:ascii="Times New Roman" w:eastAsia="Times New Roman" w:hAnsi="Times New Roman"/>
          <w:sz w:val="24"/>
          <w:szCs w:val="24"/>
          <w:lang w:eastAsia="pt-BR"/>
        </w:rPr>
        <w:t xml:space="preserve">Segundo </w:t>
      </w:r>
      <w:r w:rsidRPr="00E15436">
        <w:rPr>
          <w:rFonts w:ascii="Times New Roman" w:hAnsi="Times New Roman"/>
          <w:sz w:val="24"/>
          <w:szCs w:val="24"/>
          <w:shd w:val="clear" w:color="auto" w:fill="FFFFFF"/>
        </w:rPr>
        <w:t>Canotilho (1998, p. 259)</w:t>
      </w:r>
      <w:r w:rsidRPr="00E15436">
        <w:rPr>
          <w:rFonts w:ascii="Times New Roman" w:eastAsia="Times New Roman" w:hAnsi="Times New Roman"/>
          <w:sz w:val="24"/>
          <w:szCs w:val="24"/>
          <w:lang w:eastAsia="pt-BR"/>
        </w:rPr>
        <w:t>:</w:t>
      </w:r>
    </w:p>
    <w:p w14:paraId="3B04893D" w14:textId="77777777" w:rsidR="00A431BE" w:rsidRPr="00610ECB" w:rsidRDefault="00A431BE" w:rsidP="00A431BE">
      <w:pPr>
        <w:shd w:val="clear" w:color="auto" w:fill="FFFFFF"/>
        <w:spacing w:after="0" w:line="240" w:lineRule="auto"/>
        <w:ind w:left="2268"/>
        <w:jc w:val="both"/>
        <w:rPr>
          <w:rFonts w:ascii="Times New Roman" w:eastAsia="Times New Roman" w:hAnsi="Times New Roman"/>
          <w:lang w:eastAsia="pt-BR"/>
        </w:rPr>
      </w:pPr>
      <w:r w:rsidRPr="00610ECB">
        <w:rPr>
          <w:rFonts w:ascii="Times New Roman" w:eastAsia="Times New Roman" w:hAnsi="Times New Roman"/>
          <w:lang w:eastAsia="pt-BR"/>
        </w:rPr>
        <w:t xml:space="preserve">As expressões direitos do homem e direitos fundamentais são frequentemente utilizadas como sinônimas. Segundo a sua origem e significado poderíamos distingui-las da seguinte maneira: direitos do homem são direitos válidos para todos os povos e em todos os tempos; direitos fundamentais são os direitos do homem, jurídico-institucionalmente garantidos e limitados </w:t>
      </w:r>
      <w:proofErr w:type="spellStart"/>
      <w:r w:rsidRPr="00610ECB">
        <w:rPr>
          <w:rFonts w:ascii="Times New Roman" w:eastAsia="Times New Roman" w:hAnsi="Times New Roman"/>
          <w:lang w:eastAsia="pt-BR"/>
        </w:rPr>
        <w:t>espacio</w:t>
      </w:r>
      <w:proofErr w:type="spellEnd"/>
      <w:r w:rsidRPr="00610ECB">
        <w:rPr>
          <w:rFonts w:ascii="Times New Roman" w:eastAsia="Times New Roman" w:hAnsi="Times New Roman"/>
          <w:lang w:eastAsia="pt-BR"/>
        </w:rPr>
        <w:t>-temporalmente. Os direitos do homem arrancariam da própria natureza humana e daí o seu caráter inviolável, intertemporal e universal; os direitos fundamentais seriam os direitos objetivamente vigente</w:t>
      </w:r>
      <w:r>
        <w:rPr>
          <w:rFonts w:ascii="Times New Roman" w:eastAsia="Times New Roman" w:hAnsi="Times New Roman"/>
          <w:lang w:eastAsia="pt-BR"/>
        </w:rPr>
        <w:t>s numa ordem jurídica concreta.</w:t>
      </w:r>
    </w:p>
    <w:p w14:paraId="3811ACBF" w14:textId="77777777" w:rsidR="00A431BE" w:rsidRDefault="00A431BE" w:rsidP="00A431BE">
      <w:pPr>
        <w:shd w:val="clear" w:color="auto" w:fill="FFFFFF"/>
        <w:spacing w:after="0" w:line="360" w:lineRule="auto"/>
        <w:jc w:val="both"/>
        <w:rPr>
          <w:rFonts w:ascii="Times New Roman" w:eastAsia="Times New Roman" w:hAnsi="Times New Roman"/>
          <w:sz w:val="24"/>
          <w:szCs w:val="24"/>
          <w:lang w:eastAsia="pt-BR"/>
        </w:rPr>
      </w:pPr>
      <w:r w:rsidRPr="00E638FF">
        <w:rPr>
          <w:rFonts w:ascii="Times New Roman" w:eastAsia="Times New Roman" w:hAnsi="Times New Roman"/>
          <w:sz w:val="24"/>
          <w:szCs w:val="24"/>
          <w:lang w:eastAsia="pt-BR"/>
        </w:rPr>
        <w:tab/>
        <w:t xml:space="preserve">Portanto, os direitos humanos estão relacionados à natureza humana, que intencionam proteger sua integridade física e mental, tratando-se de normas de caráter internacional, enquanto os direitos fundamentais se referem </w:t>
      </w:r>
      <w:r>
        <w:rPr>
          <w:rFonts w:ascii="Times New Roman" w:eastAsia="Times New Roman" w:hAnsi="Times New Roman"/>
          <w:sz w:val="24"/>
          <w:szCs w:val="24"/>
          <w:lang w:eastAsia="pt-BR"/>
        </w:rPr>
        <w:t>a</w:t>
      </w:r>
      <w:r w:rsidRPr="00E638FF">
        <w:rPr>
          <w:rFonts w:ascii="Times New Roman" w:eastAsia="Times New Roman" w:hAnsi="Times New Roman"/>
          <w:sz w:val="24"/>
          <w:szCs w:val="24"/>
          <w:lang w:eastAsia="pt-BR"/>
        </w:rPr>
        <w:t xml:space="preserve"> situações jurídicas, constituídos por regras e princípios e positivados por meio de uma constituição. </w:t>
      </w:r>
    </w:p>
    <w:p w14:paraId="191CEF16" w14:textId="77777777" w:rsidR="00A431BE" w:rsidRPr="00EA06C5" w:rsidRDefault="00A431BE" w:rsidP="00A431BE">
      <w:pPr>
        <w:pStyle w:val="NormalWeb"/>
        <w:shd w:val="clear" w:color="auto" w:fill="FFFFFF"/>
        <w:spacing w:before="0" w:beforeAutospacing="0" w:after="288" w:afterAutospacing="0" w:line="360" w:lineRule="auto"/>
        <w:ind w:firstLine="840"/>
        <w:jc w:val="both"/>
      </w:pPr>
      <w:r w:rsidRPr="00EA06C5">
        <w:t>Por esse motivo, outro dispositivo constitucional importante de se observar é o</w:t>
      </w:r>
      <w:r w:rsidRPr="00EA06C5">
        <w:rPr>
          <w:shd w:val="clear" w:color="auto" w:fill="FFFFFF"/>
        </w:rPr>
        <w:t xml:space="preserve"> Princípio da Dignidade Humana, disposto como fundamento do Estado Democrático de Direito, no inciso III de seu artigo 1°. Esse princípio se tem como valor intrínseco, da condição humana, </w:t>
      </w:r>
      <w:r w:rsidRPr="00EA06C5">
        <w:t xml:space="preserve">como ensina </w:t>
      </w:r>
      <w:proofErr w:type="spellStart"/>
      <w:r w:rsidRPr="00EA06C5">
        <w:t>Clemerson</w:t>
      </w:r>
      <w:proofErr w:type="spellEnd"/>
      <w:r w:rsidRPr="00EA06C5">
        <w:t xml:space="preserve"> </w:t>
      </w:r>
      <w:proofErr w:type="spellStart"/>
      <w:r w:rsidRPr="00EA06C5">
        <w:t>Mèrlin</w:t>
      </w:r>
      <w:proofErr w:type="spellEnd"/>
      <w:r w:rsidRPr="00EA06C5">
        <w:t xml:space="preserve"> </w:t>
      </w:r>
      <w:proofErr w:type="spellStart"/>
      <w:r w:rsidRPr="00EA06C5">
        <w:t>Clève</w:t>
      </w:r>
      <w:proofErr w:type="spellEnd"/>
      <w:r w:rsidRPr="00EA06C5">
        <w:t xml:space="preserve"> (2008):</w:t>
      </w:r>
    </w:p>
    <w:p w14:paraId="060CCE5A" w14:textId="77777777" w:rsidR="00A431BE" w:rsidRPr="007A1703" w:rsidRDefault="00A431BE" w:rsidP="00A431BE">
      <w:pPr>
        <w:shd w:val="clear" w:color="auto" w:fill="FFFFFF"/>
        <w:spacing w:line="240" w:lineRule="auto"/>
        <w:ind w:left="2268"/>
        <w:jc w:val="both"/>
        <w:rPr>
          <w:rFonts w:ascii="Times New Roman" w:eastAsia="Times New Roman" w:hAnsi="Times New Roman"/>
          <w:lang w:eastAsia="pt-BR"/>
        </w:rPr>
      </w:pPr>
      <w:r w:rsidRPr="007A1703">
        <w:rPr>
          <w:rFonts w:ascii="Times New Roman" w:eastAsia="Times New Roman" w:hAnsi="Times New Roman"/>
          <w:lang w:eastAsia="pt-BR"/>
        </w:rPr>
        <w:t xml:space="preserve">O direito constitucional do homem, do cidadão, da dignidade da pessoa humana, dos direitos fundamentais, afasta-se daquele centrado, exclusivamente, na figura do Estado, dele dependente, criatura servindo o criador, instrumento de governo que dá satisfação aos interesses das maiorias conjunturais. O primeiro é o direito constitucional crítico, emancipatório, principiológico e </w:t>
      </w:r>
      <w:proofErr w:type="spellStart"/>
      <w:r w:rsidRPr="007A1703">
        <w:rPr>
          <w:rFonts w:ascii="Times New Roman" w:eastAsia="Times New Roman" w:hAnsi="Times New Roman"/>
          <w:lang w:eastAsia="pt-BR"/>
        </w:rPr>
        <w:t>repersonalizador</w:t>
      </w:r>
      <w:proofErr w:type="spellEnd"/>
      <w:r w:rsidRPr="007A1703">
        <w:rPr>
          <w:rFonts w:ascii="Times New Roman" w:eastAsia="Times New Roman" w:hAnsi="Times New Roman"/>
          <w:lang w:eastAsia="pt-BR"/>
        </w:rPr>
        <w:t>. O segundo é o direito constitucional do status quo, dogmatista, positivista, cativo do princípio majoritário, mero instrumento da atuação estatal [...] (CLÈVE, 2008 apud SARLET, 2010, p.8).</w:t>
      </w:r>
    </w:p>
    <w:p w14:paraId="3454FE61" w14:textId="77777777" w:rsidR="00A431BE" w:rsidRPr="00E638FF" w:rsidRDefault="00A431BE" w:rsidP="00A431BE">
      <w:pPr>
        <w:shd w:val="clear" w:color="auto" w:fill="FFFFFF"/>
        <w:spacing w:after="0" w:line="360" w:lineRule="auto"/>
        <w:jc w:val="both"/>
        <w:rPr>
          <w:rFonts w:ascii="Times New Roman" w:eastAsia="Times New Roman" w:hAnsi="Times New Roman"/>
          <w:sz w:val="24"/>
          <w:szCs w:val="24"/>
          <w:lang w:eastAsia="pt-BR"/>
        </w:rPr>
      </w:pPr>
    </w:p>
    <w:p w14:paraId="3BAFA51B" w14:textId="77777777" w:rsidR="00A431BE" w:rsidRPr="00E638FF" w:rsidRDefault="00A431BE" w:rsidP="00A431BE">
      <w:pPr>
        <w:shd w:val="clear" w:color="auto" w:fill="FFFFFF"/>
        <w:spacing w:after="0" w:line="360" w:lineRule="auto"/>
        <w:jc w:val="both"/>
        <w:rPr>
          <w:rFonts w:ascii="Times New Roman" w:eastAsia="Times New Roman" w:hAnsi="Times New Roman"/>
          <w:sz w:val="24"/>
          <w:szCs w:val="24"/>
          <w:lang w:eastAsia="pt-BR"/>
        </w:rPr>
      </w:pPr>
      <w:r w:rsidRPr="00E638FF">
        <w:rPr>
          <w:rFonts w:ascii="Times New Roman" w:eastAsia="Times New Roman" w:hAnsi="Times New Roman"/>
          <w:sz w:val="24"/>
          <w:szCs w:val="24"/>
          <w:lang w:eastAsia="pt-BR"/>
        </w:rPr>
        <w:tab/>
        <w:t>No Brasil, o surgimento dos direitos fundamentais positivados foi fortemente impactado pelo movimento constitucionalista emergente da Europa do século XVIII. A primeira constituição brasileira (1824, Brasil Império), já listava direitos fundamentais de primeira dimensão – aqueles relacionados ao não agir do Estado para assegurar as liberdades individuais. De mesma forma seguiram os textos constitucionais seguintes, que aumentaram o rol de direitos garantidos, incluindo os de segunda e terceira geração.</w:t>
      </w:r>
    </w:p>
    <w:p w14:paraId="5C5DDCCA" w14:textId="77777777" w:rsidR="00A431BE" w:rsidRPr="00E638FF" w:rsidRDefault="00A431BE" w:rsidP="00A431BE">
      <w:pPr>
        <w:shd w:val="clear" w:color="auto" w:fill="FFFFFF"/>
        <w:spacing w:after="0" w:line="360" w:lineRule="auto"/>
        <w:jc w:val="both"/>
        <w:rPr>
          <w:rFonts w:ascii="Times New Roman" w:eastAsia="Times New Roman" w:hAnsi="Times New Roman"/>
          <w:sz w:val="24"/>
          <w:szCs w:val="24"/>
          <w:lang w:eastAsia="pt-BR"/>
        </w:rPr>
      </w:pPr>
      <w:r w:rsidRPr="00E638FF">
        <w:rPr>
          <w:rFonts w:ascii="Times New Roman" w:eastAsia="Times New Roman" w:hAnsi="Times New Roman"/>
          <w:sz w:val="24"/>
          <w:szCs w:val="24"/>
          <w:lang w:eastAsia="pt-BR"/>
        </w:rPr>
        <w:lastRenderedPageBreak/>
        <w:tab/>
        <w:t xml:space="preserve">Dessa forma, tratar de direitos fundamentais positivados não é uma novidade nas cartas magnas brasileiras, que também passaram por uma evolução histórica de adaptação ao contexto social-político na tentativa de abranger o tanto quanto possível os direitos necessários à manutenção da ordem jurídica. </w:t>
      </w:r>
    </w:p>
    <w:p w14:paraId="17EC2560" w14:textId="77777777" w:rsidR="00A431BE" w:rsidRDefault="00A431BE" w:rsidP="00A431BE">
      <w:pPr>
        <w:shd w:val="clear" w:color="auto" w:fill="FFFFFF"/>
        <w:spacing w:after="0" w:line="360" w:lineRule="auto"/>
        <w:jc w:val="both"/>
        <w:rPr>
          <w:rFonts w:ascii="Times New Roman" w:eastAsia="Times New Roman" w:hAnsi="Times New Roman"/>
          <w:sz w:val="24"/>
          <w:szCs w:val="24"/>
          <w:lang w:eastAsia="pt-BR"/>
        </w:rPr>
      </w:pPr>
      <w:r w:rsidRPr="00E638FF">
        <w:rPr>
          <w:rFonts w:ascii="Times New Roman" w:eastAsia="Times New Roman" w:hAnsi="Times New Roman"/>
          <w:sz w:val="24"/>
          <w:szCs w:val="24"/>
          <w:lang w:eastAsia="pt-BR"/>
        </w:rPr>
        <w:tab/>
      </w:r>
      <w:r w:rsidRPr="003D5B5A">
        <w:rPr>
          <w:rFonts w:ascii="Times New Roman" w:eastAsia="Times New Roman" w:hAnsi="Times New Roman"/>
          <w:sz w:val="24"/>
          <w:szCs w:val="24"/>
          <w:lang w:eastAsia="pt-BR"/>
        </w:rPr>
        <w:t>A Constituição Federal de 1988, conhecida como “Constituição Cidadã”, traz os direitos fundamentais no art. 5º ao 17, separados como direitos individuais e coletivos, direitos sociais, direitos de nacionalidade e direitos políticos. Através desses direitos, pode-se atribuir uma série de garantias também intituladas de fundamentais,</w:t>
      </w:r>
      <w:r>
        <w:rPr>
          <w:rFonts w:ascii="Times New Roman" w:eastAsia="Times New Roman" w:hAnsi="Times New Roman"/>
          <w:sz w:val="24"/>
          <w:szCs w:val="24"/>
          <w:lang w:eastAsia="pt-BR"/>
        </w:rPr>
        <w:t xml:space="preserve"> que visam assegurar a dignidade da pessoa humana. Esses direitos possuem características como a universalidade, a historicidade, indisponibilidade e a inalienabilidade.</w:t>
      </w:r>
    </w:p>
    <w:p w14:paraId="59628E3E" w14:textId="77777777" w:rsidR="00A431BE" w:rsidRDefault="00A431BE" w:rsidP="00A431BE">
      <w:pPr>
        <w:shd w:val="clear" w:color="auto" w:fill="FFFFFF"/>
        <w:spacing w:after="0" w:line="360" w:lineRule="auto"/>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ab/>
        <w:t xml:space="preserve">Além disso, a doutrina divide esses direitos em três dimensões. A primeira, já mencionada anteriormente, caracterizam o “não fazer” do Estado, para garantir as liberdades individuais. A segunda dimensão, por outro lado, possui caráter positivo, </w:t>
      </w:r>
      <w:r w:rsidRPr="00B76CBE">
        <w:rPr>
          <w:rFonts w:ascii="Times New Roman" w:eastAsia="Times New Roman" w:hAnsi="Times New Roman"/>
          <w:sz w:val="24"/>
          <w:szCs w:val="24"/>
          <w:lang w:eastAsia="pt-BR"/>
        </w:rPr>
        <w:t xml:space="preserve">pois exige uma prestação do Estado, como no caso do direito a educação e trabalho. Por fim, a terceira dimensão são os relacionados a fraternidade e solidariedade, como o direito ao </w:t>
      </w:r>
      <w:r w:rsidRPr="00B76CBE">
        <w:rPr>
          <w:rFonts w:ascii="Times New Roman" w:hAnsi="Times New Roman"/>
          <w:color w:val="202124"/>
          <w:sz w:val="24"/>
          <w:szCs w:val="24"/>
          <w:shd w:val="clear" w:color="auto" w:fill="FFFFFF"/>
        </w:rPr>
        <w:t>desenvolvimento ou progresso, ao meio ambiente, à autodeterminação dos povos</w:t>
      </w:r>
      <w:r>
        <w:rPr>
          <w:rFonts w:ascii="Times New Roman" w:hAnsi="Times New Roman"/>
          <w:color w:val="202124"/>
          <w:sz w:val="24"/>
          <w:szCs w:val="24"/>
          <w:shd w:val="clear" w:color="auto" w:fill="FFFFFF"/>
        </w:rPr>
        <w:t>.</w:t>
      </w:r>
      <w:r>
        <w:rPr>
          <w:rFonts w:ascii="Times New Roman" w:eastAsia="Times New Roman" w:hAnsi="Times New Roman"/>
          <w:sz w:val="24"/>
          <w:szCs w:val="24"/>
          <w:lang w:eastAsia="pt-BR"/>
        </w:rPr>
        <w:t xml:space="preserve"> </w:t>
      </w:r>
    </w:p>
    <w:p w14:paraId="34F7CD78" w14:textId="77777777" w:rsidR="00A431BE" w:rsidRDefault="00A431BE" w:rsidP="00A431BE">
      <w:pPr>
        <w:shd w:val="clear" w:color="auto" w:fill="FFFFFF"/>
        <w:spacing w:after="0" w:line="360" w:lineRule="auto"/>
        <w:jc w:val="both"/>
        <w:rPr>
          <w:rFonts w:ascii="Times New Roman" w:eastAsia="Times New Roman" w:hAnsi="Times New Roman"/>
          <w:color w:val="2B2B2B"/>
          <w:sz w:val="24"/>
          <w:szCs w:val="24"/>
          <w:lang w:eastAsia="pt-BR"/>
        </w:rPr>
      </w:pPr>
      <w:r>
        <w:rPr>
          <w:rFonts w:ascii="Times New Roman" w:eastAsia="Times New Roman" w:hAnsi="Times New Roman"/>
          <w:sz w:val="24"/>
          <w:szCs w:val="24"/>
          <w:lang w:eastAsia="pt-BR"/>
        </w:rPr>
        <w:tab/>
        <w:t xml:space="preserve">Ainda, é necessário enfatizar o princípio da dignidade da pessoa humana, que, de acordo com </w:t>
      </w:r>
      <w:proofErr w:type="spellStart"/>
      <w:r>
        <w:rPr>
          <w:rFonts w:ascii="Times New Roman" w:eastAsia="Times New Roman" w:hAnsi="Times New Roman"/>
          <w:sz w:val="24"/>
          <w:szCs w:val="24"/>
          <w:lang w:eastAsia="pt-BR"/>
        </w:rPr>
        <w:t>Novelino</w:t>
      </w:r>
      <w:proofErr w:type="spellEnd"/>
      <w:r>
        <w:rPr>
          <w:rFonts w:ascii="Times New Roman" w:eastAsia="Times New Roman" w:hAnsi="Times New Roman"/>
          <w:sz w:val="24"/>
          <w:szCs w:val="24"/>
          <w:lang w:eastAsia="pt-BR"/>
        </w:rPr>
        <w:t xml:space="preserve"> (2008, p. 248), é </w:t>
      </w:r>
      <w:r w:rsidRPr="00B76CBE">
        <w:rPr>
          <w:rFonts w:ascii="Times New Roman" w:eastAsia="Times New Roman" w:hAnsi="Times New Roman"/>
          <w:sz w:val="24"/>
          <w:szCs w:val="24"/>
          <w:lang w:eastAsia="pt-BR"/>
        </w:rPr>
        <w:t>“</w:t>
      </w:r>
      <w:r w:rsidRPr="00B76CBE">
        <w:rPr>
          <w:rFonts w:ascii="Times New Roman" w:hAnsi="Times New Roman"/>
          <w:sz w:val="24"/>
          <w:szCs w:val="24"/>
          <w:shd w:val="clear" w:color="auto" w:fill="FFFFFF"/>
        </w:rPr>
        <w:t>um dos fundamentos do Estado brasileiro, constitui-se no valor constitucional supremo em torno do qual gravitam os direitos fundamentais”</w:t>
      </w:r>
      <w:r>
        <w:rPr>
          <w:rFonts w:ascii="Times New Roman" w:hAnsi="Times New Roman"/>
          <w:sz w:val="24"/>
          <w:szCs w:val="24"/>
          <w:shd w:val="clear" w:color="auto" w:fill="FFFFFF"/>
        </w:rPr>
        <w:t xml:space="preserve">. </w:t>
      </w:r>
      <w:r w:rsidRPr="00727C9D">
        <w:rPr>
          <w:rFonts w:ascii="Times New Roman" w:hAnsi="Times New Roman"/>
          <w:sz w:val="24"/>
          <w:szCs w:val="24"/>
          <w:shd w:val="clear" w:color="auto" w:fill="FFFFFF"/>
        </w:rPr>
        <w:t xml:space="preserve">Segundo </w:t>
      </w:r>
      <w:proofErr w:type="spellStart"/>
      <w:r w:rsidRPr="00727C9D">
        <w:rPr>
          <w:rFonts w:ascii="Times New Roman" w:eastAsia="Times New Roman" w:hAnsi="Times New Roman"/>
          <w:color w:val="2B2B2B"/>
          <w:sz w:val="24"/>
          <w:szCs w:val="24"/>
          <w:lang w:eastAsia="pt-BR"/>
        </w:rPr>
        <w:t>Edilsom</w:t>
      </w:r>
      <w:proofErr w:type="spellEnd"/>
      <w:r w:rsidRPr="00727C9D">
        <w:rPr>
          <w:rFonts w:ascii="Times New Roman" w:eastAsia="Times New Roman" w:hAnsi="Times New Roman"/>
          <w:color w:val="2B2B2B"/>
          <w:sz w:val="24"/>
          <w:szCs w:val="24"/>
          <w:lang w:eastAsia="pt-BR"/>
        </w:rPr>
        <w:t xml:space="preserve"> de Farias (2000, p. 63):</w:t>
      </w:r>
    </w:p>
    <w:p w14:paraId="2192527B" w14:textId="77777777" w:rsidR="00A431BE" w:rsidRPr="00727C9D" w:rsidRDefault="00A431BE" w:rsidP="00A431BE">
      <w:pPr>
        <w:shd w:val="clear" w:color="auto" w:fill="FFFFFF"/>
        <w:spacing w:after="0" w:line="360" w:lineRule="auto"/>
        <w:jc w:val="both"/>
        <w:rPr>
          <w:rFonts w:ascii="Times New Roman" w:eastAsia="Times New Roman" w:hAnsi="Times New Roman"/>
          <w:color w:val="2B2B2B"/>
          <w:sz w:val="24"/>
          <w:szCs w:val="24"/>
          <w:lang w:eastAsia="pt-BR"/>
        </w:rPr>
      </w:pPr>
    </w:p>
    <w:p w14:paraId="05730304" w14:textId="77777777" w:rsidR="00A431BE" w:rsidRDefault="00A431BE" w:rsidP="00A431BE">
      <w:pPr>
        <w:shd w:val="clear" w:color="auto" w:fill="FFFFFF"/>
        <w:spacing w:after="0" w:line="240" w:lineRule="auto"/>
        <w:ind w:left="2268"/>
        <w:jc w:val="both"/>
        <w:rPr>
          <w:rFonts w:ascii="Times New Roman" w:eastAsia="Times New Roman" w:hAnsi="Times New Roman"/>
          <w:lang w:eastAsia="pt-BR"/>
        </w:rPr>
      </w:pPr>
      <w:r w:rsidRPr="00727C9D">
        <w:rPr>
          <w:rFonts w:ascii="Times New Roman" w:eastAsia="Times New Roman" w:hAnsi="Times New Roman"/>
          <w:lang w:eastAsia="pt-BR"/>
        </w:rPr>
        <w:t xml:space="preserve">O princípio da dignidade da pessoa humana refere-se </w:t>
      </w:r>
      <w:r>
        <w:rPr>
          <w:rFonts w:ascii="Times New Roman" w:eastAsia="Times New Roman" w:hAnsi="Times New Roman"/>
          <w:lang w:eastAsia="pt-BR"/>
        </w:rPr>
        <w:t>à</w:t>
      </w:r>
      <w:r w:rsidRPr="00727C9D">
        <w:rPr>
          <w:rFonts w:ascii="Times New Roman" w:eastAsia="Times New Roman" w:hAnsi="Times New Roman"/>
          <w:lang w:eastAsia="pt-BR"/>
        </w:rPr>
        <w:t xml:space="preserve">s exigências básicas do ser humano no sentido de que ao homem concreto sejam oferecidos os recursos de que dispõe a sociedade para a mantença de uma existência digna, bem como propiciadas as condições indispensáveis para o desenvolvimento de suas potencialidades. Assim, o princípio em causa protege várias dimensões da realidade humana, seja </w:t>
      </w:r>
      <w:r>
        <w:rPr>
          <w:rFonts w:ascii="Times New Roman" w:eastAsia="Times New Roman" w:hAnsi="Times New Roman"/>
          <w:lang w:eastAsia="pt-BR"/>
        </w:rPr>
        <w:t>material ou espiritual</w:t>
      </w:r>
      <w:r w:rsidRPr="00727C9D">
        <w:rPr>
          <w:rFonts w:ascii="Times New Roman" w:eastAsia="Times New Roman" w:hAnsi="Times New Roman"/>
          <w:lang w:eastAsia="pt-BR"/>
        </w:rPr>
        <w:t>.</w:t>
      </w:r>
    </w:p>
    <w:p w14:paraId="28476B20" w14:textId="77777777" w:rsidR="00A431BE" w:rsidRDefault="00A431BE" w:rsidP="00A431BE">
      <w:pPr>
        <w:shd w:val="clear" w:color="auto" w:fill="FFFFFF"/>
        <w:spacing w:after="0" w:line="360" w:lineRule="auto"/>
        <w:ind w:left="2268"/>
        <w:jc w:val="both"/>
        <w:rPr>
          <w:rFonts w:ascii="Times New Roman" w:eastAsia="Times New Roman" w:hAnsi="Times New Roman"/>
          <w:lang w:eastAsia="pt-BR"/>
        </w:rPr>
      </w:pPr>
    </w:p>
    <w:p w14:paraId="0D286FC3" w14:textId="7CE2696C" w:rsidR="00277502" w:rsidRPr="00A431BE" w:rsidRDefault="00A431BE" w:rsidP="00277502">
      <w:pPr>
        <w:spacing w:after="0" w:line="360" w:lineRule="auto"/>
        <w:jc w:val="both"/>
        <w:rPr>
          <w:rFonts w:ascii="Times New Roman" w:hAnsi="Times New Roman"/>
          <w:shd w:val="clear" w:color="auto" w:fill="F3F3F3"/>
        </w:rPr>
      </w:pPr>
      <w:r w:rsidRPr="00AA261B">
        <w:rPr>
          <w:rFonts w:ascii="Times New Roman" w:eastAsia="Times New Roman" w:hAnsi="Times New Roman"/>
          <w:lang w:eastAsia="pt-BR"/>
        </w:rPr>
        <w:tab/>
      </w:r>
      <w:r w:rsidRPr="00AA261B">
        <w:rPr>
          <w:rFonts w:ascii="Times New Roman" w:eastAsia="Times New Roman" w:hAnsi="Times New Roman"/>
          <w:sz w:val="24"/>
          <w:szCs w:val="24"/>
          <w:lang w:eastAsia="pt-BR"/>
        </w:rPr>
        <w:t xml:space="preserve">Assim, </w:t>
      </w:r>
      <w:r w:rsidRPr="00AA261B">
        <w:rPr>
          <w:rFonts w:ascii="Times New Roman" w:hAnsi="Times New Roman"/>
          <w:sz w:val="24"/>
          <w:szCs w:val="24"/>
        </w:rPr>
        <w:t xml:space="preserve">é através de direitos básicos e fundamentais que se apresenta o princípio da dignidade da pessoa humana. O direito à água, </w:t>
      </w:r>
      <w:r>
        <w:rPr>
          <w:rFonts w:ascii="Times New Roman" w:hAnsi="Times New Roman"/>
          <w:sz w:val="24"/>
          <w:szCs w:val="24"/>
        </w:rPr>
        <w:t xml:space="preserve">à </w:t>
      </w:r>
      <w:r w:rsidRPr="00AA261B">
        <w:rPr>
          <w:rFonts w:ascii="Times New Roman" w:hAnsi="Times New Roman"/>
          <w:sz w:val="24"/>
          <w:szCs w:val="24"/>
        </w:rPr>
        <w:t xml:space="preserve">alimentação, </w:t>
      </w:r>
      <w:r>
        <w:rPr>
          <w:rFonts w:ascii="Times New Roman" w:hAnsi="Times New Roman"/>
          <w:sz w:val="24"/>
          <w:szCs w:val="24"/>
        </w:rPr>
        <w:t xml:space="preserve">ao </w:t>
      </w:r>
      <w:r w:rsidRPr="00AA261B">
        <w:rPr>
          <w:rFonts w:ascii="Times New Roman" w:hAnsi="Times New Roman"/>
          <w:sz w:val="24"/>
          <w:szCs w:val="24"/>
        </w:rPr>
        <w:t>saneamento e à vida se estende nesse princípio, mas, ao observarmos a realidade no sert</w:t>
      </w:r>
      <w:r>
        <w:rPr>
          <w:rFonts w:ascii="Times New Roman" w:hAnsi="Times New Roman"/>
          <w:sz w:val="24"/>
          <w:szCs w:val="24"/>
        </w:rPr>
        <w:t>ão tratada na obra mencionada</w:t>
      </w:r>
      <w:r w:rsidRPr="00AA261B">
        <w:rPr>
          <w:rFonts w:ascii="Times New Roman" w:hAnsi="Times New Roman"/>
          <w:sz w:val="24"/>
          <w:szCs w:val="24"/>
        </w:rPr>
        <w:t xml:space="preserve">, que </w:t>
      </w:r>
      <w:r>
        <w:rPr>
          <w:rFonts w:ascii="Times New Roman" w:hAnsi="Times New Roman"/>
          <w:sz w:val="24"/>
          <w:szCs w:val="24"/>
          <w:shd w:val="clear" w:color="auto" w:fill="FFFFFF"/>
        </w:rPr>
        <w:t>choca</w:t>
      </w:r>
      <w:r w:rsidRPr="00AA261B">
        <w:rPr>
          <w:rFonts w:ascii="Times New Roman" w:hAnsi="Times New Roman"/>
          <w:sz w:val="24"/>
          <w:szCs w:val="24"/>
          <w:shd w:val="clear" w:color="auto" w:fill="FFFFFF"/>
        </w:rPr>
        <w:t xml:space="preserve"> pelo realismo demonstrado na universalidade da </w:t>
      </w:r>
      <w:r>
        <w:rPr>
          <w:rFonts w:ascii="Times New Roman" w:hAnsi="Times New Roman"/>
          <w:sz w:val="24"/>
          <w:szCs w:val="24"/>
          <w:shd w:val="clear" w:color="auto" w:fill="FFFFFF"/>
        </w:rPr>
        <w:t>condição miserável do retirante</w:t>
      </w:r>
      <w:r w:rsidRPr="00AA261B">
        <w:rPr>
          <w:rFonts w:ascii="Times New Roman" w:hAnsi="Times New Roman"/>
          <w:sz w:val="24"/>
          <w:szCs w:val="24"/>
          <w:shd w:val="clear" w:color="auto" w:fill="FFFFFF"/>
        </w:rPr>
        <w:t xml:space="preserve"> e</w:t>
      </w:r>
      <w:r>
        <w:rPr>
          <w:rFonts w:ascii="Times New Roman" w:hAnsi="Times New Roman"/>
          <w:sz w:val="24"/>
          <w:szCs w:val="24"/>
          <w:shd w:val="clear" w:color="auto" w:fill="FFFFFF"/>
        </w:rPr>
        <w:t>,</w:t>
      </w:r>
      <w:r w:rsidRPr="00AA261B">
        <w:rPr>
          <w:rFonts w:ascii="Times New Roman" w:hAnsi="Times New Roman"/>
          <w:sz w:val="24"/>
          <w:szCs w:val="24"/>
        </w:rPr>
        <w:t xml:space="preserve"> atualmente, podemos entender que esses direitos basilares e essências não são aplicados, visto que, segundo o IBGE (2018), quase metade (47.9%) de toda a pobreza do Brasil se encontra no Nordeste. </w:t>
      </w:r>
    </w:p>
    <w:p w14:paraId="5DC8343C" w14:textId="7E6C0F7F" w:rsidR="00FC786E" w:rsidRPr="00B00C7C" w:rsidRDefault="00FC786E" w:rsidP="00CB4230">
      <w:pPr>
        <w:spacing w:after="0" w:line="360" w:lineRule="auto"/>
        <w:ind w:left="284" w:hanging="284"/>
        <w:jc w:val="both"/>
        <w:rPr>
          <w:rFonts w:ascii="Times New Roman" w:hAnsi="Times New Roman"/>
          <w:shd w:val="clear" w:color="auto" w:fill="F3F3F3"/>
        </w:rPr>
      </w:pPr>
      <w:r w:rsidRPr="00B00C7C">
        <w:rPr>
          <w:rFonts w:ascii="Times New Roman" w:hAnsi="Times New Roman"/>
          <w:b/>
          <w:sz w:val="24"/>
          <w:szCs w:val="24"/>
        </w:rPr>
        <w:lastRenderedPageBreak/>
        <w:t>6</w:t>
      </w:r>
      <w:r w:rsidR="00CB4230" w:rsidRPr="00B00C7C">
        <w:rPr>
          <w:rFonts w:ascii="Times New Roman" w:hAnsi="Times New Roman"/>
          <w:b/>
          <w:sz w:val="24"/>
          <w:szCs w:val="24"/>
        </w:rPr>
        <w:t xml:space="preserve"> </w:t>
      </w:r>
      <w:r w:rsidRPr="00B00C7C">
        <w:rPr>
          <w:rFonts w:ascii="Times New Roman" w:hAnsi="Times New Roman"/>
          <w:b/>
          <w:sz w:val="24"/>
          <w:szCs w:val="24"/>
        </w:rPr>
        <w:t>DA INAPLICABILIDADE DOS DIREITOS FUNDAMENTAIS AOS MUITOS ‘SEVERINOS’</w:t>
      </w:r>
    </w:p>
    <w:p w14:paraId="46234FCD" w14:textId="77777777" w:rsidR="00AA261B" w:rsidRPr="00B00C7C" w:rsidRDefault="00AA261B" w:rsidP="00AA261B">
      <w:pPr>
        <w:spacing w:after="0" w:line="360" w:lineRule="auto"/>
        <w:jc w:val="both"/>
        <w:rPr>
          <w:rFonts w:ascii="Times New Roman" w:hAnsi="Times New Roman"/>
          <w:b/>
          <w:sz w:val="24"/>
          <w:szCs w:val="24"/>
        </w:rPr>
      </w:pPr>
    </w:p>
    <w:p w14:paraId="6CC8CCB2" w14:textId="77777777" w:rsidR="00A431BE" w:rsidRDefault="00A431BE" w:rsidP="00A431BE">
      <w:pPr>
        <w:spacing w:after="0" w:line="360" w:lineRule="auto"/>
        <w:jc w:val="both"/>
        <w:rPr>
          <w:rFonts w:ascii="Times New Roman" w:hAnsi="Times New Roman"/>
          <w:bCs/>
          <w:sz w:val="24"/>
          <w:szCs w:val="24"/>
        </w:rPr>
      </w:pPr>
      <w:r w:rsidRPr="00C94902">
        <w:rPr>
          <w:rFonts w:ascii="Times New Roman" w:hAnsi="Times New Roman"/>
          <w:bCs/>
          <w:sz w:val="24"/>
          <w:szCs w:val="24"/>
        </w:rPr>
        <w:t xml:space="preserve">O que se pode observar é que, ao longo da história, houve uma preocupação geral internacional na positivação de normas que garantissem a aplicação dos direitos fundamentais, tendo o Brasil participado disto. Entretanto, apenas a positivação de normas por si só não garante a sua efetiva aplicabilidade para todos.  </w:t>
      </w:r>
    </w:p>
    <w:p w14:paraId="6E61B382" w14:textId="77777777" w:rsidR="00A431BE" w:rsidRDefault="00A431BE" w:rsidP="00A431BE">
      <w:pPr>
        <w:spacing w:after="0" w:line="360" w:lineRule="auto"/>
        <w:jc w:val="both"/>
        <w:rPr>
          <w:rFonts w:ascii="Times New Roman" w:hAnsi="Times New Roman"/>
          <w:sz w:val="24"/>
          <w:szCs w:val="24"/>
          <w:shd w:val="clear" w:color="auto" w:fill="FFFFFF"/>
        </w:rPr>
      </w:pPr>
      <w:r>
        <w:rPr>
          <w:rFonts w:ascii="Times New Roman" w:hAnsi="Times New Roman"/>
          <w:bCs/>
          <w:sz w:val="24"/>
          <w:szCs w:val="24"/>
        </w:rPr>
        <w:tab/>
      </w:r>
      <w:r w:rsidRPr="000E4813">
        <w:rPr>
          <w:rFonts w:ascii="Times New Roman" w:hAnsi="Times New Roman"/>
          <w:bCs/>
          <w:sz w:val="24"/>
          <w:szCs w:val="24"/>
        </w:rPr>
        <w:t xml:space="preserve">O direito à vida, de acordo com </w:t>
      </w:r>
      <w:r w:rsidRPr="000E4813">
        <w:rPr>
          <w:rFonts w:ascii="Times New Roman" w:hAnsi="Times New Roman"/>
          <w:sz w:val="24"/>
          <w:szCs w:val="24"/>
          <w:shd w:val="clear" w:color="auto" w:fill="FFFFFF"/>
        </w:rPr>
        <w:t>Alexandre de Moraes</w:t>
      </w:r>
      <w:r>
        <w:rPr>
          <w:rFonts w:ascii="Times New Roman" w:hAnsi="Times New Roman"/>
          <w:sz w:val="24"/>
          <w:szCs w:val="24"/>
          <w:shd w:val="clear" w:color="auto" w:fill="FFFFFF"/>
        </w:rPr>
        <w:t xml:space="preserve"> </w:t>
      </w:r>
      <w:r w:rsidRPr="00025B65">
        <w:rPr>
          <w:rFonts w:ascii="Times New Roman" w:hAnsi="Times New Roman"/>
          <w:sz w:val="24"/>
          <w:szCs w:val="24"/>
          <w:shd w:val="clear" w:color="auto" w:fill="FFFFFF"/>
        </w:rPr>
        <w:t xml:space="preserve">(2003, p. 63), </w:t>
      </w:r>
      <w:r w:rsidRPr="000E4813">
        <w:rPr>
          <w:rFonts w:ascii="Times New Roman" w:hAnsi="Times New Roman"/>
          <w:sz w:val="24"/>
          <w:szCs w:val="24"/>
          <w:shd w:val="clear" w:color="auto" w:fill="FFFFFF"/>
        </w:rPr>
        <w:t>“é o mais fundamental de todos os direitos, já que se constitui em pré-requisito à existência e exercício de todos os demais”. </w:t>
      </w:r>
      <w:r>
        <w:rPr>
          <w:rFonts w:ascii="Times New Roman" w:hAnsi="Times New Roman"/>
          <w:sz w:val="24"/>
          <w:szCs w:val="24"/>
          <w:shd w:val="clear" w:color="auto" w:fill="FFFFFF"/>
        </w:rPr>
        <w:t>Assim, para garantir o direito à vida, é necessário garantir também a saúde, educação, alimentação, e outros direitos que garantam uma dignidade humana. Dessa forma, garantir esses direitos também é garantir a própria vida e uma vida com dignidade.</w:t>
      </w:r>
    </w:p>
    <w:p w14:paraId="35308354" w14:textId="77777777" w:rsidR="00A431BE" w:rsidRDefault="00A431BE" w:rsidP="00A431BE">
      <w:pPr>
        <w:spacing w:after="0" w:line="36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ab/>
        <w:t xml:space="preserve">Entretanto, seria uma utopia pensar que o Estado teria a capacidade de garantir a absolutamente todos os indivíduos esses direitos. Conforme retratado na obra </w:t>
      </w:r>
      <w:r w:rsidRPr="00211C71">
        <w:rPr>
          <w:rFonts w:ascii="Times New Roman" w:hAnsi="Times New Roman"/>
          <w:i/>
          <w:iCs/>
          <w:sz w:val="24"/>
          <w:szCs w:val="24"/>
          <w:shd w:val="clear" w:color="auto" w:fill="FFFFFF"/>
        </w:rPr>
        <w:t>Morte e Vida Severina</w:t>
      </w:r>
      <w:r>
        <w:rPr>
          <w:rFonts w:ascii="Times New Roman" w:hAnsi="Times New Roman"/>
          <w:sz w:val="24"/>
          <w:szCs w:val="24"/>
          <w:shd w:val="clear" w:color="auto" w:fill="FFFFFF"/>
        </w:rPr>
        <w:t xml:space="preserve">, o contexto em que Severino está inserido é a mais clara descrição do desrespeito à garantia dos direitos fundamentais. Como o próprio texto elenca, essa realidade é a de muitos outros “Severinos” no Brasil, vivendo em condição total de miséria e pobreza, sem acesso a itens básicos de alimentação e higiene. </w:t>
      </w:r>
    </w:p>
    <w:p w14:paraId="212B0628" w14:textId="77777777" w:rsidR="00A431BE" w:rsidRDefault="00A431BE" w:rsidP="00A431BE">
      <w:pPr>
        <w:spacing w:after="0" w:line="36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ab/>
        <w:t>Apesar de a Constituição Federal trazer, em seu artigo 3°, os objetivos e obrigações do Estado de “construção de uma sociedade livre, justa e solidária, erradicação da pobreza e da marginalização e a redução das desigualdades sociais e regionais”, na prática, não é bem o que ocorre. De acordo com o IBGE (2019), o Brasil possui 52 milhões de pessoas na pobreza e 13 milhões da extrema pobreza.</w:t>
      </w:r>
    </w:p>
    <w:p w14:paraId="0A9801CE" w14:textId="77777777" w:rsidR="00A431BE" w:rsidRPr="009804E4" w:rsidRDefault="00A431BE" w:rsidP="00A431BE">
      <w:pPr>
        <w:spacing w:after="0" w:line="360" w:lineRule="auto"/>
        <w:jc w:val="both"/>
        <w:rPr>
          <w:rFonts w:ascii="Times New Roman" w:hAnsi="Times New Roman"/>
          <w:sz w:val="24"/>
          <w:szCs w:val="24"/>
        </w:rPr>
      </w:pPr>
      <w:r>
        <w:rPr>
          <w:rFonts w:ascii="Times New Roman" w:hAnsi="Times New Roman"/>
          <w:sz w:val="24"/>
          <w:szCs w:val="24"/>
          <w:shd w:val="clear" w:color="auto" w:fill="FFFFFF"/>
        </w:rPr>
        <w:tab/>
        <w:t xml:space="preserve">Assim, fica extremamente claro que os direitos fundamentais não são capazes de alcançar todas as camadas da população, além de que o direito à vida, garantido constitucionalmente, vai muito além do não ser morto, mas sim viver com dignidade. </w:t>
      </w:r>
      <w:r>
        <w:rPr>
          <w:rFonts w:ascii="Times New Roman" w:hAnsi="Times New Roman"/>
          <w:sz w:val="24"/>
          <w:szCs w:val="24"/>
        </w:rPr>
        <w:t>Portanto,</w:t>
      </w:r>
      <w:r w:rsidRPr="009804E4">
        <w:rPr>
          <w:rFonts w:ascii="Times New Roman" w:hAnsi="Times New Roman"/>
          <w:sz w:val="24"/>
          <w:szCs w:val="24"/>
        </w:rPr>
        <w:t xml:space="preserve"> esses “Severinos”, como emprega João Cabral de Melo Neto, possuem uma realidade em que são excluídos da sociedade, sem garantia de direitos basilares, em uma realidade em que a morte é sua maior empregadora. </w:t>
      </w:r>
    </w:p>
    <w:p w14:paraId="0489E414" w14:textId="77777777" w:rsidR="00A431BE" w:rsidRDefault="00A431BE" w:rsidP="00A431BE">
      <w:pPr>
        <w:pStyle w:val="NormalWeb"/>
        <w:shd w:val="clear" w:color="auto" w:fill="FFFFFF"/>
        <w:spacing w:before="0" w:beforeAutospacing="0" w:after="225" w:afterAutospacing="0" w:line="360" w:lineRule="auto"/>
        <w:ind w:firstLine="708"/>
        <w:jc w:val="both"/>
      </w:pPr>
      <w:r>
        <w:rPr>
          <w:shd w:val="clear" w:color="auto" w:fill="FFFFFF"/>
        </w:rPr>
        <w:t>Diante disso, a pobreza pode ser vista como a mais clara forma de descumprimento dos direitos humanos e dos direitos fundamentais. De acord</w:t>
      </w:r>
      <w:r w:rsidRPr="009804E4">
        <w:rPr>
          <w:shd w:val="clear" w:color="auto" w:fill="FFFFFF"/>
        </w:rPr>
        <w:t xml:space="preserve">o com </w:t>
      </w:r>
      <w:r w:rsidRPr="009804E4">
        <w:t xml:space="preserve">Mary </w:t>
      </w:r>
      <w:r w:rsidRPr="00025B65">
        <w:t xml:space="preserve">Robinson (2002): </w:t>
      </w:r>
    </w:p>
    <w:p w14:paraId="38FF7522" w14:textId="77777777" w:rsidR="00A431BE" w:rsidRPr="007A1703" w:rsidRDefault="00A431BE" w:rsidP="00A431BE">
      <w:pPr>
        <w:pStyle w:val="NormalWeb"/>
        <w:shd w:val="clear" w:color="auto" w:fill="FFFFFF"/>
        <w:spacing w:before="0" w:beforeAutospacing="0" w:after="225" w:afterAutospacing="0"/>
        <w:ind w:left="2268"/>
        <w:jc w:val="both"/>
        <w:rPr>
          <w:sz w:val="22"/>
          <w:szCs w:val="22"/>
        </w:rPr>
      </w:pPr>
      <w:r w:rsidRPr="007A1703">
        <w:rPr>
          <w:sz w:val="22"/>
          <w:szCs w:val="22"/>
        </w:rPr>
        <w:t xml:space="preserve">[...] em minha opinião, pobreza extrema é a maior negação do exercício dos direitos humanos. Na condição de extrema pobreza, você não pode votar, não participa de qualquer atividade política, suas opiniões não são levadas em </w:t>
      </w:r>
      <w:r w:rsidRPr="007A1703">
        <w:rPr>
          <w:sz w:val="22"/>
          <w:szCs w:val="22"/>
        </w:rPr>
        <w:lastRenderedPageBreak/>
        <w:t>consideração, você não se alimenta, não possui abrigo, seus filhos morrem de doenças que poderiam ter sido prevenidas, você não possui nem ao menos direito à água potável. Trata-se de uma negação da dignidade e do valor de cada indivíduo, proclamados pela Declaração Universal.</w:t>
      </w:r>
    </w:p>
    <w:p w14:paraId="3B3D7716" w14:textId="77777777" w:rsidR="00A431BE" w:rsidRDefault="00A431BE" w:rsidP="00A431BE">
      <w:pPr>
        <w:spacing w:after="0" w:line="36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ab/>
      </w:r>
      <w:r w:rsidRPr="0046112D">
        <w:rPr>
          <w:rFonts w:ascii="Times New Roman" w:hAnsi="Times New Roman"/>
          <w:sz w:val="24"/>
          <w:szCs w:val="24"/>
          <w:shd w:val="clear" w:color="auto" w:fill="FFFFFF"/>
        </w:rPr>
        <w:t>Segundo um documento da UNESCO intitulado "</w:t>
      </w:r>
      <w:r w:rsidRPr="0046112D">
        <w:rPr>
          <w:rFonts w:ascii="Times New Roman" w:hAnsi="Times New Roman"/>
          <w:i/>
          <w:iCs/>
          <w:sz w:val="24"/>
          <w:szCs w:val="24"/>
          <w:shd w:val="clear" w:color="auto" w:fill="FFFFFF"/>
        </w:rPr>
        <w:t xml:space="preserve">Abolindo a Pobreza por meio da Estrutura Internacional de Direitos Humanos" </w:t>
      </w:r>
      <w:r w:rsidRPr="0046112D">
        <w:rPr>
          <w:rFonts w:ascii="Times New Roman" w:hAnsi="Times New Roman"/>
          <w:sz w:val="24"/>
          <w:szCs w:val="24"/>
          <w:shd w:val="clear" w:color="auto" w:fill="FFFFFF"/>
        </w:rPr>
        <w:t>[originalmente,</w:t>
      </w:r>
      <w:r w:rsidRPr="0046112D">
        <w:rPr>
          <w:rFonts w:ascii="Times New Roman" w:hAnsi="Times New Roman"/>
          <w:i/>
          <w:iCs/>
          <w:sz w:val="24"/>
          <w:szCs w:val="24"/>
          <w:shd w:val="clear" w:color="auto" w:fill="FFFFFF"/>
        </w:rPr>
        <w:t> "</w:t>
      </w:r>
      <w:proofErr w:type="spellStart"/>
      <w:r w:rsidRPr="0046112D">
        <w:rPr>
          <w:rFonts w:ascii="Times New Roman" w:hAnsi="Times New Roman"/>
          <w:i/>
          <w:iCs/>
          <w:sz w:val="24"/>
          <w:szCs w:val="24"/>
          <w:shd w:val="clear" w:color="auto" w:fill="FFFFFF"/>
        </w:rPr>
        <w:t>Abolishing</w:t>
      </w:r>
      <w:proofErr w:type="spellEnd"/>
      <w:r w:rsidRPr="0046112D">
        <w:rPr>
          <w:rFonts w:ascii="Times New Roman" w:hAnsi="Times New Roman"/>
          <w:i/>
          <w:iCs/>
          <w:sz w:val="24"/>
          <w:szCs w:val="24"/>
          <w:shd w:val="clear" w:color="auto" w:fill="FFFFFF"/>
        </w:rPr>
        <w:t xml:space="preserve"> </w:t>
      </w:r>
      <w:proofErr w:type="spellStart"/>
      <w:r w:rsidRPr="0046112D">
        <w:rPr>
          <w:rFonts w:ascii="Times New Roman" w:hAnsi="Times New Roman"/>
          <w:i/>
          <w:iCs/>
          <w:sz w:val="24"/>
          <w:szCs w:val="24"/>
          <w:shd w:val="clear" w:color="auto" w:fill="FFFFFF"/>
        </w:rPr>
        <w:t>Poverty</w:t>
      </w:r>
      <w:proofErr w:type="spellEnd"/>
      <w:r w:rsidRPr="0046112D">
        <w:rPr>
          <w:rFonts w:ascii="Times New Roman" w:hAnsi="Times New Roman"/>
          <w:i/>
          <w:iCs/>
          <w:sz w:val="24"/>
          <w:szCs w:val="24"/>
          <w:shd w:val="clear" w:color="auto" w:fill="FFFFFF"/>
        </w:rPr>
        <w:t xml:space="preserve"> </w:t>
      </w:r>
      <w:proofErr w:type="spellStart"/>
      <w:r w:rsidRPr="0046112D">
        <w:rPr>
          <w:rFonts w:ascii="Times New Roman" w:hAnsi="Times New Roman"/>
          <w:i/>
          <w:iCs/>
          <w:sz w:val="24"/>
          <w:szCs w:val="24"/>
          <w:shd w:val="clear" w:color="auto" w:fill="FFFFFF"/>
        </w:rPr>
        <w:t>Through</w:t>
      </w:r>
      <w:proofErr w:type="spellEnd"/>
      <w:r w:rsidRPr="0046112D">
        <w:rPr>
          <w:rFonts w:ascii="Times New Roman" w:hAnsi="Times New Roman"/>
          <w:i/>
          <w:iCs/>
          <w:sz w:val="24"/>
          <w:szCs w:val="24"/>
          <w:shd w:val="clear" w:color="auto" w:fill="FFFFFF"/>
        </w:rPr>
        <w:t xml:space="preserve"> </w:t>
      </w:r>
      <w:proofErr w:type="spellStart"/>
      <w:r w:rsidRPr="0046112D">
        <w:rPr>
          <w:rFonts w:ascii="Times New Roman" w:hAnsi="Times New Roman"/>
          <w:i/>
          <w:iCs/>
          <w:sz w:val="24"/>
          <w:szCs w:val="24"/>
          <w:shd w:val="clear" w:color="auto" w:fill="FFFFFF"/>
        </w:rPr>
        <w:t>the</w:t>
      </w:r>
      <w:proofErr w:type="spellEnd"/>
      <w:r w:rsidRPr="0046112D">
        <w:rPr>
          <w:rFonts w:ascii="Times New Roman" w:hAnsi="Times New Roman"/>
          <w:i/>
          <w:iCs/>
          <w:sz w:val="24"/>
          <w:szCs w:val="24"/>
          <w:shd w:val="clear" w:color="auto" w:fill="FFFFFF"/>
        </w:rPr>
        <w:t xml:space="preserve"> </w:t>
      </w:r>
      <w:proofErr w:type="spellStart"/>
      <w:r w:rsidRPr="0046112D">
        <w:rPr>
          <w:rFonts w:ascii="Times New Roman" w:hAnsi="Times New Roman"/>
          <w:i/>
          <w:iCs/>
          <w:sz w:val="24"/>
          <w:szCs w:val="24"/>
          <w:shd w:val="clear" w:color="auto" w:fill="FFFFFF"/>
        </w:rPr>
        <w:t>International</w:t>
      </w:r>
      <w:proofErr w:type="spellEnd"/>
      <w:r w:rsidRPr="0046112D">
        <w:rPr>
          <w:rFonts w:ascii="Times New Roman" w:hAnsi="Times New Roman"/>
          <w:i/>
          <w:iCs/>
          <w:sz w:val="24"/>
          <w:szCs w:val="24"/>
          <w:shd w:val="clear" w:color="auto" w:fill="FFFFFF"/>
        </w:rPr>
        <w:t xml:space="preserve"> </w:t>
      </w:r>
      <w:proofErr w:type="spellStart"/>
      <w:r w:rsidRPr="0046112D">
        <w:rPr>
          <w:rFonts w:ascii="Times New Roman" w:hAnsi="Times New Roman"/>
          <w:i/>
          <w:iCs/>
          <w:sz w:val="24"/>
          <w:szCs w:val="24"/>
          <w:shd w:val="clear" w:color="auto" w:fill="FFFFFF"/>
        </w:rPr>
        <w:t>Human</w:t>
      </w:r>
      <w:proofErr w:type="spellEnd"/>
      <w:r w:rsidRPr="0046112D">
        <w:rPr>
          <w:rFonts w:ascii="Times New Roman" w:hAnsi="Times New Roman"/>
          <w:i/>
          <w:iCs/>
          <w:sz w:val="24"/>
          <w:szCs w:val="24"/>
          <w:shd w:val="clear" w:color="auto" w:fill="FFFFFF"/>
        </w:rPr>
        <w:t xml:space="preserve"> </w:t>
      </w:r>
      <w:proofErr w:type="spellStart"/>
      <w:r w:rsidRPr="0046112D">
        <w:rPr>
          <w:rFonts w:ascii="Times New Roman" w:hAnsi="Times New Roman"/>
          <w:i/>
          <w:iCs/>
          <w:sz w:val="24"/>
          <w:szCs w:val="24"/>
          <w:shd w:val="clear" w:color="auto" w:fill="FFFFFF"/>
        </w:rPr>
        <w:t>Rights</w:t>
      </w:r>
      <w:proofErr w:type="spellEnd"/>
      <w:r w:rsidRPr="0046112D">
        <w:rPr>
          <w:rFonts w:ascii="Times New Roman" w:hAnsi="Times New Roman"/>
          <w:i/>
          <w:iCs/>
          <w:sz w:val="24"/>
          <w:szCs w:val="24"/>
          <w:shd w:val="clear" w:color="auto" w:fill="FFFFFF"/>
        </w:rPr>
        <w:t xml:space="preserve"> Framework</w:t>
      </w:r>
      <w:r w:rsidRPr="0046112D">
        <w:rPr>
          <w:rFonts w:ascii="Times New Roman" w:hAnsi="Times New Roman"/>
          <w:sz w:val="24"/>
          <w:szCs w:val="24"/>
          <w:shd w:val="clear" w:color="auto" w:fill="FFFFFF"/>
        </w:rPr>
        <w:t xml:space="preserve">"], a pobreza constitui uma violação ao próprio “direito de ser livre da pobreza”. </w:t>
      </w:r>
      <w:r>
        <w:rPr>
          <w:rFonts w:ascii="Times New Roman" w:hAnsi="Times New Roman"/>
          <w:sz w:val="24"/>
          <w:szCs w:val="24"/>
          <w:shd w:val="clear" w:color="auto" w:fill="FFFFFF"/>
        </w:rPr>
        <w:t xml:space="preserve">Assim, a pobreza constitui a violação de um direito humano específico, e não a negação de outros. </w:t>
      </w:r>
    </w:p>
    <w:p w14:paraId="400E69BF" w14:textId="77777777" w:rsidR="00A431BE" w:rsidRPr="00D5026D" w:rsidRDefault="00A431BE" w:rsidP="00A431BE">
      <w:pPr>
        <w:spacing w:after="0" w:line="360" w:lineRule="auto"/>
        <w:jc w:val="both"/>
        <w:rPr>
          <w:rFonts w:ascii="Times New Roman" w:hAnsi="Times New Roman"/>
          <w:shd w:val="clear" w:color="auto" w:fill="FFFFFF"/>
        </w:rPr>
      </w:pPr>
      <w:r>
        <w:rPr>
          <w:rFonts w:ascii="Times New Roman" w:hAnsi="Times New Roman"/>
          <w:sz w:val="24"/>
          <w:szCs w:val="24"/>
          <w:shd w:val="clear" w:color="auto" w:fill="FFFFFF"/>
        </w:rPr>
        <w:tab/>
        <w:t>Sobre a falta de aplicação dos direitos fundamentais, discorre o próprio STF,</w:t>
      </w:r>
      <w:r w:rsidRPr="00D5026D">
        <w:t xml:space="preserve"> </w:t>
      </w:r>
      <w:r>
        <w:t xml:space="preserve">por </w:t>
      </w:r>
      <w:r w:rsidRPr="00D5026D">
        <w:rPr>
          <w:rFonts w:ascii="Times New Roman" w:hAnsi="Times New Roman"/>
          <w:sz w:val="24"/>
          <w:szCs w:val="24"/>
        </w:rPr>
        <w:t xml:space="preserve">ocasião do julgamento do </w:t>
      </w:r>
      <w:proofErr w:type="spellStart"/>
      <w:r w:rsidRPr="00D5026D">
        <w:rPr>
          <w:rFonts w:ascii="Times New Roman" w:hAnsi="Times New Roman"/>
          <w:sz w:val="24"/>
          <w:szCs w:val="24"/>
        </w:rPr>
        <w:t>RE-AgR</w:t>
      </w:r>
      <w:proofErr w:type="spellEnd"/>
      <w:r w:rsidRPr="00D5026D">
        <w:rPr>
          <w:rFonts w:ascii="Times New Roman" w:hAnsi="Times New Roman"/>
          <w:sz w:val="24"/>
          <w:szCs w:val="24"/>
        </w:rPr>
        <w:t xml:space="preserve"> 436.996, no qual se discutia o direito à educação</w:t>
      </w:r>
      <w:r w:rsidRPr="00D5026D">
        <w:rPr>
          <w:rFonts w:ascii="Times New Roman" w:hAnsi="Times New Roman"/>
          <w:sz w:val="24"/>
          <w:szCs w:val="24"/>
          <w:shd w:val="clear" w:color="auto" w:fill="FFFFFF"/>
        </w:rPr>
        <w:t>:</w:t>
      </w:r>
    </w:p>
    <w:p w14:paraId="03FBADAA" w14:textId="77777777" w:rsidR="00A431BE" w:rsidRDefault="00A431BE" w:rsidP="00A431BE">
      <w:pPr>
        <w:spacing w:after="0" w:line="240" w:lineRule="auto"/>
        <w:ind w:left="2268"/>
        <w:jc w:val="both"/>
        <w:rPr>
          <w:rFonts w:ascii="Times New Roman" w:hAnsi="Times New Roman"/>
        </w:rPr>
      </w:pPr>
      <w:r w:rsidRPr="00D5026D">
        <w:rPr>
          <w:rFonts w:ascii="Times New Roman" w:hAnsi="Times New Roman"/>
        </w:rPr>
        <w:t>Embora resida, primariamente, nos Poderes Legislativo e Executivo, a prerrogativa de formular e executar políticas públicas, revela-se possível, no entanto, ao Poder Judiciário, determinar, ainda que em bases excepcionais, especialmente nas hipóteses de políticas públicas definidas pela própria Constituição, sejam estas implementadas pelos órgãos estatais inadimplentes, cuja omissão - por importar em descumprimento dos encargos político-jurídicos que sobre eles incidem em caráter mandatório - mostra-se apta a comprometer a eficácia e a integridade de direitos sociais e culturais impregnados de estatura constitucional. [negrito conforme original]. (RE 436.996)</w:t>
      </w:r>
    </w:p>
    <w:p w14:paraId="69420E19" w14:textId="77777777" w:rsidR="00A431BE" w:rsidRDefault="00A431BE" w:rsidP="00A431BE">
      <w:pPr>
        <w:spacing w:after="0" w:line="240" w:lineRule="auto"/>
        <w:ind w:left="2268"/>
        <w:jc w:val="both"/>
        <w:rPr>
          <w:rFonts w:ascii="Times New Roman" w:hAnsi="Times New Roman"/>
        </w:rPr>
      </w:pPr>
    </w:p>
    <w:p w14:paraId="2623CFE4" w14:textId="77777777" w:rsidR="00A431BE" w:rsidRDefault="00A431BE" w:rsidP="00A431BE">
      <w:pPr>
        <w:spacing w:after="0" w:line="360" w:lineRule="auto"/>
        <w:jc w:val="both"/>
        <w:rPr>
          <w:rFonts w:ascii="Times New Roman" w:hAnsi="Times New Roman"/>
          <w:sz w:val="24"/>
          <w:szCs w:val="24"/>
        </w:rPr>
      </w:pPr>
      <w:r>
        <w:rPr>
          <w:rFonts w:ascii="Times New Roman" w:hAnsi="Times New Roman"/>
        </w:rPr>
        <w:tab/>
      </w:r>
      <w:r w:rsidRPr="00C3661C">
        <w:rPr>
          <w:rFonts w:ascii="Times New Roman" w:hAnsi="Times New Roman"/>
          <w:sz w:val="24"/>
          <w:szCs w:val="24"/>
        </w:rPr>
        <w:t xml:space="preserve">É, de fato, improvável e </w:t>
      </w:r>
      <w:r>
        <w:rPr>
          <w:rFonts w:ascii="Times New Roman" w:hAnsi="Times New Roman"/>
          <w:sz w:val="24"/>
          <w:szCs w:val="24"/>
        </w:rPr>
        <w:t>quase que impossível imaginar uma sociedade em que os direitos fundamentais são de fato aplicados para todos os indivíduos de uma forma que haja vida com dignidade. Entretanto, isso não faz como que diminua o dever do Estado em garantir uma máxima efetividade possível desses direitos – e não só a sua aplicação, mas também as condições para que esses sejam efetivos.</w:t>
      </w:r>
    </w:p>
    <w:p w14:paraId="46EB2C81" w14:textId="77777777" w:rsidR="00A431BE" w:rsidRDefault="00A431BE" w:rsidP="00A431BE">
      <w:pPr>
        <w:spacing w:after="0" w:line="360" w:lineRule="auto"/>
        <w:ind w:firstLine="708"/>
        <w:jc w:val="both"/>
        <w:rPr>
          <w:rFonts w:ascii="Times New Roman" w:hAnsi="Times New Roman"/>
          <w:sz w:val="24"/>
          <w:szCs w:val="24"/>
        </w:rPr>
      </w:pPr>
      <w:r>
        <w:rPr>
          <w:rFonts w:ascii="Times New Roman" w:hAnsi="Times New Roman"/>
          <w:sz w:val="24"/>
          <w:szCs w:val="24"/>
        </w:rPr>
        <w:t xml:space="preserve">De fato, não faltam normas – nacionais ou internacionais – que permeiam na sociedade tratando sobre essa esfera do direito. Os próprios pressupostos mínimos da vida digna encontram-se elencados no texto constitucional, sendo esse mínimo embasado pelo próprio princípio da dignidade da pessoa humana. </w:t>
      </w:r>
      <w:r w:rsidRPr="00EE290A">
        <w:rPr>
          <w:rFonts w:ascii="Times New Roman" w:hAnsi="Times New Roman"/>
          <w:sz w:val="24"/>
          <w:szCs w:val="24"/>
        </w:rPr>
        <w:t>É um “</w:t>
      </w:r>
      <w:proofErr w:type="spellStart"/>
      <w:r w:rsidRPr="00EE290A">
        <w:rPr>
          <w:rFonts w:ascii="Times New Roman" w:hAnsi="Times New Roman"/>
          <w:sz w:val="24"/>
          <w:szCs w:val="24"/>
        </w:rPr>
        <w:t>minimum</w:t>
      </w:r>
      <w:proofErr w:type="spellEnd"/>
      <w:r w:rsidRPr="00EE290A">
        <w:rPr>
          <w:rFonts w:ascii="Times New Roman" w:hAnsi="Times New Roman"/>
          <w:sz w:val="24"/>
          <w:szCs w:val="24"/>
        </w:rPr>
        <w:t xml:space="preserve"> exigível socialmente, capaz, por seus recursos, meios e técnicas, de alcançar justiça social” (BITTAR, 2010, p. 254)</w:t>
      </w:r>
    </w:p>
    <w:p w14:paraId="64F3D154" w14:textId="5FB52167" w:rsidR="000F195C" w:rsidRDefault="00A431BE" w:rsidP="00A431BE">
      <w:pPr>
        <w:spacing w:after="0" w:line="360" w:lineRule="auto"/>
        <w:ind w:firstLine="708"/>
        <w:jc w:val="both"/>
        <w:rPr>
          <w:rFonts w:ascii="Times New Roman" w:hAnsi="Times New Roman"/>
          <w:sz w:val="24"/>
          <w:szCs w:val="24"/>
        </w:rPr>
      </w:pPr>
      <w:r>
        <w:rPr>
          <w:rFonts w:ascii="Times New Roman" w:hAnsi="Times New Roman"/>
          <w:sz w:val="24"/>
          <w:szCs w:val="24"/>
        </w:rPr>
        <w:t xml:space="preserve">Dessa forma, cabe ao Estado assegurar formas de promoção, proteção e prevenção dos direitos fundamentais a fim de cumprir o seu papel de provedor-interventor social. Caso contrário, ele não </w:t>
      </w:r>
      <w:proofErr w:type="gramStart"/>
      <w:r>
        <w:rPr>
          <w:rFonts w:ascii="Times New Roman" w:hAnsi="Times New Roman"/>
          <w:sz w:val="24"/>
          <w:szCs w:val="24"/>
        </w:rPr>
        <w:t>estará cumprindo</w:t>
      </w:r>
      <w:proofErr w:type="gramEnd"/>
      <w:r>
        <w:rPr>
          <w:rFonts w:ascii="Times New Roman" w:hAnsi="Times New Roman"/>
          <w:sz w:val="24"/>
          <w:szCs w:val="24"/>
        </w:rPr>
        <w:t xml:space="preserve"> o “contrato” implicitamente assinado com o cidadão que que busca apenas cumprir o seu papel na sociedade e viver com dignidade. Se nem o Estado consegue cumprir o seu dever mor para com o seu cidadão, quem poderá proteger o indivíduo do próprio Estado?</w:t>
      </w:r>
    </w:p>
    <w:p w14:paraId="42CF50AC" w14:textId="77777777" w:rsidR="00A431BE" w:rsidRPr="000F195C" w:rsidRDefault="00A431BE" w:rsidP="00A431BE">
      <w:pPr>
        <w:spacing w:after="0" w:line="360" w:lineRule="auto"/>
        <w:ind w:firstLine="708"/>
        <w:jc w:val="both"/>
        <w:rPr>
          <w:rFonts w:ascii="Times New Roman" w:hAnsi="Times New Roman"/>
          <w:sz w:val="24"/>
          <w:szCs w:val="24"/>
        </w:rPr>
      </w:pPr>
    </w:p>
    <w:p w14:paraId="6FD4C861" w14:textId="2107BCB3" w:rsidR="00FC786E" w:rsidRPr="00B00C7C" w:rsidRDefault="0070385E" w:rsidP="00AA261B">
      <w:pPr>
        <w:spacing w:after="0" w:line="360" w:lineRule="auto"/>
        <w:jc w:val="both"/>
        <w:rPr>
          <w:rFonts w:ascii="Times New Roman" w:hAnsi="Times New Roman"/>
          <w:b/>
          <w:sz w:val="24"/>
          <w:szCs w:val="24"/>
        </w:rPr>
      </w:pPr>
      <w:r w:rsidRPr="00B00C7C">
        <w:rPr>
          <w:rFonts w:ascii="Times New Roman" w:hAnsi="Times New Roman"/>
          <w:b/>
          <w:sz w:val="24"/>
          <w:szCs w:val="24"/>
        </w:rPr>
        <w:lastRenderedPageBreak/>
        <w:t xml:space="preserve">7 </w:t>
      </w:r>
      <w:r w:rsidR="00FC786E" w:rsidRPr="00B00C7C">
        <w:rPr>
          <w:rFonts w:ascii="Times New Roman" w:hAnsi="Times New Roman"/>
          <w:b/>
          <w:sz w:val="24"/>
          <w:szCs w:val="24"/>
        </w:rPr>
        <w:t>CONSIDERAÇÕES FINAIS</w:t>
      </w:r>
    </w:p>
    <w:p w14:paraId="02E645E9" w14:textId="3D026AF8" w:rsidR="000C07D0" w:rsidRPr="00B00C7C" w:rsidRDefault="000C07D0" w:rsidP="00AA261B">
      <w:pPr>
        <w:spacing w:after="0" w:line="360" w:lineRule="auto"/>
        <w:jc w:val="both"/>
        <w:rPr>
          <w:rFonts w:ascii="Times New Roman" w:hAnsi="Times New Roman"/>
          <w:b/>
          <w:sz w:val="24"/>
          <w:szCs w:val="24"/>
        </w:rPr>
      </w:pPr>
    </w:p>
    <w:p w14:paraId="07B4DA2A" w14:textId="77777777" w:rsidR="00A431BE" w:rsidRDefault="00A431BE" w:rsidP="00A431BE">
      <w:pPr>
        <w:spacing w:after="0" w:line="360" w:lineRule="auto"/>
        <w:jc w:val="both"/>
        <w:rPr>
          <w:rFonts w:ascii="Times New Roman" w:hAnsi="Times New Roman"/>
          <w:bCs/>
          <w:color w:val="000000"/>
          <w:sz w:val="24"/>
          <w:szCs w:val="24"/>
        </w:rPr>
      </w:pPr>
      <w:r>
        <w:rPr>
          <w:rFonts w:ascii="Times New Roman" w:hAnsi="Times New Roman"/>
          <w:bCs/>
          <w:color w:val="000000"/>
          <w:sz w:val="24"/>
          <w:szCs w:val="24"/>
        </w:rPr>
        <w:t>A interdisciplinaridade entre as áreas de Direito e Literatura tem se provado, ao longo dos anos, como uma das formas mais eficazes de se analisar as problemáticas contemporâneas nos meios sociais.</w:t>
      </w:r>
    </w:p>
    <w:p w14:paraId="40223322" w14:textId="77777777" w:rsidR="00A431BE" w:rsidRDefault="00A431BE" w:rsidP="00A431BE">
      <w:pPr>
        <w:spacing w:after="0" w:line="360" w:lineRule="auto"/>
        <w:jc w:val="both"/>
        <w:rPr>
          <w:rFonts w:ascii="Times New Roman" w:hAnsi="Times New Roman"/>
          <w:bCs/>
          <w:color w:val="000000"/>
          <w:sz w:val="24"/>
          <w:szCs w:val="24"/>
        </w:rPr>
      </w:pPr>
      <w:r>
        <w:rPr>
          <w:rFonts w:ascii="Times New Roman" w:hAnsi="Times New Roman"/>
          <w:bCs/>
          <w:color w:val="000000"/>
          <w:sz w:val="24"/>
          <w:szCs w:val="24"/>
        </w:rPr>
        <w:tab/>
        <w:t xml:space="preserve">Dessa forma, a utilização do Direito como forma de analisar a obra cabralina </w:t>
      </w:r>
      <w:r w:rsidRPr="0061052E">
        <w:rPr>
          <w:rFonts w:ascii="Times New Roman" w:hAnsi="Times New Roman"/>
          <w:bCs/>
          <w:i/>
          <w:iCs/>
          <w:color w:val="000000"/>
          <w:sz w:val="24"/>
          <w:szCs w:val="24"/>
        </w:rPr>
        <w:t>Morte e Vida Severina</w:t>
      </w:r>
      <w:r>
        <w:rPr>
          <w:rFonts w:ascii="Times New Roman" w:hAnsi="Times New Roman"/>
          <w:bCs/>
          <w:i/>
          <w:iCs/>
          <w:color w:val="000000"/>
          <w:sz w:val="24"/>
          <w:szCs w:val="24"/>
        </w:rPr>
        <w:t xml:space="preserve"> </w:t>
      </w:r>
      <w:r>
        <w:rPr>
          <w:rFonts w:ascii="Times New Roman" w:hAnsi="Times New Roman"/>
          <w:bCs/>
          <w:color w:val="000000"/>
          <w:sz w:val="24"/>
          <w:szCs w:val="24"/>
        </w:rPr>
        <w:t>se mostra eficaz para buscar entender questões e levantar debates sobre um tema relativamente antigo, que é a migração regional e os direitos fundamentais, só que de uma forma mais dinâmica.</w:t>
      </w:r>
    </w:p>
    <w:p w14:paraId="7B1069D4" w14:textId="77777777" w:rsidR="00A431BE" w:rsidRDefault="00A431BE" w:rsidP="00A431BE">
      <w:pPr>
        <w:spacing w:after="0" w:line="360" w:lineRule="auto"/>
        <w:jc w:val="both"/>
        <w:rPr>
          <w:rFonts w:ascii="Times New Roman" w:hAnsi="Times New Roman"/>
          <w:bCs/>
          <w:color w:val="000000"/>
          <w:sz w:val="24"/>
          <w:szCs w:val="24"/>
        </w:rPr>
      </w:pPr>
      <w:r>
        <w:rPr>
          <w:rFonts w:ascii="Times New Roman" w:hAnsi="Times New Roman"/>
          <w:bCs/>
          <w:color w:val="000000"/>
          <w:sz w:val="24"/>
          <w:szCs w:val="24"/>
        </w:rPr>
        <w:tab/>
        <w:t xml:space="preserve">Assim, mostra-se importante a busca pela compreensão de quais fatores levaram à formação do contexto social dos movimentos migratórios e quais os impactos que trouxeram ao meio social contemporâneo, ainda presente na vida de muitos Severinos. </w:t>
      </w:r>
    </w:p>
    <w:p w14:paraId="3FB8D8FC" w14:textId="77777777" w:rsidR="00A431BE" w:rsidRDefault="00A431BE" w:rsidP="00A431BE">
      <w:pPr>
        <w:spacing w:after="0" w:line="360" w:lineRule="auto"/>
        <w:jc w:val="both"/>
        <w:rPr>
          <w:rFonts w:ascii="Times New Roman" w:hAnsi="Times New Roman"/>
          <w:bCs/>
          <w:color w:val="000000"/>
          <w:sz w:val="24"/>
          <w:szCs w:val="24"/>
        </w:rPr>
      </w:pPr>
      <w:r>
        <w:rPr>
          <w:rFonts w:ascii="Times New Roman" w:hAnsi="Times New Roman"/>
          <w:bCs/>
          <w:color w:val="000000"/>
          <w:sz w:val="24"/>
          <w:szCs w:val="24"/>
        </w:rPr>
        <w:tab/>
        <w:t>Resta ainda ressaltar que as condições miseráveis que vivenciam os retirantes, ao ponto de não restar outra opção senão deixar sua vida no sertão em busca de melhores condições de vida, ainda faz parte do cotidiano social de diversas famílias nordestinas, o que representa a contemporaneidade da obra cabralina.</w:t>
      </w:r>
    </w:p>
    <w:p w14:paraId="20CE7FDE" w14:textId="57A9EC5F" w:rsidR="000C07D0" w:rsidRPr="00B00C7C" w:rsidRDefault="00A431BE" w:rsidP="00A431BE">
      <w:pPr>
        <w:spacing w:after="0" w:line="360" w:lineRule="auto"/>
        <w:ind w:firstLine="709"/>
        <w:jc w:val="both"/>
        <w:rPr>
          <w:rFonts w:ascii="Times New Roman" w:hAnsi="Times New Roman"/>
          <w:b/>
          <w:sz w:val="24"/>
          <w:szCs w:val="24"/>
        </w:rPr>
      </w:pPr>
      <w:r>
        <w:rPr>
          <w:rFonts w:ascii="Times New Roman" w:hAnsi="Times New Roman"/>
          <w:bCs/>
          <w:color w:val="000000"/>
          <w:sz w:val="24"/>
          <w:szCs w:val="24"/>
        </w:rPr>
        <w:tab/>
        <w:t>Sendo assim, importante observar a relevância do debate sobre o direito à vida, visto que esse direito não deve ser resumido ao simples viver, mas sim a garantia de uma vida com dignidade que, apesar de teoricamente garantida em normas constitucionais, não tem de fato uma aplicabilidade efetiva</w:t>
      </w:r>
      <w:r>
        <w:rPr>
          <w:rFonts w:ascii="Times New Roman" w:hAnsi="Times New Roman"/>
          <w:bCs/>
          <w:color w:val="000000"/>
          <w:sz w:val="24"/>
          <w:szCs w:val="24"/>
        </w:rPr>
        <w:t>.</w:t>
      </w:r>
    </w:p>
    <w:bookmarkEnd w:id="0"/>
    <w:p w14:paraId="273C18AA" w14:textId="53E600A1" w:rsidR="00FC786E" w:rsidRPr="00B00C7C" w:rsidRDefault="00FC786E" w:rsidP="00AA261B">
      <w:pPr>
        <w:spacing w:after="0" w:line="360" w:lineRule="auto"/>
        <w:jc w:val="both"/>
        <w:rPr>
          <w:rFonts w:ascii="Times New Roman" w:hAnsi="Times New Roman"/>
          <w:b/>
          <w:sz w:val="24"/>
          <w:szCs w:val="24"/>
        </w:rPr>
      </w:pPr>
    </w:p>
    <w:p w14:paraId="3EC09E79" w14:textId="2957FC4C" w:rsidR="007F3FBD" w:rsidRPr="00B00C7C" w:rsidRDefault="007F3FBD" w:rsidP="0070385E">
      <w:pPr>
        <w:autoSpaceDE w:val="0"/>
        <w:autoSpaceDN w:val="0"/>
        <w:adjustRightInd w:val="0"/>
        <w:spacing w:after="0" w:line="360" w:lineRule="auto"/>
        <w:ind w:right="-568"/>
        <w:jc w:val="center"/>
        <w:rPr>
          <w:rFonts w:ascii="Times New Roman" w:hAnsi="Times New Roman"/>
          <w:b/>
          <w:sz w:val="24"/>
          <w:szCs w:val="24"/>
        </w:rPr>
      </w:pPr>
      <w:r w:rsidRPr="00B00C7C">
        <w:rPr>
          <w:rFonts w:ascii="Times New Roman" w:hAnsi="Times New Roman"/>
          <w:b/>
          <w:sz w:val="24"/>
          <w:szCs w:val="24"/>
        </w:rPr>
        <w:t>REFERÊNCIAS</w:t>
      </w:r>
    </w:p>
    <w:p w14:paraId="6B065350" w14:textId="77777777" w:rsidR="003A0AF5" w:rsidRPr="00B00C7C" w:rsidRDefault="003A0AF5" w:rsidP="00A94795">
      <w:pPr>
        <w:autoSpaceDE w:val="0"/>
        <w:autoSpaceDN w:val="0"/>
        <w:adjustRightInd w:val="0"/>
        <w:spacing w:after="0" w:line="360" w:lineRule="auto"/>
        <w:ind w:right="-568"/>
        <w:jc w:val="both"/>
        <w:rPr>
          <w:rFonts w:ascii="Times New Roman" w:hAnsi="Times New Roman"/>
          <w:b/>
          <w:sz w:val="24"/>
          <w:szCs w:val="24"/>
        </w:rPr>
      </w:pPr>
    </w:p>
    <w:p w14:paraId="4B7371B9" w14:textId="77777777" w:rsidR="003C3DE8" w:rsidRPr="003C3DE8" w:rsidRDefault="003C3DE8" w:rsidP="003C3DE8">
      <w:pPr>
        <w:spacing w:after="0" w:line="240" w:lineRule="auto"/>
        <w:rPr>
          <w:rFonts w:ascii="Times New Roman" w:hAnsi="Times New Roman"/>
          <w:sz w:val="24"/>
          <w:szCs w:val="24"/>
        </w:rPr>
      </w:pPr>
      <w:r w:rsidRPr="003C3DE8">
        <w:rPr>
          <w:rFonts w:ascii="Times New Roman" w:hAnsi="Times New Roman"/>
          <w:sz w:val="24"/>
          <w:szCs w:val="24"/>
        </w:rPr>
        <w:t xml:space="preserve">AGUIAR E SILVA, Joana Maria Madeira de. </w:t>
      </w:r>
      <w:r w:rsidRPr="003C3DE8">
        <w:rPr>
          <w:rFonts w:ascii="Times New Roman" w:hAnsi="Times New Roman"/>
          <w:b/>
          <w:bCs/>
          <w:sz w:val="24"/>
          <w:szCs w:val="24"/>
        </w:rPr>
        <w:t>Para uma teoria hermenêutica da justiça</w:t>
      </w:r>
      <w:r w:rsidRPr="003C3DE8">
        <w:rPr>
          <w:rFonts w:ascii="Times New Roman" w:hAnsi="Times New Roman"/>
          <w:sz w:val="24"/>
          <w:szCs w:val="24"/>
        </w:rPr>
        <w:t>.</w:t>
      </w:r>
    </w:p>
    <w:p w14:paraId="32F84F44" w14:textId="61F2C29A" w:rsidR="003C3DE8" w:rsidRDefault="003C3DE8" w:rsidP="003C3DE8">
      <w:pPr>
        <w:spacing w:after="0" w:line="240" w:lineRule="auto"/>
        <w:rPr>
          <w:rFonts w:ascii="Times New Roman" w:hAnsi="Times New Roman"/>
          <w:sz w:val="24"/>
          <w:szCs w:val="24"/>
        </w:rPr>
      </w:pPr>
      <w:r w:rsidRPr="003C3DE8">
        <w:rPr>
          <w:rFonts w:ascii="Times New Roman" w:hAnsi="Times New Roman"/>
          <w:sz w:val="24"/>
          <w:szCs w:val="24"/>
        </w:rPr>
        <w:t xml:space="preserve">Repercussões </w:t>
      </w:r>
      <w:proofErr w:type="spellStart"/>
      <w:r w:rsidRPr="003C3DE8">
        <w:rPr>
          <w:rFonts w:ascii="Times New Roman" w:hAnsi="Times New Roman"/>
          <w:sz w:val="24"/>
          <w:szCs w:val="24"/>
        </w:rPr>
        <w:t>jusliterárias</w:t>
      </w:r>
      <w:proofErr w:type="spellEnd"/>
      <w:r w:rsidRPr="003C3DE8">
        <w:rPr>
          <w:rFonts w:ascii="Times New Roman" w:hAnsi="Times New Roman"/>
          <w:sz w:val="24"/>
          <w:szCs w:val="24"/>
        </w:rPr>
        <w:t xml:space="preserve"> no eixo problemático</w:t>
      </w:r>
      <w:r>
        <w:rPr>
          <w:rFonts w:ascii="Times New Roman" w:hAnsi="Times New Roman"/>
          <w:sz w:val="24"/>
          <w:szCs w:val="24"/>
        </w:rPr>
        <w:t xml:space="preserve"> </w:t>
      </w:r>
      <w:r w:rsidRPr="003C3DE8">
        <w:rPr>
          <w:rFonts w:ascii="Times New Roman" w:hAnsi="Times New Roman"/>
          <w:sz w:val="24"/>
          <w:szCs w:val="24"/>
        </w:rPr>
        <w:t>das fontes e da interpretação jurídicas</w:t>
      </w:r>
      <w:r>
        <w:rPr>
          <w:rFonts w:ascii="Times New Roman" w:hAnsi="Times New Roman"/>
          <w:sz w:val="24"/>
          <w:szCs w:val="24"/>
        </w:rPr>
        <w:t xml:space="preserve">. Portugal: Universidade do </w:t>
      </w:r>
      <w:proofErr w:type="spellStart"/>
      <w:r>
        <w:rPr>
          <w:rFonts w:ascii="Times New Roman" w:hAnsi="Times New Roman"/>
          <w:sz w:val="24"/>
          <w:szCs w:val="24"/>
        </w:rPr>
        <w:t>minho</w:t>
      </w:r>
      <w:proofErr w:type="spellEnd"/>
      <w:r>
        <w:rPr>
          <w:rFonts w:ascii="Times New Roman" w:hAnsi="Times New Roman"/>
          <w:sz w:val="24"/>
          <w:szCs w:val="24"/>
        </w:rPr>
        <w:t xml:space="preserve">, </w:t>
      </w:r>
      <w:r w:rsidRPr="003C3DE8">
        <w:rPr>
          <w:rFonts w:ascii="Times New Roman" w:hAnsi="Times New Roman"/>
          <w:sz w:val="24"/>
          <w:szCs w:val="24"/>
        </w:rPr>
        <w:t>2008</w:t>
      </w:r>
      <w:r>
        <w:rPr>
          <w:rFonts w:ascii="Times New Roman" w:hAnsi="Times New Roman"/>
          <w:sz w:val="24"/>
          <w:szCs w:val="24"/>
        </w:rPr>
        <w:t xml:space="preserve">. Disponível em: </w:t>
      </w:r>
      <w:hyperlink r:id="rId8" w:history="1">
        <w:r w:rsidRPr="003C3DE8">
          <w:rPr>
            <w:rStyle w:val="Hyperlink"/>
            <w:rFonts w:ascii="Times New Roman" w:hAnsi="Times New Roman"/>
            <w:color w:val="auto"/>
            <w:sz w:val="24"/>
            <w:szCs w:val="24"/>
            <w:u w:val="none"/>
          </w:rPr>
          <w:t>https://repositorium.sdum.uminho.pt/bitstream/1822/9058/1/Tese%20Joana%20Maria%20Madeira%20de%20Aguiar%20Silva.pdf</w:t>
        </w:r>
      </w:hyperlink>
      <w:r w:rsidRPr="003C3DE8">
        <w:rPr>
          <w:rFonts w:ascii="Times New Roman" w:hAnsi="Times New Roman"/>
          <w:sz w:val="24"/>
          <w:szCs w:val="24"/>
        </w:rPr>
        <w:t>.</w:t>
      </w:r>
      <w:r>
        <w:rPr>
          <w:rFonts w:ascii="Times New Roman" w:hAnsi="Times New Roman"/>
          <w:sz w:val="24"/>
          <w:szCs w:val="24"/>
        </w:rPr>
        <w:t xml:space="preserve"> Acesso em: 15 maio 2021.</w:t>
      </w:r>
    </w:p>
    <w:p w14:paraId="2262BBEB" w14:textId="77777777" w:rsidR="003C3DE8" w:rsidRDefault="003C3DE8" w:rsidP="003C3DE8">
      <w:pPr>
        <w:spacing w:after="0" w:line="240" w:lineRule="auto"/>
        <w:rPr>
          <w:rFonts w:ascii="Times New Roman" w:hAnsi="Times New Roman"/>
          <w:sz w:val="24"/>
          <w:szCs w:val="24"/>
        </w:rPr>
      </w:pPr>
    </w:p>
    <w:p w14:paraId="3C16F1AB" w14:textId="7B05A39D" w:rsidR="0070385E" w:rsidRPr="00B00C7C" w:rsidRDefault="003A0AF5" w:rsidP="003C3DE8">
      <w:pPr>
        <w:spacing w:after="0" w:line="240" w:lineRule="auto"/>
        <w:rPr>
          <w:rFonts w:ascii="Times New Roman" w:hAnsi="Times New Roman"/>
          <w:sz w:val="24"/>
          <w:szCs w:val="24"/>
        </w:rPr>
      </w:pPr>
      <w:r w:rsidRPr="00B00C7C">
        <w:rPr>
          <w:rFonts w:ascii="Times New Roman" w:hAnsi="Times New Roman"/>
          <w:sz w:val="24"/>
          <w:szCs w:val="24"/>
        </w:rPr>
        <w:t>ARONNE, Ricardo</w:t>
      </w:r>
      <w:r w:rsidR="0070385E" w:rsidRPr="00B00C7C">
        <w:rPr>
          <w:rFonts w:ascii="Times New Roman" w:hAnsi="Times New Roman"/>
          <w:sz w:val="24"/>
          <w:szCs w:val="24"/>
        </w:rPr>
        <w:t>.</w:t>
      </w:r>
      <w:r w:rsidRPr="00B00C7C">
        <w:rPr>
          <w:rFonts w:ascii="Times New Roman" w:hAnsi="Times New Roman"/>
          <w:sz w:val="24"/>
          <w:szCs w:val="24"/>
        </w:rPr>
        <w:t> </w:t>
      </w:r>
      <w:r w:rsidRPr="00B00C7C">
        <w:rPr>
          <w:rFonts w:ascii="Times New Roman" w:hAnsi="Times New Roman"/>
          <w:b/>
          <w:bCs/>
          <w:sz w:val="24"/>
          <w:szCs w:val="24"/>
        </w:rPr>
        <w:t>Propriedade e domínio</w:t>
      </w:r>
      <w:r w:rsidRPr="00B00C7C">
        <w:rPr>
          <w:rFonts w:ascii="Times New Roman" w:hAnsi="Times New Roman"/>
          <w:sz w:val="24"/>
          <w:szCs w:val="24"/>
        </w:rPr>
        <w:t>: a teoria da autonomia: titularidades e direitos reais nos fractais do direito civil-constitucional. 2 ed. Porto Alegre: Livraria do Advogado</w:t>
      </w:r>
      <w:r w:rsidR="0070385E" w:rsidRPr="00B00C7C">
        <w:rPr>
          <w:rFonts w:ascii="Times New Roman" w:hAnsi="Times New Roman"/>
          <w:sz w:val="24"/>
          <w:szCs w:val="24"/>
        </w:rPr>
        <w:t>, 2014.</w:t>
      </w:r>
      <w:r w:rsidR="0070385E" w:rsidRPr="00B00C7C">
        <w:rPr>
          <w:rFonts w:ascii="Times New Roman" w:hAnsi="Times New Roman"/>
          <w:sz w:val="24"/>
          <w:szCs w:val="24"/>
        </w:rPr>
        <w:tab/>
      </w:r>
    </w:p>
    <w:p w14:paraId="146A980C" w14:textId="03AB38B4" w:rsidR="0070385E" w:rsidRPr="00B00C7C" w:rsidRDefault="0070385E" w:rsidP="0070385E">
      <w:pPr>
        <w:spacing w:after="0" w:line="240" w:lineRule="auto"/>
        <w:rPr>
          <w:rFonts w:ascii="Times New Roman" w:hAnsi="Times New Roman"/>
          <w:sz w:val="24"/>
          <w:szCs w:val="24"/>
        </w:rPr>
      </w:pPr>
    </w:p>
    <w:p w14:paraId="79490AA2" w14:textId="6A962ECD" w:rsidR="0067668A" w:rsidRPr="00B00C7C" w:rsidRDefault="0067668A" w:rsidP="0070385E">
      <w:pPr>
        <w:spacing w:after="0" w:line="240" w:lineRule="auto"/>
        <w:rPr>
          <w:spacing w:val="-2"/>
        </w:rPr>
      </w:pPr>
      <w:r w:rsidRPr="00B00C7C">
        <w:rPr>
          <w:rFonts w:ascii="Times New Roman" w:hAnsi="Times New Roman"/>
          <w:sz w:val="24"/>
          <w:szCs w:val="24"/>
        </w:rPr>
        <w:t xml:space="preserve">BRASIL. Constituição da República Federativa do Brasil. Brasília: Planalto, 1988. Disponível em: </w:t>
      </w:r>
      <w:hyperlink r:id="rId9" w:history="1">
        <w:r w:rsidRPr="00B00C7C">
          <w:rPr>
            <w:rStyle w:val="Hyperlink"/>
            <w:rFonts w:ascii="Times New Roman" w:hAnsi="Times New Roman"/>
            <w:color w:val="auto"/>
            <w:spacing w:val="-2"/>
            <w:sz w:val="24"/>
            <w:szCs w:val="24"/>
            <w:u w:val="none"/>
          </w:rPr>
          <w:t>www.planalto.gov.br/ccivil_03/Constituicao/Constituicao.htm</w:t>
        </w:r>
      </w:hyperlink>
      <w:r w:rsidRPr="00B00C7C">
        <w:rPr>
          <w:rFonts w:ascii="Times New Roman" w:hAnsi="Times New Roman"/>
          <w:spacing w:val="-2"/>
          <w:sz w:val="24"/>
          <w:szCs w:val="24"/>
        </w:rPr>
        <w:t>. Acesso em: 14 abr. 2021.</w:t>
      </w:r>
    </w:p>
    <w:p w14:paraId="1E8E5607" w14:textId="642168E5" w:rsidR="0067668A" w:rsidRPr="00B00C7C" w:rsidRDefault="0067668A" w:rsidP="0070385E">
      <w:pPr>
        <w:spacing w:after="0" w:line="240" w:lineRule="auto"/>
        <w:rPr>
          <w:spacing w:val="-2"/>
        </w:rPr>
      </w:pPr>
    </w:p>
    <w:p w14:paraId="70C203BD" w14:textId="07809223" w:rsidR="0067668A" w:rsidRPr="00B00C7C" w:rsidRDefault="0067668A" w:rsidP="0070385E">
      <w:pPr>
        <w:spacing w:after="0" w:line="240" w:lineRule="auto"/>
        <w:rPr>
          <w:rFonts w:ascii="Times New Roman" w:hAnsi="Times New Roman"/>
          <w:spacing w:val="-2"/>
          <w:sz w:val="24"/>
          <w:szCs w:val="24"/>
        </w:rPr>
      </w:pPr>
      <w:r w:rsidRPr="00B00C7C">
        <w:rPr>
          <w:spacing w:val="-2"/>
        </w:rPr>
        <w:t>______.</w:t>
      </w:r>
      <w:r w:rsidRPr="00B00C7C">
        <w:rPr>
          <w:rFonts w:ascii="Times New Roman" w:hAnsi="Times New Roman"/>
          <w:spacing w:val="-2"/>
          <w:sz w:val="24"/>
          <w:szCs w:val="24"/>
        </w:rPr>
        <w:t xml:space="preserve"> Decreto </w:t>
      </w:r>
      <w:r w:rsidR="00277502" w:rsidRPr="00B00C7C">
        <w:rPr>
          <w:rFonts w:ascii="Times New Roman" w:hAnsi="Times New Roman"/>
          <w:sz w:val="24"/>
          <w:szCs w:val="24"/>
        </w:rPr>
        <w:t>n° 97.766</w:t>
      </w:r>
      <w:r w:rsidR="00E543CC">
        <w:rPr>
          <w:rFonts w:ascii="Times New Roman" w:hAnsi="Times New Roman"/>
          <w:sz w:val="24"/>
          <w:szCs w:val="24"/>
        </w:rPr>
        <w:t xml:space="preserve"> de 19 de maio de 1989: declara de interesse social para fins de reforma agrária, o imóvel rural denominado “FAZENDA CHOPIM – QUINHÃO II – FRAÇÃO B”, classificado como “latifúndio por exploração”, situado no Município de </w:t>
      </w:r>
      <w:r w:rsidR="00E543CC">
        <w:rPr>
          <w:rFonts w:ascii="Times New Roman" w:hAnsi="Times New Roman"/>
          <w:sz w:val="24"/>
          <w:szCs w:val="24"/>
        </w:rPr>
        <w:lastRenderedPageBreak/>
        <w:t xml:space="preserve">Mangueirinha, no Estado do Paraná, compreendido na zona prioritária, fixada pelo Decreto nº 92.622, de 02 de maio de 1986, e dá outras providências. </w:t>
      </w:r>
      <w:r w:rsidR="00E543CC" w:rsidRPr="00E543CC">
        <w:rPr>
          <w:rFonts w:ascii="Times New Roman" w:hAnsi="Times New Roman"/>
          <w:b/>
          <w:bCs/>
          <w:sz w:val="24"/>
          <w:szCs w:val="24"/>
        </w:rPr>
        <w:t>Diário Oficial da União</w:t>
      </w:r>
      <w:r w:rsidR="00E543CC">
        <w:rPr>
          <w:rFonts w:ascii="Times New Roman" w:hAnsi="Times New Roman"/>
          <w:sz w:val="24"/>
          <w:szCs w:val="24"/>
        </w:rPr>
        <w:t xml:space="preserve">, Brasília, 1989. Disponível em: </w:t>
      </w:r>
      <w:hyperlink r:id="rId10" w:history="1">
        <w:r w:rsidR="00E543CC" w:rsidRPr="00E543CC">
          <w:rPr>
            <w:rStyle w:val="Hyperlink"/>
            <w:rFonts w:ascii="Times New Roman" w:hAnsi="Times New Roman"/>
            <w:color w:val="auto"/>
            <w:sz w:val="24"/>
            <w:szCs w:val="24"/>
            <w:u w:val="none"/>
          </w:rPr>
          <w:t>https://www.planalto.gov.br/ccivil_03/decreto/1980-1989/d97766.htm</w:t>
        </w:r>
      </w:hyperlink>
      <w:r w:rsidR="00E543CC" w:rsidRPr="00E543CC">
        <w:rPr>
          <w:rFonts w:ascii="Times New Roman" w:hAnsi="Times New Roman"/>
          <w:sz w:val="24"/>
          <w:szCs w:val="24"/>
        </w:rPr>
        <w:t>.</w:t>
      </w:r>
      <w:r w:rsidR="00E543CC">
        <w:rPr>
          <w:rFonts w:ascii="Times New Roman" w:hAnsi="Times New Roman"/>
          <w:sz w:val="24"/>
          <w:szCs w:val="24"/>
        </w:rPr>
        <w:t xml:space="preserve"> Acesso em: 20 set. 2021.</w:t>
      </w:r>
    </w:p>
    <w:p w14:paraId="5403DA92" w14:textId="32E4EA8E" w:rsidR="0067668A" w:rsidRPr="00B00C7C" w:rsidRDefault="0067668A" w:rsidP="0070385E">
      <w:pPr>
        <w:spacing w:after="0" w:line="240" w:lineRule="auto"/>
        <w:rPr>
          <w:rFonts w:ascii="Times New Roman" w:hAnsi="Times New Roman"/>
          <w:spacing w:val="-2"/>
          <w:sz w:val="24"/>
          <w:szCs w:val="24"/>
        </w:rPr>
      </w:pPr>
    </w:p>
    <w:p w14:paraId="348DAEC3" w14:textId="09CDB2A6" w:rsidR="00166C24" w:rsidRPr="00166C24" w:rsidRDefault="0067668A" w:rsidP="0070385E">
      <w:pPr>
        <w:spacing w:after="0" w:line="240" w:lineRule="auto"/>
        <w:rPr>
          <w:rFonts w:ascii="Times New Roman" w:hAnsi="Times New Roman"/>
          <w:sz w:val="24"/>
          <w:szCs w:val="24"/>
        </w:rPr>
      </w:pPr>
      <w:r w:rsidRPr="00B00C7C">
        <w:rPr>
          <w:rFonts w:ascii="Times New Roman" w:hAnsi="Times New Roman"/>
          <w:spacing w:val="-2"/>
          <w:sz w:val="24"/>
          <w:szCs w:val="24"/>
        </w:rPr>
        <w:t>______. Supremo Tribunal Federal.</w:t>
      </w:r>
      <w:r w:rsidR="00277502">
        <w:rPr>
          <w:rFonts w:ascii="Times New Roman" w:hAnsi="Times New Roman"/>
          <w:spacing w:val="-2"/>
          <w:sz w:val="24"/>
          <w:szCs w:val="24"/>
        </w:rPr>
        <w:t xml:space="preserve"> Agravo Regimental no Recurso Extraordinário nº</w:t>
      </w:r>
      <w:r w:rsidRPr="00B00C7C">
        <w:rPr>
          <w:rFonts w:ascii="Times New Roman" w:hAnsi="Times New Roman"/>
          <w:spacing w:val="-2"/>
          <w:sz w:val="24"/>
          <w:szCs w:val="24"/>
        </w:rPr>
        <w:t xml:space="preserve"> </w:t>
      </w:r>
      <w:r w:rsidR="00277502" w:rsidRPr="00B00C7C">
        <w:rPr>
          <w:rFonts w:ascii="Times New Roman" w:hAnsi="Times New Roman"/>
          <w:sz w:val="24"/>
          <w:szCs w:val="24"/>
        </w:rPr>
        <w:t>436.996</w:t>
      </w:r>
      <w:r w:rsidR="00277502">
        <w:rPr>
          <w:rFonts w:ascii="Times New Roman" w:hAnsi="Times New Roman"/>
          <w:sz w:val="24"/>
          <w:szCs w:val="24"/>
        </w:rPr>
        <w:t xml:space="preserve"> SP, </w:t>
      </w:r>
      <w:r w:rsidR="00317839">
        <w:rPr>
          <w:rFonts w:ascii="Times New Roman" w:hAnsi="Times New Roman"/>
          <w:sz w:val="24"/>
          <w:szCs w:val="24"/>
        </w:rPr>
        <w:t>Rel. Ministro Celso de Mello, Data de Julgamento: 22/11/2005</w:t>
      </w:r>
      <w:r w:rsidR="00166C24">
        <w:rPr>
          <w:rFonts w:ascii="Times New Roman" w:hAnsi="Times New Roman"/>
          <w:sz w:val="24"/>
          <w:szCs w:val="24"/>
        </w:rPr>
        <w:t>,</w:t>
      </w:r>
      <w:r w:rsidR="00277502">
        <w:rPr>
          <w:rFonts w:ascii="Times New Roman" w:hAnsi="Times New Roman"/>
          <w:sz w:val="24"/>
          <w:szCs w:val="24"/>
        </w:rPr>
        <w:t xml:space="preserve"> Segunda Turma, </w:t>
      </w:r>
      <w:r w:rsidR="00166C24">
        <w:rPr>
          <w:rFonts w:ascii="Times New Roman" w:hAnsi="Times New Roman"/>
          <w:sz w:val="24"/>
          <w:szCs w:val="24"/>
        </w:rPr>
        <w:t xml:space="preserve">Data de Publicação: </w:t>
      </w:r>
      <w:r w:rsidR="00277502">
        <w:rPr>
          <w:rFonts w:ascii="Times New Roman" w:hAnsi="Times New Roman"/>
          <w:sz w:val="24"/>
          <w:szCs w:val="24"/>
        </w:rPr>
        <w:t>DJe 03/02/2006</w:t>
      </w:r>
      <w:r w:rsidR="00166C24">
        <w:rPr>
          <w:rFonts w:ascii="Times New Roman" w:hAnsi="Times New Roman"/>
          <w:sz w:val="24"/>
          <w:szCs w:val="24"/>
        </w:rPr>
        <w:t xml:space="preserve">. Disponível em: </w:t>
      </w:r>
      <w:hyperlink r:id="rId11" w:history="1">
        <w:r w:rsidR="00166C24" w:rsidRPr="00166C24">
          <w:rPr>
            <w:rStyle w:val="Hyperlink"/>
            <w:rFonts w:ascii="Times New Roman" w:hAnsi="Times New Roman"/>
            <w:color w:val="auto"/>
            <w:sz w:val="24"/>
            <w:szCs w:val="24"/>
            <w:u w:val="none"/>
          </w:rPr>
          <w:t>https://redir.stf.jus.br/paginadorpub/paginador.jsp?docTP=AC&amp;docID=343060</w:t>
        </w:r>
      </w:hyperlink>
      <w:r w:rsidR="00166C24">
        <w:rPr>
          <w:rFonts w:ascii="Times New Roman" w:hAnsi="Times New Roman"/>
          <w:sz w:val="24"/>
          <w:szCs w:val="24"/>
        </w:rPr>
        <w:t>. Acesso em: 14 out. 2021.</w:t>
      </w:r>
    </w:p>
    <w:p w14:paraId="5B6C8C14" w14:textId="77777777" w:rsidR="0067668A" w:rsidRPr="00B00C7C" w:rsidRDefault="0067668A" w:rsidP="0070385E">
      <w:pPr>
        <w:spacing w:after="0" w:line="240" w:lineRule="auto"/>
        <w:rPr>
          <w:rFonts w:ascii="Times New Roman" w:hAnsi="Times New Roman"/>
          <w:spacing w:val="-2"/>
          <w:sz w:val="24"/>
          <w:szCs w:val="24"/>
        </w:rPr>
      </w:pPr>
    </w:p>
    <w:p w14:paraId="7E8C574D" w14:textId="7ACB905A" w:rsidR="008D6706" w:rsidRPr="00B00C7C" w:rsidRDefault="008D6706" w:rsidP="0070385E">
      <w:pPr>
        <w:spacing w:after="0" w:line="240" w:lineRule="auto"/>
        <w:rPr>
          <w:rFonts w:ascii="Times New Roman" w:hAnsi="Times New Roman"/>
          <w:sz w:val="24"/>
          <w:szCs w:val="24"/>
        </w:rPr>
      </w:pPr>
      <w:r w:rsidRPr="00B00C7C">
        <w:rPr>
          <w:rFonts w:ascii="Times New Roman" w:hAnsi="Times New Roman"/>
          <w:sz w:val="24"/>
          <w:szCs w:val="24"/>
        </w:rPr>
        <w:t xml:space="preserve">BRUMES, Karla Rosário. SILVA, Márcia. </w:t>
      </w:r>
      <w:r w:rsidRPr="00B00C7C">
        <w:rPr>
          <w:rFonts w:ascii="Times New Roman" w:hAnsi="Times New Roman"/>
          <w:b/>
          <w:bCs/>
          <w:sz w:val="24"/>
          <w:szCs w:val="24"/>
        </w:rPr>
        <w:t>A migração sob diversos contextos</w:t>
      </w:r>
      <w:r w:rsidRPr="00B00C7C">
        <w:rPr>
          <w:rFonts w:ascii="Times New Roman" w:hAnsi="Times New Roman"/>
          <w:sz w:val="24"/>
          <w:szCs w:val="24"/>
        </w:rPr>
        <w:t>. Bol. geogr., Maringá, v. 29, n. 1, p. 123-133, 2011.</w:t>
      </w:r>
    </w:p>
    <w:p w14:paraId="19053642" w14:textId="77777777" w:rsidR="0070385E" w:rsidRPr="00B00C7C" w:rsidRDefault="0070385E" w:rsidP="0070385E">
      <w:pPr>
        <w:spacing w:after="0" w:line="240" w:lineRule="auto"/>
        <w:rPr>
          <w:rFonts w:ascii="Times New Roman" w:hAnsi="Times New Roman"/>
          <w:sz w:val="24"/>
          <w:szCs w:val="24"/>
          <w:lang w:val="pt"/>
        </w:rPr>
      </w:pPr>
    </w:p>
    <w:p w14:paraId="4CC578C4" w14:textId="53EE4F05" w:rsidR="00B00C7C" w:rsidRDefault="00B00C7C" w:rsidP="0070385E">
      <w:pPr>
        <w:spacing w:after="0" w:line="240" w:lineRule="auto"/>
        <w:rPr>
          <w:rFonts w:ascii="Times New Roman" w:hAnsi="Times New Roman"/>
          <w:sz w:val="24"/>
          <w:szCs w:val="24"/>
          <w:lang w:val="pt"/>
        </w:rPr>
      </w:pPr>
      <w:r w:rsidRPr="00B00C7C">
        <w:rPr>
          <w:rFonts w:ascii="Times New Roman" w:hAnsi="Times New Roman"/>
          <w:sz w:val="24"/>
          <w:szCs w:val="24"/>
          <w:lang w:val="pt"/>
        </w:rPr>
        <w:t xml:space="preserve">CANOTILHO, José Joaquim Gomes. </w:t>
      </w:r>
      <w:r w:rsidRPr="003C3DE8">
        <w:rPr>
          <w:rFonts w:ascii="Times New Roman" w:hAnsi="Times New Roman"/>
          <w:b/>
          <w:bCs/>
          <w:sz w:val="24"/>
          <w:szCs w:val="24"/>
          <w:lang w:val="pt"/>
        </w:rPr>
        <w:t>Direito constitucional e teoria da constituição</w:t>
      </w:r>
      <w:r w:rsidRPr="00B00C7C">
        <w:rPr>
          <w:rFonts w:ascii="Times New Roman" w:hAnsi="Times New Roman"/>
          <w:sz w:val="24"/>
          <w:szCs w:val="24"/>
          <w:lang w:val="pt"/>
        </w:rPr>
        <w:t>. 7</w:t>
      </w:r>
      <w:r>
        <w:rPr>
          <w:rFonts w:ascii="Times New Roman" w:hAnsi="Times New Roman"/>
          <w:sz w:val="24"/>
          <w:szCs w:val="24"/>
          <w:lang w:val="pt"/>
        </w:rPr>
        <w:t xml:space="preserve">. </w:t>
      </w:r>
      <w:r w:rsidRPr="00B00C7C">
        <w:rPr>
          <w:rFonts w:ascii="Times New Roman" w:hAnsi="Times New Roman"/>
          <w:sz w:val="24"/>
          <w:szCs w:val="24"/>
          <w:lang w:val="pt"/>
        </w:rPr>
        <w:t>ed.</w:t>
      </w:r>
      <w:r>
        <w:rPr>
          <w:rFonts w:ascii="Times New Roman" w:hAnsi="Times New Roman"/>
          <w:sz w:val="24"/>
          <w:szCs w:val="24"/>
          <w:lang w:val="pt"/>
        </w:rPr>
        <w:t xml:space="preserve"> São Paulo</w:t>
      </w:r>
      <w:r w:rsidR="003C3DE8">
        <w:rPr>
          <w:rFonts w:ascii="Times New Roman" w:hAnsi="Times New Roman"/>
          <w:sz w:val="24"/>
          <w:szCs w:val="24"/>
          <w:lang w:val="pt"/>
        </w:rPr>
        <w:t>: Almedina, 2013.</w:t>
      </w:r>
    </w:p>
    <w:p w14:paraId="55D1EC6D" w14:textId="77777777" w:rsidR="00B00C7C" w:rsidRDefault="00B00C7C" w:rsidP="0070385E">
      <w:pPr>
        <w:spacing w:after="0" w:line="240" w:lineRule="auto"/>
        <w:rPr>
          <w:rFonts w:ascii="Times New Roman" w:hAnsi="Times New Roman"/>
          <w:sz w:val="24"/>
          <w:szCs w:val="24"/>
          <w:lang w:val="pt"/>
        </w:rPr>
      </w:pPr>
    </w:p>
    <w:p w14:paraId="44BE111C" w14:textId="12AE7801" w:rsidR="003A0AF5" w:rsidRPr="00B00C7C" w:rsidRDefault="008D6706" w:rsidP="0070385E">
      <w:pPr>
        <w:spacing w:after="0" w:line="240" w:lineRule="auto"/>
        <w:rPr>
          <w:rFonts w:ascii="Times New Roman" w:hAnsi="Times New Roman"/>
          <w:sz w:val="24"/>
          <w:szCs w:val="24"/>
        </w:rPr>
      </w:pPr>
      <w:r w:rsidRPr="00B00C7C">
        <w:rPr>
          <w:rFonts w:ascii="Times New Roman" w:hAnsi="Times New Roman"/>
          <w:sz w:val="24"/>
          <w:szCs w:val="24"/>
          <w:lang w:val="pt"/>
        </w:rPr>
        <w:t xml:space="preserve">CARDOZO, Benjamin N. </w:t>
      </w:r>
      <w:r w:rsidRPr="0095270A">
        <w:rPr>
          <w:rFonts w:ascii="Times New Roman" w:hAnsi="Times New Roman"/>
          <w:b/>
          <w:bCs/>
          <w:sz w:val="24"/>
          <w:szCs w:val="24"/>
          <w:lang w:val="pt"/>
        </w:rPr>
        <w:t xml:space="preserve">Law </w:t>
      </w:r>
      <w:proofErr w:type="spellStart"/>
      <w:r w:rsidRPr="0095270A">
        <w:rPr>
          <w:rFonts w:ascii="Times New Roman" w:hAnsi="Times New Roman"/>
          <w:b/>
          <w:bCs/>
          <w:sz w:val="24"/>
          <w:szCs w:val="24"/>
          <w:lang w:val="pt"/>
        </w:rPr>
        <w:t>and</w:t>
      </w:r>
      <w:proofErr w:type="spellEnd"/>
      <w:r w:rsidRPr="0095270A">
        <w:rPr>
          <w:rFonts w:ascii="Times New Roman" w:hAnsi="Times New Roman"/>
          <w:b/>
          <w:bCs/>
          <w:sz w:val="24"/>
          <w:szCs w:val="24"/>
          <w:lang w:val="pt"/>
        </w:rPr>
        <w:t xml:space="preserve"> </w:t>
      </w:r>
      <w:proofErr w:type="spellStart"/>
      <w:r w:rsidRPr="0095270A">
        <w:rPr>
          <w:rFonts w:ascii="Times New Roman" w:hAnsi="Times New Roman"/>
          <w:b/>
          <w:bCs/>
          <w:sz w:val="24"/>
          <w:szCs w:val="24"/>
          <w:lang w:val="pt"/>
        </w:rPr>
        <w:t>Literature</w:t>
      </w:r>
      <w:proofErr w:type="spellEnd"/>
      <w:r w:rsidRPr="00B00C7C">
        <w:rPr>
          <w:rFonts w:ascii="Times New Roman" w:hAnsi="Times New Roman"/>
          <w:sz w:val="24"/>
          <w:szCs w:val="24"/>
          <w:lang w:val="pt"/>
        </w:rPr>
        <w:t xml:space="preserve"> " Indiana Law </w:t>
      </w:r>
      <w:proofErr w:type="spellStart"/>
      <w:r w:rsidRPr="00B00C7C">
        <w:rPr>
          <w:rFonts w:ascii="Times New Roman" w:hAnsi="Times New Roman"/>
          <w:sz w:val="24"/>
          <w:szCs w:val="24"/>
          <w:lang w:val="pt"/>
        </w:rPr>
        <w:t>Journal</w:t>
      </w:r>
      <w:proofErr w:type="spellEnd"/>
      <w:r w:rsidRPr="00B00C7C">
        <w:rPr>
          <w:rFonts w:ascii="Times New Roman" w:hAnsi="Times New Roman"/>
          <w:sz w:val="24"/>
          <w:szCs w:val="24"/>
          <w:lang w:val="pt"/>
        </w:rPr>
        <w:t xml:space="preserve">: </w:t>
      </w:r>
      <w:r w:rsidR="0067668A" w:rsidRPr="00B00C7C">
        <w:rPr>
          <w:rFonts w:ascii="Times New Roman" w:hAnsi="Times New Roman"/>
          <w:sz w:val="24"/>
          <w:szCs w:val="24"/>
          <w:lang w:val="pt"/>
        </w:rPr>
        <w:t>v</w:t>
      </w:r>
      <w:r w:rsidRPr="00B00C7C">
        <w:rPr>
          <w:rFonts w:ascii="Times New Roman" w:hAnsi="Times New Roman"/>
          <w:sz w:val="24"/>
          <w:szCs w:val="24"/>
          <w:lang w:val="pt"/>
        </w:rPr>
        <w:t xml:space="preserve">. 6: Iss. 9, </w:t>
      </w:r>
      <w:proofErr w:type="spellStart"/>
      <w:r w:rsidRPr="00B00C7C">
        <w:rPr>
          <w:rFonts w:ascii="Times New Roman" w:hAnsi="Times New Roman"/>
          <w:sz w:val="24"/>
          <w:szCs w:val="24"/>
          <w:lang w:val="pt"/>
        </w:rPr>
        <w:t>Article</w:t>
      </w:r>
      <w:proofErr w:type="spellEnd"/>
      <w:r w:rsidRPr="00B00C7C">
        <w:rPr>
          <w:rFonts w:ascii="Times New Roman" w:hAnsi="Times New Roman"/>
          <w:sz w:val="24"/>
          <w:szCs w:val="24"/>
          <w:lang w:val="pt"/>
        </w:rPr>
        <w:t xml:space="preserve"> 14 (LAW AND LITERATURE. </w:t>
      </w:r>
      <w:proofErr w:type="spellStart"/>
      <w:r w:rsidRPr="00B00C7C">
        <w:rPr>
          <w:rFonts w:ascii="Times New Roman" w:hAnsi="Times New Roman"/>
          <w:sz w:val="24"/>
          <w:szCs w:val="24"/>
          <w:lang w:val="pt"/>
        </w:rPr>
        <w:t>By</w:t>
      </w:r>
      <w:proofErr w:type="spellEnd"/>
      <w:r w:rsidRPr="00B00C7C">
        <w:rPr>
          <w:rFonts w:ascii="Times New Roman" w:hAnsi="Times New Roman"/>
          <w:sz w:val="24"/>
          <w:szCs w:val="24"/>
          <w:lang w:val="pt"/>
        </w:rPr>
        <w:t xml:space="preserve"> Benjamin N. Cardozo. New York: </w:t>
      </w:r>
      <w:proofErr w:type="spellStart"/>
      <w:r w:rsidRPr="00B00C7C">
        <w:rPr>
          <w:rFonts w:ascii="Times New Roman" w:hAnsi="Times New Roman"/>
          <w:sz w:val="24"/>
          <w:szCs w:val="24"/>
          <w:lang w:val="pt"/>
        </w:rPr>
        <w:t>Harcourt</w:t>
      </w:r>
      <w:proofErr w:type="spellEnd"/>
      <w:r w:rsidRPr="00B00C7C">
        <w:rPr>
          <w:rFonts w:ascii="Times New Roman" w:hAnsi="Times New Roman"/>
          <w:sz w:val="24"/>
          <w:szCs w:val="24"/>
          <w:lang w:val="pt"/>
        </w:rPr>
        <w:t xml:space="preserve">, </w:t>
      </w:r>
      <w:proofErr w:type="spellStart"/>
      <w:r w:rsidRPr="00B00C7C">
        <w:rPr>
          <w:rFonts w:ascii="Times New Roman" w:hAnsi="Times New Roman"/>
          <w:sz w:val="24"/>
          <w:szCs w:val="24"/>
          <w:lang w:val="pt"/>
        </w:rPr>
        <w:t>Brace</w:t>
      </w:r>
      <w:proofErr w:type="spellEnd"/>
      <w:r w:rsidRPr="00B00C7C">
        <w:rPr>
          <w:rFonts w:ascii="Times New Roman" w:hAnsi="Times New Roman"/>
          <w:sz w:val="24"/>
          <w:szCs w:val="24"/>
          <w:lang w:val="pt"/>
        </w:rPr>
        <w:t xml:space="preserve"> &amp; Co. 1931</w:t>
      </w:r>
      <w:r w:rsidR="0067668A" w:rsidRPr="00B00C7C">
        <w:rPr>
          <w:rFonts w:ascii="Times New Roman" w:hAnsi="Times New Roman"/>
          <w:sz w:val="24"/>
          <w:szCs w:val="24"/>
        </w:rPr>
        <w:t>.</w:t>
      </w:r>
    </w:p>
    <w:p w14:paraId="78635FF4" w14:textId="77777777" w:rsidR="0070385E" w:rsidRPr="00B00C7C" w:rsidRDefault="0070385E" w:rsidP="0070385E">
      <w:pPr>
        <w:spacing w:after="0" w:line="240" w:lineRule="auto"/>
        <w:rPr>
          <w:rFonts w:ascii="Times New Roman" w:hAnsi="Times New Roman"/>
          <w:sz w:val="24"/>
          <w:szCs w:val="24"/>
          <w:shd w:val="clear" w:color="auto" w:fill="FFFFFF"/>
        </w:rPr>
      </w:pPr>
    </w:p>
    <w:p w14:paraId="71BC36E0" w14:textId="15AD4A44" w:rsidR="00EA06C5" w:rsidRPr="00B00C7C" w:rsidRDefault="003A0AF5" w:rsidP="0070385E">
      <w:pPr>
        <w:spacing w:after="0" w:line="240" w:lineRule="auto"/>
        <w:rPr>
          <w:rFonts w:ascii="Times New Roman" w:hAnsi="Times New Roman"/>
          <w:sz w:val="28"/>
          <w:szCs w:val="28"/>
        </w:rPr>
      </w:pPr>
      <w:r w:rsidRPr="00B00C7C">
        <w:rPr>
          <w:rFonts w:ascii="Times New Roman" w:hAnsi="Times New Roman"/>
          <w:sz w:val="24"/>
          <w:szCs w:val="24"/>
          <w:shd w:val="clear" w:color="auto" w:fill="FFFFFF"/>
        </w:rPr>
        <w:t>CASTILHO, Ricardo.</w:t>
      </w:r>
      <w:r w:rsidRPr="00B00C7C">
        <w:rPr>
          <w:rFonts w:ascii="Times New Roman" w:hAnsi="Times New Roman"/>
          <w:b/>
          <w:bCs/>
          <w:sz w:val="24"/>
          <w:szCs w:val="24"/>
          <w:shd w:val="clear" w:color="auto" w:fill="FFFFFF"/>
        </w:rPr>
        <w:t> </w:t>
      </w:r>
      <w:r w:rsidRPr="00B00C7C">
        <w:rPr>
          <w:rStyle w:val="Forte"/>
          <w:rFonts w:ascii="Times New Roman" w:hAnsi="Times New Roman"/>
          <w:sz w:val="24"/>
          <w:szCs w:val="24"/>
          <w:shd w:val="clear" w:color="auto" w:fill="FFFFFF"/>
        </w:rPr>
        <w:t>Direitos humanos</w:t>
      </w:r>
      <w:r w:rsidRPr="00B00C7C">
        <w:rPr>
          <w:rFonts w:ascii="Times New Roman" w:hAnsi="Times New Roman"/>
          <w:sz w:val="24"/>
          <w:szCs w:val="24"/>
          <w:shd w:val="clear" w:color="auto" w:fill="FFFFFF"/>
        </w:rPr>
        <w:t>: processo histórico – evolução no mundo, direitos fundamentais: constitucionalismo contemporâneo. 1. ed. São Paulo: Saraiva, 2010</w:t>
      </w:r>
      <w:r w:rsidR="0067668A" w:rsidRPr="00B00C7C">
        <w:rPr>
          <w:rFonts w:ascii="Times New Roman" w:hAnsi="Times New Roman"/>
          <w:sz w:val="24"/>
          <w:szCs w:val="24"/>
          <w:shd w:val="clear" w:color="auto" w:fill="FFFFFF"/>
        </w:rPr>
        <w:t>.</w:t>
      </w:r>
    </w:p>
    <w:p w14:paraId="6E9FAA45" w14:textId="77777777" w:rsidR="0070385E" w:rsidRPr="00B00C7C" w:rsidRDefault="0070385E" w:rsidP="0070385E">
      <w:pPr>
        <w:spacing w:after="0" w:line="240" w:lineRule="auto"/>
        <w:rPr>
          <w:rFonts w:ascii="Times New Roman" w:hAnsi="Times New Roman"/>
          <w:sz w:val="24"/>
          <w:szCs w:val="24"/>
        </w:rPr>
      </w:pPr>
    </w:p>
    <w:p w14:paraId="7AF30980" w14:textId="68DB82E8" w:rsidR="008D6706" w:rsidRPr="00B00C7C" w:rsidRDefault="00EA06C5" w:rsidP="0070385E">
      <w:pPr>
        <w:spacing w:after="0" w:line="240" w:lineRule="auto"/>
        <w:rPr>
          <w:rFonts w:ascii="Times New Roman" w:hAnsi="Times New Roman"/>
          <w:sz w:val="24"/>
          <w:szCs w:val="24"/>
        </w:rPr>
      </w:pPr>
      <w:r w:rsidRPr="00B00C7C">
        <w:rPr>
          <w:rFonts w:ascii="Times New Roman" w:hAnsi="Times New Roman"/>
          <w:sz w:val="24"/>
          <w:szCs w:val="24"/>
        </w:rPr>
        <w:t>CÉSAR, Davi.</w:t>
      </w:r>
      <w:r w:rsidRPr="00B00C7C">
        <w:rPr>
          <w:rFonts w:ascii="Times New Roman" w:hAnsi="Times New Roman"/>
          <w:b/>
          <w:bCs/>
          <w:sz w:val="24"/>
          <w:szCs w:val="24"/>
        </w:rPr>
        <w:t xml:space="preserve"> Região Nordeste possui quase metade de toda a pobreza no Brasil, segundo IBGE</w:t>
      </w:r>
      <w:r w:rsidRPr="00B00C7C">
        <w:rPr>
          <w:rFonts w:ascii="Times New Roman" w:hAnsi="Times New Roman"/>
          <w:sz w:val="24"/>
          <w:szCs w:val="24"/>
        </w:rPr>
        <w:t xml:space="preserve">. Fundo estadual de combate à pobreza, 2020. Disponível em </w:t>
      </w:r>
      <w:hyperlink r:id="rId12" w:history="1">
        <w:r w:rsidRPr="00B00C7C">
          <w:rPr>
            <w:rStyle w:val="Hyperlink"/>
            <w:rFonts w:ascii="Times New Roman" w:hAnsi="Times New Roman"/>
            <w:color w:val="auto"/>
            <w:sz w:val="24"/>
            <w:szCs w:val="24"/>
            <w:u w:val="none"/>
          </w:rPr>
          <w:t>https://www.fecop.seplag.ce.gov.br/2020/11/20/regiao-nordeste-possui-quase-metade-de-toda-a-pobreza-no-brasil-segundo-ibge/</w:t>
        </w:r>
      </w:hyperlink>
      <w:r w:rsidRPr="00B00C7C">
        <w:rPr>
          <w:rFonts w:ascii="Times New Roman" w:hAnsi="Times New Roman"/>
          <w:sz w:val="24"/>
          <w:szCs w:val="24"/>
        </w:rPr>
        <w:t>. Acesso em</w:t>
      </w:r>
      <w:r w:rsidR="0067668A" w:rsidRPr="00B00C7C">
        <w:rPr>
          <w:rFonts w:ascii="Times New Roman" w:hAnsi="Times New Roman"/>
          <w:sz w:val="24"/>
          <w:szCs w:val="24"/>
        </w:rPr>
        <w:t>:</w:t>
      </w:r>
      <w:r w:rsidRPr="00B00C7C">
        <w:rPr>
          <w:rFonts w:ascii="Times New Roman" w:hAnsi="Times New Roman"/>
          <w:sz w:val="24"/>
          <w:szCs w:val="24"/>
        </w:rPr>
        <w:t xml:space="preserve"> 10 maio 2021.</w:t>
      </w:r>
    </w:p>
    <w:p w14:paraId="7C5C4289" w14:textId="77777777" w:rsidR="0070385E" w:rsidRPr="00B00C7C" w:rsidRDefault="0070385E" w:rsidP="0070385E">
      <w:pPr>
        <w:spacing w:after="0" w:line="240" w:lineRule="auto"/>
        <w:rPr>
          <w:rFonts w:ascii="Times New Roman" w:hAnsi="Times New Roman"/>
          <w:sz w:val="24"/>
          <w:szCs w:val="24"/>
          <w:shd w:val="clear" w:color="auto" w:fill="FFFFFF"/>
        </w:rPr>
      </w:pPr>
    </w:p>
    <w:p w14:paraId="21DBDF33" w14:textId="1ADF6274" w:rsidR="00EA06C5" w:rsidRPr="00B00C7C" w:rsidRDefault="00EA06C5" w:rsidP="0070385E">
      <w:pPr>
        <w:spacing w:after="0" w:line="240" w:lineRule="auto"/>
        <w:rPr>
          <w:rFonts w:ascii="Times New Roman" w:hAnsi="Times New Roman"/>
          <w:b/>
          <w:sz w:val="24"/>
          <w:szCs w:val="24"/>
        </w:rPr>
      </w:pPr>
      <w:r w:rsidRPr="00B00C7C">
        <w:rPr>
          <w:rFonts w:ascii="Times New Roman" w:hAnsi="Times New Roman"/>
          <w:sz w:val="24"/>
          <w:szCs w:val="24"/>
          <w:shd w:val="clear" w:color="auto" w:fill="FFFFFF"/>
        </w:rPr>
        <w:t>COMPARATO, Fábio Konder.</w:t>
      </w:r>
      <w:r w:rsidRPr="00B00C7C">
        <w:rPr>
          <w:rFonts w:ascii="Times New Roman" w:hAnsi="Times New Roman"/>
          <w:b/>
          <w:bCs/>
          <w:sz w:val="24"/>
          <w:szCs w:val="24"/>
          <w:shd w:val="clear" w:color="auto" w:fill="FFFFFF"/>
        </w:rPr>
        <w:t xml:space="preserve"> A </w:t>
      </w:r>
      <w:r w:rsidR="00D80A60" w:rsidRPr="00B00C7C">
        <w:rPr>
          <w:rFonts w:ascii="Times New Roman" w:hAnsi="Times New Roman"/>
          <w:b/>
          <w:bCs/>
          <w:sz w:val="24"/>
          <w:szCs w:val="24"/>
          <w:shd w:val="clear" w:color="auto" w:fill="FFFFFF"/>
        </w:rPr>
        <w:t>a</w:t>
      </w:r>
      <w:r w:rsidRPr="00B00C7C">
        <w:rPr>
          <w:rFonts w:ascii="Times New Roman" w:hAnsi="Times New Roman"/>
          <w:b/>
          <w:bCs/>
          <w:sz w:val="24"/>
          <w:szCs w:val="24"/>
          <w:shd w:val="clear" w:color="auto" w:fill="FFFFFF"/>
        </w:rPr>
        <w:t xml:space="preserve">firmação </w:t>
      </w:r>
      <w:r w:rsidR="00D80A60" w:rsidRPr="00B00C7C">
        <w:rPr>
          <w:rFonts w:ascii="Times New Roman" w:hAnsi="Times New Roman"/>
          <w:b/>
          <w:bCs/>
          <w:sz w:val="24"/>
          <w:szCs w:val="24"/>
          <w:shd w:val="clear" w:color="auto" w:fill="FFFFFF"/>
        </w:rPr>
        <w:t>h</w:t>
      </w:r>
      <w:r w:rsidRPr="00B00C7C">
        <w:rPr>
          <w:rFonts w:ascii="Times New Roman" w:hAnsi="Times New Roman"/>
          <w:b/>
          <w:bCs/>
          <w:sz w:val="24"/>
          <w:szCs w:val="24"/>
          <w:shd w:val="clear" w:color="auto" w:fill="FFFFFF"/>
        </w:rPr>
        <w:t xml:space="preserve">istórica dos </w:t>
      </w:r>
      <w:r w:rsidR="00D80A60" w:rsidRPr="00B00C7C">
        <w:rPr>
          <w:rFonts w:ascii="Times New Roman" w:hAnsi="Times New Roman"/>
          <w:b/>
          <w:bCs/>
          <w:sz w:val="24"/>
          <w:szCs w:val="24"/>
          <w:shd w:val="clear" w:color="auto" w:fill="FFFFFF"/>
        </w:rPr>
        <w:t>d</w:t>
      </w:r>
      <w:r w:rsidRPr="00B00C7C">
        <w:rPr>
          <w:rFonts w:ascii="Times New Roman" w:hAnsi="Times New Roman"/>
          <w:b/>
          <w:bCs/>
          <w:sz w:val="24"/>
          <w:szCs w:val="24"/>
          <w:shd w:val="clear" w:color="auto" w:fill="FFFFFF"/>
        </w:rPr>
        <w:t xml:space="preserve">ireitos </w:t>
      </w:r>
      <w:r w:rsidR="00D80A60" w:rsidRPr="00B00C7C">
        <w:rPr>
          <w:rFonts w:ascii="Times New Roman" w:hAnsi="Times New Roman"/>
          <w:b/>
          <w:bCs/>
          <w:sz w:val="24"/>
          <w:szCs w:val="24"/>
          <w:shd w:val="clear" w:color="auto" w:fill="FFFFFF"/>
        </w:rPr>
        <w:t>h</w:t>
      </w:r>
      <w:r w:rsidRPr="00B00C7C">
        <w:rPr>
          <w:rFonts w:ascii="Times New Roman" w:hAnsi="Times New Roman"/>
          <w:b/>
          <w:bCs/>
          <w:sz w:val="24"/>
          <w:szCs w:val="24"/>
          <w:shd w:val="clear" w:color="auto" w:fill="FFFFFF"/>
        </w:rPr>
        <w:t>umanos.</w:t>
      </w:r>
      <w:r w:rsidRPr="00B00C7C">
        <w:rPr>
          <w:rFonts w:ascii="Times New Roman" w:hAnsi="Times New Roman"/>
          <w:sz w:val="24"/>
          <w:szCs w:val="24"/>
          <w:shd w:val="clear" w:color="auto" w:fill="FFFFFF"/>
        </w:rPr>
        <w:t> 3 ed. São Paulo: Saraiva, 2003.</w:t>
      </w:r>
    </w:p>
    <w:p w14:paraId="5F94509C" w14:textId="77777777" w:rsidR="0070385E" w:rsidRPr="00B00C7C" w:rsidRDefault="0070385E" w:rsidP="0070385E">
      <w:pPr>
        <w:autoSpaceDE w:val="0"/>
        <w:autoSpaceDN w:val="0"/>
        <w:adjustRightInd w:val="0"/>
        <w:spacing w:after="0" w:line="240" w:lineRule="auto"/>
        <w:rPr>
          <w:rFonts w:ascii="Times New Roman" w:hAnsi="Times New Roman"/>
          <w:sz w:val="24"/>
          <w:szCs w:val="24"/>
        </w:rPr>
      </w:pPr>
    </w:p>
    <w:p w14:paraId="57743E44" w14:textId="113E04C4" w:rsidR="00EA06C5" w:rsidRPr="00B00C7C" w:rsidRDefault="008D6706" w:rsidP="0070385E">
      <w:pPr>
        <w:autoSpaceDE w:val="0"/>
        <w:autoSpaceDN w:val="0"/>
        <w:adjustRightInd w:val="0"/>
        <w:spacing w:after="0" w:line="240" w:lineRule="auto"/>
        <w:rPr>
          <w:rFonts w:ascii="Times New Roman" w:hAnsi="Times New Roman"/>
          <w:sz w:val="24"/>
          <w:szCs w:val="24"/>
        </w:rPr>
      </w:pPr>
      <w:r w:rsidRPr="00B00C7C">
        <w:rPr>
          <w:rFonts w:ascii="Times New Roman" w:hAnsi="Times New Roman"/>
          <w:sz w:val="24"/>
          <w:szCs w:val="24"/>
        </w:rPr>
        <w:t xml:space="preserve">CORTIANO JUNIOR, E. </w:t>
      </w:r>
      <w:r w:rsidRPr="00B00C7C">
        <w:rPr>
          <w:rFonts w:ascii="Times New Roman" w:hAnsi="Times New Roman"/>
          <w:b/>
          <w:bCs/>
          <w:sz w:val="24"/>
          <w:szCs w:val="24"/>
        </w:rPr>
        <w:t xml:space="preserve">O </w:t>
      </w:r>
      <w:r w:rsidR="00B00C7C" w:rsidRPr="00B00C7C">
        <w:rPr>
          <w:rFonts w:ascii="Times New Roman" w:hAnsi="Times New Roman"/>
          <w:b/>
          <w:bCs/>
          <w:sz w:val="24"/>
          <w:szCs w:val="24"/>
        </w:rPr>
        <w:t>d</w:t>
      </w:r>
      <w:r w:rsidRPr="00B00C7C">
        <w:rPr>
          <w:rFonts w:ascii="Times New Roman" w:hAnsi="Times New Roman"/>
          <w:b/>
          <w:bCs/>
          <w:sz w:val="24"/>
          <w:szCs w:val="24"/>
        </w:rPr>
        <w:t xml:space="preserve">iscurso </w:t>
      </w:r>
      <w:r w:rsidR="00B00C7C" w:rsidRPr="00B00C7C">
        <w:rPr>
          <w:rFonts w:ascii="Times New Roman" w:hAnsi="Times New Roman"/>
          <w:b/>
          <w:bCs/>
          <w:sz w:val="24"/>
          <w:szCs w:val="24"/>
        </w:rPr>
        <w:t>j</w:t>
      </w:r>
      <w:r w:rsidRPr="00B00C7C">
        <w:rPr>
          <w:rFonts w:ascii="Times New Roman" w:hAnsi="Times New Roman"/>
          <w:b/>
          <w:bCs/>
          <w:sz w:val="24"/>
          <w:szCs w:val="24"/>
        </w:rPr>
        <w:t xml:space="preserve">urídico da </w:t>
      </w:r>
      <w:r w:rsidR="00B00C7C" w:rsidRPr="00B00C7C">
        <w:rPr>
          <w:rFonts w:ascii="Times New Roman" w:hAnsi="Times New Roman"/>
          <w:b/>
          <w:bCs/>
          <w:sz w:val="24"/>
          <w:szCs w:val="24"/>
        </w:rPr>
        <w:t>p</w:t>
      </w:r>
      <w:r w:rsidRPr="00B00C7C">
        <w:rPr>
          <w:rFonts w:ascii="Times New Roman" w:hAnsi="Times New Roman"/>
          <w:b/>
          <w:bCs/>
          <w:sz w:val="24"/>
          <w:szCs w:val="24"/>
        </w:rPr>
        <w:t xml:space="preserve">ropriedade e suas </w:t>
      </w:r>
      <w:r w:rsidR="00B00C7C" w:rsidRPr="00B00C7C">
        <w:rPr>
          <w:rFonts w:ascii="Times New Roman" w:hAnsi="Times New Roman"/>
          <w:b/>
          <w:bCs/>
          <w:sz w:val="24"/>
          <w:szCs w:val="24"/>
        </w:rPr>
        <w:t>r</w:t>
      </w:r>
      <w:r w:rsidRPr="00B00C7C">
        <w:rPr>
          <w:rFonts w:ascii="Times New Roman" w:hAnsi="Times New Roman"/>
          <w:b/>
          <w:bCs/>
          <w:sz w:val="24"/>
          <w:szCs w:val="24"/>
        </w:rPr>
        <w:t>upturas</w:t>
      </w:r>
      <w:r w:rsidRPr="00B00C7C">
        <w:rPr>
          <w:rFonts w:ascii="Times New Roman" w:hAnsi="Times New Roman"/>
          <w:sz w:val="24"/>
          <w:szCs w:val="24"/>
        </w:rPr>
        <w:t>: uma análise do ensino do direito de propriedade. Rio de Janeiro: Renovar, 2002. p. 142-143.</w:t>
      </w:r>
    </w:p>
    <w:p w14:paraId="31D2E982" w14:textId="77777777" w:rsidR="0070385E" w:rsidRPr="00B00C7C" w:rsidRDefault="0070385E" w:rsidP="0070385E">
      <w:pPr>
        <w:autoSpaceDE w:val="0"/>
        <w:autoSpaceDN w:val="0"/>
        <w:adjustRightInd w:val="0"/>
        <w:spacing w:after="0" w:line="240" w:lineRule="auto"/>
        <w:rPr>
          <w:rFonts w:ascii="Times New Roman" w:hAnsi="Times New Roman"/>
          <w:spacing w:val="2"/>
          <w:sz w:val="24"/>
          <w:szCs w:val="24"/>
          <w:shd w:val="clear" w:color="auto" w:fill="FFFFFF"/>
        </w:rPr>
      </w:pPr>
    </w:p>
    <w:p w14:paraId="58C067F0" w14:textId="5E88A46B" w:rsidR="008D6706" w:rsidRPr="00B00C7C" w:rsidRDefault="00EA06C5" w:rsidP="0070385E">
      <w:pPr>
        <w:autoSpaceDE w:val="0"/>
        <w:autoSpaceDN w:val="0"/>
        <w:adjustRightInd w:val="0"/>
        <w:spacing w:after="0" w:line="240" w:lineRule="auto"/>
        <w:rPr>
          <w:rFonts w:ascii="Times New Roman" w:hAnsi="Times New Roman"/>
          <w:sz w:val="24"/>
          <w:szCs w:val="24"/>
        </w:rPr>
      </w:pPr>
      <w:r w:rsidRPr="00B00C7C">
        <w:rPr>
          <w:rFonts w:ascii="Times New Roman" w:hAnsi="Times New Roman"/>
          <w:spacing w:val="2"/>
          <w:sz w:val="24"/>
          <w:szCs w:val="24"/>
          <w:shd w:val="clear" w:color="auto" w:fill="FFFFFF"/>
        </w:rPr>
        <w:t xml:space="preserve">DURHAN, Eunice Ribeiro. </w:t>
      </w:r>
      <w:r w:rsidRPr="00B00C7C">
        <w:rPr>
          <w:rFonts w:ascii="Times New Roman" w:hAnsi="Times New Roman"/>
          <w:b/>
          <w:bCs/>
          <w:spacing w:val="2"/>
          <w:sz w:val="24"/>
          <w:szCs w:val="24"/>
          <w:shd w:val="clear" w:color="auto" w:fill="FFFFFF"/>
        </w:rPr>
        <w:t>A caminho da cidade</w:t>
      </w:r>
      <w:r w:rsidRPr="00B00C7C">
        <w:rPr>
          <w:rFonts w:ascii="Times New Roman" w:hAnsi="Times New Roman"/>
          <w:spacing w:val="2"/>
          <w:sz w:val="24"/>
          <w:szCs w:val="24"/>
          <w:shd w:val="clear" w:color="auto" w:fill="FFFFFF"/>
        </w:rPr>
        <w:t xml:space="preserve"> – a vida rural e a migração para São Paulo</w:t>
      </w:r>
      <w:r w:rsidR="00B00C7C" w:rsidRPr="00B00C7C">
        <w:rPr>
          <w:rFonts w:ascii="Times New Roman" w:hAnsi="Times New Roman"/>
          <w:spacing w:val="2"/>
          <w:sz w:val="24"/>
          <w:szCs w:val="24"/>
          <w:shd w:val="clear" w:color="auto" w:fill="FFFFFF"/>
        </w:rPr>
        <w:t>. São Paulo:</w:t>
      </w:r>
      <w:r w:rsidRPr="00B00C7C">
        <w:rPr>
          <w:rFonts w:ascii="Times New Roman" w:hAnsi="Times New Roman"/>
          <w:spacing w:val="2"/>
          <w:sz w:val="24"/>
          <w:szCs w:val="24"/>
          <w:shd w:val="clear" w:color="auto" w:fill="FFFFFF"/>
        </w:rPr>
        <w:t xml:space="preserve"> Perspectiva, 1973</w:t>
      </w:r>
      <w:r w:rsidR="00B00C7C" w:rsidRPr="00B00C7C">
        <w:rPr>
          <w:rFonts w:ascii="Times New Roman" w:hAnsi="Times New Roman"/>
          <w:spacing w:val="2"/>
          <w:sz w:val="24"/>
          <w:szCs w:val="24"/>
          <w:shd w:val="clear" w:color="auto" w:fill="FFFFFF"/>
        </w:rPr>
        <w:t>.</w:t>
      </w:r>
    </w:p>
    <w:p w14:paraId="6ACE5517" w14:textId="77777777" w:rsidR="0070385E" w:rsidRPr="00B00C7C" w:rsidRDefault="0070385E" w:rsidP="0070385E">
      <w:pPr>
        <w:spacing w:after="0" w:line="240" w:lineRule="auto"/>
        <w:rPr>
          <w:rFonts w:ascii="Times New Roman" w:hAnsi="Times New Roman"/>
          <w:spacing w:val="-5"/>
          <w:sz w:val="24"/>
          <w:szCs w:val="24"/>
          <w:shd w:val="clear" w:color="auto" w:fill="FFFFFF"/>
        </w:rPr>
      </w:pPr>
    </w:p>
    <w:p w14:paraId="68604684" w14:textId="2EA1C193" w:rsidR="00A94795" w:rsidRPr="00B00C7C" w:rsidRDefault="00B00C7C" w:rsidP="0070385E">
      <w:pPr>
        <w:spacing w:after="0" w:line="240" w:lineRule="auto"/>
        <w:rPr>
          <w:rFonts w:ascii="Times New Roman" w:hAnsi="Times New Roman"/>
          <w:spacing w:val="-5"/>
          <w:sz w:val="24"/>
          <w:szCs w:val="24"/>
          <w:shd w:val="clear" w:color="auto" w:fill="FFFFFF"/>
        </w:rPr>
      </w:pPr>
      <w:r w:rsidRPr="00B00C7C">
        <w:rPr>
          <w:rFonts w:ascii="Times New Roman" w:hAnsi="Times New Roman"/>
          <w:spacing w:val="-5"/>
          <w:sz w:val="24"/>
          <w:szCs w:val="24"/>
          <w:shd w:val="clear" w:color="auto" w:fill="FFFFFF"/>
        </w:rPr>
        <w:t>DWORKIN</w:t>
      </w:r>
      <w:r w:rsidR="008D6706" w:rsidRPr="00B00C7C">
        <w:rPr>
          <w:rFonts w:ascii="Times New Roman" w:hAnsi="Times New Roman"/>
          <w:spacing w:val="-5"/>
          <w:sz w:val="24"/>
          <w:szCs w:val="24"/>
          <w:shd w:val="clear" w:color="auto" w:fill="FFFFFF"/>
        </w:rPr>
        <w:t>, Ronald. “</w:t>
      </w:r>
      <w:r w:rsidR="008D6706" w:rsidRPr="00B00C7C">
        <w:rPr>
          <w:rFonts w:ascii="Times New Roman" w:hAnsi="Times New Roman"/>
          <w:b/>
          <w:bCs/>
          <w:spacing w:val="-5"/>
          <w:sz w:val="24"/>
          <w:szCs w:val="24"/>
          <w:shd w:val="clear" w:color="auto" w:fill="FFFFFF"/>
        </w:rPr>
        <w:t xml:space="preserve">Law as </w:t>
      </w:r>
      <w:proofErr w:type="spellStart"/>
      <w:r w:rsidRPr="00B00C7C">
        <w:rPr>
          <w:rFonts w:ascii="Times New Roman" w:hAnsi="Times New Roman"/>
          <w:b/>
          <w:bCs/>
          <w:spacing w:val="-5"/>
          <w:sz w:val="24"/>
          <w:szCs w:val="24"/>
          <w:shd w:val="clear" w:color="auto" w:fill="FFFFFF"/>
        </w:rPr>
        <w:t>i</w:t>
      </w:r>
      <w:r w:rsidR="008D6706" w:rsidRPr="00B00C7C">
        <w:rPr>
          <w:rFonts w:ascii="Times New Roman" w:hAnsi="Times New Roman"/>
          <w:b/>
          <w:bCs/>
          <w:spacing w:val="-5"/>
          <w:sz w:val="24"/>
          <w:szCs w:val="24"/>
          <w:shd w:val="clear" w:color="auto" w:fill="FFFFFF"/>
        </w:rPr>
        <w:t>nterpretation</w:t>
      </w:r>
      <w:proofErr w:type="spellEnd"/>
      <w:r w:rsidR="008D6706" w:rsidRPr="00B00C7C">
        <w:rPr>
          <w:rFonts w:ascii="Times New Roman" w:hAnsi="Times New Roman"/>
          <w:spacing w:val="-5"/>
          <w:sz w:val="24"/>
          <w:szCs w:val="24"/>
          <w:shd w:val="clear" w:color="auto" w:fill="FFFFFF"/>
        </w:rPr>
        <w:t>.” </w:t>
      </w:r>
      <w:proofErr w:type="spellStart"/>
      <w:r w:rsidR="008D6706" w:rsidRPr="00B00C7C">
        <w:rPr>
          <w:rFonts w:ascii="Times New Roman" w:hAnsi="Times New Roman"/>
          <w:i/>
          <w:iCs/>
          <w:spacing w:val="-5"/>
          <w:sz w:val="24"/>
          <w:szCs w:val="24"/>
          <w:shd w:val="clear" w:color="auto" w:fill="FFFFFF"/>
        </w:rPr>
        <w:t>Critical</w:t>
      </w:r>
      <w:proofErr w:type="spellEnd"/>
      <w:r w:rsidR="008D6706" w:rsidRPr="00B00C7C">
        <w:rPr>
          <w:rFonts w:ascii="Times New Roman" w:hAnsi="Times New Roman"/>
          <w:i/>
          <w:iCs/>
          <w:spacing w:val="-5"/>
          <w:sz w:val="24"/>
          <w:szCs w:val="24"/>
          <w:shd w:val="clear" w:color="auto" w:fill="FFFFFF"/>
        </w:rPr>
        <w:t xml:space="preserve"> </w:t>
      </w:r>
      <w:proofErr w:type="spellStart"/>
      <w:r w:rsidR="008D6706" w:rsidRPr="00B00C7C">
        <w:rPr>
          <w:rFonts w:ascii="Times New Roman" w:hAnsi="Times New Roman"/>
          <w:i/>
          <w:iCs/>
          <w:spacing w:val="-5"/>
          <w:sz w:val="24"/>
          <w:szCs w:val="24"/>
          <w:shd w:val="clear" w:color="auto" w:fill="FFFFFF"/>
        </w:rPr>
        <w:t>Inquiry</w:t>
      </w:r>
      <w:proofErr w:type="spellEnd"/>
      <w:r w:rsidR="008D6706" w:rsidRPr="00B00C7C">
        <w:rPr>
          <w:rFonts w:ascii="Times New Roman" w:hAnsi="Times New Roman"/>
          <w:spacing w:val="-5"/>
          <w:sz w:val="24"/>
          <w:szCs w:val="24"/>
          <w:shd w:val="clear" w:color="auto" w:fill="FFFFFF"/>
        </w:rPr>
        <w:t>, v. 9, n. 1, 1982. Disponível em www.jstor.org/</w:t>
      </w:r>
      <w:proofErr w:type="spellStart"/>
      <w:r w:rsidR="008D6706" w:rsidRPr="00B00C7C">
        <w:rPr>
          <w:rFonts w:ascii="Times New Roman" w:hAnsi="Times New Roman"/>
          <w:spacing w:val="-5"/>
          <w:sz w:val="24"/>
          <w:szCs w:val="24"/>
          <w:shd w:val="clear" w:color="auto" w:fill="FFFFFF"/>
        </w:rPr>
        <w:t>stable</w:t>
      </w:r>
      <w:proofErr w:type="spellEnd"/>
      <w:r w:rsidR="008D6706" w:rsidRPr="00B00C7C">
        <w:rPr>
          <w:rFonts w:ascii="Times New Roman" w:hAnsi="Times New Roman"/>
          <w:spacing w:val="-5"/>
          <w:sz w:val="24"/>
          <w:szCs w:val="24"/>
          <w:shd w:val="clear" w:color="auto" w:fill="FFFFFF"/>
        </w:rPr>
        <w:t>/1343279. Acesso em</w:t>
      </w:r>
      <w:r w:rsidRPr="00B00C7C">
        <w:rPr>
          <w:rFonts w:ascii="Times New Roman" w:hAnsi="Times New Roman"/>
          <w:spacing w:val="-5"/>
          <w:sz w:val="24"/>
          <w:szCs w:val="24"/>
          <w:shd w:val="clear" w:color="auto" w:fill="FFFFFF"/>
        </w:rPr>
        <w:t xml:space="preserve">: </w:t>
      </w:r>
      <w:r w:rsidR="008D6706" w:rsidRPr="00B00C7C">
        <w:rPr>
          <w:rFonts w:ascii="Times New Roman" w:hAnsi="Times New Roman"/>
          <w:spacing w:val="-5"/>
          <w:sz w:val="24"/>
          <w:szCs w:val="24"/>
          <w:shd w:val="clear" w:color="auto" w:fill="FFFFFF"/>
        </w:rPr>
        <w:t>15 jun</w:t>
      </w:r>
      <w:r w:rsidRPr="00B00C7C">
        <w:rPr>
          <w:rFonts w:ascii="Times New Roman" w:hAnsi="Times New Roman"/>
          <w:spacing w:val="-5"/>
          <w:sz w:val="24"/>
          <w:szCs w:val="24"/>
          <w:shd w:val="clear" w:color="auto" w:fill="FFFFFF"/>
        </w:rPr>
        <w:t>.</w:t>
      </w:r>
      <w:r w:rsidR="008D6706" w:rsidRPr="00B00C7C">
        <w:rPr>
          <w:rFonts w:ascii="Times New Roman" w:hAnsi="Times New Roman"/>
          <w:spacing w:val="-5"/>
          <w:sz w:val="24"/>
          <w:szCs w:val="24"/>
          <w:shd w:val="clear" w:color="auto" w:fill="FFFFFF"/>
        </w:rPr>
        <w:t xml:space="preserve"> 2021</w:t>
      </w:r>
    </w:p>
    <w:p w14:paraId="7566C5E5" w14:textId="77777777" w:rsidR="00B00C7C" w:rsidRDefault="00B00C7C" w:rsidP="0070385E">
      <w:pPr>
        <w:autoSpaceDE w:val="0"/>
        <w:autoSpaceDN w:val="0"/>
        <w:adjustRightInd w:val="0"/>
        <w:spacing w:after="0" w:line="240" w:lineRule="auto"/>
        <w:rPr>
          <w:rFonts w:ascii="Times New Roman" w:hAnsi="Times New Roman"/>
          <w:sz w:val="24"/>
          <w:szCs w:val="24"/>
        </w:rPr>
      </w:pPr>
    </w:p>
    <w:p w14:paraId="4F65E8DF" w14:textId="502435A2" w:rsidR="00B00C7C" w:rsidRPr="00B00C7C" w:rsidRDefault="00B00C7C" w:rsidP="00B00C7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______. </w:t>
      </w:r>
      <w:proofErr w:type="spellStart"/>
      <w:r w:rsidRPr="00B00C7C">
        <w:rPr>
          <w:rFonts w:ascii="Times New Roman" w:hAnsi="Times New Roman"/>
          <w:b/>
          <w:bCs/>
          <w:sz w:val="24"/>
          <w:szCs w:val="24"/>
          <w:lang w:val="pt"/>
        </w:rPr>
        <w:t>How</w:t>
      </w:r>
      <w:proofErr w:type="spellEnd"/>
      <w:r w:rsidRPr="00B00C7C">
        <w:rPr>
          <w:rFonts w:ascii="Times New Roman" w:hAnsi="Times New Roman"/>
          <w:b/>
          <w:bCs/>
          <w:sz w:val="24"/>
          <w:szCs w:val="24"/>
          <w:lang w:val="pt"/>
        </w:rPr>
        <w:t xml:space="preserve"> </w:t>
      </w:r>
      <w:proofErr w:type="spellStart"/>
      <w:r w:rsidRPr="00B00C7C">
        <w:rPr>
          <w:rFonts w:ascii="Times New Roman" w:hAnsi="Times New Roman"/>
          <w:b/>
          <w:bCs/>
          <w:sz w:val="24"/>
          <w:szCs w:val="24"/>
          <w:lang w:val="pt"/>
        </w:rPr>
        <w:t>law</w:t>
      </w:r>
      <w:proofErr w:type="spellEnd"/>
      <w:r w:rsidRPr="00B00C7C">
        <w:rPr>
          <w:rFonts w:ascii="Times New Roman" w:hAnsi="Times New Roman"/>
          <w:b/>
          <w:bCs/>
          <w:sz w:val="24"/>
          <w:szCs w:val="24"/>
          <w:lang w:val="pt"/>
        </w:rPr>
        <w:t xml:space="preserve"> </w:t>
      </w:r>
      <w:proofErr w:type="spellStart"/>
      <w:r w:rsidRPr="00B00C7C">
        <w:rPr>
          <w:rFonts w:ascii="Times New Roman" w:hAnsi="Times New Roman"/>
          <w:b/>
          <w:bCs/>
          <w:sz w:val="24"/>
          <w:szCs w:val="24"/>
          <w:lang w:val="pt"/>
        </w:rPr>
        <w:t>is</w:t>
      </w:r>
      <w:proofErr w:type="spellEnd"/>
      <w:r w:rsidRPr="00B00C7C">
        <w:rPr>
          <w:rFonts w:ascii="Times New Roman" w:hAnsi="Times New Roman"/>
          <w:b/>
          <w:bCs/>
          <w:sz w:val="24"/>
          <w:szCs w:val="24"/>
          <w:lang w:val="pt"/>
        </w:rPr>
        <w:t xml:space="preserve"> like </w:t>
      </w:r>
      <w:proofErr w:type="spellStart"/>
      <w:r w:rsidRPr="00B00C7C">
        <w:rPr>
          <w:rFonts w:ascii="Times New Roman" w:hAnsi="Times New Roman"/>
          <w:b/>
          <w:bCs/>
          <w:sz w:val="24"/>
          <w:szCs w:val="24"/>
          <w:lang w:val="pt"/>
        </w:rPr>
        <w:t>literature</w:t>
      </w:r>
      <w:proofErr w:type="spellEnd"/>
      <w:r w:rsidRPr="00B00C7C">
        <w:rPr>
          <w:rFonts w:ascii="Times New Roman" w:hAnsi="Times New Roman"/>
          <w:sz w:val="24"/>
          <w:szCs w:val="24"/>
          <w:lang w:val="pt"/>
        </w:rPr>
        <w:t>, in A MATTER OF PRINCIPLE 146, 149</w:t>
      </w:r>
      <w:r>
        <w:rPr>
          <w:rFonts w:ascii="Times New Roman" w:hAnsi="Times New Roman"/>
          <w:sz w:val="24"/>
          <w:szCs w:val="24"/>
          <w:lang w:val="pt"/>
        </w:rPr>
        <w:t xml:space="preserve">, </w:t>
      </w:r>
      <w:r w:rsidRPr="00B00C7C">
        <w:rPr>
          <w:rFonts w:ascii="Times New Roman" w:hAnsi="Times New Roman"/>
          <w:sz w:val="24"/>
          <w:szCs w:val="24"/>
          <w:lang w:val="pt"/>
        </w:rPr>
        <w:t>198</w:t>
      </w:r>
      <w:r>
        <w:rPr>
          <w:rFonts w:ascii="Times New Roman" w:hAnsi="Times New Roman"/>
          <w:sz w:val="24"/>
          <w:szCs w:val="24"/>
          <w:lang w:val="pt"/>
        </w:rPr>
        <w:t>5</w:t>
      </w:r>
      <w:r w:rsidRPr="00B00C7C">
        <w:rPr>
          <w:rFonts w:ascii="Times New Roman" w:hAnsi="Times New Roman"/>
          <w:sz w:val="24"/>
          <w:szCs w:val="24"/>
          <w:lang w:val="pt"/>
        </w:rPr>
        <w:t>.</w:t>
      </w:r>
      <w:r w:rsidRPr="00B00C7C">
        <w:rPr>
          <w:rFonts w:ascii="Times New Roman" w:hAnsi="Times New Roman"/>
          <w:sz w:val="24"/>
          <w:szCs w:val="24"/>
        </w:rPr>
        <w:t xml:space="preserve"> </w:t>
      </w:r>
    </w:p>
    <w:p w14:paraId="0A824249" w14:textId="13A38C08" w:rsidR="00B00C7C" w:rsidRDefault="00B00C7C" w:rsidP="0070385E">
      <w:pPr>
        <w:autoSpaceDE w:val="0"/>
        <w:autoSpaceDN w:val="0"/>
        <w:adjustRightInd w:val="0"/>
        <w:spacing w:after="0" w:line="240" w:lineRule="auto"/>
        <w:rPr>
          <w:rFonts w:ascii="Times New Roman" w:hAnsi="Times New Roman"/>
          <w:sz w:val="24"/>
          <w:szCs w:val="24"/>
        </w:rPr>
      </w:pPr>
    </w:p>
    <w:p w14:paraId="3F176CB5" w14:textId="069764E6" w:rsidR="003C3DE8" w:rsidRDefault="003C3DE8" w:rsidP="003C3DE8">
      <w:pPr>
        <w:autoSpaceDE w:val="0"/>
        <w:autoSpaceDN w:val="0"/>
        <w:adjustRightInd w:val="0"/>
        <w:spacing w:after="0" w:line="240" w:lineRule="auto"/>
        <w:rPr>
          <w:rFonts w:ascii="Times New Roman" w:hAnsi="Times New Roman"/>
          <w:sz w:val="24"/>
          <w:szCs w:val="24"/>
        </w:rPr>
      </w:pPr>
      <w:r w:rsidRPr="003C3DE8">
        <w:rPr>
          <w:rFonts w:ascii="Times New Roman" w:hAnsi="Times New Roman"/>
          <w:sz w:val="24"/>
          <w:szCs w:val="24"/>
        </w:rPr>
        <w:t xml:space="preserve">EBANKS, G.E. </w:t>
      </w:r>
      <w:r w:rsidRPr="003C3DE8">
        <w:rPr>
          <w:rFonts w:ascii="Times New Roman" w:hAnsi="Times New Roman"/>
          <w:b/>
          <w:bCs/>
          <w:sz w:val="24"/>
          <w:szCs w:val="24"/>
        </w:rPr>
        <w:t xml:space="preserve">Determinantes </w:t>
      </w:r>
      <w:proofErr w:type="spellStart"/>
      <w:r w:rsidRPr="003C3DE8">
        <w:rPr>
          <w:rFonts w:ascii="Times New Roman" w:hAnsi="Times New Roman"/>
          <w:b/>
          <w:bCs/>
          <w:sz w:val="24"/>
          <w:szCs w:val="24"/>
        </w:rPr>
        <w:t>socioecónomicos</w:t>
      </w:r>
      <w:proofErr w:type="spellEnd"/>
      <w:r w:rsidRPr="003C3DE8">
        <w:rPr>
          <w:rFonts w:ascii="Times New Roman" w:hAnsi="Times New Roman"/>
          <w:b/>
          <w:bCs/>
          <w:sz w:val="24"/>
          <w:szCs w:val="24"/>
        </w:rPr>
        <w:t xml:space="preserve"> de </w:t>
      </w:r>
      <w:proofErr w:type="spellStart"/>
      <w:r w:rsidRPr="003C3DE8">
        <w:rPr>
          <w:rFonts w:ascii="Times New Roman" w:hAnsi="Times New Roman"/>
          <w:b/>
          <w:bCs/>
          <w:sz w:val="24"/>
          <w:szCs w:val="24"/>
        </w:rPr>
        <w:t>la</w:t>
      </w:r>
      <w:proofErr w:type="spellEnd"/>
      <w:r w:rsidRPr="003C3DE8">
        <w:rPr>
          <w:rFonts w:ascii="Times New Roman" w:hAnsi="Times New Roman"/>
          <w:b/>
          <w:bCs/>
          <w:sz w:val="24"/>
          <w:szCs w:val="24"/>
        </w:rPr>
        <w:t xml:space="preserve"> </w:t>
      </w:r>
      <w:proofErr w:type="spellStart"/>
      <w:r w:rsidRPr="003C3DE8">
        <w:rPr>
          <w:rFonts w:ascii="Times New Roman" w:hAnsi="Times New Roman"/>
          <w:b/>
          <w:bCs/>
          <w:sz w:val="24"/>
          <w:szCs w:val="24"/>
        </w:rPr>
        <w:t>migración</w:t>
      </w:r>
      <w:proofErr w:type="spellEnd"/>
      <w:r w:rsidRPr="003C3DE8">
        <w:rPr>
          <w:rFonts w:ascii="Times New Roman" w:hAnsi="Times New Roman"/>
          <w:b/>
          <w:bCs/>
          <w:sz w:val="24"/>
          <w:szCs w:val="24"/>
        </w:rPr>
        <w:t xml:space="preserve"> interna</w:t>
      </w:r>
      <w:r w:rsidRPr="003C3DE8">
        <w:rPr>
          <w:rFonts w:ascii="Times New Roman" w:hAnsi="Times New Roman"/>
          <w:sz w:val="24"/>
          <w:szCs w:val="24"/>
        </w:rPr>
        <w:t xml:space="preserve">. Santiago: </w:t>
      </w:r>
      <w:proofErr w:type="spellStart"/>
      <w:r w:rsidRPr="003C3DE8">
        <w:rPr>
          <w:rFonts w:ascii="Times New Roman" w:hAnsi="Times New Roman"/>
          <w:sz w:val="24"/>
          <w:szCs w:val="24"/>
        </w:rPr>
        <w:t>Celade</w:t>
      </w:r>
      <w:proofErr w:type="spellEnd"/>
      <w:r w:rsidRPr="003C3DE8">
        <w:rPr>
          <w:rFonts w:ascii="Times New Roman" w:hAnsi="Times New Roman"/>
          <w:sz w:val="24"/>
          <w:szCs w:val="24"/>
        </w:rPr>
        <w:t>, 1993.</w:t>
      </w:r>
    </w:p>
    <w:p w14:paraId="519EE44B" w14:textId="77777777" w:rsidR="003C3DE8" w:rsidRDefault="003C3DE8" w:rsidP="003C3DE8">
      <w:pPr>
        <w:autoSpaceDE w:val="0"/>
        <w:autoSpaceDN w:val="0"/>
        <w:adjustRightInd w:val="0"/>
        <w:spacing w:after="0" w:line="240" w:lineRule="auto"/>
        <w:rPr>
          <w:rFonts w:ascii="Times New Roman" w:hAnsi="Times New Roman"/>
          <w:sz w:val="24"/>
          <w:szCs w:val="24"/>
        </w:rPr>
      </w:pPr>
    </w:p>
    <w:p w14:paraId="6DC247D3" w14:textId="00B2421C" w:rsidR="00EA06C5" w:rsidRPr="00B00C7C" w:rsidRDefault="00EA06C5" w:rsidP="003C3DE8">
      <w:pPr>
        <w:autoSpaceDE w:val="0"/>
        <w:autoSpaceDN w:val="0"/>
        <w:adjustRightInd w:val="0"/>
        <w:spacing w:after="0" w:line="240" w:lineRule="auto"/>
        <w:rPr>
          <w:rFonts w:ascii="Times New Roman" w:hAnsi="Times New Roman"/>
          <w:sz w:val="24"/>
          <w:szCs w:val="24"/>
        </w:rPr>
      </w:pPr>
      <w:r w:rsidRPr="00B00C7C">
        <w:rPr>
          <w:rFonts w:ascii="Times New Roman" w:hAnsi="Times New Roman"/>
          <w:sz w:val="24"/>
          <w:szCs w:val="24"/>
        </w:rPr>
        <w:t xml:space="preserve">ESTRELA, Ely Souza. </w:t>
      </w:r>
      <w:r w:rsidR="00B00C7C" w:rsidRPr="00B00C7C">
        <w:rPr>
          <w:rFonts w:ascii="Times New Roman" w:hAnsi="Times New Roman"/>
          <w:b/>
          <w:bCs/>
          <w:sz w:val="24"/>
          <w:szCs w:val="24"/>
        </w:rPr>
        <w:t xml:space="preserve">Os </w:t>
      </w:r>
      <w:proofErr w:type="spellStart"/>
      <w:r w:rsidR="00B00C7C" w:rsidRPr="00B00C7C">
        <w:rPr>
          <w:rFonts w:ascii="Times New Roman" w:hAnsi="Times New Roman"/>
          <w:b/>
          <w:bCs/>
          <w:sz w:val="24"/>
          <w:szCs w:val="24"/>
        </w:rPr>
        <w:t>s</w:t>
      </w:r>
      <w:r w:rsidRPr="00B00C7C">
        <w:rPr>
          <w:rFonts w:ascii="Times New Roman" w:hAnsi="Times New Roman"/>
          <w:b/>
          <w:bCs/>
          <w:sz w:val="24"/>
          <w:szCs w:val="24"/>
        </w:rPr>
        <w:t>ampauleiros</w:t>
      </w:r>
      <w:proofErr w:type="spellEnd"/>
      <w:r w:rsidRPr="00B00C7C">
        <w:rPr>
          <w:rFonts w:ascii="Times New Roman" w:hAnsi="Times New Roman"/>
          <w:sz w:val="24"/>
          <w:szCs w:val="24"/>
        </w:rPr>
        <w:t>: cotidiano e representações. São Paulo</w:t>
      </w:r>
      <w:r w:rsidR="00B00C7C" w:rsidRPr="00B00C7C">
        <w:rPr>
          <w:rFonts w:ascii="Times New Roman" w:hAnsi="Times New Roman"/>
          <w:sz w:val="24"/>
          <w:szCs w:val="24"/>
        </w:rPr>
        <w:t xml:space="preserve">: </w:t>
      </w:r>
      <w:proofErr w:type="spellStart"/>
      <w:r w:rsidRPr="00B00C7C">
        <w:rPr>
          <w:rFonts w:ascii="Times New Roman" w:hAnsi="Times New Roman"/>
          <w:sz w:val="24"/>
          <w:szCs w:val="24"/>
        </w:rPr>
        <w:t>Humanitas</w:t>
      </w:r>
      <w:proofErr w:type="spellEnd"/>
      <w:r w:rsidRPr="00B00C7C">
        <w:rPr>
          <w:rFonts w:ascii="Times New Roman" w:hAnsi="Times New Roman"/>
          <w:sz w:val="24"/>
          <w:szCs w:val="24"/>
        </w:rPr>
        <w:t>, 2003.</w:t>
      </w:r>
    </w:p>
    <w:p w14:paraId="478C6853" w14:textId="0358452A" w:rsidR="0070385E" w:rsidRDefault="0070385E" w:rsidP="0070385E">
      <w:pPr>
        <w:spacing w:after="0" w:line="240" w:lineRule="auto"/>
        <w:rPr>
          <w:rFonts w:ascii="Times New Roman" w:hAnsi="Times New Roman"/>
          <w:sz w:val="24"/>
          <w:szCs w:val="24"/>
        </w:rPr>
      </w:pPr>
    </w:p>
    <w:p w14:paraId="6C61FFC5" w14:textId="5D8CAE94" w:rsidR="00B00C7C" w:rsidRDefault="00B00C7C" w:rsidP="0070385E">
      <w:pPr>
        <w:spacing w:after="0" w:line="240" w:lineRule="auto"/>
        <w:rPr>
          <w:rFonts w:ascii="Times New Roman" w:hAnsi="Times New Roman"/>
          <w:sz w:val="24"/>
          <w:szCs w:val="24"/>
        </w:rPr>
      </w:pPr>
      <w:r>
        <w:rPr>
          <w:rFonts w:ascii="Times New Roman" w:hAnsi="Times New Roman"/>
          <w:sz w:val="24"/>
          <w:szCs w:val="24"/>
        </w:rPr>
        <w:lastRenderedPageBreak/>
        <w:t xml:space="preserve">FARIAS, </w:t>
      </w:r>
      <w:proofErr w:type="spellStart"/>
      <w:r>
        <w:rPr>
          <w:rFonts w:ascii="Times New Roman" w:hAnsi="Times New Roman"/>
          <w:sz w:val="24"/>
          <w:szCs w:val="24"/>
        </w:rPr>
        <w:t>Edilsom</w:t>
      </w:r>
      <w:proofErr w:type="spellEnd"/>
      <w:r>
        <w:rPr>
          <w:rFonts w:ascii="Times New Roman" w:hAnsi="Times New Roman"/>
          <w:sz w:val="24"/>
          <w:szCs w:val="24"/>
        </w:rPr>
        <w:t xml:space="preserve"> Pereira de. </w:t>
      </w:r>
      <w:r w:rsidRPr="00B00C7C">
        <w:rPr>
          <w:rFonts w:ascii="Times New Roman" w:hAnsi="Times New Roman"/>
          <w:b/>
          <w:bCs/>
          <w:sz w:val="24"/>
          <w:szCs w:val="24"/>
        </w:rPr>
        <w:t>Colisão de direitos</w:t>
      </w:r>
      <w:r w:rsidRPr="00B00C7C">
        <w:rPr>
          <w:rFonts w:ascii="Times New Roman" w:hAnsi="Times New Roman"/>
          <w:sz w:val="24"/>
          <w:szCs w:val="24"/>
        </w:rPr>
        <w:t>. 2</w:t>
      </w:r>
      <w:r>
        <w:rPr>
          <w:rFonts w:ascii="Times New Roman" w:hAnsi="Times New Roman"/>
          <w:sz w:val="24"/>
          <w:szCs w:val="24"/>
        </w:rPr>
        <w:t>.</w:t>
      </w:r>
      <w:r w:rsidRPr="00B00C7C">
        <w:rPr>
          <w:rFonts w:ascii="Times New Roman" w:hAnsi="Times New Roman"/>
          <w:sz w:val="24"/>
          <w:szCs w:val="24"/>
        </w:rPr>
        <w:t xml:space="preserve"> ed., Porto Alegre: Sergio </w:t>
      </w:r>
      <w:proofErr w:type="spellStart"/>
      <w:r w:rsidRPr="00B00C7C">
        <w:rPr>
          <w:rFonts w:ascii="Times New Roman" w:hAnsi="Times New Roman"/>
          <w:sz w:val="24"/>
          <w:szCs w:val="24"/>
        </w:rPr>
        <w:t>Antonio</w:t>
      </w:r>
      <w:proofErr w:type="spellEnd"/>
      <w:r w:rsidRPr="00B00C7C">
        <w:rPr>
          <w:rFonts w:ascii="Times New Roman" w:hAnsi="Times New Roman"/>
          <w:sz w:val="24"/>
          <w:szCs w:val="24"/>
        </w:rPr>
        <w:t xml:space="preserve"> Fabris Editor, 2000.</w:t>
      </w:r>
    </w:p>
    <w:p w14:paraId="0A344188" w14:textId="77777777" w:rsidR="00B00C7C" w:rsidRPr="00B00C7C" w:rsidRDefault="00B00C7C" w:rsidP="0070385E">
      <w:pPr>
        <w:spacing w:after="0" w:line="240" w:lineRule="auto"/>
        <w:rPr>
          <w:rFonts w:ascii="Times New Roman" w:hAnsi="Times New Roman"/>
          <w:sz w:val="24"/>
          <w:szCs w:val="24"/>
        </w:rPr>
      </w:pPr>
    </w:p>
    <w:p w14:paraId="507E181C" w14:textId="236164F4" w:rsidR="008D6706" w:rsidRPr="00B00C7C" w:rsidRDefault="008D6706" w:rsidP="0070385E">
      <w:pPr>
        <w:spacing w:after="0" w:line="240" w:lineRule="auto"/>
        <w:rPr>
          <w:rFonts w:ascii="Times New Roman" w:hAnsi="Times New Roman"/>
          <w:sz w:val="24"/>
          <w:szCs w:val="24"/>
        </w:rPr>
      </w:pPr>
      <w:r w:rsidRPr="00B00C7C">
        <w:rPr>
          <w:rFonts w:ascii="Times New Roman" w:hAnsi="Times New Roman"/>
          <w:sz w:val="24"/>
          <w:szCs w:val="24"/>
        </w:rPr>
        <w:t xml:space="preserve">GONÇALVES, M. A. R. </w:t>
      </w:r>
      <w:r w:rsidRPr="00B00C7C">
        <w:rPr>
          <w:rFonts w:ascii="Times New Roman" w:hAnsi="Times New Roman"/>
          <w:b/>
          <w:bCs/>
          <w:sz w:val="24"/>
          <w:szCs w:val="24"/>
        </w:rPr>
        <w:t xml:space="preserve">Novos </w:t>
      </w:r>
      <w:r w:rsidR="00B00C7C" w:rsidRPr="00B00C7C">
        <w:rPr>
          <w:rFonts w:ascii="Times New Roman" w:hAnsi="Times New Roman"/>
          <w:b/>
          <w:bCs/>
          <w:sz w:val="24"/>
          <w:szCs w:val="24"/>
        </w:rPr>
        <w:t>s</w:t>
      </w:r>
      <w:r w:rsidRPr="00B00C7C">
        <w:rPr>
          <w:rFonts w:ascii="Times New Roman" w:hAnsi="Times New Roman"/>
          <w:b/>
          <w:bCs/>
          <w:sz w:val="24"/>
          <w:szCs w:val="24"/>
        </w:rPr>
        <w:t>ertões</w:t>
      </w:r>
      <w:r w:rsidRPr="00B00C7C">
        <w:rPr>
          <w:rFonts w:ascii="Times New Roman" w:hAnsi="Times New Roman"/>
          <w:sz w:val="24"/>
          <w:szCs w:val="24"/>
        </w:rPr>
        <w:t>: a luta pelo direito e o direito a luta pela terr</w:t>
      </w:r>
      <w:r w:rsidRPr="00B27899">
        <w:rPr>
          <w:rFonts w:ascii="Times New Roman" w:hAnsi="Times New Roman"/>
          <w:sz w:val="24"/>
          <w:szCs w:val="24"/>
        </w:rPr>
        <w:t>a</w:t>
      </w:r>
      <w:r w:rsidR="002C2EE5" w:rsidRPr="00B27899">
        <w:rPr>
          <w:rFonts w:ascii="Times New Roman" w:hAnsi="Times New Roman"/>
          <w:sz w:val="24"/>
          <w:szCs w:val="24"/>
        </w:rPr>
        <w:t>.</w:t>
      </w:r>
    </w:p>
    <w:p w14:paraId="7C7F27BB" w14:textId="3C440ECE" w:rsidR="0070385E" w:rsidRDefault="0070385E" w:rsidP="0070385E">
      <w:pPr>
        <w:spacing w:after="0" w:line="240" w:lineRule="auto"/>
        <w:rPr>
          <w:rStyle w:val="nfase"/>
          <w:rFonts w:ascii="Times New Roman" w:hAnsi="Times New Roman"/>
          <w:i w:val="0"/>
          <w:iCs w:val="0"/>
          <w:sz w:val="24"/>
          <w:szCs w:val="24"/>
          <w:shd w:val="clear" w:color="auto" w:fill="FFFFFF"/>
        </w:rPr>
      </w:pPr>
    </w:p>
    <w:p w14:paraId="19F8D2E0" w14:textId="40AF2FA9" w:rsidR="003C3DE8" w:rsidRDefault="003C3DE8" w:rsidP="0070385E">
      <w:pPr>
        <w:spacing w:after="0" w:line="240" w:lineRule="auto"/>
        <w:rPr>
          <w:rStyle w:val="nfase"/>
          <w:rFonts w:ascii="Times New Roman" w:hAnsi="Times New Roman"/>
          <w:i w:val="0"/>
          <w:iCs w:val="0"/>
          <w:sz w:val="24"/>
          <w:szCs w:val="24"/>
          <w:shd w:val="clear" w:color="auto" w:fill="FFFFFF"/>
        </w:rPr>
      </w:pPr>
      <w:r w:rsidRPr="003C3DE8">
        <w:rPr>
          <w:rStyle w:val="nfase"/>
          <w:rFonts w:ascii="Times New Roman" w:hAnsi="Times New Roman"/>
          <w:i w:val="0"/>
          <w:iCs w:val="0"/>
          <w:sz w:val="24"/>
          <w:szCs w:val="24"/>
          <w:shd w:val="clear" w:color="auto" w:fill="FFFFFF"/>
        </w:rPr>
        <w:t xml:space="preserve">HORTA, Raul Machado. </w:t>
      </w:r>
      <w:r w:rsidRPr="003C3DE8">
        <w:rPr>
          <w:rStyle w:val="nfase"/>
          <w:rFonts w:ascii="Times New Roman" w:hAnsi="Times New Roman"/>
          <w:b/>
          <w:bCs/>
          <w:i w:val="0"/>
          <w:iCs w:val="0"/>
          <w:sz w:val="24"/>
          <w:szCs w:val="24"/>
          <w:shd w:val="clear" w:color="auto" w:fill="FFFFFF"/>
        </w:rPr>
        <w:t>Direito constitucional</w:t>
      </w:r>
      <w:r w:rsidRPr="003C3DE8">
        <w:rPr>
          <w:rStyle w:val="nfase"/>
          <w:rFonts w:ascii="Times New Roman" w:hAnsi="Times New Roman"/>
          <w:i w:val="0"/>
          <w:iCs w:val="0"/>
          <w:sz w:val="24"/>
          <w:szCs w:val="24"/>
          <w:shd w:val="clear" w:color="auto" w:fill="FFFFFF"/>
        </w:rPr>
        <w:t>. Belo Horizonte: Del Rey, 1999, p. 268.</w:t>
      </w:r>
    </w:p>
    <w:p w14:paraId="4BB563D1" w14:textId="77777777" w:rsidR="003C3DE8" w:rsidRPr="00B00C7C" w:rsidRDefault="003C3DE8" w:rsidP="0070385E">
      <w:pPr>
        <w:spacing w:after="0" w:line="240" w:lineRule="auto"/>
        <w:rPr>
          <w:rStyle w:val="nfase"/>
          <w:rFonts w:ascii="Times New Roman" w:hAnsi="Times New Roman"/>
          <w:i w:val="0"/>
          <w:iCs w:val="0"/>
          <w:sz w:val="24"/>
          <w:szCs w:val="24"/>
          <w:shd w:val="clear" w:color="auto" w:fill="FFFFFF"/>
        </w:rPr>
      </w:pPr>
    </w:p>
    <w:p w14:paraId="2704D0A0" w14:textId="1CA45D1C" w:rsidR="003A0AF5" w:rsidRPr="00B00C7C" w:rsidRDefault="003A0AF5" w:rsidP="0070385E">
      <w:pPr>
        <w:spacing w:after="0" w:line="240" w:lineRule="auto"/>
        <w:rPr>
          <w:rFonts w:ascii="Times New Roman" w:hAnsi="Times New Roman"/>
          <w:sz w:val="24"/>
          <w:szCs w:val="24"/>
        </w:rPr>
      </w:pPr>
      <w:r w:rsidRPr="00B00C7C">
        <w:rPr>
          <w:rStyle w:val="nfase"/>
          <w:rFonts w:ascii="Times New Roman" w:hAnsi="Times New Roman"/>
          <w:i w:val="0"/>
          <w:iCs w:val="0"/>
          <w:sz w:val="24"/>
          <w:szCs w:val="24"/>
          <w:shd w:val="clear" w:color="auto" w:fill="FFFFFF"/>
        </w:rPr>
        <w:t>LENZA, Pedro. </w:t>
      </w:r>
      <w:r w:rsidRPr="00B00C7C">
        <w:rPr>
          <w:rStyle w:val="Forte"/>
          <w:rFonts w:ascii="Times New Roman" w:hAnsi="Times New Roman"/>
          <w:sz w:val="24"/>
          <w:szCs w:val="24"/>
          <w:shd w:val="clear" w:color="auto" w:fill="FFFFFF"/>
        </w:rPr>
        <w:t xml:space="preserve">Direito </w:t>
      </w:r>
      <w:r w:rsidR="001B0A0B">
        <w:rPr>
          <w:rStyle w:val="Forte"/>
          <w:rFonts w:ascii="Times New Roman" w:hAnsi="Times New Roman"/>
          <w:sz w:val="24"/>
          <w:szCs w:val="24"/>
          <w:shd w:val="clear" w:color="auto" w:fill="FFFFFF"/>
        </w:rPr>
        <w:t>c</w:t>
      </w:r>
      <w:r w:rsidRPr="00B00C7C">
        <w:rPr>
          <w:rStyle w:val="Forte"/>
          <w:rFonts w:ascii="Times New Roman" w:hAnsi="Times New Roman"/>
          <w:sz w:val="24"/>
          <w:szCs w:val="24"/>
          <w:shd w:val="clear" w:color="auto" w:fill="FFFFFF"/>
        </w:rPr>
        <w:t xml:space="preserve">onstitucional </w:t>
      </w:r>
      <w:r w:rsidR="001B0A0B">
        <w:rPr>
          <w:rStyle w:val="Forte"/>
          <w:rFonts w:ascii="Times New Roman" w:hAnsi="Times New Roman"/>
          <w:sz w:val="24"/>
          <w:szCs w:val="24"/>
          <w:shd w:val="clear" w:color="auto" w:fill="FFFFFF"/>
        </w:rPr>
        <w:t>e</w:t>
      </w:r>
      <w:r w:rsidRPr="00B00C7C">
        <w:rPr>
          <w:rStyle w:val="Forte"/>
          <w:rFonts w:ascii="Times New Roman" w:hAnsi="Times New Roman"/>
          <w:sz w:val="24"/>
          <w:szCs w:val="24"/>
          <w:shd w:val="clear" w:color="auto" w:fill="FFFFFF"/>
        </w:rPr>
        <w:t>squematizado</w:t>
      </w:r>
      <w:r w:rsidRPr="00B00C7C">
        <w:rPr>
          <w:rStyle w:val="nfase"/>
          <w:rFonts w:ascii="Times New Roman" w:hAnsi="Times New Roman"/>
          <w:i w:val="0"/>
          <w:iCs w:val="0"/>
          <w:sz w:val="24"/>
          <w:szCs w:val="24"/>
          <w:shd w:val="clear" w:color="auto" w:fill="FFFFFF"/>
        </w:rPr>
        <w:t xml:space="preserve">. 16. </w:t>
      </w:r>
      <w:r w:rsidR="00B00C7C" w:rsidRPr="00B00C7C">
        <w:rPr>
          <w:rStyle w:val="nfase"/>
          <w:rFonts w:ascii="Times New Roman" w:hAnsi="Times New Roman"/>
          <w:i w:val="0"/>
          <w:iCs w:val="0"/>
          <w:sz w:val="24"/>
          <w:szCs w:val="24"/>
          <w:shd w:val="clear" w:color="auto" w:fill="FFFFFF"/>
        </w:rPr>
        <w:t>e</w:t>
      </w:r>
      <w:r w:rsidRPr="00B00C7C">
        <w:rPr>
          <w:rStyle w:val="nfase"/>
          <w:rFonts w:ascii="Times New Roman" w:hAnsi="Times New Roman"/>
          <w:i w:val="0"/>
          <w:iCs w:val="0"/>
          <w:sz w:val="24"/>
          <w:szCs w:val="24"/>
          <w:shd w:val="clear" w:color="auto" w:fill="FFFFFF"/>
        </w:rPr>
        <w:t xml:space="preserve">d. </w:t>
      </w:r>
      <w:r w:rsidR="00B00C7C" w:rsidRPr="00B00C7C">
        <w:rPr>
          <w:rStyle w:val="nfase"/>
          <w:rFonts w:ascii="Times New Roman" w:hAnsi="Times New Roman"/>
          <w:i w:val="0"/>
          <w:iCs w:val="0"/>
          <w:sz w:val="24"/>
          <w:szCs w:val="24"/>
          <w:shd w:val="clear" w:color="auto" w:fill="FFFFFF"/>
        </w:rPr>
        <w:t xml:space="preserve">São Paulo: </w:t>
      </w:r>
      <w:r w:rsidRPr="00B00C7C">
        <w:rPr>
          <w:rStyle w:val="nfase"/>
          <w:rFonts w:ascii="Times New Roman" w:hAnsi="Times New Roman"/>
          <w:i w:val="0"/>
          <w:iCs w:val="0"/>
          <w:sz w:val="24"/>
          <w:szCs w:val="24"/>
          <w:shd w:val="clear" w:color="auto" w:fill="FFFFFF"/>
        </w:rPr>
        <w:t>Saraiva, 2015</w:t>
      </w:r>
      <w:r w:rsidR="00B00C7C" w:rsidRPr="00B00C7C">
        <w:rPr>
          <w:rStyle w:val="nfase"/>
          <w:rFonts w:ascii="Times New Roman" w:hAnsi="Times New Roman"/>
          <w:i w:val="0"/>
          <w:iCs w:val="0"/>
          <w:sz w:val="24"/>
          <w:szCs w:val="24"/>
          <w:shd w:val="clear" w:color="auto" w:fill="FFFFFF"/>
        </w:rPr>
        <w:t>.</w:t>
      </w:r>
    </w:p>
    <w:p w14:paraId="0F5A3DC7" w14:textId="77777777" w:rsidR="0070385E" w:rsidRPr="00B00C7C" w:rsidRDefault="0070385E" w:rsidP="0070385E">
      <w:pPr>
        <w:widowControl w:val="0"/>
        <w:autoSpaceDE w:val="0"/>
        <w:autoSpaceDN w:val="0"/>
        <w:adjustRightInd w:val="0"/>
        <w:spacing w:after="0" w:line="240" w:lineRule="auto"/>
        <w:rPr>
          <w:rFonts w:ascii="Times New Roman" w:hAnsi="Times New Roman"/>
        </w:rPr>
      </w:pPr>
    </w:p>
    <w:p w14:paraId="106FC211" w14:textId="3DC37B34" w:rsidR="008D6706" w:rsidRPr="00B00C7C" w:rsidRDefault="008D6706" w:rsidP="0070385E">
      <w:pPr>
        <w:widowControl w:val="0"/>
        <w:autoSpaceDE w:val="0"/>
        <w:autoSpaceDN w:val="0"/>
        <w:adjustRightInd w:val="0"/>
        <w:spacing w:after="0" w:line="240" w:lineRule="auto"/>
        <w:rPr>
          <w:rFonts w:ascii="Times New Roman" w:hAnsi="Times New Roman"/>
          <w:sz w:val="24"/>
          <w:szCs w:val="24"/>
          <w:lang w:val="pt"/>
        </w:rPr>
      </w:pPr>
      <w:r w:rsidRPr="00B00C7C">
        <w:rPr>
          <w:rFonts w:ascii="Times New Roman" w:hAnsi="Times New Roman"/>
          <w:sz w:val="24"/>
          <w:szCs w:val="24"/>
        </w:rPr>
        <w:t xml:space="preserve">MELO NETO, João Cabral de. </w:t>
      </w:r>
      <w:r w:rsidRPr="0095270A">
        <w:rPr>
          <w:rFonts w:ascii="Times New Roman" w:hAnsi="Times New Roman"/>
          <w:b/>
          <w:bCs/>
          <w:sz w:val="24"/>
          <w:szCs w:val="24"/>
        </w:rPr>
        <w:t>Morte e vida severina e outros poemas</w:t>
      </w:r>
      <w:r w:rsidRPr="00B00C7C">
        <w:rPr>
          <w:rFonts w:ascii="Times New Roman" w:hAnsi="Times New Roman"/>
          <w:sz w:val="24"/>
          <w:szCs w:val="24"/>
        </w:rPr>
        <w:t>. Rio de Janeiro: Alfaguara, 2007.</w:t>
      </w:r>
    </w:p>
    <w:p w14:paraId="15AD8B3E" w14:textId="79124159" w:rsidR="0070385E" w:rsidRDefault="0070385E" w:rsidP="0070385E">
      <w:pPr>
        <w:spacing w:after="0" w:line="240" w:lineRule="auto"/>
        <w:rPr>
          <w:rFonts w:ascii="Times New Roman" w:hAnsi="Times New Roman"/>
          <w:sz w:val="24"/>
          <w:szCs w:val="24"/>
        </w:rPr>
      </w:pPr>
    </w:p>
    <w:p w14:paraId="4C61EE84" w14:textId="5EA812B7" w:rsidR="00B00C7C" w:rsidRDefault="00B00C7C" w:rsidP="0070385E">
      <w:pPr>
        <w:spacing w:after="0" w:line="240" w:lineRule="auto"/>
        <w:rPr>
          <w:rFonts w:ascii="Times New Roman" w:hAnsi="Times New Roman"/>
          <w:sz w:val="24"/>
          <w:szCs w:val="24"/>
        </w:rPr>
      </w:pPr>
      <w:r w:rsidRPr="00B00C7C">
        <w:rPr>
          <w:rFonts w:ascii="Times New Roman" w:hAnsi="Times New Roman"/>
          <w:sz w:val="24"/>
          <w:szCs w:val="24"/>
        </w:rPr>
        <w:t xml:space="preserve">NOVELINO, Marcelo. </w:t>
      </w:r>
      <w:r w:rsidRPr="00B00C7C">
        <w:rPr>
          <w:rFonts w:ascii="Times New Roman" w:hAnsi="Times New Roman"/>
          <w:b/>
          <w:bCs/>
          <w:sz w:val="24"/>
          <w:szCs w:val="24"/>
        </w:rPr>
        <w:t>Direito constitucional</w:t>
      </w:r>
      <w:r w:rsidRPr="00B00C7C">
        <w:rPr>
          <w:rFonts w:ascii="Times New Roman" w:hAnsi="Times New Roman"/>
          <w:sz w:val="24"/>
          <w:szCs w:val="24"/>
        </w:rPr>
        <w:t>. São Paulo: Método. 200</w:t>
      </w:r>
      <w:r>
        <w:rPr>
          <w:rFonts w:ascii="Times New Roman" w:hAnsi="Times New Roman"/>
          <w:sz w:val="24"/>
          <w:szCs w:val="24"/>
        </w:rPr>
        <w:t>8.</w:t>
      </w:r>
    </w:p>
    <w:p w14:paraId="603D841A" w14:textId="77777777" w:rsidR="00B00C7C" w:rsidRPr="00B00C7C" w:rsidRDefault="00B00C7C" w:rsidP="0070385E">
      <w:pPr>
        <w:spacing w:after="0" w:line="240" w:lineRule="auto"/>
        <w:rPr>
          <w:rFonts w:ascii="Times New Roman" w:hAnsi="Times New Roman"/>
          <w:sz w:val="24"/>
          <w:szCs w:val="24"/>
        </w:rPr>
      </w:pPr>
    </w:p>
    <w:p w14:paraId="2A74BC20" w14:textId="55B9697C" w:rsidR="008D6706" w:rsidRPr="00B00C7C" w:rsidRDefault="008D6706" w:rsidP="0070385E">
      <w:pPr>
        <w:spacing w:after="0" w:line="240" w:lineRule="auto"/>
        <w:rPr>
          <w:rFonts w:ascii="Times New Roman" w:hAnsi="Times New Roman"/>
          <w:sz w:val="24"/>
          <w:szCs w:val="24"/>
        </w:rPr>
      </w:pPr>
      <w:r w:rsidRPr="00B00C7C">
        <w:rPr>
          <w:rFonts w:ascii="Times New Roman" w:hAnsi="Times New Roman"/>
          <w:sz w:val="24"/>
          <w:szCs w:val="24"/>
        </w:rPr>
        <w:t xml:space="preserve">RAMOS, C. L. A. </w:t>
      </w:r>
      <w:r w:rsidRPr="00B00C7C">
        <w:rPr>
          <w:rFonts w:ascii="Times New Roman" w:hAnsi="Times New Roman"/>
          <w:b/>
          <w:bCs/>
          <w:sz w:val="24"/>
          <w:szCs w:val="24"/>
        </w:rPr>
        <w:t xml:space="preserve">A </w:t>
      </w:r>
      <w:r w:rsidR="00747BB8">
        <w:rPr>
          <w:rFonts w:ascii="Times New Roman" w:hAnsi="Times New Roman"/>
          <w:b/>
          <w:bCs/>
          <w:sz w:val="24"/>
          <w:szCs w:val="24"/>
        </w:rPr>
        <w:t>c</w:t>
      </w:r>
      <w:r w:rsidRPr="00B00C7C">
        <w:rPr>
          <w:rFonts w:ascii="Times New Roman" w:hAnsi="Times New Roman"/>
          <w:b/>
          <w:bCs/>
          <w:sz w:val="24"/>
          <w:szCs w:val="24"/>
        </w:rPr>
        <w:t xml:space="preserve">onstituição do </w:t>
      </w:r>
      <w:r w:rsidR="00B00C7C" w:rsidRPr="00B00C7C">
        <w:rPr>
          <w:rFonts w:ascii="Times New Roman" w:hAnsi="Times New Roman"/>
          <w:b/>
          <w:bCs/>
          <w:sz w:val="24"/>
          <w:szCs w:val="24"/>
        </w:rPr>
        <w:t>d</w:t>
      </w:r>
      <w:r w:rsidRPr="00B00C7C">
        <w:rPr>
          <w:rFonts w:ascii="Times New Roman" w:hAnsi="Times New Roman"/>
          <w:b/>
          <w:bCs/>
          <w:sz w:val="24"/>
          <w:szCs w:val="24"/>
        </w:rPr>
        <w:t xml:space="preserve">ireito </w:t>
      </w:r>
      <w:r w:rsidR="00B00C7C" w:rsidRPr="00B00C7C">
        <w:rPr>
          <w:rFonts w:ascii="Times New Roman" w:hAnsi="Times New Roman"/>
          <w:b/>
          <w:bCs/>
          <w:sz w:val="24"/>
          <w:szCs w:val="24"/>
        </w:rPr>
        <w:t>p</w:t>
      </w:r>
      <w:r w:rsidRPr="00B00C7C">
        <w:rPr>
          <w:rFonts w:ascii="Times New Roman" w:hAnsi="Times New Roman"/>
          <w:b/>
          <w:bCs/>
          <w:sz w:val="24"/>
          <w:szCs w:val="24"/>
        </w:rPr>
        <w:t xml:space="preserve">rivado e a </w:t>
      </w:r>
      <w:r w:rsidR="00B00C7C" w:rsidRPr="00B00C7C">
        <w:rPr>
          <w:rFonts w:ascii="Times New Roman" w:hAnsi="Times New Roman"/>
          <w:b/>
          <w:bCs/>
          <w:sz w:val="24"/>
          <w:szCs w:val="24"/>
        </w:rPr>
        <w:t>s</w:t>
      </w:r>
      <w:r w:rsidRPr="00B00C7C">
        <w:rPr>
          <w:rFonts w:ascii="Times New Roman" w:hAnsi="Times New Roman"/>
          <w:b/>
          <w:bCs/>
          <w:sz w:val="24"/>
          <w:szCs w:val="24"/>
        </w:rPr>
        <w:t xml:space="preserve">ociedade sem </w:t>
      </w:r>
      <w:r w:rsidR="00B00C7C" w:rsidRPr="00B00C7C">
        <w:rPr>
          <w:rFonts w:ascii="Times New Roman" w:hAnsi="Times New Roman"/>
          <w:b/>
          <w:bCs/>
          <w:sz w:val="24"/>
          <w:szCs w:val="24"/>
        </w:rPr>
        <w:t>f</w:t>
      </w:r>
      <w:r w:rsidRPr="00B00C7C">
        <w:rPr>
          <w:rFonts w:ascii="Times New Roman" w:hAnsi="Times New Roman"/>
          <w:b/>
          <w:bCs/>
          <w:sz w:val="24"/>
          <w:szCs w:val="24"/>
        </w:rPr>
        <w:t>ronteiras</w:t>
      </w:r>
      <w:r w:rsidRPr="00B00C7C">
        <w:rPr>
          <w:rFonts w:ascii="Times New Roman" w:hAnsi="Times New Roman"/>
          <w:sz w:val="24"/>
          <w:szCs w:val="24"/>
        </w:rPr>
        <w:t xml:space="preserve">. In: FACHIN, L. E. (org.) Repensando Fundamentos do Direito Civil Brasileiro Contemporâneo. Rio de Janeiro: Renovar, 1998. </w:t>
      </w:r>
    </w:p>
    <w:p w14:paraId="53715976" w14:textId="77777777" w:rsidR="0070385E" w:rsidRPr="00B00C7C" w:rsidRDefault="0070385E" w:rsidP="0070385E">
      <w:pPr>
        <w:spacing w:after="0" w:line="240" w:lineRule="auto"/>
        <w:rPr>
          <w:rFonts w:ascii="Times New Roman" w:hAnsi="Times New Roman"/>
          <w:sz w:val="24"/>
          <w:szCs w:val="24"/>
        </w:rPr>
      </w:pPr>
    </w:p>
    <w:p w14:paraId="34A8214C" w14:textId="661F13D6" w:rsidR="00EA06C5" w:rsidRPr="00B00C7C" w:rsidRDefault="008D6706" w:rsidP="00B00C7C">
      <w:pPr>
        <w:spacing w:after="0" w:line="240" w:lineRule="auto"/>
        <w:rPr>
          <w:rFonts w:ascii="Times New Roman" w:hAnsi="Times New Roman"/>
          <w:sz w:val="24"/>
          <w:szCs w:val="24"/>
        </w:rPr>
      </w:pPr>
      <w:r w:rsidRPr="00B00C7C">
        <w:rPr>
          <w:rFonts w:ascii="Times New Roman" w:hAnsi="Times New Roman"/>
          <w:sz w:val="24"/>
          <w:szCs w:val="24"/>
        </w:rPr>
        <w:t xml:space="preserve">REGO, José Lins. </w:t>
      </w:r>
      <w:r w:rsidRPr="00B00C7C">
        <w:rPr>
          <w:rFonts w:ascii="Times New Roman" w:hAnsi="Times New Roman"/>
          <w:b/>
          <w:bCs/>
          <w:sz w:val="24"/>
          <w:szCs w:val="24"/>
        </w:rPr>
        <w:t>Usina</w:t>
      </w:r>
      <w:r w:rsidRPr="00B00C7C">
        <w:rPr>
          <w:rFonts w:ascii="Times New Roman" w:hAnsi="Times New Roman"/>
          <w:sz w:val="24"/>
          <w:szCs w:val="24"/>
        </w:rPr>
        <w:t>. 15. ed. Rio de Janeiro: José Olympio, 2002</w:t>
      </w:r>
      <w:r w:rsidR="00B00C7C">
        <w:rPr>
          <w:rFonts w:ascii="Times New Roman" w:hAnsi="Times New Roman"/>
          <w:sz w:val="24"/>
          <w:szCs w:val="24"/>
        </w:rPr>
        <w:t>.</w:t>
      </w:r>
    </w:p>
    <w:p w14:paraId="79073A04" w14:textId="68C3E481" w:rsidR="0070385E" w:rsidRDefault="0070385E" w:rsidP="0070385E">
      <w:pPr>
        <w:autoSpaceDE w:val="0"/>
        <w:autoSpaceDN w:val="0"/>
        <w:adjustRightInd w:val="0"/>
        <w:spacing w:after="0" w:line="240" w:lineRule="auto"/>
        <w:rPr>
          <w:rFonts w:ascii="Times New Roman" w:hAnsi="Times New Roman"/>
          <w:spacing w:val="2"/>
          <w:sz w:val="24"/>
          <w:szCs w:val="24"/>
          <w:shd w:val="clear" w:color="auto" w:fill="FFFFFF"/>
        </w:rPr>
      </w:pPr>
    </w:p>
    <w:p w14:paraId="3E221510" w14:textId="0E7A159B" w:rsidR="003C3DE8" w:rsidRDefault="003C3DE8" w:rsidP="0070385E">
      <w:pPr>
        <w:autoSpaceDE w:val="0"/>
        <w:autoSpaceDN w:val="0"/>
        <w:adjustRightInd w:val="0"/>
        <w:spacing w:after="0" w:line="240" w:lineRule="auto"/>
        <w:rPr>
          <w:rFonts w:ascii="Times New Roman" w:hAnsi="Times New Roman"/>
          <w:spacing w:val="2"/>
          <w:sz w:val="24"/>
          <w:szCs w:val="24"/>
          <w:shd w:val="clear" w:color="auto" w:fill="FFFFFF"/>
        </w:rPr>
      </w:pPr>
      <w:r w:rsidRPr="003C3DE8">
        <w:rPr>
          <w:rFonts w:ascii="Times New Roman" w:hAnsi="Times New Roman"/>
          <w:spacing w:val="2"/>
          <w:sz w:val="24"/>
          <w:szCs w:val="24"/>
          <w:shd w:val="clear" w:color="auto" w:fill="FFFFFF"/>
        </w:rPr>
        <w:t xml:space="preserve">ROBINSON, M. </w:t>
      </w:r>
      <w:proofErr w:type="spellStart"/>
      <w:r w:rsidRPr="003C3DE8">
        <w:rPr>
          <w:rFonts w:ascii="Times New Roman" w:hAnsi="Times New Roman"/>
          <w:color w:val="000000"/>
          <w:sz w:val="24"/>
          <w:szCs w:val="24"/>
          <w:shd w:val="clear" w:color="auto" w:fill="FFFFFF"/>
        </w:rPr>
        <w:t>Insiders</w:t>
      </w:r>
      <w:proofErr w:type="spellEnd"/>
      <w:r w:rsidRPr="003C3DE8">
        <w:rPr>
          <w:rFonts w:ascii="Times New Roman" w:hAnsi="Times New Roman"/>
          <w:color w:val="000000"/>
          <w:sz w:val="24"/>
          <w:szCs w:val="24"/>
          <w:shd w:val="clear" w:color="auto" w:fill="FFFFFF"/>
        </w:rPr>
        <w:t xml:space="preserve"> </w:t>
      </w:r>
      <w:proofErr w:type="spellStart"/>
      <w:r w:rsidRPr="003C3DE8">
        <w:rPr>
          <w:rFonts w:ascii="Times New Roman" w:hAnsi="Times New Roman"/>
          <w:color w:val="000000"/>
          <w:sz w:val="24"/>
          <w:szCs w:val="24"/>
          <w:shd w:val="clear" w:color="auto" w:fill="FFFFFF"/>
        </w:rPr>
        <w:t>say</w:t>
      </w:r>
      <w:proofErr w:type="spellEnd"/>
      <w:r w:rsidRPr="003C3DE8">
        <w:rPr>
          <w:rFonts w:ascii="Times New Roman" w:hAnsi="Times New Roman"/>
          <w:color w:val="000000"/>
          <w:sz w:val="24"/>
          <w:szCs w:val="24"/>
          <w:shd w:val="clear" w:color="auto" w:fill="FFFFFF"/>
        </w:rPr>
        <w:t xml:space="preserve"> </w:t>
      </w:r>
      <w:proofErr w:type="spellStart"/>
      <w:r w:rsidRPr="003C3DE8">
        <w:rPr>
          <w:rFonts w:ascii="Times New Roman" w:hAnsi="Times New Roman"/>
          <w:color w:val="000000"/>
          <w:sz w:val="24"/>
          <w:szCs w:val="24"/>
          <w:shd w:val="clear" w:color="auto" w:fill="FFFFFF"/>
        </w:rPr>
        <w:t>the</w:t>
      </w:r>
      <w:proofErr w:type="spellEnd"/>
      <w:r w:rsidRPr="003C3DE8">
        <w:rPr>
          <w:rFonts w:ascii="Times New Roman" w:hAnsi="Times New Roman"/>
          <w:color w:val="000000"/>
          <w:sz w:val="24"/>
          <w:szCs w:val="24"/>
          <w:shd w:val="clear" w:color="auto" w:fill="FFFFFF"/>
        </w:rPr>
        <w:t xml:space="preserve"> </w:t>
      </w:r>
      <w:proofErr w:type="spellStart"/>
      <w:r w:rsidRPr="003C3DE8">
        <w:rPr>
          <w:rFonts w:ascii="Times New Roman" w:hAnsi="Times New Roman"/>
          <w:color w:val="000000"/>
          <w:sz w:val="24"/>
          <w:szCs w:val="24"/>
          <w:shd w:val="clear" w:color="auto" w:fill="FFFFFF"/>
        </w:rPr>
        <w:t>job</w:t>
      </w:r>
      <w:proofErr w:type="spellEnd"/>
      <w:r w:rsidRPr="003C3DE8">
        <w:rPr>
          <w:rFonts w:ascii="Times New Roman" w:hAnsi="Times New Roman"/>
          <w:color w:val="000000"/>
          <w:sz w:val="24"/>
          <w:szCs w:val="24"/>
          <w:shd w:val="clear" w:color="auto" w:fill="FFFFFF"/>
        </w:rPr>
        <w:t xml:space="preserve"> </w:t>
      </w:r>
      <w:proofErr w:type="spellStart"/>
      <w:r w:rsidRPr="003C3DE8">
        <w:rPr>
          <w:rFonts w:ascii="Times New Roman" w:hAnsi="Times New Roman"/>
          <w:color w:val="000000"/>
          <w:sz w:val="24"/>
          <w:szCs w:val="24"/>
          <w:shd w:val="clear" w:color="auto" w:fill="FFFFFF"/>
        </w:rPr>
        <w:t>of</w:t>
      </w:r>
      <w:proofErr w:type="spellEnd"/>
      <w:r w:rsidRPr="003C3DE8">
        <w:rPr>
          <w:rFonts w:ascii="Times New Roman" w:hAnsi="Times New Roman"/>
          <w:color w:val="000000"/>
          <w:sz w:val="24"/>
          <w:szCs w:val="24"/>
          <w:shd w:val="clear" w:color="auto" w:fill="FFFFFF"/>
        </w:rPr>
        <w:t xml:space="preserve"> UN High </w:t>
      </w:r>
      <w:proofErr w:type="spellStart"/>
      <w:r w:rsidRPr="003C3DE8">
        <w:rPr>
          <w:rFonts w:ascii="Times New Roman" w:hAnsi="Times New Roman"/>
          <w:color w:val="000000"/>
          <w:sz w:val="24"/>
          <w:szCs w:val="24"/>
          <w:shd w:val="clear" w:color="auto" w:fill="FFFFFF"/>
        </w:rPr>
        <w:t>Commissioner</w:t>
      </w:r>
      <w:proofErr w:type="spellEnd"/>
      <w:r w:rsidRPr="003C3DE8">
        <w:rPr>
          <w:rFonts w:ascii="Times New Roman" w:hAnsi="Times New Roman"/>
          <w:color w:val="000000"/>
          <w:sz w:val="24"/>
          <w:szCs w:val="24"/>
          <w:shd w:val="clear" w:color="auto" w:fill="FFFFFF"/>
        </w:rPr>
        <w:t xml:space="preserve"> for </w:t>
      </w:r>
      <w:proofErr w:type="spellStart"/>
      <w:r w:rsidRPr="003C3DE8">
        <w:rPr>
          <w:rFonts w:ascii="Times New Roman" w:hAnsi="Times New Roman"/>
          <w:color w:val="000000"/>
          <w:sz w:val="24"/>
          <w:szCs w:val="24"/>
          <w:shd w:val="clear" w:color="auto" w:fill="FFFFFF"/>
        </w:rPr>
        <w:t>Human</w:t>
      </w:r>
      <w:proofErr w:type="spellEnd"/>
      <w:r w:rsidRPr="003C3DE8">
        <w:rPr>
          <w:rFonts w:ascii="Times New Roman" w:hAnsi="Times New Roman"/>
          <w:color w:val="000000"/>
          <w:sz w:val="24"/>
          <w:szCs w:val="24"/>
          <w:shd w:val="clear" w:color="auto" w:fill="FFFFFF"/>
        </w:rPr>
        <w:t xml:space="preserve"> </w:t>
      </w:r>
      <w:proofErr w:type="spellStart"/>
      <w:r w:rsidRPr="003C3DE8">
        <w:rPr>
          <w:rFonts w:ascii="Times New Roman" w:hAnsi="Times New Roman"/>
          <w:color w:val="000000"/>
          <w:sz w:val="24"/>
          <w:szCs w:val="24"/>
          <w:shd w:val="clear" w:color="auto" w:fill="FFFFFF"/>
        </w:rPr>
        <w:t>Rights</w:t>
      </w:r>
      <w:proofErr w:type="spellEnd"/>
      <w:r w:rsidRPr="003C3DE8">
        <w:rPr>
          <w:rFonts w:ascii="Times New Roman" w:hAnsi="Times New Roman"/>
          <w:color w:val="000000"/>
          <w:sz w:val="24"/>
          <w:szCs w:val="24"/>
          <w:shd w:val="clear" w:color="auto" w:fill="FFFFFF"/>
        </w:rPr>
        <w:t xml:space="preserve"> </w:t>
      </w:r>
      <w:proofErr w:type="spellStart"/>
      <w:r w:rsidRPr="003C3DE8">
        <w:rPr>
          <w:rFonts w:ascii="Times New Roman" w:hAnsi="Times New Roman"/>
          <w:color w:val="000000"/>
          <w:sz w:val="24"/>
          <w:szCs w:val="24"/>
          <w:shd w:val="clear" w:color="auto" w:fill="FFFFFF"/>
        </w:rPr>
        <w:t>is</w:t>
      </w:r>
      <w:proofErr w:type="spellEnd"/>
      <w:r w:rsidRPr="003C3DE8">
        <w:rPr>
          <w:rFonts w:ascii="Times New Roman" w:hAnsi="Times New Roman"/>
          <w:color w:val="000000"/>
          <w:sz w:val="24"/>
          <w:szCs w:val="24"/>
          <w:shd w:val="clear" w:color="auto" w:fill="FFFFFF"/>
        </w:rPr>
        <w:t xml:space="preserve"> a </w:t>
      </w:r>
      <w:proofErr w:type="spellStart"/>
      <w:r w:rsidRPr="003C3DE8">
        <w:rPr>
          <w:rFonts w:ascii="Times New Roman" w:hAnsi="Times New Roman"/>
          <w:color w:val="000000"/>
          <w:sz w:val="24"/>
          <w:szCs w:val="24"/>
          <w:shd w:val="clear" w:color="auto" w:fill="FFFFFF"/>
        </w:rPr>
        <w:t>poisoned</w:t>
      </w:r>
      <w:proofErr w:type="spellEnd"/>
      <w:r w:rsidRPr="003C3DE8">
        <w:rPr>
          <w:rFonts w:ascii="Times New Roman" w:hAnsi="Times New Roman"/>
          <w:color w:val="000000"/>
          <w:sz w:val="24"/>
          <w:szCs w:val="24"/>
          <w:shd w:val="clear" w:color="auto" w:fill="FFFFFF"/>
        </w:rPr>
        <w:t xml:space="preserve"> </w:t>
      </w:r>
      <w:proofErr w:type="spellStart"/>
      <w:r w:rsidRPr="003C3DE8">
        <w:rPr>
          <w:rFonts w:ascii="Times New Roman" w:hAnsi="Times New Roman"/>
          <w:color w:val="000000"/>
          <w:sz w:val="24"/>
          <w:szCs w:val="24"/>
          <w:shd w:val="clear" w:color="auto" w:fill="FFFFFF"/>
        </w:rPr>
        <w:t>chalice</w:t>
      </w:r>
      <w:proofErr w:type="spellEnd"/>
      <w:r w:rsidRPr="003C3DE8">
        <w:rPr>
          <w:rFonts w:ascii="Times New Roman" w:hAnsi="Times New Roman"/>
          <w:color w:val="000000"/>
          <w:sz w:val="24"/>
          <w:szCs w:val="24"/>
          <w:shd w:val="clear" w:color="auto" w:fill="FFFFFF"/>
        </w:rPr>
        <w:t>.</w:t>
      </w:r>
      <w:r>
        <w:rPr>
          <w:rFonts w:ascii="Verdana" w:hAnsi="Verdana"/>
          <w:b/>
          <w:bCs/>
          <w:color w:val="000000"/>
          <w:shd w:val="clear" w:color="auto" w:fill="FFFFFF"/>
        </w:rPr>
        <w:t xml:space="preserve"> </w:t>
      </w:r>
      <w:r w:rsidRPr="003C3DE8">
        <w:rPr>
          <w:rFonts w:ascii="Times New Roman" w:hAnsi="Times New Roman"/>
          <w:b/>
          <w:bCs/>
          <w:spacing w:val="2"/>
          <w:sz w:val="24"/>
          <w:szCs w:val="24"/>
          <w:shd w:val="clear" w:color="auto" w:fill="FFFFFF"/>
        </w:rPr>
        <w:t>BBC NEWS</w:t>
      </w:r>
      <w:r w:rsidRPr="003C3DE8">
        <w:rPr>
          <w:rFonts w:ascii="Times New Roman" w:hAnsi="Times New Roman"/>
          <w:spacing w:val="2"/>
          <w:sz w:val="24"/>
          <w:szCs w:val="24"/>
          <w:shd w:val="clear" w:color="auto" w:fill="FFFFFF"/>
        </w:rPr>
        <w:t>, 2002. Disponível em:</w:t>
      </w:r>
      <w:r>
        <w:rPr>
          <w:rFonts w:ascii="Times New Roman" w:hAnsi="Times New Roman"/>
          <w:spacing w:val="2"/>
          <w:sz w:val="24"/>
          <w:szCs w:val="24"/>
          <w:shd w:val="clear" w:color="auto" w:fill="FFFFFF"/>
        </w:rPr>
        <w:t xml:space="preserve"> </w:t>
      </w:r>
      <w:r w:rsidRPr="003C3DE8">
        <w:rPr>
          <w:rFonts w:ascii="Times New Roman" w:hAnsi="Times New Roman"/>
          <w:spacing w:val="2"/>
          <w:sz w:val="24"/>
          <w:szCs w:val="24"/>
          <w:shd w:val="clear" w:color="auto" w:fill="FFFFFF"/>
        </w:rPr>
        <w:t xml:space="preserve">http://news.bbc.co.uk/2/low/talking_point/forum/1673034.stm. Acesso em: </w:t>
      </w:r>
      <w:r>
        <w:rPr>
          <w:rFonts w:ascii="Times New Roman" w:hAnsi="Times New Roman"/>
          <w:spacing w:val="2"/>
          <w:sz w:val="24"/>
          <w:szCs w:val="24"/>
          <w:shd w:val="clear" w:color="auto" w:fill="FFFFFF"/>
        </w:rPr>
        <w:t xml:space="preserve">11 </w:t>
      </w:r>
      <w:r w:rsidRPr="003C3DE8">
        <w:rPr>
          <w:rFonts w:ascii="Times New Roman" w:hAnsi="Times New Roman"/>
          <w:spacing w:val="2"/>
          <w:sz w:val="24"/>
          <w:szCs w:val="24"/>
          <w:shd w:val="clear" w:color="auto" w:fill="FFFFFF"/>
        </w:rPr>
        <w:t>nov. 2021.</w:t>
      </w:r>
    </w:p>
    <w:p w14:paraId="23ECF402" w14:textId="77777777" w:rsidR="003C3DE8" w:rsidRDefault="003C3DE8" w:rsidP="003C3DE8">
      <w:pPr>
        <w:autoSpaceDE w:val="0"/>
        <w:autoSpaceDN w:val="0"/>
        <w:adjustRightInd w:val="0"/>
        <w:spacing w:after="0" w:line="240" w:lineRule="auto"/>
        <w:rPr>
          <w:rFonts w:ascii="Times New Roman" w:hAnsi="Times New Roman"/>
          <w:spacing w:val="2"/>
          <w:sz w:val="24"/>
          <w:szCs w:val="24"/>
          <w:shd w:val="clear" w:color="auto" w:fill="FFFFFF"/>
        </w:rPr>
      </w:pPr>
    </w:p>
    <w:p w14:paraId="493660A7" w14:textId="66213B4D" w:rsidR="003C3DE8" w:rsidRDefault="003C3DE8" w:rsidP="003C3DE8">
      <w:pPr>
        <w:autoSpaceDE w:val="0"/>
        <w:autoSpaceDN w:val="0"/>
        <w:adjustRightInd w:val="0"/>
        <w:spacing w:after="0" w:line="240" w:lineRule="auto"/>
        <w:rPr>
          <w:rFonts w:ascii="Times New Roman" w:hAnsi="Times New Roman"/>
          <w:spacing w:val="2"/>
          <w:sz w:val="24"/>
          <w:szCs w:val="24"/>
          <w:shd w:val="clear" w:color="auto" w:fill="FFFFFF"/>
        </w:rPr>
      </w:pPr>
      <w:r w:rsidRPr="003C3DE8">
        <w:rPr>
          <w:rFonts w:ascii="Times New Roman" w:hAnsi="Times New Roman"/>
          <w:spacing w:val="2"/>
          <w:sz w:val="24"/>
          <w:szCs w:val="24"/>
          <w:shd w:val="clear" w:color="auto" w:fill="FFFFFF"/>
        </w:rPr>
        <w:t xml:space="preserve">SALIM, C. </w:t>
      </w:r>
      <w:r w:rsidRPr="003C3DE8">
        <w:rPr>
          <w:rFonts w:ascii="Times New Roman" w:hAnsi="Times New Roman"/>
          <w:b/>
          <w:bCs/>
          <w:spacing w:val="2"/>
          <w:sz w:val="24"/>
          <w:szCs w:val="24"/>
          <w:shd w:val="clear" w:color="auto" w:fill="FFFFFF"/>
        </w:rPr>
        <w:t>Migração</w:t>
      </w:r>
      <w:r w:rsidRPr="003C3DE8">
        <w:rPr>
          <w:rFonts w:ascii="Times New Roman" w:hAnsi="Times New Roman"/>
          <w:spacing w:val="2"/>
          <w:sz w:val="24"/>
          <w:szCs w:val="24"/>
          <w:shd w:val="clear" w:color="auto" w:fill="FFFFFF"/>
        </w:rPr>
        <w:t>: o fato e a controvérsia. In: ENCONTRO</w:t>
      </w:r>
      <w:r>
        <w:rPr>
          <w:rFonts w:ascii="Times New Roman" w:hAnsi="Times New Roman"/>
          <w:spacing w:val="2"/>
          <w:sz w:val="24"/>
          <w:szCs w:val="24"/>
          <w:shd w:val="clear" w:color="auto" w:fill="FFFFFF"/>
        </w:rPr>
        <w:t xml:space="preserve"> </w:t>
      </w:r>
      <w:r w:rsidRPr="003C3DE8">
        <w:rPr>
          <w:rFonts w:ascii="Times New Roman" w:hAnsi="Times New Roman"/>
          <w:spacing w:val="2"/>
          <w:sz w:val="24"/>
          <w:szCs w:val="24"/>
          <w:shd w:val="clear" w:color="auto" w:fill="FFFFFF"/>
        </w:rPr>
        <w:t>NACIONAL DE ESTUDOS POPULACIONAIS, 8., Anais...</w:t>
      </w:r>
      <w:r>
        <w:rPr>
          <w:rFonts w:ascii="Times New Roman" w:hAnsi="Times New Roman"/>
          <w:spacing w:val="2"/>
          <w:sz w:val="24"/>
          <w:szCs w:val="24"/>
          <w:shd w:val="clear" w:color="auto" w:fill="FFFFFF"/>
        </w:rPr>
        <w:t xml:space="preserve"> </w:t>
      </w:r>
      <w:r w:rsidRPr="003C3DE8">
        <w:rPr>
          <w:rFonts w:ascii="Times New Roman" w:hAnsi="Times New Roman"/>
          <w:spacing w:val="2"/>
          <w:sz w:val="24"/>
          <w:szCs w:val="24"/>
          <w:shd w:val="clear" w:color="auto" w:fill="FFFFFF"/>
        </w:rPr>
        <w:t xml:space="preserve">Brasília: </w:t>
      </w:r>
      <w:proofErr w:type="spellStart"/>
      <w:r w:rsidRPr="003C3DE8">
        <w:rPr>
          <w:rFonts w:ascii="Times New Roman" w:hAnsi="Times New Roman"/>
          <w:spacing w:val="2"/>
          <w:sz w:val="24"/>
          <w:szCs w:val="24"/>
          <w:shd w:val="clear" w:color="auto" w:fill="FFFFFF"/>
        </w:rPr>
        <w:t>Abep</w:t>
      </w:r>
      <w:proofErr w:type="spellEnd"/>
      <w:r w:rsidRPr="003C3DE8">
        <w:rPr>
          <w:rFonts w:ascii="Times New Roman" w:hAnsi="Times New Roman"/>
          <w:spacing w:val="2"/>
          <w:sz w:val="24"/>
          <w:szCs w:val="24"/>
          <w:shd w:val="clear" w:color="auto" w:fill="FFFFFF"/>
        </w:rPr>
        <w:t>, v. 3, p. 119-143, 1992</w:t>
      </w:r>
      <w:r>
        <w:rPr>
          <w:rFonts w:ascii="Times New Roman" w:hAnsi="Times New Roman"/>
          <w:spacing w:val="2"/>
          <w:sz w:val="24"/>
          <w:szCs w:val="24"/>
          <w:shd w:val="clear" w:color="auto" w:fill="FFFFFF"/>
        </w:rPr>
        <w:t>.</w:t>
      </w:r>
    </w:p>
    <w:p w14:paraId="71BDA22C" w14:textId="77777777" w:rsidR="003C3DE8" w:rsidRPr="00B00C7C" w:rsidRDefault="003C3DE8" w:rsidP="003C3DE8">
      <w:pPr>
        <w:autoSpaceDE w:val="0"/>
        <w:autoSpaceDN w:val="0"/>
        <w:adjustRightInd w:val="0"/>
        <w:spacing w:after="0" w:line="240" w:lineRule="auto"/>
        <w:rPr>
          <w:rFonts w:ascii="Times New Roman" w:hAnsi="Times New Roman"/>
          <w:spacing w:val="2"/>
          <w:sz w:val="24"/>
          <w:szCs w:val="24"/>
          <w:shd w:val="clear" w:color="auto" w:fill="FFFFFF"/>
        </w:rPr>
      </w:pPr>
    </w:p>
    <w:p w14:paraId="75EC65D3" w14:textId="305D2BE0" w:rsidR="00EA06C5" w:rsidRPr="00B00C7C" w:rsidRDefault="00EA06C5" w:rsidP="0070385E">
      <w:pPr>
        <w:autoSpaceDE w:val="0"/>
        <w:autoSpaceDN w:val="0"/>
        <w:adjustRightInd w:val="0"/>
        <w:spacing w:after="0" w:line="240" w:lineRule="auto"/>
        <w:rPr>
          <w:rFonts w:ascii="Times New Roman" w:hAnsi="Times New Roman"/>
          <w:spacing w:val="2"/>
          <w:sz w:val="24"/>
          <w:szCs w:val="24"/>
          <w:shd w:val="clear" w:color="auto" w:fill="FFFFFF"/>
        </w:rPr>
      </w:pPr>
      <w:r w:rsidRPr="00B00C7C">
        <w:rPr>
          <w:rFonts w:ascii="Times New Roman" w:hAnsi="Times New Roman"/>
          <w:spacing w:val="2"/>
          <w:sz w:val="24"/>
          <w:szCs w:val="24"/>
          <w:shd w:val="clear" w:color="auto" w:fill="FFFFFF"/>
        </w:rPr>
        <w:t>SINGER, Paul</w:t>
      </w:r>
      <w:r w:rsidR="00B00C7C">
        <w:rPr>
          <w:rFonts w:ascii="Times New Roman" w:hAnsi="Times New Roman"/>
          <w:spacing w:val="2"/>
          <w:sz w:val="24"/>
          <w:szCs w:val="24"/>
          <w:shd w:val="clear" w:color="auto" w:fill="FFFFFF"/>
        </w:rPr>
        <w:t>.</w:t>
      </w:r>
      <w:r w:rsidRPr="00B00C7C">
        <w:rPr>
          <w:rFonts w:ascii="Times New Roman" w:hAnsi="Times New Roman"/>
          <w:spacing w:val="2"/>
          <w:sz w:val="24"/>
          <w:szCs w:val="24"/>
          <w:shd w:val="clear" w:color="auto" w:fill="FFFFFF"/>
        </w:rPr>
        <w:t xml:space="preserve"> </w:t>
      </w:r>
      <w:r w:rsidRPr="00B00C7C">
        <w:rPr>
          <w:rFonts w:ascii="Times New Roman" w:hAnsi="Times New Roman"/>
          <w:b/>
          <w:bCs/>
          <w:spacing w:val="2"/>
          <w:sz w:val="24"/>
          <w:szCs w:val="24"/>
          <w:shd w:val="clear" w:color="auto" w:fill="FFFFFF"/>
        </w:rPr>
        <w:t xml:space="preserve">Economia </w:t>
      </w:r>
      <w:r w:rsidR="00B00C7C" w:rsidRPr="00B00C7C">
        <w:rPr>
          <w:rFonts w:ascii="Times New Roman" w:hAnsi="Times New Roman"/>
          <w:b/>
          <w:bCs/>
          <w:spacing w:val="2"/>
          <w:sz w:val="24"/>
          <w:szCs w:val="24"/>
          <w:shd w:val="clear" w:color="auto" w:fill="FFFFFF"/>
        </w:rPr>
        <w:t>p</w:t>
      </w:r>
      <w:r w:rsidRPr="00B00C7C">
        <w:rPr>
          <w:rFonts w:ascii="Times New Roman" w:hAnsi="Times New Roman"/>
          <w:b/>
          <w:bCs/>
          <w:spacing w:val="2"/>
          <w:sz w:val="24"/>
          <w:szCs w:val="24"/>
          <w:shd w:val="clear" w:color="auto" w:fill="FFFFFF"/>
        </w:rPr>
        <w:t xml:space="preserve">olítica da </w:t>
      </w:r>
      <w:r w:rsidR="00B00C7C" w:rsidRPr="00B00C7C">
        <w:rPr>
          <w:rFonts w:ascii="Times New Roman" w:hAnsi="Times New Roman"/>
          <w:b/>
          <w:bCs/>
          <w:spacing w:val="2"/>
          <w:sz w:val="24"/>
          <w:szCs w:val="24"/>
          <w:shd w:val="clear" w:color="auto" w:fill="FFFFFF"/>
        </w:rPr>
        <w:t>u</w:t>
      </w:r>
      <w:r w:rsidRPr="00B00C7C">
        <w:rPr>
          <w:rFonts w:ascii="Times New Roman" w:hAnsi="Times New Roman"/>
          <w:b/>
          <w:bCs/>
          <w:spacing w:val="2"/>
          <w:sz w:val="24"/>
          <w:szCs w:val="24"/>
          <w:shd w:val="clear" w:color="auto" w:fill="FFFFFF"/>
        </w:rPr>
        <w:t>rbanização</w:t>
      </w:r>
      <w:r w:rsidRPr="00B00C7C">
        <w:rPr>
          <w:rFonts w:ascii="Times New Roman" w:hAnsi="Times New Roman"/>
          <w:spacing w:val="2"/>
          <w:sz w:val="24"/>
          <w:szCs w:val="24"/>
          <w:shd w:val="clear" w:color="auto" w:fill="FFFFFF"/>
        </w:rPr>
        <w:t>. São Paulo</w:t>
      </w:r>
      <w:r w:rsidR="00B00C7C">
        <w:rPr>
          <w:rFonts w:ascii="Times New Roman" w:hAnsi="Times New Roman"/>
          <w:spacing w:val="2"/>
          <w:sz w:val="24"/>
          <w:szCs w:val="24"/>
          <w:shd w:val="clear" w:color="auto" w:fill="FFFFFF"/>
        </w:rPr>
        <w:t>:</w:t>
      </w:r>
      <w:r w:rsidRPr="00B00C7C">
        <w:rPr>
          <w:rFonts w:ascii="Times New Roman" w:hAnsi="Times New Roman"/>
          <w:spacing w:val="2"/>
          <w:sz w:val="24"/>
          <w:szCs w:val="24"/>
          <w:shd w:val="clear" w:color="auto" w:fill="FFFFFF"/>
        </w:rPr>
        <w:t xml:space="preserve"> Brasiliense, 1973</w:t>
      </w:r>
      <w:r w:rsidR="00B00C7C">
        <w:rPr>
          <w:rFonts w:ascii="Times New Roman" w:hAnsi="Times New Roman"/>
          <w:spacing w:val="2"/>
          <w:sz w:val="24"/>
          <w:szCs w:val="24"/>
          <w:shd w:val="clear" w:color="auto" w:fill="FFFFFF"/>
        </w:rPr>
        <w:t>.</w:t>
      </w:r>
    </w:p>
    <w:p w14:paraId="5F370B9D" w14:textId="77777777" w:rsidR="0070385E" w:rsidRPr="00B00C7C" w:rsidRDefault="0070385E" w:rsidP="0070385E">
      <w:pPr>
        <w:widowControl w:val="0"/>
        <w:autoSpaceDE w:val="0"/>
        <w:autoSpaceDN w:val="0"/>
        <w:adjustRightInd w:val="0"/>
        <w:spacing w:after="0" w:line="240" w:lineRule="auto"/>
        <w:rPr>
          <w:rFonts w:ascii="Times New Roman" w:hAnsi="Times New Roman"/>
          <w:sz w:val="24"/>
          <w:szCs w:val="24"/>
        </w:rPr>
      </w:pPr>
    </w:p>
    <w:p w14:paraId="56374263" w14:textId="1B02C966" w:rsidR="008D6706" w:rsidRPr="00B00C7C" w:rsidRDefault="00EA06C5" w:rsidP="0070385E">
      <w:pPr>
        <w:widowControl w:val="0"/>
        <w:autoSpaceDE w:val="0"/>
        <w:autoSpaceDN w:val="0"/>
        <w:adjustRightInd w:val="0"/>
        <w:spacing w:after="0" w:line="240" w:lineRule="auto"/>
        <w:rPr>
          <w:rFonts w:ascii="Times New Roman" w:hAnsi="Times New Roman"/>
          <w:sz w:val="24"/>
          <w:szCs w:val="24"/>
          <w:lang w:val="pt"/>
        </w:rPr>
      </w:pPr>
      <w:r w:rsidRPr="00B00C7C">
        <w:rPr>
          <w:rFonts w:ascii="Times New Roman" w:hAnsi="Times New Roman"/>
          <w:sz w:val="24"/>
          <w:szCs w:val="24"/>
        </w:rPr>
        <w:t xml:space="preserve">SKIDMORE, Thomas. </w:t>
      </w:r>
      <w:r w:rsidRPr="00B00C7C">
        <w:rPr>
          <w:rFonts w:ascii="Times New Roman" w:hAnsi="Times New Roman"/>
          <w:b/>
          <w:bCs/>
          <w:sz w:val="24"/>
          <w:szCs w:val="24"/>
        </w:rPr>
        <w:t>Brasil</w:t>
      </w:r>
      <w:r w:rsidR="00B00C7C">
        <w:rPr>
          <w:rFonts w:ascii="Times New Roman" w:hAnsi="Times New Roman"/>
          <w:sz w:val="24"/>
          <w:szCs w:val="24"/>
        </w:rPr>
        <w:t>:</w:t>
      </w:r>
      <w:r w:rsidRPr="00B00C7C">
        <w:rPr>
          <w:rFonts w:ascii="Times New Roman" w:hAnsi="Times New Roman"/>
          <w:sz w:val="24"/>
          <w:szCs w:val="24"/>
        </w:rPr>
        <w:t xml:space="preserve"> </w:t>
      </w:r>
      <w:r w:rsidR="00B00C7C">
        <w:rPr>
          <w:rFonts w:ascii="Times New Roman" w:hAnsi="Times New Roman"/>
          <w:sz w:val="24"/>
          <w:szCs w:val="24"/>
        </w:rPr>
        <w:t>d</w:t>
      </w:r>
      <w:r w:rsidRPr="00B00C7C">
        <w:rPr>
          <w:rFonts w:ascii="Times New Roman" w:hAnsi="Times New Roman"/>
          <w:sz w:val="24"/>
          <w:szCs w:val="24"/>
        </w:rPr>
        <w:t>e Getúlio Vargas a Castelo Branco (1930-1964). Rio de Janeiro</w:t>
      </w:r>
      <w:r w:rsidR="00B00C7C">
        <w:rPr>
          <w:rFonts w:ascii="Times New Roman" w:hAnsi="Times New Roman"/>
          <w:sz w:val="24"/>
          <w:szCs w:val="24"/>
        </w:rPr>
        <w:t>:</w:t>
      </w:r>
      <w:r w:rsidRPr="00B00C7C">
        <w:rPr>
          <w:rFonts w:ascii="Times New Roman" w:hAnsi="Times New Roman"/>
          <w:sz w:val="24"/>
          <w:szCs w:val="24"/>
        </w:rPr>
        <w:t xml:space="preserve"> Paz e Terra, 1976</w:t>
      </w:r>
      <w:r w:rsidR="00B00C7C">
        <w:rPr>
          <w:rFonts w:ascii="Times New Roman" w:hAnsi="Times New Roman"/>
          <w:sz w:val="24"/>
          <w:szCs w:val="24"/>
        </w:rPr>
        <w:t>.</w:t>
      </w:r>
    </w:p>
    <w:p w14:paraId="27072DE0" w14:textId="1BC43ED0" w:rsidR="0070385E" w:rsidRDefault="0070385E" w:rsidP="0070385E">
      <w:pPr>
        <w:widowControl w:val="0"/>
        <w:autoSpaceDE w:val="0"/>
        <w:autoSpaceDN w:val="0"/>
        <w:adjustRightInd w:val="0"/>
        <w:spacing w:after="0" w:line="240" w:lineRule="auto"/>
        <w:rPr>
          <w:rFonts w:ascii="Times New Roman" w:hAnsi="Times New Roman"/>
          <w:sz w:val="24"/>
          <w:szCs w:val="24"/>
          <w:lang w:val="pt"/>
        </w:rPr>
      </w:pPr>
    </w:p>
    <w:p w14:paraId="52AA71ED" w14:textId="43077DE4" w:rsidR="003C3DE8" w:rsidRPr="00B00C7C" w:rsidRDefault="003C3DE8" w:rsidP="003C3DE8">
      <w:pPr>
        <w:widowControl w:val="0"/>
        <w:autoSpaceDE w:val="0"/>
        <w:autoSpaceDN w:val="0"/>
        <w:adjustRightInd w:val="0"/>
        <w:spacing w:after="0" w:line="240" w:lineRule="auto"/>
        <w:rPr>
          <w:rFonts w:ascii="Times New Roman" w:hAnsi="Times New Roman"/>
          <w:sz w:val="24"/>
          <w:szCs w:val="24"/>
          <w:lang w:val="pt"/>
        </w:rPr>
      </w:pPr>
      <w:r w:rsidRPr="003C3DE8">
        <w:rPr>
          <w:rFonts w:ascii="Times New Roman" w:hAnsi="Times New Roman"/>
          <w:sz w:val="24"/>
          <w:szCs w:val="24"/>
          <w:lang w:val="pt"/>
        </w:rPr>
        <w:t xml:space="preserve">STEDILE, João Pedro. </w:t>
      </w:r>
      <w:r w:rsidRPr="003C3DE8">
        <w:rPr>
          <w:rFonts w:ascii="Times New Roman" w:hAnsi="Times New Roman"/>
          <w:b/>
          <w:bCs/>
          <w:sz w:val="24"/>
          <w:szCs w:val="24"/>
          <w:lang w:val="pt"/>
        </w:rPr>
        <w:t>A questão agrária no Brasil</w:t>
      </w:r>
      <w:r w:rsidRPr="003C3DE8">
        <w:rPr>
          <w:rFonts w:ascii="Times New Roman" w:hAnsi="Times New Roman"/>
          <w:sz w:val="24"/>
          <w:szCs w:val="24"/>
          <w:lang w:val="pt"/>
        </w:rPr>
        <w:t>. São Paulo: Editora</w:t>
      </w:r>
      <w:r>
        <w:rPr>
          <w:rFonts w:ascii="Times New Roman" w:hAnsi="Times New Roman"/>
          <w:sz w:val="24"/>
          <w:szCs w:val="24"/>
          <w:lang w:val="pt"/>
        </w:rPr>
        <w:t xml:space="preserve"> </w:t>
      </w:r>
      <w:r w:rsidRPr="003C3DE8">
        <w:rPr>
          <w:rFonts w:ascii="Times New Roman" w:hAnsi="Times New Roman"/>
          <w:sz w:val="24"/>
          <w:szCs w:val="24"/>
          <w:lang w:val="pt"/>
        </w:rPr>
        <w:t>Expressão Popular, 2005.</w:t>
      </w:r>
    </w:p>
    <w:p w14:paraId="22FFBC7C" w14:textId="77777777" w:rsidR="003C3DE8" w:rsidRDefault="003C3DE8" w:rsidP="0070385E">
      <w:pPr>
        <w:widowControl w:val="0"/>
        <w:autoSpaceDE w:val="0"/>
        <w:autoSpaceDN w:val="0"/>
        <w:adjustRightInd w:val="0"/>
        <w:spacing w:after="0" w:line="240" w:lineRule="auto"/>
        <w:rPr>
          <w:rFonts w:ascii="Times New Roman" w:hAnsi="Times New Roman"/>
          <w:sz w:val="24"/>
          <w:szCs w:val="24"/>
          <w:lang w:val="pt"/>
        </w:rPr>
      </w:pPr>
    </w:p>
    <w:p w14:paraId="20FAAA8E" w14:textId="2DBF67D9" w:rsidR="008D6706" w:rsidRPr="00B00C7C" w:rsidRDefault="008D6706" w:rsidP="003C3DE8">
      <w:pPr>
        <w:widowControl w:val="0"/>
        <w:autoSpaceDE w:val="0"/>
        <w:autoSpaceDN w:val="0"/>
        <w:adjustRightInd w:val="0"/>
        <w:spacing w:after="0" w:line="240" w:lineRule="auto"/>
        <w:rPr>
          <w:rFonts w:ascii="Times New Roman" w:hAnsi="Times New Roman"/>
          <w:sz w:val="24"/>
          <w:szCs w:val="24"/>
          <w:lang w:val="pt"/>
        </w:rPr>
      </w:pPr>
      <w:r w:rsidRPr="00B00C7C">
        <w:rPr>
          <w:rFonts w:ascii="Times New Roman" w:hAnsi="Times New Roman"/>
          <w:sz w:val="24"/>
          <w:szCs w:val="24"/>
          <w:lang w:val="pt"/>
        </w:rPr>
        <w:t>TRINDADE, André Karam; BERNSTS, Luísa Giuliani</w:t>
      </w:r>
      <w:r w:rsidRPr="003C3DE8">
        <w:rPr>
          <w:rFonts w:ascii="Times New Roman" w:hAnsi="Times New Roman"/>
          <w:b/>
          <w:bCs/>
          <w:sz w:val="24"/>
          <w:szCs w:val="24"/>
          <w:lang w:val="pt"/>
        </w:rPr>
        <w:t>. O estudo do direito e literatura no Brasil</w:t>
      </w:r>
      <w:r w:rsidRPr="00B00C7C">
        <w:rPr>
          <w:rFonts w:ascii="Times New Roman" w:hAnsi="Times New Roman"/>
          <w:sz w:val="24"/>
          <w:szCs w:val="24"/>
          <w:lang w:val="pt"/>
        </w:rPr>
        <w:t xml:space="preserve">: surgimento, evolução e expansão. </w:t>
      </w:r>
      <w:r w:rsidR="00B00C7C">
        <w:rPr>
          <w:rFonts w:ascii="Times New Roman" w:hAnsi="Times New Roman"/>
          <w:sz w:val="24"/>
          <w:szCs w:val="24"/>
          <w:lang w:val="pt"/>
        </w:rPr>
        <w:t xml:space="preserve">São Paulo: </w:t>
      </w:r>
      <w:r w:rsidRPr="00B00C7C">
        <w:rPr>
          <w:rFonts w:ascii="Times New Roman" w:hAnsi="Times New Roman"/>
          <w:sz w:val="24"/>
          <w:szCs w:val="24"/>
          <w:lang w:val="pt"/>
        </w:rPr>
        <w:t>ANAMORPHOSIS Revista Internacional de Direito e Literatura, v. 3, n. 1, p. 227</w:t>
      </w:r>
      <w:r w:rsidR="00B00C7C">
        <w:rPr>
          <w:rFonts w:ascii="Times New Roman" w:hAnsi="Times New Roman"/>
          <w:sz w:val="24"/>
          <w:szCs w:val="24"/>
          <w:lang w:val="pt"/>
        </w:rPr>
        <w:t>, 2017.</w:t>
      </w:r>
    </w:p>
    <w:p w14:paraId="29AC7772" w14:textId="586F2887" w:rsidR="003C3DE8" w:rsidRDefault="003C3DE8" w:rsidP="003C3DE8">
      <w:pPr>
        <w:widowControl w:val="0"/>
        <w:autoSpaceDE w:val="0"/>
        <w:autoSpaceDN w:val="0"/>
        <w:adjustRightInd w:val="0"/>
        <w:spacing w:after="0" w:line="240" w:lineRule="auto"/>
        <w:rPr>
          <w:rFonts w:ascii="Times New Roman" w:hAnsi="Times New Roman"/>
          <w:spacing w:val="-5"/>
          <w:shd w:val="clear" w:color="auto" w:fill="FFFFFF"/>
        </w:rPr>
      </w:pPr>
    </w:p>
    <w:p w14:paraId="3B72B443" w14:textId="6F0523AC" w:rsidR="003C3DE8" w:rsidRPr="0095270A" w:rsidRDefault="003C3DE8" w:rsidP="0095270A">
      <w:pPr>
        <w:widowControl w:val="0"/>
        <w:autoSpaceDE w:val="0"/>
        <w:autoSpaceDN w:val="0"/>
        <w:adjustRightInd w:val="0"/>
        <w:spacing w:after="0" w:line="240" w:lineRule="auto"/>
        <w:rPr>
          <w:rFonts w:ascii="Times New Roman" w:hAnsi="Times New Roman"/>
          <w:sz w:val="24"/>
          <w:szCs w:val="24"/>
          <w:lang w:val="pt"/>
        </w:rPr>
      </w:pPr>
      <w:r w:rsidRPr="0095270A">
        <w:rPr>
          <w:rFonts w:ascii="Times New Roman" w:hAnsi="Times New Roman"/>
          <w:sz w:val="24"/>
          <w:szCs w:val="24"/>
          <w:lang w:val="pt"/>
        </w:rPr>
        <w:t xml:space="preserve">VILLA, Marco Antônio. </w:t>
      </w:r>
      <w:r w:rsidRPr="0095270A">
        <w:rPr>
          <w:rFonts w:ascii="Times New Roman" w:hAnsi="Times New Roman"/>
          <w:b/>
          <w:bCs/>
          <w:sz w:val="24"/>
          <w:szCs w:val="24"/>
          <w:lang w:val="pt"/>
        </w:rPr>
        <w:t>Vida e morte no sertão</w:t>
      </w:r>
      <w:r w:rsidRPr="0095270A">
        <w:rPr>
          <w:rFonts w:ascii="Times New Roman" w:hAnsi="Times New Roman"/>
          <w:sz w:val="24"/>
          <w:szCs w:val="24"/>
          <w:lang w:val="pt"/>
        </w:rPr>
        <w:t xml:space="preserve"> - História das secas no Nordeste nos séculos XIX e XX. São Paulo: Ática, 2000.</w:t>
      </w:r>
    </w:p>
    <w:p w14:paraId="4F731886" w14:textId="76D76D17" w:rsidR="00212DCB" w:rsidRPr="0095270A" w:rsidRDefault="00212DCB" w:rsidP="0095270A">
      <w:pPr>
        <w:widowControl w:val="0"/>
        <w:autoSpaceDE w:val="0"/>
        <w:autoSpaceDN w:val="0"/>
        <w:adjustRightInd w:val="0"/>
        <w:spacing w:after="0" w:line="240" w:lineRule="auto"/>
        <w:rPr>
          <w:rFonts w:ascii="Times New Roman" w:hAnsi="Times New Roman"/>
          <w:sz w:val="24"/>
          <w:szCs w:val="24"/>
        </w:rPr>
      </w:pPr>
    </w:p>
    <w:p w14:paraId="4180F3CE" w14:textId="63733587" w:rsidR="0095270A" w:rsidRPr="0095270A" w:rsidRDefault="0095270A" w:rsidP="0095270A">
      <w:pPr>
        <w:widowControl w:val="0"/>
        <w:autoSpaceDE w:val="0"/>
        <w:autoSpaceDN w:val="0"/>
        <w:adjustRightInd w:val="0"/>
        <w:spacing w:after="0" w:line="240" w:lineRule="auto"/>
        <w:rPr>
          <w:rFonts w:ascii="Times New Roman" w:hAnsi="Times New Roman"/>
          <w:sz w:val="24"/>
          <w:szCs w:val="24"/>
        </w:rPr>
      </w:pPr>
      <w:r w:rsidRPr="0095270A">
        <w:rPr>
          <w:rFonts w:ascii="Times New Roman" w:hAnsi="Times New Roman"/>
          <w:sz w:val="24"/>
          <w:szCs w:val="24"/>
        </w:rPr>
        <w:t xml:space="preserve">WEISBERG, Robert. </w:t>
      </w:r>
      <w:r w:rsidRPr="0095270A">
        <w:rPr>
          <w:rFonts w:ascii="Times New Roman" w:hAnsi="Times New Roman"/>
          <w:b/>
          <w:bCs/>
          <w:sz w:val="24"/>
          <w:szCs w:val="24"/>
        </w:rPr>
        <w:t xml:space="preserve">The </w:t>
      </w:r>
      <w:proofErr w:type="spellStart"/>
      <w:r w:rsidRPr="0095270A">
        <w:rPr>
          <w:rFonts w:ascii="Times New Roman" w:hAnsi="Times New Roman"/>
          <w:b/>
          <w:bCs/>
          <w:sz w:val="24"/>
          <w:szCs w:val="24"/>
        </w:rPr>
        <w:t>law-literature</w:t>
      </w:r>
      <w:proofErr w:type="spellEnd"/>
      <w:r w:rsidRPr="0095270A">
        <w:rPr>
          <w:rFonts w:ascii="Times New Roman" w:hAnsi="Times New Roman"/>
          <w:b/>
          <w:bCs/>
          <w:sz w:val="24"/>
          <w:szCs w:val="24"/>
        </w:rPr>
        <w:t xml:space="preserve"> </w:t>
      </w:r>
      <w:proofErr w:type="spellStart"/>
      <w:r w:rsidRPr="0095270A">
        <w:rPr>
          <w:rFonts w:ascii="Times New Roman" w:hAnsi="Times New Roman"/>
          <w:b/>
          <w:bCs/>
          <w:sz w:val="24"/>
          <w:szCs w:val="24"/>
        </w:rPr>
        <w:t>enterprise</w:t>
      </w:r>
      <w:proofErr w:type="spellEnd"/>
      <w:r>
        <w:rPr>
          <w:rFonts w:ascii="Times New Roman" w:hAnsi="Times New Roman"/>
          <w:sz w:val="24"/>
          <w:szCs w:val="24"/>
        </w:rPr>
        <w:t>.</w:t>
      </w:r>
      <w:r w:rsidRPr="0095270A">
        <w:rPr>
          <w:rFonts w:ascii="Times New Roman" w:hAnsi="Times New Roman"/>
          <w:sz w:val="24"/>
          <w:szCs w:val="24"/>
        </w:rPr>
        <w:t xml:space="preserve"> 1 Yale J.L. &amp; </w:t>
      </w:r>
      <w:proofErr w:type="spellStart"/>
      <w:r w:rsidRPr="0095270A">
        <w:rPr>
          <w:rFonts w:ascii="Times New Roman" w:hAnsi="Times New Roman"/>
          <w:sz w:val="24"/>
          <w:szCs w:val="24"/>
        </w:rPr>
        <w:t>Human</w:t>
      </w:r>
      <w:proofErr w:type="spellEnd"/>
      <w:r>
        <w:rPr>
          <w:rFonts w:ascii="Times New Roman" w:hAnsi="Times New Roman"/>
          <w:sz w:val="24"/>
          <w:szCs w:val="24"/>
        </w:rPr>
        <w:t xml:space="preserve">, </w:t>
      </w:r>
      <w:r w:rsidRPr="0095270A">
        <w:rPr>
          <w:rFonts w:ascii="Times New Roman" w:hAnsi="Times New Roman"/>
          <w:sz w:val="24"/>
          <w:szCs w:val="24"/>
        </w:rPr>
        <w:t>1989</w:t>
      </w:r>
      <w:r>
        <w:rPr>
          <w:rFonts w:ascii="Times New Roman" w:hAnsi="Times New Roman"/>
          <w:sz w:val="24"/>
          <w:szCs w:val="24"/>
        </w:rPr>
        <w:t>.</w:t>
      </w:r>
    </w:p>
    <w:p w14:paraId="0D809EA8" w14:textId="77777777" w:rsidR="00A94795" w:rsidRPr="00B00C7C" w:rsidRDefault="00A94795" w:rsidP="00A94795">
      <w:pPr>
        <w:ind w:right="-568"/>
        <w:jc w:val="both"/>
        <w:rPr>
          <w:rFonts w:ascii="Times New Roman" w:hAnsi="Times New Roman"/>
        </w:rPr>
      </w:pPr>
    </w:p>
    <w:p w14:paraId="1A533B92" w14:textId="77777777" w:rsidR="00A94795" w:rsidRPr="00B00C7C" w:rsidRDefault="00A94795" w:rsidP="00A94795">
      <w:pPr>
        <w:ind w:right="-568"/>
        <w:jc w:val="both"/>
        <w:rPr>
          <w:rFonts w:ascii="Times New Roman" w:hAnsi="Times New Roman"/>
        </w:rPr>
      </w:pPr>
    </w:p>
    <w:p w14:paraId="06210DC9" w14:textId="77777777" w:rsidR="00A94795" w:rsidRPr="00B00C7C" w:rsidRDefault="00A94795" w:rsidP="00A94795">
      <w:pPr>
        <w:autoSpaceDE w:val="0"/>
        <w:autoSpaceDN w:val="0"/>
        <w:adjustRightInd w:val="0"/>
        <w:spacing w:after="0" w:line="360" w:lineRule="auto"/>
        <w:jc w:val="both"/>
        <w:rPr>
          <w:rFonts w:ascii="Times New Roman" w:hAnsi="Times New Roman"/>
        </w:rPr>
      </w:pPr>
    </w:p>
    <w:p w14:paraId="3D1A7EE8" w14:textId="77777777" w:rsidR="00F02775" w:rsidRPr="00B00C7C" w:rsidRDefault="00F02775" w:rsidP="00A94795">
      <w:pPr>
        <w:autoSpaceDE w:val="0"/>
        <w:autoSpaceDN w:val="0"/>
        <w:adjustRightInd w:val="0"/>
        <w:spacing w:after="0" w:line="360" w:lineRule="auto"/>
        <w:jc w:val="both"/>
        <w:rPr>
          <w:rFonts w:ascii="Times New Roman" w:hAnsi="Times New Roman"/>
        </w:rPr>
      </w:pPr>
    </w:p>
    <w:p w14:paraId="7996754B" w14:textId="77777777" w:rsidR="00A94795" w:rsidRPr="00B00C7C" w:rsidRDefault="00A94795" w:rsidP="00A94795">
      <w:pPr>
        <w:rPr>
          <w:rFonts w:ascii="Times New Roman" w:hAnsi="Times New Roman"/>
        </w:rPr>
      </w:pPr>
    </w:p>
    <w:sectPr w:rsidR="00A94795" w:rsidRPr="00B00C7C" w:rsidSect="008D162F">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656A0" w14:textId="77777777" w:rsidR="009A2953" w:rsidRDefault="009A2953" w:rsidP="002C255D">
      <w:pPr>
        <w:spacing w:after="0" w:line="240" w:lineRule="auto"/>
      </w:pPr>
      <w:r>
        <w:separator/>
      </w:r>
    </w:p>
  </w:endnote>
  <w:endnote w:type="continuationSeparator" w:id="0">
    <w:p w14:paraId="6CFEC310" w14:textId="77777777" w:rsidR="009A2953" w:rsidRDefault="009A2953" w:rsidP="002C2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C7542" w14:textId="77777777" w:rsidR="009A2953" w:rsidRDefault="009A2953" w:rsidP="002C255D">
      <w:pPr>
        <w:spacing w:after="0" w:line="240" w:lineRule="auto"/>
      </w:pPr>
      <w:r>
        <w:separator/>
      </w:r>
    </w:p>
  </w:footnote>
  <w:footnote w:type="continuationSeparator" w:id="0">
    <w:p w14:paraId="61B829F2" w14:textId="77777777" w:rsidR="009A2953" w:rsidRDefault="009A2953" w:rsidP="002C255D">
      <w:pPr>
        <w:spacing w:after="0" w:line="240" w:lineRule="auto"/>
      </w:pPr>
      <w:r>
        <w:continuationSeparator/>
      </w:r>
    </w:p>
  </w:footnote>
  <w:footnote w:id="1">
    <w:p w14:paraId="2D6BBCF1" w14:textId="4900C163" w:rsidR="009F5DDA" w:rsidRDefault="009F5DDA" w:rsidP="009F5DDA">
      <w:pPr>
        <w:pStyle w:val="Textodenotaderodap"/>
        <w:jc w:val="both"/>
      </w:pPr>
      <w:r w:rsidRPr="009F5DDA">
        <w:rPr>
          <w:rStyle w:val="Refdenotaderodap"/>
        </w:rPr>
        <w:sym w:font="Symbol" w:char="F02A"/>
      </w:r>
      <w:r>
        <w:t xml:space="preserve"> </w:t>
      </w:r>
      <w:r w:rsidR="00CF0E87">
        <w:t>Bacharelanda</w:t>
      </w:r>
      <w:r w:rsidR="00CF0E87" w:rsidRPr="00055D4C">
        <w:t xml:space="preserve"> em Direito pela </w:t>
      </w:r>
      <w:proofErr w:type="spellStart"/>
      <w:r w:rsidR="00CF0E87" w:rsidRPr="00055D4C">
        <w:t>UniFacisa</w:t>
      </w:r>
      <w:proofErr w:type="spellEnd"/>
      <w:r w:rsidR="00CF0E87" w:rsidRPr="00055D4C">
        <w:t xml:space="preserve"> – Faculdade de Ciências Sociais Aplicadas</w:t>
      </w:r>
      <w:r w:rsidR="00CF0E87">
        <w:t xml:space="preserve">. E-mail: </w:t>
      </w:r>
      <w:r w:rsidR="00CF0E87" w:rsidRPr="007A1703">
        <w:t>maria.matos@maisunifacisa.com.br</w:t>
      </w:r>
    </w:p>
  </w:footnote>
  <w:footnote w:id="2">
    <w:p w14:paraId="1ECA87FB" w14:textId="64C62051" w:rsidR="009F5DDA" w:rsidRDefault="009F5DDA" w:rsidP="009F5DDA">
      <w:pPr>
        <w:pStyle w:val="Textodenotaderodap"/>
        <w:jc w:val="both"/>
      </w:pPr>
      <w:r w:rsidRPr="009F5DDA">
        <w:rPr>
          <w:rStyle w:val="Refdenotaderodap"/>
        </w:rPr>
        <w:sym w:font="Symbol" w:char="F02A"/>
      </w:r>
      <w:r w:rsidRPr="009F5DDA">
        <w:rPr>
          <w:rStyle w:val="Refdenotaderodap"/>
        </w:rPr>
        <w:sym w:font="Symbol" w:char="F02A"/>
      </w:r>
      <w:r>
        <w:t xml:space="preserve"> </w:t>
      </w:r>
      <w:r w:rsidR="00CF0E87" w:rsidRPr="00055D4C">
        <w:t>Professora Orientadora. Graduada em Letras e em Direito pela Universidade Estadual da Paraíba. Pós-graduada em Direito Processual Civil pela FACISA. Doutora em Literatura e Interculturalidade - Estudos Culturais - pela Universidade Estadual da Paraíba. Docente do Curso de Direito das disciplinas Hermenêutica Jurídica, Direitos Humanos e Linguagem e Argumentação Jurídica. E-mail: edilianefigueiredo@gmail.com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A5845"/>
    <w:multiLevelType w:val="multilevel"/>
    <w:tmpl w:val="5D062DE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3425D6F"/>
    <w:multiLevelType w:val="hybridMultilevel"/>
    <w:tmpl w:val="DBEA2F08"/>
    <w:lvl w:ilvl="0" w:tplc="C8B41966">
      <w:start w:val="1"/>
      <w:numFmt w:val="decimal"/>
      <w:lvlText w:val="%1."/>
      <w:lvlJc w:val="left"/>
      <w:pPr>
        <w:tabs>
          <w:tab w:val="num" w:pos="720"/>
        </w:tabs>
        <w:ind w:left="720" w:hanging="360"/>
      </w:pPr>
      <w:rPr>
        <w:rFonts w:hint="default"/>
      </w:rPr>
    </w:lvl>
    <w:lvl w:ilvl="1" w:tplc="D0501A78">
      <w:numFmt w:val="none"/>
      <w:lvlText w:val=""/>
      <w:lvlJc w:val="left"/>
      <w:pPr>
        <w:tabs>
          <w:tab w:val="num" w:pos="360"/>
        </w:tabs>
      </w:pPr>
    </w:lvl>
    <w:lvl w:ilvl="2" w:tplc="EF40F02C">
      <w:numFmt w:val="none"/>
      <w:lvlText w:val=""/>
      <w:lvlJc w:val="left"/>
      <w:pPr>
        <w:tabs>
          <w:tab w:val="num" w:pos="360"/>
        </w:tabs>
      </w:pPr>
    </w:lvl>
    <w:lvl w:ilvl="3" w:tplc="483C74E2">
      <w:numFmt w:val="none"/>
      <w:lvlText w:val=""/>
      <w:lvlJc w:val="left"/>
      <w:pPr>
        <w:tabs>
          <w:tab w:val="num" w:pos="360"/>
        </w:tabs>
      </w:pPr>
    </w:lvl>
    <w:lvl w:ilvl="4" w:tplc="687E431A">
      <w:numFmt w:val="none"/>
      <w:lvlText w:val=""/>
      <w:lvlJc w:val="left"/>
      <w:pPr>
        <w:tabs>
          <w:tab w:val="num" w:pos="360"/>
        </w:tabs>
      </w:pPr>
    </w:lvl>
    <w:lvl w:ilvl="5" w:tplc="C920572C">
      <w:numFmt w:val="none"/>
      <w:lvlText w:val=""/>
      <w:lvlJc w:val="left"/>
      <w:pPr>
        <w:tabs>
          <w:tab w:val="num" w:pos="360"/>
        </w:tabs>
      </w:pPr>
    </w:lvl>
    <w:lvl w:ilvl="6" w:tplc="C4FEC4E8">
      <w:numFmt w:val="none"/>
      <w:lvlText w:val=""/>
      <w:lvlJc w:val="left"/>
      <w:pPr>
        <w:tabs>
          <w:tab w:val="num" w:pos="360"/>
        </w:tabs>
      </w:pPr>
    </w:lvl>
    <w:lvl w:ilvl="7" w:tplc="77707156">
      <w:numFmt w:val="none"/>
      <w:lvlText w:val=""/>
      <w:lvlJc w:val="left"/>
      <w:pPr>
        <w:tabs>
          <w:tab w:val="num" w:pos="360"/>
        </w:tabs>
      </w:pPr>
    </w:lvl>
    <w:lvl w:ilvl="8" w:tplc="6FB019D8">
      <w:numFmt w:val="none"/>
      <w:lvlText w:val=""/>
      <w:lvlJc w:val="left"/>
      <w:pPr>
        <w:tabs>
          <w:tab w:val="num" w:pos="360"/>
        </w:tabs>
      </w:pPr>
    </w:lvl>
  </w:abstractNum>
  <w:abstractNum w:abstractNumId="2" w15:restartNumberingAfterBreak="0">
    <w:nsid w:val="456B4F9A"/>
    <w:multiLevelType w:val="hybridMultilevel"/>
    <w:tmpl w:val="AC1649DC"/>
    <w:lvl w:ilvl="0" w:tplc="5596EBEE">
      <w:start w:val="1"/>
      <w:numFmt w:val="decimal"/>
      <w:lvlText w:val="%1."/>
      <w:lvlJc w:val="left"/>
      <w:pPr>
        <w:ind w:left="1636" w:hanging="360"/>
      </w:pPr>
      <w:rPr>
        <w:rFonts w:hint="default"/>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3" w15:restartNumberingAfterBreak="0">
    <w:nsid w:val="57EF3193"/>
    <w:multiLevelType w:val="hybridMultilevel"/>
    <w:tmpl w:val="FAD463EC"/>
    <w:lvl w:ilvl="0" w:tplc="4F2EF74E">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FBD"/>
    <w:rsid w:val="0000367E"/>
    <w:rsid w:val="00010FD1"/>
    <w:rsid w:val="00011754"/>
    <w:rsid w:val="00022289"/>
    <w:rsid w:val="00022A07"/>
    <w:rsid w:val="00037E53"/>
    <w:rsid w:val="00040A4E"/>
    <w:rsid w:val="000456B7"/>
    <w:rsid w:val="000511AB"/>
    <w:rsid w:val="00061472"/>
    <w:rsid w:val="00062A67"/>
    <w:rsid w:val="00073C61"/>
    <w:rsid w:val="00080FA4"/>
    <w:rsid w:val="00083662"/>
    <w:rsid w:val="0008773D"/>
    <w:rsid w:val="00094B88"/>
    <w:rsid w:val="00097170"/>
    <w:rsid w:val="000A00F1"/>
    <w:rsid w:val="000A5B4E"/>
    <w:rsid w:val="000C07D0"/>
    <w:rsid w:val="000D2DAA"/>
    <w:rsid w:val="000E4813"/>
    <w:rsid w:val="000E4D16"/>
    <w:rsid w:val="000E5166"/>
    <w:rsid w:val="000F195C"/>
    <w:rsid w:val="00112FD1"/>
    <w:rsid w:val="00114274"/>
    <w:rsid w:val="00115C86"/>
    <w:rsid w:val="0012449C"/>
    <w:rsid w:val="00126995"/>
    <w:rsid w:val="001365CE"/>
    <w:rsid w:val="00152463"/>
    <w:rsid w:val="001531EF"/>
    <w:rsid w:val="001630F0"/>
    <w:rsid w:val="00166C24"/>
    <w:rsid w:val="001724BC"/>
    <w:rsid w:val="00183B36"/>
    <w:rsid w:val="00186D51"/>
    <w:rsid w:val="001919CC"/>
    <w:rsid w:val="001A3046"/>
    <w:rsid w:val="001B0281"/>
    <w:rsid w:val="001B0A0B"/>
    <w:rsid w:val="001B1D5F"/>
    <w:rsid w:val="001B77E1"/>
    <w:rsid w:val="001C2DF8"/>
    <w:rsid w:val="001C4AD3"/>
    <w:rsid w:val="001D675C"/>
    <w:rsid w:val="001E568C"/>
    <w:rsid w:val="00211C71"/>
    <w:rsid w:val="00212DCB"/>
    <w:rsid w:val="00220B90"/>
    <w:rsid w:val="00223238"/>
    <w:rsid w:val="002337A9"/>
    <w:rsid w:val="00246986"/>
    <w:rsid w:val="0025087F"/>
    <w:rsid w:val="0025639F"/>
    <w:rsid w:val="00263DA8"/>
    <w:rsid w:val="00263EE0"/>
    <w:rsid w:val="002700A4"/>
    <w:rsid w:val="00277502"/>
    <w:rsid w:val="00292B3C"/>
    <w:rsid w:val="002A0C20"/>
    <w:rsid w:val="002A73FD"/>
    <w:rsid w:val="002B363F"/>
    <w:rsid w:val="002B39D2"/>
    <w:rsid w:val="002C255D"/>
    <w:rsid w:val="002C2EE5"/>
    <w:rsid w:val="002D145D"/>
    <w:rsid w:val="002D6C5B"/>
    <w:rsid w:val="002E2180"/>
    <w:rsid w:val="00300906"/>
    <w:rsid w:val="00301983"/>
    <w:rsid w:val="00302AE0"/>
    <w:rsid w:val="00310C7E"/>
    <w:rsid w:val="00312475"/>
    <w:rsid w:val="00317839"/>
    <w:rsid w:val="003222C4"/>
    <w:rsid w:val="00325110"/>
    <w:rsid w:val="00355890"/>
    <w:rsid w:val="003559A3"/>
    <w:rsid w:val="003772E1"/>
    <w:rsid w:val="003A0AF5"/>
    <w:rsid w:val="003A66A3"/>
    <w:rsid w:val="003B1116"/>
    <w:rsid w:val="003B28BF"/>
    <w:rsid w:val="003C3DE8"/>
    <w:rsid w:val="003D0059"/>
    <w:rsid w:val="003D0EBE"/>
    <w:rsid w:val="003D5B5A"/>
    <w:rsid w:val="00440DA8"/>
    <w:rsid w:val="00455654"/>
    <w:rsid w:val="0046112D"/>
    <w:rsid w:val="00472600"/>
    <w:rsid w:val="00480AA9"/>
    <w:rsid w:val="00481E2A"/>
    <w:rsid w:val="00482D93"/>
    <w:rsid w:val="004A255A"/>
    <w:rsid w:val="004A418A"/>
    <w:rsid w:val="004A66A7"/>
    <w:rsid w:val="004C159D"/>
    <w:rsid w:val="004C471E"/>
    <w:rsid w:val="004C560E"/>
    <w:rsid w:val="004D0317"/>
    <w:rsid w:val="004E0125"/>
    <w:rsid w:val="004E4181"/>
    <w:rsid w:val="00504BFE"/>
    <w:rsid w:val="00505B6A"/>
    <w:rsid w:val="00512726"/>
    <w:rsid w:val="00534BB1"/>
    <w:rsid w:val="00551695"/>
    <w:rsid w:val="00555B0E"/>
    <w:rsid w:val="005565B6"/>
    <w:rsid w:val="00557543"/>
    <w:rsid w:val="00570131"/>
    <w:rsid w:val="005804D1"/>
    <w:rsid w:val="005853AA"/>
    <w:rsid w:val="00591CFA"/>
    <w:rsid w:val="005C1B6A"/>
    <w:rsid w:val="005D318C"/>
    <w:rsid w:val="005D599E"/>
    <w:rsid w:val="005E5B74"/>
    <w:rsid w:val="0060495B"/>
    <w:rsid w:val="00605CA7"/>
    <w:rsid w:val="0061052E"/>
    <w:rsid w:val="0061082A"/>
    <w:rsid w:val="00610ECB"/>
    <w:rsid w:val="00611477"/>
    <w:rsid w:val="006121B6"/>
    <w:rsid w:val="006137D8"/>
    <w:rsid w:val="00646173"/>
    <w:rsid w:val="00650E82"/>
    <w:rsid w:val="00654C9D"/>
    <w:rsid w:val="00664CA9"/>
    <w:rsid w:val="006650D5"/>
    <w:rsid w:val="00670DAA"/>
    <w:rsid w:val="0067668A"/>
    <w:rsid w:val="00690CE6"/>
    <w:rsid w:val="006910DD"/>
    <w:rsid w:val="0069161C"/>
    <w:rsid w:val="006A16CB"/>
    <w:rsid w:val="006A1800"/>
    <w:rsid w:val="006A421C"/>
    <w:rsid w:val="006A4A5F"/>
    <w:rsid w:val="006C41E8"/>
    <w:rsid w:val="006D2BCB"/>
    <w:rsid w:val="006D5C5A"/>
    <w:rsid w:val="006F2645"/>
    <w:rsid w:val="0070385E"/>
    <w:rsid w:val="00707D9A"/>
    <w:rsid w:val="00727C9D"/>
    <w:rsid w:val="007300A7"/>
    <w:rsid w:val="00747BB8"/>
    <w:rsid w:val="007505EA"/>
    <w:rsid w:val="007507FE"/>
    <w:rsid w:val="007557CE"/>
    <w:rsid w:val="007814FA"/>
    <w:rsid w:val="0078718D"/>
    <w:rsid w:val="007E6387"/>
    <w:rsid w:val="007F3FBD"/>
    <w:rsid w:val="007F6036"/>
    <w:rsid w:val="00806D5B"/>
    <w:rsid w:val="00840B2F"/>
    <w:rsid w:val="008649AB"/>
    <w:rsid w:val="00870854"/>
    <w:rsid w:val="00874015"/>
    <w:rsid w:val="008758A4"/>
    <w:rsid w:val="00884C28"/>
    <w:rsid w:val="00890685"/>
    <w:rsid w:val="00893275"/>
    <w:rsid w:val="008B7D6C"/>
    <w:rsid w:val="008D162F"/>
    <w:rsid w:val="008D6706"/>
    <w:rsid w:val="008E0C06"/>
    <w:rsid w:val="008E61C7"/>
    <w:rsid w:val="00900934"/>
    <w:rsid w:val="00903AC7"/>
    <w:rsid w:val="00904279"/>
    <w:rsid w:val="00904C18"/>
    <w:rsid w:val="00913D72"/>
    <w:rsid w:val="00917B52"/>
    <w:rsid w:val="00920016"/>
    <w:rsid w:val="00925A05"/>
    <w:rsid w:val="009277AE"/>
    <w:rsid w:val="0095270A"/>
    <w:rsid w:val="00957044"/>
    <w:rsid w:val="00957921"/>
    <w:rsid w:val="0096440D"/>
    <w:rsid w:val="009804E4"/>
    <w:rsid w:val="00986322"/>
    <w:rsid w:val="009A0C05"/>
    <w:rsid w:val="009A2953"/>
    <w:rsid w:val="009A6D67"/>
    <w:rsid w:val="009B0EED"/>
    <w:rsid w:val="009B723E"/>
    <w:rsid w:val="009F519B"/>
    <w:rsid w:val="009F5DDA"/>
    <w:rsid w:val="00A03587"/>
    <w:rsid w:val="00A0725F"/>
    <w:rsid w:val="00A255AB"/>
    <w:rsid w:val="00A25D38"/>
    <w:rsid w:val="00A431BE"/>
    <w:rsid w:val="00A437FC"/>
    <w:rsid w:val="00A53BBA"/>
    <w:rsid w:val="00A55003"/>
    <w:rsid w:val="00A57971"/>
    <w:rsid w:val="00A604C6"/>
    <w:rsid w:val="00A62F94"/>
    <w:rsid w:val="00A66963"/>
    <w:rsid w:val="00A673A9"/>
    <w:rsid w:val="00A6791C"/>
    <w:rsid w:val="00A67BBE"/>
    <w:rsid w:val="00A74F88"/>
    <w:rsid w:val="00A8613E"/>
    <w:rsid w:val="00A90650"/>
    <w:rsid w:val="00A94795"/>
    <w:rsid w:val="00AA2548"/>
    <w:rsid w:val="00AA261B"/>
    <w:rsid w:val="00AB0F1C"/>
    <w:rsid w:val="00AB6B4C"/>
    <w:rsid w:val="00AB6BAA"/>
    <w:rsid w:val="00AC0C7C"/>
    <w:rsid w:val="00AC3F6A"/>
    <w:rsid w:val="00B00C7C"/>
    <w:rsid w:val="00B04FA0"/>
    <w:rsid w:val="00B133C0"/>
    <w:rsid w:val="00B13BFE"/>
    <w:rsid w:val="00B14C74"/>
    <w:rsid w:val="00B27899"/>
    <w:rsid w:val="00B52FBC"/>
    <w:rsid w:val="00B72059"/>
    <w:rsid w:val="00B73F8D"/>
    <w:rsid w:val="00B76CBE"/>
    <w:rsid w:val="00B860F3"/>
    <w:rsid w:val="00BB5C79"/>
    <w:rsid w:val="00BC2670"/>
    <w:rsid w:val="00BE2791"/>
    <w:rsid w:val="00BE50AE"/>
    <w:rsid w:val="00BE7B11"/>
    <w:rsid w:val="00C06376"/>
    <w:rsid w:val="00C20303"/>
    <w:rsid w:val="00C226C1"/>
    <w:rsid w:val="00C263FC"/>
    <w:rsid w:val="00C3661C"/>
    <w:rsid w:val="00C4176A"/>
    <w:rsid w:val="00C61A8F"/>
    <w:rsid w:val="00C63354"/>
    <w:rsid w:val="00C813DF"/>
    <w:rsid w:val="00C83241"/>
    <w:rsid w:val="00C87FA7"/>
    <w:rsid w:val="00C94902"/>
    <w:rsid w:val="00C95FFA"/>
    <w:rsid w:val="00C97DEE"/>
    <w:rsid w:val="00CA2C04"/>
    <w:rsid w:val="00CB4230"/>
    <w:rsid w:val="00CB6914"/>
    <w:rsid w:val="00CC2581"/>
    <w:rsid w:val="00CD080A"/>
    <w:rsid w:val="00CD0FE8"/>
    <w:rsid w:val="00CF0E87"/>
    <w:rsid w:val="00CF13F9"/>
    <w:rsid w:val="00D135D0"/>
    <w:rsid w:val="00D17143"/>
    <w:rsid w:val="00D23644"/>
    <w:rsid w:val="00D30B61"/>
    <w:rsid w:val="00D45EFA"/>
    <w:rsid w:val="00D5026D"/>
    <w:rsid w:val="00D625BB"/>
    <w:rsid w:val="00D70244"/>
    <w:rsid w:val="00D802AF"/>
    <w:rsid w:val="00D80A60"/>
    <w:rsid w:val="00D80C37"/>
    <w:rsid w:val="00D94D84"/>
    <w:rsid w:val="00DA7CE5"/>
    <w:rsid w:val="00DB3A51"/>
    <w:rsid w:val="00DB5B8E"/>
    <w:rsid w:val="00DD23AE"/>
    <w:rsid w:val="00DD268C"/>
    <w:rsid w:val="00DF5922"/>
    <w:rsid w:val="00E14509"/>
    <w:rsid w:val="00E354C8"/>
    <w:rsid w:val="00E4032F"/>
    <w:rsid w:val="00E42CF9"/>
    <w:rsid w:val="00E543CC"/>
    <w:rsid w:val="00E60B1D"/>
    <w:rsid w:val="00E638FF"/>
    <w:rsid w:val="00E67137"/>
    <w:rsid w:val="00E75D90"/>
    <w:rsid w:val="00E87AAB"/>
    <w:rsid w:val="00E91C22"/>
    <w:rsid w:val="00E92573"/>
    <w:rsid w:val="00EA06C5"/>
    <w:rsid w:val="00EB003A"/>
    <w:rsid w:val="00EB1E00"/>
    <w:rsid w:val="00EB59D1"/>
    <w:rsid w:val="00EC66B2"/>
    <w:rsid w:val="00ED080B"/>
    <w:rsid w:val="00EE290A"/>
    <w:rsid w:val="00EE5902"/>
    <w:rsid w:val="00F01412"/>
    <w:rsid w:val="00F02775"/>
    <w:rsid w:val="00F61434"/>
    <w:rsid w:val="00F812B8"/>
    <w:rsid w:val="00F9196B"/>
    <w:rsid w:val="00F94C72"/>
    <w:rsid w:val="00F9605C"/>
    <w:rsid w:val="00FA4E6A"/>
    <w:rsid w:val="00FA509F"/>
    <w:rsid w:val="00FC45C5"/>
    <w:rsid w:val="00FC75EC"/>
    <w:rsid w:val="00FC786E"/>
    <w:rsid w:val="00FD2212"/>
    <w:rsid w:val="00FE352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DA5F6"/>
  <w15:docId w15:val="{F1708548-00C1-4151-A261-7A5BBE397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FBD"/>
    <w:rPr>
      <w:rFonts w:ascii="Calibri" w:eastAsia="Calibri" w:hAnsi="Calibri" w:cs="Times New Roman"/>
    </w:rPr>
  </w:style>
  <w:style w:type="paragraph" w:styleId="Ttulo1">
    <w:name w:val="heading 1"/>
    <w:basedOn w:val="Normal"/>
    <w:next w:val="Normal"/>
    <w:link w:val="Ttulo1Char"/>
    <w:qFormat/>
    <w:rsid w:val="00CA2C04"/>
    <w:pPr>
      <w:keepNext/>
      <w:spacing w:after="0" w:line="360" w:lineRule="auto"/>
      <w:jc w:val="both"/>
      <w:outlineLvl w:val="0"/>
    </w:pPr>
    <w:rPr>
      <w:rFonts w:ascii="Times New Roman" w:eastAsia="Times New Roman" w:hAnsi="Times New Roman"/>
      <w:b/>
      <w:sz w:val="24"/>
      <w:szCs w:val="20"/>
      <w:lang w:eastAsia="pt-BR"/>
    </w:rPr>
  </w:style>
  <w:style w:type="paragraph" w:styleId="Ttulo3">
    <w:name w:val="heading 3"/>
    <w:basedOn w:val="Normal"/>
    <w:next w:val="Normal"/>
    <w:link w:val="Ttulo3Char"/>
    <w:qFormat/>
    <w:rsid w:val="00CA2C04"/>
    <w:pPr>
      <w:keepNext/>
      <w:spacing w:before="240" w:after="60" w:line="240" w:lineRule="auto"/>
      <w:outlineLvl w:val="2"/>
    </w:pPr>
    <w:rPr>
      <w:rFonts w:ascii="Arial" w:eastAsia="Times New Roman" w:hAnsi="Arial" w:cs="Arial"/>
      <w:b/>
      <w:bCs/>
      <w:sz w:val="26"/>
      <w:szCs w:val="26"/>
      <w:lang w:eastAsia="pt-BR"/>
    </w:rPr>
  </w:style>
  <w:style w:type="paragraph" w:styleId="Ttulo5">
    <w:name w:val="heading 5"/>
    <w:basedOn w:val="Normal"/>
    <w:next w:val="Normal"/>
    <w:link w:val="Ttulo5Char"/>
    <w:qFormat/>
    <w:rsid w:val="00CA2C04"/>
    <w:pPr>
      <w:spacing w:before="240" w:after="60" w:line="240" w:lineRule="auto"/>
      <w:outlineLvl w:val="4"/>
    </w:pPr>
    <w:rPr>
      <w:rFonts w:ascii="Times New Roman" w:eastAsia="Times New Roman" w:hAnsi="Times New Roman"/>
      <w:b/>
      <w:bCs/>
      <w:i/>
      <w:i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F3FBD"/>
    <w:pPr>
      <w:ind w:left="720"/>
      <w:contextualSpacing/>
    </w:pPr>
  </w:style>
  <w:style w:type="paragraph" w:customStyle="1" w:styleId="tj">
    <w:name w:val="tj"/>
    <w:basedOn w:val="Normal"/>
    <w:rsid w:val="007F3FBD"/>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text1">
    <w:name w:val="text1"/>
    <w:basedOn w:val="Normal"/>
    <w:rsid w:val="007F3FBD"/>
    <w:pPr>
      <w:spacing w:before="300" w:after="300" w:line="240" w:lineRule="auto"/>
      <w:ind w:left="100" w:right="100"/>
    </w:pPr>
    <w:rPr>
      <w:rFonts w:ascii="Times New Roman" w:eastAsia="Times New Roman" w:hAnsi="Times New Roman"/>
      <w:sz w:val="26"/>
      <w:szCs w:val="26"/>
      <w:lang w:eastAsia="pt-BR"/>
    </w:rPr>
  </w:style>
  <w:style w:type="character" w:styleId="Hyperlink">
    <w:name w:val="Hyperlink"/>
    <w:uiPriority w:val="99"/>
    <w:unhideWhenUsed/>
    <w:rsid w:val="007F3FBD"/>
    <w:rPr>
      <w:color w:val="0000FF"/>
      <w:u w:val="single"/>
    </w:rPr>
  </w:style>
  <w:style w:type="paragraph" w:styleId="NormalWeb">
    <w:name w:val="Normal (Web)"/>
    <w:basedOn w:val="Normal"/>
    <w:uiPriority w:val="99"/>
    <w:unhideWhenUsed/>
    <w:rsid w:val="007F3FBD"/>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ecxmsonormal">
    <w:name w:val="ecxmsonormal"/>
    <w:basedOn w:val="Normal"/>
    <w:rsid w:val="00C97DEE"/>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tulo1Char">
    <w:name w:val="Título 1 Char"/>
    <w:basedOn w:val="Fontepargpadro"/>
    <w:link w:val="Ttulo1"/>
    <w:rsid w:val="00CA2C04"/>
    <w:rPr>
      <w:rFonts w:ascii="Times New Roman" w:eastAsia="Times New Roman" w:hAnsi="Times New Roman" w:cs="Times New Roman"/>
      <w:b/>
      <w:sz w:val="24"/>
      <w:szCs w:val="20"/>
      <w:lang w:eastAsia="pt-BR"/>
    </w:rPr>
  </w:style>
  <w:style w:type="character" w:customStyle="1" w:styleId="Ttulo3Char">
    <w:name w:val="Título 3 Char"/>
    <w:basedOn w:val="Fontepargpadro"/>
    <w:link w:val="Ttulo3"/>
    <w:rsid w:val="00CA2C04"/>
    <w:rPr>
      <w:rFonts w:ascii="Arial" w:eastAsia="Times New Roman" w:hAnsi="Arial" w:cs="Arial"/>
      <w:b/>
      <w:bCs/>
      <w:sz w:val="26"/>
      <w:szCs w:val="26"/>
      <w:lang w:eastAsia="pt-BR"/>
    </w:rPr>
  </w:style>
  <w:style w:type="character" w:customStyle="1" w:styleId="Ttulo5Char">
    <w:name w:val="Título 5 Char"/>
    <w:basedOn w:val="Fontepargpadro"/>
    <w:link w:val="Ttulo5"/>
    <w:rsid w:val="00CA2C04"/>
    <w:rPr>
      <w:rFonts w:ascii="Times New Roman" w:eastAsia="Times New Roman" w:hAnsi="Times New Roman" w:cs="Times New Roman"/>
      <w:b/>
      <w:bCs/>
      <w:i/>
      <w:iCs/>
      <w:sz w:val="26"/>
      <w:szCs w:val="26"/>
      <w:lang w:eastAsia="pt-BR"/>
    </w:rPr>
  </w:style>
  <w:style w:type="paragraph" w:styleId="Recuodecorpodetexto2">
    <w:name w:val="Body Text Indent 2"/>
    <w:basedOn w:val="Normal"/>
    <w:link w:val="Recuodecorpodetexto2Char"/>
    <w:rsid w:val="002C255D"/>
    <w:pPr>
      <w:spacing w:after="0" w:line="360" w:lineRule="auto"/>
      <w:ind w:firstLine="1418"/>
      <w:jc w:val="both"/>
    </w:pPr>
    <w:rPr>
      <w:rFonts w:ascii="Times New Roman" w:eastAsia="Times New Roman" w:hAnsi="Times New Roman"/>
      <w:sz w:val="28"/>
      <w:szCs w:val="24"/>
      <w:lang w:eastAsia="pt-BR"/>
    </w:rPr>
  </w:style>
  <w:style w:type="character" w:customStyle="1" w:styleId="Recuodecorpodetexto2Char">
    <w:name w:val="Recuo de corpo de texto 2 Char"/>
    <w:basedOn w:val="Fontepargpadro"/>
    <w:link w:val="Recuodecorpodetexto2"/>
    <w:rsid w:val="002C255D"/>
    <w:rPr>
      <w:rFonts w:ascii="Times New Roman" w:eastAsia="Times New Roman" w:hAnsi="Times New Roman" w:cs="Times New Roman"/>
      <w:sz w:val="28"/>
      <w:szCs w:val="24"/>
      <w:lang w:eastAsia="pt-BR"/>
    </w:rPr>
  </w:style>
  <w:style w:type="character" w:styleId="Refdenotaderodap">
    <w:name w:val="footnote reference"/>
    <w:basedOn w:val="Fontepargpadro"/>
    <w:semiHidden/>
    <w:rsid w:val="002C255D"/>
    <w:rPr>
      <w:vertAlign w:val="superscript"/>
    </w:rPr>
  </w:style>
  <w:style w:type="paragraph" w:styleId="Textodenotaderodap">
    <w:name w:val="footnote text"/>
    <w:basedOn w:val="Normal"/>
    <w:link w:val="TextodenotaderodapChar"/>
    <w:semiHidden/>
    <w:rsid w:val="002C255D"/>
    <w:pPr>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semiHidden/>
    <w:rsid w:val="002C255D"/>
    <w:rPr>
      <w:rFonts w:ascii="Times New Roman" w:eastAsia="Times New Roman" w:hAnsi="Times New Roman" w:cs="Times New Roman"/>
      <w:sz w:val="20"/>
      <w:szCs w:val="20"/>
      <w:lang w:eastAsia="pt-BR"/>
    </w:rPr>
  </w:style>
  <w:style w:type="paragraph" w:styleId="Textoembloco">
    <w:name w:val="Block Text"/>
    <w:basedOn w:val="Normal"/>
    <w:rsid w:val="00022A07"/>
    <w:pPr>
      <w:spacing w:after="0" w:line="240" w:lineRule="auto"/>
      <w:ind w:left="1080" w:right="1152"/>
      <w:jc w:val="both"/>
    </w:pPr>
    <w:rPr>
      <w:rFonts w:ascii="Times New Roman" w:eastAsia="Times New Roman" w:hAnsi="Times New Roman"/>
      <w:i/>
      <w:sz w:val="28"/>
      <w:szCs w:val="24"/>
      <w:lang w:eastAsia="pt-BR"/>
    </w:rPr>
  </w:style>
  <w:style w:type="paragraph" w:styleId="Textodebalo">
    <w:name w:val="Balloon Text"/>
    <w:basedOn w:val="Normal"/>
    <w:link w:val="TextodebaloChar"/>
    <w:uiPriority w:val="99"/>
    <w:semiHidden/>
    <w:unhideWhenUsed/>
    <w:rsid w:val="00F0141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01412"/>
    <w:rPr>
      <w:rFonts w:ascii="Tahoma" w:eastAsia="Calibri" w:hAnsi="Tahoma" w:cs="Tahoma"/>
      <w:sz w:val="16"/>
      <w:szCs w:val="16"/>
    </w:rPr>
  </w:style>
  <w:style w:type="paragraph" w:customStyle="1" w:styleId="Padro">
    <w:name w:val="Padrão"/>
    <w:rsid w:val="00F01412"/>
    <w:pPr>
      <w:tabs>
        <w:tab w:val="left" w:pos="708"/>
      </w:tabs>
      <w:suppressAutoHyphens/>
    </w:pPr>
    <w:rPr>
      <w:rFonts w:ascii="Calibri" w:eastAsia="Calibri" w:hAnsi="Calibri" w:cs="Times New Roman"/>
    </w:rPr>
  </w:style>
  <w:style w:type="paragraph" w:customStyle="1" w:styleId="western">
    <w:name w:val="western"/>
    <w:basedOn w:val="Normal"/>
    <w:rsid w:val="00440DA8"/>
    <w:pPr>
      <w:spacing w:before="100" w:beforeAutospacing="1" w:after="119" w:line="240" w:lineRule="auto"/>
    </w:pPr>
    <w:rPr>
      <w:rFonts w:ascii="Times New Roman" w:eastAsia="Times New Roman" w:hAnsi="Times New Roman"/>
      <w:sz w:val="24"/>
      <w:szCs w:val="24"/>
      <w:lang w:eastAsia="pt-BR"/>
    </w:rPr>
  </w:style>
  <w:style w:type="paragraph" w:styleId="Textodenotadefim">
    <w:name w:val="endnote text"/>
    <w:basedOn w:val="Normal"/>
    <w:link w:val="TextodenotadefimChar"/>
    <w:uiPriority w:val="99"/>
    <w:semiHidden/>
    <w:unhideWhenUsed/>
    <w:rsid w:val="00440DA8"/>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440DA8"/>
    <w:rPr>
      <w:rFonts w:ascii="Calibri" w:eastAsia="Calibri" w:hAnsi="Calibri" w:cs="Times New Roman"/>
      <w:sz w:val="20"/>
      <w:szCs w:val="20"/>
    </w:rPr>
  </w:style>
  <w:style w:type="character" w:styleId="Refdenotadefim">
    <w:name w:val="endnote reference"/>
    <w:basedOn w:val="Fontepargpadro"/>
    <w:uiPriority w:val="99"/>
    <w:semiHidden/>
    <w:unhideWhenUsed/>
    <w:rsid w:val="00440DA8"/>
    <w:rPr>
      <w:vertAlign w:val="superscript"/>
    </w:rPr>
  </w:style>
  <w:style w:type="character" w:styleId="nfase">
    <w:name w:val="Emphasis"/>
    <w:basedOn w:val="Fontepargpadro"/>
    <w:uiPriority w:val="20"/>
    <w:qFormat/>
    <w:rsid w:val="00664CA9"/>
    <w:rPr>
      <w:i/>
      <w:iCs/>
    </w:rPr>
  </w:style>
  <w:style w:type="character" w:styleId="Forte">
    <w:name w:val="Strong"/>
    <w:basedOn w:val="Fontepargpadro"/>
    <w:uiPriority w:val="22"/>
    <w:qFormat/>
    <w:rsid w:val="00664CA9"/>
    <w:rPr>
      <w:b/>
      <w:bCs/>
    </w:rPr>
  </w:style>
  <w:style w:type="character" w:customStyle="1" w:styleId="1">
    <w:name w:val="_1"/>
    <w:basedOn w:val="Fontepargpadro"/>
    <w:rsid w:val="00CC2581"/>
  </w:style>
  <w:style w:type="character" w:customStyle="1" w:styleId="2">
    <w:name w:val="_2"/>
    <w:basedOn w:val="Fontepargpadro"/>
    <w:rsid w:val="00CC2581"/>
  </w:style>
  <w:style w:type="character" w:customStyle="1" w:styleId="4">
    <w:name w:val="_4"/>
    <w:basedOn w:val="Fontepargpadro"/>
    <w:rsid w:val="00CC2581"/>
  </w:style>
  <w:style w:type="character" w:customStyle="1" w:styleId="ff1">
    <w:name w:val="ff1"/>
    <w:basedOn w:val="Fontepargpadro"/>
    <w:rsid w:val="00CC2581"/>
  </w:style>
  <w:style w:type="character" w:customStyle="1" w:styleId="9">
    <w:name w:val="_9"/>
    <w:basedOn w:val="Fontepargpadro"/>
    <w:rsid w:val="00CC2581"/>
  </w:style>
  <w:style w:type="character" w:customStyle="1" w:styleId="b">
    <w:name w:val="_b"/>
    <w:basedOn w:val="Fontepargpadro"/>
    <w:rsid w:val="00CC2581"/>
  </w:style>
  <w:style w:type="character" w:customStyle="1" w:styleId="c">
    <w:name w:val="_c"/>
    <w:basedOn w:val="Fontepargpadro"/>
    <w:rsid w:val="00CC2581"/>
  </w:style>
  <w:style w:type="character" w:customStyle="1" w:styleId="ff2">
    <w:name w:val="ff2"/>
    <w:basedOn w:val="Fontepargpadro"/>
    <w:rsid w:val="00CC2581"/>
  </w:style>
  <w:style w:type="character" w:styleId="MenoPendente">
    <w:name w:val="Unresolved Mention"/>
    <w:basedOn w:val="Fontepargpadro"/>
    <w:uiPriority w:val="99"/>
    <w:semiHidden/>
    <w:unhideWhenUsed/>
    <w:rsid w:val="009F5DDA"/>
    <w:rPr>
      <w:color w:val="605E5C"/>
      <w:shd w:val="clear" w:color="auto" w:fill="E1DFDD"/>
    </w:rPr>
  </w:style>
  <w:style w:type="paragraph" w:styleId="Cabealho">
    <w:name w:val="header"/>
    <w:basedOn w:val="Normal"/>
    <w:link w:val="CabealhoChar"/>
    <w:uiPriority w:val="99"/>
    <w:unhideWhenUsed/>
    <w:rsid w:val="003772E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772E1"/>
    <w:rPr>
      <w:rFonts w:ascii="Calibri" w:eastAsia="Calibri" w:hAnsi="Calibri" w:cs="Times New Roman"/>
    </w:rPr>
  </w:style>
  <w:style w:type="paragraph" w:styleId="Rodap">
    <w:name w:val="footer"/>
    <w:basedOn w:val="Normal"/>
    <w:link w:val="RodapChar"/>
    <w:uiPriority w:val="99"/>
    <w:unhideWhenUsed/>
    <w:rsid w:val="003772E1"/>
    <w:pPr>
      <w:tabs>
        <w:tab w:val="center" w:pos="4252"/>
        <w:tab w:val="right" w:pos="8504"/>
      </w:tabs>
      <w:spacing w:after="0" w:line="240" w:lineRule="auto"/>
    </w:pPr>
  </w:style>
  <w:style w:type="character" w:customStyle="1" w:styleId="RodapChar">
    <w:name w:val="Rodapé Char"/>
    <w:basedOn w:val="Fontepargpadro"/>
    <w:link w:val="Rodap"/>
    <w:uiPriority w:val="99"/>
    <w:rsid w:val="003772E1"/>
    <w:rPr>
      <w:rFonts w:ascii="Calibri" w:eastAsia="Calibri" w:hAnsi="Calibri" w:cs="Times New Roman"/>
    </w:rPr>
  </w:style>
  <w:style w:type="paragraph" w:styleId="Pr-formataoHTML">
    <w:name w:val="HTML Preformatted"/>
    <w:basedOn w:val="Normal"/>
    <w:link w:val="Pr-formataoHTMLChar"/>
    <w:uiPriority w:val="99"/>
    <w:semiHidden/>
    <w:unhideWhenUsed/>
    <w:rsid w:val="00B14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B14C74"/>
    <w:rPr>
      <w:rFonts w:ascii="Courier New" w:eastAsia="Times New Roman" w:hAnsi="Courier New" w:cs="Courier New"/>
      <w:sz w:val="20"/>
      <w:szCs w:val="20"/>
      <w:lang w:eastAsia="pt-BR"/>
    </w:rPr>
  </w:style>
  <w:style w:type="character" w:customStyle="1" w:styleId="y2iqfc">
    <w:name w:val="y2iqfc"/>
    <w:basedOn w:val="Fontepargpadro"/>
    <w:rsid w:val="00B14C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210291">
      <w:bodyDiv w:val="1"/>
      <w:marLeft w:val="0"/>
      <w:marRight w:val="0"/>
      <w:marTop w:val="0"/>
      <w:marBottom w:val="0"/>
      <w:divBdr>
        <w:top w:val="none" w:sz="0" w:space="0" w:color="auto"/>
        <w:left w:val="none" w:sz="0" w:space="0" w:color="auto"/>
        <w:bottom w:val="none" w:sz="0" w:space="0" w:color="auto"/>
        <w:right w:val="none" w:sz="0" w:space="0" w:color="auto"/>
      </w:divBdr>
    </w:div>
    <w:div w:id="460342715">
      <w:bodyDiv w:val="1"/>
      <w:marLeft w:val="0"/>
      <w:marRight w:val="0"/>
      <w:marTop w:val="0"/>
      <w:marBottom w:val="0"/>
      <w:divBdr>
        <w:top w:val="none" w:sz="0" w:space="0" w:color="auto"/>
        <w:left w:val="none" w:sz="0" w:space="0" w:color="auto"/>
        <w:bottom w:val="none" w:sz="0" w:space="0" w:color="auto"/>
        <w:right w:val="none" w:sz="0" w:space="0" w:color="auto"/>
      </w:divBdr>
      <w:divsChild>
        <w:div w:id="299189537">
          <w:blockQuote w:val="1"/>
          <w:marLeft w:val="0"/>
          <w:marRight w:val="0"/>
          <w:marTop w:val="0"/>
          <w:marBottom w:val="270"/>
          <w:divBdr>
            <w:top w:val="none" w:sz="0" w:space="0" w:color="auto"/>
            <w:left w:val="single" w:sz="36" w:space="14" w:color="9FC7A0"/>
            <w:bottom w:val="none" w:sz="0" w:space="0" w:color="auto"/>
            <w:right w:val="none" w:sz="0" w:space="0" w:color="auto"/>
          </w:divBdr>
        </w:div>
      </w:divsChild>
    </w:div>
    <w:div w:id="868840783">
      <w:bodyDiv w:val="1"/>
      <w:marLeft w:val="0"/>
      <w:marRight w:val="0"/>
      <w:marTop w:val="0"/>
      <w:marBottom w:val="0"/>
      <w:divBdr>
        <w:top w:val="none" w:sz="0" w:space="0" w:color="auto"/>
        <w:left w:val="none" w:sz="0" w:space="0" w:color="auto"/>
        <w:bottom w:val="none" w:sz="0" w:space="0" w:color="auto"/>
        <w:right w:val="none" w:sz="0" w:space="0" w:color="auto"/>
      </w:divBdr>
    </w:div>
    <w:div w:id="878711627">
      <w:bodyDiv w:val="1"/>
      <w:marLeft w:val="0"/>
      <w:marRight w:val="0"/>
      <w:marTop w:val="0"/>
      <w:marBottom w:val="0"/>
      <w:divBdr>
        <w:top w:val="none" w:sz="0" w:space="0" w:color="auto"/>
        <w:left w:val="none" w:sz="0" w:space="0" w:color="auto"/>
        <w:bottom w:val="none" w:sz="0" w:space="0" w:color="auto"/>
        <w:right w:val="none" w:sz="0" w:space="0" w:color="auto"/>
      </w:divBdr>
    </w:div>
    <w:div w:id="882988330">
      <w:bodyDiv w:val="1"/>
      <w:marLeft w:val="0"/>
      <w:marRight w:val="0"/>
      <w:marTop w:val="0"/>
      <w:marBottom w:val="0"/>
      <w:divBdr>
        <w:top w:val="none" w:sz="0" w:space="0" w:color="auto"/>
        <w:left w:val="none" w:sz="0" w:space="0" w:color="auto"/>
        <w:bottom w:val="none" w:sz="0" w:space="0" w:color="auto"/>
        <w:right w:val="none" w:sz="0" w:space="0" w:color="auto"/>
      </w:divBdr>
    </w:div>
    <w:div w:id="887952415">
      <w:bodyDiv w:val="1"/>
      <w:marLeft w:val="0"/>
      <w:marRight w:val="0"/>
      <w:marTop w:val="0"/>
      <w:marBottom w:val="0"/>
      <w:divBdr>
        <w:top w:val="none" w:sz="0" w:space="0" w:color="auto"/>
        <w:left w:val="none" w:sz="0" w:space="0" w:color="auto"/>
        <w:bottom w:val="none" w:sz="0" w:space="0" w:color="auto"/>
        <w:right w:val="none" w:sz="0" w:space="0" w:color="auto"/>
      </w:divBdr>
      <w:divsChild>
        <w:div w:id="1888182517">
          <w:marLeft w:val="0"/>
          <w:marRight w:val="0"/>
          <w:marTop w:val="0"/>
          <w:marBottom w:val="0"/>
          <w:divBdr>
            <w:top w:val="none" w:sz="0" w:space="0" w:color="auto"/>
            <w:left w:val="none" w:sz="0" w:space="0" w:color="auto"/>
            <w:bottom w:val="none" w:sz="0" w:space="0" w:color="auto"/>
            <w:right w:val="none" w:sz="0" w:space="0" w:color="auto"/>
          </w:divBdr>
          <w:divsChild>
            <w:div w:id="827601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80189316">
      <w:bodyDiv w:val="1"/>
      <w:marLeft w:val="0"/>
      <w:marRight w:val="0"/>
      <w:marTop w:val="0"/>
      <w:marBottom w:val="0"/>
      <w:divBdr>
        <w:top w:val="none" w:sz="0" w:space="0" w:color="auto"/>
        <w:left w:val="none" w:sz="0" w:space="0" w:color="auto"/>
        <w:bottom w:val="none" w:sz="0" w:space="0" w:color="auto"/>
        <w:right w:val="none" w:sz="0" w:space="0" w:color="auto"/>
      </w:divBdr>
    </w:div>
    <w:div w:id="1440023333">
      <w:bodyDiv w:val="1"/>
      <w:marLeft w:val="0"/>
      <w:marRight w:val="0"/>
      <w:marTop w:val="0"/>
      <w:marBottom w:val="0"/>
      <w:divBdr>
        <w:top w:val="none" w:sz="0" w:space="0" w:color="auto"/>
        <w:left w:val="none" w:sz="0" w:space="0" w:color="auto"/>
        <w:bottom w:val="none" w:sz="0" w:space="0" w:color="auto"/>
        <w:right w:val="none" w:sz="0" w:space="0" w:color="auto"/>
      </w:divBdr>
    </w:div>
    <w:div w:id="1502771133">
      <w:bodyDiv w:val="1"/>
      <w:marLeft w:val="0"/>
      <w:marRight w:val="0"/>
      <w:marTop w:val="0"/>
      <w:marBottom w:val="0"/>
      <w:divBdr>
        <w:top w:val="none" w:sz="0" w:space="0" w:color="auto"/>
        <w:left w:val="none" w:sz="0" w:space="0" w:color="auto"/>
        <w:bottom w:val="none" w:sz="0" w:space="0" w:color="auto"/>
        <w:right w:val="none" w:sz="0" w:space="0" w:color="auto"/>
      </w:divBdr>
      <w:divsChild>
        <w:div w:id="441001355">
          <w:marLeft w:val="0"/>
          <w:marRight w:val="0"/>
          <w:marTop w:val="0"/>
          <w:marBottom w:val="0"/>
          <w:divBdr>
            <w:top w:val="none" w:sz="0" w:space="0" w:color="auto"/>
            <w:left w:val="none" w:sz="0" w:space="0" w:color="auto"/>
            <w:bottom w:val="none" w:sz="0" w:space="0" w:color="auto"/>
            <w:right w:val="none" w:sz="0" w:space="0" w:color="auto"/>
          </w:divBdr>
        </w:div>
        <w:div w:id="1658606654">
          <w:marLeft w:val="0"/>
          <w:marRight w:val="0"/>
          <w:marTop w:val="0"/>
          <w:marBottom w:val="0"/>
          <w:divBdr>
            <w:top w:val="none" w:sz="0" w:space="0" w:color="auto"/>
            <w:left w:val="none" w:sz="0" w:space="0" w:color="auto"/>
            <w:bottom w:val="none" w:sz="0" w:space="0" w:color="auto"/>
            <w:right w:val="none" w:sz="0" w:space="0" w:color="auto"/>
          </w:divBdr>
        </w:div>
        <w:div w:id="1646928502">
          <w:marLeft w:val="0"/>
          <w:marRight w:val="0"/>
          <w:marTop w:val="0"/>
          <w:marBottom w:val="0"/>
          <w:divBdr>
            <w:top w:val="none" w:sz="0" w:space="0" w:color="auto"/>
            <w:left w:val="none" w:sz="0" w:space="0" w:color="auto"/>
            <w:bottom w:val="none" w:sz="0" w:space="0" w:color="auto"/>
            <w:right w:val="none" w:sz="0" w:space="0" w:color="auto"/>
          </w:divBdr>
        </w:div>
        <w:div w:id="467090928">
          <w:marLeft w:val="0"/>
          <w:marRight w:val="0"/>
          <w:marTop w:val="0"/>
          <w:marBottom w:val="0"/>
          <w:divBdr>
            <w:top w:val="none" w:sz="0" w:space="0" w:color="auto"/>
            <w:left w:val="none" w:sz="0" w:space="0" w:color="auto"/>
            <w:bottom w:val="none" w:sz="0" w:space="0" w:color="auto"/>
            <w:right w:val="none" w:sz="0" w:space="0" w:color="auto"/>
          </w:divBdr>
        </w:div>
        <w:div w:id="975336880">
          <w:marLeft w:val="0"/>
          <w:marRight w:val="0"/>
          <w:marTop w:val="0"/>
          <w:marBottom w:val="0"/>
          <w:divBdr>
            <w:top w:val="none" w:sz="0" w:space="0" w:color="auto"/>
            <w:left w:val="none" w:sz="0" w:space="0" w:color="auto"/>
            <w:bottom w:val="none" w:sz="0" w:space="0" w:color="auto"/>
            <w:right w:val="none" w:sz="0" w:space="0" w:color="auto"/>
          </w:divBdr>
        </w:div>
        <w:div w:id="510026620">
          <w:marLeft w:val="0"/>
          <w:marRight w:val="0"/>
          <w:marTop w:val="0"/>
          <w:marBottom w:val="0"/>
          <w:divBdr>
            <w:top w:val="none" w:sz="0" w:space="0" w:color="auto"/>
            <w:left w:val="none" w:sz="0" w:space="0" w:color="auto"/>
            <w:bottom w:val="none" w:sz="0" w:space="0" w:color="auto"/>
            <w:right w:val="none" w:sz="0" w:space="0" w:color="auto"/>
          </w:divBdr>
        </w:div>
        <w:div w:id="609976303">
          <w:marLeft w:val="0"/>
          <w:marRight w:val="0"/>
          <w:marTop w:val="0"/>
          <w:marBottom w:val="0"/>
          <w:divBdr>
            <w:top w:val="none" w:sz="0" w:space="0" w:color="auto"/>
            <w:left w:val="none" w:sz="0" w:space="0" w:color="auto"/>
            <w:bottom w:val="none" w:sz="0" w:space="0" w:color="auto"/>
            <w:right w:val="none" w:sz="0" w:space="0" w:color="auto"/>
          </w:divBdr>
        </w:div>
        <w:div w:id="297731937">
          <w:marLeft w:val="0"/>
          <w:marRight w:val="0"/>
          <w:marTop w:val="0"/>
          <w:marBottom w:val="0"/>
          <w:divBdr>
            <w:top w:val="none" w:sz="0" w:space="0" w:color="auto"/>
            <w:left w:val="none" w:sz="0" w:space="0" w:color="auto"/>
            <w:bottom w:val="none" w:sz="0" w:space="0" w:color="auto"/>
            <w:right w:val="none" w:sz="0" w:space="0" w:color="auto"/>
          </w:divBdr>
        </w:div>
        <w:div w:id="275186257">
          <w:marLeft w:val="0"/>
          <w:marRight w:val="0"/>
          <w:marTop w:val="0"/>
          <w:marBottom w:val="0"/>
          <w:divBdr>
            <w:top w:val="none" w:sz="0" w:space="0" w:color="auto"/>
            <w:left w:val="none" w:sz="0" w:space="0" w:color="auto"/>
            <w:bottom w:val="none" w:sz="0" w:space="0" w:color="auto"/>
            <w:right w:val="none" w:sz="0" w:space="0" w:color="auto"/>
          </w:divBdr>
        </w:div>
        <w:div w:id="1628733211">
          <w:marLeft w:val="0"/>
          <w:marRight w:val="0"/>
          <w:marTop w:val="0"/>
          <w:marBottom w:val="0"/>
          <w:divBdr>
            <w:top w:val="none" w:sz="0" w:space="0" w:color="auto"/>
            <w:left w:val="none" w:sz="0" w:space="0" w:color="auto"/>
            <w:bottom w:val="none" w:sz="0" w:space="0" w:color="auto"/>
            <w:right w:val="none" w:sz="0" w:space="0" w:color="auto"/>
          </w:divBdr>
        </w:div>
      </w:divsChild>
    </w:div>
    <w:div w:id="21261956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positorium.sdum.uminho.pt/bitstream/1822/9058/1/Tese%20Joana%20Maria%20Madeira%20de%20Aguiar%20Silva.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ecop.seplag.ce.gov.br/2020/11/20/regiao-nordeste-possui-quase-metade-de-toda-a-pobreza-no-brasil-segundo-ibg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dir.stf.jus.br/paginadorpub/paginador.jsp?docTP=AC&amp;docID=343060" TargetMode="External"/><Relationship Id="rId5" Type="http://schemas.openxmlformats.org/officeDocument/2006/relationships/webSettings" Target="webSettings.xml"/><Relationship Id="rId10" Type="http://schemas.openxmlformats.org/officeDocument/2006/relationships/hyperlink" Target="https://www.planalto.gov.br/ccivil_03/decreto/1980-1989/d97766.htm" TargetMode="External"/><Relationship Id="rId4" Type="http://schemas.openxmlformats.org/officeDocument/2006/relationships/settings" Target="settings.xml"/><Relationship Id="rId9" Type="http://schemas.openxmlformats.org/officeDocument/2006/relationships/hyperlink" Target="http://www.planalto.gov.br/ccivil_03/Constituicao/Constituicao.htm"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085BA9-6455-41AC-8D12-6608867A2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8016</Words>
  <Characters>43288</Characters>
  <Application>Microsoft Office Word</Application>
  <DocSecurity>0</DocSecurity>
  <Lines>360</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Estagiários</cp:lastModifiedBy>
  <cp:revision>2</cp:revision>
  <dcterms:created xsi:type="dcterms:W3CDTF">2021-11-18T02:14:00Z</dcterms:created>
  <dcterms:modified xsi:type="dcterms:W3CDTF">2021-11-18T02:14:00Z</dcterms:modified>
</cp:coreProperties>
</file>