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E5" w:rsidRDefault="009310E5" w:rsidP="009310E5">
      <w:pPr>
        <w:jc w:val="center"/>
        <w:rPr>
          <w:rFonts w:ascii="Times New Roman" w:hAnsi="Times New Roman" w:cs="Times New Roman"/>
        </w:rPr>
      </w:pPr>
      <w:r w:rsidRPr="009310E5">
        <w:rPr>
          <w:rFonts w:ascii="Times New Roman" w:hAnsi="Times New Roman" w:cs="Times New Roman"/>
          <w:noProof/>
        </w:rPr>
        <w:drawing>
          <wp:inline distT="0" distB="0" distL="0" distR="0">
            <wp:extent cx="1536395" cy="1262270"/>
            <wp:effectExtent l="19050" t="0" r="6655" b="0"/>
            <wp:docPr id="1"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E:\Centro Universitario_UNIFACISA_logomarca.jpg"/>
                    <pic:cNvPicPr>
                      <a:picLocks noChangeAspect="1" noChangeArrowheads="1"/>
                    </pic:cNvPicPr>
                  </pic:nvPicPr>
                  <pic:blipFill>
                    <a:blip r:embed="rId7" cstate="print"/>
                    <a:stretch>
                      <a:fillRect/>
                    </a:stretch>
                  </pic:blipFill>
                  <pic:spPr bwMode="auto">
                    <a:xfrm>
                      <a:off x="0" y="0"/>
                      <a:ext cx="1543608" cy="1268196"/>
                    </a:xfrm>
                    <a:prstGeom prst="rect">
                      <a:avLst/>
                    </a:prstGeom>
                  </pic:spPr>
                </pic:pic>
              </a:graphicData>
            </a:graphic>
          </wp:inline>
        </w:drawing>
      </w:r>
    </w:p>
    <w:p w:rsidR="00D21529" w:rsidRPr="009310E5" w:rsidRDefault="00D21529" w:rsidP="00891209">
      <w:pPr>
        <w:spacing w:after="0" w:line="360" w:lineRule="auto"/>
        <w:jc w:val="both"/>
        <w:rPr>
          <w:rFonts w:ascii="Times New Roman" w:hAnsi="Times New Roman" w:cs="Times New Roman"/>
          <w:sz w:val="24"/>
          <w:szCs w:val="24"/>
        </w:rPr>
      </w:pPr>
      <w:r w:rsidRPr="009310E5">
        <w:rPr>
          <w:rFonts w:ascii="Times New Roman" w:hAnsi="Times New Roman" w:cs="Times New Roman"/>
          <w:sz w:val="24"/>
          <w:szCs w:val="24"/>
        </w:rPr>
        <w:t xml:space="preserve">UNIFACISA – CENTRO UNIVERSITÁRIO </w:t>
      </w:r>
    </w:p>
    <w:p w:rsidR="00D21529" w:rsidRPr="009310E5" w:rsidRDefault="00D21529" w:rsidP="00891209">
      <w:pPr>
        <w:spacing w:after="0" w:line="360" w:lineRule="auto"/>
        <w:jc w:val="both"/>
        <w:rPr>
          <w:rFonts w:ascii="Times New Roman" w:hAnsi="Times New Roman" w:cs="Times New Roman"/>
          <w:sz w:val="24"/>
          <w:szCs w:val="24"/>
        </w:rPr>
      </w:pPr>
      <w:r w:rsidRPr="009310E5">
        <w:rPr>
          <w:rFonts w:ascii="Times New Roman" w:hAnsi="Times New Roman" w:cs="Times New Roman"/>
          <w:sz w:val="24"/>
          <w:szCs w:val="24"/>
        </w:rPr>
        <w:t xml:space="preserve">CESED - CENTRO DE ENSINO SUPERIOR E DESENVOLVIMENTO </w:t>
      </w:r>
    </w:p>
    <w:p w:rsidR="00D21529" w:rsidRPr="009310E5" w:rsidRDefault="00D21529" w:rsidP="00891209">
      <w:pPr>
        <w:spacing w:after="0" w:line="360" w:lineRule="auto"/>
        <w:jc w:val="both"/>
        <w:rPr>
          <w:rFonts w:ascii="Times New Roman" w:hAnsi="Times New Roman" w:cs="Times New Roman"/>
          <w:sz w:val="24"/>
          <w:szCs w:val="24"/>
        </w:rPr>
      </w:pPr>
      <w:r w:rsidRPr="009310E5">
        <w:rPr>
          <w:rFonts w:ascii="Times New Roman" w:hAnsi="Times New Roman" w:cs="Times New Roman"/>
          <w:sz w:val="24"/>
          <w:szCs w:val="24"/>
        </w:rPr>
        <w:t>CURSO DE DIREITO</w:t>
      </w:r>
    </w:p>
    <w:p w:rsidR="00D21529" w:rsidRDefault="00D21529" w:rsidP="00891209">
      <w:pPr>
        <w:spacing w:after="0" w:line="360" w:lineRule="auto"/>
        <w:jc w:val="both"/>
        <w:rPr>
          <w:rFonts w:ascii="Times New Roman" w:hAnsi="Times New Roman" w:cs="Times New Roman"/>
          <w:sz w:val="24"/>
          <w:szCs w:val="24"/>
        </w:rPr>
      </w:pPr>
    </w:p>
    <w:p w:rsidR="00891209" w:rsidRPr="009310E5" w:rsidRDefault="00891209" w:rsidP="00891209">
      <w:pPr>
        <w:spacing w:after="0" w:line="360" w:lineRule="auto"/>
        <w:jc w:val="both"/>
        <w:rPr>
          <w:rFonts w:ascii="Times New Roman" w:hAnsi="Times New Roman" w:cs="Times New Roman"/>
          <w:sz w:val="24"/>
          <w:szCs w:val="24"/>
        </w:rPr>
      </w:pPr>
    </w:p>
    <w:p w:rsidR="00D21529" w:rsidRPr="009310E5" w:rsidRDefault="00D21529" w:rsidP="00891209">
      <w:pPr>
        <w:spacing w:after="0" w:line="360" w:lineRule="auto"/>
        <w:jc w:val="both"/>
        <w:rPr>
          <w:rFonts w:ascii="Times New Roman" w:hAnsi="Times New Roman" w:cs="Times New Roman"/>
          <w:sz w:val="24"/>
          <w:szCs w:val="24"/>
        </w:rPr>
      </w:pPr>
      <w:r w:rsidRPr="009310E5">
        <w:rPr>
          <w:rFonts w:ascii="Times New Roman" w:hAnsi="Times New Roman" w:cs="Times New Roman"/>
          <w:sz w:val="24"/>
          <w:szCs w:val="24"/>
        </w:rPr>
        <w:t>DENYBERGSON CARVALHO ALBUQUERQUE</w:t>
      </w:r>
    </w:p>
    <w:p w:rsidR="00D21529" w:rsidRPr="009310E5" w:rsidRDefault="00D21529" w:rsidP="00D21529">
      <w:pPr>
        <w:jc w:val="center"/>
        <w:rPr>
          <w:rFonts w:ascii="Times New Roman" w:hAnsi="Times New Roman" w:cs="Times New Roman"/>
          <w:sz w:val="24"/>
          <w:szCs w:val="24"/>
        </w:rPr>
      </w:pPr>
    </w:p>
    <w:p w:rsidR="00D21529" w:rsidRPr="009310E5" w:rsidRDefault="00D21529" w:rsidP="00D21529">
      <w:pPr>
        <w:jc w:val="center"/>
        <w:rPr>
          <w:rFonts w:ascii="Times New Roman" w:hAnsi="Times New Roman" w:cs="Times New Roman"/>
          <w:sz w:val="24"/>
          <w:szCs w:val="24"/>
        </w:rPr>
      </w:pPr>
    </w:p>
    <w:p w:rsidR="00D21529" w:rsidRDefault="00D21529" w:rsidP="00D21529">
      <w:pPr>
        <w:jc w:val="center"/>
        <w:rPr>
          <w:rFonts w:ascii="Times New Roman" w:hAnsi="Times New Roman" w:cs="Times New Roman"/>
        </w:rPr>
      </w:pPr>
    </w:p>
    <w:p w:rsidR="00891209" w:rsidRDefault="00891209" w:rsidP="00D21529">
      <w:pPr>
        <w:jc w:val="center"/>
        <w:rPr>
          <w:rFonts w:ascii="Times New Roman" w:hAnsi="Times New Roman" w:cs="Times New Roman"/>
        </w:rPr>
      </w:pPr>
    </w:p>
    <w:p w:rsidR="00D21529" w:rsidRDefault="00D21529" w:rsidP="00D21529">
      <w:pPr>
        <w:jc w:val="center"/>
        <w:rPr>
          <w:rFonts w:ascii="Times New Roman" w:hAnsi="Times New Roman" w:cs="Times New Roman"/>
        </w:rPr>
      </w:pPr>
    </w:p>
    <w:p w:rsidR="00780590" w:rsidRPr="00CF1F23" w:rsidRDefault="009310E5" w:rsidP="00780590">
      <w:pPr>
        <w:spacing w:after="0" w:line="360" w:lineRule="auto"/>
        <w:jc w:val="center"/>
        <w:rPr>
          <w:rFonts w:ascii="Times New Roman" w:hAnsi="Times New Roman" w:cs="Times New Roman"/>
          <w:color w:val="000000" w:themeColor="text1"/>
          <w:sz w:val="24"/>
          <w:szCs w:val="24"/>
        </w:rPr>
      </w:pPr>
      <w:r w:rsidRPr="00CF1F23">
        <w:rPr>
          <w:rFonts w:ascii="Times New Roman" w:hAnsi="Times New Roman" w:cs="Times New Roman"/>
          <w:color w:val="000000" w:themeColor="text1"/>
          <w:sz w:val="24"/>
        </w:rPr>
        <w:t xml:space="preserve">AÇÕES JUDICIAIS RELACIONADAS À ASSITÊNCIA EM SAÚDE: </w:t>
      </w:r>
      <w:r w:rsidR="00780590" w:rsidRPr="00CF1F23">
        <w:rPr>
          <w:rFonts w:ascii="Times New Roman" w:hAnsi="Times New Roman" w:cs="Times New Roman"/>
          <w:color w:val="000000" w:themeColor="text1"/>
          <w:sz w:val="24"/>
          <w:szCs w:val="24"/>
        </w:rPr>
        <w:t xml:space="preserve">PRINCÍPIO DA RESERVA DO POSSÍVEL </w:t>
      </w:r>
      <w:r w:rsidR="00D37CE3" w:rsidRPr="00CF1F23">
        <w:rPr>
          <w:rFonts w:ascii="Times New Roman" w:hAnsi="Times New Roman" w:cs="Times New Roman"/>
          <w:color w:val="000000" w:themeColor="text1"/>
          <w:sz w:val="24"/>
          <w:szCs w:val="24"/>
        </w:rPr>
        <w:t>E O MÍNIMO EXISTENCIAL</w:t>
      </w:r>
    </w:p>
    <w:p w:rsidR="00D21529" w:rsidRPr="00D21529" w:rsidRDefault="00D21529" w:rsidP="00D21529">
      <w:pPr>
        <w:jc w:val="center"/>
        <w:rPr>
          <w:rFonts w:ascii="Times New Roman" w:hAnsi="Times New Roman" w:cs="Times New Roman"/>
          <w:sz w:val="24"/>
        </w:rPr>
      </w:pPr>
    </w:p>
    <w:p w:rsidR="00D21529" w:rsidRDefault="00D21529" w:rsidP="00D21529">
      <w:pPr>
        <w:jc w:val="center"/>
        <w:rPr>
          <w:rFonts w:ascii="Times New Roman" w:hAnsi="Times New Roman" w:cs="Times New Roman"/>
        </w:rPr>
      </w:pPr>
    </w:p>
    <w:p w:rsidR="00D21529" w:rsidRDefault="00D21529" w:rsidP="00D21529">
      <w:pPr>
        <w:jc w:val="center"/>
        <w:rPr>
          <w:rFonts w:ascii="Times New Roman" w:hAnsi="Times New Roman" w:cs="Times New Roman"/>
        </w:rPr>
      </w:pPr>
    </w:p>
    <w:p w:rsidR="00D21529" w:rsidRDefault="00D21529" w:rsidP="00D21529">
      <w:pPr>
        <w:jc w:val="center"/>
        <w:rPr>
          <w:rFonts w:ascii="Times New Roman" w:hAnsi="Times New Roman" w:cs="Times New Roman"/>
        </w:rPr>
      </w:pPr>
    </w:p>
    <w:p w:rsidR="00D21529" w:rsidRDefault="00D21529" w:rsidP="009310E5">
      <w:pPr>
        <w:rPr>
          <w:rFonts w:ascii="Times New Roman" w:hAnsi="Times New Roman" w:cs="Times New Roman"/>
        </w:rPr>
      </w:pPr>
    </w:p>
    <w:p w:rsidR="00D21529" w:rsidRDefault="00D21529" w:rsidP="00D21529">
      <w:pPr>
        <w:jc w:val="center"/>
        <w:rPr>
          <w:rFonts w:ascii="Times New Roman" w:hAnsi="Times New Roman" w:cs="Times New Roman"/>
        </w:rPr>
      </w:pPr>
    </w:p>
    <w:p w:rsidR="00D21529" w:rsidRDefault="00D21529" w:rsidP="00D21529">
      <w:pPr>
        <w:rPr>
          <w:rFonts w:ascii="Times New Roman" w:hAnsi="Times New Roman" w:cs="Times New Roman"/>
        </w:rPr>
      </w:pPr>
    </w:p>
    <w:p w:rsidR="00D21529" w:rsidRDefault="00D21529" w:rsidP="00D21529">
      <w:pPr>
        <w:rPr>
          <w:rFonts w:ascii="Times New Roman" w:hAnsi="Times New Roman" w:cs="Times New Roman"/>
        </w:rPr>
      </w:pPr>
    </w:p>
    <w:p w:rsidR="000A1807" w:rsidRDefault="000A1807" w:rsidP="00D21529">
      <w:pPr>
        <w:jc w:val="center"/>
        <w:rPr>
          <w:rFonts w:ascii="Times New Roman" w:hAnsi="Times New Roman" w:cs="Times New Roman"/>
          <w:sz w:val="24"/>
          <w:szCs w:val="24"/>
        </w:rPr>
      </w:pPr>
    </w:p>
    <w:p w:rsidR="000A1807" w:rsidRDefault="000A1807" w:rsidP="00D21529">
      <w:pPr>
        <w:jc w:val="center"/>
        <w:rPr>
          <w:rFonts w:ascii="Times New Roman" w:hAnsi="Times New Roman" w:cs="Times New Roman"/>
          <w:sz w:val="24"/>
          <w:szCs w:val="24"/>
        </w:rPr>
      </w:pPr>
    </w:p>
    <w:p w:rsidR="000A1807" w:rsidRDefault="000A1807" w:rsidP="00D21529">
      <w:pPr>
        <w:jc w:val="center"/>
        <w:rPr>
          <w:rFonts w:ascii="Times New Roman" w:hAnsi="Times New Roman" w:cs="Times New Roman"/>
          <w:sz w:val="24"/>
          <w:szCs w:val="24"/>
        </w:rPr>
      </w:pPr>
    </w:p>
    <w:p w:rsidR="00891209" w:rsidRDefault="00D21529" w:rsidP="000A1807">
      <w:pPr>
        <w:jc w:val="center"/>
        <w:rPr>
          <w:rFonts w:ascii="Times New Roman" w:hAnsi="Times New Roman" w:cs="Times New Roman"/>
          <w:sz w:val="24"/>
          <w:szCs w:val="24"/>
        </w:rPr>
      </w:pPr>
      <w:r w:rsidRPr="009310E5">
        <w:rPr>
          <w:rFonts w:ascii="Times New Roman" w:hAnsi="Times New Roman" w:cs="Times New Roman"/>
          <w:sz w:val="24"/>
          <w:szCs w:val="24"/>
        </w:rPr>
        <w:t>CAMPINA GRANDE – 2021</w:t>
      </w:r>
    </w:p>
    <w:p w:rsidR="00D21529" w:rsidRPr="009310E5" w:rsidRDefault="00D21529" w:rsidP="00D21529">
      <w:pPr>
        <w:jc w:val="center"/>
        <w:rPr>
          <w:rFonts w:ascii="Times New Roman" w:hAnsi="Times New Roman" w:cs="Times New Roman"/>
          <w:sz w:val="24"/>
          <w:szCs w:val="24"/>
        </w:rPr>
      </w:pPr>
    </w:p>
    <w:p w:rsidR="00D21529" w:rsidRPr="009310E5" w:rsidRDefault="00D21529" w:rsidP="004B1CA0">
      <w:pPr>
        <w:spacing w:after="0" w:line="360" w:lineRule="auto"/>
        <w:jc w:val="center"/>
        <w:rPr>
          <w:rFonts w:ascii="Times New Roman" w:hAnsi="Times New Roman" w:cs="Times New Roman"/>
          <w:sz w:val="24"/>
          <w:szCs w:val="24"/>
        </w:rPr>
      </w:pPr>
      <w:r w:rsidRPr="009310E5">
        <w:rPr>
          <w:rFonts w:ascii="Times New Roman" w:hAnsi="Times New Roman" w:cs="Times New Roman"/>
          <w:sz w:val="24"/>
          <w:szCs w:val="24"/>
        </w:rPr>
        <w:t>DENYBERGSON CARVALHO ALBUQUERQUE</w:t>
      </w:r>
    </w:p>
    <w:p w:rsidR="00D21529" w:rsidRPr="009310E5" w:rsidRDefault="00D21529" w:rsidP="004B1CA0">
      <w:pPr>
        <w:spacing w:after="0" w:line="360" w:lineRule="auto"/>
        <w:jc w:val="center"/>
        <w:rPr>
          <w:rFonts w:ascii="Times New Roman" w:hAnsi="Times New Roman" w:cs="Times New Roman"/>
          <w:sz w:val="24"/>
          <w:szCs w:val="24"/>
        </w:rPr>
      </w:pPr>
    </w:p>
    <w:p w:rsidR="00D21529" w:rsidRPr="009310E5" w:rsidRDefault="00D21529" w:rsidP="004B1CA0">
      <w:pPr>
        <w:spacing w:after="0" w:line="360" w:lineRule="auto"/>
        <w:jc w:val="center"/>
        <w:rPr>
          <w:rFonts w:ascii="Times New Roman" w:hAnsi="Times New Roman" w:cs="Times New Roman"/>
          <w:sz w:val="24"/>
          <w:szCs w:val="24"/>
        </w:rPr>
      </w:pPr>
    </w:p>
    <w:p w:rsidR="00D21529" w:rsidRDefault="00D21529" w:rsidP="004B1CA0">
      <w:pPr>
        <w:spacing w:after="0" w:line="360" w:lineRule="auto"/>
        <w:jc w:val="center"/>
        <w:rPr>
          <w:rFonts w:ascii="Times New Roman" w:hAnsi="Times New Roman" w:cs="Times New Roman"/>
          <w:sz w:val="24"/>
          <w:szCs w:val="24"/>
        </w:rPr>
      </w:pPr>
    </w:p>
    <w:p w:rsidR="004B1CA0" w:rsidRDefault="004B1CA0" w:rsidP="004B1CA0">
      <w:pPr>
        <w:spacing w:after="0" w:line="360" w:lineRule="auto"/>
        <w:jc w:val="center"/>
        <w:rPr>
          <w:rFonts w:ascii="Times New Roman" w:hAnsi="Times New Roman" w:cs="Times New Roman"/>
          <w:sz w:val="24"/>
          <w:szCs w:val="24"/>
        </w:rPr>
      </w:pPr>
    </w:p>
    <w:p w:rsidR="004B1CA0" w:rsidRDefault="004B1CA0" w:rsidP="004B1CA0">
      <w:pPr>
        <w:spacing w:after="0" w:line="360" w:lineRule="auto"/>
        <w:jc w:val="center"/>
        <w:rPr>
          <w:rFonts w:ascii="Times New Roman" w:hAnsi="Times New Roman" w:cs="Times New Roman"/>
          <w:sz w:val="24"/>
          <w:szCs w:val="24"/>
        </w:rPr>
      </w:pPr>
    </w:p>
    <w:p w:rsidR="004B1CA0" w:rsidRPr="009310E5" w:rsidRDefault="004B1CA0" w:rsidP="004B1CA0">
      <w:pPr>
        <w:spacing w:after="0" w:line="360" w:lineRule="auto"/>
        <w:jc w:val="center"/>
        <w:rPr>
          <w:rFonts w:ascii="Times New Roman" w:hAnsi="Times New Roman" w:cs="Times New Roman"/>
          <w:sz w:val="24"/>
          <w:szCs w:val="24"/>
        </w:rPr>
      </w:pPr>
    </w:p>
    <w:p w:rsidR="00780590" w:rsidRPr="00651BB2" w:rsidRDefault="009310E5" w:rsidP="004B1CA0">
      <w:pPr>
        <w:spacing w:after="0" w:line="360" w:lineRule="auto"/>
        <w:jc w:val="center"/>
        <w:rPr>
          <w:rFonts w:ascii="Times New Roman" w:hAnsi="Times New Roman" w:cs="Times New Roman"/>
          <w:sz w:val="24"/>
          <w:szCs w:val="24"/>
        </w:rPr>
      </w:pPr>
      <w:r w:rsidRPr="009310E5">
        <w:rPr>
          <w:rFonts w:ascii="Times New Roman" w:hAnsi="Times New Roman" w:cs="Times New Roman"/>
          <w:sz w:val="24"/>
          <w:szCs w:val="24"/>
        </w:rPr>
        <w:t xml:space="preserve">AÇÕES JUDICIAIS RELACIONADAS À ASSITÊNCIA EM SAÚDE: </w:t>
      </w:r>
      <w:r w:rsidR="00780590">
        <w:rPr>
          <w:rFonts w:ascii="Times New Roman" w:hAnsi="Times New Roman" w:cs="Times New Roman"/>
          <w:sz w:val="24"/>
          <w:szCs w:val="24"/>
        </w:rPr>
        <w:t xml:space="preserve">PRINCÍPIO DA RESERVA DO POSSÍVEL E </w:t>
      </w:r>
      <w:r w:rsidR="007E002C">
        <w:rPr>
          <w:rFonts w:ascii="Times New Roman" w:hAnsi="Times New Roman" w:cs="Times New Roman"/>
          <w:sz w:val="24"/>
          <w:szCs w:val="24"/>
        </w:rPr>
        <w:t>O MÍNIMO EXISTENCIAL</w:t>
      </w:r>
    </w:p>
    <w:p w:rsidR="00D21529" w:rsidRPr="009310E5" w:rsidRDefault="00D21529" w:rsidP="00D21529">
      <w:pPr>
        <w:jc w:val="center"/>
        <w:rPr>
          <w:rFonts w:ascii="Times New Roman" w:hAnsi="Times New Roman" w:cs="Times New Roman"/>
          <w:sz w:val="24"/>
          <w:szCs w:val="24"/>
        </w:rPr>
      </w:pPr>
    </w:p>
    <w:p w:rsidR="00D21529" w:rsidRPr="009310E5" w:rsidRDefault="00D21529" w:rsidP="00D21529">
      <w:pPr>
        <w:jc w:val="center"/>
        <w:rPr>
          <w:rFonts w:ascii="Times New Roman" w:hAnsi="Times New Roman" w:cs="Times New Roman"/>
          <w:sz w:val="24"/>
          <w:szCs w:val="24"/>
        </w:rPr>
      </w:pPr>
    </w:p>
    <w:p w:rsidR="00D21529" w:rsidRPr="009310E5" w:rsidRDefault="00D21529" w:rsidP="00D21529">
      <w:pPr>
        <w:jc w:val="center"/>
        <w:rPr>
          <w:rFonts w:ascii="Times New Roman" w:hAnsi="Times New Roman" w:cs="Times New Roman"/>
          <w:sz w:val="24"/>
          <w:szCs w:val="24"/>
        </w:rPr>
      </w:pPr>
    </w:p>
    <w:p w:rsidR="00D21529" w:rsidRPr="009310E5" w:rsidRDefault="00D21529" w:rsidP="00D21529">
      <w:pPr>
        <w:jc w:val="center"/>
        <w:rPr>
          <w:rFonts w:ascii="Times New Roman" w:hAnsi="Times New Roman" w:cs="Times New Roman"/>
          <w:sz w:val="24"/>
          <w:szCs w:val="24"/>
        </w:rPr>
      </w:pPr>
    </w:p>
    <w:p w:rsidR="009310E5" w:rsidRDefault="009310E5" w:rsidP="009310E5">
      <w:pPr>
        <w:spacing w:after="0" w:line="240" w:lineRule="auto"/>
        <w:ind w:left="4536"/>
        <w:jc w:val="both"/>
      </w:pPr>
      <w:r>
        <w:rPr>
          <w:rFonts w:ascii="Times New Roman" w:hAnsi="Times New Roman"/>
          <w:sz w:val="24"/>
          <w:szCs w:val="24"/>
        </w:rPr>
        <w:t>Trabalho de Conclusão de Curso – Artigo Científico – apresentado como pré-requisito para a obtenção do título de</w:t>
      </w:r>
    </w:p>
    <w:p w:rsidR="009310E5" w:rsidRDefault="009310E5" w:rsidP="009310E5">
      <w:pPr>
        <w:spacing w:after="0" w:line="240" w:lineRule="auto"/>
        <w:ind w:left="4536"/>
        <w:jc w:val="both"/>
        <w:rPr>
          <w:rFonts w:ascii="Times New Roman" w:hAnsi="Times New Roman"/>
          <w:sz w:val="24"/>
          <w:szCs w:val="24"/>
        </w:rPr>
      </w:pPr>
      <w:r>
        <w:rPr>
          <w:rFonts w:ascii="Times New Roman" w:hAnsi="Times New Roman"/>
          <w:sz w:val="24"/>
          <w:szCs w:val="24"/>
        </w:rPr>
        <w:t>Bacharel em Direito pela UniFacisa –Centro Universitário.</w:t>
      </w:r>
    </w:p>
    <w:p w:rsidR="009310E5" w:rsidRDefault="009310E5" w:rsidP="009310E5">
      <w:pPr>
        <w:spacing w:after="0" w:line="240" w:lineRule="auto"/>
        <w:ind w:left="4536"/>
        <w:jc w:val="both"/>
        <w:rPr>
          <w:rFonts w:ascii="Times New Roman" w:hAnsi="Times New Roman"/>
          <w:sz w:val="24"/>
          <w:szCs w:val="24"/>
        </w:rPr>
      </w:pPr>
      <w:r w:rsidRPr="009310E5">
        <w:rPr>
          <w:rFonts w:ascii="Times New Roman" w:hAnsi="Times New Roman" w:cs="Times New Roman"/>
          <w:sz w:val="24"/>
          <w:szCs w:val="24"/>
        </w:rPr>
        <w:t xml:space="preserve">Área de concentração e Linha de Pesquisa: Direito Constitucional / Direito Púbico. </w:t>
      </w:r>
    </w:p>
    <w:p w:rsidR="00D21529" w:rsidRPr="009310E5" w:rsidRDefault="009310E5" w:rsidP="009310E5">
      <w:pPr>
        <w:spacing w:after="0" w:line="240" w:lineRule="auto"/>
        <w:ind w:left="4536"/>
        <w:jc w:val="both"/>
        <w:rPr>
          <w:rFonts w:ascii="Times New Roman" w:hAnsi="Times New Roman" w:cs="Times New Roman"/>
          <w:sz w:val="24"/>
          <w:szCs w:val="24"/>
        </w:rPr>
      </w:pPr>
      <w:r>
        <w:rPr>
          <w:rFonts w:ascii="Times New Roman" w:hAnsi="Times New Roman"/>
          <w:sz w:val="24"/>
          <w:szCs w:val="24"/>
        </w:rPr>
        <w:t xml:space="preserve">Orientador: </w:t>
      </w:r>
      <w:r w:rsidR="008A1656">
        <w:rPr>
          <w:rFonts w:ascii="Times New Roman" w:hAnsi="Times New Roman"/>
          <w:sz w:val="24"/>
          <w:szCs w:val="24"/>
        </w:rPr>
        <w:t>Lafayette Gadelha</w:t>
      </w:r>
    </w:p>
    <w:p w:rsidR="00D21529" w:rsidRPr="009310E5" w:rsidRDefault="00D21529" w:rsidP="00D21529">
      <w:pPr>
        <w:ind w:left="4248"/>
        <w:jc w:val="both"/>
        <w:rPr>
          <w:rFonts w:ascii="Times New Roman" w:hAnsi="Times New Roman" w:cs="Times New Roman"/>
          <w:sz w:val="24"/>
          <w:szCs w:val="24"/>
        </w:rPr>
      </w:pPr>
    </w:p>
    <w:p w:rsidR="00D21529" w:rsidRPr="009310E5" w:rsidRDefault="00D21529" w:rsidP="00D21529">
      <w:pPr>
        <w:ind w:left="4248"/>
        <w:jc w:val="both"/>
        <w:rPr>
          <w:rFonts w:ascii="Times New Roman" w:hAnsi="Times New Roman" w:cs="Times New Roman"/>
          <w:sz w:val="24"/>
          <w:szCs w:val="24"/>
        </w:rPr>
      </w:pPr>
    </w:p>
    <w:p w:rsidR="00D21529" w:rsidRPr="009310E5" w:rsidRDefault="00D21529" w:rsidP="00D21529">
      <w:pPr>
        <w:ind w:left="4248"/>
        <w:jc w:val="both"/>
        <w:rPr>
          <w:rFonts w:ascii="Times New Roman" w:hAnsi="Times New Roman" w:cs="Times New Roman"/>
          <w:sz w:val="24"/>
          <w:szCs w:val="24"/>
        </w:rPr>
      </w:pPr>
    </w:p>
    <w:p w:rsidR="00D21529" w:rsidRPr="009310E5" w:rsidRDefault="00D21529" w:rsidP="00D21529">
      <w:pPr>
        <w:ind w:left="4248"/>
        <w:jc w:val="both"/>
        <w:rPr>
          <w:rFonts w:ascii="Times New Roman" w:hAnsi="Times New Roman" w:cs="Times New Roman"/>
          <w:sz w:val="24"/>
          <w:szCs w:val="24"/>
        </w:rPr>
      </w:pPr>
    </w:p>
    <w:p w:rsidR="00D21529" w:rsidRPr="009310E5" w:rsidRDefault="00D21529" w:rsidP="00D21529">
      <w:pPr>
        <w:ind w:left="4248"/>
        <w:jc w:val="both"/>
        <w:rPr>
          <w:rFonts w:ascii="Times New Roman" w:hAnsi="Times New Roman" w:cs="Times New Roman"/>
          <w:sz w:val="24"/>
          <w:szCs w:val="24"/>
        </w:rPr>
      </w:pPr>
    </w:p>
    <w:p w:rsidR="00D21529" w:rsidRPr="009310E5" w:rsidRDefault="00D21529" w:rsidP="00D21529">
      <w:pPr>
        <w:ind w:left="4248"/>
        <w:jc w:val="both"/>
        <w:rPr>
          <w:rFonts w:ascii="Times New Roman" w:hAnsi="Times New Roman" w:cs="Times New Roman"/>
          <w:sz w:val="24"/>
          <w:szCs w:val="24"/>
        </w:rPr>
      </w:pPr>
    </w:p>
    <w:p w:rsidR="00D21529" w:rsidRDefault="00D21529" w:rsidP="00D21529">
      <w:pPr>
        <w:ind w:left="4248"/>
        <w:jc w:val="both"/>
        <w:rPr>
          <w:rFonts w:ascii="Times New Roman" w:hAnsi="Times New Roman" w:cs="Times New Roman"/>
          <w:sz w:val="24"/>
          <w:szCs w:val="24"/>
        </w:rPr>
      </w:pPr>
    </w:p>
    <w:p w:rsidR="009310E5" w:rsidRDefault="009310E5" w:rsidP="004B1CA0">
      <w:pPr>
        <w:jc w:val="both"/>
        <w:rPr>
          <w:rFonts w:ascii="Times New Roman" w:hAnsi="Times New Roman" w:cs="Times New Roman"/>
          <w:sz w:val="24"/>
          <w:szCs w:val="24"/>
        </w:rPr>
      </w:pPr>
    </w:p>
    <w:p w:rsidR="009310E5" w:rsidRPr="009310E5" w:rsidRDefault="009310E5" w:rsidP="00D21529">
      <w:pPr>
        <w:ind w:left="4248"/>
        <w:jc w:val="both"/>
        <w:rPr>
          <w:rFonts w:ascii="Times New Roman" w:hAnsi="Times New Roman" w:cs="Times New Roman"/>
          <w:sz w:val="24"/>
          <w:szCs w:val="24"/>
        </w:rPr>
      </w:pPr>
    </w:p>
    <w:p w:rsidR="00D21529" w:rsidRPr="009310E5" w:rsidRDefault="00D21529" w:rsidP="00D21529">
      <w:pPr>
        <w:jc w:val="center"/>
        <w:rPr>
          <w:rFonts w:ascii="Times New Roman" w:hAnsi="Times New Roman" w:cs="Times New Roman"/>
          <w:sz w:val="24"/>
          <w:szCs w:val="24"/>
        </w:rPr>
      </w:pPr>
      <w:r w:rsidRPr="009310E5">
        <w:rPr>
          <w:rFonts w:ascii="Times New Roman" w:hAnsi="Times New Roman" w:cs="Times New Roman"/>
          <w:sz w:val="24"/>
          <w:szCs w:val="24"/>
        </w:rPr>
        <w:t>CAMPINA GRANDE – 2021</w:t>
      </w:r>
    </w:p>
    <w:p w:rsidR="00651BB2" w:rsidRPr="00651BB2" w:rsidRDefault="00651BB2" w:rsidP="00651BB2">
      <w:pPr>
        <w:spacing w:after="0" w:line="360" w:lineRule="auto"/>
        <w:jc w:val="center"/>
        <w:rPr>
          <w:rFonts w:ascii="Times New Roman" w:hAnsi="Times New Roman" w:cs="Times New Roman"/>
          <w:sz w:val="24"/>
          <w:szCs w:val="24"/>
        </w:rPr>
      </w:pPr>
      <w:r w:rsidRPr="00651BB2">
        <w:rPr>
          <w:rFonts w:ascii="Times New Roman" w:hAnsi="Times New Roman" w:cs="Times New Roman"/>
          <w:sz w:val="24"/>
          <w:szCs w:val="24"/>
        </w:rPr>
        <w:lastRenderedPageBreak/>
        <w:t xml:space="preserve">AÇÕES JUDICIAIS RELACIONADAS À ASSITÊNCIA EM SAÚDE: </w:t>
      </w:r>
      <w:r w:rsidR="00010CA8">
        <w:rPr>
          <w:rFonts w:ascii="Times New Roman" w:hAnsi="Times New Roman" w:cs="Times New Roman"/>
          <w:sz w:val="24"/>
          <w:szCs w:val="24"/>
        </w:rPr>
        <w:t>PRINC</w:t>
      </w:r>
      <w:r w:rsidR="007E002C">
        <w:rPr>
          <w:rFonts w:ascii="Times New Roman" w:hAnsi="Times New Roman" w:cs="Times New Roman"/>
          <w:sz w:val="24"/>
          <w:szCs w:val="24"/>
        </w:rPr>
        <w:t>ÍPIO DA RESERVA DO POSSÍVEL E O MÍNIMO EXISTENCIAL</w:t>
      </w:r>
    </w:p>
    <w:p w:rsidR="00D21529" w:rsidRPr="00651BB2" w:rsidRDefault="00D21529" w:rsidP="00651BB2">
      <w:pPr>
        <w:spacing w:after="0" w:line="360" w:lineRule="auto"/>
        <w:jc w:val="center"/>
        <w:rPr>
          <w:rFonts w:ascii="Times New Roman" w:hAnsi="Times New Roman" w:cs="Times New Roman"/>
          <w:sz w:val="24"/>
          <w:szCs w:val="24"/>
        </w:rPr>
      </w:pPr>
    </w:p>
    <w:p w:rsidR="00651BB2" w:rsidRPr="00651BB2" w:rsidRDefault="00651BB2" w:rsidP="00651BB2">
      <w:pPr>
        <w:spacing w:after="0" w:line="360" w:lineRule="auto"/>
        <w:jc w:val="center"/>
        <w:rPr>
          <w:rFonts w:ascii="Times New Roman" w:hAnsi="Times New Roman" w:cs="Times New Roman"/>
          <w:sz w:val="24"/>
          <w:szCs w:val="24"/>
        </w:rPr>
      </w:pPr>
    </w:p>
    <w:p w:rsidR="00651BB2" w:rsidRDefault="00651BB2" w:rsidP="00651BB2">
      <w:pPr>
        <w:spacing w:after="0" w:line="360" w:lineRule="auto"/>
        <w:jc w:val="right"/>
        <w:rPr>
          <w:rFonts w:ascii="Times New Roman" w:hAnsi="Times New Roman" w:cs="Times New Roman"/>
          <w:sz w:val="24"/>
          <w:szCs w:val="24"/>
        </w:rPr>
      </w:pPr>
      <w:r w:rsidRPr="00651BB2">
        <w:rPr>
          <w:rFonts w:ascii="Times New Roman" w:hAnsi="Times New Roman" w:cs="Times New Roman"/>
          <w:sz w:val="24"/>
          <w:szCs w:val="24"/>
        </w:rPr>
        <w:t>Denybergson Carvalho Albuquerque</w:t>
      </w:r>
    </w:p>
    <w:p w:rsidR="008A1656" w:rsidRPr="00651BB2" w:rsidRDefault="008A1656" w:rsidP="00651BB2">
      <w:pPr>
        <w:spacing w:after="0" w:line="360" w:lineRule="auto"/>
        <w:jc w:val="right"/>
        <w:rPr>
          <w:rFonts w:ascii="Times New Roman" w:hAnsi="Times New Roman" w:cs="Times New Roman"/>
          <w:sz w:val="24"/>
          <w:szCs w:val="24"/>
        </w:rPr>
      </w:pPr>
      <w:r>
        <w:rPr>
          <w:rFonts w:ascii="Times New Roman" w:hAnsi="Times New Roman"/>
          <w:sz w:val="24"/>
          <w:szCs w:val="24"/>
        </w:rPr>
        <w:t>Lafayette Gadelha</w:t>
      </w:r>
    </w:p>
    <w:p w:rsidR="00651BB2" w:rsidRPr="00651BB2" w:rsidRDefault="00651BB2" w:rsidP="00651BB2">
      <w:pPr>
        <w:spacing w:after="0" w:line="360" w:lineRule="auto"/>
        <w:jc w:val="right"/>
        <w:rPr>
          <w:rFonts w:ascii="Times New Roman" w:hAnsi="Times New Roman" w:cs="Times New Roman"/>
          <w:sz w:val="24"/>
          <w:szCs w:val="24"/>
        </w:rPr>
      </w:pPr>
    </w:p>
    <w:p w:rsidR="00651BB2" w:rsidRPr="00651BB2" w:rsidRDefault="00651BB2" w:rsidP="00651BB2">
      <w:pPr>
        <w:spacing w:after="0" w:line="360" w:lineRule="auto"/>
        <w:jc w:val="right"/>
        <w:rPr>
          <w:rFonts w:ascii="Times New Roman" w:hAnsi="Times New Roman" w:cs="Times New Roman"/>
          <w:sz w:val="24"/>
          <w:szCs w:val="24"/>
        </w:rPr>
      </w:pPr>
    </w:p>
    <w:p w:rsidR="00651BB2" w:rsidRPr="00780590" w:rsidRDefault="00651BB2" w:rsidP="00651BB2">
      <w:pPr>
        <w:spacing w:after="0" w:line="360" w:lineRule="auto"/>
        <w:jc w:val="center"/>
        <w:rPr>
          <w:rFonts w:ascii="Times New Roman" w:hAnsi="Times New Roman" w:cs="Times New Roman"/>
          <w:b/>
          <w:sz w:val="24"/>
          <w:szCs w:val="24"/>
        </w:rPr>
      </w:pPr>
      <w:r w:rsidRPr="00780590">
        <w:rPr>
          <w:rFonts w:ascii="Times New Roman" w:hAnsi="Times New Roman" w:cs="Times New Roman"/>
          <w:b/>
          <w:sz w:val="24"/>
          <w:szCs w:val="24"/>
        </w:rPr>
        <w:t>RESUMO</w:t>
      </w:r>
    </w:p>
    <w:p w:rsidR="00651BB2" w:rsidRDefault="00651BB2" w:rsidP="00D21529">
      <w:pPr>
        <w:jc w:val="center"/>
        <w:rPr>
          <w:rFonts w:ascii="Times New Roman" w:hAnsi="Times New Roman" w:cs="Times New Roman"/>
        </w:rPr>
      </w:pPr>
    </w:p>
    <w:p w:rsidR="00F45E55" w:rsidRPr="00543B76" w:rsidRDefault="00F45E55" w:rsidP="00F45E55">
      <w:pPr>
        <w:spacing w:after="0" w:line="240" w:lineRule="auto"/>
        <w:ind w:firstLine="709"/>
        <w:jc w:val="both"/>
        <w:rPr>
          <w:rFonts w:ascii="Times New Roman" w:eastAsia="Times New Roman" w:hAnsi="Times New Roman" w:cs="Times New Roman"/>
          <w:sz w:val="24"/>
          <w:szCs w:val="24"/>
        </w:rPr>
      </w:pPr>
      <w:r w:rsidRPr="00543B76">
        <w:rPr>
          <w:rFonts w:ascii="Times New Roman" w:eastAsia="Times New Roman" w:hAnsi="Times New Roman" w:cs="Times New Roman"/>
          <w:color w:val="000000"/>
          <w:sz w:val="24"/>
          <w:szCs w:val="24"/>
        </w:rPr>
        <w:t xml:space="preserve">A presente pesquisa visa </w:t>
      </w:r>
      <w:r>
        <w:rPr>
          <w:rFonts w:ascii="Times New Roman" w:eastAsia="Times New Roman" w:hAnsi="Times New Roman" w:cs="Times New Roman"/>
          <w:color w:val="000000"/>
          <w:sz w:val="24"/>
          <w:szCs w:val="24"/>
        </w:rPr>
        <w:t>abordar</w:t>
      </w:r>
      <w:r w:rsidRPr="00543B76">
        <w:rPr>
          <w:rFonts w:ascii="Times New Roman" w:eastAsia="Times New Roman" w:hAnsi="Times New Roman" w:cs="Times New Roman"/>
          <w:color w:val="000000"/>
          <w:sz w:val="24"/>
          <w:szCs w:val="24"/>
        </w:rPr>
        <w:t xml:space="preserve"> a judicialização do direito à saúde com foco nas decisões judiciais concessivas de medicamentos</w:t>
      </w:r>
      <w:r>
        <w:rPr>
          <w:rFonts w:ascii="Times New Roman" w:eastAsia="Times New Roman" w:hAnsi="Times New Roman" w:cs="Times New Roman"/>
          <w:color w:val="000000"/>
          <w:sz w:val="24"/>
          <w:szCs w:val="24"/>
        </w:rPr>
        <w:t>, cirurgias e leitos de UTI</w:t>
      </w:r>
      <w:r w:rsidRPr="00543B76">
        <w:rPr>
          <w:rFonts w:ascii="Times New Roman" w:eastAsia="Times New Roman" w:hAnsi="Times New Roman" w:cs="Times New Roman"/>
          <w:color w:val="000000"/>
          <w:sz w:val="24"/>
          <w:szCs w:val="24"/>
        </w:rPr>
        <w:t xml:space="preserve"> no Estado brasileiro. A judicialização de direitos é fenômeno atual</w:t>
      </w:r>
      <w:r>
        <w:rPr>
          <w:rFonts w:ascii="Times New Roman" w:eastAsia="Times New Roman" w:hAnsi="Times New Roman" w:cs="Times New Roman"/>
          <w:color w:val="000000"/>
          <w:sz w:val="24"/>
          <w:szCs w:val="24"/>
        </w:rPr>
        <w:t xml:space="preserve"> e</w:t>
      </w:r>
      <w:r w:rsidRPr="00543B76">
        <w:rPr>
          <w:rFonts w:ascii="Times New Roman" w:eastAsia="Times New Roman" w:hAnsi="Times New Roman" w:cs="Times New Roman"/>
          <w:color w:val="000000"/>
          <w:sz w:val="24"/>
          <w:szCs w:val="24"/>
        </w:rPr>
        <w:t xml:space="preserve"> de larga abrangência quanto ao número de decisões judiciais e ao montante despendido para o cumprimento de tais decisões</w:t>
      </w:r>
      <w:r>
        <w:rPr>
          <w:rFonts w:ascii="Times New Roman" w:eastAsia="Times New Roman" w:hAnsi="Times New Roman" w:cs="Times New Roman"/>
          <w:color w:val="000000"/>
          <w:sz w:val="24"/>
          <w:szCs w:val="24"/>
        </w:rPr>
        <w:t xml:space="preserve">, nesse sentido, é possível que isso venha a trazer </w:t>
      </w:r>
      <w:r w:rsidRPr="00543B76">
        <w:rPr>
          <w:rFonts w:ascii="Times New Roman" w:eastAsia="Times New Roman" w:hAnsi="Times New Roman" w:cs="Times New Roman"/>
          <w:color w:val="000000"/>
          <w:sz w:val="24"/>
          <w:szCs w:val="24"/>
        </w:rPr>
        <w:t>implicações orçamentárias, especificamente no setor da saúde,</w:t>
      </w:r>
      <w:r>
        <w:rPr>
          <w:rFonts w:ascii="Times New Roman" w:eastAsia="Times New Roman" w:hAnsi="Times New Roman" w:cs="Times New Roman"/>
          <w:color w:val="000000"/>
          <w:sz w:val="24"/>
          <w:szCs w:val="24"/>
        </w:rPr>
        <w:t xml:space="preserve"> que</w:t>
      </w:r>
      <w:r w:rsidRPr="00543B76">
        <w:rPr>
          <w:rFonts w:ascii="Times New Roman" w:eastAsia="Times New Roman" w:hAnsi="Times New Roman" w:cs="Times New Roman"/>
          <w:color w:val="000000"/>
          <w:sz w:val="24"/>
          <w:szCs w:val="24"/>
        </w:rPr>
        <w:t xml:space="preserve"> é objeto deste estudo. </w:t>
      </w:r>
      <w:r>
        <w:rPr>
          <w:rFonts w:ascii="Times New Roman" w:eastAsia="Times New Roman" w:hAnsi="Times New Roman" w:cs="Times New Roman"/>
          <w:color w:val="000000"/>
          <w:sz w:val="24"/>
          <w:szCs w:val="24"/>
        </w:rPr>
        <w:t>O Estado deve atender como garantia do direito à saúde tanto ao princípio da reserva do possível, como também a dignidade da pessoa que necessita de medicamentos e de cirurgias, e em tais circunstâncias é comum a judicialização para efetivar o direito à saúde</w:t>
      </w:r>
      <w:r w:rsidRPr="00543B7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Para tanto, foi utilizado da</w:t>
      </w:r>
      <w:r w:rsidRPr="00543B76">
        <w:rPr>
          <w:rFonts w:ascii="Times New Roman" w:eastAsia="Times New Roman" w:hAnsi="Times New Roman" w:cs="Times New Roman"/>
          <w:color w:val="000000"/>
          <w:sz w:val="24"/>
          <w:szCs w:val="24"/>
        </w:rPr>
        <w:t xml:space="preserve"> pesquisa bibliográfica</w:t>
      </w:r>
      <w:r>
        <w:rPr>
          <w:rFonts w:ascii="Times New Roman" w:eastAsia="Times New Roman" w:hAnsi="Times New Roman" w:cs="Times New Roman"/>
          <w:color w:val="000000"/>
          <w:sz w:val="24"/>
          <w:szCs w:val="24"/>
        </w:rPr>
        <w:t>, de caráter qualitativo e exploratório</w:t>
      </w:r>
      <w:r w:rsidRPr="00543B76">
        <w:rPr>
          <w:rFonts w:ascii="Times New Roman" w:eastAsia="Times New Roman" w:hAnsi="Times New Roman" w:cs="Times New Roman"/>
          <w:color w:val="000000"/>
          <w:sz w:val="24"/>
          <w:szCs w:val="24"/>
        </w:rPr>
        <w:t>, em que</w:t>
      </w:r>
      <w:r>
        <w:rPr>
          <w:rFonts w:ascii="Times New Roman" w:eastAsia="Times New Roman" w:hAnsi="Times New Roman" w:cs="Times New Roman"/>
          <w:color w:val="000000"/>
          <w:sz w:val="24"/>
          <w:szCs w:val="24"/>
        </w:rPr>
        <w:t xml:space="preserve"> se utilizou de livros, artigos, decisões judiciais referentes ao direito à saúde com base no princípio do mínimo existencial e materiais que contribuíram para a construção do estudo</w:t>
      </w:r>
      <w:r w:rsidRPr="00543B76">
        <w:rPr>
          <w:rFonts w:ascii="Times New Roman" w:eastAsia="Times New Roman" w:hAnsi="Times New Roman" w:cs="Times New Roman"/>
          <w:color w:val="000000"/>
          <w:sz w:val="24"/>
          <w:szCs w:val="24"/>
        </w:rPr>
        <w:t>. Por fim, pode-se depreender que a judicialização da saúde pode gerar reflexos que abalam a condução administrativo-financeira do Estado, por isso cabe o uso da proporcionalidade às decisões judiciais.</w:t>
      </w:r>
    </w:p>
    <w:p w:rsidR="00D21529" w:rsidRPr="00F222F4" w:rsidRDefault="00543B76" w:rsidP="00865199">
      <w:pPr>
        <w:spacing w:after="0" w:line="360" w:lineRule="auto"/>
        <w:jc w:val="both"/>
        <w:rPr>
          <w:rFonts w:ascii="Times New Roman" w:hAnsi="Times New Roman" w:cs="Times New Roman"/>
          <w:lang w:val="en-US"/>
        </w:rPr>
      </w:pPr>
      <w:r w:rsidRPr="00543B76">
        <w:rPr>
          <w:rFonts w:ascii="Times New Roman" w:eastAsia="Times New Roman" w:hAnsi="Times New Roman" w:cs="Times New Roman"/>
          <w:b/>
          <w:bCs/>
          <w:color w:val="000000"/>
          <w:sz w:val="24"/>
          <w:szCs w:val="24"/>
        </w:rPr>
        <w:t>Palavras-chave</w:t>
      </w:r>
      <w:r w:rsidRPr="00543B76">
        <w:rPr>
          <w:rFonts w:ascii="Times New Roman" w:eastAsia="Times New Roman" w:hAnsi="Times New Roman" w:cs="Times New Roman"/>
          <w:color w:val="000000"/>
          <w:sz w:val="24"/>
          <w:szCs w:val="24"/>
        </w:rPr>
        <w:t xml:space="preserve">: Judicialização. Recursos Orçamentários. </w:t>
      </w:r>
      <w:r w:rsidRPr="00F222F4">
        <w:rPr>
          <w:rFonts w:ascii="Times New Roman" w:eastAsia="Times New Roman" w:hAnsi="Times New Roman" w:cs="Times New Roman"/>
          <w:color w:val="000000"/>
          <w:sz w:val="24"/>
          <w:szCs w:val="24"/>
          <w:lang w:val="en-US"/>
        </w:rPr>
        <w:t>Saúde</w:t>
      </w:r>
      <w:r w:rsidR="00010CA8" w:rsidRPr="00F222F4">
        <w:rPr>
          <w:rFonts w:ascii="Times New Roman" w:eastAsia="Times New Roman" w:hAnsi="Times New Roman" w:cs="Times New Roman"/>
          <w:color w:val="000000"/>
          <w:sz w:val="24"/>
          <w:szCs w:val="24"/>
          <w:lang w:val="en-US"/>
        </w:rPr>
        <w:t>.</w:t>
      </w:r>
    </w:p>
    <w:p w:rsidR="00651BB2" w:rsidRPr="00F222F4" w:rsidRDefault="00651BB2" w:rsidP="00865199">
      <w:pPr>
        <w:spacing w:after="0" w:line="360" w:lineRule="auto"/>
        <w:ind w:firstLine="709"/>
        <w:jc w:val="both"/>
        <w:rPr>
          <w:rFonts w:ascii="Times New Roman" w:hAnsi="Times New Roman" w:cs="Times New Roman"/>
          <w:lang w:val="en-US"/>
        </w:rPr>
      </w:pPr>
    </w:p>
    <w:p w:rsidR="00780590" w:rsidRPr="00F222F4" w:rsidRDefault="00780590" w:rsidP="00780590">
      <w:pPr>
        <w:spacing w:after="0" w:line="360" w:lineRule="auto"/>
        <w:ind w:firstLine="709"/>
        <w:jc w:val="center"/>
        <w:rPr>
          <w:rFonts w:ascii="Times New Roman" w:hAnsi="Times New Roman" w:cs="Times New Roman"/>
          <w:b/>
          <w:sz w:val="24"/>
          <w:szCs w:val="24"/>
          <w:lang w:val="en-US"/>
        </w:rPr>
      </w:pPr>
      <w:r w:rsidRPr="00F222F4">
        <w:rPr>
          <w:rFonts w:ascii="Times New Roman" w:hAnsi="Times New Roman" w:cs="Times New Roman"/>
          <w:b/>
          <w:sz w:val="24"/>
          <w:szCs w:val="24"/>
          <w:lang w:val="en-US"/>
        </w:rPr>
        <w:t>ABSTRACT</w:t>
      </w:r>
    </w:p>
    <w:p w:rsidR="00780590" w:rsidRPr="00F222F4" w:rsidRDefault="00780590" w:rsidP="00865199">
      <w:pPr>
        <w:spacing w:after="0" w:line="360" w:lineRule="auto"/>
        <w:ind w:firstLine="709"/>
        <w:jc w:val="both"/>
        <w:rPr>
          <w:rFonts w:ascii="Times New Roman" w:hAnsi="Times New Roman" w:cs="Times New Roman"/>
          <w:lang w:val="en-US"/>
        </w:rPr>
      </w:pPr>
    </w:p>
    <w:p w:rsidR="00F45E55" w:rsidRPr="008E092C" w:rsidRDefault="00F45E55" w:rsidP="00F45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val="en-US"/>
        </w:rPr>
      </w:pPr>
      <w:r w:rsidRPr="00CF1F23">
        <w:rPr>
          <w:rFonts w:ascii="Times New Roman" w:eastAsia="Times New Roman" w:hAnsi="Times New Roman" w:cs="Times New Roman"/>
          <w:color w:val="000000" w:themeColor="text1"/>
          <w:sz w:val="24"/>
          <w:szCs w:val="24"/>
          <w:lang w:val="en-US"/>
        </w:rPr>
        <w:t>This research aims to address the legalization of the right to health with a focus on legal decisions granting drugs, surgeries and ICU beds in the Brazilian State. The judicialization of rights is a current and wide-ranging phenomenon in terms of the number of court decisions and the amount spent to comply with such decisions, in this sense, it is possible that this will have budgetary implications, specifically in the health sector, which is the object of this study. As a guarantee of the right to health, the State must comply with both the principle of the reservation of what is possible, as well as the dignity of the person in need of medication and surgery, and in such circumstances judicialization is common to implement the right to health. For this purpose, bibliographical research was used, of a qualitative and exploratory nature, in which books, articles, court decisions regarding the right to health were used based on the principle of the existential minimum and materials that contributed to the construction of the study. Finally, it can be inferred that the judicialization of health can generate reflexes that undermine the administrative-financial conduct of the State, which is why it is appropriate to use proportionality to judicial decisions.</w:t>
      </w:r>
    </w:p>
    <w:p w:rsidR="00780590" w:rsidRPr="00780590" w:rsidRDefault="00780590" w:rsidP="00780590">
      <w:pPr>
        <w:pStyle w:val="SemEspaamento"/>
        <w:spacing w:line="360" w:lineRule="auto"/>
        <w:jc w:val="both"/>
        <w:rPr>
          <w:rFonts w:ascii="Times New Roman" w:hAnsi="Times New Roman" w:cs="Times New Roman"/>
          <w:color w:val="000000" w:themeColor="text1"/>
          <w:sz w:val="24"/>
          <w:szCs w:val="24"/>
          <w:lang w:val="en-US"/>
        </w:rPr>
      </w:pPr>
      <w:r w:rsidRPr="00F222F4">
        <w:rPr>
          <w:rStyle w:val="y2iqfc"/>
          <w:rFonts w:ascii="Times New Roman" w:hAnsi="Times New Roman" w:cs="Times New Roman"/>
          <w:b/>
          <w:color w:val="000000" w:themeColor="text1"/>
          <w:sz w:val="24"/>
          <w:szCs w:val="24"/>
          <w:lang w:val="en-US"/>
        </w:rPr>
        <w:t>Keywords</w:t>
      </w:r>
      <w:r w:rsidRPr="00F222F4">
        <w:rPr>
          <w:rStyle w:val="y2iqfc"/>
          <w:rFonts w:ascii="Times New Roman" w:hAnsi="Times New Roman" w:cs="Times New Roman"/>
          <w:color w:val="000000" w:themeColor="text1"/>
          <w:sz w:val="24"/>
          <w:szCs w:val="24"/>
          <w:lang w:val="en-US"/>
        </w:rPr>
        <w:t>: Judicialization. Budget Resources. Health.</w:t>
      </w:r>
    </w:p>
    <w:p w:rsidR="00780590" w:rsidRPr="00780590" w:rsidRDefault="00780590" w:rsidP="00F03133">
      <w:pPr>
        <w:spacing w:after="0" w:line="360" w:lineRule="auto"/>
        <w:jc w:val="both"/>
        <w:rPr>
          <w:rFonts w:ascii="Times New Roman" w:hAnsi="Times New Roman" w:cs="Times New Roman"/>
          <w:lang w:val="en-US"/>
        </w:rPr>
      </w:pPr>
    </w:p>
    <w:p w:rsidR="00D21529" w:rsidRPr="00DA28CF" w:rsidRDefault="00D21529" w:rsidP="00865199">
      <w:pPr>
        <w:spacing w:after="0" w:line="360" w:lineRule="auto"/>
        <w:jc w:val="both"/>
        <w:rPr>
          <w:rFonts w:ascii="Times New Roman" w:hAnsi="Times New Roman" w:cs="Times New Roman"/>
          <w:b/>
          <w:sz w:val="24"/>
        </w:rPr>
      </w:pPr>
      <w:r w:rsidRPr="00DA28CF">
        <w:rPr>
          <w:rFonts w:ascii="Times New Roman" w:hAnsi="Times New Roman" w:cs="Times New Roman"/>
          <w:b/>
          <w:sz w:val="24"/>
        </w:rPr>
        <w:t>1 INTRODUÇÃO</w:t>
      </w:r>
    </w:p>
    <w:p w:rsidR="00DA28CF" w:rsidRPr="00DA28CF" w:rsidRDefault="00DA28CF" w:rsidP="00865199">
      <w:pPr>
        <w:spacing w:after="0" w:line="360" w:lineRule="auto"/>
        <w:ind w:firstLine="709"/>
        <w:jc w:val="both"/>
        <w:rPr>
          <w:rFonts w:ascii="Times New Roman" w:hAnsi="Times New Roman" w:cs="Times New Roman"/>
          <w:sz w:val="24"/>
        </w:rPr>
      </w:pPr>
    </w:p>
    <w:p w:rsidR="00DA28CF" w:rsidRPr="00F45E55" w:rsidRDefault="00DA28CF" w:rsidP="00865199">
      <w:pPr>
        <w:spacing w:after="0" w:line="360" w:lineRule="auto"/>
        <w:ind w:firstLine="709"/>
        <w:jc w:val="both"/>
        <w:rPr>
          <w:rFonts w:ascii="Times New Roman" w:hAnsi="Times New Roman" w:cs="Times New Roman"/>
          <w:color w:val="000000" w:themeColor="text1"/>
          <w:sz w:val="24"/>
        </w:rPr>
      </w:pPr>
      <w:r w:rsidRPr="00F45E55">
        <w:rPr>
          <w:rFonts w:ascii="Times New Roman" w:hAnsi="Times New Roman" w:cs="Times New Roman"/>
          <w:color w:val="000000" w:themeColor="text1"/>
          <w:sz w:val="24"/>
        </w:rPr>
        <w:t>A saúde é direito de todos e dever do E</w:t>
      </w:r>
      <w:r w:rsidR="000B2497" w:rsidRPr="00F45E55">
        <w:rPr>
          <w:rFonts w:ascii="Times New Roman" w:hAnsi="Times New Roman" w:cs="Times New Roman"/>
          <w:color w:val="000000" w:themeColor="text1"/>
          <w:sz w:val="24"/>
        </w:rPr>
        <w:t>stado, garantido mediante polít</w:t>
      </w:r>
      <w:r w:rsidRPr="00F45E55">
        <w:rPr>
          <w:rFonts w:ascii="Times New Roman" w:hAnsi="Times New Roman" w:cs="Times New Roman"/>
          <w:color w:val="000000" w:themeColor="text1"/>
          <w:sz w:val="24"/>
        </w:rPr>
        <w:t xml:space="preserve">icas </w:t>
      </w:r>
      <w:r w:rsidR="000B2497" w:rsidRPr="00F45E55">
        <w:rPr>
          <w:rFonts w:ascii="Times New Roman" w:hAnsi="Times New Roman" w:cs="Times New Roman"/>
          <w:color w:val="000000" w:themeColor="text1"/>
          <w:sz w:val="24"/>
        </w:rPr>
        <w:t>sociais e econômicas que visem à</w:t>
      </w:r>
      <w:r w:rsidRPr="00F45E55">
        <w:rPr>
          <w:rFonts w:ascii="Times New Roman" w:hAnsi="Times New Roman" w:cs="Times New Roman"/>
          <w:color w:val="000000" w:themeColor="text1"/>
          <w:sz w:val="24"/>
        </w:rPr>
        <w:t xml:space="preserve"> redução de riscos de doença e de outros agravos</w:t>
      </w:r>
      <w:r w:rsidR="00C72B29" w:rsidRPr="00F45E55">
        <w:rPr>
          <w:rFonts w:ascii="Times New Roman" w:hAnsi="Times New Roman" w:cs="Times New Roman"/>
          <w:color w:val="000000" w:themeColor="text1"/>
          <w:sz w:val="24"/>
        </w:rPr>
        <w:t xml:space="preserve"> relacionados</w:t>
      </w:r>
      <w:r w:rsidR="000B2497" w:rsidRPr="00F45E55">
        <w:rPr>
          <w:rFonts w:ascii="Times New Roman" w:hAnsi="Times New Roman" w:cs="Times New Roman"/>
          <w:color w:val="000000" w:themeColor="text1"/>
          <w:sz w:val="24"/>
        </w:rPr>
        <w:t xml:space="preserve">. Nesse sentido, </w:t>
      </w:r>
      <w:r w:rsidR="00C72B29" w:rsidRPr="00F45E55">
        <w:rPr>
          <w:rFonts w:ascii="Times New Roman" w:hAnsi="Times New Roman" w:cs="Times New Roman"/>
          <w:color w:val="000000" w:themeColor="text1"/>
          <w:sz w:val="24"/>
        </w:rPr>
        <w:t>o direito fundamental à saúde deve ser garantido aos indivíduos, sendo</w:t>
      </w:r>
      <w:r w:rsidR="000B2497" w:rsidRPr="00F45E55">
        <w:rPr>
          <w:rFonts w:ascii="Times New Roman" w:hAnsi="Times New Roman" w:cs="Times New Roman"/>
          <w:color w:val="000000" w:themeColor="text1"/>
          <w:sz w:val="24"/>
        </w:rPr>
        <w:t xml:space="preserve"> de </w:t>
      </w:r>
      <w:r w:rsidRPr="00F45E55">
        <w:rPr>
          <w:rFonts w:ascii="Times New Roman" w:hAnsi="Times New Roman" w:cs="Times New Roman"/>
          <w:color w:val="000000" w:themeColor="text1"/>
          <w:sz w:val="24"/>
        </w:rPr>
        <w:t>acesso universal e igualitário às ações e serviços</w:t>
      </w:r>
      <w:r w:rsidR="005555B1" w:rsidRPr="00F45E55">
        <w:rPr>
          <w:rFonts w:ascii="Times New Roman" w:hAnsi="Times New Roman" w:cs="Times New Roman"/>
          <w:color w:val="000000" w:themeColor="text1"/>
          <w:sz w:val="24"/>
        </w:rPr>
        <w:t>,</w:t>
      </w:r>
      <w:r w:rsidRPr="00F45E55">
        <w:rPr>
          <w:rFonts w:ascii="Times New Roman" w:hAnsi="Times New Roman" w:cs="Times New Roman"/>
          <w:color w:val="000000" w:themeColor="text1"/>
          <w:sz w:val="24"/>
        </w:rPr>
        <w:t xml:space="preserve"> </w:t>
      </w:r>
      <w:r w:rsidR="005555B1" w:rsidRPr="00F45E55">
        <w:rPr>
          <w:rFonts w:ascii="Times New Roman" w:hAnsi="Times New Roman" w:cs="Times New Roman"/>
          <w:color w:val="000000" w:themeColor="text1"/>
          <w:sz w:val="24"/>
        </w:rPr>
        <w:t xml:space="preserve">mediante a </w:t>
      </w:r>
      <w:r w:rsidRPr="00F45E55">
        <w:rPr>
          <w:rFonts w:ascii="Times New Roman" w:hAnsi="Times New Roman" w:cs="Times New Roman"/>
          <w:color w:val="000000" w:themeColor="text1"/>
          <w:sz w:val="24"/>
        </w:rPr>
        <w:t>pr</w:t>
      </w:r>
      <w:r w:rsidR="000B2497" w:rsidRPr="00F45E55">
        <w:rPr>
          <w:rFonts w:ascii="Times New Roman" w:hAnsi="Times New Roman" w:cs="Times New Roman"/>
          <w:color w:val="000000" w:themeColor="text1"/>
          <w:sz w:val="24"/>
        </w:rPr>
        <w:t xml:space="preserve">omoção, </w:t>
      </w:r>
      <w:r w:rsidR="005555B1" w:rsidRPr="00F45E55">
        <w:rPr>
          <w:rFonts w:ascii="Times New Roman" w:hAnsi="Times New Roman" w:cs="Times New Roman"/>
          <w:color w:val="000000" w:themeColor="text1"/>
          <w:sz w:val="24"/>
        </w:rPr>
        <w:t xml:space="preserve">a </w:t>
      </w:r>
      <w:r w:rsidR="000B2497" w:rsidRPr="00F45E55">
        <w:rPr>
          <w:rFonts w:ascii="Times New Roman" w:hAnsi="Times New Roman" w:cs="Times New Roman"/>
          <w:color w:val="000000" w:themeColor="text1"/>
          <w:sz w:val="24"/>
        </w:rPr>
        <w:t xml:space="preserve">proteção e </w:t>
      </w:r>
      <w:r w:rsidR="005555B1" w:rsidRPr="00F45E55">
        <w:rPr>
          <w:rFonts w:ascii="Times New Roman" w:hAnsi="Times New Roman" w:cs="Times New Roman"/>
          <w:color w:val="000000" w:themeColor="text1"/>
          <w:sz w:val="24"/>
        </w:rPr>
        <w:t xml:space="preserve">a </w:t>
      </w:r>
      <w:r w:rsidR="000B2497" w:rsidRPr="00F45E55">
        <w:rPr>
          <w:rFonts w:ascii="Times New Roman" w:hAnsi="Times New Roman" w:cs="Times New Roman"/>
          <w:color w:val="000000" w:themeColor="text1"/>
          <w:sz w:val="24"/>
        </w:rPr>
        <w:t>recuperação, conforme dispõe o a</w:t>
      </w:r>
      <w:r w:rsidR="00E20887" w:rsidRPr="00F45E55">
        <w:rPr>
          <w:rFonts w:ascii="Times New Roman" w:hAnsi="Times New Roman" w:cs="Times New Roman"/>
          <w:color w:val="000000" w:themeColor="text1"/>
          <w:sz w:val="24"/>
        </w:rPr>
        <w:t>rtigo 196 da Constituição Federal</w:t>
      </w:r>
      <w:r w:rsidR="000B2497" w:rsidRPr="00F45E55">
        <w:rPr>
          <w:rFonts w:ascii="Times New Roman" w:hAnsi="Times New Roman" w:cs="Times New Roman"/>
          <w:color w:val="000000" w:themeColor="text1"/>
          <w:sz w:val="24"/>
        </w:rPr>
        <w:t>.</w:t>
      </w:r>
    </w:p>
    <w:p w:rsidR="00DA28CF" w:rsidRPr="00F45E55" w:rsidRDefault="000B2497" w:rsidP="00651BB2">
      <w:pPr>
        <w:spacing w:after="0" w:line="360" w:lineRule="auto"/>
        <w:ind w:firstLine="709"/>
        <w:jc w:val="both"/>
        <w:rPr>
          <w:rFonts w:ascii="Times New Roman" w:hAnsi="Times New Roman" w:cs="Times New Roman"/>
          <w:color w:val="000000" w:themeColor="text1"/>
          <w:sz w:val="24"/>
        </w:rPr>
      </w:pPr>
      <w:r w:rsidRPr="00F45E55">
        <w:rPr>
          <w:rFonts w:ascii="Times New Roman" w:hAnsi="Times New Roman" w:cs="Times New Roman"/>
          <w:color w:val="000000" w:themeColor="text1"/>
          <w:sz w:val="24"/>
        </w:rPr>
        <w:t>São de relevância pública</w:t>
      </w:r>
      <w:r w:rsidR="00DA28CF" w:rsidRPr="00F45E55">
        <w:rPr>
          <w:rFonts w:ascii="Times New Roman" w:hAnsi="Times New Roman" w:cs="Times New Roman"/>
          <w:color w:val="000000" w:themeColor="text1"/>
          <w:sz w:val="24"/>
        </w:rPr>
        <w:t xml:space="preserve"> as ações e serviços de saúde, c</w:t>
      </w:r>
      <w:r w:rsidR="00E20887" w:rsidRPr="00F45E55">
        <w:rPr>
          <w:rFonts w:ascii="Times New Roman" w:hAnsi="Times New Roman" w:cs="Times New Roman"/>
          <w:color w:val="000000" w:themeColor="text1"/>
          <w:sz w:val="24"/>
        </w:rPr>
        <w:t xml:space="preserve">abendo ao Poder Público dispor </w:t>
      </w:r>
      <w:r w:rsidR="00DA28CF" w:rsidRPr="00F45E55">
        <w:rPr>
          <w:rFonts w:ascii="Times New Roman" w:hAnsi="Times New Roman" w:cs="Times New Roman"/>
          <w:color w:val="000000" w:themeColor="text1"/>
          <w:sz w:val="24"/>
        </w:rPr>
        <w:t xml:space="preserve">sobre a regulamentação, </w:t>
      </w:r>
      <w:r w:rsidRPr="00F45E55">
        <w:rPr>
          <w:rFonts w:ascii="Times New Roman" w:hAnsi="Times New Roman" w:cs="Times New Roman"/>
          <w:color w:val="000000" w:themeColor="text1"/>
          <w:sz w:val="24"/>
        </w:rPr>
        <w:t xml:space="preserve">a </w:t>
      </w:r>
      <w:r w:rsidR="00DA28CF" w:rsidRPr="00F45E55">
        <w:rPr>
          <w:rFonts w:ascii="Times New Roman" w:hAnsi="Times New Roman" w:cs="Times New Roman"/>
          <w:color w:val="000000" w:themeColor="text1"/>
          <w:sz w:val="24"/>
        </w:rPr>
        <w:t xml:space="preserve">fiscalização e </w:t>
      </w:r>
      <w:r w:rsidRPr="00F45E55">
        <w:rPr>
          <w:rFonts w:ascii="Times New Roman" w:hAnsi="Times New Roman" w:cs="Times New Roman"/>
          <w:color w:val="000000" w:themeColor="text1"/>
          <w:sz w:val="24"/>
        </w:rPr>
        <w:t>o controle. Devendo sua</w:t>
      </w:r>
      <w:r w:rsidR="00DA28CF" w:rsidRPr="00F45E55">
        <w:rPr>
          <w:rFonts w:ascii="Times New Roman" w:hAnsi="Times New Roman" w:cs="Times New Roman"/>
          <w:color w:val="000000" w:themeColor="text1"/>
          <w:sz w:val="24"/>
        </w:rPr>
        <w:t xml:space="preserve"> execução ser feita diretamente ou através de terceiros e, também, por pessoa física</w:t>
      </w:r>
      <w:r w:rsidRPr="00F45E55">
        <w:rPr>
          <w:rFonts w:ascii="Times New Roman" w:hAnsi="Times New Roman" w:cs="Times New Roman"/>
          <w:color w:val="000000" w:themeColor="text1"/>
          <w:sz w:val="24"/>
        </w:rPr>
        <w:t xml:space="preserve"> ou jurídica de direito privado, se</w:t>
      </w:r>
      <w:r w:rsidR="00E20887" w:rsidRPr="00F45E55">
        <w:rPr>
          <w:rFonts w:ascii="Times New Roman" w:hAnsi="Times New Roman" w:cs="Times New Roman"/>
          <w:color w:val="000000" w:themeColor="text1"/>
          <w:sz w:val="24"/>
        </w:rPr>
        <w:t>gundo o artigo 197 d</w:t>
      </w:r>
      <w:r w:rsidRPr="00F45E55">
        <w:rPr>
          <w:rFonts w:ascii="Times New Roman" w:hAnsi="Times New Roman" w:cs="Times New Roman"/>
          <w:color w:val="000000" w:themeColor="text1"/>
          <w:sz w:val="24"/>
        </w:rPr>
        <w:t>a</w:t>
      </w:r>
      <w:r w:rsidR="00E20887" w:rsidRPr="00F45E55">
        <w:rPr>
          <w:rFonts w:ascii="Times New Roman" w:hAnsi="Times New Roman" w:cs="Times New Roman"/>
          <w:color w:val="000000" w:themeColor="text1"/>
          <w:sz w:val="24"/>
        </w:rPr>
        <w:t xml:space="preserve"> Constituição Federal</w:t>
      </w:r>
      <w:r w:rsidRPr="00F45E55">
        <w:rPr>
          <w:rFonts w:ascii="Times New Roman" w:hAnsi="Times New Roman" w:cs="Times New Roman"/>
          <w:color w:val="000000" w:themeColor="text1"/>
          <w:sz w:val="24"/>
        </w:rPr>
        <w:t>.</w:t>
      </w:r>
    </w:p>
    <w:p w:rsidR="00D21529" w:rsidRPr="00F45E55" w:rsidRDefault="004F2C05" w:rsidP="00651BB2">
      <w:pPr>
        <w:spacing w:after="0" w:line="360" w:lineRule="auto"/>
        <w:ind w:firstLine="709"/>
        <w:jc w:val="both"/>
        <w:rPr>
          <w:rFonts w:ascii="Times New Roman" w:hAnsi="Times New Roman" w:cs="Times New Roman"/>
          <w:color w:val="000000" w:themeColor="text1"/>
          <w:sz w:val="24"/>
        </w:rPr>
      </w:pPr>
      <w:r w:rsidRPr="00F45E55">
        <w:rPr>
          <w:rFonts w:ascii="Times New Roman" w:hAnsi="Times New Roman" w:cs="Times New Roman"/>
          <w:color w:val="000000" w:themeColor="text1"/>
          <w:sz w:val="24"/>
        </w:rPr>
        <w:t>A concretização do direito à saúde no Brasil ainda é um desafio, os serviços prestados muitas vezes são in</w:t>
      </w:r>
      <w:r w:rsidR="000B2497" w:rsidRPr="00F45E55">
        <w:rPr>
          <w:rFonts w:ascii="Times New Roman" w:hAnsi="Times New Roman" w:cs="Times New Roman"/>
          <w:color w:val="000000" w:themeColor="text1"/>
          <w:sz w:val="24"/>
        </w:rPr>
        <w:t>suficientes e limitados</w:t>
      </w:r>
      <w:r w:rsidR="005555B1" w:rsidRPr="00F45E55">
        <w:rPr>
          <w:rFonts w:ascii="Times New Roman" w:hAnsi="Times New Roman" w:cs="Times New Roman"/>
          <w:color w:val="000000" w:themeColor="text1"/>
          <w:sz w:val="24"/>
        </w:rPr>
        <w:t>, muitas demandas que deveriam ser atendidas através de políticas públicas do Poder Executivo não são atendidas em parte dos casos</w:t>
      </w:r>
      <w:r w:rsidR="000B2497" w:rsidRPr="00F45E55">
        <w:rPr>
          <w:rFonts w:ascii="Times New Roman" w:hAnsi="Times New Roman" w:cs="Times New Roman"/>
          <w:color w:val="000000" w:themeColor="text1"/>
          <w:sz w:val="24"/>
        </w:rPr>
        <w:t xml:space="preserve">, e isso tem </w:t>
      </w:r>
      <w:r w:rsidR="00E20887" w:rsidRPr="00F45E55">
        <w:rPr>
          <w:rFonts w:ascii="Times New Roman" w:hAnsi="Times New Roman" w:cs="Times New Roman"/>
          <w:color w:val="000000" w:themeColor="text1"/>
          <w:sz w:val="24"/>
        </w:rPr>
        <w:t>ocasionado</w:t>
      </w:r>
      <w:r w:rsidR="000B2497" w:rsidRPr="00F45E55">
        <w:rPr>
          <w:rFonts w:ascii="Times New Roman" w:hAnsi="Times New Roman" w:cs="Times New Roman"/>
          <w:color w:val="000000" w:themeColor="text1"/>
          <w:sz w:val="24"/>
        </w:rPr>
        <w:t xml:space="preserve"> a </w:t>
      </w:r>
      <w:r w:rsidRPr="00F45E55">
        <w:rPr>
          <w:rFonts w:ascii="Times New Roman" w:hAnsi="Times New Roman" w:cs="Times New Roman"/>
          <w:color w:val="000000" w:themeColor="text1"/>
          <w:sz w:val="24"/>
        </w:rPr>
        <w:t>judicialização</w:t>
      </w:r>
      <w:r w:rsidR="000B2497" w:rsidRPr="00F45E55">
        <w:rPr>
          <w:rFonts w:ascii="Times New Roman" w:hAnsi="Times New Roman" w:cs="Times New Roman"/>
          <w:color w:val="000000" w:themeColor="text1"/>
          <w:sz w:val="24"/>
        </w:rPr>
        <w:t xml:space="preserve"> da assistência à saúde, principalmente pa</w:t>
      </w:r>
      <w:r w:rsidR="005555B1" w:rsidRPr="00F45E55">
        <w:rPr>
          <w:rFonts w:ascii="Times New Roman" w:hAnsi="Times New Roman" w:cs="Times New Roman"/>
          <w:color w:val="000000" w:themeColor="text1"/>
          <w:sz w:val="24"/>
        </w:rPr>
        <w:t xml:space="preserve">ra a concessão de medicamentos, </w:t>
      </w:r>
      <w:r w:rsidR="000B2497" w:rsidRPr="00F45E55">
        <w:rPr>
          <w:rFonts w:ascii="Times New Roman" w:hAnsi="Times New Roman" w:cs="Times New Roman"/>
          <w:color w:val="000000" w:themeColor="text1"/>
          <w:sz w:val="24"/>
        </w:rPr>
        <w:t>de cirurgias</w:t>
      </w:r>
      <w:r w:rsidR="005555B1" w:rsidRPr="00F45E55">
        <w:rPr>
          <w:rFonts w:ascii="Times New Roman" w:hAnsi="Times New Roman" w:cs="Times New Roman"/>
          <w:color w:val="000000" w:themeColor="text1"/>
          <w:sz w:val="24"/>
        </w:rPr>
        <w:t xml:space="preserve"> e até mesmo de leitos de terapia intensiva</w:t>
      </w:r>
      <w:r w:rsidR="000B2497" w:rsidRPr="00F45E55">
        <w:rPr>
          <w:rFonts w:ascii="Times New Roman" w:hAnsi="Times New Roman" w:cs="Times New Roman"/>
          <w:color w:val="000000" w:themeColor="text1"/>
          <w:sz w:val="24"/>
        </w:rPr>
        <w:t>, a fim de que com a</w:t>
      </w:r>
      <w:r w:rsidRPr="00F45E55">
        <w:rPr>
          <w:rFonts w:ascii="Times New Roman" w:hAnsi="Times New Roman" w:cs="Times New Roman"/>
          <w:color w:val="000000" w:themeColor="text1"/>
          <w:sz w:val="24"/>
        </w:rPr>
        <w:t xml:space="preserve"> inte</w:t>
      </w:r>
      <w:r w:rsidR="000B2497" w:rsidRPr="00F45E55">
        <w:rPr>
          <w:rFonts w:ascii="Times New Roman" w:hAnsi="Times New Roman" w:cs="Times New Roman"/>
          <w:color w:val="000000" w:themeColor="text1"/>
          <w:sz w:val="24"/>
        </w:rPr>
        <w:t>rvenção do setor judiciário essa assistência possa ser garantida</w:t>
      </w:r>
      <w:r w:rsidRPr="00F45E55">
        <w:rPr>
          <w:rFonts w:ascii="Times New Roman" w:hAnsi="Times New Roman" w:cs="Times New Roman"/>
          <w:color w:val="000000" w:themeColor="text1"/>
          <w:sz w:val="24"/>
        </w:rPr>
        <w:t xml:space="preserve"> </w:t>
      </w:r>
      <w:r w:rsidR="000B2497" w:rsidRPr="00F45E55">
        <w:rPr>
          <w:rFonts w:ascii="Times New Roman" w:hAnsi="Times New Roman" w:cs="Times New Roman"/>
          <w:color w:val="000000" w:themeColor="text1"/>
          <w:sz w:val="24"/>
        </w:rPr>
        <w:t xml:space="preserve">às </w:t>
      </w:r>
      <w:r w:rsidRPr="00F45E55">
        <w:rPr>
          <w:rFonts w:ascii="Times New Roman" w:hAnsi="Times New Roman" w:cs="Times New Roman"/>
          <w:color w:val="000000" w:themeColor="text1"/>
          <w:sz w:val="24"/>
        </w:rPr>
        <w:t>pessoas</w:t>
      </w:r>
      <w:r w:rsidR="001E22BA" w:rsidRPr="00F45E55">
        <w:rPr>
          <w:rFonts w:ascii="Times New Roman" w:hAnsi="Times New Roman" w:cs="Times New Roman"/>
          <w:color w:val="000000" w:themeColor="text1"/>
          <w:sz w:val="24"/>
        </w:rPr>
        <w:t>, entretanto, o cumprimento dessas decisões ainda é um entrave, pois em muitos casos demoram anos para que sejam cumpridas por parte do Estado ou até mesmo não chegam a serem cumpridas</w:t>
      </w:r>
      <w:r w:rsidRPr="00F45E55">
        <w:rPr>
          <w:rFonts w:ascii="Times New Roman" w:hAnsi="Times New Roman" w:cs="Times New Roman"/>
          <w:color w:val="000000" w:themeColor="text1"/>
          <w:sz w:val="24"/>
        </w:rPr>
        <w:t>.</w:t>
      </w:r>
    </w:p>
    <w:p w:rsidR="00AE54C3" w:rsidRDefault="001E22BA" w:rsidP="00651BB2">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Tipicamente </w:t>
      </w:r>
      <w:r w:rsidR="00A71EF4">
        <w:rPr>
          <w:rFonts w:ascii="Times New Roman" w:hAnsi="Times New Roman" w:cs="Times New Roman"/>
          <w:sz w:val="24"/>
        </w:rPr>
        <w:t>cabe ao Poder Executivo dar cumprimento aos direitos fundamentais quando se trata da execução de políticas públicas de assistência, como à saúde, e dessa maneira,</w:t>
      </w:r>
      <w:r>
        <w:rPr>
          <w:rFonts w:ascii="Times New Roman" w:hAnsi="Times New Roman" w:cs="Times New Roman"/>
          <w:sz w:val="24"/>
        </w:rPr>
        <w:t xml:space="preserve"> o que em algumas situações não ocorre sob crivo da reserva do possível, e pois, ocorre a judicialização, e o Poder Judiciário </w:t>
      </w:r>
      <w:r w:rsidR="00532D71">
        <w:rPr>
          <w:rFonts w:ascii="Times New Roman" w:hAnsi="Times New Roman" w:cs="Times New Roman"/>
          <w:sz w:val="24"/>
        </w:rPr>
        <w:t xml:space="preserve">atua sob a perspectiva de aplicação do princípio do mínimo existencial. </w:t>
      </w:r>
    </w:p>
    <w:p w:rsidR="00E20887" w:rsidRPr="00F45E55" w:rsidRDefault="004B5F84" w:rsidP="00651BB2">
      <w:pPr>
        <w:spacing w:after="0" w:line="360" w:lineRule="auto"/>
        <w:ind w:firstLine="709"/>
        <w:jc w:val="both"/>
        <w:rPr>
          <w:rFonts w:ascii="Times New Roman" w:hAnsi="Times New Roman" w:cs="Times New Roman"/>
          <w:color w:val="000000" w:themeColor="text1"/>
          <w:sz w:val="24"/>
          <w:szCs w:val="24"/>
        </w:rPr>
      </w:pPr>
      <w:r w:rsidRPr="00F45E55">
        <w:rPr>
          <w:rFonts w:ascii="Times New Roman" w:hAnsi="Times New Roman" w:cs="Times New Roman"/>
          <w:color w:val="000000" w:themeColor="text1"/>
          <w:sz w:val="24"/>
          <w:szCs w:val="24"/>
        </w:rPr>
        <w:t>Muitos indivíduos portadores de doenças passam a</w:t>
      </w:r>
      <w:r w:rsidR="00E20887" w:rsidRPr="00F45E55">
        <w:rPr>
          <w:rFonts w:ascii="Times New Roman" w:hAnsi="Times New Roman" w:cs="Times New Roman"/>
          <w:color w:val="000000" w:themeColor="text1"/>
          <w:sz w:val="24"/>
          <w:szCs w:val="24"/>
        </w:rPr>
        <w:t>nos recorrendo por assistência à</w:t>
      </w:r>
      <w:r w:rsidRPr="00F45E55">
        <w:rPr>
          <w:rFonts w:ascii="Times New Roman" w:hAnsi="Times New Roman" w:cs="Times New Roman"/>
          <w:color w:val="000000" w:themeColor="text1"/>
          <w:sz w:val="24"/>
          <w:szCs w:val="24"/>
        </w:rPr>
        <w:t xml:space="preserve"> s</w:t>
      </w:r>
      <w:r w:rsidR="00E20887" w:rsidRPr="00F45E55">
        <w:rPr>
          <w:rFonts w:ascii="Times New Roman" w:hAnsi="Times New Roman" w:cs="Times New Roman"/>
          <w:color w:val="000000" w:themeColor="text1"/>
          <w:sz w:val="24"/>
          <w:szCs w:val="24"/>
        </w:rPr>
        <w:t xml:space="preserve">aúde para tratamentos de doenças, e um ponto que se apresenta são </w:t>
      </w:r>
      <w:r w:rsidRPr="00F45E55">
        <w:rPr>
          <w:rFonts w:ascii="Times New Roman" w:hAnsi="Times New Roman" w:cs="Times New Roman"/>
          <w:color w:val="000000" w:themeColor="text1"/>
          <w:sz w:val="24"/>
          <w:szCs w:val="24"/>
        </w:rPr>
        <w:t>as falhas ocorridas quanto à garantia de saneamento básico ou de alimentação adequada</w:t>
      </w:r>
      <w:r w:rsidR="00E20887" w:rsidRPr="00F45E55">
        <w:rPr>
          <w:rFonts w:ascii="Times New Roman" w:hAnsi="Times New Roman" w:cs="Times New Roman"/>
          <w:color w:val="000000" w:themeColor="text1"/>
          <w:sz w:val="24"/>
          <w:szCs w:val="24"/>
        </w:rPr>
        <w:t xml:space="preserve"> que</w:t>
      </w:r>
      <w:r w:rsidRPr="00F45E55">
        <w:rPr>
          <w:rFonts w:ascii="Times New Roman" w:hAnsi="Times New Roman" w:cs="Times New Roman"/>
          <w:color w:val="000000" w:themeColor="text1"/>
          <w:sz w:val="24"/>
          <w:szCs w:val="24"/>
        </w:rPr>
        <w:t xml:space="preserve"> podem ser fatores que levam indivíduos a desenvolverem problemas de saúde, por isso existe uma necessidade em garantia de saneamento básico e ambiental</w:t>
      </w:r>
      <w:r w:rsidR="005555B1" w:rsidRPr="00F45E55">
        <w:rPr>
          <w:rFonts w:ascii="Times New Roman" w:hAnsi="Times New Roman" w:cs="Times New Roman"/>
          <w:color w:val="000000" w:themeColor="text1"/>
          <w:sz w:val="24"/>
          <w:szCs w:val="24"/>
        </w:rPr>
        <w:t>, como política pública preventiva, além do cumprimento de outros direitos fundamentais para dar garantia ao princípio do mínimo existencial</w:t>
      </w:r>
      <w:r w:rsidR="00E20887" w:rsidRPr="00F45E55">
        <w:rPr>
          <w:rFonts w:ascii="Times New Roman" w:hAnsi="Times New Roman" w:cs="Times New Roman"/>
          <w:color w:val="000000" w:themeColor="text1"/>
          <w:sz w:val="24"/>
          <w:szCs w:val="24"/>
        </w:rPr>
        <w:t>.</w:t>
      </w:r>
    </w:p>
    <w:p w:rsidR="00F03133" w:rsidRPr="00F45E55" w:rsidRDefault="004B5F84" w:rsidP="00651BB2">
      <w:pPr>
        <w:spacing w:after="0" w:line="360" w:lineRule="auto"/>
        <w:ind w:firstLine="709"/>
        <w:jc w:val="both"/>
        <w:rPr>
          <w:rFonts w:ascii="Times New Roman" w:hAnsi="Times New Roman" w:cs="Times New Roman"/>
          <w:color w:val="000000" w:themeColor="text1"/>
          <w:sz w:val="24"/>
          <w:szCs w:val="24"/>
        </w:rPr>
      </w:pPr>
      <w:r w:rsidRPr="00F45E55">
        <w:rPr>
          <w:rFonts w:ascii="Times New Roman" w:hAnsi="Times New Roman" w:cs="Times New Roman"/>
          <w:color w:val="000000" w:themeColor="text1"/>
          <w:sz w:val="24"/>
          <w:szCs w:val="24"/>
        </w:rPr>
        <w:t>Entretanto, como ainda são poucos os investimentos em caráter preventivo do direito à saúde, os sujeito</w:t>
      </w:r>
      <w:r w:rsidR="005555B1" w:rsidRPr="00F45E55">
        <w:rPr>
          <w:rFonts w:ascii="Times New Roman" w:hAnsi="Times New Roman" w:cs="Times New Roman"/>
          <w:color w:val="000000" w:themeColor="text1"/>
          <w:sz w:val="24"/>
          <w:szCs w:val="24"/>
        </w:rPr>
        <w:t xml:space="preserve">s que necessitam de cirurgias, </w:t>
      </w:r>
      <w:r w:rsidRPr="00F45E55">
        <w:rPr>
          <w:rFonts w:ascii="Times New Roman" w:hAnsi="Times New Roman" w:cs="Times New Roman"/>
          <w:color w:val="000000" w:themeColor="text1"/>
          <w:sz w:val="24"/>
          <w:szCs w:val="24"/>
        </w:rPr>
        <w:t>medicamentos</w:t>
      </w:r>
      <w:r w:rsidR="005555B1" w:rsidRPr="00F45E55">
        <w:rPr>
          <w:rFonts w:ascii="Times New Roman" w:hAnsi="Times New Roman" w:cs="Times New Roman"/>
          <w:color w:val="000000" w:themeColor="text1"/>
          <w:sz w:val="24"/>
          <w:szCs w:val="24"/>
        </w:rPr>
        <w:t xml:space="preserve"> e leitos de terapia intensiva, </w:t>
      </w:r>
      <w:r w:rsidR="005555B1" w:rsidRPr="00F45E55">
        <w:rPr>
          <w:rFonts w:ascii="Times New Roman" w:hAnsi="Times New Roman" w:cs="Times New Roman"/>
          <w:color w:val="000000" w:themeColor="text1"/>
          <w:sz w:val="24"/>
          <w:szCs w:val="24"/>
        </w:rPr>
        <w:lastRenderedPageBreak/>
        <w:t>como foi comum durante a pandemia,</w:t>
      </w:r>
      <w:r w:rsidRPr="00F45E55">
        <w:rPr>
          <w:rFonts w:ascii="Times New Roman" w:hAnsi="Times New Roman" w:cs="Times New Roman"/>
          <w:color w:val="000000" w:themeColor="text1"/>
          <w:sz w:val="24"/>
          <w:szCs w:val="24"/>
        </w:rPr>
        <w:t xml:space="preserve"> que não apresentam condições financeiras de arcar, podem </w:t>
      </w:r>
      <w:r w:rsidR="0027659C" w:rsidRPr="00F45E55">
        <w:rPr>
          <w:rFonts w:ascii="Times New Roman" w:hAnsi="Times New Roman" w:cs="Times New Roman"/>
          <w:color w:val="000000" w:themeColor="text1"/>
          <w:sz w:val="24"/>
          <w:szCs w:val="24"/>
        </w:rPr>
        <w:t>recorrer à justiça por meio da Defensoria Pública</w:t>
      </w:r>
      <w:r w:rsidR="00DE5F1B" w:rsidRPr="00F45E55">
        <w:rPr>
          <w:rFonts w:ascii="Times New Roman" w:hAnsi="Times New Roman" w:cs="Times New Roman"/>
          <w:color w:val="000000" w:themeColor="text1"/>
          <w:sz w:val="24"/>
          <w:szCs w:val="24"/>
        </w:rPr>
        <w:t>, como também pela atuação de advogados</w:t>
      </w:r>
      <w:r w:rsidR="005555B1" w:rsidRPr="00F45E55">
        <w:rPr>
          <w:rFonts w:ascii="Times New Roman" w:hAnsi="Times New Roman" w:cs="Times New Roman"/>
          <w:color w:val="000000" w:themeColor="text1"/>
          <w:sz w:val="24"/>
          <w:szCs w:val="24"/>
        </w:rPr>
        <w:t xml:space="preserve"> especializadas na área. </w:t>
      </w:r>
    </w:p>
    <w:p w:rsidR="00961319" w:rsidRPr="00F45E55" w:rsidRDefault="004B5F84" w:rsidP="00651BB2">
      <w:pPr>
        <w:spacing w:after="0" w:line="360" w:lineRule="auto"/>
        <w:ind w:firstLine="709"/>
        <w:jc w:val="both"/>
        <w:rPr>
          <w:rFonts w:ascii="Times New Roman" w:hAnsi="Times New Roman" w:cs="Times New Roman"/>
          <w:color w:val="000000" w:themeColor="text1"/>
          <w:sz w:val="24"/>
        </w:rPr>
      </w:pPr>
      <w:r w:rsidRPr="00F45E55">
        <w:rPr>
          <w:rFonts w:ascii="Times New Roman" w:hAnsi="Times New Roman" w:cs="Times New Roman"/>
          <w:color w:val="000000" w:themeColor="text1"/>
          <w:sz w:val="24"/>
        </w:rPr>
        <w:t>Além desses problemas enfrentados quanto a medicamentos e cirurgias, em tempos de pa</w:t>
      </w:r>
      <w:r w:rsidR="00D37CE3" w:rsidRPr="00F45E55">
        <w:rPr>
          <w:rFonts w:ascii="Times New Roman" w:hAnsi="Times New Roman" w:cs="Times New Roman"/>
          <w:color w:val="000000" w:themeColor="text1"/>
          <w:sz w:val="24"/>
        </w:rPr>
        <w:t xml:space="preserve">ndemia </w:t>
      </w:r>
      <w:r w:rsidRPr="00F45E55">
        <w:rPr>
          <w:rFonts w:ascii="Times New Roman" w:hAnsi="Times New Roman" w:cs="Times New Roman"/>
          <w:color w:val="000000" w:themeColor="text1"/>
          <w:sz w:val="24"/>
        </w:rPr>
        <w:t>percebeu</w:t>
      </w:r>
      <w:r w:rsidR="00D37CE3" w:rsidRPr="00F45E55">
        <w:rPr>
          <w:rFonts w:ascii="Times New Roman" w:hAnsi="Times New Roman" w:cs="Times New Roman"/>
          <w:color w:val="000000" w:themeColor="text1"/>
          <w:sz w:val="24"/>
        </w:rPr>
        <w:t>-se</w:t>
      </w:r>
      <w:r w:rsidRPr="00F45E55">
        <w:rPr>
          <w:rFonts w:ascii="Times New Roman" w:hAnsi="Times New Roman" w:cs="Times New Roman"/>
          <w:color w:val="000000" w:themeColor="text1"/>
          <w:sz w:val="24"/>
        </w:rPr>
        <w:t xml:space="preserve"> a falta de unidades de UTI para a </w:t>
      </w:r>
      <w:r w:rsidR="00961319" w:rsidRPr="00F45E55">
        <w:rPr>
          <w:rFonts w:ascii="Times New Roman" w:hAnsi="Times New Roman" w:cs="Times New Roman"/>
          <w:color w:val="000000" w:themeColor="text1"/>
          <w:sz w:val="24"/>
        </w:rPr>
        <w:t xml:space="preserve">Internação na rede pública, </w:t>
      </w:r>
      <w:r w:rsidRPr="00F45E55">
        <w:rPr>
          <w:rFonts w:ascii="Times New Roman" w:hAnsi="Times New Roman" w:cs="Times New Roman"/>
          <w:color w:val="000000" w:themeColor="text1"/>
          <w:sz w:val="24"/>
        </w:rPr>
        <w:t xml:space="preserve">sendo que </w:t>
      </w:r>
      <w:r w:rsidR="00961319" w:rsidRPr="00F45E55">
        <w:rPr>
          <w:rFonts w:ascii="Times New Roman" w:hAnsi="Times New Roman" w:cs="Times New Roman"/>
          <w:color w:val="000000" w:themeColor="text1"/>
          <w:sz w:val="24"/>
        </w:rPr>
        <w:t>é um direito de todo cidadão, o que vem ocorrendo nos dias atuais, são familiares ingressando no Poder Judiciário, última trincheira da sociedade, onde recebem uma liminar, que na maioria das vezes</w:t>
      </w:r>
      <w:r w:rsidR="005555B1" w:rsidRPr="00F45E55">
        <w:rPr>
          <w:rFonts w:ascii="Times New Roman" w:hAnsi="Times New Roman" w:cs="Times New Roman"/>
          <w:color w:val="000000" w:themeColor="text1"/>
          <w:sz w:val="24"/>
        </w:rPr>
        <w:t xml:space="preserve"> essa decisão não é </w:t>
      </w:r>
      <w:r w:rsidR="0027659C" w:rsidRPr="00F45E55">
        <w:rPr>
          <w:rFonts w:ascii="Times New Roman" w:hAnsi="Times New Roman" w:cs="Times New Roman"/>
          <w:color w:val="000000" w:themeColor="text1"/>
          <w:sz w:val="24"/>
        </w:rPr>
        <w:t xml:space="preserve">cumprida. </w:t>
      </w:r>
    </w:p>
    <w:p w:rsidR="00961319" w:rsidRDefault="00532D71" w:rsidP="005555B1">
      <w:pPr>
        <w:spacing w:after="0" w:line="360" w:lineRule="auto"/>
        <w:ind w:firstLine="709"/>
        <w:jc w:val="both"/>
        <w:rPr>
          <w:rFonts w:ascii="Times New Roman" w:hAnsi="Times New Roman" w:cs="Times New Roman"/>
          <w:sz w:val="24"/>
        </w:rPr>
      </w:pPr>
      <w:r>
        <w:rPr>
          <w:rFonts w:ascii="Times New Roman" w:hAnsi="Times New Roman" w:cs="Times New Roman"/>
          <w:sz w:val="24"/>
        </w:rPr>
        <w:t>De acordo com as ordens judiciais</w:t>
      </w:r>
      <w:r w:rsidR="0027659C" w:rsidRPr="00961319">
        <w:rPr>
          <w:rFonts w:ascii="Times New Roman" w:hAnsi="Times New Roman" w:cs="Times New Roman"/>
          <w:sz w:val="24"/>
        </w:rPr>
        <w:t>, o</w:t>
      </w:r>
      <w:r>
        <w:rPr>
          <w:rFonts w:ascii="Times New Roman" w:hAnsi="Times New Roman" w:cs="Times New Roman"/>
          <w:sz w:val="24"/>
        </w:rPr>
        <w:t xml:space="preserve">s hospitais são </w:t>
      </w:r>
      <w:r w:rsidR="0027659C" w:rsidRPr="00961319">
        <w:rPr>
          <w:rFonts w:ascii="Times New Roman" w:hAnsi="Times New Roman" w:cs="Times New Roman"/>
          <w:sz w:val="24"/>
        </w:rPr>
        <w:t>obrigado</w:t>
      </w:r>
      <w:r>
        <w:rPr>
          <w:rFonts w:ascii="Times New Roman" w:hAnsi="Times New Roman" w:cs="Times New Roman"/>
          <w:sz w:val="24"/>
        </w:rPr>
        <w:t xml:space="preserve">s a fornecerem </w:t>
      </w:r>
      <w:r w:rsidR="0027659C" w:rsidRPr="00961319">
        <w:rPr>
          <w:rFonts w:ascii="Times New Roman" w:hAnsi="Times New Roman" w:cs="Times New Roman"/>
          <w:sz w:val="24"/>
        </w:rPr>
        <w:t>leitos de UTI aos pacientes. Diante da falta de vagas em hospitais públicos, o estado deve custear as despesas de internação de pacientes em unidade de terapia intensiva de algumas</w:t>
      </w:r>
      <w:r w:rsidR="004B5F84">
        <w:rPr>
          <w:rFonts w:ascii="Times New Roman" w:hAnsi="Times New Roman" w:cs="Times New Roman"/>
          <w:sz w:val="24"/>
        </w:rPr>
        <w:t xml:space="preserve"> </w:t>
      </w:r>
      <w:r w:rsidR="0027659C">
        <w:rPr>
          <w:rFonts w:ascii="Times New Roman" w:hAnsi="Times New Roman" w:cs="Times New Roman"/>
          <w:sz w:val="24"/>
        </w:rPr>
        <w:t>unidades privadas</w:t>
      </w:r>
      <w:r w:rsidR="0027659C" w:rsidRPr="00961319">
        <w:rPr>
          <w:rFonts w:ascii="Times New Roman" w:hAnsi="Times New Roman" w:cs="Times New Roman"/>
          <w:sz w:val="24"/>
        </w:rPr>
        <w:t>. Quando o paciente tem a oportunidade de receber o tratamento de que precisa, suas chances de sobrevivência são grandes.</w:t>
      </w:r>
      <w:r w:rsidR="005555B1">
        <w:rPr>
          <w:rFonts w:ascii="Times New Roman" w:hAnsi="Times New Roman" w:cs="Times New Roman"/>
          <w:sz w:val="24"/>
        </w:rPr>
        <w:t xml:space="preserve"> </w:t>
      </w:r>
      <w:r w:rsidR="00961319">
        <w:rPr>
          <w:rFonts w:ascii="Times New Roman" w:hAnsi="Times New Roman" w:cs="Times New Roman"/>
          <w:sz w:val="24"/>
        </w:rPr>
        <w:t>O Poder P</w:t>
      </w:r>
      <w:r w:rsidR="00961319" w:rsidRPr="00961319">
        <w:rPr>
          <w:rFonts w:ascii="Times New Roman" w:hAnsi="Times New Roman" w:cs="Times New Roman"/>
          <w:sz w:val="24"/>
        </w:rPr>
        <w:t>úblico não pode negar o direito à saúde. A falta de vagas e de orçamento não pode ser usada como motivo para não disponibilizar</w:t>
      </w:r>
      <w:r w:rsidR="00F03133">
        <w:rPr>
          <w:rFonts w:ascii="Times New Roman" w:hAnsi="Times New Roman" w:cs="Times New Roman"/>
          <w:sz w:val="24"/>
        </w:rPr>
        <w:t xml:space="preserve"> medicamentos, cirurgias e</w:t>
      </w:r>
      <w:r w:rsidR="00961319" w:rsidRPr="00961319">
        <w:rPr>
          <w:rFonts w:ascii="Times New Roman" w:hAnsi="Times New Roman" w:cs="Times New Roman"/>
          <w:sz w:val="24"/>
        </w:rPr>
        <w:t xml:space="preserve"> leitos de UTI aos pacientes. </w:t>
      </w:r>
    </w:p>
    <w:p w:rsidR="00651BB2" w:rsidRDefault="00F03133" w:rsidP="00651BB2">
      <w:pPr>
        <w:spacing w:after="0" w:line="360" w:lineRule="auto"/>
        <w:ind w:firstLine="709"/>
        <w:jc w:val="both"/>
        <w:rPr>
          <w:rFonts w:ascii="Times New Roman" w:hAnsi="Times New Roman" w:cs="Times New Roman"/>
          <w:sz w:val="24"/>
        </w:rPr>
      </w:pPr>
      <w:r>
        <w:rPr>
          <w:rFonts w:ascii="Times New Roman" w:hAnsi="Times New Roman" w:cs="Times New Roman"/>
          <w:sz w:val="24"/>
        </w:rPr>
        <w:t>Dessa forma, pretende-se a</w:t>
      </w:r>
      <w:r w:rsidR="00327C90" w:rsidRPr="00327C90">
        <w:rPr>
          <w:rFonts w:ascii="Times New Roman" w:hAnsi="Times New Roman" w:cs="Times New Roman"/>
          <w:sz w:val="24"/>
        </w:rPr>
        <w:t>nalisar</w:t>
      </w:r>
      <w:r w:rsidR="00BC54DA">
        <w:rPr>
          <w:rFonts w:ascii="Times New Roman" w:hAnsi="Times New Roman" w:cs="Times New Roman"/>
          <w:sz w:val="24"/>
        </w:rPr>
        <w:t xml:space="preserve"> o direito a saúde conforme o art</w:t>
      </w:r>
      <w:r w:rsidR="00DE5F1B">
        <w:rPr>
          <w:rFonts w:ascii="Times New Roman" w:hAnsi="Times New Roman" w:cs="Times New Roman"/>
          <w:sz w:val="24"/>
        </w:rPr>
        <w:t xml:space="preserve">igo 196 da Constituição Federal, onde </w:t>
      </w:r>
      <w:r w:rsidR="00BC54DA">
        <w:rPr>
          <w:rFonts w:ascii="Times New Roman" w:hAnsi="Times New Roman" w:cs="Times New Roman"/>
          <w:sz w:val="24"/>
        </w:rPr>
        <w:t>se lê que ela é direito de todos e dever do Estado fornecê-lo por meio de políticas públicas. Entretanto, a possibilidade de exercício por todos do referido direito fica limitada aos recursos disponíveis e por ações judicia</w:t>
      </w:r>
      <w:r>
        <w:rPr>
          <w:rFonts w:ascii="Times New Roman" w:hAnsi="Times New Roman" w:cs="Times New Roman"/>
          <w:sz w:val="24"/>
        </w:rPr>
        <w:t>is</w:t>
      </w:r>
      <w:r w:rsidR="005555B1">
        <w:rPr>
          <w:rFonts w:ascii="Times New Roman" w:hAnsi="Times New Roman" w:cs="Times New Roman"/>
          <w:sz w:val="24"/>
        </w:rPr>
        <w:t xml:space="preserve"> em algumas situações</w:t>
      </w:r>
      <w:r>
        <w:rPr>
          <w:rFonts w:ascii="Times New Roman" w:hAnsi="Times New Roman" w:cs="Times New Roman"/>
          <w:sz w:val="24"/>
        </w:rPr>
        <w:t>.</w:t>
      </w:r>
    </w:p>
    <w:p w:rsidR="00327C90" w:rsidRPr="00F45E55" w:rsidRDefault="00651BB2" w:rsidP="00651BB2">
      <w:pPr>
        <w:spacing w:after="0" w:line="360" w:lineRule="auto"/>
        <w:ind w:firstLine="709"/>
        <w:jc w:val="both"/>
        <w:rPr>
          <w:rFonts w:ascii="Times New Roman" w:hAnsi="Times New Roman" w:cs="Times New Roman"/>
          <w:color w:val="000000" w:themeColor="text1"/>
          <w:sz w:val="24"/>
        </w:rPr>
      </w:pPr>
      <w:r w:rsidRPr="00F45E55">
        <w:rPr>
          <w:rFonts w:ascii="Times New Roman" w:hAnsi="Times New Roman" w:cs="Times New Roman"/>
          <w:color w:val="000000" w:themeColor="text1"/>
          <w:sz w:val="24"/>
        </w:rPr>
        <w:t>O Presente estudo</w:t>
      </w:r>
      <w:r w:rsidR="005555B1" w:rsidRPr="00F45E55">
        <w:rPr>
          <w:rFonts w:ascii="Times New Roman" w:hAnsi="Times New Roman" w:cs="Times New Roman"/>
          <w:color w:val="000000" w:themeColor="text1"/>
          <w:sz w:val="24"/>
        </w:rPr>
        <w:t xml:space="preserve"> visa abordar</w:t>
      </w:r>
      <w:r w:rsidR="005F5086" w:rsidRPr="00F45E55">
        <w:rPr>
          <w:rFonts w:ascii="Times New Roman" w:hAnsi="Times New Roman" w:cs="Times New Roman"/>
          <w:color w:val="000000" w:themeColor="text1"/>
          <w:sz w:val="24"/>
        </w:rPr>
        <w:t xml:space="preserve"> o direito a saúde, </w:t>
      </w:r>
      <w:r w:rsidR="00DE5F1B" w:rsidRPr="00F45E55">
        <w:rPr>
          <w:rFonts w:ascii="Times New Roman" w:hAnsi="Times New Roman" w:cs="Times New Roman"/>
          <w:color w:val="000000" w:themeColor="text1"/>
          <w:sz w:val="24"/>
        </w:rPr>
        <w:t>s</w:t>
      </w:r>
      <w:r w:rsidR="005F5086" w:rsidRPr="00F45E55">
        <w:rPr>
          <w:rFonts w:ascii="Times New Roman" w:hAnsi="Times New Roman" w:cs="Times New Roman"/>
          <w:color w:val="000000" w:themeColor="text1"/>
          <w:sz w:val="24"/>
        </w:rPr>
        <w:t>o</w:t>
      </w:r>
      <w:r w:rsidR="00DE5F1B" w:rsidRPr="00F45E55">
        <w:rPr>
          <w:rFonts w:ascii="Times New Roman" w:hAnsi="Times New Roman" w:cs="Times New Roman"/>
          <w:color w:val="000000" w:themeColor="text1"/>
          <w:sz w:val="24"/>
        </w:rPr>
        <w:t>b o</w:t>
      </w:r>
      <w:r w:rsidR="005F5086" w:rsidRPr="00F45E55">
        <w:rPr>
          <w:rFonts w:ascii="Times New Roman" w:hAnsi="Times New Roman" w:cs="Times New Roman"/>
          <w:color w:val="000000" w:themeColor="text1"/>
          <w:sz w:val="24"/>
        </w:rPr>
        <w:t xml:space="preserve"> aspecto fundamental e social, bem como traçar o panorama da judicialização, evidenciando o direito à saúde que está garantido</w:t>
      </w:r>
      <w:r w:rsidR="00F03133" w:rsidRPr="00F45E55">
        <w:rPr>
          <w:rFonts w:ascii="Times New Roman" w:hAnsi="Times New Roman" w:cs="Times New Roman"/>
          <w:color w:val="000000" w:themeColor="text1"/>
          <w:sz w:val="24"/>
        </w:rPr>
        <w:t xml:space="preserve"> </w:t>
      </w:r>
      <w:r w:rsidR="005F5086" w:rsidRPr="00F45E55">
        <w:rPr>
          <w:rFonts w:ascii="Times New Roman" w:hAnsi="Times New Roman" w:cs="Times New Roman"/>
          <w:color w:val="000000" w:themeColor="text1"/>
          <w:sz w:val="24"/>
        </w:rPr>
        <w:t>no artigo 196 da Magna Carta de 1988 e em demais passagens da Constituição Federal</w:t>
      </w:r>
      <w:r w:rsidR="00685B33" w:rsidRPr="00F45E55">
        <w:rPr>
          <w:rFonts w:ascii="Times New Roman" w:hAnsi="Times New Roman" w:cs="Times New Roman"/>
          <w:color w:val="000000" w:themeColor="text1"/>
          <w:sz w:val="24"/>
        </w:rPr>
        <w:t>. Ainda expor sobre a reserva do possível e do mínimo existencial</w:t>
      </w:r>
      <w:r w:rsidR="00F753C8" w:rsidRPr="00F45E55">
        <w:rPr>
          <w:rFonts w:ascii="Times New Roman" w:hAnsi="Times New Roman" w:cs="Times New Roman"/>
          <w:color w:val="000000" w:themeColor="text1"/>
          <w:sz w:val="24"/>
        </w:rPr>
        <w:t>, que esses princípios, a depender da circunstância deverão estar sob o crivo da proporcionalidade</w:t>
      </w:r>
      <w:r w:rsidR="00685B33" w:rsidRPr="00F45E55">
        <w:rPr>
          <w:rFonts w:ascii="Times New Roman" w:hAnsi="Times New Roman" w:cs="Times New Roman"/>
          <w:color w:val="000000" w:themeColor="text1"/>
          <w:sz w:val="24"/>
        </w:rPr>
        <w:t xml:space="preserve">. </w:t>
      </w:r>
      <w:r w:rsidR="00F753C8" w:rsidRPr="00F45E55">
        <w:rPr>
          <w:rFonts w:ascii="Times New Roman" w:hAnsi="Times New Roman" w:cs="Times New Roman"/>
          <w:color w:val="000000" w:themeColor="text1"/>
          <w:sz w:val="24"/>
        </w:rPr>
        <w:t>A judicialização nem sempre será meio suficiente e garantidor de um direito fundamental, tendo em vista que é necessário existir meios econômicos e vontade política de atender as demandas. A</w:t>
      </w:r>
      <w:r w:rsidR="005555B1" w:rsidRPr="00F45E55">
        <w:rPr>
          <w:rFonts w:ascii="Times New Roman" w:eastAsia="Times New Roman" w:hAnsi="Times New Roman" w:cs="Times New Roman"/>
          <w:color w:val="000000" w:themeColor="text1"/>
          <w:sz w:val="24"/>
          <w:szCs w:val="24"/>
        </w:rPr>
        <w:t xml:space="preserve"> reserva do possível </w:t>
      </w:r>
      <w:r w:rsidR="007C04F3" w:rsidRPr="00F45E55">
        <w:rPr>
          <w:rFonts w:ascii="Times New Roman" w:eastAsia="Times New Roman" w:hAnsi="Times New Roman" w:cs="Times New Roman"/>
          <w:color w:val="000000" w:themeColor="text1"/>
          <w:sz w:val="24"/>
          <w:szCs w:val="24"/>
        </w:rPr>
        <w:t xml:space="preserve">poderá </w:t>
      </w:r>
      <w:r w:rsidR="005555B1" w:rsidRPr="00F45E55">
        <w:rPr>
          <w:rFonts w:ascii="Times New Roman" w:eastAsia="Times New Roman" w:hAnsi="Times New Roman" w:cs="Times New Roman"/>
          <w:color w:val="000000" w:themeColor="text1"/>
          <w:sz w:val="24"/>
          <w:szCs w:val="24"/>
        </w:rPr>
        <w:t>prevalecerá sobre o mínimo existencial em situações para a concessão de medic</w:t>
      </w:r>
      <w:r w:rsidR="00B44105" w:rsidRPr="00F45E55">
        <w:rPr>
          <w:rFonts w:ascii="Times New Roman" w:eastAsia="Times New Roman" w:hAnsi="Times New Roman" w:cs="Times New Roman"/>
          <w:color w:val="000000" w:themeColor="text1"/>
          <w:sz w:val="24"/>
          <w:szCs w:val="24"/>
        </w:rPr>
        <w:t xml:space="preserve">amentos, cirurgias e leitos de </w:t>
      </w:r>
      <w:r w:rsidR="005555B1" w:rsidRPr="00F45E55">
        <w:rPr>
          <w:rFonts w:ascii="Times New Roman" w:eastAsia="Times New Roman" w:hAnsi="Times New Roman" w:cs="Times New Roman"/>
          <w:color w:val="000000" w:themeColor="text1"/>
          <w:sz w:val="24"/>
          <w:szCs w:val="24"/>
        </w:rPr>
        <w:t>UTI</w:t>
      </w:r>
      <w:r w:rsidR="00F753C8" w:rsidRPr="00F45E55">
        <w:rPr>
          <w:rFonts w:ascii="Times New Roman" w:hAnsi="Times New Roman" w:cs="Times New Roman"/>
          <w:color w:val="000000" w:themeColor="text1"/>
          <w:sz w:val="24"/>
        </w:rPr>
        <w:t xml:space="preserve">? </w:t>
      </w:r>
      <w:r w:rsidR="007C04F3" w:rsidRPr="00F45E55">
        <w:rPr>
          <w:rFonts w:ascii="Times New Roman" w:hAnsi="Times New Roman" w:cs="Times New Roman"/>
          <w:color w:val="000000" w:themeColor="text1"/>
          <w:sz w:val="24"/>
        </w:rPr>
        <w:t xml:space="preserve">Esse é um questionamento que se pretende responder. </w:t>
      </w:r>
    </w:p>
    <w:p w:rsidR="00651BB2" w:rsidRPr="00F45E55" w:rsidRDefault="00651BB2" w:rsidP="00DE5F1B">
      <w:pPr>
        <w:spacing w:after="0" w:line="360" w:lineRule="auto"/>
        <w:ind w:firstLine="709"/>
        <w:jc w:val="both"/>
        <w:rPr>
          <w:rFonts w:ascii="Times New Roman" w:hAnsi="Times New Roman" w:cs="Times New Roman"/>
          <w:color w:val="000000" w:themeColor="text1"/>
          <w:sz w:val="24"/>
          <w:szCs w:val="24"/>
        </w:rPr>
      </w:pPr>
      <w:r w:rsidRPr="00F45E55">
        <w:rPr>
          <w:rFonts w:ascii="Times New Roman" w:hAnsi="Times New Roman" w:cs="Times New Roman"/>
          <w:color w:val="000000" w:themeColor="text1"/>
          <w:sz w:val="24"/>
          <w:szCs w:val="24"/>
        </w:rPr>
        <w:t xml:space="preserve">Os métodos utilizados neste estudo terão características qualitativas. Nesse sentido, será utilizado o método </w:t>
      </w:r>
      <w:r w:rsidR="00F45E55" w:rsidRPr="00F45E55">
        <w:rPr>
          <w:rFonts w:ascii="Times New Roman" w:hAnsi="Times New Roman" w:cs="Times New Roman"/>
          <w:color w:val="000000" w:themeColor="text1"/>
          <w:sz w:val="24"/>
          <w:szCs w:val="24"/>
        </w:rPr>
        <w:t>hipotético</w:t>
      </w:r>
      <w:r w:rsidR="00DE5F1B" w:rsidRPr="00F45E55">
        <w:rPr>
          <w:rFonts w:ascii="Times New Roman" w:hAnsi="Times New Roman" w:cs="Times New Roman"/>
          <w:color w:val="000000" w:themeColor="text1"/>
          <w:sz w:val="24"/>
          <w:szCs w:val="24"/>
        </w:rPr>
        <w:t>-</w:t>
      </w:r>
      <w:r w:rsidRPr="00F45E55">
        <w:rPr>
          <w:rFonts w:ascii="Times New Roman" w:hAnsi="Times New Roman" w:cs="Times New Roman"/>
          <w:color w:val="000000" w:themeColor="text1"/>
          <w:sz w:val="24"/>
          <w:szCs w:val="24"/>
        </w:rPr>
        <w:t xml:space="preserve">dedutivo para lidar com o problema, pois, em primeiro lugar, abordará o enquadramento mais amplo, que envolve os aspectos jurídicos e teóricos das ações judiciais relacionadas </w:t>
      </w:r>
      <w:r w:rsidR="00706C19" w:rsidRPr="00F45E55">
        <w:rPr>
          <w:rFonts w:ascii="Times New Roman" w:hAnsi="Times New Roman" w:cs="Times New Roman"/>
          <w:color w:val="000000" w:themeColor="text1"/>
          <w:sz w:val="24"/>
          <w:szCs w:val="24"/>
        </w:rPr>
        <w:t>à</w:t>
      </w:r>
      <w:r w:rsidRPr="00F45E55">
        <w:rPr>
          <w:rFonts w:ascii="Times New Roman" w:hAnsi="Times New Roman" w:cs="Times New Roman"/>
          <w:color w:val="000000" w:themeColor="text1"/>
          <w:sz w:val="24"/>
          <w:szCs w:val="24"/>
        </w:rPr>
        <w:t xml:space="preserve"> assistência em saúde, especificamente no </w:t>
      </w:r>
      <w:r w:rsidRPr="00F45E55">
        <w:rPr>
          <w:rFonts w:ascii="Times New Roman" w:hAnsi="Times New Roman" w:cs="Times New Roman"/>
          <w:color w:val="000000" w:themeColor="text1"/>
          <w:sz w:val="24"/>
          <w:szCs w:val="24"/>
          <w:shd w:val="clear" w:color="auto" w:fill="FFFFFF"/>
        </w:rPr>
        <w:t>Art. 6º da CF/88.</w:t>
      </w:r>
      <w:r w:rsidR="00DE5F1B" w:rsidRPr="00F45E55">
        <w:rPr>
          <w:rFonts w:ascii="Times New Roman" w:hAnsi="Times New Roman" w:cs="Times New Roman"/>
          <w:color w:val="000000" w:themeColor="text1"/>
          <w:sz w:val="24"/>
          <w:szCs w:val="24"/>
        </w:rPr>
        <w:t xml:space="preserve"> </w:t>
      </w:r>
    </w:p>
    <w:p w:rsidR="00BC54DA" w:rsidRDefault="00BC54DA" w:rsidP="00651BB2">
      <w:pPr>
        <w:spacing w:after="0" w:line="360" w:lineRule="auto"/>
        <w:rPr>
          <w:rFonts w:ascii="Times New Roman" w:hAnsi="Times New Roman" w:cs="Times New Roman"/>
          <w:b/>
          <w:sz w:val="24"/>
        </w:rPr>
      </w:pPr>
      <w:bookmarkStart w:id="0" w:name="_GoBack"/>
      <w:bookmarkEnd w:id="0"/>
    </w:p>
    <w:p w:rsidR="00563CE9" w:rsidRDefault="001938DC" w:rsidP="00651BB2">
      <w:pPr>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2 DIREITO À SAÚDE</w:t>
      </w:r>
    </w:p>
    <w:p w:rsidR="00651BB2" w:rsidRPr="00563CE9" w:rsidRDefault="00651BB2" w:rsidP="00651BB2">
      <w:pPr>
        <w:spacing w:after="0" w:line="360" w:lineRule="auto"/>
        <w:jc w:val="both"/>
        <w:rPr>
          <w:rFonts w:ascii="Times New Roman" w:eastAsia="Times New Roman" w:hAnsi="Times New Roman" w:cs="Times New Roman"/>
          <w:b/>
          <w:bCs/>
          <w:color w:val="000000" w:themeColor="text1"/>
          <w:sz w:val="24"/>
          <w:szCs w:val="24"/>
        </w:rPr>
      </w:pPr>
    </w:p>
    <w:p w:rsidR="00620F09" w:rsidRDefault="001938DC" w:rsidP="001938DC">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Constituição Federal de 1988</w:t>
      </w:r>
      <w:r w:rsidR="00563CE9" w:rsidRPr="00563CE9">
        <w:rPr>
          <w:rFonts w:ascii="Times New Roman" w:eastAsia="Times New Roman" w:hAnsi="Times New Roman" w:cs="Times New Roman"/>
          <w:color w:val="000000" w:themeColor="text1"/>
          <w:sz w:val="24"/>
          <w:szCs w:val="24"/>
        </w:rPr>
        <w:t xml:space="preserve"> consagrou a saúde como um direito de tod</w:t>
      </w:r>
      <w:r>
        <w:rPr>
          <w:rFonts w:ascii="Times New Roman" w:eastAsia="Times New Roman" w:hAnsi="Times New Roman" w:cs="Times New Roman"/>
          <w:color w:val="000000" w:themeColor="text1"/>
          <w:sz w:val="24"/>
          <w:szCs w:val="24"/>
        </w:rPr>
        <w:t>os e dever do Estado, de modo a ser garantido mediante polí</w:t>
      </w:r>
      <w:r w:rsidR="00563CE9" w:rsidRPr="00563CE9">
        <w:rPr>
          <w:rFonts w:ascii="Times New Roman" w:eastAsia="Times New Roman" w:hAnsi="Times New Roman" w:cs="Times New Roman"/>
          <w:color w:val="000000" w:themeColor="text1"/>
          <w:sz w:val="24"/>
          <w:szCs w:val="24"/>
        </w:rPr>
        <w:t xml:space="preserve">ticas </w:t>
      </w:r>
      <w:r>
        <w:rPr>
          <w:rFonts w:ascii="Times New Roman" w:eastAsia="Times New Roman" w:hAnsi="Times New Roman" w:cs="Times New Roman"/>
          <w:color w:val="000000" w:themeColor="text1"/>
          <w:sz w:val="24"/>
          <w:szCs w:val="24"/>
        </w:rPr>
        <w:t>sociais e econômicas que visem à</w:t>
      </w:r>
      <w:r w:rsidR="00563CE9" w:rsidRPr="00563CE9">
        <w:rPr>
          <w:rFonts w:ascii="Times New Roman" w:eastAsia="Times New Roman" w:hAnsi="Times New Roman" w:cs="Times New Roman"/>
          <w:color w:val="000000" w:themeColor="text1"/>
          <w:sz w:val="24"/>
          <w:szCs w:val="24"/>
        </w:rPr>
        <w:t xml:space="preserve"> redução do risco de doença e de outros agravos</w:t>
      </w:r>
      <w:r>
        <w:rPr>
          <w:rFonts w:ascii="Times New Roman" w:eastAsia="Times New Roman" w:hAnsi="Times New Roman" w:cs="Times New Roman"/>
          <w:color w:val="000000" w:themeColor="text1"/>
          <w:sz w:val="24"/>
          <w:szCs w:val="24"/>
        </w:rPr>
        <w:t>; visando dar</w:t>
      </w:r>
      <w:r w:rsidR="00563CE9" w:rsidRPr="00563CE9">
        <w:rPr>
          <w:rFonts w:ascii="Times New Roman" w:eastAsia="Times New Roman" w:hAnsi="Times New Roman" w:cs="Times New Roman"/>
          <w:color w:val="000000" w:themeColor="text1"/>
          <w:sz w:val="24"/>
          <w:szCs w:val="24"/>
        </w:rPr>
        <w:t xml:space="preserve"> acesso universal igualitário às ações e serviços para sua p</w:t>
      </w:r>
      <w:r>
        <w:rPr>
          <w:rFonts w:ascii="Times New Roman" w:eastAsia="Times New Roman" w:hAnsi="Times New Roman" w:cs="Times New Roman"/>
          <w:color w:val="000000" w:themeColor="text1"/>
          <w:sz w:val="24"/>
          <w:szCs w:val="24"/>
        </w:rPr>
        <w:t>romoção, proteção e recuperação, é o que dispõe o artigo 196 da Carta Magna.</w:t>
      </w:r>
    </w:p>
    <w:p w:rsidR="00620F09" w:rsidRDefault="00620F09" w:rsidP="001938DC">
      <w:pPr>
        <w:spacing w:after="0" w:line="360" w:lineRule="auto"/>
        <w:ind w:firstLine="709"/>
        <w:jc w:val="both"/>
        <w:rPr>
          <w:rFonts w:ascii="Times New Roman" w:eastAsia="Times New Roman" w:hAnsi="Times New Roman" w:cs="Times New Roman"/>
          <w:color w:val="000000" w:themeColor="text1"/>
          <w:sz w:val="24"/>
          <w:szCs w:val="24"/>
        </w:rPr>
      </w:pPr>
    </w:p>
    <w:p w:rsidR="00620F09" w:rsidRPr="00620F09" w:rsidRDefault="00620F09" w:rsidP="00620F09">
      <w:pPr>
        <w:spacing w:after="0" w:line="240" w:lineRule="auto"/>
        <w:ind w:left="2268"/>
        <w:jc w:val="both"/>
        <w:rPr>
          <w:rFonts w:ascii="Times New Roman" w:eastAsia="Times New Roman" w:hAnsi="Times New Roman" w:cs="Times New Roman"/>
          <w:color w:val="000000" w:themeColor="text1"/>
          <w:sz w:val="20"/>
          <w:szCs w:val="20"/>
        </w:rPr>
      </w:pPr>
      <w:r w:rsidRPr="00620F09">
        <w:rPr>
          <w:rFonts w:ascii="Times New Roman" w:hAnsi="Times New Roman" w:cs="Times New Roman"/>
          <w:sz w:val="20"/>
          <w:szCs w:val="20"/>
        </w:rPr>
        <w:t>O princípio da universalidade diz respeito ao reconhecimento da saúde enquanto um direito fundamental de todo e qualquer ser humano, cabendo ao Estado garantir as condições indispensáveis ao seu pleno exercício e o efetivo acesso à atenção e à assistência à saúde em todos os níveis de complexidade. Portanto, tal princípio pressupõe uma relação em que os cidadãos têm um direito que se configura como um dever do Estado, sem possibilidade de restrição à sua universalidade. (ASENSI, 2013, p. 143)</w:t>
      </w:r>
    </w:p>
    <w:p w:rsidR="00620F09" w:rsidRDefault="00620F09" w:rsidP="001938DC">
      <w:pPr>
        <w:spacing w:after="0" w:line="360" w:lineRule="auto"/>
        <w:ind w:firstLine="709"/>
        <w:jc w:val="both"/>
        <w:rPr>
          <w:rFonts w:ascii="Times New Roman" w:eastAsia="Times New Roman" w:hAnsi="Times New Roman" w:cs="Times New Roman"/>
          <w:color w:val="000000" w:themeColor="text1"/>
          <w:sz w:val="24"/>
          <w:szCs w:val="24"/>
        </w:rPr>
      </w:pPr>
    </w:p>
    <w:p w:rsidR="00174D9A" w:rsidRPr="00CC4A07" w:rsidRDefault="001938DC" w:rsidP="00174D9A">
      <w:pPr>
        <w:pStyle w:val="NormalWeb"/>
        <w:shd w:val="clear" w:color="auto" w:fill="FFFFFF"/>
        <w:spacing w:before="0" w:beforeAutospacing="0" w:after="0" w:afterAutospacing="0" w:line="360" w:lineRule="auto"/>
        <w:ind w:firstLine="709"/>
        <w:jc w:val="both"/>
        <w:rPr>
          <w:color w:val="000000" w:themeColor="text1"/>
        </w:rPr>
      </w:pPr>
      <w:r w:rsidRPr="00CC4A07">
        <w:rPr>
          <w:color w:val="000000" w:themeColor="text1"/>
        </w:rPr>
        <w:t xml:space="preserve"> Além disso, importa mencionar que o direito à saúde trata-se d</w:t>
      </w:r>
      <w:r w:rsidR="00174D9A" w:rsidRPr="00CC4A07">
        <w:rPr>
          <w:color w:val="000000" w:themeColor="text1"/>
        </w:rPr>
        <w:t>e um direito fundamental social, presente em diplo</w:t>
      </w:r>
      <w:r w:rsidR="005248C2" w:rsidRPr="00CC4A07">
        <w:rPr>
          <w:color w:val="000000" w:themeColor="text1"/>
        </w:rPr>
        <w:t>ma infraconstitucional, como a L</w:t>
      </w:r>
      <w:r w:rsidR="00174D9A" w:rsidRPr="00CC4A07">
        <w:rPr>
          <w:color w:val="000000" w:themeColor="text1"/>
        </w:rPr>
        <w:t>ei n° 8.080 de</w:t>
      </w:r>
      <w:r w:rsidR="005248C2" w:rsidRPr="00CC4A07">
        <w:rPr>
          <w:color w:val="000000" w:themeColor="text1"/>
        </w:rPr>
        <w:t xml:space="preserve"> 19 de setembro de</w:t>
      </w:r>
      <w:r w:rsidR="00174D9A" w:rsidRPr="00CC4A07">
        <w:rPr>
          <w:color w:val="000000" w:themeColor="text1"/>
        </w:rPr>
        <w:t xml:space="preserve"> 1990, que dispõe em seu artigo 2° “A saúde é um direito fundamental do ser humano, devendo o Estado prover as condições indispensáveis ao seu pleno exercício.”; como também presente na constituição federal em diversos pontos.</w:t>
      </w:r>
    </w:p>
    <w:p w:rsidR="001938DC" w:rsidRPr="001938DC" w:rsidRDefault="001938DC" w:rsidP="001938DC">
      <w:pPr>
        <w:spacing w:after="0" w:line="360" w:lineRule="auto"/>
        <w:ind w:firstLine="709"/>
        <w:jc w:val="both"/>
        <w:rPr>
          <w:rFonts w:ascii="Times New Roman" w:eastAsia="Times New Roman" w:hAnsi="Times New Roman" w:cs="Times New Roman"/>
          <w:color w:val="000000" w:themeColor="text1"/>
          <w:sz w:val="24"/>
          <w:szCs w:val="24"/>
        </w:rPr>
      </w:pPr>
    </w:p>
    <w:p w:rsidR="00563CE9" w:rsidRDefault="00563CE9" w:rsidP="004B41C1">
      <w:pPr>
        <w:spacing w:after="0" w:line="240" w:lineRule="auto"/>
        <w:ind w:left="2268"/>
        <w:jc w:val="both"/>
        <w:rPr>
          <w:rFonts w:ascii="Times New Roman" w:hAnsi="Times New Roman" w:cs="Times New Roman"/>
          <w:sz w:val="20"/>
          <w:szCs w:val="20"/>
        </w:rPr>
      </w:pPr>
      <w:r w:rsidRPr="004B41C1">
        <w:rPr>
          <w:rFonts w:ascii="Times New Roman" w:eastAsia="Times New Roman" w:hAnsi="Times New Roman" w:cs="Times New Roman"/>
          <w:color w:val="000000" w:themeColor="text1"/>
          <w:sz w:val="20"/>
          <w:szCs w:val="20"/>
        </w:rPr>
        <w:t xml:space="preserve">Art. </w:t>
      </w:r>
      <w:r w:rsidRPr="004B41C1">
        <w:rPr>
          <w:rFonts w:ascii="Times New Roman" w:hAnsi="Times New Roman" w:cs="Times New Roman"/>
          <w:color w:val="000000" w:themeColor="text1"/>
          <w:sz w:val="20"/>
          <w:szCs w:val="20"/>
        </w:rPr>
        <w:t>6º São direitos sociais a educação, a saúde, a alimentação, o trabalho, a moradia, o transporte, o lazer, a segurança, a previdência social, a proteção à maternidade e à infância, a assistência aos desamparados, na forma desta Constituiçã</w:t>
      </w:r>
      <w:r w:rsidR="004B41C1">
        <w:rPr>
          <w:rFonts w:ascii="Times New Roman" w:eastAsia="Times New Roman" w:hAnsi="Times New Roman" w:cs="Times New Roman"/>
          <w:color w:val="000000" w:themeColor="text1"/>
          <w:sz w:val="20"/>
          <w:szCs w:val="20"/>
        </w:rPr>
        <w:t xml:space="preserve">o. </w:t>
      </w:r>
      <w:r w:rsidRPr="004B41C1">
        <w:rPr>
          <w:rFonts w:ascii="Times New Roman" w:eastAsia="Times New Roman" w:hAnsi="Times New Roman" w:cs="Times New Roman"/>
          <w:color w:val="000000" w:themeColor="text1"/>
          <w:sz w:val="20"/>
          <w:szCs w:val="20"/>
        </w:rPr>
        <w:t xml:space="preserve">  </w:t>
      </w:r>
      <w:hyperlink r:id="rId8">
        <w:r w:rsidRPr="004B41C1">
          <w:rPr>
            <w:rStyle w:val="Hyperlink"/>
            <w:rFonts w:ascii="Times New Roman" w:eastAsia="Times New Roman" w:hAnsi="Times New Roman" w:cs="Times New Roman"/>
            <w:color w:val="000000" w:themeColor="text1"/>
            <w:sz w:val="20"/>
            <w:szCs w:val="20"/>
          </w:rPr>
          <w:t>(Redação dada pela Emenda Constitucional nº 90, de 2015)</w:t>
        </w:r>
      </w:hyperlink>
    </w:p>
    <w:p w:rsidR="004B41C1" w:rsidRPr="004B41C1" w:rsidRDefault="004B41C1" w:rsidP="004B41C1">
      <w:pPr>
        <w:spacing w:after="0" w:line="240" w:lineRule="auto"/>
        <w:ind w:left="2268"/>
        <w:jc w:val="both"/>
        <w:rPr>
          <w:rFonts w:ascii="Times New Roman" w:hAnsi="Times New Roman" w:cs="Times New Roman"/>
          <w:color w:val="000000" w:themeColor="text1"/>
          <w:sz w:val="20"/>
          <w:szCs w:val="20"/>
        </w:rPr>
      </w:pPr>
    </w:p>
    <w:p w:rsidR="00CC4A07" w:rsidRPr="00CC4A07" w:rsidRDefault="001938DC" w:rsidP="00CC4A07">
      <w:pPr>
        <w:spacing w:after="0" w:line="360" w:lineRule="auto"/>
        <w:ind w:firstLine="709"/>
        <w:jc w:val="both"/>
        <w:rPr>
          <w:rFonts w:ascii="Times New Roman" w:hAnsi="Times New Roman" w:cs="Times New Roman"/>
          <w:color w:val="000000" w:themeColor="text1"/>
          <w:sz w:val="24"/>
          <w:szCs w:val="24"/>
        </w:rPr>
      </w:pPr>
      <w:r w:rsidRPr="00CC4A07">
        <w:rPr>
          <w:rFonts w:ascii="Times New Roman" w:eastAsia="Times New Roman" w:hAnsi="Times New Roman" w:cs="Times New Roman"/>
          <w:color w:val="000000" w:themeColor="text1"/>
          <w:sz w:val="24"/>
          <w:szCs w:val="24"/>
        </w:rPr>
        <w:t>No Brasil, conta-se com um sistema de saúde de acesso a todos os brasileiros e a quem precisar, cha</w:t>
      </w:r>
      <w:r w:rsidR="001551C9" w:rsidRPr="00CC4A07">
        <w:rPr>
          <w:rFonts w:ascii="Times New Roman" w:eastAsia="Times New Roman" w:hAnsi="Times New Roman" w:cs="Times New Roman"/>
          <w:color w:val="000000" w:themeColor="text1"/>
          <w:sz w:val="24"/>
          <w:szCs w:val="24"/>
        </w:rPr>
        <w:t>ma-se o Sistema Único de Saúde (</w:t>
      </w:r>
      <w:r w:rsidRPr="00CC4A07">
        <w:rPr>
          <w:rFonts w:ascii="Times New Roman" w:eastAsia="Times New Roman" w:hAnsi="Times New Roman" w:cs="Times New Roman"/>
          <w:color w:val="000000" w:themeColor="text1"/>
          <w:sz w:val="24"/>
          <w:szCs w:val="24"/>
        </w:rPr>
        <w:t>SUS</w:t>
      </w:r>
      <w:r w:rsidR="001551C9" w:rsidRPr="00CC4A07">
        <w:rPr>
          <w:rFonts w:ascii="Times New Roman" w:eastAsia="Times New Roman" w:hAnsi="Times New Roman" w:cs="Times New Roman"/>
          <w:color w:val="000000" w:themeColor="text1"/>
          <w:sz w:val="24"/>
          <w:szCs w:val="24"/>
        </w:rPr>
        <w:t>)</w:t>
      </w:r>
      <w:r w:rsidRPr="00CC4A07">
        <w:rPr>
          <w:rFonts w:ascii="Times New Roman" w:eastAsia="Times New Roman" w:hAnsi="Times New Roman" w:cs="Times New Roman"/>
          <w:color w:val="000000" w:themeColor="text1"/>
          <w:sz w:val="24"/>
          <w:szCs w:val="24"/>
        </w:rPr>
        <w:t>.</w:t>
      </w:r>
      <w:r w:rsidRPr="00CC4A07">
        <w:rPr>
          <w:rFonts w:ascii="Times New Roman" w:hAnsi="Times New Roman" w:cs="Times New Roman"/>
          <w:color w:val="000000" w:themeColor="text1"/>
          <w:sz w:val="24"/>
          <w:szCs w:val="24"/>
        </w:rPr>
        <w:t xml:space="preserve"> </w:t>
      </w:r>
      <w:r w:rsidR="00563CE9" w:rsidRPr="00CC4A07">
        <w:rPr>
          <w:rFonts w:ascii="Times New Roman" w:eastAsia="Times New Roman" w:hAnsi="Times New Roman" w:cs="Times New Roman"/>
          <w:color w:val="000000" w:themeColor="text1"/>
          <w:sz w:val="24"/>
          <w:szCs w:val="24"/>
        </w:rPr>
        <w:t xml:space="preserve">A utilização do SUS é um direito inerente a todos os brasileiros, valendo salientar que através dele é oferecida </w:t>
      </w:r>
      <w:r w:rsidRPr="00CC4A07">
        <w:rPr>
          <w:rFonts w:ascii="Times New Roman" w:eastAsia="Times New Roman" w:hAnsi="Times New Roman" w:cs="Times New Roman"/>
          <w:color w:val="000000" w:themeColor="text1"/>
          <w:sz w:val="24"/>
          <w:szCs w:val="24"/>
        </w:rPr>
        <w:t xml:space="preserve">a </w:t>
      </w:r>
      <w:r w:rsidR="00563CE9" w:rsidRPr="00CC4A07">
        <w:rPr>
          <w:rFonts w:ascii="Times New Roman" w:eastAsia="Times New Roman" w:hAnsi="Times New Roman" w:cs="Times New Roman"/>
          <w:color w:val="000000" w:themeColor="text1"/>
          <w:sz w:val="24"/>
          <w:szCs w:val="24"/>
        </w:rPr>
        <w:t>saúde gratuita para brasileiros e estrangeiros</w:t>
      </w:r>
      <w:r w:rsidRPr="00CC4A07">
        <w:rPr>
          <w:rFonts w:ascii="Times New Roman" w:eastAsia="Times New Roman" w:hAnsi="Times New Roman" w:cs="Times New Roman"/>
          <w:color w:val="000000" w:themeColor="text1"/>
          <w:sz w:val="24"/>
          <w:szCs w:val="24"/>
        </w:rPr>
        <w:t xml:space="preserve"> em trânsito no país</w:t>
      </w:r>
      <w:r w:rsidR="00563CE9" w:rsidRPr="00CC4A07">
        <w:rPr>
          <w:rFonts w:ascii="Times New Roman" w:eastAsia="Times New Roman" w:hAnsi="Times New Roman" w:cs="Times New Roman"/>
          <w:color w:val="000000" w:themeColor="text1"/>
          <w:sz w:val="24"/>
          <w:szCs w:val="24"/>
        </w:rPr>
        <w:t>, mesmo para os que</w:t>
      </w:r>
      <w:r w:rsidRPr="00CC4A07">
        <w:rPr>
          <w:rFonts w:ascii="Times New Roman" w:eastAsia="Times New Roman" w:hAnsi="Times New Roman" w:cs="Times New Roman"/>
          <w:color w:val="000000" w:themeColor="text1"/>
          <w:sz w:val="24"/>
          <w:szCs w:val="24"/>
        </w:rPr>
        <w:t xml:space="preserve"> optarem em ter planos de saúde.</w:t>
      </w:r>
      <w:r w:rsidR="00CC4A07" w:rsidRPr="00CC4A07">
        <w:rPr>
          <w:rFonts w:ascii="Times New Roman" w:eastAsia="Times New Roman" w:hAnsi="Times New Roman" w:cs="Times New Roman"/>
          <w:color w:val="000000" w:themeColor="text1"/>
          <w:sz w:val="24"/>
          <w:szCs w:val="24"/>
        </w:rPr>
        <w:t xml:space="preserve"> (FELIPETO, 2002).</w:t>
      </w:r>
    </w:p>
    <w:p w:rsidR="00651BB2" w:rsidRPr="00D37CE3" w:rsidRDefault="00651BB2" w:rsidP="0018616D">
      <w:pPr>
        <w:spacing w:after="0" w:line="360" w:lineRule="auto"/>
        <w:ind w:firstLine="709"/>
        <w:jc w:val="both"/>
        <w:rPr>
          <w:rFonts w:ascii="Times New Roman" w:hAnsi="Times New Roman" w:cs="Times New Roman"/>
          <w:color w:val="FF0000"/>
          <w:sz w:val="24"/>
          <w:szCs w:val="24"/>
        </w:rPr>
      </w:pPr>
    </w:p>
    <w:p w:rsidR="0018616D" w:rsidRDefault="00563CE9" w:rsidP="0018616D">
      <w:pPr>
        <w:spacing w:after="0" w:line="240" w:lineRule="auto"/>
        <w:ind w:left="2268"/>
        <w:jc w:val="both"/>
        <w:rPr>
          <w:rFonts w:ascii="Times New Roman" w:hAnsi="Times New Roman" w:cs="Times New Roman"/>
          <w:color w:val="000000" w:themeColor="text1"/>
          <w:sz w:val="20"/>
          <w:szCs w:val="20"/>
        </w:rPr>
      </w:pPr>
      <w:r w:rsidRPr="006B3C73">
        <w:rPr>
          <w:rFonts w:ascii="Times New Roman" w:eastAsia="Times New Roman" w:hAnsi="Times New Roman" w:cs="Times New Roman"/>
          <w:color w:val="000000" w:themeColor="text1"/>
          <w:sz w:val="20"/>
          <w:szCs w:val="20"/>
        </w:rPr>
        <w:t xml:space="preserve">Art. 5º Todos são iguais perante a lei, sem distinção de qualquer natureza, garantindo-se aos brasileiros e aos estrangeiros residentes no País a inviolabilidade do direito à vida, à liberdade, à igualdade, à segurança e à propriedade. (...)  </w:t>
      </w:r>
      <w:hyperlink r:id="rId9">
        <w:r w:rsidRPr="006B3C73">
          <w:rPr>
            <w:rStyle w:val="Hyperlink"/>
            <w:rFonts w:ascii="Times New Roman" w:eastAsia="Times New Roman" w:hAnsi="Times New Roman" w:cs="Times New Roman"/>
            <w:color w:val="000000" w:themeColor="text1"/>
            <w:sz w:val="20"/>
            <w:szCs w:val="20"/>
          </w:rPr>
          <w:t>(Redação dada pela Emenda Constitucional nº 90, de 2015)</w:t>
        </w:r>
      </w:hyperlink>
      <w:r w:rsidR="006B3C73" w:rsidRPr="006B3C73">
        <w:rPr>
          <w:rFonts w:ascii="Times New Roman" w:hAnsi="Times New Roman" w:cs="Times New Roman"/>
          <w:color w:val="000000" w:themeColor="text1"/>
          <w:sz w:val="20"/>
          <w:szCs w:val="20"/>
        </w:rPr>
        <w:t>.</w:t>
      </w:r>
    </w:p>
    <w:p w:rsidR="0018616D" w:rsidRDefault="0018616D" w:rsidP="0018616D">
      <w:pPr>
        <w:spacing w:after="0" w:line="240" w:lineRule="auto"/>
        <w:ind w:left="2268"/>
        <w:jc w:val="both"/>
        <w:rPr>
          <w:rFonts w:ascii="Times New Roman" w:hAnsi="Times New Roman" w:cs="Times New Roman"/>
          <w:color w:val="000000" w:themeColor="text1"/>
          <w:sz w:val="20"/>
          <w:szCs w:val="20"/>
        </w:rPr>
      </w:pPr>
    </w:p>
    <w:p w:rsidR="0018616D" w:rsidRDefault="0018616D" w:rsidP="0018616D">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Essa garantia do direito à saúde para todos independente das condições sociais e políticas, é o que demarca a existência de um Estado de caráter assistencialista que visa atender aos direitos sociais dos indivíduos. </w:t>
      </w:r>
      <w:r w:rsidR="00CC4A07">
        <w:rPr>
          <w:rFonts w:ascii="Times New Roman" w:hAnsi="Times New Roman" w:cs="Times New Roman"/>
          <w:color w:val="000000" w:themeColor="text1"/>
          <w:sz w:val="24"/>
          <w:szCs w:val="24"/>
        </w:rPr>
        <w:t>(GOTTI, 2017).</w:t>
      </w:r>
    </w:p>
    <w:p w:rsidR="00692EBA" w:rsidRPr="00692EBA" w:rsidRDefault="00692EBA" w:rsidP="00692EBA">
      <w:pPr>
        <w:spacing w:after="0" w:line="360" w:lineRule="auto"/>
        <w:ind w:firstLine="709"/>
        <w:jc w:val="both"/>
        <w:rPr>
          <w:rFonts w:ascii="Times New Roman" w:eastAsia="Times New Roman" w:hAnsi="Times New Roman" w:cs="Times New Roman"/>
          <w:color w:val="000000" w:themeColor="text1"/>
          <w:sz w:val="24"/>
          <w:szCs w:val="24"/>
        </w:rPr>
      </w:pPr>
      <w:r w:rsidRPr="00D00DF9">
        <w:rPr>
          <w:rFonts w:ascii="Times New Roman" w:eastAsia="Times New Roman" w:hAnsi="Times New Roman" w:cs="Times New Roman"/>
          <w:color w:val="000000"/>
          <w:sz w:val="24"/>
          <w:szCs w:val="24"/>
        </w:rPr>
        <w:lastRenderedPageBreak/>
        <w:t>A saúde revela-se como um direito público subjetivo protegido pelo texto constitucional, e que ao Estado cabe planejar, desenvolver e efetivar políticas públicas de caráter socioeconômico cuja finalidade deve ser assegurar a todos os cidadãos o acesso universal e igualitário à assistência médico-hospitalar, realçando que a questão do fornecimento de medicamentos</w:t>
      </w:r>
      <w:r>
        <w:rPr>
          <w:rFonts w:ascii="Times New Roman" w:eastAsia="Times New Roman" w:hAnsi="Times New Roman" w:cs="Times New Roman"/>
          <w:color w:val="000000"/>
          <w:sz w:val="24"/>
          <w:szCs w:val="24"/>
        </w:rPr>
        <w:t>, cirurgias e leitos de UTI</w:t>
      </w:r>
      <w:r w:rsidRPr="00D00DF9">
        <w:rPr>
          <w:rFonts w:ascii="Times New Roman" w:eastAsia="Times New Roman" w:hAnsi="Times New Roman" w:cs="Times New Roman"/>
          <w:color w:val="000000"/>
          <w:sz w:val="24"/>
          <w:szCs w:val="24"/>
        </w:rPr>
        <w:t xml:space="preserve"> também se encontra no âmbito do direito à saúde. </w:t>
      </w:r>
      <w:r w:rsidR="00CC4A07">
        <w:rPr>
          <w:rFonts w:ascii="Times New Roman" w:eastAsia="Times New Roman" w:hAnsi="Times New Roman" w:cs="Times New Roman"/>
          <w:color w:val="000000"/>
          <w:sz w:val="24"/>
          <w:szCs w:val="24"/>
        </w:rPr>
        <w:t>(OLIVEIRA, 2021).</w:t>
      </w:r>
    </w:p>
    <w:p w:rsidR="00B62BE7" w:rsidRPr="00CC4A07" w:rsidRDefault="00B62BE7" w:rsidP="0018616D">
      <w:pPr>
        <w:spacing w:after="0" w:line="360" w:lineRule="auto"/>
        <w:ind w:firstLine="709"/>
        <w:jc w:val="both"/>
        <w:rPr>
          <w:rFonts w:ascii="Times New Roman" w:hAnsi="Times New Roman" w:cs="Times New Roman"/>
          <w:color w:val="000000" w:themeColor="text1"/>
          <w:sz w:val="24"/>
          <w:szCs w:val="24"/>
        </w:rPr>
      </w:pPr>
      <w:r w:rsidRPr="00CC4A07">
        <w:rPr>
          <w:rFonts w:ascii="Times New Roman" w:hAnsi="Times New Roman" w:cs="Times New Roman"/>
          <w:color w:val="000000" w:themeColor="text1"/>
          <w:sz w:val="24"/>
          <w:szCs w:val="24"/>
        </w:rPr>
        <w:t xml:space="preserve">Além disso, para que seja possível a garantia </w:t>
      </w:r>
      <w:r w:rsidR="001551C9" w:rsidRPr="00CC4A07">
        <w:rPr>
          <w:rFonts w:ascii="Times New Roman" w:hAnsi="Times New Roman" w:cs="Times New Roman"/>
          <w:color w:val="000000" w:themeColor="text1"/>
          <w:sz w:val="24"/>
          <w:szCs w:val="24"/>
        </w:rPr>
        <w:t>do direito fundamental à</w:t>
      </w:r>
      <w:r w:rsidRPr="00CC4A07">
        <w:rPr>
          <w:rFonts w:ascii="Times New Roman" w:hAnsi="Times New Roman" w:cs="Times New Roman"/>
          <w:color w:val="000000" w:themeColor="text1"/>
          <w:sz w:val="24"/>
          <w:szCs w:val="24"/>
        </w:rPr>
        <w:t xml:space="preserve"> saúde, é necessária a atuação efetiva do poder público, pois, sem essa atuação não é possível que o cidadão que não apresenta condições financeiras tenha condições mínimas para garantia de direitos, como o direito à saúde</w:t>
      </w:r>
      <w:r w:rsidR="00970006" w:rsidRPr="00CC4A07">
        <w:rPr>
          <w:rFonts w:ascii="Times New Roman" w:hAnsi="Times New Roman" w:cs="Times New Roman"/>
          <w:color w:val="000000" w:themeColor="text1"/>
          <w:sz w:val="24"/>
          <w:szCs w:val="24"/>
        </w:rPr>
        <w:t>, seja através da concessão de cirurgias, de medicamentos</w:t>
      </w:r>
      <w:r w:rsidR="00D33D20">
        <w:rPr>
          <w:rFonts w:ascii="Times New Roman" w:hAnsi="Times New Roman" w:cs="Times New Roman"/>
          <w:color w:val="000000" w:themeColor="text1"/>
          <w:sz w:val="24"/>
          <w:szCs w:val="24"/>
        </w:rPr>
        <w:t xml:space="preserve"> de alto custo</w:t>
      </w:r>
      <w:r w:rsidR="00970006" w:rsidRPr="00CC4A07">
        <w:rPr>
          <w:rFonts w:ascii="Times New Roman" w:hAnsi="Times New Roman" w:cs="Times New Roman"/>
          <w:color w:val="000000" w:themeColor="text1"/>
          <w:sz w:val="24"/>
          <w:szCs w:val="24"/>
        </w:rPr>
        <w:t xml:space="preserve"> ou de leitos de</w:t>
      </w:r>
      <w:r w:rsidR="004F22CB" w:rsidRPr="00CC4A07">
        <w:rPr>
          <w:rFonts w:ascii="Times New Roman" w:hAnsi="Times New Roman" w:cs="Times New Roman"/>
          <w:color w:val="000000" w:themeColor="text1"/>
          <w:sz w:val="24"/>
          <w:szCs w:val="24"/>
        </w:rPr>
        <w:t xml:space="preserve"> Unidade de Terapia Intensiva</w:t>
      </w:r>
      <w:r w:rsidR="00970006" w:rsidRPr="00CC4A07">
        <w:rPr>
          <w:rFonts w:ascii="Times New Roman" w:hAnsi="Times New Roman" w:cs="Times New Roman"/>
          <w:color w:val="000000" w:themeColor="text1"/>
          <w:sz w:val="24"/>
          <w:szCs w:val="24"/>
        </w:rPr>
        <w:t xml:space="preserve"> </w:t>
      </w:r>
      <w:r w:rsidR="004F22CB" w:rsidRPr="00CC4A07">
        <w:rPr>
          <w:rFonts w:ascii="Times New Roman" w:hAnsi="Times New Roman" w:cs="Times New Roman"/>
          <w:color w:val="000000" w:themeColor="text1"/>
          <w:sz w:val="24"/>
          <w:szCs w:val="24"/>
        </w:rPr>
        <w:t>(</w:t>
      </w:r>
      <w:r w:rsidR="00970006" w:rsidRPr="00CC4A07">
        <w:rPr>
          <w:rFonts w:ascii="Times New Roman" w:hAnsi="Times New Roman" w:cs="Times New Roman"/>
          <w:color w:val="000000" w:themeColor="text1"/>
          <w:sz w:val="24"/>
          <w:szCs w:val="24"/>
        </w:rPr>
        <w:t>UTI</w:t>
      </w:r>
      <w:r w:rsidR="004F22CB" w:rsidRPr="00CC4A07">
        <w:rPr>
          <w:rFonts w:ascii="Times New Roman" w:hAnsi="Times New Roman" w:cs="Times New Roman"/>
          <w:color w:val="000000" w:themeColor="text1"/>
          <w:sz w:val="24"/>
          <w:szCs w:val="24"/>
        </w:rPr>
        <w:t>)</w:t>
      </w:r>
      <w:r w:rsidR="00970006" w:rsidRPr="00CC4A07">
        <w:rPr>
          <w:rFonts w:ascii="Times New Roman" w:hAnsi="Times New Roman" w:cs="Times New Roman"/>
          <w:color w:val="000000" w:themeColor="text1"/>
          <w:sz w:val="24"/>
          <w:szCs w:val="24"/>
        </w:rPr>
        <w:t xml:space="preserve"> quando necessário, principalmente como se observou nos noticiários brasileiros, a morte de pessoas por falta de leitos de UTI para tratar indivíduos que estavam acometidos pela COVID-19</w:t>
      </w:r>
      <w:r w:rsidRPr="00CC4A07">
        <w:rPr>
          <w:rFonts w:ascii="Times New Roman" w:hAnsi="Times New Roman" w:cs="Times New Roman"/>
          <w:color w:val="000000" w:themeColor="text1"/>
          <w:sz w:val="24"/>
          <w:szCs w:val="24"/>
        </w:rPr>
        <w:t xml:space="preserve">. </w:t>
      </w:r>
      <w:r w:rsidR="00967390">
        <w:rPr>
          <w:rFonts w:ascii="Times New Roman" w:hAnsi="Times New Roman" w:cs="Times New Roman"/>
          <w:color w:val="000000" w:themeColor="text1"/>
          <w:sz w:val="24"/>
          <w:szCs w:val="24"/>
        </w:rPr>
        <w:t>(PENA, 2021).</w:t>
      </w:r>
    </w:p>
    <w:p w:rsidR="0018616D" w:rsidRDefault="00692EBA" w:rsidP="009549F0">
      <w:pPr>
        <w:spacing w:after="0" w:line="360" w:lineRule="auto"/>
        <w:ind w:firstLine="709"/>
        <w:jc w:val="both"/>
        <w:rPr>
          <w:rFonts w:ascii="Times New Roman" w:eastAsia="Times New Roman" w:hAnsi="Times New Roman" w:cs="Times New Roman"/>
          <w:color w:val="000000" w:themeColor="text1"/>
          <w:sz w:val="24"/>
          <w:szCs w:val="24"/>
        </w:rPr>
      </w:pPr>
      <w:r w:rsidRPr="00D00DF9">
        <w:rPr>
          <w:rFonts w:ascii="Times New Roman" w:eastAsia="Times New Roman" w:hAnsi="Times New Roman" w:cs="Times New Roman"/>
          <w:color w:val="000000"/>
          <w:sz w:val="24"/>
          <w:szCs w:val="24"/>
        </w:rPr>
        <w:t>O direito à saúde tem base const</w:t>
      </w:r>
      <w:r>
        <w:rPr>
          <w:rFonts w:ascii="Times New Roman" w:eastAsia="Times New Roman" w:hAnsi="Times New Roman" w:cs="Times New Roman"/>
          <w:color w:val="000000"/>
          <w:sz w:val="24"/>
          <w:szCs w:val="24"/>
        </w:rPr>
        <w:t>itucional e infraconstitucional e se encontra</w:t>
      </w:r>
      <w:r w:rsidRPr="00D00DF9">
        <w:rPr>
          <w:rFonts w:ascii="Times New Roman" w:eastAsia="Times New Roman" w:hAnsi="Times New Roman" w:cs="Times New Roman"/>
          <w:color w:val="000000"/>
          <w:sz w:val="24"/>
          <w:szCs w:val="24"/>
        </w:rPr>
        <w:t xml:space="preserve"> estabelecido no art. 196 da C</w:t>
      </w:r>
      <w:r>
        <w:rPr>
          <w:rFonts w:ascii="Times New Roman" w:eastAsia="Times New Roman" w:hAnsi="Times New Roman" w:cs="Times New Roman"/>
          <w:color w:val="000000"/>
          <w:sz w:val="24"/>
          <w:szCs w:val="24"/>
        </w:rPr>
        <w:t>F/88 e o sistema único de saúde na</w:t>
      </w:r>
      <w:r w:rsidRPr="00D00DF9">
        <w:rPr>
          <w:rFonts w:ascii="Times New Roman" w:eastAsia="Times New Roman" w:hAnsi="Times New Roman" w:cs="Times New Roman"/>
          <w:color w:val="000000"/>
          <w:sz w:val="24"/>
          <w:szCs w:val="24"/>
        </w:rPr>
        <w:t> Lei nº 8.080/90, é direito de todos e dever do Estado, garantido mediante políticas sociais e econômicas que visem à redução do risco de doenças.</w:t>
      </w:r>
      <w:r w:rsidR="009549F0">
        <w:rPr>
          <w:rFonts w:ascii="Times New Roman" w:eastAsia="Times New Roman" w:hAnsi="Times New Roman" w:cs="Times New Roman"/>
          <w:color w:val="000000"/>
          <w:sz w:val="24"/>
          <w:szCs w:val="24"/>
        </w:rPr>
        <w:t xml:space="preserve"> </w:t>
      </w:r>
      <w:r w:rsidR="00D37CE3">
        <w:rPr>
          <w:rFonts w:ascii="Times New Roman" w:eastAsia="Times New Roman" w:hAnsi="Times New Roman" w:cs="Times New Roman"/>
          <w:color w:val="000000" w:themeColor="text1"/>
          <w:sz w:val="24"/>
          <w:szCs w:val="24"/>
        </w:rPr>
        <w:t>As</w:t>
      </w:r>
      <w:r w:rsidR="0018616D">
        <w:rPr>
          <w:rFonts w:ascii="Times New Roman" w:eastAsia="Times New Roman" w:hAnsi="Times New Roman" w:cs="Times New Roman"/>
          <w:color w:val="000000" w:themeColor="text1"/>
          <w:sz w:val="24"/>
          <w:szCs w:val="24"/>
        </w:rPr>
        <w:t xml:space="preserve"> ações do Poder Público são fundamentais para a garantia do direito à saúde o qual pode possibilitar o desenvolvimento humano e consequentemente econômico do país. </w:t>
      </w:r>
    </w:p>
    <w:p w:rsidR="00651BB2" w:rsidRPr="00CC4A07" w:rsidRDefault="00563CE9" w:rsidP="0018616D">
      <w:pPr>
        <w:spacing w:after="0" w:line="360" w:lineRule="auto"/>
        <w:ind w:firstLine="709"/>
        <w:jc w:val="both"/>
        <w:rPr>
          <w:rFonts w:ascii="Times New Roman" w:eastAsia="Times New Roman" w:hAnsi="Times New Roman" w:cs="Times New Roman"/>
          <w:color w:val="000000" w:themeColor="text1"/>
          <w:sz w:val="24"/>
          <w:szCs w:val="24"/>
        </w:rPr>
      </w:pPr>
      <w:r w:rsidRPr="00CC4A07">
        <w:rPr>
          <w:rFonts w:ascii="Times New Roman" w:eastAsia="Times New Roman" w:hAnsi="Times New Roman" w:cs="Times New Roman"/>
          <w:color w:val="000000" w:themeColor="text1"/>
          <w:sz w:val="24"/>
          <w:szCs w:val="24"/>
        </w:rPr>
        <w:t>E diante d</w:t>
      </w:r>
      <w:r w:rsidR="009549F0" w:rsidRPr="00CC4A07">
        <w:rPr>
          <w:rFonts w:ascii="Times New Roman" w:eastAsia="Times New Roman" w:hAnsi="Times New Roman" w:cs="Times New Roman"/>
          <w:color w:val="000000" w:themeColor="text1"/>
          <w:sz w:val="24"/>
          <w:szCs w:val="24"/>
        </w:rPr>
        <w:t>os</w:t>
      </w:r>
      <w:r w:rsidRPr="00CC4A07">
        <w:rPr>
          <w:rFonts w:ascii="Times New Roman" w:eastAsia="Times New Roman" w:hAnsi="Times New Roman" w:cs="Times New Roman"/>
          <w:color w:val="000000" w:themeColor="text1"/>
          <w:sz w:val="24"/>
          <w:szCs w:val="24"/>
        </w:rPr>
        <w:t xml:space="preserve"> percalços</w:t>
      </w:r>
      <w:r w:rsidR="009549F0" w:rsidRPr="00CC4A07">
        <w:rPr>
          <w:rFonts w:ascii="Times New Roman" w:eastAsia="Times New Roman" w:hAnsi="Times New Roman" w:cs="Times New Roman"/>
          <w:color w:val="000000" w:themeColor="text1"/>
          <w:sz w:val="24"/>
          <w:szCs w:val="24"/>
        </w:rPr>
        <w:t xml:space="preserve"> quanto à efetivação do direito fundamental à saúde</w:t>
      </w:r>
      <w:r w:rsidRPr="00CC4A07">
        <w:rPr>
          <w:rFonts w:ascii="Times New Roman" w:eastAsia="Times New Roman" w:hAnsi="Times New Roman" w:cs="Times New Roman"/>
          <w:color w:val="000000" w:themeColor="text1"/>
          <w:sz w:val="24"/>
          <w:szCs w:val="24"/>
        </w:rPr>
        <w:t>, a sociedade se vê obrigada quando em situação de crise e perigo inere</w:t>
      </w:r>
      <w:r w:rsidR="001A2768" w:rsidRPr="00CC4A07">
        <w:rPr>
          <w:rFonts w:ascii="Times New Roman" w:eastAsia="Times New Roman" w:hAnsi="Times New Roman" w:cs="Times New Roman"/>
          <w:color w:val="000000" w:themeColor="text1"/>
          <w:sz w:val="24"/>
          <w:szCs w:val="24"/>
        </w:rPr>
        <w:t>nte a sua saúde, a recorrer ao Poder J</w:t>
      </w:r>
      <w:r w:rsidRPr="00CC4A07">
        <w:rPr>
          <w:rFonts w:ascii="Times New Roman" w:eastAsia="Times New Roman" w:hAnsi="Times New Roman" w:cs="Times New Roman"/>
          <w:color w:val="000000" w:themeColor="text1"/>
          <w:sz w:val="24"/>
          <w:szCs w:val="24"/>
        </w:rPr>
        <w:t>udiciário para que haja o devido cumprimento das garantias básicas</w:t>
      </w:r>
      <w:r w:rsidR="003E05CD" w:rsidRPr="00CC4A07">
        <w:rPr>
          <w:rFonts w:ascii="Times New Roman" w:eastAsia="Times New Roman" w:hAnsi="Times New Roman" w:cs="Times New Roman"/>
          <w:color w:val="000000" w:themeColor="text1"/>
          <w:sz w:val="24"/>
          <w:szCs w:val="24"/>
        </w:rPr>
        <w:t>, o que nem sempre é realmente atendido após a ordem judicial ou se atendido demora meses ou anos para o devido cumprimento</w:t>
      </w:r>
      <w:r w:rsidRPr="00CC4A07">
        <w:rPr>
          <w:rFonts w:ascii="Times New Roman" w:eastAsia="Times New Roman" w:hAnsi="Times New Roman" w:cs="Times New Roman"/>
          <w:color w:val="000000" w:themeColor="text1"/>
          <w:sz w:val="24"/>
          <w:szCs w:val="24"/>
        </w:rPr>
        <w:t>. Através de ações judiciais as pessoas conseguem que sejam realizados procedimentos, entregue medicamentos entre outros serviços que devem ser oferecidos pelo Sistema Único de Saúde</w:t>
      </w:r>
      <w:r w:rsidR="009B0812" w:rsidRPr="00CC4A07">
        <w:rPr>
          <w:rFonts w:ascii="Times New Roman" w:eastAsia="Times New Roman" w:hAnsi="Times New Roman" w:cs="Times New Roman"/>
          <w:color w:val="000000" w:themeColor="text1"/>
          <w:sz w:val="24"/>
          <w:szCs w:val="24"/>
        </w:rPr>
        <w:t xml:space="preserve"> (SUS)</w:t>
      </w:r>
      <w:r w:rsidR="00651BB2" w:rsidRPr="00CC4A07">
        <w:rPr>
          <w:rFonts w:ascii="Times New Roman" w:eastAsia="Times New Roman" w:hAnsi="Times New Roman" w:cs="Times New Roman"/>
          <w:color w:val="000000" w:themeColor="text1"/>
          <w:sz w:val="24"/>
          <w:szCs w:val="24"/>
        </w:rPr>
        <w:t>.</w:t>
      </w:r>
    </w:p>
    <w:p w:rsidR="00E76429" w:rsidRDefault="00E76429" w:rsidP="00E76429">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Antes de ocorrer necessariamente uma judicialização do direito à saúde é necessário observar que s</w:t>
      </w:r>
      <w:r w:rsidRPr="00D00DF9">
        <w:rPr>
          <w:rFonts w:ascii="Times New Roman" w:eastAsia="Times New Roman" w:hAnsi="Times New Roman" w:cs="Times New Roman"/>
          <w:color w:val="000000"/>
          <w:sz w:val="24"/>
          <w:szCs w:val="24"/>
        </w:rPr>
        <w:t xml:space="preserve">e verifica do art. 198 da Constituição Federal a fixação das diretrizes para a organização da saúde, na qual determina que as ações e serviços públicos de saúde devem integrar uma rede regionalizada e hierarquizada, um sistema único, sustentado com recursos </w:t>
      </w:r>
      <w:r w:rsidRPr="00D00DF9">
        <w:rPr>
          <w:rFonts w:ascii="Times New Roman" w:eastAsia="Times New Roman" w:hAnsi="Times New Roman" w:cs="Times New Roman"/>
          <w:color w:val="000000"/>
          <w:sz w:val="24"/>
          <w:szCs w:val="24"/>
        </w:rPr>
        <w:lastRenderedPageBreak/>
        <w:t>do orçamento da seguridade social</w:t>
      </w:r>
      <w:r w:rsidR="002D5DF6">
        <w:rPr>
          <w:rStyle w:val="Refdenotaderodap"/>
          <w:rFonts w:ascii="Times New Roman" w:eastAsia="Times New Roman" w:hAnsi="Times New Roman" w:cs="Times New Roman"/>
          <w:color w:val="000000"/>
          <w:sz w:val="24"/>
          <w:szCs w:val="24"/>
        </w:rPr>
        <w:footnoteReference w:id="2"/>
      </w:r>
      <w:r w:rsidR="00641CF4">
        <w:rPr>
          <w:rFonts w:ascii="Times New Roman" w:eastAsia="Times New Roman" w:hAnsi="Times New Roman" w:cs="Times New Roman"/>
          <w:color w:val="000000"/>
          <w:sz w:val="24"/>
          <w:szCs w:val="24"/>
        </w:rPr>
        <w:t xml:space="preserve"> para atender o direito à saúde</w:t>
      </w:r>
      <w:r w:rsidRPr="00D00DF9">
        <w:rPr>
          <w:rFonts w:ascii="Times New Roman" w:eastAsia="Times New Roman" w:hAnsi="Times New Roman" w:cs="Times New Roman"/>
          <w:color w:val="000000"/>
          <w:sz w:val="24"/>
          <w:szCs w:val="24"/>
        </w:rPr>
        <w:t>, da União, dos Estados, do Distrito Federal e dos Municípios.</w:t>
      </w:r>
      <w:r w:rsidR="00AF59CF">
        <w:rPr>
          <w:rFonts w:ascii="Times New Roman" w:eastAsia="Times New Roman" w:hAnsi="Times New Roman" w:cs="Times New Roman"/>
          <w:color w:val="000000"/>
          <w:sz w:val="24"/>
          <w:szCs w:val="24"/>
        </w:rPr>
        <w:t xml:space="preserve"> (GOMES, 2021).</w:t>
      </w:r>
    </w:p>
    <w:p w:rsidR="00E76429" w:rsidRPr="00CC4A07" w:rsidRDefault="00E76429" w:rsidP="00E76429">
      <w:pPr>
        <w:spacing w:after="0" w:line="360" w:lineRule="auto"/>
        <w:ind w:firstLine="709"/>
        <w:jc w:val="both"/>
        <w:rPr>
          <w:rFonts w:ascii="Times New Roman" w:eastAsia="Times New Roman" w:hAnsi="Times New Roman" w:cs="Times New Roman"/>
          <w:color w:val="000000" w:themeColor="text1"/>
          <w:sz w:val="24"/>
          <w:szCs w:val="24"/>
        </w:rPr>
      </w:pPr>
      <w:r w:rsidRPr="00CC4A07">
        <w:rPr>
          <w:rFonts w:ascii="Times New Roman" w:eastAsia="Times New Roman" w:hAnsi="Times New Roman" w:cs="Times New Roman"/>
          <w:color w:val="000000" w:themeColor="text1"/>
          <w:sz w:val="24"/>
          <w:szCs w:val="24"/>
        </w:rPr>
        <w:t>Concernente às fontes de custeio, o orçamento da seguridade social destina ao SUS, segundo a receita estimada, os recursos</w:t>
      </w:r>
      <w:r w:rsidR="009549F0" w:rsidRPr="00CC4A07">
        <w:rPr>
          <w:rFonts w:ascii="Times New Roman" w:eastAsia="Times New Roman" w:hAnsi="Times New Roman" w:cs="Times New Roman"/>
          <w:color w:val="000000" w:themeColor="text1"/>
          <w:sz w:val="24"/>
          <w:szCs w:val="24"/>
        </w:rPr>
        <w:t xml:space="preserve"> provenientes de contribuições sociais são</w:t>
      </w:r>
      <w:r w:rsidRPr="00CC4A07">
        <w:rPr>
          <w:rFonts w:ascii="Times New Roman" w:eastAsia="Times New Roman" w:hAnsi="Times New Roman" w:cs="Times New Roman"/>
          <w:color w:val="000000" w:themeColor="text1"/>
          <w:sz w:val="24"/>
          <w:szCs w:val="24"/>
        </w:rPr>
        <w:t xml:space="preserve"> necessários à realização de suas finalidades, em conformidade com os parâmetros da Lei de Diretrizes Orçamentárias,  conforme o art. 31 da Lei nº 8.080/90.</w:t>
      </w:r>
    </w:p>
    <w:p w:rsidR="00E76429" w:rsidRDefault="001A2768" w:rsidP="00951CAC">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sistema de saúde é organizado com base em princípios que direcionam o funcionamento, como se dará também a atuação da União, dos Estados, dos Mun</w:t>
      </w:r>
      <w:r w:rsidR="00B4410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cípios e do Distrito Federal para a garantia do direito fundamental à saúde.</w:t>
      </w:r>
      <w:r w:rsidR="00951CAC">
        <w:rPr>
          <w:rFonts w:ascii="Times New Roman" w:eastAsia="Times New Roman" w:hAnsi="Times New Roman" w:cs="Times New Roman"/>
          <w:color w:val="000000"/>
          <w:sz w:val="24"/>
          <w:szCs w:val="24"/>
        </w:rPr>
        <w:t xml:space="preserve"> O Sistema de saúde conta</w:t>
      </w:r>
      <w:r w:rsidR="00E76429">
        <w:rPr>
          <w:rFonts w:ascii="Times New Roman" w:eastAsia="Times New Roman" w:hAnsi="Times New Roman" w:cs="Times New Roman"/>
          <w:color w:val="000000"/>
          <w:sz w:val="24"/>
          <w:szCs w:val="24"/>
        </w:rPr>
        <w:t xml:space="preserve"> princípios são orientadores das ações político-administrativos para a garantia da assistência à saúde no Estado brasileiro, os quais não devem ser renunciados, sob pena de inefetividade desse direito fundamental ao ser humano.</w:t>
      </w:r>
    </w:p>
    <w:p w:rsidR="00E76429" w:rsidRPr="00D00DF9" w:rsidRDefault="00E76429" w:rsidP="00E76429">
      <w:pPr>
        <w:spacing w:after="0" w:line="360" w:lineRule="auto"/>
        <w:ind w:firstLine="709"/>
        <w:jc w:val="both"/>
        <w:rPr>
          <w:rFonts w:ascii="Times New Roman" w:eastAsia="Times New Roman" w:hAnsi="Times New Roman" w:cs="Times New Roman"/>
          <w:sz w:val="24"/>
          <w:szCs w:val="24"/>
        </w:rPr>
      </w:pPr>
      <w:r w:rsidRPr="00D00DF9">
        <w:rPr>
          <w:rFonts w:ascii="Times New Roman" w:eastAsia="Times New Roman" w:hAnsi="Times New Roman" w:cs="Times New Roman"/>
          <w:color w:val="000000"/>
          <w:sz w:val="24"/>
          <w:szCs w:val="24"/>
        </w:rPr>
        <w:t>Vale ressaltar ainda que, além da previsão constitucional</w:t>
      </w:r>
      <w:r>
        <w:rPr>
          <w:rFonts w:ascii="Times New Roman" w:eastAsia="Times New Roman" w:hAnsi="Times New Roman" w:cs="Times New Roman"/>
          <w:color w:val="000000"/>
          <w:sz w:val="24"/>
          <w:szCs w:val="24"/>
        </w:rPr>
        <w:t xml:space="preserve"> e da previsão feita pela Lei n°</w:t>
      </w:r>
      <w:r w:rsidR="00CF07F5">
        <w:rPr>
          <w:rFonts w:ascii="Times New Roman" w:eastAsia="Times New Roman" w:hAnsi="Times New Roman" w:cs="Times New Roman"/>
          <w:color w:val="000000"/>
          <w:sz w:val="24"/>
          <w:szCs w:val="24"/>
        </w:rPr>
        <w:t xml:space="preserve"> 8.080 de 19 de setembro de 1990</w:t>
      </w:r>
      <w:r w:rsidRPr="00D00DF9">
        <w:rPr>
          <w:rFonts w:ascii="Times New Roman" w:eastAsia="Times New Roman" w:hAnsi="Times New Roman" w:cs="Times New Roman"/>
          <w:color w:val="000000"/>
          <w:sz w:val="24"/>
          <w:szCs w:val="24"/>
        </w:rPr>
        <w:t>, o Estatuto da Criança e do Adolescente também contempla o direito à saúde, como se segue: </w:t>
      </w:r>
    </w:p>
    <w:p w:rsidR="00E76429" w:rsidRPr="00D00DF9" w:rsidRDefault="00E76429" w:rsidP="00E76429">
      <w:pPr>
        <w:spacing w:after="0" w:line="240" w:lineRule="auto"/>
        <w:rPr>
          <w:rFonts w:ascii="Times New Roman" w:eastAsia="Times New Roman" w:hAnsi="Times New Roman" w:cs="Times New Roman"/>
          <w:sz w:val="24"/>
          <w:szCs w:val="24"/>
        </w:rPr>
      </w:pPr>
    </w:p>
    <w:p w:rsidR="00E76429" w:rsidRPr="00D00DF9" w:rsidRDefault="00E76429" w:rsidP="00E76429">
      <w:pPr>
        <w:spacing w:after="0" w:line="240" w:lineRule="auto"/>
        <w:ind w:left="2268"/>
        <w:jc w:val="both"/>
        <w:rPr>
          <w:rFonts w:ascii="Times New Roman" w:eastAsia="Times New Roman" w:hAnsi="Times New Roman" w:cs="Times New Roman"/>
          <w:sz w:val="24"/>
          <w:szCs w:val="24"/>
        </w:rPr>
      </w:pPr>
      <w:r w:rsidRPr="00D00DF9">
        <w:rPr>
          <w:rFonts w:ascii="Times New Roman" w:eastAsia="Times New Roman" w:hAnsi="Times New Roman" w:cs="Times New Roman"/>
          <w:color w:val="000000"/>
          <w:sz w:val="20"/>
          <w:szCs w:val="20"/>
        </w:rPr>
        <w:t>Art. 11. É assegurado atendimento integral à saúde da criança e do adolescente, por intermédio do Sistema Único de Saúde, garantido o acesso universal e igualitário às ações e serviços para promoção, proteção e recuperação da saúde. </w:t>
      </w:r>
    </w:p>
    <w:p w:rsidR="00E76429" w:rsidRPr="00D00DF9" w:rsidRDefault="00E76429" w:rsidP="00E76429">
      <w:pPr>
        <w:spacing w:after="0" w:line="240" w:lineRule="auto"/>
        <w:ind w:left="2268"/>
        <w:jc w:val="both"/>
        <w:rPr>
          <w:rFonts w:ascii="Times New Roman" w:eastAsia="Times New Roman" w:hAnsi="Times New Roman" w:cs="Times New Roman"/>
          <w:sz w:val="24"/>
          <w:szCs w:val="24"/>
        </w:rPr>
      </w:pPr>
      <w:r w:rsidRPr="00D00DF9">
        <w:rPr>
          <w:rFonts w:ascii="Times New Roman" w:eastAsia="Times New Roman" w:hAnsi="Times New Roman" w:cs="Times New Roman"/>
          <w:color w:val="000000"/>
          <w:sz w:val="20"/>
          <w:szCs w:val="20"/>
        </w:rPr>
        <w:t>  § 2º Incumbe ao poder público fornecer gratuitamente àqueles que necessitarem os medicamentos, próteses e outros recursos relativos ao tratamento, habilitação ou reabilitação.</w:t>
      </w:r>
    </w:p>
    <w:p w:rsidR="00E76429" w:rsidRPr="00D00DF9" w:rsidRDefault="00E76429" w:rsidP="00E76429">
      <w:pPr>
        <w:spacing w:after="0" w:line="240" w:lineRule="auto"/>
        <w:rPr>
          <w:rFonts w:ascii="Times New Roman" w:eastAsia="Times New Roman" w:hAnsi="Times New Roman" w:cs="Times New Roman"/>
          <w:sz w:val="24"/>
          <w:szCs w:val="24"/>
        </w:rPr>
      </w:pPr>
    </w:p>
    <w:p w:rsidR="00E76429" w:rsidRPr="00D00DF9" w:rsidRDefault="00E76429" w:rsidP="00E7642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Além disso, a</w:t>
      </w:r>
      <w:r w:rsidRPr="00D00DF9">
        <w:rPr>
          <w:rFonts w:ascii="Times New Roman" w:eastAsia="Times New Roman" w:hAnsi="Times New Roman" w:cs="Times New Roman"/>
          <w:color w:val="000000"/>
          <w:sz w:val="24"/>
          <w:szCs w:val="24"/>
        </w:rPr>
        <w:t xml:space="preserve"> Lei </w:t>
      </w:r>
      <w:r>
        <w:rPr>
          <w:rFonts w:ascii="Times New Roman" w:eastAsia="Times New Roman" w:hAnsi="Times New Roman" w:cs="Times New Roman"/>
          <w:color w:val="000000"/>
          <w:sz w:val="24"/>
          <w:szCs w:val="24"/>
        </w:rPr>
        <w:t>n° 10</w:t>
      </w:r>
      <w:r w:rsidRPr="00D00DF9">
        <w:rPr>
          <w:rFonts w:ascii="Times New Roman" w:eastAsia="Times New Roman" w:hAnsi="Times New Roman" w:cs="Times New Roman"/>
          <w:color w:val="000000"/>
          <w:sz w:val="24"/>
          <w:szCs w:val="24"/>
        </w:rPr>
        <w:t>.741</w:t>
      </w:r>
      <w:r w:rsidR="003E05CD">
        <w:rPr>
          <w:rFonts w:ascii="Times New Roman" w:eastAsia="Times New Roman" w:hAnsi="Times New Roman" w:cs="Times New Roman"/>
          <w:color w:val="000000"/>
          <w:sz w:val="24"/>
          <w:szCs w:val="24"/>
        </w:rPr>
        <w:t xml:space="preserve"> de 1 de outubro de 2003</w:t>
      </w:r>
      <w:r w:rsidRPr="00D00DF9">
        <w:rPr>
          <w:rFonts w:ascii="Times New Roman" w:eastAsia="Times New Roman" w:hAnsi="Times New Roman" w:cs="Times New Roman"/>
          <w:color w:val="000000"/>
          <w:sz w:val="24"/>
          <w:szCs w:val="24"/>
        </w:rPr>
        <w:t>, conhecida como o Estatuto do Idoso, também regulamentou o tema: </w:t>
      </w:r>
    </w:p>
    <w:p w:rsidR="00E76429" w:rsidRPr="00D00DF9" w:rsidRDefault="00E76429" w:rsidP="00E76429">
      <w:pPr>
        <w:spacing w:after="0" w:line="240" w:lineRule="auto"/>
        <w:rPr>
          <w:rFonts w:ascii="Times New Roman" w:eastAsia="Times New Roman" w:hAnsi="Times New Roman" w:cs="Times New Roman"/>
          <w:sz w:val="24"/>
          <w:szCs w:val="24"/>
        </w:rPr>
      </w:pPr>
    </w:p>
    <w:p w:rsidR="00E76429" w:rsidRPr="00D00DF9" w:rsidRDefault="00E76429" w:rsidP="00E76429">
      <w:pPr>
        <w:spacing w:after="0" w:line="240" w:lineRule="auto"/>
        <w:ind w:left="2268"/>
        <w:jc w:val="both"/>
        <w:rPr>
          <w:rFonts w:ascii="Times New Roman" w:eastAsia="Times New Roman" w:hAnsi="Times New Roman" w:cs="Times New Roman"/>
          <w:sz w:val="20"/>
          <w:szCs w:val="20"/>
        </w:rPr>
      </w:pPr>
      <w:r w:rsidRPr="00D00DF9">
        <w:rPr>
          <w:rFonts w:ascii="Times New Roman" w:eastAsia="Times New Roman" w:hAnsi="Times New Roman" w:cs="Times New Roman"/>
          <w:color w:val="000000"/>
          <w:sz w:val="20"/>
          <w:szCs w:val="20"/>
        </w:rPr>
        <w:t>Art 15. É assegurada a atenção integral à saúde do idoso, por intermédio do Sistema Único de Saúde – SUS, garantindo-lhe o acesso universal e igualitário, em conjunto articulado e contínuo das ações e serviços, para a prevenção, promoção, proteção e recuperação da saúde, incluindo a atenção especial às doenças que afetam preferencialmente os idosos. </w:t>
      </w:r>
    </w:p>
    <w:p w:rsidR="00E76429" w:rsidRPr="007B5832" w:rsidRDefault="00E76429" w:rsidP="00E76429">
      <w:pPr>
        <w:spacing w:after="0" w:line="240" w:lineRule="auto"/>
        <w:ind w:left="2268"/>
        <w:jc w:val="both"/>
        <w:rPr>
          <w:rFonts w:ascii="Times New Roman" w:eastAsia="Times New Roman" w:hAnsi="Times New Roman" w:cs="Times New Roman"/>
          <w:b/>
          <w:sz w:val="20"/>
          <w:szCs w:val="20"/>
        </w:rPr>
      </w:pPr>
      <w:r w:rsidRPr="00D00DF9">
        <w:rPr>
          <w:rFonts w:ascii="Times New Roman" w:eastAsia="Times New Roman" w:hAnsi="Times New Roman" w:cs="Times New Roman"/>
          <w:color w:val="000000"/>
          <w:sz w:val="20"/>
          <w:szCs w:val="20"/>
        </w:rPr>
        <w:t> § 2o Incumbe ao Poder Público fornecer aos idosos, gratuitamente, medicamentos, especialmente os de uso continuado, assim como próteses, órteses e outros recursos relativos ao tratamento, habilitação ou reabilitação.</w:t>
      </w:r>
      <w:r>
        <w:rPr>
          <w:rFonts w:ascii="Times New Roman" w:eastAsia="Times New Roman" w:hAnsi="Times New Roman" w:cs="Times New Roman"/>
          <w:color w:val="000000"/>
          <w:sz w:val="20"/>
          <w:szCs w:val="20"/>
        </w:rPr>
        <w:t xml:space="preserve"> (LEI </w:t>
      </w:r>
      <w:r w:rsidRPr="007B5832">
        <w:rPr>
          <w:rFonts w:ascii="Times New Roman" w:eastAsia="Times New Roman" w:hAnsi="Times New Roman" w:cs="Times New Roman"/>
          <w:color w:val="000000"/>
          <w:sz w:val="20"/>
          <w:szCs w:val="20"/>
        </w:rPr>
        <w:t>N°</w:t>
      </w:r>
      <w:r>
        <w:rPr>
          <w:rFonts w:ascii="Times New Roman" w:eastAsia="Times New Roman" w:hAnsi="Times New Roman" w:cs="Times New Roman"/>
          <w:b/>
          <w:color w:val="000000"/>
          <w:sz w:val="20"/>
          <w:szCs w:val="20"/>
        </w:rPr>
        <w:t xml:space="preserve"> </w:t>
      </w:r>
      <w:r w:rsidRPr="007B5832">
        <w:rPr>
          <w:rFonts w:ascii="Times New Roman" w:eastAsia="Times New Roman" w:hAnsi="Times New Roman" w:cs="Times New Roman"/>
          <w:color w:val="000000"/>
          <w:sz w:val="20"/>
          <w:szCs w:val="20"/>
        </w:rPr>
        <w:t>8.069 de 1990).</w:t>
      </w:r>
    </w:p>
    <w:p w:rsidR="00E76429" w:rsidRPr="00D00DF9" w:rsidRDefault="00E76429" w:rsidP="00E76429">
      <w:pPr>
        <w:spacing w:after="0" w:line="240" w:lineRule="auto"/>
        <w:rPr>
          <w:rFonts w:ascii="Times New Roman" w:eastAsia="Times New Roman" w:hAnsi="Times New Roman" w:cs="Times New Roman"/>
          <w:sz w:val="24"/>
          <w:szCs w:val="24"/>
        </w:rPr>
      </w:pPr>
    </w:p>
    <w:p w:rsidR="0018616D" w:rsidRPr="009746E6" w:rsidRDefault="00E76429" w:rsidP="009746E6">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Feitas essas abordagens compreende-se que o direito à saúde está disposto em diploma constitucional, como também infraconstitucional, o que é importante para um Estado de Direito.</w:t>
      </w:r>
      <w:r w:rsidR="009746E6">
        <w:rPr>
          <w:rFonts w:ascii="Times New Roman" w:eastAsia="Times New Roman" w:hAnsi="Times New Roman" w:cs="Times New Roman"/>
          <w:color w:val="000000"/>
          <w:sz w:val="24"/>
          <w:szCs w:val="24"/>
        </w:rPr>
        <w:t xml:space="preserve"> </w:t>
      </w:r>
      <w:r w:rsidR="0018616D">
        <w:rPr>
          <w:rFonts w:ascii="Times New Roman" w:eastAsia="Times New Roman" w:hAnsi="Times New Roman" w:cs="Times New Roman"/>
          <w:color w:val="000000" w:themeColor="text1"/>
          <w:sz w:val="24"/>
          <w:szCs w:val="24"/>
        </w:rPr>
        <w:t xml:space="preserve">A busca pela garantia dos direitos fundamentais é uma necessidade de todo indivíduo </w:t>
      </w:r>
      <w:r w:rsidR="0018616D">
        <w:rPr>
          <w:rFonts w:ascii="Times New Roman" w:eastAsia="Times New Roman" w:hAnsi="Times New Roman" w:cs="Times New Roman"/>
          <w:color w:val="000000" w:themeColor="text1"/>
          <w:sz w:val="24"/>
          <w:szCs w:val="24"/>
        </w:rPr>
        <w:lastRenderedPageBreak/>
        <w:t>que se encontra em um Estado de Direito, então, quando as prestações estatais não são executadas de modo a garantir o direito, é necessário que haja a intervenção do Pod</w:t>
      </w:r>
      <w:r w:rsidR="009746E6">
        <w:rPr>
          <w:rFonts w:ascii="Times New Roman" w:eastAsia="Times New Roman" w:hAnsi="Times New Roman" w:cs="Times New Roman"/>
          <w:color w:val="000000" w:themeColor="text1"/>
          <w:sz w:val="24"/>
          <w:szCs w:val="24"/>
        </w:rPr>
        <w:t>er Judiciário, a fim de que haja para o cidadão a possibilidade</w:t>
      </w:r>
      <w:r w:rsidR="0018616D">
        <w:rPr>
          <w:rFonts w:ascii="Times New Roman" w:eastAsia="Times New Roman" w:hAnsi="Times New Roman" w:cs="Times New Roman"/>
          <w:color w:val="000000" w:themeColor="text1"/>
          <w:sz w:val="24"/>
          <w:szCs w:val="24"/>
        </w:rPr>
        <w:t xml:space="preserve"> de que o seu pleito possa ser atendido. </w:t>
      </w:r>
    </w:p>
    <w:p w:rsidR="0018616D" w:rsidRDefault="0018616D" w:rsidP="00651BB2">
      <w:pPr>
        <w:spacing w:after="0" w:line="360" w:lineRule="auto"/>
        <w:ind w:firstLine="709"/>
        <w:jc w:val="both"/>
        <w:rPr>
          <w:rFonts w:ascii="Times New Roman" w:eastAsia="Times New Roman" w:hAnsi="Times New Roman" w:cs="Times New Roman"/>
          <w:color w:val="000000" w:themeColor="text1"/>
          <w:sz w:val="24"/>
          <w:szCs w:val="24"/>
        </w:rPr>
      </w:pPr>
    </w:p>
    <w:p w:rsidR="0018616D" w:rsidRDefault="0018616D" w:rsidP="0018616D">
      <w:pPr>
        <w:spacing w:after="0" w:line="360" w:lineRule="auto"/>
        <w:jc w:val="both"/>
        <w:rPr>
          <w:rFonts w:ascii="Times New Roman" w:eastAsia="Times New Roman" w:hAnsi="Times New Roman" w:cs="Times New Roman"/>
          <w:b/>
          <w:color w:val="000000" w:themeColor="text1"/>
          <w:sz w:val="24"/>
          <w:szCs w:val="24"/>
        </w:rPr>
      </w:pPr>
      <w:r w:rsidRPr="0018616D">
        <w:rPr>
          <w:rFonts w:ascii="Times New Roman" w:eastAsia="Times New Roman" w:hAnsi="Times New Roman" w:cs="Times New Roman"/>
          <w:b/>
          <w:color w:val="000000" w:themeColor="text1"/>
          <w:sz w:val="24"/>
          <w:szCs w:val="24"/>
        </w:rPr>
        <w:t>3 JUDICIALIZAÇÃO DO DIREITO À SAÚDE</w:t>
      </w:r>
    </w:p>
    <w:p w:rsidR="0018616D" w:rsidRPr="0018616D" w:rsidRDefault="0018616D" w:rsidP="0018616D">
      <w:pPr>
        <w:spacing w:after="0" w:line="360" w:lineRule="auto"/>
        <w:jc w:val="both"/>
        <w:rPr>
          <w:rFonts w:ascii="Times New Roman" w:eastAsia="Times New Roman" w:hAnsi="Times New Roman" w:cs="Times New Roman"/>
          <w:b/>
          <w:color w:val="000000" w:themeColor="text1"/>
          <w:sz w:val="24"/>
          <w:szCs w:val="24"/>
        </w:rPr>
      </w:pPr>
    </w:p>
    <w:p w:rsidR="00DF6FC8" w:rsidRPr="00D33D20" w:rsidRDefault="0063269E" w:rsidP="00DF6FC8">
      <w:pPr>
        <w:spacing w:after="0" w:line="360" w:lineRule="auto"/>
        <w:ind w:firstLine="709"/>
        <w:jc w:val="both"/>
        <w:rPr>
          <w:rFonts w:ascii="Times New Roman" w:hAnsi="Times New Roman" w:cs="Times New Roman"/>
          <w:color w:val="000000" w:themeColor="text1"/>
          <w:sz w:val="24"/>
          <w:szCs w:val="24"/>
        </w:rPr>
      </w:pPr>
      <w:r w:rsidRPr="00D33D20">
        <w:rPr>
          <w:rFonts w:ascii="Times New Roman" w:eastAsia="Times New Roman" w:hAnsi="Times New Roman" w:cs="Times New Roman"/>
          <w:color w:val="000000" w:themeColor="text1"/>
          <w:sz w:val="24"/>
          <w:szCs w:val="24"/>
        </w:rPr>
        <w:t>A judicialização é um fenômeno atual e crescente, principalm</w:t>
      </w:r>
      <w:r w:rsidR="00B17B26" w:rsidRPr="00D33D20">
        <w:rPr>
          <w:rFonts w:ascii="Times New Roman" w:eastAsia="Times New Roman" w:hAnsi="Times New Roman" w:cs="Times New Roman"/>
          <w:color w:val="000000" w:themeColor="text1"/>
          <w:sz w:val="24"/>
          <w:szCs w:val="24"/>
        </w:rPr>
        <w:t>ente diante dos casos em que o Poder E</w:t>
      </w:r>
      <w:r w:rsidRPr="00D33D20">
        <w:rPr>
          <w:rFonts w:ascii="Times New Roman" w:eastAsia="Times New Roman" w:hAnsi="Times New Roman" w:cs="Times New Roman"/>
          <w:color w:val="000000" w:themeColor="text1"/>
          <w:sz w:val="24"/>
          <w:szCs w:val="24"/>
        </w:rPr>
        <w:t>xecutivo não dá andamento ao cumprimento de direitos fund</w:t>
      </w:r>
      <w:r w:rsidR="00B17B26" w:rsidRPr="00D33D20">
        <w:rPr>
          <w:rFonts w:ascii="Times New Roman" w:eastAsia="Times New Roman" w:hAnsi="Times New Roman" w:cs="Times New Roman"/>
          <w:color w:val="000000" w:themeColor="text1"/>
          <w:sz w:val="24"/>
          <w:szCs w:val="24"/>
        </w:rPr>
        <w:t>amentais, como também quando o Poder L</w:t>
      </w:r>
      <w:r w:rsidRPr="00D33D20">
        <w:rPr>
          <w:rFonts w:ascii="Times New Roman" w:eastAsia="Times New Roman" w:hAnsi="Times New Roman" w:cs="Times New Roman"/>
          <w:color w:val="000000" w:themeColor="text1"/>
          <w:sz w:val="24"/>
          <w:szCs w:val="24"/>
        </w:rPr>
        <w:t>egislativo não regulamenta um determinado direito. Nesse sentido, a judicialização do direito à saúde é muito presente, principalmente quando se trata da concessão de medicamentos</w:t>
      </w:r>
      <w:r w:rsidR="009746E6" w:rsidRPr="00D33D20">
        <w:rPr>
          <w:rFonts w:ascii="Times New Roman" w:eastAsia="Times New Roman" w:hAnsi="Times New Roman" w:cs="Times New Roman"/>
          <w:color w:val="000000" w:themeColor="text1"/>
          <w:sz w:val="24"/>
          <w:szCs w:val="24"/>
        </w:rPr>
        <w:t>, de cirurgias e até mesmo de leitos de UTI</w:t>
      </w:r>
      <w:r w:rsidRPr="00D33D20">
        <w:rPr>
          <w:rFonts w:ascii="Times New Roman" w:eastAsia="Times New Roman" w:hAnsi="Times New Roman" w:cs="Times New Roman"/>
          <w:color w:val="000000" w:themeColor="text1"/>
          <w:sz w:val="24"/>
          <w:szCs w:val="24"/>
        </w:rPr>
        <w:t xml:space="preserve"> a pessoas que apresentam </w:t>
      </w:r>
      <w:r w:rsidR="009746E6" w:rsidRPr="00D33D20">
        <w:rPr>
          <w:rFonts w:ascii="Times New Roman" w:eastAsia="Times New Roman" w:hAnsi="Times New Roman" w:cs="Times New Roman"/>
          <w:color w:val="000000" w:themeColor="text1"/>
          <w:sz w:val="24"/>
          <w:szCs w:val="24"/>
        </w:rPr>
        <w:t xml:space="preserve">problemas de saúde </w:t>
      </w:r>
      <w:r w:rsidRPr="00D33D20">
        <w:rPr>
          <w:rFonts w:ascii="Times New Roman" w:eastAsia="Times New Roman" w:hAnsi="Times New Roman" w:cs="Times New Roman"/>
          <w:color w:val="000000" w:themeColor="text1"/>
          <w:sz w:val="24"/>
          <w:szCs w:val="24"/>
        </w:rPr>
        <w:t xml:space="preserve">e que não dispõem de recursos econômicos para prover. </w:t>
      </w:r>
      <w:r w:rsidR="00DF6FC8" w:rsidRPr="00D33D20">
        <w:rPr>
          <w:rFonts w:ascii="Times New Roman" w:hAnsi="Times New Roman" w:cs="Times New Roman"/>
          <w:color w:val="000000" w:themeColor="text1"/>
          <w:sz w:val="24"/>
          <w:szCs w:val="24"/>
        </w:rPr>
        <w:t>Gilmar Mendes (p. 2018, p. 1068):</w:t>
      </w:r>
    </w:p>
    <w:p w:rsidR="00DF6FC8" w:rsidRPr="00DF6FC8" w:rsidRDefault="00DF6FC8" w:rsidP="00DF6FC8">
      <w:pPr>
        <w:spacing w:after="0" w:line="360" w:lineRule="auto"/>
        <w:ind w:firstLine="709"/>
        <w:jc w:val="both"/>
        <w:rPr>
          <w:rFonts w:ascii="Times New Roman" w:eastAsia="Times New Roman" w:hAnsi="Times New Roman" w:cs="Times New Roman"/>
          <w:color w:val="000000" w:themeColor="text1"/>
          <w:sz w:val="24"/>
          <w:szCs w:val="24"/>
        </w:rPr>
      </w:pPr>
    </w:p>
    <w:p w:rsidR="00DF6FC8" w:rsidRPr="00DF6FC8" w:rsidRDefault="00DF6FC8" w:rsidP="00DF6FC8">
      <w:pPr>
        <w:pStyle w:val="NormalWeb"/>
        <w:shd w:val="clear" w:color="auto" w:fill="FFFFFF"/>
        <w:spacing w:before="0" w:beforeAutospacing="0" w:after="0" w:afterAutospacing="0"/>
        <w:ind w:left="2268"/>
        <w:jc w:val="both"/>
        <w:rPr>
          <w:i/>
          <w:color w:val="000000" w:themeColor="text1"/>
          <w:sz w:val="20"/>
          <w:szCs w:val="20"/>
        </w:rPr>
      </w:pPr>
      <w:r w:rsidRPr="00DF6FC8">
        <w:rPr>
          <w:rStyle w:val="nfase"/>
          <w:i w:val="0"/>
          <w:color w:val="000000" w:themeColor="text1"/>
          <w:sz w:val="20"/>
          <w:szCs w:val="20"/>
        </w:rPr>
        <w:t>Pode ocorrer de medicamentos requeridos constarem das listas do Ministério da Saúde, ou de políticas públicas estaduais ou municipais, mas não estarem sendo fornecidos à população por problemas de gestão: há política pública determinando o fornecimento do medicamento requerido, mas, por problemas administrativos do órgão competente, o acesso está interrompido. Nesses casos, o cidadão, individualmente considerado, não pode ser punido pela ação administrativa ineficaz ou pela omissão do gestor do sistema de saúde em adquirir os fármacos considerados essenciais, em quantidades suficientes para atender à demanda. Não há dúvida de que está configurado um direito subjetivo à prestação de saúde, passível de efetivação por meio do Poder Judiciário</w:t>
      </w:r>
      <w:r w:rsidRPr="00DF6FC8">
        <w:rPr>
          <w:i/>
          <w:color w:val="000000" w:themeColor="text1"/>
          <w:sz w:val="20"/>
          <w:szCs w:val="20"/>
        </w:rPr>
        <w:t>.</w:t>
      </w:r>
    </w:p>
    <w:p w:rsidR="00DF6FC8" w:rsidRDefault="00DF6FC8" w:rsidP="009746E6">
      <w:pPr>
        <w:spacing w:after="0" w:line="360" w:lineRule="auto"/>
        <w:ind w:firstLine="709"/>
        <w:jc w:val="both"/>
        <w:rPr>
          <w:rFonts w:ascii="Times New Roman" w:eastAsia="Times New Roman" w:hAnsi="Times New Roman" w:cs="Times New Roman"/>
          <w:color w:val="000000" w:themeColor="text1"/>
          <w:sz w:val="24"/>
          <w:szCs w:val="24"/>
        </w:rPr>
      </w:pPr>
    </w:p>
    <w:p w:rsidR="006B3C73" w:rsidRPr="009746E6" w:rsidRDefault="0017032D" w:rsidP="009746E6">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BD38D8">
        <w:rPr>
          <w:rFonts w:ascii="Times New Roman" w:eastAsia="Times New Roman" w:hAnsi="Times New Roman" w:cs="Times New Roman"/>
          <w:color w:val="000000" w:themeColor="text1"/>
          <w:sz w:val="24"/>
          <w:szCs w:val="24"/>
        </w:rPr>
        <w:t>etições</w:t>
      </w:r>
      <w:r w:rsidR="009746E6">
        <w:rPr>
          <w:rFonts w:ascii="Times New Roman" w:eastAsia="Times New Roman" w:hAnsi="Times New Roman" w:cs="Times New Roman"/>
          <w:color w:val="000000" w:themeColor="text1"/>
          <w:sz w:val="24"/>
          <w:szCs w:val="24"/>
        </w:rPr>
        <w:t xml:space="preserve"> relativa</w:t>
      </w:r>
      <w:r>
        <w:rPr>
          <w:rFonts w:ascii="Times New Roman" w:eastAsia="Times New Roman" w:hAnsi="Times New Roman" w:cs="Times New Roman"/>
          <w:color w:val="000000" w:themeColor="text1"/>
          <w:sz w:val="24"/>
          <w:szCs w:val="24"/>
        </w:rPr>
        <w:t>s</w:t>
      </w:r>
      <w:r w:rsidR="00E90F2F">
        <w:rPr>
          <w:rFonts w:ascii="Times New Roman" w:eastAsia="Times New Roman" w:hAnsi="Times New Roman" w:cs="Times New Roman"/>
          <w:color w:val="000000" w:themeColor="text1"/>
          <w:sz w:val="24"/>
          <w:szCs w:val="24"/>
        </w:rPr>
        <w:t xml:space="preserve"> à</w:t>
      </w:r>
      <w:r w:rsidR="009746E6">
        <w:rPr>
          <w:rFonts w:ascii="Times New Roman" w:eastAsia="Times New Roman" w:hAnsi="Times New Roman" w:cs="Times New Roman"/>
          <w:color w:val="000000" w:themeColor="text1"/>
          <w:sz w:val="24"/>
          <w:szCs w:val="24"/>
        </w:rPr>
        <w:t>s concessões</w:t>
      </w:r>
      <w:r w:rsidR="00E90F2F">
        <w:rPr>
          <w:rFonts w:ascii="Times New Roman" w:eastAsia="Times New Roman" w:hAnsi="Times New Roman" w:cs="Times New Roman"/>
          <w:color w:val="000000" w:themeColor="text1"/>
          <w:sz w:val="24"/>
          <w:szCs w:val="24"/>
        </w:rPr>
        <w:t xml:space="preserve"> de medicamentos e de cirurgias </w:t>
      </w:r>
      <w:r w:rsidR="00BD38D8">
        <w:rPr>
          <w:rFonts w:ascii="Times New Roman" w:eastAsia="Times New Roman" w:hAnsi="Times New Roman" w:cs="Times New Roman"/>
          <w:color w:val="000000" w:themeColor="text1"/>
          <w:sz w:val="24"/>
          <w:szCs w:val="24"/>
        </w:rPr>
        <w:t>direcionadas ao</w:t>
      </w:r>
      <w:r w:rsidR="00E90F2F">
        <w:rPr>
          <w:rFonts w:ascii="Times New Roman" w:eastAsia="Times New Roman" w:hAnsi="Times New Roman" w:cs="Times New Roman"/>
          <w:color w:val="000000" w:themeColor="text1"/>
          <w:sz w:val="24"/>
          <w:szCs w:val="24"/>
        </w:rPr>
        <w:t xml:space="preserve"> P</w:t>
      </w:r>
      <w:r w:rsidR="00563CE9" w:rsidRPr="00563CE9">
        <w:rPr>
          <w:rFonts w:ascii="Times New Roman" w:eastAsia="Times New Roman" w:hAnsi="Times New Roman" w:cs="Times New Roman"/>
          <w:color w:val="000000" w:themeColor="text1"/>
          <w:sz w:val="24"/>
          <w:szCs w:val="24"/>
        </w:rPr>
        <w:t>oder</w:t>
      </w:r>
      <w:r w:rsidR="00E90F2F">
        <w:rPr>
          <w:rFonts w:ascii="Times New Roman" w:eastAsia="Times New Roman" w:hAnsi="Times New Roman" w:cs="Times New Roman"/>
          <w:color w:val="000000" w:themeColor="text1"/>
          <w:sz w:val="24"/>
          <w:szCs w:val="24"/>
        </w:rPr>
        <w:t xml:space="preserve"> J</w:t>
      </w:r>
      <w:r w:rsidR="00563CE9" w:rsidRPr="00563CE9">
        <w:rPr>
          <w:rFonts w:ascii="Times New Roman" w:eastAsia="Times New Roman" w:hAnsi="Times New Roman" w:cs="Times New Roman"/>
          <w:color w:val="000000" w:themeColor="text1"/>
          <w:sz w:val="24"/>
          <w:szCs w:val="24"/>
        </w:rPr>
        <w:t>udiciário</w:t>
      </w:r>
      <w:r w:rsidR="00BD38D8">
        <w:rPr>
          <w:rFonts w:ascii="Times New Roman" w:eastAsia="Times New Roman" w:hAnsi="Times New Roman" w:cs="Times New Roman"/>
          <w:color w:val="000000" w:themeColor="text1"/>
          <w:sz w:val="24"/>
          <w:szCs w:val="24"/>
        </w:rPr>
        <w:t xml:space="preserve"> no que diz respeito ao direito à saúde</w:t>
      </w:r>
      <w:r w:rsidR="009746E6">
        <w:rPr>
          <w:rFonts w:ascii="Times New Roman" w:eastAsia="Times New Roman" w:hAnsi="Times New Roman" w:cs="Times New Roman"/>
          <w:color w:val="000000" w:themeColor="text1"/>
          <w:sz w:val="24"/>
          <w:szCs w:val="24"/>
        </w:rPr>
        <w:t xml:space="preserve"> </w:t>
      </w:r>
      <w:r w:rsidR="00BD38D8">
        <w:rPr>
          <w:rFonts w:ascii="Times New Roman" w:eastAsia="Times New Roman" w:hAnsi="Times New Roman" w:cs="Times New Roman"/>
          <w:color w:val="000000" w:themeColor="text1"/>
          <w:sz w:val="24"/>
          <w:szCs w:val="24"/>
        </w:rPr>
        <w:t>são</w:t>
      </w:r>
      <w:r w:rsidR="009746E6">
        <w:rPr>
          <w:rFonts w:ascii="Times New Roman" w:eastAsia="Times New Roman" w:hAnsi="Times New Roman" w:cs="Times New Roman"/>
          <w:color w:val="000000" w:themeColor="text1"/>
          <w:sz w:val="24"/>
          <w:szCs w:val="24"/>
        </w:rPr>
        <w:t xml:space="preserve"> em parte dos casos</w:t>
      </w:r>
      <w:r w:rsidR="00563CE9" w:rsidRPr="00563CE9">
        <w:rPr>
          <w:rFonts w:ascii="Times New Roman" w:eastAsia="Times New Roman" w:hAnsi="Times New Roman" w:cs="Times New Roman"/>
          <w:color w:val="000000" w:themeColor="text1"/>
          <w:sz w:val="24"/>
          <w:szCs w:val="24"/>
        </w:rPr>
        <w:t xml:space="preserve"> por meio da Defensoria Pública da União, isso se dá principalmente em decorrência do fato de que </w:t>
      </w:r>
      <w:r w:rsidR="009746E6">
        <w:rPr>
          <w:rFonts w:ascii="Times New Roman" w:eastAsia="Times New Roman" w:hAnsi="Times New Roman" w:cs="Times New Roman"/>
          <w:color w:val="000000" w:themeColor="text1"/>
          <w:sz w:val="24"/>
          <w:szCs w:val="24"/>
        </w:rPr>
        <w:t xml:space="preserve">em algumas </w:t>
      </w:r>
      <w:r w:rsidR="00563CE9" w:rsidRPr="00563CE9">
        <w:rPr>
          <w:rFonts w:ascii="Times New Roman" w:eastAsia="Times New Roman" w:hAnsi="Times New Roman" w:cs="Times New Roman"/>
          <w:color w:val="000000" w:themeColor="text1"/>
          <w:sz w:val="24"/>
          <w:szCs w:val="24"/>
        </w:rPr>
        <w:t>pessoas que prec</w:t>
      </w:r>
      <w:r w:rsidR="00C9033A">
        <w:rPr>
          <w:rFonts w:ascii="Times New Roman" w:eastAsia="Times New Roman" w:hAnsi="Times New Roman" w:cs="Times New Roman"/>
          <w:color w:val="000000" w:themeColor="text1"/>
          <w:sz w:val="24"/>
          <w:szCs w:val="24"/>
        </w:rPr>
        <w:t xml:space="preserve">isam do </w:t>
      </w:r>
      <w:r w:rsidR="00E90F2F">
        <w:rPr>
          <w:rFonts w:ascii="Times New Roman" w:eastAsia="Times New Roman" w:hAnsi="Times New Roman" w:cs="Times New Roman"/>
          <w:color w:val="000000" w:themeColor="text1"/>
          <w:sz w:val="24"/>
          <w:szCs w:val="24"/>
        </w:rPr>
        <w:t xml:space="preserve">SUS </w:t>
      </w:r>
      <w:r w:rsidR="00C9033A">
        <w:rPr>
          <w:rFonts w:ascii="Times New Roman" w:eastAsia="Times New Roman" w:hAnsi="Times New Roman" w:cs="Times New Roman"/>
          <w:color w:val="000000" w:themeColor="text1"/>
          <w:sz w:val="24"/>
          <w:szCs w:val="24"/>
        </w:rPr>
        <w:t xml:space="preserve">em algum momento se encontram </w:t>
      </w:r>
      <w:r w:rsidR="00563CE9" w:rsidRPr="00563CE9">
        <w:rPr>
          <w:rFonts w:ascii="Times New Roman" w:eastAsia="Times New Roman" w:hAnsi="Times New Roman" w:cs="Times New Roman"/>
          <w:color w:val="000000" w:themeColor="text1"/>
          <w:sz w:val="24"/>
          <w:szCs w:val="24"/>
        </w:rPr>
        <w:t>em nível de pobreza extrema, ou de classe média baixa, que acabam não possuindo recursos para contratar um advogado particular.</w:t>
      </w:r>
      <w:r w:rsidR="00BD38D8">
        <w:rPr>
          <w:rFonts w:ascii="Times New Roman" w:eastAsia="Times New Roman" w:hAnsi="Times New Roman" w:cs="Times New Roman"/>
          <w:color w:val="000000" w:themeColor="text1"/>
          <w:sz w:val="24"/>
          <w:szCs w:val="24"/>
        </w:rPr>
        <w:t xml:space="preserve"> Cumpre salientar que, a Defensoria Pública da União</w:t>
      </w:r>
      <w:r w:rsidR="00563CE9" w:rsidRPr="00563CE9">
        <w:rPr>
          <w:rFonts w:ascii="Times New Roman" w:eastAsia="Times New Roman" w:hAnsi="Times New Roman" w:cs="Times New Roman"/>
          <w:color w:val="000000" w:themeColor="text1"/>
          <w:sz w:val="24"/>
          <w:szCs w:val="24"/>
        </w:rPr>
        <w:t xml:space="preserve"> exerce </w:t>
      </w:r>
      <w:r w:rsidR="00E90F2F">
        <w:rPr>
          <w:rFonts w:ascii="Times New Roman" w:eastAsia="Times New Roman" w:hAnsi="Times New Roman" w:cs="Times New Roman"/>
          <w:color w:val="000000" w:themeColor="text1"/>
          <w:sz w:val="24"/>
          <w:szCs w:val="24"/>
        </w:rPr>
        <w:t xml:space="preserve">um papel ativo na busca pela garantia do direito fundamental à saúde. </w:t>
      </w:r>
    </w:p>
    <w:p w:rsidR="00563CE9" w:rsidRPr="006B3C73" w:rsidRDefault="00563CE9" w:rsidP="006B3C73">
      <w:pPr>
        <w:spacing w:after="0" w:line="240" w:lineRule="auto"/>
        <w:ind w:left="2268"/>
        <w:jc w:val="both"/>
        <w:rPr>
          <w:rFonts w:ascii="Times New Roman" w:eastAsia="Times New Roman" w:hAnsi="Times New Roman" w:cs="Times New Roman"/>
          <w:color w:val="000000" w:themeColor="text1"/>
          <w:sz w:val="20"/>
          <w:szCs w:val="20"/>
        </w:rPr>
      </w:pPr>
      <w:r w:rsidRPr="006B3C73">
        <w:rPr>
          <w:rFonts w:ascii="Times New Roman" w:eastAsia="Times New Roman" w:hAnsi="Times New Roman" w:cs="Times New Roman"/>
          <w:color w:val="000000" w:themeColor="text1"/>
          <w:sz w:val="20"/>
          <w:szCs w:val="20"/>
        </w:rPr>
        <w:t>A representação dos autores desses processos, em 95,4% dos casos, foi feita pela Defensoria Pública Distrital. Este dado chama a atenção para o grande protagonismo da Defensoria Pública na propositura dessas ações neste ente federado. (…) No Distrito Federal, o acesso à justiça para a obtenção de medicamentos, é permeado pela forte atuação da Defensoria Pública, que representa um ator fundamental para que a discussão sobre a judicialização da saúde se trave no DF de forma satisfatória. Esse dado sugere que a demanda de medicamentos em face do Estado é feita pelas classes média e baixa da população do Distrito Federal (Marques &amp;Delduque, 2009, p. 101 e 103).</w:t>
      </w:r>
    </w:p>
    <w:p w:rsidR="006B3C73" w:rsidRPr="00563CE9" w:rsidRDefault="006B3C73" w:rsidP="006B3C73">
      <w:pPr>
        <w:spacing w:after="0" w:line="240" w:lineRule="auto"/>
        <w:ind w:left="2268"/>
        <w:jc w:val="both"/>
        <w:rPr>
          <w:rFonts w:ascii="Times New Roman" w:hAnsi="Times New Roman" w:cs="Times New Roman"/>
          <w:color w:val="000000" w:themeColor="text1"/>
          <w:sz w:val="24"/>
          <w:szCs w:val="24"/>
        </w:rPr>
      </w:pPr>
    </w:p>
    <w:p w:rsidR="00010311" w:rsidRDefault="00C9033A" w:rsidP="00DF6FC8">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Dessa forma, a judicialização para a assistência à saúde em muitos casos é para garantir a pessoas que não possuem certo poder financeiro, e é uma forma de que os seus direitos possam ser garantidos</w:t>
      </w:r>
      <w:r w:rsidR="007F23D1">
        <w:rPr>
          <w:rFonts w:ascii="Times New Roman" w:eastAsia="Times New Roman" w:hAnsi="Times New Roman" w:cs="Times New Roman"/>
          <w:color w:val="000000" w:themeColor="text1"/>
          <w:sz w:val="24"/>
          <w:szCs w:val="24"/>
        </w:rPr>
        <w:t>.</w:t>
      </w:r>
      <w:r w:rsidR="00A9780B">
        <w:rPr>
          <w:rFonts w:ascii="Times New Roman" w:eastAsia="Times New Roman" w:hAnsi="Times New Roman" w:cs="Times New Roman"/>
          <w:color w:val="000000" w:themeColor="text1"/>
          <w:sz w:val="24"/>
          <w:szCs w:val="24"/>
        </w:rPr>
        <w:t xml:space="preserve"> </w:t>
      </w:r>
    </w:p>
    <w:p w:rsidR="00A41FC1" w:rsidRPr="00D33D20" w:rsidRDefault="007F23D1" w:rsidP="007F23D1">
      <w:pPr>
        <w:spacing w:after="0" w:line="360" w:lineRule="auto"/>
        <w:ind w:firstLine="709"/>
        <w:jc w:val="both"/>
        <w:rPr>
          <w:rFonts w:ascii="Times New Roman" w:eastAsia="Times New Roman" w:hAnsi="Times New Roman" w:cs="Times New Roman"/>
          <w:color w:val="000000" w:themeColor="text1"/>
          <w:sz w:val="24"/>
          <w:szCs w:val="24"/>
        </w:rPr>
      </w:pPr>
      <w:r w:rsidRPr="00D33D20">
        <w:rPr>
          <w:rFonts w:ascii="Times New Roman" w:eastAsia="Times New Roman" w:hAnsi="Times New Roman" w:cs="Times New Roman"/>
          <w:color w:val="000000" w:themeColor="text1"/>
          <w:sz w:val="24"/>
          <w:szCs w:val="24"/>
        </w:rPr>
        <w:t>Existe</w:t>
      </w:r>
      <w:r w:rsidR="00010311" w:rsidRPr="00D33D20">
        <w:rPr>
          <w:rFonts w:ascii="Times New Roman" w:eastAsia="Times New Roman" w:hAnsi="Times New Roman" w:cs="Times New Roman"/>
          <w:color w:val="000000" w:themeColor="text1"/>
          <w:sz w:val="24"/>
          <w:szCs w:val="24"/>
        </w:rPr>
        <w:t xml:space="preserve"> um embate no que diz respeito às implicações orçamentárias no que diz respeito à garantia do direito à saúde. É nesse sentido também que é importante dar atenção à proporcionalidade, tendo em vista que realmente em </w:t>
      </w:r>
      <w:r w:rsidR="00DF6FC8" w:rsidRPr="00D33D20">
        <w:rPr>
          <w:rFonts w:ascii="Times New Roman" w:eastAsia="Times New Roman" w:hAnsi="Times New Roman" w:cs="Times New Roman"/>
          <w:color w:val="000000" w:themeColor="text1"/>
          <w:sz w:val="24"/>
          <w:szCs w:val="24"/>
        </w:rPr>
        <w:t xml:space="preserve">algumas </w:t>
      </w:r>
      <w:r w:rsidR="00010311" w:rsidRPr="00D33D20">
        <w:rPr>
          <w:rFonts w:ascii="Times New Roman" w:eastAsia="Times New Roman" w:hAnsi="Times New Roman" w:cs="Times New Roman"/>
          <w:color w:val="000000" w:themeColor="text1"/>
          <w:sz w:val="24"/>
          <w:szCs w:val="24"/>
        </w:rPr>
        <w:t>situações o Estado não poderá arcar financeiramente para medicamentos, cirurgias e outros tratamentos médicos.</w:t>
      </w:r>
      <w:r w:rsidR="00B25E43">
        <w:rPr>
          <w:rFonts w:ascii="Times New Roman" w:eastAsia="Times New Roman" w:hAnsi="Times New Roman" w:cs="Times New Roman"/>
          <w:color w:val="000000" w:themeColor="text1"/>
          <w:sz w:val="24"/>
          <w:szCs w:val="24"/>
        </w:rPr>
        <w:t xml:space="preserve"> Em Recurso Extraordinário 855178, proferido pelo Relator Ministro Luiz Fux</w:t>
      </w:r>
      <w:r w:rsidR="00A41FC1" w:rsidRPr="00D33D20">
        <w:rPr>
          <w:rFonts w:ascii="Times New Roman" w:eastAsia="Times New Roman" w:hAnsi="Times New Roman" w:cs="Times New Roman"/>
          <w:color w:val="000000" w:themeColor="text1"/>
          <w:sz w:val="24"/>
          <w:szCs w:val="24"/>
        </w:rPr>
        <w:t xml:space="preserve"> “</w:t>
      </w:r>
      <w:r w:rsidR="00A41FC1" w:rsidRPr="00D33D20">
        <w:rPr>
          <w:rFonts w:ascii="Times New Roman" w:hAnsi="Times New Roman" w:cs="Times New Roman"/>
          <w:color w:val="000000" w:themeColor="text1"/>
          <w:sz w:val="24"/>
          <w:szCs w:val="24"/>
        </w:rPr>
        <w:t>O tratamento médico adequado aos necessitados se insere no rol dos deveres do Estado, porquanto responsabilidade solidária dos entes federados. O polo passivo pode ser composto por qualquer um deles, isolada ou conjuntamente.”</w:t>
      </w:r>
      <w:r w:rsidR="00A41FC1" w:rsidRPr="00D33D20">
        <w:rPr>
          <w:rFonts w:ascii="Times New Roman" w:eastAsia="Times New Roman" w:hAnsi="Times New Roman" w:cs="Times New Roman"/>
          <w:color w:val="000000" w:themeColor="text1"/>
          <w:sz w:val="24"/>
          <w:szCs w:val="24"/>
        </w:rPr>
        <w:t xml:space="preserve"> (BRASIL, 2019).</w:t>
      </w:r>
    </w:p>
    <w:p w:rsidR="00EE3A25" w:rsidRDefault="00833E6D"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Posiciona</w:t>
      </w:r>
      <w:r w:rsidR="00D00DF9" w:rsidRPr="00D00DF9">
        <w:rPr>
          <w:rFonts w:ascii="Times New Roman" w:eastAsia="Times New Roman" w:hAnsi="Times New Roman" w:cs="Times New Roman"/>
          <w:color w:val="000000"/>
          <w:sz w:val="24"/>
          <w:szCs w:val="24"/>
        </w:rPr>
        <w:t>-se Barroso (2009), a judicialização significa que algumas questões de larga repercussão política ou social estão sendo decididas por órgãos do Poder Judiciário, e não pelas instân</w:t>
      </w:r>
      <w:r w:rsidR="00C045B4">
        <w:rPr>
          <w:rFonts w:ascii="Times New Roman" w:eastAsia="Times New Roman" w:hAnsi="Times New Roman" w:cs="Times New Roman"/>
          <w:color w:val="000000"/>
          <w:sz w:val="24"/>
          <w:szCs w:val="24"/>
        </w:rPr>
        <w:t>cias políticas tradicionais: o Executivo e o L</w:t>
      </w:r>
      <w:r w:rsidR="00D00DF9" w:rsidRPr="00D00DF9">
        <w:rPr>
          <w:rFonts w:ascii="Times New Roman" w:eastAsia="Times New Roman" w:hAnsi="Times New Roman" w:cs="Times New Roman"/>
          <w:color w:val="000000"/>
          <w:sz w:val="24"/>
          <w:szCs w:val="24"/>
        </w:rPr>
        <w:t>egislativo. Portanto, envolve uma transferência de poder para juízes e tribunais, com alterações significativas na linguagem, na argumentação e no modo de participação da sociedade. </w:t>
      </w:r>
    </w:p>
    <w:p w:rsidR="0032038C" w:rsidRDefault="00A41FC1" w:rsidP="003A60AA">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passaremos a debater sobre a judicialização para a concessão de medicamentos,</w:t>
      </w:r>
      <w:r w:rsidR="003A60AA">
        <w:rPr>
          <w:rFonts w:ascii="Times New Roman" w:eastAsia="Times New Roman" w:hAnsi="Times New Roman" w:cs="Times New Roman"/>
          <w:color w:val="000000"/>
          <w:sz w:val="24"/>
          <w:szCs w:val="24"/>
        </w:rPr>
        <w:t xml:space="preserve"> cirurgias e leitos de UTI</w:t>
      </w:r>
      <w:r>
        <w:rPr>
          <w:rFonts w:ascii="Times New Roman" w:eastAsia="Times New Roman" w:hAnsi="Times New Roman" w:cs="Times New Roman"/>
          <w:color w:val="000000"/>
          <w:sz w:val="24"/>
          <w:szCs w:val="24"/>
        </w:rPr>
        <w:t xml:space="preserve">. </w:t>
      </w:r>
      <w:r w:rsidR="0032038C">
        <w:rPr>
          <w:rFonts w:ascii="Times New Roman" w:eastAsia="Times New Roman" w:hAnsi="Times New Roman" w:cs="Times New Roman"/>
          <w:color w:val="000000"/>
          <w:sz w:val="24"/>
          <w:szCs w:val="24"/>
        </w:rPr>
        <w:t xml:space="preserve">Quanto os leitos de UTI para a covid-19, em alguns estados brasileiros escolhas difíceis foram tomadas, principalmente por não haver leitos para todos os pacientes em estado grave que precisavam ir para a UTI, como também a falta de respiradores foi um dos problemas, além dos escândalos envolvendo a corrupção na área da saúde. </w:t>
      </w:r>
    </w:p>
    <w:p w:rsidR="00871277" w:rsidRPr="00D33D20" w:rsidRDefault="00871277" w:rsidP="005552D3">
      <w:pPr>
        <w:spacing w:after="0" w:line="360" w:lineRule="auto"/>
        <w:ind w:firstLine="709"/>
        <w:jc w:val="both"/>
        <w:rPr>
          <w:rFonts w:ascii="Times New Roman" w:eastAsia="Times New Roman" w:hAnsi="Times New Roman" w:cs="Times New Roman"/>
          <w:color w:val="000000" w:themeColor="text1"/>
          <w:sz w:val="24"/>
          <w:szCs w:val="24"/>
        </w:rPr>
      </w:pPr>
      <w:r w:rsidRPr="00D33D20">
        <w:rPr>
          <w:rFonts w:ascii="Times New Roman" w:eastAsia="Times New Roman" w:hAnsi="Times New Roman" w:cs="Times New Roman"/>
          <w:color w:val="000000" w:themeColor="text1"/>
          <w:sz w:val="24"/>
          <w:szCs w:val="24"/>
        </w:rPr>
        <w:t>Esses são problemas que se apresentaram mais claros durante a pandemia, mas que são presentes no cotidiano de muitos brasileiros, como a falta de medicamentos</w:t>
      </w:r>
      <w:r w:rsidR="00027FCF" w:rsidRPr="00D33D20">
        <w:rPr>
          <w:rFonts w:ascii="Times New Roman" w:eastAsia="Times New Roman" w:hAnsi="Times New Roman" w:cs="Times New Roman"/>
          <w:color w:val="000000" w:themeColor="text1"/>
          <w:sz w:val="24"/>
          <w:szCs w:val="24"/>
        </w:rPr>
        <w:t>, problemas técnicos, e poucos</w:t>
      </w:r>
      <w:r w:rsidRPr="00D33D20">
        <w:rPr>
          <w:rFonts w:ascii="Times New Roman" w:eastAsia="Times New Roman" w:hAnsi="Times New Roman" w:cs="Times New Roman"/>
          <w:color w:val="000000" w:themeColor="text1"/>
          <w:sz w:val="24"/>
          <w:szCs w:val="24"/>
        </w:rPr>
        <w:t xml:space="preserve"> médicos em unidades de saúde. </w:t>
      </w:r>
      <w:r w:rsidR="00027FCF" w:rsidRPr="00D33D20">
        <w:rPr>
          <w:rFonts w:ascii="Times New Roman" w:eastAsia="Times New Roman" w:hAnsi="Times New Roman" w:cs="Times New Roman"/>
          <w:color w:val="000000" w:themeColor="text1"/>
          <w:sz w:val="24"/>
          <w:szCs w:val="24"/>
        </w:rPr>
        <w:t>(CEEN, 2021).</w:t>
      </w:r>
    </w:p>
    <w:p w:rsidR="00FC256D" w:rsidRPr="00FC256D" w:rsidRDefault="00FC256D" w:rsidP="00EE3FF9">
      <w:pPr>
        <w:spacing w:after="0" w:line="360" w:lineRule="auto"/>
        <w:ind w:firstLine="709"/>
        <w:jc w:val="both"/>
        <w:rPr>
          <w:rFonts w:ascii="Times New Roman" w:eastAsia="Times New Roman" w:hAnsi="Times New Roman" w:cs="Times New Roman"/>
          <w:sz w:val="24"/>
          <w:szCs w:val="24"/>
        </w:rPr>
      </w:pPr>
      <w:r w:rsidRPr="00D00DF9">
        <w:rPr>
          <w:rFonts w:ascii="Times New Roman" w:eastAsia="Times New Roman" w:hAnsi="Times New Roman" w:cs="Times New Roman"/>
          <w:color w:val="000000"/>
          <w:sz w:val="24"/>
          <w:szCs w:val="24"/>
        </w:rPr>
        <w:t>A universalização de acesso a medicamentos especiais, cirurgias de alto custo</w:t>
      </w:r>
      <w:r>
        <w:rPr>
          <w:rFonts w:ascii="Times New Roman" w:eastAsia="Times New Roman" w:hAnsi="Times New Roman" w:cs="Times New Roman"/>
          <w:color w:val="000000"/>
          <w:sz w:val="24"/>
          <w:szCs w:val="24"/>
        </w:rPr>
        <w:t xml:space="preserve"> e outras necessidades para a garantia da assistência à saúde</w:t>
      </w:r>
      <w:r w:rsidRPr="00D00DF9">
        <w:rPr>
          <w:rFonts w:ascii="Times New Roman" w:eastAsia="Times New Roman" w:hAnsi="Times New Roman" w:cs="Times New Roman"/>
          <w:color w:val="000000"/>
          <w:sz w:val="24"/>
          <w:szCs w:val="24"/>
        </w:rPr>
        <w:t>, abraçando-se sem restrições a tese do direito à saúde como um direito subjetivo público em favor de qualquer cidadão em fac</w:t>
      </w:r>
      <w:r>
        <w:rPr>
          <w:rFonts w:ascii="Times New Roman" w:eastAsia="Times New Roman" w:hAnsi="Times New Roman" w:cs="Times New Roman"/>
          <w:color w:val="000000"/>
          <w:sz w:val="24"/>
          <w:szCs w:val="24"/>
        </w:rPr>
        <w:t xml:space="preserve">e ao Estado. Assim </w:t>
      </w:r>
      <w:r w:rsidRPr="00D00DF9">
        <w:rPr>
          <w:rFonts w:ascii="Times New Roman" w:eastAsia="Times New Roman" w:hAnsi="Times New Roman" w:cs="Times New Roman"/>
          <w:color w:val="000000"/>
          <w:sz w:val="24"/>
          <w:szCs w:val="24"/>
        </w:rPr>
        <w:t>qualquer cidadão pode promover uma ação individual visando obter qualquer medicamento especial ou cirurgia não fornecida, gratuitamente, pela Rede Pública de Saúde.</w:t>
      </w:r>
      <w:r w:rsidR="00EE3FF9">
        <w:rPr>
          <w:rFonts w:ascii="Times New Roman" w:eastAsia="Times New Roman" w:hAnsi="Times New Roman" w:cs="Times New Roman"/>
          <w:color w:val="000000"/>
          <w:sz w:val="24"/>
          <w:szCs w:val="24"/>
        </w:rPr>
        <w:t xml:space="preserve"> </w:t>
      </w:r>
    </w:p>
    <w:p w:rsidR="00FC256D" w:rsidRDefault="00FC256D"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as atuações dos tribunais no sentido de garantir o direito à saúde, através da concessão de medicamentos, de cirurgias de alto custo ou até mesmo de leitos de </w:t>
      </w:r>
      <w:r>
        <w:rPr>
          <w:rFonts w:ascii="Times New Roman" w:eastAsia="Times New Roman" w:hAnsi="Times New Roman" w:cs="Times New Roman"/>
          <w:color w:val="000000"/>
          <w:sz w:val="24"/>
          <w:szCs w:val="24"/>
        </w:rPr>
        <w:lastRenderedPageBreak/>
        <w:t xml:space="preserve">UTI é com base em valores maiores para a democracia, como o Estado de Direito, com visualização no fundamento do Estado, qual seja a dignidade humana. </w:t>
      </w:r>
    </w:p>
    <w:p w:rsidR="00A41FC1" w:rsidRDefault="00A41FC1" w:rsidP="005552D3">
      <w:pPr>
        <w:spacing w:after="0" w:line="360" w:lineRule="auto"/>
        <w:ind w:firstLine="709"/>
        <w:jc w:val="both"/>
        <w:rPr>
          <w:rFonts w:ascii="Times New Roman" w:eastAsia="Times New Roman" w:hAnsi="Times New Roman" w:cs="Times New Roman"/>
          <w:color w:val="000000"/>
          <w:sz w:val="24"/>
          <w:szCs w:val="24"/>
        </w:rPr>
      </w:pPr>
    </w:p>
    <w:p w:rsidR="00C9033A" w:rsidRPr="00692EBA" w:rsidRDefault="00692EBA" w:rsidP="00C9033A">
      <w:pPr>
        <w:spacing w:after="0" w:line="360" w:lineRule="auto"/>
        <w:jc w:val="both"/>
        <w:rPr>
          <w:rFonts w:ascii="Times New Roman" w:eastAsia="Times New Roman" w:hAnsi="Times New Roman" w:cs="Times New Roman"/>
          <w:b/>
          <w:color w:val="000000"/>
          <w:sz w:val="24"/>
          <w:szCs w:val="24"/>
        </w:rPr>
      </w:pPr>
      <w:r w:rsidRPr="00692EBA">
        <w:rPr>
          <w:rFonts w:ascii="Times New Roman" w:eastAsia="Times New Roman" w:hAnsi="Times New Roman" w:cs="Times New Roman"/>
          <w:b/>
          <w:color w:val="000000"/>
          <w:sz w:val="24"/>
          <w:szCs w:val="24"/>
        </w:rPr>
        <w:t>4 A RESERVA DO POSSÍVEL</w:t>
      </w:r>
      <w:r w:rsidR="00BD0C96">
        <w:rPr>
          <w:rFonts w:ascii="Times New Roman" w:eastAsia="Times New Roman" w:hAnsi="Times New Roman" w:cs="Times New Roman"/>
          <w:b/>
          <w:color w:val="000000"/>
          <w:sz w:val="24"/>
          <w:szCs w:val="24"/>
        </w:rPr>
        <w:t xml:space="preserve"> E O MÍNIMO EXISTENCIAL</w:t>
      </w:r>
    </w:p>
    <w:p w:rsidR="00C9033A" w:rsidRDefault="00C9033A" w:rsidP="005552D3">
      <w:pPr>
        <w:spacing w:after="0" w:line="360" w:lineRule="auto"/>
        <w:ind w:firstLine="709"/>
        <w:jc w:val="both"/>
        <w:rPr>
          <w:rFonts w:ascii="Times New Roman" w:eastAsia="Times New Roman" w:hAnsi="Times New Roman" w:cs="Times New Roman"/>
          <w:color w:val="000000"/>
          <w:sz w:val="24"/>
          <w:szCs w:val="24"/>
        </w:rPr>
      </w:pPr>
    </w:p>
    <w:p w:rsidR="00CE6A9E" w:rsidRPr="00D33D20" w:rsidRDefault="00C9033A" w:rsidP="00CE6A9E">
      <w:pPr>
        <w:spacing w:after="0" w:line="360" w:lineRule="auto"/>
        <w:ind w:firstLine="709"/>
        <w:jc w:val="both"/>
        <w:rPr>
          <w:rFonts w:ascii="Times New Roman" w:eastAsia="Times New Roman" w:hAnsi="Times New Roman" w:cs="Times New Roman"/>
          <w:color w:val="000000" w:themeColor="text1"/>
          <w:sz w:val="24"/>
          <w:szCs w:val="24"/>
        </w:rPr>
      </w:pPr>
      <w:r w:rsidRPr="00D33D20">
        <w:rPr>
          <w:rFonts w:ascii="Times New Roman" w:eastAsia="Times New Roman" w:hAnsi="Times New Roman" w:cs="Times New Roman"/>
          <w:color w:val="000000" w:themeColor="text1"/>
          <w:sz w:val="24"/>
          <w:szCs w:val="24"/>
        </w:rPr>
        <w:t xml:space="preserve">As </w:t>
      </w:r>
      <w:r w:rsidR="000005E7" w:rsidRPr="00D33D20">
        <w:rPr>
          <w:rFonts w:ascii="Times New Roman" w:eastAsia="Times New Roman" w:hAnsi="Times New Roman" w:cs="Times New Roman"/>
          <w:color w:val="000000" w:themeColor="text1"/>
          <w:sz w:val="24"/>
          <w:szCs w:val="24"/>
        </w:rPr>
        <w:t xml:space="preserve">recorrentes ações </w:t>
      </w:r>
      <w:r w:rsidR="00145775" w:rsidRPr="00D33D20">
        <w:rPr>
          <w:rFonts w:ascii="Times New Roman" w:eastAsia="Times New Roman" w:hAnsi="Times New Roman" w:cs="Times New Roman"/>
          <w:color w:val="000000" w:themeColor="text1"/>
          <w:sz w:val="24"/>
          <w:szCs w:val="24"/>
        </w:rPr>
        <w:t>podem causar</w:t>
      </w:r>
      <w:r w:rsidRPr="00D33D20">
        <w:rPr>
          <w:rFonts w:ascii="Times New Roman" w:eastAsia="Times New Roman" w:hAnsi="Times New Roman" w:cs="Times New Roman"/>
          <w:color w:val="000000" w:themeColor="text1"/>
          <w:sz w:val="24"/>
          <w:szCs w:val="24"/>
        </w:rPr>
        <w:t xml:space="preserve"> um grande problema para o erário público, tendo em vista que</w:t>
      </w:r>
      <w:r w:rsidR="000005E7" w:rsidRPr="00D33D20">
        <w:rPr>
          <w:rFonts w:ascii="Times New Roman" w:eastAsia="Times New Roman" w:hAnsi="Times New Roman" w:cs="Times New Roman"/>
          <w:color w:val="000000" w:themeColor="text1"/>
          <w:sz w:val="24"/>
          <w:szCs w:val="24"/>
        </w:rPr>
        <w:t xml:space="preserve"> podem comprometer </w:t>
      </w:r>
      <w:r w:rsidRPr="00D33D20">
        <w:rPr>
          <w:rFonts w:ascii="Times New Roman" w:eastAsia="Times New Roman" w:hAnsi="Times New Roman" w:cs="Times New Roman"/>
          <w:color w:val="000000" w:themeColor="text1"/>
          <w:sz w:val="24"/>
          <w:szCs w:val="24"/>
        </w:rPr>
        <w:t>o orçamento já que os órgãos públicos não podem deixar de cumprir as determin</w:t>
      </w:r>
      <w:r w:rsidR="003A60AA" w:rsidRPr="00D33D20">
        <w:rPr>
          <w:rFonts w:ascii="Times New Roman" w:eastAsia="Times New Roman" w:hAnsi="Times New Roman" w:cs="Times New Roman"/>
          <w:color w:val="000000" w:themeColor="text1"/>
          <w:sz w:val="24"/>
          <w:szCs w:val="24"/>
        </w:rPr>
        <w:t>ações judiciais, e deve atender ao princípio da reserva do possível, como também ao mínimo existencial</w:t>
      </w:r>
      <w:r w:rsidRPr="00D33D20">
        <w:rPr>
          <w:rFonts w:ascii="Times New Roman" w:eastAsia="Times New Roman" w:hAnsi="Times New Roman" w:cs="Times New Roman"/>
          <w:color w:val="000000" w:themeColor="text1"/>
          <w:sz w:val="24"/>
          <w:szCs w:val="24"/>
        </w:rPr>
        <w:t>.</w:t>
      </w:r>
      <w:r w:rsidR="00585204">
        <w:rPr>
          <w:rFonts w:ascii="Times New Roman" w:eastAsia="Times New Roman" w:hAnsi="Times New Roman" w:cs="Times New Roman"/>
          <w:color w:val="000000" w:themeColor="text1"/>
          <w:sz w:val="24"/>
          <w:szCs w:val="24"/>
        </w:rPr>
        <w:t xml:space="preserve"> Além disso, sendo importante em tais situações observar-se o princípio constitucional da eficiência, como uma maneira de prever questões como essas.</w:t>
      </w:r>
    </w:p>
    <w:p w:rsidR="00470EA3" w:rsidRPr="00D33D20" w:rsidRDefault="00CE6A9E" w:rsidP="00470EA3">
      <w:pPr>
        <w:spacing w:after="0" w:line="360" w:lineRule="auto"/>
        <w:ind w:firstLine="709"/>
        <w:jc w:val="both"/>
        <w:rPr>
          <w:rFonts w:ascii="Times New Roman" w:eastAsia="Times New Roman" w:hAnsi="Times New Roman" w:cs="Times New Roman"/>
          <w:color w:val="000000" w:themeColor="text1"/>
          <w:sz w:val="24"/>
          <w:szCs w:val="24"/>
        </w:rPr>
      </w:pPr>
      <w:r w:rsidRPr="00D33D20">
        <w:rPr>
          <w:rFonts w:ascii="Times New Roman" w:eastAsia="Times New Roman" w:hAnsi="Times New Roman" w:cs="Times New Roman"/>
          <w:color w:val="000000" w:themeColor="text1"/>
          <w:sz w:val="24"/>
          <w:szCs w:val="24"/>
        </w:rPr>
        <w:t xml:space="preserve">A reserva do possível </w:t>
      </w:r>
      <w:r w:rsidR="0078636F" w:rsidRPr="00D33D20">
        <w:rPr>
          <w:rFonts w:ascii="Times New Roman" w:eastAsia="Times New Roman" w:hAnsi="Times New Roman" w:cs="Times New Roman"/>
          <w:color w:val="000000" w:themeColor="text1"/>
          <w:sz w:val="24"/>
          <w:szCs w:val="24"/>
        </w:rPr>
        <w:t>apresenta</w:t>
      </w:r>
      <w:r w:rsidRPr="00D33D20">
        <w:rPr>
          <w:rFonts w:ascii="Times New Roman" w:eastAsia="Times New Roman" w:hAnsi="Times New Roman" w:cs="Times New Roman"/>
          <w:color w:val="000000" w:themeColor="text1"/>
          <w:sz w:val="24"/>
          <w:szCs w:val="24"/>
        </w:rPr>
        <w:t xml:space="preserve"> uma dimensão tríplice, </w:t>
      </w:r>
      <w:r w:rsidR="0078636F" w:rsidRPr="00D33D20">
        <w:rPr>
          <w:rFonts w:ascii="Times New Roman" w:eastAsia="Times New Roman" w:hAnsi="Times New Roman" w:cs="Times New Roman"/>
          <w:color w:val="000000" w:themeColor="text1"/>
          <w:sz w:val="24"/>
          <w:szCs w:val="24"/>
        </w:rPr>
        <w:t xml:space="preserve">a qual </w:t>
      </w:r>
      <w:r w:rsidRPr="00D33D20">
        <w:rPr>
          <w:rFonts w:ascii="Times New Roman" w:eastAsia="Times New Roman" w:hAnsi="Times New Roman" w:cs="Times New Roman"/>
          <w:color w:val="000000" w:themeColor="text1"/>
          <w:sz w:val="24"/>
          <w:szCs w:val="24"/>
        </w:rPr>
        <w:t>abrange</w:t>
      </w:r>
      <w:r w:rsidR="0078636F" w:rsidRPr="00D33D20">
        <w:rPr>
          <w:rFonts w:ascii="Times New Roman" w:eastAsia="Times New Roman" w:hAnsi="Times New Roman" w:cs="Times New Roman"/>
          <w:color w:val="000000" w:themeColor="text1"/>
          <w:sz w:val="24"/>
          <w:szCs w:val="24"/>
        </w:rPr>
        <w:t>:</w:t>
      </w:r>
      <w:r w:rsidRPr="00D33D20">
        <w:rPr>
          <w:rFonts w:ascii="Times New Roman" w:eastAsia="Times New Roman" w:hAnsi="Times New Roman" w:cs="Times New Roman"/>
          <w:color w:val="000000" w:themeColor="text1"/>
          <w:sz w:val="24"/>
          <w:szCs w:val="24"/>
        </w:rPr>
        <w:t xml:space="preserve"> </w:t>
      </w:r>
      <w:r w:rsidR="0078636F" w:rsidRPr="00D33D20">
        <w:rPr>
          <w:rFonts w:ascii="Times New Roman" w:eastAsia="Times New Roman" w:hAnsi="Times New Roman" w:cs="Times New Roman"/>
          <w:color w:val="000000" w:themeColor="text1"/>
          <w:sz w:val="24"/>
          <w:szCs w:val="24"/>
        </w:rPr>
        <w:t>1</w:t>
      </w:r>
      <w:r w:rsidRPr="00D33D20">
        <w:rPr>
          <w:rFonts w:ascii="Times New Roman" w:eastAsia="Times New Roman" w:hAnsi="Times New Roman" w:cs="Times New Roman"/>
          <w:color w:val="000000" w:themeColor="text1"/>
          <w:sz w:val="24"/>
          <w:szCs w:val="24"/>
        </w:rPr>
        <w:t xml:space="preserve">) a efetiva disponibilidade dos recursos </w:t>
      </w:r>
      <w:r w:rsidR="005171DD" w:rsidRPr="00D33D20">
        <w:rPr>
          <w:rFonts w:ascii="Times New Roman" w:eastAsia="Times New Roman" w:hAnsi="Times New Roman" w:cs="Times New Roman"/>
          <w:color w:val="000000" w:themeColor="text1"/>
          <w:sz w:val="24"/>
          <w:szCs w:val="24"/>
        </w:rPr>
        <w:t xml:space="preserve">à </w:t>
      </w:r>
      <w:r w:rsidRPr="00D33D20">
        <w:rPr>
          <w:rFonts w:ascii="Times New Roman" w:eastAsia="Times New Roman" w:hAnsi="Times New Roman" w:cs="Times New Roman"/>
          <w:color w:val="000000" w:themeColor="text1"/>
          <w:sz w:val="24"/>
          <w:szCs w:val="24"/>
        </w:rPr>
        <w:t xml:space="preserve">efetivação dos direitos fundamentais; </w:t>
      </w:r>
      <w:r w:rsidR="0078636F" w:rsidRPr="00D33D20">
        <w:rPr>
          <w:rFonts w:ascii="Times New Roman" w:eastAsia="Times New Roman" w:hAnsi="Times New Roman" w:cs="Times New Roman"/>
          <w:color w:val="000000" w:themeColor="text1"/>
          <w:sz w:val="24"/>
          <w:szCs w:val="24"/>
        </w:rPr>
        <w:t>2</w:t>
      </w:r>
      <w:r w:rsidRPr="00D33D20">
        <w:rPr>
          <w:rFonts w:ascii="Times New Roman" w:eastAsia="Times New Roman" w:hAnsi="Times New Roman" w:cs="Times New Roman"/>
          <w:color w:val="000000" w:themeColor="text1"/>
          <w:sz w:val="24"/>
          <w:szCs w:val="24"/>
        </w:rPr>
        <w:t xml:space="preserve">) a disponibilidade </w:t>
      </w:r>
      <w:r w:rsidR="005171DD" w:rsidRPr="00D33D20">
        <w:rPr>
          <w:rFonts w:ascii="Times New Roman" w:eastAsia="Times New Roman" w:hAnsi="Times New Roman" w:cs="Times New Roman"/>
          <w:color w:val="000000" w:themeColor="text1"/>
          <w:sz w:val="24"/>
          <w:szCs w:val="24"/>
        </w:rPr>
        <w:t>jurídica e material, que tem conexão</w:t>
      </w:r>
      <w:r w:rsidRPr="00D33D20">
        <w:rPr>
          <w:rFonts w:ascii="Times New Roman" w:eastAsia="Times New Roman" w:hAnsi="Times New Roman" w:cs="Times New Roman"/>
          <w:color w:val="000000" w:themeColor="text1"/>
          <w:sz w:val="24"/>
          <w:szCs w:val="24"/>
        </w:rPr>
        <w:t xml:space="preserve"> c</w:t>
      </w:r>
      <w:r w:rsidR="005171DD" w:rsidRPr="00D33D20">
        <w:rPr>
          <w:rFonts w:ascii="Times New Roman" w:eastAsia="Times New Roman" w:hAnsi="Times New Roman" w:cs="Times New Roman"/>
          <w:color w:val="000000" w:themeColor="text1"/>
          <w:sz w:val="24"/>
          <w:szCs w:val="24"/>
        </w:rPr>
        <w:t>om a</w:t>
      </w:r>
      <w:r w:rsidRPr="00D33D20">
        <w:rPr>
          <w:rFonts w:ascii="Times New Roman" w:eastAsia="Times New Roman" w:hAnsi="Times New Roman" w:cs="Times New Roman"/>
          <w:color w:val="000000" w:themeColor="text1"/>
          <w:sz w:val="24"/>
          <w:szCs w:val="24"/>
        </w:rPr>
        <w:t xml:space="preserve"> </w:t>
      </w:r>
      <w:r w:rsidR="005171DD" w:rsidRPr="00D33D20">
        <w:rPr>
          <w:rFonts w:ascii="Times New Roman" w:eastAsia="Times New Roman" w:hAnsi="Times New Roman" w:cs="Times New Roman"/>
          <w:color w:val="000000" w:themeColor="text1"/>
          <w:sz w:val="24"/>
          <w:szCs w:val="24"/>
        </w:rPr>
        <w:t xml:space="preserve">distribuição das receitas e competências </w:t>
      </w:r>
      <w:r w:rsidRPr="00D33D20">
        <w:rPr>
          <w:rFonts w:ascii="Times New Roman" w:eastAsia="Times New Roman" w:hAnsi="Times New Roman" w:cs="Times New Roman"/>
          <w:color w:val="000000" w:themeColor="text1"/>
          <w:sz w:val="24"/>
          <w:szCs w:val="24"/>
        </w:rPr>
        <w:t>tr</w:t>
      </w:r>
      <w:r w:rsidR="005171DD" w:rsidRPr="00D33D20">
        <w:rPr>
          <w:rFonts w:ascii="Times New Roman" w:eastAsia="Times New Roman" w:hAnsi="Times New Roman" w:cs="Times New Roman"/>
          <w:color w:val="000000" w:themeColor="text1"/>
          <w:sz w:val="24"/>
          <w:szCs w:val="24"/>
        </w:rPr>
        <w:t xml:space="preserve">ibutárias, orçamentárias, legislativas e </w:t>
      </w:r>
      <w:r w:rsidRPr="00D33D20">
        <w:rPr>
          <w:rFonts w:ascii="Times New Roman" w:eastAsia="Times New Roman" w:hAnsi="Times New Roman" w:cs="Times New Roman"/>
          <w:color w:val="000000" w:themeColor="text1"/>
          <w:sz w:val="24"/>
          <w:szCs w:val="24"/>
        </w:rPr>
        <w:t xml:space="preserve">administrativas, </w:t>
      </w:r>
      <w:r w:rsidR="005171DD" w:rsidRPr="00D33D20">
        <w:rPr>
          <w:rFonts w:ascii="Times New Roman" w:eastAsia="Times New Roman" w:hAnsi="Times New Roman" w:cs="Times New Roman"/>
          <w:color w:val="000000" w:themeColor="text1"/>
          <w:sz w:val="24"/>
          <w:szCs w:val="24"/>
        </w:rPr>
        <w:t xml:space="preserve">em atenção ao sistema </w:t>
      </w:r>
      <w:r w:rsidRPr="00D33D20">
        <w:rPr>
          <w:rFonts w:ascii="Times New Roman" w:eastAsia="Times New Roman" w:hAnsi="Times New Roman" w:cs="Times New Roman"/>
          <w:color w:val="000000" w:themeColor="text1"/>
          <w:sz w:val="24"/>
          <w:szCs w:val="24"/>
        </w:rPr>
        <w:t>constituc</w:t>
      </w:r>
      <w:r w:rsidR="005171DD" w:rsidRPr="00D33D20">
        <w:rPr>
          <w:rFonts w:ascii="Times New Roman" w:eastAsia="Times New Roman" w:hAnsi="Times New Roman" w:cs="Times New Roman"/>
          <w:color w:val="000000" w:themeColor="text1"/>
          <w:sz w:val="24"/>
          <w:szCs w:val="24"/>
        </w:rPr>
        <w:t>ional  federativo, em que cada  ente desempenha um papel quanto às políticas públicas e efetivação de direitos fundamentais;  3</w:t>
      </w:r>
      <w:r w:rsidRPr="00D33D20">
        <w:rPr>
          <w:rFonts w:ascii="Times New Roman" w:eastAsia="Times New Roman" w:hAnsi="Times New Roman" w:cs="Times New Roman"/>
          <w:color w:val="000000" w:themeColor="text1"/>
          <w:sz w:val="24"/>
          <w:szCs w:val="24"/>
        </w:rPr>
        <w:t xml:space="preserve">)  já  na  perspectiva (também) do eventual titular de um direito a prestações sociais, a reserva  do  possível  envolve  o  problema  da  proporcionalidade  da  prestação,  em  especial  no  tocante  à  sua  exigibilidade  e,  nesta  quadra,  também  da  sua  razoabilidade. </w:t>
      </w:r>
      <w:r w:rsidR="005171DD" w:rsidRPr="00D33D20">
        <w:rPr>
          <w:rFonts w:ascii="Times New Roman" w:eastAsia="Times New Roman" w:hAnsi="Times New Roman" w:cs="Times New Roman"/>
          <w:color w:val="000000" w:themeColor="text1"/>
          <w:sz w:val="24"/>
          <w:szCs w:val="24"/>
        </w:rPr>
        <w:t xml:space="preserve">Esse princípio não deve ser utilizado como uma barreira para a não garantia dos direitos fundamentais de cunho prestacional. </w:t>
      </w:r>
      <w:r w:rsidR="00017283" w:rsidRPr="00D33D20">
        <w:rPr>
          <w:rFonts w:ascii="Times New Roman" w:eastAsia="Times New Roman" w:hAnsi="Times New Roman" w:cs="Times New Roman"/>
          <w:color w:val="000000" w:themeColor="text1"/>
          <w:sz w:val="24"/>
          <w:szCs w:val="24"/>
        </w:rPr>
        <w:t>(SARLET; FIGUEIRE</w:t>
      </w:r>
      <w:r w:rsidR="00AB12CF" w:rsidRPr="00D33D20">
        <w:rPr>
          <w:rFonts w:ascii="Times New Roman" w:eastAsia="Times New Roman" w:hAnsi="Times New Roman" w:cs="Times New Roman"/>
          <w:color w:val="000000" w:themeColor="text1"/>
          <w:sz w:val="24"/>
          <w:szCs w:val="24"/>
        </w:rPr>
        <w:t>DO, 2007).</w:t>
      </w:r>
    </w:p>
    <w:p w:rsidR="00470EA3" w:rsidRPr="00470EA3" w:rsidRDefault="00470EA3" w:rsidP="00470EA3">
      <w:pPr>
        <w:spacing w:after="0" w:line="360" w:lineRule="auto"/>
        <w:ind w:firstLine="709"/>
        <w:jc w:val="both"/>
        <w:rPr>
          <w:rFonts w:ascii="Times New Roman" w:eastAsia="Times New Roman" w:hAnsi="Times New Roman" w:cs="Times New Roman"/>
          <w:sz w:val="24"/>
          <w:szCs w:val="24"/>
        </w:rPr>
      </w:pPr>
      <w:r w:rsidRPr="00470EA3">
        <w:rPr>
          <w:rFonts w:ascii="Times New Roman" w:eastAsia="Times New Roman" w:hAnsi="Times New Roman" w:cs="Times New Roman"/>
          <w:sz w:val="24"/>
          <w:szCs w:val="24"/>
        </w:rPr>
        <w:t xml:space="preserve">Assim, a reserva do possível não poderia servir de argumento eficiente a afastar a responsabilidade do Estado quanto à </w:t>
      </w:r>
      <w:r>
        <w:rPr>
          <w:rFonts w:ascii="Times New Roman" w:eastAsia="Times New Roman" w:hAnsi="Times New Roman" w:cs="Times New Roman"/>
          <w:sz w:val="24"/>
          <w:szCs w:val="24"/>
        </w:rPr>
        <w:t>esfera das</w:t>
      </w:r>
      <w:r w:rsidRPr="00470EA3">
        <w:rPr>
          <w:rFonts w:ascii="Times New Roman" w:eastAsia="Times New Roman" w:hAnsi="Times New Roman" w:cs="Times New Roman"/>
          <w:sz w:val="24"/>
          <w:szCs w:val="24"/>
        </w:rPr>
        <w:t xml:space="preserve"> prestações relativas ao mínimo existencial. </w:t>
      </w:r>
      <w:r w:rsidR="00017283">
        <w:rPr>
          <w:rFonts w:ascii="Times New Roman" w:eastAsia="Times New Roman" w:hAnsi="Times New Roman" w:cs="Times New Roman"/>
          <w:sz w:val="24"/>
          <w:szCs w:val="24"/>
        </w:rPr>
        <w:t>(SARLET; FIGUEIRE</w:t>
      </w:r>
      <w:r w:rsidRPr="00470EA3">
        <w:rPr>
          <w:rFonts w:ascii="Times New Roman" w:eastAsia="Times New Roman" w:hAnsi="Times New Roman" w:cs="Times New Roman"/>
          <w:sz w:val="24"/>
          <w:szCs w:val="24"/>
        </w:rPr>
        <w:t>DO, 2007).</w:t>
      </w:r>
    </w:p>
    <w:p w:rsidR="00AF15B4" w:rsidRPr="00D33D20" w:rsidRDefault="00D00DF9" w:rsidP="00AF15B4">
      <w:pPr>
        <w:spacing w:after="0" w:line="360" w:lineRule="auto"/>
        <w:ind w:firstLine="709"/>
        <w:jc w:val="both"/>
        <w:rPr>
          <w:rFonts w:ascii="Times New Roman" w:eastAsia="Times New Roman" w:hAnsi="Times New Roman" w:cs="Times New Roman"/>
          <w:color w:val="000000" w:themeColor="text1"/>
          <w:sz w:val="24"/>
          <w:szCs w:val="24"/>
        </w:rPr>
      </w:pPr>
      <w:r w:rsidRPr="00D33D20">
        <w:rPr>
          <w:rFonts w:ascii="Times New Roman" w:eastAsia="Times New Roman" w:hAnsi="Times New Roman" w:cs="Times New Roman"/>
          <w:color w:val="000000" w:themeColor="text1"/>
          <w:sz w:val="24"/>
          <w:szCs w:val="24"/>
        </w:rPr>
        <w:t>As decisões judiciais concessivas de medicamentos</w:t>
      </w:r>
      <w:r w:rsidR="003A60AA" w:rsidRPr="00D33D20">
        <w:rPr>
          <w:rFonts w:ascii="Times New Roman" w:eastAsia="Times New Roman" w:hAnsi="Times New Roman" w:cs="Times New Roman"/>
          <w:color w:val="000000" w:themeColor="text1"/>
          <w:sz w:val="24"/>
          <w:szCs w:val="24"/>
        </w:rPr>
        <w:t>, de cirurgias, de leitos de UTI</w:t>
      </w:r>
      <w:r w:rsidRPr="00D33D20">
        <w:rPr>
          <w:rFonts w:ascii="Times New Roman" w:eastAsia="Times New Roman" w:hAnsi="Times New Roman" w:cs="Times New Roman"/>
          <w:color w:val="000000" w:themeColor="text1"/>
          <w:sz w:val="24"/>
          <w:szCs w:val="24"/>
        </w:rPr>
        <w:t xml:space="preserve"> redundam em uma disfunção na organização das políticas administrativas do setor de saúde, considerando que o fenômeno da judicialização gera um impacto relevante no orçamento público brasileiro c</w:t>
      </w:r>
      <w:r w:rsidR="003A60AA" w:rsidRPr="00D33D20">
        <w:rPr>
          <w:rFonts w:ascii="Times New Roman" w:eastAsia="Times New Roman" w:hAnsi="Times New Roman" w:cs="Times New Roman"/>
          <w:color w:val="000000" w:themeColor="text1"/>
          <w:sz w:val="24"/>
          <w:szCs w:val="24"/>
        </w:rPr>
        <w:t>omo um todo, passando assim ao Poder J</w:t>
      </w:r>
      <w:r w:rsidRPr="00D33D20">
        <w:rPr>
          <w:rFonts w:ascii="Times New Roman" w:eastAsia="Times New Roman" w:hAnsi="Times New Roman" w:cs="Times New Roman"/>
          <w:color w:val="000000" w:themeColor="text1"/>
          <w:sz w:val="24"/>
          <w:szCs w:val="24"/>
        </w:rPr>
        <w:t>udiciário a função de efetivar as políticas públicas. Porém, tal ingerência provoca uma política de coerência questionável e inapropriada a nível social global, uma vez que acabam por gerar reflexos que abalam a condução administrativo-financeira do Estado, sob o risco de grande instabilidade para a consecução de serviços básicos outrora estáveis.</w:t>
      </w:r>
      <w:r w:rsidR="00995847" w:rsidRPr="00D33D20">
        <w:rPr>
          <w:rFonts w:ascii="Times New Roman" w:eastAsia="Times New Roman" w:hAnsi="Times New Roman" w:cs="Times New Roman"/>
          <w:color w:val="000000" w:themeColor="text1"/>
          <w:sz w:val="24"/>
          <w:szCs w:val="24"/>
        </w:rPr>
        <w:t xml:space="preserve"> Mas, para que haja porporcionalidade quanto a concessão </w:t>
      </w:r>
      <w:r w:rsidR="009A0BBD" w:rsidRPr="00D33D20">
        <w:rPr>
          <w:rFonts w:ascii="Times New Roman" w:eastAsia="Times New Roman" w:hAnsi="Times New Roman" w:cs="Times New Roman"/>
          <w:color w:val="000000" w:themeColor="text1"/>
          <w:sz w:val="24"/>
          <w:szCs w:val="24"/>
        </w:rPr>
        <w:t xml:space="preserve">de medicamentos, cirurgias e outras situações de saúde </w:t>
      </w:r>
      <w:r w:rsidR="00995847" w:rsidRPr="00D33D20">
        <w:rPr>
          <w:rFonts w:ascii="Times New Roman" w:eastAsia="Times New Roman" w:hAnsi="Times New Roman" w:cs="Times New Roman"/>
          <w:color w:val="000000" w:themeColor="text1"/>
          <w:sz w:val="24"/>
          <w:szCs w:val="24"/>
        </w:rPr>
        <w:t>é necessário</w:t>
      </w:r>
      <w:r w:rsidR="009A0BBD" w:rsidRPr="00D33D20">
        <w:rPr>
          <w:rFonts w:ascii="Times New Roman" w:eastAsia="Times New Roman" w:hAnsi="Times New Roman" w:cs="Times New Roman"/>
          <w:color w:val="000000" w:themeColor="text1"/>
          <w:sz w:val="24"/>
          <w:szCs w:val="24"/>
        </w:rPr>
        <w:t xml:space="preserve"> atender a critérios, como</w:t>
      </w:r>
      <w:r w:rsidR="00995847" w:rsidRPr="00D33D20">
        <w:rPr>
          <w:rFonts w:ascii="Times New Roman" w:eastAsia="Times New Roman" w:hAnsi="Times New Roman" w:cs="Times New Roman"/>
          <w:color w:val="000000" w:themeColor="text1"/>
          <w:sz w:val="24"/>
          <w:szCs w:val="24"/>
        </w:rPr>
        <w:t xml:space="preserve"> </w:t>
      </w:r>
      <w:r w:rsidR="00995847" w:rsidRPr="00D33D20">
        <w:rPr>
          <w:rFonts w:ascii="Times New Roman" w:hAnsi="Times New Roman" w:cs="Times New Roman"/>
          <w:color w:val="000000" w:themeColor="text1"/>
          <w:sz w:val="24"/>
          <w:szCs w:val="24"/>
          <w:shd w:val="clear" w:color="auto" w:fill="FFFFFF"/>
        </w:rPr>
        <w:t>“</w:t>
      </w:r>
      <w:r w:rsidR="009A0BBD" w:rsidRPr="00D33D20">
        <w:rPr>
          <w:rFonts w:ascii="Times New Roman" w:hAnsi="Times New Roman" w:cs="Times New Roman"/>
          <w:color w:val="000000" w:themeColor="text1"/>
          <w:sz w:val="24"/>
          <w:szCs w:val="24"/>
          <w:shd w:val="clear" w:color="auto" w:fill="FFFFFF"/>
        </w:rPr>
        <w:t xml:space="preserve">(...) </w:t>
      </w:r>
      <w:r w:rsidR="00995847" w:rsidRPr="00D33D20">
        <w:rPr>
          <w:rFonts w:ascii="Times New Roman" w:hAnsi="Times New Roman" w:cs="Times New Roman"/>
          <w:color w:val="000000" w:themeColor="text1"/>
          <w:sz w:val="24"/>
          <w:szCs w:val="24"/>
          <w:shd w:val="clear" w:color="auto" w:fill="FFFFFF"/>
        </w:rPr>
        <w:t>ponderação, verificar a razoabilidade do fornecimento requerido” (MENDES, 2018, 1069).</w:t>
      </w:r>
    </w:p>
    <w:p w:rsidR="000005E7" w:rsidRDefault="000005E7"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Entretanto, é de se pensar que o Estado Social brasileiro deve cumprir com os preceitos estabelecidos constitucionalmente, principalmente, quando se refere na garantia de direitos fundamentais àqueles que não apresentam condições financeiras de arcarem com despesas de natureza de cuidados com a própria saúde, ou seja, que não contam com planos de saúde privada e que estão em condições de pobreza econômica. </w:t>
      </w:r>
    </w:p>
    <w:p w:rsidR="00C03AF6" w:rsidRDefault="00C03AF6" w:rsidP="005552D3">
      <w:pPr>
        <w:spacing w:after="0" w:line="360" w:lineRule="auto"/>
        <w:ind w:firstLine="709"/>
        <w:jc w:val="both"/>
        <w:rPr>
          <w:rFonts w:ascii="Times New Roman" w:eastAsia="Times New Roman" w:hAnsi="Times New Roman" w:cs="Times New Roman"/>
          <w:color w:val="000000"/>
          <w:sz w:val="24"/>
          <w:szCs w:val="24"/>
        </w:rPr>
      </w:pPr>
    </w:p>
    <w:p w:rsidR="00C03AF6" w:rsidRPr="00C03AF6" w:rsidRDefault="00C03AF6" w:rsidP="00C03AF6">
      <w:pPr>
        <w:spacing w:after="0" w:line="240" w:lineRule="auto"/>
        <w:ind w:left="2268"/>
        <w:jc w:val="both"/>
        <w:rPr>
          <w:rFonts w:ascii="Times New Roman" w:hAnsi="Times New Roman" w:cs="Times New Roman"/>
          <w:sz w:val="20"/>
          <w:szCs w:val="20"/>
        </w:rPr>
      </w:pPr>
      <w:r w:rsidRPr="00C03AF6">
        <w:rPr>
          <w:rFonts w:ascii="Times New Roman" w:hAnsi="Times New Roman" w:cs="Times New Roman"/>
          <w:sz w:val="20"/>
          <w:szCs w:val="20"/>
        </w:rPr>
        <w:t xml:space="preserve">Consolidou-se a jurisprudência desta Corte no sentido de que, embora o art. 196 da Constituição de 1988 traga norma de caráter programático, o Município não pode furtar-se do dever de propiciar os meios necessários ao gozo do direito à saúde por todos os cidadãos. </w:t>
      </w:r>
      <w:r w:rsidRPr="00C03AF6">
        <w:rPr>
          <w:rFonts w:ascii="Times New Roman" w:hAnsi="Times New Roman" w:cs="Times New Roman"/>
          <w:b/>
          <w:sz w:val="20"/>
          <w:szCs w:val="20"/>
        </w:rPr>
        <w:t>Se uma pessoa necessita, para garantir o seu direito à saúde, de tratamento médico adequado, é dever solidário da União, do Estado e do Município providenciá-lo</w:t>
      </w:r>
      <w:r w:rsidRPr="00C03AF6">
        <w:rPr>
          <w:rFonts w:ascii="Times New Roman" w:hAnsi="Times New Roman" w:cs="Times New Roman"/>
          <w:sz w:val="20"/>
          <w:szCs w:val="20"/>
        </w:rPr>
        <w:t>. (STF, AI 550.530-AgR, rel. min. Joaquim Barbosa, julgamento em 26-6-2012, Segunda Turma, DJE de 16-8-2012.) (grifou-se)</w:t>
      </w:r>
    </w:p>
    <w:p w:rsidR="00C03AF6" w:rsidRPr="00C03AF6" w:rsidRDefault="00C03AF6" w:rsidP="00C03AF6">
      <w:pPr>
        <w:spacing w:after="0" w:line="240" w:lineRule="auto"/>
        <w:ind w:left="2268"/>
        <w:jc w:val="both"/>
        <w:rPr>
          <w:rFonts w:ascii="Times New Roman" w:eastAsia="Times New Roman" w:hAnsi="Times New Roman" w:cs="Times New Roman"/>
          <w:color w:val="000000"/>
          <w:sz w:val="20"/>
          <w:szCs w:val="20"/>
        </w:rPr>
      </w:pPr>
    </w:p>
    <w:p w:rsidR="00D749FF" w:rsidRDefault="00D749FF"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precedente supramencionado afirma que os entes, União, Estados, Municípios e o Distrito Federal apresentam responsabilidade de cumprir com o direito à saúde, o que deve estar incluído também a necessidade de atender ao mínimo existencial. </w:t>
      </w:r>
    </w:p>
    <w:p w:rsidR="00923467" w:rsidRDefault="00923467"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nesse sentido que surgem embates enquanto que há a reserva do possível, em que o Estado não pode dispor de muitos recursos financeiros sob pena de causar prejuízos em outros setores sociais, existe também a necessidade de garantia do mínimo existencial</w:t>
      </w:r>
      <w:r w:rsidR="00E03B6E">
        <w:rPr>
          <w:rFonts w:ascii="Times New Roman" w:eastAsia="Times New Roman" w:hAnsi="Times New Roman" w:cs="Times New Roman"/>
          <w:color w:val="000000"/>
          <w:sz w:val="24"/>
          <w:szCs w:val="24"/>
        </w:rPr>
        <w:t>.</w:t>
      </w:r>
    </w:p>
    <w:p w:rsidR="00BF5E0C" w:rsidRDefault="00BF5E0C"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reserva do possível tem disposição na Lei de Responsabilidade Fiscal, a qual deve ser cumprida pelo poder executivo em todas as suas esferas da federação brasileira, a nível federal, estadua</w:t>
      </w:r>
      <w:r w:rsidR="003A60AA">
        <w:rPr>
          <w:rFonts w:ascii="Times New Roman" w:eastAsia="Times New Roman" w:hAnsi="Times New Roman" w:cs="Times New Roman"/>
          <w:color w:val="000000"/>
          <w:sz w:val="24"/>
          <w:szCs w:val="24"/>
        </w:rPr>
        <w:t>l, municipal e distrital. Essa Lei Co</w:t>
      </w:r>
      <w:r>
        <w:rPr>
          <w:rFonts w:ascii="Times New Roman" w:eastAsia="Times New Roman" w:hAnsi="Times New Roman" w:cs="Times New Roman"/>
          <w:color w:val="000000"/>
          <w:sz w:val="24"/>
          <w:szCs w:val="24"/>
        </w:rPr>
        <w:t>mplementar 101</w:t>
      </w:r>
      <w:r w:rsidR="003A60AA">
        <w:rPr>
          <w:rFonts w:ascii="Times New Roman" w:eastAsia="Times New Roman" w:hAnsi="Times New Roman" w:cs="Times New Roman"/>
          <w:color w:val="000000"/>
          <w:sz w:val="24"/>
          <w:szCs w:val="24"/>
        </w:rPr>
        <w:t xml:space="preserve"> de 4 de maio</w:t>
      </w:r>
      <w:r>
        <w:rPr>
          <w:rFonts w:ascii="Times New Roman" w:eastAsia="Times New Roman" w:hAnsi="Times New Roman" w:cs="Times New Roman"/>
          <w:color w:val="000000"/>
          <w:sz w:val="24"/>
          <w:szCs w:val="24"/>
        </w:rPr>
        <w:t xml:space="preserve"> de 2000 dispõe em seu artigo 16 orientações para o cumprimento das diretrizes orçamentários, de modo que a ação governam</w:t>
      </w:r>
      <w:r w:rsidR="00605838">
        <w:rPr>
          <w:rFonts w:ascii="Times New Roman" w:eastAsia="Times New Roman" w:hAnsi="Times New Roman" w:cs="Times New Roman"/>
          <w:color w:val="000000"/>
          <w:sz w:val="24"/>
          <w:szCs w:val="24"/>
        </w:rPr>
        <w:t>ental seja adequada</w:t>
      </w:r>
      <w:r>
        <w:rPr>
          <w:rFonts w:ascii="Times New Roman" w:eastAsia="Times New Roman" w:hAnsi="Times New Roman" w:cs="Times New Roman"/>
          <w:color w:val="000000"/>
          <w:sz w:val="24"/>
          <w:szCs w:val="24"/>
        </w:rPr>
        <w:t xml:space="preserve">. </w:t>
      </w:r>
    </w:p>
    <w:p w:rsidR="00605838" w:rsidRDefault="00605838" w:rsidP="00605838">
      <w:pPr>
        <w:spacing w:after="0" w:line="360" w:lineRule="auto"/>
        <w:jc w:val="both"/>
        <w:rPr>
          <w:rFonts w:ascii="Times New Roman" w:eastAsia="Times New Roman" w:hAnsi="Times New Roman" w:cs="Times New Roman"/>
          <w:color w:val="000000"/>
          <w:sz w:val="24"/>
          <w:szCs w:val="24"/>
        </w:rPr>
      </w:pPr>
    </w:p>
    <w:p w:rsidR="00AF15B4" w:rsidRDefault="00AF15B4" w:rsidP="00AF15B4">
      <w:pPr>
        <w:spacing w:after="0" w:line="240" w:lineRule="auto"/>
        <w:ind w:left="2268"/>
        <w:jc w:val="both"/>
        <w:rPr>
          <w:rFonts w:ascii="Times New Roman" w:hAnsi="Times New Roman" w:cs="Times New Roman"/>
          <w:color w:val="000000" w:themeColor="text1"/>
          <w:sz w:val="20"/>
          <w:szCs w:val="20"/>
        </w:rPr>
      </w:pPr>
      <w:r w:rsidRPr="00AF15B4">
        <w:rPr>
          <w:rFonts w:ascii="Times New Roman" w:hAnsi="Times New Roman" w:cs="Times New Roman"/>
          <w:color w:val="000000" w:themeColor="text1"/>
          <w:sz w:val="20"/>
          <w:szCs w:val="20"/>
        </w:rPr>
        <w:t xml:space="preserve">CONSTITUCIONAL E ADMINISTRATIVO. PROCESSUAL CIVIL. AGRAVO RETIDO. ILEGITIMIDADE PASSIVA "AD CAUSAM" DA UNIÃO. PRELIMINAR REJEITADA. SISTEMA ÚNICO DE SAÚDE. PRESTAÇÃO DE SERVIÇO MÉDICO-HOSPITALAR. AUTOR PORTADOR DE GRAVE SÍNDROME GENÉTICA. DIREITO FUNDAMENTAL À SAUDE. DEVER DO ESTADO. ABRANGÊNCIA DAS TRÊS ESFERAS DA FEDERAÇÃO. SOLIDARIEDADE. 7. Como bem esclarecido pelo ilustre Procurador Regional da República, em seu parecer nesta segunda instância, "caberia ao poder público comprovar verdadeira impossibilidade de realização de seu dever jurídico-constitucional, por motivos financeiros. </w:t>
      </w:r>
      <w:r w:rsidRPr="00AF15B4">
        <w:rPr>
          <w:rFonts w:ascii="Times New Roman" w:hAnsi="Times New Roman" w:cs="Times New Roman"/>
          <w:b/>
          <w:color w:val="000000" w:themeColor="text1"/>
          <w:sz w:val="20"/>
          <w:szCs w:val="20"/>
        </w:rPr>
        <w:t>A mera alegação genérica do princípio da reserva do possível não deve ser óbice à tutela da vida, em face da proteção que a Constituição da República lhe emprestou</w:t>
      </w:r>
      <w:r w:rsidRPr="00AF15B4">
        <w:rPr>
          <w:rFonts w:ascii="Times New Roman" w:hAnsi="Times New Roman" w:cs="Times New Roman"/>
          <w:color w:val="000000" w:themeColor="text1"/>
          <w:sz w:val="20"/>
          <w:szCs w:val="20"/>
        </w:rPr>
        <w:t>". 8. Restou devidamente comprovada a necessidade do autor a uma serviço hospitalar com equipamentos de UTI, imprescindível à manutenção de sua vida, razão pela qual faz mister a interferência do Judiciário, de modo a assegurar ao autor os direitos fundamentais à saúde e à dignidade humana. Apelação, remessa obrigatória e agravo retido improvidos. (TRF-5, 1º turma / APELREEX 29650/PE / Relator: Desembargador Federal José Maria Lucena / data: 02/05/2014). (grifou-se)</w:t>
      </w:r>
    </w:p>
    <w:p w:rsidR="008F258C" w:rsidRPr="00AF15B4" w:rsidRDefault="008F258C" w:rsidP="00AF15B4">
      <w:pPr>
        <w:spacing w:after="0" w:line="240" w:lineRule="auto"/>
        <w:ind w:left="2268"/>
        <w:jc w:val="both"/>
        <w:rPr>
          <w:rFonts w:ascii="Times New Roman" w:eastAsia="Times New Roman" w:hAnsi="Times New Roman" w:cs="Times New Roman"/>
          <w:color w:val="000000" w:themeColor="text1"/>
          <w:sz w:val="20"/>
          <w:szCs w:val="20"/>
        </w:rPr>
      </w:pPr>
    </w:p>
    <w:p w:rsidR="00E03B6E" w:rsidRDefault="00E03B6E" w:rsidP="005552D3">
      <w:pPr>
        <w:spacing w:after="0" w:line="360" w:lineRule="auto"/>
        <w:ind w:firstLine="709"/>
        <w:jc w:val="both"/>
        <w:rPr>
          <w:rFonts w:ascii="Times New Roman" w:hAnsi="Times New Roman" w:cs="Times New Roman"/>
          <w:sz w:val="24"/>
          <w:szCs w:val="24"/>
        </w:rPr>
      </w:pPr>
      <w:r w:rsidRPr="00C73B72">
        <w:rPr>
          <w:rFonts w:ascii="Times New Roman" w:eastAsia="Times New Roman" w:hAnsi="Times New Roman" w:cs="Times New Roman"/>
          <w:color w:val="000000"/>
          <w:sz w:val="24"/>
          <w:szCs w:val="24"/>
        </w:rPr>
        <w:lastRenderedPageBreak/>
        <w:t>O direito à saúde em si já apresenta um caráter assistencial, pois é através desse direito que é possível a concretização de outros, o qual está incluso para uma garantia do mínimo existencial</w:t>
      </w:r>
      <w:r w:rsidR="00C73B72" w:rsidRPr="00C73B72">
        <w:rPr>
          <w:rFonts w:ascii="Times New Roman" w:eastAsia="Times New Roman" w:hAnsi="Times New Roman" w:cs="Times New Roman"/>
          <w:color w:val="000000"/>
          <w:sz w:val="24"/>
          <w:szCs w:val="24"/>
        </w:rPr>
        <w:t>, e é um direito</w:t>
      </w:r>
      <w:r w:rsidR="00072FC3">
        <w:rPr>
          <w:rFonts w:ascii="Times New Roman" w:eastAsia="Times New Roman" w:hAnsi="Times New Roman" w:cs="Times New Roman"/>
          <w:color w:val="000000"/>
          <w:sz w:val="24"/>
          <w:szCs w:val="24"/>
        </w:rPr>
        <w:t xml:space="preserve"> fundamental</w:t>
      </w:r>
      <w:r w:rsidR="00C73B72" w:rsidRPr="00C73B72">
        <w:rPr>
          <w:rFonts w:ascii="Times New Roman" w:eastAsia="Times New Roman" w:hAnsi="Times New Roman" w:cs="Times New Roman"/>
          <w:color w:val="000000"/>
          <w:sz w:val="24"/>
          <w:szCs w:val="24"/>
        </w:rPr>
        <w:t xml:space="preserve"> irrenunciável do indivíduo </w:t>
      </w:r>
      <w:r w:rsidR="00C73B72" w:rsidRPr="00C73B72">
        <w:rPr>
          <w:rFonts w:ascii="Times New Roman" w:hAnsi="Times New Roman" w:cs="Times New Roman"/>
          <w:sz w:val="24"/>
          <w:szCs w:val="24"/>
        </w:rPr>
        <w:t>porque “alguns deles podem até não ser exercidos, (...) mas não se admite [que] sejam renunciados” (SILVA, 2006, p.181)</w:t>
      </w:r>
      <w:r w:rsidR="000672D3">
        <w:rPr>
          <w:rFonts w:ascii="Times New Roman" w:hAnsi="Times New Roman" w:cs="Times New Roman"/>
          <w:sz w:val="24"/>
          <w:szCs w:val="24"/>
        </w:rPr>
        <w:t>.</w:t>
      </w:r>
    </w:p>
    <w:p w:rsidR="00D00DF9" w:rsidRPr="00D00DF9" w:rsidRDefault="000672D3" w:rsidP="000672D3">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 atenção ao mínimo existencial compreende a garantia do mínimo fisiológico, que abrange direitos fundamentais, como a saúde, sendo fundamentado na perspectiva da dignidade humana, o que se exige do Estado uma prestação positiva</w:t>
      </w:r>
      <w:r w:rsidR="00D00DF9" w:rsidRPr="00D00DF9">
        <w:rPr>
          <w:rFonts w:ascii="Times New Roman" w:eastAsia="Times New Roman" w:hAnsi="Times New Roman" w:cs="Times New Roman"/>
          <w:color w:val="000000"/>
          <w:sz w:val="20"/>
          <w:szCs w:val="20"/>
        </w:rPr>
        <w:t>.</w:t>
      </w:r>
      <w:r>
        <w:rPr>
          <w:rFonts w:ascii="Times New Roman" w:eastAsia="Times New Roman" w:hAnsi="Times New Roman" w:cs="Times New Roman"/>
          <w:sz w:val="24"/>
          <w:szCs w:val="24"/>
        </w:rPr>
        <w:t xml:space="preserve"> (SARLET; ZOCKUN, 2019).</w:t>
      </w:r>
    </w:p>
    <w:p w:rsidR="00D00DF9" w:rsidRDefault="00640454"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 é importante mencionar que a reserva do possível e o mínimo existencial encontram embates. </w:t>
      </w:r>
      <w:r w:rsidR="00D00DF9" w:rsidRPr="00D00DF9">
        <w:rPr>
          <w:rFonts w:ascii="Times New Roman" w:eastAsia="Times New Roman" w:hAnsi="Times New Roman" w:cs="Times New Roman"/>
          <w:color w:val="000000"/>
          <w:sz w:val="24"/>
          <w:szCs w:val="24"/>
        </w:rPr>
        <w:t>Por sua vez, Ingo Sarlet</w:t>
      </w:r>
      <w:r w:rsidR="003C1EE7">
        <w:rPr>
          <w:rFonts w:ascii="Times New Roman" w:eastAsia="Times New Roman" w:hAnsi="Times New Roman" w:cs="Times New Roman"/>
          <w:color w:val="000000"/>
          <w:sz w:val="24"/>
          <w:szCs w:val="24"/>
        </w:rPr>
        <w:t xml:space="preserve"> (2002)</w:t>
      </w:r>
      <w:r w:rsidR="00D00DF9" w:rsidRPr="00D00DF9">
        <w:rPr>
          <w:rFonts w:ascii="Times New Roman" w:eastAsia="Times New Roman" w:hAnsi="Times New Roman" w:cs="Times New Roman"/>
          <w:color w:val="000000"/>
          <w:sz w:val="24"/>
          <w:szCs w:val="24"/>
        </w:rPr>
        <w:t xml:space="preserve"> assim se manifestou acerca do conflito desses princípios em relação ao direito à saúde:</w:t>
      </w:r>
    </w:p>
    <w:p w:rsidR="005552D3" w:rsidRPr="00D00DF9" w:rsidRDefault="005552D3" w:rsidP="00D00DF9">
      <w:pPr>
        <w:spacing w:after="0" w:line="240" w:lineRule="auto"/>
        <w:ind w:firstLine="709"/>
        <w:jc w:val="both"/>
        <w:rPr>
          <w:rFonts w:ascii="Times New Roman" w:eastAsia="Times New Roman" w:hAnsi="Times New Roman" w:cs="Times New Roman"/>
          <w:sz w:val="24"/>
          <w:szCs w:val="24"/>
        </w:rPr>
      </w:pPr>
    </w:p>
    <w:p w:rsidR="00D00DF9" w:rsidRPr="00D00DF9" w:rsidRDefault="00D00DF9" w:rsidP="005552D3">
      <w:pPr>
        <w:spacing w:after="0" w:line="240" w:lineRule="auto"/>
        <w:ind w:left="2268"/>
        <w:jc w:val="both"/>
        <w:rPr>
          <w:rFonts w:ascii="Times New Roman" w:eastAsia="Times New Roman" w:hAnsi="Times New Roman" w:cs="Times New Roman"/>
          <w:sz w:val="24"/>
          <w:szCs w:val="24"/>
        </w:rPr>
      </w:pPr>
      <w:r w:rsidRPr="00D00DF9">
        <w:rPr>
          <w:rFonts w:ascii="Times New Roman" w:eastAsia="Times New Roman" w:hAnsi="Times New Roman" w:cs="Times New Roman"/>
          <w:color w:val="000000"/>
          <w:sz w:val="20"/>
          <w:szCs w:val="20"/>
        </w:rPr>
        <w:t>Embora tenhamos que reconhecer a existência destes limites fáticos (reserva do possível) e jurídicos (reserva parlamentar em matéria orçamentária) implicam certa relativização no âmbito da eficácia e efetividade dos direitos sociais prestacionais, que, de resto, acabam conflitando entre si, quando se considera que os recursos públicos deverão ser distribuídos para atendimento de todos os direitos fundamentais sociais básicos (...) em se tendo em conta que a nossa ordem constitucional (acertadamente, diga-se de passagem) veda expressamente a pena de morte, a tortura e a imposição de penas desumanas e degradantes mesmo aos condenados por crime hediondo, razão pela qual não se poderá sustentar - pena de ofensa aos mais elementares requisitos da razoabilidade e do próprio senso de justiça - que, com base numa alegada (e mesmo comprovada) insuficiência de recursos – se acabe virtualmente condenando à morte a pessoa cujo único crime foi o de ser vítima de um dano à saúde e não ter condições de arcar com o custo do tratamento.</w:t>
      </w:r>
    </w:p>
    <w:p w:rsidR="00D00DF9" w:rsidRPr="00D00DF9" w:rsidRDefault="00D00DF9" w:rsidP="00D00DF9">
      <w:pPr>
        <w:spacing w:after="0" w:line="240" w:lineRule="auto"/>
        <w:rPr>
          <w:rFonts w:ascii="Times New Roman" w:eastAsia="Times New Roman" w:hAnsi="Times New Roman" w:cs="Times New Roman"/>
          <w:sz w:val="24"/>
          <w:szCs w:val="24"/>
        </w:rPr>
      </w:pPr>
    </w:p>
    <w:p w:rsidR="00D00DF9" w:rsidRDefault="00D00DF9" w:rsidP="005552D3">
      <w:pPr>
        <w:spacing w:after="0" w:line="360" w:lineRule="auto"/>
        <w:ind w:firstLine="709"/>
        <w:jc w:val="both"/>
        <w:rPr>
          <w:rFonts w:ascii="Times New Roman" w:eastAsia="Times New Roman" w:hAnsi="Times New Roman" w:cs="Times New Roman"/>
          <w:color w:val="000000"/>
          <w:sz w:val="24"/>
          <w:szCs w:val="24"/>
        </w:rPr>
      </w:pPr>
      <w:r w:rsidRPr="00D00DF9">
        <w:rPr>
          <w:rFonts w:ascii="Times New Roman" w:eastAsia="Times New Roman" w:hAnsi="Times New Roman" w:cs="Times New Roman"/>
          <w:color w:val="000000"/>
          <w:sz w:val="24"/>
          <w:szCs w:val="24"/>
        </w:rPr>
        <w:t>A proporcionalidade</w:t>
      </w:r>
      <w:r w:rsidR="001E5B46">
        <w:rPr>
          <w:rFonts w:ascii="Times New Roman" w:eastAsia="Times New Roman" w:hAnsi="Times New Roman" w:cs="Times New Roman"/>
          <w:color w:val="000000"/>
          <w:sz w:val="24"/>
          <w:szCs w:val="24"/>
        </w:rPr>
        <w:t xml:space="preserve"> visa dar equilíbrio quando em choque duas possibilidades, de modo que vai adequar conforme o caso, de maneira a atingir o que se pretende em termos de garantia de direitos</w:t>
      </w:r>
      <w:r w:rsidR="00463D75">
        <w:rPr>
          <w:rFonts w:ascii="Times New Roman" w:eastAsia="Times New Roman" w:hAnsi="Times New Roman" w:cs="Times New Roman"/>
          <w:color w:val="000000"/>
          <w:sz w:val="24"/>
          <w:szCs w:val="24"/>
        </w:rPr>
        <w:t>, e esse princípio atua como um critério para a realização da ponderação quando dois princípios se encontram em choque, como o da reserva do possível e do mínimo existencial</w:t>
      </w:r>
      <w:r w:rsidR="001E5B46">
        <w:rPr>
          <w:rFonts w:ascii="Times New Roman" w:eastAsia="Times New Roman" w:hAnsi="Times New Roman" w:cs="Times New Roman"/>
          <w:color w:val="000000"/>
          <w:sz w:val="24"/>
          <w:szCs w:val="24"/>
        </w:rPr>
        <w:t>. Dessa forma, a</w:t>
      </w:r>
      <w:r w:rsidRPr="00D00DF9">
        <w:rPr>
          <w:rFonts w:ascii="Times New Roman" w:eastAsia="Times New Roman" w:hAnsi="Times New Roman" w:cs="Times New Roman"/>
          <w:color w:val="000000"/>
          <w:sz w:val="24"/>
          <w:szCs w:val="24"/>
        </w:rPr>
        <w:t xml:space="preserve"> “reserva do possível”, no que toca à possibilidade financeira do Estado, consubstancia a disponibilidade de recursos materiais para cumprimento de eventual condenação do Poder Público na prest</w:t>
      </w:r>
      <w:r w:rsidR="001E5B46">
        <w:rPr>
          <w:rFonts w:ascii="Times New Roman" w:eastAsia="Times New Roman" w:hAnsi="Times New Roman" w:cs="Times New Roman"/>
          <w:color w:val="000000"/>
          <w:sz w:val="24"/>
          <w:szCs w:val="24"/>
        </w:rPr>
        <w:t>ação de assistência à saúde</w:t>
      </w:r>
      <w:r w:rsidRPr="00D00DF9">
        <w:rPr>
          <w:rFonts w:ascii="Times New Roman" w:eastAsia="Times New Roman" w:hAnsi="Times New Roman" w:cs="Times New Roman"/>
          <w:color w:val="000000"/>
          <w:sz w:val="24"/>
          <w:szCs w:val="24"/>
        </w:rPr>
        <w:t>, de tratamento médico, em geral.</w:t>
      </w:r>
    </w:p>
    <w:p w:rsidR="004E338C" w:rsidRDefault="004E338C" w:rsidP="005552D3">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Fato é que quando o Poder Executivo não cumpre com os direitos fundamentais, como o direito à saúde, o Poder Judiciário atua mediante provocação para garantir que os direitos fundamentais possam ser garantidos, entretanto, a questão está em torno do cumprimento dessas decisões. O Executivo pode alegar que não a</w:t>
      </w:r>
      <w:r w:rsidR="00463D75">
        <w:rPr>
          <w:rFonts w:ascii="Times New Roman" w:eastAsia="Times New Roman" w:hAnsi="Times New Roman" w:cs="Times New Roman"/>
          <w:color w:val="000000"/>
          <w:sz w:val="24"/>
          <w:szCs w:val="24"/>
        </w:rPr>
        <w:t>presenta reserva financeira su</w:t>
      </w:r>
      <w:r>
        <w:rPr>
          <w:rFonts w:ascii="Times New Roman" w:eastAsia="Times New Roman" w:hAnsi="Times New Roman" w:cs="Times New Roman"/>
          <w:color w:val="000000"/>
          <w:sz w:val="24"/>
          <w:szCs w:val="24"/>
        </w:rPr>
        <w:t xml:space="preserve">ficiente para </w:t>
      </w:r>
      <w:r>
        <w:rPr>
          <w:rFonts w:ascii="Times New Roman" w:eastAsia="Times New Roman" w:hAnsi="Times New Roman" w:cs="Times New Roman"/>
          <w:color w:val="000000"/>
          <w:sz w:val="24"/>
          <w:szCs w:val="24"/>
        </w:rPr>
        <w:lastRenderedPageBreak/>
        <w:t xml:space="preserve">atender a todas as demandas, de modo a invocar o princípio da reserva do possível, e o Judiciário invoca o princípio do mínimo existencial. </w:t>
      </w:r>
    </w:p>
    <w:p w:rsidR="00BB65FD" w:rsidRDefault="00BB65FD" w:rsidP="00C6715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Supremo Tribunal Federal em suas atuações vem posicionando-se no sentido de prevalência do princípio do mínimo existencial, a fim de cumprir com os direitos fundamentais sociais, como o direito à saúde. </w:t>
      </w:r>
      <w:r w:rsidR="00C67159">
        <w:rPr>
          <w:rFonts w:ascii="Times New Roman" w:eastAsia="Times New Roman" w:hAnsi="Times New Roman" w:cs="Times New Roman"/>
          <w:color w:val="000000"/>
          <w:sz w:val="24"/>
          <w:szCs w:val="24"/>
        </w:rPr>
        <w:t>(</w:t>
      </w:r>
      <w:r w:rsidR="00C67159">
        <w:rPr>
          <w:rFonts w:ascii="Times New Roman" w:eastAsia="Times New Roman" w:hAnsi="Times New Roman" w:cs="Times New Roman"/>
          <w:sz w:val="24"/>
          <w:szCs w:val="24"/>
        </w:rPr>
        <w:t>SARLET; ZOCKUN, 2019).</w:t>
      </w:r>
    </w:p>
    <w:p w:rsidR="008E13C0" w:rsidRDefault="008E13C0" w:rsidP="00C6715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Ministro Celso de Mello em atuação em 2014 trata sobre a questão do mínimo existencial, observamos a título de ilustração o posicionamento do Supremo Tribunal Superior.</w:t>
      </w:r>
    </w:p>
    <w:p w:rsidR="008E13C0" w:rsidRPr="008E13C0" w:rsidRDefault="008E13C0" w:rsidP="008E13C0">
      <w:pPr>
        <w:pStyle w:val="jud-text"/>
        <w:spacing w:before="0" w:beforeAutospacing="0" w:after="0" w:afterAutospacing="0"/>
        <w:ind w:left="2268"/>
        <w:jc w:val="both"/>
        <w:rPr>
          <w:color w:val="000000" w:themeColor="text1"/>
          <w:sz w:val="20"/>
          <w:szCs w:val="20"/>
        </w:rPr>
      </w:pPr>
      <w:r w:rsidRPr="008E13C0">
        <w:rPr>
          <w:color w:val="000000" w:themeColor="text1"/>
          <w:sz w:val="20"/>
          <w:szCs w:val="20"/>
        </w:rPr>
        <w:t>E M E N T </w:t>
      </w:r>
      <w:r w:rsidRPr="008E13C0">
        <w:rPr>
          <w:rStyle w:val="nfase"/>
          <w:bCs/>
          <w:i w:val="0"/>
          <w:iCs w:val="0"/>
          <w:color w:val="000000" w:themeColor="text1"/>
          <w:sz w:val="20"/>
          <w:szCs w:val="20"/>
        </w:rPr>
        <w:t>A</w:t>
      </w:r>
      <w:r w:rsidRPr="008E13C0">
        <w:rPr>
          <w:color w:val="000000" w:themeColor="text1"/>
          <w:sz w:val="20"/>
          <w:szCs w:val="20"/>
        </w:rPr>
        <w:t>: RECURSO EXTRAORDINÁRIO COM AGRAVO (LEI Nº 12.322/2010) – MANUTENÇÃO DE REDE DE ASSISTÊNCIA </w:t>
      </w:r>
      <w:r w:rsidRPr="008E13C0">
        <w:rPr>
          <w:rStyle w:val="nfase"/>
          <w:b/>
          <w:bCs/>
          <w:i w:val="0"/>
          <w:iCs w:val="0"/>
          <w:color w:val="000000" w:themeColor="text1"/>
          <w:sz w:val="20"/>
          <w:szCs w:val="20"/>
        </w:rPr>
        <w:t>À</w:t>
      </w:r>
      <w:r w:rsidRPr="008E13C0">
        <w:rPr>
          <w:color w:val="000000" w:themeColor="text1"/>
          <w:sz w:val="20"/>
          <w:szCs w:val="20"/>
        </w:rPr>
        <w:t> </w:t>
      </w:r>
      <w:r w:rsidRPr="008E13C0">
        <w:rPr>
          <w:rStyle w:val="nfase"/>
          <w:b/>
          <w:bCs/>
          <w:i w:val="0"/>
          <w:iCs w:val="0"/>
          <w:color w:val="000000" w:themeColor="text1"/>
          <w:sz w:val="20"/>
          <w:szCs w:val="20"/>
        </w:rPr>
        <w:t>SAÚDE</w:t>
      </w:r>
      <w:r w:rsidRPr="008E13C0">
        <w:rPr>
          <w:color w:val="000000" w:themeColor="text1"/>
          <w:sz w:val="20"/>
          <w:szCs w:val="20"/>
        </w:rPr>
        <w:t> DA CRIANÇA E DO ADOLESCENTE – DEVER ESTATAL RESULTANTE DE NORMA CONSTITUCIONAL – CONFIGURAÇÃO, NO CASO, DE TÍPICA HIPÓTESE DE OMISSÃO INCONSTITUCIONAL IMPUTÁVEL AO MUNICÍPIO – DESRESPEITO </w:t>
      </w:r>
      <w:r w:rsidRPr="008E13C0">
        <w:rPr>
          <w:rStyle w:val="nfase"/>
          <w:b/>
          <w:bCs/>
          <w:i w:val="0"/>
          <w:iCs w:val="0"/>
          <w:color w:val="000000" w:themeColor="text1"/>
          <w:sz w:val="20"/>
          <w:szCs w:val="20"/>
        </w:rPr>
        <w:t>À</w:t>
      </w:r>
      <w:r w:rsidRPr="008E13C0">
        <w:rPr>
          <w:color w:val="000000" w:themeColor="text1"/>
          <w:sz w:val="20"/>
          <w:szCs w:val="20"/>
        </w:rPr>
        <w:t> CONSTITUIÇÃO PROVOCADO POR INÉRCIA ESTATAL (RTJ 183/818-819) – COMPORTAMENTO QUE TRANSGRIDE </w:t>
      </w:r>
      <w:r w:rsidRPr="008E13C0">
        <w:rPr>
          <w:rStyle w:val="nfase"/>
          <w:b/>
          <w:bCs/>
          <w:i w:val="0"/>
          <w:iCs w:val="0"/>
          <w:color w:val="000000" w:themeColor="text1"/>
          <w:sz w:val="20"/>
          <w:szCs w:val="20"/>
        </w:rPr>
        <w:t>A</w:t>
      </w:r>
      <w:r w:rsidRPr="008E13C0">
        <w:rPr>
          <w:color w:val="000000" w:themeColor="text1"/>
          <w:sz w:val="20"/>
          <w:szCs w:val="20"/>
        </w:rPr>
        <w:t> AUTORIDADE DA LEI FUNDAMENTAL DA REPÚBLICA (RTJ 185/794-796) – </w:t>
      </w:r>
      <w:r w:rsidRPr="008E13C0">
        <w:rPr>
          <w:rStyle w:val="nfase"/>
          <w:b/>
          <w:bCs/>
          <w:i w:val="0"/>
          <w:iCs w:val="0"/>
          <w:color w:val="000000" w:themeColor="text1"/>
          <w:sz w:val="20"/>
          <w:szCs w:val="20"/>
        </w:rPr>
        <w:t>A</w:t>
      </w:r>
      <w:r w:rsidRPr="008E13C0">
        <w:rPr>
          <w:color w:val="000000" w:themeColor="text1"/>
          <w:sz w:val="20"/>
          <w:szCs w:val="20"/>
        </w:rPr>
        <w:t> QUESTÃO DA RESERVA DO POSSÍVEL: RECONHECIMENTO DE SUA INAPLICABILIDADE, SEMPRE QUE </w:t>
      </w:r>
      <w:r w:rsidRPr="008E13C0">
        <w:rPr>
          <w:rStyle w:val="nfase"/>
          <w:b/>
          <w:bCs/>
          <w:i w:val="0"/>
          <w:iCs w:val="0"/>
          <w:color w:val="000000" w:themeColor="text1"/>
          <w:sz w:val="20"/>
          <w:szCs w:val="20"/>
        </w:rPr>
        <w:t>A</w:t>
      </w:r>
      <w:r w:rsidRPr="008E13C0">
        <w:rPr>
          <w:color w:val="000000" w:themeColor="text1"/>
          <w:sz w:val="20"/>
          <w:szCs w:val="20"/>
        </w:rPr>
        <w:t> INVOCAÇÃO DESSA CLÁUSULA PUDER COMPROMETER O NÚCLEO BÁSICO QUE QUALIFICA O </w:t>
      </w:r>
      <w:r w:rsidRPr="008E13C0">
        <w:rPr>
          <w:rStyle w:val="nfase"/>
          <w:b/>
          <w:bCs/>
          <w:i w:val="0"/>
          <w:iCs w:val="0"/>
          <w:color w:val="000000" w:themeColor="text1"/>
          <w:sz w:val="20"/>
          <w:szCs w:val="20"/>
        </w:rPr>
        <w:t>MÍNIMO</w:t>
      </w:r>
      <w:r w:rsidRPr="008E13C0">
        <w:rPr>
          <w:color w:val="000000" w:themeColor="text1"/>
          <w:sz w:val="20"/>
          <w:szCs w:val="20"/>
        </w:rPr>
        <w:t> </w:t>
      </w:r>
      <w:r w:rsidRPr="008E13C0">
        <w:rPr>
          <w:rStyle w:val="nfase"/>
          <w:b/>
          <w:bCs/>
          <w:i w:val="0"/>
          <w:iCs w:val="0"/>
          <w:color w:val="000000" w:themeColor="text1"/>
          <w:sz w:val="20"/>
          <w:szCs w:val="20"/>
        </w:rPr>
        <w:t>EXISTENCIAL</w:t>
      </w:r>
      <w:r w:rsidRPr="008E13C0">
        <w:rPr>
          <w:color w:val="000000" w:themeColor="text1"/>
          <w:sz w:val="20"/>
          <w:szCs w:val="20"/>
        </w:rPr>
        <w:t> (RTJ 200/191-197) – O PAPEL DO PODER JUDICIÁRIO NA IMPLEMENTAÇÃO DE POLÍTICAS PÚBLICAS INSTITUÍDAS PELA CONSTITUIÇÃO E NÃO EFETIVADAS PELO PODER PÚBLICO – </w:t>
      </w:r>
      <w:r w:rsidRPr="008E13C0">
        <w:rPr>
          <w:rStyle w:val="nfase"/>
          <w:b/>
          <w:bCs/>
          <w:i w:val="0"/>
          <w:iCs w:val="0"/>
          <w:color w:val="000000" w:themeColor="text1"/>
          <w:sz w:val="20"/>
          <w:szCs w:val="20"/>
        </w:rPr>
        <w:t>A</w:t>
      </w:r>
      <w:r w:rsidRPr="008E13C0">
        <w:rPr>
          <w:color w:val="000000" w:themeColor="text1"/>
          <w:sz w:val="20"/>
          <w:szCs w:val="20"/>
        </w:rPr>
        <w:t> FÓRMULA DA RESERVA DO POSSÍVEL NA PERSPECTIVA DA TEORIA DOS CUSTOS DOS </w:t>
      </w:r>
      <w:r w:rsidRPr="008E13C0">
        <w:rPr>
          <w:rStyle w:val="nfase"/>
          <w:b/>
          <w:bCs/>
          <w:i w:val="0"/>
          <w:iCs w:val="0"/>
          <w:color w:val="000000" w:themeColor="text1"/>
          <w:sz w:val="20"/>
          <w:szCs w:val="20"/>
        </w:rPr>
        <w:t>DIREITOS</w:t>
      </w:r>
      <w:r w:rsidRPr="008E13C0">
        <w:rPr>
          <w:color w:val="000000" w:themeColor="text1"/>
          <w:sz w:val="20"/>
          <w:szCs w:val="20"/>
        </w:rPr>
        <w:t>: IMPOSSIBILIDADE DE SUA INVOCAÇÃO PARA LEGITIMAR O INJUSTO INADIMPLEMENTO DE DEVERES ESTATAIS DE PRESTAÇÃO CONSTITUCIONALMENTE IMPOSTOS AO PODER PÚBLICO – </w:t>
      </w:r>
      <w:r w:rsidRPr="008E13C0">
        <w:rPr>
          <w:rStyle w:val="nfase"/>
          <w:b/>
          <w:bCs/>
          <w:i w:val="0"/>
          <w:iCs w:val="0"/>
          <w:color w:val="000000" w:themeColor="text1"/>
          <w:sz w:val="20"/>
          <w:szCs w:val="20"/>
        </w:rPr>
        <w:t>A</w:t>
      </w:r>
      <w:r w:rsidRPr="008E13C0">
        <w:rPr>
          <w:color w:val="000000" w:themeColor="text1"/>
          <w:sz w:val="20"/>
          <w:szCs w:val="20"/>
        </w:rPr>
        <w:t> TEORIA DA “RESTRIÇÃO DAS RESTRIÇÕES” (OU DA “LIMITAÇÃO DAS LIMITAÇÕES”) – CARÁTER COGENTE E VINCULANTE DAS NORMAS CONSTITUCIONAIS, INCLUSIVE DAQUELAS DE CONTEÚDO PROGRAMÁTICO, QUE VEICULAM DIRETRIZES DE POLÍTICAS PÚBLICAS, ESPECIALMENTE NA ÁREA DA </w:t>
      </w:r>
      <w:r w:rsidRPr="008E13C0">
        <w:rPr>
          <w:rStyle w:val="nfase"/>
          <w:b/>
          <w:bCs/>
          <w:i w:val="0"/>
          <w:iCs w:val="0"/>
          <w:color w:val="000000" w:themeColor="text1"/>
          <w:sz w:val="20"/>
          <w:szCs w:val="20"/>
        </w:rPr>
        <w:t>SAÚDE</w:t>
      </w:r>
      <w:r w:rsidRPr="008E13C0">
        <w:rPr>
          <w:color w:val="000000" w:themeColor="text1"/>
          <w:sz w:val="20"/>
          <w:szCs w:val="20"/>
        </w:rPr>
        <w:t> (CF, ARTS. 6º, 196 E 197) – </w:t>
      </w:r>
      <w:r w:rsidRPr="008E13C0">
        <w:rPr>
          <w:rStyle w:val="nfase"/>
          <w:b/>
          <w:bCs/>
          <w:i w:val="0"/>
          <w:iCs w:val="0"/>
          <w:color w:val="000000" w:themeColor="text1"/>
          <w:sz w:val="20"/>
          <w:szCs w:val="20"/>
        </w:rPr>
        <w:t>A</w:t>
      </w:r>
      <w:r w:rsidRPr="008E13C0">
        <w:rPr>
          <w:color w:val="000000" w:themeColor="text1"/>
          <w:sz w:val="20"/>
          <w:szCs w:val="20"/>
        </w:rPr>
        <w:t> QUESTÃO DAS “ESCOLHAS TRÁGICAS” – </w:t>
      </w:r>
      <w:r w:rsidRPr="008E13C0">
        <w:rPr>
          <w:rStyle w:val="nfase"/>
          <w:b/>
          <w:bCs/>
          <w:i w:val="0"/>
          <w:iCs w:val="0"/>
          <w:color w:val="000000" w:themeColor="text1"/>
          <w:sz w:val="20"/>
          <w:szCs w:val="20"/>
        </w:rPr>
        <w:t>A</w:t>
      </w:r>
      <w:r w:rsidRPr="008E13C0">
        <w:rPr>
          <w:color w:val="000000" w:themeColor="text1"/>
          <w:sz w:val="20"/>
          <w:szCs w:val="20"/>
        </w:rPr>
        <w:t> COLMATAÇÃO DE OMISSÕES INCONSTITUCIONAIS COMO NECESSIDADE INSTITUCIONAL FUNDADA EM COMPORTAMENTO AFIRMATIVO DOS JUÍZES E TRIBUNAIS E DE QUE RESULTA UMA POSITIVA CRIAÇÃO JURISPRUDENCIAL DO </w:t>
      </w:r>
      <w:r w:rsidRPr="008E13C0">
        <w:rPr>
          <w:rStyle w:val="nfase"/>
          <w:b/>
          <w:bCs/>
          <w:i w:val="0"/>
          <w:iCs w:val="0"/>
          <w:color w:val="000000" w:themeColor="text1"/>
          <w:sz w:val="20"/>
          <w:szCs w:val="20"/>
        </w:rPr>
        <w:t>DIREITO</w:t>
      </w:r>
      <w:r w:rsidRPr="008E13C0">
        <w:rPr>
          <w:color w:val="000000" w:themeColor="text1"/>
          <w:sz w:val="20"/>
          <w:szCs w:val="20"/>
        </w:rPr>
        <w:t> – CONTROLE JURISDICIONAL DE LEGITIMIDADE DA OMISSÃO DO PODER PÚBLICO: ATIVIDADE DE FISCALIZAÇÃO JUDICIAL QUE SE JUSTIFICA PELA NECESSIDADE DE OBSERVÂNCIA DE CERTOS PARÂMETROS CONSTITUCIONAIS (PROIBIÇÃO DE RETROCESSO SOCIAL, PROTEÇÃO AO </w:t>
      </w:r>
      <w:r w:rsidRPr="008E13C0">
        <w:rPr>
          <w:rStyle w:val="nfase"/>
          <w:b/>
          <w:bCs/>
          <w:i w:val="0"/>
          <w:iCs w:val="0"/>
          <w:color w:val="000000" w:themeColor="text1"/>
          <w:sz w:val="20"/>
          <w:szCs w:val="20"/>
        </w:rPr>
        <w:t>MÍNIMO</w:t>
      </w:r>
      <w:r w:rsidRPr="008E13C0">
        <w:rPr>
          <w:color w:val="000000" w:themeColor="text1"/>
          <w:sz w:val="20"/>
          <w:szCs w:val="20"/>
        </w:rPr>
        <w:t> </w:t>
      </w:r>
      <w:r w:rsidRPr="008E13C0">
        <w:rPr>
          <w:rStyle w:val="nfase"/>
          <w:b/>
          <w:bCs/>
          <w:i w:val="0"/>
          <w:iCs w:val="0"/>
          <w:color w:val="000000" w:themeColor="text1"/>
          <w:sz w:val="20"/>
          <w:szCs w:val="20"/>
        </w:rPr>
        <w:t>EXISTENCIAL</w:t>
      </w:r>
      <w:r w:rsidRPr="008E13C0">
        <w:rPr>
          <w:color w:val="000000" w:themeColor="text1"/>
          <w:sz w:val="20"/>
          <w:szCs w:val="20"/>
        </w:rPr>
        <w:t>, VEDAÇÃO DA PROTEÇÃO INSUFICIENTE E PROIBIÇÃO DE EXCESSO) – DOUTRINA – PRECEDENTES DO SUPREMO TRIBUNAL FEDERAL EM TEMA DE IMPLEMENTAÇÃO DE POLÍTICAS PÚBLICAS DELINEADAS NA CONSTITUIÇÃO DA REPÚBLICA (RTJ 174/687 – RTJ 175/1212-1213 – RTJ 199/1219-1220) – EXISTÊNCIA, NO CASO EM EXAME, DE RELEVANTE INTERESSE SOCIAL – RECURSO DE AGRAVO IMPROVIDO.</w:t>
      </w:r>
      <w:r w:rsidR="009815C6">
        <w:rPr>
          <w:color w:val="000000" w:themeColor="text1"/>
          <w:sz w:val="20"/>
          <w:szCs w:val="20"/>
        </w:rPr>
        <w:t xml:space="preserve"> (BRASIL, 2014).</w:t>
      </w:r>
    </w:p>
    <w:p w:rsidR="008E13C0" w:rsidRPr="00D00DF9" w:rsidRDefault="008E13C0" w:rsidP="00C67159">
      <w:pPr>
        <w:spacing w:after="0" w:line="360" w:lineRule="auto"/>
        <w:ind w:firstLine="709"/>
        <w:jc w:val="both"/>
        <w:rPr>
          <w:rFonts w:ascii="Times New Roman" w:eastAsia="Times New Roman" w:hAnsi="Times New Roman" w:cs="Times New Roman"/>
          <w:sz w:val="24"/>
          <w:szCs w:val="24"/>
        </w:rPr>
      </w:pPr>
    </w:p>
    <w:p w:rsidR="00D00DF9" w:rsidRPr="00D00DF9" w:rsidRDefault="00D00DF9" w:rsidP="005552D3">
      <w:pPr>
        <w:spacing w:after="0" w:line="360" w:lineRule="auto"/>
        <w:ind w:firstLine="709"/>
        <w:jc w:val="both"/>
        <w:rPr>
          <w:rFonts w:ascii="Times New Roman" w:eastAsia="Times New Roman" w:hAnsi="Times New Roman" w:cs="Times New Roman"/>
          <w:sz w:val="24"/>
          <w:szCs w:val="24"/>
        </w:rPr>
      </w:pPr>
      <w:r w:rsidRPr="00D00DF9">
        <w:rPr>
          <w:rFonts w:ascii="Times New Roman" w:eastAsia="Times New Roman" w:hAnsi="Times New Roman" w:cs="Times New Roman"/>
          <w:color w:val="000000"/>
          <w:sz w:val="24"/>
          <w:szCs w:val="24"/>
        </w:rPr>
        <w:t>A  interferência do Poder Judiciário – com o objetivo de efetivar o direito à saúde em sua perspectiva prestacional – possa ocorrer em três hipóteses</w:t>
      </w:r>
      <w:r w:rsidR="00D17F2F">
        <w:rPr>
          <w:rFonts w:ascii="Times New Roman" w:eastAsia="Times New Roman" w:hAnsi="Times New Roman" w:cs="Times New Roman"/>
          <w:color w:val="000000"/>
          <w:sz w:val="24"/>
          <w:szCs w:val="24"/>
        </w:rPr>
        <w:t>, quais sejam: (1</w:t>
      </w:r>
      <w:r w:rsidRPr="00D00DF9">
        <w:rPr>
          <w:rFonts w:ascii="Times New Roman" w:eastAsia="Times New Roman" w:hAnsi="Times New Roman" w:cs="Times New Roman"/>
          <w:color w:val="000000"/>
          <w:sz w:val="24"/>
          <w:szCs w:val="24"/>
        </w:rPr>
        <w:t xml:space="preserve">) no caso de </w:t>
      </w:r>
      <w:r w:rsidRPr="00D00DF9">
        <w:rPr>
          <w:rFonts w:ascii="Times New Roman" w:eastAsia="Times New Roman" w:hAnsi="Times New Roman" w:cs="Times New Roman"/>
          <w:color w:val="000000"/>
          <w:sz w:val="24"/>
          <w:szCs w:val="24"/>
        </w:rPr>
        <w:lastRenderedPageBreak/>
        <w:t>inércia do Poder Legislativo em regulamentar determinada questão específica ligada ao direito em refer</w:t>
      </w:r>
      <w:r w:rsidR="00D17F2F">
        <w:rPr>
          <w:rFonts w:ascii="Times New Roman" w:eastAsia="Times New Roman" w:hAnsi="Times New Roman" w:cs="Times New Roman"/>
          <w:color w:val="000000"/>
          <w:sz w:val="24"/>
          <w:szCs w:val="24"/>
        </w:rPr>
        <w:t>ência (omissão legislativa); (2</w:t>
      </w:r>
      <w:r w:rsidRPr="00D00DF9">
        <w:rPr>
          <w:rFonts w:ascii="Times New Roman" w:eastAsia="Times New Roman" w:hAnsi="Times New Roman" w:cs="Times New Roman"/>
          <w:color w:val="000000"/>
          <w:sz w:val="24"/>
          <w:szCs w:val="24"/>
        </w:rPr>
        <w:t xml:space="preserve">) no caso de descumprimento, pela Administração Pública, da legislação que regulamenta o referido direito </w:t>
      </w:r>
      <w:r w:rsidR="00D17F2F">
        <w:rPr>
          <w:rFonts w:ascii="Times New Roman" w:eastAsia="Times New Roman" w:hAnsi="Times New Roman" w:cs="Times New Roman"/>
          <w:color w:val="000000"/>
          <w:sz w:val="24"/>
          <w:szCs w:val="24"/>
        </w:rPr>
        <w:t>(omissão administrativa); e (3</w:t>
      </w:r>
      <w:r w:rsidRPr="00D00DF9">
        <w:rPr>
          <w:rFonts w:ascii="Times New Roman" w:eastAsia="Times New Roman" w:hAnsi="Times New Roman" w:cs="Times New Roman"/>
          <w:color w:val="000000"/>
          <w:sz w:val="24"/>
          <w:szCs w:val="24"/>
        </w:rPr>
        <w:t>) no caso em que a regulamentação do direito à saúde (de)limite de modo não constitucionalmente fundamentad</w:t>
      </w:r>
      <w:r w:rsidR="00D17F2F">
        <w:rPr>
          <w:rFonts w:ascii="Times New Roman" w:eastAsia="Times New Roman" w:hAnsi="Times New Roman" w:cs="Times New Roman"/>
          <w:color w:val="000000"/>
          <w:sz w:val="24"/>
          <w:szCs w:val="24"/>
        </w:rPr>
        <w:t xml:space="preserve">o o direito originário à saúde, </w:t>
      </w:r>
      <w:r w:rsidRPr="00D00DF9">
        <w:rPr>
          <w:rFonts w:ascii="Times New Roman" w:eastAsia="Times New Roman" w:hAnsi="Times New Roman" w:cs="Times New Roman"/>
          <w:color w:val="000000"/>
          <w:sz w:val="24"/>
          <w:szCs w:val="24"/>
        </w:rPr>
        <w:t>obscuridade, contradição ou excesso, tanto em sede legislativa</w:t>
      </w:r>
      <w:r w:rsidR="00D17F2F">
        <w:rPr>
          <w:rFonts w:ascii="Times New Roman" w:eastAsia="Times New Roman" w:hAnsi="Times New Roman" w:cs="Times New Roman"/>
          <w:color w:val="000000"/>
          <w:sz w:val="24"/>
          <w:szCs w:val="24"/>
        </w:rPr>
        <w:t xml:space="preserve"> quanto em sede administrativa. (MÂNICA, 2015).</w:t>
      </w:r>
      <w:r w:rsidRPr="00D00DF9">
        <w:rPr>
          <w:rFonts w:ascii="Times New Roman" w:eastAsia="Times New Roman" w:hAnsi="Times New Roman" w:cs="Times New Roman"/>
          <w:color w:val="000000"/>
          <w:sz w:val="24"/>
          <w:szCs w:val="24"/>
        </w:rPr>
        <w:t> </w:t>
      </w:r>
    </w:p>
    <w:p w:rsidR="00D00DF9" w:rsidRPr="00D00DF9" w:rsidRDefault="00D00DF9" w:rsidP="00D00DF9">
      <w:pPr>
        <w:spacing w:after="0" w:line="240" w:lineRule="auto"/>
        <w:rPr>
          <w:rFonts w:ascii="Times New Roman" w:eastAsia="Times New Roman" w:hAnsi="Times New Roman" w:cs="Times New Roman"/>
          <w:sz w:val="24"/>
          <w:szCs w:val="24"/>
        </w:rPr>
      </w:pPr>
    </w:p>
    <w:p w:rsidR="00D00DF9" w:rsidRPr="00D00DF9" w:rsidRDefault="00D00DF9" w:rsidP="005552D3">
      <w:pPr>
        <w:spacing w:after="0" w:line="240" w:lineRule="auto"/>
        <w:ind w:left="2268"/>
        <w:jc w:val="both"/>
        <w:rPr>
          <w:rFonts w:ascii="Times New Roman" w:eastAsia="Times New Roman" w:hAnsi="Times New Roman" w:cs="Times New Roman"/>
          <w:sz w:val="24"/>
          <w:szCs w:val="24"/>
        </w:rPr>
      </w:pPr>
      <w:r w:rsidRPr="00D00DF9">
        <w:rPr>
          <w:rFonts w:ascii="Times New Roman" w:eastAsia="Times New Roman" w:hAnsi="Times New Roman" w:cs="Times New Roman"/>
          <w:color w:val="000000"/>
          <w:sz w:val="20"/>
          <w:szCs w:val="20"/>
        </w:rPr>
        <w:t>A saúde é concebida como direito de todos e dever do Estado, que a deve garantir mediante políticas sociais e econômicas que visem à redução do risco de doença e de outros agravos. O direito à saúde rege-se pelos princípios da universalidade e da igualdade de acesso às ações e serviços que a promovem, protegem e recuperem. O sistema único de saúde, integrado de uma rede regionalizada e hierarquizada de ações e serviços de saúde, constitui o meio pelo qual o Poder Público cumpre seu dever na relação jurídica de saúde que tem no pólo ativo qualquer pessoa e comunidade, já que o direito à promoção e à proteção da saúde é também um direito coletivo</w:t>
      </w:r>
      <w:r w:rsidR="005552D3">
        <w:rPr>
          <w:rFonts w:ascii="Times New Roman" w:eastAsia="Times New Roman" w:hAnsi="Times New Roman" w:cs="Times New Roman"/>
          <w:color w:val="000000"/>
          <w:sz w:val="20"/>
          <w:szCs w:val="20"/>
        </w:rPr>
        <w:t>.</w:t>
      </w:r>
      <w:r w:rsidR="00145976">
        <w:rPr>
          <w:rFonts w:ascii="Times New Roman" w:eastAsia="Times New Roman" w:hAnsi="Times New Roman" w:cs="Times New Roman"/>
          <w:color w:val="000000"/>
          <w:sz w:val="20"/>
          <w:szCs w:val="20"/>
        </w:rPr>
        <w:t xml:space="preserve"> (SILVA, 1999).</w:t>
      </w:r>
    </w:p>
    <w:p w:rsidR="00D00DF9" w:rsidRPr="00D00DF9" w:rsidRDefault="00D00DF9" w:rsidP="00D00DF9">
      <w:pPr>
        <w:spacing w:after="0" w:line="240" w:lineRule="auto"/>
        <w:rPr>
          <w:rFonts w:ascii="Times New Roman" w:eastAsia="Times New Roman" w:hAnsi="Times New Roman" w:cs="Times New Roman"/>
          <w:sz w:val="24"/>
          <w:szCs w:val="24"/>
        </w:rPr>
      </w:pPr>
    </w:p>
    <w:p w:rsidR="00D00DF9" w:rsidRDefault="00D00DF9" w:rsidP="005552D3">
      <w:pPr>
        <w:spacing w:after="0" w:line="360" w:lineRule="auto"/>
        <w:ind w:firstLine="709"/>
        <w:jc w:val="both"/>
        <w:rPr>
          <w:rFonts w:ascii="Times New Roman" w:eastAsia="Times New Roman" w:hAnsi="Times New Roman" w:cs="Times New Roman"/>
          <w:color w:val="000000"/>
          <w:sz w:val="24"/>
          <w:szCs w:val="24"/>
        </w:rPr>
      </w:pPr>
      <w:r w:rsidRPr="00D00DF9">
        <w:rPr>
          <w:rFonts w:ascii="Times New Roman" w:eastAsia="Times New Roman" w:hAnsi="Times New Roman" w:cs="Times New Roman"/>
          <w:color w:val="000000"/>
          <w:sz w:val="24"/>
          <w:szCs w:val="24"/>
        </w:rPr>
        <w:t>Decisão prolatada pela Juíza Simone Gomes Rodrigues Casoretti, confirmando liminar que ordenara ao Estado fornecer medicamentos essenciais a pessoa gravemente enferma (portadora de E.L.A.), com rejeição de alegações fazendárias de suposta violação ao princípio de separação dos poderes e a regras de previsão orçamentária: </w:t>
      </w:r>
    </w:p>
    <w:p w:rsidR="005552D3" w:rsidRPr="00D00DF9" w:rsidRDefault="005552D3" w:rsidP="005552D3">
      <w:pPr>
        <w:spacing w:after="0" w:line="360" w:lineRule="auto"/>
        <w:ind w:firstLine="709"/>
        <w:jc w:val="both"/>
        <w:rPr>
          <w:rFonts w:ascii="Times New Roman" w:eastAsia="Times New Roman" w:hAnsi="Times New Roman" w:cs="Times New Roman"/>
          <w:sz w:val="24"/>
          <w:szCs w:val="24"/>
        </w:rPr>
      </w:pPr>
    </w:p>
    <w:p w:rsidR="00D00DF9" w:rsidRPr="00AF59CF" w:rsidRDefault="005552D3" w:rsidP="005552D3">
      <w:pPr>
        <w:spacing w:after="0" w:line="240" w:lineRule="auto"/>
        <w:ind w:left="2268"/>
        <w:jc w:val="both"/>
        <w:rPr>
          <w:rFonts w:ascii="Times New Roman" w:eastAsia="Times New Roman" w:hAnsi="Times New Roman" w:cs="Times New Roman"/>
          <w:color w:val="000000" w:themeColor="text1"/>
          <w:sz w:val="24"/>
          <w:szCs w:val="24"/>
        </w:rPr>
      </w:pPr>
      <w:r w:rsidRPr="00AF59CF">
        <w:rPr>
          <w:rFonts w:ascii="Times New Roman" w:eastAsia="Times New Roman" w:hAnsi="Times New Roman" w:cs="Times New Roman"/>
          <w:color w:val="000000" w:themeColor="text1"/>
          <w:sz w:val="20"/>
          <w:szCs w:val="20"/>
        </w:rPr>
        <w:t>  </w:t>
      </w:r>
      <w:r w:rsidR="00D00DF9" w:rsidRPr="00AF59CF">
        <w:rPr>
          <w:rFonts w:ascii="Times New Roman" w:eastAsia="Times New Roman" w:hAnsi="Times New Roman" w:cs="Times New Roman"/>
          <w:color w:val="000000" w:themeColor="text1"/>
          <w:sz w:val="20"/>
          <w:szCs w:val="20"/>
        </w:rPr>
        <w:t>Não há que se falar em gestão do erário público por parte do Poder Judiciário, sobretudo considerando que é a vida de um cidadão que está em jogo em face de sua impossibilidade de prover a aquisição de medicamentos essenciais a sua sobrevivência. É cediço o entendimento de que não é permitido ao Judiciário determinar as prioridades orçamentárias da Administração. Mas, no caso, ao impor à Administração a aquisição de medicamentos essenciais à autora este Juízo simplesmente atendeu a um princípio fundamental que é a valorização da vida humana, e, acatar o argumento de que o direito à vida deveria estar subordinado à discricionariedade da Administração em proceder à aplicação dos recursos estipulados na lei orçamentária implicaria em desrespeitar o direito à vida. A Constituição Federal estabelece no artigo 2 9 que 'são poderes da União, independentes e harmônicos entre si, o Legislativo, o Executivo e o Judiciário'. A divisão de poderes, segundo José Afonso da Silva, fundamenta-se em dois elementos: a) especialização funcional - cada órgão é especializado no exercício de uma função; b) independência orgânica - cada órgão deve ser efetivamente independente afastando a subordinaç</w:t>
      </w:r>
      <w:r w:rsidRPr="00AF59CF">
        <w:rPr>
          <w:rFonts w:ascii="Times New Roman" w:eastAsia="Times New Roman" w:hAnsi="Times New Roman" w:cs="Times New Roman"/>
          <w:color w:val="000000" w:themeColor="text1"/>
          <w:sz w:val="20"/>
          <w:szCs w:val="20"/>
        </w:rPr>
        <w:t>ão entre si.</w:t>
      </w:r>
      <w:r w:rsidR="00D00DF9" w:rsidRPr="00AF59CF">
        <w:rPr>
          <w:rFonts w:ascii="Times New Roman" w:eastAsia="Times New Roman" w:hAnsi="Times New Roman" w:cs="Times New Roman"/>
          <w:color w:val="000000" w:themeColor="text1"/>
          <w:sz w:val="20"/>
          <w:szCs w:val="20"/>
        </w:rPr>
        <w:t xml:space="preserve"> (Curso de Direito Constitucional Positivo, 6§ edição, São Paulo, RT, p. 96).</w:t>
      </w:r>
    </w:p>
    <w:p w:rsidR="00D00DF9" w:rsidRPr="00D00DF9" w:rsidRDefault="00D00DF9" w:rsidP="00D00DF9">
      <w:pPr>
        <w:spacing w:after="0" w:line="240" w:lineRule="auto"/>
        <w:rPr>
          <w:rFonts w:ascii="Times New Roman" w:eastAsia="Times New Roman" w:hAnsi="Times New Roman" w:cs="Times New Roman"/>
          <w:sz w:val="24"/>
          <w:szCs w:val="24"/>
        </w:rPr>
      </w:pPr>
    </w:p>
    <w:p w:rsidR="00554D49" w:rsidRDefault="00D00DF9" w:rsidP="00F90F65">
      <w:pPr>
        <w:spacing w:after="0" w:line="360" w:lineRule="auto"/>
        <w:ind w:firstLine="709"/>
        <w:jc w:val="both"/>
        <w:rPr>
          <w:rFonts w:ascii="Times New Roman" w:eastAsia="Times New Roman" w:hAnsi="Times New Roman" w:cs="Times New Roman"/>
          <w:color w:val="000000"/>
          <w:sz w:val="24"/>
          <w:szCs w:val="24"/>
        </w:rPr>
      </w:pPr>
      <w:r w:rsidRPr="00D00DF9">
        <w:rPr>
          <w:rFonts w:ascii="Times New Roman" w:eastAsia="Times New Roman" w:hAnsi="Times New Roman" w:cs="Times New Roman"/>
          <w:color w:val="000000"/>
          <w:sz w:val="24"/>
          <w:szCs w:val="24"/>
        </w:rPr>
        <w:t> De modo igualmente enfático, a Magistrada sentenciante asseverou acerca da alegada falta de previsão orçamentária que:</w:t>
      </w:r>
    </w:p>
    <w:p w:rsidR="00D00DF9" w:rsidRPr="00554D49" w:rsidRDefault="00554D49" w:rsidP="00554D49">
      <w:pPr>
        <w:spacing w:after="0" w:line="240" w:lineRule="auto"/>
        <w:ind w:left="2268"/>
        <w:jc w:val="both"/>
        <w:rPr>
          <w:rFonts w:ascii="Times New Roman" w:eastAsia="Times New Roman" w:hAnsi="Times New Roman" w:cs="Times New Roman"/>
          <w:color w:val="000000"/>
          <w:sz w:val="20"/>
          <w:szCs w:val="20"/>
        </w:rPr>
      </w:pPr>
      <w:r w:rsidRPr="00554D49">
        <w:rPr>
          <w:rFonts w:ascii="Times New Roman" w:eastAsia="Times New Roman" w:hAnsi="Times New Roman" w:cs="Times New Roman"/>
          <w:color w:val="000000"/>
          <w:sz w:val="20"/>
          <w:szCs w:val="20"/>
        </w:rPr>
        <w:t xml:space="preserve"> </w:t>
      </w:r>
      <w:r w:rsidR="00D00DF9" w:rsidRPr="00554D49">
        <w:rPr>
          <w:rFonts w:ascii="Times New Roman" w:eastAsia="Times New Roman" w:hAnsi="Times New Roman" w:cs="Times New Roman"/>
          <w:color w:val="000000"/>
          <w:sz w:val="20"/>
          <w:szCs w:val="20"/>
        </w:rPr>
        <w:t xml:space="preserve">Se de um lado é possível admitir a necessidade de obediência a eventuais restrições impostas pela lei orçamentária, de outro, devem ser garantidos o direito à vida e à saúde, pois decorrem de preceitos constitucionais. Diante desse contexto, entrando em conflito o dogma da separação de poderes e o direito fundamental de proteção à vida, considerando as regras especiais de interpretação do texto constitucional, forçoso considerar que há valores que se sobrepõem a outros. Fica patente que o </w:t>
      </w:r>
      <w:r w:rsidR="00D00DF9" w:rsidRPr="00554D49">
        <w:rPr>
          <w:rFonts w:ascii="Times New Roman" w:eastAsia="Times New Roman" w:hAnsi="Times New Roman" w:cs="Times New Roman"/>
          <w:color w:val="000000"/>
          <w:sz w:val="20"/>
          <w:szCs w:val="20"/>
        </w:rPr>
        <w:lastRenderedPageBreak/>
        <w:t>bem jurídico de maior relevância a ser tutelado é a vida, q</w:t>
      </w:r>
      <w:r w:rsidR="00F90F65" w:rsidRPr="00554D49">
        <w:rPr>
          <w:rFonts w:ascii="Times New Roman" w:eastAsia="Times New Roman" w:hAnsi="Times New Roman" w:cs="Times New Roman"/>
          <w:color w:val="000000"/>
          <w:sz w:val="20"/>
          <w:szCs w:val="20"/>
        </w:rPr>
        <w:t>ue está assegurado no artigo 59</w:t>
      </w:r>
      <w:r w:rsidR="00D00DF9" w:rsidRPr="00554D49">
        <w:rPr>
          <w:rFonts w:ascii="Times New Roman" w:eastAsia="Times New Roman" w:hAnsi="Times New Roman" w:cs="Times New Roman"/>
          <w:color w:val="000000"/>
          <w:sz w:val="20"/>
          <w:szCs w:val="20"/>
        </w:rPr>
        <w:t>,</w:t>
      </w:r>
      <w:r w:rsidRPr="00554D49">
        <w:rPr>
          <w:rFonts w:ascii="Times New Roman" w:eastAsia="Times New Roman" w:hAnsi="Times New Roman" w:cs="Times New Roman"/>
          <w:color w:val="000000"/>
          <w:sz w:val="20"/>
          <w:szCs w:val="20"/>
        </w:rPr>
        <w:t xml:space="preserve"> caput, da Constituição Federal</w:t>
      </w:r>
      <w:r w:rsidR="00D00DF9" w:rsidRPr="00554D49">
        <w:rPr>
          <w:rFonts w:ascii="Times New Roman" w:eastAsia="Times New Roman" w:hAnsi="Times New Roman" w:cs="Times New Roman"/>
          <w:color w:val="000000"/>
          <w:sz w:val="20"/>
          <w:szCs w:val="20"/>
        </w:rPr>
        <w:t>. </w:t>
      </w:r>
    </w:p>
    <w:p w:rsidR="00554D49" w:rsidRPr="00D00DF9" w:rsidRDefault="00554D49" w:rsidP="00F90F65">
      <w:pPr>
        <w:spacing w:after="0" w:line="360" w:lineRule="auto"/>
        <w:ind w:firstLine="709"/>
        <w:jc w:val="both"/>
        <w:rPr>
          <w:rFonts w:ascii="Times New Roman" w:eastAsia="Times New Roman" w:hAnsi="Times New Roman" w:cs="Times New Roman"/>
          <w:sz w:val="24"/>
          <w:szCs w:val="24"/>
        </w:rPr>
      </w:pPr>
    </w:p>
    <w:p w:rsidR="00D00DF9" w:rsidRPr="00D00DF9" w:rsidRDefault="00D00DF9" w:rsidP="00DE3F0F">
      <w:pPr>
        <w:spacing w:after="0" w:line="360" w:lineRule="auto"/>
        <w:ind w:firstLine="709"/>
        <w:jc w:val="both"/>
        <w:rPr>
          <w:rFonts w:ascii="Times New Roman" w:eastAsia="Times New Roman" w:hAnsi="Times New Roman" w:cs="Times New Roman"/>
          <w:sz w:val="20"/>
          <w:szCs w:val="20"/>
        </w:rPr>
      </w:pPr>
      <w:r w:rsidRPr="00D00DF9">
        <w:rPr>
          <w:rFonts w:ascii="Times New Roman" w:eastAsia="Times New Roman" w:hAnsi="Times New Roman" w:cs="Times New Roman"/>
          <w:color w:val="000000"/>
          <w:sz w:val="24"/>
          <w:szCs w:val="24"/>
        </w:rPr>
        <w:t>A urgência das hipóteses de decisões para a concessão de medicamentos e procedimentos cirúrgicos deve ter por exame a possibilidade de ser ter totalmente dispensáveis a previsão orçamentária</w:t>
      </w:r>
      <w:r w:rsidR="0041734F">
        <w:rPr>
          <w:rFonts w:ascii="Times New Roman" w:eastAsia="Times New Roman" w:hAnsi="Times New Roman" w:cs="Times New Roman"/>
          <w:color w:val="000000"/>
          <w:sz w:val="24"/>
          <w:szCs w:val="24"/>
        </w:rPr>
        <w:t xml:space="preserve">, pois se tratam de direitos fundamentais indispensáveis para a garantia do mínimo existencial a pessoas que se encontram em situações financeiras que não podem prover. </w:t>
      </w:r>
    </w:p>
    <w:p w:rsidR="00534532" w:rsidRDefault="00534532" w:rsidP="00DE3F0F">
      <w:pPr>
        <w:spacing w:after="0" w:line="360" w:lineRule="auto"/>
        <w:jc w:val="both"/>
        <w:rPr>
          <w:rFonts w:ascii="Times New Roman" w:eastAsia="Times New Roman" w:hAnsi="Times New Roman" w:cs="Times New Roman"/>
          <w:sz w:val="24"/>
          <w:szCs w:val="24"/>
        </w:rPr>
      </w:pPr>
    </w:p>
    <w:p w:rsidR="00534532" w:rsidRPr="00534532" w:rsidRDefault="00534532" w:rsidP="00DE3F0F">
      <w:pPr>
        <w:spacing w:after="0" w:line="360" w:lineRule="auto"/>
        <w:jc w:val="both"/>
        <w:rPr>
          <w:rFonts w:ascii="Times New Roman" w:eastAsia="Times New Roman" w:hAnsi="Times New Roman" w:cs="Times New Roman"/>
          <w:b/>
          <w:sz w:val="24"/>
          <w:szCs w:val="24"/>
        </w:rPr>
      </w:pPr>
      <w:r w:rsidRPr="00534532">
        <w:rPr>
          <w:rFonts w:ascii="Times New Roman" w:eastAsia="Times New Roman" w:hAnsi="Times New Roman" w:cs="Times New Roman"/>
          <w:b/>
          <w:sz w:val="24"/>
          <w:szCs w:val="24"/>
        </w:rPr>
        <w:t xml:space="preserve">5 CONSIDERAÇÕES FINAIS </w:t>
      </w:r>
    </w:p>
    <w:p w:rsidR="00D00DF9" w:rsidRDefault="00D00DF9" w:rsidP="00471F29">
      <w:pPr>
        <w:spacing w:after="0" w:line="360" w:lineRule="auto"/>
        <w:jc w:val="both"/>
        <w:rPr>
          <w:rFonts w:ascii="Times New Roman" w:eastAsia="Times New Roman" w:hAnsi="Times New Roman" w:cs="Times New Roman"/>
          <w:sz w:val="24"/>
          <w:szCs w:val="24"/>
        </w:rPr>
      </w:pPr>
    </w:p>
    <w:p w:rsidR="00040CCA" w:rsidRPr="001F0B94" w:rsidRDefault="00620F09" w:rsidP="00DE3F0F">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O direito a saúde não é um favor do Estado em relação aos indivíduos que necessitam de uma atuação mais prestacional e presente, mas é </w:t>
      </w:r>
      <w:r w:rsidR="00040CCA">
        <w:rPr>
          <w:rFonts w:ascii="Times New Roman" w:eastAsia="Times New Roman" w:hAnsi="Times New Roman" w:cs="Times New Roman"/>
          <w:sz w:val="24"/>
          <w:szCs w:val="24"/>
        </w:rPr>
        <w:t xml:space="preserve">um dever assumido para a garantia de um </w:t>
      </w:r>
      <w:r w:rsidR="00040CCA" w:rsidRPr="001F0B94">
        <w:rPr>
          <w:rFonts w:ascii="Times New Roman" w:eastAsia="Times New Roman" w:hAnsi="Times New Roman" w:cs="Times New Roman"/>
          <w:color w:val="000000" w:themeColor="text1"/>
          <w:sz w:val="24"/>
          <w:szCs w:val="24"/>
        </w:rPr>
        <w:t xml:space="preserve">Estado de Direito. </w:t>
      </w:r>
    </w:p>
    <w:p w:rsidR="00040CCA" w:rsidRPr="001F0B94" w:rsidRDefault="00040CCA" w:rsidP="00DE3F0F">
      <w:pPr>
        <w:spacing w:after="0" w:line="360" w:lineRule="auto"/>
        <w:ind w:firstLine="709"/>
        <w:jc w:val="both"/>
        <w:rPr>
          <w:rFonts w:ascii="Times New Roman" w:eastAsia="Times New Roman" w:hAnsi="Times New Roman" w:cs="Times New Roman"/>
          <w:color w:val="000000" w:themeColor="text1"/>
          <w:sz w:val="24"/>
          <w:szCs w:val="24"/>
        </w:rPr>
      </w:pPr>
      <w:r w:rsidRPr="001F0B94">
        <w:rPr>
          <w:rFonts w:ascii="Times New Roman" w:eastAsia="Times New Roman" w:hAnsi="Times New Roman" w:cs="Times New Roman"/>
          <w:color w:val="000000" w:themeColor="text1"/>
          <w:sz w:val="24"/>
          <w:szCs w:val="24"/>
        </w:rPr>
        <w:t>Entretanto, é evidente que em algumas situações em razão das crises financeiras</w:t>
      </w:r>
      <w:r w:rsidR="005D2449" w:rsidRPr="001F0B94">
        <w:rPr>
          <w:rFonts w:ascii="Times New Roman" w:eastAsia="Times New Roman" w:hAnsi="Times New Roman" w:cs="Times New Roman"/>
          <w:color w:val="000000" w:themeColor="text1"/>
          <w:sz w:val="24"/>
          <w:szCs w:val="24"/>
        </w:rPr>
        <w:t xml:space="preserve"> decorrentes de questões ligadas ao desvio de dinheiro público e situações de calamidade pública</w:t>
      </w:r>
      <w:r w:rsidR="00020336" w:rsidRPr="001F0B94">
        <w:rPr>
          <w:rFonts w:ascii="Times New Roman" w:eastAsia="Times New Roman" w:hAnsi="Times New Roman" w:cs="Times New Roman"/>
          <w:color w:val="000000" w:themeColor="text1"/>
          <w:sz w:val="24"/>
          <w:szCs w:val="24"/>
        </w:rPr>
        <w:t xml:space="preserve"> ou até mesmo de chamamento do princípio da reserva possível </w:t>
      </w:r>
      <w:r w:rsidRPr="001F0B94">
        <w:rPr>
          <w:rFonts w:ascii="Times New Roman" w:eastAsia="Times New Roman" w:hAnsi="Times New Roman" w:cs="Times New Roman"/>
          <w:color w:val="000000" w:themeColor="text1"/>
          <w:sz w:val="24"/>
          <w:szCs w:val="24"/>
        </w:rPr>
        <w:t>é que o Estado não atender</w:t>
      </w:r>
      <w:r w:rsidR="00020336" w:rsidRPr="001F0B94">
        <w:rPr>
          <w:rFonts w:ascii="Times New Roman" w:eastAsia="Times New Roman" w:hAnsi="Times New Roman" w:cs="Times New Roman"/>
          <w:color w:val="000000" w:themeColor="text1"/>
          <w:sz w:val="24"/>
          <w:szCs w:val="24"/>
        </w:rPr>
        <w:t>á</w:t>
      </w:r>
      <w:r w:rsidRPr="001F0B94">
        <w:rPr>
          <w:rFonts w:ascii="Times New Roman" w:eastAsia="Times New Roman" w:hAnsi="Times New Roman" w:cs="Times New Roman"/>
          <w:color w:val="000000" w:themeColor="text1"/>
          <w:sz w:val="24"/>
          <w:szCs w:val="24"/>
        </w:rPr>
        <w:t xml:space="preserve"> a todas as demandas que surgem em relação à garantia do direito à saúde. </w:t>
      </w:r>
    </w:p>
    <w:p w:rsidR="00040CCA" w:rsidRPr="001F0B94" w:rsidRDefault="00040CCA" w:rsidP="00DE3F0F">
      <w:pPr>
        <w:spacing w:after="0" w:line="360" w:lineRule="auto"/>
        <w:ind w:firstLine="709"/>
        <w:jc w:val="both"/>
        <w:rPr>
          <w:rFonts w:ascii="Times New Roman" w:eastAsia="Times New Roman" w:hAnsi="Times New Roman" w:cs="Times New Roman"/>
          <w:color w:val="000000" w:themeColor="text1"/>
          <w:sz w:val="24"/>
          <w:szCs w:val="24"/>
        </w:rPr>
      </w:pPr>
      <w:r w:rsidRPr="001F0B94">
        <w:rPr>
          <w:rFonts w:ascii="Times New Roman" w:eastAsia="Times New Roman" w:hAnsi="Times New Roman" w:cs="Times New Roman"/>
          <w:color w:val="000000" w:themeColor="text1"/>
          <w:sz w:val="24"/>
          <w:szCs w:val="24"/>
        </w:rPr>
        <w:t xml:space="preserve">A judicialização </w:t>
      </w:r>
      <w:r w:rsidR="005D2449" w:rsidRPr="001F0B94">
        <w:rPr>
          <w:rFonts w:ascii="Times New Roman" w:eastAsia="Times New Roman" w:hAnsi="Times New Roman" w:cs="Times New Roman"/>
          <w:color w:val="000000" w:themeColor="text1"/>
          <w:sz w:val="24"/>
          <w:szCs w:val="24"/>
        </w:rPr>
        <w:t xml:space="preserve">é de fato </w:t>
      </w:r>
      <w:r w:rsidRPr="001F0B94">
        <w:rPr>
          <w:rFonts w:ascii="Times New Roman" w:eastAsia="Times New Roman" w:hAnsi="Times New Roman" w:cs="Times New Roman"/>
          <w:color w:val="000000" w:themeColor="text1"/>
          <w:sz w:val="24"/>
          <w:szCs w:val="24"/>
        </w:rPr>
        <w:t xml:space="preserve">importante, principalmente em um estado democrático de viés assistencialista, pois visa atender àqueles que necessitam de uma atenção estatal específica para a garantia do mínimo existencial. </w:t>
      </w:r>
    </w:p>
    <w:p w:rsidR="00620F09" w:rsidRPr="001F0B94" w:rsidRDefault="00040CCA" w:rsidP="00040CCA">
      <w:pPr>
        <w:spacing w:after="0" w:line="360" w:lineRule="auto"/>
        <w:ind w:firstLine="709"/>
        <w:jc w:val="both"/>
        <w:rPr>
          <w:rFonts w:ascii="Times New Roman" w:eastAsia="Times New Roman" w:hAnsi="Times New Roman" w:cs="Times New Roman"/>
          <w:color w:val="000000" w:themeColor="text1"/>
          <w:sz w:val="24"/>
          <w:szCs w:val="24"/>
        </w:rPr>
      </w:pPr>
      <w:r w:rsidRPr="001F0B94">
        <w:rPr>
          <w:rFonts w:ascii="Times New Roman" w:eastAsia="Times New Roman" w:hAnsi="Times New Roman" w:cs="Times New Roman"/>
          <w:color w:val="000000" w:themeColor="text1"/>
          <w:sz w:val="24"/>
          <w:szCs w:val="24"/>
        </w:rPr>
        <w:t xml:space="preserve">Assim o Estado não deve imiscuir do dever constitucional de </w:t>
      </w:r>
      <w:r w:rsidR="005D2449" w:rsidRPr="001F0B94">
        <w:rPr>
          <w:rFonts w:ascii="Times New Roman" w:eastAsia="Times New Roman" w:hAnsi="Times New Roman" w:cs="Times New Roman"/>
          <w:color w:val="000000" w:themeColor="text1"/>
          <w:sz w:val="24"/>
          <w:szCs w:val="24"/>
        </w:rPr>
        <w:t>cumprir</w:t>
      </w:r>
      <w:r w:rsidRPr="001F0B94">
        <w:rPr>
          <w:rFonts w:ascii="Times New Roman" w:eastAsia="Times New Roman" w:hAnsi="Times New Roman" w:cs="Times New Roman"/>
          <w:color w:val="000000" w:themeColor="text1"/>
          <w:sz w:val="24"/>
          <w:szCs w:val="24"/>
        </w:rPr>
        <w:t xml:space="preserve"> a dignidade humana sob a alegação de que não dispõe de recursos suficientes para atender as demandas latentes de assistência à saúde</w:t>
      </w:r>
      <w:r w:rsidR="00934BE3" w:rsidRPr="001F0B94">
        <w:rPr>
          <w:rFonts w:ascii="Times New Roman" w:eastAsia="Times New Roman" w:hAnsi="Times New Roman" w:cs="Times New Roman"/>
          <w:color w:val="000000" w:themeColor="text1"/>
          <w:sz w:val="24"/>
          <w:szCs w:val="24"/>
        </w:rPr>
        <w:t>, entende-se que a reserva do possível não deverá prevalecer em situações que haja colisão com o mínimo existencial</w:t>
      </w:r>
      <w:r w:rsidRPr="001F0B94">
        <w:rPr>
          <w:rFonts w:ascii="Times New Roman" w:eastAsia="Times New Roman" w:hAnsi="Times New Roman" w:cs="Times New Roman"/>
          <w:color w:val="000000" w:themeColor="text1"/>
          <w:sz w:val="24"/>
          <w:szCs w:val="24"/>
        </w:rPr>
        <w:t xml:space="preserve">. </w:t>
      </w:r>
      <w:r w:rsidR="00620F09" w:rsidRPr="001F0B94">
        <w:rPr>
          <w:rFonts w:ascii="Times New Roman" w:eastAsia="Times New Roman" w:hAnsi="Times New Roman" w:cs="Times New Roman"/>
          <w:color w:val="000000" w:themeColor="text1"/>
          <w:sz w:val="24"/>
          <w:szCs w:val="24"/>
        </w:rPr>
        <w:t xml:space="preserve"> </w:t>
      </w:r>
    </w:p>
    <w:p w:rsidR="00312DE2" w:rsidRPr="001F0B94" w:rsidRDefault="00020336" w:rsidP="00040CCA">
      <w:pPr>
        <w:spacing w:after="0" w:line="360" w:lineRule="auto"/>
        <w:ind w:firstLine="709"/>
        <w:jc w:val="both"/>
        <w:rPr>
          <w:rFonts w:ascii="Times New Roman" w:eastAsia="Times New Roman" w:hAnsi="Times New Roman" w:cs="Times New Roman"/>
          <w:color w:val="000000" w:themeColor="text1"/>
          <w:sz w:val="24"/>
          <w:szCs w:val="24"/>
        </w:rPr>
      </w:pPr>
      <w:r w:rsidRPr="001F0B94">
        <w:rPr>
          <w:rFonts w:ascii="Times New Roman" w:eastAsia="Times New Roman" w:hAnsi="Times New Roman" w:cs="Times New Roman"/>
          <w:color w:val="000000" w:themeColor="text1"/>
          <w:sz w:val="24"/>
          <w:szCs w:val="24"/>
        </w:rPr>
        <w:t>Entretanto, é normal</w:t>
      </w:r>
      <w:r w:rsidR="00312DE2" w:rsidRPr="001F0B94">
        <w:rPr>
          <w:rFonts w:ascii="Times New Roman" w:eastAsia="Times New Roman" w:hAnsi="Times New Roman" w:cs="Times New Roman"/>
          <w:color w:val="000000" w:themeColor="text1"/>
          <w:sz w:val="24"/>
          <w:szCs w:val="24"/>
        </w:rPr>
        <w:t xml:space="preserve"> nos noticiários do país situações como a falta de medicamentos, de médicos, de leitos de UTI e respiradores para atender a todos os pacientes, </w:t>
      </w:r>
      <w:r w:rsidR="00282E3C" w:rsidRPr="001F0B94">
        <w:rPr>
          <w:rFonts w:ascii="Times New Roman" w:eastAsia="Times New Roman" w:hAnsi="Times New Roman" w:cs="Times New Roman"/>
          <w:color w:val="000000" w:themeColor="text1"/>
          <w:sz w:val="24"/>
          <w:szCs w:val="24"/>
        </w:rPr>
        <w:t xml:space="preserve">é comum e também se tornou mais visível durante a </w:t>
      </w:r>
      <w:r w:rsidR="00312DE2" w:rsidRPr="001F0B94">
        <w:rPr>
          <w:rFonts w:ascii="Times New Roman" w:eastAsia="Times New Roman" w:hAnsi="Times New Roman" w:cs="Times New Roman"/>
          <w:color w:val="000000" w:themeColor="text1"/>
          <w:sz w:val="24"/>
          <w:szCs w:val="24"/>
        </w:rPr>
        <w:t xml:space="preserve">pandemia. </w:t>
      </w:r>
      <w:r w:rsidR="00CA04AC" w:rsidRPr="001F0B94">
        <w:rPr>
          <w:rFonts w:ascii="Times New Roman" w:eastAsia="Times New Roman" w:hAnsi="Times New Roman" w:cs="Times New Roman"/>
          <w:color w:val="000000" w:themeColor="text1"/>
          <w:sz w:val="24"/>
          <w:szCs w:val="24"/>
        </w:rPr>
        <w:t xml:space="preserve">São situações como essas que deixam as claras que ainda existe </w:t>
      </w:r>
      <w:r w:rsidR="004B48FC" w:rsidRPr="001F0B94">
        <w:rPr>
          <w:rFonts w:ascii="Times New Roman" w:eastAsia="Times New Roman" w:hAnsi="Times New Roman" w:cs="Times New Roman"/>
          <w:color w:val="000000" w:themeColor="text1"/>
          <w:sz w:val="24"/>
          <w:szCs w:val="24"/>
        </w:rPr>
        <w:t>muito que se</w:t>
      </w:r>
      <w:r w:rsidR="00CA04AC" w:rsidRPr="001F0B94">
        <w:rPr>
          <w:rFonts w:ascii="Times New Roman" w:eastAsia="Times New Roman" w:hAnsi="Times New Roman" w:cs="Times New Roman"/>
          <w:color w:val="000000" w:themeColor="text1"/>
          <w:sz w:val="24"/>
          <w:szCs w:val="24"/>
        </w:rPr>
        <w:t xml:space="preserve"> avançar no sentido de garantir o direito à saúde para todos</w:t>
      </w:r>
      <w:r w:rsidR="004B48FC" w:rsidRPr="001F0B94">
        <w:rPr>
          <w:rFonts w:ascii="Times New Roman" w:eastAsia="Times New Roman" w:hAnsi="Times New Roman" w:cs="Times New Roman"/>
          <w:color w:val="000000" w:themeColor="text1"/>
          <w:sz w:val="24"/>
          <w:szCs w:val="24"/>
        </w:rPr>
        <w:t>, principalmente àqueles que necessitam de uma assistência incisiva do Estado</w:t>
      </w:r>
      <w:r w:rsidR="00CA04AC" w:rsidRPr="001F0B94">
        <w:rPr>
          <w:rFonts w:ascii="Times New Roman" w:eastAsia="Times New Roman" w:hAnsi="Times New Roman" w:cs="Times New Roman"/>
          <w:color w:val="000000" w:themeColor="text1"/>
          <w:sz w:val="24"/>
          <w:szCs w:val="24"/>
        </w:rPr>
        <w:t xml:space="preserve">. </w:t>
      </w:r>
    </w:p>
    <w:p w:rsidR="00312DE2" w:rsidRPr="001F0B94" w:rsidRDefault="00AB41B8" w:rsidP="00312DE2">
      <w:pPr>
        <w:spacing w:after="0" w:line="360" w:lineRule="auto"/>
        <w:ind w:firstLine="709"/>
        <w:jc w:val="both"/>
        <w:rPr>
          <w:rFonts w:ascii="Times New Roman" w:eastAsia="Times New Roman" w:hAnsi="Times New Roman" w:cs="Times New Roman"/>
          <w:color w:val="000000" w:themeColor="text1"/>
          <w:sz w:val="24"/>
          <w:szCs w:val="24"/>
        </w:rPr>
      </w:pPr>
      <w:r w:rsidRPr="001F0B94">
        <w:rPr>
          <w:rFonts w:ascii="Times New Roman" w:eastAsia="Times New Roman" w:hAnsi="Times New Roman" w:cs="Times New Roman"/>
          <w:color w:val="000000" w:themeColor="text1"/>
          <w:sz w:val="24"/>
          <w:szCs w:val="24"/>
        </w:rPr>
        <w:t xml:space="preserve">O direito à saúde é um dever do poder público, o qual deve ser atendido, principalmente quando de um modo preventivo, que seja através da preservação ambiental, o que inclui a garantia de água potável, saneamento básico e a alimentação. </w:t>
      </w:r>
    </w:p>
    <w:p w:rsidR="005F0C48" w:rsidRDefault="00AB41B8" w:rsidP="00040CCA">
      <w:pPr>
        <w:spacing w:after="0" w:line="360" w:lineRule="auto"/>
        <w:ind w:firstLine="709"/>
        <w:jc w:val="both"/>
        <w:rPr>
          <w:rFonts w:ascii="Times New Roman" w:eastAsia="Times New Roman" w:hAnsi="Times New Roman" w:cs="Times New Roman"/>
          <w:sz w:val="24"/>
          <w:szCs w:val="24"/>
        </w:rPr>
      </w:pPr>
      <w:r w:rsidRPr="001F0B94">
        <w:rPr>
          <w:rFonts w:ascii="Times New Roman" w:eastAsia="Times New Roman" w:hAnsi="Times New Roman" w:cs="Times New Roman"/>
          <w:color w:val="000000" w:themeColor="text1"/>
          <w:sz w:val="24"/>
          <w:szCs w:val="24"/>
        </w:rPr>
        <w:t>Os indivíduos não são constituídos apenas de um direito de</w:t>
      </w:r>
      <w:r>
        <w:rPr>
          <w:rFonts w:ascii="Times New Roman" w:eastAsia="Times New Roman" w:hAnsi="Times New Roman" w:cs="Times New Roman"/>
          <w:sz w:val="24"/>
          <w:szCs w:val="24"/>
        </w:rPr>
        <w:t xml:space="preserve"> votar e escolher representantes, mas são detentores de um poder, o qual inclui que na escolha de que haverá </w:t>
      </w:r>
      <w:r>
        <w:rPr>
          <w:rFonts w:ascii="Times New Roman" w:eastAsia="Times New Roman" w:hAnsi="Times New Roman" w:cs="Times New Roman"/>
          <w:sz w:val="24"/>
          <w:szCs w:val="24"/>
        </w:rPr>
        <w:lastRenderedPageBreak/>
        <w:t xml:space="preserve">um adequado gerenciamento estatal no sentido de garantir políticas públicas que possam atender, com base na proporcionalidade, aqueles direitos latentes dos indivíduos </w:t>
      </w:r>
      <w:r w:rsidR="00153CA2">
        <w:rPr>
          <w:rFonts w:ascii="Times New Roman" w:eastAsia="Times New Roman" w:hAnsi="Times New Roman" w:cs="Times New Roman"/>
          <w:sz w:val="24"/>
          <w:szCs w:val="24"/>
        </w:rPr>
        <w:t xml:space="preserve">mais necessitados, seja através da concessão de um medicamento ou de uma cirurgia, ou também de um leito de UTI. </w:t>
      </w:r>
    </w:p>
    <w:p w:rsidR="00AB41B8" w:rsidRDefault="005F0C48" w:rsidP="00040CC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pode ocorrer que em </w:t>
      </w:r>
      <w:r w:rsidR="009057F1">
        <w:rPr>
          <w:rFonts w:ascii="Times New Roman" w:eastAsia="Times New Roman" w:hAnsi="Times New Roman" w:cs="Times New Roman"/>
          <w:sz w:val="24"/>
          <w:szCs w:val="24"/>
        </w:rPr>
        <w:t>alguma</w:t>
      </w:r>
      <w:r>
        <w:rPr>
          <w:rFonts w:ascii="Times New Roman" w:eastAsia="Times New Roman" w:hAnsi="Times New Roman" w:cs="Times New Roman"/>
          <w:sz w:val="24"/>
          <w:szCs w:val="24"/>
        </w:rPr>
        <w:t>s situações o princípio do mínimo existencial possa prevalecer em relação ao da reserva do possível, para atender situações em casos de doenças graves de saúde.</w:t>
      </w:r>
    </w:p>
    <w:p w:rsidR="004B42FF" w:rsidRDefault="005F0C48" w:rsidP="00040CC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w:t>
      </w:r>
      <w:r w:rsidR="004B42FF">
        <w:rPr>
          <w:rFonts w:ascii="Times New Roman" w:eastAsia="Times New Roman" w:hAnsi="Times New Roman" w:cs="Times New Roman"/>
          <w:sz w:val="24"/>
          <w:szCs w:val="24"/>
        </w:rPr>
        <w:t>deve o Estado negar o dever constitucional de garantir o direito à saúde, principalmente sob o ponto de vista preventivo e também quando o indivíduo já está acometido pelos problemas de saúde</w:t>
      </w:r>
      <w:r w:rsidR="004906DC">
        <w:rPr>
          <w:rFonts w:ascii="Times New Roman" w:eastAsia="Times New Roman" w:hAnsi="Times New Roman" w:cs="Times New Roman"/>
          <w:sz w:val="24"/>
          <w:szCs w:val="24"/>
        </w:rPr>
        <w:t xml:space="preserve">, sendo a prevenção ainda um dos melhores meios para a concretização do direito à saúde. </w:t>
      </w:r>
    </w:p>
    <w:p w:rsidR="00620F09" w:rsidRPr="00D00DF9" w:rsidRDefault="00620F09" w:rsidP="00DE3F0F">
      <w:pPr>
        <w:spacing w:after="0" w:line="360" w:lineRule="auto"/>
        <w:jc w:val="both"/>
        <w:rPr>
          <w:rFonts w:ascii="Times New Roman" w:eastAsia="Times New Roman" w:hAnsi="Times New Roman" w:cs="Times New Roman"/>
          <w:sz w:val="24"/>
          <w:szCs w:val="24"/>
        </w:rPr>
      </w:pPr>
    </w:p>
    <w:p w:rsidR="005552D3" w:rsidRDefault="00534532" w:rsidP="00DE3F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E013F8" w:rsidRPr="00E013F8">
        <w:rPr>
          <w:rFonts w:ascii="Times New Roman" w:hAnsi="Times New Roman" w:cs="Times New Roman"/>
          <w:b/>
          <w:sz w:val="24"/>
          <w:szCs w:val="24"/>
        </w:rPr>
        <w:t xml:space="preserve"> REFERÊNCIAS</w:t>
      </w:r>
    </w:p>
    <w:p w:rsidR="00DE3F0F" w:rsidRPr="00D00DF9" w:rsidRDefault="00DE3F0F" w:rsidP="00DE3F0F">
      <w:pPr>
        <w:spacing w:after="0" w:line="360" w:lineRule="auto"/>
        <w:jc w:val="both"/>
        <w:rPr>
          <w:rFonts w:ascii="Times New Roman" w:hAnsi="Times New Roman" w:cs="Times New Roman"/>
          <w:b/>
          <w:sz w:val="24"/>
          <w:szCs w:val="24"/>
        </w:rPr>
      </w:pPr>
    </w:p>
    <w:p w:rsidR="00620F09" w:rsidRPr="00620F09" w:rsidRDefault="00620F09" w:rsidP="00D00DF9">
      <w:pPr>
        <w:spacing w:after="0" w:line="240" w:lineRule="auto"/>
        <w:jc w:val="both"/>
        <w:rPr>
          <w:rFonts w:ascii="Times New Roman" w:hAnsi="Times New Roman" w:cs="Times New Roman"/>
          <w:sz w:val="24"/>
          <w:szCs w:val="24"/>
        </w:rPr>
      </w:pPr>
      <w:r w:rsidRPr="00620F09">
        <w:rPr>
          <w:rFonts w:ascii="Times New Roman" w:hAnsi="Times New Roman" w:cs="Times New Roman"/>
          <w:sz w:val="24"/>
          <w:szCs w:val="24"/>
        </w:rPr>
        <w:t xml:space="preserve">ASENSI, Felipe Dutra. </w:t>
      </w:r>
      <w:r w:rsidRPr="00620F09">
        <w:rPr>
          <w:rFonts w:ascii="Times New Roman" w:hAnsi="Times New Roman" w:cs="Times New Roman"/>
          <w:b/>
          <w:sz w:val="24"/>
          <w:szCs w:val="24"/>
        </w:rPr>
        <w:t>Direito à Saúde</w:t>
      </w:r>
      <w:r w:rsidRPr="00620F09">
        <w:rPr>
          <w:rFonts w:ascii="Times New Roman" w:hAnsi="Times New Roman" w:cs="Times New Roman"/>
          <w:sz w:val="24"/>
          <w:szCs w:val="24"/>
        </w:rPr>
        <w:t>: Práticas Sociais Reivindicatórias e sua Efetivação. Curitiba: Juruá, 2013.</w:t>
      </w:r>
    </w:p>
    <w:p w:rsidR="00620F09" w:rsidRDefault="00620F09" w:rsidP="00D00DF9">
      <w:pPr>
        <w:spacing w:after="0" w:line="240" w:lineRule="auto"/>
        <w:jc w:val="both"/>
        <w:rPr>
          <w:rFonts w:ascii="Times New Roman" w:eastAsia="Times New Roman" w:hAnsi="Times New Roman" w:cs="Times New Roman"/>
          <w:color w:val="000000"/>
          <w:sz w:val="24"/>
          <w:szCs w:val="24"/>
        </w:rPr>
      </w:pPr>
    </w:p>
    <w:p w:rsidR="00D00DF9" w:rsidRDefault="00D00DF9" w:rsidP="00D00DF9">
      <w:pPr>
        <w:spacing w:after="0" w:line="240" w:lineRule="auto"/>
        <w:jc w:val="both"/>
        <w:rPr>
          <w:rFonts w:ascii="Times New Roman" w:eastAsia="Times New Roman" w:hAnsi="Times New Roman" w:cs="Times New Roman"/>
          <w:color w:val="000000"/>
          <w:sz w:val="24"/>
          <w:szCs w:val="24"/>
        </w:rPr>
      </w:pPr>
      <w:r w:rsidRPr="00D00DF9">
        <w:rPr>
          <w:rFonts w:ascii="Times New Roman" w:eastAsia="Times New Roman" w:hAnsi="Times New Roman" w:cs="Times New Roman"/>
          <w:color w:val="000000"/>
          <w:sz w:val="24"/>
          <w:szCs w:val="24"/>
        </w:rPr>
        <w:t xml:space="preserve">BARROSO, L. R. </w:t>
      </w:r>
      <w:r w:rsidRPr="00D00DF9">
        <w:rPr>
          <w:rFonts w:ascii="Times New Roman" w:eastAsia="Times New Roman" w:hAnsi="Times New Roman" w:cs="Times New Roman"/>
          <w:b/>
          <w:bCs/>
          <w:color w:val="000000"/>
          <w:sz w:val="24"/>
          <w:szCs w:val="24"/>
        </w:rPr>
        <w:t>Curso de direito constitucional contemporâneo</w:t>
      </w:r>
      <w:r w:rsidRPr="00D00DF9">
        <w:rPr>
          <w:rFonts w:ascii="Times New Roman" w:eastAsia="Times New Roman" w:hAnsi="Times New Roman" w:cs="Times New Roman"/>
          <w:color w:val="000000"/>
          <w:sz w:val="24"/>
          <w:szCs w:val="24"/>
        </w:rPr>
        <w:t>: os conceitos fundamentais e a construção do novo modelo. São Paulo: Saraiva, 2009. </w:t>
      </w:r>
    </w:p>
    <w:p w:rsidR="00833E6D" w:rsidRDefault="00833E6D" w:rsidP="005552D3">
      <w:pPr>
        <w:spacing w:after="0" w:line="240" w:lineRule="auto"/>
        <w:jc w:val="both"/>
        <w:rPr>
          <w:rFonts w:ascii="Times New Roman" w:eastAsia="Times New Roman" w:hAnsi="Times New Roman" w:cs="Times New Roman"/>
          <w:color w:val="000000"/>
          <w:sz w:val="24"/>
          <w:szCs w:val="24"/>
        </w:rPr>
      </w:pPr>
    </w:p>
    <w:p w:rsidR="00833E6D" w:rsidRPr="00833E6D" w:rsidRDefault="00EE3FF9" w:rsidP="005552D3">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_______________. </w:t>
      </w:r>
      <w:r w:rsidR="00833E6D" w:rsidRPr="00833E6D">
        <w:rPr>
          <w:rFonts w:ascii="Times New Roman" w:hAnsi="Times New Roman" w:cs="Times New Roman"/>
          <w:color w:val="000000" w:themeColor="text1"/>
          <w:sz w:val="24"/>
          <w:szCs w:val="24"/>
          <w:shd w:val="clear" w:color="auto" w:fill="FFFFFF"/>
        </w:rPr>
        <w:t>Judicialização, ativismo judicial e legitimidade democrática. </w:t>
      </w:r>
      <w:r w:rsidR="00833E6D" w:rsidRPr="00833E6D">
        <w:rPr>
          <w:rFonts w:ascii="Times New Roman" w:hAnsi="Times New Roman" w:cs="Times New Roman"/>
          <w:b/>
          <w:bCs/>
          <w:color w:val="000000" w:themeColor="text1"/>
          <w:sz w:val="24"/>
          <w:szCs w:val="24"/>
          <w:shd w:val="clear" w:color="auto" w:fill="FFFFFF"/>
        </w:rPr>
        <w:t>Anuario iberoamericano de justicia constitucional</w:t>
      </w:r>
      <w:r w:rsidR="00833E6D" w:rsidRPr="00833E6D">
        <w:rPr>
          <w:rFonts w:ascii="Times New Roman" w:hAnsi="Times New Roman" w:cs="Times New Roman"/>
          <w:color w:val="000000" w:themeColor="text1"/>
          <w:sz w:val="24"/>
          <w:szCs w:val="24"/>
          <w:shd w:val="clear" w:color="auto" w:fill="FFFFFF"/>
        </w:rPr>
        <w:t>, n. 13, p. 17-32, 2009.</w:t>
      </w:r>
    </w:p>
    <w:p w:rsidR="005552D3" w:rsidRPr="00D00DF9" w:rsidRDefault="005552D3" w:rsidP="00D00DF9">
      <w:pPr>
        <w:spacing w:after="0" w:line="240" w:lineRule="auto"/>
        <w:jc w:val="both"/>
        <w:rPr>
          <w:rFonts w:ascii="Times New Roman" w:eastAsia="Times New Roman" w:hAnsi="Times New Roman" w:cs="Times New Roman"/>
          <w:sz w:val="24"/>
          <w:szCs w:val="24"/>
        </w:rPr>
      </w:pPr>
    </w:p>
    <w:p w:rsidR="00D00DF9" w:rsidRDefault="00D00DF9" w:rsidP="00D00DF9">
      <w:pPr>
        <w:spacing w:after="0" w:line="240" w:lineRule="auto"/>
        <w:jc w:val="both"/>
        <w:rPr>
          <w:rFonts w:ascii="Times New Roman" w:hAnsi="Times New Roman" w:cs="Times New Roman"/>
          <w:sz w:val="24"/>
          <w:szCs w:val="24"/>
        </w:rPr>
      </w:pPr>
      <w:r w:rsidRPr="007417EA">
        <w:rPr>
          <w:rFonts w:ascii="Times New Roman" w:hAnsi="Times New Roman" w:cs="Times New Roman"/>
          <w:sz w:val="24"/>
          <w:szCs w:val="24"/>
        </w:rPr>
        <w:t>BRASIL</w:t>
      </w:r>
      <w:r w:rsidRPr="00563CE9">
        <w:rPr>
          <w:rFonts w:ascii="Times New Roman" w:hAnsi="Times New Roman" w:cs="Times New Roman"/>
          <w:sz w:val="24"/>
          <w:szCs w:val="24"/>
        </w:rPr>
        <w:t xml:space="preserve">, </w:t>
      </w:r>
      <w:r w:rsidRPr="007417EA">
        <w:rPr>
          <w:rFonts w:ascii="Times New Roman" w:hAnsi="Times New Roman" w:cs="Times New Roman"/>
          <w:b/>
          <w:sz w:val="24"/>
          <w:szCs w:val="24"/>
        </w:rPr>
        <w:t>Constituição (1988)</w:t>
      </w:r>
      <w:r w:rsidRPr="00563CE9">
        <w:rPr>
          <w:rFonts w:ascii="Times New Roman" w:hAnsi="Times New Roman" w:cs="Times New Roman"/>
          <w:sz w:val="24"/>
          <w:szCs w:val="24"/>
        </w:rPr>
        <w:t xml:space="preserve"> Constituição da República Federativa do Brasil. Brasília, DF: Senado Federal: Centro Gráfico, 1988.</w:t>
      </w:r>
    </w:p>
    <w:p w:rsidR="00174D9A" w:rsidRDefault="00174D9A" w:rsidP="00D00DF9">
      <w:pPr>
        <w:spacing w:after="0" w:line="240" w:lineRule="auto"/>
        <w:jc w:val="both"/>
        <w:rPr>
          <w:rFonts w:ascii="Times New Roman" w:hAnsi="Times New Roman" w:cs="Times New Roman"/>
          <w:sz w:val="24"/>
          <w:szCs w:val="24"/>
        </w:rPr>
      </w:pPr>
    </w:p>
    <w:p w:rsidR="00174D9A" w:rsidRDefault="00174D9A" w:rsidP="00D00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hyperlink r:id="rId10" w:history="1">
        <w:r w:rsidRPr="00174D9A">
          <w:rPr>
            <w:rStyle w:val="Forte"/>
            <w:rFonts w:ascii="Times New Roman" w:hAnsi="Times New Roman" w:cs="Times New Roman"/>
            <w:color w:val="000000" w:themeColor="text1"/>
            <w:sz w:val="24"/>
            <w:szCs w:val="24"/>
            <w:shd w:val="clear" w:color="auto" w:fill="FFFFFF"/>
          </w:rPr>
          <w:t>LEI Nº 8.080, DE 19 DE SETEMBRO DE 1990.</w:t>
        </w:r>
      </w:hyperlink>
      <w:r>
        <w:t xml:space="preserve"> </w:t>
      </w:r>
      <w:r>
        <w:rPr>
          <w:rFonts w:ascii="Times New Roman" w:hAnsi="Times New Roman" w:cs="Times New Roman"/>
          <w:sz w:val="24"/>
          <w:szCs w:val="24"/>
        </w:rPr>
        <w:t>Disponível em: &lt;</w:t>
      </w:r>
      <w:r w:rsidRPr="00174D9A">
        <w:rPr>
          <w:rFonts w:ascii="Times New Roman" w:hAnsi="Times New Roman" w:cs="Times New Roman"/>
          <w:sz w:val="24"/>
          <w:szCs w:val="24"/>
        </w:rPr>
        <w:t>http://www.planalto.gov.br/ccivil_03/leis/l8080.htm</w:t>
      </w:r>
      <w:r>
        <w:rPr>
          <w:rFonts w:ascii="Times New Roman" w:hAnsi="Times New Roman" w:cs="Times New Roman"/>
          <w:sz w:val="24"/>
          <w:szCs w:val="24"/>
        </w:rPr>
        <w:t>&gt; Acesso em: 23 de out. 2021.</w:t>
      </w:r>
    </w:p>
    <w:p w:rsidR="007B5832" w:rsidRDefault="007B5832" w:rsidP="00D00DF9">
      <w:pPr>
        <w:spacing w:after="0" w:line="240" w:lineRule="auto"/>
        <w:jc w:val="both"/>
        <w:rPr>
          <w:rFonts w:ascii="Times New Roman" w:hAnsi="Times New Roman" w:cs="Times New Roman"/>
          <w:sz w:val="24"/>
          <w:szCs w:val="24"/>
        </w:rPr>
      </w:pPr>
    </w:p>
    <w:p w:rsidR="007B5832" w:rsidRDefault="007B5832" w:rsidP="00D00DF9">
      <w:pPr>
        <w:spacing w:after="0" w:line="240" w:lineRule="auto"/>
        <w:jc w:val="both"/>
        <w:rPr>
          <w:rFonts w:ascii="Times New Roman" w:hAnsi="Times New Roman" w:cs="Times New Roman"/>
          <w:sz w:val="24"/>
          <w:szCs w:val="24"/>
        </w:rPr>
      </w:pPr>
      <w:r w:rsidRPr="007B5832">
        <w:rPr>
          <w:rFonts w:ascii="Times New Roman" w:hAnsi="Times New Roman" w:cs="Times New Roman"/>
          <w:sz w:val="24"/>
          <w:szCs w:val="24"/>
        </w:rPr>
        <w:t>BRASIL,</w:t>
      </w:r>
      <w:r w:rsidR="00907D64">
        <w:rPr>
          <w:rFonts w:ascii="Times New Roman" w:hAnsi="Times New Roman" w:cs="Times New Roman"/>
          <w:sz w:val="24"/>
          <w:szCs w:val="24"/>
        </w:rPr>
        <w:t xml:space="preserve"> </w:t>
      </w:r>
      <w:hyperlink r:id="rId11" w:history="1">
        <w:r w:rsidRPr="007B5832">
          <w:rPr>
            <w:rStyle w:val="Forte"/>
            <w:rFonts w:ascii="Times New Roman" w:hAnsi="Times New Roman" w:cs="Times New Roman"/>
            <w:color w:val="000000" w:themeColor="text1"/>
            <w:sz w:val="24"/>
            <w:szCs w:val="24"/>
            <w:shd w:val="clear" w:color="auto" w:fill="FFFFFF"/>
          </w:rPr>
          <w:t>LEI Nº 8.069, DE 13 DE JULHO DE 1990.</w:t>
        </w:r>
      </w:hyperlink>
      <w:r w:rsidR="00907D64">
        <w:rPr>
          <w:rFonts w:ascii="Times New Roman" w:hAnsi="Times New Roman" w:cs="Times New Roman"/>
          <w:color w:val="000000" w:themeColor="text1"/>
          <w:sz w:val="24"/>
          <w:szCs w:val="24"/>
        </w:rPr>
        <w:t xml:space="preserve"> </w:t>
      </w:r>
      <w:r w:rsidRPr="007B5832">
        <w:rPr>
          <w:rFonts w:ascii="Times New Roman" w:hAnsi="Times New Roman" w:cs="Times New Roman"/>
          <w:sz w:val="24"/>
          <w:szCs w:val="24"/>
        </w:rPr>
        <w:t>Disponível em: &lt;http://www.planalto.gov.br/ccivil_03/leis/l8069.htm&gt; Acesso em: 23 de out.2021.</w:t>
      </w:r>
    </w:p>
    <w:p w:rsidR="00907D64" w:rsidRDefault="00907D64" w:rsidP="00D00DF9">
      <w:pPr>
        <w:spacing w:after="0" w:line="240" w:lineRule="auto"/>
        <w:jc w:val="both"/>
        <w:rPr>
          <w:rFonts w:ascii="Times New Roman" w:hAnsi="Times New Roman" w:cs="Times New Roman"/>
          <w:sz w:val="24"/>
          <w:szCs w:val="24"/>
        </w:rPr>
      </w:pPr>
    </w:p>
    <w:p w:rsidR="00907D64" w:rsidRDefault="00907D64" w:rsidP="00D00DF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BRASIL</w:t>
      </w:r>
      <w:r w:rsidRPr="00907D64">
        <w:rPr>
          <w:rFonts w:ascii="Times New Roman" w:hAnsi="Times New Roman" w:cs="Times New Roman"/>
          <w:color w:val="000000" w:themeColor="text1"/>
          <w:sz w:val="24"/>
          <w:szCs w:val="24"/>
        </w:rPr>
        <w:t xml:space="preserve">, </w:t>
      </w:r>
      <w:hyperlink r:id="rId12" w:history="1">
        <w:r w:rsidRPr="00907D64">
          <w:rPr>
            <w:rStyle w:val="Forte"/>
            <w:rFonts w:ascii="Times New Roman" w:hAnsi="Times New Roman" w:cs="Times New Roman"/>
            <w:color w:val="000000" w:themeColor="text1"/>
            <w:sz w:val="24"/>
            <w:szCs w:val="24"/>
            <w:shd w:val="clear" w:color="auto" w:fill="FFFFFF"/>
          </w:rPr>
          <w:t>LEI N</w:t>
        </w:r>
        <w:r w:rsidRPr="00907D64">
          <w:rPr>
            <w:rStyle w:val="Forte"/>
            <w:rFonts w:ascii="Times New Roman" w:hAnsi="Times New Roman" w:cs="Times New Roman"/>
            <w:color w:val="000000" w:themeColor="text1"/>
            <w:sz w:val="24"/>
            <w:szCs w:val="24"/>
            <w:shd w:val="clear" w:color="auto" w:fill="FFFFFF"/>
            <w:vertAlign w:val="superscript"/>
          </w:rPr>
          <w:t>o</w:t>
        </w:r>
        <w:r w:rsidRPr="00907D64">
          <w:rPr>
            <w:rStyle w:val="Forte"/>
            <w:rFonts w:ascii="Times New Roman" w:hAnsi="Times New Roman" w:cs="Times New Roman"/>
            <w:color w:val="000000" w:themeColor="text1"/>
            <w:sz w:val="24"/>
            <w:szCs w:val="24"/>
            <w:shd w:val="clear" w:color="auto" w:fill="FFFFFF"/>
          </w:rPr>
          <w:t> 10.741, DE 1º DE OUTUBRO DE 2003.</w:t>
        </w:r>
      </w:hyperlink>
      <w:r>
        <w:rPr>
          <w:rFonts w:ascii="Times New Roman" w:hAnsi="Times New Roman" w:cs="Times New Roman"/>
          <w:color w:val="000000" w:themeColor="text1"/>
          <w:sz w:val="24"/>
          <w:szCs w:val="24"/>
        </w:rPr>
        <w:t xml:space="preserve"> Disponível em: &lt;</w:t>
      </w:r>
      <w:r w:rsidRPr="00907D64">
        <w:rPr>
          <w:rFonts w:ascii="Times New Roman" w:hAnsi="Times New Roman" w:cs="Times New Roman"/>
          <w:color w:val="000000" w:themeColor="text1"/>
          <w:sz w:val="24"/>
          <w:szCs w:val="24"/>
        </w:rPr>
        <w:t>http://www.planalto.gov.br/ccivil_03/leis/2003/l10.741.htm</w:t>
      </w:r>
      <w:r>
        <w:rPr>
          <w:rFonts w:ascii="Times New Roman" w:hAnsi="Times New Roman" w:cs="Times New Roman"/>
          <w:color w:val="000000" w:themeColor="text1"/>
          <w:sz w:val="24"/>
          <w:szCs w:val="24"/>
        </w:rPr>
        <w:t>&gt; Acesso em: 23 de out. 2021.</w:t>
      </w:r>
    </w:p>
    <w:p w:rsidR="006C6B70" w:rsidRDefault="006C6B70" w:rsidP="00D00DF9">
      <w:pPr>
        <w:spacing w:after="0" w:line="240" w:lineRule="auto"/>
        <w:jc w:val="both"/>
        <w:rPr>
          <w:rFonts w:ascii="Times New Roman" w:hAnsi="Times New Roman" w:cs="Times New Roman"/>
          <w:color w:val="000000" w:themeColor="text1"/>
          <w:sz w:val="24"/>
          <w:szCs w:val="24"/>
        </w:rPr>
      </w:pPr>
    </w:p>
    <w:p w:rsidR="006C6B70" w:rsidRDefault="006C6B70" w:rsidP="00D00DF9">
      <w:pPr>
        <w:spacing w:after="0" w:line="240" w:lineRule="auto"/>
        <w:jc w:val="both"/>
        <w:rPr>
          <w:rFonts w:ascii="Times New Roman" w:hAnsi="Times New Roman" w:cs="Times New Roman"/>
          <w:color w:val="000000" w:themeColor="text1"/>
          <w:sz w:val="24"/>
          <w:szCs w:val="24"/>
        </w:rPr>
      </w:pPr>
      <w:r w:rsidRPr="006C6B70">
        <w:rPr>
          <w:rFonts w:ascii="Times New Roman" w:hAnsi="Times New Roman" w:cs="Times New Roman"/>
          <w:color w:val="000000" w:themeColor="text1"/>
          <w:sz w:val="24"/>
          <w:szCs w:val="24"/>
        </w:rPr>
        <w:t xml:space="preserve">Brasil. </w:t>
      </w:r>
      <w:r w:rsidRPr="006C6B70">
        <w:rPr>
          <w:rFonts w:ascii="Times New Roman" w:hAnsi="Times New Roman" w:cs="Times New Roman"/>
          <w:b/>
          <w:color w:val="000000" w:themeColor="text1"/>
          <w:sz w:val="24"/>
          <w:szCs w:val="24"/>
        </w:rPr>
        <w:t>Supremo Tribunal Federal</w:t>
      </w:r>
      <w:r w:rsidRPr="006C6B70">
        <w:rPr>
          <w:rFonts w:ascii="Times New Roman" w:hAnsi="Times New Roman" w:cs="Times New Roman"/>
          <w:color w:val="000000" w:themeColor="text1"/>
          <w:sz w:val="24"/>
          <w:szCs w:val="24"/>
        </w:rPr>
        <w:t>. Recurso Extraordinário 855178.</w:t>
      </w:r>
      <w:r w:rsidR="00EE3FF9">
        <w:rPr>
          <w:rFonts w:ascii="Times New Roman" w:hAnsi="Times New Roman" w:cs="Times New Roman"/>
          <w:color w:val="000000" w:themeColor="text1"/>
          <w:sz w:val="24"/>
          <w:szCs w:val="24"/>
        </w:rPr>
        <w:t xml:space="preserve"> Relator Ministro Luiz Fux</w:t>
      </w:r>
      <w:r w:rsidRPr="006C6B70">
        <w:rPr>
          <w:rFonts w:ascii="Times New Roman" w:hAnsi="Times New Roman" w:cs="Times New Roman"/>
          <w:color w:val="000000" w:themeColor="text1"/>
          <w:sz w:val="24"/>
          <w:szCs w:val="24"/>
        </w:rPr>
        <w:t>.</w:t>
      </w:r>
      <w:r w:rsidR="00B25E43">
        <w:rPr>
          <w:rFonts w:ascii="Times New Roman" w:hAnsi="Times New Roman" w:cs="Times New Roman"/>
          <w:color w:val="000000" w:themeColor="text1"/>
          <w:sz w:val="24"/>
          <w:szCs w:val="24"/>
        </w:rPr>
        <w:t xml:space="preserve"> 2019.</w:t>
      </w:r>
      <w:r w:rsidRPr="006C6B70">
        <w:rPr>
          <w:rFonts w:ascii="Times New Roman" w:hAnsi="Times New Roman" w:cs="Times New Roman"/>
          <w:color w:val="000000" w:themeColor="text1"/>
          <w:sz w:val="24"/>
          <w:szCs w:val="24"/>
        </w:rPr>
        <w:t xml:space="preserve"> Disponível em: https://portal.stf. jus.br/processos/detalhe.asp?incidente=4678356.</w:t>
      </w:r>
      <w:r>
        <w:rPr>
          <w:rFonts w:ascii="Times New Roman" w:hAnsi="Times New Roman" w:cs="Times New Roman"/>
          <w:color w:val="000000" w:themeColor="text1"/>
          <w:sz w:val="24"/>
          <w:szCs w:val="24"/>
        </w:rPr>
        <w:t xml:space="preserve"> Acesso em: 23 de out. 2021.</w:t>
      </w:r>
    </w:p>
    <w:p w:rsidR="00C94CFC" w:rsidRDefault="00C94CFC" w:rsidP="00D00DF9">
      <w:pPr>
        <w:spacing w:after="0" w:line="240" w:lineRule="auto"/>
        <w:jc w:val="both"/>
        <w:rPr>
          <w:rFonts w:ascii="Times New Roman" w:hAnsi="Times New Roman" w:cs="Times New Roman"/>
          <w:color w:val="000000" w:themeColor="text1"/>
          <w:sz w:val="24"/>
          <w:szCs w:val="24"/>
        </w:rPr>
      </w:pPr>
    </w:p>
    <w:p w:rsidR="00C94CFC" w:rsidRDefault="00C94CFC" w:rsidP="00D00DF9">
      <w:pPr>
        <w:spacing w:after="0" w:line="240" w:lineRule="auto"/>
        <w:jc w:val="both"/>
        <w:rPr>
          <w:rFonts w:ascii="Times New Roman" w:hAnsi="Times New Roman" w:cs="Times New Roman"/>
          <w:sz w:val="24"/>
          <w:szCs w:val="24"/>
        </w:rPr>
      </w:pPr>
      <w:r w:rsidRPr="00C94CFC">
        <w:rPr>
          <w:rFonts w:ascii="Times New Roman" w:hAnsi="Times New Roman" w:cs="Times New Roman"/>
          <w:sz w:val="24"/>
          <w:szCs w:val="24"/>
        </w:rPr>
        <w:t>BRASIL, Supremo Tribunal Federal. Suspensão de Tutela Antecipada: STA 175/CE, Relator: Min. JOAQUIM BARBOSA; data de julgamento: 26/06/2012. Disponível em: &lt; http://redir.stf.jus.br/paginadorpub/paginador.jsp?docTP=TP&amp;docID=2555288&gt;. Acesso em:</w:t>
      </w:r>
      <w:r w:rsidR="004E5B3B">
        <w:rPr>
          <w:rFonts w:ascii="Times New Roman" w:hAnsi="Times New Roman" w:cs="Times New Roman"/>
          <w:sz w:val="24"/>
          <w:szCs w:val="24"/>
        </w:rPr>
        <w:t xml:space="preserve"> 23 de </w:t>
      </w:r>
      <w:r w:rsidRPr="00C94CFC">
        <w:rPr>
          <w:rFonts w:ascii="Times New Roman" w:hAnsi="Times New Roman" w:cs="Times New Roman"/>
          <w:sz w:val="24"/>
          <w:szCs w:val="24"/>
        </w:rPr>
        <w:t>out.2021.</w:t>
      </w:r>
    </w:p>
    <w:p w:rsidR="00E17FB9" w:rsidRDefault="00E17FB9" w:rsidP="00D00DF9">
      <w:pPr>
        <w:spacing w:after="0" w:line="240" w:lineRule="auto"/>
        <w:jc w:val="both"/>
        <w:rPr>
          <w:rFonts w:ascii="Times New Roman" w:hAnsi="Times New Roman" w:cs="Times New Roman"/>
          <w:sz w:val="24"/>
          <w:szCs w:val="24"/>
        </w:rPr>
      </w:pPr>
    </w:p>
    <w:p w:rsidR="00E17FB9" w:rsidRPr="00E17FB9" w:rsidRDefault="00E17FB9" w:rsidP="00E17FB9">
      <w:pPr>
        <w:spacing w:after="0" w:line="240" w:lineRule="auto"/>
        <w:contextualSpacing/>
        <w:jc w:val="both"/>
        <w:rPr>
          <w:rFonts w:ascii="Times New Roman" w:hAnsi="Times New Roman" w:cs="Times New Roman"/>
          <w:b/>
          <w:bCs/>
          <w:color w:val="000000"/>
          <w:sz w:val="24"/>
          <w:szCs w:val="24"/>
        </w:rPr>
      </w:pPr>
      <w:r w:rsidRPr="00E17FB9">
        <w:rPr>
          <w:rFonts w:ascii="Times New Roman" w:hAnsi="Times New Roman" w:cs="Times New Roman"/>
          <w:sz w:val="24"/>
          <w:szCs w:val="24"/>
        </w:rPr>
        <w:t xml:space="preserve">BRASIL, Supremo Tribunal Federal.  ARE 745745 Agr. Relator </w:t>
      </w:r>
      <w:r w:rsidRPr="00E17FB9">
        <w:rPr>
          <w:rFonts w:ascii="Times New Roman" w:hAnsi="Times New Roman" w:cs="Times New Roman"/>
          <w:b/>
          <w:bCs/>
          <w:color w:val="000000"/>
          <w:sz w:val="24"/>
          <w:szCs w:val="24"/>
        </w:rPr>
        <w:t>Min. CELSO DE MELLO</w:t>
      </w:r>
      <w:r w:rsidRPr="00E17FB9">
        <w:rPr>
          <w:rFonts w:ascii="Times New Roman" w:hAnsi="Times New Roman" w:cs="Times New Roman"/>
          <w:sz w:val="24"/>
          <w:szCs w:val="24"/>
        </w:rPr>
        <w:t xml:space="preserve"> Disponível em: &lt;https://jurisprudencia.stf.jus.br/pages/search?base=acordaos&amp;pesquisa_inteiro_teor=false&amp;sinonimo=true&amp;plural=true&amp;radicais=false&amp;buscaExata=true&amp;page=1&amp;pageSize=10&amp;queryString=direito%20%C3%A0%20saude%20minimo%20existencial&amp;sort=_score&amp;sortBy=desc&gt; Acesso em: 15 de nov. 2021.</w:t>
      </w:r>
    </w:p>
    <w:p w:rsidR="004E69CB" w:rsidRDefault="004E69CB" w:rsidP="00D00DF9">
      <w:pPr>
        <w:spacing w:after="0" w:line="240" w:lineRule="auto"/>
        <w:jc w:val="both"/>
        <w:rPr>
          <w:rFonts w:ascii="Times New Roman" w:hAnsi="Times New Roman" w:cs="Times New Roman"/>
          <w:sz w:val="24"/>
          <w:szCs w:val="24"/>
        </w:rPr>
      </w:pPr>
    </w:p>
    <w:p w:rsidR="004E5B3B" w:rsidRDefault="004E5B3B" w:rsidP="00D00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hyperlink r:id="rId13" w:history="1">
        <w:r w:rsidRPr="004E5B3B">
          <w:rPr>
            <w:rStyle w:val="Hyperlink"/>
            <w:rFonts w:ascii="Times New Roman" w:hAnsi="Times New Roman" w:cs="Times New Roman"/>
            <w:b/>
            <w:bCs/>
            <w:color w:val="000000" w:themeColor="text1"/>
            <w:sz w:val="24"/>
            <w:szCs w:val="24"/>
            <w:u w:val="none"/>
            <w:shd w:val="clear" w:color="auto" w:fill="FFFFFF"/>
          </w:rPr>
          <w:t>LEI COMPLEMENTAR Nº 101, DE 4 DE MAIO DE 2000</w:t>
        </w:r>
      </w:hyperlink>
      <w:r>
        <w:t xml:space="preserve">. </w:t>
      </w:r>
      <w:r>
        <w:rPr>
          <w:rFonts w:ascii="Times New Roman" w:hAnsi="Times New Roman" w:cs="Times New Roman"/>
          <w:sz w:val="24"/>
          <w:szCs w:val="24"/>
        </w:rPr>
        <w:t>Disponível em: &lt;</w:t>
      </w:r>
      <w:r w:rsidRPr="004E5B3B">
        <w:t xml:space="preserve"> </w:t>
      </w:r>
      <w:r w:rsidRPr="004E5B3B">
        <w:rPr>
          <w:rFonts w:ascii="Times New Roman" w:hAnsi="Times New Roman" w:cs="Times New Roman"/>
          <w:sz w:val="24"/>
          <w:szCs w:val="24"/>
        </w:rPr>
        <w:t>http://www.planalto.gov.br/ccivil_03/leis/lcp/lcp101.htm</w:t>
      </w:r>
      <w:r>
        <w:rPr>
          <w:rFonts w:ascii="Times New Roman" w:hAnsi="Times New Roman" w:cs="Times New Roman"/>
          <w:sz w:val="24"/>
          <w:szCs w:val="24"/>
        </w:rPr>
        <w:t>&gt; Acesso em: 23 de out. 2021.</w:t>
      </w:r>
    </w:p>
    <w:p w:rsidR="005552D3" w:rsidRPr="001E5B46" w:rsidRDefault="001E5B46" w:rsidP="00D00DF9">
      <w:pPr>
        <w:spacing w:after="0" w:line="240" w:lineRule="auto"/>
        <w:jc w:val="both"/>
        <w:rPr>
          <w:rFonts w:ascii="Times New Roman" w:hAnsi="Times New Roman" w:cs="Times New Roman"/>
          <w:color w:val="000000" w:themeColor="text1"/>
          <w:sz w:val="24"/>
          <w:szCs w:val="24"/>
          <w:shd w:val="clear" w:color="auto" w:fill="FFFFFF"/>
        </w:rPr>
      </w:pPr>
      <w:r w:rsidRPr="001E5B46">
        <w:rPr>
          <w:rFonts w:ascii="Times New Roman" w:hAnsi="Times New Roman" w:cs="Times New Roman"/>
          <w:color w:val="000000" w:themeColor="text1"/>
          <w:sz w:val="24"/>
          <w:szCs w:val="24"/>
          <w:shd w:val="clear" w:color="auto" w:fill="FFFFFF"/>
        </w:rPr>
        <w:t>GUERRA FILHO, Willis Santiago. </w:t>
      </w:r>
      <w:r w:rsidRPr="001E5B46">
        <w:rPr>
          <w:rFonts w:ascii="Times New Roman" w:hAnsi="Times New Roman" w:cs="Times New Roman"/>
          <w:i/>
          <w:iCs/>
          <w:color w:val="000000" w:themeColor="text1"/>
          <w:sz w:val="24"/>
          <w:szCs w:val="24"/>
          <w:shd w:val="clear" w:color="auto" w:fill="FFFFFF"/>
        </w:rPr>
        <w:t>Ensaios de Teoria Constitucional</w:t>
      </w:r>
      <w:r w:rsidRPr="001E5B46">
        <w:rPr>
          <w:rFonts w:ascii="Times New Roman" w:hAnsi="Times New Roman" w:cs="Times New Roman"/>
          <w:color w:val="000000" w:themeColor="text1"/>
          <w:sz w:val="24"/>
          <w:szCs w:val="24"/>
          <w:shd w:val="clear" w:color="auto" w:fill="FFFFFF"/>
        </w:rPr>
        <w:t>. Fortaleza: UFC, 1989, p. 75.</w:t>
      </w:r>
    </w:p>
    <w:p w:rsidR="001E5B46" w:rsidRDefault="001E5B46" w:rsidP="00D00DF9">
      <w:pPr>
        <w:spacing w:after="0" w:line="240" w:lineRule="auto"/>
        <w:jc w:val="both"/>
        <w:rPr>
          <w:rFonts w:ascii="Times New Roman" w:hAnsi="Times New Roman" w:cs="Times New Roman"/>
          <w:sz w:val="24"/>
          <w:szCs w:val="24"/>
        </w:rPr>
      </w:pPr>
    </w:p>
    <w:p w:rsidR="008F2CCE" w:rsidRPr="008F2CCE" w:rsidRDefault="008F2CCE" w:rsidP="00D00DF9">
      <w:pPr>
        <w:spacing w:after="0" w:line="240" w:lineRule="auto"/>
        <w:jc w:val="both"/>
        <w:rPr>
          <w:rFonts w:ascii="Times New Roman" w:hAnsi="Times New Roman" w:cs="Times New Roman"/>
          <w:sz w:val="24"/>
          <w:szCs w:val="24"/>
        </w:rPr>
      </w:pPr>
      <w:r w:rsidRPr="008F2CCE">
        <w:rPr>
          <w:rFonts w:ascii="Times New Roman" w:hAnsi="Times New Roman" w:cs="Times New Roman"/>
          <w:sz w:val="24"/>
          <w:szCs w:val="24"/>
        </w:rPr>
        <w:t xml:space="preserve">BRASIL, </w:t>
      </w:r>
      <w:r w:rsidRPr="008F2CCE">
        <w:rPr>
          <w:rFonts w:ascii="Times New Roman" w:hAnsi="Times New Roman" w:cs="Times New Roman"/>
          <w:b/>
          <w:sz w:val="24"/>
          <w:szCs w:val="24"/>
        </w:rPr>
        <w:t>Tribunal Regional Federal da 5ª Região</w:t>
      </w:r>
      <w:r w:rsidRPr="008F2CCE">
        <w:rPr>
          <w:rFonts w:ascii="Times New Roman" w:hAnsi="Times New Roman" w:cs="Times New Roman"/>
          <w:sz w:val="24"/>
          <w:szCs w:val="24"/>
        </w:rPr>
        <w:t>. APELREEX 29650/PE, Relator: DESEMBARGADOR FEDERAL JOSÉ MARIA DE OLIVEIRA LUCENA; data de julgamento: 02/04/2014. Disponível em: &lt; https://www.jusbrasil.com.br/diarios/69873566/trf-5-jud-02-05-2014-pg-146?ref=home&gt; . Acesso em: 23 de out. 2021.</w:t>
      </w:r>
    </w:p>
    <w:p w:rsidR="00CA178A" w:rsidRDefault="00CA178A" w:rsidP="00D00DF9">
      <w:pPr>
        <w:spacing w:after="0" w:line="240" w:lineRule="auto"/>
        <w:jc w:val="both"/>
        <w:rPr>
          <w:rFonts w:ascii="Times New Roman" w:hAnsi="Times New Roman" w:cs="Times New Roman"/>
          <w:sz w:val="24"/>
          <w:szCs w:val="24"/>
        </w:rPr>
      </w:pPr>
    </w:p>
    <w:p w:rsidR="00027FCF" w:rsidRPr="00145775" w:rsidRDefault="00027FCF" w:rsidP="00D00DF9">
      <w:pPr>
        <w:spacing w:after="0" w:line="240" w:lineRule="auto"/>
        <w:jc w:val="both"/>
        <w:rPr>
          <w:rFonts w:ascii="Times New Roman" w:hAnsi="Times New Roman" w:cs="Times New Roman"/>
          <w:color w:val="000000" w:themeColor="text1"/>
          <w:sz w:val="24"/>
          <w:szCs w:val="24"/>
        </w:rPr>
      </w:pPr>
      <w:r w:rsidRPr="00145775">
        <w:rPr>
          <w:rFonts w:ascii="Times New Roman" w:hAnsi="Times New Roman" w:cs="Times New Roman"/>
          <w:color w:val="000000" w:themeColor="text1"/>
          <w:sz w:val="24"/>
          <w:szCs w:val="24"/>
        </w:rPr>
        <w:t>Coronavírus no Brasil: Os 6 maiores problemas que a saúde pública no Brasil vem enfrentando. CEEN. 2021. Disponível em: &lt;</w:t>
      </w:r>
      <w:r w:rsidRPr="00145775">
        <w:rPr>
          <w:color w:val="000000" w:themeColor="text1"/>
        </w:rPr>
        <w:t xml:space="preserve"> </w:t>
      </w:r>
      <w:r w:rsidRPr="00145775">
        <w:rPr>
          <w:rFonts w:ascii="Times New Roman" w:hAnsi="Times New Roman" w:cs="Times New Roman"/>
          <w:color w:val="000000" w:themeColor="text1"/>
          <w:sz w:val="24"/>
          <w:szCs w:val="24"/>
        </w:rPr>
        <w:t>https://www.ceen.com.br/os-6-maiores-desafios-que-a-saude-publica-do-brasil-vem-enfrentando/&gt; Acesso em: 16 de Nov. 2021.</w:t>
      </w:r>
    </w:p>
    <w:p w:rsidR="0059290A" w:rsidRDefault="0059290A" w:rsidP="00D00DF9">
      <w:pPr>
        <w:spacing w:after="0" w:line="240" w:lineRule="auto"/>
        <w:jc w:val="both"/>
        <w:rPr>
          <w:rFonts w:ascii="Times New Roman" w:hAnsi="Times New Roman" w:cs="Times New Roman"/>
          <w:sz w:val="24"/>
          <w:szCs w:val="24"/>
        </w:rPr>
      </w:pPr>
    </w:p>
    <w:p w:rsidR="00AF59CF" w:rsidRPr="00AF59CF" w:rsidRDefault="00AF59CF" w:rsidP="00D00DF9">
      <w:pPr>
        <w:spacing w:after="0" w:line="240" w:lineRule="auto"/>
        <w:jc w:val="both"/>
        <w:rPr>
          <w:rFonts w:ascii="Times New Roman" w:hAnsi="Times New Roman" w:cs="Times New Roman"/>
          <w:color w:val="000000" w:themeColor="text1"/>
          <w:sz w:val="24"/>
          <w:szCs w:val="24"/>
          <w:shd w:val="clear" w:color="auto" w:fill="FFFFFF"/>
        </w:rPr>
      </w:pPr>
      <w:r w:rsidRPr="00AF59CF">
        <w:rPr>
          <w:rFonts w:ascii="Times New Roman" w:hAnsi="Times New Roman" w:cs="Times New Roman"/>
          <w:color w:val="000000" w:themeColor="text1"/>
          <w:sz w:val="24"/>
          <w:szCs w:val="24"/>
          <w:shd w:val="clear" w:color="auto" w:fill="FFFFFF"/>
        </w:rPr>
        <w:t>GOMES, Ana Karla Leal. Judicialização do direito à saúde. 2021.</w:t>
      </w:r>
    </w:p>
    <w:p w:rsidR="00AF59CF" w:rsidRDefault="00AF59CF" w:rsidP="00D00DF9">
      <w:pPr>
        <w:spacing w:after="0" w:line="240" w:lineRule="auto"/>
        <w:jc w:val="both"/>
        <w:rPr>
          <w:rFonts w:ascii="Times New Roman" w:hAnsi="Times New Roman" w:cs="Times New Roman"/>
          <w:sz w:val="24"/>
          <w:szCs w:val="24"/>
        </w:rPr>
      </w:pPr>
    </w:p>
    <w:p w:rsidR="00CA178A" w:rsidRDefault="00CA178A" w:rsidP="00D00DF9">
      <w:pPr>
        <w:spacing w:after="0" w:line="240" w:lineRule="auto"/>
        <w:jc w:val="both"/>
        <w:rPr>
          <w:rFonts w:ascii="Times New Roman" w:hAnsi="Times New Roman" w:cs="Times New Roman"/>
          <w:color w:val="000000" w:themeColor="text1"/>
          <w:sz w:val="24"/>
          <w:szCs w:val="24"/>
        </w:rPr>
      </w:pPr>
      <w:r w:rsidRPr="00CA178A">
        <w:rPr>
          <w:rFonts w:ascii="Times New Roman" w:hAnsi="Times New Roman" w:cs="Times New Roman"/>
          <w:color w:val="000000" w:themeColor="text1"/>
          <w:sz w:val="24"/>
          <w:szCs w:val="24"/>
        </w:rPr>
        <w:t xml:space="preserve">MÂNICA, Fernando Borges. </w:t>
      </w:r>
      <w:r w:rsidRPr="00CA178A">
        <w:rPr>
          <w:rFonts w:ascii="Times New Roman" w:hAnsi="Times New Roman" w:cs="Times New Roman"/>
          <w:b/>
          <w:color w:val="000000" w:themeColor="text1"/>
          <w:sz w:val="24"/>
          <w:szCs w:val="24"/>
        </w:rPr>
        <w:t>SAÚDE</w:t>
      </w:r>
      <w:r w:rsidR="00F51B50">
        <w:rPr>
          <w:rFonts w:ascii="Times New Roman" w:hAnsi="Times New Roman" w:cs="Times New Roman"/>
          <w:color w:val="000000" w:themeColor="text1"/>
          <w:sz w:val="24"/>
          <w:szCs w:val="24"/>
        </w:rPr>
        <w:t>: UM DIREITO FUNDAMENTAL SOCIAL IN</w:t>
      </w:r>
      <w:r w:rsidRPr="00CA178A">
        <w:rPr>
          <w:rFonts w:ascii="Times New Roman" w:hAnsi="Times New Roman" w:cs="Times New Roman"/>
          <w:color w:val="000000" w:themeColor="text1"/>
          <w:sz w:val="24"/>
          <w:szCs w:val="24"/>
        </w:rPr>
        <w:t>DIVIDUAL. 2015. Disponível em: &lt; http://fernandomanica.com.br/site/wp-content/uploads/2015/10/saude_um_direito_fundamental_social_individual.pdf&gt; Acesso em: 14 de Nov. 2021.</w:t>
      </w:r>
    </w:p>
    <w:p w:rsidR="000E2448" w:rsidRDefault="000E2448" w:rsidP="00D00DF9">
      <w:pPr>
        <w:spacing w:after="0" w:line="240" w:lineRule="auto"/>
        <w:jc w:val="both"/>
        <w:rPr>
          <w:rFonts w:ascii="Times New Roman" w:hAnsi="Times New Roman" w:cs="Times New Roman"/>
          <w:color w:val="000000" w:themeColor="text1"/>
          <w:sz w:val="24"/>
          <w:szCs w:val="24"/>
        </w:rPr>
      </w:pPr>
    </w:p>
    <w:p w:rsidR="000E2448" w:rsidRPr="000E2448" w:rsidRDefault="000E2448" w:rsidP="00D00DF9">
      <w:pPr>
        <w:spacing w:after="0" w:line="240" w:lineRule="auto"/>
        <w:jc w:val="both"/>
        <w:rPr>
          <w:rFonts w:ascii="Times New Roman" w:hAnsi="Times New Roman" w:cs="Times New Roman"/>
          <w:color w:val="000000" w:themeColor="text1"/>
          <w:sz w:val="24"/>
          <w:szCs w:val="24"/>
        </w:rPr>
      </w:pPr>
      <w:r w:rsidRPr="000E2448">
        <w:rPr>
          <w:rFonts w:ascii="Times New Roman" w:hAnsi="Times New Roman" w:cs="Times New Roman"/>
          <w:color w:val="000000" w:themeColor="text1"/>
          <w:sz w:val="24"/>
          <w:szCs w:val="24"/>
          <w:shd w:val="clear" w:color="auto" w:fill="FFFFFF"/>
        </w:rPr>
        <w:t>MENDES, Gilmar Ferreira. </w:t>
      </w:r>
      <w:r w:rsidRPr="000E2448">
        <w:rPr>
          <w:rStyle w:val="Forte"/>
          <w:rFonts w:ascii="Times New Roman" w:hAnsi="Times New Roman" w:cs="Times New Roman"/>
          <w:color w:val="000000" w:themeColor="text1"/>
          <w:sz w:val="24"/>
          <w:szCs w:val="24"/>
          <w:shd w:val="clear" w:color="auto" w:fill="FFFFFF"/>
        </w:rPr>
        <w:t>Curso de direito constitucional</w:t>
      </w:r>
      <w:r w:rsidRPr="000E2448">
        <w:rPr>
          <w:rFonts w:ascii="Times New Roman" w:hAnsi="Times New Roman" w:cs="Times New Roman"/>
          <w:color w:val="000000" w:themeColor="text1"/>
          <w:sz w:val="24"/>
          <w:szCs w:val="24"/>
          <w:shd w:val="clear" w:color="auto" w:fill="FFFFFF"/>
        </w:rPr>
        <w:t> / Gilmar Ferreira Mendes, Paulo Gustavo Gonet Branco. – 13. ed. rev. e atual. – São Paulo: Saraiva Educação, 2018.</w:t>
      </w:r>
    </w:p>
    <w:p w:rsidR="005552D3" w:rsidRDefault="005552D3" w:rsidP="00D00DF9">
      <w:pPr>
        <w:spacing w:after="0" w:line="240" w:lineRule="auto"/>
        <w:jc w:val="both"/>
        <w:rPr>
          <w:rFonts w:ascii="Times New Roman" w:hAnsi="Times New Roman" w:cs="Times New Roman"/>
          <w:sz w:val="24"/>
          <w:szCs w:val="24"/>
        </w:rPr>
      </w:pPr>
    </w:p>
    <w:p w:rsidR="00CC4A07" w:rsidRDefault="00CC4A07" w:rsidP="00D00DF9">
      <w:pPr>
        <w:spacing w:after="0" w:line="240" w:lineRule="auto"/>
        <w:jc w:val="both"/>
        <w:rPr>
          <w:rFonts w:ascii="Times New Roman" w:hAnsi="Times New Roman" w:cs="Times New Roman"/>
          <w:color w:val="000000" w:themeColor="text1"/>
          <w:sz w:val="24"/>
          <w:szCs w:val="24"/>
          <w:shd w:val="clear" w:color="auto" w:fill="FFFFFF"/>
        </w:rPr>
      </w:pPr>
      <w:r w:rsidRPr="00CC4A07">
        <w:rPr>
          <w:rFonts w:ascii="Times New Roman" w:hAnsi="Times New Roman" w:cs="Times New Roman"/>
          <w:color w:val="000000" w:themeColor="text1"/>
          <w:sz w:val="24"/>
          <w:szCs w:val="24"/>
          <w:shd w:val="clear" w:color="auto" w:fill="FFFFFF"/>
        </w:rPr>
        <w:t>OLIVEIRA, Ana Flávia Machado de et al. Direito e saúde na tríplice fronteira: o município de Foz do Iguaçu, analisado a partir das relações entre o direito e a política pública estratégia saúde da família. 2021.</w:t>
      </w:r>
    </w:p>
    <w:p w:rsidR="001F0B94" w:rsidRPr="00CC4A07" w:rsidRDefault="001F0B94" w:rsidP="00D00DF9">
      <w:pPr>
        <w:spacing w:after="0" w:line="240" w:lineRule="auto"/>
        <w:jc w:val="both"/>
        <w:rPr>
          <w:rFonts w:ascii="Times New Roman" w:hAnsi="Times New Roman" w:cs="Times New Roman"/>
          <w:color w:val="000000" w:themeColor="text1"/>
          <w:sz w:val="24"/>
          <w:szCs w:val="24"/>
          <w:shd w:val="clear" w:color="auto" w:fill="FFFFFF"/>
        </w:rPr>
      </w:pPr>
    </w:p>
    <w:p w:rsidR="00CC4A07" w:rsidRPr="001F0B94" w:rsidRDefault="001F0B94" w:rsidP="00D00DF9">
      <w:pPr>
        <w:spacing w:after="0" w:line="240" w:lineRule="auto"/>
        <w:jc w:val="both"/>
        <w:rPr>
          <w:rFonts w:ascii="Times New Roman" w:hAnsi="Times New Roman" w:cs="Times New Roman"/>
          <w:color w:val="000000" w:themeColor="text1"/>
          <w:sz w:val="24"/>
          <w:szCs w:val="24"/>
          <w:shd w:val="clear" w:color="auto" w:fill="FFFFFF"/>
        </w:rPr>
      </w:pPr>
      <w:r w:rsidRPr="001F0B94">
        <w:rPr>
          <w:rFonts w:ascii="Times New Roman" w:hAnsi="Times New Roman" w:cs="Times New Roman"/>
          <w:color w:val="000000" w:themeColor="text1"/>
          <w:sz w:val="24"/>
          <w:szCs w:val="24"/>
          <w:shd w:val="clear" w:color="auto" w:fill="FFFFFF"/>
        </w:rPr>
        <w:t>PENA, Renata Karolina Aparecida. JUDICIALIZAÇÃO DA SAÚDE: UMA ANÁLISE ACERCA DOS PRINCÍPIOS DO MÍNIMO EXISTENCIAL E DA RESERVA DO POSSÍVEL EM FACE DO DIREITO A MEDICAMENTOS. 2021.</w:t>
      </w:r>
    </w:p>
    <w:p w:rsidR="001F0B94" w:rsidRDefault="001F0B94" w:rsidP="00D00DF9">
      <w:pPr>
        <w:spacing w:after="0" w:line="240" w:lineRule="auto"/>
        <w:jc w:val="both"/>
        <w:rPr>
          <w:rFonts w:ascii="Times New Roman" w:hAnsi="Times New Roman" w:cs="Times New Roman"/>
          <w:sz w:val="24"/>
          <w:szCs w:val="24"/>
        </w:rPr>
      </w:pPr>
    </w:p>
    <w:p w:rsidR="00D00DF9" w:rsidRDefault="00D00DF9" w:rsidP="00D00DF9">
      <w:pPr>
        <w:spacing w:after="0" w:line="240" w:lineRule="auto"/>
        <w:jc w:val="both"/>
        <w:rPr>
          <w:rFonts w:ascii="Times New Roman" w:eastAsia="Times New Roman" w:hAnsi="Times New Roman" w:cs="Times New Roman"/>
          <w:color w:val="000000"/>
          <w:sz w:val="24"/>
          <w:szCs w:val="24"/>
        </w:rPr>
      </w:pPr>
      <w:r w:rsidRPr="00D00DF9">
        <w:rPr>
          <w:rFonts w:ascii="Times New Roman" w:eastAsia="Times New Roman" w:hAnsi="Times New Roman" w:cs="Times New Roman"/>
          <w:color w:val="000000"/>
          <w:sz w:val="24"/>
          <w:szCs w:val="24"/>
        </w:rPr>
        <w:t>PROCURADORIA GERAL DO ESTADO DE SÃO PAULO, Centro de Estudos. Instrumentos Internacionais de Proteção dos Direitos Humanos. São Paulo, Imprensa Oficial do Estado, 1996. </w:t>
      </w:r>
    </w:p>
    <w:p w:rsidR="00F03133" w:rsidRDefault="00F03133" w:rsidP="00D00DF9">
      <w:pPr>
        <w:spacing w:after="0" w:line="240" w:lineRule="auto"/>
        <w:jc w:val="both"/>
        <w:rPr>
          <w:rFonts w:ascii="Times New Roman" w:hAnsi="Times New Roman" w:cs="Times New Roman"/>
          <w:sz w:val="24"/>
          <w:szCs w:val="24"/>
        </w:rPr>
      </w:pPr>
    </w:p>
    <w:p w:rsidR="00D00DF9" w:rsidRDefault="00D00DF9" w:rsidP="00D00DF9">
      <w:pPr>
        <w:spacing w:after="0" w:line="240" w:lineRule="auto"/>
        <w:jc w:val="both"/>
        <w:rPr>
          <w:rFonts w:ascii="Times New Roman" w:eastAsia="Times New Roman" w:hAnsi="Times New Roman" w:cs="Times New Roman"/>
          <w:color w:val="000000"/>
          <w:sz w:val="24"/>
          <w:szCs w:val="24"/>
        </w:rPr>
      </w:pPr>
      <w:r w:rsidRPr="00D00DF9">
        <w:rPr>
          <w:rFonts w:ascii="Times New Roman" w:eastAsia="Times New Roman" w:hAnsi="Times New Roman" w:cs="Times New Roman"/>
          <w:color w:val="000000"/>
          <w:sz w:val="24"/>
          <w:szCs w:val="24"/>
        </w:rPr>
        <w:t xml:space="preserve">SARLET, Ingo Wolfgang. </w:t>
      </w:r>
      <w:r w:rsidRPr="00D00DF9">
        <w:rPr>
          <w:rFonts w:ascii="Times New Roman" w:eastAsia="Times New Roman" w:hAnsi="Times New Roman" w:cs="Times New Roman"/>
          <w:b/>
          <w:bCs/>
          <w:color w:val="000000"/>
          <w:sz w:val="24"/>
          <w:szCs w:val="24"/>
        </w:rPr>
        <w:t>Algumas considerações em torno do conteúdo, Eficácia e efetividade do direito à saúde na Constituição de 1988</w:t>
      </w:r>
      <w:r w:rsidRPr="00D00DF9">
        <w:rPr>
          <w:rFonts w:ascii="Times New Roman" w:eastAsia="Times New Roman" w:hAnsi="Times New Roman" w:cs="Times New Roman"/>
          <w:color w:val="000000"/>
          <w:sz w:val="24"/>
          <w:szCs w:val="24"/>
        </w:rPr>
        <w:t>. Revista Diálogo Jurídico. Salvador, n. 10, jan. 2002, p. 13.</w:t>
      </w:r>
    </w:p>
    <w:p w:rsidR="00D00DF9" w:rsidRPr="00D00DF9" w:rsidRDefault="00D00DF9" w:rsidP="00D00DF9">
      <w:pPr>
        <w:spacing w:after="0" w:line="240" w:lineRule="auto"/>
        <w:jc w:val="both"/>
        <w:rPr>
          <w:rFonts w:ascii="Times New Roman" w:eastAsia="Times New Roman" w:hAnsi="Times New Roman" w:cs="Times New Roman"/>
          <w:sz w:val="24"/>
          <w:szCs w:val="24"/>
        </w:rPr>
      </w:pPr>
    </w:p>
    <w:p w:rsidR="00D00DF9" w:rsidRDefault="0078636F" w:rsidP="00D00DF9">
      <w:pPr>
        <w:spacing w:after="0" w:line="240" w:lineRule="auto"/>
        <w:jc w:val="both"/>
        <w:rPr>
          <w:rFonts w:ascii="Times New Roman" w:hAnsi="Times New Roman" w:cs="Times New Roman"/>
          <w:color w:val="000000" w:themeColor="text1"/>
          <w:sz w:val="24"/>
          <w:szCs w:val="24"/>
          <w:shd w:val="clear" w:color="auto" w:fill="FFFFFF"/>
        </w:rPr>
      </w:pPr>
      <w:r w:rsidRPr="0078636F">
        <w:rPr>
          <w:rFonts w:ascii="Times New Roman" w:hAnsi="Times New Roman" w:cs="Times New Roman"/>
          <w:color w:val="000000" w:themeColor="text1"/>
          <w:sz w:val="24"/>
          <w:szCs w:val="24"/>
          <w:shd w:val="clear" w:color="auto" w:fill="FFFFFF"/>
        </w:rPr>
        <w:lastRenderedPageBreak/>
        <w:t>SARLET, Ingo Wolfgang; FIGUEIREDO, Mariana Filchtiner. Reserva do possível, mínimo existencial e direito à saúde. </w:t>
      </w:r>
      <w:r w:rsidRPr="0078636F">
        <w:rPr>
          <w:rFonts w:ascii="Times New Roman" w:hAnsi="Times New Roman" w:cs="Times New Roman"/>
          <w:b/>
          <w:bCs/>
          <w:color w:val="000000" w:themeColor="text1"/>
          <w:sz w:val="24"/>
          <w:szCs w:val="24"/>
          <w:shd w:val="clear" w:color="auto" w:fill="FFFFFF"/>
        </w:rPr>
        <w:t>Revista Brasileira de Direitos Fundamentais &amp; Justiça</w:t>
      </w:r>
      <w:r w:rsidRPr="0078636F">
        <w:rPr>
          <w:rFonts w:ascii="Times New Roman" w:hAnsi="Times New Roman" w:cs="Times New Roman"/>
          <w:color w:val="000000" w:themeColor="text1"/>
          <w:sz w:val="24"/>
          <w:szCs w:val="24"/>
          <w:shd w:val="clear" w:color="auto" w:fill="FFFFFF"/>
        </w:rPr>
        <w:t>, v. 1, n. 1, p. 171-213, 2007.</w:t>
      </w:r>
    </w:p>
    <w:p w:rsidR="0073124B" w:rsidRDefault="0073124B" w:rsidP="00D00DF9">
      <w:pPr>
        <w:spacing w:after="0" w:line="240" w:lineRule="auto"/>
        <w:jc w:val="both"/>
        <w:rPr>
          <w:rFonts w:ascii="Times New Roman" w:hAnsi="Times New Roman" w:cs="Times New Roman"/>
          <w:color w:val="000000" w:themeColor="text1"/>
          <w:sz w:val="24"/>
          <w:szCs w:val="24"/>
          <w:shd w:val="clear" w:color="auto" w:fill="FFFFFF"/>
        </w:rPr>
      </w:pPr>
    </w:p>
    <w:p w:rsidR="0078636F" w:rsidRPr="0073124B" w:rsidRDefault="0073124B" w:rsidP="00D00DF9">
      <w:pPr>
        <w:spacing w:after="0" w:line="240" w:lineRule="auto"/>
        <w:jc w:val="both"/>
        <w:rPr>
          <w:rFonts w:ascii="Times New Roman" w:hAnsi="Times New Roman" w:cs="Times New Roman"/>
          <w:color w:val="000000" w:themeColor="text1"/>
          <w:sz w:val="24"/>
          <w:szCs w:val="24"/>
          <w:shd w:val="clear" w:color="auto" w:fill="FFFFFF"/>
        </w:rPr>
      </w:pPr>
      <w:r w:rsidRPr="0073124B">
        <w:rPr>
          <w:rFonts w:ascii="Times New Roman" w:hAnsi="Times New Roman" w:cs="Times New Roman"/>
          <w:color w:val="000000" w:themeColor="text1"/>
          <w:sz w:val="24"/>
          <w:szCs w:val="24"/>
          <w:shd w:val="clear" w:color="auto" w:fill="FFFFFF"/>
        </w:rPr>
        <w:t>SARLET, Ingo Wolfgang; ZOCKUN, Carolina Zancaner. Notas sobre o mínimo existencial e sua interpretação pelo STF no âmbito do controle judicial das políticas públicas com base nos direitos sociais. </w:t>
      </w:r>
      <w:r w:rsidRPr="0073124B">
        <w:rPr>
          <w:rFonts w:ascii="Times New Roman" w:hAnsi="Times New Roman" w:cs="Times New Roman"/>
          <w:b/>
          <w:bCs/>
          <w:color w:val="000000" w:themeColor="text1"/>
          <w:sz w:val="24"/>
          <w:szCs w:val="24"/>
          <w:shd w:val="clear" w:color="auto" w:fill="FFFFFF"/>
        </w:rPr>
        <w:t>Revista de Investigações Constitucionais</w:t>
      </w:r>
      <w:r w:rsidRPr="0073124B">
        <w:rPr>
          <w:rFonts w:ascii="Times New Roman" w:hAnsi="Times New Roman" w:cs="Times New Roman"/>
          <w:color w:val="000000" w:themeColor="text1"/>
          <w:sz w:val="24"/>
          <w:szCs w:val="24"/>
          <w:shd w:val="clear" w:color="auto" w:fill="FFFFFF"/>
        </w:rPr>
        <w:t>, v. 3, p. 115-141, 2019.</w:t>
      </w:r>
    </w:p>
    <w:p w:rsidR="0073124B" w:rsidRPr="0078636F" w:rsidRDefault="0073124B" w:rsidP="00D00DF9">
      <w:pPr>
        <w:spacing w:after="0" w:line="240" w:lineRule="auto"/>
        <w:jc w:val="both"/>
        <w:rPr>
          <w:rFonts w:ascii="Times New Roman" w:eastAsia="Times New Roman" w:hAnsi="Times New Roman" w:cs="Times New Roman"/>
          <w:color w:val="000000" w:themeColor="text1"/>
          <w:sz w:val="24"/>
          <w:szCs w:val="24"/>
        </w:rPr>
      </w:pPr>
    </w:p>
    <w:p w:rsidR="00D00DF9" w:rsidRPr="00CC4A07" w:rsidRDefault="00D00DF9" w:rsidP="00E02A49">
      <w:pPr>
        <w:spacing w:after="0" w:line="240" w:lineRule="auto"/>
        <w:jc w:val="both"/>
        <w:rPr>
          <w:rFonts w:ascii="Times New Roman" w:eastAsia="Times New Roman" w:hAnsi="Times New Roman" w:cs="Times New Roman"/>
          <w:color w:val="000000" w:themeColor="text1"/>
          <w:sz w:val="24"/>
          <w:szCs w:val="24"/>
        </w:rPr>
      </w:pPr>
      <w:r w:rsidRPr="00CC4A07">
        <w:rPr>
          <w:rFonts w:ascii="Times New Roman" w:eastAsia="Times New Roman" w:hAnsi="Times New Roman" w:cs="Times New Roman"/>
          <w:color w:val="000000" w:themeColor="text1"/>
          <w:sz w:val="24"/>
          <w:szCs w:val="24"/>
        </w:rPr>
        <w:t xml:space="preserve">SILVA, José Afonso da. </w:t>
      </w:r>
      <w:r w:rsidRPr="00CC4A07">
        <w:rPr>
          <w:rFonts w:ascii="Times New Roman" w:eastAsia="Times New Roman" w:hAnsi="Times New Roman" w:cs="Times New Roman"/>
          <w:b/>
          <w:color w:val="000000" w:themeColor="text1"/>
          <w:sz w:val="24"/>
          <w:szCs w:val="24"/>
        </w:rPr>
        <w:t>Aplicabilidade das Normas Constitucionais</w:t>
      </w:r>
      <w:r w:rsidRPr="00CC4A07">
        <w:rPr>
          <w:rFonts w:ascii="Times New Roman" w:eastAsia="Times New Roman" w:hAnsi="Times New Roman" w:cs="Times New Roman"/>
          <w:color w:val="000000" w:themeColor="text1"/>
          <w:sz w:val="24"/>
          <w:szCs w:val="24"/>
        </w:rPr>
        <w:t>. 3§ ed., São Paulo, Malheiros, 1999.</w:t>
      </w:r>
    </w:p>
    <w:p w:rsidR="00D04B70" w:rsidRDefault="00D04B70" w:rsidP="00E02A49">
      <w:pPr>
        <w:spacing w:after="0" w:line="240" w:lineRule="auto"/>
        <w:jc w:val="both"/>
        <w:rPr>
          <w:rFonts w:ascii="Times New Roman" w:eastAsia="Times New Roman" w:hAnsi="Times New Roman" w:cs="Times New Roman"/>
          <w:color w:val="000000"/>
          <w:sz w:val="24"/>
          <w:szCs w:val="24"/>
        </w:rPr>
      </w:pPr>
    </w:p>
    <w:p w:rsidR="00D04B70" w:rsidRPr="00D04B70" w:rsidRDefault="00BE56C7" w:rsidP="00E02A4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___________________</w:t>
      </w:r>
      <w:r w:rsidR="00D04B70" w:rsidRPr="00D04B70">
        <w:rPr>
          <w:rFonts w:ascii="Times New Roman" w:hAnsi="Times New Roman" w:cs="Times New Roman"/>
          <w:sz w:val="24"/>
          <w:szCs w:val="24"/>
        </w:rPr>
        <w:t xml:space="preserve">. </w:t>
      </w:r>
      <w:r w:rsidR="00D04B70" w:rsidRPr="00D04B70">
        <w:rPr>
          <w:rFonts w:ascii="Times New Roman" w:hAnsi="Times New Roman" w:cs="Times New Roman"/>
          <w:b/>
          <w:sz w:val="24"/>
          <w:szCs w:val="24"/>
        </w:rPr>
        <w:t>Curso de Direito Constitucional Positivo</w:t>
      </w:r>
      <w:r w:rsidR="00D04B70" w:rsidRPr="00D04B70">
        <w:rPr>
          <w:rFonts w:ascii="Times New Roman" w:hAnsi="Times New Roman" w:cs="Times New Roman"/>
          <w:sz w:val="24"/>
          <w:szCs w:val="24"/>
        </w:rPr>
        <w:t>. 27. Ed. São Paulo: Malheiros, 2006.</w:t>
      </w:r>
    </w:p>
    <w:sectPr w:rsidR="00D04B70" w:rsidRPr="00D04B70" w:rsidSect="00D046F3">
      <w:headerReference w:type="default" r:id="rId14"/>
      <w:footerReference w:type="default" r:id="rId15"/>
      <w:pgSz w:w="11906" w:h="16838"/>
      <w:pgMar w:top="1701" w:right="1134" w:bottom="1134" w:left="1701" w:header="57" w:footer="62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79C" w:rsidRDefault="0092179C">
      <w:pPr>
        <w:spacing w:after="0" w:line="240" w:lineRule="auto"/>
      </w:pPr>
      <w:r>
        <w:separator/>
      </w:r>
    </w:p>
  </w:endnote>
  <w:endnote w:type="continuationSeparator" w:id="1">
    <w:p w:rsidR="0092179C" w:rsidRDefault="00921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13" w:rsidRDefault="0060271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79C" w:rsidRDefault="0092179C">
      <w:pPr>
        <w:spacing w:after="0" w:line="240" w:lineRule="auto"/>
      </w:pPr>
      <w:r>
        <w:separator/>
      </w:r>
    </w:p>
  </w:footnote>
  <w:footnote w:type="continuationSeparator" w:id="1">
    <w:p w:rsidR="0092179C" w:rsidRDefault="0092179C">
      <w:pPr>
        <w:spacing w:after="0" w:line="240" w:lineRule="auto"/>
      </w:pPr>
      <w:r>
        <w:continuationSeparator/>
      </w:r>
    </w:p>
  </w:footnote>
  <w:footnote w:id="2">
    <w:p w:rsidR="005479BA" w:rsidRPr="005479BA" w:rsidRDefault="002D5DF6" w:rsidP="005479BA">
      <w:pPr>
        <w:pStyle w:val="NormalWeb"/>
        <w:spacing w:before="0" w:beforeAutospacing="0" w:after="0" w:afterAutospacing="0"/>
        <w:jc w:val="both"/>
        <w:rPr>
          <w:color w:val="000000"/>
          <w:sz w:val="20"/>
          <w:szCs w:val="20"/>
        </w:rPr>
      </w:pPr>
      <w:r w:rsidRPr="005479BA">
        <w:rPr>
          <w:rStyle w:val="Refdenotaderodap"/>
          <w:color w:val="000000" w:themeColor="text1"/>
          <w:sz w:val="20"/>
          <w:szCs w:val="20"/>
        </w:rPr>
        <w:footnoteRef/>
      </w:r>
      <w:r w:rsidR="005479BA" w:rsidRPr="005479BA">
        <w:rPr>
          <w:color w:val="000000"/>
          <w:sz w:val="20"/>
          <w:szCs w:val="20"/>
        </w:rPr>
        <w:t>Art. 1º A Seguridade Social compreende um conjunto integrado de ações de iniciativa dos poderes públicos e da sociedade, destinado a assegurar o direito relativo à saúde, à previdência e à assistência social.</w:t>
      </w:r>
      <w:r w:rsidR="005479BA">
        <w:rPr>
          <w:color w:val="000000"/>
          <w:sz w:val="20"/>
          <w:szCs w:val="20"/>
        </w:rPr>
        <w:t xml:space="preserve"> (Lei n° 8.212, de 24 de julho de 1991).</w:t>
      </w:r>
    </w:p>
    <w:p w:rsidR="002D5DF6" w:rsidRDefault="002D5DF6">
      <w:pPr>
        <w:pStyle w:val="Textodenotaderodap"/>
        <w:rPr>
          <w:rFonts w:ascii="Times New Roman" w:hAnsi="Times New Roman" w:cs="Times New Roman"/>
          <w:bCs/>
          <w:color w:val="000000" w:themeColor="text1"/>
          <w:shd w:val="clear" w:color="auto" w:fill="FFFFFF"/>
        </w:rPr>
      </w:pPr>
    </w:p>
    <w:p w:rsidR="002D5DF6" w:rsidRPr="002D5DF6" w:rsidRDefault="002D5DF6">
      <w:pPr>
        <w:pStyle w:val="Textodenotaderodap"/>
        <w:rPr>
          <w:rFonts w:ascii="Times New Roman" w:hAnsi="Times New Roman" w:cs="Times New Roman"/>
          <w:color w:val="000000" w:themeColor="text1"/>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713" w:rsidRDefault="00602713">
    <w:pPr>
      <w:pBdr>
        <w:top w:val="nil"/>
        <w:left w:val="nil"/>
        <w:bottom w:val="nil"/>
        <w:right w:val="nil"/>
        <w:between w:val="nil"/>
      </w:pBdr>
      <w:tabs>
        <w:tab w:val="center" w:pos="4252"/>
        <w:tab w:val="right" w:pos="8504"/>
      </w:tabs>
      <w:spacing w:after="0" w:line="240" w:lineRule="auto"/>
      <w:jc w:val="center"/>
      <w:rPr>
        <w:color w:val="000000"/>
      </w:rPr>
    </w:pPr>
  </w:p>
  <w:p w:rsidR="00602713" w:rsidRDefault="00602713">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02713"/>
    <w:rsid w:val="000005E7"/>
    <w:rsid w:val="00001465"/>
    <w:rsid w:val="00010311"/>
    <w:rsid w:val="00010CA8"/>
    <w:rsid w:val="000144C4"/>
    <w:rsid w:val="00017283"/>
    <w:rsid w:val="00020336"/>
    <w:rsid w:val="00027FCF"/>
    <w:rsid w:val="00040CCA"/>
    <w:rsid w:val="000672D3"/>
    <w:rsid w:val="00072FC3"/>
    <w:rsid w:val="00083118"/>
    <w:rsid w:val="00090D01"/>
    <w:rsid w:val="0009154F"/>
    <w:rsid w:val="000A1807"/>
    <w:rsid w:val="000B2497"/>
    <w:rsid w:val="000B4EAB"/>
    <w:rsid w:val="000E2448"/>
    <w:rsid w:val="00145775"/>
    <w:rsid w:val="00145976"/>
    <w:rsid w:val="00146468"/>
    <w:rsid w:val="00152C44"/>
    <w:rsid w:val="00153CA2"/>
    <w:rsid w:val="001551C9"/>
    <w:rsid w:val="0017032D"/>
    <w:rsid w:val="00174D9A"/>
    <w:rsid w:val="0018616D"/>
    <w:rsid w:val="001938DC"/>
    <w:rsid w:val="001A2768"/>
    <w:rsid w:val="001D5C1E"/>
    <w:rsid w:val="001E22BA"/>
    <w:rsid w:val="001E5B46"/>
    <w:rsid w:val="001F0B94"/>
    <w:rsid w:val="0024100D"/>
    <w:rsid w:val="00244646"/>
    <w:rsid w:val="00265989"/>
    <w:rsid w:val="0027659C"/>
    <w:rsid w:val="00282E3C"/>
    <w:rsid w:val="002905E8"/>
    <w:rsid w:val="002953DD"/>
    <w:rsid w:val="002D035D"/>
    <w:rsid w:val="002D0E54"/>
    <w:rsid w:val="002D5DF6"/>
    <w:rsid w:val="00312DE2"/>
    <w:rsid w:val="0032038C"/>
    <w:rsid w:val="00327C90"/>
    <w:rsid w:val="003824D7"/>
    <w:rsid w:val="003A60AA"/>
    <w:rsid w:val="003C1EE7"/>
    <w:rsid w:val="003E05CD"/>
    <w:rsid w:val="00400865"/>
    <w:rsid w:val="004156ED"/>
    <w:rsid w:val="0041734F"/>
    <w:rsid w:val="00427999"/>
    <w:rsid w:val="0043475F"/>
    <w:rsid w:val="00451346"/>
    <w:rsid w:val="00461C15"/>
    <w:rsid w:val="00463D75"/>
    <w:rsid w:val="00470EA3"/>
    <w:rsid w:val="00471F29"/>
    <w:rsid w:val="004906DC"/>
    <w:rsid w:val="004B1CA0"/>
    <w:rsid w:val="004B41C1"/>
    <w:rsid w:val="004B42FF"/>
    <w:rsid w:val="004B48FC"/>
    <w:rsid w:val="004B5F84"/>
    <w:rsid w:val="004E338C"/>
    <w:rsid w:val="004E5B3B"/>
    <w:rsid w:val="004E69CB"/>
    <w:rsid w:val="004F22CB"/>
    <w:rsid w:val="004F2C05"/>
    <w:rsid w:val="00516438"/>
    <w:rsid w:val="005171DD"/>
    <w:rsid w:val="005248C2"/>
    <w:rsid w:val="00532D71"/>
    <w:rsid w:val="00534532"/>
    <w:rsid w:val="00543B76"/>
    <w:rsid w:val="0054634F"/>
    <w:rsid w:val="005479BA"/>
    <w:rsid w:val="00554D49"/>
    <w:rsid w:val="005552D3"/>
    <w:rsid w:val="005555B1"/>
    <w:rsid w:val="00563CE9"/>
    <w:rsid w:val="00585204"/>
    <w:rsid w:val="0059290A"/>
    <w:rsid w:val="005D2449"/>
    <w:rsid w:val="005F0C48"/>
    <w:rsid w:val="005F5086"/>
    <w:rsid w:val="00602713"/>
    <w:rsid w:val="00605838"/>
    <w:rsid w:val="00610138"/>
    <w:rsid w:val="00610DE8"/>
    <w:rsid w:val="00620F09"/>
    <w:rsid w:val="0063269E"/>
    <w:rsid w:val="00640296"/>
    <w:rsid w:val="00640454"/>
    <w:rsid w:val="00641CF4"/>
    <w:rsid w:val="00651BB2"/>
    <w:rsid w:val="00667D91"/>
    <w:rsid w:val="00685B33"/>
    <w:rsid w:val="00692EBA"/>
    <w:rsid w:val="006B3C73"/>
    <w:rsid w:val="006C6B70"/>
    <w:rsid w:val="006D27BB"/>
    <w:rsid w:val="006E402A"/>
    <w:rsid w:val="006F01F3"/>
    <w:rsid w:val="006F2051"/>
    <w:rsid w:val="00706C19"/>
    <w:rsid w:val="0073124B"/>
    <w:rsid w:val="007417EA"/>
    <w:rsid w:val="00780590"/>
    <w:rsid w:val="00783995"/>
    <w:rsid w:val="0078636F"/>
    <w:rsid w:val="007B5832"/>
    <w:rsid w:val="007C04F3"/>
    <w:rsid w:val="007D12B8"/>
    <w:rsid w:val="007E002C"/>
    <w:rsid w:val="007F23D1"/>
    <w:rsid w:val="00833E6D"/>
    <w:rsid w:val="00865199"/>
    <w:rsid w:val="00871277"/>
    <w:rsid w:val="00881662"/>
    <w:rsid w:val="00891209"/>
    <w:rsid w:val="008A1656"/>
    <w:rsid w:val="008A6591"/>
    <w:rsid w:val="008D126D"/>
    <w:rsid w:val="008D2F34"/>
    <w:rsid w:val="008E13C0"/>
    <w:rsid w:val="008F258C"/>
    <w:rsid w:val="008F2CCE"/>
    <w:rsid w:val="009057F1"/>
    <w:rsid w:val="00907D64"/>
    <w:rsid w:val="0092179C"/>
    <w:rsid w:val="00923467"/>
    <w:rsid w:val="00927EAC"/>
    <w:rsid w:val="009310E5"/>
    <w:rsid w:val="00934BE3"/>
    <w:rsid w:val="00936BF1"/>
    <w:rsid w:val="00951CAC"/>
    <w:rsid w:val="009549F0"/>
    <w:rsid w:val="009557AB"/>
    <w:rsid w:val="00961319"/>
    <w:rsid w:val="00961BF9"/>
    <w:rsid w:val="00967390"/>
    <w:rsid w:val="00970006"/>
    <w:rsid w:val="009746E6"/>
    <w:rsid w:val="009815C6"/>
    <w:rsid w:val="00995847"/>
    <w:rsid w:val="009A0BBD"/>
    <w:rsid w:val="009B0812"/>
    <w:rsid w:val="009E797E"/>
    <w:rsid w:val="00A20AB4"/>
    <w:rsid w:val="00A41FC1"/>
    <w:rsid w:val="00A71EF4"/>
    <w:rsid w:val="00A75721"/>
    <w:rsid w:val="00A9780B"/>
    <w:rsid w:val="00AB12CF"/>
    <w:rsid w:val="00AB41B8"/>
    <w:rsid w:val="00AC3D62"/>
    <w:rsid w:val="00AE54C3"/>
    <w:rsid w:val="00AF15B4"/>
    <w:rsid w:val="00AF59CF"/>
    <w:rsid w:val="00B17B26"/>
    <w:rsid w:val="00B25E43"/>
    <w:rsid w:val="00B44105"/>
    <w:rsid w:val="00B62BE7"/>
    <w:rsid w:val="00B664D4"/>
    <w:rsid w:val="00B720B0"/>
    <w:rsid w:val="00B815EA"/>
    <w:rsid w:val="00B95A35"/>
    <w:rsid w:val="00BB65FD"/>
    <w:rsid w:val="00BB6A3D"/>
    <w:rsid w:val="00BC54DA"/>
    <w:rsid w:val="00BD0C96"/>
    <w:rsid w:val="00BD1B93"/>
    <w:rsid w:val="00BD38D8"/>
    <w:rsid w:val="00BE56C7"/>
    <w:rsid w:val="00BF5E0C"/>
    <w:rsid w:val="00C03AF6"/>
    <w:rsid w:val="00C045B4"/>
    <w:rsid w:val="00C06938"/>
    <w:rsid w:val="00C14F21"/>
    <w:rsid w:val="00C363EC"/>
    <w:rsid w:val="00C3714C"/>
    <w:rsid w:val="00C40815"/>
    <w:rsid w:val="00C46060"/>
    <w:rsid w:val="00C57E0B"/>
    <w:rsid w:val="00C67159"/>
    <w:rsid w:val="00C72B29"/>
    <w:rsid w:val="00C73B72"/>
    <w:rsid w:val="00C9033A"/>
    <w:rsid w:val="00C94CFC"/>
    <w:rsid w:val="00C955F1"/>
    <w:rsid w:val="00CA04AC"/>
    <w:rsid w:val="00CA178A"/>
    <w:rsid w:val="00CC4A07"/>
    <w:rsid w:val="00CE6A9E"/>
    <w:rsid w:val="00CF07F5"/>
    <w:rsid w:val="00CF1F23"/>
    <w:rsid w:val="00D00DF9"/>
    <w:rsid w:val="00D046F3"/>
    <w:rsid w:val="00D04B70"/>
    <w:rsid w:val="00D138BF"/>
    <w:rsid w:val="00D140BD"/>
    <w:rsid w:val="00D17F2F"/>
    <w:rsid w:val="00D21529"/>
    <w:rsid w:val="00D236F8"/>
    <w:rsid w:val="00D33D20"/>
    <w:rsid w:val="00D37CE3"/>
    <w:rsid w:val="00D749FF"/>
    <w:rsid w:val="00D83680"/>
    <w:rsid w:val="00D83EF2"/>
    <w:rsid w:val="00DA28CF"/>
    <w:rsid w:val="00DE3F0F"/>
    <w:rsid w:val="00DE5F1B"/>
    <w:rsid w:val="00DF6FC8"/>
    <w:rsid w:val="00E013F8"/>
    <w:rsid w:val="00E02A49"/>
    <w:rsid w:val="00E03B6E"/>
    <w:rsid w:val="00E17FB9"/>
    <w:rsid w:val="00E20887"/>
    <w:rsid w:val="00E4740B"/>
    <w:rsid w:val="00E76429"/>
    <w:rsid w:val="00E82DE0"/>
    <w:rsid w:val="00E833A6"/>
    <w:rsid w:val="00E90F2F"/>
    <w:rsid w:val="00EB3BEC"/>
    <w:rsid w:val="00ED2D6E"/>
    <w:rsid w:val="00EE3A25"/>
    <w:rsid w:val="00EE3FF9"/>
    <w:rsid w:val="00EF3A71"/>
    <w:rsid w:val="00F03133"/>
    <w:rsid w:val="00F222F4"/>
    <w:rsid w:val="00F45E55"/>
    <w:rsid w:val="00F46CAF"/>
    <w:rsid w:val="00F51B50"/>
    <w:rsid w:val="00F51DDE"/>
    <w:rsid w:val="00F7460A"/>
    <w:rsid w:val="00F753C8"/>
    <w:rsid w:val="00F90F65"/>
    <w:rsid w:val="00F93648"/>
    <w:rsid w:val="00FB5E52"/>
    <w:rsid w:val="00FC256D"/>
    <w:rsid w:val="00FE71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44C4"/>
  </w:style>
  <w:style w:type="paragraph" w:styleId="Ttulo1">
    <w:name w:val="heading 1"/>
    <w:basedOn w:val="Normal"/>
    <w:next w:val="Normal"/>
    <w:rsid w:val="000144C4"/>
    <w:pPr>
      <w:keepNext/>
      <w:keepLines/>
      <w:spacing w:before="480" w:after="120"/>
      <w:outlineLvl w:val="0"/>
    </w:pPr>
    <w:rPr>
      <w:b/>
      <w:sz w:val="48"/>
      <w:szCs w:val="48"/>
    </w:rPr>
  </w:style>
  <w:style w:type="paragraph" w:styleId="Ttulo2">
    <w:name w:val="heading 2"/>
    <w:basedOn w:val="Normal"/>
    <w:next w:val="Normal"/>
    <w:rsid w:val="000144C4"/>
    <w:pPr>
      <w:keepNext/>
      <w:keepLines/>
      <w:spacing w:before="360" w:after="80"/>
      <w:outlineLvl w:val="1"/>
    </w:pPr>
    <w:rPr>
      <w:b/>
      <w:sz w:val="36"/>
      <w:szCs w:val="36"/>
    </w:rPr>
  </w:style>
  <w:style w:type="paragraph" w:styleId="Ttulo3">
    <w:name w:val="heading 3"/>
    <w:basedOn w:val="Normal"/>
    <w:next w:val="Normal"/>
    <w:rsid w:val="000144C4"/>
    <w:pPr>
      <w:keepNext/>
      <w:keepLines/>
      <w:spacing w:before="280" w:after="80"/>
      <w:outlineLvl w:val="2"/>
    </w:pPr>
    <w:rPr>
      <w:b/>
      <w:sz w:val="28"/>
      <w:szCs w:val="28"/>
    </w:rPr>
  </w:style>
  <w:style w:type="paragraph" w:styleId="Ttulo4">
    <w:name w:val="heading 4"/>
    <w:basedOn w:val="Normal"/>
    <w:next w:val="Normal"/>
    <w:rsid w:val="000144C4"/>
    <w:pPr>
      <w:keepNext/>
      <w:keepLines/>
      <w:spacing w:before="240" w:after="40"/>
      <w:outlineLvl w:val="3"/>
    </w:pPr>
    <w:rPr>
      <w:b/>
      <w:sz w:val="24"/>
      <w:szCs w:val="24"/>
    </w:rPr>
  </w:style>
  <w:style w:type="paragraph" w:styleId="Ttulo5">
    <w:name w:val="heading 5"/>
    <w:basedOn w:val="Normal"/>
    <w:next w:val="Normal"/>
    <w:rsid w:val="000144C4"/>
    <w:pPr>
      <w:keepNext/>
      <w:keepLines/>
      <w:spacing w:before="220" w:after="40"/>
      <w:outlineLvl w:val="4"/>
    </w:pPr>
    <w:rPr>
      <w:b/>
    </w:rPr>
  </w:style>
  <w:style w:type="paragraph" w:styleId="Ttulo6">
    <w:name w:val="heading 6"/>
    <w:basedOn w:val="Normal"/>
    <w:next w:val="Normal"/>
    <w:rsid w:val="000144C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144C4"/>
    <w:tblPr>
      <w:tblCellMar>
        <w:top w:w="0" w:type="dxa"/>
        <w:left w:w="0" w:type="dxa"/>
        <w:bottom w:w="0" w:type="dxa"/>
        <w:right w:w="0" w:type="dxa"/>
      </w:tblCellMar>
    </w:tblPr>
  </w:style>
  <w:style w:type="paragraph" w:styleId="Ttulo">
    <w:name w:val="Title"/>
    <w:basedOn w:val="Normal"/>
    <w:next w:val="Normal"/>
    <w:rsid w:val="000144C4"/>
    <w:pPr>
      <w:keepNext/>
      <w:keepLines/>
      <w:spacing w:before="480" w:after="120"/>
    </w:pPr>
    <w:rPr>
      <w:b/>
      <w:sz w:val="72"/>
      <w:szCs w:val="72"/>
    </w:rPr>
  </w:style>
  <w:style w:type="paragraph" w:styleId="Subttulo">
    <w:name w:val="Subtitle"/>
    <w:basedOn w:val="Normal"/>
    <w:next w:val="Normal"/>
    <w:rsid w:val="000144C4"/>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2905E8"/>
    <w:rPr>
      <w:color w:val="0000FF"/>
      <w:u w:val="single"/>
    </w:rPr>
  </w:style>
  <w:style w:type="paragraph" w:styleId="Cabealho">
    <w:name w:val="header"/>
    <w:basedOn w:val="Normal"/>
    <w:link w:val="CabealhoChar"/>
    <w:uiPriority w:val="99"/>
    <w:unhideWhenUsed/>
    <w:rsid w:val="004156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ED"/>
  </w:style>
  <w:style w:type="paragraph" w:styleId="Rodap">
    <w:name w:val="footer"/>
    <w:basedOn w:val="Normal"/>
    <w:link w:val="RodapChar"/>
    <w:uiPriority w:val="99"/>
    <w:unhideWhenUsed/>
    <w:rsid w:val="004156ED"/>
    <w:pPr>
      <w:tabs>
        <w:tab w:val="center" w:pos="4252"/>
        <w:tab w:val="right" w:pos="8504"/>
      </w:tabs>
      <w:spacing w:after="0" w:line="240" w:lineRule="auto"/>
    </w:pPr>
  </w:style>
  <w:style w:type="character" w:customStyle="1" w:styleId="RodapChar">
    <w:name w:val="Rodapé Char"/>
    <w:basedOn w:val="Fontepargpadro"/>
    <w:link w:val="Rodap"/>
    <w:uiPriority w:val="99"/>
    <w:rsid w:val="004156ED"/>
  </w:style>
  <w:style w:type="paragraph" w:styleId="Textodebalo">
    <w:name w:val="Balloon Text"/>
    <w:basedOn w:val="Normal"/>
    <w:link w:val="TextodebaloChar"/>
    <w:uiPriority w:val="99"/>
    <w:semiHidden/>
    <w:unhideWhenUsed/>
    <w:rsid w:val="00931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0E5"/>
    <w:rPr>
      <w:rFonts w:ascii="Tahoma" w:hAnsi="Tahoma" w:cs="Tahoma"/>
      <w:sz w:val="16"/>
      <w:szCs w:val="16"/>
    </w:rPr>
  </w:style>
  <w:style w:type="paragraph" w:styleId="NormalWeb">
    <w:name w:val="Normal (Web)"/>
    <w:basedOn w:val="Normal"/>
    <w:uiPriority w:val="99"/>
    <w:semiHidden/>
    <w:unhideWhenUsed/>
    <w:rsid w:val="00543B76"/>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unhideWhenUsed/>
    <w:rsid w:val="0078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780590"/>
    <w:rPr>
      <w:rFonts w:ascii="Courier New" w:eastAsia="Times New Roman" w:hAnsi="Courier New" w:cs="Courier New"/>
      <w:sz w:val="20"/>
      <w:szCs w:val="20"/>
    </w:rPr>
  </w:style>
  <w:style w:type="character" w:customStyle="1" w:styleId="y2iqfc">
    <w:name w:val="y2iqfc"/>
    <w:basedOn w:val="Fontepargpadro"/>
    <w:rsid w:val="00780590"/>
  </w:style>
  <w:style w:type="paragraph" w:styleId="SemEspaamento">
    <w:name w:val="No Spacing"/>
    <w:uiPriority w:val="1"/>
    <w:qFormat/>
    <w:rsid w:val="00780590"/>
    <w:pPr>
      <w:spacing w:after="0" w:line="240" w:lineRule="auto"/>
    </w:pPr>
  </w:style>
  <w:style w:type="character" w:styleId="Forte">
    <w:name w:val="Strong"/>
    <w:basedOn w:val="Fontepargpadro"/>
    <w:uiPriority w:val="22"/>
    <w:qFormat/>
    <w:rsid w:val="00174D9A"/>
    <w:rPr>
      <w:b/>
      <w:bCs/>
    </w:rPr>
  </w:style>
  <w:style w:type="paragraph" w:customStyle="1" w:styleId="referenciabibliografica">
    <w:name w:val="referenciabibliografica"/>
    <w:basedOn w:val="Normal"/>
    <w:rsid w:val="001E5B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tle">
    <w:name w:val="post-title"/>
    <w:basedOn w:val="Fontepargpadro"/>
    <w:rsid w:val="0059290A"/>
  </w:style>
  <w:style w:type="character" w:customStyle="1" w:styleId="highlight">
    <w:name w:val="highlight"/>
    <w:basedOn w:val="Fontepargpadro"/>
    <w:rsid w:val="00470EA3"/>
  </w:style>
  <w:style w:type="character" w:customStyle="1" w:styleId="ref">
    <w:name w:val="ref"/>
    <w:basedOn w:val="Fontepargpadro"/>
    <w:rsid w:val="000672D3"/>
  </w:style>
  <w:style w:type="paragraph" w:customStyle="1" w:styleId="jud-text">
    <w:name w:val="jud-text"/>
    <w:basedOn w:val="Normal"/>
    <w:rsid w:val="008E13C0"/>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8E13C0"/>
    <w:rPr>
      <w:i/>
      <w:iCs/>
    </w:rPr>
  </w:style>
  <w:style w:type="paragraph" w:styleId="Textodenotaderodap">
    <w:name w:val="footnote text"/>
    <w:basedOn w:val="Normal"/>
    <w:link w:val="TextodenotaderodapChar"/>
    <w:uiPriority w:val="99"/>
    <w:semiHidden/>
    <w:unhideWhenUsed/>
    <w:rsid w:val="002D5D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5DF6"/>
    <w:rPr>
      <w:sz w:val="20"/>
      <w:szCs w:val="20"/>
    </w:rPr>
  </w:style>
  <w:style w:type="character" w:styleId="Refdenotaderodap">
    <w:name w:val="footnote reference"/>
    <w:basedOn w:val="Fontepargpadro"/>
    <w:uiPriority w:val="99"/>
    <w:semiHidden/>
    <w:unhideWhenUsed/>
    <w:rsid w:val="002D5D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semiHidden/>
    <w:unhideWhenUsed/>
    <w:rsid w:val="002905E8"/>
    <w:rPr>
      <w:color w:val="0000FF"/>
      <w:u w:val="single"/>
    </w:rPr>
  </w:style>
  <w:style w:type="paragraph" w:styleId="Cabealho">
    <w:name w:val="header"/>
    <w:basedOn w:val="Normal"/>
    <w:link w:val="CabealhoChar"/>
    <w:uiPriority w:val="99"/>
    <w:unhideWhenUsed/>
    <w:rsid w:val="004156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ED"/>
  </w:style>
  <w:style w:type="paragraph" w:styleId="Rodap">
    <w:name w:val="footer"/>
    <w:basedOn w:val="Normal"/>
    <w:link w:val="RodapChar"/>
    <w:uiPriority w:val="99"/>
    <w:unhideWhenUsed/>
    <w:rsid w:val="004156ED"/>
    <w:pPr>
      <w:tabs>
        <w:tab w:val="center" w:pos="4252"/>
        <w:tab w:val="right" w:pos="8504"/>
      </w:tabs>
      <w:spacing w:after="0" w:line="240" w:lineRule="auto"/>
    </w:pPr>
  </w:style>
  <w:style w:type="character" w:customStyle="1" w:styleId="RodapChar">
    <w:name w:val="Rodapé Char"/>
    <w:basedOn w:val="Fontepargpadro"/>
    <w:link w:val="Rodap"/>
    <w:uiPriority w:val="99"/>
    <w:rsid w:val="004156ED"/>
  </w:style>
</w:styles>
</file>

<file path=word/webSettings.xml><?xml version="1.0" encoding="utf-8"?>
<w:webSettings xmlns:r="http://schemas.openxmlformats.org/officeDocument/2006/relationships" xmlns:w="http://schemas.openxmlformats.org/wordprocessingml/2006/main">
  <w:divs>
    <w:div w:id="23481107">
      <w:bodyDiv w:val="1"/>
      <w:marLeft w:val="0"/>
      <w:marRight w:val="0"/>
      <w:marTop w:val="0"/>
      <w:marBottom w:val="0"/>
      <w:divBdr>
        <w:top w:val="none" w:sz="0" w:space="0" w:color="auto"/>
        <w:left w:val="none" w:sz="0" w:space="0" w:color="auto"/>
        <w:bottom w:val="none" w:sz="0" w:space="0" w:color="auto"/>
        <w:right w:val="none" w:sz="0" w:space="0" w:color="auto"/>
      </w:divBdr>
    </w:div>
    <w:div w:id="44647334">
      <w:bodyDiv w:val="1"/>
      <w:marLeft w:val="0"/>
      <w:marRight w:val="0"/>
      <w:marTop w:val="0"/>
      <w:marBottom w:val="0"/>
      <w:divBdr>
        <w:top w:val="none" w:sz="0" w:space="0" w:color="auto"/>
        <w:left w:val="none" w:sz="0" w:space="0" w:color="auto"/>
        <w:bottom w:val="none" w:sz="0" w:space="0" w:color="auto"/>
        <w:right w:val="none" w:sz="0" w:space="0" w:color="auto"/>
      </w:divBdr>
    </w:div>
    <w:div w:id="45301251">
      <w:bodyDiv w:val="1"/>
      <w:marLeft w:val="0"/>
      <w:marRight w:val="0"/>
      <w:marTop w:val="0"/>
      <w:marBottom w:val="0"/>
      <w:divBdr>
        <w:top w:val="none" w:sz="0" w:space="0" w:color="auto"/>
        <w:left w:val="none" w:sz="0" w:space="0" w:color="auto"/>
        <w:bottom w:val="none" w:sz="0" w:space="0" w:color="auto"/>
        <w:right w:val="none" w:sz="0" w:space="0" w:color="auto"/>
      </w:divBdr>
      <w:divsChild>
        <w:div w:id="1645886535">
          <w:marLeft w:val="0"/>
          <w:marRight w:val="0"/>
          <w:marTop w:val="0"/>
          <w:marBottom w:val="0"/>
          <w:divBdr>
            <w:top w:val="none" w:sz="0" w:space="0" w:color="auto"/>
            <w:left w:val="none" w:sz="0" w:space="0" w:color="auto"/>
            <w:bottom w:val="none" w:sz="0" w:space="0" w:color="auto"/>
            <w:right w:val="none" w:sz="0" w:space="0" w:color="auto"/>
          </w:divBdr>
          <w:divsChild>
            <w:div w:id="16834331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6460195">
      <w:bodyDiv w:val="1"/>
      <w:marLeft w:val="0"/>
      <w:marRight w:val="0"/>
      <w:marTop w:val="0"/>
      <w:marBottom w:val="0"/>
      <w:divBdr>
        <w:top w:val="none" w:sz="0" w:space="0" w:color="auto"/>
        <w:left w:val="none" w:sz="0" w:space="0" w:color="auto"/>
        <w:bottom w:val="none" w:sz="0" w:space="0" w:color="auto"/>
        <w:right w:val="none" w:sz="0" w:space="0" w:color="auto"/>
      </w:divBdr>
    </w:div>
    <w:div w:id="133565238">
      <w:bodyDiv w:val="1"/>
      <w:marLeft w:val="0"/>
      <w:marRight w:val="0"/>
      <w:marTop w:val="0"/>
      <w:marBottom w:val="0"/>
      <w:divBdr>
        <w:top w:val="none" w:sz="0" w:space="0" w:color="auto"/>
        <w:left w:val="none" w:sz="0" w:space="0" w:color="auto"/>
        <w:bottom w:val="none" w:sz="0" w:space="0" w:color="auto"/>
        <w:right w:val="none" w:sz="0" w:space="0" w:color="auto"/>
      </w:divBdr>
      <w:divsChild>
        <w:div w:id="1617367035">
          <w:marLeft w:val="0"/>
          <w:marRight w:val="0"/>
          <w:marTop w:val="0"/>
          <w:marBottom w:val="0"/>
          <w:divBdr>
            <w:top w:val="none" w:sz="0" w:space="0" w:color="auto"/>
            <w:left w:val="none" w:sz="0" w:space="0" w:color="auto"/>
            <w:bottom w:val="none" w:sz="0" w:space="0" w:color="auto"/>
            <w:right w:val="none" w:sz="0" w:space="0" w:color="auto"/>
          </w:divBdr>
        </w:div>
        <w:div w:id="364644568">
          <w:marLeft w:val="0"/>
          <w:marRight w:val="0"/>
          <w:marTop w:val="0"/>
          <w:marBottom w:val="0"/>
          <w:divBdr>
            <w:top w:val="none" w:sz="0" w:space="0" w:color="auto"/>
            <w:left w:val="none" w:sz="0" w:space="0" w:color="auto"/>
            <w:bottom w:val="none" w:sz="0" w:space="0" w:color="auto"/>
            <w:right w:val="none" w:sz="0" w:space="0" w:color="auto"/>
          </w:divBdr>
        </w:div>
        <w:div w:id="1413432788">
          <w:marLeft w:val="0"/>
          <w:marRight w:val="0"/>
          <w:marTop w:val="0"/>
          <w:marBottom w:val="0"/>
          <w:divBdr>
            <w:top w:val="none" w:sz="0" w:space="0" w:color="auto"/>
            <w:left w:val="none" w:sz="0" w:space="0" w:color="auto"/>
            <w:bottom w:val="none" w:sz="0" w:space="0" w:color="auto"/>
            <w:right w:val="none" w:sz="0" w:space="0" w:color="auto"/>
          </w:divBdr>
        </w:div>
        <w:div w:id="68234136">
          <w:marLeft w:val="0"/>
          <w:marRight w:val="0"/>
          <w:marTop w:val="0"/>
          <w:marBottom w:val="0"/>
          <w:divBdr>
            <w:top w:val="none" w:sz="0" w:space="0" w:color="auto"/>
            <w:left w:val="none" w:sz="0" w:space="0" w:color="auto"/>
            <w:bottom w:val="none" w:sz="0" w:space="0" w:color="auto"/>
            <w:right w:val="none" w:sz="0" w:space="0" w:color="auto"/>
          </w:divBdr>
        </w:div>
        <w:div w:id="2014452126">
          <w:marLeft w:val="0"/>
          <w:marRight w:val="0"/>
          <w:marTop w:val="0"/>
          <w:marBottom w:val="0"/>
          <w:divBdr>
            <w:top w:val="none" w:sz="0" w:space="0" w:color="auto"/>
            <w:left w:val="none" w:sz="0" w:space="0" w:color="auto"/>
            <w:bottom w:val="none" w:sz="0" w:space="0" w:color="auto"/>
            <w:right w:val="none" w:sz="0" w:space="0" w:color="auto"/>
          </w:divBdr>
        </w:div>
        <w:div w:id="1481579548">
          <w:marLeft w:val="0"/>
          <w:marRight w:val="0"/>
          <w:marTop w:val="0"/>
          <w:marBottom w:val="0"/>
          <w:divBdr>
            <w:top w:val="none" w:sz="0" w:space="0" w:color="auto"/>
            <w:left w:val="none" w:sz="0" w:space="0" w:color="auto"/>
            <w:bottom w:val="none" w:sz="0" w:space="0" w:color="auto"/>
            <w:right w:val="none" w:sz="0" w:space="0" w:color="auto"/>
          </w:divBdr>
        </w:div>
        <w:div w:id="1555583743">
          <w:marLeft w:val="0"/>
          <w:marRight w:val="0"/>
          <w:marTop w:val="0"/>
          <w:marBottom w:val="0"/>
          <w:divBdr>
            <w:top w:val="none" w:sz="0" w:space="0" w:color="auto"/>
            <w:left w:val="none" w:sz="0" w:space="0" w:color="auto"/>
            <w:bottom w:val="none" w:sz="0" w:space="0" w:color="auto"/>
            <w:right w:val="none" w:sz="0" w:space="0" w:color="auto"/>
          </w:divBdr>
        </w:div>
        <w:div w:id="388311912">
          <w:marLeft w:val="0"/>
          <w:marRight w:val="0"/>
          <w:marTop w:val="0"/>
          <w:marBottom w:val="0"/>
          <w:divBdr>
            <w:top w:val="none" w:sz="0" w:space="0" w:color="auto"/>
            <w:left w:val="none" w:sz="0" w:space="0" w:color="auto"/>
            <w:bottom w:val="none" w:sz="0" w:space="0" w:color="auto"/>
            <w:right w:val="none" w:sz="0" w:space="0" w:color="auto"/>
          </w:divBdr>
        </w:div>
        <w:div w:id="1377702447">
          <w:marLeft w:val="0"/>
          <w:marRight w:val="0"/>
          <w:marTop w:val="0"/>
          <w:marBottom w:val="0"/>
          <w:divBdr>
            <w:top w:val="none" w:sz="0" w:space="0" w:color="auto"/>
            <w:left w:val="none" w:sz="0" w:space="0" w:color="auto"/>
            <w:bottom w:val="none" w:sz="0" w:space="0" w:color="auto"/>
            <w:right w:val="none" w:sz="0" w:space="0" w:color="auto"/>
          </w:divBdr>
        </w:div>
        <w:div w:id="534197856">
          <w:marLeft w:val="0"/>
          <w:marRight w:val="0"/>
          <w:marTop w:val="0"/>
          <w:marBottom w:val="0"/>
          <w:divBdr>
            <w:top w:val="none" w:sz="0" w:space="0" w:color="auto"/>
            <w:left w:val="none" w:sz="0" w:space="0" w:color="auto"/>
            <w:bottom w:val="none" w:sz="0" w:space="0" w:color="auto"/>
            <w:right w:val="none" w:sz="0" w:space="0" w:color="auto"/>
          </w:divBdr>
        </w:div>
        <w:div w:id="685835965">
          <w:marLeft w:val="0"/>
          <w:marRight w:val="0"/>
          <w:marTop w:val="0"/>
          <w:marBottom w:val="0"/>
          <w:divBdr>
            <w:top w:val="none" w:sz="0" w:space="0" w:color="auto"/>
            <w:left w:val="none" w:sz="0" w:space="0" w:color="auto"/>
            <w:bottom w:val="none" w:sz="0" w:space="0" w:color="auto"/>
            <w:right w:val="none" w:sz="0" w:space="0" w:color="auto"/>
          </w:divBdr>
        </w:div>
      </w:divsChild>
    </w:div>
    <w:div w:id="194125141">
      <w:bodyDiv w:val="1"/>
      <w:marLeft w:val="0"/>
      <w:marRight w:val="0"/>
      <w:marTop w:val="0"/>
      <w:marBottom w:val="0"/>
      <w:divBdr>
        <w:top w:val="none" w:sz="0" w:space="0" w:color="auto"/>
        <w:left w:val="none" w:sz="0" w:space="0" w:color="auto"/>
        <w:bottom w:val="none" w:sz="0" w:space="0" w:color="auto"/>
        <w:right w:val="none" w:sz="0" w:space="0" w:color="auto"/>
      </w:divBdr>
    </w:div>
    <w:div w:id="703410970">
      <w:bodyDiv w:val="1"/>
      <w:marLeft w:val="0"/>
      <w:marRight w:val="0"/>
      <w:marTop w:val="0"/>
      <w:marBottom w:val="0"/>
      <w:divBdr>
        <w:top w:val="none" w:sz="0" w:space="0" w:color="auto"/>
        <w:left w:val="none" w:sz="0" w:space="0" w:color="auto"/>
        <w:bottom w:val="none" w:sz="0" w:space="0" w:color="auto"/>
        <w:right w:val="none" w:sz="0" w:space="0" w:color="auto"/>
      </w:divBdr>
    </w:div>
    <w:div w:id="943422531">
      <w:bodyDiv w:val="1"/>
      <w:marLeft w:val="0"/>
      <w:marRight w:val="0"/>
      <w:marTop w:val="0"/>
      <w:marBottom w:val="0"/>
      <w:divBdr>
        <w:top w:val="none" w:sz="0" w:space="0" w:color="auto"/>
        <w:left w:val="none" w:sz="0" w:space="0" w:color="auto"/>
        <w:bottom w:val="none" w:sz="0" w:space="0" w:color="auto"/>
        <w:right w:val="none" w:sz="0" w:space="0" w:color="auto"/>
      </w:divBdr>
    </w:div>
    <w:div w:id="949972167">
      <w:bodyDiv w:val="1"/>
      <w:marLeft w:val="0"/>
      <w:marRight w:val="0"/>
      <w:marTop w:val="0"/>
      <w:marBottom w:val="0"/>
      <w:divBdr>
        <w:top w:val="none" w:sz="0" w:space="0" w:color="auto"/>
        <w:left w:val="none" w:sz="0" w:space="0" w:color="auto"/>
        <w:bottom w:val="none" w:sz="0" w:space="0" w:color="auto"/>
        <w:right w:val="none" w:sz="0" w:space="0" w:color="auto"/>
      </w:divBdr>
    </w:div>
    <w:div w:id="1245186079">
      <w:bodyDiv w:val="1"/>
      <w:marLeft w:val="0"/>
      <w:marRight w:val="0"/>
      <w:marTop w:val="0"/>
      <w:marBottom w:val="0"/>
      <w:divBdr>
        <w:top w:val="none" w:sz="0" w:space="0" w:color="auto"/>
        <w:left w:val="none" w:sz="0" w:space="0" w:color="auto"/>
        <w:bottom w:val="none" w:sz="0" w:space="0" w:color="auto"/>
        <w:right w:val="none" w:sz="0" w:space="0" w:color="auto"/>
      </w:divBdr>
    </w:div>
    <w:div w:id="1339187925">
      <w:bodyDiv w:val="1"/>
      <w:marLeft w:val="0"/>
      <w:marRight w:val="0"/>
      <w:marTop w:val="0"/>
      <w:marBottom w:val="0"/>
      <w:divBdr>
        <w:top w:val="none" w:sz="0" w:space="0" w:color="auto"/>
        <w:left w:val="none" w:sz="0" w:space="0" w:color="auto"/>
        <w:bottom w:val="none" w:sz="0" w:space="0" w:color="auto"/>
        <w:right w:val="none" w:sz="0" w:space="0" w:color="auto"/>
      </w:divBdr>
    </w:div>
    <w:div w:id="1386643423">
      <w:bodyDiv w:val="1"/>
      <w:marLeft w:val="0"/>
      <w:marRight w:val="0"/>
      <w:marTop w:val="0"/>
      <w:marBottom w:val="0"/>
      <w:divBdr>
        <w:top w:val="none" w:sz="0" w:space="0" w:color="auto"/>
        <w:left w:val="none" w:sz="0" w:space="0" w:color="auto"/>
        <w:bottom w:val="none" w:sz="0" w:space="0" w:color="auto"/>
        <w:right w:val="none" w:sz="0" w:space="0" w:color="auto"/>
      </w:divBdr>
      <w:divsChild>
        <w:div w:id="630018269">
          <w:marLeft w:val="0"/>
          <w:marRight w:val="0"/>
          <w:marTop w:val="0"/>
          <w:marBottom w:val="0"/>
          <w:divBdr>
            <w:top w:val="none" w:sz="0" w:space="0" w:color="auto"/>
            <w:left w:val="none" w:sz="0" w:space="0" w:color="auto"/>
            <w:bottom w:val="none" w:sz="0" w:space="0" w:color="auto"/>
            <w:right w:val="none" w:sz="0" w:space="0" w:color="auto"/>
          </w:divBdr>
        </w:div>
      </w:divsChild>
    </w:div>
    <w:div w:id="1424455243">
      <w:bodyDiv w:val="1"/>
      <w:marLeft w:val="0"/>
      <w:marRight w:val="0"/>
      <w:marTop w:val="0"/>
      <w:marBottom w:val="0"/>
      <w:divBdr>
        <w:top w:val="none" w:sz="0" w:space="0" w:color="auto"/>
        <w:left w:val="none" w:sz="0" w:space="0" w:color="auto"/>
        <w:bottom w:val="none" w:sz="0" w:space="0" w:color="auto"/>
        <w:right w:val="none" w:sz="0" w:space="0" w:color="auto"/>
      </w:divBdr>
      <w:divsChild>
        <w:div w:id="586505100">
          <w:marLeft w:val="0"/>
          <w:marRight w:val="0"/>
          <w:marTop w:val="0"/>
          <w:marBottom w:val="0"/>
          <w:divBdr>
            <w:top w:val="none" w:sz="0" w:space="0" w:color="auto"/>
            <w:left w:val="none" w:sz="0" w:space="0" w:color="auto"/>
            <w:bottom w:val="none" w:sz="0" w:space="0" w:color="auto"/>
            <w:right w:val="none" w:sz="0" w:space="0" w:color="auto"/>
          </w:divBdr>
          <w:divsChild>
            <w:div w:id="1645694719">
              <w:marLeft w:val="0"/>
              <w:marRight w:val="0"/>
              <w:marTop w:val="100"/>
              <w:marBottom w:val="100"/>
              <w:divBdr>
                <w:top w:val="none" w:sz="0" w:space="0" w:color="auto"/>
                <w:left w:val="none" w:sz="0" w:space="0" w:color="auto"/>
                <w:bottom w:val="none" w:sz="0" w:space="0" w:color="auto"/>
                <w:right w:val="none" w:sz="0" w:space="0" w:color="auto"/>
              </w:divBdr>
            </w:div>
          </w:divsChild>
        </w:div>
        <w:div w:id="1263344350">
          <w:marLeft w:val="0"/>
          <w:marRight w:val="0"/>
          <w:marTop w:val="0"/>
          <w:marBottom w:val="0"/>
          <w:divBdr>
            <w:top w:val="none" w:sz="0" w:space="0" w:color="auto"/>
            <w:left w:val="none" w:sz="0" w:space="0" w:color="auto"/>
            <w:bottom w:val="none" w:sz="0" w:space="0" w:color="auto"/>
            <w:right w:val="none" w:sz="0" w:space="0" w:color="auto"/>
          </w:divBdr>
          <w:divsChild>
            <w:div w:id="819464178">
              <w:marLeft w:val="0"/>
              <w:marRight w:val="0"/>
              <w:marTop w:val="0"/>
              <w:marBottom w:val="0"/>
              <w:divBdr>
                <w:top w:val="none" w:sz="0" w:space="0" w:color="auto"/>
                <w:left w:val="none" w:sz="0" w:space="0" w:color="auto"/>
                <w:bottom w:val="none" w:sz="0" w:space="0" w:color="auto"/>
                <w:right w:val="none" w:sz="0" w:space="0" w:color="auto"/>
              </w:divBdr>
              <w:divsChild>
                <w:div w:id="1812792128">
                  <w:marLeft w:val="0"/>
                  <w:marRight w:val="0"/>
                  <w:marTop w:val="0"/>
                  <w:marBottom w:val="0"/>
                  <w:divBdr>
                    <w:top w:val="none" w:sz="0" w:space="0" w:color="auto"/>
                    <w:left w:val="none" w:sz="0" w:space="0" w:color="auto"/>
                    <w:bottom w:val="none" w:sz="0" w:space="0" w:color="auto"/>
                    <w:right w:val="none" w:sz="0" w:space="0" w:color="auto"/>
                  </w:divBdr>
                  <w:divsChild>
                    <w:div w:id="520704749">
                      <w:marLeft w:val="0"/>
                      <w:marRight w:val="0"/>
                      <w:marTop w:val="0"/>
                      <w:marBottom w:val="60"/>
                      <w:divBdr>
                        <w:top w:val="none" w:sz="0" w:space="0" w:color="auto"/>
                        <w:left w:val="none" w:sz="0" w:space="0" w:color="auto"/>
                        <w:bottom w:val="none" w:sz="0" w:space="0" w:color="auto"/>
                        <w:right w:val="none" w:sz="0" w:space="0" w:color="auto"/>
                      </w:divBdr>
                      <w:divsChild>
                        <w:div w:id="719939335">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sChild>
            </w:div>
          </w:divsChild>
        </w:div>
      </w:divsChild>
    </w:div>
    <w:div w:id="1598245922">
      <w:bodyDiv w:val="1"/>
      <w:marLeft w:val="0"/>
      <w:marRight w:val="0"/>
      <w:marTop w:val="0"/>
      <w:marBottom w:val="0"/>
      <w:divBdr>
        <w:top w:val="none" w:sz="0" w:space="0" w:color="auto"/>
        <w:left w:val="none" w:sz="0" w:space="0" w:color="auto"/>
        <w:bottom w:val="none" w:sz="0" w:space="0" w:color="auto"/>
        <w:right w:val="none" w:sz="0" w:space="0" w:color="auto"/>
      </w:divBdr>
      <w:divsChild>
        <w:div w:id="770205542">
          <w:marLeft w:val="0"/>
          <w:marRight w:val="0"/>
          <w:marTop w:val="0"/>
          <w:marBottom w:val="0"/>
          <w:divBdr>
            <w:top w:val="none" w:sz="0" w:space="0" w:color="auto"/>
            <w:left w:val="none" w:sz="0" w:space="0" w:color="auto"/>
            <w:bottom w:val="none" w:sz="0" w:space="0" w:color="auto"/>
            <w:right w:val="none" w:sz="0" w:space="0" w:color="auto"/>
          </w:divBdr>
          <w:divsChild>
            <w:div w:id="889070495">
              <w:marLeft w:val="0"/>
              <w:marRight w:val="0"/>
              <w:marTop w:val="0"/>
              <w:marBottom w:val="0"/>
              <w:divBdr>
                <w:top w:val="none" w:sz="0" w:space="0" w:color="auto"/>
                <w:left w:val="none" w:sz="0" w:space="0" w:color="auto"/>
                <w:bottom w:val="none" w:sz="0" w:space="0" w:color="auto"/>
                <w:right w:val="none" w:sz="0" w:space="0" w:color="auto"/>
              </w:divBdr>
              <w:divsChild>
                <w:div w:id="1765958397">
                  <w:marLeft w:val="0"/>
                  <w:marRight w:val="0"/>
                  <w:marTop w:val="0"/>
                  <w:marBottom w:val="0"/>
                  <w:divBdr>
                    <w:top w:val="none" w:sz="0" w:space="0" w:color="auto"/>
                    <w:left w:val="none" w:sz="0" w:space="0" w:color="auto"/>
                    <w:bottom w:val="none" w:sz="0" w:space="0" w:color="auto"/>
                    <w:right w:val="none" w:sz="0" w:space="0" w:color="auto"/>
                  </w:divBdr>
                  <w:divsChild>
                    <w:div w:id="1530336430">
                      <w:marLeft w:val="0"/>
                      <w:marRight w:val="0"/>
                      <w:marTop w:val="0"/>
                      <w:marBottom w:val="0"/>
                      <w:divBdr>
                        <w:top w:val="none" w:sz="0" w:space="0" w:color="auto"/>
                        <w:left w:val="none" w:sz="0" w:space="0" w:color="auto"/>
                        <w:bottom w:val="none" w:sz="0" w:space="0" w:color="auto"/>
                        <w:right w:val="none" w:sz="0" w:space="0" w:color="auto"/>
                      </w:divBdr>
                      <w:divsChild>
                        <w:div w:id="28846235">
                          <w:marLeft w:val="0"/>
                          <w:marRight w:val="0"/>
                          <w:marTop w:val="0"/>
                          <w:marBottom w:val="0"/>
                          <w:divBdr>
                            <w:top w:val="none" w:sz="0" w:space="0" w:color="auto"/>
                            <w:left w:val="none" w:sz="0" w:space="0" w:color="auto"/>
                            <w:bottom w:val="none" w:sz="0" w:space="0" w:color="auto"/>
                            <w:right w:val="none" w:sz="0" w:space="0" w:color="auto"/>
                          </w:divBdr>
                          <w:divsChild>
                            <w:div w:id="1288849763">
                              <w:marLeft w:val="0"/>
                              <w:marRight w:val="0"/>
                              <w:marTop w:val="0"/>
                              <w:marBottom w:val="0"/>
                              <w:divBdr>
                                <w:top w:val="none" w:sz="0" w:space="0" w:color="auto"/>
                                <w:left w:val="none" w:sz="0" w:space="0" w:color="auto"/>
                                <w:bottom w:val="none" w:sz="0" w:space="0" w:color="auto"/>
                                <w:right w:val="none" w:sz="0" w:space="0" w:color="auto"/>
                              </w:divBdr>
                              <w:divsChild>
                                <w:div w:id="1990015309">
                                  <w:marLeft w:val="0"/>
                                  <w:marRight w:val="0"/>
                                  <w:marTop w:val="0"/>
                                  <w:marBottom w:val="0"/>
                                  <w:divBdr>
                                    <w:top w:val="none" w:sz="0" w:space="0" w:color="auto"/>
                                    <w:left w:val="none" w:sz="0" w:space="0" w:color="auto"/>
                                    <w:bottom w:val="none" w:sz="0" w:space="0" w:color="auto"/>
                                    <w:right w:val="none" w:sz="0" w:space="0" w:color="auto"/>
                                  </w:divBdr>
                                  <w:divsChild>
                                    <w:div w:id="199323928">
                                      <w:marLeft w:val="0"/>
                                      <w:marRight w:val="0"/>
                                      <w:marTop w:val="0"/>
                                      <w:marBottom w:val="0"/>
                                      <w:divBdr>
                                        <w:top w:val="none" w:sz="0" w:space="0" w:color="auto"/>
                                        <w:left w:val="none" w:sz="0" w:space="0" w:color="auto"/>
                                        <w:bottom w:val="none" w:sz="0" w:space="0" w:color="auto"/>
                                        <w:right w:val="none" w:sz="0" w:space="0" w:color="auto"/>
                                      </w:divBdr>
                                    </w:div>
                                    <w:div w:id="1961447846">
                                      <w:marLeft w:val="0"/>
                                      <w:marRight w:val="0"/>
                                      <w:marTop w:val="0"/>
                                      <w:marBottom w:val="0"/>
                                      <w:divBdr>
                                        <w:top w:val="none" w:sz="0" w:space="0" w:color="auto"/>
                                        <w:left w:val="none" w:sz="0" w:space="0" w:color="auto"/>
                                        <w:bottom w:val="none" w:sz="0" w:space="0" w:color="auto"/>
                                        <w:right w:val="none" w:sz="0" w:space="0" w:color="auto"/>
                                      </w:divBdr>
                                      <w:divsChild>
                                        <w:div w:id="601649199">
                                          <w:marLeft w:val="0"/>
                                          <w:marRight w:val="172"/>
                                          <w:marTop w:val="157"/>
                                          <w:marBottom w:val="0"/>
                                          <w:divBdr>
                                            <w:top w:val="none" w:sz="0" w:space="0" w:color="auto"/>
                                            <w:left w:val="none" w:sz="0" w:space="0" w:color="auto"/>
                                            <w:bottom w:val="none" w:sz="0" w:space="0" w:color="auto"/>
                                            <w:right w:val="none" w:sz="0" w:space="0" w:color="auto"/>
                                          </w:divBdr>
                                          <w:divsChild>
                                            <w:div w:id="1764186229">
                                              <w:marLeft w:val="0"/>
                                              <w:marRight w:val="0"/>
                                              <w:marTop w:val="0"/>
                                              <w:marBottom w:val="0"/>
                                              <w:divBdr>
                                                <w:top w:val="none" w:sz="0" w:space="0" w:color="auto"/>
                                                <w:left w:val="none" w:sz="0" w:space="0" w:color="auto"/>
                                                <w:bottom w:val="none" w:sz="0" w:space="0" w:color="auto"/>
                                                <w:right w:val="none" w:sz="0" w:space="0" w:color="auto"/>
                                              </w:divBdr>
                                              <w:divsChild>
                                                <w:div w:id="1071076354">
                                                  <w:marLeft w:val="-172"/>
                                                  <w:marRight w:val="-1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255101">
      <w:bodyDiv w:val="1"/>
      <w:marLeft w:val="0"/>
      <w:marRight w:val="0"/>
      <w:marTop w:val="0"/>
      <w:marBottom w:val="0"/>
      <w:divBdr>
        <w:top w:val="none" w:sz="0" w:space="0" w:color="auto"/>
        <w:left w:val="none" w:sz="0" w:space="0" w:color="auto"/>
        <w:bottom w:val="none" w:sz="0" w:space="0" w:color="auto"/>
        <w:right w:val="none" w:sz="0" w:space="0" w:color="auto"/>
      </w:divBdr>
    </w:div>
    <w:div w:id="1683119188">
      <w:bodyDiv w:val="1"/>
      <w:marLeft w:val="0"/>
      <w:marRight w:val="0"/>
      <w:marTop w:val="0"/>
      <w:marBottom w:val="0"/>
      <w:divBdr>
        <w:top w:val="none" w:sz="0" w:space="0" w:color="auto"/>
        <w:left w:val="none" w:sz="0" w:space="0" w:color="auto"/>
        <w:bottom w:val="none" w:sz="0" w:space="0" w:color="auto"/>
        <w:right w:val="none" w:sz="0" w:space="0" w:color="auto"/>
      </w:divBdr>
      <w:divsChild>
        <w:div w:id="52050383">
          <w:marLeft w:val="0"/>
          <w:marRight w:val="0"/>
          <w:marTop w:val="0"/>
          <w:marBottom w:val="0"/>
          <w:divBdr>
            <w:top w:val="none" w:sz="0" w:space="0" w:color="auto"/>
            <w:left w:val="none" w:sz="0" w:space="0" w:color="auto"/>
            <w:bottom w:val="none" w:sz="0" w:space="0" w:color="auto"/>
            <w:right w:val="none" w:sz="0" w:space="0" w:color="auto"/>
          </w:divBdr>
        </w:div>
        <w:div w:id="1520243098">
          <w:marLeft w:val="0"/>
          <w:marRight w:val="0"/>
          <w:marTop w:val="0"/>
          <w:marBottom w:val="0"/>
          <w:divBdr>
            <w:top w:val="none" w:sz="0" w:space="0" w:color="auto"/>
            <w:left w:val="none" w:sz="0" w:space="0" w:color="auto"/>
            <w:bottom w:val="none" w:sz="0" w:space="0" w:color="auto"/>
            <w:right w:val="none" w:sz="0" w:space="0" w:color="auto"/>
          </w:divBdr>
        </w:div>
        <w:div w:id="1314021721">
          <w:marLeft w:val="0"/>
          <w:marRight w:val="0"/>
          <w:marTop w:val="0"/>
          <w:marBottom w:val="0"/>
          <w:divBdr>
            <w:top w:val="none" w:sz="0" w:space="0" w:color="auto"/>
            <w:left w:val="none" w:sz="0" w:space="0" w:color="auto"/>
            <w:bottom w:val="none" w:sz="0" w:space="0" w:color="auto"/>
            <w:right w:val="none" w:sz="0" w:space="0" w:color="auto"/>
          </w:divBdr>
        </w:div>
        <w:div w:id="755597217">
          <w:marLeft w:val="0"/>
          <w:marRight w:val="0"/>
          <w:marTop w:val="0"/>
          <w:marBottom w:val="0"/>
          <w:divBdr>
            <w:top w:val="none" w:sz="0" w:space="0" w:color="auto"/>
            <w:left w:val="none" w:sz="0" w:space="0" w:color="auto"/>
            <w:bottom w:val="none" w:sz="0" w:space="0" w:color="auto"/>
            <w:right w:val="none" w:sz="0" w:space="0" w:color="auto"/>
          </w:divBdr>
        </w:div>
        <w:div w:id="45372389">
          <w:marLeft w:val="0"/>
          <w:marRight w:val="0"/>
          <w:marTop w:val="0"/>
          <w:marBottom w:val="0"/>
          <w:divBdr>
            <w:top w:val="none" w:sz="0" w:space="0" w:color="auto"/>
            <w:left w:val="none" w:sz="0" w:space="0" w:color="auto"/>
            <w:bottom w:val="none" w:sz="0" w:space="0" w:color="auto"/>
            <w:right w:val="none" w:sz="0" w:space="0" w:color="auto"/>
          </w:divBdr>
        </w:div>
        <w:div w:id="308628976">
          <w:marLeft w:val="0"/>
          <w:marRight w:val="0"/>
          <w:marTop w:val="0"/>
          <w:marBottom w:val="0"/>
          <w:divBdr>
            <w:top w:val="none" w:sz="0" w:space="0" w:color="auto"/>
            <w:left w:val="none" w:sz="0" w:space="0" w:color="auto"/>
            <w:bottom w:val="none" w:sz="0" w:space="0" w:color="auto"/>
            <w:right w:val="none" w:sz="0" w:space="0" w:color="auto"/>
          </w:divBdr>
        </w:div>
        <w:div w:id="568226165">
          <w:marLeft w:val="0"/>
          <w:marRight w:val="0"/>
          <w:marTop w:val="0"/>
          <w:marBottom w:val="0"/>
          <w:divBdr>
            <w:top w:val="none" w:sz="0" w:space="0" w:color="auto"/>
            <w:left w:val="none" w:sz="0" w:space="0" w:color="auto"/>
            <w:bottom w:val="none" w:sz="0" w:space="0" w:color="auto"/>
            <w:right w:val="none" w:sz="0" w:space="0" w:color="auto"/>
          </w:divBdr>
        </w:div>
        <w:div w:id="1128666157">
          <w:marLeft w:val="0"/>
          <w:marRight w:val="0"/>
          <w:marTop w:val="0"/>
          <w:marBottom w:val="0"/>
          <w:divBdr>
            <w:top w:val="none" w:sz="0" w:space="0" w:color="auto"/>
            <w:left w:val="none" w:sz="0" w:space="0" w:color="auto"/>
            <w:bottom w:val="none" w:sz="0" w:space="0" w:color="auto"/>
            <w:right w:val="none" w:sz="0" w:space="0" w:color="auto"/>
          </w:divBdr>
        </w:div>
        <w:div w:id="5835540">
          <w:marLeft w:val="0"/>
          <w:marRight w:val="0"/>
          <w:marTop w:val="0"/>
          <w:marBottom w:val="0"/>
          <w:divBdr>
            <w:top w:val="none" w:sz="0" w:space="0" w:color="auto"/>
            <w:left w:val="none" w:sz="0" w:space="0" w:color="auto"/>
            <w:bottom w:val="none" w:sz="0" w:space="0" w:color="auto"/>
            <w:right w:val="none" w:sz="0" w:space="0" w:color="auto"/>
          </w:divBdr>
        </w:div>
        <w:div w:id="462694322">
          <w:marLeft w:val="0"/>
          <w:marRight w:val="0"/>
          <w:marTop w:val="0"/>
          <w:marBottom w:val="0"/>
          <w:divBdr>
            <w:top w:val="none" w:sz="0" w:space="0" w:color="auto"/>
            <w:left w:val="none" w:sz="0" w:space="0" w:color="auto"/>
            <w:bottom w:val="none" w:sz="0" w:space="0" w:color="auto"/>
            <w:right w:val="none" w:sz="0" w:space="0" w:color="auto"/>
          </w:divBdr>
        </w:div>
        <w:div w:id="1749696266">
          <w:marLeft w:val="0"/>
          <w:marRight w:val="0"/>
          <w:marTop w:val="0"/>
          <w:marBottom w:val="0"/>
          <w:divBdr>
            <w:top w:val="none" w:sz="0" w:space="0" w:color="auto"/>
            <w:left w:val="none" w:sz="0" w:space="0" w:color="auto"/>
            <w:bottom w:val="none" w:sz="0" w:space="0" w:color="auto"/>
            <w:right w:val="none" w:sz="0" w:space="0" w:color="auto"/>
          </w:divBdr>
        </w:div>
        <w:div w:id="2107144731">
          <w:marLeft w:val="0"/>
          <w:marRight w:val="0"/>
          <w:marTop w:val="0"/>
          <w:marBottom w:val="0"/>
          <w:divBdr>
            <w:top w:val="none" w:sz="0" w:space="0" w:color="auto"/>
            <w:left w:val="none" w:sz="0" w:space="0" w:color="auto"/>
            <w:bottom w:val="none" w:sz="0" w:space="0" w:color="auto"/>
            <w:right w:val="none" w:sz="0" w:space="0" w:color="auto"/>
          </w:divBdr>
        </w:div>
        <w:div w:id="413429810">
          <w:marLeft w:val="0"/>
          <w:marRight w:val="0"/>
          <w:marTop w:val="0"/>
          <w:marBottom w:val="0"/>
          <w:divBdr>
            <w:top w:val="none" w:sz="0" w:space="0" w:color="auto"/>
            <w:left w:val="none" w:sz="0" w:space="0" w:color="auto"/>
            <w:bottom w:val="none" w:sz="0" w:space="0" w:color="auto"/>
            <w:right w:val="none" w:sz="0" w:space="0" w:color="auto"/>
          </w:divBdr>
        </w:div>
        <w:div w:id="1701200010">
          <w:marLeft w:val="0"/>
          <w:marRight w:val="0"/>
          <w:marTop w:val="0"/>
          <w:marBottom w:val="0"/>
          <w:divBdr>
            <w:top w:val="none" w:sz="0" w:space="0" w:color="auto"/>
            <w:left w:val="none" w:sz="0" w:space="0" w:color="auto"/>
            <w:bottom w:val="none" w:sz="0" w:space="0" w:color="auto"/>
            <w:right w:val="none" w:sz="0" w:space="0" w:color="auto"/>
          </w:divBdr>
        </w:div>
        <w:div w:id="139619302">
          <w:marLeft w:val="0"/>
          <w:marRight w:val="0"/>
          <w:marTop w:val="0"/>
          <w:marBottom w:val="0"/>
          <w:divBdr>
            <w:top w:val="none" w:sz="0" w:space="0" w:color="auto"/>
            <w:left w:val="none" w:sz="0" w:space="0" w:color="auto"/>
            <w:bottom w:val="none" w:sz="0" w:space="0" w:color="auto"/>
            <w:right w:val="none" w:sz="0" w:space="0" w:color="auto"/>
          </w:divBdr>
        </w:div>
        <w:div w:id="263929574">
          <w:marLeft w:val="0"/>
          <w:marRight w:val="0"/>
          <w:marTop w:val="0"/>
          <w:marBottom w:val="0"/>
          <w:divBdr>
            <w:top w:val="none" w:sz="0" w:space="0" w:color="auto"/>
            <w:left w:val="none" w:sz="0" w:space="0" w:color="auto"/>
            <w:bottom w:val="none" w:sz="0" w:space="0" w:color="auto"/>
            <w:right w:val="none" w:sz="0" w:space="0" w:color="auto"/>
          </w:divBdr>
        </w:div>
        <w:div w:id="207687374">
          <w:marLeft w:val="0"/>
          <w:marRight w:val="0"/>
          <w:marTop w:val="0"/>
          <w:marBottom w:val="0"/>
          <w:divBdr>
            <w:top w:val="none" w:sz="0" w:space="0" w:color="auto"/>
            <w:left w:val="none" w:sz="0" w:space="0" w:color="auto"/>
            <w:bottom w:val="none" w:sz="0" w:space="0" w:color="auto"/>
            <w:right w:val="none" w:sz="0" w:space="0" w:color="auto"/>
          </w:divBdr>
        </w:div>
        <w:div w:id="234438005">
          <w:marLeft w:val="0"/>
          <w:marRight w:val="0"/>
          <w:marTop w:val="0"/>
          <w:marBottom w:val="0"/>
          <w:divBdr>
            <w:top w:val="none" w:sz="0" w:space="0" w:color="auto"/>
            <w:left w:val="none" w:sz="0" w:space="0" w:color="auto"/>
            <w:bottom w:val="none" w:sz="0" w:space="0" w:color="auto"/>
            <w:right w:val="none" w:sz="0" w:space="0" w:color="auto"/>
          </w:divBdr>
        </w:div>
        <w:div w:id="1028946887">
          <w:marLeft w:val="0"/>
          <w:marRight w:val="0"/>
          <w:marTop w:val="0"/>
          <w:marBottom w:val="0"/>
          <w:divBdr>
            <w:top w:val="none" w:sz="0" w:space="0" w:color="auto"/>
            <w:left w:val="none" w:sz="0" w:space="0" w:color="auto"/>
            <w:bottom w:val="none" w:sz="0" w:space="0" w:color="auto"/>
            <w:right w:val="none" w:sz="0" w:space="0" w:color="auto"/>
          </w:divBdr>
        </w:div>
        <w:div w:id="587084159">
          <w:marLeft w:val="0"/>
          <w:marRight w:val="0"/>
          <w:marTop w:val="0"/>
          <w:marBottom w:val="0"/>
          <w:divBdr>
            <w:top w:val="none" w:sz="0" w:space="0" w:color="auto"/>
            <w:left w:val="none" w:sz="0" w:space="0" w:color="auto"/>
            <w:bottom w:val="none" w:sz="0" w:space="0" w:color="auto"/>
            <w:right w:val="none" w:sz="0" w:space="0" w:color="auto"/>
          </w:divBdr>
        </w:div>
        <w:div w:id="1789813335">
          <w:marLeft w:val="0"/>
          <w:marRight w:val="0"/>
          <w:marTop w:val="0"/>
          <w:marBottom w:val="0"/>
          <w:divBdr>
            <w:top w:val="none" w:sz="0" w:space="0" w:color="auto"/>
            <w:left w:val="none" w:sz="0" w:space="0" w:color="auto"/>
            <w:bottom w:val="none" w:sz="0" w:space="0" w:color="auto"/>
            <w:right w:val="none" w:sz="0" w:space="0" w:color="auto"/>
          </w:divBdr>
        </w:div>
        <w:div w:id="1461875923">
          <w:marLeft w:val="0"/>
          <w:marRight w:val="0"/>
          <w:marTop w:val="0"/>
          <w:marBottom w:val="0"/>
          <w:divBdr>
            <w:top w:val="none" w:sz="0" w:space="0" w:color="auto"/>
            <w:left w:val="none" w:sz="0" w:space="0" w:color="auto"/>
            <w:bottom w:val="none" w:sz="0" w:space="0" w:color="auto"/>
            <w:right w:val="none" w:sz="0" w:space="0" w:color="auto"/>
          </w:divBdr>
        </w:div>
      </w:divsChild>
    </w:div>
    <w:div w:id="1728455698">
      <w:bodyDiv w:val="1"/>
      <w:marLeft w:val="0"/>
      <w:marRight w:val="0"/>
      <w:marTop w:val="0"/>
      <w:marBottom w:val="0"/>
      <w:divBdr>
        <w:top w:val="none" w:sz="0" w:space="0" w:color="auto"/>
        <w:left w:val="none" w:sz="0" w:space="0" w:color="auto"/>
        <w:bottom w:val="none" w:sz="0" w:space="0" w:color="auto"/>
        <w:right w:val="none" w:sz="0" w:space="0" w:color="auto"/>
      </w:divBdr>
      <w:divsChild>
        <w:div w:id="946543439">
          <w:marLeft w:val="0"/>
          <w:marRight w:val="0"/>
          <w:marTop w:val="0"/>
          <w:marBottom w:val="0"/>
          <w:divBdr>
            <w:top w:val="none" w:sz="0" w:space="0" w:color="auto"/>
            <w:left w:val="none" w:sz="0" w:space="0" w:color="auto"/>
            <w:bottom w:val="none" w:sz="0" w:space="0" w:color="auto"/>
            <w:right w:val="none" w:sz="0" w:space="0" w:color="auto"/>
          </w:divBdr>
          <w:divsChild>
            <w:div w:id="623117654">
              <w:marLeft w:val="0"/>
              <w:marRight w:val="0"/>
              <w:marTop w:val="0"/>
              <w:marBottom w:val="0"/>
              <w:divBdr>
                <w:top w:val="none" w:sz="0" w:space="0" w:color="auto"/>
                <w:left w:val="none" w:sz="0" w:space="0" w:color="auto"/>
                <w:bottom w:val="none" w:sz="0" w:space="0" w:color="auto"/>
                <w:right w:val="none" w:sz="0" w:space="0" w:color="auto"/>
              </w:divBdr>
              <w:divsChild>
                <w:div w:id="1139884855">
                  <w:marLeft w:val="0"/>
                  <w:marRight w:val="0"/>
                  <w:marTop w:val="0"/>
                  <w:marBottom w:val="0"/>
                  <w:divBdr>
                    <w:top w:val="none" w:sz="0" w:space="0" w:color="auto"/>
                    <w:left w:val="none" w:sz="0" w:space="0" w:color="auto"/>
                    <w:bottom w:val="none" w:sz="0" w:space="0" w:color="auto"/>
                    <w:right w:val="none" w:sz="0" w:space="0" w:color="auto"/>
                  </w:divBdr>
                  <w:divsChild>
                    <w:div w:id="160506244">
                      <w:marLeft w:val="0"/>
                      <w:marRight w:val="0"/>
                      <w:marTop w:val="0"/>
                      <w:marBottom w:val="0"/>
                      <w:divBdr>
                        <w:top w:val="none" w:sz="0" w:space="0" w:color="auto"/>
                        <w:left w:val="none" w:sz="0" w:space="0" w:color="auto"/>
                        <w:bottom w:val="none" w:sz="0" w:space="0" w:color="auto"/>
                        <w:right w:val="none" w:sz="0" w:space="0" w:color="auto"/>
                      </w:divBdr>
                      <w:divsChild>
                        <w:div w:id="57215437">
                          <w:marLeft w:val="0"/>
                          <w:marRight w:val="0"/>
                          <w:marTop w:val="0"/>
                          <w:marBottom w:val="0"/>
                          <w:divBdr>
                            <w:top w:val="none" w:sz="0" w:space="0" w:color="auto"/>
                            <w:left w:val="none" w:sz="0" w:space="0" w:color="auto"/>
                            <w:bottom w:val="none" w:sz="0" w:space="0" w:color="auto"/>
                            <w:right w:val="none" w:sz="0" w:space="0" w:color="auto"/>
                          </w:divBdr>
                          <w:divsChild>
                            <w:div w:id="160779583">
                              <w:marLeft w:val="0"/>
                              <w:marRight w:val="0"/>
                              <w:marTop w:val="0"/>
                              <w:marBottom w:val="0"/>
                              <w:divBdr>
                                <w:top w:val="none" w:sz="0" w:space="0" w:color="auto"/>
                                <w:left w:val="none" w:sz="0" w:space="0" w:color="auto"/>
                                <w:bottom w:val="none" w:sz="0" w:space="0" w:color="auto"/>
                                <w:right w:val="none" w:sz="0" w:space="0" w:color="auto"/>
                              </w:divBdr>
                              <w:divsChild>
                                <w:div w:id="1722751358">
                                  <w:marLeft w:val="0"/>
                                  <w:marRight w:val="0"/>
                                  <w:marTop w:val="0"/>
                                  <w:marBottom w:val="0"/>
                                  <w:divBdr>
                                    <w:top w:val="none" w:sz="0" w:space="0" w:color="auto"/>
                                    <w:left w:val="none" w:sz="0" w:space="0" w:color="auto"/>
                                    <w:bottom w:val="none" w:sz="0" w:space="0" w:color="auto"/>
                                    <w:right w:val="none" w:sz="0" w:space="0" w:color="auto"/>
                                  </w:divBdr>
                                  <w:divsChild>
                                    <w:div w:id="574828120">
                                      <w:marLeft w:val="0"/>
                                      <w:marRight w:val="0"/>
                                      <w:marTop w:val="0"/>
                                      <w:marBottom w:val="0"/>
                                      <w:divBdr>
                                        <w:top w:val="none" w:sz="0" w:space="0" w:color="auto"/>
                                        <w:left w:val="none" w:sz="0" w:space="0" w:color="auto"/>
                                        <w:bottom w:val="none" w:sz="0" w:space="0" w:color="auto"/>
                                        <w:right w:val="none" w:sz="0" w:space="0" w:color="auto"/>
                                      </w:divBdr>
                                    </w:div>
                                    <w:div w:id="1684435718">
                                      <w:marLeft w:val="0"/>
                                      <w:marRight w:val="0"/>
                                      <w:marTop w:val="0"/>
                                      <w:marBottom w:val="0"/>
                                      <w:divBdr>
                                        <w:top w:val="none" w:sz="0" w:space="0" w:color="auto"/>
                                        <w:left w:val="none" w:sz="0" w:space="0" w:color="auto"/>
                                        <w:bottom w:val="none" w:sz="0" w:space="0" w:color="auto"/>
                                        <w:right w:val="none" w:sz="0" w:space="0" w:color="auto"/>
                                      </w:divBdr>
                                      <w:divsChild>
                                        <w:div w:id="1933589060">
                                          <w:marLeft w:val="0"/>
                                          <w:marRight w:val="172"/>
                                          <w:marTop w:val="157"/>
                                          <w:marBottom w:val="0"/>
                                          <w:divBdr>
                                            <w:top w:val="none" w:sz="0" w:space="0" w:color="auto"/>
                                            <w:left w:val="none" w:sz="0" w:space="0" w:color="auto"/>
                                            <w:bottom w:val="none" w:sz="0" w:space="0" w:color="auto"/>
                                            <w:right w:val="none" w:sz="0" w:space="0" w:color="auto"/>
                                          </w:divBdr>
                                          <w:divsChild>
                                            <w:div w:id="1324552279">
                                              <w:marLeft w:val="0"/>
                                              <w:marRight w:val="0"/>
                                              <w:marTop w:val="0"/>
                                              <w:marBottom w:val="0"/>
                                              <w:divBdr>
                                                <w:top w:val="none" w:sz="0" w:space="0" w:color="auto"/>
                                                <w:left w:val="none" w:sz="0" w:space="0" w:color="auto"/>
                                                <w:bottom w:val="none" w:sz="0" w:space="0" w:color="auto"/>
                                                <w:right w:val="none" w:sz="0" w:space="0" w:color="auto"/>
                                              </w:divBdr>
                                              <w:divsChild>
                                                <w:div w:id="54666822">
                                                  <w:marLeft w:val="-172"/>
                                                  <w:marRight w:val="-1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105827">
      <w:bodyDiv w:val="1"/>
      <w:marLeft w:val="0"/>
      <w:marRight w:val="0"/>
      <w:marTop w:val="0"/>
      <w:marBottom w:val="0"/>
      <w:divBdr>
        <w:top w:val="none" w:sz="0" w:space="0" w:color="auto"/>
        <w:left w:val="none" w:sz="0" w:space="0" w:color="auto"/>
        <w:bottom w:val="none" w:sz="0" w:space="0" w:color="auto"/>
        <w:right w:val="none" w:sz="0" w:space="0" w:color="auto"/>
      </w:divBdr>
    </w:div>
    <w:div w:id="1991865630">
      <w:bodyDiv w:val="1"/>
      <w:marLeft w:val="0"/>
      <w:marRight w:val="0"/>
      <w:marTop w:val="0"/>
      <w:marBottom w:val="0"/>
      <w:divBdr>
        <w:top w:val="none" w:sz="0" w:space="0" w:color="auto"/>
        <w:left w:val="none" w:sz="0" w:space="0" w:color="auto"/>
        <w:bottom w:val="none" w:sz="0" w:space="0" w:color="auto"/>
        <w:right w:val="none" w:sz="0" w:space="0" w:color="auto"/>
      </w:divBdr>
    </w:div>
    <w:div w:id="2008316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90.htm" TargetMode="External"/><Relationship Id="rId13" Type="http://schemas.openxmlformats.org/officeDocument/2006/relationships/hyperlink" Target="http://legislacao.planalto.gov.br/legisla/legislacao.nsf/Viw_Identificacao/lcp%20101-2000?OpenDocu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legislacao.planalto.gov.br/legisla/legislacao.nsf/Viw_Identificacao/lei%2010.741-2003?OpenDoc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egislacao.planalto.gov.br/legisla/legislacao.nsf/Viw_Identificacao/lei%208.069-1990?OpenDocu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egislacao.planalto.gov.br/legisla/legislacao.nsf/Viw_Identificacao/lei%208.080-1990?OpenDocument" TargetMode="External"/><Relationship Id="rId4" Type="http://schemas.openxmlformats.org/officeDocument/2006/relationships/webSettings" Target="webSettings.xml"/><Relationship Id="rId9" Type="http://schemas.openxmlformats.org/officeDocument/2006/relationships/hyperlink" Target="http://www.planalto.gov.br/ccivil_03/constituicao/Emendas/Emc/emc90.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BC569-6DA5-4455-B575-280C363A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7044</Words>
  <Characters>38042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Elizabete</cp:lastModifiedBy>
  <cp:revision>176</cp:revision>
  <dcterms:created xsi:type="dcterms:W3CDTF">2021-07-03T17:46:00Z</dcterms:created>
  <dcterms:modified xsi:type="dcterms:W3CDTF">2021-11-17T23:35:00Z</dcterms:modified>
</cp:coreProperties>
</file>