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1B" w:rsidRDefault="006402E9" w:rsidP="00516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</w:t>
      </w:r>
      <w:r w:rsidR="009C36DD" w:rsidRPr="00613EA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NHECIMENTO</w:t>
      </w:r>
      <w:r w:rsidR="009C36DD" w:rsidRPr="00613E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="009C36DD" w:rsidRPr="00613EA8">
        <w:rPr>
          <w:rFonts w:ascii="Times New Roman" w:hAnsi="Times New Roman" w:cs="Times New Roman"/>
          <w:b/>
          <w:sz w:val="24"/>
          <w:szCs w:val="24"/>
        </w:rPr>
        <w:t xml:space="preserve"> ESTUDANTES DO</w:t>
      </w:r>
      <w:r w:rsidR="00783B1B" w:rsidRPr="00613EA8">
        <w:rPr>
          <w:rFonts w:ascii="Times New Roman" w:hAnsi="Times New Roman" w:cs="Times New Roman"/>
          <w:b/>
          <w:sz w:val="24"/>
          <w:szCs w:val="24"/>
        </w:rPr>
        <w:t xml:space="preserve"> ENSINO MÉDIO </w:t>
      </w:r>
      <w:r>
        <w:rPr>
          <w:rFonts w:ascii="Times New Roman" w:hAnsi="Times New Roman" w:cs="Times New Roman"/>
          <w:b/>
          <w:sz w:val="24"/>
          <w:szCs w:val="24"/>
        </w:rPr>
        <w:t xml:space="preserve">SOBRE </w:t>
      </w:r>
      <w:r w:rsidRPr="00466674">
        <w:rPr>
          <w:rFonts w:ascii="Times New Roman" w:hAnsi="Times New Roman" w:cs="Times New Roman"/>
          <w:b/>
          <w:sz w:val="24"/>
          <w:szCs w:val="24"/>
        </w:rPr>
        <w:t>AMAMENTAÇÃO</w:t>
      </w:r>
    </w:p>
    <w:bookmarkEnd w:id="0"/>
    <w:p w:rsidR="009E1C54" w:rsidRDefault="009E1C54" w:rsidP="00516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94E" w:rsidRPr="009C36DD" w:rsidRDefault="000C194E" w:rsidP="005160E8">
      <w:pPr>
        <w:pStyle w:val="LOCAL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D93B59">
        <w:rPr>
          <w:rFonts w:ascii="Times New Roman" w:hAnsi="Times New Roman" w:cs="Times New Roman"/>
          <w:sz w:val="24"/>
          <w:szCs w:val="24"/>
          <w:lang w:val="en-US"/>
        </w:rPr>
        <w:t>KNOWLEDGE OF HIGH SCHOOL STUDENTS ABOUT BREASTFEEDING</w:t>
      </w:r>
    </w:p>
    <w:p w:rsidR="000C194E" w:rsidRPr="005B3083" w:rsidRDefault="000C194E" w:rsidP="000C1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951" w:rsidRDefault="000C19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05565">
        <w:rPr>
          <w:rFonts w:ascii="Times New Roman" w:hAnsi="Times New Roman" w:cs="Times New Roman"/>
          <w:sz w:val="24"/>
          <w:szCs w:val="24"/>
        </w:rPr>
        <w:t>Elimartine</w:t>
      </w:r>
      <w:proofErr w:type="spellEnd"/>
      <w:r w:rsidRPr="00605565">
        <w:rPr>
          <w:rFonts w:ascii="Times New Roman" w:hAnsi="Times New Roman" w:cs="Times New Roman"/>
          <w:sz w:val="24"/>
          <w:szCs w:val="24"/>
        </w:rPr>
        <w:t xml:space="preserve"> Chagas César</w:t>
      </w:r>
      <w:r w:rsidR="009B2D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DE3951" w:rsidRDefault="000C19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565">
        <w:rPr>
          <w:rFonts w:ascii="Times New Roman" w:hAnsi="Times New Roman" w:cs="Times New Roman"/>
          <w:sz w:val="24"/>
          <w:szCs w:val="24"/>
        </w:rPr>
        <w:t xml:space="preserve">Emanuela dos </w:t>
      </w:r>
      <w:proofErr w:type="gramStart"/>
      <w:r w:rsidRPr="00605565">
        <w:rPr>
          <w:rFonts w:ascii="Times New Roman" w:hAnsi="Times New Roman" w:cs="Times New Roman"/>
          <w:sz w:val="24"/>
          <w:szCs w:val="24"/>
        </w:rPr>
        <w:t>Santos Barros</w:t>
      </w:r>
      <w:proofErr w:type="gramEnd"/>
      <w:r w:rsidR="009B2D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DE3951" w:rsidRDefault="000C19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C2A">
        <w:rPr>
          <w:rFonts w:ascii="Times New Roman" w:hAnsi="Times New Roman" w:cs="Times New Roman"/>
          <w:sz w:val="24"/>
          <w:szCs w:val="24"/>
        </w:rPr>
        <w:t>Jânio do Nascimento Alves</w:t>
      </w:r>
      <w:r w:rsidR="009B2D01" w:rsidRPr="008F7C2A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DE3951" w:rsidRDefault="00DE39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951" w:rsidRDefault="00613E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C2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94943" w:rsidRDefault="00822E6F" w:rsidP="000C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 estudo apresentado objetivou 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analisar o conhecimento de alunos do terceiro ano do ensino médio sobre 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a amamentação 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em uma escola publica no interior de Pernambuco. Tratou-se de uma pesquisa transversal e descritiva, desenvolvida na Escola Padre Zuzinha no município de Santa Cruz do Capibaribe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PE</w:t>
      </w:r>
      <w:r w:rsidR="009E1C54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)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 A amostra foi constituída por 100 alunos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Como instrumento para coletar os dados foi utilizado um questionário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elaborado pelos pesquisadores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 Verificou-se que 50% dos alunos apresentaram idade menor que 18 anos</w:t>
      </w:r>
      <w:r w:rsidR="00FD60ED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 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Em relação ao conhecimento sobre o aleitamento m</w:t>
      </w:r>
      <w:r w:rsidR="004B24CB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aterno, 56% da amostra relatou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ter conhecimento prévio sobre o tema, 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tendo 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 </w:t>
      </w:r>
      <w:r w:rsidR="006402E9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sexo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feminino 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maior conhecimento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 As principai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 fontes de conhecimento sobre a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amamentação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segundo os alunos, foram os familiares, amigos ou a escola citados por 37,9%. </w:t>
      </w:r>
      <w:proofErr w:type="gramStart"/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Cerca de 65</w:t>
      </w:r>
      <w:proofErr w:type="gramEnd"/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% referenciaram que o período ideal para realizar aleitamento materno exclusivo é até os seis meses. 68% responderam que existem mulheres que tem o leite fraco. </w:t>
      </w:r>
      <w:r w:rsidR="00634DE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Em geral, a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amostra demonstrou co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nhecimentos superficiais sobre a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ama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mentação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sendo </w:t>
      </w:r>
      <w:r w:rsidR="006402E9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as mulheres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melhor</w:t>
      </w:r>
      <w:r w:rsidR="006402E9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es informadas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sobre a temática.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 crença em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mitos que atrapalham </w:t>
      </w:r>
      <w:r w:rsidR="006159CF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 aleitamento materno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foi frequente. </w:t>
      </w:r>
      <w:r w:rsidR="00FD60ED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Recomendam-se</w:t>
      </w:r>
      <w:r w:rsidR="00494943" w:rsidRPr="008F7C2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ações educativas sobre amamentação no ensino médio.</w:t>
      </w:r>
    </w:p>
    <w:p w:rsidR="000C194E" w:rsidRPr="00192D3F" w:rsidRDefault="000C194E" w:rsidP="000C1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02046D" w:rsidRPr="005160E8" w:rsidRDefault="0002046D" w:rsidP="00546C4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60E8">
        <w:rPr>
          <w:rFonts w:ascii="Times New Roman" w:hAnsi="Times New Roman" w:cs="Times New Roman"/>
          <w:sz w:val="24"/>
          <w:szCs w:val="24"/>
        </w:rPr>
        <w:t>Palavras-chave:</w:t>
      </w:r>
      <w:r w:rsidRPr="00192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D3F">
        <w:rPr>
          <w:rFonts w:ascii="Times New Roman" w:hAnsi="Times New Roman" w:cs="Times New Roman"/>
          <w:sz w:val="24"/>
          <w:szCs w:val="24"/>
        </w:rPr>
        <w:t xml:space="preserve">Aleitamento materno. </w:t>
      </w:r>
      <w:r w:rsidR="00925B68" w:rsidRPr="0070141D">
        <w:rPr>
          <w:rFonts w:ascii="Times New Roman" w:hAnsi="Times New Roman" w:cs="Times New Roman"/>
          <w:sz w:val="24"/>
          <w:szCs w:val="24"/>
        </w:rPr>
        <w:t>Alunos</w:t>
      </w:r>
      <w:r w:rsidRPr="008B49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60E8">
        <w:rPr>
          <w:rFonts w:ascii="Times New Roman" w:hAnsi="Times New Roman" w:cs="Times New Roman"/>
          <w:sz w:val="24"/>
          <w:szCs w:val="24"/>
          <w:lang w:val="en-US"/>
        </w:rPr>
        <w:t>Conhecimento.</w:t>
      </w:r>
      <w:proofErr w:type="gramEnd"/>
    </w:p>
    <w:p w:rsidR="000C194E" w:rsidRPr="00613EA8" w:rsidRDefault="000C194E" w:rsidP="005160E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Abstract</w:t>
      </w:r>
    </w:p>
    <w:p w:rsidR="000C194E" w:rsidRDefault="005160E8" w:rsidP="005160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160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present study aimed 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analyze the knowledge of students from the third year of high school about breastfeeding in a public school in the </w:t>
      </w:r>
      <w:r w:rsidR="000C19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interior of Pernambuco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This was a cross-sectional, descriptive research, developed at Padre </w:t>
      </w:r>
      <w:proofErr w:type="spellStart"/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Zuzinha</w:t>
      </w:r>
      <w:proofErr w:type="spellEnd"/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School in Santa Cruz do </w:t>
      </w:r>
      <w:proofErr w:type="spellStart"/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Capibaribe</w:t>
      </w:r>
      <w:proofErr w:type="spellEnd"/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study sample consisted of 100 students. As an instrument to collect data a questionnaire </w:t>
      </w:r>
      <w:r w:rsidR="000C19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developed by researchers 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was applied. It has verified that 50% from the students were younger than 18 years old. Regarding the knowledge about breastfeeding, 56% of the sample reported having a prior knowledge on the subject; the females had higher rates. The main sources of knowledge about breastfeeding, according to the students, were relatives, friends or school cited by 37.9%. About 65% have referred to the ideal time to perform exclusive breastfeeding </w:t>
      </w:r>
      <w:r w:rsidR="000C19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until six months. 68% answered that there are women who have weak milk. </w:t>
      </w:r>
      <w:r w:rsidR="000C19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general,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sample showed superficial knowledge about breastfeeding, and the females better informed on 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the subject. The belief in some myths</w:t>
      </w:r>
      <w:r w:rsidR="000C19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C194E" w:rsidRPr="009C36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hinder breastfeeding was very common. It has recommended educational activities for breastfeeding in high school.</w:t>
      </w:r>
    </w:p>
    <w:p w:rsidR="000C194E" w:rsidRPr="009C36DD" w:rsidRDefault="000C194E" w:rsidP="000C19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23B87" w:rsidRDefault="006744B0" w:rsidP="000C194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44B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E1C54">
        <w:rPr>
          <w:rFonts w:ascii="Times New Roman" w:hAnsi="Times New Roman" w:cs="Times New Roman"/>
          <w:color w:val="000000"/>
          <w:sz w:val="24"/>
          <w:szCs w:val="24"/>
        </w:rPr>
        <w:t>eywords</w:t>
      </w:r>
      <w:proofErr w:type="spellEnd"/>
      <w:r w:rsidRPr="006744B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194E" w:rsidRPr="00FA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194E" w:rsidRPr="00FA03B4">
        <w:rPr>
          <w:rFonts w:ascii="Times New Roman" w:hAnsi="Times New Roman" w:cs="Times New Roman"/>
          <w:color w:val="000000"/>
          <w:sz w:val="24"/>
          <w:szCs w:val="24"/>
        </w:rPr>
        <w:t>Breastfeeding</w:t>
      </w:r>
      <w:proofErr w:type="spellEnd"/>
      <w:r w:rsidR="000C194E" w:rsidRPr="00FA03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C194E" w:rsidRPr="00FA03B4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0C194E" w:rsidRPr="00FA03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C194E" w:rsidRPr="00FA03B4">
        <w:rPr>
          <w:rFonts w:ascii="Times New Roman" w:hAnsi="Times New Roman" w:cs="Times New Roman"/>
          <w:color w:val="000000"/>
          <w:sz w:val="24"/>
          <w:szCs w:val="24"/>
        </w:rPr>
        <w:t>Knowledge</w:t>
      </w:r>
      <w:proofErr w:type="spellEnd"/>
    </w:p>
    <w:p w:rsidR="000C194E" w:rsidRPr="00192D3F" w:rsidRDefault="000C194E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87" w:rsidRPr="00887C80" w:rsidRDefault="00887C80" w:rsidP="00546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C8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87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B87" w:rsidRPr="00887C8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>Para favorecer o desenvolvimento infantil, nada melhor do que uma alimentação adequada desde as primeiras horas de vida. O leite materno tem demonstrado ser o melhor alimento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trazendo benefícios para mãe e filho, porém, </w:t>
      </w:r>
      <w:r w:rsidR="00B34A34">
        <w:rPr>
          <w:rFonts w:ascii="Times New Roman" w:hAnsi="Times New Roman" w:cs="Times New Roman"/>
          <w:sz w:val="24"/>
          <w:szCs w:val="24"/>
        </w:rPr>
        <w:t>há</w:t>
      </w:r>
      <w:r w:rsidRPr="00192D3F">
        <w:rPr>
          <w:rFonts w:ascii="Times New Roman" w:hAnsi="Times New Roman" w:cs="Times New Roman"/>
          <w:sz w:val="24"/>
          <w:szCs w:val="24"/>
        </w:rPr>
        <w:t xml:space="preserve"> mães que não amamentam seus filhos, </w:t>
      </w:r>
      <w:r w:rsidR="00B34A34">
        <w:rPr>
          <w:rFonts w:ascii="Times New Roman" w:hAnsi="Times New Roman" w:cs="Times New Roman"/>
          <w:sz w:val="24"/>
          <w:szCs w:val="24"/>
        </w:rPr>
        <w:t>em virtude de</w:t>
      </w:r>
      <w:r w:rsidRPr="00192D3F">
        <w:rPr>
          <w:rFonts w:ascii="Times New Roman" w:hAnsi="Times New Roman" w:cs="Times New Roman"/>
          <w:sz w:val="24"/>
          <w:szCs w:val="24"/>
        </w:rPr>
        <w:t xml:space="preserve"> fatores como a falta de informação</w:t>
      </w:r>
      <w:r w:rsidR="00B34A34">
        <w:rPr>
          <w:rFonts w:ascii="Times New Roman" w:hAnsi="Times New Roman" w:cs="Times New Roman"/>
          <w:sz w:val="24"/>
          <w:szCs w:val="24"/>
        </w:rPr>
        <w:t xml:space="preserve"> e de</w:t>
      </w:r>
      <w:r w:rsidRPr="00192D3F">
        <w:rPr>
          <w:rFonts w:ascii="Times New Roman" w:hAnsi="Times New Roman" w:cs="Times New Roman"/>
          <w:sz w:val="24"/>
          <w:szCs w:val="24"/>
        </w:rPr>
        <w:t xml:space="preserve"> discernimento </w:t>
      </w:r>
      <w:r w:rsidR="00B34A34">
        <w:rPr>
          <w:rFonts w:ascii="Times New Roman" w:hAnsi="Times New Roman" w:cs="Times New Roman"/>
          <w:sz w:val="24"/>
          <w:szCs w:val="24"/>
        </w:rPr>
        <w:t>n</w:t>
      </w:r>
      <w:r w:rsidRPr="00192D3F">
        <w:rPr>
          <w:rFonts w:ascii="Times New Roman" w:hAnsi="Times New Roman" w:cs="Times New Roman"/>
          <w:sz w:val="24"/>
          <w:szCs w:val="24"/>
        </w:rPr>
        <w:t xml:space="preserve">o manejo da lactação e falta de apoio e proteção ao aleitamento materno (FARIA </w:t>
      </w:r>
      <w:proofErr w:type="gramStart"/>
      <w:r w:rsidRPr="00192D3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192D3F">
        <w:rPr>
          <w:rFonts w:ascii="Times New Roman" w:hAnsi="Times New Roman" w:cs="Times New Roman"/>
          <w:sz w:val="24"/>
          <w:szCs w:val="24"/>
        </w:rPr>
        <w:t xml:space="preserve"> al., 2006). 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>Milhões de mortes poderiam ser evitadas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anualmente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com o hábito e </w:t>
      </w:r>
      <w:r w:rsidR="00B34A34">
        <w:rPr>
          <w:rFonts w:ascii="Times New Roman" w:hAnsi="Times New Roman" w:cs="Times New Roman"/>
          <w:sz w:val="24"/>
          <w:szCs w:val="24"/>
        </w:rPr>
        <w:t xml:space="preserve">o </w:t>
      </w:r>
      <w:r w:rsidRPr="00192D3F">
        <w:rPr>
          <w:rFonts w:ascii="Times New Roman" w:hAnsi="Times New Roman" w:cs="Times New Roman"/>
          <w:sz w:val="24"/>
          <w:szCs w:val="24"/>
        </w:rPr>
        <w:t>exercício do aleitamento materno. Todavia</w:t>
      </w:r>
      <w:r w:rsidR="00A33672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apesar d</w:t>
      </w:r>
      <w:r w:rsidR="00A33672">
        <w:rPr>
          <w:rFonts w:ascii="Times New Roman" w:hAnsi="Times New Roman" w:cs="Times New Roman"/>
          <w:sz w:val="24"/>
          <w:szCs w:val="24"/>
        </w:rPr>
        <w:t>a elevação</w:t>
      </w:r>
      <w:r w:rsidRPr="00192D3F">
        <w:rPr>
          <w:rFonts w:ascii="Times New Roman" w:hAnsi="Times New Roman" w:cs="Times New Roman"/>
          <w:sz w:val="24"/>
          <w:szCs w:val="24"/>
        </w:rPr>
        <w:t xml:space="preserve"> das taxas de aleitamento materno no Brasil, observa-se que a mediana de amamentação em nosso país est</w:t>
      </w:r>
      <w:r w:rsidR="005B3083">
        <w:rPr>
          <w:rFonts w:ascii="Times New Roman" w:hAnsi="Times New Roman" w:cs="Times New Roman"/>
          <w:sz w:val="24"/>
          <w:szCs w:val="24"/>
        </w:rPr>
        <w:t>á</w:t>
      </w:r>
      <w:r w:rsidRPr="00192D3F">
        <w:rPr>
          <w:rFonts w:ascii="Times New Roman" w:hAnsi="Times New Roman" w:cs="Times New Roman"/>
          <w:sz w:val="24"/>
          <w:szCs w:val="24"/>
        </w:rPr>
        <w:t xml:space="preserve"> abaixo do indicado pela Organização Mundial da Saúde </w:t>
      </w:r>
      <w:r w:rsidR="005B3083">
        <w:rPr>
          <w:rFonts w:ascii="Times New Roman" w:hAnsi="Times New Roman" w:cs="Times New Roman"/>
          <w:sz w:val="24"/>
          <w:szCs w:val="24"/>
        </w:rPr>
        <w:t xml:space="preserve">– OMS </w:t>
      </w:r>
      <w:r w:rsidRPr="00192D3F">
        <w:rPr>
          <w:rFonts w:ascii="Times New Roman" w:hAnsi="Times New Roman" w:cs="Times New Roman"/>
          <w:sz w:val="24"/>
          <w:szCs w:val="24"/>
        </w:rPr>
        <w:t xml:space="preserve">(NAKAMURA </w:t>
      </w:r>
      <w:proofErr w:type="gramStart"/>
      <w:r w:rsidRPr="00192D3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192D3F">
        <w:rPr>
          <w:rFonts w:ascii="Times New Roman" w:hAnsi="Times New Roman" w:cs="Times New Roman"/>
          <w:sz w:val="24"/>
          <w:szCs w:val="24"/>
        </w:rPr>
        <w:t xml:space="preserve"> al., 2003).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 xml:space="preserve">No Brasil, 67,7% das mulheres iniciam a amamentação na primeira hora de vida, apenas 41,0% amamentam exclusivamente no período de quatro a seis meses, </w:t>
      </w:r>
      <w:r w:rsidR="00B34A34">
        <w:rPr>
          <w:rFonts w:ascii="Times New Roman" w:hAnsi="Times New Roman" w:cs="Times New Roman"/>
          <w:sz w:val="24"/>
          <w:szCs w:val="24"/>
        </w:rPr>
        <w:t xml:space="preserve">sendo </w:t>
      </w:r>
      <w:r w:rsidRPr="00192D3F">
        <w:rPr>
          <w:rFonts w:ascii="Times New Roman" w:hAnsi="Times New Roman" w:cs="Times New Roman"/>
          <w:sz w:val="24"/>
          <w:szCs w:val="24"/>
        </w:rPr>
        <w:t>a média de duração da amamentação exclusiva de apenas 1,8 meses</w:t>
      </w:r>
      <w:r w:rsidR="00B34A34">
        <w:rPr>
          <w:rFonts w:ascii="Times New Roman" w:hAnsi="Times New Roman" w:cs="Times New Roman"/>
          <w:sz w:val="24"/>
          <w:szCs w:val="24"/>
        </w:rPr>
        <w:t>. A</w:t>
      </w:r>
      <w:r w:rsidRPr="00192D3F">
        <w:rPr>
          <w:rFonts w:ascii="Times New Roman" w:hAnsi="Times New Roman" w:cs="Times New Roman"/>
          <w:sz w:val="24"/>
          <w:szCs w:val="24"/>
        </w:rPr>
        <w:t xml:space="preserve"> m</w:t>
      </w:r>
      <w:r w:rsidR="00A33672">
        <w:rPr>
          <w:rFonts w:ascii="Times New Roman" w:hAnsi="Times New Roman" w:cs="Times New Roman"/>
          <w:sz w:val="24"/>
          <w:szCs w:val="24"/>
        </w:rPr>
        <w:t>édia de duração da amamentação complementada</w:t>
      </w:r>
      <w:r w:rsidRPr="00192D3F">
        <w:rPr>
          <w:rFonts w:ascii="Times New Roman" w:hAnsi="Times New Roman" w:cs="Times New Roman"/>
          <w:sz w:val="24"/>
          <w:szCs w:val="24"/>
        </w:rPr>
        <w:t xml:space="preserve"> de 11,2 meses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e a prevalência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no Brasil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de crianças até um ano de vida em aleitamento materno é de 58,74%. No entanto, </w:t>
      </w:r>
      <w:r w:rsidR="00B34A34">
        <w:rPr>
          <w:rFonts w:ascii="Times New Roman" w:hAnsi="Times New Roman" w:cs="Times New Roman"/>
          <w:sz w:val="24"/>
          <w:szCs w:val="24"/>
        </w:rPr>
        <w:t>é</w:t>
      </w:r>
      <w:r w:rsidRPr="00192D3F">
        <w:rPr>
          <w:rFonts w:ascii="Times New Roman" w:hAnsi="Times New Roman" w:cs="Times New Roman"/>
          <w:sz w:val="24"/>
          <w:szCs w:val="24"/>
        </w:rPr>
        <w:t xml:space="preserve"> evidente a relevância das políticas de incentivo ao aleitamento materno (BRASIL, 2009</w:t>
      </w:r>
      <w:r w:rsidR="0098123A">
        <w:rPr>
          <w:rFonts w:ascii="Times New Roman" w:hAnsi="Times New Roman" w:cs="Times New Roman"/>
          <w:sz w:val="24"/>
          <w:szCs w:val="24"/>
        </w:rPr>
        <w:t>a</w:t>
      </w:r>
      <w:r w:rsidRPr="00192D3F">
        <w:rPr>
          <w:rFonts w:ascii="Times New Roman" w:hAnsi="Times New Roman" w:cs="Times New Roman"/>
          <w:sz w:val="24"/>
          <w:szCs w:val="24"/>
        </w:rPr>
        <w:t>).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 xml:space="preserve">A decisão da mãe </w:t>
      </w:r>
      <w:r w:rsidR="00B34A34">
        <w:rPr>
          <w:rFonts w:ascii="Times New Roman" w:hAnsi="Times New Roman" w:cs="Times New Roman"/>
          <w:sz w:val="24"/>
          <w:szCs w:val="24"/>
        </w:rPr>
        <w:t xml:space="preserve">sobre </w:t>
      </w:r>
      <w:r w:rsidRPr="00192D3F">
        <w:rPr>
          <w:rFonts w:ascii="Times New Roman" w:hAnsi="Times New Roman" w:cs="Times New Roman"/>
          <w:sz w:val="24"/>
          <w:szCs w:val="24"/>
        </w:rPr>
        <w:t xml:space="preserve">se vai amamentar e por quanto tempo </w:t>
      </w:r>
      <w:r w:rsidR="00B34A34">
        <w:rPr>
          <w:rFonts w:ascii="Times New Roman" w:hAnsi="Times New Roman" w:cs="Times New Roman"/>
          <w:sz w:val="24"/>
          <w:szCs w:val="24"/>
        </w:rPr>
        <w:t>o fará</w:t>
      </w:r>
      <w:r w:rsidR="00A33672" w:rsidRPr="00192D3F">
        <w:rPr>
          <w:rFonts w:ascii="Times New Roman" w:hAnsi="Times New Roman" w:cs="Times New Roman"/>
          <w:sz w:val="24"/>
          <w:szCs w:val="24"/>
        </w:rPr>
        <w:t xml:space="preserve"> é</w:t>
      </w:r>
      <w:r w:rsidRPr="00192D3F">
        <w:rPr>
          <w:rFonts w:ascii="Times New Roman" w:hAnsi="Times New Roman" w:cs="Times New Roman"/>
          <w:sz w:val="24"/>
          <w:szCs w:val="24"/>
        </w:rPr>
        <w:t xml:space="preserve"> composta por elementos indispensáveis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tais como motivação, apoio de familiares, cultura, educação no pré e pós-natal, treinamento adequado sobre o manejo da lactação</w:t>
      </w:r>
      <w:r w:rsidR="00B34A34">
        <w:rPr>
          <w:rFonts w:ascii="Times New Roman" w:hAnsi="Times New Roman" w:cs="Times New Roman"/>
          <w:sz w:val="24"/>
          <w:szCs w:val="24"/>
        </w:rPr>
        <w:t>. A</w:t>
      </w:r>
      <w:r w:rsidRPr="00192D3F">
        <w:rPr>
          <w:rFonts w:ascii="Times New Roman" w:hAnsi="Times New Roman" w:cs="Times New Roman"/>
          <w:sz w:val="24"/>
          <w:szCs w:val="24"/>
        </w:rPr>
        <w:t xml:space="preserve"> educação é uma maneira de incentivar, conscientizar e tirar dúvidas simultaneamente (NAKAMURA </w:t>
      </w:r>
      <w:proofErr w:type="gramStart"/>
      <w:r w:rsidRPr="00192D3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192D3F">
        <w:rPr>
          <w:rFonts w:ascii="Times New Roman" w:hAnsi="Times New Roman" w:cs="Times New Roman"/>
          <w:sz w:val="24"/>
          <w:szCs w:val="24"/>
        </w:rPr>
        <w:t xml:space="preserve"> al</w:t>
      </w:r>
      <w:r w:rsidR="00D44F85">
        <w:rPr>
          <w:rFonts w:ascii="Times New Roman" w:hAnsi="Times New Roman" w:cs="Times New Roman"/>
          <w:sz w:val="24"/>
          <w:szCs w:val="24"/>
        </w:rPr>
        <w:t>.</w:t>
      </w:r>
      <w:r w:rsidRPr="00192D3F">
        <w:rPr>
          <w:rFonts w:ascii="Times New Roman" w:hAnsi="Times New Roman" w:cs="Times New Roman"/>
          <w:sz w:val="24"/>
          <w:szCs w:val="24"/>
        </w:rPr>
        <w:t xml:space="preserve">, 2003). 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 xml:space="preserve">A escola é o local </w:t>
      </w:r>
      <w:r w:rsidR="00A33672">
        <w:rPr>
          <w:rFonts w:ascii="Times New Roman" w:hAnsi="Times New Roman" w:cs="Times New Roman"/>
          <w:sz w:val="24"/>
          <w:szCs w:val="24"/>
        </w:rPr>
        <w:t>ideal</w:t>
      </w:r>
      <w:r w:rsidRPr="00192D3F">
        <w:rPr>
          <w:rFonts w:ascii="Times New Roman" w:hAnsi="Times New Roman" w:cs="Times New Roman"/>
          <w:sz w:val="24"/>
          <w:szCs w:val="24"/>
        </w:rPr>
        <w:t xml:space="preserve"> para conscientização dos jovens</w:t>
      </w:r>
      <w:r w:rsidR="00B34A34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que são importante </w:t>
      </w:r>
      <w:r w:rsidR="00B34A34">
        <w:rPr>
          <w:rFonts w:ascii="Times New Roman" w:hAnsi="Times New Roman" w:cs="Times New Roman"/>
          <w:sz w:val="24"/>
          <w:szCs w:val="24"/>
        </w:rPr>
        <w:t>meio</w:t>
      </w:r>
      <w:r w:rsidRPr="00192D3F">
        <w:rPr>
          <w:rFonts w:ascii="Times New Roman" w:hAnsi="Times New Roman" w:cs="Times New Roman"/>
          <w:sz w:val="24"/>
          <w:szCs w:val="24"/>
        </w:rPr>
        <w:t xml:space="preserve"> de propagação de informações em suas famílias e nos ciclos sociais, sobre a relevância do aleitamento materno. Se</w:t>
      </w:r>
      <w:r w:rsidR="00110BB9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desde a escola</w:t>
      </w:r>
      <w:r w:rsidR="00110BB9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as crianças recebessem informações adequadas sobre o aleitamento materno, quando chegassem à idade adulta as mulheres possivelmente estariam mais motivadas e capacitadas </w:t>
      </w:r>
      <w:r w:rsidR="00110BB9">
        <w:rPr>
          <w:rFonts w:ascii="Times New Roman" w:hAnsi="Times New Roman" w:cs="Times New Roman"/>
          <w:sz w:val="24"/>
          <w:szCs w:val="24"/>
        </w:rPr>
        <w:t>para</w:t>
      </w:r>
      <w:r w:rsidRPr="00192D3F">
        <w:rPr>
          <w:rFonts w:ascii="Times New Roman" w:hAnsi="Times New Roman" w:cs="Times New Roman"/>
          <w:sz w:val="24"/>
          <w:szCs w:val="24"/>
        </w:rPr>
        <w:t xml:space="preserve"> amamentar e, no </w:t>
      </w:r>
      <w:r w:rsidRPr="00192D3F">
        <w:rPr>
          <w:rFonts w:ascii="Times New Roman" w:hAnsi="Times New Roman" w:cs="Times New Roman"/>
          <w:sz w:val="24"/>
          <w:szCs w:val="24"/>
        </w:rPr>
        <w:lastRenderedPageBreak/>
        <w:t>caso dos homens, mais aptos a apoiar a decisão materna (BOTTARO; GIUGLIANI, 2008).</w:t>
      </w:r>
    </w:p>
    <w:p w:rsidR="00A23B87" w:rsidRPr="00192D3F" w:rsidRDefault="00A23B87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 xml:space="preserve">O objetivo geral dessa pesquisa foi analisar qual o conhecimento de alunos do terceiro ano do </w:t>
      </w:r>
      <w:r w:rsidR="00110BB9">
        <w:rPr>
          <w:rFonts w:ascii="Times New Roman" w:hAnsi="Times New Roman" w:cs="Times New Roman"/>
          <w:sz w:val="24"/>
          <w:szCs w:val="24"/>
        </w:rPr>
        <w:t>E</w:t>
      </w:r>
      <w:r w:rsidRPr="00192D3F">
        <w:rPr>
          <w:rFonts w:ascii="Times New Roman" w:hAnsi="Times New Roman" w:cs="Times New Roman"/>
          <w:sz w:val="24"/>
          <w:szCs w:val="24"/>
        </w:rPr>
        <w:t xml:space="preserve">nsino </w:t>
      </w:r>
      <w:r w:rsidR="00110BB9">
        <w:rPr>
          <w:rFonts w:ascii="Times New Roman" w:hAnsi="Times New Roman" w:cs="Times New Roman"/>
          <w:sz w:val="24"/>
          <w:szCs w:val="24"/>
        </w:rPr>
        <w:t>M</w:t>
      </w:r>
      <w:r w:rsidRPr="00192D3F">
        <w:rPr>
          <w:rFonts w:ascii="Times New Roman" w:hAnsi="Times New Roman" w:cs="Times New Roman"/>
          <w:sz w:val="24"/>
          <w:szCs w:val="24"/>
        </w:rPr>
        <w:t>édio sobre o aleitamento materno</w:t>
      </w:r>
      <w:r w:rsidR="00110BB9">
        <w:rPr>
          <w:rFonts w:ascii="Times New Roman" w:hAnsi="Times New Roman" w:cs="Times New Roman"/>
          <w:sz w:val="24"/>
          <w:szCs w:val="24"/>
        </w:rPr>
        <w:t>,</w:t>
      </w:r>
      <w:r w:rsidRPr="00192D3F">
        <w:rPr>
          <w:rFonts w:ascii="Times New Roman" w:hAnsi="Times New Roman" w:cs="Times New Roman"/>
          <w:sz w:val="24"/>
          <w:szCs w:val="24"/>
        </w:rPr>
        <w:t xml:space="preserve"> em uma escola pública no município de Santa Cruz do Capibaribe </w:t>
      </w:r>
      <w:r w:rsidR="00110BB9">
        <w:rPr>
          <w:rFonts w:ascii="Times New Roman" w:hAnsi="Times New Roman" w:cs="Times New Roman"/>
          <w:sz w:val="24"/>
          <w:szCs w:val="24"/>
        </w:rPr>
        <w:t>(</w:t>
      </w:r>
      <w:r w:rsidRPr="00192D3F">
        <w:rPr>
          <w:rFonts w:ascii="Times New Roman" w:hAnsi="Times New Roman" w:cs="Times New Roman"/>
          <w:sz w:val="24"/>
          <w:szCs w:val="24"/>
        </w:rPr>
        <w:t>PE</w:t>
      </w:r>
      <w:r w:rsidR="00110BB9">
        <w:rPr>
          <w:rFonts w:ascii="Times New Roman" w:hAnsi="Times New Roman" w:cs="Times New Roman"/>
          <w:sz w:val="24"/>
          <w:szCs w:val="24"/>
        </w:rPr>
        <w:t>)</w:t>
      </w:r>
      <w:r w:rsidR="002F04F8">
        <w:rPr>
          <w:rFonts w:ascii="Times New Roman" w:hAnsi="Times New Roman" w:cs="Times New Roman"/>
          <w:sz w:val="24"/>
          <w:szCs w:val="24"/>
        </w:rPr>
        <w:t xml:space="preserve">, </w:t>
      </w:r>
      <w:r w:rsidR="002F04F8" w:rsidRPr="002F04F8">
        <w:rPr>
          <w:rFonts w:ascii="Times New Roman" w:hAnsi="Times New Roman" w:cs="Times New Roman"/>
          <w:sz w:val="24"/>
          <w:szCs w:val="24"/>
        </w:rPr>
        <w:t>por se tratar</w:t>
      </w:r>
      <w:r w:rsidR="00325C54">
        <w:rPr>
          <w:rFonts w:ascii="Times New Roman" w:hAnsi="Times New Roman" w:cs="Times New Roman"/>
          <w:sz w:val="24"/>
          <w:szCs w:val="24"/>
        </w:rPr>
        <w:t>em</w:t>
      </w:r>
      <w:r w:rsidR="002F04F8" w:rsidRPr="002F04F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F04F8" w:rsidRPr="002F04F8">
        <w:rPr>
          <w:rFonts w:ascii="Times New Roman" w:hAnsi="Times New Roman" w:cs="Times New Roman"/>
          <w:sz w:val="24"/>
          <w:szCs w:val="24"/>
        </w:rPr>
        <w:t>adolescentes/jovens</w:t>
      </w:r>
      <w:proofErr w:type="gramEnd"/>
      <w:r w:rsidR="002F04F8" w:rsidRPr="002F04F8">
        <w:rPr>
          <w:rFonts w:ascii="Times New Roman" w:hAnsi="Times New Roman" w:cs="Times New Roman"/>
          <w:sz w:val="24"/>
          <w:szCs w:val="24"/>
        </w:rPr>
        <w:t xml:space="preserve"> em fase reprodutiva.</w:t>
      </w:r>
      <w:r w:rsidR="00325C54">
        <w:rPr>
          <w:rFonts w:ascii="Times New Roman" w:hAnsi="Times New Roman" w:cs="Times New Roman"/>
          <w:sz w:val="24"/>
          <w:szCs w:val="24"/>
        </w:rPr>
        <w:t xml:space="preserve"> </w:t>
      </w:r>
      <w:r w:rsidRPr="00192D3F">
        <w:rPr>
          <w:rFonts w:ascii="Times New Roman" w:hAnsi="Times New Roman" w:cs="Times New Roman"/>
          <w:sz w:val="24"/>
          <w:szCs w:val="24"/>
        </w:rPr>
        <w:t xml:space="preserve">Os objetivos específicos foram observar </w:t>
      </w:r>
      <w:r w:rsidR="006402E9">
        <w:rPr>
          <w:rFonts w:ascii="Times New Roman" w:hAnsi="Times New Roman" w:cs="Times New Roman"/>
          <w:sz w:val="24"/>
          <w:szCs w:val="24"/>
        </w:rPr>
        <w:t>qual sexo</w:t>
      </w:r>
      <w:r w:rsidRPr="00192D3F">
        <w:rPr>
          <w:rFonts w:ascii="Times New Roman" w:hAnsi="Times New Roman" w:cs="Times New Roman"/>
          <w:sz w:val="24"/>
          <w:szCs w:val="24"/>
        </w:rPr>
        <w:t xml:space="preserve"> tem maior conhecimento sobre o aleitamento materno, identificar de qual forma os alunos têm acesso </w:t>
      </w:r>
      <w:r w:rsidR="00A33672" w:rsidRPr="00192D3F">
        <w:rPr>
          <w:rFonts w:ascii="Times New Roman" w:hAnsi="Times New Roman" w:cs="Times New Roman"/>
          <w:sz w:val="24"/>
          <w:szCs w:val="24"/>
        </w:rPr>
        <w:t>à</w:t>
      </w:r>
      <w:r w:rsidRPr="00192D3F">
        <w:rPr>
          <w:rFonts w:ascii="Times New Roman" w:hAnsi="Times New Roman" w:cs="Times New Roman"/>
          <w:sz w:val="24"/>
          <w:szCs w:val="24"/>
        </w:rPr>
        <w:t xml:space="preserve"> informação sobre o tema e identificar os mitos e </w:t>
      </w:r>
      <w:r w:rsidR="00110BB9">
        <w:rPr>
          <w:rFonts w:ascii="Times New Roman" w:hAnsi="Times New Roman" w:cs="Times New Roman"/>
          <w:sz w:val="24"/>
          <w:szCs w:val="24"/>
        </w:rPr>
        <w:t xml:space="preserve">as </w:t>
      </w:r>
      <w:r w:rsidRPr="00192D3F">
        <w:rPr>
          <w:rFonts w:ascii="Times New Roman" w:hAnsi="Times New Roman" w:cs="Times New Roman"/>
          <w:sz w:val="24"/>
          <w:szCs w:val="24"/>
        </w:rPr>
        <w:t>crenças dos alunos sobre o aleitamento materno.</w:t>
      </w:r>
      <w:r w:rsidR="002F04F8" w:rsidRPr="002F04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110BB9" w:rsidRDefault="00110BB9" w:rsidP="000C1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951" w:rsidRDefault="00887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C8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87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737" w:rsidRPr="00887C80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DE3951" w:rsidRDefault="00DE3951">
      <w:pPr>
        <w:pStyle w:val="left"/>
        <w:shd w:val="clear" w:color="auto" w:fill="FFFFFF"/>
        <w:spacing w:before="0" w:beforeAutospacing="0" w:after="0" w:afterAutospacing="0"/>
        <w:ind w:firstLine="709"/>
        <w:jc w:val="both"/>
      </w:pPr>
    </w:p>
    <w:p w:rsidR="00192D3F" w:rsidRDefault="00DC2737" w:rsidP="000C194E">
      <w:pPr>
        <w:pStyle w:val="left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92D3F">
        <w:t>Tratou-se de uma pesquisa transversal e descritiva</w:t>
      </w:r>
      <w:r w:rsidR="00192D3F" w:rsidRPr="00192D3F">
        <w:rPr>
          <w:b/>
        </w:rPr>
        <w:t xml:space="preserve"> </w:t>
      </w:r>
      <w:r w:rsidR="00192D3F" w:rsidRPr="00192D3F">
        <w:t>com</w:t>
      </w:r>
      <w:r w:rsidRPr="00192D3F">
        <w:t xml:space="preserve"> abordagem quantitativa</w:t>
      </w:r>
      <w:r w:rsidR="00192D3F" w:rsidRPr="00192D3F">
        <w:rPr>
          <w:b/>
        </w:rPr>
        <w:t xml:space="preserve">. </w:t>
      </w:r>
      <w:r w:rsidR="00192D3F" w:rsidRPr="00192D3F">
        <w:t xml:space="preserve">A pesquisa foi desenvolvida na Escola Padre Zuzinha, localizada no município de Santa Cruz do Capibaribe </w:t>
      </w:r>
      <w:r w:rsidR="00110BB9">
        <w:t>(</w:t>
      </w:r>
      <w:r w:rsidR="00192D3F" w:rsidRPr="00192D3F">
        <w:t>PE</w:t>
      </w:r>
      <w:r w:rsidR="00110BB9">
        <w:t>)</w:t>
      </w:r>
      <w:r w:rsidR="00192D3F" w:rsidRPr="00192D3F">
        <w:t>. A cidade apresenta</w:t>
      </w:r>
      <w:r w:rsidR="00110BB9">
        <w:t>,</w:t>
      </w:r>
      <w:r w:rsidR="00192D3F" w:rsidRPr="00192D3F">
        <w:t xml:space="preserve"> segundo o </w:t>
      </w:r>
      <w:r w:rsidR="00110BB9">
        <w:t>Instituto Brasileiro de geografia e Estatística (</w:t>
      </w:r>
      <w:r w:rsidR="00192D3F" w:rsidRPr="00192D3F">
        <w:t>IBGE</w:t>
      </w:r>
      <w:r w:rsidR="00110BB9">
        <w:t>),</w:t>
      </w:r>
      <w:r w:rsidR="00192D3F" w:rsidRPr="00192D3F">
        <w:t xml:space="preserve"> 89.773 habitantes, densidade demográfica 261,23 (hab./km²) e uma área da unidade territorial </w:t>
      </w:r>
      <w:r w:rsidR="00771BB7">
        <w:t xml:space="preserve">de </w:t>
      </w:r>
      <w:r w:rsidR="00192D3F" w:rsidRPr="00192D3F">
        <w:t>335,271 (km²).</w:t>
      </w:r>
    </w:p>
    <w:p w:rsidR="00192D3F" w:rsidRDefault="00192D3F" w:rsidP="000C194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D3F">
        <w:rPr>
          <w:rFonts w:ascii="Times New Roman" w:hAnsi="Times New Roman" w:cs="Times New Roman"/>
          <w:sz w:val="24"/>
          <w:szCs w:val="24"/>
        </w:rPr>
        <w:t xml:space="preserve">A população foi constituída por estudantes matriculados no terceiro ano do </w:t>
      </w:r>
      <w:r w:rsidR="00771BB7">
        <w:rPr>
          <w:rFonts w:ascii="Times New Roman" w:hAnsi="Times New Roman" w:cs="Times New Roman"/>
          <w:sz w:val="24"/>
          <w:szCs w:val="24"/>
        </w:rPr>
        <w:t>E</w:t>
      </w:r>
      <w:r w:rsidRPr="00192D3F">
        <w:rPr>
          <w:rFonts w:ascii="Times New Roman" w:hAnsi="Times New Roman" w:cs="Times New Roman"/>
          <w:sz w:val="24"/>
          <w:szCs w:val="24"/>
        </w:rPr>
        <w:t xml:space="preserve">nsino </w:t>
      </w:r>
      <w:r w:rsidR="00771BB7">
        <w:rPr>
          <w:rFonts w:ascii="Times New Roman" w:hAnsi="Times New Roman" w:cs="Times New Roman"/>
          <w:sz w:val="24"/>
          <w:szCs w:val="24"/>
        </w:rPr>
        <w:t>M</w:t>
      </w:r>
      <w:r w:rsidRPr="00192D3F">
        <w:rPr>
          <w:rFonts w:ascii="Times New Roman" w:hAnsi="Times New Roman" w:cs="Times New Roman"/>
          <w:sz w:val="24"/>
          <w:szCs w:val="24"/>
        </w:rPr>
        <w:t>édio</w:t>
      </w:r>
      <w:r w:rsidR="00D669C6">
        <w:rPr>
          <w:rFonts w:ascii="Times New Roman" w:hAnsi="Times New Roman" w:cs="Times New Roman"/>
          <w:sz w:val="24"/>
          <w:szCs w:val="24"/>
        </w:rPr>
        <w:t xml:space="preserve"> da</w:t>
      </w:r>
      <w:r w:rsidRPr="00192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escola supracitada, </w:t>
      </w:r>
      <w:r w:rsidRPr="00192D3F">
        <w:rPr>
          <w:rFonts w:ascii="Times New Roman" w:hAnsi="Times New Roman" w:cs="Times New Roman"/>
          <w:sz w:val="24"/>
          <w:szCs w:val="24"/>
        </w:rPr>
        <w:t xml:space="preserve">no ano letivo </w:t>
      </w:r>
      <w:r w:rsidR="00771BB7">
        <w:rPr>
          <w:rFonts w:ascii="Times New Roman" w:hAnsi="Times New Roman" w:cs="Times New Roman"/>
          <w:sz w:val="24"/>
          <w:szCs w:val="24"/>
        </w:rPr>
        <w:t xml:space="preserve">de </w:t>
      </w:r>
      <w:r w:rsidRPr="00192D3F">
        <w:rPr>
          <w:rFonts w:ascii="Times New Roman" w:hAnsi="Times New Roman" w:cs="Times New Roman"/>
          <w:sz w:val="24"/>
          <w:szCs w:val="24"/>
        </w:rPr>
        <w:t xml:space="preserve">2011. </w:t>
      </w:r>
      <w:r w:rsidR="00925B68">
        <w:rPr>
          <w:rFonts w:ascii="Times New Roman" w:hAnsi="Times New Roman" w:cs="Times New Roman"/>
          <w:color w:val="000000" w:themeColor="text1"/>
          <w:sz w:val="24"/>
          <w:szCs w:val="24"/>
        </w:rPr>
        <w:t>A amostra foi constituída por acessibilidade, totalizando 100 alunos d</w:t>
      </w:r>
      <w:r w:rsidR="00771BB7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925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463 matriculados. A coleta foi realizada em dois dias do mês de </w:t>
      </w:r>
      <w:r w:rsidR="00771BB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25B68">
        <w:rPr>
          <w:rFonts w:ascii="Times New Roman" w:hAnsi="Times New Roman" w:cs="Times New Roman"/>
          <w:color w:val="000000" w:themeColor="text1"/>
          <w:sz w:val="24"/>
          <w:szCs w:val="24"/>
        </w:rPr>
        <w:t>ezembro de 2011.</w:t>
      </w:r>
    </w:p>
    <w:p w:rsidR="00630388" w:rsidRPr="00A61819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Como critério de inclusão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 para participar da pesquisa</w:t>
      </w:r>
      <w:r w:rsidR="00771BB7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 aluno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 deveria estar matriculado regularmente no terceiro ano do </w:t>
      </w:r>
      <w:r w:rsidR="00771BB7">
        <w:rPr>
          <w:rFonts w:ascii="Times New Roman" w:hAnsi="Times New Roman" w:cs="Times New Roman"/>
          <w:b w:val="0"/>
          <w:sz w:val="24"/>
          <w:szCs w:val="24"/>
        </w:rPr>
        <w:t>E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nsino </w:t>
      </w:r>
      <w:r w:rsidR="00771BB7">
        <w:rPr>
          <w:rFonts w:ascii="Times New Roman" w:hAnsi="Times New Roman" w:cs="Times New Roman"/>
          <w:b w:val="0"/>
          <w:sz w:val="24"/>
          <w:szCs w:val="24"/>
        </w:rPr>
        <w:t>M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édio </w:t>
      </w:r>
      <w:r>
        <w:rPr>
          <w:rFonts w:ascii="Times New Roman" w:hAnsi="Times New Roman" w:cs="Times New Roman"/>
          <w:b w:val="0"/>
          <w:sz w:val="24"/>
          <w:szCs w:val="24"/>
        </w:rPr>
        <w:t>na Escola Padre Zuzinha</w:t>
      </w:r>
      <w:r w:rsidR="00D44F85">
        <w:rPr>
          <w:rFonts w:ascii="Times New Roman" w:hAnsi="Times New Roman" w:cs="Times New Roman"/>
          <w:b w:val="0"/>
          <w:sz w:val="24"/>
          <w:szCs w:val="24"/>
        </w:rPr>
        <w:t xml:space="preserve"> no corrente ano letivo 2011 e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44F85">
        <w:rPr>
          <w:rFonts w:ascii="Times New Roman" w:hAnsi="Times New Roman" w:cs="Times New Roman"/>
          <w:b w:val="0"/>
          <w:sz w:val="24"/>
          <w:szCs w:val="24"/>
        </w:rPr>
        <w:t>querer participar da pesquisa por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 livre</w:t>
      </w:r>
      <w:r w:rsidR="00D44F85"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 w:rsidRPr="00563DBC">
        <w:rPr>
          <w:rFonts w:ascii="Times New Roman" w:hAnsi="Times New Roman" w:cs="Times New Roman"/>
          <w:b w:val="0"/>
          <w:sz w:val="24"/>
          <w:szCs w:val="24"/>
        </w:rPr>
        <w:t xml:space="preserve"> espontânea vontade. </w:t>
      </w:r>
    </w:p>
    <w:p w:rsidR="00563DBC" w:rsidRDefault="000D6907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Foi </w:t>
      </w:r>
      <w:r w:rsidR="00D44F85">
        <w:rPr>
          <w:rFonts w:ascii="Times New Roman" w:hAnsi="Times New Roman" w:cs="Times New Roman"/>
          <w:b w:val="0"/>
          <w:sz w:val="24"/>
          <w:szCs w:val="24"/>
        </w:rPr>
        <w:t>utilizado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um questionário autoaplicável, elaborado pelos pesquisadores, contendo 31 questões referentes à idade, </w:t>
      </w:r>
      <w:r w:rsidR="00CC6809">
        <w:rPr>
          <w:rFonts w:ascii="Times New Roman" w:hAnsi="Times New Roman" w:cs="Times New Roman"/>
          <w:b w:val="0"/>
          <w:sz w:val="24"/>
          <w:szCs w:val="24"/>
        </w:rPr>
        <w:t>sexo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estado civil e questões sobre o aleitamento materno. Para processamento e análise quantitativa dos dados foi criado um banco de dados através do programa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Info</w:t>
      </w:r>
      <w:proofErr w:type="spellEnd"/>
      <w:r w:rsidR="006744B0" w:rsidRPr="006744B0">
        <w:rPr>
          <w:b w:val="0"/>
          <w:color w:val="444444"/>
          <w:sz w:val="20"/>
          <w:shd w:val="clear" w:color="auto" w:fill="FFFFFF"/>
        </w:rPr>
        <w:t>™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3.5.1 e realizada análise descritiva simples</w:t>
      </w:r>
      <w:r w:rsidR="0063038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887C80" w:rsidRDefault="00887C80" w:rsidP="000C19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C80">
        <w:rPr>
          <w:rFonts w:ascii="Times New Roman" w:hAnsi="Times New Roman" w:cs="Times New Roman"/>
          <w:sz w:val="24"/>
          <w:szCs w:val="24"/>
        </w:rPr>
        <w:t xml:space="preserve">Foi considerado o </w:t>
      </w:r>
      <w:r w:rsidR="00771BB7">
        <w:rPr>
          <w:rFonts w:ascii="Times New Roman" w:hAnsi="Times New Roman" w:cs="Times New Roman"/>
          <w:sz w:val="24"/>
          <w:szCs w:val="24"/>
        </w:rPr>
        <w:t>estabelecido pela</w:t>
      </w:r>
      <w:r w:rsidRPr="00887C80">
        <w:rPr>
          <w:rFonts w:ascii="Times New Roman" w:hAnsi="Times New Roman" w:cs="Times New Roman"/>
          <w:sz w:val="24"/>
          <w:szCs w:val="24"/>
        </w:rPr>
        <w:t xml:space="preserve"> Resolução </w:t>
      </w:r>
      <w:r w:rsidR="00771BB7">
        <w:rPr>
          <w:rFonts w:ascii="Times New Roman" w:hAnsi="Times New Roman" w:cs="Times New Roman"/>
          <w:sz w:val="24"/>
          <w:szCs w:val="24"/>
        </w:rPr>
        <w:t xml:space="preserve">n° </w:t>
      </w:r>
      <w:r w:rsidRPr="00887C80">
        <w:rPr>
          <w:rFonts w:ascii="Times New Roman" w:hAnsi="Times New Roman" w:cs="Times New Roman"/>
          <w:sz w:val="24"/>
          <w:szCs w:val="24"/>
        </w:rPr>
        <w:t xml:space="preserve">196/1996 do Conselho Nacional de Saúde que norteia o princípio da autonomia, instrumento imprescindível para o desenvolvimento do trabalho com seres humanos. O projeto foi aprovado pelo Comitê de Ética e Pesquisa do </w:t>
      </w:r>
      <w:r w:rsidR="00EB69BE" w:rsidRPr="00EB69BE">
        <w:rPr>
          <w:rFonts w:ascii="Times New Roman" w:hAnsi="Times New Roman" w:cs="Times New Roman"/>
          <w:sz w:val="24"/>
          <w:szCs w:val="24"/>
        </w:rPr>
        <w:t xml:space="preserve">Centro de Ensino Superior e Desenvolvimento </w:t>
      </w:r>
      <w:r w:rsidR="00EB69BE">
        <w:rPr>
          <w:rFonts w:ascii="Times New Roman" w:hAnsi="Times New Roman" w:cs="Times New Roman"/>
          <w:sz w:val="24"/>
          <w:szCs w:val="24"/>
        </w:rPr>
        <w:t>(</w:t>
      </w:r>
      <w:r w:rsidRPr="00887C80">
        <w:rPr>
          <w:rFonts w:ascii="Times New Roman" w:hAnsi="Times New Roman" w:cs="Times New Roman"/>
          <w:sz w:val="24"/>
          <w:szCs w:val="24"/>
        </w:rPr>
        <w:t>CESED</w:t>
      </w:r>
      <w:r w:rsidR="00EB69BE">
        <w:rPr>
          <w:rFonts w:ascii="Times New Roman" w:hAnsi="Times New Roman" w:cs="Times New Roman"/>
          <w:sz w:val="24"/>
          <w:szCs w:val="24"/>
        </w:rPr>
        <w:t>)</w:t>
      </w:r>
      <w:r w:rsidRPr="00887C80">
        <w:rPr>
          <w:rFonts w:ascii="Times New Roman" w:hAnsi="Times New Roman" w:cs="Times New Roman"/>
          <w:sz w:val="24"/>
          <w:szCs w:val="24"/>
        </w:rPr>
        <w:t xml:space="preserve"> </w:t>
      </w:r>
      <w:r w:rsidR="002F04F8">
        <w:rPr>
          <w:rFonts w:ascii="Times New Roman" w:hAnsi="Times New Roman" w:cs="Times New Roman"/>
          <w:sz w:val="24"/>
          <w:szCs w:val="24"/>
        </w:rPr>
        <w:lastRenderedPageBreak/>
        <w:t>obtendo</w:t>
      </w:r>
      <w:r w:rsidR="00EB69BE">
        <w:rPr>
          <w:rFonts w:ascii="Times New Roman" w:hAnsi="Times New Roman" w:cs="Times New Roman"/>
          <w:sz w:val="24"/>
          <w:szCs w:val="24"/>
        </w:rPr>
        <w:t xml:space="preserve"> o</w:t>
      </w:r>
      <w:r w:rsidRPr="00887C80">
        <w:rPr>
          <w:rFonts w:ascii="Times New Roman" w:hAnsi="Times New Roman" w:cs="Times New Roman"/>
          <w:sz w:val="24"/>
          <w:szCs w:val="24"/>
        </w:rPr>
        <w:t xml:space="preserve"> </w:t>
      </w:r>
      <w:r w:rsidR="00771BB7" w:rsidRPr="00771BB7">
        <w:rPr>
          <w:rFonts w:ascii="Times New Roman" w:hAnsi="Times New Roman" w:cs="Times New Roman"/>
          <w:sz w:val="24"/>
          <w:szCs w:val="24"/>
        </w:rPr>
        <w:t xml:space="preserve">Certificado de Apresentação para Apreciação Ética </w:t>
      </w:r>
      <w:r w:rsidR="00EB69BE">
        <w:rPr>
          <w:rFonts w:ascii="Times New Roman" w:hAnsi="Times New Roman" w:cs="Times New Roman"/>
          <w:sz w:val="24"/>
          <w:szCs w:val="24"/>
        </w:rPr>
        <w:t>(</w:t>
      </w:r>
      <w:r w:rsidRPr="00887C80">
        <w:rPr>
          <w:rFonts w:ascii="Times New Roman" w:hAnsi="Times New Roman" w:cs="Times New Roman"/>
          <w:sz w:val="24"/>
          <w:szCs w:val="24"/>
        </w:rPr>
        <w:t>CAAE</w:t>
      </w:r>
      <w:r w:rsidR="00EB69BE">
        <w:rPr>
          <w:rFonts w:ascii="Times New Roman" w:hAnsi="Times New Roman" w:cs="Times New Roman"/>
          <w:sz w:val="24"/>
          <w:szCs w:val="24"/>
        </w:rPr>
        <w:t>) de n°</w:t>
      </w:r>
      <w:r w:rsidRPr="00887C80">
        <w:rPr>
          <w:rFonts w:ascii="Times New Roman" w:hAnsi="Times New Roman" w:cs="Times New Roman"/>
          <w:sz w:val="24"/>
          <w:szCs w:val="24"/>
        </w:rPr>
        <w:t xml:space="preserve"> 0144.0.405.000-11.</w:t>
      </w:r>
    </w:p>
    <w:p w:rsidR="002F04F8" w:rsidRDefault="002F04F8" w:rsidP="000C1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951" w:rsidRDefault="00AE70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RESULTADOS E DISCUSSÃO</w:t>
      </w:r>
    </w:p>
    <w:p w:rsidR="00DE3951" w:rsidRDefault="00D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47C" w:rsidRDefault="00C36EBD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amostra foi composta por 100 estudantes, sendo 55% do </w:t>
      </w:r>
      <w:r w:rsidR="00CC6809">
        <w:rPr>
          <w:rFonts w:ascii="Times New Roman" w:hAnsi="Times New Roman" w:cs="Times New Roman"/>
          <w:b w:val="0"/>
          <w:sz w:val="24"/>
          <w:szCs w:val="24"/>
        </w:rPr>
        <w:t>sexo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feminino. 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 xml:space="preserve">Verificou-se que 50% dos alunos da amostra apresentaram idade menor que 18 anos, </w:t>
      </w:r>
      <w:r w:rsidR="008C0C50">
        <w:rPr>
          <w:rFonts w:ascii="Times New Roman" w:hAnsi="Times New Roman" w:cs="Times New Roman"/>
          <w:b w:val="0"/>
          <w:sz w:val="24"/>
          <w:szCs w:val="24"/>
        </w:rPr>
        <w:t>48%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 xml:space="preserve">estavam na faixa etária 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>e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>ntre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 xml:space="preserve"> 18 e 24 anos, </w:t>
      </w:r>
      <w:r w:rsidR="00F91E0D">
        <w:rPr>
          <w:rFonts w:ascii="Times New Roman" w:hAnsi="Times New Roman" w:cs="Times New Roman"/>
          <w:b w:val="0"/>
          <w:sz w:val="24"/>
          <w:szCs w:val="24"/>
        </w:rPr>
        <w:t>e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1E0D">
        <w:rPr>
          <w:rFonts w:ascii="Times New Roman" w:hAnsi="Times New Roman" w:cs="Times New Roman"/>
          <w:b w:val="0"/>
          <w:sz w:val="24"/>
          <w:szCs w:val="24"/>
        </w:rPr>
        <w:t>a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>penas 2% da amostra apresent</w:t>
      </w:r>
      <w:r w:rsidR="00976A7C">
        <w:rPr>
          <w:rFonts w:ascii="Times New Roman" w:hAnsi="Times New Roman" w:cs="Times New Roman"/>
          <w:b w:val="0"/>
          <w:sz w:val="24"/>
          <w:szCs w:val="24"/>
        </w:rPr>
        <w:t>ou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0388" w:rsidRPr="00F91E0D">
        <w:rPr>
          <w:rFonts w:ascii="Times New Roman" w:hAnsi="Times New Roman" w:cs="Times New Roman"/>
          <w:b w:val="0"/>
          <w:sz w:val="24"/>
          <w:szCs w:val="24"/>
        </w:rPr>
        <w:t>idade superior a 24 anos</w:t>
      </w:r>
      <w:r w:rsidR="00920312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0D0694" w:rsidRPr="000D0694">
        <w:rPr>
          <w:rFonts w:ascii="Times New Roman" w:hAnsi="Times New Roman" w:cs="Times New Roman"/>
          <w:b w:val="0"/>
          <w:sz w:val="24"/>
          <w:szCs w:val="24"/>
        </w:rPr>
        <w:t>Gráfico</w:t>
      </w:r>
      <w:r w:rsidR="00920312" w:rsidRPr="000D06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920312" w:rsidRPr="000D0694">
        <w:rPr>
          <w:rFonts w:ascii="Times New Roman" w:hAnsi="Times New Roman" w:cs="Times New Roman"/>
          <w:b w:val="0"/>
          <w:sz w:val="24"/>
          <w:szCs w:val="24"/>
        </w:rPr>
        <w:t>1</w:t>
      </w:r>
      <w:proofErr w:type="gramEnd"/>
      <w:r w:rsidR="00920312" w:rsidRPr="000D0694">
        <w:rPr>
          <w:rFonts w:ascii="Times New Roman" w:hAnsi="Times New Roman" w:cs="Times New Roman"/>
          <w:b w:val="0"/>
          <w:sz w:val="24"/>
          <w:szCs w:val="24"/>
        </w:rPr>
        <w:t>)</w:t>
      </w:r>
      <w:r w:rsidR="00F91E0D" w:rsidRPr="000D0694">
        <w:rPr>
          <w:rFonts w:ascii="Times New Roman" w:hAnsi="Times New Roman" w:cs="Times New Roman"/>
          <w:b w:val="0"/>
          <w:sz w:val="24"/>
          <w:szCs w:val="24"/>
        </w:rPr>
        <w:t>.</w:t>
      </w:r>
      <w:r w:rsidR="00F91E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0357">
        <w:rPr>
          <w:rFonts w:ascii="Times New Roman" w:hAnsi="Times New Roman" w:cs="Times New Roman"/>
          <w:b w:val="0"/>
          <w:sz w:val="24"/>
          <w:szCs w:val="24"/>
        </w:rPr>
        <w:t xml:space="preserve">Segundo 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>dados do IBGE</w:t>
      </w:r>
      <w:r w:rsidR="00521A1E">
        <w:rPr>
          <w:rFonts w:ascii="Times New Roman" w:hAnsi="Times New Roman" w:cs="Times New Roman"/>
          <w:b w:val="0"/>
          <w:sz w:val="24"/>
          <w:szCs w:val="24"/>
        </w:rPr>
        <w:t xml:space="preserve"> (2009)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>,</w:t>
      </w:r>
      <w:r w:rsidR="009F11DB">
        <w:rPr>
          <w:rFonts w:ascii="Times New Roman" w:hAnsi="Times New Roman" w:cs="Times New Roman"/>
          <w:b w:val="0"/>
          <w:sz w:val="24"/>
          <w:szCs w:val="24"/>
        </w:rPr>
        <w:t xml:space="preserve"> a maioria dos alunos que frequenta o </w:t>
      </w:r>
      <w:r w:rsidR="00976A7C">
        <w:rPr>
          <w:rFonts w:ascii="Times New Roman" w:hAnsi="Times New Roman" w:cs="Times New Roman"/>
          <w:b w:val="0"/>
          <w:sz w:val="24"/>
          <w:szCs w:val="24"/>
        </w:rPr>
        <w:t>E</w:t>
      </w:r>
      <w:r w:rsidR="009F11DB">
        <w:rPr>
          <w:rFonts w:ascii="Times New Roman" w:hAnsi="Times New Roman" w:cs="Times New Roman"/>
          <w:b w:val="0"/>
          <w:sz w:val="24"/>
          <w:szCs w:val="24"/>
        </w:rPr>
        <w:t xml:space="preserve">nsino </w:t>
      </w:r>
      <w:r w:rsidR="00976A7C">
        <w:rPr>
          <w:rFonts w:ascii="Times New Roman" w:hAnsi="Times New Roman" w:cs="Times New Roman"/>
          <w:b w:val="0"/>
          <w:sz w:val="24"/>
          <w:szCs w:val="24"/>
        </w:rPr>
        <w:t>M</w:t>
      </w:r>
      <w:r w:rsidR="009F11DB">
        <w:rPr>
          <w:rFonts w:ascii="Times New Roman" w:hAnsi="Times New Roman" w:cs="Times New Roman"/>
          <w:b w:val="0"/>
          <w:sz w:val="24"/>
          <w:szCs w:val="24"/>
        </w:rPr>
        <w:t xml:space="preserve">édio no Brasil </w:t>
      </w:r>
      <w:r w:rsidR="00976A7C">
        <w:rPr>
          <w:rFonts w:ascii="Times New Roman" w:hAnsi="Times New Roman" w:cs="Times New Roman"/>
          <w:b w:val="0"/>
          <w:sz w:val="24"/>
          <w:szCs w:val="24"/>
        </w:rPr>
        <w:t>tem</w:t>
      </w:r>
      <w:r w:rsidR="009F11DB">
        <w:rPr>
          <w:rFonts w:ascii="Times New Roman" w:hAnsi="Times New Roman" w:cs="Times New Roman"/>
          <w:b w:val="0"/>
          <w:sz w:val="24"/>
          <w:szCs w:val="24"/>
        </w:rPr>
        <w:t xml:space="preserve"> 16 </w:t>
      </w:r>
      <w:r w:rsidR="00BD1DEA">
        <w:rPr>
          <w:rFonts w:ascii="Times New Roman" w:hAnsi="Times New Roman" w:cs="Times New Roman"/>
          <w:b w:val="0"/>
          <w:sz w:val="24"/>
          <w:szCs w:val="24"/>
        </w:rPr>
        <w:t>ou 17 anos</w:t>
      </w:r>
      <w:r w:rsidR="00976A7C">
        <w:rPr>
          <w:rFonts w:ascii="Times New Roman" w:hAnsi="Times New Roman" w:cs="Times New Roman"/>
          <w:b w:val="0"/>
          <w:sz w:val="24"/>
          <w:szCs w:val="24"/>
        </w:rPr>
        <w:t xml:space="preserve"> de idade</w:t>
      </w:r>
      <w:r w:rsidR="00BD1DEA">
        <w:rPr>
          <w:rFonts w:ascii="Times New Roman" w:hAnsi="Times New Roman" w:cs="Times New Roman"/>
          <w:b w:val="0"/>
          <w:sz w:val="24"/>
          <w:szCs w:val="24"/>
        </w:rPr>
        <w:t>,</w:t>
      </w:r>
      <w:r w:rsidR="009F11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55B1">
        <w:rPr>
          <w:rFonts w:ascii="Times New Roman" w:hAnsi="Times New Roman" w:cs="Times New Roman"/>
          <w:b w:val="0"/>
          <w:sz w:val="24"/>
          <w:szCs w:val="24"/>
        </w:rPr>
        <w:t>assim a idade da amostra estava em conformidade com a média nacional</w:t>
      </w:r>
      <w:r w:rsidR="00521A1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5C54" w:rsidRDefault="00325C5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5C54" w:rsidRDefault="006744B0" w:rsidP="00325C54">
      <w:pPr>
        <w:pStyle w:val="LOCAL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6744B0">
        <w:rPr>
          <w:rFonts w:ascii="Times New Roman" w:hAnsi="Times New Roman" w:cs="Times New Roman"/>
          <w:sz w:val="20"/>
        </w:rPr>
        <w:t>Gráfico 1</w:t>
      </w:r>
      <w:r w:rsidR="00325C54" w:rsidRPr="000D0694">
        <w:rPr>
          <w:rFonts w:ascii="Times New Roman" w:hAnsi="Times New Roman" w:cs="Times New Roman"/>
          <w:b w:val="0"/>
          <w:sz w:val="20"/>
        </w:rPr>
        <w:t xml:space="preserve"> -</w:t>
      </w:r>
      <w:r w:rsidR="00325C54" w:rsidRPr="00920312">
        <w:rPr>
          <w:rFonts w:ascii="Times New Roman" w:hAnsi="Times New Roman" w:cs="Times New Roman"/>
          <w:b w:val="0"/>
          <w:sz w:val="20"/>
        </w:rPr>
        <w:t xml:space="preserve"> </w:t>
      </w:r>
      <w:r w:rsidR="00325C54" w:rsidRPr="00920312">
        <w:rPr>
          <w:rFonts w:ascii="Times New Roman" w:hAnsi="Times New Roman" w:cs="Times New Roman"/>
          <w:b w:val="0"/>
          <w:color w:val="000000" w:themeColor="text1"/>
          <w:sz w:val="20"/>
        </w:rPr>
        <w:t>Distribuição da idade da amostra</w:t>
      </w:r>
      <w:r w:rsidR="00325C54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de estudantes</w:t>
      </w:r>
      <w:r w:rsidR="00325C54" w:rsidRPr="00920312">
        <w:rPr>
          <w:rFonts w:ascii="Times New Roman" w:hAnsi="Times New Roman" w:cs="Times New Roman"/>
          <w:b w:val="0"/>
          <w:color w:val="000000" w:themeColor="text1"/>
          <w:sz w:val="20"/>
        </w:rPr>
        <w:t>.</w:t>
      </w:r>
    </w:p>
    <w:p w:rsidR="00DE3951" w:rsidRDefault="00DE3951">
      <w:pPr>
        <w:pStyle w:val="LOCAL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20312" w:rsidRPr="00920312" w:rsidRDefault="00920312" w:rsidP="00920312">
      <w:pPr>
        <w:pStyle w:val="LOCAL"/>
        <w:rPr>
          <w:rFonts w:ascii="Times New Roman" w:hAnsi="Times New Roman" w:cs="Times New Roman"/>
          <w:b w:val="0"/>
          <w:sz w:val="20"/>
        </w:rPr>
      </w:pPr>
      <w:r w:rsidRPr="00920312">
        <w:rPr>
          <w:rFonts w:ascii="Times New Roman" w:hAnsi="Times New Roman" w:cs="Times New Roman"/>
          <w:noProof/>
          <w:sz w:val="20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2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3951" w:rsidRDefault="00325C54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Fonte: Dados da Pesquisa, 201</w:t>
      </w:r>
      <w:r w:rsidR="0052769D">
        <w:rPr>
          <w:rFonts w:ascii="Times New Roman" w:hAnsi="Times New Roman" w:cs="Times New Roman"/>
          <w:b w:val="0"/>
          <w:sz w:val="20"/>
        </w:rPr>
        <w:t>2</w:t>
      </w:r>
      <w:r>
        <w:rPr>
          <w:rFonts w:ascii="Times New Roman" w:hAnsi="Times New Roman" w:cs="Times New Roman"/>
          <w:b w:val="0"/>
          <w:sz w:val="20"/>
        </w:rPr>
        <w:t>.</w:t>
      </w:r>
    </w:p>
    <w:p w:rsidR="00DE3951" w:rsidRDefault="00DE3951">
      <w:pPr>
        <w:pStyle w:val="LOCAL"/>
        <w:spacing w:line="360" w:lineRule="auto"/>
        <w:ind w:firstLine="924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:rsidR="00C8397B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1E0D">
        <w:rPr>
          <w:rFonts w:ascii="Times New Roman" w:hAnsi="Times New Roman" w:cs="Times New Roman"/>
          <w:b w:val="0"/>
          <w:sz w:val="24"/>
          <w:szCs w:val="24"/>
        </w:rPr>
        <w:t xml:space="preserve">Em relação ao conhecimento sobre o aleitamento materno, </w:t>
      </w:r>
      <w:r w:rsidR="000D0694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0D0694" w:rsidRPr="000D0694">
        <w:rPr>
          <w:rFonts w:ascii="Times New Roman" w:hAnsi="Times New Roman" w:cs="Times New Roman"/>
          <w:b w:val="0"/>
          <w:sz w:val="24"/>
          <w:szCs w:val="24"/>
        </w:rPr>
        <w:t>gráfico</w:t>
      </w:r>
      <w:r w:rsidRPr="00412F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12F72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F91E0D">
        <w:rPr>
          <w:rFonts w:ascii="Times New Roman" w:hAnsi="Times New Roman" w:cs="Times New Roman"/>
          <w:b w:val="0"/>
          <w:sz w:val="24"/>
          <w:szCs w:val="24"/>
        </w:rPr>
        <w:t xml:space="preserve"> mostra que 56% da amostra relatou ter um conhecimento prévio sobre o aleitamento materno e 44% relatou não possuir nenhum conhecimento sobre o tema. Entre os que </w:t>
      </w:r>
      <w:r w:rsidR="00920312">
        <w:rPr>
          <w:rFonts w:ascii="Times New Roman" w:hAnsi="Times New Roman" w:cs="Times New Roman"/>
          <w:b w:val="0"/>
          <w:sz w:val="24"/>
          <w:szCs w:val="24"/>
        </w:rPr>
        <w:t xml:space="preserve">responderam que </w:t>
      </w:r>
      <w:r w:rsidRPr="00F91E0D">
        <w:rPr>
          <w:rFonts w:ascii="Times New Roman" w:hAnsi="Times New Roman" w:cs="Times New Roman"/>
          <w:b w:val="0"/>
          <w:sz w:val="24"/>
          <w:szCs w:val="24"/>
        </w:rPr>
        <w:t>t</w:t>
      </w:r>
      <w:r w:rsidR="00920312">
        <w:rPr>
          <w:rFonts w:ascii="Times New Roman" w:hAnsi="Times New Roman" w:cs="Times New Roman"/>
          <w:b w:val="0"/>
          <w:sz w:val="24"/>
          <w:szCs w:val="24"/>
        </w:rPr>
        <w:t xml:space="preserve">inham </w:t>
      </w:r>
      <w:r w:rsidRPr="00F91E0D">
        <w:rPr>
          <w:rFonts w:ascii="Times New Roman" w:hAnsi="Times New Roman" w:cs="Times New Roman"/>
          <w:b w:val="0"/>
          <w:sz w:val="24"/>
          <w:szCs w:val="24"/>
        </w:rPr>
        <w:t>conhecimento, 66% era</w:t>
      </w:r>
      <w:r w:rsidR="00920312">
        <w:rPr>
          <w:rFonts w:ascii="Times New Roman" w:hAnsi="Times New Roman" w:cs="Times New Roman"/>
          <w:b w:val="0"/>
          <w:sz w:val="24"/>
          <w:szCs w:val="24"/>
        </w:rPr>
        <w:t>m</w:t>
      </w:r>
      <w:r w:rsidRPr="00F91E0D">
        <w:rPr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CC6809">
        <w:rPr>
          <w:rFonts w:ascii="Times New Roman" w:hAnsi="Times New Roman" w:cs="Times New Roman"/>
          <w:b w:val="0"/>
          <w:sz w:val="24"/>
          <w:szCs w:val="24"/>
        </w:rPr>
        <w:t>sexo feminino e 34%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 xml:space="preserve"> do</w:t>
      </w:r>
      <w:r w:rsidRPr="00F91E0D">
        <w:rPr>
          <w:rFonts w:ascii="Times New Roman" w:hAnsi="Times New Roman" w:cs="Times New Roman"/>
          <w:b w:val="0"/>
          <w:sz w:val="24"/>
          <w:szCs w:val="24"/>
        </w:rPr>
        <w:t xml:space="preserve"> masculino. </w:t>
      </w:r>
    </w:p>
    <w:p w:rsidR="00C8397B" w:rsidRDefault="00873616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Em uma pesquisa</w:t>
      </w:r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 xml:space="preserve"> realizad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 xml:space="preserve"> por Faleiros, </w:t>
      </w:r>
      <w:proofErr w:type="spellStart"/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>T</w:t>
      </w:r>
      <w:r w:rsidR="00822E6F">
        <w:rPr>
          <w:rFonts w:ascii="Times New Roman" w:hAnsi="Times New Roman" w:cs="Times New Roman"/>
          <w:b w:val="0"/>
          <w:sz w:val="24"/>
          <w:szCs w:val="24"/>
        </w:rPr>
        <w:t>e</w:t>
      </w:r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>rezza</w:t>
      </w:r>
      <w:proofErr w:type="spellEnd"/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>Carandina</w:t>
      </w:r>
      <w:proofErr w:type="spellEnd"/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 xml:space="preserve"> (2006), os alunos do sexo masculino tiveram o índice de conhecimento sobre o aleitamento materno semelhante ao sexo feminino, diferindo apenas de questões relacionadas com a mama como órgão sexual. </w:t>
      </w:r>
    </w:p>
    <w:p w:rsidR="00630388" w:rsidRDefault="00C8397B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Para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8397B">
        <w:rPr>
          <w:rFonts w:ascii="Times New Roman" w:hAnsi="Times New Roman" w:cs="Times New Roman"/>
          <w:b w:val="0"/>
          <w:sz w:val="24"/>
          <w:szCs w:val="24"/>
        </w:rPr>
        <w:t>Terrengui</w:t>
      </w:r>
      <w:proofErr w:type="spell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(2003), as estudantes do sexo feminino, além de terem um índice de conhecimento mais elevado do que os estudantes do sexo masculino, disseminavam com mais facilidade e frequência </w:t>
      </w:r>
      <w:proofErr w:type="gramStart"/>
      <w:r w:rsidRPr="00C8397B">
        <w:rPr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cultura da amamentação 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>entre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todas as pessoas do seu ciclo social, enquanto que os do sexo masculino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 xml:space="preserve"> o faziam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apenas 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>entre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as pessoas inseridas em seu contexto familiar.</w:t>
      </w:r>
    </w:p>
    <w:p w:rsidR="00325C54" w:rsidRDefault="00325C5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3951" w:rsidRDefault="006744B0">
      <w:pPr>
        <w:pStyle w:val="LOCAL"/>
        <w:ind w:firstLine="426"/>
        <w:jc w:val="both"/>
        <w:rPr>
          <w:rFonts w:ascii="Times New Roman" w:hAnsi="Times New Roman" w:cs="Times New Roman"/>
          <w:b w:val="0"/>
          <w:sz w:val="20"/>
        </w:rPr>
      </w:pPr>
      <w:r w:rsidRPr="006744B0">
        <w:rPr>
          <w:rFonts w:ascii="Times New Roman" w:hAnsi="Times New Roman" w:cs="Times New Roman"/>
          <w:sz w:val="20"/>
        </w:rPr>
        <w:t>Gráfico 2</w:t>
      </w:r>
      <w:r w:rsidR="00325C54" w:rsidRPr="00C8397B">
        <w:rPr>
          <w:rFonts w:ascii="Times New Roman" w:hAnsi="Times New Roman" w:cs="Times New Roman"/>
          <w:b w:val="0"/>
          <w:sz w:val="20"/>
        </w:rPr>
        <w:t xml:space="preserve"> – Conhecimento prévio sobre o aleitamento materno</w:t>
      </w:r>
      <w:r w:rsidR="00325C54">
        <w:rPr>
          <w:rFonts w:ascii="Times New Roman" w:hAnsi="Times New Roman" w:cs="Times New Roman"/>
          <w:b w:val="0"/>
          <w:sz w:val="20"/>
        </w:rPr>
        <w:t xml:space="preserve"> segundo o sexo.</w:t>
      </w:r>
    </w:p>
    <w:p w:rsidR="00DE3951" w:rsidRDefault="00DE3951">
      <w:pPr>
        <w:pStyle w:val="LOCAL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0388" w:rsidRPr="00C8397B" w:rsidRDefault="006744B0" w:rsidP="00630388">
      <w:pPr>
        <w:pStyle w:val="LOCAL"/>
        <w:rPr>
          <w:rFonts w:ascii="Times New Roman" w:hAnsi="Times New Roman" w:cs="Times New Roman"/>
          <w:b w:val="0"/>
          <w:sz w:val="20"/>
        </w:rPr>
      </w:pPr>
      <w:r w:rsidRPr="006744B0">
        <w:rPr>
          <w:rFonts w:ascii="Times New Roman" w:hAnsi="Times New Roman" w:cs="Times New Roman"/>
          <w:noProof/>
          <w:sz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03.65pt;margin-top:159.5pt;width:82.25pt;height:30.4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" filled="f" stroked="f">
            <v:textbox style="mso-fit-shape-to-text:t">
              <w:txbxContent>
                <w:p w:rsidR="00DE3951" w:rsidRPr="00405E10" w:rsidRDefault="00DE3951" w:rsidP="006303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5E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34 % MASC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 w:val="0"/>
          <w:noProof/>
          <w:sz w:val="20"/>
          <w:lang w:eastAsia="pt-BR"/>
        </w:rPr>
        <w:pict>
          <v:shape id="_x0000_s1027" type="#_x0000_t202" style="position:absolute;left:0;text-align:left;margin-left:107pt;margin-top:58.3pt;width:63pt;height:30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" filled="f" stroked="f">
            <v:textbox style="mso-fit-shape-to-text:t">
              <w:txbxContent>
                <w:p w:rsidR="00DE3951" w:rsidRPr="00405E10" w:rsidRDefault="00DE3951" w:rsidP="006303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5E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66 % FEM</w:t>
                  </w:r>
                </w:p>
              </w:txbxContent>
            </v:textbox>
          </v:shape>
        </w:pict>
      </w:r>
      <w:r w:rsidR="00630388" w:rsidRPr="00C8397B">
        <w:rPr>
          <w:rFonts w:ascii="Times New Roman" w:hAnsi="Times New Roman" w:cs="Times New Roman"/>
          <w:noProof/>
          <w:sz w:val="20"/>
          <w:lang w:eastAsia="pt-BR"/>
        </w:rPr>
        <w:drawing>
          <wp:inline distT="0" distB="0" distL="0" distR="0">
            <wp:extent cx="4857750" cy="2743200"/>
            <wp:effectExtent l="19050" t="0" r="19050" b="0"/>
            <wp:docPr id="3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3951" w:rsidRDefault="00560501">
      <w:pPr>
        <w:pStyle w:val="LOCAL"/>
        <w:ind w:firstLine="426"/>
        <w:jc w:val="both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b w:val="0"/>
          <w:sz w:val="20"/>
        </w:rPr>
        <w:t>.</w:t>
      </w:r>
      <w:r w:rsidR="00325C54">
        <w:rPr>
          <w:rFonts w:ascii="Times New Roman" w:hAnsi="Times New Roman" w:cs="Times New Roman"/>
          <w:b w:val="0"/>
          <w:sz w:val="20"/>
        </w:rPr>
        <w:t>Fonte: Dados da Pesquisa, 201</w:t>
      </w:r>
      <w:r w:rsidR="00D60A04">
        <w:rPr>
          <w:rFonts w:ascii="Times New Roman" w:hAnsi="Times New Roman" w:cs="Times New Roman"/>
          <w:b w:val="0"/>
          <w:sz w:val="20"/>
        </w:rPr>
        <w:t>2</w:t>
      </w:r>
      <w:r w:rsidR="00325C54">
        <w:rPr>
          <w:rFonts w:ascii="Times New Roman" w:hAnsi="Times New Roman" w:cs="Times New Roman"/>
          <w:b w:val="0"/>
          <w:sz w:val="20"/>
        </w:rPr>
        <w:t>.</w:t>
      </w:r>
    </w:p>
    <w:p w:rsidR="00DE3951" w:rsidRDefault="00DE3951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C8397B" w:rsidRPr="00C8397B" w:rsidRDefault="00C8397B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É importante que as informações sobre amamentação atinjam também o </w:t>
      </w:r>
      <w:r w:rsidR="00CC6809">
        <w:rPr>
          <w:rFonts w:ascii="Times New Roman" w:hAnsi="Times New Roman" w:cs="Times New Roman"/>
          <w:b w:val="0"/>
          <w:sz w:val="24"/>
          <w:szCs w:val="24"/>
        </w:rPr>
        <w:t>sexo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masculino, pois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>, de acordo com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Costa (2007), </w:t>
      </w:r>
      <w:r w:rsidR="00A2519A">
        <w:rPr>
          <w:rFonts w:ascii="Times New Roman" w:hAnsi="Times New Roman" w:cs="Times New Roman"/>
          <w:b w:val="0"/>
          <w:sz w:val="24"/>
          <w:szCs w:val="24"/>
        </w:rPr>
        <w:t>são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de extrema 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>relevância para 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participação do homem durante a gravidez, 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aleitamento m</w:t>
      </w:r>
      <w:r w:rsidR="00A4659D">
        <w:rPr>
          <w:rFonts w:ascii="Times New Roman" w:hAnsi="Times New Roman" w:cs="Times New Roman"/>
          <w:b w:val="0"/>
          <w:sz w:val="24"/>
          <w:szCs w:val="24"/>
        </w:rPr>
        <w:t xml:space="preserve">aterno e </w:t>
      </w:r>
      <w:r w:rsidR="0014580E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A4659D">
        <w:rPr>
          <w:rFonts w:ascii="Times New Roman" w:hAnsi="Times New Roman" w:cs="Times New Roman"/>
          <w:b w:val="0"/>
          <w:sz w:val="24"/>
          <w:szCs w:val="24"/>
        </w:rPr>
        <w:t>desenvolvimento da criança</w:t>
      </w:r>
      <w:r w:rsidR="00A2519A">
        <w:rPr>
          <w:rFonts w:ascii="Times New Roman" w:hAnsi="Times New Roman" w:cs="Times New Roman"/>
          <w:b w:val="0"/>
          <w:sz w:val="24"/>
          <w:szCs w:val="24"/>
        </w:rPr>
        <w:t>, s</w:t>
      </w:r>
      <w:r w:rsidR="00405E10">
        <w:rPr>
          <w:rFonts w:ascii="Times New Roman" w:hAnsi="Times New Roman" w:cs="Times New Roman"/>
          <w:b w:val="0"/>
          <w:sz w:val="24"/>
          <w:szCs w:val="24"/>
        </w:rPr>
        <w:t xml:space="preserve">endo </w:t>
      </w:r>
      <w:r w:rsidR="00A2519A">
        <w:rPr>
          <w:rFonts w:ascii="Times New Roman" w:hAnsi="Times New Roman" w:cs="Times New Roman"/>
          <w:b w:val="0"/>
          <w:sz w:val="24"/>
          <w:szCs w:val="24"/>
        </w:rPr>
        <w:t xml:space="preserve">igualmente </w:t>
      </w:r>
      <w:r w:rsidR="00405E10">
        <w:rPr>
          <w:rFonts w:ascii="Times New Roman" w:hAnsi="Times New Roman" w:cs="Times New Roman"/>
          <w:b w:val="0"/>
          <w:sz w:val="24"/>
          <w:szCs w:val="24"/>
        </w:rPr>
        <w:t xml:space="preserve">importante que a exposição a estas informações ocorra ainda durante a infância e adolescência </w:t>
      </w:r>
      <w:r w:rsidR="00A4659D">
        <w:rPr>
          <w:rFonts w:ascii="Times New Roman" w:hAnsi="Times New Roman" w:cs="Times New Roman"/>
          <w:b w:val="0"/>
          <w:sz w:val="24"/>
          <w:szCs w:val="24"/>
        </w:rPr>
        <w:t>para que</w:t>
      </w:r>
      <w:r w:rsidR="00405E10">
        <w:rPr>
          <w:rFonts w:ascii="Times New Roman" w:hAnsi="Times New Roman" w:cs="Times New Roman"/>
          <w:b w:val="0"/>
          <w:sz w:val="24"/>
          <w:szCs w:val="24"/>
        </w:rPr>
        <w:t xml:space="preserve"> possa agregar esses valores.</w:t>
      </w:r>
    </w:p>
    <w:p w:rsidR="00630388" w:rsidRPr="00C8397B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Quanto </w:t>
      </w:r>
      <w:r w:rsidR="006346E8" w:rsidRPr="00C8397B">
        <w:rPr>
          <w:rFonts w:ascii="Times New Roman" w:hAnsi="Times New Roman" w:cs="Times New Roman"/>
          <w:b w:val="0"/>
          <w:sz w:val="24"/>
          <w:szCs w:val="24"/>
        </w:rPr>
        <w:t>à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397B" w:rsidRPr="00C8397B">
        <w:rPr>
          <w:rFonts w:ascii="Times New Roman" w:hAnsi="Times New Roman" w:cs="Times New Roman"/>
          <w:b w:val="0"/>
          <w:sz w:val="24"/>
          <w:szCs w:val="24"/>
        </w:rPr>
        <w:t>fonte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de obtenção do conhecimento relacionado ao aleitamento materno, representado n</w:t>
      </w:r>
      <w:r w:rsidR="00475869">
        <w:rPr>
          <w:rFonts w:ascii="Times New Roman" w:hAnsi="Times New Roman" w:cs="Times New Roman"/>
          <w:b w:val="0"/>
          <w:sz w:val="24"/>
          <w:szCs w:val="24"/>
        </w:rPr>
        <w:t xml:space="preserve">o gráfico </w:t>
      </w:r>
      <w:proofErr w:type="gramStart"/>
      <w:r w:rsidRPr="00475869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Pr="00475869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predominou o conhecimento adquirido através de familiares, amigos e na escola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(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33,9%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)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, seguido de televisão e internet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(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25%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)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, através do profissional da área de saúde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(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14,2%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)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346E8">
        <w:rPr>
          <w:rFonts w:ascii="Times New Roman" w:hAnsi="Times New Roman" w:cs="Times New Roman"/>
          <w:b w:val="0"/>
          <w:sz w:val="24"/>
          <w:szCs w:val="24"/>
        </w:rPr>
        <w:t xml:space="preserve">através da leitura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(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8,9%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)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5869">
        <w:rPr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52234B" w:rsidRPr="00475869">
        <w:rPr>
          <w:rFonts w:ascii="Times New Roman" w:hAnsi="Times New Roman" w:cs="Times New Roman"/>
          <w:b w:val="0"/>
          <w:sz w:val="24"/>
          <w:szCs w:val="24"/>
        </w:rPr>
        <w:t>de</w:t>
      </w:r>
      <w:r w:rsidRPr="00475869">
        <w:rPr>
          <w:rFonts w:ascii="Times New Roman" w:hAnsi="Times New Roman" w:cs="Times New Roman"/>
          <w:b w:val="0"/>
          <w:sz w:val="24"/>
          <w:szCs w:val="24"/>
        </w:rPr>
        <w:t xml:space="preserve"> todas as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fontes</w:t>
      </w:r>
      <w:r w:rsidRPr="00475869">
        <w:rPr>
          <w:rFonts w:ascii="Times New Roman" w:hAnsi="Times New Roman" w:cs="Times New Roman"/>
          <w:b w:val="0"/>
          <w:sz w:val="24"/>
          <w:szCs w:val="24"/>
        </w:rPr>
        <w:t xml:space="preserve"> de conhecimento </w:t>
      </w:r>
      <w:r w:rsidR="00475869">
        <w:rPr>
          <w:rFonts w:ascii="Times New Roman" w:hAnsi="Times New Roman" w:cs="Times New Roman"/>
          <w:b w:val="0"/>
          <w:sz w:val="24"/>
          <w:szCs w:val="24"/>
        </w:rPr>
        <w:t xml:space="preserve">já citadas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(</w:t>
      </w:r>
      <w:r w:rsidRPr="00475869">
        <w:rPr>
          <w:rFonts w:ascii="Times New Roman" w:hAnsi="Times New Roman" w:cs="Times New Roman"/>
          <w:b w:val="0"/>
          <w:sz w:val="24"/>
          <w:szCs w:val="24"/>
        </w:rPr>
        <w:t>17,8%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)</w:t>
      </w:r>
      <w:r w:rsidRPr="0047586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12153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De acordo com Primo e Caetano (1999), a decisão de uma mulher de amamentar está inteiramente ligada a um ato intrínseco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o papel de mãe, uma vez que experiências transmitidas de mãe para filha e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tradição familiar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 xml:space="preserve">são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sem d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ú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vida a principal fonte de conhecimento 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 xml:space="preserve">para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os jovens, condizendo com Marques </w:t>
      </w:r>
      <w:proofErr w:type="gramStart"/>
      <w:r w:rsidRPr="00C8397B"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al (2010) </w:t>
      </w:r>
      <w:r w:rsidR="00B81FF4">
        <w:rPr>
          <w:rFonts w:ascii="Times New Roman" w:hAnsi="Times New Roman" w:cs="Times New Roman"/>
          <w:b w:val="0"/>
          <w:sz w:val="24"/>
          <w:szCs w:val="24"/>
        </w:rPr>
        <w:t>quando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afirma</w:t>
      </w:r>
      <w:r w:rsidR="00B81FF4">
        <w:rPr>
          <w:rFonts w:ascii="Times New Roman" w:hAnsi="Times New Roman" w:cs="Times New Roman"/>
          <w:b w:val="0"/>
          <w:sz w:val="24"/>
          <w:szCs w:val="24"/>
        </w:rPr>
        <w:t>m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que a fonte mais importante de informações sobre </w:t>
      </w:r>
      <w:r w:rsidR="00B12153">
        <w:rPr>
          <w:rFonts w:ascii="Times New Roman" w:hAnsi="Times New Roman" w:cs="Times New Roman"/>
          <w:b w:val="0"/>
          <w:sz w:val="24"/>
          <w:szCs w:val="24"/>
        </w:rPr>
        <w:t>o aleitamento materno são as avós.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30388" w:rsidRDefault="00B12153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lastRenderedPageBreak/>
        <w:t>E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ntretanto</w:t>
      </w:r>
      <w:r w:rsidR="0052234B">
        <w:rPr>
          <w:rFonts w:ascii="Times New Roman" w:hAnsi="Times New Roman" w:cs="Times New Roman"/>
          <w:b w:val="0"/>
          <w:sz w:val="24"/>
          <w:szCs w:val="24"/>
        </w:rPr>
        <w:t>,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para </w:t>
      </w:r>
      <w:r>
        <w:rPr>
          <w:rFonts w:ascii="Times New Roman" w:hAnsi="Times New Roman" w:cs="Times New Roman"/>
          <w:b w:val="0"/>
          <w:sz w:val="24"/>
          <w:szCs w:val="24"/>
        </w:rPr>
        <w:t>Frota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al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(1992), </w:t>
      </w:r>
      <w:r>
        <w:rPr>
          <w:rFonts w:ascii="Times New Roman" w:hAnsi="Times New Roman" w:cs="Times New Roman"/>
          <w:b w:val="0"/>
          <w:sz w:val="24"/>
          <w:szCs w:val="24"/>
        </w:rPr>
        <w:t>embora a família exerça forte influência na amamentação, essa influência pode ser positiva ou negativa. Aquelas mulheres que tiveram apoio dos familiares tendem a reproduzir isso com seus descendentes.</w:t>
      </w:r>
    </w:p>
    <w:p w:rsidR="00630388" w:rsidRDefault="00B81FF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Importante destaca</w:t>
      </w:r>
      <w:r w:rsidR="00EE2725">
        <w:rPr>
          <w:rFonts w:ascii="Times New Roman" w:hAnsi="Times New Roman" w:cs="Times New Roman"/>
          <w:b w:val="0"/>
          <w:sz w:val="24"/>
          <w:szCs w:val="24"/>
        </w:rPr>
        <w:t>r o relevante papel</w:t>
      </w:r>
      <w:r w:rsidR="00023D6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E2725">
        <w:rPr>
          <w:rFonts w:ascii="Times New Roman" w:hAnsi="Times New Roman" w:cs="Times New Roman"/>
          <w:b w:val="0"/>
          <w:sz w:val="24"/>
          <w:szCs w:val="24"/>
        </w:rPr>
        <w:t>da televisão e</w:t>
      </w:r>
      <w:r w:rsidR="00023D6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26A1">
        <w:rPr>
          <w:rFonts w:ascii="Times New Roman" w:hAnsi="Times New Roman" w:cs="Times New Roman"/>
          <w:b w:val="0"/>
          <w:sz w:val="24"/>
          <w:szCs w:val="24"/>
        </w:rPr>
        <w:t xml:space="preserve">da </w:t>
      </w:r>
      <w:r w:rsidR="00023D60">
        <w:rPr>
          <w:rFonts w:ascii="Times New Roman" w:hAnsi="Times New Roman" w:cs="Times New Roman"/>
          <w:b w:val="0"/>
          <w:sz w:val="24"/>
          <w:szCs w:val="24"/>
        </w:rPr>
        <w:t>internet na propagação de informações sobre o aleitamento materno</w:t>
      </w:r>
      <w:r w:rsidR="00C11274">
        <w:rPr>
          <w:rFonts w:ascii="Times New Roman" w:hAnsi="Times New Roman" w:cs="Times New Roman"/>
          <w:b w:val="0"/>
          <w:sz w:val="24"/>
          <w:szCs w:val="24"/>
        </w:rPr>
        <w:t>. S</w:t>
      </w:r>
      <w:r w:rsidR="00F40154">
        <w:rPr>
          <w:rFonts w:ascii="Times New Roman" w:hAnsi="Times New Roman" w:cs="Times New Roman"/>
          <w:b w:val="0"/>
          <w:sz w:val="24"/>
          <w:szCs w:val="24"/>
        </w:rPr>
        <w:t xml:space="preserve">egundo </w:t>
      </w:r>
      <w:proofErr w:type="spellStart"/>
      <w:r w:rsidR="00F40154">
        <w:rPr>
          <w:rFonts w:ascii="Times New Roman" w:hAnsi="Times New Roman" w:cs="Times New Roman"/>
          <w:b w:val="0"/>
          <w:sz w:val="24"/>
          <w:szCs w:val="24"/>
        </w:rPr>
        <w:t>Rea</w:t>
      </w:r>
      <w:proofErr w:type="spellEnd"/>
      <w:r w:rsidR="00F40154">
        <w:rPr>
          <w:rFonts w:ascii="Times New Roman" w:hAnsi="Times New Roman" w:cs="Times New Roman"/>
          <w:b w:val="0"/>
          <w:sz w:val="24"/>
          <w:szCs w:val="24"/>
        </w:rPr>
        <w:t xml:space="preserve"> (2003), desde o in</w:t>
      </w:r>
      <w:r w:rsidR="00DF26A1">
        <w:rPr>
          <w:rFonts w:ascii="Times New Roman" w:hAnsi="Times New Roman" w:cs="Times New Roman"/>
          <w:b w:val="0"/>
          <w:sz w:val="24"/>
          <w:szCs w:val="24"/>
        </w:rPr>
        <w:t>í</w:t>
      </w:r>
      <w:r w:rsidR="00F40154">
        <w:rPr>
          <w:rFonts w:ascii="Times New Roman" w:hAnsi="Times New Roman" w:cs="Times New Roman"/>
          <w:b w:val="0"/>
          <w:sz w:val="24"/>
          <w:szCs w:val="24"/>
        </w:rPr>
        <w:t xml:space="preserve">cio da década de </w:t>
      </w:r>
      <w:r w:rsidR="00DF26A1">
        <w:rPr>
          <w:rFonts w:ascii="Times New Roman" w:hAnsi="Times New Roman" w:cs="Times New Roman"/>
          <w:b w:val="0"/>
          <w:sz w:val="24"/>
          <w:szCs w:val="24"/>
        </w:rPr>
        <w:t>19</w:t>
      </w:r>
      <w:r w:rsidR="00F40154">
        <w:rPr>
          <w:rFonts w:ascii="Times New Roman" w:hAnsi="Times New Roman" w:cs="Times New Roman"/>
          <w:b w:val="0"/>
          <w:sz w:val="24"/>
          <w:szCs w:val="24"/>
        </w:rPr>
        <w:t xml:space="preserve">80 utiliza-se a televisão para divulgar campanhas pró-amamentação. </w:t>
      </w:r>
      <w:r w:rsidR="00AE2AF9">
        <w:rPr>
          <w:rFonts w:ascii="Times New Roman" w:hAnsi="Times New Roman" w:cs="Times New Roman"/>
          <w:b w:val="0"/>
          <w:sz w:val="24"/>
          <w:szCs w:val="24"/>
        </w:rPr>
        <w:t>Através da internet é possível encontrar informações de forma rápida sobre assuntos diversos</w:t>
      </w:r>
      <w:r w:rsidR="00DF26A1">
        <w:rPr>
          <w:rFonts w:ascii="Times New Roman" w:hAnsi="Times New Roman" w:cs="Times New Roman"/>
          <w:b w:val="0"/>
          <w:sz w:val="24"/>
          <w:szCs w:val="24"/>
        </w:rPr>
        <w:t>;</w:t>
      </w:r>
      <w:r w:rsidR="00AE2AF9">
        <w:rPr>
          <w:rFonts w:ascii="Times New Roman" w:hAnsi="Times New Roman" w:cs="Times New Roman"/>
          <w:b w:val="0"/>
          <w:sz w:val="24"/>
          <w:szCs w:val="24"/>
        </w:rPr>
        <w:t xml:space="preserve"> através de sites, blogs e redes sociais é possível encontrar grupos de apoio que compartilham experiências sobre o aleitamento materno (</w:t>
      </w:r>
      <w:r w:rsidR="00CF5642">
        <w:rPr>
          <w:rFonts w:ascii="Times New Roman" w:hAnsi="Times New Roman" w:cs="Times New Roman"/>
          <w:b w:val="0"/>
          <w:sz w:val="24"/>
          <w:szCs w:val="24"/>
        </w:rPr>
        <w:t>CARVALHO</w:t>
      </w:r>
      <w:r w:rsidR="00AE2AF9">
        <w:rPr>
          <w:rFonts w:ascii="Times New Roman" w:hAnsi="Times New Roman" w:cs="Times New Roman"/>
          <w:b w:val="0"/>
          <w:sz w:val="24"/>
          <w:szCs w:val="24"/>
        </w:rPr>
        <w:t xml:space="preserve">, 2011). </w:t>
      </w:r>
    </w:p>
    <w:p w:rsidR="00325C54" w:rsidRDefault="00325C5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5C54" w:rsidRDefault="006744B0" w:rsidP="00325C54">
      <w:pPr>
        <w:pStyle w:val="LOCAL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 w:rsidRPr="006744B0">
        <w:rPr>
          <w:rFonts w:ascii="Times New Roman" w:hAnsi="Times New Roman" w:cs="Times New Roman"/>
          <w:color w:val="000000" w:themeColor="text1"/>
          <w:sz w:val="20"/>
        </w:rPr>
        <w:t>Gráfico 3</w:t>
      </w:r>
      <w:r w:rsidR="00325C54" w:rsidRPr="00C8397B">
        <w:rPr>
          <w:rFonts w:ascii="Times New Roman" w:hAnsi="Times New Roman" w:cs="Times New Roman"/>
          <w:b w:val="0"/>
          <w:color w:val="000000" w:themeColor="text1"/>
          <w:sz w:val="20"/>
        </w:rPr>
        <w:t xml:space="preserve"> – Fonte de obtenção do conhecimento sobre o aleitamento.</w:t>
      </w:r>
    </w:p>
    <w:p w:rsidR="00DE3951" w:rsidRDefault="00DE3951">
      <w:pPr>
        <w:pStyle w:val="LOCAL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0388" w:rsidRPr="00C8397B" w:rsidRDefault="00630388" w:rsidP="00630388">
      <w:pPr>
        <w:pStyle w:val="LOCAL"/>
        <w:rPr>
          <w:rFonts w:ascii="Times New Roman" w:hAnsi="Times New Roman" w:cs="Times New Roman"/>
          <w:sz w:val="20"/>
        </w:rPr>
      </w:pPr>
      <w:r w:rsidRPr="00C8397B">
        <w:rPr>
          <w:rFonts w:ascii="Times New Roman" w:hAnsi="Times New Roman" w:cs="Times New Roman"/>
          <w:noProof/>
          <w:sz w:val="20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3951" w:rsidRDefault="00325C54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</w:rPr>
        <w:t>Fonte: Dados da Pesquisa, 201</w:t>
      </w:r>
      <w:r w:rsidR="00D60A04">
        <w:rPr>
          <w:rFonts w:ascii="Times New Roman" w:hAnsi="Times New Roman" w:cs="Times New Roman"/>
          <w:b w:val="0"/>
          <w:color w:val="000000" w:themeColor="text1"/>
          <w:sz w:val="20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0"/>
        </w:rPr>
        <w:t>.</w:t>
      </w:r>
    </w:p>
    <w:p w:rsidR="00DE3951" w:rsidRDefault="00DE3951">
      <w:pPr>
        <w:pStyle w:val="LOCAL"/>
        <w:spacing w:line="360" w:lineRule="auto"/>
        <w:ind w:firstLine="938"/>
        <w:jc w:val="both"/>
        <w:rPr>
          <w:rFonts w:ascii="Times New Roman" w:hAnsi="Times New Roman" w:cs="Times New Roman"/>
          <w:b w:val="0"/>
          <w:color w:val="000000" w:themeColor="text1"/>
          <w:sz w:val="20"/>
        </w:rPr>
      </w:pPr>
    </w:p>
    <w:p w:rsidR="00630388" w:rsidRDefault="00825AA1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 fato d</w:t>
      </w:r>
      <w:r w:rsidR="00DF26A1">
        <w:rPr>
          <w:rFonts w:ascii="Times New Roman" w:hAnsi="Times New Roman" w:cs="Times New Roman"/>
          <w:b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b w:val="0"/>
          <w:sz w:val="24"/>
          <w:szCs w:val="24"/>
        </w:rPr>
        <w:t>o profissional de saúde ser ci</w:t>
      </w:r>
      <w:r w:rsidR="00C962F9">
        <w:rPr>
          <w:rFonts w:ascii="Times New Roman" w:hAnsi="Times New Roman" w:cs="Times New Roman"/>
          <w:b w:val="0"/>
          <w:sz w:val="24"/>
          <w:szCs w:val="24"/>
        </w:rPr>
        <w:t>tado por apenas 14,2% dos estudantes</w:t>
      </w:r>
      <w:r w:rsidR="00E45E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962F9">
        <w:rPr>
          <w:rFonts w:ascii="Times New Roman" w:hAnsi="Times New Roman" w:cs="Times New Roman"/>
          <w:b w:val="0"/>
          <w:sz w:val="24"/>
          <w:szCs w:val="24"/>
        </w:rPr>
        <w:t xml:space="preserve">parece demonstrar uma falha </w:t>
      </w:r>
      <w:r w:rsidR="00E45E54">
        <w:rPr>
          <w:rFonts w:ascii="Times New Roman" w:hAnsi="Times New Roman" w:cs="Times New Roman"/>
          <w:b w:val="0"/>
          <w:sz w:val="24"/>
          <w:szCs w:val="24"/>
        </w:rPr>
        <w:t>nos</w:t>
      </w:r>
      <w:r w:rsidR="00C962F9">
        <w:rPr>
          <w:rFonts w:ascii="Times New Roman" w:hAnsi="Times New Roman" w:cs="Times New Roman"/>
          <w:b w:val="0"/>
          <w:sz w:val="24"/>
          <w:szCs w:val="24"/>
        </w:rPr>
        <w:t xml:space="preserve"> programas de promoção de saúde. </w:t>
      </w:r>
      <w:r w:rsidRPr="00825AA1">
        <w:rPr>
          <w:rFonts w:ascii="Times New Roman" w:hAnsi="Times New Roman" w:cs="Times New Roman"/>
          <w:b w:val="0"/>
          <w:sz w:val="24"/>
          <w:szCs w:val="24"/>
        </w:rPr>
        <w:t>De acordo com Moço</w:t>
      </w:r>
      <w:r w:rsidR="0094733C">
        <w:rPr>
          <w:rFonts w:ascii="Times New Roman" w:hAnsi="Times New Roman" w:cs="Times New Roman"/>
          <w:b w:val="0"/>
          <w:sz w:val="24"/>
          <w:szCs w:val="24"/>
        </w:rPr>
        <w:t xml:space="preserve"> e Moretto</w:t>
      </w:r>
      <w:r w:rsidRPr="00825AA1">
        <w:rPr>
          <w:rFonts w:ascii="Times New Roman" w:hAnsi="Times New Roman" w:cs="Times New Roman"/>
          <w:b w:val="0"/>
          <w:sz w:val="24"/>
          <w:szCs w:val="24"/>
        </w:rPr>
        <w:t xml:space="preserve"> (2008), a carência de exposições positivas sobre a amamentação, ao longo da infância e da adolescência, pode estar contribuindo para a ocorrência de baixas taxas de aleitamento materno</w:t>
      </w:r>
      <w:r w:rsidR="006551B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5505" w:rsidRDefault="00085505" w:rsidP="000C194E">
      <w:pPr>
        <w:pStyle w:val="LOCAL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377A50">
        <w:rPr>
          <w:rFonts w:ascii="Times New Roman" w:hAnsi="Times New Roman" w:cs="Times New Roman"/>
          <w:b w:val="0"/>
          <w:sz w:val="24"/>
          <w:szCs w:val="24"/>
        </w:rPr>
        <w:t xml:space="preserve">Fujimori </w:t>
      </w:r>
      <w:proofErr w:type="gramStart"/>
      <w:r w:rsidR="00377A50"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 w:rsidR="00377A50">
        <w:rPr>
          <w:rFonts w:ascii="Times New Roman" w:hAnsi="Times New Roman" w:cs="Times New Roman"/>
          <w:b w:val="0"/>
          <w:sz w:val="24"/>
          <w:szCs w:val="24"/>
        </w:rPr>
        <w:t xml:space="preserve"> al. (2008) salientam que </w:t>
      </w:r>
      <w:r w:rsidR="006551B9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377A50">
        <w:rPr>
          <w:rFonts w:ascii="Times New Roman" w:hAnsi="Times New Roman" w:cs="Times New Roman"/>
          <w:b w:val="0"/>
          <w:sz w:val="24"/>
          <w:szCs w:val="24"/>
        </w:rPr>
        <w:t>educação em saúde realizada em escolas pode ser vantajos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>a</w:t>
      </w:r>
      <w:r w:rsidR="00377A50">
        <w:rPr>
          <w:rFonts w:ascii="Times New Roman" w:hAnsi="Times New Roman" w:cs="Times New Roman"/>
          <w:b w:val="0"/>
          <w:sz w:val="24"/>
          <w:szCs w:val="24"/>
        </w:rPr>
        <w:t xml:space="preserve"> para aumentar os índices de amamentação no futuro, pois </w:t>
      </w:r>
      <w:r w:rsidR="007518CC">
        <w:rPr>
          <w:rFonts w:ascii="Times New Roman" w:hAnsi="Times New Roman" w:cs="Times New Roman"/>
          <w:b w:val="0"/>
          <w:sz w:val="24"/>
          <w:szCs w:val="24"/>
        </w:rPr>
        <w:t>pessoas</w:t>
      </w:r>
      <w:r w:rsidR="00377A50">
        <w:rPr>
          <w:rFonts w:ascii="Times New Roman" w:hAnsi="Times New Roman" w:cs="Times New Roman"/>
          <w:b w:val="0"/>
          <w:sz w:val="24"/>
          <w:szCs w:val="24"/>
        </w:rPr>
        <w:t xml:space="preserve"> bem informados sobre o tema</w:t>
      </w:r>
      <w:r w:rsidR="007518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03B4">
        <w:rPr>
          <w:rFonts w:ascii="Times New Roman" w:hAnsi="Times New Roman" w:cs="Times New Roman"/>
          <w:b w:val="0"/>
          <w:sz w:val="24"/>
          <w:szCs w:val="24"/>
        </w:rPr>
        <w:t>e</w:t>
      </w:r>
      <w:r w:rsidR="007518CC">
        <w:rPr>
          <w:rFonts w:ascii="Times New Roman" w:hAnsi="Times New Roman" w:cs="Times New Roman"/>
          <w:b w:val="0"/>
          <w:sz w:val="24"/>
          <w:szCs w:val="24"/>
        </w:rPr>
        <w:t>s</w:t>
      </w:r>
      <w:r w:rsidR="00FA03B4">
        <w:rPr>
          <w:rFonts w:ascii="Times New Roman" w:hAnsi="Times New Roman" w:cs="Times New Roman"/>
          <w:b w:val="0"/>
          <w:sz w:val="24"/>
          <w:szCs w:val="24"/>
        </w:rPr>
        <w:t>t</w:t>
      </w:r>
      <w:r w:rsidR="007518CC">
        <w:rPr>
          <w:rFonts w:ascii="Times New Roman" w:hAnsi="Times New Roman" w:cs="Times New Roman"/>
          <w:b w:val="0"/>
          <w:sz w:val="24"/>
          <w:szCs w:val="24"/>
        </w:rPr>
        <w:t>ão mais propensas a amamentar.</w:t>
      </w:r>
    </w:p>
    <w:p w:rsidR="00D94FF7" w:rsidRDefault="00D94FF7" w:rsidP="000C194E">
      <w:pPr>
        <w:pStyle w:val="LOCAL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Embora seja 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>i</w:t>
      </w:r>
      <w:r w:rsidR="006551B9">
        <w:rPr>
          <w:rFonts w:ascii="Times New Roman" w:hAnsi="Times New Roman" w:cs="Times New Roman"/>
          <w:b w:val="0"/>
          <w:sz w:val="24"/>
          <w:szCs w:val="24"/>
        </w:rPr>
        <w:t>mportante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 papel do profissional de saúde nas atividades de promoção do aleitamento materno, deve-se perguntar se os profissionais estão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capacitados para cumpri-lo. Pois, segundo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Giugliani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(2004), estudos realizados em diferentes partes do mundo, mostram atitudes negativas ou indiferentes 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 xml:space="preserve">da parte </w:t>
      </w:r>
      <w:r>
        <w:rPr>
          <w:rFonts w:ascii="Times New Roman" w:hAnsi="Times New Roman" w:cs="Times New Roman"/>
          <w:b w:val="0"/>
          <w:sz w:val="24"/>
          <w:szCs w:val="24"/>
        </w:rPr>
        <w:t>dos profissionais de saúde em questões relacionadas à amamentação.</w:t>
      </w:r>
    </w:p>
    <w:p w:rsidR="00931966" w:rsidRDefault="00931966" w:rsidP="000C194E">
      <w:pPr>
        <w:pStyle w:val="LOCAL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Conhecimento e habilidades são importantes para o profissional que aconselha sobre o aleitament</w:t>
      </w:r>
      <w:r w:rsidR="00AD59DA">
        <w:rPr>
          <w:rFonts w:ascii="Times New Roman" w:hAnsi="Times New Roman" w:cs="Times New Roman"/>
          <w:b w:val="0"/>
          <w:sz w:val="24"/>
          <w:szCs w:val="24"/>
        </w:rPr>
        <w:t xml:space="preserve">o materno, mas tais características devem ser somadas 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>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habilidade na comunicação com a </w:t>
      </w:r>
      <w:r w:rsidR="00AD59DA">
        <w:rPr>
          <w:rFonts w:ascii="Times New Roman" w:hAnsi="Times New Roman" w:cs="Times New Roman"/>
          <w:b w:val="0"/>
          <w:sz w:val="24"/>
          <w:szCs w:val="24"/>
        </w:rPr>
        <w:t>mulher que amamenta (G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>IUGLIANI</w:t>
      </w:r>
      <w:r w:rsidR="00AD59DA">
        <w:rPr>
          <w:rFonts w:ascii="Times New Roman" w:hAnsi="Times New Roman" w:cs="Times New Roman"/>
          <w:b w:val="0"/>
          <w:sz w:val="24"/>
          <w:szCs w:val="24"/>
        </w:rPr>
        <w:t>; L</w:t>
      </w:r>
      <w:r w:rsidR="00062E61">
        <w:rPr>
          <w:rFonts w:ascii="Times New Roman" w:hAnsi="Times New Roman" w:cs="Times New Roman"/>
          <w:b w:val="0"/>
          <w:sz w:val="24"/>
          <w:szCs w:val="24"/>
        </w:rPr>
        <w:t>AMOUNIER</w:t>
      </w:r>
      <w:r w:rsidR="00AD59DA">
        <w:rPr>
          <w:rFonts w:ascii="Times New Roman" w:hAnsi="Times New Roman" w:cs="Times New Roman"/>
          <w:b w:val="0"/>
          <w:sz w:val="24"/>
          <w:szCs w:val="24"/>
        </w:rPr>
        <w:t>, 2004)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73D0A" w:rsidRPr="00825AA1" w:rsidRDefault="00973D0A" w:rsidP="000C194E">
      <w:pPr>
        <w:pStyle w:val="LOCAL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Importante ressaltar que em pesquisa com puérperas, realizada por Freitas, França e Freitas (2011), mais de 80% havia recebido informações através do profissional de saúde, durante o pré-natal.</w:t>
      </w:r>
      <w:r w:rsidR="00EC760D">
        <w:rPr>
          <w:rFonts w:ascii="Times New Roman" w:hAnsi="Times New Roman" w:cs="Times New Roman"/>
          <w:b w:val="0"/>
          <w:sz w:val="24"/>
          <w:szCs w:val="24"/>
        </w:rPr>
        <w:t xml:space="preserve"> Esse dado permite a interpretação </w:t>
      </w:r>
      <w:r w:rsidR="00323F6B">
        <w:rPr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EC760D">
        <w:rPr>
          <w:rFonts w:ascii="Times New Roman" w:hAnsi="Times New Roman" w:cs="Times New Roman"/>
          <w:b w:val="0"/>
          <w:sz w:val="24"/>
          <w:szCs w:val="24"/>
        </w:rPr>
        <w:t xml:space="preserve">que o profissional de saúde apenas realiza o aconselhamento quando a mulher se encontra grávida. </w:t>
      </w:r>
    </w:p>
    <w:p w:rsidR="00A31843" w:rsidRDefault="006744B0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44B0">
        <w:rPr>
          <w:rFonts w:ascii="Times New Roman" w:hAnsi="Times New Roman" w:cs="Times New Roman"/>
          <w:b w:val="0"/>
          <w:sz w:val="24"/>
          <w:szCs w:val="24"/>
        </w:rPr>
        <w:t>O gráfico</w:t>
      </w:r>
      <w:r w:rsidR="00A31843" w:rsidRPr="004758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A31843" w:rsidRPr="00475869">
        <w:rPr>
          <w:rFonts w:ascii="Times New Roman" w:hAnsi="Times New Roman" w:cs="Times New Roman"/>
          <w:b w:val="0"/>
          <w:sz w:val="24"/>
          <w:szCs w:val="24"/>
        </w:rPr>
        <w:t>4</w:t>
      </w:r>
      <w:proofErr w:type="gramEnd"/>
      <w:r w:rsidR="00A31843" w:rsidRPr="00475869">
        <w:rPr>
          <w:rFonts w:ascii="Times New Roman" w:hAnsi="Times New Roman" w:cs="Times New Roman"/>
          <w:b w:val="0"/>
          <w:sz w:val="24"/>
          <w:szCs w:val="24"/>
        </w:rPr>
        <w:t xml:space="preserve"> mostra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ao serem questionados sobre o período ideal para realizar o aleitamento materno exclusivo, 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 xml:space="preserve">65% da amostra respondeu 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>que seria até o sexto mê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>s,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 14% responderam não saber por quanto tempo,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para outros 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>14%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 a mulher deveria amamentar exclusivamente enquanto tivesse leite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 xml:space="preserve">, e 7% responderam que o ideal seria </w:t>
      </w:r>
      <w:r w:rsidR="006551B9">
        <w:rPr>
          <w:rFonts w:ascii="Times New Roman" w:hAnsi="Times New Roman" w:cs="Times New Roman"/>
          <w:b w:val="0"/>
          <w:sz w:val="24"/>
          <w:szCs w:val="24"/>
        </w:rPr>
        <w:t>durante</w:t>
      </w:r>
      <w:r w:rsidR="00A31843" w:rsidRPr="00C8397B">
        <w:rPr>
          <w:rFonts w:ascii="Times New Roman" w:hAnsi="Times New Roman" w:cs="Times New Roman"/>
          <w:b w:val="0"/>
          <w:sz w:val="24"/>
          <w:szCs w:val="24"/>
        </w:rPr>
        <w:t xml:space="preserve"> o primeiro mês de vida.</w:t>
      </w:r>
      <w:r w:rsidR="00A31843" w:rsidRPr="00215A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25C54" w:rsidRDefault="00325C5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3951" w:rsidRDefault="006744B0">
      <w:pPr>
        <w:pStyle w:val="LOCAL"/>
        <w:ind w:left="709" w:right="938"/>
        <w:jc w:val="both"/>
        <w:rPr>
          <w:rFonts w:ascii="Times New Roman" w:hAnsi="Times New Roman" w:cs="Times New Roman"/>
          <w:b w:val="0"/>
          <w:sz w:val="20"/>
          <w:lang w:eastAsia="pt-BR"/>
        </w:rPr>
      </w:pPr>
      <w:r w:rsidRPr="006744B0">
        <w:rPr>
          <w:rFonts w:ascii="Times New Roman" w:hAnsi="Times New Roman" w:cs="Times New Roman"/>
          <w:sz w:val="20"/>
        </w:rPr>
        <w:t>Gráfico 4</w:t>
      </w:r>
      <w:r w:rsidR="00325C54" w:rsidRPr="00C8397B">
        <w:rPr>
          <w:rFonts w:ascii="Times New Roman" w:hAnsi="Times New Roman" w:cs="Times New Roman"/>
          <w:b w:val="0"/>
          <w:sz w:val="20"/>
        </w:rPr>
        <w:t xml:space="preserve"> – Percepção dos alunos sobre o p</w:t>
      </w:r>
      <w:r w:rsidR="00325C54" w:rsidRPr="00C8397B">
        <w:rPr>
          <w:rFonts w:ascii="Times New Roman" w:hAnsi="Times New Roman" w:cs="Times New Roman"/>
          <w:b w:val="0"/>
          <w:sz w:val="20"/>
          <w:lang w:eastAsia="pt-BR"/>
        </w:rPr>
        <w:t>eríodo ideal para fazer aleitamento materno exclusivo.</w:t>
      </w:r>
    </w:p>
    <w:p w:rsidR="00DE3951" w:rsidRDefault="00DE3951">
      <w:pPr>
        <w:pStyle w:val="LOCAL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4FF7" w:rsidRPr="00C8397B" w:rsidRDefault="00D94FF7" w:rsidP="00D94FF7">
      <w:pPr>
        <w:pStyle w:val="LOCAL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noProof/>
          <w:sz w:val="20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6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3951" w:rsidRDefault="00325C54">
      <w:pPr>
        <w:pStyle w:val="LOCAL"/>
        <w:spacing w:line="360" w:lineRule="auto"/>
        <w:ind w:left="1985" w:right="938" w:hanging="1276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Fonte: Dados da pesquisa, 201</w:t>
      </w:r>
      <w:r w:rsidR="00D60A04">
        <w:rPr>
          <w:rFonts w:ascii="Times New Roman" w:hAnsi="Times New Roman" w:cs="Times New Roman"/>
          <w:b w:val="0"/>
          <w:sz w:val="20"/>
        </w:rPr>
        <w:t>2</w:t>
      </w:r>
      <w:r>
        <w:rPr>
          <w:rFonts w:ascii="Times New Roman" w:hAnsi="Times New Roman" w:cs="Times New Roman"/>
          <w:b w:val="0"/>
          <w:sz w:val="20"/>
        </w:rPr>
        <w:t xml:space="preserve">. </w:t>
      </w:r>
    </w:p>
    <w:p w:rsidR="00DE3951" w:rsidRDefault="00DE3951">
      <w:pPr>
        <w:pStyle w:val="LOCAL"/>
        <w:spacing w:line="360" w:lineRule="auto"/>
        <w:ind w:left="1985" w:right="938" w:hanging="1276"/>
        <w:jc w:val="both"/>
        <w:rPr>
          <w:rFonts w:ascii="Times New Roman" w:hAnsi="Times New Roman" w:cs="Times New Roman"/>
          <w:b w:val="0"/>
          <w:sz w:val="20"/>
          <w:lang w:eastAsia="pt-BR"/>
        </w:rPr>
      </w:pPr>
    </w:p>
    <w:p w:rsidR="0098123A" w:rsidRDefault="006551B9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Recomenda-se que o</w:t>
      </w:r>
      <w:r w:rsidR="0098123A">
        <w:rPr>
          <w:rFonts w:ascii="Times New Roman" w:hAnsi="Times New Roman" w:cs="Times New Roman"/>
          <w:b w:val="0"/>
          <w:sz w:val="24"/>
          <w:szCs w:val="24"/>
        </w:rPr>
        <w:t xml:space="preserve"> leite materno deve ser oferecido de forma exclusiva durante os seis primeiros meses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de vida</w:t>
      </w:r>
      <w:r w:rsidR="004C64AC">
        <w:rPr>
          <w:rFonts w:ascii="Times New Roman" w:hAnsi="Times New Roman" w:cs="Times New Roman"/>
          <w:b w:val="0"/>
          <w:sz w:val="24"/>
          <w:szCs w:val="24"/>
        </w:rPr>
        <w:t xml:space="preserve"> da criança</w:t>
      </w:r>
      <w:r w:rsidR="0098123A">
        <w:rPr>
          <w:rFonts w:ascii="Times New Roman" w:hAnsi="Times New Roman" w:cs="Times New Roman"/>
          <w:b w:val="0"/>
          <w:sz w:val="24"/>
          <w:szCs w:val="24"/>
        </w:rPr>
        <w:t>, a introdução de outros alimento</w:t>
      </w:r>
      <w:r w:rsidR="00FA03B4">
        <w:rPr>
          <w:rFonts w:ascii="Times New Roman" w:hAnsi="Times New Roman" w:cs="Times New Roman"/>
          <w:b w:val="0"/>
          <w:sz w:val="24"/>
          <w:szCs w:val="24"/>
        </w:rPr>
        <w:t>s</w:t>
      </w:r>
      <w:r w:rsidR="00981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123A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durante esse período não </w:t>
      </w:r>
      <w:r w:rsidR="004C64AC">
        <w:rPr>
          <w:rFonts w:ascii="Times New Roman" w:hAnsi="Times New Roman" w:cs="Times New Roman"/>
          <w:b w:val="0"/>
          <w:sz w:val="24"/>
          <w:szCs w:val="24"/>
        </w:rPr>
        <w:t xml:space="preserve">traz </w:t>
      </w:r>
      <w:r w:rsidR="0098123A">
        <w:rPr>
          <w:rFonts w:ascii="Times New Roman" w:hAnsi="Times New Roman" w:cs="Times New Roman"/>
          <w:b w:val="0"/>
          <w:sz w:val="24"/>
          <w:szCs w:val="24"/>
        </w:rPr>
        <w:t xml:space="preserve">nenhum benefício para </w:t>
      </w:r>
      <w:r w:rsidR="004C64AC">
        <w:rPr>
          <w:rFonts w:ascii="Times New Roman" w:hAnsi="Times New Roman" w:cs="Times New Roman"/>
          <w:b w:val="0"/>
          <w:sz w:val="24"/>
          <w:szCs w:val="24"/>
        </w:rPr>
        <w:t>ela</w:t>
      </w:r>
      <w:r w:rsidR="0098123A">
        <w:rPr>
          <w:rFonts w:ascii="Times New Roman" w:hAnsi="Times New Roman" w:cs="Times New Roman"/>
          <w:b w:val="0"/>
          <w:sz w:val="24"/>
          <w:szCs w:val="24"/>
        </w:rPr>
        <w:t>, ao contrário, a complementação precoce pode aumentar a morbidade infantil (BRASIL, 2009b).</w:t>
      </w:r>
    </w:p>
    <w:p w:rsidR="00FA03B4" w:rsidRDefault="006551B9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O fato de muitos estudantes já conhecerem o período recomendado </w:t>
      </w:r>
      <w:r w:rsidR="004C64AC">
        <w:rPr>
          <w:rFonts w:ascii="Times New Roman" w:hAnsi="Times New Roman" w:cs="Times New Roman"/>
          <w:b w:val="0"/>
          <w:sz w:val="24"/>
          <w:szCs w:val="24"/>
        </w:rPr>
        <w:t xml:space="preserve">para o aleitamento exclusivo </w:t>
      </w:r>
      <w:r>
        <w:rPr>
          <w:rFonts w:ascii="Times New Roman" w:hAnsi="Times New Roman" w:cs="Times New Roman"/>
          <w:b w:val="0"/>
          <w:sz w:val="24"/>
          <w:szCs w:val="24"/>
        </w:rPr>
        <w:t>pode</w:t>
      </w:r>
      <w:r w:rsidR="00E8225F">
        <w:rPr>
          <w:rFonts w:ascii="Times New Roman" w:hAnsi="Times New Roman" w:cs="Times New Roman"/>
          <w:b w:val="0"/>
          <w:sz w:val="24"/>
          <w:szCs w:val="24"/>
        </w:rPr>
        <w:t xml:space="preserve"> ser atribuído </w:t>
      </w:r>
      <w:r w:rsidR="004C64AC">
        <w:rPr>
          <w:rFonts w:ascii="Times New Roman" w:hAnsi="Times New Roman" w:cs="Times New Roman"/>
          <w:b w:val="0"/>
          <w:sz w:val="24"/>
          <w:szCs w:val="24"/>
        </w:rPr>
        <w:t>à</w:t>
      </w:r>
      <w:r w:rsidR="00FA03B4">
        <w:rPr>
          <w:rFonts w:ascii="Times New Roman" w:hAnsi="Times New Roman" w:cs="Times New Roman"/>
          <w:b w:val="0"/>
          <w:sz w:val="24"/>
          <w:szCs w:val="24"/>
        </w:rPr>
        <w:t>s campanhas vinculadas na mídia</w:t>
      </w:r>
      <w:r w:rsidR="00E8225F">
        <w:rPr>
          <w:rFonts w:ascii="Times New Roman" w:hAnsi="Times New Roman" w:cs="Times New Roman"/>
          <w:b w:val="0"/>
          <w:sz w:val="24"/>
          <w:szCs w:val="24"/>
        </w:rPr>
        <w:t>, que enfatizam</w:t>
      </w:r>
      <w:r w:rsidR="00FA03B4">
        <w:rPr>
          <w:rFonts w:ascii="Times New Roman" w:hAnsi="Times New Roman" w:cs="Times New Roman"/>
          <w:b w:val="0"/>
          <w:sz w:val="24"/>
          <w:szCs w:val="24"/>
        </w:rPr>
        <w:t xml:space="preserve"> o aleitamento materno exclusivo n</w:t>
      </w:r>
      <w:r>
        <w:rPr>
          <w:rFonts w:ascii="Times New Roman" w:hAnsi="Times New Roman" w:cs="Times New Roman"/>
          <w:b w:val="0"/>
          <w:sz w:val="24"/>
          <w:szCs w:val="24"/>
        </w:rPr>
        <w:t>os seis primeiros meses de vida.</w:t>
      </w:r>
    </w:p>
    <w:p w:rsidR="00630388" w:rsidRPr="00405E10" w:rsidRDefault="00215AA2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Resultado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diferente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foi encontrado por </w:t>
      </w:r>
      <w:proofErr w:type="spellStart"/>
      <w:r w:rsidRPr="00C8397B">
        <w:rPr>
          <w:rFonts w:ascii="Times New Roman" w:hAnsi="Times New Roman" w:cs="Times New Roman"/>
          <w:b w:val="0"/>
          <w:sz w:val="24"/>
          <w:szCs w:val="24"/>
        </w:rPr>
        <w:t>Bottarro</w:t>
      </w:r>
      <w:proofErr w:type="spell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Pr="00C8397B">
        <w:rPr>
          <w:rFonts w:ascii="Times New Roman" w:hAnsi="Times New Roman" w:cs="Times New Roman"/>
          <w:b w:val="0"/>
          <w:sz w:val="24"/>
          <w:szCs w:val="24"/>
        </w:rPr>
        <w:t>Giugliani</w:t>
      </w:r>
      <w:proofErr w:type="spell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(2008) em pesquisa realizada com 564 alunos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da 5ª série do Ensino Fundamental</w:t>
      </w:r>
      <w:r w:rsidR="003B5180">
        <w:rPr>
          <w:rFonts w:ascii="Times New Roman" w:hAnsi="Times New Roman" w:cs="Times New Roman"/>
          <w:b w:val="0"/>
          <w:sz w:val="24"/>
          <w:szCs w:val="24"/>
        </w:rPr>
        <w:t xml:space="preserve"> na qual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menos da metade dos escolares escolheram a resposta mais favorável ao tempo ideal para se realizar o aleitamento materno exclusivo.</w:t>
      </w:r>
    </w:p>
    <w:p w:rsidR="003C35F1" w:rsidRDefault="00215AA2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Os </w:t>
      </w:r>
      <w:r w:rsidR="00405E10">
        <w:rPr>
          <w:rFonts w:ascii="Times New Roman" w:hAnsi="Times New Roman" w:cs="Times New Roman"/>
          <w:b w:val="0"/>
          <w:sz w:val="24"/>
          <w:szCs w:val="24"/>
        </w:rPr>
        <w:t>três próximos gráficos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traze</w:t>
      </w:r>
      <w:r w:rsidR="007B3730">
        <w:rPr>
          <w:rFonts w:ascii="Times New Roman" w:hAnsi="Times New Roman" w:cs="Times New Roman"/>
          <w:b w:val="0"/>
          <w:sz w:val="24"/>
          <w:szCs w:val="24"/>
        </w:rPr>
        <w:t>m resultados relacionados com alguns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mitos, tabus e crenças </w:t>
      </w:r>
      <w:r w:rsidR="003B5180" w:rsidRPr="000D0694">
        <w:rPr>
          <w:rFonts w:ascii="Times New Roman" w:hAnsi="Times New Roman" w:cs="Times New Roman"/>
          <w:b w:val="0"/>
          <w:sz w:val="24"/>
          <w:szCs w:val="24"/>
        </w:rPr>
        <w:t>rela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tivos</w:t>
      </w:r>
      <w:r w:rsidR="003B5180" w:rsidRPr="004439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B5180" w:rsidRPr="000D0694">
        <w:rPr>
          <w:rFonts w:ascii="Times New Roman" w:hAnsi="Times New Roman" w:cs="Times New Roman"/>
          <w:b w:val="0"/>
          <w:sz w:val="24"/>
          <w:szCs w:val="24"/>
        </w:rPr>
        <w:t>à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amamentação </w:t>
      </w:r>
      <w:r w:rsidR="003B5180">
        <w:rPr>
          <w:rFonts w:ascii="Times New Roman" w:hAnsi="Times New Roman" w:cs="Times New Roman"/>
          <w:b w:val="0"/>
          <w:sz w:val="24"/>
          <w:szCs w:val="24"/>
        </w:rPr>
        <w:t xml:space="preserve">e 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que podem ser motivo de desmame. Um estudo realizado por França </w:t>
      </w:r>
      <w:proofErr w:type="gramStart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al</w:t>
      </w:r>
      <w:r w:rsidR="00405E10">
        <w:rPr>
          <w:rFonts w:ascii="Times New Roman" w:hAnsi="Times New Roman" w:cs="Times New Roman"/>
          <w:b w:val="0"/>
          <w:sz w:val="24"/>
          <w:szCs w:val="24"/>
        </w:rPr>
        <w:t>.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(2007) mostra que fatores socioculturais e valores adquiridos por familiares são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determinantes para 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o aleitamento materno</w:t>
      </w:r>
      <w:r w:rsidR="003B5180">
        <w:rPr>
          <w:rFonts w:ascii="Times New Roman" w:hAnsi="Times New Roman" w:cs="Times New Roman"/>
          <w:b w:val="0"/>
          <w:sz w:val="24"/>
          <w:szCs w:val="24"/>
        </w:rPr>
        <w:t>,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e ressalta a importância de instruir e conscientizar jovens para que se favoreça a amamentação.</w:t>
      </w:r>
    </w:p>
    <w:p w:rsidR="00630388" w:rsidRPr="00C8397B" w:rsidRDefault="003C35F1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 mama</w:t>
      </w:r>
      <w:r w:rsidR="00CD12E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no sexo feminino</w:t>
      </w:r>
      <w:r w:rsidR="00CD12E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além da função de n</w:t>
      </w:r>
      <w:r w:rsidR="00CD12E5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>trir a prole, também tem uma forte conotação sexual. Algumas mulheres refutam a ideia de amamentar</w:t>
      </w:r>
      <w:r w:rsidR="00CD12E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alegando que provoca a queda das mamas</w:t>
      </w:r>
      <w:r w:rsidR="00D438D2">
        <w:rPr>
          <w:rFonts w:ascii="Times New Roman" w:hAnsi="Times New Roman" w:cs="Times New Roman"/>
          <w:b w:val="0"/>
          <w:sz w:val="24"/>
          <w:szCs w:val="24"/>
        </w:rPr>
        <w:t xml:space="preserve"> (MARQUES</w:t>
      </w:r>
      <w:r w:rsidR="00C34585">
        <w:rPr>
          <w:rFonts w:ascii="Times New Roman" w:hAnsi="Times New Roman" w:cs="Times New Roman"/>
          <w:b w:val="0"/>
          <w:sz w:val="24"/>
          <w:szCs w:val="24"/>
        </w:rPr>
        <w:t>;</w:t>
      </w:r>
      <w:r w:rsidR="00D438D2">
        <w:rPr>
          <w:rFonts w:ascii="Times New Roman" w:hAnsi="Times New Roman" w:cs="Times New Roman"/>
          <w:b w:val="0"/>
          <w:sz w:val="24"/>
          <w:szCs w:val="24"/>
        </w:rPr>
        <w:t xml:space="preserve"> COTTA</w:t>
      </w:r>
      <w:r w:rsidR="00C34585">
        <w:rPr>
          <w:rFonts w:ascii="Times New Roman" w:hAnsi="Times New Roman" w:cs="Times New Roman"/>
          <w:b w:val="0"/>
          <w:sz w:val="24"/>
          <w:szCs w:val="24"/>
        </w:rPr>
        <w:t>;</w:t>
      </w:r>
      <w:r w:rsidR="00D438D2">
        <w:rPr>
          <w:rFonts w:ascii="Times New Roman" w:hAnsi="Times New Roman" w:cs="Times New Roman"/>
          <w:b w:val="0"/>
          <w:sz w:val="24"/>
          <w:szCs w:val="24"/>
        </w:rPr>
        <w:t xml:space="preserve"> PRIORE, 2011).</w:t>
      </w:r>
    </w:p>
    <w:p w:rsidR="00FC23F4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N</w:t>
      </w:r>
      <w:r w:rsidR="004439DA">
        <w:rPr>
          <w:rFonts w:ascii="Times New Roman" w:hAnsi="Times New Roman" w:cs="Times New Roman"/>
          <w:b w:val="0"/>
          <w:sz w:val="24"/>
          <w:szCs w:val="24"/>
        </w:rPr>
        <w:t>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39DA" w:rsidRPr="004439DA">
        <w:rPr>
          <w:rFonts w:ascii="Times New Roman" w:hAnsi="Times New Roman" w:cs="Times New Roman"/>
          <w:b w:val="0"/>
          <w:sz w:val="24"/>
          <w:szCs w:val="24"/>
        </w:rPr>
        <w:t>gráfico</w:t>
      </w:r>
      <w:r w:rsidRPr="004439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439DA">
        <w:rPr>
          <w:rFonts w:ascii="Times New Roman" w:hAnsi="Times New Roman" w:cs="Times New Roman"/>
          <w:b w:val="0"/>
          <w:sz w:val="24"/>
          <w:szCs w:val="24"/>
        </w:rPr>
        <w:t>5</w:t>
      </w:r>
      <w:proofErr w:type="gramEnd"/>
      <w:r w:rsidRPr="00C8397B">
        <w:rPr>
          <w:rFonts w:ascii="Times New Roman" w:hAnsi="Times New Roman" w:cs="Times New Roman"/>
          <w:b w:val="0"/>
          <w:sz w:val="24"/>
          <w:szCs w:val="24"/>
        </w:rPr>
        <w:t>, observou-se que 51% dos estudantes participantes da pesquisa, afirmam que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com a amamentaç</w:t>
      </w:r>
      <w:r w:rsidR="00215AA2">
        <w:rPr>
          <w:rFonts w:ascii="Times New Roman" w:hAnsi="Times New Roman" w:cs="Times New Roman"/>
          <w:b w:val="0"/>
          <w:sz w:val="24"/>
          <w:szCs w:val="24"/>
        </w:rPr>
        <w:t>ão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>,</w:t>
      </w:r>
      <w:r w:rsidR="00215AA2">
        <w:rPr>
          <w:rFonts w:ascii="Times New Roman" w:hAnsi="Times New Roman" w:cs="Times New Roman"/>
          <w:b w:val="0"/>
          <w:sz w:val="24"/>
          <w:szCs w:val="24"/>
        </w:rPr>
        <w:t xml:space="preserve"> a mulher fica com as mamas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caídas, porém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8397B">
        <w:rPr>
          <w:rFonts w:ascii="Times New Roman" w:hAnsi="Times New Roman" w:cs="Times New Roman"/>
          <w:b w:val="0"/>
          <w:sz w:val="24"/>
          <w:szCs w:val="24"/>
        </w:rPr>
        <w:t>Vaucher</w:t>
      </w:r>
      <w:proofErr w:type="spell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Pr="00C8397B">
        <w:rPr>
          <w:rFonts w:ascii="Times New Roman" w:hAnsi="Times New Roman" w:cs="Times New Roman"/>
          <w:b w:val="0"/>
          <w:sz w:val="24"/>
          <w:szCs w:val="24"/>
        </w:rPr>
        <w:t>Durman</w:t>
      </w:r>
      <w:proofErr w:type="spellEnd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(2005), em sua pesquisa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falam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 xml:space="preserve"> que a queda da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s 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>mama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s não está </w:t>
      </w:r>
      <w:r w:rsidR="00055ED0" w:rsidRPr="00C8397B">
        <w:rPr>
          <w:rFonts w:ascii="Times New Roman" w:hAnsi="Times New Roman" w:cs="Times New Roman"/>
          <w:b w:val="0"/>
          <w:sz w:val="24"/>
          <w:szCs w:val="24"/>
        </w:rPr>
        <w:t>relacionada com a amamentação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, mas com a utilização incorreta de sutiã 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>durante o período d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e</w:t>
      </w:r>
      <w:r w:rsidR="00D438D2">
        <w:rPr>
          <w:rFonts w:ascii="Times New Roman" w:hAnsi="Times New Roman" w:cs="Times New Roman"/>
          <w:b w:val="0"/>
          <w:sz w:val="24"/>
          <w:szCs w:val="24"/>
        </w:rPr>
        <w:t xml:space="preserve"> lactação.</w:t>
      </w:r>
    </w:p>
    <w:p w:rsidR="00FF69AE" w:rsidRDefault="00FF69AE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3951" w:rsidRDefault="006744B0">
      <w:pPr>
        <w:pStyle w:val="LOCAL"/>
        <w:ind w:left="709" w:right="938"/>
        <w:jc w:val="both"/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</w:pPr>
      <w:r w:rsidRPr="006744B0">
        <w:rPr>
          <w:rFonts w:ascii="Times New Roman" w:hAnsi="Times New Roman" w:cs="Times New Roman"/>
          <w:sz w:val="20"/>
        </w:rPr>
        <w:lastRenderedPageBreak/>
        <w:t>Gráfico 5</w:t>
      </w:r>
      <w:r w:rsidR="00D60A04" w:rsidRPr="00C8397B">
        <w:rPr>
          <w:rFonts w:ascii="Times New Roman" w:hAnsi="Times New Roman" w:cs="Times New Roman"/>
          <w:b w:val="0"/>
          <w:sz w:val="20"/>
        </w:rPr>
        <w:t xml:space="preserve"> – </w:t>
      </w:r>
      <w:r w:rsidR="00D60A04" w:rsidRPr="00C8397B"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>Percepção dos alunos sobre a ocorrência da queda das mamas devido à amamentação.</w:t>
      </w:r>
    </w:p>
    <w:p w:rsidR="00DE3951" w:rsidRDefault="00DE3951">
      <w:pPr>
        <w:pStyle w:val="LOCAL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4FF7" w:rsidRDefault="00D94FF7" w:rsidP="00D94FF7">
      <w:pPr>
        <w:pStyle w:val="LOCAL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noProof/>
          <w:sz w:val="20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7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3951" w:rsidRDefault="00D60A04">
      <w:pPr>
        <w:pStyle w:val="LOCAL"/>
        <w:ind w:left="709"/>
        <w:jc w:val="lef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Fonte: Dados da Pesquisa, 2012.</w:t>
      </w:r>
    </w:p>
    <w:p w:rsidR="00DE3951" w:rsidRDefault="00DE3951">
      <w:pPr>
        <w:pStyle w:val="LOCAL"/>
        <w:spacing w:line="360" w:lineRule="auto"/>
        <w:jc w:val="left"/>
        <w:rPr>
          <w:rFonts w:ascii="Times New Roman" w:hAnsi="Times New Roman" w:cs="Times New Roman"/>
          <w:b w:val="0"/>
          <w:sz w:val="20"/>
        </w:rPr>
      </w:pPr>
    </w:p>
    <w:p w:rsidR="00630388" w:rsidRPr="00C8397B" w:rsidRDefault="00FC23F4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Ainda segundo o</w:t>
      </w:r>
      <w:r w:rsidR="004439DA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autor</w:t>
      </w:r>
      <w:r w:rsidR="004439DA">
        <w:rPr>
          <w:rFonts w:ascii="Times New Roman" w:hAnsi="Times New Roman" w:cs="Times New Roman"/>
          <w:b w:val="0"/>
          <w:sz w:val="24"/>
          <w:szCs w:val="24"/>
        </w:rPr>
        <w:t>es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551B9">
        <w:rPr>
          <w:rFonts w:ascii="Times New Roman" w:hAnsi="Times New Roman" w:cs="Times New Roman"/>
          <w:b w:val="0"/>
          <w:sz w:val="24"/>
          <w:szCs w:val="24"/>
        </w:rPr>
        <w:t>as alterações estruturais que ocorrem nas mamas com o envelhecimento auxiliado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 xml:space="preserve">pelo </w:t>
      </w:r>
      <w:r>
        <w:rPr>
          <w:rFonts w:ascii="Times New Roman" w:hAnsi="Times New Roman" w:cs="Times New Roman"/>
          <w:b w:val="0"/>
          <w:sz w:val="24"/>
          <w:szCs w:val="24"/>
        </w:rPr>
        <w:t>efeito da gravidade promove</w:t>
      </w:r>
      <w:r w:rsidR="00D438D2">
        <w:rPr>
          <w:rFonts w:ascii="Times New Roman" w:hAnsi="Times New Roman" w:cs="Times New Roman"/>
          <w:b w:val="0"/>
          <w:sz w:val="24"/>
          <w:szCs w:val="24"/>
        </w:rPr>
        <w:t>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0F4A">
        <w:rPr>
          <w:rFonts w:ascii="Times New Roman" w:hAnsi="Times New Roman" w:cs="Times New Roman"/>
          <w:b w:val="0"/>
          <w:sz w:val="24"/>
          <w:szCs w:val="24"/>
        </w:rPr>
        <w:t>flacidez e queda</w:t>
      </w:r>
      <w:r w:rsidR="004439D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40F4A" w:rsidRPr="004439DA">
        <w:rPr>
          <w:rFonts w:ascii="Times New Roman" w:hAnsi="Times New Roman" w:cs="Times New Roman"/>
          <w:b w:val="0"/>
          <w:sz w:val="24"/>
          <w:szCs w:val="24"/>
        </w:rPr>
        <w:t>não estando relacionadas com o processo de amamentação</w:t>
      </w:r>
      <w:r w:rsidR="00630388" w:rsidRPr="008F7C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30388" w:rsidRPr="00C8397B" w:rsidRDefault="00405E10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Em estudo realizado por Santos e Botelho (2010), foi observado entre 83 mães adolescentes de 16 a 22 anos de idade que 16,9% (14) acreditavam que amamentar faz o peito ficar flácido ou caído, percentual significante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porém baixo em relação ao valor encontrado nesse estudo que tem resultado 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semelhante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ao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trabalho 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realizado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por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Silva e Morais (2011), onde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44,7% da amostra composta por 87 adolescentes afirm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ou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que amamentar causa a queda das mamas.</w:t>
      </w:r>
    </w:p>
    <w:p w:rsidR="00F06BCE" w:rsidRDefault="00630388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Quando qu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>estionados sobre a existência de mulheres que possuíam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leite fraco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68% dos alunos afir</w:t>
      </w:r>
      <w:r w:rsidR="001F5A80">
        <w:rPr>
          <w:rFonts w:ascii="Times New Roman" w:hAnsi="Times New Roman" w:cs="Times New Roman"/>
          <w:b w:val="0"/>
          <w:sz w:val="24"/>
          <w:szCs w:val="24"/>
        </w:rPr>
        <w:t>maram que sim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, 25% não souberam responder e 7% disseram que não existe leite fraco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 xml:space="preserve"> (G</w:t>
      </w:r>
      <w:r w:rsidR="00FF69AE">
        <w:rPr>
          <w:rFonts w:ascii="Times New Roman" w:hAnsi="Times New Roman" w:cs="Times New Roman"/>
          <w:b w:val="0"/>
          <w:sz w:val="24"/>
          <w:szCs w:val="24"/>
        </w:rPr>
        <w:t>ráfico</w:t>
      </w:r>
      <w:r w:rsidR="00055E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55ED0">
        <w:rPr>
          <w:rFonts w:ascii="Times New Roman" w:hAnsi="Times New Roman" w:cs="Times New Roman"/>
          <w:b w:val="0"/>
          <w:sz w:val="24"/>
          <w:szCs w:val="24"/>
        </w:rPr>
        <w:t>6</w:t>
      </w:r>
      <w:proofErr w:type="gramEnd"/>
      <w:r w:rsidR="00055ED0">
        <w:rPr>
          <w:rFonts w:ascii="Times New Roman" w:hAnsi="Times New Roman" w:cs="Times New Roman"/>
          <w:b w:val="0"/>
          <w:sz w:val="24"/>
          <w:szCs w:val="24"/>
        </w:rPr>
        <w:t>)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FF69AE" w:rsidRDefault="00FF69AE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D60A04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3951" w:rsidRDefault="006744B0">
      <w:pPr>
        <w:pStyle w:val="LOCAL"/>
        <w:ind w:left="709" w:right="938"/>
        <w:jc w:val="both"/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</w:pPr>
      <w:r w:rsidRPr="006744B0">
        <w:rPr>
          <w:rFonts w:ascii="Times New Roman" w:hAnsi="Times New Roman" w:cs="Times New Roman"/>
          <w:sz w:val="20"/>
        </w:rPr>
        <w:lastRenderedPageBreak/>
        <w:t>Gráfico 6</w:t>
      </w:r>
      <w:r w:rsidR="00D60A04" w:rsidRPr="00C8397B">
        <w:rPr>
          <w:rFonts w:ascii="Times New Roman" w:hAnsi="Times New Roman" w:cs="Times New Roman"/>
          <w:b w:val="0"/>
          <w:sz w:val="20"/>
        </w:rPr>
        <w:t xml:space="preserve"> – Percepção dos alunos sobre a </w:t>
      </w:r>
      <w:r w:rsidR="00D60A04" w:rsidRPr="00C8397B"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>existên</w:t>
      </w:r>
      <w:r w:rsidR="00D60A04"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 xml:space="preserve">cia de mulheres que possuem o leite fraco </w:t>
      </w:r>
    </w:p>
    <w:p w:rsidR="00DE3951" w:rsidRDefault="00DE3951">
      <w:pPr>
        <w:pStyle w:val="LOCAL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C760D" w:rsidRPr="00C8397B" w:rsidRDefault="00EC760D" w:rsidP="00EC760D">
      <w:pPr>
        <w:pStyle w:val="LOCAL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b w:val="0"/>
          <w:noProof/>
          <w:sz w:val="20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8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3951" w:rsidRDefault="00D60A04">
      <w:pPr>
        <w:pStyle w:val="LOCAL"/>
        <w:spacing w:line="360" w:lineRule="auto"/>
        <w:ind w:left="709" w:right="938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Fonte: Dados da Pesquisa, 2012.</w:t>
      </w:r>
    </w:p>
    <w:p w:rsidR="00DE3951" w:rsidRDefault="00DE3951">
      <w:pPr>
        <w:pStyle w:val="LOCAL"/>
        <w:spacing w:line="360" w:lineRule="auto"/>
        <w:ind w:left="709" w:right="938"/>
        <w:jc w:val="both"/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</w:pPr>
    </w:p>
    <w:p w:rsidR="00055ED0" w:rsidRDefault="00F06BCE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Segundo o Minis</w:t>
      </w:r>
      <w:r w:rsidR="00AA299D">
        <w:rPr>
          <w:rFonts w:ascii="Times New Roman" w:hAnsi="Times New Roman" w:cs="Times New Roman"/>
          <w:b w:val="0"/>
          <w:sz w:val="24"/>
          <w:szCs w:val="24"/>
        </w:rPr>
        <w:t xml:space="preserve">tério da Saúde, não existe leite fraco. O colostro e o leite maduro podem apresentar consistência diferente, 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modificando-se</w:t>
      </w:r>
      <w:r w:rsidR="001F5A80">
        <w:rPr>
          <w:rFonts w:ascii="Times New Roman" w:hAnsi="Times New Roman" w:cs="Times New Roman"/>
          <w:b w:val="0"/>
          <w:sz w:val="24"/>
          <w:szCs w:val="24"/>
        </w:rPr>
        <w:t xml:space="preserve"> inclusive durante a mamada</w:t>
      </w:r>
      <w:r w:rsidR="009D0A9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 xml:space="preserve">o que </w:t>
      </w:r>
      <w:r w:rsidR="009D0A90">
        <w:rPr>
          <w:rFonts w:ascii="Times New Roman" w:hAnsi="Times New Roman" w:cs="Times New Roman"/>
          <w:b w:val="0"/>
          <w:sz w:val="24"/>
          <w:szCs w:val="24"/>
        </w:rPr>
        <w:t>n</w:t>
      </w:r>
      <w:r w:rsidR="00AA299D">
        <w:rPr>
          <w:rFonts w:ascii="Times New Roman" w:hAnsi="Times New Roman" w:cs="Times New Roman"/>
          <w:b w:val="0"/>
          <w:sz w:val="24"/>
          <w:szCs w:val="24"/>
        </w:rPr>
        <w:t xml:space="preserve">ão significa que o leite seja fraco (BRASIL, 2007). Mesmo mulheres que não possuam uma nutrição </w:t>
      </w:r>
      <w:r w:rsidR="009D0A90">
        <w:rPr>
          <w:rFonts w:ascii="Times New Roman" w:hAnsi="Times New Roman" w:cs="Times New Roman"/>
          <w:b w:val="0"/>
          <w:sz w:val="24"/>
          <w:szCs w:val="24"/>
        </w:rPr>
        <w:t>adequada podem produzir leite materno rico em nutrientes.</w:t>
      </w:r>
    </w:p>
    <w:p w:rsidR="00C34585" w:rsidRDefault="00C34585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Giugliani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(2004) considera o mito do leite fraco um reflexo da insegurança da mulher, pois interpreta o choro constante e as mamadas frequentes da criança como fome, sendo este o comportamento normal do recém-nascido. Porém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 ansied</w:t>
      </w:r>
      <w:r w:rsidR="00217C46">
        <w:rPr>
          <w:rFonts w:ascii="Times New Roman" w:hAnsi="Times New Roman" w:cs="Times New Roman"/>
          <w:b w:val="0"/>
          <w:sz w:val="24"/>
          <w:szCs w:val="24"/>
        </w:rPr>
        <w:t>ade materna pode influenciar o reflexo de ejeção do leite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, inibindo a </w:t>
      </w:r>
      <w:proofErr w:type="spellStart"/>
      <w:r w:rsidR="00A31843">
        <w:rPr>
          <w:rFonts w:ascii="Times New Roman" w:hAnsi="Times New Roman" w:cs="Times New Roman"/>
          <w:b w:val="0"/>
          <w:sz w:val="24"/>
          <w:szCs w:val="24"/>
        </w:rPr>
        <w:t>ocitocina</w:t>
      </w:r>
      <w:proofErr w:type="spellEnd"/>
      <w:r w:rsidR="00976387">
        <w:rPr>
          <w:rFonts w:ascii="Times New Roman" w:hAnsi="Times New Roman" w:cs="Times New Roman"/>
          <w:b w:val="0"/>
          <w:sz w:val="24"/>
          <w:szCs w:val="24"/>
        </w:rPr>
        <w:t xml:space="preserve"> e</w:t>
      </w:r>
      <w:r w:rsidR="00A31843">
        <w:rPr>
          <w:rFonts w:ascii="Times New Roman" w:hAnsi="Times New Roman" w:cs="Times New Roman"/>
          <w:b w:val="0"/>
          <w:sz w:val="24"/>
          <w:szCs w:val="24"/>
        </w:rPr>
        <w:t xml:space="preserve"> promovendo o bloqueio do leite (HISSLER, 1983). </w:t>
      </w:r>
    </w:p>
    <w:p w:rsidR="00AD3008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De acordo com Marques, Cotta e Priore (2011), a crença do leite fraco é atualmente uma das mais importantes causas d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a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complementação precoce da amamentação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3008">
        <w:rPr>
          <w:rFonts w:ascii="Times New Roman" w:hAnsi="Times New Roman" w:cs="Times New Roman"/>
          <w:b w:val="0"/>
          <w:sz w:val="24"/>
          <w:szCs w:val="24"/>
        </w:rPr>
        <w:t>reduz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indo</w:t>
      </w:r>
      <w:r w:rsidR="00AD3008">
        <w:rPr>
          <w:rFonts w:ascii="Times New Roman" w:hAnsi="Times New Roman" w:cs="Times New Roman"/>
          <w:b w:val="0"/>
          <w:sz w:val="24"/>
          <w:szCs w:val="24"/>
        </w:rPr>
        <w:t xml:space="preserve"> 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tempo de aleitamento materno exclusivo</w:t>
      </w:r>
      <w:r w:rsidR="00AD3008">
        <w:rPr>
          <w:rFonts w:ascii="Times New Roman" w:hAnsi="Times New Roman" w:cs="Times New Roman"/>
          <w:b w:val="0"/>
          <w:sz w:val="24"/>
          <w:szCs w:val="24"/>
        </w:rPr>
        <w:t xml:space="preserve"> e favorece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ndo</w:t>
      </w:r>
      <w:r w:rsidR="00AD3008">
        <w:rPr>
          <w:rFonts w:ascii="Times New Roman" w:hAnsi="Times New Roman" w:cs="Times New Roman"/>
          <w:b w:val="0"/>
          <w:sz w:val="24"/>
          <w:szCs w:val="24"/>
        </w:rPr>
        <w:t xml:space="preserve"> o desmame precoce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630388" w:rsidRPr="00405E10" w:rsidRDefault="00630388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O valor significativamente alto obtido nesse estudo sobre a opinião de estudantes acerca da existência de leite fraco condiz com um estudo realizado por França, Freitas e França (2011) que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em um trabalho realizado com 63 adolescentes</w:t>
      </w:r>
      <w:r w:rsidR="00976387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obteve um alto índice de respostas afirmativas 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quanto à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existência de leite fraco.</w:t>
      </w:r>
    </w:p>
    <w:p w:rsidR="004B2C56" w:rsidRPr="00C8397B" w:rsidRDefault="004B2C56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>Os valores de informações adquiridas tem um papel fundamental no nosso conhecimento sobre determinadas situações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;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há uma série de mitos, tabus e </w:t>
      </w:r>
      <w:proofErr w:type="gramStart"/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crenças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lastRenderedPageBreak/>
        <w:t>relacionad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o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s com o fenômeno da amamentação que 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muitas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vezes trazem aos </w:t>
      </w:r>
      <w:r>
        <w:rPr>
          <w:rFonts w:ascii="Times New Roman" w:hAnsi="Times New Roman" w:cs="Times New Roman"/>
          <w:b w:val="0"/>
          <w:sz w:val="24"/>
          <w:szCs w:val="24"/>
        </w:rPr>
        <w:t>adolescentes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opiniões errôneas ou dúvida</w:t>
      </w:r>
      <w:r w:rsidR="00D60A04">
        <w:rPr>
          <w:rFonts w:ascii="Times New Roman" w:hAnsi="Times New Roman" w:cs="Times New Roman"/>
          <w:b w:val="0"/>
          <w:sz w:val="24"/>
          <w:szCs w:val="24"/>
        </w:rPr>
        <w:t>s</w:t>
      </w:r>
      <w:proofErr w:type="gramEnd"/>
      <w:r w:rsidR="0042063A">
        <w:rPr>
          <w:rFonts w:ascii="Times New Roman" w:hAnsi="Times New Roman" w:cs="Times New Roman"/>
          <w:b w:val="0"/>
          <w:sz w:val="24"/>
          <w:szCs w:val="24"/>
        </w:rPr>
        <w:t>,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por exemplo, </w:t>
      </w:r>
      <w:r w:rsidR="001F5A80">
        <w:rPr>
          <w:rFonts w:ascii="Times New Roman" w:hAnsi="Times New Roman" w:cs="Times New Roman"/>
          <w:b w:val="0"/>
          <w:sz w:val="24"/>
          <w:szCs w:val="24"/>
        </w:rPr>
        <w:t xml:space="preserve">sobre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o que acontece quando o bebê arrota no peito da mãe.</w:t>
      </w:r>
    </w:p>
    <w:p w:rsidR="001F5A80" w:rsidRDefault="0042063A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O gráfico </w:t>
      </w:r>
      <w:proofErr w:type="gramStart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7</w:t>
      </w:r>
      <w:proofErr w:type="gramEnd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corresponde </w:t>
      </w:r>
      <w:r w:rsidR="00723F19" w:rsidRPr="00C8397B">
        <w:rPr>
          <w:rFonts w:ascii="Times New Roman" w:hAnsi="Times New Roman" w:cs="Times New Roman"/>
          <w:b w:val="0"/>
          <w:sz w:val="24"/>
          <w:szCs w:val="24"/>
        </w:rPr>
        <w:t>à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3F19">
        <w:rPr>
          <w:rFonts w:ascii="Times New Roman" w:hAnsi="Times New Roman" w:cs="Times New Roman"/>
          <w:b w:val="0"/>
          <w:sz w:val="24"/>
          <w:szCs w:val="24"/>
        </w:rPr>
        <w:t>resposta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sobre o que acontece quando</w:t>
      </w:r>
      <w:r w:rsidR="003F0571">
        <w:rPr>
          <w:rFonts w:ascii="Times New Roman" w:hAnsi="Times New Roman" w:cs="Times New Roman"/>
          <w:b w:val="0"/>
          <w:sz w:val="24"/>
          <w:szCs w:val="24"/>
        </w:rPr>
        <w:t xml:space="preserve"> o bebê arrota no peito da mãe.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57% da amostra disse não saber o que </w:t>
      </w:r>
      <w:r w:rsidR="001F5A80">
        <w:rPr>
          <w:rFonts w:ascii="Times New Roman" w:hAnsi="Times New Roman" w:cs="Times New Roman"/>
          <w:b w:val="0"/>
          <w:sz w:val="24"/>
          <w:szCs w:val="24"/>
        </w:rPr>
        <w:t>aconteceria,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enquanto 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17% afirmou que o peito </w:t>
      </w:r>
      <w:proofErr w:type="gramStart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inflama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 15% respondeu que não acontece nada, 9% que o leite </w:t>
      </w:r>
      <w:r>
        <w:rPr>
          <w:rFonts w:ascii="Times New Roman" w:hAnsi="Times New Roman" w:cs="Times New Roman"/>
          <w:b w:val="0"/>
          <w:sz w:val="24"/>
          <w:szCs w:val="24"/>
        </w:rPr>
        <w:t>em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pedra e apenas 2% referiu que o leite seca.</w:t>
      </w:r>
    </w:p>
    <w:p w:rsidR="00630388" w:rsidRDefault="004B2C56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Para o Ministério da Saúde não existe comprovação científica que quando a criança arrota durante a amamentação o peito inflama, o leite 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pedra ou ainda o leite seca,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tratando 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-se</w:t>
      </w:r>
      <w:proofErr w:type="gramEnd"/>
      <w:r w:rsidR="004206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de mais uma crendice popular (BRASIL, 2007).</w:t>
      </w:r>
    </w:p>
    <w:p w:rsidR="00FF69AE" w:rsidRDefault="00FF69AE" w:rsidP="000C194E">
      <w:pPr>
        <w:pStyle w:val="LOCAL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0A04" w:rsidRDefault="006744B0" w:rsidP="00D60A04">
      <w:pPr>
        <w:pStyle w:val="LOCAL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</w:pPr>
      <w:r w:rsidRPr="006744B0">
        <w:rPr>
          <w:rFonts w:ascii="Times New Roman" w:hAnsi="Times New Roman" w:cs="Times New Roman"/>
          <w:sz w:val="20"/>
        </w:rPr>
        <w:t>Gráfico 7</w:t>
      </w:r>
      <w:r w:rsidR="00D60A04" w:rsidRPr="00C8397B">
        <w:rPr>
          <w:rFonts w:ascii="Times New Roman" w:hAnsi="Times New Roman" w:cs="Times New Roman"/>
          <w:b w:val="0"/>
          <w:sz w:val="20"/>
        </w:rPr>
        <w:t xml:space="preserve"> – Percepção dos alunos sobre o </w:t>
      </w:r>
      <w:r w:rsidR="00D60A04" w:rsidRPr="00C8397B"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 xml:space="preserve">que acontece quando o bebê arrota no peito da </w:t>
      </w:r>
    </w:p>
    <w:p w:rsidR="00DE3951" w:rsidRDefault="00D60A04">
      <w:pPr>
        <w:pStyle w:val="LOCAL"/>
        <w:ind w:left="707" w:firstLine="2"/>
        <w:jc w:val="both"/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</w:pPr>
      <w:proofErr w:type="gramStart"/>
      <w:r w:rsidRPr="00C8397B"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>mãe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0"/>
          <w:lang w:eastAsia="pt-BR"/>
        </w:rPr>
        <w:t xml:space="preserve"> </w:t>
      </w:r>
    </w:p>
    <w:p w:rsidR="00DE3951" w:rsidRDefault="00DE3951">
      <w:pPr>
        <w:pStyle w:val="LOCAL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0388" w:rsidRPr="00C8397B" w:rsidRDefault="00630388" w:rsidP="00630388">
      <w:pPr>
        <w:pStyle w:val="LOCAL"/>
        <w:rPr>
          <w:rFonts w:ascii="Times New Roman" w:hAnsi="Times New Roman" w:cs="Times New Roman"/>
          <w:b w:val="0"/>
          <w:sz w:val="20"/>
        </w:rPr>
      </w:pPr>
      <w:r w:rsidRPr="00C8397B">
        <w:rPr>
          <w:rFonts w:ascii="Times New Roman" w:hAnsi="Times New Roman" w:cs="Times New Roman"/>
          <w:b w:val="0"/>
          <w:noProof/>
          <w:sz w:val="20"/>
          <w:lang w:eastAsia="pt-BR"/>
        </w:rPr>
        <w:drawing>
          <wp:inline distT="0" distB="0" distL="0" distR="0">
            <wp:extent cx="4572000" cy="2743200"/>
            <wp:effectExtent l="0" t="0" r="19050" b="1905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3951" w:rsidRDefault="006744B0">
      <w:pPr>
        <w:pStyle w:val="LOCAL"/>
        <w:ind w:firstLine="709"/>
        <w:jc w:val="left"/>
        <w:rPr>
          <w:rFonts w:ascii="Times New Roman" w:hAnsi="Times New Roman" w:cs="Times New Roman"/>
          <w:b w:val="0"/>
          <w:sz w:val="20"/>
        </w:rPr>
      </w:pPr>
      <w:r w:rsidRPr="006744B0">
        <w:rPr>
          <w:rFonts w:ascii="Times New Roman" w:hAnsi="Times New Roman" w:cs="Times New Roman"/>
          <w:b w:val="0"/>
          <w:iCs/>
          <w:sz w:val="20"/>
        </w:rPr>
        <w:t>Fonte:</w:t>
      </w:r>
      <w:r w:rsidRPr="006744B0">
        <w:rPr>
          <w:rFonts w:ascii="Times New Roman" w:hAnsi="Times New Roman" w:cs="Times New Roman"/>
          <w:b w:val="0"/>
          <w:sz w:val="20"/>
        </w:rPr>
        <w:t xml:space="preserve"> </w:t>
      </w:r>
      <w:r w:rsidR="00D60A04">
        <w:rPr>
          <w:rFonts w:ascii="Times New Roman" w:hAnsi="Times New Roman" w:cs="Times New Roman"/>
          <w:b w:val="0"/>
          <w:sz w:val="20"/>
        </w:rPr>
        <w:t>Dados da Pesquisa, 2012.</w:t>
      </w:r>
      <w:r w:rsidRPr="006744B0">
        <w:rPr>
          <w:rFonts w:ascii="Times New Roman" w:hAnsi="Times New Roman" w:cs="Times New Roman"/>
          <w:b w:val="0"/>
          <w:sz w:val="20"/>
        </w:rPr>
        <w:t xml:space="preserve"> </w:t>
      </w:r>
    </w:p>
    <w:p w:rsidR="00DE3951" w:rsidRDefault="00DE3951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630388" w:rsidRPr="00C8397B" w:rsidRDefault="00630388" w:rsidP="00630388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Em um estudo realizado por Santos e Botelho (2010), </w:t>
      </w:r>
      <w:r w:rsidR="00723F19">
        <w:rPr>
          <w:rFonts w:ascii="Times New Roman" w:hAnsi="Times New Roman" w:cs="Times New Roman"/>
          <w:b w:val="0"/>
          <w:sz w:val="24"/>
          <w:szCs w:val="24"/>
        </w:rPr>
        <w:t>15,7% d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a amostra </w:t>
      </w:r>
      <w:r w:rsidR="000946F9">
        <w:rPr>
          <w:rFonts w:ascii="Times New Roman" w:hAnsi="Times New Roman" w:cs="Times New Roman"/>
          <w:b w:val="0"/>
          <w:sz w:val="24"/>
          <w:szCs w:val="24"/>
        </w:rPr>
        <w:t>responde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u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que </w:t>
      </w:r>
      <w:r w:rsidR="000946F9">
        <w:rPr>
          <w:rFonts w:ascii="Times New Roman" w:hAnsi="Times New Roman" w:cs="Times New Roman"/>
          <w:b w:val="0"/>
          <w:sz w:val="24"/>
          <w:szCs w:val="24"/>
        </w:rPr>
        <w:t>o peit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o pode inflamar e/ou o leite secar.</w:t>
      </w:r>
      <w:r w:rsidR="000946F9">
        <w:rPr>
          <w:rFonts w:ascii="Times New Roman" w:hAnsi="Times New Roman" w:cs="Times New Roman"/>
          <w:b w:val="0"/>
          <w:sz w:val="24"/>
          <w:szCs w:val="24"/>
        </w:rPr>
        <w:t xml:space="preserve"> É necessário que essas crenças sejam des</w:t>
      </w:r>
      <w:r w:rsidR="0042063A">
        <w:rPr>
          <w:rFonts w:ascii="Times New Roman" w:hAnsi="Times New Roman" w:cs="Times New Roman"/>
          <w:b w:val="0"/>
          <w:sz w:val="24"/>
          <w:szCs w:val="24"/>
        </w:rPr>
        <w:t>feitas</w:t>
      </w:r>
      <w:r w:rsidR="00B805B8">
        <w:rPr>
          <w:rFonts w:ascii="Times New Roman" w:hAnsi="Times New Roman" w:cs="Times New Roman"/>
          <w:b w:val="0"/>
          <w:sz w:val="24"/>
          <w:szCs w:val="24"/>
        </w:rPr>
        <w:t>,</w:t>
      </w:r>
      <w:r w:rsidR="000946F9">
        <w:rPr>
          <w:rFonts w:ascii="Times New Roman" w:hAnsi="Times New Roman" w:cs="Times New Roman"/>
          <w:b w:val="0"/>
          <w:sz w:val="24"/>
          <w:szCs w:val="24"/>
        </w:rPr>
        <w:t xml:space="preserve"> pois podem</w:t>
      </w:r>
      <w:r w:rsidR="00B805B8">
        <w:rPr>
          <w:rFonts w:ascii="Times New Roman" w:hAnsi="Times New Roman" w:cs="Times New Roman"/>
          <w:b w:val="0"/>
          <w:sz w:val="24"/>
          <w:szCs w:val="24"/>
        </w:rPr>
        <w:t xml:space="preserve"> resultar em desmame precoce.</w:t>
      </w:r>
      <w:r w:rsidR="000946F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C4AC2" w:rsidRDefault="00630388" w:rsidP="00AC4AC2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As tabelas 1 e 2 representam as opiniões dos alunos referentes ao conhecimento das vantagens do </w:t>
      </w:r>
      <w:r w:rsidR="00442DA2">
        <w:rPr>
          <w:rFonts w:ascii="Times New Roman" w:hAnsi="Times New Roman" w:cs="Times New Roman"/>
          <w:b w:val="0"/>
          <w:sz w:val="24"/>
          <w:szCs w:val="24"/>
        </w:rPr>
        <w:t xml:space="preserve">aleitamento materno para a </w:t>
      </w:r>
      <w:r w:rsidR="004E3459">
        <w:rPr>
          <w:rFonts w:ascii="Times New Roman" w:hAnsi="Times New Roman" w:cs="Times New Roman"/>
          <w:b w:val="0"/>
          <w:sz w:val="24"/>
          <w:szCs w:val="24"/>
        </w:rPr>
        <w:t xml:space="preserve">saúde da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 xml:space="preserve">criança </w:t>
      </w:r>
      <w:r w:rsidR="004E3459">
        <w:rPr>
          <w:rFonts w:ascii="Times New Roman" w:hAnsi="Times New Roman" w:cs="Times New Roman"/>
          <w:b w:val="0"/>
          <w:sz w:val="24"/>
          <w:szCs w:val="24"/>
        </w:rPr>
        <w:t xml:space="preserve">e da </w:t>
      </w:r>
      <w:r w:rsidRPr="00C8397B">
        <w:rPr>
          <w:rFonts w:ascii="Times New Roman" w:hAnsi="Times New Roman" w:cs="Times New Roman"/>
          <w:b w:val="0"/>
          <w:sz w:val="24"/>
          <w:szCs w:val="24"/>
        </w:rPr>
        <w:t>mulher</w:t>
      </w:r>
      <w:r w:rsidR="00442DA2">
        <w:rPr>
          <w:rFonts w:ascii="Times New Roman" w:hAnsi="Times New Roman" w:cs="Times New Roman"/>
          <w:b w:val="0"/>
          <w:sz w:val="24"/>
          <w:szCs w:val="24"/>
        </w:rPr>
        <w:t xml:space="preserve">, os resultados foram separados por </w:t>
      </w:r>
      <w:r w:rsidR="00E373C3">
        <w:rPr>
          <w:rFonts w:ascii="Times New Roman" w:hAnsi="Times New Roman" w:cs="Times New Roman"/>
          <w:b w:val="0"/>
          <w:sz w:val="24"/>
          <w:szCs w:val="24"/>
        </w:rPr>
        <w:t>sexo</w:t>
      </w:r>
      <w:r w:rsidR="0093196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710C7">
        <w:rPr>
          <w:rFonts w:ascii="Times New Roman" w:hAnsi="Times New Roman" w:cs="Times New Roman"/>
          <w:b w:val="0"/>
          <w:sz w:val="24"/>
          <w:szCs w:val="24"/>
        </w:rPr>
        <w:t>A amamentação vai muito além do fator de nutrição para a criança, traz</w:t>
      </w:r>
      <w:r w:rsidR="00B46497">
        <w:rPr>
          <w:rFonts w:ascii="Times New Roman" w:hAnsi="Times New Roman" w:cs="Times New Roman"/>
          <w:b w:val="0"/>
          <w:sz w:val="24"/>
          <w:szCs w:val="24"/>
        </w:rPr>
        <w:t>endo</w:t>
      </w:r>
      <w:r w:rsidR="00C710C7">
        <w:rPr>
          <w:rFonts w:ascii="Times New Roman" w:hAnsi="Times New Roman" w:cs="Times New Roman"/>
          <w:b w:val="0"/>
          <w:sz w:val="24"/>
          <w:szCs w:val="24"/>
        </w:rPr>
        <w:t xml:space="preserve"> vários benefícios para a criança amament</w:t>
      </w:r>
      <w:r w:rsidR="00931966">
        <w:rPr>
          <w:rFonts w:ascii="Times New Roman" w:hAnsi="Times New Roman" w:cs="Times New Roman"/>
          <w:b w:val="0"/>
          <w:sz w:val="24"/>
          <w:szCs w:val="24"/>
        </w:rPr>
        <w:t>ada e para a nutriz.</w:t>
      </w:r>
      <w:r w:rsidR="00AC4A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C4AC2">
        <w:rPr>
          <w:rFonts w:ascii="Times New Roman" w:hAnsi="Times New Roman" w:cs="Times New Roman"/>
          <w:b w:val="0"/>
          <w:sz w:val="24"/>
          <w:szCs w:val="24"/>
        </w:rPr>
        <w:t>Freed</w:t>
      </w:r>
      <w:proofErr w:type="spellEnd"/>
      <w:r w:rsidR="00AC4AC2"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AC4AC2">
        <w:rPr>
          <w:rFonts w:ascii="Times New Roman" w:hAnsi="Times New Roman" w:cs="Times New Roman"/>
          <w:b w:val="0"/>
          <w:sz w:val="24"/>
          <w:szCs w:val="24"/>
        </w:rPr>
        <w:t>Fraley</w:t>
      </w:r>
      <w:proofErr w:type="spellEnd"/>
      <w:r w:rsidR="00AC4AC2">
        <w:rPr>
          <w:rFonts w:ascii="Times New Roman" w:hAnsi="Times New Roman" w:cs="Times New Roman"/>
          <w:b w:val="0"/>
          <w:sz w:val="24"/>
          <w:szCs w:val="24"/>
        </w:rPr>
        <w:t xml:space="preserve"> (1993) observaram que as mulheres que planejavam amamentar conheciam os benefícios do aleitamento materno.</w:t>
      </w:r>
    </w:p>
    <w:p w:rsidR="008F260F" w:rsidRDefault="008F260F" w:rsidP="008F260F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Observa-se que a maioria dos estudantes </w:t>
      </w:r>
      <w:r w:rsidR="001F5A80">
        <w:rPr>
          <w:rFonts w:ascii="Times New Roman" w:hAnsi="Times New Roman" w:cs="Times New Roman"/>
          <w:b w:val="0"/>
          <w:sz w:val="24"/>
          <w:szCs w:val="24"/>
        </w:rPr>
        <w:t>desconhecia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as inúmeras vantagens do aleitamento materno para a saúde materno-infantil. Porém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benefícios como 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a maior adequação 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 leite materno </w:t>
      </w:r>
      <w:r w:rsidR="00D85C69">
        <w:rPr>
          <w:rFonts w:ascii="Times New Roman" w:hAnsi="Times New Roman" w:cs="Times New Roman"/>
          <w:b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 criança, 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>cil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idade 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digestão e o favorec</w:t>
      </w:r>
      <w:r w:rsidR="00DF7579">
        <w:rPr>
          <w:rFonts w:ascii="Times New Roman" w:hAnsi="Times New Roman" w:cs="Times New Roman"/>
          <w:b w:val="0"/>
          <w:sz w:val="24"/>
          <w:szCs w:val="24"/>
        </w:rPr>
        <w:t>imento 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 vínculo materno-infantil parecem bem assimilados pelos </w:t>
      </w:r>
      <w:r w:rsidR="00B46497">
        <w:rPr>
          <w:rFonts w:ascii="Times New Roman" w:hAnsi="Times New Roman" w:cs="Times New Roman"/>
          <w:b w:val="0"/>
          <w:sz w:val="24"/>
          <w:szCs w:val="24"/>
        </w:rPr>
        <w:t>estudantes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C194E" w:rsidRDefault="000C194E" w:rsidP="008F260F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011A" w:rsidRDefault="00630388" w:rsidP="008F260F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D60A04">
        <w:rPr>
          <w:rFonts w:ascii="Times New Roman" w:hAnsi="Times New Roman" w:cs="Times New Roman"/>
          <w:b/>
          <w:spacing w:val="-4"/>
          <w:sz w:val="20"/>
          <w:szCs w:val="20"/>
        </w:rPr>
        <w:t>Tabela 1</w:t>
      </w:r>
      <w:r w:rsidRPr="00C8397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292171">
        <w:rPr>
          <w:rFonts w:ascii="Times New Roman" w:hAnsi="Times New Roman" w:cs="Times New Roman"/>
          <w:spacing w:val="-4"/>
          <w:sz w:val="20"/>
          <w:szCs w:val="20"/>
        </w:rPr>
        <w:t xml:space="preserve">– Percepção dos </w:t>
      </w:r>
      <w:r w:rsidR="00412F72">
        <w:rPr>
          <w:rFonts w:ascii="Times New Roman" w:hAnsi="Times New Roman" w:cs="Times New Roman"/>
          <w:spacing w:val="-4"/>
          <w:sz w:val="20"/>
          <w:szCs w:val="20"/>
        </w:rPr>
        <w:t>estudantes de Ensino Médio</w:t>
      </w:r>
      <w:r w:rsidRPr="00292171">
        <w:rPr>
          <w:rFonts w:ascii="Times New Roman" w:hAnsi="Times New Roman" w:cs="Times New Roman"/>
          <w:spacing w:val="-4"/>
          <w:sz w:val="20"/>
          <w:szCs w:val="20"/>
        </w:rPr>
        <w:t xml:space="preserve"> sobre as </w:t>
      </w:r>
      <w:r w:rsidRPr="00292171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vantagens da amamentação para a saúde da criança</w:t>
      </w:r>
      <w:r w:rsidR="00412F72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, segundo o gênero, </w:t>
      </w:r>
      <w:r w:rsidR="00412F72" w:rsidRPr="00412F72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Escola Padre Zuzinha</w:t>
      </w:r>
      <w:r w:rsidR="00412F72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,</w:t>
      </w:r>
      <w:r w:rsidR="00412F72" w:rsidRPr="00412F72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município de Santa Cruz do Capibaribe (PE)</w:t>
      </w:r>
      <w:r w:rsidR="00412F72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, 2012</w:t>
      </w:r>
      <w:r w:rsid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.</w:t>
      </w:r>
    </w:p>
    <w:p w:rsidR="00630388" w:rsidRPr="00C8397B" w:rsidRDefault="00630388" w:rsidP="008F260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tbl>
      <w:tblPr>
        <w:tblStyle w:val="SombreamentoClaro"/>
        <w:tblW w:w="4942" w:type="pct"/>
        <w:tblLook w:val="0660"/>
      </w:tblPr>
      <w:tblGrid>
        <w:gridCol w:w="5246"/>
        <w:gridCol w:w="1134"/>
        <w:gridCol w:w="1134"/>
        <w:gridCol w:w="1105"/>
      </w:tblGrid>
      <w:tr w:rsidR="00C438E2" w:rsidRPr="00C8397B" w:rsidTr="00FA56B3">
        <w:trPr>
          <w:cnfStyle w:val="100000000000"/>
          <w:trHeight w:val="318"/>
        </w:trPr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Questão</w:t>
            </w:r>
          </w:p>
        </w:tc>
        <w:tc>
          <w:tcPr>
            <w:tcW w:w="658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Sim</w:t>
            </w:r>
          </w:p>
        </w:tc>
        <w:tc>
          <w:tcPr>
            <w:tcW w:w="658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Não</w:t>
            </w:r>
          </w:p>
        </w:tc>
        <w:tc>
          <w:tcPr>
            <w:tcW w:w="641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Não Sei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3A294C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Style w:val="nfaseSutil"/>
                <w:rFonts w:ascii="Times New Roman" w:hAnsi="Times New Roman" w:cs="Times New Roman"/>
                <w:color w:val="000000" w:themeColor="text1"/>
              </w:rPr>
              <w:t>Feminino</w:t>
            </w:r>
          </w:p>
        </w:tc>
        <w:tc>
          <w:tcPr>
            <w:tcW w:w="658" w:type="pct"/>
          </w:tcPr>
          <w:p w:rsidR="00630388" w:rsidRPr="00C8397B" w:rsidRDefault="00355D68" w:rsidP="00D94FF7">
            <w:pPr>
              <w:spacing w:line="276" w:lineRule="auto"/>
              <w:jc w:val="center"/>
              <w:rPr>
                <w:rStyle w:val="nfaseSutil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nfaseSutil"/>
                <w:rFonts w:ascii="Times New Roman" w:hAnsi="Times New Roman" w:cs="Times New Roman"/>
                <w:i w:val="0"/>
                <w:color w:val="000000" w:themeColor="text1"/>
              </w:rPr>
              <w:t>n</w:t>
            </w:r>
            <w:r w:rsidR="003A294C">
              <w:rPr>
                <w:rStyle w:val="nfaseSutil"/>
                <w:rFonts w:ascii="Times New Roman" w:hAnsi="Times New Roman" w:cs="Times New Roman"/>
                <w:i w:val="0"/>
                <w:color w:val="000000" w:themeColor="text1"/>
              </w:rPr>
              <w:t xml:space="preserve"> (%)</w:t>
            </w:r>
          </w:p>
        </w:tc>
        <w:tc>
          <w:tcPr>
            <w:tcW w:w="658" w:type="pct"/>
          </w:tcPr>
          <w:p w:rsidR="00630388" w:rsidRPr="00C8397B" w:rsidRDefault="003A294C" w:rsidP="003A29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355D68">
              <w:rPr>
                <w:rFonts w:ascii="Times New Roman" w:hAnsi="Times New Roman" w:cs="Times New Roman"/>
                <w:color w:val="000000" w:themeColor="text1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  <w:tc>
          <w:tcPr>
            <w:tcW w:w="641" w:type="pct"/>
          </w:tcPr>
          <w:p w:rsidR="00630388" w:rsidRPr="00C8397B" w:rsidRDefault="00355D68" w:rsidP="003A29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 xml:space="preserve"> (%)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É o alimento mais adequado ás suas necessidades</w:t>
            </w:r>
          </w:p>
        </w:tc>
        <w:tc>
          <w:tcPr>
            <w:tcW w:w="658" w:type="pct"/>
          </w:tcPr>
          <w:p w:rsidR="00630388" w:rsidRPr="00C8397B" w:rsidRDefault="003A294C" w:rsidP="003A294C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 (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94,6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>2 (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3,6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742DB" w:rsidP="003A294C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>1 (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,8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 xml:space="preserve">Melhor </w:t>
            </w:r>
            <w:proofErr w:type="spellStart"/>
            <w:r w:rsidRPr="00C8397B">
              <w:rPr>
                <w:rFonts w:ascii="Times New Roman" w:hAnsi="Times New Roman" w:cs="Times New Roman"/>
                <w:color w:val="000000" w:themeColor="text1"/>
              </w:rPr>
              <w:t>digestibilidade</w:t>
            </w:r>
            <w:proofErr w:type="spellEnd"/>
            <w:r w:rsidRPr="00C8397B">
              <w:rPr>
                <w:rFonts w:ascii="Times New Roman" w:hAnsi="Times New Roman" w:cs="Times New Roman"/>
                <w:color w:val="000000" w:themeColor="text1"/>
              </w:rPr>
              <w:t xml:space="preserve"> (digestão mais fácil)</w:t>
            </w:r>
          </w:p>
        </w:tc>
        <w:tc>
          <w:tcPr>
            <w:tcW w:w="658" w:type="pct"/>
          </w:tcPr>
          <w:p w:rsidR="00630388" w:rsidRPr="00C8397B" w:rsidRDefault="003A294C" w:rsidP="003A294C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 (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76,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63038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41" w:type="pct"/>
          </w:tcPr>
          <w:p w:rsidR="00630388" w:rsidRPr="00C8397B" w:rsidRDefault="003A294C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(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Previne o risco de infecções/alergias</w:t>
            </w:r>
          </w:p>
        </w:tc>
        <w:tc>
          <w:tcPr>
            <w:tcW w:w="658" w:type="pct"/>
          </w:tcPr>
          <w:p w:rsidR="00630388" w:rsidRPr="00C8397B" w:rsidRDefault="003A294C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31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56,4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4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7,3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36,4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Diminui o risco de desenvolver diabetes</w:t>
            </w:r>
          </w:p>
        </w:tc>
        <w:tc>
          <w:tcPr>
            <w:tcW w:w="658" w:type="pct"/>
          </w:tcPr>
          <w:p w:rsidR="00630388" w:rsidRPr="00C8397B" w:rsidRDefault="003A294C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16 (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29,1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3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5,5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 (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5,5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Promove a linguagem do bebê e uma melhor dentição</w:t>
            </w:r>
          </w:p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Fator de proteção para a obesidade</w:t>
            </w:r>
          </w:p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Coeficiente de inteligência e emocional mais alto</w:t>
            </w:r>
          </w:p>
        </w:tc>
        <w:tc>
          <w:tcPr>
            <w:tcW w:w="658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 </w:t>
            </w:r>
            <w:r w:rsidR="003A294C">
              <w:rPr>
                <w:rFonts w:ascii="Times New Roman" w:hAnsi="Times New Roman" w:cs="Times New Roman"/>
                <w:color w:val="000000" w:themeColor="text1"/>
              </w:rPr>
              <w:t>(38,2)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 (</w:t>
            </w:r>
            <w:r w:rsidR="008A610A">
              <w:rPr>
                <w:rFonts w:ascii="Times New Roman" w:hAnsi="Times New Roman" w:cs="Times New Roman"/>
                <w:color w:val="000000" w:themeColor="text1"/>
              </w:rPr>
              <w:t>34,5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(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8,2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 (9,1)</w:t>
            </w:r>
          </w:p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4 (</w:t>
            </w:r>
            <w:r w:rsidR="008A610A">
              <w:rPr>
                <w:rFonts w:ascii="Times New Roman" w:hAnsi="Times New Roman" w:cs="Times New Roman"/>
                <w:color w:val="000000" w:themeColor="text1"/>
              </w:rPr>
              <w:t>7,3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 (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9,1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(52,7)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(58,2)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 (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72,7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355D6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Style w:val="nfaseSutil"/>
                <w:rFonts w:ascii="Times New Roman" w:hAnsi="Times New Roman" w:cs="Times New Roman"/>
                <w:color w:val="000000" w:themeColor="text1"/>
              </w:rPr>
              <w:t>Masculino</w:t>
            </w:r>
          </w:p>
        </w:tc>
        <w:tc>
          <w:tcPr>
            <w:tcW w:w="658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Style w:val="nfaseSutil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658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1" w:type="pct"/>
          </w:tcPr>
          <w:p w:rsidR="00630388" w:rsidRPr="00C8397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É o alimento mais adequado ás suas necessidades</w:t>
            </w:r>
          </w:p>
        </w:tc>
        <w:tc>
          <w:tcPr>
            <w:tcW w:w="658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(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77,8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1 (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2,2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9 (</w:t>
            </w:r>
            <w:r w:rsidR="0055393C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 xml:space="preserve">Melhor </w:t>
            </w:r>
            <w:proofErr w:type="spellStart"/>
            <w:r w:rsidRPr="00C8397B">
              <w:rPr>
                <w:rFonts w:ascii="Times New Roman" w:hAnsi="Times New Roman" w:cs="Times New Roman"/>
                <w:color w:val="000000" w:themeColor="text1"/>
              </w:rPr>
              <w:t>digestibilidade</w:t>
            </w:r>
            <w:proofErr w:type="spellEnd"/>
            <w:r w:rsidRPr="00C8397B">
              <w:rPr>
                <w:rFonts w:ascii="Times New Roman" w:hAnsi="Times New Roman" w:cs="Times New Roman"/>
                <w:color w:val="000000" w:themeColor="text1"/>
              </w:rPr>
              <w:t xml:space="preserve"> (digestão mais fácil)</w:t>
            </w:r>
          </w:p>
        </w:tc>
        <w:tc>
          <w:tcPr>
            <w:tcW w:w="658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(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64,4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63038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41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(</w:t>
            </w:r>
            <w:r w:rsidR="002F3716">
              <w:rPr>
                <w:rFonts w:ascii="Times New Roman" w:hAnsi="Times New Roman" w:cs="Times New Roman"/>
                <w:color w:val="000000" w:themeColor="text1"/>
              </w:rPr>
              <w:t>35,6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Previne o risco de infecções/alergias</w:t>
            </w:r>
          </w:p>
        </w:tc>
        <w:tc>
          <w:tcPr>
            <w:tcW w:w="658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51,1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11,1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30388" w:rsidRPr="00C8397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Diminui o risco de desenvolver diabetes</w:t>
            </w:r>
          </w:p>
        </w:tc>
        <w:tc>
          <w:tcPr>
            <w:tcW w:w="658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48,9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2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4,4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C438E2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(</w:t>
            </w:r>
            <w:r w:rsidR="00B6549C">
              <w:rPr>
                <w:rFonts w:ascii="Times New Roman" w:hAnsi="Times New Roman" w:cs="Times New Roman"/>
                <w:color w:val="000000" w:themeColor="text1"/>
              </w:rPr>
              <w:t>46,7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Promove a linguagem do bebê e uma melhor dentição</w:t>
            </w:r>
          </w:p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Fator de proteção para a obesidade</w:t>
            </w:r>
          </w:p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Coeficiente de inteligência e emocional mais alto</w:t>
            </w:r>
          </w:p>
        </w:tc>
        <w:tc>
          <w:tcPr>
            <w:tcW w:w="658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(22,2)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(</w:t>
            </w:r>
            <w:r w:rsidR="008A610A">
              <w:rPr>
                <w:rFonts w:ascii="Times New Roman" w:hAnsi="Times New Roman" w:cs="Times New Roman"/>
                <w:color w:val="000000" w:themeColor="text1"/>
              </w:rPr>
              <w:t>26,7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(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24,4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 (11,1)</w:t>
            </w:r>
          </w:p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 (</w:t>
            </w:r>
            <w:r w:rsidR="008A610A">
              <w:rPr>
                <w:rFonts w:ascii="Times New Roman" w:hAnsi="Times New Roman" w:cs="Times New Roman"/>
                <w:color w:val="000000" w:themeColor="text1"/>
              </w:rPr>
              <w:t>11,1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30388" w:rsidRPr="00C8397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5 (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11,1</w:t>
            </w:r>
            <w:r w:rsidR="00C438E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 (66,7)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(62,2)</w:t>
            </w:r>
            <w:r w:rsidR="003512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(</w:t>
            </w:r>
            <w:r w:rsidR="00127BF1">
              <w:rPr>
                <w:rFonts w:ascii="Times New Roman" w:hAnsi="Times New Roman" w:cs="Times New Roman"/>
                <w:color w:val="000000" w:themeColor="text1"/>
              </w:rPr>
              <w:t>64,4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C438E2" w:rsidRPr="00C8397B" w:rsidTr="00FA56B3">
        <w:trPr>
          <w:cnfStyle w:val="010000000000"/>
          <w:trHeight w:val="226"/>
        </w:trPr>
        <w:tc>
          <w:tcPr>
            <w:tcW w:w="3043" w:type="pct"/>
            <w:noWrap/>
          </w:tcPr>
          <w:p w:rsidR="00630388" w:rsidRPr="00C8397B" w:rsidRDefault="00630388" w:rsidP="00D94FF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8397B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658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333 (</w:t>
            </w:r>
            <w:r w:rsidR="00FC716F">
              <w:rPr>
                <w:rFonts w:ascii="Times New Roman" w:hAnsi="Times New Roman" w:cs="Times New Roman"/>
                <w:color w:val="000000" w:themeColor="text1"/>
              </w:rPr>
              <w:t>47,5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58" w:type="pct"/>
          </w:tcPr>
          <w:p w:rsidR="00630388" w:rsidRPr="00C8397B" w:rsidRDefault="00C438E2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46 (</w:t>
            </w:r>
            <w:r w:rsidR="00FC716F">
              <w:rPr>
                <w:rFonts w:ascii="Times New Roman" w:hAnsi="Times New Roman" w:cs="Times New Roman"/>
                <w:color w:val="000000" w:themeColor="text1"/>
              </w:rPr>
              <w:t>6,5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641" w:type="pct"/>
          </w:tcPr>
          <w:p w:rsidR="00630388" w:rsidRPr="00C8397B" w:rsidRDefault="00C438E2" w:rsidP="00355D68">
            <w:pPr>
              <w:pStyle w:val="DecimalAligned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321</w:t>
            </w:r>
            <w:r w:rsidR="00355D68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C716F" w:rsidRPr="00355D68"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FC716F" w:rsidRPr="0035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C716F" w:rsidRPr="00355D68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55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630388" w:rsidRPr="008F260F" w:rsidRDefault="00630388" w:rsidP="008F260F">
      <w:pPr>
        <w:pStyle w:val="Textodenotaderodap"/>
        <w:spacing w:line="360" w:lineRule="auto"/>
        <w:rPr>
          <w:rFonts w:ascii="Times New Roman" w:hAnsi="Times New Roman" w:cs="Times New Roman"/>
        </w:rPr>
      </w:pPr>
      <w:r w:rsidRPr="00FF69AE">
        <w:rPr>
          <w:rStyle w:val="nfaseSutil"/>
          <w:rFonts w:ascii="Times New Roman" w:hAnsi="Times New Roman" w:cs="Times New Roman"/>
          <w:i w:val="0"/>
          <w:color w:val="auto"/>
        </w:rPr>
        <w:t>Fonte:</w:t>
      </w:r>
      <w:r w:rsidRPr="00FF69AE">
        <w:rPr>
          <w:rFonts w:ascii="Times New Roman" w:hAnsi="Times New Roman" w:cs="Times New Roman"/>
        </w:rPr>
        <w:t xml:space="preserve"> </w:t>
      </w:r>
      <w:r w:rsidR="00D60A04">
        <w:rPr>
          <w:rFonts w:ascii="Times New Roman" w:hAnsi="Times New Roman" w:cs="Times New Roman"/>
        </w:rPr>
        <w:t>Dados da pesquisa</w:t>
      </w:r>
      <w:r w:rsidRPr="00C8397B">
        <w:rPr>
          <w:rFonts w:ascii="Times New Roman" w:hAnsi="Times New Roman" w:cs="Times New Roman"/>
        </w:rPr>
        <w:t xml:space="preserve">, </w:t>
      </w:r>
      <w:proofErr w:type="gramStart"/>
      <w:r w:rsidRPr="00C8397B">
        <w:rPr>
          <w:rFonts w:ascii="Times New Roman" w:hAnsi="Times New Roman" w:cs="Times New Roman"/>
        </w:rPr>
        <w:t>2012</w:t>
      </w:r>
      <w:proofErr w:type="gramEnd"/>
      <w:r w:rsidR="00FF69AE">
        <w:rPr>
          <w:rFonts w:ascii="Times New Roman" w:hAnsi="Times New Roman" w:cs="Times New Roman"/>
        </w:rPr>
        <w:t xml:space="preserve"> </w:t>
      </w:r>
    </w:p>
    <w:p w:rsidR="00FF69AE" w:rsidRDefault="00FF69AE" w:rsidP="008F260F">
      <w:pPr>
        <w:spacing w:after="0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B8011A" w:rsidRDefault="00B8011A" w:rsidP="008F260F">
      <w:pPr>
        <w:spacing w:after="0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B8011A" w:rsidRDefault="00B8011A" w:rsidP="008F260F">
      <w:pPr>
        <w:spacing w:after="0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B8011A" w:rsidRDefault="00B8011A" w:rsidP="008F260F">
      <w:pPr>
        <w:spacing w:after="0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:rsidR="00630388" w:rsidRDefault="00630388" w:rsidP="008F260F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D60A04">
        <w:rPr>
          <w:rFonts w:ascii="Times New Roman" w:hAnsi="Times New Roman" w:cs="Times New Roman"/>
          <w:b/>
          <w:spacing w:val="-4"/>
          <w:sz w:val="20"/>
          <w:szCs w:val="20"/>
        </w:rPr>
        <w:t>Tabela 2</w:t>
      </w:r>
      <w:r w:rsidRPr="00C8397B">
        <w:rPr>
          <w:rFonts w:ascii="Times New Roman" w:hAnsi="Times New Roman" w:cs="Times New Roman"/>
          <w:b/>
          <w:spacing w:val="-4"/>
          <w:sz w:val="20"/>
          <w:szCs w:val="20"/>
        </w:rPr>
        <w:t xml:space="preserve"> – </w:t>
      </w:r>
      <w:r w:rsidRPr="00292171">
        <w:rPr>
          <w:rFonts w:ascii="Times New Roman" w:hAnsi="Times New Roman" w:cs="Times New Roman"/>
          <w:spacing w:val="-4"/>
          <w:sz w:val="20"/>
          <w:szCs w:val="20"/>
        </w:rPr>
        <w:t xml:space="preserve">Percepção dos </w:t>
      </w:r>
      <w:r w:rsidR="005244FA">
        <w:rPr>
          <w:rFonts w:ascii="Times New Roman" w:hAnsi="Times New Roman" w:cs="Times New Roman"/>
          <w:spacing w:val="-4"/>
          <w:sz w:val="20"/>
          <w:szCs w:val="20"/>
        </w:rPr>
        <w:t>estudantes de Ensino Médio</w:t>
      </w:r>
      <w:r w:rsidRPr="00292171">
        <w:rPr>
          <w:rFonts w:ascii="Times New Roman" w:hAnsi="Times New Roman" w:cs="Times New Roman"/>
          <w:spacing w:val="-4"/>
          <w:sz w:val="20"/>
          <w:szCs w:val="20"/>
        </w:rPr>
        <w:t xml:space="preserve"> sobre as </w:t>
      </w:r>
      <w:r w:rsidRPr="00292171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vantagens da amamentação para a saúde da mulher</w:t>
      </w:r>
      <w:r w:rsid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, </w:t>
      </w:r>
      <w:r w:rsidR="005244FA" w:rsidRP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Escola Padre Zuzinha</w:t>
      </w:r>
      <w:r w:rsid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,</w:t>
      </w:r>
      <w:r w:rsidR="005244FA" w:rsidRP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município de Santa Cruz do Capibaribe (PE)</w:t>
      </w:r>
      <w:r w:rsidR="005244FA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.</w:t>
      </w:r>
    </w:p>
    <w:p w:rsidR="00B8011A" w:rsidRPr="00292171" w:rsidRDefault="00B8011A" w:rsidP="008F260F">
      <w:pPr>
        <w:spacing w:after="0"/>
        <w:jc w:val="both"/>
        <w:rPr>
          <w:rFonts w:ascii="Times New Roman" w:hAnsi="Times New Roman" w:cs="Times New Roman"/>
          <w:color w:val="FF0000"/>
          <w:spacing w:val="-4"/>
          <w:sz w:val="20"/>
          <w:szCs w:val="20"/>
        </w:rPr>
      </w:pPr>
    </w:p>
    <w:tbl>
      <w:tblPr>
        <w:tblStyle w:val="SombreamentoClaro"/>
        <w:tblW w:w="5000" w:type="pct"/>
        <w:tblLook w:val="0660"/>
      </w:tblPr>
      <w:tblGrid>
        <w:gridCol w:w="5349"/>
        <w:gridCol w:w="1135"/>
        <w:gridCol w:w="1074"/>
        <w:gridCol w:w="1162"/>
      </w:tblGrid>
      <w:tr w:rsidR="00536A77" w:rsidRPr="00C742DB" w:rsidTr="00FA56B3">
        <w:trPr>
          <w:cnfStyle w:val="100000000000"/>
          <w:trHeight w:val="78"/>
        </w:trPr>
        <w:tc>
          <w:tcPr>
            <w:tcW w:w="3067" w:type="pct"/>
            <w:noWrap/>
          </w:tcPr>
          <w:p w:rsidR="00536A77" w:rsidRPr="00C742DB" w:rsidRDefault="00536A77" w:rsidP="00D94FF7">
            <w:pPr>
              <w:jc w:val="both"/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</w:pPr>
            <w:r w:rsidRPr="00C742DB"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  <w:t>Questão</w:t>
            </w:r>
          </w:p>
        </w:tc>
        <w:tc>
          <w:tcPr>
            <w:tcW w:w="651" w:type="pct"/>
          </w:tcPr>
          <w:p w:rsidR="00536A77" w:rsidRPr="00C742DB" w:rsidRDefault="00536A77" w:rsidP="00D94FF7">
            <w:pPr>
              <w:jc w:val="center"/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</w:pPr>
            <w:r w:rsidRPr="00C742DB"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  <w:t>Sim</w:t>
            </w:r>
          </w:p>
        </w:tc>
        <w:tc>
          <w:tcPr>
            <w:tcW w:w="616" w:type="pct"/>
          </w:tcPr>
          <w:p w:rsidR="00536A77" w:rsidRPr="00C742DB" w:rsidRDefault="00536A77" w:rsidP="00D94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Não</w:t>
            </w:r>
          </w:p>
        </w:tc>
        <w:tc>
          <w:tcPr>
            <w:tcW w:w="666" w:type="pct"/>
          </w:tcPr>
          <w:p w:rsidR="00536A77" w:rsidRPr="00C742DB" w:rsidRDefault="00536A77" w:rsidP="00D94F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Não Sei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355D6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Style w:val="nfaseSutil"/>
                <w:rFonts w:ascii="Times New Roman" w:hAnsi="Times New Roman" w:cs="Times New Roman"/>
                <w:color w:val="auto"/>
              </w:rPr>
              <w:t>Feminino</w:t>
            </w:r>
          </w:p>
        </w:tc>
        <w:tc>
          <w:tcPr>
            <w:tcW w:w="651" w:type="pct"/>
          </w:tcPr>
          <w:p w:rsidR="00630388" w:rsidRPr="00C742DB" w:rsidRDefault="00355D68" w:rsidP="00D94FF7">
            <w:pPr>
              <w:spacing w:line="276" w:lineRule="auto"/>
              <w:jc w:val="center"/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</w:pPr>
            <w:r w:rsidRPr="00C742DB"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  <w:t>n (%)</w:t>
            </w:r>
          </w:p>
        </w:tc>
        <w:tc>
          <w:tcPr>
            <w:tcW w:w="616" w:type="pct"/>
          </w:tcPr>
          <w:p w:rsidR="00630388" w:rsidRPr="00C742DB" w:rsidRDefault="00355D6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n (%)</w:t>
            </w:r>
          </w:p>
        </w:tc>
        <w:tc>
          <w:tcPr>
            <w:tcW w:w="666" w:type="pct"/>
          </w:tcPr>
          <w:p w:rsidR="00630388" w:rsidRPr="00C742DB" w:rsidRDefault="00355D6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n (%)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O útero retorna ao seu tamanho normal mais rápido</w:t>
            </w:r>
          </w:p>
        </w:tc>
        <w:tc>
          <w:tcPr>
            <w:tcW w:w="651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6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10,9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355D68" w:rsidP="00127BF1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10 (</w:t>
            </w:r>
            <w:r w:rsidR="00630388" w:rsidRPr="00C742DB">
              <w:rPr>
                <w:rFonts w:ascii="Times New Roman" w:hAnsi="Times New Roman" w:cs="Times New Roman"/>
                <w:color w:val="auto"/>
              </w:rPr>
              <w:t>1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8,2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39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70,9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A mãe perde peso mais rapidamente</w:t>
            </w:r>
          </w:p>
        </w:tc>
        <w:tc>
          <w:tcPr>
            <w:tcW w:w="651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22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40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,0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11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20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,0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536A77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22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40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,0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Diminui o risco de câncer da mama e ovários</w:t>
            </w:r>
          </w:p>
        </w:tc>
        <w:tc>
          <w:tcPr>
            <w:tcW w:w="651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10 (</w:t>
            </w:r>
            <w:r w:rsidR="00630388" w:rsidRPr="00C742DB">
              <w:rPr>
                <w:rFonts w:ascii="Times New Roman" w:hAnsi="Times New Roman" w:cs="Times New Roman"/>
                <w:color w:val="auto"/>
              </w:rPr>
              <w:t>1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8,2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6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10,9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536A77" w:rsidP="00536A7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39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70,9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Favorece o vínculo mãe/filho</w:t>
            </w:r>
          </w:p>
        </w:tc>
        <w:tc>
          <w:tcPr>
            <w:tcW w:w="651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48 (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87,3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1 (</w:t>
            </w:r>
            <w:r w:rsidR="00630388" w:rsidRPr="00C742DB">
              <w:rPr>
                <w:rFonts w:ascii="Times New Roman" w:hAnsi="Times New Roman" w:cs="Times New Roman"/>
                <w:color w:val="auto"/>
              </w:rPr>
              <w:t>1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,8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6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10,9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Serve como um método contraceptivo (anticoncepcional)</w:t>
            </w:r>
          </w:p>
        </w:tc>
        <w:tc>
          <w:tcPr>
            <w:tcW w:w="651" w:type="pct"/>
          </w:tcPr>
          <w:p w:rsidR="00630388" w:rsidRPr="00C742DB" w:rsidRDefault="00C742DB" w:rsidP="00355D68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2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3,6</w:t>
            </w:r>
            <w:r w:rsidR="00355D68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355D68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22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40,0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536A77" w:rsidP="00536A7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31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54,6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355D6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Style w:val="nfaseSutil"/>
                <w:rFonts w:ascii="Times New Roman" w:hAnsi="Times New Roman" w:cs="Times New Roman"/>
                <w:color w:val="auto"/>
              </w:rPr>
              <w:t>Masculino</w:t>
            </w:r>
          </w:p>
        </w:tc>
        <w:tc>
          <w:tcPr>
            <w:tcW w:w="651" w:type="pct"/>
          </w:tcPr>
          <w:p w:rsidR="00630388" w:rsidRPr="00C742DB" w:rsidRDefault="00630388" w:rsidP="00D94FF7">
            <w:pPr>
              <w:spacing w:line="276" w:lineRule="auto"/>
              <w:jc w:val="center"/>
              <w:rPr>
                <w:rStyle w:val="nfaseSutil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616" w:type="pct"/>
          </w:tcPr>
          <w:p w:rsidR="00630388" w:rsidRPr="00C742D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6" w:type="pct"/>
          </w:tcPr>
          <w:p w:rsidR="00630388" w:rsidRPr="00C742DB" w:rsidRDefault="00630388" w:rsidP="00D94FF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O útero retorna ao seu tamanho normal mais rápido</w:t>
            </w:r>
          </w:p>
        </w:tc>
        <w:tc>
          <w:tcPr>
            <w:tcW w:w="651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05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11,1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C742DB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  <w:r w:rsidRPr="00C742DB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15,6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536A77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33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73,3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A mãe perde peso mais rapidamente</w:t>
            </w:r>
          </w:p>
        </w:tc>
        <w:tc>
          <w:tcPr>
            <w:tcW w:w="651" w:type="pct"/>
          </w:tcPr>
          <w:p w:rsidR="00630388" w:rsidRPr="00C742D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16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35,6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10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22,2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 xml:space="preserve">19 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42,2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Diminui o risco de câncer da mama e ovários</w:t>
            </w:r>
          </w:p>
        </w:tc>
        <w:tc>
          <w:tcPr>
            <w:tcW w:w="651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13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28,9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03 (</w:t>
            </w:r>
            <w:r w:rsidR="00127BF1" w:rsidRPr="00C742DB">
              <w:rPr>
                <w:rFonts w:ascii="Times New Roman" w:hAnsi="Times New Roman" w:cs="Times New Roman"/>
                <w:color w:val="auto"/>
              </w:rPr>
              <w:t>6,7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29 (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64,4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Favorece o vínculo mãe/filho</w:t>
            </w:r>
          </w:p>
        </w:tc>
        <w:tc>
          <w:tcPr>
            <w:tcW w:w="651" w:type="pct"/>
          </w:tcPr>
          <w:p w:rsidR="00630388" w:rsidRPr="00C742D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31 (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68,9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02 (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4,4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 xml:space="preserve"> 12 (</w:t>
            </w:r>
            <w:r w:rsidR="00630388" w:rsidRPr="00C742DB">
              <w:rPr>
                <w:rFonts w:ascii="Times New Roman" w:hAnsi="Times New Roman" w:cs="Times New Roman"/>
                <w:color w:val="auto"/>
              </w:rPr>
              <w:t>2</w:t>
            </w:r>
            <w:r w:rsidR="0055393C" w:rsidRPr="00C742DB">
              <w:rPr>
                <w:rFonts w:ascii="Times New Roman" w:hAnsi="Times New Roman" w:cs="Times New Roman"/>
                <w:color w:val="auto"/>
              </w:rPr>
              <w:t>6,7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C742DB" w:rsidRPr="00C742DB" w:rsidTr="00FA56B3">
        <w:tc>
          <w:tcPr>
            <w:tcW w:w="3067" w:type="pct"/>
            <w:noWrap/>
          </w:tcPr>
          <w:p w:rsidR="00630388" w:rsidRPr="00C742DB" w:rsidRDefault="00630388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lastRenderedPageBreak/>
              <w:t>Serve como um método contraceptivo (anticoncepcional)</w:t>
            </w:r>
          </w:p>
        </w:tc>
        <w:tc>
          <w:tcPr>
            <w:tcW w:w="651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04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8,9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14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31,</w:t>
            </w:r>
            <w:r w:rsidR="00630388" w:rsidRPr="00C742DB">
              <w:rPr>
                <w:rFonts w:ascii="Times New Roman" w:hAnsi="Times New Roman" w:cs="Times New Roman"/>
                <w:color w:val="auto"/>
              </w:rPr>
              <w:t>1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630388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27 (</w:t>
            </w:r>
            <w:r w:rsidR="002F3716" w:rsidRPr="00C742DB">
              <w:rPr>
                <w:rFonts w:ascii="Times New Roman" w:hAnsi="Times New Roman" w:cs="Times New Roman"/>
                <w:color w:val="auto"/>
              </w:rPr>
              <w:t>60,0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536A77" w:rsidRPr="00C742DB" w:rsidTr="00FA56B3">
        <w:trPr>
          <w:cnfStyle w:val="010000000000"/>
          <w:trHeight w:val="284"/>
        </w:trPr>
        <w:tc>
          <w:tcPr>
            <w:tcW w:w="3067" w:type="pct"/>
            <w:noWrap/>
          </w:tcPr>
          <w:p w:rsidR="00536A77" w:rsidRPr="00C742DB" w:rsidRDefault="00536A77" w:rsidP="00D94FF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  <w:tc>
          <w:tcPr>
            <w:tcW w:w="651" w:type="pct"/>
          </w:tcPr>
          <w:p w:rsidR="00536A77" w:rsidRPr="00C742DB" w:rsidRDefault="00C742DB" w:rsidP="00C742DB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157 (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31,4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16" w:type="pct"/>
          </w:tcPr>
          <w:p w:rsidR="00536A77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86 (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17,2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666" w:type="pct"/>
          </w:tcPr>
          <w:p w:rsidR="00536A77" w:rsidRPr="00C742DB" w:rsidRDefault="00C742DB" w:rsidP="00D94FF7">
            <w:pPr>
              <w:pStyle w:val="DecimalAligned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742DB">
              <w:rPr>
                <w:rFonts w:ascii="Times New Roman" w:hAnsi="Times New Roman" w:cs="Times New Roman"/>
                <w:color w:val="auto"/>
              </w:rPr>
              <w:t>257 (</w:t>
            </w:r>
            <w:r w:rsidR="00536A77" w:rsidRPr="00C742DB">
              <w:rPr>
                <w:rFonts w:ascii="Times New Roman" w:hAnsi="Times New Roman" w:cs="Times New Roman"/>
                <w:color w:val="auto"/>
              </w:rPr>
              <w:t>51,4</w:t>
            </w:r>
            <w:r w:rsidRPr="00C742DB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</w:tbl>
    <w:p w:rsidR="00CD3AED" w:rsidRPr="00CD3AED" w:rsidRDefault="006744B0" w:rsidP="00CD3AED">
      <w:pPr>
        <w:pStyle w:val="Textodenotaderodap"/>
        <w:spacing w:line="360" w:lineRule="auto"/>
        <w:jc w:val="both"/>
        <w:rPr>
          <w:rFonts w:ascii="Times New Roman" w:hAnsi="Times New Roman" w:cs="Times New Roman"/>
        </w:rPr>
      </w:pPr>
      <w:r w:rsidRPr="006744B0">
        <w:rPr>
          <w:rStyle w:val="nfaseSutil"/>
          <w:rFonts w:ascii="Times New Roman" w:hAnsi="Times New Roman" w:cs="Times New Roman"/>
          <w:i w:val="0"/>
          <w:color w:val="000000" w:themeColor="text1"/>
        </w:rPr>
        <w:t>Fonte</w:t>
      </w:r>
      <w:r w:rsidR="00630388" w:rsidRPr="006A5FD5">
        <w:rPr>
          <w:rStyle w:val="nfaseSutil"/>
          <w:rFonts w:ascii="Times New Roman" w:hAnsi="Times New Roman" w:cs="Times New Roman"/>
          <w:i w:val="0"/>
          <w:color w:val="000000" w:themeColor="text1"/>
        </w:rPr>
        <w:t>:</w:t>
      </w:r>
      <w:r w:rsidR="00630388" w:rsidRPr="00C8397B">
        <w:rPr>
          <w:rFonts w:ascii="Times New Roman" w:hAnsi="Times New Roman" w:cs="Times New Roman"/>
        </w:rPr>
        <w:t xml:space="preserve"> </w:t>
      </w:r>
      <w:r w:rsidR="00D60A04">
        <w:rPr>
          <w:rFonts w:ascii="Times New Roman" w:hAnsi="Times New Roman" w:cs="Times New Roman"/>
        </w:rPr>
        <w:t xml:space="preserve">Dados da </w:t>
      </w:r>
      <w:r w:rsidR="00630388" w:rsidRPr="00C8397B">
        <w:rPr>
          <w:rFonts w:ascii="Times New Roman" w:hAnsi="Times New Roman" w:cs="Times New Roman"/>
        </w:rPr>
        <w:t xml:space="preserve">Pesquisa, </w:t>
      </w:r>
      <w:proofErr w:type="gramStart"/>
      <w:r w:rsidR="00630388" w:rsidRPr="00C8397B">
        <w:rPr>
          <w:rFonts w:ascii="Times New Roman" w:hAnsi="Times New Roman" w:cs="Times New Roman"/>
        </w:rPr>
        <w:t>2012</w:t>
      </w:r>
      <w:proofErr w:type="gramEnd"/>
      <w:r w:rsidR="00CD3AED" w:rsidRPr="00F00368">
        <w:rPr>
          <w:sz w:val="24"/>
          <w:szCs w:val="24"/>
        </w:rPr>
        <w:t xml:space="preserve"> </w:t>
      </w:r>
    </w:p>
    <w:p w:rsidR="00FF69AE" w:rsidRDefault="00FF69AE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3616" w:rsidRDefault="00E373C3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 fato de o sexo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masculino possuir um menor índice de acerto corrobora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o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estudo realizado por Pontes, Alexandrino e Osório (2008), que afirma</w:t>
      </w:r>
      <w:r w:rsidR="00873616">
        <w:rPr>
          <w:rFonts w:ascii="Times New Roman" w:hAnsi="Times New Roman" w:cs="Times New Roman"/>
          <w:b w:val="0"/>
          <w:sz w:val="24"/>
          <w:szCs w:val="24"/>
        </w:rPr>
        <w:t>m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a existência de exclusão do homem durante o processo de amamentação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no que diz respeito a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sua participação e colaboração, e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 xml:space="preserve">que 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isto se deve ao processo histórico, social e cultural,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em que,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ainda nos dias de hoje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,</w:t>
      </w:r>
      <w:r w:rsidR="00873616" w:rsidRPr="00C8397B">
        <w:rPr>
          <w:rFonts w:ascii="Times New Roman" w:hAnsi="Times New Roman" w:cs="Times New Roman"/>
          <w:b w:val="0"/>
          <w:sz w:val="24"/>
          <w:szCs w:val="24"/>
        </w:rPr>
        <w:t xml:space="preserve"> é possível visualizar valores pertencentes aos homens e as mulheres.</w:t>
      </w:r>
    </w:p>
    <w:p w:rsidR="00AC4AC2" w:rsidRDefault="00AC4AC2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Porém, observou-se que em algumas questões, principalmente nas relacionadas aos benefícios para saúde da mulher, os homens se sobressaíram m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ais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Para Fujimori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al. (2008), que encontraram resultado semelhante em uma pesquisa realizada no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nsino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F</w:t>
      </w:r>
      <w:r>
        <w:rPr>
          <w:rFonts w:ascii="Times New Roman" w:hAnsi="Times New Roman" w:cs="Times New Roman"/>
          <w:b w:val="0"/>
          <w:sz w:val="24"/>
          <w:szCs w:val="24"/>
        </w:rPr>
        <w:t>undamental, essa diferença pode sinalizar um aumento na participação masculina durante a amamentação.</w:t>
      </w:r>
    </w:p>
    <w:p w:rsidR="00E05F38" w:rsidRPr="00873616" w:rsidRDefault="00AC4AC2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Faz</w:t>
      </w:r>
      <w:r w:rsidR="00873616">
        <w:rPr>
          <w:rFonts w:ascii="Times New Roman" w:hAnsi="Times New Roman" w:cs="Times New Roman"/>
          <w:b w:val="0"/>
          <w:sz w:val="24"/>
          <w:szCs w:val="24"/>
        </w:rPr>
        <w:t xml:space="preserve">-se importante a conscientização do homem quanto ao seu papel </w:t>
      </w:r>
      <w:r w:rsidR="00F25C9B">
        <w:rPr>
          <w:rFonts w:ascii="Times New Roman" w:hAnsi="Times New Roman" w:cs="Times New Roman"/>
          <w:b w:val="0"/>
          <w:sz w:val="24"/>
          <w:szCs w:val="24"/>
        </w:rPr>
        <w:t>durante o aleitamento</w:t>
      </w:r>
      <w:r w:rsidR="00873616" w:rsidRPr="00F25C9B">
        <w:rPr>
          <w:rFonts w:ascii="Times New Roman" w:hAnsi="Times New Roman" w:cs="Times New Roman"/>
          <w:b w:val="0"/>
          <w:sz w:val="24"/>
          <w:szCs w:val="24"/>
        </w:rPr>
        <w:t>.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25C9B">
        <w:rPr>
          <w:rFonts w:ascii="Times New Roman" w:hAnsi="Times New Roman" w:cs="Times New Roman"/>
          <w:b w:val="0"/>
          <w:sz w:val="24"/>
          <w:szCs w:val="24"/>
        </w:rPr>
        <w:t>Para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>Piazzalunga</w:t>
      </w:r>
      <w:proofErr w:type="spellEnd"/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>Lamounier</w:t>
      </w:r>
      <w:proofErr w:type="spellEnd"/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(2009), </w:t>
      </w:r>
      <w:r w:rsidR="00F25C9B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>presença do p</w:t>
      </w:r>
      <w:r w:rsidR="00F25C9B">
        <w:rPr>
          <w:rFonts w:ascii="Times New Roman" w:hAnsi="Times New Roman" w:cs="Times New Roman"/>
          <w:b w:val="0"/>
          <w:sz w:val="24"/>
          <w:szCs w:val="24"/>
        </w:rPr>
        <w:t>ai durante a amamentação</w:t>
      </w:r>
      <w:r w:rsidR="00A90975">
        <w:rPr>
          <w:rFonts w:ascii="Times New Roman" w:hAnsi="Times New Roman" w:cs="Times New Roman"/>
          <w:b w:val="0"/>
          <w:sz w:val="24"/>
          <w:szCs w:val="24"/>
        </w:rPr>
        <w:t xml:space="preserve"> contribui para </w:t>
      </w:r>
      <w:r w:rsidR="00B8011A">
        <w:rPr>
          <w:rFonts w:ascii="Times New Roman" w:hAnsi="Times New Roman" w:cs="Times New Roman"/>
          <w:b w:val="0"/>
          <w:sz w:val="24"/>
          <w:szCs w:val="24"/>
        </w:rPr>
        <w:t>que ela seja bem-sucedida</w:t>
      </w:r>
      <w:r w:rsidR="00A9097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>por meio do fortalecimento das relações familiares. Trabalha</w:t>
      </w:r>
      <w:r w:rsidR="00D85C69">
        <w:rPr>
          <w:rFonts w:ascii="Times New Roman" w:hAnsi="Times New Roman" w:cs="Times New Roman"/>
          <w:b w:val="0"/>
          <w:sz w:val="24"/>
          <w:szCs w:val="24"/>
        </w:rPr>
        <w:t>r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desde cedo</w:t>
      </w:r>
      <w:r w:rsidR="00950421">
        <w:rPr>
          <w:rFonts w:ascii="Times New Roman" w:hAnsi="Times New Roman" w:cs="Times New Roman"/>
          <w:b w:val="0"/>
          <w:sz w:val="24"/>
          <w:szCs w:val="24"/>
        </w:rPr>
        <w:t>,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ainda na fase escolar</w:t>
      </w:r>
      <w:r w:rsidR="00950421">
        <w:rPr>
          <w:rFonts w:ascii="Times New Roman" w:hAnsi="Times New Roman" w:cs="Times New Roman"/>
          <w:b w:val="0"/>
          <w:sz w:val="24"/>
          <w:szCs w:val="24"/>
        </w:rPr>
        <w:t>,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a conscientização de crianças e jovens do sexo masculino </w:t>
      </w:r>
      <w:r w:rsidR="00C75048">
        <w:rPr>
          <w:rFonts w:ascii="Times New Roman" w:hAnsi="Times New Roman" w:cs="Times New Roman"/>
          <w:b w:val="0"/>
          <w:sz w:val="24"/>
          <w:szCs w:val="24"/>
        </w:rPr>
        <w:t>poderia favorecer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75048">
        <w:rPr>
          <w:rFonts w:ascii="Times New Roman" w:hAnsi="Times New Roman" w:cs="Times New Roman"/>
          <w:b w:val="0"/>
          <w:sz w:val="24"/>
          <w:szCs w:val="24"/>
        </w:rPr>
        <w:t>o apoio masculino durante</w:t>
      </w:r>
      <w:r w:rsidR="00F25C9B" w:rsidRPr="00F25C9B">
        <w:rPr>
          <w:rFonts w:ascii="Times New Roman" w:hAnsi="Times New Roman" w:cs="Times New Roman"/>
          <w:b w:val="0"/>
          <w:sz w:val="24"/>
          <w:szCs w:val="24"/>
        </w:rPr>
        <w:t xml:space="preserve"> o aleitamento materno</w:t>
      </w:r>
      <w:r w:rsidR="00F25C9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4272B" w:rsidRDefault="008F260F" w:rsidP="00DB04B0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Alguns autores já afirmaram que embora já se conheçam vários benefícios para a mulher, os benefícios para a criança têm sido mais estudados e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consequentemente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são mais conhecidos (REA, 2004; GIUGLIANI; LAMOUNIER, 2004)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630388" w:rsidRPr="00C8397B">
        <w:rPr>
          <w:rFonts w:ascii="Times New Roman" w:hAnsi="Times New Roman" w:cs="Times New Roman"/>
          <w:b w:val="0"/>
          <w:sz w:val="24"/>
          <w:szCs w:val="24"/>
        </w:rPr>
        <w:t>importância</w:t>
      </w:r>
      <w:r w:rsidR="0024272B">
        <w:rPr>
          <w:rFonts w:ascii="Times New Roman" w:hAnsi="Times New Roman" w:cs="Times New Roman"/>
          <w:b w:val="0"/>
          <w:sz w:val="24"/>
          <w:szCs w:val="24"/>
        </w:rPr>
        <w:t xml:space="preserve"> de 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 xml:space="preserve">desenvolver </w:t>
      </w:r>
      <w:r w:rsidR="0024272B">
        <w:rPr>
          <w:rFonts w:ascii="Times New Roman" w:hAnsi="Times New Roman" w:cs="Times New Roman"/>
          <w:b w:val="0"/>
          <w:sz w:val="24"/>
          <w:szCs w:val="24"/>
        </w:rPr>
        <w:t xml:space="preserve">mais 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 xml:space="preserve">estudos </w:t>
      </w:r>
      <w:r w:rsidR="0024272B">
        <w:rPr>
          <w:rFonts w:ascii="Times New Roman" w:hAnsi="Times New Roman" w:cs="Times New Roman"/>
          <w:b w:val="0"/>
          <w:sz w:val="24"/>
          <w:szCs w:val="24"/>
        </w:rPr>
        <w:t>sobre os benefícios da amamentação para a saúde da mulher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 xml:space="preserve">, tal como afirmam </w:t>
      </w:r>
      <w:r w:rsidR="00DB04B0" w:rsidRPr="00DB04B0">
        <w:rPr>
          <w:rFonts w:ascii="Times New Roman" w:hAnsi="Times New Roman" w:cs="Times New Roman"/>
          <w:b w:val="0"/>
          <w:sz w:val="24"/>
          <w:szCs w:val="24"/>
        </w:rPr>
        <w:t xml:space="preserve">Toma e </w:t>
      </w:r>
      <w:proofErr w:type="spellStart"/>
      <w:r w:rsidR="00DB04B0" w:rsidRPr="00DB04B0">
        <w:rPr>
          <w:rFonts w:ascii="Times New Roman" w:hAnsi="Times New Roman" w:cs="Times New Roman"/>
          <w:b w:val="0"/>
          <w:sz w:val="24"/>
          <w:szCs w:val="24"/>
        </w:rPr>
        <w:t>Rea</w:t>
      </w:r>
      <w:proofErr w:type="spellEnd"/>
      <w:r w:rsidR="00DB04B0" w:rsidRPr="00DB04B0">
        <w:rPr>
          <w:rFonts w:ascii="Times New Roman" w:hAnsi="Times New Roman" w:cs="Times New Roman"/>
          <w:b w:val="0"/>
          <w:sz w:val="24"/>
          <w:szCs w:val="24"/>
        </w:rPr>
        <w:t xml:space="preserve"> (2008)</w:t>
      </w:r>
      <w:r w:rsidR="00DB04B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alia-se à possibilidade</w:t>
      </w:r>
      <w:r w:rsidR="00DB04B0" w:rsidRPr="00DB04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de</w:t>
      </w:r>
      <w:r w:rsidR="0024272B">
        <w:rPr>
          <w:rFonts w:ascii="Times New Roman" w:hAnsi="Times New Roman" w:cs="Times New Roman"/>
          <w:b w:val="0"/>
          <w:sz w:val="24"/>
          <w:szCs w:val="24"/>
        </w:rPr>
        <w:t xml:space="preserve"> difundir o conhecimento sobre tais benefícios.</w:t>
      </w:r>
    </w:p>
    <w:p w:rsidR="0024272B" w:rsidRDefault="0024272B" w:rsidP="000C194E">
      <w:pPr>
        <w:pStyle w:val="LOCAL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E3951" w:rsidRDefault="009B0527">
      <w:pPr>
        <w:pStyle w:val="LOC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CONCLUSÃO</w:t>
      </w:r>
    </w:p>
    <w:p w:rsidR="00DE3951" w:rsidRDefault="00DE3951">
      <w:pPr>
        <w:pStyle w:val="LOCAL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C6809" w:rsidRPr="00CC6809" w:rsidRDefault="00CC6809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C6809">
        <w:rPr>
          <w:rFonts w:ascii="Times New Roman" w:hAnsi="Times New Roman" w:cs="Times New Roman"/>
          <w:b w:val="0"/>
          <w:bCs w:val="0"/>
          <w:sz w:val="24"/>
          <w:szCs w:val="24"/>
        </w:rPr>
        <w:t>Foi possível identificar o</w:t>
      </w:r>
      <w:r w:rsidRPr="00CC6809">
        <w:rPr>
          <w:rFonts w:ascii="Times New Roman" w:hAnsi="Times New Roman" w:cs="Times New Roman"/>
          <w:bCs w:val="0"/>
        </w:rPr>
        <w:t xml:space="preserve"> 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conhecimento dos alunos do terceiro ano do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E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nsino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M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édio sobre o aleitamento materno em uma escola pública no município de Santa Cruz do Capibaribe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(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>PE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)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Observou-se que o sexo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 feminino tem maior conhecimento sobre a amamentação, sendo as principais fontes de informação a família, os amigos e a escola e 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lastRenderedPageBreak/>
        <w:t>observou-se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,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 ainda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,</w:t>
      </w:r>
      <w:r w:rsidRPr="00CC6809">
        <w:rPr>
          <w:rFonts w:ascii="Times New Roman" w:hAnsi="Times New Roman" w:cs="Times New Roman"/>
          <w:b w:val="0"/>
          <w:sz w:val="24"/>
          <w:szCs w:val="24"/>
        </w:rPr>
        <w:t xml:space="preserve"> que a amostra não soube distinguir os mitos e tabus sobre a amamentação.</w:t>
      </w:r>
    </w:p>
    <w:p w:rsidR="00603000" w:rsidRDefault="00BD1811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Os estudantes demonstraram conhecimento superficial sobre a amamentação</w:t>
      </w:r>
      <w:r w:rsidR="00F14996">
        <w:rPr>
          <w:rFonts w:ascii="Times New Roman" w:hAnsi="Times New Roman" w:cs="Times New Roman"/>
          <w:b w:val="0"/>
          <w:sz w:val="24"/>
          <w:szCs w:val="24"/>
        </w:rPr>
        <w:t xml:space="preserve">, crendo em mitos que frequentemente atrapalham o aleitamento e apresentando pouco conhecimento sobre </w:t>
      </w:r>
      <w:r w:rsidR="00A347EA">
        <w:rPr>
          <w:rFonts w:ascii="Times New Roman" w:hAnsi="Times New Roman" w:cs="Times New Roman"/>
          <w:b w:val="0"/>
          <w:sz w:val="24"/>
          <w:szCs w:val="24"/>
        </w:rPr>
        <w:t>seus</w:t>
      </w:r>
      <w:r w:rsidR="00F14996">
        <w:rPr>
          <w:rFonts w:ascii="Times New Roman" w:hAnsi="Times New Roman" w:cs="Times New Roman"/>
          <w:b w:val="0"/>
          <w:sz w:val="24"/>
          <w:szCs w:val="24"/>
        </w:rPr>
        <w:t xml:space="preserve"> benefícios para a saúde. </w:t>
      </w:r>
      <w:r w:rsidR="00603000">
        <w:rPr>
          <w:rFonts w:ascii="Times New Roman" w:hAnsi="Times New Roman" w:cs="Times New Roman"/>
          <w:b w:val="0"/>
          <w:sz w:val="24"/>
          <w:szCs w:val="24"/>
        </w:rPr>
        <w:t>Um maior conhecimento</w:t>
      </w:r>
      <w:r w:rsidR="00603000" w:rsidRPr="006030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3000">
        <w:rPr>
          <w:rFonts w:ascii="Times New Roman" w:hAnsi="Times New Roman" w:cs="Times New Roman"/>
          <w:b w:val="0"/>
          <w:sz w:val="24"/>
          <w:szCs w:val="24"/>
        </w:rPr>
        <w:t>sobre o aleitamento, entre outros fatores, auxilia a tomada de decisão pela mulher em amamentar seus filhos.</w:t>
      </w:r>
    </w:p>
    <w:p w:rsidR="009B0527" w:rsidRPr="009B0527" w:rsidRDefault="00603000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Em algumas questões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C6809">
        <w:rPr>
          <w:rFonts w:ascii="Times New Roman" w:hAnsi="Times New Roman" w:cs="Times New Roman"/>
          <w:b w:val="0"/>
          <w:sz w:val="24"/>
          <w:szCs w:val="24"/>
        </w:rPr>
        <w:t>o sexo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masculino obteve maior acerto que o feminino, isso pode est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ar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associado ao aumento do envolvimento masculino no processo de amamentação. Culturalmente os homens têm se mantido afastados de questões relacionadas </w:t>
      </w:r>
      <w:r w:rsidR="004C53A2">
        <w:rPr>
          <w:rFonts w:ascii="Times New Roman" w:hAnsi="Times New Roman" w:cs="Times New Roman"/>
          <w:b w:val="0"/>
          <w:sz w:val="24"/>
          <w:szCs w:val="24"/>
        </w:rPr>
        <w:t>ao aleitamento.</w:t>
      </w:r>
    </w:p>
    <w:p w:rsidR="009B0527" w:rsidRPr="009B0527" w:rsidRDefault="009B0527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0527">
        <w:rPr>
          <w:rFonts w:ascii="Times New Roman" w:hAnsi="Times New Roman" w:cs="Times New Roman"/>
          <w:b w:val="0"/>
          <w:sz w:val="24"/>
          <w:szCs w:val="24"/>
        </w:rPr>
        <w:t>Como sugestão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a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pesquisa 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 xml:space="preserve">realizada 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pode subsidiar 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estudos futuros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envolvendo o tema tratado, como comparar a mudança no conhecimento após ações educativas sobre a amamentação na escola estudada</w:t>
      </w:r>
      <w:r w:rsidR="00E314C7">
        <w:rPr>
          <w:rFonts w:ascii="Times New Roman" w:hAnsi="Times New Roman" w:cs="Times New Roman"/>
          <w:b w:val="0"/>
          <w:sz w:val="24"/>
          <w:szCs w:val="24"/>
        </w:rPr>
        <w:t>, a</w:t>
      </w:r>
      <w:r>
        <w:rPr>
          <w:rFonts w:ascii="Times New Roman" w:hAnsi="Times New Roman" w:cs="Times New Roman"/>
          <w:b w:val="0"/>
          <w:sz w:val="24"/>
          <w:szCs w:val="24"/>
        </w:rPr>
        <w:t>ferindo</w:t>
      </w:r>
      <w:r w:rsidR="00035185">
        <w:rPr>
          <w:rFonts w:ascii="Times New Roman" w:hAnsi="Times New Roman" w:cs="Times New Roman"/>
          <w:b w:val="0"/>
          <w:sz w:val="24"/>
          <w:szCs w:val="24"/>
        </w:rPr>
        <w:t>, portanto,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r w:rsidR="00035185">
        <w:rPr>
          <w:rFonts w:ascii="Times New Roman" w:hAnsi="Times New Roman" w:cs="Times New Roman"/>
          <w:b w:val="0"/>
          <w:sz w:val="24"/>
          <w:szCs w:val="24"/>
        </w:rPr>
        <w:t>efetividade da promoção de saúde em escolas.</w:t>
      </w:r>
    </w:p>
    <w:p w:rsidR="009B0527" w:rsidRDefault="009B0527" w:rsidP="000C194E">
      <w:pPr>
        <w:pStyle w:val="LOCAL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É necessário ressaltar a importância da elaboração de meios e estratégias para levar conhecimento </w:t>
      </w:r>
      <w:r w:rsidR="00A90975">
        <w:rPr>
          <w:rFonts w:ascii="Times New Roman" w:hAnsi="Times New Roman" w:cs="Times New Roman"/>
          <w:b w:val="0"/>
          <w:sz w:val="24"/>
          <w:szCs w:val="24"/>
        </w:rPr>
        <w:t>sobre o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aleitamento materno 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à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>s diversas faixas etárias, e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especificamente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aos estudantes, pois </w:t>
      </w:r>
      <w:r w:rsidR="00E05F38">
        <w:rPr>
          <w:rFonts w:ascii="Times New Roman" w:hAnsi="Times New Roman" w:cs="Times New Roman"/>
          <w:b w:val="0"/>
          <w:sz w:val="24"/>
          <w:szCs w:val="24"/>
        </w:rPr>
        <w:t>estes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são propagadores de informação nos seus lares e entre seus amigos. Nesse contexto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o fisioterapeuta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,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como profissional de saúde, habilitado a atuar na promoção 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>de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 formas 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 xml:space="preserve">mais efetivas 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de conscientização da população e </w:t>
      </w:r>
      <w:r w:rsidR="005F3EFD">
        <w:rPr>
          <w:rFonts w:ascii="Times New Roman" w:hAnsi="Times New Roman" w:cs="Times New Roman"/>
          <w:b w:val="0"/>
          <w:sz w:val="24"/>
          <w:szCs w:val="24"/>
        </w:rPr>
        <w:t xml:space="preserve">de </w:t>
      </w:r>
      <w:r w:rsidRPr="009B0527">
        <w:rPr>
          <w:rFonts w:ascii="Times New Roman" w:hAnsi="Times New Roman" w:cs="Times New Roman"/>
          <w:b w:val="0"/>
          <w:sz w:val="24"/>
          <w:szCs w:val="24"/>
        </w:rPr>
        <w:t xml:space="preserve">proteção da saúde, deve estar inserido em tais estratégias. </w:t>
      </w:r>
    </w:p>
    <w:p w:rsidR="000C194E" w:rsidRDefault="000C194E" w:rsidP="0035066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E154B" w:rsidRPr="0070141D" w:rsidRDefault="006744B0" w:rsidP="003506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44B0">
        <w:rPr>
          <w:rFonts w:ascii="Times New Roman" w:hAnsi="Times New Roman" w:cs="Times New Roman"/>
          <w:b/>
          <w:color w:val="000000"/>
          <w:sz w:val="24"/>
          <w:szCs w:val="24"/>
        </w:rPr>
        <w:t>REFERÊNCIAS</w:t>
      </w:r>
    </w:p>
    <w:p w:rsidR="009E154B" w:rsidRPr="00350667" w:rsidRDefault="009E154B" w:rsidP="00350667">
      <w:pPr>
        <w:pStyle w:val="LOCAL"/>
        <w:jc w:val="both"/>
        <w:rPr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BOTTARO, S. M.; GIUGLIANI, E. R. J. Estudo exploratório sobre aleitamento materno entre escolares de quinta série do Ensino Fundamenta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l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C194E">
        <w:rPr>
          <w:rFonts w:ascii="Times New Roman" w:hAnsi="Times New Roman" w:cs="Times New Roman"/>
          <w:sz w:val="24"/>
          <w:szCs w:val="24"/>
        </w:rPr>
        <w:t>Cad</w:t>
      </w:r>
      <w:r w:rsidR="0070141D">
        <w:rPr>
          <w:rFonts w:ascii="Times New Roman" w:hAnsi="Times New Roman" w:cs="Times New Roman"/>
          <w:sz w:val="24"/>
          <w:szCs w:val="24"/>
        </w:rPr>
        <w:t>erno de</w:t>
      </w:r>
      <w:r w:rsidRPr="000C194E">
        <w:rPr>
          <w:rFonts w:ascii="Times New Roman" w:hAnsi="Times New Roman" w:cs="Times New Roman"/>
          <w:sz w:val="24"/>
          <w:szCs w:val="24"/>
        </w:rPr>
        <w:t xml:space="preserve"> Saúde Pública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Rio de Janeiro, v. 24, n. 7, p. 1599-1608, jul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2008.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14" w:history="1">
        <w:r w:rsidR="006F0669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http://www.lume.ufrgs.br/bitstream/handle/10183/49599/000736763.pdf?sequence=1</w:t>
        </w:r>
      </w:hyperlink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</w:t>
      </w:r>
      <w:proofErr w:type="gramStart"/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>12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mai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141D" w:rsidRPr="000C194E" w:rsidRDefault="0070141D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B805B8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BRASIL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. Ministério da Saúde. Secretaria de Atenção à Saúde. Departamento de Ações Programáticas e Estratégicas. </w:t>
      </w:r>
      <w:r w:rsidR="009E154B" w:rsidRPr="000C194E">
        <w:rPr>
          <w:rFonts w:ascii="Times New Roman" w:hAnsi="Times New Roman" w:cs="Times New Roman"/>
          <w:sz w:val="24"/>
          <w:szCs w:val="24"/>
        </w:rPr>
        <w:t>II Pesquisa de prevalência de aleitamento materno nas capitais brasileiras e Distrito Federal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. Brasília: Ministério da Saúde, </w:t>
      </w:r>
      <w:proofErr w:type="gramStart"/>
      <w:r w:rsidR="009E154B" w:rsidRPr="0070141D">
        <w:rPr>
          <w:rFonts w:ascii="Times New Roman" w:hAnsi="Times New Roman" w:cs="Times New Roman"/>
          <w:b w:val="0"/>
          <w:sz w:val="24"/>
          <w:szCs w:val="24"/>
        </w:rPr>
        <w:t>2009</w:t>
      </w:r>
      <w:r w:rsidR="0098123A" w:rsidRPr="0070141D">
        <w:rPr>
          <w:rFonts w:ascii="Times New Roman" w:hAnsi="Times New Roman" w:cs="Times New Roman"/>
          <w:b w:val="0"/>
          <w:sz w:val="24"/>
          <w:szCs w:val="24"/>
        </w:rPr>
        <w:t>a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15" w:history="1">
        <w:r w:rsidR="00291803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http://www.fiocruz.br/redeblh/media/pesquisa.pdf</w:t>
        </w:r>
      </w:hyperlink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>Acesso em: 18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>fev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70141D" w:rsidRPr="000C194E" w:rsidRDefault="0070141D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D521E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______.</w:t>
      </w:r>
      <w:r w:rsidR="0098123A" w:rsidRPr="000C194E">
        <w:rPr>
          <w:rFonts w:ascii="Times New Roman" w:hAnsi="Times New Roman" w:cs="Times New Roman"/>
          <w:b w:val="0"/>
          <w:sz w:val="24"/>
          <w:szCs w:val="24"/>
        </w:rPr>
        <w:t xml:space="preserve"> Ministério da Saúde. Secretaria de Atenção à Saúde. Departamento de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Atenção Básica</w:t>
      </w:r>
      <w:r w:rsidR="0098123A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sz w:val="24"/>
          <w:szCs w:val="24"/>
        </w:rPr>
        <w:t xml:space="preserve">Saúde da criança: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nutrição infantil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 xml:space="preserve"> aleitamento materno e alimentação complementar.</w:t>
      </w:r>
      <w:r w:rsidR="0098123A" w:rsidRPr="000C194E">
        <w:rPr>
          <w:rFonts w:ascii="Times New Roman" w:hAnsi="Times New Roman" w:cs="Times New Roman"/>
          <w:b w:val="0"/>
          <w:sz w:val="24"/>
          <w:szCs w:val="24"/>
        </w:rPr>
        <w:t xml:space="preserve"> Brasília: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123A" w:rsidRPr="000C194E">
        <w:rPr>
          <w:rFonts w:ascii="Times New Roman" w:hAnsi="Times New Roman" w:cs="Times New Roman"/>
          <w:b w:val="0"/>
          <w:sz w:val="24"/>
          <w:szCs w:val="24"/>
        </w:rPr>
        <w:t>Ministério da Saúde, 2009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b</w:t>
      </w:r>
      <w:r w:rsidR="0098123A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lastRenderedPageBreak/>
        <w:t>&lt;</w:t>
      </w:r>
      <w:hyperlink r:id="rId16" w:history="1">
        <w:r w:rsidR="00291803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http://bvsms.saude.gov.br/bvs/publicacoes/saude_crianca_nutricao_aleitamento_alimentacao.pdf</w:t>
        </w:r>
      </w:hyperlink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141D" w:rsidRPr="000C194E" w:rsidRDefault="0070141D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06BCE" w:rsidRDefault="00AA299D" w:rsidP="000C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94E">
        <w:rPr>
          <w:rFonts w:ascii="Times New Roman" w:hAnsi="Times New Roman" w:cs="Times New Roman"/>
          <w:sz w:val="24"/>
          <w:szCs w:val="24"/>
        </w:rPr>
        <w:t>______</w:t>
      </w:r>
      <w:r w:rsidR="00F06BCE" w:rsidRPr="000C194E">
        <w:rPr>
          <w:rFonts w:ascii="Times New Roman" w:hAnsi="Times New Roman" w:cs="Times New Roman"/>
          <w:sz w:val="24"/>
          <w:szCs w:val="24"/>
        </w:rPr>
        <w:t xml:space="preserve">. Ministério da Saúde. Secretaria de Atenção à Saúde. </w:t>
      </w:r>
      <w:r w:rsidR="00F06BCE" w:rsidRPr="000C194E">
        <w:rPr>
          <w:rFonts w:ascii="Times New Roman" w:hAnsi="Times New Roman" w:cs="Times New Roman"/>
          <w:b/>
          <w:sz w:val="24"/>
          <w:szCs w:val="24"/>
        </w:rPr>
        <w:t xml:space="preserve">Promovendo o aleitamento materno. </w:t>
      </w:r>
      <w:r w:rsidRPr="000C194E">
        <w:rPr>
          <w:rFonts w:ascii="Times New Roman" w:hAnsi="Times New Roman" w:cs="Times New Roman"/>
          <w:sz w:val="24"/>
          <w:szCs w:val="24"/>
        </w:rPr>
        <w:t xml:space="preserve">Álbum seriado. </w:t>
      </w:r>
      <w:r w:rsidR="00F06BCE" w:rsidRPr="000C194E">
        <w:rPr>
          <w:rFonts w:ascii="Times New Roman" w:hAnsi="Times New Roman" w:cs="Times New Roman"/>
          <w:sz w:val="24"/>
          <w:szCs w:val="24"/>
        </w:rPr>
        <w:t>2</w:t>
      </w:r>
      <w:r w:rsidR="007014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06BCE" w:rsidRPr="000C194E">
        <w:rPr>
          <w:rFonts w:ascii="Times New Roman" w:hAnsi="Times New Roman" w:cs="Times New Roman"/>
          <w:sz w:val="24"/>
          <w:szCs w:val="24"/>
        </w:rPr>
        <w:t>ed</w:t>
      </w:r>
      <w:r w:rsidR="007014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06BCE" w:rsidRPr="000C194E">
        <w:rPr>
          <w:rFonts w:ascii="Times New Roman" w:hAnsi="Times New Roman" w:cs="Times New Roman"/>
          <w:sz w:val="24"/>
          <w:szCs w:val="24"/>
        </w:rPr>
        <w:t xml:space="preserve"> rev. </w:t>
      </w:r>
      <w:r w:rsidR="00F06BCE" w:rsidRPr="0059371C">
        <w:rPr>
          <w:rFonts w:ascii="Times New Roman" w:hAnsi="Times New Roman" w:cs="Times New Roman"/>
          <w:sz w:val="24"/>
          <w:szCs w:val="24"/>
        </w:rPr>
        <w:t>Bra</w:t>
      </w:r>
      <w:r w:rsidRPr="0059371C">
        <w:rPr>
          <w:rFonts w:ascii="Times New Roman" w:hAnsi="Times New Roman" w:cs="Times New Roman"/>
          <w:sz w:val="24"/>
          <w:szCs w:val="24"/>
        </w:rPr>
        <w:t>sília: 2007. Disponível</w:t>
      </w:r>
      <w:r w:rsidRPr="000C194E">
        <w:rPr>
          <w:rFonts w:ascii="Times New Roman" w:hAnsi="Times New Roman" w:cs="Times New Roman"/>
          <w:sz w:val="24"/>
          <w:szCs w:val="24"/>
        </w:rPr>
        <w:t xml:space="preserve"> em</w:t>
      </w:r>
      <w:r w:rsidR="00613EA8" w:rsidRPr="000C194E">
        <w:rPr>
          <w:rFonts w:ascii="Times New Roman" w:hAnsi="Times New Roman" w:cs="Times New Roman"/>
          <w:sz w:val="24"/>
          <w:szCs w:val="24"/>
        </w:rPr>
        <w:t>:</w:t>
      </w:r>
      <w:r w:rsidRPr="000C194E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17" w:history="1">
        <w:r w:rsidRPr="000C194E">
          <w:rPr>
            <w:rStyle w:val="Hyperlink"/>
            <w:rFonts w:ascii="Times New Roman" w:hAnsi="Times New Roman" w:cs="Times New Roman"/>
            <w:sz w:val="24"/>
            <w:szCs w:val="24"/>
          </w:rPr>
          <w:t>http://bvsms.saude.gov.br/bvs/publicacoes/album_seriado_aleitamento_materno.pdf</w:t>
        </w:r>
      </w:hyperlink>
      <w:r w:rsidRPr="000C194E">
        <w:rPr>
          <w:rFonts w:ascii="Times New Roman" w:hAnsi="Times New Roman" w:cs="Times New Roman"/>
          <w:sz w:val="24"/>
          <w:szCs w:val="24"/>
        </w:rPr>
        <w:t>&gt;</w:t>
      </w:r>
      <w:r w:rsidR="00613EA8" w:rsidRPr="000C194E">
        <w:rPr>
          <w:rFonts w:ascii="Times New Roman" w:hAnsi="Times New Roman" w:cs="Times New Roman"/>
          <w:sz w:val="24"/>
          <w:szCs w:val="24"/>
        </w:rPr>
        <w:t xml:space="preserve"> Acess</w:t>
      </w:r>
      <w:r w:rsidRPr="000C194E">
        <w:rPr>
          <w:rFonts w:ascii="Times New Roman" w:hAnsi="Times New Roman" w:cs="Times New Roman"/>
          <w:sz w:val="24"/>
          <w:szCs w:val="24"/>
        </w:rPr>
        <w:t>o em</w:t>
      </w:r>
      <w:r w:rsidR="00613EA8" w:rsidRPr="000C194E">
        <w:rPr>
          <w:rFonts w:ascii="Times New Roman" w:hAnsi="Times New Roman" w:cs="Times New Roman"/>
          <w:sz w:val="24"/>
          <w:szCs w:val="24"/>
        </w:rPr>
        <w:t>:</w:t>
      </w:r>
      <w:r w:rsidR="00751C32" w:rsidRPr="000C194E">
        <w:rPr>
          <w:rFonts w:ascii="Times New Roman" w:hAnsi="Times New Roman" w:cs="Times New Roman"/>
          <w:sz w:val="24"/>
          <w:szCs w:val="24"/>
        </w:rPr>
        <w:t xml:space="preserve"> 30 jul.</w:t>
      </w:r>
      <w:r w:rsidRPr="000C194E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70141D" w:rsidRPr="000C194E" w:rsidRDefault="0070141D" w:rsidP="000C19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B49" w:rsidRDefault="0039302C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CARVALHO, M. R. Amamentação &amp; redes sociais. </w:t>
      </w:r>
      <w:r w:rsidRPr="000C194E">
        <w:rPr>
          <w:rFonts w:ascii="Times New Roman" w:hAnsi="Times New Roman" w:cs="Times New Roman"/>
          <w:sz w:val="24"/>
          <w:szCs w:val="24"/>
        </w:rPr>
        <w:t>Saiba mais</w:t>
      </w:r>
      <w:r w:rsidR="0070141D">
        <w:rPr>
          <w:rFonts w:ascii="Times New Roman" w:hAnsi="Times New Roman" w:cs="Times New Roman"/>
          <w:sz w:val="24"/>
          <w:szCs w:val="24"/>
        </w:rPr>
        <w:t>,</w:t>
      </w:r>
      <w:r w:rsidRPr="000C194E">
        <w:rPr>
          <w:rFonts w:ascii="Times New Roman" w:hAnsi="Times New Roman" w:cs="Times New Roman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Informativo </w:t>
      </w:r>
      <w:proofErr w:type="spellStart"/>
      <w:r w:rsidRPr="000C194E">
        <w:rPr>
          <w:rFonts w:ascii="Times New Roman" w:hAnsi="Times New Roman" w:cs="Times New Roman"/>
          <w:b w:val="0"/>
          <w:sz w:val="24"/>
          <w:szCs w:val="24"/>
        </w:rPr>
        <w:t>Johnson’s</w:t>
      </w:r>
      <w:proofErr w:type="spellEnd"/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® Baby para profissionais de saúde. Segmento Farma Editores Ltda. São Paulo, </w:t>
      </w:r>
      <w:r w:rsidRPr="0059371C">
        <w:rPr>
          <w:rFonts w:ascii="Times New Roman" w:hAnsi="Times New Roman" w:cs="Times New Roman"/>
          <w:b w:val="0"/>
          <w:sz w:val="24"/>
          <w:szCs w:val="24"/>
        </w:rPr>
        <w:t>ago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59371C">
        <w:rPr>
          <w:rFonts w:ascii="Times New Roman" w:hAnsi="Times New Roman" w:cs="Times New Roman"/>
          <w:b w:val="0"/>
          <w:sz w:val="24"/>
          <w:szCs w:val="24"/>
        </w:rPr>
        <w:t>2011.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18" w:history="1">
        <w:r w:rsidR="00291803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http://www.aleitamento.com/upload/ALEITAMENTO_REDES_SOCIAIS-SMAM2011.pdf?id=1&amp;id_artigo=2355&amp;id_subcategoria=1</w:t>
        </w:r>
      </w:hyperlink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291803" w:rsidRPr="000C194E">
        <w:rPr>
          <w:rFonts w:ascii="Times New Roman" w:hAnsi="Times New Roman" w:cs="Times New Roman"/>
          <w:b w:val="0"/>
          <w:sz w:val="24"/>
          <w:szCs w:val="24"/>
        </w:rPr>
        <w:t>2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0 mai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141D" w:rsidRPr="000C194E" w:rsidRDefault="0070141D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0141D" w:rsidRPr="000C194E" w:rsidRDefault="0008550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COSTA, C.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 R. </w:t>
      </w:r>
      <w:r w:rsidR="009E154B" w:rsidRPr="005160E8">
        <w:rPr>
          <w:rFonts w:ascii="Times New Roman" w:hAnsi="Times New Roman" w:cs="Times New Roman"/>
          <w:bCs w:val="0"/>
          <w:sz w:val="24"/>
          <w:szCs w:val="24"/>
        </w:rPr>
        <w:t>Representação do papel do pai no aleitamento materno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. 2007. </w:t>
      </w:r>
      <w:r w:rsidR="0059371C" w:rsidRPr="0059371C">
        <w:rPr>
          <w:rFonts w:ascii="Times New Roman" w:hAnsi="Times New Roman" w:cs="Times New Roman"/>
          <w:b w:val="0"/>
          <w:sz w:val="24"/>
          <w:szCs w:val="24"/>
        </w:rPr>
        <w:t>132</w:t>
      </w:r>
      <w:r w:rsidR="0059371C">
        <w:rPr>
          <w:rFonts w:ascii="Times New Roman" w:hAnsi="Times New Roman" w:cs="Times New Roman"/>
          <w:b w:val="0"/>
          <w:sz w:val="24"/>
          <w:szCs w:val="24"/>
        </w:rPr>
        <w:t>f.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5160E8">
        <w:rPr>
          <w:rFonts w:ascii="Times New Roman" w:hAnsi="Times New Roman" w:cs="Times New Roman"/>
          <w:b w:val="0"/>
          <w:bCs w:val="0"/>
          <w:sz w:val="24"/>
          <w:szCs w:val="24"/>
        </w:rPr>
        <w:t>Dissertação (Mestrado em Nutrição)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 Universidade do Porto, Faculdade de Ciências da Nutrição e Alimentação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,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 Portugal, 2007.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19" w:history="1">
        <w:r w:rsidR="00291803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http://repositorio-aberto.up.pt/bitstream/10216/62560/2/124142_33M.pdf</w:t>
        </w:r>
      </w:hyperlink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70141D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0141D" w:rsidRDefault="0070141D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FALEIROS, F. T. V.; TREZZA, E. M. C.; CARANDINA, L. Aleitamento materno: fatores de influência na sua decisão e duração. </w:t>
      </w:r>
      <w:r w:rsidRPr="000C194E">
        <w:rPr>
          <w:rFonts w:ascii="Times New Roman" w:hAnsi="Times New Roman" w:cs="Times New Roman"/>
          <w:sz w:val="24"/>
          <w:szCs w:val="24"/>
        </w:rPr>
        <w:t>Rev</w:t>
      </w:r>
      <w:r w:rsidR="0070141D">
        <w:rPr>
          <w:rFonts w:ascii="Times New Roman" w:hAnsi="Times New Roman" w:cs="Times New Roman"/>
          <w:sz w:val="24"/>
          <w:szCs w:val="24"/>
        </w:rPr>
        <w:t xml:space="preserve">ista de </w:t>
      </w:r>
      <w:r w:rsidRPr="000C194E">
        <w:rPr>
          <w:rFonts w:ascii="Times New Roman" w:hAnsi="Times New Roman" w:cs="Times New Roman"/>
          <w:sz w:val="24"/>
          <w:szCs w:val="24"/>
        </w:rPr>
        <w:t>Nutrição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São Paulo, v. 19, n.</w:t>
      </w:r>
      <w:r w:rsidR="001252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5, p.</w:t>
      </w:r>
      <w:r w:rsidR="001252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623-630</w:t>
      </w:r>
      <w:r w:rsidR="001252EE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371C">
        <w:rPr>
          <w:rFonts w:ascii="Times New Roman" w:hAnsi="Times New Roman" w:cs="Times New Roman"/>
          <w:b w:val="0"/>
          <w:sz w:val="24"/>
          <w:szCs w:val="24"/>
        </w:rPr>
        <w:t xml:space="preserve">set./out. </w:t>
      </w:r>
      <w:r w:rsidRPr="0059371C">
        <w:rPr>
          <w:rFonts w:ascii="Times New Roman" w:hAnsi="Times New Roman" w:cs="Times New Roman"/>
          <w:b w:val="0"/>
          <w:sz w:val="24"/>
          <w:szCs w:val="24"/>
        </w:rPr>
        <w:t>2006.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0" w:history="1">
        <w:r w:rsidR="00C07ADE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http://www.scielo.br/pdf/rn/v19n5/a10v19n5.pdf</w:t>
        </w:r>
      </w:hyperlink>
      <w:r w:rsidR="00C07ADE" w:rsidRPr="000C194E">
        <w:rPr>
          <w:rFonts w:ascii="Times New Roman" w:hAnsi="Times New Roman" w:cs="Times New Roman"/>
          <w:b w:val="0"/>
          <w:sz w:val="24"/>
          <w:szCs w:val="24"/>
        </w:rPr>
        <w:t>&gt; Acesso em: 10 fev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1252EE" w:rsidRPr="000C194E" w:rsidRDefault="001252E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3083">
        <w:rPr>
          <w:rFonts w:ascii="Times New Roman" w:hAnsi="Times New Roman" w:cs="Times New Roman"/>
          <w:b w:val="0"/>
          <w:sz w:val="24"/>
          <w:szCs w:val="24"/>
          <w:lang w:val="fr-FR"/>
        </w:rPr>
        <w:t xml:space="preserve">FARIA, C. M. et al.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Amamentação:</w:t>
      </w:r>
      <w:r w:rsidRPr="000C194E">
        <w:rPr>
          <w:rFonts w:ascii="Times New Roman" w:hAnsi="Times New Roman" w:cs="Times New Roman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a maneira de pensar do universitário</w:t>
      </w:r>
      <w:r w:rsidRPr="000C194E">
        <w:rPr>
          <w:rFonts w:ascii="Times New Roman" w:hAnsi="Times New Roman" w:cs="Times New Roman"/>
          <w:sz w:val="24"/>
          <w:szCs w:val="24"/>
        </w:rPr>
        <w:t>. Rev</w:t>
      </w:r>
      <w:r w:rsidR="001252EE">
        <w:rPr>
          <w:rFonts w:ascii="Times New Roman" w:hAnsi="Times New Roman" w:cs="Times New Roman"/>
          <w:sz w:val="24"/>
          <w:szCs w:val="24"/>
        </w:rPr>
        <w:t>ista</w:t>
      </w:r>
      <w:r w:rsidRPr="000C194E">
        <w:rPr>
          <w:rFonts w:ascii="Times New Roman" w:hAnsi="Times New Roman" w:cs="Times New Roman"/>
          <w:sz w:val="24"/>
          <w:szCs w:val="24"/>
        </w:rPr>
        <w:t xml:space="preserve"> Paulista </w:t>
      </w:r>
      <w:r w:rsidR="001252EE">
        <w:rPr>
          <w:rFonts w:ascii="Times New Roman" w:hAnsi="Times New Roman" w:cs="Times New Roman"/>
          <w:sz w:val="24"/>
          <w:szCs w:val="24"/>
        </w:rPr>
        <w:t xml:space="preserve">de </w:t>
      </w:r>
      <w:r w:rsidRPr="000C194E">
        <w:rPr>
          <w:rFonts w:ascii="Times New Roman" w:hAnsi="Times New Roman" w:cs="Times New Roman"/>
          <w:sz w:val="24"/>
          <w:szCs w:val="24"/>
        </w:rPr>
        <w:t>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v. 24, n. 3, p. 255-61, </w:t>
      </w:r>
      <w:r w:rsidRPr="0059371C">
        <w:rPr>
          <w:rFonts w:ascii="Times New Roman" w:hAnsi="Times New Roman" w:cs="Times New Roman"/>
          <w:b w:val="0"/>
          <w:sz w:val="24"/>
          <w:szCs w:val="24"/>
        </w:rPr>
        <w:t>2006</w:t>
      </w:r>
      <w:r w:rsidRPr="00F16D09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1" w:history="1">
        <w:r w:rsidR="00C07ADE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http://www.spsp.org.br/Revista_RPP/24-36.pdf</w:t>
        </w:r>
      </w:hyperlink>
      <w:r w:rsidR="00C07ADE" w:rsidRPr="000C194E">
        <w:rPr>
          <w:rFonts w:ascii="Times New Roman" w:hAnsi="Times New Roman" w:cs="Times New Roman"/>
          <w:b w:val="0"/>
          <w:sz w:val="24"/>
          <w:szCs w:val="24"/>
        </w:rPr>
        <w:t>&gt; Acesso em: 28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dez.</w:t>
      </w:r>
      <w:r w:rsidR="00C07ADE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201</w:t>
      </w:r>
      <w:r w:rsidR="00C07ADE" w:rsidRPr="000C194E">
        <w:rPr>
          <w:rFonts w:ascii="Times New Roman" w:hAnsi="Times New Roman" w:cs="Times New Roman"/>
          <w:b w:val="0"/>
          <w:sz w:val="24"/>
          <w:szCs w:val="24"/>
        </w:rPr>
        <w:t>1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252EE" w:rsidRPr="000C194E" w:rsidRDefault="001252E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FRANÇA, A. C. H.; FREITAS, L. G.; FRANÇA, E. L. </w:t>
      </w:r>
      <w:r w:rsidRPr="00F16D09">
        <w:rPr>
          <w:rFonts w:ascii="Times New Roman" w:hAnsi="Times New Roman" w:cs="Times New Roman"/>
          <w:b w:val="0"/>
          <w:sz w:val="24"/>
          <w:szCs w:val="24"/>
        </w:rPr>
        <w:t>Auto</w:t>
      </w:r>
      <w:r w:rsidRPr="000D0694">
        <w:rPr>
          <w:rFonts w:ascii="Times New Roman" w:hAnsi="Times New Roman" w:cs="Times New Roman"/>
          <w:b w:val="0"/>
          <w:sz w:val="24"/>
          <w:szCs w:val="24"/>
        </w:rPr>
        <w:t>percepção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sobre o aleitamento materno e os fatores que contribuem para o desmame precoce. </w:t>
      </w:r>
      <w:r w:rsidRPr="000C194E">
        <w:rPr>
          <w:rFonts w:ascii="Times New Roman" w:hAnsi="Times New Roman" w:cs="Times New Roman"/>
          <w:sz w:val="24"/>
          <w:szCs w:val="24"/>
        </w:rPr>
        <w:t>Rev</w:t>
      </w:r>
      <w:r w:rsidR="001252EE">
        <w:rPr>
          <w:rFonts w:ascii="Times New Roman" w:hAnsi="Times New Roman" w:cs="Times New Roman"/>
          <w:sz w:val="24"/>
          <w:szCs w:val="24"/>
        </w:rPr>
        <w:t>ista</w:t>
      </w:r>
      <w:r w:rsidRPr="000C194E">
        <w:rPr>
          <w:rFonts w:ascii="Times New Roman" w:hAnsi="Times New Roman" w:cs="Times New Roman"/>
          <w:sz w:val="24"/>
          <w:szCs w:val="24"/>
        </w:rPr>
        <w:t xml:space="preserve"> Panorâmica Multidisciplinar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Barra </w:t>
      </w:r>
      <w:proofErr w:type="gramStart"/>
      <w:r w:rsidRPr="000C194E">
        <w:rPr>
          <w:rFonts w:ascii="Times New Roman" w:hAnsi="Times New Roman" w:cs="Times New Roman"/>
          <w:b w:val="0"/>
          <w:sz w:val="24"/>
          <w:szCs w:val="24"/>
        </w:rPr>
        <w:t>do Garças</w:t>
      </w:r>
      <w:proofErr w:type="gramEnd"/>
      <w:r w:rsidR="001252EE">
        <w:rPr>
          <w:rFonts w:ascii="Times New Roman" w:hAnsi="Times New Roman" w:cs="Times New Roman"/>
          <w:b w:val="0"/>
          <w:sz w:val="24"/>
          <w:szCs w:val="24"/>
        </w:rPr>
        <w:t>, Mato Groso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v.</w:t>
      </w:r>
      <w:r w:rsidR="001252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1, n. 12, p. 1-19, </w:t>
      </w:r>
      <w:r w:rsidRPr="00F16D09">
        <w:rPr>
          <w:rFonts w:ascii="Times New Roman" w:hAnsi="Times New Roman" w:cs="Times New Roman"/>
          <w:b w:val="0"/>
          <w:sz w:val="24"/>
          <w:szCs w:val="24"/>
        </w:rPr>
        <w:t>2011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252EE" w:rsidRPr="000C194E" w:rsidRDefault="001252E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3083">
        <w:rPr>
          <w:rFonts w:ascii="Times New Roman" w:hAnsi="Times New Roman" w:cs="Times New Roman"/>
          <w:b w:val="0"/>
          <w:sz w:val="24"/>
          <w:szCs w:val="24"/>
          <w:lang w:val="fr-FR"/>
        </w:rPr>
        <w:t xml:space="preserve">FRANÇA, G. V. A. et al.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Determinantes da amamentação no primeiro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ano de vida em Cuiabá, Mato Gro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sso.</w:t>
      </w:r>
      <w:r w:rsidRPr="000C194E">
        <w:rPr>
          <w:rFonts w:ascii="Times New Roman" w:hAnsi="Times New Roman" w:cs="Times New Roman"/>
          <w:sz w:val="24"/>
          <w:szCs w:val="24"/>
        </w:rPr>
        <w:t xml:space="preserve"> Rev</w:t>
      </w:r>
      <w:r w:rsidR="001252EE">
        <w:rPr>
          <w:rFonts w:ascii="Times New Roman" w:hAnsi="Times New Roman" w:cs="Times New Roman"/>
          <w:sz w:val="24"/>
          <w:szCs w:val="24"/>
        </w:rPr>
        <w:t>ista de</w:t>
      </w:r>
      <w:r w:rsidRPr="000C194E">
        <w:rPr>
          <w:rFonts w:ascii="Times New Roman" w:hAnsi="Times New Roman" w:cs="Times New Roman"/>
          <w:sz w:val="24"/>
          <w:szCs w:val="24"/>
        </w:rPr>
        <w:t xml:space="preserve"> Saúde Pública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v. 41, n. 5, p. 711-718, </w:t>
      </w:r>
      <w:r w:rsidRPr="00F16D09">
        <w:rPr>
          <w:rFonts w:ascii="Times New Roman" w:hAnsi="Times New Roman" w:cs="Times New Roman"/>
          <w:b w:val="0"/>
          <w:sz w:val="24"/>
          <w:szCs w:val="24"/>
        </w:rPr>
        <w:t>2007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2" w:history="1">
        <w:r w:rsidR="00C07ADE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http://www.scielo.br/pdf/rsp/v41n5/5802.pdf</w:t>
        </w:r>
      </w:hyperlink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1252EE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1252EE" w:rsidRPr="000C194E" w:rsidRDefault="001252E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0975" w:rsidRPr="005160E8" w:rsidRDefault="00A90975" w:rsidP="000C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194E">
        <w:rPr>
          <w:rFonts w:ascii="Times New Roman" w:hAnsi="Times New Roman" w:cs="Times New Roman"/>
          <w:sz w:val="24"/>
          <w:szCs w:val="24"/>
          <w:lang w:val="en-US"/>
        </w:rPr>
        <w:t xml:space="preserve">FREED, G. L.; FRALEY, J. K. Effect of expectant mothers’ feeding plan on prediction of fathers’ attitudes regarding breast-feeding. </w:t>
      </w:r>
      <w:proofErr w:type="gramStart"/>
      <w:r w:rsidR="006744B0" w:rsidRPr="006744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American Journal of Perinatology, </w:t>
      </w:r>
      <w:r w:rsidR="006744B0" w:rsidRPr="006744B0">
        <w:rPr>
          <w:rFonts w:ascii="Times New Roman" w:hAnsi="Times New Roman" w:cs="Times New Roman"/>
          <w:sz w:val="24"/>
          <w:szCs w:val="24"/>
          <w:lang w:val="en-US"/>
        </w:rPr>
        <w:t>v. 10, n. 4, p. 300-303, 1993.</w:t>
      </w:r>
      <w:proofErr w:type="gramEnd"/>
      <w:r w:rsidR="006744B0" w:rsidRPr="00674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52EE" w:rsidRPr="005160E8" w:rsidRDefault="001252EE" w:rsidP="000C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1093" w:rsidRDefault="006744B0" w:rsidP="000C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4B0">
        <w:rPr>
          <w:rFonts w:ascii="Times New Roman" w:hAnsi="Times New Roman" w:cs="Times New Roman"/>
          <w:sz w:val="24"/>
          <w:szCs w:val="24"/>
          <w:lang w:val="en-US"/>
        </w:rPr>
        <w:t xml:space="preserve">FROTA, M. A. et al. </w:t>
      </w:r>
      <w:r w:rsidR="005F1093" w:rsidRPr="000C194E">
        <w:rPr>
          <w:rFonts w:ascii="Times New Roman" w:hAnsi="Times New Roman" w:cs="Times New Roman"/>
          <w:sz w:val="24"/>
          <w:szCs w:val="24"/>
        </w:rPr>
        <w:t xml:space="preserve">Práticas culturais sobre aleitamento materno entre famílias cadastradas em um </w:t>
      </w:r>
      <w:proofErr w:type="gramStart"/>
      <w:r w:rsidR="005F1093" w:rsidRPr="000C194E">
        <w:rPr>
          <w:rFonts w:ascii="Times New Roman" w:hAnsi="Times New Roman" w:cs="Times New Roman"/>
          <w:sz w:val="24"/>
          <w:szCs w:val="24"/>
        </w:rPr>
        <w:t>Programa</w:t>
      </w:r>
      <w:proofErr w:type="gramEnd"/>
      <w:r w:rsidR="005F1093" w:rsidRPr="000C194E">
        <w:rPr>
          <w:rFonts w:ascii="Times New Roman" w:hAnsi="Times New Roman" w:cs="Times New Roman"/>
          <w:sz w:val="24"/>
          <w:szCs w:val="24"/>
        </w:rPr>
        <w:t xml:space="preserve"> de Saúde da Família</w:t>
      </w:r>
      <w:r w:rsidR="005F1093" w:rsidRPr="005A7AD1">
        <w:rPr>
          <w:rFonts w:ascii="Times New Roman" w:hAnsi="Times New Roman" w:cs="Times New Roman"/>
          <w:sz w:val="24"/>
          <w:szCs w:val="24"/>
        </w:rPr>
        <w:t xml:space="preserve">. </w:t>
      </w:r>
      <w:r w:rsidR="005F1093" w:rsidRPr="005A7AD1">
        <w:rPr>
          <w:rFonts w:ascii="Times New Roman" w:hAnsi="Times New Roman" w:cs="Times New Roman"/>
          <w:b/>
          <w:sz w:val="24"/>
          <w:szCs w:val="24"/>
        </w:rPr>
        <w:t>Rev</w:t>
      </w:r>
      <w:r w:rsidRPr="006744B0">
        <w:rPr>
          <w:rFonts w:ascii="Times New Roman" w:hAnsi="Times New Roman" w:cs="Times New Roman"/>
          <w:b/>
          <w:sz w:val="24"/>
          <w:szCs w:val="24"/>
        </w:rPr>
        <w:t>ista da</w:t>
      </w:r>
      <w:r w:rsidR="005F1093" w:rsidRPr="005A7AD1">
        <w:rPr>
          <w:rFonts w:ascii="Times New Roman" w:hAnsi="Times New Roman" w:cs="Times New Roman"/>
          <w:b/>
          <w:sz w:val="24"/>
          <w:szCs w:val="24"/>
        </w:rPr>
        <w:t xml:space="preserve"> Esc</w:t>
      </w:r>
      <w:r w:rsidRPr="006744B0">
        <w:rPr>
          <w:rFonts w:ascii="Times New Roman" w:hAnsi="Times New Roman" w:cs="Times New Roman"/>
          <w:b/>
          <w:sz w:val="24"/>
          <w:szCs w:val="24"/>
        </w:rPr>
        <w:t>ola de</w:t>
      </w:r>
      <w:r w:rsidR="005F1093" w:rsidRPr="005A7AD1">
        <w:rPr>
          <w:rFonts w:ascii="Times New Roman" w:hAnsi="Times New Roman" w:cs="Times New Roman"/>
          <w:b/>
          <w:sz w:val="24"/>
          <w:szCs w:val="24"/>
        </w:rPr>
        <w:t xml:space="preserve"> Enferm</w:t>
      </w:r>
      <w:r w:rsidR="005A7AD1" w:rsidRPr="005A7AD1">
        <w:rPr>
          <w:rFonts w:ascii="Times New Roman" w:hAnsi="Times New Roman" w:cs="Times New Roman"/>
          <w:b/>
          <w:sz w:val="24"/>
          <w:szCs w:val="24"/>
        </w:rPr>
        <w:t>agem da USP</w:t>
      </w:r>
      <w:r w:rsidR="005F1093" w:rsidRPr="005A7A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3053" w:rsidRPr="005A7AD1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5F1093" w:rsidRPr="005A7AD1">
        <w:rPr>
          <w:rFonts w:ascii="Times New Roman" w:hAnsi="Times New Roman" w:cs="Times New Roman"/>
          <w:sz w:val="24"/>
          <w:szCs w:val="24"/>
        </w:rPr>
        <w:t>43</w:t>
      </w:r>
      <w:r w:rsidR="009C3053" w:rsidRPr="005A7AD1">
        <w:rPr>
          <w:rFonts w:ascii="Times New Roman" w:hAnsi="Times New Roman" w:cs="Times New Roman"/>
          <w:sz w:val="24"/>
          <w:szCs w:val="24"/>
        </w:rPr>
        <w:t xml:space="preserve">, n. </w:t>
      </w:r>
      <w:r w:rsidR="005F1093" w:rsidRPr="005A7AD1">
        <w:rPr>
          <w:rFonts w:ascii="Times New Roman" w:hAnsi="Times New Roman" w:cs="Times New Roman"/>
          <w:sz w:val="24"/>
          <w:szCs w:val="24"/>
        </w:rPr>
        <w:t>4</w:t>
      </w:r>
      <w:r w:rsidR="009C3053" w:rsidRPr="005A7AD1">
        <w:rPr>
          <w:rFonts w:ascii="Times New Roman" w:hAnsi="Times New Roman" w:cs="Times New Roman"/>
          <w:sz w:val="24"/>
          <w:szCs w:val="24"/>
        </w:rPr>
        <w:t>,</w:t>
      </w:r>
      <w:r w:rsidR="005F1093" w:rsidRPr="005A7AD1">
        <w:rPr>
          <w:rFonts w:ascii="Times New Roman" w:hAnsi="Times New Roman" w:cs="Times New Roman"/>
          <w:sz w:val="24"/>
          <w:szCs w:val="24"/>
        </w:rPr>
        <w:t xml:space="preserve"> </w:t>
      </w:r>
      <w:r w:rsidR="009C3053" w:rsidRPr="004B1073">
        <w:rPr>
          <w:rFonts w:ascii="Times New Roman" w:hAnsi="Times New Roman" w:cs="Times New Roman"/>
          <w:sz w:val="24"/>
          <w:szCs w:val="24"/>
        </w:rPr>
        <w:t xml:space="preserve">p. </w:t>
      </w:r>
      <w:r w:rsidR="005F1093" w:rsidRPr="004B1073">
        <w:rPr>
          <w:rFonts w:ascii="Times New Roman" w:hAnsi="Times New Roman" w:cs="Times New Roman"/>
          <w:sz w:val="24"/>
          <w:szCs w:val="24"/>
        </w:rPr>
        <w:t xml:space="preserve">895-901, </w:t>
      </w:r>
      <w:r w:rsidR="005A7AD1" w:rsidRPr="004B1073">
        <w:rPr>
          <w:rFonts w:ascii="Times New Roman" w:hAnsi="Times New Roman" w:cs="Times New Roman"/>
          <w:sz w:val="24"/>
          <w:szCs w:val="24"/>
        </w:rPr>
        <w:t xml:space="preserve">dec. </w:t>
      </w:r>
      <w:r w:rsidR="005F1093" w:rsidRPr="004B1073">
        <w:rPr>
          <w:rFonts w:ascii="Times New Roman" w:hAnsi="Times New Roman" w:cs="Times New Roman"/>
          <w:sz w:val="24"/>
          <w:szCs w:val="24"/>
        </w:rPr>
        <w:t>2009.</w:t>
      </w:r>
      <w:r w:rsidR="00192578" w:rsidRPr="000C194E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sz w:val="24"/>
          <w:szCs w:val="24"/>
        </w:rPr>
        <w:t>:</w:t>
      </w:r>
      <w:r w:rsidR="00192578" w:rsidRPr="000C194E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23" w:history="1">
        <w:r w:rsidR="00192578" w:rsidRPr="000C194E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http://www.scielo.br/pdf/reeusp/v43n4/a22v43n4.pdf</w:t>
        </w:r>
      </w:hyperlink>
      <w:r w:rsidR="00613EA8" w:rsidRPr="000C194E">
        <w:rPr>
          <w:rFonts w:ascii="Times New Roman" w:hAnsi="Times New Roman" w:cs="Times New Roman"/>
          <w:sz w:val="24"/>
          <w:szCs w:val="24"/>
        </w:rPr>
        <w:t>&gt;</w:t>
      </w:r>
      <w:r w:rsidR="00192578" w:rsidRPr="000C194E">
        <w:rPr>
          <w:rFonts w:ascii="Times New Roman" w:hAnsi="Times New Roman" w:cs="Times New Roman"/>
          <w:sz w:val="24"/>
          <w:szCs w:val="24"/>
        </w:rPr>
        <w:t xml:space="preserve"> Acesso em: </w:t>
      </w:r>
      <w:proofErr w:type="gramStart"/>
      <w:r w:rsidR="00192578" w:rsidRPr="000C194E">
        <w:rPr>
          <w:rFonts w:ascii="Times New Roman" w:hAnsi="Times New Roman" w:cs="Times New Roman"/>
          <w:sz w:val="24"/>
          <w:szCs w:val="24"/>
        </w:rPr>
        <w:t>10 mai</w:t>
      </w:r>
      <w:r w:rsidR="009C3053">
        <w:rPr>
          <w:rFonts w:ascii="Times New Roman" w:hAnsi="Times New Roman" w:cs="Times New Roman"/>
          <w:sz w:val="24"/>
          <w:szCs w:val="24"/>
        </w:rPr>
        <w:t>o</w:t>
      </w:r>
      <w:r w:rsidR="00192578" w:rsidRPr="000C194E">
        <w:rPr>
          <w:rFonts w:ascii="Times New Roman" w:hAnsi="Times New Roman" w:cs="Times New Roman"/>
          <w:sz w:val="24"/>
          <w:szCs w:val="24"/>
        </w:rPr>
        <w:t xml:space="preserve"> 2012</w:t>
      </w:r>
      <w:proofErr w:type="gramEnd"/>
      <w:r w:rsidR="00192578" w:rsidRPr="000C194E">
        <w:rPr>
          <w:rFonts w:ascii="Times New Roman" w:hAnsi="Times New Roman" w:cs="Times New Roman"/>
          <w:sz w:val="24"/>
          <w:szCs w:val="24"/>
        </w:rPr>
        <w:t>.</w:t>
      </w:r>
    </w:p>
    <w:p w:rsidR="009C3053" w:rsidRPr="000C194E" w:rsidRDefault="009C3053" w:rsidP="000C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B49" w:rsidRDefault="00CF5642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>FUJ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>IMORI, M. et al.</w:t>
      </w:r>
      <w:proofErr w:type="gramEnd"/>
      <w:r w:rsidR="009E154B"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="009E154B"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>The attitudes of primary school children to breastfeeding and the effect of health education lectures.</w:t>
      </w:r>
      <w:proofErr w:type="gramEnd"/>
      <w:r w:rsidR="009E154B" w:rsidRPr="000C1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54B"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, v. 84, n. 3, p. 247-259, </w:t>
      </w:r>
      <w:r w:rsidR="009E154B" w:rsidRPr="005A7AD1">
        <w:rPr>
          <w:rFonts w:ascii="Times New Roman" w:hAnsi="Times New Roman" w:cs="Times New Roman"/>
          <w:b w:val="0"/>
          <w:sz w:val="24"/>
          <w:szCs w:val="24"/>
        </w:rPr>
        <w:t>2008.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lastRenderedPageBreak/>
        <w:t>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4" w:history="1">
        <w:r w:rsidR="0058029A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http://www.scielo.br/pdf/jped/v84n3/v84n3a07.pdf</w:t>
        </w:r>
      </w:hyperlink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58029A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15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fev.</w:t>
      </w:r>
      <w:r w:rsidR="0058029A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7C46" w:rsidRDefault="00217C46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GIUGLIANI, E. R. J. Problemas comuns na lactação e o seu manejo. </w:t>
      </w:r>
      <w:r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v.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80, n </w:t>
      </w:r>
      <w:proofErr w:type="gramStart"/>
      <w:r w:rsidRPr="000C194E">
        <w:rPr>
          <w:rFonts w:ascii="Times New Roman" w:hAnsi="Times New Roman" w:cs="Times New Roman"/>
          <w:b w:val="0"/>
          <w:sz w:val="24"/>
          <w:szCs w:val="24"/>
        </w:rPr>
        <w:t>5</w:t>
      </w:r>
      <w:proofErr w:type="gramEnd"/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A7AD1">
        <w:rPr>
          <w:rFonts w:ascii="Times New Roman" w:hAnsi="Times New Roman" w:cs="Times New Roman"/>
          <w:b w:val="0"/>
          <w:sz w:val="24"/>
          <w:szCs w:val="24"/>
        </w:rPr>
        <w:t>supl.</w:t>
      </w:r>
      <w:r w:rsidR="008F7C2A">
        <w:rPr>
          <w:rFonts w:ascii="Times New Roman" w:hAnsi="Times New Roman" w:cs="Times New Roman"/>
          <w:b w:val="0"/>
          <w:sz w:val="24"/>
          <w:szCs w:val="24"/>
        </w:rPr>
        <w:t>,</w:t>
      </w:r>
      <w:r w:rsidR="005A7A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p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7AD1">
        <w:rPr>
          <w:rFonts w:ascii="Times New Roman" w:hAnsi="Times New Roman" w:cs="Times New Roman"/>
          <w:b w:val="0"/>
          <w:sz w:val="24"/>
          <w:szCs w:val="24"/>
        </w:rPr>
        <w:t>S147-S154, 2004.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5" w:history="1">
        <w:r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http://www.scielo.br/pdf/jped/v80n5s0/v80n5s0a06.pdf</w:t>
        </w:r>
      </w:hyperlink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Ace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sso em: 30 jul.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4FF7" w:rsidRDefault="00D94FF7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GIUGLIANI, E. R. J. </w:t>
      </w:r>
      <w:r w:rsidR="00553E49" w:rsidRPr="000C194E">
        <w:rPr>
          <w:rFonts w:ascii="Times New Roman" w:hAnsi="Times New Roman" w:cs="Times New Roman"/>
          <w:b w:val="0"/>
          <w:sz w:val="24"/>
          <w:szCs w:val="24"/>
        </w:rPr>
        <w:t>Amamentação: como e por quer promover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="00553E49" w:rsidRPr="009C3053">
        <w:rPr>
          <w:rFonts w:ascii="Times New Roman" w:hAnsi="Times New Roman" w:cs="Times New Roman"/>
          <w:b w:val="0"/>
          <w:sz w:val="24"/>
          <w:szCs w:val="24"/>
        </w:rPr>
        <w:t>,</w:t>
      </w:r>
      <w:r w:rsidR="00553E49" w:rsidRPr="000C194E">
        <w:rPr>
          <w:rFonts w:ascii="Times New Roman" w:hAnsi="Times New Roman" w:cs="Times New Roman"/>
          <w:b w:val="0"/>
          <w:sz w:val="24"/>
          <w:szCs w:val="24"/>
        </w:rPr>
        <w:t xml:space="preserve"> v.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3E49" w:rsidRPr="000C194E">
        <w:rPr>
          <w:rFonts w:ascii="Times New Roman" w:hAnsi="Times New Roman" w:cs="Times New Roman"/>
          <w:b w:val="0"/>
          <w:sz w:val="24"/>
          <w:szCs w:val="24"/>
        </w:rPr>
        <w:t xml:space="preserve">70, n </w:t>
      </w:r>
      <w:proofErr w:type="gramStart"/>
      <w:r w:rsidR="00553E49" w:rsidRPr="000C194E">
        <w:rPr>
          <w:rFonts w:ascii="Times New Roman" w:hAnsi="Times New Roman" w:cs="Times New Roman"/>
          <w:b w:val="0"/>
          <w:sz w:val="24"/>
          <w:szCs w:val="24"/>
        </w:rPr>
        <w:t>3</w:t>
      </w:r>
      <w:proofErr w:type="gramEnd"/>
      <w:r w:rsidRPr="000C194E">
        <w:rPr>
          <w:rFonts w:ascii="Times New Roman" w:hAnsi="Times New Roman" w:cs="Times New Roman"/>
          <w:b w:val="0"/>
          <w:sz w:val="24"/>
          <w:szCs w:val="24"/>
        </w:rPr>
        <w:t>, p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53E49" w:rsidRPr="000C194E">
        <w:rPr>
          <w:rFonts w:ascii="Times New Roman" w:hAnsi="Times New Roman" w:cs="Times New Roman"/>
          <w:b w:val="0"/>
          <w:sz w:val="24"/>
          <w:szCs w:val="24"/>
        </w:rPr>
        <w:t>138-151</w:t>
      </w:r>
      <w:r w:rsidR="00553E49" w:rsidRPr="005A7AD1">
        <w:rPr>
          <w:rFonts w:ascii="Times New Roman" w:hAnsi="Times New Roman" w:cs="Times New Roman"/>
          <w:b w:val="0"/>
          <w:sz w:val="24"/>
          <w:szCs w:val="24"/>
        </w:rPr>
        <w:t>, 199</w:t>
      </w:r>
      <w:r w:rsidRPr="005A7AD1">
        <w:rPr>
          <w:rFonts w:ascii="Times New Roman" w:hAnsi="Times New Roman" w:cs="Times New Roman"/>
          <w:b w:val="0"/>
          <w:sz w:val="24"/>
          <w:szCs w:val="24"/>
        </w:rPr>
        <w:t>4.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6" w:history="1">
        <w:r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http://www.jped.com.br/conteudo/94-70-03-138/port.pdf</w:t>
        </w:r>
      </w:hyperlink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30 jul.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59DA" w:rsidRDefault="00AD59DA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GIUGLIANI, E. R. J</w:t>
      </w:r>
      <w:proofErr w:type="gramStart"/>
      <w:r w:rsidRPr="000C194E">
        <w:rPr>
          <w:rFonts w:ascii="Times New Roman" w:hAnsi="Times New Roman" w:cs="Times New Roman"/>
          <w:b w:val="0"/>
          <w:sz w:val="24"/>
          <w:szCs w:val="24"/>
        </w:rPr>
        <w:t>.;</w:t>
      </w:r>
      <w:proofErr w:type="gramEnd"/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LAMOUNIER, J. A. Aleitamento materno: uma contribuição científica para a prática do profissional de saúde. </w:t>
      </w:r>
      <w:r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Rio de Janeiro, v. 80, n. 5, p. 117-118, </w:t>
      </w:r>
      <w:r w:rsidRPr="005A7AD1">
        <w:rPr>
          <w:rFonts w:ascii="Times New Roman" w:hAnsi="Times New Roman" w:cs="Times New Roman"/>
          <w:b w:val="0"/>
          <w:sz w:val="24"/>
          <w:szCs w:val="24"/>
        </w:rPr>
        <w:t>2004.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7" w:history="1">
        <w:r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http://www.scielo.br/pdf/jped/v80n5s0/v80n5s0a01.pdf</w:t>
        </w:r>
      </w:hyperlink>
      <w:r w:rsidR="00613EA8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: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15 fev.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31843" w:rsidRDefault="00A3184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HISSLER, H. Aleitamento materno: ansiedade vs. Lactação</w:t>
      </w:r>
      <w:r w:rsidRPr="004B107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B1073">
        <w:rPr>
          <w:rFonts w:ascii="Times New Roman" w:hAnsi="Times New Roman" w:cs="Times New Roman"/>
          <w:sz w:val="24"/>
          <w:szCs w:val="24"/>
        </w:rPr>
        <w:t>Pediat</w:t>
      </w:r>
      <w:r w:rsidR="005A7AD1" w:rsidRPr="004B1073">
        <w:rPr>
          <w:rFonts w:ascii="Times New Roman" w:hAnsi="Times New Roman" w:cs="Times New Roman"/>
          <w:sz w:val="24"/>
          <w:szCs w:val="24"/>
        </w:rPr>
        <w:t>ria</w:t>
      </w:r>
      <w:r w:rsidRPr="000C194E">
        <w:rPr>
          <w:rFonts w:ascii="Times New Roman" w:hAnsi="Times New Roman" w:cs="Times New Roman"/>
          <w:sz w:val="24"/>
          <w:szCs w:val="24"/>
        </w:rPr>
        <w:t xml:space="preserve">,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São Paulo, v.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5, p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98-99, </w:t>
      </w:r>
      <w:r w:rsidRPr="004B1073">
        <w:rPr>
          <w:rFonts w:ascii="Times New Roman" w:hAnsi="Times New Roman" w:cs="Times New Roman"/>
          <w:b w:val="0"/>
          <w:sz w:val="24"/>
          <w:szCs w:val="24"/>
        </w:rPr>
        <w:t>1983.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8" w:history="1">
        <w:r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http://www.pediatriasaopaulo.usp.br/upload/pdf/789.pdf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30 jul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521A1E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I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NSTITUTO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B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RASILEIRO DE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G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EOGRAFIA E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E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STATÍSTICA (IBGE)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C194E">
        <w:rPr>
          <w:rFonts w:ascii="Times New Roman" w:hAnsi="Times New Roman" w:cs="Times New Roman"/>
          <w:sz w:val="24"/>
          <w:szCs w:val="24"/>
        </w:rPr>
        <w:t>Pesquisa Nacional por Amostra de Domicílios 2009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 Rio de Janeiro: IBGE, 2009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C3053" w:rsidRPr="009C3053">
        <w:rPr>
          <w:rFonts w:ascii="Times New Roman" w:hAnsi="Times New Roman" w:cs="Times New Roman"/>
          <w:b w:val="0"/>
          <w:sz w:val="24"/>
          <w:szCs w:val="24"/>
        </w:rPr>
        <w:t>v. 30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29" w:history="1">
        <w:r w:rsidR="0058029A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http://www.ibge.gov.br/home/estatistica/populacao/trabalhoerendimento/pnad2009/pnad_sintese_2009.pdf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4B1073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B3083">
        <w:rPr>
          <w:rFonts w:ascii="Times New Roman" w:hAnsi="Times New Roman" w:cs="Times New Roman"/>
          <w:b w:val="0"/>
          <w:sz w:val="24"/>
          <w:szCs w:val="24"/>
          <w:lang w:val="fr-FR"/>
        </w:rPr>
        <w:t xml:space="preserve">MARQUES, E. S. et al.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A influência da rede social da nutriz no aleitamento materno: o papel estratégico dos familiares e dos profissionais de saúde. </w:t>
      </w:r>
      <w:r w:rsidRPr="000C194E">
        <w:rPr>
          <w:rFonts w:ascii="Times New Roman" w:hAnsi="Times New Roman" w:cs="Times New Roman"/>
          <w:sz w:val="24"/>
          <w:szCs w:val="24"/>
        </w:rPr>
        <w:t>Ciência &amp; Saúde Coletiva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B1073">
        <w:rPr>
          <w:rFonts w:ascii="Times New Roman" w:hAnsi="Times New Roman" w:cs="Times New Roman"/>
          <w:b w:val="0"/>
          <w:sz w:val="24"/>
          <w:szCs w:val="24"/>
        </w:rPr>
        <w:t>Rio de Janeiro,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v. 15, n.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1,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supl.1,</w:t>
      </w:r>
      <w:r w:rsidR="004B1073" w:rsidRPr="004B1073">
        <w:rPr>
          <w:rFonts w:ascii="Times New Roman" w:hAnsi="Times New Roman" w:cs="Times New Roman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p. 1391-1400, </w:t>
      </w:r>
      <w:r w:rsidR="004B1073">
        <w:rPr>
          <w:rFonts w:ascii="Times New Roman" w:hAnsi="Times New Roman" w:cs="Times New Roman"/>
          <w:b w:val="0"/>
          <w:sz w:val="24"/>
          <w:szCs w:val="24"/>
        </w:rPr>
        <w:t>jun</w:t>
      </w:r>
      <w:r w:rsidR="004B1073" w:rsidRPr="004B107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53CA8">
        <w:rPr>
          <w:rFonts w:ascii="Times New Roman" w:hAnsi="Times New Roman" w:cs="Times New Roman"/>
          <w:b w:val="0"/>
          <w:sz w:val="24"/>
          <w:szCs w:val="24"/>
        </w:rPr>
        <w:t>2010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0" w:history="1">
        <w:r w:rsidR="0058029A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http://www.scielo.br/pdf/csc/v15s1/049.pdf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58029A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18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fev.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MARQUES, E. S.; COTTA, R. M. M.; PRIORE, S. E. Mitos e crenças sobre o aleitamento materno. </w:t>
      </w:r>
      <w:r w:rsidRPr="000C194E">
        <w:rPr>
          <w:rFonts w:ascii="Times New Roman" w:hAnsi="Times New Roman" w:cs="Times New Roman"/>
          <w:sz w:val="24"/>
          <w:szCs w:val="24"/>
        </w:rPr>
        <w:t>Ciência &amp; Saúde Coletiva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Rio de Janeiro, v.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16, n.</w:t>
      </w:r>
      <w:r w:rsidR="009C3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5, p. 2461-2468, </w:t>
      </w:r>
      <w:r w:rsidR="00053CA8">
        <w:rPr>
          <w:rFonts w:ascii="Times New Roman" w:hAnsi="Times New Roman" w:cs="Times New Roman"/>
          <w:b w:val="0"/>
          <w:sz w:val="24"/>
          <w:szCs w:val="24"/>
        </w:rPr>
        <w:t xml:space="preserve">maio </w:t>
      </w:r>
      <w:r w:rsidRPr="00053CA8">
        <w:rPr>
          <w:rFonts w:ascii="Times New Roman" w:hAnsi="Times New Roman" w:cs="Times New Roman"/>
          <w:b w:val="0"/>
          <w:sz w:val="24"/>
          <w:szCs w:val="24"/>
        </w:rPr>
        <w:t>2011</w:t>
      </w:r>
      <w:r w:rsidRPr="006F1CBA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1" w:history="1">
        <w:r w:rsidR="0058029A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http://www.scielo.br/pdf/csc/v16n5/a15v16n5.pdf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58029A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28 dez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9C3053" w:rsidRPr="000C194E" w:rsidRDefault="009C3053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1CBA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MOÇO, G. de A. R.; MORETTO, C. C. de O. A. </w:t>
      </w:r>
      <w:r w:rsidRPr="000C194E">
        <w:rPr>
          <w:rFonts w:ascii="Times New Roman" w:hAnsi="Times New Roman" w:cs="Times New Roman"/>
          <w:sz w:val="24"/>
          <w:szCs w:val="24"/>
        </w:rPr>
        <w:t xml:space="preserve">Amamentação: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o conhecimento materno e sua importância.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Campos: IDCB, 2008</w:t>
      </w:r>
      <w:r w:rsidR="000D0694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F1CBA" w:rsidRPr="000C194E" w:rsidRDefault="006F1CBA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49A8" w:rsidRPr="000C194E" w:rsidRDefault="006744B0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44B0">
        <w:rPr>
          <w:rFonts w:ascii="Times New Roman" w:hAnsi="Times New Roman" w:cs="Times New Roman"/>
          <w:b w:val="0"/>
          <w:sz w:val="24"/>
          <w:szCs w:val="24"/>
        </w:rPr>
        <w:t xml:space="preserve">NAKAMURA, S. S. </w:t>
      </w:r>
      <w:proofErr w:type="gramStart"/>
      <w:r w:rsidRPr="006744B0">
        <w:rPr>
          <w:rFonts w:ascii="Times New Roman" w:hAnsi="Times New Roman" w:cs="Times New Roman"/>
          <w:b w:val="0"/>
          <w:sz w:val="24"/>
          <w:szCs w:val="24"/>
        </w:rPr>
        <w:t>et</w:t>
      </w:r>
      <w:proofErr w:type="gramEnd"/>
      <w:r w:rsidRPr="006744B0">
        <w:rPr>
          <w:rFonts w:ascii="Times New Roman" w:hAnsi="Times New Roman" w:cs="Times New Roman"/>
          <w:b w:val="0"/>
          <w:sz w:val="24"/>
          <w:szCs w:val="24"/>
        </w:rPr>
        <w:t xml:space="preserve"> al.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Percepção e conhecimento de meninas escolares sobre o aleitamento materno. </w:t>
      </w:r>
      <w:r w:rsidR="009E154B"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, v. 79, n.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2, p.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181-188</w:t>
      </w:r>
      <w:r w:rsidR="009E154B" w:rsidRPr="000D0694">
        <w:rPr>
          <w:rFonts w:ascii="Times New Roman" w:hAnsi="Times New Roman" w:cs="Times New Roman"/>
          <w:b w:val="0"/>
          <w:sz w:val="24"/>
          <w:szCs w:val="24"/>
        </w:rPr>
        <w:t>, 2003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2" w:history="1">
        <w:r w:rsidR="006F0669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http://www.scielo.br/pdf/jped/v79n2/v79n2a14.pdf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B49A8" w:rsidRDefault="008B49A8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4733C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P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IAZZALUNGA, C. R. C.; LAMOUNIER, J. A. A paternidade e sua influência no aleitamento materno. </w:t>
      </w:r>
      <w:r w:rsidR="009E154B"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, São Paulo, v. 31, n. 1, p. 49-57, 2009.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3" w:history="1">
        <w:r w:rsidR="006F0669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http://www.pediatriasaopaulo.usp.br/upload/pdf/1290.pdf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B49A8" w:rsidRPr="000C194E" w:rsidRDefault="008B49A8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PONTES, C. M.; ALEXANDRINO, A. C.; OSÓ</w:t>
      </w:r>
      <w:r w:rsidR="006F0669" w:rsidRPr="000C194E">
        <w:rPr>
          <w:rFonts w:ascii="Times New Roman" w:hAnsi="Times New Roman" w:cs="Times New Roman"/>
          <w:b w:val="0"/>
          <w:sz w:val="24"/>
          <w:szCs w:val="24"/>
        </w:rPr>
        <w:t>RIO, M. M. Participação do pai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no processo da amamentação: vivência, conhecimentos, comportamentos e sentimentos. </w:t>
      </w:r>
      <w:r w:rsidRPr="000C194E">
        <w:rPr>
          <w:rFonts w:ascii="Times New Roman" w:hAnsi="Times New Roman" w:cs="Times New Roman"/>
          <w:sz w:val="24"/>
          <w:szCs w:val="24"/>
        </w:rPr>
        <w:lastRenderedPageBreak/>
        <w:t>Jornal de 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Rio de Janeiro, v. 84, n. 4, p. 357-364, </w:t>
      </w:r>
      <w:r w:rsidR="005244FA">
        <w:rPr>
          <w:rFonts w:ascii="Times New Roman" w:hAnsi="Times New Roman" w:cs="Times New Roman"/>
          <w:b w:val="0"/>
          <w:sz w:val="24"/>
          <w:szCs w:val="24"/>
        </w:rPr>
        <w:t xml:space="preserve">jul./ago. </w:t>
      </w:r>
      <w:r w:rsidRPr="005244FA">
        <w:rPr>
          <w:rFonts w:ascii="Times New Roman" w:hAnsi="Times New Roman" w:cs="Times New Roman"/>
          <w:b w:val="0"/>
          <w:sz w:val="24"/>
          <w:szCs w:val="24"/>
        </w:rPr>
        <w:t>2008.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4" w:history="1">
        <w:r w:rsidR="006F0669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http://www.scielo.br/pdf/jped/v84n4/v84n4a12.pdf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 Acesso em: 18 fev.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8B49A8" w:rsidRPr="000C194E" w:rsidRDefault="008B49A8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PRIMO, C. C.; CAETANO, L. C. A decisão de amamentar da nutriz: percepção de sua mãe. </w:t>
      </w:r>
      <w:r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Rio de Janeiro, v.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75, n.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6, p.</w:t>
      </w:r>
      <w:r w:rsidR="008B49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449-455, </w:t>
      </w:r>
      <w:r w:rsidRPr="005244FA">
        <w:rPr>
          <w:rFonts w:ascii="Times New Roman" w:hAnsi="Times New Roman" w:cs="Times New Roman"/>
          <w:b w:val="0"/>
          <w:sz w:val="24"/>
          <w:szCs w:val="24"/>
        </w:rPr>
        <w:t>1999.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5" w:history="1">
        <w:r w:rsidR="006F0669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http://www.jped.com.br/conteudo/99-75-06-449/port.pdf</w:t>
        </w:r>
      </w:hyperlink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B49A8" w:rsidRPr="000C194E" w:rsidRDefault="008B49A8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>REA, M. F. Benefits of breastfeeding and women</w:t>
      </w:r>
      <w:r w:rsidR="006A5FD5">
        <w:rPr>
          <w:rFonts w:ascii="Times New Roman" w:hAnsi="Times New Roman" w:cs="Times New Roman"/>
          <w:b w:val="0"/>
          <w:sz w:val="24"/>
          <w:szCs w:val="24"/>
          <w:lang w:val="en-US"/>
        </w:rPr>
        <w:t>’</w:t>
      </w:r>
      <w:r w:rsidRPr="000C194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s health. </w:t>
      </w:r>
      <w:r w:rsidRPr="000C194E">
        <w:rPr>
          <w:rFonts w:ascii="Times New Roman" w:hAnsi="Times New Roman" w:cs="Times New Roman"/>
          <w:sz w:val="24"/>
          <w:szCs w:val="24"/>
        </w:rPr>
        <w:t>Jornal de Pediatria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Rio de Janeiro, v. 80, n. 5, p. 142-146, </w:t>
      </w:r>
      <w:r w:rsidRPr="005244FA">
        <w:rPr>
          <w:rFonts w:ascii="Times New Roman" w:hAnsi="Times New Roman" w:cs="Times New Roman"/>
          <w:b w:val="0"/>
          <w:sz w:val="24"/>
          <w:szCs w:val="24"/>
        </w:rPr>
        <w:t>2004</w:t>
      </w:r>
      <w:r w:rsidRPr="00116F41">
        <w:rPr>
          <w:rFonts w:ascii="Times New Roman" w:hAnsi="Times New Roman" w:cs="Times New Roman"/>
          <w:b w:val="0"/>
          <w:sz w:val="24"/>
          <w:szCs w:val="24"/>
        </w:rPr>
        <w:t>.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6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http://www.scielo.br/pdf/jped/v80n5s0/en_v80n5s0a05.pdf</w:t>
        </w:r>
      </w:hyperlink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5FD5" w:rsidRPr="000C194E" w:rsidRDefault="006A5FD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4733C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REA, M. F. Reflexões sobre a amamentação no Brasil: de como passamos a 10 meses de duração. </w:t>
      </w:r>
      <w:r w:rsidRPr="000C194E">
        <w:rPr>
          <w:rFonts w:ascii="Times New Roman" w:hAnsi="Times New Roman" w:cs="Times New Roman"/>
          <w:sz w:val="24"/>
          <w:szCs w:val="24"/>
        </w:rPr>
        <w:t>Cad</w:t>
      </w:r>
      <w:r w:rsidR="006A5FD5">
        <w:rPr>
          <w:rFonts w:ascii="Times New Roman" w:hAnsi="Times New Roman" w:cs="Times New Roman"/>
          <w:sz w:val="24"/>
          <w:szCs w:val="24"/>
        </w:rPr>
        <w:t>erno de</w:t>
      </w:r>
      <w:r w:rsidRPr="000C194E">
        <w:rPr>
          <w:rFonts w:ascii="Times New Roman" w:hAnsi="Times New Roman" w:cs="Times New Roman"/>
          <w:sz w:val="24"/>
          <w:szCs w:val="24"/>
        </w:rPr>
        <w:t xml:space="preserve"> Saúde</w:t>
      </w:r>
      <w:r w:rsidR="005F1093" w:rsidRPr="000C194E">
        <w:rPr>
          <w:rFonts w:ascii="Times New Roman" w:hAnsi="Times New Roman" w:cs="Times New Roman"/>
          <w:sz w:val="24"/>
          <w:szCs w:val="24"/>
        </w:rPr>
        <w:t xml:space="preserve"> Pública,</w:t>
      </w:r>
      <w:r w:rsidRPr="000C194E">
        <w:rPr>
          <w:rFonts w:ascii="Times New Roman" w:hAnsi="Times New Roman" w:cs="Times New Roman"/>
          <w:sz w:val="24"/>
          <w:szCs w:val="24"/>
        </w:rPr>
        <w:t xml:space="preserve"> </w:t>
      </w:r>
      <w:r w:rsidR="005F1093" w:rsidRPr="000C194E">
        <w:rPr>
          <w:rFonts w:ascii="Times New Roman" w:hAnsi="Times New Roman" w:cs="Times New Roman"/>
          <w:b w:val="0"/>
          <w:sz w:val="24"/>
          <w:szCs w:val="24"/>
        </w:rPr>
        <w:t>Rio de Janeiro,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 xml:space="preserve">v.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19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>,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6F41">
        <w:rPr>
          <w:rFonts w:ascii="Times New Roman" w:hAnsi="Times New Roman" w:cs="Times New Roman"/>
          <w:b w:val="0"/>
          <w:sz w:val="24"/>
          <w:szCs w:val="24"/>
        </w:rPr>
        <w:t>Sup. 1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, p.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S37-S45, </w:t>
      </w:r>
      <w:r w:rsidRPr="00116F41">
        <w:rPr>
          <w:rFonts w:ascii="Times New Roman" w:hAnsi="Times New Roman" w:cs="Times New Roman"/>
          <w:b w:val="0"/>
          <w:sz w:val="24"/>
          <w:szCs w:val="24"/>
        </w:rPr>
        <w:t>2003</w:t>
      </w:r>
      <w:r w:rsidR="00174B49" w:rsidRPr="00116F41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7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http://www.scielo.br/pdf/csp/v19s1/a05v19s1.pdf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5FD5" w:rsidRPr="000C194E" w:rsidRDefault="006A5FD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4733C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S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ANTOS, K. K</w:t>
      </w:r>
      <w:proofErr w:type="gramStart"/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.;</w:t>
      </w:r>
      <w:proofErr w:type="gramEnd"/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 BOTELHO, A. C. F. Mitos que podem prejudicar o aleitamento materno em Perdizes, MG. </w:t>
      </w:r>
      <w:r w:rsidR="009E154B" w:rsidRPr="000C194E">
        <w:rPr>
          <w:rFonts w:ascii="Times New Roman" w:hAnsi="Times New Roman" w:cs="Times New Roman"/>
          <w:sz w:val="24"/>
          <w:szCs w:val="24"/>
        </w:rPr>
        <w:t>Rev</w:t>
      </w:r>
      <w:r w:rsidR="006A5FD5">
        <w:rPr>
          <w:rFonts w:ascii="Times New Roman" w:hAnsi="Times New Roman" w:cs="Times New Roman"/>
          <w:sz w:val="24"/>
          <w:szCs w:val="24"/>
        </w:rPr>
        <w:t>ista</w:t>
      </w:r>
      <w:r w:rsidR="009E154B" w:rsidRPr="000C194E">
        <w:rPr>
          <w:rFonts w:ascii="Times New Roman" w:hAnsi="Times New Roman" w:cs="Times New Roman"/>
          <w:sz w:val="24"/>
          <w:szCs w:val="24"/>
        </w:rPr>
        <w:t xml:space="preserve"> Saúde e Pesquisa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, v.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3, n.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>2, p.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54B" w:rsidRPr="000C194E">
        <w:rPr>
          <w:rFonts w:ascii="Times New Roman" w:hAnsi="Times New Roman" w:cs="Times New Roman"/>
          <w:b w:val="0"/>
          <w:sz w:val="24"/>
          <w:szCs w:val="24"/>
        </w:rPr>
        <w:t xml:space="preserve">139-147,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 xml:space="preserve">maio/ago. </w:t>
      </w:r>
      <w:r w:rsidR="009E154B" w:rsidRPr="00116F41">
        <w:rPr>
          <w:rFonts w:ascii="Times New Roman" w:hAnsi="Times New Roman" w:cs="Times New Roman"/>
          <w:b w:val="0"/>
          <w:sz w:val="24"/>
          <w:szCs w:val="24"/>
        </w:rPr>
        <w:t>2010.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8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http://www.cesumar.br/pesquisa/periodicos/index.php/saudpesq/article/view/1524/1085</w:t>
        </w:r>
      </w:hyperlink>
      <w:r w:rsidR="00923C1B" w:rsidRPr="000C194E">
        <w:rPr>
          <w:rFonts w:ascii="Times New Roman" w:hAnsi="Times New Roman" w:cs="Times New Roman"/>
          <w:b w:val="0"/>
          <w:sz w:val="24"/>
          <w:szCs w:val="24"/>
        </w:rPr>
        <w:t>&gt; Acesso em: 17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jan.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2012.</w:t>
      </w:r>
    </w:p>
    <w:p w:rsidR="006A5FD5" w:rsidRPr="000C194E" w:rsidRDefault="006A5FD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SILVA, P.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 xml:space="preserve">da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S.; MORAES, M. S.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 xml:space="preserve">de.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Caracterização de adolescentes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 xml:space="preserve">parturientes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e de seus conhecimentos sobre amamentação</w:t>
      </w:r>
      <w:r w:rsidRPr="00116F4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116F41">
        <w:rPr>
          <w:rFonts w:ascii="Times New Roman" w:hAnsi="Times New Roman" w:cs="Times New Roman"/>
          <w:sz w:val="24"/>
          <w:szCs w:val="24"/>
        </w:rPr>
        <w:t>Arq</w:t>
      </w:r>
      <w:r w:rsidR="006744B0" w:rsidRPr="006744B0">
        <w:rPr>
          <w:rFonts w:ascii="Times New Roman" w:hAnsi="Times New Roman" w:cs="Times New Roman"/>
          <w:sz w:val="24"/>
          <w:szCs w:val="24"/>
        </w:rPr>
        <w:t>uivos de</w:t>
      </w:r>
      <w:r w:rsidRPr="00116F41">
        <w:rPr>
          <w:rFonts w:ascii="Times New Roman" w:hAnsi="Times New Roman" w:cs="Times New Roman"/>
          <w:sz w:val="24"/>
          <w:szCs w:val="24"/>
        </w:rPr>
        <w:t xml:space="preserve"> Ciência </w:t>
      </w:r>
      <w:r w:rsidR="006744B0" w:rsidRPr="006744B0">
        <w:rPr>
          <w:rFonts w:ascii="Times New Roman" w:hAnsi="Times New Roman" w:cs="Times New Roman"/>
          <w:sz w:val="24"/>
          <w:szCs w:val="24"/>
        </w:rPr>
        <w:t xml:space="preserve">da </w:t>
      </w:r>
      <w:r w:rsidRPr="00116F41">
        <w:rPr>
          <w:rFonts w:ascii="Times New Roman" w:hAnsi="Times New Roman" w:cs="Times New Roman"/>
          <w:sz w:val="24"/>
          <w:szCs w:val="24"/>
        </w:rPr>
        <w:t>Saúde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São Paulo, v.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18, n.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1, p.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28-35, </w:t>
      </w:r>
      <w:r w:rsidRPr="00116F41">
        <w:rPr>
          <w:rFonts w:ascii="Times New Roman" w:hAnsi="Times New Roman" w:cs="Times New Roman"/>
          <w:b w:val="0"/>
          <w:sz w:val="24"/>
          <w:szCs w:val="24"/>
        </w:rPr>
        <w:t>2011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174B49" w:rsidRPr="000C194E">
        <w:rPr>
          <w:rFonts w:ascii="Times New Roman" w:hAnsi="Times New Roman" w:cs="Times New Roman"/>
          <w:sz w:val="24"/>
          <w:szCs w:val="24"/>
        </w:rPr>
        <w:t xml:space="preserve"> 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39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http://www.cienciasdasaude.famerp.br/racs_ol/vol-18-1/IDS%204%20-%20jan-mar%202011.pdf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5FD5" w:rsidRPr="000C194E" w:rsidRDefault="006A5FD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TER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>R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ENGUI, L. C. S. </w:t>
      </w:r>
      <w:r w:rsidR="006744B0" w:rsidRPr="006744B0">
        <w:rPr>
          <w:rFonts w:ascii="Times New Roman" w:hAnsi="Times New Roman" w:cs="Times New Roman"/>
          <w:sz w:val="24"/>
          <w:szCs w:val="24"/>
        </w:rPr>
        <w:t>Avaliação de um programa educativo sobre amamentação aplicada a escolares do ensino médio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. 2003. </w:t>
      </w:r>
      <w:r w:rsidR="00116F41" w:rsidRPr="00116F41">
        <w:rPr>
          <w:rFonts w:ascii="Times New Roman" w:hAnsi="Times New Roman" w:cs="Times New Roman"/>
          <w:b w:val="0"/>
          <w:sz w:val="24"/>
          <w:szCs w:val="24"/>
        </w:rPr>
        <w:t>88</w:t>
      </w:r>
      <w:r w:rsidR="006A5FD5" w:rsidRPr="00116F41">
        <w:rPr>
          <w:rFonts w:ascii="Times New Roman" w:hAnsi="Times New Roman" w:cs="Times New Roman"/>
          <w:b w:val="0"/>
          <w:sz w:val="24"/>
          <w:szCs w:val="24"/>
        </w:rPr>
        <w:t>p.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 xml:space="preserve">Dissertação (Mestrado em </w:t>
      </w:r>
      <w:r w:rsidR="00116F41">
        <w:rPr>
          <w:rFonts w:ascii="Times New Roman" w:hAnsi="Times New Roman" w:cs="Times New Roman"/>
          <w:b w:val="0"/>
          <w:sz w:val="24"/>
          <w:szCs w:val="24"/>
        </w:rPr>
        <w:t>Saúde Infantil</w:t>
      </w:r>
      <w:r w:rsidR="006744B0" w:rsidRPr="006744B0">
        <w:rPr>
          <w:rFonts w:ascii="Times New Roman" w:hAnsi="Times New Roman" w:cs="Times New Roman"/>
          <w:b w:val="0"/>
          <w:sz w:val="24"/>
          <w:szCs w:val="24"/>
        </w:rPr>
        <w:t>)</w:t>
      </w:r>
      <w:r w:rsidRPr="000C194E">
        <w:rPr>
          <w:rFonts w:ascii="Times New Roman" w:hAnsi="Times New Roman" w:cs="Times New Roman"/>
          <w:sz w:val="24"/>
          <w:szCs w:val="24"/>
        </w:rPr>
        <w:t xml:space="preserve"> </w:t>
      </w:r>
      <w:r w:rsidR="006A5FD5">
        <w:rPr>
          <w:rFonts w:ascii="Times New Roman" w:hAnsi="Times New Roman" w:cs="Times New Roman"/>
          <w:sz w:val="24"/>
          <w:szCs w:val="24"/>
        </w:rPr>
        <w:t xml:space="preserve">- 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Faculdade de Medicina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Universidade de Santo Amaro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São Paulo, 2003.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40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http://www.bvsam.icict.fiocruz.br/teses/lcsterrengui.pdf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Acesso em: </w:t>
      </w:r>
      <w:proofErr w:type="gramStart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5FD5" w:rsidRPr="000C194E" w:rsidRDefault="006A5FD5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74B49" w:rsidRDefault="009E154B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C194E">
        <w:rPr>
          <w:rFonts w:ascii="Times New Roman" w:hAnsi="Times New Roman" w:cs="Times New Roman"/>
          <w:b w:val="0"/>
          <w:sz w:val="24"/>
          <w:szCs w:val="24"/>
        </w:rPr>
        <w:t>TOMA,</w:t>
      </w:r>
      <w:proofErr w:type="gramEnd"/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T. S.; REA, M. F. Benefícios da amamentação para a saúde da mulher e da criança: um ensaio sobre as evidencias. </w:t>
      </w:r>
      <w:r w:rsidRPr="000C194E">
        <w:rPr>
          <w:rFonts w:ascii="Times New Roman" w:hAnsi="Times New Roman" w:cs="Times New Roman"/>
          <w:sz w:val="24"/>
          <w:szCs w:val="24"/>
        </w:rPr>
        <w:t>Cad</w:t>
      </w:r>
      <w:r w:rsidR="006A5FD5">
        <w:rPr>
          <w:rFonts w:ascii="Times New Roman" w:hAnsi="Times New Roman" w:cs="Times New Roman"/>
          <w:sz w:val="24"/>
          <w:szCs w:val="24"/>
        </w:rPr>
        <w:t>erno de</w:t>
      </w:r>
      <w:r w:rsidRPr="000C194E">
        <w:rPr>
          <w:rFonts w:ascii="Times New Roman" w:hAnsi="Times New Roman" w:cs="Times New Roman"/>
          <w:sz w:val="24"/>
          <w:szCs w:val="24"/>
        </w:rPr>
        <w:t xml:space="preserve"> Saúde Pública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, Rio de Janeiro, v. 24, </w:t>
      </w:r>
      <w:r w:rsidR="008F7C2A">
        <w:rPr>
          <w:rFonts w:ascii="Times New Roman" w:hAnsi="Times New Roman" w:cs="Times New Roman"/>
          <w:b w:val="0"/>
          <w:sz w:val="24"/>
          <w:szCs w:val="24"/>
        </w:rPr>
        <w:t>supl. 2,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p. </w:t>
      </w:r>
      <w:r w:rsidR="008F7C2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235-</w:t>
      </w:r>
      <w:r w:rsidR="008F7C2A">
        <w:rPr>
          <w:rFonts w:ascii="Times New Roman" w:hAnsi="Times New Roman" w:cs="Times New Roman"/>
          <w:b w:val="0"/>
          <w:sz w:val="24"/>
          <w:szCs w:val="24"/>
        </w:rPr>
        <w:t>S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246</w:t>
      </w:r>
      <w:r w:rsidRPr="008F7C2A">
        <w:rPr>
          <w:rFonts w:ascii="Times New Roman" w:hAnsi="Times New Roman" w:cs="Times New Roman"/>
          <w:b w:val="0"/>
          <w:sz w:val="24"/>
          <w:szCs w:val="24"/>
        </w:rPr>
        <w:t>, 2008.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41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http://www.scielo.br/pdf/csp/v24s2/09.pdf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&gt;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="00174B49"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923C1B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F7C2A" w:rsidRPr="000C194E" w:rsidRDefault="008F7C2A" w:rsidP="000C194E">
      <w:pPr>
        <w:pStyle w:val="LOC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E3459" w:rsidRPr="000C194E" w:rsidRDefault="009E154B" w:rsidP="000C194E">
      <w:pPr>
        <w:pStyle w:val="LOCAL"/>
        <w:jc w:val="both"/>
        <w:rPr>
          <w:rFonts w:ascii="Times New Roman" w:hAnsi="Times New Roman" w:cs="Times New Roman"/>
          <w:sz w:val="24"/>
          <w:szCs w:val="24"/>
        </w:rPr>
      </w:pPr>
      <w:r w:rsidRPr="000C194E">
        <w:rPr>
          <w:rFonts w:ascii="Times New Roman" w:hAnsi="Times New Roman" w:cs="Times New Roman"/>
          <w:b w:val="0"/>
          <w:sz w:val="24"/>
          <w:szCs w:val="24"/>
        </w:rPr>
        <w:t>VAUC</w:t>
      </w:r>
      <w:r w:rsidR="00923C1B" w:rsidRPr="000C194E">
        <w:rPr>
          <w:rFonts w:ascii="Times New Roman" w:hAnsi="Times New Roman" w:cs="Times New Roman"/>
          <w:b w:val="0"/>
          <w:sz w:val="24"/>
          <w:szCs w:val="24"/>
        </w:rPr>
        <w:t>HER, A. L. I</w:t>
      </w:r>
      <w:proofErr w:type="gramStart"/>
      <w:r w:rsidR="00923C1B" w:rsidRPr="000C194E">
        <w:rPr>
          <w:rFonts w:ascii="Times New Roman" w:hAnsi="Times New Roman" w:cs="Times New Roman"/>
          <w:b w:val="0"/>
          <w:sz w:val="24"/>
          <w:szCs w:val="24"/>
        </w:rPr>
        <w:t>.;</w:t>
      </w:r>
      <w:proofErr w:type="gramEnd"/>
      <w:r w:rsidR="00923C1B" w:rsidRPr="000C194E">
        <w:rPr>
          <w:rFonts w:ascii="Times New Roman" w:hAnsi="Times New Roman" w:cs="Times New Roman"/>
          <w:b w:val="0"/>
          <w:sz w:val="24"/>
          <w:szCs w:val="24"/>
        </w:rPr>
        <w:t xml:space="preserve"> DURMAN, S. Amamentação: crenças e mitos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C194E">
        <w:rPr>
          <w:rFonts w:ascii="Times New Roman" w:hAnsi="Times New Roman" w:cs="Times New Roman"/>
          <w:sz w:val="24"/>
          <w:szCs w:val="24"/>
        </w:rPr>
        <w:t>Revista Eletrônica de Enfermagem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>, v. 7, n. 2, p. 207-214, 2005. Disponível em</w:t>
      </w:r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: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&lt;</w:t>
      </w:r>
      <w:hyperlink r:id="rId42" w:history="1">
        <w:r w:rsidR="00923C1B" w:rsidRPr="000C194E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http://www.revistas.ufg.br/index.php/fen/article/view/881/1054</w:t>
        </w:r>
      </w:hyperlink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 xml:space="preserve">&gt; Acesso em: </w:t>
      </w:r>
      <w:proofErr w:type="gramStart"/>
      <w:r w:rsidR="00751C32" w:rsidRPr="000C194E">
        <w:rPr>
          <w:rFonts w:ascii="Times New Roman" w:hAnsi="Times New Roman" w:cs="Times New Roman"/>
          <w:b w:val="0"/>
          <w:sz w:val="24"/>
          <w:szCs w:val="24"/>
        </w:rPr>
        <w:t>10 mai</w:t>
      </w:r>
      <w:r w:rsidR="006A5FD5">
        <w:rPr>
          <w:rFonts w:ascii="Times New Roman" w:hAnsi="Times New Roman" w:cs="Times New Roman"/>
          <w:b w:val="0"/>
          <w:sz w:val="24"/>
          <w:szCs w:val="24"/>
        </w:rPr>
        <w:t>o</w:t>
      </w:r>
      <w:r w:rsidRPr="000C194E">
        <w:rPr>
          <w:rFonts w:ascii="Times New Roman" w:hAnsi="Times New Roman" w:cs="Times New Roman"/>
          <w:b w:val="0"/>
          <w:sz w:val="24"/>
          <w:szCs w:val="24"/>
        </w:rPr>
        <w:t xml:space="preserve"> 2012</w:t>
      </w:r>
      <w:proofErr w:type="gramEnd"/>
      <w:r w:rsidRPr="000C194E">
        <w:rPr>
          <w:rFonts w:ascii="Times New Roman" w:hAnsi="Times New Roman" w:cs="Times New Roman"/>
          <w:b w:val="0"/>
          <w:sz w:val="24"/>
          <w:szCs w:val="24"/>
        </w:rPr>
        <w:t>.</w:t>
      </w:r>
      <w:r w:rsidR="00BC13B6" w:rsidRPr="000C19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E3459" w:rsidRPr="000C194E" w:rsidRDefault="004E3459" w:rsidP="000C1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3459" w:rsidRPr="000C194E" w:rsidSect="0052769D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BD" w:rsidRDefault="00A209BD" w:rsidP="00783B1B">
      <w:pPr>
        <w:spacing w:after="0" w:line="240" w:lineRule="auto"/>
      </w:pPr>
      <w:r>
        <w:separator/>
      </w:r>
    </w:p>
  </w:endnote>
  <w:endnote w:type="continuationSeparator" w:id="0">
    <w:p w:rsidR="00A209BD" w:rsidRDefault="00A209BD" w:rsidP="0078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BD" w:rsidRDefault="00A209BD" w:rsidP="00783B1B">
      <w:pPr>
        <w:spacing w:after="0" w:line="240" w:lineRule="auto"/>
      </w:pPr>
      <w:r>
        <w:separator/>
      </w:r>
    </w:p>
  </w:footnote>
  <w:footnote w:type="continuationSeparator" w:id="0">
    <w:p w:rsidR="00A209BD" w:rsidRDefault="00A209BD" w:rsidP="00783B1B">
      <w:pPr>
        <w:spacing w:after="0" w:line="240" w:lineRule="auto"/>
      </w:pPr>
      <w:r>
        <w:continuationSeparator/>
      </w:r>
    </w:p>
  </w:footnote>
  <w:footnote w:id="1">
    <w:p w:rsidR="00DE3951" w:rsidRDefault="00DE3951" w:rsidP="0052769D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9B2D01">
        <w:rPr>
          <w:rFonts w:ascii="Times New Roman" w:hAnsi="Times New Roman" w:cs="Times New Roman"/>
          <w:sz w:val="20"/>
          <w:szCs w:val="20"/>
        </w:rPr>
        <w:t xml:space="preserve">Fisioterapeuta. Egresso da Faculdade de Ciências Médicas de Campina Grande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9B2D01">
        <w:rPr>
          <w:rFonts w:ascii="Times New Roman" w:hAnsi="Times New Roman" w:cs="Times New Roman"/>
          <w:sz w:val="20"/>
          <w:szCs w:val="20"/>
        </w:rPr>
        <w:t>FCM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9B2D01">
        <w:rPr>
          <w:rFonts w:ascii="Times New Roman" w:hAnsi="Times New Roman" w:cs="Times New Roman"/>
          <w:sz w:val="20"/>
          <w:szCs w:val="20"/>
        </w:rPr>
        <w:t>. Email: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1C54">
        <w:rPr>
          <w:rFonts w:ascii="Times New Roman" w:hAnsi="Times New Roman" w:cs="Times New Roman"/>
          <w:sz w:val="20"/>
          <w:szCs w:val="20"/>
        </w:rPr>
        <w:t>nitin_eu@hotmail.com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2">
    <w:p w:rsidR="00DE3951" w:rsidRDefault="00DE395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9B2D01">
        <w:rPr>
          <w:rFonts w:ascii="Times New Roman" w:hAnsi="Times New Roman" w:cs="Times New Roman"/>
        </w:rPr>
        <w:t>Especialista em Saúde Coletiva</w:t>
      </w:r>
      <w:r>
        <w:rPr>
          <w:rFonts w:ascii="Times New Roman" w:hAnsi="Times New Roman" w:cs="Times New Roman"/>
        </w:rPr>
        <w:t xml:space="preserve"> e p</w:t>
      </w:r>
      <w:r w:rsidRPr="009B2D01">
        <w:rPr>
          <w:rFonts w:ascii="Times New Roman" w:hAnsi="Times New Roman" w:cs="Times New Roman"/>
        </w:rPr>
        <w:t>rofessora da União de Ensino Superior de Campina Grande</w:t>
      </w:r>
      <w:proofErr w:type="gramStart"/>
      <w:r w:rsidRPr="009B2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(</w:t>
      </w:r>
      <w:proofErr w:type="spellStart"/>
      <w:r w:rsidRPr="009B2D0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nesc</w:t>
      </w:r>
      <w:proofErr w:type="spellEnd"/>
      <w:r>
        <w:rPr>
          <w:rFonts w:ascii="Times New Roman" w:hAnsi="Times New Roman" w:cs="Times New Roman"/>
        </w:rPr>
        <w:t>). Email:</w:t>
      </w:r>
      <w:r w:rsidRPr="009B2D01">
        <w:rPr>
          <w:rFonts w:ascii="Times New Roman" w:hAnsi="Times New Roman" w:cs="Times New Roman"/>
        </w:rPr>
        <w:t xml:space="preserve"> </w:t>
      </w:r>
      <w:hyperlink r:id="rId1" w:history="1">
        <w:r w:rsidRPr="00530876">
          <w:rPr>
            <w:rStyle w:val="Hyperlink"/>
            <w:rFonts w:ascii="Times New Roman" w:hAnsi="Times New Roman" w:cs="Times New Roman"/>
          </w:rPr>
          <w:t>ft.emanuelabarros@gmail.com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">
    <w:p w:rsidR="00DE3951" w:rsidRDefault="00DE395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9B2D01">
        <w:rPr>
          <w:rFonts w:ascii="Times New Roman" w:hAnsi="Times New Roman" w:cs="Times New Roman"/>
        </w:rPr>
        <w:t>Especialista em Fisioterapia na Saúde da Mulher</w:t>
      </w:r>
      <w:r>
        <w:rPr>
          <w:rFonts w:ascii="Times New Roman" w:hAnsi="Times New Roman" w:cs="Times New Roman"/>
        </w:rPr>
        <w:t xml:space="preserve"> e</w:t>
      </w:r>
      <w:r w:rsidRPr="009B2D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9B2D01">
        <w:rPr>
          <w:rFonts w:ascii="Times New Roman" w:hAnsi="Times New Roman" w:cs="Times New Roman"/>
        </w:rPr>
        <w:t xml:space="preserve">rofessor da Faculdade de Ciências Médicas de Campina Grande </w:t>
      </w:r>
      <w:r>
        <w:rPr>
          <w:rFonts w:ascii="Times New Roman" w:hAnsi="Times New Roman" w:cs="Times New Roman"/>
        </w:rPr>
        <w:t>(</w:t>
      </w:r>
      <w:r w:rsidRPr="009B2D01">
        <w:rPr>
          <w:rFonts w:ascii="Times New Roman" w:hAnsi="Times New Roman" w:cs="Times New Roman"/>
        </w:rPr>
        <w:t>FCM</w:t>
      </w:r>
      <w:r>
        <w:rPr>
          <w:rFonts w:ascii="Times New Roman" w:hAnsi="Times New Roman" w:cs="Times New Roman"/>
        </w:rPr>
        <w:t>)</w:t>
      </w:r>
      <w:r w:rsidRPr="009B2D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Email: </w:t>
      </w:r>
      <w:hyperlink r:id="rId2" w:history="1">
        <w:r w:rsidRPr="00530876">
          <w:rPr>
            <w:rStyle w:val="Hyperlink"/>
            <w:rFonts w:ascii="Times New Roman" w:hAnsi="Times New Roman" w:cs="Times New Roman"/>
          </w:rPr>
          <w:t>janiourofisio@gmail.com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3B1B"/>
    <w:rsid w:val="0002046D"/>
    <w:rsid w:val="00023D60"/>
    <w:rsid w:val="00035185"/>
    <w:rsid w:val="00035E19"/>
    <w:rsid w:val="00053CA8"/>
    <w:rsid w:val="00055ED0"/>
    <w:rsid w:val="00062E61"/>
    <w:rsid w:val="00085505"/>
    <w:rsid w:val="000855B1"/>
    <w:rsid w:val="000866C1"/>
    <w:rsid w:val="000946F9"/>
    <w:rsid w:val="000C194E"/>
    <w:rsid w:val="000C26CF"/>
    <w:rsid w:val="000D0694"/>
    <w:rsid w:val="000D6907"/>
    <w:rsid w:val="000D7E86"/>
    <w:rsid w:val="00100029"/>
    <w:rsid w:val="00110BB9"/>
    <w:rsid w:val="00116F41"/>
    <w:rsid w:val="001252EE"/>
    <w:rsid w:val="0012530A"/>
    <w:rsid w:val="00127BF1"/>
    <w:rsid w:val="001364CE"/>
    <w:rsid w:val="0014580E"/>
    <w:rsid w:val="00150357"/>
    <w:rsid w:val="00174B49"/>
    <w:rsid w:val="00192578"/>
    <w:rsid w:val="00192D3F"/>
    <w:rsid w:val="001A3FED"/>
    <w:rsid w:val="001C1034"/>
    <w:rsid w:val="001F2911"/>
    <w:rsid w:val="001F5A80"/>
    <w:rsid w:val="00215AA2"/>
    <w:rsid w:val="00217C46"/>
    <w:rsid w:val="00227AC6"/>
    <w:rsid w:val="00235C20"/>
    <w:rsid w:val="0024201C"/>
    <w:rsid w:val="0024272B"/>
    <w:rsid w:val="00256883"/>
    <w:rsid w:val="00291803"/>
    <w:rsid w:val="00292171"/>
    <w:rsid w:val="002936BB"/>
    <w:rsid w:val="002A0B1D"/>
    <w:rsid w:val="002C305D"/>
    <w:rsid w:val="002E043B"/>
    <w:rsid w:val="002F04F8"/>
    <w:rsid w:val="002F3716"/>
    <w:rsid w:val="003049E3"/>
    <w:rsid w:val="00323F6B"/>
    <w:rsid w:val="00325C54"/>
    <w:rsid w:val="003273E3"/>
    <w:rsid w:val="00343923"/>
    <w:rsid w:val="00350667"/>
    <w:rsid w:val="00351223"/>
    <w:rsid w:val="00355D68"/>
    <w:rsid w:val="00377A50"/>
    <w:rsid w:val="0039302C"/>
    <w:rsid w:val="003A1B9D"/>
    <w:rsid w:val="003A294C"/>
    <w:rsid w:val="003B5180"/>
    <w:rsid w:val="003C35F1"/>
    <w:rsid w:val="003E56D6"/>
    <w:rsid w:val="003F0571"/>
    <w:rsid w:val="003F2B40"/>
    <w:rsid w:val="00405E10"/>
    <w:rsid w:val="00412F72"/>
    <w:rsid w:val="0042063A"/>
    <w:rsid w:val="004258F3"/>
    <w:rsid w:val="00442DA2"/>
    <w:rsid w:val="004439DA"/>
    <w:rsid w:val="00466674"/>
    <w:rsid w:val="00475869"/>
    <w:rsid w:val="00494943"/>
    <w:rsid w:val="004B1073"/>
    <w:rsid w:val="004B24CB"/>
    <w:rsid w:val="004B2C56"/>
    <w:rsid w:val="004B30A4"/>
    <w:rsid w:val="004C1A23"/>
    <w:rsid w:val="004C53A2"/>
    <w:rsid w:val="004C64AC"/>
    <w:rsid w:val="004E3459"/>
    <w:rsid w:val="005160E8"/>
    <w:rsid w:val="00521A1E"/>
    <w:rsid w:val="0052234B"/>
    <w:rsid w:val="005244FA"/>
    <w:rsid w:val="0052769D"/>
    <w:rsid w:val="00532253"/>
    <w:rsid w:val="00536A77"/>
    <w:rsid w:val="00540F4A"/>
    <w:rsid w:val="00546C4B"/>
    <w:rsid w:val="0055393C"/>
    <w:rsid w:val="00553E49"/>
    <w:rsid w:val="00560501"/>
    <w:rsid w:val="00563DBC"/>
    <w:rsid w:val="00566863"/>
    <w:rsid w:val="0058029A"/>
    <w:rsid w:val="0059371C"/>
    <w:rsid w:val="00593C2E"/>
    <w:rsid w:val="005A7AD1"/>
    <w:rsid w:val="005B3083"/>
    <w:rsid w:val="005C64B8"/>
    <w:rsid w:val="005D500F"/>
    <w:rsid w:val="005F1093"/>
    <w:rsid w:val="005F3EFD"/>
    <w:rsid w:val="00603000"/>
    <w:rsid w:val="00605565"/>
    <w:rsid w:val="00606A96"/>
    <w:rsid w:val="00611ECE"/>
    <w:rsid w:val="00613EA8"/>
    <w:rsid w:val="0061526D"/>
    <w:rsid w:val="006159CF"/>
    <w:rsid w:val="006233DA"/>
    <w:rsid w:val="00630388"/>
    <w:rsid w:val="006346E8"/>
    <w:rsid w:val="00634DEF"/>
    <w:rsid w:val="006402E9"/>
    <w:rsid w:val="006551B9"/>
    <w:rsid w:val="00655D80"/>
    <w:rsid w:val="006744B0"/>
    <w:rsid w:val="006A5FD5"/>
    <w:rsid w:val="006C6FA7"/>
    <w:rsid w:val="006E00E4"/>
    <w:rsid w:val="006F0669"/>
    <w:rsid w:val="006F1CBA"/>
    <w:rsid w:val="0070141D"/>
    <w:rsid w:val="00707427"/>
    <w:rsid w:val="00723F19"/>
    <w:rsid w:val="00725008"/>
    <w:rsid w:val="00747E10"/>
    <w:rsid w:val="007518CC"/>
    <w:rsid w:val="00751C32"/>
    <w:rsid w:val="00771BB7"/>
    <w:rsid w:val="00776EE7"/>
    <w:rsid w:val="00783B1B"/>
    <w:rsid w:val="007B3730"/>
    <w:rsid w:val="007B78D3"/>
    <w:rsid w:val="00822E6F"/>
    <w:rsid w:val="00825AA1"/>
    <w:rsid w:val="00830FF0"/>
    <w:rsid w:val="008570FD"/>
    <w:rsid w:val="008648F3"/>
    <w:rsid w:val="00870499"/>
    <w:rsid w:val="00873616"/>
    <w:rsid w:val="00887C80"/>
    <w:rsid w:val="00897D65"/>
    <w:rsid w:val="008A610A"/>
    <w:rsid w:val="008B49A8"/>
    <w:rsid w:val="008C0C50"/>
    <w:rsid w:val="008C3CFF"/>
    <w:rsid w:val="008D6276"/>
    <w:rsid w:val="008F260F"/>
    <w:rsid w:val="008F2BBA"/>
    <w:rsid w:val="008F7C2A"/>
    <w:rsid w:val="00920312"/>
    <w:rsid w:val="00923C1B"/>
    <w:rsid w:val="00925B68"/>
    <w:rsid w:val="00931966"/>
    <w:rsid w:val="009439B9"/>
    <w:rsid w:val="0094733C"/>
    <w:rsid w:val="00950421"/>
    <w:rsid w:val="00973D0A"/>
    <w:rsid w:val="00976387"/>
    <w:rsid w:val="00976438"/>
    <w:rsid w:val="00976A7C"/>
    <w:rsid w:val="0098123A"/>
    <w:rsid w:val="009B0527"/>
    <w:rsid w:val="009B2D01"/>
    <w:rsid w:val="009B5DE5"/>
    <w:rsid w:val="009C3053"/>
    <w:rsid w:val="009C36DD"/>
    <w:rsid w:val="009D0A90"/>
    <w:rsid w:val="009E154B"/>
    <w:rsid w:val="009E1C54"/>
    <w:rsid w:val="009F11DB"/>
    <w:rsid w:val="009F2AC7"/>
    <w:rsid w:val="00A16991"/>
    <w:rsid w:val="00A209BD"/>
    <w:rsid w:val="00A23B87"/>
    <w:rsid w:val="00A2519A"/>
    <w:rsid w:val="00A31843"/>
    <w:rsid w:val="00A33672"/>
    <w:rsid w:val="00A347EA"/>
    <w:rsid w:val="00A4147C"/>
    <w:rsid w:val="00A4659D"/>
    <w:rsid w:val="00A61819"/>
    <w:rsid w:val="00A6630A"/>
    <w:rsid w:val="00A7365D"/>
    <w:rsid w:val="00A75A88"/>
    <w:rsid w:val="00A90975"/>
    <w:rsid w:val="00A9254F"/>
    <w:rsid w:val="00AA299D"/>
    <w:rsid w:val="00AB77F9"/>
    <w:rsid w:val="00AC4AC2"/>
    <w:rsid w:val="00AC689F"/>
    <w:rsid w:val="00AD3008"/>
    <w:rsid w:val="00AD41E3"/>
    <w:rsid w:val="00AD4525"/>
    <w:rsid w:val="00AD59DA"/>
    <w:rsid w:val="00AE2AF9"/>
    <w:rsid w:val="00AE7041"/>
    <w:rsid w:val="00B12153"/>
    <w:rsid w:val="00B34A34"/>
    <w:rsid w:val="00B40B8B"/>
    <w:rsid w:val="00B46497"/>
    <w:rsid w:val="00B6549C"/>
    <w:rsid w:val="00B8011A"/>
    <w:rsid w:val="00B805B8"/>
    <w:rsid w:val="00B81FF4"/>
    <w:rsid w:val="00B83731"/>
    <w:rsid w:val="00BC13B6"/>
    <w:rsid w:val="00BD1811"/>
    <w:rsid w:val="00BD1DEA"/>
    <w:rsid w:val="00BF4D29"/>
    <w:rsid w:val="00BF4E54"/>
    <w:rsid w:val="00C07ADE"/>
    <w:rsid w:val="00C11274"/>
    <w:rsid w:val="00C34585"/>
    <w:rsid w:val="00C36EBD"/>
    <w:rsid w:val="00C417B1"/>
    <w:rsid w:val="00C438E2"/>
    <w:rsid w:val="00C47A16"/>
    <w:rsid w:val="00C57E47"/>
    <w:rsid w:val="00C710C7"/>
    <w:rsid w:val="00C742DB"/>
    <w:rsid w:val="00C75048"/>
    <w:rsid w:val="00C803D4"/>
    <w:rsid w:val="00C8397B"/>
    <w:rsid w:val="00C933E5"/>
    <w:rsid w:val="00C962F9"/>
    <w:rsid w:val="00CB48F0"/>
    <w:rsid w:val="00CC1829"/>
    <w:rsid w:val="00CC6809"/>
    <w:rsid w:val="00CD12E5"/>
    <w:rsid w:val="00CD3AED"/>
    <w:rsid w:val="00CE4E89"/>
    <w:rsid w:val="00CF5642"/>
    <w:rsid w:val="00D438D2"/>
    <w:rsid w:val="00D44F85"/>
    <w:rsid w:val="00D521EE"/>
    <w:rsid w:val="00D60A04"/>
    <w:rsid w:val="00D669C6"/>
    <w:rsid w:val="00D7527F"/>
    <w:rsid w:val="00D85C69"/>
    <w:rsid w:val="00D93B59"/>
    <w:rsid w:val="00D94FF7"/>
    <w:rsid w:val="00DA51F1"/>
    <w:rsid w:val="00DB04B0"/>
    <w:rsid w:val="00DC2737"/>
    <w:rsid w:val="00DE3951"/>
    <w:rsid w:val="00DF26A1"/>
    <w:rsid w:val="00DF56D0"/>
    <w:rsid w:val="00DF6946"/>
    <w:rsid w:val="00DF7579"/>
    <w:rsid w:val="00E05F38"/>
    <w:rsid w:val="00E15A9E"/>
    <w:rsid w:val="00E314C7"/>
    <w:rsid w:val="00E33E08"/>
    <w:rsid w:val="00E373C3"/>
    <w:rsid w:val="00E45E54"/>
    <w:rsid w:val="00E46DF5"/>
    <w:rsid w:val="00E8225F"/>
    <w:rsid w:val="00EB69BE"/>
    <w:rsid w:val="00EC2BF6"/>
    <w:rsid w:val="00EC490B"/>
    <w:rsid w:val="00EC760D"/>
    <w:rsid w:val="00EE2725"/>
    <w:rsid w:val="00F06BCE"/>
    <w:rsid w:val="00F14996"/>
    <w:rsid w:val="00F16D09"/>
    <w:rsid w:val="00F25C9B"/>
    <w:rsid w:val="00F40154"/>
    <w:rsid w:val="00F51DAB"/>
    <w:rsid w:val="00F5606E"/>
    <w:rsid w:val="00F82081"/>
    <w:rsid w:val="00F91E0D"/>
    <w:rsid w:val="00FA03B4"/>
    <w:rsid w:val="00FA56B3"/>
    <w:rsid w:val="00FC23F4"/>
    <w:rsid w:val="00FC716F"/>
    <w:rsid w:val="00FD04F2"/>
    <w:rsid w:val="00FD60ED"/>
    <w:rsid w:val="00FE277E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44B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B1B"/>
  </w:style>
  <w:style w:type="paragraph" w:styleId="Rodap">
    <w:name w:val="footer"/>
    <w:basedOn w:val="Normal"/>
    <w:link w:val="RodapChar"/>
    <w:uiPriority w:val="99"/>
    <w:unhideWhenUsed/>
    <w:rsid w:val="007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B1B"/>
  </w:style>
  <w:style w:type="paragraph" w:styleId="Textodebalo">
    <w:name w:val="Balloon Text"/>
    <w:basedOn w:val="Normal"/>
    <w:link w:val="TextodebaloChar"/>
    <w:uiPriority w:val="99"/>
    <w:semiHidden/>
    <w:unhideWhenUsed/>
    <w:rsid w:val="0078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B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83B1B"/>
    <w:rPr>
      <w:color w:val="0000FF" w:themeColor="hyperlink"/>
      <w:u w:val="single"/>
    </w:rPr>
  </w:style>
  <w:style w:type="paragraph" w:customStyle="1" w:styleId="LOCAL">
    <w:name w:val="LOCAL"/>
    <w:basedOn w:val="Normal"/>
    <w:rsid w:val="00DC273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paragraph" w:customStyle="1" w:styleId="left">
    <w:name w:val="left"/>
    <w:basedOn w:val="Normal"/>
    <w:rsid w:val="0019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630388"/>
    <w:pPr>
      <w:tabs>
        <w:tab w:val="decimal" w:pos="360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303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0388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30388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6303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descricao1">
    <w:name w:val="descricao1"/>
    <w:basedOn w:val="Fontepargpadro"/>
    <w:rsid w:val="009C36DD"/>
    <w:rPr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39302C"/>
    <w:rPr>
      <w:color w:val="808080"/>
    </w:rPr>
  </w:style>
  <w:style w:type="table" w:styleId="SombreamentoClaro">
    <w:name w:val="Light Shading"/>
    <w:basedOn w:val="Tabelanormal"/>
    <w:uiPriority w:val="60"/>
    <w:rsid w:val="00FA56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9B2D0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F04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4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4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4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4F8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0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o">
    <w:name w:val="Revision"/>
    <w:hidden/>
    <w:uiPriority w:val="99"/>
    <w:semiHidden/>
    <w:rsid w:val="00DE39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0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B1B"/>
  </w:style>
  <w:style w:type="paragraph" w:styleId="Rodap">
    <w:name w:val="footer"/>
    <w:basedOn w:val="Normal"/>
    <w:link w:val="RodapChar"/>
    <w:uiPriority w:val="99"/>
    <w:unhideWhenUsed/>
    <w:rsid w:val="007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B1B"/>
  </w:style>
  <w:style w:type="paragraph" w:styleId="Textodebalo">
    <w:name w:val="Balloon Text"/>
    <w:basedOn w:val="Normal"/>
    <w:link w:val="TextodebaloChar"/>
    <w:uiPriority w:val="99"/>
    <w:semiHidden/>
    <w:unhideWhenUsed/>
    <w:rsid w:val="0078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B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83B1B"/>
    <w:rPr>
      <w:color w:val="0000FF" w:themeColor="hyperlink"/>
      <w:u w:val="single"/>
    </w:rPr>
  </w:style>
  <w:style w:type="paragraph" w:customStyle="1" w:styleId="LOCAL">
    <w:name w:val="LOCAL"/>
    <w:basedOn w:val="Normal"/>
    <w:rsid w:val="00DC273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paragraph" w:customStyle="1" w:styleId="left">
    <w:name w:val="left"/>
    <w:basedOn w:val="Normal"/>
    <w:rsid w:val="0019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630388"/>
    <w:pPr>
      <w:tabs>
        <w:tab w:val="decimal" w:pos="360"/>
      </w:tabs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303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0388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30388"/>
    <w:rPr>
      <w:i/>
      <w:iCs/>
      <w:color w:val="7F7F7F" w:themeColor="text1" w:themeTint="80"/>
    </w:rPr>
  </w:style>
  <w:style w:type="table" w:styleId="SombreamentoClaro-nfase1">
    <w:name w:val="Light Shading Accent 1"/>
    <w:basedOn w:val="Tabelanormal"/>
    <w:uiPriority w:val="60"/>
    <w:rsid w:val="0063038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descricao1">
    <w:name w:val="descricao1"/>
    <w:basedOn w:val="Fontepargpadro"/>
    <w:rsid w:val="009C36DD"/>
    <w:rPr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39302C"/>
    <w:rPr>
      <w:color w:val="808080"/>
    </w:rPr>
  </w:style>
  <w:style w:type="table" w:styleId="SombreamentoClaro">
    <w:name w:val="Light Shading"/>
    <w:basedOn w:val="Tabelanormal"/>
    <w:uiPriority w:val="60"/>
    <w:rsid w:val="00FA56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9B2D0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F04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04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04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4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4F8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0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://www.aleitamento.com/upload/ALEITAMENTO_REDES_SOCIAIS-SMAM2011.pdf?id=1&amp;id_artigo=2355&amp;id_subcategoria=1" TargetMode="External"/><Relationship Id="rId26" Type="http://schemas.openxmlformats.org/officeDocument/2006/relationships/hyperlink" Target="http://www.jped.com.br/conteudo/94-70-03-138/port.pdf" TargetMode="External"/><Relationship Id="rId39" Type="http://schemas.openxmlformats.org/officeDocument/2006/relationships/hyperlink" Target="http://www.cienciasdasaude.famerp.br/racs_ol/vol-18-1/IDS%204%20-%20jan-mar%20201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sp.org.br/Revista_RPP/24-36.pdf" TargetMode="External"/><Relationship Id="rId34" Type="http://schemas.openxmlformats.org/officeDocument/2006/relationships/hyperlink" Target="http://www.scielo.br/pdf/jped/v84n4/v84n4a12.pdf" TargetMode="External"/><Relationship Id="rId42" Type="http://schemas.openxmlformats.org/officeDocument/2006/relationships/hyperlink" Target="http://www.revistas.ufg.br/index.php/fen/article/view/881/1054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://bvsms.saude.gov.br/bvs/publicacoes/album_seriado_aleitamento_materno.pdf" TargetMode="External"/><Relationship Id="rId25" Type="http://schemas.openxmlformats.org/officeDocument/2006/relationships/hyperlink" Target="http://www.scielo.br/pdf/jped/v80n5s0/v80n5s0a06.pdf" TargetMode="External"/><Relationship Id="rId33" Type="http://schemas.openxmlformats.org/officeDocument/2006/relationships/hyperlink" Target="http://www.pediatriasaopaulo.usp.br/upload/pdf/1290.pdf" TargetMode="External"/><Relationship Id="rId38" Type="http://schemas.openxmlformats.org/officeDocument/2006/relationships/hyperlink" Target="http://www.cesumar.br/pesquisa/periodicos/index.php/saudpesq/article/view/1524/1085" TargetMode="External"/><Relationship Id="rId2" Type="http://schemas.openxmlformats.org/officeDocument/2006/relationships/styles" Target="styles.xml"/><Relationship Id="rId16" Type="http://schemas.openxmlformats.org/officeDocument/2006/relationships/hyperlink" Target="http://bvsms.saude.gov.br/bvs/publicacoes/saude_crianca_nutricao_aleitamento_alimentacao.pdf" TargetMode="External"/><Relationship Id="rId20" Type="http://schemas.openxmlformats.org/officeDocument/2006/relationships/hyperlink" Target="http://www.scielo.br/pdf/rn/v19n5/a10v19n5.pdf" TargetMode="External"/><Relationship Id="rId29" Type="http://schemas.openxmlformats.org/officeDocument/2006/relationships/hyperlink" Target="http://www.ibge.gov.br/home/estatistica/populacao/trabalhoerendimento/pnad2009/pnad_sintese_2009.pdf" TargetMode="External"/><Relationship Id="rId41" Type="http://schemas.openxmlformats.org/officeDocument/2006/relationships/hyperlink" Target="http://www.scielo.br/pdf/csp/v24s2/0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http://www.scielo.br/pdf/jped/v84n3/v84n3a07.pdf" TargetMode="External"/><Relationship Id="rId32" Type="http://schemas.openxmlformats.org/officeDocument/2006/relationships/hyperlink" Target="http://www.scielo.br/pdf/jped/v79n2/v79n2a14.pdf" TargetMode="External"/><Relationship Id="rId37" Type="http://schemas.openxmlformats.org/officeDocument/2006/relationships/hyperlink" Target="http://www.scielo.br/pdf/csp/v19s1/a05v19s1.pdf" TargetMode="External"/><Relationship Id="rId40" Type="http://schemas.openxmlformats.org/officeDocument/2006/relationships/hyperlink" Target="http://www.bvsam.icict.fiocruz.br/teses/lcsterrengui.pdf" TargetMode="Externa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fiocruz.br/redeblh/media/pesquisa.pdf" TargetMode="External"/><Relationship Id="rId23" Type="http://schemas.openxmlformats.org/officeDocument/2006/relationships/hyperlink" Target="http://www.scielo.br/pdf/reeusp/v43n4/a22v43n4.pdf" TargetMode="External"/><Relationship Id="rId28" Type="http://schemas.openxmlformats.org/officeDocument/2006/relationships/hyperlink" Target="http://www.pediatriasaopaulo.usp.br/upload/pdf/789.pdf" TargetMode="External"/><Relationship Id="rId36" Type="http://schemas.openxmlformats.org/officeDocument/2006/relationships/hyperlink" Target="http://www.scielo.br/pdf/jped/v80n5s0/en_v80n5s0a05.pdf" TargetMode="External"/><Relationship Id="rId10" Type="http://schemas.openxmlformats.org/officeDocument/2006/relationships/chart" Target="charts/chart4.xml"/><Relationship Id="rId19" Type="http://schemas.openxmlformats.org/officeDocument/2006/relationships/hyperlink" Target="http://repositorio-aberto.up.pt/bitstream/10216/62560/2/124142_33M.pdf" TargetMode="External"/><Relationship Id="rId31" Type="http://schemas.openxmlformats.org/officeDocument/2006/relationships/hyperlink" Target="http://www.scielo.br/pdf/csc/v16n5/a15v16n5.pd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www.lume.ufrgs.br/bitstream/handle/10183/49599/000736763.pdf?sequence=1" TargetMode="External"/><Relationship Id="rId22" Type="http://schemas.openxmlformats.org/officeDocument/2006/relationships/hyperlink" Target="http://www.scielo.br/pdf/rsp/v41n5/5802.pdf" TargetMode="External"/><Relationship Id="rId27" Type="http://schemas.openxmlformats.org/officeDocument/2006/relationships/hyperlink" Target="http://www.scielo.br/pdf/jped/v80n5s0/v80n5s0a01.pdf" TargetMode="External"/><Relationship Id="rId30" Type="http://schemas.openxmlformats.org/officeDocument/2006/relationships/hyperlink" Target="http://www.scielo.br/pdf/csc/v15s1/049.pdf" TargetMode="External"/><Relationship Id="rId35" Type="http://schemas.openxmlformats.org/officeDocument/2006/relationships/hyperlink" Target="http://www.jped.com.br/conteudo/99-75-06-449/port.pdf" TargetMode="External"/><Relationship Id="rId43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aniourofisio@gmail.com" TargetMode="External"/><Relationship Id="rId1" Type="http://schemas.openxmlformats.org/officeDocument/2006/relationships/hyperlink" Target="mailto:ft.emanuelabarros@g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limartine\Meus%20documentos\tabela%20nova%20monografia%20mode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v>&lt; 18 anos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0 %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Val val="1"/>
          </c:dLbls>
          <c:val>
            <c:numLit>
              <c:formatCode>General</c:formatCode>
              <c:ptCount val="1"/>
              <c:pt idx="0">
                <c:v>50</c:v>
              </c:pt>
            </c:numLit>
          </c:val>
        </c:ser>
        <c:ser>
          <c:idx val="1"/>
          <c:order val="1"/>
          <c:tx>
            <c:v>18-24 anos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8 %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Val val="1"/>
          </c:dLbls>
          <c:val>
            <c:numLit>
              <c:formatCode>General</c:formatCode>
              <c:ptCount val="1"/>
              <c:pt idx="0">
                <c:v>48</c:v>
              </c:pt>
            </c:numLit>
          </c:val>
        </c:ser>
        <c:ser>
          <c:idx val="2"/>
          <c:order val="2"/>
          <c:tx>
            <c:v>&gt; 24 anos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 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t-BR"/>
              </a:p>
            </c:txPr>
            <c:showVal val="1"/>
          </c:dLbls>
          <c:val>
            <c:numLit>
              <c:formatCode>General</c:formatCode>
              <c:ptCount val="1"/>
              <c:pt idx="0">
                <c:v>2</c:v>
              </c:pt>
            </c:numLit>
          </c:val>
        </c:ser>
        <c:axId val="87528576"/>
        <c:axId val="87530880"/>
      </c:barChart>
      <c:catAx>
        <c:axId val="87528576"/>
        <c:scaling>
          <c:orientation val="minMax"/>
        </c:scaling>
        <c:delete val="1"/>
        <c:axPos val="b"/>
        <c:tickLblPos val="none"/>
        <c:crossAx val="87530880"/>
        <c:crosses val="autoZero"/>
        <c:auto val="1"/>
        <c:lblAlgn val="ctr"/>
        <c:lblOffset val="100"/>
      </c:catAx>
      <c:valAx>
        <c:axId val="875308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752857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</c:legendEntry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2"/>
          <c:order val="0"/>
          <c:tx>
            <c:v>Tem conhecimento prévio</c:v>
          </c:tx>
          <c:spPr>
            <a:gradFill>
              <a:gsLst>
                <a:gs pos="47092">
                  <a:srgbClr val="B9CBEB"/>
                </a:gs>
                <a:gs pos="69000">
                  <a:schemeClr val="tx2">
                    <a:lumMod val="40000"/>
                    <a:lumOff val="60000"/>
                  </a:schemeClr>
                </a:gs>
                <a:gs pos="0">
                  <a:schemeClr val="accent1">
                    <a:tint val="66000"/>
                    <a:satMod val="160000"/>
                  </a:schemeClr>
                </a:gs>
                <a:gs pos="61000">
                  <a:schemeClr val="accent1">
                    <a:tint val="44500"/>
                    <a:satMod val="160000"/>
                  </a:schemeClr>
                </a:gs>
                <a:gs pos="62000">
                  <a:schemeClr val="tx1">
                    <a:lumMod val="65000"/>
                    <a:lumOff val="35000"/>
                  </a:schemeClr>
                </a:gs>
              </a:gsLst>
              <a:lin ang="5400000" scaled="0"/>
            </a:gradFill>
          </c:spPr>
          <c:dPt>
            <c:idx val="0"/>
            <c:spPr>
              <a:gradFill>
                <a:gsLst>
                  <a:gs pos="1000">
                    <a:srgbClr val="B9CBEB"/>
                  </a:gs>
                  <a:gs pos="63000">
                    <a:schemeClr val="tx2">
                      <a:lumMod val="40000"/>
                      <a:lumOff val="60000"/>
                    </a:schemeClr>
                  </a:gs>
                  <a:gs pos="0">
                    <a:schemeClr val="accent1">
                      <a:tint val="66000"/>
                      <a:satMod val="160000"/>
                    </a:schemeClr>
                  </a:gs>
                  <a:gs pos="61000">
                    <a:schemeClr val="accent1">
                      <a:tint val="44500"/>
                      <a:satMod val="160000"/>
                    </a:schemeClr>
                  </a:gs>
                  <a:gs pos="62000">
                    <a:schemeClr val="tx1">
                      <a:lumMod val="65000"/>
                      <a:lumOff val="35000"/>
                    </a:schemeClr>
                  </a:gs>
                </a:gsLst>
                <a:lin ang="5400000" scaled="0"/>
              </a:gra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6 %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56</c:v>
              </c:pt>
            </c:numLit>
          </c:val>
        </c:ser>
        <c:ser>
          <c:idx val="3"/>
          <c:order val="1"/>
          <c:tx>
            <c:v>Não tem conhecimento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4 %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44</c:v>
              </c:pt>
            </c:numLit>
          </c:val>
        </c:ser>
        <c:axId val="87829120"/>
        <c:axId val="89232128"/>
      </c:barChart>
      <c:catAx>
        <c:axId val="87829120"/>
        <c:scaling>
          <c:orientation val="minMax"/>
        </c:scaling>
        <c:delete val="1"/>
        <c:axPos val="b"/>
        <c:tickLblPos val="none"/>
        <c:crossAx val="89232128"/>
        <c:crosses val="autoZero"/>
        <c:auto val="1"/>
        <c:lblAlgn val="ctr"/>
        <c:lblOffset val="100"/>
      </c:catAx>
      <c:valAx>
        <c:axId val="89232128"/>
        <c:scaling>
          <c:orientation val="minMax"/>
        </c:scaling>
        <c:axPos val="l"/>
        <c:majorGridlines/>
        <c:numFmt formatCode="General" sourceLinked="1"/>
        <c:tickLblPos val="nextTo"/>
        <c:crossAx val="8782912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v>Através do profissional da área de saúde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14,2 %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14.2</c:v>
              </c:pt>
            </c:numLit>
          </c:val>
        </c:ser>
        <c:ser>
          <c:idx val="1"/>
          <c:order val="1"/>
          <c:tx>
            <c:v>Família/Amigos/Escola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33,9 %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33.9</c:v>
              </c:pt>
            </c:numLit>
          </c:val>
        </c:ser>
        <c:ser>
          <c:idx val="2"/>
          <c:order val="2"/>
          <c:tx>
            <c:v>Leitura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8,9 %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8.9</c:v>
              </c:pt>
            </c:numLit>
          </c:val>
        </c:ser>
        <c:ser>
          <c:idx val="3"/>
          <c:order val="3"/>
          <c:tx>
            <c:v>Televisão/Internet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25</c:v>
              </c:pt>
            </c:numLit>
          </c:val>
        </c:ser>
        <c:ser>
          <c:idx val="4"/>
          <c:order val="4"/>
          <c:tx>
            <c:v>Todas anteriores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17,8 %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17.8</c:v>
              </c:pt>
            </c:numLit>
          </c:val>
        </c:ser>
        <c:axId val="93390336"/>
        <c:axId val="93391872"/>
      </c:barChart>
      <c:catAx>
        <c:axId val="93390336"/>
        <c:scaling>
          <c:orientation val="minMax"/>
        </c:scaling>
        <c:delete val="1"/>
        <c:axPos val="b"/>
        <c:tickLblPos val="none"/>
        <c:crossAx val="93391872"/>
        <c:crosses val="autoZero"/>
        <c:auto val="1"/>
        <c:lblAlgn val="ctr"/>
        <c:lblOffset val="100"/>
      </c:catAx>
      <c:valAx>
        <c:axId val="93391872"/>
        <c:scaling>
          <c:orientation val="minMax"/>
        </c:scaling>
        <c:axPos val="l"/>
        <c:majorGridlines/>
        <c:numFmt formatCode="General" sourceLinked="1"/>
        <c:tickLblPos val="nextTo"/>
        <c:crossAx val="93390336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v>Até o primeiro mês de vida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7</c:v>
              </c:pt>
            </c:numLit>
          </c:val>
        </c:ser>
        <c:ser>
          <c:idx val="1"/>
          <c:order val="1"/>
          <c:tx>
            <c:v>Até os seis meses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65 %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65</c:v>
              </c:pt>
            </c:numLit>
          </c:val>
        </c:ser>
        <c:ser>
          <c:idx val="2"/>
          <c:order val="2"/>
          <c:tx>
            <c:v>Enquanto a mãe tiver leite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14</c:v>
              </c:pt>
            </c:numLit>
          </c:val>
        </c:ser>
        <c:ser>
          <c:idx val="3"/>
          <c:order val="3"/>
          <c:tx>
            <c:v>Não sabe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14</c:v>
              </c:pt>
            </c:numLit>
          </c:val>
        </c:ser>
        <c:axId val="93432064"/>
        <c:axId val="93437952"/>
      </c:barChart>
      <c:catAx>
        <c:axId val="93432064"/>
        <c:scaling>
          <c:orientation val="minMax"/>
        </c:scaling>
        <c:delete val="1"/>
        <c:axPos val="b"/>
        <c:tickLblPos val="none"/>
        <c:crossAx val="93437952"/>
        <c:crosses val="autoZero"/>
        <c:auto val="1"/>
        <c:lblAlgn val="ctr"/>
        <c:lblOffset val="100"/>
      </c:catAx>
      <c:valAx>
        <c:axId val="93437952"/>
        <c:scaling>
          <c:orientation val="minMax"/>
        </c:scaling>
        <c:axPos val="l"/>
        <c:majorGridlines/>
        <c:numFmt formatCode="General" sourceLinked="1"/>
        <c:tickLblPos val="nextTo"/>
        <c:crossAx val="9343206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2"/>
          <c:order val="0"/>
          <c:tx>
            <c:v>Não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11</c:v>
              </c:pt>
            </c:numLit>
          </c:val>
        </c:ser>
        <c:ser>
          <c:idx val="3"/>
          <c:order val="1"/>
          <c:tx>
            <c:v>Não sei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38</c:v>
              </c:pt>
            </c:numLit>
          </c:val>
        </c:ser>
        <c:ser>
          <c:idx val="4"/>
          <c:order val="2"/>
          <c:tx>
            <c:v>Sim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51</c:v>
              </c:pt>
            </c:numLit>
          </c:val>
        </c:ser>
        <c:axId val="76162944"/>
        <c:axId val="76164480"/>
      </c:barChart>
      <c:catAx>
        <c:axId val="76162944"/>
        <c:scaling>
          <c:orientation val="minMax"/>
        </c:scaling>
        <c:delete val="1"/>
        <c:axPos val="b"/>
        <c:tickLblPos val="none"/>
        <c:crossAx val="76164480"/>
        <c:crosses val="autoZero"/>
        <c:auto val="1"/>
        <c:lblAlgn val="ctr"/>
        <c:lblOffset val="100"/>
      </c:catAx>
      <c:valAx>
        <c:axId val="76164480"/>
        <c:scaling>
          <c:orientation val="minMax"/>
        </c:scaling>
        <c:axPos val="l"/>
        <c:majorGridlines/>
        <c:numFmt formatCode="General" sourceLinked="1"/>
        <c:tickLblPos val="nextTo"/>
        <c:crossAx val="7616294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2"/>
          <c:order val="0"/>
          <c:tx>
            <c:v>Não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7</c:v>
              </c:pt>
            </c:numLit>
          </c:val>
        </c:ser>
        <c:ser>
          <c:idx val="3"/>
          <c:order val="1"/>
          <c:tx>
            <c:v>Não sei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25</c:v>
              </c:pt>
            </c:numLit>
          </c:val>
        </c:ser>
        <c:ser>
          <c:idx val="4"/>
          <c:order val="2"/>
          <c:tx>
            <c:v>Sim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68 %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68</c:v>
              </c:pt>
            </c:numLit>
          </c:val>
        </c:ser>
        <c:axId val="76215808"/>
        <c:axId val="76217344"/>
      </c:barChart>
      <c:catAx>
        <c:axId val="76215808"/>
        <c:scaling>
          <c:orientation val="minMax"/>
        </c:scaling>
        <c:delete val="1"/>
        <c:axPos val="b"/>
        <c:tickLblPos val="none"/>
        <c:crossAx val="76217344"/>
        <c:crosses val="autoZero"/>
        <c:auto val="1"/>
        <c:lblAlgn val="ctr"/>
        <c:lblOffset val="100"/>
      </c:catAx>
      <c:valAx>
        <c:axId val="76217344"/>
        <c:scaling>
          <c:orientation val="minMax"/>
        </c:scaling>
        <c:axPos val="l"/>
        <c:majorGridlines/>
        <c:numFmt formatCode="General" sourceLinked="1"/>
        <c:tickLblPos val="nextTo"/>
        <c:crossAx val="7621580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2"/>
          <c:order val="0"/>
          <c:tx>
            <c:v>Não acontece nada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15</c:v>
              </c:pt>
            </c:numLit>
          </c:val>
        </c:ser>
        <c:ser>
          <c:idx val="3"/>
          <c:order val="1"/>
          <c:tx>
            <c:v>Não sei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57 %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57</c:v>
              </c:pt>
            </c:numLit>
          </c:val>
        </c:ser>
        <c:ser>
          <c:idx val="4"/>
          <c:order val="2"/>
          <c:tx>
            <c:v>O leite pedra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9</c:v>
              </c:pt>
            </c:numLit>
          </c:val>
        </c:ser>
        <c:ser>
          <c:idx val="0"/>
          <c:order val="3"/>
          <c:tx>
            <c:v>O leite seca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2</c:v>
              </c:pt>
            </c:numLit>
          </c:val>
        </c:ser>
        <c:ser>
          <c:idx val="1"/>
          <c:order val="4"/>
          <c:tx>
            <c:v>O peito inflama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17 %</a:t>
                    </a:r>
                  </a:p>
                </c:rich>
              </c:tx>
              <c:showVal val="1"/>
            </c:dLbl>
            <c:showVal val="1"/>
          </c:dLbls>
          <c:val>
            <c:numLit>
              <c:formatCode>General</c:formatCode>
              <c:ptCount val="1"/>
              <c:pt idx="0">
                <c:v>17</c:v>
              </c:pt>
            </c:numLit>
          </c:val>
        </c:ser>
        <c:axId val="89229568"/>
        <c:axId val="89276416"/>
      </c:barChart>
      <c:catAx>
        <c:axId val="89229568"/>
        <c:scaling>
          <c:orientation val="minMax"/>
        </c:scaling>
        <c:delete val="1"/>
        <c:axPos val="b"/>
        <c:tickLblPos val="none"/>
        <c:crossAx val="89276416"/>
        <c:crosses val="autoZero"/>
        <c:auto val="1"/>
        <c:lblAlgn val="ctr"/>
        <c:lblOffset val="100"/>
      </c:catAx>
      <c:valAx>
        <c:axId val="89276416"/>
        <c:scaling>
          <c:orientation val="minMax"/>
        </c:scaling>
        <c:axPos val="l"/>
        <c:majorGridlines/>
        <c:numFmt formatCode="General" sourceLinked="1"/>
        <c:tickLblPos val="nextTo"/>
        <c:crossAx val="892295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11F8-B33E-465B-9471-588095CA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5533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</dc:creator>
  <cp:lastModifiedBy>janio</cp:lastModifiedBy>
  <cp:revision>4</cp:revision>
  <dcterms:created xsi:type="dcterms:W3CDTF">2014-02-04T17:11:00Z</dcterms:created>
  <dcterms:modified xsi:type="dcterms:W3CDTF">2014-02-05T19:05:00Z</dcterms:modified>
</cp:coreProperties>
</file>