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820D8" w14:textId="77777777" w:rsidR="0074147D" w:rsidRPr="005D4BC8" w:rsidRDefault="0074147D" w:rsidP="0074147D">
      <w:pPr>
        <w:spacing w:line="360" w:lineRule="auto"/>
        <w:rPr>
          <w:b/>
          <w:sz w:val="24"/>
          <w:szCs w:val="24"/>
        </w:rPr>
      </w:pPr>
      <w:r w:rsidRPr="005D4BC8">
        <w:rPr>
          <w:b/>
          <w:sz w:val="24"/>
          <w:szCs w:val="24"/>
        </w:rPr>
        <w:t>CESED – CENTRO DE ENSINO SUPERIOR E DESENVOLVIMENTO</w:t>
      </w:r>
    </w:p>
    <w:p w14:paraId="58F0C2F4" w14:textId="77777777" w:rsidR="0074147D" w:rsidRPr="005D4BC8" w:rsidRDefault="0074147D" w:rsidP="0074147D">
      <w:pPr>
        <w:spacing w:line="360" w:lineRule="auto"/>
        <w:rPr>
          <w:b/>
          <w:sz w:val="24"/>
          <w:szCs w:val="24"/>
        </w:rPr>
      </w:pPr>
      <w:r w:rsidRPr="005D4BC8">
        <w:rPr>
          <w:b/>
          <w:sz w:val="24"/>
          <w:szCs w:val="24"/>
        </w:rPr>
        <w:t>UNIFACISA – CENTRO UNIVERSITÁRIO</w:t>
      </w:r>
    </w:p>
    <w:p w14:paraId="2773E53B" w14:textId="77777777" w:rsidR="0074147D" w:rsidRPr="005D4BC8" w:rsidRDefault="0074147D" w:rsidP="00124CBB">
      <w:pPr>
        <w:spacing w:line="360" w:lineRule="auto"/>
        <w:ind w:right="-141"/>
        <w:rPr>
          <w:b/>
          <w:sz w:val="24"/>
          <w:szCs w:val="24"/>
        </w:rPr>
      </w:pPr>
      <w:r w:rsidRPr="005D4BC8">
        <w:rPr>
          <w:b/>
          <w:sz w:val="24"/>
          <w:szCs w:val="24"/>
        </w:rPr>
        <w:t>CURSO DE BACHARELADO EM DIREITO</w:t>
      </w:r>
    </w:p>
    <w:p w14:paraId="242DD310" w14:textId="77777777" w:rsidR="0074147D" w:rsidRPr="005D4BC8" w:rsidRDefault="0074147D" w:rsidP="0074147D">
      <w:pPr>
        <w:spacing w:line="360" w:lineRule="auto"/>
        <w:rPr>
          <w:b/>
          <w:sz w:val="24"/>
          <w:szCs w:val="24"/>
        </w:rPr>
      </w:pPr>
    </w:p>
    <w:p w14:paraId="0D06E35C" w14:textId="77777777" w:rsidR="0074147D" w:rsidRPr="005D4BC8" w:rsidRDefault="0074147D" w:rsidP="0074147D">
      <w:pPr>
        <w:spacing w:line="360" w:lineRule="auto"/>
        <w:rPr>
          <w:b/>
          <w:sz w:val="24"/>
          <w:szCs w:val="24"/>
        </w:rPr>
      </w:pPr>
    </w:p>
    <w:p w14:paraId="5C4CEC07" w14:textId="51AAC60A" w:rsidR="0074147D" w:rsidRPr="0074147D" w:rsidRDefault="0074147D" w:rsidP="00DC3C14">
      <w:pPr>
        <w:spacing w:line="360" w:lineRule="auto"/>
        <w:ind w:right="-141"/>
        <w:rPr>
          <w:b/>
          <w:bCs/>
          <w:sz w:val="24"/>
          <w:szCs w:val="24"/>
        </w:rPr>
      </w:pPr>
      <w:r w:rsidRPr="0074147D">
        <w:rPr>
          <w:rFonts w:eastAsia="Times New Roman"/>
          <w:b/>
          <w:bCs/>
          <w:sz w:val="24"/>
          <w:szCs w:val="24"/>
          <w:lang w:val="pt"/>
        </w:rPr>
        <w:t>JOSÉ THARCISO BULCÃO BORBA FILHO</w:t>
      </w:r>
    </w:p>
    <w:p w14:paraId="0E07BDCF" w14:textId="77777777" w:rsidR="0074147D" w:rsidRPr="005D4BC8" w:rsidRDefault="0074147D" w:rsidP="0074147D">
      <w:pPr>
        <w:spacing w:line="360" w:lineRule="auto"/>
        <w:rPr>
          <w:b/>
          <w:sz w:val="24"/>
          <w:szCs w:val="24"/>
        </w:rPr>
      </w:pPr>
    </w:p>
    <w:p w14:paraId="5A096BF0" w14:textId="77777777" w:rsidR="0074147D" w:rsidRPr="005D4BC8" w:rsidRDefault="0074147D" w:rsidP="0074147D">
      <w:pPr>
        <w:spacing w:line="360" w:lineRule="auto"/>
        <w:rPr>
          <w:b/>
          <w:sz w:val="24"/>
          <w:szCs w:val="24"/>
        </w:rPr>
      </w:pPr>
    </w:p>
    <w:p w14:paraId="367EC9CE" w14:textId="77777777" w:rsidR="0074147D" w:rsidRPr="005D4BC8" w:rsidRDefault="0074147D" w:rsidP="0074147D">
      <w:pPr>
        <w:spacing w:line="360" w:lineRule="auto"/>
        <w:rPr>
          <w:b/>
          <w:sz w:val="24"/>
          <w:szCs w:val="24"/>
        </w:rPr>
      </w:pPr>
    </w:p>
    <w:p w14:paraId="3910A1BA" w14:textId="51737AD8" w:rsidR="0074147D" w:rsidRDefault="0074147D" w:rsidP="0074147D">
      <w:pPr>
        <w:spacing w:line="360" w:lineRule="auto"/>
        <w:rPr>
          <w:b/>
          <w:sz w:val="24"/>
          <w:szCs w:val="24"/>
        </w:rPr>
      </w:pPr>
    </w:p>
    <w:p w14:paraId="563C8716" w14:textId="6B172FEE" w:rsidR="0074147D" w:rsidRDefault="0074147D" w:rsidP="0074147D">
      <w:pPr>
        <w:spacing w:line="360" w:lineRule="auto"/>
        <w:rPr>
          <w:b/>
          <w:sz w:val="24"/>
          <w:szCs w:val="24"/>
        </w:rPr>
      </w:pPr>
    </w:p>
    <w:p w14:paraId="1FC89525" w14:textId="77777777" w:rsidR="0074147D" w:rsidRPr="005D4BC8" w:rsidRDefault="0074147D" w:rsidP="0074147D">
      <w:pPr>
        <w:spacing w:line="360" w:lineRule="auto"/>
        <w:rPr>
          <w:b/>
          <w:sz w:val="24"/>
          <w:szCs w:val="24"/>
        </w:rPr>
      </w:pPr>
    </w:p>
    <w:p w14:paraId="4E1937C2" w14:textId="77777777" w:rsidR="0074147D" w:rsidRDefault="0074147D" w:rsidP="0074147D">
      <w:pPr>
        <w:spacing w:line="360" w:lineRule="auto"/>
        <w:rPr>
          <w:b/>
          <w:sz w:val="24"/>
          <w:szCs w:val="24"/>
        </w:rPr>
      </w:pPr>
    </w:p>
    <w:p w14:paraId="387CE97D" w14:textId="77777777" w:rsidR="0074147D" w:rsidRPr="005D4BC8" w:rsidRDefault="0074147D" w:rsidP="0074147D">
      <w:pPr>
        <w:spacing w:line="360" w:lineRule="auto"/>
        <w:rPr>
          <w:b/>
          <w:sz w:val="24"/>
          <w:szCs w:val="24"/>
        </w:rPr>
      </w:pPr>
    </w:p>
    <w:p w14:paraId="2B163C59" w14:textId="77777777" w:rsidR="0074147D" w:rsidRPr="005D4BC8" w:rsidRDefault="0074147D" w:rsidP="0074147D">
      <w:pPr>
        <w:spacing w:line="360" w:lineRule="auto"/>
        <w:rPr>
          <w:b/>
          <w:sz w:val="24"/>
          <w:szCs w:val="24"/>
        </w:rPr>
      </w:pPr>
    </w:p>
    <w:p w14:paraId="0F15F74E" w14:textId="77777777" w:rsidR="0074147D" w:rsidRPr="005D4BC8" w:rsidRDefault="0074147D" w:rsidP="0074147D">
      <w:pPr>
        <w:spacing w:line="360" w:lineRule="auto"/>
        <w:jc w:val="center"/>
        <w:rPr>
          <w:b/>
          <w:sz w:val="24"/>
          <w:szCs w:val="24"/>
        </w:rPr>
      </w:pPr>
    </w:p>
    <w:p w14:paraId="6A372486" w14:textId="7942DF41" w:rsidR="0074147D" w:rsidRPr="0074147D" w:rsidRDefault="0074147D" w:rsidP="00DC3C14">
      <w:pPr>
        <w:spacing w:line="360" w:lineRule="auto"/>
        <w:ind w:right="-141"/>
        <w:jc w:val="center"/>
        <w:rPr>
          <w:b/>
          <w:sz w:val="22"/>
          <w:szCs w:val="22"/>
        </w:rPr>
      </w:pPr>
      <w:r w:rsidRPr="0074147D">
        <w:rPr>
          <w:rFonts w:eastAsia="Times New Roman"/>
          <w:b/>
          <w:bCs/>
          <w:sz w:val="24"/>
          <w:szCs w:val="24"/>
          <w:lang w:val="pt"/>
        </w:rPr>
        <w:t>DIREITO DESPORTIVO: O ATLETA PROFISSIONAL DE FUTEBOL, ASPECTOS CONTRATUAIS E COMPETÊNCIA RELATIVA</w:t>
      </w:r>
    </w:p>
    <w:p w14:paraId="60812B47" w14:textId="77777777" w:rsidR="0074147D" w:rsidRPr="005D4BC8" w:rsidRDefault="0074147D" w:rsidP="0074147D">
      <w:pPr>
        <w:spacing w:line="360" w:lineRule="auto"/>
        <w:jc w:val="center"/>
        <w:rPr>
          <w:b/>
          <w:sz w:val="24"/>
          <w:szCs w:val="24"/>
        </w:rPr>
      </w:pPr>
    </w:p>
    <w:p w14:paraId="566633A2" w14:textId="77777777" w:rsidR="0074147D" w:rsidRPr="005D4BC8" w:rsidRDefault="0074147D" w:rsidP="0074147D">
      <w:pPr>
        <w:spacing w:line="360" w:lineRule="auto"/>
        <w:jc w:val="center"/>
        <w:rPr>
          <w:b/>
          <w:sz w:val="24"/>
          <w:szCs w:val="24"/>
        </w:rPr>
      </w:pPr>
    </w:p>
    <w:p w14:paraId="29D7BCD2" w14:textId="77777777" w:rsidR="0074147D" w:rsidRPr="005D4BC8" w:rsidRDefault="0074147D" w:rsidP="0074147D">
      <w:pPr>
        <w:spacing w:line="360" w:lineRule="auto"/>
        <w:jc w:val="center"/>
        <w:rPr>
          <w:b/>
          <w:sz w:val="24"/>
          <w:szCs w:val="24"/>
        </w:rPr>
      </w:pPr>
    </w:p>
    <w:p w14:paraId="54739E80" w14:textId="157BC7DD" w:rsidR="0074147D" w:rsidRDefault="0074147D" w:rsidP="0074147D">
      <w:pPr>
        <w:spacing w:line="360" w:lineRule="auto"/>
        <w:jc w:val="center"/>
        <w:rPr>
          <w:b/>
          <w:sz w:val="24"/>
          <w:szCs w:val="24"/>
        </w:rPr>
      </w:pPr>
    </w:p>
    <w:p w14:paraId="4CCA24A2" w14:textId="01EC3538" w:rsidR="0074147D" w:rsidRDefault="0074147D" w:rsidP="0074147D">
      <w:pPr>
        <w:spacing w:line="360" w:lineRule="auto"/>
        <w:jc w:val="center"/>
        <w:rPr>
          <w:b/>
          <w:sz w:val="24"/>
          <w:szCs w:val="24"/>
        </w:rPr>
      </w:pPr>
    </w:p>
    <w:p w14:paraId="5DC26974" w14:textId="06546542" w:rsidR="0074147D" w:rsidRDefault="0074147D" w:rsidP="0074147D">
      <w:pPr>
        <w:spacing w:line="360" w:lineRule="auto"/>
        <w:jc w:val="center"/>
        <w:rPr>
          <w:b/>
          <w:sz w:val="24"/>
          <w:szCs w:val="24"/>
        </w:rPr>
      </w:pPr>
    </w:p>
    <w:p w14:paraId="6EBD3E7C" w14:textId="6D130D03" w:rsidR="0074147D" w:rsidRDefault="0074147D" w:rsidP="0074147D">
      <w:pPr>
        <w:spacing w:line="360" w:lineRule="auto"/>
        <w:jc w:val="center"/>
        <w:rPr>
          <w:b/>
          <w:sz w:val="24"/>
          <w:szCs w:val="24"/>
        </w:rPr>
      </w:pPr>
    </w:p>
    <w:p w14:paraId="0EE71092" w14:textId="77777777" w:rsidR="0074147D" w:rsidRDefault="0074147D" w:rsidP="0074147D">
      <w:pPr>
        <w:spacing w:line="360" w:lineRule="auto"/>
        <w:jc w:val="center"/>
        <w:rPr>
          <w:b/>
          <w:sz w:val="24"/>
          <w:szCs w:val="24"/>
        </w:rPr>
      </w:pPr>
    </w:p>
    <w:p w14:paraId="72948903" w14:textId="77777777" w:rsidR="0074147D" w:rsidRPr="005D4BC8" w:rsidRDefault="0074147D" w:rsidP="0074147D">
      <w:pPr>
        <w:spacing w:line="360" w:lineRule="auto"/>
        <w:jc w:val="center"/>
        <w:rPr>
          <w:b/>
          <w:sz w:val="24"/>
          <w:szCs w:val="24"/>
        </w:rPr>
      </w:pPr>
    </w:p>
    <w:p w14:paraId="4759233D" w14:textId="77777777" w:rsidR="0074147D" w:rsidRPr="005D4BC8" w:rsidRDefault="0074147D" w:rsidP="0074147D">
      <w:pPr>
        <w:spacing w:line="360" w:lineRule="auto"/>
        <w:jc w:val="center"/>
        <w:rPr>
          <w:b/>
          <w:sz w:val="24"/>
          <w:szCs w:val="24"/>
        </w:rPr>
      </w:pPr>
    </w:p>
    <w:p w14:paraId="41A9AB69" w14:textId="11745EED" w:rsidR="0074147D" w:rsidRDefault="0074147D" w:rsidP="0074147D">
      <w:pPr>
        <w:spacing w:line="360" w:lineRule="auto"/>
        <w:jc w:val="center"/>
        <w:rPr>
          <w:b/>
          <w:sz w:val="24"/>
          <w:szCs w:val="24"/>
        </w:rPr>
      </w:pPr>
    </w:p>
    <w:p w14:paraId="2521A33A" w14:textId="77777777" w:rsidR="0074147D" w:rsidRPr="005D4BC8" w:rsidRDefault="0074147D" w:rsidP="001644AE">
      <w:pPr>
        <w:spacing w:line="360" w:lineRule="auto"/>
        <w:ind w:right="-141"/>
        <w:jc w:val="center"/>
        <w:rPr>
          <w:b/>
          <w:sz w:val="24"/>
          <w:szCs w:val="24"/>
        </w:rPr>
      </w:pPr>
      <w:r w:rsidRPr="005D4BC8">
        <w:rPr>
          <w:b/>
          <w:sz w:val="24"/>
          <w:szCs w:val="24"/>
        </w:rPr>
        <w:t>CAMPINA GRANDE - PB</w:t>
      </w:r>
    </w:p>
    <w:p w14:paraId="167FB7DF" w14:textId="77777777" w:rsidR="0074147D" w:rsidRPr="005D4BC8" w:rsidRDefault="0074147D" w:rsidP="0074147D">
      <w:pPr>
        <w:spacing w:line="360" w:lineRule="auto"/>
        <w:jc w:val="center"/>
        <w:rPr>
          <w:b/>
          <w:sz w:val="24"/>
          <w:szCs w:val="24"/>
        </w:rPr>
      </w:pPr>
      <w:r w:rsidRPr="005D4BC8">
        <w:rPr>
          <w:b/>
          <w:sz w:val="24"/>
          <w:szCs w:val="24"/>
        </w:rPr>
        <w:t>2021</w:t>
      </w:r>
    </w:p>
    <w:p w14:paraId="4D48442C" w14:textId="1B43DB2D" w:rsidR="0074147D" w:rsidRDefault="0074147D" w:rsidP="0074147D">
      <w:pPr>
        <w:spacing w:line="360" w:lineRule="auto"/>
        <w:jc w:val="center"/>
        <w:rPr>
          <w:rFonts w:eastAsia="Times New Roman"/>
          <w:sz w:val="24"/>
          <w:szCs w:val="24"/>
          <w:lang w:val="pt"/>
        </w:rPr>
      </w:pPr>
      <w:r w:rsidRPr="0074147D">
        <w:rPr>
          <w:rFonts w:eastAsia="Times New Roman"/>
          <w:sz w:val="24"/>
          <w:szCs w:val="24"/>
          <w:lang w:val="pt"/>
        </w:rPr>
        <w:lastRenderedPageBreak/>
        <w:t>JOSÉ THARCISO BULCÃO BORBA FILHO</w:t>
      </w:r>
    </w:p>
    <w:p w14:paraId="45612CAD" w14:textId="77777777" w:rsidR="0074147D" w:rsidRPr="005D4BC8" w:rsidRDefault="0074147D" w:rsidP="0074147D">
      <w:pPr>
        <w:spacing w:line="360" w:lineRule="auto"/>
        <w:jc w:val="center"/>
        <w:rPr>
          <w:sz w:val="24"/>
          <w:szCs w:val="24"/>
        </w:rPr>
      </w:pPr>
    </w:p>
    <w:p w14:paraId="748D7050" w14:textId="77777777" w:rsidR="0074147D" w:rsidRPr="005D4BC8" w:rsidRDefault="0074147D" w:rsidP="0074147D">
      <w:pPr>
        <w:spacing w:line="360" w:lineRule="auto"/>
        <w:jc w:val="center"/>
        <w:rPr>
          <w:sz w:val="24"/>
          <w:szCs w:val="24"/>
        </w:rPr>
      </w:pPr>
    </w:p>
    <w:p w14:paraId="711A9942" w14:textId="77777777" w:rsidR="0074147D" w:rsidRPr="005D4BC8" w:rsidRDefault="0074147D" w:rsidP="0074147D">
      <w:pPr>
        <w:spacing w:line="360" w:lineRule="auto"/>
        <w:jc w:val="center"/>
        <w:rPr>
          <w:sz w:val="24"/>
          <w:szCs w:val="24"/>
        </w:rPr>
      </w:pPr>
    </w:p>
    <w:p w14:paraId="24765DE8" w14:textId="77777777" w:rsidR="0074147D" w:rsidRPr="005D4BC8" w:rsidRDefault="0074147D" w:rsidP="0074147D">
      <w:pPr>
        <w:spacing w:line="360" w:lineRule="auto"/>
        <w:jc w:val="center"/>
        <w:rPr>
          <w:sz w:val="24"/>
          <w:szCs w:val="24"/>
        </w:rPr>
      </w:pPr>
    </w:p>
    <w:p w14:paraId="153C0C4A" w14:textId="61D7E9BB" w:rsidR="0074147D" w:rsidRDefault="0074147D" w:rsidP="0074147D">
      <w:pPr>
        <w:spacing w:line="360" w:lineRule="auto"/>
        <w:jc w:val="center"/>
        <w:rPr>
          <w:rFonts w:eastAsia="Times New Roman"/>
          <w:sz w:val="24"/>
          <w:szCs w:val="24"/>
          <w:lang w:val="pt"/>
        </w:rPr>
      </w:pPr>
    </w:p>
    <w:p w14:paraId="332E94F5" w14:textId="77777777" w:rsidR="0074147D" w:rsidRDefault="0074147D" w:rsidP="0074147D">
      <w:pPr>
        <w:spacing w:line="360" w:lineRule="auto"/>
        <w:jc w:val="center"/>
        <w:rPr>
          <w:rFonts w:eastAsia="Times New Roman"/>
          <w:sz w:val="24"/>
          <w:szCs w:val="24"/>
          <w:lang w:val="pt"/>
        </w:rPr>
      </w:pPr>
    </w:p>
    <w:p w14:paraId="2B8306BF" w14:textId="77777777" w:rsidR="0074147D" w:rsidRPr="0074147D" w:rsidRDefault="0074147D" w:rsidP="00DC3C14">
      <w:pPr>
        <w:spacing w:line="360" w:lineRule="auto"/>
        <w:ind w:right="-141"/>
        <w:jc w:val="center"/>
        <w:rPr>
          <w:sz w:val="22"/>
          <w:szCs w:val="22"/>
        </w:rPr>
      </w:pPr>
      <w:r w:rsidRPr="0074147D">
        <w:rPr>
          <w:rFonts w:eastAsia="Times New Roman"/>
          <w:sz w:val="24"/>
          <w:szCs w:val="24"/>
          <w:lang w:val="pt"/>
        </w:rPr>
        <w:t>DIREITO DESPORTIVO: O ATLETA PROFISSIONAL DE FUTEBOL, ASPECTOS CONTRATUAIS E COMPETÊNCIA RELATIVA</w:t>
      </w:r>
    </w:p>
    <w:p w14:paraId="63FB143E" w14:textId="77777777" w:rsidR="0074147D" w:rsidRPr="00366F74" w:rsidRDefault="0074147D" w:rsidP="0074147D">
      <w:pPr>
        <w:spacing w:line="360" w:lineRule="auto"/>
        <w:jc w:val="center"/>
        <w:rPr>
          <w:sz w:val="24"/>
          <w:szCs w:val="24"/>
        </w:rPr>
      </w:pPr>
    </w:p>
    <w:p w14:paraId="3244788C" w14:textId="77777777" w:rsidR="0074147D" w:rsidRPr="00366F74" w:rsidRDefault="0074147D" w:rsidP="0074147D">
      <w:pPr>
        <w:spacing w:line="360" w:lineRule="auto"/>
        <w:jc w:val="center"/>
        <w:rPr>
          <w:sz w:val="24"/>
          <w:szCs w:val="24"/>
        </w:rPr>
      </w:pPr>
    </w:p>
    <w:p w14:paraId="07D16D87" w14:textId="77777777" w:rsidR="0074147D" w:rsidRPr="00366F74" w:rsidRDefault="0074147D" w:rsidP="0074147D">
      <w:pPr>
        <w:spacing w:line="360" w:lineRule="auto"/>
        <w:jc w:val="center"/>
        <w:rPr>
          <w:sz w:val="24"/>
          <w:szCs w:val="24"/>
        </w:rPr>
      </w:pPr>
    </w:p>
    <w:p w14:paraId="08637F48" w14:textId="77777777" w:rsidR="0074147D" w:rsidRPr="00366F74" w:rsidRDefault="0074147D" w:rsidP="0074147D">
      <w:pPr>
        <w:spacing w:line="360" w:lineRule="auto"/>
        <w:jc w:val="center"/>
        <w:rPr>
          <w:sz w:val="24"/>
          <w:szCs w:val="24"/>
        </w:rPr>
      </w:pPr>
    </w:p>
    <w:p w14:paraId="6C169936" w14:textId="77777777" w:rsidR="0074147D" w:rsidRPr="00366F74" w:rsidRDefault="0074147D" w:rsidP="0074147D">
      <w:pPr>
        <w:spacing w:line="360" w:lineRule="auto"/>
        <w:jc w:val="center"/>
        <w:rPr>
          <w:sz w:val="24"/>
          <w:szCs w:val="24"/>
        </w:rPr>
      </w:pPr>
    </w:p>
    <w:p w14:paraId="3A00A554" w14:textId="77777777" w:rsidR="0074147D" w:rsidRPr="00366F74" w:rsidRDefault="0074147D" w:rsidP="00DC3C14">
      <w:pPr>
        <w:spacing w:line="360" w:lineRule="auto"/>
        <w:jc w:val="center"/>
        <w:rPr>
          <w:sz w:val="24"/>
          <w:szCs w:val="24"/>
        </w:rPr>
      </w:pPr>
    </w:p>
    <w:p w14:paraId="45D352F8" w14:textId="77777777" w:rsidR="0074147D" w:rsidRPr="00366F74" w:rsidRDefault="0074147D" w:rsidP="00DC3C14">
      <w:pPr>
        <w:ind w:left="4536" w:right="-141"/>
        <w:jc w:val="both"/>
        <w:rPr>
          <w:sz w:val="24"/>
          <w:szCs w:val="24"/>
        </w:rPr>
      </w:pPr>
      <w:r w:rsidRPr="00366F74">
        <w:rPr>
          <w:sz w:val="24"/>
          <w:szCs w:val="24"/>
        </w:rPr>
        <w:t xml:space="preserve">Trabalho de Conclusão de </w:t>
      </w:r>
      <w:r w:rsidRPr="0074147D">
        <w:rPr>
          <w:sz w:val="24"/>
          <w:szCs w:val="24"/>
        </w:rPr>
        <w:t>Curso - Artigo Científico - apresentado</w:t>
      </w:r>
      <w:r w:rsidRPr="00366F74">
        <w:rPr>
          <w:sz w:val="24"/>
          <w:szCs w:val="24"/>
        </w:rPr>
        <w:t xml:space="preserve"> como pré-requisito para a obtenção do título de Bacharel em Direito pela UniFacisa – Centro Universitário.</w:t>
      </w:r>
    </w:p>
    <w:p w14:paraId="5722CA8F" w14:textId="21DEC4D3" w:rsidR="0074147D" w:rsidRPr="00366F74" w:rsidRDefault="0074147D" w:rsidP="00DC3C14">
      <w:pPr>
        <w:ind w:left="4536" w:right="-141"/>
        <w:jc w:val="both"/>
        <w:rPr>
          <w:sz w:val="24"/>
          <w:szCs w:val="24"/>
        </w:rPr>
      </w:pPr>
      <w:r w:rsidRPr="00366F74">
        <w:rPr>
          <w:sz w:val="24"/>
          <w:szCs w:val="24"/>
        </w:rPr>
        <w:t xml:space="preserve">Área de Concentração: Direito </w:t>
      </w:r>
      <w:r w:rsidR="008C1B49">
        <w:rPr>
          <w:sz w:val="24"/>
          <w:szCs w:val="24"/>
        </w:rPr>
        <w:t>do Trabalho</w:t>
      </w:r>
      <w:r w:rsidRPr="00366F74">
        <w:rPr>
          <w:sz w:val="24"/>
          <w:szCs w:val="24"/>
        </w:rPr>
        <w:t>.</w:t>
      </w:r>
    </w:p>
    <w:p w14:paraId="6CC1C150" w14:textId="70A2C536" w:rsidR="0074147D" w:rsidRPr="00366F74" w:rsidRDefault="0074147D" w:rsidP="00DC3C14">
      <w:pPr>
        <w:ind w:left="4536" w:right="-141"/>
        <w:jc w:val="both"/>
        <w:rPr>
          <w:sz w:val="24"/>
          <w:szCs w:val="24"/>
        </w:rPr>
      </w:pPr>
      <w:r w:rsidRPr="00366F74">
        <w:rPr>
          <w:sz w:val="24"/>
          <w:szCs w:val="24"/>
        </w:rPr>
        <w:t>Orientador: Prof</w:t>
      </w:r>
      <w:r w:rsidR="00D5559D">
        <w:rPr>
          <w:sz w:val="24"/>
          <w:szCs w:val="24"/>
        </w:rPr>
        <w:t>.</w:t>
      </w:r>
      <w:r>
        <w:rPr>
          <w:sz w:val="24"/>
          <w:szCs w:val="24"/>
        </w:rPr>
        <w:t>º</w:t>
      </w:r>
      <w:r w:rsidRPr="00366F74">
        <w:rPr>
          <w:sz w:val="24"/>
          <w:szCs w:val="24"/>
        </w:rPr>
        <w:t xml:space="preserve"> da UniFacisa,</w:t>
      </w:r>
      <w:r w:rsidR="008C1B49">
        <w:rPr>
          <w:sz w:val="24"/>
          <w:szCs w:val="24"/>
        </w:rPr>
        <w:t xml:space="preserve"> </w:t>
      </w:r>
      <w:r w:rsidR="008C1B49" w:rsidRPr="00B60DC7">
        <w:rPr>
          <w:rFonts w:eastAsia="Times New Roman"/>
          <w:sz w:val="24"/>
          <w:szCs w:val="24"/>
          <w:lang w:val="pt"/>
        </w:rPr>
        <w:t>Fra</w:t>
      </w:r>
      <w:r w:rsidR="008C1B49">
        <w:rPr>
          <w:rFonts w:eastAsia="Times New Roman"/>
          <w:sz w:val="24"/>
          <w:szCs w:val="24"/>
          <w:lang w:val="pt"/>
        </w:rPr>
        <w:t>ncisco de Assis Barbosa Júnior</w:t>
      </w:r>
      <w:r w:rsidRPr="00366F74">
        <w:rPr>
          <w:sz w:val="24"/>
          <w:szCs w:val="24"/>
        </w:rPr>
        <w:t>, Dr.</w:t>
      </w:r>
    </w:p>
    <w:p w14:paraId="60221372" w14:textId="77777777" w:rsidR="0074147D" w:rsidRPr="00366F74" w:rsidRDefault="0074147D" w:rsidP="0074147D">
      <w:pPr>
        <w:spacing w:line="360" w:lineRule="auto"/>
        <w:jc w:val="right"/>
        <w:rPr>
          <w:sz w:val="24"/>
          <w:szCs w:val="24"/>
        </w:rPr>
      </w:pPr>
    </w:p>
    <w:p w14:paraId="1650E026" w14:textId="77777777" w:rsidR="0074147D" w:rsidRPr="00366F74" w:rsidRDefault="0074147D" w:rsidP="0074147D">
      <w:pPr>
        <w:spacing w:line="360" w:lineRule="auto"/>
        <w:jc w:val="center"/>
        <w:rPr>
          <w:sz w:val="24"/>
          <w:szCs w:val="24"/>
        </w:rPr>
      </w:pPr>
    </w:p>
    <w:p w14:paraId="37B3BC37" w14:textId="77777777" w:rsidR="0074147D" w:rsidRPr="00366F74" w:rsidRDefault="0074147D" w:rsidP="0074147D">
      <w:pPr>
        <w:spacing w:line="360" w:lineRule="auto"/>
        <w:jc w:val="center"/>
        <w:rPr>
          <w:sz w:val="24"/>
          <w:szCs w:val="24"/>
        </w:rPr>
      </w:pPr>
    </w:p>
    <w:p w14:paraId="05485C7B" w14:textId="77777777" w:rsidR="0074147D" w:rsidRPr="00366F74" w:rsidRDefault="0074147D" w:rsidP="0074147D">
      <w:pPr>
        <w:spacing w:line="360" w:lineRule="auto"/>
        <w:jc w:val="center"/>
        <w:rPr>
          <w:sz w:val="24"/>
          <w:szCs w:val="24"/>
        </w:rPr>
      </w:pPr>
    </w:p>
    <w:p w14:paraId="44108DA3" w14:textId="77777777" w:rsidR="0074147D" w:rsidRPr="00366F74" w:rsidRDefault="0074147D" w:rsidP="0074147D">
      <w:pPr>
        <w:spacing w:line="360" w:lineRule="auto"/>
        <w:jc w:val="center"/>
        <w:rPr>
          <w:sz w:val="24"/>
          <w:szCs w:val="24"/>
        </w:rPr>
      </w:pPr>
    </w:p>
    <w:p w14:paraId="4A166D79" w14:textId="77777777" w:rsidR="0074147D" w:rsidRPr="00366F74" w:rsidRDefault="0074147D" w:rsidP="0074147D">
      <w:pPr>
        <w:spacing w:line="360" w:lineRule="auto"/>
        <w:jc w:val="center"/>
        <w:rPr>
          <w:sz w:val="24"/>
          <w:szCs w:val="24"/>
        </w:rPr>
      </w:pPr>
    </w:p>
    <w:p w14:paraId="59728AD4" w14:textId="77777777" w:rsidR="0074147D" w:rsidRPr="00366F74" w:rsidRDefault="0074147D" w:rsidP="0074147D">
      <w:pPr>
        <w:spacing w:line="360" w:lineRule="auto"/>
        <w:jc w:val="center"/>
        <w:rPr>
          <w:sz w:val="24"/>
          <w:szCs w:val="24"/>
        </w:rPr>
      </w:pPr>
    </w:p>
    <w:p w14:paraId="167E9CE8" w14:textId="77777777" w:rsidR="00DC3C14" w:rsidRPr="00366F74" w:rsidRDefault="00DC3C14" w:rsidP="0074147D">
      <w:pPr>
        <w:spacing w:line="360" w:lineRule="auto"/>
        <w:jc w:val="center"/>
        <w:rPr>
          <w:sz w:val="24"/>
          <w:szCs w:val="24"/>
        </w:rPr>
      </w:pPr>
    </w:p>
    <w:p w14:paraId="1727D89F" w14:textId="77777777" w:rsidR="0074147D" w:rsidRPr="00366F74" w:rsidRDefault="0074147D" w:rsidP="0074147D">
      <w:pPr>
        <w:spacing w:line="360" w:lineRule="auto"/>
        <w:rPr>
          <w:sz w:val="24"/>
          <w:szCs w:val="24"/>
        </w:rPr>
      </w:pPr>
    </w:p>
    <w:p w14:paraId="6EADF92A" w14:textId="77777777" w:rsidR="0074147D" w:rsidRPr="00366F74" w:rsidRDefault="0074147D" w:rsidP="0074147D">
      <w:pPr>
        <w:spacing w:line="360" w:lineRule="auto"/>
        <w:jc w:val="center"/>
        <w:rPr>
          <w:sz w:val="24"/>
          <w:szCs w:val="24"/>
        </w:rPr>
      </w:pPr>
    </w:p>
    <w:p w14:paraId="233CC34F" w14:textId="77777777" w:rsidR="0074147D" w:rsidRPr="00366F74" w:rsidRDefault="0074147D" w:rsidP="0074147D">
      <w:pPr>
        <w:spacing w:line="360" w:lineRule="auto"/>
        <w:jc w:val="center"/>
        <w:rPr>
          <w:sz w:val="24"/>
          <w:szCs w:val="24"/>
        </w:rPr>
      </w:pPr>
      <w:r w:rsidRPr="00366F74">
        <w:rPr>
          <w:sz w:val="24"/>
          <w:szCs w:val="24"/>
        </w:rPr>
        <w:t>Campina Grande - PB</w:t>
      </w:r>
    </w:p>
    <w:p w14:paraId="6D1D7BB2" w14:textId="77777777" w:rsidR="0074147D" w:rsidRPr="00366F74" w:rsidRDefault="0074147D" w:rsidP="0074147D">
      <w:pPr>
        <w:spacing w:line="360" w:lineRule="auto"/>
        <w:jc w:val="center"/>
        <w:rPr>
          <w:sz w:val="24"/>
          <w:szCs w:val="24"/>
        </w:rPr>
      </w:pPr>
      <w:r w:rsidRPr="00366F74">
        <w:rPr>
          <w:sz w:val="24"/>
          <w:szCs w:val="24"/>
        </w:rPr>
        <w:t>2021</w:t>
      </w:r>
    </w:p>
    <w:p w14:paraId="730F42CF" w14:textId="77777777" w:rsidR="0074147D" w:rsidRPr="0074147D" w:rsidRDefault="0074147D" w:rsidP="0074147D">
      <w:pPr>
        <w:spacing w:line="360" w:lineRule="auto"/>
        <w:jc w:val="center"/>
        <w:rPr>
          <w:sz w:val="24"/>
          <w:szCs w:val="24"/>
        </w:rPr>
      </w:pPr>
    </w:p>
    <w:p w14:paraId="04446159" w14:textId="77777777" w:rsidR="0074147D" w:rsidRDefault="0074147D" w:rsidP="008A41A5">
      <w:pPr>
        <w:keepNext/>
        <w:widowControl/>
        <w:tabs>
          <w:tab w:val="left" w:pos="8378"/>
        </w:tabs>
        <w:suppressAutoHyphens/>
        <w:jc w:val="center"/>
        <w:rPr>
          <w:rFonts w:eastAsia="Times New Roman"/>
          <w:b/>
          <w:bCs/>
          <w:sz w:val="28"/>
          <w:szCs w:val="28"/>
          <w:lang w:val="pt"/>
        </w:rPr>
      </w:pPr>
    </w:p>
    <w:p w14:paraId="07F625D6" w14:textId="77777777" w:rsidR="0074147D" w:rsidRDefault="0074147D" w:rsidP="008A41A5">
      <w:pPr>
        <w:keepNext/>
        <w:widowControl/>
        <w:tabs>
          <w:tab w:val="left" w:pos="8378"/>
        </w:tabs>
        <w:suppressAutoHyphens/>
        <w:jc w:val="center"/>
        <w:rPr>
          <w:rFonts w:eastAsia="Times New Roman"/>
          <w:b/>
          <w:bCs/>
          <w:sz w:val="28"/>
          <w:szCs w:val="28"/>
          <w:lang w:val="pt"/>
        </w:rPr>
      </w:pPr>
    </w:p>
    <w:p w14:paraId="75931758" w14:textId="77777777" w:rsidR="00DC3C14" w:rsidRDefault="00DC3C14" w:rsidP="00DC3C14">
      <w:pPr>
        <w:pStyle w:val="PargrafodaLista"/>
        <w:ind w:left="3969"/>
        <w:jc w:val="both"/>
        <w:rPr>
          <w:sz w:val="24"/>
          <w:szCs w:val="24"/>
        </w:rPr>
      </w:pPr>
    </w:p>
    <w:p w14:paraId="26F39178" w14:textId="77777777" w:rsidR="00DC3C14" w:rsidRDefault="00DC3C14" w:rsidP="00DC3C14">
      <w:pPr>
        <w:pStyle w:val="PargrafodaLista"/>
        <w:ind w:left="3969"/>
        <w:jc w:val="both"/>
        <w:rPr>
          <w:sz w:val="24"/>
          <w:szCs w:val="24"/>
        </w:rPr>
      </w:pPr>
    </w:p>
    <w:p w14:paraId="69205DDE" w14:textId="77777777" w:rsidR="00DC3C14" w:rsidRDefault="00DC3C14" w:rsidP="00DC3C14">
      <w:pPr>
        <w:pStyle w:val="PargrafodaLista"/>
        <w:ind w:left="3969"/>
        <w:jc w:val="both"/>
        <w:rPr>
          <w:sz w:val="24"/>
          <w:szCs w:val="24"/>
        </w:rPr>
      </w:pPr>
    </w:p>
    <w:p w14:paraId="19BDED1C" w14:textId="77777777" w:rsidR="00DC3C14" w:rsidRDefault="00DC3C14" w:rsidP="00DC3C14">
      <w:pPr>
        <w:pStyle w:val="PargrafodaLista"/>
        <w:ind w:left="3969"/>
        <w:jc w:val="both"/>
        <w:rPr>
          <w:sz w:val="24"/>
          <w:szCs w:val="24"/>
        </w:rPr>
      </w:pPr>
    </w:p>
    <w:p w14:paraId="263E0E62" w14:textId="77777777" w:rsidR="00DC3C14" w:rsidRDefault="00DC3C14" w:rsidP="00DC3C14">
      <w:pPr>
        <w:pStyle w:val="PargrafodaLista"/>
        <w:ind w:left="3969"/>
        <w:jc w:val="both"/>
        <w:rPr>
          <w:sz w:val="24"/>
          <w:szCs w:val="24"/>
        </w:rPr>
      </w:pPr>
    </w:p>
    <w:p w14:paraId="35BA9CD2" w14:textId="77777777" w:rsidR="00DC3C14" w:rsidRDefault="00DC3C14" w:rsidP="00DC3C14">
      <w:pPr>
        <w:pStyle w:val="PargrafodaLista"/>
        <w:ind w:left="3969"/>
        <w:jc w:val="both"/>
        <w:rPr>
          <w:sz w:val="24"/>
          <w:szCs w:val="24"/>
        </w:rPr>
      </w:pPr>
    </w:p>
    <w:p w14:paraId="531EE840" w14:textId="2DA0E9E7" w:rsidR="00DC3C14" w:rsidRDefault="00DC3C14" w:rsidP="00DC3C14">
      <w:pPr>
        <w:pStyle w:val="PargrafodaLista"/>
        <w:ind w:left="3969"/>
        <w:jc w:val="both"/>
        <w:rPr>
          <w:sz w:val="24"/>
          <w:szCs w:val="24"/>
        </w:rPr>
      </w:pPr>
    </w:p>
    <w:p w14:paraId="113A1591" w14:textId="7C5A1C8F" w:rsidR="000130C2" w:rsidRDefault="000130C2" w:rsidP="00DC3C14">
      <w:pPr>
        <w:pStyle w:val="PargrafodaLista"/>
        <w:ind w:left="3969"/>
        <w:jc w:val="both"/>
        <w:rPr>
          <w:sz w:val="24"/>
          <w:szCs w:val="24"/>
        </w:rPr>
      </w:pPr>
    </w:p>
    <w:p w14:paraId="2806A5B1" w14:textId="220F4800" w:rsidR="000130C2" w:rsidRDefault="000130C2" w:rsidP="00DC3C14">
      <w:pPr>
        <w:pStyle w:val="PargrafodaLista"/>
        <w:ind w:left="3969"/>
        <w:jc w:val="both"/>
        <w:rPr>
          <w:sz w:val="24"/>
          <w:szCs w:val="24"/>
        </w:rPr>
      </w:pPr>
    </w:p>
    <w:p w14:paraId="3F49F387" w14:textId="13105F7B" w:rsidR="000130C2" w:rsidRDefault="000130C2" w:rsidP="00DC3C14">
      <w:pPr>
        <w:pStyle w:val="PargrafodaLista"/>
        <w:ind w:left="3969"/>
        <w:jc w:val="both"/>
        <w:rPr>
          <w:sz w:val="24"/>
          <w:szCs w:val="24"/>
        </w:rPr>
      </w:pPr>
    </w:p>
    <w:p w14:paraId="762BB890" w14:textId="06546613" w:rsidR="000130C2" w:rsidRDefault="000130C2" w:rsidP="00DC3C14">
      <w:pPr>
        <w:pStyle w:val="PargrafodaLista"/>
        <w:ind w:left="3969"/>
        <w:jc w:val="both"/>
        <w:rPr>
          <w:sz w:val="24"/>
          <w:szCs w:val="24"/>
        </w:rPr>
      </w:pPr>
    </w:p>
    <w:p w14:paraId="6EDCA0D2" w14:textId="211281CA" w:rsidR="000130C2" w:rsidRDefault="000130C2" w:rsidP="00DC3C14">
      <w:pPr>
        <w:pStyle w:val="PargrafodaLista"/>
        <w:ind w:left="3969"/>
        <w:jc w:val="both"/>
        <w:rPr>
          <w:sz w:val="24"/>
          <w:szCs w:val="24"/>
        </w:rPr>
      </w:pPr>
    </w:p>
    <w:p w14:paraId="5E09F2A1" w14:textId="3EADF8EF" w:rsidR="000130C2" w:rsidRDefault="000130C2" w:rsidP="00DC3C14">
      <w:pPr>
        <w:pStyle w:val="PargrafodaLista"/>
        <w:ind w:left="3969"/>
        <w:jc w:val="both"/>
        <w:rPr>
          <w:sz w:val="24"/>
          <w:szCs w:val="24"/>
        </w:rPr>
      </w:pPr>
    </w:p>
    <w:p w14:paraId="3333B8A0" w14:textId="623E96C2" w:rsidR="000130C2" w:rsidRDefault="000130C2" w:rsidP="00DC3C14">
      <w:pPr>
        <w:pStyle w:val="PargrafodaLista"/>
        <w:ind w:left="3969"/>
        <w:jc w:val="both"/>
        <w:rPr>
          <w:sz w:val="24"/>
          <w:szCs w:val="24"/>
        </w:rPr>
      </w:pPr>
    </w:p>
    <w:p w14:paraId="162A7901" w14:textId="7670DDBF" w:rsidR="000130C2" w:rsidRDefault="000130C2" w:rsidP="00DC3C14">
      <w:pPr>
        <w:pStyle w:val="PargrafodaLista"/>
        <w:ind w:left="3969"/>
        <w:jc w:val="both"/>
        <w:rPr>
          <w:sz w:val="24"/>
          <w:szCs w:val="24"/>
        </w:rPr>
      </w:pPr>
    </w:p>
    <w:p w14:paraId="62F7E60A" w14:textId="5B40FEFF" w:rsidR="000130C2" w:rsidRDefault="000130C2" w:rsidP="00DC3C14">
      <w:pPr>
        <w:pStyle w:val="PargrafodaLista"/>
        <w:ind w:left="3969"/>
        <w:jc w:val="both"/>
        <w:rPr>
          <w:sz w:val="24"/>
          <w:szCs w:val="24"/>
        </w:rPr>
      </w:pPr>
    </w:p>
    <w:p w14:paraId="67837605" w14:textId="3953818C" w:rsidR="000130C2" w:rsidRDefault="000130C2" w:rsidP="00DC3C14">
      <w:pPr>
        <w:pStyle w:val="PargrafodaLista"/>
        <w:ind w:left="3969"/>
        <w:jc w:val="both"/>
        <w:rPr>
          <w:sz w:val="24"/>
          <w:szCs w:val="24"/>
        </w:rPr>
      </w:pPr>
    </w:p>
    <w:p w14:paraId="539DA8A2" w14:textId="625B2159" w:rsidR="000130C2" w:rsidRDefault="000130C2" w:rsidP="00DC3C14">
      <w:pPr>
        <w:pStyle w:val="PargrafodaLista"/>
        <w:ind w:left="3969"/>
        <w:jc w:val="both"/>
        <w:rPr>
          <w:sz w:val="24"/>
          <w:szCs w:val="24"/>
        </w:rPr>
      </w:pPr>
    </w:p>
    <w:p w14:paraId="5D1B2CA5" w14:textId="768CA38F" w:rsidR="000130C2" w:rsidRDefault="000130C2" w:rsidP="00DC3C14">
      <w:pPr>
        <w:pStyle w:val="PargrafodaLista"/>
        <w:ind w:left="3969"/>
        <w:jc w:val="both"/>
        <w:rPr>
          <w:sz w:val="24"/>
          <w:szCs w:val="24"/>
        </w:rPr>
      </w:pPr>
    </w:p>
    <w:p w14:paraId="0C6B9B31" w14:textId="172D4C31" w:rsidR="000130C2" w:rsidRDefault="000130C2" w:rsidP="00DC3C14">
      <w:pPr>
        <w:pStyle w:val="PargrafodaLista"/>
        <w:ind w:left="3969"/>
        <w:jc w:val="both"/>
        <w:rPr>
          <w:sz w:val="24"/>
          <w:szCs w:val="24"/>
        </w:rPr>
      </w:pPr>
    </w:p>
    <w:p w14:paraId="3FD0BFC7" w14:textId="465A162D" w:rsidR="000130C2" w:rsidRDefault="000130C2" w:rsidP="00DC3C14">
      <w:pPr>
        <w:pStyle w:val="PargrafodaLista"/>
        <w:ind w:left="3969"/>
        <w:jc w:val="both"/>
        <w:rPr>
          <w:sz w:val="24"/>
          <w:szCs w:val="24"/>
        </w:rPr>
      </w:pPr>
    </w:p>
    <w:p w14:paraId="091190DF" w14:textId="01EF6A4C" w:rsidR="000130C2" w:rsidRDefault="000130C2" w:rsidP="00DC3C14">
      <w:pPr>
        <w:pStyle w:val="PargrafodaLista"/>
        <w:ind w:left="3969"/>
        <w:jc w:val="both"/>
        <w:rPr>
          <w:sz w:val="24"/>
          <w:szCs w:val="24"/>
        </w:rPr>
      </w:pPr>
    </w:p>
    <w:p w14:paraId="58CD8A53" w14:textId="60406C24" w:rsidR="000130C2" w:rsidRDefault="000130C2" w:rsidP="00DC3C14">
      <w:pPr>
        <w:pStyle w:val="PargrafodaLista"/>
        <w:ind w:left="3969"/>
        <w:jc w:val="both"/>
        <w:rPr>
          <w:sz w:val="24"/>
          <w:szCs w:val="24"/>
        </w:rPr>
      </w:pPr>
    </w:p>
    <w:p w14:paraId="228197B1" w14:textId="60A52961" w:rsidR="000130C2" w:rsidRDefault="000130C2" w:rsidP="00DC3C14">
      <w:pPr>
        <w:pStyle w:val="PargrafodaLista"/>
        <w:ind w:left="3969"/>
        <w:jc w:val="both"/>
        <w:rPr>
          <w:sz w:val="24"/>
          <w:szCs w:val="24"/>
        </w:rPr>
      </w:pPr>
    </w:p>
    <w:p w14:paraId="3B316467" w14:textId="70E5880D" w:rsidR="000130C2" w:rsidRDefault="000130C2" w:rsidP="00DC3C14">
      <w:pPr>
        <w:pStyle w:val="PargrafodaLista"/>
        <w:ind w:left="3969"/>
        <w:jc w:val="both"/>
        <w:rPr>
          <w:sz w:val="24"/>
          <w:szCs w:val="24"/>
        </w:rPr>
      </w:pPr>
    </w:p>
    <w:p w14:paraId="30A14340" w14:textId="359DB0B6" w:rsidR="000130C2" w:rsidRDefault="000130C2" w:rsidP="00DC3C14">
      <w:pPr>
        <w:pStyle w:val="PargrafodaLista"/>
        <w:ind w:left="3969"/>
        <w:jc w:val="both"/>
        <w:rPr>
          <w:sz w:val="24"/>
          <w:szCs w:val="24"/>
        </w:rPr>
      </w:pPr>
    </w:p>
    <w:p w14:paraId="7D911460" w14:textId="41C7940C" w:rsidR="000130C2" w:rsidRDefault="000130C2" w:rsidP="00DC3C14">
      <w:pPr>
        <w:pStyle w:val="PargrafodaLista"/>
        <w:ind w:left="3969"/>
        <w:jc w:val="both"/>
        <w:rPr>
          <w:sz w:val="24"/>
          <w:szCs w:val="24"/>
        </w:rPr>
      </w:pPr>
    </w:p>
    <w:p w14:paraId="20875CDD" w14:textId="04024F39" w:rsidR="000130C2" w:rsidRDefault="000130C2" w:rsidP="00DC3C14">
      <w:pPr>
        <w:pStyle w:val="PargrafodaLista"/>
        <w:ind w:left="3969"/>
        <w:jc w:val="both"/>
        <w:rPr>
          <w:sz w:val="24"/>
          <w:szCs w:val="24"/>
        </w:rPr>
      </w:pPr>
    </w:p>
    <w:p w14:paraId="67A5F560" w14:textId="64C36280" w:rsidR="000130C2" w:rsidRDefault="000130C2" w:rsidP="00DC3C14">
      <w:pPr>
        <w:pStyle w:val="PargrafodaLista"/>
        <w:ind w:left="3969"/>
        <w:jc w:val="both"/>
        <w:rPr>
          <w:sz w:val="24"/>
          <w:szCs w:val="24"/>
        </w:rPr>
      </w:pPr>
    </w:p>
    <w:p w14:paraId="36A6C7A7" w14:textId="374634E0" w:rsidR="000130C2" w:rsidRDefault="000130C2" w:rsidP="00DC3C14">
      <w:pPr>
        <w:pStyle w:val="PargrafodaLista"/>
        <w:ind w:left="3969"/>
        <w:jc w:val="both"/>
        <w:rPr>
          <w:sz w:val="24"/>
          <w:szCs w:val="24"/>
        </w:rPr>
      </w:pPr>
    </w:p>
    <w:p w14:paraId="1B673BBC" w14:textId="626B6446" w:rsidR="000130C2" w:rsidRDefault="000130C2" w:rsidP="00DC3C14">
      <w:pPr>
        <w:pStyle w:val="PargrafodaLista"/>
        <w:ind w:left="3969"/>
        <w:jc w:val="both"/>
        <w:rPr>
          <w:sz w:val="24"/>
          <w:szCs w:val="24"/>
        </w:rPr>
      </w:pPr>
    </w:p>
    <w:p w14:paraId="4CF2CE7C" w14:textId="19E84AF5" w:rsidR="000130C2" w:rsidRDefault="000130C2" w:rsidP="00DC3C14">
      <w:pPr>
        <w:pStyle w:val="PargrafodaLista"/>
        <w:ind w:left="3969"/>
        <w:jc w:val="both"/>
        <w:rPr>
          <w:sz w:val="24"/>
          <w:szCs w:val="24"/>
        </w:rPr>
      </w:pPr>
    </w:p>
    <w:p w14:paraId="7F905FA8" w14:textId="60B2BB3F" w:rsidR="000130C2" w:rsidRDefault="000130C2" w:rsidP="00DC3C14">
      <w:pPr>
        <w:pStyle w:val="PargrafodaLista"/>
        <w:ind w:left="3969"/>
        <w:jc w:val="both"/>
        <w:rPr>
          <w:sz w:val="24"/>
          <w:szCs w:val="24"/>
        </w:rPr>
      </w:pPr>
    </w:p>
    <w:p w14:paraId="43C64C9C" w14:textId="2975C5A7" w:rsidR="000130C2" w:rsidRDefault="000130C2" w:rsidP="00DC3C14">
      <w:pPr>
        <w:pStyle w:val="PargrafodaLista"/>
        <w:ind w:left="3969"/>
        <w:jc w:val="both"/>
        <w:rPr>
          <w:sz w:val="24"/>
          <w:szCs w:val="24"/>
        </w:rPr>
      </w:pPr>
    </w:p>
    <w:p w14:paraId="262C6E5D" w14:textId="11929F55" w:rsidR="000130C2" w:rsidRDefault="000130C2" w:rsidP="00DC3C14">
      <w:pPr>
        <w:pStyle w:val="PargrafodaLista"/>
        <w:ind w:left="3969"/>
        <w:jc w:val="both"/>
        <w:rPr>
          <w:sz w:val="24"/>
          <w:szCs w:val="24"/>
        </w:rPr>
      </w:pPr>
    </w:p>
    <w:p w14:paraId="40F74689" w14:textId="6959DA9F" w:rsidR="000130C2" w:rsidRDefault="000130C2" w:rsidP="00DC3C14">
      <w:pPr>
        <w:pStyle w:val="PargrafodaLista"/>
        <w:ind w:left="3969"/>
        <w:jc w:val="both"/>
        <w:rPr>
          <w:sz w:val="24"/>
          <w:szCs w:val="24"/>
        </w:rPr>
      </w:pPr>
    </w:p>
    <w:p w14:paraId="3724F255" w14:textId="1F71884A" w:rsidR="000130C2" w:rsidRDefault="000130C2" w:rsidP="00DC3C14">
      <w:pPr>
        <w:pStyle w:val="PargrafodaLista"/>
        <w:ind w:left="3969"/>
        <w:jc w:val="both"/>
        <w:rPr>
          <w:sz w:val="24"/>
          <w:szCs w:val="24"/>
        </w:rPr>
      </w:pPr>
    </w:p>
    <w:p w14:paraId="61863774" w14:textId="750A3C4C" w:rsidR="000130C2" w:rsidRDefault="000130C2" w:rsidP="00DC3C14">
      <w:pPr>
        <w:pStyle w:val="PargrafodaLista"/>
        <w:ind w:left="3969"/>
        <w:jc w:val="both"/>
        <w:rPr>
          <w:sz w:val="24"/>
          <w:szCs w:val="24"/>
        </w:rPr>
      </w:pPr>
    </w:p>
    <w:p w14:paraId="24B823AD" w14:textId="473D6543" w:rsidR="000130C2" w:rsidRDefault="000130C2" w:rsidP="00DC3C14">
      <w:pPr>
        <w:pStyle w:val="PargrafodaLista"/>
        <w:ind w:left="3969"/>
        <w:jc w:val="both"/>
        <w:rPr>
          <w:sz w:val="24"/>
          <w:szCs w:val="24"/>
        </w:rPr>
      </w:pPr>
    </w:p>
    <w:p w14:paraId="196284C6" w14:textId="738C53B4" w:rsidR="000130C2" w:rsidRDefault="000130C2" w:rsidP="00DC3C14">
      <w:pPr>
        <w:pStyle w:val="PargrafodaLista"/>
        <w:ind w:left="3969"/>
        <w:jc w:val="both"/>
        <w:rPr>
          <w:sz w:val="24"/>
          <w:szCs w:val="24"/>
        </w:rPr>
      </w:pPr>
    </w:p>
    <w:p w14:paraId="69740DEF" w14:textId="2447793F" w:rsidR="000130C2" w:rsidRDefault="000130C2" w:rsidP="00DC3C14">
      <w:pPr>
        <w:pStyle w:val="PargrafodaLista"/>
        <w:ind w:left="3969"/>
        <w:jc w:val="both"/>
        <w:rPr>
          <w:sz w:val="24"/>
          <w:szCs w:val="24"/>
        </w:rPr>
      </w:pPr>
    </w:p>
    <w:p w14:paraId="65031D2F" w14:textId="43836FDD" w:rsidR="000130C2" w:rsidRDefault="000130C2" w:rsidP="00DC3C14">
      <w:pPr>
        <w:pStyle w:val="PargrafodaLista"/>
        <w:ind w:left="3969"/>
        <w:jc w:val="both"/>
        <w:rPr>
          <w:sz w:val="24"/>
          <w:szCs w:val="24"/>
        </w:rPr>
      </w:pPr>
    </w:p>
    <w:p w14:paraId="24673852" w14:textId="26E85CC2" w:rsidR="000130C2" w:rsidRDefault="000130C2" w:rsidP="00DC3C14">
      <w:pPr>
        <w:pStyle w:val="PargrafodaLista"/>
        <w:ind w:left="3969"/>
        <w:jc w:val="both"/>
        <w:rPr>
          <w:sz w:val="24"/>
          <w:szCs w:val="24"/>
        </w:rPr>
      </w:pPr>
    </w:p>
    <w:p w14:paraId="3B3B5671" w14:textId="6E701054" w:rsidR="000130C2" w:rsidRDefault="000130C2" w:rsidP="00DC3C14">
      <w:pPr>
        <w:pStyle w:val="PargrafodaLista"/>
        <w:ind w:left="3969"/>
        <w:jc w:val="both"/>
        <w:rPr>
          <w:sz w:val="24"/>
          <w:szCs w:val="24"/>
        </w:rPr>
      </w:pPr>
    </w:p>
    <w:p w14:paraId="5C2F5A34" w14:textId="1FA4681E" w:rsidR="000130C2" w:rsidRDefault="000130C2" w:rsidP="00DC3C14">
      <w:pPr>
        <w:pStyle w:val="PargrafodaLista"/>
        <w:ind w:left="3969"/>
        <w:jc w:val="both"/>
        <w:rPr>
          <w:sz w:val="24"/>
          <w:szCs w:val="24"/>
        </w:rPr>
      </w:pPr>
    </w:p>
    <w:p w14:paraId="013AF79B" w14:textId="4E39AB55" w:rsidR="000130C2" w:rsidRDefault="000130C2" w:rsidP="00DC3C14">
      <w:pPr>
        <w:pStyle w:val="PargrafodaLista"/>
        <w:ind w:left="3969"/>
        <w:jc w:val="both"/>
        <w:rPr>
          <w:sz w:val="24"/>
          <w:szCs w:val="24"/>
        </w:rPr>
      </w:pPr>
    </w:p>
    <w:p w14:paraId="156EB44C" w14:textId="53079370" w:rsidR="000130C2" w:rsidRDefault="000130C2" w:rsidP="00DC3C14">
      <w:pPr>
        <w:pStyle w:val="PargrafodaLista"/>
        <w:ind w:left="3969"/>
        <w:jc w:val="both"/>
        <w:rPr>
          <w:sz w:val="24"/>
          <w:szCs w:val="24"/>
        </w:rPr>
      </w:pPr>
    </w:p>
    <w:p w14:paraId="64B002A2" w14:textId="4F61DD9D" w:rsidR="000130C2" w:rsidRDefault="000130C2" w:rsidP="00DC3C14">
      <w:pPr>
        <w:pStyle w:val="PargrafodaLista"/>
        <w:ind w:left="3969"/>
        <w:jc w:val="both"/>
        <w:rPr>
          <w:sz w:val="24"/>
          <w:szCs w:val="24"/>
        </w:rPr>
      </w:pPr>
    </w:p>
    <w:p w14:paraId="787FA4ED" w14:textId="53E71095" w:rsidR="000130C2" w:rsidRDefault="000130C2" w:rsidP="00DC3C14">
      <w:pPr>
        <w:pStyle w:val="PargrafodaLista"/>
        <w:ind w:left="3969"/>
        <w:jc w:val="both"/>
        <w:rPr>
          <w:sz w:val="24"/>
          <w:szCs w:val="24"/>
        </w:rPr>
      </w:pPr>
    </w:p>
    <w:p w14:paraId="627400F7" w14:textId="1755DF98" w:rsidR="000130C2" w:rsidRDefault="000130C2" w:rsidP="00DC3C14">
      <w:pPr>
        <w:pStyle w:val="PargrafodaLista"/>
        <w:ind w:left="3969"/>
        <w:jc w:val="both"/>
        <w:rPr>
          <w:sz w:val="24"/>
          <w:szCs w:val="24"/>
        </w:rPr>
      </w:pPr>
    </w:p>
    <w:p w14:paraId="546F9838" w14:textId="582F798E" w:rsidR="000130C2" w:rsidRDefault="000130C2" w:rsidP="00DC3C14">
      <w:pPr>
        <w:pStyle w:val="PargrafodaLista"/>
        <w:ind w:left="3969"/>
        <w:jc w:val="both"/>
        <w:rPr>
          <w:sz w:val="24"/>
          <w:szCs w:val="24"/>
        </w:rPr>
      </w:pPr>
    </w:p>
    <w:p w14:paraId="305714ED" w14:textId="17CAA7DC" w:rsidR="000130C2" w:rsidRDefault="000130C2" w:rsidP="00DC3C14">
      <w:pPr>
        <w:pStyle w:val="PargrafodaLista"/>
        <w:ind w:left="3969"/>
        <w:jc w:val="both"/>
        <w:rPr>
          <w:sz w:val="24"/>
          <w:szCs w:val="24"/>
        </w:rPr>
      </w:pPr>
    </w:p>
    <w:p w14:paraId="54965BA4" w14:textId="27468FAD" w:rsidR="000130C2" w:rsidRDefault="000130C2" w:rsidP="00DC3C14">
      <w:pPr>
        <w:pStyle w:val="PargrafodaLista"/>
        <w:ind w:left="3969"/>
        <w:jc w:val="both"/>
        <w:rPr>
          <w:sz w:val="24"/>
          <w:szCs w:val="24"/>
        </w:rPr>
      </w:pPr>
    </w:p>
    <w:p w14:paraId="5902A54E" w14:textId="558C89C9" w:rsidR="000130C2" w:rsidRDefault="000130C2" w:rsidP="00DC3C14">
      <w:pPr>
        <w:pStyle w:val="PargrafodaLista"/>
        <w:ind w:left="3969"/>
        <w:jc w:val="both"/>
        <w:rPr>
          <w:sz w:val="24"/>
          <w:szCs w:val="24"/>
        </w:rPr>
      </w:pPr>
    </w:p>
    <w:p w14:paraId="63C0AF6C" w14:textId="77777777" w:rsidR="00DC3C14" w:rsidRDefault="00DC3C14" w:rsidP="00DC3C14">
      <w:pPr>
        <w:pStyle w:val="PargrafodaLista"/>
        <w:ind w:left="3969"/>
        <w:jc w:val="both"/>
        <w:rPr>
          <w:sz w:val="24"/>
          <w:szCs w:val="24"/>
        </w:rPr>
      </w:pPr>
    </w:p>
    <w:p w14:paraId="7216A9B5" w14:textId="77777777" w:rsidR="00DC3C14" w:rsidRDefault="00DC3C14" w:rsidP="00DC3C14">
      <w:pPr>
        <w:pStyle w:val="PargrafodaLista"/>
        <w:ind w:left="3969"/>
        <w:jc w:val="both"/>
        <w:rPr>
          <w:sz w:val="24"/>
          <w:szCs w:val="24"/>
        </w:rPr>
      </w:pPr>
    </w:p>
    <w:p w14:paraId="6A797F09" w14:textId="77777777" w:rsidR="00DC3C14" w:rsidRDefault="00DC3C14" w:rsidP="00DC3C14">
      <w:pPr>
        <w:pStyle w:val="PargrafodaLista"/>
        <w:ind w:left="3969"/>
        <w:jc w:val="both"/>
        <w:rPr>
          <w:sz w:val="24"/>
          <w:szCs w:val="24"/>
        </w:rPr>
      </w:pPr>
    </w:p>
    <w:p w14:paraId="63EFC235" w14:textId="77777777" w:rsidR="00DC3C14" w:rsidRDefault="00DC3C14" w:rsidP="00DC3C14">
      <w:pPr>
        <w:jc w:val="both"/>
        <w:rPr>
          <w:sz w:val="24"/>
          <w:szCs w:val="24"/>
        </w:rPr>
      </w:pPr>
    </w:p>
    <w:p w14:paraId="7FFA5499" w14:textId="77777777" w:rsidR="00DC3C14" w:rsidRDefault="00DC3C14" w:rsidP="00DC3C14">
      <w:pPr>
        <w:jc w:val="both"/>
        <w:rPr>
          <w:sz w:val="24"/>
          <w:szCs w:val="24"/>
        </w:rPr>
      </w:pPr>
    </w:p>
    <w:p w14:paraId="418C809F" w14:textId="741CE22C" w:rsidR="00DC3C14" w:rsidRDefault="00DC3C14" w:rsidP="00DC3C14">
      <w:pPr>
        <w:jc w:val="both"/>
        <w:rPr>
          <w:sz w:val="24"/>
          <w:szCs w:val="24"/>
        </w:rPr>
      </w:pPr>
    </w:p>
    <w:p w14:paraId="131DA84D" w14:textId="73CE3E41" w:rsidR="00EA787E" w:rsidRDefault="00EA787E" w:rsidP="00DC3C14">
      <w:pPr>
        <w:jc w:val="both"/>
        <w:rPr>
          <w:sz w:val="24"/>
          <w:szCs w:val="24"/>
        </w:rPr>
      </w:pPr>
    </w:p>
    <w:p w14:paraId="4A372ADD" w14:textId="417445D0" w:rsidR="00EA787E" w:rsidRDefault="00EA787E" w:rsidP="00DC3C14">
      <w:pPr>
        <w:jc w:val="both"/>
        <w:rPr>
          <w:sz w:val="24"/>
          <w:szCs w:val="24"/>
        </w:rPr>
      </w:pPr>
    </w:p>
    <w:p w14:paraId="24A71B20" w14:textId="77777777" w:rsidR="00EA787E" w:rsidRDefault="00EA787E" w:rsidP="00DC3C14">
      <w:pPr>
        <w:jc w:val="both"/>
        <w:rPr>
          <w:sz w:val="24"/>
          <w:szCs w:val="24"/>
        </w:rPr>
      </w:pPr>
    </w:p>
    <w:p w14:paraId="462F2429" w14:textId="77777777" w:rsidR="00DC3C14" w:rsidRDefault="00DC3C14" w:rsidP="00DC3C14">
      <w:pPr>
        <w:pStyle w:val="PargrafodaLista"/>
        <w:ind w:left="3969"/>
        <w:jc w:val="both"/>
        <w:rPr>
          <w:sz w:val="24"/>
          <w:szCs w:val="24"/>
        </w:rPr>
      </w:pPr>
    </w:p>
    <w:p w14:paraId="198B0EEA" w14:textId="10B60A0A" w:rsidR="00DC3C14" w:rsidRPr="00366F74" w:rsidRDefault="00DC3C14" w:rsidP="00DC3C14">
      <w:pPr>
        <w:ind w:left="4536" w:right="-141"/>
        <w:jc w:val="both"/>
        <w:rPr>
          <w:sz w:val="24"/>
          <w:szCs w:val="24"/>
        </w:rPr>
      </w:pPr>
      <w:r w:rsidRPr="00366F74">
        <w:rPr>
          <w:sz w:val="24"/>
          <w:szCs w:val="24"/>
        </w:rPr>
        <w:t xml:space="preserve">Trabalho de Conclusão de Curso </w:t>
      </w:r>
      <w:r w:rsidRPr="001F410E">
        <w:rPr>
          <w:sz w:val="24"/>
          <w:szCs w:val="24"/>
        </w:rPr>
        <w:t xml:space="preserve">- Artigo Científico </w:t>
      </w:r>
      <w:r w:rsidRPr="00EA787E">
        <w:rPr>
          <w:sz w:val="24"/>
          <w:szCs w:val="24"/>
        </w:rPr>
        <w:t xml:space="preserve">- </w:t>
      </w:r>
      <w:r w:rsidRPr="00EA787E">
        <w:rPr>
          <w:rFonts w:eastAsia="Times New Roman"/>
          <w:sz w:val="24"/>
          <w:szCs w:val="24"/>
          <w:lang w:val="pt"/>
        </w:rPr>
        <w:t>Direito desportivo: o atleta profissional de futebol, aspectos contratuais e competência relativa</w:t>
      </w:r>
      <w:r w:rsidRPr="00EA787E">
        <w:rPr>
          <w:sz w:val="24"/>
          <w:szCs w:val="24"/>
        </w:rPr>
        <w:t xml:space="preserve">, </w:t>
      </w:r>
      <w:r w:rsidRPr="00366F74">
        <w:rPr>
          <w:sz w:val="24"/>
          <w:szCs w:val="24"/>
        </w:rPr>
        <w:t xml:space="preserve">apresentado por </w:t>
      </w:r>
      <w:r w:rsidR="00EA787E">
        <w:rPr>
          <w:rFonts w:eastAsia="Times New Roman"/>
          <w:sz w:val="24"/>
          <w:szCs w:val="24"/>
          <w:lang w:val="pt"/>
        </w:rPr>
        <w:t>José Tharciso Bulcão Borba Filho</w:t>
      </w:r>
      <w:r w:rsidRPr="00366F74">
        <w:rPr>
          <w:sz w:val="24"/>
          <w:szCs w:val="24"/>
        </w:rPr>
        <w:t xml:space="preserve"> como parte dos requisitos para obtenção do título de Bacharel em Direito, outorgado pela UniFacisa – Centro Universitário.</w:t>
      </w:r>
    </w:p>
    <w:p w14:paraId="06C7EE91" w14:textId="77777777" w:rsidR="00DC3C14" w:rsidRPr="00366F74" w:rsidRDefault="00DC3C14" w:rsidP="00DC3C14">
      <w:pPr>
        <w:spacing w:line="360" w:lineRule="auto"/>
        <w:ind w:left="4536"/>
        <w:jc w:val="both"/>
        <w:rPr>
          <w:sz w:val="24"/>
          <w:szCs w:val="24"/>
        </w:rPr>
      </w:pPr>
    </w:p>
    <w:p w14:paraId="3F17F60F" w14:textId="77777777" w:rsidR="00DC3C14" w:rsidRPr="00366F74" w:rsidRDefault="00DC3C14" w:rsidP="00DC3C14">
      <w:pPr>
        <w:pStyle w:val="PargrafodaLista"/>
        <w:spacing w:line="360" w:lineRule="auto"/>
        <w:ind w:left="4536" w:right="-141"/>
        <w:jc w:val="both"/>
        <w:rPr>
          <w:sz w:val="28"/>
          <w:szCs w:val="28"/>
        </w:rPr>
      </w:pPr>
      <w:r w:rsidRPr="00366F74">
        <w:rPr>
          <w:sz w:val="24"/>
          <w:szCs w:val="24"/>
        </w:rPr>
        <w:t>APROVADO EM _____/_____/_____</w:t>
      </w:r>
    </w:p>
    <w:p w14:paraId="15477EEF" w14:textId="77777777" w:rsidR="00DC3C14" w:rsidRDefault="00DC3C14" w:rsidP="00DC3C14">
      <w:pPr>
        <w:pStyle w:val="PargrafodaLista"/>
        <w:spacing w:line="360" w:lineRule="auto"/>
        <w:ind w:left="4536" w:right="-141"/>
        <w:jc w:val="both"/>
        <w:rPr>
          <w:sz w:val="24"/>
          <w:szCs w:val="24"/>
        </w:rPr>
      </w:pPr>
      <w:r w:rsidRPr="005E594F">
        <w:rPr>
          <w:sz w:val="24"/>
          <w:szCs w:val="24"/>
        </w:rPr>
        <w:t xml:space="preserve">BANCA EXAMINADORA: </w:t>
      </w:r>
    </w:p>
    <w:p w14:paraId="72DD565C" w14:textId="77777777" w:rsidR="00DC3C14" w:rsidRPr="00366F74" w:rsidRDefault="00DC3C14" w:rsidP="00DC3C14">
      <w:pPr>
        <w:spacing w:line="360" w:lineRule="auto"/>
        <w:ind w:left="4536" w:right="-141"/>
        <w:jc w:val="both"/>
        <w:rPr>
          <w:sz w:val="24"/>
          <w:szCs w:val="24"/>
        </w:rPr>
      </w:pPr>
    </w:p>
    <w:p w14:paraId="304708D3" w14:textId="77777777" w:rsidR="00DC3C14" w:rsidRPr="00366F74" w:rsidRDefault="00DC3C14" w:rsidP="00DC3C14">
      <w:pPr>
        <w:ind w:left="4536" w:right="-141"/>
        <w:jc w:val="both"/>
        <w:rPr>
          <w:sz w:val="24"/>
          <w:szCs w:val="24"/>
        </w:rPr>
      </w:pPr>
      <w:r w:rsidRPr="00366F74">
        <w:rPr>
          <w:sz w:val="24"/>
          <w:szCs w:val="24"/>
        </w:rPr>
        <w:t>_____________________________________</w:t>
      </w:r>
    </w:p>
    <w:p w14:paraId="302A54CE" w14:textId="019903CC" w:rsidR="00DC3C14" w:rsidRPr="00366F74" w:rsidRDefault="00DC3C14" w:rsidP="006311F1">
      <w:pPr>
        <w:ind w:left="4536" w:right="-141"/>
        <w:jc w:val="both"/>
        <w:rPr>
          <w:sz w:val="24"/>
          <w:szCs w:val="24"/>
        </w:rPr>
      </w:pPr>
      <w:r w:rsidRPr="00366F74">
        <w:rPr>
          <w:sz w:val="24"/>
          <w:szCs w:val="24"/>
        </w:rPr>
        <w:t>Prof</w:t>
      </w:r>
      <w:r w:rsidR="00D5559D">
        <w:rPr>
          <w:sz w:val="24"/>
          <w:szCs w:val="24"/>
        </w:rPr>
        <w:t>.</w:t>
      </w:r>
      <w:r w:rsidR="00337429">
        <w:rPr>
          <w:sz w:val="24"/>
          <w:szCs w:val="24"/>
        </w:rPr>
        <w:t>º</w:t>
      </w:r>
      <w:r w:rsidRPr="00366F74">
        <w:rPr>
          <w:sz w:val="24"/>
          <w:szCs w:val="24"/>
        </w:rPr>
        <w:t xml:space="preserve"> da UniFacisa, </w:t>
      </w:r>
      <w:r w:rsidR="00337429" w:rsidRPr="00B60DC7">
        <w:rPr>
          <w:rFonts w:eastAsia="Times New Roman"/>
          <w:sz w:val="24"/>
          <w:szCs w:val="24"/>
          <w:lang w:val="pt"/>
        </w:rPr>
        <w:t>Fra</w:t>
      </w:r>
      <w:r w:rsidR="00337429">
        <w:rPr>
          <w:rFonts w:eastAsia="Times New Roman"/>
          <w:sz w:val="24"/>
          <w:szCs w:val="24"/>
          <w:lang w:val="pt"/>
        </w:rPr>
        <w:t>ncisco de Assis Barbosa Júnior</w:t>
      </w:r>
      <w:r w:rsidRPr="00366F74">
        <w:rPr>
          <w:sz w:val="24"/>
          <w:szCs w:val="24"/>
        </w:rPr>
        <w:t>, Dr.</w:t>
      </w:r>
    </w:p>
    <w:p w14:paraId="6304279E" w14:textId="16FE0008" w:rsidR="00DC3C14" w:rsidRPr="00366F74" w:rsidRDefault="00DC3C14" w:rsidP="00DC3C14">
      <w:pPr>
        <w:ind w:left="4536" w:right="-141"/>
        <w:jc w:val="center"/>
        <w:rPr>
          <w:sz w:val="24"/>
          <w:szCs w:val="24"/>
        </w:rPr>
      </w:pPr>
      <w:r w:rsidRPr="00366F74">
        <w:rPr>
          <w:sz w:val="24"/>
          <w:szCs w:val="24"/>
        </w:rPr>
        <w:t>Orientador</w:t>
      </w:r>
    </w:p>
    <w:p w14:paraId="3170CEDC" w14:textId="77777777" w:rsidR="00DC3C14" w:rsidRPr="00366F74" w:rsidRDefault="00DC3C14" w:rsidP="00DC3C14">
      <w:pPr>
        <w:ind w:right="-141"/>
        <w:jc w:val="both"/>
        <w:rPr>
          <w:sz w:val="24"/>
          <w:szCs w:val="24"/>
        </w:rPr>
      </w:pPr>
    </w:p>
    <w:p w14:paraId="4FBCAE6E" w14:textId="77777777" w:rsidR="00DC3C14" w:rsidRPr="00366F74" w:rsidRDefault="00DC3C14" w:rsidP="00DC3C14">
      <w:pPr>
        <w:ind w:left="4536" w:right="-141"/>
        <w:jc w:val="both"/>
        <w:rPr>
          <w:sz w:val="24"/>
          <w:szCs w:val="24"/>
        </w:rPr>
      </w:pPr>
      <w:r w:rsidRPr="00366F74">
        <w:rPr>
          <w:sz w:val="24"/>
          <w:szCs w:val="24"/>
        </w:rPr>
        <w:t>_____________________________________Prof.º da UniFacisa</w:t>
      </w:r>
      <w:r w:rsidRPr="001810D0">
        <w:rPr>
          <w:sz w:val="24"/>
          <w:szCs w:val="24"/>
        </w:rPr>
        <w:t>, Nome Completo do Segundo Membro, Titulação.</w:t>
      </w:r>
    </w:p>
    <w:p w14:paraId="147C8A01" w14:textId="77777777" w:rsidR="00DC3C14" w:rsidRPr="00366F74" w:rsidRDefault="00DC3C14" w:rsidP="00DC3C14">
      <w:pPr>
        <w:ind w:right="-141"/>
        <w:jc w:val="both"/>
        <w:rPr>
          <w:sz w:val="24"/>
          <w:szCs w:val="24"/>
        </w:rPr>
      </w:pPr>
    </w:p>
    <w:p w14:paraId="42A14B9F" w14:textId="77777777" w:rsidR="00DC3C14" w:rsidRDefault="00DC3C14" w:rsidP="00DC3C14">
      <w:pPr>
        <w:ind w:left="4536" w:right="-141"/>
        <w:jc w:val="both"/>
        <w:rPr>
          <w:sz w:val="24"/>
          <w:szCs w:val="24"/>
        </w:rPr>
      </w:pPr>
      <w:r w:rsidRPr="00366F74">
        <w:rPr>
          <w:sz w:val="24"/>
          <w:szCs w:val="24"/>
        </w:rPr>
        <w:t>_____________________________________</w:t>
      </w:r>
    </w:p>
    <w:p w14:paraId="22F40943" w14:textId="77777777" w:rsidR="009A0D74" w:rsidRDefault="00DC3C14" w:rsidP="009A0D74">
      <w:pPr>
        <w:ind w:left="4536" w:right="-141"/>
        <w:jc w:val="both"/>
        <w:rPr>
          <w:sz w:val="24"/>
          <w:szCs w:val="24"/>
        </w:rPr>
      </w:pPr>
      <w:r w:rsidRPr="00366F74" w:rsidDel="0038387F">
        <w:rPr>
          <w:sz w:val="24"/>
          <w:szCs w:val="24"/>
        </w:rPr>
        <w:t>Prof.</w:t>
      </w:r>
      <w:r>
        <w:rPr>
          <w:sz w:val="24"/>
          <w:szCs w:val="24"/>
        </w:rPr>
        <w:t>º</w:t>
      </w:r>
      <w:r w:rsidRPr="00366F74" w:rsidDel="0038387F">
        <w:rPr>
          <w:sz w:val="24"/>
          <w:szCs w:val="24"/>
        </w:rPr>
        <w:t xml:space="preserve"> da Uni</w:t>
      </w:r>
      <w:r w:rsidRPr="00366F74">
        <w:rPr>
          <w:sz w:val="24"/>
          <w:szCs w:val="24"/>
        </w:rPr>
        <w:t>F</w:t>
      </w:r>
      <w:r w:rsidRPr="00366F74" w:rsidDel="0038387F">
        <w:rPr>
          <w:sz w:val="24"/>
          <w:szCs w:val="24"/>
        </w:rPr>
        <w:t>acisa</w:t>
      </w:r>
      <w:r w:rsidRPr="00366F74">
        <w:rPr>
          <w:sz w:val="24"/>
          <w:szCs w:val="24"/>
        </w:rPr>
        <w:t xml:space="preserve">, </w:t>
      </w:r>
      <w:r w:rsidRPr="001810D0">
        <w:rPr>
          <w:sz w:val="24"/>
          <w:szCs w:val="24"/>
        </w:rPr>
        <w:t xml:space="preserve">Nome Completo do </w:t>
      </w:r>
      <w:r>
        <w:rPr>
          <w:sz w:val="24"/>
          <w:szCs w:val="24"/>
        </w:rPr>
        <w:t xml:space="preserve">Terceiro </w:t>
      </w:r>
      <w:r w:rsidRPr="001810D0">
        <w:rPr>
          <w:sz w:val="24"/>
          <w:szCs w:val="24"/>
        </w:rPr>
        <w:t>Membro, Titulação.</w:t>
      </w:r>
    </w:p>
    <w:p w14:paraId="7B1F89C2" w14:textId="335019A1" w:rsidR="005B1328" w:rsidRPr="009A0D74" w:rsidRDefault="002472DE" w:rsidP="009A0D74">
      <w:pPr>
        <w:ind w:right="-141"/>
        <w:jc w:val="center"/>
        <w:rPr>
          <w:sz w:val="24"/>
          <w:szCs w:val="24"/>
        </w:rPr>
      </w:pPr>
      <w:r w:rsidRPr="00650015">
        <w:rPr>
          <w:rFonts w:eastAsia="Times New Roman"/>
          <w:sz w:val="24"/>
          <w:szCs w:val="24"/>
          <w:lang w:val="pt"/>
        </w:rPr>
        <w:lastRenderedPageBreak/>
        <w:t>DIREITO DESPORTIVO</w:t>
      </w:r>
      <w:r w:rsidR="00ED25DB" w:rsidRPr="00650015">
        <w:rPr>
          <w:rFonts w:eastAsia="Times New Roman"/>
          <w:sz w:val="24"/>
          <w:szCs w:val="24"/>
          <w:lang w:val="pt"/>
        </w:rPr>
        <w:t xml:space="preserve">: </w:t>
      </w:r>
      <w:r w:rsidR="00650015" w:rsidRPr="00650015">
        <w:rPr>
          <w:rFonts w:eastAsia="Times New Roman"/>
          <w:sz w:val="24"/>
          <w:szCs w:val="24"/>
          <w:lang w:val="pt"/>
        </w:rPr>
        <w:t>o atleta profissional de futebol, aspectos contratuais e competência relativa</w:t>
      </w:r>
    </w:p>
    <w:p w14:paraId="03F4D8E2" w14:textId="5A9F3415" w:rsidR="005B1328" w:rsidRDefault="005B1328" w:rsidP="00650015">
      <w:pPr>
        <w:keepNext/>
        <w:widowControl/>
        <w:tabs>
          <w:tab w:val="left" w:pos="8378"/>
        </w:tabs>
        <w:suppressAutoHyphens/>
        <w:spacing w:line="360" w:lineRule="auto"/>
        <w:jc w:val="right"/>
        <w:rPr>
          <w:rFonts w:eastAsia="Times New Roman"/>
          <w:sz w:val="24"/>
          <w:szCs w:val="24"/>
          <w:lang w:val="pt"/>
        </w:rPr>
      </w:pPr>
    </w:p>
    <w:p w14:paraId="289DE6C4" w14:textId="77777777" w:rsidR="00650015" w:rsidRPr="00B60DC7" w:rsidRDefault="00650015" w:rsidP="00650015">
      <w:pPr>
        <w:keepNext/>
        <w:widowControl/>
        <w:tabs>
          <w:tab w:val="left" w:pos="8378"/>
        </w:tabs>
        <w:suppressAutoHyphens/>
        <w:spacing w:line="360" w:lineRule="auto"/>
        <w:jc w:val="right"/>
        <w:rPr>
          <w:rFonts w:eastAsia="Times New Roman"/>
          <w:sz w:val="24"/>
          <w:szCs w:val="24"/>
          <w:lang w:val="pt"/>
        </w:rPr>
      </w:pPr>
    </w:p>
    <w:p w14:paraId="6330FDE3" w14:textId="47D6DB2F" w:rsidR="005B1328" w:rsidRPr="00B60DC7" w:rsidRDefault="005B1328" w:rsidP="00650015">
      <w:pPr>
        <w:keepNext/>
        <w:widowControl/>
        <w:tabs>
          <w:tab w:val="left" w:pos="8378"/>
        </w:tabs>
        <w:suppressAutoHyphens/>
        <w:spacing w:line="360" w:lineRule="auto"/>
        <w:ind w:right="-142"/>
        <w:jc w:val="right"/>
        <w:rPr>
          <w:rFonts w:eastAsia="Times New Roman"/>
          <w:sz w:val="24"/>
          <w:szCs w:val="24"/>
          <w:lang w:val="pt"/>
        </w:rPr>
      </w:pPr>
      <w:r w:rsidRPr="00B60DC7">
        <w:rPr>
          <w:rFonts w:eastAsia="Times New Roman"/>
          <w:sz w:val="24"/>
          <w:szCs w:val="24"/>
          <w:lang w:val="pt"/>
        </w:rPr>
        <w:t xml:space="preserve">                            </w:t>
      </w:r>
      <w:r w:rsidR="00445FF1">
        <w:rPr>
          <w:rFonts w:eastAsia="Times New Roman"/>
          <w:sz w:val="24"/>
          <w:szCs w:val="24"/>
          <w:lang w:val="pt"/>
        </w:rPr>
        <w:t xml:space="preserve">                               </w:t>
      </w:r>
      <w:r w:rsidR="00772F06">
        <w:rPr>
          <w:rFonts w:eastAsia="Times New Roman"/>
          <w:sz w:val="24"/>
          <w:szCs w:val="24"/>
          <w:lang w:val="pt"/>
        </w:rPr>
        <w:t>José Tharciso Bulcão Borb</w:t>
      </w:r>
      <w:r w:rsidR="00EA787E">
        <w:rPr>
          <w:rFonts w:eastAsia="Times New Roman"/>
          <w:sz w:val="24"/>
          <w:szCs w:val="24"/>
          <w:lang w:val="pt"/>
        </w:rPr>
        <w:t xml:space="preserve">a </w:t>
      </w:r>
      <w:r w:rsidR="00772F06">
        <w:rPr>
          <w:rFonts w:eastAsia="Times New Roman"/>
          <w:sz w:val="24"/>
          <w:szCs w:val="24"/>
          <w:lang w:val="pt"/>
        </w:rPr>
        <w:t>Filho</w:t>
      </w:r>
      <w:r w:rsidR="000C1E96" w:rsidRPr="000C1E96">
        <w:rPr>
          <w:rStyle w:val="Refdenotaderodap"/>
          <w:rFonts w:eastAsia="Times New Roman"/>
          <w:sz w:val="24"/>
          <w:szCs w:val="24"/>
          <w:lang w:val="pt"/>
        </w:rPr>
        <w:footnoteReference w:customMarkFollows="1" w:id="1"/>
        <w:sym w:font="Symbol" w:char="F02A"/>
      </w:r>
    </w:p>
    <w:p w14:paraId="6988D89C" w14:textId="21ED005B" w:rsidR="005B1328" w:rsidRPr="00B60DC7" w:rsidRDefault="005B1328" w:rsidP="00650015">
      <w:pPr>
        <w:keepNext/>
        <w:widowControl/>
        <w:tabs>
          <w:tab w:val="left" w:pos="8378"/>
        </w:tabs>
        <w:suppressAutoHyphens/>
        <w:spacing w:line="360" w:lineRule="auto"/>
        <w:ind w:right="-142"/>
        <w:jc w:val="right"/>
        <w:rPr>
          <w:rFonts w:eastAsia="Times New Roman"/>
          <w:sz w:val="24"/>
          <w:szCs w:val="24"/>
          <w:lang w:val="pt"/>
        </w:rPr>
      </w:pPr>
      <w:r w:rsidRPr="00B60DC7">
        <w:rPr>
          <w:rFonts w:eastAsia="Times New Roman"/>
          <w:sz w:val="24"/>
          <w:szCs w:val="24"/>
          <w:lang w:val="pt"/>
        </w:rPr>
        <w:t xml:space="preserve">                                </w:t>
      </w:r>
      <w:r w:rsidR="00D212BC">
        <w:rPr>
          <w:rFonts w:eastAsia="Times New Roman"/>
          <w:sz w:val="24"/>
          <w:szCs w:val="24"/>
          <w:lang w:val="pt"/>
        </w:rPr>
        <w:t xml:space="preserve">                         </w:t>
      </w:r>
      <w:r w:rsidRPr="00B60DC7">
        <w:rPr>
          <w:rFonts w:eastAsia="Times New Roman"/>
          <w:sz w:val="24"/>
          <w:szCs w:val="24"/>
          <w:lang w:val="pt"/>
        </w:rPr>
        <w:t>Fra</w:t>
      </w:r>
      <w:r w:rsidR="00445FF1">
        <w:rPr>
          <w:rFonts w:eastAsia="Times New Roman"/>
          <w:sz w:val="24"/>
          <w:szCs w:val="24"/>
          <w:lang w:val="pt"/>
        </w:rPr>
        <w:t>ncisco de Assis Barbos</w:t>
      </w:r>
      <w:r w:rsidR="00EA787E">
        <w:rPr>
          <w:rFonts w:eastAsia="Times New Roman"/>
          <w:sz w:val="24"/>
          <w:szCs w:val="24"/>
          <w:lang w:val="pt"/>
        </w:rPr>
        <w:t xml:space="preserve">a </w:t>
      </w:r>
      <w:r w:rsidR="00445FF1">
        <w:rPr>
          <w:rFonts w:eastAsia="Times New Roman"/>
          <w:sz w:val="24"/>
          <w:szCs w:val="24"/>
          <w:lang w:val="pt"/>
        </w:rPr>
        <w:t>Júnior</w:t>
      </w:r>
      <w:r w:rsidR="00073F47" w:rsidRPr="00073F47">
        <w:rPr>
          <w:rStyle w:val="Refdenotaderodap"/>
          <w:rFonts w:eastAsia="Times New Roman"/>
          <w:sz w:val="24"/>
          <w:szCs w:val="24"/>
          <w:lang w:val="pt"/>
        </w:rPr>
        <w:footnoteReference w:customMarkFollows="1" w:id="2"/>
        <w:sym w:font="Symbol" w:char="F02A"/>
      </w:r>
      <w:r w:rsidR="00073F47" w:rsidRPr="00073F47">
        <w:rPr>
          <w:rStyle w:val="Refdenotaderodap"/>
          <w:rFonts w:eastAsia="Times New Roman"/>
          <w:sz w:val="24"/>
          <w:szCs w:val="24"/>
          <w:lang w:val="pt"/>
        </w:rPr>
        <w:sym w:font="Symbol" w:char="F02A"/>
      </w:r>
    </w:p>
    <w:p w14:paraId="41EACF22" w14:textId="77777777" w:rsidR="005B1328" w:rsidRPr="009A0D74" w:rsidRDefault="005B1328" w:rsidP="009A0D74">
      <w:pPr>
        <w:keepNext/>
        <w:widowControl/>
        <w:tabs>
          <w:tab w:val="left" w:pos="8378"/>
        </w:tabs>
        <w:suppressAutoHyphens/>
        <w:spacing w:line="360" w:lineRule="auto"/>
        <w:ind w:right="-141"/>
        <w:rPr>
          <w:rFonts w:eastAsia="Times New Roman"/>
          <w:sz w:val="22"/>
          <w:szCs w:val="22"/>
          <w:lang w:val="pt"/>
        </w:rPr>
      </w:pPr>
    </w:p>
    <w:p w14:paraId="28B46EF7" w14:textId="262A18AF" w:rsidR="005B1328" w:rsidRDefault="005B1328" w:rsidP="009A0D74">
      <w:pPr>
        <w:keepNext/>
        <w:widowControl/>
        <w:tabs>
          <w:tab w:val="left" w:pos="8378"/>
        </w:tabs>
        <w:suppressAutoHyphens/>
        <w:spacing w:line="360" w:lineRule="auto"/>
        <w:ind w:right="-141"/>
        <w:jc w:val="center"/>
        <w:rPr>
          <w:rFonts w:eastAsia="Times New Roman"/>
          <w:b/>
          <w:sz w:val="24"/>
          <w:szCs w:val="24"/>
          <w:lang w:val="pt"/>
        </w:rPr>
      </w:pPr>
      <w:r w:rsidRPr="009A0D74">
        <w:rPr>
          <w:rFonts w:eastAsia="Times New Roman"/>
          <w:b/>
          <w:sz w:val="24"/>
          <w:szCs w:val="24"/>
          <w:lang w:val="pt"/>
        </w:rPr>
        <w:t>RESUMO</w:t>
      </w:r>
    </w:p>
    <w:p w14:paraId="3801C7D1" w14:textId="77777777" w:rsidR="009A0D74" w:rsidRPr="009A0D74" w:rsidRDefault="009A0D74" w:rsidP="009A0D74">
      <w:pPr>
        <w:keepNext/>
        <w:widowControl/>
        <w:tabs>
          <w:tab w:val="left" w:pos="8378"/>
        </w:tabs>
        <w:suppressAutoHyphens/>
        <w:spacing w:line="360" w:lineRule="auto"/>
        <w:ind w:right="-141"/>
        <w:jc w:val="center"/>
        <w:rPr>
          <w:rFonts w:eastAsia="Times New Roman"/>
          <w:b/>
          <w:sz w:val="24"/>
          <w:szCs w:val="24"/>
          <w:lang w:val="pt"/>
        </w:rPr>
      </w:pPr>
    </w:p>
    <w:p w14:paraId="32449ED1" w14:textId="6C2C8504" w:rsidR="006A36A2" w:rsidRPr="006A36A2" w:rsidRDefault="00C91FB5" w:rsidP="009A0D74">
      <w:pPr>
        <w:widowControl/>
        <w:tabs>
          <w:tab w:val="left" w:pos="8378"/>
        </w:tabs>
        <w:suppressAutoHyphens/>
        <w:spacing w:line="360" w:lineRule="auto"/>
        <w:ind w:right="-141"/>
        <w:jc w:val="both"/>
        <w:rPr>
          <w:rFonts w:eastAsia="Times New Roman"/>
          <w:sz w:val="24"/>
          <w:szCs w:val="24"/>
          <w:lang w:val="pt"/>
        </w:rPr>
      </w:pPr>
      <w:r>
        <w:rPr>
          <w:rFonts w:eastAsia="Times New Roman"/>
          <w:sz w:val="24"/>
          <w:szCs w:val="24"/>
          <w:lang w:val="pt"/>
        </w:rPr>
        <w:t xml:space="preserve">Considerando a grande evolução acerca da matéria do desporto como instrumento de transformação social em âmbito nacional e internacional, a presente pesquisa visa abordar as pressuposições jurídicas a respeito do ramo do </w:t>
      </w:r>
      <w:r w:rsidR="001644AE">
        <w:rPr>
          <w:rFonts w:eastAsia="Times New Roman"/>
          <w:sz w:val="24"/>
          <w:szCs w:val="24"/>
          <w:lang w:val="pt"/>
        </w:rPr>
        <w:t>D</w:t>
      </w:r>
      <w:r>
        <w:rPr>
          <w:rFonts w:eastAsia="Times New Roman"/>
          <w:sz w:val="24"/>
          <w:szCs w:val="24"/>
          <w:lang w:val="pt"/>
        </w:rPr>
        <w:t>ireito que é responsável por dirimir questões relacionadas ao esporte</w:t>
      </w:r>
      <w:r w:rsidR="001644AE">
        <w:rPr>
          <w:rFonts w:eastAsia="Times New Roman"/>
          <w:sz w:val="24"/>
          <w:szCs w:val="24"/>
          <w:lang w:val="pt"/>
        </w:rPr>
        <w:t xml:space="preserve"> e</w:t>
      </w:r>
      <w:r w:rsidR="006A36A2">
        <w:rPr>
          <w:rFonts w:eastAsia="Times New Roman"/>
          <w:sz w:val="24"/>
          <w:szCs w:val="24"/>
          <w:lang w:val="pt"/>
        </w:rPr>
        <w:t xml:space="preserve"> </w:t>
      </w:r>
      <w:r w:rsidR="001644AE">
        <w:rPr>
          <w:rFonts w:eastAsia="Times New Roman"/>
          <w:sz w:val="24"/>
          <w:szCs w:val="24"/>
          <w:lang w:val="pt"/>
        </w:rPr>
        <w:t>à</w:t>
      </w:r>
      <w:r>
        <w:rPr>
          <w:rFonts w:eastAsia="Times New Roman"/>
          <w:sz w:val="24"/>
          <w:szCs w:val="24"/>
          <w:lang w:val="pt"/>
        </w:rPr>
        <w:t>s especificidades</w:t>
      </w:r>
      <w:r w:rsidR="00ED25DB">
        <w:rPr>
          <w:rFonts w:eastAsia="Times New Roman"/>
          <w:sz w:val="24"/>
          <w:szCs w:val="24"/>
          <w:lang w:val="pt"/>
        </w:rPr>
        <w:t xml:space="preserve"> provenientes da relação trabalhista do atleta profissional de futebol</w:t>
      </w:r>
      <w:r w:rsidR="001644AE">
        <w:rPr>
          <w:rFonts w:eastAsia="Times New Roman"/>
          <w:sz w:val="24"/>
          <w:szCs w:val="24"/>
          <w:lang w:val="pt"/>
        </w:rPr>
        <w:t>,</w:t>
      </w:r>
      <w:r w:rsidR="006A36A2">
        <w:rPr>
          <w:rFonts w:eastAsia="Times New Roman"/>
          <w:sz w:val="24"/>
          <w:szCs w:val="24"/>
          <w:lang w:val="pt"/>
        </w:rPr>
        <w:t xml:space="preserve"> a qual é concretizada a partir da formalização de um contrato especial</w:t>
      </w:r>
      <w:r w:rsidR="001644AE">
        <w:rPr>
          <w:rFonts w:eastAsia="Times New Roman"/>
          <w:sz w:val="24"/>
          <w:szCs w:val="24"/>
          <w:lang w:val="pt"/>
        </w:rPr>
        <w:t>. Assim, o trabalho</w:t>
      </w:r>
      <w:r w:rsidR="006A36A2">
        <w:rPr>
          <w:rFonts w:eastAsia="Times New Roman"/>
          <w:sz w:val="24"/>
          <w:szCs w:val="24"/>
          <w:lang w:val="pt"/>
        </w:rPr>
        <w:t xml:space="preserve"> objetiva </w:t>
      </w:r>
      <w:r w:rsidR="001644AE">
        <w:rPr>
          <w:rFonts w:eastAsia="Times New Roman"/>
          <w:sz w:val="24"/>
          <w:szCs w:val="24"/>
          <w:lang w:val="pt"/>
        </w:rPr>
        <w:t xml:space="preserve">realizar uma </w:t>
      </w:r>
      <w:r w:rsidR="006A36A2">
        <w:rPr>
          <w:rFonts w:eastAsia="Times New Roman"/>
          <w:sz w:val="24"/>
          <w:szCs w:val="24"/>
          <w:lang w:val="pt"/>
        </w:rPr>
        <w:t xml:space="preserve">explanação </w:t>
      </w:r>
      <w:r w:rsidR="001644AE">
        <w:rPr>
          <w:rFonts w:eastAsia="Times New Roman"/>
          <w:sz w:val="24"/>
          <w:szCs w:val="24"/>
          <w:lang w:val="pt"/>
        </w:rPr>
        <w:t xml:space="preserve">sobre </w:t>
      </w:r>
      <w:r w:rsidR="006A36A2">
        <w:rPr>
          <w:rFonts w:eastAsia="Times New Roman"/>
          <w:sz w:val="24"/>
          <w:szCs w:val="24"/>
          <w:lang w:val="pt"/>
        </w:rPr>
        <w:t>a matéria de competência relativa aos conflitos trabalhistas advindo</w:t>
      </w:r>
      <w:r w:rsidR="001644AE">
        <w:rPr>
          <w:rFonts w:eastAsia="Times New Roman"/>
          <w:sz w:val="24"/>
          <w:szCs w:val="24"/>
          <w:lang w:val="pt"/>
        </w:rPr>
        <w:t>s</w:t>
      </w:r>
      <w:r w:rsidR="006A36A2">
        <w:rPr>
          <w:rFonts w:eastAsia="Times New Roman"/>
          <w:sz w:val="24"/>
          <w:szCs w:val="24"/>
          <w:lang w:val="pt"/>
        </w:rPr>
        <w:t xml:space="preserve"> da relação entre</w:t>
      </w:r>
      <w:r w:rsidR="001644AE">
        <w:rPr>
          <w:rFonts w:eastAsia="Times New Roman"/>
          <w:sz w:val="24"/>
          <w:szCs w:val="24"/>
          <w:lang w:val="pt"/>
        </w:rPr>
        <w:t xml:space="preserve"> o</w:t>
      </w:r>
      <w:r w:rsidR="006A36A2">
        <w:rPr>
          <w:rFonts w:eastAsia="Times New Roman"/>
          <w:sz w:val="24"/>
          <w:szCs w:val="24"/>
          <w:lang w:val="pt"/>
        </w:rPr>
        <w:t xml:space="preserve"> atleta profissional de futebol e a entidade desportiva a qual está vinculado ou possuiu vínculo</w:t>
      </w:r>
      <w:r w:rsidR="001644AE">
        <w:rPr>
          <w:rFonts w:eastAsia="Times New Roman"/>
          <w:sz w:val="24"/>
          <w:szCs w:val="24"/>
          <w:lang w:val="pt"/>
        </w:rPr>
        <w:t>, b</w:t>
      </w:r>
      <w:r w:rsidR="00D5158F">
        <w:rPr>
          <w:rFonts w:eastAsia="Times New Roman"/>
          <w:sz w:val="24"/>
          <w:szCs w:val="24"/>
          <w:lang w:val="pt"/>
        </w:rPr>
        <w:t xml:space="preserve">aseando-se </w:t>
      </w:r>
      <w:r w:rsidR="00F56FD1">
        <w:rPr>
          <w:rFonts w:eastAsia="Times New Roman"/>
          <w:sz w:val="24"/>
          <w:szCs w:val="24"/>
          <w:lang w:val="pt"/>
        </w:rPr>
        <w:t xml:space="preserve">na principal </w:t>
      </w:r>
      <w:r w:rsidR="00D5158F">
        <w:rPr>
          <w:rFonts w:eastAsia="Times New Roman"/>
          <w:sz w:val="24"/>
          <w:szCs w:val="24"/>
          <w:lang w:val="pt"/>
        </w:rPr>
        <w:t xml:space="preserve">norma especial </w:t>
      </w:r>
      <w:r w:rsidR="00F56FD1">
        <w:rPr>
          <w:rFonts w:eastAsia="Times New Roman"/>
          <w:sz w:val="24"/>
          <w:szCs w:val="24"/>
          <w:lang w:val="pt"/>
        </w:rPr>
        <w:t>aplicável</w:t>
      </w:r>
      <w:r w:rsidR="00D5158F">
        <w:rPr>
          <w:rFonts w:eastAsia="Times New Roman"/>
          <w:sz w:val="24"/>
          <w:szCs w:val="24"/>
          <w:lang w:val="pt"/>
        </w:rPr>
        <w:t xml:space="preserve">, </w:t>
      </w:r>
      <w:r w:rsidR="00F56FD1">
        <w:rPr>
          <w:rFonts w:eastAsia="Times New Roman"/>
          <w:sz w:val="24"/>
          <w:szCs w:val="24"/>
          <w:lang w:val="pt"/>
        </w:rPr>
        <w:t xml:space="preserve">que é </w:t>
      </w:r>
      <w:r w:rsidR="00D5158F">
        <w:rPr>
          <w:rFonts w:eastAsia="Times New Roman"/>
          <w:sz w:val="24"/>
          <w:szCs w:val="24"/>
          <w:lang w:val="pt"/>
        </w:rPr>
        <w:t xml:space="preserve">a Lei </w:t>
      </w:r>
      <w:r w:rsidR="001644AE">
        <w:rPr>
          <w:rFonts w:eastAsia="Times New Roman"/>
          <w:sz w:val="24"/>
          <w:szCs w:val="24"/>
          <w:lang w:val="pt"/>
        </w:rPr>
        <w:t xml:space="preserve">nº </w:t>
      </w:r>
      <w:r w:rsidR="00D5158F">
        <w:rPr>
          <w:rFonts w:eastAsia="Times New Roman"/>
          <w:sz w:val="24"/>
          <w:szCs w:val="24"/>
          <w:lang w:val="pt"/>
        </w:rPr>
        <w:t>9.615 de 1998,</w:t>
      </w:r>
      <w:r w:rsidR="00F56FD1">
        <w:rPr>
          <w:rFonts w:eastAsia="Times New Roman"/>
          <w:sz w:val="24"/>
          <w:szCs w:val="24"/>
          <w:lang w:val="pt"/>
        </w:rPr>
        <w:t xml:space="preserve"> denominada Lei Pelé, </w:t>
      </w:r>
      <w:r w:rsidR="00D5158F">
        <w:rPr>
          <w:rFonts w:eastAsia="Times New Roman"/>
          <w:sz w:val="24"/>
          <w:szCs w:val="24"/>
          <w:lang w:val="pt"/>
        </w:rPr>
        <w:t xml:space="preserve">mas não </w:t>
      </w:r>
      <w:r w:rsidR="00F56FD1">
        <w:rPr>
          <w:rFonts w:eastAsia="Times New Roman"/>
          <w:sz w:val="24"/>
          <w:szCs w:val="24"/>
          <w:lang w:val="pt"/>
        </w:rPr>
        <w:t>fugindo</w:t>
      </w:r>
      <w:r w:rsidR="00D5158F">
        <w:rPr>
          <w:rFonts w:eastAsia="Times New Roman"/>
          <w:sz w:val="24"/>
          <w:szCs w:val="24"/>
          <w:lang w:val="pt"/>
        </w:rPr>
        <w:t xml:space="preserve"> d</w:t>
      </w:r>
      <w:r w:rsidR="00F56FD1">
        <w:rPr>
          <w:rFonts w:eastAsia="Times New Roman"/>
          <w:sz w:val="24"/>
          <w:szCs w:val="24"/>
          <w:lang w:val="pt"/>
        </w:rPr>
        <w:t xml:space="preserve">o disposto na </w:t>
      </w:r>
      <w:r w:rsidR="00D5158F">
        <w:rPr>
          <w:rFonts w:eastAsia="Times New Roman"/>
          <w:sz w:val="24"/>
          <w:szCs w:val="24"/>
          <w:lang w:val="pt"/>
        </w:rPr>
        <w:t>Consolidação das Leis Trabalhistas</w:t>
      </w:r>
      <w:r w:rsidR="00F56FD1">
        <w:rPr>
          <w:rFonts w:eastAsia="Times New Roman"/>
          <w:sz w:val="24"/>
          <w:szCs w:val="24"/>
          <w:lang w:val="pt"/>
        </w:rPr>
        <w:t xml:space="preserve"> e na </w:t>
      </w:r>
      <w:r w:rsidR="00D5158F">
        <w:rPr>
          <w:rFonts w:eastAsia="Times New Roman"/>
          <w:sz w:val="24"/>
          <w:szCs w:val="24"/>
          <w:lang w:val="pt"/>
        </w:rPr>
        <w:t xml:space="preserve">Constituição Federal de 1988, </w:t>
      </w:r>
      <w:r w:rsidR="00F56FD1">
        <w:rPr>
          <w:rFonts w:eastAsia="Times New Roman"/>
          <w:sz w:val="24"/>
          <w:szCs w:val="24"/>
          <w:lang w:val="pt"/>
        </w:rPr>
        <w:t>que são aplicáveis subsidiariamente à</w:t>
      </w:r>
      <w:r w:rsidR="001644AE">
        <w:rPr>
          <w:rFonts w:eastAsia="Times New Roman"/>
          <w:sz w:val="24"/>
          <w:szCs w:val="24"/>
          <w:lang w:val="pt"/>
        </w:rPr>
        <w:t xml:space="preserve"> referida</w:t>
      </w:r>
      <w:r w:rsidR="00F56FD1">
        <w:rPr>
          <w:rFonts w:eastAsia="Times New Roman"/>
          <w:sz w:val="24"/>
          <w:szCs w:val="24"/>
          <w:lang w:val="pt"/>
        </w:rPr>
        <w:t xml:space="preserve"> lei especial.</w:t>
      </w:r>
      <w:r w:rsidR="006A36A2">
        <w:rPr>
          <w:rFonts w:eastAsia="Times New Roman"/>
          <w:sz w:val="24"/>
          <w:szCs w:val="24"/>
          <w:lang w:val="pt"/>
        </w:rPr>
        <w:t xml:space="preserve"> </w:t>
      </w:r>
    </w:p>
    <w:p w14:paraId="705C599B" w14:textId="3A8E6535" w:rsidR="005B780F" w:rsidRPr="00650015" w:rsidRDefault="00650015" w:rsidP="009A0D74">
      <w:pPr>
        <w:tabs>
          <w:tab w:val="left" w:pos="8378"/>
        </w:tabs>
        <w:suppressAutoHyphens/>
        <w:spacing w:line="360" w:lineRule="auto"/>
        <w:ind w:right="-141"/>
        <w:jc w:val="both"/>
        <w:rPr>
          <w:rFonts w:eastAsia="Times New Roman"/>
          <w:color w:val="000000"/>
          <w:sz w:val="24"/>
          <w:szCs w:val="24"/>
          <w:lang w:val="en-US"/>
        </w:rPr>
      </w:pPr>
      <w:r>
        <w:rPr>
          <w:rFonts w:eastAsia="Times New Roman"/>
          <w:color w:val="000000"/>
          <w:sz w:val="24"/>
          <w:szCs w:val="24"/>
        </w:rPr>
        <w:t>Palavras-chave</w:t>
      </w:r>
      <w:r w:rsidR="007037F1">
        <w:rPr>
          <w:rFonts w:eastAsia="Times New Roman"/>
          <w:color w:val="000000"/>
          <w:sz w:val="24"/>
          <w:szCs w:val="24"/>
        </w:rPr>
        <w:t>:</w:t>
      </w:r>
      <w:r w:rsidR="00ED25DB">
        <w:rPr>
          <w:rFonts w:eastAsia="Times New Roman"/>
          <w:color w:val="000000"/>
          <w:sz w:val="24"/>
          <w:szCs w:val="24"/>
        </w:rPr>
        <w:t xml:space="preserve"> </w:t>
      </w:r>
      <w:r>
        <w:rPr>
          <w:rFonts w:eastAsia="Times New Roman"/>
          <w:color w:val="000000"/>
          <w:sz w:val="24"/>
          <w:szCs w:val="24"/>
        </w:rPr>
        <w:t>direito desportivo; contrato especial de trabalho desportivo; atleta profissional de futebol</w:t>
      </w:r>
      <w:r>
        <w:rPr>
          <w:rFonts w:eastAsia="Times New Roman"/>
          <w:color w:val="000000"/>
          <w:sz w:val="24"/>
          <w:szCs w:val="24"/>
          <w:lang w:val="en-US"/>
        </w:rPr>
        <w:t>.</w:t>
      </w:r>
    </w:p>
    <w:p w14:paraId="59436013" w14:textId="77777777" w:rsidR="006A36A2" w:rsidRDefault="006A36A2" w:rsidP="009A0D74">
      <w:pPr>
        <w:tabs>
          <w:tab w:val="left" w:pos="8378"/>
        </w:tabs>
        <w:suppressAutoHyphens/>
        <w:spacing w:line="360" w:lineRule="auto"/>
        <w:ind w:right="-141"/>
        <w:jc w:val="both"/>
        <w:rPr>
          <w:rFonts w:eastAsia="Times New Roman"/>
          <w:sz w:val="24"/>
          <w:szCs w:val="24"/>
          <w:lang w:val="en-US"/>
        </w:rPr>
      </w:pPr>
    </w:p>
    <w:p w14:paraId="17CEA20B" w14:textId="77777777" w:rsidR="005B1328" w:rsidRPr="005B780F" w:rsidRDefault="005B1328" w:rsidP="009A0D74">
      <w:pPr>
        <w:tabs>
          <w:tab w:val="left" w:pos="8378"/>
        </w:tabs>
        <w:suppressAutoHyphens/>
        <w:spacing w:line="360" w:lineRule="auto"/>
        <w:ind w:right="-141"/>
        <w:jc w:val="center"/>
        <w:rPr>
          <w:rFonts w:eastAsia="Times New Roman"/>
          <w:b/>
          <w:sz w:val="24"/>
          <w:szCs w:val="24"/>
          <w:lang w:val="en-US"/>
        </w:rPr>
      </w:pPr>
      <w:r w:rsidRPr="005B780F">
        <w:rPr>
          <w:rFonts w:eastAsia="Times New Roman"/>
          <w:b/>
          <w:sz w:val="24"/>
          <w:szCs w:val="24"/>
          <w:lang w:val="en-US"/>
        </w:rPr>
        <w:t>ABSTRACT</w:t>
      </w:r>
    </w:p>
    <w:p w14:paraId="6D2B47C6" w14:textId="77777777" w:rsidR="005B1328" w:rsidRPr="00B60DC7" w:rsidRDefault="005B1328" w:rsidP="009A0D74">
      <w:pPr>
        <w:widowControl/>
        <w:tabs>
          <w:tab w:val="left" w:pos="8378"/>
        </w:tabs>
        <w:suppressAutoHyphens/>
        <w:spacing w:line="360" w:lineRule="auto"/>
        <w:ind w:right="-141"/>
        <w:jc w:val="both"/>
        <w:rPr>
          <w:rFonts w:eastAsia="Times New Roman"/>
          <w:sz w:val="24"/>
          <w:szCs w:val="24"/>
          <w:lang w:val="en-US"/>
        </w:rPr>
      </w:pPr>
    </w:p>
    <w:p w14:paraId="3A5977AD" w14:textId="77777777" w:rsidR="00115E82" w:rsidRPr="00115E82" w:rsidRDefault="00115E82" w:rsidP="00115E82">
      <w:pPr>
        <w:spacing w:line="360" w:lineRule="auto"/>
        <w:ind w:right="-141"/>
        <w:jc w:val="both"/>
        <w:rPr>
          <w:rFonts w:eastAsia="Times New Roman"/>
          <w:color w:val="000000"/>
          <w:sz w:val="24"/>
          <w:szCs w:val="24"/>
          <w:lang w:val="en-US"/>
        </w:rPr>
      </w:pPr>
      <w:r w:rsidRPr="00115E82">
        <w:rPr>
          <w:rFonts w:eastAsia="Times New Roman"/>
          <w:color w:val="000000"/>
          <w:sz w:val="24"/>
          <w:szCs w:val="24"/>
          <w:lang w:val="en-US"/>
        </w:rPr>
        <w:t xml:space="preserve">The present academic research aims to address the legal assumptions regarding sports law, the branch of law that is responsible for resolving issues related to sports and that governs the specifics about the employment relationship of a professional soccer athlete, which is usually </w:t>
      </w:r>
      <w:r w:rsidRPr="00115E82">
        <w:rPr>
          <w:rFonts w:eastAsia="Times New Roman"/>
          <w:color w:val="000000"/>
          <w:sz w:val="24"/>
          <w:szCs w:val="24"/>
          <w:lang w:val="en-US"/>
        </w:rPr>
        <w:lastRenderedPageBreak/>
        <w:t>formalized in a special contract. To do so, the research considers the great evolution of sport as an instrument of social transformation in the national and international levels. The article also contains a concise explanation about sports law jurisdiction, which encompasses labor conflicts arising from the relationship between the professional soccer athlete and the soccer club, and emphasizes the main law, the Pelé law, Law nº 9.615 enacted in 1998. However, the article also comments on the influence of applicable labor laws and the Federal Constitution of 1988, which also applies in this case.</w:t>
      </w:r>
    </w:p>
    <w:p w14:paraId="2E739F0A" w14:textId="3456DD49" w:rsidR="00DE584E" w:rsidRDefault="00115E82" w:rsidP="00115E82">
      <w:pPr>
        <w:spacing w:line="360" w:lineRule="auto"/>
        <w:ind w:right="-141"/>
        <w:jc w:val="both"/>
        <w:rPr>
          <w:rFonts w:eastAsia="Times New Roman"/>
          <w:color w:val="000000"/>
          <w:sz w:val="24"/>
          <w:szCs w:val="24"/>
          <w:lang w:val="en-US"/>
        </w:rPr>
      </w:pPr>
      <w:r w:rsidRPr="00115E82">
        <w:rPr>
          <w:rFonts w:eastAsia="Times New Roman"/>
          <w:color w:val="000000"/>
          <w:sz w:val="24"/>
          <w:szCs w:val="24"/>
          <w:lang w:val="en-US"/>
        </w:rPr>
        <w:t>Keywords: sports law; special contract; professional soccer athlete.</w:t>
      </w:r>
    </w:p>
    <w:p w14:paraId="5F54FF2C" w14:textId="77777777" w:rsidR="00A822EA" w:rsidRPr="00DA5F37" w:rsidRDefault="00A822EA" w:rsidP="009A0D74">
      <w:pPr>
        <w:spacing w:line="360" w:lineRule="auto"/>
        <w:ind w:right="-141"/>
        <w:jc w:val="both"/>
        <w:rPr>
          <w:rFonts w:eastAsia="Times New Roman"/>
          <w:b/>
          <w:sz w:val="24"/>
          <w:szCs w:val="24"/>
          <w:lang w:val="pt"/>
        </w:rPr>
      </w:pPr>
    </w:p>
    <w:p w14:paraId="18796A60" w14:textId="4D4A52AC" w:rsidR="005B1328" w:rsidRPr="005B780F" w:rsidRDefault="005B1328" w:rsidP="009A0D74">
      <w:pPr>
        <w:spacing w:line="360" w:lineRule="auto"/>
        <w:ind w:right="-141"/>
        <w:jc w:val="both"/>
        <w:rPr>
          <w:rFonts w:eastAsia="Times New Roman"/>
          <w:color w:val="000000"/>
          <w:sz w:val="22"/>
          <w:szCs w:val="22"/>
          <w:lang w:val="en-US"/>
        </w:rPr>
      </w:pPr>
      <w:r w:rsidRPr="005B780F">
        <w:rPr>
          <w:rFonts w:eastAsia="Times New Roman"/>
          <w:b/>
          <w:sz w:val="24"/>
          <w:szCs w:val="24"/>
          <w:lang w:val="pt"/>
        </w:rPr>
        <w:t>1</w:t>
      </w:r>
      <w:r w:rsidR="009A0D74">
        <w:rPr>
          <w:rFonts w:eastAsia="Times New Roman"/>
          <w:b/>
          <w:sz w:val="24"/>
          <w:szCs w:val="24"/>
          <w:lang w:val="pt"/>
        </w:rPr>
        <w:t xml:space="preserve"> </w:t>
      </w:r>
      <w:r w:rsidRPr="005B780F">
        <w:rPr>
          <w:rFonts w:eastAsia="Times New Roman"/>
          <w:b/>
          <w:sz w:val="24"/>
          <w:szCs w:val="24"/>
          <w:lang w:val="pt"/>
        </w:rPr>
        <w:t>INTRODUÇÃO</w:t>
      </w:r>
    </w:p>
    <w:p w14:paraId="7B437C97" w14:textId="77777777" w:rsidR="00DA5F37" w:rsidRDefault="00DA5F37" w:rsidP="009A0D74">
      <w:pPr>
        <w:widowControl/>
        <w:tabs>
          <w:tab w:val="left" w:pos="8378"/>
        </w:tabs>
        <w:suppressAutoHyphens/>
        <w:spacing w:line="360" w:lineRule="auto"/>
        <w:ind w:right="-141" w:firstLine="709"/>
        <w:jc w:val="both"/>
        <w:rPr>
          <w:rFonts w:eastAsia="Times New Roman"/>
          <w:color w:val="000000"/>
          <w:sz w:val="24"/>
          <w:szCs w:val="24"/>
          <w:lang w:val="pt"/>
        </w:rPr>
      </w:pPr>
    </w:p>
    <w:p w14:paraId="485E52F7" w14:textId="42DC676E" w:rsidR="00207DB1" w:rsidRDefault="00207DB1" w:rsidP="009A0D74">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Nos dias atuais, afirmar que o desporto</w:t>
      </w:r>
      <w:r w:rsidR="00A636DF">
        <w:rPr>
          <w:rFonts w:eastAsia="Times New Roman"/>
          <w:color w:val="000000"/>
          <w:sz w:val="24"/>
          <w:szCs w:val="24"/>
          <w:lang w:val="pt"/>
        </w:rPr>
        <w:t xml:space="preserve"> </w:t>
      </w:r>
      <w:r>
        <w:rPr>
          <w:rFonts w:eastAsia="Times New Roman"/>
          <w:color w:val="000000"/>
          <w:sz w:val="24"/>
          <w:szCs w:val="24"/>
          <w:lang w:val="pt"/>
        </w:rPr>
        <w:t>foi</w:t>
      </w:r>
      <w:r w:rsidR="00A636DF">
        <w:rPr>
          <w:rFonts w:eastAsia="Times New Roman"/>
          <w:color w:val="000000"/>
          <w:sz w:val="24"/>
          <w:szCs w:val="24"/>
          <w:lang w:val="pt"/>
        </w:rPr>
        <w:t xml:space="preserve"> e continua sendo</w:t>
      </w:r>
      <w:r>
        <w:rPr>
          <w:rFonts w:eastAsia="Times New Roman"/>
          <w:color w:val="000000"/>
          <w:sz w:val="24"/>
          <w:szCs w:val="24"/>
          <w:lang w:val="pt"/>
        </w:rPr>
        <w:t xml:space="preserve"> um instrumento de transformação social é indiscutível. </w:t>
      </w:r>
      <w:r w:rsidR="00C51EC3">
        <w:rPr>
          <w:rFonts w:eastAsia="Times New Roman"/>
          <w:color w:val="000000"/>
          <w:sz w:val="24"/>
          <w:szCs w:val="24"/>
          <w:lang w:val="pt"/>
        </w:rPr>
        <w:t>Considerado i</w:t>
      </w:r>
      <w:r>
        <w:rPr>
          <w:rFonts w:eastAsia="Times New Roman"/>
          <w:color w:val="000000"/>
          <w:sz w:val="24"/>
          <w:szCs w:val="24"/>
          <w:lang w:val="pt"/>
        </w:rPr>
        <w:t>ntegrador social e instrumento fundamental para a sociedade no que diz respeito as mudanças positivas e sua evolução</w:t>
      </w:r>
      <w:r w:rsidR="00AC4187">
        <w:rPr>
          <w:rFonts w:eastAsia="Times New Roman"/>
          <w:color w:val="000000"/>
          <w:sz w:val="24"/>
          <w:szCs w:val="24"/>
          <w:lang w:val="pt"/>
        </w:rPr>
        <w:t>, com c</w:t>
      </w:r>
      <w:r>
        <w:rPr>
          <w:rFonts w:eastAsia="Times New Roman"/>
          <w:color w:val="000000"/>
          <w:sz w:val="24"/>
          <w:szCs w:val="24"/>
          <w:lang w:val="pt"/>
        </w:rPr>
        <w:t>ada vez mais adeptos</w:t>
      </w:r>
      <w:r w:rsidR="00C51EC3">
        <w:rPr>
          <w:rFonts w:eastAsia="Times New Roman"/>
          <w:color w:val="000000"/>
          <w:sz w:val="24"/>
          <w:szCs w:val="24"/>
          <w:lang w:val="pt"/>
        </w:rPr>
        <w:t xml:space="preserve"> e praticantes</w:t>
      </w:r>
      <w:r>
        <w:rPr>
          <w:rFonts w:eastAsia="Times New Roman"/>
          <w:color w:val="000000"/>
          <w:sz w:val="24"/>
          <w:szCs w:val="24"/>
          <w:lang w:val="pt"/>
        </w:rPr>
        <w:t>, o desporto passou a ser alvo de uma maior atenção</w:t>
      </w:r>
      <w:r w:rsidR="00AC4187">
        <w:rPr>
          <w:rFonts w:eastAsia="Times New Roman"/>
          <w:color w:val="000000"/>
          <w:sz w:val="24"/>
          <w:szCs w:val="24"/>
          <w:lang w:val="pt"/>
        </w:rPr>
        <w:t>,</w:t>
      </w:r>
      <w:r>
        <w:rPr>
          <w:rFonts w:eastAsia="Times New Roman"/>
          <w:color w:val="000000"/>
          <w:sz w:val="24"/>
          <w:szCs w:val="24"/>
          <w:lang w:val="pt"/>
        </w:rPr>
        <w:t xml:space="preserve"> surgi</w:t>
      </w:r>
      <w:r w:rsidR="00C51EC3">
        <w:rPr>
          <w:rFonts w:eastAsia="Times New Roman"/>
          <w:color w:val="000000"/>
          <w:sz w:val="24"/>
          <w:szCs w:val="24"/>
          <w:lang w:val="pt"/>
        </w:rPr>
        <w:t>ndo</w:t>
      </w:r>
      <w:r>
        <w:rPr>
          <w:rFonts w:eastAsia="Times New Roman"/>
          <w:color w:val="000000"/>
          <w:sz w:val="24"/>
          <w:szCs w:val="24"/>
          <w:lang w:val="pt"/>
        </w:rPr>
        <w:t xml:space="preserve"> a necessidade de normatizar suas práticas, que passou a ser mais urgente p</w:t>
      </w:r>
      <w:r w:rsidR="00AC4187">
        <w:rPr>
          <w:rFonts w:eastAsia="Times New Roman"/>
          <w:color w:val="000000"/>
          <w:sz w:val="24"/>
          <w:szCs w:val="24"/>
          <w:lang w:val="pt"/>
        </w:rPr>
        <w:t xml:space="preserve">ara </w:t>
      </w:r>
      <w:r>
        <w:rPr>
          <w:rFonts w:eastAsia="Times New Roman"/>
          <w:color w:val="000000"/>
          <w:sz w:val="24"/>
          <w:szCs w:val="24"/>
          <w:lang w:val="pt"/>
        </w:rPr>
        <w:t>o legislador.</w:t>
      </w:r>
    </w:p>
    <w:p w14:paraId="66DAF410" w14:textId="213EDCD6" w:rsidR="00A81B3A" w:rsidRDefault="00207DB1" w:rsidP="0027096B">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 xml:space="preserve">A institucionalização de regras no desporto foi uma das expressões do impulso </w:t>
      </w:r>
      <w:r w:rsidR="00611DA4">
        <w:rPr>
          <w:rFonts w:eastAsia="Times New Roman"/>
          <w:color w:val="000000"/>
          <w:sz w:val="24"/>
          <w:szCs w:val="24"/>
          <w:lang w:val="pt"/>
        </w:rPr>
        <w:t xml:space="preserve">civilizador social, </w:t>
      </w:r>
      <w:r w:rsidR="0027096B">
        <w:rPr>
          <w:rFonts w:eastAsia="Times New Roman"/>
          <w:color w:val="000000"/>
          <w:sz w:val="24"/>
          <w:szCs w:val="24"/>
          <w:lang w:val="pt"/>
        </w:rPr>
        <w:t xml:space="preserve">devido </w:t>
      </w:r>
      <w:r w:rsidR="00611DA4">
        <w:rPr>
          <w:rFonts w:eastAsia="Times New Roman"/>
          <w:color w:val="000000"/>
          <w:sz w:val="24"/>
          <w:szCs w:val="24"/>
          <w:lang w:val="pt"/>
        </w:rPr>
        <w:t xml:space="preserve">a inserção </w:t>
      </w:r>
      <w:r w:rsidR="00AE5139">
        <w:rPr>
          <w:rFonts w:eastAsia="Times New Roman"/>
          <w:color w:val="000000"/>
          <w:sz w:val="24"/>
          <w:szCs w:val="24"/>
          <w:lang w:val="pt"/>
        </w:rPr>
        <w:t xml:space="preserve">deste </w:t>
      </w:r>
      <w:r w:rsidR="00611DA4">
        <w:rPr>
          <w:rFonts w:eastAsia="Times New Roman"/>
          <w:color w:val="000000"/>
          <w:sz w:val="24"/>
          <w:szCs w:val="24"/>
          <w:lang w:val="pt"/>
        </w:rPr>
        <w:t>n</w:t>
      </w:r>
      <w:r w:rsidR="0027096B">
        <w:rPr>
          <w:rFonts w:eastAsia="Times New Roman"/>
          <w:color w:val="000000"/>
          <w:sz w:val="24"/>
          <w:szCs w:val="24"/>
          <w:lang w:val="pt"/>
        </w:rPr>
        <w:t>a sociedade.</w:t>
      </w:r>
      <w:r w:rsidR="00611DA4">
        <w:rPr>
          <w:rFonts w:eastAsia="Times New Roman"/>
          <w:color w:val="000000"/>
          <w:sz w:val="24"/>
          <w:szCs w:val="24"/>
          <w:lang w:val="pt"/>
        </w:rPr>
        <w:t xml:space="preserve"> </w:t>
      </w:r>
      <w:r w:rsidR="0027096B">
        <w:rPr>
          <w:rFonts w:eastAsia="Times New Roman"/>
          <w:color w:val="000000"/>
          <w:sz w:val="24"/>
          <w:szCs w:val="24"/>
          <w:lang w:val="pt"/>
        </w:rPr>
        <w:t>A</w:t>
      </w:r>
      <w:r w:rsidR="00611DA4">
        <w:rPr>
          <w:rFonts w:eastAsia="Times New Roman"/>
          <w:color w:val="000000"/>
          <w:sz w:val="24"/>
          <w:szCs w:val="24"/>
          <w:lang w:val="pt"/>
        </w:rPr>
        <w:t xml:space="preserve">lém do caráter social de lazer, </w:t>
      </w:r>
      <w:r w:rsidR="00A81B3A">
        <w:rPr>
          <w:rFonts w:eastAsia="Times New Roman"/>
          <w:color w:val="000000"/>
          <w:sz w:val="24"/>
          <w:szCs w:val="24"/>
          <w:lang w:val="pt"/>
        </w:rPr>
        <w:t xml:space="preserve">as disputas e </w:t>
      </w:r>
      <w:r w:rsidR="00611DA4">
        <w:rPr>
          <w:rFonts w:eastAsia="Times New Roman"/>
          <w:color w:val="000000"/>
          <w:sz w:val="24"/>
          <w:szCs w:val="24"/>
          <w:lang w:val="pt"/>
        </w:rPr>
        <w:t xml:space="preserve">competições </w:t>
      </w:r>
      <w:r w:rsidR="00A81B3A">
        <w:rPr>
          <w:rFonts w:eastAsia="Times New Roman"/>
          <w:color w:val="000000"/>
          <w:sz w:val="24"/>
          <w:szCs w:val="24"/>
          <w:lang w:val="pt"/>
        </w:rPr>
        <w:t>começaram a chamar mais atenção e trouxeram adeptos. Nesse contexto, o Direito Desportivo surg</w:t>
      </w:r>
      <w:r w:rsidR="0027096B">
        <w:rPr>
          <w:rFonts w:eastAsia="Times New Roman"/>
          <w:color w:val="000000"/>
          <w:sz w:val="24"/>
          <w:szCs w:val="24"/>
          <w:lang w:val="pt"/>
        </w:rPr>
        <w:t>iu</w:t>
      </w:r>
      <w:r w:rsidR="00A81B3A">
        <w:rPr>
          <w:rFonts w:eastAsia="Times New Roman"/>
          <w:color w:val="000000"/>
          <w:sz w:val="24"/>
          <w:szCs w:val="24"/>
          <w:lang w:val="pt"/>
        </w:rPr>
        <w:t xml:space="preserve"> em paralelo às proporções da popularidade desportiva, se aprimorando com</w:t>
      </w:r>
      <w:r w:rsidR="0027096B">
        <w:rPr>
          <w:rFonts w:eastAsia="Times New Roman"/>
          <w:color w:val="000000"/>
          <w:sz w:val="24"/>
          <w:szCs w:val="24"/>
          <w:lang w:val="pt"/>
        </w:rPr>
        <w:t xml:space="preserve"> </w:t>
      </w:r>
      <w:r w:rsidR="00A81B3A">
        <w:rPr>
          <w:rFonts w:eastAsia="Times New Roman"/>
          <w:color w:val="000000"/>
          <w:sz w:val="24"/>
          <w:szCs w:val="24"/>
          <w:lang w:val="pt"/>
        </w:rPr>
        <w:t>regras relativas a cada modalidade.</w:t>
      </w:r>
    </w:p>
    <w:p w14:paraId="3609CF88" w14:textId="3516279F" w:rsidR="007F2711" w:rsidRDefault="0027096B" w:rsidP="009A0D74">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A</w:t>
      </w:r>
      <w:r w:rsidR="00CB2E2B">
        <w:rPr>
          <w:rFonts w:eastAsia="Times New Roman"/>
          <w:color w:val="000000"/>
          <w:sz w:val="24"/>
          <w:szCs w:val="24"/>
          <w:lang w:val="pt"/>
        </w:rPr>
        <w:t xml:space="preserve"> </w:t>
      </w:r>
      <w:r w:rsidR="00A636DF">
        <w:rPr>
          <w:rFonts w:eastAsia="Times New Roman"/>
          <w:color w:val="000000"/>
          <w:sz w:val="24"/>
          <w:szCs w:val="24"/>
          <w:lang w:val="pt"/>
        </w:rPr>
        <w:t xml:space="preserve">categoria </w:t>
      </w:r>
      <w:r w:rsidR="00CB2E2B">
        <w:rPr>
          <w:rFonts w:eastAsia="Times New Roman"/>
          <w:color w:val="000000"/>
          <w:sz w:val="24"/>
          <w:szCs w:val="24"/>
          <w:lang w:val="pt"/>
        </w:rPr>
        <w:t xml:space="preserve">futebolística tomou as proporções atuais </w:t>
      </w:r>
      <w:r>
        <w:rPr>
          <w:rFonts w:eastAsia="Times New Roman"/>
          <w:color w:val="000000"/>
          <w:sz w:val="24"/>
          <w:szCs w:val="24"/>
          <w:lang w:val="pt"/>
        </w:rPr>
        <w:t>em razão d</w:t>
      </w:r>
      <w:r w:rsidR="00AE5139">
        <w:rPr>
          <w:rFonts w:eastAsia="Times New Roman"/>
          <w:color w:val="000000"/>
          <w:sz w:val="24"/>
          <w:szCs w:val="24"/>
          <w:lang w:val="pt"/>
        </w:rPr>
        <w:t>o sucesso entre</w:t>
      </w:r>
      <w:r w:rsidR="00CB2E2B">
        <w:rPr>
          <w:rFonts w:eastAsia="Times New Roman"/>
          <w:color w:val="000000"/>
          <w:sz w:val="24"/>
          <w:szCs w:val="24"/>
          <w:lang w:val="pt"/>
        </w:rPr>
        <w:t xml:space="preserve"> seus adeptos, </w:t>
      </w:r>
      <w:r w:rsidR="00AE5139">
        <w:rPr>
          <w:rFonts w:eastAsia="Times New Roman"/>
          <w:color w:val="000000"/>
          <w:sz w:val="24"/>
          <w:szCs w:val="24"/>
          <w:lang w:val="pt"/>
        </w:rPr>
        <w:t xml:space="preserve">fazendo com que </w:t>
      </w:r>
      <w:r w:rsidR="00CB2E2B">
        <w:rPr>
          <w:rFonts w:eastAsia="Times New Roman"/>
          <w:color w:val="000000"/>
          <w:sz w:val="24"/>
          <w:szCs w:val="24"/>
          <w:lang w:val="pt"/>
        </w:rPr>
        <w:t>alcança</w:t>
      </w:r>
      <w:r w:rsidR="00AE5139">
        <w:rPr>
          <w:rFonts w:eastAsia="Times New Roman"/>
          <w:color w:val="000000"/>
          <w:sz w:val="24"/>
          <w:szCs w:val="24"/>
          <w:lang w:val="pt"/>
        </w:rPr>
        <w:t>sse</w:t>
      </w:r>
      <w:r w:rsidR="00CB2E2B">
        <w:rPr>
          <w:rFonts w:eastAsia="Times New Roman"/>
          <w:color w:val="000000"/>
          <w:sz w:val="24"/>
          <w:szCs w:val="24"/>
          <w:lang w:val="pt"/>
        </w:rPr>
        <w:t xml:space="preserve"> popularidade</w:t>
      </w:r>
      <w:r>
        <w:rPr>
          <w:rFonts w:eastAsia="Times New Roman"/>
          <w:color w:val="000000"/>
          <w:sz w:val="24"/>
          <w:szCs w:val="24"/>
          <w:lang w:val="pt"/>
        </w:rPr>
        <w:t>,</w:t>
      </w:r>
      <w:r w:rsidR="00CB2E2B">
        <w:rPr>
          <w:rFonts w:eastAsia="Times New Roman"/>
          <w:color w:val="000000"/>
          <w:sz w:val="24"/>
          <w:szCs w:val="24"/>
          <w:lang w:val="pt"/>
        </w:rPr>
        <w:t xml:space="preserve"> alinhada com a evolução de suas regras. </w:t>
      </w:r>
      <w:r w:rsidR="00AE5139">
        <w:rPr>
          <w:rFonts w:eastAsia="Times New Roman"/>
          <w:color w:val="000000"/>
          <w:sz w:val="24"/>
          <w:szCs w:val="24"/>
          <w:lang w:val="pt"/>
        </w:rPr>
        <w:t>Mencionar o</w:t>
      </w:r>
      <w:r w:rsidR="00CB2E2B">
        <w:rPr>
          <w:rFonts w:eastAsia="Times New Roman"/>
          <w:color w:val="000000"/>
          <w:sz w:val="24"/>
          <w:szCs w:val="24"/>
          <w:lang w:val="pt"/>
        </w:rPr>
        <w:t xml:space="preserve"> surgimento do </w:t>
      </w:r>
      <w:r w:rsidR="00AE5139">
        <w:rPr>
          <w:rFonts w:eastAsia="Times New Roman"/>
          <w:color w:val="000000"/>
          <w:sz w:val="24"/>
          <w:szCs w:val="24"/>
          <w:lang w:val="pt"/>
        </w:rPr>
        <w:t>f</w:t>
      </w:r>
      <w:r w:rsidR="00CB2E2B">
        <w:rPr>
          <w:rFonts w:eastAsia="Times New Roman"/>
          <w:color w:val="000000"/>
          <w:sz w:val="24"/>
          <w:szCs w:val="24"/>
          <w:lang w:val="pt"/>
        </w:rPr>
        <w:t>utebol e sua chegada no Brasil</w:t>
      </w:r>
      <w:r w:rsidR="00AE5139">
        <w:rPr>
          <w:rFonts w:eastAsia="Times New Roman"/>
          <w:color w:val="000000"/>
          <w:sz w:val="24"/>
          <w:szCs w:val="24"/>
          <w:lang w:val="pt"/>
        </w:rPr>
        <w:t xml:space="preserve"> torna-se fundamental para construir uma</w:t>
      </w:r>
      <w:r w:rsidR="00CB2E2B">
        <w:rPr>
          <w:rFonts w:eastAsia="Times New Roman"/>
          <w:color w:val="000000"/>
          <w:sz w:val="24"/>
          <w:szCs w:val="24"/>
          <w:lang w:val="pt"/>
        </w:rPr>
        <w:t xml:space="preserve"> </w:t>
      </w:r>
      <w:r w:rsidR="00AE5139">
        <w:rPr>
          <w:rFonts w:eastAsia="Times New Roman"/>
          <w:color w:val="000000"/>
          <w:sz w:val="24"/>
          <w:szCs w:val="24"/>
          <w:lang w:val="pt"/>
        </w:rPr>
        <w:t>melhor</w:t>
      </w:r>
      <w:r w:rsidR="00CB2E2B">
        <w:rPr>
          <w:rFonts w:eastAsia="Times New Roman"/>
          <w:color w:val="000000"/>
          <w:sz w:val="24"/>
          <w:szCs w:val="24"/>
          <w:lang w:val="pt"/>
        </w:rPr>
        <w:t xml:space="preserve"> compreensão do instrumento social que pactua a relação entre atleta e clube</w:t>
      </w:r>
      <w:r>
        <w:rPr>
          <w:rFonts w:eastAsia="Times New Roman"/>
          <w:color w:val="000000"/>
          <w:sz w:val="24"/>
          <w:szCs w:val="24"/>
          <w:lang w:val="pt"/>
        </w:rPr>
        <w:t>:</w:t>
      </w:r>
      <w:r w:rsidR="00915FA0">
        <w:rPr>
          <w:rFonts w:eastAsia="Times New Roman"/>
          <w:color w:val="000000"/>
          <w:sz w:val="24"/>
          <w:szCs w:val="24"/>
          <w:lang w:val="pt"/>
        </w:rPr>
        <w:t xml:space="preserve"> </w:t>
      </w:r>
      <w:r w:rsidR="00CB2E2B">
        <w:rPr>
          <w:rFonts w:eastAsia="Times New Roman"/>
          <w:color w:val="000000"/>
          <w:sz w:val="24"/>
          <w:szCs w:val="24"/>
          <w:lang w:val="pt"/>
        </w:rPr>
        <w:t>o contrato</w:t>
      </w:r>
      <w:r w:rsidR="00AE5139">
        <w:rPr>
          <w:rFonts w:eastAsia="Times New Roman"/>
          <w:color w:val="000000"/>
          <w:sz w:val="24"/>
          <w:szCs w:val="24"/>
          <w:lang w:val="pt"/>
        </w:rPr>
        <w:t xml:space="preserve"> de trabalho</w:t>
      </w:r>
      <w:r w:rsidR="00CB2E2B">
        <w:rPr>
          <w:rFonts w:eastAsia="Times New Roman"/>
          <w:color w:val="000000"/>
          <w:sz w:val="24"/>
          <w:szCs w:val="24"/>
          <w:lang w:val="pt"/>
        </w:rPr>
        <w:t>.</w:t>
      </w:r>
    </w:p>
    <w:p w14:paraId="02C2D31D" w14:textId="5D63230A" w:rsidR="00995765" w:rsidRDefault="004A6581" w:rsidP="009A0D74">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A modalidade do futebol</w:t>
      </w:r>
      <w:r w:rsidR="00995765">
        <w:rPr>
          <w:rFonts w:eastAsia="Times New Roman"/>
          <w:color w:val="000000"/>
          <w:sz w:val="24"/>
          <w:szCs w:val="24"/>
          <w:lang w:val="pt"/>
        </w:rPr>
        <w:t>,</w:t>
      </w:r>
      <w:r>
        <w:rPr>
          <w:rFonts w:eastAsia="Times New Roman"/>
          <w:color w:val="000000"/>
          <w:sz w:val="24"/>
          <w:szCs w:val="24"/>
          <w:lang w:val="pt"/>
        </w:rPr>
        <w:t xml:space="preserve"> como se compreende até os dias de hoje, teve seu início em meados do </w:t>
      </w:r>
      <w:r w:rsidR="00995765">
        <w:rPr>
          <w:rFonts w:eastAsia="Times New Roman"/>
          <w:color w:val="000000"/>
          <w:sz w:val="24"/>
          <w:szCs w:val="24"/>
          <w:lang w:val="pt"/>
        </w:rPr>
        <w:t>s</w:t>
      </w:r>
      <w:r>
        <w:rPr>
          <w:rFonts w:eastAsia="Times New Roman"/>
          <w:color w:val="000000"/>
          <w:sz w:val="24"/>
          <w:szCs w:val="24"/>
          <w:lang w:val="pt"/>
        </w:rPr>
        <w:t xml:space="preserve">éculo XIX na Inglaterra. Sua chegada ao Brasil </w:t>
      </w:r>
      <w:r w:rsidR="00067F06">
        <w:rPr>
          <w:rFonts w:eastAsia="Times New Roman"/>
          <w:color w:val="000000"/>
          <w:sz w:val="24"/>
          <w:szCs w:val="24"/>
          <w:lang w:val="pt"/>
        </w:rPr>
        <w:t xml:space="preserve">se deu </w:t>
      </w:r>
      <w:r>
        <w:rPr>
          <w:rFonts w:eastAsia="Times New Roman"/>
          <w:color w:val="000000"/>
          <w:sz w:val="24"/>
          <w:szCs w:val="24"/>
          <w:lang w:val="pt"/>
        </w:rPr>
        <w:t>através de um brasileiro que pisou na Inglaterra e voltou com uma bola na sua bagagem</w:t>
      </w:r>
      <w:r w:rsidR="00067F06">
        <w:rPr>
          <w:rFonts w:eastAsia="Times New Roman"/>
          <w:color w:val="000000"/>
          <w:sz w:val="24"/>
          <w:szCs w:val="24"/>
          <w:lang w:val="pt"/>
        </w:rPr>
        <w:t>. I</w:t>
      </w:r>
      <w:r>
        <w:rPr>
          <w:rFonts w:eastAsia="Times New Roman"/>
          <w:color w:val="000000"/>
          <w:sz w:val="24"/>
          <w:szCs w:val="24"/>
          <w:lang w:val="pt"/>
        </w:rPr>
        <w:t>nicialmente</w:t>
      </w:r>
      <w:r w:rsidR="002A79B3">
        <w:rPr>
          <w:rFonts w:eastAsia="Times New Roman"/>
          <w:color w:val="000000"/>
          <w:sz w:val="24"/>
          <w:szCs w:val="24"/>
          <w:lang w:val="pt"/>
        </w:rPr>
        <w:t>,</w:t>
      </w:r>
      <w:r>
        <w:rPr>
          <w:rFonts w:eastAsia="Times New Roman"/>
          <w:color w:val="000000"/>
          <w:sz w:val="24"/>
          <w:szCs w:val="24"/>
          <w:lang w:val="pt"/>
        </w:rPr>
        <w:t xml:space="preserve"> o esporte era praticado somente na classe dominante, mas com o passar dos anos começou a gerar valores altos com grandes públicos em estádios lotados.</w:t>
      </w:r>
    </w:p>
    <w:p w14:paraId="41C1B1EB" w14:textId="4A97B2B9" w:rsidR="004A6581" w:rsidRDefault="004A6581" w:rsidP="009A0D74">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lastRenderedPageBreak/>
        <w:t xml:space="preserve">Nesse </w:t>
      </w:r>
      <w:r w:rsidR="00995765">
        <w:rPr>
          <w:rFonts w:eastAsia="Times New Roman"/>
          <w:color w:val="000000"/>
          <w:sz w:val="24"/>
          <w:szCs w:val="24"/>
          <w:lang w:val="pt"/>
        </w:rPr>
        <w:t xml:space="preserve">sentido, </w:t>
      </w:r>
      <w:r>
        <w:rPr>
          <w:rFonts w:eastAsia="Times New Roman"/>
          <w:color w:val="000000"/>
          <w:sz w:val="24"/>
          <w:szCs w:val="24"/>
          <w:lang w:val="pt"/>
        </w:rPr>
        <w:t>os atletas</w:t>
      </w:r>
      <w:r w:rsidR="00067F06">
        <w:rPr>
          <w:rFonts w:eastAsia="Times New Roman"/>
          <w:color w:val="000000"/>
          <w:sz w:val="24"/>
          <w:szCs w:val="24"/>
          <w:lang w:val="pt"/>
        </w:rPr>
        <w:t xml:space="preserve"> passaram a ser </w:t>
      </w:r>
      <w:r>
        <w:rPr>
          <w:rFonts w:eastAsia="Times New Roman"/>
          <w:color w:val="000000"/>
          <w:sz w:val="24"/>
          <w:szCs w:val="24"/>
          <w:lang w:val="pt"/>
        </w:rPr>
        <w:t>remunerados</w:t>
      </w:r>
      <w:r w:rsidR="00067F06">
        <w:rPr>
          <w:rFonts w:eastAsia="Times New Roman"/>
          <w:color w:val="000000"/>
          <w:sz w:val="24"/>
          <w:szCs w:val="24"/>
          <w:lang w:val="pt"/>
        </w:rPr>
        <w:t xml:space="preserve"> e as grandes bilheterias davam forças para os clubes acreditarem que poderiam viver disso</w:t>
      </w:r>
      <w:r w:rsidR="00995765">
        <w:rPr>
          <w:rFonts w:eastAsia="Times New Roman"/>
          <w:color w:val="000000"/>
          <w:sz w:val="24"/>
          <w:szCs w:val="24"/>
          <w:lang w:val="pt"/>
        </w:rPr>
        <w:t>. Contudo,</w:t>
      </w:r>
      <w:r>
        <w:rPr>
          <w:rFonts w:eastAsia="Times New Roman"/>
          <w:color w:val="000000"/>
          <w:sz w:val="24"/>
          <w:szCs w:val="24"/>
          <w:lang w:val="pt"/>
        </w:rPr>
        <w:t xml:space="preserve"> não havia </w:t>
      </w:r>
      <w:r w:rsidR="00244B41">
        <w:rPr>
          <w:rFonts w:eastAsia="Times New Roman"/>
          <w:color w:val="000000"/>
          <w:sz w:val="24"/>
          <w:szCs w:val="24"/>
          <w:lang w:val="pt"/>
        </w:rPr>
        <w:t xml:space="preserve">uma </w:t>
      </w:r>
      <w:r>
        <w:rPr>
          <w:rFonts w:eastAsia="Times New Roman"/>
          <w:color w:val="000000"/>
          <w:sz w:val="24"/>
          <w:szCs w:val="24"/>
          <w:lang w:val="pt"/>
        </w:rPr>
        <w:t xml:space="preserve">legislação que </w:t>
      </w:r>
      <w:r w:rsidR="00995765">
        <w:rPr>
          <w:rFonts w:eastAsia="Times New Roman"/>
          <w:color w:val="000000"/>
          <w:sz w:val="24"/>
          <w:szCs w:val="24"/>
          <w:lang w:val="pt"/>
        </w:rPr>
        <w:t>regulamentasse os</w:t>
      </w:r>
      <w:r w:rsidR="00067F06">
        <w:rPr>
          <w:rFonts w:eastAsia="Times New Roman"/>
          <w:color w:val="000000"/>
          <w:sz w:val="24"/>
          <w:szCs w:val="24"/>
          <w:lang w:val="pt"/>
        </w:rPr>
        <w:t xml:space="preserve"> atletas</w:t>
      </w:r>
      <w:r>
        <w:rPr>
          <w:rFonts w:eastAsia="Times New Roman"/>
          <w:color w:val="000000"/>
          <w:sz w:val="24"/>
          <w:szCs w:val="24"/>
          <w:lang w:val="pt"/>
        </w:rPr>
        <w:t xml:space="preserve"> profissionais</w:t>
      </w:r>
      <w:r w:rsidR="00995765">
        <w:rPr>
          <w:rFonts w:eastAsia="Times New Roman"/>
          <w:color w:val="000000"/>
          <w:sz w:val="24"/>
          <w:szCs w:val="24"/>
          <w:lang w:val="pt"/>
        </w:rPr>
        <w:t>,</w:t>
      </w:r>
      <w:r>
        <w:rPr>
          <w:rFonts w:eastAsia="Times New Roman"/>
          <w:color w:val="000000"/>
          <w:sz w:val="24"/>
          <w:szCs w:val="24"/>
          <w:lang w:val="pt"/>
        </w:rPr>
        <w:t xml:space="preserve"> ou seja, </w:t>
      </w:r>
      <w:r w:rsidR="00995765">
        <w:rPr>
          <w:rFonts w:eastAsia="Times New Roman"/>
          <w:color w:val="000000"/>
          <w:sz w:val="24"/>
          <w:szCs w:val="24"/>
          <w:lang w:val="pt"/>
        </w:rPr>
        <w:t xml:space="preserve">a prática de atividade desportiva </w:t>
      </w:r>
      <w:r>
        <w:rPr>
          <w:rFonts w:eastAsia="Times New Roman"/>
          <w:color w:val="000000"/>
          <w:sz w:val="24"/>
          <w:szCs w:val="24"/>
          <w:lang w:val="pt"/>
        </w:rPr>
        <w:t>não era considerad</w:t>
      </w:r>
      <w:r w:rsidR="00995765">
        <w:rPr>
          <w:rFonts w:eastAsia="Times New Roman"/>
          <w:color w:val="000000"/>
          <w:sz w:val="24"/>
          <w:szCs w:val="24"/>
          <w:lang w:val="pt"/>
        </w:rPr>
        <w:t>a uma</w:t>
      </w:r>
      <w:r>
        <w:rPr>
          <w:rFonts w:eastAsia="Times New Roman"/>
          <w:color w:val="000000"/>
          <w:sz w:val="24"/>
          <w:szCs w:val="24"/>
          <w:lang w:val="pt"/>
        </w:rPr>
        <w:t xml:space="preserve"> profissã</w:t>
      </w:r>
      <w:r w:rsidR="00995765">
        <w:rPr>
          <w:rFonts w:eastAsia="Times New Roman"/>
          <w:color w:val="000000"/>
          <w:sz w:val="24"/>
          <w:szCs w:val="24"/>
          <w:lang w:val="pt"/>
        </w:rPr>
        <w:t>o</w:t>
      </w:r>
      <w:r>
        <w:rPr>
          <w:rFonts w:eastAsia="Times New Roman"/>
          <w:color w:val="000000"/>
          <w:sz w:val="24"/>
          <w:szCs w:val="24"/>
          <w:lang w:val="pt"/>
        </w:rPr>
        <w:t xml:space="preserve">. </w:t>
      </w:r>
      <w:r w:rsidR="002A79B3">
        <w:rPr>
          <w:rFonts w:eastAsia="Times New Roman"/>
          <w:color w:val="000000"/>
          <w:sz w:val="24"/>
          <w:szCs w:val="24"/>
          <w:lang w:val="pt"/>
        </w:rPr>
        <w:t>Por conseguinte</w:t>
      </w:r>
      <w:r w:rsidR="00995765">
        <w:rPr>
          <w:rFonts w:eastAsia="Times New Roman"/>
          <w:color w:val="000000"/>
          <w:sz w:val="24"/>
          <w:szCs w:val="24"/>
          <w:lang w:val="pt"/>
        </w:rPr>
        <w:t>, o</w:t>
      </w:r>
      <w:r>
        <w:rPr>
          <w:rFonts w:eastAsia="Times New Roman"/>
          <w:color w:val="000000"/>
          <w:sz w:val="24"/>
          <w:szCs w:val="24"/>
          <w:lang w:val="pt"/>
        </w:rPr>
        <w:t xml:space="preserve">s atletas que se destacavam no esporte e não eram bem remunerados no Brasil começaram a migrar para o exterior, onde já ocorria uma melhor remuneração </w:t>
      </w:r>
      <w:r w:rsidR="00244B41">
        <w:rPr>
          <w:rFonts w:eastAsia="Times New Roman"/>
          <w:color w:val="000000"/>
          <w:sz w:val="24"/>
          <w:szCs w:val="24"/>
          <w:lang w:val="pt"/>
        </w:rPr>
        <w:t>da classe</w:t>
      </w:r>
      <w:r w:rsidR="0091216C">
        <w:rPr>
          <w:rFonts w:eastAsia="Times New Roman"/>
          <w:color w:val="000000"/>
          <w:sz w:val="24"/>
          <w:szCs w:val="24"/>
          <w:lang w:val="pt"/>
        </w:rPr>
        <w:t>.</w:t>
      </w:r>
    </w:p>
    <w:p w14:paraId="7F85C1BA" w14:textId="77777777" w:rsidR="00037036" w:rsidRDefault="004A6581" w:rsidP="009A0D74">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A Confederação Brasileira de Desportos (CBD)</w:t>
      </w:r>
      <w:r w:rsidR="002A79B3">
        <w:rPr>
          <w:rFonts w:eastAsia="Times New Roman"/>
          <w:color w:val="000000"/>
          <w:sz w:val="24"/>
          <w:szCs w:val="24"/>
          <w:lang w:val="pt"/>
        </w:rPr>
        <w:t>,</w:t>
      </w:r>
      <w:r w:rsidR="0091216C">
        <w:rPr>
          <w:rFonts w:eastAsia="Times New Roman"/>
          <w:color w:val="000000"/>
          <w:sz w:val="24"/>
          <w:szCs w:val="24"/>
          <w:lang w:val="pt"/>
        </w:rPr>
        <w:t xml:space="preserve"> que hoje é a Confederação Brasileira de Futebol (CBF)</w:t>
      </w:r>
      <w:r w:rsidR="002A79B3">
        <w:rPr>
          <w:rFonts w:eastAsia="Times New Roman"/>
          <w:color w:val="000000"/>
          <w:sz w:val="24"/>
          <w:szCs w:val="24"/>
          <w:lang w:val="pt"/>
        </w:rPr>
        <w:t xml:space="preserve">, </w:t>
      </w:r>
      <w:r>
        <w:rPr>
          <w:rFonts w:eastAsia="Times New Roman"/>
          <w:color w:val="000000"/>
          <w:sz w:val="24"/>
          <w:szCs w:val="24"/>
          <w:lang w:val="pt"/>
        </w:rPr>
        <w:t xml:space="preserve">foi fundada </w:t>
      </w:r>
      <w:r w:rsidR="002A79B3">
        <w:rPr>
          <w:rFonts w:eastAsia="Times New Roman"/>
          <w:color w:val="000000"/>
          <w:sz w:val="24"/>
          <w:szCs w:val="24"/>
          <w:lang w:val="pt"/>
        </w:rPr>
        <w:t>no ano de</w:t>
      </w:r>
      <w:r>
        <w:rPr>
          <w:rFonts w:eastAsia="Times New Roman"/>
          <w:color w:val="000000"/>
          <w:sz w:val="24"/>
          <w:szCs w:val="24"/>
          <w:lang w:val="pt"/>
        </w:rPr>
        <w:t xml:space="preserve"> 191</w:t>
      </w:r>
      <w:r w:rsidR="0091216C">
        <w:rPr>
          <w:rFonts w:eastAsia="Times New Roman"/>
          <w:color w:val="000000"/>
          <w:sz w:val="24"/>
          <w:szCs w:val="24"/>
          <w:lang w:val="pt"/>
        </w:rPr>
        <w:t>4</w:t>
      </w:r>
      <w:r>
        <w:rPr>
          <w:rFonts w:eastAsia="Times New Roman"/>
          <w:color w:val="000000"/>
          <w:sz w:val="24"/>
          <w:szCs w:val="24"/>
          <w:lang w:val="pt"/>
        </w:rPr>
        <w:t xml:space="preserve">, na expectativa de exercer um poder regulamentar </w:t>
      </w:r>
      <w:r w:rsidR="0091216C">
        <w:rPr>
          <w:rFonts w:eastAsia="Times New Roman"/>
          <w:color w:val="000000"/>
          <w:sz w:val="24"/>
          <w:szCs w:val="24"/>
          <w:lang w:val="pt"/>
        </w:rPr>
        <w:t xml:space="preserve">maior </w:t>
      </w:r>
      <w:r>
        <w:rPr>
          <w:rFonts w:eastAsia="Times New Roman"/>
          <w:color w:val="000000"/>
          <w:sz w:val="24"/>
          <w:szCs w:val="24"/>
          <w:lang w:val="pt"/>
        </w:rPr>
        <w:t xml:space="preserve">sobre o </w:t>
      </w:r>
      <w:r w:rsidR="002A79B3">
        <w:rPr>
          <w:rFonts w:eastAsia="Times New Roman"/>
          <w:color w:val="000000"/>
          <w:sz w:val="24"/>
          <w:szCs w:val="24"/>
          <w:lang w:val="pt"/>
        </w:rPr>
        <w:t>f</w:t>
      </w:r>
      <w:r>
        <w:rPr>
          <w:rFonts w:eastAsia="Times New Roman"/>
          <w:color w:val="000000"/>
          <w:sz w:val="24"/>
          <w:szCs w:val="24"/>
          <w:lang w:val="pt"/>
        </w:rPr>
        <w:t>utebol e seus praticantes</w:t>
      </w:r>
      <w:r w:rsidR="0091216C">
        <w:rPr>
          <w:rFonts w:eastAsia="Times New Roman"/>
          <w:color w:val="000000"/>
          <w:sz w:val="24"/>
          <w:szCs w:val="24"/>
          <w:lang w:val="pt"/>
        </w:rPr>
        <w:t>. N</w:t>
      </w:r>
      <w:r>
        <w:rPr>
          <w:rFonts w:eastAsia="Times New Roman"/>
          <w:color w:val="000000"/>
          <w:sz w:val="24"/>
          <w:szCs w:val="24"/>
          <w:lang w:val="pt"/>
        </w:rPr>
        <w:t>ess</w:t>
      </w:r>
      <w:r w:rsidR="0091216C">
        <w:rPr>
          <w:rFonts w:eastAsia="Times New Roman"/>
          <w:color w:val="000000"/>
          <w:sz w:val="24"/>
          <w:szCs w:val="24"/>
          <w:lang w:val="pt"/>
        </w:rPr>
        <w:t>a</w:t>
      </w:r>
      <w:r>
        <w:rPr>
          <w:rFonts w:eastAsia="Times New Roman"/>
          <w:color w:val="000000"/>
          <w:sz w:val="24"/>
          <w:szCs w:val="24"/>
          <w:lang w:val="pt"/>
        </w:rPr>
        <w:t xml:space="preserve"> época</w:t>
      </w:r>
      <w:r w:rsidR="002A79B3">
        <w:rPr>
          <w:rFonts w:eastAsia="Times New Roman"/>
          <w:color w:val="000000"/>
          <w:sz w:val="24"/>
          <w:szCs w:val="24"/>
          <w:lang w:val="pt"/>
        </w:rPr>
        <w:t>,</w:t>
      </w:r>
      <w:r>
        <w:rPr>
          <w:rFonts w:eastAsia="Times New Roman"/>
          <w:color w:val="000000"/>
          <w:sz w:val="24"/>
          <w:szCs w:val="24"/>
          <w:lang w:val="pt"/>
        </w:rPr>
        <w:t xml:space="preserve"> já tinha sido criado a</w:t>
      </w:r>
      <w:r w:rsidRPr="00A560F7">
        <w:rPr>
          <w:rFonts w:eastAsia="Times New Roman"/>
          <w:sz w:val="24"/>
          <w:szCs w:val="24"/>
          <w:lang w:val="pt"/>
        </w:rPr>
        <w:t xml:space="preserve"> </w:t>
      </w:r>
      <w:r w:rsidR="00037036" w:rsidRPr="00A560F7">
        <w:rPr>
          <w:sz w:val="24"/>
          <w:szCs w:val="24"/>
          <w:shd w:val="clear" w:color="auto" w:fill="FFFFFF"/>
        </w:rPr>
        <w:t>Federação Internacional de Futebol (</w:t>
      </w:r>
      <w:r w:rsidRPr="00A560F7">
        <w:rPr>
          <w:rFonts w:eastAsia="Times New Roman"/>
          <w:sz w:val="24"/>
          <w:szCs w:val="24"/>
          <w:lang w:val="pt"/>
        </w:rPr>
        <w:t>F</w:t>
      </w:r>
      <w:r w:rsidRPr="00037036">
        <w:rPr>
          <w:rFonts w:eastAsia="Times New Roman"/>
          <w:color w:val="000000"/>
          <w:sz w:val="24"/>
          <w:szCs w:val="24"/>
          <w:lang w:val="pt"/>
        </w:rPr>
        <w:t>IFA</w:t>
      </w:r>
      <w:r w:rsidR="00037036" w:rsidRPr="00037036">
        <w:rPr>
          <w:rFonts w:eastAsia="Times New Roman"/>
          <w:color w:val="000000"/>
          <w:sz w:val="24"/>
          <w:szCs w:val="24"/>
          <w:lang w:val="pt"/>
        </w:rPr>
        <w:t>)</w:t>
      </w:r>
      <w:r w:rsidR="002A79B3" w:rsidRPr="00037036">
        <w:rPr>
          <w:rFonts w:eastAsia="Times New Roman"/>
          <w:color w:val="000000"/>
          <w:sz w:val="24"/>
          <w:szCs w:val="24"/>
          <w:lang w:val="pt"/>
        </w:rPr>
        <w:t xml:space="preserve">, </w:t>
      </w:r>
      <w:r w:rsidRPr="00037036">
        <w:rPr>
          <w:rFonts w:eastAsia="Times New Roman"/>
          <w:color w:val="000000"/>
          <w:sz w:val="24"/>
          <w:szCs w:val="24"/>
          <w:lang w:val="pt"/>
        </w:rPr>
        <w:t>órgão regulamentador mundial</w:t>
      </w:r>
      <w:r w:rsidR="002A79B3" w:rsidRPr="00037036">
        <w:rPr>
          <w:rFonts w:eastAsia="Times New Roman"/>
          <w:color w:val="000000"/>
          <w:sz w:val="24"/>
          <w:szCs w:val="24"/>
          <w:lang w:val="pt"/>
        </w:rPr>
        <w:t xml:space="preserve"> do futebol</w:t>
      </w:r>
      <w:r w:rsidRPr="00037036">
        <w:rPr>
          <w:rFonts w:eastAsia="Times New Roman"/>
          <w:color w:val="000000"/>
          <w:sz w:val="24"/>
          <w:szCs w:val="24"/>
          <w:lang w:val="pt"/>
        </w:rPr>
        <w:t xml:space="preserve"> at</w:t>
      </w:r>
      <w:r w:rsidR="002A79B3" w:rsidRPr="00037036">
        <w:rPr>
          <w:rFonts w:eastAsia="Times New Roman"/>
          <w:color w:val="000000"/>
          <w:sz w:val="24"/>
          <w:szCs w:val="24"/>
          <w:lang w:val="pt"/>
        </w:rPr>
        <w:t>ualmente</w:t>
      </w:r>
      <w:r w:rsidRPr="00037036">
        <w:rPr>
          <w:rFonts w:eastAsia="Times New Roman"/>
          <w:color w:val="000000"/>
          <w:sz w:val="24"/>
          <w:szCs w:val="24"/>
          <w:lang w:val="pt"/>
        </w:rPr>
        <w:t xml:space="preserve">, </w:t>
      </w:r>
      <w:r w:rsidR="00037036">
        <w:rPr>
          <w:rFonts w:eastAsia="Times New Roman"/>
          <w:color w:val="000000"/>
          <w:sz w:val="24"/>
          <w:szCs w:val="24"/>
          <w:lang w:val="pt"/>
        </w:rPr>
        <w:t xml:space="preserve">ficando </w:t>
      </w:r>
      <w:r w:rsidRPr="00037036">
        <w:rPr>
          <w:rFonts w:eastAsia="Times New Roman"/>
          <w:color w:val="000000"/>
          <w:sz w:val="24"/>
          <w:szCs w:val="24"/>
          <w:lang w:val="pt"/>
        </w:rPr>
        <w:t>a C</w:t>
      </w:r>
      <w:r>
        <w:rPr>
          <w:rFonts w:eastAsia="Times New Roman"/>
          <w:color w:val="000000"/>
          <w:sz w:val="24"/>
          <w:szCs w:val="24"/>
          <w:lang w:val="pt"/>
        </w:rPr>
        <w:t>BD responsável por atuar em representação de atletas brasileiros perante as organizações e clubes internacionais</w:t>
      </w:r>
      <w:r w:rsidR="00037036">
        <w:rPr>
          <w:rFonts w:eastAsia="Times New Roman"/>
          <w:color w:val="000000"/>
          <w:sz w:val="24"/>
          <w:szCs w:val="24"/>
          <w:lang w:val="pt"/>
        </w:rPr>
        <w:t>.</w:t>
      </w:r>
    </w:p>
    <w:p w14:paraId="4BB88779" w14:textId="142267E9" w:rsidR="004A6581" w:rsidRDefault="00037036" w:rsidP="009A0D74">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Esse foi</w:t>
      </w:r>
      <w:r w:rsidR="004A6581">
        <w:rPr>
          <w:rFonts w:eastAsia="Times New Roman"/>
          <w:color w:val="000000"/>
          <w:sz w:val="24"/>
          <w:szCs w:val="24"/>
          <w:lang w:val="pt"/>
        </w:rPr>
        <w:t xml:space="preserve"> o começo da regulamentação entre atleta e clube</w:t>
      </w:r>
      <w:r w:rsidR="0091216C">
        <w:rPr>
          <w:rFonts w:eastAsia="Times New Roman"/>
          <w:color w:val="000000"/>
          <w:sz w:val="24"/>
          <w:szCs w:val="24"/>
          <w:lang w:val="pt"/>
        </w:rPr>
        <w:t xml:space="preserve">, </w:t>
      </w:r>
      <w:r>
        <w:rPr>
          <w:rFonts w:eastAsia="Times New Roman"/>
          <w:color w:val="000000"/>
          <w:sz w:val="24"/>
          <w:szCs w:val="24"/>
          <w:lang w:val="pt"/>
        </w:rPr>
        <w:t>que veio proporcionar</w:t>
      </w:r>
      <w:r w:rsidR="0091216C">
        <w:rPr>
          <w:rFonts w:eastAsia="Times New Roman"/>
          <w:color w:val="000000"/>
          <w:sz w:val="24"/>
          <w:szCs w:val="24"/>
          <w:lang w:val="pt"/>
        </w:rPr>
        <w:t xml:space="preserve"> melhor</w:t>
      </w:r>
      <w:r>
        <w:rPr>
          <w:rFonts w:eastAsia="Times New Roman"/>
          <w:color w:val="000000"/>
          <w:sz w:val="24"/>
          <w:szCs w:val="24"/>
          <w:lang w:val="pt"/>
        </w:rPr>
        <w:t>es</w:t>
      </w:r>
      <w:r w:rsidR="0091216C">
        <w:rPr>
          <w:rFonts w:eastAsia="Times New Roman"/>
          <w:color w:val="000000"/>
          <w:sz w:val="24"/>
          <w:szCs w:val="24"/>
          <w:lang w:val="pt"/>
        </w:rPr>
        <w:t xml:space="preserve"> condições de trabalho ao </w:t>
      </w:r>
      <w:r>
        <w:rPr>
          <w:rFonts w:eastAsia="Times New Roman"/>
          <w:color w:val="000000"/>
          <w:sz w:val="24"/>
          <w:szCs w:val="24"/>
          <w:lang w:val="pt"/>
        </w:rPr>
        <w:t>esportista</w:t>
      </w:r>
      <w:r w:rsidR="0091216C">
        <w:rPr>
          <w:rFonts w:eastAsia="Times New Roman"/>
          <w:color w:val="000000"/>
          <w:sz w:val="24"/>
          <w:szCs w:val="24"/>
          <w:lang w:val="pt"/>
        </w:rPr>
        <w:t xml:space="preserve">. </w:t>
      </w:r>
      <w:r>
        <w:rPr>
          <w:rFonts w:eastAsia="Times New Roman"/>
          <w:color w:val="000000"/>
          <w:sz w:val="24"/>
          <w:szCs w:val="24"/>
          <w:lang w:val="pt"/>
        </w:rPr>
        <w:t>Ademais, representou</w:t>
      </w:r>
      <w:r w:rsidR="00FD1605">
        <w:rPr>
          <w:rFonts w:eastAsia="Times New Roman"/>
          <w:color w:val="000000"/>
          <w:sz w:val="24"/>
          <w:szCs w:val="24"/>
          <w:lang w:val="pt"/>
        </w:rPr>
        <w:t xml:space="preserve"> </w:t>
      </w:r>
      <w:r w:rsidR="0091216C">
        <w:rPr>
          <w:rFonts w:eastAsia="Times New Roman"/>
          <w:color w:val="000000"/>
          <w:sz w:val="24"/>
          <w:szCs w:val="24"/>
          <w:lang w:val="pt"/>
        </w:rPr>
        <w:t xml:space="preserve">o início da busca da profissionalização da categoria, </w:t>
      </w:r>
      <w:r>
        <w:rPr>
          <w:rFonts w:eastAsia="Times New Roman"/>
          <w:color w:val="000000"/>
          <w:sz w:val="24"/>
          <w:szCs w:val="24"/>
          <w:lang w:val="pt"/>
        </w:rPr>
        <w:t xml:space="preserve">indo </w:t>
      </w:r>
      <w:r w:rsidR="0091216C">
        <w:rPr>
          <w:rFonts w:eastAsia="Times New Roman"/>
          <w:color w:val="000000"/>
          <w:sz w:val="24"/>
          <w:szCs w:val="24"/>
          <w:lang w:val="pt"/>
        </w:rPr>
        <w:t xml:space="preserve">além da </w:t>
      </w:r>
      <w:r w:rsidR="004A6581">
        <w:rPr>
          <w:rFonts w:eastAsia="Times New Roman"/>
          <w:color w:val="000000"/>
          <w:sz w:val="24"/>
          <w:szCs w:val="24"/>
          <w:lang w:val="pt"/>
        </w:rPr>
        <w:t>vantagem</w:t>
      </w:r>
      <w:r w:rsidR="0091216C">
        <w:rPr>
          <w:rFonts w:eastAsia="Times New Roman"/>
          <w:color w:val="000000"/>
          <w:sz w:val="24"/>
          <w:szCs w:val="24"/>
          <w:lang w:val="pt"/>
        </w:rPr>
        <w:t xml:space="preserve"> </w:t>
      </w:r>
      <w:r w:rsidR="004A6581">
        <w:rPr>
          <w:rFonts w:eastAsia="Times New Roman"/>
          <w:color w:val="000000"/>
          <w:sz w:val="24"/>
          <w:szCs w:val="24"/>
          <w:lang w:val="pt"/>
        </w:rPr>
        <w:t>econômica</w:t>
      </w:r>
      <w:r w:rsidR="0091216C">
        <w:rPr>
          <w:rFonts w:eastAsia="Times New Roman"/>
          <w:color w:val="000000"/>
          <w:sz w:val="24"/>
          <w:szCs w:val="24"/>
          <w:lang w:val="pt"/>
        </w:rPr>
        <w:t xml:space="preserve">, </w:t>
      </w:r>
      <w:r w:rsidR="00FD1605">
        <w:rPr>
          <w:rFonts w:eastAsia="Times New Roman"/>
          <w:color w:val="000000"/>
          <w:sz w:val="24"/>
          <w:szCs w:val="24"/>
          <w:lang w:val="pt"/>
        </w:rPr>
        <w:t>pois</w:t>
      </w:r>
      <w:r w:rsidR="0091216C">
        <w:rPr>
          <w:rFonts w:eastAsia="Times New Roman"/>
          <w:color w:val="000000"/>
          <w:sz w:val="24"/>
          <w:szCs w:val="24"/>
          <w:lang w:val="pt"/>
        </w:rPr>
        <w:t xml:space="preserve"> os </w:t>
      </w:r>
      <w:r>
        <w:rPr>
          <w:rFonts w:eastAsia="Times New Roman"/>
          <w:color w:val="000000"/>
          <w:sz w:val="24"/>
          <w:szCs w:val="24"/>
          <w:lang w:val="pt"/>
        </w:rPr>
        <w:t>destacados</w:t>
      </w:r>
      <w:r w:rsidR="0091216C">
        <w:rPr>
          <w:rFonts w:eastAsia="Times New Roman"/>
          <w:color w:val="000000"/>
          <w:sz w:val="24"/>
          <w:szCs w:val="24"/>
          <w:lang w:val="pt"/>
        </w:rPr>
        <w:t xml:space="preserve"> atletas </w:t>
      </w:r>
      <w:r>
        <w:rPr>
          <w:rFonts w:eastAsia="Times New Roman"/>
          <w:color w:val="000000"/>
          <w:sz w:val="24"/>
          <w:szCs w:val="24"/>
          <w:lang w:val="pt"/>
        </w:rPr>
        <w:t>passaram a ser</w:t>
      </w:r>
      <w:r w:rsidR="0091216C">
        <w:rPr>
          <w:rFonts w:eastAsia="Times New Roman"/>
          <w:color w:val="000000"/>
          <w:sz w:val="24"/>
          <w:szCs w:val="24"/>
          <w:lang w:val="pt"/>
        </w:rPr>
        <w:t xml:space="preserve"> remunerados</w:t>
      </w:r>
      <w:r>
        <w:rPr>
          <w:rFonts w:eastAsia="Times New Roman"/>
          <w:color w:val="000000"/>
          <w:sz w:val="24"/>
          <w:szCs w:val="24"/>
          <w:lang w:val="pt"/>
        </w:rPr>
        <w:t xml:space="preserve"> de melhor forma</w:t>
      </w:r>
      <w:r w:rsidR="0091216C">
        <w:rPr>
          <w:rFonts w:eastAsia="Times New Roman"/>
          <w:color w:val="000000"/>
          <w:sz w:val="24"/>
          <w:szCs w:val="24"/>
          <w:lang w:val="pt"/>
        </w:rPr>
        <w:t xml:space="preserve"> e </w:t>
      </w:r>
      <w:r>
        <w:rPr>
          <w:rFonts w:eastAsia="Times New Roman"/>
          <w:color w:val="000000"/>
          <w:sz w:val="24"/>
          <w:szCs w:val="24"/>
          <w:lang w:val="pt"/>
        </w:rPr>
        <w:t>ainda conseguiram obter</w:t>
      </w:r>
      <w:r w:rsidR="0091216C">
        <w:rPr>
          <w:rFonts w:eastAsia="Times New Roman"/>
          <w:color w:val="000000"/>
          <w:sz w:val="24"/>
          <w:szCs w:val="24"/>
          <w:lang w:val="pt"/>
        </w:rPr>
        <w:t xml:space="preserve"> garantia jurídica</w:t>
      </w:r>
      <w:r w:rsidR="004A6581">
        <w:rPr>
          <w:rFonts w:eastAsia="Times New Roman"/>
          <w:color w:val="000000"/>
          <w:sz w:val="24"/>
          <w:szCs w:val="24"/>
          <w:lang w:val="pt"/>
        </w:rPr>
        <w:t xml:space="preserve"> </w:t>
      </w:r>
      <w:r w:rsidR="0091216C">
        <w:rPr>
          <w:rFonts w:eastAsia="Times New Roman"/>
          <w:color w:val="000000"/>
          <w:sz w:val="24"/>
          <w:szCs w:val="24"/>
          <w:lang w:val="pt"/>
        </w:rPr>
        <w:t>perante os clubes</w:t>
      </w:r>
      <w:r>
        <w:rPr>
          <w:rFonts w:eastAsia="Times New Roman"/>
          <w:color w:val="000000"/>
          <w:sz w:val="24"/>
          <w:szCs w:val="24"/>
          <w:lang w:val="pt"/>
        </w:rPr>
        <w:t xml:space="preserve"> nacionais,</w:t>
      </w:r>
      <w:r w:rsidR="00FD1605">
        <w:rPr>
          <w:rFonts w:eastAsia="Times New Roman"/>
          <w:color w:val="000000"/>
          <w:sz w:val="24"/>
          <w:szCs w:val="24"/>
          <w:lang w:val="pt"/>
        </w:rPr>
        <w:t xml:space="preserve"> </w:t>
      </w:r>
      <w:r w:rsidR="0091216C">
        <w:rPr>
          <w:rFonts w:eastAsia="Times New Roman"/>
          <w:color w:val="000000"/>
          <w:sz w:val="24"/>
          <w:szCs w:val="24"/>
          <w:lang w:val="pt"/>
        </w:rPr>
        <w:t xml:space="preserve">dificultando a saída deles para fora do país, </w:t>
      </w:r>
      <w:r>
        <w:rPr>
          <w:rFonts w:eastAsia="Times New Roman"/>
          <w:color w:val="000000"/>
          <w:sz w:val="24"/>
          <w:szCs w:val="24"/>
          <w:lang w:val="pt"/>
        </w:rPr>
        <w:t xml:space="preserve">visando </w:t>
      </w:r>
      <w:r w:rsidR="004A6581">
        <w:rPr>
          <w:rFonts w:eastAsia="Times New Roman"/>
          <w:color w:val="000000"/>
          <w:sz w:val="24"/>
          <w:szCs w:val="24"/>
          <w:lang w:val="pt"/>
        </w:rPr>
        <w:t xml:space="preserve">manter o nível técnico nacional e melhorar as rendas </w:t>
      </w:r>
      <w:r w:rsidR="00FD1605">
        <w:rPr>
          <w:rFonts w:eastAsia="Times New Roman"/>
          <w:color w:val="000000"/>
          <w:sz w:val="24"/>
          <w:szCs w:val="24"/>
          <w:lang w:val="pt"/>
        </w:rPr>
        <w:t xml:space="preserve">de bilheteria </w:t>
      </w:r>
      <w:r w:rsidR="004A6581">
        <w:rPr>
          <w:rFonts w:eastAsia="Times New Roman"/>
          <w:color w:val="000000"/>
          <w:sz w:val="24"/>
          <w:szCs w:val="24"/>
          <w:lang w:val="pt"/>
        </w:rPr>
        <w:t>das partidas</w:t>
      </w:r>
      <w:r w:rsidR="00DD35F3">
        <w:rPr>
          <w:rFonts w:eastAsia="Times New Roman"/>
          <w:color w:val="000000"/>
          <w:sz w:val="24"/>
          <w:szCs w:val="24"/>
          <w:lang w:val="pt"/>
        </w:rPr>
        <w:t xml:space="preserve"> abertas ao público.</w:t>
      </w:r>
    </w:p>
    <w:p w14:paraId="5EEBFF35" w14:textId="09CAD8A3" w:rsidR="00FD1605" w:rsidRDefault="00244B41" w:rsidP="009A0D74">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Entretanto,</w:t>
      </w:r>
      <w:r w:rsidR="002B601D">
        <w:rPr>
          <w:rFonts w:eastAsia="Times New Roman"/>
          <w:color w:val="000000"/>
          <w:sz w:val="24"/>
          <w:szCs w:val="24"/>
          <w:lang w:val="pt"/>
        </w:rPr>
        <w:t xml:space="preserve"> somente no ano de 1941 que surgiu a primeira legislação apontando os direitos dos atletas profissionais de futebol, o Decreto-</w:t>
      </w:r>
      <w:r>
        <w:rPr>
          <w:rFonts w:eastAsia="Times New Roman"/>
          <w:color w:val="000000"/>
          <w:sz w:val="24"/>
          <w:szCs w:val="24"/>
          <w:lang w:val="pt"/>
        </w:rPr>
        <w:t>L</w:t>
      </w:r>
      <w:r w:rsidR="002B601D">
        <w:rPr>
          <w:rFonts w:eastAsia="Times New Roman"/>
          <w:color w:val="000000"/>
          <w:sz w:val="24"/>
          <w:szCs w:val="24"/>
          <w:lang w:val="pt"/>
        </w:rPr>
        <w:t>ei n</w:t>
      </w:r>
      <w:r>
        <w:rPr>
          <w:rFonts w:eastAsia="Times New Roman"/>
          <w:color w:val="000000"/>
          <w:sz w:val="24"/>
          <w:szCs w:val="24"/>
          <w:lang w:val="pt"/>
        </w:rPr>
        <w:t>º</w:t>
      </w:r>
      <w:r w:rsidR="002B601D">
        <w:rPr>
          <w:rFonts w:eastAsia="Times New Roman"/>
          <w:color w:val="000000"/>
          <w:sz w:val="24"/>
          <w:szCs w:val="24"/>
          <w:lang w:val="pt"/>
        </w:rPr>
        <w:t xml:space="preserve"> 3.199</w:t>
      </w:r>
      <w:r>
        <w:rPr>
          <w:rFonts w:eastAsia="Times New Roman"/>
          <w:color w:val="000000"/>
          <w:sz w:val="24"/>
          <w:szCs w:val="24"/>
          <w:lang w:val="pt"/>
        </w:rPr>
        <w:t xml:space="preserve"> (BRASIL, 1941)</w:t>
      </w:r>
      <w:r w:rsidR="002B601D">
        <w:rPr>
          <w:rFonts w:eastAsia="Times New Roman"/>
          <w:color w:val="000000"/>
          <w:sz w:val="24"/>
          <w:szCs w:val="24"/>
          <w:lang w:val="pt"/>
        </w:rPr>
        <w:t xml:space="preserve">. Com </w:t>
      </w:r>
      <w:r w:rsidR="00FD1605">
        <w:rPr>
          <w:rFonts w:eastAsia="Times New Roman"/>
          <w:color w:val="000000"/>
          <w:sz w:val="24"/>
          <w:szCs w:val="24"/>
          <w:lang w:val="pt"/>
        </w:rPr>
        <w:t xml:space="preserve">a </w:t>
      </w:r>
      <w:r w:rsidR="002B601D">
        <w:rPr>
          <w:rFonts w:eastAsia="Times New Roman"/>
          <w:color w:val="000000"/>
          <w:sz w:val="24"/>
          <w:szCs w:val="24"/>
          <w:lang w:val="pt"/>
        </w:rPr>
        <w:t>margem deste, em 1976 criou-se a Lei n</w:t>
      </w:r>
      <w:r>
        <w:rPr>
          <w:rFonts w:eastAsia="Times New Roman"/>
          <w:color w:val="000000"/>
          <w:sz w:val="24"/>
          <w:szCs w:val="24"/>
          <w:lang w:val="pt"/>
        </w:rPr>
        <w:t>º</w:t>
      </w:r>
      <w:r w:rsidR="002B601D">
        <w:rPr>
          <w:rFonts w:eastAsia="Times New Roman"/>
          <w:color w:val="000000"/>
          <w:sz w:val="24"/>
          <w:szCs w:val="24"/>
          <w:lang w:val="pt"/>
        </w:rPr>
        <w:t xml:space="preserve"> 6.354, que em seu artigo 2</w:t>
      </w:r>
      <w:r>
        <w:rPr>
          <w:rFonts w:eastAsia="Times New Roman"/>
          <w:color w:val="000000"/>
          <w:sz w:val="24"/>
          <w:szCs w:val="24"/>
          <w:lang w:val="pt"/>
        </w:rPr>
        <w:t>º</w:t>
      </w:r>
      <w:r w:rsidR="002B601D">
        <w:rPr>
          <w:rFonts w:eastAsia="Times New Roman"/>
          <w:color w:val="000000"/>
          <w:sz w:val="24"/>
          <w:szCs w:val="24"/>
          <w:lang w:val="pt"/>
        </w:rPr>
        <w:t xml:space="preserve"> traz o conceito do jogador profissional de futebol como empregado</w:t>
      </w:r>
      <w:r w:rsidR="00420B1D">
        <w:rPr>
          <w:rFonts w:eastAsia="Times New Roman"/>
          <w:color w:val="000000"/>
          <w:sz w:val="24"/>
          <w:szCs w:val="24"/>
          <w:lang w:val="pt"/>
        </w:rPr>
        <w:t xml:space="preserve"> (BRASIL, 1976)</w:t>
      </w:r>
      <w:r w:rsidR="002B601D">
        <w:rPr>
          <w:rFonts w:eastAsia="Times New Roman"/>
          <w:color w:val="000000"/>
          <w:sz w:val="24"/>
          <w:szCs w:val="24"/>
          <w:lang w:val="pt"/>
        </w:rPr>
        <w:t>.</w:t>
      </w:r>
      <w:r w:rsidR="00FD1605">
        <w:rPr>
          <w:rFonts w:eastAsia="Times New Roman"/>
          <w:color w:val="000000"/>
          <w:sz w:val="24"/>
          <w:szCs w:val="24"/>
          <w:lang w:val="pt"/>
        </w:rPr>
        <w:t xml:space="preserve"> A partir daí</w:t>
      </w:r>
      <w:r>
        <w:rPr>
          <w:rFonts w:eastAsia="Times New Roman"/>
          <w:color w:val="000000"/>
          <w:sz w:val="24"/>
          <w:szCs w:val="24"/>
          <w:lang w:val="pt"/>
        </w:rPr>
        <w:t>,</w:t>
      </w:r>
      <w:r w:rsidR="00FD1605">
        <w:rPr>
          <w:rFonts w:eastAsia="Times New Roman"/>
          <w:color w:val="000000"/>
          <w:sz w:val="24"/>
          <w:szCs w:val="24"/>
          <w:lang w:val="pt"/>
        </w:rPr>
        <w:t xml:space="preserve"> o atleta profissional passou a ter segurança jurídica e garantia normativa para exercer sua profissão</w:t>
      </w:r>
      <w:r>
        <w:rPr>
          <w:rFonts w:eastAsia="Times New Roman"/>
          <w:color w:val="000000"/>
          <w:sz w:val="24"/>
          <w:szCs w:val="24"/>
          <w:lang w:val="pt"/>
        </w:rPr>
        <w:t>, sendo</w:t>
      </w:r>
      <w:r w:rsidR="00FD1605">
        <w:rPr>
          <w:rFonts w:eastAsia="Times New Roman"/>
          <w:color w:val="000000"/>
          <w:sz w:val="24"/>
          <w:szCs w:val="24"/>
          <w:lang w:val="pt"/>
        </w:rPr>
        <w:t xml:space="preserve"> amparado </w:t>
      </w:r>
      <w:r w:rsidR="00D13176">
        <w:rPr>
          <w:rFonts w:eastAsia="Times New Roman"/>
          <w:color w:val="000000"/>
          <w:sz w:val="24"/>
          <w:szCs w:val="24"/>
          <w:lang w:val="pt"/>
        </w:rPr>
        <w:t>legalme</w:t>
      </w:r>
      <w:r w:rsidR="00FD1605">
        <w:rPr>
          <w:rFonts w:eastAsia="Times New Roman"/>
          <w:color w:val="000000"/>
          <w:sz w:val="24"/>
          <w:szCs w:val="24"/>
          <w:lang w:val="pt"/>
        </w:rPr>
        <w:t>nte</w:t>
      </w:r>
      <w:r>
        <w:rPr>
          <w:rFonts w:eastAsia="Times New Roman"/>
          <w:color w:val="000000"/>
          <w:sz w:val="24"/>
          <w:szCs w:val="24"/>
          <w:lang w:val="pt"/>
        </w:rPr>
        <w:t>, o que</w:t>
      </w:r>
      <w:r w:rsidR="00FD1605">
        <w:rPr>
          <w:rFonts w:eastAsia="Times New Roman"/>
          <w:color w:val="000000"/>
          <w:sz w:val="24"/>
          <w:szCs w:val="24"/>
          <w:lang w:val="pt"/>
        </w:rPr>
        <w:t xml:space="preserve"> agregou muito ao esport</w:t>
      </w:r>
      <w:r>
        <w:rPr>
          <w:rFonts w:eastAsia="Times New Roman"/>
          <w:color w:val="000000"/>
          <w:sz w:val="24"/>
          <w:szCs w:val="24"/>
          <w:lang w:val="pt"/>
        </w:rPr>
        <w:t>e.</w:t>
      </w:r>
    </w:p>
    <w:p w14:paraId="47759B90" w14:textId="77777777" w:rsidR="001860CE" w:rsidRDefault="00A81B3A" w:rsidP="009A0D74">
      <w:pPr>
        <w:widowControl/>
        <w:tabs>
          <w:tab w:val="left" w:pos="8378"/>
        </w:tabs>
        <w:suppressAutoHyphens/>
        <w:spacing w:line="360" w:lineRule="auto"/>
        <w:ind w:right="-141" w:firstLine="709"/>
        <w:jc w:val="both"/>
        <w:rPr>
          <w:rFonts w:eastAsia="Times New Roman"/>
          <w:sz w:val="24"/>
          <w:szCs w:val="24"/>
          <w:lang w:val="pt"/>
        </w:rPr>
      </w:pPr>
      <w:r w:rsidRPr="002B601D">
        <w:rPr>
          <w:rFonts w:eastAsia="Times New Roman"/>
          <w:sz w:val="24"/>
          <w:szCs w:val="24"/>
          <w:lang w:val="pt"/>
        </w:rPr>
        <w:t>Sendo assim, a</w:t>
      </w:r>
      <w:r w:rsidR="00256943" w:rsidRPr="002B601D">
        <w:rPr>
          <w:rFonts w:eastAsia="Times New Roman"/>
          <w:sz w:val="24"/>
          <w:szCs w:val="24"/>
          <w:lang w:val="pt"/>
        </w:rPr>
        <w:t xml:space="preserve"> presente </w:t>
      </w:r>
      <w:r w:rsidRPr="002B601D">
        <w:rPr>
          <w:rFonts w:eastAsia="Times New Roman"/>
          <w:sz w:val="24"/>
          <w:szCs w:val="24"/>
          <w:lang w:val="pt"/>
        </w:rPr>
        <w:t>pesquisa</w:t>
      </w:r>
      <w:r w:rsidR="00256943" w:rsidRPr="002B601D">
        <w:rPr>
          <w:rFonts w:eastAsia="Times New Roman"/>
          <w:sz w:val="24"/>
          <w:szCs w:val="24"/>
          <w:lang w:val="pt"/>
        </w:rPr>
        <w:t xml:space="preserve"> visa a</w:t>
      </w:r>
      <w:r w:rsidRPr="002B601D">
        <w:rPr>
          <w:rFonts w:eastAsia="Times New Roman"/>
          <w:sz w:val="24"/>
          <w:szCs w:val="24"/>
          <w:lang w:val="pt"/>
        </w:rPr>
        <w:t>nalisar</w:t>
      </w:r>
      <w:r w:rsidR="001860CE">
        <w:rPr>
          <w:rFonts w:eastAsia="Times New Roman"/>
          <w:sz w:val="24"/>
          <w:szCs w:val="24"/>
          <w:lang w:val="pt"/>
        </w:rPr>
        <w:t>,</w:t>
      </w:r>
      <w:r w:rsidRPr="002B601D">
        <w:rPr>
          <w:rFonts w:eastAsia="Times New Roman"/>
          <w:sz w:val="24"/>
          <w:szCs w:val="24"/>
          <w:lang w:val="pt"/>
        </w:rPr>
        <w:t xml:space="preserve"> a partir da ótica do Direito Desportivo e </w:t>
      </w:r>
      <w:r w:rsidR="001860CE">
        <w:rPr>
          <w:rFonts w:eastAsia="Times New Roman"/>
          <w:sz w:val="24"/>
          <w:szCs w:val="24"/>
          <w:lang w:val="pt"/>
        </w:rPr>
        <w:t xml:space="preserve">de </w:t>
      </w:r>
      <w:r w:rsidRPr="002B601D">
        <w:rPr>
          <w:rFonts w:eastAsia="Times New Roman"/>
          <w:sz w:val="24"/>
          <w:szCs w:val="24"/>
          <w:lang w:val="pt"/>
        </w:rPr>
        <w:t>sua evolução normativa</w:t>
      </w:r>
      <w:r w:rsidR="001860CE">
        <w:rPr>
          <w:rFonts w:eastAsia="Times New Roman"/>
          <w:sz w:val="24"/>
          <w:szCs w:val="24"/>
          <w:lang w:val="pt"/>
        </w:rPr>
        <w:t>,</w:t>
      </w:r>
      <w:r w:rsidRPr="002B601D">
        <w:rPr>
          <w:rFonts w:eastAsia="Times New Roman"/>
          <w:sz w:val="24"/>
          <w:szCs w:val="24"/>
          <w:lang w:val="pt"/>
        </w:rPr>
        <w:t xml:space="preserve"> as </w:t>
      </w:r>
      <w:r w:rsidR="00256943" w:rsidRPr="002B601D">
        <w:rPr>
          <w:rFonts w:eastAsia="Times New Roman"/>
          <w:sz w:val="24"/>
          <w:szCs w:val="24"/>
          <w:lang w:val="pt"/>
        </w:rPr>
        <w:t xml:space="preserve">especificidades do instrumento responsável de reger </w:t>
      </w:r>
      <w:r w:rsidR="00B723A3" w:rsidRPr="002B601D">
        <w:rPr>
          <w:rFonts w:eastAsia="Times New Roman"/>
          <w:sz w:val="24"/>
          <w:szCs w:val="24"/>
          <w:lang w:val="pt"/>
        </w:rPr>
        <w:t xml:space="preserve">legalmente </w:t>
      </w:r>
      <w:r w:rsidR="00256943" w:rsidRPr="002B601D">
        <w:rPr>
          <w:rFonts w:eastAsia="Times New Roman"/>
          <w:sz w:val="24"/>
          <w:szCs w:val="24"/>
          <w:lang w:val="pt"/>
        </w:rPr>
        <w:t>a</w:t>
      </w:r>
      <w:r w:rsidR="00B723A3" w:rsidRPr="002B601D">
        <w:rPr>
          <w:rFonts w:eastAsia="Times New Roman"/>
          <w:sz w:val="24"/>
          <w:szCs w:val="24"/>
          <w:lang w:val="pt"/>
        </w:rPr>
        <w:t xml:space="preserve"> atividade laborativa do atleta profissional de futebol brasileiro, sendo este denominado de</w:t>
      </w:r>
      <w:r w:rsidRPr="002B601D">
        <w:rPr>
          <w:rFonts w:eastAsia="Times New Roman"/>
          <w:sz w:val="24"/>
          <w:szCs w:val="24"/>
          <w:lang w:val="pt"/>
        </w:rPr>
        <w:t xml:space="preserve"> C</w:t>
      </w:r>
      <w:r w:rsidR="00256943" w:rsidRPr="002B601D">
        <w:rPr>
          <w:rFonts w:eastAsia="Times New Roman"/>
          <w:sz w:val="24"/>
          <w:szCs w:val="24"/>
          <w:lang w:val="pt"/>
        </w:rPr>
        <w:t xml:space="preserve">ontrato </w:t>
      </w:r>
      <w:r w:rsidRPr="002B601D">
        <w:rPr>
          <w:rFonts w:eastAsia="Times New Roman"/>
          <w:sz w:val="24"/>
          <w:szCs w:val="24"/>
          <w:lang w:val="pt"/>
        </w:rPr>
        <w:t>E</w:t>
      </w:r>
      <w:r w:rsidR="00256943" w:rsidRPr="002B601D">
        <w:rPr>
          <w:rFonts w:eastAsia="Times New Roman"/>
          <w:sz w:val="24"/>
          <w:szCs w:val="24"/>
          <w:lang w:val="pt"/>
        </w:rPr>
        <w:t xml:space="preserve">special de </w:t>
      </w:r>
      <w:r w:rsidRPr="002B601D">
        <w:rPr>
          <w:rFonts w:eastAsia="Times New Roman"/>
          <w:sz w:val="24"/>
          <w:szCs w:val="24"/>
          <w:lang w:val="pt"/>
        </w:rPr>
        <w:t>T</w:t>
      </w:r>
      <w:r w:rsidR="00256943" w:rsidRPr="002B601D">
        <w:rPr>
          <w:rFonts w:eastAsia="Times New Roman"/>
          <w:sz w:val="24"/>
          <w:szCs w:val="24"/>
          <w:lang w:val="pt"/>
        </w:rPr>
        <w:t xml:space="preserve">rabalho </w:t>
      </w:r>
      <w:r w:rsidRPr="002B601D">
        <w:rPr>
          <w:rFonts w:eastAsia="Times New Roman"/>
          <w:sz w:val="24"/>
          <w:szCs w:val="24"/>
          <w:lang w:val="pt"/>
        </w:rPr>
        <w:t>D</w:t>
      </w:r>
      <w:r w:rsidR="00256943" w:rsidRPr="002B601D">
        <w:rPr>
          <w:rFonts w:eastAsia="Times New Roman"/>
          <w:sz w:val="24"/>
          <w:szCs w:val="24"/>
          <w:lang w:val="pt"/>
        </w:rPr>
        <w:t>esportivo</w:t>
      </w:r>
      <w:r w:rsidR="00B723A3" w:rsidRPr="002B601D">
        <w:rPr>
          <w:rFonts w:eastAsia="Times New Roman"/>
          <w:sz w:val="24"/>
          <w:szCs w:val="24"/>
          <w:lang w:val="pt"/>
        </w:rPr>
        <w:t xml:space="preserve"> (CETD). </w:t>
      </w:r>
    </w:p>
    <w:p w14:paraId="7C0A081B" w14:textId="59FB71D7" w:rsidR="002B601D" w:rsidRDefault="00B723A3" w:rsidP="009A0D74">
      <w:pPr>
        <w:widowControl/>
        <w:tabs>
          <w:tab w:val="left" w:pos="8378"/>
        </w:tabs>
        <w:suppressAutoHyphens/>
        <w:spacing w:line="360" w:lineRule="auto"/>
        <w:ind w:right="-141" w:firstLine="709"/>
        <w:jc w:val="both"/>
        <w:rPr>
          <w:rFonts w:eastAsia="Times New Roman"/>
          <w:color w:val="000000"/>
          <w:sz w:val="24"/>
          <w:szCs w:val="24"/>
          <w:lang w:val="pt"/>
        </w:rPr>
      </w:pPr>
      <w:r w:rsidRPr="002B601D">
        <w:rPr>
          <w:rFonts w:eastAsia="Times New Roman"/>
          <w:sz w:val="24"/>
          <w:szCs w:val="24"/>
          <w:lang w:val="pt"/>
        </w:rPr>
        <w:t>Para tanto,</w:t>
      </w:r>
      <w:r w:rsidR="00365365" w:rsidRPr="002B601D">
        <w:rPr>
          <w:rFonts w:eastAsia="Times New Roman"/>
          <w:sz w:val="24"/>
          <w:szCs w:val="24"/>
          <w:lang w:val="pt"/>
        </w:rPr>
        <w:t xml:space="preserve"> </w:t>
      </w:r>
      <w:r w:rsidR="00910575">
        <w:rPr>
          <w:rFonts w:eastAsia="Times New Roman"/>
          <w:sz w:val="24"/>
          <w:szCs w:val="24"/>
          <w:lang w:val="pt"/>
        </w:rPr>
        <w:t>serão utilizadas</w:t>
      </w:r>
      <w:r w:rsidR="00365365" w:rsidRPr="002B601D">
        <w:rPr>
          <w:rFonts w:eastAsia="Times New Roman"/>
          <w:sz w:val="24"/>
          <w:szCs w:val="24"/>
          <w:lang w:val="pt"/>
        </w:rPr>
        <w:t xml:space="preserve"> </w:t>
      </w:r>
      <w:r w:rsidR="00FD1605">
        <w:rPr>
          <w:rFonts w:eastAsia="Times New Roman"/>
          <w:sz w:val="24"/>
          <w:szCs w:val="24"/>
          <w:lang w:val="pt"/>
        </w:rPr>
        <w:t>como base</w:t>
      </w:r>
      <w:r w:rsidR="00365365" w:rsidRPr="002B601D">
        <w:rPr>
          <w:rFonts w:eastAsia="Times New Roman"/>
          <w:sz w:val="24"/>
          <w:szCs w:val="24"/>
          <w:lang w:val="pt"/>
        </w:rPr>
        <w:t xml:space="preserve"> as seguintes indagações: </w:t>
      </w:r>
      <w:r w:rsidR="00FF22F4" w:rsidRPr="002B601D">
        <w:rPr>
          <w:rFonts w:eastAsia="Times New Roman"/>
          <w:sz w:val="24"/>
          <w:szCs w:val="24"/>
          <w:lang w:val="pt"/>
        </w:rPr>
        <w:t>1)</w:t>
      </w:r>
      <w:r w:rsidR="00FF22F4">
        <w:rPr>
          <w:rFonts w:eastAsia="Times New Roman"/>
          <w:sz w:val="24"/>
          <w:szCs w:val="24"/>
          <w:lang w:val="pt"/>
        </w:rPr>
        <w:t xml:space="preserve"> Qual atleta de futebol </w:t>
      </w:r>
      <w:r w:rsidR="00910575">
        <w:rPr>
          <w:rFonts w:eastAsia="Times New Roman"/>
          <w:sz w:val="24"/>
          <w:szCs w:val="24"/>
          <w:lang w:val="pt"/>
        </w:rPr>
        <w:t xml:space="preserve">é </w:t>
      </w:r>
      <w:r w:rsidR="00FF22F4">
        <w:rPr>
          <w:rFonts w:eastAsia="Times New Roman"/>
          <w:sz w:val="24"/>
          <w:szCs w:val="24"/>
          <w:lang w:val="pt"/>
        </w:rPr>
        <w:t xml:space="preserve">considerado profissional? 2) </w:t>
      </w:r>
      <w:r w:rsidR="00365365" w:rsidRPr="002B601D">
        <w:rPr>
          <w:rFonts w:eastAsia="Times New Roman"/>
          <w:sz w:val="24"/>
          <w:szCs w:val="24"/>
          <w:lang w:val="pt"/>
        </w:rPr>
        <w:t xml:space="preserve">Quais são </w:t>
      </w:r>
      <w:r w:rsidR="00FF22F4">
        <w:rPr>
          <w:rFonts w:eastAsia="Times New Roman"/>
          <w:sz w:val="24"/>
          <w:szCs w:val="24"/>
          <w:lang w:val="pt"/>
        </w:rPr>
        <w:t>as particularidades</w:t>
      </w:r>
      <w:r w:rsidR="00365365" w:rsidRPr="002B601D">
        <w:rPr>
          <w:rFonts w:eastAsia="Times New Roman"/>
          <w:sz w:val="24"/>
          <w:szCs w:val="24"/>
          <w:lang w:val="pt"/>
        </w:rPr>
        <w:t xml:space="preserve"> </w:t>
      </w:r>
      <w:r w:rsidR="00FF22F4">
        <w:rPr>
          <w:rFonts w:eastAsia="Times New Roman"/>
          <w:sz w:val="24"/>
          <w:szCs w:val="24"/>
          <w:lang w:val="pt"/>
        </w:rPr>
        <w:t>relativas</w:t>
      </w:r>
      <w:r w:rsidR="00365365" w:rsidRPr="002B601D">
        <w:rPr>
          <w:rFonts w:eastAsia="Times New Roman"/>
          <w:sz w:val="24"/>
          <w:szCs w:val="24"/>
          <w:lang w:val="pt"/>
        </w:rPr>
        <w:t xml:space="preserve"> </w:t>
      </w:r>
      <w:r w:rsidR="00FF22F4">
        <w:rPr>
          <w:rFonts w:eastAsia="Times New Roman"/>
          <w:sz w:val="24"/>
          <w:szCs w:val="24"/>
          <w:lang w:val="pt"/>
        </w:rPr>
        <w:t>ao</w:t>
      </w:r>
      <w:r w:rsidR="00365365" w:rsidRPr="002B601D">
        <w:rPr>
          <w:rFonts w:eastAsia="Times New Roman"/>
          <w:sz w:val="24"/>
          <w:szCs w:val="24"/>
          <w:lang w:val="pt"/>
        </w:rPr>
        <w:t xml:space="preserve"> contrato especial de </w:t>
      </w:r>
      <w:r w:rsidR="00365365" w:rsidRPr="002B601D">
        <w:rPr>
          <w:rFonts w:eastAsia="Times New Roman"/>
          <w:sz w:val="24"/>
          <w:szCs w:val="24"/>
          <w:lang w:val="pt"/>
        </w:rPr>
        <w:lastRenderedPageBreak/>
        <w:t xml:space="preserve">trabalho desportivo? </w:t>
      </w:r>
      <w:r w:rsidR="00BE1BBC" w:rsidRPr="002B601D">
        <w:rPr>
          <w:rFonts w:eastAsia="Times New Roman"/>
          <w:sz w:val="24"/>
          <w:szCs w:val="24"/>
          <w:lang w:val="pt"/>
        </w:rPr>
        <w:t>3)</w:t>
      </w:r>
      <w:r w:rsidR="00365365" w:rsidRPr="002B601D">
        <w:rPr>
          <w:rFonts w:eastAsia="Times New Roman"/>
          <w:sz w:val="24"/>
          <w:szCs w:val="24"/>
          <w:lang w:val="pt"/>
        </w:rPr>
        <w:t xml:space="preserve"> A competência relativa para julgar matéria trabalhista</w:t>
      </w:r>
      <w:r w:rsidR="00FD1605">
        <w:rPr>
          <w:rFonts w:eastAsia="Times New Roman"/>
          <w:sz w:val="24"/>
          <w:szCs w:val="24"/>
          <w:lang w:val="pt"/>
        </w:rPr>
        <w:t xml:space="preserve"> desta profissão</w:t>
      </w:r>
      <w:r w:rsidR="00365365" w:rsidRPr="002B601D">
        <w:rPr>
          <w:rFonts w:eastAsia="Times New Roman"/>
          <w:sz w:val="24"/>
          <w:szCs w:val="24"/>
          <w:lang w:val="pt"/>
        </w:rPr>
        <w:t xml:space="preserve"> é da Justiça Desportiva ou </w:t>
      </w:r>
      <w:r w:rsidR="00555097">
        <w:rPr>
          <w:rFonts w:eastAsia="Times New Roman"/>
          <w:sz w:val="24"/>
          <w:szCs w:val="24"/>
          <w:lang w:val="pt"/>
        </w:rPr>
        <w:t xml:space="preserve">da </w:t>
      </w:r>
      <w:r w:rsidR="00365365" w:rsidRPr="002B601D">
        <w:rPr>
          <w:rFonts w:eastAsia="Times New Roman"/>
          <w:sz w:val="24"/>
          <w:szCs w:val="24"/>
          <w:lang w:val="pt"/>
        </w:rPr>
        <w:t>Justiça Comum?</w:t>
      </w:r>
    </w:p>
    <w:p w14:paraId="4F618D29" w14:textId="577B49C7" w:rsidR="00ED6F27" w:rsidRDefault="00F36F49" w:rsidP="00555097">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Espera-se com es</w:t>
      </w:r>
      <w:r w:rsidR="00A07ED8">
        <w:rPr>
          <w:rFonts w:eastAsia="Times New Roman"/>
          <w:color w:val="000000"/>
          <w:sz w:val="24"/>
          <w:szCs w:val="24"/>
          <w:lang w:val="pt"/>
        </w:rPr>
        <w:t>t</w:t>
      </w:r>
      <w:r>
        <w:rPr>
          <w:rFonts w:eastAsia="Times New Roman"/>
          <w:color w:val="000000"/>
          <w:sz w:val="24"/>
          <w:szCs w:val="24"/>
          <w:lang w:val="pt"/>
        </w:rPr>
        <w:t>e estudo</w:t>
      </w:r>
      <w:r w:rsidR="00555097">
        <w:rPr>
          <w:rFonts w:eastAsia="Times New Roman"/>
          <w:color w:val="000000"/>
          <w:sz w:val="24"/>
          <w:szCs w:val="24"/>
          <w:lang w:val="pt"/>
        </w:rPr>
        <w:t xml:space="preserve"> </w:t>
      </w:r>
      <w:r w:rsidR="0047135D">
        <w:rPr>
          <w:rFonts w:eastAsia="Times New Roman"/>
          <w:color w:val="000000"/>
          <w:sz w:val="24"/>
          <w:szCs w:val="24"/>
          <w:lang w:val="pt"/>
        </w:rPr>
        <w:t>proporcionar</w:t>
      </w:r>
      <w:r>
        <w:rPr>
          <w:rFonts w:eastAsia="Times New Roman"/>
          <w:color w:val="000000"/>
          <w:sz w:val="24"/>
          <w:szCs w:val="24"/>
          <w:lang w:val="pt"/>
        </w:rPr>
        <w:t xml:space="preserve"> uma contribuição acadêmica no sentido de que haja um despertamento na</w:t>
      </w:r>
      <w:r w:rsidR="00FD1605">
        <w:rPr>
          <w:rFonts w:eastAsia="Times New Roman"/>
          <w:color w:val="000000"/>
          <w:sz w:val="24"/>
          <w:szCs w:val="24"/>
          <w:lang w:val="pt"/>
        </w:rPr>
        <w:t xml:space="preserve"> comunidade em si e na</w:t>
      </w:r>
      <w:r>
        <w:rPr>
          <w:rFonts w:eastAsia="Times New Roman"/>
          <w:color w:val="000000"/>
          <w:sz w:val="24"/>
          <w:szCs w:val="24"/>
          <w:lang w:val="pt"/>
        </w:rPr>
        <w:t xml:space="preserve"> sociedade, </w:t>
      </w:r>
      <w:r w:rsidR="00FD1605">
        <w:rPr>
          <w:rFonts w:eastAsia="Times New Roman"/>
          <w:color w:val="000000"/>
          <w:sz w:val="24"/>
          <w:szCs w:val="24"/>
          <w:lang w:val="pt"/>
        </w:rPr>
        <w:t>desde aqueles</w:t>
      </w:r>
      <w:r>
        <w:rPr>
          <w:rFonts w:eastAsia="Times New Roman"/>
          <w:color w:val="000000"/>
          <w:sz w:val="24"/>
          <w:szCs w:val="24"/>
          <w:lang w:val="pt"/>
        </w:rPr>
        <w:t xml:space="preserve"> adeptos da prática desportiva</w:t>
      </w:r>
      <w:r w:rsidR="00FD1605">
        <w:rPr>
          <w:rFonts w:eastAsia="Times New Roman"/>
          <w:color w:val="000000"/>
          <w:sz w:val="24"/>
          <w:szCs w:val="24"/>
          <w:lang w:val="pt"/>
        </w:rPr>
        <w:t xml:space="preserve"> até</w:t>
      </w:r>
      <w:r>
        <w:rPr>
          <w:rFonts w:eastAsia="Times New Roman"/>
          <w:color w:val="000000"/>
          <w:sz w:val="24"/>
          <w:szCs w:val="24"/>
          <w:lang w:val="pt"/>
        </w:rPr>
        <w:t xml:space="preserve"> os profissionais da área</w:t>
      </w:r>
      <w:r w:rsidR="00A07ED8">
        <w:rPr>
          <w:rFonts w:eastAsia="Times New Roman"/>
          <w:color w:val="000000"/>
          <w:sz w:val="24"/>
          <w:szCs w:val="24"/>
          <w:lang w:val="pt"/>
        </w:rPr>
        <w:t xml:space="preserve"> do Direito</w:t>
      </w:r>
      <w:r>
        <w:rPr>
          <w:rFonts w:eastAsia="Times New Roman"/>
          <w:color w:val="000000"/>
          <w:sz w:val="24"/>
          <w:szCs w:val="24"/>
          <w:lang w:val="pt"/>
        </w:rPr>
        <w:t xml:space="preserve">, sobre a importância da criação de </w:t>
      </w:r>
      <w:r w:rsidR="00555097">
        <w:rPr>
          <w:rFonts w:eastAsia="Times New Roman"/>
          <w:color w:val="000000"/>
          <w:sz w:val="24"/>
          <w:szCs w:val="24"/>
          <w:lang w:val="pt"/>
        </w:rPr>
        <w:t xml:space="preserve">uma </w:t>
      </w:r>
      <w:r>
        <w:rPr>
          <w:rFonts w:eastAsia="Times New Roman"/>
          <w:color w:val="000000"/>
          <w:sz w:val="24"/>
          <w:szCs w:val="24"/>
          <w:lang w:val="pt"/>
        </w:rPr>
        <w:t xml:space="preserve">lei especial no âmbito do </w:t>
      </w:r>
      <w:r w:rsidR="00A07ED8">
        <w:rPr>
          <w:rFonts w:eastAsia="Times New Roman"/>
          <w:color w:val="000000"/>
          <w:sz w:val="24"/>
          <w:szCs w:val="24"/>
          <w:lang w:val="pt"/>
        </w:rPr>
        <w:t>D</w:t>
      </w:r>
      <w:r>
        <w:rPr>
          <w:rFonts w:eastAsia="Times New Roman"/>
          <w:color w:val="000000"/>
          <w:sz w:val="24"/>
          <w:szCs w:val="24"/>
          <w:lang w:val="pt"/>
        </w:rPr>
        <w:t xml:space="preserve">ireito do </w:t>
      </w:r>
      <w:r w:rsidR="00A07ED8">
        <w:rPr>
          <w:rFonts w:eastAsia="Times New Roman"/>
          <w:color w:val="000000"/>
          <w:sz w:val="24"/>
          <w:szCs w:val="24"/>
          <w:lang w:val="pt"/>
        </w:rPr>
        <w:t>T</w:t>
      </w:r>
      <w:r>
        <w:rPr>
          <w:rFonts w:eastAsia="Times New Roman"/>
          <w:color w:val="000000"/>
          <w:sz w:val="24"/>
          <w:szCs w:val="24"/>
          <w:lang w:val="pt"/>
        </w:rPr>
        <w:t>rabalho</w:t>
      </w:r>
      <w:r w:rsidR="00555097">
        <w:rPr>
          <w:rFonts w:eastAsia="Times New Roman"/>
          <w:color w:val="000000"/>
          <w:sz w:val="24"/>
          <w:szCs w:val="24"/>
          <w:lang w:val="pt"/>
        </w:rPr>
        <w:t xml:space="preserve"> </w:t>
      </w:r>
      <w:r w:rsidR="0047135D">
        <w:rPr>
          <w:rFonts w:eastAsia="Times New Roman"/>
          <w:color w:val="000000"/>
          <w:sz w:val="24"/>
          <w:szCs w:val="24"/>
          <w:lang w:val="pt"/>
        </w:rPr>
        <w:t>que forneça</w:t>
      </w:r>
      <w:r>
        <w:rPr>
          <w:rFonts w:eastAsia="Times New Roman"/>
          <w:color w:val="000000"/>
          <w:sz w:val="24"/>
          <w:szCs w:val="24"/>
          <w:lang w:val="pt"/>
        </w:rPr>
        <w:t xml:space="preserve"> mais garantias ao atleta profissional de futebol</w:t>
      </w:r>
      <w:r w:rsidR="00555097">
        <w:rPr>
          <w:rFonts w:eastAsia="Times New Roman"/>
          <w:color w:val="000000"/>
          <w:sz w:val="24"/>
          <w:szCs w:val="24"/>
          <w:lang w:val="pt"/>
        </w:rPr>
        <w:t>,</w:t>
      </w:r>
      <w:r>
        <w:rPr>
          <w:rFonts w:eastAsia="Times New Roman"/>
          <w:color w:val="000000"/>
          <w:sz w:val="24"/>
          <w:szCs w:val="24"/>
          <w:lang w:val="pt"/>
        </w:rPr>
        <w:t xml:space="preserve"> </w:t>
      </w:r>
      <w:r w:rsidR="0047135D">
        <w:rPr>
          <w:rFonts w:eastAsia="Times New Roman"/>
          <w:color w:val="000000"/>
          <w:sz w:val="24"/>
          <w:szCs w:val="24"/>
          <w:lang w:val="pt"/>
        </w:rPr>
        <w:t>o qua</w:t>
      </w:r>
      <w:r w:rsidR="009A5270">
        <w:rPr>
          <w:rFonts w:eastAsia="Times New Roman"/>
          <w:color w:val="000000"/>
          <w:sz w:val="24"/>
          <w:szCs w:val="24"/>
          <w:lang w:val="pt"/>
        </w:rPr>
        <w:t>l</w:t>
      </w:r>
      <w:r>
        <w:rPr>
          <w:rFonts w:eastAsia="Times New Roman"/>
          <w:color w:val="000000"/>
          <w:sz w:val="24"/>
          <w:szCs w:val="24"/>
          <w:lang w:val="pt"/>
        </w:rPr>
        <w:t xml:space="preserve"> acabou se desenvolvendo tanto</w:t>
      </w:r>
      <w:r w:rsidR="00555097">
        <w:rPr>
          <w:rFonts w:eastAsia="Times New Roman"/>
          <w:color w:val="000000"/>
          <w:sz w:val="24"/>
          <w:szCs w:val="24"/>
          <w:lang w:val="pt"/>
        </w:rPr>
        <w:t>,</w:t>
      </w:r>
      <w:r>
        <w:rPr>
          <w:rFonts w:eastAsia="Times New Roman"/>
          <w:color w:val="000000"/>
          <w:sz w:val="24"/>
          <w:szCs w:val="24"/>
          <w:lang w:val="pt"/>
        </w:rPr>
        <w:t xml:space="preserve"> ao ponto d</w:t>
      </w:r>
      <w:r w:rsidR="00555097">
        <w:rPr>
          <w:rFonts w:eastAsia="Times New Roman"/>
          <w:color w:val="000000"/>
          <w:sz w:val="24"/>
          <w:szCs w:val="24"/>
          <w:lang w:val="pt"/>
        </w:rPr>
        <w:t>e a</w:t>
      </w:r>
      <w:r>
        <w:rPr>
          <w:rFonts w:eastAsia="Times New Roman"/>
          <w:color w:val="000000"/>
          <w:sz w:val="24"/>
          <w:szCs w:val="24"/>
          <w:lang w:val="pt"/>
        </w:rPr>
        <w:t xml:space="preserve"> legislação vigente não ser considerada completa e faltar com </w:t>
      </w:r>
      <w:r w:rsidR="00FD1605">
        <w:rPr>
          <w:rFonts w:eastAsia="Times New Roman"/>
          <w:color w:val="000000"/>
          <w:sz w:val="24"/>
          <w:szCs w:val="24"/>
          <w:lang w:val="pt"/>
        </w:rPr>
        <w:t>menções</w:t>
      </w:r>
      <w:r>
        <w:rPr>
          <w:rFonts w:eastAsia="Times New Roman"/>
          <w:color w:val="000000"/>
          <w:sz w:val="24"/>
          <w:szCs w:val="24"/>
          <w:lang w:val="pt"/>
        </w:rPr>
        <w:t xml:space="preserve"> que</w:t>
      </w:r>
      <w:r w:rsidR="009A5270">
        <w:rPr>
          <w:rFonts w:eastAsia="Times New Roman"/>
          <w:color w:val="000000"/>
          <w:sz w:val="24"/>
          <w:szCs w:val="24"/>
          <w:lang w:val="pt"/>
        </w:rPr>
        <w:t xml:space="preserve"> ainda</w:t>
      </w:r>
      <w:r>
        <w:rPr>
          <w:rFonts w:eastAsia="Times New Roman"/>
          <w:color w:val="000000"/>
          <w:sz w:val="24"/>
          <w:szCs w:val="24"/>
          <w:lang w:val="pt"/>
        </w:rPr>
        <w:t xml:space="preserve"> são objetos de discuss</w:t>
      </w:r>
      <w:r w:rsidR="009A5270">
        <w:rPr>
          <w:rFonts w:eastAsia="Times New Roman"/>
          <w:color w:val="000000"/>
          <w:sz w:val="24"/>
          <w:szCs w:val="24"/>
          <w:lang w:val="pt"/>
        </w:rPr>
        <w:t>ões em</w:t>
      </w:r>
      <w:r>
        <w:rPr>
          <w:rFonts w:eastAsia="Times New Roman"/>
          <w:color w:val="000000"/>
          <w:sz w:val="24"/>
          <w:szCs w:val="24"/>
          <w:lang w:val="pt"/>
        </w:rPr>
        <w:t xml:space="preserve"> obras literárias </w:t>
      </w:r>
      <w:r w:rsidR="009A5270">
        <w:rPr>
          <w:rFonts w:eastAsia="Times New Roman"/>
          <w:color w:val="000000"/>
          <w:sz w:val="24"/>
          <w:szCs w:val="24"/>
          <w:lang w:val="pt"/>
        </w:rPr>
        <w:t xml:space="preserve">e </w:t>
      </w:r>
      <w:r w:rsidR="00136975">
        <w:rPr>
          <w:rFonts w:eastAsia="Times New Roman"/>
          <w:color w:val="000000"/>
          <w:sz w:val="24"/>
          <w:szCs w:val="24"/>
          <w:lang w:val="pt"/>
        </w:rPr>
        <w:t xml:space="preserve">nos </w:t>
      </w:r>
      <w:r>
        <w:rPr>
          <w:rFonts w:eastAsia="Times New Roman"/>
          <w:color w:val="000000"/>
          <w:sz w:val="24"/>
          <w:szCs w:val="24"/>
          <w:lang w:val="pt"/>
        </w:rPr>
        <w:t>tribunais superiores.</w:t>
      </w:r>
    </w:p>
    <w:p w14:paraId="223AB99C" w14:textId="1E19ADD7" w:rsidR="00FD1605" w:rsidRDefault="003A555E" w:rsidP="00DA5F37">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Assim</w:t>
      </w:r>
      <w:r w:rsidR="00136975">
        <w:rPr>
          <w:rFonts w:eastAsia="Times New Roman"/>
          <w:color w:val="000000"/>
          <w:sz w:val="24"/>
          <w:szCs w:val="24"/>
          <w:lang w:val="pt"/>
        </w:rPr>
        <w:t>, p</w:t>
      </w:r>
      <w:r w:rsidR="00FD1605">
        <w:rPr>
          <w:rFonts w:eastAsia="Times New Roman"/>
          <w:color w:val="000000"/>
          <w:sz w:val="24"/>
          <w:szCs w:val="24"/>
          <w:lang w:val="pt"/>
        </w:rPr>
        <w:t>ara a viabilização desta pesquisa</w:t>
      </w:r>
      <w:r>
        <w:rPr>
          <w:rFonts w:eastAsia="Times New Roman"/>
          <w:color w:val="000000"/>
          <w:sz w:val="24"/>
          <w:szCs w:val="24"/>
          <w:lang w:val="pt"/>
        </w:rPr>
        <w:t xml:space="preserve"> qualitativa e bibliográfica</w:t>
      </w:r>
      <w:r w:rsidR="00D5771A">
        <w:rPr>
          <w:rFonts w:eastAsia="Times New Roman"/>
          <w:color w:val="000000"/>
          <w:sz w:val="24"/>
          <w:szCs w:val="24"/>
          <w:lang w:val="pt"/>
        </w:rPr>
        <w:t>, foram feitas</w:t>
      </w:r>
      <w:r w:rsidR="00FD1605">
        <w:rPr>
          <w:rFonts w:eastAsia="Times New Roman"/>
          <w:color w:val="000000"/>
          <w:sz w:val="24"/>
          <w:szCs w:val="24"/>
          <w:lang w:val="pt"/>
        </w:rPr>
        <w:t xml:space="preserve"> análises doutrinárias e jurisprudenciais acerca da matéria</w:t>
      </w:r>
      <w:r w:rsidR="00D5771A">
        <w:rPr>
          <w:rFonts w:eastAsia="Times New Roman"/>
          <w:color w:val="000000"/>
          <w:sz w:val="24"/>
          <w:szCs w:val="24"/>
          <w:lang w:val="pt"/>
        </w:rPr>
        <w:t>,</w:t>
      </w:r>
      <w:r w:rsidR="00FD1605">
        <w:rPr>
          <w:rFonts w:eastAsia="Times New Roman"/>
          <w:color w:val="000000"/>
          <w:sz w:val="24"/>
          <w:szCs w:val="24"/>
          <w:lang w:val="pt"/>
        </w:rPr>
        <w:t xml:space="preserve"> que se encontra em contínuo desenvolvimento e desperta tanta paixão desde crianças até a terceira idade.</w:t>
      </w:r>
    </w:p>
    <w:p w14:paraId="0D7885F8" w14:textId="670FB393" w:rsidR="00C846E3" w:rsidRPr="00C846E3" w:rsidRDefault="00C846E3" w:rsidP="00DA5F37">
      <w:pPr>
        <w:widowControl/>
        <w:tabs>
          <w:tab w:val="left" w:pos="8378"/>
        </w:tabs>
        <w:suppressAutoHyphens/>
        <w:spacing w:line="360" w:lineRule="auto"/>
        <w:ind w:right="-141"/>
        <w:jc w:val="both"/>
        <w:rPr>
          <w:rFonts w:eastAsia="Times New Roman"/>
          <w:color w:val="000000"/>
          <w:sz w:val="24"/>
          <w:szCs w:val="24"/>
          <w:lang w:val="pt"/>
        </w:rPr>
      </w:pPr>
    </w:p>
    <w:p w14:paraId="342449E8" w14:textId="190BE38F" w:rsidR="00B179FD" w:rsidRDefault="00DE584E" w:rsidP="00DA5F37">
      <w:pPr>
        <w:widowControl/>
        <w:tabs>
          <w:tab w:val="left" w:pos="8378"/>
        </w:tabs>
        <w:suppressAutoHyphens/>
        <w:spacing w:line="360" w:lineRule="auto"/>
        <w:ind w:left="227" w:right="-141" w:hanging="227"/>
        <w:jc w:val="both"/>
        <w:rPr>
          <w:rFonts w:eastAsia="Times New Roman"/>
          <w:b/>
          <w:color w:val="000000"/>
          <w:sz w:val="24"/>
          <w:szCs w:val="24"/>
          <w:lang w:val="pt"/>
        </w:rPr>
      </w:pPr>
      <w:r w:rsidRPr="005B780F">
        <w:rPr>
          <w:rFonts w:eastAsia="Times New Roman"/>
          <w:b/>
          <w:color w:val="000000"/>
          <w:sz w:val="24"/>
          <w:szCs w:val="24"/>
          <w:lang w:val="pt"/>
        </w:rPr>
        <w:t>2</w:t>
      </w:r>
      <w:r w:rsidR="009A0D74">
        <w:rPr>
          <w:rFonts w:eastAsia="Times New Roman"/>
          <w:b/>
          <w:color w:val="000000"/>
          <w:sz w:val="24"/>
          <w:szCs w:val="24"/>
          <w:lang w:val="pt"/>
        </w:rPr>
        <w:t xml:space="preserve"> </w:t>
      </w:r>
      <w:r w:rsidR="00B179FD">
        <w:rPr>
          <w:rFonts w:eastAsia="Times New Roman"/>
          <w:b/>
          <w:color w:val="000000"/>
          <w:sz w:val="24"/>
          <w:szCs w:val="24"/>
          <w:lang w:val="pt"/>
        </w:rPr>
        <w:t>O DIREITO DESPORTIVO</w:t>
      </w:r>
    </w:p>
    <w:p w14:paraId="668CE759" w14:textId="77777777" w:rsidR="00B179FD" w:rsidRDefault="00B179FD" w:rsidP="00DA5F37">
      <w:pPr>
        <w:widowControl/>
        <w:tabs>
          <w:tab w:val="left" w:pos="8378"/>
        </w:tabs>
        <w:suppressAutoHyphens/>
        <w:spacing w:line="360" w:lineRule="auto"/>
        <w:ind w:left="227" w:right="-141" w:hanging="227"/>
        <w:jc w:val="both"/>
        <w:rPr>
          <w:rFonts w:eastAsia="Times New Roman"/>
          <w:b/>
          <w:color w:val="000000"/>
          <w:sz w:val="24"/>
          <w:szCs w:val="24"/>
          <w:lang w:val="pt"/>
        </w:rPr>
      </w:pPr>
    </w:p>
    <w:p w14:paraId="74D1AC06" w14:textId="03147E5C" w:rsidR="009A0D74" w:rsidRPr="009A0D74" w:rsidRDefault="00B179FD" w:rsidP="00DA5F37">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A área do Direito que trata do esporte é bastante abrangente, </w:t>
      </w:r>
      <w:r w:rsidR="008B61AE">
        <w:rPr>
          <w:rFonts w:eastAsia="Times New Roman"/>
          <w:bCs/>
          <w:color w:val="000000"/>
          <w:sz w:val="24"/>
          <w:szCs w:val="24"/>
          <w:lang w:val="pt"/>
        </w:rPr>
        <w:t>sendo</w:t>
      </w:r>
      <w:r>
        <w:rPr>
          <w:rFonts w:eastAsia="Times New Roman"/>
          <w:bCs/>
          <w:color w:val="000000"/>
          <w:sz w:val="24"/>
          <w:szCs w:val="24"/>
          <w:lang w:val="pt"/>
        </w:rPr>
        <w:t xml:space="preserve"> uma espécie de apanhado de normas, técnicas e princípios que regem as relações jurídicas oriundas da prática esportiva em suas diversas modalidades. Para </w:t>
      </w:r>
      <w:r w:rsidR="00876711">
        <w:rPr>
          <w:rFonts w:eastAsia="Times New Roman"/>
          <w:bCs/>
          <w:color w:val="000000"/>
          <w:sz w:val="24"/>
          <w:szCs w:val="24"/>
          <w:lang w:val="pt"/>
        </w:rPr>
        <w:t xml:space="preserve">compreender </w:t>
      </w:r>
      <w:r>
        <w:rPr>
          <w:rFonts w:eastAsia="Times New Roman"/>
          <w:bCs/>
          <w:color w:val="000000"/>
          <w:sz w:val="24"/>
          <w:szCs w:val="24"/>
          <w:lang w:val="pt"/>
        </w:rPr>
        <w:t>sua base</w:t>
      </w:r>
      <w:r w:rsidR="008B61AE">
        <w:rPr>
          <w:rFonts w:eastAsia="Times New Roman"/>
          <w:bCs/>
          <w:color w:val="000000"/>
          <w:sz w:val="24"/>
          <w:szCs w:val="24"/>
          <w:lang w:val="pt"/>
        </w:rPr>
        <w:t>,</w:t>
      </w:r>
      <w:r>
        <w:rPr>
          <w:rFonts w:eastAsia="Times New Roman"/>
          <w:bCs/>
          <w:color w:val="000000"/>
          <w:sz w:val="24"/>
          <w:szCs w:val="24"/>
          <w:lang w:val="pt"/>
        </w:rPr>
        <w:t xml:space="preserve"> é necessário conhecer os princípios que </w:t>
      </w:r>
      <w:r w:rsidR="00876711">
        <w:rPr>
          <w:rFonts w:eastAsia="Times New Roman"/>
          <w:bCs/>
          <w:color w:val="000000"/>
          <w:sz w:val="24"/>
          <w:szCs w:val="24"/>
          <w:lang w:val="pt"/>
        </w:rPr>
        <w:t>a</w:t>
      </w:r>
      <w:r>
        <w:rPr>
          <w:rFonts w:eastAsia="Times New Roman"/>
          <w:bCs/>
          <w:color w:val="000000"/>
          <w:sz w:val="24"/>
          <w:szCs w:val="24"/>
          <w:lang w:val="pt"/>
        </w:rPr>
        <w:t xml:space="preserve"> regem, os quais estão elencados no artigo </w:t>
      </w:r>
      <w:r w:rsidR="009E127C">
        <w:rPr>
          <w:rFonts w:eastAsia="Times New Roman"/>
          <w:bCs/>
          <w:color w:val="000000"/>
          <w:sz w:val="24"/>
          <w:szCs w:val="24"/>
          <w:lang w:val="pt"/>
        </w:rPr>
        <w:t>2</w:t>
      </w:r>
      <w:r w:rsidR="008B61AE">
        <w:rPr>
          <w:rFonts w:eastAsia="Times New Roman"/>
          <w:bCs/>
          <w:color w:val="000000"/>
          <w:sz w:val="24"/>
          <w:szCs w:val="24"/>
          <w:lang w:val="pt"/>
        </w:rPr>
        <w:t>º</w:t>
      </w:r>
      <w:r w:rsidR="009E127C">
        <w:rPr>
          <w:rFonts w:eastAsia="Times New Roman"/>
          <w:bCs/>
          <w:color w:val="000000"/>
          <w:sz w:val="24"/>
          <w:szCs w:val="24"/>
          <w:lang w:val="pt"/>
        </w:rPr>
        <w:t xml:space="preserve"> da Lei </w:t>
      </w:r>
      <w:r w:rsidR="008B61AE">
        <w:rPr>
          <w:rFonts w:eastAsia="Times New Roman"/>
          <w:bCs/>
          <w:color w:val="000000"/>
          <w:sz w:val="24"/>
          <w:szCs w:val="24"/>
          <w:lang w:val="pt"/>
        </w:rPr>
        <w:t xml:space="preserve">nº </w:t>
      </w:r>
      <w:r w:rsidR="009E127C">
        <w:rPr>
          <w:rFonts w:eastAsia="Times New Roman"/>
          <w:bCs/>
          <w:color w:val="000000"/>
          <w:sz w:val="24"/>
          <w:szCs w:val="24"/>
          <w:lang w:val="pt"/>
        </w:rPr>
        <w:t>9.615</w:t>
      </w:r>
      <w:r w:rsidR="00876711">
        <w:rPr>
          <w:rFonts w:eastAsia="Times New Roman"/>
          <w:bCs/>
          <w:color w:val="000000"/>
          <w:sz w:val="24"/>
          <w:szCs w:val="24"/>
          <w:lang w:val="pt"/>
        </w:rPr>
        <w:t xml:space="preserve">/1998 (Lei Pelé). </w:t>
      </w:r>
      <w:r w:rsidR="00876711" w:rsidRPr="00440F31">
        <w:rPr>
          <w:rFonts w:eastAsia="Times New Roman"/>
          <w:bCs/>
          <w:i/>
          <w:iCs/>
          <w:color w:val="000000"/>
          <w:sz w:val="24"/>
          <w:szCs w:val="24"/>
          <w:lang w:val="pt"/>
        </w:rPr>
        <w:t>In verbis</w:t>
      </w:r>
      <w:r w:rsidR="009A0D74">
        <w:rPr>
          <w:rFonts w:eastAsia="Times New Roman"/>
          <w:bCs/>
          <w:color w:val="000000"/>
          <w:sz w:val="24"/>
          <w:szCs w:val="24"/>
          <w:lang w:val="pt"/>
        </w:rPr>
        <w:t>:</w:t>
      </w:r>
    </w:p>
    <w:p w14:paraId="65A78711" w14:textId="77777777" w:rsidR="009A0D74" w:rsidRPr="00DA5F37" w:rsidRDefault="009A0D74" w:rsidP="00DA5F37">
      <w:pPr>
        <w:widowControl/>
        <w:tabs>
          <w:tab w:val="left" w:pos="8378"/>
        </w:tabs>
        <w:suppressAutoHyphens/>
        <w:ind w:right="-141"/>
        <w:jc w:val="both"/>
        <w:rPr>
          <w:rFonts w:eastAsia="Times New Roman"/>
          <w:bCs/>
          <w:color w:val="000000"/>
          <w:sz w:val="24"/>
          <w:szCs w:val="24"/>
          <w:lang w:val="pt"/>
        </w:rPr>
      </w:pPr>
    </w:p>
    <w:p w14:paraId="31D9E8FF" w14:textId="384F62F6"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Art. 2°:  O desporto, como direito individual, tem como base os princípios:</w:t>
      </w:r>
    </w:p>
    <w:p w14:paraId="2FCC4646" w14:textId="2702CF5D"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I - da soberania, caracterizado pela supremacia nacional na organização da prática desportiva;</w:t>
      </w:r>
    </w:p>
    <w:p w14:paraId="76B5A5F7"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II - da autonomia, definido pela faculdade e liberdade de pessoas físicas e jurídicas organizarem-se para a prática desportiva;</w:t>
      </w:r>
    </w:p>
    <w:p w14:paraId="51AAD8AD"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III - da democratização, garantido em condições de acesso às atividades desportivas sem quaisquer distinções ou formas de discriminação;</w:t>
      </w:r>
    </w:p>
    <w:p w14:paraId="5946F1F5"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IV - da liberdade, expresso pela livre prática do desporto, de acordo com a capacidade e interesse de cada um, associando-se ou não a entidade do setor;</w:t>
      </w:r>
    </w:p>
    <w:p w14:paraId="76807ABB" w14:textId="1C8945C9"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V - do direito social, caracterizado pelo dever do Estado em fomentar as práticas desportivas formais e não-formais;</w:t>
      </w:r>
    </w:p>
    <w:p w14:paraId="79B83514"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VI - da diferenciação, consubstanciado no tratamento específico dado ao desporto profissional e não-profissional;</w:t>
      </w:r>
    </w:p>
    <w:p w14:paraId="6A3ABC8B"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VII - da identidade nacional, refletido na proteção e incentivo às manifestações desportivas de criação nacional;</w:t>
      </w:r>
    </w:p>
    <w:p w14:paraId="045D6A01"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VIII - da educação, voltado para o desenvolvimento integral do homem como ser autônomo e participante, e fomentado por meio da prioridade dos recursos públicos ao desporto educacional;</w:t>
      </w:r>
    </w:p>
    <w:p w14:paraId="53E9DEC8"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lastRenderedPageBreak/>
        <w:t>IX - da qualidade, assegurado pela valorização dos resultados desportivos, educativos e dos relacionados à cidadania e ao desenvolvimento físico e moral;</w:t>
      </w:r>
    </w:p>
    <w:p w14:paraId="04A6F78F"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X - da descentralização, consubstanciado na organização e funcionamento harmônicos de sistemas desportivos diferenciados e autônomos para os níveis federal, estadual, distrital e municipal;</w:t>
      </w:r>
    </w:p>
    <w:p w14:paraId="3CE7673E" w14:textId="77777777" w:rsidR="00876711"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XI - da segurança, propiciado ao praticante de qualquer modalidade desportiva, quanto a sua integridade física, mental ou sensorial;</w:t>
      </w:r>
    </w:p>
    <w:p w14:paraId="126F3FB6" w14:textId="7892C6BD" w:rsidR="00B179FD" w:rsidRPr="009A0D74" w:rsidRDefault="00876711" w:rsidP="00DA5F37">
      <w:pPr>
        <w:widowControl/>
        <w:tabs>
          <w:tab w:val="left" w:pos="8378"/>
        </w:tabs>
        <w:suppressAutoHyphens/>
        <w:ind w:left="2268" w:right="-141"/>
        <w:jc w:val="both"/>
        <w:rPr>
          <w:rFonts w:eastAsia="Times New Roman"/>
          <w:bCs/>
          <w:color w:val="000000"/>
          <w:lang w:val="pt"/>
        </w:rPr>
      </w:pPr>
      <w:r w:rsidRPr="009A0D74">
        <w:rPr>
          <w:rFonts w:eastAsia="Times New Roman"/>
          <w:bCs/>
          <w:color w:val="000000"/>
          <w:lang w:val="pt"/>
        </w:rPr>
        <w:t>XII - da eficiência, obtido por meio do estímulo à competência desportiva e administrativa</w:t>
      </w:r>
      <w:r w:rsidR="001D0851" w:rsidRPr="009A0D74">
        <w:rPr>
          <w:rFonts w:eastAsia="Times New Roman"/>
          <w:bCs/>
          <w:color w:val="000000"/>
          <w:lang w:val="pt"/>
        </w:rPr>
        <w:t xml:space="preserve"> (BRASIL,1998)</w:t>
      </w:r>
      <w:r w:rsidR="00DA5F37">
        <w:rPr>
          <w:rFonts w:eastAsia="Times New Roman"/>
          <w:bCs/>
          <w:color w:val="000000"/>
          <w:lang w:val="pt"/>
        </w:rPr>
        <w:t>.</w:t>
      </w:r>
    </w:p>
    <w:p w14:paraId="53689A27" w14:textId="14D633ED" w:rsidR="00876711" w:rsidRPr="00DA5F37" w:rsidRDefault="00876711" w:rsidP="00DA5F37">
      <w:pPr>
        <w:widowControl/>
        <w:tabs>
          <w:tab w:val="left" w:pos="8378"/>
        </w:tabs>
        <w:suppressAutoHyphens/>
        <w:ind w:right="-141"/>
        <w:jc w:val="both"/>
        <w:rPr>
          <w:rFonts w:eastAsia="Times New Roman"/>
          <w:bCs/>
          <w:color w:val="000000"/>
          <w:sz w:val="24"/>
          <w:szCs w:val="24"/>
          <w:lang w:val="pt"/>
        </w:rPr>
      </w:pPr>
    </w:p>
    <w:p w14:paraId="69514977" w14:textId="31E1E758" w:rsidR="001D0851" w:rsidRPr="00440F31" w:rsidRDefault="00BC24FF" w:rsidP="00DA5F37">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Apenas </w:t>
      </w:r>
      <w:r w:rsidR="008B61AE">
        <w:rPr>
          <w:rFonts w:eastAsia="Times New Roman"/>
          <w:bCs/>
          <w:color w:val="000000"/>
          <w:sz w:val="24"/>
          <w:szCs w:val="24"/>
          <w:lang w:val="pt"/>
        </w:rPr>
        <w:t>com</w:t>
      </w:r>
      <w:r>
        <w:rPr>
          <w:rFonts w:eastAsia="Times New Roman"/>
          <w:bCs/>
          <w:color w:val="000000"/>
          <w:sz w:val="24"/>
          <w:szCs w:val="24"/>
          <w:lang w:val="pt"/>
        </w:rPr>
        <w:t xml:space="preserve"> </w:t>
      </w:r>
      <w:r w:rsidR="008B61AE">
        <w:rPr>
          <w:rFonts w:eastAsia="Times New Roman"/>
          <w:bCs/>
          <w:color w:val="000000"/>
          <w:sz w:val="24"/>
          <w:szCs w:val="24"/>
          <w:lang w:val="pt"/>
        </w:rPr>
        <w:t xml:space="preserve">os aludidos princípios </w:t>
      </w:r>
      <w:r>
        <w:rPr>
          <w:rFonts w:eastAsia="Times New Roman"/>
          <w:bCs/>
          <w:color w:val="000000"/>
          <w:sz w:val="24"/>
          <w:szCs w:val="24"/>
          <w:lang w:val="pt"/>
        </w:rPr>
        <w:t xml:space="preserve">já é possível perceber </w:t>
      </w:r>
      <w:r w:rsidR="008B61AE">
        <w:rPr>
          <w:rFonts w:eastAsia="Times New Roman"/>
          <w:bCs/>
          <w:color w:val="000000"/>
          <w:sz w:val="24"/>
          <w:szCs w:val="24"/>
          <w:lang w:val="pt"/>
        </w:rPr>
        <w:t>a</w:t>
      </w:r>
      <w:r>
        <w:rPr>
          <w:rFonts w:eastAsia="Times New Roman"/>
          <w:bCs/>
          <w:color w:val="000000"/>
          <w:sz w:val="24"/>
          <w:szCs w:val="24"/>
          <w:lang w:val="pt"/>
        </w:rPr>
        <w:t xml:space="preserve"> grande proporção </w:t>
      </w:r>
      <w:r w:rsidR="008B61AE">
        <w:rPr>
          <w:rFonts w:eastAsia="Times New Roman"/>
          <w:bCs/>
          <w:color w:val="000000"/>
          <w:sz w:val="24"/>
          <w:szCs w:val="24"/>
          <w:lang w:val="pt"/>
        </w:rPr>
        <w:t xml:space="preserve">que </w:t>
      </w:r>
      <w:r>
        <w:rPr>
          <w:rFonts w:eastAsia="Times New Roman"/>
          <w:bCs/>
          <w:color w:val="000000"/>
          <w:sz w:val="24"/>
          <w:szCs w:val="24"/>
          <w:lang w:val="pt"/>
        </w:rPr>
        <w:t xml:space="preserve">tomou tal ramo do </w:t>
      </w:r>
      <w:r w:rsidR="008B61AE">
        <w:rPr>
          <w:rFonts w:eastAsia="Times New Roman"/>
          <w:bCs/>
          <w:color w:val="000000"/>
          <w:sz w:val="24"/>
          <w:szCs w:val="24"/>
          <w:lang w:val="pt"/>
        </w:rPr>
        <w:t>D</w:t>
      </w:r>
      <w:r>
        <w:rPr>
          <w:rFonts w:eastAsia="Times New Roman"/>
          <w:bCs/>
          <w:color w:val="000000"/>
          <w:sz w:val="24"/>
          <w:szCs w:val="24"/>
          <w:lang w:val="pt"/>
        </w:rPr>
        <w:t xml:space="preserve">ireito, sendo indiscutível </w:t>
      </w:r>
      <w:r w:rsidR="009E1E99">
        <w:rPr>
          <w:rFonts w:eastAsia="Times New Roman"/>
          <w:bCs/>
          <w:color w:val="000000"/>
          <w:sz w:val="24"/>
          <w:szCs w:val="24"/>
          <w:lang w:val="pt"/>
        </w:rPr>
        <w:t xml:space="preserve">o nível de </w:t>
      </w:r>
      <w:r>
        <w:rPr>
          <w:rFonts w:eastAsia="Times New Roman"/>
          <w:bCs/>
          <w:color w:val="000000"/>
          <w:sz w:val="24"/>
          <w:szCs w:val="24"/>
          <w:lang w:val="pt"/>
        </w:rPr>
        <w:t xml:space="preserve">sua autonomia e crescimento ao longo dos últimos anos. </w:t>
      </w:r>
      <w:r w:rsidR="001D0851" w:rsidRPr="00440F31">
        <w:rPr>
          <w:rFonts w:eastAsia="Times New Roman"/>
          <w:bCs/>
          <w:color w:val="000000"/>
          <w:sz w:val="24"/>
          <w:szCs w:val="24"/>
          <w:lang w:val="pt"/>
        </w:rPr>
        <w:t>Além destes, em 15 de maio de 2003</w:t>
      </w:r>
      <w:r w:rsidR="008B61AE">
        <w:rPr>
          <w:rFonts w:eastAsia="Times New Roman"/>
          <w:bCs/>
          <w:color w:val="000000"/>
          <w:sz w:val="24"/>
          <w:szCs w:val="24"/>
          <w:lang w:val="pt"/>
        </w:rPr>
        <w:t>,</w:t>
      </w:r>
      <w:r w:rsidR="001D0851" w:rsidRPr="00440F31">
        <w:rPr>
          <w:rFonts w:eastAsia="Times New Roman"/>
          <w:bCs/>
          <w:color w:val="000000"/>
          <w:sz w:val="24"/>
          <w:szCs w:val="24"/>
          <w:lang w:val="pt"/>
        </w:rPr>
        <w:t xml:space="preserve"> </w:t>
      </w:r>
      <w:r w:rsidR="009E1E99">
        <w:rPr>
          <w:rFonts w:eastAsia="Times New Roman"/>
          <w:bCs/>
          <w:color w:val="000000"/>
          <w:sz w:val="24"/>
          <w:szCs w:val="24"/>
          <w:lang w:val="pt"/>
        </w:rPr>
        <w:t xml:space="preserve">foi promulgada </w:t>
      </w:r>
      <w:r w:rsidR="001D0851" w:rsidRPr="00440F31">
        <w:rPr>
          <w:rFonts w:eastAsia="Times New Roman"/>
          <w:bCs/>
          <w:color w:val="000000"/>
          <w:sz w:val="24"/>
          <w:szCs w:val="24"/>
          <w:lang w:val="pt"/>
        </w:rPr>
        <w:t xml:space="preserve">a Lei </w:t>
      </w:r>
      <w:r w:rsidR="008B61AE">
        <w:rPr>
          <w:rFonts w:eastAsia="Times New Roman"/>
          <w:bCs/>
          <w:color w:val="000000"/>
          <w:sz w:val="24"/>
          <w:szCs w:val="24"/>
          <w:lang w:val="pt"/>
        </w:rPr>
        <w:t xml:space="preserve">nº </w:t>
      </w:r>
      <w:r w:rsidR="001D0851" w:rsidRPr="00440F31">
        <w:rPr>
          <w:rFonts w:eastAsia="Times New Roman"/>
          <w:bCs/>
          <w:color w:val="000000"/>
          <w:sz w:val="24"/>
          <w:szCs w:val="24"/>
          <w:lang w:val="pt"/>
        </w:rPr>
        <w:t>10.672</w:t>
      </w:r>
      <w:r w:rsidR="008B61AE">
        <w:rPr>
          <w:rFonts w:eastAsia="Times New Roman"/>
          <w:bCs/>
          <w:color w:val="000000"/>
          <w:sz w:val="24"/>
          <w:szCs w:val="24"/>
          <w:lang w:val="pt"/>
        </w:rPr>
        <w:t>,</w:t>
      </w:r>
      <w:r w:rsidR="001D0851" w:rsidRPr="00440F31">
        <w:rPr>
          <w:rFonts w:eastAsia="Times New Roman"/>
          <w:bCs/>
          <w:color w:val="000000"/>
          <w:sz w:val="24"/>
          <w:szCs w:val="24"/>
          <w:lang w:val="pt"/>
        </w:rPr>
        <w:t xml:space="preserve"> </w:t>
      </w:r>
      <w:r w:rsidR="009E1E99">
        <w:rPr>
          <w:rFonts w:eastAsia="Times New Roman"/>
          <w:bCs/>
          <w:color w:val="000000"/>
          <w:sz w:val="24"/>
          <w:szCs w:val="24"/>
          <w:lang w:val="pt"/>
        </w:rPr>
        <w:t xml:space="preserve">a qual </w:t>
      </w:r>
      <w:r w:rsidR="001D0851" w:rsidRPr="00440F31">
        <w:rPr>
          <w:rFonts w:eastAsia="Times New Roman"/>
          <w:bCs/>
          <w:color w:val="000000"/>
          <w:sz w:val="24"/>
          <w:szCs w:val="24"/>
          <w:lang w:val="pt"/>
        </w:rPr>
        <w:t>foi responsável por acrescentar mais cinco princípios</w:t>
      </w:r>
      <w:r w:rsidR="009E1E99">
        <w:rPr>
          <w:rFonts w:eastAsia="Times New Roman"/>
          <w:bCs/>
          <w:color w:val="000000"/>
          <w:sz w:val="24"/>
          <w:szCs w:val="24"/>
          <w:lang w:val="pt"/>
        </w:rPr>
        <w:t xml:space="preserve">, </w:t>
      </w:r>
      <w:r w:rsidR="008B61AE">
        <w:rPr>
          <w:rFonts w:eastAsia="Times New Roman"/>
          <w:bCs/>
          <w:color w:val="000000"/>
          <w:sz w:val="24"/>
          <w:szCs w:val="24"/>
          <w:lang w:val="pt"/>
        </w:rPr>
        <w:t>os quais</w:t>
      </w:r>
      <w:r w:rsidR="001D0851" w:rsidRPr="00440F31">
        <w:rPr>
          <w:rFonts w:eastAsia="Times New Roman"/>
          <w:bCs/>
          <w:color w:val="000000"/>
          <w:sz w:val="24"/>
          <w:szCs w:val="24"/>
          <w:lang w:val="pt"/>
        </w:rPr>
        <w:t xml:space="preserve"> passaram a ter vigência com a alteração </w:t>
      </w:r>
      <w:r w:rsidR="008B61AE">
        <w:rPr>
          <w:rFonts w:eastAsia="Times New Roman"/>
          <w:bCs/>
          <w:color w:val="000000"/>
          <w:sz w:val="24"/>
          <w:szCs w:val="24"/>
          <w:lang w:val="pt"/>
        </w:rPr>
        <w:t>d</w:t>
      </w:r>
      <w:r w:rsidR="001D0851" w:rsidRPr="00440F31">
        <w:rPr>
          <w:rFonts w:eastAsia="Times New Roman"/>
          <w:bCs/>
          <w:color w:val="000000"/>
          <w:sz w:val="24"/>
          <w:szCs w:val="24"/>
          <w:lang w:val="pt"/>
        </w:rPr>
        <w:t>o parágrafo único do mesmo artigo 2</w:t>
      </w:r>
      <w:r w:rsidR="008B61AE">
        <w:rPr>
          <w:rFonts w:eastAsia="Times New Roman"/>
          <w:bCs/>
          <w:color w:val="000000"/>
          <w:sz w:val="24"/>
          <w:szCs w:val="24"/>
          <w:lang w:val="pt"/>
        </w:rPr>
        <w:t>º, acima citado</w:t>
      </w:r>
      <w:r w:rsidR="001D0851" w:rsidRPr="00440F31">
        <w:rPr>
          <w:rFonts w:eastAsia="Times New Roman"/>
          <w:bCs/>
          <w:color w:val="000000"/>
          <w:sz w:val="24"/>
          <w:szCs w:val="24"/>
          <w:lang w:val="pt"/>
        </w:rPr>
        <w:t>:</w:t>
      </w:r>
    </w:p>
    <w:p w14:paraId="33BA4518" w14:textId="77777777" w:rsidR="001D0851" w:rsidRPr="008B61AE" w:rsidRDefault="001D0851" w:rsidP="00DA5F37">
      <w:pPr>
        <w:widowControl/>
        <w:tabs>
          <w:tab w:val="left" w:pos="8378"/>
        </w:tabs>
        <w:suppressAutoHyphens/>
        <w:ind w:right="-141"/>
        <w:jc w:val="both"/>
        <w:rPr>
          <w:rFonts w:eastAsia="Times New Roman"/>
          <w:bCs/>
          <w:color w:val="000000"/>
          <w:sz w:val="24"/>
          <w:szCs w:val="24"/>
          <w:lang w:val="pt"/>
        </w:rPr>
      </w:pPr>
    </w:p>
    <w:p w14:paraId="31F96B11" w14:textId="77777777" w:rsidR="001D0851" w:rsidRPr="00DA5F37" w:rsidRDefault="001D0851" w:rsidP="00DA5F37">
      <w:pPr>
        <w:widowControl/>
        <w:tabs>
          <w:tab w:val="left" w:pos="8378"/>
        </w:tabs>
        <w:suppressAutoHyphens/>
        <w:ind w:left="2268" w:right="-141"/>
        <w:jc w:val="both"/>
        <w:rPr>
          <w:rFonts w:eastAsia="Times New Roman"/>
          <w:bCs/>
          <w:color w:val="000000"/>
          <w:lang w:val="pt"/>
        </w:rPr>
      </w:pPr>
      <w:r w:rsidRPr="00DA5F37">
        <w:rPr>
          <w:rFonts w:eastAsia="Times New Roman"/>
          <w:bCs/>
          <w:color w:val="000000"/>
          <w:lang w:val="pt"/>
        </w:rPr>
        <w:t xml:space="preserve">Parágrafo único. A exploração e a gestão do desporto profissional constituem exercício de atividade econômica sujeitando-se, especificamente, à observância dos princípios: </w:t>
      </w:r>
    </w:p>
    <w:p w14:paraId="2BD558DB" w14:textId="7E76E343" w:rsidR="001D0851" w:rsidRPr="00DA5F37" w:rsidRDefault="001D0851" w:rsidP="00DA5F37">
      <w:pPr>
        <w:widowControl/>
        <w:tabs>
          <w:tab w:val="left" w:pos="8378"/>
        </w:tabs>
        <w:suppressAutoHyphens/>
        <w:ind w:left="2268" w:right="-141"/>
        <w:jc w:val="both"/>
        <w:rPr>
          <w:rFonts w:eastAsia="Times New Roman"/>
          <w:bCs/>
          <w:color w:val="000000"/>
          <w:lang w:val="pt"/>
        </w:rPr>
      </w:pPr>
      <w:r w:rsidRPr="00DA5F37">
        <w:rPr>
          <w:rFonts w:eastAsia="Times New Roman"/>
          <w:bCs/>
          <w:color w:val="000000"/>
          <w:lang w:val="pt"/>
        </w:rPr>
        <w:t>I - da transparência financeira e administrativa;</w:t>
      </w:r>
    </w:p>
    <w:p w14:paraId="52B27E37" w14:textId="0E108A6B" w:rsidR="001D0851" w:rsidRPr="00DA5F37" w:rsidRDefault="001D0851" w:rsidP="00DA5F37">
      <w:pPr>
        <w:widowControl/>
        <w:tabs>
          <w:tab w:val="left" w:pos="8378"/>
        </w:tabs>
        <w:suppressAutoHyphens/>
        <w:ind w:left="2268" w:right="-141"/>
        <w:jc w:val="both"/>
        <w:rPr>
          <w:rFonts w:eastAsia="Times New Roman"/>
          <w:bCs/>
          <w:color w:val="000000"/>
          <w:lang w:val="pt"/>
        </w:rPr>
      </w:pPr>
      <w:r w:rsidRPr="00DA5F37">
        <w:rPr>
          <w:rFonts w:eastAsia="Times New Roman"/>
          <w:bCs/>
          <w:color w:val="000000"/>
          <w:lang w:val="pt"/>
        </w:rPr>
        <w:t>II - da moralidade na gestão desportiva;</w:t>
      </w:r>
    </w:p>
    <w:p w14:paraId="4A1456D7" w14:textId="4B30CD8F" w:rsidR="001D0851" w:rsidRPr="00DA5F37" w:rsidRDefault="001D0851" w:rsidP="00DA5F37">
      <w:pPr>
        <w:widowControl/>
        <w:tabs>
          <w:tab w:val="left" w:pos="8378"/>
        </w:tabs>
        <w:suppressAutoHyphens/>
        <w:ind w:left="2268" w:right="-141"/>
        <w:jc w:val="both"/>
        <w:rPr>
          <w:rFonts w:eastAsia="Times New Roman"/>
          <w:bCs/>
          <w:color w:val="000000"/>
          <w:lang w:val="pt"/>
        </w:rPr>
      </w:pPr>
      <w:r w:rsidRPr="00DA5F37">
        <w:rPr>
          <w:rFonts w:eastAsia="Times New Roman"/>
          <w:bCs/>
          <w:color w:val="000000"/>
          <w:lang w:val="pt"/>
        </w:rPr>
        <w:t>III - da responsabilidade social de seus dirigentes;</w:t>
      </w:r>
    </w:p>
    <w:p w14:paraId="03C23A9F" w14:textId="38D8BFD8" w:rsidR="001D0851" w:rsidRPr="00DA5F37" w:rsidRDefault="001D0851" w:rsidP="00DA5F37">
      <w:pPr>
        <w:widowControl/>
        <w:tabs>
          <w:tab w:val="left" w:pos="8378"/>
        </w:tabs>
        <w:suppressAutoHyphens/>
        <w:ind w:left="2268" w:right="-141"/>
        <w:jc w:val="both"/>
        <w:rPr>
          <w:rFonts w:eastAsia="Times New Roman"/>
          <w:bCs/>
          <w:color w:val="000000"/>
          <w:lang w:val="pt"/>
        </w:rPr>
      </w:pPr>
      <w:r w:rsidRPr="00DA5F37">
        <w:rPr>
          <w:rFonts w:eastAsia="Times New Roman"/>
          <w:bCs/>
          <w:color w:val="000000"/>
          <w:lang w:val="pt"/>
        </w:rPr>
        <w:t>IV - do tratamento diferenciado em relação ao desporto não profissional; e</w:t>
      </w:r>
    </w:p>
    <w:p w14:paraId="19AFAEE0" w14:textId="7D95D416" w:rsidR="001D0851" w:rsidRPr="00DA5F37" w:rsidRDefault="001D0851" w:rsidP="00DA5F37">
      <w:pPr>
        <w:widowControl/>
        <w:tabs>
          <w:tab w:val="left" w:pos="8378"/>
        </w:tabs>
        <w:suppressAutoHyphens/>
        <w:ind w:left="2268" w:right="-141"/>
        <w:jc w:val="both"/>
        <w:rPr>
          <w:rFonts w:eastAsia="Times New Roman"/>
          <w:bCs/>
          <w:color w:val="000000"/>
          <w:lang w:val="pt"/>
        </w:rPr>
      </w:pPr>
      <w:r w:rsidRPr="00DA5F37">
        <w:rPr>
          <w:rFonts w:eastAsia="Times New Roman"/>
          <w:bCs/>
          <w:color w:val="000000"/>
          <w:lang w:val="pt"/>
        </w:rPr>
        <w:t>V - da participação na organização desportiva do País</w:t>
      </w:r>
      <w:r w:rsidR="00DA5F37">
        <w:rPr>
          <w:rFonts w:eastAsia="Times New Roman"/>
          <w:bCs/>
          <w:color w:val="000000"/>
          <w:lang w:val="pt"/>
        </w:rPr>
        <w:t xml:space="preserve"> (BRASIL, 2003).</w:t>
      </w:r>
    </w:p>
    <w:p w14:paraId="7EBA60A1" w14:textId="03E4AC7E" w:rsidR="001D0851" w:rsidRPr="008B61AE" w:rsidRDefault="001D0851" w:rsidP="00DA5F37">
      <w:pPr>
        <w:widowControl/>
        <w:tabs>
          <w:tab w:val="left" w:pos="8378"/>
        </w:tabs>
        <w:suppressAutoHyphens/>
        <w:ind w:right="-141"/>
        <w:jc w:val="both"/>
        <w:rPr>
          <w:rFonts w:eastAsia="Times New Roman"/>
          <w:bCs/>
          <w:color w:val="000000"/>
          <w:sz w:val="24"/>
          <w:szCs w:val="24"/>
          <w:lang w:val="pt"/>
        </w:rPr>
      </w:pPr>
    </w:p>
    <w:p w14:paraId="2A89ED7C" w14:textId="0EBD2DD7" w:rsidR="00DA5F37" w:rsidRDefault="00440F31" w:rsidP="00DA5F37">
      <w:pPr>
        <w:widowControl/>
        <w:tabs>
          <w:tab w:val="left" w:pos="8378"/>
        </w:tabs>
        <w:suppressAutoHyphens/>
        <w:spacing w:line="360" w:lineRule="auto"/>
        <w:ind w:right="-141" w:firstLine="709"/>
        <w:jc w:val="both"/>
        <w:rPr>
          <w:rFonts w:eastAsia="Times New Roman"/>
          <w:bCs/>
          <w:color w:val="000000"/>
          <w:sz w:val="24"/>
          <w:szCs w:val="24"/>
          <w:lang w:val="pt"/>
        </w:rPr>
      </w:pPr>
      <w:r w:rsidRPr="00440F31">
        <w:rPr>
          <w:rFonts w:eastAsia="Times New Roman"/>
          <w:bCs/>
          <w:color w:val="000000"/>
          <w:sz w:val="24"/>
          <w:szCs w:val="24"/>
          <w:lang w:val="pt"/>
        </w:rPr>
        <w:t>Com essa alteração</w:t>
      </w:r>
      <w:r w:rsidR="008B61AE">
        <w:rPr>
          <w:rFonts w:eastAsia="Times New Roman"/>
          <w:bCs/>
          <w:color w:val="000000"/>
          <w:sz w:val="24"/>
          <w:szCs w:val="24"/>
          <w:lang w:val="pt"/>
        </w:rPr>
        <w:t>,</w:t>
      </w:r>
      <w:r w:rsidR="000E334E">
        <w:rPr>
          <w:rFonts w:eastAsia="Times New Roman"/>
          <w:bCs/>
          <w:color w:val="000000"/>
          <w:sz w:val="24"/>
          <w:szCs w:val="24"/>
          <w:lang w:val="pt"/>
        </w:rPr>
        <w:t xml:space="preserve"> </w:t>
      </w:r>
      <w:r w:rsidRPr="00440F31">
        <w:rPr>
          <w:rFonts w:eastAsia="Times New Roman"/>
          <w:bCs/>
          <w:color w:val="000000"/>
          <w:sz w:val="24"/>
          <w:szCs w:val="24"/>
          <w:lang w:val="pt"/>
        </w:rPr>
        <w:t xml:space="preserve">o Direito </w:t>
      </w:r>
      <w:r w:rsidR="009549BA">
        <w:rPr>
          <w:rFonts w:eastAsia="Times New Roman"/>
          <w:bCs/>
          <w:color w:val="000000"/>
          <w:sz w:val="24"/>
          <w:szCs w:val="24"/>
          <w:lang w:val="pt"/>
        </w:rPr>
        <w:t>D</w:t>
      </w:r>
      <w:r w:rsidRPr="00440F31">
        <w:rPr>
          <w:rFonts w:eastAsia="Times New Roman"/>
          <w:bCs/>
          <w:color w:val="000000"/>
          <w:sz w:val="24"/>
          <w:szCs w:val="24"/>
          <w:lang w:val="pt"/>
        </w:rPr>
        <w:t xml:space="preserve">esportivo passou a ter 17 (dezessete) princípios </w:t>
      </w:r>
      <w:r w:rsidR="00BC24FF">
        <w:rPr>
          <w:rFonts w:eastAsia="Times New Roman"/>
          <w:bCs/>
          <w:color w:val="000000"/>
          <w:sz w:val="24"/>
          <w:szCs w:val="24"/>
          <w:lang w:val="pt"/>
        </w:rPr>
        <w:t>normatizados</w:t>
      </w:r>
      <w:r w:rsidR="000E334E">
        <w:rPr>
          <w:rFonts w:eastAsia="Times New Roman"/>
          <w:bCs/>
          <w:color w:val="000000"/>
          <w:sz w:val="24"/>
          <w:szCs w:val="24"/>
          <w:lang w:val="pt"/>
        </w:rPr>
        <w:t xml:space="preserve">, </w:t>
      </w:r>
      <w:r>
        <w:rPr>
          <w:rFonts w:eastAsia="Times New Roman"/>
          <w:bCs/>
          <w:color w:val="000000"/>
          <w:sz w:val="24"/>
          <w:szCs w:val="24"/>
          <w:lang w:val="pt"/>
        </w:rPr>
        <w:t>que são responsáveis por</w:t>
      </w:r>
      <w:r w:rsidR="0084108C">
        <w:rPr>
          <w:rFonts w:eastAsia="Times New Roman"/>
          <w:bCs/>
          <w:color w:val="000000"/>
          <w:sz w:val="24"/>
          <w:szCs w:val="24"/>
          <w:lang w:val="pt"/>
        </w:rPr>
        <w:t xml:space="preserve"> nortearem</w:t>
      </w:r>
      <w:r>
        <w:rPr>
          <w:rFonts w:eastAsia="Times New Roman"/>
          <w:bCs/>
          <w:color w:val="000000"/>
          <w:sz w:val="24"/>
          <w:szCs w:val="24"/>
          <w:lang w:val="pt"/>
        </w:rPr>
        <w:t xml:space="preserve"> a</w:t>
      </w:r>
      <w:r w:rsidR="0084108C">
        <w:rPr>
          <w:rFonts w:eastAsia="Times New Roman"/>
          <w:bCs/>
          <w:color w:val="000000"/>
          <w:sz w:val="24"/>
          <w:szCs w:val="24"/>
          <w:lang w:val="pt"/>
        </w:rPr>
        <w:t>s relações advindas das práticas desportivas de acordo com suas aprimorações</w:t>
      </w:r>
      <w:r w:rsidR="008B61AE">
        <w:rPr>
          <w:rFonts w:eastAsia="Times New Roman"/>
          <w:bCs/>
          <w:color w:val="000000"/>
          <w:sz w:val="24"/>
          <w:szCs w:val="24"/>
          <w:lang w:val="pt"/>
        </w:rPr>
        <w:t xml:space="preserve">, </w:t>
      </w:r>
      <w:r w:rsidR="0084108C">
        <w:rPr>
          <w:rFonts w:eastAsia="Times New Roman"/>
          <w:bCs/>
          <w:color w:val="000000"/>
          <w:sz w:val="24"/>
          <w:szCs w:val="24"/>
          <w:lang w:val="pt"/>
        </w:rPr>
        <w:t>alavanca</w:t>
      </w:r>
      <w:r w:rsidR="008B61AE">
        <w:rPr>
          <w:rFonts w:eastAsia="Times New Roman"/>
          <w:bCs/>
          <w:color w:val="000000"/>
          <w:sz w:val="24"/>
          <w:szCs w:val="24"/>
          <w:lang w:val="pt"/>
        </w:rPr>
        <w:t xml:space="preserve">ndo a </w:t>
      </w:r>
      <w:r w:rsidR="0084108C">
        <w:rPr>
          <w:rFonts w:eastAsia="Times New Roman"/>
          <w:bCs/>
          <w:color w:val="000000"/>
          <w:sz w:val="24"/>
          <w:szCs w:val="24"/>
          <w:lang w:val="pt"/>
        </w:rPr>
        <w:t xml:space="preserve">sua importância </w:t>
      </w:r>
      <w:r w:rsidR="008B61AE">
        <w:rPr>
          <w:rFonts w:eastAsia="Times New Roman"/>
          <w:bCs/>
          <w:color w:val="000000"/>
          <w:sz w:val="24"/>
          <w:szCs w:val="24"/>
          <w:lang w:val="pt"/>
        </w:rPr>
        <w:t>p</w:t>
      </w:r>
      <w:r w:rsidR="0084108C">
        <w:rPr>
          <w:rFonts w:eastAsia="Times New Roman"/>
          <w:bCs/>
          <w:color w:val="000000"/>
          <w:sz w:val="24"/>
          <w:szCs w:val="24"/>
          <w:lang w:val="pt"/>
        </w:rPr>
        <w:t xml:space="preserve">erante a sociedades e </w:t>
      </w:r>
      <w:r w:rsidR="00C31A53">
        <w:rPr>
          <w:rFonts w:eastAsia="Times New Roman"/>
          <w:bCs/>
          <w:color w:val="000000"/>
          <w:sz w:val="24"/>
          <w:szCs w:val="24"/>
          <w:lang w:val="pt"/>
        </w:rPr>
        <w:t>a</w:t>
      </w:r>
      <w:r w:rsidR="0084108C">
        <w:rPr>
          <w:rFonts w:eastAsia="Times New Roman"/>
          <w:bCs/>
          <w:color w:val="000000"/>
          <w:sz w:val="24"/>
          <w:szCs w:val="24"/>
          <w:lang w:val="pt"/>
        </w:rPr>
        <w:t>os adeptos das diversas modalidade</w:t>
      </w:r>
      <w:r w:rsidR="000E334E">
        <w:rPr>
          <w:rFonts w:eastAsia="Times New Roman"/>
          <w:bCs/>
          <w:color w:val="000000"/>
          <w:sz w:val="24"/>
          <w:szCs w:val="24"/>
          <w:lang w:val="pt"/>
        </w:rPr>
        <w:t>s existentes e amparadas por esta lei</w:t>
      </w:r>
      <w:r w:rsidR="0084108C">
        <w:rPr>
          <w:rFonts w:eastAsia="Times New Roman"/>
          <w:bCs/>
          <w:color w:val="000000"/>
          <w:sz w:val="24"/>
          <w:szCs w:val="24"/>
          <w:lang w:val="pt"/>
        </w:rPr>
        <w:t>.</w:t>
      </w:r>
    </w:p>
    <w:p w14:paraId="33F1C53B" w14:textId="77777777" w:rsidR="00C31A53" w:rsidRDefault="000E334E" w:rsidP="007C5323">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Os princípios basilares </w:t>
      </w:r>
      <w:r w:rsidR="00C31A53">
        <w:rPr>
          <w:rFonts w:eastAsia="Times New Roman"/>
          <w:bCs/>
          <w:color w:val="000000"/>
          <w:sz w:val="24"/>
          <w:szCs w:val="24"/>
          <w:lang w:val="pt"/>
        </w:rPr>
        <w:t xml:space="preserve">foram </w:t>
      </w:r>
      <w:r>
        <w:rPr>
          <w:rFonts w:eastAsia="Times New Roman"/>
          <w:bCs/>
          <w:color w:val="000000"/>
          <w:sz w:val="24"/>
          <w:szCs w:val="24"/>
          <w:lang w:val="pt"/>
        </w:rPr>
        <w:t xml:space="preserve">também fundamentos para que o Contrato Especial de Trabalho Desportivo (CETD) fosse instituído, respeitando-os e considerando a superioridade da legislação trabalhista e do texto constitucional. </w:t>
      </w:r>
    </w:p>
    <w:p w14:paraId="5CF98FD4" w14:textId="12C46F8E" w:rsidR="00B179FD" w:rsidRPr="00B35A19" w:rsidRDefault="000E334E" w:rsidP="007C5323">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A instituição das normas relativas ao desporto pela </w:t>
      </w:r>
      <w:r w:rsidR="00C31A53">
        <w:rPr>
          <w:rFonts w:eastAsia="Times New Roman"/>
          <w:bCs/>
          <w:color w:val="000000"/>
          <w:sz w:val="24"/>
          <w:szCs w:val="24"/>
          <w:lang w:val="pt"/>
        </w:rPr>
        <w:t>L</w:t>
      </w:r>
      <w:r>
        <w:rPr>
          <w:rFonts w:eastAsia="Times New Roman"/>
          <w:bCs/>
          <w:color w:val="000000"/>
          <w:sz w:val="24"/>
          <w:szCs w:val="24"/>
          <w:lang w:val="pt"/>
        </w:rPr>
        <w:t xml:space="preserve">ei </w:t>
      </w:r>
      <w:r w:rsidR="00C31A53">
        <w:rPr>
          <w:rFonts w:eastAsia="Times New Roman"/>
          <w:bCs/>
          <w:color w:val="000000"/>
          <w:sz w:val="24"/>
          <w:szCs w:val="24"/>
          <w:lang w:val="pt"/>
        </w:rPr>
        <w:t xml:space="preserve">nº </w:t>
      </w:r>
      <w:r>
        <w:rPr>
          <w:rFonts w:eastAsia="Times New Roman"/>
          <w:bCs/>
          <w:color w:val="000000"/>
          <w:sz w:val="24"/>
          <w:szCs w:val="24"/>
          <w:lang w:val="pt"/>
        </w:rPr>
        <w:t xml:space="preserve">9.615/1998 (Lei Pelé), a qual vigora atualmente, se deu não só a respeito do </w:t>
      </w:r>
      <w:r w:rsidR="00C31A53">
        <w:rPr>
          <w:rFonts w:eastAsia="Times New Roman"/>
          <w:bCs/>
          <w:color w:val="000000"/>
          <w:sz w:val="24"/>
          <w:szCs w:val="24"/>
          <w:lang w:val="pt"/>
        </w:rPr>
        <w:t>f</w:t>
      </w:r>
      <w:r>
        <w:rPr>
          <w:rFonts w:eastAsia="Times New Roman"/>
          <w:bCs/>
          <w:color w:val="000000"/>
          <w:sz w:val="24"/>
          <w:szCs w:val="24"/>
          <w:lang w:val="pt"/>
        </w:rPr>
        <w:t xml:space="preserve">utebol, mas a uma série de modalidades como regra geral. </w:t>
      </w:r>
      <w:r w:rsidR="00BC24FF">
        <w:rPr>
          <w:rFonts w:eastAsia="Times New Roman"/>
          <w:bCs/>
          <w:color w:val="000000"/>
          <w:sz w:val="24"/>
          <w:szCs w:val="24"/>
          <w:lang w:val="pt"/>
        </w:rPr>
        <w:t xml:space="preserve">Porém, no contexto que a Lei Pelé foi criada, estima-se que a maior parte do corpo </w:t>
      </w:r>
      <w:r w:rsidR="00F95513">
        <w:rPr>
          <w:rFonts w:eastAsia="Times New Roman"/>
          <w:bCs/>
          <w:color w:val="000000"/>
          <w:sz w:val="24"/>
          <w:szCs w:val="24"/>
          <w:lang w:val="pt"/>
        </w:rPr>
        <w:t xml:space="preserve">legislador </w:t>
      </w:r>
      <w:r w:rsidR="00BC24FF">
        <w:rPr>
          <w:rFonts w:eastAsia="Times New Roman"/>
          <w:bCs/>
          <w:color w:val="000000"/>
          <w:sz w:val="24"/>
          <w:szCs w:val="24"/>
          <w:lang w:val="pt"/>
        </w:rPr>
        <w:t>responsável por elabor</w:t>
      </w:r>
      <w:r>
        <w:rPr>
          <w:rFonts w:eastAsia="Times New Roman"/>
          <w:bCs/>
          <w:color w:val="000000"/>
          <w:sz w:val="24"/>
          <w:szCs w:val="24"/>
          <w:lang w:val="pt"/>
        </w:rPr>
        <w:t>á-la</w:t>
      </w:r>
      <w:r w:rsidR="00BC24FF">
        <w:rPr>
          <w:rFonts w:eastAsia="Times New Roman"/>
          <w:bCs/>
          <w:color w:val="000000"/>
          <w:sz w:val="24"/>
          <w:szCs w:val="24"/>
          <w:lang w:val="pt"/>
        </w:rPr>
        <w:t xml:space="preserve"> era composto por representantes dos </w:t>
      </w:r>
      <w:r>
        <w:rPr>
          <w:rFonts w:eastAsia="Times New Roman"/>
          <w:bCs/>
          <w:color w:val="000000"/>
          <w:sz w:val="24"/>
          <w:szCs w:val="24"/>
          <w:lang w:val="pt"/>
        </w:rPr>
        <w:t>grandes</w:t>
      </w:r>
      <w:r w:rsidR="00BC24FF">
        <w:rPr>
          <w:rFonts w:eastAsia="Times New Roman"/>
          <w:bCs/>
          <w:color w:val="000000"/>
          <w:sz w:val="24"/>
          <w:szCs w:val="24"/>
          <w:lang w:val="pt"/>
        </w:rPr>
        <w:t xml:space="preserve"> clubes de futebol d</w:t>
      </w:r>
      <w:r>
        <w:rPr>
          <w:rFonts w:eastAsia="Times New Roman"/>
          <w:bCs/>
          <w:color w:val="000000"/>
          <w:sz w:val="24"/>
          <w:szCs w:val="24"/>
          <w:lang w:val="pt"/>
        </w:rPr>
        <w:t>a</w:t>
      </w:r>
      <w:r w:rsidR="00BC24FF">
        <w:rPr>
          <w:rFonts w:eastAsia="Times New Roman"/>
          <w:bCs/>
          <w:color w:val="000000"/>
          <w:sz w:val="24"/>
          <w:szCs w:val="24"/>
          <w:lang w:val="pt"/>
        </w:rPr>
        <w:t xml:space="preserve"> época</w:t>
      </w:r>
      <w:r w:rsidR="006524CC">
        <w:rPr>
          <w:rFonts w:eastAsia="Times New Roman"/>
          <w:bCs/>
          <w:color w:val="000000"/>
          <w:sz w:val="24"/>
          <w:szCs w:val="24"/>
          <w:lang w:val="pt"/>
        </w:rPr>
        <w:t>. Assim,</w:t>
      </w:r>
      <w:r w:rsidR="00BC24FF">
        <w:rPr>
          <w:rFonts w:eastAsia="Times New Roman"/>
          <w:bCs/>
          <w:color w:val="000000"/>
          <w:sz w:val="24"/>
          <w:szCs w:val="24"/>
          <w:lang w:val="pt"/>
        </w:rPr>
        <w:t xml:space="preserve"> embora</w:t>
      </w:r>
      <w:r w:rsidR="006524CC">
        <w:rPr>
          <w:rFonts w:eastAsia="Times New Roman"/>
          <w:bCs/>
          <w:color w:val="000000"/>
          <w:sz w:val="24"/>
          <w:szCs w:val="24"/>
          <w:lang w:val="pt"/>
        </w:rPr>
        <w:t xml:space="preserve"> o dispositivo legal</w:t>
      </w:r>
      <w:r w:rsidR="00BC24FF">
        <w:rPr>
          <w:rFonts w:eastAsia="Times New Roman"/>
          <w:bCs/>
          <w:color w:val="000000"/>
          <w:sz w:val="24"/>
          <w:szCs w:val="24"/>
          <w:lang w:val="pt"/>
        </w:rPr>
        <w:t xml:space="preserve"> </w:t>
      </w:r>
      <w:r w:rsidR="006524CC">
        <w:rPr>
          <w:rFonts w:eastAsia="Times New Roman"/>
          <w:bCs/>
          <w:color w:val="000000"/>
          <w:sz w:val="24"/>
          <w:szCs w:val="24"/>
          <w:lang w:val="pt"/>
        </w:rPr>
        <w:t>tenha surgido</w:t>
      </w:r>
      <w:r w:rsidR="00BC24FF">
        <w:rPr>
          <w:rFonts w:eastAsia="Times New Roman"/>
          <w:bCs/>
          <w:color w:val="000000"/>
          <w:sz w:val="24"/>
          <w:szCs w:val="24"/>
          <w:lang w:val="pt"/>
        </w:rPr>
        <w:t xml:space="preserve"> para disciplinar o desporto em geral, </w:t>
      </w:r>
      <w:r w:rsidR="006524CC">
        <w:rPr>
          <w:rFonts w:eastAsia="Times New Roman"/>
          <w:bCs/>
          <w:color w:val="000000"/>
          <w:sz w:val="24"/>
          <w:szCs w:val="24"/>
          <w:lang w:val="pt"/>
        </w:rPr>
        <w:t>se tornou</w:t>
      </w:r>
      <w:r w:rsidR="00BC24FF">
        <w:rPr>
          <w:rFonts w:eastAsia="Times New Roman"/>
          <w:bCs/>
          <w:color w:val="000000"/>
          <w:sz w:val="24"/>
          <w:szCs w:val="24"/>
          <w:lang w:val="pt"/>
        </w:rPr>
        <w:t xml:space="preserve"> uma legislação mais voltada para o </w:t>
      </w:r>
      <w:r w:rsidR="00C31A53">
        <w:rPr>
          <w:rFonts w:eastAsia="Times New Roman"/>
          <w:bCs/>
          <w:color w:val="000000"/>
          <w:sz w:val="24"/>
          <w:szCs w:val="24"/>
          <w:lang w:val="pt"/>
        </w:rPr>
        <w:t>f</w:t>
      </w:r>
      <w:r w:rsidR="00BC24FF">
        <w:rPr>
          <w:rFonts w:eastAsia="Times New Roman"/>
          <w:bCs/>
          <w:color w:val="000000"/>
          <w:sz w:val="24"/>
          <w:szCs w:val="24"/>
          <w:lang w:val="pt"/>
        </w:rPr>
        <w:t xml:space="preserve">utebol em si, </w:t>
      </w:r>
      <w:r w:rsidR="00B35A19">
        <w:rPr>
          <w:rFonts w:eastAsia="Times New Roman"/>
          <w:bCs/>
          <w:color w:val="000000"/>
          <w:sz w:val="24"/>
          <w:szCs w:val="24"/>
          <w:lang w:val="pt"/>
        </w:rPr>
        <w:t xml:space="preserve">tanto </w:t>
      </w:r>
      <w:r w:rsidR="00C31A53">
        <w:rPr>
          <w:rFonts w:eastAsia="Times New Roman"/>
          <w:bCs/>
          <w:color w:val="000000"/>
          <w:sz w:val="24"/>
          <w:szCs w:val="24"/>
          <w:lang w:val="pt"/>
        </w:rPr>
        <w:t xml:space="preserve">para </w:t>
      </w:r>
      <w:r w:rsidR="00B35A19">
        <w:rPr>
          <w:rFonts w:eastAsia="Times New Roman"/>
          <w:bCs/>
          <w:color w:val="000000"/>
          <w:sz w:val="24"/>
          <w:szCs w:val="24"/>
          <w:lang w:val="pt"/>
        </w:rPr>
        <w:t>os atletas profissionais, quanto</w:t>
      </w:r>
      <w:r w:rsidR="00C31A53">
        <w:rPr>
          <w:rFonts w:eastAsia="Times New Roman"/>
          <w:bCs/>
          <w:color w:val="000000"/>
          <w:sz w:val="24"/>
          <w:szCs w:val="24"/>
          <w:lang w:val="pt"/>
        </w:rPr>
        <w:t xml:space="preserve"> para</w:t>
      </w:r>
      <w:r w:rsidR="00B35A19">
        <w:rPr>
          <w:rFonts w:eastAsia="Times New Roman"/>
          <w:bCs/>
          <w:color w:val="000000"/>
          <w:sz w:val="24"/>
          <w:szCs w:val="24"/>
          <w:lang w:val="pt"/>
        </w:rPr>
        <w:t xml:space="preserve"> os amadores e também </w:t>
      </w:r>
      <w:r w:rsidR="00C31A53">
        <w:rPr>
          <w:rFonts w:eastAsia="Times New Roman"/>
          <w:bCs/>
          <w:color w:val="000000"/>
          <w:sz w:val="24"/>
          <w:szCs w:val="24"/>
          <w:lang w:val="pt"/>
        </w:rPr>
        <w:t>n</w:t>
      </w:r>
      <w:r w:rsidR="00B35A19">
        <w:rPr>
          <w:rFonts w:eastAsia="Times New Roman"/>
          <w:bCs/>
          <w:color w:val="000000"/>
          <w:sz w:val="24"/>
          <w:szCs w:val="24"/>
          <w:lang w:val="pt"/>
        </w:rPr>
        <w:t>ão profissionais</w:t>
      </w:r>
      <w:r w:rsidR="008A4B4B">
        <w:rPr>
          <w:rFonts w:eastAsia="Times New Roman"/>
          <w:bCs/>
          <w:color w:val="000000"/>
          <w:sz w:val="24"/>
          <w:szCs w:val="24"/>
          <w:lang w:val="pt"/>
        </w:rPr>
        <w:t xml:space="preserve"> (BRASIL, 1998).</w:t>
      </w:r>
    </w:p>
    <w:p w14:paraId="6E203A6C" w14:textId="77777777" w:rsidR="00B179FD" w:rsidRDefault="00B179FD" w:rsidP="007C5323">
      <w:pPr>
        <w:widowControl/>
        <w:tabs>
          <w:tab w:val="left" w:pos="8378"/>
        </w:tabs>
        <w:suppressAutoHyphens/>
        <w:spacing w:line="360" w:lineRule="auto"/>
        <w:ind w:right="-141"/>
        <w:jc w:val="both"/>
        <w:rPr>
          <w:rFonts w:eastAsia="Times New Roman"/>
          <w:b/>
          <w:color w:val="000000"/>
          <w:sz w:val="24"/>
          <w:szCs w:val="24"/>
          <w:lang w:val="pt"/>
        </w:rPr>
      </w:pPr>
    </w:p>
    <w:p w14:paraId="18218CE5" w14:textId="086881AC" w:rsidR="005B1328" w:rsidRPr="005B780F" w:rsidRDefault="00B35A19" w:rsidP="007C5323">
      <w:pPr>
        <w:widowControl/>
        <w:tabs>
          <w:tab w:val="left" w:pos="8378"/>
        </w:tabs>
        <w:suppressAutoHyphens/>
        <w:spacing w:line="360" w:lineRule="auto"/>
        <w:ind w:left="227" w:right="-141" w:hanging="227"/>
        <w:jc w:val="both"/>
        <w:rPr>
          <w:rFonts w:eastAsia="Times New Roman"/>
          <w:b/>
          <w:color w:val="000000"/>
          <w:sz w:val="24"/>
          <w:szCs w:val="24"/>
          <w:lang w:val="pt"/>
        </w:rPr>
      </w:pPr>
      <w:r>
        <w:rPr>
          <w:rFonts w:eastAsia="Times New Roman"/>
          <w:b/>
          <w:color w:val="000000"/>
          <w:sz w:val="24"/>
          <w:szCs w:val="24"/>
          <w:lang w:val="pt"/>
        </w:rPr>
        <w:lastRenderedPageBreak/>
        <w:t>3 O ATLETA PROFISSIONAL DE FUTEBOL</w:t>
      </w:r>
    </w:p>
    <w:p w14:paraId="43983954" w14:textId="77777777" w:rsidR="008A41A5" w:rsidRDefault="008A41A5" w:rsidP="007C5323">
      <w:pPr>
        <w:widowControl/>
        <w:tabs>
          <w:tab w:val="left" w:pos="8378"/>
        </w:tabs>
        <w:suppressAutoHyphens/>
        <w:spacing w:line="360" w:lineRule="auto"/>
        <w:ind w:right="-141" w:firstLine="709"/>
        <w:jc w:val="both"/>
        <w:rPr>
          <w:rFonts w:eastAsia="Times New Roman"/>
          <w:b/>
          <w:color w:val="000000"/>
          <w:sz w:val="24"/>
          <w:szCs w:val="24"/>
          <w:lang w:val="pt"/>
        </w:rPr>
      </w:pPr>
    </w:p>
    <w:p w14:paraId="71839C1D" w14:textId="142DA975" w:rsidR="00AD701F" w:rsidRPr="00054FA9" w:rsidRDefault="00AD701F" w:rsidP="002F7061">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Atualmente a legislação especial responsável por regulamentar a relação de trabalho entre atleta e clube é a Lei </w:t>
      </w:r>
      <w:r w:rsidR="008A4B4B">
        <w:rPr>
          <w:rFonts w:eastAsia="Times New Roman"/>
          <w:bCs/>
          <w:color w:val="000000"/>
          <w:sz w:val="24"/>
          <w:szCs w:val="24"/>
          <w:lang w:val="pt"/>
        </w:rPr>
        <w:t xml:space="preserve">nº </w:t>
      </w:r>
      <w:r>
        <w:rPr>
          <w:rFonts w:eastAsia="Times New Roman"/>
          <w:bCs/>
          <w:color w:val="000000"/>
          <w:sz w:val="24"/>
          <w:szCs w:val="24"/>
          <w:lang w:val="pt"/>
        </w:rPr>
        <w:t>9.615/1998</w:t>
      </w:r>
      <w:r w:rsidR="002F7061">
        <w:rPr>
          <w:rFonts w:eastAsia="Times New Roman"/>
          <w:bCs/>
          <w:color w:val="000000"/>
          <w:sz w:val="24"/>
          <w:szCs w:val="24"/>
          <w:lang w:val="pt"/>
        </w:rPr>
        <w:t xml:space="preserve"> (Lei Pelé)</w:t>
      </w:r>
      <w:r>
        <w:rPr>
          <w:rFonts w:eastAsia="Times New Roman"/>
          <w:bCs/>
          <w:color w:val="000000"/>
          <w:sz w:val="24"/>
          <w:szCs w:val="24"/>
          <w:lang w:val="pt"/>
        </w:rPr>
        <w:t>, a qual recebe alterações rotineiramente, tendo sua última no dia 17 de setembro de 2021</w:t>
      </w:r>
      <w:r w:rsidR="006F15C7">
        <w:rPr>
          <w:rFonts w:eastAsia="Times New Roman"/>
          <w:bCs/>
          <w:color w:val="000000"/>
          <w:sz w:val="24"/>
          <w:szCs w:val="24"/>
          <w:lang w:val="pt"/>
        </w:rPr>
        <w:t>.</w:t>
      </w:r>
      <w:r w:rsidR="002F7061">
        <w:rPr>
          <w:rFonts w:eastAsia="Times New Roman"/>
          <w:bCs/>
          <w:color w:val="000000"/>
          <w:sz w:val="24"/>
          <w:szCs w:val="24"/>
          <w:lang w:val="pt"/>
        </w:rPr>
        <w:t xml:space="preserve"> A referida l</w:t>
      </w:r>
      <w:r w:rsidR="006F15C7">
        <w:rPr>
          <w:rFonts w:eastAsia="Times New Roman"/>
          <w:bCs/>
          <w:color w:val="000000"/>
          <w:sz w:val="24"/>
          <w:szCs w:val="24"/>
          <w:lang w:val="pt"/>
        </w:rPr>
        <w:t xml:space="preserve">egislação </w:t>
      </w:r>
      <w:r w:rsidR="002F7061">
        <w:rPr>
          <w:rFonts w:eastAsia="Times New Roman"/>
          <w:bCs/>
          <w:color w:val="000000"/>
          <w:sz w:val="24"/>
          <w:szCs w:val="24"/>
          <w:lang w:val="pt"/>
        </w:rPr>
        <w:t xml:space="preserve">se </w:t>
      </w:r>
      <w:r>
        <w:rPr>
          <w:rFonts w:eastAsia="Times New Roman"/>
          <w:bCs/>
          <w:color w:val="000000"/>
          <w:sz w:val="24"/>
          <w:szCs w:val="24"/>
          <w:lang w:val="pt"/>
        </w:rPr>
        <w:t>encaixa</w:t>
      </w:r>
      <w:r w:rsidR="002F7061">
        <w:rPr>
          <w:rFonts w:eastAsia="Times New Roman"/>
          <w:bCs/>
          <w:color w:val="000000"/>
          <w:sz w:val="24"/>
          <w:szCs w:val="24"/>
          <w:lang w:val="pt"/>
        </w:rPr>
        <w:t xml:space="preserve"> </w:t>
      </w:r>
      <w:r>
        <w:rPr>
          <w:rFonts w:eastAsia="Times New Roman"/>
          <w:bCs/>
          <w:color w:val="000000"/>
          <w:sz w:val="24"/>
          <w:szCs w:val="24"/>
          <w:lang w:val="pt"/>
        </w:rPr>
        <w:t xml:space="preserve">no princípio jurídico da </w:t>
      </w:r>
      <w:r w:rsidRPr="00AD701F">
        <w:rPr>
          <w:rFonts w:eastAsia="Times New Roman"/>
          <w:bCs/>
          <w:i/>
          <w:iCs/>
          <w:color w:val="000000"/>
          <w:sz w:val="24"/>
          <w:szCs w:val="24"/>
          <w:lang w:val="pt"/>
        </w:rPr>
        <w:t>lex specialis derogat legi genreali</w:t>
      </w:r>
      <w:r>
        <w:rPr>
          <w:rFonts w:eastAsia="Times New Roman"/>
          <w:bCs/>
          <w:color w:val="000000"/>
          <w:sz w:val="24"/>
          <w:szCs w:val="24"/>
          <w:lang w:val="pt"/>
        </w:rPr>
        <w:t xml:space="preserve"> (a lei especial derroga a lei geral)</w:t>
      </w:r>
      <w:r w:rsidR="002F7061">
        <w:rPr>
          <w:rFonts w:eastAsia="Times New Roman"/>
          <w:bCs/>
          <w:color w:val="000000"/>
          <w:sz w:val="24"/>
          <w:szCs w:val="24"/>
          <w:lang w:val="pt"/>
        </w:rPr>
        <w:t>,</w:t>
      </w:r>
      <w:r>
        <w:rPr>
          <w:rFonts w:eastAsia="Times New Roman"/>
          <w:bCs/>
          <w:color w:val="000000"/>
          <w:sz w:val="24"/>
          <w:szCs w:val="24"/>
          <w:lang w:val="pt"/>
        </w:rPr>
        <w:t xml:space="preserve"> sendo aplicada subsidiariamente </w:t>
      </w:r>
      <w:r w:rsidR="002F7061">
        <w:rPr>
          <w:rFonts w:eastAsia="Times New Roman"/>
          <w:bCs/>
          <w:color w:val="000000"/>
          <w:sz w:val="24"/>
          <w:szCs w:val="24"/>
          <w:lang w:val="pt"/>
        </w:rPr>
        <w:t>a</w:t>
      </w:r>
      <w:r>
        <w:rPr>
          <w:rFonts w:eastAsia="Times New Roman"/>
          <w:bCs/>
          <w:color w:val="000000"/>
          <w:sz w:val="24"/>
          <w:szCs w:val="24"/>
          <w:lang w:val="pt"/>
        </w:rPr>
        <w:t xml:space="preserve"> e</w:t>
      </w:r>
      <w:r w:rsidR="002F7061">
        <w:rPr>
          <w:rFonts w:eastAsia="Times New Roman"/>
          <w:bCs/>
          <w:color w:val="000000"/>
          <w:sz w:val="24"/>
          <w:szCs w:val="24"/>
          <w:lang w:val="pt"/>
        </w:rPr>
        <w:t>l</w:t>
      </w:r>
      <w:r>
        <w:rPr>
          <w:rFonts w:eastAsia="Times New Roman"/>
          <w:bCs/>
          <w:color w:val="000000"/>
          <w:sz w:val="24"/>
          <w:szCs w:val="24"/>
          <w:lang w:val="pt"/>
        </w:rPr>
        <w:t>a a Consolidação das Leis Trabalhistas (CLT) e a Constituição Federal de 1988</w:t>
      </w:r>
      <w:r w:rsidR="002F7061">
        <w:rPr>
          <w:rFonts w:eastAsia="Times New Roman"/>
          <w:bCs/>
          <w:color w:val="000000"/>
          <w:sz w:val="24"/>
          <w:szCs w:val="24"/>
          <w:lang w:val="pt"/>
        </w:rPr>
        <w:t>, juntamente com</w:t>
      </w:r>
      <w:r w:rsidR="00054FA9">
        <w:rPr>
          <w:rFonts w:eastAsia="Times New Roman"/>
          <w:bCs/>
          <w:color w:val="000000"/>
          <w:sz w:val="24"/>
          <w:szCs w:val="24"/>
          <w:lang w:val="pt"/>
        </w:rPr>
        <w:t xml:space="preserve"> as normas relativas a Seguridade Social</w:t>
      </w:r>
      <w:r w:rsidR="002F7061">
        <w:rPr>
          <w:rFonts w:eastAsia="Times New Roman"/>
          <w:bCs/>
          <w:color w:val="000000"/>
          <w:sz w:val="24"/>
          <w:szCs w:val="24"/>
          <w:lang w:val="pt"/>
        </w:rPr>
        <w:t xml:space="preserve">, segundo </w:t>
      </w:r>
      <w:r w:rsidR="00054FA9">
        <w:rPr>
          <w:rFonts w:eastAsia="Times New Roman"/>
          <w:bCs/>
          <w:color w:val="000000"/>
          <w:sz w:val="24"/>
          <w:szCs w:val="24"/>
          <w:lang w:val="pt"/>
        </w:rPr>
        <w:t xml:space="preserve">o </w:t>
      </w:r>
      <w:r w:rsidR="00054FA9" w:rsidRPr="00054FA9">
        <w:rPr>
          <w:color w:val="000000"/>
          <w:sz w:val="24"/>
          <w:szCs w:val="24"/>
          <w:shd w:val="clear" w:color="auto" w:fill="FFFFFF"/>
        </w:rPr>
        <w:t>§ 4º do artigo 28 d</w:t>
      </w:r>
      <w:r w:rsidR="002F7061">
        <w:rPr>
          <w:color w:val="000000"/>
          <w:sz w:val="24"/>
          <w:szCs w:val="24"/>
          <w:shd w:val="clear" w:color="auto" w:fill="FFFFFF"/>
        </w:rPr>
        <w:t>o diploma legal (BRASIL, 1998)</w:t>
      </w:r>
      <w:r w:rsidR="00054FA9">
        <w:rPr>
          <w:color w:val="000000"/>
          <w:sz w:val="24"/>
          <w:szCs w:val="24"/>
          <w:shd w:val="clear" w:color="auto" w:fill="FFFFFF"/>
        </w:rPr>
        <w:t>.</w:t>
      </w:r>
    </w:p>
    <w:p w14:paraId="3F89EA20" w14:textId="499F79C5" w:rsidR="006F15C7" w:rsidRDefault="00AD701F" w:rsidP="007C5323">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O conceito</w:t>
      </w:r>
      <w:r w:rsidR="00054FA9">
        <w:rPr>
          <w:rFonts w:eastAsia="Times New Roman"/>
          <w:bCs/>
          <w:color w:val="000000"/>
          <w:sz w:val="24"/>
          <w:szCs w:val="24"/>
          <w:lang w:val="pt"/>
        </w:rPr>
        <w:t xml:space="preserve"> base</w:t>
      </w:r>
      <w:r>
        <w:rPr>
          <w:rFonts w:eastAsia="Times New Roman"/>
          <w:bCs/>
          <w:color w:val="000000"/>
          <w:sz w:val="24"/>
          <w:szCs w:val="24"/>
          <w:lang w:val="pt"/>
        </w:rPr>
        <w:t xml:space="preserve"> de atleta profissional de futebol</w:t>
      </w:r>
      <w:r w:rsidR="00054FA9">
        <w:rPr>
          <w:rFonts w:eastAsia="Times New Roman"/>
          <w:bCs/>
          <w:color w:val="000000"/>
          <w:sz w:val="24"/>
          <w:szCs w:val="24"/>
          <w:lang w:val="pt"/>
        </w:rPr>
        <w:t xml:space="preserve"> </w:t>
      </w:r>
      <w:r w:rsidR="002F7061">
        <w:rPr>
          <w:rFonts w:eastAsia="Times New Roman"/>
          <w:bCs/>
          <w:color w:val="000000"/>
          <w:sz w:val="24"/>
          <w:szCs w:val="24"/>
          <w:lang w:val="pt"/>
        </w:rPr>
        <w:t>se encontra</w:t>
      </w:r>
      <w:r w:rsidR="006F15C7">
        <w:rPr>
          <w:rFonts w:eastAsia="Times New Roman"/>
          <w:bCs/>
          <w:color w:val="000000"/>
          <w:sz w:val="24"/>
          <w:szCs w:val="24"/>
          <w:lang w:val="pt"/>
        </w:rPr>
        <w:t xml:space="preserve"> </w:t>
      </w:r>
      <w:r>
        <w:rPr>
          <w:rFonts w:eastAsia="Times New Roman"/>
          <w:bCs/>
          <w:color w:val="000000"/>
          <w:sz w:val="24"/>
          <w:szCs w:val="24"/>
          <w:lang w:val="pt"/>
        </w:rPr>
        <w:t>previsto no ar</w:t>
      </w:r>
      <w:r w:rsidR="00054FA9">
        <w:rPr>
          <w:rFonts w:eastAsia="Times New Roman"/>
          <w:bCs/>
          <w:color w:val="000000"/>
          <w:sz w:val="24"/>
          <w:szCs w:val="24"/>
          <w:lang w:val="pt"/>
        </w:rPr>
        <w:t>tigo 3</w:t>
      </w:r>
      <w:r w:rsidR="002F7061">
        <w:rPr>
          <w:rFonts w:eastAsia="Times New Roman"/>
          <w:bCs/>
          <w:color w:val="000000"/>
          <w:sz w:val="24"/>
          <w:szCs w:val="24"/>
          <w:lang w:val="pt"/>
        </w:rPr>
        <w:t xml:space="preserve">º </w:t>
      </w:r>
      <w:r w:rsidR="00054FA9">
        <w:rPr>
          <w:rFonts w:eastAsia="Times New Roman"/>
          <w:bCs/>
          <w:color w:val="000000"/>
          <w:sz w:val="24"/>
          <w:szCs w:val="24"/>
          <w:lang w:val="pt"/>
        </w:rPr>
        <w:t xml:space="preserve">da Lei Pelé, </w:t>
      </w:r>
      <w:r w:rsidR="006F15C7">
        <w:rPr>
          <w:rFonts w:eastAsia="Times New Roman"/>
          <w:bCs/>
          <w:color w:val="000000"/>
          <w:sz w:val="24"/>
          <w:szCs w:val="24"/>
          <w:lang w:val="pt"/>
        </w:rPr>
        <w:t>que traz a distinção de atleta profissional e atleta não profissional</w:t>
      </w:r>
      <w:r w:rsidR="002F7061">
        <w:rPr>
          <w:rFonts w:eastAsia="Times New Roman"/>
          <w:bCs/>
          <w:color w:val="000000"/>
          <w:sz w:val="24"/>
          <w:szCs w:val="24"/>
          <w:lang w:val="pt"/>
        </w:rPr>
        <w:t>,</w:t>
      </w:r>
      <w:r w:rsidR="006F15C7">
        <w:rPr>
          <w:rFonts w:eastAsia="Times New Roman"/>
          <w:bCs/>
          <w:color w:val="000000"/>
          <w:sz w:val="24"/>
          <w:szCs w:val="24"/>
          <w:lang w:val="pt"/>
        </w:rPr>
        <w:t xml:space="preserve"> tendo como base a existência de remuneração e contrato pactuado entre atleta e entidade desportiva</w:t>
      </w:r>
      <w:r w:rsidR="002F7061">
        <w:rPr>
          <w:rFonts w:eastAsia="Times New Roman"/>
          <w:bCs/>
          <w:color w:val="000000"/>
          <w:sz w:val="24"/>
          <w:szCs w:val="24"/>
          <w:lang w:val="pt"/>
        </w:rPr>
        <w:t xml:space="preserve"> (BRASIL, 1998). A</w:t>
      </w:r>
      <w:r w:rsidR="006F15C7">
        <w:rPr>
          <w:rFonts w:eastAsia="Times New Roman"/>
          <w:bCs/>
          <w:color w:val="000000"/>
          <w:sz w:val="24"/>
          <w:szCs w:val="24"/>
          <w:lang w:val="pt"/>
        </w:rPr>
        <w:t>lém desses</w:t>
      </w:r>
      <w:r w:rsidR="002F7061">
        <w:rPr>
          <w:rFonts w:eastAsia="Times New Roman"/>
          <w:bCs/>
          <w:color w:val="000000"/>
          <w:sz w:val="24"/>
          <w:szCs w:val="24"/>
          <w:lang w:val="pt"/>
        </w:rPr>
        <w:t>,</w:t>
      </w:r>
      <w:r w:rsidR="006F15C7">
        <w:rPr>
          <w:rFonts w:eastAsia="Times New Roman"/>
          <w:bCs/>
          <w:color w:val="000000"/>
          <w:sz w:val="24"/>
          <w:szCs w:val="24"/>
          <w:lang w:val="pt"/>
        </w:rPr>
        <w:t xml:space="preserve"> a doutrina ainda traz um terceiro conceito</w:t>
      </w:r>
      <w:r w:rsidR="002F7061">
        <w:rPr>
          <w:rFonts w:eastAsia="Times New Roman"/>
          <w:bCs/>
          <w:color w:val="000000"/>
          <w:sz w:val="24"/>
          <w:szCs w:val="24"/>
          <w:lang w:val="pt"/>
        </w:rPr>
        <w:t>, o</w:t>
      </w:r>
      <w:r w:rsidR="006F15C7">
        <w:rPr>
          <w:rFonts w:eastAsia="Times New Roman"/>
          <w:bCs/>
          <w:color w:val="000000"/>
          <w:sz w:val="24"/>
          <w:szCs w:val="24"/>
          <w:lang w:val="pt"/>
        </w:rPr>
        <w:t xml:space="preserve"> de atleta amador, o qual é considerado </w:t>
      </w:r>
      <w:r w:rsidR="002F7061">
        <w:rPr>
          <w:rFonts w:eastAsia="Times New Roman"/>
          <w:bCs/>
          <w:color w:val="000000"/>
          <w:sz w:val="24"/>
          <w:szCs w:val="24"/>
          <w:lang w:val="pt"/>
        </w:rPr>
        <w:t>quem</w:t>
      </w:r>
      <w:r w:rsidR="006F15C7">
        <w:rPr>
          <w:rFonts w:eastAsia="Times New Roman"/>
          <w:bCs/>
          <w:color w:val="000000"/>
          <w:sz w:val="24"/>
          <w:szCs w:val="24"/>
          <w:lang w:val="pt"/>
        </w:rPr>
        <w:t xml:space="preserve"> pratica o esporte sem objetivar senão o aprimoramento da qualidade de vida. </w:t>
      </w:r>
    </w:p>
    <w:p w14:paraId="13C3F828" w14:textId="3D69E601" w:rsidR="00054FA9" w:rsidRDefault="006F15C7" w:rsidP="007C5323">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No </w:t>
      </w:r>
      <w:r w:rsidR="00920BF7" w:rsidRPr="00DA5F37">
        <w:rPr>
          <w:rFonts w:eastAsia="Times New Roman"/>
          <w:bCs/>
          <w:i/>
          <w:iCs/>
          <w:color w:val="000000"/>
          <w:sz w:val="24"/>
          <w:szCs w:val="24"/>
          <w:lang w:val="pt"/>
        </w:rPr>
        <w:t>caput</w:t>
      </w:r>
      <w:r w:rsidR="00920BF7">
        <w:rPr>
          <w:rFonts w:eastAsia="Times New Roman"/>
          <w:bCs/>
          <w:color w:val="000000"/>
          <w:sz w:val="24"/>
          <w:szCs w:val="24"/>
          <w:lang w:val="pt"/>
        </w:rPr>
        <w:t xml:space="preserve"> do </w:t>
      </w:r>
      <w:r>
        <w:rPr>
          <w:rFonts w:eastAsia="Times New Roman"/>
          <w:bCs/>
          <w:color w:val="000000"/>
          <w:sz w:val="24"/>
          <w:szCs w:val="24"/>
          <w:lang w:val="pt"/>
        </w:rPr>
        <w:t xml:space="preserve">artigo 28 </w:t>
      </w:r>
      <w:r w:rsidR="00920BF7">
        <w:rPr>
          <w:rFonts w:eastAsia="Times New Roman"/>
          <w:bCs/>
          <w:color w:val="000000"/>
          <w:sz w:val="24"/>
          <w:szCs w:val="24"/>
          <w:lang w:val="pt"/>
        </w:rPr>
        <w:t xml:space="preserve">da lei em questão </w:t>
      </w:r>
      <w:r>
        <w:rPr>
          <w:rFonts w:eastAsia="Times New Roman"/>
          <w:bCs/>
          <w:color w:val="000000"/>
          <w:sz w:val="24"/>
          <w:szCs w:val="24"/>
          <w:lang w:val="pt"/>
        </w:rPr>
        <w:t>é consolidado o conceito de atleta profissional</w:t>
      </w:r>
      <w:r w:rsidR="00920BF7">
        <w:rPr>
          <w:rFonts w:eastAsia="Times New Roman"/>
          <w:bCs/>
          <w:color w:val="000000"/>
          <w:sz w:val="24"/>
          <w:szCs w:val="24"/>
          <w:lang w:val="pt"/>
        </w:rPr>
        <w:t>, senão vejamos:</w:t>
      </w:r>
    </w:p>
    <w:p w14:paraId="3189F6AD" w14:textId="77777777" w:rsidR="00BA034C" w:rsidRPr="00DA5F37" w:rsidRDefault="00BA034C" w:rsidP="007C5323">
      <w:pPr>
        <w:widowControl/>
        <w:tabs>
          <w:tab w:val="left" w:pos="8378"/>
        </w:tabs>
        <w:suppressAutoHyphens/>
        <w:ind w:left="2126" w:right="-141"/>
        <w:jc w:val="both"/>
        <w:rPr>
          <w:rFonts w:eastAsia="Times New Roman"/>
          <w:bCs/>
          <w:color w:val="000000"/>
          <w:sz w:val="24"/>
          <w:szCs w:val="24"/>
          <w:lang w:val="pt"/>
        </w:rPr>
      </w:pPr>
    </w:p>
    <w:p w14:paraId="53FB5E83" w14:textId="77777777" w:rsidR="00DA5F37" w:rsidRPr="00DA5F37" w:rsidRDefault="00054FA9" w:rsidP="007C5323">
      <w:pPr>
        <w:widowControl/>
        <w:tabs>
          <w:tab w:val="left" w:pos="8378"/>
        </w:tabs>
        <w:suppressAutoHyphens/>
        <w:ind w:left="2268" w:right="-141"/>
        <w:jc w:val="both"/>
        <w:rPr>
          <w:rFonts w:eastAsia="Times New Roman"/>
          <w:bCs/>
          <w:color w:val="000000"/>
          <w:lang w:val="pt"/>
        </w:rPr>
      </w:pPr>
      <w:r w:rsidRPr="00DA5F37">
        <w:rPr>
          <w:rFonts w:eastAsia="Times New Roman"/>
          <w:bCs/>
          <w:color w:val="000000"/>
          <w:lang w:val="pt"/>
        </w:rPr>
        <w:t>Art.28 A atividade do atleta profissional é caracterizada por remuneração pactuada em contrato especial de trabalho desportivo, firmado com entidade de prática desportiva, no qual deverá constar, obrigatoriamente</w:t>
      </w:r>
    </w:p>
    <w:p w14:paraId="4032E653" w14:textId="77777777" w:rsidR="00DA5F37" w:rsidRPr="007C5323" w:rsidRDefault="00DA5F37" w:rsidP="007C5323">
      <w:pPr>
        <w:widowControl/>
        <w:tabs>
          <w:tab w:val="left" w:pos="8378"/>
        </w:tabs>
        <w:suppressAutoHyphens/>
        <w:ind w:left="2268" w:right="-141"/>
        <w:jc w:val="both"/>
        <w:rPr>
          <w:rFonts w:eastAsia="Times New Roman"/>
          <w:color w:val="000000"/>
          <w:lang w:val="pt"/>
        </w:rPr>
      </w:pPr>
      <w:r w:rsidRPr="00DA5F37">
        <w:rPr>
          <w:rFonts w:eastAsia="Times New Roman"/>
          <w:kern w:val="0"/>
        </w:rPr>
        <w:t>I - cláusula indenizatória desportiva, devida exclusivamente à entidade de prática desportiva à qual está vinculado o atleta, nas seguintes hipóteses: (Incluído pela Lei nº 12.395, de 2011).</w:t>
      </w:r>
    </w:p>
    <w:p w14:paraId="0DCAE603" w14:textId="77777777" w:rsidR="00DA5F37" w:rsidRPr="007C5323" w:rsidRDefault="00DA5F37" w:rsidP="007C5323">
      <w:pPr>
        <w:widowControl/>
        <w:tabs>
          <w:tab w:val="left" w:pos="8378"/>
        </w:tabs>
        <w:suppressAutoHyphens/>
        <w:ind w:left="2268" w:right="-141"/>
        <w:jc w:val="both"/>
        <w:rPr>
          <w:rFonts w:eastAsia="Times New Roman"/>
          <w:color w:val="000000"/>
          <w:lang w:val="pt"/>
        </w:rPr>
      </w:pPr>
      <w:r w:rsidRPr="00DA5F37">
        <w:rPr>
          <w:rFonts w:eastAsia="Times New Roman"/>
          <w:kern w:val="0"/>
        </w:rPr>
        <w:t>a) transferência do atleta para outra entidade, nacional ou estrangeira, durante a vigência do contrato especial de trabalho desportivo; ou (Incluído pela Lei nº 12.395, de 2011).</w:t>
      </w:r>
    </w:p>
    <w:p w14:paraId="4817F126" w14:textId="77777777" w:rsidR="00DA5F37" w:rsidRPr="007C5323" w:rsidRDefault="00DA5F37" w:rsidP="007C5323">
      <w:pPr>
        <w:widowControl/>
        <w:tabs>
          <w:tab w:val="left" w:pos="8378"/>
        </w:tabs>
        <w:suppressAutoHyphens/>
        <w:ind w:left="2268" w:right="-141"/>
        <w:jc w:val="both"/>
        <w:rPr>
          <w:rFonts w:eastAsia="Times New Roman"/>
          <w:color w:val="000000"/>
          <w:lang w:val="pt"/>
        </w:rPr>
      </w:pPr>
      <w:r w:rsidRPr="00DA5F37">
        <w:rPr>
          <w:rFonts w:eastAsia="Times New Roman"/>
          <w:kern w:val="0"/>
        </w:rPr>
        <w:t>b) por ocasião do retorno do atleta às atividades profissionais em outra entidade de prática desportiva, no prazo de até 30 (trinta) meses; e (Incluído pela Lei nº 12.395, de 2011).</w:t>
      </w:r>
    </w:p>
    <w:p w14:paraId="5EFB4A9B" w14:textId="64BEB788" w:rsidR="00DA5F37" w:rsidRPr="007C5323" w:rsidRDefault="00DA5F37" w:rsidP="007C5323">
      <w:pPr>
        <w:widowControl/>
        <w:tabs>
          <w:tab w:val="left" w:pos="8378"/>
        </w:tabs>
        <w:suppressAutoHyphens/>
        <w:ind w:left="2268" w:right="-141"/>
        <w:jc w:val="both"/>
        <w:rPr>
          <w:rFonts w:eastAsia="Times New Roman"/>
          <w:color w:val="000000"/>
          <w:lang w:val="pt"/>
        </w:rPr>
      </w:pPr>
      <w:r w:rsidRPr="00DA5F37">
        <w:rPr>
          <w:rFonts w:eastAsia="Times New Roman"/>
          <w:kern w:val="0"/>
        </w:rPr>
        <w:t>II - cláusula compensatória desportiva, devida pela entidade de prática desportiva ao atleta, nas hipóteses dos incisos III a V do § 5º. (Incluído pela Lei nº 12.395, de 2011)</w:t>
      </w:r>
      <w:r w:rsidRPr="007C5323">
        <w:rPr>
          <w:rFonts w:eastAsia="Times New Roman"/>
          <w:kern w:val="0"/>
        </w:rPr>
        <w:t xml:space="preserve"> (BRASIL, 1998).</w:t>
      </w:r>
    </w:p>
    <w:p w14:paraId="01A57099" w14:textId="77777777" w:rsidR="00DA5F37" w:rsidRPr="00DA5F37" w:rsidRDefault="00DA5F37" w:rsidP="007C5323">
      <w:pPr>
        <w:widowControl/>
        <w:tabs>
          <w:tab w:val="left" w:pos="8378"/>
        </w:tabs>
        <w:suppressAutoHyphens/>
        <w:ind w:left="2126" w:right="-141"/>
        <w:jc w:val="both"/>
        <w:rPr>
          <w:rFonts w:eastAsia="Times New Roman"/>
          <w:bCs/>
          <w:color w:val="000000"/>
          <w:sz w:val="24"/>
          <w:szCs w:val="24"/>
          <w:lang w:val="pt"/>
        </w:rPr>
      </w:pPr>
    </w:p>
    <w:p w14:paraId="4D09BE8F" w14:textId="678BF6AC" w:rsidR="00FF22F4" w:rsidRDefault="00543385" w:rsidP="007C5323">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Com efeito, p</w:t>
      </w:r>
      <w:r w:rsidR="00920BF7">
        <w:rPr>
          <w:rFonts w:eastAsia="Times New Roman"/>
          <w:bCs/>
          <w:color w:val="000000"/>
          <w:sz w:val="24"/>
          <w:szCs w:val="24"/>
          <w:lang w:val="pt"/>
        </w:rPr>
        <w:t>ode-se observar que</w:t>
      </w:r>
      <w:r w:rsidR="00FF22F4">
        <w:rPr>
          <w:rFonts w:eastAsia="Times New Roman"/>
          <w:bCs/>
          <w:color w:val="000000"/>
          <w:sz w:val="24"/>
          <w:szCs w:val="24"/>
          <w:lang w:val="pt"/>
        </w:rPr>
        <w:t xml:space="preserve"> </w:t>
      </w:r>
      <w:r w:rsidR="00054FA9">
        <w:rPr>
          <w:rFonts w:eastAsia="Times New Roman"/>
          <w:bCs/>
          <w:color w:val="000000"/>
          <w:sz w:val="24"/>
          <w:szCs w:val="24"/>
          <w:lang w:val="pt"/>
        </w:rPr>
        <w:t xml:space="preserve">o atleta </w:t>
      </w:r>
      <w:r w:rsidR="00414C99">
        <w:rPr>
          <w:rFonts w:eastAsia="Times New Roman"/>
          <w:bCs/>
          <w:color w:val="000000"/>
          <w:sz w:val="24"/>
          <w:szCs w:val="24"/>
          <w:lang w:val="pt"/>
        </w:rPr>
        <w:t>é tratado pela legislação como um empregado</w:t>
      </w:r>
      <w:r w:rsidR="00920BF7">
        <w:rPr>
          <w:rFonts w:eastAsia="Times New Roman"/>
          <w:bCs/>
          <w:color w:val="000000"/>
          <w:sz w:val="24"/>
          <w:szCs w:val="24"/>
          <w:lang w:val="pt"/>
        </w:rPr>
        <w:t xml:space="preserve"> e</w:t>
      </w:r>
      <w:r w:rsidR="00414C99">
        <w:rPr>
          <w:rFonts w:eastAsia="Times New Roman"/>
          <w:bCs/>
          <w:color w:val="000000"/>
          <w:sz w:val="24"/>
          <w:szCs w:val="24"/>
          <w:lang w:val="pt"/>
        </w:rPr>
        <w:t xml:space="preserve"> não</w:t>
      </w:r>
      <w:r w:rsidR="00920BF7">
        <w:rPr>
          <w:rFonts w:eastAsia="Times New Roman"/>
          <w:bCs/>
          <w:color w:val="000000"/>
          <w:sz w:val="24"/>
          <w:szCs w:val="24"/>
          <w:lang w:val="pt"/>
        </w:rPr>
        <w:t xml:space="preserve"> como</w:t>
      </w:r>
      <w:r w:rsidR="00414C99">
        <w:rPr>
          <w:rFonts w:eastAsia="Times New Roman"/>
          <w:bCs/>
          <w:color w:val="000000"/>
          <w:sz w:val="24"/>
          <w:szCs w:val="24"/>
          <w:lang w:val="pt"/>
        </w:rPr>
        <w:t xml:space="preserve"> um prestador de serviço</w:t>
      </w:r>
      <w:r w:rsidR="00FE4269">
        <w:rPr>
          <w:rFonts w:eastAsia="Times New Roman"/>
          <w:bCs/>
          <w:color w:val="000000"/>
          <w:sz w:val="24"/>
          <w:szCs w:val="24"/>
          <w:lang w:val="pt"/>
        </w:rPr>
        <w:t>s</w:t>
      </w:r>
      <w:r w:rsidR="00920BF7">
        <w:rPr>
          <w:rFonts w:eastAsia="Times New Roman"/>
          <w:bCs/>
          <w:color w:val="000000"/>
          <w:sz w:val="24"/>
          <w:szCs w:val="24"/>
          <w:lang w:val="pt"/>
        </w:rPr>
        <w:t>. Ademais, só</w:t>
      </w:r>
      <w:r w:rsidR="00054FA9">
        <w:rPr>
          <w:rFonts w:eastAsia="Times New Roman"/>
          <w:bCs/>
          <w:color w:val="000000"/>
          <w:sz w:val="24"/>
          <w:szCs w:val="24"/>
          <w:lang w:val="pt"/>
        </w:rPr>
        <w:t xml:space="preserve"> é considerado profissional </w:t>
      </w:r>
      <w:r w:rsidR="00FF22F4">
        <w:rPr>
          <w:rFonts w:eastAsia="Times New Roman"/>
          <w:bCs/>
          <w:color w:val="000000"/>
          <w:sz w:val="24"/>
          <w:szCs w:val="24"/>
          <w:lang w:val="pt"/>
        </w:rPr>
        <w:t>mediante pactuação</w:t>
      </w:r>
      <w:r w:rsidR="00D548F8">
        <w:rPr>
          <w:rFonts w:eastAsia="Times New Roman"/>
          <w:bCs/>
          <w:color w:val="000000"/>
          <w:sz w:val="24"/>
          <w:szCs w:val="24"/>
          <w:lang w:val="pt"/>
        </w:rPr>
        <w:t xml:space="preserve"> e remuneração</w:t>
      </w:r>
      <w:r w:rsidR="00FF22F4">
        <w:rPr>
          <w:rFonts w:eastAsia="Times New Roman"/>
          <w:bCs/>
          <w:color w:val="000000"/>
          <w:sz w:val="24"/>
          <w:szCs w:val="24"/>
          <w:lang w:val="pt"/>
        </w:rPr>
        <w:t xml:space="preserve"> </w:t>
      </w:r>
      <w:r w:rsidR="009827B1">
        <w:rPr>
          <w:rFonts w:eastAsia="Times New Roman"/>
          <w:bCs/>
          <w:color w:val="000000"/>
          <w:sz w:val="24"/>
          <w:szCs w:val="24"/>
          <w:lang w:val="pt"/>
        </w:rPr>
        <w:t xml:space="preserve">por meio </w:t>
      </w:r>
      <w:r w:rsidR="00FF22F4">
        <w:rPr>
          <w:rFonts w:eastAsia="Times New Roman"/>
          <w:bCs/>
          <w:color w:val="000000"/>
          <w:sz w:val="24"/>
          <w:szCs w:val="24"/>
          <w:lang w:val="pt"/>
        </w:rPr>
        <w:t>do C</w:t>
      </w:r>
      <w:r w:rsidR="00414C99">
        <w:rPr>
          <w:rFonts w:eastAsia="Times New Roman"/>
          <w:bCs/>
          <w:color w:val="000000"/>
          <w:sz w:val="24"/>
          <w:szCs w:val="24"/>
          <w:lang w:val="pt"/>
        </w:rPr>
        <w:t xml:space="preserve">ontrato </w:t>
      </w:r>
      <w:r w:rsidR="00FF22F4">
        <w:rPr>
          <w:rFonts w:eastAsia="Times New Roman"/>
          <w:bCs/>
          <w:color w:val="000000"/>
          <w:sz w:val="24"/>
          <w:szCs w:val="24"/>
          <w:lang w:val="pt"/>
        </w:rPr>
        <w:t>E</w:t>
      </w:r>
      <w:r w:rsidR="00414C99">
        <w:rPr>
          <w:rFonts w:eastAsia="Times New Roman"/>
          <w:bCs/>
          <w:color w:val="000000"/>
          <w:sz w:val="24"/>
          <w:szCs w:val="24"/>
          <w:lang w:val="pt"/>
        </w:rPr>
        <w:t xml:space="preserve">special de </w:t>
      </w:r>
      <w:r w:rsidR="00FF22F4">
        <w:rPr>
          <w:rFonts w:eastAsia="Times New Roman"/>
          <w:bCs/>
          <w:color w:val="000000"/>
          <w:sz w:val="24"/>
          <w:szCs w:val="24"/>
          <w:lang w:val="pt"/>
        </w:rPr>
        <w:t>T</w:t>
      </w:r>
      <w:r w:rsidR="00414C99">
        <w:rPr>
          <w:rFonts w:eastAsia="Times New Roman"/>
          <w:bCs/>
          <w:color w:val="000000"/>
          <w:sz w:val="24"/>
          <w:szCs w:val="24"/>
          <w:lang w:val="pt"/>
        </w:rPr>
        <w:t xml:space="preserve">rabalho </w:t>
      </w:r>
      <w:r w:rsidR="00FF22F4">
        <w:rPr>
          <w:rFonts w:eastAsia="Times New Roman"/>
          <w:bCs/>
          <w:color w:val="000000"/>
          <w:sz w:val="24"/>
          <w:szCs w:val="24"/>
          <w:lang w:val="pt"/>
        </w:rPr>
        <w:t>D</w:t>
      </w:r>
      <w:r w:rsidR="00414C99">
        <w:rPr>
          <w:rFonts w:eastAsia="Times New Roman"/>
          <w:bCs/>
          <w:color w:val="000000"/>
          <w:sz w:val="24"/>
          <w:szCs w:val="24"/>
          <w:lang w:val="pt"/>
        </w:rPr>
        <w:t>esportivo</w:t>
      </w:r>
      <w:r w:rsidR="00D548F8">
        <w:rPr>
          <w:rFonts w:eastAsia="Times New Roman"/>
          <w:bCs/>
          <w:color w:val="000000"/>
          <w:sz w:val="24"/>
          <w:szCs w:val="24"/>
          <w:lang w:val="pt"/>
        </w:rPr>
        <w:t xml:space="preserve"> (CETD)</w:t>
      </w:r>
      <w:r w:rsidR="00FF22F4">
        <w:rPr>
          <w:rFonts w:eastAsia="Times New Roman"/>
          <w:bCs/>
          <w:color w:val="000000"/>
          <w:sz w:val="24"/>
          <w:szCs w:val="24"/>
          <w:lang w:val="pt"/>
        </w:rPr>
        <w:t xml:space="preserve"> com sua entidade desportiva.</w:t>
      </w:r>
    </w:p>
    <w:p w14:paraId="39978A7A" w14:textId="5E081864" w:rsidR="00FF22F4" w:rsidRDefault="00FF22F4" w:rsidP="007C5323">
      <w:pPr>
        <w:widowControl/>
        <w:tabs>
          <w:tab w:val="left" w:pos="8378"/>
        </w:tabs>
        <w:suppressAutoHyphens/>
        <w:spacing w:line="360" w:lineRule="auto"/>
        <w:ind w:right="-141"/>
        <w:jc w:val="both"/>
        <w:rPr>
          <w:rFonts w:eastAsia="Times New Roman"/>
          <w:bCs/>
          <w:color w:val="000000"/>
          <w:sz w:val="24"/>
          <w:szCs w:val="24"/>
          <w:lang w:val="pt"/>
        </w:rPr>
      </w:pPr>
    </w:p>
    <w:p w14:paraId="779CA7CA" w14:textId="3B469BD2" w:rsidR="00FF22F4" w:rsidRPr="00FF22F4" w:rsidRDefault="00FF22F4" w:rsidP="007C5323">
      <w:pPr>
        <w:widowControl/>
        <w:tabs>
          <w:tab w:val="left" w:pos="8378"/>
        </w:tabs>
        <w:suppressAutoHyphens/>
        <w:spacing w:line="360" w:lineRule="auto"/>
        <w:ind w:right="-141"/>
        <w:jc w:val="both"/>
        <w:rPr>
          <w:rFonts w:eastAsia="Times New Roman"/>
          <w:b/>
          <w:color w:val="000000"/>
          <w:sz w:val="24"/>
          <w:szCs w:val="24"/>
          <w:lang w:val="pt"/>
        </w:rPr>
      </w:pPr>
      <w:r w:rsidRPr="00FF22F4">
        <w:rPr>
          <w:rFonts w:eastAsia="Times New Roman"/>
          <w:b/>
          <w:color w:val="000000"/>
          <w:sz w:val="24"/>
          <w:szCs w:val="24"/>
          <w:lang w:val="pt"/>
        </w:rPr>
        <w:t>4 CONTRATO ESPECIAL DE TRABALHO DESPORTIVO</w:t>
      </w:r>
      <w:r w:rsidR="00A86D62">
        <w:rPr>
          <w:rFonts w:eastAsia="Times New Roman"/>
          <w:b/>
          <w:color w:val="000000"/>
          <w:sz w:val="24"/>
          <w:szCs w:val="24"/>
          <w:lang w:val="pt"/>
        </w:rPr>
        <w:t xml:space="preserve"> (CETD)</w:t>
      </w:r>
    </w:p>
    <w:p w14:paraId="31D435BC" w14:textId="77777777" w:rsidR="00BA034C" w:rsidRDefault="00BA034C" w:rsidP="007C5323">
      <w:pPr>
        <w:widowControl/>
        <w:tabs>
          <w:tab w:val="left" w:pos="8378"/>
        </w:tabs>
        <w:suppressAutoHyphens/>
        <w:spacing w:line="360" w:lineRule="auto"/>
        <w:ind w:right="-141" w:firstLine="709"/>
        <w:jc w:val="both"/>
        <w:rPr>
          <w:rFonts w:eastAsia="Times New Roman"/>
          <w:bCs/>
          <w:color w:val="000000"/>
          <w:sz w:val="24"/>
          <w:szCs w:val="24"/>
          <w:lang w:val="pt"/>
        </w:rPr>
      </w:pPr>
    </w:p>
    <w:p w14:paraId="0ABE3AE9" w14:textId="40198B9C" w:rsidR="00A86D62" w:rsidRDefault="00E426B4" w:rsidP="007C5323">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Para</w:t>
      </w:r>
      <w:r w:rsidR="00A86D62">
        <w:rPr>
          <w:rFonts w:eastAsia="Times New Roman"/>
          <w:bCs/>
          <w:color w:val="000000"/>
          <w:sz w:val="24"/>
          <w:szCs w:val="24"/>
          <w:lang w:val="pt"/>
        </w:rPr>
        <w:t xml:space="preserve"> a</w:t>
      </w:r>
      <w:r>
        <w:rPr>
          <w:rFonts w:eastAsia="Times New Roman"/>
          <w:bCs/>
          <w:color w:val="000000"/>
          <w:sz w:val="24"/>
          <w:szCs w:val="24"/>
          <w:lang w:val="pt"/>
        </w:rPr>
        <w:t xml:space="preserve"> compre</w:t>
      </w:r>
      <w:r w:rsidR="00BA034C">
        <w:rPr>
          <w:rFonts w:eastAsia="Times New Roman"/>
          <w:bCs/>
          <w:color w:val="000000"/>
          <w:sz w:val="24"/>
          <w:szCs w:val="24"/>
          <w:lang w:val="pt"/>
        </w:rPr>
        <w:t>ensão</w:t>
      </w:r>
      <w:r>
        <w:rPr>
          <w:rFonts w:eastAsia="Times New Roman"/>
          <w:bCs/>
          <w:color w:val="000000"/>
          <w:sz w:val="24"/>
          <w:szCs w:val="24"/>
          <w:lang w:val="pt"/>
        </w:rPr>
        <w:t xml:space="preserve"> </w:t>
      </w:r>
      <w:r w:rsidR="00BA034C">
        <w:rPr>
          <w:rFonts w:eastAsia="Times New Roman"/>
          <w:bCs/>
          <w:color w:val="000000"/>
          <w:sz w:val="24"/>
          <w:szCs w:val="24"/>
          <w:lang w:val="pt"/>
        </w:rPr>
        <w:t>do</w:t>
      </w:r>
      <w:r>
        <w:rPr>
          <w:rFonts w:eastAsia="Times New Roman"/>
          <w:bCs/>
          <w:color w:val="000000"/>
          <w:sz w:val="24"/>
          <w:szCs w:val="24"/>
          <w:lang w:val="pt"/>
        </w:rPr>
        <w:t xml:space="preserve"> CETD e suas </w:t>
      </w:r>
      <w:r w:rsidR="00BA034C">
        <w:rPr>
          <w:rFonts w:eastAsia="Times New Roman"/>
          <w:bCs/>
          <w:color w:val="000000"/>
          <w:sz w:val="24"/>
          <w:szCs w:val="24"/>
          <w:lang w:val="pt"/>
        </w:rPr>
        <w:t>especificidades</w:t>
      </w:r>
      <w:r>
        <w:rPr>
          <w:rFonts w:eastAsia="Times New Roman"/>
          <w:bCs/>
          <w:color w:val="000000"/>
          <w:sz w:val="24"/>
          <w:szCs w:val="24"/>
          <w:lang w:val="pt"/>
        </w:rPr>
        <w:t>, é necessário</w:t>
      </w:r>
      <w:r w:rsidR="00A86D62">
        <w:rPr>
          <w:rFonts w:eastAsia="Times New Roman"/>
          <w:bCs/>
          <w:color w:val="000000"/>
          <w:sz w:val="24"/>
          <w:szCs w:val="24"/>
          <w:lang w:val="pt"/>
        </w:rPr>
        <w:t>,</w:t>
      </w:r>
      <w:r>
        <w:rPr>
          <w:rFonts w:eastAsia="Times New Roman"/>
          <w:bCs/>
          <w:color w:val="000000"/>
          <w:sz w:val="24"/>
          <w:szCs w:val="24"/>
          <w:lang w:val="pt"/>
        </w:rPr>
        <w:t xml:space="preserve"> </w:t>
      </w:r>
      <w:r w:rsidR="000E2849">
        <w:rPr>
          <w:rFonts w:eastAsia="Times New Roman"/>
          <w:bCs/>
          <w:color w:val="000000"/>
          <w:sz w:val="24"/>
          <w:szCs w:val="24"/>
          <w:lang w:val="pt"/>
        </w:rPr>
        <w:t>in</w:t>
      </w:r>
      <w:r w:rsidR="00A86D62">
        <w:rPr>
          <w:rFonts w:eastAsia="Times New Roman"/>
          <w:bCs/>
          <w:color w:val="000000"/>
          <w:sz w:val="24"/>
          <w:szCs w:val="24"/>
          <w:lang w:val="pt"/>
        </w:rPr>
        <w:t>i</w:t>
      </w:r>
      <w:r w:rsidR="000E2849">
        <w:rPr>
          <w:rFonts w:eastAsia="Times New Roman"/>
          <w:bCs/>
          <w:color w:val="000000"/>
          <w:sz w:val="24"/>
          <w:szCs w:val="24"/>
          <w:lang w:val="pt"/>
        </w:rPr>
        <w:t xml:space="preserve">cialmente, </w:t>
      </w:r>
      <w:r>
        <w:rPr>
          <w:rFonts w:eastAsia="Times New Roman"/>
          <w:bCs/>
          <w:color w:val="000000"/>
          <w:sz w:val="24"/>
          <w:szCs w:val="24"/>
          <w:lang w:val="pt"/>
        </w:rPr>
        <w:t>remeter ao</w:t>
      </w:r>
      <w:r w:rsidR="0005438D">
        <w:rPr>
          <w:rFonts w:eastAsia="Times New Roman"/>
          <w:bCs/>
          <w:color w:val="000000"/>
          <w:sz w:val="24"/>
          <w:szCs w:val="24"/>
          <w:lang w:val="pt"/>
        </w:rPr>
        <w:t xml:space="preserve"> co</w:t>
      </w:r>
      <w:r w:rsidR="00BA034C">
        <w:rPr>
          <w:rFonts w:eastAsia="Times New Roman"/>
          <w:bCs/>
          <w:color w:val="000000"/>
          <w:sz w:val="24"/>
          <w:szCs w:val="24"/>
          <w:lang w:val="pt"/>
        </w:rPr>
        <w:t>nceito</w:t>
      </w:r>
      <w:r w:rsidR="00AB1D62">
        <w:rPr>
          <w:rFonts w:eastAsia="Times New Roman"/>
          <w:bCs/>
          <w:color w:val="000000"/>
          <w:sz w:val="24"/>
          <w:szCs w:val="24"/>
          <w:lang w:val="pt"/>
        </w:rPr>
        <w:t xml:space="preserve"> geral</w:t>
      </w:r>
      <w:r w:rsidR="00BA034C">
        <w:rPr>
          <w:rFonts w:eastAsia="Times New Roman"/>
          <w:bCs/>
          <w:color w:val="000000"/>
          <w:sz w:val="24"/>
          <w:szCs w:val="24"/>
          <w:lang w:val="pt"/>
        </w:rPr>
        <w:t xml:space="preserve"> </w:t>
      </w:r>
      <w:r w:rsidR="0005438D">
        <w:rPr>
          <w:rFonts w:eastAsia="Times New Roman"/>
          <w:bCs/>
          <w:color w:val="000000"/>
          <w:sz w:val="24"/>
          <w:szCs w:val="24"/>
          <w:lang w:val="pt"/>
        </w:rPr>
        <w:t>do</w:t>
      </w:r>
      <w:r w:rsidR="00BE5C39">
        <w:rPr>
          <w:rFonts w:eastAsia="Times New Roman"/>
          <w:bCs/>
          <w:color w:val="000000"/>
          <w:sz w:val="24"/>
          <w:szCs w:val="24"/>
          <w:lang w:val="pt"/>
        </w:rPr>
        <w:t xml:space="preserve"> contrato individual de trabalho, previsto na Consolidação de Leis Trabalhistas</w:t>
      </w:r>
      <w:r>
        <w:rPr>
          <w:rFonts w:eastAsia="Times New Roman"/>
          <w:bCs/>
          <w:color w:val="000000"/>
          <w:sz w:val="24"/>
          <w:szCs w:val="24"/>
          <w:lang w:val="pt"/>
        </w:rPr>
        <w:t xml:space="preserve"> (CLT)</w:t>
      </w:r>
      <w:r w:rsidR="00BE5C39">
        <w:rPr>
          <w:rFonts w:eastAsia="Times New Roman"/>
          <w:bCs/>
          <w:color w:val="000000"/>
          <w:sz w:val="24"/>
          <w:szCs w:val="24"/>
          <w:lang w:val="pt"/>
        </w:rPr>
        <w:t>, em seu</w:t>
      </w:r>
      <w:r w:rsidR="00AB1D62">
        <w:rPr>
          <w:rFonts w:eastAsia="Times New Roman"/>
          <w:bCs/>
          <w:color w:val="000000"/>
          <w:sz w:val="24"/>
          <w:szCs w:val="24"/>
          <w:lang w:val="pt"/>
        </w:rPr>
        <w:t>s</w:t>
      </w:r>
      <w:r w:rsidR="00BE5C39">
        <w:rPr>
          <w:rFonts w:eastAsia="Times New Roman"/>
          <w:bCs/>
          <w:color w:val="000000"/>
          <w:sz w:val="24"/>
          <w:szCs w:val="24"/>
          <w:lang w:val="pt"/>
        </w:rPr>
        <w:t xml:space="preserve"> artigo</w:t>
      </w:r>
      <w:r w:rsidR="00AB1D62">
        <w:rPr>
          <w:rFonts w:eastAsia="Times New Roman"/>
          <w:bCs/>
          <w:color w:val="000000"/>
          <w:sz w:val="24"/>
          <w:szCs w:val="24"/>
          <w:lang w:val="pt"/>
        </w:rPr>
        <w:t>s</w:t>
      </w:r>
      <w:r w:rsidR="00BE5C39">
        <w:rPr>
          <w:rFonts w:eastAsia="Times New Roman"/>
          <w:bCs/>
          <w:color w:val="000000"/>
          <w:sz w:val="24"/>
          <w:szCs w:val="24"/>
          <w:lang w:val="pt"/>
        </w:rPr>
        <w:t xml:space="preserve"> 442</w:t>
      </w:r>
      <w:r w:rsidR="00AB1D62">
        <w:rPr>
          <w:rFonts w:eastAsia="Times New Roman"/>
          <w:bCs/>
          <w:color w:val="000000"/>
          <w:sz w:val="24"/>
          <w:szCs w:val="24"/>
          <w:lang w:val="pt"/>
        </w:rPr>
        <w:t xml:space="preserve"> e 443</w:t>
      </w:r>
      <w:r w:rsidR="00A86D62">
        <w:rPr>
          <w:rFonts w:eastAsia="Times New Roman"/>
          <w:bCs/>
          <w:color w:val="000000"/>
          <w:sz w:val="24"/>
          <w:szCs w:val="24"/>
          <w:lang w:val="pt"/>
        </w:rPr>
        <w:t xml:space="preserve">, que o classifica </w:t>
      </w:r>
      <w:r w:rsidR="000E2849">
        <w:rPr>
          <w:rFonts w:eastAsia="Times New Roman"/>
          <w:bCs/>
          <w:color w:val="000000"/>
          <w:sz w:val="24"/>
          <w:szCs w:val="24"/>
          <w:lang w:val="pt"/>
        </w:rPr>
        <w:t>como acordo tácito ou expresso</w:t>
      </w:r>
      <w:r w:rsidR="00AB1D62">
        <w:rPr>
          <w:rFonts w:eastAsia="Times New Roman"/>
          <w:bCs/>
          <w:color w:val="000000"/>
          <w:sz w:val="24"/>
          <w:szCs w:val="24"/>
          <w:lang w:val="pt"/>
        </w:rPr>
        <w:t xml:space="preserve">, verbal ou por escrito, com prazo determinado ou não, </w:t>
      </w:r>
      <w:r w:rsidR="000E2849">
        <w:rPr>
          <w:rFonts w:eastAsia="Times New Roman"/>
          <w:bCs/>
          <w:color w:val="000000"/>
          <w:sz w:val="24"/>
          <w:szCs w:val="24"/>
          <w:lang w:val="pt"/>
        </w:rPr>
        <w:t>correspondente à relação de emprego</w:t>
      </w:r>
      <w:r w:rsidR="00A86D62">
        <w:rPr>
          <w:rFonts w:eastAsia="Times New Roman"/>
          <w:bCs/>
          <w:color w:val="000000"/>
          <w:sz w:val="24"/>
          <w:szCs w:val="24"/>
          <w:lang w:val="pt"/>
        </w:rPr>
        <w:t xml:space="preserve"> (BRASIL, 1943).</w:t>
      </w:r>
    </w:p>
    <w:p w14:paraId="3D749765" w14:textId="11D97DED" w:rsidR="007D3C8B" w:rsidRDefault="00BA034C" w:rsidP="007C5323">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O doutrinador </w:t>
      </w:r>
      <w:r w:rsidR="00BE5C39" w:rsidRPr="006D1AB4">
        <w:rPr>
          <w:rFonts w:eastAsia="Times New Roman"/>
          <w:bCs/>
          <w:color w:val="000000"/>
          <w:sz w:val="24"/>
          <w:szCs w:val="24"/>
          <w:lang w:val="pt"/>
        </w:rPr>
        <w:t>Renato Saraiva</w:t>
      </w:r>
      <w:r w:rsidR="00AB1D62">
        <w:rPr>
          <w:rFonts w:eastAsia="Times New Roman"/>
          <w:bCs/>
          <w:color w:val="000000"/>
          <w:sz w:val="24"/>
          <w:szCs w:val="24"/>
          <w:lang w:val="pt"/>
        </w:rPr>
        <w:t xml:space="preserve"> (2011, p. 55)</w:t>
      </w:r>
      <w:r>
        <w:rPr>
          <w:rFonts w:eastAsia="Times New Roman"/>
          <w:bCs/>
          <w:color w:val="000000"/>
          <w:sz w:val="24"/>
          <w:szCs w:val="24"/>
          <w:lang w:val="pt"/>
        </w:rPr>
        <w:t xml:space="preserve"> c</w:t>
      </w:r>
      <w:r w:rsidR="000E2849">
        <w:rPr>
          <w:rFonts w:eastAsia="Times New Roman"/>
          <w:bCs/>
          <w:color w:val="000000"/>
          <w:sz w:val="24"/>
          <w:szCs w:val="24"/>
          <w:lang w:val="pt"/>
        </w:rPr>
        <w:t>o</w:t>
      </w:r>
      <w:r>
        <w:rPr>
          <w:rFonts w:eastAsia="Times New Roman"/>
          <w:bCs/>
          <w:color w:val="000000"/>
          <w:sz w:val="24"/>
          <w:szCs w:val="24"/>
          <w:lang w:val="pt"/>
        </w:rPr>
        <w:t>nceit</w:t>
      </w:r>
      <w:r w:rsidR="000E2849">
        <w:rPr>
          <w:rFonts w:eastAsia="Times New Roman"/>
          <w:bCs/>
          <w:color w:val="000000"/>
          <w:sz w:val="24"/>
          <w:szCs w:val="24"/>
          <w:lang w:val="pt"/>
        </w:rPr>
        <w:t xml:space="preserve">ua </w:t>
      </w:r>
      <w:r w:rsidR="00A86D62">
        <w:rPr>
          <w:rFonts w:eastAsia="Times New Roman"/>
          <w:bCs/>
          <w:color w:val="000000"/>
          <w:sz w:val="24"/>
          <w:szCs w:val="24"/>
          <w:lang w:val="pt"/>
        </w:rPr>
        <w:t xml:space="preserve">o contrato individual de trabalho </w:t>
      </w:r>
      <w:r w:rsidR="000E2849">
        <w:rPr>
          <w:rFonts w:eastAsia="Times New Roman"/>
          <w:bCs/>
          <w:color w:val="000000"/>
          <w:sz w:val="24"/>
          <w:szCs w:val="24"/>
          <w:lang w:val="pt"/>
        </w:rPr>
        <w:t>como</w:t>
      </w:r>
      <w:r w:rsidR="00AB1D62">
        <w:rPr>
          <w:rFonts w:eastAsia="Times New Roman"/>
          <w:bCs/>
          <w:color w:val="000000"/>
          <w:sz w:val="24"/>
          <w:szCs w:val="24"/>
          <w:lang w:val="pt"/>
        </w:rPr>
        <w:t xml:space="preserve"> </w:t>
      </w:r>
      <w:r w:rsidR="00A86D62">
        <w:rPr>
          <w:rFonts w:eastAsia="Times New Roman"/>
          <w:bCs/>
          <w:color w:val="000000"/>
          <w:sz w:val="24"/>
          <w:szCs w:val="24"/>
          <w:lang w:val="pt"/>
        </w:rPr>
        <w:t xml:space="preserve">sendo um </w:t>
      </w:r>
      <w:r w:rsidR="009A49AE" w:rsidRPr="00AB1D62">
        <w:rPr>
          <w:rFonts w:eastAsia="Times New Roman"/>
          <w:bCs/>
          <w:color w:val="000000"/>
          <w:sz w:val="24"/>
          <w:szCs w:val="24"/>
          <w:lang w:val="pt"/>
        </w:rPr>
        <w:t>acordo de vontades, tácito ou expresso, pelo qual uma pessoa física</w:t>
      </w:r>
      <w:r w:rsidR="00A86D62">
        <w:rPr>
          <w:rFonts w:eastAsia="Times New Roman"/>
          <w:bCs/>
          <w:color w:val="000000"/>
          <w:sz w:val="24"/>
          <w:szCs w:val="24"/>
          <w:lang w:val="pt"/>
        </w:rPr>
        <w:t>,</w:t>
      </w:r>
      <w:r w:rsidR="009A49AE" w:rsidRPr="00AB1D62">
        <w:rPr>
          <w:rFonts w:eastAsia="Times New Roman"/>
          <w:bCs/>
          <w:color w:val="000000"/>
          <w:sz w:val="24"/>
          <w:szCs w:val="24"/>
          <w:lang w:val="pt"/>
        </w:rPr>
        <w:t xml:space="preserve"> denominad</w:t>
      </w:r>
      <w:r w:rsidR="00A86D62">
        <w:rPr>
          <w:rFonts w:eastAsia="Times New Roman"/>
          <w:bCs/>
          <w:color w:val="000000"/>
          <w:sz w:val="24"/>
          <w:szCs w:val="24"/>
          <w:lang w:val="pt"/>
        </w:rPr>
        <w:t>a de</w:t>
      </w:r>
      <w:r w:rsidR="009A49AE" w:rsidRPr="00AB1D62">
        <w:rPr>
          <w:rFonts w:eastAsia="Times New Roman"/>
          <w:bCs/>
          <w:color w:val="000000"/>
          <w:sz w:val="24"/>
          <w:szCs w:val="24"/>
          <w:lang w:val="pt"/>
        </w:rPr>
        <w:t xml:space="preserve"> empregado, compromete-se, mediante remuneração</w:t>
      </w:r>
      <w:r w:rsidR="000A2167">
        <w:rPr>
          <w:rFonts w:eastAsia="Times New Roman"/>
          <w:bCs/>
          <w:color w:val="000000"/>
          <w:sz w:val="24"/>
          <w:szCs w:val="24"/>
          <w:lang w:val="pt"/>
        </w:rPr>
        <w:t>,</w:t>
      </w:r>
      <w:r w:rsidR="009A49AE" w:rsidRPr="00AB1D62">
        <w:rPr>
          <w:rFonts w:eastAsia="Times New Roman"/>
          <w:bCs/>
          <w:color w:val="000000"/>
          <w:sz w:val="24"/>
          <w:szCs w:val="24"/>
          <w:lang w:val="pt"/>
        </w:rPr>
        <w:t xml:space="preserve"> a prestar trabalho não eventual e subordinado em proveito de outra pessoa, jurídica ou</w:t>
      </w:r>
      <w:r w:rsidR="00BE5C39" w:rsidRPr="00AB1D62">
        <w:rPr>
          <w:rFonts w:eastAsia="Times New Roman"/>
          <w:bCs/>
          <w:color w:val="000000"/>
          <w:sz w:val="24"/>
          <w:szCs w:val="24"/>
          <w:lang w:val="pt"/>
        </w:rPr>
        <w:t xml:space="preserve"> </w:t>
      </w:r>
      <w:r w:rsidR="009A49AE" w:rsidRPr="00AB1D62">
        <w:rPr>
          <w:rFonts w:eastAsia="Times New Roman"/>
          <w:bCs/>
          <w:color w:val="000000"/>
          <w:sz w:val="24"/>
          <w:szCs w:val="24"/>
          <w:lang w:val="pt"/>
        </w:rPr>
        <w:t>física, denominada de empregador.</w:t>
      </w:r>
      <w:r w:rsidR="00AB1D62">
        <w:rPr>
          <w:rFonts w:eastAsia="Times New Roman"/>
          <w:bCs/>
          <w:color w:val="000000"/>
          <w:sz w:val="24"/>
          <w:szCs w:val="24"/>
          <w:lang w:val="pt"/>
        </w:rPr>
        <w:t xml:space="preserve"> </w:t>
      </w:r>
      <w:r w:rsidR="007D3C8B">
        <w:rPr>
          <w:rFonts w:eastAsia="Times New Roman"/>
          <w:bCs/>
          <w:color w:val="000000"/>
          <w:sz w:val="24"/>
          <w:szCs w:val="24"/>
          <w:lang w:val="pt"/>
        </w:rPr>
        <w:t xml:space="preserve">Observa-se que se trata </w:t>
      </w:r>
      <w:r w:rsidR="00AB1D62">
        <w:rPr>
          <w:rFonts w:eastAsia="Times New Roman"/>
          <w:bCs/>
          <w:color w:val="000000"/>
          <w:sz w:val="24"/>
          <w:szCs w:val="24"/>
          <w:lang w:val="pt"/>
        </w:rPr>
        <w:t>de um objeto jurídico que há presença dos requisitos da pessoalidade, onerosidade, subordinação e continuidade.</w:t>
      </w:r>
    </w:p>
    <w:p w14:paraId="03813A4A" w14:textId="6E44E916" w:rsidR="00802318" w:rsidRPr="007C5323" w:rsidRDefault="007D3C8B" w:rsidP="000A2167">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Apesar desta regra referente ao trabalhador comum não se aplicar ao atleta profissional </w:t>
      </w:r>
      <w:r w:rsidRPr="000A2167">
        <w:rPr>
          <w:rFonts w:eastAsia="Times New Roman"/>
          <w:bCs/>
          <w:color w:val="000000"/>
          <w:sz w:val="24"/>
          <w:szCs w:val="24"/>
          <w:lang w:val="pt"/>
        </w:rPr>
        <w:t>de futebol, é basilar para a pactuação do</w:t>
      </w:r>
      <w:r w:rsidR="00AB1D62" w:rsidRPr="000A2167">
        <w:rPr>
          <w:rFonts w:eastAsia="Times New Roman"/>
          <w:bCs/>
          <w:color w:val="000000"/>
          <w:sz w:val="24"/>
          <w:szCs w:val="24"/>
          <w:lang w:val="pt"/>
        </w:rPr>
        <w:t xml:space="preserve"> contrato especial</w:t>
      </w:r>
      <w:r w:rsidRPr="000A2167">
        <w:rPr>
          <w:rFonts w:eastAsia="Times New Roman"/>
          <w:bCs/>
          <w:color w:val="000000"/>
          <w:sz w:val="24"/>
          <w:szCs w:val="24"/>
          <w:lang w:val="pt"/>
        </w:rPr>
        <w:t>, que Maurício da Veiga conceitua como</w:t>
      </w:r>
      <w:r w:rsidR="000A2167" w:rsidRPr="000A2167">
        <w:rPr>
          <w:rFonts w:eastAsia="Times New Roman"/>
          <w:bCs/>
          <w:color w:val="000000"/>
          <w:sz w:val="24"/>
          <w:szCs w:val="24"/>
          <w:lang w:val="pt"/>
        </w:rPr>
        <w:t xml:space="preserve"> sendo “</w:t>
      </w:r>
      <w:r w:rsidRPr="000A2167">
        <w:rPr>
          <w:rFonts w:eastAsia="Times New Roman"/>
          <w:bCs/>
          <w:color w:val="000000"/>
          <w:sz w:val="24"/>
          <w:szCs w:val="24"/>
          <w:lang w:val="pt"/>
        </w:rPr>
        <w:t xml:space="preserve">o negócio jurídico celebrado entre uma pessoa física (atleta) e o clube, disciplinando condições de trabalho, algumas delas pré-fixadas na </w:t>
      </w:r>
      <w:r w:rsidRPr="000A2167">
        <w:rPr>
          <w:rFonts w:eastAsia="Times New Roman"/>
          <w:bCs/>
          <w:i/>
          <w:iCs/>
          <w:color w:val="000000"/>
          <w:sz w:val="24"/>
          <w:szCs w:val="24"/>
          <w:lang w:val="pt"/>
        </w:rPr>
        <w:t>lex sportiva</w:t>
      </w:r>
      <w:r w:rsidRPr="000A2167">
        <w:rPr>
          <w:rFonts w:eastAsia="Times New Roman"/>
          <w:bCs/>
          <w:color w:val="000000"/>
          <w:sz w:val="24"/>
          <w:szCs w:val="24"/>
          <w:lang w:val="pt"/>
        </w:rPr>
        <w:t>, de forma onerosa e sob orientação do empregador (clube)</w:t>
      </w:r>
      <w:r w:rsidR="000A2167" w:rsidRPr="000A2167">
        <w:rPr>
          <w:rFonts w:eastAsia="Times New Roman"/>
          <w:bCs/>
          <w:color w:val="000000"/>
          <w:sz w:val="24"/>
          <w:szCs w:val="24"/>
          <w:lang w:val="pt"/>
        </w:rPr>
        <w:t>”</w:t>
      </w:r>
      <w:r w:rsidR="007C5323" w:rsidRPr="000A2167">
        <w:rPr>
          <w:rFonts w:eastAsia="Times New Roman"/>
          <w:bCs/>
          <w:color w:val="000000"/>
          <w:sz w:val="24"/>
          <w:szCs w:val="24"/>
          <w:lang w:val="pt"/>
        </w:rPr>
        <w:t xml:space="preserve"> </w:t>
      </w:r>
      <w:r w:rsidRPr="000A2167">
        <w:rPr>
          <w:rFonts w:eastAsia="Times New Roman"/>
          <w:bCs/>
          <w:color w:val="000000"/>
          <w:sz w:val="24"/>
          <w:szCs w:val="24"/>
          <w:lang w:val="pt"/>
        </w:rPr>
        <w:t>(VEIGA, 2017, p.</w:t>
      </w:r>
      <w:r w:rsidR="007C5323" w:rsidRPr="000A2167">
        <w:rPr>
          <w:rFonts w:eastAsia="Times New Roman"/>
          <w:bCs/>
          <w:color w:val="000000"/>
          <w:sz w:val="24"/>
          <w:szCs w:val="24"/>
          <w:lang w:val="pt"/>
        </w:rPr>
        <w:t xml:space="preserve"> </w:t>
      </w:r>
      <w:r w:rsidRPr="000A2167">
        <w:rPr>
          <w:rFonts w:eastAsia="Times New Roman"/>
          <w:bCs/>
          <w:color w:val="000000"/>
          <w:sz w:val="24"/>
          <w:szCs w:val="24"/>
          <w:lang w:val="pt"/>
        </w:rPr>
        <w:t>64)</w:t>
      </w:r>
      <w:r w:rsidR="007C5323" w:rsidRPr="000A2167">
        <w:rPr>
          <w:rFonts w:eastAsia="Times New Roman"/>
          <w:bCs/>
          <w:color w:val="000000"/>
          <w:sz w:val="24"/>
          <w:szCs w:val="24"/>
          <w:lang w:val="pt"/>
        </w:rPr>
        <w:t>.</w:t>
      </w:r>
    </w:p>
    <w:p w14:paraId="00B0ACD4" w14:textId="23DF55A9" w:rsidR="002643A6" w:rsidRDefault="002643A6" w:rsidP="009300A0">
      <w:pPr>
        <w:widowControl/>
        <w:tabs>
          <w:tab w:val="left" w:pos="8378"/>
        </w:tabs>
        <w:suppressAutoHyphens/>
        <w:spacing w:line="360" w:lineRule="auto"/>
        <w:ind w:right="-141" w:firstLine="709"/>
        <w:jc w:val="both"/>
        <w:rPr>
          <w:rFonts w:eastAsia="Times New Roman"/>
          <w:bCs/>
          <w:color w:val="000000"/>
          <w:sz w:val="24"/>
          <w:szCs w:val="24"/>
          <w:lang w:val="pt"/>
        </w:rPr>
      </w:pPr>
      <w:r>
        <w:rPr>
          <w:rFonts w:eastAsia="Times New Roman"/>
          <w:bCs/>
          <w:color w:val="000000"/>
          <w:sz w:val="24"/>
          <w:szCs w:val="24"/>
          <w:lang w:val="pt"/>
        </w:rPr>
        <w:t xml:space="preserve">Sendo assim, o contrato especial pactuado entre entidade desportiva e pessoa física, diga-se clube e atleta, baseia-se na sua legislação especial, mas nas lacunas que houver, </w:t>
      </w:r>
      <w:r w:rsidR="00E17592">
        <w:rPr>
          <w:rFonts w:eastAsia="Times New Roman"/>
          <w:bCs/>
          <w:color w:val="000000"/>
          <w:sz w:val="24"/>
          <w:szCs w:val="24"/>
          <w:lang w:val="pt"/>
        </w:rPr>
        <w:t>aplicar-se-á</w:t>
      </w:r>
      <w:r>
        <w:rPr>
          <w:rFonts w:eastAsia="Times New Roman"/>
          <w:bCs/>
          <w:color w:val="000000"/>
          <w:sz w:val="24"/>
          <w:szCs w:val="24"/>
          <w:lang w:val="pt"/>
        </w:rPr>
        <w:t xml:space="preserve"> subsidiariamente a Consolidação das Leis Trabalhistas</w:t>
      </w:r>
      <w:r w:rsidR="000A2167">
        <w:rPr>
          <w:rFonts w:eastAsia="Times New Roman"/>
          <w:bCs/>
          <w:color w:val="000000"/>
          <w:sz w:val="24"/>
          <w:szCs w:val="24"/>
          <w:lang w:val="pt"/>
        </w:rPr>
        <w:t xml:space="preserve"> (CLT).</w:t>
      </w:r>
    </w:p>
    <w:p w14:paraId="3493F294" w14:textId="77777777" w:rsidR="00E17592" w:rsidRDefault="00E17592" w:rsidP="007C5323">
      <w:pPr>
        <w:widowControl/>
        <w:tabs>
          <w:tab w:val="left" w:pos="8378"/>
        </w:tabs>
        <w:suppressAutoHyphens/>
        <w:spacing w:line="360" w:lineRule="auto"/>
        <w:ind w:right="-141"/>
        <w:jc w:val="both"/>
        <w:rPr>
          <w:rFonts w:eastAsia="Times New Roman"/>
          <w:bCs/>
          <w:color w:val="000000"/>
          <w:sz w:val="24"/>
          <w:szCs w:val="24"/>
          <w:lang w:val="pt"/>
        </w:rPr>
      </w:pPr>
    </w:p>
    <w:p w14:paraId="1AFE29C4" w14:textId="368B3FE3" w:rsidR="002643A6" w:rsidRPr="00C73D3F" w:rsidRDefault="002643A6" w:rsidP="007C5323">
      <w:pPr>
        <w:widowControl/>
        <w:tabs>
          <w:tab w:val="left" w:pos="8378"/>
        </w:tabs>
        <w:suppressAutoHyphens/>
        <w:spacing w:line="360" w:lineRule="auto"/>
        <w:ind w:right="-141"/>
        <w:jc w:val="both"/>
        <w:rPr>
          <w:rFonts w:eastAsia="Times New Roman"/>
          <w:color w:val="000000"/>
          <w:sz w:val="24"/>
          <w:szCs w:val="24"/>
          <w:lang w:val="pt"/>
        </w:rPr>
      </w:pPr>
      <w:r w:rsidRPr="00C73D3F">
        <w:rPr>
          <w:rFonts w:eastAsia="Times New Roman"/>
          <w:color w:val="000000"/>
          <w:sz w:val="24"/>
          <w:szCs w:val="24"/>
          <w:lang w:val="pt"/>
        </w:rPr>
        <w:t xml:space="preserve">4.1 </w:t>
      </w:r>
      <w:r w:rsidR="004C3DD8" w:rsidRPr="00C73D3F">
        <w:rPr>
          <w:rFonts w:eastAsia="Times New Roman"/>
          <w:color w:val="000000"/>
          <w:sz w:val="24"/>
          <w:szCs w:val="24"/>
          <w:lang w:val="pt"/>
        </w:rPr>
        <w:t>ASPECTOS</w:t>
      </w:r>
      <w:r w:rsidR="00967B68" w:rsidRPr="00C73D3F">
        <w:rPr>
          <w:rFonts w:eastAsia="Times New Roman"/>
          <w:color w:val="000000"/>
          <w:sz w:val="24"/>
          <w:szCs w:val="24"/>
          <w:lang w:val="pt"/>
        </w:rPr>
        <w:t xml:space="preserve"> </w:t>
      </w:r>
      <w:r w:rsidR="0080167A" w:rsidRPr="00C73D3F">
        <w:rPr>
          <w:rFonts w:eastAsia="Times New Roman"/>
          <w:color w:val="000000"/>
          <w:sz w:val="24"/>
          <w:szCs w:val="24"/>
          <w:lang w:val="pt"/>
        </w:rPr>
        <w:t xml:space="preserve">GERAIS </w:t>
      </w:r>
      <w:r w:rsidR="00967B68" w:rsidRPr="00C73D3F">
        <w:rPr>
          <w:rFonts w:eastAsia="Times New Roman"/>
          <w:color w:val="000000"/>
          <w:sz w:val="24"/>
          <w:szCs w:val="24"/>
          <w:lang w:val="pt"/>
        </w:rPr>
        <w:t>DO CETD</w:t>
      </w:r>
    </w:p>
    <w:p w14:paraId="5B39A24F" w14:textId="77777777" w:rsidR="007C5323" w:rsidRDefault="007C5323" w:rsidP="007C5323">
      <w:pPr>
        <w:widowControl/>
        <w:tabs>
          <w:tab w:val="left" w:pos="8378"/>
        </w:tabs>
        <w:suppressAutoHyphens/>
        <w:spacing w:line="360" w:lineRule="auto"/>
        <w:ind w:right="-141" w:firstLine="709"/>
        <w:jc w:val="both"/>
        <w:rPr>
          <w:rFonts w:eastAsia="Times New Roman"/>
          <w:b/>
          <w:bCs/>
          <w:color w:val="000000"/>
          <w:sz w:val="24"/>
          <w:szCs w:val="24"/>
          <w:lang w:val="pt"/>
        </w:rPr>
      </w:pPr>
    </w:p>
    <w:p w14:paraId="5A5ED3D5" w14:textId="0E1DDBC2" w:rsidR="007C5323" w:rsidRDefault="0018655C" w:rsidP="007C5323">
      <w:pPr>
        <w:widowControl/>
        <w:tabs>
          <w:tab w:val="left" w:pos="8378"/>
        </w:tabs>
        <w:suppressAutoHyphens/>
        <w:spacing w:line="360" w:lineRule="auto"/>
        <w:ind w:right="-141" w:firstLine="709"/>
        <w:jc w:val="both"/>
        <w:rPr>
          <w:color w:val="000000"/>
          <w:sz w:val="24"/>
          <w:szCs w:val="24"/>
          <w:shd w:val="clear" w:color="auto" w:fill="FFFFFF"/>
        </w:rPr>
      </w:pPr>
      <w:r>
        <w:rPr>
          <w:rFonts w:eastAsia="Times New Roman"/>
          <w:color w:val="000000"/>
          <w:sz w:val="24"/>
          <w:szCs w:val="24"/>
          <w:lang w:val="pt"/>
        </w:rPr>
        <w:t xml:space="preserve">A regra referente a idade mínima para </w:t>
      </w:r>
      <w:r w:rsidR="00C73D3F">
        <w:rPr>
          <w:rFonts w:eastAsia="Times New Roman"/>
          <w:color w:val="000000"/>
          <w:sz w:val="24"/>
          <w:szCs w:val="24"/>
          <w:lang w:val="pt"/>
        </w:rPr>
        <w:t xml:space="preserve">a </w:t>
      </w:r>
      <w:r>
        <w:rPr>
          <w:rFonts w:eastAsia="Times New Roman"/>
          <w:color w:val="000000"/>
          <w:sz w:val="24"/>
          <w:szCs w:val="24"/>
          <w:lang w:val="pt"/>
        </w:rPr>
        <w:t xml:space="preserve">pactuação do CETD entre entidade desportiva e atleta é de 16 (dezesseis) anos, </w:t>
      </w:r>
      <w:r w:rsidR="00C73D3F">
        <w:rPr>
          <w:rFonts w:eastAsia="Times New Roman"/>
          <w:color w:val="000000"/>
          <w:sz w:val="24"/>
          <w:szCs w:val="24"/>
          <w:lang w:val="pt"/>
        </w:rPr>
        <w:t xml:space="preserve">de acordo com </w:t>
      </w:r>
      <w:r>
        <w:rPr>
          <w:rFonts w:eastAsia="Times New Roman"/>
          <w:color w:val="000000"/>
          <w:sz w:val="24"/>
          <w:szCs w:val="24"/>
          <w:lang w:val="pt"/>
        </w:rPr>
        <w:t>o artigo 29 da Lei Pelé</w:t>
      </w:r>
      <w:r w:rsidR="00C73D3F">
        <w:rPr>
          <w:rFonts w:eastAsia="Times New Roman"/>
          <w:color w:val="000000"/>
          <w:sz w:val="24"/>
          <w:szCs w:val="24"/>
          <w:lang w:val="pt"/>
        </w:rPr>
        <w:t xml:space="preserve">, </w:t>
      </w:r>
      <w:r>
        <w:rPr>
          <w:rFonts w:eastAsia="Times New Roman"/>
          <w:color w:val="000000"/>
          <w:sz w:val="24"/>
          <w:szCs w:val="24"/>
          <w:lang w:val="pt"/>
        </w:rPr>
        <w:t xml:space="preserve">que condiz com o disposto na Constituição Federal, em seu artigo </w:t>
      </w:r>
      <w:r w:rsidR="00C73D3F">
        <w:rPr>
          <w:rFonts w:eastAsia="Times New Roman"/>
          <w:color w:val="000000"/>
          <w:sz w:val="24"/>
          <w:szCs w:val="24"/>
          <w:lang w:val="pt"/>
        </w:rPr>
        <w:t>7º</w:t>
      </w:r>
      <w:r>
        <w:rPr>
          <w:rFonts w:eastAsia="Times New Roman"/>
          <w:color w:val="000000"/>
          <w:sz w:val="24"/>
          <w:szCs w:val="24"/>
          <w:lang w:val="pt"/>
        </w:rPr>
        <w:t xml:space="preserve">, </w:t>
      </w:r>
      <w:r w:rsidRPr="0018655C">
        <w:rPr>
          <w:rFonts w:eastAsia="Times New Roman"/>
          <w:color w:val="000000"/>
          <w:sz w:val="24"/>
          <w:szCs w:val="24"/>
          <w:lang w:val="pt"/>
        </w:rPr>
        <w:t xml:space="preserve">inciso </w:t>
      </w:r>
      <w:r w:rsidRPr="0018655C">
        <w:rPr>
          <w:color w:val="000000"/>
          <w:sz w:val="24"/>
          <w:szCs w:val="24"/>
          <w:shd w:val="clear" w:color="auto" w:fill="FFFFFF"/>
        </w:rPr>
        <w:t>XXXIII,</w:t>
      </w:r>
      <w:r>
        <w:rPr>
          <w:color w:val="000000"/>
          <w:sz w:val="24"/>
          <w:szCs w:val="24"/>
          <w:shd w:val="clear" w:color="auto" w:fill="FFFFFF"/>
        </w:rPr>
        <w:t xml:space="preserve"> o qual veda qualquer trabalho a menores de </w:t>
      </w:r>
      <w:r w:rsidR="00C73D3F">
        <w:rPr>
          <w:color w:val="000000"/>
          <w:sz w:val="24"/>
          <w:szCs w:val="24"/>
          <w:shd w:val="clear" w:color="auto" w:fill="FFFFFF"/>
        </w:rPr>
        <w:t>16</w:t>
      </w:r>
      <w:r>
        <w:rPr>
          <w:color w:val="000000"/>
          <w:sz w:val="24"/>
          <w:szCs w:val="24"/>
          <w:shd w:val="clear" w:color="auto" w:fill="FFFFFF"/>
        </w:rPr>
        <w:t xml:space="preserve"> anos. Vale destacar que a partir dos 14</w:t>
      </w:r>
      <w:r w:rsidR="00C73D3F">
        <w:rPr>
          <w:color w:val="000000"/>
          <w:sz w:val="24"/>
          <w:szCs w:val="24"/>
          <w:shd w:val="clear" w:color="auto" w:fill="FFFFFF"/>
        </w:rPr>
        <w:t xml:space="preserve"> (quatorze)</w:t>
      </w:r>
      <w:r>
        <w:rPr>
          <w:color w:val="000000"/>
          <w:sz w:val="24"/>
          <w:szCs w:val="24"/>
          <w:shd w:val="clear" w:color="auto" w:fill="FFFFFF"/>
        </w:rPr>
        <w:t xml:space="preserve"> anos e até os 20</w:t>
      </w:r>
      <w:r w:rsidR="00C73D3F">
        <w:rPr>
          <w:color w:val="000000"/>
          <w:sz w:val="24"/>
          <w:szCs w:val="24"/>
          <w:shd w:val="clear" w:color="auto" w:fill="FFFFFF"/>
        </w:rPr>
        <w:t xml:space="preserve"> (vinte) anos</w:t>
      </w:r>
      <w:r>
        <w:rPr>
          <w:color w:val="000000"/>
          <w:sz w:val="24"/>
          <w:szCs w:val="24"/>
          <w:shd w:val="clear" w:color="auto" w:fill="FFFFFF"/>
        </w:rPr>
        <w:t xml:space="preserve"> as entidades podem firmar um contrato de formação com o atleta, </w:t>
      </w:r>
      <w:r w:rsidR="000813FA">
        <w:rPr>
          <w:color w:val="000000"/>
          <w:sz w:val="24"/>
          <w:szCs w:val="24"/>
          <w:shd w:val="clear" w:color="auto" w:fill="FFFFFF"/>
        </w:rPr>
        <w:t>conforme</w:t>
      </w:r>
      <w:r>
        <w:rPr>
          <w:color w:val="000000"/>
          <w:sz w:val="24"/>
          <w:szCs w:val="24"/>
          <w:shd w:val="clear" w:color="auto" w:fill="FFFFFF"/>
        </w:rPr>
        <w:t xml:space="preserve"> dispõe o </w:t>
      </w:r>
      <w:r w:rsidRPr="0018655C">
        <w:rPr>
          <w:color w:val="000000"/>
          <w:sz w:val="24"/>
          <w:szCs w:val="24"/>
          <w:shd w:val="clear" w:color="auto" w:fill="FFFFFF"/>
        </w:rPr>
        <w:t>§ 4</w:t>
      </w:r>
      <w:r>
        <w:rPr>
          <w:color w:val="000000"/>
          <w:sz w:val="24"/>
          <w:szCs w:val="24"/>
          <w:shd w:val="clear" w:color="auto" w:fill="FFFFFF"/>
        </w:rPr>
        <w:t>° do artigo 29</w:t>
      </w:r>
      <w:r w:rsidR="000813FA">
        <w:rPr>
          <w:color w:val="000000"/>
          <w:sz w:val="24"/>
          <w:szCs w:val="24"/>
          <w:shd w:val="clear" w:color="auto" w:fill="FFFFFF"/>
        </w:rPr>
        <w:t xml:space="preserve"> (BRASIL, 1998)</w:t>
      </w:r>
      <w:r>
        <w:rPr>
          <w:color w:val="000000"/>
          <w:sz w:val="24"/>
          <w:szCs w:val="24"/>
          <w:shd w:val="clear" w:color="auto" w:fill="FFFFFF"/>
        </w:rPr>
        <w:t>.</w:t>
      </w:r>
    </w:p>
    <w:p w14:paraId="5D7878FE" w14:textId="52063E41" w:rsidR="003831B6" w:rsidRDefault="003D7929"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 xml:space="preserve">A </w:t>
      </w:r>
      <w:r w:rsidR="0018655C">
        <w:rPr>
          <w:color w:val="000000"/>
          <w:sz w:val="24"/>
          <w:szCs w:val="24"/>
          <w:shd w:val="clear" w:color="auto" w:fill="FFFFFF"/>
        </w:rPr>
        <w:t xml:space="preserve">respeito </w:t>
      </w:r>
      <w:r>
        <w:rPr>
          <w:color w:val="000000"/>
          <w:sz w:val="24"/>
          <w:szCs w:val="24"/>
          <w:shd w:val="clear" w:color="auto" w:fill="FFFFFF"/>
        </w:rPr>
        <w:t>d</w:t>
      </w:r>
      <w:r w:rsidR="0018655C">
        <w:rPr>
          <w:color w:val="000000"/>
          <w:sz w:val="24"/>
          <w:szCs w:val="24"/>
          <w:shd w:val="clear" w:color="auto" w:fill="FFFFFF"/>
        </w:rPr>
        <w:t>o prazo</w:t>
      </w:r>
      <w:r>
        <w:rPr>
          <w:color w:val="000000"/>
          <w:sz w:val="24"/>
          <w:szCs w:val="24"/>
          <w:shd w:val="clear" w:color="auto" w:fill="FFFFFF"/>
        </w:rPr>
        <w:t>, n</w:t>
      </w:r>
      <w:r w:rsidR="0018655C">
        <w:rPr>
          <w:color w:val="000000"/>
          <w:sz w:val="24"/>
          <w:szCs w:val="24"/>
          <w:shd w:val="clear" w:color="auto" w:fill="FFFFFF"/>
        </w:rPr>
        <w:t xml:space="preserve">o artigo 30 da Lei Pelé está disposto que </w:t>
      </w:r>
      <w:r>
        <w:rPr>
          <w:color w:val="000000"/>
          <w:sz w:val="24"/>
          <w:szCs w:val="24"/>
          <w:shd w:val="clear" w:color="auto" w:fill="FFFFFF"/>
        </w:rPr>
        <w:t xml:space="preserve">o contrato </w:t>
      </w:r>
      <w:r w:rsidR="0018655C">
        <w:rPr>
          <w:color w:val="000000"/>
          <w:sz w:val="24"/>
          <w:szCs w:val="24"/>
          <w:shd w:val="clear" w:color="auto" w:fill="FFFFFF"/>
        </w:rPr>
        <w:t xml:space="preserve">será </w:t>
      </w:r>
      <w:r>
        <w:rPr>
          <w:color w:val="000000"/>
          <w:sz w:val="24"/>
          <w:szCs w:val="24"/>
          <w:shd w:val="clear" w:color="auto" w:fill="FFFFFF"/>
        </w:rPr>
        <w:t xml:space="preserve">por prazo determinado, </w:t>
      </w:r>
      <w:r w:rsidR="0018655C">
        <w:rPr>
          <w:color w:val="000000"/>
          <w:sz w:val="24"/>
          <w:szCs w:val="24"/>
          <w:shd w:val="clear" w:color="auto" w:fill="FFFFFF"/>
        </w:rPr>
        <w:t xml:space="preserve">nunca inferior a 3 </w:t>
      </w:r>
      <w:r w:rsidR="000813FA">
        <w:rPr>
          <w:color w:val="000000"/>
          <w:sz w:val="24"/>
          <w:szCs w:val="24"/>
          <w:shd w:val="clear" w:color="auto" w:fill="FFFFFF"/>
        </w:rPr>
        <w:t xml:space="preserve">(três) </w:t>
      </w:r>
      <w:r w:rsidR="0018655C">
        <w:rPr>
          <w:color w:val="000000"/>
          <w:sz w:val="24"/>
          <w:szCs w:val="24"/>
          <w:shd w:val="clear" w:color="auto" w:fill="FFFFFF"/>
        </w:rPr>
        <w:t xml:space="preserve">meses </w:t>
      </w:r>
      <w:r w:rsidR="000813FA">
        <w:rPr>
          <w:color w:val="000000"/>
          <w:sz w:val="24"/>
          <w:szCs w:val="24"/>
          <w:shd w:val="clear" w:color="auto" w:fill="FFFFFF"/>
        </w:rPr>
        <w:t xml:space="preserve">e </w:t>
      </w:r>
      <w:r w:rsidR="0018655C">
        <w:rPr>
          <w:color w:val="000000"/>
          <w:sz w:val="24"/>
          <w:szCs w:val="24"/>
          <w:shd w:val="clear" w:color="auto" w:fill="FFFFFF"/>
        </w:rPr>
        <w:t xml:space="preserve">nem superior </w:t>
      </w:r>
      <w:r>
        <w:rPr>
          <w:color w:val="000000"/>
          <w:sz w:val="24"/>
          <w:szCs w:val="24"/>
          <w:shd w:val="clear" w:color="auto" w:fill="FFFFFF"/>
        </w:rPr>
        <w:t xml:space="preserve">a 5 </w:t>
      </w:r>
      <w:r w:rsidR="000813FA">
        <w:rPr>
          <w:color w:val="000000"/>
          <w:sz w:val="24"/>
          <w:szCs w:val="24"/>
          <w:shd w:val="clear" w:color="auto" w:fill="FFFFFF"/>
        </w:rPr>
        <w:t xml:space="preserve">(cinco) </w:t>
      </w:r>
      <w:r>
        <w:rPr>
          <w:color w:val="000000"/>
          <w:sz w:val="24"/>
          <w:szCs w:val="24"/>
          <w:shd w:val="clear" w:color="auto" w:fill="FFFFFF"/>
        </w:rPr>
        <w:t>anos</w:t>
      </w:r>
      <w:r w:rsidR="000813FA">
        <w:rPr>
          <w:color w:val="000000"/>
          <w:sz w:val="24"/>
          <w:szCs w:val="24"/>
          <w:shd w:val="clear" w:color="auto" w:fill="FFFFFF"/>
        </w:rPr>
        <w:t>. E</w:t>
      </w:r>
      <w:r>
        <w:rPr>
          <w:color w:val="000000"/>
          <w:sz w:val="24"/>
          <w:szCs w:val="24"/>
          <w:shd w:val="clear" w:color="auto" w:fill="FFFFFF"/>
        </w:rPr>
        <w:t xml:space="preserve">m seu parágrafo </w:t>
      </w:r>
      <w:r>
        <w:rPr>
          <w:color w:val="000000"/>
          <w:sz w:val="24"/>
          <w:szCs w:val="24"/>
          <w:shd w:val="clear" w:color="auto" w:fill="FFFFFF"/>
        </w:rPr>
        <w:lastRenderedPageBreak/>
        <w:t>único está disposto que não será aplicado ao CETD os artigos 445 e 451 da CLT</w:t>
      </w:r>
      <w:r w:rsidR="00D4745C">
        <w:rPr>
          <w:color w:val="000000"/>
          <w:sz w:val="24"/>
          <w:szCs w:val="24"/>
          <w:shd w:val="clear" w:color="auto" w:fill="FFFFFF"/>
        </w:rPr>
        <w:t>, o que permite que o mesmo não possua prazo máximo de 2 (dois) anos, nem limite de renovação</w:t>
      </w:r>
      <w:r w:rsidR="00CC1800">
        <w:rPr>
          <w:color w:val="000000"/>
          <w:sz w:val="24"/>
          <w:szCs w:val="24"/>
          <w:shd w:val="clear" w:color="auto" w:fill="FFFFFF"/>
        </w:rPr>
        <w:t xml:space="preserve"> (BRASIL, 1998)</w:t>
      </w:r>
      <w:r>
        <w:rPr>
          <w:color w:val="000000"/>
          <w:sz w:val="24"/>
          <w:szCs w:val="24"/>
          <w:shd w:val="clear" w:color="auto" w:fill="FFFFFF"/>
        </w:rPr>
        <w:t>.</w:t>
      </w:r>
    </w:p>
    <w:p w14:paraId="2F9A840A" w14:textId="7BF4EC22" w:rsidR="007C5323" w:rsidRDefault="003D7929"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 xml:space="preserve">O exposto no artigo 30-A em vigência, instituído pela Lei </w:t>
      </w:r>
      <w:r w:rsidR="003831B6">
        <w:rPr>
          <w:color w:val="000000"/>
          <w:sz w:val="24"/>
          <w:szCs w:val="24"/>
          <w:shd w:val="clear" w:color="auto" w:fill="FFFFFF"/>
        </w:rPr>
        <w:t xml:space="preserve">nº </w:t>
      </w:r>
      <w:r>
        <w:rPr>
          <w:color w:val="000000"/>
          <w:sz w:val="24"/>
          <w:szCs w:val="24"/>
          <w:shd w:val="clear" w:color="auto" w:fill="FFFFFF"/>
        </w:rPr>
        <w:t>14</w:t>
      </w:r>
      <w:r w:rsidR="00D4745C">
        <w:rPr>
          <w:color w:val="000000"/>
          <w:sz w:val="24"/>
          <w:szCs w:val="24"/>
          <w:shd w:val="clear" w:color="auto" w:fill="FFFFFF"/>
        </w:rPr>
        <w:t>.117/21</w:t>
      </w:r>
      <w:r w:rsidR="003831B6">
        <w:rPr>
          <w:color w:val="000000"/>
          <w:sz w:val="24"/>
          <w:szCs w:val="24"/>
          <w:shd w:val="clear" w:color="auto" w:fill="FFFFFF"/>
        </w:rPr>
        <w:t>,</w:t>
      </w:r>
      <w:r w:rsidR="00D4745C">
        <w:rPr>
          <w:color w:val="000000"/>
          <w:sz w:val="24"/>
          <w:szCs w:val="24"/>
          <w:shd w:val="clear" w:color="auto" w:fill="FFFFFF"/>
        </w:rPr>
        <w:t xml:space="preserve"> </w:t>
      </w:r>
      <w:r w:rsidR="003831B6">
        <w:rPr>
          <w:color w:val="000000"/>
          <w:sz w:val="24"/>
          <w:szCs w:val="24"/>
          <w:shd w:val="clear" w:color="auto" w:fill="FFFFFF"/>
        </w:rPr>
        <w:t>prevê</w:t>
      </w:r>
      <w:r w:rsidR="00D4745C">
        <w:rPr>
          <w:color w:val="000000"/>
          <w:sz w:val="24"/>
          <w:szCs w:val="24"/>
          <w:shd w:val="clear" w:color="auto" w:fill="FFFFFF"/>
        </w:rPr>
        <w:t xml:space="preserve"> que a entidade desportiva poderá celebrar com o atleta</w:t>
      </w:r>
      <w:r w:rsidR="003831B6">
        <w:rPr>
          <w:color w:val="000000"/>
          <w:sz w:val="24"/>
          <w:szCs w:val="24"/>
          <w:shd w:val="clear" w:color="auto" w:fill="FFFFFF"/>
        </w:rPr>
        <w:t xml:space="preserve"> um</w:t>
      </w:r>
      <w:r w:rsidR="00D4745C">
        <w:rPr>
          <w:color w:val="000000"/>
          <w:sz w:val="24"/>
          <w:szCs w:val="24"/>
          <w:shd w:val="clear" w:color="auto" w:fill="FFFFFF"/>
        </w:rPr>
        <w:t xml:space="preserve"> contrato com prazo determinado, </w:t>
      </w:r>
      <w:r w:rsidR="003831B6">
        <w:rPr>
          <w:color w:val="000000"/>
          <w:sz w:val="24"/>
          <w:szCs w:val="24"/>
          <w:shd w:val="clear" w:color="auto" w:fill="FFFFFF"/>
        </w:rPr>
        <w:t>d</w:t>
      </w:r>
      <w:r w:rsidR="00D4745C">
        <w:rPr>
          <w:color w:val="000000"/>
          <w:sz w:val="24"/>
          <w:szCs w:val="24"/>
          <w:shd w:val="clear" w:color="auto" w:fill="FFFFFF"/>
        </w:rPr>
        <w:t>e</w:t>
      </w:r>
      <w:r w:rsidR="003831B6">
        <w:rPr>
          <w:color w:val="000000"/>
          <w:sz w:val="24"/>
          <w:szCs w:val="24"/>
          <w:shd w:val="clear" w:color="auto" w:fill="FFFFFF"/>
        </w:rPr>
        <w:t xml:space="preserve"> no</w:t>
      </w:r>
      <w:r w:rsidR="00D4745C">
        <w:rPr>
          <w:color w:val="000000"/>
          <w:sz w:val="24"/>
          <w:szCs w:val="24"/>
          <w:shd w:val="clear" w:color="auto" w:fill="FFFFFF"/>
        </w:rPr>
        <w:t xml:space="preserve"> mínimo 30 </w:t>
      </w:r>
      <w:r w:rsidR="003831B6">
        <w:rPr>
          <w:color w:val="000000"/>
          <w:sz w:val="24"/>
          <w:szCs w:val="24"/>
          <w:shd w:val="clear" w:color="auto" w:fill="FFFFFF"/>
        </w:rPr>
        <w:t xml:space="preserve">(trinta) </w:t>
      </w:r>
      <w:r w:rsidR="00D4745C">
        <w:rPr>
          <w:color w:val="000000"/>
          <w:sz w:val="24"/>
          <w:szCs w:val="24"/>
          <w:shd w:val="clear" w:color="auto" w:fill="FFFFFF"/>
        </w:rPr>
        <w:t>dias</w:t>
      </w:r>
      <w:r w:rsidR="003831B6">
        <w:rPr>
          <w:color w:val="000000"/>
          <w:sz w:val="24"/>
          <w:szCs w:val="24"/>
          <w:shd w:val="clear" w:color="auto" w:fill="FFFFFF"/>
        </w:rPr>
        <w:t>. Todavia,</w:t>
      </w:r>
      <w:r w:rsidR="00D4745C">
        <w:rPr>
          <w:color w:val="000000"/>
          <w:sz w:val="24"/>
          <w:szCs w:val="24"/>
          <w:shd w:val="clear" w:color="auto" w:fill="FFFFFF"/>
        </w:rPr>
        <w:t xml:space="preserve"> este dispositivo refere-se somente </w:t>
      </w:r>
      <w:r w:rsidR="003831B6">
        <w:rPr>
          <w:color w:val="000000"/>
          <w:sz w:val="24"/>
          <w:szCs w:val="24"/>
          <w:shd w:val="clear" w:color="auto" w:fill="FFFFFF"/>
        </w:rPr>
        <w:t xml:space="preserve">para </w:t>
      </w:r>
      <w:r w:rsidR="00D4745C">
        <w:rPr>
          <w:color w:val="000000"/>
          <w:sz w:val="24"/>
          <w:szCs w:val="24"/>
          <w:shd w:val="clear" w:color="auto" w:fill="FFFFFF"/>
        </w:rPr>
        <w:t xml:space="preserve">enquanto </w:t>
      </w:r>
      <w:r w:rsidR="003831B6">
        <w:rPr>
          <w:color w:val="000000"/>
          <w:sz w:val="24"/>
          <w:szCs w:val="24"/>
          <w:shd w:val="clear" w:color="auto" w:fill="FFFFFF"/>
        </w:rPr>
        <w:t xml:space="preserve">durar a </w:t>
      </w:r>
      <w:r w:rsidR="00D4745C">
        <w:rPr>
          <w:color w:val="000000"/>
          <w:sz w:val="24"/>
          <w:szCs w:val="24"/>
          <w:shd w:val="clear" w:color="auto" w:fill="FFFFFF"/>
        </w:rPr>
        <w:t>situação de calamidade pública</w:t>
      </w:r>
      <w:r w:rsidR="003831B6">
        <w:rPr>
          <w:color w:val="000000"/>
          <w:sz w:val="24"/>
          <w:szCs w:val="24"/>
          <w:shd w:val="clear" w:color="auto" w:fill="FFFFFF"/>
        </w:rPr>
        <w:t xml:space="preserve"> </w:t>
      </w:r>
      <w:r w:rsidR="00D4745C">
        <w:rPr>
          <w:color w:val="000000"/>
          <w:sz w:val="24"/>
          <w:szCs w:val="24"/>
          <w:shd w:val="clear" w:color="auto" w:fill="FFFFFF"/>
        </w:rPr>
        <w:t xml:space="preserve">que ocorreu devido a pandemia </w:t>
      </w:r>
      <w:r w:rsidR="003831B6">
        <w:rPr>
          <w:color w:val="000000"/>
          <w:sz w:val="24"/>
          <w:szCs w:val="24"/>
          <w:shd w:val="clear" w:color="auto" w:fill="FFFFFF"/>
        </w:rPr>
        <w:t xml:space="preserve">de Covid-19, iniciada </w:t>
      </w:r>
      <w:r w:rsidR="00D4745C">
        <w:rPr>
          <w:color w:val="000000"/>
          <w:sz w:val="24"/>
          <w:szCs w:val="24"/>
          <w:shd w:val="clear" w:color="auto" w:fill="FFFFFF"/>
        </w:rPr>
        <w:t>no ano de 2020</w:t>
      </w:r>
      <w:r w:rsidR="003831B6">
        <w:rPr>
          <w:color w:val="000000"/>
          <w:sz w:val="24"/>
          <w:szCs w:val="24"/>
          <w:shd w:val="clear" w:color="auto" w:fill="FFFFFF"/>
        </w:rPr>
        <w:t xml:space="preserve"> (BRASIL, 2021)</w:t>
      </w:r>
      <w:r w:rsidR="00D4745C">
        <w:rPr>
          <w:color w:val="000000"/>
          <w:sz w:val="24"/>
          <w:szCs w:val="24"/>
          <w:shd w:val="clear" w:color="auto" w:fill="FFFFFF"/>
        </w:rPr>
        <w:t>.</w:t>
      </w:r>
    </w:p>
    <w:p w14:paraId="466DE34C" w14:textId="49E9B9C3" w:rsidR="007C5323" w:rsidRDefault="00FB67AB"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 xml:space="preserve">No </w:t>
      </w:r>
      <w:r w:rsidR="00B328C3">
        <w:rPr>
          <w:color w:val="000000"/>
          <w:sz w:val="24"/>
          <w:szCs w:val="24"/>
          <w:shd w:val="clear" w:color="auto" w:fill="FFFFFF"/>
        </w:rPr>
        <w:t xml:space="preserve">que </w:t>
      </w:r>
      <w:r w:rsidR="00690479">
        <w:rPr>
          <w:color w:val="000000"/>
          <w:sz w:val="24"/>
          <w:szCs w:val="24"/>
          <w:shd w:val="clear" w:color="auto" w:fill="FFFFFF"/>
        </w:rPr>
        <w:t>concerne</w:t>
      </w:r>
      <w:r w:rsidR="00B328C3">
        <w:rPr>
          <w:color w:val="000000"/>
          <w:sz w:val="24"/>
          <w:szCs w:val="24"/>
          <w:shd w:val="clear" w:color="auto" w:fill="FFFFFF"/>
        </w:rPr>
        <w:t xml:space="preserve"> </w:t>
      </w:r>
      <w:r w:rsidR="003831B6">
        <w:rPr>
          <w:color w:val="000000"/>
          <w:sz w:val="24"/>
          <w:szCs w:val="24"/>
          <w:shd w:val="clear" w:color="auto" w:fill="FFFFFF"/>
        </w:rPr>
        <w:t>às</w:t>
      </w:r>
      <w:r>
        <w:rPr>
          <w:color w:val="000000"/>
          <w:sz w:val="24"/>
          <w:szCs w:val="24"/>
          <w:shd w:val="clear" w:color="auto" w:fill="FFFFFF"/>
        </w:rPr>
        <w:t xml:space="preserve"> férias do atleta profissional de futebol, o CETD </w:t>
      </w:r>
      <w:r w:rsidR="003831B6">
        <w:rPr>
          <w:color w:val="000000"/>
          <w:sz w:val="24"/>
          <w:szCs w:val="24"/>
          <w:shd w:val="clear" w:color="auto" w:fill="FFFFFF"/>
        </w:rPr>
        <w:t>deve respeitar</w:t>
      </w:r>
      <w:r>
        <w:rPr>
          <w:color w:val="000000"/>
          <w:sz w:val="24"/>
          <w:szCs w:val="24"/>
          <w:shd w:val="clear" w:color="auto" w:fill="FFFFFF"/>
        </w:rPr>
        <w:t xml:space="preserve"> </w:t>
      </w:r>
      <w:r w:rsidR="00B328C3">
        <w:rPr>
          <w:color w:val="000000"/>
          <w:sz w:val="24"/>
          <w:szCs w:val="24"/>
          <w:shd w:val="clear" w:color="auto" w:fill="FFFFFF"/>
        </w:rPr>
        <w:t>a garantia d</w:t>
      </w:r>
      <w:r>
        <w:rPr>
          <w:color w:val="000000"/>
          <w:sz w:val="24"/>
          <w:szCs w:val="24"/>
          <w:shd w:val="clear" w:color="auto" w:fill="FFFFFF"/>
        </w:rPr>
        <w:t xml:space="preserve">o </w:t>
      </w:r>
      <w:r w:rsidR="00B328C3">
        <w:rPr>
          <w:color w:val="000000"/>
          <w:sz w:val="24"/>
          <w:szCs w:val="24"/>
          <w:shd w:val="clear" w:color="auto" w:fill="FFFFFF"/>
        </w:rPr>
        <w:t xml:space="preserve">artigo 28, </w:t>
      </w:r>
      <w:r w:rsidRPr="00B328C3">
        <w:rPr>
          <w:color w:val="000000"/>
          <w:sz w:val="24"/>
          <w:szCs w:val="24"/>
          <w:shd w:val="clear" w:color="auto" w:fill="FFFFFF"/>
        </w:rPr>
        <w:t xml:space="preserve">§ 4º, </w:t>
      </w:r>
      <w:r w:rsidR="003831B6">
        <w:rPr>
          <w:color w:val="000000"/>
          <w:sz w:val="24"/>
          <w:szCs w:val="24"/>
          <w:shd w:val="clear" w:color="auto" w:fill="FFFFFF"/>
        </w:rPr>
        <w:t xml:space="preserve">inciso </w:t>
      </w:r>
      <w:r w:rsidRPr="00B328C3">
        <w:rPr>
          <w:color w:val="000000"/>
          <w:sz w:val="24"/>
          <w:szCs w:val="24"/>
          <w:shd w:val="clear" w:color="auto" w:fill="FFFFFF"/>
        </w:rPr>
        <w:t>V</w:t>
      </w:r>
      <w:r w:rsidR="00B328C3" w:rsidRPr="00B328C3">
        <w:rPr>
          <w:color w:val="000000"/>
          <w:sz w:val="24"/>
          <w:szCs w:val="24"/>
          <w:shd w:val="clear" w:color="auto" w:fill="FFFFFF"/>
        </w:rPr>
        <w:t>,</w:t>
      </w:r>
      <w:r w:rsidR="00B328C3">
        <w:rPr>
          <w:color w:val="000000"/>
          <w:sz w:val="24"/>
          <w:szCs w:val="24"/>
          <w:shd w:val="clear" w:color="auto" w:fill="FFFFFF"/>
        </w:rPr>
        <w:t xml:space="preserve"> </w:t>
      </w:r>
      <w:r w:rsidR="00B328C3" w:rsidRPr="00B328C3">
        <w:rPr>
          <w:color w:val="000000"/>
          <w:sz w:val="24"/>
          <w:szCs w:val="24"/>
          <w:shd w:val="clear" w:color="auto" w:fill="FFFFFF"/>
        </w:rPr>
        <w:t>que dispõe</w:t>
      </w:r>
      <w:r w:rsidR="00B328C3">
        <w:rPr>
          <w:color w:val="000000"/>
          <w:sz w:val="24"/>
          <w:szCs w:val="24"/>
          <w:shd w:val="clear" w:color="auto" w:fill="FFFFFF"/>
        </w:rPr>
        <w:t xml:space="preserve"> </w:t>
      </w:r>
      <w:r w:rsidR="007B6D5F">
        <w:rPr>
          <w:color w:val="000000"/>
          <w:sz w:val="24"/>
          <w:szCs w:val="24"/>
          <w:shd w:val="clear" w:color="auto" w:fill="FFFFFF"/>
        </w:rPr>
        <w:t>“</w:t>
      </w:r>
      <w:r w:rsidRPr="00B328C3">
        <w:rPr>
          <w:color w:val="000000"/>
          <w:sz w:val="24"/>
          <w:szCs w:val="24"/>
          <w:shd w:val="clear" w:color="auto" w:fill="FFFFFF"/>
        </w:rPr>
        <w:t>férias anuais remuneradas de 30 (trinta) dias, acrescidas do abono de férias, coincidentes com o recesso das atividades desportivas</w:t>
      </w:r>
      <w:r w:rsidR="007B6D5F">
        <w:rPr>
          <w:color w:val="000000"/>
          <w:sz w:val="24"/>
          <w:szCs w:val="24"/>
          <w:shd w:val="clear" w:color="auto" w:fill="FFFFFF"/>
        </w:rPr>
        <w:t>”</w:t>
      </w:r>
      <w:r w:rsidR="00B328C3">
        <w:rPr>
          <w:color w:val="000000"/>
          <w:sz w:val="24"/>
          <w:szCs w:val="24"/>
          <w:shd w:val="clear" w:color="auto" w:fill="FFFFFF"/>
        </w:rPr>
        <w:t>. Com isso, as férias são de modalidade coletiva e devem coincidir com o calendário anual das competições imposto pela Confederação Brasileira de Futebol (CBF), que geralmente se encerra no final de dezembro com o fim da temporad</w:t>
      </w:r>
      <w:r w:rsidR="003831B6">
        <w:rPr>
          <w:color w:val="000000"/>
          <w:sz w:val="24"/>
          <w:szCs w:val="24"/>
          <w:shd w:val="clear" w:color="auto" w:fill="FFFFFF"/>
        </w:rPr>
        <w:t>a (BRASIL, 1998).</w:t>
      </w:r>
    </w:p>
    <w:p w14:paraId="1263E0FC" w14:textId="45B85FC9" w:rsidR="007748EF" w:rsidRDefault="00AF59D3"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 xml:space="preserve">Outro questionamento importante </w:t>
      </w:r>
      <w:r w:rsidR="00690479">
        <w:rPr>
          <w:color w:val="000000"/>
          <w:sz w:val="24"/>
          <w:szCs w:val="24"/>
          <w:shd w:val="clear" w:color="auto" w:fill="FFFFFF"/>
        </w:rPr>
        <w:t>que traz</w:t>
      </w:r>
      <w:r>
        <w:rPr>
          <w:color w:val="000000"/>
          <w:sz w:val="24"/>
          <w:szCs w:val="24"/>
          <w:shd w:val="clear" w:color="auto" w:fill="FFFFFF"/>
        </w:rPr>
        <w:t xml:space="preserve"> a doutrina</w:t>
      </w:r>
      <w:r w:rsidR="00690479">
        <w:rPr>
          <w:color w:val="000000"/>
          <w:sz w:val="24"/>
          <w:szCs w:val="24"/>
          <w:shd w:val="clear" w:color="auto" w:fill="FFFFFF"/>
        </w:rPr>
        <w:t xml:space="preserve"> </w:t>
      </w:r>
      <w:r>
        <w:rPr>
          <w:color w:val="000000"/>
          <w:sz w:val="24"/>
          <w:szCs w:val="24"/>
          <w:shd w:val="clear" w:color="auto" w:fill="FFFFFF"/>
        </w:rPr>
        <w:t xml:space="preserve">é a respeito do período de concentração dos atletas, os quais ficam </w:t>
      </w:r>
      <w:r w:rsidR="00690479">
        <w:rPr>
          <w:color w:val="000000"/>
          <w:sz w:val="24"/>
          <w:szCs w:val="24"/>
          <w:shd w:val="clear" w:color="auto" w:fill="FFFFFF"/>
        </w:rPr>
        <w:t>à</w:t>
      </w:r>
      <w:r>
        <w:rPr>
          <w:color w:val="000000"/>
          <w:sz w:val="24"/>
          <w:szCs w:val="24"/>
          <w:shd w:val="clear" w:color="auto" w:fill="FFFFFF"/>
        </w:rPr>
        <w:t xml:space="preserve"> disposição de suas respectivas entidades desportivas</w:t>
      </w:r>
      <w:r w:rsidR="00690479">
        <w:rPr>
          <w:color w:val="000000"/>
          <w:sz w:val="24"/>
          <w:szCs w:val="24"/>
          <w:shd w:val="clear" w:color="auto" w:fill="FFFFFF"/>
        </w:rPr>
        <w:t xml:space="preserve"> dias antes de efetivamente entrarem em campo, gerando assim uma divisão doutrinária </w:t>
      </w:r>
      <w:r w:rsidR="007748EF">
        <w:rPr>
          <w:color w:val="000000"/>
          <w:sz w:val="24"/>
          <w:szCs w:val="24"/>
          <w:shd w:val="clear" w:color="auto" w:fill="FFFFFF"/>
        </w:rPr>
        <w:t>sobre se tal período</w:t>
      </w:r>
      <w:r w:rsidR="00690479">
        <w:rPr>
          <w:color w:val="000000"/>
          <w:sz w:val="24"/>
          <w:szCs w:val="24"/>
          <w:shd w:val="clear" w:color="auto" w:fill="FFFFFF"/>
        </w:rPr>
        <w:t xml:space="preserve"> faz parte da jornada de trabalho e</w:t>
      </w:r>
      <w:r w:rsidR="007748EF">
        <w:rPr>
          <w:color w:val="000000"/>
          <w:sz w:val="24"/>
          <w:szCs w:val="24"/>
          <w:shd w:val="clear" w:color="auto" w:fill="FFFFFF"/>
        </w:rPr>
        <w:t xml:space="preserve"> os jogadores</w:t>
      </w:r>
      <w:r w:rsidR="00690479">
        <w:rPr>
          <w:color w:val="000000"/>
          <w:sz w:val="24"/>
          <w:szCs w:val="24"/>
          <w:shd w:val="clear" w:color="auto" w:fill="FFFFFF"/>
        </w:rPr>
        <w:t xml:space="preserve"> devem receber horas extras por isso ou não.</w:t>
      </w:r>
    </w:p>
    <w:p w14:paraId="72D85F97" w14:textId="77777777" w:rsidR="00417497" w:rsidRDefault="00690479"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 xml:space="preserve">A </w:t>
      </w:r>
      <w:r w:rsidR="00417497">
        <w:rPr>
          <w:color w:val="000000"/>
          <w:sz w:val="24"/>
          <w:szCs w:val="24"/>
          <w:shd w:val="clear" w:color="auto" w:fill="FFFFFF"/>
        </w:rPr>
        <w:t>questão se encontra</w:t>
      </w:r>
      <w:r>
        <w:rPr>
          <w:color w:val="000000"/>
          <w:sz w:val="24"/>
          <w:szCs w:val="24"/>
          <w:shd w:val="clear" w:color="auto" w:fill="FFFFFF"/>
        </w:rPr>
        <w:t xml:space="preserve"> disposta na Lei Pelé</w:t>
      </w:r>
      <w:r w:rsidR="00417497">
        <w:rPr>
          <w:color w:val="000000"/>
          <w:sz w:val="24"/>
          <w:szCs w:val="24"/>
          <w:shd w:val="clear" w:color="auto" w:fill="FFFFFF"/>
        </w:rPr>
        <w:t>, mais especificamente</w:t>
      </w:r>
      <w:r>
        <w:rPr>
          <w:color w:val="000000"/>
          <w:sz w:val="24"/>
          <w:szCs w:val="24"/>
          <w:shd w:val="clear" w:color="auto" w:fill="FFFFFF"/>
        </w:rPr>
        <w:t xml:space="preserve"> nos incisos I e II do </w:t>
      </w:r>
      <w:r w:rsidRPr="00690479">
        <w:rPr>
          <w:color w:val="000000"/>
          <w:sz w:val="24"/>
          <w:szCs w:val="24"/>
          <w:shd w:val="clear" w:color="auto" w:fill="FFFFFF"/>
        </w:rPr>
        <w:t>§</w:t>
      </w:r>
      <w:r>
        <w:rPr>
          <w:color w:val="000000"/>
          <w:sz w:val="24"/>
          <w:szCs w:val="24"/>
          <w:shd w:val="clear" w:color="auto" w:fill="FFFFFF"/>
        </w:rPr>
        <w:t xml:space="preserve"> 4</w:t>
      </w:r>
      <w:r w:rsidR="00417497">
        <w:rPr>
          <w:color w:val="000000"/>
          <w:sz w:val="24"/>
          <w:szCs w:val="24"/>
          <w:shd w:val="clear" w:color="auto" w:fill="FFFFFF"/>
        </w:rPr>
        <w:t>º do</w:t>
      </w:r>
      <w:r>
        <w:rPr>
          <w:color w:val="000000"/>
          <w:sz w:val="24"/>
          <w:szCs w:val="24"/>
          <w:shd w:val="clear" w:color="auto" w:fill="FFFFFF"/>
        </w:rPr>
        <w:t xml:space="preserve"> artigo 28, excluindo a aplicação</w:t>
      </w:r>
      <w:r w:rsidRPr="00690479">
        <w:rPr>
          <w:color w:val="000000"/>
          <w:sz w:val="24"/>
          <w:szCs w:val="24"/>
          <w:shd w:val="clear" w:color="auto" w:fill="FFFFFF"/>
        </w:rPr>
        <w:t xml:space="preserve"> </w:t>
      </w:r>
      <w:r>
        <w:rPr>
          <w:color w:val="000000"/>
          <w:sz w:val="24"/>
          <w:szCs w:val="24"/>
          <w:shd w:val="clear" w:color="auto" w:fill="FFFFFF"/>
        </w:rPr>
        <w:t>d</w:t>
      </w:r>
      <w:r w:rsidRPr="00690479">
        <w:rPr>
          <w:color w:val="000000"/>
          <w:sz w:val="24"/>
          <w:szCs w:val="24"/>
          <w:shd w:val="clear" w:color="auto" w:fill="FFFFFF"/>
        </w:rPr>
        <w:t xml:space="preserve">as normas gerais da legislação trabalhista e da </w:t>
      </w:r>
      <w:r>
        <w:rPr>
          <w:color w:val="000000"/>
          <w:sz w:val="24"/>
          <w:szCs w:val="24"/>
          <w:shd w:val="clear" w:color="auto" w:fill="FFFFFF"/>
        </w:rPr>
        <w:t>s</w:t>
      </w:r>
      <w:r w:rsidRPr="00690479">
        <w:rPr>
          <w:color w:val="000000"/>
          <w:sz w:val="24"/>
          <w:szCs w:val="24"/>
          <w:shd w:val="clear" w:color="auto" w:fill="FFFFFF"/>
        </w:rPr>
        <w:t xml:space="preserve">eguridade </w:t>
      </w:r>
      <w:r>
        <w:rPr>
          <w:color w:val="000000"/>
          <w:sz w:val="24"/>
          <w:szCs w:val="24"/>
          <w:shd w:val="clear" w:color="auto" w:fill="FFFFFF"/>
        </w:rPr>
        <w:t>s</w:t>
      </w:r>
      <w:r w:rsidRPr="00690479">
        <w:rPr>
          <w:color w:val="000000"/>
          <w:sz w:val="24"/>
          <w:szCs w:val="24"/>
          <w:shd w:val="clear" w:color="auto" w:fill="FFFFFF"/>
        </w:rPr>
        <w:t>ocial</w:t>
      </w:r>
      <w:r>
        <w:rPr>
          <w:color w:val="000000"/>
          <w:sz w:val="24"/>
          <w:szCs w:val="24"/>
          <w:shd w:val="clear" w:color="auto" w:fill="FFFFFF"/>
        </w:rPr>
        <w:t xml:space="preserve"> sobre esta matéria</w:t>
      </w:r>
      <w:r w:rsidR="00417497">
        <w:rPr>
          <w:color w:val="000000"/>
          <w:sz w:val="24"/>
          <w:szCs w:val="24"/>
          <w:shd w:val="clear" w:color="auto" w:fill="FFFFFF"/>
        </w:rPr>
        <w:t xml:space="preserve"> </w:t>
      </w:r>
      <w:r>
        <w:rPr>
          <w:color w:val="000000"/>
          <w:sz w:val="24"/>
          <w:szCs w:val="24"/>
          <w:shd w:val="clear" w:color="auto" w:fill="FFFFFF"/>
        </w:rPr>
        <w:t>e assim permitindo que a concentração seja de até 3 (três) dias consecutivos por semana, quando a partida já estiver programada para acontecer fora da cidade-sede do clube</w:t>
      </w:r>
      <w:r w:rsidR="00417497">
        <w:rPr>
          <w:color w:val="000000"/>
          <w:sz w:val="24"/>
          <w:szCs w:val="24"/>
          <w:shd w:val="clear" w:color="auto" w:fill="FFFFFF"/>
        </w:rPr>
        <w:t xml:space="preserve"> (BRASIL, 1998)</w:t>
      </w:r>
      <w:r>
        <w:rPr>
          <w:color w:val="000000"/>
          <w:sz w:val="24"/>
          <w:szCs w:val="24"/>
          <w:shd w:val="clear" w:color="auto" w:fill="FFFFFF"/>
        </w:rPr>
        <w:t>.</w:t>
      </w:r>
    </w:p>
    <w:p w14:paraId="6322B575" w14:textId="3055F702" w:rsidR="007C5323" w:rsidRDefault="00E17592"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 xml:space="preserve">Porém, </w:t>
      </w:r>
      <w:r w:rsidRPr="001D1ED1">
        <w:rPr>
          <w:color w:val="000000"/>
          <w:sz w:val="24"/>
          <w:szCs w:val="24"/>
          <w:shd w:val="clear" w:color="auto" w:fill="FFFFFF"/>
        </w:rPr>
        <w:t>o Tribunal Superior do Trabalho entende</w:t>
      </w:r>
      <w:r>
        <w:rPr>
          <w:color w:val="000000"/>
          <w:sz w:val="24"/>
          <w:szCs w:val="24"/>
          <w:shd w:val="clear" w:color="auto" w:fill="FFFFFF"/>
        </w:rPr>
        <w:t xml:space="preserve"> que se o atleta for submetido </w:t>
      </w:r>
      <w:r w:rsidR="00417497">
        <w:rPr>
          <w:color w:val="000000"/>
          <w:sz w:val="24"/>
          <w:szCs w:val="24"/>
          <w:shd w:val="clear" w:color="auto" w:fill="FFFFFF"/>
        </w:rPr>
        <w:t>a um</w:t>
      </w:r>
      <w:r>
        <w:rPr>
          <w:color w:val="000000"/>
          <w:sz w:val="24"/>
          <w:szCs w:val="24"/>
          <w:shd w:val="clear" w:color="auto" w:fill="FFFFFF"/>
        </w:rPr>
        <w:t xml:space="preserve"> período de concentração de até 3 (três) dias semanais, </w:t>
      </w:r>
      <w:r w:rsidR="00417497">
        <w:rPr>
          <w:color w:val="000000"/>
          <w:sz w:val="24"/>
          <w:szCs w:val="24"/>
          <w:shd w:val="clear" w:color="auto" w:fill="FFFFFF"/>
        </w:rPr>
        <w:t xml:space="preserve">este </w:t>
      </w:r>
      <w:r>
        <w:rPr>
          <w:color w:val="000000"/>
          <w:sz w:val="24"/>
          <w:szCs w:val="24"/>
          <w:shd w:val="clear" w:color="auto" w:fill="FFFFFF"/>
        </w:rPr>
        <w:t>não é considerado hora extra, ou seja, além das 44 horas de jornada de trabalho</w:t>
      </w:r>
      <w:r w:rsidR="00417497">
        <w:rPr>
          <w:color w:val="000000"/>
          <w:sz w:val="24"/>
          <w:szCs w:val="24"/>
          <w:shd w:val="clear" w:color="auto" w:fill="FFFFFF"/>
        </w:rPr>
        <w:t xml:space="preserve">, </w:t>
      </w:r>
      <w:r>
        <w:rPr>
          <w:color w:val="000000"/>
          <w:sz w:val="24"/>
          <w:szCs w:val="24"/>
          <w:shd w:val="clear" w:color="auto" w:fill="FFFFFF"/>
        </w:rPr>
        <w:t xml:space="preserve">presente no inciso VI do </w:t>
      </w:r>
      <w:r w:rsidRPr="00690479">
        <w:rPr>
          <w:color w:val="000000"/>
          <w:sz w:val="24"/>
          <w:szCs w:val="24"/>
          <w:shd w:val="clear" w:color="auto" w:fill="FFFFFF"/>
        </w:rPr>
        <w:t>§</w:t>
      </w:r>
      <w:r>
        <w:rPr>
          <w:color w:val="000000"/>
          <w:sz w:val="24"/>
          <w:szCs w:val="24"/>
          <w:shd w:val="clear" w:color="auto" w:fill="FFFFFF"/>
        </w:rPr>
        <w:t xml:space="preserve"> 4</w:t>
      </w:r>
      <w:r w:rsidR="00417497">
        <w:rPr>
          <w:color w:val="000000"/>
          <w:sz w:val="24"/>
          <w:szCs w:val="24"/>
          <w:shd w:val="clear" w:color="auto" w:fill="FFFFFF"/>
        </w:rPr>
        <w:t>º</w:t>
      </w:r>
      <w:r w:rsidR="008D3CB8">
        <w:rPr>
          <w:color w:val="000000"/>
          <w:sz w:val="24"/>
          <w:szCs w:val="24"/>
          <w:shd w:val="clear" w:color="auto" w:fill="FFFFFF"/>
        </w:rPr>
        <w:t xml:space="preserve"> do artigo 28</w:t>
      </w:r>
      <w:r w:rsidR="00417497">
        <w:rPr>
          <w:color w:val="000000"/>
          <w:sz w:val="24"/>
          <w:szCs w:val="24"/>
          <w:shd w:val="clear" w:color="auto" w:fill="FFFFFF"/>
        </w:rPr>
        <w:t xml:space="preserve">. Portanto, resta o </w:t>
      </w:r>
      <w:r>
        <w:rPr>
          <w:color w:val="000000"/>
          <w:sz w:val="24"/>
          <w:szCs w:val="24"/>
          <w:shd w:val="clear" w:color="auto" w:fill="FFFFFF"/>
        </w:rPr>
        <w:t xml:space="preserve">devido pagamento de horas extras somente quando exceder </w:t>
      </w:r>
      <w:r w:rsidR="005840BB">
        <w:rPr>
          <w:color w:val="000000"/>
          <w:sz w:val="24"/>
          <w:szCs w:val="24"/>
          <w:shd w:val="clear" w:color="auto" w:fill="FFFFFF"/>
        </w:rPr>
        <w:t xml:space="preserve">o referido </w:t>
      </w:r>
      <w:r>
        <w:rPr>
          <w:color w:val="000000"/>
          <w:sz w:val="24"/>
          <w:szCs w:val="24"/>
          <w:shd w:val="clear" w:color="auto" w:fill="FFFFFF"/>
        </w:rPr>
        <w:t>prazo</w:t>
      </w:r>
      <w:r w:rsidR="00FA2610">
        <w:rPr>
          <w:color w:val="000000"/>
          <w:sz w:val="24"/>
          <w:szCs w:val="24"/>
          <w:shd w:val="clear" w:color="auto" w:fill="FFFFFF"/>
        </w:rPr>
        <w:t>:</w:t>
      </w:r>
    </w:p>
    <w:p w14:paraId="6CF1C205" w14:textId="11AD1FCC" w:rsidR="00FA2610" w:rsidRPr="00FA2610" w:rsidRDefault="00FA2610" w:rsidP="00FA2610">
      <w:pPr>
        <w:widowControl/>
        <w:tabs>
          <w:tab w:val="left" w:pos="8378"/>
        </w:tabs>
        <w:suppressAutoHyphens/>
        <w:ind w:left="2268" w:right="-142"/>
        <w:jc w:val="both"/>
        <w:rPr>
          <w:color w:val="000000"/>
          <w:sz w:val="24"/>
          <w:szCs w:val="24"/>
          <w:shd w:val="clear" w:color="auto" w:fill="FFFFFF"/>
        </w:rPr>
      </w:pPr>
    </w:p>
    <w:p w14:paraId="39A990D4" w14:textId="67B930A0" w:rsidR="00FA2610" w:rsidRPr="00FA2610" w:rsidRDefault="00FA2610" w:rsidP="00FA2610">
      <w:pPr>
        <w:widowControl/>
        <w:tabs>
          <w:tab w:val="left" w:pos="8378"/>
        </w:tabs>
        <w:suppressAutoHyphens/>
        <w:ind w:left="2268" w:right="-142"/>
        <w:jc w:val="both"/>
        <w:rPr>
          <w:color w:val="000000"/>
          <w:shd w:val="clear" w:color="auto" w:fill="FFFFFF"/>
        </w:rPr>
      </w:pPr>
      <w:r w:rsidRPr="00FA2610">
        <w:rPr>
          <w:color w:val="000000"/>
          <w:shd w:val="clear" w:color="auto" w:fill="FFFFFF"/>
        </w:rPr>
        <w:t>HORAS EXTRAS. JOGADOR DE FUTEBOL. PERÍODO DE CONCENTRAÇÃO. A concentração é obrigação contratual e legalmente admitida, não integrando a jornada de trabalho, para efeito de pagamento de horas extras, desde que não exceda de 3 dias por semana. Recurso de Revista a que se nega provimento (</w:t>
      </w:r>
      <w:r>
        <w:rPr>
          <w:color w:val="000000"/>
          <w:shd w:val="clear" w:color="auto" w:fill="FFFFFF"/>
        </w:rPr>
        <w:t xml:space="preserve">BRASIL. </w:t>
      </w:r>
      <w:r w:rsidRPr="00FA2610">
        <w:rPr>
          <w:color w:val="000000"/>
          <w:shd w:val="clear" w:color="auto" w:fill="FFFFFF"/>
        </w:rPr>
        <w:lastRenderedPageBreak/>
        <w:t>T</w:t>
      </w:r>
      <w:r>
        <w:rPr>
          <w:color w:val="000000"/>
          <w:shd w:val="clear" w:color="auto" w:fill="FFFFFF"/>
        </w:rPr>
        <w:t xml:space="preserve">ribunal </w:t>
      </w:r>
      <w:r w:rsidRPr="00FA2610">
        <w:rPr>
          <w:color w:val="000000"/>
          <w:shd w:val="clear" w:color="auto" w:fill="FFFFFF"/>
        </w:rPr>
        <w:t>S</w:t>
      </w:r>
      <w:r>
        <w:rPr>
          <w:color w:val="000000"/>
          <w:shd w:val="clear" w:color="auto" w:fill="FFFFFF"/>
        </w:rPr>
        <w:t xml:space="preserve">uperior do </w:t>
      </w:r>
      <w:r w:rsidRPr="00FA2610">
        <w:rPr>
          <w:color w:val="000000"/>
          <w:shd w:val="clear" w:color="auto" w:fill="FFFFFF"/>
        </w:rPr>
        <w:t>T</w:t>
      </w:r>
      <w:r>
        <w:rPr>
          <w:color w:val="000000"/>
          <w:shd w:val="clear" w:color="auto" w:fill="FFFFFF"/>
        </w:rPr>
        <w:t>rabalho</w:t>
      </w:r>
      <w:r w:rsidR="00450AF0">
        <w:rPr>
          <w:color w:val="000000"/>
          <w:shd w:val="clear" w:color="auto" w:fill="FFFFFF"/>
        </w:rPr>
        <w:t xml:space="preserve"> (2. Turma). </w:t>
      </w:r>
      <w:r w:rsidRPr="00FA2610">
        <w:rPr>
          <w:color w:val="000000"/>
          <w:shd w:val="clear" w:color="auto" w:fill="FFFFFF"/>
        </w:rPr>
        <w:t>R</w:t>
      </w:r>
      <w:r w:rsidR="00450AF0">
        <w:rPr>
          <w:color w:val="000000"/>
          <w:shd w:val="clear" w:color="auto" w:fill="FFFFFF"/>
        </w:rPr>
        <w:t xml:space="preserve">ecurso de </w:t>
      </w:r>
      <w:r w:rsidRPr="00FA2610">
        <w:rPr>
          <w:color w:val="000000"/>
          <w:shd w:val="clear" w:color="auto" w:fill="FFFFFF"/>
        </w:rPr>
        <w:t>R</w:t>
      </w:r>
      <w:r w:rsidR="00450AF0">
        <w:rPr>
          <w:color w:val="000000"/>
          <w:shd w:val="clear" w:color="auto" w:fill="FFFFFF"/>
        </w:rPr>
        <w:t>evista nº</w:t>
      </w:r>
      <w:r w:rsidRPr="00FA2610">
        <w:rPr>
          <w:color w:val="000000"/>
          <w:shd w:val="clear" w:color="auto" w:fill="FFFFFF"/>
        </w:rPr>
        <w:t xml:space="preserve"> 405.769</w:t>
      </w:r>
      <w:r w:rsidR="00450AF0">
        <w:rPr>
          <w:color w:val="000000"/>
          <w:shd w:val="clear" w:color="auto" w:fill="FFFFFF"/>
        </w:rPr>
        <w:t xml:space="preserve">/SP. </w:t>
      </w:r>
      <w:r w:rsidRPr="00FA2610">
        <w:rPr>
          <w:color w:val="000000"/>
          <w:shd w:val="clear" w:color="auto" w:fill="FFFFFF"/>
        </w:rPr>
        <w:t>Rel</w:t>
      </w:r>
      <w:r w:rsidR="00450AF0">
        <w:rPr>
          <w:color w:val="000000"/>
          <w:shd w:val="clear" w:color="auto" w:fill="FFFFFF"/>
        </w:rPr>
        <w:t>ator:</w:t>
      </w:r>
      <w:r w:rsidRPr="00FA2610">
        <w:rPr>
          <w:color w:val="000000"/>
          <w:shd w:val="clear" w:color="auto" w:fill="FFFFFF"/>
        </w:rPr>
        <w:t xml:space="preserve"> Min. Antonio José de Barros Levenhage</w:t>
      </w:r>
      <w:r w:rsidR="001D1ED1">
        <w:rPr>
          <w:color w:val="000000"/>
          <w:shd w:val="clear" w:color="auto" w:fill="FFFFFF"/>
        </w:rPr>
        <w:t>n</w:t>
      </w:r>
      <w:r w:rsidR="00450AF0">
        <w:rPr>
          <w:color w:val="000000"/>
          <w:shd w:val="clear" w:color="auto" w:fill="FFFFFF"/>
        </w:rPr>
        <w:t>,</w:t>
      </w:r>
      <w:r w:rsidRPr="00FA2610">
        <w:rPr>
          <w:color w:val="000000"/>
          <w:shd w:val="clear" w:color="auto" w:fill="FFFFFF"/>
        </w:rPr>
        <w:t xml:space="preserve"> 29</w:t>
      </w:r>
      <w:r w:rsidR="00450AF0">
        <w:rPr>
          <w:color w:val="000000"/>
          <w:shd w:val="clear" w:color="auto" w:fill="FFFFFF"/>
        </w:rPr>
        <w:t xml:space="preserve"> de março de </w:t>
      </w:r>
      <w:r w:rsidRPr="00FA2610">
        <w:rPr>
          <w:color w:val="000000"/>
          <w:shd w:val="clear" w:color="auto" w:fill="FFFFFF"/>
        </w:rPr>
        <w:t>2000)</w:t>
      </w:r>
      <w:r w:rsidR="00450AF0">
        <w:rPr>
          <w:color w:val="000000"/>
          <w:shd w:val="clear" w:color="auto" w:fill="FFFFFF"/>
        </w:rPr>
        <w:t>.</w:t>
      </w:r>
    </w:p>
    <w:p w14:paraId="6C9A038C" w14:textId="77777777" w:rsidR="00FA2610" w:rsidRDefault="00FA2610" w:rsidP="00450AF0">
      <w:pPr>
        <w:widowControl/>
        <w:tabs>
          <w:tab w:val="left" w:pos="8378"/>
        </w:tabs>
        <w:suppressAutoHyphens/>
        <w:ind w:right="-142" w:firstLine="709"/>
        <w:jc w:val="both"/>
        <w:rPr>
          <w:color w:val="000000"/>
          <w:sz w:val="24"/>
          <w:szCs w:val="24"/>
          <w:shd w:val="clear" w:color="auto" w:fill="FFFFFF"/>
        </w:rPr>
      </w:pPr>
    </w:p>
    <w:p w14:paraId="3A5C6332" w14:textId="33ECBADB" w:rsidR="007C5323" w:rsidRDefault="000724E2"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Outra especialidade presente no CETD diz respeito ao vínculo desportivo com natureza acessória, isto é, a partir do momento que o atleta assina este contrato com a entidade desportiva</w:t>
      </w:r>
      <w:r w:rsidR="0000122F">
        <w:rPr>
          <w:color w:val="000000"/>
          <w:sz w:val="24"/>
          <w:szCs w:val="24"/>
          <w:shd w:val="clear" w:color="auto" w:fill="FFFFFF"/>
        </w:rPr>
        <w:t>, esta registra perante a federação</w:t>
      </w:r>
      <w:r w:rsidR="008D3CB8">
        <w:rPr>
          <w:color w:val="000000"/>
          <w:sz w:val="24"/>
          <w:szCs w:val="24"/>
          <w:shd w:val="clear" w:color="auto" w:fill="FFFFFF"/>
        </w:rPr>
        <w:t>. Atualmente,</w:t>
      </w:r>
      <w:r w:rsidR="0000122F">
        <w:rPr>
          <w:color w:val="000000"/>
          <w:sz w:val="24"/>
          <w:szCs w:val="24"/>
          <w:shd w:val="clear" w:color="auto" w:fill="FFFFFF"/>
        </w:rPr>
        <w:t xml:space="preserve"> </w:t>
      </w:r>
      <w:r w:rsidR="005840BB">
        <w:rPr>
          <w:color w:val="000000"/>
          <w:sz w:val="24"/>
          <w:szCs w:val="24"/>
          <w:shd w:val="clear" w:color="auto" w:fill="FFFFFF"/>
        </w:rPr>
        <w:t>no momento em que</w:t>
      </w:r>
      <w:r w:rsidR="0000122F">
        <w:rPr>
          <w:color w:val="000000"/>
          <w:sz w:val="24"/>
          <w:szCs w:val="24"/>
          <w:shd w:val="clear" w:color="auto" w:fill="FFFFFF"/>
        </w:rPr>
        <w:t xml:space="preserve"> um atleta formaliza com um clube, este deve registrar o contrato perante o Boletim Informativo Diário da CBF para que o </w:t>
      </w:r>
      <w:r w:rsidR="005840BB">
        <w:rPr>
          <w:color w:val="000000"/>
          <w:sz w:val="24"/>
          <w:szCs w:val="24"/>
          <w:shd w:val="clear" w:color="auto" w:fill="FFFFFF"/>
        </w:rPr>
        <w:t>jogador</w:t>
      </w:r>
      <w:r w:rsidR="0000122F">
        <w:rPr>
          <w:color w:val="000000"/>
          <w:sz w:val="24"/>
          <w:szCs w:val="24"/>
          <w:shd w:val="clear" w:color="auto" w:fill="FFFFFF"/>
        </w:rPr>
        <w:t xml:space="preserve"> esteja apto a disputar competições relativas à esta federação.</w:t>
      </w:r>
    </w:p>
    <w:p w14:paraId="2FFC510E" w14:textId="6151A5E0" w:rsidR="007C5323" w:rsidRDefault="0000122F"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No artigo 45 da Lei Pelé está disposto que a</w:t>
      </w:r>
      <w:r w:rsidRPr="0000122F">
        <w:rPr>
          <w:color w:val="000000"/>
          <w:sz w:val="24"/>
          <w:szCs w:val="24"/>
          <w:shd w:val="clear" w:color="auto" w:fill="FFFFFF"/>
        </w:rPr>
        <w:t>s entidades de prática desportiva são obrigadas a contratar seguro de vida e de acidentes pessoais, vinculado à atividade desportiva, para os atletas profissionais, com o objetivo de cobrir os riscos a que eles estão sujeitos</w:t>
      </w:r>
      <w:r w:rsidR="008D3CB8">
        <w:rPr>
          <w:color w:val="000000"/>
          <w:sz w:val="24"/>
          <w:szCs w:val="24"/>
          <w:shd w:val="clear" w:color="auto" w:fill="FFFFFF"/>
        </w:rPr>
        <w:t>, o</w:t>
      </w:r>
      <w:r>
        <w:rPr>
          <w:color w:val="000000"/>
          <w:sz w:val="24"/>
          <w:szCs w:val="24"/>
          <w:shd w:val="clear" w:color="auto" w:fill="FFFFFF"/>
        </w:rPr>
        <w:t>u seja, os atletas são amparados com seguro de vida e contra acidentes</w:t>
      </w:r>
      <w:r w:rsidR="008D3CB8">
        <w:rPr>
          <w:color w:val="000000"/>
          <w:sz w:val="24"/>
          <w:szCs w:val="24"/>
          <w:shd w:val="clear" w:color="auto" w:fill="FFFFFF"/>
        </w:rPr>
        <w:t xml:space="preserve"> </w:t>
      </w:r>
      <w:r>
        <w:rPr>
          <w:color w:val="000000"/>
          <w:sz w:val="24"/>
          <w:szCs w:val="24"/>
          <w:shd w:val="clear" w:color="auto" w:fill="FFFFFF"/>
        </w:rPr>
        <w:t>e</w:t>
      </w:r>
      <w:r w:rsidR="008D3CB8">
        <w:rPr>
          <w:color w:val="000000"/>
          <w:sz w:val="24"/>
          <w:szCs w:val="24"/>
          <w:shd w:val="clear" w:color="auto" w:fill="FFFFFF"/>
        </w:rPr>
        <w:t>,</w:t>
      </w:r>
      <w:r>
        <w:rPr>
          <w:color w:val="000000"/>
          <w:sz w:val="24"/>
          <w:szCs w:val="24"/>
          <w:shd w:val="clear" w:color="auto" w:fill="FFFFFF"/>
        </w:rPr>
        <w:t xml:space="preserve"> em caso de lesão</w:t>
      </w:r>
      <w:r w:rsidR="008D3CB8">
        <w:rPr>
          <w:color w:val="000000"/>
          <w:sz w:val="24"/>
          <w:szCs w:val="24"/>
          <w:shd w:val="clear" w:color="auto" w:fill="FFFFFF"/>
        </w:rPr>
        <w:t>,</w:t>
      </w:r>
      <w:r>
        <w:rPr>
          <w:color w:val="000000"/>
          <w:sz w:val="24"/>
          <w:szCs w:val="24"/>
          <w:shd w:val="clear" w:color="auto" w:fill="FFFFFF"/>
        </w:rPr>
        <w:t xml:space="preserve"> o clube</w:t>
      </w:r>
      <w:r w:rsidR="00CC1800">
        <w:rPr>
          <w:color w:val="000000"/>
          <w:sz w:val="24"/>
          <w:szCs w:val="24"/>
          <w:shd w:val="clear" w:color="auto" w:fill="FFFFFF"/>
        </w:rPr>
        <w:t xml:space="preserve"> </w:t>
      </w:r>
      <w:r>
        <w:rPr>
          <w:color w:val="000000"/>
          <w:sz w:val="24"/>
          <w:szCs w:val="24"/>
          <w:shd w:val="clear" w:color="auto" w:fill="FFFFFF"/>
        </w:rPr>
        <w:t>fica responsável pelos custos</w:t>
      </w:r>
      <w:r w:rsidR="008D3CB8">
        <w:rPr>
          <w:color w:val="000000"/>
          <w:sz w:val="24"/>
          <w:szCs w:val="24"/>
          <w:shd w:val="clear" w:color="auto" w:fill="FFFFFF"/>
        </w:rPr>
        <w:t xml:space="preserve"> (BRASIL, 1998).</w:t>
      </w:r>
    </w:p>
    <w:p w14:paraId="65B97551" w14:textId="14556FB3" w:rsidR="00334664" w:rsidRDefault="0000122F" w:rsidP="00E3671F">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Além do salário, o décimo terceiro também é devido ao atleta profissional de futebol</w:t>
      </w:r>
      <w:r w:rsidR="00334664">
        <w:rPr>
          <w:color w:val="000000"/>
          <w:sz w:val="24"/>
          <w:szCs w:val="24"/>
          <w:shd w:val="clear" w:color="auto" w:fill="FFFFFF"/>
        </w:rPr>
        <w:t xml:space="preserve">. É </w:t>
      </w:r>
      <w:r>
        <w:rPr>
          <w:color w:val="000000"/>
          <w:sz w:val="24"/>
          <w:szCs w:val="24"/>
          <w:shd w:val="clear" w:color="auto" w:fill="FFFFFF"/>
        </w:rPr>
        <w:t>i</w:t>
      </w:r>
      <w:r w:rsidR="00334664">
        <w:rPr>
          <w:color w:val="000000"/>
          <w:sz w:val="24"/>
          <w:szCs w:val="24"/>
          <w:shd w:val="clear" w:color="auto" w:fill="FFFFFF"/>
        </w:rPr>
        <w:t>mportante</w:t>
      </w:r>
      <w:r>
        <w:rPr>
          <w:color w:val="000000"/>
          <w:sz w:val="24"/>
          <w:szCs w:val="24"/>
          <w:shd w:val="clear" w:color="auto" w:fill="FFFFFF"/>
        </w:rPr>
        <w:t xml:space="preserve"> mencionar que a composição da remuneração </w:t>
      </w:r>
      <w:r w:rsidR="00D15718">
        <w:rPr>
          <w:color w:val="000000"/>
          <w:sz w:val="24"/>
          <w:szCs w:val="24"/>
          <w:shd w:val="clear" w:color="auto" w:fill="FFFFFF"/>
        </w:rPr>
        <w:t xml:space="preserve">pode </w:t>
      </w:r>
      <w:r>
        <w:rPr>
          <w:color w:val="000000"/>
          <w:sz w:val="24"/>
          <w:szCs w:val="24"/>
          <w:shd w:val="clear" w:color="auto" w:fill="FFFFFF"/>
        </w:rPr>
        <w:t>inclui</w:t>
      </w:r>
      <w:r w:rsidR="00D15718">
        <w:rPr>
          <w:color w:val="000000"/>
          <w:sz w:val="24"/>
          <w:szCs w:val="24"/>
          <w:shd w:val="clear" w:color="auto" w:fill="FFFFFF"/>
        </w:rPr>
        <w:t>r</w:t>
      </w:r>
      <w:r>
        <w:rPr>
          <w:color w:val="000000"/>
          <w:sz w:val="24"/>
          <w:szCs w:val="24"/>
          <w:shd w:val="clear" w:color="auto" w:fill="FFFFFF"/>
        </w:rPr>
        <w:t xml:space="preserve"> </w:t>
      </w:r>
      <w:r w:rsidR="0014656B">
        <w:rPr>
          <w:color w:val="000000"/>
          <w:sz w:val="24"/>
          <w:szCs w:val="24"/>
          <w:shd w:val="clear" w:color="auto" w:fill="FFFFFF"/>
        </w:rPr>
        <w:t xml:space="preserve">também </w:t>
      </w:r>
      <w:r>
        <w:rPr>
          <w:color w:val="000000"/>
          <w:sz w:val="24"/>
          <w:szCs w:val="24"/>
          <w:shd w:val="clear" w:color="auto" w:fill="FFFFFF"/>
        </w:rPr>
        <w:t>o chamado</w:t>
      </w:r>
      <w:r w:rsidR="0014656B">
        <w:rPr>
          <w:color w:val="000000"/>
          <w:sz w:val="24"/>
          <w:szCs w:val="24"/>
          <w:shd w:val="clear" w:color="auto" w:fill="FFFFFF"/>
        </w:rPr>
        <w:t xml:space="preserve"> de ‘‘luvas’’</w:t>
      </w:r>
      <w:r w:rsidR="00D15718">
        <w:rPr>
          <w:color w:val="000000"/>
          <w:sz w:val="24"/>
          <w:szCs w:val="24"/>
          <w:shd w:val="clear" w:color="auto" w:fill="FFFFFF"/>
        </w:rPr>
        <w:t xml:space="preserve">, </w:t>
      </w:r>
      <w:r w:rsidR="0014656B">
        <w:rPr>
          <w:color w:val="000000"/>
          <w:sz w:val="24"/>
          <w:szCs w:val="24"/>
          <w:shd w:val="clear" w:color="auto" w:fill="FFFFFF"/>
        </w:rPr>
        <w:t>formalmente conceituado como</w:t>
      </w:r>
      <w:r w:rsidR="00E3671F">
        <w:rPr>
          <w:color w:val="000000"/>
          <w:sz w:val="24"/>
          <w:szCs w:val="24"/>
          <w:shd w:val="clear" w:color="auto" w:fill="FFFFFF"/>
        </w:rPr>
        <w:t xml:space="preserve"> sendo</w:t>
      </w:r>
      <w:r w:rsidR="0014656B">
        <w:rPr>
          <w:color w:val="000000"/>
          <w:sz w:val="24"/>
          <w:szCs w:val="24"/>
          <w:shd w:val="clear" w:color="auto" w:fill="FFFFFF"/>
        </w:rPr>
        <w:t xml:space="preserve"> a importunação pecuniária devid</w:t>
      </w:r>
      <w:r w:rsidR="00334664">
        <w:rPr>
          <w:color w:val="000000"/>
          <w:sz w:val="24"/>
          <w:szCs w:val="24"/>
          <w:shd w:val="clear" w:color="auto" w:fill="FFFFFF"/>
        </w:rPr>
        <w:t>a</w:t>
      </w:r>
      <w:r w:rsidR="0014656B">
        <w:rPr>
          <w:color w:val="000000"/>
          <w:sz w:val="24"/>
          <w:szCs w:val="24"/>
          <w:shd w:val="clear" w:color="auto" w:fill="FFFFFF"/>
        </w:rPr>
        <w:t xml:space="preserve"> ao atleta para garantir que este formalize contrato de trabalho com determinada entidade desportiva, como forma de vencer a concorrência para sua contratação</w:t>
      </w:r>
      <w:r w:rsidR="00D15718">
        <w:rPr>
          <w:color w:val="000000"/>
          <w:sz w:val="24"/>
          <w:szCs w:val="24"/>
          <w:shd w:val="clear" w:color="auto" w:fill="FFFFFF"/>
        </w:rPr>
        <w:t xml:space="preserve">, </w:t>
      </w:r>
      <w:r w:rsidR="00334664">
        <w:rPr>
          <w:color w:val="000000"/>
          <w:sz w:val="24"/>
          <w:szCs w:val="24"/>
          <w:shd w:val="clear" w:color="auto" w:fill="FFFFFF"/>
        </w:rPr>
        <w:t xml:space="preserve">em que </w:t>
      </w:r>
      <w:r w:rsidR="00D15718">
        <w:rPr>
          <w:color w:val="000000"/>
          <w:sz w:val="24"/>
          <w:szCs w:val="24"/>
          <w:shd w:val="clear" w:color="auto" w:fill="FFFFFF"/>
        </w:rPr>
        <w:t>deve ser estipulado</w:t>
      </w:r>
      <w:r w:rsidR="00E3671F">
        <w:rPr>
          <w:color w:val="000000"/>
          <w:sz w:val="24"/>
          <w:szCs w:val="24"/>
          <w:shd w:val="clear" w:color="auto" w:fill="FFFFFF"/>
        </w:rPr>
        <w:t xml:space="preserve"> um</w:t>
      </w:r>
      <w:r w:rsidR="00D15718">
        <w:rPr>
          <w:color w:val="000000"/>
          <w:sz w:val="24"/>
          <w:szCs w:val="24"/>
          <w:shd w:val="clear" w:color="auto" w:fill="FFFFFF"/>
        </w:rPr>
        <w:t xml:space="preserve"> valor previamente em contrato</w:t>
      </w:r>
      <w:r w:rsidR="00E3671F">
        <w:rPr>
          <w:color w:val="000000"/>
          <w:sz w:val="24"/>
          <w:szCs w:val="24"/>
          <w:shd w:val="clear" w:color="auto" w:fill="FFFFFF"/>
        </w:rPr>
        <w:t>, possuindo</w:t>
      </w:r>
      <w:r w:rsidR="00D15718">
        <w:rPr>
          <w:color w:val="000000"/>
          <w:sz w:val="24"/>
          <w:szCs w:val="24"/>
          <w:shd w:val="clear" w:color="auto" w:fill="FFFFFF"/>
        </w:rPr>
        <w:t xml:space="preserve"> natureza salarial.</w:t>
      </w:r>
    </w:p>
    <w:p w14:paraId="052AA26B" w14:textId="5FA90A6B" w:rsidR="00D15718" w:rsidRDefault="00D15718" w:rsidP="007C5323">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Pode ocorrer</w:t>
      </w:r>
      <w:r w:rsidR="003547DD">
        <w:rPr>
          <w:color w:val="000000"/>
          <w:sz w:val="24"/>
          <w:szCs w:val="24"/>
          <w:shd w:val="clear" w:color="auto" w:fill="FFFFFF"/>
        </w:rPr>
        <w:t xml:space="preserve">, ainda, </w:t>
      </w:r>
      <w:r>
        <w:rPr>
          <w:color w:val="000000"/>
          <w:sz w:val="24"/>
          <w:szCs w:val="24"/>
          <w:shd w:val="clear" w:color="auto" w:fill="FFFFFF"/>
        </w:rPr>
        <w:t xml:space="preserve">a dívida do </w:t>
      </w:r>
      <w:r w:rsidR="0014656B">
        <w:rPr>
          <w:color w:val="000000"/>
          <w:sz w:val="24"/>
          <w:szCs w:val="24"/>
          <w:shd w:val="clear" w:color="auto" w:fill="FFFFFF"/>
        </w:rPr>
        <w:t>‘‘bicho’’</w:t>
      </w:r>
      <w:r w:rsidR="003547DD">
        <w:rPr>
          <w:color w:val="000000"/>
          <w:sz w:val="24"/>
          <w:szCs w:val="24"/>
          <w:shd w:val="clear" w:color="auto" w:fill="FFFFFF"/>
        </w:rPr>
        <w:t>,</w:t>
      </w:r>
      <w:r w:rsidR="00AB3A7B">
        <w:rPr>
          <w:color w:val="000000"/>
          <w:sz w:val="24"/>
          <w:szCs w:val="24"/>
          <w:shd w:val="clear" w:color="auto" w:fill="FFFFFF"/>
        </w:rPr>
        <w:t xml:space="preserve"> termo que</w:t>
      </w:r>
      <w:r w:rsidR="0014656B">
        <w:rPr>
          <w:color w:val="000000"/>
          <w:sz w:val="24"/>
          <w:szCs w:val="24"/>
          <w:shd w:val="clear" w:color="auto" w:fill="FFFFFF"/>
        </w:rPr>
        <w:t xml:space="preserve"> é u</w:t>
      </w:r>
      <w:r w:rsidR="003547DD">
        <w:rPr>
          <w:color w:val="000000"/>
          <w:sz w:val="24"/>
          <w:szCs w:val="24"/>
          <w:shd w:val="clear" w:color="auto" w:fill="FFFFFF"/>
        </w:rPr>
        <w:t>tilizado</w:t>
      </w:r>
      <w:r w:rsidR="0014656B">
        <w:rPr>
          <w:color w:val="000000"/>
          <w:sz w:val="24"/>
          <w:szCs w:val="24"/>
          <w:shd w:val="clear" w:color="auto" w:fill="FFFFFF"/>
        </w:rPr>
        <w:t xml:space="preserve"> para se referir ao valor que o atleta recebe com a finalidade de estímulo, </w:t>
      </w:r>
      <w:r w:rsidR="003547DD">
        <w:rPr>
          <w:color w:val="000000"/>
          <w:sz w:val="24"/>
          <w:szCs w:val="24"/>
          <w:shd w:val="clear" w:color="auto" w:fill="FFFFFF"/>
        </w:rPr>
        <w:t>isto é,</w:t>
      </w:r>
      <w:r w:rsidR="0014656B">
        <w:rPr>
          <w:color w:val="000000"/>
          <w:sz w:val="24"/>
          <w:szCs w:val="24"/>
          <w:shd w:val="clear" w:color="auto" w:fill="FFFFFF"/>
        </w:rPr>
        <w:t xml:space="preserve"> para que o atleta aumente seu rendimento, condicionado a êxito em determinada partida ou competição</w:t>
      </w:r>
      <w:r w:rsidR="003547DD">
        <w:rPr>
          <w:color w:val="000000"/>
          <w:sz w:val="24"/>
          <w:szCs w:val="24"/>
          <w:shd w:val="clear" w:color="auto" w:fill="FFFFFF"/>
        </w:rPr>
        <w:t>. E</w:t>
      </w:r>
      <w:r w:rsidR="00AB3A7B">
        <w:rPr>
          <w:color w:val="000000"/>
          <w:sz w:val="24"/>
          <w:szCs w:val="24"/>
          <w:shd w:val="clear" w:color="auto" w:fill="FFFFFF"/>
        </w:rPr>
        <w:t>ste só integrará o caráter salarial se for pago habitualmente,</w:t>
      </w:r>
      <w:r w:rsidR="003547DD">
        <w:rPr>
          <w:color w:val="000000"/>
          <w:sz w:val="24"/>
          <w:szCs w:val="24"/>
          <w:shd w:val="clear" w:color="auto" w:fill="FFFFFF"/>
        </w:rPr>
        <w:t xml:space="preserve"> pois</w:t>
      </w:r>
      <w:r w:rsidR="00AB3A7B">
        <w:rPr>
          <w:color w:val="000000"/>
          <w:sz w:val="24"/>
          <w:szCs w:val="24"/>
          <w:shd w:val="clear" w:color="auto" w:fill="FFFFFF"/>
        </w:rPr>
        <w:t xml:space="preserve"> caso seja eventual não </w:t>
      </w:r>
      <w:r w:rsidR="003547DD">
        <w:rPr>
          <w:color w:val="000000"/>
          <w:sz w:val="24"/>
          <w:szCs w:val="24"/>
          <w:shd w:val="clear" w:color="auto" w:fill="FFFFFF"/>
        </w:rPr>
        <w:t>fará part</w:t>
      </w:r>
      <w:r w:rsidR="00CC1800">
        <w:rPr>
          <w:color w:val="000000"/>
          <w:sz w:val="24"/>
          <w:szCs w:val="24"/>
          <w:shd w:val="clear" w:color="auto" w:fill="FFFFFF"/>
        </w:rPr>
        <w:t>e</w:t>
      </w:r>
      <w:r w:rsidR="00AB3A7B">
        <w:rPr>
          <w:color w:val="000000"/>
          <w:sz w:val="24"/>
          <w:szCs w:val="24"/>
          <w:shd w:val="clear" w:color="auto" w:fill="FFFFFF"/>
        </w:rPr>
        <w:t xml:space="preserve"> </w:t>
      </w:r>
      <w:r w:rsidR="003547DD">
        <w:rPr>
          <w:color w:val="000000"/>
          <w:sz w:val="24"/>
          <w:szCs w:val="24"/>
          <w:shd w:val="clear" w:color="auto" w:fill="FFFFFF"/>
        </w:rPr>
        <w:t>d</w:t>
      </w:r>
      <w:r w:rsidR="00AB3A7B">
        <w:rPr>
          <w:color w:val="000000"/>
          <w:sz w:val="24"/>
          <w:szCs w:val="24"/>
          <w:shd w:val="clear" w:color="auto" w:fill="FFFFFF"/>
        </w:rPr>
        <w:t>a remuneração do atleta.</w:t>
      </w:r>
    </w:p>
    <w:p w14:paraId="53AF67ED" w14:textId="77777777" w:rsidR="008853D6" w:rsidRDefault="008853D6" w:rsidP="002643A6">
      <w:pPr>
        <w:widowControl/>
        <w:tabs>
          <w:tab w:val="left" w:pos="8378"/>
        </w:tabs>
        <w:suppressAutoHyphens/>
        <w:spacing w:line="360" w:lineRule="auto"/>
        <w:jc w:val="both"/>
        <w:rPr>
          <w:color w:val="000000"/>
          <w:sz w:val="24"/>
          <w:szCs w:val="24"/>
          <w:shd w:val="clear" w:color="auto" w:fill="FFFFFF"/>
        </w:rPr>
      </w:pPr>
    </w:p>
    <w:p w14:paraId="40670160" w14:textId="1AC3660D" w:rsidR="0080167A" w:rsidRPr="008524DA" w:rsidRDefault="009C75D1" w:rsidP="002643A6">
      <w:pPr>
        <w:widowControl/>
        <w:tabs>
          <w:tab w:val="left" w:pos="8378"/>
        </w:tabs>
        <w:suppressAutoHyphens/>
        <w:spacing w:line="360" w:lineRule="auto"/>
        <w:jc w:val="both"/>
        <w:rPr>
          <w:color w:val="000000"/>
          <w:sz w:val="24"/>
          <w:szCs w:val="24"/>
          <w:shd w:val="clear" w:color="auto" w:fill="FFFFFF"/>
        </w:rPr>
      </w:pPr>
      <w:r w:rsidRPr="008524DA">
        <w:rPr>
          <w:color w:val="000000"/>
          <w:sz w:val="24"/>
          <w:szCs w:val="24"/>
          <w:shd w:val="clear" w:color="auto" w:fill="FFFFFF"/>
        </w:rPr>
        <w:t>4.</w:t>
      </w:r>
      <w:r w:rsidR="0080167A" w:rsidRPr="008524DA">
        <w:rPr>
          <w:color w:val="000000"/>
          <w:sz w:val="24"/>
          <w:szCs w:val="24"/>
          <w:shd w:val="clear" w:color="auto" w:fill="FFFFFF"/>
        </w:rPr>
        <w:t xml:space="preserve">2 </w:t>
      </w:r>
      <w:r w:rsidR="004C3DD8" w:rsidRPr="008524DA">
        <w:rPr>
          <w:color w:val="000000"/>
          <w:sz w:val="24"/>
          <w:szCs w:val="24"/>
          <w:shd w:val="clear" w:color="auto" w:fill="FFFFFF"/>
        </w:rPr>
        <w:t xml:space="preserve">ASPECTOS </w:t>
      </w:r>
      <w:r w:rsidR="0080167A" w:rsidRPr="008524DA">
        <w:rPr>
          <w:color w:val="000000"/>
          <w:sz w:val="24"/>
          <w:szCs w:val="24"/>
          <w:shd w:val="clear" w:color="auto" w:fill="FFFFFF"/>
        </w:rPr>
        <w:t>RELATIV</w:t>
      </w:r>
      <w:r w:rsidR="004C3DD8" w:rsidRPr="008524DA">
        <w:rPr>
          <w:color w:val="000000"/>
          <w:sz w:val="24"/>
          <w:szCs w:val="24"/>
          <w:shd w:val="clear" w:color="auto" w:fill="FFFFFF"/>
        </w:rPr>
        <w:t>OS</w:t>
      </w:r>
      <w:r w:rsidR="0080167A" w:rsidRPr="008524DA">
        <w:rPr>
          <w:color w:val="000000"/>
          <w:sz w:val="24"/>
          <w:szCs w:val="24"/>
          <w:shd w:val="clear" w:color="auto" w:fill="FFFFFF"/>
        </w:rPr>
        <w:t xml:space="preserve"> À EXTINÇÃO</w:t>
      </w:r>
      <w:r w:rsidR="004C3DD8" w:rsidRPr="008524DA">
        <w:rPr>
          <w:color w:val="000000"/>
          <w:sz w:val="24"/>
          <w:szCs w:val="24"/>
          <w:shd w:val="clear" w:color="auto" w:fill="FFFFFF"/>
        </w:rPr>
        <w:t xml:space="preserve"> CONTRATUAL</w:t>
      </w:r>
    </w:p>
    <w:p w14:paraId="3BF3FFEE" w14:textId="77777777" w:rsidR="0080167A" w:rsidRDefault="0080167A" w:rsidP="002643A6">
      <w:pPr>
        <w:widowControl/>
        <w:tabs>
          <w:tab w:val="left" w:pos="8378"/>
        </w:tabs>
        <w:suppressAutoHyphens/>
        <w:spacing w:line="360" w:lineRule="auto"/>
        <w:jc w:val="both"/>
        <w:rPr>
          <w:b/>
          <w:bCs/>
          <w:color w:val="000000"/>
          <w:sz w:val="24"/>
          <w:szCs w:val="24"/>
          <w:shd w:val="clear" w:color="auto" w:fill="FFFFFF"/>
        </w:rPr>
      </w:pPr>
    </w:p>
    <w:p w14:paraId="3E3A86B5" w14:textId="52E4E931" w:rsidR="009C75D1" w:rsidRPr="007C5323" w:rsidRDefault="0080167A" w:rsidP="002643A6">
      <w:pPr>
        <w:widowControl/>
        <w:tabs>
          <w:tab w:val="left" w:pos="8378"/>
        </w:tabs>
        <w:suppressAutoHyphens/>
        <w:spacing w:line="360" w:lineRule="auto"/>
        <w:jc w:val="both"/>
        <w:rPr>
          <w:color w:val="000000"/>
          <w:sz w:val="24"/>
          <w:szCs w:val="24"/>
          <w:shd w:val="clear" w:color="auto" w:fill="FFFFFF"/>
        </w:rPr>
      </w:pPr>
      <w:r w:rsidRPr="007C5323">
        <w:rPr>
          <w:color w:val="000000"/>
          <w:sz w:val="24"/>
          <w:szCs w:val="24"/>
          <w:shd w:val="clear" w:color="auto" w:fill="FFFFFF"/>
        </w:rPr>
        <w:t>4.2.1</w:t>
      </w:r>
      <w:r w:rsidR="009C75D1" w:rsidRPr="007C5323">
        <w:rPr>
          <w:color w:val="000000"/>
          <w:sz w:val="24"/>
          <w:szCs w:val="24"/>
          <w:shd w:val="clear" w:color="auto" w:fill="FFFFFF"/>
        </w:rPr>
        <w:t xml:space="preserve"> </w:t>
      </w:r>
      <w:r w:rsidR="00CC1800" w:rsidRPr="007C5323">
        <w:rPr>
          <w:color w:val="000000"/>
          <w:sz w:val="24"/>
          <w:szCs w:val="24"/>
          <w:shd w:val="clear" w:color="auto" w:fill="FFFFFF"/>
        </w:rPr>
        <w:t xml:space="preserve">CLÁUSULA INDENIZATÓRIA DESPORTIVA </w:t>
      </w:r>
    </w:p>
    <w:p w14:paraId="7F030E20" w14:textId="77777777" w:rsidR="009C75D1" w:rsidRDefault="009C75D1" w:rsidP="002643A6">
      <w:pPr>
        <w:widowControl/>
        <w:tabs>
          <w:tab w:val="left" w:pos="8378"/>
        </w:tabs>
        <w:suppressAutoHyphens/>
        <w:spacing w:line="360" w:lineRule="auto"/>
        <w:jc w:val="both"/>
        <w:rPr>
          <w:color w:val="000000"/>
          <w:sz w:val="24"/>
          <w:szCs w:val="24"/>
          <w:shd w:val="clear" w:color="auto" w:fill="FFFFFF"/>
        </w:rPr>
      </w:pPr>
    </w:p>
    <w:p w14:paraId="0B8B5291" w14:textId="02AD7532" w:rsidR="009C75D1" w:rsidRDefault="008853D6" w:rsidP="00CE6E7D">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 xml:space="preserve">Incluída pela Lei </w:t>
      </w:r>
      <w:r w:rsidR="00CC1800">
        <w:rPr>
          <w:color w:val="000000"/>
          <w:sz w:val="24"/>
          <w:szCs w:val="24"/>
          <w:shd w:val="clear" w:color="auto" w:fill="FFFFFF"/>
        </w:rPr>
        <w:t xml:space="preserve">nº </w:t>
      </w:r>
      <w:r>
        <w:rPr>
          <w:color w:val="000000"/>
          <w:sz w:val="24"/>
          <w:szCs w:val="24"/>
          <w:shd w:val="clear" w:color="auto" w:fill="FFFFFF"/>
        </w:rPr>
        <w:t>12.395/11, a Cláusula Indenizatória Desportiva é</w:t>
      </w:r>
      <w:r w:rsidR="009C75D1">
        <w:rPr>
          <w:color w:val="000000"/>
          <w:sz w:val="24"/>
          <w:szCs w:val="24"/>
          <w:shd w:val="clear" w:color="auto" w:fill="FFFFFF"/>
        </w:rPr>
        <w:t xml:space="preserve"> um dos requisitos obrigatórios no Contrato Especial de Trabalho Desportivo</w:t>
      </w:r>
      <w:r w:rsidR="005840BB">
        <w:rPr>
          <w:color w:val="000000"/>
          <w:sz w:val="24"/>
          <w:szCs w:val="24"/>
          <w:shd w:val="clear" w:color="auto" w:fill="FFFFFF"/>
        </w:rPr>
        <w:t xml:space="preserve"> (CETD)</w:t>
      </w:r>
      <w:r w:rsidR="009C75D1">
        <w:rPr>
          <w:color w:val="000000"/>
          <w:sz w:val="24"/>
          <w:szCs w:val="24"/>
          <w:shd w:val="clear" w:color="auto" w:fill="FFFFFF"/>
        </w:rPr>
        <w:t xml:space="preserve">, assim como dispõe o artigo 28, </w:t>
      </w:r>
      <w:r w:rsidR="005840BB">
        <w:rPr>
          <w:color w:val="000000"/>
          <w:sz w:val="24"/>
          <w:szCs w:val="24"/>
          <w:shd w:val="clear" w:color="auto" w:fill="FFFFFF"/>
        </w:rPr>
        <w:t xml:space="preserve">inciso </w:t>
      </w:r>
      <w:r w:rsidR="009C75D1">
        <w:rPr>
          <w:color w:val="000000"/>
          <w:sz w:val="24"/>
          <w:szCs w:val="24"/>
          <w:shd w:val="clear" w:color="auto" w:fill="FFFFFF"/>
        </w:rPr>
        <w:t>I</w:t>
      </w:r>
      <w:r w:rsidR="005840BB">
        <w:rPr>
          <w:color w:val="000000"/>
          <w:sz w:val="24"/>
          <w:szCs w:val="24"/>
          <w:shd w:val="clear" w:color="auto" w:fill="FFFFFF"/>
        </w:rPr>
        <w:t>,</w:t>
      </w:r>
      <w:r w:rsidR="009C75D1">
        <w:rPr>
          <w:color w:val="000000"/>
          <w:sz w:val="24"/>
          <w:szCs w:val="24"/>
          <w:shd w:val="clear" w:color="auto" w:fill="FFFFFF"/>
        </w:rPr>
        <w:t xml:space="preserve"> da Lei Pelé:</w:t>
      </w:r>
    </w:p>
    <w:p w14:paraId="4F37D991" w14:textId="77777777" w:rsidR="007C5323" w:rsidRDefault="007C5323" w:rsidP="00CE6E7D">
      <w:pPr>
        <w:widowControl/>
        <w:tabs>
          <w:tab w:val="left" w:pos="8378"/>
        </w:tabs>
        <w:suppressAutoHyphens/>
        <w:ind w:right="-141" w:firstLine="709"/>
        <w:jc w:val="both"/>
        <w:rPr>
          <w:color w:val="000000"/>
          <w:sz w:val="24"/>
          <w:szCs w:val="24"/>
          <w:shd w:val="clear" w:color="auto" w:fill="FFFFFF"/>
        </w:rPr>
      </w:pPr>
    </w:p>
    <w:p w14:paraId="21D2DCEF" w14:textId="77777777" w:rsidR="007C5323" w:rsidRDefault="008853D6" w:rsidP="00CE6E7D">
      <w:pPr>
        <w:widowControl/>
        <w:tabs>
          <w:tab w:val="left" w:pos="8378"/>
        </w:tabs>
        <w:suppressAutoHyphens/>
        <w:ind w:left="2268" w:right="-141"/>
        <w:jc w:val="both"/>
        <w:rPr>
          <w:color w:val="000000"/>
          <w:shd w:val="clear" w:color="auto" w:fill="FFFFFF"/>
        </w:rPr>
      </w:pPr>
      <w:r w:rsidRPr="007C5323">
        <w:rPr>
          <w:color w:val="000000"/>
          <w:shd w:val="clear" w:color="auto" w:fill="FFFFFF"/>
        </w:rPr>
        <w:t>Art. 28</w:t>
      </w:r>
    </w:p>
    <w:p w14:paraId="7AE66191" w14:textId="317274B9" w:rsidR="008853D6" w:rsidRPr="007C5323" w:rsidRDefault="009C75D1" w:rsidP="00CE6E7D">
      <w:pPr>
        <w:widowControl/>
        <w:tabs>
          <w:tab w:val="left" w:pos="8378"/>
        </w:tabs>
        <w:suppressAutoHyphens/>
        <w:ind w:left="2268" w:right="-141"/>
        <w:jc w:val="both"/>
        <w:rPr>
          <w:color w:val="000000"/>
          <w:shd w:val="clear" w:color="auto" w:fill="FFFFFF"/>
        </w:rPr>
      </w:pPr>
      <w:r w:rsidRPr="007C5323">
        <w:rPr>
          <w:color w:val="000000"/>
          <w:shd w:val="clear" w:color="auto" w:fill="FFFFFF"/>
        </w:rPr>
        <w:t xml:space="preserve">I - cláusula indenizatória desportiva, devida exclusivamente à entidade de prática desportiva à qual está vinculado o atleta, nas seguintes hipóteses: </w:t>
      </w:r>
    </w:p>
    <w:p w14:paraId="0FE9B447" w14:textId="26F40812" w:rsidR="009C75D1" w:rsidRPr="007C5323" w:rsidRDefault="009C75D1" w:rsidP="00CE6E7D">
      <w:pPr>
        <w:widowControl/>
        <w:tabs>
          <w:tab w:val="left" w:pos="8378"/>
        </w:tabs>
        <w:suppressAutoHyphens/>
        <w:ind w:left="2268" w:right="-141"/>
        <w:jc w:val="both"/>
        <w:rPr>
          <w:color w:val="000000"/>
          <w:shd w:val="clear" w:color="auto" w:fill="FFFFFF"/>
        </w:rPr>
      </w:pPr>
      <w:r w:rsidRPr="007C5323">
        <w:rPr>
          <w:color w:val="000000"/>
          <w:shd w:val="clear" w:color="auto" w:fill="FFFFFF"/>
        </w:rPr>
        <w:t>a) transferência do atleta para outra entidade, nacional ou estrangeira, durante a vigência do contrato especial de trabalho desportivo; ou</w:t>
      </w:r>
    </w:p>
    <w:p w14:paraId="16F98313" w14:textId="7917FA26" w:rsidR="00041458" w:rsidRPr="007C5323" w:rsidRDefault="009C75D1" w:rsidP="00CE6E7D">
      <w:pPr>
        <w:widowControl/>
        <w:tabs>
          <w:tab w:val="left" w:pos="8378"/>
        </w:tabs>
        <w:suppressAutoHyphens/>
        <w:ind w:left="2268" w:right="-141"/>
        <w:jc w:val="both"/>
        <w:rPr>
          <w:color w:val="000000"/>
          <w:sz w:val="22"/>
          <w:szCs w:val="22"/>
          <w:shd w:val="clear" w:color="auto" w:fill="FFFFFF"/>
        </w:rPr>
      </w:pPr>
      <w:r w:rsidRPr="007C5323">
        <w:rPr>
          <w:color w:val="000000"/>
          <w:shd w:val="clear" w:color="auto" w:fill="FFFFFF"/>
        </w:rPr>
        <w:t>b) por ocasião do retorno do atleta às atividades profissionais em outra entidade de prática desportiva, no prazo de até 30 (trinta) meses</w:t>
      </w:r>
      <w:r w:rsidR="008853D6" w:rsidRPr="007C5323">
        <w:rPr>
          <w:color w:val="000000"/>
          <w:shd w:val="clear" w:color="auto" w:fill="FFFFFF"/>
        </w:rPr>
        <w:t xml:space="preserve"> (BRASIL, 2011)</w:t>
      </w:r>
      <w:r w:rsidR="007C5323">
        <w:rPr>
          <w:color w:val="000000"/>
          <w:shd w:val="clear" w:color="auto" w:fill="FFFFFF"/>
        </w:rPr>
        <w:t>.</w:t>
      </w:r>
    </w:p>
    <w:p w14:paraId="66A4DA63" w14:textId="174FF6D3" w:rsidR="00041458" w:rsidRDefault="00041458" w:rsidP="00CE6E7D">
      <w:pPr>
        <w:widowControl/>
        <w:tabs>
          <w:tab w:val="left" w:pos="8378"/>
        </w:tabs>
        <w:suppressAutoHyphens/>
        <w:ind w:right="-141"/>
        <w:jc w:val="both"/>
        <w:rPr>
          <w:color w:val="000000"/>
          <w:sz w:val="24"/>
          <w:szCs w:val="24"/>
          <w:shd w:val="clear" w:color="auto" w:fill="FFFFFF"/>
        </w:rPr>
      </w:pPr>
    </w:p>
    <w:p w14:paraId="698F0D39" w14:textId="57DCE653" w:rsidR="007C5323" w:rsidRDefault="008165E3" w:rsidP="005840BB">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Com a extinção do</w:t>
      </w:r>
      <w:r w:rsidR="00041458">
        <w:rPr>
          <w:color w:val="000000"/>
          <w:sz w:val="24"/>
          <w:szCs w:val="24"/>
          <w:shd w:val="clear" w:color="auto" w:fill="FFFFFF"/>
        </w:rPr>
        <w:t xml:space="preserve"> ‘‘passe’’ em 1998, uma espécie de compensação financeira que ocorria devido a cessão definitiva do atleta de uma entidade desportiva para outra</w:t>
      </w:r>
      <w:r>
        <w:rPr>
          <w:color w:val="000000"/>
          <w:sz w:val="24"/>
          <w:szCs w:val="24"/>
          <w:shd w:val="clear" w:color="auto" w:fill="FFFFFF"/>
        </w:rPr>
        <w:t xml:space="preserve">, adveio a </w:t>
      </w:r>
      <w:r w:rsidRPr="008165E3">
        <w:rPr>
          <w:color w:val="000000"/>
          <w:sz w:val="24"/>
          <w:szCs w:val="24"/>
          <w:shd w:val="clear" w:color="auto" w:fill="FFFFFF"/>
        </w:rPr>
        <w:t>imprescindibilidade</w:t>
      </w:r>
      <w:r>
        <w:rPr>
          <w:color w:val="000000"/>
          <w:sz w:val="24"/>
          <w:szCs w:val="24"/>
          <w:shd w:val="clear" w:color="auto" w:fill="FFFFFF"/>
        </w:rPr>
        <w:t xml:space="preserve"> desta cláusula para formalização do CETD, com</w:t>
      </w:r>
      <w:r w:rsidR="005840BB">
        <w:rPr>
          <w:color w:val="000000"/>
          <w:sz w:val="24"/>
          <w:szCs w:val="24"/>
          <w:shd w:val="clear" w:color="auto" w:fill="FFFFFF"/>
        </w:rPr>
        <w:t xml:space="preserve"> o</w:t>
      </w:r>
      <w:r>
        <w:rPr>
          <w:color w:val="000000"/>
          <w:sz w:val="24"/>
          <w:szCs w:val="24"/>
          <w:shd w:val="clear" w:color="auto" w:fill="FFFFFF"/>
        </w:rPr>
        <w:t xml:space="preserve"> intuito de proteger o clube referente a seus investimentos efetuados no atleta. Maurício da Veiga conceitua </w:t>
      </w:r>
      <w:r w:rsidR="000E34B0">
        <w:rPr>
          <w:color w:val="000000"/>
          <w:sz w:val="24"/>
          <w:szCs w:val="24"/>
          <w:shd w:val="clear" w:color="auto" w:fill="FFFFFF"/>
        </w:rPr>
        <w:t xml:space="preserve">esta indenização </w:t>
      </w:r>
      <w:r>
        <w:rPr>
          <w:color w:val="000000"/>
          <w:sz w:val="24"/>
          <w:szCs w:val="24"/>
          <w:shd w:val="clear" w:color="auto" w:fill="FFFFFF"/>
        </w:rPr>
        <w:t xml:space="preserve">como </w:t>
      </w:r>
      <w:r w:rsidR="005840BB">
        <w:rPr>
          <w:color w:val="000000"/>
          <w:sz w:val="24"/>
          <w:szCs w:val="24"/>
          <w:shd w:val="clear" w:color="auto" w:fill="FFFFFF"/>
        </w:rPr>
        <w:t xml:space="preserve">sendo </w:t>
      </w:r>
      <w:r w:rsidRPr="008165E3">
        <w:rPr>
          <w:color w:val="000000"/>
          <w:sz w:val="24"/>
          <w:szCs w:val="24"/>
          <w:shd w:val="clear" w:color="auto" w:fill="FFFFFF"/>
        </w:rPr>
        <w:t>“a quantia</w:t>
      </w:r>
      <w:r>
        <w:rPr>
          <w:color w:val="000000"/>
          <w:sz w:val="24"/>
          <w:szCs w:val="24"/>
          <w:shd w:val="clear" w:color="auto" w:fill="FFFFFF"/>
        </w:rPr>
        <w:t xml:space="preserve"> </w:t>
      </w:r>
      <w:r w:rsidRPr="008165E3">
        <w:rPr>
          <w:color w:val="000000"/>
          <w:sz w:val="24"/>
          <w:szCs w:val="24"/>
          <w:shd w:val="clear" w:color="auto" w:fill="FFFFFF"/>
        </w:rPr>
        <w:t>devida ao empregador do atleta quando este pretende desvincular-se do clube no</w:t>
      </w:r>
      <w:r>
        <w:rPr>
          <w:color w:val="000000"/>
          <w:sz w:val="24"/>
          <w:szCs w:val="24"/>
          <w:shd w:val="clear" w:color="auto" w:fill="FFFFFF"/>
        </w:rPr>
        <w:t xml:space="preserve"> </w:t>
      </w:r>
      <w:r w:rsidRPr="008165E3">
        <w:rPr>
          <w:color w:val="000000"/>
          <w:sz w:val="24"/>
          <w:szCs w:val="24"/>
          <w:shd w:val="clear" w:color="auto" w:fill="FFFFFF"/>
        </w:rPr>
        <w:t>curso do contrato” (VEIGA, 2017, p. 114)</w:t>
      </w:r>
      <w:r>
        <w:rPr>
          <w:color w:val="000000"/>
          <w:sz w:val="24"/>
          <w:szCs w:val="24"/>
          <w:shd w:val="clear" w:color="auto" w:fill="FFFFFF"/>
        </w:rPr>
        <w:t>.</w:t>
      </w:r>
    </w:p>
    <w:p w14:paraId="2CD323E0" w14:textId="507CE5B4" w:rsidR="00041458" w:rsidRDefault="00B7015C" w:rsidP="00CE6E7D">
      <w:pPr>
        <w:widowControl/>
        <w:tabs>
          <w:tab w:val="left" w:pos="8378"/>
        </w:tabs>
        <w:suppressAutoHyphens/>
        <w:spacing w:line="360" w:lineRule="auto"/>
        <w:ind w:right="-141" w:firstLine="709"/>
        <w:jc w:val="both"/>
        <w:rPr>
          <w:color w:val="000000"/>
          <w:sz w:val="24"/>
          <w:szCs w:val="24"/>
          <w:shd w:val="clear" w:color="auto" w:fill="FFFFFF"/>
        </w:rPr>
      </w:pPr>
      <w:r>
        <w:rPr>
          <w:color w:val="000000"/>
          <w:sz w:val="24"/>
          <w:szCs w:val="24"/>
          <w:shd w:val="clear" w:color="auto" w:fill="FFFFFF"/>
        </w:rPr>
        <w:t>A</w:t>
      </w:r>
      <w:r w:rsidR="008165E3">
        <w:rPr>
          <w:color w:val="000000"/>
          <w:sz w:val="24"/>
          <w:szCs w:val="24"/>
          <w:shd w:val="clear" w:color="auto" w:fill="FFFFFF"/>
        </w:rPr>
        <w:t>inda no artigo 28</w:t>
      </w:r>
      <w:r>
        <w:rPr>
          <w:color w:val="000000"/>
          <w:sz w:val="24"/>
          <w:szCs w:val="24"/>
          <w:shd w:val="clear" w:color="auto" w:fill="FFFFFF"/>
        </w:rPr>
        <w:t>:</w:t>
      </w:r>
    </w:p>
    <w:p w14:paraId="0E8588C0" w14:textId="77777777" w:rsidR="00041458" w:rsidRPr="007C5323" w:rsidRDefault="00041458" w:rsidP="00CE6E7D">
      <w:pPr>
        <w:widowControl/>
        <w:tabs>
          <w:tab w:val="left" w:pos="8378"/>
        </w:tabs>
        <w:suppressAutoHyphens/>
        <w:ind w:right="-141"/>
        <w:jc w:val="both"/>
        <w:rPr>
          <w:color w:val="000000"/>
          <w:sz w:val="22"/>
          <w:szCs w:val="22"/>
          <w:shd w:val="clear" w:color="auto" w:fill="FFFFFF"/>
        </w:rPr>
      </w:pPr>
    </w:p>
    <w:p w14:paraId="0E112E50" w14:textId="491C6A5D" w:rsidR="008165E3" w:rsidRPr="007C5323" w:rsidRDefault="009C75D1" w:rsidP="00CE6E7D">
      <w:pPr>
        <w:widowControl/>
        <w:tabs>
          <w:tab w:val="left" w:pos="8378"/>
        </w:tabs>
        <w:suppressAutoHyphens/>
        <w:ind w:left="2268" w:right="-141"/>
        <w:jc w:val="both"/>
        <w:rPr>
          <w:color w:val="000000"/>
          <w:shd w:val="clear" w:color="auto" w:fill="FFFFFF"/>
        </w:rPr>
      </w:pPr>
      <w:r w:rsidRPr="007C5323">
        <w:rPr>
          <w:color w:val="000000"/>
          <w:shd w:val="clear" w:color="auto" w:fill="FFFFFF"/>
        </w:rPr>
        <w:t>§ 1º O valor da cláusula indenizatória desportiva a que se refere o inciso I do caput deste artigo será livremente pactuado pelas partes e expressamente quantificado no instrumento contratual:</w:t>
      </w:r>
    </w:p>
    <w:p w14:paraId="44ABD034" w14:textId="77777777" w:rsidR="008165E3" w:rsidRPr="007C5323" w:rsidRDefault="009C75D1" w:rsidP="00CE6E7D">
      <w:pPr>
        <w:widowControl/>
        <w:tabs>
          <w:tab w:val="left" w:pos="8378"/>
        </w:tabs>
        <w:suppressAutoHyphens/>
        <w:ind w:left="2268" w:right="-141"/>
        <w:jc w:val="both"/>
        <w:rPr>
          <w:color w:val="000000"/>
          <w:shd w:val="clear" w:color="auto" w:fill="FFFFFF"/>
        </w:rPr>
      </w:pPr>
      <w:r w:rsidRPr="007C5323">
        <w:rPr>
          <w:color w:val="000000"/>
          <w:shd w:val="clear" w:color="auto" w:fill="FFFFFF"/>
        </w:rPr>
        <w:t>I - até o limite máximo de 2.000 (duas mil) vezes o valor médio do salário contratual, para as transferências nacionais; e</w:t>
      </w:r>
    </w:p>
    <w:p w14:paraId="75851E09" w14:textId="77777777" w:rsidR="0024056C" w:rsidRPr="007C5323" w:rsidRDefault="009C75D1" w:rsidP="00CE6E7D">
      <w:pPr>
        <w:widowControl/>
        <w:tabs>
          <w:tab w:val="left" w:pos="8378"/>
        </w:tabs>
        <w:suppressAutoHyphens/>
        <w:ind w:left="2268" w:right="-141"/>
        <w:jc w:val="both"/>
        <w:rPr>
          <w:color w:val="000000"/>
          <w:shd w:val="clear" w:color="auto" w:fill="FFFFFF"/>
        </w:rPr>
      </w:pPr>
      <w:r w:rsidRPr="007C5323">
        <w:rPr>
          <w:color w:val="000000"/>
          <w:shd w:val="clear" w:color="auto" w:fill="FFFFFF"/>
        </w:rPr>
        <w:t>II - sem qualquer limitação, para as transferências internacionai</w:t>
      </w:r>
      <w:r w:rsidR="008165E3" w:rsidRPr="007C5323">
        <w:rPr>
          <w:color w:val="000000"/>
          <w:shd w:val="clear" w:color="auto" w:fill="FFFFFF"/>
        </w:rPr>
        <w:t>s.</w:t>
      </w:r>
    </w:p>
    <w:p w14:paraId="72945523" w14:textId="5C8A548D" w:rsidR="009C75D1" w:rsidRPr="007C5323" w:rsidRDefault="009C75D1" w:rsidP="00CE6E7D">
      <w:pPr>
        <w:widowControl/>
        <w:tabs>
          <w:tab w:val="left" w:pos="8378"/>
        </w:tabs>
        <w:suppressAutoHyphens/>
        <w:ind w:left="2268" w:right="-141"/>
        <w:jc w:val="both"/>
        <w:rPr>
          <w:color w:val="000000"/>
          <w:shd w:val="clear" w:color="auto" w:fill="FFFFFF"/>
        </w:rPr>
      </w:pPr>
      <w:r w:rsidRPr="007C5323">
        <w:rPr>
          <w:color w:val="000000"/>
          <w:shd w:val="clear" w:color="auto" w:fill="FFFFFF"/>
        </w:rPr>
        <w:t>§ 2º São solidariamente responsáveis pelo pagamento da cláusula indenizatória desportiva de que trata o inciso I do caput deste artigo o atleta e a nova entidade de prática desportiva empregadora</w:t>
      </w:r>
      <w:r w:rsidR="007C5323">
        <w:rPr>
          <w:color w:val="000000"/>
          <w:shd w:val="clear" w:color="auto" w:fill="FFFFFF"/>
        </w:rPr>
        <w:t xml:space="preserve"> </w:t>
      </w:r>
      <w:r w:rsidR="0024056C" w:rsidRPr="007C5323">
        <w:rPr>
          <w:color w:val="000000"/>
          <w:shd w:val="clear" w:color="auto" w:fill="FFFFFF"/>
        </w:rPr>
        <w:t>(BRASIL,</w:t>
      </w:r>
      <w:r w:rsidR="007C5323">
        <w:rPr>
          <w:color w:val="000000"/>
          <w:shd w:val="clear" w:color="auto" w:fill="FFFFFF"/>
        </w:rPr>
        <w:t xml:space="preserve"> </w:t>
      </w:r>
      <w:r w:rsidR="0024056C" w:rsidRPr="007C5323">
        <w:rPr>
          <w:color w:val="000000"/>
          <w:shd w:val="clear" w:color="auto" w:fill="FFFFFF"/>
        </w:rPr>
        <w:t>2011)</w:t>
      </w:r>
      <w:r w:rsidR="007C5323">
        <w:rPr>
          <w:color w:val="000000"/>
          <w:shd w:val="clear" w:color="auto" w:fill="FFFFFF"/>
        </w:rPr>
        <w:t>.</w:t>
      </w:r>
    </w:p>
    <w:p w14:paraId="45D415F9" w14:textId="2E5FDB64" w:rsidR="00D448CE" w:rsidRPr="000E34B0" w:rsidRDefault="00D448CE" w:rsidP="00CE6E7D">
      <w:pPr>
        <w:widowControl/>
        <w:tabs>
          <w:tab w:val="left" w:pos="8378"/>
        </w:tabs>
        <w:suppressAutoHyphens/>
        <w:ind w:right="-141"/>
        <w:jc w:val="both"/>
        <w:rPr>
          <w:color w:val="000000"/>
          <w:sz w:val="24"/>
          <w:szCs w:val="24"/>
          <w:shd w:val="clear" w:color="auto" w:fill="FFFFFF"/>
        </w:rPr>
      </w:pPr>
    </w:p>
    <w:p w14:paraId="3AF194C1" w14:textId="595EC2BC" w:rsidR="009C75D1" w:rsidRPr="005F48D9" w:rsidRDefault="00D448CE" w:rsidP="00CE6E7D">
      <w:pPr>
        <w:widowControl/>
        <w:tabs>
          <w:tab w:val="left" w:pos="8378"/>
        </w:tabs>
        <w:suppressAutoHyphens/>
        <w:spacing w:line="360" w:lineRule="auto"/>
        <w:ind w:right="-141" w:firstLine="709"/>
        <w:jc w:val="both"/>
        <w:rPr>
          <w:color w:val="000000"/>
          <w:sz w:val="22"/>
          <w:szCs w:val="22"/>
          <w:shd w:val="clear" w:color="auto" w:fill="FFFFFF"/>
        </w:rPr>
      </w:pPr>
      <w:r w:rsidRPr="00D448CE">
        <w:rPr>
          <w:color w:val="000000"/>
          <w:sz w:val="24"/>
          <w:szCs w:val="24"/>
          <w:shd w:val="clear" w:color="auto" w:fill="FFFFFF"/>
        </w:rPr>
        <w:t>Portanto, a</w:t>
      </w:r>
      <w:r w:rsidR="000E34B0">
        <w:rPr>
          <w:color w:val="000000"/>
          <w:sz w:val="24"/>
          <w:szCs w:val="24"/>
          <w:shd w:val="clear" w:color="auto" w:fill="FFFFFF"/>
        </w:rPr>
        <w:t xml:space="preserve"> referida</w:t>
      </w:r>
      <w:r w:rsidRPr="00D448CE">
        <w:rPr>
          <w:color w:val="000000"/>
          <w:sz w:val="24"/>
          <w:szCs w:val="24"/>
          <w:shd w:val="clear" w:color="auto" w:fill="FFFFFF"/>
        </w:rPr>
        <w:t xml:space="preserve"> cláusula não é responsável apenas </w:t>
      </w:r>
      <w:r w:rsidR="000E34B0">
        <w:rPr>
          <w:color w:val="000000"/>
          <w:sz w:val="24"/>
          <w:szCs w:val="24"/>
          <w:shd w:val="clear" w:color="auto" w:fill="FFFFFF"/>
        </w:rPr>
        <w:t>pel</w:t>
      </w:r>
      <w:r w:rsidRPr="00D448CE">
        <w:rPr>
          <w:color w:val="000000"/>
          <w:sz w:val="24"/>
          <w:szCs w:val="24"/>
          <w:shd w:val="clear" w:color="auto" w:fill="FFFFFF"/>
        </w:rPr>
        <w:t>a eficácia da incidência da norma sobre o atleta, mas garante o capital para o clube investir</w:t>
      </w:r>
      <w:r w:rsidR="00673187">
        <w:rPr>
          <w:color w:val="000000"/>
          <w:sz w:val="24"/>
          <w:szCs w:val="24"/>
          <w:shd w:val="clear" w:color="auto" w:fill="FFFFFF"/>
        </w:rPr>
        <w:t>, s</w:t>
      </w:r>
      <w:r w:rsidRPr="00D448CE">
        <w:rPr>
          <w:color w:val="000000"/>
          <w:sz w:val="24"/>
          <w:szCs w:val="24"/>
          <w:shd w:val="clear" w:color="auto" w:fill="FFFFFF"/>
        </w:rPr>
        <w:t xml:space="preserve">endo o pagamento do valor desta de responsabilidade solidária do atleta e </w:t>
      </w:r>
      <w:r w:rsidR="000E34B0">
        <w:rPr>
          <w:color w:val="000000"/>
          <w:sz w:val="24"/>
          <w:szCs w:val="24"/>
          <w:shd w:val="clear" w:color="auto" w:fill="FFFFFF"/>
        </w:rPr>
        <w:t>d</w:t>
      </w:r>
      <w:r w:rsidRPr="00D448CE">
        <w:rPr>
          <w:color w:val="000000"/>
          <w:sz w:val="24"/>
          <w:szCs w:val="24"/>
          <w:shd w:val="clear" w:color="auto" w:fill="FFFFFF"/>
        </w:rPr>
        <w:t>o clube contratante</w:t>
      </w:r>
      <w:r w:rsidR="00E17592">
        <w:rPr>
          <w:color w:val="000000"/>
          <w:sz w:val="24"/>
          <w:szCs w:val="24"/>
          <w:shd w:val="clear" w:color="auto" w:fill="FFFFFF"/>
        </w:rPr>
        <w:t>, devida ao clube anterior.</w:t>
      </w:r>
    </w:p>
    <w:p w14:paraId="11F66425" w14:textId="77777777" w:rsidR="0014656B" w:rsidRDefault="0014656B" w:rsidP="00CE6E7D">
      <w:pPr>
        <w:widowControl/>
        <w:tabs>
          <w:tab w:val="left" w:pos="8378"/>
        </w:tabs>
        <w:suppressAutoHyphens/>
        <w:spacing w:line="360" w:lineRule="auto"/>
        <w:ind w:right="-141"/>
        <w:jc w:val="both"/>
        <w:rPr>
          <w:b/>
          <w:bCs/>
          <w:color w:val="000000"/>
          <w:sz w:val="24"/>
          <w:szCs w:val="24"/>
          <w:shd w:val="clear" w:color="auto" w:fill="FFFFFF"/>
        </w:rPr>
      </w:pPr>
    </w:p>
    <w:p w14:paraId="71776379" w14:textId="43EAEAA9" w:rsidR="004B4E0D" w:rsidRPr="007C5323" w:rsidRDefault="00FB67AB" w:rsidP="00CE6E7D">
      <w:pPr>
        <w:widowControl/>
        <w:tabs>
          <w:tab w:val="left" w:pos="8378"/>
        </w:tabs>
        <w:suppressAutoHyphens/>
        <w:spacing w:line="360" w:lineRule="auto"/>
        <w:ind w:right="-141"/>
        <w:jc w:val="both"/>
        <w:rPr>
          <w:color w:val="000000"/>
          <w:sz w:val="24"/>
          <w:szCs w:val="24"/>
          <w:shd w:val="clear" w:color="auto" w:fill="FFFFFF"/>
        </w:rPr>
      </w:pPr>
      <w:r w:rsidRPr="007C5323">
        <w:rPr>
          <w:color w:val="000000"/>
          <w:sz w:val="24"/>
          <w:szCs w:val="24"/>
          <w:shd w:val="clear" w:color="auto" w:fill="FFFFFF"/>
        </w:rPr>
        <w:t>4.</w:t>
      </w:r>
      <w:r w:rsidR="0080167A" w:rsidRPr="007C5323">
        <w:rPr>
          <w:color w:val="000000"/>
          <w:sz w:val="24"/>
          <w:szCs w:val="24"/>
          <w:shd w:val="clear" w:color="auto" w:fill="FFFFFF"/>
        </w:rPr>
        <w:t>2.2</w:t>
      </w:r>
      <w:r w:rsidRPr="007C5323">
        <w:rPr>
          <w:color w:val="000000"/>
          <w:sz w:val="24"/>
          <w:szCs w:val="24"/>
          <w:shd w:val="clear" w:color="auto" w:fill="FFFFFF"/>
        </w:rPr>
        <w:t xml:space="preserve"> CLÁUSULA COMPENSATÓRIA DESPORTIVA</w:t>
      </w:r>
    </w:p>
    <w:p w14:paraId="44BE9BE2" w14:textId="7B971B73" w:rsidR="00FB67AB" w:rsidRDefault="00FB67AB" w:rsidP="00CE6E7D">
      <w:pPr>
        <w:widowControl/>
        <w:tabs>
          <w:tab w:val="left" w:pos="8378"/>
        </w:tabs>
        <w:suppressAutoHyphens/>
        <w:spacing w:line="360" w:lineRule="auto"/>
        <w:ind w:right="-141"/>
        <w:jc w:val="both"/>
        <w:rPr>
          <w:color w:val="000000"/>
          <w:sz w:val="24"/>
          <w:szCs w:val="24"/>
          <w:shd w:val="clear" w:color="auto" w:fill="FFFFFF"/>
        </w:rPr>
      </w:pPr>
    </w:p>
    <w:p w14:paraId="39D1E388" w14:textId="52D70978" w:rsidR="00457DA4" w:rsidRDefault="00A93E46" w:rsidP="00CE6E7D">
      <w:pPr>
        <w:widowControl/>
        <w:tabs>
          <w:tab w:val="left" w:pos="8378"/>
        </w:tabs>
        <w:suppressAutoHyphens/>
        <w:spacing w:line="360" w:lineRule="auto"/>
        <w:ind w:right="-141" w:firstLine="709"/>
        <w:jc w:val="both"/>
        <w:rPr>
          <w:sz w:val="24"/>
          <w:szCs w:val="24"/>
        </w:rPr>
      </w:pPr>
      <w:r>
        <w:rPr>
          <w:color w:val="000000"/>
          <w:sz w:val="24"/>
          <w:szCs w:val="24"/>
          <w:shd w:val="clear" w:color="auto" w:fill="FFFFFF"/>
        </w:rPr>
        <w:t>Além da cláusula indenizatória, há</w:t>
      </w:r>
      <w:r w:rsidR="001B5A6D">
        <w:rPr>
          <w:color w:val="000000"/>
          <w:sz w:val="24"/>
          <w:szCs w:val="24"/>
          <w:shd w:val="clear" w:color="auto" w:fill="FFFFFF"/>
        </w:rPr>
        <w:t xml:space="preserve"> </w:t>
      </w:r>
      <w:r>
        <w:rPr>
          <w:color w:val="000000"/>
          <w:sz w:val="24"/>
          <w:szCs w:val="24"/>
          <w:shd w:val="clear" w:color="auto" w:fill="FFFFFF"/>
        </w:rPr>
        <w:t>outra que incid</w:t>
      </w:r>
      <w:r w:rsidR="00457DA4">
        <w:rPr>
          <w:color w:val="000000"/>
          <w:sz w:val="24"/>
          <w:szCs w:val="24"/>
          <w:shd w:val="clear" w:color="auto" w:fill="FFFFFF"/>
        </w:rPr>
        <w:t xml:space="preserve">e </w:t>
      </w:r>
      <w:r>
        <w:rPr>
          <w:color w:val="000000"/>
          <w:sz w:val="24"/>
          <w:szCs w:val="24"/>
          <w:shd w:val="clear" w:color="auto" w:fill="FFFFFF"/>
        </w:rPr>
        <w:t xml:space="preserve">sobre o CETD caso este venha a ser extinto antes de seu prazo determinado, que é a compensatória. </w:t>
      </w:r>
      <w:r w:rsidR="00457DA4">
        <w:rPr>
          <w:color w:val="000000"/>
          <w:sz w:val="24"/>
          <w:szCs w:val="24"/>
          <w:shd w:val="clear" w:color="auto" w:fill="FFFFFF"/>
        </w:rPr>
        <w:t>Esta</w:t>
      </w:r>
      <w:r w:rsidR="00FB67AB" w:rsidRPr="00B328C3">
        <w:rPr>
          <w:sz w:val="24"/>
          <w:szCs w:val="24"/>
        </w:rPr>
        <w:t xml:space="preserve"> é devida ao atleta nas hipóteses </w:t>
      </w:r>
      <w:r w:rsidR="00457DA4">
        <w:rPr>
          <w:sz w:val="24"/>
          <w:szCs w:val="24"/>
        </w:rPr>
        <w:t xml:space="preserve">previstas no </w:t>
      </w:r>
      <w:r w:rsidR="00FB67AB" w:rsidRPr="00B328C3">
        <w:rPr>
          <w:sz w:val="24"/>
          <w:szCs w:val="24"/>
        </w:rPr>
        <w:t>§</w:t>
      </w:r>
      <w:r w:rsidR="00570124">
        <w:rPr>
          <w:sz w:val="24"/>
          <w:szCs w:val="24"/>
        </w:rPr>
        <w:t xml:space="preserve"> </w:t>
      </w:r>
      <w:r w:rsidR="00FB67AB" w:rsidRPr="00B328C3">
        <w:rPr>
          <w:sz w:val="24"/>
          <w:szCs w:val="24"/>
        </w:rPr>
        <w:t>5º do artigo 28 da Lei Pelé</w:t>
      </w:r>
      <w:r w:rsidR="00457DA4">
        <w:rPr>
          <w:sz w:val="24"/>
          <w:szCs w:val="24"/>
        </w:rPr>
        <w:t xml:space="preserve">, </w:t>
      </w:r>
      <w:r w:rsidR="00570124">
        <w:rPr>
          <w:sz w:val="24"/>
          <w:szCs w:val="24"/>
        </w:rPr>
        <w:t xml:space="preserve">nos </w:t>
      </w:r>
      <w:r w:rsidR="00457DA4">
        <w:rPr>
          <w:sz w:val="24"/>
          <w:szCs w:val="24"/>
        </w:rPr>
        <w:t xml:space="preserve">incisos III, IV </w:t>
      </w:r>
      <w:r w:rsidR="00570124">
        <w:rPr>
          <w:sz w:val="24"/>
          <w:szCs w:val="24"/>
        </w:rPr>
        <w:t>e</w:t>
      </w:r>
      <w:r w:rsidR="00457DA4">
        <w:rPr>
          <w:sz w:val="24"/>
          <w:szCs w:val="24"/>
        </w:rPr>
        <w:t xml:space="preserve"> V</w:t>
      </w:r>
      <w:r w:rsidR="00570124">
        <w:rPr>
          <w:sz w:val="24"/>
          <w:szCs w:val="24"/>
        </w:rPr>
        <w:t>. Vejamos</w:t>
      </w:r>
      <w:r w:rsidR="00457DA4">
        <w:rPr>
          <w:sz w:val="24"/>
          <w:szCs w:val="24"/>
        </w:rPr>
        <w:t xml:space="preserve">: </w:t>
      </w:r>
    </w:p>
    <w:p w14:paraId="30956F5D" w14:textId="77777777" w:rsidR="00457DA4" w:rsidRPr="007C5323" w:rsidRDefault="00457DA4" w:rsidP="00CE6E7D">
      <w:pPr>
        <w:widowControl/>
        <w:tabs>
          <w:tab w:val="left" w:pos="8378"/>
        </w:tabs>
        <w:suppressAutoHyphens/>
        <w:ind w:left="2268" w:right="-141"/>
        <w:jc w:val="both"/>
        <w:rPr>
          <w:sz w:val="24"/>
          <w:szCs w:val="24"/>
        </w:rPr>
      </w:pPr>
    </w:p>
    <w:p w14:paraId="29A3F436" w14:textId="77777777" w:rsidR="00457DA4" w:rsidRPr="007C5323" w:rsidRDefault="00457DA4" w:rsidP="00CE6E7D">
      <w:pPr>
        <w:widowControl/>
        <w:tabs>
          <w:tab w:val="left" w:pos="8378"/>
        </w:tabs>
        <w:suppressAutoHyphens/>
        <w:ind w:left="2268" w:right="-141"/>
        <w:jc w:val="both"/>
      </w:pPr>
      <w:r w:rsidRPr="007C5323">
        <w:t>§ 5º O vínculo desportivo do atleta com a entidade de prática desportiva contratante constitui-se com o registro do contrato especial de trabalho desportivo na entidade de administração do desporto, tendo natureza acessória ao respectivo vínculo empregatício, dissolvendo-se, para todos os efeitos legais:</w:t>
      </w:r>
    </w:p>
    <w:p w14:paraId="73AA9CCB" w14:textId="77777777" w:rsidR="00457DA4" w:rsidRPr="007C5323" w:rsidRDefault="00457DA4" w:rsidP="00CE6E7D">
      <w:pPr>
        <w:widowControl/>
        <w:tabs>
          <w:tab w:val="left" w:pos="8378"/>
        </w:tabs>
        <w:suppressAutoHyphens/>
        <w:ind w:left="2268" w:right="-141"/>
        <w:jc w:val="both"/>
      </w:pPr>
      <w:r w:rsidRPr="007C5323">
        <w:lastRenderedPageBreak/>
        <w:t>III - com a rescisão decorrente do inadimplemento salarial, de responsabilidade da entidade de prática desportiva empregadora, nos termos desta Lei;</w:t>
      </w:r>
    </w:p>
    <w:p w14:paraId="62DA92FB" w14:textId="6595BC47" w:rsidR="00457DA4" w:rsidRPr="007C5323" w:rsidRDefault="00457DA4" w:rsidP="00CE6E7D">
      <w:pPr>
        <w:widowControl/>
        <w:tabs>
          <w:tab w:val="left" w:pos="8378"/>
        </w:tabs>
        <w:suppressAutoHyphens/>
        <w:ind w:left="2268" w:right="-141"/>
        <w:jc w:val="both"/>
      </w:pPr>
      <w:r w:rsidRPr="007C5323">
        <w:t xml:space="preserve">IV - com a rescisão indireta, nas demais hipóteses previstas na legislação trabalhista; e </w:t>
      </w:r>
    </w:p>
    <w:p w14:paraId="210CD68A" w14:textId="1C9604D2" w:rsidR="00457DA4" w:rsidRPr="007C5323" w:rsidRDefault="00457DA4" w:rsidP="00CE6E7D">
      <w:pPr>
        <w:widowControl/>
        <w:tabs>
          <w:tab w:val="left" w:pos="8378"/>
        </w:tabs>
        <w:suppressAutoHyphens/>
        <w:ind w:left="2268" w:right="-141"/>
        <w:jc w:val="both"/>
      </w:pPr>
      <w:r w:rsidRPr="007C5323">
        <w:t>V - com a dispensa imotivada do atleta</w:t>
      </w:r>
      <w:r w:rsidR="007C5323" w:rsidRPr="007C5323">
        <w:t xml:space="preserve"> (BRASIL, 1998).</w:t>
      </w:r>
    </w:p>
    <w:p w14:paraId="1A023FDE" w14:textId="77777777" w:rsidR="007C5323" w:rsidRPr="007C5323" w:rsidRDefault="007C5323" w:rsidP="00CE6E7D">
      <w:pPr>
        <w:widowControl/>
        <w:tabs>
          <w:tab w:val="left" w:pos="8378"/>
        </w:tabs>
        <w:suppressAutoHyphens/>
        <w:ind w:left="2268" w:right="-141"/>
        <w:jc w:val="both"/>
        <w:rPr>
          <w:sz w:val="24"/>
          <w:szCs w:val="24"/>
        </w:rPr>
      </w:pPr>
    </w:p>
    <w:p w14:paraId="15842A34" w14:textId="18FE5870" w:rsidR="00CE6E7D" w:rsidRDefault="001B5A6D" w:rsidP="00CE6E7D">
      <w:pPr>
        <w:widowControl/>
        <w:tabs>
          <w:tab w:val="left" w:pos="8378"/>
        </w:tabs>
        <w:suppressAutoHyphens/>
        <w:spacing w:line="360" w:lineRule="auto"/>
        <w:ind w:right="-141" w:firstLine="709"/>
        <w:jc w:val="both"/>
        <w:rPr>
          <w:sz w:val="24"/>
          <w:szCs w:val="24"/>
        </w:rPr>
      </w:pPr>
      <w:r w:rsidRPr="002042BC">
        <w:rPr>
          <w:sz w:val="24"/>
          <w:szCs w:val="24"/>
        </w:rPr>
        <w:t>N</w:t>
      </w:r>
      <w:r w:rsidR="00570124">
        <w:rPr>
          <w:sz w:val="24"/>
          <w:szCs w:val="24"/>
        </w:rPr>
        <w:t>a</w:t>
      </w:r>
      <w:r w:rsidRPr="002042BC">
        <w:rPr>
          <w:sz w:val="24"/>
          <w:szCs w:val="24"/>
        </w:rPr>
        <w:t xml:space="preserve">s três hipóteses </w:t>
      </w:r>
      <w:r w:rsidR="00570124">
        <w:rPr>
          <w:sz w:val="24"/>
          <w:szCs w:val="24"/>
        </w:rPr>
        <w:t xml:space="preserve">citadas acima, se </w:t>
      </w:r>
      <w:r w:rsidRPr="002042BC">
        <w:rPr>
          <w:sz w:val="24"/>
          <w:szCs w:val="24"/>
        </w:rPr>
        <w:t xml:space="preserve">aplica </w:t>
      </w:r>
      <w:r w:rsidR="00FB67AB" w:rsidRPr="002042BC">
        <w:rPr>
          <w:sz w:val="24"/>
          <w:szCs w:val="24"/>
        </w:rPr>
        <w:t>o</w:t>
      </w:r>
      <w:r w:rsidRPr="002042BC">
        <w:rPr>
          <w:sz w:val="24"/>
          <w:szCs w:val="24"/>
        </w:rPr>
        <w:t xml:space="preserve"> descrito no § </w:t>
      </w:r>
      <w:r w:rsidR="00FB67AB" w:rsidRPr="002042BC">
        <w:rPr>
          <w:sz w:val="24"/>
          <w:szCs w:val="24"/>
        </w:rPr>
        <w:t>3</w:t>
      </w:r>
      <w:r w:rsidR="00570124">
        <w:rPr>
          <w:sz w:val="24"/>
          <w:szCs w:val="24"/>
        </w:rPr>
        <w:t>º</w:t>
      </w:r>
      <w:r w:rsidR="00FB67AB" w:rsidRPr="002042BC">
        <w:rPr>
          <w:sz w:val="24"/>
          <w:szCs w:val="24"/>
        </w:rPr>
        <w:t xml:space="preserve"> do </w:t>
      </w:r>
      <w:r w:rsidRPr="002042BC">
        <w:rPr>
          <w:sz w:val="24"/>
          <w:szCs w:val="24"/>
        </w:rPr>
        <w:t xml:space="preserve">mesmo </w:t>
      </w:r>
      <w:r w:rsidR="00FB67AB" w:rsidRPr="002042BC">
        <w:rPr>
          <w:sz w:val="24"/>
          <w:szCs w:val="24"/>
        </w:rPr>
        <w:t>artigo</w:t>
      </w:r>
      <w:r w:rsidRPr="002042BC">
        <w:rPr>
          <w:sz w:val="24"/>
          <w:szCs w:val="24"/>
        </w:rPr>
        <w:t xml:space="preserve"> para a estipulação d</w:t>
      </w:r>
      <w:r w:rsidR="00570124">
        <w:rPr>
          <w:sz w:val="24"/>
          <w:szCs w:val="24"/>
        </w:rPr>
        <w:t>o</w:t>
      </w:r>
      <w:r w:rsidRPr="002042BC">
        <w:rPr>
          <w:sz w:val="24"/>
          <w:szCs w:val="24"/>
        </w:rPr>
        <w:t xml:space="preserve"> valor da cláusula</w:t>
      </w:r>
      <w:r w:rsidR="00FB67AB" w:rsidRPr="002042BC">
        <w:rPr>
          <w:sz w:val="24"/>
          <w:szCs w:val="24"/>
        </w:rPr>
        <w:t>, pode</w:t>
      </w:r>
      <w:r w:rsidRPr="002042BC">
        <w:rPr>
          <w:sz w:val="24"/>
          <w:szCs w:val="24"/>
        </w:rPr>
        <w:t>ndo</w:t>
      </w:r>
      <w:r w:rsidR="00FB67AB" w:rsidRPr="002042BC">
        <w:rPr>
          <w:sz w:val="24"/>
          <w:szCs w:val="24"/>
        </w:rPr>
        <w:t xml:space="preserve"> ser pactuado livremente entre as partes,</w:t>
      </w:r>
      <w:r w:rsidRPr="002042BC">
        <w:rPr>
          <w:color w:val="000000"/>
          <w:sz w:val="24"/>
          <w:szCs w:val="24"/>
          <w:shd w:val="clear" w:color="auto" w:fill="FFFFFF"/>
        </w:rPr>
        <w:t xml:space="preserve"> com valor máximo de 400 (quatrocentas) vezes o valor do salário mensal </w:t>
      </w:r>
      <w:r w:rsidR="00570124">
        <w:rPr>
          <w:color w:val="000000"/>
          <w:sz w:val="24"/>
          <w:szCs w:val="24"/>
          <w:shd w:val="clear" w:color="auto" w:fill="FFFFFF"/>
        </w:rPr>
        <w:t xml:space="preserve">do atleta </w:t>
      </w:r>
      <w:r w:rsidRPr="002042BC">
        <w:rPr>
          <w:color w:val="000000"/>
          <w:sz w:val="24"/>
          <w:szCs w:val="24"/>
          <w:shd w:val="clear" w:color="auto" w:fill="FFFFFF"/>
        </w:rPr>
        <w:t>no momento da rescisão e, como</w:t>
      </w:r>
      <w:r w:rsidR="002042BC" w:rsidRPr="002042BC">
        <w:rPr>
          <w:color w:val="000000"/>
          <w:sz w:val="24"/>
          <w:szCs w:val="24"/>
          <w:shd w:val="clear" w:color="auto" w:fill="FFFFFF"/>
        </w:rPr>
        <w:t xml:space="preserve"> </w:t>
      </w:r>
      <w:r w:rsidRPr="002042BC">
        <w:rPr>
          <w:color w:val="000000"/>
          <w:sz w:val="24"/>
          <w:szCs w:val="24"/>
          <w:shd w:val="clear" w:color="auto" w:fill="FFFFFF"/>
        </w:rPr>
        <w:t>mínimo, o valor total de salários mensais a que teria direito o atleta até o término do referido contrato</w:t>
      </w:r>
      <w:r w:rsidR="00570124">
        <w:rPr>
          <w:sz w:val="24"/>
          <w:szCs w:val="24"/>
        </w:rPr>
        <w:t xml:space="preserve"> </w:t>
      </w:r>
      <w:r w:rsidR="00570124">
        <w:rPr>
          <w:color w:val="000000"/>
          <w:sz w:val="24"/>
          <w:szCs w:val="24"/>
          <w:shd w:val="clear" w:color="auto" w:fill="FFFFFF"/>
        </w:rPr>
        <w:t>(BRASIL, 1998).</w:t>
      </w:r>
    </w:p>
    <w:p w14:paraId="40CE243E" w14:textId="457C9BC0" w:rsidR="00CE6E7D" w:rsidRDefault="002042BC" w:rsidP="00CE6E7D">
      <w:pPr>
        <w:widowControl/>
        <w:tabs>
          <w:tab w:val="left" w:pos="8378"/>
        </w:tabs>
        <w:suppressAutoHyphens/>
        <w:spacing w:line="360" w:lineRule="auto"/>
        <w:ind w:right="-141" w:firstLine="709"/>
        <w:jc w:val="both"/>
        <w:rPr>
          <w:sz w:val="24"/>
          <w:szCs w:val="24"/>
        </w:rPr>
      </w:pPr>
      <w:r>
        <w:rPr>
          <w:sz w:val="24"/>
          <w:szCs w:val="24"/>
        </w:rPr>
        <w:t xml:space="preserve">Para </w:t>
      </w:r>
      <w:r w:rsidR="00FB67AB" w:rsidRPr="00B328C3">
        <w:rPr>
          <w:sz w:val="24"/>
          <w:szCs w:val="24"/>
        </w:rPr>
        <w:t>Maurício</w:t>
      </w:r>
      <w:r>
        <w:rPr>
          <w:sz w:val="24"/>
          <w:szCs w:val="24"/>
        </w:rPr>
        <w:t xml:space="preserve"> da </w:t>
      </w:r>
      <w:r w:rsidR="00FB67AB" w:rsidRPr="00B328C3">
        <w:rPr>
          <w:sz w:val="24"/>
          <w:szCs w:val="24"/>
        </w:rPr>
        <w:t>Veiga</w:t>
      </w:r>
      <w:r w:rsidR="00CE6E7D">
        <w:rPr>
          <w:sz w:val="24"/>
          <w:szCs w:val="24"/>
        </w:rPr>
        <w:t>,</w:t>
      </w:r>
    </w:p>
    <w:p w14:paraId="586FF3D5" w14:textId="77777777" w:rsidR="00CE6E7D" w:rsidRDefault="00CE6E7D" w:rsidP="00CE6E7D">
      <w:pPr>
        <w:widowControl/>
        <w:tabs>
          <w:tab w:val="left" w:pos="8378"/>
        </w:tabs>
        <w:suppressAutoHyphens/>
        <w:ind w:right="-141" w:firstLine="709"/>
        <w:jc w:val="both"/>
        <w:rPr>
          <w:sz w:val="24"/>
          <w:szCs w:val="24"/>
        </w:rPr>
      </w:pPr>
    </w:p>
    <w:p w14:paraId="013EDAFD" w14:textId="59EA1F79" w:rsidR="00CE6E7D" w:rsidRDefault="00FB67AB" w:rsidP="00CE6E7D">
      <w:pPr>
        <w:widowControl/>
        <w:tabs>
          <w:tab w:val="left" w:pos="8378"/>
        </w:tabs>
        <w:suppressAutoHyphens/>
        <w:ind w:left="2268" w:right="-141"/>
        <w:jc w:val="both"/>
      </w:pPr>
      <w:r w:rsidRPr="00CE6E7D">
        <w:t>Por ser o contrato de trabalho desportivo por pra</w:t>
      </w:r>
      <w:r w:rsidR="002042BC" w:rsidRPr="00CE6E7D">
        <w:t>z</w:t>
      </w:r>
      <w:r w:rsidRPr="00CE6E7D">
        <w:t xml:space="preserve">o determinado, </w:t>
      </w:r>
      <w:r w:rsidR="002042BC" w:rsidRPr="00CE6E7D">
        <w:t xml:space="preserve">é </w:t>
      </w:r>
      <w:r w:rsidRPr="00CE6E7D">
        <w:t>inevitável comparar a clausula compensatória com o que preceitua o art. 479 da CLT. A legislação específica aplicada ao atleta profissional é manifestamente mais favorável, seja em razão da hipótese de pagamento de 400 vezes o salário no momento da rescisão, seja em razão do pagamento integral dos salários devidos até o término do contrato de trabalho, quando o te</w:t>
      </w:r>
      <w:r w:rsidR="002042BC" w:rsidRPr="00CE6E7D">
        <w:t>x</w:t>
      </w:r>
      <w:r w:rsidRPr="00CE6E7D">
        <w:t>to consolidado fi</w:t>
      </w:r>
      <w:r w:rsidR="002042BC" w:rsidRPr="00CE6E7D">
        <w:t>x</w:t>
      </w:r>
      <w:r w:rsidRPr="00CE6E7D">
        <w:t xml:space="preserve">a apenas </w:t>
      </w:r>
      <w:r w:rsidR="002042BC" w:rsidRPr="00CE6E7D">
        <w:t xml:space="preserve">em </w:t>
      </w:r>
      <w:r w:rsidRPr="00CE6E7D">
        <w:t>50% (VEIGA, 2017, p. 119)</w:t>
      </w:r>
      <w:r w:rsidR="002042BC" w:rsidRPr="00CE6E7D">
        <w:t xml:space="preserve">. </w:t>
      </w:r>
    </w:p>
    <w:p w14:paraId="05C650C8" w14:textId="77777777" w:rsidR="00CE6E7D" w:rsidRPr="00CE6E7D" w:rsidRDefault="00CE6E7D" w:rsidP="00CE6E7D">
      <w:pPr>
        <w:widowControl/>
        <w:tabs>
          <w:tab w:val="left" w:pos="8378"/>
        </w:tabs>
        <w:suppressAutoHyphens/>
        <w:ind w:left="2268" w:right="-141"/>
        <w:jc w:val="both"/>
        <w:rPr>
          <w:sz w:val="24"/>
          <w:szCs w:val="24"/>
        </w:rPr>
      </w:pPr>
    </w:p>
    <w:p w14:paraId="6F0500F0" w14:textId="5693E0C3" w:rsidR="00FB67AB" w:rsidRDefault="00FB67AB" w:rsidP="00CE6E7D">
      <w:pPr>
        <w:widowControl/>
        <w:tabs>
          <w:tab w:val="left" w:pos="8378"/>
        </w:tabs>
        <w:suppressAutoHyphens/>
        <w:spacing w:line="360" w:lineRule="auto"/>
        <w:ind w:right="-141" w:firstLine="709"/>
        <w:jc w:val="both"/>
        <w:rPr>
          <w:sz w:val="24"/>
          <w:szCs w:val="24"/>
        </w:rPr>
      </w:pPr>
      <w:r w:rsidRPr="00B328C3">
        <w:rPr>
          <w:sz w:val="24"/>
          <w:szCs w:val="24"/>
        </w:rPr>
        <w:t xml:space="preserve">A garantia </w:t>
      </w:r>
      <w:r w:rsidR="002042BC">
        <w:rPr>
          <w:sz w:val="24"/>
          <w:szCs w:val="24"/>
        </w:rPr>
        <w:t xml:space="preserve">que estabelece esta </w:t>
      </w:r>
      <w:r w:rsidRPr="00B328C3">
        <w:rPr>
          <w:sz w:val="24"/>
          <w:szCs w:val="24"/>
        </w:rPr>
        <w:t>legislação</w:t>
      </w:r>
      <w:r w:rsidR="00570124">
        <w:rPr>
          <w:sz w:val="24"/>
          <w:szCs w:val="24"/>
        </w:rPr>
        <w:t xml:space="preserve"> </w:t>
      </w:r>
      <w:r w:rsidR="002042BC">
        <w:rPr>
          <w:sz w:val="24"/>
          <w:szCs w:val="24"/>
        </w:rPr>
        <w:t xml:space="preserve">fornece tranquilidade aos atletas quanto a sua subsistência no decorrer do lapso contratual. Vale ressaltar ainda que, de acordo com </w:t>
      </w:r>
      <w:r w:rsidR="002042BC" w:rsidRPr="002042BC">
        <w:rPr>
          <w:sz w:val="24"/>
          <w:szCs w:val="24"/>
        </w:rPr>
        <w:t xml:space="preserve">§ </w:t>
      </w:r>
      <w:r w:rsidR="002042BC">
        <w:rPr>
          <w:sz w:val="24"/>
          <w:szCs w:val="24"/>
        </w:rPr>
        <w:t>10</w:t>
      </w:r>
      <w:r w:rsidR="00570124">
        <w:rPr>
          <w:sz w:val="24"/>
          <w:szCs w:val="24"/>
        </w:rPr>
        <w:t>º</w:t>
      </w:r>
      <w:r w:rsidR="002042BC" w:rsidRPr="002042BC">
        <w:rPr>
          <w:sz w:val="24"/>
          <w:szCs w:val="24"/>
        </w:rPr>
        <w:t xml:space="preserve"> </w:t>
      </w:r>
      <w:r w:rsidR="002042BC">
        <w:rPr>
          <w:sz w:val="24"/>
          <w:szCs w:val="24"/>
        </w:rPr>
        <w:t>do artigo 28</w:t>
      </w:r>
      <w:r w:rsidR="00570124">
        <w:rPr>
          <w:sz w:val="24"/>
          <w:szCs w:val="24"/>
        </w:rPr>
        <w:t>,</w:t>
      </w:r>
      <w:r w:rsidR="002042BC">
        <w:rPr>
          <w:sz w:val="24"/>
          <w:szCs w:val="24"/>
        </w:rPr>
        <w:t xml:space="preserve"> não se aplica o disposto nos artigos 479 e 480 da CLT, objetivando que as cláusulas, indenizatória e compensatória, não </w:t>
      </w:r>
      <w:r w:rsidR="00570124">
        <w:rPr>
          <w:sz w:val="24"/>
          <w:szCs w:val="24"/>
        </w:rPr>
        <w:t>sejam</w:t>
      </w:r>
      <w:r w:rsidR="002042BC">
        <w:rPr>
          <w:sz w:val="24"/>
          <w:szCs w:val="24"/>
        </w:rPr>
        <w:t xml:space="preserve"> cumulativas</w:t>
      </w:r>
      <w:r w:rsidR="00512D71">
        <w:rPr>
          <w:sz w:val="24"/>
          <w:szCs w:val="24"/>
        </w:rPr>
        <w:t xml:space="preserve"> </w:t>
      </w:r>
      <w:r w:rsidR="00512D71">
        <w:rPr>
          <w:color w:val="000000"/>
          <w:sz w:val="24"/>
          <w:szCs w:val="24"/>
          <w:shd w:val="clear" w:color="auto" w:fill="FFFFFF"/>
        </w:rPr>
        <w:t>(BRASIL, 1998).</w:t>
      </w:r>
    </w:p>
    <w:p w14:paraId="62A50F3C" w14:textId="77777777" w:rsidR="00CE6E7D" w:rsidRDefault="00CE6E7D" w:rsidP="00CE6E7D">
      <w:pPr>
        <w:widowControl/>
        <w:tabs>
          <w:tab w:val="left" w:pos="8378"/>
        </w:tabs>
        <w:suppressAutoHyphens/>
        <w:spacing w:line="360" w:lineRule="auto"/>
        <w:ind w:right="-141"/>
        <w:jc w:val="both"/>
        <w:rPr>
          <w:sz w:val="24"/>
          <w:szCs w:val="24"/>
        </w:rPr>
      </w:pPr>
    </w:p>
    <w:p w14:paraId="67FF719C" w14:textId="714665AF" w:rsidR="001E3615" w:rsidRDefault="00AB3A7B" w:rsidP="00CE6E7D">
      <w:pPr>
        <w:widowControl/>
        <w:tabs>
          <w:tab w:val="left" w:pos="8378"/>
        </w:tabs>
        <w:suppressAutoHyphens/>
        <w:spacing w:line="360" w:lineRule="auto"/>
        <w:ind w:right="-141"/>
        <w:jc w:val="both"/>
        <w:rPr>
          <w:rFonts w:eastAsia="Times New Roman"/>
          <w:b/>
          <w:bCs/>
          <w:color w:val="000000"/>
          <w:sz w:val="24"/>
          <w:szCs w:val="24"/>
          <w:lang w:val="pt"/>
        </w:rPr>
      </w:pPr>
      <w:r w:rsidRPr="00AB3A7B">
        <w:rPr>
          <w:rFonts w:eastAsia="Times New Roman"/>
          <w:b/>
          <w:bCs/>
          <w:color w:val="000000"/>
          <w:sz w:val="24"/>
          <w:szCs w:val="24"/>
          <w:lang w:val="pt"/>
        </w:rPr>
        <w:t>5 COMPETÊNCIA</w:t>
      </w:r>
      <w:r w:rsidR="006E3238">
        <w:rPr>
          <w:rFonts w:eastAsia="Times New Roman"/>
          <w:b/>
          <w:bCs/>
          <w:color w:val="000000"/>
          <w:sz w:val="24"/>
          <w:szCs w:val="24"/>
          <w:lang w:val="pt"/>
        </w:rPr>
        <w:t>S</w:t>
      </w:r>
      <w:r w:rsidRPr="00AB3A7B">
        <w:rPr>
          <w:rFonts w:eastAsia="Times New Roman"/>
          <w:b/>
          <w:bCs/>
          <w:color w:val="000000"/>
          <w:sz w:val="24"/>
          <w:szCs w:val="24"/>
          <w:lang w:val="pt"/>
        </w:rPr>
        <w:t xml:space="preserve"> </w:t>
      </w:r>
      <w:r w:rsidR="00E647C0">
        <w:rPr>
          <w:rFonts w:eastAsia="Times New Roman"/>
          <w:b/>
          <w:bCs/>
          <w:color w:val="000000"/>
          <w:sz w:val="24"/>
          <w:szCs w:val="24"/>
          <w:lang w:val="pt"/>
        </w:rPr>
        <w:t>DA JUSTIÇA DESPORTIVA</w:t>
      </w:r>
      <w:r w:rsidRPr="00AB3A7B">
        <w:rPr>
          <w:rFonts w:eastAsia="Times New Roman"/>
          <w:b/>
          <w:bCs/>
          <w:color w:val="000000"/>
          <w:sz w:val="24"/>
          <w:szCs w:val="24"/>
          <w:lang w:val="pt"/>
        </w:rPr>
        <w:t xml:space="preserve"> </w:t>
      </w:r>
      <w:r w:rsidR="00E647C0">
        <w:rPr>
          <w:rFonts w:eastAsia="Times New Roman"/>
          <w:b/>
          <w:bCs/>
          <w:color w:val="000000"/>
          <w:sz w:val="24"/>
          <w:szCs w:val="24"/>
          <w:lang w:val="pt"/>
        </w:rPr>
        <w:t>E DA JUSTIÇA DO TRABALHO</w:t>
      </w:r>
    </w:p>
    <w:p w14:paraId="4429D466" w14:textId="13C62F10" w:rsidR="00AB3A7B" w:rsidRDefault="00AB3A7B" w:rsidP="00CE6E7D">
      <w:pPr>
        <w:widowControl/>
        <w:tabs>
          <w:tab w:val="left" w:pos="8378"/>
        </w:tabs>
        <w:suppressAutoHyphens/>
        <w:spacing w:line="360" w:lineRule="auto"/>
        <w:ind w:right="-141"/>
        <w:jc w:val="both"/>
        <w:rPr>
          <w:rFonts w:eastAsia="Times New Roman"/>
          <w:b/>
          <w:bCs/>
          <w:color w:val="000000"/>
          <w:sz w:val="24"/>
          <w:szCs w:val="24"/>
          <w:lang w:val="pt"/>
        </w:rPr>
      </w:pPr>
    </w:p>
    <w:p w14:paraId="344E29D9" w14:textId="77777777" w:rsidR="00446194" w:rsidRDefault="00AB3A7B" w:rsidP="00CE6E7D">
      <w:pPr>
        <w:widowControl/>
        <w:tabs>
          <w:tab w:val="left" w:pos="8378"/>
        </w:tabs>
        <w:suppressAutoHyphens/>
        <w:spacing w:line="360" w:lineRule="auto"/>
        <w:ind w:right="-141" w:firstLine="709"/>
        <w:jc w:val="both"/>
        <w:rPr>
          <w:rFonts w:eastAsia="Times New Roman"/>
          <w:color w:val="000000"/>
          <w:sz w:val="24"/>
          <w:szCs w:val="24"/>
          <w:lang w:val="pt"/>
        </w:rPr>
      </w:pPr>
      <w:r w:rsidRPr="003F219C">
        <w:rPr>
          <w:rFonts w:eastAsia="Times New Roman"/>
          <w:color w:val="000000"/>
          <w:sz w:val="24"/>
          <w:szCs w:val="24"/>
          <w:lang w:val="pt"/>
        </w:rPr>
        <w:t xml:space="preserve">A justiça desportiva </w:t>
      </w:r>
      <w:r w:rsidR="003F219C" w:rsidRPr="003F219C">
        <w:rPr>
          <w:rFonts w:eastAsia="Times New Roman"/>
          <w:color w:val="000000"/>
          <w:sz w:val="24"/>
          <w:szCs w:val="24"/>
          <w:lang w:val="pt"/>
        </w:rPr>
        <w:t xml:space="preserve">pode ser definida como </w:t>
      </w:r>
      <w:r w:rsidRPr="003F219C">
        <w:rPr>
          <w:rFonts w:eastAsia="Times New Roman"/>
          <w:color w:val="000000"/>
          <w:sz w:val="24"/>
          <w:szCs w:val="24"/>
          <w:lang w:val="pt"/>
        </w:rPr>
        <w:t>um conjunto de órgãos</w:t>
      </w:r>
      <w:r w:rsidR="003F219C" w:rsidRPr="003F219C">
        <w:rPr>
          <w:rFonts w:eastAsia="Times New Roman"/>
          <w:color w:val="000000"/>
          <w:sz w:val="24"/>
          <w:szCs w:val="24"/>
          <w:lang w:val="pt"/>
        </w:rPr>
        <w:t>,</w:t>
      </w:r>
      <w:r w:rsidR="00446194">
        <w:rPr>
          <w:rFonts w:eastAsia="Times New Roman"/>
          <w:color w:val="000000"/>
          <w:sz w:val="24"/>
          <w:szCs w:val="24"/>
          <w:lang w:val="pt"/>
        </w:rPr>
        <w:t xml:space="preserve"> que </w:t>
      </w:r>
      <w:r w:rsidR="003F219C" w:rsidRPr="003F219C">
        <w:rPr>
          <w:rFonts w:eastAsia="Times New Roman"/>
          <w:color w:val="000000"/>
          <w:sz w:val="24"/>
          <w:szCs w:val="24"/>
          <w:lang w:val="pt"/>
        </w:rPr>
        <w:t>possui autonomia suficiente para dirimir questões relativas ao</w:t>
      </w:r>
      <w:r w:rsidRPr="003F219C">
        <w:rPr>
          <w:rFonts w:eastAsia="Times New Roman"/>
          <w:color w:val="000000"/>
          <w:sz w:val="24"/>
          <w:szCs w:val="24"/>
          <w:lang w:val="pt"/>
        </w:rPr>
        <w:t xml:space="preserve"> direito desportivo</w:t>
      </w:r>
      <w:r w:rsidR="003F219C" w:rsidRPr="003F219C">
        <w:rPr>
          <w:rFonts w:eastAsia="Times New Roman"/>
          <w:color w:val="000000"/>
          <w:sz w:val="24"/>
          <w:szCs w:val="24"/>
          <w:lang w:val="pt"/>
        </w:rPr>
        <w:t xml:space="preserve">, como </w:t>
      </w:r>
      <w:r w:rsidRPr="003F219C">
        <w:rPr>
          <w:rFonts w:eastAsia="Times New Roman"/>
          <w:color w:val="000000"/>
          <w:sz w:val="24"/>
          <w:szCs w:val="24"/>
          <w:lang w:val="pt"/>
        </w:rPr>
        <w:t>questões disciplinares</w:t>
      </w:r>
      <w:r w:rsidR="003F219C" w:rsidRPr="003F219C">
        <w:rPr>
          <w:rFonts w:eastAsia="Times New Roman"/>
          <w:color w:val="000000"/>
          <w:sz w:val="24"/>
          <w:szCs w:val="24"/>
          <w:lang w:val="pt"/>
        </w:rPr>
        <w:t xml:space="preserve"> referente</w:t>
      </w:r>
      <w:r w:rsidR="00446194">
        <w:rPr>
          <w:rFonts w:eastAsia="Times New Roman"/>
          <w:color w:val="000000"/>
          <w:sz w:val="24"/>
          <w:szCs w:val="24"/>
          <w:lang w:val="pt"/>
        </w:rPr>
        <w:t>s à</w:t>
      </w:r>
      <w:r w:rsidRPr="003F219C">
        <w:rPr>
          <w:rFonts w:eastAsia="Times New Roman"/>
          <w:color w:val="000000"/>
          <w:sz w:val="24"/>
          <w:szCs w:val="24"/>
          <w:lang w:val="pt"/>
        </w:rPr>
        <w:t xml:space="preserve">s competições desportivas, atuando como um filtro </w:t>
      </w:r>
      <w:r w:rsidR="003F219C" w:rsidRPr="003F219C">
        <w:rPr>
          <w:rFonts w:eastAsia="Times New Roman"/>
          <w:color w:val="000000"/>
          <w:sz w:val="24"/>
          <w:szCs w:val="24"/>
          <w:lang w:val="pt"/>
        </w:rPr>
        <w:t xml:space="preserve">perante </w:t>
      </w:r>
      <w:r w:rsidR="00446194">
        <w:rPr>
          <w:rFonts w:eastAsia="Times New Roman"/>
          <w:color w:val="000000"/>
          <w:sz w:val="24"/>
          <w:szCs w:val="24"/>
          <w:lang w:val="pt"/>
        </w:rPr>
        <w:t xml:space="preserve">o </w:t>
      </w:r>
      <w:r w:rsidRPr="003F219C">
        <w:rPr>
          <w:rFonts w:eastAsia="Times New Roman"/>
          <w:color w:val="000000"/>
          <w:sz w:val="24"/>
          <w:szCs w:val="24"/>
          <w:lang w:val="pt"/>
        </w:rPr>
        <w:t>Poder Judiciário</w:t>
      </w:r>
      <w:r w:rsidR="003F219C" w:rsidRPr="003F219C">
        <w:rPr>
          <w:rFonts w:eastAsia="Times New Roman"/>
          <w:color w:val="000000"/>
          <w:sz w:val="24"/>
          <w:szCs w:val="24"/>
          <w:lang w:val="pt"/>
        </w:rPr>
        <w:t xml:space="preserve"> </w:t>
      </w:r>
      <w:r w:rsidR="00446194">
        <w:rPr>
          <w:rFonts w:eastAsia="Times New Roman"/>
          <w:color w:val="000000"/>
          <w:sz w:val="24"/>
          <w:szCs w:val="24"/>
          <w:lang w:val="pt"/>
        </w:rPr>
        <w:t>o qual,</w:t>
      </w:r>
      <w:r w:rsidRPr="003F219C">
        <w:rPr>
          <w:rFonts w:eastAsia="Times New Roman"/>
          <w:color w:val="000000"/>
          <w:sz w:val="24"/>
          <w:szCs w:val="24"/>
          <w:lang w:val="pt"/>
        </w:rPr>
        <w:t xml:space="preserve"> </w:t>
      </w:r>
      <w:r w:rsidR="003F219C" w:rsidRPr="003F219C">
        <w:rPr>
          <w:rFonts w:eastAsia="Times New Roman"/>
          <w:color w:val="000000"/>
          <w:sz w:val="24"/>
          <w:szCs w:val="24"/>
          <w:lang w:val="pt"/>
        </w:rPr>
        <w:t xml:space="preserve">via de </w:t>
      </w:r>
      <w:r w:rsidRPr="003F219C">
        <w:rPr>
          <w:rFonts w:eastAsia="Times New Roman"/>
          <w:color w:val="000000"/>
          <w:sz w:val="24"/>
          <w:szCs w:val="24"/>
          <w:lang w:val="pt"/>
        </w:rPr>
        <w:t xml:space="preserve">regra, </w:t>
      </w:r>
      <w:r w:rsidR="003F219C" w:rsidRPr="003F219C">
        <w:rPr>
          <w:rFonts w:eastAsia="Times New Roman"/>
          <w:color w:val="000000"/>
          <w:sz w:val="24"/>
          <w:szCs w:val="24"/>
          <w:lang w:val="pt"/>
        </w:rPr>
        <w:t xml:space="preserve">está </w:t>
      </w:r>
      <w:r w:rsidRPr="003F219C">
        <w:rPr>
          <w:rFonts w:eastAsia="Times New Roman"/>
          <w:color w:val="000000"/>
          <w:sz w:val="24"/>
          <w:szCs w:val="24"/>
          <w:lang w:val="pt"/>
        </w:rPr>
        <w:t>limita</w:t>
      </w:r>
      <w:r w:rsidR="003F219C" w:rsidRPr="003F219C">
        <w:rPr>
          <w:rFonts w:eastAsia="Times New Roman"/>
          <w:color w:val="000000"/>
          <w:sz w:val="24"/>
          <w:szCs w:val="24"/>
          <w:lang w:val="pt"/>
        </w:rPr>
        <w:t>do a</w:t>
      </w:r>
      <w:r w:rsidRPr="003F219C">
        <w:rPr>
          <w:rFonts w:eastAsia="Times New Roman"/>
          <w:color w:val="000000"/>
          <w:sz w:val="24"/>
          <w:szCs w:val="24"/>
          <w:lang w:val="pt"/>
        </w:rPr>
        <w:t xml:space="preserve"> avaliar </w:t>
      </w:r>
      <w:r w:rsidR="003F219C" w:rsidRPr="003F219C">
        <w:rPr>
          <w:rFonts w:eastAsia="Times New Roman"/>
          <w:color w:val="000000"/>
          <w:sz w:val="24"/>
          <w:szCs w:val="24"/>
          <w:lang w:val="pt"/>
        </w:rPr>
        <w:t>o cumprimento d</w:t>
      </w:r>
      <w:r w:rsidRPr="003F219C">
        <w:rPr>
          <w:rFonts w:eastAsia="Times New Roman"/>
          <w:color w:val="000000"/>
          <w:sz w:val="24"/>
          <w:szCs w:val="24"/>
          <w:lang w:val="pt"/>
        </w:rPr>
        <w:t>os princípios basilares da</w:t>
      </w:r>
      <w:r w:rsidR="003F219C" w:rsidRPr="003F219C">
        <w:rPr>
          <w:rFonts w:eastAsia="Times New Roman"/>
          <w:color w:val="000000"/>
          <w:sz w:val="24"/>
          <w:szCs w:val="24"/>
          <w:lang w:val="pt"/>
        </w:rPr>
        <w:t xml:space="preserve"> </w:t>
      </w:r>
      <w:r w:rsidRPr="003F219C">
        <w:rPr>
          <w:rFonts w:eastAsia="Times New Roman"/>
          <w:color w:val="000000"/>
          <w:sz w:val="24"/>
          <w:szCs w:val="24"/>
          <w:lang w:val="pt"/>
        </w:rPr>
        <w:t>justiça desportiva</w:t>
      </w:r>
      <w:r w:rsidR="003F219C" w:rsidRPr="003F219C">
        <w:rPr>
          <w:rFonts w:eastAsia="Times New Roman"/>
          <w:color w:val="000000"/>
          <w:sz w:val="24"/>
          <w:szCs w:val="24"/>
          <w:lang w:val="pt"/>
        </w:rPr>
        <w:t>.</w:t>
      </w:r>
      <w:r w:rsidR="003F219C">
        <w:rPr>
          <w:rFonts w:eastAsia="Times New Roman"/>
          <w:color w:val="000000"/>
          <w:sz w:val="24"/>
          <w:szCs w:val="24"/>
          <w:lang w:val="pt"/>
        </w:rPr>
        <w:t xml:space="preserve"> </w:t>
      </w:r>
    </w:p>
    <w:p w14:paraId="7C4961C3" w14:textId="39C5C439" w:rsidR="00AB3A7B" w:rsidRDefault="003F219C" w:rsidP="00CE6E7D">
      <w:pPr>
        <w:widowControl/>
        <w:tabs>
          <w:tab w:val="left" w:pos="8378"/>
        </w:tabs>
        <w:suppressAutoHyphens/>
        <w:spacing w:line="360" w:lineRule="auto"/>
        <w:ind w:right="-141" w:firstLine="709"/>
        <w:jc w:val="both"/>
        <w:rPr>
          <w:rFonts w:eastAsia="Times New Roman"/>
          <w:color w:val="000000"/>
          <w:sz w:val="24"/>
          <w:szCs w:val="24"/>
          <w:lang w:val="pt"/>
        </w:rPr>
      </w:pPr>
      <w:r w:rsidRPr="003F219C">
        <w:rPr>
          <w:rFonts w:eastAsia="Times New Roman"/>
          <w:color w:val="000000"/>
          <w:sz w:val="24"/>
          <w:szCs w:val="24"/>
          <w:lang w:val="pt"/>
        </w:rPr>
        <w:t xml:space="preserve">Certificando este entendimento, </w:t>
      </w:r>
      <w:r w:rsidRPr="00FA2610">
        <w:rPr>
          <w:rFonts w:eastAsia="Times New Roman"/>
          <w:color w:val="000000"/>
          <w:sz w:val="24"/>
          <w:szCs w:val="24"/>
          <w:lang w:val="pt"/>
        </w:rPr>
        <w:t>Maurício da Veiga</w:t>
      </w:r>
      <w:r w:rsidRPr="003F219C">
        <w:rPr>
          <w:rFonts w:eastAsia="Times New Roman"/>
          <w:color w:val="000000"/>
          <w:sz w:val="24"/>
          <w:szCs w:val="24"/>
          <w:lang w:val="pt"/>
        </w:rPr>
        <w:t xml:space="preserve"> </w:t>
      </w:r>
      <w:r w:rsidR="008333DB">
        <w:rPr>
          <w:rFonts w:eastAsia="Times New Roman"/>
          <w:color w:val="000000"/>
          <w:sz w:val="24"/>
          <w:szCs w:val="24"/>
          <w:lang w:val="pt"/>
        </w:rPr>
        <w:t>(2017</w:t>
      </w:r>
      <w:r w:rsidR="00FA2610">
        <w:rPr>
          <w:rFonts w:eastAsia="Times New Roman"/>
          <w:color w:val="000000"/>
          <w:sz w:val="24"/>
          <w:szCs w:val="24"/>
          <w:lang w:val="pt"/>
        </w:rPr>
        <w:t>, p. 143</w:t>
      </w:r>
      <w:r w:rsidR="008333DB">
        <w:rPr>
          <w:rFonts w:eastAsia="Times New Roman"/>
          <w:color w:val="000000"/>
          <w:sz w:val="24"/>
          <w:szCs w:val="24"/>
          <w:lang w:val="pt"/>
        </w:rPr>
        <w:t xml:space="preserve">) </w:t>
      </w:r>
      <w:r w:rsidRPr="003F219C">
        <w:rPr>
          <w:rFonts w:eastAsia="Times New Roman"/>
          <w:color w:val="000000"/>
          <w:sz w:val="24"/>
          <w:szCs w:val="24"/>
          <w:lang w:val="pt"/>
        </w:rPr>
        <w:t xml:space="preserve">afirma que </w:t>
      </w:r>
      <w:r w:rsidR="00AB3A7B" w:rsidRPr="003F219C">
        <w:rPr>
          <w:rFonts w:eastAsia="Times New Roman"/>
          <w:color w:val="000000"/>
          <w:sz w:val="24"/>
          <w:szCs w:val="24"/>
          <w:lang w:val="pt"/>
        </w:rPr>
        <w:t>a garantia de acesso ao Poder Judici</w:t>
      </w:r>
      <w:r>
        <w:rPr>
          <w:rFonts w:eastAsia="Times New Roman"/>
          <w:color w:val="000000"/>
          <w:sz w:val="24"/>
          <w:szCs w:val="24"/>
          <w:lang w:val="pt"/>
        </w:rPr>
        <w:t>á</w:t>
      </w:r>
      <w:r w:rsidR="00AB3A7B" w:rsidRPr="003F219C">
        <w:rPr>
          <w:rFonts w:eastAsia="Times New Roman"/>
          <w:color w:val="000000"/>
          <w:sz w:val="24"/>
          <w:szCs w:val="24"/>
          <w:lang w:val="pt"/>
        </w:rPr>
        <w:t>rio</w:t>
      </w:r>
      <w:r w:rsidR="00446194">
        <w:rPr>
          <w:rFonts w:eastAsia="Times New Roman"/>
          <w:color w:val="000000"/>
          <w:sz w:val="24"/>
          <w:szCs w:val="24"/>
          <w:lang w:val="pt"/>
        </w:rPr>
        <w:t>,</w:t>
      </w:r>
      <w:r w:rsidR="00AB3A7B" w:rsidRPr="003F219C">
        <w:rPr>
          <w:rFonts w:eastAsia="Times New Roman"/>
          <w:color w:val="000000"/>
          <w:sz w:val="24"/>
          <w:szCs w:val="24"/>
          <w:lang w:val="pt"/>
        </w:rPr>
        <w:t xml:space="preserve"> assegurada </w:t>
      </w:r>
      <w:r w:rsidRPr="003F219C">
        <w:rPr>
          <w:rFonts w:eastAsia="Times New Roman"/>
          <w:color w:val="000000"/>
          <w:sz w:val="24"/>
          <w:szCs w:val="24"/>
          <w:lang w:val="pt"/>
        </w:rPr>
        <w:t>pelo artigo</w:t>
      </w:r>
      <w:r w:rsidR="00AB3A7B" w:rsidRPr="003F219C">
        <w:rPr>
          <w:rFonts w:eastAsia="Times New Roman"/>
          <w:color w:val="000000"/>
          <w:sz w:val="24"/>
          <w:szCs w:val="24"/>
          <w:lang w:val="pt"/>
        </w:rPr>
        <w:t xml:space="preserve"> 217 da</w:t>
      </w:r>
      <w:r w:rsidRPr="003F219C">
        <w:rPr>
          <w:rFonts w:eastAsia="Times New Roman"/>
          <w:color w:val="000000"/>
          <w:sz w:val="24"/>
          <w:szCs w:val="24"/>
          <w:lang w:val="pt"/>
        </w:rPr>
        <w:t xml:space="preserve"> </w:t>
      </w:r>
      <w:r w:rsidR="00AB3A7B" w:rsidRPr="003F219C">
        <w:rPr>
          <w:rFonts w:eastAsia="Times New Roman"/>
          <w:color w:val="000000"/>
          <w:sz w:val="24"/>
          <w:szCs w:val="24"/>
          <w:lang w:val="pt"/>
        </w:rPr>
        <w:t>C</w:t>
      </w:r>
      <w:r w:rsidRPr="003F219C">
        <w:rPr>
          <w:rFonts w:eastAsia="Times New Roman"/>
          <w:color w:val="000000"/>
          <w:sz w:val="24"/>
          <w:szCs w:val="24"/>
          <w:lang w:val="pt"/>
        </w:rPr>
        <w:t>arta Magna</w:t>
      </w:r>
      <w:r w:rsidR="00AB3A7B" w:rsidRPr="003F219C">
        <w:rPr>
          <w:rFonts w:eastAsia="Times New Roman"/>
          <w:color w:val="000000"/>
          <w:sz w:val="24"/>
          <w:szCs w:val="24"/>
          <w:lang w:val="pt"/>
        </w:rPr>
        <w:t>, alberga apenas os aspectos formais da decisão</w:t>
      </w:r>
      <w:r w:rsidRPr="003F219C">
        <w:rPr>
          <w:rFonts w:eastAsia="Times New Roman"/>
          <w:color w:val="000000"/>
          <w:sz w:val="24"/>
          <w:szCs w:val="24"/>
          <w:lang w:val="pt"/>
        </w:rPr>
        <w:t xml:space="preserve"> </w:t>
      </w:r>
      <w:r w:rsidR="00AB3A7B" w:rsidRPr="003F219C">
        <w:rPr>
          <w:rFonts w:eastAsia="Times New Roman"/>
          <w:color w:val="000000"/>
          <w:sz w:val="24"/>
          <w:szCs w:val="24"/>
          <w:lang w:val="pt"/>
        </w:rPr>
        <w:t>jus</w:t>
      </w:r>
      <w:r>
        <w:rPr>
          <w:rFonts w:eastAsia="Times New Roman"/>
          <w:color w:val="000000"/>
          <w:sz w:val="24"/>
          <w:szCs w:val="24"/>
          <w:lang w:val="pt"/>
        </w:rPr>
        <w:t xml:space="preserve"> </w:t>
      </w:r>
      <w:r w:rsidR="00AB3A7B" w:rsidRPr="003F219C">
        <w:rPr>
          <w:rFonts w:eastAsia="Times New Roman"/>
          <w:color w:val="000000"/>
          <w:sz w:val="24"/>
          <w:szCs w:val="24"/>
          <w:lang w:val="pt"/>
        </w:rPr>
        <w:t>desportiva, sendo vedado ao Poder Judiciário entrar no mérito da</w:t>
      </w:r>
      <w:r>
        <w:rPr>
          <w:rFonts w:eastAsia="Times New Roman"/>
          <w:color w:val="000000"/>
          <w:sz w:val="24"/>
          <w:szCs w:val="24"/>
          <w:lang w:val="pt"/>
        </w:rPr>
        <w:t xml:space="preserve"> </w:t>
      </w:r>
      <w:r w:rsidR="00AB3A7B" w:rsidRPr="003F219C">
        <w:rPr>
          <w:rFonts w:eastAsia="Times New Roman"/>
          <w:color w:val="000000"/>
          <w:sz w:val="24"/>
          <w:szCs w:val="24"/>
          <w:lang w:val="pt"/>
        </w:rPr>
        <w:t>questão</w:t>
      </w:r>
      <w:r>
        <w:rPr>
          <w:rFonts w:eastAsia="Times New Roman"/>
          <w:color w:val="000000"/>
          <w:sz w:val="24"/>
          <w:szCs w:val="24"/>
          <w:lang w:val="pt"/>
        </w:rPr>
        <w:t>, e</w:t>
      </w:r>
      <w:r w:rsidRPr="003F219C">
        <w:rPr>
          <w:rFonts w:eastAsia="Times New Roman"/>
          <w:color w:val="000000"/>
          <w:sz w:val="24"/>
          <w:szCs w:val="24"/>
          <w:lang w:val="pt"/>
        </w:rPr>
        <w:t xml:space="preserve"> que s</w:t>
      </w:r>
      <w:r w:rsidR="00AB3A7B" w:rsidRPr="003F219C">
        <w:rPr>
          <w:rFonts w:eastAsia="Times New Roman"/>
          <w:color w:val="000000"/>
          <w:sz w:val="24"/>
          <w:szCs w:val="24"/>
          <w:lang w:val="pt"/>
        </w:rPr>
        <w:t>e isso fosse possível, não haveria razão para o constituinte</w:t>
      </w:r>
      <w:r>
        <w:rPr>
          <w:rFonts w:eastAsia="Times New Roman"/>
          <w:color w:val="000000"/>
          <w:sz w:val="24"/>
          <w:szCs w:val="24"/>
          <w:lang w:val="pt"/>
        </w:rPr>
        <w:t xml:space="preserve"> </w:t>
      </w:r>
      <w:r w:rsidR="00AB3A7B" w:rsidRPr="003F219C">
        <w:rPr>
          <w:rFonts w:eastAsia="Times New Roman"/>
          <w:color w:val="000000"/>
          <w:sz w:val="24"/>
          <w:szCs w:val="24"/>
          <w:lang w:val="pt"/>
        </w:rPr>
        <w:t>ter inserido a Justi</w:t>
      </w:r>
      <w:r w:rsidRPr="003F219C">
        <w:rPr>
          <w:rFonts w:eastAsia="Times New Roman"/>
          <w:color w:val="000000"/>
          <w:sz w:val="24"/>
          <w:szCs w:val="24"/>
          <w:lang w:val="pt"/>
        </w:rPr>
        <w:t>ç</w:t>
      </w:r>
      <w:r w:rsidR="00AB3A7B" w:rsidRPr="003F219C">
        <w:rPr>
          <w:rFonts w:eastAsia="Times New Roman"/>
          <w:color w:val="000000"/>
          <w:sz w:val="24"/>
          <w:szCs w:val="24"/>
          <w:lang w:val="pt"/>
        </w:rPr>
        <w:t xml:space="preserve">a Desportiva </w:t>
      </w:r>
      <w:r w:rsidRPr="003F219C">
        <w:rPr>
          <w:rFonts w:eastAsia="Times New Roman"/>
          <w:color w:val="000000"/>
          <w:sz w:val="24"/>
          <w:szCs w:val="24"/>
          <w:lang w:val="pt"/>
        </w:rPr>
        <w:t>ao longo do</w:t>
      </w:r>
      <w:r w:rsidR="00AB3A7B" w:rsidRPr="003F219C">
        <w:rPr>
          <w:rFonts w:eastAsia="Times New Roman"/>
          <w:color w:val="000000"/>
          <w:sz w:val="24"/>
          <w:szCs w:val="24"/>
          <w:lang w:val="pt"/>
        </w:rPr>
        <w:t xml:space="preserve"> Te</w:t>
      </w:r>
      <w:r w:rsidRPr="003F219C">
        <w:rPr>
          <w:rFonts w:eastAsia="Times New Roman"/>
          <w:color w:val="000000"/>
          <w:sz w:val="24"/>
          <w:szCs w:val="24"/>
          <w:lang w:val="pt"/>
        </w:rPr>
        <w:t>x</w:t>
      </w:r>
      <w:r w:rsidR="00AB3A7B" w:rsidRPr="003F219C">
        <w:rPr>
          <w:rFonts w:eastAsia="Times New Roman"/>
          <w:color w:val="000000"/>
          <w:sz w:val="24"/>
          <w:szCs w:val="24"/>
          <w:lang w:val="pt"/>
        </w:rPr>
        <w:t>to Constitucional.</w:t>
      </w:r>
    </w:p>
    <w:p w14:paraId="73AF3F90" w14:textId="651B09A0" w:rsidR="00AB3A7B" w:rsidRDefault="003F219C" w:rsidP="00CE6E7D">
      <w:pPr>
        <w:widowControl/>
        <w:tabs>
          <w:tab w:val="left" w:pos="8378"/>
        </w:tabs>
        <w:suppressAutoHyphens/>
        <w:spacing w:line="360" w:lineRule="auto"/>
        <w:ind w:right="-141"/>
        <w:jc w:val="both"/>
        <w:rPr>
          <w:rFonts w:eastAsia="Times New Roman"/>
          <w:color w:val="000000"/>
          <w:sz w:val="24"/>
          <w:szCs w:val="24"/>
          <w:lang w:val="pt"/>
        </w:rPr>
      </w:pPr>
      <w:r>
        <w:rPr>
          <w:rFonts w:eastAsia="Times New Roman"/>
          <w:color w:val="000000"/>
          <w:sz w:val="24"/>
          <w:szCs w:val="24"/>
          <w:lang w:val="pt"/>
        </w:rPr>
        <w:lastRenderedPageBreak/>
        <w:t xml:space="preserve">     Sendo assim, </w:t>
      </w:r>
      <w:r w:rsidR="00AB3A7B" w:rsidRPr="003F219C">
        <w:rPr>
          <w:rFonts w:eastAsia="Times New Roman"/>
          <w:color w:val="000000"/>
          <w:sz w:val="24"/>
          <w:szCs w:val="24"/>
          <w:lang w:val="pt"/>
        </w:rPr>
        <w:t>a Justiça Desportiva</w:t>
      </w:r>
      <w:r>
        <w:rPr>
          <w:rFonts w:eastAsia="Times New Roman"/>
          <w:color w:val="000000"/>
          <w:sz w:val="24"/>
          <w:szCs w:val="24"/>
          <w:lang w:val="pt"/>
        </w:rPr>
        <w:t xml:space="preserve"> é responsável na espécie de</w:t>
      </w:r>
      <w:r w:rsidR="00AB3A7B" w:rsidRPr="003F219C">
        <w:rPr>
          <w:rFonts w:eastAsia="Times New Roman"/>
          <w:color w:val="000000"/>
          <w:sz w:val="24"/>
          <w:szCs w:val="24"/>
          <w:lang w:val="pt"/>
        </w:rPr>
        <w:t xml:space="preserve"> um sistema</w:t>
      </w:r>
      <w:r>
        <w:rPr>
          <w:rFonts w:eastAsia="Times New Roman"/>
          <w:color w:val="000000"/>
          <w:sz w:val="24"/>
          <w:szCs w:val="24"/>
          <w:lang w:val="pt"/>
        </w:rPr>
        <w:t xml:space="preserve"> </w:t>
      </w:r>
      <w:r w:rsidR="00AB3A7B" w:rsidRPr="003F219C">
        <w:rPr>
          <w:rFonts w:eastAsia="Times New Roman"/>
          <w:color w:val="000000"/>
          <w:sz w:val="24"/>
          <w:szCs w:val="24"/>
          <w:lang w:val="pt"/>
        </w:rPr>
        <w:t xml:space="preserve">administrativo, </w:t>
      </w:r>
      <w:r>
        <w:rPr>
          <w:rFonts w:eastAsia="Times New Roman"/>
          <w:color w:val="000000"/>
          <w:sz w:val="24"/>
          <w:szCs w:val="24"/>
          <w:lang w:val="pt"/>
        </w:rPr>
        <w:t xml:space="preserve">aplicando e fiscalizando normas referentes </w:t>
      </w:r>
      <w:r w:rsidR="00A627C4">
        <w:rPr>
          <w:rFonts w:eastAsia="Times New Roman"/>
          <w:color w:val="000000"/>
          <w:sz w:val="24"/>
          <w:szCs w:val="24"/>
          <w:lang w:val="pt"/>
        </w:rPr>
        <w:t>às</w:t>
      </w:r>
      <w:r>
        <w:rPr>
          <w:rFonts w:eastAsia="Times New Roman"/>
          <w:color w:val="000000"/>
          <w:sz w:val="24"/>
          <w:szCs w:val="24"/>
          <w:lang w:val="pt"/>
        </w:rPr>
        <w:t xml:space="preserve"> competições desportivas e </w:t>
      </w:r>
      <w:r w:rsidR="005C2EC1">
        <w:rPr>
          <w:rFonts w:eastAsia="Times New Roman"/>
          <w:color w:val="000000"/>
          <w:sz w:val="24"/>
          <w:szCs w:val="24"/>
          <w:lang w:val="pt"/>
        </w:rPr>
        <w:t xml:space="preserve">o </w:t>
      </w:r>
      <w:r>
        <w:rPr>
          <w:rFonts w:eastAsia="Times New Roman"/>
          <w:color w:val="000000"/>
          <w:sz w:val="24"/>
          <w:szCs w:val="24"/>
          <w:lang w:val="pt"/>
        </w:rPr>
        <w:t>descumprimento destas</w:t>
      </w:r>
      <w:r w:rsidR="00A627C4">
        <w:rPr>
          <w:rFonts w:eastAsia="Times New Roman"/>
          <w:color w:val="000000"/>
          <w:sz w:val="24"/>
          <w:szCs w:val="24"/>
          <w:lang w:val="pt"/>
        </w:rPr>
        <w:t>,</w:t>
      </w:r>
      <w:r>
        <w:rPr>
          <w:rFonts w:eastAsia="Times New Roman"/>
          <w:color w:val="000000"/>
          <w:sz w:val="24"/>
          <w:szCs w:val="24"/>
          <w:lang w:val="pt"/>
        </w:rPr>
        <w:t xml:space="preserve"> como a própria Lei Pelé traz em seus artigos</w:t>
      </w:r>
      <w:r w:rsidR="00AB3A7B" w:rsidRPr="003F219C">
        <w:rPr>
          <w:rFonts w:eastAsia="Times New Roman"/>
          <w:color w:val="000000"/>
          <w:sz w:val="24"/>
          <w:szCs w:val="24"/>
          <w:lang w:val="pt"/>
        </w:rPr>
        <w:t xml:space="preserve"> 49 e 50:</w:t>
      </w:r>
    </w:p>
    <w:p w14:paraId="228C56DE" w14:textId="77777777" w:rsidR="00CE6E7D" w:rsidRPr="005A1734" w:rsidRDefault="00CE6E7D" w:rsidP="00CE6E7D">
      <w:pPr>
        <w:widowControl/>
        <w:tabs>
          <w:tab w:val="left" w:pos="8378"/>
        </w:tabs>
        <w:suppressAutoHyphens/>
        <w:ind w:right="-141"/>
        <w:jc w:val="both"/>
        <w:rPr>
          <w:rFonts w:eastAsia="Times New Roman"/>
          <w:color w:val="000000"/>
          <w:sz w:val="24"/>
          <w:szCs w:val="24"/>
          <w:lang w:val="pt"/>
        </w:rPr>
      </w:pPr>
    </w:p>
    <w:p w14:paraId="7177D7F3" w14:textId="7CED572A" w:rsidR="00AB3A7B" w:rsidRPr="00CE6E7D" w:rsidRDefault="00AB3A7B" w:rsidP="00CE6E7D">
      <w:pPr>
        <w:widowControl/>
        <w:tabs>
          <w:tab w:val="left" w:pos="8378"/>
        </w:tabs>
        <w:suppressAutoHyphens/>
        <w:ind w:left="2268" w:right="-141"/>
        <w:jc w:val="both"/>
        <w:rPr>
          <w:rFonts w:eastAsia="Times New Roman"/>
          <w:color w:val="000000"/>
          <w:lang w:val="pt"/>
        </w:rPr>
      </w:pPr>
      <w:r w:rsidRPr="00CE6E7D">
        <w:rPr>
          <w:rFonts w:eastAsia="Times New Roman"/>
          <w:color w:val="000000"/>
          <w:lang w:val="pt"/>
        </w:rPr>
        <w:t>Art. 49. A Justi</w:t>
      </w:r>
      <w:r w:rsidR="003F219C" w:rsidRPr="00CE6E7D">
        <w:rPr>
          <w:rFonts w:eastAsia="Times New Roman"/>
          <w:color w:val="000000"/>
          <w:lang w:val="pt"/>
        </w:rPr>
        <w:t>ç</w:t>
      </w:r>
      <w:r w:rsidRPr="00CE6E7D">
        <w:rPr>
          <w:rFonts w:eastAsia="Times New Roman"/>
          <w:color w:val="000000"/>
          <w:lang w:val="pt"/>
        </w:rPr>
        <w:t>a Desportiva a que se referem os §§ 1.º e 2.º do art.</w:t>
      </w:r>
      <w:r w:rsidR="003F219C" w:rsidRPr="00CE6E7D">
        <w:rPr>
          <w:rFonts w:eastAsia="Times New Roman"/>
          <w:color w:val="000000"/>
          <w:lang w:val="pt"/>
        </w:rPr>
        <w:t xml:space="preserve"> </w:t>
      </w:r>
      <w:r w:rsidRPr="00CE6E7D">
        <w:rPr>
          <w:rFonts w:eastAsia="Times New Roman"/>
          <w:color w:val="000000"/>
          <w:lang w:val="pt"/>
        </w:rPr>
        <w:t>217 da Constituição Federal e o art. 33 da Lei n. 8.028, de 12 de abril</w:t>
      </w:r>
      <w:r w:rsidR="003F219C" w:rsidRPr="00CE6E7D">
        <w:rPr>
          <w:rFonts w:eastAsia="Times New Roman"/>
          <w:color w:val="000000"/>
          <w:lang w:val="pt"/>
        </w:rPr>
        <w:t xml:space="preserve"> </w:t>
      </w:r>
      <w:r w:rsidRPr="00CE6E7D">
        <w:rPr>
          <w:rFonts w:eastAsia="Times New Roman"/>
          <w:color w:val="000000"/>
          <w:lang w:val="pt"/>
        </w:rPr>
        <w:t>de 1990, regula-se pelas disposições deste Capítulo.</w:t>
      </w:r>
    </w:p>
    <w:p w14:paraId="2F49C363" w14:textId="77777777" w:rsidR="00BC4525" w:rsidRPr="005C2EC1" w:rsidRDefault="00BC4525" w:rsidP="00CE6E7D">
      <w:pPr>
        <w:widowControl/>
        <w:tabs>
          <w:tab w:val="left" w:pos="8378"/>
        </w:tabs>
        <w:suppressAutoHyphens/>
        <w:ind w:left="2160" w:right="-141"/>
        <w:jc w:val="both"/>
        <w:rPr>
          <w:rFonts w:eastAsia="Times New Roman"/>
          <w:color w:val="000000"/>
          <w:lang w:val="pt"/>
        </w:rPr>
      </w:pPr>
    </w:p>
    <w:p w14:paraId="1354F3FE" w14:textId="063615DC" w:rsidR="00AB3A7B" w:rsidRPr="00CE6E7D" w:rsidRDefault="00AB3A7B" w:rsidP="00CE6E7D">
      <w:pPr>
        <w:widowControl/>
        <w:tabs>
          <w:tab w:val="left" w:pos="8378"/>
        </w:tabs>
        <w:suppressAutoHyphens/>
        <w:ind w:left="2268" w:right="-141"/>
        <w:jc w:val="both"/>
        <w:rPr>
          <w:rFonts w:eastAsia="Times New Roman"/>
          <w:color w:val="000000"/>
          <w:lang w:val="pt"/>
        </w:rPr>
      </w:pPr>
      <w:r w:rsidRPr="00CE6E7D">
        <w:rPr>
          <w:rFonts w:eastAsia="Times New Roman"/>
          <w:color w:val="000000"/>
          <w:lang w:val="pt"/>
        </w:rPr>
        <w:t>Art. 50. A organização, o funcionamento e as atribuições da Justiça</w:t>
      </w:r>
      <w:r w:rsidR="003F219C" w:rsidRPr="00CE6E7D">
        <w:rPr>
          <w:rFonts w:eastAsia="Times New Roman"/>
          <w:color w:val="000000"/>
          <w:lang w:val="pt"/>
        </w:rPr>
        <w:t xml:space="preserve"> </w:t>
      </w:r>
      <w:r w:rsidRPr="00CE6E7D">
        <w:rPr>
          <w:rFonts w:eastAsia="Times New Roman"/>
          <w:color w:val="000000"/>
          <w:lang w:val="pt"/>
        </w:rPr>
        <w:t>Desportiva, limitadas ao processo e julgamento das infrações</w:t>
      </w:r>
      <w:r w:rsidR="003F219C" w:rsidRPr="00CE6E7D">
        <w:rPr>
          <w:rFonts w:eastAsia="Times New Roman"/>
          <w:color w:val="000000"/>
          <w:lang w:val="pt"/>
        </w:rPr>
        <w:t xml:space="preserve"> </w:t>
      </w:r>
      <w:r w:rsidRPr="00CE6E7D">
        <w:rPr>
          <w:rFonts w:eastAsia="Times New Roman"/>
          <w:color w:val="000000"/>
          <w:lang w:val="pt"/>
        </w:rPr>
        <w:t>disciplinares e às competições desportivas, serão definidos nos</w:t>
      </w:r>
      <w:r w:rsidR="003F219C" w:rsidRPr="00CE6E7D">
        <w:rPr>
          <w:rFonts w:eastAsia="Times New Roman"/>
          <w:color w:val="000000"/>
          <w:lang w:val="pt"/>
        </w:rPr>
        <w:t xml:space="preserve"> </w:t>
      </w:r>
      <w:r w:rsidRPr="00CE6E7D">
        <w:rPr>
          <w:rFonts w:eastAsia="Times New Roman"/>
          <w:color w:val="000000"/>
          <w:lang w:val="pt"/>
        </w:rPr>
        <w:t>Códigos de Justiça Desportiva, facultando-se às ligas constituir seus</w:t>
      </w:r>
      <w:r w:rsidR="003F219C" w:rsidRPr="00CE6E7D">
        <w:rPr>
          <w:rFonts w:eastAsia="Times New Roman"/>
          <w:color w:val="000000"/>
          <w:lang w:val="pt"/>
        </w:rPr>
        <w:t xml:space="preserve"> </w:t>
      </w:r>
      <w:r w:rsidRPr="00CE6E7D">
        <w:rPr>
          <w:rFonts w:eastAsia="Times New Roman"/>
          <w:color w:val="000000"/>
          <w:lang w:val="pt"/>
        </w:rPr>
        <w:t>próprios órgãos judicantes desportivos, com atuação restrita às suas</w:t>
      </w:r>
      <w:r w:rsidR="003F219C" w:rsidRPr="00CE6E7D">
        <w:rPr>
          <w:rFonts w:eastAsia="Times New Roman"/>
          <w:color w:val="000000"/>
          <w:lang w:val="pt"/>
        </w:rPr>
        <w:t xml:space="preserve"> </w:t>
      </w:r>
      <w:r w:rsidRPr="00CE6E7D">
        <w:rPr>
          <w:rFonts w:eastAsia="Times New Roman"/>
          <w:color w:val="000000"/>
          <w:lang w:val="pt"/>
        </w:rPr>
        <w:t>competi</w:t>
      </w:r>
      <w:r w:rsidR="003F219C" w:rsidRPr="00CE6E7D">
        <w:rPr>
          <w:rFonts w:eastAsia="Times New Roman"/>
          <w:color w:val="000000"/>
          <w:lang w:val="pt"/>
        </w:rPr>
        <w:t>ç</w:t>
      </w:r>
      <w:r w:rsidRPr="00CE6E7D">
        <w:rPr>
          <w:rFonts w:eastAsia="Times New Roman"/>
          <w:color w:val="000000"/>
          <w:lang w:val="pt"/>
        </w:rPr>
        <w:t>ões (BRASIL, 1998).</w:t>
      </w:r>
    </w:p>
    <w:p w14:paraId="5848580B" w14:textId="77777777" w:rsidR="003F219C" w:rsidRPr="00CE6E7D" w:rsidRDefault="003F219C" w:rsidP="00CE6E7D">
      <w:pPr>
        <w:widowControl/>
        <w:tabs>
          <w:tab w:val="left" w:pos="8378"/>
        </w:tabs>
        <w:suppressAutoHyphens/>
        <w:ind w:right="-141"/>
        <w:jc w:val="both"/>
        <w:rPr>
          <w:rFonts w:eastAsia="Times New Roman"/>
          <w:color w:val="000000"/>
          <w:sz w:val="22"/>
          <w:szCs w:val="22"/>
          <w:lang w:val="pt"/>
        </w:rPr>
      </w:pPr>
    </w:p>
    <w:p w14:paraId="35D46037" w14:textId="0AD107E4" w:rsidR="005C2EC1" w:rsidRDefault="005C2EC1" w:rsidP="005C2EC1">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Em suma,</w:t>
      </w:r>
      <w:r w:rsidR="003F219C">
        <w:rPr>
          <w:rFonts w:eastAsia="Times New Roman"/>
          <w:color w:val="000000"/>
          <w:sz w:val="24"/>
          <w:szCs w:val="24"/>
          <w:lang w:val="pt"/>
        </w:rPr>
        <w:t xml:space="preserve"> as questões de cunho desportivo devem ser submetidas </w:t>
      </w:r>
      <w:r>
        <w:rPr>
          <w:rFonts w:eastAsia="Times New Roman"/>
          <w:color w:val="000000"/>
          <w:sz w:val="24"/>
          <w:szCs w:val="24"/>
          <w:lang w:val="pt"/>
        </w:rPr>
        <w:t>à</w:t>
      </w:r>
      <w:r w:rsidR="003F219C">
        <w:rPr>
          <w:rFonts w:eastAsia="Times New Roman"/>
          <w:color w:val="000000"/>
          <w:sz w:val="24"/>
          <w:szCs w:val="24"/>
          <w:lang w:val="pt"/>
        </w:rPr>
        <w:t xml:space="preserve"> </w:t>
      </w:r>
      <w:r>
        <w:rPr>
          <w:rFonts w:eastAsia="Times New Roman"/>
          <w:color w:val="000000"/>
          <w:sz w:val="24"/>
          <w:szCs w:val="24"/>
          <w:lang w:val="pt"/>
        </w:rPr>
        <w:t>J</w:t>
      </w:r>
      <w:r w:rsidR="003F219C">
        <w:rPr>
          <w:rFonts w:eastAsia="Times New Roman"/>
          <w:color w:val="000000"/>
          <w:sz w:val="24"/>
          <w:szCs w:val="24"/>
          <w:lang w:val="pt"/>
        </w:rPr>
        <w:t xml:space="preserve">ustiça </w:t>
      </w:r>
      <w:r>
        <w:rPr>
          <w:rFonts w:eastAsia="Times New Roman"/>
          <w:color w:val="000000"/>
          <w:sz w:val="24"/>
          <w:szCs w:val="24"/>
          <w:lang w:val="pt"/>
        </w:rPr>
        <w:t>D</w:t>
      </w:r>
      <w:r w:rsidR="003F219C">
        <w:rPr>
          <w:rFonts w:eastAsia="Times New Roman"/>
          <w:color w:val="000000"/>
          <w:sz w:val="24"/>
          <w:szCs w:val="24"/>
          <w:lang w:val="pt"/>
        </w:rPr>
        <w:t>esportiva</w:t>
      </w:r>
      <w:r>
        <w:rPr>
          <w:rFonts w:eastAsia="Times New Roman"/>
          <w:color w:val="000000"/>
          <w:sz w:val="24"/>
          <w:szCs w:val="24"/>
          <w:lang w:val="pt"/>
        </w:rPr>
        <w:t>, mas ainda</w:t>
      </w:r>
      <w:r w:rsidR="003F219C">
        <w:rPr>
          <w:rFonts w:eastAsia="Times New Roman"/>
          <w:color w:val="000000"/>
          <w:sz w:val="24"/>
          <w:szCs w:val="24"/>
          <w:lang w:val="pt"/>
        </w:rPr>
        <w:t xml:space="preserve"> </w:t>
      </w:r>
      <w:r w:rsidR="00BC4525">
        <w:rPr>
          <w:rFonts w:eastAsia="Times New Roman"/>
          <w:color w:val="000000"/>
          <w:sz w:val="24"/>
          <w:szCs w:val="24"/>
          <w:lang w:val="pt"/>
        </w:rPr>
        <w:t xml:space="preserve">há situações a serem dirimidas perante a </w:t>
      </w:r>
      <w:r>
        <w:rPr>
          <w:rFonts w:eastAsia="Times New Roman"/>
          <w:color w:val="000000"/>
          <w:sz w:val="24"/>
          <w:szCs w:val="24"/>
          <w:lang w:val="pt"/>
        </w:rPr>
        <w:t>J</w:t>
      </w:r>
      <w:r w:rsidR="00BC4525">
        <w:rPr>
          <w:rFonts w:eastAsia="Times New Roman"/>
          <w:color w:val="000000"/>
          <w:sz w:val="24"/>
          <w:szCs w:val="24"/>
          <w:lang w:val="pt"/>
        </w:rPr>
        <w:t xml:space="preserve">ustiça </w:t>
      </w:r>
      <w:r>
        <w:rPr>
          <w:rFonts w:eastAsia="Times New Roman"/>
          <w:color w:val="000000"/>
          <w:sz w:val="24"/>
          <w:szCs w:val="24"/>
          <w:lang w:val="pt"/>
        </w:rPr>
        <w:t>C</w:t>
      </w:r>
      <w:r w:rsidR="00BC4525">
        <w:rPr>
          <w:rFonts w:eastAsia="Times New Roman"/>
          <w:color w:val="000000"/>
          <w:sz w:val="24"/>
          <w:szCs w:val="24"/>
          <w:lang w:val="pt"/>
        </w:rPr>
        <w:t>omum</w:t>
      </w:r>
      <w:r>
        <w:rPr>
          <w:rFonts w:eastAsia="Times New Roman"/>
          <w:color w:val="000000"/>
          <w:sz w:val="24"/>
          <w:szCs w:val="24"/>
          <w:lang w:val="pt"/>
        </w:rPr>
        <w:t>. É</w:t>
      </w:r>
      <w:r w:rsidR="00BC4525">
        <w:rPr>
          <w:rFonts w:eastAsia="Times New Roman"/>
          <w:color w:val="000000"/>
          <w:sz w:val="24"/>
          <w:szCs w:val="24"/>
          <w:lang w:val="pt"/>
        </w:rPr>
        <w:t xml:space="preserve"> o que dispõe o artigo </w:t>
      </w:r>
      <w:r w:rsidR="00AB3A7B" w:rsidRPr="00BC4525">
        <w:rPr>
          <w:rFonts w:eastAsia="Times New Roman"/>
          <w:color w:val="000000"/>
          <w:sz w:val="24"/>
          <w:szCs w:val="24"/>
          <w:lang w:val="pt"/>
        </w:rPr>
        <w:t>217</w:t>
      </w:r>
      <w:r w:rsidR="00BC4525" w:rsidRPr="00BC4525">
        <w:rPr>
          <w:rFonts w:eastAsia="Times New Roman"/>
          <w:color w:val="000000"/>
          <w:sz w:val="24"/>
          <w:szCs w:val="24"/>
          <w:lang w:val="pt"/>
        </w:rPr>
        <w:t xml:space="preserve"> da Constituição Federal</w:t>
      </w:r>
      <w:r w:rsidR="00AB3A7B" w:rsidRPr="00BC4525">
        <w:rPr>
          <w:rFonts w:eastAsia="Times New Roman"/>
          <w:color w:val="000000"/>
          <w:sz w:val="24"/>
          <w:szCs w:val="24"/>
          <w:lang w:val="pt"/>
        </w:rPr>
        <w:t>,</w:t>
      </w:r>
      <w:r w:rsidR="00BC4525" w:rsidRPr="00BC4525">
        <w:rPr>
          <w:rFonts w:eastAsia="Times New Roman"/>
          <w:color w:val="000000"/>
          <w:sz w:val="24"/>
          <w:szCs w:val="24"/>
          <w:lang w:val="pt"/>
        </w:rPr>
        <w:t xml:space="preserve"> </w:t>
      </w:r>
      <w:r>
        <w:rPr>
          <w:rFonts w:eastAsia="Times New Roman"/>
          <w:color w:val="000000"/>
          <w:sz w:val="24"/>
          <w:szCs w:val="24"/>
          <w:lang w:val="pt"/>
        </w:rPr>
        <w:t>n</w:t>
      </w:r>
      <w:r w:rsidR="00BC4525">
        <w:rPr>
          <w:rFonts w:eastAsia="Times New Roman"/>
          <w:color w:val="000000"/>
          <w:sz w:val="24"/>
          <w:szCs w:val="24"/>
          <w:lang w:val="pt"/>
        </w:rPr>
        <w:t xml:space="preserve">os </w:t>
      </w:r>
      <w:r w:rsidR="00AB3A7B" w:rsidRPr="00BC4525">
        <w:rPr>
          <w:rFonts w:eastAsia="Times New Roman"/>
          <w:color w:val="000000"/>
          <w:sz w:val="24"/>
          <w:szCs w:val="24"/>
          <w:lang w:val="pt"/>
        </w:rPr>
        <w:t>parágrafo</w:t>
      </w:r>
      <w:r w:rsidR="00BC4525">
        <w:rPr>
          <w:rFonts w:eastAsia="Times New Roman"/>
          <w:color w:val="000000"/>
          <w:sz w:val="24"/>
          <w:szCs w:val="24"/>
          <w:lang w:val="pt"/>
        </w:rPr>
        <w:t>s</w:t>
      </w:r>
      <w:r w:rsidR="00AB3A7B" w:rsidRPr="00BC4525">
        <w:rPr>
          <w:rFonts w:eastAsia="Times New Roman"/>
          <w:color w:val="000000"/>
          <w:sz w:val="24"/>
          <w:szCs w:val="24"/>
          <w:lang w:val="pt"/>
        </w:rPr>
        <w:t xml:space="preserve"> 1º e 2</w:t>
      </w:r>
      <w:r>
        <w:rPr>
          <w:rFonts w:eastAsia="Times New Roman"/>
          <w:color w:val="000000"/>
          <w:sz w:val="24"/>
          <w:szCs w:val="24"/>
          <w:lang w:val="pt"/>
        </w:rPr>
        <w:t>º</w:t>
      </w:r>
      <w:r w:rsidR="00AB3A7B" w:rsidRPr="00BC4525">
        <w:rPr>
          <w:rFonts w:eastAsia="Times New Roman"/>
          <w:color w:val="000000"/>
          <w:sz w:val="24"/>
          <w:szCs w:val="24"/>
          <w:lang w:val="pt"/>
        </w:rPr>
        <w:t xml:space="preserve">, </w:t>
      </w:r>
      <w:r>
        <w:rPr>
          <w:rFonts w:eastAsia="Times New Roman"/>
          <w:color w:val="000000"/>
          <w:sz w:val="24"/>
          <w:szCs w:val="24"/>
          <w:lang w:val="pt"/>
        </w:rPr>
        <w:t xml:space="preserve">os quais </w:t>
      </w:r>
      <w:r w:rsidR="00BC4525">
        <w:rPr>
          <w:rFonts w:eastAsia="Times New Roman"/>
          <w:color w:val="000000"/>
          <w:sz w:val="24"/>
          <w:szCs w:val="24"/>
          <w:lang w:val="pt"/>
        </w:rPr>
        <w:t>orientam</w:t>
      </w:r>
      <w:r w:rsidR="00AB3A7B" w:rsidRPr="00BC4525">
        <w:rPr>
          <w:rFonts w:eastAsia="Times New Roman"/>
          <w:color w:val="000000"/>
          <w:sz w:val="24"/>
          <w:szCs w:val="24"/>
          <w:lang w:val="pt"/>
        </w:rPr>
        <w:t xml:space="preserve"> que</w:t>
      </w:r>
      <w:r>
        <w:rPr>
          <w:rFonts w:eastAsia="Times New Roman"/>
          <w:color w:val="000000"/>
          <w:sz w:val="24"/>
          <w:szCs w:val="24"/>
          <w:lang w:val="pt"/>
        </w:rPr>
        <w:t>,</w:t>
      </w:r>
      <w:r w:rsidR="00AB3A7B" w:rsidRPr="00BC4525">
        <w:rPr>
          <w:rFonts w:eastAsia="Times New Roman"/>
          <w:color w:val="000000"/>
          <w:sz w:val="24"/>
          <w:szCs w:val="24"/>
          <w:lang w:val="pt"/>
        </w:rPr>
        <w:t xml:space="preserve"> após o </w:t>
      </w:r>
      <w:r w:rsidR="00BC4525">
        <w:rPr>
          <w:rFonts w:eastAsia="Times New Roman"/>
          <w:color w:val="000000"/>
          <w:sz w:val="24"/>
          <w:szCs w:val="24"/>
          <w:lang w:val="pt"/>
        </w:rPr>
        <w:t>esgotamento</w:t>
      </w:r>
      <w:r w:rsidR="00AB3A7B" w:rsidRPr="00BC4525">
        <w:rPr>
          <w:rFonts w:eastAsia="Times New Roman"/>
          <w:color w:val="000000"/>
          <w:sz w:val="24"/>
          <w:szCs w:val="24"/>
          <w:lang w:val="pt"/>
        </w:rPr>
        <w:t xml:space="preserve"> de todas instâncias da </w:t>
      </w:r>
      <w:r w:rsidR="006C4ECA">
        <w:rPr>
          <w:rFonts w:eastAsia="Times New Roman"/>
          <w:color w:val="000000"/>
          <w:sz w:val="24"/>
          <w:szCs w:val="24"/>
          <w:lang w:val="pt"/>
        </w:rPr>
        <w:t>J</w:t>
      </w:r>
      <w:r w:rsidR="00AB3A7B" w:rsidRPr="00BC4525">
        <w:rPr>
          <w:rFonts w:eastAsia="Times New Roman"/>
          <w:color w:val="000000"/>
          <w:sz w:val="24"/>
          <w:szCs w:val="24"/>
          <w:lang w:val="pt"/>
        </w:rPr>
        <w:t>ustiça</w:t>
      </w:r>
      <w:r w:rsidR="00BC4525" w:rsidRPr="00BC4525">
        <w:rPr>
          <w:rFonts w:eastAsia="Times New Roman"/>
          <w:color w:val="000000"/>
          <w:sz w:val="24"/>
          <w:szCs w:val="24"/>
          <w:lang w:val="pt"/>
        </w:rPr>
        <w:t xml:space="preserve"> </w:t>
      </w:r>
      <w:r w:rsidR="006C4ECA">
        <w:rPr>
          <w:rFonts w:eastAsia="Times New Roman"/>
          <w:color w:val="000000"/>
          <w:sz w:val="24"/>
          <w:szCs w:val="24"/>
          <w:lang w:val="pt"/>
        </w:rPr>
        <w:t>D</w:t>
      </w:r>
      <w:r w:rsidR="00AB3A7B" w:rsidRPr="00BC4525">
        <w:rPr>
          <w:rFonts w:eastAsia="Times New Roman"/>
          <w:color w:val="000000"/>
          <w:sz w:val="24"/>
          <w:szCs w:val="24"/>
          <w:lang w:val="pt"/>
        </w:rPr>
        <w:t>esportiva, observa</w:t>
      </w:r>
      <w:r w:rsidR="00BC4525">
        <w:rPr>
          <w:rFonts w:eastAsia="Times New Roman"/>
          <w:color w:val="000000"/>
          <w:sz w:val="24"/>
          <w:szCs w:val="24"/>
          <w:lang w:val="pt"/>
        </w:rPr>
        <w:t>nd</w:t>
      </w:r>
      <w:r w:rsidR="00AB3A7B" w:rsidRPr="00BC4525">
        <w:rPr>
          <w:rFonts w:eastAsia="Times New Roman"/>
          <w:color w:val="000000"/>
          <w:sz w:val="24"/>
          <w:szCs w:val="24"/>
          <w:lang w:val="pt"/>
        </w:rPr>
        <w:t>o o prazo máximo de 60 dias para apreciação do litígio, poderá</w:t>
      </w:r>
      <w:r w:rsidR="00BC4525" w:rsidRPr="00BC4525">
        <w:rPr>
          <w:rFonts w:eastAsia="Times New Roman"/>
          <w:color w:val="000000"/>
          <w:sz w:val="24"/>
          <w:szCs w:val="24"/>
          <w:lang w:val="pt"/>
        </w:rPr>
        <w:t xml:space="preserve"> </w:t>
      </w:r>
      <w:r w:rsidR="00AB3A7B" w:rsidRPr="00BC4525">
        <w:rPr>
          <w:rFonts w:eastAsia="Times New Roman"/>
          <w:color w:val="000000"/>
          <w:sz w:val="24"/>
          <w:szCs w:val="24"/>
          <w:lang w:val="pt"/>
        </w:rPr>
        <w:t>o pleito ser analisado pela justiça comum</w:t>
      </w:r>
      <w:r w:rsidR="00453DFD">
        <w:rPr>
          <w:rFonts w:eastAsia="Times New Roman"/>
          <w:color w:val="000000"/>
          <w:sz w:val="24"/>
          <w:szCs w:val="24"/>
          <w:lang w:val="pt"/>
        </w:rPr>
        <w:t xml:space="preserve"> (BRASIL, 1988).</w:t>
      </w:r>
    </w:p>
    <w:p w14:paraId="1B074B58" w14:textId="3DB5D46D" w:rsidR="00CE6E7D" w:rsidRDefault="005C2EC1" w:rsidP="005C2EC1">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Nota-se que a</w:t>
      </w:r>
      <w:r w:rsidR="00BC4525">
        <w:rPr>
          <w:rFonts w:eastAsia="Times New Roman"/>
          <w:color w:val="000000"/>
          <w:sz w:val="24"/>
          <w:szCs w:val="24"/>
          <w:lang w:val="pt"/>
        </w:rPr>
        <w:t>mbos os parágrafos</w:t>
      </w:r>
      <w:r>
        <w:rPr>
          <w:rFonts w:eastAsia="Times New Roman"/>
          <w:color w:val="000000"/>
          <w:sz w:val="24"/>
          <w:szCs w:val="24"/>
          <w:lang w:val="pt"/>
        </w:rPr>
        <w:t xml:space="preserve"> do referido artigo estabelecem</w:t>
      </w:r>
      <w:r w:rsidR="00BC4525">
        <w:rPr>
          <w:rFonts w:eastAsia="Times New Roman"/>
          <w:color w:val="000000"/>
          <w:sz w:val="24"/>
          <w:szCs w:val="24"/>
          <w:lang w:val="pt"/>
        </w:rPr>
        <w:t xml:space="preserve"> </w:t>
      </w:r>
      <w:r>
        <w:rPr>
          <w:rFonts w:eastAsia="Times New Roman"/>
          <w:color w:val="000000"/>
          <w:sz w:val="24"/>
          <w:szCs w:val="24"/>
          <w:lang w:val="pt"/>
        </w:rPr>
        <w:t xml:space="preserve">um prazo fixo e </w:t>
      </w:r>
      <w:r w:rsidR="006C4ECA">
        <w:rPr>
          <w:rFonts w:eastAsia="Times New Roman"/>
          <w:color w:val="000000"/>
          <w:sz w:val="24"/>
          <w:szCs w:val="24"/>
          <w:lang w:val="pt"/>
        </w:rPr>
        <w:t>o esgotamento de instâncias</w:t>
      </w:r>
      <w:r>
        <w:rPr>
          <w:rFonts w:eastAsia="Times New Roman"/>
          <w:color w:val="000000"/>
          <w:sz w:val="24"/>
          <w:szCs w:val="24"/>
          <w:lang w:val="pt"/>
        </w:rPr>
        <w:t xml:space="preserve">, </w:t>
      </w:r>
      <w:r w:rsidR="00BC4525">
        <w:rPr>
          <w:rFonts w:eastAsia="Times New Roman"/>
          <w:color w:val="000000"/>
          <w:sz w:val="24"/>
          <w:szCs w:val="24"/>
          <w:lang w:val="pt"/>
        </w:rPr>
        <w:t xml:space="preserve">que </w:t>
      </w:r>
      <w:r>
        <w:rPr>
          <w:rFonts w:eastAsia="Times New Roman"/>
          <w:color w:val="000000"/>
          <w:sz w:val="24"/>
          <w:szCs w:val="24"/>
          <w:lang w:val="pt"/>
        </w:rPr>
        <w:t>consiste em</w:t>
      </w:r>
      <w:r w:rsidR="00BC4525">
        <w:rPr>
          <w:rFonts w:eastAsia="Times New Roman"/>
          <w:color w:val="000000"/>
          <w:sz w:val="24"/>
          <w:szCs w:val="24"/>
          <w:lang w:val="pt"/>
        </w:rPr>
        <w:t xml:space="preserve"> condição cumulativa para a legitimidade de ingresso perante a </w:t>
      </w:r>
      <w:r>
        <w:rPr>
          <w:rFonts w:eastAsia="Times New Roman"/>
          <w:color w:val="000000"/>
          <w:sz w:val="24"/>
          <w:szCs w:val="24"/>
          <w:lang w:val="pt"/>
        </w:rPr>
        <w:t>J</w:t>
      </w:r>
      <w:r w:rsidR="00BC4525">
        <w:rPr>
          <w:rFonts w:eastAsia="Times New Roman"/>
          <w:color w:val="000000"/>
          <w:sz w:val="24"/>
          <w:szCs w:val="24"/>
          <w:lang w:val="pt"/>
        </w:rPr>
        <w:t xml:space="preserve">ustiça </w:t>
      </w:r>
      <w:r>
        <w:rPr>
          <w:rFonts w:eastAsia="Times New Roman"/>
          <w:color w:val="000000"/>
          <w:sz w:val="24"/>
          <w:szCs w:val="24"/>
          <w:lang w:val="pt"/>
        </w:rPr>
        <w:t>C</w:t>
      </w:r>
      <w:r w:rsidR="00BC4525">
        <w:rPr>
          <w:rFonts w:eastAsia="Times New Roman"/>
          <w:color w:val="000000"/>
          <w:sz w:val="24"/>
          <w:szCs w:val="24"/>
          <w:lang w:val="pt"/>
        </w:rPr>
        <w:t>omum</w:t>
      </w:r>
      <w:r>
        <w:rPr>
          <w:rFonts w:eastAsia="Times New Roman"/>
          <w:color w:val="000000"/>
          <w:sz w:val="24"/>
          <w:szCs w:val="24"/>
          <w:lang w:val="pt"/>
        </w:rPr>
        <w:t>. E</w:t>
      </w:r>
      <w:r w:rsidR="00BC4525">
        <w:rPr>
          <w:rFonts w:eastAsia="Times New Roman"/>
          <w:color w:val="000000"/>
          <w:sz w:val="24"/>
          <w:szCs w:val="24"/>
          <w:lang w:val="pt"/>
        </w:rPr>
        <w:t xml:space="preserve">m outras palavras, só terá a possibilidade de ingresso no </w:t>
      </w:r>
      <w:r>
        <w:rPr>
          <w:rFonts w:eastAsia="Times New Roman"/>
          <w:color w:val="000000"/>
          <w:sz w:val="24"/>
          <w:szCs w:val="24"/>
          <w:lang w:val="pt"/>
        </w:rPr>
        <w:t>P</w:t>
      </w:r>
      <w:r w:rsidR="00BC4525">
        <w:rPr>
          <w:rFonts w:eastAsia="Times New Roman"/>
          <w:color w:val="000000"/>
          <w:sz w:val="24"/>
          <w:szCs w:val="24"/>
          <w:lang w:val="pt"/>
        </w:rPr>
        <w:t xml:space="preserve">oder </w:t>
      </w:r>
      <w:r>
        <w:rPr>
          <w:rFonts w:eastAsia="Times New Roman"/>
          <w:color w:val="000000"/>
          <w:sz w:val="24"/>
          <w:szCs w:val="24"/>
          <w:lang w:val="pt"/>
        </w:rPr>
        <w:t>J</w:t>
      </w:r>
      <w:r w:rsidR="00BC4525">
        <w:rPr>
          <w:rFonts w:eastAsia="Times New Roman"/>
          <w:color w:val="000000"/>
          <w:sz w:val="24"/>
          <w:szCs w:val="24"/>
          <w:lang w:val="pt"/>
        </w:rPr>
        <w:t>udiciário comum se</w:t>
      </w:r>
      <w:r>
        <w:rPr>
          <w:rFonts w:eastAsia="Times New Roman"/>
          <w:color w:val="000000"/>
          <w:sz w:val="24"/>
          <w:szCs w:val="24"/>
          <w:lang w:val="pt"/>
        </w:rPr>
        <w:t xml:space="preserve"> o pleito</w:t>
      </w:r>
      <w:r w:rsidR="00BC4525">
        <w:rPr>
          <w:rFonts w:eastAsia="Times New Roman"/>
          <w:color w:val="000000"/>
          <w:sz w:val="24"/>
          <w:szCs w:val="24"/>
          <w:lang w:val="pt"/>
        </w:rPr>
        <w:t xml:space="preserve"> tiver sido imposto </w:t>
      </w:r>
      <w:r>
        <w:rPr>
          <w:rFonts w:eastAsia="Times New Roman"/>
          <w:color w:val="000000"/>
          <w:sz w:val="24"/>
          <w:szCs w:val="24"/>
          <w:lang w:val="pt"/>
        </w:rPr>
        <w:t>n</w:t>
      </w:r>
      <w:r w:rsidR="00BC4525">
        <w:rPr>
          <w:rFonts w:eastAsia="Times New Roman"/>
          <w:color w:val="000000"/>
          <w:sz w:val="24"/>
          <w:szCs w:val="24"/>
          <w:lang w:val="pt"/>
        </w:rPr>
        <w:t>a justiça desportiva.</w:t>
      </w:r>
    </w:p>
    <w:p w14:paraId="47F73DAF" w14:textId="166F8C34" w:rsidR="00914871" w:rsidRDefault="00BF6C90" w:rsidP="00CE6E7D">
      <w:pPr>
        <w:widowControl/>
        <w:tabs>
          <w:tab w:val="left" w:pos="8378"/>
        </w:tabs>
        <w:suppressAutoHyphens/>
        <w:spacing w:line="360" w:lineRule="auto"/>
        <w:ind w:right="-141" w:firstLine="709"/>
        <w:jc w:val="both"/>
        <w:rPr>
          <w:rFonts w:eastAsia="Times New Roman"/>
          <w:color w:val="000000"/>
          <w:sz w:val="24"/>
          <w:szCs w:val="24"/>
          <w:lang w:val="pt"/>
        </w:rPr>
      </w:pPr>
      <w:r w:rsidRPr="00BF6C90">
        <w:rPr>
          <w:rFonts w:eastAsia="Times New Roman"/>
          <w:color w:val="000000"/>
          <w:sz w:val="24"/>
          <w:szCs w:val="24"/>
          <w:lang w:val="pt"/>
        </w:rPr>
        <w:t xml:space="preserve">Apesar da não existência de dispositivo </w:t>
      </w:r>
      <w:r w:rsidR="006B5D04">
        <w:rPr>
          <w:rFonts w:eastAsia="Times New Roman"/>
          <w:color w:val="000000"/>
          <w:sz w:val="24"/>
          <w:szCs w:val="24"/>
          <w:lang w:val="pt"/>
        </w:rPr>
        <w:t>que</w:t>
      </w:r>
      <w:r w:rsidRPr="00BF6C90">
        <w:rPr>
          <w:rFonts w:eastAsia="Times New Roman"/>
          <w:color w:val="000000"/>
          <w:sz w:val="24"/>
          <w:szCs w:val="24"/>
          <w:lang w:val="pt"/>
        </w:rPr>
        <w:t xml:space="preserve"> objetive a competência </w:t>
      </w:r>
      <w:r w:rsidR="00914871">
        <w:rPr>
          <w:rFonts w:eastAsia="Times New Roman"/>
          <w:color w:val="000000"/>
          <w:sz w:val="24"/>
          <w:szCs w:val="24"/>
          <w:lang w:val="pt"/>
        </w:rPr>
        <w:t>relativa aos conflitos trabalhistas dos atletas profissionais de futebol, a</w:t>
      </w:r>
      <w:r w:rsidRPr="00BF6C90">
        <w:rPr>
          <w:rFonts w:eastAsia="Times New Roman"/>
          <w:color w:val="000000"/>
          <w:sz w:val="24"/>
          <w:szCs w:val="24"/>
          <w:lang w:val="pt"/>
        </w:rPr>
        <w:t xml:space="preserve"> </w:t>
      </w:r>
      <w:r w:rsidR="006B5D04">
        <w:rPr>
          <w:rFonts w:eastAsia="Times New Roman"/>
          <w:color w:val="000000"/>
          <w:sz w:val="24"/>
          <w:szCs w:val="24"/>
          <w:lang w:val="pt"/>
        </w:rPr>
        <w:t>J</w:t>
      </w:r>
      <w:r w:rsidRPr="00BF6C90">
        <w:rPr>
          <w:rFonts w:eastAsia="Times New Roman"/>
          <w:color w:val="000000"/>
          <w:sz w:val="24"/>
          <w:szCs w:val="24"/>
          <w:lang w:val="pt"/>
        </w:rPr>
        <w:t xml:space="preserve">ustiça do </w:t>
      </w:r>
      <w:r w:rsidR="006B5D04">
        <w:rPr>
          <w:rFonts w:eastAsia="Times New Roman"/>
          <w:color w:val="000000"/>
          <w:sz w:val="24"/>
          <w:szCs w:val="24"/>
          <w:lang w:val="pt"/>
        </w:rPr>
        <w:t>T</w:t>
      </w:r>
      <w:r w:rsidRPr="00BF6C90">
        <w:rPr>
          <w:rFonts w:eastAsia="Times New Roman"/>
          <w:color w:val="000000"/>
          <w:sz w:val="24"/>
          <w:szCs w:val="24"/>
          <w:lang w:val="pt"/>
        </w:rPr>
        <w:t xml:space="preserve">rabalho comum </w:t>
      </w:r>
      <w:r w:rsidR="00914871">
        <w:rPr>
          <w:rFonts w:eastAsia="Times New Roman"/>
          <w:color w:val="000000"/>
          <w:sz w:val="24"/>
          <w:szCs w:val="24"/>
          <w:lang w:val="pt"/>
        </w:rPr>
        <w:t>é</w:t>
      </w:r>
      <w:r w:rsidR="006B5D04">
        <w:rPr>
          <w:rFonts w:eastAsia="Times New Roman"/>
          <w:color w:val="000000"/>
          <w:sz w:val="24"/>
          <w:szCs w:val="24"/>
          <w:lang w:val="pt"/>
        </w:rPr>
        <w:t xml:space="preserve"> o</w:t>
      </w:r>
      <w:r w:rsidRPr="00BF6C90">
        <w:rPr>
          <w:rFonts w:eastAsia="Times New Roman"/>
          <w:color w:val="000000"/>
          <w:sz w:val="24"/>
          <w:szCs w:val="24"/>
          <w:lang w:val="pt"/>
        </w:rPr>
        <w:t xml:space="preserve"> foro principal para dirimir </w:t>
      </w:r>
      <w:r w:rsidR="00914871">
        <w:rPr>
          <w:rFonts w:eastAsia="Times New Roman"/>
          <w:color w:val="000000"/>
          <w:sz w:val="24"/>
          <w:szCs w:val="24"/>
          <w:lang w:val="pt"/>
        </w:rPr>
        <w:t>estas questões,</w:t>
      </w:r>
      <w:r w:rsidR="006B5D04">
        <w:rPr>
          <w:rFonts w:eastAsia="Times New Roman"/>
          <w:color w:val="000000"/>
          <w:sz w:val="24"/>
          <w:szCs w:val="24"/>
          <w:lang w:val="pt"/>
        </w:rPr>
        <w:t xml:space="preserve"> conforme preconiza a</w:t>
      </w:r>
      <w:r w:rsidR="00914871">
        <w:rPr>
          <w:rFonts w:eastAsia="Times New Roman"/>
          <w:color w:val="000000"/>
          <w:sz w:val="24"/>
          <w:szCs w:val="24"/>
          <w:lang w:val="pt"/>
        </w:rPr>
        <w:t xml:space="preserve"> Constituição Federal em seu artigo 114, </w:t>
      </w:r>
      <w:r w:rsidR="006B5D04">
        <w:rPr>
          <w:rFonts w:eastAsia="Times New Roman"/>
          <w:color w:val="000000"/>
          <w:sz w:val="24"/>
          <w:szCs w:val="24"/>
          <w:lang w:val="pt"/>
        </w:rPr>
        <w:t xml:space="preserve">inciso </w:t>
      </w:r>
      <w:r w:rsidR="00914871">
        <w:rPr>
          <w:rFonts w:eastAsia="Times New Roman"/>
          <w:color w:val="000000"/>
          <w:sz w:val="24"/>
          <w:szCs w:val="24"/>
          <w:lang w:val="pt"/>
        </w:rPr>
        <w:t>I:</w:t>
      </w:r>
    </w:p>
    <w:p w14:paraId="53E0824E" w14:textId="77777777" w:rsidR="00914871" w:rsidRDefault="00914871" w:rsidP="00CE6E7D">
      <w:pPr>
        <w:widowControl/>
        <w:tabs>
          <w:tab w:val="left" w:pos="8378"/>
        </w:tabs>
        <w:suppressAutoHyphens/>
        <w:ind w:right="-141"/>
        <w:jc w:val="both"/>
        <w:rPr>
          <w:rFonts w:eastAsia="Times New Roman"/>
          <w:color w:val="000000"/>
          <w:sz w:val="24"/>
          <w:szCs w:val="24"/>
          <w:lang w:val="pt"/>
        </w:rPr>
      </w:pPr>
    </w:p>
    <w:p w14:paraId="07BA86BC" w14:textId="635A7015" w:rsidR="00914871" w:rsidRPr="00CE6E7D" w:rsidRDefault="00914871" w:rsidP="00CE6E7D">
      <w:pPr>
        <w:widowControl/>
        <w:tabs>
          <w:tab w:val="left" w:pos="8378"/>
        </w:tabs>
        <w:suppressAutoHyphens/>
        <w:ind w:left="2126" w:right="-141"/>
        <w:jc w:val="both"/>
        <w:rPr>
          <w:rFonts w:eastAsia="Times New Roman"/>
          <w:color w:val="000000"/>
          <w:lang w:val="pt"/>
        </w:rPr>
      </w:pPr>
      <w:r w:rsidRPr="00CE6E7D">
        <w:rPr>
          <w:rFonts w:eastAsia="Times New Roman"/>
          <w:color w:val="000000"/>
          <w:lang w:val="pt"/>
        </w:rPr>
        <w:t>Art.114: Compete à Justiça do Trabalho processar e julgar:</w:t>
      </w:r>
    </w:p>
    <w:p w14:paraId="32576AAE" w14:textId="6890758D" w:rsidR="00914871" w:rsidRDefault="00914871" w:rsidP="00CE6E7D">
      <w:pPr>
        <w:widowControl/>
        <w:tabs>
          <w:tab w:val="left" w:pos="8378"/>
        </w:tabs>
        <w:suppressAutoHyphens/>
        <w:ind w:left="2126" w:right="-141"/>
        <w:jc w:val="both"/>
        <w:rPr>
          <w:rFonts w:eastAsia="Times New Roman"/>
          <w:color w:val="000000"/>
          <w:lang w:val="pt"/>
        </w:rPr>
      </w:pPr>
      <w:r w:rsidRPr="00CE6E7D">
        <w:rPr>
          <w:rFonts w:eastAsia="Times New Roman"/>
          <w:color w:val="000000"/>
          <w:lang w:val="pt"/>
        </w:rPr>
        <w:t>I - as ações oriundas da relação de trabalho, abrangidos os entes de direito público externo e da administração pública direta e indireta da União, dos Estados, do Distrito Federal e dos Municípios (BRASIL, 1988)</w:t>
      </w:r>
      <w:r w:rsidR="006B5D04">
        <w:rPr>
          <w:rFonts w:eastAsia="Times New Roman"/>
          <w:color w:val="000000"/>
          <w:lang w:val="pt"/>
        </w:rPr>
        <w:t>.</w:t>
      </w:r>
    </w:p>
    <w:p w14:paraId="4C6E0978" w14:textId="77777777" w:rsidR="00CE6E7D" w:rsidRPr="00CE6E7D" w:rsidRDefault="00CE6E7D" w:rsidP="00CE6E7D">
      <w:pPr>
        <w:widowControl/>
        <w:tabs>
          <w:tab w:val="left" w:pos="8378"/>
        </w:tabs>
        <w:suppressAutoHyphens/>
        <w:ind w:left="2126" w:right="-141"/>
        <w:jc w:val="both"/>
        <w:rPr>
          <w:rFonts w:eastAsia="Times New Roman"/>
          <w:color w:val="000000"/>
          <w:sz w:val="24"/>
          <w:szCs w:val="24"/>
          <w:lang w:val="pt"/>
        </w:rPr>
      </w:pPr>
    </w:p>
    <w:p w14:paraId="341E1CCD" w14:textId="60CA2301" w:rsidR="00914871" w:rsidRDefault="00CE6E7D" w:rsidP="00CE6E7D">
      <w:pPr>
        <w:widowControl/>
        <w:tabs>
          <w:tab w:val="left" w:pos="8378"/>
        </w:tabs>
        <w:suppressAutoHyphens/>
        <w:spacing w:line="360" w:lineRule="auto"/>
        <w:ind w:right="-141" w:firstLine="709"/>
        <w:jc w:val="both"/>
        <w:rPr>
          <w:rFonts w:eastAsia="Times New Roman"/>
          <w:color w:val="000000"/>
          <w:sz w:val="24"/>
          <w:szCs w:val="24"/>
          <w:lang w:val="pt"/>
        </w:rPr>
      </w:pPr>
      <w:r>
        <w:rPr>
          <w:rFonts w:eastAsia="Times New Roman"/>
          <w:color w:val="000000"/>
          <w:sz w:val="24"/>
          <w:szCs w:val="24"/>
          <w:lang w:val="pt"/>
        </w:rPr>
        <w:t>D</w:t>
      </w:r>
      <w:r w:rsidR="00AB3A7B" w:rsidRPr="00914871">
        <w:rPr>
          <w:rFonts w:eastAsia="Times New Roman"/>
          <w:color w:val="000000"/>
          <w:sz w:val="24"/>
          <w:szCs w:val="24"/>
          <w:lang w:val="pt"/>
        </w:rPr>
        <w:t xml:space="preserve">iante </w:t>
      </w:r>
      <w:r w:rsidR="00453DFD">
        <w:rPr>
          <w:rFonts w:eastAsia="Times New Roman"/>
          <w:color w:val="000000"/>
          <w:sz w:val="24"/>
          <w:szCs w:val="24"/>
          <w:lang w:val="pt"/>
        </w:rPr>
        <w:t>d</w:t>
      </w:r>
      <w:r w:rsidR="00AB3A7B" w:rsidRPr="00914871">
        <w:rPr>
          <w:rFonts w:eastAsia="Times New Roman"/>
          <w:color w:val="000000"/>
          <w:sz w:val="24"/>
          <w:szCs w:val="24"/>
          <w:lang w:val="pt"/>
        </w:rPr>
        <w:t>o que disp</w:t>
      </w:r>
      <w:r w:rsidR="00453DFD">
        <w:rPr>
          <w:rFonts w:eastAsia="Times New Roman"/>
          <w:color w:val="000000"/>
          <w:sz w:val="24"/>
          <w:szCs w:val="24"/>
          <w:lang w:val="pt"/>
        </w:rPr>
        <w:t xml:space="preserve">õe </w:t>
      </w:r>
      <w:r w:rsidR="00914871">
        <w:rPr>
          <w:rFonts w:eastAsia="Times New Roman"/>
          <w:color w:val="000000"/>
          <w:sz w:val="24"/>
          <w:szCs w:val="24"/>
          <w:lang w:val="pt"/>
        </w:rPr>
        <w:t>o a</w:t>
      </w:r>
      <w:r w:rsidR="00AB3A7B" w:rsidRPr="00914871">
        <w:rPr>
          <w:rFonts w:eastAsia="Times New Roman"/>
          <w:color w:val="000000"/>
          <w:sz w:val="24"/>
          <w:szCs w:val="24"/>
          <w:lang w:val="pt"/>
        </w:rPr>
        <w:t xml:space="preserve">rtigo 50 da Lei </w:t>
      </w:r>
      <w:r w:rsidR="00453DFD">
        <w:rPr>
          <w:rFonts w:eastAsia="Times New Roman"/>
          <w:color w:val="000000"/>
          <w:sz w:val="24"/>
          <w:szCs w:val="24"/>
          <w:lang w:val="pt"/>
        </w:rPr>
        <w:t xml:space="preserve">nº </w:t>
      </w:r>
      <w:r w:rsidR="00AB3A7B" w:rsidRPr="00914871">
        <w:rPr>
          <w:rFonts w:eastAsia="Times New Roman"/>
          <w:color w:val="000000"/>
          <w:sz w:val="24"/>
          <w:szCs w:val="24"/>
          <w:lang w:val="pt"/>
        </w:rPr>
        <w:t xml:space="preserve">9.615/98, </w:t>
      </w:r>
      <w:r w:rsidR="00914871">
        <w:rPr>
          <w:rFonts w:eastAsia="Times New Roman"/>
          <w:color w:val="000000"/>
          <w:sz w:val="24"/>
          <w:szCs w:val="24"/>
          <w:lang w:val="pt"/>
        </w:rPr>
        <w:t xml:space="preserve">o qual </w:t>
      </w:r>
      <w:r w:rsidR="00AB3A7B" w:rsidRPr="00914871">
        <w:rPr>
          <w:rFonts w:eastAsia="Times New Roman"/>
          <w:color w:val="000000"/>
          <w:sz w:val="24"/>
          <w:szCs w:val="24"/>
          <w:lang w:val="pt"/>
        </w:rPr>
        <w:t xml:space="preserve">atribui </w:t>
      </w:r>
      <w:r w:rsidR="00453DFD">
        <w:rPr>
          <w:rFonts w:eastAsia="Times New Roman"/>
          <w:color w:val="000000"/>
          <w:sz w:val="24"/>
          <w:szCs w:val="24"/>
          <w:lang w:val="pt"/>
        </w:rPr>
        <w:t>à</w:t>
      </w:r>
      <w:r w:rsidR="00AB3A7B" w:rsidRPr="00914871">
        <w:rPr>
          <w:rFonts w:eastAsia="Times New Roman"/>
          <w:color w:val="000000"/>
          <w:sz w:val="24"/>
          <w:szCs w:val="24"/>
          <w:lang w:val="pt"/>
        </w:rPr>
        <w:t xml:space="preserve"> Justiça</w:t>
      </w:r>
      <w:r w:rsidR="00BF6C90" w:rsidRPr="00914871">
        <w:rPr>
          <w:rFonts w:eastAsia="Times New Roman"/>
          <w:color w:val="000000"/>
          <w:sz w:val="24"/>
          <w:szCs w:val="24"/>
          <w:lang w:val="pt"/>
        </w:rPr>
        <w:t xml:space="preserve"> </w:t>
      </w:r>
      <w:r w:rsidR="00AB3A7B" w:rsidRPr="00914871">
        <w:rPr>
          <w:rFonts w:eastAsia="Times New Roman"/>
          <w:color w:val="000000"/>
          <w:sz w:val="24"/>
          <w:szCs w:val="24"/>
          <w:lang w:val="pt"/>
        </w:rPr>
        <w:t>Desportiva a</w:t>
      </w:r>
      <w:r w:rsidR="00453DFD">
        <w:rPr>
          <w:rFonts w:eastAsia="Times New Roman"/>
          <w:color w:val="000000"/>
          <w:sz w:val="24"/>
          <w:szCs w:val="24"/>
          <w:lang w:val="pt"/>
        </w:rPr>
        <w:t>penas as</w:t>
      </w:r>
      <w:r w:rsidR="00AB3A7B" w:rsidRPr="00914871">
        <w:rPr>
          <w:rFonts w:eastAsia="Times New Roman"/>
          <w:color w:val="000000"/>
          <w:sz w:val="24"/>
          <w:szCs w:val="24"/>
          <w:lang w:val="pt"/>
        </w:rPr>
        <w:t xml:space="preserve"> </w:t>
      </w:r>
      <w:r w:rsidR="00914871">
        <w:rPr>
          <w:rFonts w:eastAsia="Times New Roman"/>
          <w:color w:val="000000"/>
          <w:sz w:val="24"/>
          <w:szCs w:val="24"/>
          <w:lang w:val="pt"/>
        </w:rPr>
        <w:t>questões relativas a competições e infrações disciplinares, é notável a inafastabilidade da competência da justiça trabalhista comum para dirimir conflitos empregatícios entre atleta e entidade desportiva</w:t>
      </w:r>
      <w:r w:rsidR="00224EA3">
        <w:rPr>
          <w:rFonts w:eastAsia="Times New Roman"/>
          <w:color w:val="000000"/>
          <w:sz w:val="24"/>
          <w:szCs w:val="24"/>
          <w:lang w:val="pt"/>
        </w:rPr>
        <w:t xml:space="preserve"> </w:t>
      </w:r>
      <w:r w:rsidR="00224EA3">
        <w:rPr>
          <w:color w:val="000000"/>
          <w:sz w:val="24"/>
          <w:szCs w:val="24"/>
          <w:shd w:val="clear" w:color="auto" w:fill="FFFFFF"/>
        </w:rPr>
        <w:t>(BRASIL, 1998).</w:t>
      </w:r>
    </w:p>
    <w:p w14:paraId="0E77807F" w14:textId="77777777" w:rsidR="0080167A" w:rsidRDefault="0080167A" w:rsidP="00914871">
      <w:pPr>
        <w:widowControl/>
        <w:tabs>
          <w:tab w:val="left" w:pos="8378"/>
        </w:tabs>
        <w:suppressAutoHyphens/>
        <w:spacing w:line="360" w:lineRule="auto"/>
        <w:jc w:val="both"/>
        <w:rPr>
          <w:rFonts w:eastAsia="Times New Roman"/>
          <w:b/>
          <w:bCs/>
          <w:color w:val="000000"/>
          <w:sz w:val="24"/>
          <w:szCs w:val="24"/>
          <w:lang w:val="pt"/>
        </w:rPr>
      </w:pPr>
    </w:p>
    <w:p w14:paraId="52D3BCCD" w14:textId="3459AD0D" w:rsidR="005B1328" w:rsidRPr="00914871" w:rsidRDefault="00914871" w:rsidP="00914871">
      <w:pPr>
        <w:widowControl/>
        <w:tabs>
          <w:tab w:val="left" w:pos="8378"/>
        </w:tabs>
        <w:suppressAutoHyphens/>
        <w:spacing w:line="360" w:lineRule="auto"/>
        <w:jc w:val="both"/>
        <w:rPr>
          <w:rStyle w:val="Hyperlink"/>
          <w:rFonts w:eastAsia="Times New Roman"/>
          <w:color w:val="000000"/>
          <w:sz w:val="24"/>
          <w:szCs w:val="24"/>
          <w:u w:val="none"/>
          <w:lang w:val="pt"/>
        </w:rPr>
      </w:pPr>
      <w:r w:rsidRPr="0080167A">
        <w:rPr>
          <w:rFonts w:eastAsia="Times New Roman"/>
          <w:b/>
          <w:bCs/>
          <w:color w:val="000000"/>
          <w:sz w:val="24"/>
          <w:szCs w:val="24"/>
          <w:lang w:val="pt"/>
        </w:rPr>
        <w:lastRenderedPageBreak/>
        <w:t>6</w:t>
      </w:r>
      <w:r>
        <w:rPr>
          <w:rFonts w:eastAsia="Times New Roman"/>
          <w:color w:val="000000"/>
          <w:sz w:val="24"/>
          <w:szCs w:val="24"/>
          <w:lang w:val="pt"/>
        </w:rPr>
        <w:t xml:space="preserve"> </w:t>
      </w:r>
      <w:r w:rsidR="005B1328" w:rsidRPr="00B60DC7">
        <w:rPr>
          <w:rStyle w:val="Hyperlink"/>
          <w:rFonts w:eastAsia="Times New Roman"/>
          <w:b/>
          <w:color w:val="auto"/>
          <w:sz w:val="24"/>
          <w:szCs w:val="24"/>
          <w:u w:val="none"/>
        </w:rPr>
        <w:t xml:space="preserve">CONSIDERAÇÕES FINAIS </w:t>
      </w:r>
    </w:p>
    <w:p w14:paraId="3DEC0465" w14:textId="77777777" w:rsidR="00CE6E7D" w:rsidRDefault="00CE6E7D" w:rsidP="00914871">
      <w:pPr>
        <w:spacing w:line="360" w:lineRule="auto"/>
        <w:jc w:val="both"/>
        <w:rPr>
          <w:rStyle w:val="Hyperlink"/>
          <w:rFonts w:eastAsia="Times New Roman"/>
          <w:b/>
          <w:color w:val="auto"/>
          <w:sz w:val="24"/>
          <w:szCs w:val="24"/>
          <w:u w:val="none"/>
        </w:rPr>
      </w:pPr>
    </w:p>
    <w:p w14:paraId="00C857F0" w14:textId="19CF32D8" w:rsidR="00CE6E7D" w:rsidRDefault="00F80446" w:rsidP="009300A0">
      <w:pPr>
        <w:spacing w:line="360" w:lineRule="auto"/>
        <w:ind w:right="-141" w:firstLine="720"/>
        <w:jc w:val="both"/>
        <w:rPr>
          <w:color w:val="000000" w:themeColor="text1"/>
          <w:sz w:val="24"/>
          <w:szCs w:val="24"/>
        </w:rPr>
      </w:pPr>
      <w:r>
        <w:rPr>
          <w:color w:val="000000" w:themeColor="text1"/>
          <w:sz w:val="24"/>
          <w:szCs w:val="24"/>
        </w:rPr>
        <w:t>Considerando que o Direito Desportivo é a base sob a qual est</w:t>
      </w:r>
      <w:r w:rsidR="00E87B19">
        <w:rPr>
          <w:color w:val="000000" w:themeColor="text1"/>
          <w:sz w:val="24"/>
          <w:szCs w:val="24"/>
        </w:rPr>
        <w:t>ão</w:t>
      </w:r>
      <w:r>
        <w:rPr>
          <w:color w:val="000000" w:themeColor="text1"/>
          <w:sz w:val="24"/>
          <w:szCs w:val="24"/>
        </w:rPr>
        <w:t xml:space="preserve"> firmad</w:t>
      </w:r>
      <w:r w:rsidR="00E87B19">
        <w:rPr>
          <w:color w:val="000000" w:themeColor="text1"/>
          <w:sz w:val="24"/>
          <w:szCs w:val="24"/>
        </w:rPr>
        <w:t>as as</w:t>
      </w:r>
      <w:r>
        <w:rPr>
          <w:color w:val="000000" w:themeColor="text1"/>
          <w:sz w:val="24"/>
          <w:szCs w:val="24"/>
        </w:rPr>
        <w:t xml:space="preserve"> relações advindas da prática desportiva e suas competições, ainda hoje sua evolução normativa</w:t>
      </w:r>
      <w:r w:rsidR="00E87B19">
        <w:rPr>
          <w:color w:val="000000" w:themeColor="text1"/>
          <w:sz w:val="24"/>
          <w:szCs w:val="24"/>
        </w:rPr>
        <w:t xml:space="preserve"> é vista</w:t>
      </w:r>
      <w:r>
        <w:rPr>
          <w:color w:val="000000" w:themeColor="text1"/>
          <w:sz w:val="24"/>
          <w:szCs w:val="24"/>
        </w:rPr>
        <w:t xml:space="preserve"> como atrasada em alguns aspectos, porém </w:t>
      </w:r>
      <w:r w:rsidR="00E87B19">
        <w:rPr>
          <w:color w:val="000000" w:themeColor="text1"/>
          <w:sz w:val="24"/>
          <w:szCs w:val="24"/>
        </w:rPr>
        <w:t>in</w:t>
      </w:r>
      <w:r>
        <w:rPr>
          <w:color w:val="000000" w:themeColor="text1"/>
          <w:sz w:val="24"/>
          <w:szCs w:val="24"/>
        </w:rPr>
        <w:t>suficiente para afastar a paixão de milhões de adeptos pelo instrumento de transformação social, que é o esporte.</w:t>
      </w:r>
    </w:p>
    <w:p w14:paraId="359F40F4" w14:textId="4AF99EC2" w:rsidR="00CE6E7D" w:rsidRDefault="00746257" w:rsidP="009300A0">
      <w:pPr>
        <w:spacing w:line="360" w:lineRule="auto"/>
        <w:ind w:right="-141" w:firstLine="720"/>
        <w:jc w:val="both"/>
        <w:rPr>
          <w:color w:val="000000" w:themeColor="text1"/>
          <w:sz w:val="24"/>
          <w:szCs w:val="24"/>
        </w:rPr>
      </w:pPr>
      <w:r>
        <w:rPr>
          <w:color w:val="000000" w:themeColor="text1"/>
          <w:sz w:val="24"/>
          <w:szCs w:val="24"/>
        </w:rPr>
        <w:t>A</w:t>
      </w:r>
      <w:r w:rsidR="00B744E5">
        <w:rPr>
          <w:color w:val="000000" w:themeColor="text1"/>
          <w:sz w:val="24"/>
          <w:szCs w:val="24"/>
        </w:rPr>
        <w:t xml:space="preserve">través da apreciação </w:t>
      </w:r>
      <w:r w:rsidR="00F80446">
        <w:rPr>
          <w:color w:val="000000" w:themeColor="text1"/>
          <w:sz w:val="24"/>
          <w:szCs w:val="24"/>
        </w:rPr>
        <w:t>pel</w:t>
      </w:r>
      <w:r>
        <w:rPr>
          <w:color w:val="000000" w:themeColor="text1"/>
          <w:sz w:val="24"/>
          <w:szCs w:val="24"/>
        </w:rPr>
        <w:t>o esporte e em especial a modalidade futebol</w:t>
      </w:r>
      <w:r w:rsidR="00F80446">
        <w:rPr>
          <w:color w:val="000000" w:themeColor="text1"/>
          <w:sz w:val="24"/>
          <w:szCs w:val="24"/>
        </w:rPr>
        <w:t>ística</w:t>
      </w:r>
      <w:r w:rsidR="00E87B19">
        <w:rPr>
          <w:color w:val="000000" w:themeColor="text1"/>
          <w:sz w:val="24"/>
          <w:szCs w:val="24"/>
        </w:rPr>
        <w:t>,</w:t>
      </w:r>
      <w:r>
        <w:rPr>
          <w:color w:val="000000" w:themeColor="text1"/>
          <w:sz w:val="24"/>
          <w:szCs w:val="24"/>
        </w:rPr>
        <w:t xml:space="preserve"> </w:t>
      </w:r>
      <w:r w:rsidR="00E87B19">
        <w:rPr>
          <w:color w:val="000000" w:themeColor="text1"/>
          <w:sz w:val="24"/>
          <w:szCs w:val="24"/>
        </w:rPr>
        <w:t>a qual</w:t>
      </w:r>
      <w:r>
        <w:rPr>
          <w:color w:val="000000" w:themeColor="text1"/>
          <w:sz w:val="24"/>
          <w:szCs w:val="24"/>
        </w:rPr>
        <w:t xml:space="preserve"> é considerada por muitos um patrimônio cultural da humanidade, buscou-se</w:t>
      </w:r>
      <w:r w:rsidR="00E87B19">
        <w:rPr>
          <w:color w:val="000000" w:themeColor="text1"/>
          <w:sz w:val="24"/>
          <w:szCs w:val="24"/>
        </w:rPr>
        <w:t>,</w:t>
      </w:r>
      <w:r>
        <w:rPr>
          <w:color w:val="000000" w:themeColor="text1"/>
          <w:sz w:val="24"/>
          <w:szCs w:val="24"/>
        </w:rPr>
        <w:t xml:space="preserve"> partindo da evolução normativa </w:t>
      </w:r>
      <w:r w:rsidR="00E87B19">
        <w:rPr>
          <w:color w:val="000000" w:themeColor="text1"/>
          <w:sz w:val="24"/>
          <w:szCs w:val="24"/>
        </w:rPr>
        <w:t xml:space="preserve">responsável </w:t>
      </w:r>
      <w:r>
        <w:rPr>
          <w:color w:val="000000" w:themeColor="text1"/>
          <w:sz w:val="24"/>
          <w:szCs w:val="24"/>
        </w:rPr>
        <w:t xml:space="preserve">por reger o esporte de forma geral, a explanação de um objeto específico de determinada modalidade, trazendo </w:t>
      </w:r>
      <w:r w:rsidR="00F80446">
        <w:rPr>
          <w:color w:val="000000" w:themeColor="text1"/>
          <w:sz w:val="24"/>
          <w:szCs w:val="24"/>
        </w:rPr>
        <w:t xml:space="preserve">uma </w:t>
      </w:r>
      <w:r>
        <w:rPr>
          <w:color w:val="000000" w:themeColor="text1"/>
          <w:sz w:val="24"/>
          <w:szCs w:val="24"/>
        </w:rPr>
        <w:t xml:space="preserve">contribuição acadêmica acerca do tema e </w:t>
      </w:r>
      <w:r w:rsidR="00F80446">
        <w:rPr>
          <w:color w:val="000000" w:themeColor="text1"/>
          <w:sz w:val="24"/>
          <w:szCs w:val="24"/>
        </w:rPr>
        <w:t>buscando consumar</w:t>
      </w:r>
      <w:r>
        <w:rPr>
          <w:color w:val="000000" w:themeColor="text1"/>
          <w:sz w:val="24"/>
          <w:szCs w:val="24"/>
        </w:rPr>
        <w:t xml:space="preserve"> quaisquer dúvidas relativas ao conceito de atleta profissional de futebol, especificidades de seu instrumento pactuado perante a entidade a qual se vincula e </w:t>
      </w:r>
      <w:r w:rsidR="00906DB2">
        <w:rPr>
          <w:color w:val="000000" w:themeColor="text1"/>
          <w:sz w:val="24"/>
          <w:szCs w:val="24"/>
        </w:rPr>
        <w:t xml:space="preserve">a </w:t>
      </w:r>
      <w:r>
        <w:rPr>
          <w:color w:val="000000" w:themeColor="text1"/>
          <w:sz w:val="24"/>
          <w:szCs w:val="24"/>
        </w:rPr>
        <w:t>competência relativa aos eventuais conflitos exprimidos da relação trabalhista.</w:t>
      </w:r>
    </w:p>
    <w:p w14:paraId="0DFD3B6F" w14:textId="5C8A5220" w:rsidR="00CE6E7D" w:rsidRDefault="00B744E5" w:rsidP="000A115E">
      <w:pPr>
        <w:spacing w:line="360" w:lineRule="auto"/>
        <w:ind w:right="-141" w:firstLine="720"/>
        <w:jc w:val="both"/>
        <w:rPr>
          <w:color w:val="000000" w:themeColor="text1"/>
          <w:sz w:val="24"/>
          <w:szCs w:val="24"/>
        </w:rPr>
      </w:pPr>
      <w:r>
        <w:rPr>
          <w:color w:val="000000" w:themeColor="text1"/>
          <w:sz w:val="24"/>
          <w:szCs w:val="24"/>
        </w:rPr>
        <w:t>O presente estudo</w:t>
      </w:r>
      <w:r w:rsidR="00906DB2">
        <w:rPr>
          <w:color w:val="000000" w:themeColor="text1"/>
          <w:sz w:val="24"/>
          <w:szCs w:val="24"/>
        </w:rPr>
        <w:t>,</w:t>
      </w:r>
      <w:r>
        <w:rPr>
          <w:color w:val="000000" w:themeColor="text1"/>
          <w:sz w:val="24"/>
          <w:szCs w:val="24"/>
        </w:rPr>
        <w:t xml:space="preserve"> baseado em análises doutrinárias, principiológicas e normativa</w:t>
      </w:r>
      <w:r w:rsidR="00906DB2">
        <w:rPr>
          <w:color w:val="000000" w:themeColor="text1"/>
          <w:sz w:val="24"/>
          <w:szCs w:val="24"/>
        </w:rPr>
        <w:t>s,</w:t>
      </w:r>
      <w:r>
        <w:rPr>
          <w:color w:val="000000" w:themeColor="text1"/>
          <w:sz w:val="24"/>
          <w:szCs w:val="24"/>
        </w:rPr>
        <w:t xml:space="preserve"> teve como objetivo explanar a base sólida a qual o Direito Desportivo está firmado, </w:t>
      </w:r>
      <w:r w:rsidR="00746257">
        <w:rPr>
          <w:color w:val="000000" w:themeColor="text1"/>
          <w:sz w:val="24"/>
          <w:szCs w:val="24"/>
        </w:rPr>
        <w:t xml:space="preserve">com o </w:t>
      </w:r>
      <w:r>
        <w:rPr>
          <w:color w:val="000000" w:themeColor="text1"/>
          <w:sz w:val="24"/>
          <w:szCs w:val="24"/>
        </w:rPr>
        <w:t xml:space="preserve">conceito de atleta profissional de futebol para </w:t>
      </w:r>
      <w:r w:rsidR="00906DB2">
        <w:rPr>
          <w:color w:val="000000" w:themeColor="text1"/>
          <w:sz w:val="24"/>
          <w:szCs w:val="24"/>
        </w:rPr>
        <w:t xml:space="preserve">compreender, </w:t>
      </w:r>
      <w:r>
        <w:rPr>
          <w:color w:val="000000" w:themeColor="text1"/>
          <w:sz w:val="24"/>
          <w:szCs w:val="24"/>
        </w:rPr>
        <w:t>de fato</w:t>
      </w:r>
      <w:r w:rsidR="00906DB2">
        <w:rPr>
          <w:color w:val="000000" w:themeColor="text1"/>
          <w:sz w:val="24"/>
          <w:szCs w:val="24"/>
        </w:rPr>
        <w:t>,</w:t>
      </w:r>
      <w:r>
        <w:rPr>
          <w:color w:val="000000" w:themeColor="text1"/>
          <w:sz w:val="24"/>
          <w:szCs w:val="24"/>
        </w:rPr>
        <w:t xml:space="preserve"> quem é este e o que o caracteriza</w:t>
      </w:r>
      <w:r w:rsidR="000A115E">
        <w:rPr>
          <w:color w:val="000000" w:themeColor="text1"/>
          <w:sz w:val="24"/>
          <w:szCs w:val="24"/>
        </w:rPr>
        <w:t xml:space="preserve">. Além disso, foram apresentadas algumas das especificidades </w:t>
      </w:r>
      <w:r w:rsidR="00746257">
        <w:rPr>
          <w:color w:val="000000" w:themeColor="text1"/>
          <w:sz w:val="24"/>
          <w:szCs w:val="24"/>
        </w:rPr>
        <w:t xml:space="preserve">da </w:t>
      </w:r>
      <w:r>
        <w:rPr>
          <w:color w:val="000000" w:themeColor="text1"/>
          <w:sz w:val="24"/>
          <w:szCs w:val="24"/>
        </w:rPr>
        <w:t>formalização e pactuação d</w:t>
      </w:r>
      <w:r w:rsidR="000A115E">
        <w:rPr>
          <w:color w:val="000000" w:themeColor="text1"/>
          <w:sz w:val="24"/>
          <w:szCs w:val="24"/>
        </w:rPr>
        <w:t xml:space="preserve">o </w:t>
      </w:r>
      <w:r>
        <w:rPr>
          <w:color w:val="000000" w:themeColor="text1"/>
          <w:sz w:val="24"/>
          <w:szCs w:val="24"/>
        </w:rPr>
        <w:t>Contrato Especial de Trabalho Desportivo (CETD)</w:t>
      </w:r>
      <w:r w:rsidR="00906DB2">
        <w:rPr>
          <w:color w:val="000000" w:themeColor="text1"/>
          <w:sz w:val="24"/>
          <w:szCs w:val="24"/>
        </w:rPr>
        <w:t>.</w:t>
      </w:r>
    </w:p>
    <w:p w14:paraId="638B0874" w14:textId="0FCA206F" w:rsidR="002B050A" w:rsidRPr="00CE6E7D" w:rsidRDefault="00F80446" w:rsidP="009300A0">
      <w:pPr>
        <w:spacing w:line="360" w:lineRule="auto"/>
        <w:ind w:right="-141" w:firstLine="720"/>
        <w:jc w:val="both"/>
        <w:rPr>
          <w:rStyle w:val="Hyperlink"/>
          <w:color w:val="000000" w:themeColor="text1"/>
          <w:sz w:val="24"/>
          <w:szCs w:val="24"/>
          <w:u w:val="none"/>
        </w:rPr>
      </w:pPr>
      <w:r w:rsidRPr="00F80446">
        <w:rPr>
          <w:rStyle w:val="Hyperlink"/>
          <w:rFonts w:eastAsia="Times New Roman"/>
          <w:bCs/>
          <w:color w:val="auto"/>
          <w:sz w:val="24"/>
          <w:szCs w:val="24"/>
          <w:u w:val="none"/>
        </w:rPr>
        <w:t>Baseando-se principalmente na Lei Especial que rege o esporte, a Lei</w:t>
      </w:r>
      <w:r w:rsidR="000A115E">
        <w:rPr>
          <w:rStyle w:val="Hyperlink"/>
          <w:rFonts w:eastAsia="Times New Roman"/>
          <w:bCs/>
          <w:color w:val="auto"/>
          <w:sz w:val="24"/>
          <w:szCs w:val="24"/>
          <w:u w:val="none"/>
        </w:rPr>
        <w:t xml:space="preserve"> nº</w:t>
      </w:r>
      <w:r w:rsidRPr="00F80446">
        <w:rPr>
          <w:rStyle w:val="Hyperlink"/>
          <w:rFonts w:eastAsia="Times New Roman"/>
          <w:bCs/>
          <w:color w:val="auto"/>
          <w:sz w:val="24"/>
          <w:szCs w:val="24"/>
          <w:u w:val="none"/>
        </w:rPr>
        <w:t xml:space="preserve"> 9.615 de 1998</w:t>
      </w:r>
      <w:r w:rsidR="000A115E">
        <w:rPr>
          <w:rStyle w:val="Hyperlink"/>
          <w:rFonts w:eastAsia="Times New Roman"/>
          <w:bCs/>
          <w:color w:val="auto"/>
          <w:sz w:val="24"/>
          <w:szCs w:val="24"/>
          <w:u w:val="none"/>
        </w:rPr>
        <w:t>,</w:t>
      </w:r>
      <w:r w:rsidRPr="00F80446">
        <w:rPr>
          <w:rStyle w:val="Hyperlink"/>
          <w:rFonts w:eastAsia="Times New Roman"/>
          <w:bCs/>
          <w:color w:val="auto"/>
          <w:sz w:val="24"/>
          <w:szCs w:val="24"/>
          <w:u w:val="none"/>
        </w:rPr>
        <w:t xml:space="preserve"> denominada de Lei Pelé,</w:t>
      </w:r>
      <w:r>
        <w:rPr>
          <w:rStyle w:val="Hyperlink"/>
          <w:rFonts w:eastAsia="Times New Roman"/>
          <w:bCs/>
          <w:color w:val="auto"/>
          <w:sz w:val="24"/>
          <w:szCs w:val="24"/>
          <w:u w:val="none"/>
        </w:rPr>
        <w:t xml:space="preserve"> o estudo trouxe conceitos e posições doutrinárias para contribuir com a compreensão acerca do tema, não deixando de lado a Consolidação das Leis Trabalhistas e a Constituição da República Federativa do Brasil, tida como </w:t>
      </w:r>
      <w:r w:rsidR="000A115E">
        <w:rPr>
          <w:rStyle w:val="Hyperlink"/>
          <w:rFonts w:eastAsia="Times New Roman"/>
          <w:bCs/>
          <w:color w:val="auto"/>
          <w:sz w:val="24"/>
          <w:szCs w:val="24"/>
          <w:u w:val="none"/>
        </w:rPr>
        <w:t xml:space="preserve">a </w:t>
      </w:r>
      <w:r>
        <w:rPr>
          <w:rStyle w:val="Hyperlink"/>
          <w:rFonts w:eastAsia="Times New Roman"/>
          <w:bCs/>
          <w:color w:val="auto"/>
          <w:sz w:val="24"/>
          <w:szCs w:val="24"/>
          <w:u w:val="none"/>
        </w:rPr>
        <w:t>Lei Maior e de fundamental embasamento para as matérias abordadas.</w:t>
      </w:r>
    </w:p>
    <w:p w14:paraId="46B0E8AD" w14:textId="77777777" w:rsidR="00CE6E7D" w:rsidRDefault="00CE6E7D" w:rsidP="009300A0">
      <w:pPr>
        <w:spacing w:line="360" w:lineRule="auto"/>
        <w:ind w:right="-141"/>
        <w:jc w:val="center"/>
        <w:rPr>
          <w:rStyle w:val="Hyperlink"/>
          <w:rFonts w:eastAsia="Times New Roman"/>
          <w:b/>
          <w:color w:val="auto"/>
          <w:sz w:val="24"/>
          <w:szCs w:val="24"/>
          <w:u w:val="none"/>
        </w:rPr>
      </w:pPr>
    </w:p>
    <w:p w14:paraId="4181F022" w14:textId="65BBA74B" w:rsidR="005B1328" w:rsidRDefault="005B1328" w:rsidP="009300A0">
      <w:pPr>
        <w:spacing w:line="360" w:lineRule="auto"/>
        <w:ind w:right="-141"/>
        <w:jc w:val="center"/>
        <w:rPr>
          <w:rStyle w:val="Hyperlink"/>
          <w:rFonts w:eastAsia="Times New Roman"/>
          <w:b/>
          <w:color w:val="auto"/>
          <w:sz w:val="24"/>
          <w:szCs w:val="24"/>
          <w:u w:val="none"/>
        </w:rPr>
      </w:pPr>
      <w:r w:rsidRPr="00B60DC7">
        <w:rPr>
          <w:rStyle w:val="Hyperlink"/>
          <w:rFonts w:eastAsia="Times New Roman"/>
          <w:b/>
          <w:color w:val="auto"/>
          <w:sz w:val="24"/>
          <w:szCs w:val="24"/>
          <w:u w:val="none"/>
        </w:rPr>
        <w:t>REFERÊNCIAS</w:t>
      </w:r>
    </w:p>
    <w:p w14:paraId="6B0DE5C0" w14:textId="77777777" w:rsidR="00120122" w:rsidRPr="00120122" w:rsidRDefault="00120122" w:rsidP="009300A0">
      <w:pPr>
        <w:spacing w:line="360" w:lineRule="auto"/>
        <w:ind w:right="-141"/>
        <w:jc w:val="center"/>
        <w:rPr>
          <w:rStyle w:val="Hyperlink"/>
          <w:rFonts w:eastAsia="Times New Roman"/>
          <w:b/>
          <w:color w:val="auto"/>
          <w:sz w:val="24"/>
          <w:szCs w:val="24"/>
          <w:u w:val="none"/>
        </w:rPr>
      </w:pPr>
    </w:p>
    <w:p w14:paraId="1E6217DA" w14:textId="60F613F3" w:rsidR="008A405B" w:rsidRDefault="002D209A" w:rsidP="002D209A">
      <w:pPr>
        <w:rPr>
          <w:spacing w:val="-2"/>
          <w:sz w:val="24"/>
          <w:szCs w:val="24"/>
        </w:rPr>
      </w:pPr>
      <w:r w:rsidRPr="00DF76FB">
        <w:rPr>
          <w:sz w:val="24"/>
          <w:szCs w:val="24"/>
          <w:shd w:val="clear" w:color="auto" w:fill="FFFFFF"/>
        </w:rPr>
        <w:t>BRASIL. [Constituição (1988)]. </w:t>
      </w:r>
      <w:r w:rsidRPr="00DF76FB">
        <w:rPr>
          <w:b/>
          <w:bCs/>
          <w:sz w:val="24"/>
          <w:szCs w:val="24"/>
          <w:shd w:val="clear" w:color="auto" w:fill="FFFFFF"/>
        </w:rPr>
        <w:t>Constituição da República Federativa do Brasil de 1988</w:t>
      </w:r>
      <w:r w:rsidRPr="00DF76FB">
        <w:rPr>
          <w:sz w:val="24"/>
          <w:szCs w:val="24"/>
          <w:shd w:val="clear" w:color="auto" w:fill="FFFFFF"/>
        </w:rPr>
        <w:t>. Brasília, DF: Presidência da República, [2021]. Disponível em: http://www.planalto.gov.br/ccivil_03/Constituicao/ Constituiçao.htm. Acesso em:</w:t>
      </w:r>
      <w:r>
        <w:rPr>
          <w:sz w:val="24"/>
          <w:szCs w:val="24"/>
          <w:shd w:val="clear" w:color="auto" w:fill="FFFFFF"/>
        </w:rPr>
        <w:t xml:space="preserve"> </w:t>
      </w:r>
      <w:r w:rsidR="00BA2EB7">
        <w:rPr>
          <w:spacing w:val="-2"/>
          <w:sz w:val="24"/>
          <w:szCs w:val="24"/>
        </w:rPr>
        <w:t>12</w:t>
      </w:r>
      <w:r>
        <w:rPr>
          <w:spacing w:val="-2"/>
          <w:sz w:val="24"/>
          <w:szCs w:val="24"/>
        </w:rPr>
        <w:t xml:space="preserve"> out. </w:t>
      </w:r>
      <w:r w:rsidR="00BA2EB7">
        <w:rPr>
          <w:spacing w:val="-2"/>
          <w:sz w:val="24"/>
          <w:szCs w:val="24"/>
        </w:rPr>
        <w:t>2021</w:t>
      </w:r>
      <w:r>
        <w:rPr>
          <w:spacing w:val="-2"/>
          <w:sz w:val="24"/>
          <w:szCs w:val="24"/>
        </w:rPr>
        <w:t>.</w:t>
      </w:r>
    </w:p>
    <w:p w14:paraId="5B682BDD" w14:textId="2F374DBD" w:rsidR="002D209A" w:rsidRDefault="002D209A" w:rsidP="002D209A">
      <w:pPr>
        <w:rPr>
          <w:spacing w:val="-2"/>
          <w:sz w:val="24"/>
          <w:szCs w:val="24"/>
        </w:rPr>
      </w:pPr>
    </w:p>
    <w:p w14:paraId="77AE2605" w14:textId="10F5D179" w:rsidR="00EB5B0D" w:rsidRDefault="00EB5B0D" w:rsidP="002D209A">
      <w:pPr>
        <w:rPr>
          <w:spacing w:val="-2"/>
          <w:sz w:val="24"/>
          <w:szCs w:val="24"/>
        </w:rPr>
      </w:pPr>
      <w:r w:rsidRPr="00DF76FB">
        <w:rPr>
          <w:sz w:val="24"/>
          <w:szCs w:val="24"/>
        </w:rPr>
        <w:t xml:space="preserve">BRASIL. </w:t>
      </w:r>
      <w:r w:rsidRPr="00DF76FB">
        <w:rPr>
          <w:b/>
          <w:sz w:val="24"/>
          <w:szCs w:val="24"/>
        </w:rPr>
        <w:t>Decreto-Lei nº</w:t>
      </w:r>
      <w:r>
        <w:rPr>
          <w:b/>
          <w:sz w:val="24"/>
          <w:szCs w:val="24"/>
        </w:rPr>
        <w:t xml:space="preserve"> 3.199, de 14 de abril de </w:t>
      </w:r>
      <w:r w:rsidRPr="00EB5B0D">
        <w:rPr>
          <w:b/>
          <w:sz w:val="24"/>
          <w:szCs w:val="24"/>
        </w:rPr>
        <w:t>1941</w:t>
      </w:r>
      <w:r w:rsidRPr="00EB5B0D">
        <w:rPr>
          <w:bCs/>
          <w:sz w:val="24"/>
          <w:szCs w:val="24"/>
        </w:rPr>
        <w:t xml:space="preserve">. </w:t>
      </w:r>
      <w:r w:rsidRPr="00EB5B0D">
        <w:rPr>
          <w:bCs/>
          <w:sz w:val="24"/>
          <w:szCs w:val="24"/>
          <w:shd w:val="clear" w:color="auto" w:fill="FFFFFF"/>
        </w:rPr>
        <w:t>Estabelece</w:t>
      </w:r>
      <w:r w:rsidRPr="00EB5B0D">
        <w:rPr>
          <w:sz w:val="24"/>
          <w:szCs w:val="24"/>
          <w:shd w:val="clear" w:color="auto" w:fill="FFFFFF"/>
        </w:rPr>
        <w:t xml:space="preserve"> as bases de organização dos desportos em todo o país. </w:t>
      </w:r>
      <w:r w:rsidRPr="00DF76FB">
        <w:rPr>
          <w:sz w:val="24"/>
          <w:szCs w:val="24"/>
          <w:shd w:val="clear" w:color="auto" w:fill="FFFFFF"/>
        </w:rPr>
        <w:t>Rio de Janeiro, RJ: Presidência da República, [2021].</w:t>
      </w:r>
      <w:r>
        <w:rPr>
          <w:sz w:val="24"/>
          <w:szCs w:val="24"/>
          <w:shd w:val="clear" w:color="auto" w:fill="FFFFFF"/>
        </w:rPr>
        <w:t xml:space="preserve"> </w:t>
      </w:r>
      <w:r w:rsidRPr="00DF76FB">
        <w:rPr>
          <w:sz w:val="24"/>
          <w:szCs w:val="24"/>
          <w:shd w:val="clear" w:color="auto" w:fill="FFFFFF"/>
        </w:rPr>
        <w:t xml:space="preserve">Disponível em: </w:t>
      </w:r>
      <w:r w:rsidRPr="00EB5B0D">
        <w:rPr>
          <w:sz w:val="24"/>
          <w:szCs w:val="24"/>
          <w:shd w:val="clear" w:color="auto" w:fill="FFFFFF"/>
        </w:rPr>
        <w:t>https://www2.camara.leg.br/legin/fed/declei/1940-1949/decreto-lei-3199-14-</w:t>
      </w:r>
      <w:r w:rsidRPr="00EB5B0D">
        <w:rPr>
          <w:sz w:val="24"/>
          <w:szCs w:val="24"/>
          <w:shd w:val="clear" w:color="auto" w:fill="FFFFFF"/>
        </w:rPr>
        <w:lastRenderedPageBreak/>
        <w:t>abril-1941-413238-publicacaooriginal-1-pe.html</w:t>
      </w:r>
      <w:r w:rsidRPr="00DF76FB">
        <w:rPr>
          <w:sz w:val="24"/>
          <w:szCs w:val="24"/>
          <w:shd w:val="clear" w:color="auto" w:fill="FFFFFF"/>
        </w:rPr>
        <w:t>. Acesso em: 14 nov. 2021.</w:t>
      </w:r>
    </w:p>
    <w:p w14:paraId="50D5A567" w14:textId="77777777" w:rsidR="00EB5B0D" w:rsidRDefault="00EB5B0D" w:rsidP="002D209A">
      <w:pPr>
        <w:rPr>
          <w:spacing w:val="-2"/>
          <w:sz w:val="24"/>
          <w:szCs w:val="24"/>
        </w:rPr>
      </w:pPr>
    </w:p>
    <w:p w14:paraId="1295B057" w14:textId="4171DB3C" w:rsidR="002D209A" w:rsidRDefault="002D209A" w:rsidP="002D209A">
      <w:pPr>
        <w:rPr>
          <w:sz w:val="24"/>
          <w:szCs w:val="24"/>
          <w:shd w:val="clear" w:color="auto" w:fill="FFFFFF"/>
        </w:rPr>
      </w:pPr>
      <w:r w:rsidRPr="00DF76FB">
        <w:rPr>
          <w:sz w:val="24"/>
          <w:szCs w:val="24"/>
        </w:rPr>
        <w:t xml:space="preserve">BRASIL. </w:t>
      </w:r>
      <w:r w:rsidRPr="00DF76FB">
        <w:rPr>
          <w:b/>
          <w:sz w:val="24"/>
          <w:szCs w:val="24"/>
        </w:rPr>
        <w:t xml:space="preserve">Decreto-Lei nº 5.452, de 1º de maio de 1943. </w:t>
      </w:r>
      <w:r w:rsidRPr="00DF76FB">
        <w:rPr>
          <w:sz w:val="24"/>
          <w:szCs w:val="24"/>
          <w:shd w:val="clear" w:color="auto" w:fill="FFFFFF"/>
        </w:rPr>
        <w:t>Aprova a Consolidação das Leis do Trabalh</w:t>
      </w:r>
      <w:r w:rsidRPr="00DF76FB">
        <w:rPr>
          <w:bCs/>
          <w:sz w:val="24"/>
          <w:szCs w:val="24"/>
          <w:shd w:val="clear" w:color="auto" w:fill="FFFFFF"/>
        </w:rPr>
        <w:t>o.</w:t>
      </w:r>
      <w:r w:rsidRPr="00DF76FB">
        <w:rPr>
          <w:b/>
          <w:sz w:val="24"/>
          <w:szCs w:val="24"/>
          <w:shd w:val="clear" w:color="auto" w:fill="FFFFFF"/>
        </w:rPr>
        <w:t xml:space="preserve"> </w:t>
      </w:r>
      <w:r w:rsidRPr="00DF76FB">
        <w:rPr>
          <w:sz w:val="24"/>
          <w:szCs w:val="24"/>
          <w:shd w:val="clear" w:color="auto" w:fill="FFFFFF"/>
        </w:rPr>
        <w:t xml:space="preserve">Rio de Janeiro, RJ: Presidência da República, [2021]. Disponível em: </w:t>
      </w:r>
      <w:r w:rsidRPr="00DF76FB">
        <w:rPr>
          <w:b/>
          <w:sz w:val="24"/>
          <w:szCs w:val="24"/>
          <w:shd w:val="clear" w:color="auto" w:fill="FFFFFF"/>
        </w:rPr>
        <w:t xml:space="preserve"> </w:t>
      </w:r>
      <w:r w:rsidRPr="00DF76FB">
        <w:rPr>
          <w:bCs/>
          <w:sz w:val="24"/>
          <w:szCs w:val="24"/>
          <w:shd w:val="clear" w:color="auto" w:fill="FFFFFF"/>
        </w:rPr>
        <w:t>http</w:t>
      </w:r>
      <w:r w:rsidRPr="00DF76FB">
        <w:rPr>
          <w:sz w:val="24"/>
          <w:szCs w:val="24"/>
          <w:shd w:val="clear" w:color="auto" w:fill="FFFFFF"/>
        </w:rPr>
        <w:t>://www.planalto.gov.br/ccivil_03/decreto-lei/del5452.htm. Acesso em: 14 nov. 2021.</w:t>
      </w:r>
    </w:p>
    <w:p w14:paraId="47F46330" w14:textId="058E12D7" w:rsidR="00EB5B0D" w:rsidRDefault="00EB5B0D" w:rsidP="002D209A">
      <w:pPr>
        <w:rPr>
          <w:sz w:val="24"/>
          <w:szCs w:val="24"/>
          <w:shd w:val="clear" w:color="auto" w:fill="FFFFFF"/>
        </w:rPr>
      </w:pPr>
    </w:p>
    <w:p w14:paraId="610664FC" w14:textId="5EBEC675" w:rsidR="00EB5B0D" w:rsidRPr="00EB5B0D" w:rsidRDefault="00EB5B0D" w:rsidP="00EB5B0D">
      <w:pPr>
        <w:rPr>
          <w:sz w:val="24"/>
          <w:szCs w:val="24"/>
          <w:shd w:val="clear" w:color="auto" w:fill="FFFFFF"/>
        </w:rPr>
      </w:pPr>
      <w:r w:rsidRPr="00EB5B0D">
        <w:rPr>
          <w:sz w:val="24"/>
          <w:szCs w:val="24"/>
        </w:rPr>
        <w:t xml:space="preserve">BRASIL. </w:t>
      </w:r>
      <w:r w:rsidRPr="00EB5B0D">
        <w:rPr>
          <w:rStyle w:val="Hyperlink"/>
          <w:rFonts w:eastAsia="Times New Roman"/>
          <w:b/>
          <w:bCs/>
          <w:color w:val="auto"/>
          <w:sz w:val="24"/>
          <w:szCs w:val="24"/>
          <w:u w:val="none"/>
        </w:rPr>
        <w:t>Lei nº 6.354, de 2 de setembro de 1976</w:t>
      </w:r>
      <w:r w:rsidRPr="00EB5B0D">
        <w:rPr>
          <w:rStyle w:val="Hyperlink"/>
          <w:rFonts w:eastAsia="Times New Roman"/>
          <w:color w:val="auto"/>
          <w:sz w:val="24"/>
          <w:szCs w:val="24"/>
          <w:u w:val="none"/>
        </w:rPr>
        <w:t xml:space="preserve">. </w:t>
      </w:r>
      <w:r w:rsidRPr="00EB5B0D">
        <w:rPr>
          <w:sz w:val="24"/>
          <w:szCs w:val="24"/>
          <w:shd w:val="clear" w:color="auto" w:fill="FFFFFF"/>
        </w:rPr>
        <w:t>Dispõe sobre as relações de trabalho do atleta profissional de futebol e dá outras providências. Disponível em: https://www2.camara.leg.br/legin/fed/lei/1970-1979/lei-6354-2-setembro-1976-357010-norma-pl.html. Acesso em: 14 nov. 2021.</w:t>
      </w:r>
    </w:p>
    <w:p w14:paraId="7F952062" w14:textId="17084445" w:rsidR="002D209A" w:rsidRDefault="002D209A" w:rsidP="002D209A">
      <w:pPr>
        <w:rPr>
          <w:sz w:val="24"/>
          <w:szCs w:val="24"/>
          <w:shd w:val="clear" w:color="auto" w:fill="FFFFFF"/>
        </w:rPr>
      </w:pPr>
    </w:p>
    <w:p w14:paraId="64751DBB" w14:textId="393FD260" w:rsidR="00A765BD" w:rsidRPr="002D209A" w:rsidRDefault="002D209A" w:rsidP="002D209A">
      <w:pPr>
        <w:rPr>
          <w:rStyle w:val="Hyperlink"/>
          <w:color w:val="auto"/>
          <w:sz w:val="24"/>
          <w:szCs w:val="24"/>
          <w:u w:val="none"/>
          <w:shd w:val="clear" w:color="auto" w:fill="FFFFFF"/>
        </w:rPr>
      </w:pPr>
      <w:r>
        <w:rPr>
          <w:sz w:val="24"/>
          <w:szCs w:val="24"/>
          <w:shd w:val="clear" w:color="auto" w:fill="FFFFFF"/>
        </w:rPr>
        <w:t>BRASIL</w:t>
      </w:r>
      <w:r w:rsidR="00A765BD" w:rsidRPr="00A765BD">
        <w:rPr>
          <w:rStyle w:val="Hyperlink"/>
          <w:rFonts w:eastAsia="Times New Roman"/>
          <w:color w:val="auto"/>
          <w:sz w:val="24"/>
          <w:szCs w:val="24"/>
          <w:u w:val="none"/>
        </w:rPr>
        <w:t xml:space="preserve">. </w:t>
      </w:r>
      <w:r w:rsidR="00A765BD" w:rsidRPr="002D209A">
        <w:rPr>
          <w:rStyle w:val="Hyperlink"/>
          <w:rFonts w:eastAsia="Times New Roman"/>
          <w:b/>
          <w:bCs/>
          <w:color w:val="auto"/>
          <w:sz w:val="24"/>
          <w:szCs w:val="24"/>
          <w:u w:val="none"/>
        </w:rPr>
        <w:t xml:space="preserve">Lei nº 9.615, de 24 de </w:t>
      </w:r>
      <w:r w:rsidRPr="002D209A">
        <w:rPr>
          <w:rStyle w:val="Hyperlink"/>
          <w:rFonts w:eastAsia="Times New Roman"/>
          <w:b/>
          <w:bCs/>
          <w:color w:val="auto"/>
          <w:sz w:val="24"/>
          <w:szCs w:val="24"/>
          <w:u w:val="none"/>
        </w:rPr>
        <w:t>m</w:t>
      </w:r>
      <w:r w:rsidR="00A765BD" w:rsidRPr="002D209A">
        <w:rPr>
          <w:rStyle w:val="Hyperlink"/>
          <w:rFonts w:eastAsia="Times New Roman"/>
          <w:b/>
          <w:bCs/>
          <w:color w:val="auto"/>
          <w:sz w:val="24"/>
          <w:szCs w:val="24"/>
          <w:u w:val="none"/>
        </w:rPr>
        <w:t>arço de 1998</w:t>
      </w:r>
      <w:r>
        <w:rPr>
          <w:rStyle w:val="Hyperlink"/>
          <w:rFonts w:eastAsia="Times New Roman"/>
          <w:color w:val="auto"/>
          <w:sz w:val="24"/>
          <w:szCs w:val="24"/>
          <w:u w:val="none"/>
        </w:rPr>
        <w:t>. I</w:t>
      </w:r>
      <w:r w:rsidR="00A765BD" w:rsidRPr="00A765BD">
        <w:rPr>
          <w:sz w:val="24"/>
          <w:szCs w:val="24"/>
          <w:shd w:val="clear" w:color="auto" w:fill="FFFFFF"/>
        </w:rPr>
        <w:t>nstitui normas gerais sobre desporto e dá outras providências.</w:t>
      </w:r>
      <w:r w:rsidR="00A765BD">
        <w:rPr>
          <w:rFonts w:ascii="Arial" w:hAnsi="Arial" w:cs="Arial"/>
          <w:color w:val="800000"/>
          <w:shd w:val="clear" w:color="auto" w:fill="FFFFFF"/>
        </w:rPr>
        <w:t xml:space="preserve"> </w:t>
      </w:r>
      <w:r w:rsidRPr="00DF76FB">
        <w:rPr>
          <w:sz w:val="24"/>
          <w:szCs w:val="24"/>
          <w:shd w:val="clear" w:color="auto" w:fill="FFFFFF"/>
        </w:rPr>
        <w:t xml:space="preserve">Brasília, DF: Presidência da República, [2021]. </w:t>
      </w:r>
      <w:r w:rsidR="00A765BD" w:rsidRPr="00A765BD">
        <w:rPr>
          <w:rStyle w:val="Hyperlink"/>
          <w:rFonts w:eastAsia="Times New Roman"/>
          <w:color w:val="000000"/>
          <w:sz w:val="24"/>
          <w:szCs w:val="24"/>
          <w:u w:val="none"/>
        </w:rPr>
        <w:t>Disponível</w:t>
      </w:r>
      <w:r w:rsidR="00A765BD" w:rsidRPr="00B60DC7">
        <w:rPr>
          <w:rStyle w:val="Hyperlink"/>
          <w:rFonts w:eastAsia="Times New Roman"/>
          <w:color w:val="000000"/>
          <w:sz w:val="24"/>
          <w:szCs w:val="24"/>
          <w:u w:val="none"/>
        </w:rPr>
        <w:t xml:space="preserve"> em: </w:t>
      </w:r>
      <w:r w:rsidR="00A765BD" w:rsidRPr="00A765BD">
        <w:rPr>
          <w:rStyle w:val="Hyperlink"/>
          <w:rFonts w:eastAsia="Times New Roman"/>
          <w:color w:val="000000"/>
          <w:sz w:val="24"/>
          <w:szCs w:val="24"/>
          <w:u w:val="none"/>
        </w:rPr>
        <w:t>http://www.planalto.gov.br/ccivil_03/LEIS/L9615consol.htm</w:t>
      </w:r>
      <w:r w:rsidR="00A765BD" w:rsidRPr="00B60DC7">
        <w:rPr>
          <w:rStyle w:val="Hyperlink"/>
          <w:rFonts w:eastAsia="Times New Roman"/>
          <w:color w:val="000000"/>
          <w:sz w:val="24"/>
          <w:szCs w:val="24"/>
          <w:u w:val="none"/>
        </w:rPr>
        <w:t>. Acesso em</w:t>
      </w:r>
      <w:r w:rsidR="00A765BD">
        <w:rPr>
          <w:rStyle w:val="Hyperlink"/>
          <w:rFonts w:eastAsia="Times New Roman"/>
          <w:color w:val="000000"/>
          <w:sz w:val="24"/>
          <w:szCs w:val="24"/>
          <w:u w:val="none"/>
        </w:rPr>
        <w:t>:</w:t>
      </w:r>
      <w:r>
        <w:rPr>
          <w:rStyle w:val="Hyperlink"/>
          <w:rFonts w:eastAsia="Times New Roman"/>
          <w:color w:val="000000"/>
          <w:sz w:val="24"/>
          <w:szCs w:val="24"/>
          <w:u w:val="none"/>
        </w:rPr>
        <w:t xml:space="preserve"> 12 out. </w:t>
      </w:r>
      <w:r w:rsidR="00BF6C90">
        <w:rPr>
          <w:rStyle w:val="Hyperlink"/>
          <w:rFonts w:eastAsia="Times New Roman"/>
          <w:color w:val="000000"/>
          <w:sz w:val="24"/>
          <w:szCs w:val="24"/>
          <w:u w:val="none"/>
        </w:rPr>
        <w:t>2021</w:t>
      </w:r>
      <w:r>
        <w:rPr>
          <w:rStyle w:val="Hyperlink"/>
          <w:rFonts w:eastAsia="Times New Roman"/>
          <w:color w:val="000000"/>
          <w:sz w:val="24"/>
          <w:szCs w:val="24"/>
          <w:u w:val="none"/>
        </w:rPr>
        <w:t>.</w:t>
      </w:r>
      <w:r w:rsidR="00A765BD">
        <w:rPr>
          <w:rStyle w:val="Hyperlink"/>
          <w:rFonts w:eastAsia="Times New Roman"/>
          <w:color w:val="000000"/>
          <w:sz w:val="24"/>
          <w:szCs w:val="24"/>
          <w:u w:val="none"/>
        </w:rPr>
        <w:t xml:space="preserve"> </w:t>
      </w:r>
    </w:p>
    <w:p w14:paraId="7C027309" w14:textId="282247DD" w:rsidR="005B1328" w:rsidRPr="00AD2444" w:rsidRDefault="005B1328" w:rsidP="00AD2444">
      <w:pPr>
        <w:ind w:right="-142"/>
        <w:rPr>
          <w:rStyle w:val="Hyperlink"/>
          <w:rFonts w:eastAsia="Times New Roman"/>
          <w:b/>
          <w:color w:val="auto"/>
          <w:sz w:val="24"/>
          <w:szCs w:val="24"/>
          <w:u w:val="none"/>
        </w:rPr>
      </w:pPr>
    </w:p>
    <w:p w14:paraId="3F7E3C2B" w14:textId="165A3C07" w:rsidR="00AD2444" w:rsidRDefault="00AD2444" w:rsidP="00AD2444">
      <w:pPr>
        <w:ind w:right="-142"/>
        <w:rPr>
          <w:sz w:val="24"/>
          <w:szCs w:val="24"/>
          <w:shd w:val="clear" w:color="auto" w:fill="FFFFFF"/>
        </w:rPr>
      </w:pPr>
      <w:r w:rsidRPr="00AD2444">
        <w:rPr>
          <w:sz w:val="24"/>
          <w:szCs w:val="24"/>
          <w:shd w:val="clear" w:color="auto" w:fill="FFFFFF"/>
        </w:rPr>
        <w:t>BRASIL</w:t>
      </w:r>
      <w:r w:rsidRPr="00AD2444">
        <w:rPr>
          <w:rStyle w:val="Hyperlink"/>
          <w:rFonts w:eastAsia="Times New Roman"/>
          <w:color w:val="auto"/>
          <w:sz w:val="24"/>
          <w:szCs w:val="24"/>
          <w:u w:val="none"/>
        </w:rPr>
        <w:t xml:space="preserve">. </w:t>
      </w:r>
      <w:r w:rsidRPr="00AD2444">
        <w:rPr>
          <w:rStyle w:val="Hyperlink"/>
          <w:rFonts w:eastAsia="Times New Roman"/>
          <w:b/>
          <w:bCs/>
          <w:color w:val="auto"/>
          <w:sz w:val="24"/>
          <w:szCs w:val="24"/>
          <w:u w:val="none"/>
        </w:rPr>
        <w:t>Lei nº</w:t>
      </w:r>
      <w:r w:rsidR="003F7E2F">
        <w:rPr>
          <w:rStyle w:val="Hyperlink"/>
          <w:rFonts w:eastAsia="Times New Roman"/>
          <w:b/>
          <w:bCs/>
          <w:color w:val="auto"/>
          <w:sz w:val="24"/>
          <w:szCs w:val="24"/>
          <w:u w:val="none"/>
        </w:rPr>
        <w:t xml:space="preserve"> </w:t>
      </w:r>
      <w:hyperlink r:id="rId8" w:history="1">
        <w:r w:rsidRPr="00AD2444">
          <w:rPr>
            <w:rStyle w:val="Hyperlink"/>
            <w:b/>
            <w:bCs/>
            <w:color w:val="auto"/>
            <w:sz w:val="24"/>
            <w:szCs w:val="24"/>
            <w:u w:val="none"/>
          </w:rPr>
          <w:t>10.672, de 15 de maio de 2003</w:t>
        </w:r>
        <w:r w:rsidRPr="00AD2444">
          <w:rPr>
            <w:rStyle w:val="Hyperlink"/>
            <w:color w:val="auto"/>
            <w:sz w:val="24"/>
            <w:szCs w:val="24"/>
            <w:u w:val="none"/>
          </w:rPr>
          <w:t>.</w:t>
        </w:r>
      </w:hyperlink>
      <w:r w:rsidRPr="00AD2444">
        <w:rPr>
          <w:b/>
          <w:bCs/>
          <w:sz w:val="24"/>
          <w:szCs w:val="24"/>
        </w:rPr>
        <w:t xml:space="preserve"> </w:t>
      </w:r>
      <w:r w:rsidRPr="00AD2444">
        <w:rPr>
          <w:sz w:val="24"/>
          <w:szCs w:val="24"/>
          <w:shd w:val="clear" w:color="auto" w:fill="FFFFFF"/>
        </w:rPr>
        <w:t>Altera dispositivos da Lei n</w:t>
      </w:r>
      <w:r w:rsidRPr="00AD2444">
        <w:rPr>
          <w:sz w:val="24"/>
          <w:szCs w:val="24"/>
          <w:u w:val="single"/>
          <w:shd w:val="clear" w:color="auto" w:fill="FFFFFF"/>
          <w:vertAlign w:val="superscript"/>
        </w:rPr>
        <w:t>o</w:t>
      </w:r>
      <w:r w:rsidRPr="00AD2444">
        <w:rPr>
          <w:sz w:val="24"/>
          <w:szCs w:val="24"/>
          <w:shd w:val="clear" w:color="auto" w:fill="FFFFFF"/>
        </w:rPr>
        <w:t xml:space="preserve"> 9.615, de 24 de março de 1998, e dá outras providências. Brasília, DF: Presidência da República, [2021]. </w:t>
      </w:r>
      <w:r w:rsidRPr="00AD2444">
        <w:rPr>
          <w:rStyle w:val="Hyperlink"/>
          <w:rFonts w:eastAsia="Times New Roman"/>
          <w:color w:val="auto"/>
          <w:sz w:val="24"/>
          <w:szCs w:val="24"/>
          <w:u w:val="none"/>
        </w:rPr>
        <w:t>Disponível em:</w:t>
      </w:r>
      <w:r w:rsidRPr="00AD2444">
        <w:rPr>
          <w:sz w:val="24"/>
          <w:szCs w:val="24"/>
        </w:rPr>
        <w:t xml:space="preserve"> </w:t>
      </w:r>
      <w:r w:rsidRPr="00AD2444">
        <w:rPr>
          <w:rStyle w:val="Hyperlink"/>
          <w:rFonts w:eastAsia="Times New Roman"/>
          <w:color w:val="auto"/>
          <w:sz w:val="24"/>
          <w:szCs w:val="24"/>
          <w:u w:val="none"/>
        </w:rPr>
        <w:t xml:space="preserve">http://www.planalto.gov.br/ccivil_03/leis/2003/l10.672.htm. </w:t>
      </w:r>
      <w:r w:rsidRPr="00AD2444">
        <w:rPr>
          <w:sz w:val="24"/>
          <w:szCs w:val="24"/>
          <w:shd w:val="clear" w:color="auto" w:fill="FFFFFF"/>
        </w:rPr>
        <w:t>Acesso em: 14 nov. 2021.</w:t>
      </w:r>
    </w:p>
    <w:p w14:paraId="4B4A9A04" w14:textId="08037BC6" w:rsidR="00AD2444" w:rsidRDefault="00AD2444" w:rsidP="00AD2444">
      <w:pPr>
        <w:ind w:right="-142"/>
        <w:rPr>
          <w:sz w:val="24"/>
          <w:szCs w:val="24"/>
          <w:shd w:val="clear" w:color="auto" w:fill="FFFFFF"/>
        </w:rPr>
      </w:pPr>
    </w:p>
    <w:p w14:paraId="1212A868" w14:textId="54B0D74A" w:rsidR="003F7E2F" w:rsidRPr="003F7E2F" w:rsidRDefault="003F7E2F" w:rsidP="003F7E2F">
      <w:pPr>
        <w:ind w:right="-142"/>
        <w:rPr>
          <w:sz w:val="24"/>
          <w:szCs w:val="24"/>
          <w:shd w:val="clear" w:color="auto" w:fill="FFFFFF"/>
        </w:rPr>
      </w:pPr>
      <w:r w:rsidRPr="003F7E2F">
        <w:rPr>
          <w:sz w:val="24"/>
          <w:szCs w:val="24"/>
          <w:shd w:val="clear" w:color="auto" w:fill="FFFFFF"/>
        </w:rPr>
        <w:t>BRASIL</w:t>
      </w:r>
      <w:r w:rsidRPr="003F7E2F">
        <w:rPr>
          <w:rStyle w:val="Hyperlink"/>
          <w:rFonts w:eastAsia="Times New Roman"/>
          <w:color w:val="auto"/>
          <w:sz w:val="24"/>
          <w:szCs w:val="24"/>
          <w:u w:val="none"/>
        </w:rPr>
        <w:t xml:space="preserve">. </w:t>
      </w:r>
      <w:r w:rsidRPr="003F7E2F">
        <w:rPr>
          <w:rStyle w:val="Hyperlink"/>
          <w:rFonts w:eastAsia="Times New Roman"/>
          <w:b/>
          <w:bCs/>
          <w:color w:val="auto"/>
          <w:sz w:val="24"/>
          <w:szCs w:val="24"/>
          <w:u w:val="none"/>
        </w:rPr>
        <w:t>Lei nº 12.395, de 16 de março de 2011</w:t>
      </w:r>
      <w:r w:rsidRPr="003F7E2F">
        <w:rPr>
          <w:rStyle w:val="Hyperlink"/>
          <w:rFonts w:eastAsia="Times New Roman"/>
          <w:color w:val="auto"/>
          <w:sz w:val="24"/>
          <w:szCs w:val="24"/>
          <w:u w:val="none"/>
        </w:rPr>
        <w:t xml:space="preserve">. </w:t>
      </w:r>
      <w:r w:rsidRPr="003F7E2F">
        <w:rPr>
          <w:sz w:val="24"/>
          <w:szCs w:val="24"/>
        </w:rPr>
        <w:t xml:space="preserve">Altera as Leis nº s 9.615, de 24 de março de 1998, que institui normas gerais sobre desporto, e 10.891, de 9 de julho de 2004, que institui a Bolsa-Atleta; cria os Programas Atleta Pódio e Cidade Esportiva; revoga a Lei nº 6.354, de 2 de setembro de 1976; e dá outras providências. </w:t>
      </w:r>
      <w:r w:rsidRPr="003F7E2F">
        <w:rPr>
          <w:sz w:val="24"/>
          <w:szCs w:val="24"/>
          <w:shd w:val="clear" w:color="auto" w:fill="FFFFFF"/>
        </w:rPr>
        <w:t xml:space="preserve">Brasília, DF: Presidência da República, [2021]. </w:t>
      </w:r>
      <w:r w:rsidRPr="003F7E2F">
        <w:rPr>
          <w:rStyle w:val="Hyperlink"/>
          <w:rFonts w:eastAsia="Times New Roman"/>
          <w:color w:val="auto"/>
          <w:sz w:val="24"/>
          <w:szCs w:val="24"/>
          <w:u w:val="none"/>
        </w:rPr>
        <w:t>Disponível em: http://www.planalto.gov.br/ccivil_03/_ato2011-2014/2011/lei/l12395.htm.</w:t>
      </w:r>
      <w:r w:rsidRPr="003F7E2F">
        <w:rPr>
          <w:sz w:val="24"/>
          <w:szCs w:val="24"/>
          <w:shd w:val="clear" w:color="auto" w:fill="FFFFFF"/>
        </w:rPr>
        <w:t xml:space="preserve"> Acesso em: 14 nov. 2021.</w:t>
      </w:r>
    </w:p>
    <w:p w14:paraId="08B01920" w14:textId="70D35F57" w:rsidR="00AD2444" w:rsidRPr="003F7E2F" w:rsidRDefault="00AD2444" w:rsidP="00AD2444">
      <w:pPr>
        <w:ind w:right="-142"/>
        <w:rPr>
          <w:sz w:val="24"/>
          <w:szCs w:val="24"/>
        </w:rPr>
      </w:pPr>
    </w:p>
    <w:p w14:paraId="6C55D69A" w14:textId="0F8F1B76" w:rsidR="00AD2444" w:rsidRDefault="002F74ED" w:rsidP="002F74ED">
      <w:pPr>
        <w:ind w:right="-142"/>
        <w:rPr>
          <w:sz w:val="24"/>
          <w:szCs w:val="24"/>
          <w:shd w:val="clear" w:color="auto" w:fill="FFFFFF"/>
        </w:rPr>
      </w:pPr>
      <w:r w:rsidRPr="002F74ED">
        <w:rPr>
          <w:sz w:val="24"/>
          <w:szCs w:val="24"/>
          <w:shd w:val="clear" w:color="auto" w:fill="FFFFFF"/>
        </w:rPr>
        <w:t>BRASIL</w:t>
      </w:r>
      <w:r w:rsidRPr="002F74ED">
        <w:rPr>
          <w:rStyle w:val="Hyperlink"/>
          <w:rFonts w:eastAsia="Times New Roman"/>
          <w:color w:val="auto"/>
          <w:sz w:val="24"/>
          <w:szCs w:val="24"/>
          <w:u w:val="none"/>
        </w:rPr>
        <w:t xml:space="preserve">. </w:t>
      </w:r>
      <w:r w:rsidRPr="002F74ED">
        <w:rPr>
          <w:rStyle w:val="Hyperlink"/>
          <w:rFonts w:eastAsia="Times New Roman"/>
          <w:b/>
          <w:bCs/>
          <w:color w:val="auto"/>
          <w:sz w:val="24"/>
          <w:szCs w:val="24"/>
          <w:u w:val="none"/>
        </w:rPr>
        <w:t>Lei nº 14.117, de 8 de janeiro de 2021</w:t>
      </w:r>
      <w:r w:rsidRPr="002F74ED">
        <w:rPr>
          <w:rStyle w:val="Hyperlink"/>
          <w:rFonts w:eastAsia="Times New Roman"/>
          <w:color w:val="auto"/>
          <w:sz w:val="24"/>
          <w:szCs w:val="24"/>
          <w:u w:val="none"/>
        </w:rPr>
        <w:t>.</w:t>
      </w:r>
      <w:r w:rsidRPr="002F74ED">
        <w:rPr>
          <w:sz w:val="24"/>
          <w:szCs w:val="24"/>
        </w:rPr>
        <w:t xml:space="preserve"> Suspende o pagamento do parcelamento de dívidas no âmbito do Programa de Modernização da Gestão e de Responsabilidade Fiscal do Futebol Brasileiro (Profut), criado pela Lei nº 13.155, de 4 de agosto de 2015, durante a vigência de calamidade pública nacional reconhecida pelo Congresso Nacional; e altera as Leis 9.615, de 24 de março de 1998, e 10.671, de 15 de maio de 2003.</w:t>
      </w:r>
      <w:r w:rsidRPr="002F74ED">
        <w:rPr>
          <w:sz w:val="24"/>
          <w:szCs w:val="24"/>
          <w:shd w:val="clear" w:color="auto" w:fill="FFFFFF"/>
        </w:rPr>
        <w:t xml:space="preserve"> Brasília, DF: Presidência da República, [2021]. </w:t>
      </w:r>
      <w:r w:rsidRPr="002F74ED">
        <w:rPr>
          <w:rStyle w:val="Hyperlink"/>
          <w:rFonts w:eastAsia="Times New Roman"/>
          <w:color w:val="auto"/>
          <w:sz w:val="24"/>
          <w:szCs w:val="24"/>
          <w:u w:val="none"/>
        </w:rPr>
        <w:t>Disponível em:</w:t>
      </w:r>
      <w:r w:rsidRPr="002F74ED">
        <w:rPr>
          <w:sz w:val="24"/>
          <w:szCs w:val="24"/>
        </w:rPr>
        <w:t xml:space="preserve"> http://www.planalto.gov.br/ccivil_03/_ato2019-2022/2021/lei/L14117.htm#.</w:t>
      </w:r>
      <w:r w:rsidRPr="002F74ED">
        <w:rPr>
          <w:sz w:val="24"/>
          <w:szCs w:val="24"/>
          <w:shd w:val="clear" w:color="auto" w:fill="FFFFFF"/>
        </w:rPr>
        <w:t xml:space="preserve"> Acesso em: 14 nov. 2021.</w:t>
      </w:r>
    </w:p>
    <w:p w14:paraId="001D41E8" w14:textId="7D76120E" w:rsidR="001D1ED1" w:rsidRPr="001D1ED1" w:rsidRDefault="001D1ED1" w:rsidP="001D1ED1">
      <w:pPr>
        <w:ind w:right="-142"/>
        <w:rPr>
          <w:sz w:val="24"/>
          <w:szCs w:val="24"/>
          <w:shd w:val="clear" w:color="auto" w:fill="FFFFFF"/>
        </w:rPr>
      </w:pPr>
    </w:p>
    <w:p w14:paraId="359FACCE" w14:textId="51A2B61D" w:rsidR="001D1ED1" w:rsidRPr="001D1ED1" w:rsidRDefault="001D1ED1" w:rsidP="001D1ED1">
      <w:pPr>
        <w:ind w:right="-142"/>
        <w:rPr>
          <w:sz w:val="24"/>
          <w:szCs w:val="24"/>
          <w:shd w:val="clear" w:color="auto" w:fill="FFFFFF"/>
        </w:rPr>
      </w:pPr>
      <w:r w:rsidRPr="001D1ED1">
        <w:rPr>
          <w:sz w:val="24"/>
          <w:szCs w:val="24"/>
          <w:shd w:val="clear" w:color="auto" w:fill="FFFFFF"/>
        </w:rPr>
        <w:t xml:space="preserve">BRASIL. Tribunal Superior do Trabalho (2. Turma). </w:t>
      </w:r>
      <w:r w:rsidRPr="001D1ED1">
        <w:rPr>
          <w:b/>
          <w:bCs/>
          <w:sz w:val="24"/>
          <w:szCs w:val="24"/>
          <w:shd w:val="clear" w:color="auto" w:fill="FFFFFF"/>
        </w:rPr>
        <w:t>Recurso de Revista nº 405.769/SP</w:t>
      </w:r>
      <w:r w:rsidRPr="001D1ED1">
        <w:rPr>
          <w:sz w:val="24"/>
          <w:szCs w:val="24"/>
          <w:shd w:val="clear" w:color="auto" w:fill="FFFFFF"/>
        </w:rPr>
        <w:t>. Horas Extras. Jogador de Futebol. Período de Concentração. Relator: Min. Antonio José de Barros Levenhagen, 29 de março de 2000. Disponível em: https://www.conjur.com.br/2014-ago-20/correa-veiga-concentracao-jogador-nao-conta-hora-extra. Acesso em: 15 nov. 2021.</w:t>
      </w:r>
    </w:p>
    <w:p w14:paraId="0205FF75" w14:textId="3B25CC79" w:rsidR="006D1AB4" w:rsidRDefault="006D1AB4" w:rsidP="002F74ED">
      <w:pPr>
        <w:ind w:right="-142"/>
        <w:rPr>
          <w:sz w:val="24"/>
          <w:szCs w:val="24"/>
          <w:shd w:val="clear" w:color="auto" w:fill="FFFFFF"/>
        </w:rPr>
      </w:pPr>
    </w:p>
    <w:p w14:paraId="342214CD" w14:textId="3675DE1F" w:rsidR="006D1AB4" w:rsidRPr="002F74ED" w:rsidRDefault="006D1AB4" w:rsidP="002F74ED">
      <w:pPr>
        <w:ind w:right="-142"/>
        <w:rPr>
          <w:rStyle w:val="Hyperlink"/>
          <w:rFonts w:eastAsia="Times New Roman"/>
          <w:b/>
          <w:color w:val="auto"/>
          <w:sz w:val="24"/>
          <w:szCs w:val="24"/>
          <w:u w:val="none"/>
        </w:rPr>
      </w:pPr>
      <w:r>
        <w:rPr>
          <w:sz w:val="24"/>
          <w:szCs w:val="24"/>
          <w:shd w:val="clear" w:color="auto" w:fill="FFFFFF"/>
        </w:rPr>
        <w:t xml:space="preserve">SARAIVA, Renato. </w:t>
      </w:r>
      <w:r w:rsidRPr="00FA2610">
        <w:rPr>
          <w:b/>
          <w:bCs/>
          <w:sz w:val="24"/>
          <w:szCs w:val="24"/>
          <w:shd w:val="clear" w:color="auto" w:fill="FFFFFF"/>
        </w:rPr>
        <w:t>Direito do Trabalho</w:t>
      </w:r>
      <w:r>
        <w:rPr>
          <w:sz w:val="24"/>
          <w:szCs w:val="24"/>
          <w:shd w:val="clear" w:color="auto" w:fill="FFFFFF"/>
        </w:rPr>
        <w:t>. 13. ed. São Paulo: Método, 2011.</w:t>
      </w:r>
    </w:p>
    <w:p w14:paraId="38701CA6" w14:textId="7A6F128A" w:rsidR="005B1328" w:rsidRDefault="005B1328" w:rsidP="002F74ED">
      <w:pPr>
        <w:tabs>
          <w:tab w:val="left" w:pos="8378"/>
        </w:tabs>
        <w:suppressAutoHyphens/>
        <w:ind w:right="-141"/>
        <w:jc w:val="both"/>
        <w:rPr>
          <w:rStyle w:val="Hyperlink"/>
          <w:rFonts w:ascii="Arial" w:hAnsi="Arial" w:cs="Arial"/>
          <w:color w:val="auto"/>
          <w:sz w:val="24"/>
          <w:szCs w:val="24"/>
          <w:u w:val="none"/>
        </w:rPr>
      </w:pPr>
    </w:p>
    <w:p w14:paraId="17A13B81" w14:textId="7EB78FDC" w:rsidR="0076356E" w:rsidRPr="002F74ED" w:rsidRDefault="0076356E" w:rsidP="008C2031">
      <w:pPr>
        <w:tabs>
          <w:tab w:val="left" w:pos="8378"/>
        </w:tabs>
        <w:suppressAutoHyphens/>
        <w:ind w:right="-142"/>
        <w:rPr>
          <w:rStyle w:val="Hyperlink"/>
          <w:color w:val="auto"/>
          <w:sz w:val="24"/>
          <w:szCs w:val="24"/>
          <w:u w:val="none"/>
        </w:rPr>
      </w:pPr>
      <w:r w:rsidRPr="007E5258">
        <w:rPr>
          <w:sz w:val="24"/>
          <w:szCs w:val="24"/>
        </w:rPr>
        <w:t xml:space="preserve">VEIGA, Mauricio Figueiredo Corrêa da. </w:t>
      </w:r>
      <w:r w:rsidRPr="00120122">
        <w:rPr>
          <w:b/>
          <w:bCs/>
          <w:sz w:val="24"/>
          <w:szCs w:val="24"/>
        </w:rPr>
        <w:t>Manual de direito do trabalho desportivo</w:t>
      </w:r>
      <w:r w:rsidR="00120122">
        <w:rPr>
          <w:sz w:val="24"/>
          <w:szCs w:val="24"/>
        </w:rPr>
        <w:t>.</w:t>
      </w:r>
      <w:r w:rsidRPr="007E5258">
        <w:rPr>
          <w:sz w:val="24"/>
          <w:szCs w:val="24"/>
        </w:rPr>
        <w:t xml:space="preserve"> 2. </w:t>
      </w:r>
      <w:r w:rsidR="00120122">
        <w:rPr>
          <w:sz w:val="24"/>
          <w:szCs w:val="24"/>
        </w:rPr>
        <w:t>e</w:t>
      </w:r>
      <w:r w:rsidRPr="007E5258">
        <w:rPr>
          <w:sz w:val="24"/>
          <w:szCs w:val="24"/>
        </w:rPr>
        <w:t>d. São Paulo: LTr, 2017</w:t>
      </w:r>
      <w:r w:rsidR="00120122">
        <w:rPr>
          <w:sz w:val="24"/>
          <w:szCs w:val="24"/>
        </w:rPr>
        <w:t>.</w:t>
      </w:r>
    </w:p>
    <w:sectPr w:rsidR="0076356E" w:rsidRPr="002F74ED" w:rsidSect="00EA787E">
      <w:pgSz w:w="12240" w:h="15840"/>
      <w:pgMar w:top="1701" w:right="1608" w:bottom="1134"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5F589" w14:textId="77777777" w:rsidR="00B130E3" w:rsidRDefault="00B130E3" w:rsidP="00445FF1">
      <w:r>
        <w:separator/>
      </w:r>
    </w:p>
  </w:endnote>
  <w:endnote w:type="continuationSeparator" w:id="0">
    <w:p w14:paraId="5DEB5B58" w14:textId="77777777" w:rsidR="00B130E3" w:rsidRDefault="00B130E3" w:rsidP="0044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F9767" w14:textId="77777777" w:rsidR="00B130E3" w:rsidRDefault="00B130E3" w:rsidP="00445FF1">
      <w:r>
        <w:separator/>
      </w:r>
    </w:p>
  </w:footnote>
  <w:footnote w:type="continuationSeparator" w:id="0">
    <w:p w14:paraId="442AD0E4" w14:textId="77777777" w:rsidR="00B130E3" w:rsidRDefault="00B130E3" w:rsidP="00445FF1">
      <w:r>
        <w:continuationSeparator/>
      </w:r>
    </w:p>
  </w:footnote>
  <w:footnote w:id="1">
    <w:p w14:paraId="0F727A69" w14:textId="01ED8F01" w:rsidR="00746257" w:rsidRDefault="00746257" w:rsidP="000C1E96">
      <w:pPr>
        <w:pStyle w:val="Textodenotaderodap"/>
        <w:jc w:val="both"/>
      </w:pPr>
      <w:r w:rsidRPr="000C1E96">
        <w:rPr>
          <w:rStyle w:val="Refdenotaderodap"/>
        </w:rPr>
        <w:sym w:font="Symbol" w:char="F02A"/>
      </w:r>
      <w:r w:rsidR="001644AE">
        <w:t xml:space="preserve"> </w:t>
      </w:r>
      <w:r>
        <w:t>Graduando do Curso de Bacharelado em Direito da Unifacisa – Centro Universitário. E</w:t>
      </w:r>
      <w:r w:rsidR="00650015">
        <w:t>-</w:t>
      </w:r>
      <w:r>
        <w:t>mail: tharciso_borbafilho@hotmail.com</w:t>
      </w:r>
      <w:r w:rsidR="00650015">
        <w:t>.</w:t>
      </w:r>
    </w:p>
  </w:footnote>
  <w:footnote w:id="2">
    <w:p w14:paraId="35CECB96" w14:textId="52E00195" w:rsidR="00746257" w:rsidRDefault="00746257" w:rsidP="00650015">
      <w:pPr>
        <w:pStyle w:val="Textodenotaderodap"/>
        <w:jc w:val="both"/>
      </w:pPr>
      <w:r w:rsidRPr="00073F47">
        <w:rPr>
          <w:rStyle w:val="Refdenotaderodap"/>
        </w:rPr>
        <w:sym w:font="Symbol" w:char="F02A"/>
      </w:r>
      <w:r w:rsidRPr="00073F47">
        <w:rPr>
          <w:rStyle w:val="Refdenotaderodap"/>
        </w:rPr>
        <w:sym w:font="Symbol" w:char="F02A"/>
      </w:r>
      <w:r>
        <w:t xml:space="preserve"> </w:t>
      </w:r>
      <w:r w:rsidRPr="00073F47">
        <w:rPr>
          <w:spacing w:val="-2"/>
          <w:shd w:val="clear" w:color="auto" w:fill="FFFFFF"/>
        </w:rPr>
        <w:t>Mestre em História pela Universidad</w:t>
      </w:r>
      <w:r>
        <w:rPr>
          <w:spacing w:val="-2"/>
          <w:shd w:val="clear" w:color="auto" w:fill="FFFFFF"/>
        </w:rPr>
        <w:t>e Federal de Campina Grande</w:t>
      </w:r>
      <w:r w:rsidRPr="00073F47">
        <w:rPr>
          <w:spacing w:val="-2"/>
          <w:shd w:val="clear" w:color="auto" w:fill="FFFFFF"/>
        </w:rPr>
        <w:t>. Doutor em Direito pela Universidade do Minho, P</w:t>
      </w:r>
      <w:r>
        <w:rPr>
          <w:spacing w:val="-2"/>
          <w:shd w:val="clear" w:color="auto" w:fill="FFFFFF"/>
        </w:rPr>
        <w:t>ortugal. Professor</w:t>
      </w:r>
      <w:r w:rsidRPr="00073F47">
        <w:rPr>
          <w:spacing w:val="-2"/>
          <w:shd w:val="clear" w:color="auto" w:fill="FFFFFF"/>
        </w:rPr>
        <w:t xml:space="preserve"> de Prática Trabalhista </w:t>
      </w:r>
      <w:r>
        <w:rPr>
          <w:spacing w:val="-2"/>
          <w:shd w:val="clear" w:color="auto" w:fill="FFFFFF"/>
        </w:rPr>
        <w:t xml:space="preserve">do </w:t>
      </w:r>
      <w:r w:rsidR="00650015">
        <w:rPr>
          <w:spacing w:val="-2"/>
          <w:shd w:val="clear" w:color="auto" w:fill="FFFFFF"/>
        </w:rPr>
        <w:t>C</w:t>
      </w:r>
      <w:r>
        <w:rPr>
          <w:spacing w:val="-2"/>
          <w:shd w:val="clear" w:color="auto" w:fill="FFFFFF"/>
        </w:rPr>
        <w:t xml:space="preserve">urso de </w:t>
      </w:r>
      <w:r w:rsidR="00650015">
        <w:t>Bacharelado em Direito da Unifacisa – Centro Universitário</w:t>
      </w:r>
      <w:r w:rsidRPr="00073F47">
        <w:rPr>
          <w:spacing w:val="-2"/>
          <w:shd w:val="clear" w:color="auto" w:fill="FFFFFF"/>
        </w:rPr>
        <w:t xml:space="preserve">. Professor de Pós-Graduação em Direito e Processo do Trabalho do </w:t>
      </w:r>
      <w:r>
        <w:rPr>
          <w:spacing w:val="-2"/>
          <w:shd w:val="clear" w:color="auto" w:fill="FFFFFF"/>
        </w:rPr>
        <w:t>Unipê, da ESMAT 13 e da Uni</w:t>
      </w:r>
      <w:r w:rsidR="00650015">
        <w:rPr>
          <w:spacing w:val="-2"/>
          <w:shd w:val="clear" w:color="auto" w:fill="FFFFFF"/>
        </w:rPr>
        <w:t>F</w:t>
      </w:r>
      <w:r>
        <w:rPr>
          <w:spacing w:val="-2"/>
          <w:shd w:val="clear" w:color="auto" w:fill="FFFFFF"/>
        </w:rPr>
        <w:t>acisa. E</w:t>
      </w:r>
      <w:r w:rsidR="00650015">
        <w:rPr>
          <w:spacing w:val="-2"/>
          <w:shd w:val="clear" w:color="auto" w:fill="FFFFFF"/>
        </w:rPr>
        <w:t>-</w:t>
      </w:r>
      <w:r>
        <w:rPr>
          <w:spacing w:val="-2"/>
          <w:shd w:val="clear" w:color="auto" w:fill="FFFFFF"/>
        </w:rPr>
        <w:t>mail:</w:t>
      </w:r>
      <w:r w:rsidR="00650015">
        <w:rPr>
          <w:spacing w:val="-2"/>
          <w:shd w:val="clear" w:color="auto" w:fill="FFFFFF"/>
        </w:rPr>
        <w:t xml:space="preserve"> </w:t>
      </w:r>
      <w:r w:rsidRPr="001A5C1E">
        <w:rPr>
          <w:spacing w:val="-2"/>
          <w:shd w:val="clear" w:color="auto" w:fill="FFFFFF"/>
        </w:rPr>
        <w:t>franciscoprofessor1900@gmail.com</w:t>
      </w:r>
      <w:r>
        <w:rPr>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984470"/>
    <w:multiLevelType w:val="hybridMultilevel"/>
    <w:tmpl w:val="A4D647A2"/>
    <w:lvl w:ilvl="0" w:tplc="CFD6F3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C7"/>
    <w:rsid w:val="0000122F"/>
    <w:rsid w:val="00007D8D"/>
    <w:rsid w:val="000130C2"/>
    <w:rsid w:val="00014FA5"/>
    <w:rsid w:val="00017F57"/>
    <w:rsid w:val="000254BE"/>
    <w:rsid w:val="0003491D"/>
    <w:rsid w:val="00037036"/>
    <w:rsid w:val="00041458"/>
    <w:rsid w:val="00044A70"/>
    <w:rsid w:val="0004738E"/>
    <w:rsid w:val="0005032B"/>
    <w:rsid w:val="0005438D"/>
    <w:rsid w:val="0005454B"/>
    <w:rsid w:val="00054FA9"/>
    <w:rsid w:val="00067F06"/>
    <w:rsid w:val="000711E1"/>
    <w:rsid w:val="000724E2"/>
    <w:rsid w:val="00073F47"/>
    <w:rsid w:val="000813FA"/>
    <w:rsid w:val="000841A6"/>
    <w:rsid w:val="000A115E"/>
    <w:rsid w:val="000A2167"/>
    <w:rsid w:val="000A7583"/>
    <w:rsid w:val="000B1715"/>
    <w:rsid w:val="000C1E96"/>
    <w:rsid w:val="000D4DD2"/>
    <w:rsid w:val="000E2849"/>
    <w:rsid w:val="000E334E"/>
    <w:rsid w:val="000E34B0"/>
    <w:rsid w:val="00101C8B"/>
    <w:rsid w:val="00112DEF"/>
    <w:rsid w:val="0011315E"/>
    <w:rsid w:val="00115E82"/>
    <w:rsid w:val="00120122"/>
    <w:rsid w:val="00124CBB"/>
    <w:rsid w:val="0013527A"/>
    <w:rsid w:val="00136975"/>
    <w:rsid w:val="0014656B"/>
    <w:rsid w:val="0015083F"/>
    <w:rsid w:val="00163CFB"/>
    <w:rsid w:val="001644AE"/>
    <w:rsid w:val="00165E55"/>
    <w:rsid w:val="0016604D"/>
    <w:rsid w:val="00173FCC"/>
    <w:rsid w:val="0018450F"/>
    <w:rsid w:val="001860CE"/>
    <w:rsid w:val="0018655C"/>
    <w:rsid w:val="00192D30"/>
    <w:rsid w:val="001A52D3"/>
    <w:rsid w:val="001A5C1E"/>
    <w:rsid w:val="001B0E03"/>
    <w:rsid w:val="001B5A6D"/>
    <w:rsid w:val="001D0851"/>
    <w:rsid w:val="001D1ED1"/>
    <w:rsid w:val="001E3615"/>
    <w:rsid w:val="001E4AF5"/>
    <w:rsid w:val="001F31D6"/>
    <w:rsid w:val="002042BC"/>
    <w:rsid w:val="00207DB1"/>
    <w:rsid w:val="00224EA3"/>
    <w:rsid w:val="0024056C"/>
    <w:rsid w:val="00244B41"/>
    <w:rsid w:val="002472DE"/>
    <w:rsid w:val="00256943"/>
    <w:rsid w:val="0026138F"/>
    <w:rsid w:val="002643A6"/>
    <w:rsid w:val="0027096B"/>
    <w:rsid w:val="002A79B3"/>
    <w:rsid w:val="002B050A"/>
    <w:rsid w:val="002B5EF4"/>
    <w:rsid w:val="002B601D"/>
    <w:rsid w:val="002B7559"/>
    <w:rsid w:val="002D209A"/>
    <w:rsid w:val="002F7061"/>
    <w:rsid w:val="002F74ED"/>
    <w:rsid w:val="003021A2"/>
    <w:rsid w:val="00302D48"/>
    <w:rsid w:val="0032173D"/>
    <w:rsid w:val="00334664"/>
    <w:rsid w:val="00334887"/>
    <w:rsid w:val="00337429"/>
    <w:rsid w:val="003547DD"/>
    <w:rsid w:val="00356DEB"/>
    <w:rsid w:val="00363BEA"/>
    <w:rsid w:val="00365365"/>
    <w:rsid w:val="003678C8"/>
    <w:rsid w:val="003745E0"/>
    <w:rsid w:val="00381DFB"/>
    <w:rsid w:val="003831B6"/>
    <w:rsid w:val="00390906"/>
    <w:rsid w:val="003A555E"/>
    <w:rsid w:val="003B2283"/>
    <w:rsid w:val="003B60F4"/>
    <w:rsid w:val="003C6D44"/>
    <w:rsid w:val="003C79B1"/>
    <w:rsid w:val="003D7929"/>
    <w:rsid w:val="003E10FD"/>
    <w:rsid w:val="003E79A9"/>
    <w:rsid w:val="003F219C"/>
    <w:rsid w:val="003F7E2F"/>
    <w:rsid w:val="0040696F"/>
    <w:rsid w:val="00414C99"/>
    <w:rsid w:val="00417497"/>
    <w:rsid w:val="00420B1D"/>
    <w:rsid w:val="004216D3"/>
    <w:rsid w:val="004241B7"/>
    <w:rsid w:val="00440F31"/>
    <w:rsid w:val="00445FF1"/>
    <w:rsid w:val="00446194"/>
    <w:rsid w:val="00450AF0"/>
    <w:rsid w:val="00453DFD"/>
    <w:rsid w:val="00457DA4"/>
    <w:rsid w:val="0047135D"/>
    <w:rsid w:val="00472225"/>
    <w:rsid w:val="00484E4B"/>
    <w:rsid w:val="004938C9"/>
    <w:rsid w:val="004A6581"/>
    <w:rsid w:val="004B27FF"/>
    <w:rsid w:val="004B4E0D"/>
    <w:rsid w:val="004C178C"/>
    <w:rsid w:val="004C3DD8"/>
    <w:rsid w:val="004E058A"/>
    <w:rsid w:val="0050545C"/>
    <w:rsid w:val="00512D71"/>
    <w:rsid w:val="005269F8"/>
    <w:rsid w:val="00543385"/>
    <w:rsid w:val="00550548"/>
    <w:rsid w:val="00555097"/>
    <w:rsid w:val="00570124"/>
    <w:rsid w:val="00574846"/>
    <w:rsid w:val="005840BB"/>
    <w:rsid w:val="00585623"/>
    <w:rsid w:val="0059023B"/>
    <w:rsid w:val="005902F6"/>
    <w:rsid w:val="005A1734"/>
    <w:rsid w:val="005B1328"/>
    <w:rsid w:val="005B3BCD"/>
    <w:rsid w:val="005B780F"/>
    <w:rsid w:val="005C2EC1"/>
    <w:rsid w:val="005D06AD"/>
    <w:rsid w:val="005E7B8D"/>
    <w:rsid w:val="005F48D9"/>
    <w:rsid w:val="006109CA"/>
    <w:rsid w:val="00611DA4"/>
    <w:rsid w:val="00626F0D"/>
    <w:rsid w:val="00630259"/>
    <w:rsid w:val="006311F1"/>
    <w:rsid w:val="00650015"/>
    <w:rsid w:val="006524CC"/>
    <w:rsid w:val="00655EEE"/>
    <w:rsid w:val="00673187"/>
    <w:rsid w:val="00686B42"/>
    <w:rsid w:val="00690479"/>
    <w:rsid w:val="006A36A2"/>
    <w:rsid w:val="006B5D04"/>
    <w:rsid w:val="006C4ECA"/>
    <w:rsid w:val="006D1AB4"/>
    <w:rsid w:val="006D2C4E"/>
    <w:rsid w:val="006D386F"/>
    <w:rsid w:val="006E1FCF"/>
    <w:rsid w:val="006E3238"/>
    <w:rsid w:val="006F051D"/>
    <w:rsid w:val="006F15C7"/>
    <w:rsid w:val="006F27DC"/>
    <w:rsid w:val="007037F1"/>
    <w:rsid w:val="00723530"/>
    <w:rsid w:val="00723554"/>
    <w:rsid w:val="00730709"/>
    <w:rsid w:val="0074147D"/>
    <w:rsid w:val="00746257"/>
    <w:rsid w:val="007550C4"/>
    <w:rsid w:val="0076356E"/>
    <w:rsid w:val="00770F8F"/>
    <w:rsid w:val="00772F06"/>
    <w:rsid w:val="007748EF"/>
    <w:rsid w:val="00782AF8"/>
    <w:rsid w:val="007831D5"/>
    <w:rsid w:val="00791809"/>
    <w:rsid w:val="007A64BF"/>
    <w:rsid w:val="007B6D5F"/>
    <w:rsid w:val="007C5323"/>
    <w:rsid w:val="007D258F"/>
    <w:rsid w:val="007D3C8B"/>
    <w:rsid w:val="007E47F7"/>
    <w:rsid w:val="007E5258"/>
    <w:rsid w:val="007F1035"/>
    <w:rsid w:val="007F2711"/>
    <w:rsid w:val="007F7C17"/>
    <w:rsid w:val="00801372"/>
    <w:rsid w:val="0080167A"/>
    <w:rsid w:val="00802318"/>
    <w:rsid w:val="00804928"/>
    <w:rsid w:val="008165E3"/>
    <w:rsid w:val="008333DB"/>
    <w:rsid w:val="00836762"/>
    <w:rsid w:val="0084108C"/>
    <w:rsid w:val="0084208B"/>
    <w:rsid w:val="008524DA"/>
    <w:rsid w:val="00857AFC"/>
    <w:rsid w:val="00876711"/>
    <w:rsid w:val="00885101"/>
    <w:rsid w:val="008853D6"/>
    <w:rsid w:val="008A405B"/>
    <w:rsid w:val="008A41A5"/>
    <w:rsid w:val="008A4B4B"/>
    <w:rsid w:val="008A5F77"/>
    <w:rsid w:val="008B61AE"/>
    <w:rsid w:val="008C1B49"/>
    <w:rsid w:val="008C2031"/>
    <w:rsid w:val="008D3CB8"/>
    <w:rsid w:val="008F1BF4"/>
    <w:rsid w:val="00906DB2"/>
    <w:rsid w:val="009079EA"/>
    <w:rsid w:val="00910575"/>
    <w:rsid w:val="0091216C"/>
    <w:rsid w:val="00914871"/>
    <w:rsid w:val="00915FA0"/>
    <w:rsid w:val="00920BF7"/>
    <w:rsid w:val="00923F84"/>
    <w:rsid w:val="0093006E"/>
    <w:rsid w:val="009300A0"/>
    <w:rsid w:val="009335D1"/>
    <w:rsid w:val="009362C4"/>
    <w:rsid w:val="009367CA"/>
    <w:rsid w:val="00941970"/>
    <w:rsid w:val="00942059"/>
    <w:rsid w:val="009549BA"/>
    <w:rsid w:val="00961CE7"/>
    <w:rsid w:val="00967B68"/>
    <w:rsid w:val="009809E4"/>
    <w:rsid w:val="00981619"/>
    <w:rsid w:val="009827B1"/>
    <w:rsid w:val="009900F8"/>
    <w:rsid w:val="00995765"/>
    <w:rsid w:val="00997359"/>
    <w:rsid w:val="009A0D74"/>
    <w:rsid w:val="009A49AE"/>
    <w:rsid w:val="009A5270"/>
    <w:rsid w:val="009C75D1"/>
    <w:rsid w:val="009D0308"/>
    <w:rsid w:val="009E127C"/>
    <w:rsid w:val="009E1E99"/>
    <w:rsid w:val="009F5148"/>
    <w:rsid w:val="00A07ED8"/>
    <w:rsid w:val="00A134FC"/>
    <w:rsid w:val="00A20432"/>
    <w:rsid w:val="00A3267C"/>
    <w:rsid w:val="00A408DA"/>
    <w:rsid w:val="00A4324A"/>
    <w:rsid w:val="00A52C9F"/>
    <w:rsid w:val="00A560F7"/>
    <w:rsid w:val="00A627C4"/>
    <w:rsid w:val="00A636DF"/>
    <w:rsid w:val="00A64222"/>
    <w:rsid w:val="00A67A11"/>
    <w:rsid w:val="00A74781"/>
    <w:rsid w:val="00A765BD"/>
    <w:rsid w:val="00A81B3A"/>
    <w:rsid w:val="00A822EA"/>
    <w:rsid w:val="00A8368A"/>
    <w:rsid w:val="00A86D62"/>
    <w:rsid w:val="00A93E46"/>
    <w:rsid w:val="00AA1303"/>
    <w:rsid w:val="00AA2D03"/>
    <w:rsid w:val="00AB1D62"/>
    <w:rsid w:val="00AB3A7B"/>
    <w:rsid w:val="00AC4187"/>
    <w:rsid w:val="00AD2444"/>
    <w:rsid w:val="00AD701F"/>
    <w:rsid w:val="00AE5139"/>
    <w:rsid w:val="00AF59D3"/>
    <w:rsid w:val="00B130E3"/>
    <w:rsid w:val="00B179FD"/>
    <w:rsid w:val="00B328C3"/>
    <w:rsid w:val="00B35A19"/>
    <w:rsid w:val="00B60DC7"/>
    <w:rsid w:val="00B7015C"/>
    <w:rsid w:val="00B723A3"/>
    <w:rsid w:val="00B744E5"/>
    <w:rsid w:val="00BA034C"/>
    <w:rsid w:val="00BA126D"/>
    <w:rsid w:val="00BA2EB7"/>
    <w:rsid w:val="00BB3896"/>
    <w:rsid w:val="00BC24FF"/>
    <w:rsid w:val="00BC4525"/>
    <w:rsid w:val="00BD44C2"/>
    <w:rsid w:val="00BE1BBC"/>
    <w:rsid w:val="00BE5C39"/>
    <w:rsid w:val="00BF525E"/>
    <w:rsid w:val="00BF6C90"/>
    <w:rsid w:val="00C07CB1"/>
    <w:rsid w:val="00C136ED"/>
    <w:rsid w:val="00C21425"/>
    <w:rsid w:val="00C26B66"/>
    <w:rsid w:val="00C31A53"/>
    <w:rsid w:val="00C41057"/>
    <w:rsid w:val="00C51EC3"/>
    <w:rsid w:val="00C647AE"/>
    <w:rsid w:val="00C73D3F"/>
    <w:rsid w:val="00C846E3"/>
    <w:rsid w:val="00C91FB5"/>
    <w:rsid w:val="00CB2E2B"/>
    <w:rsid w:val="00CB3340"/>
    <w:rsid w:val="00CB6436"/>
    <w:rsid w:val="00CC0A57"/>
    <w:rsid w:val="00CC1800"/>
    <w:rsid w:val="00CE6E7D"/>
    <w:rsid w:val="00D04C22"/>
    <w:rsid w:val="00D11D1C"/>
    <w:rsid w:val="00D13176"/>
    <w:rsid w:val="00D15718"/>
    <w:rsid w:val="00D212BC"/>
    <w:rsid w:val="00D36BD6"/>
    <w:rsid w:val="00D448CE"/>
    <w:rsid w:val="00D4745C"/>
    <w:rsid w:val="00D5158F"/>
    <w:rsid w:val="00D548F8"/>
    <w:rsid w:val="00D5559D"/>
    <w:rsid w:val="00D5771A"/>
    <w:rsid w:val="00D63AF3"/>
    <w:rsid w:val="00D8428D"/>
    <w:rsid w:val="00DA2561"/>
    <w:rsid w:val="00DA5F37"/>
    <w:rsid w:val="00DC3C14"/>
    <w:rsid w:val="00DD0372"/>
    <w:rsid w:val="00DD35F3"/>
    <w:rsid w:val="00DE0304"/>
    <w:rsid w:val="00DE584E"/>
    <w:rsid w:val="00DF5604"/>
    <w:rsid w:val="00E17592"/>
    <w:rsid w:val="00E22443"/>
    <w:rsid w:val="00E30669"/>
    <w:rsid w:val="00E34FAA"/>
    <w:rsid w:val="00E3671F"/>
    <w:rsid w:val="00E426B4"/>
    <w:rsid w:val="00E47E86"/>
    <w:rsid w:val="00E55BE0"/>
    <w:rsid w:val="00E57BDB"/>
    <w:rsid w:val="00E64730"/>
    <w:rsid w:val="00E647C0"/>
    <w:rsid w:val="00E841BB"/>
    <w:rsid w:val="00E87B19"/>
    <w:rsid w:val="00E93DDD"/>
    <w:rsid w:val="00E945B3"/>
    <w:rsid w:val="00EA787E"/>
    <w:rsid w:val="00EB5B0D"/>
    <w:rsid w:val="00EC3F92"/>
    <w:rsid w:val="00ED25DB"/>
    <w:rsid w:val="00ED6F27"/>
    <w:rsid w:val="00EE0D47"/>
    <w:rsid w:val="00EF6FE9"/>
    <w:rsid w:val="00F04BA8"/>
    <w:rsid w:val="00F10BFE"/>
    <w:rsid w:val="00F16ACD"/>
    <w:rsid w:val="00F17518"/>
    <w:rsid w:val="00F25EC3"/>
    <w:rsid w:val="00F346C9"/>
    <w:rsid w:val="00F36F49"/>
    <w:rsid w:val="00F56FD1"/>
    <w:rsid w:val="00F80446"/>
    <w:rsid w:val="00F82AD9"/>
    <w:rsid w:val="00F8796F"/>
    <w:rsid w:val="00F91DC5"/>
    <w:rsid w:val="00F92C4E"/>
    <w:rsid w:val="00F949F2"/>
    <w:rsid w:val="00F95513"/>
    <w:rsid w:val="00FA2610"/>
    <w:rsid w:val="00FB67AB"/>
    <w:rsid w:val="00FD1605"/>
    <w:rsid w:val="00FD4423"/>
    <w:rsid w:val="00FE4269"/>
    <w:rsid w:val="00FF14D4"/>
    <w:rsid w:val="00FF22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7D4D3"/>
  <w14:defaultImageDpi w14:val="0"/>
  <w15:docId w15:val="{6D37081C-B42F-4F49-B568-BFC946DB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SimSun" w:hAnsi="Times New Roman"/>
      <w:kern w:val="1"/>
      <w:sz w:val="20"/>
      <w:szCs w:val="20"/>
    </w:rPr>
  </w:style>
  <w:style w:type="paragraph" w:styleId="Ttulo1">
    <w:name w:val="heading 1"/>
    <w:basedOn w:val="Normal"/>
    <w:next w:val="Normal"/>
    <w:link w:val="Ttulo1Char"/>
    <w:uiPriority w:val="99"/>
    <w:qFormat/>
    <w:pPr>
      <w:keepNext/>
      <w:keepLines/>
      <w:spacing w:before="240" w:after="60"/>
      <w:outlineLvl w:val="0"/>
    </w:pPr>
    <w:rPr>
      <w:rFonts w:ascii="Arial" w:hAnsi="Arial" w:cs="Arial"/>
      <w:b/>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styleId="Hyperlink">
    <w:name w:val="Hyperlink"/>
    <w:basedOn w:val="Fontepargpadro"/>
    <w:uiPriority w:val="99"/>
    <w:rPr>
      <w:rFonts w:eastAsia="SimSun" w:cs="Times New Roman"/>
      <w:color w:val="0000FF"/>
      <w:kern w:val="1"/>
      <w:sz w:val="20"/>
      <w:szCs w:val="20"/>
      <w:u w:val="single"/>
    </w:rPr>
  </w:style>
  <w:style w:type="paragraph" w:styleId="Cabealho">
    <w:name w:val="header"/>
    <w:basedOn w:val="Normal"/>
    <w:link w:val="CabealhoChar"/>
    <w:uiPriority w:val="99"/>
    <w:unhideWhenUsed/>
    <w:rsid w:val="00445FF1"/>
    <w:pPr>
      <w:tabs>
        <w:tab w:val="center" w:pos="4252"/>
        <w:tab w:val="right" w:pos="8504"/>
      </w:tabs>
    </w:pPr>
  </w:style>
  <w:style w:type="character" w:customStyle="1" w:styleId="CabealhoChar">
    <w:name w:val="Cabeçalho Char"/>
    <w:basedOn w:val="Fontepargpadro"/>
    <w:link w:val="Cabealho"/>
    <w:uiPriority w:val="99"/>
    <w:locked/>
    <w:rsid w:val="00445FF1"/>
    <w:rPr>
      <w:rFonts w:ascii="Times New Roman" w:eastAsia="SimSun" w:hAnsi="Times New Roman" w:cs="Times New Roman"/>
      <w:kern w:val="1"/>
      <w:sz w:val="20"/>
      <w:szCs w:val="20"/>
    </w:rPr>
  </w:style>
  <w:style w:type="paragraph" w:styleId="Rodap">
    <w:name w:val="footer"/>
    <w:basedOn w:val="Normal"/>
    <w:link w:val="RodapChar"/>
    <w:uiPriority w:val="99"/>
    <w:unhideWhenUsed/>
    <w:rsid w:val="00445FF1"/>
    <w:pPr>
      <w:tabs>
        <w:tab w:val="center" w:pos="4252"/>
        <w:tab w:val="right" w:pos="8504"/>
      </w:tabs>
    </w:pPr>
  </w:style>
  <w:style w:type="character" w:customStyle="1" w:styleId="RodapChar">
    <w:name w:val="Rodapé Char"/>
    <w:basedOn w:val="Fontepargpadro"/>
    <w:link w:val="Rodap"/>
    <w:uiPriority w:val="99"/>
    <w:locked/>
    <w:rsid w:val="00445FF1"/>
    <w:rPr>
      <w:rFonts w:ascii="Times New Roman" w:eastAsia="SimSun" w:hAnsi="Times New Roman" w:cs="Times New Roman"/>
      <w:kern w:val="1"/>
      <w:sz w:val="20"/>
      <w:szCs w:val="20"/>
    </w:rPr>
  </w:style>
  <w:style w:type="paragraph" w:styleId="Textodenotaderodap">
    <w:name w:val="footnote text"/>
    <w:basedOn w:val="Normal"/>
    <w:link w:val="TextodenotaderodapChar"/>
    <w:uiPriority w:val="99"/>
    <w:semiHidden/>
    <w:unhideWhenUsed/>
    <w:rsid w:val="00445FF1"/>
  </w:style>
  <w:style w:type="character" w:customStyle="1" w:styleId="TextodenotaderodapChar">
    <w:name w:val="Texto de nota de rodapé Char"/>
    <w:basedOn w:val="Fontepargpadro"/>
    <w:link w:val="Textodenotaderodap"/>
    <w:uiPriority w:val="99"/>
    <w:semiHidden/>
    <w:locked/>
    <w:rsid w:val="00445FF1"/>
    <w:rPr>
      <w:rFonts w:ascii="Times New Roman" w:eastAsia="SimSun" w:hAnsi="Times New Roman" w:cs="Times New Roman"/>
      <w:kern w:val="1"/>
      <w:sz w:val="20"/>
      <w:szCs w:val="20"/>
    </w:rPr>
  </w:style>
  <w:style w:type="character" w:styleId="Refdenotaderodap">
    <w:name w:val="footnote reference"/>
    <w:basedOn w:val="Fontepargpadro"/>
    <w:uiPriority w:val="99"/>
    <w:semiHidden/>
    <w:unhideWhenUsed/>
    <w:rsid w:val="00445FF1"/>
    <w:rPr>
      <w:rFonts w:cs="Times New Roman"/>
      <w:vertAlign w:val="superscript"/>
    </w:rPr>
  </w:style>
  <w:style w:type="paragraph" w:styleId="PargrafodaLista">
    <w:name w:val="List Paragraph"/>
    <w:basedOn w:val="Normal"/>
    <w:uiPriority w:val="34"/>
    <w:qFormat/>
    <w:rsid w:val="009809E4"/>
    <w:pPr>
      <w:ind w:left="720"/>
      <w:contextualSpacing/>
    </w:pPr>
  </w:style>
  <w:style w:type="character" w:styleId="Forte">
    <w:name w:val="Strong"/>
    <w:basedOn w:val="Fontepargpadro"/>
    <w:uiPriority w:val="22"/>
    <w:qFormat/>
    <w:rsid w:val="00DA5F37"/>
    <w:rPr>
      <w:b/>
      <w:bCs/>
    </w:rPr>
  </w:style>
  <w:style w:type="character" w:styleId="MenoPendente">
    <w:name w:val="Unresolved Mention"/>
    <w:basedOn w:val="Fontepargpadro"/>
    <w:uiPriority w:val="99"/>
    <w:semiHidden/>
    <w:unhideWhenUsed/>
    <w:rsid w:val="002D209A"/>
    <w:rPr>
      <w:color w:val="605E5C"/>
      <w:shd w:val="clear" w:color="auto" w:fill="E1DFDD"/>
    </w:rPr>
  </w:style>
  <w:style w:type="paragraph" w:styleId="NormalWeb">
    <w:name w:val="Normal (Web)"/>
    <w:basedOn w:val="Normal"/>
    <w:uiPriority w:val="99"/>
    <w:semiHidden/>
    <w:unhideWhenUsed/>
    <w:rsid w:val="00AD2444"/>
    <w:pPr>
      <w:widowControl/>
      <w:autoSpaceDE/>
      <w:autoSpaceDN/>
      <w:adjustRightInd/>
      <w:spacing w:before="100" w:beforeAutospacing="1" w:after="100" w:afterAutospacing="1"/>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58025">
      <w:bodyDiv w:val="1"/>
      <w:marLeft w:val="0"/>
      <w:marRight w:val="0"/>
      <w:marTop w:val="0"/>
      <w:marBottom w:val="0"/>
      <w:divBdr>
        <w:top w:val="none" w:sz="0" w:space="0" w:color="auto"/>
        <w:left w:val="none" w:sz="0" w:space="0" w:color="auto"/>
        <w:bottom w:val="none" w:sz="0" w:space="0" w:color="auto"/>
        <w:right w:val="none" w:sz="0" w:space="0" w:color="auto"/>
      </w:divBdr>
    </w:div>
    <w:div w:id="232738507">
      <w:bodyDiv w:val="1"/>
      <w:marLeft w:val="0"/>
      <w:marRight w:val="0"/>
      <w:marTop w:val="0"/>
      <w:marBottom w:val="0"/>
      <w:divBdr>
        <w:top w:val="none" w:sz="0" w:space="0" w:color="auto"/>
        <w:left w:val="none" w:sz="0" w:space="0" w:color="auto"/>
        <w:bottom w:val="none" w:sz="0" w:space="0" w:color="auto"/>
        <w:right w:val="none" w:sz="0" w:space="0" w:color="auto"/>
      </w:divBdr>
      <w:divsChild>
        <w:div w:id="30620359">
          <w:marLeft w:val="0"/>
          <w:marRight w:val="0"/>
          <w:marTop w:val="120"/>
          <w:marBottom w:val="0"/>
          <w:divBdr>
            <w:top w:val="none" w:sz="0" w:space="0" w:color="auto"/>
            <w:left w:val="none" w:sz="0" w:space="0" w:color="auto"/>
            <w:bottom w:val="none" w:sz="0" w:space="0" w:color="auto"/>
            <w:right w:val="none" w:sz="0" w:space="0" w:color="auto"/>
          </w:divBdr>
        </w:div>
        <w:div w:id="2062823985">
          <w:marLeft w:val="720"/>
          <w:marRight w:val="0"/>
          <w:marTop w:val="120"/>
          <w:marBottom w:val="0"/>
          <w:divBdr>
            <w:top w:val="none" w:sz="0" w:space="0" w:color="auto"/>
            <w:left w:val="none" w:sz="0" w:space="0" w:color="auto"/>
            <w:bottom w:val="none" w:sz="0" w:space="0" w:color="auto"/>
            <w:right w:val="none" w:sz="0" w:space="0" w:color="auto"/>
          </w:divBdr>
        </w:div>
      </w:divsChild>
    </w:div>
    <w:div w:id="266155291">
      <w:bodyDiv w:val="1"/>
      <w:marLeft w:val="0"/>
      <w:marRight w:val="0"/>
      <w:marTop w:val="0"/>
      <w:marBottom w:val="0"/>
      <w:divBdr>
        <w:top w:val="none" w:sz="0" w:space="0" w:color="auto"/>
        <w:left w:val="none" w:sz="0" w:space="0" w:color="auto"/>
        <w:bottom w:val="none" w:sz="0" w:space="0" w:color="auto"/>
        <w:right w:val="none" w:sz="0" w:space="0" w:color="auto"/>
      </w:divBdr>
      <w:divsChild>
        <w:div w:id="913860197">
          <w:marLeft w:val="720"/>
          <w:marRight w:val="0"/>
          <w:marTop w:val="120"/>
          <w:marBottom w:val="0"/>
          <w:divBdr>
            <w:top w:val="none" w:sz="0" w:space="0" w:color="auto"/>
            <w:left w:val="none" w:sz="0" w:space="0" w:color="auto"/>
            <w:bottom w:val="none" w:sz="0" w:space="0" w:color="auto"/>
            <w:right w:val="none" w:sz="0" w:space="0" w:color="auto"/>
          </w:divBdr>
        </w:div>
        <w:div w:id="1678268021">
          <w:marLeft w:val="960"/>
          <w:marRight w:val="0"/>
          <w:marTop w:val="120"/>
          <w:marBottom w:val="0"/>
          <w:divBdr>
            <w:top w:val="none" w:sz="0" w:space="0" w:color="auto"/>
            <w:left w:val="none" w:sz="0" w:space="0" w:color="auto"/>
            <w:bottom w:val="none" w:sz="0" w:space="0" w:color="auto"/>
            <w:right w:val="none" w:sz="0" w:space="0" w:color="auto"/>
          </w:divBdr>
        </w:div>
        <w:div w:id="1805199172">
          <w:marLeft w:val="960"/>
          <w:marRight w:val="0"/>
          <w:marTop w:val="120"/>
          <w:marBottom w:val="0"/>
          <w:divBdr>
            <w:top w:val="none" w:sz="0" w:space="0" w:color="auto"/>
            <w:left w:val="none" w:sz="0" w:space="0" w:color="auto"/>
            <w:bottom w:val="none" w:sz="0" w:space="0" w:color="auto"/>
            <w:right w:val="none" w:sz="0" w:space="0" w:color="auto"/>
          </w:divBdr>
        </w:div>
        <w:div w:id="2131315994">
          <w:marLeft w:val="720"/>
          <w:marRight w:val="0"/>
          <w:marTop w:val="120"/>
          <w:marBottom w:val="0"/>
          <w:divBdr>
            <w:top w:val="none" w:sz="0" w:space="0" w:color="auto"/>
            <w:left w:val="none" w:sz="0" w:space="0" w:color="auto"/>
            <w:bottom w:val="none" w:sz="0" w:space="0" w:color="auto"/>
            <w:right w:val="none" w:sz="0" w:space="0" w:color="auto"/>
          </w:divBdr>
        </w:div>
      </w:divsChild>
    </w:div>
    <w:div w:id="424037893">
      <w:bodyDiv w:val="1"/>
      <w:marLeft w:val="0"/>
      <w:marRight w:val="0"/>
      <w:marTop w:val="0"/>
      <w:marBottom w:val="0"/>
      <w:divBdr>
        <w:top w:val="none" w:sz="0" w:space="0" w:color="auto"/>
        <w:left w:val="none" w:sz="0" w:space="0" w:color="auto"/>
        <w:bottom w:val="none" w:sz="0" w:space="0" w:color="auto"/>
        <w:right w:val="none" w:sz="0" w:space="0" w:color="auto"/>
      </w:divBdr>
    </w:div>
    <w:div w:id="511534030">
      <w:bodyDiv w:val="1"/>
      <w:marLeft w:val="0"/>
      <w:marRight w:val="0"/>
      <w:marTop w:val="0"/>
      <w:marBottom w:val="0"/>
      <w:divBdr>
        <w:top w:val="none" w:sz="0" w:space="0" w:color="auto"/>
        <w:left w:val="none" w:sz="0" w:space="0" w:color="auto"/>
        <w:bottom w:val="none" w:sz="0" w:space="0" w:color="auto"/>
        <w:right w:val="none" w:sz="0" w:space="0" w:color="auto"/>
      </w:divBdr>
    </w:div>
    <w:div w:id="523711989">
      <w:bodyDiv w:val="1"/>
      <w:marLeft w:val="0"/>
      <w:marRight w:val="0"/>
      <w:marTop w:val="0"/>
      <w:marBottom w:val="0"/>
      <w:divBdr>
        <w:top w:val="none" w:sz="0" w:space="0" w:color="auto"/>
        <w:left w:val="none" w:sz="0" w:space="0" w:color="auto"/>
        <w:bottom w:val="none" w:sz="0" w:space="0" w:color="auto"/>
        <w:right w:val="none" w:sz="0" w:space="0" w:color="auto"/>
      </w:divBdr>
    </w:div>
    <w:div w:id="534392006">
      <w:bodyDiv w:val="1"/>
      <w:marLeft w:val="0"/>
      <w:marRight w:val="0"/>
      <w:marTop w:val="0"/>
      <w:marBottom w:val="0"/>
      <w:divBdr>
        <w:top w:val="none" w:sz="0" w:space="0" w:color="auto"/>
        <w:left w:val="none" w:sz="0" w:space="0" w:color="auto"/>
        <w:bottom w:val="none" w:sz="0" w:space="0" w:color="auto"/>
        <w:right w:val="none" w:sz="0" w:space="0" w:color="auto"/>
      </w:divBdr>
    </w:div>
    <w:div w:id="693925853">
      <w:bodyDiv w:val="1"/>
      <w:marLeft w:val="0"/>
      <w:marRight w:val="0"/>
      <w:marTop w:val="0"/>
      <w:marBottom w:val="0"/>
      <w:divBdr>
        <w:top w:val="none" w:sz="0" w:space="0" w:color="auto"/>
        <w:left w:val="none" w:sz="0" w:space="0" w:color="auto"/>
        <w:bottom w:val="none" w:sz="0" w:space="0" w:color="auto"/>
        <w:right w:val="none" w:sz="0" w:space="0" w:color="auto"/>
      </w:divBdr>
    </w:div>
    <w:div w:id="845168144">
      <w:bodyDiv w:val="1"/>
      <w:marLeft w:val="0"/>
      <w:marRight w:val="0"/>
      <w:marTop w:val="0"/>
      <w:marBottom w:val="0"/>
      <w:divBdr>
        <w:top w:val="none" w:sz="0" w:space="0" w:color="auto"/>
        <w:left w:val="none" w:sz="0" w:space="0" w:color="auto"/>
        <w:bottom w:val="none" w:sz="0" w:space="0" w:color="auto"/>
        <w:right w:val="none" w:sz="0" w:space="0" w:color="auto"/>
      </w:divBdr>
    </w:div>
    <w:div w:id="885339404">
      <w:bodyDiv w:val="1"/>
      <w:marLeft w:val="0"/>
      <w:marRight w:val="0"/>
      <w:marTop w:val="0"/>
      <w:marBottom w:val="0"/>
      <w:divBdr>
        <w:top w:val="none" w:sz="0" w:space="0" w:color="auto"/>
        <w:left w:val="none" w:sz="0" w:space="0" w:color="auto"/>
        <w:bottom w:val="none" w:sz="0" w:space="0" w:color="auto"/>
        <w:right w:val="none" w:sz="0" w:space="0" w:color="auto"/>
      </w:divBdr>
    </w:div>
    <w:div w:id="967854249">
      <w:bodyDiv w:val="1"/>
      <w:marLeft w:val="0"/>
      <w:marRight w:val="0"/>
      <w:marTop w:val="0"/>
      <w:marBottom w:val="0"/>
      <w:divBdr>
        <w:top w:val="none" w:sz="0" w:space="0" w:color="auto"/>
        <w:left w:val="none" w:sz="0" w:space="0" w:color="auto"/>
        <w:bottom w:val="none" w:sz="0" w:space="0" w:color="auto"/>
        <w:right w:val="none" w:sz="0" w:space="0" w:color="auto"/>
      </w:divBdr>
    </w:div>
    <w:div w:id="1434086834">
      <w:bodyDiv w:val="1"/>
      <w:marLeft w:val="0"/>
      <w:marRight w:val="0"/>
      <w:marTop w:val="0"/>
      <w:marBottom w:val="0"/>
      <w:divBdr>
        <w:top w:val="none" w:sz="0" w:space="0" w:color="auto"/>
        <w:left w:val="none" w:sz="0" w:space="0" w:color="auto"/>
        <w:bottom w:val="none" w:sz="0" w:space="0" w:color="auto"/>
        <w:right w:val="none" w:sz="0" w:space="0" w:color="auto"/>
      </w:divBdr>
    </w:div>
    <w:div w:id="19514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672-2003?Op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62EC-C603-46E4-BCFE-03BC7315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3925</TotalTime>
  <Pages>18</Pages>
  <Words>5279</Words>
  <Characters>29860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Computador</dc:creator>
  <cp:keywords/>
  <dc:description/>
  <cp:lastModifiedBy>Tharciso Borba</cp:lastModifiedBy>
  <cp:revision>169</cp:revision>
  <dcterms:created xsi:type="dcterms:W3CDTF">2020-06-08T20:28:00Z</dcterms:created>
  <dcterms:modified xsi:type="dcterms:W3CDTF">2021-11-16T21:49:00Z</dcterms:modified>
</cp:coreProperties>
</file>