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B1467" w:rsidRPr="00D33A0F" w:rsidRDefault="00000000" w:rsidP="007570FA">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D33A0F">
        <w:rPr>
          <w:rFonts w:ascii="Times New Roman" w:eastAsia="Times New Roman" w:hAnsi="Times New Roman" w:cs="Times New Roman"/>
          <w:b/>
          <w:color w:val="000000"/>
          <w:sz w:val="24"/>
          <w:szCs w:val="24"/>
        </w:rPr>
        <w:t xml:space="preserve">UNIFACISA – CENTRO UNIVERSITÁRIO </w:t>
      </w:r>
    </w:p>
    <w:p w14:paraId="0A36149D" w14:textId="77777777" w:rsidR="007570FA" w:rsidRPr="00D33A0F" w:rsidRDefault="00000000" w:rsidP="007570FA">
      <w:pPr>
        <w:widowControl w:val="0"/>
        <w:pBdr>
          <w:top w:val="nil"/>
          <w:left w:val="nil"/>
          <w:bottom w:val="nil"/>
          <w:right w:val="nil"/>
          <w:between w:val="nil"/>
        </w:pBdr>
        <w:spacing w:before="37" w:line="1712" w:lineRule="auto"/>
        <w:ind w:right="1709" w:hanging="5"/>
        <w:rPr>
          <w:rFonts w:ascii="Times New Roman" w:eastAsia="Times New Roman" w:hAnsi="Times New Roman" w:cs="Times New Roman"/>
          <w:b/>
          <w:color w:val="000000"/>
          <w:sz w:val="24"/>
          <w:szCs w:val="24"/>
        </w:rPr>
      </w:pPr>
      <w:r w:rsidRPr="00D33A0F">
        <w:rPr>
          <w:rFonts w:ascii="Times New Roman" w:eastAsia="Times New Roman" w:hAnsi="Times New Roman" w:cs="Times New Roman"/>
          <w:b/>
          <w:color w:val="000000"/>
          <w:sz w:val="24"/>
          <w:szCs w:val="24"/>
        </w:rPr>
        <w:t>CESED - CENTRO DE ENSINO SUPERIOR E DESENVOLVIMENTO</w:t>
      </w:r>
    </w:p>
    <w:p w14:paraId="00000002" w14:textId="3232FAE5" w:rsidR="000B1467" w:rsidRPr="00D33A0F" w:rsidRDefault="00000000" w:rsidP="007570FA">
      <w:pPr>
        <w:widowControl w:val="0"/>
        <w:pBdr>
          <w:top w:val="nil"/>
          <w:left w:val="nil"/>
          <w:bottom w:val="nil"/>
          <w:right w:val="nil"/>
          <w:between w:val="nil"/>
        </w:pBdr>
        <w:spacing w:before="37" w:line="1712" w:lineRule="auto"/>
        <w:ind w:right="1709" w:hanging="5"/>
        <w:rPr>
          <w:rFonts w:ascii="Times New Roman" w:eastAsia="Times New Roman" w:hAnsi="Times New Roman" w:cs="Times New Roman"/>
          <w:b/>
          <w:color w:val="000000"/>
          <w:sz w:val="24"/>
          <w:szCs w:val="24"/>
        </w:rPr>
      </w:pPr>
      <w:r w:rsidRPr="00D33A0F">
        <w:rPr>
          <w:rFonts w:ascii="Times New Roman" w:eastAsia="Times New Roman" w:hAnsi="Times New Roman" w:cs="Times New Roman"/>
          <w:b/>
          <w:color w:val="000000"/>
          <w:sz w:val="24"/>
          <w:szCs w:val="24"/>
        </w:rPr>
        <w:t xml:space="preserve">ROBERTO ALESSANDRO BENTO BRASIL E SANTA </w:t>
      </w:r>
      <w:r w:rsidR="00D25B64" w:rsidRPr="00D33A0F">
        <w:rPr>
          <w:rFonts w:ascii="Times New Roman" w:eastAsia="Times New Roman" w:hAnsi="Times New Roman" w:cs="Times New Roman"/>
          <w:b/>
          <w:color w:val="000000"/>
          <w:sz w:val="24"/>
          <w:szCs w:val="24"/>
        </w:rPr>
        <w:t>FILHO</w:t>
      </w:r>
    </w:p>
    <w:p w14:paraId="00000003" w14:textId="77777777" w:rsidR="000B1467" w:rsidRPr="00D33A0F" w:rsidRDefault="00000000">
      <w:pPr>
        <w:widowControl w:val="0"/>
        <w:pBdr>
          <w:top w:val="nil"/>
          <w:left w:val="nil"/>
          <w:bottom w:val="nil"/>
          <w:right w:val="nil"/>
          <w:between w:val="nil"/>
        </w:pBdr>
        <w:spacing w:before="731" w:line="229" w:lineRule="auto"/>
        <w:ind w:left="350" w:right="207"/>
        <w:jc w:val="center"/>
        <w:rPr>
          <w:rFonts w:ascii="Times New Roman" w:eastAsia="Times New Roman" w:hAnsi="Times New Roman" w:cs="Times New Roman"/>
          <w:b/>
          <w:color w:val="000000"/>
          <w:sz w:val="24"/>
          <w:szCs w:val="24"/>
        </w:rPr>
      </w:pPr>
      <w:r w:rsidRPr="00D33A0F">
        <w:rPr>
          <w:rFonts w:ascii="Times New Roman" w:eastAsia="Times New Roman" w:hAnsi="Times New Roman" w:cs="Times New Roman"/>
          <w:b/>
          <w:color w:val="000000"/>
          <w:sz w:val="24"/>
          <w:szCs w:val="24"/>
        </w:rPr>
        <w:t xml:space="preserve">TRABALHO POR APLICATIVO:A </w:t>
      </w:r>
      <w:r w:rsidRPr="00D33A0F">
        <w:rPr>
          <w:rFonts w:ascii="Times New Roman" w:eastAsia="Times New Roman" w:hAnsi="Times New Roman" w:cs="Times New Roman"/>
          <w:b/>
          <w:sz w:val="24"/>
          <w:szCs w:val="24"/>
        </w:rPr>
        <w:t>INEXISTÊNCIA</w:t>
      </w:r>
      <w:r w:rsidRPr="00D33A0F">
        <w:rPr>
          <w:rFonts w:ascii="Times New Roman" w:eastAsia="Times New Roman" w:hAnsi="Times New Roman" w:cs="Times New Roman"/>
          <w:b/>
          <w:color w:val="000000"/>
          <w:sz w:val="24"/>
          <w:szCs w:val="24"/>
        </w:rPr>
        <w:t xml:space="preserve"> DE </w:t>
      </w:r>
      <w:r w:rsidRPr="00D33A0F">
        <w:rPr>
          <w:rFonts w:ascii="Times New Roman" w:eastAsia="Times New Roman" w:hAnsi="Times New Roman" w:cs="Times New Roman"/>
          <w:b/>
          <w:sz w:val="24"/>
          <w:szCs w:val="24"/>
        </w:rPr>
        <w:t>VÍNCULO</w:t>
      </w:r>
      <w:r w:rsidRPr="00D33A0F">
        <w:rPr>
          <w:rFonts w:ascii="Times New Roman" w:eastAsia="Times New Roman" w:hAnsi="Times New Roman" w:cs="Times New Roman"/>
          <w:b/>
          <w:color w:val="000000"/>
          <w:sz w:val="24"/>
          <w:szCs w:val="24"/>
        </w:rPr>
        <w:t xml:space="preserve"> </w:t>
      </w:r>
      <w:r w:rsidRPr="00D33A0F">
        <w:rPr>
          <w:rFonts w:ascii="Times New Roman" w:eastAsia="Times New Roman" w:hAnsi="Times New Roman" w:cs="Times New Roman"/>
          <w:b/>
          <w:sz w:val="24"/>
          <w:szCs w:val="24"/>
        </w:rPr>
        <w:t>EMPREGATÍCIO</w:t>
      </w:r>
      <w:r w:rsidRPr="00D33A0F">
        <w:rPr>
          <w:rFonts w:ascii="Times New Roman" w:eastAsia="Times New Roman" w:hAnsi="Times New Roman" w:cs="Times New Roman"/>
          <w:b/>
          <w:color w:val="000000"/>
          <w:sz w:val="24"/>
          <w:szCs w:val="24"/>
        </w:rPr>
        <w:t xml:space="preserve"> E REGULAMENTAÇÃO NO BRASIL</w:t>
      </w:r>
    </w:p>
    <w:p w14:paraId="00000004" w14:textId="77777777" w:rsidR="000B1467" w:rsidRPr="00D33A0F" w:rsidRDefault="00000000">
      <w:pPr>
        <w:widowControl w:val="0"/>
        <w:pBdr>
          <w:top w:val="nil"/>
          <w:left w:val="nil"/>
          <w:bottom w:val="nil"/>
          <w:right w:val="nil"/>
          <w:between w:val="nil"/>
        </w:pBdr>
        <w:spacing w:before="7779" w:line="240" w:lineRule="auto"/>
        <w:ind w:left="3212"/>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CAMPINA GRANDE-PB </w:t>
      </w:r>
    </w:p>
    <w:p w14:paraId="00000005" w14:textId="77777777" w:rsidR="000B1467" w:rsidRPr="00D33A0F" w:rsidRDefault="00000000">
      <w:pPr>
        <w:widowControl w:val="0"/>
        <w:pBdr>
          <w:top w:val="nil"/>
          <w:left w:val="nil"/>
          <w:bottom w:val="nil"/>
          <w:right w:val="nil"/>
          <w:between w:val="nil"/>
        </w:pBdr>
        <w:spacing w:line="240" w:lineRule="auto"/>
        <w:ind w:left="4239"/>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2025</w:t>
      </w:r>
    </w:p>
    <w:p w14:paraId="00000006" w14:textId="77777777" w:rsidR="000B1467" w:rsidRPr="00D33A0F" w:rsidRDefault="00000000" w:rsidP="007570FA">
      <w:pPr>
        <w:widowControl w:val="0"/>
        <w:pBdr>
          <w:top w:val="nil"/>
          <w:left w:val="nil"/>
          <w:bottom w:val="nil"/>
          <w:right w:val="nil"/>
          <w:between w:val="nil"/>
        </w:pBdr>
        <w:spacing w:line="240" w:lineRule="auto"/>
        <w:ind w:left="142"/>
        <w:jc w:val="center"/>
        <w:rPr>
          <w:rFonts w:ascii="Times New Roman" w:eastAsia="Times New Roman" w:hAnsi="Times New Roman" w:cs="Times New Roman"/>
          <w:color w:val="000000"/>
          <w:sz w:val="28"/>
          <w:szCs w:val="28"/>
        </w:rPr>
      </w:pPr>
      <w:r w:rsidRPr="00D33A0F">
        <w:rPr>
          <w:rFonts w:ascii="Times New Roman" w:eastAsia="Times New Roman" w:hAnsi="Times New Roman" w:cs="Times New Roman"/>
          <w:color w:val="000000"/>
          <w:sz w:val="28"/>
          <w:szCs w:val="28"/>
        </w:rPr>
        <w:lastRenderedPageBreak/>
        <w:t>ROBERTO ALESSANDRO BENTO BRASIL E SANTA CRUZ FILHO</w:t>
      </w:r>
    </w:p>
    <w:p w14:paraId="00000007" w14:textId="77777777" w:rsidR="000B1467" w:rsidRPr="00D33A0F" w:rsidRDefault="00000000">
      <w:pPr>
        <w:widowControl w:val="0"/>
        <w:pBdr>
          <w:top w:val="nil"/>
          <w:left w:val="nil"/>
          <w:bottom w:val="nil"/>
          <w:right w:val="nil"/>
          <w:between w:val="nil"/>
        </w:pBdr>
        <w:spacing w:before="3628" w:line="229" w:lineRule="auto"/>
        <w:ind w:right="432"/>
        <w:jc w:val="center"/>
        <w:rPr>
          <w:rFonts w:ascii="Times New Roman" w:eastAsia="Times New Roman" w:hAnsi="Times New Roman" w:cs="Times New Roman"/>
          <w:color w:val="000000"/>
          <w:sz w:val="28"/>
          <w:szCs w:val="28"/>
        </w:rPr>
      </w:pPr>
      <w:r w:rsidRPr="00D33A0F">
        <w:rPr>
          <w:rFonts w:ascii="Times New Roman" w:eastAsia="Times New Roman" w:hAnsi="Times New Roman" w:cs="Times New Roman"/>
          <w:color w:val="000000"/>
          <w:sz w:val="28"/>
          <w:szCs w:val="28"/>
        </w:rPr>
        <w:t xml:space="preserve">TRABALHO POR APLICATIVO: A </w:t>
      </w:r>
      <w:r w:rsidRPr="00D33A0F">
        <w:rPr>
          <w:rFonts w:ascii="Times New Roman" w:eastAsia="Times New Roman" w:hAnsi="Times New Roman" w:cs="Times New Roman"/>
          <w:sz w:val="28"/>
          <w:szCs w:val="28"/>
        </w:rPr>
        <w:t>INEXISTÊNCIA</w:t>
      </w:r>
      <w:r w:rsidRPr="00D33A0F">
        <w:rPr>
          <w:rFonts w:ascii="Times New Roman" w:eastAsia="Times New Roman" w:hAnsi="Times New Roman" w:cs="Times New Roman"/>
          <w:color w:val="000000"/>
          <w:sz w:val="28"/>
          <w:szCs w:val="28"/>
        </w:rPr>
        <w:t xml:space="preserve"> DE </w:t>
      </w:r>
      <w:r w:rsidRPr="00D33A0F">
        <w:rPr>
          <w:rFonts w:ascii="Times New Roman" w:eastAsia="Times New Roman" w:hAnsi="Times New Roman" w:cs="Times New Roman"/>
          <w:sz w:val="28"/>
          <w:szCs w:val="28"/>
        </w:rPr>
        <w:t>VÍNCULO</w:t>
      </w:r>
      <w:r w:rsidRPr="00D33A0F">
        <w:rPr>
          <w:rFonts w:ascii="Times New Roman" w:eastAsia="Times New Roman" w:hAnsi="Times New Roman" w:cs="Times New Roman"/>
          <w:color w:val="000000"/>
          <w:sz w:val="28"/>
          <w:szCs w:val="28"/>
        </w:rPr>
        <w:t xml:space="preserve"> </w:t>
      </w:r>
      <w:r w:rsidRPr="00D33A0F">
        <w:rPr>
          <w:rFonts w:ascii="Times New Roman" w:eastAsia="Times New Roman" w:hAnsi="Times New Roman" w:cs="Times New Roman"/>
          <w:sz w:val="28"/>
          <w:szCs w:val="28"/>
        </w:rPr>
        <w:t>EMPREGATÍCIO</w:t>
      </w:r>
      <w:r w:rsidRPr="00D33A0F">
        <w:rPr>
          <w:rFonts w:ascii="Times New Roman" w:eastAsia="Times New Roman" w:hAnsi="Times New Roman" w:cs="Times New Roman"/>
          <w:color w:val="000000"/>
          <w:sz w:val="28"/>
          <w:szCs w:val="28"/>
        </w:rPr>
        <w:t xml:space="preserve"> E REGULAMENTAÇÃO NO BRASIL</w:t>
      </w:r>
    </w:p>
    <w:p w14:paraId="00000008" w14:textId="77777777" w:rsidR="000B1467" w:rsidRPr="00D33A0F" w:rsidRDefault="00000000">
      <w:pPr>
        <w:widowControl w:val="0"/>
        <w:pBdr>
          <w:top w:val="nil"/>
          <w:left w:val="nil"/>
          <w:bottom w:val="nil"/>
          <w:right w:val="nil"/>
          <w:between w:val="nil"/>
        </w:pBdr>
        <w:spacing w:before="2217" w:line="240" w:lineRule="auto"/>
        <w:ind w:left="4820" w:right="116"/>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Trabalho de Conclusão de Curso – Artigo Científico – apresentado como pré-requisito para obtenção do título de Bacharel em Direito pela </w:t>
      </w:r>
      <w:proofErr w:type="spellStart"/>
      <w:r w:rsidRPr="00D33A0F">
        <w:rPr>
          <w:rFonts w:ascii="Times New Roman" w:eastAsia="Times New Roman" w:hAnsi="Times New Roman" w:cs="Times New Roman"/>
          <w:color w:val="000000"/>
          <w:sz w:val="24"/>
          <w:szCs w:val="24"/>
        </w:rPr>
        <w:t>UniFacisa</w:t>
      </w:r>
      <w:proofErr w:type="spellEnd"/>
      <w:r w:rsidRPr="00D33A0F">
        <w:rPr>
          <w:rFonts w:ascii="Times New Roman" w:eastAsia="Times New Roman" w:hAnsi="Times New Roman" w:cs="Times New Roman"/>
          <w:color w:val="000000"/>
          <w:sz w:val="24"/>
          <w:szCs w:val="24"/>
        </w:rPr>
        <w:t xml:space="preserve"> – Centro Universitário. Área de Concentração: Propedêuticas </w:t>
      </w:r>
    </w:p>
    <w:p w14:paraId="00000009" w14:textId="77777777" w:rsidR="000B1467" w:rsidRPr="00D33A0F" w:rsidRDefault="00000000">
      <w:pPr>
        <w:widowControl w:val="0"/>
        <w:pBdr>
          <w:top w:val="nil"/>
          <w:left w:val="nil"/>
          <w:bottom w:val="nil"/>
          <w:right w:val="nil"/>
          <w:between w:val="nil"/>
        </w:pBdr>
        <w:spacing w:before="37" w:line="240" w:lineRule="auto"/>
        <w:ind w:left="4820" w:right="83"/>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Linha de Pesquisa: Direitos Fundamentais e </w:t>
      </w:r>
      <w:proofErr w:type="spellStart"/>
      <w:r w:rsidRPr="00D33A0F">
        <w:rPr>
          <w:rFonts w:ascii="Times New Roman" w:eastAsia="Times New Roman" w:hAnsi="Times New Roman" w:cs="Times New Roman"/>
          <w:color w:val="000000"/>
          <w:sz w:val="24"/>
          <w:szCs w:val="24"/>
        </w:rPr>
        <w:t>Zetética</w:t>
      </w:r>
      <w:proofErr w:type="spellEnd"/>
      <w:r w:rsidRPr="00D33A0F">
        <w:rPr>
          <w:rFonts w:ascii="Times New Roman" w:eastAsia="Times New Roman" w:hAnsi="Times New Roman" w:cs="Times New Roman"/>
          <w:color w:val="000000"/>
          <w:sz w:val="24"/>
          <w:szCs w:val="24"/>
        </w:rPr>
        <w:t xml:space="preserve"> Jurídica. </w:t>
      </w:r>
    </w:p>
    <w:p w14:paraId="0000000A" w14:textId="77777777" w:rsidR="000B1467" w:rsidRPr="00D33A0F" w:rsidRDefault="00000000">
      <w:pPr>
        <w:widowControl w:val="0"/>
        <w:pBdr>
          <w:top w:val="nil"/>
          <w:left w:val="nil"/>
          <w:bottom w:val="nil"/>
          <w:right w:val="nil"/>
          <w:between w:val="nil"/>
        </w:pBdr>
        <w:spacing w:before="37" w:line="240" w:lineRule="auto"/>
        <w:ind w:left="4820" w:right="122"/>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Orientador: Prof. dá </w:t>
      </w:r>
      <w:proofErr w:type="spellStart"/>
      <w:r w:rsidRPr="00D33A0F">
        <w:rPr>
          <w:rFonts w:ascii="Times New Roman" w:eastAsia="Times New Roman" w:hAnsi="Times New Roman" w:cs="Times New Roman"/>
          <w:color w:val="000000"/>
          <w:sz w:val="24"/>
          <w:szCs w:val="24"/>
        </w:rPr>
        <w:t>UniFacisa</w:t>
      </w:r>
      <w:proofErr w:type="spellEnd"/>
      <w:r w:rsidRPr="00D33A0F">
        <w:rPr>
          <w:rFonts w:ascii="Times New Roman" w:eastAsia="Times New Roman" w:hAnsi="Times New Roman" w:cs="Times New Roman"/>
          <w:color w:val="000000"/>
          <w:sz w:val="24"/>
          <w:szCs w:val="24"/>
        </w:rPr>
        <w:t xml:space="preserve">, </w:t>
      </w:r>
      <w:r w:rsidRPr="00D33A0F">
        <w:rPr>
          <w:rFonts w:ascii="Times New Roman" w:eastAsia="Times New Roman" w:hAnsi="Times New Roman" w:cs="Times New Roman"/>
          <w:sz w:val="24"/>
          <w:szCs w:val="24"/>
        </w:rPr>
        <w:t>Sérgio</w:t>
      </w:r>
      <w:r w:rsidRPr="00D33A0F">
        <w:rPr>
          <w:rFonts w:ascii="Times New Roman" w:eastAsia="Times New Roman" w:hAnsi="Times New Roman" w:cs="Times New Roman"/>
          <w:color w:val="000000"/>
          <w:sz w:val="24"/>
          <w:szCs w:val="24"/>
        </w:rPr>
        <w:t xml:space="preserve"> Cabral dos Reis, Dr.</w:t>
      </w:r>
    </w:p>
    <w:p w14:paraId="0000000B" w14:textId="37400BC7" w:rsidR="000B1467" w:rsidRPr="00D33A0F" w:rsidRDefault="00000000">
      <w:pPr>
        <w:widowControl w:val="0"/>
        <w:pBdr>
          <w:top w:val="nil"/>
          <w:left w:val="nil"/>
          <w:bottom w:val="nil"/>
          <w:right w:val="nil"/>
          <w:between w:val="nil"/>
        </w:pBdr>
        <w:spacing w:before="3624" w:line="240" w:lineRule="auto"/>
        <w:ind w:left="3212"/>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CAMPINA GRANDE-PB </w:t>
      </w:r>
    </w:p>
    <w:p w14:paraId="0000000C" w14:textId="77777777" w:rsidR="000B1467" w:rsidRPr="00D33A0F" w:rsidRDefault="00000000">
      <w:pPr>
        <w:widowControl w:val="0"/>
        <w:pBdr>
          <w:top w:val="nil"/>
          <w:left w:val="nil"/>
          <w:bottom w:val="nil"/>
          <w:right w:val="nil"/>
          <w:between w:val="nil"/>
        </w:pBdr>
        <w:spacing w:line="240" w:lineRule="auto"/>
        <w:ind w:left="4239"/>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2025</w:t>
      </w:r>
    </w:p>
    <w:p w14:paraId="0000000D" w14:textId="77777777" w:rsidR="000B1467" w:rsidRPr="00D33A0F" w:rsidRDefault="000B1467">
      <w:pPr>
        <w:widowControl w:val="0"/>
        <w:pBdr>
          <w:top w:val="nil"/>
          <w:left w:val="nil"/>
          <w:bottom w:val="nil"/>
          <w:right w:val="nil"/>
          <w:between w:val="nil"/>
        </w:pBdr>
        <w:spacing w:line="240" w:lineRule="auto"/>
        <w:ind w:left="1996"/>
        <w:rPr>
          <w:rFonts w:ascii="Times New Roman" w:eastAsia="Times New Roman" w:hAnsi="Times New Roman" w:cs="Times New Roman"/>
          <w:color w:val="000000"/>
          <w:sz w:val="24"/>
          <w:szCs w:val="24"/>
        </w:rPr>
      </w:pPr>
    </w:p>
    <w:p w14:paraId="0000000E" w14:textId="77777777" w:rsidR="000B1467" w:rsidRPr="00D33A0F" w:rsidRDefault="000B1467">
      <w:pPr>
        <w:widowControl w:val="0"/>
        <w:pBdr>
          <w:top w:val="nil"/>
          <w:left w:val="nil"/>
          <w:bottom w:val="nil"/>
          <w:right w:val="nil"/>
          <w:between w:val="nil"/>
        </w:pBdr>
        <w:spacing w:line="240" w:lineRule="auto"/>
        <w:ind w:left="1996"/>
        <w:rPr>
          <w:rFonts w:ascii="Times New Roman" w:eastAsia="Times New Roman" w:hAnsi="Times New Roman" w:cs="Times New Roman"/>
          <w:color w:val="000000"/>
          <w:sz w:val="24"/>
          <w:szCs w:val="24"/>
        </w:rPr>
      </w:pPr>
    </w:p>
    <w:p w14:paraId="0000000F" w14:textId="77777777" w:rsidR="000B1467" w:rsidRPr="00D33A0F" w:rsidRDefault="000B1467">
      <w:pPr>
        <w:widowControl w:val="0"/>
        <w:pBdr>
          <w:top w:val="nil"/>
          <w:left w:val="nil"/>
          <w:bottom w:val="nil"/>
          <w:right w:val="nil"/>
          <w:between w:val="nil"/>
        </w:pBdr>
        <w:spacing w:line="240" w:lineRule="auto"/>
        <w:ind w:left="1996"/>
        <w:rPr>
          <w:rFonts w:ascii="Times New Roman" w:eastAsia="Times New Roman" w:hAnsi="Times New Roman" w:cs="Times New Roman"/>
          <w:color w:val="000000"/>
          <w:sz w:val="24"/>
          <w:szCs w:val="24"/>
        </w:rPr>
      </w:pPr>
    </w:p>
    <w:p w14:paraId="00000010" w14:textId="77777777" w:rsidR="000B1467" w:rsidRPr="00D33A0F" w:rsidRDefault="000B1467">
      <w:pPr>
        <w:widowControl w:val="0"/>
        <w:pBdr>
          <w:top w:val="nil"/>
          <w:left w:val="nil"/>
          <w:bottom w:val="nil"/>
          <w:right w:val="nil"/>
          <w:between w:val="nil"/>
        </w:pBdr>
        <w:spacing w:line="240" w:lineRule="auto"/>
        <w:ind w:left="1996"/>
        <w:rPr>
          <w:rFonts w:ascii="Times New Roman" w:eastAsia="Times New Roman" w:hAnsi="Times New Roman" w:cs="Times New Roman"/>
          <w:color w:val="000000"/>
          <w:sz w:val="24"/>
          <w:szCs w:val="24"/>
        </w:rPr>
      </w:pPr>
    </w:p>
    <w:p w14:paraId="00000011" w14:textId="77777777" w:rsidR="000B1467" w:rsidRPr="00D33A0F" w:rsidRDefault="000B1467">
      <w:pPr>
        <w:widowControl w:val="0"/>
        <w:pBdr>
          <w:top w:val="nil"/>
          <w:left w:val="nil"/>
          <w:bottom w:val="nil"/>
          <w:right w:val="nil"/>
          <w:between w:val="nil"/>
        </w:pBdr>
        <w:spacing w:line="240" w:lineRule="auto"/>
        <w:ind w:left="1996"/>
        <w:rPr>
          <w:rFonts w:ascii="Times New Roman" w:eastAsia="Times New Roman" w:hAnsi="Times New Roman" w:cs="Times New Roman"/>
          <w:color w:val="000000"/>
          <w:sz w:val="24"/>
          <w:szCs w:val="24"/>
        </w:rPr>
      </w:pPr>
    </w:p>
    <w:p w14:paraId="00000012" w14:textId="77777777" w:rsidR="000B1467" w:rsidRPr="00D33A0F" w:rsidRDefault="000B1467">
      <w:pPr>
        <w:widowControl w:val="0"/>
        <w:pBdr>
          <w:top w:val="nil"/>
          <w:left w:val="nil"/>
          <w:bottom w:val="nil"/>
          <w:right w:val="nil"/>
          <w:between w:val="nil"/>
        </w:pBdr>
        <w:spacing w:line="240" w:lineRule="auto"/>
        <w:ind w:left="1996"/>
        <w:rPr>
          <w:rFonts w:ascii="Times New Roman" w:eastAsia="Times New Roman" w:hAnsi="Times New Roman" w:cs="Times New Roman"/>
          <w:color w:val="000000"/>
          <w:sz w:val="24"/>
          <w:szCs w:val="24"/>
        </w:rPr>
      </w:pPr>
    </w:p>
    <w:p w14:paraId="00000013" w14:textId="77777777" w:rsidR="000B1467" w:rsidRPr="00D33A0F" w:rsidRDefault="00000000">
      <w:pPr>
        <w:widowControl w:val="0"/>
        <w:pBdr>
          <w:top w:val="nil"/>
          <w:left w:val="nil"/>
          <w:bottom w:val="nil"/>
          <w:right w:val="nil"/>
          <w:between w:val="nil"/>
        </w:pBdr>
        <w:spacing w:line="240" w:lineRule="auto"/>
        <w:ind w:left="1996"/>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Dados Internacionais de Catalogação na Publicação </w:t>
      </w:r>
    </w:p>
    <w:p w14:paraId="00000014" w14:textId="77777777" w:rsidR="000B1467" w:rsidRPr="00D33A0F" w:rsidRDefault="00000000">
      <w:pPr>
        <w:widowControl w:val="0"/>
        <w:pBdr>
          <w:top w:val="nil"/>
          <w:left w:val="nil"/>
          <w:bottom w:val="nil"/>
          <w:right w:val="nil"/>
          <w:between w:val="nil"/>
        </w:pBdr>
        <w:spacing w:before="133" w:line="240" w:lineRule="auto"/>
        <w:ind w:left="3251"/>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(Biblioteca da </w:t>
      </w:r>
      <w:proofErr w:type="spellStart"/>
      <w:r w:rsidRPr="00D33A0F">
        <w:rPr>
          <w:rFonts w:ascii="Times New Roman" w:eastAsia="Times New Roman" w:hAnsi="Times New Roman" w:cs="Times New Roman"/>
          <w:color w:val="000000"/>
          <w:sz w:val="24"/>
          <w:szCs w:val="24"/>
        </w:rPr>
        <w:t>UniFacisa</w:t>
      </w:r>
      <w:proofErr w:type="spellEnd"/>
      <w:r w:rsidRPr="00D33A0F">
        <w:rPr>
          <w:rFonts w:ascii="Times New Roman" w:eastAsia="Times New Roman" w:hAnsi="Times New Roman" w:cs="Times New Roman"/>
          <w:color w:val="000000"/>
          <w:sz w:val="24"/>
          <w:szCs w:val="24"/>
        </w:rPr>
        <w:t xml:space="preserve">) </w:t>
      </w:r>
    </w:p>
    <w:p w14:paraId="00000015" w14:textId="77777777" w:rsidR="000B1467" w:rsidRPr="00D33A0F" w:rsidRDefault="00000000">
      <w:pPr>
        <w:widowControl w:val="0"/>
        <w:pBdr>
          <w:top w:val="nil"/>
          <w:left w:val="nil"/>
          <w:bottom w:val="nil"/>
          <w:right w:val="nil"/>
          <w:between w:val="nil"/>
        </w:pBdr>
        <w:spacing w:before="133" w:line="240" w:lineRule="auto"/>
        <w:ind w:left="4042"/>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XXXXX </w:t>
      </w:r>
    </w:p>
    <w:p w14:paraId="00000016" w14:textId="77777777" w:rsidR="000B1467" w:rsidRPr="00D33A0F" w:rsidRDefault="00000000">
      <w:pPr>
        <w:widowControl w:val="0"/>
        <w:pBdr>
          <w:top w:val="nil"/>
          <w:left w:val="nil"/>
          <w:bottom w:val="nil"/>
          <w:right w:val="nil"/>
          <w:between w:val="nil"/>
        </w:pBdr>
        <w:spacing w:before="133" w:line="240" w:lineRule="auto"/>
        <w:ind w:left="2513"/>
        <w:rPr>
          <w:rFonts w:ascii="Times New Roman" w:eastAsia="Times New Roman" w:hAnsi="Times New Roman" w:cs="Times New Roman"/>
          <w:color w:val="000000" w:themeColor="text1"/>
          <w:sz w:val="24"/>
          <w:szCs w:val="24"/>
        </w:rPr>
      </w:pPr>
      <w:r w:rsidRPr="00D33A0F">
        <w:rPr>
          <w:rFonts w:ascii="Times New Roman" w:eastAsia="Times New Roman" w:hAnsi="Times New Roman" w:cs="Times New Roman"/>
          <w:color w:val="000000" w:themeColor="text1"/>
          <w:sz w:val="24"/>
          <w:szCs w:val="24"/>
        </w:rPr>
        <w:t xml:space="preserve">Filho, Roberto Alessandro Bento Brasil e Santa Cruz. </w:t>
      </w:r>
    </w:p>
    <w:p w14:paraId="00000017" w14:textId="77777777" w:rsidR="000B1467" w:rsidRPr="00D33A0F" w:rsidRDefault="00000000">
      <w:pPr>
        <w:widowControl w:val="0"/>
        <w:pBdr>
          <w:top w:val="nil"/>
          <w:left w:val="nil"/>
          <w:bottom w:val="nil"/>
          <w:right w:val="nil"/>
          <w:between w:val="nil"/>
        </w:pBdr>
        <w:spacing w:before="133" w:line="344" w:lineRule="auto"/>
        <w:ind w:left="344" w:right="794"/>
        <w:jc w:val="center"/>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Trabalho por aplicativo: A inexistência de vínculo empregatício e regulamentação no Brasil Direito do Trabalho / Roberto Alessandro Bento Brasil e Santa Cruz Filho. </w:t>
      </w:r>
    </w:p>
    <w:p w14:paraId="00000018" w14:textId="77777777" w:rsidR="000B1467" w:rsidRPr="00D33A0F" w:rsidRDefault="00000000">
      <w:pPr>
        <w:widowControl w:val="0"/>
        <w:pBdr>
          <w:top w:val="nil"/>
          <w:left w:val="nil"/>
          <w:bottom w:val="nil"/>
          <w:right w:val="nil"/>
          <w:between w:val="nil"/>
        </w:pBdr>
        <w:spacing w:before="29" w:line="240" w:lineRule="auto"/>
        <w:ind w:left="3149"/>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Campina Grande-PB, 2025. </w:t>
      </w:r>
    </w:p>
    <w:p w14:paraId="00000019" w14:textId="0F16D4FA" w:rsidR="000B1467" w:rsidRPr="00D33A0F" w:rsidRDefault="00D25B64">
      <w:pPr>
        <w:widowControl w:val="0"/>
        <w:pBdr>
          <w:top w:val="nil"/>
          <w:left w:val="nil"/>
          <w:bottom w:val="nil"/>
          <w:right w:val="nil"/>
          <w:between w:val="nil"/>
        </w:pBdr>
        <w:spacing w:before="133" w:line="344" w:lineRule="auto"/>
        <w:ind w:left="310" w:right="765"/>
        <w:jc w:val="center"/>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    </w:t>
      </w:r>
      <w:r w:rsidR="00000000" w:rsidRPr="00D33A0F">
        <w:rPr>
          <w:rFonts w:ascii="Times New Roman" w:eastAsia="Times New Roman" w:hAnsi="Times New Roman" w:cs="Times New Roman"/>
          <w:color w:val="000000"/>
          <w:sz w:val="24"/>
          <w:szCs w:val="24"/>
        </w:rPr>
        <w:t xml:space="preserve">Originalmente apresentado como Artigo Científico de bacharelado em Direito do autor (bacharel – </w:t>
      </w:r>
      <w:proofErr w:type="spellStart"/>
      <w:r w:rsidR="00000000" w:rsidRPr="00D33A0F">
        <w:rPr>
          <w:rFonts w:ascii="Times New Roman" w:eastAsia="Times New Roman" w:hAnsi="Times New Roman" w:cs="Times New Roman"/>
          <w:color w:val="000000"/>
          <w:sz w:val="24"/>
          <w:szCs w:val="24"/>
        </w:rPr>
        <w:t>UniFacisa</w:t>
      </w:r>
      <w:proofErr w:type="spellEnd"/>
      <w:r w:rsidR="00000000" w:rsidRPr="00D33A0F">
        <w:rPr>
          <w:rFonts w:ascii="Times New Roman" w:eastAsia="Times New Roman" w:hAnsi="Times New Roman" w:cs="Times New Roman"/>
          <w:color w:val="000000"/>
          <w:sz w:val="24"/>
          <w:szCs w:val="24"/>
        </w:rPr>
        <w:t xml:space="preserve"> – Centro Universitário, 2025). </w:t>
      </w:r>
    </w:p>
    <w:p w14:paraId="0000001A" w14:textId="77777777" w:rsidR="000B1467" w:rsidRPr="00D33A0F" w:rsidRDefault="00000000">
      <w:pPr>
        <w:widowControl w:val="0"/>
        <w:pBdr>
          <w:top w:val="nil"/>
          <w:left w:val="nil"/>
          <w:bottom w:val="nil"/>
          <w:right w:val="nil"/>
          <w:between w:val="nil"/>
        </w:pBdr>
        <w:spacing w:before="29" w:line="240" w:lineRule="auto"/>
        <w:ind w:left="3882"/>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Referências. </w:t>
      </w:r>
    </w:p>
    <w:p w14:paraId="0000001B" w14:textId="77777777" w:rsidR="000B1467" w:rsidRPr="00D33A0F" w:rsidRDefault="00000000">
      <w:pPr>
        <w:widowControl w:val="0"/>
        <w:pBdr>
          <w:top w:val="nil"/>
          <w:left w:val="nil"/>
          <w:bottom w:val="nil"/>
          <w:right w:val="nil"/>
          <w:between w:val="nil"/>
        </w:pBdr>
        <w:spacing w:before="133" w:line="240" w:lineRule="auto"/>
        <w:ind w:left="1599"/>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1.. 2.. 3.. </w:t>
      </w:r>
    </w:p>
    <w:p w14:paraId="0000001C" w14:textId="77777777" w:rsidR="000B1467" w:rsidRPr="00D33A0F" w:rsidRDefault="00000000">
      <w:pPr>
        <w:widowControl w:val="0"/>
        <w:pBdr>
          <w:top w:val="nil"/>
          <w:left w:val="nil"/>
          <w:bottom w:val="nil"/>
          <w:right w:val="nil"/>
          <w:between w:val="nil"/>
        </w:pBdr>
        <w:spacing w:before="133" w:line="240" w:lineRule="auto"/>
        <w:ind w:left="3967"/>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I. Título… </w:t>
      </w:r>
    </w:p>
    <w:p w14:paraId="0000001D" w14:textId="77777777" w:rsidR="000B1467" w:rsidRPr="00D33A0F" w:rsidRDefault="00000000">
      <w:pPr>
        <w:widowControl w:val="0"/>
        <w:pBdr>
          <w:top w:val="nil"/>
          <w:left w:val="nil"/>
          <w:bottom w:val="nil"/>
          <w:right w:val="nil"/>
          <w:between w:val="nil"/>
        </w:pBdr>
        <w:spacing w:before="133" w:line="240" w:lineRule="auto"/>
        <w:ind w:left="3163"/>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CDU-XXXX(XXX)(XXX) </w:t>
      </w:r>
    </w:p>
    <w:p w14:paraId="187D8A74" w14:textId="77777777" w:rsidR="007570FA" w:rsidRPr="00D33A0F" w:rsidRDefault="007570FA">
      <w:pPr>
        <w:widowControl w:val="0"/>
        <w:pBdr>
          <w:top w:val="nil"/>
          <w:left w:val="nil"/>
          <w:bottom w:val="nil"/>
          <w:right w:val="nil"/>
          <w:between w:val="nil"/>
        </w:pBdr>
        <w:spacing w:before="133" w:line="240" w:lineRule="auto"/>
        <w:ind w:left="3163"/>
        <w:rPr>
          <w:rFonts w:ascii="Times New Roman" w:eastAsia="Times New Roman" w:hAnsi="Times New Roman" w:cs="Times New Roman"/>
          <w:color w:val="000000"/>
          <w:sz w:val="24"/>
          <w:szCs w:val="24"/>
        </w:rPr>
      </w:pPr>
    </w:p>
    <w:p w14:paraId="0000001E" w14:textId="77777777" w:rsidR="000B1467" w:rsidRPr="00D33A0F" w:rsidRDefault="00000000">
      <w:pPr>
        <w:widowControl w:val="0"/>
        <w:pBdr>
          <w:top w:val="nil"/>
          <w:left w:val="nil"/>
          <w:bottom w:val="nil"/>
          <w:right w:val="nil"/>
          <w:between w:val="nil"/>
        </w:pBdr>
        <w:spacing w:before="547" w:line="344" w:lineRule="auto"/>
        <w:ind w:left="330" w:right="779"/>
        <w:jc w:val="center"/>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_____________________________________________________________________ Elaborado pela Bibliotecária .... Catalogação na fonte</w:t>
      </w:r>
    </w:p>
    <w:p w14:paraId="0000001F"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0"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1"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2"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3"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4"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5"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6"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7"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8"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9"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A"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B"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C"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D"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E"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2F"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0"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1"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2"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3"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4"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5"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6"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7"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8"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9"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A"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B"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C"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D"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E"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3F"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0"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1"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2"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3"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4"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5"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6"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7"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8"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9"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A" w14:textId="77777777" w:rsidR="000B1467" w:rsidRPr="00D33A0F" w:rsidRDefault="000B1467">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p>
    <w:p w14:paraId="0000004B" w14:textId="77777777" w:rsidR="000B1467" w:rsidRPr="00D33A0F" w:rsidRDefault="00000000">
      <w:pPr>
        <w:widowControl w:val="0"/>
        <w:pBdr>
          <w:top w:val="nil"/>
          <w:left w:val="nil"/>
          <w:bottom w:val="nil"/>
          <w:right w:val="nil"/>
          <w:between w:val="nil"/>
        </w:pBdr>
        <w:spacing w:line="229" w:lineRule="auto"/>
        <w:ind w:left="4752" w:right="106" w:firstLine="6"/>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Trabalho de Conclusão de Curso - Artigo Científico – Trabalho por aplicativo: a inexistência de vínculo empregatício e regulamentação no Brasil, apresentado por Roberto Alessandro Bento Brasil e Santa Cruz Filho, como parte dos requisitos para obtenção do título de Bacharel em Direito, outorgado pela </w:t>
      </w:r>
      <w:proofErr w:type="spellStart"/>
      <w:r w:rsidRPr="00D33A0F">
        <w:rPr>
          <w:rFonts w:ascii="Times New Roman" w:eastAsia="Times New Roman" w:hAnsi="Times New Roman" w:cs="Times New Roman"/>
          <w:color w:val="000000"/>
          <w:sz w:val="24"/>
          <w:szCs w:val="24"/>
        </w:rPr>
        <w:t>UniFacisa</w:t>
      </w:r>
      <w:proofErr w:type="spellEnd"/>
      <w:r w:rsidRPr="00D33A0F">
        <w:rPr>
          <w:rFonts w:ascii="Times New Roman" w:eastAsia="Times New Roman" w:hAnsi="Times New Roman" w:cs="Times New Roman"/>
          <w:color w:val="000000"/>
          <w:sz w:val="24"/>
          <w:szCs w:val="24"/>
        </w:rPr>
        <w:t xml:space="preserve"> – Centro Universitário. </w:t>
      </w:r>
    </w:p>
    <w:p w14:paraId="0000004C" w14:textId="77777777" w:rsidR="000B1467" w:rsidRPr="00D33A0F" w:rsidRDefault="00000000">
      <w:pPr>
        <w:widowControl w:val="0"/>
        <w:pBdr>
          <w:top w:val="nil"/>
          <w:left w:val="nil"/>
          <w:bottom w:val="nil"/>
          <w:right w:val="nil"/>
          <w:between w:val="nil"/>
        </w:pBdr>
        <w:spacing w:before="557" w:line="689" w:lineRule="auto"/>
        <w:ind w:left="4756" w:right="569" w:hanging="1"/>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APROVADO EM ______/______/______ BANCA EXAMINADORA: </w:t>
      </w:r>
    </w:p>
    <w:p w14:paraId="0000004D" w14:textId="77777777" w:rsidR="000B1467" w:rsidRPr="00D33A0F" w:rsidRDefault="00000000">
      <w:pPr>
        <w:widowControl w:val="0"/>
        <w:pBdr>
          <w:top w:val="nil"/>
          <w:left w:val="nil"/>
          <w:bottom w:val="nil"/>
          <w:right w:val="nil"/>
          <w:between w:val="nil"/>
        </w:pBdr>
        <w:spacing w:before="98" w:line="229" w:lineRule="auto"/>
        <w:ind w:left="4756" w:right="325" w:hanging="5"/>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____________________________________ Prof.ª da </w:t>
      </w:r>
      <w:proofErr w:type="spellStart"/>
      <w:r w:rsidRPr="00D33A0F">
        <w:rPr>
          <w:rFonts w:ascii="Times New Roman" w:eastAsia="Times New Roman" w:hAnsi="Times New Roman" w:cs="Times New Roman"/>
          <w:color w:val="000000"/>
          <w:sz w:val="24"/>
          <w:szCs w:val="24"/>
        </w:rPr>
        <w:t>UniFacisa</w:t>
      </w:r>
      <w:proofErr w:type="spellEnd"/>
      <w:r w:rsidRPr="00D33A0F">
        <w:rPr>
          <w:rFonts w:ascii="Times New Roman" w:eastAsia="Times New Roman" w:hAnsi="Times New Roman" w:cs="Times New Roman"/>
          <w:color w:val="000000"/>
          <w:sz w:val="24"/>
          <w:szCs w:val="24"/>
        </w:rPr>
        <w:t xml:space="preserve">, Dr. Sergio Cabral dos </w:t>
      </w:r>
      <w:proofErr w:type="spellStart"/>
      <w:proofErr w:type="gramStart"/>
      <w:r w:rsidRPr="00D33A0F">
        <w:rPr>
          <w:rFonts w:ascii="Times New Roman" w:eastAsia="Times New Roman" w:hAnsi="Times New Roman" w:cs="Times New Roman"/>
          <w:color w:val="000000"/>
          <w:sz w:val="24"/>
          <w:szCs w:val="24"/>
        </w:rPr>
        <w:t>Reis</w:t>
      </w:r>
      <w:r w:rsidRPr="00D33A0F">
        <w:rPr>
          <w:rFonts w:ascii="Times New Roman" w:eastAsia="Times New Roman" w:hAnsi="Times New Roman" w:cs="Times New Roman"/>
          <w:sz w:val="24"/>
          <w:szCs w:val="24"/>
        </w:rPr>
        <w:t>,</w:t>
      </w:r>
      <w:r w:rsidRPr="00D33A0F">
        <w:rPr>
          <w:rFonts w:ascii="Times New Roman" w:eastAsia="Times New Roman" w:hAnsi="Times New Roman" w:cs="Times New Roman"/>
          <w:color w:val="000000"/>
          <w:sz w:val="24"/>
          <w:szCs w:val="24"/>
        </w:rPr>
        <w:t>Orientador</w:t>
      </w:r>
      <w:proofErr w:type="spellEnd"/>
      <w:proofErr w:type="gramEnd"/>
    </w:p>
    <w:p w14:paraId="0000004E" w14:textId="77777777" w:rsidR="000B1467" w:rsidRPr="00D33A0F" w:rsidRDefault="00000000">
      <w:pPr>
        <w:widowControl w:val="0"/>
        <w:pBdr>
          <w:top w:val="nil"/>
          <w:left w:val="nil"/>
          <w:bottom w:val="nil"/>
          <w:right w:val="nil"/>
          <w:between w:val="nil"/>
        </w:pBdr>
        <w:spacing w:before="547" w:line="229" w:lineRule="auto"/>
        <w:ind w:left="4756" w:right="205" w:hanging="5"/>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_____________________________________ Prof. </w:t>
      </w:r>
      <w:proofErr w:type="spellStart"/>
      <w:r w:rsidRPr="00D33A0F">
        <w:rPr>
          <w:rFonts w:ascii="Times New Roman" w:eastAsia="Times New Roman" w:hAnsi="Times New Roman" w:cs="Times New Roman"/>
          <w:color w:val="000000"/>
          <w:sz w:val="24"/>
          <w:szCs w:val="24"/>
        </w:rPr>
        <w:t>da</w:t>
      </w:r>
      <w:proofErr w:type="spellEnd"/>
      <w:r w:rsidRPr="00D33A0F">
        <w:rPr>
          <w:rFonts w:ascii="Times New Roman" w:eastAsia="Times New Roman" w:hAnsi="Times New Roman" w:cs="Times New Roman"/>
          <w:color w:val="000000"/>
          <w:sz w:val="24"/>
          <w:szCs w:val="24"/>
        </w:rPr>
        <w:t xml:space="preserve"> </w:t>
      </w:r>
      <w:proofErr w:type="spellStart"/>
      <w:r w:rsidRPr="00D33A0F">
        <w:rPr>
          <w:rFonts w:ascii="Times New Roman" w:eastAsia="Times New Roman" w:hAnsi="Times New Roman" w:cs="Times New Roman"/>
          <w:color w:val="000000"/>
          <w:sz w:val="24"/>
          <w:szCs w:val="24"/>
        </w:rPr>
        <w:t>UniFacisa</w:t>
      </w:r>
      <w:proofErr w:type="spellEnd"/>
      <w:r w:rsidRPr="00D33A0F">
        <w:rPr>
          <w:rFonts w:ascii="Times New Roman" w:eastAsia="Times New Roman" w:hAnsi="Times New Roman" w:cs="Times New Roman"/>
          <w:color w:val="000000"/>
          <w:sz w:val="24"/>
          <w:szCs w:val="24"/>
        </w:rPr>
        <w:t xml:space="preserve">, Nome Completo do Segundo Membro, Titulação. </w:t>
      </w:r>
    </w:p>
    <w:p w14:paraId="0000004F" w14:textId="77777777" w:rsidR="000B1467" w:rsidRPr="00D33A0F" w:rsidRDefault="00000000">
      <w:pPr>
        <w:widowControl w:val="0"/>
        <w:pBdr>
          <w:top w:val="nil"/>
          <w:left w:val="nil"/>
          <w:bottom w:val="nil"/>
          <w:right w:val="nil"/>
          <w:between w:val="nil"/>
        </w:pBdr>
        <w:spacing w:before="557" w:line="229" w:lineRule="auto"/>
        <w:ind w:left="4756" w:right="205" w:hanging="5"/>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_____________________________________ Prof. </w:t>
      </w:r>
      <w:proofErr w:type="spellStart"/>
      <w:r w:rsidRPr="00D33A0F">
        <w:rPr>
          <w:rFonts w:ascii="Times New Roman" w:eastAsia="Times New Roman" w:hAnsi="Times New Roman" w:cs="Times New Roman"/>
          <w:color w:val="000000"/>
          <w:sz w:val="24"/>
          <w:szCs w:val="24"/>
        </w:rPr>
        <w:t>da</w:t>
      </w:r>
      <w:proofErr w:type="spellEnd"/>
      <w:r w:rsidRPr="00D33A0F">
        <w:rPr>
          <w:rFonts w:ascii="Times New Roman" w:eastAsia="Times New Roman" w:hAnsi="Times New Roman" w:cs="Times New Roman"/>
          <w:color w:val="000000"/>
          <w:sz w:val="24"/>
          <w:szCs w:val="24"/>
        </w:rPr>
        <w:t xml:space="preserve"> </w:t>
      </w:r>
      <w:proofErr w:type="spellStart"/>
      <w:r w:rsidRPr="00D33A0F">
        <w:rPr>
          <w:rFonts w:ascii="Times New Roman" w:eastAsia="Times New Roman" w:hAnsi="Times New Roman" w:cs="Times New Roman"/>
          <w:color w:val="000000"/>
          <w:sz w:val="24"/>
          <w:szCs w:val="24"/>
        </w:rPr>
        <w:t>UniFacisa</w:t>
      </w:r>
      <w:proofErr w:type="spellEnd"/>
      <w:r w:rsidRPr="00D33A0F">
        <w:rPr>
          <w:rFonts w:ascii="Times New Roman" w:eastAsia="Times New Roman" w:hAnsi="Times New Roman" w:cs="Times New Roman"/>
          <w:color w:val="000000"/>
          <w:sz w:val="24"/>
          <w:szCs w:val="24"/>
        </w:rPr>
        <w:t>, Nome Completo do Terceiro Membro, Titulação.</w:t>
      </w:r>
    </w:p>
    <w:p w14:paraId="00000050" w14:textId="77777777" w:rsidR="000B1467" w:rsidRPr="00D33A0F" w:rsidRDefault="000B1467">
      <w:pPr>
        <w:widowControl w:val="0"/>
        <w:pBdr>
          <w:top w:val="nil"/>
          <w:left w:val="nil"/>
          <w:bottom w:val="nil"/>
          <w:right w:val="nil"/>
          <w:between w:val="nil"/>
        </w:pBdr>
        <w:spacing w:line="229" w:lineRule="auto"/>
        <w:ind w:left="567" w:right="430"/>
        <w:jc w:val="center"/>
        <w:rPr>
          <w:rFonts w:ascii="Times New Roman" w:eastAsia="Times New Roman" w:hAnsi="Times New Roman" w:cs="Times New Roman"/>
          <w:sz w:val="24"/>
          <w:szCs w:val="24"/>
        </w:rPr>
      </w:pPr>
    </w:p>
    <w:p w14:paraId="00000051" w14:textId="77777777" w:rsidR="000B1467" w:rsidRPr="00D33A0F" w:rsidRDefault="00000000">
      <w:pPr>
        <w:widowControl w:val="0"/>
        <w:pBdr>
          <w:top w:val="nil"/>
          <w:left w:val="nil"/>
          <w:bottom w:val="nil"/>
          <w:right w:val="nil"/>
          <w:between w:val="nil"/>
        </w:pBdr>
        <w:spacing w:line="229" w:lineRule="auto"/>
        <w:ind w:left="567" w:right="430"/>
        <w:jc w:val="center"/>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TRABALHO POR APLICATIVO:A </w:t>
      </w:r>
      <w:r w:rsidRPr="00D33A0F">
        <w:rPr>
          <w:rFonts w:ascii="Times New Roman" w:eastAsia="Times New Roman" w:hAnsi="Times New Roman" w:cs="Times New Roman"/>
          <w:sz w:val="24"/>
          <w:szCs w:val="24"/>
        </w:rPr>
        <w:t>INEXISTÊNCIA</w:t>
      </w:r>
      <w:r w:rsidRPr="00D33A0F">
        <w:rPr>
          <w:rFonts w:ascii="Times New Roman" w:eastAsia="Times New Roman" w:hAnsi="Times New Roman" w:cs="Times New Roman"/>
          <w:color w:val="000000"/>
          <w:sz w:val="24"/>
          <w:szCs w:val="24"/>
        </w:rPr>
        <w:t xml:space="preserve"> DE </w:t>
      </w:r>
      <w:r w:rsidRPr="00D33A0F">
        <w:rPr>
          <w:rFonts w:ascii="Times New Roman" w:eastAsia="Times New Roman" w:hAnsi="Times New Roman" w:cs="Times New Roman"/>
          <w:sz w:val="24"/>
          <w:szCs w:val="24"/>
        </w:rPr>
        <w:t>VÍNCULO</w:t>
      </w:r>
      <w:r w:rsidRPr="00D33A0F">
        <w:rPr>
          <w:rFonts w:ascii="Times New Roman" w:eastAsia="Times New Roman" w:hAnsi="Times New Roman" w:cs="Times New Roman"/>
          <w:color w:val="000000"/>
          <w:sz w:val="24"/>
          <w:szCs w:val="24"/>
        </w:rPr>
        <w:t xml:space="preserve"> DE EMPREGO E REGULAMENTAÇÃO NO BRASIL</w:t>
      </w:r>
    </w:p>
    <w:p w14:paraId="00000052" w14:textId="77777777" w:rsidR="000B1467" w:rsidRPr="00D33A0F" w:rsidRDefault="000B1467">
      <w:pPr>
        <w:widowControl w:val="0"/>
        <w:pBdr>
          <w:top w:val="nil"/>
          <w:left w:val="nil"/>
          <w:bottom w:val="nil"/>
          <w:right w:val="nil"/>
          <w:between w:val="nil"/>
        </w:pBdr>
        <w:spacing w:line="240" w:lineRule="auto"/>
        <w:ind w:right="117"/>
        <w:jc w:val="right"/>
        <w:rPr>
          <w:rFonts w:ascii="Times New Roman" w:eastAsia="Times New Roman" w:hAnsi="Times New Roman" w:cs="Times New Roman"/>
          <w:color w:val="000000"/>
          <w:sz w:val="24"/>
          <w:szCs w:val="24"/>
        </w:rPr>
      </w:pPr>
    </w:p>
    <w:p w14:paraId="00000053" w14:textId="77777777" w:rsidR="000B1467" w:rsidRPr="00D33A0F" w:rsidRDefault="00000000">
      <w:pPr>
        <w:widowControl w:val="0"/>
        <w:pBdr>
          <w:top w:val="nil"/>
          <w:left w:val="nil"/>
          <w:bottom w:val="nil"/>
          <w:right w:val="nil"/>
          <w:between w:val="nil"/>
        </w:pBdr>
        <w:spacing w:line="240" w:lineRule="auto"/>
        <w:ind w:right="117"/>
        <w:jc w:val="right"/>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Roberto Alessandro Bento Brasil e SANTA CRUZ FILHO</w:t>
      </w:r>
      <w:r w:rsidRPr="00D33A0F">
        <w:rPr>
          <w:rFonts w:ascii="Times New Roman" w:eastAsia="Times New Roman" w:hAnsi="Times New Roman" w:cs="Times New Roman"/>
          <w:color w:val="000000"/>
          <w:sz w:val="24"/>
          <w:szCs w:val="24"/>
          <w:vertAlign w:val="superscript"/>
        </w:rPr>
        <w:footnoteReference w:id="1"/>
      </w:r>
    </w:p>
    <w:p w14:paraId="00000054" w14:textId="77777777" w:rsidR="000B1467" w:rsidRPr="00D33A0F" w:rsidRDefault="00000000">
      <w:pPr>
        <w:widowControl w:val="0"/>
        <w:pBdr>
          <w:top w:val="nil"/>
          <w:left w:val="nil"/>
          <w:bottom w:val="nil"/>
          <w:right w:val="nil"/>
          <w:between w:val="nil"/>
        </w:pBdr>
        <w:spacing w:line="240" w:lineRule="auto"/>
        <w:ind w:right="117"/>
        <w:jc w:val="right"/>
        <w:rPr>
          <w:rFonts w:ascii="Times New Roman" w:eastAsia="Times New Roman" w:hAnsi="Times New Roman" w:cs="Times New Roman"/>
          <w:color w:val="000000"/>
          <w:sz w:val="14"/>
          <w:szCs w:val="14"/>
        </w:rPr>
      </w:pPr>
      <w:r w:rsidRPr="00D33A0F">
        <w:rPr>
          <w:rFonts w:ascii="Times New Roman" w:eastAsia="Times New Roman" w:hAnsi="Times New Roman" w:cs="Times New Roman"/>
          <w:sz w:val="24"/>
          <w:szCs w:val="24"/>
        </w:rPr>
        <w:t>Sérgio</w:t>
      </w:r>
      <w:r w:rsidRPr="00D33A0F">
        <w:rPr>
          <w:rFonts w:ascii="Times New Roman" w:eastAsia="Times New Roman" w:hAnsi="Times New Roman" w:cs="Times New Roman"/>
          <w:color w:val="000000"/>
          <w:sz w:val="24"/>
          <w:szCs w:val="24"/>
        </w:rPr>
        <w:t xml:space="preserve"> Cabral do REIS</w:t>
      </w:r>
      <w:r w:rsidRPr="00D33A0F">
        <w:rPr>
          <w:rFonts w:ascii="Times New Roman" w:eastAsia="Times New Roman" w:hAnsi="Times New Roman" w:cs="Times New Roman"/>
          <w:color w:val="000000"/>
          <w:sz w:val="24"/>
          <w:szCs w:val="24"/>
          <w:vertAlign w:val="superscript"/>
        </w:rPr>
        <w:footnoteReference w:id="2"/>
      </w:r>
    </w:p>
    <w:p w14:paraId="00000055" w14:textId="77777777" w:rsidR="000B1467" w:rsidRPr="00D33A0F" w:rsidRDefault="00000000">
      <w:pPr>
        <w:widowControl w:val="0"/>
        <w:pBdr>
          <w:top w:val="nil"/>
          <w:left w:val="nil"/>
          <w:bottom w:val="nil"/>
          <w:right w:val="nil"/>
          <w:between w:val="nil"/>
        </w:pBdr>
        <w:spacing w:before="266" w:line="240" w:lineRule="auto"/>
        <w:ind w:right="4090"/>
        <w:jc w:val="right"/>
        <w:rPr>
          <w:rFonts w:ascii="Times New Roman" w:eastAsia="Times New Roman" w:hAnsi="Times New Roman" w:cs="Times New Roman"/>
          <w:b/>
          <w:color w:val="000000"/>
          <w:sz w:val="24"/>
          <w:szCs w:val="24"/>
        </w:rPr>
      </w:pPr>
      <w:r w:rsidRPr="00D33A0F">
        <w:rPr>
          <w:rFonts w:ascii="Times New Roman" w:eastAsia="Times New Roman" w:hAnsi="Times New Roman" w:cs="Times New Roman"/>
          <w:b/>
          <w:color w:val="000000"/>
          <w:sz w:val="24"/>
          <w:szCs w:val="24"/>
        </w:rPr>
        <w:t xml:space="preserve">RESUMO </w:t>
      </w:r>
    </w:p>
    <w:p w14:paraId="4CD42C5C" w14:textId="77777777" w:rsidR="007570FA" w:rsidRPr="00D33A0F" w:rsidRDefault="007570FA">
      <w:pPr>
        <w:widowControl w:val="0"/>
        <w:pBdr>
          <w:top w:val="nil"/>
          <w:left w:val="nil"/>
          <w:bottom w:val="nil"/>
          <w:right w:val="nil"/>
          <w:between w:val="nil"/>
        </w:pBdr>
        <w:spacing w:before="266" w:line="240" w:lineRule="auto"/>
        <w:ind w:right="4090"/>
        <w:jc w:val="right"/>
        <w:rPr>
          <w:rFonts w:ascii="Times New Roman" w:eastAsia="Times New Roman" w:hAnsi="Times New Roman" w:cs="Times New Roman"/>
          <w:b/>
          <w:color w:val="000000"/>
          <w:sz w:val="24"/>
          <w:szCs w:val="24"/>
        </w:rPr>
      </w:pPr>
    </w:p>
    <w:p w14:paraId="00000056" w14:textId="77777777" w:rsidR="000B1467" w:rsidRPr="00D33A0F" w:rsidRDefault="00000000">
      <w:pPr>
        <w:widowControl w:val="0"/>
        <w:pBdr>
          <w:top w:val="nil"/>
          <w:left w:val="nil"/>
          <w:bottom w:val="nil"/>
          <w:right w:val="nil"/>
          <w:between w:val="nil"/>
        </w:pBdr>
        <w:spacing w:before="29" w:line="360" w:lineRule="auto"/>
        <w:ind w:left="226" w:right="133" w:firstLine="1"/>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O presente trabalho analisa a natureza jurídica do trabalho por aplicativos, com foco na impossibilidade do reconhecimento do vínculo empregatício entre prestadores de serviço e plataformas digitais. Partindo da evolução tecnológica que permitiu a consolidação da chamada </w:t>
      </w:r>
      <w:proofErr w:type="spellStart"/>
      <w:r w:rsidRPr="00D33A0F">
        <w:rPr>
          <w:rFonts w:ascii="Times New Roman" w:eastAsia="Times New Roman" w:hAnsi="Times New Roman" w:cs="Times New Roman"/>
          <w:sz w:val="24"/>
          <w:szCs w:val="24"/>
        </w:rPr>
        <w:t>gig</w:t>
      </w:r>
      <w:proofErr w:type="spellEnd"/>
      <w:r w:rsidRPr="00D33A0F">
        <w:rPr>
          <w:rFonts w:ascii="Times New Roman" w:eastAsia="Times New Roman" w:hAnsi="Times New Roman" w:cs="Times New Roman"/>
          <w:sz w:val="24"/>
          <w:szCs w:val="24"/>
        </w:rPr>
        <w:t xml:space="preserve"> </w:t>
      </w:r>
      <w:proofErr w:type="spellStart"/>
      <w:r w:rsidRPr="00D33A0F">
        <w:rPr>
          <w:rFonts w:ascii="Times New Roman" w:eastAsia="Times New Roman" w:hAnsi="Times New Roman" w:cs="Times New Roman"/>
          <w:sz w:val="24"/>
          <w:szCs w:val="24"/>
        </w:rPr>
        <w:t>economy</w:t>
      </w:r>
      <w:proofErr w:type="spellEnd"/>
      <w:r w:rsidRPr="00D33A0F">
        <w:rPr>
          <w:rFonts w:ascii="Times New Roman" w:eastAsia="Times New Roman" w:hAnsi="Times New Roman" w:cs="Times New Roman"/>
          <w:sz w:val="24"/>
          <w:szCs w:val="24"/>
        </w:rPr>
        <w:t>, a pesquisa examinou as características desse modelo, como a flexibilidade de horários, a ausência de subordinação direta, a remuneração variável e a atuação simultânea em múltiplas plataformas. A partir de uma abordagem doutrinária, jurisprudencial e comparada, argumenta-se que o trabalho mediado por aplicativos não se enquadra nos pressupostos do artigo 3º da CLT, especialmente quanto à subordinação jurídica. O estudo também explora decisões divergentes do Tribunal Superior do Trabalho e modelos regulatórios internacionais (como os da Espanha, Portugal e Califórnia), demonstrando que a tentativa de aplicar integralmente o regime celetista a essas relações pode gerar insegurança jurídica, inviabilizar a atividade e comprometer a liberdade contratual. Ao final, conclui-se pela inadequação da regulamentação total do trabalho por aplicativos, defendendo-se a adoção de um modelo normativo próprio e proporcional, que assegure proteção social mínima sem eliminar a autonomia e a dinâmica que caracterizam essa nova forma de trabalho.</w:t>
      </w:r>
    </w:p>
    <w:p w14:paraId="00000057" w14:textId="77777777" w:rsidR="000B1467" w:rsidRPr="00D33A0F" w:rsidRDefault="00000000">
      <w:pPr>
        <w:widowControl w:val="0"/>
        <w:pBdr>
          <w:top w:val="nil"/>
          <w:left w:val="nil"/>
          <w:bottom w:val="nil"/>
          <w:right w:val="nil"/>
          <w:between w:val="nil"/>
        </w:pBdr>
        <w:spacing w:before="29" w:line="360" w:lineRule="auto"/>
        <w:ind w:left="226" w:right="133" w:firstLine="1"/>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b/>
          <w:color w:val="000000"/>
          <w:sz w:val="24"/>
          <w:szCs w:val="24"/>
        </w:rPr>
        <w:t xml:space="preserve">PALAVRAS-CHAVE: </w:t>
      </w:r>
      <w:r w:rsidRPr="00D33A0F">
        <w:rPr>
          <w:rFonts w:ascii="Times New Roman" w:hAnsi="Times New Roman" w:cs="Times New Roman"/>
          <w:sz w:val="24"/>
          <w:szCs w:val="24"/>
        </w:rPr>
        <w:t>Trabalho por aplicativo; Vínculo empregatício; Subordinação algorítmica; Direito do trabalho;</w:t>
      </w:r>
    </w:p>
    <w:p w14:paraId="00000058" w14:textId="77777777" w:rsidR="000B1467" w:rsidRPr="00D33A0F" w:rsidRDefault="000B1467">
      <w:pPr>
        <w:widowControl w:val="0"/>
        <w:pBdr>
          <w:top w:val="nil"/>
          <w:left w:val="nil"/>
          <w:bottom w:val="nil"/>
          <w:right w:val="nil"/>
          <w:between w:val="nil"/>
        </w:pBdr>
        <w:spacing w:before="557" w:line="240" w:lineRule="auto"/>
        <w:ind w:right="3972"/>
        <w:jc w:val="right"/>
        <w:rPr>
          <w:rFonts w:ascii="Times New Roman" w:eastAsia="Times New Roman" w:hAnsi="Times New Roman" w:cs="Times New Roman"/>
          <w:b/>
          <w:color w:val="000000"/>
          <w:sz w:val="24"/>
          <w:szCs w:val="24"/>
        </w:rPr>
      </w:pPr>
    </w:p>
    <w:p w14:paraId="00000059" w14:textId="79F540CD" w:rsidR="000B1467" w:rsidRPr="00D33A0F" w:rsidRDefault="00000000">
      <w:pPr>
        <w:widowControl w:val="0"/>
        <w:pBdr>
          <w:top w:val="nil"/>
          <w:left w:val="nil"/>
          <w:bottom w:val="nil"/>
          <w:right w:val="nil"/>
          <w:between w:val="nil"/>
        </w:pBdr>
        <w:spacing w:before="557" w:line="240" w:lineRule="auto"/>
        <w:ind w:right="3972"/>
        <w:jc w:val="right"/>
        <w:rPr>
          <w:rFonts w:ascii="Times New Roman" w:eastAsia="Times New Roman" w:hAnsi="Times New Roman" w:cs="Times New Roman"/>
          <w:b/>
          <w:color w:val="000000"/>
          <w:sz w:val="24"/>
          <w:szCs w:val="24"/>
        </w:rPr>
      </w:pPr>
      <w:r w:rsidRPr="00D33A0F">
        <w:rPr>
          <w:rFonts w:ascii="Times New Roman" w:eastAsia="Times New Roman" w:hAnsi="Times New Roman" w:cs="Times New Roman"/>
          <w:b/>
          <w:color w:val="000000"/>
          <w:sz w:val="24"/>
          <w:szCs w:val="24"/>
        </w:rPr>
        <w:t xml:space="preserve">ABSTRACT </w:t>
      </w:r>
    </w:p>
    <w:p w14:paraId="2B6AC50A" w14:textId="77777777" w:rsidR="00D25B64" w:rsidRPr="00D33A0F" w:rsidRDefault="00D25B64">
      <w:pPr>
        <w:widowControl w:val="0"/>
        <w:pBdr>
          <w:top w:val="nil"/>
          <w:left w:val="nil"/>
          <w:bottom w:val="nil"/>
          <w:right w:val="nil"/>
          <w:between w:val="nil"/>
        </w:pBdr>
        <w:spacing w:before="29" w:line="360" w:lineRule="auto"/>
        <w:ind w:left="227"/>
        <w:jc w:val="both"/>
        <w:rPr>
          <w:rFonts w:ascii="Times New Roman" w:hAnsi="Times New Roman" w:cs="Times New Roman"/>
        </w:rPr>
      </w:pPr>
    </w:p>
    <w:p w14:paraId="0000005A" w14:textId="07282D9E" w:rsidR="000B1467" w:rsidRPr="00D33A0F" w:rsidRDefault="00000000">
      <w:pPr>
        <w:widowControl w:val="0"/>
        <w:pBdr>
          <w:top w:val="nil"/>
          <w:left w:val="nil"/>
          <w:bottom w:val="nil"/>
          <w:right w:val="nil"/>
          <w:between w:val="nil"/>
        </w:pBdr>
        <w:spacing w:before="29" w:line="360" w:lineRule="auto"/>
        <w:ind w:left="227"/>
        <w:jc w:val="both"/>
        <w:rPr>
          <w:rFonts w:ascii="Times New Roman" w:hAnsi="Times New Roman" w:cs="Times New Roman"/>
        </w:rPr>
      </w:pPr>
      <w:proofErr w:type="spellStart"/>
      <w:r w:rsidRPr="00D33A0F">
        <w:rPr>
          <w:rFonts w:ascii="Times New Roman" w:hAnsi="Times New Roman" w:cs="Times New Roman"/>
        </w:rPr>
        <w:t>This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paper</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analyzes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legal </w:t>
      </w:r>
      <w:proofErr w:type="spellStart"/>
      <w:r w:rsidRPr="00D33A0F">
        <w:rPr>
          <w:rFonts w:ascii="Times New Roman" w:hAnsi="Times New Roman" w:cs="Times New Roman"/>
        </w:rPr>
        <w:t>nature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app-</w:t>
      </w:r>
      <w:proofErr w:type="spellStart"/>
      <w:r w:rsidRPr="00D33A0F">
        <w:rPr>
          <w:rFonts w:ascii="Times New Roman" w:hAnsi="Times New Roman" w:cs="Times New Roman"/>
        </w:rPr>
        <w:t>based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work</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focusing</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whether</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or</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not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employment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relationship</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can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be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recognized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between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service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providers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digital </w:t>
      </w:r>
      <w:proofErr w:type="spellStart"/>
      <w:r w:rsidRPr="00D33A0F">
        <w:rPr>
          <w:rFonts w:ascii="Times New Roman" w:hAnsi="Times New Roman" w:cs="Times New Roman"/>
        </w:rPr>
        <w:t>platforms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Beginning</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with</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lastRenderedPageBreak/>
        <w:t>technological</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advances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that</w:t>
      </w:r>
      <w:proofErr w:type="spellEnd"/>
      <w:r w:rsidRPr="00D33A0F">
        <w:rPr>
          <w:rFonts w:ascii="Times New Roman" w:hAnsi="Times New Roman" w:cs="Times New Roman"/>
        </w:rPr>
        <w:t xml:space="preserve"> led </w:t>
      </w:r>
      <w:proofErr w:type="spellStart"/>
      <w:r w:rsidRPr="00D33A0F">
        <w:rPr>
          <w:rFonts w:ascii="Times New Roman" w:hAnsi="Times New Roman" w:cs="Times New Roman"/>
        </w:rPr>
        <w:t>to</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rise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gig</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economy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study</w:t>
      </w:r>
      <w:proofErr w:type="spellEnd"/>
      <w:r w:rsidRPr="00D33A0F">
        <w:rPr>
          <w:rFonts w:ascii="Times New Roman" w:hAnsi="Times New Roman" w:cs="Times New Roman"/>
        </w:rPr>
        <w:t xml:space="preserve"> examines </w:t>
      </w:r>
      <w:proofErr w:type="spellStart"/>
      <w:r w:rsidRPr="00D33A0F">
        <w:rPr>
          <w:rFonts w:ascii="Times New Roman" w:hAnsi="Times New Roman" w:cs="Times New Roman"/>
        </w:rPr>
        <w:t>key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features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this</w:t>
      </w:r>
      <w:proofErr w:type="spellEnd"/>
      <w:r w:rsidRPr="00D33A0F">
        <w:rPr>
          <w:rFonts w:ascii="Times New Roman" w:hAnsi="Times New Roman" w:cs="Times New Roman"/>
        </w:rPr>
        <w:t xml:space="preserve"> model, </w:t>
      </w:r>
      <w:proofErr w:type="spellStart"/>
      <w:r w:rsidRPr="00D33A0F">
        <w:rPr>
          <w:rFonts w:ascii="Times New Roman" w:hAnsi="Times New Roman" w:cs="Times New Roman"/>
        </w:rPr>
        <w:t>such</w:t>
      </w:r>
      <w:proofErr w:type="spellEnd"/>
      <w:r w:rsidRPr="00D33A0F">
        <w:rPr>
          <w:rFonts w:ascii="Times New Roman" w:hAnsi="Times New Roman" w:cs="Times New Roman"/>
        </w:rPr>
        <w:t xml:space="preserve"> as </w:t>
      </w:r>
      <w:proofErr w:type="spellStart"/>
      <w:r w:rsidRPr="00D33A0F">
        <w:rPr>
          <w:rFonts w:ascii="Times New Roman" w:hAnsi="Times New Roman" w:cs="Times New Roman"/>
        </w:rPr>
        <w:t>flexible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working</w:t>
      </w:r>
      <w:proofErr w:type="spellEnd"/>
      <w:r w:rsidRPr="00D33A0F">
        <w:rPr>
          <w:rFonts w:ascii="Times New Roman" w:hAnsi="Times New Roman" w:cs="Times New Roman"/>
        </w:rPr>
        <w:t xml:space="preserve"> hours,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absence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direct </w:t>
      </w:r>
      <w:proofErr w:type="spellStart"/>
      <w:r w:rsidRPr="00D33A0F">
        <w:rPr>
          <w:rFonts w:ascii="Times New Roman" w:hAnsi="Times New Roman" w:cs="Times New Roman"/>
        </w:rPr>
        <w:t>subordination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variable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remuneration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possibility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working</w:t>
      </w:r>
      <w:proofErr w:type="spellEnd"/>
      <w:r w:rsidRPr="00D33A0F">
        <w:rPr>
          <w:rFonts w:ascii="Times New Roman" w:hAnsi="Times New Roman" w:cs="Times New Roman"/>
        </w:rPr>
        <w:t xml:space="preserve"> for </w:t>
      </w:r>
      <w:proofErr w:type="spellStart"/>
      <w:r w:rsidRPr="00D33A0F">
        <w:rPr>
          <w:rFonts w:ascii="Times New Roman" w:hAnsi="Times New Roman" w:cs="Times New Roman"/>
        </w:rPr>
        <w:t>multiple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platforms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simultaneously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Through</w:t>
      </w:r>
      <w:proofErr w:type="spellEnd"/>
      <w:r w:rsidRPr="00D33A0F">
        <w:rPr>
          <w:rFonts w:ascii="Times New Roman" w:hAnsi="Times New Roman" w:cs="Times New Roman"/>
        </w:rPr>
        <w:t xml:space="preserve"> a </w:t>
      </w:r>
      <w:proofErr w:type="spellStart"/>
      <w:r w:rsidRPr="00D33A0F">
        <w:rPr>
          <w:rFonts w:ascii="Times New Roman" w:hAnsi="Times New Roman" w:cs="Times New Roman"/>
        </w:rPr>
        <w:t>doctrinal</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jurisprudential</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comparative</w:t>
      </w:r>
      <w:proofErr w:type="spellEnd"/>
      <w:r w:rsidRPr="00D33A0F">
        <w:rPr>
          <w:rFonts w:ascii="Times New Roman" w:hAnsi="Times New Roman" w:cs="Times New Roman"/>
        </w:rPr>
        <w:t xml:space="preserve"> approach, it </w:t>
      </w:r>
      <w:proofErr w:type="spellStart"/>
      <w:r w:rsidRPr="00D33A0F">
        <w:rPr>
          <w:rFonts w:ascii="Times New Roman" w:hAnsi="Times New Roman" w:cs="Times New Roman"/>
        </w:rPr>
        <w:t>is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argued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that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platform-mediated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work</w:t>
      </w:r>
      <w:proofErr w:type="spellEnd"/>
      <w:r w:rsidRPr="00D33A0F">
        <w:rPr>
          <w:rFonts w:ascii="Times New Roman" w:hAnsi="Times New Roman" w:cs="Times New Roman"/>
        </w:rPr>
        <w:t xml:space="preserve"> does </w:t>
      </w:r>
      <w:proofErr w:type="spellStart"/>
      <w:r w:rsidRPr="00D33A0F">
        <w:rPr>
          <w:rFonts w:ascii="Times New Roman" w:hAnsi="Times New Roman" w:cs="Times New Roman"/>
        </w:rPr>
        <w:t>not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meet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requirements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Article</w:t>
      </w:r>
      <w:proofErr w:type="spellEnd"/>
      <w:r w:rsidRPr="00D33A0F">
        <w:rPr>
          <w:rFonts w:ascii="Times New Roman" w:hAnsi="Times New Roman" w:cs="Times New Roman"/>
        </w:rPr>
        <w:t xml:space="preserve"> 3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Brazilian</w:t>
      </w:r>
      <w:proofErr w:type="spellEnd"/>
      <w:r w:rsidRPr="00D33A0F">
        <w:rPr>
          <w:rFonts w:ascii="Times New Roman" w:hAnsi="Times New Roman" w:cs="Times New Roman"/>
        </w:rPr>
        <w:t xml:space="preserve"> Labor </w:t>
      </w:r>
      <w:proofErr w:type="spellStart"/>
      <w:r w:rsidRPr="00D33A0F">
        <w:rPr>
          <w:rFonts w:ascii="Times New Roman" w:hAnsi="Times New Roman" w:cs="Times New Roman"/>
        </w:rPr>
        <w:t>Code</w:t>
      </w:r>
      <w:proofErr w:type="spellEnd"/>
      <w:r w:rsidRPr="00D33A0F">
        <w:rPr>
          <w:rFonts w:ascii="Times New Roman" w:hAnsi="Times New Roman" w:cs="Times New Roman"/>
        </w:rPr>
        <w:t xml:space="preserve"> (CLT), </w:t>
      </w:r>
      <w:proofErr w:type="spellStart"/>
      <w:r w:rsidRPr="00D33A0F">
        <w:rPr>
          <w:rFonts w:ascii="Times New Roman" w:hAnsi="Times New Roman" w:cs="Times New Roman"/>
        </w:rPr>
        <w:t>especially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regarding</w:t>
      </w:r>
      <w:proofErr w:type="spellEnd"/>
      <w:r w:rsidRPr="00D33A0F">
        <w:rPr>
          <w:rFonts w:ascii="Times New Roman" w:hAnsi="Times New Roman" w:cs="Times New Roman"/>
        </w:rPr>
        <w:t xml:space="preserve"> legal </w:t>
      </w:r>
      <w:proofErr w:type="spellStart"/>
      <w:r w:rsidRPr="00D33A0F">
        <w:rPr>
          <w:rFonts w:ascii="Times New Roman" w:hAnsi="Times New Roman" w:cs="Times New Roman"/>
        </w:rPr>
        <w:t>subordination</w:t>
      </w:r>
      <w:proofErr w:type="spellEnd"/>
      <w:r w:rsidRPr="00D33A0F">
        <w:rPr>
          <w:rFonts w:ascii="Times New Roman" w:hAnsi="Times New Roman" w:cs="Times New Roman"/>
        </w:rPr>
        <w:t xml:space="preserve">. The </w:t>
      </w:r>
      <w:proofErr w:type="spellStart"/>
      <w:r w:rsidRPr="00D33A0F">
        <w:rPr>
          <w:rFonts w:ascii="Times New Roman" w:hAnsi="Times New Roman" w:cs="Times New Roman"/>
        </w:rPr>
        <w:t>research</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also</w:t>
      </w:r>
      <w:proofErr w:type="spellEnd"/>
      <w:r w:rsidRPr="00D33A0F">
        <w:rPr>
          <w:rFonts w:ascii="Times New Roman" w:hAnsi="Times New Roman" w:cs="Times New Roman"/>
        </w:rPr>
        <w:t xml:space="preserve"> explores </w:t>
      </w:r>
      <w:proofErr w:type="spellStart"/>
      <w:r w:rsidRPr="00D33A0F">
        <w:rPr>
          <w:rFonts w:ascii="Times New Roman" w:hAnsi="Times New Roman" w:cs="Times New Roman"/>
        </w:rPr>
        <w:t>conflicting</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decisions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from</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Superior Labor </w:t>
      </w:r>
      <w:proofErr w:type="spellStart"/>
      <w:r w:rsidRPr="00D33A0F">
        <w:rPr>
          <w:rFonts w:ascii="Times New Roman" w:hAnsi="Times New Roman" w:cs="Times New Roman"/>
        </w:rPr>
        <w:t>Court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regulatory</w:t>
      </w:r>
      <w:proofErr w:type="spellEnd"/>
      <w:r w:rsidRPr="00D33A0F">
        <w:rPr>
          <w:rFonts w:ascii="Times New Roman" w:hAnsi="Times New Roman" w:cs="Times New Roman"/>
        </w:rPr>
        <w:t xml:space="preserve"> models </w:t>
      </w:r>
      <w:proofErr w:type="spellStart"/>
      <w:r w:rsidRPr="00D33A0F">
        <w:rPr>
          <w:rFonts w:ascii="Times New Roman" w:hAnsi="Times New Roman" w:cs="Times New Roman"/>
        </w:rPr>
        <w:t>adopted</w:t>
      </w:r>
      <w:proofErr w:type="spellEnd"/>
      <w:r w:rsidRPr="00D33A0F">
        <w:rPr>
          <w:rFonts w:ascii="Times New Roman" w:hAnsi="Times New Roman" w:cs="Times New Roman"/>
        </w:rPr>
        <w:t xml:space="preserve"> in </w:t>
      </w:r>
      <w:proofErr w:type="spellStart"/>
      <w:r w:rsidRPr="00D33A0F">
        <w:rPr>
          <w:rFonts w:ascii="Times New Roman" w:hAnsi="Times New Roman" w:cs="Times New Roman"/>
        </w:rPr>
        <w:t>other</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jurisdictions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such</w:t>
      </w:r>
      <w:proofErr w:type="spellEnd"/>
      <w:r w:rsidRPr="00D33A0F">
        <w:rPr>
          <w:rFonts w:ascii="Times New Roman" w:hAnsi="Times New Roman" w:cs="Times New Roman"/>
        </w:rPr>
        <w:t xml:space="preserve"> as Spain, Portugal,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California), </w:t>
      </w:r>
      <w:proofErr w:type="spellStart"/>
      <w:r w:rsidRPr="00D33A0F">
        <w:rPr>
          <w:rFonts w:ascii="Times New Roman" w:hAnsi="Times New Roman" w:cs="Times New Roman"/>
        </w:rPr>
        <w:t>demonstrating</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that</w:t>
      </w:r>
      <w:proofErr w:type="spellEnd"/>
      <w:r w:rsidRPr="00D33A0F">
        <w:rPr>
          <w:rFonts w:ascii="Times New Roman" w:hAnsi="Times New Roman" w:cs="Times New Roman"/>
        </w:rPr>
        <w:t xml:space="preserve"> a full </w:t>
      </w:r>
      <w:proofErr w:type="spellStart"/>
      <w:r w:rsidRPr="00D33A0F">
        <w:rPr>
          <w:rFonts w:ascii="Times New Roman" w:hAnsi="Times New Roman" w:cs="Times New Roman"/>
        </w:rPr>
        <w:t>application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traditional</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employment</w:t>
      </w:r>
      <w:proofErr w:type="spellEnd"/>
      <w:r w:rsidRPr="00D33A0F">
        <w:rPr>
          <w:rFonts w:ascii="Times New Roman" w:hAnsi="Times New Roman" w:cs="Times New Roman"/>
        </w:rPr>
        <w:t xml:space="preserve"> regime </w:t>
      </w:r>
      <w:proofErr w:type="spellStart"/>
      <w:r w:rsidRPr="00D33A0F">
        <w:rPr>
          <w:rFonts w:ascii="Times New Roman" w:hAnsi="Times New Roman" w:cs="Times New Roman"/>
        </w:rPr>
        <w:t>to</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such</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relationships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may</w:t>
      </w:r>
      <w:proofErr w:type="spellEnd"/>
      <w:r w:rsidRPr="00D33A0F">
        <w:rPr>
          <w:rFonts w:ascii="Times New Roman" w:hAnsi="Times New Roman" w:cs="Times New Roman"/>
        </w:rPr>
        <w:t xml:space="preserve"> lead </w:t>
      </w:r>
      <w:proofErr w:type="spellStart"/>
      <w:r w:rsidRPr="00D33A0F">
        <w:rPr>
          <w:rFonts w:ascii="Times New Roman" w:hAnsi="Times New Roman" w:cs="Times New Roman"/>
        </w:rPr>
        <w:t>to</w:t>
      </w:r>
      <w:proofErr w:type="spellEnd"/>
      <w:r w:rsidRPr="00D33A0F">
        <w:rPr>
          <w:rFonts w:ascii="Times New Roman" w:hAnsi="Times New Roman" w:cs="Times New Roman"/>
        </w:rPr>
        <w:t xml:space="preserve"> legal </w:t>
      </w:r>
      <w:proofErr w:type="spellStart"/>
      <w:r w:rsidRPr="00D33A0F">
        <w:rPr>
          <w:rFonts w:ascii="Times New Roman" w:hAnsi="Times New Roman" w:cs="Times New Roman"/>
        </w:rPr>
        <w:t>uncertainty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hinder</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economic</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activity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restrict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contractual</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freedom</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Ultimately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study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concludes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that</w:t>
      </w:r>
      <w:proofErr w:type="spellEnd"/>
      <w:r w:rsidRPr="00D33A0F">
        <w:rPr>
          <w:rFonts w:ascii="Times New Roman" w:hAnsi="Times New Roman" w:cs="Times New Roman"/>
        </w:rPr>
        <w:t xml:space="preserve"> a </w:t>
      </w:r>
      <w:proofErr w:type="spellStart"/>
      <w:r w:rsidRPr="00D33A0F">
        <w:rPr>
          <w:rFonts w:ascii="Times New Roman" w:hAnsi="Times New Roman" w:cs="Times New Roman"/>
        </w:rPr>
        <w:t>comprehensive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regulation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app-</w:t>
      </w:r>
      <w:proofErr w:type="spellStart"/>
      <w:r w:rsidRPr="00D33A0F">
        <w:rPr>
          <w:rFonts w:ascii="Times New Roman" w:hAnsi="Times New Roman" w:cs="Times New Roman"/>
        </w:rPr>
        <w:t>based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work</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is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inadequate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advocates</w:t>
      </w:r>
      <w:proofErr w:type="spellEnd"/>
      <w:r w:rsidRPr="00D33A0F">
        <w:rPr>
          <w:rFonts w:ascii="Times New Roman" w:hAnsi="Times New Roman" w:cs="Times New Roman"/>
        </w:rPr>
        <w:t xml:space="preserve"> for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adoption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a </w:t>
      </w:r>
      <w:proofErr w:type="spellStart"/>
      <w:r w:rsidRPr="00D33A0F">
        <w:rPr>
          <w:rFonts w:ascii="Times New Roman" w:hAnsi="Times New Roman" w:cs="Times New Roman"/>
        </w:rPr>
        <w:t>specific</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proportional</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regulatory</w:t>
      </w:r>
      <w:proofErr w:type="spellEnd"/>
      <w:r w:rsidRPr="00D33A0F">
        <w:rPr>
          <w:rFonts w:ascii="Times New Roman" w:hAnsi="Times New Roman" w:cs="Times New Roman"/>
        </w:rPr>
        <w:t xml:space="preserve"> framework </w:t>
      </w:r>
      <w:proofErr w:type="spellStart"/>
      <w:r w:rsidRPr="00D33A0F">
        <w:rPr>
          <w:rFonts w:ascii="Times New Roman" w:hAnsi="Times New Roman" w:cs="Times New Roman"/>
        </w:rPr>
        <w:t>that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ensures</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minimum</w:t>
      </w:r>
      <w:proofErr w:type="spellEnd"/>
      <w:r w:rsidRPr="00D33A0F">
        <w:rPr>
          <w:rFonts w:ascii="Times New Roman" w:hAnsi="Times New Roman" w:cs="Times New Roman"/>
        </w:rPr>
        <w:t xml:space="preserve"> social </w:t>
      </w:r>
      <w:proofErr w:type="spellStart"/>
      <w:r w:rsidRPr="00D33A0F">
        <w:rPr>
          <w:rFonts w:ascii="Times New Roman" w:hAnsi="Times New Roman" w:cs="Times New Roman"/>
        </w:rPr>
        <w:t>protection</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without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undermining</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the</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autonomy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and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flexibility</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that</w:t>
      </w:r>
      <w:proofErr w:type="spellEnd"/>
      <w:r w:rsidRPr="00D33A0F">
        <w:rPr>
          <w:rFonts w:ascii="Times New Roman" w:hAnsi="Times New Roman" w:cs="Times New Roman"/>
        </w:rPr>
        <w:t xml:space="preserve"> define </w:t>
      </w:r>
      <w:proofErr w:type="spellStart"/>
      <w:r w:rsidRPr="00D33A0F">
        <w:rPr>
          <w:rFonts w:ascii="Times New Roman" w:hAnsi="Times New Roman" w:cs="Times New Roman"/>
        </w:rPr>
        <w:t>this</w:t>
      </w:r>
      <w:proofErr w:type="spellEnd"/>
      <w:r w:rsidRPr="00D33A0F">
        <w:rPr>
          <w:rFonts w:ascii="Times New Roman" w:hAnsi="Times New Roman" w:cs="Times New Roman"/>
        </w:rPr>
        <w:t xml:space="preserve"> new </w:t>
      </w:r>
      <w:proofErr w:type="spellStart"/>
      <w:r w:rsidRPr="00D33A0F">
        <w:rPr>
          <w:rFonts w:ascii="Times New Roman" w:hAnsi="Times New Roman" w:cs="Times New Roman"/>
        </w:rPr>
        <w:t>form</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of</w:t>
      </w:r>
      <w:proofErr w:type="spellEnd"/>
      <w:r w:rsidRPr="00D33A0F">
        <w:rPr>
          <w:rFonts w:ascii="Times New Roman" w:hAnsi="Times New Roman" w:cs="Times New Roman"/>
        </w:rPr>
        <w:t xml:space="preserve"> labor.</w:t>
      </w:r>
    </w:p>
    <w:p w14:paraId="0000005B" w14:textId="77777777" w:rsidR="000B1467" w:rsidRPr="00D33A0F" w:rsidRDefault="00000000">
      <w:pPr>
        <w:widowControl w:val="0"/>
        <w:pBdr>
          <w:top w:val="nil"/>
          <w:left w:val="nil"/>
          <w:bottom w:val="nil"/>
          <w:right w:val="nil"/>
          <w:between w:val="nil"/>
        </w:pBdr>
        <w:spacing w:before="29" w:line="240" w:lineRule="auto"/>
        <w:ind w:left="227"/>
        <w:rPr>
          <w:rFonts w:ascii="Times New Roman" w:eastAsia="Times New Roman" w:hAnsi="Times New Roman" w:cs="Times New Roman"/>
          <w:color w:val="000000"/>
          <w:sz w:val="24"/>
          <w:szCs w:val="24"/>
        </w:rPr>
      </w:pPr>
      <w:r w:rsidRPr="00D33A0F">
        <w:rPr>
          <w:rFonts w:ascii="Times New Roman" w:eastAsia="Times New Roman" w:hAnsi="Times New Roman" w:cs="Times New Roman"/>
          <w:b/>
          <w:color w:val="000000"/>
          <w:sz w:val="24"/>
          <w:szCs w:val="24"/>
        </w:rPr>
        <w:t xml:space="preserve">KEYWORDS: </w:t>
      </w:r>
      <w:r w:rsidRPr="00D33A0F">
        <w:rPr>
          <w:rFonts w:ascii="Times New Roman" w:hAnsi="Times New Roman" w:cs="Times New Roman"/>
        </w:rPr>
        <w:t>App-</w:t>
      </w:r>
      <w:proofErr w:type="spellStart"/>
      <w:r w:rsidRPr="00D33A0F">
        <w:rPr>
          <w:rFonts w:ascii="Times New Roman" w:hAnsi="Times New Roman" w:cs="Times New Roman"/>
        </w:rPr>
        <w:t>based</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work</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Employment</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relationship</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Algorithmic</w:t>
      </w:r>
      <w:proofErr w:type="spellEnd"/>
      <w:r w:rsidRPr="00D33A0F">
        <w:rPr>
          <w:rFonts w:ascii="Times New Roman" w:hAnsi="Times New Roman" w:cs="Times New Roman"/>
        </w:rPr>
        <w:t xml:space="preserve"> </w:t>
      </w:r>
      <w:proofErr w:type="spellStart"/>
      <w:r w:rsidRPr="00D33A0F">
        <w:rPr>
          <w:rFonts w:ascii="Times New Roman" w:hAnsi="Times New Roman" w:cs="Times New Roman"/>
        </w:rPr>
        <w:t>subordination</w:t>
      </w:r>
      <w:proofErr w:type="spellEnd"/>
      <w:r w:rsidRPr="00D33A0F">
        <w:rPr>
          <w:rFonts w:ascii="Times New Roman" w:hAnsi="Times New Roman" w:cs="Times New Roman"/>
        </w:rPr>
        <w:t xml:space="preserve">; Labor </w:t>
      </w:r>
      <w:proofErr w:type="spellStart"/>
      <w:r w:rsidRPr="00D33A0F">
        <w:rPr>
          <w:rFonts w:ascii="Times New Roman" w:hAnsi="Times New Roman" w:cs="Times New Roman"/>
        </w:rPr>
        <w:t>law</w:t>
      </w:r>
      <w:proofErr w:type="spellEnd"/>
      <w:r w:rsidRPr="00D33A0F">
        <w:rPr>
          <w:rFonts w:ascii="Times New Roman" w:hAnsi="Times New Roman" w:cs="Times New Roman"/>
        </w:rPr>
        <w:t>;</w:t>
      </w:r>
    </w:p>
    <w:p w14:paraId="0000005C" w14:textId="77777777" w:rsidR="000B1467" w:rsidRPr="00D33A0F" w:rsidRDefault="00000000">
      <w:pPr>
        <w:widowControl w:val="0"/>
        <w:pBdr>
          <w:top w:val="nil"/>
          <w:left w:val="nil"/>
          <w:bottom w:val="nil"/>
          <w:right w:val="nil"/>
          <w:between w:val="nil"/>
        </w:pBdr>
        <w:spacing w:before="547" w:line="240" w:lineRule="auto"/>
        <w:ind w:left="238"/>
        <w:rPr>
          <w:rFonts w:ascii="Times New Roman" w:eastAsia="Times New Roman" w:hAnsi="Times New Roman" w:cs="Times New Roman"/>
          <w:b/>
          <w:color w:val="000000"/>
          <w:sz w:val="24"/>
          <w:szCs w:val="24"/>
        </w:rPr>
      </w:pPr>
      <w:r w:rsidRPr="00D33A0F">
        <w:rPr>
          <w:rFonts w:ascii="Times New Roman" w:eastAsia="Times New Roman" w:hAnsi="Times New Roman" w:cs="Times New Roman"/>
          <w:b/>
          <w:color w:val="000000"/>
          <w:sz w:val="24"/>
          <w:szCs w:val="24"/>
        </w:rPr>
        <w:t xml:space="preserve">1 INTRODUÇÃO </w:t>
      </w:r>
    </w:p>
    <w:p w14:paraId="74F67F74" w14:textId="77777777" w:rsidR="00D25B64" w:rsidRPr="00D33A0F" w:rsidRDefault="00D25B64">
      <w:pPr>
        <w:spacing w:after="240" w:line="360" w:lineRule="auto"/>
        <w:ind w:firstLine="709"/>
        <w:jc w:val="both"/>
        <w:rPr>
          <w:rFonts w:ascii="Times New Roman" w:eastAsia="Times New Roman" w:hAnsi="Times New Roman" w:cs="Times New Roman"/>
          <w:color w:val="000000"/>
          <w:sz w:val="24"/>
          <w:szCs w:val="24"/>
        </w:rPr>
      </w:pPr>
    </w:p>
    <w:p w14:paraId="0000005E" w14:textId="3A15E4C7" w:rsidR="000B1467" w:rsidRPr="00D33A0F" w:rsidRDefault="00000000">
      <w:pPr>
        <w:spacing w:after="24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O presente trabalho tem como finalidade responder o seguinte questionamento: é juridicamente adequado reconhecer vínculo de emprego entre trabalhadores de aplicativos e plataformas digitais, ou seria mais adequado adotar um modelo regulatório diferente do modelo celetista?</w:t>
      </w:r>
    </w:p>
    <w:p w14:paraId="0000005F" w14:textId="77777777" w:rsidR="000B1467" w:rsidRPr="00D33A0F" w:rsidRDefault="00000000">
      <w:pPr>
        <w:spacing w:before="240" w:after="240" w:line="360" w:lineRule="auto"/>
        <w:ind w:firstLine="709"/>
        <w:jc w:val="both"/>
        <w:rPr>
          <w:rFonts w:ascii="Times New Roman" w:eastAsia="Times New Roman" w:hAnsi="Times New Roman" w:cs="Times New Roman"/>
          <w:sz w:val="24"/>
          <w:szCs w:val="24"/>
        </w:rPr>
      </w:pPr>
      <w:r w:rsidRPr="00D33A0F">
        <w:rPr>
          <w:rFonts w:ascii="Times New Roman" w:eastAsia="Times New Roman" w:hAnsi="Times New Roman" w:cs="Times New Roman"/>
          <w:color w:val="000000"/>
          <w:sz w:val="24"/>
          <w:szCs w:val="24"/>
        </w:rPr>
        <w:t>Parte-se da hipótese de que o reconhecimento do vínculo de emprego no trabalho por aplicativo não é juridicamente adequado, uma vez que essa forma de prestação de serviços não preenche, de modo geral, os requisitos legais estabelecidos para a configuração da relação empregatícia. Considera-se, ainda, que a elevada divergência jurisprudencial sobre o tema demanda uma uniformização interpretativa, a ser promovida por meio de regulamentação legislativa específica ou por instrumento vinculante do Supremo Tribunal Federal.</w:t>
      </w:r>
    </w:p>
    <w:p w14:paraId="00000060" w14:textId="77777777" w:rsidR="000B1467" w:rsidRPr="00D33A0F" w:rsidRDefault="00000000">
      <w:pPr>
        <w:pBdr>
          <w:top w:val="nil"/>
          <w:left w:val="nil"/>
          <w:bottom w:val="nil"/>
          <w:right w:val="nil"/>
          <w:between w:val="nil"/>
        </w:pBdr>
        <w:spacing w:before="280" w:after="28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A escolha do presente tema se justifica, em primeiro lugar, por sua notável relevância social, diante do expressivo crescimento do trabalho mediado por aplicativos no Brasil, que já representa uma parcela significativa da força de trabalho urbana. Trata-se de uma realidade que afeta diretamente tanto os trabalhadores quanto as plataformas digitais, e que demanda atenção especial do meio jurídico. A atuação desses trabalhadores em áreas como transporte de passageiros e entregas de mercadorias transformou significativamente as formas de prestação de serviços, </w:t>
      </w:r>
      <w:r w:rsidRPr="00D33A0F">
        <w:rPr>
          <w:rFonts w:ascii="Times New Roman" w:eastAsia="Times New Roman" w:hAnsi="Times New Roman" w:cs="Times New Roman"/>
          <w:color w:val="000000"/>
          <w:sz w:val="24"/>
          <w:szCs w:val="24"/>
        </w:rPr>
        <w:lastRenderedPageBreak/>
        <w:t>colocando em xeque os modelos tradicionais previstos na Consolidação das Leis do Trabalho (CLT).</w:t>
      </w:r>
    </w:p>
    <w:p w14:paraId="49725A4F" w14:textId="77777777" w:rsidR="00D25B64" w:rsidRPr="00D33A0F" w:rsidRDefault="00000000" w:rsidP="00D25B64">
      <w:pPr>
        <w:pBdr>
          <w:top w:val="nil"/>
          <w:left w:val="nil"/>
          <w:bottom w:val="nil"/>
          <w:right w:val="nil"/>
          <w:between w:val="nil"/>
        </w:pBdr>
        <w:spacing w:before="280" w:after="28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Do ponto de vista científico, o tema se mostra igualmente relevante por envolver um debate jurídico ainda em construção, especialmente no tocante à interpretação e possível reconfiguração dos requisitos clássicos do vínculo empregatício. Há diversos estudos doutrinários e decisões jurisprudenciais que tentam adaptar os conceitos de subordinação, pessoalidade, onerosidade e habitualidade ao contexto digital e algorítmico, como demonstra a vasta produção acadêmica recente e os julgados divergentes no âmbito do Tribunal Superior do Trabalho. No entanto, apesar da produção existente, ainda existem lacunas significativas na legislação, uma vez que o ordenamento jurídico brasileiro não possui, até o momento, uma norma específica para regular o trabalho por aplicativo, o que gera insegurança jurídica e instabilidade regulatória.</w:t>
      </w:r>
    </w:p>
    <w:p w14:paraId="00000062" w14:textId="0ADC88A2" w:rsidR="000B1467" w:rsidRPr="00D33A0F" w:rsidRDefault="00000000" w:rsidP="00D25B64">
      <w:pPr>
        <w:pBdr>
          <w:top w:val="nil"/>
          <w:left w:val="nil"/>
          <w:bottom w:val="nil"/>
          <w:right w:val="nil"/>
          <w:between w:val="nil"/>
        </w:pBdr>
        <w:spacing w:before="280" w:after="28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A motivação pessoal do autor para a escolha do tema decorre justamente dessa instabilidade, da ausência de parâmetros objetivos para a caracterização da relação jurídica entre plataformas e trabalhadores, e da necessidade de aprofundar o debate sobre a inadequação da aplicação automática dos moldes da CLT a essas novas formas de trabalho. Além disso, o trabalho busca oferecer uma contribuição crítica e técnica ao debate, especialmente ao defender que a realidade da atividade por aplicativos exige um tratamento jurídico distinto, que preserve a flexibilidade e a autonomia do modelo, sem impor obrigações típicas do regime celetista tradicional. Nessa perspectiva, diante da grande importância acerca do assunto, percebe-se a necessidade de avaliar o reconhecimento do vínculo empregatício do trabalho por aplicativo e a sua regulamentação no Brasil.</w:t>
      </w:r>
    </w:p>
    <w:p w14:paraId="00000063" w14:textId="77777777" w:rsidR="000B1467" w:rsidRPr="00D33A0F" w:rsidRDefault="00000000">
      <w:pPr>
        <w:spacing w:before="240" w:after="240" w:line="360" w:lineRule="auto"/>
        <w:ind w:firstLine="709"/>
        <w:jc w:val="both"/>
        <w:rPr>
          <w:rFonts w:ascii="Times New Roman" w:eastAsia="Times New Roman" w:hAnsi="Times New Roman" w:cs="Times New Roman"/>
          <w:sz w:val="24"/>
          <w:szCs w:val="24"/>
        </w:rPr>
      </w:pPr>
      <w:r w:rsidRPr="00D33A0F">
        <w:rPr>
          <w:rFonts w:ascii="Times New Roman" w:eastAsia="Times New Roman" w:hAnsi="Times New Roman" w:cs="Times New Roman"/>
          <w:color w:val="000000"/>
          <w:sz w:val="24"/>
          <w:szCs w:val="24"/>
        </w:rPr>
        <w:t>Então, o objetivo geral da presente pesquisa é analisar juridicamente a compatibilidade entre as características do trabalho por aplicativo e os elementos configuradores da relação de emprego, com o objetivo de verificar a adequação ou não de seu enquadramento nos moldes tradicionais e identificar formas alternativas de regulação mais adequadas à realidade brasileira.</w:t>
      </w:r>
    </w:p>
    <w:p w14:paraId="00000064" w14:textId="77777777" w:rsidR="000B1467" w:rsidRPr="00D33A0F" w:rsidRDefault="00000000">
      <w:pPr>
        <w:spacing w:before="240" w:after="240" w:line="360" w:lineRule="auto"/>
        <w:ind w:firstLine="709"/>
        <w:jc w:val="both"/>
        <w:rPr>
          <w:rFonts w:ascii="Times New Roman" w:eastAsia="Times New Roman" w:hAnsi="Times New Roman" w:cs="Times New Roman"/>
          <w:sz w:val="24"/>
          <w:szCs w:val="24"/>
        </w:rPr>
      </w:pPr>
      <w:r w:rsidRPr="00D33A0F">
        <w:rPr>
          <w:rFonts w:ascii="Times New Roman" w:eastAsia="Times New Roman" w:hAnsi="Times New Roman" w:cs="Times New Roman"/>
          <w:color w:val="000000"/>
          <w:sz w:val="24"/>
          <w:szCs w:val="24"/>
        </w:rPr>
        <w:t xml:space="preserve">Para tanto, foram delineados os seguintes objetivos específicos: descrever as principais características do trabalho por aplicativo e seu surgimento no Brasil; examinar os principais elementos que caracterizam o vínculo empregatício e confrontá-los acerca do trabalho por aplicativo; demonstrar a inexistência do vínculo empregatício do trabalho por aplicativo e estudar as formas de regulamentação do trabalho por aplicativo adotadas em diferentes países. </w:t>
      </w:r>
    </w:p>
    <w:p w14:paraId="00000066" w14:textId="4E516EE2" w:rsidR="000B1467" w:rsidRPr="00D33A0F" w:rsidRDefault="00000000" w:rsidP="00D25B64">
      <w:pPr>
        <w:spacing w:before="240" w:after="24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lastRenderedPageBreak/>
        <w:t>Assim, para viabilizar o teste da hipótese, realiza-se uma pesquisa utilizando o método qualitativo, com abordagem teórica e dedutiva, fundamentado em uma investigação de natureza jurídico-dogmática. A pesquisa será desenvolvida por meio da análise bibliográfica e documental, com base na legislação vigente, na doutrina especializada e na jurisprudência nacional</w:t>
      </w:r>
      <w:r w:rsidR="00D25B64" w:rsidRPr="00D33A0F">
        <w:rPr>
          <w:rFonts w:ascii="Times New Roman" w:eastAsia="Times New Roman" w:hAnsi="Times New Roman" w:cs="Times New Roman"/>
          <w:color w:val="000000"/>
          <w:sz w:val="24"/>
          <w:szCs w:val="24"/>
        </w:rPr>
        <w:t>.</w:t>
      </w:r>
    </w:p>
    <w:p w14:paraId="00000067" w14:textId="77777777" w:rsidR="000B1467" w:rsidRPr="00D33A0F" w:rsidRDefault="00000000">
      <w:pPr>
        <w:spacing w:line="360" w:lineRule="auto"/>
        <w:jc w:val="both"/>
        <w:rPr>
          <w:rFonts w:ascii="Times New Roman" w:eastAsia="Times New Roman" w:hAnsi="Times New Roman" w:cs="Times New Roman"/>
          <w:b/>
          <w:sz w:val="24"/>
          <w:szCs w:val="24"/>
        </w:rPr>
      </w:pPr>
      <w:r w:rsidRPr="00D33A0F">
        <w:rPr>
          <w:rFonts w:ascii="Times New Roman" w:eastAsia="Times New Roman" w:hAnsi="Times New Roman" w:cs="Times New Roman"/>
          <w:b/>
          <w:sz w:val="24"/>
          <w:szCs w:val="24"/>
        </w:rPr>
        <w:t>2. O SURGIMENTO E AS CARACTERÍSTICAS DO TRABALHO POR APLICATIVO NO BRASIL</w:t>
      </w:r>
    </w:p>
    <w:p w14:paraId="355807B7" w14:textId="77777777" w:rsidR="00D33A0F" w:rsidRDefault="00D33A0F"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p>
    <w:p w14:paraId="00000069" w14:textId="0C3055CB" w:rsidR="000B1467" w:rsidRPr="00D33A0F" w:rsidRDefault="00000000"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sz w:val="24"/>
          <w:szCs w:val="24"/>
          <w:highlight w:val="white"/>
        </w:rPr>
        <w:t>O advento da economia digital, impulsionado por avanços tecnológicos como a internet móvel, smartphones, inteligência algorítmica, armazenamento em nuvem (</w:t>
      </w:r>
      <w:r w:rsidRPr="00D33A0F">
        <w:rPr>
          <w:rFonts w:ascii="Times New Roman" w:eastAsia="Times New Roman" w:hAnsi="Times New Roman" w:cs="Times New Roman"/>
          <w:i/>
          <w:sz w:val="24"/>
          <w:szCs w:val="24"/>
          <w:highlight w:val="white"/>
        </w:rPr>
        <w:t xml:space="preserve">cloud </w:t>
      </w:r>
      <w:proofErr w:type="spellStart"/>
      <w:r w:rsidRPr="00D33A0F">
        <w:rPr>
          <w:rFonts w:ascii="Times New Roman" w:eastAsia="Times New Roman" w:hAnsi="Times New Roman" w:cs="Times New Roman"/>
          <w:i/>
          <w:sz w:val="24"/>
          <w:szCs w:val="24"/>
          <w:highlight w:val="white"/>
        </w:rPr>
        <w:t>computing</w:t>
      </w:r>
      <w:proofErr w:type="spellEnd"/>
      <w:r w:rsidRPr="00D33A0F">
        <w:rPr>
          <w:rFonts w:ascii="Times New Roman" w:eastAsia="Times New Roman" w:hAnsi="Times New Roman" w:cs="Times New Roman"/>
          <w:sz w:val="24"/>
          <w:szCs w:val="24"/>
          <w:highlight w:val="white"/>
        </w:rPr>
        <w:t>), análise de grandes volumes de dados (</w:t>
      </w:r>
      <w:r w:rsidRPr="00D33A0F">
        <w:rPr>
          <w:rFonts w:ascii="Times New Roman" w:eastAsia="Times New Roman" w:hAnsi="Times New Roman" w:cs="Times New Roman"/>
          <w:i/>
          <w:sz w:val="24"/>
          <w:szCs w:val="24"/>
          <w:highlight w:val="white"/>
        </w:rPr>
        <w:t>big data</w:t>
      </w:r>
      <w:r w:rsidRPr="00D33A0F">
        <w:rPr>
          <w:rFonts w:ascii="Times New Roman" w:eastAsia="Times New Roman" w:hAnsi="Times New Roman" w:cs="Times New Roman"/>
          <w:sz w:val="24"/>
          <w:szCs w:val="24"/>
          <w:highlight w:val="white"/>
        </w:rPr>
        <w:t>), geolocalização e inteligência artificial (</w:t>
      </w:r>
      <w:proofErr w:type="spellStart"/>
      <w:r w:rsidRPr="00D33A0F">
        <w:rPr>
          <w:rFonts w:ascii="Times New Roman" w:eastAsia="Times New Roman" w:hAnsi="Times New Roman" w:cs="Times New Roman"/>
          <w:i/>
          <w:sz w:val="24"/>
          <w:szCs w:val="24"/>
          <w:highlight w:val="white"/>
        </w:rPr>
        <w:t>machine</w:t>
      </w:r>
      <w:proofErr w:type="spellEnd"/>
      <w:r w:rsidRPr="00D33A0F">
        <w:rPr>
          <w:rFonts w:ascii="Times New Roman" w:eastAsia="Times New Roman" w:hAnsi="Times New Roman" w:cs="Times New Roman"/>
          <w:i/>
          <w:sz w:val="24"/>
          <w:szCs w:val="24"/>
          <w:highlight w:val="white"/>
        </w:rPr>
        <w:t xml:space="preserve"> </w:t>
      </w:r>
      <w:proofErr w:type="spellStart"/>
      <w:r w:rsidRPr="00D33A0F">
        <w:rPr>
          <w:rFonts w:ascii="Times New Roman" w:eastAsia="Times New Roman" w:hAnsi="Times New Roman" w:cs="Times New Roman"/>
          <w:i/>
          <w:sz w:val="24"/>
          <w:szCs w:val="24"/>
          <w:highlight w:val="white"/>
        </w:rPr>
        <w:t>learning</w:t>
      </w:r>
      <w:proofErr w:type="spellEnd"/>
      <w:r w:rsidRPr="00D33A0F">
        <w:rPr>
          <w:rFonts w:ascii="Times New Roman" w:eastAsia="Times New Roman" w:hAnsi="Times New Roman" w:cs="Times New Roman"/>
          <w:sz w:val="24"/>
          <w:szCs w:val="24"/>
          <w:highlight w:val="white"/>
        </w:rPr>
        <w:t>), transformou significativamente as relações de trabalho</w:t>
      </w:r>
      <w:r w:rsidRPr="00D33A0F">
        <w:rPr>
          <w:rFonts w:ascii="Times New Roman" w:eastAsia="Times New Roman" w:hAnsi="Times New Roman" w:cs="Times New Roman"/>
          <w:sz w:val="24"/>
          <w:szCs w:val="24"/>
          <w:highlight w:val="white"/>
          <w:vertAlign w:val="superscript"/>
        </w:rPr>
        <w:footnoteReference w:id="3"/>
      </w:r>
      <w:r w:rsidRPr="00D33A0F">
        <w:rPr>
          <w:rFonts w:ascii="Times New Roman" w:eastAsia="Times New Roman" w:hAnsi="Times New Roman" w:cs="Times New Roman"/>
          <w:sz w:val="24"/>
          <w:szCs w:val="24"/>
          <w:highlight w:val="white"/>
        </w:rPr>
        <w:t>. Esses recursos tecnológicos facilitaram a criação de plataformas digitais que intermediam serviços sob demanda, conectando consumidores a prestadores de serviços de forma rápida e eficiente.</w:t>
      </w:r>
    </w:p>
    <w:p w14:paraId="16C373B1" w14:textId="77777777" w:rsidR="00D25B64" w:rsidRPr="00D33A0F" w:rsidRDefault="00D25B64"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p>
    <w:p w14:paraId="0000006B" w14:textId="1B1BDB94" w:rsidR="000B1467" w:rsidRPr="00D33A0F" w:rsidRDefault="00000000"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sz w:val="24"/>
          <w:szCs w:val="24"/>
          <w:highlight w:val="white"/>
        </w:rPr>
        <w:t xml:space="preserve">Nesse cenário, emergiu a chamada </w:t>
      </w:r>
      <w:proofErr w:type="spellStart"/>
      <w:r w:rsidRPr="00D33A0F">
        <w:rPr>
          <w:rFonts w:ascii="Times New Roman" w:eastAsia="Times New Roman" w:hAnsi="Times New Roman" w:cs="Times New Roman"/>
          <w:i/>
          <w:sz w:val="24"/>
          <w:szCs w:val="24"/>
          <w:highlight w:val="white"/>
        </w:rPr>
        <w:t>gig</w:t>
      </w:r>
      <w:proofErr w:type="spellEnd"/>
      <w:r w:rsidRPr="00D33A0F">
        <w:rPr>
          <w:rFonts w:ascii="Times New Roman" w:eastAsia="Times New Roman" w:hAnsi="Times New Roman" w:cs="Times New Roman"/>
          <w:i/>
          <w:sz w:val="24"/>
          <w:szCs w:val="24"/>
          <w:highlight w:val="white"/>
        </w:rPr>
        <w:t xml:space="preserve"> </w:t>
      </w:r>
      <w:proofErr w:type="spellStart"/>
      <w:r w:rsidRPr="00D33A0F">
        <w:rPr>
          <w:rFonts w:ascii="Times New Roman" w:eastAsia="Times New Roman" w:hAnsi="Times New Roman" w:cs="Times New Roman"/>
          <w:i/>
          <w:sz w:val="24"/>
          <w:szCs w:val="24"/>
          <w:highlight w:val="white"/>
        </w:rPr>
        <w:t>economy</w:t>
      </w:r>
      <w:proofErr w:type="spellEnd"/>
      <w:r w:rsidRPr="00D33A0F">
        <w:rPr>
          <w:rFonts w:ascii="Times New Roman" w:eastAsia="Times New Roman" w:hAnsi="Times New Roman" w:cs="Times New Roman"/>
          <w:sz w:val="24"/>
          <w:szCs w:val="24"/>
          <w:highlight w:val="white"/>
        </w:rPr>
        <w:t xml:space="preserve">, termo que se refere a um modelo econômico baseado na realização de trabalhos temporários, informais e geralmente mediados por plataformas digitais. A </w:t>
      </w:r>
      <w:proofErr w:type="spellStart"/>
      <w:r w:rsidRPr="00D33A0F">
        <w:rPr>
          <w:rFonts w:ascii="Times New Roman" w:eastAsia="Times New Roman" w:hAnsi="Times New Roman" w:cs="Times New Roman"/>
          <w:i/>
          <w:sz w:val="24"/>
          <w:szCs w:val="24"/>
          <w:highlight w:val="white"/>
        </w:rPr>
        <w:t>gig</w:t>
      </w:r>
      <w:proofErr w:type="spellEnd"/>
      <w:r w:rsidRPr="00D33A0F">
        <w:rPr>
          <w:rFonts w:ascii="Times New Roman" w:eastAsia="Times New Roman" w:hAnsi="Times New Roman" w:cs="Times New Roman"/>
          <w:i/>
          <w:sz w:val="24"/>
          <w:szCs w:val="24"/>
          <w:highlight w:val="white"/>
        </w:rPr>
        <w:t xml:space="preserve"> </w:t>
      </w:r>
      <w:proofErr w:type="spellStart"/>
      <w:r w:rsidRPr="00D33A0F">
        <w:rPr>
          <w:rFonts w:ascii="Times New Roman" w:eastAsia="Times New Roman" w:hAnsi="Times New Roman" w:cs="Times New Roman"/>
          <w:i/>
          <w:sz w:val="24"/>
          <w:szCs w:val="24"/>
          <w:highlight w:val="white"/>
        </w:rPr>
        <w:t>economy</w:t>
      </w:r>
      <w:proofErr w:type="spellEnd"/>
      <w:r w:rsidRPr="00D33A0F">
        <w:rPr>
          <w:rFonts w:ascii="Times New Roman" w:eastAsia="Times New Roman" w:hAnsi="Times New Roman" w:cs="Times New Roman"/>
          <w:sz w:val="24"/>
          <w:szCs w:val="24"/>
          <w:highlight w:val="white"/>
        </w:rPr>
        <w:t xml:space="preserve"> é caracterizada por trabalhos autônomos, sob demanda, criados pelo próprio indivíduo, fora do modelo tradicional de emprego e sem garantias trabalhistas</w:t>
      </w:r>
      <w:r w:rsidRPr="00D33A0F">
        <w:rPr>
          <w:rFonts w:ascii="Times New Roman" w:eastAsia="Times New Roman" w:hAnsi="Times New Roman" w:cs="Times New Roman"/>
          <w:sz w:val="24"/>
          <w:szCs w:val="24"/>
          <w:highlight w:val="white"/>
          <w:vertAlign w:val="superscript"/>
        </w:rPr>
        <w:footnoteReference w:id="4"/>
      </w:r>
      <w:r w:rsidRPr="00D33A0F">
        <w:rPr>
          <w:rFonts w:ascii="Times New Roman" w:eastAsia="Times New Roman" w:hAnsi="Times New Roman" w:cs="Times New Roman"/>
          <w:sz w:val="24"/>
          <w:szCs w:val="24"/>
          <w:highlight w:val="white"/>
        </w:rPr>
        <w:t>. Esses arranjos envolvem a execução imediata de tarefas solicitadas online, formando mercados de trabalho digitais (</w:t>
      </w:r>
      <w:proofErr w:type="spellStart"/>
      <w:r w:rsidRPr="00D33A0F">
        <w:rPr>
          <w:rFonts w:ascii="Times New Roman" w:eastAsia="Times New Roman" w:hAnsi="Times New Roman" w:cs="Times New Roman"/>
          <w:sz w:val="24"/>
          <w:szCs w:val="24"/>
          <w:highlight w:val="white"/>
        </w:rPr>
        <w:t>MLDs</w:t>
      </w:r>
      <w:proofErr w:type="spellEnd"/>
      <w:r w:rsidRPr="00D33A0F">
        <w:rPr>
          <w:rFonts w:ascii="Times New Roman" w:eastAsia="Times New Roman" w:hAnsi="Times New Roman" w:cs="Times New Roman"/>
          <w:sz w:val="24"/>
          <w:szCs w:val="24"/>
          <w:highlight w:val="white"/>
        </w:rPr>
        <w:t xml:space="preserve">) que conectam demandas de consumidores a fornecedores por meio de trabalhos informais e de curta duração, conhecidos como </w:t>
      </w:r>
      <w:proofErr w:type="spellStart"/>
      <w:r w:rsidRPr="00D33A0F">
        <w:rPr>
          <w:rFonts w:ascii="Times New Roman" w:eastAsia="Times New Roman" w:hAnsi="Times New Roman" w:cs="Times New Roman"/>
          <w:i/>
          <w:sz w:val="24"/>
          <w:szCs w:val="24"/>
          <w:highlight w:val="white"/>
        </w:rPr>
        <w:t>gigs</w:t>
      </w:r>
      <w:proofErr w:type="spellEnd"/>
      <w:r w:rsidRPr="00D33A0F">
        <w:rPr>
          <w:rFonts w:ascii="Times New Roman" w:eastAsia="Times New Roman" w:hAnsi="Times New Roman" w:cs="Times New Roman"/>
          <w:sz w:val="24"/>
          <w:szCs w:val="24"/>
          <w:highlight w:val="white"/>
        </w:rPr>
        <w:t xml:space="preserve"> ou "bicos". No Brasil, esse modelo de trabalho ganhou destaque a partir de 2014, com a chegada de plataformas como a Uber</w:t>
      </w:r>
      <w:r w:rsidRPr="00D33A0F">
        <w:rPr>
          <w:rFonts w:ascii="Times New Roman" w:eastAsia="Times New Roman" w:hAnsi="Times New Roman" w:cs="Times New Roman"/>
          <w:sz w:val="24"/>
          <w:szCs w:val="24"/>
          <w:highlight w:val="white"/>
          <w:vertAlign w:val="superscript"/>
        </w:rPr>
        <w:footnoteReference w:id="5"/>
      </w:r>
      <w:r w:rsidRPr="00D33A0F">
        <w:rPr>
          <w:rFonts w:ascii="Times New Roman" w:eastAsia="Times New Roman" w:hAnsi="Times New Roman" w:cs="Times New Roman"/>
          <w:sz w:val="24"/>
          <w:szCs w:val="24"/>
          <w:highlight w:val="white"/>
        </w:rPr>
        <w:t xml:space="preserve">, seguida pela expansão de outras como </w:t>
      </w:r>
      <w:proofErr w:type="spellStart"/>
      <w:r w:rsidRPr="00D33A0F">
        <w:rPr>
          <w:rFonts w:ascii="Times New Roman" w:eastAsia="Times New Roman" w:hAnsi="Times New Roman" w:cs="Times New Roman"/>
          <w:sz w:val="24"/>
          <w:szCs w:val="24"/>
          <w:highlight w:val="white"/>
        </w:rPr>
        <w:t>iFood</w:t>
      </w:r>
      <w:proofErr w:type="spellEnd"/>
      <w:r w:rsidRPr="00D33A0F">
        <w:rPr>
          <w:rFonts w:ascii="Times New Roman" w:eastAsia="Times New Roman" w:hAnsi="Times New Roman" w:cs="Times New Roman"/>
          <w:sz w:val="24"/>
          <w:szCs w:val="24"/>
          <w:highlight w:val="white"/>
        </w:rPr>
        <w:t xml:space="preserve"> e </w:t>
      </w:r>
      <w:proofErr w:type="spellStart"/>
      <w:r w:rsidRPr="00D33A0F">
        <w:rPr>
          <w:rFonts w:ascii="Times New Roman" w:eastAsia="Times New Roman" w:hAnsi="Times New Roman" w:cs="Times New Roman"/>
          <w:sz w:val="24"/>
          <w:szCs w:val="24"/>
          <w:highlight w:val="white"/>
        </w:rPr>
        <w:t>Rappi</w:t>
      </w:r>
      <w:proofErr w:type="spellEnd"/>
      <w:r w:rsidRPr="00D33A0F">
        <w:rPr>
          <w:rFonts w:ascii="Times New Roman" w:eastAsia="Times New Roman" w:hAnsi="Times New Roman" w:cs="Times New Roman"/>
          <w:sz w:val="24"/>
          <w:szCs w:val="24"/>
          <w:highlight w:val="white"/>
        </w:rPr>
        <w:t>. Essas plataformas passaram a oferecer serviços de transporte de passageiros e entrega de mercadorias, utilizando a tecnologia para conectar usuários a trabalhadores autônomos de forma eficiente.</w:t>
      </w:r>
    </w:p>
    <w:p w14:paraId="477CD59E" w14:textId="77777777" w:rsidR="00D25B64" w:rsidRPr="00D33A0F" w:rsidRDefault="00D25B64"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p>
    <w:p w14:paraId="0000006D" w14:textId="44994870" w:rsidR="000B1467" w:rsidRPr="00D33A0F" w:rsidRDefault="00000000"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sz w:val="24"/>
          <w:szCs w:val="24"/>
          <w:highlight w:val="white"/>
        </w:rPr>
        <w:t xml:space="preserve">A expansão do trabalho por aplicativo no país é significativa. Segundo dados do Instituto Brasileiro de Geografia e Estatística (IBGE), em 2022, aproximadamente 1,5 milhão de pessoas trabalhavam por meio de plataformas digitais e aplicativos de serviços, representando cerca de 1,7% da população ocupada no setor privado. A maioria desses trabalhadores atuava no transporte de </w:t>
      </w:r>
      <w:r w:rsidRPr="00D33A0F">
        <w:rPr>
          <w:rFonts w:ascii="Times New Roman" w:eastAsia="Times New Roman" w:hAnsi="Times New Roman" w:cs="Times New Roman"/>
          <w:sz w:val="24"/>
          <w:szCs w:val="24"/>
          <w:highlight w:val="white"/>
        </w:rPr>
        <w:lastRenderedPageBreak/>
        <w:t xml:space="preserve">passageiros, incluindo táxi (52,2%), e nos serviços de delivery (39,5%). Além disso, cerca de 77,1% dos ocupados </w:t>
      </w:r>
      <w:proofErr w:type="spellStart"/>
      <w:r w:rsidRPr="00D33A0F">
        <w:rPr>
          <w:rFonts w:ascii="Times New Roman" w:eastAsia="Times New Roman" w:hAnsi="Times New Roman" w:cs="Times New Roman"/>
          <w:sz w:val="24"/>
          <w:szCs w:val="24"/>
          <w:highlight w:val="white"/>
        </w:rPr>
        <w:t>plataformizados</w:t>
      </w:r>
      <w:proofErr w:type="spellEnd"/>
      <w:r w:rsidRPr="00D33A0F">
        <w:rPr>
          <w:rFonts w:ascii="Times New Roman" w:eastAsia="Times New Roman" w:hAnsi="Times New Roman" w:cs="Times New Roman"/>
          <w:sz w:val="24"/>
          <w:szCs w:val="24"/>
          <w:highlight w:val="white"/>
        </w:rPr>
        <w:t xml:space="preserve"> eram trabalhadores por conta própria, e 9,3% eram empregados do setor privado sem carteira assinada.</w:t>
      </w:r>
    </w:p>
    <w:p w14:paraId="0000006E" w14:textId="77777777" w:rsidR="000B1467" w:rsidRPr="00D33A0F" w:rsidRDefault="000B1467"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p>
    <w:p w14:paraId="0000006F" w14:textId="77777777" w:rsidR="000B1467" w:rsidRPr="00D33A0F" w:rsidRDefault="00000000"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sz w:val="24"/>
          <w:szCs w:val="24"/>
          <w:highlight w:val="white"/>
        </w:rPr>
        <w:t>O trabalho por aplicativo se trata de uma forma de prestação de serviço intermediado por plataformas digitais, com o trabalhador se conectando a usuários que demandam determinado serviço, como transporte ou entrega de restaurantes. A grande inovação dessas plataformas está na baixa barreira de entrada: qualquer pessoa, com um celular e acesso à internet, pode iniciar suas atividades com relativa facilidade, sem exigência de currículos, entrevistas formais ou vínculos contratuais rígidos</w:t>
      </w:r>
      <w:r w:rsidRPr="00D33A0F">
        <w:rPr>
          <w:rFonts w:ascii="Times New Roman" w:eastAsia="Times New Roman" w:hAnsi="Times New Roman" w:cs="Times New Roman"/>
          <w:sz w:val="24"/>
          <w:szCs w:val="24"/>
          <w:highlight w:val="white"/>
          <w:vertAlign w:val="superscript"/>
        </w:rPr>
        <w:footnoteReference w:id="6"/>
      </w:r>
      <w:r w:rsidRPr="00D33A0F">
        <w:rPr>
          <w:rFonts w:ascii="Times New Roman" w:eastAsia="Times New Roman" w:hAnsi="Times New Roman" w:cs="Times New Roman"/>
          <w:sz w:val="24"/>
          <w:szCs w:val="24"/>
          <w:highlight w:val="white"/>
        </w:rPr>
        <w:t>. Essa característica foi determinante para atrair milhões de pessoas interessadas em atuar fora dos moldes celetistas, especialmente em um país marcado por taxas crônicas de desemprego e informalidade como o Brasil. Além da facilidade de acesso, o trabalho por aplicativo apresenta outras características relevantes. A prestação de serviços ocorre sem jornada fixa, permitindo ao trabalhador definir seus próprios horários de atuação, conforme sua disponibilidade. A remuneração, por sua vez, é variável e ocorre por tarefa executada, sem a presença de salário fixo ou benefícios típicos das relações celetistas, como 13º salário, férias ou FGTS. As plataformas utilizam sistemas de avaliação baseados na experiência dos usuários, além de ferramentas tecnológicas que organizam a distribuição dos serviços com base em critérios como localização, frequência de uso e aceitação de chamadas. Esses elementos contribuem para uma lógica de funcionamento própria, em que a visibilidade do prestador dentro do sistema pode impactar diretamente suas oportunidades de rendimento. Ainda, a ausência de vínculo empregatício formal implica que obrigações legais como previdência obrigatória ou estabilidade jurídica não se aplicam a essa modalidade.</w:t>
      </w:r>
    </w:p>
    <w:p w14:paraId="00000070" w14:textId="77777777" w:rsidR="000B1467" w:rsidRPr="00D33A0F" w:rsidRDefault="000B1467"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p>
    <w:p w14:paraId="00000071" w14:textId="77777777" w:rsidR="000B1467" w:rsidRPr="00D33A0F" w:rsidRDefault="00000000" w:rsidP="00D25B64">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sz w:val="24"/>
          <w:szCs w:val="24"/>
          <w:highlight w:val="white"/>
        </w:rPr>
        <w:t xml:space="preserve">Contudo, há uma controvérsia jurídica relevante acerca da natureza da relação de trabalho por aplicativo. Doutrina e jurisprudência divergem sobre se essa relação deve ser classificada como autônoma, empregatícia ou como uma nova forma híbrida de prestação de serviços, ainda não regulada pela legislação vigente. A divergência quanto à natureza jurídica da relação entre trabalhadores e plataformas digitais pode ser observada também na jurisprudência do Tribunal Superior do Trabalho. Em decisões recentes, a 3ª Turma reconheceu o vínculo de emprego com base na presença dos requisitos da CLT, enquanto a 4ª Turma adotou entendimento oposto, </w:t>
      </w:r>
      <w:r w:rsidRPr="00D33A0F">
        <w:rPr>
          <w:rFonts w:ascii="Times New Roman" w:eastAsia="Times New Roman" w:hAnsi="Times New Roman" w:cs="Times New Roman"/>
          <w:sz w:val="24"/>
          <w:szCs w:val="24"/>
          <w:highlight w:val="white"/>
        </w:rPr>
        <w:lastRenderedPageBreak/>
        <w:t xml:space="preserve">considerando que a autonomia do prestador e a ausência de subordinação direta inviabilizam o enquadramento celetista. </w:t>
      </w:r>
    </w:p>
    <w:p w14:paraId="00000072" w14:textId="77777777" w:rsidR="000B1467" w:rsidRPr="00D33A0F" w:rsidRDefault="000B1467">
      <w:pPr>
        <w:pBdr>
          <w:top w:val="nil"/>
          <w:left w:val="nil"/>
          <w:bottom w:val="nil"/>
          <w:right w:val="nil"/>
          <w:between w:val="nil"/>
        </w:pBdr>
        <w:spacing w:line="360" w:lineRule="auto"/>
        <w:jc w:val="both"/>
        <w:rPr>
          <w:rFonts w:ascii="Times New Roman" w:eastAsia="Times New Roman" w:hAnsi="Times New Roman" w:cs="Times New Roman"/>
          <w:sz w:val="24"/>
          <w:szCs w:val="24"/>
          <w:highlight w:val="white"/>
        </w:rPr>
      </w:pPr>
    </w:p>
    <w:p w14:paraId="00000073" w14:textId="77777777" w:rsidR="000B1467" w:rsidRPr="00D33A0F" w:rsidRDefault="00000000">
      <w:pPr>
        <w:spacing w:before="280" w:after="280" w:line="360" w:lineRule="auto"/>
        <w:jc w:val="both"/>
        <w:rPr>
          <w:rFonts w:ascii="Times New Roman" w:eastAsia="Times New Roman" w:hAnsi="Times New Roman" w:cs="Times New Roman"/>
          <w:b/>
          <w:sz w:val="24"/>
          <w:szCs w:val="24"/>
        </w:rPr>
      </w:pPr>
      <w:r w:rsidRPr="00D33A0F">
        <w:rPr>
          <w:rFonts w:ascii="Times New Roman" w:eastAsia="Times New Roman" w:hAnsi="Times New Roman" w:cs="Times New Roman"/>
          <w:b/>
          <w:sz w:val="24"/>
          <w:szCs w:val="24"/>
        </w:rPr>
        <w:t>3. OS ELEMENTOS DO VÍNCULO EMPREGATÍCIO E SUA CONTRAPOSIÇÃO AO TRABALHO POR APLICATIVO</w:t>
      </w:r>
    </w:p>
    <w:p w14:paraId="00000074" w14:textId="77777777" w:rsidR="000B1467" w:rsidRPr="00D33A0F" w:rsidRDefault="00000000">
      <w:pPr>
        <w:spacing w:before="280" w:after="280" w:line="360" w:lineRule="auto"/>
        <w:ind w:firstLine="709"/>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A caracterização do vínculo empregatício, no ordenamento jurídico brasileiro, exige a presença cumulativa de determinados requisitos, conforme estabelecido no artigo 3º da Consolidação das Leis do Trabalho (CLT), que dispõe: “</w:t>
      </w:r>
      <w:r w:rsidRPr="00D33A0F">
        <w:rPr>
          <w:rFonts w:ascii="Times New Roman" w:eastAsia="Times New Roman" w:hAnsi="Times New Roman" w:cs="Times New Roman"/>
          <w:i/>
          <w:sz w:val="24"/>
          <w:szCs w:val="24"/>
        </w:rPr>
        <w:t xml:space="preserve">considera-se </w:t>
      </w:r>
      <w:proofErr w:type="gramStart"/>
      <w:r w:rsidRPr="00D33A0F">
        <w:rPr>
          <w:rFonts w:ascii="Times New Roman" w:eastAsia="Times New Roman" w:hAnsi="Times New Roman" w:cs="Times New Roman"/>
          <w:i/>
          <w:sz w:val="24"/>
          <w:szCs w:val="24"/>
        </w:rPr>
        <w:t>empregado toda pessoa física</w:t>
      </w:r>
      <w:proofErr w:type="gramEnd"/>
      <w:r w:rsidRPr="00D33A0F">
        <w:rPr>
          <w:rFonts w:ascii="Times New Roman" w:eastAsia="Times New Roman" w:hAnsi="Times New Roman" w:cs="Times New Roman"/>
          <w:i/>
          <w:sz w:val="24"/>
          <w:szCs w:val="24"/>
        </w:rPr>
        <w:t xml:space="preserve"> que prestar serviços de natureza não eventual a empregador, sob a dependência deste e mediante salário</w:t>
      </w:r>
      <w:r w:rsidRPr="00D33A0F">
        <w:rPr>
          <w:rFonts w:ascii="Times New Roman" w:eastAsia="Times New Roman" w:hAnsi="Times New Roman" w:cs="Times New Roman"/>
          <w:sz w:val="24"/>
          <w:szCs w:val="24"/>
        </w:rPr>
        <w:t>”. "Assim sendo, somente haverá contrato de trabalho quando uma pessoa física prestar serviços a outra pessoa física ou jurídica, de forma habitual, a título oneroso e mediante subordinação do empregado ao empregador." (Frediani, 2018). A ausência de qualquer desses pressupostos, pessoa física, personalidade, não eventualidade, onerosidade e subordinação, afasta a configuração do vínculo empregatício, descaracterizando a relação de emprego nos moldes da CLT. A jurisprudência recente reforça a necessidade da presença simultânea dos requisitos legais para a configuração da relação de emprego. Conforme decisão do Tribunal Regional do Trabalho da 1ª Região:</w:t>
      </w:r>
    </w:p>
    <w:p w14:paraId="00000075" w14:textId="77777777" w:rsidR="000B1467" w:rsidRPr="00D33A0F" w:rsidRDefault="00000000">
      <w:pPr>
        <w:spacing w:before="280" w:after="280" w:line="240" w:lineRule="auto"/>
        <w:ind w:left="2267"/>
        <w:jc w:val="both"/>
        <w:rPr>
          <w:rFonts w:ascii="Times New Roman" w:eastAsia="Times New Roman" w:hAnsi="Times New Roman" w:cs="Times New Roman"/>
          <w:sz w:val="20"/>
          <w:szCs w:val="20"/>
        </w:rPr>
      </w:pPr>
      <w:r w:rsidRPr="00D33A0F">
        <w:rPr>
          <w:rFonts w:ascii="Times New Roman" w:eastAsia="Times New Roman" w:hAnsi="Times New Roman" w:cs="Times New Roman"/>
          <w:sz w:val="20"/>
          <w:szCs w:val="20"/>
          <w:highlight w:val="white"/>
        </w:rPr>
        <w:t xml:space="preserve">RECURSO ORDINÁRIO. VÍNCULO EMPREGATÍCIO. REQUISITOS. Para que se configure a relação de emprego, é necessário o preenchimento dos requisitos estabelecidos no artigo 3º da CLT, quais sejam: pessoalidade, não eventualidade, onerosidade e subordinação jurídica, sendo que a ausência de um desses requisitos impossibilita o reconhecimento do vínculo empregatício entre as partes. Portanto, apenas o somatório destes requisitos é que representará o fato constitutivo complexo do vínculo de emprego. Recurso parcialmente </w:t>
      </w:r>
      <w:proofErr w:type="gramStart"/>
      <w:r w:rsidRPr="00D33A0F">
        <w:rPr>
          <w:rFonts w:ascii="Times New Roman" w:eastAsia="Times New Roman" w:hAnsi="Times New Roman" w:cs="Times New Roman"/>
          <w:sz w:val="20"/>
          <w:szCs w:val="20"/>
          <w:highlight w:val="white"/>
        </w:rPr>
        <w:t>provido.(</w:t>
      </w:r>
      <w:proofErr w:type="gramEnd"/>
      <w:r w:rsidRPr="00D33A0F">
        <w:rPr>
          <w:rFonts w:ascii="Times New Roman" w:eastAsia="Times New Roman" w:hAnsi="Times New Roman" w:cs="Times New Roman"/>
          <w:sz w:val="20"/>
          <w:szCs w:val="20"/>
          <w:highlight w:val="white"/>
        </w:rPr>
        <w:t>TRT da 1ª Região – Processo 0100731-59.2018.5.01.0021 – Publicado em 12/04/2023)</w:t>
      </w:r>
    </w:p>
    <w:p w14:paraId="00000076" w14:textId="77777777" w:rsidR="000B1467" w:rsidRPr="00D33A0F" w:rsidRDefault="00000000">
      <w:pPr>
        <w:spacing w:before="280" w:after="280" w:line="360" w:lineRule="auto"/>
        <w:ind w:firstLine="709"/>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Dessa maneira, a caracterização de cada um dos pressupostos dar-se como:</w:t>
      </w:r>
    </w:p>
    <w:p w14:paraId="00000077" w14:textId="77777777" w:rsidR="000B1467" w:rsidRPr="00D33A0F" w:rsidRDefault="00000000">
      <w:pPr>
        <w:numPr>
          <w:ilvl w:val="0"/>
          <w:numId w:val="1"/>
        </w:numPr>
        <w:spacing w:before="280"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Pessoa física, apenas indivíduos, e não pessoas jurídicas, podem ser considerados empregados nos moldes da legislação trabalhista. Ainda que pessoas jurídicas sejam formalmente contratadas, o vínculo de emprego não se configura, estando a relação sujeita a outros regimes jurídicos, como os contratos de prestação de serviços.</w:t>
      </w:r>
    </w:p>
    <w:p w14:paraId="00000078" w14:textId="77777777" w:rsidR="000B1467" w:rsidRPr="00D33A0F" w:rsidRDefault="00000000">
      <w:pPr>
        <w:numPr>
          <w:ilvl w:val="0"/>
          <w:numId w:val="1"/>
        </w:numPr>
        <w:spacing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A pessoalidade consiste na exigência de que o serviço seja executado diretamente pelo trabalhador contratado, sem a possibilidade de substituição frequente por outra pessoa, pois a identidade do prestador é elemento relevante para o empregador no momento da contratação(Garcia, 2022, p. 171), Esse requisito se justifica pelo fato de que, na relação de </w:t>
      </w:r>
      <w:r w:rsidRPr="00D33A0F">
        <w:rPr>
          <w:rFonts w:ascii="Times New Roman" w:eastAsia="Times New Roman" w:hAnsi="Times New Roman" w:cs="Times New Roman"/>
          <w:sz w:val="24"/>
          <w:szCs w:val="24"/>
        </w:rPr>
        <w:lastRenderedPageBreak/>
        <w:t>emprego, o empregador escolhe o trabalhador não apenas pela função a ser desempenhada, mas também por suas habilidades, conduta e confiança pessoal. Ressalte-se, que, a substituição do empregado no contrato não é admitida sem alterar a relação contratual, pois a pessoalidade, ou seja, a prestação do serviço pelo próprio trabalhador é requisito essencial para a existência do vínculo empregatício (Batista, 2017).</w:t>
      </w:r>
    </w:p>
    <w:p w14:paraId="00000079" w14:textId="77777777" w:rsidR="000B1467" w:rsidRPr="00D33A0F" w:rsidRDefault="00000000">
      <w:pPr>
        <w:numPr>
          <w:ilvl w:val="0"/>
          <w:numId w:val="1"/>
        </w:numPr>
        <w:spacing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A não eventualidade caracteriza-se pela prestação de serviços de forma contínua e habitual, evidenciando a natureza duradoura da relação contratual e afastando o caráter esporádico ou ocasional da atividade. (Filho, 2018), esse requisito distingue a relação de emprego de outras formas de trabalho, como o autônomo eventual ou o prestador de serviço esporádico. Na prática, a habitualidade é identificada quando o empregado se coloca à disposição do empregador de forma frequente, ainda que não necessariamente todos os dias ou em jornada fixa. É suficiente que a atividade seja prestada com regularidade dentro da organização produtiva, integrando-se ao funcionamento normal da empresa.</w:t>
      </w:r>
    </w:p>
    <w:p w14:paraId="0000007A" w14:textId="77777777" w:rsidR="000B1467" w:rsidRPr="00D33A0F" w:rsidRDefault="00000000">
      <w:pPr>
        <w:numPr>
          <w:ilvl w:val="0"/>
          <w:numId w:val="1"/>
        </w:numPr>
        <w:spacing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Onerosidade refere-se à contraprestação financeira pelo trabalho prestado. A remuneração é condição indispensável para a caracterização do vínculo, sendo inviável reconhecê-lo quando a prestação é gratuita ou eventual; </w:t>
      </w:r>
    </w:p>
    <w:p w14:paraId="0000007B" w14:textId="77777777" w:rsidR="000B1467" w:rsidRPr="00D33A0F" w:rsidRDefault="00000000">
      <w:pPr>
        <w:numPr>
          <w:ilvl w:val="0"/>
          <w:numId w:val="1"/>
        </w:numPr>
        <w:spacing w:after="280"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Subordinação é considerada o núcleo do vínculo empregatício, manifesta-se pelo poder de comando do empregador, que impõe ordens, controla a jornada, define metas e fiscaliza a execução do trabalho. Essa hierarquia direta é um dos elementos mais desafiadores de se transpor ao contexto do trabalho por aplicativo. A subordinação verificada no contexto do trabalho por meio de plataformas digitais aproxima-se, sob diversos aspectos, daquele presente nos contratos de natureza autônoma. Tal constatação encontra respaldo na doutrina de Yone Frediani, ao tratar dos elementos caracterizadores da relação empregatícia:</w:t>
      </w:r>
    </w:p>
    <w:p w14:paraId="0000007C" w14:textId="77777777" w:rsidR="000B1467" w:rsidRPr="00D33A0F" w:rsidRDefault="00000000">
      <w:pPr>
        <w:spacing w:before="280" w:after="280" w:line="240" w:lineRule="auto"/>
        <w:ind w:left="2267"/>
        <w:jc w:val="both"/>
        <w:rPr>
          <w:rFonts w:ascii="Times New Roman" w:eastAsia="Times New Roman" w:hAnsi="Times New Roman" w:cs="Times New Roman"/>
          <w:sz w:val="20"/>
          <w:szCs w:val="20"/>
        </w:rPr>
      </w:pPr>
      <w:r w:rsidRPr="00D33A0F">
        <w:rPr>
          <w:rFonts w:ascii="Times New Roman" w:eastAsia="Times New Roman" w:hAnsi="Times New Roman" w:cs="Times New Roman"/>
          <w:sz w:val="20"/>
          <w:szCs w:val="20"/>
        </w:rPr>
        <w:t xml:space="preserve">"Portanto, somente haverá contrato de trabalho quando uma pessoa física for admitida para prestar serviços a outra pessoa física ou jurídica, de forma habitual, a título oneroso e mediante subordinação, pois a subordinação jurídica do empregado ao tomador de serviços constitui elemento essencial e necessário à caracterização da relação de emprego, visto que, ausente a subordinação, haverá verdadeiro contrato </w:t>
      </w:r>
      <w:proofErr w:type="spellStart"/>
      <w:r w:rsidRPr="00D33A0F">
        <w:rPr>
          <w:rFonts w:ascii="Times New Roman" w:eastAsia="Times New Roman" w:hAnsi="Times New Roman" w:cs="Times New Roman"/>
          <w:sz w:val="20"/>
          <w:szCs w:val="20"/>
        </w:rPr>
        <w:t>autônomo.Nesse</w:t>
      </w:r>
      <w:proofErr w:type="spellEnd"/>
      <w:r w:rsidRPr="00D33A0F">
        <w:rPr>
          <w:rFonts w:ascii="Times New Roman" w:eastAsia="Times New Roman" w:hAnsi="Times New Roman" w:cs="Times New Roman"/>
          <w:sz w:val="20"/>
          <w:szCs w:val="20"/>
        </w:rPr>
        <w:t xml:space="preserve"> sentido, a lição, no direito português, de Bernardo da Gama Lobo Xavier ao afirmar que o contrato de trabalho caracteriza-se pela subordinação jurídica, que se expressa pelo fato de que a atividade prevista na lei é desempenhada sob autoridade e direção da pessoa a quem se destina; portanto, a subordinação caracteriza-se pela direção e controle exercidos pelo </w:t>
      </w:r>
      <w:proofErr w:type="spellStart"/>
      <w:r w:rsidRPr="00D33A0F">
        <w:rPr>
          <w:rFonts w:ascii="Times New Roman" w:eastAsia="Times New Roman" w:hAnsi="Times New Roman" w:cs="Times New Roman"/>
          <w:sz w:val="20"/>
          <w:szCs w:val="20"/>
        </w:rPr>
        <w:t>empregador.Importante</w:t>
      </w:r>
      <w:proofErr w:type="spellEnd"/>
      <w:r w:rsidRPr="00D33A0F">
        <w:rPr>
          <w:rFonts w:ascii="Times New Roman" w:eastAsia="Times New Roman" w:hAnsi="Times New Roman" w:cs="Times New Roman"/>
          <w:sz w:val="20"/>
          <w:szCs w:val="20"/>
        </w:rPr>
        <w:t xml:space="preserve"> lembrar que tanto o contrato de trabalho como o de prestação de serviços autônomo apresentam elementos comuns, quais sejam: pessoalidade na prestação de serviços, habitualidade e remuneração pelos serviços executados; a diferença para caracterização de um ou outro tipo contratual reside na existência ou não da subordinação jurídica do prestador de serviços ao tomador." (Frediani, 2018)</w:t>
      </w:r>
    </w:p>
    <w:p w14:paraId="0000007D" w14:textId="77777777" w:rsidR="000B1467" w:rsidRPr="00D33A0F" w:rsidRDefault="00000000">
      <w:pPr>
        <w:spacing w:before="280" w:after="280" w:line="240" w:lineRule="auto"/>
        <w:ind w:left="2267"/>
        <w:jc w:val="both"/>
        <w:rPr>
          <w:rFonts w:ascii="Times New Roman" w:eastAsia="Times New Roman" w:hAnsi="Times New Roman" w:cs="Times New Roman"/>
          <w:sz w:val="20"/>
          <w:szCs w:val="20"/>
        </w:rPr>
      </w:pPr>
      <w:r w:rsidRPr="00D33A0F">
        <w:rPr>
          <w:rFonts w:ascii="Times New Roman" w:eastAsia="Times New Roman" w:hAnsi="Times New Roman" w:cs="Times New Roman"/>
          <w:sz w:val="20"/>
          <w:szCs w:val="20"/>
        </w:rPr>
        <w:t xml:space="preserve"> </w:t>
      </w:r>
    </w:p>
    <w:p w14:paraId="0000007E" w14:textId="77777777" w:rsidR="000B1467" w:rsidRPr="00D33A0F" w:rsidRDefault="00000000">
      <w:pPr>
        <w:pBdr>
          <w:top w:val="nil"/>
          <w:left w:val="nil"/>
          <w:bottom w:val="nil"/>
          <w:right w:val="nil"/>
          <w:between w:val="nil"/>
        </w:pBdr>
        <w:spacing w:before="280" w:after="28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lastRenderedPageBreak/>
        <w:t>A citação supracitada destaca a subordinação jurídica como o elemento nuclear para a configuração do vínculo empregatício. Ainda que contratos de trabalho e contratos autônomos compartilhem características formais, como a pessoalidade, habitualidade e onerosidade, é a subordinação</w:t>
      </w:r>
      <w:r w:rsidRPr="00D33A0F">
        <w:rPr>
          <w:rFonts w:ascii="Times New Roman" w:eastAsia="Times New Roman" w:hAnsi="Times New Roman" w:cs="Times New Roman"/>
          <w:sz w:val="24"/>
          <w:szCs w:val="24"/>
        </w:rPr>
        <w:t xml:space="preserve">, </w:t>
      </w:r>
      <w:r w:rsidRPr="00D33A0F">
        <w:rPr>
          <w:rFonts w:ascii="Times New Roman" w:eastAsia="Times New Roman" w:hAnsi="Times New Roman" w:cs="Times New Roman"/>
          <w:color w:val="000000"/>
          <w:sz w:val="24"/>
          <w:szCs w:val="24"/>
        </w:rPr>
        <w:t>entendida como o poder de comando, direção e fiscalização por parte do tomador de serviços</w:t>
      </w:r>
      <w:r w:rsidRPr="00D33A0F">
        <w:rPr>
          <w:rFonts w:ascii="Times New Roman" w:eastAsia="Times New Roman" w:hAnsi="Times New Roman" w:cs="Times New Roman"/>
          <w:sz w:val="24"/>
          <w:szCs w:val="24"/>
        </w:rPr>
        <w:t>,</w:t>
      </w:r>
      <w:r w:rsidRPr="00D33A0F">
        <w:rPr>
          <w:rFonts w:ascii="Times New Roman" w:eastAsia="Times New Roman" w:hAnsi="Times New Roman" w:cs="Times New Roman"/>
          <w:color w:val="000000"/>
          <w:sz w:val="24"/>
          <w:szCs w:val="24"/>
        </w:rPr>
        <w:t xml:space="preserve"> que juridicamente qualifica a relação como de emprego. A doutrina de Bernardo da Gama Lobo Xavier, referida por Frediani, corrobora essa perspectiva ao identificar na autoridade exercida pelo empregador sobre a atividade contratada o critério definidor da subordinação jurídica. Tal entendimento é amplamente aceito na tradição jurídica brasileira, tanto no plano doutrinário quanto jurisprudencial, consolidando-se como um dos pilares da aplicação do artigo 3º da Consolidação das Leis do Trabalho. Contudo, no contexto da </w:t>
      </w:r>
      <w:proofErr w:type="spellStart"/>
      <w:r w:rsidRPr="00D33A0F">
        <w:rPr>
          <w:rFonts w:ascii="Times New Roman" w:eastAsia="Times New Roman" w:hAnsi="Times New Roman" w:cs="Times New Roman"/>
          <w:color w:val="000000"/>
          <w:sz w:val="24"/>
          <w:szCs w:val="24"/>
        </w:rPr>
        <w:t>gig</w:t>
      </w:r>
      <w:proofErr w:type="spellEnd"/>
      <w:r w:rsidRPr="00D33A0F">
        <w:rPr>
          <w:rFonts w:ascii="Times New Roman" w:eastAsia="Times New Roman" w:hAnsi="Times New Roman" w:cs="Times New Roman"/>
          <w:color w:val="000000"/>
          <w:sz w:val="24"/>
          <w:szCs w:val="24"/>
        </w:rPr>
        <w:t xml:space="preserve"> </w:t>
      </w:r>
      <w:proofErr w:type="spellStart"/>
      <w:r w:rsidRPr="00D33A0F">
        <w:rPr>
          <w:rFonts w:ascii="Times New Roman" w:eastAsia="Times New Roman" w:hAnsi="Times New Roman" w:cs="Times New Roman"/>
          <w:color w:val="000000"/>
          <w:sz w:val="24"/>
          <w:szCs w:val="24"/>
        </w:rPr>
        <w:t>economy</w:t>
      </w:r>
      <w:proofErr w:type="spellEnd"/>
      <w:r w:rsidRPr="00D33A0F">
        <w:rPr>
          <w:rFonts w:ascii="Times New Roman" w:eastAsia="Times New Roman" w:hAnsi="Times New Roman" w:cs="Times New Roman"/>
          <w:color w:val="000000"/>
          <w:sz w:val="24"/>
          <w:szCs w:val="24"/>
        </w:rPr>
        <w:t xml:space="preserve"> e das novas formas de prestação de serviços por meio de plataformas digitais, essa concepção tradicional de subordinação passa a ser desafiada. Isso porque, diferentemente do modelo clássico de relação de emprego, o controle das atividades não se dá por ordens diretas ou por presença hierárquica humana, mas sim por intermédio de sistemas automatizados. Nesse cenário, emerge a noção de subordinação algorítmica, ainda em construção no campo doutrinário, cujo objetivo é adaptar a análise do vínculo empregatício aos modelos contemporâneos de gestão do trabalho.</w:t>
      </w:r>
    </w:p>
    <w:p w14:paraId="0000007F" w14:textId="77777777" w:rsidR="000B1467" w:rsidRPr="00D33A0F" w:rsidRDefault="00000000">
      <w:pPr>
        <w:pBdr>
          <w:top w:val="nil"/>
          <w:left w:val="nil"/>
          <w:bottom w:val="nil"/>
          <w:right w:val="nil"/>
          <w:between w:val="nil"/>
        </w:pBdr>
        <w:spacing w:before="280" w:after="28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Com o avanço das tecnologias digitais aplicadas à intermediação de serviços, impõe-se uma reinterpretação dos elementos clássicos da relação de emprego. Nesse sentido, a chamada subordinação algorítmica refere-se à forma de controle da atividade laboral exercida por meio de instruções lógicas, finitas e previamente definidas, operacionalizadas por interfaces tecnológicas, a exemplo dos </w:t>
      </w:r>
      <w:proofErr w:type="gramStart"/>
      <w:r w:rsidRPr="00D33A0F">
        <w:rPr>
          <w:rFonts w:ascii="Times New Roman" w:eastAsia="Times New Roman" w:hAnsi="Times New Roman" w:cs="Times New Roman"/>
          <w:color w:val="000000"/>
          <w:sz w:val="24"/>
          <w:szCs w:val="24"/>
        </w:rPr>
        <w:t>aplicativos</w:t>
      </w:r>
      <w:r w:rsidRPr="00D33A0F">
        <w:rPr>
          <w:rFonts w:ascii="Times New Roman" w:eastAsia="Times New Roman" w:hAnsi="Times New Roman" w:cs="Times New Roman"/>
          <w:sz w:val="24"/>
          <w:szCs w:val="24"/>
        </w:rPr>
        <w:t>(</w:t>
      </w:r>
      <w:proofErr w:type="gramEnd"/>
      <w:r w:rsidRPr="00D33A0F">
        <w:rPr>
          <w:rFonts w:ascii="Times New Roman" w:eastAsia="Times New Roman" w:hAnsi="Times New Roman" w:cs="Times New Roman"/>
          <w:color w:val="000000"/>
          <w:sz w:val="24"/>
          <w:szCs w:val="24"/>
        </w:rPr>
        <w:t>Revista do TST, v. 86, n. 3, 2020). Ainda que tal conceito represente um marco importante no debate contemporâneo, é necessário cautela ao equipará-lo, em seus efeitos, à subordinação tradicional prevista na legislação trabalhista.</w:t>
      </w:r>
    </w:p>
    <w:p w14:paraId="00000080" w14:textId="77777777" w:rsidR="000B1467" w:rsidRPr="00D33A0F" w:rsidRDefault="00000000">
      <w:pPr>
        <w:pBdr>
          <w:top w:val="nil"/>
          <w:left w:val="nil"/>
          <w:bottom w:val="nil"/>
          <w:right w:val="nil"/>
          <w:between w:val="nil"/>
        </w:pBdr>
        <w:spacing w:before="280" w:after="28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Outro aspecto relevante é o sistema de remuneração variável, que opera conforme a lógica de mercado, especialmente da oferta e demanda. Os valores pagos por serviço oscilam de acordo com fatores como localização, horário e volume de pedidos. Além disso, o trabalhador possui ampla autonomia para decidir quando, onde e por quanto tempo deseja atuar. Ainda que a plataforma forneça dados analíticos, como zonas de maior demanda ou períodos de bonificação, tais informações não têm caráter impositivo, preservando a autonomia da escolha individual.</w:t>
      </w:r>
    </w:p>
    <w:p w14:paraId="00000081" w14:textId="77777777" w:rsidR="000B1467" w:rsidRPr="00D33A0F" w:rsidRDefault="00000000">
      <w:pPr>
        <w:pBdr>
          <w:top w:val="nil"/>
          <w:left w:val="nil"/>
          <w:bottom w:val="nil"/>
          <w:right w:val="nil"/>
          <w:between w:val="nil"/>
        </w:pBdr>
        <w:spacing w:before="280" w:after="280" w:line="360" w:lineRule="auto"/>
        <w:ind w:firstLine="709"/>
        <w:jc w:val="both"/>
        <w:rPr>
          <w:rFonts w:ascii="Times New Roman" w:eastAsia="Times New Roman" w:hAnsi="Times New Roman" w:cs="Times New Roman"/>
          <w:color w:val="000000"/>
          <w:sz w:val="24"/>
          <w:szCs w:val="24"/>
        </w:rPr>
      </w:pPr>
      <w:r w:rsidRPr="00D33A0F">
        <w:rPr>
          <w:rFonts w:ascii="Times New Roman" w:eastAsia="Times New Roman" w:hAnsi="Times New Roman" w:cs="Times New Roman"/>
          <w:color w:val="000000"/>
          <w:sz w:val="24"/>
          <w:szCs w:val="24"/>
        </w:rPr>
        <w:t xml:space="preserve">Importa destacar, ainda, a ausência de exclusividade contratual. Em regra, os prestadores de serviço não mantêm vínculo com uma única plataforma, podendo atuar em </w:t>
      </w:r>
      <w:r w:rsidRPr="00D33A0F">
        <w:rPr>
          <w:rFonts w:ascii="Times New Roman" w:eastAsia="Times New Roman" w:hAnsi="Times New Roman" w:cs="Times New Roman"/>
          <w:sz w:val="24"/>
          <w:szCs w:val="24"/>
        </w:rPr>
        <w:t>diversas plataformas digitais simultaneamente</w:t>
      </w:r>
      <w:r w:rsidRPr="00D33A0F">
        <w:rPr>
          <w:rFonts w:ascii="Times New Roman" w:eastAsia="Times New Roman" w:hAnsi="Times New Roman" w:cs="Times New Roman"/>
          <w:color w:val="000000"/>
          <w:sz w:val="24"/>
          <w:szCs w:val="24"/>
        </w:rPr>
        <w:t xml:space="preserve">. Essa multiplicidade de vínculos afasta a fidelidade contratual </w:t>
      </w:r>
      <w:r w:rsidRPr="00D33A0F">
        <w:rPr>
          <w:rFonts w:ascii="Times New Roman" w:eastAsia="Times New Roman" w:hAnsi="Times New Roman" w:cs="Times New Roman"/>
          <w:color w:val="000000"/>
          <w:sz w:val="24"/>
          <w:szCs w:val="24"/>
        </w:rPr>
        <w:lastRenderedPageBreak/>
        <w:t>característica das relações de emprego. Ademais, o eventual desligamento de um trabalhador da plataforma decorre, via de regra, de avaliações negativas reiteradas por parte dos usuários, e não do descumprimento de ordens específicas. Esse modelo é sustentado por uma lógica de reputação pública e autoavaliação social, típica de mercados digitais, e não por estruturas disciplinares internas próprias da organização empresarial tradicional.</w:t>
      </w:r>
    </w:p>
    <w:p w14:paraId="00000082" w14:textId="77777777" w:rsidR="000B1467" w:rsidRPr="00D33A0F"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b/>
          <w:sz w:val="24"/>
          <w:szCs w:val="24"/>
        </w:rPr>
      </w:pPr>
      <w:r w:rsidRPr="00D33A0F">
        <w:rPr>
          <w:rFonts w:ascii="Times New Roman" w:eastAsia="Times New Roman" w:hAnsi="Times New Roman" w:cs="Times New Roman"/>
          <w:b/>
          <w:sz w:val="24"/>
          <w:szCs w:val="24"/>
        </w:rPr>
        <w:t>4. A INEXISTÊNCIA DE VÍNCULO EMPREGATÍCIO NO TRABALHO POR APLICATIVO E MODELOS REGULATÓRIOS INTERNACIONAIS</w:t>
      </w:r>
    </w:p>
    <w:p w14:paraId="00000083"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A relação jurídica estabelecida entre trabalhadores e plataformas digitais de intermediação de serviços, como transporte de passageiros e entrega de mercadorias, tem se revelado distante dos pressupostos legais exigidos para a configuração do vínculo empregatício, nos moldes do artigo 3º da Consolidação das Leis do Trabalho (CLT). A prestação de serviços por meio desses aplicativos é marcada por características que tensionam, ou mesmo afastam, os critérios clássicos definidos pela legislação trabalhista, tais como a habitualidade, a subordinação jurídica e a onerosidade contínua.</w:t>
      </w:r>
    </w:p>
    <w:p w14:paraId="00000084"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Dentre os posicionamentos firmados no âmbito do Tribunal Superior do Trabalho, destaca-se a orientação consolidada da Quarta Turma, que, em sucessivos julgados, vem reconhecendo a inexistência de vínculo empregatício entre os trabalhadores de aplicativos e as plataformas digitais que intermediam a prestação dos serviços. A ênfase recai sobre a ausência de subordinação jurídica tradicional, bem como sobre a autonomia na gestão da jornada, a inexistência de controle direto e a prevalência da liberdade contratual quanto à forma e ao tempo de execução da atividade.</w:t>
      </w:r>
    </w:p>
    <w:p w14:paraId="00000085"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Conforme decisão da Quarta Turma do TST:</w:t>
      </w:r>
    </w:p>
    <w:p w14:paraId="00000086" w14:textId="77777777" w:rsidR="000B1467" w:rsidRPr="00D33A0F" w:rsidRDefault="00000000">
      <w:pPr>
        <w:spacing w:before="280" w:after="280" w:line="240" w:lineRule="auto"/>
        <w:ind w:left="2267"/>
        <w:jc w:val="both"/>
        <w:rPr>
          <w:rFonts w:ascii="Times New Roman" w:eastAsia="Times New Roman" w:hAnsi="Times New Roman" w:cs="Times New Roman"/>
          <w:sz w:val="20"/>
          <w:szCs w:val="20"/>
        </w:rPr>
      </w:pPr>
      <w:r w:rsidRPr="00D33A0F">
        <w:rPr>
          <w:rFonts w:ascii="Times New Roman" w:eastAsia="Times New Roman" w:hAnsi="Times New Roman" w:cs="Times New Roman"/>
          <w:sz w:val="20"/>
          <w:szCs w:val="20"/>
        </w:rPr>
        <w:t xml:space="preserve">AGRAVO DE INSTRUMENTO EM RECURSO DE REVISTA DO RECLAMANTE INTERPOSTO SOB A ÉGIDE DA LEI Nº 13.467/2017 - RITO SUMARÍSSIMO - UBER DO BRASIL TECNOLOGIA LTDA. - TRABALHO PRESTADO POR PLATAFORMAS DIGITAIS - INEXISTÊNCIA DE VÍNCULO DE EMPREGO - TRANSCENDÊNCIA JURÍDICA RECONHECIDA O trabalho desempenhado pelas plataformas digitais não cumpre os requisitos dos artigos 2º e 3º da CLT, não havendo vínculo de emprego entre os trabalhadores e a respectiva plataforma. Julgados de Turmas desta </w:t>
      </w:r>
      <w:proofErr w:type="spellStart"/>
      <w:proofErr w:type="gramStart"/>
      <w:r w:rsidRPr="00D33A0F">
        <w:rPr>
          <w:rFonts w:ascii="Times New Roman" w:eastAsia="Times New Roman" w:hAnsi="Times New Roman" w:cs="Times New Roman"/>
          <w:sz w:val="20"/>
          <w:szCs w:val="20"/>
        </w:rPr>
        <w:t>Eg</w:t>
      </w:r>
      <w:proofErr w:type="spellEnd"/>
      <w:r w:rsidRPr="00D33A0F">
        <w:rPr>
          <w:rFonts w:ascii="Times New Roman" w:eastAsia="Times New Roman" w:hAnsi="Times New Roman" w:cs="Times New Roman"/>
          <w:sz w:val="20"/>
          <w:szCs w:val="20"/>
        </w:rPr>
        <w:t xml:space="preserve"> .</w:t>
      </w:r>
      <w:proofErr w:type="gramEnd"/>
      <w:r w:rsidRPr="00D33A0F">
        <w:rPr>
          <w:rFonts w:ascii="Times New Roman" w:eastAsia="Times New Roman" w:hAnsi="Times New Roman" w:cs="Times New Roman"/>
          <w:sz w:val="20"/>
          <w:szCs w:val="20"/>
        </w:rPr>
        <w:t xml:space="preserve"> Corte Superior. Agravo de Instrumento a que se nega </w:t>
      </w:r>
      <w:proofErr w:type="gramStart"/>
      <w:r w:rsidRPr="00D33A0F">
        <w:rPr>
          <w:rFonts w:ascii="Times New Roman" w:eastAsia="Times New Roman" w:hAnsi="Times New Roman" w:cs="Times New Roman"/>
          <w:sz w:val="20"/>
          <w:szCs w:val="20"/>
        </w:rPr>
        <w:t>provimento.(</w:t>
      </w:r>
      <w:proofErr w:type="gramEnd"/>
      <w:r w:rsidRPr="00D33A0F">
        <w:rPr>
          <w:rFonts w:ascii="Times New Roman" w:eastAsia="Times New Roman" w:hAnsi="Times New Roman" w:cs="Times New Roman"/>
          <w:sz w:val="20"/>
          <w:szCs w:val="20"/>
        </w:rPr>
        <w:t xml:space="preserve">TST - AIRR: 0010174-89.2023 .5.03.0184, Relator.: Maria Cristina </w:t>
      </w:r>
      <w:proofErr w:type="spellStart"/>
      <w:r w:rsidRPr="00D33A0F">
        <w:rPr>
          <w:rFonts w:ascii="Times New Roman" w:eastAsia="Times New Roman" w:hAnsi="Times New Roman" w:cs="Times New Roman"/>
          <w:sz w:val="20"/>
          <w:szCs w:val="20"/>
        </w:rPr>
        <w:t>Irigoyen</w:t>
      </w:r>
      <w:proofErr w:type="spellEnd"/>
      <w:r w:rsidRPr="00D33A0F">
        <w:rPr>
          <w:rFonts w:ascii="Times New Roman" w:eastAsia="Times New Roman" w:hAnsi="Times New Roman" w:cs="Times New Roman"/>
          <w:sz w:val="20"/>
          <w:szCs w:val="20"/>
        </w:rPr>
        <w:t xml:space="preserve"> </w:t>
      </w:r>
      <w:proofErr w:type="spellStart"/>
      <w:r w:rsidRPr="00D33A0F">
        <w:rPr>
          <w:rFonts w:ascii="Times New Roman" w:eastAsia="Times New Roman" w:hAnsi="Times New Roman" w:cs="Times New Roman"/>
          <w:sz w:val="20"/>
          <w:szCs w:val="20"/>
        </w:rPr>
        <w:t>Peduzzi</w:t>
      </w:r>
      <w:proofErr w:type="spellEnd"/>
      <w:r w:rsidRPr="00D33A0F">
        <w:rPr>
          <w:rFonts w:ascii="Times New Roman" w:eastAsia="Times New Roman" w:hAnsi="Times New Roman" w:cs="Times New Roman"/>
          <w:sz w:val="20"/>
          <w:szCs w:val="20"/>
        </w:rPr>
        <w:t>, Data de Julgamento: 27/02/2024, 4ª Turma, Data de Publicação: 01/03/2024)</w:t>
      </w:r>
    </w:p>
    <w:p w14:paraId="00000087"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O referido acórdão reafirma o entendimento de que não se configura vínculo empregatício entre motorista de aplicativo e plataforma digital de transporte, sobretudo diante da ausência do </w:t>
      </w:r>
      <w:r w:rsidRPr="00D33A0F">
        <w:rPr>
          <w:rFonts w:ascii="Times New Roman" w:eastAsia="Times New Roman" w:hAnsi="Times New Roman" w:cs="Times New Roman"/>
          <w:sz w:val="24"/>
          <w:szCs w:val="24"/>
        </w:rPr>
        <w:lastRenderedPageBreak/>
        <w:t>requisito da subordinação jurídica, elemento considerado central para a caracterização da relação de emprego.</w:t>
      </w:r>
    </w:p>
    <w:p w14:paraId="00000088"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De acordo com a fundamentação adotada, o trabalhador possui ampla liberdade para definir seus próprios horários de atuação, sem qualquer imposição de jornada mínima, metas obrigatórias ou controle formal. A decisão também reconhece a possibilidade de uso do aplicativo nas chamadas “horas vagas”, sem necessidade de justificativa ou autorização prévia, bem como a assunção, por parte do motorista, de todos os custos da atividade, o que demonstra independência operacional e organização própria.</w:t>
      </w:r>
    </w:p>
    <w:p w14:paraId="00000089"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Ainda conforme o voto da relatora, os critérios técnicos estabelecidos pela plataforma, como os sistemas de avaliação, os parâmetros de conduta e as cláusulas contratuais padronizadas, não configuram ingerência direta no modo de execução dos serviços, mas sim garantias mínimas necessárias ao funcionamento eficiente e à credibilidade da plataforma perante seus usuários. Essa estrutura contratual está respaldada nos princípios da livre iniciativa e da livre concorrência, conforme disposto no artigo 170, inciso IV, da Constituição Federal.</w:t>
      </w:r>
    </w:p>
    <w:p w14:paraId="0000008A"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O julgado também assinala que eventual aplicação de penalidades ou exigências comportamentais não implica manifestação do poder diretivo empregatício, mas sim reflexo das exigências naturais de um contrato civil de parceria tecnológica. Reconhecer vínculo empregatício nessas condições significaria, segundo a Turma, extrapolar os limites da interpretação legal, promovendo uma aplicação inadequada da CLT a um modelo contratual inovador e ainda desprovido de regulamentação </w:t>
      </w:r>
      <w:proofErr w:type="spellStart"/>
      <w:r w:rsidRPr="00D33A0F">
        <w:rPr>
          <w:rFonts w:ascii="Times New Roman" w:eastAsia="Times New Roman" w:hAnsi="Times New Roman" w:cs="Times New Roman"/>
          <w:sz w:val="24"/>
          <w:szCs w:val="24"/>
        </w:rPr>
        <w:t>específica.Diante</w:t>
      </w:r>
      <w:proofErr w:type="spellEnd"/>
      <w:r w:rsidRPr="00D33A0F">
        <w:rPr>
          <w:rFonts w:ascii="Times New Roman" w:eastAsia="Times New Roman" w:hAnsi="Times New Roman" w:cs="Times New Roman"/>
          <w:sz w:val="24"/>
          <w:szCs w:val="24"/>
        </w:rPr>
        <w:t xml:space="preserve"> disso, a Quarta Turma conclui que a relação em análise não satisfaz os requisitos previstos nos artigos 2º e 3º da CLT, e que eventual proteção aos trabalhadores inseridos na dinâmica das plataformas digitais deve ser construída por meio de legislação própria, que leve em consideração a autonomia estrutural e a lógica diferenciada desses novos arranjos laborais.</w:t>
      </w:r>
    </w:p>
    <w:p w14:paraId="0000008B"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É importante ressaltar que, mesmo diante dos avanços tecnológicos que permeiam a forma de organização do trabalho nas plataformas digitais, a jurisprudência, em especial a da Quarta Turma do TST, não tem reconhecido a chamada subordinação algorítmica como equivalente à subordinação jurídica tradicional exigida pelo artigo 3º da CLT. Isso porque, embora as plataformas utilizem sistemas automatizados de gestão, como avaliações, ranqueamentos e controle de desempenho por meio de dados, tais mecanismos não se confundem com o exercício do poder diretivo típico do empregador, o qual pressupõe ordens diretas, fiscalização contínua e controle </w:t>
      </w:r>
      <w:r w:rsidRPr="00D33A0F">
        <w:rPr>
          <w:rFonts w:ascii="Times New Roman" w:eastAsia="Times New Roman" w:hAnsi="Times New Roman" w:cs="Times New Roman"/>
          <w:sz w:val="24"/>
          <w:szCs w:val="24"/>
        </w:rPr>
        <w:lastRenderedPageBreak/>
        <w:t>disciplinar. O entendimento majoritário aponta que essas ferramentas, por serem impessoais e operarem de forma padronizada, configuram apenas instrumentos contratuais de operação da plataforma, não sendo suficientes para descaracterizar a autonomia da atividade prestada.</w:t>
      </w:r>
    </w:p>
    <w:p w14:paraId="0000008C"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Em julgamento paradigmático, a Quarta Turma afirmou de forma clara que a existência de regras contratuais, avaliações de desempenho por usuários, tarifas dinâmicas ou orientações gerais de conduta não é suficiente para configurar o poder diretivo característico do empregador, nos termos do artigo 3º da CLT. Consta da decisão:</w:t>
      </w:r>
    </w:p>
    <w:p w14:paraId="0000008D" w14:textId="77777777" w:rsidR="000B1467" w:rsidRPr="00D33A0F" w:rsidRDefault="00000000">
      <w:pPr>
        <w:spacing w:before="240" w:after="240" w:line="240" w:lineRule="auto"/>
        <w:ind w:left="2267"/>
        <w:jc w:val="both"/>
        <w:rPr>
          <w:rFonts w:ascii="Times New Roman" w:eastAsia="Times New Roman" w:hAnsi="Times New Roman" w:cs="Times New Roman"/>
          <w:sz w:val="20"/>
          <w:szCs w:val="20"/>
        </w:rPr>
      </w:pPr>
      <w:r w:rsidRPr="00D33A0F">
        <w:rPr>
          <w:rFonts w:ascii="Times New Roman" w:eastAsia="Times New Roman" w:hAnsi="Times New Roman" w:cs="Times New Roman"/>
          <w:sz w:val="20"/>
          <w:szCs w:val="20"/>
        </w:rPr>
        <w:t>“Ao se vincular, o reclamante aceitou os termos e condições gerais dos serviços estabelecidos pelo reclamado, dentre os quais podem ser citados padrões mínimos de comportamento, condições do veículo e acatamento das avaliações dos usuários. Essas circunstâncias são insuficientes para caracterizar a subordinação jurídica."(TST, RR-10555-54.2019.5.03.0179, 4ª Turma, Rel. Min. Ives Gandra da Silva Martins Filho, DEJT 05/03/2021).</w:t>
      </w:r>
    </w:p>
    <w:p w14:paraId="0000008E"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Esse entendimento rechaça expressamente a tentativa de equiparar a chamada subordinação algorítmica, isto é, o controle impessoal exercido por sistemas digitais, baseados em ranqueamentos, localizadores e avaliações automáticas, à subordinação jurídica clássica, que pressupõe comando direto, hierarquia e dependência funcional. Ainda que essas plataformas estabeleçam padrões operacionais e condições de uso, tais elementos são considerados próprios de uma relação contratual autônoma, amparada pelos princípios constitucionais da livre iniciativa e da livre concorrência (art. 170, IV, da CF).</w:t>
      </w:r>
    </w:p>
    <w:p w14:paraId="0000008F" w14:textId="77777777" w:rsidR="000B1467" w:rsidRPr="00D33A0F" w:rsidRDefault="00000000">
      <w:pPr>
        <w:spacing w:before="240" w:after="240" w:line="360" w:lineRule="auto"/>
        <w:ind w:firstLine="708"/>
        <w:jc w:val="both"/>
        <w:rPr>
          <w:rFonts w:ascii="Times New Roman" w:eastAsia="Times New Roman" w:hAnsi="Times New Roman" w:cs="Times New Roman"/>
          <w:sz w:val="26"/>
          <w:szCs w:val="26"/>
        </w:rPr>
      </w:pPr>
      <w:r w:rsidRPr="00D33A0F">
        <w:rPr>
          <w:rFonts w:ascii="Times New Roman" w:eastAsia="Times New Roman" w:hAnsi="Times New Roman" w:cs="Times New Roman"/>
          <w:sz w:val="24"/>
          <w:szCs w:val="24"/>
        </w:rPr>
        <w:t>Dessa forma, a Quarta Turma consolida o entendimento de que não há subordinação jurídica quando o trabalhador define livremente sua rotina, arca com os riscos da atividade e atua de forma desvinculada de metas e horários predefinidos, reforçando a autonomia como traço distintivo da relação.</w:t>
      </w:r>
    </w:p>
    <w:p w14:paraId="00000090"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A jurisprudência nacional, notadamente a da Quarta Turma do Tribunal Superior do Trabalho, tem consolidado o entendimento de que o trabalho por meio de plataformas digitais, apesar de envolver pessoalidade, habitualidade e remuneração, não configura vínculo empregatício diante da ausência de subordinação jurídica clássica. Essa conclusão, todavia, não é consenso no cenário internacional. Diversos países têm enfrentado o desafio de regular o trabalho por aplicativo sob diferentes óticas, buscando equilibrar a autonomia contratual das partes com a necessidade de proteção mínima aos prestadores de serviço.</w:t>
      </w:r>
    </w:p>
    <w:p w14:paraId="00000091" w14:textId="77777777" w:rsidR="000B1467" w:rsidRPr="00D33A0F" w:rsidRDefault="00000000">
      <w:pPr>
        <w:spacing w:before="240" w:after="240" w:line="360" w:lineRule="auto"/>
        <w:ind w:firstLine="708"/>
        <w:jc w:val="both"/>
        <w:rPr>
          <w:rFonts w:ascii="Times New Roman" w:eastAsia="Times New Roman" w:hAnsi="Times New Roman" w:cs="Times New Roman"/>
        </w:rPr>
      </w:pPr>
      <w:r w:rsidRPr="00D33A0F">
        <w:rPr>
          <w:rFonts w:ascii="Times New Roman" w:eastAsia="Times New Roman" w:hAnsi="Times New Roman" w:cs="Times New Roman"/>
          <w:sz w:val="24"/>
          <w:szCs w:val="24"/>
        </w:rPr>
        <w:t xml:space="preserve">Nesse contexto, é relevante apresentar algumas experiências internacionais que demonstram a pluralidade de soluções jurídicas adotadas no enfrentamento das novas dinâmicas laborais da </w:t>
      </w:r>
      <w:proofErr w:type="spellStart"/>
      <w:r w:rsidRPr="00D33A0F">
        <w:rPr>
          <w:rFonts w:ascii="Times New Roman" w:eastAsia="Times New Roman" w:hAnsi="Times New Roman" w:cs="Times New Roman"/>
          <w:sz w:val="24"/>
          <w:szCs w:val="24"/>
        </w:rPr>
        <w:t>gig</w:t>
      </w:r>
      <w:proofErr w:type="spellEnd"/>
      <w:r w:rsidRPr="00D33A0F">
        <w:rPr>
          <w:rFonts w:ascii="Times New Roman" w:eastAsia="Times New Roman" w:hAnsi="Times New Roman" w:cs="Times New Roman"/>
          <w:sz w:val="24"/>
          <w:szCs w:val="24"/>
        </w:rPr>
        <w:t xml:space="preserve"> </w:t>
      </w:r>
      <w:proofErr w:type="spellStart"/>
      <w:r w:rsidRPr="00D33A0F">
        <w:rPr>
          <w:rFonts w:ascii="Times New Roman" w:eastAsia="Times New Roman" w:hAnsi="Times New Roman" w:cs="Times New Roman"/>
          <w:sz w:val="24"/>
          <w:szCs w:val="24"/>
        </w:rPr>
        <w:lastRenderedPageBreak/>
        <w:t>economy</w:t>
      </w:r>
      <w:proofErr w:type="spellEnd"/>
      <w:r w:rsidRPr="00D33A0F">
        <w:rPr>
          <w:rFonts w:ascii="Times New Roman" w:eastAsia="Times New Roman" w:hAnsi="Times New Roman" w:cs="Times New Roman"/>
          <w:sz w:val="24"/>
          <w:szCs w:val="24"/>
        </w:rPr>
        <w:t>. A comparação não tem como objetivo impor modelos ao ordenamento brasileiro, mas sim evidenciar que há alternativas diversas à aplicação automática da CLT, muitas das quais reconhecem a natureza atípica dessa forma de prestação de serviços.</w:t>
      </w:r>
    </w:p>
    <w:p w14:paraId="00000092"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A Espanha foi um dos primeiros países a adotar uma legislação específica para enquadrar os trabalhadores de plataformas digitais. Em 2021, entrou em vigor a </w:t>
      </w:r>
      <w:proofErr w:type="spellStart"/>
      <w:r w:rsidRPr="00D33A0F">
        <w:rPr>
          <w:rFonts w:ascii="Times New Roman" w:eastAsia="Times New Roman" w:hAnsi="Times New Roman" w:cs="Times New Roman"/>
          <w:sz w:val="24"/>
          <w:szCs w:val="24"/>
        </w:rPr>
        <w:t>Ley</w:t>
      </w:r>
      <w:proofErr w:type="spellEnd"/>
      <w:r w:rsidRPr="00D33A0F">
        <w:rPr>
          <w:rFonts w:ascii="Times New Roman" w:eastAsia="Times New Roman" w:hAnsi="Times New Roman" w:cs="Times New Roman"/>
          <w:sz w:val="24"/>
          <w:szCs w:val="24"/>
        </w:rPr>
        <w:t xml:space="preserve"> 12/2021, popularmente conhecida como </w:t>
      </w:r>
      <w:proofErr w:type="spellStart"/>
      <w:r w:rsidRPr="00D33A0F">
        <w:rPr>
          <w:rFonts w:ascii="Times New Roman" w:eastAsia="Times New Roman" w:hAnsi="Times New Roman" w:cs="Times New Roman"/>
          <w:sz w:val="24"/>
          <w:szCs w:val="24"/>
        </w:rPr>
        <w:t>Ley</w:t>
      </w:r>
      <w:proofErr w:type="spellEnd"/>
      <w:r w:rsidRPr="00D33A0F">
        <w:rPr>
          <w:rFonts w:ascii="Times New Roman" w:eastAsia="Times New Roman" w:hAnsi="Times New Roman" w:cs="Times New Roman"/>
          <w:sz w:val="24"/>
          <w:szCs w:val="24"/>
        </w:rPr>
        <w:t xml:space="preserve"> de </w:t>
      </w:r>
      <w:proofErr w:type="spellStart"/>
      <w:r w:rsidRPr="00D33A0F">
        <w:rPr>
          <w:rFonts w:ascii="Times New Roman" w:eastAsia="Times New Roman" w:hAnsi="Times New Roman" w:cs="Times New Roman"/>
          <w:sz w:val="24"/>
          <w:szCs w:val="24"/>
        </w:rPr>
        <w:t>Riders</w:t>
      </w:r>
      <w:proofErr w:type="spellEnd"/>
      <w:r w:rsidRPr="00D33A0F">
        <w:rPr>
          <w:rFonts w:ascii="Times New Roman" w:eastAsia="Times New Roman" w:hAnsi="Times New Roman" w:cs="Times New Roman"/>
          <w:sz w:val="24"/>
          <w:szCs w:val="24"/>
        </w:rPr>
        <w:t>, que alterou o Estatuto dos Trabalhadores espanhóis para presumir a existência de vínculo empregatício entre plataformas digitais de delivery e seus entregadores. A norma estabelece que, salvo prova em contrário, presume-se que o entregador exerce sua atividade sob subordinação à empresa, devendo ser considerado empregado com todos os direitos decorrentes dessa condição.</w:t>
      </w:r>
    </w:p>
    <w:p w14:paraId="00000093" w14:textId="77777777" w:rsidR="000B1467" w:rsidRPr="00D33A0F" w:rsidRDefault="00000000">
      <w:pPr>
        <w:spacing w:before="240" w:after="240" w:line="360" w:lineRule="auto"/>
        <w:ind w:firstLine="708"/>
        <w:jc w:val="both"/>
        <w:rPr>
          <w:rFonts w:ascii="Times New Roman" w:eastAsia="Times New Roman" w:hAnsi="Times New Roman" w:cs="Times New Roman"/>
        </w:rPr>
      </w:pPr>
      <w:r w:rsidRPr="00D33A0F">
        <w:rPr>
          <w:rFonts w:ascii="Times New Roman" w:eastAsia="Times New Roman" w:hAnsi="Times New Roman" w:cs="Times New Roman"/>
          <w:sz w:val="24"/>
          <w:szCs w:val="24"/>
        </w:rPr>
        <w:t>A medida teve como fundamento proteger os trabalhadores diante da precarização e da assimetria contratual, porém, gerou grandes controvérsias no mercado espanhol. Diversas plataformas reduziram sua operação no país ou passaram a terceirizar a atividade por meio de empresas já formalizadas, o que resultou na diminuição de oportunidades diretas para os trabalhadores autônomos. A experiência espanhola evidencia os riscos de uma regulação rígida e unilateral, que, embora proteja formalmente, pode desestimular a atividade econômica em setores fortemente baseados na flexibilidade.</w:t>
      </w:r>
    </w:p>
    <w:p w14:paraId="00000094"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Nos Estados Unidos, o Estado da Califórnia aprovou, em 2019, a chamada Assembly Bill 5 (AB-5), que impunha critérios restritivos para que um trabalhador fosse classificado como autônomo. A legislação visava reclassificar motoristas de aplicativo como empregados, assegurando-lhes direitos trabalhistas básicos. A medida foi amplamente contestada pelas plataformas, culminando na aprovação, em 2020, da </w:t>
      </w:r>
      <w:proofErr w:type="spellStart"/>
      <w:r w:rsidRPr="00D33A0F">
        <w:rPr>
          <w:rFonts w:ascii="Times New Roman" w:eastAsia="Times New Roman" w:hAnsi="Times New Roman" w:cs="Times New Roman"/>
          <w:sz w:val="24"/>
          <w:szCs w:val="24"/>
        </w:rPr>
        <w:t>Proposition</w:t>
      </w:r>
      <w:proofErr w:type="spellEnd"/>
      <w:r w:rsidRPr="00D33A0F">
        <w:rPr>
          <w:rFonts w:ascii="Times New Roman" w:eastAsia="Times New Roman" w:hAnsi="Times New Roman" w:cs="Times New Roman"/>
          <w:sz w:val="24"/>
          <w:szCs w:val="24"/>
        </w:rPr>
        <w:t xml:space="preserve"> 22, resultado de uma campanha promovida por empresas como Uber, Lyft e </w:t>
      </w:r>
      <w:proofErr w:type="spellStart"/>
      <w:r w:rsidRPr="00D33A0F">
        <w:rPr>
          <w:rFonts w:ascii="Times New Roman" w:eastAsia="Times New Roman" w:hAnsi="Times New Roman" w:cs="Times New Roman"/>
          <w:sz w:val="24"/>
          <w:szCs w:val="24"/>
        </w:rPr>
        <w:t>DoorDash</w:t>
      </w:r>
      <w:proofErr w:type="spellEnd"/>
      <w:r w:rsidRPr="00D33A0F">
        <w:rPr>
          <w:rFonts w:ascii="Times New Roman" w:eastAsia="Times New Roman" w:hAnsi="Times New Roman" w:cs="Times New Roman"/>
          <w:sz w:val="24"/>
          <w:szCs w:val="24"/>
        </w:rPr>
        <w:t>.</w:t>
      </w:r>
    </w:p>
    <w:p w14:paraId="00000095" w14:textId="77777777" w:rsidR="000B1467" w:rsidRPr="00D33A0F" w:rsidRDefault="00000000">
      <w:pPr>
        <w:spacing w:before="240" w:after="240" w:line="360" w:lineRule="auto"/>
        <w:ind w:firstLine="708"/>
        <w:jc w:val="both"/>
        <w:rPr>
          <w:rFonts w:ascii="Times New Roman" w:eastAsia="Times New Roman" w:hAnsi="Times New Roman" w:cs="Times New Roman"/>
        </w:rPr>
      </w:pPr>
      <w:r w:rsidRPr="00D33A0F">
        <w:rPr>
          <w:rFonts w:ascii="Times New Roman" w:eastAsia="Times New Roman" w:hAnsi="Times New Roman" w:cs="Times New Roman"/>
          <w:sz w:val="24"/>
          <w:szCs w:val="24"/>
        </w:rPr>
        <w:t xml:space="preserve">Essa nova norma reverteu parcialmente os efeitos da AB-5, permitindo que motoristas permanecessem como autônomos, desde que recebessem algumas garantias mínimas, como seguro contra acidentes, contribuição parcial para cobertura de saúde e garantia de rendimentos mínimos por hora de serviço </w:t>
      </w:r>
      <w:proofErr w:type="spellStart"/>
      <w:proofErr w:type="gramStart"/>
      <w:r w:rsidRPr="00D33A0F">
        <w:rPr>
          <w:rFonts w:ascii="Times New Roman" w:eastAsia="Times New Roman" w:hAnsi="Times New Roman" w:cs="Times New Roman"/>
          <w:sz w:val="24"/>
          <w:szCs w:val="24"/>
        </w:rPr>
        <w:t>efetivo.A</w:t>
      </w:r>
      <w:proofErr w:type="spellEnd"/>
      <w:proofErr w:type="gramEnd"/>
      <w:r w:rsidRPr="00D33A0F">
        <w:rPr>
          <w:rFonts w:ascii="Times New Roman" w:eastAsia="Times New Roman" w:hAnsi="Times New Roman" w:cs="Times New Roman"/>
          <w:sz w:val="24"/>
          <w:szCs w:val="24"/>
        </w:rPr>
        <w:t xml:space="preserve"> experiência californiana demonstra a dificuldade de se impor um modelo rígido a uma atividade baseada em liberdade contratual. O recuo legislativo evidencia que a excessiva rigidez legal pode comprometer a lógica de funcionamento das plataformas, prejudicando tanto os consumidores quanto os próprios prestadores, que perdem autonomia e flexibilidade.</w:t>
      </w:r>
    </w:p>
    <w:p w14:paraId="00000096"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lastRenderedPageBreak/>
        <w:t xml:space="preserve">O Reino Unido adotou um modelo intermediário entre o vínculo empregatício e o trabalho puramente autônomo. Em decisão proferida pela Suprema Corte britânica em 2021, no caso Uber v. </w:t>
      </w:r>
      <w:proofErr w:type="spellStart"/>
      <w:r w:rsidRPr="00D33A0F">
        <w:rPr>
          <w:rFonts w:ascii="Times New Roman" w:eastAsia="Times New Roman" w:hAnsi="Times New Roman" w:cs="Times New Roman"/>
          <w:sz w:val="24"/>
          <w:szCs w:val="24"/>
        </w:rPr>
        <w:t>Aslam</w:t>
      </w:r>
      <w:proofErr w:type="spellEnd"/>
      <w:r w:rsidRPr="00D33A0F">
        <w:rPr>
          <w:rFonts w:ascii="Times New Roman" w:eastAsia="Times New Roman" w:hAnsi="Times New Roman" w:cs="Times New Roman"/>
          <w:sz w:val="24"/>
          <w:szCs w:val="24"/>
        </w:rPr>
        <w:t>, reconheceu-se que os motoristas da plataforma integram a categoria de “</w:t>
      </w:r>
      <w:proofErr w:type="spellStart"/>
      <w:r w:rsidRPr="00D33A0F">
        <w:rPr>
          <w:rFonts w:ascii="Times New Roman" w:eastAsia="Times New Roman" w:hAnsi="Times New Roman" w:cs="Times New Roman"/>
          <w:sz w:val="24"/>
          <w:szCs w:val="24"/>
        </w:rPr>
        <w:t>workers</w:t>
      </w:r>
      <w:proofErr w:type="spellEnd"/>
      <w:r w:rsidRPr="00D33A0F">
        <w:rPr>
          <w:rFonts w:ascii="Times New Roman" w:eastAsia="Times New Roman" w:hAnsi="Times New Roman" w:cs="Times New Roman"/>
          <w:sz w:val="24"/>
          <w:szCs w:val="24"/>
        </w:rPr>
        <w:t>”, um conceito jurídico próprio da legislação inglesa.</w:t>
      </w:r>
    </w:p>
    <w:p w14:paraId="00000097"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O “</w:t>
      </w:r>
      <w:proofErr w:type="spellStart"/>
      <w:r w:rsidRPr="00D33A0F">
        <w:rPr>
          <w:rFonts w:ascii="Times New Roman" w:eastAsia="Times New Roman" w:hAnsi="Times New Roman" w:cs="Times New Roman"/>
          <w:sz w:val="24"/>
          <w:szCs w:val="24"/>
        </w:rPr>
        <w:t>worker</w:t>
      </w:r>
      <w:proofErr w:type="spellEnd"/>
      <w:r w:rsidRPr="00D33A0F">
        <w:rPr>
          <w:rFonts w:ascii="Times New Roman" w:eastAsia="Times New Roman" w:hAnsi="Times New Roman" w:cs="Times New Roman"/>
          <w:sz w:val="24"/>
          <w:szCs w:val="24"/>
        </w:rPr>
        <w:t xml:space="preserve">” é um prestador de serviços que, embora não seja empregado stricto sensu, tem direito a garantias fundamentais, como salário mínimo, férias remuneradas e proteção contra discriminação, mas não goza de estabilidade nem de todos os direitos de um </w:t>
      </w:r>
      <w:proofErr w:type="spellStart"/>
      <w:r w:rsidRPr="00D33A0F">
        <w:rPr>
          <w:rFonts w:ascii="Times New Roman" w:eastAsia="Times New Roman" w:hAnsi="Times New Roman" w:cs="Times New Roman"/>
          <w:sz w:val="24"/>
          <w:szCs w:val="24"/>
        </w:rPr>
        <w:t>employee</w:t>
      </w:r>
      <w:proofErr w:type="spellEnd"/>
      <w:r w:rsidRPr="00D33A0F">
        <w:rPr>
          <w:rFonts w:ascii="Times New Roman" w:eastAsia="Times New Roman" w:hAnsi="Times New Roman" w:cs="Times New Roman"/>
          <w:sz w:val="24"/>
          <w:szCs w:val="24"/>
        </w:rPr>
        <w:t>. A corte entendeu que o nível de controle exercido pela plataforma sobre a atividade dos motoristas justificava a atribuição de um mínimo de direitos sociais, ainda que sem a formalização de vínculo empregatício.</w:t>
      </w:r>
    </w:p>
    <w:p w14:paraId="00000098" w14:textId="77777777" w:rsidR="000B1467" w:rsidRPr="00D33A0F" w:rsidRDefault="00000000">
      <w:pPr>
        <w:spacing w:before="240" w:after="240" w:line="360" w:lineRule="auto"/>
        <w:ind w:firstLine="708"/>
        <w:jc w:val="both"/>
        <w:rPr>
          <w:rFonts w:ascii="Times New Roman" w:eastAsia="Times New Roman" w:hAnsi="Times New Roman" w:cs="Times New Roman"/>
        </w:rPr>
      </w:pPr>
      <w:r w:rsidRPr="00D33A0F">
        <w:rPr>
          <w:rFonts w:ascii="Times New Roman" w:eastAsia="Times New Roman" w:hAnsi="Times New Roman" w:cs="Times New Roman"/>
          <w:sz w:val="24"/>
          <w:szCs w:val="24"/>
        </w:rPr>
        <w:t xml:space="preserve">Essa solução evidencia uma tentativa de equilíbrio, reconhecendo que a relação possui elementos de dependência, mas sem ignorar a autonomia operacional e a atipicidade do modelo digital. A abordagem britânica tem sido considerada por muitos estudiosos como um caminho viável para regular a </w:t>
      </w:r>
      <w:proofErr w:type="spellStart"/>
      <w:r w:rsidRPr="00D33A0F">
        <w:rPr>
          <w:rFonts w:ascii="Times New Roman" w:eastAsia="Times New Roman" w:hAnsi="Times New Roman" w:cs="Times New Roman"/>
          <w:sz w:val="24"/>
          <w:szCs w:val="24"/>
        </w:rPr>
        <w:t>gig</w:t>
      </w:r>
      <w:proofErr w:type="spellEnd"/>
      <w:r w:rsidRPr="00D33A0F">
        <w:rPr>
          <w:rFonts w:ascii="Times New Roman" w:eastAsia="Times New Roman" w:hAnsi="Times New Roman" w:cs="Times New Roman"/>
          <w:sz w:val="24"/>
          <w:szCs w:val="24"/>
        </w:rPr>
        <w:t xml:space="preserve"> </w:t>
      </w:r>
      <w:proofErr w:type="spellStart"/>
      <w:r w:rsidRPr="00D33A0F">
        <w:rPr>
          <w:rFonts w:ascii="Times New Roman" w:eastAsia="Times New Roman" w:hAnsi="Times New Roman" w:cs="Times New Roman"/>
          <w:sz w:val="24"/>
          <w:szCs w:val="24"/>
        </w:rPr>
        <w:t>economy</w:t>
      </w:r>
      <w:proofErr w:type="spellEnd"/>
      <w:r w:rsidRPr="00D33A0F">
        <w:rPr>
          <w:rFonts w:ascii="Times New Roman" w:eastAsia="Times New Roman" w:hAnsi="Times New Roman" w:cs="Times New Roman"/>
          <w:sz w:val="24"/>
          <w:szCs w:val="24"/>
        </w:rPr>
        <w:t xml:space="preserve"> sem desvirtuar sua essência.</w:t>
      </w:r>
    </w:p>
    <w:p w14:paraId="00000099"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Outros países, como Alemanha e Estónia, têm adotado um modelo regulatório que mantém o caráter autônomo da relação contratual, mas incorpora medidas pontuais de proteção. Essas legislações não presumem vínculo empregatício entre plataforma e prestador de serviço, mas exigem transparência algorítmica, direito à informação, mecanismos mínimos de proteção social e acesso a canais de mediação e resolução de conflitos.</w:t>
      </w:r>
    </w:p>
    <w:p w14:paraId="0000009A"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Na Alemanha, por exemplo, embora o trabalhador de plataforma seja considerado autônomo, existem diretrizes voltadas à proteção contra abusos de poder algorítmico e à garantia de condições justas de trabalho. Na Estônia, país altamente digitalizado, incentiva-se o empreendedorismo individual, com regimes simplificados de contribuição previdenciária e isenções fiscais, promovendo um ambiente favorável à flexibilidade com responsabilidade social.</w:t>
      </w:r>
    </w:p>
    <w:p w14:paraId="0000009B"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Esses modelos mostram que é possível preservar a liberdade contratual sem abandonar completamente a proteção do trabalhador, especialmente em aspectos como segurança, previdência e clareza nas condições contratuais.</w:t>
      </w:r>
    </w:p>
    <w:p w14:paraId="0000009C" w14:textId="77777777" w:rsidR="000B1467" w:rsidRPr="00D33A0F" w:rsidRDefault="00000000">
      <w:pPr>
        <w:spacing w:before="240" w:after="240" w:line="360" w:lineRule="auto"/>
        <w:jc w:val="both"/>
        <w:rPr>
          <w:rFonts w:ascii="Times New Roman" w:eastAsia="Times New Roman" w:hAnsi="Times New Roman" w:cs="Times New Roman"/>
          <w:b/>
          <w:color w:val="000000"/>
          <w:sz w:val="24"/>
          <w:szCs w:val="24"/>
        </w:rPr>
      </w:pPr>
      <w:r w:rsidRPr="00D33A0F">
        <w:rPr>
          <w:rFonts w:ascii="Times New Roman" w:eastAsia="Times New Roman" w:hAnsi="Times New Roman" w:cs="Times New Roman"/>
          <w:b/>
          <w:color w:val="000000"/>
          <w:sz w:val="24"/>
          <w:szCs w:val="24"/>
        </w:rPr>
        <w:t xml:space="preserve">7 CONSIDERAÇÕES FINAIS </w:t>
      </w:r>
    </w:p>
    <w:p w14:paraId="0000009D"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A presente monografia teve como objetivo examinar o trabalho por aplicativo no contexto jurídico brasileiro, analisando a compatibilidade — ou ausência dela — entre essa forma de </w:t>
      </w:r>
      <w:r w:rsidRPr="00D33A0F">
        <w:rPr>
          <w:rFonts w:ascii="Times New Roman" w:eastAsia="Times New Roman" w:hAnsi="Times New Roman" w:cs="Times New Roman"/>
          <w:sz w:val="24"/>
          <w:szCs w:val="24"/>
        </w:rPr>
        <w:lastRenderedPageBreak/>
        <w:t>prestação de serviço e os elementos clássicos que caracterizam o vínculo empregatício nos moldes da Consolidação das Leis do Trabalho (CLT). Ao longo do trabalho, foi possível constatar que a relação firmada entre plataformas digitais e trabalhadores que utilizam esses meios para oferecer serviços, como transporte e delivery, apresenta especificidades que desafiam os paradigmas tradicionais do Direito do Trabalho.</w:t>
      </w:r>
    </w:p>
    <w:p w14:paraId="0000009E"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O estudo demonstrou que os requisitos previstos no artigo 3º da CLT — pessoalidade, habitualidade, onerosidade e subordinação jurídica — não se manifestam, de forma plena e cumulativa, no modelo de atuação dos trabalhadores por aplicativo. Ainda que haja a prestação pessoal do serviço e a remuneração por tarefa, a autonomia operacional, a ausência de controle direto e a possibilidade de múltiplos vínculos simultâneos afastam a configuração de uma relação de emprego clássica.</w:t>
      </w:r>
    </w:p>
    <w:p w14:paraId="0000009F"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A análise da jurisprudência da Quarta Turma do Tribunal Superior do Trabalho mostrou-se central para a compreensão do atual entendimento dominante sobre o tema. Os acórdãos dessa Turma reforçam a tese de que a autonomia do prestador, somada à inexistência de subordinação jurídica direta, impede o enquadramento da relação nos moldes celetistas. Destaca-se também que a jurisprudência não tem reconhecido a subordinação algorítmica — exercida por meio de sistemas automatizados de ranqueamento, avaliação e geolocalização — como suficiente para configurar o poder diretivo típico do empregador.</w:t>
      </w:r>
    </w:p>
    <w:p w14:paraId="000000A0"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 xml:space="preserve">Ademais, o exame comparado com experiências internacionais revelou a pluralidade de caminhos regulatórios adotados por diferentes países diante da </w:t>
      </w:r>
      <w:proofErr w:type="spellStart"/>
      <w:r w:rsidRPr="00D33A0F">
        <w:rPr>
          <w:rFonts w:ascii="Times New Roman" w:eastAsia="Times New Roman" w:hAnsi="Times New Roman" w:cs="Times New Roman"/>
          <w:sz w:val="24"/>
          <w:szCs w:val="24"/>
        </w:rPr>
        <w:t>gig</w:t>
      </w:r>
      <w:proofErr w:type="spellEnd"/>
      <w:r w:rsidRPr="00D33A0F">
        <w:rPr>
          <w:rFonts w:ascii="Times New Roman" w:eastAsia="Times New Roman" w:hAnsi="Times New Roman" w:cs="Times New Roman"/>
          <w:sz w:val="24"/>
          <w:szCs w:val="24"/>
        </w:rPr>
        <w:t xml:space="preserve"> </w:t>
      </w:r>
      <w:proofErr w:type="spellStart"/>
      <w:r w:rsidRPr="00D33A0F">
        <w:rPr>
          <w:rFonts w:ascii="Times New Roman" w:eastAsia="Times New Roman" w:hAnsi="Times New Roman" w:cs="Times New Roman"/>
          <w:sz w:val="24"/>
          <w:szCs w:val="24"/>
        </w:rPr>
        <w:t>economy</w:t>
      </w:r>
      <w:proofErr w:type="spellEnd"/>
      <w:r w:rsidRPr="00D33A0F">
        <w:rPr>
          <w:rFonts w:ascii="Times New Roman" w:eastAsia="Times New Roman" w:hAnsi="Times New Roman" w:cs="Times New Roman"/>
          <w:sz w:val="24"/>
          <w:szCs w:val="24"/>
        </w:rPr>
        <w:t>. Enquanto países como a Espanha e a Califórnia tentaram aproximar a regulação dessas atividades ao regime tradicional de emprego, outros, como o Reino Unido e a Alemanha, optaram por soluções intermediárias, que reconhecem direitos mínimos aos trabalhadores sem lhes atribuir, necessariamente, a condição de empregados.</w:t>
      </w:r>
    </w:p>
    <w:p w14:paraId="000000A1"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t>Diante de todo o panorama jurídico, legislativo e comparado analisado, conclui-se que não é juridicamente adequado reconhecer vínculo de emprego entre trabalhadores de aplicativos e plataformas digitais, nos moldes tradicionais da CLT. Tal reconhecimento ignora as peculiaridades estruturais dessa nova forma de prestação de serviços, esvaziando sua lógica econômica e afastando-se do princípio da livre iniciativa previsto no art. 170 da Constituição Federal. A subordinação, enquanto elemento essencial à configuração do vínculo empregatício, não se mostra presente de forma suficiente e qualificada nesse tipo de relação.</w:t>
      </w:r>
    </w:p>
    <w:p w14:paraId="000000A2" w14:textId="77777777" w:rsidR="000B1467" w:rsidRPr="00D33A0F" w:rsidRDefault="00000000">
      <w:pPr>
        <w:spacing w:before="240" w:after="240" w:line="360" w:lineRule="auto"/>
        <w:ind w:firstLine="708"/>
        <w:jc w:val="both"/>
        <w:rPr>
          <w:rFonts w:ascii="Times New Roman" w:eastAsia="Times New Roman" w:hAnsi="Times New Roman" w:cs="Times New Roman"/>
          <w:sz w:val="24"/>
          <w:szCs w:val="24"/>
        </w:rPr>
      </w:pPr>
      <w:r w:rsidRPr="00D33A0F">
        <w:rPr>
          <w:rFonts w:ascii="Times New Roman" w:eastAsia="Times New Roman" w:hAnsi="Times New Roman" w:cs="Times New Roman"/>
          <w:sz w:val="24"/>
          <w:szCs w:val="24"/>
        </w:rPr>
        <w:lastRenderedPageBreak/>
        <w:t>Assim, entende-se que o caminho mais eficaz e coerente para a proteção dos trabalhadores inseridos nesse novo arranjo laboral passa pela criação de mecanismos regulatórios específicos, que assegurem um mínimo de direitos sociais sem comprometer a flexibilidade, a autonomia e o dinamismo que caracterizam a lógica das plataformas digitais. O desafio jurídico contemporâneo está, portanto, em encontrar soluções normativas que respeitem a realidade contratual dessas relações, promovendo um equilíbrio entre liberdade econômica e dignidade do trabalho.</w:t>
      </w:r>
    </w:p>
    <w:p w14:paraId="000000A3" w14:textId="77777777" w:rsidR="000B1467" w:rsidRPr="00D33A0F" w:rsidRDefault="000B1467">
      <w:pPr>
        <w:spacing w:before="240" w:after="240" w:line="360" w:lineRule="auto"/>
        <w:ind w:firstLine="708"/>
        <w:jc w:val="both"/>
        <w:rPr>
          <w:rFonts w:ascii="Times New Roman" w:eastAsia="Times New Roman" w:hAnsi="Times New Roman" w:cs="Times New Roman"/>
          <w:sz w:val="24"/>
          <w:szCs w:val="24"/>
        </w:rPr>
      </w:pPr>
    </w:p>
    <w:p w14:paraId="27B8BAF9" w14:textId="5204B603" w:rsidR="00D25B64" w:rsidRPr="00D33A0F" w:rsidRDefault="00000000" w:rsidP="00D25B64">
      <w:pPr>
        <w:spacing w:before="240" w:after="240" w:line="360" w:lineRule="auto"/>
        <w:ind w:firstLine="708"/>
        <w:jc w:val="both"/>
        <w:rPr>
          <w:rFonts w:ascii="Times New Roman" w:eastAsia="Times New Roman" w:hAnsi="Times New Roman" w:cs="Times New Roman"/>
          <w:b/>
          <w:color w:val="000000"/>
          <w:sz w:val="24"/>
          <w:szCs w:val="24"/>
        </w:rPr>
      </w:pPr>
      <w:r w:rsidRPr="00D33A0F">
        <w:rPr>
          <w:rFonts w:ascii="Times New Roman" w:eastAsia="Times New Roman" w:hAnsi="Times New Roman" w:cs="Times New Roman"/>
          <w:sz w:val="24"/>
          <w:szCs w:val="24"/>
        </w:rPr>
        <w:t xml:space="preserve">                                                </w:t>
      </w:r>
      <w:r w:rsidRPr="00D33A0F">
        <w:rPr>
          <w:rFonts w:ascii="Times New Roman" w:eastAsia="Times New Roman" w:hAnsi="Times New Roman" w:cs="Times New Roman"/>
          <w:b/>
          <w:color w:val="000000"/>
          <w:sz w:val="24"/>
          <w:szCs w:val="24"/>
        </w:rPr>
        <w:t>REFERÊNCIAS</w:t>
      </w:r>
    </w:p>
    <w:p w14:paraId="000000A6" w14:textId="00636DC5" w:rsidR="000B1467" w:rsidRPr="00D33A0F" w:rsidRDefault="00D25B64" w:rsidP="00D33A0F">
      <w:pPr>
        <w:spacing w:line="360" w:lineRule="auto"/>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b/>
          <w:sz w:val="24"/>
          <w:szCs w:val="24"/>
          <w:highlight w:val="white"/>
        </w:rPr>
        <w:t>A</w:t>
      </w:r>
      <w:r w:rsidR="00000000" w:rsidRPr="00D33A0F">
        <w:rPr>
          <w:rFonts w:ascii="Times New Roman" w:eastAsia="Times New Roman" w:hAnsi="Times New Roman" w:cs="Times New Roman"/>
          <w:b/>
          <w:sz w:val="24"/>
          <w:szCs w:val="24"/>
          <w:highlight w:val="white"/>
        </w:rPr>
        <w:t>NDRADE, Daniela. Rafael</w:t>
      </w:r>
      <w:r w:rsidR="00000000" w:rsidRPr="00D33A0F">
        <w:rPr>
          <w:rFonts w:ascii="Times New Roman" w:eastAsia="Times New Roman" w:hAnsi="Times New Roman" w:cs="Times New Roman"/>
          <w:sz w:val="24"/>
          <w:szCs w:val="24"/>
          <w:highlight w:val="white"/>
        </w:rPr>
        <w:t xml:space="preserve">. e DANTAS, Rodolfo. Lima. Uber: A oportunidade dos sonhos ou o pesadelo do direito do trabalho? Direito do Trabalho e Direito Processual do Trabalho: Estudos Avançados, São Paulo, Ed. </w:t>
      </w:r>
      <w:proofErr w:type="spellStart"/>
      <w:r w:rsidR="00000000" w:rsidRPr="00D33A0F">
        <w:rPr>
          <w:rFonts w:ascii="Times New Roman" w:eastAsia="Times New Roman" w:hAnsi="Times New Roman" w:cs="Times New Roman"/>
          <w:sz w:val="24"/>
          <w:szCs w:val="24"/>
          <w:highlight w:val="white"/>
        </w:rPr>
        <w:t>LTr</w:t>
      </w:r>
      <w:proofErr w:type="spellEnd"/>
      <w:r w:rsidR="00000000" w:rsidRPr="00D33A0F">
        <w:rPr>
          <w:rFonts w:ascii="Times New Roman" w:eastAsia="Times New Roman" w:hAnsi="Times New Roman" w:cs="Times New Roman"/>
          <w:sz w:val="24"/>
          <w:szCs w:val="24"/>
          <w:highlight w:val="white"/>
        </w:rPr>
        <w:t>, 2017.</w:t>
      </w:r>
    </w:p>
    <w:p w14:paraId="7C8FD736" w14:textId="77777777" w:rsidR="00D33A0F" w:rsidRDefault="00D33A0F" w:rsidP="00D33A0F">
      <w:pPr>
        <w:spacing w:line="360" w:lineRule="auto"/>
        <w:jc w:val="both"/>
        <w:rPr>
          <w:rFonts w:ascii="Times New Roman" w:eastAsia="Times New Roman" w:hAnsi="Times New Roman" w:cs="Times New Roman"/>
          <w:b/>
          <w:sz w:val="24"/>
          <w:szCs w:val="24"/>
        </w:rPr>
      </w:pPr>
    </w:p>
    <w:p w14:paraId="3211916D" w14:textId="24F2400C" w:rsidR="00D33A0F" w:rsidRDefault="00000000" w:rsidP="00D33A0F">
      <w:pPr>
        <w:spacing w:line="360" w:lineRule="auto"/>
        <w:jc w:val="both"/>
        <w:rPr>
          <w:rFonts w:ascii="Times New Roman" w:eastAsia="Times New Roman" w:hAnsi="Times New Roman" w:cs="Times New Roman"/>
          <w:b/>
          <w:sz w:val="24"/>
          <w:szCs w:val="24"/>
        </w:rPr>
      </w:pPr>
      <w:r w:rsidRPr="00D33A0F">
        <w:rPr>
          <w:rFonts w:ascii="Times New Roman" w:eastAsia="Times New Roman" w:hAnsi="Times New Roman" w:cs="Times New Roman"/>
          <w:b/>
          <w:sz w:val="24"/>
          <w:szCs w:val="24"/>
        </w:rPr>
        <w:t>BATISTA, Homero</w:t>
      </w:r>
      <w:r w:rsidRPr="00D33A0F">
        <w:rPr>
          <w:rFonts w:ascii="Times New Roman" w:eastAsia="Times New Roman" w:hAnsi="Times New Roman" w:cs="Times New Roman"/>
          <w:sz w:val="24"/>
          <w:szCs w:val="24"/>
        </w:rPr>
        <w:t xml:space="preserve">. </w:t>
      </w:r>
      <w:r w:rsidRPr="00D33A0F">
        <w:rPr>
          <w:rFonts w:ascii="Times New Roman" w:eastAsia="Times New Roman" w:hAnsi="Times New Roman" w:cs="Times New Roman"/>
          <w:b/>
          <w:sz w:val="24"/>
          <w:szCs w:val="24"/>
        </w:rPr>
        <w:t>Curso de Direito do Trabalho Aplicado - Livro da Remuneração</w:t>
      </w:r>
      <w:r w:rsidRPr="00D33A0F">
        <w:rPr>
          <w:rFonts w:ascii="Times New Roman" w:eastAsia="Times New Roman" w:hAnsi="Times New Roman" w:cs="Times New Roman"/>
          <w:sz w:val="24"/>
          <w:szCs w:val="24"/>
        </w:rPr>
        <w:t xml:space="preserve">. São Paulo (SP):Editora Revista dos Tribunais. 2015. </w:t>
      </w:r>
      <w:r w:rsidRPr="00D33A0F">
        <w:rPr>
          <w:rFonts w:ascii="Times New Roman" w:eastAsia="Times New Roman" w:hAnsi="Times New Roman" w:cs="Times New Roman"/>
          <w:sz w:val="24"/>
          <w:szCs w:val="24"/>
        </w:rPr>
        <w:br/>
      </w:r>
    </w:p>
    <w:p w14:paraId="000000A9" w14:textId="0E9CD7DA" w:rsidR="000B1467" w:rsidRPr="00D33A0F" w:rsidRDefault="00000000" w:rsidP="00D33A0F">
      <w:pPr>
        <w:spacing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b/>
          <w:sz w:val="24"/>
          <w:szCs w:val="24"/>
        </w:rPr>
        <w:t>BRASIL. Tribunal Superior do Trabalho.</w:t>
      </w:r>
      <w:r w:rsidRPr="00D33A0F">
        <w:rPr>
          <w:rFonts w:ascii="Times New Roman" w:eastAsia="Times New Roman" w:hAnsi="Times New Roman" w:cs="Times New Roman"/>
          <w:sz w:val="24"/>
          <w:szCs w:val="24"/>
        </w:rPr>
        <w:t xml:space="preserve"> Agravo de Instrumento em Recurso de Revista AIRR 0010174-89.2023.5.03.0184, Relatora: Ministra Maria Cristina </w:t>
      </w:r>
      <w:proofErr w:type="spellStart"/>
      <w:r w:rsidRPr="00D33A0F">
        <w:rPr>
          <w:rFonts w:ascii="Times New Roman" w:eastAsia="Times New Roman" w:hAnsi="Times New Roman" w:cs="Times New Roman"/>
          <w:sz w:val="24"/>
          <w:szCs w:val="24"/>
        </w:rPr>
        <w:t>Irigoyen</w:t>
      </w:r>
      <w:proofErr w:type="spellEnd"/>
      <w:r w:rsidRPr="00D33A0F">
        <w:rPr>
          <w:rFonts w:ascii="Times New Roman" w:eastAsia="Times New Roman" w:hAnsi="Times New Roman" w:cs="Times New Roman"/>
          <w:sz w:val="24"/>
          <w:szCs w:val="24"/>
        </w:rPr>
        <w:t xml:space="preserve"> </w:t>
      </w:r>
      <w:proofErr w:type="spellStart"/>
      <w:r w:rsidRPr="00D33A0F">
        <w:rPr>
          <w:rFonts w:ascii="Times New Roman" w:eastAsia="Times New Roman" w:hAnsi="Times New Roman" w:cs="Times New Roman"/>
          <w:sz w:val="24"/>
          <w:szCs w:val="24"/>
        </w:rPr>
        <w:t>Peduzzi</w:t>
      </w:r>
      <w:proofErr w:type="spellEnd"/>
      <w:r w:rsidRPr="00D33A0F">
        <w:rPr>
          <w:rFonts w:ascii="Times New Roman" w:eastAsia="Times New Roman" w:hAnsi="Times New Roman" w:cs="Times New Roman"/>
          <w:sz w:val="24"/>
          <w:szCs w:val="24"/>
        </w:rPr>
        <w:t>. 4ª Turma. Julgado em: 27 fev. 2024. Publicado em: 1 mar. 2024. Disponível em:</w:t>
      </w:r>
      <w:hyperlink r:id="rId8">
        <w:r w:rsidRPr="00D33A0F">
          <w:rPr>
            <w:rFonts w:ascii="Times New Roman" w:eastAsia="Times New Roman" w:hAnsi="Times New Roman" w:cs="Times New Roman"/>
            <w:sz w:val="24"/>
            <w:szCs w:val="24"/>
          </w:rPr>
          <w:t xml:space="preserve"> </w:t>
        </w:r>
      </w:hyperlink>
      <w:hyperlink r:id="rId9">
        <w:r w:rsidRPr="00D33A0F">
          <w:rPr>
            <w:rFonts w:ascii="Times New Roman" w:eastAsia="Times New Roman" w:hAnsi="Times New Roman" w:cs="Times New Roman"/>
            <w:color w:val="1155CC"/>
            <w:sz w:val="24"/>
            <w:szCs w:val="24"/>
            <w:u w:val="single"/>
          </w:rPr>
          <w:t>https://tst.jus.br</w:t>
        </w:r>
      </w:hyperlink>
      <w:r w:rsidRPr="00D33A0F">
        <w:rPr>
          <w:rFonts w:ascii="Times New Roman" w:eastAsia="Times New Roman" w:hAnsi="Times New Roman" w:cs="Times New Roman"/>
          <w:sz w:val="24"/>
          <w:szCs w:val="24"/>
        </w:rPr>
        <w:t>.</w:t>
      </w:r>
    </w:p>
    <w:p w14:paraId="000000AA" w14:textId="3C05A114" w:rsidR="000B1467" w:rsidRPr="00D33A0F" w:rsidRDefault="00000000" w:rsidP="00D33A0F">
      <w:pPr>
        <w:spacing w:before="240" w:after="240"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b/>
          <w:sz w:val="24"/>
          <w:szCs w:val="24"/>
          <w:highlight w:val="white"/>
        </w:rPr>
        <w:t>BRASIL</w:t>
      </w:r>
      <w:r w:rsidRPr="00D33A0F">
        <w:rPr>
          <w:rFonts w:ascii="Times New Roman" w:eastAsia="Times New Roman" w:hAnsi="Times New Roman" w:cs="Times New Roman"/>
          <w:sz w:val="24"/>
          <w:szCs w:val="24"/>
          <w:highlight w:val="white"/>
        </w:rPr>
        <w:t xml:space="preserve">. Tribunal Superior do Trabalho. </w:t>
      </w:r>
      <w:r w:rsidRPr="00D33A0F">
        <w:rPr>
          <w:rFonts w:ascii="Times New Roman" w:eastAsia="Times New Roman" w:hAnsi="Times New Roman" w:cs="Times New Roman"/>
          <w:b/>
          <w:sz w:val="24"/>
          <w:szCs w:val="24"/>
          <w:highlight w:val="white"/>
        </w:rPr>
        <w:t>Recurso de Revista RR-10555-54.2019.5.03.0179</w:t>
      </w:r>
      <w:r w:rsidRPr="00D33A0F">
        <w:rPr>
          <w:rFonts w:ascii="Times New Roman" w:eastAsia="Times New Roman" w:hAnsi="Times New Roman" w:cs="Times New Roman"/>
          <w:sz w:val="24"/>
          <w:szCs w:val="24"/>
          <w:highlight w:val="white"/>
        </w:rPr>
        <w:t xml:space="preserve">, Relator: Ministro Ives Gandra da Silva Martins Filho. 4ª Turma, julgado em 02 mar. 2021. </w:t>
      </w:r>
      <w:r w:rsidRPr="00D33A0F">
        <w:rPr>
          <w:rFonts w:ascii="Times New Roman" w:eastAsia="Times New Roman" w:hAnsi="Times New Roman" w:cs="Times New Roman"/>
          <w:b/>
          <w:sz w:val="24"/>
          <w:szCs w:val="24"/>
          <w:highlight w:val="white"/>
        </w:rPr>
        <w:t>Diário Eletrônico da Justiça do Trabalho</w:t>
      </w:r>
      <w:r w:rsidRPr="00D33A0F">
        <w:rPr>
          <w:rFonts w:ascii="Times New Roman" w:eastAsia="Times New Roman" w:hAnsi="Times New Roman" w:cs="Times New Roman"/>
          <w:sz w:val="24"/>
          <w:szCs w:val="24"/>
          <w:highlight w:val="white"/>
        </w:rPr>
        <w:t xml:space="preserve">, Brasília, DF, 05 mar. 2021. Disponível em: </w:t>
      </w:r>
      <w:hyperlink r:id="rId10">
        <w:r w:rsidR="00D33A0F" w:rsidRPr="00D33A0F">
          <w:rPr>
            <w:rFonts w:ascii="Times New Roman" w:eastAsia="Times New Roman" w:hAnsi="Times New Roman" w:cs="Times New Roman"/>
            <w:color w:val="1155CC"/>
            <w:sz w:val="24"/>
            <w:szCs w:val="24"/>
            <w:u w:val="single"/>
          </w:rPr>
          <w:t>https://tst.jus.br</w:t>
        </w:r>
      </w:hyperlink>
      <w:r w:rsidRPr="00D33A0F">
        <w:rPr>
          <w:rFonts w:ascii="Times New Roman" w:eastAsia="Times New Roman" w:hAnsi="Times New Roman" w:cs="Times New Roman"/>
          <w:sz w:val="24"/>
          <w:szCs w:val="24"/>
          <w:highlight w:val="white"/>
        </w:rPr>
        <w:t xml:space="preserve">. </w:t>
      </w:r>
    </w:p>
    <w:p w14:paraId="000000AB" w14:textId="77777777" w:rsidR="000B1467" w:rsidRPr="00D33A0F" w:rsidRDefault="00000000" w:rsidP="00D33A0F">
      <w:pPr>
        <w:spacing w:before="240" w:after="240"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b/>
          <w:sz w:val="24"/>
          <w:szCs w:val="24"/>
          <w:highlight w:val="white"/>
        </w:rPr>
        <w:t>BRASIL.</w:t>
      </w:r>
      <w:r w:rsidRPr="00D33A0F">
        <w:rPr>
          <w:rFonts w:ascii="Times New Roman" w:eastAsia="Times New Roman" w:hAnsi="Times New Roman" w:cs="Times New Roman"/>
          <w:sz w:val="24"/>
          <w:szCs w:val="24"/>
          <w:highlight w:val="white"/>
        </w:rPr>
        <w:t xml:space="preserve"> Tribunal Superior do Trabalho. Revista do Tribunal Superior do Trabalho. v. 86, n. 3, jul./set. 2020. Disponível em: </w:t>
      </w:r>
      <w:hyperlink r:id="rId11">
        <w:r w:rsidRPr="00D33A0F">
          <w:rPr>
            <w:rFonts w:ascii="Times New Roman" w:eastAsia="Times New Roman" w:hAnsi="Times New Roman" w:cs="Times New Roman"/>
            <w:color w:val="1155CC"/>
            <w:sz w:val="24"/>
            <w:szCs w:val="24"/>
            <w:highlight w:val="white"/>
            <w:u w:val="single"/>
          </w:rPr>
          <w:t>https://juslaboris.tst.jus.br/handle/20.500.12178/181114</w:t>
        </w:r>
      </w:hyperlink>
    </w:p>
    <w:p w14:paraId="000000AC" w14:textId="77777777" w:rsidR="000B1467" w:rsidRPr="00D33A0F" w:rsidRDefault="00000000" w:rsidP="00D33A0F">
      <w:pPr>
        <w:spacing w:before="240" w:after="240" w:line="360" w:lineRule="auto"/>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b/>
          <w:sz w:val="24"/>
          <w:szCs w:val="24"/>
          <w:highlight w:val="white"/>
        </w:rPr>
        <w:t>FEIGELSON, Bruno</w:t>
      </w:r>
      <w:r w:rsidRPr="00D33A0F">
        <w:rPr>
          <w:rFonts w:ascii="Times New Roman" w:eastAsia="Times New Roman" w:hAnsi="Times New Roman" w:cs="Times New Roman"/>
          <w:sz w:val="24"/>
          <w:szCs w:val="24"/>
          <w:highlight w:val="white"/>
        </w:rPr>
        <w:t xml:space="preserve">; LEITE, Luiza. </w:t>
      </w:r>
      <w:r w:rsidRPr="00D33A0F">
        <w:rPr>
          <w:rFonts w:ascii="Times New Roman" w:eastAsia="Times New Roman" w:hAnsi="Times New Roman" w:cs="Times New Roman"/>
          <w:b/>
          <w:sz w:val="24"/>
          <w:szCs w:val="24"/>
          <w:highlight w:val="white"/>
        </w:rPr>
        <w:t>3. Case Uber: A Relação Entre Dinâmica Disruptiva e Regulação Antes do Direito Exponencial</w:t>
      </w:r>
      <w:r w:rsidRPr="00D33A0F">
        <w:rPr>
          <w:rFonts w:ascii="Times New Roman" w:eastAsia="Times New Roman" w:hAnsi="Times New Roman" w:cs="Times New Roman"/>
          <w:sz w:val="24"/>
          <w:szCs w:val="24"/>
          <w:highlight w:val="white"/>
        </w:rPr>
        <w:t xml:space="preserve"> In: FEIGELSON, Bruno; LEITE, Luiza. </w:t>
      </w:r>
      <w:proofErr w:type="spellStart"/>
      <w:r w:rsidRPr="00D33A0F">
        <w:rPr>
          <w:rFonts w:ascii="Times New Roman" w:eastAsia="Times New Roman" w:hAnsi="Times New Roman" w:cs="Times New Roman"/>
          <w:b/>
          <w:sz w:val="24"/>
          <w:szCs w:val="24"/>
          <w:highlight w:val="white"/>
        </w:rPr>
        <w:t>Sandbox</w:t>
      </w:r>
      <w:proofErr w:type="spellEnd"/>
      <w:r w:rsidRPr="00D33A0F">
        <w:rPr>
          <w:rFonts w:ascii="Times New Roman" w:eastAsia="Times New Roman" w:hAnsi="Times New Roman" w:cs="Times New Roman"/>
          <w:b/>
          <w:sz w:val="24"/>
          <w:szCs w:val="24"/>
          <w:highlight w:val="white"/>
        </w:rPr>
        <w:t>: Experimentalismo no Direito Exponencial</w:t>
      </w:r>
      <w:r w:rsidRPr="00D33A0F">
        <w:rPr>
          <w:rFonts w:ascii="Times New Roman" w:eastAsia="Times New Roman" w:hAnsi="Times New Roman" w:cs="Times New Roman"/>
          <w:sz w:val="24"/>
          <w:szCs w:val="24"/>
          <w:highlight w:val="white"/>
        </w:rPr>
        <w:t>. São Paulo (SP):Editora Revista dos Tribunais. 2020.</w:t>
      </w:r>
    </w:p>
    <w:p w14:paraId="000000AD" w14:textId="77777777" w:rsidR="000B1467" w:rsidRPr="00D33A0F" w:rsidRDefault="00000000" w:rsidP="00D33A0F">
      <w:pPr>
        <w:spacing w:line="360" w:lineRule="auto"/>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b/>
          <w:sz w:val="24"/>
          <w:szCs w:val="24"/>
          <w:highlight w:val="white"/>
        </w:rPr>
        <w:t>FILHO</w:t>
      </w:r>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Georgenor</w:t>
      </w:r>
      <w:proofErr w:type="spellEnd"/>
      <w:r w:rsidRPr="00D33A0F">
        <w:rPr>
          <w:rFonts w:ascii="Times New Roman" w:eastAsia="Times New Roman" w:hAnsi="Times New Roman" w:cs="Times New Roman"/>
          <w:sz w:val="24"/>
          <w:szCs w:val="24"/>
          <w:highlight w:val="white"/>
        </w:rPr>
        <w:t xml:space="preserve">. Trabalho Intermitente </w:t>
      </w:r>
      <w:r w:rsidRPr="00D33A0F">
        <w:rPr>
          <w:rFonts w:ascii="Times New Roman" w:eastAsia="Times New Roman" w:hAnsi="Times New Roman" w:cs="Times New Roman"/>
          <w:b/>
          <w:sz w:val="24"/>
          <w:szCs w:val="24"/>
          <w:highlight w:val="white"/>
        </w:rPr>
        <w:t>Revista de Direito do Trabalho - 04/2018</w:t>
      </w:r>
      <w:r w:rsidRPr="00D33A0F">
        <w:rPr>
          <w:rFonts w:ascii="Times New Roman" w:eastAsia="Times New Roman" w:hAnsi="Times New Roman" w:cs="Times New Roman"/>
          <w:sz w:val="24"/>
          <w:szCs w:val="24"/>
          <w:highlight w:val="white"/>
        </w:rPr>
        <w:t xml:space="preserve">. </w:t>
      </w:r>
    </w:p>
    <w:p w14:paraId="000000AE" w14:textId="77777777" w:rsidR="000B1467" w:rsidRPr="00D33A0F" w:rsidRDefault="000B1467" w:rsidP="00D33A0F">
      <w:pPr>
        <w:spacing w:line="360" w:lineRule="auto"/>
        <w:jc w:val="both"/>
        <w:rPr>
          <w:rFonts w:ascii="Times New Roman" w:eastAsia="Times New Roman" w:hAnsi="Times New Roman" w:cs="Times New Roman"/>
          <w:b/>
          <w:sz w:val="24"/>
          <w:szCs w:val="24"/>
          <w:highlight w:val="white"/>
        </w:rPr>
      </w:pPr>
    </w:p>
    <w:p w14:paraId="000000AF" w14:textId="77777777" w:rsidR="000B1467" w:rsidRPr="00D33A0F" w:rsidRDefault="00000000" w:rsidP="00D33A0F">
      <w:pPr>
        <w:spacing w:line="360" w:lineRule="auto"/>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b/>
          <w:sz w:val="24"/>
          <w:szCs w:val="24"/>
          <w:highlight w:val="white"/>
        </w:rPr>
        <w:t>FILHO, J. C. M. de B.; DA SILVA, P. F.; RODRIGUES, S. P. R.</w:t>
      </w:r>
      <w:r w:rsidRPr="00D33A0F">
        <w:rPr>
          <w:rFonts w:ascii="Times New Roman" w:eastAsia="Times New Roman" w:hAnsi="Times New Roman" w:cs="Times New Roman"/>
          <w:sz w:val="24"/>
          <w:szCs w:val="24"/>
          <w:highlight w:val="white"/>
        </w:rPr>
        <w:t xml:space="preserve"> Ausência de Vínculo Empregatício nos Contratos com a Empresa Uber: Uma Análise Fático-Normativa do Acórdão </w:t>
      </w:r>
      <w:r w:rsidRPr="00D33A0F">
        <w:rPr>
          <w:rFonts w:ascii="Times New Roman" w:eastAsia="Times New Roman" w:hAnsi="Times New Roman" w:cs="Times New Roman"/>
          <w:sz w:val="24"/>
          <w:szCs w:val="24"/>
          <w:highlight w:val="white"/>
        </w:rPr>
        <w:lastRenderedPageBreak/>
        <w:t xml:space="preserve">Número: 1000123.89.2017.5.02.0038 / </w:t>
      </w:r>
      <w:proofErr w:type="spellStart"/>
      <w:r w:rsidRPr="00D33A0F">
        <w:rPr>
          <w:rFonts w:ascii="Times New Roman" w:eastAsia="Times New Roman" w:hAnsi="Times New Roman" w:cs="Times New Roman"/>
          <w:sz w:val="24"/>
          <w:szCs w:val="24"/>
          <w:highlight w:val="white"/>
        </w:rPr>
        <w:t>Absence</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of</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Employment</w:t>
      </w:r>
      <w:proofErr w:type="spellEnd"/>
      <w:r w:rsidRPr="00D33A0F">
        <w:rPr>
          <w:rFonts w:ascii="Times New Roman" w:eastAsia="Times New Roman" w:hAnsi="Times New Roman" w:cs="Times New Roman"/>
          <w:sz w:val="24"/>
          <w:szCs w:val="24"/>
          <w:highlight w:val="white"/>
        </w:rPr>
        <w:t xml:space="preserve"> Bond in </w:t>
      </w:r>
      <w:proofErr w:type="spellStart"/>
      <w:r w:rsidRPr="00D33A0F">
        <w:rPr>
          <w:rFonts w:ascii="Times New Roman" w:eastAsia="Times New Roman" w:hAnsi="Times New Roman" w:cs="Times New Roman"/>
          <w:sz w:val="24"/>
          <w:szCs w:val="24"/>
          <w:highlight w:val="white"/>
        </w:rPr>
        <w:t>Contracts</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with</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the</w:t>
      </w:r>
      <w:proofErr w:type="spellEnd"/>
      <w:r w:rsidRPr="00D33A0F">
        <w:rPr>
          <w:rFonts w:ascii="Times New Roman" w:eastAsia="Times New Roman" w:hAnsi="Times New Roman" w:cs="Times New Roman"/>
          <w:sz w:val="24"/>
          <w:szCs w:val="24"/>
          <w:highlight w:val="white"/>
        </w:rPr>
        <w:t xml:space="preserve"> Uber </w:t>
      </w:r>
      <w:proofErr w:type="spellStart"/>
      <w:r w:rsidRPr="00D33A0F">
        <w:rPr>
          <w:rFonts w:ascii="Times New Roman" w:eastAsia="Times New Roman" w:hAnsi="Times New Roman" w:cs="Times New Roman"/>
          <w:sz w:val="24"/>
          <w:szCs w:val="24"/>
          <w:highlight w:val="white"/>
        </w:rPr>
        <w:t>Company</w:t>
      </w:r>
      <w:proofErr w:type="spellEnd"/>
      <w:r w:rsidRPr="00D33A0F">
        <w:rPr>
          <w:rFonts w:ascii="Times New Roman" w:eastAsia="Times New Roman" w:hAnsi="Times New Roman" w:cs="Times New Roman"/>
          <w:sz w:val="24"/>
          <w:szCs w:val="24"/>
          <w:highlight w:val="white"/>
        </w:rPr>
        <w:t>: A Factual-</w:t>
      </w:r>
      <w:proofErr w:type="spellStart"/>
      <w:r w:rsidRPr="00D33A0F">
        <w:rPr>
          <w:rFonts w:ascii="Times New Roman" w:eastAsia="Times New Roman" w:hAnsi="Times New Roman" w:cs="Times New Roman"/>
          <w:sz w:val="24"/>
          <w:szCs w:val="24"/>
          <w:highlight w:val="white"/>
        </w:rPr>
        <w:t>Normative</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Analysis</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of</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the</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Judgment</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Number</w:t>
      </w:r>
      <w:proofErr w:type="spellEnd"/>
      <w:r w:rsidRPr="00D33A0F">
        <w:rPr>
          <w:rFonts w:ascii="Times New Roman" w:eastAsia="Times New Roman" w:hAnsi="Times New Roman" w:cs="Times New Roman"/>
          <w:sz w:val="24"/>
          <w:szCs w:val="24"/>
          <w:highlight w:val="white"/>
        </w:rPr>
        <w:t xml:space="preserve">: 1000123.89.2017.5.02.0038. </w:t>
      </w:r>
      <w:proofErr w:type="spellStart"/>
      <w:r w:rsidRPr="00D33A0F">
        <w:rPr>
          <w:rFonts w:ascii="Times New Roman" w:eastAsia="Times New Roman" w:hAnsi="Times New Roman" w:cs="Times New Roman"/>
          <w:sz w:val="24"/>
          <w:szCs w:val="24"/>
          <w:highlight w:val="white"/>
        </w:rPr>
        <w:t>Brazilian</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Journal</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of</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Development</w:t>
      </w:r>
      <w:proofErr w:type="spellEnd"/>
      <w:r w:rsidRPr="00D33A0F">
        <w:rPr>
          <w:rFonts w:ascii="Times New Roman" w:eastAsia="Times New Roman" w:hAnsi="Times New Roman" w:cs="Times New Roman"/>
          <w:sz w:val="24"/>
          <w:szCs w:val="24"/>
          <w:highlight w:val="white"/>
        </w:rPr>
        <w:t xml:space="preserve">, </w:t>
      </w:r>
      <w:r w:rsidRPr="00D33A0F">
        <w:rPr>
          <w:rFonts w:ascii="Times New Roman" w:eastAsia="Times New Roman" w:hAnsi="Times New Roman" w:cs="Times New Roman"/>
          <w:i/>
          <w:sz w:val="24"/>
          <w:szCs w:val="24"/>
          <w:highlight w:val="white"/>
        </w:rPr>
        <w:t>[S. l.]</w:t>
      </w:r>
      <w:r w:rsidRPr="00D33A0F">
        <w:rPr>
          <w:rFonts w:ascii="Times New Roman" w:eastAsia="Times New Roman" w:hAnsi="Times New Roman" w:cs="Times New Roman"/>
          <w:sz w:val="24"/>
          <w:szCs w:val="24"/>
          <w:highlight w:val="white"/>
        </w:rPr>
        <w:t xml:space="preserve">, v. 6, n. 12, p. 98390–98405, 2020. DOI: 10.34117/bjdv6n12-361. Disponível em: https://ojs.brazilianjournals.com.br/ojs/index.php/BRJD/article/view/21634. </w:t>
      </w:r>
    </w:p>
    <w:p w14:paraId="000000B0" w14:textId="77777777" w:rsidR="000B1467" w:rsidRPr="00D33A0F" w:rsidRDefault="000B1467" w:rsidP="00D33A0F">
      <w:pPr>
        <w:spacing w:line="360" w:lineRule="auto"/>
        <w:jc w:val="both"/>
        <w:rPr>
          <w:rFonts w:ascii="Times New Roman" w:eastAsia="Times New Roman" w:hAnsi="Times New Roman" w:cs="Times New Roman"/>
          <w:b/>
          <w:sz w:val="24"/>
          <w:szCs w:val="24"/>
          <w:highlight w:val="white"/>
        </w:rPr>
      </w:pPr>
    </w:p>
    <w:p w14:paraId="000000B1" w14:textId="77777777" w:rsidR="000B1467" w:rsidRPr="00D33A0F" w:rsidRDefault="00000000" w:rsidP="00D33A0F">
      <w:pPr>
        <w:spacing w:line="360" w:lineRule="auto"/>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b/>
          <w:sz w:val="24"/>
          <w:szCs w:val="24"/>
          <w:highlight w:val="white"/>
        </w:rPr>
        <w:t>FREDIANI</w:t>
      </w:r>
      <w:r w:rsidRPr="00D33A0F">
        <w:rPr>
          <w:rFonts w:ascii="Times New Roman" w:eastAsia="Times New Roman" w:hAnsi="Times New Roman" w:cs="Times New Roman"/>
          <w:sz w:val="24"/>
          <w:szCs w:val="24"/>
          <w:highlight w:val="white"/>
        </w:rPr>
        <w:t xml:space="preserve">, Yone. A Subordinação Estrutural nos Contratos de Trabalho: A Experiência Brasileira </w:t>
      </w:r>
      <w:r w:rsidRPr="00D33A0F">
        <w:rPr>
          <w:rFonts w:ascii="Times New Roman" w:eastAsia="Times New Roman" w:hAnsi="Times New Roman" w:cs="Times New Roman"/>
          <w:b/>
          <w:sz w:val="24"/>
          <w:szCs w:val="24"/>
          <w:highlight w:val="white"/>
        </w:rPr>
        <w:t>Revista de Direito do Trabalho - 06/2018</w:t>
      </w:r>
      <w:r w:rsidRPr="00D33A0F">
        <w:rPr>
          <w:rFonts w:ascii="Times New Roman" w:eastAsia="Times New Roman" w:hAnsi="Times New Roman" w:cs="Times New Roman"/>
          <w:sz w:val="24"/>
          <w:szCs w:val="24"/>
          <w:highlight w:val="white"/>
        </w:rPr>
        <w:t xml:space="preserve">. </w:t>
      </w:r>
    </w:p>
    <w:p w14:paraId="3CE63043" w14:textId="77777777" w:rsidR="00D33A0F" w:rsidRDefault="00D33A0F" w:rsidP="00D33A0F">
      <w:pPr>
        <w:spacing w:line="360" w:lineRule="auto"/>
        <w:jc w:val="both"/>
        <w:rPr>
          <w:rFonts w:ascii="Times New Roman" w:eastAsia="Times New Roman" w:hAnsi="Times New Roman" w:cs="Times New Roman"/>
          <w:b/>
          <w:sz w:val="24"/>
          <w:szCs w:val="24"/>
          <w:highlight w:val="white"/>
        </w:rPr>
      </w:pPr>
    </w:p>
    <w:p w14:paraId="000000B3" w14:textId="6704C428" w:rsidR="000B1467" w:rsidRPr="00D33A0F" w:rsidRDefault="00000000" w:rsidP="00D33A0F">
      <w:pPr>
        <w:spacing w:line="360" w:lineRule="auto"/>
        <w:jc w:val="both"/>
        <w:rPr>
          <w:rFonts w:ascii="Times New Roman" w:eastAsia="Times New Roman" w:hAnsi="Times New Roman" w:cs="Times New Roman"/>
          <w:sz w:val="24"/>
          <w:szCs w:val="24"/>
        </w:rPr>
      </w:pPr>
      <w:r w:rsidRPr="00D33A0F">
        <w:rPr>
          <w:rFonts w:ascii="Times New Roman" w:eastAsia="Times New Roman" w:hAnsi="Times New Roman" w:cs="Times New Roman"/>
          <w:b/>
          <w:sz w:val="24"/>
          <w:szCs w:val="24"/>
          <w:highlight w:val="white"/>
        </w:rPr>
        <w:t>GARCIA</w:t>
      </w:r>
      <w:r w:rsidRPr="00D33A0F">
        <w:rPr>
          <w:rFonts w:ascii="Times New Roman" w:eastAsia="Times New Roman" w:hAnsi="Times New Roman" w:cs="Times New Roman"/>
          <w:sz w:val="24"/>
          <w:szCs w:val="24"/>
          <w:highlight w:val="white"/>
        </w:rPr>
        <w:t xml:space="preserve">, Gustavo Filipe Barbosa. </w:t>
      </w:r>
      <w:r w:rsidRPr="00D33A0F">
        <w:rPr>
          <w:rFonts w:ascii="Times New Roman" w:eastAsia="Times New Roman" w:hAnsi="Times New Roman" w:cs="Times New Roman"/>
          <w:b/>
          <w:sz w:val="24"/>
          <w:szCs w:val="24"/>
          <w:highlight w:val="white"/>
        </w:rPr>
        <w:t>Curso de direito do trabalho</w:t>
      </w:r>
      <w:r w:rsidRPr="00D33A0F">
        <w:rPr>
          <w:rFonts w:ascii="Times New Roman" w:eastAsia="Times New Roman" w:hAnsi="Times New Roman" w:cs="Times New Roman"/>
          <w:sz w:val="24"/>
          <w:szCs w:val="24"/>
          <w:highlight w:val="white"/>
        </w:rPr>
        <w:t xml:space="preserve">. 17. ed. São Paulo: </w:t>
      </w:r>
      <w:proofErr w:type="spellStart"/>
      <w:r w:rsidRPr="00D33A0F">
        <w:rPr>
          <w:rFonts w:ascii="Times New Roman" w:eastAsia="Times New Roman" w:hAnsi="Times New Roman" w:cs="Times New Roman"/>
          <w:sz w:val="24"/>
          <w:szCs w:val="24"/>
          <w:highlight w:val="white"/>
        </w:rPr>
        <w:t>SaraivaJur</w:t>
      </w:r>
      <w:proofErr w:type="spellEnd"/>
      <w:r w:rsidRPr="00D33A0F">
        <w:rPr>
          <w:rFonts w:ascii="Times New Roman" w:eastAsia="Times New Roman" w:hAnsi="Times New Roman" w:cs="Times New Roman"/>
          <w:sz w:val="24"/>
          <w:szCs w:val="24"/>
          <w:highlight w:val="white"/>
        </w:rPr>
        <w:t>, 2022.</w:t>
      </w:r>
    </w:p>
    <w:p w14:paraId="000000B4" w14:textId="77777777" w:rsidR="000B1467" w:rsidRPr="00D33A0F" w:rsidRDefault="000B1467" w:rsidP="00D33A0F">
      <w:pPr>
        <w:spacing w:line="360" w:lineRule="auto"/>
        <w:jc w:val="both"/>
        <w:rPr>
          <w:rFonts w:ascii="Times New Roman" w:eastAsia="Times New Roman" w:hAnsi="Times New Roman" w:cs="Times New Roman"/>
          <w:sz w:val="24"/>
          <w:szCs w:val="24"/>
        </w:rPr>
      </w:pPr>
    </w:p>
    <w:p w14:paraId="000000B5" w14:textId="35401E11" w:rsidR="000B1467" w:rsidRPr="00D33A0F" w:rsidRDefault="00000000" w:rsidP="00D33A0F">
      <w:pPr>
        <w:spacing w:line="360" w:lineRule="auto"/>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b/>
          <w:sz w:val="24"/>
          <w:szCs w:val="24"/>
          <w:highlight w:val="white"/>
        </w:rPr>
        <w:t>TERRAGNO, P. C.; NASCIMENTO</w:t>
      </w:r>
      <w:r w:rsidRPr="00D33A0F">
        <w:rPr>
          <w:rFonts w:ascii="Times New Roman" w:eastAsia="Times New Roman" w:hAnsi="Times New Roman" w:cs="Times New Roman"/>
          <w:sz w:val="24"/>
          <w:szCs w:val="24"/>
          <w:highlight w:val="white"/>
        </w:rPr>
        <w:t xml:space="preserve">, A. UBERIZAÇÃO E PRECARIZAÇÃO DO TRABALHO: A NOVA RELAÇÃO DE EMPREGO E AS CONSEQUÊNCIAS DO NÃO RECONHECIMENTO DE VÍNCULO EMPREGATÍCIO PELOS TRIBUNAIS. Res Severa </w:t>
      </w:r>
      <w:proofErr w:type="spellStart"/>
      <w:r w:rsidRPr="00D33A0F">
        <w:rPr>
          <w:rFonts w:ascii="Times New Roman" w:eastAsia="Times New Roman" w:hAnsi="Times New Roman" w:cs="Times New Roman"/>
          <w:sz w:val="24"/>
          <w:szCs w:val="24"/>
          <w:highlight w:val="white"/>
        </w:rPr>
        <w:t>Verum</w:t>
      </w:r>
      <w:proofErr w:type="spellEnd"/>
      <w:r w:rsidRPr="00D33A0F">
        <w:rPr>
          <w:rFonts w:ascii="Times New Roman" w:eastAsia="Times New Roman" w:hAnsi="Times New Roman" w:cs="Times New Roman"/>
          <w:sz w:val="24"/>
          <w:szCs w:val="24"/>
          <w:highlight w:val="white"/>
        </w:rPr>
        <w:t xml:space="preserve"> </w:t>
      </w:r>
      <w:proofErr w:type="spellStart"/>
      <w:r w:rsidRPr="00D33A0F">
        <w:rPr>
          <w:rFonts w:ascii="Times New Roman" w:eastAsia="Times New Roman" w:hAnsi="Times New Roman" w:cs="Times New Roman"/>
          <w:sz w:val="24"/>
          <w:szCs w:val="24"/>
          <w:highlight w:val="white"/>
        </w:rPr>
        <w:t>Gaudium</w:t>
      </w:r>
      <w:proofErr w:type="spellEnd"/>
      <w:r w:rsidRPr="00D33A0F">
        <w:rPr>
          <w:rFonts w:ascii="Times New Roman" w:eastAsia="Times New Roman" w:hAnsi="Times New Roman" w:cs="Times New Roman"/>
          <w:sz w:val="24"/>
          <w:szCs w:val="24"/>
          <w:highlight w:val="white"/>
        </w:rPr>
        <w:t xml:space="preserve">, Porto Alegre, v. 5, n. 1, 2020. </w:t>
      </w:r>
    </w:p>
    <w:p w14:paraId="000000B6" w14:textId="77777777" w:rsidR="000B1467" w:rsidRPr="00D33A0F" w:rsidRDefault="000B1467" w:rsidP="00D33A0F">
      <w:pPr>
        <w:spacing w:line="360" w:lineRule="auto"/>
        <w:jc w:val="both"/>
        <w:rPr>
          <w:rFonts w:ascii="Times New Roman" w:eastAsia="Times New Roman" w:hAnsi="Times New Roman" w:cs="Times New Roman"/>
          <w:b/>
          <w:sz w:val="24"/>
          <w:szCs w:val="24"/>
          <w:highlight w:val="white"/>
        </w:rPr>
      </w:pPr>
    </w:p>
    <w:p w14:paraId="000000B7" w14:textId="77777777" w:rsidR="000B1467" w:rsidRPr="00D33A0F" w:rsidRDefault="00000000" w:rsidP="00D33A0F">
      <w:pPr>
        <w:spacing w:line="360" w:lineRule="auto"/>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b/>
          <w:sz w:val="24"/>
          <w:szCs w:val="24"/>
          <w:highlight w:val="white"/>
        </w:rPr>
        <w:t>TRIBUNAIS</w:t>
      </w:r>
      <w:r w:rsidRPr="00D33A0F">
        <w:rPr>
          <w:rFonts w:ascii="Times New Roman" w:eastAsia="Times New Roman" w:hAnsi="Times New Roman" w:cs="Times New Roman"/>
          <w:sz w:val="24"/>
          <w:szCs w:val="24"/>
          <w:highlight w:val="white"/>
        </w:rPr>
        <w:t xml:space="preserve">, Revista. 2.1. Introdução </w:t>
      </w:r>
      <w:r w:rsidRPr="00D33A0F">
        <w:rPr>
          <w:rFonts w:ascii="Times New Roman" w:eastAsia="Times New Roman" w:hAnsi="Times New Roman" w:cs="Times New Roman"/>
          <w:b/>
          <w:sz w:val="24"/>
          <w:szCs w:val="24"/>
          <w:highlight w:val="white"/>
        </w:rPr>
        <w:t>Revista Jurídica Brasileira – Vol. 1, nº 3, 2023</w:t>
      </w:r>
      <w:r w:rsidRPr="00D33A0F">
        <w:rPr>
          <w:rFonts w:ascii="Times New Roman" w:eastAsia="Times New Roman" w:hAnsi="Times New Roman" w:cs="Times New Roman"/>
          <w:sz w:val="24"/>
          <w:szCs w:val="24"/>
          <w:highlight w:val="white"/>
        </w:rPr>
        <w:t>. 5.</w:t>
      </w:r>
    </w:p>
    <w:p w14:paraId="000000B8" w14:textId="77777777" w:rsidR="000B1467" w:rsidRPr="00D33A0F" w:rsidRDefault="000B1467" w:rsidP="00D33A0F">
      <w:pPr>
        <w:spacing w:line="360" w:lineRule="auto"/>
        <w:jc w:val="both"/>
        <w:rPr>
          <w:rFonts w:ascii="Times New Roman" w:eastAsia="Times New Roman" w:hAnsi="Times New Roman" w:cs="Times New Roman"/>
          <w:sz w:val="24"/>
          <w:szCs w:val="24"/>
          <w:highlight w:val="white"/>
        </w:rPr>
      </w:pPr>
    </w:p>
    <w:p w14:paraId="000000B9" w14:textId="77777777" w:rsidR="000B1467" w:rsidRPr="00D33A0F" w:rsidRDefault="00000000" w:rsidP="00D33A0F">
      <w:pPr>
        <w:spacing w:line="360" w:lineRule="auto"/>
        <w:jc w:val="both"/>
        <w:rPr>
          <w:rFonts w:ascii="Times New Roman" w:eastAsia="Times New Roman" w:hAnsi="Times New Roman" w:cs="Times New Roman"/>
          <w:sz w:val="24"/>
          <w:szCs w:val="24"/>
          <w:highlight w:val="white"/>
        </w:rPr>
      </w:pPr>
      <w:r w:rsidRPr="00D33A0F">
        <w:rPr>
          <w:rFonts w:ascii="Times New Roman" w:eastAsia="Times New Roman" w:hAnsi="Times New Roman" w:cs="Times New Roman"/>
          <w:b/>
          <w:sz w:val="24"/>
          <w:szCs w:val="24"/>
          <w:highlight w:val="white"/>
        </w:rPr>
        <w:t>SILVA</w:t>
      </w:r>
      <w:r w:rsidRPr="00D33A0F">
        <w:rPr>
          <w:rFonts w:ascii="Times New Roman" w:eastAsia="Times New Roman" w:hAnsi="Times New Roman" w:cs="Times New Roman"/>
          <w:sz w:val="24"/>
          <w:szCs w:val="24"/>
          <w:highlight w:val="white"/>
        </w:rPr>
        <w:t xml:space="preserve">, Vander; CARLOS, Vera; PRATA, </w:t>
      </w:r>
      <w:proofErr w:type="spellStart"/>
      <w:r w:rsidRPr="00D33A0F">
        <w:rPr>
          <w:rFonts w:ascii="Times New Roman" w:eastAsia="Times New Roman" w:hAnsi="Times New Roman" w:cs="Times New Roman"/>
          <w:sz w:val="24"/>
          <w:szCs w:val="24"/>
          <w:highlight w:val="white"/>
        </w:rPr>
        <w:t>Geancarlos</w:t>
      </w:r>
      <w:proofErr w:type="spellEnd"/>
      <w:r w:rsidRPr="00D33A0F">
        <w:rPr>
          <w:rFonts w:ascii="Times New Roman" w:eastAsia="Times New Roman" w:hAnsi="Times New Roman" w:cs="Times New Roman"/>
          <w:sz w:val="24"/>
          <w:szCs w:val="24"/>
          <w:highlight w:val="white"/>
        </w:rPr>
        <w:t xml:space="preserve">. </w:t>
      </w:r>
      <w:r w:rsidRPr="00D33A0F">
        <w:rPr>
          <w:rFonts w:ascii="Times New Roman" w:eastAsia="Times New Roman" w:hAnsi="Times New Roman" w:cs="Times New Roman"/>
          <w:b/>
          <w:sz w:val="24"/>
          <w:szCs w:val="24"/>
          <w:highlight w:val="white"/>
        </w:rPr>
        <w:t>Capítulo 11. Da Relação de Trabalho e Relação de Emprego</w:t>
      </w:r>
      <w:r w:rsidRPr="00D33A0F">
        <w:rPr>
          <w:rFonts w:ascii="Times New Roman" w:eastAsia="Times New Roman" w:hAnsi="Times New Roman" w:cs="Times New Roman"/>
          <w:sz w:val="24"/>
          <w:szCs w:val="24"/>
          <w:highlight w:val="white"/>
        </w:rPr>
        <w:t xml:space="preserve"> In: SILVA, Vander; CARLOS, Vera; PRATA, </w:t>
      </w:r>
      <w:proofErr w:type="spellStart"/>
      <w:r w:rsidRPr="00D33A0F">
        <w:rPr>
          <w:rFonts w:ascii="Times New Roman" w:eastAsia="Times New Roman" w:hAnsi="Times New Roman" w:cs="Times New Roman"/>
          <w:sz w:val="24"/>
          <w:szCs w:val="24"/>
          <w:highlight w:val="white"/>
        </w:rPr>
        <w:t>Geancarlos</w:t>
      </w:r>
      <w:proofErr w:type="spellEnd"/>
      <w:r w:rsidRPr="00D33A0F">
        <w:rPr>
          <w:rFonts w:ascii="Times New Roman" w:eastAsia="Times New Roman" w:hAnsi="Times New Roman" w:cs="Times New Roman"/>
          <w:sz w:val="24"/>
          <w:szCs w:val="24"/>
          <w:highlight w:val="white"/>
        </w:rPr>
        <w:t xml:space="preserve">. </w:t>
      </w:r>
      <w:r w:rsidRPr="00D33A0F">
        <w:rPr>
          <w:rFonts w:ascii="Times New Roman" w:eastAsia="Times New Roman" w:hAnsi="Times New Roman" w:cs="Times New Roman"/>
          <w:b/>
          <w:sz w:val="24"/>
          <w:szCs w:val="24"/>
          <w:highlight w:val="white"/>
        </w:rPr>
        <w:t>Guia Prático de Direito do Trabalho - Ed. 2019</w:t>
      </w:r>
      <w:r w:rsidRPr="00D33A0F">
        <w:rPr>
          <w:rFonts w:ascii="Times New Roman" w:eastAsia="Times New Roman" w:hAnsi="Times New Roman" w:cs="Times New Roman"/>
          <w:sz w:val="24"/>
          <w:szCs w:val="24"/>
          <w:highlight w:val="white"/>
        </w:rPr>
        <w:t xml:space="preserve">. São Paulo (SP):Editora Revista dos Tribunais. 2019. </w:t>
      </w:r>
    </w:p>
    <w:p w14:paraId="000000BA" w14:textId="77777777" w:rsidR="000B1467" w:rsidRPr="00D33A0F" w:rsidRDefault="000B1467" w:rsidP="00D25B64">
      <w:pPr>
        <w:spacing w:before="240" w:after="240" w:line="360" w:lineRule="auto"/>
        <w:jc w:val="both"/>
        <w:rPr>
          <w:rFonts w:ascii="Times New Roman" w:eastAsia="Times New Roman" w:hAnsi="Times New Roman" w:cs="Times New Roman"/>
          <w:sz w:val="24"/>
          <w:szCs w:val="24"/>
          <w:highlight w:val="white"/>
        </w:rPr>
      </w:pPr>
    </w:p>
    <w:p w14:paraId="000000BB" w14:textId="77777777" w:rsidR="000B1467" w:rsidRPr="00D33A0F" w:rsidRDefault="000B1467" w:rsidP="00D25B64">
      <w:pPr>
        <w:spacing w:before="240" w:after="240" w:line="360" w:lineRule="auto"/>
        <w:jc w:val="both"/>
        <w:rPr>
          <w:rFonts w:ascii="Times New Roman" w:eastAsia="Times New Roman" w:hAnsi="Times New Roman" w:cs="Times New Roman"/>
          <w:sz w:val="24"/>
          <w:szCs w:val="24"/>
          <w:highlight w:val="white"/>
        </w:rPr>
      </w:pPr>
    </w:p>
    <w:p w14:paraId="000000BC" w14:textId="77777777" w:rsidR="000B1467" w:rsidRPr="00D33A0F" w:rsidRDefault="000B1467">
      <w:pPr>
        <w:spacing w:before="240" w:after="240" w:line="360" w:lineRule="auto"/>
        <w:jc w:val="both"/>
        <w:rPr>
          <w:rFonts w:ascii="Times New Roman" w:eastAsia="Times New Roman" w:hAnsi="Times New Roman" w:cs="Times New Roman"/>
          <w:sz w:val="24"/>
          <w:szCs w:val="24"/>
          <w:highlight w:val="white"/>
        </w:rPr>
      </w:pPr>
    </w:p>
    <w:p w14:paraId="000000BD" w14:textId="77777777" w:rsidR="000B1467" w:rsidRPr="00D33A0F" w:rsidRDefault="000B1467">
      <w:pPr>
        <w:spacing w:before="240" w:after="240" w:line="360" w:lineRule="auto"/>
        <w:jc w:val="both"/>
        <w:rPr>
          <w:rFonts w:ascii="Times New Roman" w:eastAsia="Times New Roman" w:hAnsi="Times New Roman" w:cs="Times New Roman"/>
          <w:sz w:val="24"/>
          <w:szCs w:val="24"/>
          <w:highlight w:val="white"/>
        </w:rPr>
      </w:pPr>
    </w:p>
    <w:p w14:paraId="000000BE" w14:textId="77777777" w:rsidR="000B1467" w:rsidRPr="00D33A0F" w:rsidRDefault="000B1467">
      <w:pPr>
        <w:spacing w:before="240" w:after="240" w:line="360" w:lineRule="auto"/>
        <w:jc w:val="both"/>
        <w:rPr>
          <w:rFonts w:ascii="Times New Roman" w:eastAsia="Times New Roman" w:hAnsi="Times New Roman" w:cs="Times New Roman"/>
          <w:sz w:val="24"/>
          <w:szCs w:val="24"/>
          <w:highlight w:val="white"/>
        </w:rPr>
      </w:pPr>
    </w:p>
    <w:sectPr w:rsidR="000B1467" w:rsidRPr="00D33A0F">
      <w:pgSz w:w="11920" w:h="16840"/>
      <w:pgMar w:top="1398" w:right="1003" w:bottom="1462" w:left="147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E9DB" w14:textId="77777777" w:rsidR="00C22C01" w:rsidRDefault="00C22C01">
      <w:pPr>
        <w:spacing w:line="240" w:lineRule="auto"/>
      </w:pPr>
      <w:r>
        <w:separator/>
      </w:r>
    </w:p>
  </w:endnote>
  <w:endnote w:type="continuationSeparator" w:id="0">
    <w:p w14:paraId="41B684BD" w14:textId="77777777" w:rsidR="00C22C01" w:rsidRDefault="00C22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FDA9" w14:textId="77777777" w:rsidR="00C22C01" w:rsidRDefault="00C22C01">
      <w:pPr>
        <w:spacing w:line="240" w:lineRule="auto"/>
      </w:pPr>
      <w:r>
        <w:separator/>
      </w:r>
    </w:p>
  </w:footnote>
  <w:footnote w:type="continuationSeparator" w:id="0">
    <w:p w14:paraId="24A163C5" w14:textId="77777777" w:rsidR="00C22C01" w:rsidRDefault="00C22C01">
      <w:pPr>
        <w:spacing w:line="240" w:lineRule="auto"/>
      </w:pPr>
      <w:r>
        <w:continuationSeparator/>
      </w:r>
    </w:p>
  </w:footnote>
  <w:footnote w:id="1">
    <w:p w14:paraId="000000BF" w14:textId="77777777" w:rsidR="000B1467"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Bacharelando em Direito – UNIFACISA. Email: roberto.cruz@maisunifacisa.com.br</w:t>
      </w:r>
    </w:p>
  </w:footnote>
  <w:footnote w:id="2">
    <w:p w14:paraId="000000C0" w14:textId="77777777" w:rsidR="000B1467" w:rsidRDefault="0000000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Orientador. Professor do curso de Direito do Centro Universitário – UNIFACISA. Campina Grande PB. Email: sergio.reis@maisunifacisa.com.br</w:t>
      </w:r>
    </w:p>
  </w:footnote>
  <w:footnote w:id="3">
    <w:p w14:paraId="000000C1" w14:textId="77777777" w:rsidR="000B1467" w:rsidRPr="00D33A0F" w:rsidRDefault="00000000">
      <w:pPr>
        <w:pBdr>
          <w:top w:val="nil"/>
          <w:left w:val="nil"/>
          <w:bottom w:val="nil"/>
          <w:right w:val="nil"/>
          <w:between w:val="nil"/>
        </w:pBdr>
        <w:spacing w:line="240" w:lineRule="auto"/>
        <w:rPr>
          <w:rFonts w:ascii="Times New Roman" w:hAnsi="Times New Roman" w:cs="Times New Roman"/>
          <w:color w:val="000000"/>
          <w:sz w:val="20"/>
          <w:szCs w:val="20"/>
        </w:rPr>
      </w:pPr>
      <w:r w:rsidRPr="00D33A0F">
        <w:rPr>
          <w:rFonts w:ascii="Times New Roman" w:hAnsi="Times New Roman" w:cs="Times New Roman"/>
          <w:sz w:val="20"/>
          <w:szCs w:val="20"/>
          <w:vertAlign w:val="superscript"/>
        </w:rPr>
        <w:footnoteRef/>
      </w:r>
      <w:r w:rsidRPr="00D33A0F">
        <w:rPr>
          <w:rFonts w:ascii="Times New Roman" w:hAnsi="Times New Roman" w:cs="Times New Roman"/>
          <w:color w:val="000000"/>
          <w:sz w:val="20"/>
          <w:szCs w:val="20"/>
        </w:rPr>
        <w:t xml:space="preserve"> Disponível em: https://www.scielo.br/j/cebape/a/DVmFqMCPVwLMPPvFbYkfNFr/?format=html</w:t>
      </w:r>
    </w:p>
  </w:footnote>
  <w:footnote w:id="4">
    <w:p w14:paraId="000000C2" w14:textId="77777777" w:rsidR="000B1467" w:rsidRPr="00D33A0F" w:rsidRDefault="00000000">
      <w:pPr>
        <w:pBdr>
          <w:top w:val="nil"/>
          <w:left w:val="nil"/>
          <w:bottom w:val="nil"/>
          <w:right w:val="nil"/>
          <w:between w:val="nil"/>
        </w:pBdr>
        <w:spacing w:line="240" w:lineRule="auto"/>
        <w:rPr>
          <w:rFonts w:ascii="Times New Roman" w:hAnsi="Times New Roman" w:cs="Times New Roman"/>
          <w:color w:val="000000"/>
          <w:sz w:val="20"/>
          <w:szCs w:val="20"/>
        </w:rPr>
      </w:pPr>
      <w:r w:rsidRPr="00D33A0F">
        <w:rPr>
          <w:rFonts w:ascii="Times New Roman" w:hAnsi="Times New Roman" w:cs="Times New Roman"/>
          <w:sz w:val="20"/>
          <w:szCs w:val="20"/>
          <w:vertAlign w:val="superscript"/>
        </w:rPr>
        <w:footnoteRef/>
      </w:r>
      <w:r w:rsidRPr="00D33A0F">
        <w:rPr>
          <w:rFonts w:ascii="Times New Roman" w:hAnsi="Times New Roman" w:cs="Times New Roman"/>
          <w:color w:val="000000"/>
          <w:sz w:val="20"/>
          <w:szCs w:val="20"/>
        </w:rPr>
        <w:t xml:space="preserve"> Disponível em: https://www.economist.com/democracy-in-america/2011/09/16/the-gig-economy</w:t>
      </w:r>
    </w:p>
  </w:footnote>
  <w:footnote w:id="5">
    <w:p w14:paraId="000000C3" w14:textId="77777777" w:rsidR="000B1467" w:rsidRDefault="00000000">
      <w:pPr>
        <w:pBdr>
          <w:top w:val="nil"/>
          <w:left w:val="nil"/>
          <w:bottom w:val="nil"/>
          <w:right w:val="nil"/>
          <w:between w:val="nil"/>
        </w:pBdr>
        <w:spacing w:line="240" w:lineRule="auto"/>
        <w:rPr>
          <w:color w:val="000000"/>
          <w:sz w:val="20"/>
          <w:szCs w:val="20"/>
        </w:rPr>
      </w:pPr>
      <w:r w:rsidRPr="00D33A0F">
        <w:rPr>
          <w:rFonts w:ascii="Times New Roman" w:hAnsi="Times New Roman" w:cs="Times New Roman"/>
          <w:sz w:val="20"/>
          <w:szCs w:val="20"/>
          <w:vertAlign w:val="superscript"/>
        </w:rPr>
        <w:footnoteRef/>
      </w:r>
      <w:r w:rsidRPr="00D33A0F">
        <w:rPr>
          <w:rFonts w:ascii="Times New Roman" w:hAnsi="Times New Roman" w:cs="Times New Roman"/>
          <w:color w:val="000000"/>
          <w:sz w:val="20"/>
          <w:szCs w:val="20"/>
        </w:rPr>
        <w:t xml:space="preserve"> Disponível em: https://www.uber.com/pt-BR/newsroom/fatos-e-dados-sobre-uber/</w:t>
      </w:r>
    </w:p>
  </w:footnote>
  <w:footnote w:id="6">
    <w:p w14:paraId="000000C4" w14:textId="77777777" w:rsidR="000B1467" w:rsidRPr="00D33A0F" w:rsidRDefault="00000000">
      <w:pPr>
        <w:pBdr>
          <w:top w:val="nil"/>
          <w:left w:val="nil"/>
          <w:bottom w:val="nil"/>
          <w:right w:val="nil"/>
          <w:between w:val="nil"/>
        </w:pBdr>
        <w:spacing w:line="240" w:lineRule="auto"/>
        <w:rPr>
          <w:rFonts w:ascii="Times New Roman" w:hAnsi="Times New Roman" w:cs="Times New Roman"/>
          <w:color w:val="000000"/>
          <w:sz w:val="20"/>
          <w:szCs w:val="20"/>
        </w:rPr>
      </w:pPr>
      <w:r w:rsidRPr="00D33A0F">
        <w:rPr>
          <w:rFonts w:ascii="Times New Roman" w:hAnsi="Times New Roman" w:cs="Times New Roman"/>
          <w:sz w:val="20"/>
          <w:szCs w:val="20"/>
          <w:vertAlign w:val="superscript"/>
        </w:rPr>
        <w:footnoteRef/>
      </w:r>
      <w:r w:rsidRPr="00D33A0F">
        <w:rPr>
          <w:rFonts w:ascii="Times New Roman" w:hAnsi="Times New Roman" w:cs="Times New Roman"/>
          <w:color w:val="000000"/>
          <w:sz w:val="20"/>
          <w:szCs w:val="20"/>
        </w:rPr>
        <w:t xml:space="preserve"> Disponível em: ANJOS, Renato Lima dos. </w:t>
      </w:r>
      <w:r w:rsidRPr="00D33A0F">
        <w:rPr>
          <w:rFonts w:ascii="Times New Roman" w:hAnsi="Times New Roman" w:cs="Times New Roman"/>
          <w:i/>
          <w:color w:val="000000"/>
          <w:sz w:val="20"/>
          <w:szCs w:val="20"/>
        </w:rPr>
        <w:t>Uberização e o trabalho precário.</w:t>
      </w:r>
      <w:r w:rsidRPr="00D33A0F">
        <w:rPr>
          <w:rFonts w:ascii="Times New Roman" w:hAnsi="Times New Roman" w:cs="Times New Roman"/>
          <w:color w:val="000000"/>
          <w:sz w:val="20"/>
          <w:szCs w:val="20"/>
        </w:rPr>
        <w:t xml:space="preserve"> UNICAMP,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5EEB"/>
    <w:multiLevelType w:val="multilevel"/>
    <w:tmpl w:val="48F07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971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67"/>
    <w:rsid w:val="000B1467"/>
    <w:rsid w:val="007570FA"/>
    <w:rsid w:val="00C22C01"/>
    <w:rsid w:val="00D25B64"/>
    <w:rsid w:val="00D33A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147"/>
  <w15:docId w15:val="{372AF4B7-EC86-43EB-982C-4EB55A26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68305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8305E"/>
    <w:rPr>
      <w:sz w:val="20"/>
      <w:szCs w:val="20"/>
    </w:rPr>
  </w:style>
  <w:style w:type="character" w:styleId="Refdenotaderodap">
    <w:name w:val="footnote reference"/>
    <w:basedOn w:val="Fontepargpadro"/>
    <w:uiPriority w:val="99"/>
    <w:semiHidden/>
    <w:unhideWhenUsed/>
    <w:rsid w:val="0068305E"/>
    <w:rPr>
      <w:vertAlign w:val="superscript"/>
    </w:rPr>
  </w:style>
  <w:style w:type="character" w:customStyle="1" w:styleId="fadeinm1hgl8">
    <w:name w:val="_fadein_m1hgl_8"/>
    <w:basedOn w:val="Fontepargpadro"/>
    <w:rsid w:val="0068305E"/>
  </w:style>
  <w:style w:type="paragraph" w:styleId="NormalWeb">
    <w:name w:val="Normal (Web)"/>
    <w:basedOn w:val="Normal"/>
    <w:uiPriority w:val="99"/>
    <w:unhideWhenUsed/>
    <w:rsid w:val="006830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8305E"/>
    <w:rPr>
      <w:color w:val="0000FF"/>
      <w:u w:val="single"/>
    </w:rPr>
  </w:style>
  <w:style w:type="character" w:styleId="MenoPendente">
    <w:name w:val="Unresolved Mention"/>
    <w:basedOn w:val="Fontepargpadro"/>
    <w:uiPriority w:val="99"/>
    <w:semiHidden/>
    <w:unhideWhenUsed/>
    <w:rsid w:val="00FA3652"/>
    <w:rPr>
      <w:color w:val="605E5C"/>
      <w:shd w:val="clear" w:color="auto" w:fill="E1DFDD"/>
    </w:rPr>
  </w:style>
  <w:style w:type="character" w:customStyle="1" w:styleId="xref">
    <w:name w:val="xref"/>
    <w:basedOn w:val="Fontepargpadro"/>
    <w:rsid w:val="00BF14CC"/>
  </w:style>
  <w:style w:type="paragraph" w:styleId="Cabealho">
    <w:name w:val="header"/>
    <w:basedOn w:val="Normal"/>
    <w:link w:val="CabealhoChar"/>
    <w:uiPriority w:val="99"/>
    <w:unhideWhenUsed/>
    <w:rsid w:val="00D33A0F"/>
    <w:pPr>
      <w:tabs>
        <w:tab w:val="center" w:pos="4252"/>
        <w:tab w:val="right" w:pos="8504"/>
      </w:tabs>
      <w:spacing w:line="240" w:lineRule="auto"/>
    </w:pPr>
  </w:style>
  <w:style w:type="character" w:customStyle="1" w:styleId="CabealhoChar">
    <w:name w:val="Cabeçalho Char"/>
    <w:basedOn w:val="Fontepargpadro"/>
    <w:link w:val="Cabealho"/>
    <w:uiPriority w:val="99"/>
    <w:rsid w:val="00D33A0F"/>
  </w:style>
  <w:style w:type="paragraph" w:styleId="Rodap">
    <w:name w:val="footer"/>
    <w:basedOn w:val="Normal"/>
    <w:link w:val="RodapChar"/>
    <w:uiPriority w:val="99"/>
    <w:unhideWhenUsed/>
    <w:rsid w:val="00D33A0F"/>
    <w:pPr>
      <w:tabs>
        <w:tab w:val="center" w:pos="4252"/>
        <w:tab w:val="right" w:pos="8504"/>
      </w:tabs>
      <w:spacing w:line="240" w:lineRule="auto"/>
    </w:pPr>
  </w:style>
  <w:style w:type="character" w:customStyle="1" w:styleId="RodapChar">
    <w:name w:val="Rodapé Char"/>
    <w:basedOn w:val="Fontepargpadro"/>
    <w:link w:val="Rodap"/>
    <w:uiPriority w:val="99"/>
    <w:rsid w:val="00D3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st.jus.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slaboris.tst.jus.br/handle/20.500.12178/181114" TargetMode="External"/><Relationship Id="rId5" Type="http://schemas.openxmlformats.org/officeDocument/2006/relationships/webSettings" Target="webSettings.xml"/><Relationship Id="rId10" Type="http://schemas.openxmlformats.org/officeDocument/2006/relationships/hyperlink" Target="https://tst.jus.br" TargetMode="External"/><Relationship Id="rId4" Type="http://schemas.openxmlformats.org/officeDocument/2006/relationships/settings" Target="settings.xml"/><Relationship Id="rId9" Type="http://schemas.openxmlformats.org/officeDocument/2006/relationships/hyperlink" Target="https://tst.ju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pje81uBtZncWKLQI59h2mkXBg==">CgMxLjA4AHIhMVlqRFJJT1BUX01wTVkzMUpVSU9SUE9oVFRJcThaeGlq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6562</Words>
  <Characters>35436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PC03</cp:lastModifiedBy>
  <cp:revision>2</cp:revision>
  <dcterms:created xsi:type="dcterms:W3CDTF">2025-05-14T18:19:00Z</dcterms:created>
  <dcterms:modified xsi:type="dcterms:W3CDTF">2025-05-14T18:19:00Z</dcterms:modified>
</cp:coreProperties>
</file>