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AF22F" w14:textId="052495B0" w:rsidR="00D45574" w:rsidRPr="007E7790" w:rsidRDefault="00D45574" w:rsidP="00C6423D">
      <w:pPr>
        <w:spacing w:line="360" w:lineRule="auto"/>
        <w:jc w:val="both"/>
        <w:rPr>
          <w:rFonts w:ascii="Arial" w:hAnsi="Arial" w:cs="Arial"/>
          <w:b/>
          <w:bCs/>
          <w:color w:val="000000"/>
        </w:rPr>
      </w:pPr>
      <w:r w:rsidRPr="007E7790">
        <w:rPr>
          <w:rFonts w:ascii="Arial" w:hAnsi="Arial" w:cs="Arial"/>
          <w:b/>
          <w:bCs/>
          <w:color w:val="000000"/>
        </w:rPr>
        <w:t>UNIFACISA - CENTRO UNIVERSITÁRIO</w:t>
      </w:r>
    </w:p>
    <w:p w14:paraId="7AE0836D" w14:textId="537DF7D3" w:rsidR="00D45574" w:rsidRPr="007E7790" w:rsidRDefault="00D45574" w:rsidP="00C6423D">
      <w:pPr>
        <w:spacing w:line="360" w:lineRule="auto"/>
        <w:jc w:val="both"/>
        <w:rPr>
          <w:rFonts w:ascii="Arial" w:hAnsi="Arial" w:cs="Arial"/>
          <w:b/>
          <w:bCs/>
          <w:color w:val="000000"/>
        </w:rPr>
      </w:pPr>
      <w:r w:rsidRPr="007E7790">
        <w:rPr>
          <w:rFonts w:ascii="Arial" w:hAnsi="Arial" w:cs="Arial"/>
          <w:b/>
          <w:bCs/>
          <w:color w:val="000000"/>
        </w:rPr>
        <w:t>CESED – CENTRO DE ENSINO SUPERIOR E DESENVOLVIMENTO</w:t>
      </w:r>
    </w:p>
    <w:p w14:paraId="6BD1C980" w14:textId="448FF02B" w:rsidR="00D45574" w:rsidRPr="007E7790" w:rsidRDefault="00D45574" w:rsidP="00C6423D">
      <w:pPr>
        <w:spacing w:line="360" w:lineRule="auto"/>
        <w:jc w:val="both"/>
        <w:rPr>
          <w:rFonts w:ascii="Arial" w:hAnsi="Arial" w:cs="Arial"/>
          <w:b/>
          <w:bCs/>
          <w:color w:val="000000"/>
        </w:rPr>
      </w:pPr>
      <w:r w:rsidRPr="007E7790">
        <w:rPr>
          <w:rFonts w:ascii="Arial" w:hAnsi="Arial" w:cs="Arial"/>
          <w:b/>
          <w:bCs/>
          <w:color w:val="000000"/>
        </w:rPr>
        <w:t>CURSO DE DIREITO</w:t>
      </w:r>
    </w:p>
    <w:p w14:paraId="79A0F693" w14:textId="77777777" w:rsidR="00D45574" w:rsidRPr="007E7790" w:rsidRDefault="00D45574" w:rsidP="00C6423D">
      <w:pPr>
        <w:spacing w:line="360" w:lineRule="auto"/>
        <w:jc w:val="both"/>
        <w:rPr>
          <w:rFonts w:ascii="Arial" w:hAnsi="Arial" w:cs="Arial"/>
          <w:color w:val="000000"/>
        </w:rPr>
      </w:pPr>
    </w:p>
    <w:p w14:paraId="3FA6163F" w14:textId="77777777" w:rsidR="00D45574" w:rsidRPr="007E7790" w:rsidRDefault="00D45574" w:rsidP="00C6423D">
      <w:pPr>
        <w:spacing w:line="360" w:lineRule="auto"/>
        <w:jc w:val="both"/>
        <w:rPr>
          <w:rFonts w:ascii="Arial" w:hAnsi="Arial" w:cs="Arial"/>
          <w:color w:val="000000"/>
        </w:rPr>
      </w:pPr>
    </w:p>
    <w:p w14:paraId="4078D50C" w14:textId="070FA512" w:rsidR="00D45574" w:rsidRPr="007E7790" w:rsidRDefault="00D45574" w:rsidP="00C6423D">
      <w:pPr>
        <w:spacing w:line="360" w:lineRule="auto"/>
        <w:rPr>
          <w:rFonts w:ascii="Arial" w:hAnsi="Arial" w:cs="Arial"/>
          <w:b/>
          <w:bCs/>
          <w:color w:val="000000"/>
        </w:rPr>
      </w:pPr>
      <w:r w:rsidRPr="007E7790">
        <w:rPr>
          <w:rFonts w:ascii="Arial" w:hAnsi="Arial" w:cs="Arial"/>
          <w:b/>
          <w:bCs/>
          <w:color w:val="000000"/>
        </w:rPr>
        <w:t>ARTHUR MEDEIROS VILLARIM</w:t>
      </w:r>
    </w:p>
    <w:p w14:paraId="6D73324A" w14:textId="77777777" w:rsidR="003B6DD2" w:rsidRPr="007E7790" w:rsidRDefault="003B6DD2" w:rsidP="003B6DD2">
      <w:pPr>
        <w:pBdr>
          <w:top w:val="nil"/>
          <w:left w:val="nil"/>
          <w:bottom w:val="nil"/>
          <w:right w:val="nil"/>
          <w:between w:val="nil"/>
        </w:pBdr>
        <w:spacing w:line="360" w:lineRule="auto"/>
        <w:jc w:val="both"/>
        <w:rPr>
          <w:rFonts w:ascii="Arial" w:hAnsi="Arial" w:cs="Arial"/>
          <w:bCs/>
          <w:color w:val="000000"/>
        </w:rPr>
      </w:pPr>
    </w:p>
    <w:p w14:paraId="775D2F19" w14:textId="77777777" w:rsidR="003B6DD2" w:rsidRPr="007E7790" w:rsidRDefault="003B6DD2" w:rsidP="003B6DD2">
      <w:pPr>
        <w:pBdr>
          <w:top w:val="nil"/>
          <w:left w:val="nil"/>
          <w:bottom w:val="nil"/>
          <w:right w:val="nil"/>
          <w:between w:val="nil"/>
        </w:pBdr>
        <w:spacing w:line="360" w:lineRule="auto"/>
        <w:jc w:val="both"/>
        <w:rPr>
          <w:rFonts w:ascii="Arial" w:hAnsi="Arial" w:cs="Arial"/>
          <w:bCs/>
          <w:color w:val="000000"/>
        </w:rPr>
      </w:pPr>
    </w:p>
    <w:p w14:paraId="4CE4D9C7" w14:textId="77777777" w:rsidR="003B6DD2" w:rsidRPr="007E7790" w:rsidRDefault="003B6DD2" w:rsidP="003B6DD2">
      <w:pPr>
        <w:pBdr>
          <w:top w:val="nil"/>
          <w:left w:val="nil"/>
          <w:bottom w:val="nil"/>
          <w:right w:val="nil"/>
          <w:between w:val="nil"/>
        </w:pBdr>
        <w:spacing w:line="360" w:lineRule="auto"/>
        <w:jc w:val="both"/>
        <w:rPr>
          <w:rFonts w:ascii="Arial" w:hAnsi="Arial" w:cs="Arial"/>
          <w:bCs/>
          <w:color w:val="000000"/>
        </w:rPr>
      </w:pPr>
    </w:p>
    <w:p w14:paraId="02837F56" w14:textId="77777777" w:rsidR="003B6DD2" w:rsidRPr="007E7790" w:rsidRDefault="003B6DD2" w:rsidP="003B6DD2">
      <w:pPr>
        <w:pBdr>
          <w:top w:val="nil"/>
          <w:left w:val="nil"/>
          <w:bottom w:val="nil"/>
          <w:right w:val="nil"/>
          <w:between w:val="nil"/>
        </w:pBdr>
        <w:spacing w:line="360" w:lineRule="auto"/>
        <w:jc w:val="both"/>
        <w:rPr>
          <w:rFonts w:ascii="Arial" w:hAnsi="Arial" w:cs="Arial"/>
          <w:bCs/>
          <w:color w:val="000000"/>
        </w:rPr>
      </w:pPr>
    </w:p>
    <w:p w14:paraId="09B8CA22" w14:textId="77777777" w:rsidR="003B6DD2" w:rsidRPr="007E7790" w:rsidRDefault="003B6DD2" w:rsidP="003B6DD2">
      <w:pPr>
        <w:pBdr>
          <w:top w:val="nil"/>
          <w:left w:val="nil"/>
          <w:bottom w:val="nil"/>
          <w:right w:val="nil"/>
          <w:between w:val="nil"/>
        </w:pBdr>
        <w:spacing w:line="360" w:lineRule="auto"/>
        <w:jc w:val="both"/>
        <w:rPr>
          <w:rFonts w:ascii="Arial" w:hAnsi="Arial" w:cs="Arial"/>
          <w:bCs/>
          <w:color w:val="000000"/>
        </w:rPr>
      </w:pPr>
    </w:p>
    <w:p w14:paraId="112F1D33" w14:textId="77777777" w:rsidR="003B6DD2" w:rsidRPr="007E7790" w:rsidRDefault="003B6DD2" w:rsidP="003B6DD2">
      <w:pPr>
        <w:pBdr>
          <w:top w:val="nil"/>
          <w:left w:val="nil"/>
          <w:bottom w:val="nil"/>
          <w:right w:val="nil"/>
          <w:between w:val="nil"/>
        </w:pBdr>
        <w:spacing w:line="360" w:lineRule="auto"/>
        <w:jc w:val="both"/>
        <w:rPr>
          <w:rFonts w:ascii="Arial" w:hAnsi="Arial" w:cs="Arial"/>
          <w:bCs/>
          <w:color w:val="000000"/>
        </w:rPr>
      </w:pPr>
    </w:p>
    <w:p w14:paraId="577FE364" w14:textId="77777777" w:rsidR="003B6DD2" w:rsidRPr="007E7790" w:rsidRDefault="003B6DD2" w:rsidP="003B6DD2">
      <w:pPr>
        <w:pBdr>
          <w:top w:val="nil"/>
          <w:left w:val="nil"/>
          <w:bottom w:val="nil"/>
          <w:right w:val="nil"/>
          <w:between w:val="nil"/>
        </w:pBdr>
        <w:spacing w:line="360" w:lineRule="auto"/>
        <w:jc w:val="both"/>
        <w:rPr>
          <w:rFonts w:ascii="Arial" w:hAnsi="Arial" w:cs="Arial"/>
          <w:bCs/>
          <w:color w:val="000000"/>
        </w:rPr>
      </w:pPr>
    </w:p>
    <w:p w14:paraId="604354EC" w14:textId="77777777" w:rsidR="003B6DD2" w:rsidRPr="007E7790" w:rsidRDefault="003B6DD2" w:rsidP="003B6DD2">
      <w:pPr>
        <w:pBdr>
          <w:top w:val="nil"/>
          <w:left w:val="nil"/>
          <w:bottom w:val="nil"/>
          <w:right w:val="nil"/>
          <w:between w:val="nil"/>
        </w:pBdr>
        <w:spacing w:line="360" w:lineRule="auto"/>
        <w:jc w:val="both"/>
        <w:rPr>
          <w:rFonts w:ascii="Arial" w:hAnsi="Arial" w:cs="Arial"/>
          <w:bCs/>
          <w:color w:val="000000"/>
        </w:rPr>
      </w:pPr>
    </w:p>
    <w:p w14:paraId="40A48291" w14:textId="35EC9075" w:rsidR="00D45574" w:rsidRPr="007E7790" w:rsidRDefault="00432045" w:rsidP="00C6423D">
      <w:pPr>
        <w:spacing w:line="360" w:lineRule="auto"/>
        <w:jc w:val="center"/>
        <w:rPr>
          <w:rFonts w:ascii="Arial" w:hAnsi="Arial" w:cs="Arial"/>
          <w:b/>
          <w:bCs/>
          <w:color w:val="000000"/>
        </w:rPr>
      </w:pPr>
      <w:r w:rsidRPr="007E7790">
        <w:rPr>
          <w:rFonts w:ascii="Arial" w:hAnsi="Arial" w:cs="Arial"/>
          <w:b/>
          <w:bCs/>
          <w:color w:val="000000"/>
        </w:rPr>
        <w:t>ASPECTOS JURÍDICOS DO USO DE INTELIGÊNCIA ARTIFICIAL NAS ELEIÇÕES: DESAFIOS À LUZ DAS NORMA</w:t>
      </w:r>
      <w:r w:rsidR="006B2C92" w:rsidRPr="007E7790">
        <w:rPr>
          <w:rFonts w:ascii="Arial" w:hAnsi="Arial" w:cs="Arial"/>
          <w:b/>
          <w:bCs/>
          <w:color w:val="000000"/>
        </w:rPr>
        <w:t>S ELEITORAIS</w:t>
      </w:r>
    </w:p>
    <w:p w14:paraId="4BB290CA" w14:textId="77777777" w:rsidR="00D45574" w:rsidRPr="007E7790" w:rsidRDefault="00D45574" w:rsidP="00C6423D">
      <w:pPr>
        <w:spacing w:line="360" w:lineRule="auto"/>
        <w:jc w:val="center"/>
        <w:rPr>
          <w:rFonts w:ascii="Arial" w:hAnsi="Arial" w:cs="Arial"/>
          <w:b/>
          <w:bCs/>
          <w:color w:val="000000"/>
        </w:rPr>
      </w:pPr>
    </w:p>
    <w:p w14:paraId="139AA95C" w14:textId="77777777" w:rsidR="00D45574" w:rsidRPr="007E7790" w:rsidRDefault="00D45574" w:rsidP="00C6423D">
      <w:pPr>
        <w:spacing w:line="360" w:lineRule="auto"/>
        <w:jc w:val="center"/>
        <w:rPr>
          <w:rFonts w:ascii="Arial" w:hAnsi="Arial" w:cs="Arial"/>
          <w:b/>
          <w:bCs/>
          <w:color w:val="000000"/>
        </w:rPr>
      </w:pPr>
    </w:p>
    <w:p w14:paraId="0DB1B77D" w14:textId="77777777" w:rsidR="00D45574" w:rsidRPr="007E7790" w:rsidRDefault="00D45574" w:rsidP="00C6423D">
      <w:pPr>
        <w:spacing w:line="360" w:lineRule="auto"/>
        <w:jc w:val="center"/>
        <w:rPr>
          <w:rFonts w:ascii="Arial" w:hAnsi="Arial" w:cs="Arial"/>
          <w:b/>
          <w:bCs/>
          <w:color w:val="000000"/>
        </w:rPr>
      </w:pPr>
    </w:p>
    <w:p w14:paraId="1C160C36" w14:textId="77777777" w:rsidR="00D45574" w:rsidRPr="007E7790" w:rsidRDefault="00D45574" w:rsidP="00C6423D">
      <w:pPr>
        <w:spacing w:line="360" w:lineRule="auto"/>
        <w:jc w:val="center"/>
        <w:rPr>
          <w:rFonts w:ascii="Arial" w:hAnsi="Arial" w:cs="Arial"/>
          <w:b/>
          <w:bCs/>
          <w:color w:val="000000"/>
        </w:rPr>
      </w:pPr>
    </w:p>
    <w:p w14:paraId="50E2CA45" w14:textId="77777777" w:rsidR="00D45574" w:rsidRPr="007E7790" w:rsidRDefault="00D45574" w:rsidP="00C6423D">
      <w:pPr>
        <w:spacing w:line="360" w:lineRule="auto"/>
        <w:jc w:val="center"/>
        <w:rPr>
          <w:rFonts w:ascii="Arial" w:hAnsi="Arial" w:cs="Arial"/>
          <w:b/>
          <w:bCs/>
          <w:color w:val="000000"/>
        </w:rPr>
      </w:pPr>
    </w:p>
    <w:p w14:paraId="097EB083" w14:textId="77777777" w:rsidR="00D45574" w:rsidRPr="007E7790" w:rsidRDefault="00D45574" w:rsidP="00C6423D">
      <w:pPr>
        <w:spacing w:line="360" w:lineRule="auto"/>
        <w:jc w:val="center"/>
        <w:rPr>
          <w:rFonts w:ascii="Arial" w:hAnsi="Arial" w:cs="Arial"/>
          <w:b/>
          <w:bCs/>
          <w:color w:val="000000"/>
        </w:rPr>
      </w:pPr>
    </w:p>
    <w:p w14:paraId="0D53402E" w14:textId="77777777" w:rsidR="00D45574" w:rsidRPr="007E7790" w:rsidRDefault="00D45574" w:rsidP="00C6423D">
      <w:pPr>
        <w:spacing w:line="360" w:lineRule="auto"/>
        <w:jc w:val="center"/>
        <w:rPr>
          <w:rFonts w:ascii="Arial" w:hAnsi="Arial" w:cs="Arial"/>
          <w:b/>
          <w:bCs/>
          <w:color w:val="000000"/>
        </w:rPr>
      </w:pPr>
    </w:p>
    <w:p w14:paraId="4266224E" w14:textId="77777777" w:rsidR="00D45574" w:rsidRPr="007E7790" w:rsidRDefault="00D45574" w:rsidP="00C6423D">
      <w:pPr>
        <w:spacing w:line="360" w:lineRule="auto"/>
        <w:jc w:val="center"/>
        <w:rPr>
          <w:rFonts w:ascii="Arial" w:hAnsi="Arial" w:cs="Arial"/>
          <w:b/>
          <w:bCs/>
          <w:color w:val="000000"/>
        </w:rPr>
      </w:pPr>
    </w:p>
    <w:p w14:paraId="0153C68A" w14:textId="77777777" w:rsidR="00D45574" w:rsidRPr="007E7790" w:rsidRDefault="00D45574" w:rsidP="00C6423D">
      <w:pPr>
        <w:spacing w:line="360" w:lineRule="auto"/>
        <w:jc w:val="center"/>
        <w:rPr>
          <w:rFonts w:ascii="Arial" w:hAnsi="Arial" w:cs="Arial"/>
          <w:b/>
          <w:bCs/>
          <w:color w:val="000000"/>
        </w:rPr>
      </w:pPr>
    </w:p>
    <w:p w14:paraId="05B946B7" w14:textId="77777777" w:rsidR="00D45574" w:rsidRDefault="00D45574" w:rsidP="00C6423D">
      <w:pPr>
        <w:spacing w:line="360" w:lineRule="auto"/>
        <w:jc w:val="center"/>
        <w:rPr>
          <w:rFonts w:ascii="Arial" w:hAnsi="Arial" w:cs="Arial"/>
          <w:b/>
          <w:bCs/>
          <w:color w:val="000000"/>
        </w:rPr>
      </w:pPr>
    </w:p>
    <w:p w14:paraId="0FCCBC04" w14:textId="77777777" w:rsidR="004239E9" w:rsidRDefault="004239E9" w:rsidP="00C6423D">
      <w:pPr>
        <w:spacing w:line="360" w:lineRule="auto"/>
        <w:jc w:val="center"/>
        <w:rPr>
          <w:rFonts w:ascii="Arial" w:hAnsi="Arial" w:cs="Arial"/>
          <w:b/>
          <w:bCs/>
          <w:color w:val="000000"/>
        </w:rPr>
      </w:pPr>
    </w:p>
    <w:p w14:paraId="3A20BC69" w14:textId="77777777" w:rsidR="004239E9" w:rsidRDefault="004239E9" w:rsidP="00C6423D">
      <w:pPr>
        <w:spacing w:line="360" w:lineRule="auto"/>
        <w:jc w:val="center"/>
        <w:rPr>
          <w:rFonts w:ascii="Arial" w:hAnsi="Arial" w:cs="Arial"/>
          <w:b/>
          <w:bCs/>
          <w:color w:val="000000"/>
        </w:rPr>
      </w:pPr>
    </w:p>
    <w:p w14:paraId="44691B46" w14:textId="77777777" w:rsidR="004239E9" w:rsidRDefault="004239E9" w:rsidP="00C6423D">
      <w:pPr>
        <w:spacing w:line="360" w:lineRule="auto"/>
        <w:jc w:val="center"/>
        <w:rPr>
          <w:rFonts w:ascii="Arial" w:hAnsi="Arial" w:cs="Arial"/>
          <w:b/>
          <w:bCs/>
          <w:color w:val="000000"/>
        </w:rPr>
      </w:pPr>
    </w:p>
    <w:p w14:paraId="5B1C9754" w14:textId="77777777" w:rsidR="004239E9" w:rsidRPr="007E7790" w:rsidRDefault="004239E9" w:rsidP="00C6423D">
      <w:pPr>
        <w:spacing w:line="360" w:lineRule="auto"/>
        <w:jc w:val="center"/>
        <w:rPr>
          <w:rFonts w:ascii="Arial" w:hAnsi="Arial" w:cs="Arial"/>
          <w:b/>
          <w:bCs/>
          <w:color w:val="000000"/>
        </w:rPr>
      </w:pPr>
    </w:p>
    <w:p w14:paraId="6E89117B" w14:textId="77777777" w:rsidR="00D45574" w:rsidRPr="007E7790" w:rsidRDefault="00D45574" w:rsidP="00C6423D">
      <w:pPr>
        <w:spacing w:line="360" w:lineRule="auto"/>
        <w:jc w:val="center"/>
        <w:rPr>
          <w:rFonts w:ascii="Arial" w:hAnsi="Arial" w:cs="Arial"/>
          <w:b/>
          <w:bCs/>
          <w:color w:val="000000"/>
        </w:rPr>
      </w:pPr>
    </w:p>
    <w:p w14:paraId="1D738535" w14:textId="77777777" w:rsidR="00D45574" w:rsidRPr="007E7790" w:rsidRDefault="00D45574" w:rsidP="00C6423D">
      <w:pPr>
        <w:spacing w:line="360" w:lineRule="auto"/>
        <w:rPr>
          <w:rFonts w:ascii="Arial" w:hAnsi="Arial" w:cs="Arial"/>
          <w:b/>
          <w:bCs/>
          <w:color w:val="000000"/>
        </w:rPr>
      </w:pPr>
    </w:p>
    <w:p w14:paraId="3152F0FB" w14:textId="77777777" w:rsidR="00D45574" w:rsidRPr="007E7790" w:rsidRDefault="00D45574" w:rsidP="00C6423D">
      <w:pPr>
        <w:pStyle w:val="Rodap"/>
        <w:spacing w:line="360" w:lineRule="auto"/>
        <w:jc w:val="center"/>
        <w:rPr>
          <w:rFonts w:ascii="Arial" w:hAnsi="Arial" w:cs="Arial"/>
          <w:b/>
          <w:bCs/>
        </w:rPr>
      </w:pPr>
      <w:r w:rsidRPr="007E7790">
        <w:rPr>
          <w:rFonts w:ascii="Arial" w:hAnsi="Arial" w:cs="Arial"/>
          <w:b/>
          <w:bCs/>
        </w:rPr>
        <w:t>CAMPINA GRANDE – PB</w:t>
      </w:r>
    </w:p>
    <w:p w14:paraId="77222CD6" w14:textId="0AF3132E" w:rsidR="00D45574" w:rsidRPr="007E7790" w:rsidRDefault="00D45574" w:rsidP="00C6423D">
      <w:pPr>
        <w:pStyle w:val="Rodap"/>
        <w:spacing w:line="360" w:lineRule="auto"/>
        <w:jc w:val="center"/>
        <w:rPr>
          <w:rFonts w:ascii="Arial" w:hAnsi="Arial" w:cs="Arial"/>
          <w:b/>
          <w:bCs/>
          <w:color w:val="000000"/>
        </w:rPr>
      </w:pPr>
      <w:r w:rsidRPr="007E7790">
        <w:rPr>
          <w:rFonts w:ascii="Arial" w:hAnsi="Arial" w:cs="Arial"/>
          <w:b/>
          <w:bCs/>
        </w:rPr>
        <w:t>202</w:t>
      </w:r>
      <w:r w:rsidR="00C6423D" w:rsidRPr="007E7790">
        <w:rPr>
          <w:rFonts w:ascii="Arial" w:hAnsi="Arial" w:cs="Arial"/>
          <w:b/>
          <w:bCs/>
        </w:rPr>
        <w:t>5</w:t>
      </w:r>
      <w:r w:rsidRPr="007E7790">
        <w:rPr>
          <w:rFonts w:ascii="Arial" w:hAnsi="Arial" w:cs="Arial"/>
          <w:b/>
          <w:bCs/>
          <w:color w:val="000000"/>
        </w:rPr>
        <w:br w:type="page"/>
      </w:r>
    </w:p>
    <w:p w14:paraId="696B5D1C" w14:textId="7015B572" w:rsidR="00D45574" w:rsidRPr="007E7790" w:rsidRDefault="00D45574" w:rsidP="005F6FF4">
      <w:pPr>
        <w:spacing w:line="360" w:lineRule="auto"/>
        <w:jc w:val="center"/>
        <w:rPr>
          <w:rFonts w:ascii="Arial" w:hAnsi="Arial" w:cs="Arial"/>
          <w:color w:val="000000"/>
        </w:rPr>
      </w:pPr>
      <w:r w:rsidRPr="007E7790">
        <w:rPr>
          <w:rFonts w:ascii="Arial" w:hAnsi="Arial" w:cs="Arial"/>
          <w:color w:val="000000"/>
        </w:rPr>
        <w:lastRenderedPageBreak/>
        <w:t>ARTHUR MEDEIROS VILLARIM</w:t>
      </w:r>
    </w:p>
    <w:p w14:paraId="26CAD0CD" w14:textId="77777777" w:rsidR="00D45574" w:rsidRPr="007E7790" w:rsidRDefault="00D45574" w:rsidP="005F6FF4">
      <w:pPr>
        <w:spacing w:line="360" w:lineRule="auto"/>
        <w:jc w:val="center"/>
        <w:rPr>
          <w:rFonts w:ascii="Arial" w:hAnsi="Arial" w:cs="Arial"/>
          <w:color w:val="000000"/>
        </w:rPr>
      </w:pPr>
    </w:p>
    <w:p w14:paraId="4DA63F70" w14:textId="77777777" w:rsidR="00D45574" w:rsidRPr="007E7790" w:rsidRDefault="00D45574" w:rsidP="005F6FF4">
      <w:pPr>
        <w:spacing w:line="360" w:lineRule="auto"/>
        <w:jc w:val="center"/>
        <w:rPr>
          <w:rFonts w:ascii="Arial" w:hAnsi="Arial" w:cs="Arial"/>
          <w:color w:val="000000"/>
        </w:rPr>
      </w:pPr>
    </w:p>
    <w:p w14:paraId="1270E165" w14:textId="77777777" w:rsidR="00D45574" w:rsidRPr="007E7790" w:rsidRDefault="00D45574" w:rsidP="005F6FF4">
      <w:pPr>
        <w:spacing w:line="360" w:lineRule="auto"/>
        <w:jc w:val="center"/>
        <w:rPr>
          <w:rFonts w:ascii="Arial" w:hAnsi="Arial" w:cs="Arial"/>
          <w:color w:val="000000"/>
        </w:rPr>
      </w:pPr>
    </w:p>
    <w:p w14:paraId="485DCB83" w14:textId="77777777" w:rsidR="00D45574" w:rsidRPr="007E7790" w:rsidRDefault="00D45574" w:rsidP="005F6FF4">
      <w:pPr>
        <w:spacing w:line="360" w:lineRule="auto"/>
        <w:jc w:val="center"/>
        <w:rPr>
          <w:rFonts w:ascii="Arial" w:hAnsi="Arial" w:cs="Arial"/>
          <w:color w:val="000000"/>
        </w:rPr>
      </w:pPr>
    </w:p>
    <w:p w14:paraId="501C43B3" w14:textId="77777777" w:rsidR="00D45574" w:rsidRPr="007E7790" w:rsidRDefault="00D45574" w:rsidP="005F6FF4">
      <w:pPr>
        <w:spacing w:line="360" w:lineRule="auto"/>
        <w:jc w:val="center"/>
        <w:rPr>
          <w:rFonts w:ascii="Arial" w:hAnsi="Arial" w:cs="Arial"/>
          <w:color w:val="000000"/>
        </w:rPr>
      </w:pPr>
    </w:p>
    <w:p w14:paraId="27F45CAF" w14:textId="77777777" w:rsidR="006B2C92" w:rsidRPr="007E7790" w:rsidRDefault="006B2C92" w:rsidP="005F6FF4">
      <w:pPr>
        <w:spacing w:line="360" w:lineRule="auto"/>
        <w:jc w:val="center"/>
        <w:rPr>
          <w:rFonts w:ascii="Arial" w:hAnsi="Arial" w:cs="Arial"/>
          <w:b/>
          <w:bCs/>
          <w:color w:val="000000"/>
        </w:rPr>
      </w:pPr>
    </w:p>
    <w:p w14:paraId="649473DF" w14:textId="036F193A" w:rsidR="006B2C92" w:rsidRPr="007E7790" w:rsidRDefault="006B2C92" w:rsidP="005F6FF4">
      <w:pPr>
        <w:spacing w:line="360" w:lineRule="auto"/>
        <w:jc w:val="center"/>
        <w:rPr>
          <w:rFonts w:ascii="Arial" w:hAnsi="Arial" w:cs="Arial"/>
          <w:b/>
          <w:bCs/>
          <w:color w:val="000000"/>
        </w:rPr>
      </w:pPr>
      <w:r w:rsidRPr="007E7790">
        <w:rPr>
          <w:rFonts w:ascii="Arial" w:hAnsi="Arial" w:cs="Arial"/>
          <w:b/>
          <w:bCs/>
          <w:color w:val="000000"/>
        </w:rPr>
        <w:t xml:space="preserve">ASPECTOS JURÍDICOS DO USO DE INTELIGÊNCIA ARTIFICIAL NAS ELEIÇÕES: </w:t>
      </w:r>
      <w:r w:rsidR="004C4696" w:rsidRPr="007E7790">
        <w:rPr>
          <w:rFonts w:ascii="Arial" w:hAnsi="Arial" w:cs="Arial"/>
          <w:b/>
          <w:bCs/>
          <w:color w:val="000000"/>
        </w:rPr>
        <w:t>DESAFIOS À LUZ DAS NORMAS ELEITORAIS</w:t>
      </w:r>
    </w:p>
    <w:p w14:paraId="612E422B" w14:textId="77777777" w:rsidR="00E15BA4" w:rsidRPr="007E7790" w:rsidRDefault="00E15BA4" w:rsidP="005F6FF4">
      <w:pPr>
        <w:spacing w:line="360" w:lineRule="auto"/>
        <w:jc w:val="center"/>
        <w:rPr>
          <w:rFonts w:ascii="Arial" w:hAnsi="Arial" w:cs="Arial"/>
          <w:color w:val="000000"/>
        </w:rPr>
      </w:pPr>
    </w:p>
    <w:p w14:paraId="01B30182" w14:textId="77777777" w:rsidR="00E15BA4" w:rsidRPr="007E7790" w:rsidRDefault="00E15BA4" w:rsidP="005F6FF4">
      <w:pPr>
        <w:spacing w:line="360" w:lineRule="auto"/>
        <w:jc w:val="center"/>
        <w:rPr>
          <w:rFonts w:ascii="Arial" w:hAnsi="Arial" w:cs="Arial"/>
          <w:color w:val="000000"/>
        </w:rPr>
      </w:pPr>
    </w:p>
    <w:p w14:paraId="770CA00C" w14:textId="77777777" w:rsidR="00E15BA4" w:rsidRPr="007E7790" w:rsidRDefault="00E15BA4" w:rsidP="005F6FF4">
      <w:pPr>
        <w:spacing w:line="360" w:lineRule="auto"/>
        <w:jc w:val="center"/>
        <w:rPr>
          <w:rFonts w:ascii="Arial" w:hAnsi="Arial" w:cs="Arial"/>
          <w:color w:val="000000"/>
        </w:rPr>
      </w:pPr>
    </w:p>
    <w:p w14:paraId="6DD5F0A4" w14:textId="77777777" w:rsidR="006B2C92" w:rsidRPr="007E7790" w:rsidRDefault="006B2C92" w:rsidP="005F6FF4">
      <w:pPr>
        <w:spacing w:line="360" w:lineRule="auto"/>
        <w:jc w:val="center"/>
        <w:rPr>
          <w:rFonts w:ascii="Arial" w:hAnsi="Arial" w:cs="Arial"/>
          <w:color w:val="000000"/>
        </w:rPr>
      </w:pPr>
    </w:p>
    <w:p w14:paraId="4B7359E7" w14:textId="77777777" w:rsidR="006B2C92" w:rsidRPr="007E7790" w:rsidRDefault="006B2C92" w:rsidP="005F6FF4">
      <w:pPr>
        <w:spacing w:line="360" w:lineRule="auto"/>
        <w:jc w:val="center"/>
        <w:rPr>
          <w:rFonts w:ascii="Arial" w:hAnsi="Arial" w:cs="Arial"/>
          <w:color w:val="000000"/>
        </w:rPr>
      </w:pPr>
    </w:p>
    <w:p w14:paraId="4BF6CBF1" w14:textId="77777777" w:rsidR="00E15BA4" w:rsidRPr="007E7790" w:rsidRDefault="00E15BA4" w:rsidP="005F6FF4">
      <w:pPr>
        <w:spacing w:line="360" w:lineRule="auto"/>
        <w:jc w:val="center"/>
        <w:rPr>
          <w:rFonts w:ascii="Arial" w:hAnsi="Arial" w:cs="Arial"/>
          <w:color w:val="000000"/>
        </w:rPr>
      </w:pPr>
    </w:p>
    <w:p w14:paraId="0FB23ACE" w14:textId="77777777" w:rsidR="00E15BA4" w:rsidRPr="007E7790" w:rsidRDefault="00E15BA4" w:rsidP="005F6FF4">
      <w:pPr>
        <w:spacing w:line="360" w:lineRule="auto"/>
        <w:jc w:val="center"/>
        <w:rPr>
          <w:rFonts w:ascii="Arial" w:hAnsi="Arial" w:cs="Arial"/>
          <w:color w:val="000000"/>
        </w:rPr>
      </w:pPr>
    </w:p>
    <w:p w14:paraId="0E030C36" w14:textId="77777777" w:rsidR="00650178" w:rsidRPr="007E7790" w:rsidRDefault="00650178" w:rsidP="00650178">
      <w:pPr>
        <w:pBdr>
          <w:top w:val="nil"/>
          <w:left w:val="nil"/>
          <w:bottom w:val="nil"/>
          <w:right w:val="nil"/>
          <w:between w:val="nil"/>
        </w:pBdr>
        <w:ind w:left="4253"/>
        <w:jc w:val="both"/>
        <w:rPr>
          <w:rFonts w:ascii="Arial" w:hAnsi="Arial" w:cs="Arial"/>
          <w:color w:val="000000"/>
        </w:rPr>
      </w:pPr>
      <w:r w:rsidRPr="007E7790">
        <w:rPr>
          <w:rFonts w:ascii="Arial" w:hAnsi="Arial" w:cs="Arial"/>
          <w:color w:val="000000"/>
        </w:rPr>
        <w:t>Trabalho de Conclusão de Curso – Artigo Científico - apresentado como pré-requisito para obtenção do título de Bacharel em Direito pela UniFacisa – Centro Universitário.</w:t>
      </w:r>
    </w:p>
    <w:p w14:paraId="25F826B8" w14:textId="1D12D85C" w:rsidR="00650178" w:rsidRPr="007E7790" w:rsidRDefault="00650178" w:rsidP="00650178">
      <w:pPr>
        <w:ind w:left="4248"/>
        <w:jc w:val="both"/>
        <w:rPr>
          <w:rFonts w:ascii="Arial" w:hAnsi="Arial" w:cs="Arial"/>
          <w:color w:val="000000"/>
        </w:rPr>
      </w:pPr>
      <w:r w:rsidRPr="007E7790">
        <w:rPr>
          <w:rFonts w:ascii="Arial" w:hAnsi="Arial" w:cs="Arial"/>
          <w:color w:val="000000"/>
        </w:rPr>
        <w:t>Área de Concentração: Direito público</w:t>
      </w:r>
      <w:r w:rsidR="00A2757A" w:rsidRPr="007E7790">
        <w:rPr>
          <w:rFonts w:ascii="Arial" w:hAnsi="Arial" w:cs="Arial"/>
          <w:color w:val="000000"/>
        </w:rPr>
        <w:t>.</w:t>
      </w:r>
    </w:p>
    <w:p w14:paraId="3BF2360A" w14:textId="6B19D556" w:rsidR="00650178" w:rsidRPr="007E7790" w:rsidRDefault="00650178" w:rsidP="00650178">
      <w:pPr>
        <w:ind w:left="4248"/>
        <w:jc w:val="both"/>
        <w:rPr>
          <w:rFonts w:ascii="Arial" w:hAnsi="Arial" w:cs="Arial"/>
          <w:color w:val="000000"/>
        </w:rPr>
      </w:pPr>
      <w:r w:rsidRPr="007E7790">
        <w:rPr>
          <w:rFonts w:ascii="Arial" w:hAnsi="Arial" w:cs="Arial"/>
          <w:color w:val="000000"/>
        </w:rPr>
        <w:t xml:space="preserve">Linha de Pesquisa: </w:t>
      </w:r>
      <w:r w:rsidR="00B5588A">
        <w:rPr>
          <w:rFonts w:ascii="Arial" w:hAnsi="Arial" w:cs="Arial"/>
        </w:rPr>
        <w:t>Direitos Constitucionais, Garantias e Acesso à Justiça.</w:t>
      </w:r>
    </w:p>
    <w:p w14:paraId="6732F83D" w14:textId="560FE543" w:rsidR="00E15BA4" w:rsidRPr="007E7790" w:rsidRDefault="00650178" w:rsidP="00650178">
      <w:pPr>
        <w:ind w:left="4253"/>
        <w:jc w:val="both"/>
        <w:rPr>
          <w:rFonts w:ascii="Arial" w:hAnsi="Arial" w:cs="Arial"/>
          <w:color w:val="000000"/>
        </w:rPr>
      </w:pPr>
      <w:r w:rsidRPr="007E7790">
        <w:rPr>
          <w:rFonts w:ascii="Arial" w:hAnsi="Arial" w:cs="Arial"/>
          <w:color w:val="000000"/>
        </w:rPr>
        <w:t>Orientadora: Prof.ª da UniFacisa Waléria Medeiros Lima.</w:t>
      </w:r>
    </w:p>
    <w:p w14:paraId="1DA29686" w14:textId="34B9AC0F" w:rsidR="00E15BA4" w:rsidRPr="007E7790" w:rsidRDefault="00E15BA4" w:rsidP="005F6FF4">
      <w:pPr>
        <w:spacing w:line="360" w:lineRule="auto"/>
        <w:ind w:left="4253"/>
        <w:jc w:val="both"/>
        <w:rPr>
          <w:rFonts w:ascii="Arial" w:hAnsi="Arial" w:cs="Arial"/>
          <w:color w:val="000000"/>
        </w:rPr>
      </w:pPr>
    </w:p>
    <w:p w14:paraId="28336955" w14:textId="77777777" w:rsidR="00E15BA4" w:rsidRPr="007E7790" w:rsidRDefault="00E15BA4" w:rsidP="005F6FF4">
      <w:pPr>
        <w:spacing w:line="360" w:lineRule="auto"/>
        <w:ind w:left="4253"/>
        <w:jc w:val="both"/>
        <w:rPr>
          <w:rFonts w:ascii="Arial" w:hAnsi="Arial" w:cs="Arial"/>
          <w:color w:val="000000"/>
        </w:rPr>
      </w:pPr>
    </w:p>
    <w:p w14:paraId="19A34A26" w14:textId="77777777" w:rsidR="00E15BA4" w:rsidRPr="007E7790" w:rsidRDefault="00E15BA4" w:rsidP="005F6FF4">
      <w:pPr>
        <w:spacing w:line="360" w:lineRule="auto"/>
        <w:ind w:left="4253"/>
        <w:jc w:val="both"/>
        <w:rPr>
          <w:rFonts w:ascii="Arial" w:hAnsi="Arial" w:cs="Arial"/>
          <w:color w:val="000000"/>
        </w:rPr>
      </w:pPr>
    </w:p>
    <w:p w14:paraId="1521D2B6" w14:textId="77777777" w:rsidR="00E15BA4" w:rsidRPr="007E7790" w:rsidRDefault="00E15BA4" w:rsidP="005F6FF4">
      <w:pPr>
        <w:spacing w:line="360" w:lineRule="auto"/>
        <w:ind w:left="4253"/>
        <w:jc w:val="both"/>
        <w:rPr>
          <w:rFonts w:ascii="Arial" w:hAnsi="Arial" w:cs="Arial"/>
          <w:color w:val="000000"/>
        </w:rPr>
      </w:pPr>
    </w:p>
    <w:p w14:paraId="293921B9" w14:textId="77777777" w:rsidR="00E15BA4" w:rsidRPr="007E7790" w:rsidRDefault="00E15BA4" w:rsidP="005F6FF4">
      <w:pPr>
        <w:spacing w:line="360" w:lineRule="auto"/>
        <w:ind w:left="4253"/>
        <w:jc w:val="both"/>
        <w:rPr>
          <w:rFonts w:ascii="Arial" w:hAnsi="Arial" w:cs="Arial"/>
          <w:color w:val="000000"/>
        </w:rPr>
      </w:pPr>
    </w:p>
    <w:p w14:paraId="26C225F5" w14:textId="77777777" w:rsidR="00E15BA4" w:rsidRDefault="00E15BA4" w:rsidP="005F6FF4">
      <w:pPr>
        <w:spacing w:line="360" w:lineRule="auto"/>
        <w:ind w:left="4253"/>
        <w:jc w:val="both"/>
        <w:rPr>
          <w:rFonts w:ascii="Arial" w:hAnsi="Arial" w:cs="Arial"/>
          <w:color w:val="000000"/>
        </w:rPr>
      </w:pPr>
    </w:p>
    <w:p w14:paraId="083BEFDB" w14:textId="77777777" w:rsidR="004239E9" w:rsidRDefault="004239E9" w:rsidP="005F6FF4">
      <w:pPr>
        <w:spacing w:line="360" w:lineRule="auto"/>
        <w:ind w:left="4253"/>
        <w:jc w:val="both"/>
        <w:rPr>
          <w:rFonts w:ascii="Arial" w:hAnsi="Arial" w:cs="Arial"/>
          <w:color w:val="000000"/>
        </w:rPr>
      </w:pPr>
    </w:p>
    <w:p w14:paraId="35827653" w14:textId="77777777" w:rsidR="00E15BA4" w:rsidRPr="007E7790" w:rsidRDefault="00E15BA4" w:rsidP="005F6FF4">
      <w:pPr>
        <w:spacing w:line="360" w:lineRule="auto"/>
        <w:ind w:left="4253"/>
        <w:jc w:val="both"/>
        <w:rPr>
          <w:rFonts w:ascii="Arial" w:hAnsi="Arial" w:cs="Arial"/>
          <w:color w:val="000000"/>
        </w:rPr>
      </w:pPr>
    </w:p>
    <w:p w14:paraId="4B9F9A59" w14:textId="77777777" w:rsidR="00256E79" w:rsidRPr="007E7790" w:rsidRDefault="00256E79" w:rsidP="005F6FF4">
      <w:pPr>
        <w:spacing w:line="360" w:lineRule="auto"/>
        <w:ind w:left="4253"/>
        <w:jc w:val="both"/>
        <w:rPr>
          <w:rFonts w:ascii="Arial" w:hAnsi="Arial" w:cs="Arial"/>
          <w:color w:val="000000"/>
        </w:rPr>
      </w:pPr>
    </w:p>
    <w:p w14:paraId="734291F0" w14:textId="77777777" w:rsidR="00256E79" w:rsidRPr="007E7790" w:rsidRDefault="00256E79" w:rsidP="005F6FF4">
      <w:pPr>
        <w:spacing w:line="360" w:lineRule="auto"/>
        <w:ind w:left="4253"/>
        <w:jc w:val="both"/>
        <w:rPr>
          <w:rFonts w:ascii="Arial" w:hAnsi="Arial" w:cs="Arial"/>
          <w:color w:val="000000"/>
        </w:rPr>
      </w:pPr>
    </w:p>
    <w:p w14:paraId="61155DF4" w14:textId="77777777" w:rsidR="00E15BA4" w:rsidRPr="007E7790" w:rsidRDefault="00E15BA4" w:rsidP="005F6FF4">
      <w:pPr>
        <w:pStyle w:val="Rodap"/>
        <w:spacing w:line="360" w:lineRule="auto"/>
        <w:jc w:val="center"/>
        <w:rPr>
          <w:rFonts w:ascii="Arial" w:hAnsi="Arial" w:cs="Arial"/>
        </w:rPr>
      </w:pPr>
      <w:r w:rsidRPr="007E7790">
        <w:rPr>
          <w:rFonts w:ascii="Arial" w:hAnsi="Arial" w:cs="Arial"/>
        </w:rPr>
        <w:t>CAMPINA GRANDE – PB</w:t>
      </w:r>
    </w:p>
    <w:p w14:paraId="1F88763F" w14:textId="4EC3959D" w:rsidR="00E15BA4" w:rsidRPr="007E7790" w:rsidRDefault="00E15BA4" w:rsidP="00256E79">
      <w:pPr>
        <w:pStyle w:val="Rodap"/>
        <w:spacing w:line="360" w:lineRule="auto"/>
        <w:jc w:val="center"/>
        <w:rPr>
          <w:rFonts w:ascii="Arial" w:hAnsi="Arial" w:cs="Arial"/>
          <w:b/>
          <w:bCs/>
          <w:color w:val="000000"/>
        </w:rPr>
      </w:pPr>
      <w:r w:rsidRPr="007E7790">
        <w:rPr>
          <w:rFonts w:ascii="Arial" w:hAnsi="Arial" w:cs="Arial"/>
        </w:rPr>
        <w:t>202</w:t>
      </w:r>
      <w:r w:rsidR="00A2757A" w:rsidRPr="007E7790">
        <w:rPr>
          <w:rFonts w:ascii="Arial" w:hAnsi="Arial" w:cs="Arial"/>
        </w:rPr>
        <w:t>5</w:t>
      </w:r>
      <w:r w:rsidR="00D45574" w:rsidRPr="007E7790">
        <w:rPr>
          <w:rFonts w:ascii="Arial" w:hAnsi="Arial" w:cs="Arial"/>
          <w:b/>
          <w:bCs/>
          <w:color w:val="000000"/>
        </w:rPr>
        <w:br w:type="page"/>
      </w:r>
    </w:p>
    <w:p w14:paraId="4CCCAFE3" w14:textId="77777777" w:rsidR="0031316B" w:rsidRPr="007E7790" w:rsidRDefault="0031316B" w:rsidP="0031316B">
      <w:pPr>
        <w:spacing w:line="360" w:lineRule="auto"/>
        <w:jc w:val="both"/>
        <w:rPr>
          <w:rFonts w:ascii="Arial" w:hAnsi="Arial" w:cs="Arial"/>
          <w:color w:val="000000"/>
        </w:rPr>
      </w:pPr>
    </w:p>
    <w:p w14:paraId="63847ECA" w14:textId="77777777" w:rsidR="0031316B" w:rsidRPr="007E7790" w:rsidRDefault="0031316B" w:rsidP="0031316B">
      <w:pPr>
        <w:spacing w:line="360" w:lineRule="auto"/>
        <w:jc w:val="both"/>
        <w:rPr>
          <w:rFonts w:ascii="Arial" w:hAnsi="Arial" w:cs="Arial"/>
          <w:color w:val="000000"/>
        </w:rPr>
      </w:pPr>
    </w:p>
    <w:p w14:paraId="6D00F7BA" w14:textId="77777777" w:rsidR="0031316B" w:rsidRPr="007E7790" w:rsidRDefault="0031316B" w:rsidP="0031316B">
      <w:pPr>
        <w:spacing w:line="360" w:lineRule="auto"/>
        <w:jc w:val="both"/>
        <w:rPr>
          <w:rFonts w:ascii="Arial" w:hAnsi="Arial" w:cs="Arial"/>
          <w:color w:val="000000"/>
        </w:rPr>
      </w:pPr>
    </w:p>
    <w:p w14:paraId="592C8D6F" w14:textId="77777777" w:rsidR="0031316B" w:rsidRPr="007E7790" w:rsidRDefault="0031316B" w:rsidP="0031316B">
      <w:pPr>
        <w:spacing w:line="360" w:lineRule="auto"/>
        <w:jc w:val="both"/>
        <w:rPr>
          <w:rFonts w:ascii="Arial" w:hAnsi="Arial" w:cs="Arial"/>
          <w:color w:val="000000"/>
        </w:rPr>
      </w:pPr>
    </w:p>
    <w:p w14:paraId="1D3AC6B3" w14:textId="77777777" w:rsidR="0031316B" w:rsidRPr="007E7790" w:rsidRDefault="0031316B" w:rsidP="0031316B">
      <w:pPr>
        <w:spacing w:line="360" w:lineRule="auto"/>
        <w:jc w:val="both"/>
        <w:rPr>
          <w:rFonts w:ascii="Arial" w:hAnsi="Arial" w:cs="Arial"/>
          <w:color w:val="000000"/>
        </w:rPr>
      </w:pPr>
    </w:p>
    <w:p w14:paraId="72E57FAA" w14:textId="77777777" w:rsidR="0031316B" w:rsidRPr="007E7790" w:rsidRDefault="0031316B" w:rsidP="0031316B">
      <w:pPr>
        <w:spacing w:line="360" w:lineRule="auto"/>
        <w:jc w:val="both"/>
        <w:rPr>
          <w:rFonts w:ascii="Arial" w:hAnsi="Arial" w:cs="Arial"/>
          <w:color w:val="000000"/>
        </w:rPr>
      </w:pPr>
    </w:p>
    <w:p w14:paraId="695F9743" w14:textId="77777777" w:rsidR="0031316B" w:rsidRPr="007E7790" w:rsidRDefault="0031316B" w:rsidP="0031316B">
      <w:pPr>
        <w:spacing w:line="360" w:lineRule="auto"/>
        <w:jc w:val="both"/>
        <w:rPr>
          <w:rFonts w:ascii="Arial" w:hAnsi="Arial" w:cs="Arial"/>
          <w:color w:val="000000"/>
        </w:rPr>
      </w:pPr>
    </w:p>
    <w:p w14:paraId="133AE4F2" w14:textId="77777777" w:rsidR="0031316B" w:rsidRPr="007E7790" w:rsidRDefault="0031316B" w:rsidP="0031316B">
      <w:pPr>
        <w:spacing w:line="360" w:lineRule="auto"/>
        <w:jc w:val="both"/>
        <w:rPr>
          <w:rFonts w:ascii="Arial" w:hAnsi="Arial" w:cs="Arial"/>
          <w:color w:val="000000"/>
        </w:rPr>
      </w:pPr>
    </w:p>
    <w:p w14:paraId="556DD834" w14:textId="77777777" w:rsidR="0031316B" w:rsidRPr="007E7790" w:rsidRDefault="0031316B" w:rsidP="0031316B">
      <w:pPr>
        <w:spacing w:line="360" w:lineRule="auto"/>
        <w:jc w:val="both"/>
        <w:rPr>
          <w:rFonts w:ascii="Arial" w:hAnsi="Arial" w:cs="Arial"/>
          <w:color w:val="000000"/>
        </w:rPr>
      </w:pPr>
    </w:p>
    <w:p w14:paraId="720C16E2" w14:textId="77777777" w:rsidR="0031316B" w:rsidRPr="007E7790" w:rsidRDefault="0031316B" w:rsidP="0031316B">
      <w:pPr>
        <w:spacing w:line="360" w:lineRule="auto"/>
        <w:jc w:val="both"/>
        <w:rPr>
          <w:rFonts w:ascii="Arial" w:hAnsi="Arial" w:cs="Arial"/>
          <w:color w:val="000000"/>
        </w:rPr>
      </w:pPr>
    </w:p>
    <w:p w14:paraId="54D6CDB1" w14:textId="77777777" w:rsidR="0031316B" w:rsidRPr="007E7790" w:rsidRDefault="0031316B" w:rsidP="0031316B">
      <w:pPr>
        <w:spacing w:line="360" w:lineRule="auto"/>
        <w:jc w:val="center"/>
        <w:rPr>
          <w:rFonts w:ascii="Arial" w:hAnsi="Arial" w:cs="Arial"/>
          <w:color w:val="000000"/>
        </w:rPr>
      </w:pPr>
      <w:r w:rsidRPr="007E7790">
        <w:rPr>
          <w:rFonts w:ascii="Arial" w:hAnsi="Arial" w:cs="Arial"/>
          <w:color w:val="000000"/>
        </w:rPr>
        <w:t>Dados Internacionais de Catalogação na Publicação</w:t>
      </w:r>
    </w:p>
    <w:p w14:paraId="4F9DE73A" w14:textId="77777777" w:rsidR="0031316B" w:rsidRPr="007E7790" w:rsidRDefault="0031316B" w:rsidP="0031316B">
      <w:pPr>
        <w:spacing w:line="360" w:lineRule="auto"/>
        <w:jc w:val="center"/>
        <w:rPr>
          <w:rFonts w:ascii="Arial" w:hAnsi="Arial" w:cs="Arial"/>
          <w:color w:val="000000"/>
        </w:rPr>
      </w:pPr>
      <w:r w:rsidRPr="007E7790">
        <w:rPr>
          <w:rFonts w:ascii="Arial" w:hAnsi="Arial" w:cs="Arial"/>
          <w:color w:val="000000"/>
        </w:rPr>
        <w:t>(Biblioteca da UniFacisa)</w:t>
      </w:r>
    </w:p>
    <w:p w14:paraId="77BC736F" w14:textId="77777777" w:rsidR="0031316B" w:rsidRPr="007E7790" w:rsidRDefault="0031316B" w:rsidP="0031316B">
      <w:pPr>
        <w:spacing w:line="360" w:lineRule="auto"/>
        <w:jc w:val="both"/>
        <w:rPr>
          <w:rFonts w:ascii="Arial" w:hAnsi="Arial" w:cs="Arial"/>
          <w:color w:val="000000"/>
        </w:rPr>
      </w:pPr>
      <w:r w:rsidRPr="007E7790">
        <w:rPr>
          <w:rFonts w:ascii="Arial" w:hAnsi="Arial" w:cs="Arial"/>
        </w:rPr>
        <w:br w:type="page"/>
      </w:r>
    </w:p>
    <w:p w14:paraId="13A56196" w14:textId="77777777" w:rsidR="0031316B" w:rsidRPr="007E7790" w:rsidRDefault="0031316B" w:rsidP="0031316B">
      <w:pPr>
        <w:spacing w:line="360" w:lineRule="auto"/>
        <w:jc w:val="both"/>
        <w:rPr>
          <w:rFonts w:ascii="Arial" w:hAnsi="Arial" w:cs="Arial"/>
          <w:color w:val="000000"/>
        </w:rPr>
      </w:pPr>
    </w:p>
    <w:p w14:paraId="4A9D7F7F" w14:textId="77777777" w:rsidR="0031316B" w:rsidRPr="007E7790" w:rsidRDefault="0031316B" w:rsidP="0031316B">
      <w:pPr>
        <w:pBdr>
          <w:top w:val="nil"/>
          <w:left w:val="nil"/>
          <w:bottom w:val="nil"/>
          <w:right w:val="nil"/>
          <w:between w:val="nil"/>
        </w:pBdr>
        <w:spacing w:line="360" w:lineRule="auto"/>
        <w:jc w:val="both"/>
        <w:rPr>
          <w:rFonts w:ascii="Arial" w:hAnsi="Arial" w:cs="Arial"/>
          <w:color w:val="000000"/>
        </w:rPr>
      </w:pPr>
    </w:p>
    <w:p w14:paraId="17311A55" w14:textId="77777777" w:rsidR="0031316B" w:rsidRPr="007E7790" w:rsidRDefault="0031316B" w:rsidP="0031316B">
      <w:pPr>
        <w:pBdr>
          <w:top w:val="nil"/>
          <w:left w:val="nil"/>
          <w:bottom w:val="nil"/>
          <w:right w:val="nil"/>
          <w:between w:val="nil"/>
        </w:pBdr>
        <w:spacing w:line="360" w:lineRule="auto"/>
        <w:jc w:val="both"/>
        <w:rPr>
          <w:rFonts w:ascii="Arial" w:hAnsi="Arial" w:cs="Arial"/>
          <w:color w:val="000000"/>
        </w:rPr>
      </w:pPr>
    </w:p>
    <w:p w14:paraId="51CBF7A2" w14:textId="77777777" w:rsidR="0031316B" w:rsidRPr="007E7790" w:rsidRDefault="0031316B" w:rsidP="0031316B">
      <w:pPr>
        <w:pBdr>
          <w:top w:val="nil"/>
          <w:left w:val="nil"/>
          <w:bottom w:val="nil"/>
          <w:right w:val="nil"/>
          <w:between w:val="nil"/>
        </w:pBdr>
        <w:spacing w:line="360" w:lineRule="auto"/>
        <w:jc w:val="both"/>
        <w:rPr>
          <w:rFonts w:ascii="Arial" w:hAnsi="Arial" w:cs="Arial"/>
          <w:color w:val="000000"/>
        </w:rPr>
      </w:pPr>
    </w:p>
    <w:p w14:paraId="18E7EA01" w14:textId="77777777" w:rsidR="0031316B" w:rsidRPr="007E7790" w:rsidRDefault="0031316B" w:rsidP="0031316B">
      <w:pPr>
        <w:pBdr>
          <w:top w:val="nil"/>
          <w:left w:val="nil"/>
          <w:bottom w:val="nil"/>
          <w:right w:val="nil"/>
          <w:between w:val="nil"/>
        </w:pBdr>
        <w:spacing w:line="360" w:lineRule="auto"/>
        <w:jc w:val="both"/>
        <w:rPr>
          <w:rFonts w:ascii="Arial" w:hAnsi="Arial" w:cs="Arial"/>
          <w:color w:val="000000"/>
        </w:rPr>
      </w:pPr>
    </w:p>
    <w:p w14:paraId="1408EE46" w14:textId="77777777" w:rsidR="0031316B" w:rsidRPr="007E7790" w:rsidRDefault="0031316B" w:rsidP="0031316B">
      <w:pPr>
        <w:pBdr>
          <w:top w:val="nil"/>
          <w:left w:val="nil"/>
          <w:bottom w:val="nil"/>
          <w:right w:val="nil"/>
          <w:between w:val="nil"/>
        </w:pBdr>
        <w:spacing w:line="360" w:lineRule="auto"/>
        <w:jc w:val="both"/>
        <w:rPr>
          <w:rFonts w:ascii="Arial" w:hAnsi="Arial" w:cs="Arial"/>
          <w:color w:val="000000"/>
        </w:rPr>
      </w:pPr>
    </w:p>
    <w:p w14:paraId="46FF4B7C" w14:textId="77777777" w:rsidR="00A2757A" w:rsidRPr="007E7790" w:rsidRDefault="00A2757A" w:rsidP="0031316B">
      <w:pPr>
        <w:pBdr>
          <w:top w:val="nil"/>
          <w:left w:val="nil"/>
          <w:bottom w:val="nil"/>
          <w:right w:val="nil"/>
          <w:between w:val="nil"/>
        </w:pBdr>
        <w:spacing w:line="360" w:lineRule="auto"/>
        <w:jc w:val="both"/>
        <w:rPr>
          <w:rFonts w:ascii="Arial" w:hAnsi="Arial" w:cs="Arial"/>
          <w:color w:val="000000"/>
        </w:rPr>
      </w:pPr>
    </w:p>
    <w:p w14:paraId="35A9B8F7" w14:textId="77777777" w:rsidR="0031316B" w:rsidRPr="007E7790" w:rsidRDefault="0031316B" w:rsidP="0031316B">
      <w:pPr>
        <w:pBdr>
          <w:top w:val="nil"/>
          <w:left w:val="nil"/>
          <w:bottom w:val="nil"/>
          <w:right w:val="nil"/>
          <w:between w:val="nil"/>
        </w:pBdr>
        <w:spacing w:line="360" w:lineRule="auto"/>
        <w:jc w:val="both"/>
        <w:rPr>
          <w:rFonts w:ascii="Arial" w:hAnsi="Arial" w:cs="Arial"/>
          <w:color w:val="000000"/>
        </w:rPr>
      </w:pPr>
    </w:p>
    <w:p w14:paraId="4B29A4C9" w14:textId="77777777" w:rsidR="0031316B" w:rsidRPr="007E7790" w:rsidRDefault="0031316B" w:rsidP="0031316B">
      <w:pPr>
        <w:pBdr>
          <w:top w:val="nil"/>
          <w:left w:val="nil"/>
          <w:bottom w:val="nil"/>
          <w:right w:val="nil"/>
          <w:between w:val="nil"/>
        </w:pBdr>
        <w:spacing w:line="360" w:lineRule="auto"/>
        <w:jc w:val="both"/>
        <w:rPr>
          <w:rFonts w:ascii="Arial" w:hAnsi="Arial" w:cs="Arial"/>
          <w:color w:val="000000"/>
        </w:rPr>
      </w:pPr>
    </w:p>
    <w:p w14:paraId="17A390AF" w14:textId="77777777" w:rsidR="0031316B" w:rsidRPr="007E7790" w:rsidRDefault="0031316B" w:rsidP="0031316B">
      <w:pPr>
        <w:pBdr>
          <w:top w:val="nil"/>
          <w:left w:val="nil"/>
          <w:bottom w:val="nil"/>
          <w:right w:val="nil"/>
          <w:between w:val="nil"/>
        </w:pBdr>
        <w:spacing w:line="360" w:lineRule="auto"/>
        <w:jc w:val="both"/>
        <w:rPr>
          <w:rFonts w:ascii="Arial" w:hAnsi="Arial" w:cs="Arial"/>
          <w:color w:val="000000"/>
        </w:rPr>
      </w:pPr>
    </w:p>
    <w:p w14:paraId="0067AA09" w14:textId="690ACD66" w:rsidR="0031316B" w:rsidRPr="007E7790" w:rsidRDefault="0031316B" w:rsidP="00876D56">
      <w:pPr>
        <w:ind w:left="4253"/>
        <w:jc w:val="both"/>
        <w:rPr>
          <w:rFonts w:ascii="Arial" w:hAnsi="Arial" w:cs="Arial"/>
          <w:b/>
          <w:caps/>
          <w:color w:val="000000"/>
        </w:rPr>
      </w:pPr>
      <w:r w:rsidRPr="007E7790">
        <w:rPr>
          <w:rFonts w:ascii="Arial" w:hAnsi="Arial" w:cs="Arial"/>
          <w:color w:val="000000"/>
        </w:rPr>
        <w:t xml:space="preserve">Trabalho de Conclusão de Curso – Artigo Científico – </w:t>
      </w:r>
      <w:r w:rsidR="004239E9" w:rsidRPr="004239E9">
        <w:rPr>
          <w:rFonts w:ascii="Arial" w:hAnsi="Arial" w:cs="Arial"/>
          <w:color w:val="000000"/>
        </w:rPr>
        <w:t>aspectos jurídicos do uso de inteligência artificial nas eleições: desafios à luz das normas eleitorais</w:t>
      </w:r>
      <w:r w:rsidRPr="007E7790">
        <w:rPr>
          <w:rFonts w:ascii="Arial" w:hAnsi="Arial" w:cs="Arial"/>
          <w:color w:val="000000"/>
        </w:rPr>
        <w:t>, como parte dos requisitos para obtenção do título de Bacharel em Direito, outorgado pela UniFacisa – Centro Universitário.</w:t>
      </w:r>
    </w:p>
    <w:p w14:paraId="23F2D63D" w14:textId="77777777" w:rsidR="0031316B" w:rsidRPr="007E7790" w:rsidRDefault="0031316B" w:rsidP="0031316B">
      <w:pPr>
        <w:pBdr>
          <w:top w:val="nil"/>
          <w:left w:val="nil"/>
          <w:bottom w:val="nil"/>
          <w:right w:val="nil"/>
          <w:between w:val="nil"/>
        </w:pBdr>
        <w:spacing w:line="360" w:lineRule="auto"/>
        <w:ind w:left="4253"/>
        <w:jc w:val="both"/>
        <w:rPr>
          <w:rFonts w:ascii="Arial" w:hAnsi="Arial" w:cs="Arial"/>
          <w:color w:val="000000"/>
        </w:rPr>
      </w:pPr>
    </w:p>
    <w:p w14:paraId="3611BA21" w14:textId="77777777" w:rsidR="0031316B" w:rsidRPr="007E7790" w:rsidRDefault="0031316B" w:rsidP="0031316B">
      <w:pPr>
        <w:pBdr>
          <w:top w:val="nil"/>
          <w:left w:val="nil"/>
          <w:bottom w:val="nil"/>
          <w:right w:val="nil"/>
          <w:between w:val="nil"/>
        </w:pBdr>
        <w:spacing w:line="360" w:lineRule="auto"/>
        <w:ind w:left="4253"/>
        <w:jc w:val="both"/>
        <w:rPr>
          <w:rFonts w:ascii="Arial" w:hAnsi="Arial" w:cs="Arial"/>
          <w:color w:val="000000"/>
        </w:rPr>
      </w:pPr>
      <w:r w:rsidRPr="007E7790">
        <w:rPr>
          <w:rFonts w:ascii="Arial" w:hAnsi="Arial" w:cs="Arial"/>
          <w:color w:val="000000"/>
        </w:rPr>
        <w:t>APROVADO EM ____/_____/______</w:t>
      </w:r>
    </w:p>
    <w:p w14:paraId="611E4F4A" w14:textId="77777777" w:rsidR="0031316B" w:rsidRPr="007E7790" w:rsidRDefault="0031316B" w:rsidP="0031316B">
      <w:pPr>
        <w:pBdr>
          <w:top w:val="nil"/>
          <w:left w:val="nil"/>
          <w:bottom w:val="nil"/>
          <w:right w:val="nil"/>
          <w:between w:val="nil"/>
        </w:pBdr>
        <w:spacing w:line="360" w:lineRule="auto"/>
        <w:ind w:left="4253"/>
        <w:jc w:val="both"/>
        <w:rPr>
          <w:rFonts w:ascii="Arial" w:hAnsi="Arial" w:cs="Arial"/>
          <w:color w:val="000000"/>
        </w:rPr>
      </w:pPr>
    </w:p>
    <w:p w14:paraId="62D4B8C6" w14:textId="77777777" w:rsidR="0031316B" w:rsidRPr="007E7790" w:rsidRDefault="0031316B" w:rsidP="0031316B">
      <w:pPr>
        <w:pBdr>
          <w:top w:val="nil"/>
          <w:left w:val="nil"/>
          <w:bottom w:val="nil"/>
          <w:right w:val="nil"/>
          <w:between w:val="nil"/>
        </w:pBdr>
        <w:spacing w:line="360" w:lineRule="auto"/>
        <w:ind w:left="4253"/>
        <w:jc w:val="both"/>
        <w:rPr>
          <w:rFonts w:ascii="Arial" w:hAnsi="Arial" w:cs="Arial"/>
          <w:color w:val="000000"/>
        </w:rPr>
      </w:pPr>
      <w:r w:rsidRPr="007E7790">
        <w:rPr>
          <w:rFonts w:ascii="Arial" w:hAnsi="Arial" w:cs="Arial"/>
          <w:color w:val="000000"/>
        </w:rPr>
        <w:t xml:space="preserve">BANCA EXAMINADORA: </w:t>
      </w:r>
    </w:p>
    <w:p w14:paraId="15C17D8B" w14:textId="77777777" w:rsidR="0031316B" w:rsidRPr="007E7790" w:rsidRDefault="0031316B" w:rsidP="0031316B">
      <w:pPr>
        <w:pBdr>
          <w:top w:val="nil"/>
          <w:left w:val="nil"/>
          <w:bottom w:val="nil"/>
          <w:right w:val="nil"/>
          <w:between w:val="nil"/>
        </w:pBdr>
        <w:spacing w:line="360" w:lineRule="auto"/>
        <w:ind w:left="4253"/>
        <w:jc w:val="both"/>
        <w:rPr>
          <w:rFonts w:ascii="Arial" w:hAnsi="Arial" w:cs="Arial"/>
          <w:color w:val="000000"/>
        </w:rPr>
      </w:pPr>
    </w:p>
    <w:p w14:paraId="3AF9E968" w14:textId="77777777" w:rsidR="0031316B" w:rsidRPr="007E7790" w:rsidRDefault="0031316B" w:rsidP="0031316B">
      <w:pPr>
        <w:pBdr>
          <w:top w:val="nil"/>
          <w:left w:val="nil"/>
          <w:bottom w:val="nil"/>
          <w:right w:val="nil"/>
          <w:between w:val="nil"/>
        </w:pBdr>
        <w:spacing w:line="360" w:lineRule="auto"/>
        <w:ind w:left="4253"/>
        <w:jc w:val="both"/>
        <w:rPr>
          <w:rFonts w:ascii="Arial" w:hAnsi="Arial" w:cs="Arial"/>
          <w:color w:val="000000"/>
        </w:rPr>
      </w:pPr>
      <w:r w:rsidRPr="007E7790">
        <w:rPr>
          <w:rFonts w:ascii="Arial" w:hAnsi="Arial" w:cs="Arial"/>
          <w:color w:val="000000"/>
        </w:rPr>
        <w:t>___________________________________</w:t>
      </w:r>
    </w:p>
    <w:p w14:paraId="207BFF31" w14:textId="77777777" w:rsidR="0031316B" w:rsidRPr="007E7790" w:rsidRDefault="0031316B" w:rsidP="0031316B">
      <w:pPr>
        <w:pBdr>
          <w:top w:val="nil"/>
          <w:left w:val="nil"/>
          <w:bottom w:val="nil"/>
          <w:right w:val="nil"/>
          <w:between w:val="nil"/>
        </w:pBdr>
        <w:spacing w:line="360" w:lineRule="auto"/>
        <w:ind w:left="4253"/>
        <w:jc w:val="both"/>
        <w:rPr>
          <w:rFonts w:ascii="Arial" w:hAnsi="Arial" w:cs="Arial"/>
          <w:color w:val="000000"/>
        </w:rPr>
      </w:pPr>
      <w:r w:rsidRPr="007E7790">
        <w:rPr>
          <w:rFonts w:ascii="Arial" w:hAnsi="Arial" w:cs="Arial"/>
          <w:color w:val="000000"/>
        </w:rPr>
        <w:t>Prof. ª da UniFacisa, Waléria Medeiros Lima, Esp.</w:t>
      </w:r>
    </w:p>
    <w:p w14:paraId="4FF9CE6C" w14:textId="77777777" w:rsidR="0031316B" w:rsidRPr="007E7790" w:rsidRDefault="0031316B" w:rsidP="0031316B">
      <w:pPr>
        <w:pBdr>
          <w:top w:val="nil"/>
          <w:left w:val="nil"/>
          <w:bottom w:val="nil"/>
          <w:right w:val="nil"/>
          <w:between w:val="nil"/>
        </w:pBdr>
        <w:spacing w:line="360" w:lineRule="auto"/>
        <w:ind w:left="4253"/>
        <w:jc w:val="center"/>
        <w:rPr>
          <w:rFonts w:ascii="Arial" w:hAnsi="Arial" w:cs="Arial"/>
          <w:color w:val="000000"/>
        </w:rPr>
      </w:pPr>
      <w:r w:rsidRPr="007E7790">
        <w:rPr>
          <w:rFonts w:ascii="Arial" w:hAnsi="Arial" w:cs="Arial"/>
          <w:color w:val="000000"/>
        </w:rPr>
        <w:t>Orientadora</w:t>
      </w:r>
    </w:p>
    <w:p w14:paraId="3D70D3FC" w14:textId="77777777" w:rsidR="0031316B" w:rsidRPr="007E7790" w:rsidRDefault="0031316B" w:rsidP="0031316B">
      <w:pPr>
        <w:pBdr>
          <w:top w:val="nil"/>
          <w:left w:val="nil"/>
          <w:bottom w:val="nil"/>
          <w:right w:val="nil"/>
          <w:between w:val="nil"/>
        </w:pBdr>
        <w:spacing w:line="360" w:lineRule="auto"/>
        <w:ind w:left="4253"/>
        <w:jc w:val="both"/>
        <w:rPr>
          <w:rFonts w:ascii="Arial" w:hAnsi="Arial" w:cs="Arial"/>
          <w:color w:val="000000"/>
        </w:rPr>
      </w:pPr>
    </w:p>
    <w:p w14:paraId="2C8140B7" w14:textId="77777777" w:rsidR="0031316B" w:rsidRPr="007E7790" w:rsidRDefault="0031316B" w:rsidP="0031316B">
      <w:pPr>
        <w:pBdr>
          <w:top w:val="nil"/>
          <w:left w:val="nil"/>
          <w:bottom w:val="nil"/>
          <w:right w:val="nil"/>
          <w:between w:val="nil"/>
        </w:pBdr>
        <w:spacing w:line="360" w:lineRule="auto"/>
        <w:ind w:left="4253"/>
        <w:jc w:val="both"/>
        <w:rPr>
          <w:rFonts w:ascii="Arial" w:hAnsi="Arial" w:cs="Arial"/>
          <w:color w:val="000000"/>
        </w:rPr>
      </w:pPr>
      <w:r w:rsidRPr="007E7790">
        <w:rPr>
          <w:rFonts w:ascii="Arial" w:hAnsi="Arial" w:cs="Arial"/>
          <w:color w:val="000000"/>
        </w:rPr>
        <w:t>___________________________________</w:t>
      </w:r>
    </w:p>
    <w:p w14:paraId="759C81F9" w14:textId="77777777" w:rsidR="0031316B" w:rsidRPr="007E7790" w:rsidRDefault="0031316B" w:rsidP="0031316B">
      <w:pPr>
        <w:pBdr>
          <w:top w:val="nil"/>
          <w:left w:val="nil"/>
          <w:bottom w:val="nil"/>
          <w:right w:val="nil"/>
          <w:between w:val="nil"/>
        </w:pBdr>
        <w:spacing w:line="360" w:lineRule="auto"/>
        <w:ind w:left="4253"/>
        <w:jc w:val="both"/>
        <w:rPr>
          <w:rFonts w:ascii="Arial" w:hAnsi="Arial" w:cs="Arial"/>
          <w:color w:val="000000"/>
        </w:rPr>
      </w:pPr>
      <w:r w:rsidRPr="007E7790">
        <w:rPr>
          <w:rFonts w:ascii="Arial" w:hAnsi="Arial" w:cs="Arial"/>
          <w:color w:val="000000"/>
        </w:rPr>
        <w:t>Prof. º da UniFacisa, Nome completo do Segundo Membro, Titulação.</w:t>
      </w:r>
    </w:p>
    <w:p w14:paraId="103310F7" w14:textId="77777777" w:rsidR="0031316B" w:rsidRPr="007E7790" w:rsidRDefault="0031316B" w:rsidP="0031316B">
      <w:pPr>
        <w:pBdr>
          <w:top w:val="nil"/>
          <w:left w:val="nil"/>
          <w:bottom w:val="nil"/>
          <w:right w:val="nil"/>
          <w:between w:val="nil"/>
        </w:pBdr>
        <w:spacing w:line="360" w:lineRule="auto"/>
        <w:ind w:left="4253"/>
        <w:jc w:val="both"/>
        <w:rPr>
          <w:rFonts w:ascii="Arial" w:hAnsi="Arial" w:cs="Arial"/>
          <w:color w:val="000000"/>
        </w:rPr>
      </w:pPr>
    </w:p>
    <w:p w14:paraId="121E8F9A" w14:textId="77777777" w:rsidR="0031316B" w:rsidRPr="007E7790" w:rsidRDefault="0031316B" w:rsidP="0031316B">
      <w:pPr>
        <w:pBdr>
          <w:top w:val="nil"/>
          <w:left w:val="nil"/>
          <w:bottom w:val="nil"/>
          <w:right w:val="nil"/>
          <w:between w:val="nil"/>
        </w:pBdr>
        <w:spacing w:line="360" w:lineRule="auto"/>
        <w:ind w:left="4253"/>
        <w:jc w:val="both"/>
        <w:rPr>
          <w:rFonts w:ascii="Arial" w:hAnsi="Arial" w:cs="Arial"/>
          <w:color w:val="000000"/>
        </w:rPr>
      </w:pPr>
      <w:r w:rsidRPr="007E7790">
        <w:rPr>
          <w:rFonts w:ascii="Arial" w:hAnsi="Arial" w:cs="Arial"/>
          <w:color w:val="000000"/>
        </w:rPr>
        <w:t>___________________________________</w:t>
      </w:r>
    </w:p>
    <w:p w14:paraId="3977BF71" w14:textId="77777777" w:rsidR="0031316B" w:rsidRPr="007E7790" w:rsidRDefault="0031316B" w:rsidP="0031316B">
      <w:pPr>
        <w:pBdr>
          <w:top w:val="nil"/>
          <w:left w:val="nil"/>
          <w:bottom w:val="nil"/>
          <w:right w:val="nil"/>
          <w:between w:val="nil"/>
        </w:pBdr>
        <w:spacing w:line="360" w:lineRule="auto"/>
        <w:ind w:left="4253"/>
        <w:jc w:val="both"/>
        <w:rPr>
          <w:rFonts w:ascii="Arial" w:hAnsi="Arial" w:cs="Arial"/>
          <w:color w:val="000000"/>
        </w:rPr>
      </w:pPr>
      <w:r w:rsidRPr="007E7790">
        <w:rPr>
          <w:rFonts w:ascii="Arial" w:hAnsi="Arial" w:cs="Arial"/>
          <w:color w:val="000000"/>
        </w:rPr>
        <w:t>Prof. º da UniFacisa, Nome completo do Terceiro Membro, Titulação.</w:t>
      </w:r>
      <w:r w:rsidRPr="007E7790">
        <w:rPr>
          <w:rFonts w:ascii="Arial" w:hAnsi="Arial" w:cs="Arial"/>
        </w:rPr>
        <w:br w:type="page"/>
      </w:r>
    </w:p>
    <w:p w14:paraId="0338850B" w14:textId="573965A8" w:rsidR="00876D56" w:rsidRPr="007E7790" w:rsidRDefault="00876D56" w:rsidP="00876D56">
      <w:pPr>
        <w:spacing w:line="360" w:lineRule="auto"/>
        <w:jc w:val="center"/>
        <w:rPr>
          <w:rFonts w:ascii="Arial" w:hAnsi="Arial" w:cs="Arial"/>
          <w:color w:val="000000"/>
        </w:rPr>
      </w:pPr>
      <w:r w:rsidRPr="007E7790">
        <w:rPr>
          <w:rFonts w:ascii="Arial" w:hAnsi="Arial" w:cs="Arial"/>
          <w:color w:val="000000"/>
        </w:rPr>
        <w:lastRenderedPageBreak/>
        <w:t xml:space="preserve">ASPECTOS JURÍDICOS DO USO DE INTELIGÊNCIA ARTIFICIAL NAS ELEIÇÕES: </w:t>
      </w:r>
      <w:r w:rsidR="004C4696" w:rsidRPr="007E7790">
        <w:rPr>
          <w:rFonts w:ascii="Arial" w:hAnsi="Arial" w:cs="Arial"/>
          <w:color w:val="000000"/>
        </w:rPr>
        <w:t>DESAFIOS À LUZ DAS NORMAS ELEITORAIS</w:t>
      </w:r>
    </w:p>
    <w:p w14:paraId="68795E58" w14:textId="77777777" w:rsidR="0031316B" w:rsidRPr="007E7790" w:rsidRDefault="0031316B" w:rsidP="0031316B">
      <w:pPr>
        <w:pBdr>
          <w:top w:val="nil"/>
          <w:left w:val="nil"/>
          <w:bottom w:val="nil"/>
          <w:right w:val="nil"/>
          <w:between w:val="nil"/>
        </w:pBdr>
        <w:spacing w:line="360" w:lineRule="auto"/>
        <w:jc w:val="both"/>
        <w:rPr>
          <w:rFonts w:ascii="Arial" w:hAnsi="Arial" w:cs="Arial"/>
          <w:color w:val="000000"/>
        </w:rPr>
      </w:pPr>
    </w:p>
    <w:p w14:paraId="13253D4C" w14:textId="77777777" w:rsidR="0031316B" w:rsidRPr="007E7790" w:rsidRDefault="0031316B" w:rsidP="0031316B">
      <w:pPr>
        <w:pBdr>
          <w:top w:val="nil"/>
          <w:left w:val="nil"/>
          <w:bottom w:val="nil"/>
          <w:right w:val="nil"/>
          <w:between w:val="nil"/>
        </w:pBdr>
        <w:spacing w:line="360" w:lineRule="auto"/>
        <w:jc w:val="both"/>
        <w:rPr>
          <w:rFonts w:ascii="Arial" w:hAnsi="Arial" w:cs="Arial"/>
          <w:color w:val="000000"/>
        </w:rPr>
      </w:pPr>
    </w:p>
    <w:p w14:paraId="16AD5298" w14:textId="7D5F276E" w:rsidR="0031316B" w:rsidRPr="007E7790" w:rsidRDefault="00876D56" w:rsidP="0031316B">
      <w:pPr>
        <w:spacing w:line="360" w:lineRule="auto"/>
        <w:jc w:val="right"/>
        <w:rPr>
          <w:rFonts w:ascii="Arial" w:hAnsi="Arial" w:cs="Arial"/>
          <w:color w:val="000000"/>
        </w:rPr>
      </w:pPr>
      <w:r w:rsidRPr="007E7790">
        <w:rPr>
          <w:rFonts w:ascii="Arial" w:hAnsi="Arial" w:cs="Arial"/>
          <w:color w:val="000000"/>
        </w:rPr>
        <w:t>Arthur Medeiros Villarim</w:t>
      </w:r>
      <w:r w:rsidR="0031316B" w:rsidRPr="007E7790">
        <w:rPr>
          <w:rFonts w:ascii="Arial" w:hAnsi="Arial" w:cs="Arial"/>
          <w:color w:val="000000"/>
          <w:vertAlign w:val="superscript"/>
        </w:rPr>
        <w:footnoteReference w:id="1"/>
      </w:r>
    </w:p>
    <w:p w14:paraId="12465DB9" w14:textId="77777777" w:rsidR="0031316B" w:rsidRPr="007E7790" w:rsidRDefault="0031316B" w:rsidP="0031316B">
      <w:pPr>
        <w:pBdr>
          <w:top w:val="nil"/>
          <w:left w:val="nil"/>
          <w:bottom w:val="nil"/>
          <w:right w:val="nil"/>
          <w:between w:val="nil"/>
        </w:pBdr>
        <w:spacing w:line="360" w:lineRule="auto"/>
        <w:ind w:left="720"/>
        <w:jc w:val="right"/>
        <w:rPr>
          <w:rFonts w:ascii="Arial" w:hAnsi="Arial" w:cs="Arial"/>
          <w:color w:val="000000"/>
        </w:rPr>
      </w:pPr>
      <w:r w:rsidRPr="007E7790">
        <w:rPr>
          <w:rFonts w:ascii="Arial" w:hAnsi="Arial" w:cs="Arial"/>
          <w:color w:val="000000"/>
        </w:rPr>
        <w:t>Waléria Medeiros Lima</w:t>
      </w:r>
      <w:r w:rsidRPr="007E7790">
        <w:rPr>
          <w:rFonts w:ascii="Arial" w:hAnsi="Arial" w:cs="Arial"/>
          <w:color w:val="000000"/>
          <w:vertAlign w:val="superscript"/>
        </w:rPr>
        <w:footnoteReference w:id="2"/>
      </w:r>
    </w:p>
    <w:p w14:paraId="30864724" w14:textId="77777777" w:rsidR="0031316B" w:rsidRPr="007E7790" w:rsidRDefault="0031316B" w:rsidP="0031316B">
      <w:pPr>
        <w:spacing w:line="360" w:lineRule="auto"/>
        <w:jc w:val="both"/>
        <w:rPr>
          <w:rFonts w:ascii="Arial" w:hAnsi="Arial" w:cs="Arial"/>
          <w:color w:val="000000"/>
        </w:rPr>
      </w:pPr>
    </w:p>
    <w:p w14:paraId="2A640E1D" w14:textId="77777777" w:rsidR="0031316B" w:rsidRPr="007E7790" w:rsidRDefault="0031316B" w:rsidP="0031316B">
      <w:pPr>
        <w:spacing w:line="360" w:lineRule="auto"/>
        <w:jc w:val="center"/>
        <w:rPr>
          <w:rFonts w:ascii="Arial" w:hAnsi="Arial" w:cs="Arial"/>
          <w:b/>
          <w:color w:val="000000"/>
        </w:rPr>
      </w:pPr>
      <w:r w:rsidRPr="007E7790">
        <w:rPr>
          <w:rFonts w:ascii="Arial" w:hAnsi="Arial" w:cs="Arial"/>
          <w:b/>
          <w:color w:val="000000"/>
        </w:rPr>
        <w:t>RESUMO</w:t>
      </w:r>
    </w:p>
    <w:p w14:paraId="5B7E46CD" w14:textId="77777777" w:rsidR="0031316B" w:rsidRPr="007E7790" w:rsidRDefault="0031316B" w:rsidP="0031316B">
      <w:pPr>
        <w:spacing w:line="360" w:lineRule="auto"/>
        <w:jc w:val="both"/>
        <w:rPr>
          <w:rFonts w:ascii="Arial" w:hAnsi="Arial" w:cs="Arial"/>
          <w:color w:val="000000"/>
        </w:rPr>
      </w:pPr>
      <w:bookmarkStart w:id="0" w:name="_heading=h.30j0zll" w:colFirst="0" w:colLast="0"/>
      <w:bookmarkEnd w:id="0"/>
    </w:p>
    <w:p w14:paraId="0E51C489" w14:textId="7410F9B3" w:rsidR="00372D99" w:rsidRDefault="00372D99" w:rsidP="00372D99">
      <w:pPr>
        <w:spacing w:line="360" w:lineRule="auto"/>
        <w:jc w:val="both"/>
        <w:rPr>
          <w:rFonts w:ascii="Arial" w:hAnsi="Arial" w:cs="Arial"/>
          <w:color w:val="111111"/>
        </w:rPr>
      </w:pPr>
      <w:bookmarkStart w:id="1" w:name="_heading=h.gjdgxs" w:colFirst="0" w:colLast="0"/>
      <w:bookmarkEnd w:id="1"/>
      <w:r w:rsidRPr="00372D99">
        <w:rPr>
          <w:rFonts w:ascii="Arial" w:hAnsi="Arial" w:cs="Arial"/>
          <w:color w:val="111111"/>
        </w:rPr>
        <w:t>Este artigo teve como objetivo geral analisar os aspectos jurídicos do uso das</w:t>
      </w:r>
      <w:r>
        <w:rPr>
          <w:rFonts w:ascii="Arial" w:hAnsi="Arial" w:cs="Arial"/>
          <w:color w:val="111111"/>
        </w:rPr>
        <w:t xml:space="preserve"> </w:t>
      </w:r>
      <w:r w:rsidRPr="00372D99">
        <w:rPr>
          <w:rFonts w:ascii="Arial" w:hAnsi="Arial" w:cs="Arial"/>
          <w:color w:val="111111"/>
        </w:rPr>
        <w:t>Inteligências Artificiais no processo político-eleitoral, à luz do conjunto de normas</w:t>
      </w:r>
      <w:r>
        <w:rPr>
          <w:rFonts w:ascii="Arial" w:hAnsi="Arial" w:cs="Arial"/>
          <w:color w:val="111111"/>
        </w:rPr>
        <w:t xml:space="preserve"> </w:t>
      </w:r>
      <w:r w:rsidRPr="00372D99">
        <w:rPr>
          <w:rFonts w:ascii="Arial" w:hAnsi="Arial" w:cs="Arial"/>
          <w:color w:val="111111"/>
        </w:rPr>
        <w:t>eleitorais destinadas a salvaguardar a democracia contra o mau uso dessas</w:t>
      </w:r>
      <w:r>
        <w:rPr>
          <w:rFonts w:ascii="Arial" w:hAnsi="Arial" w:cs="Arial"/>
          <w:color w:val="111111"/>
        </w:rPr>
        <w:t xml:space="preserve"> </w:t>
      </w:r>
      <w:r w:rsidRPr="00372D99">
        <w:rPr>
          <w:rFonts w:ascii="Arial" w:hAnsi="Arial" w:cs="Arial"/>
          <w:color w:val="111111"/>
        </w:rPr>
        <w:t>ferramentas.</w:t>
      </w:r>
      <w:r>
        <w:rPr>
          <w:rFonts w:ascii="Arial" w:hAnsi="Arial" w:cs="Arial"/>
          <w:color w:val="111111"/>
        </w:rPr>
        <w:t xml:space="preserve"> </w:t>
      </w:r>
      <w:r w:rsidRPr="00372D99">
        <w:rPr>
          <w:rFonts w:ascii="Arial" w:hAnsi="Arial" w:cs="Arial"/>
          <w:color w:val="111111"/>
        </w:rPr>
        <w:t>A pesquisa</w:t>
      </w:r>
      <w:r>
        <w:rPr>
          <w:rFonts w:ascii="Arial" w:hAnsi="Arial" w:cs="Arial"/>
          <w:color w:val="111111"/>
        </w:rPr>
        <w:t xml:space="preserve"> </w:t>
      </w:r>
      <w:r w:rsidRPr="00372D99">
        <w:rPr>
          <w:rFonts w:ascii="Arial" w:hAnsi="Arial" w:cs="Arial"/>
          <w:color w:val="111111"/>
        </w:rPr>
        <w:t>combinou revisão bibliográfica sistemática, análise constitucional-eleitoral e exame</w:t>
      </w:r>
      <w:r>
        <w:rPr>
          <w:rFonts w:ascii="Arial" w:hAnsi="Arial" w:cs="Arial"/>
          <w:color w:val="111111"/>
        </w:rPr>
        <w:t xml:space="preserve"> </w:t>
      </w:r>
      <w:r w:rsidRPr="00372D99">
        <w:rPr>
          <w:rFonts w:ascii="Arial" w:hAnsi="Arial" w:cs="Arial"/>
          <w:color w:val="111111"/>
        </w:rPr>
        <w:t>de</w:t>
      </w:r>
      <w:r>
        <w:rPr>
          <w:rFonts w:ascii="Arial" w:hAnsi="Arial" w:cs="Arial"/>
          <w:color w:val="111111"/>
        </w:rPr>
        <w:t xml:space="preserve"> </w:t>
      </w:r>
      <w:r w:rsidRPr="00372D99">
        <w:rPr>
          <w:rFonts w:ascii="Arial" w:hAnsi="Arial" w:cs="Arial"/>
          <w:color w:val="111111"/>
        </w:rPr>
        <w:t>dados oficiais da Justiça Eleitoral, com ênfase na Resolução TSE n. 23.732/2024</w:t>
      </w:r>
      <w:r>
        <w:rPr>
          <w:rFonts w:ascii="Arial" w:hAnsi="Arial" w:cs="Arial"/>
          <w:color w:val="111111"/>
        </w:rPr>
        <w:t xml:space="preserve"> </w:t>
      </w:r>
      <w:r w:rsidRPr="00372D99">
        <w:rPr>
          <w:rFonts w:ascii="Arial" w:hAnsi="Arial" w:cs="Arial"/>
          <w:color w:val="111111"/>
        </w:rPr>
        <w:t>(artigos 9º-B a 9º-H).</w:t>
      </w:r>
      <w:r>
        <w:rPr>
          <w:rFonts w:ascii="Arial" w:hAnsi="Arial" w:cs="Arial"/>
          <w:color w:val="111111"/>
        </w:rPr>
        <w:t xml:space="preserve"> Busca-se compreender as</w:t>
      </w:r>
      <w:r w:rsidRPr="00372D99">
        <w:rPr>
          <w:rFonts w:ascii="Arial" w:hAnsi="Arial" w:cs="Arial"/>
          <w:color w:val="111111"/>
        </w:rPr>
        <w:t xml:space="preserve"> oportunidades para</w:t>
      </w:r>
      <w:r>
        <w:rPr>
          <w:rFonts w:ascii="Arial" w:hAnsi="Arial" w:cs="Arial"/>
          <w:color w:val="111111"/>
        </w:rPr>
        <w:t xml:space="preserve"> </w:t>
      </w:r>
      <w:r w:rsidRPr="00372D99">
        <w:rPr>
          <w:rFonts w:ascii="Arial" w:hAnsi="Arial" w:cs="Arial"/>
          <w:color w:val="111111"/>
        </w:rPr>
        <w:t>aprimorar a fiscalização, democratizar o marketing político e reduzir custos de</w:t>
      </w:r>
      <w:r>
        <w:rPr>
          <w:rFonts w:ascii="Arial" w:hAnsi="Arial" w:cs="Arial"/>
          <w:color w:val="111111"/>
        </w:rPr>
        <w:t xml:space="preserve"> </w:t>
      </w:r>
      <w:r w:rsidRPr="00372D99">
        <w:rPr>
          <w:rFonts w:ascii="Arial" w:hAnsi="Arial" w:cs="Arial"/>
          <w:color w:val="111111"/>
        </w:rPr>
        <w:t xml:space="preserve">campanhas e da própria Justiça Eleitoral. </w:t>
      </w:r>
      <w:r>
        <w:rPr>
          <w:rFonts w:ascii="Arial" w:hAnsi="Arial" w:cs="Arial"/>
          <w:color w:val="111111"/>
        </w:rPr>
        <w:t>Analisa-se também os</w:t>
      </w:r>
      <w:r w:rsidRPr="00372D99">
        <w:rPr>
          <w:rFonts w:ascii="Arial" w:hAnsi="Arial" w:cs="Arial"/>
          <w:color w:val="111111"/>
        </w:rPr>
        <w:t xml:space="preserve"> riscos à soberania</w:t>
      </w:r>
      <w:r>
        <w:rPr>
          <w:rFonts w:ascii="Arial" w:hAnsi="Arial" w:cs="Arial"/>
          <w:color w:val="111111"/>
        </w:rPr>
        <w:t xml:space="preserve"> </w:t>
      </w:r>
      <w:r w:rsidRPr="00372D99">
        <w:rPr>
          <w:rFonts w:ascii="Arial" w:hAnsi="Arial" w:cs="Arial"/>
          <w:color w:val="111111"/>
        </w:rPr>
        <w:t>popular, à igualdade de competição e à liberdade de expressão, notadamente pela</w:t>
      </w:r>
      <w:r>
        <w:rPr>
          <w:rFonts w:ascii="Arial" w:hAnsi="Arial" w:cs="Arial"/>
          <w:color w:val="111111"/>
        </w:rPr>
        <w:t xml:space="preserve"> </w:t>
      </w:r>
      <w:r w:rsidRPr="00372D99">
        <w:rPr>
          <w:rFonts w:ascii="Arial" w:hAnsi="Arial" w:cs="Arial"/>
          <w:color w:val="111111"/>
        </w:rPr>
        <w:t>proliferação de Deep Fakes, micro segmentação indevida de eleitores e inverdades</w:t>
      </w:r>
      <w:r>
        <w:rPr>
          <w:rFonts w:ascii="Arial" w:hAnsi="Arial" w:cs="Arial"/>
          <w:color w:val="111111"/>
        </w:rPr>
        <w:t xml:space="preserve"> </w:t>
      </w:r>
      <w:r w:rsidRPr="00372D99">
        <w:rPr>
          <w:rFonts w:ascii="Arial" w:hAnsi="Arial" w:cs="Arial"/>
          <w:color w:val="111111"/>
        </w:rPr>
        <w:t>acerca dos candidatos e do processo eleitoral. Observ</w:t>
      </w:r>
      <w:r>
        <w:rPr>
          <w:rFonts w:ascii="Arial" w:hAnsi="Arial" w:cs="Arial"/>
          <w:color w:val="111111"/>
        </w:rPr>
        <w:t>a</w:t>
      </w:r>
      <w:r w:rsidRPr="00372D99">
        <w:rPr>
          <w:rFonts w:ascii="Arial" w:hAnsi="Arial" w:cs="Arial"/>
          <w:color w:val="111111"/>
        </w:rPr>
        <w:t xml:space="preserve">-se </w:t>
      </w:r>
      <w:r>
        <w:rPr>
          <w:rFonts w:ascii="Arial" w:hAnsi="Arial" w:cs="Arial"/>
          <w:color w:val="111111"/>
        </w:rPr>
        <w:t xml:space="preserve">a antecipação do Brasil </w:t>
      </w:r>
      <w:r w:rsidRPr="00372D99">
        <w:rPr>
          <w:rFonts w:ascii="Arial" w:hAnsi="Arial" w:cs="Arial"/>
          <w:color w:val="111111"/>
        </w:rPr>
        <w:t>na regulação específica de IA em eleições, impondo deveres de</w:t>
      </w:r>
      <w:r>
        <w:rPr>
          <w:rFonts w:ascii="Arial" w:hAnsi="Arial" w:cs="Arial"/>
          <w:color w:val="111111"/>
        </w:rPr>
        <w:t xml:space="preserve"> </w:t>
      </w:r>
      <w:r w:rsidRPr="00372D99">
        <w:rPr>
          <w:rFonts w:ascii="Arial" w:hAnsi="Arial" w:cs="Arial"/>
          <w:color w:val="111111"/>
        </w:rPr>
        <w:t>transparência, vedação a conteúdos manipulados e regime de responsabilização</w:t>
      </w:r>
      <w:r>
        <w:rPr>
          <w:rFonts w:ascii="Arial" w:hAnsi="Arial" w:cs="Arial"/>
          <w:color w:val="111111"/>
        </w:rPr>
        <w:t xml:space="preserve"> </w:t>
      </w:r>
      <w:r w:rsidRPr="00372D99">
        <w:rPr>
          <w:rFonts w:ascii="Arial" w:hAnsi="Arial" w:cs="Arial"/>
          <w:color w:val="111111"/>
        </w:rPr>
        <w:t>solidária para</w:t>
      </w:r>
      <w:r>
        <w:rPr>
          <w:rFonts w:ascii="Arial" w:hAnsi="Arial" w:cs="Arial"/>
          <w:color w:val="111111"/>
        </w:rPr>
        <w:t xml:space="preserve"> </w:t>
      </w:r>
      <w:r w:rsidRPr="00372D99">
        <w:rPr>
          <w:rFonts w:ascii="Arial" w:hAnsi="Arial" w:cs="Arial"/>
          <w:color w:val="111111"/>
        </w:rPr>
        <w:t>provedores que não removam materiais ilícitos com celeridade.</w:t>
      </w:r>
      <w:r>
        <w:rPr>
          <w:rFonts w:ascii="Arial" w:hAnsi="Arial" w:cs="Arial"/>
          <w:color w:val="111111"/>
        </w:rPr>
        <w:t xml:space="preserve"> </w:t>
      </w:r>
      <w:r w:rsidR="005308C3">
        <w:rPr>
          <w:rFonts w:ascii="Arial" w:hAnsi="Arial" w:cs="Arial"/>
          <w:color w:val="111111"/>
        </w:rPr>
        <w:t>A</w:t>
      </w:r>
      <w:r>
        <w:rPr>
          <w:rFonts w:ascii="Arial" w:hAnsi="Arial" w:cs="Arial"/>
          <w:color w:val="111111"/>
        </w:rPr>
        <w:t xml:space="preserve"> </w:t>
      </w:r>
      <w:r w:rsidRPr="00372D99">
        <w:rPr>
          <w:rFonts w:ascii="Arial" w:hAnsi="Arial" w:cs="Arial"/>
          <w:color w:val="111111"/>
        </w:rPr>
        <w:t>norma pioneira do TSE é concisa e adequada, mas demanda</w:t>
      </w:r>
      <w:r>
        <w:rPr>
          <w:rFonts w:ascii="Arial" w:hAnsi="Arial" w:cs="Arial"/>
          <w:color w:val="111111"/>
        </w:rPr>
        <w:t xml:space="preserve"> </w:t>
      </w:r>
      <w:r w:rsidRPr="00372D99">
        <w:rPr>
          <w:rFonts w:ascii="Arial" w:hAnsi="Arial" w:cs="Arial"/>
          <w:color w:val="111111"/>
        </w:rPr>
        <w:t>permanente atualização</w:t>
      </w:r>
      <w:r>
        <w:rPr>
          <w:rFonts w:ascii="Arial" w:hAnsi="Arial" w:cs="Arial"/>
          <w:color w:val="111111"/>
        </w:rPr>
        <w:t xml:space="preserve"> </w:t>
      </w:r>
      <w:r w:rsidRPr="00372D99">
        <w:rPr>
          <w:rFonts w:ascii="Arial" w:hAnsi="Arial" w:cs="Arial"/>
          <w:color w:val="111111"/>
        </w:rPr>
        <w:t>tecnológica do Estado e atuação ética dos atores políticos</w:t>
      </w:r>
      <w:r>
        <w:rPr>
          <w:rFonts w:ascii="Arial" w:hAnsi="Arial" w:cs="Arial"/>
          <w:color w:val="111111"/>
        </w:rPr>
        <w:t xml:space="preserve"> </w:t>
      </w:r>
      <w:r w:rsidRPr="00372D99">
        <w:rPr>
          <w:rFonts w:ascii="Arial" w:hAnsi="Arial" w:cs="Arial"/>
          <w:color w:val="111111"/>
        </w:rPr>
        <w:t>para salvaguardar a integridade dos pleitos.</w:t>
      </w:r>
    </w:p>
    <w:p w14:paraId="3EFF3C78" w14:textId="77777777" w:rsidR="00372D99" w:rsidRDefault="00372D99" w:rsidP="0031316B">
      <w:pPr>
        <w:spacing w:line="360" w:lineRule="auto"/>
        <w:jc w:val="both"/>
        <w:rPr>
          <w:rFonts w:ascii="Arial" w:hAnsi="Arial" w:cs="Arial"/>
          <w:color w:val="111111"/>
        </w:rPr>
      </w:pPr>
    </w:p>
    <w:p w14:paraId="54FB128A" w14:textId="16C49340" w:rsidR="00DF2948" w:rsidRDefault="00DF2948" w:rsidP="0031316B">
      <w:pPr>
        <w:spacing w:line="360" w:lineRule="auto"/>
        <w:jc w:val="both"/>
        <w:rPr>
          <w:rFonts w:ascii="Arial" w:hAnsi="Arial" w:cs="Arial"/>
          <w:color w:val="111111"/>
        </w:rPr>
      </w:pPr>
      <w:r w:rsidRPr="007E7790">
        <w:rPr>
          <w:rFonts w:ascii="Arial" w:hAnsi="Arial" w:cs="Arial"/>
          <w:b/>
          <w:bCs/>
          <w:color w:val="111111"/>
        </w:rPr>
        <w:t>Palavras-chave:</w:t>
      </w:r>
      <w:r w:rsidRPr="007E7790">
        <w:rPr>
          <w:rFonts w:ascii="Arial" w:hAnsi="Arial" w:cs="Arial"/>
          <w:color w:val="111111"/>
        </w:rPr>
        <w:t xml:space="preserve"> Inteligência Artificial; Direito Eleitoral; Deep Fake; Resolução 23.732/2024; Processo </w:t>
      </w:r>
      <w:r w:rsidR="00A446A7" w:rsidRPr="007E7790">
        <w:rPr>
          <w:rFonts w:ascii="Arial" w:hAnsi="Arial" w:cs="Arial"/>
          <w:color w:val="111111"/>
        </w:rPr>
        <w:t>D</w:t>
      </w:r>
      <w:r w:rsidRPr="007E7790">
        <w:rPr>
          <w:rFonts w:ascii="Arial" w:hAnsi="Arial" w:cs="Arial"/>
          <w:color w:val="111111"/>
        </w:rPr>
        <w:t>emocrático.</w:t>
      </w:r>
    </w:p>
    <w:p w14:paraId="45978600" w14:textId="77777777" w:rsidR="004E3A8C" w:rsidRPr="007E7790" w:rsidRDefault="004E3A8C" w:rsidP="0031316B">
      <w:pPr>
        <w:spacing w:line="360" w:lineRule="auto"/>
        <w:jc w:val="both"/>
        <w:rPr>
          <w:rFonts w:ascii="Arial" w:hAnsi="Arial" w:cs="Arial"/>
          <w:color w:val="111111"/>
        </w:rPr>
      </w:pPr>
    </w:p>
    <w:p w14:paraId="525A5A53" w14:textId="1A0AD749" w:rsidR="0031316B" w:rsidRPr="007E7790" w:rsidRDefault="0031316B" w:rsidP="0031316B">
      <w:pPr>
        <w:pBdr>
          <w:top w:val="nil"/>
          <w:left w:val="nil"/>
          <w:bottom w:val="nil"/>
          <w:right w:val="nil"/>
          <w:between w:val="nil"/>
        </w:pBdr>
        <w:spacing w:line="360" w:lineRule="auto"/>
        <w:ind w:left="720" w:hanging="720"/>
        <w:jc w:val="center"/>
        <w:rPr>
          <w:rFonts w:ascii="Arial" w:hAnsi="Arial" w:cs="Arial"/>
          <w:b/>
          <w:color w:val="000000"/>
          <w:lang w:val="en-US"/>
        </w:rPr>
      </w:pPr>
      <w:r w:rsidRPr="007E7790">
        <w:rPr>
          <w:rFonts w:ascii="Arial" w:hAnsi="Arial" w:cs="Arial"/>
          <w:b/>
          <w:color w:val="000000"/>
          <w:lang w:val="en-US"/>
        </w:rPr>
        <w:lastRenderedPageBreak/>
        <w:t>ABSTRACT</w:t>
      </w:r>
    </w:p>
    <w:p w14:paraId="6F47F8D8" w14:textId="77777777" w:rsidR="0031316B" w:rsidRPr="007E7790" w:rsidRDefault="0031316B" w:rsidP="00773AFF">
      <w:pPr>
        <w:spacing w:line="360" w:lineRule="auto"/>
        <w:jc w:val="both"/>
        <w:rPr>
          <w:rFonts w:ascii="Arial" w:hAnsi="Arial" w:cs="Arial"/>
          <w:color w:val="000000"/>
          <w:lang w:val="en-US"/>
        </w:rPr>
      </w:pPr>
    </w:p>
    <w:p w14:paraId="70ECE44C" w14:textId="224A6E49" w:rsidR="00A446A7" w:rsidRDefault="005308C3" w:rsidP="005308C3">
      <w:pPr>
        <w:spacing w:line="360" w:lineRule="auto"/>
        <w:jc w:val="both"/>
        <w:rPr>
          <w:rFonts w:ascii="Arial" w:hAnsi="Arial" w:cs="Arial"/>
          <w:color w:val="111111"/>
          <w:lang w:val="en-US"/>
        </w:rPr>
      </w:pPr>
      <w:r>
        <w:rPr>
          <w:rFonts w:ascii="Arial" w:hAnsi="Arial" w:cs="Arial"/>
          <w:color w:val="111111"/>
          <w:lang w:val="en-US"/>
        </w:rPr>
        <w:t>T</w:t>
      </w:r>
      <w:r w:rsidRPr="005308C3">
        <w:rPr>
          <w:rFonts w:ascii="Arial" w:hAnsi="Arial" w:cs="Arial"/>
          <w:color w:val="111111"/>
          <w:lang w:val="en-US"/>
        </w:rPr>
        <w:t xml:space="preserve">his article aimed to analyze the legal aspects of using Artificial Intelligence in the political-electoral process, </w:t>
      </w:r>
      <w:r w:rsidRPr="005308C3">
        <w:rPr>
          <w:rFonts w:ascii="Arial" w:hAnsi="Arial" w:cs="Arial"/>
          <w:color w:val="111111"/>
          <w:lang w:val="en-US"/>
        </w:rPr>
        <w:t>considering</w:t>
      </w:r>
      <w:r w:rsidRPr="005308C3">
        <w:rPr>
          <w:rFonts w:ascii="Arial" w:hAnsi="Arial" w:cs="Arial"/>
          <w:color w:val="111111"/>
          <w:lang w:val="en-US"/>
        </w:rPr>
        <w:t xml:space="preserve"> the body of electoral rules designed to safeguard democracy against the misuse of such tools. The research combined a systematic literature review, constitutional-electoral analysis, and examination of official data from Brazil’s Electoral Court, with emphasis on Superior Electoral Court (TSE) Resolution No. 23,732/2024 (Articles 9-B to 9-H).</w:t>
      </w:r>
      <w:r>
        <w:rPr>
          <w:rFonts w:ascii="Arial" w:hAnsi="Arial" w:cs="Arial"/>
          <w:color w:val="111111"/>
          <w:lang w:val="en-US"/>
        </w:rPr>
        <w:t xml:space="preserve"> </w:t>
      </w:r>
      <w:r w:rsidRPr="005308C3">
        <w:rPr>
          <w:rFonts w:ascii="Arial" w:hAnsi="Arial" w:cs="Arial"/>
          <w:color w:val="111111"/>
          <w:lang w:val="en-US"/>
        </w:rPr>
        <w:t>The study seeks to identify opportunities to strengthen oversight, democratize political marketing, and reduce the costs of campaigns and of the Electoral Court itself. It also examines the risks to popular sovereignty, competitive equality, and freedom of expression—particularly those posed by the proliferation of deepfakes, improper micro-targeting of voters, and falsehoods about candidates and the electoral process. Brazil’s early move to specifically regulate AI in elections is noted, imposing transparency obligations, banning manipulated content, and establishing joint liability for providers that do not promptly remove unlawful material. While the TSE’s pioneering rule is concise and adequate, it demands continual technological updates by the State and ethical conduct by political actors to safeguard the integrity of elections.</w:t>
      </w:r>
    </w:p>
    <w:p w14:paraId="65DFBCE5" w14:textId="77777777" w:rsidR="00AB1216" w:rsidRPr="007E7790" w:rsidRDefault="00AB1216" w:rsidP="00773AFF">
      <w:pPr>
        <w:spacing w:line="360" w:lineRule="auto"/>
        <w:jc w:val="both"/>
        <w:rPr>
          <w:rFonts w:ascii="Arial" w:hAnsi="Arial" w:cs="Arial"/>
          <w:color w:val="111111"/>
          <w:lang w:val="en-US"/>
        </w:rPr>
      </w:pPr>
    </w:p>
    <w:p w14:paraId="11BD2D65" w14:textId="77777777" w:rsidR="0088303B" w:rsidRPr="007E7790" w:rsidRDefault="00A446A7" w:rsidP="00773AFF">
      <w:pPr>
        <w:spacing w:line="360" w:lineRule="auto"/>
        <w:jc w:val="both"/>
        <w:rPr>
          <w:rFonts w:ascii="Arial" w:hAnsi="Arial" w:cs="Arial"/>
          <w:color w:val="111111"/>
          <w:lang w:val="en-US"/>
        </w:rPr>
      </w:pPr>
      <w:r w:rsidRPr="007E7790">
        <w:rPr>
          <w:rFonts w:ascii="Arial" w:hAnsi="Arial" w:cs="Arial"/>
          <w:b/>
          <w:bCs/>
          <w:color w:val="111111"/>
          <w:lang w:val="en-US"/>
        </w:rPr>
        <w:t>Keywords:</w:t>
      </w:r>
      <w:r w:rsidRPr="007E7790">
        <w:rPr>
          <w:rFonts w:ascii="Arial" w:hAnsi="Arial" w:cs="Arial"/>
          <w:color w:val="111111"/>
          <w:lang w:val="en-US"/>
        </w:rPr>
        <w:t xml:space="preserve"> Artificial Intelligence; Electoral Law; Deepfake; TSE Resolution 23.732/2024; Democratic Integrity</w:t>
      </w:r>
    </w:p>
    <w:p w14:paraId="4181E6FB" w14:textId="77777777" w:rsidR="00773AFF" w:rsidRDefault="00773AFF" w:rsidP="00773AFF">
      <w:pPr>
        <w:spacing w:line="360" w:lineRule="auto"/>
        <w:rPr>
          <w:rFonts w:ascii="Arial" w:hAnsi="Arial" w:cs="Arial"/>
          <w:color w:val="111111"/>
          <w:lang w:val="en-US"/>
        </w:rPr>
      </w:pPr>
    </w:p>
    <w:p w14:paraId="7DF63033" w14:textId="6B9EB46A" w:rsidR="00B62E06" w:rsidRPr="00773AFF" w:rsidRDefault="00B62E06" w:rsidP="00773AFF">
      <w:pPr>
        <w:pStyle w:val="Ttulo1"/>
        <w:spacing w:before="0" w:after="0" w:line="360" w:lineRule="auto"/>
        <w:rPr>
          <w:rFonts w:ascii="Arial" w:hAnsi="Arial" w:cs="Arial"/>
          <w:color w:val="111111"/>
          <w:sz w:val="24"/>
          <w:szCs w:val="24"/>
          <w:highlight w:val="yellow"/>
        </w:rPr>
      </w:pPr>
      <w:bookmarkStart w:id="2" w:name="_Toc197783300"/>
      <w:r w:rsidRPr="007E7790">
        <w:rPr>
          <w:rFonts w:ascii="Arial" w:eastAsia="Times New Roman" w:hAnsi="Arial" w:cs="Arial"/>
          <w:b/>
          <w:bCs/>
          <w:color w:val="000000" w:themeColor="text1"/>
          <w:sz w:val="24"/>
          <w:szCs w:val="24"/>
        </w:rPr>
        <w:t>1 INTRODUÇÃO</w:t>
      </w:r>
      <w:bookmarkEnd w:id="2"/>
    </w:p>
    <w:p w14:paraId="755EF5B3" w14:textId="77777777" w:rsidR="00B825D1" w:rsidRPr="007E7790" w:rsidRDefault="00B825D1" w:rsidP="00773AFF">
      <w:pPr>
        <w:spacing w:line="360" w:lineRule="auto"/>
        <w:rPr>
          <w:rFonts w:ascii="Arial" w:hAnsi="Arial" w:cs="Arial"/>
        </w:rPr>
      </w:pPr>
    </w:p>
    <w:p w14:paraId="7F136E0C" w14:textId="756970FD" w:rsidR="00005CF2" w:rsidRPr="007E7790" w:rsidRDefault="00B5588A" w:rsidP="00773AFF">
      <w:pPr>
        <w:spacing w:line="360" w:lineRule="auto"/>
        <w:ind w:firstLine="709"/>
        <w:jc w:val="both"/>
        <w:rPr>
          <w:rFonts w:ascii="Arial" w:hAnsi="Arial" w:cs="Arial"/>
        </w:rPr>
      </w:pPr>
      <w:r>
        <w:rPr>
          <w:rFonts w:ascii="Arial" w:hAnsi="Arial" w:cs="Arial"/>
          <w:color w:val="000000"/>
        </w:rPr>
        <w:t>A</w:t>
      </w:r>
      <w:r w:rsidR="00005CF2" w:rsidRPr="007E7790">
        <w:rPr>
          <w:rFonts w:ascii="Arial" w:hAnsi="Arial" w:cs="Arial"/>
          <w:color w:val="000000"/>
        </w:rPr>
        <w:t xml:space="preserve"> chegada </w:t>
      </w:r>
      <w:r>
        <w:rPr>
          <w:rFonts w:ascii="Arial" w:hAnsi="Arial" w:cs="Arial"/>
          <w:color w:val="000000"/>
        </w:rPr>
        <w:t xml:space="preserve">da </w:t>
      </w:r>
      <w:r w:rsidRPr="00B5588A">
        <w:rPr>
          <w:rFonts w:ascii="Arial" w:hAnsi="Arial" w:cs="Arial"/>
          <w:i/>
          <w:iCs/>
          <w:color w:val="000000"/>
        </w:rPr>
        <w:t>Inteligência Artificial</w:t>
      </w:r>
      <w:r w:rsidR="00005CF2" w:rsidRPr="007E7790">
        <w:rPr>
          <w:rFonts w:ascii="Arial" w:hAnsi="Arial" w:cs="Arial"/>
          <w:color w:val="000000"/>
        </w:rPr>
        <w:t xml:space="preserve"> tem impactado fortemente as instituições democráticas ao redor do mundo</w:t>
      </w:r>
      <w:r>
        <w:rPr>
          <w:rFonts w:ascii="Arial" w:hAnsi="Arial" w:cs="Arial"/>
          <w:color w:val="000000"/>
        </w:rPr>
        <w:t>,</w:t>
      </w:r>
      <w:r w:rsidR="00005CF2" w:rsidRPr="007E7790">
        <w:rPr>
          <w:rFonts w:ascii="Arial" w:hAnsi="Arial" w:cs="Arial"/>
          <w:color w:val="000000"/>
        </w:rPr>
        <w:t xml:space="preserve"> e promete facilitar diversos aspectos do processo eleitoral, servindo inclusive às instituições para auxiliar na fiscalização dos pleitos. Entretanto, tal modernidade suscita </w:t>
      </w:r>
      <w:r w:rsidR="00AF601C">
        <w:rPr>
          <w:rFonts w:ascii="Arial" w:hAnsi="Arial" w:cs="Arial"/>
          <w:color w:val="000000"/>
        </w:rPr>
        <w:t xml:space="preserve">de </w:t>
      </w:r>
      <w:r w:rsidR="00005CF2" w:rsidRPr="007E7790">
        <w:rPr>
          <w:rFonts w:ascii="Arial" w:hAnsi="Arial" w:cs="Arial"/>
          <w:color w:val="000000"/>
        </w:rPr>
        <w:t>debates jurídicos acerca dos riscos que representa para a integridade do processo eleitoral.</w:t>
      </w:r>
    </w:p>
    <w:p w14:paraId="54CE6DA0" w14:textId="7A6B76BA" w:rsidR="00357D65" w:rsidRPr="007E7790" w:rsidRDefault="007C377A" w:rsidP="00C84015">
      <w:pPr>
        <w:spacing w:line="360" w:lineRule="auto"/>
        <w:ind w:firstLine="709"/>
        <w:jc w:val="both"/>
        <w:rPr>
          <w:rFonts w:ascii="Arial" w:hAnsi="Arial" w:cs="Arial"/>
        </w:rPr>
      </w:pPr>
      <w:r w:rsidRPr="007E7790">
        <w:rPr>
          <w:rFonts w:ascii="Arial" w:hAnsi="Arial" w:cs="Arial"/>
          <w:color w:val="000000"/>
        </w:rPr>
        <w:t xml:space="preserve">Assim, o presente trabalho </w:t>
      </w:r>
      <w:r w:rsidR="00B62E06" w:rsidRPr="007E7790">
        <w:rPr>
          <w:rFonts w:ascii="Arial" w:hAnsi="Arial" w:cs="Arial"/>
          <w:color w:val="000000"/>
        </w:rPr>
        <w:t xml:space="preserve">tem por </w:t>
      </w:r>
      <w:r w:rsidR="008B72AF">
        <w:rPr>
          <w:rFonts w:ascii="Arial" w:hAnsi="Arial" w:cs="Arial"/>
          <w:color w:val="000000"/>
        </w:rPr>
        <w:t>objetivo</w:t>
      </w:r>
      <w:r w:rsidR="00B62E06" w:rsidRPr="007E7790">
        <w:rPr>
          <w:rFonts w:ascii="Arial" w:hAnsi="Arial" w:cs="Arial"/>
          <w:color w:val="000000"/>
        </w:rPr>
        <w:t xml:space="preserve"> analisar o</w:t>
      </w:r>
      <w:r w:rsidR="006B2C92" w:rsidRPr="007E7790">
        <w:rPr>
          <w:rFonts w:ascii="Arial" w:hAnsi="Arial" w:cs="Arial"/>
          <w:color w:val="000000"/>
        </w:rPr>
        <w:t>s aspectos jurídicos do</w:t>
      </w:r>
      <w:r w:rsidR="00B62E06" w:rsidRPr="007E7790">
        <w:rPr>
          <w:rFonts w:ascii="Arial" w:hAnsi="Arial" w:cs="Arial"/>
          <w:color w:val="000000"/>
        </w:rPr>
        <w:t xml:space="preserve"> uso das Inteligências Artificiais (IA</w:t>
      </w:r>
      <w:r w:rsidR="00F81D95">
        <w:rPr>
          <w:rFonts w:ascii="Arial" w:hAnsi="Arial" w:cs="Arial"/>
          <w:color w:val="000000"/>
        </w:rPr>
        <w:t>’s</w:t>
      </w:r>
      <w:r w:rsidR="00B62E06" w:rsidRPr="007E7790">
        <w:rPr>
          <w:rFonts w:ascii="Arial" w:hAnsi="Arial" w:cs="Arial"/>
          <w:color w:val="000000"/>
        </w:rPr>
        <w:t xml:space="preserve">), </w:t>
      </w:r>
      <w:r w:rsidR="00F200C5" w:rsidRPr="007E7790">
        <w:rPr>
          <w:rFonts w:ascii="Arial" w:hAnsi="Arial" w:cs="Arial"/>
          <w:color w:val="000000"/>
        </w:rPr>
        <w:t>em especial as</w:t>
      </w:r>
      <w:r w:rsidR="00B62E06" w:rsidRPr="007E7790">
        <w:rPr>
          <w:rFonts w:ascii="Arial" w:hAnsi="Arial" w:cs="Arial"/>
          <w:color w:val="000000"/>
        </w:rPr>
        <w:t xml:space="preserve"> generativas, no contexto político-eleitoral brasileiro. </w:t>
      </w:r>
      <w:r w:rsidR="00357D65" w:rsidRPr="007E7790">
        <w:rPr>
          <w:rFonts w:ascii="Arial" w:hAnsi="Arial" w:cs="Arial"/>
        </w:rPr>
        <w:t>analisando o arcabouço de normas eleitorais aproveitáveis na defesa da democracia</w:t>
      </w:r>
      <w:r w:rsidR="00726F0B">
        <w:rPr>
          <w:rFonts w:ascii="Arial" w:hAnsi="Arial" w:cs="Arial"/>
        </w:rPr>
        <w:t>,</w:t>
      </w:r>
      <w:r w:rsidR="00357D65" w:rsidRPr="007E7790">
        <w:rPr>
          <w:rFonts w:ascii="Arial" w:hAnsi="Arial" w:cs="Arial"/>
        </w:rPr>
        <w:t xml:space="preserve"> por meio do combate ao mau uso de tais ferramentas.</w:t>
      </w:r>
    </w:p>
    <w:p w14:paraId="7632A457" w14:textId="69BF35B1" w:rsidR="00B62E06" w:rsidRDefault="00357D65" w:rsidP="00C84015">
      <w:pPr>
        <w:spacing w:line="360" w:lineRule="auto"/>
        <w:ind w:firstLine="709"/>
        <w:jc w:val="both"/>
        <w:rPr>
          <w:rFonts w:ascii="Arial" w:hAnsi="Arial" w:cs="Arial"/>
        </w:rPr>
      </w:pPr>
      <w:r w:rsidRPr="007E7790">
        <w:rPr>
          <w:rFonts w:ascii="Arial" w:hAnsi="Arial" w:cs="Arial"/>
        </w:rPr>
        <w:lastRenderedPageBreak/>
        <w:t xml:space="preserve">Além disso, busca-se entender as oportunidades que o uso da Inteligência Artificial pode trazer para a melhoria do ambiente democrático, incluindo o seu uso pelos atores do processo eleitoral, </w:t>
      </w:r>
      <w:r w:rsidR="008B72AF">
        <w:rPr>
          <w:rFonts w:ascii="Arial" w:hAnsi="Arial" w:cs="Arial"/>
        </w:rPr>
        <w:t>seja pelos candidatos, ou auxiliando a Justiça na manutenção de um ambiente favorável à democracia.</w:t>
      </w:r>
    </w:p>
    <w:p w14:paraId="6DFA9681" w14:textId="7A1FB77B" w:rsidR="008B72AF" w:rsidRPr="007E7790" w:rsidRDefault="008B72AF" w:rsidP="00C84015">
      <w:pPr>
        <w:spacing w:line="360" w:lineRule="auto"/>
        <w:ind w:firstLine="709"/>
        <w:jc w:val="both"/>
        <w:rPr>
          <w:rFonts w:ascii="Arial" w:hAnsi="Arial" w:cs="Arial"/>
        </w:rPr>
      </w:pPr>
      <w:r>
        <w:rPr>
          <w:rFonts w:ascii="Arial" w:hAnsi="Arial" w:cs="Arial"/>
        </w:rPr>
        <w:t>Também serão analisados os riscos que o uso d</w:t>
      </w:r>
      <w:r w:rsidR="00F81D95">
        <w:rPr>
          <w:rFonts w:ascii="Arial" w:hAnsi="Arial" w:cs="Arial"/>
        </w:rPr>
        <w:t>as</w:t>
      </w:r>
      <w:r>
        <w:rPr>
          <w:rFonts w:ascii="Arial" w:hAnsi="Arial" w:cs="Arial"/>
        </w:rPr>
        <w:t xml:space="preserve"> Inteligências Artificiais pode trazer para um pleito, uma vez que são ferramentas poderosamente capazes de </w:t>
      </w:r>
      <w:r w:rsidR="00F81D95">
        <w:rPr>
          <w:rFonts w:ascii="Arial" w:hAnsi="Arial" w:cs="Arial"/>
        </w:rPr>
        <w:t>produzir ações de publicidade em larga escala, podendo ser utilizadas para o aperfeiçoamento de uma relação saudável com o eleitorado, ou para o desbalanceamento do processo eleitoral.</w:t>
      </w:r>
    </w:p>
    <w:p w14:paraId="3E55157B" w14:textId="1F51C537" w:rsidR="006B2C92" w:rsidRPr="007E7790" w:rsidRDefault="006B2C92" w:rsidP="00C84015">
      <w:pPr>
        <w:spacing w:line="360" w:lineRule="auto"/>
        <w:ind w:firstLine="709"/>
        <w:jc w:val="both"/>
        <w:rPr>
          <w:rFonts w:ascii="Arial" w:hAnsi="Arial" w:cs="Arial"/>
          <w:color w:val="000000"/>
        </w:rPr>
      </w:pPr>
      <w:r w:rsidRPr="007E7790">
        <w:rPr>
          <w:rFonts w:ascii="Arial" w:hAnsi="Arial" w:cs="Arial"/>
          <w:color w:val="000000"/>
        </w:rPr>
        <w:t xml:space="preserve">Hodiernamente, o uso das IA’s </w:t>
      </w:r>
      <w:r w:rsidR="00FC2AB6" w:rsidRPr="007E7790">
        <w:rPr>
          <w:rFonts w:ascii="Arial" w:hAnsi="Arial" w:cs="Arial"/>
          <w:color w:val="000000"/>
        </w:rPr>
        <w:t>em atividades eleitorais</w:t>
      </w:r>
      <w:r w:rsidRPr="007E7790">
        <w:rPr>
          <w:rFonts w:ascii="Arial" w:hAnsi="Arial" w:cs="Arial"/>
          <w:color w:val="000000"/>
        </w:rPr>
        <w:t xml:space="preserve"> é regulado pela Resolução </w:t>
      </w:r>
      <w:r w:rsidR="009A38CD" w:rsidRPr="007E7790">
        <w:rPr>
          <w:rFonts w:ascii="Arial" w:hAnsi="Arial" w:cs="Arial"/>
          <w:color w:val="000000"/>
        </w:rPr>
        <w:t xml:space="preserve">n. </w:t>
      </w:r>
      <w:r w:rsidRPr="007E7790">
        <w:rPr>
          <w:rFonts w:ascii="Arial" w:hAnsi="Arial" w:cs="Arial"/>
          <w:color w:val="000000"/>
        </w:rPr>
        <w:t>23.610/2019</w:t>
      </w:r>
      <w:r w:rsidR="003C6E70" w:rsidRPr="007E7790">
        <w:rPr>
          <w:rFonts w:ascii="Arial" w:hAnsi="Arial" w:cs="Arial"/>
          <w:color w:val="000000"/>
        </w:rPr>
        <w:t xml:space="preserve">, </w:t>
      </w:r>
      <w:r w:rsidRPr="007E7790">
        <w:rPr>
          <w:rFonts w:ascii="Arial" w:hAnsi="Arial" w:cs="Arial"/>
          <w:color w:val="000000"/>
        </w:rPr>
        <w:t>do T</w:t>
      </w:r>
      <w:r w:rsidR="00D62459" w:rsidRPr="007E7790">
        <w:rPr>
          <w:rFonts w:ascii="Arial" w:hAnsi="Arial" w:cs="Arial"/>
          <w:color w:val="000000"/>
        </w:rPr>
        <w:t>ribunal Superior Eleitoral (TSE)</w:t>
      </w:r>
      <w:r w:rsidRPr="007E7790">
        <w:rPr>
          <w:rFonts w:ascii="Arial" w:hAnsi="Arial" w:cs="Arial"/>
          <w:color w:val="000000"/>
        </w:rPr>
        <w:t xml:space="preserve">, por meio da alteração trazida pela Resolução </w:t>
      </w:r>
      <w:r w:rsidR="009A38CD" w:rsidRPr="007E7790">
        <w:rPr>
          <w:rFonts w:ascii="Arial" w:hAnsi="Arial" w:cs="Arial"/>
          <w:color w:val="000000"/>
        </w:rPr>
        <w:t xml:space="preserve">n. </w:t>
      </w:r>
      <w:r w:rsidRPr="007E7790">
        <w:rPr>
          <w:rFonts w:ascii="Arial" w:hAnsi="Arial" w:cs="Arial"/>
          <w:color w:val="000000"/>
        </w:rPr>
        <w:t>23.73</w:t>
      </w:r>
      <w:r w:rsidR="001E0002" w:rsidRPr="007E7790">
        <w:rPr>
          <w:rFonts w:ascii="Arial" w:hAnsi="Arial" w:cs="Arial"/>
          <w:color w:val="000000"/>
        </w:rPr>
        <w:t>2</w:t>
      </w:r>
      <w:r w:rsidRPr="007E7790">
        <w:rPr>
          <w:rFonts w:ascii="Arial" w:hAnsi="Arial" w:cs="Arial"/>
          <w:color w:val="000000"/>
        </w:rPr>
        <w:t>/2024, especialmente nos artigos 9-B à 9-</w:t>
      </w:r>
      <w:r w:rsidR="002165D8" w:rsidRPr="007E7790">
        <w:rPr>
          <w:rFonts w:ascii="Arial" w:hAnsi="Arial" w:cs="Arial"/>
          <w:color w:val="000000"/>
        </w:rPr>
        <w:t>H</w:t>
      </w:r>
      <w:r w:rsidRPr="007E7790">
        <w:rPr>
          <w:rFonts w:ascii="Arial" w:hAnsi="Arial" w:cs="Arial"/>
          <w:color w:val="000000"/>
        </w:rPr>
        <w:t>. Embora breve, o texto legal traz importantes regulações acerca do uso d</w:t>
      </w:r>
      <w:r w:rsidR="00357D65" w:rsidRPr="007E7790">
        <w:rPr>
          <w:rFonts w:ascii="Arial" w:hAnsi="Arial" w:cs="Arial"/>
          <w:color w:val="000000"/>
        </w:rPr>
        <w:t>e tais ferramentas</w:t>
      </w:r>
      <w:r w:rsidRPr="007E7790">
        <w:rPr>
          <w:rFonts w:ascii="Arial" w:hAnsi="Arial" w:cs="Arial"/>
          <w:color w:val="000000"/>
        </w:rPr>
        <w:t xml:space="preserve">, como a proibição ao uso dos </w:t>
      </w:r>
      <w:r w:rsidRPr="007E7790">
        <w:rPr>
          <w:rFonts w:ascii="Arial" w:hAnsi="Arial" w:cs="Arial"/>
          <w:i/>
          <w:iCs/>
          <w:color w:val="000000"/>
        </w:rPr>
        <w:t>Deep Fakes</w:t>
      </w:r>
      <w:r w:rsidRPr="007E7790">
        <w:rPr>
          <w:rFonts w:ascii="Arial" w:hAnsi="Arial" w:cs="Arial"/>
          <w:color w:val="000000"/>
        </w:rPr>
        <w:t xml:space="preserve">, ou a necessidade de informar ao eleitorado os conteúdos </w:t>
      </w:r>
      <w:r w:rsidR="00357D65" w:rsidRPr="007E7790">
        <w:rPr>
          <w:rFonts w:ascii="Arial" w:hAnsi="Arial" w:cs="Arial"/>
          <w:color w:val="000000"/>
        </w:rPr>
        <w:t>gerados por</w:t>
      </w:r>
      <w:r w:rsidRPr="007E7790">
        <w:rPr>
          <w:rFonts w:ascii="Arial" w:hAnsi="Arial" w:cs="Arial"/>
          <w:color w:val="000000"/>
        </w:rPr>
        <w:t xml:space="preserve"> IA.</w:t>
      </w:r>
    </w:p>
    <w:p w14:paraId="5291E452" w14:textId="407F6B04" w:rsidR="0086663B" w:rsidRPr="007E7790" w:rsidRDefault="00A65844" w:rsidP="00C84015">
      <w:pPr>
        <w:spacing w:line="360" w:lineRule="auto"/>
        <w:ind w:firstLine="709"/>
        <w:jc w:val="both"/>
        <w:rPr>
          <w:rFonts w:ascii="Arial" w:hAnsi="Arial" w:cs="Arial"/>
          <w:color w:val="000000"/>
        </w:rPr>
      </w:pPr>
      <w:r w:rsidRPr="007E7790">
        <w:rPr>
          <w:rFonts w:ascii="Arial" w:hAnsi="Arial" w:cs="Arial"/>
          <w:color w:val="000000"/>
        </w:rPr>
        <w:t>Sobre a Inteligência Artificial, e</w:t>
      </w:r>
      <w:r w:rsidR="00B62E06" w:rsidRPr="007E7790">
        <w:rPr>
          <w:rFonts w:ascii="Arial" w:hAnsi="Arial" w:cs="Arial"/>
          <w:color w:val="000000"/>
        </w:rPr>
        <w:t xml:space="preserve">ntre os principais fatores positivos, está a possibilidade de usar IA’s para facilitar e baratear os processos de fiscalização e conscientização eleitoral, bem como democratizar a produção do </w:t>
      </w:r>
      <w:r w:rsidR="00B62E06" w:rsidRPr="00726F0B">
        <w:rPr>
          <w:rFonts w:ascii="Arial" w:hAnsi="Arial" w:cs="Arial"/>
          <w:i/>
          <w:iCs/>
          <w:color w:val="000000"/>
        </w:rPr>
        <w:t>marketing</w:t>
      </w:r>
      <w:r w:rsidR="00B62E06" w:rsidRPr="007E7790">
        <w:rPr>
          <w:rFonts w:ascii="Arial" w:hAnsi="Arial" w:cs="Arial"/>
          <w:color w:val="000000"/>
        </w:rPr>
        <w:t xml:space="preserve"> político, devido ao baixo custo das ferramentas</w:t>
      </w:r>
      <w:r w:rsidR="00D63674" w:rsidRPr="007E7790">
        <w:rPr>
          <w:rFonts w:ascii="Arial" w:hAnsi="Arial" w:cs="Arial"/>
          <w:color w:val="000000"/>
        </w:rPr>
        <w:t>, como será analisado em momento posterior</w:t>
      </w:r>
      <w:r w:rsidR="0086663B" w:rsidRPr="007E7790">
        <w:rPr>
          <w:rFonts w:ascii="Arial" w:hAnsi="Arial" w:cs="Arial"/>
          <w:color w:val="000000"/>
        </w:rPr>
        <w:t xml:space="preserve"> no presente artigo</w:t>
      </w:r>
      <w:r w:rsidR="00B62E06" w:rsidRPr="007E7790">
        <w:rPr>
          <w:rFonts w:ascii="Arial" w:hAnsi="Arial" w:cs="Arial"/>
          <w:color w:val="000000"/>
        </w:rPr>
        <w:t xml:space="preserve">. </w:t>
      </w:r>
    </w:p>
    <w:p w14:paraId="0FD79724" w14:textId="3A867060" w:rsidR="00B62E06" w:rsidRPr="007E7790" w:rsidRDefault="00B62E06" w:rsidP="00C84015">
      <w:pPr>
        <w:spacing w:line="360" w:lineRule="auto"/>
        <w:ind w:firstLine="709"/>
        <w:jc w:val="both"/>
        <w:rPr>
          <w:rFonts w:ascii="Arial" w:hAnsi="Arial" w:cs="Arial"/>
        </w:rPr>
      </w:pPr>
      <w:r w:rsidRPr="007E7790">
        <w:rPr>
          <w:rFonts w:ascii="Arial" w:hAnsi="Arial" w:cs="Arial"/>
          <w:color w:val="000000"/>
        </w:rPr>
        <w:t>Contudo, tal facilidade de acesso gera um ônus</w:t>
      </w:r>
      <w:r w:rsidR="00A65844" w:rsidRPr="007E7790">
        <w:rPr>
          <w:rFonts w:ascii="Arial" w:hAnsi="Arial" w:cs="Arial"/>
          <w:color w:val="000000"/>
        </w:rPr>
        <w:t xml:space="preserve"> jurídico</w:t>
      </w:r>
      <w:r w:rsidRPr="007E7790">
        <w:rPr>
          <w:rFonts w:ascii="Arial" w:hAnsi="Arial" w:cs="Arial"/>
          <w:color w:val="000000"/>
        </w:rPr>
        <w:t xml:space="preserve"> considerável, que tem alterado os rumos dos processos eleitorais ao redor do mundo. Trata-se da possibilidade de usar as IA’s para manipular o processo eleitoral, por meio da criação de conteúdos fictícios capazes de persuadir o eleitorado como se </w:t>
      </w:r>
      <w:r w:rsidR="00357D65" w:rsidRPr="007E7790">
        <w:rPr>
          <w:rFonts w:ascii="Arial" w:hAnsi="Arial" w:cs="Arial"/>
          <w:color w:val="000000"/>
        </w:rPr>
        <w:t>reais fossem</w:t>
      </w:r>
      <w:r w:rsidRPr="007E7790">
        <w:rPr>
          <w:rFonts w:ascii="Arial" w:hAnsi="Arial" w:cs="Arial"/>
          <w:color w:val="000000"/>
        </w:rPr>
        <w:t xml:space="preserve">, os chamados </w:t>
      </w:r>
      <w:r w:rsidRPr="007E7790">
        <w:rPr>
          <w:rFonts w:ascii="Arial" w:hAnsi="Arial" w:cs="Arial"/>
          <w:i/>
          <w:iCs/>
          <w:color w:val="000000"/>
        </w:rPr>
        <w:t>Deep Fakes</w:t>
      </w:r>
      <w:r w:rsidRPr="007E7790">
        <w:rPr>
          <w:rFonts w:ascii="Arial" w:hAnsi="Arial" w:cs="Arial"/>
          <w:color w:val="000000"/>
        </w:rPr>
        <w:t>.</w:t>
      </w:r>
    </w:p>
    <w:p w14:paraId="46C60990" w14:textId="77777777" w:rsidR="005C02FC" w:rsidRPr="007E7790" w:rsidRDefault="00B62E06" w:rsidP="00C84015">
      <w:pPr>
        <w:spacing w:line="360" w:lineRule="auto"/>
        <w:ind w:firstLine="709"/>
        <w:jc w:val="both"/>
        <w:rPr>
          <w:rFonts w:ascii="Arial" w:hAnsi="Arial" w:cs="Arial"/>
          <w:color w:val="000000"/>
        </w:rPr>
      </w:pPr>
      <w:r w:rsidRPr="007E7790">
        <w:rPr>
          <w:rFonts w:ascii="Arial" w:hAnsi="Arial" w:cs="Arial"/>
          <w:color w:val="000000"/>
        </w:rPr>
        <w:t xml:space="preserve">O surgimento das redes sociais trouxe, anteriormente, facilidade </w:t>
      </w:r>
      <w:r w:rsidR="00A65844" w:rsidRPr="007E7790">
        <w:rPr>
          <w:rFonts w:ascii="Arial" w:hAnsi="Arial" w:cs="Arial"/>
          <w:color w:val="000000"/>
        </w:rPr>
        <w:t>n</w:t>
      </w:r>
      <w:r w:rsidRPr="007E7790">
        <w:rPr>
          <w:rFonts w:ascii="Arial" w:hAnsi="Arial" w:cs="Arial"/>
          <w:color w:val="000000"/>
        </w:rPr>
        <w:t xml:space="preserve">a disseminação de notícias falsas. Tal comportamento reiterado levou </w:t>
      </w:r>
      <w:r w:rsidR="00357D65" w:rsidRPr="007E7790">
        <w:rPr>
          <w:rFonts w:ascii="Arial" w:hAnsi="Arial" w:cs="Arial"/>
          <w:color w:val="000000"/>
        </w:rPr>
        <w:t>a</w:t>
      </w:r>
      <w:r w:rsidRPr="007E7790">
        <w:rPr>
          <w:rFonts w:ascii="Arial" w:hAnsi="Arial" w:cs="Arial"/>
          <w:color w:val="000000"/>
        </w:rPr>
        <w:t xml:space="preserve"> população, que, no contexto deste estudo, é o eleitorado, a uma forte descrença em relação às instituições de diversas áreas. </w:t>
      </w:r>
    </w:p>
    <w:p w14:paraId="5CCE0B61" w14:textId="3E643F91" w:rsidR="00B62E06" w:rsidRPr="007E7790" w:rsidRDefault="00B62E06" w:rsidP="005C02FC">
      <w:pPr>
        <w:spacing w:line="360" w:lineRule="auto"/>
        <w:ind w:firstLine="709"/>
        <w:jc w:val="both"/>
        <w:rPr>
          <w:rFonts w:ascii="Arial" w:hAnsi="Arial" w:cs="Arial"/>
          <w:color w:val="000000"/>
        </w:rPr>
      </w:pPr>
      <w:r w:rsidRPr="007E7790">
        <w:rPr>
          <w:rFonts w:ascii="Arial" w:hAnsi="Arial" w:cs="Arial"/>
          <w:color w:val="000000"/>
        </w:rPr>
        <w:t xml:space="preserve">Os portais de mídia, por exemplo, se viram culpabilizados por notícias que não produziram, mas que carregavam suas marcas. Agora, porém, vivemos um novo momento, em que a desconfiança em relação às instituições dá lugar à falta de confiança nos próprios sentidos. Com o avanço da IA generativa, não se pode mais confiar plenamente no que se ouve ou </w:t>
      </w:r>
      <w:r w:rsidR="00925FA9">
        <w:rPr>
          <w:rFonts w:ascii="Arial" w:hAnsi="Arial" w:cs="Arial"/>
          <w:color w:val="000000"/>
        </w:rPr>
        <w:t xml:space="preserve">no que </w:t>
      </w:r>
      <w:r w:rsidRPr="007E7790">
        <w:rPr>
          <w:rFonts w:ascii="Arial" w:hAnsi="Arial" w:cs="Arial"/>
          <w:color w:val="000000"/>
        </w:rPr>
        <w:t>vê.</w:t>
      </w:r>
    </w:p>
    <w:p w14:paraId="63D29B95" w14:textId="40ABFF54" w:rsidR="00275209" w:rsidRPr="007E7790" w:rsidRDefault="00275209" w:rsidP="00C84015">
      <w:pPr>
        <w:spacing w:line="360" w:lineRule="auto"/>
        <w:ind w:firstLine="709"/>
        <w:jc w:val="both"/>
        <w:rPr>
          <w:rFonts w:ascii="Arial" w:hAnsi="Arial" w:cs="Arial"/>
          <w:color w:val="000000"/>
        </w:rPr>
      </w:pPr>
      <w:r w:rsidRPr="007E7790">
        <w:rPr>
          <w:rFonts w:ascii="Arial" w:hAnsi="Arial" w:cs="Arial"/>
          <w:color w:val="000000"/>
        </w:rPr>
        <w:lastRenderedPageBreak/>
        <w:t xml:space="preserve">Esses são alguns dos </w:t>
      </w:r>
      <w:r w:rsidR="00964B47" w:rsidRPr="007E7790">
        <w:rPr>
          <w:rFonts w:ascii="Arial" w:hAnsi="Arial" w:cs="Arial"/>
          <w:color w:val="000000"/>
        </w:rPr>
        <w:t xml:space="preserve">pontos de reflexão </w:t>
      </w:r>
      <w:r w:rsidRPr="007E7790">
        <w:rPr>
          <w:rFonts w:ascii="Arial" w:hAnsi="Arial" w:cs="Arial"/>
          <w:color w:val="000000"/>
        </w:rPr>
        <w:t>que</w:t>
      </w:r>
      <w:r w:rsidR="00BF6962" w:rsidRPr="007E7790">
        <w:rPr>
          <w:rFonts w:ascii="Arial" w:hAnsi="Arial" w:cs="Arial"/>
          <w:color w:val="000000"/>
        </w:rPr>
        <w:t xml:space="preserve"> </w:t>
      </w:r>
      <w:r w:rsidRPr="007E7790">
        <w:rPr>
          <w:rFonts w:ascii="Arial" w:hAnsi="Arial" w:cs="Arial"/>
          <w:color w:val="000000"/>
        </w:rPr>
        <w:t xml:space="preserve">a IA generativa traz não só ao Direito, mas à sociedade. Diante de tal avanço, este </w:t>
      </w:r>
      <w:r w:rsidR="00AA6E93" w:rsidRPr="007E7790">
        <w:rPr>
          <w:rFonts w:ascii="Arial" w:hAnsi="Arial" w:cs="Arial"/>
          <w:color w:val="000000"/>
        </w:rPr>
        <w:t>artigo</w:t>
      </w:r>
      <w:r w:rsidRPr="007E7790">
        <w:rPr>
          <w:rFonts w:ascii="Arial" w:hAnsi="Arial" w:cs="Arial"/>
          <w:color w:val="000000"/>
        </w:rPr>
        <w:t xml:space="preserve"> tem como questão norteadora da pesquisa </w:t>
      </w:r>
      <w:r w:rsidR="00BB55C4" w:rsidRPr="007E7790">
        <w:rPr>
          <w:rFonts w:ascii="Arial" w:hAnsi="Arial" w:cs="Arial"/>
          <w:color w:val="000000"/>
        </w:rPr>
        <w:t>a seguinte indagação</w:t>
      </w:r>
      <w:r w:rsidR="00AC0E61" w:rsidRPr="007E7790">
        <w:rPr>
          <w:rFonts w:ascii="Arial" w:hAnsi="Arial" w:cs="Arial"/>
          <w:color w:val="000000"/>
        </w:rPr>
        <w:t>:</w:t>
      </w:r>
      <w:r w:rsidRPr="007E7790">
        <w:rPr>
          <w:rFonts w:ascii="Arial" w:hAnsi="Arial" w:cs="Arial"/>
          <w:color w:val="000000"/>
        </w:rPr>
        <w:t xml:space="preserve"> </w:t>
      </w:r>
      <w:r w:rsidR="00AC0E61" w:rsidRPr="007E7790">
        <w:rPr>
          <w:rFonts w:ascii="Arial" w:hAnsi="Arial" w:cs="Arial"/>
          <w:color w:val="000000"/>
        </w:rPr>
        <w:t>Q</w:t>
      </w:r>
      <w:r w:rsidRPr="007E7790">
        <w:rPr>
          <w:rFonts w:ascii="Arial" w:hAnsi="Arial" w:cs="Arial"/>
          <w:color w:val="000000"/>
        </w:rPr>
        <w:t>uais os aspectos jurídicos do uso dos algoritmos generativos nos processos eleitorais brasileiros e como o uso imoderado de tais tecnologias pode afetar a integridade dos pleitos?</w:t>
      </w:r>
    </w:p>
    <w:p w14:paraId="38C22699" w14:textId="48E7130C" w:rsidR="00B62E06" w:rsidRPr="007E7790" w:rsidRDefault="00B62E06" w:rsidP="00C84015">
      <w:pPr>
        <w:spacing w:line="360" w:lineRule="auto"/>
        <w:ind w:firstLine="709"/>
        <w:jc w:val="both"/>
        <w:rPr>
          <w:rFonts w:ascii="Arial" w:hAnsi="Arial" w:cs="Arial"/>
        </w:rPr>
      </w:pPr>
      <w:r w:rsidRPr="007E7790">
        <w:rPr>
          <w:rFonts w:ascii="Arial" w:hAnsi="Arial" w:cs="Arial"/>
          <w:color w:val="000000"/>
        </w:rPr>
        <w:t xml:space="preserve">Esse tema, além de atual, é de suma importância para a defesa da democracia e de suas instituições. A era na qual o Brasil está prestes a se inserir é obscura, apesar de tantos avanços tecnológicos. Outrora, a desinformação inerente à simplicidade dos dias impedia o avanço da sociedade. Hodiernamente, a desinformação tornou-se </w:t>
      </w:r>
      <w:r w:rsidRPr="007E7790">
        <w:rPr>
          <w:rFonts w:ascii="Arial" w:hAnsi="Arial" w:cs="Arial"/>
          <w:i/>
          <w:iCs/>
          <w:color w:val="000000"/>
        </w:rPr>
        <w:t>modus operandi</w:t>
      </w:r>
      <w:r w:rsidRPr="007E7790">
        <w:rPr>
          <w:rFonts w:ascii="Arial" w:hAnsi="Arial" w:cs="Arial"/>
          <w:color w:val="000000"/>
        </w:rPr>
        <w:t xml:space="preserve"> da política, sendo muito bem calculada por aqueles que dela se aproveitam, por meio daquilo que se traveste de verdade.</w:t>
      </w:r>
    </w:p>
    <w:p w14:paraId="0B4F8DDB" w14:textId="77777777" w:rsidR="00B62E06" w:rsidRPr="007E7790" w:rsidRDefault="00B62E06" w:rsidP="00C84015">
      <w:pPr>
        <w:spacing w:line="360" w:lineRule="auto"/>
        <w:ind w:firstLine="709"/>
        <w:jc w:val="both"/>
        <w:rPr>
          <w:rFonts w:ascii="Arial" w:hAnsi="Arial" w:cs="Arial"/>
        </w:rPr>
      </w:pPr>
      <w:r w:rsidRPr="007E7790">
        <w:rPr>
          <w:rFonts w:ascii="Arial" w:hAnsi="Arial" w:cs="Arial"/>
          <w:color w:val="000000"/>
        </w:rPr>
        <w:t>É fundamental compreender que o processo eleitoral, embora pontual e, muitas vezes, despercebido no dia a dia da população em geral, é o ápice da convivência democrática. É no processo eleitoral que o destino de um povo é observado, pensado e escolhido. Deste modo, apesar de aparentemente breve, o processo eleitoral se perpetua não apenas durante o mandato, mas também pelo efeito do que neste é produzido. Sabendo disso, grupos se aproveitam para tentar ascender ao poder a todo custo.</w:t>
      </w:r>
    </w:p>
    <w:p w14:paraId="604D568C" w14:textId="648D6194" w:rsidR="00D62459" w:rsidRPr="007E7790" w:rsidRDefault="00D62459" w:rsidP="00C84015">
      <w:pPr>
        <w:spacing w:line="360" w:lineRule="auto"/>
        <w:ind w:firstLine="709"/>
        <w:jc w:val="both"/>
        <w:rPr>
          <w:rFonts w:ascii="Arial" w:hAnsi="Arial" w:cs="Arial"/>
          <w:color w:val="000000"/>
        </w:rPr>
      </w:pPr>
      <w:r w:rsidRPr="007E7790">
        <w:rPr>
          <w:rFonts w:ascii="Arial" w:hAnsi="Arial" w:cs="Arial"/>
          <w:color w:val="000000"/>
        </w:rPr>
        <w:t xml:space="preserve">O </w:t>
      </w:r>
      <w:r w:rsidR="00697876" w:rsidRPr="007E7790">
        <w:rPr>
          <w:rFonts w:ascii="Arial" w:hAnsi="Arial" w:cs="Arial"/>
          <w:color w:val="000000"/>
        </w:rPr>
        <w:t>Tribunal Superior Eleitoral</w:t>
      </w:r>
      <w:r w:rsidR="009E17DB">
        <w:rPr>
          <w:rFonts w:ascii="Arial" w:hAnsi="Arial" w:cs="Arial"/>
          <w:color w:val="000000"/>
        </w:rPr>
        <w:t xml:space="preserve"> (TSE</w:t>
      </w:r>
      <w:r w:rsidR="00622873" w:rsidRPr="007E7790">
        <w:rPr>
          <w:rFonts w:ascii="Arial" w:hAnsi="Arial" w:cs="Arial"/>
          <w:color w:val="000000"/>
        </w:rPr>
        <w:t>)</w:t>
      </w:r>
      <w:r w:rsidR="00697876" w:rsidRPr="007E7790">
        <w:rPr>
          <w:rFonts w:ascii="Arial" w:hAnsi="Arial" w:cs="Arial"/>
          <w:color w:val="000000"/>
        </w:rPr>
        <w:t xml:space="preserve"> </w:t>
      </w:r>
      <w:r w:rsidRPr="007E7790">
        <w:rPr>
          <w:rFonts w:ascii="Arial" w:hAnsi="Arial" w:cs="Arial"/>
          <w:color w:val="000000"/>
        </w:rPr>
        <w:t>t</w:t>
      </w:r>
      <w:r w:rsidR="003D4794" w:rsidRPr="007E7790">
        <w:rPr>
          <w:rFonts w:ascii="Arial" w:hAnsi="Arial" w:cs="Arial"/>
          <w:color w:val="000000"/>
        </w:rPr>
        <w:t>e</w:t>
      </w:r>
      <w:r w:rsidRPr="007E7790">
        <w:rPr>
          <w:rFonts w:ascii="Arial" w:hAnsi="Arial" w:cs="Arial"/>
          <w:color w:val="000000"/>
        </w:rPr>
        <w:t>m sido fundamental no combate ao uso inapropriado das IA’s, principalmente quando agiu com celeridade e regulamentou o</w:t>
      </w:r>
      <w:r w:rsidR="002165D8" w:rsidRPr="007E7790">
        <w:rPr>
          <w:rFonts w:ascii="Arial" w:hAnsi="Arial" w:cs="Arial"/>
          <w:color w:val="000000"/>
        </w:rPr>
        <w:t xml:space="preserve"> tema em tempo hábil, anteriormente às eleições de 2024, suprindo a lacuna legislativa acerca dos algoritmos generativos. A Constituição Federal</w:t>
      </w:r>
      <w:r w:rsidR="00AE766F" w:rsidRPr="007E7790">
        <w:rPr>
          <w:rFonts w:ascii="Arial" w:hAnsi="Arial" w:cs="Arial"/>
          <w:color w:val="000000"/>
        </w:rPr>
        <w:t xml:space="preserve">, </w:t>
      </w:r>
      <w:r w:rsidR="002165D8" w:rsidRPr="007E7790">
        <w:rPr>
          <w:rFonts w:ascii="Arial" w:hAnsi="Arial" w:cs="Arial"/>
          <w:color w:val="000000"/>
        </w:rPr>
        <w:t>quando trata de direitos e garantias fundamentais, segue sendo atual. Embora o meio de ferir direitos seja diverso do convencional, ou seja, por inteligência artificial, os direitos do cidadão sempre continuar</w:t>
      </w:r>
      <w:r w:rsidR="00FE204B" w:rsidRPr="007E7790">
        <w:rPr>
          <w:rFonts w:ascii="Arial" w:hAnsi="Arial" w:cs="Arial"/>
          <w:color w:val="000000"/>
        </w:rPr>
        <w:t>ão</w:t>
      </w:r>
      <w:r w:rsidR="002165D8" w:rsidRPr="007E7790">
        <w:rPr>
          <w:rFonts w:ascii="Arial" w:hAnsi="Arial" w:cs="Arial"/>
          <w:color w:val="000000"/>
        </w:rPr>
        <w:t xml:space="preserve"> garantidos.</w:t>
      </w:r>
    </w:p>
    <w:p w14:paraId="397AFA53" w14:textId="2D64EA1B" w:rsidR="00637411" w:rsidRPr="007E7790" w:rsidRDefault="00B62E06" w:rsidP="00C84015">
      <w:pPr>
        <w:spacing w:line="360" w:lineRule="auto"/>
        <w:ind w:firstLine="709"/>
        <w:jc w:val="both"/>
        <w:rPr>
          <w:rFonts w:ascii="Arial" w:hAnsi="Arial" w:cs="Arial"/>
          <w:color w:val="000000"/>
        </w:rPr>
      </w:pPr>
      <w:r w:rsidRPr="007E7790">
        <w:rPr>
          <w:rFonts w:ascii="Arial" w:hAnsi="Arial" w:cs="Arial"/>
          <w:color w:val="000000"/>
        </w:rPr>
        <w:t>Essas são apenas algumas das questões que constituem a base deste</w:t>
      </w:r>
      <w:r w:rsidR="00816D87" w:rsidRPr="007E7790">
        <w:rPr>
          <w:rFonts w:ascii="Arial" w:hAnsi="Arial" w:cs="Arial"/>
          <w:color w:val="000000"/>
        </w:rPr>
        <w:t xml:space="preserve"> </w:t>
      </w:r>
      <w:r w:rsidR="003345EC" w:rsidRPr="007E7790">
        <w:rPr>
          <w:rFonts w:ascii="Arial" w:hAnsi="Arial" w:cs="Arial"/>
          <w:color w:val="000000"/>
        </w:rPr>
        <w:t>trabalho</w:t>
      </w:r>
      <w:r w:rsidRPr="007E7790">
        <w:rPr>
          <w:rFonts w:ascii="Arial" w:hAnsi="Arial" w:cs="Arial"/>
          <w:color w:val="000000"/>
        </w:rPr>
        <w:t xml:space="preserve">, que tem sua importância justificada na medida em que procura debater </w:t>
      </w:r>
      <w:r w:rsidR="002165D8" w:rsidRPr="007E7790">
        <w:rPr>
          <w:rFonts w:ascii="Arial" w:hAnsi="Arial" w:cs="Arial"/>
          <w:color w:val="000000"/>
        </w:rPr>
        <w:t>os aspectos jurídicos acerca</w:t>
      </w:r>
      <w:r w:rsidRPr="007E7790">
        <w:rPr>
          <w:rFonts w:ascii="Arial" w:hAnsi="Arial" w:cs="Arial"/>
          <w:color w:val="000000"/>
        </w:rPr>
        <w:t xml:space="preserve"> </w:t>
      </w:r>
      <w:r w:rsidR="002165D8" w:rsidRPr="007E7790">
        <w:rPr>
          <w:rFonts w:ascii="Arial" w:hAnsi="Arial" w:cs="Arial"/>
          <w:color w:val="000000"/>
        </w:rPr>
        <w:t>d</w:t>
      </w:r>
      <w:r w:rsidRPr="007E7790">
        <w:rPr>
          <w:rFonts w:ascii="Arial" w:hAnsi="Arial" w:cs="Arial"/>
          <w:color w:val="000000"/>
        </w:rPr>
        <w:t>o uso das Inteligências Artificiais no processo eleitoral brasileiro.</w:t>
      </w:r>
    </w:p>
    <w:p w14:paraId="2B9B301E" w14:textId="19096BD8" w:rsidR="00816D87" w:rsidRPr="007E7790" w:rsidRDefault="00283DFA" w:rsidP="00C84015">
      <w:pPr>
        <w:spacing w:line="360" w:lineRule="auto"/>
        <w:ind w:firstLine="709"/>
        <w:jc w:val="both"/>
        <w:rPr>
          <w:rFonts w:ascii="Arial" w:hAnsi="Arial" w:cs="Arial"/>
          <w:color w:val="000000"/>
        </w:rPr>
      </w:pPr>
      <w:r w:rsidRPr="007E7790">
        <w:rPr>
          <w:rFonts w:ascii="Arial" w:hAnsi="Arial" w:cs="Arial"/>
          <w:color w:val="000000"/>
        </w:rPr>
        <w:t xml:space="preserve">Metodologicamente, o estudo assume caráter exploratório e qualitativo-quantitativo, valendo-se de revisão bibliográfica sistemática, análise do arcabouço normativo-constitucional </w:t>
      </w:r>
      <w:r w:rsidR="007C0841">
        <w:rPr>
          <w:rFonts w:ascii="Arial" w:hAnsi="Arial" w:cs="Arial"/>
          <w:color w:val="000000"/>
        </w:rPr>
        <w:t xml:space="preserve">pertinente, </w:t>
      </w:r>
      <w:r w:rsidRPr="007E7790">
        <w:rPr>
          <w:rFonts w:ascii="Arial" w:hAnsi="Arial" w:cs="Arial"/>
          <w:color w:val="000000"/>
        </w:rPr>
        <w:t xml:space="preserve">com destaque para a Res. TSE 23.732/2024) e avaliação estatística de dados oficiais da Justiça Eleitoral sobre irregularidades ligadas a IA. Essa combinação visa aferir a adequação das regras vigentes, identificar </w:t>
      </w:r>
      <w:r w:rsidRPr="007E7790">
        <w:rPr>
          <w:rFonts w:ascii="Arial" w:hAnsi="Arial" w:cs="Arial"/>
          <w:color w:val="000000"/>
        </w:rPr>
        <w:lastRenderedPageBreak/>
        <w:t>lacunas regulatórias e dimensionar, em termos empíricos, os riscos democráticos associados aos algoritmos generativos.</w:t>
      </w:r>
    </w:p>
    <w:p w14:paraId="1173BEA6" w14:textId="762EB85D" w:rsidR="00773AFF" w:rsidRPr="00F81D95" w:rsidRDefault="00CD2192" w:rsidP="00F81D95">
      <w:pPr>
        <w:spacing w:line="360" w:lineRule="auto"/>
        <w:ind w:firstLine="709"/>
        <w:jc w:val="both"/>
        <w:rPr>
          <w:rFonts w:ascii="Arial" w:hAnsi="Arial" w:cs="Arial"/>
        </w:rPr>
      </w:pPr>
      <w:r w:rsidRPr="007E7790">
        <w:rPr>
          <w:rFonts w:ascii="Arial" w:hAnsi="Arial" w:cs="Arial"/>
        </w:rPr>
        <w:t>Deste modo, o presente estudo analisará as diferentes perspectivas jurídicas acerca do uso eleitoral de inteligências artificiais, bem como o arcabouço normativo atual, tendo como base os direitos e garantias fundamentais de um estado democrático e garantista como o brasileiro. Diante disso, analisam-se algumas importantes obras, não apenas do Direito Eleitoral, mas do Direito Constitucional e aplicado as tecnologias.</w:t>
      </w:r>
    </w:p>
    <w:p w14:paraId="297FA800" w14:textId="77777777" w:rsidR="007C0841" w:rsidRPr="007E7790" w:rsidRDefault="007C0841" w:rsidP="007C0841">
      <w:pPr>
        <w:spacing w:line="360" w:lineRule="auto"/>
        <w:jc w:val="both"/>
        <w:rPr>
          <w:rFonts w:ascii="Arial" w:hAnsi="Arial" w:cs="Arial"/>
          <w:color w:val="000000"/>
        </w:rPr>
      </w:pPr>
    </w:p>
    <w:p w14:paraId="1E407215" w14:textId="54131820" w:rsidR="00283DFA" w:rsidRPr="007E7790" w:rsidRDefault="00283DFA" w:rsidP="0088303B">
      <w:pPr>
        <w:pStyle w:val="Ttulo2"/>
        <w:rPr>
          <w:rFonts w:ascii="Arial" w:eastAsia="Times New Roman" w:hAnsi="Arial" w:cs="Arial"/>
          <w:b/>
          <w:bCs/>
          <w:color w:val="000000" w:themeColor="text1"/>
          <w:sz w:val="24"/>
          <w:szCs w:val="24"/>
        </w:rPr>
      </w:pPr>
      <w:bookmarkStart w:id="3" w:name="_Toc197783302"/>
      <w:r w:rsidRPr="007E7790">
        <w:rPr>
          <w:rFonts w:ascii="Arial" w:eastAsia="Times New Roman" w:hAnsi="Arial" w:cs="Arial"/>
          <w:b/>
          <w:bCs/>
          <w:color w:val="000000" w:themeColor="text1"/>
          <w:sz w:val="24"/>
          <w:szCs w:val="24"/>
        </w:rPr>
        <w:t xml:space="preserve">2 DEFINIÇÃO E </w:t>
      </w:r>
      <w:r w:rsidR="00FD204C" w:rsidRPr="007E7790">
        <w:rPr>
          <w:rFonts w:ascii="Arial" w:eastAsia="Times New Roman" w:hAnsi="Arial" w:cs="Arial"/>
          <w:b/>
          <w:bCs/>
          <w:color w:val="000000" w:themeColor="text1"/>
          <w:sz w:val="24"/>
          <w:szCs w:val="24"/>
        </w:rPr>
        <w:t>EVOLUÇÃO HISTÓRICA</w:t>
      </w:r>
      <w:r w:rsidRPr="007E7790">
        <w:rPr>
          <w:rFonts w:ascii="Arial" w:eastAsia="Times New Roman" w:hAnsi="Arial" w:cs="Arial"/>
          <w:b/>
          <w:bCs/>
          <w:color w:val="000000" w:themeColor="text1"/>
          <w:sz w:val="24"/>
          <w:szCs w:val="24"/>
        </w:rPr>
        <w:t xml:space="preserve"> DAS INTELIGÊNCIAS ARTIFICIAIS</w:t>
      </w:r>
      <w:bookmarkEnd w:id="3"/>
    </w:p>
    <w:p w14:paraId="747E4065" w14:textId="77777777" w:rsidR="00B825D1" w:rsidRPr="007E7790" w:rsidRDefault="00B825D1" w:rsidP="00021ECE">
      <w:pPr>
        <w:spacing w:line="360" w:lineRule="auto"/>
        <w:jc w:val="both"/>
        <w:rPr>
          <w:rFonts w:ascii="Arial" w:hAnsi="Arial" w:cs="Arial"/>
        </w:rPr>
      </w:pPr>
    </w:p>
    <w:p w14:paraId="0A7DCA43" w14:textId="4D0100E8" w:rsidR="00A86E40" w:rsidRPr="007E7790" w:rsidRDefault="007546B0" w:rsidP="00C84015">
      <w:pPr>
        <w:spacing w:line="360" w:lineRule="auto"/>
        <w:ind w:firstLine="709"/>
        <w:jc w:val="both"/>
        <w:rPr>
          <w:rFonts w:ascii="Arial" w:hAnsi="Arial" w:cs="Arial"/>
        </w:rPr>
      </w:pPr>
      <w:r w:rsidRPr="007E7790">
        <w:rPr>
          <w:rFonts w:ascii="Arial" w:hAnsi="Arial" w:cs="Arial"/>
        </w:rPr>
        <w:t xml:space="preserve">Este estudo tem por finalidade analisar os aspectos jurídicos do uso de inteligência artificial </w:t>
      </w:r>
      <w:r w:rsidR="009964C6" w:rsidRPr="007E7790">
        <w:rPr>
          <w:rFonts w:ascii="Arial" w:hAnsi="Arial" w:cs="Arial"/>
        </w:rPr>
        <w:t>(IA) n</w:t>
      </w:r>
      <w:r w:rsidRPr="007E7790">
        <w:rPr>
          <w:rFonts w:ascii="Arial" w:hAnsi="Arial" w:cs="Arial"/>
        </w:rPr>
        <w:t>as eleições</w:t>
      </w:r>
      <w:r w:rsidR="009964C6" w:rsidRPr="007E7790">
        <w:rPr>
          <w:rFonts w:ascii="Arial" w:hAnsi="Arial" w:cs="Arial"/>
        </w:rPr>
        <w:t xml:space="preserve">. </w:t>
      </w:r>
      <w:r w:rsidR="00A86E40" w:rsidRPr="007E7790">
        <w:rPr>
          <w:rFonts w:ascii="Arial" w:hAnsi="Arial" w:cs="Arial"/>
        </w:rPr>
        <w:t>É importante, primordialmente, que seja esclarecid</w:t>
      </w:r>
      <w:r w:rsidR="00970843" w:rsidRPr="007E7790">
        <w:rPr>
          <w:rFonts w:ascii="Arial" w:hAnsi="Arial" w:cs="Arial"/>
        </w:rPr>
        <w:t xml:space="preserve">a a definição de </w:t>
      </w:r>
      <w:r w:rsidR="00EB3018" w:rsidRPr="007E7790">
        <w:rPr>
          <w:rFonts w:ascii="Arial" w:hAnsi="Arial" w:cs="Arial"/>
        </w:rPr>
        <w:t>inteligências</w:t>
      </w:r>
      <w:r w:rsidR="00970843" w:rsidRPr="007E7790">
        <w:rPr>
          <w:rFonts w:ascii="Arial" w:hAnsi="Arial" w:cs="Arial"/>
        </w:rPr>
        <w:t xml:space="preserve"> artificiais</w:t>
      </w:r>
      <w:r w:rsidR="00283DFA" w:rsidRPr="007E7790">
        <w:rPr>
          <w:rFonts w:ascii="Arial" w:hAnsi="Arial" w:cs="Arial"/>
        </w:rPr>
        <w:t>, sobretudo no contexto eleitoral</w:t>
      </w:r>
      <w:r w:rsidR="00970843" w:rsidRPr="007E7790">
        <w:rPr>
          <w:rFonts w:ascii="Arial" w:hAnsi="Arial" w:cs="Arial"/>
        </w:rPr>
        <w:t>.</w:t>
      </w:r>
      <w:r w:rsidR="00D82575" w:rsidRPr="007E7790">
        <w:rPr>
          <w:rFonts w:ascii="Arial" w:hAnsi="Arial" w:cs="Arial"/>
        </w:rPr>
        <w:t xml:space="preserve"> Para tal, o </w:t>
      </w:r>
      <w:r w:rsidR="007F43F7" w:rsidRPr="007E7790">
        <w:rPr>
          <w:rFonts w:ascii="Arial" w:hAnsi="Arial" w:cs="Arial"/>
        </w:rPr>
        <w:t>TSE</w:t>
      </w:r>
      <w:r w:rsidR="00D82575" w:rsidRPr="007E7790">
        <w:rPr>
          <w:rFonts w:ascii="Arial" w:hAnsi="Arial" w:cs="Arial"/>
        </w:rPr>
        <w:t xml:space="preserve"> </w:t>
      </w:r>
      <w:r w:rsidR="00D82575" w:rsidRPr="00B5588A">
        <w:rPr>
          <w:rFonts w:ascii="Arial" w:hAnsi="Arial" w:cs="Arial"/>
        </w:rPr>
        <w:t>regulamentou</w:t>
      </w:r>
      <w:r w:rsidR="00B5588A">
        <w:rPr>
          <w:rFonts w:ascii="Arial" w:hAnsi="Arial" w:cs="Arial"/>
        </w:rPr>
        <w:t xml:space="preserve"> </w:t>
      </w:r>
      <w:r w:rsidR="00D82575" w:rsidRPr="007E7790">
        <w:rPr>
          <w:rFonts w:ascii="Arial" w:hAnsi="Arial" w:cs="Arial"/>
        </w:rPr>
        <w:t>no ordenamento jurídico</w:t>
      </w:r>
      <w:r w:rsidR="00B5588A">
        <w:rPr>
          <w:rFonts w:ascii="Arial" w:hAnsi="Arial" w:cs="Arial"/>
        </w:rPr>
        <w:t xml:space="preserve">, por meio da </w:t>
      </w:r>
      <w:r w:rsidR="00B5588A" w:rsidRPr="007E7790">
        <w:rPr>
          <w:rFonts w:ascii="Arial" w:hAnsi="Arial" w:cs="Arial"/>
          <w:color w:val="000000"/>
        </w:rPr>
        <w:t>Resolução n. 23.732/2024</w:t>
      </w:r>
      <w:r w:rsidR="00B5588A">
        <w:rPr>
          <w:rFonts w:ascii="Arial" w:hAnsi="Arial" w:cs="Arial"/>
          <w:color w:val="000000"/>
        </w:rPr>
        <w:t>,</w:t>
      </w:r>
      <w:r w:rsidR="00D82575" w:rsidRPr="007E7790">
        <w:rPr>
          <w:rFonts w:ascii="Arial" w:hAnsi="Arial" w:cs="Arial"/>
        </w:rPr>
        <w:t xml:space="preserve"> o entendimento, que segue:</w:t>
      </w:r>
    </w:p>
    <w:p w14:paraId="6E32E37E" w14:textId="77777777" w:rsidR="006F36E0" w:rsidRPr="007E7790" w:rsidRDefault="006F36E0" w:rsidP="00C84015">
      <w:pPr>
        <w:spacing w:line="360" w:lineRule="auto"/>
        <w:ind w:firstLine="709"/>
        <w:jc w:val="both"/>
        <w:rPr>
          <w:rFonts w:ascii="Arial" w:hAnsi="Arial" w:cs="Arial"/>
        </w:rPr>
      </w:pPr>
    </w:p>
    <w:p w14:paraId="10C7B32F" w14:textId="3A90FD74" w:rsidR="006F36E0" w:rsidRPr="00773AFF" w:rsidRDefault="006F36E0" w:rsidP="00773AFF">
      <w:pPr>
        <w:ind w:left="2268"/>
        <w:jc w:val="both"/>
        <w:rPr>
          <w:rFonts w:ascii="Arial" w:hAnsi="Arial" w:cs="Arial"/>
          <w:sz w:val="20"/>
          <w:szCs w:val="20"/>
        </w:rPr>
      </w:pPr>
      <w:r w:rsidRPr="00773AFF">
        <w:rPr>
          <w:rFonts w:ascii="Arial" w:hAnsi="Arial" w:cs="Arial"/>
          <w:sz w:val="20"/>
          <w:szCs w:val="20"/>
        </w:rPr>
        <w:t xml:space="preserve">Art. 37. </w:t>
      </w:r>
      <w:r w:rsidR="00752CF6" w:rsidRPr="00773AFF">
        <w:rPr>
          <w:rFonts w:ascii="Arial" w:hAnsi="Arial" w:cs="Arial"/>
          <w:sz w:val="20"/>
          <w:szCs w:val="20"/>
        </w:rPr>
        <w:t>[</w:t>
      </w:r>
      <w:r w:rsidRPr="00773AFF">
        <w:rPr>
          <w:rFonts w:ascii="Arial" w:hAnsi="Arial" w:cs="Arial"/>
          <w:sz w:val="20"/>
          <w:szCs w:val="20"/>
        </w:rPr>
        <w:t>...</w:t>
      </w:r>
      <w:r w:rsidR="00752CF6" w:rsidRPr="00773AFF">
        <w:rPr>
          <w:rFonts w:ascii="Arial" w:hAnsi="Arial" w:cs="Arial"/>
          <w:sz w:val="20"/>
          <w:szCs w:val="20"/>
        </w:rPr>
        <w:t>]</w:t>
      </w:r>
    </w:p>
    <w:p w14:paraId="56A5B04F" w14:textId="6AA85A9D" w:rsidR="006F36E0" w:rsidRPr="00773AFF" w:rsidRDefault="006F36E0" w:rsidP="00773AFF">
      <w:pPr>
        <w:ind w:left="2268"/>
        <w:jc w:val="both"/>
        <w:rPr>
          <w:rFonts w:ascii="Arial" w:hAnsi="Arial" w:cs="Arial"/>
          <w:sz w:val="20"/>
          <w:szCs w:val="20"/>
        </w:rPr>
      </w:pPr>
      <w:r w:rsidRPr="00773AFF">
        <w:rPr>
          <w:rFonts w:ascii="Arial" w:hAnsi="Arial" w:cs="Arial"/>
          <w:sz w:val="20"/>
          <w:szCs w:val="20"/>
        </w:rPr>
        <w:t>XXXIV - inteligência artificial (IA): sistema computacional desenvolvido com base em lógica, em representação do conhecimento ou em aprendizagem de máquina, obtendo arquitetura que o habilita a utilizar dados de entrada provenientes de máquinas ou seres humanos para, com maior ou menor grau de autonomia, produzir conteúdos sintéticos, previsões, recomendações ou decisões que atendam a um conjunto de objetivos previamente definidos e sejam aptos a influenciar ambientes virtuais ou reais</w:t>
      </w:r>
      <w:r w:rsidR="007F43F7" w:rsidRPr="00773AFF">
        <w:rPr>
          <w:rFonts w:ascii="Arial" w:hAnsi="Arial" w:cs="Arial"/>
          <w:sz w:val="20"/>
          <w:szCs w:val="20"/>
        </w:rPr>
        <w:t xml:space="preserve"> (TSE, 2024)</w:t>
      </w:r>
      <w:r w:rsidR="00253CAF" w:rsidRPr="00773AFF">
        <w:rPr>
          <w:rFonts w:ascii="Arial" w:hAnsi="Arial" w:cs="Arial"/>
          <w:sz w:val="20"/>
          <w:szCs w:val="20"/>
        </w:rPr>
        <w:t>.</w:t>
      </w:r>
    </w:p>
    <w:p w14:paraId="2608BCF3" w14:textId="77777777" w:rsidR="006F36E0" w:rsidRPr="007E7790" w:rsidRDefault="006F36E0" w:rsidP="00C84015">
      <w:pPr>
        <w:spacing w:line="360" w:lineRule="auto"/>
        <w:ind w:left="1985" w:firstLine="709"/>
        <w:jc w:val="both"/>
        <w:rPr>
          <w:rFonts w:ascii="Arial" w:hAnsi="Arial" w:cs="Arial"/>
        </w:rPr>
      </w:pPr>
    </w:p>
    <w:p w14:paraId="413828E7" w14:textId="3ECBBDA1" w:rsidR="004902E5" w:rsidRPr="00B5588A" w:rsidRDefault="00C84015" w:rsidP="00B5588A">
      <w:pPr>
        <w:spacing w:line="360" w:lineRule="auto"/>
        <w:ind w:firstLine="709"/>
        <w:jc w:val="both"/>
        <w:rPr>
          <w:rFonts w:ascii="Arial" w:hAnsi="Arial" w:cs="Arial"/>
        </w:rPr>
      </w:pPr>
      <w:r w:rsidRPr="007E7790">
        <w:rPr>
          <w:rFonts w:ascii="Arial" w:hAnsi="Arial" w:cs="Arial"/>
        </w:rPr>
        <w:t>Tal definição mostra-se consoante com as ferramentas hoje disponíveis, e explicita o vasto oceano que as IA’s podem ocupar. Em resumo, são sistemas computacionais aptos a produzirem novos conteúdos a partir de informações anteriormente fornecidas. Ou seja, não há um ún</w:t>
      </w:r>
      <w:r w:rsidR="00FD204C" w:rsidRPr="007E7790">
        <w:rPr>
          <w:rFonts w:ascii="Arial" w:hAnsi="Arial" w:cs="Arial"/>
        </w:rPr>
        <w:t xml:space="preserve">ico modo de operação para </w:t>
      </w:r>
      <w:r w:rsidR="00B5588A">
        <w:rPr>
          <w:rFonts w:ascii="Arial" w:hAnsi="Arial" w:cs="Arial"/>
        </w:rPr>
        <w:t>tal tecnologia</w:t>
      </w:r>
      <w:r w:rsidR="00FD204C" w:rsidRPr="007E7790">
        <w:rPr>
          <w:rFonts w:ascii="Arial" w:hAnsi="Arial" w:cs="Arial"/>
        </w:rPr>
        <w:t xml:space="preserve">, mas são capazes de executar qualquer tarefa em nível de </w:t>
      </w:r>
      <w:r w:rsidR="00FD204C" w:rsidRPr="007C0841">
        <w:rPr>
          <w:rFonts w:ascii="Arial" w:hAnsi="Arial" w:cs="Arial"/>
          <w:i/>
          <w:iCs/>
        </w:rPr>
        <w:t>software</w:t>
      </w:r>
      <w:r w:rsidR="007C0841">
        <w:rPr>
          <w:rStyle w:val="Refdenotaderodap"/>
          <w:rFonts w:ascii="Arial" w:hAnsi="Arial" w:cs="Arial"/>
          <w:i/>
          <w:iCs/>
        </w:rPr>
        <w:footnoteReference w:id="3"/>
      </w:r>
      <w:r w:rsidR="00FD204C" w:rsidRPr="007E7790">
        <w:rPr>
          <w:rFonts w:ascii="Arial" w:hAnsi="Arial" w:cs="Arial"/>
        </w:rPr>
        <w:t xml:space="preserve">, desde que treinados anteriormente, ou em nível de </w:t>
      </w:r>
      <w:r w:rsidR="00FD204C" w:rsidRPr="007C0841">
        <w:rPr>
          <w:rFonts w:ascii="Arial" w:hAnsi="Arial" w:cs="Arial"/>
          <w:i/>
          <w:iCs/>
        </w:rPr>
        <w:t>hardware</w:t>
      </w:r>
      <w:r w:rsidR="007C0841">
        <w:rPr>
          <w:rStyle w:val="Refdenotaderodap"/>
          <w:rFonts w:ascii="Arial" w:hAnsi="Arial" w:cs="Arial"/>
          <w:i/>
          <w:iCs/>
        </w:rPr>
        <w:footnoteReference w:id="4"/>
      </w:r>
      <w:r w:rsidR="00FD204C" w:rsidRPr="007E7790">
        <w:rPr>
          <w:rFonts w:ascii="Arial" w:hAnsi="Arial" w:cs="Arial"/>
        </w:rPr>
        <w:t>, se atreladas</w:t>
      </w:r>
      <w:r w:rsidR="00507C7A" w:rsidRPr="007E7790">
        <w:rPr>
          <w:rFonts w:ascii="Arial" w:hAnsi="Arial" w:cs="Arial"/>
        </w:rPr>
        <w:t xml:space="preserve"> a</w:t>
      </w:r>
      <w:r w:rsidR="00FD204C" w:rsidRPr="007E7790">
        <w:rPr>
          <w:rFonts w:ascii="Arial" w:hAnsi="Arial" w:cs="Arial"/>
        </w:rPr>
        <w:t xml:space="preserve"> algum.</w:t>
      </w:r>
    </w:p>
    <w:p w14:paraId="25AA36D3" w14:textId="75D48A1C" w:rsidR="00FD204C" w:rsidRPr="007E7790" w:rsidRDefault="00FD204C" w:rsidP="00C84015">
      <w:pPr>
        <w:spacing w:line="360" w:lineRule="auto"/>
        <w:ind w:firstLine="709"/>
        <w:jc w:val="both"/>
        <w:rPr>
          <w:rFonts w:ascii="Arial" w:hAnsi="Arial" w:cs="Arial"/>
        </w:rPr>
      </w:pPr>
      <w:r w:rsidRPr="007E7790">
        <w:rPr>
          <w:rFonts w:ascii="Arial" w:hAnsi="Arial" w:cs="Arial"/>
        </w:rPr>
        <w:lastRenderedPageBreak/>
        <w:t xml:space="preserve">Para compreensão esclarecida, faz-se necessário o recordar às origens históricas das inteligências artificiais. A primeira conceituação sobre o tema remonta </w:t>
      </w:r>
      <w:r w:rsidR="0009022B" w:rsidRPr="007E7790">
        <w:rPr>
          <w:rFonts w:ascii="Arial" w:hAnsi="Arial" w:cs="Arial"/>
        </w:rPr>
        <w:t>aos</w:t>
      </w:r>
      <w:r w:rsidRPr="007E7790">
        <w:rPr>
          <w:rFonts w:ascii="Arial" w:hAnsi="Arial" w:cs="Arial"/>
        </w:rPr>
        <w:t xml:space="preserve"> idos dos anos </w:t>
      </w:r>
      <w:r w:rsidR="0068437F">
        <w:rPr>
          <w:rFonts w:ascii="Arial" w:hAnsi="Arial" w:cs="Arial"/>
        </w:rPr>
        <w:t>quarenta</w:t>
      </w:r>
      <w:r w:rsidRPr="007E7790">
        <w:rPr>
          <w:rFonts w:ascii="Arial" w:hAnsi="Arial" w:cs="Arial"/>
        </w:rPr>
        <w:t xml:space="preserve">, quando </w:t>
      </w:r>
      <w:r w:rsidR="0009022B" w:rsidRPr="007E7790">
        <w:rPr>
          <w:rFonts w:ascii="Arial" w:hAnsi="Arial" w:cs="Arial"/>
        </w:rPr>
        <w:t>se tratou pela primeira vez sobre redes neurais e estruturas de raciocínio artificiais que imitam nosso sistema nervoso e suas sinapses</w:t>
      </w:r>
      <w:r w:rsidRPr="007E7790">
        <w:rPr>
          <w:rFonts w:ascii="Arial" w:hAnsi="Arial" w:cs="Arial"/>
        </w:rPr>
        <w:t xml:space="preserve"> </w:t>
      </w:r>
      <w:r w:rsidR="0009022B" w:rsidRPr="007E7790">
        <w:rPr>
          <w:rFonts w:ascii="Arial" w:hAnsi="Arial" w:cs="Arial"/>
        </w:rPr>
        <w:t>(</w:t>
      </w:r>
      <w:r w:rsidR="00147B4E" w:rsidRPr="007E7790">
        <w:rPr>
          <w:rFonts w:ascii="Arial" w:hAnsi="Arial" w:cs="Arial"/>
        </w:rPr>
        <w:t xml:space="preserve">Mcculloch; Pitts, </w:t>
      </w:r>
      <w:r w:rsidR="0009022B" w:rsidRPr="007E7790">
        <w:rPr>
          <w:rFonts w:ascii="Arial" w:hAnsi="Arial" w:cs="Arial"/>
        </w:rPr>
        <w:t>1943).</w:t>
      </w:r>
    </w:p>
    <w:p w14:paraId="67416101" w14:textId="6EA01F2B" w:rsidR="0009022B" w:rsidRPr="007E7790" w:rsidRDefault="0009022B" w:rsidP="00C84015">
      <w:pPr>
        <w:spacing w:line="360" w:lineRule="auto"/>
        <w:ind w:firstLine="709"/>
        <w:jc w:val="both"/>
        <w:rPr>
          <w:rFonts w:ascii="Arial" w:hAnsi="Arial" w:cs="Arial"/>
        </w:rPr>
      </w:pPr>
      <w:r w:rsidRPr="007E7790">
        <w:rPr>
          <w:rFonts w:ascii="Arial" w:hAnsi="Arial" w:cs="Arial"/>
        </w:rPr>
        <w:t>A partir deste simples, porém marcante, modelo, outros inúmeros foram surgindo ano após ano. Um extremamente inovador à</w:t>
      </w:r>
      <w:r w:rsidR="007D184E" w:rsidRPr="007E7790">
        <w:rPr>
          <w:rFonts w:ascii="Arial" w:hAnsi="Arial" w:cs="Arial"/>
        </w:rPr>
        <w:t>s vésperas dos anos 50</w:t>
      </w:r>
      <w:r w:rsidR="00D95469">
        <w:rPr>
          <w:rFonts w:ascii="Arial" w:hAnsi="Arial" w:cs="Arial"/>
        </w:rPr>
        <w:t xml:space="preserve"> (cinquenta)</w:t>
      </w:r>
      <w:r w:rsidRPr="007E7790">
        <w:rPr>
          <w:rFonts w:ascii="Arial" w:hAnsi="Arial" w:cs="Arial"/>
        </w:rPr>
        <w:t xml:space="preserve"> foi </w:t>
      </w:r>
      <w:r w:rsidR="007D184E" w:rsidRPr="007E7790">
        <w:rPr>
          <w:rFonts w:ascii="Arial" w:hAnsi="Arial" w:cs="Arial"/>
        </w:rPr>
        <w:t>quando pela primeira vez um computador fora programado para jogar xadrez contra um ser humano (</w:t>
      </w:r>
      <w:r w:rsidR="00147B4E" w:rsidRPr="007E7790">
        <w:rPr>
          <w:rFonts w:ascii="Arial" w:hAnsi="Arial" w:cs="Arial"/>
        </w:rPr>
        <w:t>Shannon,</w:t>
      </w:r>
      <w:r w:rsidR="007D184E" w:rsidRPr="007E7790">
        <w:rPr>
          <w:rFonts w:ascii="Arial" w:hAnsi="Arial" w:cs="Arial"/>
        </w:rPr>
        <w:t xml:space="preserve"> 1949). Além desta, ressalta-se o experimento </w:t>
      </w:r>
      <w:r w:rsidR="004041FA" w:rsidRPr="004041FA">
        <w:rPr>
          <w:rFonts w:ascii="Arial" w:hAnsi="Arial" w:cs="Arial"/>
          <w:i/>
          <w:iCs/>
        </w:rPr>
        <w:t>‘</w:t>
      </w:r>
      <w:r w:rsidR="007D184E" w:rsidRPr="004041FA">
        <w:rPr>
          <w:rFonts w:ascii="Arial" w:hAnsi="Arial" w:cs="Arial"/>
          <w:i/>
          <w:iCs/>
        </w:rPr>
        <w:t>The Imitation Game</w:t>
      </w:r>
      <w:r w:rsidR="004041FA">
        <w:rPr>
          <w:rFonts w:ascii="Arial" w:hAnsi="Arial" w:cs="Arial"/>
        </w:rPr>
        <w:t>’</w:t>
      </w:r>
      <w:r w:rsidR="004041FA">
        <w:rPr>
          <w:rStyle w:val="Refdenotaderodap"/>
          <w:rFonts w:ascii="Arial" w:hAnsi="Arial" w:cs="Arial"/>
        </w:rPr>
        <w:footnoteReference w:id="5"/>
      </w:r>
      <w:r w:rsidR="007D184E" w:rsidRPr="007E7790">
        <w:rPr>
          <w:rFonts w:ascii="Arial" w:hAnsi="Arial" w:cs="Arial"/>
        </w:rPr>
        <w:t xml:space="preserve">, que inovou trazendo ao </w:t>
      </w:r>
      <w:r w:rsidR="000C3E5B" w:rsidRPr="007E7790">
        <w:rPr>
          <w:rFonts w:ascii="Arial" w:hAnsi="Arial" w:cs="Arial"/>
        </w:rPr>
        <w:t>homem a</w:t>
      </w:r>
      <w:r w:rsidR="007D184E" w:rsidRPr="007E7790">
        <w:rPr>
          <w:rFonts w:ascii="Arial" w:hAnsi="Arial" w:cs="Arial"/>
        </w:rPr>
        <w:t xml:space="preserve"> possibilidade de conversar com uma máquina como se outro humano fosse (</w:t>
      </w:r>
      <w:r w:rsidR="00147B4E" w:rsidRPr="007E7790">
        <w:rPr>
          <w:rFonts w:ascii="Arial" w:hAnsi="Arial" w:cs="Arial"/>
        </w:rPr>
        <w:t>Turing,</w:t>
      </w:r>
      <w:r w:rsidR="007D184E" w:rsidRPr="007E7790">
        <w:rPr>
          <w:rFonts w:ascii="Arial" w:hAnsi="Arial" w:cs="Arial"/>
        </w:rPr>
        <w:t xml:space="preserve"> 1950).</w:t>
      </w:r>
    </w:p>
    <w:p w14:paraId="3B8770DB" w14:textId="7963C091" w:rsidR="000C3E5B" w:rsidRPr="007E7790" w:rsidRDefault="000C3E5B" w:rsidP="00C84015">
      <w:pPr>
        <w:spacing w:line="360" w:lineRule="auto"/>
        <w:ind w:firstLine="709"/>
        <w:jc w:val="both"/>
        <w:rPr>
          <w:rFonts w:ascii="Arial" w:hAnsi="Arial" w:cs="Arial"/>
        </w:rPr>
      </w:pPr>
      <w:r w:rsidRPr="007E7790">
        <w:rPr>
          <w:rFonts w:ascii="Arial" w:hAnsi="Arial" w:cs="Arial"/>
        </w:rPr>
        <w:t xml:space="preserve">Entretanto, podemos considerar o ano de 1956 como o marco zero das IA’s hodiernamente conhecidas. Isto ocorre pois, no verão boreal de tal ano, um grupo de jovens pesquisadores se reuniram em um evento </w:t>
      </w:r>
      <w:r w:rsidR="00FC39D5">
        <w:rPr>
          <w:rFonts w:ascii="Arial" w:hAnsi="Arial" w:cs="Arial"/>
        </w:rPr>
        <w:t xml:space="preserve">que ficou </w:t>
      </w:r>
      <w:r w:rsidRPr="007E7790">
        <w:rPr>
          <w:rFonts w:ascii="Arial" w:hAnsi="Arial" w:cs="Arial"/>
        </w:rPr>
        <w:t xml:space="preserve">conhecido por </w:t>
      </w:r>
      <w:r w:rsidR="004041FA" w:rsidRPr="00F81D95">
        <w:rPr>
          <w:rFonts w:ascii="Arial" w:hAnsi="Arial" w:cs="Arial"/>
        </w:rPr>
        <w:t>‘</w:t>
      </w:r>
      <w:r w:rsidRPr="00F81D95">
        <w:rPr>
          <w:rFonts w:ascii="Arial" w:hAnsi="Arial" w:cs="Arial"/>
          <w:i/>
          <w:iCs/>
        </w:rPr>
        <w:t>Dartmouth AI workshop</w:t>
      </w:r>
      <w:r w:rsidR="004041FA" w:rsidRPr="00F81D95">
        <w:rPr>
          <w:rFonts w:ascii="Arial" w:hAnsi="Arial" w:cs="Arial"/>
        </w:rPr>
        <w:t>’</w:t>
      </w:r>
      <w:r w:rsidR="00F81D95">
        <w:rPr>
          <w:rStyle w:val="Refdenotaderodap"/>
          <w:rFonts w:ascii="Arial" w:hAnsi="Arial" w:cs="Arial"/>
        </w:rPr>
        <w:footnoteReference w:id="6"/>
      </w:r>
      <w:r w:rsidRPr="00F81D95">
        <w:rPr>
          <w:rFonts w:ascii="Arial" w:hAnsi="Arial" w:cs="Arial"/>
        </w:rPr>
        <w:t>,</w:t>
      </w:r>
      <w:r w:rsidRPr="007E7790">
        <w:rPr>
          <w:rFonts w:ascii="Arial" w:hAnsi="Arial" w:cs="Arial"/>
        </w:rPr>
        <w:t xml:space="preserve"> quando por 8 </w:t>
      </w:r>
      <w:r w:rsidR="009D4A4B">
        <w:rPr>
          <w:rFonts w:ascii="Arial" w:hAnsi="Arial" w:cs="Arial"/>
        </w:rPr>
        <w:t xml:space="preserve">(oito) </w:t>
      </w:r>
      <w:r w:rsidRPr="007E7790">
        <w:rPr>
          <w:rFonts w:ascii="Arial" w:hAnsi="Arial" w:cs="Arial"/>
        </w:rPr>
        <w:t>semanas</w:t>
      </w:r>
      <w:r w:rsidR="00FC39D5">
        <w:rPr>
          <w:rFonts w:ascii="Arial" w:hAnsi="Arial" w:cs="Arial"/>
        </w:rPr>
        <w:t xml:space="preserve"> debateram sobre IA’s,</w:t>
      </w:r>
      <w:r w:rsidRPr="007E7790">
        <w:rPr>
          <w:rFonts w:ascii="Arial" w:hAnsi="Arial" w:cs="Arial"/>
        </w:rPr>
        <w:t xml:space="preserve"> cunharam princípios, termos e possibilidades, criando definitivamente o campo de pesquisa das Inteligências Artificiais</w:t>
      </w:r>
      <w:r w:rsidR="004041FA">
        <w:rPr>
          <w:rFonts w:ascii="Arial" w:hAnsi="Arial" w:cs="Arial"/>
        </w:rPr>
        <w:t xml:space="preserve"> </w:t>
      </w:r>
      <w:r w:rsidR="00C81BFE" w:rsidRPr="007E7790">
        <w:rPr>
          <w:rFonts w:ascii="Arial" w:hAnsi="Arial" w:cs="Arial"/>
        </w:rPr>
        <w:t>(Strickland, 2021).</w:t>
      </w:r>
    </w:p>
    <w:p w14:paraId="3E1F8CB9" w14:textId="5A85F3DC" w:rsidR="005621BB" w:rsidRPr="007E7790" w:rsidRDefault="005621BB" w:rsidP="00C84015">
      <w:pPr>
        <w:spacing w:line="360" w:lineRule="auto"/>
        <w:ind w:firstLine="709"/>
        <w:jc w:val="both"/>
        <w:rPr>
          <w:rFonts w:ascii="Arial" w:hAnsi="Arial" w:cs="Arial"/>
        </w:rPr>
      </w:pPr>
      <w:r w:rsidRPr="007E7790">
        <w:rPr>
          <w:rFonts w:ascii="Arial" w:hAnsi="Arial" w:cs="Arial"/>
        </w:rPr>
        <w:t xml:space="preserve">A carta proposta para a criação do evento continha, em seu primeiro parágrafo, o resumo do que os pesquisadores acreditavam: que todo aspecto da aprendizagem ou qualquer outra característica da inteligência pode, em princípio, ser descrito com tanta precisão que uma máquina pode simulá-lo </w:t>
      </w:r>
      <w:r w:rsidR="00147B4E" w:rsidRPr="007E7790">
        <w:rPr>
          <w:rFonts w:ascii="Arial" w:hAnsi="Arial" w:cs="Arial"/>
        </w:rPr>
        <w:t>(Mccarthy; Minsky; Rochester; Shannon; 1955).</w:t>
      </w:r>
    </w:p>
    <w:p w14:paraId="1E8D13ED" w14:textId="26FBE53B" w:rsidR="00715AA5" w:rsidRPr="007E7790" w:rsidRDefault="00715AA5" w:rsidP="00C84015">
      <w:pPr>
        <w:spacing w:line="360" w:lineRule="auto"/>
        <w:ind w:firstLine="709"/>
        <w:jc w:val="both"/>
        <w:rPr>
          <w:rFonts w:ascii="Arial" w:hAnsi="Arial" w:cs="Arial"/>
        </w:rPr>
      </w:pPr>
      <w:r w:rsidRPr="007E7790">
        <w:rPr>
          <w:rFonts w:ascii="Arial" w:hAnsi="Arial" w:cs="Arial"/>
        </w:rPr>
        <w:t>De tal encontro, dois grupos de pesquisa se destacaram: os simbolistas e os conexionistas. Os sistemas simbolistas são mais simples, e precisam que o problema seja definido manualmente para que ele possa raciocinar e tomar as decisões. Sua aplicação prática definitiva se deu já nos anos 80</w:t>
      </w:r>
      <w:r w:rsidR="00ED2768">
        <w:rPr>
          <w:rFonts w:ascii="Arial" w:hAnsi="Arial" w:cs="Arial"/>
        </w:rPr>
        <w:t xml:space="preserve"> (oitenta)</w:t>
      </w:r>
      <w:r w:rsidRPr="007E7790">
        <w:rPr>
          <w:rFonts w:ascii="Arial" w:hAnsi="Arial" w:cs="Arial"/>
        </w:rPr>
        <w:t xml:space="preserve">. Já o sistema conexionista tem recente aparição no cotidiano das pessoas, e o </w:t>
      </w:r>
      <w:r w:rsidRPr="003B4DE9">
        <w:rPr>
          <w:rFonts w:ascii="Arial" w:hAnsi="Arial" w:cs="Arial"/>
          <w:i/>
          <w:iCs/>
        </w:rPr>
        <w:t>software</w:t>
      </w:r>
      <w:r w:rsidRPr="007E7790">
        <w:rPr>
          <w:rFonts w:ascii="Arial" w:hAnsi="Arial" w:cs="Arial"/>
        </w:rPr>
        <w:t xml:space="preserve"> consegue inferir os padrões automaticamente por meio dos dados existentes e solucionar problemas por conta própria</w:t>
      </w:r>
      <w:r w:rsidR="00FC2D01" w:rsidRPr="007E7790">
        <w:rPr>
          <w:rFonts w:ascii="Arial" w:hAnsi="Arial" w:cs="Arial"/>
        </w:rPr>
        <w:t xml:space="preserve">, </w:t>
      </w:r>
      <w:r w:rsidR="003D418F" w:rsidRPr="007E7790">
        <w:rPr>
          <w:rFonts w:ascii="Arial" w:hAnsi="Arial" w:cs="Arial"/>
        </w:rPr>
        <w:t>através</w:t>
      </w:r>
      <w:r w:rsidR="00FC2D01" w:rsidRPr="007E7790">
        <w:rPr>
          <w:rFonts w:ascii="Arial" w:hAnsi="Arial" w:cs="Arial"/>
        </w:rPr>
        <w:t xml:space="preserve"> de </w:t>
      </w:r>
      <w:r w:rsidR="00FC2D01" w:rsidRPr="003B4DE9">
        <w:rPr>
          <w:rFonts w:ascii="Arial" w:hAnsi="Arial" w:cs="Arial"/>
          <w:i/>
          <w:iCs/>
        </w:rPr>
        <w:t>redes neurais artificiais</w:t>
      </w:r>
      <w:r w:rsidR="003B4DE9">
        <w:rPr>
          <w:rStyle w:val="Refdenotaderodap"/>
          <w:rFonts w:ascii="Arial" w:hAnsi="Arial" w:cs="Arial"/>
          <w:i/>
          <w:iCs/>
        </w:rPr>
        <w:footnoteReference w:id="7"/>
      </w:r>
      <w:r w:rsidRPr="007E7790">
        <w:rPr>
          <w:rFonts w:ascii="Arial" w:hAnsi="Arial" w:cs="Arial"/>
        </w:rPr>
        <w:t xml:space="preserve"> (</w:t>
      </w:r>
      <w:r w:rsidR="00773AFF" w:rsidRPr="007E7790">
        <w:rPr>
          <w:rFonts w:ascii="Arial" w:hAnsi="Arial" w:cs="Arial"/>
        </w:rPr>
        <w:t xml:space="preserve">Strickland, </w:t>
      </w:r>
      <w:r w:rsidRPr="007E7790">
        <w:rPr>
          <w:rFonts w:ascii="Arial" w:hAnsi="Arial" w:cs="Arial"/>
        </w:rPr>
        <w:t>2021).</w:t>
      </w:r>
    </w:p>
    <w:p w14:paraId="1294A81D" w14:textId="7183332F" w:rsidR="00FC2D01" w:rsidRPr="007E7790" w:rsidRDefault="00FC2D01" w:rsidP="00C84015">
      <w:pPr>
        <w:spacing w:line="360" w:lineRule="auto"/>
        <w:ind w:firstLine="709"/>
        <w:jc w:val="both"/>
        <w:rPr>
          <w:rFonts w:ascii="Arial" w:hAnsi="Arial" w:cs="Arial"/>
        </w:rPr>
      </w:pPr>
      <w:r w:rsidRPr="007E7790">
        <w:rPr>
          <w:rFonts w:ascii="Arial" w:hAnsi="Arial" w:cs="Arial"/>
        </w:rPr>
        <w:lastRenderedPageBreak/>
        <w:t xml:space="preserve">O grande problema das IA’s desenvolvidas pelos conexionistas era a limitação do acesso à dados. Entretanto, com o avanço e o barateamento das tecnologias, a população em geral teve acesso à </w:t>
      </w:r>
      <w:r w:rsidRPr="00B86110">
        <w:rPr>
          <w:rFonts w:ascii="Arial" w:hAnsi="Arial" w:cs="Arial"/>
          <w:i/>
          <w:iCs/>
        </w:rPr>
        <w:t>internet</w:t>
      </w:r>
      <w:r w:rsidRPr="007E7790">
        <w:rPr>
          <w:rFonts w:ascii="Arial" w:hAnsi="Arial" w:cs="Arial"/>
        </w:rPr>
        <w:t xml:space="preserve">, e bombardeou suas estruturas de fotos, artigos, </w:t>
      </w:r>
      <w:r w:rsidRPr="00B86110">
        <w:rPr>
          <w:rFonts w:ascii="Arial" w:hAnsi="Arial" w:cs="Arial"/>
          <w:i/>
          <w:iCs/>
        </w:rPr>
        <w:t>sites</w:t>
      </w:r>
      <w:r w:rsidRPr="007E7790">
        <w:rPr>
          <w:rFonts w:ascii="Arial" w:hAnsi="Arial" w:cs="Arial"/>
        </w:rPr>
        <w:t xml:space="preserve"> e outros tantos tipos de dados. Deste período em diante, </w:t>
      </w:r>
      <w:r w:rsidR="003D418F" w:rsidRPr="007E7790">
        <w:rPr>
          <w:rFonts w:ascii="Arial" w:hAnsi="Arial" w:cs="Arial"/>
        </w:rPr>
        <w:t xml:space="preserve">restaram </w:t>
      </w:r>
      <w:r w:rsidRPr="007E7790">
        <w:rPr>
          <w:rFonts w:ascii="Arial" w:hAnsi="Arial" w:cs="Arial"/>
        </w:rPr>
        <w:t>apenas dificuldades de processamento, que ano a</w:t>
      </w:r>
      <w:r w:rsidR="003D418F" w:rsidRPr="007E7790">
        <w:rPr>
          <w:rFonts w:ascii="Arial" w:hAnsi="Arial" w:cs="Arial"/>
        </w:rPr>
        <w:t>pós</w:t>
      </w:r>
      <w:r w:rsidRPr="007E7790">
        <w:rPr>
          <w:rFonts w:ascii="Arial" w:hAnsi="Arial" w:cs="Arial"/>
        </w:rPr>
        <w:t xml:space="preserve"> ano estão sendo superadas (</w:t>
      </w:r>
      <w:r w:rsidR="00773AFF" w:rsidRPr="007E7790">
        <w:rPr>
          <w:rFonts w:ascii="Arial" w:hAnsi="Arial" w:cs="Arial"/>
        </w:rPr>
        <w:t xml:space="preserve">Strickland, </w:t>
      </w:r>
      <w:r w:rsidRPr="007E7790">
        <w:rPr>
          <w:rFonts w:ascii="Arial" w:hAnsi="Arial" w:cs="Arial"/>
        </w:rPr>
        <w:t>2021).</w:t>
      </w:r>
    </w:p>
    <w:p w14:paraId="66A609E8" w14:textId="7E28F2F5" w:rsidR="00FC2D01" w:rsidRPr="007E7790" w:rsidRDefault="00FC2D01" w:rsidP="00C84015">
      <w:pPr>
        <w:spacing w:line="360" w:lineRule="auto"/>
        <w:ind w:firstLine="709"/>
        <w:jc w:val="both"/>
        <w:rPr>
          <w:rFonts w:ascii="Arial" w:hAnsi="Arial" w:cs="Arial"/>
        </w:rPr>
      </w:pPr>
      <w:r w:rsidRPr="007E7790">
        <w:rPr>
          <w:rFonts w:ascii="Arial" w:hAnsi="Arial" w:cs="Arial"/>
        </w:rPr>
        <w:t xml:space="preserve">Com a possibilidade do acesso massivo à dados por meio dos sistemas neurais e </w:t>
      </w:r>
      <w:r w:rsidR="006B1FBE" w:rsidRPr="007E7790">
        <w:rPr>
          <w:rFonts w:ascii="Arial" w:hAnsi="Arial" w:cs="Arial"/>
        </w:rPr>
        <w:t xml:space="preserve">a capacidade estendida de processamento, o mundo viu a recente explosão do uso das IA’s generativas, que já são capazes de substituir seres humanos em atividades específicas, e avançam em ritmo acelerado, sobretudo no mercado de trabalho, aumentando a qualidade dos produtos, o ritmo de produção, reduzindo custos trabalhistas e substituindo trabalhadores </w:t>
      </w:r>
      <w:r w:rsidR="00773AFF" w:rsidRPr="007E7790">
        <w:rPr>
          <w:rFonts w:ascii="Arial" w:hAnsi="Arial" w:cs="Arial"/>
        </w:rPr>
        <w:t>(Egan</w:t>
      </w:r>
      <w:r w:rsidR="006B1FBE" w:rsidRPr="007E7790">
        <w:rPr>
          <w:rFonts w:ascii="Arial" w:hAnsi="Arial" w:cs="Arial"/>
        </w:rPr>
        <w:t>, 2024)</w:t>
      </w:r>
      <w:r w:rsidR="00896F7A" w:rsidRPr="007E7790">
        <w:rPr>
          <w:rFonts w:ascii="Arial" w:hAnsi="Arial" w:cs="Arial"/>
        </w:rPr>
        <w:t>.</w:t>
      </w:r>
    </w:p>
    <w:p w14:paraId="3D9E2FF3" w14:textId="1A6B847A" w:rsidR="00507C7A" w:rsidRPr="007E7790" w:rsidRDefault="00507C7A" w:rsidP="00C84015">
      <w:pPr>
        <w:spacing w:line="360" w:lineRule="auto"/>
        <w:ind w:firstLine="709"/>
        <w:jc w:val="both"/>
        <w:rPr>
          <w:rFonts w:ascii="Arial" w:hAnsi="Arial" w:cs="Arial"/>
        </w:rPr>
      </w:pPr>
      <w:r w:rsidRPr="007E7790">
        <w:rPr>
          <w:rFonts w:ascii="Arial" w:hAnsi="Arial" w:cs="Arial"/>
        </w:rPr>
        <w:t>Mais recentemente, já no ano de 2025, a sociedade pode observar os primeiros traços do que seria uma possível AGI (Artificial General Intelligence, ou Inteligência Artificial Geral), um modelo capaz de entender</w:t>
      </w:r>
      <w:r w:rsidR="003D418F" w:rsidRPr="007E7790">
        <w:rPr>
          <w:rFonts w:ascii="Arial" w:hAnsi="Arial" w:cs="Arial"/>
        </w:rPr>
        <w:t>,</w:t>
      </w:r>
      <w:r w:rsidRPr="007E7790">
        <w:rPr>
          <w:rFonts w:ascii="Arial" w:hAnsi="Arial" w:cs="Arial"/>
        </w:rPr>
        <w:t xml:space="preserve"> aprender</w:t>
      </w:r>
      <w:r w:rsidR="003D418F" w:rsidRPr="007E7790">
        <w:rPr>
          <w:rFonts w:ascii="Arial" w:hAnsi="Arial" w:cs="Arial"/>
        </w:rPr>
        <w:t xml:space="preserve"> e executar</w:t>
      </w:r>
      <w:r w:rsidRPr="007E7790">
        <w:rPr>
          <w:rFonts w:ascii="Arial" w:hAnsi="Arial" w:cs="Arial"/>
        </w:rPr>
        <w:t xml:space="preserve"> qualquer tarefa intelectual</w:t>
      </w:r>
      <w:r w:rsidR="003D418F" w:rsidRPr="007E7790">
        <w:rPr>
          <w:rFonts w:ascii="Arial" w:hAnsi="Arial" w:cs="Arial"/>
        </w:rPr>
        <w:t xml:space="preserve"> (</w:t>
      </w:r>
      <w:r w:rsidR="00773AFF" w:rsidRPr="007E7790">
        <w:rPr>
          <w:rFonts w:ascii="Arial" w:hAnsi="Arial" w:cs="Arial"/>
        </w:rPr>
        <w:t xml:space="preserve">Nas, </w:t>
      </w:r>
      <w:r w:rsidR="003D418F" w:rsidRPr="007E7790">
        <w:rPr>
          <w:rFonts w:ascii="Arial" w:hAnsi="Arial" w:cs="Arial"/>
        </w:rPr>
        <w:t>2025)</w:t>
      </w:r>
      <w:r w:rsidRPr="007E7790">
        <w:rPr>
          <w:rFonts w:ascii="Arial" w:hAnsi="Arial" w:cs="Arial"/>
        </w:rPr>
        <w:t xml:space="preserve">, como a chinesa </w:t>
      </w:r>
      <w:r w:rsidRPr="007E7790">
        <w:rPr>
          <w:rFonts w:ascii="Arial" w:hAnsi="Arial" w:cs="Arial"/>
          <w:i/>
          <w:iCs/>
        </w:rPr>
        <w:t>Manus</w:t>
      </w:r>
      <w:r w:rsidRPr="007E7790">
        <w:rPr>
          <w:rFonts w:ascii="Arial" w:hAnsi="Arial" w:cs="Arial"/>
        </w:rPr>
        <w:t>, que promete ser um agente de inteligência artificial autônomo, a ser comandado por quem o contratar</w:t>
      </w:r>
      <w:r w:rsidR="00C921DE">
        <w:rPr>
          <w:rFonts w:ascii="Arial" w:hAnsi="Arial" w:cs="Arial"/>
        </w:rPr>
        <w:t>, por valores a partir de R$230,00 (duzentos e trinta reais) mensais</w:t>
      </w:r>
      <w:r w:rsidRPr="007E7790">
        <w:rPr>
          <w:rFonts w:ascii="Arial" w:hAnsi="Arial" w:cs="Arial"/>
        </w:rPr>
        <w:t xml:space="preserve"> </w:t>
      </w:r>
      <w:r w:rsidR="00773AFF" w:rsidRPr="007E7790">
        <w:rPr>
          <w:rFonts w:ascii="Arial" w:hAnsi="Arial" w:cs="Arial"/>
        </w:rPr>
        <w:t xml:space="preserve">(Carvalho, </w:t>
      </w:r>
      <w:r w:rsidRPr="007E7790">
        <w:rPr>
          <w:rFonts w:ascii="Arial" w:hAnsi="Arial" w:cs="Arial"/>
        </w:rPr>
        <w:t>2025).</w:t>
      </w:r>
    </w:p>
    <w:p w14:paraId="692FB1CD" w14:textId="5A79291B" w:rsidR="00806712" w:rsidRPr="007E7790" w:rsidRDefault="006B1FBE" w:rsidP="00021ECE">
      <w:pPr>
        <w:spacing w:line="360" w:lineRule="auto"/>
        <w:ind w:firstLine="709"/>
        <w:jc w:val="both"/>
        <w:rPr>
          <w:rFonts w:ascii="Arial" w:hAnsi="Arial" w:cs="Arial"/>
        </w:rPr>
      </w:pPr>
      <w:r w:rsidRPr="007E7790">
        <w:rPr>
          <w:rFonts w:ascii="Arial" w:hAnsi="Arial" w:cs="Arial"/>
        </w:rPr>
        <w:t>A partir desta perspectiva histórica, compreende-se que a definição abordada pelo TSE se faz abrangente aos muitos tipos de inteligências artificiais</w:t>
      </w:r>
      <w:r w:rsidR="00507C7A" w:rsidRPr="007E7790">
        <w:rPr>
          <w:rFonts w:ascii="Arial" w:hAnsi="Arial" w:cs="Arial"/>
        </w:rPr>
        <w:t xml:space="preserve">, </w:t>
      </w:r>
      <w:r w:rsidR="00806712" w:rsidRPr="007E7790">
        <w:rPr>
          <w:rFonts w:ascii="Arial" w:hAnsi="Arial" w:cs="Arial"/>
        </w:rPr>
        <w:t xml:space="preserve">fazendo-se </w:t>
      </w:r>
      <w:r w:rsidR="00507C7A" w:rsidRPr="007E7790">
        <w:rPr>
          <w:rFonts w:ascii="Arial" w:hAnsi="Arial" w:cs="Arial"/>
        </w:rPr>
        <w:t>atual para a compreensão do que de fato são: máquinas capazes de fazer o que a elas for proposto por alguém.</w:t>
      </w:r>
    </w:p>
    <w:p w14:paraId="61BA48FB" w14:textId="77777777" w:rsidR="00B825D1" w:rsidRPr="007E7790" w:rsidRDefault="00B825D1" w:rsidP="003D418F">
      <w:pPr>
        <w:spacing w:line="360" w:lineRule="auto"/>
        <w:jc w:val="both"/>
        <w:rPr>
          <w:rFonts w:ascii="Arial" w:hAnsi="Arial" w:cs="Arial"/>
        </w:rPr>
      </w:pPr>
    </w:p>
    <w:p w14:paraId="3139883D" w14:textId="3DF745AC" w:rsidR="003D418F" w:rsidRPr="007E7790" w:rsidRDefault="00773AFF" w:rsidP="0088303B">
      <w:pPr>
        <w:pStyle w:val="Ttulo2"/>
        <w:rPr>
          <w:rFonts w:ascii="Arial" w:eastAsia="Times New Roman" w:hAnsi="Arial" w:cs="Arial"/>
          <w:b/>
          <w:bCs/>
          <w:color w:val="000000" w:themeColor="text1"/>
          <w:sz w:val="24"/>
          <w:szCs w:val="24"/>
        </w:rPr>
      </w:pPr>
      <w:bookmarkStart w:id="4" w:name="_Toc197783303"/>
      <w:r>
        <w:rPr>
          <w:rFonts w:ascii="Arial" w:eastAsia="Times New Roman" w:hAnsi="Arial" w:cs="Arial"/>
          <w:b/>
          <w:bCs/>
          <w:color w:val="000000" w:themeColor="text1"/>
          <w:sz w:val="24"/>
          <w:szCs w:val="24"/>
        </w:rPr>
        <w:t>3</w:t>
      </w:r>
      <w:r w:rsidR="003D418F" w:rsidRPr="007E7790">
        <w:rPr>
          <w:rFonts w:ascii="Arial" w:eastAsia="Times New Roman" w:hAnsi="Arial" w:cs="Arial"/>
          <w:b/>
          <w:bCs/>
          <w:color w:val="000000" w:themeColor="text1"/>
          <w:sz w:val="24"/>
          <w:szCs w:val="24"/>
        </w:rPr>
        <w:t xml:space="preserve"> APLICABILIDADE DAS IA’S NO CONTEXTO POLÍTICO</w:t>
      </w:r>
      <w:r w:rsidR="00806712" w:rsidRPr="007E7790">
        <w:rPr>
          <w:rFonts w:ascii="Arial" w:eastAsia="Times New Roman" w:hAnsi="Arial" w:cs="Arial"/>
          <w:b/>
          <w:bCs/>
          <w:color w:val="000000" w:themeColor="text1"/>
          <w:sz w:val="24"/>
          <w:szCs w:val="24"/>
        </w:rPr>
        <w:t>-</w:t>
      </w:r>
      <w:r w:rsidR="003D418F" w:rsidRPr="007E7790">
        <w:rPr>
          <w:rFonts w:ascii="Arial" w:eastAsia="Times New Roman" w:hAnsi="Arial" w:cs="Arial"/>
          <w:b/>
          <w:bCs/>
          <w:color w:val="000000" w:themeColor="text1"/>
          <w:sz w:val="24"/>
          <w:szCs w:val="24"/>
        </w:rPr>
        <w:t>ELEITORAL</w:t>
      </w:r>
      <w:bookmarkEnd w:id="4"/>
    </w:p>
    <w:p w14:paraId="77D8B3EC" w14:textId="77777777" w:rsidR="00B825D1" w:rsidRPr="007E7790" w:rsidRDefault="00B825D1" w:rsidP="003D418F">
      <w:pPr>
        <w:tabs>
          <w:tab w:val="left" w:pos="7375"/>
        </w:tabs>
        <w:spacing w:line="360" w:lineRule="auto"/>
        <w:jc w:val="both"/>
        <w:rPr>
          <w:rFonts w:ascii="Arial" w:hAnsi="Arial" w:cs="Arial"/>
          <w:b/>
          <w:bCs/>
        </w:rPr>
      </w:pPr>
    </w:p>
    <w:p w14:paraId="52A099D2" w14:textId="06EF69FE" w:rsidR="003D418F" w:rsidRPr="007E7790" w:rsidRDefault="003D418F" w:rsidP="003D418F">
      <w:pPr>
        <w:tabs>
          <w:tab w:val="left" w:pos="7375"/>
        </w:tabs>
        <w:spacing w:line="360" w:lineRule="auto"/>
        <w:ind w:firstLine="709"/>
        <w:jc w:val="both"/>
        <w:rPr>
          <w:rFonts w:ascii="Arial" w:hAnsi="Arial" w:cs="Arial"/>
        </w:rPr>
      </w:pPr>
      <w:r w:rsidRPr="007E7790">
        <w:rPr>
          <w:rFonts w:ascii="Arial" w:hAnsi="Arial" w:cs="Arial"/>
        </w:rPr>
        <w:t xml:space="preserve">Restando claro o entendimento acerca da imensurável capacidade das redes neurais artificiais de processamento e tratamento de dados, busca-se entender </w:t>
      </w:r>
      <w:r w:rsidR="00891C57" w:rsidRPr="007E7790">
        <w:rPr>
          <w:rFonts w:ascii="Arial" w:hAnsi="Arial" w:cs="Arial"/>
        </w:rPr>
        <w:t>as possibilidades</w:t>
      </w:r>
      <w:r w:rsidR="00806712" w:rsidRPr="007E7790">
        <w:rPr>
          <w:rFonts w:ascii="Arial" w:hAnsi="Arial" w:cs="Arial"/>
        </w:rPr>
        <w:t xml:space="preserve"> de </w:t>
      </w:r>
      <w:r w:rsidRPr="007E7790">
        <w:rPr>
          <w:rFonts w:ascii="Arial" w:hAnsi="Arial" w:cs="Arial"/>
        </w:rPr>
        <w:t>sua aplica</w:t>
      </w:r>
      <w:r w:rsidR="00891C57" w:rsidRPr="007E7790">
        <w:rPr>
          <w:rFonts w:ascii="Arial" w:hAnsi="Arial" w:cs="Arial"/>
        </w:rPr>
        <w:t>ção</w:t>
      </w:r>
      <w:r w:rsidRPr="007E7790">
        <w:rPr>
          <w:rFonts w:ascii="Arial" w:hAnsi="Arial" w:cs="Arial"/>
        </w:rPr>
        <w:t xml:space="preserve"> no contexto políti</w:t>
      </w:r>
      <w:r w:rsidR="00806712" w:rsidRPr="007E7790">
        <w:rPr>
          <w:rFonts w:ascii="Arial" w:hAnsi="Arial" w:cs="Arial"/>
        </w:rPr>
        <w:t>co-</w:t>
      </w:r>
      <w:r w:rsidRPr="007E7790">
        <w:rPr>
          <w:rFonts w:ascii="Arial" w:hAnsi="Arial" w:cs="Arial"/>
        </w:rPr>
        <w:t>eleitoral</w:t>
      </w:r>
      <w:r w:rsidR="00806712" w:rsidRPr="007E7790">
        <w:rPr>
          <w:rFonts w:ascii="Arial" w:hAnsi="Arial" w:cs="Arial"/>
        </w:rPr>
        <w:t>, desconsiderando, neste tópico, as limitações e cominações legais.</w:t>
      </w:r>
    </w:p>
    <w:p w14:paraId="5F427F16" w14:textId="77777777" w:rsidR="00533FC9" w:rsidRPr="007E7790" w:rsidRDefault="00111DE2" w:rsidP="00111DE2">
      <w:pPr>
        <w:tabs>
          <w:tab w:val="left" w:pos="7375"/>
        </w:tabs>
        <w:spacing w:line="360" w:lineRule="auto"/>
        <w:ind w:firstLine="709"/>
        <w:jc w:val="both"/>
        <w:rPr>
          <w:rFonts w:ascii="Arial" w:hAnsi="Arial" w:cs="Arial"/>
        </w:rPr>
      </w:pPr>
      <w:r w:rsidRPr="007E7790">
        <w:rPr>
          <w:rFonts w:ascii="Arial" w:hAnsi="Arial" w:cs="Arial"/>
        </w:rPr>
        <w:t xml:space="preserve">Redes neurais já atravessaram todas as fases possíveis de campanhas ao redor do mundo, sendo aliadas ou representando riscos à democracia. Iniciando a análise pela pré-campanha, os dados acerca das possibilidades eleitorais são </w:t>
      </w:r>
      <w:r w:rsidRPr="007E7790">
        <w:rPr>
          <w:rFonts w:ascii="Arial" w:hAnsi="Arial" w:cs="Arial"/>
        </w:rPr>
        <w:lastRenderedPageBreak/>
        <w:t xml:space="preserve">imprescindíveis para a organização da comunicação dos candidatos e a elaboração das estratégias. </w:t>
      </w:r>
    </w:p>
    <w:p w14:paraId="5721AF21" w14:textId="23EF4FA6" w:rsidR="00111DE2" w:rsidRPr="007E7790" w:rsidRDefault="00111DE2" w:rsidP="00533FC9">
      <w:pPr>
        <w:tabs>
          <w:tab w:val="left" w:pos="7375"/>
        </w:tabs>
        <w:spacing w:line="360" w:lineRule="auto"/>
        <w:ind w:firstLine="709"/>
        <w:jc w:val="both"/>
        <w:rPr>
          <w:rFonts w:ascii="Arial" w:hAnsi="Arial" w:cs="Arial"/>
        </w:rPr>
      </w:pPr>
      <w:r w:rsidRPr="007E7790">
        <w:rPr>
          <w:rFonts w:ascii="Arial" w:hAnsi="Arial" w:cs="Arial"/>
        </w:rPr>
        <w:t>Nes</w:t>
      </w:r>
      <w:r w:rsidR="00C20981" w:rsidRPr="007E7790">
        <w:rPr>
          <w:rFonts w:ascii="Arial" w:hAnsi="Arial" w:cs="Arial"/>
        </w:rPr>
        <w:t>s</w:t>
      </w:r>
      <w:r w:rsidRPr="007E7790">
        <w:rPr>
          <w:rFonts w:ascii="Arial" w:hAnsi="Arial" w:cs="Arial"/>
        </w:rPr>
        <w:t>e contexto, as IA’s têm sido eficientes ao redor do mundo em analisar perfis comportamentais e avaliar sentimentos pró</w:t>
      </w:r>
      <w:r w:rsidR="003B7099">
        <w:rPr>
          <w:rFonts w:ascii="Arial" w:hAnsi="Arial" w:cs="Arial"/>
        </w:rPr>
        <w:t xml:space="preserve"> e </w:t>
      </w:r>
      <w:r w:rsidR="00D50857" w:rsidRPr="007E7790">
        <w:rPr>
          <w:rFonts w:ascii="Arial" w:hAnsi="Arial" w:cs="Arial"/>
        </w:rPr>
        <w:t>anticandidatos</w:t>
      </w:r>
      <w:r w:rsidRPr="007E7790">
        <w:rPr>
          <w:rFonts w:ascii="Arial" w:hAnsi="Arial" w:cs="Arial"/>
        </w:rPr>
        <w:t xml:space="preserve"> </w:t>
      </w:r>
      <w:r w:rsidR="00174750">
        <w:rPr>
          <w:rFonts w:ascii="Arial" w:hAnsi="Arial" w:cs="Arial"/>
        </w:rPr>
        <w:t>de modo quase instantâneo.</w:t>
      </w:r>
      <w:r w:rsidR="00533FC9" w:rsidRPr="007E7790">
        <w:rPr>
          <w:rFonts w:ascii="Arial" w:hAnsi="Arial" w:cs="Arial"/>
        </w:rPr>
        <w:t xml:space="preserve"> </w:t>
      </w:r>
      <w:r w:rsidRPr="007E7790">
        <w:rPr>
          <w:rFonts w:ascii="Arial" w:hAnsi="Arial" w:cs="Arial"/>
        </w:rPr>
        <w:t xml:space="preserve">Tal uso foi, primordialmente, experimentado </w:t>
      </w:r>
      <w:r w:rsidR="00533FC9" w:rsidRPr="007E7790">
        <w:rPr>
          <w:rFonts w:ascii="Arial" w:hAnsi="Arial" w:cs="Arial"/>
        </w:rPr>
        <w:t xml:space="preserve">por meio da análise de publicações e reações à estas em redes sociais, obtendo </w:t>
      </w:r>
      <w:r w:rsidR="00533FC9" w:rsidRPr="00174750">
        <w:rPr>
          <w:rFonts w:ascii="Arial" w:hAnsi="Arial" w:cs="Arial"/>
        </w:rPr>
        <w:t>em tempo real</w:t>
      </w:r>
      <w:r w:rsidR="0012160F">
        <w:rPr>
          <w:rFonts w:ascii="Arial" w:hAnsi="Arial" w:cs="Arial"/>
        </w:rPr>
        <w:t xml:space="preserve"> </w:t>
      </w:r>
      <w:r w:rsidR="00533FC9" w:rsidRPr="007E7790">
        <w:rPr>
          <w:rFonts w:ascii="Arial" w:hAnsi="Arial" w:cs="Arial"/>
        </w:rPr>
        <w:t>o sentimento que um determinado ato público veio a gerar no eleitorado (</w:t>
      </w:r>
      <w:r w:rsidR="00773AFF" w:rsidRPr="007E7790">
        <w:rPr>
          <w:rFonts w:ascii="Arial" w:hAnsi="Arial" w:cs="Arial"/>
        </w:rPr>
        <w:t>Li; Li; Abza</w:t>
      </w:r>
      <w:r w:rsidR="00533FC9" w:rsidRPr="007E7790">
        <w:rPr>
          <w:rFonts w:ascii="Arial" w:hAnsi="Arial" w:cs="Arial"/>
        </w:rPr>
        <w:t>, 2025)</w:t>
      </w:r>
      <w:r w:rsidR="00896F7A" w:rsidRPr="007E7790">
        <w:rPr>
          <w:rFonts w:ascii="Arial" w:hAnsi="Arial" w:cs="Arial"/>
        </w:rPr>
        <w:t>.</w:t>
      </w:r>
    </w:p>
    <w:p w14:paraId="2332D761" w14:textId="4292EE96" w:rsidR="00533FC9" w:rsidRPr="007E7790" w:rsidRDefault="00533FC9" w:rsidP="00533FC9">
      <w:pPr>
        <w:tabs>
          <w:tab w:val="left" w:pos="7375"/>
        </w:tabs>
        <w:spacing w:line="360" w:lineRule="auto"/>
        <w:ind w:firstLine="709"/>
        <w:jc w:val="both"/>
        <w:rPr>
          <w:rFonts w:ascii="Arial" w:hAnsi="Arial" w:cs="Arial"/>
        </w:rPr>
      </w:pPr>
      <w:r w:rsidRPr="00174750">
        <w:rPr>
          <w:rFonts w:ascii="Arial" w:hAnsi="Arial" w:cs="Arial"/>
        </w:rPr>
        <w:t>Além deste</w:t>
      </w:r>
      <w:r w:rsidR="00896F7A" w:rsidRPr="007E7790">
        <w:rPr>
          <w:rFonts w:ascii="Arial" w:hAnsi="Arial" w:cs="Arial"/>
        </w:rPr>
        <w:t xml:space="preserve"> uso, a inteligência artificial se mostra uma grande aliada dos candidatos em ações </w:t>
      </w:r>
      <w:r w:rsidR="00896F7A" w:rsidRPr="00174750">
        <w:rPr>
          <w:rFonts w:ascii="Arial" w:hAnsi="Arial" w:cs="Arial"/>
        </w:rPr>
        <w:t xml:space="preserve">de </w:t>
      </w:r>
      <w:r w:rsidR="00896F7A" w:rsidRPr="00174750">
        <w:rPr>
          <w:rFonts w:ascii="Arial" w:hAnsi="Arial" w:cs="Arial"/>
          <w:i/>
          <w:iCs/>
        </w:rPr>
        <w:t>marketing</w:t>
      </w:r>
      <w:r w:rsidR="00896F7A" w:rsidRPr="00174750">
        <w:rPr>
          <w:rFonts w:ascii="Arial" w:hAnsi="Arial" w:cs="Arial"/>
        </w:rPr>
        <w:t xml:space="preserve"> eleitoral micro</w:t>
      </w:r>
      <w:r w:rsidR="00174750" w:rsidRPr="00174750">
        <w:rPr>
          <w:rFonts w:ascii="Arial" w:hAnsi="Arial" w:cs="Arial"/>
        </w:rPr>
        <w:t>direcionadas</w:t>
      </w:r>
      <w:r w:rsidR="00C76E0E" w:rsidRPr="00174750">
        <w:rPr>
          <w:rStyle w:val="Refdenotaderodap"/>
          <w:rFonts w:ascii="Arial" w:hAnsi="Arial" w:cs="Arial"/>
        </w:rPr>
        <w:footnoteReference w:id="8"/>
      </w:r>
      <w:r w:rsidR="00896F7A" w:rsidRPr="00174750">
        <w:rPr>
          <w:rFonts w:ascii="Arial" w:hAnsi="Arial" w:cs="Arial"/>
        </w:rPr>
        <w:t>. Em</w:t>
      </w:r>
      <w:r w:rsidR="00896F7A" w:rsidRPr="007E7790">
        <w:rPr>
          <w:rFonts w:ascii="Arial" w:hAnsi="Arial" w:cs="Arial"/>
        </w:rPr>
        <w:t xml:space="preserve"> um experimento norte-americano com 28.000 (vinte e oito mil) eleitores, um único atributo segmentado de acordo com as preferências dos usuários foi capaz de aumentar a persuasão dos </w:t>
      </w:r>
      <w:r w:rsidR="000C3441" w:rsidRPr="007E7790">
        <w:rPr>
          <w:rFonts w:ascii="Arial" w:hAnsi="Arial" w:cs="Arial"/>
        </w:rPr>
        <w:t>conteúdo</w:t>
      </w:r>
      <w:r w:rsidR="00896F7A" w:rsidRPr="007E7790">
        <w:rPr>
          <w:rFonts w:ascii="Arial" w:hAnsi="Arial" w:cs="Arial"/>
        </w:rPr>
        <w:t xml:space="preserve">s em 70% </w:t>
      </w:r>
      <w:r w:rsidR="00D50857">
        <w:rPr>
          <w:rFonts w:ascii="Arial" w:hAnsi="Arial" w:cs="Arial"/>
        </w:rPr>
        <w:t xml:space="preserve">(setenta por cento) </w:t>
      </w:r>
      <w:r w:rsidR="00896F7A" w:rsidRPr="007E7790">
        <w:rPr>
          <w:rFonts w:ascii="Arial" w:hAnsi="Arial" w:cs="Arial"/>
        </w:rPr>
        <w:t>(</w:t>
      </w:r>
      <w:r w:rsidR="007C22B7" w:rsidRPr="007E7790">
        <w:rPr>
          <w:rFonts w:ascii="Arial" w:hAnsi="Arial" w:cs="Arial"/>
        </w:rPr>
        <w:t>MIT</w:t>
      </w:r>
      <w:r w:rsidR="00896F7A" w:rsidRPr="007E7790">
        <w:rPr>
          <w:rFonts w:ascii="Arial" w:hAnsi="Arial" w:cs="Arial"/>
        </w:rPr>
        <w:t>, 2024). Isto é, as IA’s conseguem criar anúncios</w:t>
      </w:r>
      <w:r w:rsidR="00AD2CD9" w:rsidRPr="007E7790">
        <w:rPr>
          <w:rFonts w:ascii="Arial" w:hAnsi="Arial" w:cs="Arial"/>
        </w:rPr>
        <w:t xml:space="preserve"> e conteúdos</w:t>
      </w:r>
      <w:r w:rsidR="00896F7A" w:rsidRPr="007E7790">
        <w:rPr>
          <w:rFonts w:ascii="Arial" w:hAnsi="Arial" w:cs="Arial"/>
        </w:rPr>
        <w:t xml:space="preserve"> para cada grupo de eleitores, aumentando a eficiência publicitária.</w:t>
      </w:r>
    </w:p>
    <w:p w14:paraId="487A73D9" w14:textId="32A791D4" w:rsidR="00AD2CD9" w:rsidRPr="007E7790" w:rsidRDefault="00AD2CD9" w:rsidP="00533FC9">
      <w:pPr>
        <w:tabs>
          <w:tab w:val="left" w:pos="7375"/>
        </w:tabs>
        <w:spacing w:line="360" w:lineRule="auto"/>
        <w:ind w:firstLine="709"/>
        <w:jc w:val="both"/>
        <w:rPr>
          <w:rFonts w:ascii="Arial" w:hAnsi="Arial" w:cs="Arial"/>
        </w:rPr>
      </w:pPr>
      <w:r w:rsidRPr="007E7790">
        <w:rPr>
          <w:rFonts w:ascii="Arial" w:hAnsi="Arial" w:cs="Arial"/>
        </w:rPr>
        <w:t>Somando a este, as IA’s não apenas criam os conteúdos, como podem realizar os atendimentos aos eleitores que por ele</w:t>
      </w:r>
      <w:r w:rsidR="00811096" w:rsidRPr="007E7790">
        <w:rPr>
          <w:rFonts w:ascii="Arial" w:hAnsi="Arial" w:cs="Arial"/>
        </w:rPr>
        <w:t>s</w:t>
      </w:r>
      <w:r w:rsidRPr="007E7790">
        <w:rPr>
          <w:rFonts w:ascii="Arial" w:hAnsi="Arial" w:cs="Arial"/>
        </w:rPr>
        <w:t xml:space="preserve"> foram persuadidos. Um estudo dos Estados Unidos declara que o uso de </w:t>
      </w:r>
      <w:r w:rsidRPr="00174750">
        <w:rPr>
          <w:rFonts w:ascii="Arial" w:hAnsi="Arial" w:cs="Arial"/>
          <w:i/>
          <w:iCs/>
        </w:rPr>
        <w:t>chatbots</w:t>
      </w:r>
      <w:r w:rsidRPr="00174750">
        <w:rPr>
          <w:rFonts w:ascii="Arial" w:hAnsi="Arial" w:cs="Arial"/>
        </w:rPr>
        <w:t xml:space="preserve"> inteligentes</w:t>
      </w:r>
      <w:r w:rsidR="000847B0" w:rsidRPr="00174750">
        <w:rPr>
          <w:rStyle w:val="Refdenotaderodap"/>
          <w:rFonts w:ascii="Arial" w:hAnsi="Arial" w:cs="Arial"/>
        </w:rPr>
        <w:footnoteReference w:id="9"/>
      </w:r>
      <w:r w:rsidRPr="007E7790">
        <w:rPr>
          <w:rFonts w:ascii="Arial" w:hAnsi="Arial" w:cs="Arial"/>
        </w:rPr>
        <w:t xml:space="preserve"> reduziu em 43% </w:t>
      </w:r>
      <w:r w:rsidR="000847B0">
        <w:rPr>
          <w:rFonts w:ascii="Arial" w:hAnsi="Arial" w:cs="Arial"/>
        </w:rPr>
        <w:t xml:space="preserve">(quarente e três por cento) </w:t>
      </w:r>
      <w:r w:rsidRPr="007E7790">
        <w:rPr>
          <w:rFonts w:ascii="Arial" w:hAnsi="Arial" w:cs="Arial"/>
        </w:rPr>
        <w:t>a necessidade de</w:t>
      </w:r>
      <w:r w:rsidR="00F6073F">
        <w:rPr>
          <w:rFonts w:ascii="Arial" w:hAnsi="Arial" w:cs="Arial"/>
          <w:i/>
          <w:iCs/>
        </w:rPr>
        <w:t xml:space="preserve"> </w:t>
      </w:r>
      <w:r w:rsidR="00F6073F">
        <w:rPr>
          <w:rFonts w:ascii="Arial" w:hAnsi="Arial" w:cs="Arial"/>
        </w:rPr>
        <w:t>atendimento humano</w:t>
      </w:r>
      <w:r w:rsidRPr="007E7790">
        <w:rPr>
          <w:rFonts w:ascii="Arial" w:hAnsi="Arial" w:cs="Arial"/>
        </w:rPr>
        <w:t>, conseguindo sanar boa parte das dúvidas do público (</w:t>
      </w:r>
      <w:r w:rsidR="00773AFF" w:rsidRPr="007E7790">
        <w:rPr>
          <w:rFonts w:ascii="Arial" w:hAnsi="Arial" w:cs="Arial"/>
        </w:rPr>
        <w:t>Mayer; Wang</w:t>
      </w:r>
      <w:r w:rsidRPr="007E7790">
        <w:rPr>
          <w:rFonts w:ascii="Arial" w:hAnsi="Arial" w:cs="Arial"/>
        </w:rPr>
        <w:t>, 2025).</w:t>
      </w:r>
    </w:p>
    <w:p w14:paraId="0BBD4CEC" w14:textId="1C759906" w:rsidR="00283DFA" w:rsidRPr="007E7790" w:rsidRDefault="00AD2CD9" w:rsidP="00B63DF0">
      <w:pPr>
        <w:tabs>
          <w:tab w:val="left" w:pos="7375"/>
        </w:tabs>
        <w:spacing w:line="360" w:lineRule="auto"/>
        <w:ind w:firstLine="709"/>
        <w:jc w:val="both"/>
        <w:rPr>
          <w:rFonts w:ascii="Arial" w:hAnsi="Arial" w:cs="Arial"/>
        </w:rPr>
      </w:pPr>
      <w:r w:rsidRPr="007E7790">
        <w:rPr>
          <w:rFonts w:ascii="Arial" w:hAnsi="Arial" w:cs="Arial"/>
        </w:rPr>
        <w:t>Partindo do entendimento que tudo que faz parte do intelecto do homem pode ser imaginado e executado pelos algoritmos generativos, uma enorme problemática surge ao redor do mundo</w:t>
      </w:r>
      <w:r w:rsidR="00B63DF0" w:rsidRPr="007E7790">
        <w:rPr>
          <w:rFonts w:ascii="Arial" w:hAnsi="Arial" w:cs="Arial"/>
        </w:rPr>
        <w:t xml:space="preserve">: os </w:t>
      </w:r>
      <w:r w:rsidR="00B63DF0" w:rsidRPr="007E7790">
        <w:rPr>
          <w:rFonts w:ascii="Arial" w:hAnsi="Arial" w:cs="Arial"/>
          <w:i/>
          <w:iCs/>
        </w:rPr>
        <w:t>deepfakes</w:t>
      </w:r>
      <w:r w:rsidR="00B63DF0" w:rsidRPr="007E7790">
        <w:rPr>
          <w:rFonts w:ascii="Arial" w:hAnsi="Arial" w:cs="Arial"/>
        </w:rPr>
        <w:t xml:space="preserve">. </w:t>
      </w:r>
      <w:r w:rsidR="007E1694">
        <w:rPr>
          <w:rFonts w:ascii="Arial" w:hAnsi="Arial" w:cs="Arial"/>
        </w:rPr>
        <w:t>Oliveira e Ávila (2024</w:t>
      </w:r>
      <w:r w:rsidR="005308C3">
        <w:rPr>
          <w:rFonts w:ascii="Arial" w:hAnsi="Arial" w:cs="Arial"/>
        </w:rPr>
        <w:t>)</w:t>
      </w:r>
      <w:r w:rsidR="007E1694">
        <w:rPr>
          <w:rFonts w:ascii="Arial" w:hAnsi="Arial" w:cs="Arial"/>
        </w:rPr>
        <w:t>, dizem que se t</w:t>
      </w:r>
      <w:r w:rsidR="003249D1" w:rsidRPr="007E7790">
        <w:rPr>
          <w:rFonts w:ascii="Arial" w:hAnsi="Arial" w:cs="Arial"/>
        </w:rPr>
        <w:t>rata</w:t>
      </w:r>
      <w:r w:rsidR="00B63DF0" w:rsidRPr="007E7790">
        <w:rPr>
          <w:rFonts w:ascii="Arial" w:hAnsi="Arial" w:cs="Arial"/>
        </w:rPr>
        <w:t xml:space="preserve"> de </w:t>
      </w:r>
      <w:r w:rsidR="00B63DF0" w:rsidRPr="007E7790">
        <w:rPr>
          <w:rStyle w:val="Forte"/>
          <w:rFonts w:ascii="Arial" w:hAnsi="Arial" w:cs="Arial"/>
          <w:b w:val="0"/>
          <w:bCs w:val="0"/>
        </w:rPr>
        <w:t>conteúdo audiovisual ou sonoro hiper-realista, sintetizado por redes neurais profundas (</w:t>
      </w:r>
      <w:r w:rsidR="00B63DF0" w:rsidRPr="007E1694">
        <w:rPr>
          <w:rStyle w:val="Forte"/>
          <w:rFonts w:ascii="Arial" w:hAnsi="Arial" w:cs="Arial"/>
          <w:b w:val="0"/>
          <w:bCs w:val="0"/>
          <w:i/>
          <w:iCs/>
        </w:rPr>
        <w:t>deep learning</w:t>
      </w:r>
      <w:r w:rsidR="00B63DF0" w:rsidRPr="007E7790">
        <w:rPr>
          <w:rStyle w:val="Forte"/>
          <w:rFonts w:ascii="Arial" w:hAnsi="Arial" w:cs="Arial"/>
          <w:b w:val="0"/>
          <w:bCs w:val="0"/>
        </w:rPr>
        <w:t xml:space="preserve">) que </w:t>
      </w:r>
      <w:r w:rsidR="007E1694">
        <w:rPr>
          <w:rStyle w:val="Forte"/>
          <w:rFonts w:ascii="Arial" w:hAnsi="Arial" w:cs="Arial"/>
          <w:b w:val="0"/>
          <w:bCs w:val="0"/>
        </w:rPr>
        <w:t>‘</w:t>
      </w:r>
      <w:r w:rsidR="00B63DF0" w:rsidRPr="007E7790">
        <w:rPr>
          <w:rStyle w:val="Forte"/>
          <w:rFonts w:ascii="Arial" w:hAnsi="Arial" w:cs="Arial"/>
          <w:b w:val="0"/>
          <w:bCs w:val="0"/>
        </w:rPr>
        <w:t>funde, substitui ou sobrepõe</w:t>
      </w:r>
      <w:r w:rsidR="007E1694">
        <w:rPr>
          <w:rStyle w:val="Forte"/>
          <w:rFonts w:ascii="Arial" w:hAnsi="Arial" w:cs="Arial"/>
          <w:b w:val="0"/>
          <w:bCs w:val="0"/>
        </w:rPr>
        <w:t>’</w:t>
      </w:r>
      <w:r w:rsidR="00B63DF0" w:rsidRPr="007E7790">
        <w:rPr>
          <w:rStyle w:val="Forte"/>
          <w:rFonts w:ascii="Arial" w:hAnsi="Arial" w:cs="Arial"/>
          <w:b w:val="0"/>
          <w:bCs w:val="0"/>
        </w:rPr>
        <w:t xml:space="preserve"> rostos, vozes e gestos de pessoas reais, criando uma narrativa factualmente inexistente capaz de induzir terceiros em erro ou de falsificar prova</w:t>
      </w:r>
      <w:r w:rsidR="00B63DF0" w:rsidRPr="007E7790">
        <w:rPr>
          <w:rFonts w:ascii="Arial" w:hAnsi="Arial" w:cs="Arial"/>
        </w:rPr>
        <w:t>.</w:t>
      </w:r>
    </w:p>
    <w:p w14:paraId="56EDBC95" w14:textId="49D06A47" w:rsidR="00231852" w:rsidRPr="007E7790" w:rsidRDefault="00231852" w:rsidP="00B63DF0">
      <w:pPr>
        <w:tabs>
          <w:tab w:val="left" w:pos="7375"/>
        </w:tabs>
        <w:spacing w:line="360" w:lineRule="auto"/>
        <w:ind w:firstLine="709"/>
        <w:jc w:val="both"/>
        <w:rPr>
          <w:rFonts w:ascii="Arial" w:hAnsi="Arial" w:cs="Arial"/>
        </w:rPr>
      </w:pPr>
      <w:r w:rsidRPr="007E7790">
        <w:rPr>
          <w:rFonts w:ascii="Arial" w:hAnsi="Arial" w:cs="Arial"/>
        </w:rPr>
        <w:lastRenderedPageBreak/>
        <w:t xml:space="preserve">Tal utilização traz sérios riscos ao contexto democrático, uma vez que a identificação dos conteúdos gerados é extremamente dificultosa, levando boa parte do público geral a crenças indevidas. </w:t>
      </w:r>
      <w:r w:rsidR="00842773">
        <w:rPr>
          <w:rFonts w:ascii="Arial" w:hAnsi="Arial" w:cs="Arial"/>
        </w:rPr>
        <w:t>Assim, Momeni (2024) trouxe u</w:t>
      </w:r>
      <w:r w:rsidRPr="007E7790">
        <w:rPr>
          <w:rFonts w:ascii="Arial" w:hAnsi="Arial" w:cs="Arial"/>
        </w:rPr>
        <w:t xml:space="preserve">m estudo recente </w:t>
      </w:r>
      <w:r w:rsidR="00BD203C">
        <w:rPr>
          <w:rFonts w:ascii="Arial" w:hAnsi="Arial" w:cs="Arial"/>
        </w:rPr>
        <w:t xml:space="preserve">que </w:t>
      </w:r>
      <w:r w:rsidRPr="007E7790">
        <w:rPr>
          <w:rFonts w:ascii="Arial" w:hAnsi="Arial" w:cs="Arial"/>
        </w:rPr>
        <w:t xml:space="preserve">declarou que apenas 29% </w:t>
      </w:r>
      <w:r w:rsidR="00842773">
        <w:rPr>
          <w:rFonts w:ascii="Arial" w:hAnsi="Arial" w:cs="Arial"/>
        </w:rPr>
        <w:t xml:space="preserve">(vinte e nove por cento) </w:t>
      </w:r>
      <w:r w:rsidRPr="007E7790">
        <w:rPr>
          <w:rFonts w:ascii="Arial" w:hAnsi="Arial" w:cs="Arial"/>
        </w:rPr>
        <w:t>dos usuários de uma rede social conseguiram identificar a manipulação eleitoral, e demais cidadãos tomaram o vídeo por verídico</w:t>
      </w:r>
      <w:r w:rsidR="00BD203C">
        <w:rPr>
          <w:rFonts w:ascii="Arial" w:hAnsi="Arial" w:cs="Arial"/>
        </w:rPr>
        <w:t>.</w:t>
      </w:r>
    </w:p>
    <w:p w14:paraId="6B97906B" w14:textId="0B9D7444" w:rsidR="001B17EE" w:rsidRPr="007E7790" w:rsidRDefault="00CC49DA" w:rsidP="001B17EE">
      <w:pPr>
        <w:spacing w:line="360" w:lineRule="auto"/>
        <w:ind w:firstLine="709"/>
        <w:jc w:val="both"/>
        <w:rPr>
          <w:rFonts w:ascii="Arial" w:hAnsi="Arial" w:cs="Arial"/>
        </w:rPr>
      </w:pPr>
      <w:r w:rsidRPr="007E7790">
        <w:rPr>
          <w:rFonts w:ascii="Arial" w:hAnsi="Arial" w:cs="Arial"/>
        </w:rPr>
        <w:t xml:space="preserve">Além de tantas utilizações </w:t>
      </w:r>
      <w:r w:rsidR="0009179D" w:rsidRPr="007E7790">
        <w:rPr>
          <w:rFonts w:ascii="Arial" w:hAnsi="Arial" w:cs="Arial"/>
        </w:rPr>
        <w:t>para os</w:t>
      </w:r>
      <w:r w:rsidRPr="007E7790">
        <w:rPr>
          <w:rFonts w:ascii="Arial" w:hAnsi="Arial" w:cs="Arial"/>
        </w:rPr>
        <w:t xml:space="preserve"> partidos e candidatos, as IA’s podem trazer inúmeros benefícios e facilidades para o poder público. A própria análise e combate às </w:t>
      </w:r>
      <w:r w:rsidRPr="007E7790">
        <w:rPr>
          <w:rFonts w:ascii="Arial" w:hAnsi="Arial" w:cs="Arial"/>
          <w:i/>
          <w:iCs/>
        </w:rPr>
        <w:t xml:space="preserve">deepfakes </w:t>
      </w:r>
      <w:r w:rsidRPr="007E7790">
        <w:rPr>
          <w:rFonts w:ascii="Arial" w:hAnsi="Arial" w:cs="Arial"/>
        </w:rPr>
        <w:t>é uma delas. Estudo recente comprovou que IA’s puderam reduzir os erros na detecção de tais materiais para menos de 11%</w:t>
      </w:r>
      <w:r w:rsidR="00BD203C">
        <w:rPr>
          <w:rFonts w:ascii="Arial" w:hAnsi="Arial" w:cs="Arial"/>
        </w:rPr>
        <w:t xml:space="preserve"> (onze por cento)</w:t>
      </w:r>
      <w:r w:rsidRPr="007E7790">
        <w:rPr>
          <w:rFonts w:ascii="Arial" w:hAnsi="Arial" w:cs="Arial"/>
        </w:rPr>
        <w:t xml:space="preserve"> em conteúdos de redes sociais (</w:t>
      </w:r>
      <w:r w:rsidR="00773AFF" w:rsidRPr="007E7790">
        <w:rPr>
          <w:rFonts w:ascii="Arial" w:hAnsi="Arial" w:cs="Arial"/>
        </w:rPr>
        <w:t>Pires; Silva</w:t>
      </w:r>
      <w:r w:rsidR="001B17EE" w:rsidRPr="007E7790">
        <w:rPr>
          <w:rFonts w:ascii="Arial" w:hAnsi="Arial" w:cs="Arial"/>
        </w:rPr>
        <w:t>, 2025</w:t>
      </w:r>
      <w:r w:rsidRPr="007E7790">
        <w:rPr>
          <w:rFonts w:ascii="Arial" w:hAnsi="Arial" w:cs="Arial"/>
        </w:rPr>
        <w:t>)</w:t>
      </w:r>
      <w:r w:rsidR="001B17EE" w:rsidRPr="007E7790">
        <w:rPr>
          <w:rFonts w:ascii="Arial" w:hAnsi="Arial" w:cs="Arial"/>
        </w:rPr>
        <w:t>. Podem também ser empregadas para facilitação administrativa da Justiça Eleitoral, incluindo nos sistemas de apuração de votos.</w:t>
      </w:r>
    </w:p>
    <w:p w14:paraId="7FBEF8A0" w14:textId="798072EE" w:rsidR="001B17EE" w:rsidRPr="007E7790" w:rsidRDefault="001B17EE" w:rsidP="001B17EE">
      <w:pPr>
        <w:spacing w:line="360" w:lineRule="auto"/>
        <w:ind w:firstLine="709"/>
        <w:jc w:val="both"/>
        <w:rPr>
          <w:rFonts w:ascii="Arial" w:hAnsi="Arial" w:cs="Arial"/>
        </w:rPr>
      </w:pPr>
      <w:r w:rsidRPr="007E7790">
        <w:rPr>
          <w:rFonts w:ascii="Arial" w:hAnsi="Arial" w:cs="Arial"/>
        </w:rPr>
        <w:t xml:space="preserve">Tantas possibilidades estão atreladas ao que pode ser o fator decisivo do uso das IA’s: a redução dos custos dos processos eleitorais. Produzir conteúdo, coordenar, analisar e fiscalizar campanhas se torna muito mais eficiente e barato, em comparação </w:t>
      </w:r>
      <w:r w:rsidR="00BD203C">
        <w:rPr>
          <w:rFonts w:ascii="Arial" w:hAnsi="Arial" w:cs="Arial"/>
        </w:rPr>
        <w:t>ao</w:t>
      </w:r>
      <w:r w:rsidRPr="007E7790">
        <w:rPr>
          <w:rFonts w:ascii="Arial" w:hAnsi="Arial" w:cs="Arial"/>
        </w:rPr>
        <w:t>s mesmos serviços executados pelo ser humano. Tal constatação torna o uso de IA’s nos contextos democráticos uma realidade atual e cada vez mais presente.</w:t>
      </w:r>
    </w:p>
    <w:p w14:paraId="1E85133A" w14:textId="77777777" w:rsidR="001B17EE" w:rsidRPr="007E7790" w:rsidRDefault="001B17EE" w:rsidP="001B17EE">
      <w:pPr>
        <w:spacing w:line="360" w:lineRule="auto"/>
        <w:jc w:val="both"/>
        <w:rPr>
          <w:rFonts w:ascii="Arial" w:hAnsi="Arial" w:cs="Arial"/>
        </w:rPr>
      </w:pPr>
    </w:p>
    <w:p w14:paraId="03615318" w14:textId="60F3BF32" w:rsidR="001B17EE" w:rsidRPr="007E7790" w:rsidRDefault="00773AFF" w:rsidP="008B5ACF">
      <w:pPr>
        <w:pStyle w:val="Ttulo2"/>
        <w:spacing w:before="0" w:after="0" w:line="360" w:lineRule="auto"/>
        <w:jc w:val="both"/>
        <w:rPr>
          <w:rFonts w:ascii="Arial" w:eastAsia="Times New Roman" w:hAnsi="Arial" w:cs="Arial"/>
          <w:b/>
          <w:bCs/>
          <w:color w:val="000000" w:themeColor="text1"/>
          <w:sz w:val="24"/>
          <w:szCs w:val="24"/>
        </w:rPr>
      </w:pPr>
      <w:bookmarkStart w:id="5" w:name="_Toc197783304"/>
      <w:r>
        <w:rPr>
          <w:rFonts w:ascii="Arial" w:eastAsia="Times New Roman" w:hAnsi="Arial" w:cs="Arial"/>
          <w:b/>
          <w:bCs/>
          <w:color w:val="000000" w:themeColor="text1"/>
          <w:sz w:val="24"/>
          <w:szCs w:val="24"/>
        </w:rPr>
        <w:t>4</w:t>
      </w:r>
      <w:r w:rsidR="001B17EE" w:rsidRPr="007E7790">
        <w:rPr>
          <w:rFonts w:ascii="Arial" w:eastAsia="Times New Roman" w:hAnsi="Arial" w:cs="Arial"/>
          <w:b/>
          <w:bCs/>
          <w:color w:val="000000" w:themeColor="text1"/>
          <w:sz w:val="24"/>
          <w:szCs w:val="24"/>
        </w:rPr>
        <w:t xml:space="preserve"> PRINCÍPIOS</w:t>
      </w:r>
      <w:r w:rsidR="00AC479B" w:rsidRPr="007E7790">
        <w:rPr>
          <w:rFonts w:ascii="Arial" w:eastAsia="Times New Roman" w:hAnsi="Arial" w:cs="Arial"/>
          <w:b/>
          <w:bCs/>
          <w:color w:val="000000" w:themeColor="text1"/>
          <w:sz w:val="24"/>
          <w:szCs w:val="24"/>
        </w:rPr>
        <w:t xml:space="preserve"> E</w:t>
      </w:r>
      <w:r w:rsidR="00E238AF" w:rsidRPr="007E7790">
        <w:rPr>
          <w:rFonts w:ascii="Arial" w:eastAsia="Times New Roman" w:hAnsi="Arial" w:cs="Arial"/>
          <w:b/>
          <w:bCs/>
          <w:color w:val="000000" w:themeColor="text1"/>
          <w:sz w:val="24"/>
          <w:szCs w:val="24"/>
        </w:rPr>
        <w:t xml:space="preserve"> </w:t>
      </w:r>
      <w:r w:rsidR="001B17EE" w:rsidRPr="007E7790">
        <w:rPr>
          <w:rFonts w:ascii="Arial" w:eastAsia="Times New Roman" w:hAnsi="Arial" w:cs="Arial"/>
          <w:b/>
          <w:bCs/>
          <w:color w:val="000000" w:themeColor="text1"/>
          <w:sz w:val="24"/>
          <w:szCs w:val="24"/>
        </w:rPr>
        <w:t>FUNDAMENTOS</w:t>
      </w:r>
      <w:r w:rsidR="00E238AF" w:rsidRPr="007E7790">
        <w:rPr>
          <w:rFonts w:ascii="Arial" w:eastAsia="Times New Roman" w:hAnsi="Arial" w:cs="Arial"/>
          <w:b/>
          <w:bCs/>
          <w:color w:val="000000" w:themeColor="text1"/>
          <w:sz w:val="24"/>
          <w:szCs w:val="24"/>
        </w:rPr>
        <w:t xml:space="preserve"> </w:t>
      </w:r>
      <w:r w:rsidR="001B17EE" w:rsidRPr="007E7790">
        <w:rPr>
          <w:rFonts w:ascii="Arial" w:eastAsia="Times New Roman" w:hAnsi="Arial" w:cs="Arial"/>
          <w:b/>
          <w:bCs/>
          <w:color w:val="000000" w:themeColor="text1"/>
          <w:sz w:val="24"/>
          <w:szCs w:val="24"/>
        </w:rPr>
        <w:t>DO DIREITO ELEITORAL BRASILEIRO PARA A ANÁLISE DAS IA’S</w:t>
      </w:r>
      <w:bookmarkEnd w:id="5"/>
    </w:p>
    <w:p w14:paraId="51F7FF69" w14:textId="77777777" w:rsidR="001B17EE" w:rsidRPr="007E7790" w:rsidRDefault="001B17EE" w:rsidP="008B5ACF">
      <w:pPr>
        <w:spacing w:line="360" w:lineRule="auto"/>
        <w:jc w:val="both"/>
        <w:rPr>
          <w:rFonts w:ascii="Arial" w:hAnsi="Arial" w:cs="Arial"/>
        </w:rPr>
      </w:pPr>
    </w:p>
    <w:p w14:paraId="6A926057" w14:textId="50EFA712" w:rsidR="001B17EE" w:rsidRPr="007E7790" w:rsidRDefault="00F230DE" w:rsidP="008B5ACF">
      <w:pPr>
        <w:spacing w:line="360" w:lineRule="auto"/>
        <w:ind w:firstLine="709"/>
        <w:jc w:val="both"/>
        <w:rPr>
          <w:rFonts w:ascii="Arial" w:hAnsi="Arial" w:cs="Arial"/>
        </w:rPr>
      </w:pPr>
      <w:r w:rsidRPr="007E7790">
        <w:rPr>
          <w:rFonts w:ascii="Arial" w:hAnsi="Arial" w:cs="Arial"/>
        </w:rPr>
        <w:t>Antes de compreender as legislações eleitorais específicas para as Inteligências Artificiais</w:t>
      </w:r>
      <w:r w:rsidR="00A149DA" w:rsidRPr="007E7790">
        <w:rPr>
          <w:rFonts w:ascii="Arial" w:hAnsi="Arial" w:cs="Arial"/>
        </w:rPr>
        <w:t>,</w:t>
      </w:r>
      <w:r w:rsidRPr="007E7790">
        <w:rPr>
          <w:rFonts w:ascii="Arial" w:hAnsi="Arial" w:cs="Arial"/>
        </w:rPr>
        <w:t xml:space="preserve"> é importante analisar os princípios básicos e fundamentais do Direito Eleitoral brasileiro. Dentre eles, o presente artigo analisará </w:t>
      </w:r>
      <w:r w:rsidR="00384127" w:rsidRPr="007E7790">
        <w:rPr>
          <w:rFonts w:ascii="Arial" w:hAnsi="Arial" w:cs="Arial"/>
        </w:rPr>
        <w:t>a soberania popular, a igualdade entre os candidatos e partidos,</w:t>
      </w:r>
      <w:r w:rsidR="00565AAA" w:rsidRPr="007E7790">
        <w:rPr>
          <w:rFonts w:ascii="Arial" w:hAnsi="Arial" w:cs="Arial"/>
        </w:rPr>
        <w:t xml:space="preserve"> e</w:t>
      </w:r>
      <w:r w:rsidR="00384127" w:rsidRPr="007E7790">
        <w:rPr>
          <w:rFonts w:ascii="Arial" w:hAnsi="Arial" w:cs="Arial"/>
        </w:rPr>
        <w:t xml:space="preserve"> a liberdade de</w:t>
      </w:r>
      <w:r w:rsidR="00A621E2" w:rsidRPr="007E7790">
        <w:rPr>
          <w:rFonts w:ascii="Arial" w:hAnsi="Arial" w:cs="Arial"/>
        </w:rPr>
        <w:t xml:space="preserve"> expressão política</w:t>
      </w:r>
      <w:r w:rsidR="00F47818">
        <w:rPr>
          <w:rFonts w:ascii="Arial" w:hAnsi="Arial" w:cs="Arial"/>
        </w:rPr>
        <w:t>, princípios que dialogam diretamente com a análise que será feita.</w:t>
      </w:r>
    </w:p>
    <w:p w14:paraId="71AC4D20" w14:textId="12D81ADA" w:rsidR="00384127" w:rsidRPr="007E7790" w:rsidRDefault="00384127" w:rsidP="001B17EE">
      <w:pPr>
        <w:spacing w:line="360" w:lineRule="auto"/>
        <w:ind w:firstLine="709"/>
        <w:jc w:val="both"/>
        <w:rPr>
          <w:rFonts w:ascii="Arial" w:hAnsi="Arial" w:cs="Arial"/>
        </w:rPr>
      </w:pPr>
      <w:r w:rsidRPr="007E7790">
        <w:rPr>
          <w:rFonts w:ascii="Arial" w:hAnsi="Arial" w:cs="Arial"/>
        </w:rPr>
        <w:t xml:space="preserve">A soberania popular diz </w:t>
      </w:r>
      <w:r w:rsidRPr="00F6073F">
        <w:rPr>
          <w:rFonts w:ascii="Arial" w:hAnsi="Arial" w:cs="Arial"/>
        </w:rPr>
        <w:t>respeito</w:t>
      </w:r>
      <w:r w:rsidR="00A621E2" w:rsidRPr="00F6073F">
        <w:rPr>
          <w:rFonts w:ascii="Arial" w:hAnsi="Arial" w:cs="Arial"/>
        </w:rPr>
        <w:t xml:space="preserve"> ao parágrafo único do artigo 1º da </w:t>
      </w:r>
      <w:r w:rsidR="00660F77" w:rsidRPr="00F6073F">
        <w:rPr>
          <w:rFonts w:ascii="Arial" w:hAnsi="Arial" w:cs="Arial"/>
        </w:rPr>
        <w:t>C</w:t>
      </w:r>
      <w:r w:rsidR="00A621E2" w:rsidRPr="00F6073F">
        <w:rPr>
          <w:rFonts w:ascii="Arial" w:hAnsi="Arial" w:cs="Arial"/>
        </w:rPr>
        <w:t xml:space="preserve">arta </w:t>
      </w:r>
      <w:r w:rsidR="00855F46" w:rsidRPr="00F6073F">
        <w:rPr>
          <w:rFonts w:ascii="Arial" w:hAnsi="Arial" w:cs="Arial"/>
        </w:rPr>
        <w:t>M</w:t>
      </w:r>
      <w:r w:rsidR="00A621E2" w:rsidRPr="00F6073F">
        <w:rPr>
          <w:rFonts w:ascii="Arial" w:hAnsi="Arial" w:cs="Arial"/>
        </w:rPr>
        <w:t>agna brasileira</w:t>
      </w:r>
      <w:r w:rsidR="00855F46" w:rsidRPr="00F6073F">
        <w:rPr>
          <w:rFonts w:ascii="Arial" w:hAnsi="Arial" w:cs="Arial"/>
        </w:rPr>
        <w:t>, que reza</w:t>
      </w:r>
      <w:r w:rsidR="00F6073F" w:rsidRPr="00F6073F">
        <w:rPr>
          <w:rFonts w:ascii="Arial" w:hAnsi="Arial" w:cs="Arial"/>
        </w:rPr>
        <w:t xml:space="preserve">: </w:t>
      </w:r>
      <w:r w:rsidR="00A621E2" w:rsidRPr="00F6073F">
        <w:rPr>
          <w:rFonts w:ascii="Arial" w:hAnsi="Arial" w:cs="Arial"/>
        </w:rPr>
        <w:t xml:space="preserve">todo o poder emana do povo, que o exerce por meio de representantes eleitos ou diretamente. Assim, </w:t>
      </w:r>
      <w:r w:rsidR="00202F4C" w:rsidRPr="00F6073F">
        <w:rPr>
          <w:rFonts w:ascii="Arial" w:hAnsi="Arial" w:cs="Arial"/>
        </w:rPr>
        <w:t xml:space="preserve">revela-se </w:t>
      </w:r>
      <w:r w:rsidR="00A621E2" w:rsidRPr="00F6073F">
        <w:rPr>
          <w:rFonts w:ascii="Arial" w:hAnsi="Arial" w:cs="Arial"/>
        </w:rPr>
        <w:t xml:space="preserve">no poder de decidir quem terá </w:t>
      </w:r>
      <w:r w:rsidR="00F81D95" w:rsidRPr="00F6073F">
        <w:rPr>
          <w:rFonts w:ascii="Arial" w:hAnsi="Arial" w:cs="Arial"/>
        </w:rPr>
        <w:t>a autonomia</w:t>
      </w:r>
      <w:r w:rsidR="00F6073F" w:rsidRPr="00F6073F">
        <w:rPr>
          <w:rFonts w:ascii="Arial" w:hAnsi="Arial" w:cs="Arial"/>
        </w:rPr>
        <w:t xml:space="preserve"> </w:t>
      </w:r>
      <w:r w:rsidR="00A621E2" w:rsidRPr="00F6073F">
        <w:rPr>
          <w:rFonts w:ascii="Arial" w:hAnsi="Arial" w:cs="Arial"/>
        </w:rPr>
        <w:t>de realizar. Ou seja, a legitimidade do</w:t>
      </w:r>
      <w:r w:rsidR="00A621E2" w:rsidRPr="007E7790">
        <w:rPr>
          <w:rFonts w:ascii="Arial" w:hAnsi="Arial" w:cs="Arial"/>
        </w:rPr>
        <w:t xml:space="preserve"> poder público é condicionada à expressão popular por meio das urnas (</w:t>
      </w:r>
      <w:r w:rsidR="00773AFF" w:rsidRPr="007E7790">
        <w:rPr>
          <w:rFonts w:ascii="Arial" w:hAnsi="Arial" w:cs="Arial"/>
        </w:rPr>
        <w:t>Gomes</w:t>
      </w:r>
      <w:r w:rsidR="00A621E2" w:rsidRPr="007E7790">
        <w:rPr>
          <w:rFonts w:ascii="Arial" w:hAnsi="Arial" w:cs="Arial"/>
        </w:rPr>
        <w:t>, 2024).</w:t>
      </w:r>
    </w:p>
    <w:p w14:paraId="08CAFD0D" w14:textId="56EB2092" w:rsidR="00A621E2" w:rsidRPr="007E7790" w:rsidRDefault="00A621E2" w:rsidP="001B17EE">
      <w:pPr>
        <w:spacing w:line="360" w:lineRule="auto"/>
        <w:ind w:firstLine="709"/>
        <w:jc w:val="both"/>
        <w:rPr>
          <w:rFonts w:ascii="Arial" w:hAnsi="Arial" w:cs="Arial"/>
        </w:rPr>
      </w:pPr>
      <w:r w:rsidRPr="007E7790">
        <w:rPr>
          <w:rFonts w:ascii="Arial" w:hAnsi="Arial" w:cs="Arial"/>
        </w:rPr>
        <w:lastRenderedPageBreak/>
        <w:t>Quan</w:t>
      </w:r>
      <w:r w:rsidR="00761481" w:rsidRPr="007E7790">
        <w:rPr>
          <w:rFonts w:ascii="Arial" w:hAnsi="Arial" w:cs="Arial"/>
        </w:rPr>
        <w:t>to</w:t>
      </w:r>
      <w:r w:rsidRPr="007E7790">
        <w:rPr>
          <w:rFonts w:ascii="Arial" w:hAnsi="Arial" w:cs="Arial"/>
        </w:rPr>
        <w:t xml:space="preserve"> </w:t>
      </w:r>
      <w:r w:rsidR="00761481" w:rsidRPr="007E7790">
        <w:rPr>
          <w:rFonts w:ascii="Arial" w:hAnsi="Arial" w:cs="Arial"/>
        </w:rPr>
        <w:t>à</w:t>
      </w:r>
      <w:r w:rsidRPr="007E7790">
        <w:rPr>
          <w:rFonts w:ascii="Arial" w:hAnsi="Arial" w:cs="Arial"/>
        </w:rPr>
        <w:t xml:space="preserve"> igualdade, explicite-se o que conceitua José Jairo Gomes (2024, p.</w:t>
      </w:r>
      <w:r w:rsidR="009E7C93">
        <w:rPr>
          <w:rFonts w:ascii="Arial" w:hAnsi="Arial" w:cs="Arial"/>
        </w:rPr>
        <w:t xml:space="preserve"> </w:t>
      </w:r>
      <w:r w:rsidRPr="007E7790">
        <w:rPr>
          <w:rFonts w:ascii="Arial" w:hAnsi="Arial" w:cs="Arial"/>
        </w:rPr>
        <w:t>62):</w:t>
      </w:r>
    </w:p>
    <w:p w14:paraId="6C36D962" w14:textId="77777777" w:rsidR="00A621E2" w:rsidRPr="007E7790" w:rsidRDefault="00A621E2" w:rsidP="001B17EE">
      <w:pPr>
        <w:spacing w:line="360" w:lineRule="auto"/>
        <w:ind w:firstLine="709"/>
        <w:jc w:val="both"/>
        <w:rPr>
          <w:rFonts w:ascii="Arial" w:hAnsi="Arial" w:cs="Arial"/>
        </w:rPr>
      </w:pPr>
    </w:p>
    <w:p w14:paraId="13EE97C7" w14:textId="21437238" w:rsidR="00A621E2" w:rsidRPr="00773AFF" w:rsidRDefault="00A621E2" w:rsidP="00773AFF">
      <w:pPr>
        <w:ind w:left="2268"/>
        <w:jc w:val="both"/>
        <w:rPr>
          <w:rFonts w:ascii="Arial" w:hAnsi="Arial" w:cs="Arial"/>
          <w:sz w:val="20"/>
          <w:szCs w:val="20"/>
        </w:rPr>
      </w:pPr>
      <w:r w:rsidRPr="00773AFF">
        <w:rPr>
          <w:rFonts w:ascii="Arial" w:hAnsi="Arial" w:cs="Arial"/>
          <w:sz w:val="20"/>
          <w:szCs w:val="20"/>
        </w:rPr>
        <w:t>Previsto no art. 5º da Lei Maior, o princípio da isonomia ou da igualdade impõe que a todos os residentes no território brasileiro deve ser deferido o mesmo tratamento ou tratamento igual, não se admitindo discriminação de espécie alguma – a menos que o tratamento diferenciado reste plena e racionalmente justificado, quando, então, será objetivamente razoável conceder a uns o que a outros se nega</w:t>
      </w:r>
      <w:r w:rsidR="009E7C93">
        <w:rPr>
          <w:rFonts w:ascii="Arial" w:hAnsi="Arial" w:cs="Arial"/>
          <w:sz w:val="20"/>
          <w:szCs w:val="20"/>
        </w:rPr>
        <w:t xml:space="preserve"> (Gomes, 2024, p. 62)</w:t>
      </w:r>
      <w:r w:rsidRPr="00773AFF">
        <w:rPr>
          <w:rFonts w:ascii="Arial" w:hAnsi="Arial" w:cs="Arial"/>
          <w:sz w:val="20"/>
          <w:szCs w:val="20"/>
        </w:rPr>
        <w:t>.</w:t>
      </w:r>
    </w:p>
    <w:p w14:paraId="2DB16EAC" w14:textId="77777777" w:rsidR="00A621E2" w:rsidRPr="007E7790" w:rsidRDefault="00A621E2" w:rsidP="00A621E2">
      <w:pPr>
        <w:spacing w:line="360" w:lineRule="auto"/>
        <w:ind w:left="2268"/>
        <w:jc w:val="both"/>
        <w:rPr>
          <w:rFonts w:ascii="Arial" w:hAnsi="Arial" w:cs="Arial"/>
        </w:rPr>
      </w:pPr>
    </w:p>
    <w:p w14:paraId="02FF942A" w14:textId="73F5CB6F" w:rsidR="00A621E2" w:rsidRPr="007E7790" w:rsidRDefault="00A46F06" w:rsidP="00A621E2">
      <w:pPr>
        <w:spacing w:line="360" w:lineRule="auto"/>
        <w:ind w:firstLine="709"/>
        <w:jc w:val="both"/>
        <w:rPr>
          <w:rFonts w:ascii="Arial" w:hAnsi="Arial" w:cs="Arial"/>
        </w:rPr>
      </w:pPr>
      <w:r w:rsidRPr="007E7790">
        <w:rPr>
          <w:rFonts w:ascii="Arial" w:hAnsi="Arial" w:cs="Arial"/>
        </w:rPr>
        <w:t>Trazendo para o contexto eleitoral, reclama uma postura neutra do Estado Democrático de Direito em relação aos partidos, candidatos e coligações, de modo a coibir qualquer tipo de prática que favoreça determinado grupo. Já com relação aos eleitores, o princípio traz a realidade de que o voto de todos tem o mesmo peso para o processo eleitoral, sem discriminação de qualquer natureza.</w:t>
      </w:r>
    </w:p>
    <w:p w14:paraId="516AB99F" w14:textId="53A75164" w:rsidR="00A46F06" w:rsidRPr="007E7790" w:rsidRDefault="00A46F06" w:rsidP="00A621E2">
      <w:pPr>
        <w:spacing w:line="360" w:lineRule="auto"/>
        <w:ind w:firstLine="709"/>
        <w:jc w:val="both"/>
        <w:rPr>
          <w:rFonts w:ascii="Arial" w:hAnsi="Arial" w:cs="Arial"/>
        </w:rPr>
      </w:pPr>
      <w:r w:rsidRPr="007E7790">
        <w:rPr>
          <w:rFonts w:ascii="Arial" w:hAnsi="Arial" w:cs="Arial"/>
        </w:rPr>
        <w:t>Já a liberdade de expressão, no contexto eleitoral, faz</w:t>
      </w:r>
      <w:r w:rsidR="008C79DD">
        <w:rPr>
          <w:rFonts w:ascii="Arial" w:hAnsi="Arial" w:cs="Arial"/>
        </w:rPr>
        <w:t>-se</w:t>
      </w:r>
      <w:r w:rsidRPr="007E7790">
        <w:rPr>
          <w:rFonts w:ascii="Arial" w:hAnsi="Arial" w:cs="Arial"/>
        </w:rPr>
        <w:t xml:space="preserve"> imprescindível em virtude da necessidade que os </w:t>
      </w:r>
      <w:r w:rsidRPr="007E7790">
        <w:rPr>
          <w:rFonts w:ascii="Arial" w:hAnsi="Arial" w:cs="Arial"/>
          <w:i/>
          <w:iCs/>
        </w:rPr>
        <w:t>players</w:t>
      </w:r>
      <w:r w:rsidR="00E85F7F">
        <w:rPr>
          <w:rStyle w:val="Refdenotaderodap"/>
          <w:rFonts w:ascii="Arial" w:hAnsi="Arial" w:cs="Arial"/>
          <w:i/>
          <w:iCs/>
        </w:rPr>
        <w:footnoteReference w:id="10"/>
      </w:r>
      <w:r w:rsidRPr="007E7790">
        <w:rPr>
          <w:rFonts w:ascii="Arial" w:hAnsi="Arial" w:cs="Arial"/>
          <w:i/>
          <w:iCs/>
        </w:rPr>
        <w:t xml:space="preserve"> </w:t>
      </w:r>
      <w:r w:rsidRPr="007E7790">
        <w:rPr>
          <w:rFonts w:ascii="Arial" w:hAnsi="Arial" w:cs="Arial"/>
        </w:rPr>
        <w:t>têm de apresentar com liberalidade seus ideais e propostas. Também se faz soberana pela necessidade constante do combate à desinformação no processo eleitoral, e tem ligação profunda com o direito à informação (</w:t>
      </w:r>
      <w:r w:rsidR="00773AFF" w:rsidRPr="007E7790">
        <w:rPr>
          <w:rFonts w:ascii="Arial" w:hAnsi="Arial" w:cs="Arial"/>
        </w:rPr>
        <w:t xml:space="preserve">Gomes, </w:t>
      </w:r>
      <w:r w:rsidRPr="007E7790">
        <w:rPr>
          <w:rFonts w:ascii="Arial" w:hAnsi="Arial" w:cs="Arial"/>
        </w:rPr>
        <w:t>2024).</w:t>
      </w:r>
    </w:p>
    <w:p w14:paraId="33176FD2" w14:textId="2365250F" w:rsidR="00A46F06" w:rsidRPr="007E7790" w:rsidRDefault="00565AAA" w:rsidP="00A621E2">
      <w:pPr>
        <w:spacing w:line="360" w:lineRule="auto"/>
        <w:ind w:firstLine="709"/>
        <w:jc w:val="both"/>
        <w:rPr>
          <w:rFonts w:ascii="Arial" w:hAnsi="Arial" w:cs="Arial"/>
        </w:rPr>
      </w:pPr>
      <w:r w:rsidRPr="007E7790">
        <w:rPr>
          <w:rFonts w:ascii="Arial" w:hAnsi="Arial" w:cs="Arial"/>
        </w:rPr>
        <w:t xml:space="preserve">Tais princípios dialogam com o uso das Inteligências </w:t>
      </w:r>
      <w:r w:rsidR="00E85F7F">
        <w:rPr>
          <w:rFonts w:ascii="Arial" w:hAnsi="Arial" w:cs="Arial"/>
        </w:rPr>
        <w:t>A</w:t>
      </w:r>
      <w:r w:rsidRPr="007E7790">
        <w:rPr>
          <w:rFonts w:ascii="Arial" w:hAnsi="Arial" w:cs="Arial"/>
        </w:rPr>
        <w:t>rtificiais no contexto eleitoral em virtude da ameaça que os mecanismos significam para a isonomia do processo eleitoral, a divulgação de notícias falsas e as possibilidades de controle e manipulação massiva por meio da ciência de dados. O desafio do Estado Democrático de Direito é, portanto, implementar tais tecnologias sem ferir princípios basilares do ordenamento jurídico.</w:t>
      </w:r>
    </w:p>
    <w:p w14:paraId="035AAB0C" w14:textId="77777777" w:rsidR="008B5273" w:rsidRPr="007E7790" w:rsidRDefault="008B5273" w:rsidP="007B06D2">
      <w:pPr>
        <w:spacing w:line="360" w:lineRule="auto"/>
        <w:jc w:val="both"/>
        <w:rPr>
          <w:rFonts w:ascii="Arial" w:hAnsi="Arial" w:cs="Arial"/>
        </w:rPr>
      </w:pPr>
    </w:p>
    <w:p w14:paraId="2F70AE59" w14:textId="243FE708" w:rsidR="00283DFA" w:rsidRPr="007B06D2" w:rsidRDefault="007B06D2" w:rsidP="007B06D2">
      <w:pPr>
        <w:pStyle w:val="Ttulo2"/>
        <w:spacing w:before="0" w:after="0" w:line="360" w:lineRule="auto"/>
        <w:jc w:val="both"/>
        <w:rPr>
          <w:rFonts w:ascii="Arial" w:hAnsi="Arial" w:cs="Arial"/>
          <w:color w:val="000000" w:themeColor="text1"/>
          <w:sz w:val="24"/>
          <w:szCs w:val="24"/>
        </w:rPr>
      </w:pPr>
      <w:bookmarkStart w:id="6" w:name="_Toc197783305"/>
      <w:r>
        <w:rPr>
          <w:rFonts w:ascii="Arial" w:hAnsi="Arial" w:cs="Arial"/>
          <w:color w:val="000000" w:themeColor="text1"/>
          <w:sz w:val="24"/>
          <w:szCs w:val="24"/>
        </w:rPr>
        <w:t>4.1</w:t>
      </w:r>
      <w:r w:rsidR="00806712" w:rsidRPr="007B06D2">
        <w:rPr>
          <w:rFonts w:ascii="Arial" w:hAnsi="Arial" w:cs="Arial"/>
          <w:color w:val="000000" w:themeColor="text1"/>
          <w:sz w:val="24"/>
          <w:szCs w:val="24"/>
        </w:rPr>
        <w:t xml:space="preserve"> </w:t>
      </w:r>
      <w:r w:rsidR="00565AAA" w:rsidRPr="007B06D2">
        <w:rPr>
          <w:rFonts w:ascii="Arial" w:hAnsi="Arial" w:cs="Arial"/>
          <w:color w:val="000000" w:themeColor="text1"/>
          <w:sz w:val="24"/>
          <w:szCs w:val="24"/>
        </w:rPr>
        <w:t xml:space="preserve">A </w:t>
      </w:r>
      <w:r w:rsidR="00891C57" w:rsidRPr="007B06D2">
        <w:rPr>
          <w:rFonts w:ascii="Arial" w:hAnsi="Arial" w:cs="Arial"/>
          <w:color w:val="000000" w:themeColor="text1"/>
          <w:sz w:val="24"/>
          <w:szCs w:val="24"/>
        </w:rPr>
        <w:t xml:space="preserve">EVOLUÇÃO DO ORDENAMENTO </w:t>
      </w:r>
      <w:r w:rsidR="00B63DF0" w:rsidRPr="007B06D2">
        <w:rPr>
          <w:rFonts w:ascii="Arial" w:hAnsi="Arial" w:cs="Arial"/>
          <w:color w:val="000000" w:themeColor="text1"/>
          <w:sz w:val="24"/>
          <w:szCs w:val="24"/>
        </w:rPr>
        <w:t>JURÍDICO</w:t>
      </w:r>
      <w:r w:rsidR="003C018B" w:rsidRPr="007B06D2">
        <w:rPr>
          <w:rFonts w:ascii="Arial" w:hAnsi="Arial" w:cs="Arial"/>
          <w:color w:val="000000" w:themeColor="text1"/>
          <w:sz w:val="24"/>
          <w:szCs w:val="24"/>
        </w:rPr>
        <w:t>-ELEITORAL</w:t>
      </w:r>
      <w:r w:rsidR="00B63DF0" w:rsidRPr="007B06D2">
        <w:rPr>
          <w:rFonts w:ascii="Arial" w:hAnsi="Arial" w:cs="Arial"/>
          <w:color w:val="000000" w:themeColor="text1"/>
          <w:sz w:val="24"/>
          <w:szCs w:val="24"/>
        </w:rPr>
        <w:t xml:space="preserve"> </w:t>
      </w:r>
      <w:r w:rsidR="00891C57" w:rsidRPr="007B06D2">
        <w:rPr>
          <w:rFonts w:ascii="Arial" w:hAnsi="Arial" w:cs="Arial"/>
          <w:color w:val="000000" w:themeColor="text1"/>
          <w:sz w:val="24"/>
          <w:szCs w:val="24"/>
        </w:rPr>
        <w:t>BRASILEIRO</w:t>
      </w:r>
      <w:r w:rsidR="00B63DF0" w:rsidRPr="007B06D2">
        <w:rPr>
          <w:rFonts w:ascii="Arial" w:hAnsi="Arial" w:cs="Arial"/>
          <w:color w:val="000000" w:themeColor="text1"/>
          <w:sz w:val="24"/>
          <w:szCs w:val="24"/>
        </w:rPr>
        <w:t xml:space="preserve"> COM RELAÇÃO ÀS IA’</w:t>
      </w:r>
      <w:r w:rsidR="001B17EE" w:rsidRPr="007B06D2">
        <w:rPr>
          <w:rFonts w:ascii="Arial" w:hAnsi="Arial" w:cs="Arial"/>
          <w:color w:val="000000" w:themeColor="text1"/>
          <w:sz w:val="24"/>
          <w:szCs w:val="24"/>
        </w:rPr>
        <w:t>S</w:t>
      </w:r>
      <w:bookmarkEnd w:id="6"/>
    </w:p>
    <w:p w14:paraId="41CE3218" w14:textId="77777777" w:rsidR="00951B70" w:rsidRPr="007E7790" w:rsidRDefault="00951B70" w:rsidP="007B06D2">
      <w:pPr>
        <w:spacing w:line="360" w:lineRule="auto"/>
        <w:jc w:val="both"/>
        <w:rPr>
          <w:rFonts w:ascii="Arial" w:hAnsi="Arial" w:cs="Arial"/>
          <w:b/>
          <w:bCs/>
        </w:rPr>
      </w:pPr>
    </w:p>
    <w:p w14:paraId="35720372" w14:textId="33CE8264" w:rsidR="008B5273" w:rsidRDefault="004E10FC" w:rsidP="007B06D2">
      <w:pPr>
        <w:spacing w:line="360" w:lineRule="auto"/>
        <w:ind w:firstLine="709"/>
        <w:jc w:val="both"/>
        <w:rPr>
          <w:rFonts w:ascii="Arial" w:hAnsi="Arial" w:cs="Arial"/>
        </w:rPr>
      </w:pPr>
      <w:r>
        <w:rPr>
          <w:rFonts w:ascii="Arial" w:hAnsi="Arial" w:cs="Arial"/>
        </w:rPr>
        <w:t xml:space="preserve">As Inteligências Artificiais têm evoluído de modo intenso e célere, tomando cada vez mais um espaço maior no dia a dia das pessoas. Entretanto, o processo legislativo brasileiro é marcado por inércias e morosidades históricas. Diante dos riscos que o uso das IA’s trazia para o contexto político-eleitoral, o TSE não esperou </w:t>
      </w:r>
      <w:r>
        <w:rPr>
          <w:rFonts w:ascii="Arial" w:hAnsi="Arial" w:cs="Arial"/>
        </w:rPr>
        <w:lastRenderedPageBreak/>
        <w:t>o congresso e agiu por conta própria, regulamentando o uso de tais ferramentas nos pleitos.</w:t>
      </w:r>
    </w:p>
    <w:p w14:paraId="36C756A8" w14:textId="7B5D9B41" w:rsidR="004E10FC" w:rsidRDefault="004E10FC" w:rsidP="004336A0">
      <w:pPr>
        <w:spacing w:line="360" w:lineRule="auto"/>
        <w:ind w:firstLine="709"/>
        <w:jc w:val="both"/>
        <w:rPr>
          <w:rFonts w:ascii="Arial" w:hAnsi="Arial" w:cs="Arial"/>
        </w:rPr>
      </w:pPr>
      <w:r>
        <w:rPr>
          <w:rFonts w:ascii="Arial" w:hAnsi="Arial" w:cs="Arial"/>
        </w:rPr>
        <w:t xml:space="preserve">Há, no Congresso Nacional, um projeto de Lei, de nº </w:t>
      </w:r>
      <w:r w:rsidRPr="004E10FC">
        <w:rPr>
          <w:rFonts w:ascii="Arial" w:hAnsi="Arial" w:cs="Arial"/>
        </w:rPr>
        <w:t>2.338/2023</w:t>
      </w:r>
      <w:r>
        <w:rPr>
          <w:rFonts w:ascii="Arial" w:hAnsi="Arial" w:cs="Arial"/>
        </w:rPr>
        <w:t>, que tem aptidão para se tornar o principal texto brasileiro regulatório das IA’s.</w:t>
      </w:r>
      <w:r w:rsidR="0006171E">
        <w:rPr>
          <w:rFonts w:ascii="Arial" w:hAnsi="Arial" w:cs="Arial"/>
        </w:rPr>
        <w:t xml:space="preserve"> O </w:t>
      </w:r>
      <w:r w:rsidR="0006171E" w:rsidRPr="0006171E">
        <w:rPr>
          <w:rFonts w:ascii="Arial" w:hAnsi="Arial" w:cs="Arial"/>
        </w:rPr>
        <w:t>texto estabelece</w:t>
      </w:r>
      <w:r w:rsidR="0006171E">
        <w:rPr>
          <w:rFonts w:ascii="Arial" w:hAnsi="Arial" w:cs="Arial"/>
        </w:rPr>
        <w:t>, por exemplo,</w:t>
      </w:r>
      <w:r w:rsidR="0006171E" w:rsidRPr="0006171E">
        <w:rPr>
          <w:rFonts w:ascii="Arial" w:hAnsi="Arial" w:cs="Arial"/>
        </w:rPr>
        <w:t xml:space="preserve"> que as grandes empresas de tecnologia precisarão divulgar, ainda na fase de treinamento dos sistemas de inteligência artificial, quais materiais protegidos por direitos autorais foram empregados.</w:t>
      </w:r>
    </w:p>
    <w:p w14:paraId="195D6F62" w14:textId="1B23549E" w:rsidR="00283DFA" w:rsidRPr="007E7790" w:rsidRDefault="00EE4DB2" w:rsidP="004336A0">
      <w:pPr>
        <w:spacing w:line="360" w:lineRule="auto"/>
        <w:ind w:firstLine="709"/>
        <w:jc w:val="both"/>
        <w:rPr>
          <w:rFonts w:ascii="Arial" w:hAnsi="Arial" w:cs="Arial"/>
        </w:rPr>
      </w:pPr>
      <w:r w:rsidRPr="007E7790">
        <w:rPr>
          <w:rFonts w:ascii="Arial" w:hAnsi="Arial" w:cs="Arial"/>
        </w:rPr>
        <w:t>Quanto à regulamentação do uso das Inteligências Artificiais nas atividades eleitorais, temos o Brasil como pioneiro</w:t>
      </w:r>
      <w:r w:rsidR="005B39BD" w:rsidRPr="007E7790">
        <w:rPr>
          <w:rFonts w:ascii="Arial" w:hAnsi="Arial" w:cs="Arial"/>
        </w:rPr>
        <w:t xml:space="preserve"> (TSE, 2024), </w:t>
      </w:r>
      <w:r w:rsidR="004401D3" w:rsidRPr="007E7790">
        <w:rPr>
          <w:rFonts w:ascii="Arial" w:hAnsi="Arial" w:cs="Arial"/>
        </w:rPr>
        <w:t xml:space="preserve">por meio da </w:t>
      </w:r>
      <w:r w:rsidR="004401D3" w:rsidRPr="007E7790">
        <w:rPr>
          <w:rFonts w:ascii="Arial" w:hAnsi="Arial" w:cs="Arial"/>
          <w:color w:val="000000"/>
        </w:rPr>
        <w:t>Resolução n. 23.732/2024, especialmente nos artigos 9-B à 9-</w:t>
      </w:r>
      <w:r w:rsidR="001C6121" w:rsidRPr="007E7790">
        <w:rPr>
          <w:rFonts w:ascii="Arial" w:hAnsi="Arial" w:cs="Arial"/>
          <w:color w:val="000000"/>
        </w:rPr>
        <w:t>D</w:t>
      </w:r>
      <w:r w:rsidR="00EE683C" w:rsidRPr="007E7790">
        <w:rPr>
          <w:rFonts w:ascii="Arial" w:hAnsi="Arial" w:cs="Arial"/>
          <w:color w:val="000000"/>
        </w:rPr>
        <w:t>. E</w:t>
      </w:r>
      <w:r w:rsidR="005B39BD" w:rsidRPr="007E7790">
        <w:rPr>
          <w:rFonts w:ascii="Arial" w:hAnsi="Arial" w:cs="Arial"/>
        </w:rPr>
        <w:t>mbora não seja</w:t>
      </w:r>
      <w:r w:rsidR="00591901" w:rsidRPr="007E7790">
        <w:rPr>
          <w:rFonts w:ascii="Arial" w:hAnsi="Arial" w:cs="Arial"/>
        </w:rPr>
        <w:t xml:space="preserve"> a primeira a tratar em âmbito geral sobre o tema</w:t>
      </w:r>
      <w:r w:rsidR="00EE683C" w:rsidRPr="007E7790">
        <w:rPr>
          <w:rFonts w:ascii="Arial" w:hAnsi="Arial" w:cs="Arial"/>
        </w:rPr>
        <w:t xml:space="preserve">, </w:t>
      </w:r>
      <w:r w:rsidR="008D5FF6" w:rsidRPr="007E7790">
        <w:rPr>
          <w:rFonts w:ascii="Arial" w:hAnsi="Arial" w:cs="Arial"/>
        </w:rPr>
        <w:t>o país sempre se mostrou ativo na busca e pesquisa pela compreensão das tecnologias</w:t>
      </w:r>
      <w:r w:rsidR="004401D3" w:rsidRPr="007E7790">
        <w:rPr>
          <w:rFonts w:ascii="Arial" w:hAnsi="Arial" w:cs="Arial"/>
        </w:rPr>
        <w:t>.</w:t>
      </w:r>
    </w:p>
    <w:p w14:paraId="766512E8" w14:textId="59720FFE" w:rsidR="00283DFA" w:rsidRPr="007E7790" w:rsidRDefault="004336A0" w:rsidP="00283DFA">
      <w:pPr>
        <w:spacing w:line="360" w:lineRule="auto"/>
        <w:ind w:firstLine="709"/>
        <w:jc w:val="both"/>
        <w:rPr>
          <w:rFonts w:ascii="Arial" w:hAnsi="Arial" w:cs="Arial"/>
        </w:rPr>
      </w:pPr>
      <w:r w:rsidRPr="007E7790">
        <w:rPr>
          <w:rFonts w:ascii="Arial" w:hAnsi="Arial" w:cs="Arial"/>
        </w:rPr>
        <w:t>A</w:t>
      </w:r>
      <w:r w:rsidR="00283DFA" w:rsidRPr="007E7790">
        <w:rPr>
          <w:rFonts w:ascii="Arial" w:hAnsi="Arial" w:cs="Arial"/>
        </w:rPr>
        <w:t xml:space="preserve"> prova é a Portaria n</w:t>
      </w:r>
      <w:r w:rsidR="008B5273">
        <w:rPr>
          <w:rFonts w:ascii="Arial" w:hAnsi="Arial" w:cs="Arial"/>
        </w:rPr>
        <w:t>.</w:t>
      </w:r>
      <w:r w:rsidR="00283DFA" w:rsidRPr="007E7790">
        <w:rPr>
          <w:rFonts w:ascii="Arial" w:hAnsi="Arial" w:cs="Arial"/>
        </w:rPr>
        <w:t xml:space="preserve"> 1.122/2020, do Ministério da Ciência, Tecnologia, Inovações e Comunicações, que em seu artigo 4º, inciso I, define como prioridade a pesquisa e o desenvolvimento das IA’s no âmbito brasileiro (MCTIC, 2020).</w:t>
      </w:r>
      <w:r w:rsidR="005F7935" w:rsidRPr="007E7790">
        <w:rPr>
          <w:rFonts w:ascii="Arial" w:hAnsi="Arial" w:cs="Arial"/>
        </w:rPr>
        <w:t xml:space="preserve"> </w:t>
      </w:r>
      <w:r w:rsidR="005541B6" w:rsidRPr="007E7790">
        <w:rPr>
          <w:rFonts w:ascii="Arial" w:hAnsi="Arial" w:cs="Arial"/>
        </w:rPr>
        <w:t xml:space="preserve">O documento também reúne outra série de importantes </w:t>
      </w:r>
      <w:r w:rsidR="00B23A65" w:rsidRPr="007E7790">
        <w:rPr>
          <w:rFonts w:ascii="Arial" w:hAnsi="Arial" w:cs="Arial"/>
        </w:rPr>
        <w:t xml:space="preserve">prioridades, mas sempre </w:t>
      </w:r>
      <w:r w:rsidR="00171187" w:rsidRPr="007E7790">
        <w:rPr>
          <w:rFonts w:ascii="Arial" w:hAnsi="Arial" w:cs="Arial"/>
        </w:rPr>
        <w:t>enfatizando a importância que o país dá ao desenvolvimento tecnológico.</w:t>
      </w:r>
    </w:p>
    <w:p w14:paraId="08B2A61F" w14:textId="08618AFE" w:rsidR="007C753D" w:rsidRPr="007E7790" w:rsidRDefault="00841DFC" w:rsidP="007C753D">
      <w:pPr>
        <w:spacing w:line="360" w:lineRule="auto"/>
        <w:ind w:firstLine="709"/>
        <w:jc w:val="both"/>
        <w:rPr>
          <w:rFonts w:ascii="Arial" w:hAnsi="Arial" w:cs="Arial"/>
        </w:rPr>
      </w:pPr>
      <w:r w:rsidRPr="007E7790">
        <w:rPr>
          <w:rFonts w:ascii="Arial" w:hAnsi="Arial" w:cs="Arial"/>
        </w:rPr>
        <w:t>Tal Portaria deu origem, em 2021, à Estratégia Brasileira de Inteligência Artificial (EBIA), um documento que lista dificuldades e objetivos do Governo Federal em relação à implementação das IA’s, sobretudo</w:t>
      </w:r>
      <w:r w:rsidR="008E22C4" w:rsidRPr="007E7790">
        <w:rPr>
          <w:rFonts w:ascii="Arial" w:hAnsi="Arial" w:cs="Arial"/>
        </w:rPr>
        <w:t xml:space="preserve"> em</w:t>
      </w:r>
      <w:r w:rsidRPr="007E7790">
        <w:rPr>
          <w:rFonts w:ascii="Arial" w:hAnsi="Arial" w:cs="Arial"/>
        </w:rPr>
        <w:t xml:space="preserve"> </w:t>
      </w:r>
      <w:r w:rsidR="001A2FC9" w:rsidRPr="007E7790">
        <w:rPr>
          <w:rFonts w:ascii="Arial" w:hAnsi="Arial" w:cs="Arial"/>
        </w:rPr>
        <w:t>ó</w:t>
      </w:r>
      <w:r w:rsidRPr="007E7790">
        <w:rPr>
          <w:rFonts w:ascii="Arial" w:hAnsi="Arial" w:cs="Arial"/>
        </w:rPr>
        <w:t>rgãos públicos e pr</w:t>
      </w:r>
      <w:r w:rsidR="001A2FC9" w:rsidRPr="007E7790">
        <w:rPr>
          <w:rFonts w:ascii="Arial" w:hAnsi="Arial" w:cs="Arial"/>
        </w:rPr>
        <w:t>i</w:t>
      </w:r>
      <w:r w:rsidRPr="007E7790">
        <w:rPr>
          <w:rFonts w:ascii="Arial" w:hAnsi="Arial" w:cs="Arial"/>
        </w:rPr>
        <w:t>vados</w:t>
      </w:r>
      <w:r w:rsidR="001910D4" w:rsidRPr="007E7790">
        <w:rPr>
          <w:rFonts w:ascii="Arial" w:hAnsi="Arial" w:cs="Arial"/>
        </w:rPr>
        <w:t xml:space="preserve"> (MCTIC, 2021)</w:t>
      </w:r>
      <w:r w:rsidRPr="007E7790">
        <w:rPr>
          <w:rFonts w:ascii="Arial" w:hAnsi="Arial" w:cs="Arial"/>
        </w:rPr>
        <w:t>.</w:t>
      </w:r>
      <w:r w:rsidR="001A2FC9" w:rsidRPr="007E7790">
        <w:rPr>
          <w:rFonts w:ascii="Arial" w:hAnsi="Arial" w:cs="Arial"/>
        </w:rPr>
        <w:t xml:space="preserve"> Entretanto, não há tratamento específico do uso de IA em contextos eleitorais</w:t>
      </w:r>
      <w:r w:rsidR="00034BE0" w:rsidRPr="007E7790">
        <w:rPr>
          <w:rFonts w:ascii="Arial" w:hAnsi="Arial" w:cs="Arial"/>
        </w:rPr>
        <w:t>,</w:t>
      </w:r>
      <w:r w:rsidR="001A2FC9" w:rsidRPr="007E7790">
        <w:rPr>
          <w:rFonts w:ascii="Arial" w:hAnsi="Arial" w:cs="Arial"/>
        </w:rPr>
        <w:t xml:space="preserve"> nem citações a normas relacionadas ao processo democrático.</w:t>
      </w:r>
    </w:p>
    <w:p w14:paraId="1123BE06" w14:textId="5874D5D1" w:rsidR="00034BE0" w:rsidRPr="007E7790" w:rsidRDefault="007F4468" w:rsidP="00056C62">
      <w:pPr>
        <w:spacing w:line="360" w:lineRule="auto"/>
        <w:ind w:firstLine="709"/>
        <w:jc w:val="both"/>
        <w:rPr>
          <w:rFonts w:ascii="Arial" w:hAnsi="Arial" w:cs="Arial"/>
        </w:rPr>
      </w:pPr>
      <w:r w:rsidRPr="007E7790">
        <w:rPr>
          <w:rFonts w:ascii="Arial" w:hAnsi="Arial" w:cs="Arial"/>
        </w:rPr>
        <w:t xml:space="preserve">Como anteriormente tratado no presente artigo, o </w:t>
      </w:r>
      <w:r w:rsidR="005E65A0" w:rsidRPr="007E7790">
        <w:rPr>
          <w:rFonts w:ascii="Arial" w:hAnsi="Arial" w:cs="Arial"/>
        </w:rPr>
        <w:t>crescimento repentino e exponencial das redes neurais artificiais e IA’s generativas se viu em 2023</w:t>
      </w:r>
      <w:r w:rsidR="002A6CE1" w:rsidRPr="007E7790">
        <w:rPr>
          <w:rFonts w:ascii="Arial" w:hAnsi="Arial" w:cs="Arial"/>
        </w:rPr>
        <w:t xml:space="preserve"> (</w:t>
      </w:r>
      <w:r w:rsidR="00773AFF" w:rsidRPr="007E7790">
        <w:rPr>
          <w:rFonts w:ascii="Arial" w:hAnsi="Arial" w:cs="Arial"/>
        </w:rPr>
        <w:t>Chui; Hall; Singla; Sukharevsky; Yee</w:t>
      </w:r>
      <w:r w:rsidR="001041FA" w:rsidRPr="007E7790">
        <w:rPr>
          <w:rFonts w:ascii="Arial" w:hAnsi="Arial" w:cs="Arial"/>
        </w:rPr>
        <w:t>, 2023</w:t>
      </w:r>
      <w:r w:rsidR="002A6CE1" w:rsidRPr="007E7790">
        <w:rPr>
          <w:rFonts w:ascii="Arial" w:hAnsi="Arial" w:cs="Arial"/>
        </w:rPr>
        <w:t>)</w:t>
      </w:r>
      <w:r w:rsidR="00357A70" w:rsidRPr="007E7790">
        <w:rPr>
          <w:rFonts w:ascii="Arial" w:hAnsi="Arial" w:cs="Arial"/>
        </w:rPr>
        <w:t xml:space="preserve">, um ano após a eleição de 2022, marcada pelo crescente número de </w:t>
      </w:r>
      <w:r w:rsidR="00357A70" w:rsidRPr="00356852">
        <w:rPr>
          <w:rFonts w:ascii="Arial" w:hAnsi="Arial" w:cs="Arial"/>
          <w:i/>
          <w:iCs/>
        </w:rPr>
        <w:t>Fake News</w:t>
      </w:r>
      <w:r w:rsidR="00077445">
        <w:rPr>
          <w:rStyle w:val="Refdenotaderodap"/>
          <w:rFonts w:ascii="Arial" w:hAnsi="Arial" w:cs="Arial"/>
          <w:i/>
          <w:iCs/>
        </w:rPr>
        <w:footnoteReference w:id="11"/>
      </w:r>
      <w:r w:rsidR="00357A70" w:rsidRPr="007E7790">
        <w:rPr>
          <w:rFonts w:ascii="Arial" w:hAnsi="Arial" w:cs="Arial"/>
        </w:rPr>
        <w:t xml:space="preserve">, mas estas </w:t>
      </w:r>
      <w:r w:rsidR="00855AC5" w:rsidRPr="007E7790">
        <w:rPr>
          <w:rFonts w:ascii="Arial" w:hAnsi="Arial" w:cs="Arial"/>
        </w:rPr>
        <w:t>ainda</w:t>
      </w:r>
      <w:r w:rsidR="00357A70" w:rsidRPr="007E7790">
        <w:rPr>
          <w:rFonts w:ascii="Arial" w:hAnsi="Arial" w:cs="Arial"/>
        </w:rPr>
        <w:t xml:space="preserve"> geradas pelo ser humano</w:t>
      </w:r>
      <w:r w:rsidR="0087490B" w:rsidRPr="007E7790">
        <w:rPr>
          <w:rFonts w:ascii="Arial" w:hAnsi="Arial" w:cs="Arial"/>
        </w:rPr>
        <w:t xml:space="preserve"> (</w:t>
      </w:r>
      <w:r w:rsidR="00773AFF" w:rsidRPr="007E7790">
        <w:rPr>
          <w:rFonts w:ascii="Arial" w:hAnsi="Arial" w:cs="Arial"/>
        </w:rPr>
        <w:t>Prado</w:t>
      </w:r>
      <w:r w:rsidR="0087490B" w:rsidRPr="007E7790">
        <w:rPr>
          <w:rFonts w:ascii="Arial" w:hAnsi="Arial" w:cs="Arial"/>
        </w:rPr>
        <w:t>, 2022)</w:t>
      </w:r>
      <w:r w:rsidR="00357A70" w:rsidRPr="007E7790">
        <w:rPr>
          <w:rFonts w:ascii="Arial" w:hAnsi="Arial" w:cs="Arial"/>
        </w:rPr>
        <w:t xml:space="preserve">. </w:t>
      </w:r>
      <w:r w:rsidR="00855AC5" w:rsidRPr="007E7790">
        <w:rPr>
          <w:rFonts w:ascii="Arial" w:hAnsi="Arial" w:cs="Arial"/>
        </w:rPr>
        <w:t xml:space="preserve">Tal cenário forçou o </w:t>
      </w:r>
      <w:r w:rsidR="003A5ABF" w:rsidRPr="007E7790">
        <w:rPr>
          <w:rFonts w:ascii="Arial" w:hAnsi="Arial" w:cs="Arial"/>
        </w:rPr>
        <w:t xml:space="preserve">TSE a se movimentar com agilidade (e antes das casas legislativas), </w:t>
      </w:r>
      <w:r w:rsidR="00AA403C" w:rsidRPr="007E7790">
        <w:rPr>
          <w:rFonts w:ascii="Arial" w:hAnsi="Arial" w:cs="Arial"/>
        </w:rPr>
        <w:t>para garantir que o pleito municipal de 2024 ocorresse sem maiores intempéries.</w:t>
      </w:r>
    </w:p>
    <w:p w14:paraId="629D51DB" w14:textId="4BD33586" w:rsidR="00843AC0" w:rsidRPr="007E7790" w:rsidRDefault="0086517F" w:rsidP="00056C62">
      <w:pPr>
        <w:spacing w:line="360" w:lineRule="auto"/>
        <w:ind w:firstLine="709"/>
        <w:jc w:val="both"/>
        <w:rPr>
          <w:rFonts w:ascii="Arial" w:hAnsi="Arial" w:cs="Arial"/>
          <w:color w:val="000000"/>
        </w:rPr>
      </w:pPr>
      <w:r w:rsidRPr="007E7790">
        <w:rPr>
          <w:rFonts w:ascii="Arial" w:hAnsi="Arial" w:cs="Arial"/>
        </w:rPr>
        <w:t xml:space="preserve">Para tal, </w:t>
      </w:r>
      <w:r w:rsidR="00BF0B54">
        <w:rPr>
          <w:rFonts w:ascii="Arial" w:hAnsi="Arial" w:cs="Arial"/>
        </w:rPr>
        <w:t>a</w:t>
      </w:r>
      <w:r w:rsidR="001549E2" w:rsidRPr="007E7790">
        <w:rPr>
          <w:rFonts w:ascii="Arial" w:hAnsi="Arial" w:cs="Arial"/>
          <w:color w:val="000000"/>
        </w:rPr>
        <w:t xml:space="preserve"> </w:t>
      </w:r>
      <w:r w:rsidR="008A3EEA" w:rsidRPr="007E7790">
        <w:rPr>
          <w:rFonts w:ascii="Arial" w:hAnsi="Arial" w:cs="Arial"/>
          <w:color w:val="000000"/>
        </w:rPr>
        <w:t>corte suprema eleitoral brasileira, composta por sete ministros, aprovou, em 2</w:t>
      </w:r>
      <w:r w:rsidR="0088450F" w:rsidRPr="007E7790">
        <w:rPr>
          <w:rFonts w:ascii="Arial" w:hAnsi="Arial" w:cs="Arial"/>
          <w:color w:val="000000"/>
        </w:rPr>
        <w:t xml:space="preserve">7 de fevereiro de 2024, </w:t>
      </w:r>
      <w:r w:rsidR="00682721" w:rsidRPr="007E7790">
        <w:rPr>
          <w:rFonts w:ascii="Arial" w:hAnsi="Arial" w:cs="Arial"/>
          <w:color w:val="000000"/>
        </w:rPr>
        <w:t>12 resoluções importantes para o pleito subsequente</w:t>
      </w:r>
      <w:r w:rsidR="006F2307" w:rsidRPr="007E7790">
        <w:rPr>
          <w:rFonts w:ascii="Arial" w:hAnsi="Arial" w:cs="Arial"/>
          <w:color w:val="000000"/>
        </w:rPr>
        <w:t xml:space="preserve"> (TSE, 2024)</w:t>
      </w:r>
      <w:r w:rsidR="00682721" w:rsidRPr="007E7790">
        <w:rPr>
          <w:rFonts w:ascii="Arial" w:hAnsi="Arial" w:cs="Arial"/>
          <w:color w:val="000000"/>
        </w:rPr>
        <w:t xml:space="preserve">. Dentre elas, </w:t>
      </w:r>
      <w:r w:rsidR="006D1E5A" w:rsidRPr="007E7790">
        <w:rPr>
          <w:rFonts w:ascii="Arial" w:hAnsi="Arial" w:cs="Arial"/>
          <w:color w:val="000000"/>
        </w:rPr>
        <w:t>a citada</w:t>
      </w:r>
      <w:r w:rsidR="00BF0B54" w:rsidRPr="007E7790">
        <w:rPr>
          <w:rFonts w:ascii="Arial" w:hAnsi="Arial" w:cs="Arial"/>
        </w:rPr>
        <w:t xml:space="preserve"> </w:t>
      </w:r>
      <w:r w:rsidR="00BF0B54" w:rsidRPr="007E7790">
        <w:rPr>
          <w:rFonts w:ascii="Arial" w:hAnsi="Arial" w:cs="Arial"/>
          <w:color w:val="000000"/>
        </w:rPr>
        <w:t>Resolução n. 23.732/2024</w:t>
      </w:r>
      <w:r w:rsidR="006D1E5A" w:rsidRPr="007E7790">
        <w:rPr>
          <w:rFonts w:ascii="Arial" w:hAnsi="Arial" w:cs="Arial"/>
          <w:color w:val="000000"/>
        </w:rPr>
        <w:t xml:space="preserve">, que trata </w:t>
      </w:r>
      <w:r w:rsidR="006D1E5A" w:rsidRPr="007E7790">
        <w:rPr>
          <w:rFonts w:ascii="Arial" w:hAnsi="Arial" w:cs="Arial"/>
          <w:color w:val="000000"/>
        </w:rPr>
        <w:lastRenderedPageBreak/>
        <w:t>acerca da propaganda eleitoral, e aborda, nos artigos 9</w:t>
      </w:r>
      <w:r w:rsidR="00BB3D9D">
        <w:rPr>
          <w:rFonts w:ascii="Arial" w:hAnsi="Arial" w:cs="Arial"/>
          <w:color w:val="000000"/>
        </w:rPr>
        <w:t>º</w:t>
      </w:r>
      <w:r w:rsidR="006D1E5A" w:rsidRPr="007E7790">
        <w:rPr>
          <w:rFonts w:ascii="Arial" w:hAnsi="Arial" w:cs="Arial"/>
          <w:color w:val="000000"/>
        </w:rPr>
        <w:t xml:space="preserve">-B </w:t>
      </w:r>
      <w:r w:rsidR="00BB3D9D">
        <w:rPr>
          <w:rFonts w:ascii="Arial" w:hAnsi="Arial" w:cs="Arial"/>
          <w:color w:val="000000"/>
        </w:rPr>
        <w:t>ao</w:t>
      </w:r>
      <w:r w:rsidR="006D1E5A" w:rsidRPr="007E7790">
        <w:rPr>
          <w:rFonts w:ascii="Arial" w:hAnsi="Arial" w:cs="Arial"/>
          <w:color w:val="000000"/>
        </w:rPr>
        <w:t xml:space="preserve"> 9</w:t>
      </w:r>
      <w:r w:rsidR="00BB3D9D">
        <w:rPr>
          <w:rFonts w:ascii="Arial" w:hAnsi="Arial" w:cs="Arial"/>
          <w:color w:val="000000"/>
        </w:rPr>
        <w:t>º</w:t>
      </w:r>
      <w:r w:rsidR="006D1E5A" w:rsidRPr="007E7790">
        <w:rPr>
          <w:rFonts w:ascii="Arial" w:hAnsi="Arial" w:cs="Arial"/>
          <w:color w:val="000000"/>
        </w:rPr>
        <w:t>-</w:t>
      </w:r>
      <w:r w:rsidR="001C6121" w:rsidRPr="007E7790">
        <w:rPr>
          <w:rFonts w:ascii="Arial" w:hAnsi="Arial" w:cs="Arial"/>
          <w:color w:val="000000"/>
        </w:rPr>
        <w:t>D</w:t>
      </w:r>
      <w:r w:rsidR="006D1E5A" w:rsidRPr="007E7790">
        <w:rPr>
          <w:rFonts w:ascii="Arial" w:hAnsi="Arial" w:cs="Arial"/>
          <w:color w:val="000000"/>
        </w:rPr>
        <w:t>, o uso das Inteligências Artificiais.</w:t>
      </w:r>
    </w:p>
    <w:p w14:paraId="31089082" w14:textId="0A8A13AE" w:rsidR="00020272" w:rsidRPr="007E7790" w:rsidRDefault="00397797" w:rsidP="00056C62">
      <w:pPr>
        <w:spacing w:line="360" w:lineRule="auto"/>
        <w:ind w:firstLine="709"/>
        <w:jc w:val="both"/>
        <w:rPr>
          <w:rFonts w:ascii="Arial" w:hAnsi="Arial" w:cs="Arial"/>
          <w:color w:val="000000"/>
        </w:rPr>
      </w:pPr>
      <w:r w:rsidRPr="007E7790">
        <w:rPr>
          <w:rFonts w:ascii="Arial" w:hAnsi="Arial" w:cs="Arial"/>
          <w:color w:val="000000"/>
        </w:rPr>
        <w:t>O artigo 9</w:t>
      </w:r>
      <w:r w:rsidR="00BB3D9D">
        <w:rPr>
          <w:rFonts w:ascii="Arial" w:hAnsi="Arial" w:cs="Arial"/>
          <w:color w:val="000000"/>
        </w:rPr>
        <w:t>º</w:t>
      </w:r>
      <w:r w:rsidRPr="007E7790">
        <w:rPr>
          <w:rFonts w:ascii="Arial" w:hAnsi="Arial" w:cs="Arial"/>
          <w:color w:val="000000"/>
        </w:rPr>
        <w:t xml:space="preserve">-B traz a mais notória e importante regulação </w:t>
      </w:r>
      <w:r w:rsidR="000627B3" w:rsidRPr="007E7790">
        <w:rPr>
          <w:rFonts w:ascii="Arial" w:hAnsi="Arial" w:cs="Arial"/>
          <w:color w:val="000000"/>
        </w:rPr>
        <w:t xml:space="preserve">para o contexto eleitoral: a necessidade de informar, de modo explícito, destacado e acessível que </w:t>
      </w:r>
      <w:r w:rsidR="00D1139A" w:rsidRPr="007E7790">
        <w:rPr>
          <w:rFonts w:ascii="Arial" w:hAnsi="Arial" w:cs="Arial"/>
          <w:color w:val="000000"/>
        </w:rPr>
        <w:t>determinado</w:t>
      </w:r>
      <w:r w:rsidR="000627B3" w:rsidRPr="007E7790">
        <w:rPr>
          <w:rFonts w:ascii="Arial" w:hAnsi="Arial" w:cs="Arial"/>
          <w:color w:val="000000"/>
        </w:rPr>
        <w:t xml:space="preserve"> conteúdo foi fabricado ou manipulado </w:t>
      </w:r>
      <w:r w:rsidR="003906AF" w:rsidRPr="007E7790">
        <w:rPr>
          <w:rFonts w:ascii="Arial" w:hAnsi="Arial" w:cs="Arial"/>
          <w:color w:val="000000"/>
        </w:rPr>
        <w:t>por IA’s.</w:t>
      </w:r>
      <w:r w:rsidR="00CE793B" w:rsidRPr="007E7790">
        <w:rPr>
          <w:rFonts w:ascii="Arial" w:hAnsi="Arial" w:cs="Arial"/>
          <w:color w:val="000000"/>
        </w:rPr>
        <w:t xml:space="preserve"> Tal necessidade se afasta de usos simples, como melhoramento de imagem e produção de logomarcas, por exemplo</w:t>
      </w:r>
      <w:r w:rsidR="00D00EB0" w:rsidRPr="007E7790">
        <w:rPr>
          <w:rFonts w:ascii="Arial" w:hAnsi="Arial" w:cs="Arial"/>
          <w:color w:val="000000"/>
        </w:rPr>
        <w:t xml:space="preserve">. Já quanto aos </w:t>
      </w:r>
      <w:r w:rsidR="00D00EB0" w:rsidRPr="001B2773">
        <w:rPr>
          <w:rFonts w:ascii="Arial" w:hAnsi="Arial" w:cs="Arial"/>
          <w:i/>
          <w:iCs/>
          <w:color w:val="000000"/>
        </w:rPr>
        <w:t>chatbots</w:t>
      </w:r>
      <w:r w:rsidR="00D00EB0" w:rsidRPr="007E7790">
        <w:rPr>
          <w:rFonts w:ascii="Arial" w:hAnsi="Arial" w:cs="Arial"/>
          <w:color w:val="000000"/>
        </w:rPr>
        <w:t>, deve ser informado ao eleitor, e jamais podem se passar pelo candidato.</w:t>
      </w:r>
    </w:p>
    <w:p w14:paraId="7EED5EF7" w14:textId="5AA4D4A2" w:rsidR="00D00EB0" w:rsidRPr="007E7790" w:rsidRDefault="00D00EB0" w:rsidP="00056C62">
      <w:pPr>
        <w:spacing w:line="360" w:lineRule="auto"/>
        <w:ind w:firstLine="709"/>
        <w:jc w:val="both"/>
        <w:rPr>
          <w:rFonts w:ascii="Arial" w:hAnsi="Arial" w:cs="Arial"/>
          <w:color w:val="000000"/>
        </w:rPr>
      </w:pPr>
      <w:r w:rsidRPr="007E7790">
        <w:rPr>
          <w:rFonts w:ascii="Arial" w:hAnsi="Arial" w:cs="Arial"/>
          <w:color w:val="000000"/>
        </w:rPr>
        <w:t>O artigo 9</w:t>
      </w:r>
      <w:r w:rsidR="00BB3D9D">
        <w:rPr>
          <w:rFonts w:ascii="Arial" w:hAnsi="Arial" w:cs="Arial"/>
          <w:color w:val="000000"/>
        </w:rPr>
        <w:t>º</w:t>
      </w:r>
      <w:r w:rsidRPr="007E7790">
        <w:rPr>
          <w:rFonts w:ascii="Arial" w:hAnsi="Arial" w:cs="Arial"/>
          <w:color w:val="000000"/>
        </w:rPr>
        <w:t xml:space="preserve">-C, por sua vez, </w:t>
      </w:r>
      <w:r w:rsidR="003A5A90" w:rsidRPr="007E7790">
        <w:rPr>
          <w:rFonts w:ascii="Arial" w:hAnsi="Arial" w:cs="Arial"/>
          <w:color w:val="000000"/>
        </w:rPr>
        <w:t xml:space="preserve">veda o uso de IA’s para difundir </w:t>
      </w:r>
      <w:r w:rsidR="00E21574" w:rsidRPr="007E7790">
        <w:rPr>
          <w:rFonts w:ascii="Arial" w:hAnsi="Arial" w:cs="Arial"/>
          <w:color w:val="000000"/>
        </w:rPr>
        <w:t xml:space="preserve">fatos inverídicos </w:t>
      </w:r>
      <w:r w:rsidR="003A5A90" w:rsidRPr="007E7790">
        <w:rPr>
          <w:rFonts w:ascii="Arial" w:hAnsi="Arial" w:cs="Arial"/>
          <w:color w:val="000000"/>
        </w:rPr>
        <w:t>ou descontextualiza</w:t>
      </w:r>
      <w:r w:rsidR="00E21574" w:rsidRPr="007E7790">
        <w:rPr>
          <w:rFonts w:ascii="Arial" w:hAnsi="Arial" w:cs="Arial"/>
          <w:color w:val="000000"/>
        </w:rPr>
        <w:t>dos com potencial para causar danos ao processo democrático</w:t>
      </w:r>
      <w:r w:rsidR="00E52BD9" w:rsidRPr="007E7790">
        <w:rPr>
          <w:rFonts w:ascii="Arial" w:hAnsi="Arial" w:cs="Arial"/>
          <w:color w:val="000000"/>
        </w:rPr>
        <w:t>, seja favorecendo ou desfavorecendo qualquer ator do pleito</w:t>
      </w:r>
      <w:r w:rsidR="00BA1806" w:rsidRPr="007E7790">
        <w:rPr>
          <w:rFonts w:ascii="Arial" w:hAnsi="Arial" w:cs="Arial"/>
          <w:color w:val="000000"/>
        </w:rPr>
        <w:t xml:space="preserve">, mencionando pela primeira vez o termo </w:t>
      </w:r>
      <w:r w:rsidR="001B2773" w:rsidRPr="001B2773">
        <w:rPr>
          <w:rFonts w:ascii="Arial" w:hAnsi="Arial" w:cs="Arial"/>
          <w:i/>
          <w:iCs/>
          <w:color w:val="000000"/>
        </w:rPr>
        <w:t>‘</w:t>
      </w:r>
      <w:r w:rsidR="00BA1806" w:rsidRPr="007E7790">
        <w:rPr>
          <w:rFonts w:ascii="Arial" w:hAnsi="Arial" w:cs="Arial"/>
          <w:i/>
          <w:iCs/>
          <w:color w:val="000000"/>
        </w:rPr>
        <w:t>deep fake</w:t>
      </w:r>
      <w:r w:rsidR="001B2773">
        <w:rPr>
          <w:rFonts w:ascii="Arial" w:hAnsi="Arial" w:cs="Arial"/>
          <w:color w:val="000000"/>
        </w:rPr>
        <w:t>’</w:t>
      </w:r>
      <w:r w:rsidR="00E52BD9" w:rsidRPr="007E7790">
        <w:rPr>
          <w:rFonts w:ascii="Arial" w:hAnsi="Arial" w:cs="Arial"/>
          <w:color w:val="000000"/>
        </w:rPr>
        <w:t>.</w:t>
      </w:r>
      <w:r w:rsidR="008B5271" w:rsidRPr="007E7790">
        <w:rPr>
          <w:rFonts w:ascii="Arial" w:hAnsi="Arial" w:cs="Arial"/>
          <w:color w:val="000000"/>
        </w:rPr>
        <w:t xml:space="preserve"> </w:t>
      </w:r>
      <w:r w:rsidR="008B5271" w:rsidRPr="00EE7716">
        <w:rPr>
          <w:rFonts w:ascii="Arial" w:hAnsi="Arial" w:cs="Arial"/>
          <w:color w:val="000000"/>
        </w:rPr>
        <w:t>O descumprimento pode gerar a cassação do registro ou do mandato</w:t>
      </w:r>
      <w:r w:rsidR="00EE7716" w:rsidRPr="00EE7716">
        <w:rPr>
          <w:rFonts w:ascii="Arial" w:hAnsi="Arial" w:cs="Arial"/>
          <w:color w:val="000000"/>
        </w:rPr>
        <w:t>, podendo o fato chegar à detenção de dois meses a um ano, ou pagamento de 120 (cento e vinte) a 150 (cento e cinquenta) dias-multa</w:t>
      </w:r>
      <w:r w:rsidR="008740A4">
        <w:rPr>
          <w:rFonts w:ascii="Arial" w:hAnsi="Arial" w:cs="Arial"/>
          <w:color w:val="000000"/>
        </w:rPr>
        <w:t xml:space="preserve">, segundo o </w:t>
      </w:r>
      <w:r w:rsidR="008740A4" w:rsidRPr="008740A4">
        <w:rPr>
          <w:rFonts w:ascii="Arial" w:hAnsi="Arial" w:cs="Arial"/>
          <w:color w:val="000000"/>
        </w:rPr>
        <w:t>§</w:t>
      </w:r>
      <w:r w:rsidR="008740A4">
        <w:rPr>
          <w:rFonts w:ascii="Arial" w:hAnsi="Arial" w:cs="Arial"/>
          <w:color w:val="000000"/>
        </w:rPr>
        <w:t>2º do mesmo artigo.</w:t>
      </w:r>
    </w:p>
    <w:p w14:paraId="1164EC0E" w14:textId="29610859" w:rsidR="00053A0E" w:rsidRPr="007E7790" w:rsidRDefault="00053A0E" w:rsidP="009B462E">
      <w:pPr>
        <w:spacing w:line="360" w:lineRule="auto"/>
        <w:ind w:firstLine="709"/>
        <w:jc w:val="both"/>
        <w:rPr>
          <w:rFonts w:ascii="Arial" w:hAnsi="Arial" w:cs="Arial"/>
          <w:color w:val="000000"/>
        </w:rPr>
      </w:pPr>
      <w:r w:rsidRPr="007E7790">
        <w:rPr>
          <w:rFonts w:ascii="Arial" w:hAnsi="Arial" w:cs="Arial"/>
          <w:color w:val="000000"/>
        </w:rPr>
        <w:t>Em outra análise, o artigo 9</w:t>
      </w:r>
      <w:r w:rsidR="00BB3D9D">
        <w:rPr>
          <w:rFonts w:ascii="Arial" w:hAnsi="Arial" w:cs="Arial"/>
          <w:color w:val="000000"/>
        </w:rPr>
        <w:t>º</w:t>
      </w:r>
      <w:r w:rsidRPr="007E7790">
        <w:rPr>
          <w:rFonts w:ascii="Cambria Math" w:hAnsi="Cambria Math" w:cs="Cambria Math"/>
          <w:color w:val="000000"/>
        </w:rPr>
        <w:t>‑</w:t>
      </w:r>
      <w:r w:rsidRPr="007E7790">
        <w:rPr>
          <w:rFonts w:ascii="Arial" w:hAnsi="Arial" w:cs="Arial"/>
          <w:color w:val="000000"/>
        </w:rPr>
        <w:t xml:space="preserve">D trata do dever dos provedores de aplicações na </w:t>
      </w:r>
      <w:r w:rsidRPr="00427F26">
        <w:rPr>
          <w:rFonts w:ascii="Arial" w:hAnsi="Arial" w:cs="Arial"/>
          <w:i/>
          <w:iCs/>
          <w:color w:val="000000"/>
        </w:rPr>
        <w:t>Internet</w:t>
      </w:r>
      <w:r w:rsidRPr="007E7790">
        <w:rPr>
          <w:rFonts w:ascii="Arial" w:hAnsi="Arial" w:cs="Arial"/>
          <w:color w:val="000000"/>
        </w:rPr>
        <w:t xml:space="preserve"> quanto à veiculação de propaganda político</w:t>
      </w:r>
      <w:r w:rsidRPr="007E7790">
        <w:rPr>
          <w:rFonts w:ascii="Cambria Math" w:hAnsi="Cambria Math" w:cs="Cambria Math"/>
          <w:color w:val="000000"/>
        </w:rPr>
        <w:t>‑</w:t>
      </w:r>
      <w:r w:rsidRPr="007E7790">
        <w:rPr>
          <w:rFonts w:ascii="Arial" w:hAnsi="Arial" w:cs="Arial"/>
          <w:color w:val="000000"/>
        </w:rPr>
        <w:t>eleitoral em seus meios e da necessidade de adoção de mecanismos para impedir ou reduzir a circulação de fatos inverídicos ou descontextualizados, inclusive o impulsionamento de conteúdos falsos, ressaltando a importância de ações imediatas para contê</w:t>
      </w:r>
      <w:r w:rsidRPr="007E7790">
        <w:rPr>
          <w:rFonts w:ascii="Cambria Math" w:hAnsi="Cambria Math" w:cs="Cambria Math"/>
          <w:color w:val="000000"/>
        </w:rPr>
        <w:t>‑</w:t>
      </w:r>
      <w:r w:rsidRPr="007E7790">
        <w:rPr>
          <w:rFonts w:ascii="Arial" w:hAnsi="Arial" w:cs="Arial"/>
          <w:color w:val="000000"/>
        </w:rPr>
        <w:t>los.</w:t>
      </w:r>
    </w:p>
    <w:p w14:paraId="3E25BA79" w14:textId="7B76989A" w:rsidR="00D448C5" w:rsidRPr="007E7790" w:rsidRDefault="00853E0E" w:rsidP="000A50EE">
      <w:pPr>
        <w:spacing w:line="360" w:lineRule="auto"/>
        <w:ind w:firstLine="709"/>
        <w:jc w:val="both"/>
        <w:rPr>
          <w:rFonts w:ascii="Arial" w:hAnsi="Arial" w:cs="Arial"/>
        </w:rPr>
      </w:pPr>
      <w:r w:rsidRPr="007E7790">
        <w:rPr>
          <w:rFonts w:ascii="Arial" w:hAnsi="Arial" w:cs="Arial"/>
        </w:rPr>
        <w:t>Os artigos supracitados são os principais que a resolução aborda quanto ao uso das IA’s no contexto eleitoral</w:t>
      </w:r>
      <w:r w:rsidR="00221609" w:rsidRPr="007E7790">
        <w:rPr>
          <w:rFonts w:ascii="Arial" w:hAnsi="Arial" w:cs="Arial"/>
        </w:rPr>
        <w:t>. Mas,</w:t>
      </w:r>
      <w:r w:rsidR="00FA3443" w:rsidRPr="007E7790">
        <w:rPr>
          <w:rFonts w:ascii="Arial" w:hAnsi="Arial" w:cs="Arial"/>
        </w:rPr>
        <w:t xml:space="preserve"> os subsequentes,</w:t>
      </w:r>
      <w:r w:rsidR="00BD0731" w:rsidRPr="007E7790">
        <w:rPr>
          <w:rFonts w:ascii="Arial" w:hAnsi="Arial" w:cs="Arial"/>
        </w:rPr>
        <w:t xml:space="preserve"> precisamente do</w:t>
      </w:r>
      <w:r w:rsidR="00BB3D9D">
        <w:rPr>
          <w:rFonts w:ascii="Arial" w:hAnsi="Arial" w:cs="Arial"/>
        </w:rPr>
        <w:t xml:space="preserve"> artigo</w:t>
      </w:r>
      <w:r w:rsidR="00BD0731" w:rsidRPr="007E7790">
        <w:rPr>
          <w:rFonts w:ascii="Arial" w:hAnsi="Arial" w:cs="Arial"/>
        </w:rPr>
        <w:t xml:space="preserve"> 9</w:t>
      </w:r>
      <w:r w:rsidR="00BB3D9D">
        <w:rPr>
          <w:rFonts w:ascii="Arial" w:hAnsi="Arial" w:cs="Arial"/>
        </w:rPr>
        <w:t>º</w:t>
      </w:r>
      <w:r w:rsidR="00BD0731" w:rsidRPr="007E7790">
        <w:rPr>
          <w:rFonts w:ascii="Arial" w:hAnsi="Arial" w:cs="Arial"/>
        </w:rPr>
        <w:t xml:space="preserve">-E ao </w:t>
      </w:r>
      <w:r w:rsidR="00BB3D9D">
        <w:rPr>
          <w:rFonts w:ascii="Arial" w:hAnsi="Arial" w:cs="Arial"/>
        </w:rPr>
        <w:t xml:space="preserve">artigo </w:t>
      </w:r>
      <w:r w:rsidR="00BD0731" w:rsidRPr="007E7790">
        <w:rPr>
          <w:rFonts w:ascii="Arial" w:hAnsi="Arial" w:cs="Arial"/>
        </w:rPr>
        <w:t>9</w:t>
      </w:r>
      <w:r w:rsidR="00BB3D9D">
        <w:rPr>
          <w:rFonts w:ascii="Arial" w:hAnsi="Arial" w:cs="Arial"/>
        </w:rPr>
        <w:t>º</w:t>
      </w:r>
      <w:r w:rsidR="00BD0731" w:rsidRPr="007E7790">
        <w:rPr>
          <w:rFonts w:ascii="Arial" w:hAnsi="Arial" w:cs="Arial"/>
        </w:rPr>
        <w:t>-H, abordam</w:t>
      </w:r>
      <w:r w:rsidR="00BB0CC1" w:rsidRPr="007E7790">
        <w:rPr>
          <w:rFonts w:ascii="Arial" w:hAnsi="Arial" w:cs="Arial"/>
        </w:rPr>
        <w:t xml:space="preserve"> assuntos que se relacionam ao tema</w:t>
      </w:r>
      <w:r w:rsidR="00E820E3" w:rsidRPr="007E7790">
        <w:rPr>
          <w:rFonts w:ascii="Arial" w:hAnsi="Arial" w:cs="Arial"/>
        </w:rPr>
        <w:t xml:space="preserve"> </w:t>
      </w:r>
      <w:r w:rsidR="008A478A" w:rsidRPr="007E7790">
        <w:rPr>
          <w:rFonts w:ascii="Arial" w:hAnsi="Arial" w:cs="Arial"/>
        </w:rPr>
        <w:t>de modo indireto. No 9</w:t>
      </w:r>
      <w:r w:rsidR="00BB3D9D">
        <w:rPr>
          <w:rFonts w:ascii="Arial" w:hAnsi="Arial" w:cs="Arial"/>
        </w:rPr>
        <w:t>º</w:t>
      </w:r>
      <w:r w:rsidR="008A478A" w:rsidRPr="007E7790">
        <w:rPr>
          <w:rFonts w:ascii="Arial" w:hAnsi="Arial" w:cs="Arial"/>
        </w:rPr>
        <w:t xml:space="preserve">-E temos, inclusive, uma das mais importantes discussões acerca </w:t>
      </w:r>
      <w:r w:rsidR="00D1202D" w:rsidRPr="007E7790">
        <w:rPr>
          <w:rFonts w:ascii="Arial" w:hAnsi="Arial" w:cs="Arial"/>
        </w:rPr>
        <w:t xml:space="preserve">da geração e veiculação de conteúdos </w:t>
      </w:r>
      <w:r w:rsidR="000F2B92" w:rsidRPr="007E7790">
        <w:rPr>
          <w:rFonts w:ascii="Arial" w:hAnsi="Arial" w:cs="Arial"/>
        </w:rPr>
        <w:t>manipulados</w:t>
      </w:r>
      <w:r w:rsidR="00D1202D" w:rsidRPr="007E7790">
        <w:rPr>
          <w:rFonts w:ascii="Arial" w:hAnsi="Arial" w:cs="Arial"/>
        </w:rPr>
        <w:t xml:space="preserve"> por IA: </w:t>
      </w:r>
      <w:r w:rsidR="000A50EE">
        <w:rPr>
          <w:rFonts w:ascii="Arial" w:hAnsi="Arial" w:cs="Arial"/>
        </w:rPr>
        <w:t>a</w:t>
      </w:r>
      <w:r w:rsidR="00D1202D" w:rsidRPr="007E7790">
        <w:rPr>
          <w:rFonts w:ascii="Arial" w:hAnsi="Arial" w:cs="Arial"/>
        </w:rPr>
        <w:t>s diretrizes da responsabilização civil.</w:t>
      </w:r>
    </w:p>
    <w:p w14:paraId="0274D1BB" w14:textId="5B50AE37" w:rsidR="0007425C" w:rsidRPr="007E7790" w:rsidRDefault="00806D96" w:rsidP="009B462E">
      <w:pPr>
        <w:spacing w:line="360" w:lineRule="auto"/>
        <w:ind w:firstLine="709"/>
        <w:jc w:val="both"/>
        <w:rPr>
          <w:rFonts w:ascii="Arial" w:hAnsi="Arial" w:cs="Arial"/>
        </w:rPr>
      </w:pPr>
      <w:r w:rsidRPr="007E7790">
        <w:rPr>
          <w:rFonts w:ascii="Arial" w:hAnsi="Arial" w:cs="Arial"/>
        </w:rPr>
        <w:t xml:space="preserve">O artigo </w:t>
      </w:r>
      <w:r w:rsidR="00C341A2" w:rsidRPr="007E7790">
        <w:rPr>
          <w:rFonts w:ascii="Arial" w:hAnsi="Arial" w:cs="Arial"/>
        </w:rPr>
        <w:t xml:space="preserve">dispõe que os </w:t>
      </w:r>
      <w:r w:rsidR="008B599E" w:rsidRPr="007E7790">
        <w:rPr>
          <w:rFonts w:ascii="Arial" w:hAnsi="Arial" w:cs="Arial"/>
        </w:rPr>
        <w:t xml:space="preserve">provedores de aplicação serão solidariamente responsáveis, civil e administrativamente, quando não promoverem a indisponibilização imediata de conteúdos e contas, durante o período eleitoral, nos casos que o texto considera de risco, como </w:t>
      </w:r>
      <w:r w:rsidR="003A0F22" w:rsidRPr="007E7790">
        <w:rPr>
          <w:rFonts w:ascii="Arial" w:hAnsi="Arial" w:cs="Arial"/>
        </w:rPr>
        <w:t>a divulgação de fatos inverídicos ou descontextualizados por meio do uso das IA’s.</w:t>
      </w:r>
    </w:p>
    <w:p w14:paraId="273C6C67" w14:textId="511A0253" w:rsidR="003A0F22" w:rsidRDefault="0083496F" w:rsidP="009B462E">
      <w:pPr>
        <w:spacing w:line="360" w:lineRule="auto"/>
        <w:ind w:firstLine="709"/>
        <w:jc w:val="both"/>
        <w:rPr>
          <w:rFonts w:ascii="Arial" w:hAnsi="Arial" w:cs="Arial"/>
        </w:rPr>
      </w:pPr>
      <w:r w:rsidRPr="007E7790">
        <w:rPr>
          <w:rFonts w:ascii="Arial" w:hAnsi="Arial" w:cs="Arial"/>
        </w:rPr>
        <w:lastRenderedPageBreak/>
        <w:t>Por semelhante modo, o artigo</w:t>
      </w:r>
      <w:r w:rsidR="000F2B92" w:rsidRPr="007E7790">
        <w:rPr>
          <w:rFonts w:ascii="Arial" w:hAnsi="Arial" w:cs="Arial"/>
        </w:rPr>
        <w:t xml:space="preserve"> 9</w:t>
      </w:r>
      <w:r w:rsidR="000A50EE">
        <w:rPr>
          <w:rFonts w:ascii="Arial" w:hAnsi="Arial" w:cs="Arial"/>
        </w:rPr>
        <w:t>º</w:t>
      </w:r>
      <w:r w:rsidR="000F2B92" w:rsidRPr="007E7790">
        <w:rPr>
          <w:rFonts w:ascii="Arial" w:hAnsi="Arial" w:cs="Arial"/>
        </w:rPr>
        <w:t>-F dispõe sobre</w:t>
      </w:r>
      <w:r w:rsidR="00534557" w:rsidRPr="007E7790">
        <w:rPr>
          <w:rFonts w:ascii="Arial" w:hAnsi="Arial" w:cs="Arial"/>
        </w:rPr>
        <w:t xml:space="preserve"> a vinculação</w:t>
      </w:r>
      <w:r w:rsidR="007867EB" w:rsidRPr="007E7790">
        <w:rPr>
          <w:rFonts w:ascii="Arial" w:hAnsi="Arial" w:cs="Arial"/>
        </w:rPr>
        <w:t>, no exercício do poder de polícia</w:t>
      </w:r>
      <w:r w:rsidR="0006171E">
        <w:rPr>
          <w:rStyle w:val="Refdenotaderodap"/>
          <w:rFonts w:ascii="Arial" w:hAnsi="Arial" w:cs="Arial"/>
        </w:rPr>
        <w:footnoteReference w:id="12"/>
      </w:r>
      <w:r w:rsidR="007867EB" w:rsidRPr="007E7790">
        <w:rPr>
          <w:rFonts w:ascii="Arial" w:hAnsi="Arial" w:cs="Arial"/>
        </w:rPr>
        <w:t>, dos membros da Justiça Eleitoral para</w:t>
      </w:r>
      <w:r w:rsidR="00E806E0" w:rsidRPr="007E7790">
        <w:rPr>
          <w:rFonts w:ascii="Arial" w:hAnsi="Arial" w:cs="Arial"/>
        </w:rPr>
        <w:t xml:space="preserve"> determinar a remoção ou manutenção de conteúdos difamatórios ao sistema eletrônico de votação</w:t>
      </w:r>
      <w:r w:rsidR="0081390F" w:rsidRPr="007E7790">
        <w:rPr>
          <w:rFonts w:ascii="Arial" w:hAnsi="Arial" w:cs="Arial"/>
        </w:rPr>
        <w:t>, quando idênticos já tenham sido observados pelo TSE.</w:t>
      </w:r>
      <w:r w:rsidR="0006065A" w:rsidRPr="007E7790">
        <w:rPr>
          <w:rFonts w:ascii="Arial" w:hAnsi="Arial" w:cs="Arial"/>
        </w:rPr>
        <w:t xml:space="preserve"> O artigo ainda dispõe que os prazos devem sempre ser menores que 24 (vinte e quatro) horas para a remoção.</w:t>
      </w:r>
    </w:p>
    <w:p w14:paraId="1C52278D" w14:textId="2735BD4E" w:rsidR="00986C24" w:rsidRPr="007E7790" w:rsidRDefault="00821244" w:rsidP="009B462E">
      <w:pPr>
        <w:spacing w:line="360" w:lineRule="auto"/>
        <w:ind w:firstLine="709"/>
        <w:jc w:val="both"/>
        <w:rPr>
          <w:rFonts w:ascii="Arial" w:hAnsi="Arial" w:cs="Arial"/>
        </w:rPr>
      </w:pPr>
      <w:r w:rsidRPr="007E7790">
        <w:rPr>
          <w:rFonts w:ascii="Arial" w:hAnsi="Arial" w:cs="Arial"/>
        </w:rPr>
        <w:t>Para facilitar a identificação dos conteúdos já proibidos pelo TSE, o artigo 9</w:t>
      </w:r>
      <w:r w:rsidR="002662A3">
        <w:rPr>
          <w:rFonts w:ascii="Arial" w:hAnsi="Arial" w:cs="Arial"/>
        </w:rPr>
        <w:t>º</w:t>
      </w:r>
      <w:r w:rsidRPr="007E7790">
        <w:rPr>
          <w:rFonts w:ascii="Arial" w:hAnsi="Arial" w:cs="Arial"/>
        </w:rPr>
        <w:t xml:space="preserve">-H cria o repositório de </w:t>
      </w:r>
      <w:r w:rsidR="003D4023" w:rsidRPr="007E7790">
        <w:rPr>
          <w:rFonts w:ascii="Arial" w:hAnsi="Arial" w:cs="Arial"/>
        </w:rPr>
        <w:t xml:space="preserve">publicações já removidas, determinando </w:t>
      </w:r>
      <w:r w:rsidR="00104446" w:rsidRPr="007E7790">
        <w:rPr>
          <w:rFonts w:ascii="Arial" w:hAnsi="Arial" w:cs="Arial"/>
        </w:rPr>
        <w:t xml:space="preserve">que os membros das </w:t>
      </w:r>
      <w:r w:rsidR="00F54821" w:rsidRPr="007E7790">
        <w:rPr>
          <w:rFonts w:ascii="Arial" w:hAnsi="Arial" w:cs="Arial"/>
        </w:rPr>
        <w:t xml:space="preserve">demais </w:t>
      </w:r>
      <w:r w:rsidR="00AF7651" w:rsidRPr="007E7790">
        <w:rPr>
          <w:rFonts w:ascii="Arial" w:hAnsi="Arial" w:cs="Arial"/>
        </w:rPr>
        <w:t>cortes eleitorais o observem com frequência regular</w:t>
      </w:r>
      <w:r w:rsidR="00882661" w:rsidRPr="007E7790">
        <w:rPr>
          <w:rFonts w:ascii="Arial" w:hAnsi="Arial" w:cs="Arial"/>
        </w:rPr>
        <w:t>, sempre que forem tomar tais decisões.</w:t>
      </w:r>
      <w:r w:rsidR="006B6ECE" w:rsidRPr="007E7790">
        <w:rPr>
          <w:rFonts w:ascii="Arial" w:hAnsi="Arial" w:cs="Arial"/>
        </w:rPr>
        <w:t xml:space="preserve"> O repositório também inclui decisões do TSE que determinaram a manutenção de publicações.</w:t>
      </w:r>
    </w:p>
    <w:p w14:paraId="06390C14" w14:textId="7CFCAA27" w:rsidR="002B1591" w:rsidRPr="007E7790" w:rsidRDefault="00F34740" w:rsidP="0010603D">
      <w:pPr>
        <w:spacing w:line="360" w:lineRule="auto"/>
        <w:ind w:firstLine="709"/>
        <w:jc w:val="both"/>
        <w:rPr>
          <w:rFonts w:ascii="Arial" w:hAnsi="Arial" w:cs="Arial"/>
        </w:rPr>
      </w:pPr>
      <w:r w:rsidRPr="007E7790">
        <w:rPr>
          <w:rFonts w:ascii="Arial" w:hAnsi="Arial" w:cs="Arial"/>
        </w:rPr>
        <w:t>Portanto, a legislação brasileira, especialmente a Resolução do TSE, é inovadora na regulamentação do uso indevido de IA’s no contexto político-eleitoral.</w:t>
      </w:r>
      <w:r w:rsidR="00484C70" w:rsidRPr="007E7790">
        <w:rPr>
          <w:rFonts w:ascii="Arial" w:hAnsi="Arial" w:cs="Arial"/>
        </w:rPr>
        <w:t xml:space="preserve"> Avanços se farão necessários ao longo do tempo e com a chegada de tecnologias mais </w:t>
      </w:r>
      <w:r w:rsidR="00021ECE" w:rsidRPr="007E7790">
        <w:rPr>
          <w:rFonts w:ascii="Arial" w:hAnsi="Arial" w:cs="Arial"/>
        </w:rPr>
        <w:t>capazes. Entretanto, a atual legislação já é superior à da grande maioria dos países ao redor do mundo.</w:t>
      </w:r>
    </w:p>
    <w:p w14:paraId="635584BD" w14:textId="77777777" w:rsidR="002B1591" w:rsidRPr="007E7790" w:rsidRDefault="002B1591" w:rsidP="0010603D">
      <w:pPr>
        <w:spacing w:line="360" w:lineRule="auto"/>
        <w:jc w:val="both"/>
        <w:rPr>
          <w:rFonts w:ascii="Arial" w:hAnsi="Arial" w:cs="Arial"/>
        </w:rPr>
      </w:pPr>
    </w:p>
    <w:p w14:paraId="25E03AC8" w14:textId="3125F059" w:rsidR="005362A1" w:rsidRPr="007E7790" w:rsidRDefault="0010603D" w:rsidP="006B768D">
      <w:pPr>
        <w:pStyle w:val="Ttulo2"/>
        <w:spacing w:before="0" w:after="0" w:line="360" w:lineRule="auto"/>
        <w:jc w:val="both"/>
        <w:rPr>
          <w:rFonts w:ascii="Arial" w:eastAsia="Times New Roman" w:hAnsi="Arial" w:cs="Arial"/>
          <w:b/>
          <w:bCs/>
          <w:color w:val="000000" w:themeColor="text1"/>
          <w:sz w:val="24"/>
          <w:szCs w:val="24"/>
        </w:rPr>
      </w:pPr>
      <w:bookmarkStart w:id="7" w:name="_Toc197783306"/>
      <w:r>
        <w:rPr>
          <w:rFonts w:ascii="Arial" w:eastAsia="Times New Roman" w:hAnsi="Arial" w:cs="Arial"/>
          <w:b/>
          <w:bCs/>
          <w:color w:val="000000" w:themeColor="text1"/>
          <w:sz w:val="24"/>
          <w:szCs w:val="24"/>
        </w:rPr>
        <w:t>5</w:t>
      </w:r>
      <w:r w:rsidR="002B1591" w:rsidRPr="007E7790">
        <w:rPr>
          <w:rFonts w:ascii="Arial" w:eastAsia="Times New Roman" w:hAnsi="Arial" w:cs="Arial"/>
          <w:b/>
          <w:bCs/>
          <w:color w:val="000000" w:themeColor="text1"/>
          <w:sz w:val="24"/>
          <w:szCs w:val="24"/>
        </w:rPr>
        <w:t xml:space="preserve"> OS DESAFIOS JURÍDICOS DO USO DAS IA’S NAS ELEIÇÕES À LUZ DAS NORMAS ELEITORAIS</w:t>
      </w:r>
      <w:bookmarkEnd w:id="7"/>
    </w:p>
    <w:p w14:paraId="45411B0C" w14:textId="70F100B0" w:rsidR="00D95CD0" w:rsidRPr="007E7790" w:rsidRDefault="00D95CD0" w:rsidP="0010603D">
      <w:pPr>
        <w:spacing w:line="360" w:lineRule="auto"/>
        <w:ind w:firstLine="709"/>
        <w:jc w:val="both"/>
        <w:rPr>
          <w:rFonts w:ascii="Arial" w:hAnsi="Arial" w:cs="Arial"/>
        </w:rPr>
      </w:pPr>
    </w:p>
    <w:p w14:paraId="59B330EE" w14:textId="244B05B5" w:rsidR="00DC38C6" w:rsidRPr="007E7790" w:rsidRDefault="00A14A81" w:rsidP="0010603D">
      <w:pPr>
        <w:spacing w:line="360" w:lineRule="auto"/>
        <w:ind w:firstLine="709"/>
        <w:jc w:val="both"/>
        <w:rPr>
          <w:rFonts w:ascii="Arial" w:hAnsi="Arial" w:cs="Arial"/>
        </w:rPr>
      </w:pPr>
      <w:r w:rsidRPr="007E7790">
        <w:rPr>
          <w:rFonts w:ascii="Arial" w:hAnsi="Arial" w:cs="Arial"/>
        </w:rPr>
        <w:t xml:space="preserve">A democracia é dos mais justos </w:t>
      </w:r>
      <w:r w:rsidR="00DE5D64" w:rsidRPr="007E7790">
        <w:rPr>
          <w:rFonts w:ascii="Arial" w:hAnsi="Arial" w:cs="Arial"/>
        </w:rPr>
        <w:t>sistemas</w:t>
      </w:r>
      <w:r w:rsidRPr="007E7790">
        <w:rPr>
          <w:rFonts w:ascii="Arial" w:hAnsi="Arial" w:cs="Arial"/>
        </w:rPr>
        <w:t xml:space="preserve"> governamentais</w:t>
      </w:r>
      <w:r w:rsidR="00DE5D64" w:rsidRPr="007E7790">
        <w:rPr>
          <w:rFonts w:ascii="Arial" w:hAnsi="Arial" w:cs="Arial"/>
        </w:rPr>
        <w:t xml:space="preserve"> já criados pelo homem. Entretanto, o seu </w:t>
      </w:r>
      <w:r w:rsidR="00CB3E94" w:rsidRPr="007E7790">
        <w:rPr>
          <w:rFonts w:ascii="Arial" w:hAnsi="Arial" w:cs="Arial"/>
        </w:rPr>
        <w:t xml:space="preserve">pleno funcionamento </w:t>
      </w:r>
      <w:r w:rsidR="00E504EB" w:rsidRPr="007E7790">
        <w:rPr>
          <w:rFonts w:ascii="Arial" w:hAnsi="Arial" w:cs="Arial"/>
        </w:rPr>
        <w:t xml:space="preserve">está ligado intimamente </w:t>
      </w:r>
      <w:r w:rsidR="00906CDA" w:rsidRPr="007E7790">
        <w:rPr>
          <w:rFonts w:ascii="Arial" w:hAnsi="Arial" w:cs="Arial"/>
        </w:rPr>
        <w:t xml:space="preserve">à </w:t>
      </w:r>
      <w:r w:rsidR="00E504EB" w:rsidRPr="007E7790">
        <w:rPr>
          <w:rFonts w:ascii="Arial" w:hAnsi="Arial" w:cs="Arial"/>
        </w:rPr>
        <w:t xml:space="preserve">processos eleitorais </w:t>
      </w:r>
      <w:r w:rsidR="00F02A16" w:rsidRPr="007E7790">
        <w:rPr>
          <w:rFonts w:ascii="Arial" w:hAnsi="Arial" w:cs="Arial"/>
        </w:rPr>
        <w:t xml:space="preserve">esclarecidos e transparentes, </w:t>
      </w:r>
      <w:r w:rsidR="00147950" w:rsidRPr="007E7790">
        <w:rPr>
          <w:rFonts w:ascii="Arial" w:hAnsi="Arial" w:cs="Arial"/>
        </w:rPr>
        <w:t>a fim</w:t>
      </w:r>
      <w:r w:rsidR="00F02A16" w:rsidRPr="007E7790">
        <w:rPr>
          <w:rFonts w:ascii="Arial" w:hAnsi="Arial" w:cs="Arial"/>
        </w:rPr>
        <w:t xml:space="preserve"> de </w:t>
      </w:r>
      <w:r w:rsidR="00980D9B" w:rsidRPr="007E7790">
        <w:rPr>
          <w:rFonts w:ascii="Arial" w:hAnsi="Arial" w:cs="Arial"/>
        </w:rPr>
        <w:t xml:space="preserve">assegurar </w:t>
      </w:r>
      <w:r w:rsidR="001D0380" w:rsidRPr="007E7790">
        <w:rPr>
          <w:rFonts w:ascii="Arial" w:hAnsi="Arial" w:cs="Arial"/>
        </w:rPr>
        <w:t xml:space="preserve">o livre convencimento do eleitor e </w:t>
      </w:r>
      <w:r w:rsidR="00980D9B" w:rsidRPr="007E7790">
        <w:rPr>
          <w:rFonts w:ascii="Arial" w:hAnsi="Arial" w:cs="Arial"/>
        </w:rPr>
        <w:t xml:space="preserve">a eficácia dos </w:t>
      </w:r>
      <w:r w:rsidR="00737864" w:rsidRPr="007E7790">
        <w:rPr>
          <w:rFonts w:ascii="Arial" w:hAnsi="Arial" w:cs="Arial"/>
        </w:rPr>
        <w:t>votos d</w:t>
      </w:r>
      <w:r w:rsidR="007A3300" w:rsidRPr="007E7790">
        <w:rPr>
          <w:rFonts w:ascii="Arial" w:hAnsi="Arial" w:cs="Arial"/>
        </w:rPr>
        <w:t>e</w:t>
      </w:r>
      <w:r w:rsidR="00737864" w:rsidRPr="007E7790">
        <w:rPr>
          <w:rFonts w:ascii="Arial" w:hAnsi="Arial" w:cs="Arial"/>
        </w:rPr>
        <w:t>spendidos ao longo dos pleitos.</w:t>
      </w:r>
      <w:r w:rsidR="00914984" w:rsidRPr="007E7790">
        <w:rPr>
          <w:rFonts w:ascii="Arial" w:hAnsi="Arial" w:cs="Arial"/>
        </w:rPr>
        <w:t xml:space="preserve"> E</w:t>
      </w:r>
      <w:r w:rsidR="001D0380" w:rsidRPr="007E7790">
        <w:rPr>
          <w:rFonts w:ascii="Arial" w:hAnsi="Arial" w:cs="Arial"/>
        </w:rPr>
        <w:t xml:space="preserve"> é justamente a lisura do processo eleitoral </w:t>
      </w:r>
      <w:r w:rsidR="00BD03A3" w:rsidRPr="007E7790">
        <w:rPr>
          <w:rFonts w:ascii="Arial" w:hAnsi="Arial" w:cs="Arial"/>
        </w:rPr>
        <w:t>que as IA’s colocam em risco iminente.</w:t>
      </w:r>
    </w:p>
    <w:p w14:paraId="273246DD" w14:textId="74B76EF1" w:rsidR="00165EC3" w:rsidRPr="007E7790" w:rsidRDefault="00BD03A3" w:rsidP="00165EC3">
      <w:pPr>
        <w:spacing w:line="360" w:lineRule="auto"/>
        <w:ind w:firstLine="709"/>
        <w:jc w:val="both"/>
        <w:rPr>
          <w:rFonts w:ascii="Arial" w:hAnsi="Arial" w:cs="Arial"/>
        </w:rPr>
      </w:pPr>
      <w:r w:rsidRPr="007E7790">
        <w:rPr>
          <w:rFonts w:ascii="Arial" w:hAnsi="Arial" w:cs="Arial"/>
        </w:rPr>
        <w:t xml:space="preserve">Isto ocorre pois, como já supracitado, as redes neurais artificiais são sistemas ultra competentes, capazes de </w:t>
      </w:r>
      <w:r w:rsidR="00951E74" w:rsidRPr="007E7790">
        <w:rPr>
          <w:rFonts w:ascii="Arial" w:hAnsi="Arial" w:cs="Arial"/>
        </w:rPr>
        <w:t xml:space="preserve">gerar informações e conteúdos em velocidade </w:t>
      </w:r>
      <w:r w:rsidR="00920A6A" w:rsidRPr="007E7790">
        <w:rPr>
          <w:rFonts w:ascii="Arial" w:hAnsi="Arial" w:cs="Arial"/>
        </w:rPr>
        <w:t xml:space="preserve">superior </w:t>
      </w:r>
      <w:r w:rsidR="0098236C" w:rsidRPr="007E7790">
        <w:rPr>
          <w:rFonts w:ascii="Arial" w:hAnsi="Arial" w:cs="Arial"/>
        </w:rPr>
        <w:t>aos seres humanos, identificando, inclusive, padrões e dados que o homem não consegue em suas faculdades convencionais (</w:t>
      </w:r>
      <w:r w:rsidR="00773AFF" w:rsidRPr="00016527">
        <w:rPr>
          <w:rFonts w:ascii="Arial" w:hAnsi="Arial" w:cs="Arial"/>
        </w:rPr>
        <w:t>Google</w:t>
      </w:r>
      <w:r w:rsidR="0006171E" w:rsidRPr="00016527">
        <w:rPr>
          <w:rFonts w:ascii="Arial" w:hAnsi="Arial" w:cs="Arial"/>
        </w:rPr>
        <w:t xml:space="preserve"> Cloud</w:t>
      </w:r>
      <w:r w:rsidR="0098236C" w:rsidRPr="00016527">
        <w:rPr>
          <w:rFonts w:ascii="Arial" w:hAnsi="Arial" w:cs="Arial"/>
        </w:rPr>
        <w:t>, 202</w:t>
      </w:r>
      <w:r w:rsidR="002958C9" w:rsidRPr="00016527">
        <w:rPr>
          <w:rFonts w:ascii="Arial" w:hAnsi="Arial" w:cs="Arial"/>
        </w:rPr>
        <w:t>5</w:t>
      </w:r>
      <w:r w:rsidR="0006171E">
        <w:rPr>
          <w:rFonts w:ascii="Arial" w:hAnsi="Arial" w:cs="Arial"/>
        </w:rPr>
        <w:t xml:space="preserve">). </w:t>
      </w:r>
      <w:r w:rsidR="0039003A" w:rsidRPr="007E7790">
        <w:rPr>
          <w:rFonts w:ascii="Arial" w:hAnsi="Arial" w:cs="Arial"/>
        </w:rPr>
        <w:t>Tal capacidade significa que</w:t>
      </w:r>
      <w:r w:rsidR="00165EC3" w:rsidRPr="007E7790">
        <w:rPr>
          <w:rFonts w:ascii="Arial" w:hAnsi="Arial" w:cs="Arial"/>
        </w:rPr>
        <w:t xml:space="preserve"> as IA’s podem revolucionar o contexto político-eleitoral.</w:t>
      </w:r>
    </w:p>
    <w:p w14:paraId="70AA2197" w14:textId="78B457F4" w:rsidR="00165EC3" w:rsidRDefault="005919F9" w:rsidP="00165EC3">
      <w:pPr>
        <w:spacing w:line="360" w:lineRule="auto"/>
        <w:ind w:firstLine="709"/>
        <w:jc w:val="both"/>
        <w:rPr>
          <w:rFonts w:ascii="Arial" w:hAnsi="Arial" w:cs="Arial"/>
        </w:rPr>
      </w:pPr>
      <w:r w:rsidRPr="007E7790">
        <w:rPr>
          <w:rFonts w:ascii="Arial" w:hAnsi="Arial" w:cs="Arial"/>
        </w:rPr>
        <w:lastRenderedPageBreak/>
        <w:t xml:space="preserve">O primeiro grande desafio </w:t>
      </w:r>
      <w:r w:rsidR="00665FCA" w:rsidRPr="007E7790">
        <w:rPr>
          <w:rFonts w:ascii="Arial" w:hAnsi="Arial" w:cs="Arial"/>
        </w:rPr>
        <w:t>está relacionado ao tema que a legislação tenta combater de modo prioritário: a desinformação e manipulação de massas.</w:t>
      </w:r>
      <w:r w:rsidR="0024527D" w:rsidRPr="007E7790">
        <w:rPr>
          <w:rFonts w:ascii="Arial" w:hAnsi="Arial" w:cs="Arial"/>
        </w:rPr>
        <w:t xml:space="preserve"> </w:t>
      </w:r>
      <w:r w:rsidR="00130676" w:rsidRPr="007E7790">
        <w:rPr>
          <w:rFonts w:ascii="Arial" w:hAnsi="Arial" w:cs="Arial"/>
        </w:rPr>
        <w:t xml:space="preserve">Um bom exemplo prático para o tema é a micro segmentação de público feita pela </w:t>
      </w:r>
      <w:r w:rsidR="00130676" w:rsidRPr="00D62E19">
        <w:rPr>
          <w:rFonts w:ascii="Arial" w:hAnsi="Arial" w:cs="Arial"/>
          <w:i/>
          <w:iCs/>
        </w:rPr>
        <w:t>Cambridge Anal</w:t>
      </w:r>
      <w:r w:rsidR="00FF52D0" w:rsidRPr="00D62E19">
        <w:rPr>
          <w:rFonts w:ascii="Arial" w:hAnsi="Arial" w:cs="Arial"/>
          <w:i/>
          <w:iCs/>
        </w:rPr>
        <w:t>ítica</w:t>
      </w:r>
      <w:r w:rsidR="00FF52D0" w:rsidRPr="007E7790">
        <w:rPr>
          <w:rFonts w:ascii="Arial" w:hAnsi="Arial" w:cs="Arial"/>
        </w:rPr>
        <w:t xml:space="preserve"> nas eleições presidenciais de 2016</w:t>
      </w:r>
      <w:r w:rsidR="004E5E20" w:rsidRPr="007E7790">
        <w:rPr>
          <w:rFonts w:ascii="Arial" w:hAnsi="Arial" w:cs="Arial"/>
        </w:rPr>
        <w:t>. Tal segmentação era um projeto embrionário se comparado ao poder das IA’s modernas, que conseguem criar anúncios específicos para públicos muito pequenos (MIT, 2024).</w:t>
      </w:r>
      <w:r w:rsidR="0006171E">
        <w:rPr>
          <w:rFonts w:ascii="Arial" w:hAnsi="Arial" w:cs="Arial"/>
        </w:rPr>
        <w:t xml:space="preserve"> A Resolução </w:t>
      </w:r>
      <w:r w:rsidR="0006171E" w:rsidRPr="007E7790">
        <w:rPr>
          <w:rFonts w:ascii="Arial" w:hAnsi="Arial" w:cs="Arial"/>
          <w:color w:val="000000"/>
        </w:rPr>
        <w:t>23.610/2019</w:t>
      </w:r>
      <w:r w:rsidR="0006171E">
        <w:rPr>
          <w:rFonts w:ascii="Arial" w:hAnsi="Arial" w:cs="Arial"/>
          <w:color w:val="000000"/>
        </w:rPr>
        <w:t xml:space="preserve"> do TSE</w:t>
      </w:r>
      <w:r w:rsidR="0006171E">
        <w:rPr>
          <w:rFonts w:ascii="Arial" w:hAnsi="Arial" w:cs="Arial"/>
        </w:rPr>
        <w:t>, ao tratar sobre micro segmentação, designa:</w:t>
      </w:r>
    </w:p>
    <w:p w14:paraId="3091BD2B" w14:textId="77777777" w:rsidR="008740A4" w:rsidRDefault="008740A4" w:rsidP="00165EC3">
      <w:pPr>
        <w:spacing w:line="360" w:lineRule="auto"/>
        <w:ind w:firstLine="709"/>
        <w:jc w:val="both"/>
        <w:rPr>
          <w:rFonts w:ascii="Arial" w:hAnsi="Arial" w:cs="Arial"/>
        </w:rPr>
      </w:pPr>
    </w:p>
    <w:p w14:paraId="0AC673A2" w14:textId="34968756" w:rsidR="0006171E" w:rsidRDefault="0006171E" w:rsidP="0006171E">
      <w:pPr>
        <w:ind w:left="2268"/>
        <w:jc w:val="both"/>
        <w:rPr>
          <w:rFonts w:ascii="Arial" w:hAnsi="Arial" w:cs="Arial"/>
          <w:sz w:val="20"/>
          <w:szCs w:val="20"/>
        </w:rPr>
      </w:pPr>
      <w:r w:rsidRPr="008740A4">
        <w:rPr>
          <w:rFonts w:ascii="Arial" w:hAnsi="Arial" w:cs="Arial"/>
          <w:sz w:val="20"/>
          <w:szCs w:val="20"/>
        </w:rPr>
        <w:t>Art. 37, XXXIII - Microdirecionamento: estratégia de segmentação da propaganda eleitoral ou da comunicação de campanha que consiste em selecionar pessoas, grupos ou setores, classificados por meio de perfilamento, como público-alvo ou audiência de mensagens, ações e conteúdos político-eleitorais desenvolvidos com base nos interesses perfilados, visando ampliar a influência sobre seu comportamento; (TSE, 2024).</w:t>
      </w:r>
    </w:p>
    <w:p w14:paraId="0D33394B" w14:textId="77777777" w:rsidR="008740A4" w:rsidRPr="008740A4" w:rsidRDefault="008740A4" w:rsidP="00A32271">
      <w:pPr>
        <w:spacing w:line="360" w:lineRule="auto"/>
        <w:ind w:left="2268"/>
        <w:jc w:val="both"/>
        <w:rPr>
          <w:rFonts w:ascii="Arial" w:hAnsi="Arial" w:cs="Arial"/>
        </w:rPr>
      </w:pPr>
    </w:p>
    <w:p w14:paraId="2DF939BB" w14:textId="0600466C" w:rsidR="00A2397A" w:rsidRPr="007E7790" w:rsidRDefault="00A2397A" w:rsidP="00A32271">
      <w:pPr>
        <w:spacing w:line="360" w:lineRule="auto"/>
        <w:ind w:firstLine="709"/>
        <w:jc w:val="both"/>
        <w:rPr>
          <w:rFonts w:ascii="Arial" w:hAnsi="Arial" w:cs="Arial"/>
        </w:rPr>
      </w:pPr>
      <w:r w:rsidRPr="007E7790">
        <w:rPr>
          <w:rFonts w:ascii="Arial" w:hAnsi="Arial" w:cs="Arial"/>
        </w:rPr>
        <w:t xml:space="preserve">Tal avanço </w:t>
      </w:r>
      <w:r w:rsidR="0043096C" w:rsidRPr="007E7790">
        <w:rPr>
          <w:rFonts w:ascii="Arial" w:hAnsi="Arial" w:cs="Arial"/>
        </w:rPr>
        <w:t>se mostra preocupante em virtude da importância de defender a democracia.</w:t>
      </w:r>
      <w:r w:rsidR="00A76CB5" w:rsidRPr="007E7790">
        <w:rPr>
          <w:rFonts w:ascii="Arial" w:hAnsi="Arial" w:cs="Arial"/>
        </w:rPr>
        <w:t xml:space="preserve"> O processo eleitoral deve ser transparente</w:t>
      </w:r>
      <w:r w:rsidR="006C2F39" w:rsidRPr="007E7790">
        <w:rPr>
          <w:rFonts w:ascii="Arial" w:hAnsi="Arial" w:cs="Arial"/>
        </w:rPr>
        <w:t xml:space="preserve"> e tratar das posições políticas e reais propostas dos candidatos. Entretanto, com a </w:t>
      </w:r>
      <w:r w:rsidR="00D96011" w:rsidRPr="007E7790">
        <w:rPr>
          <w:rFonts w:ascii="Arial" w:hAnsi="Arial" w:cs="Arial"/>
        </w:rPr>
        <w:t xml:space="preserve">personalização dos conteúdos, os candidatos deixam de expor </w:t>
      </w:r>
      <w:r w:rsidR="00CC7721" w:rsidRPr="007E7790">
        <w:rPr>
          <w:rFonts w:ascii="Arial" w:hAnsi="Arial" w:cs="Arial"/>
        </w:rPr>
        <w:t>suas posições e passam a anunciar o que as parcelas do público querem consumir.</w:t>
      </w:r>
    </w:p>
    <w:p w14:paraId="37D59B1E" w14:textId="47895883" w:rsidR="00DC38C6" w:rsidRPr="007E7790" w:rsidRDefault="00172099" w:rsidP="00172099">
      <w:pPr>
        <w:spacing w:line="360" w:lineRule="auto"/>
        <w:ind w:firstLine="709"/>
        <w:jc w:val="both"/>
        <w:rPr>
          <w:rFonts w:ascii="Arial" w:hAnsi="Arial" w:cs="Arial"/>
        </w:rPr>
      </w:pPr>
      <w:r w:rsidRPr="001A1C0D">
        <w:rPr>
          <w:rFonts w:ascii="Arial" w:hAnsi="Arial" w:cs="Arial"/>
        </w:rPr>
        <w:t xml:space="preserve">A análise das anteriores </w:t>
      </w:r>
      <w:r w:rsidR="003B6A5E" w:rsidRPr="001A1C0D">
        <w:rPr>
          <w:rFonts w:ascii="Arial" w:hAnsi="Arial" w:cs="Arial"/>
        </w:rPr>
        <w:t>‘</w:t>
      </w:r>
      <w:r w:rsidRPr="001A1C0D">
        <w:rPr>
          <w:rFonts w:ascii="Arial" w:hAnsi="Arial" w:cs="Arial"/>
          <w:i/>
          <w:iCs/>
        </w:rPr>
        <w:t>Fake News</w:t>
      </w:r>
      <w:r w:rsidR="003B6A5E" w:rsidRPr="001A1C0D">
        <w:rPr>
          <w:rFonts w:ascii="Arial" w:hAnsi="Arial" w:cs="Arial"/>
        </w:rPr>
        <w:t>’</w:t>
      </w:r>
      <w:r w:rsidRPr="001A1C0D">
        <w:rPr>
          <w:rFonts w:ascii="Arial" w:hAnsi="Arial" w:cs="Arial"/>
        </w:rPr>
        <w:t xml:space="preserve"> era feita por seres humanos. Entretanto, com a projeção em larga escala e a capacidade de criar notícias falsas em velocidade </w:t>
      </w:r>
      <w:r w:rsidR="005A34E0" w:rsidRPr="001A1C0D">
        <w:rPr>
          <w:rFonts w:ascii="Arial" w:hAnsi="Arial" w:cs="Arial"/>
        </w:rPr>
        <w:t xml:space="preserve">imensurável, apenas bons mecanismos de Inteligência Artificial serão capazes de combater </w:t>
      </w:r>
      <w:r w:rsidR="00A53814" w:rsidRPr="001A1C0D">
        <w:rPr>
          <w:rFonts w:ascii="Arial" w:hAnsi="Arial" w:cs="Arial"/>
        </w:rPr>
        <w:t>tal problemática na velocidade que se faz imperiosa</w:t>
      </w:r>
      <w:r w:rsidR="00052DDD" w:rsidRPr="001A1C0D">
        <w:rPr>
          <w:rFonts w:ascii="Arial" w:hAnsi="Arial" w:cs="Arial"/>
        </w:rPr>
        <w:t>.</w:t>
      </w:r>
    </w:p>
    <w:p w14:paraId="23A37093" w14:textId="2C5F3A38" w:rsidR="00A53814" w:rsidRDefault="00D771A5" w:rsidP="00172099">
      <w:pPr>
        <w:spacing w:line="360" w:lineRule="auto"/>
        <w:ind w:firstLine="709"/>
        <w:jc w:val="both"/>
        <w:rPr>
          <w:rFonts w:ascii="Arial" w:hAnsi="Arial" w:cs="Arial"/>
        </w:rPr>
      </w:pPr>
      <w:r w:rsidRPr="007E7790">
        <w:rPr>
          <w:rFonts w:ascii="Arial" w:hAnsi="Arial" w:cs="Arial"/>
        </w:rPr>
        <w:t xml:space="preserve">Outro grande problema surge com a iminência </w:t>
      </w:r>
      <w:r w:rsidR="00C91E5D" w:rsidRPr="007E7790">
        <w:rPr>
          <w:rFonts w:ascii="Arial" w:hAnsi="Arial" w:cs="Arial"/>
        </w:rPr>
        <w:t>do funcionamento pleno das AGI’s (</w:t>
      </w:r>
      <w:r w:rsidR="00C91E5D" w:rsidRPr="003B6A5E">
        <w:rPr>
          <w:rFonts w:ascii="Arial" w:hAnsi="Arial" w:cs="Arial"/>
          <w:i/>
          <w:iCs/>
        </w:rPr>
        <w:t>Artificial General Intelligence</w:t>
      </w:r>
      <w:r w:rsidR="00C91E5D" w:rsidRPr="007E7790">
        <w:rPr>
          <w:rFonts w:ascii="Arial" w:hAnsi="Arial" w:cs="Arial"/>
        </w:rPr>
        <w:t>, ou Inteligência Artificial Geral)</w:t>
      </w:r>
      <w:r w:rsidR="000804EB" w:rsidRPr="007E7790">
        <w:rPr>
          <w:rFonts w:ascii="Arial" w:hAnsi="Arial" w:cs="Arial"/>
        </w:rPr>
        <w:t>: a responsabilização civil por atos de agentes autônomos.</w:t>
      </w:r>
      <w:r w:rsidR="00190AA1" w:rsidRPr="007E7790">
        <w:rPr>
          <w:rFonts w:ascii="Arial" w:hAnsi="Arial" w:cs="Arial"/>
        </w:rPr>
        <w:t xml:space="preserve"> Devido a capacidade de operação com mínima ou nenhuma intervenção humana, um agente de IA ordenado para </w:t>
      </w:r>
      <w:r w:rsidR="00E643E3" w:rsidRPr="007E7790">
        <w:rPr>
          <w:rFonts w:ascii="Arial" w:hAnsi="Arial" w:cs="Arial"/>
        </w:rPr>
        <w:t xml:space="preserve">buscar </w:t>
      </w:r>
      <w:r w:rsidR="00C921DE">
        <w:rPr>
          <w:rFonts w:ascii="Arial" w:hAnsi="Arial" w:cs="Arial"/>
        </w:rPr>
        <w:t>o sucesso</w:t>
      </w:r>
      <w:r w:rsidR="00E643E3" w:rsidRPr="007E7790">
        <w:rPr>
          <w:rFonts w:ascii="Arial" w:hAnsi="Arial" w:cs="Arial"/>
        </w:rPr>
        <w:t xml:space="preserve"> eleitoral pode passar dos limites legais e causar danos ao processo democrático.</w:t>
      </w:r>
    </w:p>
    <w:p w14:paraId="1C0B7787" w14:textId="23ABE270" w:rsidR="00052DDD" w:rsidRDefault="00052DDD" w:rsidP="006441EE">
      <w:pPr>
        <w:spacing w:line="360" w:lineRule="auto"/>
        <w:ind w:firstLine="709"/>
        <w:jc w:val="both"/>
        <w:rPr>
          <w:rFonts w:ascii="Arial" w:hAnsi="Arial" w:cs="Arial"/>
        </w:rPr>
      </w:pPr>
      <w:r>
        <w:rPr>
          <w:rFonts w:ascii="Arial" w:hAnsi="Arial" w:cs="Arial"/>
        </w:rPr>
        <w:t>Agentes autônomos de IA são</w:t>
      </w:r>
      <w:r w:rsidR="006441EE">
        <w:rPr>
          <w:rFonts w:ascii="Arial" w:hAnsi="Arial" w:cs="Arial"/>
        </w:rPr>
        <w:t xml:space="preserve"> sistemas inteligentes que alcançam resultados específicos sem necessidade de coordenação humana (AWS, 2025). Isto é, uma vez ordenados para um tipo de ação, reproduzirão sempre, sem necessidade de qualquer outro comando. Apesar da autonomia, estes agentes são seres despersonalizados, que não podem ser punidos diretamente por seus atos</w:t>
      </w:r>
      <w:r w:rsidR="00EE7716">
        <w:rPr>
          <w:rFonts w:ascii="Arial" w:hAnsi="Arial" w:cs="Arial"/>
        </w:rPr>
        <w:t>.</w:t>
      </w:r>
    </w:p>
    <w:p w14:paraId="61448662" w14:textId="557243EF" w:rsidR="00E643E3" w:rsidRPr="007E7790" w:rsidRDefault="00E643E3" w:rsidP="00172099">
      <w:pPr>
        <w:spacing w:line="360" w:lineRule="auto"/>
        <w:ind w:firstLine="709"/>
        <w:jc w:val="both"/>
        <w:rPr>
          <w:rFonts w:ascii="Arial" w:hAnsi="Arial" w:cs="Arial"/>
        </w:rPr>
      </w:pPr>
      <w:r w:rsidRPr="007E7790">
        <w:rPr>
          <w:rFonts w:ascii="Arial" w:hAnsi="Arial" w:cs="Arial"/>
        </w:rPr>
        <w:lastRenderedPageBreak/>
        <w:t xml:space="preserve">Em um caso deste nível, existe uma lacuna legislativa a ser suprida. Afinal, não </w:t>
      </w:r>
      <w:r w:rsidR="0052465E" w:rsidRPr="007E7790">
        <w:rPr>
          <w:rFonts w:ascii="Arial" w:hAnsi="Arial" w:cs="Arial"/>
        </w:rPr>
        <w:t>se pode</w:t>
      </w:r>
      <w:r w:rsidRPr="007E7790">
        <w:rPr>
          <w:rFonts w:ascii="Arial" w:hAnsi="Arial" w:cs="Arial"/>
        </w:rPr>
        <w:t xml:space="preserve"> afirmar com </w:t>
      </w:r>
      <w:r w:rsidR="008F593D" w:rsidRPr="007E7790">
        <w:rPr>
          <w:rFonts w:ascii="Arial" w:hAnsi="Arial" w:cs="Arial"/>
        </w:rPr>
        <w:t>veemência</w:t>
      </w:r>
      <w:r w:rsidRPr="007E7790">
        <w:rPr>
          <w:rFonts w:ascii="Arial" w:hAnsi="Arial" w:cs="Arial"/>
        </w:rPr>
        <w:t xml:space="preserve"> se a responsabilidade é do </w:t>
      </w:r>
      <w:r w:rsidRPr="00F47818">
        <w:rPr>
          <w:rFonts w:ascii="Arial" w:hAnsi="Arial" w:cs="Arial"/>
        </w:rPr>
        <w:t xml:space="preserve">desenvolvedor da IA, </w:t>
      </w:r>
      <w:r w:rsidR="008F593D" w:rsidRPr="00F47818">
        <w:rPr>
          <w:rFonts w:ascii="Arial" w:hAnsi="Arial" w:cs="Arial"/>
        </w:rPr>
        <w:t>ou do proprietário do agente</w:t>
      </w:r>
      <w:r w:rsidR="00F47818">
        <w:rPr>
          <w:rFonts w:ascii="Arial" w:hAnsi="Arial" w:cs="Arial"/>
        </w:rPr>
        <w:t>.</w:t>
      </w:r>
      <w:r w:rsidR="00013C62" w:rsidRPr="007E7790">
        <w:rPr>
          <w:rFonts w:ascii="Arial" w:hAnsi="Arial" w:cs="Arial"/>
        </w:rPr>
        <w:t xml:space="preserve"> Tal problemática tem levado parte da doutrina a defender um regime jurídico próprio para os agentes autônomos de </w:t>
      </w:r>
      <w:r w:rsidR="00F1141F" w:rsidRPr="007E7790">
        <w:rPr>
          <w:rFonts w:ascii="Arial" w:hAnsi="Arial" w:cs="Arial"/>
        </w:rPr>
        <w:t>Inteligência Artificial (</w:t>
      </w:r>
      <w:r w:rsidR="00773AFF" w:rsidRPr="007E7790">
        <w:rPr>
          <w:rFonts w:ascii="Arial" w:hAnsi="Arial" w:cs="Arial"/>
        </w:rPr>
        <w:t xml:space="preserve">Silva; Pereira, </w:t>
      </w:r>
      <w:r w:rsidR="00F1141F" w:rsidRPr="007E7790">
        <w:rPr>
          <w:rFonts w:ascii="Arial" w:hAnsi="Arial" w:cs="Arial"/>
        </w:rPr>
        <w:t>202</w:t>
      </w:r>
      <w:r w:rsidR="009F0570" w:rsidRPr="007E7790">
        <w:rPr>
          <w:rFonts w:ascii="Arial" w:hAnsi="Arial" w:cs="Arial"/>
        </w:rPr>
        <w:t>5</w:t>
      </w:r>
      <w:r w:rsidR="00F1141F" w:rsidRPr="007E7790">
        <w:rPr>
          <w:rFonts w:ascii="Arial" w:hAnsi="Arial" w:cs="Arial"/>
        </w:rPr>
        <w:t>)</w:t>
      </w:r>
      <w:r w:rsidR="00E44036" w:rsidRPr="007E7790">
        <w:rPr>
          <w:rFonts w:ascii="Arial" w:hAnsi="Arial" w:cs="Arial"/>
        </w:rPr>
        <w:t>.</w:t>
      </w:r>
    </w:p>
    <w:p w14:paraId="013E4EFA" w14:textId="7844F48F" w:rsidR="00BB422B" w:rsidRDefault="00E44036" w:rsidP="00BB422B">
      <w:pPr>
        <w:spacing w:line="360" w:lineRule="auto"/>
        <w:ind w:firstLine="709"/>
        <w:jc w:val="both"/>
        <w:rPr>
          <w:rFonts w:ascii="Arial" w:hAnsi="Arial" w:cs="Arial"/>
        </w:rPr>
      </w:pPr>
      <w:r w:rsidRPr="007E7790">
        <w:rPr>
          <w:rFonts w:ascii="Arial" w:hAnsi="Arial" w:cs="Arial"/>
        </w:rPr>
        <w:t xml:space="preserve">Outros tantos são os desafios a serem sanados pela legislação brasileira quanto ao uso das IA’s, sobretudo no contexto eleitoral. Em resumo, o processo eleitoral sempre </w:t>
      </w:r>
      <w:r w:rsidR="00E6117C" w:rsidRPr="007E7790">
        <w:rPr>
          <w:rFonts w:ascii="Arial" w:hAnsi="Arial" w:cs="Arial"/>
        </w:rPr>
        <w:t>precisou de atenção dos órgãos fiscalizadores para manutenção de sua lisura. Porém, agora precisará de atenção redobrada para que os pleitos possam se manter justos.</w:t>
      </w:r>
      <w:bookmarkStart w:id="8" w:name="_Toc197783307"/>
    </w:p>
    <w:p w14:paraId="684CA3A9" w14:textId="77777777" w:rsidR="00BB422B" w:rsidRDefault="00BB422B" w:rsidP="00BB422B">
      <w:pPr>
        <w:spacing w:line="360" w:lineRule="auto"/>
        <w:jc w:val="both"/>
        <w:rPr>
          <w:rFonts w:ascii="Arial" w:hAnsi="Arial" w:cs="Arial"/>
        </w:rPr>
      </w:pPr>
    </w:p>
    <w:p w14:paraId="5ACCA3C3" w14:textId="5C4A32B6" w:rsidR="005E1496" w:rsidRPr="00BB422B" w:rsidRDefault="006B768D" w:rsidP="00BB422B">
      <w:pPr>
        <w:spacing w:line="360" w:lineRule="auto"/>
        <w:jc w:val="both"/>
        <w:rPr>
          <w:rFonts w:ascii="Arial" w:hAnsi="Arial" w:cs="Arial"/>
        </w:rPr>
      </w:pPr>
      <w:r>
        <w:rPr>
          <w:rFonts w:ascii="Arial" w:hAnsi="Arial" w:cs="Arial"/>
          <w:b/>
          <w:bCs/>
          <w:color w:val="000000" w:themeColor="text1"/>
        </w:rPr>
        <w:t>6</w:t>
      </w:r>
      <w:r w:rsidR="005E1496" w:rsidRPr="007E7790">
        <w:rPr>
          <w:rFonts w:ascii="Arial" w:hAnsi="Arial" w:cs="Arial"/>
          <w:b/>
          <w:bCs/>
          <w:color w:val="000000" w:themeColor="text1"/>
        </w:rPr>
        <w:t xml:space="preserve"> CON</w:t>
      </w:r>
      <w:bookmarkEnd w:id="8"/>
      <w:r w:rsidR="00773AFF">
        <w:rPr>
          <w:rFonts w:ascii="Arial" w:hAnsi="Arial" w:cs="Arial"/>
          <w:b/>
          <w:bCs/>
          <w:color w:val="000000" w:themeColor="text1"/>
        </w:rPr>
        <w:t>SIDERAÇÕES FINAIS</w:t>
      </w:r>
    </w:p>
    <w:p w14:paraId="163FCC2F" w14:textId="77777777" w:rsidR="00021ECE" w:rsidRPr="007E7790" w:rsidRDefault="00021ECE" w:rsidP="00021ECE">
      <w:pPr>
        <w:spacing w:line="360" w:lineRule="auto"/>
        <w:jc w:val="both"/>
        <w:rPr>
          <w:rFonts w:ascii="Arial" w:hAnsi="Arial" w:cs="Arial"/>
        </w:rPr>
      </w:pPr>
    </w:p>
    <w:p w14:paraId="7361D831" w14:textId="10069BFF" w:rsidR="00B825D1" w:rsidRPr="007E7790" w:rsidRDefault="00770172" w:rsidP="00872D7C">
      <w:pPr>
        <w:spacing w:line="360" w:lineRule="auto"/>
        <w:ind w:firstLine="709"/>
        <w:jc w:val="both"/>
        <w:rPr>
          <w:rFonts w:ascii="Arial" w:hAnsi="Arial" w:cs="Arial"/>
        </w:rPr>
      </w:pPr>
      <w:r w:rsidRPr="007E7790">
        <w:rPr>
          <w:rFonts w:ascii="Arial" w:hAnsi="Arial" w:cs="Arial"/>
        </w:rPr>
        <w:t xml:space="preserve">Diante de todo o exposto, </w:t>
      </w:r>
      <w:r w:rsidR="00527CE7" w:rsidRPr="007E7790">
        <w:rPr>
          <w:rFonts w:ascii="Arial" w:hAnsi="Arial" w:cs="Arial"/>
        </w:rPr>
        <w:t xml:space="preserve">resta esclarecido que </w:t>
      </w:r>
      <w:r w:rsidR="008C70AC" w:rsidRPr="007E7790">
        <w:rPr>
          <w:rFonts w:ascii="Arial" w:hAnsi="Arial" w:cs="Arial"/>
        </w:rPr>
        <w:t xml:space="preserve">as Inteligências Artificiais, sendo as </w:t>
      </w:r>
      <w:r w:rsidR="00BA3126" w:rsidRPr="007E7790">
        <w:rPr>
          <w:rFonts w:ascii="Arial" w:hAnsi="Arial" w:cs="Arial"/>
        </w:rPr>
        <w:t xml:space="preserve">simbolistas ou conexionistas, são mecanismos poderosos capazes de mudar a </w:t>
      </w:r>
      <w:r w:rsidR="0025060B" w:rsidRPr="007E7790">
        <w:rPr>
          <w:rFonts w:ascii="Arial" w:hAnsi="Arial" w:cs="Arial"/>
        </w:rPr>
        <w:t>história</w:t>
      </w:r>
      <w:r w:rsidR="00BA3126" w:rsidRPr="007E7790">
        <w:rPr>
          <w:rFonts w:ascii="Arial" w:hAnsi="Arial" w:cs="Arial"/>
        </w:rPr>
        <w:t xml:space="preserve"> e </w:t>
      </w:r>
      <w:r w:rsidR="00C82070" w:rsidRPr="007E7790">
        <w:rPr>
          <w:rFonts w:ascii="Arial" w:hAnsi="Arial" w:cs="Arial"/>
        </w:rPr>
        <w:t>todas as organizações sociais existentes. A cada dia, o mundo precisa</w:t>
      </w:r>
      <w:r w:rsidR="0025060B" w:rsidRPr="007E7790">
        <w:rPr>
          <w:rFonts w:ascii="Arial" w:hAnsi="Arial" w:cs="Arial"/>
        </w:rPr>
        <w:t xml:space="preserve"> menos dos seres humanos e mais das máquinas, que além de competentes são mais baratas </w:t>
      </w:r>
      <w:r w:rsidR="005717D6" w:rsidRPr="007E7790">
        <w:rPr>
          <w:rFonts w:ascii="Arial" w:hAnsi="Arial" w:cs="Arial"/>
        </w:rPr>
        <w:t>que um funcionário comum.</w:t>
      </w:r>
    </w:p>
    <w:p w14:paraId="24EDEA97" w14:textId="7D7F5341" w:rsidR="005717D6" w:rsidRPr="007E7790" w:rsidRDefault="005717D6" w:rsidP="00872D7C">
      <w:pPr>
        <w:spacing w:line="360" w:lineRule="auto"/>
        <w:ind w:firstLine="709"/>
        <w:jc w:val="both"/>
        <w:rPr>
          <w:rFonts w:ascii="Arial" w:hAnsi="Arial" w:cs="Arial"/>
        </w:rPr>
      </w:pPr>
      <w:r w:rsidRPr="007E7790">
        <w:rPr>
          <w:rFonts w:ascii="Arial" w:hAnsi="Arial" w:cs="Arial"/>
        </w:rPr>
        <w:t>Essa nova estrutura, embora traga um sentimento de incerteza, também pode ser um refrigério de esperança para o mundo</w:t>
      </w:r>
      <w:r w:rsidR="00807323" w:rsidRPr="007E7790">
        <w:rPr>
          <w:rFonts w:ascii="Arial" w:hAnsi="Arial" w:cs="Arial"/>
        </w:rPr>
        <w:t xml:space="preserve">, que </w:t>
      </w:r>
      <w:r w:rsidR="001A6FDC" w:rsidRPr="007E7790">
        <w:rPr>
          <w:rFonts w:ascii="Arial" w:hAnsi="Arial" w:cs="Arial"/>
        </w:rPr>
        <w:t>está apto a se</w:t>
      </w:r>
      <w:r w:rsidR="00807323" w:rsidRPr="007E7790">
        <w:rPr>
          <w:rFonts w:ascii="Arial" w:hAnsi="Arial" w:cs="Arial"/>
        </w:rPr>
        <w:t xml:space="preserve"> tornar um ambiente d</w:t>
      </w:r>
      <w:r w:rsidR="001A6FDC" w:rsidRPr="007E7790">
        <w:rPr>
          <w:rFonts w:ascii="Arial" w:hAnsi="Arial" w:cs="Arial"/>
        </w:rPr>
        <w:t>e</w:t>
      </w:r>
      <w:r w:rsidR="00807323" w:rsidRPr="007E7790">
        <w:rPr>
          <w:rFonts w:ascii="Arial" w:hAnsi="Arial" w:cs="Arial"/>
        </w:rPr>
        <w:t xml:space="preserve"> mais liberdade </w:t>
      </w:r>
      <w:r w:rsidR="001A6FDC" w:rsidRPr="007E7790">
        <w:rPr>
          <w:rFonts w:ascii="Arial" w:hAnsi="Arial" w:cs="Arial"/>
        </w:rPr>
        <w:t>para o</w:t>
      </w:r>
      <w:r w:rsidR="00747525" w:rsidRPr="007E7790">
        <w:rPr>
          <w:rFonts w:ascii="Arial" w:hAnsi="Arial" w:cs="Arial"/>
        </w:rPr>
        <w:t xml:space="preserve"> homem, tirando </w:t>
      </w:r>
      <w:r w:rsidR="003F5609" w:rsidRPr="007E7790">
        <w:rPr>
          <w:rFonts w:ascii="Arial" w:hAnsi="Arial" w:cs="Arial"/>
        </w:rPr>
        <w:t xml:space="preserve">a necessidade de </w:t>
      </w:r>
      <w:r w:rsidR="001A6FDC" w:rsidRPr="007E7790">
        <w:rPr>
          <w:rFonts w:ascii="Arial" w:hAnsi="Arial" w:cs="Arial"/>
        </w:rPr>
        <w:t>trabalhos repetitivos e</w:t>
      </w:r>
      <w:r w:rsidR="00B160FB" w:rsidRPr="007E7790">
        <w:rPr>
          <w:rFonts w:ascii="Arial" w:hAnsi="Arial" w:cs="Arial"/>
        </w:rPr>
        <w:t xml:space="preserve"> que não agregam diretamente para o crescimento das pessoas. </w:t>
      </w:r>
      <w:r w:rsidR="00491432">
        <w:rPr>
          <w:rFonts w:ascii="Arial" w:hAnsi="Arial" w:cs="Arial"/>
        </w:rPr>
        <w:t>Constituir</w:t>
      </w:r>
      <w:r w:rsidR="00B160FB" w:rsidRPr="007E7790">
        <w:rPr>
          <w:rFonts w:ascii="Arial" w:hAnsi="Arial" w:cs="Arial"/>
        </w:rPr>
        <w:t xml:space="preserve"> uma empresa, aprender uma nova língua, ou ainda</w:t>
      </w:r>
      <w:r w:rsidR="00DD390D" w:rsidRPr="007E7790">
        <w:rPr>
          <w:rFonts w:ascii="Arial" w:hAnsi="Arial" w:cs="Arial"/>
        </w:rPr>
        <w:t xml:space="preserve"> planejar uma eleição... Tudo se torna mais fácil e econômico com o poder avassalador das IA’s.</w:t>
      </w:r>
    </w:p>
    <w:p w14:paraId="36CFBF14" w14:textId="1D0897AC" w:rsidR="00DD390D" w:rsidRPr="007E7790" w:rsidRDefault="0099087C" w:rsidP="00872D7C">
      <w:pPr>
        <w:spacing w:line="360" w:lineRule="auto"/>
        <w:ind w:firstLine="709"/>
        <w:jc w:val="both"/>
        <w:rPr>
          <w:rFonts w:ascii="Arial" w:hAnsi="Arial" w:cs="Arial"/>
        </w:rPr>
      </w:pPr>
      <w:r w:rsidRPr="007E7790">
        <w:rPr>
          <w:rFonts w:ascii="Arial" w:hAnsi="Arial" w:cs="Arial"/>
        </w:rPr>
        <w:t xml:space="preserve">Uma das principais reflexões acerca do uso de IA’s nas eleições diz respeito a possibilidade de tais tecnologias </w:t>
      </w:r>
      <w:r w:rsidR="00F62C70" w:rsidRPr="007E7790">
        <w:rPr>
          <w:rFonts w:ascii="Arial" w:hAnsi="Arial" w:cs="Arial"/>
        </w:rPr>
        <w:t xml:space="preserve">aprofundarem as desigualdades nos pleitos. </w:t>
      </w:r>
      <w:r w:rsidR="002912D4" w:rsidRPr="007E7790">
        <w:rPr>
          <w:rFonts w:ascii="Arial" w:hAnsi="Arial" w:cs="Arial"/>
        </w:rPr>
        <w:t>Como visto anteriormente, as redes neurais são organismos complexos e que precisam de grandes taxas de processamento.</w:t>
      </w:r>
      <w:r w:rsidR="00291D1A" w:rsidRPr="007E7790">
        <w:rPr>
          <w:rFonts w:ascii="Arial" w:hAnsi="Arial" w:cs="Arial"/>
        </w:rPr>
        <w:t xml:space="preserve"> Além disso, a configuração de tais redes é complexa, e a mão de obra especializada é demasiada cara</w:t>
      </w:r>
      <w:r w:rsidR="00296684" w:rsidRPr="007E7790">
        <w:rPr>
          <w:rFonts w:ascii="Arial" w:hAnsi="Arial" w:cs="Arial"/>
        </w:rPr>
        <w:t>.</w:t>
      </w:r>
    </w:p>
    <w:p w14:paraId="7CDC3632" w14:textId="1D598A38" w:rsidR="00296684" w:rsidRPr="007E7790" w:rsidRDefault="00296684" w:rsidP="00872D7C">
      <w:pPr>
        <w:spacing w:line="360" w:lineRule="auto"/>
        <w:ind w:firstLine="709"/>
        <w:jc w:val="both"/>
        <w:rPr>
          <w:rFonts w:ascii="Arial" w:hAnsi="Arial" w:cs="Arial"/>
        </w:rPr>
      </w:pPr>
      <w:r w:rsidRPr="007E7790">
        <w:rPr>
          <w:rFonts w:ascii="Arial" w:hAnsi="Arial" w:cs="Arial"/>
        </w:rPr>
        <w:t xml:space="preserve">Entretanto, </w:t>
      </w:r>
      <w:r w:rsidR="00B37C11" w:rsidRPr="007E7790">
        <w:rPr>
          <w:rFonts w:ascii="Arial" w:hAnsi="Arial" w:cs="Arial"/>
        </w:rPr>
        <w:t>o que outrora era extremamente inacessível, tem ficado cada vez mais palpável para o cidadão comum que deseja se aventurar nos p</w:t>
      </w:r>
      <w:r w:rsidR="008E5B88" w:rsidRPr="007E7790">
        <w:rPr>
          <w:rFonts w:ascii="Arial" w:hAnsi="Arial" w:cs="Arial"/>
        </w:rPr>
        <w:t>rocessos eleitorais. A supracitada “</w:t>
      </w:r>
      <w:r w:rsidR="008E5B88" w:rsidRPr="007E7790">
        <w:rPr>
          <w:rFonts w:ascii="Arial" w:hAnsi="Arial" w:cs="Arial"/>
          <w:i/>
          <w:iCs/>
        </w:rPr>
        <w:t>Manus</w:t>
      </w:r>
      <w:r w:rsidR="008E5B88" w:rsidRPr="007E7790">
        <w:rPr>
          <w:rFonts w:ascii="Arial" w:hAnsi="Arial" w:cs="Arial"/>
        </w:rPr>
        <w:t xml:space="preserve">”, inteligência artificial poderosa que coloca a disposição do usuário um agente de IA </w:t>
      </w:r>
      <w:r w:rsidR="008E5B88" w:rsidRPr="00C921DE">
        <w:rPr>
          <w:rFonts w:ascii="Arial" w:hAnsi="Arial" w:cs="Arial"/>
        </w:rPr>
        <w:t>para chamar de seu, custa em torno de R$</w:t>
      </w:r>
      <w:r w:rsidR="00B34A4A" w:rsidRPr="00C921DE">
        <w:rPr>
          <w:rFonts w:ascii="Arial" w:hAnsi="Arial" w:cs="Arial"/>
        </w:rPr>
        <w:t>230,00 (duzentos e trinta reais)</w:t>
      </w:r>
      <w:r w:rsidR="005F05E6" w:rsidRPr="00C921DE">
        <w:rPr>
          <w:rFonts w:ascii="Arial" w:hAnsi="Arial" w:cs="Arial"/>
        </w:rPr>
        <w:t xml:space="preserve"> </w:t>
      </w:r>
      <w:r w:rsidR="00C921DE" w:rsidRPr="00C921DE">
        <w:rPr>
          <w:rFonts w:ascii="Arial" w:hAnsi="Arial" w:cs="Arial"/>
        </w:rPr>
        <w:t>mensais.</w:t>
      </w:r>
    </w:p>
    <w:p w14:paraId="483DA9F8" w14:textId="09EDAF92" w:rsidR="00B34A4A" w:rsidRPr="007E7790" w:rsidRDefault="00B34A4A" w:rsidP="00872D7C">
      <w:pPr>
        <w:spacing w:line="360" w:lineRule="auto"/>
        <w:ind w:firstLine="709"/>
        <w:jc w:val="both"/>
        <w:rPr>
          <w:rFonts w:ascii="Arial" w:hAnsi="Arial" w:cs="Arial"/>
        </w:rPr>
      </w:pPr>
      <w:r w:rsidRPr="007E7790">
        <w:rPr>
          <w:rFonts w:ascii="Arial" w:hAnsi="Arial" w:cs="Arial"/>
        </w:rPr>
        <w:lastRenderedPageBreak/>
        <w:t xml:space="preserve">Isso significa que </w:t>
      </w:r>
      <w:r w:rsidR="00B20328" w:rsidRPr="007E7790">
        <w:rPr>
          <w:rFonts w:ascii="Arial" w:hAnsi="Arial" w:cs="Arial"/>
        </w:rPr>
        <w:t xml:space="preserve">o usuário não precisa mais desenvolver sua própria rede neural e ter um servidor próprio. Na verdade, grandes empresas têm se empenhado em construir servidores imensamente significativos, </w:t>
      </w:r>
      <w:r w:rsidR="00DA1184" w:rsidRPr="007E7790">
        <w:rPr>
          <w:rFonts w:ascii="Arial" w:hAnsi="Arial" w:cs="Arial"/>
        </w:rPr>
        <w:t>com IA’s poderosas, e alugam uma parte do poder de processamento por valores que, para as possibilidades que a tecnologia traz ao usuário, são extremamente acessíveis.</w:t>
      </w:r>
    </w:p>
    <w:p w14:paraId="56C7C12A" w14:textId="52EB2170" w:rsidR="004E42C6" w:rsidRPr="007E7790" w:rsidRDefault="004E42C6" w:rsidP="00872D7C">
      <w:pPr>
        <w:spacing w:line="360" w:lineRule="auto"/>
        <w:ind w:firstLine="709"/>
        <w:jc w:val="both"/>
        <w:rPr>
          <w:rFonts w:ascii="Arial" w:hAnsi="Arial" w:cs="Arial"/>
        </w:rPr>
      </w:pPr>
      <w:r w:rsidRPr="007E7790">
        <w:rPr>
          <w:rFonts w:ascii="Arial" w:hAnsi="Arial" w:cs="Arial"/>
        </w:rPr>
        <w:t xml:space="preserve">Em resumo, um candidato com grande poder aquisitivo poderia, outrora, contratar um time de </w:t>
      </w:r>
      <w:r w:rsidRPr="00BE20A2">
        <w:rPr>
          <w:rFonts w:ascii="Arial" w:hAnsi="Arial" w:cs="Arial"/>
          <w:i/>
          <w:iCs/>
        </w:rPr>
        <w:t>marketing</w:t>
      </w:r>
      <w:r w:rsidRPr="007E7790">
        <w:rPr>
          <w:rFonts w:ascii="Arial" w:hAnsi="Arial" w:cs="Arial"/>
        </w:rPr>
        <w:t xml:space="preserve">, outro de </w:t>
      </w:r>
      <w:r w:rsidR="00BE20A2" w:rsidRPr="00BE20A2">
        <w:rPr>
          <w:rFonts w:ascii="Arial" w:hAnsi="Arial" w:cs="Arial"/>
          <w:i/>
          <w:iCs/>
        </w:rPr>
        <w:t>d</w:t>
      </w:r>
      <w:r w:rsidRPr="00BE20A2">
        <w:rPr>
          <w:rFonts w:ascii="Arial" w:hAnsi="Arial" w:cs="Arial"/>
          <w:i/>
          <w:iCs/>
        </w:rPr>
        <w:t>esing</w:t>
      </w:r>
      <w:r w:rsidRPr="007E7790">
        <w:rPr>
          <w:rFonts w:ascii="Arial" w:hAnsi="Arial" w:cs="Arial"/>
        </w:rPr>
        <w:t>, uma assessoria de imprensa</w:t>
      </w:r>
      <w:r w:rsidR="0038248B" w:rsidRPr="007E7790">
        <w:rPr>
          <w:rFonts w:ascii="Arial" w:hAnsi="Arial" w:cs="Arial"/>
        </w:rPr>
        <w:t xml:space="preserve">, um time de desenvolvedores, dentre outros, gastando milhões em sua campanha. </w:t>
      </w:r>
      <w:r w:rsidR="0085659D" w:rsidRPr="007E7790">
        <w:rPr>
          <w:rFonts w:ascii="Arial" w:hAnsi="Arial" w:cs="Arial"/>
        </w:rPr>
        <w:t>De modo oposto, um candidato em condição desfavorecida jamais conseguiria ter acesso à 1%</w:t>
      </w:r>
      <w:r w:rsidR="00FA3FD3" w:rsidRPr="007E7790">
        <w:rPr>
          <w:rFonts w:ascii="Arial" w:hAnsi="Arial" w:cs="Arial"/>
        </w:rPr>
        <w:t xml:space="preserve"> (um por cento)</w:t>
      </w:r>
      <w:r w:rsidR="0085659D" w:rsidRPr="007E7790">
        <w:rPr>
          <w:rFonts w:ascii="Arial" w:hAnsi="Arial" w:cs="Arial"/>
        </w:rPr>
        <w:t xml:space="preserve"> da estrutura do outro. </w:t>
      </w:r>
      <w:r w:rsidR="00FA3FD3" w:rsidRPr="007E7790">
        <w:rPr>
          <w:rFonts w:ascii="Arial" w:hAnsi="Arial" w:cs="Arial"/>
        </w:rPr>
        <w:t>Com uma boa IA, entretanto, ele conseguiria acesso à todas as necessidades supracitadas.</w:t>
      </w:r>
    </w:p>
    <w:p w14:paraId="3D98F192" w14:textId="0B361D2A" w:rsidR="00054410" w:rsidRPr="007E7790" w:rsidRDefault="00054410" w:rsidP="00872D7C">
      <w:pPr>
        <w:spacing w:line="360" w:lineRule="auto"/>
        <w:ind w:firstLine="709"/>
        <w:jc w:val="both"/>
        <w:rPr>
          <w:rFonts w:ascii="Arial" w:hAnsi="Arial" w:cs="Arial"/>
        </w:rPr>
      </w:pPr>
      <w:r w:rsidRPr="007E7790">
        <w:rPr>
          <w:rFonts w:ascii="Arial" w:hAnsi="Arial" w:cs="Arial"/>
        </w:rPr>
        <w:t xml:space="preserve">Outra grande vantagem para a sociedade, sobretudo brasileira, é a possibilidade de tais tecnologias baratearem o processo eleitoral. </w:t>
      </w:r>
      <w:r w:rsidR="00C921DE">
        <w:rPr>
          <w:rFonts w:ascii="Arial" w:hAnsi="Arial" w:cs="Arial"/>
        </w:rPr>
        <w:t xml:space="preserve">O processo eleitoral custa altas cifras para os cofres públicos, e com </w:t>
      </w:r>
      <w:r w:rsidR="00E42071" w:rsidRPr="007E7790">
        <w:rPr>
          <w:rFonts w:ascii="Arial" w:hAnsi="Arial" w:cs="Arial"/>
        </w:rPr>
        <w:t>a possibilidade do uso de IA’s para fiscalização</w:t>
      </w:r>
      <w:r w:rsidR="00905BFF" w:rsidRPr="007E7790">
        <w:rPr>
          <w:rFonts w:ascii="Arial" w:hAnsi="Arial" w:cs="Arial"/>
        </w:rPr>
        <w:t xml:space="preserve"> e determinadas burocracias, espera-se uma redução </w:t>
      </w:r>
      <w:r w:rsidR="00C921DE">
        <w:rPr>
          <w:rFonts w:ascii="Arial" w:hAnsi="Arial" w:cs="Arial"/>
        </w:rPr>
        <w:t>drástica dos valores a serem destinados aos pleitos, favorecendo a eficiência financeira do país.</w:t>
      </w:r>
    </w:p>
    <w:p w14:paraId="46C74123" w14:textId="6A4C7556" w:rsidR="003E6615" w:rsidRPr="007E7790" w:rsidRDefault="003156A6" w:rsidP="00872D7C">
      <w:pPr>
        <w:spacing w:line="360" w:lineRule="auto"/>
        <w:ind w:firstLine="709"/>
        <w:jc w:val="both"/>
        <w:rPr>
          <w:rFonts w:ascii="Arial" w:hAnsi="Arial" w:cs="Arial"/>
        </w:rPr>
      </w:pPr>
      <w:r w:rsidRPr="007E7790">
        <w:rPr>
          <w:rFonts w:ascii="Arial" w:hAnsi="Arial" w:cs="Arial"/>
        </w:rPr>
        <w:t xml:space="preserve">Entretanto, existem pessoas éticas e as </w:t>
      </w:r>
      <w:r w:rsidR="00985B2B" w:rsidRPr="007E7790">
        <w:rPr>
          <w:rFonts w:ascii="Arial" w:hAnsi="Arial" w:cs="Arial"/>
        </w:rPr>
        <w:t xml:space="preserve">antiéticas. IA’s são coordenadas por seres humanos, e da mesma forma </w:t>
      </w:r>
      <w:r w:rsidR="00B714D2" w:rsidRPr="007E7790">
        <w:rPr>
          <w:rFonts w:ascii="Arial" w:hAnsi="Arial" w:cs="Arial"/>
        </w:rPr>
        <w:t>que pessoas agem com desonestidade, elas podem fazer o mesmo e em escalas muito mais significantes.</w:t>
      </w:r>
      <w:r w:rsidR="0082447B" w:rsidRPr="007E7790">
        <w:rPr>
          <w:rFonts w:ascii="Arial" w:hAnsi="Arial" w:cs="Arial"/>
        </w:rPr>
        <w:t xml:space="preserve"> É como se grupos antidemocráticos ganhassem superpoderes de manipulação massiva e a custo baixíssimo. Algo que anos atrás seria tratado como ficcional.</w:t>
      </w:r>
    </w:p>
    <w:p w14:paraId="2ED996F7" w14:textId="710581AA" w:rsidR="0082447B" w:rsidRPr="007E7790" w:rsidRDefault="002B55B5" w:rsidP="00872D7C">
      <w:pPr>
        <w:spacing w:line="360" w:lineRule="auto"/>
        <w:ind w:firstLine="709"/>
        <w:jc w:val="both"/>
        <w:rPr>
          <w:rFonts w:ascii="Arial" w:hAnsi="Arial" w:cs="Arial"/>
        </w:rPr>
      </w:pPr>
      <w:r w:rsidRPr="007E7790">
        <w:rPr>
          <w:rFonts w:ascii="Arial" w:hAnsi="Arial" w:cs="Arial"/>
        </w:rPr>
        <w:t>Um candidato consegue micro segmentar eleitores para apresentar suas propostas</w:t>
      </w:r>
      <w:r w:rsidR="001B04AB" w:rsidRPr="007E7790">
        <w:rPr>
          <w:rFonts w:ascii="Arial" w:hAnsi="Arial" w:cs="Arial"/>
        </w:rPr>
        <w:t xml:space="preserve"> e compreendê-los</w:t>
      </w:r>
      <w:r w:rsidR="003474A1" w:rsidRPr="007E7790">
        <w:rPr>
          <w:rFonts w:ascii="Arial" w:hAnsi="Arial" w:cs="Arial"/>
        </w:rPr>
        <w:t xml:space="preserve">, ouvi-los e traçar métricas de apoio para a população. </w:t>
      </w:r>
      <w:r w:rsidR="00693ABA" w:rsidRPr="007E7790">
        <w:rPr>
          <w:rFonts w:ascii="Arial" w:hAnsi="Arial" w:cs="Arial"/>
        </w:rPr>
        <w:t>Entretanto</w:t>
      </w:r>
      <w:r w:rsidR="003474A1" w:rsidRPr="007E7790">
        <w:rPr>
          <w:rFonts w:ascii="Arial" w:hAnsi="Arial" w:cs="Arial"/>
        </w:rPr>
        <w:t>, também</w:t>
      </w:r>
      <w:r w:rsidR="00693ABA" w:rsidRPr="007E7790">
        <w:rPr>
          <w:rFonts w:ascii="Arial" w:hAnsi="Arial" w:cs="Arial"/>
        </w:rPr>
        <w:t xml:space="preserve"> pode-se traçar perfis específicos para difundir informações inverídicas e/ou descontextualizadas</w:t>
      </w:r>
      <w:r w:rsidR="008327A5" w:rsidRPr="007E7790">
        <w:rPr>
          <w:rFonts w:ascii="Arial" w:hAnsi="Arial" w:cs="Arial"/>
        </w:rPr>
        <w:t xml:space="preserve">, ou ainda prometer situações impossíveis para determinados grupos </w:t>
      </w:r>
      <w:r w:rsidR="00EC0AE4" w:rsidRPr="007E7790">
        <w:rPr>
          <w:rFonts w:ascii="Arial" w:hAnsi="Arial" w:cs="Arial"/>
        </w:rPr>
        <w:t>de acordo com seus interesses.</w:t>
      </w:r>
    </w:p>
    <w:p w14:paraId="3988E8BF" w14:textId="5F002013" w:rsidR="00EC0AE4" w:rsidRPr="007E7790" w:rsidRDefault="001F594B" w:rsidP="00872D7C">
      <w:pPr>
        <w:spacing w:line="360" w:lineRule="auto"/>
        <w:ind w:firstLine="709"/>
        <w:jc w:val="both"/>
        <w:rPr>
          <w:rFonts w:ascii="Arial" w:hAnsi="Arial" w:cs="Arial"/>
        </w:rPr>
      </w:pPr>
      <w:r w:rsidRPr="007E7790">
        <w:rPr>
          <w:rFonts w:ascii="Arial" w:hAnsi="Arial" w:cs="Arial"/>
        </w:rPr>
        <w:t>Essas situações colocam em risco a democracia, a justiça e toda a sociedade</w:t>
      </w:r>
      <w:r w:rsidR="002D0BD7" w:rsidRPr="007E7790">
        <w:rPr>
          <w:rFonts w:ascii="Arial" w:hAnsi="Arial" w:cs="Arial"/>
        </w:rPr>
        <w:t xml:space="preserve">, ainda mais pela velocidade que uma IA pode produzir conteúdos e difundi-los automaticamente. </w:t>
      </w:r>
      <w:r w:rsidR="00391051" w:rsidRPr="007E7790">
        <w:rPr>
          <w:rFonts w:ascii="Arial" w:hAnsi="Arial" w:cs="Arial"/>
        </w:rPr>
        <w:t xml:space="preserve">Homens especializados combateram, outrora, grupos especializados em </w:t>
      </w:r>
      <w:r w:rsidR="009468A6">
        <w:rPr>
          <w:rFonts w:ascii="Arial" w:hAnsi="Arial" w:cs="Arial"/>
        </w:rPr>
        <w:t>‘</w:t>
      </w:r>
      <w:r w:rsidR="00391051" w:rsidRPr="007E7790">
        <w:rPr>
          <w:rFonts w:ascii="Arial" w:hAnsi="Arial" w:cs="Arial"/>
          <w:i/>
          <w:iCs/>
        </w:rPr>
        <w:t>Fake News</w:t>
      </w:r>
      <w:r w:rsidR="009468A6">
        <w:rPr>
          <w:rFonts w:ascii="Arial" w:hAnsi="Arial" w:cs="Arial"/>
        </w:rPr>
        <w:t>’</w:t>
      </w:r>
      <w:r w:rsidR="00391051" w:rsidRPr="007E7790">
        <w:rPr>
          <w:rFonts w:ascii="Arial" w:hAnsi="Arial" w:cs="Arial"/>
        </w:rPr>
        <w:t xml:space="preserve">. </w:t>
      </w:r>
      <w:r w:rsidR="00235999" w:rsidRPr="007E7790">
        <w:rPr>
          <w:rFonts w:ascii="Arial" w:hAnsi="Arial" w:cs="Arial"/>
        </w:rPr>
        <w:t>Para refrear ataques cibernéticos coordenados por IA’s, apenas excelentes redes neurais</w:t>
      </w:r>
      <w:r w:rsidR="00360B11" w:rsidRPr="007E7790">
        <w:rPr>
          <w:rFonts w:ascii="Arial" w:hAnsi="Arial" w:cs="Arial"/>
        </w:rPr>
        <w:t xml:space="preserve"> podem ter essa capacidade.</w:t>
      </w:r>
    </w:p>
    <w:p w14:paraId="0182DDE6" w14:textId="095BDB61" w:rsidR="00360B11" w:rsidRPr="007E7790" w:rsidRDefault="00360B11" w:rsidP="00872D7C">
      <w:pPr>
        <w:spacing w:line="360" w:lineRule="auto"/>
        <w:ind w:firstLine="709"/>
        <w:jc w:val="both"/>
        <w:rPr>
          <w:rFonts w:ascii="Arial" w:hAnsi="Arial" w:cs="Arial"/>
        </w:rPr>
      </w:pPr>
      <w:r w:rsidRPr="007E7790">
        <w:rPr>
          <w:rFonts w:ascii="Arial" w:hAnsi="Arial" w:cs="Arial"/>
        </w:rPr>
        <w:t xml:space="preserve">É justamente sobre essa perspectiva que </w:t>
      </w:r>
      <w:r w:rsidR="00FA3E23" w:rsidRPr="007E7790">
        <w:rPr>
          <w:rFonts w:ascii="Arial" w:hAnsi="Arial" w:cs="Arial"/>
        </w:rPr>
        <w:t>se tem</w:t>
      </w:r>
      <w:r w:rsidRPr="007E7790">
        <w:rPr>
          <w:rFonts w:ascii="Arial" w:hAnsi="Arial" w:cs="Arial"/>
        </w:rPr>
        <w:t xml:space="preserve"> o papel do Estado Democrático de Direito:</w:t>
      </w:r>
      <w:r w:rsidR="00197C68" w:rsidRPr="007E7790">
        <w:rPr>
          <w:rFonts w:ascii="Arial" w:hAnsi="Arial" w:cs="Arial"/>
        </w:rPr>
        <w:t xml:space="preserve"> regular e fortalecer suas redes para refrear o uso massivo de IA’s em contextos político-eleitorais.</w:t>
      </w:r>
      <w:r w:rsidR="00FA3E23" w:rsidRPr="007E7790">
        <w:rPr>
          <w:rFonts w:ascii="Arial" w:hAnsi="Arial" w:cs="Arial"/>
        </w:rPr>
        <w:t xml:space="preserve"> Isso significa que apenas a regulação não se faz </w:t>
      </w:r>
      <w:r w:rsidR="00FA3E23" w:rsidRPr="007E7790">
        <w:rPr>
          <w:rFonts w:ascii="Arial" w:hAnsi="Arial" w:cs="Arial"/>
        </w:rPr>
        <w:lastRenderedPageBreak/>
        <w:t xml:space="preserve">suficiente, devido </w:t>
      </w:r>
      <w:r w:rsidR="00173DDC" w:rsidRPr="007E7790">
        <w:rPr>
          <w:rFonts w:ascii="Arial" w:hAnsi="Arial" w:cs="Arial"/>
        </w:rPr>
        <w:t>ao alcance veloz do que é produzido por tais ferrament</w:t>
      </w:r>
      <w:r w:rsidR="000E4386" w:rsidRPr="007E7790">
        <w:rPr>
          <w:rFonts w:ascii="Arial" w:hAnsi="Arial" w:cs="Arial"/>
        </w:rPr>
        <w:t>a</w:t>
      </w:r>
      <w:r w:rsidR="00173DDC" w:rsidRPr="007E7790">
        <w:rPr>
          <w:rFonts w:ascii="Arial" w:hAnsi="Arial" w:cs="Arial"/>
        </w:rPr>
        <w:t>s. Desta forma,</w:t>
      </w:r>
      <w:r w:rsidR="000E4386" w:rsidRPr="007E7790">
        <w:rPr>
          <w:rFonts w:ascii="Arial" w:hAnsi="Arial" w:cs="Arial"/>
        </w:rPr>
        <w:t xml:space="preserve"> </w:t>
      </w:r>
      <w:r w:rsidR="007200AF" w:rsidRPr="007E7790">
        <w:rPr>
          <w:rFonts w:ascii="Arial" w:hAnsi="Arial" w:cs="Arial"/>
        </w:rPr>
        <w:t xml:space="preserve">é de suma importância que o Estado se capacite para enfrentar a </w:t>
      </w:r>
      <w:r w:rsidR="007200AF" w:rsidRPr="007E7790">
        <w:rPr>
          <w:rFonts w:ascii="Arial" w:hAnsi="Arial" w:cs="Arial"/>
          <w:i/>
          <w:iCs/>
        </w:rPr>
        <w:t>guerra das IA’s</w:t>
      </w:r>
      <w:r w:rsidR="007200AF" w:rsidRPr="007E7790">
        <w:rPr>
          <w:rFonts w:ascii="Arial" w:hAnsi="Arial" w:cs="Arial"/>
        </w:rPr>
        <w:t>.</w:t>
      </w:r>
    </w:p>
    <w:p w14:paraId="46852674" w14:textId="12C9EE7C" w:rsidR="00A73594" w:rsidRPr="007E7790" w:rsidRDefault="00EE5129" w:rsidP="00872D7C">
      <w:pPr>
        <w:spacing w:line="360" w:lineRule="auto"/>
        <w:ind w:firstLine="709"/>
        <w:jc w:val="both"/>
        <w:rPr>
          <w:rFonts w:ascii="Arial" w:hAnsi="Arial" w:cs="Arial"/>
          <w:color w:val="000000"/>
        </w:rPr>
      </w:pPr>
      <w:r w:rsidRPr="007E7790">
        <w:rPr>
          <w:rFonts w:ascii="Arial" w:hAnsi="Arial" w:cs="Arial"/>
        </w:rPr>
        <w:t>No contexto jurídico brasileiro, tem</w:t>
      </w:r>
      <w:r w:rsidR="00D83A17" w:rsidRPr="007E7790">
        <w:rPr>
          <w:rFonts w:ascii="Arial" w:hAnsi="Arial" w:cs="Arial"/>
        </w:rPr>
        <w:t>-se</w:t>
      </w:r>
      <w:r w:rsidRPr="007E7790">
        <w:rPr>
          <w:rFonts w:ascii="Arial" w:hAnsi="Arial" w:cs="Arial"/>
        </w:rPr>
        <w:t xml:space="preserve"> o Brasil como o primeiro país do mundo a regulamentar o uso das IA’s especificamente no processo eleitoral.</w:t>
      </w:r>
      <w:r w:rsidR="00D83A17" w:rsidRPr="007E7790">
        <w:rPr>
          <w:rFonts w:ascii="Arial" w:hAnsi="Arial" w:cs="Arial"/>
        </w:rPr>
        <w:t xml:space="preserve"> A atual </w:t>
      </w:r>
      <w:r w:rsidR="006C316B" w:rsidRPr="007E7790">
        <w:rPr>
          <w:rFonts w:ascii="Arial" w:hAnsi="Arial" w:cs="Arial"/>
        </w:rPr>
        <w:t xml:space="preserve">Resolução nº </w:t>
      </w:r>
      <w:r w:rsidR="006C316B" w:rsidRPr="007E7790">
        <w:rPr>
          <w:rFonts w:ascii="Arial" w:hAnsi="Arial" w:cs="Arial"/>
          <w:color w:val="000000"/>
        </w:rPr>
        <w:t>23.732/2024</w:t>
      </w:r>
      <w:r w:rsidR="003F7E99" w:rsidRPr="007E7790">
        <w:rPr>
          <w:rFonts w:ascii="Arial" w:hAnsi="Arial" w:cs="Arial"/>
          <w:color w:val="000000"/>
        </w:rPr>
        <w:t xml:space="preserve"> do TSE</w:t>
      </w:r>
      <w:r w:rsidR="006C316B" w:rsidRPr="007E7790">
        <w:rPr>
          <w:rFonts w:ascii="Arial" w:hAnsi="Arial" w:cs="Arial"/>
          <w:color w:val="000000"/>
        </w:rPr>
        <w:t>, especificamente dos artigos 9-B à 9-H</w:t>
      </w:r>
      <w:r w:rsidR="00326C9C" w:rsidRPr="007E7790">
        <w:rPr>
          <w:rFonts w:ascii="Arial" w:hAnsi="Arial" w:cs="Arial"/>
          <w:color w:val="000000"/>
        </w:rPr>
        <w:t>, tem servido de inspiração para que outros países ao redor do mundo desenvolvam suas legislações eleitorais para refrear o uso indevido das IA’s.</w:t>
      </w:r>
    </w:p>
    <w:p w14:paraId="1634834F" w14:textId="6096CEC5" w:rsidR="00326C9C" w:rsidRPr="007E7790" w:rsidRDefault="002B63C2" w:rsidP="00872D7C">
      <w:pPr>
        <w:spacing w:line="360" w:lineRule="auto"/>
        <w:ind w:firstLine="709"/>
        <w:jc w:val="both"/>
        <w:rPr>
          <w:rFonts w:ascii="Arial" w:hAnsi="Arial" w:cs="Arial"/>
          <w:color w:val="000000"/>
        </w:rPr>
      </w:pPr>
      <w:r w:rsidRPr="007E7790">
        <w:rPr>
          <w:rFonts w:ascii="Arial" w:hAnsi="Arial" w:cs="Arial"/>
          <w:color w:val="000000"/>
        </w:rPr>
        <w:t xml:space="preserve">De fato, é uma norma concisa e extremamente eficiente. Em poucos artigos o TSE conseguiu </w:t>
      </w:r>
      <w:r w:rsidR="008D7195" w:rsidRPr="007E7790">
        <w:rPr>
          <w:rFonts w:ascii="Arial" w:hAnsi="Arial" w:cs="Arial"/>
          <w:color w:val="000000"/>
        </w:rPr>
        <w:t>compreender grande parte da utilização de IA’s no contexto político-eleitoral.</w:t>
      </w:r>
      <w:r w:rsidR="00070598" w:rsidRPr="007E7790">
        <w:rPr>
          <w:rFonts w:ascii="Arial" w:hAnsi="Arial" w:cs="Arial"/>
          <w:color w:val="000000"/>
        </w:rPr>
        <w:t xml:space="preserve"> A necessidade de informar que um conteúdo é gerado por tais ferramentas é uma </w:t>
      </w:r>
      <w:r w:rsidR="00A434D1" w:rsidRPr="007E7790">
        <w:rPr>
          <w:rFonts w:ascii="Arial" w:hAnsi="Arial" w:cs="Arial"/>
          <w:color w:val="000000"/>
        </w:rPr>
        <w:t>norma inovadora que assegura</w:t>
      </w:r>
      <w:r w:rsidR="00144DA8" w:rsidRPr="007E7790">
        <w:rPr>
          <w:rFonts w:ascii="Arial" w:hAnsi="Arial" w:cs="Arial"/>
          <w:color w:val="000000"/>
        </w:rPr>
        <w:t xml:space="preserve"> ao eleitor o entendimento da produção dos conteúdos que para ele aparecem.</w:t>
      </w:r>
    </w:p>
    <w:p w14:paraId="27376D7B" w14:textId="007E3A6D" w:rsidR="00144DA8" w:rsidRPr="007E7790" w:rsidRDefault="000B6EF7" w:rsidP="00872D7C">
      <w:pPr>
        <w:spacing w:line="360" w:lineRule="auto"/>
        <w:ind w:firstLine="709"/>
        <w:jc w:val="both"/>
        <w:rPr>
          <w:rFonts w:ascii="Arial" w:hAnsi="Arial" w:cs="Arial"/>
          <w:color w:val="000000"/>
        </w:rPr>
      </w:pPr>
      <w:r w:rsidRPr="007E7790">
        <w:rPr>
          <w:rFonts w:ascii="Arial" w:hAnsi="Arial" w:cs="Arial"/>
          <w:color w:val="000000"/>
        </w:rPr>
        <w:t>Ou seja, pode-se usar IA nas eleições, desde que de modo ético e publicizado para o eleitor.</w:t>
      </w:r>
      <w:r w:rsidR="00FF553D" w:rsidRPr="007E7790">
        <w:rPr>
          <w:rFonts w:ascii="Arial" w:hAnsi="Arial" w:cs="Arial"/>
          <w:color w:val="000000"/>
        </w:rPr>
        <w:t xml:space="preserve"> A legislação ainda enfrenta de modo </w:t>
      </w:r>
      <w:r w:rsidR="009111FB" w:rsidRPr="007E7790">
        <w:rPr>
          <w:rFonts w:ascii="Arial" w:hAnsi="Arial" w:cs="Arial"/>
          <w:color w:val="000000"/>
        </w:rPr>
        <w:t>firme aquele que resolve usar tais ferramentas para fins antiéticos, como a propagação de inverdades</w:t>
      </w:r>
      <w:r w:rsidR="00D838A1" w:rsidRPr="00EE7716">
        <w:rPr>
          <w:rFonts w:ascii="Arial" w:hAnsi="Arial" w:cs="Arial"/>
          <w:color w:val="000000"/>
        </w:rPr>
        <w:t>. Estes serão punidos com</w:t>
      </w:r>
      <w:r w:rsidR="006E4C41" w:rsidRPr="00EE7716">
        <w:rPr>
          <w:rFonts w:ascii="Arial" w:hAnsi="Arial" w:cs="Arial"/>
          <w:color w:val="000000"/>
        </w:rPr>
        <w:t xml:space="preserve"> a cassação do registro ou do mandato, podendo o fato chegar à </w:t>
      </w:r>
      <w:r w:rsidR="00FC16F3" w:rsidRPr="00EE7716">
        <w:rPr>
          <w:rFonts w:ascii="Arial" w:hAnsi="Arial" w:cs="Arial"/>
          <w:color w:val="000000"/>
        </w:rPr>
        <w:t xml:space="preserve">detenção de dois meses a um ano, ou pagamento de 120 </w:t>
      </w:r>
      <w:r w:rsidR="00BB0B05" w:rsidRPr="00EE7716">
        <w:rPr>
          <w:rFonts w:ascii="Arial" w:hAnsi="Arial" w:cs="Arial"/>
          <w:color w:val="000000"/>
        </w:rPr>
        <w:t xml:space="preserve">(cento e vinte) </w:t>
      </w:r>
      <w:r w:rsidR="00FC16F3" w:rsidRPr="00EE7716">
        <w:rPr>
          <w:rFonts w:ascii="Arial" w:hAnsi="Arial" w:cs="Arial"/>
          <w:color w:val="000000"/>
        </w:rPr>
        <w:t xml:space="preserve">a 150 </w:t>
      </w:r>
      <w:r w:rsidR="00BB0B05" w:rsidRPr="00EE7716">
        <w:rPr>
          <w:rFonts w:ascii="Arial" w:hAnsi="Arial" w:cs="Arial"/>
          <w:color w:val="000000"/>
        </w:rPr>
        <w:t xml:space="preserve">(cento e cinquenta) </w:t>
      </w:r>
      <w:r w:rsidR="00FC16F3" w:rsidRPr="00EE7716">
        <w:rPr>
          <w:rFonts w:ascii="Arial" w:hAnsi="Arial" w:cs="Arial"/>
          <w:color w:val="000000"/>
        </w:rPr>
        <w:t>dias-multa</w:t>
      </w:r>
      <w:r w:rsidR="00EE7716" w:rsidRPr="00EE7716">
        <w:rPr>
          <w:rFonts w:ascii="Arial" w:hAnsi="Arial" w:cs="Arial"/>
          <w:color w:val="000000"/>
        </w:rPr>
        <w:t>.</w:t>
      </w:r>
    </w:p>
    <w:p w14:paraId="35B88078" w14:textId="4D4326D3" w:rsidR="00FC16F3" w:rsidRPr="007E7790" w:rsidRDefault="00570F81" w:rsidP="00872D7C">
      <w:pPr>
        <w:spacing w:line="360" w:lineRule="auto"/>
        <w:ind w:firstLine="709"/>
        <w:jc w:val="both"/>
        <w:rPr>
          <w:rFonts w:ascii="Arial" w:hAnsi="Arial" w:cs="Arial"/>
          <w:color w:val="000000"/>
        </w:rPr>
      </w:pPr>
      <w:r w:rsidRPr="007E7790">
        <w:rPr>
          <w:rFonts w:ascii="Arial" w:hAnsi="Arial" w:cs="Arial"/>
          <w:color w:val="000000"/>
        </w:rPr>
        <w:t xml:space="preserve">Há de se tomar </w:t>
      </w:r>
      <w:r w:rsidR="006B4FC2" w:rsidRPr="007E7790">
        <w:rPr>
          <w:rFonts w:ascii="Arial" w:hAnsi="Arial" w:cs="Arial"/>
          <w:color w:val="000000"/>
        </w:rPr>
        <w:t>precaução,</w:t>
      </w:r>
      <w:r w:rsidRPr="007E7790">
        <w:rPr>
          <w:rFonts w:ascii="Arial" w:hAnsi="Arial" w:cs="Arial"/>
          <w:color w:val="000000"/>
        </w:rPr>
        <w:t xml:space="preserve"> entretanto, para que tais ações não se tornem excessivas e venham a ferir a liberdade de</w:t>
      </w:r>
      <w:r w:rsidR="004D76E5" w:rsidRPr="007E7790">
        <w:rPr>
          <w:rFonts w:ascii="Arial" w:hAnsi="Arial" w:cs="Arial"/>
          <w:color w:val="000000"/>
        </w:rPr>
        <w:t xml:space="preserve"> expressão e a autonomia dos partidos.</w:t>
      </w:r>
      <w:r w:rsidR="006B4FC2" w:rsidRPr="007E7790">
        <w:rPr>
          <w:rFonts w:ascii="Arial" w:hAnsi="Arial" w:cs="Arial"/>
          <w:color w:val="000000"/>
        </w:rPr>
        <w:t xml:space="preserve"> </w:t>
      </w:r>
      <w:r w:rsidR="00BC6BB8" w:rsidRPr="007E7790">
        <w:rPr>
          <w:rFonts w:ascii="Arial" w:hAnsi="Arial" w:cs="Arial"/>
          <w:color w:val="000000"/>
        </w:rPr>
        <w:t>Um caminho viável e simples é compreender que as IA’s são ferramentas, como outras tantas controladas por humanos para, por exemplo, manipulação de imagens. A diferença é que ela é coordenada e não mais controlada.</w:t>
      </w:r>
    </w:p>
    <w:p w14:paraId="2E3F5A85" w14:textId="203EA466" w:rsidR="00BC6BB8" w:rsidRPr="007E7790" w:rsidRDefault="00097456" w:rsidP="00872D7C">
      <w:pPr>
        <w:spacing w:line="360" w:lineRule="auto"/>
        <w:ind w:firstLine="709"/>
        <w:jc w:val="both"/>
        <w:rPr>
          <w:rFonts w:ascii="Arial" w:hAnsi="Arial" w:cs="Arial"/>
          <w:color w:val="000000"/>
        </w:rPr>
      </w:pPr>
      <w:r w:rsidRPr="007E7790">
        <w:rPr>
          <w:rFonts w:ascii="Arial" w:hAnsi="Arial" w:cs="Arial"/>
          <w:color w:val="000000"/>
        </w:rPr>
        <w:t xml:space="preserve">Desta forma, aquele que outrora era punido por diretamente manipular um conteúdo visando a difamação de um oponente, </w:t>
      </w:r>
      <w:r w:rsidR="007873F1" w:rsidRPr="007E7790">
        <w:rPr>
          <w:rFonts w:ascii="Arial" w:hAnsi="Arial" w:cs="Arial"/>
          <w:color w:val="000000"/>
        </w:rPr>
        <w:t>continuará sendo punido por coordenar uma IA para tal fim.</w:t>
      </w:r>
      <w:r w:rsidR="00305305" w:rsidRPr="007E7790">
        <w:rPr>
          <w:rFonts w:ascii="Arial" w:hAnsi="Arial" w:cs="Arial"/>
          <w:color w:val="000000"/>
        </w:rPr>
        <w:t xml:space="preserve"> Portanto, o Estado deve co</w:t>
      </w:r>
      <w:r w:rsidR="00853C9C" w:rsidRPr="007E7790">
        <w:rPr>
          <w:rFonts w:ascii="Arial" w:hAnsi="Arial" w:cs="Arial"/>
          <w:color w:val="000000"/>
        </w:rPr>
        <w:t>ntinuar dando a mesa autonomia que sempre deu aos p</w:t>
      </w:r>
      <w:r w:rsidR="00426AC2" w:rsidRPr="007E7790">
        <w:rPr>
          <w:rFonts w:ascii="Arial" w:hAnsi="Arial" w:cs="Arial"/>
          <w:color w:val="000000"/>
        </w:rPr>
        <w:t>artidos, se atentando para que suas atuações não venham a ferir ou difamar um adversário político.</w:t>
      </w:r>
    </w:p>
    <w:p w14:paraId="08D0F941" w14:textId="248F96B3" w:rsidR="00426AC2" w:rsidRPr="007E7790" w:rsidRDefault="004065E2" w:rsidP="00872D7C">
      <w:pPr>
        <w:spacing w:line="360" w:lineRule="auto"/>
        <w:ind w:firstLine="709"/>
        <w:jc w:val="both"/>
        <w:rPr>
          <w:rFonts w:ascii="Arial" w:hAnsi="Arial" w:cs="Arial"/>
          <w:color w:val="000000"/>
        </w:rPr>
      </w:pPr>
      <w:r w:rsidRPr="007E7790">
        <w:rPr>
          <w:rFonts w:ascii="Arial" w:hAnsi="Arial" w:cs="Arial"/>
          <w:color w:val="000000"/>
        </w:rPr>
        <w:t xml:space="preserve">A legislação também traz importantes avanços </w:t>
      </w:r>
      <w:r w:rsidR="00E966A5" w:rsidRPr="007E7790">
        <w:rPr>
          <w:rFonts w:ascii="Arial" w:hAnsi="Arial" w:cs="Arial"/>
          <w:color w:val="000000"/>
        </w:rPr>
        <w:t>quanto à responsabilização das redes onde os conteúdos são difundidos, determinando a</w:t>
      </w:r>
      <w:r w:rsidR="00192B7F" w:rsidRPr="007E7790">
        <w:rPr>
          <w:rFonts w:ascii="Arial" w:hAnsi="Arial" w:cs="Arial"/>
          <w:color w:val="000000"/>
        </w:rPr>
        <w:t xml:space="preserve"> adoção e a publicização de medidas para impedir ou diminuir a circulação de fatos notoriamente inverídicos ou gravemente descontextualizados que possam atingir a integridade do processo eleitoral</w:t>
      </w:r>
      <w:r w:rsidR="00EF6A7F" w:rsidRPr="007E7790">
        <w:rPr>
          <w:rFonts w:ascii="Arial" w:hAnsi="Arial" w:cs="Arial"/>
          <w:color w:val="000000"/>
        </w:rPr>
        <w:t xml:space="preserve"> por meio de tais provedores.</w:t>
      </w:r>
    </w:p>
    <w:p w14:paraId="7BA32370" w14:textId="0120B441" w:rsidR="00EF6A7F" w:rsidRPr="007E7790" w:rsidRDefault="00EF6A7F" w:rsidP="00872D7C">
      <w:pPr>
        <w:spacing w:line="360" w:lineRule="auto"/>
        <w:ind w:firstLine="709"/>
        <w:jc w:val="both"/>
        <w:rPr>
          <w:rFonts w:ascii="Arial" w:hAnsi="Arial" w:cs="Arial"/>
          <w:color w:val="000000"/>
        </w:rPr>
      </w:pPr>
      <w:r w:rsidRPr="007E7790">
        <w:rPr>
          <w:rFonts w:ascii="Arial" w:hAnsi="Arial" w:cs="Arial"/>
          <w:color w:val="000000"/>
        </w:rPr>
        <w:lastRenderedPageBreak/>
        <w:t xml:space="preserve">Determina ainda que </w:t>
      </w:r>
      <w:r w:rsidR="008B0006" w:rsidRPr="007E7790">
        <w:rPr>
          <w:rFonts w:ascii="Arial" w:hAnsi="Arial" w:cs="Arial"/>
          <w:color w:val="000000"/>
        </w:rPr>
        <w:t xml:space="preserve">os provedores de aplicação </w:t>
      </w:r>
      <w:r w:rsidR="00EE27DB" w:rsidRPr="007E7790">
        <w:rPr>
          <w:rFonts w:ascii="Arial" w:hAnsi="Arial" w:cs="Arial"/>
          <w:color w:val="000000"/>
        </w:rPr>
        <w:t xml:space="preserve">onde tais conteúdos possam circular </w:t>
      </w:r>
      <w:r w:rsidR="008B0006" w:rsidRPr="007E7790">
        <w:rPr>
          <w:rFonts w:ascii="Arial" w:hAnsi="Arial" w:cs="Arial"/>
          <w:color w:val="000000"/>
        </w:rPr>
        <w:t>serão solidariamente responsáveis, civil e administrativamente, quando não promoverem a indisponibilização imediata de conteúdos e contas, durante o período eleitoral nos casos que a legislação considera de risco.</w:t>
      </w:r>
    </w:p>
    <w:p w14:paraId="140DD2AC" w14:textId="41266098" w:rsidR="00A446A7" w:rsidRPr="007E7790" w:rsidRDefault="00EE27DB" w:rsidP="007E7790">
      <w:pPr>
        <w:spacing w:line="360" w:lineRule="auto"/>
        <w:ind w:firstLine="709"/>
        <w:jc w:val="both"/>
        <w:rPr>
          <w:rFonts w:ascii="Arial" w:hAnsi="Arial" w:cs="Arial"/>
        </w:rPr>
      </w:pPr>
      <w:r w:rsidRPr="007E7790">
        <w:rPr>
          <w:rFonts w:ascii="Arial" w:hAnsi="Arial" w:cs="Arial"/>
          <w:color w:val="000000"/>
        </w:rPr>
        <w:t>Portanto, a legislação brasileira é inovadora a nível mundial, e traz grandes avanços para a saudável utilização das IA’s no contexto político-eleitoral brasileiro.</w:t>
      </w:r>
      <w:r w:rsidR="00626C2D" w:rsidRPr="007E7790">
        <w:rPr>
          <w:rFonts w:ascii="Arial" w:hAnsi="Arial" w:cs="Arial"/>
          <w:color w:val="000000"/>
        </w:rPr>
        <w:t xml:space="preserve"> O futuro de tais ferramentas será de grandes avanços, e cabe aos partidos aprenderem a utilizá-las </w:t>
      </w:r>
      <w:r w:rsidR="000D22D1" w:rsidRPr="007E7790">
        <w:rPr>
          <w:rFonts w:ascii="Arial" w:hAnsi="Arial" w:cs="Arial"/>
          <w:color w:val="000000"/>
        </w:rPr>
        <w:t>de modo ético, e a Justiça deve aprimorar suas redes neurais para combater o uso indevido da Inteligência Artificial.</w:t>
      </w:r>
    </w:p>
    <w:p w14:paraId="4BB5F76E" w14:textId="4210106C" w:rsidR="00EB22AF" w:rsidRPr="007E7790" w:rsidRDefault="00EB22AF" w:rsidP="00773AFF">
      <w:pPr>
        <w:pStyle w:val="Ttulo1"/>
        <w:jc w:val="center"/>
        <w:rPr>
          <w:rFonts w:ascii="Arial" w:eastAsia="Times New Roman" w:hAnsi="Arial" w:cs="Arial"/>
          <w:color w:val="000000" w:themeColor="text1"/>
          <w:sz w:val="24"/>
          <w:szCs w:val="24"/>
        </w:rPr>
      </w:pPr>
      <w:bookmarkStart w:id="9" w:name="_Toc197783308"/>
      <w:r w:rsidRPr="003B1776">
        <w:rPr>
          <w:rFonts w:ascii="Arial" w:eastAsia="Times New Roman" w:hAnsi="Arial" w:cs="Arial"/>
          <w:b/>
          <w:bCs/>
          <w:color w:val="000000" w:themeColor="text1"/>
          <w:sz w:val="24"/>
          <w:szCs w:val="24"/>
        </w:rPr>
        <w:t>REFERÊNCIAS</w:t>
      </w:r>
      <w:bookmarkEnd w:id="9"/>
    </w:p>
    <w:p w14:paraId="7210C75E" w14:textId="77777777" w:rsidR="00B825D1" w:rsidRPr="007E7790" w:rsidRDefault="00B825D1" w:rsidP="005205F3">
      <w:pPr>
        <w:spacing w:line="360" w:lineRule="auto"/>
        <w:jc w:val="both"/>
        <w:rPr>
          <w:rFonts w:ascii="Arial" w:hAnsi="Arial" w:cs="Arial"/>
        </w:rPr>
      </w:pPr>
    </w:p>
    <w:p w14:paraId="53A0D167" w14:textId="76C19CE3" w:rsidR="003C3A34" w:rsidRPr="0005432C" w:rsidRDefault="003C3A34" w:rsidP="005308C3">
      <w:pPr>
        <w:jc w:val="both"/>
        <w:rPr>
          <w:rFonts w:ascii="Arial" w:hAnsi="Arial" w:cs="Arial"/>
          <w:lang w:val="en-US"/>
        </w:rPr>
      </w:pPr>
      <w:r>
        <w:rPr>
          <w:rFonts w:ascii="Arial" w:hAnsi="Arial" w:cs="Arial"/>
        </w:rPr>
        <w:t xml:space="preserve">AWS. </w:t>
      </w:r>
      <w:r w:rsidRPr="003C3A34">
        <w:rPr>
          <w:rFonts w:ascii="Arial" w:hAnsi="Arial" w:cs="Arial"/>
        </w:rPr>
        <w:t xml:space="preserve">Amazon </w:t>
      </w:r>
      <w:r>
        <w:rPr>
          <w:rFonts w:ascii="Arial" w:hAnsi="Arial" w:cs="Arial"/>
        </w:rPr>
        <w:t>W</w:t>
      </w:r>
      <w:r w:rsidRPr="003C3A34">
        <w:rPr>
          <w:rFonts w:ascii="Arial" w:hAnsi="Arial" w:cs="Arial"/>
        </w:rPr>
        <w:t xml:space="preserve">eb </w:t>
      </w:r>
      <w:r>
        <w:rPr>
          <w:rFonts w:ascii="Arial" w:hAnsi="Arial" w:cs="Arial"/>
        </w:rPr>
        <w:t>S</w:t>
      </w:r>
      <w:r w:rsidRPr="003C3A34">
        <w:rPr>
          <w:rFonts w:ascii="Arial" w:hAnsi="Arial" w:cs="Arial"/>
        </w:rPr>
        <w:t xml:space="preserve">ervices. </w:t>
      </w:r>
      <w:r w:rsidRPr="003C3A34">
        <w:rPr>
          <w:rFonts w:ascii="Arial" w:hAnsi="Arial" w:cs="Arial"/>
          <w:b/>
          <w:bCs/>
        </w:rPr>
        <w:t>O que é um chatbot?</w:t>
      </w:r>
      <w:r w:rsidRPr="003C3A34">
        <w:rPr>
          <w:rFonts w:ascii="Arial" w:hAnsi="Arial" w:cs="Arial"/>
        </w:rPr>
        <w:t xml:space="preserve"> </w:t>
      </w:r>
      <w:r w:rsidRPr="0005432C">
        <w:rPr>
          <w:rFonts w:ascii="Arial" w:hAnsi="Arial" w:cs="Arial"/>
          <w:lang w:val="en-US"/>
        </w:rPr>
        <w:t>Seattle: amazon web services, 2025.</w:t>
      </w:r>
    </w:p>
    <w:p w14:paraId="39A64D25" w14:textId="77777777" w:rsidR="003C3A34" w:rsidRPr="0005432C" w:rsidRDefault="003C3A34" w:rsidP="005308C3">
      <w:pPr>
        <w:jc w:val="both"/>
        <w:rPr>
          <w:rFonts w:ascii="Arial" w:hAnsi="Arial" w:cs="Arial"/>
          <w:lang w:val="en-US"/>
        </w:rPr>
      </w:pPr>
    </w:p>
    <w:p w14:paraId="2A6913BC" w14:textId="29929C49" w:rsidR="003C3A34" w:rsidRDefault="003C3A34" w:rsidP="005308C3">
      <w:pPr>
        <w:jc w:val="both"/>
        <w:rPr>
          <w:rFonts w:ascii="Arial" w:hAnsi="Arial" w:cs="Arial"/>
        </w:rPr>
      </w:pPr>
      <w:r w:rsidRPr="0005432C">
        <w:rPr>
          <w:rFonts w:ascii="Arial" w:hAnsi="Arial" w:cs="Arial"/>
          <w:lang w:val="en-US"/>
        </w:rPr>
        <w:t xml:space="preserve">AWS. Amazon Web Services. </w:t>
      </w:r>
      <w:r w:rsidRPr="003C3A34">
        <w:rPr>
          <w:rFonts w:ascii="Arial" w:hAnsi="Arial" w:cs="Arial"/>
          <w:b/>
          <w:bCs/>
        </w:rPr>
        <w:t>O que é uma rede neural? – Explicação sobre rede neural artificial.</w:t>
      </w:r>
      <w:r w:rsidRPr="003C3A34">
        <w:rPr>
          <w:rFonts w:ascii="Arial" w:hAnsi="Arial" w:cs="Arial"/>
        </w:rPr>
        <w:t xml:space="preserve"> Seattle: Amazon Web Services, </w:t>
      </w:r>
      <w:r>
        <w:rPr>
          <w:rFonts w:ascii="Arial" w:hAnsi="Arial" w:cs="Arial"/>
        </w:rPr>
        <w:t>2025.</w:t>
      </w:r>
    </w:p>
    <w:p w14:paraId="7BAFDD88" w14:textId="77777777" w:rsidR="003C3A34" w:rsidRDefault="003C3A34" w:rsidP="005308C3">
      <w:pPr>
        <w:jc w:val="both"/>
        <w:rPr>
          <w:rFonts w:ascii="Arial" w:hAnsi="Arial" w:cs="Arial"/>
        </w:rPr>
      </w:pPr>
    </w:p>
    <w:p w14:paraId="45E9E8E1" w14:textId="5B8E4312" w:rsidR="00B67314" w:rsidRPr="007E7790" w:rsidRDefault="00B67314" w:rsidP="005308C3">
      <w:pPr>
        <w:jc w:val="both"/>
        <w:rPr>
          <w:rFonts w:ascii="Arial" w:hAnsi="Arial" w:cs="Arial"/>
        </w:rPr>
      </w:pPr>
      <w:r w:rsidRPr="007E7790">
        <w:rPr>
          <w:rFonts w:ascii="Arial" w:hAnsi="Arial" w:cs="Arial"/>
        </w:rPr>
        <w:t xml:space="preserve">BRASIL. Ministério da Ciência, Tecnologia, Inovações e Comunicações. </w:t>
      </w:r>
      <w:r w:rsidRPr="007E7790">
        <w:rPr>
          <w:rFonts w:ascii="Arial" w:hAnsi="Arial" w:cs="Arial"/>
          <w:b/>
          <w:bCs/>
        </w:rPr>
        <w:t xml:space="preserve">Portaria </w:t>
      </w:r>
      <w:r>
        <w:rPr>
          <w:rFonts w:ascii="Arial" w:hAnsi="Arial" w:cs="Arial"/>
          <w:b/>
          <w:bCs/>
        </w:rPr>
        <w:t>n</w:t>
      </w:r>
      <w:r w:rsidRPr="007E7790">
        <w:rPr>
          <w:rFonts w:ascii="Arial" w:hAnsi="Arial" w:cs="Arial"/>
          <w:b/>
          <w:bCs/>
        </w:rPr>
        <w:t>º 1.122, de 19 Mar. 2020.</w:t>
      </w:r>
      <w:r w:rsidRPr="007E7790">
        <w:rPr>
          <w:rFonts w:ascii="Arial" w:hAnsi="Arial" w:cs="Arial"/>
        </w:rPr>
        <w:t xml:space="preserve"> Brasília: Ministério da Ciência, Tecnologia, Inovações e Comunicações, 2020.</w:t>
      </w:r>
    </w:p>
    <w:p w14:paraId="31FBE617" w14:textId="77777777" w:rsidR="00B67314" w:rsidRDefault="00B67314" w:rsidP="005308C3">
      <w:pPr>
        <w:jc w:val="both"/>
        <w:rPr>
          <w:rFonts w:ascii="Arial" w:hAnsi="Arial" w:cs="Arial"/>
        </w:rPr>
      </w:pPr>
    </w:p>
    <w:p w14:paraId="3FED608F" w14:textId="6747C94A" w:rsidR="00E55D36" w:rsidRPr="007E7790" w:rsidRDefault="00B67314" w:rsidP="005308C3">
      <w:pPr>
        <w:jc w:val="both"/>
        <w:rPr>
          <w:rFonts w:ascii="Arial" w:hAnsi="Arial" w:cs="Arial"/>
        </w:rPr>
      </w:pPr>
      <w:r>
        <w:rPr>
          <w:rFonts w:ascii="Arial" w:hAnsi="Arial" w:cs="Arial"/>
        </w:rPr>
        <w:t>______</w:t>
      </w:r>
      <w:r w:rsidR="00E55D36" w:rsidRPr="007E7790">
        <w:rPr>
          <w:rFonts w:ascii="Arial" w:hAnsi="Arial" w:cs="Arial"/>
        </w:rPr>
        <w:t xml:space="preserve">. Ministério da Ciência, Tecnologia e Inovações. Secretaria de Empreendedorismo e Inovação. </w:t>
      </w:r>
      <w:r w:rsidR="00E55D36" w:rsidRPr="007E7790">
        <w:rPr>
          <w:rFonts w:ascii="Arial" w:hAnsi="Arial" w:cs="Arial"/>
          <w:b/>
          <w:bCs/>
        </w:rPr>
        <w:t>Estratégia brasileira de inteligência artificial – EBIA</w:t>
      </w:r>
      <w:r w:rsidR="00E55D36" w:rsidRPr="007E7790">
        <w:rPr>
          <w:rFonts w:ascii="Arial" w:hAnsi="Arial" w:cs="Arial"/>
        </w:rPr>
        <w:t>. Brasília, DF: Ministério da Ciência, Tecnologia e Inovações, 2021.</w:t>
      </w:r>
    </w:p>
    <w:p w14:paraId="2ED79571" w14:textId="77777777" w:rsidR="00B67314" w:rsidRDefault="00B67314" w:rsidP="005308C3">
      <w:pPr>
        <w:jc w:val="both"/>
        <w:rPr>
          <w:rFonts w:ascii="Arial" w:hAnsi="Arial" w:cs="Arial"/>
        </w:rPr>
      </w:pPr>
    </w:p>
    <w:p w14:paraId="6A9C3E53" w14:textId="1C7F6E3F" w:rsidR="00002DD5" w:rsidRPr="007E7790" w:rsidRDefault="00002DD5" w:rsidP="005308C3">
      <w:pPr>
        <w:jc w:val="both"/>
        <w:rPr>
          <w:rFonts w:ascii="Arial" w:hAnsi="Arial" w:cs="Arial"/>
        </w:rPr>
      </w:pPr>
      <w:r>
        <w:rPr>
          <w:rFonts w:ascii="Arial" w:hAnsi="Arial" w:cs="Arial"/>
        </w:rPr>
        <w:t>______.</w:t>
      </w:r>
      <w:r w:rsidRPr="007E7790">
        <w:rPr>
          <w:rFonts w:ascii="Arial" w:hAnsi="Arial" w:cs="Arial"/>
        </w:rPr>
        <w:t xml:space="preserve"> Tribunal Superior Eleitoral. </w:t>
      </w:r>
      <w:r w:rsidRPr="007E7790">
        <w:rPr>
          <w:rFonts w:ascii="Arial" w:hAnsi="Arial" w:cs="Arial"/>
          <w:b/>
          <w:bCs/>
        </w:rPr>
        <w:t>Eleições 2024: TSE aprova todas as resoluções que regerão o pleito</w:t>
      </w:r>
      <w:r w:rsidRPr="007E7790">
        <w:rPr>
          <w:rFonts w:ascii="Arial" w:hAnsi="Arial" w:cs="Arial"/>
        </w:rPr>
        <w:t>. Brasília: Tribunal Superior Eleitoral, 2024.</w:t>
      </w:r>
    </w:p>
    <w:p w14:paraId="37A907C7" w14:textId="77777777" w:rsidR="00002DD5" w:rsidRDefault="00002DD5" w:rsidP="005308C3">
      <w:pPr>
        <w:jc w:val="both"/>
        <w:rPr>
          <w:rFonts w:ascii="Arial" w:hAnsi="Arial" w:cs="Arial"/>
        </w:rPr>
      </w:pPr>
    </w:p>
    <w:p w14:paraId="613848B7" w14:textId="02E86DEC" w:rsidR="00E55D36" w:rsidRPr="00AF601C" w:rsidRDefault="00E55D36" w:rsidP="005308C3">
      <w:pPr>
        <w:jc w:val="both"/>
        <w:rPr>
          <w:rFonts w:ascii="Arial" w:hAnsi="Arial" w:cs="Arial"/>
          <w:lang w:val="en-US"/>
        </w:rPr>
      </w:pPr>
      <w:r>
        <w:rPr>
          <w:rFonts w:ascii="Arial" w:hAnsi="Arial" w:cs="Arial"/>
        </w:rPr>
        <w:t>______</w:t>
      </w:r>
      <w:r w:rsidRPr="007E7790">
        <w:rPr>
          <w:rFonts w:ascii="Arial" w:hAnsi="Arial" w:cs="Arial"/>
        </w:rPr>
        <w:t xml:space="preserve">. Tribunal Superior Eleitoral. </w:t>
      </w:r>
      <w:r w:rsidRPr="007E7790">
        <w:rPr>
          <w:rFonts w:ascii="Arial" w:hAnsi="Arial" w:cs="Arial"/>
          <w:b/>
          <w:bCs/>
        </w:rPr>
        <w:t>Resolução nº 23.732, de 27 de fevereiro de 2024</w:t>
      </w:r>
      <w:r w:rsidRPr="007E7790">
        <w:rPr>
          <w:rFonts w:ascii="Arial" w:hAnsi="Arial" w:cs="Arial"/>
        </w:rPr>
        <w:t xml:space="preserve">. </w:t>
      </w:r>
      <w:r w:rsidRPr="00AF601C">
        <w:rPr>
          <w:rFonts w:ascii="Arial" w:hAnsi="Arial" w:cs="Arial"/>
          <w:lang w:val="en-US"/>
        </w:rPr>
        <w:t>Brasília: Tribunal Superior Eleitoral, 2024.</w:t>
      </w:r>
    </w:p>
    <w:p w14:paraId="54CF5374" w14:textId="77777777" w:rsidR="00E55D36" w:rsidRPr="00AF601C" w:rsidRDefault="00E55D36" w:rsidP="005308C3">
      <w:pPr>
        <w:jc w:val="both"/>
        <w:rPr>
          <w:rFonts w:ascii="Arial" w:hAnsi="Arial" w:cs="Arial"/>
          <w:lang w:val="en-US"/>
        </w:rPr>
      </w:pPr>
    </w:p>
    <w:p w14:paraId="58B11E6E" w14:textId="77777777" w:rsidR="00A714B2" w:rsidRPr="00AF601C" w:rsidRDefault="00A714B2" w:rsidP="005308C3">
      <w:pPr>
        <w:jc w:val="both"/>
        <w:rPr>
          <w:rFonts w:ascii="Arial" w:hAnsi="Arial" w:cs="Arial"/>
          <w:lang w:val="en-US"/>
        </w:rPr>
      </w:pPr>
      <w:r w:rsidRPr="00773AFF">
        <w:rPr>
          <w:rFonts w:ascii="Arial" w:hAnsi="Arial" w:cs="Arial"/>
          <w:lang w:val="en-US"/>
        </w:rPr>
        <w:t xml:space="preserve">CARNEGIE MELLON UNIVERSITY LIBRARIES. </w:t>
      </w:r>
      <w:r w:rsidRPr="00773AFF">
        <w:rPr>
          <w:rFonts w:ascii="Arial" w:hAnsi="Arial" w:cs="Arial"/>
          <w:b/>
          <w:bCs/>
          <w:lang w:val="en-US"/>
        </w:rPr>
        <w:t>The Imitation game: a rare alan turing article at cmu libraries.</w:t>
      </w:r>
      <w:r w:rsidRPr="00773AFF">
        <w:rPr>
          <w:rFonts w:ascii="Arial" w:hAnsi="Arial" w:cs="Arial"/>
          <w:lang w:val="en-US"/>
        </w:rPr>
        <w:t xml:space="preserve"> </w:t>
      </w:r>
      <w:r w:rsidRPr="00AF601C">
        <w:rPr>
          <w:rFonts w:ascii="Arial" w:hAnsi="Arial" w:cs="Arial"/>
          <w:lang w:val="en-US"/>
        </w:rPr>
        <w:t>Pittsburgh: Carnegie Mellon University Libraries, 2020.</w:t>
      </w:r>
    </w:p>
    <w:p w14:paraId="2BAF6B42" w14:textId="77777777" w:rsidR="00A714B2" w:rsidRPr="00AF601C" w:rsidRDefault="00A714B2" w:rsidP="005308C3">
      <w:pPr>
        <w:jc w:val="both"/>
        <w:rPr>
          <w:rFonts w:ascii="Arial" w:hAnsi="Arial" w:cs="Arial"/>
          <w:lang w:val="en-US"/>
        </w:rPr>
      </w:pPr>
    </w:p>
    <w:p w14:paraId="25BDD205" w14:textId="18F28A46" w:rsidR="00A714B2" w:rsidRDefault="00A714B2" w:rsidP="005308C3">
      <w:pPr>
        <w:jc w:val="both"/>
        <w:rPr>
          <w:rFonts w:ascii="Arial" w:hAnsi="Arial" w:cs="Arial"/>
        </w:rPr>
      </w:pPr>
      <w:r w:rsidRPr="007E7790">
        <w:rPr>
          <w:rFonts w:ascii="Arial" w:hAnsi="Arial" w:cs="Arial"/>
        </w:rPr>
        <w:t>CARVALHO, Carla. </w:t>
      </w:r>
      <w:r w:rsidRPr="007E7790">
        <w:rPr>
          <w:rFonts w:ascii="Arial" w:hAnsi="Arial" w:cs="Arial"/>
          <w:b/>
          <w:bCs/>
        </w:rPr>
        <w:t>Manus: 5 pontos para começar a entender a nova ia chinesa (e dicas de segurança).</w:t>
      </w:r>
      <w:r w:rsidRPr="007E7790">
        <w:rPr>
          <w:rFonts w:ascii="Arial" w:hAnsi="Arial" w:cs="Arial"/>
        </w:rPr>
        <w:t xml:space="preserve"> São Paulo: InfoMoney, 2025.</w:t>
      </w:r>
    </w:p>
    <w:p w14:paraId="269A19FF" w14:textId="77777777" w:rsidR="005308C3" w:rsidRDefault="005308C3" w:rsidP="005308C3">
      <w:pPr>
        <w:jc w:val="both"/>
        <w:rPr>
          <w:rFonts w:ascii="Arial" w:hAnsi="Arial" w:cs="Arial"/>
        </w:rPr>
      </w:pPr>
    </w:p>
    <w:p w14:paraId="46711C31" w14:textId="3BA20A13" w:rsidR="005308C3" w:rsidRPr="007E7790" w:rsidRDefault="005308C3" w:rsidP="005308C3">
      <w:pPr>
        <w:jc w:val="both"/>
        <w:rPr>
          <w:rFonts w:ascii="Arial" w:hAnsi="Arial" w:cs="Arial"/>
        </w:rPr>
      </w:pPr>
      <w:r>
        <w:rPr>
          <w:rFonts w:ascii="Arial" w:hAnsi="Arial" w:cs="Arial"/>
        </w:rPr>
        <w:t xml:space="preserve">CNMP, </w:t>
      </w:r>
      <w:r w:rsidRPr="005308C3">
        <w:rPr>
          <w:rFonts w:ascii="Arial" w:hAnsi="Arial" w:cs="Arial"/>
        </w:rPr>
        <w:t xml:space="preserve">Conselho Nacional </w:t>
      </w:r>
      <w:r>
        <w:rPr>
          <w:rFonts w:ascii="Arial" w:hAnsi="Arial" w:cs="Arial"/>
        </w:rPr>
        <w:t>d</w:t>
      </w:r>
      <w:r w:rsidRPr="005308C3">
        <w:rPr>
          <w:rFonts w:ascii="Arial" w:hAnsi="Arial" w:cs="Arial"/>
        </w:rPr>
        <w:t>o Ministério Público</w:t>
      </w:r>
      <w:r w:rsidRPr="005308C3">
        <w:rPr>
          <w:rFonts w:ascii="Arial" w:hAnsi="Arial" w:cs="Arial"/>
        </w:rPr>
        <w:t xml:space="preserve">. </w:t>
      </w:r>
      <w:r w:rsidRPr="005308C3">
        <w:rPr>
          <w:rFonts w:ascii="Arial" w:hAnsi="Arial" w:cs="Arial"/>
          <w:b/>
          <w:bCs/>
        </w:rPr>
        <w:t>Glossário: Poder de polícia.</w:t>
      </w:r>
      <w:r w:rsidRPr="005308C3">
        <w:rPr>
          <w:rFonts w:ascii="Arial" w:hAnsi="Arial" w:cs="Arial"/>
        </w:rPr>
        <w:t xml:space="preserve"> Brasília: CNMP, </w:t>
      </w:r>
      <w:r>
        <w:rPr>
          <w:rFonts w:ascii="Arial" w:hAnsi="Arial" w:cs="Arial"/>
        </w:rPr>
        <w:t>2015</w:t>
      </w:r>
      <w:r w:rsidRPr="005308C3">
        <w:rPr>
          <w:rFonts w:ascii="Arial" w:hAnsi="Arial" w:cs="Arial"/>
        </w:rPr>
        <w:t>.</w:t>
      </w:r>
    </w:p>
    <w:p w14:paraId="4991A38F" w14:textId="77777777" w:rsidR="00A714B2" w:rsidRDefault="00A714B2" w:rsidP="005308C3">
      <w:pPr>
        <w:jc w:val="both"/>
        <w:rPr>
          <w:rFonts w:ascii="Arial" w:hAnsi="Arial" w:cs="Arial"/>
        </w:rPr>
      </w:pPr>
    </w:p>
    <w:p w14:paraId="461AA545" w14:textId="77777777" w:rsidR="003B1776" w:rsidRPr="00536C15" w:rsidRDefault="003B1776" w:rsidP="005308C3">
      <w:pPr>
        <w:jc w:val="both"/>
        <w:rPr>
          <w:rFonts w:ascii="Arial" w:hAnsi="Arial" w:cs="Arial"/>
        </w:rPr>
      </w:pPr>
      <w:r w:rsidRPr="007E7790">
        <w:rPr>
          <w:rFonts w:ascii="Arial" w:hAnsi="Arial" w:cs="Arial"/>
        </w:rPr>
        <w:t>EGAN, Matt.</w:t>
      </w:r>
      <w:r w:rsidRPr="007E7790">
        <w:rPr>
          <w:rFonts w:ascii="Arial" w:hAnsi="Arial" w:cs="Arial"/>
          <w:b/>
          <w:bCs/>
        </w:rPr>
        <w:t> Inteligência artificial está substituindo humanos mais rápido do que você pensa, mostra pesquisa.</w:t>
      </w:r>
      <w:r w:rsidRPr="007E7790">
        <w:rPr>
          <w:rFonts w:ascii="Arial" w:hAnsi="Arial" w:cs="Arial"/>
        </w:rPr>
        <w:t xml:space="preserve"> </w:t>
      </w:r>
      <w:r w:rsidRPr="00536C15">
        <w:rPr>
          <w:rFonts w:ascii="Arial" w:hAnsi="Arial" w:cs="Arial"/>
        </w:rPr>
        <w:t>CNN Brasil, Nova York, 20 jun. 2024.</w:t>
      </w:r>
    </w:p>
    <w:p w14:paraId="420B49CA" w14:textId="77777777" w:rsidR="003B1776" w:rsidRDefault="003B1776" w:rsidP="005308C3">
      <w:pPr>
        <w:jc w:val="both"/>
        <w:rPr>
          <w:rFonts w:ascii="Arial" w:hAnsi="Arial" w:cs="Arial"/>
        </w:rPr>
      </w:pPr>
    </w:p>
    <w:p w14:paraId="196DE84C" w14:textId="6D03E5BE" w:rsidR="00FC2AB6" w:rsidRPr="0005432C" w:rsidRDefault="00062330" w:rsidP="005308C3">
      <w:pPr>
        <w:jc w:val="both"/>
        <w:rPr>
          <w:rFonts w:ascii="Arial" w:hAnsi="Arial" w:cs="Arial"/>
          <w:lang w:val="en-US"/>
        </w:rPr>
      </w:pPr>
      <w:r w:rsidRPr="007E7790">
        <w:rPr>
          <w:rFonts w:ascii="Arial" w:hAnsi="Arial" w:cs="Arial"/>
        </w:rPr>
        <w:t xml:space="preserve">GOMES, José Jairo. </w:t>
      </w:r>
      <w:r w:rsidR="00CC0D71" w:rsidRPr="007E7790">
        <w:rPr>
          <w:rFonts w:ascii="Arial" w:hAnsi="Arial" w:cs="Arial"/>
          <w:b/>
          <w:bCs/>
        </w:rPr>
        <w:t>Direito eleitoral</w:t>
      </w:r>
      <w:r w:rsidR="00BB0B05" w:rsidRPr="00BB0B05">
        <w:rPr>
          <w:rFonts w:ascii="Arial" w:hAnsi="Arial" w:cs="Arial"/>
        </w:rPr>
        <w:t>.</w:t>
      </w:r>
      <w:r w:rsidR="00CC0D71" w:rsidRPr="00BB0B05">
        <w:rPr>
          <w:rFonts w:ascii="Arial" w:hAnsi="Arial" w:cs="Arial"/>
        </w:rPr>
        <w:t xml:space="preserve"> </w:t>
      </w:r>
      <w:r w:rsidR="00CC0D71" w:rsidRPr="0005432C">
        <w:rPr>
          <w:rFonts w:ascii="Arial" w:hAnsi="Arial" w:cs="Arial"/>
          <w:lang w:val="en-US"/>
        </w:rPr>
        <w:t>20</w:t>
      </w:r>
      <w:r w:rsidR="004877AA" w:rsidRPr="0005432C">
        <w:rPr>
          <w:rFonts w:ascii="Arial" w:hAnsi="Arial" w:cs="Arial"/>
          <w:vertAlign w:val="superscript"/>
          <w:lang w:val="en-US"/>
        </w:rPr>
        <w:t>.</w:t>
      </w:r>
      <w:r w:rsidR="0091440E" w:rsidRPr="0005432C">
        <w:rPr>
          <w:rFonts w:ascii="Arial" w:hAnsi="Arial" w:cs="Arial"/>
          <w:lang w:val="en-US"/>
        </w:rPr>
        <w:t xml:space="preserve"> </w:t>
      </w:r>
      <w:r w:rsidR="004877AA" w:rsidRPr="0005432C">
        <w:rPr>
          <w:rFonts w:ascii="Arial" w:hAnsi="Arial" w:cs="Arial"/>
          <w:lang w:val="en-US"/>
        </w:rPr>
        <w:t>ed.</w:t>
      </w:r>
      <w:r w:rsidR="0091440E" w:rsidRPr="0005432C">
        <w:rPr>
          <w:rFonts w:ascii="Arial" w:hAnsi="Arial" w:cs="Arial"/>
          <w:lang w:val="en-US"/>
        </w:rPr>
        <w:t xml:space="preserve"> Barueri:</w:t>
      </w:r>
      <w:r w:rsidR="00CC0D71" w:rsidRPr="0005432C">
        <w:rPr>
          <w:rFonts w:ascii="Arial" w:hAnsi="Arial" w:cs="Arial"/>
          <w:lang w:val="en-US"/>
        </w:rPr>
        <w:t xml:space="preserve"> Atlas, 2024.</w:t>
      </w:r>
    </w:p>
    <w:p w14:paraId="6F241F12" w14:textId="77777777" w:rsidR="00FC2AB6" w:rsidRPr="0005432C" w:rsidRDefault="00FC2AB6" w:rsidP="005308C3">
      <w:pPr>
        <w:jc w:val="both"/>
        <w:rPr>
          <w:rFonts w:ascii="Arial" w:hAnsi="Arial" w:cs="Arial"/>
          <w:lang w:val="en-US"/>
        </w:rPr>
      </w:pPr>
    </w:p>
    <w:p w14:paraId="0EFC1C5A" w14:textId="77777777" w:rsidR="003B1776" w:rsidRPr="00AF601C" w:rsidRDefault="003B1776" w:rsidP="005308C3">
      <w:pPr>
        <w:jc w:val="both"/>
        <w:rPr>
          <w:rFonts w:ascii="Arial" w:hAnsi="Arial" w:cs="Arial"/>
          <w:lang w:val="en-US"/>
        </w:rPr>
      </w:pPr>
      <w:r w:rsidRPr="0005432C">
        <w:rPr>
          <w:rFonts w:ascii="Arial" w:hAnsi="Arial" w:cs="Arial"/>
          <w:lang w:val="en-US"/>
        </w:rPr>
        <w:t xml:space="preserve">GOOGLE CLOUD. </w:t>
      </w:r>
      <w:r w:rsidRPr="007E7790">
        <w:rPr>
          <w:rFonts w:ascii="Arial" w:hAnsi="Arial" w:cs="Arial"/>
          <w:b/>
          <w:bCs/>
        </w:rPr>
        <w:t>O que é inteligência artificial?</w:t>
      </w:r>
      <w:r w:rsidRPr="007E7790">
        <w:rPr>
          <w:rFonts w:ascii="Arial" w:hAnsi="Arial" w:cs="Arial"/>
        </w:rPr>
        <w:t xml:space="preserve"> </w:t>
      </w:r>
      <w:r w:rsidRPr="00AF601C">
        <w:rPr>
          <w:rFonts w:ascii="Arial" w:hAnsi="Arial" w:cs="Arial"/>
          <w:lang w:val="en-US"/>
        </w:rPr>
        <w:t>Mountain View: Google Cloud, 2025.</w:t>
      </w:r>
    </w:p>
    <w:p w14:paraId="381EC1C3" w14:textId="77777777" w:rsidR="003B1776" w:rsidRPr="00AF601C" w:rsidRDefault="003B1776" w:rsidP="005308C3">
      <w:pPr>
        <w:jc w:val="both"/>
        <w:rPr>
          <w:rFonts w:ascii="Arial" w:hAnsi="Arial" w:cs="Arial"/>
          <w:lang w:val="en-US"/>
        </w:rPr>
      </w:pPr>
    </w:p>
    <w:p w14:paraId="615D6B54" w14:textId="426F5C85" w:rsidR="00A81B3A" w:rsidRPr="007E7790" w:rsidRDefault="00A81B3A" w:rsidP="005308C3">
      <w:pPr>
        <w:jc w:val="both"/>
        <w:rPr>
          <w:rFonts w:ascii="Arial" w:hAnsi="Arial" w:cs="Arial"/>
        </w:rPr>
      </w:pPr>
      <w:r w:rsidRPr="00AF601C">
        <w:rPr>
          <w:rFonts w:ascii="Arial" w:hAnsi="Arial" w:cs="Arial"/>
          <w:lang w:val="en-US"/>
        </w:rPr>
        <w:t xml:space="preserve">LACERDA, Bruno Torquato Zampier. </w:t>
      </w:r>
      <w:r w:rsidRPr="007E7790">
        <w:rPr>
          <w:rFonts w:ascii="Arial" w:hAnsi="Arial" w:cs="Arial"/>
          <w:b/>
          <w:bCs/>
        </w:rPr>
        <w:t>Estatuto Jurídico da Inteligência Artificial, entre categorias e conceitos, a busca por marcos regulatórios</w:t>
      </w:r>
      <w:r w:rsidR="007D2327" w:rsidRPr="007E7790">
        <w:rPr>
          <w:rFonts w:ascii="Arial" w:hAnsi="Arial" w:cs="Arial"/>
        </w:rPr>
        <w:t>.</w:t>
      </w:r>
      <w:r w:rsidRPr="007E7790">
        <w:rPr>
          <w:rFonts w:ascii="Arial" w:hAnsi="Arial" w:cs="Arial"/>
        </w:rPr>
        <w:t xml:space="preserve"> </w:t>
      </w:r>
      <w:r w:rsidR="004877AA">
        <w:rPr>
          <w:rFonts w:ascii="Arial" w:hAnsi="Arial" w:cs="Arial"/>
        </w:rPr>
        <w:t xml:space="preserve">--. </w:t>
      </w:r>
      <w:r w:rsidR="00FC2AB6" w:rsidRPr="007E7790">
        <w:rPr>
          <w:rFonts w:ascii="Arial" w:hAnsi="Arial" w:cs="Arial"/>
        </w:rPr>
        <w:t>Indaiatuba</w:t>
      </w:r>
      <w:r w:rsidRPr="007E7790">
        <w:rPr>
          <w:rFonts w:ascii="Arial" w:hAnsi="Arial" w:cs="Arial"/>
        </w:rPr>
        <w:t>: Foco, 2022.</w:t>
      </w:r>
    </w:p>
    <w:p w14:paraId="57EB63E2" w14:textId="77777777" w:rsidR="00A81B3A" w:rsidRPr="007E7790" w:rsidRDefault="00A81B3A" w:rsidP="005308C3">
      <w:pPr>
        <w:jc w:val="both"/>
        <w:rPr>
          <w:rFonts w:ascii="Arial" w:hAnsi="Arial" w:cs="Arial"/>
        </w:rPr>
      </w:pPr>
    </w:p>
    <w:p w14:paraId="623DFF03" w14:textId="61BB0B61" w:rsidR="00EB22AF" w:rsidRPr="007E7790" w:rsidRDefault="00026F03" w:rsidP="005308C3">
      <w:pPr>
        <w:jc w:val="both"/>
        <w:rPr>
          <w:rFonts w:ascii="Arial" w:hAnsi="Arial" w:cs="Arial"/>
        </w:rPr>
      </w:pPr>
      <w:r w:rsidRPr="007E7790">
        <w:rPr>
          <w:rFonts w:ascii="Arial" w:hAnsi="Arial" w:cs="Arial"/>
        </w:rPr>
        <w:t>LAGE, Fernanda</w:t>
      </w:r>
      <w:r w:rsidR="00CA3127" w:rsidRPr="007E7790">
        <w:rPr>
          <w:rFonts w:ascii="Arial" w:hAnsi="Arial" w:cs="Arial"/>
        </w:rPr>
        <w:t xml:space="preserve"> de Carvalho</w:t>
      </w:r>
      <w:r w:rsidRPr="007E7790">
        <w:rPr>
          <w:rFonts w:ascii="Arial" w:hAnsi="Arial" w:cs="Arial"/>
        </w:rPr>
        <w:t>; REALE, Ingrid</w:t>
      </w:r>
      <w:r w:rsidR="00CA3127" w:rsidRPr="007E7790">
        <w:rPr>
          <w:rFonts w:ascii="Arial" w:hAnsi="Arial" w:cs="Arial"/>
        </w:rPr>
        <w:t xml:space="preserve"> Neves</w:t>
      </w:r>
      <w:r w:rsidRPr="007E7790">
        <w:rPr>
          <w:rFonts w:ascii="Arial" w:hAnsi="Arial" w:cs="Arial"/>
        </w:rPr>
        <w:t xml:space="preserve">. </w:t>
      </w:r>
      <w:r w:rsidRPr="007E7790">
        <w:rPr>
          <w:rFonts w:ascii="Arial" w:hAnsi="Arial" w:cs="Arial"/>
          <w:b/>
          <w:bCs/>
        </w:rPr>
        <w:t xml:space="preserve">O uso da inteligência artificial nas eleições: </w:t>
      </w:r>
      <w:r w:rsidR="007D2327" w:rsidRPr="007E7790">
        <w:rPr>
          <w:rFonts w:ascii="Arial" w:hAnsi="Arial" w:cs="Arial"/>
        </w:rPr>
        <w:t>impulsionamento de conteúdo, disparo em massa de F</w:t>
      </w:r>
      <w:r w:rsidR="007D2327" w:rsidRPr="007E7790">
        <w:rPr>
          <w:rFonts w:ascii="Arial" w:hAnsi="Arial" w:cs="Arial"/>
          <w:i/>
          <w:iCs/>
        </w:rPr>
        <w:t>ake News</w:t>
      </w:r>
      <w:r w:rsidR="007D2327" w:rsidRPr="007E7790">
        <w:rPr>
          <w:rFonts w:ascii="Arial" w:hAnsi="Arial" w:cs="Arial"/>
        </w:rPr>
        <w:t xml:space="preserve"> e abuso de poder. </w:t>
      </w:r>
      <w:r w:rsidR="00CD00AD" w:rsidRPr="007E7790">
        <w:rPr>
          <w:rFonts w:ascii="Arial" w:hAnsi="Arial" w:cs="Arial"/>
        </w:rPr>
        <w:t>E</w:t>
      </w:r>
      <w:r w:rsidR="007D2327" w:rsidRPr="007E7790">
        <w:rPr>
          <w:rFonts w:ascii="Arial" w:hAnsi="Arial" w:cs="Arial"/>
        </w:rPr>
        <w:t xml:space="preserve">studos </w:t>
      </w:r>
      <w:r w:rsidR="00CD00AD" w:rsidRPr="007E7790">
        <w:rPr>
          <w:rFonts w:ascii="Arial" w:hAnsi="Arial" w:cs="Arial"/>
        </w:rPr>
        <w:t>E</w:t>
      </w:r>
      <w:r w:rsidR="007D2327" w:rsidRPr="007E7790">
        <w:rPr>
          <w:rFonts w:ascii="Arial" w:hAnsi="Arial" w:cs="Arial"/>
        </w:rPr>
        <w:t>leitorais</w:t>
      </w:r>
      <w:r w:rsidR="00CD00AD" w:rsidRPr="007E7790">
        <w:rPr>
          <w:rFonts w:ascii="Arial" w:hAnsi="Arial" w:cs="Arial"/>
        </w:rPr>
        <w:t>: Brasília</w:t>
      </w:r>
      <w:r w:rsidRPr="007E7790">
        <w:rPr>
          <w:rFonts w:ascii="Arial" w:hAnsi="Arial" w:cs="Arial"/>
        </w:rPr>
        <w:t xml:space="preserve">, v. 17, n. 1, </w:t>
      </w:r>
      <w:r w:rsidR="007E09F8" w:rsidRPr="007E7790">
        <w:rPr>
          <w:rFonts w:ascii="Arial" w:hAnsi="Arial" w:cs="Arial"/>
        </w:rPr>
        <w:t xml:space="preserve">p. 19-56, </w:t>
      </w:r>
      <w:r w:rsidRPr="007E7790">
        <w:rPr>
          <w:rFonts w:ascii="Arial" w:hAnsi="Arial" w:cs="Arial"/>
        </w:rPr>
        <w:t>2024.</w:t>
      </w:r>
    </w:p>
    <w:p w14:paraId="2B092661" w14:textId="77777777" w:rsidR="00A6314F" w:rsidRPr="007E7790" w:rsidRDefault="00A6314F" w:rsidP="005308C3">
      <w:pPr>
        <w:jc w:val="both"/>
        <w:rPr>
          <w:rFonts w:ascii="Arial" w:hAnsi="Arial" w:cs="Arial"/>
        </w:rPr>
      </w:pPr>
    </w:p>
    <w:p w14:paraId="64BBD9F1" w14:textId="216D4C0F" w:rsidR="00A6314F" w:rsidRPr="00AF601C" w:rsidRDefault="00A6314F" w:rsidP="005308C3">
      <w:pPr>
        <w:jc w:val="both"/>
        <w:rPr>
          <w:rFonts w:ascii="Arial" w:hAnsi="Arial" w:cs="Arial"/>
          <w:lang w:val="en-US"/>
        </w:rPr>
      </w:pPr>
      <w:r w:rsidRPr="007E7790">
        <w:rPr>
          <w:rFonts w:ascii="Arial" w:hAnsi="Arial" w:cs="Arial"/>
        </w:rPr>
        <w:t>LEAL, Luziane de Figue</w:t>
      </w:r>
      <w:r w:rsidR="008F34B6" w:rsidRPr="007E7790">
        <w:rPr>
          <w:rFonts w:ascii="Arial" w:hAnsi="Arial" w:cs="Arial"/>
        </w:rPr>
        <w:t xml:space="preserve">iredo Simão. </w:t>
      </w:r>
      <w:r w:rsidR="00A03B3A" w:rsidRPr="007E7790">
        <w:rPr>
          <w:rFonts w:ascii="Arial" w:hAnsi="Arial" w:cs="Arial"/>
          <w:b/>
          <w:bCs/>
        </w:rPr>
        <w:t xml:space="preserve">Inteligência </w:t>
      </w:r>
      <w:r w:rsidR="00A869CC" w:rsidRPr="007E7790">
        <w:rPr>
          <w:rFonts w:ascii="Arial" w:hAnsi="Arial" w:cs="Arial"/>
          <w:b/>
          <w:bCs/>
        </w:rPr>
        <w:t>artificial nas campanhas eleitorais: a democracia das plataformas no banco dos réus</w:t>
      </w:r>
      <w:r w:rsidR="008F34B6" w:rsidRPr="00A869CC">
        <w:rPr>
          <w:rFonts w:ascii="Arial" w:hAnsi="Arial" w:cs="Arial"/>
        </w:rPr>
        <w:t>.</w:t>
      </w:r>
      <w:r w:rsidR="001912B0" w:rsidRPr="00A869CC">
        <w:rPr>
          <w:rFonts w:ascii="Arial" w:hAnsi="Arial" w:cs="Arial"/>
        </w:rPr>
        <w:t xml:space="preserve"> </w:t>
      </w:r>
      <w:r w:rsidR="00A869CC">
        <w:rPr>
          <w:rFonts w:ascii="Arial" w:hAnsi="Arial" w:cs="Arial"/>
        </w:rPr>
        <w:t xml:space="preserve">--. </w:t>
      </w:r>
      <w:r w:rsidR="001912B0" w:rsidRPr="00AF601C">
        <w:rPr>
          <w:rFonts w:ascii="Arial" w:hAnsi="Arial" w:cs="Arial"/>
          <w:lang w:val="en-US"/>
        </w:rPr>
        <w:t>Belo Horizonte: Dialética, 2020.</w:t>
      </w:r>
    </w:p>
    <w:p w14:paraId="4716AFB3" w14:textId="7F60DF74" w:rsidR="00283DFA" w:rsidRPr="00AF601C" w:rsidRDefault="00283DFA" w:rsidP="005308C3">
      <w:pPr>
        <w:jc w:val="both"/>
        <w:rPr>
          <w:rFonts w:ascii="Arial" w:hAnsi="Arial" w:cs="Arial"/>
          <w:lang w:val="en-US"/>
        </w:rPr>
      </w:pPr>
    </w:p>
    <w:p w14:paraId="536F7C07" w14:textId="77777777" w:rsidR="003B1776" w:rsidRPr="007E7790" w:rsidRDefault="003B1776" w:rsidP="005308C3">
      <w:pPr>
        <w:jc w:val="both"/>
        <w:rPr>
          <w:rFonts w:ascii="Arial" w:hAnsi="Arial" w:cs="Arial"/>
        </w:rPr>
      </w:pPr>
      <w:r w:rsidRPr="00773AFF">
        <w:rPr>
          <w:rFonts w:ascii="Arial" w:hAnsi="Arial" w:cs="Arial"/>
          <w:lang w:val="en-US"/>
        </w:rPr>
        <w:t xml:space="preserve">LI, Fang; LI, Jialing; ABZA, Francis. </w:t>
      </w:r>
      <w:r w:rsidRPr="00773AFF">
        <w:rPr>
          <w:rFonts w:ascii="Arial" w:hAnsi="Arial" w:cs="Arial"/>
          <w:b/>
          <w:bCs/>
          <w:lang w:val="en-US"/>
        </w:rPr>
        <w:t>Sentiment analysis of tweets employing convolutional neural network optimized by enhanced gorilla troops optimization algorithm.</w:t>
      </w:r>
      <w:r w:rsidRPr="00773AFF">
        <w:rPr>
          <w:rFonts w:ascii="Arial" w:hAnsi="Arial" w:cs="Arial"/>
          <w:lang w:val="en-US"/>
        </w:rPr>
        <w:t xml:space="preserve"> </w:t>
      </w:r>
      <w:r w:rsidRPr="007E7790">
        <w:rPr>
          <w:rStyle w:val="nfase"/>
          <w:rFonts w:ascii="Arial" w:eastAsiaTheme="majorEastAsia" w:hAnsi="Arial" w:cs="Arial"/>
        </w:rPr>
        <w:t>Scientific Reports</w:t>
      </w:r>
      <w:r w:rsidRPr="007E7790">
        <w:rPr>
          <w:rFonts w:ascii="Arial" w:hAnsi="Arial" w:cs="Arial"/>
        </w:rPr>
        <w:t>, Londres, v. 15, art. 795, 2025.</w:t>
      </w:r>
    </w:p>
    <w:p w14:paraId="56108948" w14:textId="77777777" w:rsidR="003B1776" w:rsidRDefault="003B1776" w:rsidP="005308C3">
      <w:pPr>
        <w:jc w:val="both"/>
        <w:rPr>
          <w:rFonts w:ascii="Arial" w:hAnsi="Arial" w:cs="Arial"/>
        </w:rPr>
      </w:pPr>
    </w:p>
    <w:p w14:paraId="2B990C0A" w14:textId="77777777" w:rsidR="00002DD5" w:rsidRPr="00AF601C" w:rsidRDefault="00002DD5" w:rsidP="005308C3">
      <w:pPr>
        <w:jc w:val="both"/>
        <w:rPr>
          <w:rFonts w:ascii="Arial" w:hAnsi="Arial" w:cs="Arial"/>
          <w:lang w:val="en-US"/>
        </w:rPr>
      </w:pPr>
      <w:r w:rsidRPr="007E7790">
        <w:rPr>
          <w:rFonts w:ascii="Arial" w:hAnsi="Arial" w:cs="Arial"/>
        </w:rPr>
        <w:t xml:space="preserve">LOURENÇO, Bruno. </w:t>
      </w:r>
      <w:r w:rsidRPr="007E7790">
        <w:rPr>
          <w:rFonts w:ascii="Arial" w:hAnsi="Arial" w:cs="Arial"/>
          <w:b/>
          <w:bCs/>
        </w:rPr>
        <w:t>Comissão e União Europeia concordam que IA precisa de regras</w:t>
      </w:r>
      <w:r w:rsidRPr="007E7790">
        <w:rPr>
          <w:rFonts w:ascii="Arial" w:hAnsi="Arial" w:cs="Arial"/>
        </w:rPr>
        <w:t xml:space="preserve">. </w:t>
      </w:r>
      <w:r w:rsidRPr="00AF601C">
        <w:rPr>
          <w:rFonts w:ascii="Arial" w:hAnsi="Arial" w:cs="Arial"/>
          <w:lang w:val="en-US"/>
        </w:rPr>
        <w:t>Brasília: Senado Federal, 2023.</w:t>
      </w:r>
    </w:p>
    <w:p w14:paraId="10A1D5F0" w14:textId="77777777" w:rsidR="00002DD5" w:rsidRPr="00AF601C" w:rsidRDefault="00002DD5" w:rsidP="005308C3">
      <w:pPr>
        <w:jc w:val="both"/>
        <w:rPr>
          <w:rFonts w:ascii="Arial" w:hAnsi="Arial" w:cs="Arial"/>
          <w:lang w:val="en-US"/>
        </w:rPr>
      </w:pPr>
    </w:p>
    <w:p w14:paraId="23D57E0D" w14:textId="77777777" w:rsidR="00A714B2" w:rsidRPr="00AF601C" w:rsidRDefault="00A714B2" w:rsidP="005308C3">
      <w:pPr>
        <w:jc w:val="both"/>
        <w:rPr>
          <w:rFonts w:ascii="Arial" w:hAnsi="Arial" w:cs="Arial"/>
          <w:lang w:val="en-US"/>
        </w:rPr>
      </w:pPr>
      <w:r w:rsidRPr="00773AFF">
        <w:rPr>
          <w:rFonts w:ascii="Arial" w:hAnsi="Arial" w:cs="Arial"/>
          <w:lang w:val="en-US"/>
        </w:rPr>
        <w:t xml:space="preserve">MCCARTHY, John et al. </w:t>
      </w:r>
      <w:r w:rsidRPr="00773AFF">
        <w:rPr>
          <w:rFonts w:ascii="Arial" w:hAnsi="Arial" w:cs="Arial"/>
          <w:b/>
          <w:bCs/>
          <w:lang w:val="en-US"/>
        </w:rPr>
        <w:t>Proposal for the dartmouth summer research project on artificial intelligence</w:t>
      </w:r>
      <w:r w:rsidRPr="00773AFF">
        <w:rPr>
          <w:rFonts w:ascii="Arial" w:hAnsi="Arial" w:cs="Arial"/>
          <w:lang w:val="en-US"/>
        </w:rPr>
        <w:t xml:space="preserve">. </w:t>
      </w:r>
      <w:r w:rsidRPr="00AF601C">
        <w:rPr>
          <w:rFonts w:ascii="Arial" w:hAnsi="Arial" w:cs="Arial"/>
          <w:lang w:val="en-US"/>
        </w:rPr>
        <w:t>Stanford: Stanford University, 1996.</w:t>
      </w:r>
    </w:p>
    <w:p w14:paraId="50516E98" w14:textId="77777777" w:rsidR="00A714B2" w:rsidRPr="00AF601C" w:rsidRDefault="00A714B2" w:rsidP="005308C3">
      <w:pPr>
        <w:jc w:val="both"/>
        <w:rPr>
          <w:rFonts w:ascii="Arial" w:hAnsi="Arial" w:cs="Arial"/>
          <w:lang w:val="en-US"/>
        </w:rPr>
      </w:pPr>
    </w:p>
    <w:p w14:paraId="05AAC35F" w14:textId="77777777" w:rsidR="003B1776" w:rsidRPr="007E7790" w:rsidRDefault="003B1776" w:rsidP="005308C3">
      <w:pPr>
        <w:jc w:val="both"/>
        <w:rPr>
          <w:rFonts w:ascii="Arial" w:hAnsi="Arial" w:cs="Arial"/>
        </w:rPr>
      </w:pPr>
      <w:r w:rsidRPr="00773AFF">
        <w:rPr>
          <w:rFonts w:ascii="Arial" w:hAnsi="Arial" w:cs="Arial"/>
          <w:lang w:val="en-US"/>
        </w:rPr>
        <w:t xml:space="preserve">MCKINSEY &amp; COMPANY. </w:t>
      </w:r>
      <w:r w:rsidRPr="00773AFF">
        <w:rPr>
          <w:rFonts w:ascii="Arial" w:hAnsi="Arial" w:cs="Arial"/>
          <w:b/>
          <w:bCs/>
          <w:lang w:val="en-US"/>
        </w:rPr>
        <w:t xml:space="preserve">The state of ai in 2023: generative AI’s breakout year. </w:t>
      </w:r>
      <w:r w:rsidRPr="007E7790">
        <w:rPr>
          <w:rFonts w:ascii="Arial" w:hAnsi="Arial" w:cs="Arial"/>
        </w:rPr>
        <w:t>Nova York: McKinsey &amp; Company, 2023.</w:t>
      </w:r>
    </w:p>
    <w:p w14:paraId="57CA444B" w14:textId="77777777" w:rsidR="003B1776" w:rsidRDefault="003B1776" w:rsidP="005308C3">
      <w:pPr>
        <w:jc w:val="both"/>
        <w:rPr>
          <w:rFonts w:ascii="Arial" w:hAnsi="Arial" w:cs="Arial"/>
        </w:rPr>
      </w:pPr>
    </w:p>
    <w:p w14:paraId="2B28B202" w14:textId="77777777" w:rsidR="003B1776" w:rsidRPr="00AF601C" w:rsidRDefault="003B1776" w:rsidP="005308C3">
      <w:pPr>
        <w:jc w:val="both"/>
        <w:rPr>
          <w:rFonts w:ascii="Arial" w:hAnsi="Arial" w:cs="Arial"/>
          <w:lang w:val="en-US"/>
        </w:rPr>
      </w:pPr>
      <w:r w:rsidRPr="007E7790">
        <w:rPr>
          <w:rFonts w:ascii="Arial" w:hAnsi="Arial" w:cs="Arial"/>
        </w:rPr>
        <w:t xml:space="preserve">MENDES, Lucas. </w:t>
      </w:r>
      <w:r w:rsidRPr="007E7790">
        <w:rPr>
          <w:rFonts w:ascii="Arial" w:hAnsi="Arial" w:cs="Arial"/>
          <w:b/>
          <w:bCs/>
        </w:rPr>
        <w:t>TSE aprova proposta de orçamento para 2024 com R$ 1,2 bi de Fundo Partidário.</w:t>
      </w:r>
      <w:r w:rsidRPr="007E7790">
        <w:rPr>
          <w:rFonts w:ascii="Arial" w:hAnsi="Arial" w:cs="Arial"/>
        </w:rPr>
        <w:t xml:space="preserve"> </w:t>
      </w:r>
      <w:r w:rsidRPr="00AF601C">
        <w:rPr>
          <w:rFonts w:ascii="Arial" w:hAnsi="Arial" w:cs="Arial"/>
          <w:lang w:val="en-US"/>
        </w:rPr>
        <w:t>CNN Brasil, São Paulo, 2023.</w:t>
      </w:r>
    </w:p>
    <w:p w14:paraId="229AE3FA" w14:textId="77777777" w:rsidR="003B1776" w:rsidRPr="00AF601C" w:rsidRDefault="003B1776" w:rsidP="005308C3">
      <w:pPr>
        <w:jc w:val="both"/>
        <w:rPr>
          <w:rFonts w:ascii="Arial" w:hAnsi="Arial" w:cs="Arial"/>
          <w:lang w:val="en-US"/>
        </w:rPr>
      </w:pPr>
    </w:p>
    <w:p w14:paraId="20DB2212" w14:textId="77777777" w:rsidR="00B67314" w:rsidRPr="00AF601C" w:rsidRDefault="00B67314" w:rsidP="005308C3">
      <w:pPr>
        <w:jc w:val="both"/>
        <w:rPr>
          <w:rFonts w:ascii="Arial" w:hAnsi="Arial" w:cs="Arial"/>
        </w:rPr>
      </w:pPr>
      <w:r w:rsidRPr="00773AFF">
        <w:rPr>
          <w:rFonts w:ascii="Arial" w:hAnsi="Arial" w:cs="Arial"/>
          <w:lang w:val="en-US"/>
        </w:rPr>
        <w:t xml:space="preserve">MIT NEWS OFFICE. </w:t>
      </w:r>
      <w:r w:rsidRPr="00773AFF">
        <w:rPr>
          <w:rFonts w:ascii="Arial" w:hAnsi="Arial" w:cs="Arial"/>
          <w:b/>
          <w:bCs/>
          <w:lang w:val="en-US"/>
        </w:rPr>
        <w:t>Study: microtargeting works, just not the way people think.</w:t>
      </w:r>
      <w:r w:rsidRPr="00773AFF">
        <w:rPr>
          <w:rFonts w:ascii="Arial" w:hAnsi="Arial" w:cs="Arial"/>
          <w:lang w:val="en-US"/>
        </w:rPr>
        <w:t xml:space="preserve"> </w:t>
      </w:r>
      <w:r w:rsidRPr="00AF601C">
        <w:rPr>
          <w:rFonts w:ascii="Arial" w:hAnsi="Arial" w:cs="Arial"/>
        </w:rPr>
        <w:t>Cambridge: MIT Sloan School of Management, 2023.</w:t>
      </w:r>
    </w:p>
    <w:p w14:paraId="2553F498" w14:textId="77777777" w:rsidR="00B67314" w:rsidRPr="00A714B2" w:rsidRDefault="00B67314" w:rsidP="005308C3">
      <w:pPr>
        <w:jc w:val="both"/>
        <w:rPr>
          <w:rFonts w:ascii="Arial" w:hAnsi="Arial" w:cs="Arial"/>
        </w:rPr>
      </w:pPr>
    </w:p>
    <w:p w14:paraId="2B7CED5F" w14:textId="77777777" w:rsidR="00A714B2" w:rsidRPr="007E7790" w:rsidRDefault="00A714B2" w:rsidP="005308C3">
      <w:pPr>
        <w:jc w:val="both"/>
        <w:rPr>
          <w:rFonts w:ascii="Arial" w:hAnsi="Arial" w:cs="Arial"/>
        </w:rPr>
      </w:pPr>
      <w:r w:rsidRPr="007E7790">
        <w:rPr>
          <w:rFonts w:ascii="Arial" w:hAnsi="Arial" w:cs="Arial"/>
        </w:rPr>
        <w:t xml:space="preserve">NAS, Elen. </w:t>
      </w:r>
      <w:r w:rsidRPr="00536C15">
        <w:rPr>
          <w:rStyle w:val="nfase"/>
          <w:rFonts w:ascii="Arial" w:eastAsiaTheme="majorEastAsia" w:hAnsi="Arial" w:cs="Arial"/>
          <w:b/>
          <w:bCs/>
          <w:i w:val="0"/>
          <w:iCs w:val="0"/>
        </w:rPr>
        <w:t xml:space="preserve">Agentes </w:t>
      </w:r>
      <w:r w:rsidRPr="00536C15">
        <w:rPr>
          <w:rStyle w:val="nfase"/>
          <w:rFonts w:ascii="Arial" w:hAnsi="Arial" w:cs="Arial"/>
          <w:b/>
          <w:bCs/>
          <w:i w:val="0"/>
          <w:iCs w:val="0"/>
        </w:rPr>
        <w:t xml:space="preserve">de </w:t>
      </w:r>
      <w:r w:rsidRPr="00536C15">
        <w:rPr>
          <w:rStyle w:val="nfase"/>
          <w:rFonts w:ascii="Arial" w:eastAsiaTheme="majorEastAsia" w:hAnsi="Arial" w:cs="Arial"/>
          <w:b/>
          <w:bCs/>
          <w:i w:val="0"/>
          <w:iCs w:val="0"/>
        </w:rPr>
        <w:t>IA</w:t>
      </w:r>
      <w:r w:rsidRPr="00536C15">
        <w:rPr>
          <w:rStyle w:val="nfase"/>
          <w:rFonts w:ascii="Arial" w:hAnsi="Arial" w:cs="Arial"/>
          <w:b/>
          <w:bCs/>
          <w:i w:val="0"/>
          <w:iCs w:val="0"/>
        </w:rPr>
        <w:t>: riscos e benefícios</w:t>
      </w:r>
      <w:r w:rsidRPr="007E7790">
        <w:rPr>
          <w:rFonts w:ascii="Arial" w:hAnsi="Arial" w:cs="Arial"/>
        </w:rPr>
        <w:t>. São Paulo: Jornal da USP, 2025.</w:t>
      </w:r>
    </w:p>
    <w:p w14:paraId="44FBEDC0" w14:textId="77777777" w:rsidR="00A714B2" w:rsidRDefault="00A714B2" w:rsidP="005308C3">
      <w:pPr>
        <w:jc w:val="both"/>
        <w:rPr>
          <w:rFonts w:ascii="Arial" w:hAnsi="Arial" w:cs="Arial"/>
        </w:rPr>
      </w:pPr>
    </w:p>
    <w:p w14:paraId="399EFADB" w14:textId="77777777" w:rsidR="00A714B2" w:rsidRPr="007E7790" w:rsidRDefault="00A714B2" w:rsidP="005308C3">
      <w:pPr>
        <w:jc w:val="both"/>
        <w:rPr>
          <w:rFonts w:ascii="Arial" w:hAnsi="Arial" w:cs="Arial"/>
        </w:rPr>
      </w:pPr>
      <w:r w:rsidRPr="007E7790">
        <w:rPr>
          <w:rFonts w:ascii="Arial" w:hAnsi="Arial" w:cs="Arial"/>
        </w:rPr>
        <w:t xml:space="preserve">OLIVEIRA, G. A. G.; ÁVILA, G. N. </w:t>
      </w:r>
      <w:r w:rsidRPr="007E7790">
        <w:rPr>
          <w:rFonts w:ascii="Arial" w:hAnsi="Arial" w:cs="Arial"/>
          <w:b/>
          <w:bCs/>
        </w:rPr>
        <w:t>Deep fake, direitos da personalidade e o direito penal: uma análise dos impactos tecnológicos na era digital.</w:t>
      </w:r>
      <w:r w:rsidRPr="007E7790">
        <w:rPr>
          <w:rFonts w:ascii="Arial" w:hAnsi="Arial" w:cs="Arial"/>
        </w:rPr>
        <w:t xml:space="preserve"> Revista Eletrônica do Curso de Direito da UFSM, Santa Maria, v. 19, e85239, p. 1–19, 2024.</w:t>
      </w:r>
    </w:p>
    <w:p w14:paraId="230A7DC6" w14:textId="77777777" w:rsidR="00A714B2" w:rsidRPr="007E7790" w:rsidRDefault="00A714B2" w:rsidP="005308C3">
      <w:pPr>
        <w:jc w:val="both"/>
        <w:rPr>
          <w:rFonts w:ascii="Arial" w:hAnsi="Arial" w:cs="Arial"/>
        </w:rPr>
      </w:pPr>
    </w:p>
    <w:p w14:paraId="5764FE75" w14:textId="77777777" w:rsidR="00B67314" w:rsidRPr="007E7790" w:rsidRDefault="00B67314" w:rsidP="005308C3">
      <w:pPr>
        <w:jc w:val="both"/>
        <w:rPr>
          <w:rFonts w:ascii="Arial" w:hAnsi="Arial" w:cs="Arial"/>
        </w:rPr>
      </w:pPr>
      <w:r w:rsidRPr="007E7790">
        <w:rPr>
          <w:rFonts w:ascii="Arial" w:hAnsi="Arial" w:cs="Arial"/>
        </w:rPr>
        <w:t xml:space="preserve">PARLAMENTO EUROPEU. </w:t>
      </w:r>
      <w:r w:rsidRPr="00536C15">
        <w:rPr>
          <w:rFonts w:ascii="Arial" w:hAnsi="Arial" w:cs="Arial"/>
          <w:b/>
          <w:bCs/>
        </w:rPr>
        <w:t>R</w:t>
      </w:r>
      <w:r w:rsidRPr="007E7790">
        <w:rPr>
          <w:rFonts w:ascii="Arial" w:hAnsi="Arial" w:cs="Arial"/>
          <w:b/>
          <w:bCs/>
        </w:rPr>
        <w:t>egulamento inteligência artificial: parlamento aprova legislação histórica. comunicado de imprensa.</w:t>
      </w:r>
      <w:r w:rsidRPr="007E7790">
        <w:rPr>
          <w:rFonts w:ascii="Arial" w:hAnsi="Arial" w:cs="Arial"/>
        </w:rPr>
        <w:t xml:space="preserve"> Bruxelas: Parlamento Europeu, 2024.</w:t>
      </w:r>
    </w:p>
    <w:p w14:paraId="7720BECA" w14:textId="77777777" w:rsidR="00B67314" w:rsidRDefault="00B67314" w:rsidP="005308C3">
      <w:pPr>
        <w:jc w:val="both"/>
        <w:rPr>
          <w:rFonts w:ascii="Arial" w:hAnsi="Arial" w:cs="Arial"/>
        </w:rPr>
      </w:pPr>
    </w:p>
    <w:p w14:paraId="2B73FEA7" w14:textId="26647672" w:rsidR="00A714B2" w:rsidRPr="007E7790" w:rsidRDefault="00A714B2" w:rsidP="005308C3">
      <w:pPr>
        <w:jc w:val="both"/>
        <w:rPr>
          <w:rFonts w:ascii="Arial" w:hAnsi="Arial" w:cs="Arial"/>
        </w:rPr>
      </w:pPr>
      <w:r w:rsidRPr="007E7790">
        <w:rPr>
          <w:rFonts w:ascii="Arial" w:hAnsi="Arial" w:cs="Arial"/>
        </w:rPr>
        <w:t xml:space="preserve">PRADO, Samantha. </w:t>
      </w:r>
      <w:r w:rsidRPr="007E7790">
        <w:rPr>
          <w:rFonts w:ascii="Arial" w:hAnsi="Arial" w:cs="Arial"/>
          <w:b/>
          <w:bCs/>
        </w:rPr>
        <w:t>Como as fake news têm impactado as eleições de 2022</w:t>
      </w:r>
      <w:r w:rsidRPr="007E7790">
        <w:rPr>
          <w:rFonts w:ascii="Arial" w:hAnsi="Arial" w:cs="Arial"/>
        </w:rPr>
        <w:t>. Le São Paulo</w:t>
      </w:r>
      <w:r>
        <w:rPr>
          <w:rFonts w:ascii="Arial" w:hAnsi="Arial" w:cs="Arial"/>
        </w:rPr>
        <w:t>:</w:t>
      </w:r>
      <w:r w:rsidRPr="007E7790">
        <w:rPr>
          <w:rFonts w:ascii="Arial" w:hAnsi="Arial" w:cs="Arial"/>
        </w:rPr>
        <w:t xml:space="preserve"> Monde Diplomatique Brasil</w:t>
      </w:r>
      <w:r>
        <w:rPr>
          <w:rFonts w:ascii="Arial" w:hAnsi="Arial" w:cs="Arial"/>
        </w:rPr>
        <w:t>,</w:t>
      </w:r>
      <w:r w:rsidRPr="007E7790">
        <w:rPr>
          <w:rFonts w:ascii="Arial" w:hAnsi="Arial" w:cs="Arial"/>
        </w:rPr>
        <w:t xml:space="preserve"> 2022.</w:t>
      </w:r>
    </w:p>
    <w:p w14:paraId="183EB767" w14:textId="77777777" w:rsidR="00A714B2" w:rsidRDefault="00A714B2" w:rsidP="005308C3">
      <w:pPr>
        <w:jc w:val="both"/>
        <w:rPr>
          <w:rFonts w:ascii="Arial" w:hAnsi="Arial" w:cs="Arial"/>
        </w:rPr>
      </w:pPr>
    </w:p>
    <w:p w14:paraId="677883E8" w14:textId="55938ABF" w:rsidR="00E55D36" w:rsidRPr="00B61600" w:rsidRDefault="00E55D36" w:rsidP="005308C3">
      <w:pPr>
        <w:jc w:val="both"/>
        <w:rPr>
          <w:rFonts w:ascii="Arial" w:hAnsi="Arial" w:cs="Arial"/>
        </w:rPr>
      </w:pPr>
      <w:r w:rsidRPr="007E7790">
        <w:rPr>
          <w:rFonts w:ascii="Arial" w:hAnsi="Arial" w:cs="Arial"/>
        </w:rPr>
        <w:t>PUCRS</w:t>
      </w:r>
      <w:r w:rsidR="00A714B2">
        <w:rPr>
          <w:rFonts w:ascii="Arial" w:hAnsi="Arial" w:cs="Arial"/>
        </w:rPr>
        <w:t>,</w:t>
      </w:r>
      <w:r w:rsidRPr="007E7790">
        <w:rPr>
          <w:rFonts w:ascii="Arial" w:hAnsi="Arial" w:cs="Arial"/>
        </w:rPr>
        <w:t xml:space="preserve"> Online. </w:t>
      </w:r>
      <w:r w:rsidRPr="007E7790">
        <w:rPr>
          <w:rFonts w:ascii="Arial" w:hAnsi="Arial" w:cs="Arial"/>
          <w:b/>
          <w:bCs/>
        </w:rPr>
        <w:t>Inteligência artificial: o que é e como funciona.</w:t>
      </w:r>
      <w:r w:rsidRPr="007E7790">
        <w:rPr>
          <w:rFonts w:ascii="Arial" w:hAnsi="Arial" w:cs="Arial"/>
        </w:rPr>
        <w:t xml:space="preserve"> </w:t>
      </w:r>
      <w:r w:rsidRPr="00B61600">
        <w:rPr>
          <w:rFonts w:ascii="Arial" w:hAnsi="Arial" w:cs="Arial"/>
        </w:rPr>
        <w:t>Porto Alegre: PUCRS Online, 2023.</w:t>
      </w:r>
    </w:p>
    <w:p w14:paraId="666434A7" w14:textId="77777777" w:rsidR="007D184E" w:rsidRDefault="007D184E" w:rsidP="005308C3">
      <w:pPr>
        <w:jc w:val="both"/>
        <w:rPr>
          <w:rFonts w:ascii="Arial" w:hAnsi="Arial" w:cs="Arial"/>
        </w:rPr>
      </w:pPr>
    </w:p>
    <w:p w14:paraId="6A28E529" w14:textId="77777777" w:rsidR="003B1776" w:rsidRPr="0005432C" w:rsidRDefault="003B1776" w:rsidP="005308C3">
      <w:pPr>
        <w:jc w:val="both"/>
        <w:rPr>
          <w:rFonts w:ascii="Arial" w:hAnsi="Arial" w:cs="Arial"/>
        </w:rPr>
      </w:pPr>
      <w:r w:rsidRPr="007E7790">
        <w:rPr>
          <w:rFonts w:ascii="Arial" w:hAnsi="Arial" w:cs="Arial"/>
        </w:rPr>
        <w:t xml:space="preserve">SILVA, Marina Arista; PEREIRA, Camilly Vitoria das Chagas. </w:t>
      </w:r>
      <w:r w:rsidRPr="007E7790">
        <w:rPr>
          <w:rFonts w:ascii="Arial" w:hAnsi="Arial" w:cs="Arial"/>
          <w:b/>
          <w:bCs/>
        </w:rPr>
        <w:t>A responsabilidade civil no uso de inteligência artificial: desafios e perspectivas</w:t>
      </w:r>
      <w:r w:rsidRPr="007E7790">
        <w:rPr>
          <w:rFonts w:ascii="Arial" w:hAnsi="Arial" w:cs="Arial"/>
        </w:rPr>
        <w:t xml:space="preserve">. </w:t>
      </w:r>
      <w:r w:rsidRPr="0005432C">
        <w:rPr>
          <w:rStyle w:val="Forte"/>
          <w:rFonts w:ascii="Arial" w:eastAsiaTheme="majorEastAsia" w:hAnsi="Arial" w:cs="Arial"/>
          <w:b w:val="0"/>
          <w:bCs w:val="0"/>
        </w:rPr>
        <w:t>Migalhas de Peso</w:t>
      </w:r>
      <w:r w:rsidRPr="0005432C">
        <w:rPr>
          <w:rFonts w:ascii="Arial" w:hAnsi="Arial" w:cs="Arial"/>
        </w:rPr>
        <w:t>, São Paulo: Migalhas, 2025.</w:t>
      </w:r>
    </w:p>
    <w:p w14:paraId="2A747F44" w14:textId="77777777" w:rsidR="004E10FC" w:rsidRPr="0005432C" w:rsidRDefault="004E10FC" w:rsidP="005308C3">
      <w:pPr>
        <w:jc w:val="both"/>
        <w:rPr>
          <w:rFonts w:ascii="Arial" w:hAnsi="Arial" w:cs="Arial"/>
        </w:rPr>
      </w:pPr>
    </w:p>
    <w:p w14:paraId="7581E750" w14:textId="72BCDB13" w:rsidR="004E10FC" w:rsidRPr="00AF601C" w:rsidRDefault="004E10FC" w:rsidP="005308C3">
      <w:pPr>
        <w:jc w:val="both"/>
        <w:rPr>
          <w:rFonts w:ascii="Arial" w:hAnsi="Arial" w:cs="Arial"/>
          <w:lang w:val="en-US"/>
        </w:rPr>
      </w:pPr>
      <w:r w:rsidRPr="0005432C">
        <w:rPr>
          <w:rFonts w:ascii="Arial" w:hAnsi="Arial" w:cs="Arial"/>
        </w:rPr>
        <w:t xml:space="preserve">STAIR, Ralph R.; REYNOLDS, George W. </w:t>
      </w:r>
      <w:r w:rsidRPr="0005432C">
        <w:rPr>
          <w:rFonts w:ascii="Arial" w:hAnsi="Arial" w:cs="Arial"/>
          <w:b/>
          <w:bCs/>
        </w:rPr>
        <w:t xml:space="preserve">Princípios de Sistemas de Informação. </w:t>
      </w:r>
      <w:r w:rsidRPr="004E10FC">
        <w:rPr>
          <w:rFonts w:ascii="Arial" w:hAnsi="Arial" w:cs="Arial"/>
          <w:b/>
          <w:bCs/>
          <w:lang w:val="en-US"/>
        </w:rPr>
        <w:t>11. ed.</w:t>
      </w:r>
      <w:r w:rsidRPr="004E10FC">
        <w:rPr>
          <w:rFonts w:ascii="Arial" w:hAnsi="Arial" w:cs="Arial"/>
          <w:lang w:val="en-US"/>
        </w:rPr>
        <w:t xml:space="preserve"> São Paulo: Cengage Learning, 2015.</w:t>
      </w:r>
    </w:p>
    <w:p w14:paraId="39617095" w14:textId="77777777" w:rsidR="003B1776" w:rsidRPr="00AF601C" w:rsidRDefault="003B1776" w:rsidP="005308C3">
      <w:pPr>
        <w:jc w:val="both"/>
        <w:rPr>
          <w:rFonts w:ascii="Arial" w:hAnsi="Arial" w:cs="Arial"/>
          <w:lang w:val="en-US"/>
        </w:rPr>
      </w:pPr>
    </w:p>
    <w:p w14:paraId="490278B1" w14:textId="4BA60EA7" w:rsidR="005D331E" w:rsidRPr="00AF601C" w:rsidRDefault="005C4900" w:rsidP="005308C3">
      <w:pPr>
        <w:jc w:val="both"/>
        <w:rPr>
          <w:rFonts w:ascii="Arial" w:hAnsi="Arial" w:cs="Arial"/>
        </w:rPr>
      </w:pPr>
      <w:r w:rsidRPr="00773AFF">
        <w:rPr>
          <w:rFonts w:ascii="Arial" w:hAnsi="Arial" w:cs="Arial"/>
          <w:lang w:val="en-US"/>
        </w:rPr>
        <w:t xml:space="preserve">STRICKLAND, Eliza. </w:t>
      </w:r>
      <w:r w:rsidR="00B61600" w:rsidRPr="00B61600">
        <w:rPr>
          <w:rStyle w:val="nfase"/>
          <w:rFonts w:ascii="Arial" w:eastAsiaTheme="majorEastAsia" w:hAnsi="Arial" w:cs="Arial"/>
          <w:b/>
          <w:bCs/>
          <w:i w:val="0"/>
          <w:iCs w:val="0"/>
          <w:lang w:val="en-US"/>
        </w:rPr>
        <w:t xml:space="preserve">The </w:t>
      </w:r>
      <w:r w:rsidR="00B61600" w:rsidRPr="00B61600">
        <w:rPr>
          <w:rStyle w:val="nfase"/>
          <w:rFonts w:ascii="Arial" w:hAnsi="Arial" w:cs="Arial"/>
          <w:b/>
          <w:bCs/>
          <w:i w:val="0"/>
          <w:iCs w:val="0"/>
          <w:lang w:val="en-US"/>
        </w:rPr>
        <w:t>turbulent past and uncertain future of artificial intelligence</w:t>
      </w:r>
      <w:r w:rsidR="00B61600" w:rsidRPr="00B61600">
        <w:rPr>
          <w:rFonts w:ascii="Arial" w:hAnsi="Arial" w:cs="Arial"/>
          <w:b/>
          <w:bCs/>
          <w:i/>
          <w:iCs/>
          <w:lang w:val="en-US"/>
        </w:rPr>
        <w:t>.</w:t>
      </w:r>
      <w:r w:rsidRPr="00773AFF">
        <w:rPr>
          <w:rFonts w:ascii="Arial" w:hAnsi="Arial" w:cs="Arial"/>
          <w:lang w:val="en-US"/>
        </w:rPr>
        <w:t xml:space="preserve"> </w:t>
      </w:r>
      <w:r w:rsidRPr="00AF601C">
        <w:rPr>
          <w:rStyle w:val="Forte"/>
          <w:rFonts w:ascii="Arial" w:eastAsiaTheme="majorEastAsia" w:hAnsi="Arial" w:cs="Arial"/>
          <w:b w:val="0"/>
          <w:bCs w:val="0"/>
        </w:rPr>
        <w:t>IEEE Spectrum</w:t>
      </w:r>
      <w:r w:rsidRPr="00AF601C">
        <w:rPr>
          <w:rFonts w:ascii="Arial" w:hAnsi="Arial" w:cs="Arial"/>
        </w:rPr>
        <w:t>, Nova York, 2021.</w:t>
      </w:r>
    </w:p>
    <w:p w14:paraId="79C41CA0" w14:textId="77777777" w:rsidR="005C4900" w:rsidRPr="00AF601C" w:rsidRDefault="005C4900" w:rsidP="005308C3">
      <w:pPr>
        <w:jc w:val="both"/>
        <w:rPr>
          <w:rFonts w:ascii="Arial" w:hAnsi="Arial" w:cs="Arial"/>
        </w:rPr>
      </w:pPr>
    </w:p>
    <w:p w14:paraId="49F96276" w14:textId="1EACF613" w:rsidR="008A603F" w:rsidRDefault="008A603F" w:rsidP="005308C3">
      <w:pPr>
        <w:jc w:val="both"/>
        <w:rPr>
          <w:rFonts w:ascii="Arial" w:hAnsi="Arial" w:cs="Arial"/>
        </w:rPr>
      </w:pPr>
      <w:r w:rsidRPr="007E7790">
        <w:rPr>
          <w:rFonts w:ascii="Arial" w:hAnsi="Arial" w:cs="Arial"/>
        </w:rPr>
        <w:t xml:space="preserve">TAVARES, Cláudio de Mello. </w:t>
      </w:r>
      <w:r w:rsidRPr="007E7790">
        <w:rPr>
          <w:rFonts w:ascii="Arial" w:hAnsi="Arial" w:cs="Arial"/>
          <w:b/>
          <w:bCs/>
        </w:rPr>
        <w:t xml:space="preserve">Inteligência </w:t>
      </w:r>
      <w:r w:rsidR="00536C15" w:rsidRPr="007E7790">
        <w:rPr>
          <w:rFonts w:ascii="Arial" w:hAnsi="Arial" w:cs="Arial"/>
          <w:b/>
          <w:bCs/>
        </w:rPr>
        <w:t>artificial e deepfakes: desafios jurídicos e tecnológicos para a integridade do processo democrático e as implicações para as eleições municipais de</w:t>
      </w:r>
      <w:r w:rsidR="00536C15">
        <w:rPr>
          <w:rFonts w:ascii="Arial" w:hAnsi="Arial" w:cs="Arial"/>
          <w:b/>
          <w:bCs/>
        </w:rPr>
        <w:t xml:space="preserve"> </w:t>
      </w:r>
      <w:r w:rsidR="00536C15" w:rsidRPr="007E7790">
        <w:rPr>
          <w:rFonts w:ascii="Arial" w:hAnsi="Arial" w:cs="Arial"/>
          <w:b/>
          <w:bCs/>
        </w:rPr>
        <w:t>2024</w:t>
      </w:r>
      <w:r w:rsidRPr="007E7790">
        <w:rPr>
          <w:rFonts w:ascii="Arial" w:hAnsi="Arial" w:cs="Arial"/>
          <w:b/>
          <w:bCs/>
        </w:rPr>
        <w:t>.</w:t>
      </w:r>
      <w:r w:rsidRPr="007E7790">
        <w:rPr>
          <w:rFonts w:ascii="Arial" w:hAnsi="Arial" w:cs="Arial"/>
        </w:rPr>
        <w:t xml:space="preserve"> Revista Justiça Eleitoral em Debate, Rio de Janeiro: Escola Judiciária Eleitoral do Rio de Janeiro, v. 14, n. 1, p. 49–58, 2025.</w:t>
      </w:r>
    </w:p>
    <w:p w14:paraId="496CF58E" w14:textId="77777777" w:rsidR="00FC39D5" w:rsidRDefault="00FC39D5" w:rsidP="005308C3">
      <w:pPr>
        <w:jc w:val="both"/>
        <w:rPr>
          <w:rFonts w:ascii="Arial" w:hAnsi="Arial" w:cs="Arial"/>
        </w:rPr>
      </w:pPr>
    </w:p>
    <w:p w14:paraId="67BFD952" w14:textId="324959CA" w:rsidR="00FC39D5" w:rsidRPr="0005432C" w:rsidRDefault="00FC39D5" w:rsidP="005308C3">
      <w:pPr>
        <w:jc w:val="both"/>
        <w:rPr>
          <w:rFonts w:ascii="Arial" w:hAnsi="Arial" w:cs="Arial"/>
          <w:lang w:val="en-US"/>
        </w:rPr>
      </w:pPr>
      <w:r w:rsidRPr="0005432C">
        <w:rPr>
          <w:rFonts w:ascii="Arial" w:hAnsi="Arial" w:cs="Arial"/>
          <w:lang w:val="en-US"/>
        </w:rPr>
        <w:t xml:space="preserve">TURING, Alan. </w:t>
      </w:r>
      <w:r w:rsidRPr="0005432C">
        <w:rPr>
          <w:rFonts w:ascii="Arial" w:hAnsi="Arial" w:cs="Arial"/>
          <w:b/>
          <w:bCs/>
          <w:lang w:val="en-US"/>
        </w:rPr>
        <w:t>Computing machinery and intelligence</w:t>
      </w:r>
      <w:r w:rsidRPr="0005432C">
        <w:rPr>
          <w:rFonts w:ascii="Arial" w:hAnsi="Arial" w:cs="Arial"/>
          <w:lang w:val="en-US"/>
        </w:rPr>
        <w:t>. Oxford: Mind, v. 59, n. 236, p. 433-460, 1950.</w:t>
      </w:r>
    </w:p>
    <w:sectPr w:rsidR="00FC39D5" w:rsidRPr="0005432C" w:rsidSect="00256E79">
      <w:pgSz w:w="11906" w:h="16838"/>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0910A" w14:textId="77777777" w:rsidR="00C411A4" w:rsidRDefault="00C411A4" w:rsidP="00D45574">
      <w:r>
        <w:separator/>
      </w:r>
    </w:p>
  </w:endnote>
  <w:endnote w:type="continuationSeparator" w:id="0">
    <w:p w14:paraId="177EC795" w14:textId="77777777" w:rsidR="00C411A4" w:rsidRDefault="00C411A4" w:rsidP="00D45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1BD1F" w14:textId="77777777" w:rsidR="00C411A4" w:rsidRDefault="00C411A4" w:rsidP="00D45574">
      <w:r>
        <w:separator/>
      </w:r>
    </w:p>
  </w:footnote>
  <w:footnote w:type="continuationSeparator" w:id="0">
    <w:p w14:paraId="1AECF5BD" w14:textId="77777777" w:rsidR="00C411A4" w:rsidRDefault="00C411A4" w:rsidP="00D45574">
      <w:r>
        <w:continuationSeparator/>
      </w:r>
    </w:p>
  </w:footnote>
  <w:footnote w:id="1">
    <w:p w14:paraId="28D8E592" w14:textId="62F6394A" w:rsidR="0031316B" w:rsidRPr="004239E9" w:rsidRDefault="0031316B" w:rsidP="00712365">
      <w:pPr>
        <w:pBdr>
          <w:top w:val="nil"/>
          <w:left w:val="nil"/>
          <w:bottom w:val="nil"/>
          <w:right w:val="nil"/>
          <w:between w:val="nil"/>
        </w:pBdr>
        <w:jc w:val="both"/>
        <w:rPr>
          <w:rFonts w:ascii="Arial" w:hAnsi="Arial" w:cs="Arial"/>
          <w:color w:val="000000"/>
          <w:sz w:val="20"/>
          <w:szCs w:val="20"/>
        </w:rPr>
      </w:pPr>
      <w:r w:rsidRPr="004239E9">
        <w:rPr>
          <w:rFonts w:ascii="Arial" w:hAnsi="Arial" w:cs="Arial"/>
          <w:sz w:val="20"/>
          <w:szCs w:val="20"/>
          <w:vertAlign w:val="superscript"/>
        </w:rPr>
        <w:footnoteRef/>
      </w:r>
      <w:r w:rsidRPr="004239E9">
        <w:rPr>
          <w:rFonts w:ascii="Arial" w:hAnsi="Arial" w:cs="Arial"/>
          <w:color w:val="000000"/>
          <w:sz w:val="20"/>
          <w:szCs w:val="20"/>
        </w:rPr>
        <w:t xml:space="preserve"> </w:t>
      </w:r>
      <w:r w:rsidRPr="004239E9">
        <w:rPr>
          <w:rFonts w:ascii="Arial" w:hAnsi="Arial" w:cs="Arial"/>
          <w:color w:val="000000"/>
          <w:sz w:val="20"/>
          <w:szCs w:val="20"/>
          <w:highlight w:val="white"/>
        </w:rPr>
        <w:t xml:space="preserve">Graduando do Curso de Bacharelado em Direito. Endereço eletrônico: </w:t>
      </w:r>
      <w:r w:rsidR="00F50716" w:rsidRPr="004239E9">
        <w:rPr>
          <w:rFonts w:ascii="Arial" w:hAnsi="Arial" w:cs="Arial"/>
          <w:color w:val="000000"/>
          <w:sz w:val="20"/>
          <w:szCs w:val="20"/>
        </w:rPr>
        <w:t>arthurvillarim@gmail.com</w:t>
      </w:r>
    </w:p>
  </w:footnote>
  <w:footnote w:id="2">
    <w:p w14:paraId="23EBCD16" w14:textId="1FACDAA4" w:rsidR="0031316B" w:rsidRPr="004239E9" w:rsidRDefault="0031316B" w:rsidP="00712365">
      <w:pPr>
        <w:pBdr>
          <w:top w:val="nil"/>
          <w:left w:val="nil"/>
          <w:bottom w:val="nil"/>
          <w:right w:val="nil"/>
          <w:between w:val="nil"/>
        </w:pBdr>
        <w:jc w:val="both"/>
        <w:rPr>
          <w:rFonts w:ascii="Arial" w:hAnsi="Arial" w:cs="Arial"/>
          <w:color w:val="000000"/>
          <w:sz w:val="20"/>
          <w:szCs w:val="20"/>
        </w:rPr>
      </w:pPr>
      <w:r w:rsidRPr="004239E9">
        <w:rPr>
          <w:rFonts w:ascii="Arial" w:hAnsi="Arial" w:cs="Arial"/>
          <w:sz w:val="20"/>
          <w:szCs w:val="20"/>
          <w:vertAlign w:val="superscript"/>
        </w:rPr>
        <w:footnoteRef/>
      </w:r>
      <w:r w:rsidRPr="004239E9">
        <w:rPr>
          <w:rFonts w:ascii="Arial" w:hAnsi="Arial" w:cs="Arial"/>
          <w:color w:val="000000"/>
          <w:sz w:val="20"/>
          <w:szCs w:val="20"/>
        </w:rPr>
        <w:t xml:space="preserve"> </w:t>
      </w:r>
      <w:r w:rsidRPr="004239E9">
        <w:rPr>
          <w:rFonts w:ascii="Arial" w:hAnsi="Arial" w:cs="Arial"/>
          <w:color w:val="000000"/>
          <w:sz w:val="20"/>
          <w:szCs w:val="20"/>
          <w:highlight w:val="white"/>
        </w:rPr>
        <w:t xml:space="preserve">Professora Orientadora. Graduada em </w:t>
      </w:r>
      <w:r w:rsidRPr="004239E9">
        <w:rPr>
          <w:rFonts w:ascii="Arial" w:hAnsi="Arial" w:cs="Arial"/>
          <w:sz w:val="20"/>
          <w:szCs w:val="20"/>
          <w:highlight w:val="white"/>
        </w:rPr>
        <w:t>Direito pela</w:t>
      </w:r>
      <w:r w:rsidRPr="004239E9">
        <w:rPr>
          <w:rFonts w:ascii="Arial" w:hAnsi="Arial" w:cs="Arial"/>
          <w:color w:val="000000"/>
          <w:sz w:val="20"/>
          <w:szCs w:val="20"/>
          <w:highlight w:val="white"/>
        </w:rPr>
        <w:t xml:space="preserve"> Universidade Estadual da Paraíba, Pós-Graduada em Direito Penal e </w:t>
      </w:r>
      <w:r w:rsidRPr="004239E9">
        <w:rPr>
          <w:rFonts w:ascii="Arial" w:hAnsi="Arial" w:cs="Arial"/>
          <w:sz w:val="20"/>
          <w:szCs w:val="20"/>
          <w:highlight w:val="white"/>
        </w:rPr>
        <w:t>Criminologia pela</w:t>
      </w:r>
      <w:r w:rsidRPr="004239E9">
        <w:rPr>
          <w:rFonts w:ascii="Arial" w:hAnsi="Arial" w:cs="Arial"/>
          <w:color w:val="000000"/>
          <w:sz w:val="20"/>
          <w:szCs w:val="20"/>
          <w:highlight w:val="white"/>
        </w:rPr>
        <w:t xml:space="preserve"> Universidade Potiguar. Docente do Curso de Bacharelado em Direito da UniFacisa, das </w:t>
      </w:r>
      <w:r w:rsidR="00876D56" w:rsidRPr="004239E9">
        <w:rPr>
          <w:rFonts w:ascii="Arial" w:hAnsi="Arial" w:cs="Arial"/>
          <w:color w:val="000000"/>
          <w:sz w:val="20"/>
          <w:szCs w:val="20"/>
          <w:highlight w:val="white"/>
        </w:rPr>
        <w:t xml:space="preserve">competências Impetrar </w:t>
      </w:r>
      <w:r w:rsidR="00712365" w:rsidRPr="004239E9">
        <w:rPr>
          <w:rFonts w:ascii="Arial" w:hAnsi="Arial" w:cs="Arial"/>
          <w:color w:val="000000"/>
          <w:sz w:val="20"/>
          <w:szCs w:val="20"/>
          <w:highlight w:val="white"/>
        </w:rPr>
        <w:t xml:space="preserve">Reclamação Trabalhista, Interpor Recurso Trabalhista e Projeto Integrador. </w:t>
      </w:r>
      <w:r w:rsidRPr="004239E9">
        <w:rPr>
          <w:rFonts w:ascii="Arial" w:hAnsi="Arial" w:cs="Arial"/>
          <w:color w:val="000000"/>
          <w:sz w:val="20"/>
          <w:szCs w:val="20"/>
          <w:highlight w:val="white"/>
        </w:rPr>
        <w:t xml:space="preserve">Endereço eletrônico: </w:t>
      </w:r>
      <w:hyperlink r:id="rId1">
        <w:r w:rsidRPr="004239E9">
          <w:rPr>
            <w:rFonts w:ascii="Arial" w:hAnsi="Arial" w:cs="Arial"/>
            <w:color w:val="000000"/>
            <w:sz w:val="20"/>
            <w:szCs w:val="20"/>
            <w:highlight w:val="white"/>
          </w:rPr>
          <w:t>waleriamedeiros@hotmail.com</w:t>
        </w:r>
      </w:hyperlink>
    </w:p>
  </w:footnote>
  <w:footnote w:id="3">
    <w:p w14:paraId="4592E641" w14:textId="7E17B652" w:rsidR="007C0841" w:rsidRPr="007C0841" w:rsidRDefault="007C0841" w:rsidP="005308C3">
      <w:pPr>
        <w:pStyle w:val="Textodenotaderodap"/>
        <w:jc w:val="both"/>
        <w:rPr>
          <w:rFonts w:ascii="Arial" w:hAnsi="Arial" w:cs="Arial"/>
        </w:rPr>
      </w:pPr>
      <w:r w:rsidRPr="00A3150B">
        <w:rPr>
          <w:rStyle w:val="Refdenotaderodap"/>
          <w:rFonts w:ascii="Arial" w:hAnsi="Arial" w:cs="Arial"/>
        </w:rPr>
        <w:footnoteRef/>
      </w:r>
      <w:r w:rsidRPr="00A3150B">
        <w:rPr>
          <w:rFonts w:ascii="Arial" w:hAnsi="Arial" w:cs="Arial"/>
        </w:rPr>
        <w:t xml:space="preserve"> </w:t>
      </w:r>
      <w:r w:rsidR="00C81BFE" w:rsidRPr="00C81BFE">
        <w:rPr>
          <w:rFonts w:ascii="Arial" w:hAnsi="Arial" w:cs="Arial"/>
        </w:rPr>
        <w:t xml:space="preserve">O software consiste em programas de computador, que controlam as tarefas do hardware. Programas de computador são as sequências de instruções para o </w:t>
      </w:r>
      <w:r w:rsidR="00C81BFE" w:rsidRPr="004E10FC">
        <w:rPr>
          <w:rFonts w:ascii="Arial" w:hAnsi="Arial" w:cs="Arial"/>
        </w:rPr>
        <w:t xml:space="preserve">computador </w:t>
      </w:r>
      <w:r w:rsidR="00A3150B" w:rsidRPr="004E10FC">
        <w:rPr>
          <w:rFonts w:ascii="Arial" w:hAnsi="Arial" w:cs="Arial"/>
        </w:rPr>
        <w:t>(Stair; Reynolds, 201</w:t>
      </w:r>
      <w:r w:rsidR="00C81BFE" w:rsidRPr="004E10FC">
        <w:rPr>
          <w:rFonts w:ascii="Arial" w:hAnsi="Arial" w:cs="Arial"/>
        </w:rPr>
        <w:t>5</w:t>
      </w:r>
      <w:r w:rsidRPr="004E10FC">
        <w:rPr>
          <w:rFonts w:ascii="Arial" w:hAnsi="Arial" w:cs="Arial"/>
        </w:rPr>
        <w:t>).</w:t>
      </w:r>
    </w:p>
  </w:footnote>
  <w:footnote w:id="4">
    <w:p w14:paraId="7200C7D3" w14:textId="5492B841" w:rsidR="007C0841" w:rsidRPr="007C0841" w:rsidRDefault="007C0841" w:rsidP="005308C3">
      <w:pPr>
        <w:pStyle w:val="Textodenotaderodap"/>
        <w:jc w:val="both"/>
        <w:rPr>
          <w:rFonts w:ascii="Arial" w:hAnsi="Arial" w:cs="Arial"/>
        </w:rPr>
      </w:pPr>
      <w:r w:rsidRPr="00C81BFE">
        <w:rPr>
          <w:rStyle w:val="Refdenotaderodap"/>
          <w:rFonts w:ascii="Arial" w:hAnsi="Arial" w:cs="Arial"/>
        </w:rPr>
        <w:footnoteRef/>
      </w:r>
      <w:r w:rsidRPr="00C81BFE">
        <w:rPr>
          <w:rFonts w:ascii="Arial" w:hAnsi="Arial" w:cs="Arial"/>
        </w:rPr>
        <w:t xml:space="preserve"> </w:t>
      </w:r>
      <w:r w:rsidR="004C0FF1">
        <w:rPr>
          <w:rFonts w:ascii="Arial" w:hAnsi="Arial" w:cs="Arial"/>
        </w:rPr>
        <w:t>O</w:t>
      </w:r>
      <w:r w:rsidR="00C81BFE" w:rsidRPr="00C81BFE">
        <w:rPr>
          <w:rFonts w:ascii="Arial" w:hAnsi="Arial" w:cs="Arial"/>
        </w:rPr>
        <w:t xml:space="preserve"> hardware é qualquer maquinário (utilizando circuitos digitais) que auxilia tarefas de entrada, saída, processamento e armazenamento de um sistema de informação. O hardware na verdade é nada mais do que o próprio computador</w:t>
      </w:r>
      <w:r w:rsidR="00C81BFE">
        <w:rPr>
          <w:rFonts w:ascii="Arial" w:hAnsi="Arial" w:cs="Arial"/>
        </w:rPr>
        <w:t xml:space="preserve"> (</w:t>
      </w:r>
      <w:r w:rsidR="00C81BFE" w:rsidRPr="00A3150B">
        <w:rPr>
          <w:rFonts w:ascii="Arial" w:hAnsi="Arial" w:cs="Arial"/>
        </w:rPr>
        <w:t>Stair</w:t>
      </w:r>
      <w:r w:rsidR="00C81BFE">
        <w:rPr>
          <w:rFonts w:ascii="Arial" w:hAnsi="Arial" w:cs="Arial"/>
        </w:rPr>
        <w:t>;</w:t>
      </w:r>
      <w:r w:rsidR="00C81BFE" w:rsidRPr="00A3150B">
        <w:rPr>
          <w:rFonts w:ascii="Arial" w:hAnsi="Arial" w:cs="Arial"/>
        </w:rPr>
        <w:t xml:space="preserve"> Reynolds</w:t>
      </w:r>
      <w:r w:rsidR="00C81BFE">
        <w:rPr>
          <w:rFonts w:ascii="Arial" w:hAnsi="Arial" w:cs="Arial"/>
        </w:rPr>
        <w:t xml:space="preserve">, </w:t>
      </w:r>
      <w:r w:rsidR="00C81BFE" w:rsidRPr="00A3150B">
        <w:rPr>
          <w:rFonts w:ascii="Arial" w:hAnsi="Arial" w:cs="Arial"/>
        </w:rPr>
        <w:t>201</w:t>
      </w:r>
      <w:r w:rsidR="00C81BFE">
        <w:rPr>
          <w:rFonts w:ascii="Arial" w:hAnsi="Arial" w:cs="Arial"/>
        </w:rPr>
        <w:t>5</w:t>
      </w:r>
      <w:r w:rsidR="00C81BFE" w:rsidRPr="00A3150B">
        <w:rPr>
          <w:rFonts w:ascii="Arial" w:hAnsi="Arial" w:cs="Arial"/>
        </w:rPr>
        <w:t>).</w:t>
      </w:r>
    </w:p>
  </w:footnote>
  <w:footnote w:id="5">
    <w:p w14:paraId="06DFA53E" w14:textId="654C8B7C" w:rsidR="004041FA" w:rsidRPr="004041FA" w:rsidRDefault="004041FA" w:rsidP="006B768D">
      <w:pPr>
        <w:pStyle w:val="Textodenotaderodap"/>
        <w:jc w:val="both"/>
        <w:rPr>
          <w:rFonts w:ascii="Arial" w:hAnsi="Arial" w:cs="Arial"/>
        </w:rPr>
      </w:pPr>
      <w:r w:rsidRPr="004041FA">
        <w:rPr>
          <w:rStyle w:val="Refdenotaderodap"/>
          <w:rFonts w:ascii="Arial" w:hAnsi="Arial" w:cs="Arial"/>
        </w:rPr>
        <w:footnoteRef/>
      </w:r>
      <w:r w:rsidRPr="004041FA">
        <w:rPr>
          <w:rFonts w:ascii="Arial" w:hAnsi="Arial" w:cs="Arial"/>
        </w:rPr>
        <w:t xml:space="preserve"> </w:t>
      </w:r>
      <w:r w:rsidR="00C81BFE" w:rsidRPr="00FC39D5">
        <w:rPr>
          <w:rFonts w:ascii="Arial" w:hAnsi="Arial" w:cs="Arial"/>
        </w:rPr>
        <w:t>Tradução</w:t>
      </w:r>
      <w:r w:rsidR="00CA0EE6">
        <w:rPr>
          <w:rFonts w:ascii="Arial" w:hAnsi="Arial" w:cs="Arial"/>
        </w:rPr>
        <w:t xml:space="preserve"> do</w:t>
      </w:r>
      <w:r w:rsidR="0065572D">
        <w:rPr>
          <w:rFonts w:ascii="Arial" w:hAnsi="Arial" w:cs="Arial"/>
        </w:rPr>
        <w:t xml:space="preserve"> autor</w:t>
      </w:r>
      <w:r w:rsidR="00C81BFE" w:rsidRPr="00FC39D5">
        <w:rPr>
          <w:rFonts w:ascii="Arial" w:hAnsi="Arial" w:cs="Arial"/>
        </w:rPr>
        <w:t xml:space="preserve">: o jogo da imitação. Foi um experimento realizado pelo </w:t>
      </w:r>
      <w:r w:rsidR="00FC39D5" w:rsidRPr="00FC39D5">
        <w:rPr>
          <w:rFonts w:ascii="Arial" w:hAnsi="Arial" w:cs="Arial"/>
        </w:rPr>
        <w:t>cientista Alan Turing, a fim de compreender se uma máquina poderia pensar e se passar por um homem</w:t>
      </w:r>
      <w:r w:rsidRPr="00FC39D5">
        <w:rPr>
          <w:rFonts w:ascii="Arial" w:hAnsi="Arial" w:cs="Arial"/>
        </w:rPr>
        <w:t xml:space="preserve"> (</w:t>
      </w:r>
      <w:r w:rsidR="00FC39D5" w:rsidRPr="00FC39D5">
        <w:rPr>
          <w:rFonts w:ascii="Arial" w:hAnsi="Arial" w:cs="Arial"/>
        </w:rPr>
        <w:t>Turing</w:t>
      </w:r>
      <w:r w:rsidRPr="00FC39D5">
        <w:rPr>
          <w:rFonts w:ascii="Arial" w:hAnsi="Arial" w:cs="Arial"/>
        </w:rPr>
        <w:t xml:space="preserve">, </w:t>
      </w:r>
      <w:r w:rsidR="00FC39D5" w:rsidRPr="00FC39D5">
        <w:rPr>
          <w:rFonts w:ascii="Arial" w:hAnsi="Arial" w:cs="Arial"/>
        </w:rPr>
        <w:t>1950</w:t>
      </w:r>
      <w:r w:rsidRPr="00FC39D5">
        <w:rPr>
          <w:rFonts w:ascii="Arial" w:hAnsi="Arial" w:cs="Arial"/>
        </w:rPr>
        <w:t>).</w:t>
      </w:r>
    </w:p>
  </w:footnote>
  <w:footnote w:id="6">
    <w:p w14:paraId="02DF7364" w14:textId="1EC9B034" w:rsidR="00F81D95" w:rsidRPr="00F81D95" w:rsidRDefault="00F81D95" w:rsidP="006B768D">
      <w:pPr>
        <w:pStyle w:val="Textodenotaderodap"/>
        <w:jc w:val="both"/>
        <w:rPr>
          <w:rFonts w:ascii="Arial" w:hAnsi="Arial" w:cs="Arial"/>
        </w:rPr>
      </w:pPr>
      <w:r w:rsidRPr="00F81D95">
        <w:rPr>
          <w:rStyle w:val="Refdenotaderodap"/>
          <w:rFonts w:ascii="Arial" w:hAnsi="Arial" w:cs="Arial"/>
        </w:rPr>
        <w:footnoteRef/>
      </w:r>
      <w:r w:rsidRPr="00F81D95">
        <w:rPr>
          <w:rFonts w:ascii="Arial" w:hAnsi="Arial" w:cs="Arial"/>
        </w:rPr>
        <w:t xml:space="preserve"> Tradução</w:t>
      </w:r>
      <w:r w:rsidR="0065572D">
        <w:rPr>
          <w:rFonts w:ascii="Arial" w:hAnsi="Arial" w:cs="Arial"/>
        </w:rPr>
        <w:t xml:space="preserve"> do autor</w:t>
      </w:r>
      <w:r w:rsidRPr="00F81D95">
        <w:rPr>
          <w:rFonts w:ascii="Arial" w:hAnsi="Arial" w:cs="Arial"/>
        </w:rPr>
        <w:t xml:space="preserve">: Oficina de Inteligência Artificial de </w:t>
      </w:r>
      <w:proofErr w:type="spellStart"/>
      <w:r w:rsidRPr="00F81D95">
        <w:rPr>
          <w:rFonts w:ascii="Arial" w:hAnsi="Arial" w:cs="Arial"/>
        </w:rPr>
        <w:t>Dartmouth</w:t>
      </w:r>
      <w:proofErr w:type="spellEnd"/>
      <w:r w:rsidRPr="00F81D95">
        <w:rPr>
          <w:rFonts w:ascii="Arial" w:hAnsi="Arial" w:cs="Arial"/>
        </w:rPr>
        <w:t>.</w:t>
      </w:r>
    </w:p>
  </w:footnote>
  <w:footnote w:id="7">
    <w:p w14:paraId="2895E0B3" w14:textId="4BBE27A9" w:rsidR="003B4DE9" w:rsidRPr="003B4DE9" w:rsidRDefault="003B4DE9" w:rsidP="006B768D">
      <w:pPr>
        <w:pStyle w:val="Textodenotaderodap"/>
        <w:jc w:val="both"/>
        <w:rPr>
          <w:rFonts w:ascii="Arial" w:hAnsi="Arial" w:cs="Arial"/>
        </w:rPr>
      </w:pPr>
      <w:r w:rsidRPr="003B4DE9">
        <w:rPr>
          <w:rStyle w:val="Refdenotaderodap"/>
          <w:rFonts w:ascii="Arial" w:hAnsi="Arial" w:cs="Arial"/>
        </w:rPr>
        <w:footnoteRef/>
      </w:r>
      <w:r w:rsidRPr="003B4DE9">
        <w:rPr>
          <w:rFonts w:ascii="Arial" w:hAnsi="Arial" w:cs="Arial"/>
        </w:rPr>
        <w:t xml:space="preserve"> </w:t>
      </w:r>
      <w:r w:rsidR="00FC39D5" w:rsidRPr="00FC39D5">
        <w:rPr>
          <w:rFonts w:ascii="Arial" w:hAnsi="Arial" w:cs="Arial"/>
        </w:rPr>
        <w:t>Uma rede neural é um método de inteligência artificial (IA) que ensina computadores a processar dados de uma forma inspirada pelo cérebro humano</w:t>
      </w:r>
      <w:r w:rsidR="00FC39D5">
        <w:rPr>
          <w:rFonts w:ascii="Arial" w:hAnsi="Arial" w:cs="Arial"/>
        </w:rPr>
        <w:t xml:space="preserve"> (AWS, 2025)</w:t>
      </w:r>
      <w:r w:rsidR="00FC39D5" w:rsidRPr="00FC39D5">
        <w:rPr>
          <w:rFonts w:ascii="Arial" w:hAnsi="Arial" w:cs="Arial"/>
        </w:rPr>
        <w:t>.</w:t>
      </w:r>
    </w:p>
  </w:footnote>
  <w:footnote w:id="8">
    <w:p w14:paraId="10C2FED6" w14:textId="6E13D7A2" w:rsidR="00C76E0E" w:rsidRPr="00492BB7" w:rsidRDefault="00C76E0E" w:rsidP="005308C3">
      <w:pPr>
        <w:jc w:val="both"/>
        <w:rPr>
          <w:rFonts w:ascii="Arial" w:hAnsi="Arial" w:cs="Arial"/>
          <w:sz w:val="20"/>
          <w:szCs w:val="20"/>
        </w:rPr>
      </w:pPr>
      <w:r w:rsidRPr="00174750">
        <w:rPr>
          <w:rStyle w:val="Refdenotaderodap"/>
          <w:rFonts w:ascii="Arial" w:hAnsi="Arial" w:cs="Arial"/>
          <w:sz w:val="20"/>
          <w:szCs w:val="20"/>
        </w:rPr>
        <w:footnoteRef/>
      </w:r>
      <w:r w:rsidRPr="00174750">
        <w:rPr>
          <w:rFonts w:ascii="Arial" w:hAnsi="Arial" w:cs="Arial"/>
          <w:sz w:val="20"/>
          <w:szCs w:val="20"/>
        </w:rPr>
        <w:t xml:space="preserve"> </w:t>
      </w:r>
      <w:r w:rsidR="00174750" w:rsidRPr="00174750">
        <w:rPr>
          <w:rFonts w:ascii="Arial" w:hAnsi="Arial" w:cs="Arial"/>
          <w:sz w:val="20"/>
          <w:szCs w:val="20"/>
        </w:rPr>
        <w:t>A Resolução 23.732/2024 do TSE esclarece o conceito de microdirecionamento em seu artigo 37, inciso XXXIII, determinando que</w:t>
      </w:r>
      <w:r w:rsidR="00174750">
        <w:rPr>
          <w:rFonts w:ascii="Arial" w:hAnsi="Arial" w:cs="Arial"/>
          <w:sz w:val="20"/>
          <w:szCs w:val="20"/>
        </w:rPr>
        <w:t xml:space="preserve">: </w:t>
      </w:r>
      <w:r w:rsidR="00174750" w:rsidRPr="00174750">
        <w:rPr>
          <w:rFonts w:ascii="Arial" w:hAnsi="Arial" w:cs="Arial"/>
          <w:sz w:val="20"/>
          <w:szCs w:val="20"/>
        </w:rPr>
        <w:t>é uma estratégia de segmentação da propaganda eleitoral ou da comunicação de campanha que consiste em selecionar pessoas, grupos ou setores, classificados por meio de perfilamento, como público-alvo ou audiência de mensagens, ações e conteúdos político-eleitorais desenvolvidos com base nos interesses perfilados, visando ampliar a influência sobre seu comportamento</w:t>
      </w:r>
      <w:r w:rsidR="00174750">
        <w:rPr>
          <w:rFonts w:ascii="Arial" w:hAnsi="Arial" w:cs="Arial"/>
          <w:sz w:val="20"/>
          <w:szCs w:val="20"/>
        </w:rPr>
        <w:t xml:space="preserve"> (TSE, 2024).</w:t>
      </w:r>
      <w:r w:rsidR="00492BB7">
        <w:rPr>
          <w:rFonts w:ascii="Arial" w:hAnsi="Arial" w:cs="Arial"/>
          <w:sz w:val="20"/>
          <w:szCs w:val="20"/>
        </w:rPr>
        <w:t xml:space="preserve"> </w:t>
      </w:r>
    </w:p>
  </w:footnote>
  <w:footnote w:id="9">
    <w:p w14:paraId="14DD68E5" w14:textId="76A55AA6" w:rsidR="000847B0" w:rsidRPr="000847B0" w:rsidRDefault="000847B0" w:rsidP="005308C3">
      <w:pPr>
        <w:pStyle w:val="Textodenotaderodap"/>
        <w:jc w:val="both"/>
        <w:rPr>
          <w:rFonts w:ascii="Arial" w:hAnsi="Arial" w:cs="Arial"/>
        </w:rPr>
      </w:pPr>
      <w:r w:rsidRPr="00492BB7">
        <w:rPr>
          <w:rStyle w:val="Refdenotaderodap"/>
          <w:rFonts w:ascii="Arial" w:hAnsi="Arial" w:cs="Arial"/>
        </w:rPr>
        <w:footnoteRef/>
      </w:r>
      <w:r w:rsidRPr="00492BB7">
        <w:rPr>
          <w:rFonts w:ascii="Arial" w:hAnsi="Arial" w:cs="Arial"/>
        </w:rPr>
        <w:t xml:space="preserve"> </w:t>
      </w:r>
      <w:r w:rsidR="00174750" w:rsidRPr="00492BB7">
        <w:rPr>
          <w:rFonts w:ascii="Arial" w:hAnsi="Arial" w:cs="Arial"/>
        </w:rPr>
        <w:t xml:space="preserve">Os </w:t>
      </w:r>
      <w:r w:rsidR="00174750" w:rsidRPr="00492BB7">
        <w:rPr>
          <w:rFonts w:ascii="Arial" w:hAnsi="Arial" w:cs="Arial"/>
          <w:i/>
          <w:iCs/>
        </w:rPr>
        <w:t>chatbots</w:t>
      </w:r>
      <w:r w:rsidR="00174750" w:rsidRPr="00492BB7">
        <w:rPr>
          <w:rFonts w:ascii="Arial" w:hAnsi="Arial" w:cs="Arial"/>
        </w:rPr>
        <w:t xml:space="preserve"> são assistentes virtua</w:t>
      </w:r>
      <w:r w:rsidR="00174750" w:rsidRPr="00174750">
        <w:rPr>
          <w:rFonts w:ascii="Arial" w:hAnsi="Arial" w:cs="Arial"/>
        </w:rPr>
        <w:t>is com inteligência artificial projetados para interagir com os usuários em linguagem natural, simulando conversas semelhantes às humanas. Eles podem ser integrados a vários canais de comunicação, como sites, aplicações de mensagens, plataformas de mídia social e assistentes de voz</w:t>
      </w:r>
      <w:r w:rsidR="00174750">
        <w:rPr>
          <w:rFonts w:ascii="Arial" w:hAnsi="Arial" w:cs="Arial"/>
        </w:rPr>
        <w:t xml:space="preserve"> (AWS, 2025)</w:t>
      </w:r>
      <w:r w:rsidR="00174750" w:rsidRPr="00FC39D5">
        <w:rPr>
          <w:rFonts w:ascii="Arial" w:hAnsi="Arial" w:cs="Arial"/>
        </w:rPr>
        <w:t>.</w:t>
      </w:r>
    </w:p>
  </w:footnote>
  <w:footnote w:id="10">
    <w:p w14:paraId="54EA5466" w14:textId="360B5784" w:rsidR="00E85F7F" w:rsidRPr="00E85F7F" w:rsidRDefault="00E85F7F" w:rsidP="004C0FF1">
      <w:pPr>
        <w:pStyle w:val="Textodenotaderodap"/>
        <w:rPr>
          <w:rFonts w:ascii="Arial" w:hAnsi="Arial" w:cs="Arial"/>
        </w:rPr>
      </w:pPr>
      <w:r w:rsidRPr="00E85F7F">
        <w:rPr>
          <w:rStyle w:val="Refdenotaderodap"/>
          <w:rFonts w:ascii="Arial" w:hAnsi="Arial" w:cs="Arial"/>
        </w:rPr>
        <w:footnoteRef/>
      </w:r>
      <w:r w:rsidRPr="00E85F7F">
        <w:rPr>
          <w:rFonts w:ascii="Arial" w:hAnsi="Arial" w:cs="Arial"/>
        </w:rPr>
        <w:t xml:space="preserve"> </w:t>
      </w:r>
      <w:r w:rsidR="00F6073F" w:rsidRPr="00F6073F">
        <w:rPr>
          <w:rFonts w:ascii="Arial" w:hAnsi="Arial" w:cs="Arial"/>
        </w:rPr>
        <w:t>Tradução: jogadores.</w:t>
      </w:r>
      <w:r w:rsidR="00F6073F">
        <w:rPr>
          <w:rFonts w:ascii="Arial" w:hAnsi="Arial" w:cs="Arial"/>
        </w:rPr>
        <w:t xml:space="preserve"> No contexto, refere-se àqueles que participam como candidatos do processo eleitoral. Isto é, são os jogadores do processo (Gomes, 2024).</w:t>
      </w:r>
    </w:p>
  </w:footnote>
  <w:footnote w:id="11">
    <w:p w14:paraId="153B91B7" w14:textId="48669F1E" w:rsidR="00077445" w:rsidRPr="00B0347F" w:rsidRDefault="00077445">
      <w:pPr>
        <w:pStyle w:val="Textodenotaderodap"/>
        <w:rPr>
          <w:rFonts w:ascii="Arial" w:hAnsi="Arial" w:cs="Arial"/>
        </w:rPr>
      </w:pPr>
      <w:r w:rsidRPr="00B0347F">
        <w:rPr>
          <w:rStyle w:val="Refdenotaderodap"/>
          <w:rFonts w:ascii="Arial" w:hAnsi="Arial" w:cs="Arial"/>
        </w:rPr>
        <w:footnoteRef/>
      </w:r>
      <w:r w:rsidRPr="00B0347F">
        <w:rPr>
          <w:rFonts w:ascii="Arial" w:hAnsi="Arial" w:cs="Arial"/>
        </w:rPr>
        <w:t xml:space="preserve"> </w:t>
      </w:r>
      <w:r w:rsidR="00F6073F">
        <w:rPr>
          <w:rFonts w:ascii="Arial" w:hAnsi="Arial" w:cs="Arial"/>
        </w:rPr>
        <w:t>Tradução</w:t>
      </w:r>
      <w:r w:rsidR="004C0FF1">
        <w:rPr>
          <w:rFonts w:ascii="Arial" w:hAnsi="Arial" w:cs="Arial"/>
        </w:rPr>
        <w:t xml:space="preserve"> do autor</w:t>
      </w:r>
      <w:r w:rsidR="00F6073F">
        <w:rPr>
          <w:rFonts w:ascii="Arial" w:hAnsi="Arial" w:cs="Arial"/>
        </w:rPr>
        <w:t xml:space="preserve">: notícia falsa. </w:t>
      </w:r>
    </w:p>
  </w:footnote>
  <w:footnote w:id="12">
    <w:p w14:paraId="6DD811C7" w14:textId="29B61C79" w:rsidR="0006171E" w:rsidRDefault="0006171E" w:rsidP="005308C3">
      <w:pPr>
        <w:pStyle w:val="Textodenotaderodap"/>
        <w:jc w:val="both"/>
      </w:pPr>
      <w:r>
        <w:rPr>
          <w:rStyle w:val="Refdenotaderodap"/>
        </w:rPr>
        <w:footnoteRef/>
      </w:r>
      <w:r>
        <w:t xml:space="preserve"> </w:t>
      </w:r>
      <w:r w:rsidRPr="0006171E">
        <w:rPr>
          <w:rFonts w:ascii="Arial" w:hAnsi="Arial" w:cs="Arial"/>
        </w:rPr>
        <w:t xml:space="preserve">Poder de polícia: “Atividade da administração pública que, limitando ou disciplinando direito, interesse ou liberdade, regula a prática de ato ou a abstenção de fato, em razão de interesse público concernente à segurança, à higiene, à ordem, aos costumes, à disciplina da produção e do mercado, ao </w:t>
      </w:r>
      <w:r w:rsidRPr="005308C3">
        <w:rPr>
          <w:rFonts w:ascii="Arial" w:hAnsi="Arial" w:cs="Arial"/>
        </w:rPr>
        <w:t>exercício de atividades econômicas dependentes de concessão ou autorização do Poder Público, à tranquilidade pública ou ao respeito à propriedade e aos direitos individuais ou coletivos” (CNMP, 2015</w:t>
      </w:r>
      <w:r w:rsidR="005308C3">
        <w:rPr>
          <w:rFonts w:ascii="Arial" w:hAnsi="Arial" w:cs="Arial"/>
        </w:rPr>
        <w:t>.</w:t>
      </w:r>
      <w:r w:rsidR="0010603D" w:rsidRPr="005308C3">
        <w:rPr>
          <w:rFonts w:ascii="Arial" w:hAnsi="Arial" w:cs="Arial"/>
        </w:rPr>
        <w:t xml:space="preserve"> </w:t>
      </w:r>
      <w:r w:rsidR="005308C3" w:rsidRPr="005308C3">
        <w:rPr>
          <w:rFonts w:ascii="Arial" w:hAnsi="Arial" w:cs="Arial"/>
        </w:rPr>
        <w:t xml:space="preserve">Disponível em: </w:t>
      </w:r>
      <w:r w:rsidR="005308C3" w:rsidRPr="005308C3">
        <w:rPr>
          <w:rFonts w:ascii="Arial" w:hAnsi="Arial" w:cs="Arial"/>
          <w:color w:val="000000" w:themeColor="text1"/>
          <w:u w:val="single"/>
        </w:rPr>
        <w:t>https://www.cnmp.mp.br/portal/glossario/7847-poder-de-policia</w:t>
      </w:r>
      <w:r w:rsidR="005308C3">
        <w:rPr>
          <w:rFonts w:ascii="Arial" w:hAnsi="Arial" w:cs="Arial"/>
          <w:color w:val="000000" w:themeColor="text1"/>
          <w:u w:val="single"/>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46EA2"/>
    <w:multiLevelType w:val="multilevel"/>
    <w:tmpl w:val="019E62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1F6F31"/>
    <w:multiLevelType w:val="multilevel"/>
    <w:tmpl w:val="F7D405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DF2513"/>
    <w:multiLevelType w:val="hybridMultilevel"/>
    <w:tmpl w:val="7646C3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6037C41"/>
    <w:multiLevelType w:val="hybridMultilevel"/>
    <w:tmpl w:val="8F6C850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4304698"/>
    <w:multiLevelType w:val="multilevel"/>
    <w:tmpl w:val="D51C17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920259"/>
    <w:multiLevelType w:val="multilevel"/>
    <w:tmpl w:val="813EC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EF318C"/>
    <w:multiLevelType w:val="multilevel"/>
    <w:tmpl w:val="1F9ACB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8415244">
    <w:abstractNumId w:val="2"/>
  </w:num>
  <w:num w:numId="2" w16cid:durableId="674302633">
    <w:abstractNumId w:val="0"/>
  </w:num>
  <w:num w:numId="3" w16cid:durableId="303899584">
    <w:abstractNumId w:val="1"/>
  </w:num>
  <w:num w:numId="4" w16cid:durableId="1749813804">
    <w:abstractNumId w:val="4"/>
  </w:num>
  <w:num w:numId="5" w16cid:durableId="487326964">
    <w:abstractNumId w:val="6"/>
  </w:num>
  <w:num w:numId="6" w16cid:durableId="880941468">
    <w:abstractNumId w:val="5"/>
  </w:num>
  <w:num w:numId="7" w16cid:durableId="17742034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E06"/>
    <w:rsid w:val="00002DD5"/>
    <w:rsid w:val="00005CF2"/>
    <w:rsid w:val="00012805"/>
    <w:rsid w:val="00013C62"/>
    <w:rsid w:val="00016527"/>
    <w:rsid w:val="000201F5"/>
    <w:rsid w:val="00020272"/>
    <w:rsid w:val="00021ECE"/>
    <w:rsid w:val="00023E52"/>
    <w:rsid w:val="0002516E"/>
    <w:rsid w:val="00026F03"/>
    <w:rsid w:val="00034BE0"/>
    <w:rsid w:val="00040469"/>
    <w:rsid w:val="000446A0"/>
    <w:rsid w:val="000475B0"/>
    <w:rsid w:val="00047D13"/>
    <w:rsid w:val="0005125E"/>
    <w:rsid w:val="00051E38"/>
    <w:rsid w:val="00052DDD"/>
    <w:rsid w:val="00053A0E"/>
    <w:rsid w:val="0005432C"/>
    <w:rsid w:val="00054410"/>
    <w:rsid w:val="00056BDE"/>
    <w:rsid w:val="00056C62"/>
    <w:rsid w:val="0006065A"/>
    <w:rsid w:val="0006171E"/>
    <w:rsid w:val="00062330"/>
    <w:rsid w:val="000627B3"/>
    <w:rsid w:val="00066686"/>
    <w:rsid w:val="00066D16"/>
    <w:rsid w:val="00067C79"/>
    <w:rsid w:val="00070598"/>
    <w:rsid w:val="0007163A"/>
    <w:rsid w:val="0007425C"/>
    <w:rsid w:val="00077445"/>
    <w:rsid w:val="000804EB"/>
    <w:rsid w:val="000826BD"/>
    <w:rsid w:val="000847B0"/>
    <w:rsid w:val="00087114"/>
    <w:rsid w:val="0009022B"/>
    <w:rsid w:val="0009179D"/>
    <w:rsid w:val="00097456"/>
    <w:rsid w:val="00097E05"/>
    <w:rsid w:val="000A3250"/>
    <w:rsid w:val="000A50EE"/>
    <w:rsid w:val="000B22AD"/>
    <w:rsid w:val="000B5C02"/>
    <w:rsid w:val="000B6EF7"/>
    <w:rsid w:val="000C3441"/>
    <w:rsid w:val="000C3E5B"/>
    <w:rsid w:val="000D22D1"/>
    <w:rsid w:val="000E4386"/>
    <w:rsid w:val="000E6F7A"/>
    <w:rsid w:val="000F2B92"/>
    <w:rsid w:val="000F5D7F"/>
    <w:rsid w:val="001041FA"/>
    <w:rsid w:val="00104446"/>
    <w:rsid w:val="0010603D"/>
    <w:rsid w:val="00111DE2"/>
    <w:rsid w:val="001175A2"/>
    <w:rsid w:val="0012160F"/>
    <w:rsid w:val="00123F1D"/>
    <w:rsid w:val="00130676"/>
    <w:rsid w:val="00140192"/>
    <w:rsid w:val="00144DA8"/>
    <w:rsid w:val="00147950"/>
    <w:rsid w:val="00147B4E"/>
    <w:rsid w:val="0015124D"/>
    <w:rsid w:val="0015297D"/>
    <w:rsid w:val="001549E2"/>
    <w:rsid w:val="00154C63"/>
    <w:rsid w:val="00157F60"/>
    <w:rsid w:val="001606FC"/>
    <w:rsid w:val="001619FA"/>
    <w:rsid w:val="00165EC3"/>
    <w:rsid w:val="00171187"/>
    <w:rsid w:val="00172099"/>
    <w:rsid w:val="001737DC"/>
    <w:rsid w:val="00173DDC"/>
    <w:rsid w:val="00174750"/>
    <w:rsid w:val="00176430"/>
    <w:rsid w:val="00177181"/>
    <w:rsid w:val="00190AA1"/>
    <w:rsid w:val="001910D4"/>
    <w:rsid w:val="001912B0"/>
    <w:rsid w:val="00192B7F"/>
    <w:rsid w:val="0019382F"/>
    <w:rsid w:val="00197C68"/>
    <w:rsid w:val="001A1C0D"/>
    <w:rsid w:val="001A1C3D"/>
    <w:rsid w:val="001A2FC9"/>
    <w:rsid w:val="001A6FDC"/>
    <w:rsid w:val="001B04AB"/>
    <w:rsid w:val="001B17EE"/>
    <w:rsid w:val="001B2773"/>
    <w:rsid w:val="001C6121"/>
    <w:rsid w:val="001C7CDA"/>
    <w:rsid w:val="001D0380"/>
    <w:rsid w:val="001D79D4"/>
    <w:rsid w:val="001E0002"/>
    <w:rsid w:val="001E684E"/>
    <w:rsid w:val="001F22B9"/>
    <w:rsid w:val="001F594B"/>
    <w:rsid w:val="00202F4C"/>
    <w:rsid w:val="00207686"/>
    <w:rsid w:val="00214D26"/>
    <w:rsid w:val="00215E81"/>
    <w:rsid w:val="002165D8"/>
    <w:rsid w:val="0021793F"/>
    <w:rsid w:val="00221609"/>
    <w:rsid w:val="00227B01"/>
    <w:rsid w:val="00231852"/>
    <w:rsid w:val="00235999"/>
    <w:rsid w:val="0024527D"/>
    <w:rsid w:val="0025060B"/>
    <w:rsid w:val="00253CAF"/>
    <w:rsid w:val="00256E79"/>
    <w:rsid w:val="00261007"/>
    <w:rsid w:val="002662A3"/>
    <w:rsid w:val="00275209"/>
    <w:rsid w:val="0028069F"/>
    <w:rsid w:val="0028128D"/>
    <w:rsid w:val="00282CB2"/>
    <w:rsid w:val="00283DFA"/>
    <w:rsid w:val="002912D4"/>
    <w:rsid w:val="00291D1A"/>
    <w:rsid w:val="002958C9"/>
    <w:rsid w:val="00295DB1"/>
    <w:rsid w:val="00296684"/>
    <w:rsid w:val="00296F70"/>
    <w:rsid w:val="0029706E"/>
    <w:rsid w:val="002A6CE1"/>
    <w:rsid w:val="002B1591"/>
    <w:rsid w:val="002B1960"/>
    <w:rsid w:val="002B55B5"/>
    <w:rsid w:val="002B5F69"/>
    <w:rsid w:val="002B63C2"/>
    <w:rsid w:val="002C4213"/>
    <w:rsid w:val="002C629A"/>
    <w:rsid w:val="002D0BD7"/>
    <w:rsid w:val="002E1B79"/>
    <w:rsid w:val="002E4B8D"/>
    <w:rsid w:val="002F695D"/>
    <w:rsid w:val="00303454"/>
    <w:rsid w:val="00305305"/>
    <w:rsid w:val="00307D94"/>
    <w:rsid w:val="00310C33"/>
    <w:rsid w:val="0031316B"/>
    <w:rsid w:val="003156A6"/>
    <w:rsid w:val="00320F3F"/>
    <w:rsid w:val="003249D1"/>
    <w:rsid w:val="00326C9C"/>
    <w:rsid w:val="00332921"/>
    <w:rsid w:val="00332CED"/>
    <w:rsid w:val="003345EC"/>
    <w:rsid w:val="00337B7B"/>
    <w:rsid w:val="00346156"/>
    <w:rsid w:val="003474A1"/>
    <w:rsid w:val="00347FD7"/>
    <w:rsid w:val="0035249E"/>
    <w:rsid w:val="00354568"/>
    <w:rsid w:val="00356852"/>
    <w:rsid w:val="00357A70"/>
    <w:rsid w:val="00357D65"/>
    <w:rsid w:val="0036065D"/>
    <w:rsid w:val="00360B11"/>
    <w:rsid w:val="00360C29"/>
    <w:rsid w:val="00372BE1"/>
    <w:rsid w:val="00372D99"/>
    <w:rsid w:val="0038248B"/>
    <w:rsid w:val="00384127"/>
    <w:rsid w:val="0039003A"/>
    <w:rsid w:val="003906AF"/>
    <w:rsid w:val="00391051"/>
    <w:rsid w:val="00397797"/>
    <w:rsid w:val="003A0F22"/>
    <w:rsid w:val="003A5A90"/>
    <w:rsid w:val="003A5ABF"/>
    <w:rsid w:val="003B1211"/>
    <w:rsid w:val="003B1776"/>
    <w:rsid w:val="003B19C1"/>
    <w:rsid w:val="003B4DE9"/>
    <w:rsid w:val="003B6A5E"/>
    <w:rsid w:val="003B6DD2"/>
    <w:rsid w:val="003B7099"/>
    <w:rsid w:val="003C018B"/>
    <w:rsid w:val="003C3A34"/>
    <w:rsid w:val="003C57BA"/>
    <w:rsid w:val="003C6E70"/>
    <w:rsid w:val="003D360F"/>
    <w:rsid w:val="003D4023"/>
    <w:rsid w:val="003D418F"/>
    <w:rsid w:val="003D4794"/>
    <w:rsid w:val="003D4FB6"/>
    <w:rsid w:val="003D6AB5"/>
    <w:rsid w:val="003D7940"/>
    <w:rsid w:val="003E2DE1"/>
    <w:rsid w:val="003E6615"/>
    <w:rsid w:val="003F0276"/>
    <w:rsid w:val="003F0D59"/>
    <w:rsid w:val="003F5609"/>
    <w:rsid w:val="003F7E99"/>
    <w:rsid w:val="004002B8"/>
    <w:rsid w:val="004041FA"/>
    <w:rsid w:val="00406568"/>
    <w:rsid w:val="004065E2"/>
    <w:rsid w:val="00414F90"/>
    <w:rsid w:val="004211F4"/>
    <w:rsid w:val="004239E9"/>
    <w:rsid w:val="00426AC2"/>
    <w:rsid w:val="00427F26"/>
    <w:rsid w:val="0043096C"/>
    <w:rsid w:val="00432045"/>
    <w:rsid w:val="004336A0"/>
    <w:rsid w:val="004401D3"/>
    <w:rsid w:val="00442A35"/>
    <w:rsid w:val="00443BAC"/>
    <w:rsid w:val="004577D8"/>
    <w:rsid w:val="00462D50"/>
    <w:rsid w:val="00462D8E"/>
    <w:rsid w:val="004725DF"/>
    <w:rsid w:val="00484C70"/>
    <w:rsid w:val="00485C86"/>
    <w:rsid w:val="004877AA"/>
    <w:rsid w:val="004902E5"/>
    <w:rsid w:val="00491432"/>
    <w:rsid w:val="00492BB7"/>
    <w:rsid w:val="004A10DA"/>
    <w:rsid w:val="004A1941"/>
    <w:rsid w:val="004A63F2"/>
    <w:rsid w:val="004C0FF1"/>
    <w:rsid w:val="004C3710"/>
    <w:rsid w:val="004C4696"/>
    <w:rsid w:val="004D76E5"/>
    <w:rsid w:val="004E10FC"/>
    <w:rsid w:val="004E3A8C"/>
    <w:rsid w:val="004E42C6"/>
    <w:rsid w:val="004E5E20"/>
    <w:rsid w:val="004F658E"/>
    <w:rsid w:val="005025A0"/>
    <w:rsid w:val="00507C7A"/>
    <w:rsid w:val="00512891"/>
    <w:rsid w:val="005205F3"/>
    <w:rsid w:val="0052465E"/>
    <w:rsid w:val="00527CE7"/>
    <w:rsid w:val="005308C3"/>
    <w:rsid w:val="00530F07"/>
    <w:rsid w:val="00533FC9"/>
    <w:rsid w:val="00534557"/>
    <w:rsid w:val="005362A1"/>
    <w:rsid w:val="00536C15"/>
    <w:rsid w:val="005374AF"/>
    <w:rsid w:val="00537918"/>
    <w:rsid w:val="00544747"/>
    <w:rsid w:val="005541B6"/>
    <w:rsid w:val="00555642"/>
    <w:rsid w:val="0056063A"/>
    <w:rsid w:val="005621BB"/>
    <w:rsid w:val="00562FC4"/>
    <w:rsid w:val="00565AAA"/>
    <w:rsid w:val="00570F81"/>
    <w:rsid w:val="005717D6"/>
    <w:rsid w:val="00591901"/>
    <w:rsid w:val="005919F9"/>
    <w:rsid w:val="005933BC"/>
    <w:rsid w:val="00593876"/>
    <w:rsid w:val="0059502A"/>
    <w:rsid w:val="005A34E0"/>
    <w:rsid w:val="005A49CA"/>
    <w:rsid w:val="005A6A19"/>
    <w:rsid w:val="005A7FBD"/>
    <w:rsid w:val="005B10B9"/>
    <w:rsid w:val="005B39BD"/>
    <w:rsid w:val="005C02FC"/>
    <w:rsid w:val="005C4900"/>
    <w:rsid w:val="005D0E69"/>
    <w:rsid w:val="005D233D"/>
    <w:rsid w:val="005D331E"/>
    <w:rsid w:val="005D3B3F"/>
    <w:rsid w:val="005D5207"/>
    <w:rsid w:val="005E1496"/>
    <w:rsid w:val="005E65A0"/>
    <w:rsid w:val="005F05E6"/>
    <w:rsid w:val="005F6FF4"/>
    <w:rsid w:val="005F7935"/>
    <w:rsid w:val="006005A3"/>
    <w:rsid w:val="006137AC"/>
    <w:rsid w:val="00617FB1"/>
    <w:rsid w:val="00622873"/>
    <w:rsid w:val="006231B0"/>
    <w:rsid w:val="00626C2D"/>
    <w:rsid w:val="00637411"/>
    <w:rsid w:val="006441EE"/>
    <w:rsid w:val="00650178"/>
    <w:rsid w:val="006512C8"/>
    <w:rsid w:val="0065572D"/>
    <w:rsid w:val="00655B3C"/>
    <w:rsid w:val="00660F77"/>
    <w:rsid w:val="00664BF1"/>
    <w:rsid w:val="00665595"/>
    <w:rsid w:val="00665FCA"/>
    <w:rsid w:val="00682721"/>
    <w:rsid w:val="00684181"/>
    <w:rsid w:val="0068437F"/>
    <w:rsid w:val="00687A6C"/>
    <w:rsid w:val="0069131E"/>
    <w:rsid w:val="00693ABA"/>
    <w:rsid w:val="006954FA"/>
    <w:rsid w:val="00697876"/>
    <w:rsid w:val="006A2E87"/>
    <w:rsid w:val="006B1FBE"/>
    <w:rsid w:val="006B2C92"/>
    <w:rsid w:val="006B4FC2"/>
    <w:rsid w:val="006B6ECE"/>
    <w:rsid w:val="006B768D"/>
    <w:rsid w:val="006C2F39"/>
    <w:rsid w:val="006C316B"/>
    <w:rsid w:val="006C6BAA"/>
    <w:rsid w:val="006D1E5A"/>
    <w:rsid w:val="006D240D"/>
    <w:rsid w:val="006E4C41"/>
    <w:rsid w:val="006E6AEB"/>
    <w:rsid w:val="006E7076"/>
    <w:rsid w:val="006F2307"/>
    <w:rsid w:val="006F36E0"/>
    <w:rsid w:val="006F3B6C"/>
    <w:rsid w:val="00712365"/>
    <w:rsid w:val="007144E7"/>
    <w:rsid w:val="00714799"/>
    <w:rsid w:val="00715AA5"/>
    <w:rsid w:val="007200AF"/>
    <w:rsid w:val="007233B8"/>
    <w:rsid w:val="00726F0B"/>
    <w:rsid w:val="00736DF6"/>
    <w:rsid w:val="00737864"/>
    <w:rsid w:val="007430EB"/>
    <w:rsid w:val="0074544C"/>
    <w:rsid w:val="00747525"/>
    <w:rsid w:val="00752CF6"/>
    <w:rsid w:val="007546B0"/>
    <w:rsid w:val="00761481"/>
    <w:rsid w:val="00770172"/>
    <w:rsid w:val="00773AFF"/>
    <w:rsid w:val="00777B9E"/>
    <w:rsid w:val="0078006C"/>
    <w:rsid w:val="00780F33"/>
    <w:rsid w:val="00782773"/>
    <w:rsid w:val="00782BCD"/>
    <w:rsid w:val="00785EA7"/>
    <w:rsid w:val="007867EB"/>
    <w:rsid w:val="007873F1"/>
    <w:rsid w:val="00791D94"/>
    <w:rsid w:val="007A3300"/>
    <w:rsid w:val="007B06D2"/>
    <w:rsid w:val="007B6693"/>
    <w:rsid w:val="007C0841"/>
    <w:rsid w:val="007C0B62"/>
    <w:rsid w:val="007C1545"/>
    <w:rsid w:val="007C22B7"/>
    <w:rsid w:val="007C377A"/>
    <w:rsid w:val="007C6BED"/>
    <w:rsid w:val="007C753D"/>
    <w:rsid w:val="007D1347"/>
    <w:rsid w:val="007D184E"/>
    <w:rsid w:val="007D1F4D"/>
    <w:rsid w:val="007D2327"/>
    <w:rsid w:val="007D783F"/>
    <w:rsid w:val="007E09F8"/>
    <w:rsid w:val="007E1694"/>
    <w:rsid w:val="007E2667"/>
    <w:rsid w:val="007E7790"/>
    <w:rsid w:val="007E7EBB"/>
    <w:rsid w:val="007F43F7"/>
    <w:rsid w:val="007F4468"/>
    <w:rsid w:val="00804604"/>
    <w:rsid w:val="00806712"/>
    <w:rsid w:val="00806D96"/>
    <w:rsid w:val="00807323"/>
    <w:rsid w:val="008079A0"/>
    <w:rsid w:val="00811096"/>
    <w:rsid w:val="0081390F"/>
    <w:rsid w:val="00815C84"/>
    <w:rsid w:val="00816D87"/>
    <w:rsid w:val="00821244"/>
    <w:rsid w:val="00822578"/>
    <w:rsid w:val="0082447B"/>
    <w:rsid w:val="0082618B"/>
    <w:rsid w:val="008327A5"/>
    <w:rsid w:val="0083496F"/>
    <w:rsid w:val="00841DFC"/>
    <w:rsid w:val="00842773"/>
    <w:rsid w:val="00843386"/>
    <w:rsid w:val="00843AC0"/>
    <w:rsid w:val="00844CE6"/>
    <w:rsid w:val="00847EE3"/>
    <w:rsid w:val="00852620"/>
    <w:rsid w:val="00853C9C"/>
    <w:rsid w:val="00853E0E"/>
    <w:rsid w:val="00854D73"/>
    <w:rsid w:val="00855AC5"/>
    <w:rsid w:val="00855F46"/>
    <w:rsid w:val="0085659D"/>
    <w:rsid w:val="008571FF"/>
    <w:rsid w:val="0086517F"/>
    <w:rsid w:val="0086663B"/>
    <w:rsid w:val="00872D7C"/>
    <w:rsid w:val="00873A98"/>
    <w:rsid w:val="008740A4"/>
    <w:rsid w:val="0087490B"/>
    <w:rsid w:val="00876D56"/>
    <w:rsid w:val="00880E5A"/>
    <w:rsid w:val="00882661"/>
    <w:rsid w:val="0088303B"/>
    <w:rsid w:val="0088450F"/>
    <w:rsid w:val="00891C57"/>
    <w:rsid w:val="00894A7D"/>
    <w:rsid w:val="008968F8"/>
    <w:rsid w:val="00896F7A"/>
    <w:rsid w:val="008A3EEA"/>
    <w:rsid w:val="008A478A"/>
    <w:rsid w:val="008A603F"/>
    <w:rsid w:val="008B0006"/>
    <w:rsid w:val="008B0B9B"/>
    <w:rsid w:val="008B5271"/>
    <w:rsid w:val="008B5273"/>
    <w:rsid w:val="008B599E"/>
    <w:rsid w:val="008B5ACF"/>
    <w:rsid w:val="008B72AF"/>
    <w:rsid w:val="008B74DF"/>
    <w:rsid w:val="008C70AC"/>
    <w:rsid w:val="008C79DD"/>
    <w:rsid w:val="008D5FF6"/>
    <w:rsid w:val="008D7195"/>
    <w:rsid w:val="008E0685"/>
    <w:rsid w:val="008E22C4"/>
    <w:rsid w:val="008E517A"/>
    <w:rsid w:val="008E5B88"/>
    <w:rsid w:val="008F079A"/>
    <w:rsid w:val="008F12F8"/>
    <w:rsid w:val="008F2546"/>
    <w:rsid w:val="008F34B6"/>
    <w:rsid w:val="008F593D"/>
    <w:rsid w:val="00905BFF"/>
    <w:rsid w:val="00906CDA"/>
    <w:rsid w:val="009111FB"/>
    <w:rsid w:val="009126F1"/>
    <w:rsid w:val="0091440E"/>
    <w:rsid w:val="00914984"/>
    <w:rsid w:val="00920918"/>
    <w:rsid w:val="00920A6A"/>
    <w:rsid w:val="00922541"/>
    <w:rsid w:val="00925FA9"/>
    <w:rsid w:val="0093442C"/>
    <w:rsid w:val="009468A6"/>
    <w:rsid w:val="009506D5"/>
    <w:rsid w:val="00951B70"/>
    <w:rsid w:val="00951E74"/>
    <w:rsid w:val="00960E0C"/>
    <w:rsid w:val="009646CE"/>
    <w:rsid w:val="00964B47"/>
    <w:rsid w:val="009655FE"/>
    <w:rsid w:val="00965C69"/>
    <w:rsid w:val="00967018"/>
    <w:rsid w:val="00970843"/>
    <w:rsid w:val="00973564"/>
    <w:rsid w:val="009751D8"/>
    <w:rsid w:val="00980D9B"/>
    <w:rsid w:val="0098236C"/>
    <w:rsid w:val="00983478"/>
    <w:rsid w:val="00983CEF"/>
    <w:rsid w:val="00985B2B"/>
    <w:rsid w:val="00986C24"/>
    <w:rsid w:val="0099087C"/>
    <w:rsid w:val="00990E4B"/>
    <w:rsid w:val="00991CE6"/>
    <w:rsid w:val="00995832"/>
    <w:rsid w:val="009964C6"/>
    <w:rsid w:val="009A387B"/>
    <w:rsid w:val="009A38CD"/>
    <w:rsid w:val="009B462E"/>
    <w:rsid w:val="009D4A4B"/>
    <w:rsid w:val="009D4F2F"/>
    <w:rsid w:val="009E0D3A"/>
    <w:rsid w:val="009E17DB"/>
    <w:rsid w:val="009E29A7"/>
    <w:rsid w:val="009E7C93"/>
    <w:rsid w:val="009F0570"/>
    <w:rsid w:val="009F77C5"/>
    <w:rsid w:val="00A0223F"/>
    <w:rsid w:val="00A03B3A"/>
    <w:rsid w:val="00A045A9"/>
    <w:rsid w:val="00A149DA"/>
    <w:rsid w:val="00A14A81"/>
    <w:rsid w:val="00A2397A"/>
    <w:rsid w:val="00A25F01"/>
    <w:rsid w:val="00A2757A"/>
    <w:rsid w:val="00A30A28"/>
    <w:rsid w:val="00A3150B"/>
    <w:rsid w:val="00A32271"/>
    <w:rsid w:val="00A434D1"/>
    <w:rsid w:val="00A446A7"/>
    <w:rsid w:val="00A46F06"/>
    <w:rsid w:val="00A50BA0"/>
    <w:rsid w:val="00A512B5"/>
    <w:rsid w:val="00A53814"/>
    <w:rsid w:val="00A60079"/>
    <w:rsid w:val="00A621E2"/>
    <w:rsid w:val="00A62827"/>
    <w:rsid w:val="00A6314F"/>
    <w:rsid w:val="00A65844"/>
    <w:rsid w:val="00A67846"/>
    <w:rsid w:val="00A71448"/>
    <w:rsid w:val="00A714B2"/>
    <w:rsid w:val="00A73594"/>
    <w:rsid w:val="00A74869"/>
    <w:rsid w:val="00A76CB5"/>
    <w:rsid w:val="00A81B3A"/>
    <w:rsid w:val="00A85B11"/>
    <w:rsid w:val="00A869CC"/>
    <w:rsid w:val="00A86E40"/>
    <w:rsid w:val="00A87FD6"/>
    <w:rsid w:val="00AA403C"/>
    <w:rsid w:val="00AA47C1"/>
    <w:rsid w:val="00AA6E93"/>
    <w:rsid w:val="00AB1216"/>
    <w:rsid w:val="00AB34AD"/>
    <w:rsid w:val="00AB712E"/>
    <w:rsid w:val="00AC0E61"/>
    <w:rsid w:val="00AC479B"/>
    <w:rsid w:val="00AD2CD9"/>
    <w:rsid w:val="00AD4C86"/>
    <w:rsid w:val="00AD53DC"/>
    <w:rsid w:val="00AE766F"/>
    <w:rsid w:val="00AF601C"/>
    <w:rsid w:val="00AF7651"/>
    <w:rsid w:val="00B0347F"/>
    <w:rsid w:val="00B05205"/>
    <w:rsid w:val="00B160FB"/>
    <w:rsid w:val="00B20328"/>
    <w:rsid w:val="00B23A65"/>
    <w:rsid w:val="00B2423C"/>
    <w:rsid w:val="00B3138D"/>
    <w:rsid w:val="00B31C59"/>
    <w:rsid w:val="00B34A4A"/>
    <w:rsid w:val="00B37C11"/>
    <w:rsid w:val="00B413BC"/>
    <w:rsid w:val="00B5588A"/>
    <w:rsid w:val="00B56310"/>
    <w:rsid w:val="00B602D7"/>
    <w:rsid w:val="00B61600"/>
    <w:rsid w:val="00B62E06"/>
    <w:rsid w:val="00B63DF0"/>
    <w:rsid w:val="00B6690A"/>
    <w:rsid w:val="00B67314"/>
    <w:rsid w:val="00B714D2"/>
    <w:rsid w:val="00B71728"/>
    <w:rsid w:val="00B728D3"/>
    <w:rsid w:val="00B73BDB"/>
    <w:rsid w:val="00B756E1"/>
    <w:rsid w:val="00B825D1"/>
    <w:rsid w:val="00B86110"/>
    <w:rsid w:val="00B9468C"/>
    <w:rsid w:val="00BA1806"/>
    <w:rsid w:val="00BA3126"/>
    <w:rsid w:val="00BB0B05"/>
    <w:rsid w:val="00BB0CC1"/>
    <w:rsid w:val="00BB3D9D"/>
    <w:rsid w:val="00BB422B"/>
    <w:rsid w:val="00BB55C4"/>
    <w:rsid w:val="00BC03B8"/>
    <w:rsid w:val="00BC6777"/>
    <w:rsid w:val="00BC6BB8"/>
    <w:rsid w:val="00BD03A3"/>
    <w:rsid w:val="00BD0731"/>
    <w:rsid w:val="00BD203C"/>
    <w:rsid w:val="00BD6291"/>
    <w:rsid w:val="00BD73CF"/>
    <w:rsid w:val="00BE20A2"/>
    <w:rsid w:val="00BE214D"/>
    <w:rsid w:val="00BE5C04"/>
    <w:rsid w:val="00BE618B"/>
    <w:rsid w:val="00BF02A5"/>
    <w:rsid w:val="00BF0B54"/>
    <w:rsid w:val="00BF39BA"/>
    <w:rsid w:val="00BF6962"/>
    <w:rsid w:val="00C01FFF"/>
    <w:rsid w:val="00C140CC"/>
    <w:rsid w:val="00C15C18"/>
    <w:rsid w:val="00C16261"/>
    <w:rsid w:val="00C17C26"/>
    <w:rsid w:val="00C20981"/>
    <w:rsid w:val="00C341A2"/>
    <w:rsid w:val="00C411A4"/>
    <w:rsid w:val="00C473C5"/>
    <w:rsid w:val="00C6423D"/>
    <w:rsid w:val="00C730F5"/>
    <w:rsid w:val="00C76E0E"/>
    <w:rsid w:val="00C81BFE"/>
    <w:rsid w:val="00C82070"/>
    <w:rsid w:val="00C84015"/>
    <w:rsid w:val="00C91E5D"/>
    <w:rsid w:val="00C921DE"/>
    <w:rsid w:val="00C959B6"/>
    <w:rsid w:val="00C96A03"/>
    <w:rsid w:val="00CA0EE6"/>
    <w:rsid w:val="00CA2A8B"/>
    <w:rsid w:val="00CA2DB1"/>
    <w:rsid w:val="00CA3127"/>
    <w:rsid w:val="00CB3E94"/>
    <w:rsid w:val="00CB564E"/>
    <w:rsid w:val="00CC0D71"/>
    <w:rsid w:val="00CC30C6"/>
    <w:rsid w:val="00CC49DA"/>
    <w:rsid w:val="00CC7721"/>
    <w:rsid w:val="00CD00AD"/>
    <w:rsid w:val="00CD2192"/>
    <w:rsid w:val="00CD598C"/>
    <w:rsid w:val="00CE793B"/>
    <w:rsid w:val="00CF1C6C"/>
    <w:rsid w:val="00D00EB0"/>
    <w:rsid w:val="00D06B51"/>
    <w:rsid w:val="00D07EB8"/>
    <w:rsid w:val="00D1139A"/>
    <w:rsid w:val="00D1202D"/>
    <w:rsid w:val="00D16CB2"/>
    <w:rsid w:val="00D210E2"/>
    <w:rsid w:val="00D21CCE"/>
    <w:rsid w:val="00D22C13"/>
    <w:rsid w:val="00D34068"/>
    <w:rsid w:val="00D375A8"/>
    <w:rsid w:val="00D448C5"/>
    <w:rsid w:val="00D45574"/>
    <w:rsid w:val="00D50857"/>
    <w:rsid w:val="00D50CA7"/>
    <w:rsid w:val="00D62459"/>
    <w:rsid w:val="00D62E19"/>
    <w:rsid w:val="00D63674"/>
    <w:rsid w:val="00D6521B"/>
    <w:rsid w:val="00D771A5"/>
    <w:rsid w:val="00D800B7"/>
    <w:rsid w:val="00D81796"/>
    <w:rsid w:val="00D82575"/>
    <w:rsid w:val="00D838A1"/>
    <w:rsid w:val="00D83A17"/>
    <w:rsid w:val="00D85358"/>
    <w:rsid w:val="00D91851"/>
    <w:rsid w:val="00D93FB1"/>
    <w:rsid w:val="00D95469"/>
    <w:rsid w:val="00D95CD0"/>
    <w:rsid w:val="00D96011"/>
    <w:rsid w:val="00D976E5"/>
    <w:rsid w:val="00DA1184"/>
    <w:rsid w:val="00DA1AD4"/>
    <w:rsid w:val="00DA2FC4"/>
    <w:rsid w:val="00DA4E0D"/>
    <w:rsid w:val="00DB059D"/>
    <w:rsid w:val="00DB6A96"/>
    <w:rsid w:val="00DC38C6"/>
    <w:rsid w:val="00DD38B2"/>
    <w:rsid w:val="00DD390D"/>
    <w:rsid w:val="00DE3DA0"/>
    <w:rsid w:val="00DE5D64"/>
    <w:rsid w:val="00DF2948"/>
    <w:rsid w:val="00E06F29"/>
    <w:rsid w:val="00E134B0"/>
    <w:rsid w:val="00E1439D"/>
    <w:rsid w:val="00E15BA4"/>
    <w:rsid w:val="00E21574"/>
    <w:rsid w:val="00E238AF"/>
    <w:rsid w:val="00E27CA9"/>
    <w:rsid w:val="00E3247D"/>
    <w:rsid w:val="00E37E50"/>
    <w:rsid w:val="00E42071"/>
    <w:rsid w:val="00E44036"/>
    <w:rsid w:val="00E504EB"/>
    <w:rsid w:val="00E5199F"/>
    <w:rsid w:val="00E52795"/>
    <w:rsid w:val="00E52BD9"/>
    <w:rsid w:val="00E53FD9"/>
    <w:rsid w:val="00E55D36"/>
    <w:rsid w:val="00E6117C"/>
    <w:rsid w:val="00E643E3"/>
    <w:rsid w:val="00E66809"/>
    <w:rsid w:val="00E671C2"/>
    <w:rsid w:val="00E750C1"/>
    <w:rsid w:val="00E76388"/>
    <w:rsid w:val="00E806E0"/>
    <w:rsid w:val="00E820E3"/>
    <w:rsid w:val="00E85F7F"/>
    <w:rsid w:val="00E87B58"/>
    <w:rsid w:val="00E92B54"/>
    <w:rsid w:val="00E966A5"/>
    <w:rsid w:val="00EA4E0F"/>
    <w:rsid w:val="00EB1A03"/>
    <w:rsid w:val="00EB22AF"/>
    <w:rsid w:val="00EB3018"/>
    <w:rsid w:val="00EB6208"/>
    <w:rsid w:val="00EC09CD"/>
    <w:rsid w:val="00EC0AE4"/>
    <w:rsid w:val="00EC0B3B"/>
    <w:rsid w:val="00ED0563"/>
    <w:rsid w:val="00ED2768"/>
    <w:rsid w:val="00ED7B5E"/>
    <w:rsid w:val="00EE1C31"/>
    <w:rsid w:val="00EE27DB"/>
    <w:rsid w:val="00EE4DB2"/>
    <w:rsid w:val="00EE5129"/>
    <w:rsid w:val="00EE683C"/>
    <w:rsid w:val="00EE7716"/>
    <w:rsid w:val="00EF14C7"/>
    <w:rsid w:val="00EF3738"/>
    <w:rsid w:val="00EF3C26"/>
    <w:rsid w:val="00EF4881"/>
    <w:rsid w:val="00EF5238"/>
    <w:rsid w:val="00EF6A7F"/>
    <w:rsid w:val="00F01DBA"/>
    <w:rsid w:val="00F0287D"/>
    <w:rsid w:val="00F02A16"/>
    <w:rsid w:val="00F100C8"/>
    <w:rsid w:val="00F1141F"/>
    <w:rsid w:val="00F200C5"/>
    <w:rsid w:val="00F230DE"/>
    <w:rsid w:val="00F262E8"/>
    <w:rsid w:val="00F3032F"/>
    <w:rsid w:val="00F34740"/>
    <w:rsid w:val="00F418E8"/>
    <w:rsid w:val="00F47818"/>
    <w:rsid w:val="00F50716"/>
    <w:rsid w:val="00F51A93"/>
    <w:rsid w:val="00F54821"/>
    <w:rsid w:val="00F6073F"/>
    <w:rsid w:val="00F622ED"/>
    <w:rsid w:val="00F6236F"/>
    <w:rsid w:val="00F62C70"/>
    <w:rsid w:val="00F63F5E"/>
    <w:rsid w:val="00F75AA6"/>
    <w:rsid w:val="00F804D2"/>
    <w:rsid w:val="00F81D95"/>
    <w:rsid w:val="00F86BD7"/>
    <w:rsid w:val="00FA3443"/>
    <w:rsid w:val="00FA3E23"/>
    <w:rsid w:val="00FA3FD3"/>
    <w:rsid w:val="00FA6D3F"/>
    <w:rsid w:val="00FC16F3"/>
    <w:rsid w:val="00FC2AB6"/>
    <w:rsid w:val="00FC2D01"/>
    <w:rsid w:val="00FC308F"/>
    <w:rsid w:val="00FC39D5"/>
    <w:rsid w:val="00FC69CA"/>
    <w:rsid w:val="00FD204C"/>
    <w:rsid w:val="00FD30A2"/>
    <w:rsid w:val="00FD32D6"/>
    <w:rsid w:val="00FD7BCB"/>
    <w:rsid w:val="00FE204B"/>
    <w:rsid w:val="00FE706E"/>
    <w:rsid w:val="00FF0010"/>
    <w:rsid w:val="00FF3749"/>
    <w:rsid w:val="00FF52D0"/>
    <w:rsid w:val="00FF553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FC0AD"/>
  <w15:chartTrackingRefBased/>
  <w15:docId w15:val="{D4F40AE3-4465-D643-80E7-7E4478BFC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1F4"/>
    <w:pPr>
      <w:spacing w:after="0" w:line="240" w:lineRule="auto"/>
    </w:pPr>
    <w:rPr>
      <w:rFonts w:ascii="Times New Roman" w:eastAsia="Times New Roman" w:hAnsi="Times New Roman" w:cs="Times New Roman"/>
      <w:kern w:val="0"/>
      <w:lang w:eastAsia="pt-BR"/>
      <w14:ligatures w14:val="none"/>
    </w:rPr>
  </w:style>
  <w:style w:type="paragraph" w:styleId="Ttulo1">
    <w:name w:val="heading 1"/>
    <w:basedOn w:val="Normal"/>
    <w:next w:val="Normal"/>
    <w:link w:val="Ttulo1Char"/>
    <w:uiPriority w:val="9"/>
    <w:qFormat/>
    <w:rsid w:val="00B62E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B62E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B62E0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B62E0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B62E0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B62E06"/>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B62E06"/>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B62E06"/>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B62E06"/>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62E06"/>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B62E06"/>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B62E06"/>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B62E06"/>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B62E06"/>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B62E06"/>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B62E06"/>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B62E06"/>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B62E06"/>
    <w:rPr>
      <w:rFonts w:eastAsiaTheme="majorEastAsia" w:cstheme="majorBidi"/>
      <w:color w:val="272727" w:themeColor="text1" w:themeTint="D8"/>
    </w:rPr>
  </w:style>
  <w:style w:type="paragraph" w:styleId="Ttulo">
    <w:name w:val="Title"/>
    <w:basedOn w:val="Normal"/>
    <w:next w:val="Normal"/>
    <w:link w:val="TtuloChar"/>
    <w:uiPriority w:val="10"/>
    <w:qFormat/>
    <w:rsid w:val="00B62E06"/>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B62E0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B62E06"/>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B62E06"/>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B62E06"/>
    <w:pPr>
      <w:spacing w:before="160"/>
      <w:jc w:val="center"/>
    </w:pPr>
    <w:rPr>
      <w:i/>
      <w:iCs/>
      <w:color w:val="404040" w:themeColor="text1" w:themeTint="BF"/>
    </w:rPr>
  </w:style>
  <w:style w:type="character" w:customStyle="1" w:styleId="CitaoChar">
    <w:name w:val="Citação Char"/>
    <w:basedOn w:val="Fontepargpadro"/>
    <w:link w:val="Citao"/>
    <w:uiPriority w:val="29"/>
    <w:rsid w:val="00B62E06"/>
    <w:rPr>
      <w:i/>
      <w:iCs/>
      <w:color w:val="404040" w:themeColor="text1" w:themeTint="BF"/>
    </w:rPr>
  </w:style>
  <w:style w:type="paragraph" w:styleId="PargrafodaLista">
    <w:name w:val="List Paragraph"/>
    <w:basedOn w:val="Normal"/>
    <w:uiPriority w:val="34"/>
    <w:qFormat/>
    <w:rsid w:val="00B62E06"/>
    <w:pPr>
      <w:ind w:left="720"/>
      <w:contextualSpacing/>
    </w:pPr>
  </w:style>
  <w:style w:type="character" w:styleId="nfaseIntensa">
    <w:name w:val="Intense Emphasis"/>
    <w:basedOn w:val="Fontepargpadro"/>
    <w:uiPriority w:val="21"/>
    <w:qFormat/>
    <w:rsid w:val="00B62E06"/>
    <w:rPr>
      <w:i/>
      <w:iCs/>
      <w:color w:val="0F4761" w:themeColor="accent1" w:themeShade="BF"/>
    </w:rPr>
  </w:style>
  <w:style w:type="paragraph" w:styleId="CitaoIntensa">
    <w:name w:val="Intense Quote"/>
    <w:basedOn w:val="Normal"/>
    <w:next w:val="Normal"/>
    <w:link w:val="CitaoIntensaChar"/>
    <w:uiPriority w:val="30"/>
    <w:qFormat/>
    <w:rsid w:val="00B62E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B62E06"/>
    <w:rPr>
      <w:i/>
      <w:iCs/>
      <w:color w:val="0F4761" w:themeColor="accent1" w:themeShade="BF"/>
    </w:rPr>
  </w:style>
  <w:style w:type="character" w:styleId="RefernciaIntensa">
    <w:name w:val="Intense Reference"/>
    <w:basedOn w:val="Fontepargpadro"/>
    <w:uiPriority w:val="32"/>
    <w:qFormat/>
    <w:rsid w:val="00B62E06"/>
    <w:rPr>
      <w:b/>
      <w:bCs/>
      <w:smallCaps/>
      <w:color w:val="0F4761" w:themeColor="accent1" w:themeShade="BF"/>
      <w:spacing w:val="5"/>
    </w:rPr>
  </w:style>
  <w:style w:type="paragraph" w:styleId="Cabealho">
    <w:name w:val="header"/>
    <w:basedOn w:val="Normal"/>
    <w:link w:val="CabealhoChar"/>
    <w:uiPriority w:val="99"/>
    <w:unhideWhenUsed/>
    <w:rsid w:val="00D45574"/>
    <w:pPr>
      <w:tabs>
        <w:tab w:val="center" w:pos="4252"/>
        <w:tab w:val="right" w:pos="8504"/>
      </w:tabs>
    </w:pPr>
  </w:style>
  <w:style w:type="character" w:customStyle="1" w:styleId="CabealhoChar">
    <w:name w:val="Cabeçalho Char"/>
    <w:basedOn w:val="Fontepargpadro"/>
    <w:link w:val="Cabealho"/>
    <w:uiPriority w:val="99"/>
    <w:rsid w:val="00D45574"/>
  </w:style>
  <w:style w:type="paragraph" w:styleId="Rodap">
    <w:name w:val="footer"/>
    <w:basedOn w:val="Normal"/>
    <w:link w:val="RodapChar"/>
    <w:uiPriority w:val="99"/>
    <w:unhideWhenUsed/>
    <w:rsid w:val="00D45574"/>
    <w:pPr>
      <w:tabs>
        <w:tab w:val="center" w:pos="4252"/>
        <w:tab w:val="right" w:pos="8504"/>
      </w:tabs>
    </w:pPr>
  </w:style>
  <w:style w:type="character" w:customStyle="1" w:styleId="RodapChar">
    <w:name w:val="Rodapé Char"/>
    <w:basedOn w:val="Fontepargpadro"/>
    <w:link w:val="Rodap"/>
    <w:uiPriority w:val="99"/>
    <w:rsid w:val="00D45574"/>
  </w:style>
  <w:style w:type="character" w:styleId="Hyperlink">
    <w:name w:val="Hyperlink"/>
    <w:basedOn w:val="Fontepargpadro"/>
    <w:uiPriority w:val="99"/>
    <w:unhideWhenUsed/>
    <w:rsid w:val="00432045"/>
    <w:rPr>
      <w:color w:val="467886" w:themeColor="hyperlink"/>
      <w:u w:val="single"/>
    </w:rPr>
  </w:style>
  <w:style w:type="character" w:styleId="MenoPendente">
    <w:name w:val="Unresolved Mention"/>
    <w:basedOn w:val="Fontepargpadro"/>
    <w:uiPriority w:val="99"/>
    <w:semiHidden/>
    <w:unhideWhenUsed/>
    <w:rsid w:val="00432045"/>
    <w:rPr>
      <w:color w:val="605E5C"/>
      <w:shd w:val="clear" w:color="auto" w:fill="E1DFDD"/>
    </w:rPr>
  </w:style>
  <w:style w:type="table" w:styleId="Tabelacomgrade">
    <w:name w:val="Table Grid"/>
    <w:basedOn w:val="Tabelanormal"/>
    <w:uiPriority w:val="39"/>
    <w:rsid w:val="00F51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uiPriority w:val="99"/>
    <w:semiHidden/>
    <w:unhideWhenUsed/>
    <w:rsid w:val="00CB564E"/>
    <w:pPr>
      <w:spacing w:after="120"/>
    </w:pPr>
  </w:style>
  <w:style w:type="character" w:customStyle="1" w:styleId="CorpodetextoChar">
    <w:name w:val="Corpo de texto Char"/>
    <w:basedOn w:val="Fontepargpadro"/>
    <w:link w:val="Corpodetexto"/>
    <w:uiPriority w:val="99"/>
    <w:semiHidden/>
    <w:rsid w:val="00CB564E"/>
  </w:style>
  <w:style w:type="paragraph" w:styleId="Textodenotaderodap">
    <w:name w:val="footnote text"/>
    <w:basedOn w:val="Normal"/>
    <w:link w:val="TextodenotaderodapChar"/>
    <w:uiPriority w:val="99"/>
    <w:semiHidden/>
    <w:unhideWhenUsed/>
    <w:rsid w:val="00960E0C"/>
    <w:rPr>
      <w:sz w:val="20"/>
      <w:szCs w:val="20"/>
    </w:rPr>
  </w:style>
  <w:style w:type="character" w:customStyle="1" w:styleId="TextodenotaderodapChar">
    <w:name w:val="Texto de nota de rodapé Char"/>
    <w:basedOn w:val="Fontepargpadro"/>
    <w:link w:val="Textodenotaderodap"/>
    <w:uiPriority w:val="99"/>
    <w:semiHidden/>
    <w:rsid w:val="00960E0C"/>
    <w:rPr>
      <w:sz w:val="20"/>
      <w:szCs w:val="20"/>
    </w:rPr>
  </w:style>
  <w:style w:type="character" w:styleId="Refdenotaderodap">
    <w:name w:val="footnote reference"/>
    <w:basedOn w:val="Fontepargpadro"/>
    <w:uiPriority w:val="99"/>
    <w:semiHidden/>
    <w:unhideWhenUsed/>
    <w:rsid w:val="00960E0C"/>
    <w:rPr>
      <w:vertAlign w:val="superscript"/>
    </w:rPr>
  </w:style>
  <w:style w:type="character" w:styleId="nfase">
    <w:name w:val="Emphasis"/>
    <w:basedOn w:val="Fontepargpadro"/>
    <w:uiPriority w:val="20"/>
    <w:qFormat/>
    <w:rsid w:val="007D184E"/>
    <w:rPr>
      <w:i/>
      <w:iCs/>
    </w:rPr>
  </w:style>
  <w:style w:type="character" w:styleId="Forte">
    <w:name w:val="Strong"/>
    <w:basedOn w:val="Fontepargpadro"/>
    <w:uiPriority w:val="22"/>
    <w:qFormat/>
    <w:rsid w:val="00B63DF0"/>
    <w:rPr>
      <w:b/>
      <w:bCs/>
    </w:rPr>
  </w:style>
  <w:style w:type="paragraph" w:styleId="NormalWeb">
    <w:name w:val="Normal (Web)"/>
    <w:basedOn w:val="Normal"/>
    <w:uiPriority w:val="99"/>
    <w:semiHidden/>
    <w:unhideWhenUsed/>
    <w:rsid w:val="004211F4"/>
    <w:pPr>
      <w:spacing w:before="100" w:beforeAutospacing="1" w:after="100" w:afterAutospacing="1"/>
    </w:pPr>
  </w:style>
  <w:style w:type="paragraph" w:styleId="CabealhodoSumrio">
    <w:name w:val="TOC Heading"/>
    <w:basedOn w:val="Ttulo1"/>
    <w:next w:val="Normal"/>
    <w:uiPriority w:val="39"/>
    <w:unhideWhenUsed/>
    <w:qFormat/>
    <w:rsid w:val="0088303B"/>
    <w:pPr>
      <w:spacing w:before="480" w:after="0" w:line="276" w:lineRule="auto"/>
      <w:outlineLvl w:val="9"/>
    </w:pPr>
    <w:rPr>
      <w:b/>
      <w:bCs/>
      <w:sz w:val="28"/>
      <w:szCs w:val="28"/>
    </w:rPr>
  </w:style>
  <w:style w:type="paragraph" w:styleId="Sumrio1">
    <w:name w:val="toc 1"/>
    <w:basedOn w:val="Normal"/>
    <w:next w:val="Normal"/>
    <w:autoRedefine/>
    <w:uiPriority w:val="39"/>
    <w:unhideWhenUsed/>
    <w:rsid w:val="0088303B"/>
    <w:pPr>
      <w:spacing w:before="120"/>
    </w:pPr>
    <w:rPr>
      <w:rFonts w:asciiTheme="minorHAnsi" w:hAnsiTheme="minorHAnsi"/>
      <w:b/>
      <w:bCs/>
      <w:i/>
      <w:iCs/>
    </w:rPr>
  </w:style>
  <w:style w:type="paragraph" w:styleId="Sumrio2">
    <w:name w:val="toc 2"/>
    <w:basedOn w:val="Normal"/>
    <w:next w:val="Normal"/>
    <w:autoRedefine/>
    <w:uiPriority w:val="39"/>
    <w:unhideWhenUsed/>
    <w:rsid w:val="0088303B"/>
    <w:pPr>
      <w:spacing w:before="120"/>
      <w:ind w:left="240"/>
    </w:pPr>
    <w:rPr>
      <w:rFonts w:asciiTheme="minorHAnsi" w:hAnsiTheme="minorHAnsi"/>
      <w:b/>
      <w:bCs/>
      <w:sz w:val="22"/>
      <w:szCs w:val="22"/>
    </w:rPr>
  </w:style>
  <w:style w:type="paragraph" w:styleId="Sumrio3">
    <w:name w:val="toc 3"/>
    <w:basedOn w:val="Normal"/>
    <w:next w:val="Normal"/>
    <w:autoRedefine/>
    <w:uiPriority w:val="39"/>
    <w:semiHidden/>
    <w:unhideWhenUsed/>
    <w:rsid w:val="0088303B"/>
    <w:pPr>
      <w:ind w:left="480"/>
    </w:pPr>
    <w:rPr>
      <w:rFonts w:asciiTheme="minorHAnsi" w:hAnsiTheme="minorHAnsi"/>
      <w:sz w:val="20"/>
      <w:szCs w:val="20"/>
    </w:rPr>
  </w:style>
  <w:style w:type="paragraph" w:styleId="Sumrio4">
    <w:name w:val="toc 4"/>
    <w:basedOn w:val="Normal"/>
    <w:next w:val="Normal"/>
    <w:autoRedefine/>
    <w:uiPriority w:val="39"/>
    <w:semiHidden/>
    <w:unhideWhenUsed/>
    <w:rsid w:val="0088303B"/>
    <w:pPr>
      <w:ind w:left="720"/>
    </w:pPr>
    <w:rPr>
      <w:rFonts w:asciiTheme="minorHAnsi" w:hAnsiTheme="minorHAnsi"/>
      <w:sz w:val="20"/>
      <w:szCs w:val="20"/>
    </w:rPr>
  </w:style>
  <w:style w:type="paragraph" w:styleId="Sumrio5">
    <w:name w:val="toc 5"/>
    <w:basedOn w:val="Normal"/>
    <w:next w:val="Normal"/>
    <w:autoRedefine/>
    <w:uiPriority w:val="39"/>
    <w:semiHidden/>
    <w:unhideWhenUsed/>
    <w:rsid w:val="0088303B"/>
    <w:pPr>
      <w:ind w:left="960"/>
    </w:pPr>
    <w:rPr>
      <w:rFonts w:asciiTheme="minorHAnsi" w:hAnsiTheme="minorHAnsi"/>
      <w:sz w:val="20"/>
      <w:szCs w:val="20"/>
    </w:rPr>
  </w:style>
  <w:style w:type="paragraph" w:styleId="Sumrio6">
    <w:name w:val="toc 6"/>
    <w:basedOn w:val="Normal"/>
    <w:next w:val="Normal"/>
    <w:autoRedefine/>
    <w:uiPriority w:val="39"/>
    <w:semiHidden/>
    <w:unhideWhenUsed/>
    <w:rsid w:val="0088303B"/>
    <w:pPr>
      <w:ind w:left="1200"/>
    </w:pPr>
    <w:rPr>
      <w:rFonts w:asciiTheme="minorHAnsi" w:hAnsiTheme="minorHAnsi"/>
      <w:sz w:val="20"/>
      <w:szCs w:val="20"/>
    </w:rPr>
  </w:style>
  <w:style w:type="paragraph" w:styleId="Sumrio7">
    <w:name w:val="toc 7"/>
    <w:basedOn w:val="Normal"/>
    <w:next w:val="Normal"/>
    <w:autoRedefine/>
    <w:uiPriority w:val="39"/>
    <w:semiHidden/>
    <w:unhideWhenUsed/>
    <w:rsid w:val="0088303B"/>
    <w:pPr>
      <w:ind w:left="1440"/>
    </w:pPr>
    <w:rPr>
      <w:rFonts w:asciiTheme="minorHAnsi" w:hAnsiTheme="minorHAnsi"/>
      <w:sz w:val="20"/>
      <w:szCs w:val="20"/>
    </w:rPr>
  </w:style>
  <w:style w:type="paragraph" w:styleId="Sumrio8">
    <w:name w:val="toc 8"/>
    <w:basedOn w:val="Normal"/>
    <w:next w:val="Normal"/>
    <w:autoRedefine/>
    <w:uiPriority w:val="39"/>
    <w:semiHidden/>
    <w:unhideWhenUsed/>
    <w:rsid w:val="0088303B"/>
    <w:pPr>
      <w:ind w:left="1680"/>
    </w:pPr>
    <w:rPr>
      <w:rFonts w:asciiTheme="minorHAnsi" w:hAnsiTheme="minorHAnsi"/>
      <w:sz w:val="20"/>
      <w:szCs w:val="20"/>
    </w:rPr>
  </w:style>
  <w:style w:type="paragraph" w:styleId="Sumrio9">
    <w:name w:val="toc 9"/>
    <w:basedOn w:val="Normal"/>
    <w:next w:val="Normal"/>
    <w:autoRedefine/>
    <w:uiPriority w:val="39"/>
    <w:semiHidden/>
    <w:unhideWhenUsed/>
    <w:rsid w:val="0088303B"/>
    <w:pPr>
      <w:ind w:left="1920"/>
    </w:pPr>
    <w:rPr>
      <w:rFonts w:asciiTheme="minorHAnsi" w:hAnsiTheme="minorHAnsi"/>
      <w:sz w:val="20"/>
      <w:szCs w:val="20"/>
    </w:rPr>
  </w:style>
  <w:style w:type="paragraph" w:styleId="Textodenotadefim">
    <w:name w:val="endnote text"/>
    <w:basedOn w:val="Normal"/>
    <w:link w:val="TextodenotadefimChar"/>
    <w:uiPriority w:val="99"/>
    <w:semiHidden/>
    <w:unhideWhenUsed/>
    <w:rsid w:val="00A3150B"/>
    <w:rPr>
      <w:sz w:val="20"/>
      <w:szCs w:val="20"/>
    </w:rPr>
  </w:style>
  <w:style w:type="character" w:customStyle="1" w:styleId="TextodenotadefimChar">
    <w:name w:val="Texto de nota de fim Char"/>
    <w:basedOn w:val="Fontepargpadro"/>
    <w:link w:val="Textodenotadefim"/>
    <w:uiPriority w:val="99"/>
    <w:semiHidden/>
    <w:rsid w:val="00A3150B"/>
    <w:rPr>
      <w:rFonts w:ascii="Times New Roman" w:eastAsia="Times New Roman" w:hAnsi="Times New Roman" w:cs="Times New Roman"/>
      <w:kern w:val="0"/>
      <w:sz w:val="20"/>
      <w:szCs w:val="20"/>
      <w:lang w:eastAsia="pt-BR"/>
      <w14:ligatures w14:val="none"/>
    </w:rPr>
  </w:style>
  <w:style w:type="character" w:styleId="Refdenotadefim">
    <w:name w:val="endnote reference"/>
    <w:basedOn w:val="Fontepargpadro"/>
    <w:uiPriority w:val="99"/>
    <w:semiHidden/>
    <w:unhideWhenUsed/>
    <w:rsid w:val="00A3150B"/>
    <w:rPr>
      <w:vertAlign w:val="superscript"/>
    </w:rPr>
  </w:style>
  <w:style w:type="character" w:styleId="HiperlinkVisitado">
    <w:name w:val="FollowedHyperlink"/>
    <w:basedOn w:val="Fontepargpadro"/>
    <w:uiPriority w:val="99"/>
    <w:semiHidden/>
    <w:unhideWhenUsed/>
    <w:rsid w:val="005308C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14888">
      <w:bodyDiv w:val="1"/>
      <w:marLeft w:val="0"/>
      <w:marRight w:val="0"/>
      <w:marTop w:val="0"/>
      <w:marBottom w:val="0"/>
      <w:divBdr>
        <w:top w:val="none" w:sz="0" w:space="0" w:color="auto"/>
        <w:left w:val="none" w:sz="0" w:space="0" w:color="auto"/>
        <w:bottom w:val="none" w:sz="0" w:space="0" w:color="auto"/>
        <w:right w:val="none" w:sz="0" w:space="0" w:color="auto"/>
      </w:divBdr>
    </w:div>
    <w:div w:id="361983813">
      <w:bodyDiv w:val="1"/>
      <w:marLeft w:val="0"/>
      <w:marRight w:val="0"/>
      <w:marTop w:val="0"/>
      <w:marBottom w:val="0"/>
      <w:divBdr>
        <w:top w:val="none" w:sz="0" w:space="0" w:color="auto"/>
        <w:left w:val="none" w:sz="0" w:space="0" w:color="auto"/>
        <w:bottom w:val="none" w:sz="0" w:space="0" w:color="auto"/>
        <w:right w:val="none" w:sz="0" w:space="0" w:color="auto"/>
      </w:divBdr>
    </w:div>
    <w:div w:id="442923231">
      <w:bodyDiv w:val="1"/>
      <w:marLeft w:val="0"/>
      <w:marRight w:val="0"/>
      <w:marTop w:val="0"/>
      <w:marBottom w:val="0"/>
      <w:divBdr>
        <w:top w:val="none" w:sz="0" w:space="0" w:color="auto"/>
        <w:left w:val="none" w:sz="0" w:space="0" w:color="auto"/>
        <w:bottom w:val="none" w:sz="0" w:space="0" w:color="auto"/>
        <w:right w:val="none" w:sz="0" w:space="0" w:color="auto"/>
      </w:divBdr>
    </w:div>
    <w:div w:id="536166770">
      <w:bodyDiv w:val="1"/>
      <w:marLeft w:val="0"/>
      <w:marRight w:val="0"/>
      <w:marTop w:val="0"/>
      <w:marBottom w:val="0"/>
      <w:divBdr>
        <w:top w:val="none" w:sz="0" w:space="0" w:color="auto"/>
        <w:left w:val="none" w:sz="0" w:space="0" w:color="auto"/>
        <w:bottom w:val="none" w:sz="0" w:space="0" w:color="auto"/>
        <w:right w:val="none" w:sz="0" w:space="0" w:color="auto"/>
      </w:divBdr>
    </w:div>
    <w:div w:id="584532942">
      <w:bodyDiv w:val="1"/>
      <w:marLeft w:val="0"/>
      <w:marRight w:val="0"/>
      <w:marTop w:val="0"/>
      <w:marBottom w:val="0"/>
      <w:divBdr>
        <w:top w:val="none" w:sz="0" w:space="0" w:color="auto"/>
        <w:left w:val="none" w:sz="0" w:space="0" w:color="auto"/>
        <w:bottom w:val="none" w:sz="0" w:space="0" w:color="auto"/>
        <w:right w:val="none" w:sz="0" w:space="0" w:color="auto"/>
      </w:divBdr>
    </w:div>
    <w:div w:id="799496178">
      <w:bodyDiv w:val="1"/>
      <w:marLeft w:val="0"/>
      <w:marRight w:val="0"/>
      <w:marTop w:val="0"/>
      <w:marBottom w:val="0"/>
      <w:divBdr>
        <w:top w:val="none" w:sz="0" w:space="0" w:color="auto"/>
        <w:left w:val="none" w:sz="0" w:space="0" w:color="auto"/>
        <w:bottom w:val="none" w:sz="0" w:space="0" w:color="auto"/>
        <w:right w:val="none" w:sz="0" w:space="0" w:color="auto"/>
      </w:divBdr>
    </w:div>
    <w:div w:id="847600145">
      <w:bodyDiv w:val="1"/>
      <w:marLeft w:val="0"/>
      <w:marRight w:val="0"/>
      <w:marTop w:val="0"/>
      <w:marBottom w:val="0"/>
      <w:divBdr>
        <w:top w:val="none" w:sz="0" w:space="0" w:color="auto"/>
        <w:left w:val="none" w:sz="0" w:space="0" w:color="auto"/>
        <w:bottom w:val="none" w:sz="0" w:space="0" w:color="auto"/>
        <w:right w:val="none" w:sz="0" w:space="0" w:color="auto"/>
      </w:divBdr>
    </w:div>
    <w:div w:id="1180701152">
      <w:bodyDiv w:val="1"/>
      <w:marLeft w:val="0"/>
      <w:marRight w:val="0"/>
      <w:marTop w:val="0"/>
      <w:marBottom w:val="0"/>
      <w:divBdr>
        <w:top w:val="none" w:sz="0" w:space="0" w:color="auto"/>
        <w:left w:val="none" w:sz="0" w:space="0" w:color="auto"/>
        <w:bottom w:val="none" w:sz="0" w:space="0" w:color="auto"/>
        <w:right w:val="none" w:sz="0" w:space="0" w:color="auto"/>
      </w:divBdr>
    </w:div>
    <w:div w:id="1365063113">
      <w:bodyDiv w:val="1"/>
      <w:marLeft w:val="0"/>
      <w:marRight w:val="0"/>
      <w:marTop w:val="0"/>
      <w:marBottom w:val="0"/>
      <w:divBdr>
        <w:top w:val="none" w:sz="0" w:space="0" w:color="auto"/>
        <w:left w:val="none" w:sz="0" w:space="0" w:color="auto"/>
        <w:bottom w:val="none" w:sz="0" w:space="0" w:color="auto"/>
        <w:right w:val="none" w:sz="0" w:space="0" w:color="auto"/>
      </w:divBdr>
    </w:div>
    <w:div w:id="1406142815">
      <w:bodyDiv w:val="1"/>
      <w:marLeft w:val="0"/>
      <w:marRight w:val="0"/>
      <w:marTop w:val="0"/>
      <w:marBottom w:val="0"/>
      <w:divBdr>
        <w:top w:val="none" w:sz="0" w:space="0" w:color="auto"/>
        <w:left w:val="none" w:sz="0" w:space="0" w:color="auto"/>
        <w:bottom w:val="none" w:sz="0" w:space="0" w:color="auto"/>
        <w:right w:val="none" w:sz="0" w:space="0" w:color="auto"/>
      </w:divBdr>
    </w:div>
    <w:div w:id="1710953296">
      <w:bodyDiv w:val="1"/>
      <w:marLeft w:val="0"/>
      <w:marRight w:val="0"/>
      <w:marTop w:val="0"/>
      <w:marBottom w:val="0"/>
      <w:divBdr>
        <w:top w:val="none" w:sz="0" w:space="0" w:color="auto"/>
        <w:left w:val="none" w:sz="0" w:space="0" w:color="auto"/>
        <w:bottom w:val="none" w:sz="0" w:space="0" w:color="auto"/>
        <w:right w:val="none" w:sz="0" w:space="0" w:color="auto"/>
      </w:divBdr>
    </w:div>
    <w:div w:id="1794519846">
      <w:bodyDiv w:val="1"/>
      <w:marLeft w:val="0"/>
      <w:marRight w:val="0"/>
      <w:marTop w:val="0"/>
      <w:marBottom w:val="0"/>
      <w:divBdr>
        <w:top w:val="none" w:sz="0" w:space="0" w:color="auto"/>
        <w:left w:val="none" w:sz="0" w:space="0" w:color="auto"/>
        <w:bottom w:val="none" w:sz="0" w:space="0" w:color="auto"/>
        <w:right w:val="none" w:sz="0" w:space="0" w:color="auto"/>
      </w:divBdr>
    </w:div>
    <w:div w:id="1877043808">
      <w:bodyDiv w:val="1"/>
      <w:marLeft w:val="0"/>
      <w:marRight w:val="0"/>
      <w:marTop w:val="0"/>
      <w:marBottom w:val="0"/>
      <w:divBdr>
        <w:top w:val="none" w:sz="0" w:space="0" w:color="auto"/>
        <w:left w:val="none" w:sz="0" w:space="0" w:color="auto"/>
        <w:bottom w:val="none" w:sz="0" w:space="0" w:color="auto"/>
        <w:right w:val="none" w:sz="0" w:space="0" w:color="auto"/>
      </w:divBdr>
    </w:div>
    <w:div w:id="1880122441">
      <w:bodyDiv w:val="1"/>
      <w:marLeft w:val="0"/>
      <w:marRight w:val="0"/>
      <w:marTop w:val="0"/>
      <w:marBottom w:val="0"/>
      <w:divBdr>
        <w:top w:val="none" w:sz="0" w:space="0" w:color="auto"/>
        <w:left w:val="none" w:sz="0" w:space="0" w:color="auto"/>
        <w:bottom w:val="none" w:sz="0" w:space="0" w:color="auto"/>
        <w:right w:val="none" w:sz="0" w:space="0" w:color="auto"/>
      </w:divBdr>
    </w:div>
    <w:div w:id="1996255716">
      <w:bodyDiv w:val="1"/>
      <w:marLeft w:val="0"/>
      <w:marRight w:val="0"/>
      <w:marTop w:val="0"/>
      <w:marBottom w:val="0"/>
      <w:divBdr>
        <w:top w:val="none" w:sz="0" w:space="0" w:color="auto"/>
        <w:left w:val="none" w:sz="0" w:space="0" w:color="auto"/>
        <w:bottom w:val="none" w:sz="0" w:space="0" w:color="auto"/>
        <w:right w:val="none" w:sz="0" w:space="0" w:color="auto"/>
      </w:divBdr>
    </w:div>
    <w:div w:id="2141263628">
      <w:bodyDiv w:val="1"/>
      <w:marLeft w:val="0"/>
      <w:marRight w:val="0"/>
      <w:marTop w:val="0"/>
      <w:marBottom w:val="0"/>
      <w:divBdr>
        <w:top w:val="none" w:sz="0" w:space="0" w:color="auto"/>
        <w:left w:val="none" w:sz="0" w:space="0" w:color="auto"/>
        <w:bottom w:val="none" w:sz="0" w:space="0" w:color="auto"/>
        <w:right w:val="none" w:sz="0" w:space="0" w:color="auto"/>
      </w:divBdr>
      <w:divsChild>
        <w:div w:id="1869175562">
          <w:marLeft w:val="0"/>
          <w:marRight w:val="0"/>
          <w:marTop w:val="0"/>
          <w:marBottom w:val="150"/>
          <w:divBdr>
            <w:top w:val="none" w:sz="0" w:space="0" w:color="auto"/>
            <w:left w:val="none" w:sz="0" w:space="0" w:color="auto"/>
            <w:bottom w:val="none" w:sz="0" w:space="0" w:color="auto"/>
            <w:right w:val="none" w:sz="0" w:space="0" w:color="auto"/>
          </w:divBdr>
        </w:div>
        <w:div w:id="6401183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waleriamedeiros@hotmail.co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116533-5413-49D6-BA5D-0BE53E739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6842</Words>
  <Characters>36953</Characters>
  <Application>Microsoft Office Word</Application>
  <DocSecurity>0</DocSecurity>
  <Lines>307</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villlarim</dc:creator>
  <cp:keywords/>
  <dc:description/>
  <cp:lastModifiedBy>arthur villlarim</cp:lastModifiedBy>
  <cp:revision>2</cp:revision>
  <cp:lastPrinted>2025-05-10T18:03:00Z</cp:lastPrinted>
  <dcterms:created xsi:type="dcterms:W3CDTF">2025-05-14T11:28:00Z</dcterms:created>
  <dcterms:modified xsi:type="dcterms:W3CDTF">2025-05-14T11:28:00Z</dcterms:modified>
</cp:coreProperties>
</file>