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0034B" w14:textId="77777777" w:rsidR="00BB0155" w:rsidRDefault="00BB0155" w:rsidP="00BB0155">
      <w:pPr>
        <w:pStyle w:val="Corpodetexto"/>
        <w:ind w:left="3214"/>
        <w:rPr>
          <w:rFonts w:ascii="Times New Roman"/>
          <w:sz w:val="20"/>
        </w:rPr>
      </w:pPr>
      <w:r>
        <w:rPr>
          <w:rFonts w:ascii="Times New Roman"/>
          <w:noProof/>
          <w:sz w:val="20"/>
        </w:rPr>
        <w:drawing>
          <wp:inline distT="0" distB="0" distL="0" distR="0" wp14:anchorId="0E59813D" wp14:editId="1ABFCC9E">
            <wp:extent cx="1680422" cy="9875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680422" cy="987551"/>
                    </a:xfrm>
                    <a:prstGeom prst="rect">
                      <a:avLst/>
                    </a:prstGeom>
                  </pic:spPr>
                </pic:pic>
              </a:graphicData>
            </a:graphic>
          </wp:inline>
        </w:drawing>
      </w:r>
    </w:p>
    <w:p w14:paraId="11BB0ED8" w14:textId="77777777" w:rsidR="00BB0155" w:rsidRDefault="00BB0155" w:rsidP="00BB0155">
      <w:pPr>
        <w:pStyle w:val="Corpodetexto"/>
        <w:spacing w:before="120"/>
        <w:ind w:left="0"/>
        <w:rPr>
          <w:rFonts w:ascii="Times New Roman"/>
        </w:rPr>
      </w:pPr>
    </w:p>
    <w:p w14:paraId="50352998" w14:textId="77777777" w:rsidR="00BB0155" w:rsidRDefault="00BB0155" w:rsidP="00BB0155">
      <w:pPr>
        <w:ind w:left="2"/>
        <w:rPr>
          <w:rFonts w:ascii="Arial" w:hAnsi="Arial"/>
          <w:b/>
          <w:sz w:val="24"/>
        </w:rPr>
      </w:pPr>
      <w:r>
        <w:rPr>
          <w:rFonts w:ascii="Arial" w:hAnsi="Arial"/>
          <w:b/>
          <w:sz w:val="24"/>
        </w:rPr>
        <w:t>UNIFACISA</w:t>
      </w:r>
      <w:r>
        <w:rPr>
          <w:rFonts w:ascii="Arial" w:hAnsi="Arial"/>
          <w:b/>
          <w:spacing w:val="-17"/>
          <w:sz w:val="24"/>
        </w:rPr>
        <w:t xml:space="preserve"> </w:t>
      </w:r>
      <w:r>
        <w:rPr>
          <w:rFonts w:ascii="Arial" w:hAnsi="Arial"/>
          <w:b/>
          <w:sz w:val="24"/>
        </w:rPr>
        <w:t>–</w:t>
      </w:r>
      <w:r>
        <w:rPr>
          <w:rFonts w:ascii="Arial" w:hAnsi="Arial"/>
          <w:b/>
          <w:spacing w:val="-17"/>
          <w:sz w:val="24"/>
        </w:rPr>
        <w:t xml:space="preserve"> </w:t>
      </w:r>
      <w:r>
        <w:rPr>
          <w:rFonts w:ascii="Arial" w:hAnsi="Arial"/>
          <w:b/>
          <w:sz w:val="24"/>
        </w:rPr>
        <w:t>CENTRO</w:t>
      </w:r>
      <w:r>
        <w:rPr>
          <w:rFonts w:ascii="Arial" w:hAnsi="Arial"/>
          <w:b/>
          <w:spacing w:val="-13"/>
          <w:sz w:val="24"/>
        </w:rPr>
        <w:t xml:space="preserve"> </w:t>
      </w:r>
      <w:r>
        <w:rPr>
          <w:rFonts w:ascii="Arial" w:hAnsi="Arial"/>
          <w:b/>
          <w:spacing w:val="-2"/>
          <w:sz w:val="24"/>
        </w:rPr>
        <w:t>UNIVERSITÁRIO</w:t>
      </w:r>
    </w:p>
    <w:p w14:paraId="22897DBE" w14:textId="77777777" w:rsidR="00BB0155" w:rsidRDefault="00BB0155" w:rsidP="00BB0155">
      <w:pPr>
        <w:spacing w:before="180" w:line="360" w:lineRule="auto"/>
        <w:ind w:left="2"/>
        <w:rPr>
          <w:rFonts w:ascii="Arial" w:hAnsi="Arial"/>
          <w:b/>
          <w:sz w:val="24"/>
        </w:rPr>
      </w:pPr>
      <w:r>
        <w:rPr>
          <w:rFonts w:ascii="Arial" w:hAnsi="Arial"/>
          <w:b/>
          <w:sz w:val="24"/>
        </w:rPr>
        <w:t>CESED</w:t>
      </w:r>
      <w:r>
        <w:rPr>
          <w:rFonts w:ascii="Arial" w:hAnsi="Arial"/>
          <w:b/>
          <w:spacing w:val="-17"/>
          <w:sz w:val="24"/>
        </w:rPr>
        <w:t xml:space="preserve"> </w:t>
      </w:r>
      <w:r>
        <w:rPr>
          <w:rFonts w:ascii="Arial" w:hAnsi="Arial"/>
          <w:b/>
          <w:sz w:val="24"/>
        </w:rPr>
        <w:t>–</w:t>
      </w:r>
      <w:r>
        <w:rPr>
          <w:rFonts w:ascii="Arial" w:hAnsi="Arial"/>
          <w:b/>
          <w:spacing w:val="-17"/>
          <w:sz w:val="24"/>
        </w:rPr>
        <w:t xml:space="preserve"> </w:t>
      </w:r>
      <w:r>
        <w:rPr>
          <w:rFonts w:ascii="Arial" w:hAnsi="Arial"/>
          <w:b/>
          <w:sz w:val="24"/>
        </w:rPr>
        <w:t>CENTRO</w:t>
      </w:r>
      <w:r>
        <w:rPr>
          <w:rFonts w:ascii="Arial" w:hAnsi="Arial"/>
          <w:b/>
          <w:spacing w:val="-16"/>
          <w:sz w:val="24"/>
        </w:rPr>
        <w:t xml:space="preserve"> </w:t>
      </w:r>
      <w:r>
        <w:rPr>
          <w:rFonts w:ascii="Arial" w:hAnsi="Arial"/>
          <w:b/>
          <w:sz w:val="24"/>
        </w:rPr>
        <w:t>DE</w:t>
      </w:r>
      <w:r>
        <w:rPr>
          <w:rFonts w:ascii="Arial" w:hAnsi="Arial"/>
          <w:b/>
          <w:spacing w:val="-17"/>
          <w:sz w:val="24"/>
        </w:rPr>
        <w:t xml:space="preserve"> </w:t>
      </w:r>
      <w:r>
        <w:rPr>
          <w:rFonts w:ascii="Arial" w:hAnsi="Arial"/>
          <w:b/>
          <w:sz w:val="24"/>
        </w:rPr>
        <w:t>ENSINO</w:t>
      </w:r>
      <w:r>
        <w:rPr>
          <w:rFonts w:ascii="Arial" w:hAnsi="Arial"/>
          <w:b/>
          <w:spacing w:val="-17"/>
          <w:sz w:val="24"/>
        </w:rPr>
        <w:t xml:space="preserve"> </w:t>
      </w:r>
      <w:r>
        <w:rPr>
          <w:rFonts w:ascii="Arial" w:hAnsi="Arial"/>
          <w:b/>
          <w:sz w:val="24"/>
        </w:rPr>
        <w:t>SUPERIOR</w:t>
      </w:r>
      <w:r>
        <w:rPr>
          <w:rFonts w:ascii="Arial" w:hAnsi="Arial"/>
          <w:b/>
          <w:spacing w:val="-17"/>
          <w:sz w:val="24"/>
        </w:rPr>
        <w:t xml:space="preserve"> </w:t>
      </w:r>
      <w:r>
        <w:rPr>
          <w:rFonts w:ascii="Arial" w:hAnsi="Arial"/>
          <w:b/>
          <w:sz w:val="24"/>
        </w:rPr>
        <w:t>E</w:t>
      </w:r>
      <w:r>
        <w:rPr>
          <w:rFonts w:ascii="Arial" w:hAnsi="Arial"/>
          <w:b/>
          <w:spacing w:val="-16"/>
          <w:sz w:val="24"/>
        </w:rPr>
        <w:t xml:space="preserve"> </w:t>
      </w:r>
      <w:r>
        <w:rPr>
          <w:rFonts w:ascii="Arial" w:hAnsi="Arial"/>
          <w:b/>
          <w:sz w:val="24"/>
        </w:rPr>
        <w:t>DESENVOLVIMENTO</w:t>
      </w:r>
      <w:r>
        <w:rPr>
          <w:rFonts w:ascii="Arial" w:hAnsi="Arial"/>
          <w:b/>
          <w:spacing w:val="-14"/>
          <w:sz w:val="24"/>
        </w:rPr>
        <w:t xml:space="preserve"> </w:t>
      </w:r>
      <w:r>
        <w:rPr>
          <w:rFonts w:ascii="Arial" w:hAnsi="Arial"/>
          <w:b/>
          <w:sz w:val="24"/>
        </w:rPr>
        <w:t>CURSO</w:t>
      </w:r>
      <w:r>
        <w:rPr>
          <w:rFonts w:ascii="Arial" w:hAnsi="Arial"/>
          <w:b/>
          <w:spacing w:val="-5"/>
          <w:sz w:val="24"/>
        </w:rPr>
        <w:t xml:space="preserve"> </w:t>
      </w:r>
      <w:r>
        <w:rPr>
          <w:rFonts w:ascii="Arial" w:hAnsi="Arial"/>
          <w:b/>
          <w:sz w:val="24"/>
        </w:rPr>
        <w:t>DE BACHARELADO EM DIREITO</w:t>
      </w:r>
    </w:p>
    <w:p w14:paraId="0FA9AD7B" w14:textId="77777777" w:rsidR="00BB0155" w:rsidRDefault="00BB0155" w:rsidP="00BB0155">
      <w:pPr>
        <w:pStyle w:val="Corpodetexto"/>
        <w:ind w:left="0"/>
        <w:rPr>
          <w:rFonts w:ascii="Arial"/>
          <w:b/>
        </w:rPr>
      </w:pPr>
    </w:p>
    <w:p w14:paraId="7B70F7C9" w14:textId="77777777" w:rsidR="00BB0155" w:rsidRDefault="00BB0155" w:rsidP="00BB0155">
      <w:pPr>
        <w:pStyle w:val="Corpodetexto"/>
        <w:ind w:left="0"/>
        <w:rPr>
          <w:rFonts w:ascii="Arial"/>
          <w:b/>
        </w:rPr>
      </w:pPr>
    </w:p>
    <w:p w14:paraId="37DECB63" w14:textId="77777777" w:rsidR="00BB0155" w:rsidRDefault="00BB0155" w:rsidP="00BB0155">
      <w:pPr>
        <w:pStyle w:val="Corpodetexto"/>
        <w:ind w:left="0"/>
        <w:rPr>
          <w:rFonts w:ascii="Arial"/>
          <w:b/>
        </w:rPr>
      </w:pPr>
    </w:p>
    <w:p w14:paraId="792D680F" w14:textId="77777777" w:rsidR="00BB0155" w:rsidRDefault="00BB0155" w:rsidP="00BB0155">
      <w:pPr>
        <w:pStyle w:val="Corpodetexto"/>
        <w:spacing w:before="84"/>
        <w:ind w:left="0"/>
        <w:rPr>
          <w:rFonts w:ascii="Arial"/>
          <w:b/>
        </w:rPr>
      </w:pPr>
    </w:p>
    <w:p w14:paraId="5DFDF225" w14:textId="58444AB7" w:rsidR="00BB0155" w:rsidRDefault="00BB0155" w:rsidP="00BB0155">
      <w:pPr>
        <w:spacing w:before="1"/>
        <w:ind w:left="2"/>
        <w:rPr>
          <w:rFonts w:ascii="Arial"/>
          <w:b/>
          <w:sz w:val="24"/>
        </w:rPr>
      </w:pPr>
      <w:r>
        <w:rPr>
          <w:rFonts w:ascii="Arial"/>
          <w:b/>
          <w:spacing w:val="-2"/>
          <w:sz w:val="24"/>
        </w:rPr>
        <w:t>ROBERG WANDERLEY DOS SANTOS</w:t>
      </w:r>
    </w:p>
    <w:p w14:paraId="723F6874" w14:textId="77777777" w:rsidR="00BB0155" w:rsidRDefault="00BB0155" w:rsidP="00BB0155">
      <w:pPr>
        <w:pStyle w:val="Corpodetexto"/>
        <w:ind w:left="0"/>
        <w:rPr>
          <w:rFonts w:ascii="Arial"/>
          <w:b/>
        </w:rPr>
      </w:pPr>
    </w:p>
    <w:p w14:paraId="05972361" w14:textId="77777777" w:rsidR="00BB0155" w:rsidRDefault="00BB0155" w:rsidP="00BB0155">
      <w:pPr>
        <w:pStyle w:val="Corpodetexto"/>
        <w:ind w:left="0"/>
        <w:rPr>
          <w:rFonts w:ascii="Arial"/>
          <w:b/>
        </w:rPr>
      </w:pPr>
    </w:p>
    <w:p w14:paraId="1234EFD2" w14:textId="77777777" w:rsidR="00BB0155" w:rsidRDefault="00BB0155" w:rsidP="00BB0155">
      <w:pPr>
        <w:pStyle w:val="Corpodetexto"/>
        <w:ind w:left="0"/>
        <w:rPr>
          <w:rFonts w:ascii="Arial"/>
          <w:b/>
        </w:rPr>
      </w:pPr>
    </w:p>
    <w:p w14:paraId="13E10BE1" w14:textId="77777777" w:rsidR="00BB0155" w:rsidRDefault="00BB0155" w:rsidP="00BB0155">
      <w:pPr>
        <w:pStyle w:val="Corpodetexto"/>
        <w:ind w:left="0"/>
        <w:rPr>
          <w:rFonts w:ascii="Arial"/>
          <w:b/>
        </w:rPr>
      </w:pPr>
    </w:p>
    <w:p w14:paraId="3B91803E" w14:textId="77777777" w:rsidR="00BB0155" w:rsidRDefault="00BB0155" w:rsidP="00BB0155">
      <w:pPr>
        <w:pStyle w:val="Corpodetexto"/>
        <w:ind w:left="0"/>
        <w:rPr>
          <w:rFonts w:ascii="Arial"/>
          <w:b/>
        </w:rPr>
      </w:pPr>
    </w:p>
    <w:p w14:paraId="57F1ABA1" w14:textId="77777777" w:rsidR="00BB0155" w:rsidRDefault="00BB0155" w:rsidP="00BB0155">
      <w:pPr>
        <w:pStyle w:val="Corpodetexto"/>
        <w:ind w:left="0"/>
        <w:rPr>
          <w:rFonts w:ascii="Arial"/>
          <w:b/>
        </w:rPr>
      </w:pPr>
    </w:p>
    <w:p w14:paraId="6D5228E9" w14:textId="77777777" w:rsidR="00BB0155" w:rsidRDefault="00BB0155" w:rsidP="00BB0155">
      <w:pPr>
        <w:pStyle w:val="Corpodetexto"/>
        <w:ind w:left="0"/>
        <w:rPr>
          <w:rFonts w:ascii="Arial"/>
          <w:b/>
        </w:rPr>
      </w:pPr>
    </w:p>
    <w:p w14:paraId="03F8624B" w14:textId="77777777" w:rsidR="00BB0155" w:rsidRDefault="00BB0155" w:rsidP="00BB0155">
      <w:pPr>
        <w:pStyle w:val="Corpodetexto"/>
        <w:ind w:left="0"/>
        <w:rPr>
          <w:rFonts w:ascii="Arial"/>
          <w:b/>
        </w:rPr>
      </w:pPr>
    </w:p>
    <w:p w14:paraId="6ADF7D3C" w14:textId="77777777" w:rsidR="00BB0155" w:rsidRDefault="00BB0155" w:rsidP="00BB0155">
      <w:pPr>
        <w:pStyle w:val="Corpodetexto"/>
        <w:ind w:left="0"/>
        <w:rPr>
          <w:rFonts w:ascii="Arial"/>
          <w:b/>
        </w:rPr>
      </w:pPr>
    </w:p>
    <w:p w14:paraId="1AD44429" w14:textId="77777777" w:rsidR="00BB0155" w:rsidRDefault="00BB0155" w:rsidP="00BB0155">
      <w:pPr>
        <w:pStyle w:val="Corpodetexto"/>
        <w:ind w:left="0"/>
        <w:rPr>
          <w:rFonts w:ascii="Arial"/>
          <w:b/>
        </w:rPr>
      </w:pPr>
    </w:p>
    <w:p w14:paraId="5C4798F5" w14:textId="77777777" w:rsidR="00BB0155" w:rsidRDefault="00BB0155" w:rsidP="00BB0155">
      <w:pPr>
        <w:pStyle w:val="Corpodetexto"/>
        <w:ind w:left="0"/>
        <w:rPr>
          <w:rFonts w:ascii="Arial"/>
          <w:b/>
        </w:rPr>
      </w:pPr>
    </w:p>
    <w:p w14:paraId="41C3D475" w14:textId="77777777" w:rsidR="00BB0155" w:rsidRDefault="00BB0155" w:rsidP="00BB0155">
      <w:pPr>
        <w:pStyle w:val="Corpodetexto"/>
        <w:spacing w:before="171"/>
        <w:ind w:left="0"/>
        <w:rPr>
          <w:rFonts w:ascii="Arial"/>
          <w:b/>
        </w:rPr>
      </w:pPr>
    </w:p>
    <w:p w14:paraId="10BA6419" w14:textId="142A08C7" w:rsidR="00BB0155" w:rsidRDefault="00BB0155" w:rsidP="00BB0155">
      <w:pPr>
        <w:spacing w:line="360" w:lineRule="auto"/>
        <w:ind w:left="500"/>
        <w:jc w:val="center"/>
        <w:rPr>
          <w:rFonts w:ascii="Arial" w:hAnsi="Arial"/>
          <w:b/>
          <w:sz w:val="24"/>
        </w:rPr>
      </w:pPr>
      <w:r>
        <w:rPr>
          <w:rFonts w:ascii="Arial" w:hAnsi="Arial"/>
          <w:b/>
          <w:spacing w:val="-2"/>
          <w:sz w:val="24"/>
        </w:rPr>
        <w:t>A GUARDA COMPARTILHADA NOS CASOS DE VIOLÊNCIA DOMÉSTICA</w:t>
      </w:r>
    </w:p>
    <w:p w14:paraId="599ED385" w14:textId="77777777" w:rsidR="00BB0155" w:rsidRDefault="00BB0155" w:rsidP="00BB0155">
      <w:pPr>
        <w:pStyle w:val="Corpodetexto"/>
        <w:ind w:left="0"/>
        <w:rPr>
          <w:rFonts w:ascii="Arial"/>
          <w:b/>
        </w:rPr>
      </w:pPr>
    </w:p>
    <w:p w14:paraId="3D257740" w14:textId="77777777" w:rsidR="00BB0155" w:rsidRDefault="00BB0155" w:rsidP="00BB0155">
      <w:pPr>
        <w:pStyle w:val="Corpodetexto"/>
        <w:ind w:left="0"/>
        <w:rPr>
          <w:rFonts w:ascii="Arial"/>
          <w:b/>
        </w:rPr>
      </w:pPr>
    </w:p>
    <w:p w14:paraId="615C953C" w14:textId="77777777" w:rsidR="00BB0155" w:rsidRDefault="00BB0155" w:rsidP="00BB0155">
      <w:pPr>
        <w:pStyle w:val="Corpodetexto"/>
        <w:ind w:left="0"/>
        <w:rPr>
          <w:rFonts w:ascii="Arial"/>
          <w:b/>
        </w:rPr>
      </w:pPr>
    </w:p>
    <w:p w14:paraId="37D60779" w14:textId="77777777" w:rsidR="00BB0155" w:rsidRDefault="00BB0155" w:rsidP="00BB0155">
      <w:pPr>
        <w:pStyle w:val="Corpodetexto"/>
        <w:ind w:left="0"/>
        <w:rPr>
          <w:rFonts w:ascii="Arial"/>
          <w:b/>
        </w:rPr>
      </w:pPr>
    </w:p>
    <w:p w14:paraId="28E97D48" w14:textId="77777777" w:rsidR="00BB0155" w:rsidRDefault="00BB0155" w:rsidP="00BB0155">
      <w:pPr>
        <w:pStyle w:val="Corpodetexto"/>
        <w:ind w:left="0"/>
        <w:rPr>
          <w:rFonts w:ascii="Arial"/>
          <w:b/>
        </w:rPr>
      </w:pPr>
    </w:p>
    <w:p w14:paraId="20780235" w14:textId="77777777" w:rsidR="00BB0155" w:rsidRDefault="00BB0155" w:rsidP="00BB0155">
      <w:pPr>
        <w:pStyle w:val="Corpodetexto"/>
        <w:ind w:left="0"/>
        <w:rPr>
          <w:rFonts w:ascii="Arial"/>
          <w:b/>
        </w:rPr>
      </w:pPr>
    </w:p>
    <w:p w14:paraId="36F976EF" w14:textId="77777777" w:rsidR="00BB0155" w:rsidRDefault="00BB0155" w:rsidP="00BB0155">
      <w:pPr>
        <w:pStyle w:val="Corpodetexto"/>
        <w:ind w:left="0"/>
        <w:rPr>
          <w:rFonts w:ascii="Arial"/>
          <w:b/>
        </w:rPr>
      </w:pPr>
    </w:p>
    <w:p w14:paraId="1B5473D6" w14:textId="77777777" w:rsidR="00BB0155" w:rsidRDefault="00BB0155" w:rsidP="00BB0155">
      <w:pPr>
        <w:pStyle w:val="Corpodetexto"/>
        <w:ind w:left="0"/>
        <w:rPr>
          <w:rFonts w:ascii="Arial"/>
          <w:b/>
        </w:rPr>
      </w:pPr>
    </w:p>
    <w:p w14:paraId="11EC9763" w14:textId="77777777" w:rsidR="00BB0155" w:rsidRDefault="00BB0155" w:rsidP="00BB0155">
      <w:pPr>
        <w:pStyle w:val="Corpodetexto"/>
        <w:ind w:left="0"/>
        <w:rPr>
          <w:rFonts w:ascii="Arial"/>
          <w:b/>
        </w:rPr>
      </w:pPr>
    </w:p>
    <w:p w14:paraId="3C785EBF" w14:textId="77777777" w:rsidR="00BB0155" w:rsidRDefault="00BB0155" w:rsidP="00BB0155">
      <w:pPr>
        <w:pStyle w:val="Corpodetexto"/>
        <w:ind w:left="0"/>
        <w:rPr>
          <w:rFonts w:ascii="Arial"/>
          <w:b/>
        </w:rPr>
      </w:pPr>
    </w:p>
    <w:p w14:paraId="70D79E8C" w14:textId="77777777" w:rsidR="00BB0155" w:rsidRDefault="00BB0155" w:rsidP="00BB0155">
      <w:pPr>
        <w:pStyle w:val="Corpodetexto"/>
        <w:ind w:left="0"/>
        <w:rPr>
          <w:rFonts w:ascii="Arial"/>
          <w:b/>
        </w:rPr>
      </w:pPr>
    </w:p>
    <w:p w14:paraId="1AEA66E9" w14:textId="2B9F71F8" w:rsidR="00BB0155" w:rsidRDefault="00BB0155" w:rsidP="00BB0155">
      <w:pPr>
        <w:pStyle w:val="Corpodetexto"/>
        <w:ind w:left="0"/>
        <w:rPr>
          <w:rFonts w:ascii="Arial"/>
          <w:b/>
        </w:rPr>
      </w:pPr>
    </w:p>
    <w:p w14:paraId="1EE3F480" w14:textId="77777777" w:rsidR="00BB0155" w:rsidRDefault="00BB0155" w:rsidP="00BB0155">
      <w:pPr>
        <w:pStyle w:val="Corpodetexto"/>
        <w:ind w:left="0"/>
        <w:rPr>
          <w:rFonts w:ascii="Arial"/>
          <w:b/>
        </w:rPr>
      </w:pPr>
    </w:p>
    <w:p w14:paraId="2D7AAA79" w14:textId="77777777" w:rsidR="00BB0155" w:rsidRDefault="00BB0155" w:rsidP="00BB0155">
      <w:pPr>
        <w:pStyle w:val="Corpodetexto"/>
        <w:ind w:left="0"/>
        <w:rPr>
          <w:rFonts w:ascii="Arial"/>
          <w:b/>
        </w:rPr>
      </w:pPr>
    </w:p>
    <w:p w14:paraId="55EAB5C7" w14:textId="77777777" w:rsidR="00BB0155" w:rsidRDefault="00BB0155" w:rsidP="00BB0155">
      <w:pPr>
        <w:pStyle w:val="Corpodetexto"/>
        <w:spacing w:before="142"/>
        <w:ind w:left="0"/>
        <w:rPr>
          <w:rFonts w:ascii="Arial"/>
          <w:b/>
        </w:rPr>
      </w:pPr>
    </w:p>
    <w:p w14:paraId="284C7A9F" w14:textId="77777777" w:rsidR="00BB0155" w:rsidRDefault="00BB0155" w:rsidP="00BB0155">
      <w:pPr>
        <w:spacing w:line="362" w:lineRule="auto"/>
        <w:ind w:left="3100" w:right="2663"/>
        <w:jc w:val="center"/>
        <w:rPr>
          <w:rFonts w:ascii="Arial"/>
          <w:b/>
          <w:sz w:val="24"/>
        </w:rPr>
      </w:pPr>
      <w:r>
        <w:rPr>
          <w:rFonts w:ascii="Arial"/>
          <w:b/>
          <w:spacing w:val="-4"/>
          <w:sz w:val="24"/>
        </w:rPr>
        <w:t>CAMPINA</w:t>
      </w:r>
      <w:r>
        <w:rPr>
          <w:rFonts w:ascii="Arial"/>
          <w:b/>
          <w:spacing w:val="-21"/>
          <w:sz w:val="24"/>
        </w:rPr>
        <w:t xml:space="preserve"> </w:t>
      </w:r>
      <w:r>
        <w:rPr>
          <w:rFonts w:ascii="Arial"/>
          <w:b/>
          <w:spacing w:val="-4"/>
          <w:sz w:val="24"/>
        </w:rPr>
        <w:t>GRANDE/PB 2025</w:t>
      </w:r>
    </w:p>
    <w:p w14:paraId="1908EBBF" w14:textId="77777777" w:rsidR="00BB0155" w:rsidRDefault="00BB0155" w:rsidP="00BB0155">
      <w:pPr>
        <w:spacing w:line="362" w:lineRule="auto"/>
        <w:jc w:val="center"/>
        <w:rPr>
          <w:rFonts w:ascii="Arial"/>
          <w:b/>
          <w:sz w:val="24"/>
        </w:rPr>
        <w:sectPr w:rsidR="00BB0155" w:rsidSect="00BB0155">
          <w:pgSz w:w="11900" w:h="16820"/>
          <w:pgMar w:top="1920" w:right="1417" w:bottom="280" w:left="1700" w:header="720" w:footer="720" w:gutter="0"/>
          <w:cols w:space="720"/>
        </w:sectPr>
      </w:pPr>
    </w:p>
    <w:p w14:paraId="0648CAE4" w14:textId="7F608E6D" w:rsidR="00BB0155" w:rsidRDefault="00BB0155" w:rsidP="00BB0155">
      <w:pPr>
        <w:pStyle w:val="Corpodetexto"/>
        <w:spacing w:before="77"/>
        <w:ind w:left="0" w:right="268"/>
        <w:jc w:val="center"/>
      </w:pPr>
      <w:r>
        <w:rPr>
          <w:spacing w:val="-2"/>
        </w:rPr>
        <w:lastRenderedPageBreak/>
        <w:t>ROBERG WANDERLEY DOS SANTOS</w:t>
      </w:r>
    </w:p>
    <w:p w14:paraId="319C51C3" w14:textId="77777777" w:rsidR="00BB0155" w:rsidRDefault="00BB0155" w:rsidP="00BB0155">
      <w:pPr>
        <w:pStyle w:val="Corpodetexto"/>
        <w:ind w:left="0"/>
      </w:pPr>
    </w:p>
    <w:p w14:paraId="54F983E0" w14:textId="77777777" w:rsidR="00BB0155" w:rsidRDefault="00BB0155" w:rsidP="00BB0155">
      <w:pPr>
        <w:pStyle w:val="Corpodetexto"/>
        <w:ind w:left="0"/>
      </w:pPr>
    </w:p>
    <w:p w14:paraId="034500A5" w14:textId="77777777" w:rsidR="00BB0155" w:rsidRDefault="00BB0155" w:rsidP="00BB0155">
      <w:pPr>
        <w:pStyle w:val="Corpodetexto"/>
        <w:ind w:left="0"/>
      </w:pPr>
    </w:p>
    <w:p w14:paraId="09366C5F" w14:textId="77777777" w:rsidR="00BB0155" w:rsidRDefault="00BB0155" w:rsidP="00BB0155">
      <w:pPr>
        <w:pStyle w:val="Corpodetexto"/>
        <w:ind w:left="0"/>
      </w:pPr>
    </w:p>
    <w:p w14:paraId="07E8355C" w14:textId="77777777" w:rsidR="00BB0155" w:rsidRDefault="00BB0155" w:rsidP="00BB0155">
      <w:pPr>
        <w:pStyle w:val="Corpodetexto"/>
        <w:ind w:left="0"/>
      </w:pPr>
    </w:p>
    <w:p w14:paraId="7253C168" w14:textId="77777777" w:rsidR="00BB0155" w:rsidRDefault="00BB0155" w:rsidP="00BB0155">
      <w:pPr>
        <w:pStyle w:val="Corpodetexto"/>
        <w:ind w:left="0"/>
      </w:pPr>
    </w:p>
    <w:p w14:paraId="122FB02B" w14:textId="77777777" w:rsidR="00BB0155" w:rsidRDefault="00BB0155" w:rsidP="00BB0155">
      <w:pPr>
        <w:pStyle w:val="Corpodetexto"/>
        <w:ind w:left="0"/>
      </w:pPr>
    </w:p>
    <w:p w14:paraId="4A861818" w14:textId="77777777" w:rsidR="00BB0155" w:rsidRDefault="00BB0155" w:rsidP="00BB0155">
      <w:pPr>
        <w:pStyle w:val="Corpodetexto"/>
        <w:ind w:left="0"/>
      </w:pPr>
    </w:p>
    <w:p w14:paraId="15572C95" w14:textId="77777777" w:rsidR="00BB0155" w:rsidRDefault="00BB0155" w:rsidP="00BB0155">
      <w:pPr>
        <w:pStyle w:val="Corpodetexto"/>
        <w:ind w:left="0"/>
      </w:pPr>
    </w:p>
    <w:p w14:paraId="4C561E21" w14:textId="77777777" w:rsidR="00BB0155" w:rsidRDefault="00BB0155" w:rsidP="00BB0155">
      <w:pPr>
        <w:pStyle w:val="Corpodetexto"/>
        <w:spacing w:before="245"/>
        <w:ind w:left="0"/>
      </w:pPr>
    </w:p>
    <w:p w14:paraId="1ECEB534" w14:textId="5F31D610" w:rsidR="00BB0155" w:rsidRDefault="00BB0155" w:rsidP="00BB0155">
      <w:pPr>
        <w:pStyle w:val="Corpodetexto"/>
        <w:spacing w:line="360" w:lineRule="auto"/>
        <w:ind w:left="0" w:right="283"/>
        <w:jc w:val="center"/>
      </w:pPr>
      <w:r>
        <w:t>A GUARDA COMPARTILHADA NOS CASOS DE VIOLÊNCIA DOMÉSTICA</w:t>
      </w:r>
    </w:p>
    <w:p w14:paraId="15EE0C44" w14:textId="6859481E" w:rsidR="00BB0155" w:rsidRDefault="00BB0155" w:rsidP="00BB0155">
      <w:pPr>
        <w:pStyle w:val="Corpodetexto"/>
        <w:spacing w:line="360" w:lineRule="auto"/>
        <w:ind w:left="0" w:right="283"/>
        <w:jc w:val="center"/>
      </w:pPr>
    </w:p>
    <w:p w14:paraId="4430A8AD" w14:textId="77777777" w:rsidR="00BB0155" w:rsidRDefault="00BB0155" w:rsidP="00BB0155">
      <w:pPr>
        <w:pStyle w:val="Corpodetexto"/>
        <w:spacing w:line="360" w:lineRule="auto"/>
        <w:ind w:left="0" w:right="283"/>
        <w:jc w:val="center"/>
      </w:pPr>
    </w:p>
    <w:p w14:paraId="7B0A3DDD" w14:textId="77777777" w:rsidR="00BB0155" w:rsidRDefault="00BB0155" w:rsidP="00BB0155">
      <w:pPr>
        <w:pStyle w:val="Corpodetexto"/>
        <w:ind w:left="0"/>
      </w:pPr>
    </w:p>
    <w:p w14:paraId="52F44D68" w14:textId="77777777" w:rsidR="00BB0155" w:rsidRDefault="00BB0155" w:rsidP="00BB0155">
      <w:pPr>
        <w:pStyle w:val="Corpodetexto"/>
        <w:ind w:left="0"/>
      </w:pPr>
    </w:p>
    <w:p w14:paraId="014A6E05" w14:textId="77777777" w:rsidR="00BB0155" w:rsidRDefault="00BB0155" w:rsidP="00BB0155">
      <w:pPr>
        <w:pStyle w:val="Corpodetexto"/>
        <w:ind w:left="0"/>
      </w:pPr>
    </w:p>
    <w:p w14:paraId="1F6B6420" w14:textId="77777777" w:rsidR="00BB0155" w:rsidRDefault="00BB0155" w:rsidP="00BB0155">
      <w:pPr>
        <w:pStyle w:val="Corpodetexto"/>
        <w:ind w:left="0"/>
      </w:pPr>
    </w:p>
    <w:p w14:paraId="75ECDCD7" w14:textId="77777777" w:rsidR="00BB0155" w:rsidRDefault="00BB0155" w:rsidP="00BB0155">
      <w:pPr>
        <w:pStyle w:val="Corpodetexto"/>
        <w:spacing w:before="223"/>
        <w:ind w:left="0"/>
      </w:pPr>
    </w:p>
    <w:p w14:paraId="1AE118CF" w14:textId="77777777" w:rsidR="00BB0155" w:rsidRDefault="00BB0155" w:rsidP="00BB0155">
      <w:pPr>
        <w:pStyle w:val="Corpodetexto"/>
        <w:spacing w:before="1"/>
        <w:ind w:left="4539" w:right="138"/>
        <w:jc w:val="both"/>
      </w:pPr>
      <w:r>
        <w:t>Trabalho de Conclusão de Curso - Artigo Científico</w:t>
      </w:r>
      <w:r>
        <w:rPr>
          <w:spacing w:val="-17"/>
        </w:rPr>
        <w:t xml:space="preserve"> </w:t>
      </w:r>
      <w:r>
        <w:t>-</w:t>
      </w:r>
      <w:r>
        <w:rPr>
          <w:spacing w:val="-17"/>
        </w:rPr>
        <w:t xml:space="preserve"> </w:t>
      </w:r>
      <w:r>
        <w:t>apresentado</w:t>
      </w:r>
      <w:r>
        <w:rPr>
          <w:spacing w:val="-16"/>
        </w:rPr>
        <w:t xml:space="preserve"> </w:t>
      </w:r>
      <w:r>
        <w:t>como</w:t>
      </w:r>
      <w:r>
        <w:rPr>
          <w:spacing w:val="-17"/>
        </w:rPr>
        <w:t xml:space="preserve"> </w:t>
      </w:r>
      <w:r>
        <w:t xml:space="preserve">pré-requisito para a obtenção do título de Bacharel em Direito pela UniFacisa – Centro </w:t>
      </w:r>
      <w:r>
        <w:rPr>
          <w:spacing w:val="-2"/>
        </w:rPr>
        <w:t>Universitário.</w:t>
      </w:r>
    </w:p>
    <w:p w14:paraId="48818043" w14:textId="0626B2FA" w:rsidR="00BB0155" w:rsidRDefault="00BB0155" w:rsidP="00BB0155">
      <w:pPr>
        <w:pStyle w:val="Corpodetexto"/>
        <w:ind w:left="4539" w:right="140"/>
        <w:jc w:val="both"/>
      </w:pPr>
      <w:r>
        <w:t>Área de Concentração: Direito de Família</w:t>
      </w:r>
      <w:r>
        <w:rPr>
          <w:spacing w:val="-2"/>
        </w:rPr>
        <w:t>.</w:t>
      </w:r>
    </w:p>
    <w:p w14:paraId="2B22539F" w14:textId="1907EA45" w:rsidR="00BB0155" w:rsidRDefault="00BB0155" w:rsidP="00BB0155">
      <w:pPr>
        <w:pStyle w:val="Corpodetexto"/>
        <w:ind w:left="4539" w:right="138"/>
        <w:jc w:val="both"/>
      </w:pPr>
      <w:r>
        <w:t xml:space="preserve">Orientador: Prof.º da UniFacisa, </w:t>
      </w:r>
      <w:r w:rsidR="008279A1">
        <w:t xml:space="preserve">Drº. </w:t>
      </w:r>
      <w:r>
        <w:t>Dimitre Braga Soares de Carvalho</w:t>
      </w:r>
    </w:p>
    <w:p w14:paraId="5EEEC6F6" w14:textId="77777777" w:rsidR="00BB0155" w:rsidRDefault="00BB0155" w:rsidP="00BB0155">
      <w:pPr>
        <w:pStyle w:val="Corpodetexto"/>
        <w:ind w:left="0"/>
      </w:pPr>
    </w:p>
    <w:p w14:paraId="0953C128" w14:textId="77777777" w:rsidR="00BB0155" w:rsidRDefault="00BB0155" w:rsidP="00BB0155">
      <w:pPr>
        <w:pStyle w:val="Corpodetexto"/>
        <w:ind w:left="0"/>
      </w:pPr>
    </w:p>
    <w:p w14:paraId="6D25E3AF" w14:textId="77777777" w:rsidR="00BB0155" w:rsidRDefault="00BB0155" w:rsidP="00BB0155">
      <w:pPr>
        <w:pStyle w:val="Corpodetexto"/>
        <w:ind w:left="0"/>
      </w:pPr>
    </w:p>
    <w:p w14:paraId="619CADB4" w14:textId="77777777" w:rsidR="00BB0155" w:rsidRDefault="00BB0155" w:rsidP="00BB0155">
      <w:pPr>
        <w:pStyle w:val="Corpodetexto"/>
        <w:ind w:left="0"/>
      </w:pPr>
    </w:p>
    <w:p w14:paraId="52C0B96B" w14:textId="77777777" w:rsidR="00BB0155" w:rsidRDefault="00BB0155" w:rsidP="00BB0155">
      <w:pPr>
        <w:pStyle w:val="Corpodetexto"/>
        <w:ind w:left="0"/>
      </w:pPr>
    </w:p>
    <w:p w14:paraId="46960E58" w14:textId="77777777" w:rsidR="00BB0155" w:rsidRDefault="00BB0155" w:rsidP="00BB0155">
      <w:pPr>
        <w:pStyle w:val="Corpodetexto"/>
        <w:ind w:left="0"/>
      </w:pPr>
    </w:p>
    <w:p w14:paraId="05B122F5" w14:textId="77777777" w:rsidR="00BB0155" w:rsidRDefault="00BB0155" w:rsidP="00BB0155">
      <w:pPr>
        <w:pStyle w:val="Corpodetexto"/>
        <w:ind w:left="0"/>
      </w:pPr>
    </w:p>
    <w:p w14:paraId="7796D470" w14:textId="77777777" w:rsidR="00BB0155" w:rsidRDefault="00BB0155" w:rsidP="00BB0155">
      <w:pPr>
        <w:pStyle w:val="Corpodetexto"/>
        <w:ind w:left="0"/>
      </w:pPr>
    </w:p>
    <w:p w14:paraId="7060B8CE" w14:textId="77777777" w:rsidR="00BB0155" w:rsidRDefault="00BB0155" w:rsidP="00BB0155">
      <w:pPr>
        <w:pStyle w:val="Corpodetexto"/>
        <w:ind w:left="0"/>
      </w:pPr>
    </w:p>
    <w:p w14:paraId="499EBB3C" w14:textId="77777777" w:rsidR="00BB0155" w:rsidRDefault="00BB0155" w:rsidP="00BB0155">
      <w:pPr>
        <w:pStyle w:val="Corpodetexto"/>
        <w:ind w:left="0"/>
      </w:pPr>
    </w:p>
    <w:p w14:paraId="6981C523" w14:textId="77777777" w:rsidR="00BB0155" w:rsidRDefault="00BB0155" w:rsidP="00BB0155">
      <w:pPr>
        <w:pStyle w:val="Corpodetexto"/>
        <w:ind w:left="0"/>
      </w:pPr>
    </w:p>
    <w:p w14:paraId="3274AF79" w14:textId="77777777" w:rsidR="00BB0155" w:rsidRDefault="00BB0155" w:rsidP="00BB0155">
      <w:pPr>
        <w:pStyle w:val="Corpodetexto"/>
        <w:ind w:left="0"/>
      </w:pPr>
    </w:p>
    <w:p w14:paraId="417C940B" w14:textId="77777777" w:rsidR="00BB0155" w:rsidRDefault="00BB0155" w:rsidP="00BB0155">
      <w:pPr>
        <w:pStyle w:val="Corpodetexto"/>
        <w:ind w:left="0"/>
      </w:pPr>
    </w:p>
    <w:p w14:paraId="634830BA" w14:textId="77777777" w:rsidR="00BB0155" w:rsidRDefault="00BB0155" w:rsidP="00BB0155">
      <w:pPr>
        <w:pStyle w:val="Corpodetexto"/>
        <w:ind w:left="0"/>
      </w:pPr>
    </w:p>
    <w:p w14:paraId="63823B64" w14:textId="77777777" w:rsidR="00BB0155" w:rsidRDefault="00BB0155" w:rsidP="00BB0155">
      <w:pPr>
        <w:pStyle w:val="Corpodetexto"/>
        <w:ind w:left="0"/>
      </w:pPr>
    </w:p>
    <w:p w14:paraId="162D53C8" w14:textId="77777777" w:rsidR="00BB0155" w:rsidRDefault="00BB0155" w:rsidP="00BB0155">
      <w:pPr>
        <w:pStyle w:val="Corpodetexto"/>
        <w:spacing w:before="63"/>
        <w:ind w:left="0"/>
      </w:pPr>
    </w:p>
    <w:p w14:paraId="63F3DB13" w14:textId="77777777" w:rsidR="00BB0155" w:rsidRDefault="00BB0155" w:rsidP="00BB0155">
      <w:pPr>
        <w:pStyle w:val="Corpodetexto"/>
        <w:spacing w:before="1" w:line="499" w:lineRule="auto"/>
        <w:ind w:left="2982" w:right="3253"/>
        <w:jc w:val="center"/>
      </w:pPr>
      <w:r>
        <w:rPr>
          <w:spacing w:val="-2"/>
        </w:rPr>
        <w:t>CAMPINA</w:t>
      </w:r>
      <w:r>
        <w:rPr>
          <w:spacing w:val="-18"/>
        </w:rPr>
        <w:t xml:space="preserve"> </w:t>
      </w:r>
      <w:r>
        <w:rPr>
          <w:spacing w:val="-2"/>
        </w:rPr>
        <w:t xml:space="preserve">GRANDE/PB </w:t>
      </w:r>
      <w:r>
        <w:rPr>
          <w:spacing w:val="-4"/>
        </w:rPr>
        <w:t>2025</w:t>
      </w:r>
    </w:p>
    <w:p w14:paraId="1D284351" w14:textId="77777777" w:rsidR="00BB0155" w:rsidRDefault="00BB0155" w:rsidP="00BB0155">
      <w:pPr>
        <w:pStyle w:val="Corpodetexto"/>
        <w:spacing w:line="499" w:lineRule="auto"/>
        <w:jc w:val="center"/>
        <w:sectPr w:rsidR="00BB0155">
          <w:pgSz w:w="11930" w:h="16860"/>
          <w:pgMar w:top="1680" w:right="992" w:bottom="280" w:left="1700" w:header="720" w:footer="720" w:gutter="0"/>
          <w:cols w:space="720"/>
        </w:sectPr>
      </w:pPr>
    </w:p>
    <w:p w14:paraId="2CAB44FB" w14:textId="77777777" w:rsidR="00BB0155" w:rsidRDefault="00BB0155" w:rsidP="00BB0155">
      <w:pPr>
        <w:pStyle w:val="Corpodetexto"/>
        <w:ind w:left="0"/>
      </w:pPr>
    </w:p>
    <w:p w14:paraId="418220C2" w14:textId="77777777" w:rsidR="00BB0155" w:rsidRDefault="00BB0155" w:rsidP="00BB0155">
      <w:pPr>
        <w:pStyle w:val="Corpodetexto"/>
        <w:ind w:left="0"/>
      </w:pPr>
    </w:p>
    <w:p w14:paraId="382F8892" w14:textId="77777777" w:rsidR="00BB0155" w:rsidRDefault="00BB0155" w:rsidP="00BB0155">
      <w:pPr>
        <w:pStyle w:val="Corpodetexto"/>
        <w:ind w:left="0"/>
      </w:pPr>
    </w:p>
    <w:p w14:paraId="12971791" w14:textId="77777777" w:rsidR="00BB0155" w:rsidRDefault="00BB0155" w:rsidP="00BB0155">
      <w:pPr>
        <w:pStyle w:val="Corpodetexto"/>
        <w:ind w:left="0"/>
      </w:pPr>
    </w:p>
    <w:p w14:paraId="496FD6F0" w14:textId="77777777" w:rsidR="00BB0155" w:rsidRDefault="00BB0155" w:rsidP="00BB0155">
      <w:pPr>
        <w:pStyle w:val="Corpodetexto"/>
        <w:ind w:left="0"/>
      </w:pPr>
    </w:p>
    <w:p w14:paraId="6295970B" w14:textId="77777777" w:rsidR="00BB0155" w:rsidRDefault="00BB0155" w:rsidP="00BB0155">
      <w:pPr>
        <w:pStyle w:val="Corpodetexto"/>
        <w:ind w:left="0"/>
      </w:pPr>
    </w:p>
    <w:p w14:paraId="1FD06361" w14:textId="77777777" w:rsidR="00BB0155" w:rsidRDefault="00BB0155" w:rsidP="00BB0155">
      <w:pPr>
        <w:pStyle w:val="Corpodetexto"/>
        <w:ind w:left="0"/>
      </w:pPr>
    </w:p>
    <w:p w14:paraId="188146AC" w14:textId="77777777" w:rsidR="00BB0155" w:rsidRDefault="00BB0155" w:rsidP="00BB0155">
      <w:pPr>
        <w:pStyle w:val="Corpodetexto"/>
        <w:ind w:left="0"/>
      </w:pPr>
    </w:p>
    <w:p w14:paraId="3281046F" w14:textId="77777777" w:rsidR="00BB0155" w:rsidRDefault="00BB0155" w:rsidP="00BB0155">
      <w:pPr>
        <w:pStyle w:val="Corpodetexto"/>
        <w:ind w:left="0"/>
      </w:pPr>
    </w:p>
    <w:p w14:paraId="1A93E8E6" w14:textId="77777777" w:rsidR="00BB0155" w:rsidRDefault="00BB0155" w:rsidP="00BB0155">
      <w:pPr>
        <w:pStyle w:val="Corpodetexto"/>
        <w:ind w:left="0"/>
      </w:pPr>
    </w:p>
    <w:p w14:paraId="375A797A" w14:textId="77777777" w:rsidR="00BB0155" w:rsidRDefault="00BB0155" w:rsidP="00BB0155">
      <w:pPr>
        <w:pStyle w:val="Corpodetexto"/>
        <w:ind w:left="0"/>
      </w:pPr>
    </w:p>
    <w:p w14:paraId="24F30075" w14:textId="77777777" w:rsidR="00BB0155" w:rsidRDefault="00BB0155" w:rsidP="00BB0155">
      <w:pPr>
        <w:pStyle w:val="Corpodetexto"/>
        <w:ind w:left="0"/>
      </w:pPr>
    </w:p>
    <w:p w14:paraId="196558C1" w14:textId="77777777" w:rsidR="00BB0155" w:rsidRDefault="00BB0155" w:rsidP="00BB0155">
      <w:pPr>
        <w:pStyle w:val="Corpodetexto"/>
        <w:ind w:left="0"/>
      </w:pPr>
    </w:p>
    <w:p w14:paraId="600AAC31" w14:textId="77777777" w:rsidR="00BB0155" w:rsidRDefault="00BB0155" w:rsidP="00BB0155">
      <w:pPr>
        <w:pStyle w:val="Corpodetexto"/>
        <w:spacing w:before="247"/>
        <w:ind w:left="0"/>
      </w:pPr>
    </w:p>
    <w:p w14:paraId="147CC9F7" w14:textId="5D68358F" w:rsidR="00BB0155" w:rsidRDefault="00BB0155" w:rsidP="00BB0155">
      <w:pPr>
        <w:pStyle w:val="Corpodetexto"/>
        <w:ind w:left="4539" w:right="136"/>
        <w:jc w:val="both"/>
      </w:pPr>
      <w:r>
        <w:t>Trabalho de Conclusão de Curso - Artigo Científico</w:t>
      </w:r>
      <w:r>
        <w:rPr>
          <w:spacing w:val="-6"/>
        </w:rPr>
        <w:t xml:space="preserve"> </w:t>
      </w:r>
      <w:r>
        <w:t>–</w:t>
      </w:r>
      <w:r>
        <w:rPr>
          <w:spacing w:val="-17"/>
        </w:rPr>
        <w:t xml:space="preserve"> </w:t>
      </w:r>
      <w:r>
        <w:t>A</w:t>
      </w:r>
      <w:r>
        <w:rPr>
          <w:spacing w:val="-17"/>
        </w:rPr>
        <w:t xml:space="preserve"> guarda compartilhada nos casos de violência domé</w:t>
      </w:r>
      <w:r w:rsidR="00A86E73">
        <w:rPr>
          <w:spacing w:val="-17"/>
        </w:rPr>
        <w:t>s</w:t>
      </w:r>
      <w:r>
        <w:rPr>
          <w:spacing w:val="-17"/>
        </w:rPr>
        <w:t>tica</w:t>
      </w:r>
      <w:r>
        <w:t xml:space="preserve">, apresentado por </w:t>
      </w:r>
      <w:r w:rsidR="00A86E73">
        <w:t>Roberg Wanderley dos Santos</w:t>
      </w:r>
      <w:r>
        <w:t xml:space="preserve"> como parte dos requisitos para obtenção do</w:t>
      </w:r>
      <w:r>
        <w:rPr>
          <w:spacing w:val="-8"/>
        </w:rPr>
        <w:t xml:space="preserve"> </w:t>
      </w:r>
      <w:r>
        <w:t>título</w:t>
      </w:r>
      <w:r>
        <w:rPr>
          <w:spacing w:val="-11"/>
        </w:rPr>
        <w:t xml:space="preserve"> </w:t>
      </w:r>
      <w:r>
        <w:t>de</w:t>
      </w:r>
      <w:r>
        <w:rPr>
          <w:spacing w:val="-8"/>
        </w:rPr>
        <w:t xml:space="preserve"> </w:t>
      </w:r>
      <w:r>
        <w:t>Bacharel</w:t>
      </w:r>
      <w:r>
        <w:rPr>
          <w:spacing w:val="-11"/>
        </w:rPr>
        <w:t xml:space="preserve"> </w:t>
      </w:r>
      <w:r>
        <w:t>em</w:t>
      </w:r>
      <w:r>
        <w:rPr>
          <w:spacing w:val="-9"/>
        </w:rPr>
        <w:t xml:space="preserve"> </w:t>
      </w:r>
      <w:r>
        <w:t>Direito,</w:t>
      </w:r>
      <w:r>
        <w:rPr>
          <w:spacing w:val="-8"/>
        </w:rPr>
        <w:t xml:space="preserve"> </w:t>
      </w:r>
      <w:r>
        <w:t>outorgado pela UniFacisa – Centro Universitário.</w:t>
      </w:r>
    </w:p>
    <w:p w14:paraId="125CCD5E" w14:textId="77777777" w:rsidR="00BB0155" w:rsidRDefault="00BB0155" w:rsidP="00BB0155">
      <w:pPr>
        <w:pStyle w:val="Corpodetexto"/>
        <w:ind w:left="0"/>
      </w:pPr>
    </w:p>
    <w:p w14:paraId="0D3F5150" w14:textId="77777777" w:rsidR="00BB0155" w:rsidRDefault="00BB0155" w:rsidP="00BB0155">
      <w:pPr>
        <w:pStyle w:val="Corpodetexto"/>
        <w:spacing w:before="46"/>
        <w:ind w:left="0"/>
      </w:pPr>
    </w:p>
    <w:p w14:paraId="511F2C73" w14:textId="77777777" w:rsidR="00BB0155" w:rsidRDefault="00BB0155" w:rsidP="00BB0155">
      <w:pPr>
        <w:pStyle w:val="Corpodetexto"/>
        <w:tabs>
          <w:tab w:val="left" w:pos="7241"/>
          <w:tab w:val="left" w:pos="8109"/>
          <w:tab w:val="left" w:pos="9029"/>
        </w:tabs>
        <w:ind w:left="4539"/>
        <w:jc w:val="both"/>
        <w:rPr>
          <w:rFonts w:ascii="Times New Roman"/>
        </w:rPr>
      </w:pPr>
      <w:r>
        <w:rPr>
          <w:spacing w:val="-2"/>
        </w:rPr>
        <w:t>APROVADO</w:t>
      </w:r>
      <w:r>
        <w:rPr>
          <w:spacing w:val="-3"/>
        </w:rPr>
        <w:t xml:space="preserve"> </w:t>
      </w:r>
      <w:r>
        <w:rPr>
          <w:spacing w:val="-5"/>
        </w:rPr>
        <w:t>EM</w:t>
      </w:r>
      <w:r>
        <w:rPr>
          <w:rFonts w:ascii="Times New Roman"/>
          <w:u w:val="single"/>
        </w:rPr>
        <w:tab/>
      </w:r>
      <w:r>
        <w:rPr>
          <w:spacing w:val="-10"/>
        </w:rPr>
        <w:t>/</w:t>
      </w:r>
      <w:r>
        <w:rPr>
          <w:rFonts w:ascii="Times New Roman"/>
          <w:u w:val="single"/>
        </w:rPr>
        <w:tab/>
      </w:r>
      <w:r>
        <w:rPr>
          <w:spacing w:val="-10"/>
        </w:rPr>
        <w:t>/</w:t>
      </w:r>
      <w:r>
        <w:rPr>
          <w:rFonts w:ascii="Times New Roman"/>
          <w:u w:val="single"/>
        </w:rPr>
        <w:tab/>
      </w:r>
    </w:p>
    <w:p w14:paraId="33F90F12" w14:textId="77777777" w:rsidR="00BB0155" w:rsidRDefault="00BB0155" w:rsidP="00BB0155">
      <w:pPr>
        <w:pStyle w:val="Corpodetexto"/>
        <w:ind w:left="0"/>
        <w:rPr>
          <w:rFonts w:ascii="Times New Roman"/>
        </w:rPr>
      </w:pPr>
    </w:p>
    <w:p w14:paraId="74C3F077" w14:textId="77777777" w:rsidR="00BB0155" w:rsidRDefault="00BB0155" w:rsidP="00BB0155">
      <w:pPr>
        <w:pStyle w:val="Corpodetexto"/>
        <w:spacing w:before="43"/>
        <w:ind w:left="0"/>
        <w:rPr>
          <w:rFonts w:ascii="Times New Roman"/>
        </w:rPr>
      </w:pPr>
    </w:p>
    <w:p w14:paraId="1BECF7A6" w14:textId="77777777" w:rsidR="00BB0155" w:rsidRDefault="00BB0155" w:rsidP="00BB0155">
      <w:pPr>
        <w:pStyle w:val="Corpodetexto"/>
        <w:spacing w:before="1"/>
        <w:ind w:left="4539"/>
      </w:pPr>
      <w:r>
        <w:t>BANCA</w:t>
      </w:r>
      <w:r>
        <w:rPr>
          <w:spacing w:val="-16"/>
        </w:rPr>
        <w:t xml:space="preserve"> </w:t>
      </w:r>
      <w:r>
        <w:rPr>
          <w:spacing w:val="-2"/>
        </w:rPr>
        <w:t>EXAMINADORA:</w:t>
      </w:r>
    </w:p>
    <w:p w14:paraId="6CE55CDD" w14:textId="77777777" w:rsidR="00BB0155" w:rsidRDefault="00BB0155" w:rsidP="00BB0155">
      <w:pPr>
        <w:pStyle w:val="Corpodetexto"/>
        <w:ind w:left="0"/>
        <w:rPr>
          <w:sz w:val="20"/>
        </w:rPr>
      </w:pPr>
    </w:p>
    <w:p w14:paraId="36288804" w14:textId="77777777" w:rsidR="00BB0155" w:rsidRDefault="00BB0155" w:rsidP="00BB0155">
      <w:pPr>
        <w:pStyle w:val="Corpodetexto"/>
        <w:ind w:left="0"/>
        <w:rPr>
          <w:sz w:val="20"/>
        </w:rPr>
      </w:pPr>
    </w:p>
    <w:p w14:paraId="4BF6D380" w14:textId="77777777" w:rsidR="00BB0155" w:rsidRDefault="00BB0155" w:rsidP="00BB0155">
      <w:pPr>
        <w:pStyle w:val="Corpodetexto"/>
        <w:spacing w:before="146"/>
        <w:ind w:left="0"/>
        <w:rPr>
          <w:sz w:val="20"/>
        </w:rPr>
      </w:pPr>
      <w:r>
        <w:rPr>
          <w:noProof/>
          <w:sz w:val="20"/>
        </w:rPr>
        <mc:AlternateContent>
          <mc:Choice Requires="wps">
            <w:drawing>
              <wp:anchor distT="0" distB="0" distL="0" distR="0" simplePos="0" relativeHeight="251659264" behindDoc="1" locked="0" layoutInCell="1" allowOverlap="1" wp14:anchorId="4B197981" wp14:editId="2B5714DE">
                <wp:simplePos x="0" y="0"/>
                <wp:positionH relativeFrom="page">
                  <wp:posOffset>3961765</wp:posOffset>
                </wp:positionH>
                <wp:positionV relativeFrom="paragraph">
                  <wp:posOffset>254199</wp:posOffset>
                </wp:positionV>
                <wp:extent cx="287972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9725" cy="1270"/>
                        </a:xfrm>
                        <a:custGeom>
                          <a:avLst/>
                          <a:gdLst/>
                          <a:ahLst/>
                          <a:cxnLst/>
                          <a:rect l="l" t="t" r="r" b="b"/>
                          <a:pathLst>
                            <a:path w="2879725">
                              <a:moveTo>
                                <a:pt x="0" y="0"/>
                              </a:moveTo>
                              <a:lnTo>
                                <a:pt x="2879621"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FF88C6" id="Graphic 2" o:spid="_x0000_s1026" style="position:absolute;margin-left:311.95pt;margin-top:20pt;width:226.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87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" path="m,l2879621,e" filled="f" strokeweight=".26875mm">
                <v:path arrowok="t"/>
                <w10:wrap type="topAndBottom" anchorx="page"/>
              </v:shape>
            </w:pict>
          </mc:Fallback>
        </mc:AlternateContent>
      </w:r>
    </w:p>
    <w:p w14:paraId="571CAB5E" w14:textId="25ACB5BA" w:rsidR="00BB0155" w:rsidRDefault="00BB0155" w:rsidP="00BB0155">
      <w:pPr>
        <w:pStyle w:val="Corpodetexto"/>
        <w:spacing w:before="164" w:line="379" w:lineRule="auto"/>
        <w:ind w:left="4539"/>
      </w:pPr>
      <w:r>
        <w:t>Prof.º</w:t>
      </w:r>
      <w:r>
        <w:rPr>
          <w:spacing w:val="-7"/>
        </w:rPr>
        <w:t xml:space="preserve"> </w:t>
      </w:r>
      <w:r>
        <w:t>da</w:t>
      </w:r>
      <w:r>
        <w:rPr>
          <w:spacing w:val="-6"/>
        </w:rPr>
        <w:t xml:space="preserve"> </w:t>
      </w:r>
      <w:r>
        <w:t>UniFacisa,</w:t>
      </w:r>
      <w:r>
        <w:rPr>
          <w:spacing w:val="-6"/>
        </w:rPr>
        <w:t xml:space="preserve"> </w:t>
      </w:r>
      <w:r w:rsidR="00A86E73">
        <w:rPr>
          <w:spacing w:val="-6"/>
        </w:rPr>
        <w:t>Dimitre Braga Soares de Carvalho</w:t>
      </w:r>
      <w:r>
        <w:t xml:space="preserve">, </w:t>
      </w:r>
      <w:r w:rsidR="00A86E73">
        <w:t>Doutor em Direito Civil</w:t>
      </w:r>
      <w:r>
        <w:t>.</w:t>
      </w:r>
    </w:p>
    <w:p w14:paraId="01E71523" w14:textId="77777777" w:rsidR="00BB0155" w:rsidRDefault="00BB0155" w:rsidP="00BB0155">
      <w:pPr>
        <w:pStyle w:val="Corpodetexto"/>
        <w:spacing w:line="276" w:lineRule="exact"/>
        <w:ind w:left="6245"/>
      </w:pPr>
      <w:r>
        <w:rPr>
          <w:spacing w:val="-2"/>
        </w:rPr>
        <w:t>Orientador</w:t>
      </w:r>
    </w:p>
    <w:p w14:paraId="192286FB" w14:textId="77777777" w:rsidR="00BB0155" w:rsidRDefault="00BB0155" w:rsidP="00BB0155">
      <w:pPr>
        <w:pStyle w:val="Corpodetexto"/>
        <w:ind w:left="0"/>
        <w:rPr>
          <w:sz w:val="20"/>
        </w:rPr>
      </w:pPr>
    </w:p>
    <w:p w14:paraId="5CA1058E" w14:textId="77777777" w:rsidR="00BB0155" w:rsidRDefault="00BB0155" w:rsidP="00BB0155">
      <w:pPr>
        <w:pStyle w:val="Corpodetexto"/>
        <w:ind w:left="0"/>
        <w:rPr>
          <w:sz w:val="20"/>
        </w:rPr>
      </w:pPr>
    </w:p>
    <w:p w14:paraId="285EF62C" w14:textId="77777777" w:rsidR="00BB0155" w:rsidRDefault="00BB0155" w:rsidP="00BB0155">
      <w:pPr>
        <w:pStyle w:val="Corpodetexto"/>
        <w:spacing w:before="146"/>
        <w:ind w:left="0"/>
        <w:rPr>
          <w:sz w:val="20"/>
        </w:rPr>
      </w:pPr>
      <w:r>
        <w:rPr>
          <w:noProof/>
          <w:sz w:val="20"/>
        </w:rPr>
        <mc:AlternateContent>
          <mc:Choice Requires="wps">
            <w:drawing>
              <wp:anchor distT="0" distB="0" distL="0" distR="0" simplePos="0" relativeHeight="251660288" behindDoc="1" locked="0" layoutInCell="1" allowOverlap="1" wp14:anchorId="46C85BAB" wp14:editId="0F7192DB">
                <wp:simplePos x="0" y="0"/>
                <wp:positionH relativeFrom="page">
                  <wp:posOffset>3961765</wp:posOffset>
                </wp:positionH>
                <wp:positionV relativeFrom="paragraph">
                  <wp:posOffset>254282</wp:posOffset>
                </wp:positionV>
                <wp:extent cx="27946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635" cy="1270"/>
                        </a:xfrm>
                        <a:custGeom>
                          <a:avLst/>
                          <a:gdLst/>
                          <a:ahLst/>
                          <a:cxnLst/>
                          <a:rect l="l" t="t" r="r" b="b"/>
                          <a:pathLst>
                            <a:path w="2794635">
                              <a:moveTo>
                                <a:pt x="0" y="0"/>
                              </a:moveTo>
                              <a:lnTo>
                                <a:pt x="2794429"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64C085" id="Graphic 3" o:spid="_x0000_s1026" style="position:absolute;margin-left:311.95pt;margin-top:20pt;width:220.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79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" path="m,l2794429,e" filled="f" strokeweight=".26875mm">
                <v:path arrowok="t"/>
                <w10:wrap type="topAndBottom" anchorx="page"/>
              </v:shape>
            </w:pict>
          </mc:Fallback>
        </mc:AlternateContent>
      </w:r>
    </w:p>
    <w:p w14:paraId="5E16CACD" w14:textId="77777777" w:rsidR="00BB0155" w:rsidRDefault="00BB0155" w:rsidP="00BB0155">
      <w:pPr>
        <w:pStyle w:val="Corpodetexto"/>
        <w:spacing w:before="164" w:line="379" w:lineRule="auto"/>
        <w:ind w:left="4539"/>
      </w:pPr>
      <w:r>
        <w:t>Prof.º</w:t>
      </w:r>
      <w:r>
        <w:rPr>
          <w:spacing w:val="-7"/>
        </w:rPr>
        <w:t xml:space="preserve"> </w:t>
      </w:r>
      <w:r>
        <w:t>da</w:t>
      </w:r>
      <w:r>
        <w:rPr>
          <w:spacing w:val="-6"/>
        </w:rPr>
        <w:t xml:space="preserve"> </w:t>
      </w:r>
      <w:r>
        <w:t>UniFacisa,</w:t>
      </w:r>
      <w:r>
        <w:rPr>
          <w:spacing w:val="-6"/>
        </w:rPr>
        <w:t xml:space="preserve"> </w:t>
      </w:r>
      <w:r>
        <w:t>Nome</w:t>
      </w:r>
      <w:r>
        <w:rPr>
          <w:spacing w:val="-6"/>
        </w:rPr>
        <w:t xml:space="preserve"> </w:t>
      </w:r>
      <w:r>
        <w:t>Completo</w:t>
      </w:r>
      <w:r>
        <w:rPr>
          <w:spacing w:val="-6"/>
        </w:rPr>
        <w:t xml:space="preserve"> </w:t>
      </w:r>
      <w:r>
        <w:t>do Segundo Membro, Titulação.</w:t>
      </w:r>
    </w:p>
    <w:p w14:paraId="2B6F0BFE" w14:textId="77777777" w:rsidR="00BB0155" w:rsidRDefault="00BB0155" w:rsidP="00BB0155">
      <w:pPr>
        <w:pStyle w:val="Corpodetexto"/>
        <w:ind w:left="0"/>
        <w:rPr>
          <w:sz w:val="20"/>
        </w:rPr>
      </w:pPr>
    </w:p>
    <w:p w14:paraId="5E2BC9DE" w14:textId="77777777" w:rsidR="00BB0155" w:rsidRDefault="00BB0155" w:rsidP="00BB0155">
      <w:pPr>
        <w:pStyle w:val="Corpodetexto"/>
        <w:spacing w:before="217"/>
        <w:ind w:left="0"/>
        <w:rPr>
          <w:sz w:val="20"/>
        </w:rPr>
      </w:pPr>
      <w:r>
        <w:rPr>
          <w:noProof/>
          <w:sz w:val="20"/>
        </w:rPr>
        <mc:AlternateContent>
          <mc:Choice Requires="wps">
            <w:drawing>
              <wp:anchor distT="0" distB="0" distL="0" distR="0" simplePos="0" relativeHeight="251661312" behindDoc="1" locked="0" layoutInCell="1" allowOverlap="1" wp14:anchorId="131B85F9" wp14:editId="21EF4D98">
                <wp:simplePos x="0" y="0"/>
                <wp:positionH relativeFrom="page">
                  <wp:posOffset>3961765</wp:posOffset>
                </wp:positionH>
                <wp:positionV relativeFrom="paragraph">
                  <wp:posOffset>299158</wp:posOffset>
                </wp:positionV>
                <wp:extent cx="27946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635" cy="1270"/>
                        </a:xfrm>
                        <a:custGeom>
                          <a:avLst/>
                          <a:gdLst/>
                          <a:ahLst/>
                          <a:cxnLst/>
                          <a:rect l="l" t="t" r="r" b="b"/>
                          <a:pathLst>
                            <a:path w="2794635">
                              <a:moveTo>
                                <a:pt x="0" y="0"/>
                              </a:moveTo>
                              <a:lnTo>
                                <a:pt x="2794429"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FB0E46" id="Graphic 4" o:spid="_x0000_s1026" style="position:absolute;margin-left:311.95pt;margin-top:23.55pt;width:220.0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79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" path="m,l2794429,e" filled="f" strokeweight=".26875mm">
                <v:path arrowok="t"/>
                <w10:wrap type="topAndBottom" anchorx="page"/>
              </v:shape>
            </w:pict>
          </mc:Fallback>
        </mc:AlternateContent>
      </w:r>
    </w:p>
    <w:p w14:paraId="50EC2523" w14:textId="77777777" w:rsidR="00BB0155" w:rsidRDefault="00BB0155" w:rsidP="00BB0155">
      <w:pPr>
        <w:pStyle w:val="Corpodetexto"/>
        <w:spacing w:before="164" w:line="379" w:lineRule="auto"/>
        <w:ind w:left="4539"/>
      </w:pPr>
      <w:r>
        <w:t>Prof.º</w:t>
      </w:r>
      <w:r>
        <w:rPr>
          <w:spacing w:val="-7"/>
        </w:rPr>
        <w:t xml:space="preserve"> </w:t>
      </w:r>
      <w:r>
        <w:t>da</w:t>
      </w:r>
      <w:r>
        <w:rPr>
          <w:spacing w:val="-6"/>
        </w:rPr>
        <w:t xml:space="preserve"> </w:t>
      </w:r>
      <w:r>
        <w:t>UniFacisa,</w:t>
      </w:r>
      <w:r>
        <w:rPr>
          <w:spacing w:val="-6"/>
        </w:rPr>
        <w:t xml:space="preserve"> </w:t>
      </w:r>
      <w:r>
        <w:t>Nome</w:t>
      </w:r>
      <w:r>
        <w:rPr>
          <w:spacing w:val="-6"/>
        </w:rPr>
        <w:t xml:space="preserve"> </w:t>
      </w:r>
      <w:r>
        <w:t>Completo</w:t>
      </w:r>
      <w:r>
        <w:rPr>
          <w:spacing w:val="-6"/>
        </w:rPr>
        <w:t xml:space="preserve"> </w:t>
      </w:r>
      <w:r>
        <w:t>do Terceiro Membro, Titulação.</w:t>
      </w:r>
    </w:p>
    <w:p w14:paraId="61F292D3" w14:textId="77777777" w:rsidR="00A86E73" w:rsidRDefault="00A86E73" w:rsidP="00EE37C8">
      <w:pPr>
        <w:spacing w:after="0" w:line="360" w:lineRule="auto"/>
        <w:jc w:val="center"/>
        <w:rPr>
          <w:rFonts w:ascii="Arial" w:eastAsia="Times New Roman" w:hAnsi="Arial" w:cs="Arial"/>
          <w:b/>
          <w:sz w:val="24"/>
          <w:szCs w:val="24"/>
        </w:rPr>
      </w:pPr>
    </w:p>
    <w:p w14:paraId="7564C61A" w14:textId="77777777" w:rsidR="008279A1" w:rsidRDefault="008279A1" w:rsidP="00EE37C8">
      <w:pPr>
        <w:spacing w:after="0" w:line="360" w:lineRule="auto"/>
        <w:jc w:val="center"/>
        <w:rPr>
          <w:rFonts w:ascii="Arial" w:eastAsia="Times New Roman" w:hAnsi="Arial" w:cs="Arial"/>
          <w:b/>
          <w:sz w:val="24"/>
          <w:szCs w:val="24"/>
        </w:rPr>
      </w:pPr>
    </w:p>
    <w:p w14:paraId="3CBA0E77" w14:textId="77777777" w:rsidR="008279A1" w:rsidRDefault="008279A1" w:rsidP="00EE37C8">
      <w:pPr>
        <w:spacing w:after="0" w:line="360" w:lineRule="auto"/>
        <w:jc w:val="center"/>
        <w:rPr>
          <w:rFonts w:ascii="Arial" w:eastAsia="Times New Roman" w:hAnsi="Arial" w:cs="Arial"/>
          <w:b/>
          <w:sz w:val="24"/>
          <w:szCs w:val="24"/>
        </w:rPr>
      </w:pPr>
    </w:p>
    <w:p w14:paraId="5A3564D8" w14:textId="3610C749" w:rsidR="00EE37C8" w:rsidRDefault="00EE37C8" w:rsidP="00EE37C8">
      <w:pPr>
        <w:spacing w:after="0" w:line="360" w:lineRule="auto"/>
        <w:jc w:val="center"/>
        <w:rPr>
          <w:rFonts w:ascii="Arial" w:eastAsia="Times New Roman" w:hAnsi="Arial" w:cs="Arial"/>
          <w:b/>
          <w:sz w:val="24"/>
          <w:szCs w:val="24"/>
        </w:rPr>
      </w:pPr>
      <w:r w:rsidRPr="00EE37C8">
        <w:rPr>
          <w:rFonts w:ascii="Arial" w:eastAsia="Times New Roman" w:hAnsi="Arial" w:cs="Arial"/>
          <w:b/>
          <w:sz w:val="24"/>
          <w:szCs w:val="24"/>
        </w:rPr>
        <w:lastRenderedPageBreak/>
        <w:t>A GUARDA COMPARTILHADA NOS CASOS DE VIOLÊNCIA DOMÉSTICA</w:t>
      </w:r>
    </w:p>
    <w:p w14:paraId="4D6AA4A9" w14:textId="4B631420" w:rsidR="00EE37C8" w:rsidRDefault="0033744A" w:rsidP="0033744A">
      <w:pPr>
        <w:spacing w:after="0" w:line="360" w:lineRule="auto"/>
        <w:jc w:val="center"/>
        <w:rPr>
          <w:rFonts w:ascii="Times New Roman" w:eastAsia="Times New Roman" w:hAnsi="Times New Roman" w:cs="Times New Roman"/>
          <w:sz w:val="24"/>
          <w:szCs w:val="24"/>
        </w:rPr>
      </w:pPr>
      <w:r>
        <w:rPr>
          <w:rFonts w:ascii="Arial" w:eastAsia="Times New Roman" w:hAnsi="Arial" w:cs="Arial"/>
          <w:b/>
          <w:sz w:val="24"/>
          <w:szCs w:val="24"/>
        </w:rPr>
        <w:t xml:space="preserve">                        </w:t>
      </w:r>
      <w:r>
        <w:rPr>
          <w:sz w:val="20"/>
          <w:szCs w:val="20"/>
        </w:rPr>
        <w:t xml:space="preserve">                                                                                      </w:t>
      </w:r>
    </w:p>
    <w:p w14:paraId="0F3BBA58" w14:textId="48C9C7FE" w:rsidR="00EE37C8" w:rsidRPr="00EE37C8" w:rsidRDefault="00EE37C8">
      <w:pPr>
        <w:spacing w:after="0" w:line="360" w:lineRule="auto"/>
        <w:jc w:val="both"/>
        <w:rPr>
          <w:rFonts w:ascii="Arial" w:eastAsia="Times New Roman" w:hAnsi="Arial" w:cs="Arial"/>
          <w:b/>
          <w:sz w:val="24"/>
          <w:szCs w:val="24"/>
        </w:rPr>
      </w:pPr>
      <w:r w:rsidRPr="00EE37C8">
        <w:rPr>
          <w:rFonts w:ascii="Arial" w:eastAsia="Times New Roman" w:hAnsi="Arial" w:cs="Arial"/>
          <w:b/>
          <w:sz w:val="24"/>
          <w:szCs w:val="24"/>
        </w:rPr>
        <w:t>RESUMO</w:t>
      </w:r>
    </w:p>
    <w:p w14:paraId="0168785F" w14:textId="77777777" w:rsidR="00EE37C8" w:rsidRPr="00EE37C8" w:rsidRDefault="00EE37C8" w:rsidP="00EE37C8">
      <w:pPr>
        <w:spacing w:before="100" w:beforeAutospacing="1" w:after="100" w:afterAutospacing="1" w:line="240" w:lineRule="auto"/>
        <w:jc w:val="both"/>
        <w:rPr>
          <w:rFonts w:ascii="Arial" w:eastAsia="Times New Roman" w:hAnsi="Arial" w:cs="Arial"/>
          <w:sz w:val="24"/>
          <w:szCs w:val="24"/>
        </w:rPr>
      </w:pPr>
      <w:r w:rsidRPr="00EE37C8">
        <w:rPr>
          <w:rFonts w:ascii="Arial" w:eastAsia="Times New Roman" w:hAnsi="Arial" w:cs="Arial"/>
          <w:sz w:val="24"/>
          <w:szCs w:val="24"/>
        </w:rPr>
        <w:t>A guarda compartilhada, prevista legalmente como regra geral no ordenamento jurídico brasileiro, visa garantir a corresponsabilidade parental e o melhor interesse da criança. No entanto, sua aplicação em contextos de violência doméstica tem gerado intensos debates jurídicos e sociais. Este artigo tem como objetivo analisar os riscos, implicações legais e impactos psicológicos da imposição da guarda compartilhada em situações em que há histórico de violência no âmbito familiar. A pesquisa, de natureza bibliográfica, baseou-se em legislações, doutrinas e jurisprudências recentes, além de estudos interdisciplinares das áreas do Direito, Psicologia e Serviço Social. Os resultados indicam que, embora a guarda compartilhada seja instrumento de equilíbrio parental, sua imposição em cenários de violência pode violar os direitos fundamentais da vítima e comprometer o bem-estar da criança. Conclui-se que é necessário um olhar criterioso do Judiciário, que priorize a proteção integral e adote medidas que garantam segurança e estabilidade emocional aos filhos e ao genitor em situação de vulnerabilidade.</w:t>
      </w:r>
    </w:p>
    <w:p w14:paraId="1FDE830B" w14:textId="77777777" w:rsidR="00EE37C8" w:rsidRPr="00EE37C8" w:rsidRDefault="00EE37C8" w:rsidP="00EE37C8">
      <w:pPr>
        <w:spacing w:before="100" w:beforeAutospacing="1" w:after="100" w:afterAutospacing="1" w:line="240" w:lineRule="auto"/>
        <w:jc w:val="both"/>
        <w:rPr>
          <w:rFonts w:ascii="Arial" w:eastAsia="Times New Roman" w:hAnsi="Arial" w:cs="Arial"/>
          <w:sz w:val="24"/>
          <w:szCs w:val="24"/>
        </w:rPr>
      </w:pPr>
      <w:r w:rsidRPr="00EE37C8">
        <w:rPr>
          <w:rFonts w:ascii="Arial" w:eastAsia="Times New Roman" w:hAnsi="Arial" w:cs="Arial"/>
          <w:b/>
          <w:bCs/>
          <w:sz w:val="24"/>
          <w:szCs w:val="24"/>
        </w:rPr>
        <w:t>Palavras-chave:</w:t>
      </w:r>
      <w:r w:rsidRPr="00EE37C8">
        <w:rPr>
          <w:rFonts w:ascii="Arial" w:eastAsia="Times New Roman" w:hAnsi="Arial" w:cs="Arial"/>
          <w:sz w:val="24"/>
          <w:szCs w:val="24"/>
        </w:rPr>
        <w:t xml:space="preserve"> guarda compartilhada; violência doméstica; direito da criança; convivência familiar; poder familiar.</w:t>
      </w:r>
    </w:p>
    <w:p w14:paraId="36560F1F" w14:textId="77777777" w:rsidR="00EE37C8" w:rsidRPr="00EE37C8" w:rsidRDefault="00EE37C8" w:rsidP="00EE37C8">
      <w:pPr>
        <w:spacing w:after="0" w:line="360" w:lineRule="auto"/>
        <w:jc w:val="both"/>
        <w:rPr>
          <w:rFonts w:ascii="Arial" w:eastAsia="Times New Roman" w:hAnsi="Arial" w:cs="Arial"/>
          <w:sz w:val="24"/>
          <w:szCs w:val="24"/>
        </w:rPr>
      </w:pPr>
      <w:r w:rsidRPr="00EE37C8">
        <w:rPr>
          <w:rFonts w:ascii="Arial" w:eastAsia="Times New Roman" w:hAnsi="Arial" w:cs="Arial"/>
          <w:b/>
          <w:sz w:val="24"/>
          <w:szCs w:val="24"/>
        </w:rPr>
        <w:t>ABSTRACT</w:t>
      </w:r>
      <w:r w:rsidRPr="00EE37C8">
        <w:rPr>
          <w:rFonts w:ascii="Arial" w:eastAsia="Times New Roman" w:hAnsi="Arial" w:cs="Arial"/>
          <w:sz w:val="24"/>
          <w:szCs w:val="24"/>
        </w:rPr>
        <w:t>:</w:t>
      </w:r>
    </w:p>
    <w:p w14:paraId="1E8EDA3D" w14:textId="77777777" w:rsidR="00EE37C8" w:rsidRPr="00EE37C8" w:rsidRDefault="00EE37C8" w:rsidP="00EE37C8">
      <w:pPr>
        <w:spacing w:after="0" w:line="240" w:lineRule="auto"/>
        <w:jc w:val="both"/>
        <w:rPr>
          <w:rFonts w:ascii="Arial" w:eastAsia="Times New Roman" w:hAnsi="Arial" w:cs="Arial"/>
          <w:sz w:val="24"/>
          <w:szCs w:val="24"/>
        </w:rPr>
      </w:pPr>
      <w:proofErr w:type="spellStart"/>
      <w:r w:rsidRPr="00EE37C8">
        <w:rPr>
          <w:rFonts w:ascii="Arial" w:eastAsia="Times New Roman" w:hAnsi="Arial" w:cs="Arial"/>
          <w:sz w:val="24"/>
          <w:szCs w:val="24"/>
        </w:rPr>
        <w:t>Shared</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custody</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legally</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provided</w:t>
      </w:r>
      <w:proofErr w:type="spellEnd"/>
      <w:r w:rsidRPr="00EE37C8">
        <w:rPr>
          <w:rFonts w:ascii="Arial" w:eastAsia="Times New Roman" w:hAnsi="Arial" w:cs="Arial"/>
          <w:sz w:val="24"/>
          <w:szCs w:val="24"/>
        </w:rPr>
        <w:t xml:space="preserve"> for as a general </w:t>
      </w:r>
      <w:proofErr w:type="spellStart"/>
      <w:r w:rsidRPr="00EE37C8">
        <w:rPr>
          <w:rFonts w:ascii="Arial" w:eastAsia="Times New Roman" w:hAnsi="Arial" w:cs="Arial"/>
          <w:sz w:val="24"/>
          <w:szCs w:val="24"/>
        </w:rPr>
        <w:t>rule</w:t>
      </w:r>
      <w:proofErr w:type="spellEnd"/>
      <w:r w:rsidRPr="00EE37C8">
        <w:rPr>
          <w:rFonts w:ascii="Arial" w:eastAsia="Times New Roman" w:hAnsi="Arial" w:cs="Arial"/>
          <w:sz w:val="24"/>
          <w:szCs w:val="24"/>
        </w:rPr>
        <w:t xml:space="preserve"> in </w:t>
      </w:r>
      <w:proofErr w:type="spellStart"/>
      <w:r w:rsidRPr="00EE37C8">
        <w:rPr>
          <w:rFonts w:ascii="Arial" w:eastAsia="Times New Roman" w:hAnsi="Arial" w:cs="Arial"/>
          <w:sz w:val="24"/>
          <w:szCs w:val="24"/>
        </w:rPr>
        <w:t>the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Brazilian</w:t>
      </w:r>
      <w:proofErr w:type="spellEnd"/>
      <w:r w:rsidRPr="00EE37C8">
        <w:rPr>
          <w:rFonts w:ascii="Arial" w:eastAsia="Times New Roman" w:hAnsi="Arial" w:cs="Arial"/>
          <w:sz w:val="24"/>
          <w:szCs w:val="24"/>
        </w:rPr>
        <w:t xml:space="preserve"> legal system, </w:t>
      </w:r>
      <w:proofErr w:type="spellStart"/>
      <w:r w:rsidRPr="00EE37C8">
        <w:rPr>
          <w:rFonts w:ascii="Arial" w:eastAsia="Times New Roman" w:hAnsi="Arial" w:cs="Arial"/>
          <w:sz w:val="24"/>
          <w:szCs w:val="24"/>
        </w:rPr>
        <w:t>aims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to</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guarantee</w:t>
      </w:r>
      <w:proofErr w:type="spellEnd"/>
      <w:r w:rsidRPr="00EE37C8">
        <w:rPr>
          <w:rFonts w:ascii="Arial" w:eastAsia="Times New Roman" w:hAnsi="Arial" w:cs="Arial"/>
          <w:sz w:val="24"/>
          <w:szCs w:val="24"/>
        </w:rPr>
        <w:t xml:space="preserve"> parental </w:t>
      </w:r>
      <w:proofErr w:type="spellStart"/>
      <w:r w:rsidRPr="00EE37C8">
        <w:rPr>
          <w:rFonts w:ascii="Arial" w:eastAsia="Times New Roman" w:hAnsi="Arial" w:cs="Arial"/>
          <w:sz w:val="24"/>
          <w:szCs w:val="24"/>
        </w:rPr>
        <w:t>co-responsibility</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and</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the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best</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interests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of</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the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child</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However</w:t>
      </w:r>
      <w:proofErr w:type="spellEnd"/>
      <w:r w:rsidRPr="00EE37C8">
        <w:rPr>
          <w:rFonts w:ascii="Arial" w:eastAsia="Times New Roman" w:hAnsi="Arial" w:cs="Arial"/>
          <w:sz w:val="24"/>
          <w:szCs w:val="24"/>
        </w:rPr>
        <w:t xml:space="preserve">, its </w:t>
      </w:r>
      <w:proofErr w:type="spellStart"/>
      <w:r w:rsidRPr="00EE37C8">
        <w:rPr>
          <w:rFonts w:ascii="Arial" w:eastAsia="Times New Roman" w:hAnsi="Arial" w:cs="Arial"/>
          <w:sz w:val="24"/>
          <w:szCs w:val="24"/>
        </w:rPr>
        <w:t>application</w:t>
      </w:r>
      <w:proofErr w:type="spellEnd"/>
      <w:r w:rsidRPr="00EE37C8">
        <w:rPr>
          <w:rFonts w:ascii="Arial" w:eastAsia="Times New Roman" w:hAnsi="Arial" w:cs="Arial"/>
          <w:sz w:val="24"/>
          <w:szCs w:val="24"/>
        </w:rPr>
        <w:t xml:space="preserve"> in </w:t>
      </w:r>
      <w:proofErr w:type="spellStart"/>
      <w:r w:rsidRPr="00EE37C8">
        <w:rPr>
          <w:rFonts w:ascii="Arial" w:eastAsia="Times New Roman" w:hAnsi="Arial" w:cs="Arial"/>
          <w:sz w:val="24"/>
          <w:szCs w:val="24"/>
        </w:rPr>
        <w:t>contexts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of</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domestic</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violence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has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generated</w:t>
      </w:r>
      <w:proofErr w:type="spellEnd"/>
      <w:r w:rsidRPr="00EE37C8">
        <w:rPr>
          <w:rFonts w:ascii="Arial" w:eastAsia="Times New Roman" w:hAnsi="Arial" w:cs="Arial"/>
          <w:sz w:val="24"/>
          <w:szCs w:val="24"/>
        </w:rPr>
        <w:t xml:space="preserve"> intense legal </w:t>
      </w:r>
      <w:proofErr w:type="spellStart"/>
      <w:r w:rsidRPr="00EE37C8">
        <w:rPr>
          <w:rFonts w:ascii="Arial" w:eastAsia="Times New Roman" w:hAnsi="Arial" w:cs="Arial"/>
          <w:sz w:val="24"/>
          <w:szCs w:val="24"/>
        </w:rPr>
        <w:t>and</w:t>
      </w:r>
      <w:proofErr w:type="spellEnd"/>
      <w:r w:rsidRPr="00EE37C8">
        <w:rPr>
          <w:rFonts w:ascii="Arial" w:eastAsia="Times New Roman" w:hAnsi="Arial" w:cs="Arial"/>
          <w:sz w:val="24"/>
          <w:szCs w:val="24"/>
        </w:rPr>
        <w:t xml:space="preserve"> social debates. </w:t>
      </w:r>
      <w:proofErr w:type="spellStart"/>
      <w:r w:rsidRPr="00EE37C8">
        <w:rPr>
          <w:rFonts w:ascii="Arial" w:eastAsia="Times New Roman" w:hAnsi="Arial" w:cs="Arial"/>
          <w:sz w:val="24"/>
          <w:szCs w:val="24"/>
        </w:rPr>
        <w:t>This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article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aims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to</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analyze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the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risks</w:t>
      </w:r>
      <w:proofErr w:type="spellEnd"/>
      <w:r w:rsidRPr="00EE37C8">
        <w:rPr>
          <w:rFonts w:ascii="Arial" w:eastAsia="Times New Roman" w:hAnsi="Arial" w:cs="Arial"/>
          <w:sz w:val="24"/>
          <w:szCs w:val="24"/>
        </w:rPr>
        <w:t xml:space="preserve">, legal </w:t>
      </w:r>
      <w:proofErr w:type="spellStart"/>
      <w:r w:rsidRPr="00EE37C8">
        <w:rPr>
          <w:rFonts w:ascii="Arial" w:eastAsia="Times New Roman" w:hAnsi="Arial" w:cs="Arial"/>
          <w:sz w:val="24"/>
          <w:szCs w:val="24"/>
        </w:rPr>
        <w:t>implications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and</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psychological</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impacts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of</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imposing</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shared</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custody</w:t>
      </w:r>
      <w:proofErr w:type="spellEnd"/>
      <w:r w:rsidRPr="00EE37C8">
        <w:rPr>
          <w:rFonts w:ascii="Arial" w:eastAsia="Times New Roman" w:hAnsi="Arial" w:cs="Arial"/>
          <w:sz w:val="24"/>
          <w:szCs w:val="24"/>
        </w:rPr>
        <w:t xml:space="preserve"> in </w:t>
      </w:r>
      <w:proofErr w:type="spellStart"/>
      <w:r w:rsidRPr="00EE37C8">
        <w:rPr>
          <w:rFonts w:ascii="Arial" w:eastAsia="Times New Roman" w:hAnsi="Arial" w:cs="Arial"/>
          <w:sz w:val="24"/>
          <w:szCs w:val="24"/>
        </w:rPr>
        <w:t>situations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where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there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is</w:t>
      </w:r>
      <w:proofErr w:type="spellEnd"/>
      <w:r w:rsidRPr="00EE37C8">
        <w:rPr>
          <w:rFonts w:ascii="Arial" w:eastAsia="Times New Roman" w:hAnsi="Arial" w:cs="Arial"/>
          <w:sz w:val="24"/>
          <w:szCs w:val="24"/>
        </w:rPr>
        <w:t xml:space="preserve"> a </w:t>
      </w:r>
      <w:proofErr w:type="spellStart"/>
      <w:r w:rsidRPr="00EE37C8">
        <w:rPr>
          <w:rFonts w:ascii="Arial" w:eastAsia="Times New Roman" w:hAnsi="Arial" w:cs="Arial"/>
          <w:sz w:val="24"/>
          <w:szCs w:val="24"/>
        </w:rPr>
        <w:t>history</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of</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violence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within</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the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family</w:t>
      </w:r>
      <w:proofErr w:type="spellEnd"/>
      <w:r w:rsidRPr="00EE37C8">
        <w:rPr>
          <w:rFonts w:ascii="Arial" w:eastAsia="Times New Roman" w:hAnsi="Arial" w:cs="Arial"/>
          <w:sz w:val="24"/>
          <w:szCs w:val="24"/>
        </w:rPr>
        <w:t xml:space="preserve">. The </w:t>
      </w:r>
      <w:proofErr w:type="spellStart"/>
      <w:r w:rsidRPr="00EE37C8">
        <w:rPr>
          <w:rFonts w:ascii="Arial" w:eastAsia="Times New Roman" w:hAnsi="Arial" w:cs="Arial"/>
          <w:sz w:val="24"/>
          <w:szCs w:val="24"/>
        </w:rPr>
        <w:t>research</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of</w:t>
      </w:r>
      <w:proofErr w:type="spellEnd"/>
      <w:r w:rsidRPr="00EE37C8">
        <w:rPr>
          <w:rFonts w:ascii="Arial" w:eastAsia="Times New Roman" w:hAnsi="Arial" w:cs="Arial"/>
          <w:sz w:val="24"/>
          <w:szCs w:val="24"/>
        </w:rPr>
        <w:t xml:space="preserve"> a </w:t>
      </w:r>
      <w:proofErr w:type="spellStart"/>
      <w:r w:rsidRPr="00EE37C8">
        <w:rPr>
          <w:rFonts w:ascii="Arial" w:eastAsia="Times New Roman" w:hAnsi="Arial" w:cs="Arial"/>
          <w:sz w:val="24"/>
          <w:szCs w:val="24"/>
        </w:rPr>
        <w:t>bibliographic</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nature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was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based</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on</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recent</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legislation</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doctrines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and</w:t>
      </w:r>
      <w:proofErr w:type="spellEnd"/>
      <w:r w:rsidRPr="00EE37C8">
        <w:rPr>
          <w:rFonts w:ascii="Arial" w:eastAsia="Times New Roman" w:hAnsi="Arial" w:cs="Arial"/>
          <w:sz w:val="24"/>
          <w:szCs w:val="24"/>
        </w:rPr>
        <w:t xml:space="preserve"> case </w:t>
      </w:r>
      <w:proofErr w:type="spellStart"/>
      <w:r w:rsidRPr="00EE37C8">
        <w:rPr>
          <w:rFonts w:ascii="Arial" w:eastAsia="Times New Roman" w:hAnsi="Arial" w:cs="Arial"/>
          <w:sz w:val="24"/>
          <w:szCs w:val="24"/>
        </w:rPr>
        <w:t>law</w:t>
      </w:r>
      <w:proofErr w:type="spellEnd"/>
      <w:r w:rsidRPr="00EE37C8">
        <w:rPr>
          <w:rFonts w:ascii="Arial" w:eastAsia="Times New Roman" w:hAnsi="Arial" w:cs="Arial"/>
          <w:sz w:val="24"/>
          <w:szCs w:val="24"/>
        </w:rPr>
        <w:t xml:space="preserve">, in </w:t>
      </w:r>
      <w:proofErr w:type="spellStart"/>
      <w:r w:rsidRPr="00EE37C8">
        <w:rPr>
          <w:rFonts w:ascii="Arial" w:eastAsia="Times New Roman" w:hAnsi="Arial" w:cs="Arial"/>
          <w:sz w:val="24"/>
          <w:szCs w:val="24"/>
        </w:rPr>
        <w:t>addition</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to</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interdisciplinary</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studies</w:t>
      </w:r>
      <w:proofErr w:type="spellEnd"/>
      <w:r w:rsidRPr="00EE37C8">
        <w:rPr>
          <w:rFonts w:ascii="Arial" w:eastAsia="Times New Roman" w:hAnsi="Arial" w:cs="Arial"/>
          <w:sz w:val="24"/>
          <w:szCs w:val="24"/>
        </w:rPr>
        <w:t xml:space="preserve"> in </w:t>
      </w:r>
      <w:proofErr w:type="spellStart"/>
      <w:r w:rsidRPr="00EE37C8">
        <w:rPr>
          <w:rFonts w:ascii="Arial" w:eastAsia="Times New Roman" w:hAnsi="Arial" w:cs="Arial"/>
          <w:sz w:val="24"/>
          <w:szCs w:val="24"/>
        </w:rPr>
        <w:t>the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areas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of</w:t>
      </w:r>
      <w:proofErr w:type="spellEnd"/>
      <w:r w:rsidRPr="00EE37C8">
        <w:rPr>
          <w:rFonts w:ascii="Arial" w:eastAsia="Times New Roman" w:hAnsi="Arial" w:cs="Arial"/>
          <w:sz w:val="24"/>
          <w:szCs w:val="24"/>
        </w:rPr>
        <w:t xml:space="preserve"> Law, </w:t>
      </w:r>
      <w:proofErr w:type="spellStart"/>
      <w:r w:rsidRPr="00EE37C8">
        <w:rPr>
          <w:rFonts w:ascii="Arial" w:eastAsia="Times New Roman" w:hAnsi="Arial" w:cs="Arial"/>
          <w:sz w:val="24"/>
          <w:szCs w:val="24"/>
        </w:rPr>
        <w:t>Psychology</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and</w:t>
      </w:r>
      <w:proofErr w:type="spellEnd"/>
      <w:r w:rsidRPr="00EE37C8">
        <w:rPr>
          <w:rFonts w:ascii="Arial" w:eastAsia="Times New Roman" w:hAnsi="Arial" w:cs="Arial"/>
          <w:sz w:val="24"/>
          <w:szCs w:val="24"/>
        </w:rPr>
        <w:t xml:space="preserve"> Social </w:t>
      </w:r>
      <w:proofErr w:type="spellStart"/>
      <w:r w:rsidRPr="00EE37C8">
        <w:rPr>
          <w:rFonts w:ascii="Arial" w:eastAsia="Times New Roman" w:hAnsi="Arial" w:cs="Arial"/>
          <w:sz w:val="24"/>
          <w:szCs w:val="24"/>
        </w:rPr>
        <w:t>Work</w:t>
      </w:r>
      <w:proofErr w:type="spellEnd"/>
      <w:r w:rsidRPr="00EE37C8">
        <w:rPr>
          <w:rFonts w:ascii="Arial" w:eastAsia="Times New Roman" w:hAnsi="Arial" w:cs="Arial"/>
          <w:sz w:val="24"/>
          <w:szCs w:val="24"/>
        </w:rPr>
        <w:t xml:space="preserve">. The </w:t>
      </w:r>
      <w:proofErr w:type="spellStart"/>
      <w:r w:rsidRPr="00EE37C8">
        <w:rPr>
          <w:rFonts w:ascii="Arial" w:eastAsia="Times New Roman" w:hAnsi="Arial" w:cs="Arial"/>
          <w:sz w:val="24"/>
          <w:szCs w:val="24"/>
        </w:rPr>
        <w:t>results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indicate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that</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although</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shared</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custody</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is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an</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instrument</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of</w:t>
      </w:r>
      <w:proofErr w:type="spellEnd"/>
      <w:r w:rsidRPr="00EE37C8">
        <w:rPr>
          <w:rFonts w:ascii="Arial" w:eastAsia="Times New Roman" w:hAnsi="Arial" w:cs="Arial"/>
          <w:sz w:val="24"/>
          <w:szCs w:val="24"/>
        </w:rPr>
        <w:t xml:space="preserve"> parental balance, its </w:t>
      </w:r>
      <w:proofErr w:type="spellStart"/>
      <w:r w:rsidRPr="00EE37C8">
        <w:rPr>
          <w:rFonts w:ascii="Arial" w:eastAsia="Times New Roman" w:hAnsi="Arial" w:cs="Arial"/>
          <w:sz w:val="24"/>
          <w:szCs w:val="24"/>
        </w:rPr>
        <w:t>imposition</w:t>
      </w:r>
      <w:proofErr w:type="spellEnd"/>
      <w:r w:rsidRPr="00EE37C8">
        <w:rPr>
          <w:rFonts w:ascii="Arial" w:eastAsia="Times New Roman" w:hAnsi="Arial" w:cs="Arial"/>
          <w:sz w:val="24"/>
          <w:szCs w:val="24"/>
        </w:rPr>
        <w:t xml:space="preserve"> in </w:t>
      </w:r>
      <w:proofErr w:type="spellStart"/>
      <w:r w:rsidRPr="00EE37C8">
        <w:rPr>
          <w:rFonts w:ascii="Arial" w:eastAsia="Times New Roman" w:hAnsi="Arial" w:cs="Arial"/>
          <w:sz w:val="24"/>
          <w:szCs w:val="24"/>
        </w:rPr>
        <w:t>scenarios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of</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violence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can</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violate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the</w:t>
      </w:r>
      <w:proofErr w:type="spellEnd"/>
      <w:r w:rsidRPr="00EE37C8">
        <w:rPr>
          <w:rFonts w:ascii="Arial" w:eastAsia="Times New Roman" w:hAnsi="Arial" w:cs="Arial"/>
          <w:sz w:val="24"/>
          <w:szCs w:val="24"/>
        </w:rPr>
        <w:t xml:space="preserve"> fundamental </w:t>
      </w:r>
      <w:proofErr w:type="spellStart"/>
      <w:r w:rsidRPr="00EE37C8">
        <w:rPr>
          <w:rFonts w:ascii="Arial" w:eastAsia="Times New Roman" w:hAnsi="Arial" w:cs="Arial"/>
          <w:sz w:val="24"/>
          <w:szCs w:val="24"/>
        </w:rPr>
        <w:t>rights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of</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the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victim</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and</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compromise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the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well-being</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of</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the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child</w:t>
      </w:r>
      <w:proofErr w:type="spellEnd"/>
      <w:r w:rsidRPr="00EE37C8">
        <w:rPr>
          <w:rFonts w:ascii="Arial" w:eastAsia="Times New Roman" w:hAnsi="Arial" w:cs="Arial"/>
          <w:sz w:val="24"/>
          <w:szCs w:val="24"/>
        </w:rPr>
        <w:t xml:space="preserve">. It </w:t>
      </w:r>
      <w:proofErr w:type="spellStart"/>
      <w:r w:rsidRPr="00EE37C8">
        <w:rPr>
          <w:rFonts w:ascii="Arial" w:eastAsia="Times New Roman" w:hAnsi="Arial" w:cs="Arial"/>
          <w:sz w:val="24"/>
          <w:szCs w:val="24"/>
        </w:rPr>
        <w:t>is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concluded</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that</w:t>
      </w:r>
      <w:proofErr w:type="spellEnd"/>
      <w:r w:rsidRPr="00EE37C8">
        <w:rPr>
          <w:rFonts w:ascii="Arial" w:eastAsia="Times New Roman" w:hAnsi="Arial" w:cs="Arial"/>
          <w:sz w:val="24"/>
          <w:szCs w:val="24"/>
        </w:rPr>
        <w:t xml:space="preserve"> a </w:t>
      </w:r>
      <w:proofErr w:type="spellStart"/>
      <w:r w:rsidRPr="00EE37C8">
        <w:rPr>
          <w:rFonts w:ascii="Arial" w:eastAsia="Times New Roman" w:hAnsi="Arial" w:cs="Arial"/>
          <w:sz w:val="24"/>
          <w:szCs w:val="24"/>
        </w:rPr>
        <w:t>careful</w:t>
      </w:r>
      <w:proofErr w:type="spellEnd"/>
      <w:r w:rsidRPr="00EE37C8">
        <w:rPr>
          <w:rFonts w:ascii="Arial" w:eastAsia="Times New Roman" w:hAnsi="Arial" w:cs="Arial"/>
          <w:sz w:val="24"/>
          <w:szCs w:val="24"/>
        </w:rPr>
        <w:t xml:space="preserve"> look </w:t>
      </w:r>
      <w:proofErr w:type="spellStart"/>
      <w:r w:rsidRPr="00EE37C8">
        <w:rPr>
          <w:rFonts w:ascii="Arial" w:eastAsia="Times New Roman" w:hAnsi="Arial" w:cs="Arial"/>
          <w:sz w:val="24"/>
          <w:szCs w:val="24"/>
        </w:rPr>
        <w:t>is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needed</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from</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the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Judiciary</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which</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prioritizes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comprehensive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protection</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and</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adopts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measures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that</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guarantee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security</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and</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emotional</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stability</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to</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children</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and</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to</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the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parent</w:t>
      </w:r>
      <w:proofErr w:type="spellEnd"/>
      <w:r w:rsidRPr="00EE37C8">
        <w:rPr>
          <w:rFonts w:ascii="Arial" w:eastAsia="Times New Roman" w:hAnsi="Arial" w:cs="Arial"/>
          <w:sz w:val="24"/>
          <w:szCs w:val="24"/>
        </w:rPr>
        <w:t xml:space="preserve"> in a </w:t>
      </w:r>
      <w:proofErr w:type="spellStart"/>
      <w:r w:rsidRPr="00EE37C8">
        <w:rPr>
          <w:rFonts w:ascii="Arial" w:eastAsia="Times New Roman" w:hAnsi="Arial" w:cs="Arial"/>
          <w:sz w:val="24"/>
          <w:szCs w:val="24"/>
        </w:rPr>
        <w:t>vulnerable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situation</w:t>
      </w:r>
      <w:proofErr w:type="spellEnd"/>
      <w:r w:rsidRPr="00EE37C8">
        <w:rPr>
          <w:rFonts w:ascii="Arial" w:eastAsia="Times New Roman" w:hAnsi="Arial" w:cs="Arial"/>
          <w:sz w:val="24"/>
          <w:szCs w:val="24"/>
        </w:rPr>
        <w:t>.</w:t>
      </w:r>
    </w:p>
    <w:p w14:paraId="69571A58" w14:textId="77777777" w:rsidR="00EE37C8" w:rsidRDefault="00EE37C8" w:rsidP="00EE37C8">
      <w:pPr>
        <w:spacing w:after="0" w:line="360" w:lineRule="auto"/>
        <w:jc w:val="both"/>
        <w:rPr>
          <w:rFonts w:ascii="Arial" w:eastAsia="Times New Roman" w:hAnsi="Arial" w:cs="Arial"/>
          <w:b/>
          <w:sz w:val="24"/>
          <w:szCs w:val="24"/>
        </w:rPr>
      </w:pPr>
    </w:p>
    <w:p w14:paraId="4D9A870C" w14:textId="77777777" w:rsidR="00EE37C8" w:rsidRPr="00EE37C8" w:rsidRDefault="00EE37C8" w:rsidP="00EE37C8">
      <w:pPr>
        <w:spacing w:after="0" w:line="360" w:lineRule="auto"/>
        <w:jc w:val="both"/>
        <w:rPr>
          <w:rFonts w:ascii="Arial" w:eastAsia="Times New Roman" w:hAnsi="Arial" w:cs="Arial"/>
          <w:sz w:val="24"/>
          <w:szCs w:val="24"/>
        </w:rPr>
      </w:pPr>
      <w:r w:rsidRPr="00EE37C8">
        <w:rPr>
          <w:rFonts w:ascii="Arial" w:eastAsia="Times New Roman" w:hAnsi="Arial" w:cs="Arial"/>
          <w:b/>
          <w:sz w:val="24"/>
          <w:szCs w:val="24"/>
        </w:rPr>
        <w:t>Keywords</w:t>
      </w:r>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shared</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custody</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domestic</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violence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children's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rights</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family</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coexistence</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family</w:t>
      </w:r>
      <w:proofErr w:type="spellEnd"/>
      <w:r w:rsidRPr="00EE37C8">
        <w:rPr>
          <w:rFonts w:ascii="Arial" w:eastAsia="Times New Roman" w:hAnsi="Arial" w:cs="Arial"/>
          <w:sz w:val="24"/>
          <w:szCs w:val="24"/>
        </w:rPr>
        <w:t xml:space="preserve"> </w:t>
      </w:r>
      <w:proofErr w:type="spellStart"/>
      <w:r w:rsidRPr="00EE37C8">
        <w:rPr>
          <w:rFonts w:ascii="Arial" w:eastAsia="Times New Roman" w:hAnsi="Arial" w:cs="Arial"/>
          <w:sz w:val="24"/>
          <w:szCs w:val="24"/>
        </w:rPr>
        <w:t>power</w:t>
      </w:r>
      <w:proofErr w:type="spellEnd"/>
      <w:r w:rsidRPr="00EE37C8">
        <w:rPr>
          <w:rFonts w:ascii="Arial" w:eastAsia="Times New Roman" w:hAnsi="Arial" w:cs="Arial"/>
          <w:sz w:val="24"/>
          <w:szCs w:val="24"/>
        </w:rPr>
        <w:t>.</w:t>
      </w:r>
    </w:p>
    <w:p w14:paraId="3C3BB279" w14:textId="77777777" w:rsidR="00EE37C8" w:rsidRDefault="00EE37C8">
      <w:pPr>
        <w:spacing w:after="0" w:line="360" w:lineRule="auto"/>
        <w:jc w:val="both"/>
        <w:rPr>
          <w:rFonts w:ascii="Times New Roman" w:eastAsia="Times New Roman" w:hAnsi="Times New Roman" w:cs="Times New Roman"/>
          <w:sz w:val="24"/>
          <w:szCs w:val="24"/>
        </w:rPr>
      </w:pPr>
    </w:p>
    <w:p w14:paraId="593AA100" w14:textId="77777777" w:rsidR="00EE37C8" w:rsidRDefault="00EE37C8">
      <w:pPr>
        <w:spacing w:after="0" w:line="360" w:lineRule="auto"/>
        <w:jc w:val="both"/>
        <w:rPr>
          <w:rFonts w:ascii="Times New Roman" w:eastAsia="Times New Roman" w:hAnsi="Times New Roman" w:cs="Times New Roman"/>
          <w:sz w:val="24"/>
          <w:szCs w:val="24"/>
        </w:rPr>
      </w:pPr>
    </w:p>
    <w:p w14:paraId="393F5D0F" w14:textId="77777777" w:rsidR="00EE37C8" w:rsidRDefault="00EE37C8">
      <w:pPr>
        <w:spacing w:after="0" w:line="360" w:lineRule="auto"/>
        <w:jc w:val="both"/>
        <w:rPr>
          <w:rFonts w:ascii="Times New Roman" w:eastAsia="Times New Roman" w:hAnsi="Times New Roman" w:cs="Times New Roman"/>
          <w:sz w:val="24"/>
          <w:szCs w:val="24"/>
        </w:rPr>
      </w:pPr>
    </w:p>
    <w:p w14:paraId="4EE1DD0B" w14:textId="42C11E36" w:rsidR="00EE37C8" w:rsidRDefault="00E358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w:t>
      </w:r>
    </w:p>
    <w:p w14:paraId="22448563" w14:textId="4EBC4A8A" w:rsidR="00FC45C8" w:rsidRPr="00FC45C8" w:rsidRDefault="00FC45C8" w:rsidP="00FC45C8">
      <w:pPr>
        <w:spacing w:before="93" w:line="229" w:lineRule="exact"/>
        <w:ind w:left="2"/>
        <w:rPr>
          <w:sz w:val="20"/>
          <w:szCs w:val="20"/>
        </w:rPr>
      </w:pPr>
      <w:r w:rsidRPr="00FC45C8">
        <w:rPr>
          <w:position w:val="6"/>
          <w:sz w:val="20"/>
          <w:szCs w:val="20"/>
        </w:rPr>
        <w:t>*</w:t>
      </w:r>
      <w:r w:rsidRPr="00FC45C8">
        <w:rPr>
          <w:spacing w:val="11"/>
          <w:position w:val="6"/>
          <w:sz w:val="20"/>
          <w:szCs w:val="20"/>
        </w:rPr>
        <w:t xml:space="preserve"> </w:t>
      </w:r>
      <w:r w:rsidRPr="00FC45C8">
        <w:rPr>
          <w:sz w:val="20"/>
          <w:szCs w:val="20"/>
        </w:rPr>
        <w:t>Graduando</w:t>
      </w:r>
      <w:r w:rsidRPr="00FC45C8">
        <w:rPr>
          <w:spacing w:val="-5"/>
          <w:sz w:val="20"/>
          <w:szCs w:val="20"/>
        </w:rPr>
        <w:t xml:space="preserve"> </w:t>
      </w:r>
      <w:r w:rsidRPr="00FC45C8">
        <w:rPr>
          <w:sz w:val="20"/>
          <w:szCs w:val="20"/>
        </w:rPr>
        <w:t>do</w:t>
      </w:r>
      <w:r w:rsidRPr="00FC45C8">
        <w:rPr>
          <w:spacing w:val="-8"/>
          <w:sz w:val="20"/>
          <w:szCs w:val="20"/>
        </w:rPr>
        <w:t xml:space="preserve"> </w:t>
      </w:r>
      <w:r w:rsidRPr="00FC45C8">
        <w:rPr>
          <w:sz w:val="20"/>
          <w:szCs w:val="20"/>
        </w:rPr>
        <w:t>Curso</w:t>
      </w:r>
      <w:r w:rsidRPr="00FC45C8">
        <w:rPr>
          <w:spacing w:val="-7"/>
          <w:sz w:val="20"/>
          <w:szCs w:val="20"/>
        </w:rPr>
        <w:t xml:space="preserve"> </w:t>
      </w:r>
      <w:r w:rsidRPr="00FC45C8">
        <w:rPr>
          <w:sz w:val="20"/>
          <w:szCs w:val="20"/>
        </w:rPr>
        <w:t>Superior</w:t>
      </w:r>
      <w:r w:rsidRPr="00FC45C8">
        <w:rPr>
          <w:spacing w:val="-6"/>
          <w:sz w:val="20"/>
          <w:szCs w:val="20"/>
        </w:rPr>
        <w:t xml:space="preserve"> </w:t>
      </w:r>
      <w:r w:rsidRPr="00FC45C8">
        <w:rPr>
          <w:sz w:val="20"/>
          <w:szCs w:val="20"/>
        </w:rPr>
        <w:t>de</w:t>
      </w:r>
      <w:r w:rsidRPr="00FC45C8">
        <w:rPr>
          <w:spacing w:val="-8"/>
          <w:sz w:val="20"/>
          <w:szCs w:val="20"/>
        </w:rPr>
        <w:t xml:space="preserve"> </w:t>
      </w:r>
      <w:r w:rsidRPr="00FC45C8">
        <w:rPr>
          <w:sz w:val="20"/>
          <w:szCs w:val="20"/>
        </w:rPr>
        <w:t>Direito</w:t>
      </w:r>
      <w:r w:rsidRPr="00FC45C8">
        <w:rPr>
          <w:spacing w:val="-7"/>
          <w:sz w:val="20"/>
          <w:szCs w:val="20"/>
        </w:rPr>
        <w:t xml:space="preserve"> </w:t>
      </w:r>
      <w:r w:rsidRPr="00FC45C8">
        <w:rPr>
          <w:sz w:val="20"/>
          <w:szCs w:val="20"/>
        </w:rPr>
        <w:t>pela</w:t>
      </w:r>
      <w:r w:rsidRPr="00FC45C8">
        <w:rPr>
          <w:spacing w:val="-5"/>
          <w:sz w:val="20"/>
          <w:szCs w:val="20"/>
        </w:rPr>
        <w:t xml:space="preserve"> </w:t>
      </w:r>
      <w:proofErr w:type="spellStart"/>
      <w:r w:rsidRPr="00FC45C8">
        <w:rPr>
          <w:sz w:val="20"/>
          <w:szCs w:val="20"/>
        </w:rPr>
        <w:t>UniFacisa</w:t>
      </w:r>
      <w:proofErr w:type="spellEnd"/>
      <w:r w:rsidRPr="00FC45C8">
        <w:rPr>
          <w:sz w:val="20"/>
          <w:szCs w:val="20"/>
        </w:rPr>
        <w:t>.</w:t>
      </w:r>
      <w:r w:rsidRPr="00FC45C8">
        <w:rPr>
          <w:spacing w:val="-7"/>
          <w:sz w:val="20"/>
          <w:szCs w:val="20"/>
        </w:rPr>
        <w:t xml:space="preserve"> </w:t>
      </w:r>
      <w:r w:rsidRPr="00FC45C8">
        <w:rPr>
          <w:sz w:val="20"/>
          <w:szCs w:val="20"/>
        </w:rPr>
        <w:t>E-mail:</w:t>
      </w:r>
      <w:r w:rsidRPr="00FC45C8">
        <w:rPr>
          <w:spacing w:val="-6"/>
          <w:sz w:val="20"/>
          <w:szCs w:val="20"/>
        </w:rPr>
        <w:t xml:space="preserve"> </w:t>
      </w:r>
      <w:hyperlink r:id="rId7" w:history="1">
        <w:r w:rsidR="00E35846" w:rsidRPr="00187BF6">
          <w:rPr>
            <w:rStyle w:val="Hyperlink"/>
            <w:sz w:val="20"/>
            <w:szCs w:val="20"/>
          </w:rPr>
          <w:t>roberg.santos</w:t>
        </w:r>
        <w:r w:rsidR="00E35846" w:rsidRPr="00187BF6">
          <w:rPr>
            <w:rStyle w:val="Hyperlink"/>
            <w:spacing w:val="-2"/>
            <w:sz w:val="20"/>
            <w:szCs w:val="20"/>
          </w:rPr>
          <w:t>@maisunifacisa.com.br</w:t>
        </w:r>
      </w:hyperlink>
    </w:p>
    <w:p w14:paraId="45F5D5C1" w14:textId="05B0CAB9" w:rsidR="00FC45C8" w:rsidRPr="00FC45C8" w:rsidRDefault="00FC45C8" w:rsidP="00E35846">
      <w:pPr>
        <w:spacing w:line="229" w:lineRule="exact"/>
        <w:ind w:left="2"/>
        <w:rPr>
          <w:sz w:val="20"/>
          <w:szCs w:val="20"/>
        </w:rPr>
        <w:sectPr w:rsidR="00FC45C8" w:rsidRPr="00FC45C8">
          <w:pgSz w:w="11930" w:h="16860"/>
          <w:pgMar w:top="1620" w:right="992" w:bottom="280" w:left="1700" w:header="720" w:footer="720" w:gutter="0"/>
          <w:cols w:space="720"/>
        </w:sectPr>
      </w:pPr>
      <w:bookmarkStart w:id="0" w:name="_bookmark1"/>
      <w:bookmarkEnd w:id="0"/>
      <w:r w:rsidRPr="00FC45C8">
        <w:rPr>
          <w:position w:val="6"/>
          <w:sz w:val="20"/>
          <w:szCs w:val="20"/>
        </w:rPr>
        <w:t>**</w:t>
      </w:r>
      <w:r w:rsidRPr="00FC45C8">
        <w:rPr>
          <w:spacing w:val="10"/>
          <w:position w:val="6"/>
          <w:sz w:val="20"/>
          <w:szCs w:val="20"/>
        </w:rPr>
        <w:t xml:space="preserve"> </w:t>
      </w:r>
      <w:r w:rsidRPr="00FC45C8">
        <w:rPr>
          <w:sz w:val="20"/>
          <w:szCs w:val="20"/>
        </w:rPr>
        <w:t>Professor</w:t>
      </w:r>
      <w:r w:rsidRPr="00FC45C8">
        <w:rPr>
          <w:spacing w:val="-8"/>
          <w:sz w:val="20"/>
          <w:szCs w:val="20"/>
        </w:rPr>
        <w:t xml:space="preserve"> </w:t>
      </w:r>
      <w:r w:rsidRPr="00FC45C8">
        <w:rPr>
          <w:sz w:val="20"/>
          <w:szCs w:val="20"/>
        </w:rPr>
        <w:t>Orientador.</w:t>
      </w:r>
      <w:r w:rsidRPr="00FC45C8">
        <w:rPr>
          <w:spacing w:val="-7"/>
          <w:sz w:val="20"/>
          <w:szCs w:val="20"/>
        </w:rPr>
        <w:t xml:space="preserve"> </w:t>
      </w:r>
      <w:r w:rsidRPr="00FC45C8">
        <w:rPr>
          <w:color w:val="FF0000"/>
          <w:sz w:val="20"/>
          <w:szCs w:val="20"/>
        </w:rPr>
        <w:t>Graduado</w:t>
      </w:r>
      <w:r w:rsidRPr="00FC45C8">
        <w:rPr>
          <w:color w:val="FF0000"/>
          <w:spacing w:val="-8"/>
          <w:sz w:val="20"/>
          <w:szCs w:val="20"/>
        </w:rPr>
        <w:t xml:space="preserve"> </w:t>
      </w:r>
      <w:r w:rsidRPr="00FC45C8">
        <w:rPr>
          <w:color w:val="FF0000"/>
          <w:sz w:val="20"/>
          <w:szCs w:val="20"/>
        </w:rPr>
        <w:t>em</w:t>
      </w:r>
      <w:r w:rsidRPr="00FC45C8">
        <w:rPr>
          <w:color w:val="FF0000"/>
          <w:spacing w:val="-8"/>
          <w:sz w:val="20"/>
          <w:szCs w:val="20"/>
        </w:rPr>
        <w:t xml:space="preserve"> </w:t>
      </w:r>
      <w:r w:rsidRPr="00FC45C8">
        <w:rPr>
          <w:color w:val="FF0000"/>
          <w:sz w:val="20"/>
          <w:szCs w:val="20"/>
        </w:rPr>
        <w:t>Direito</w:t>
      </w:r>
      <w:r w:rsidRPr="00FC45C8">
        <w:rPr>
          <w:sz w:val="20"/>
          <w:szCs w:val="20"/>
        </w:rPr>
        <w:t>.</w:t>
      </w:r>
      <w:r w:rsidRPr="00FC45C8">
        <w:rPr>
          <w:spacing w:val="-6"/>
          <w:sz w:val="20"/>
          <w:szCs w:val="20"/>
        </w:rPr>
        <w:t xml:space="preserve"> </w:t>
      </w:r>
      <w:r w:rsidRPr="00FC45C8">
        <w:rPr>
          <w:sz w:val="20"/>
          <w:szCs w:val="20"/>
        </w:rPr>
        <w:t>E-mail:</w:t>
      </w:r>
      <w:r w:rsidRPr="00FC45C8">
        <w:rPr>
          <w:spacing w:val="-6"/>
          <w:sz w:val="20"/>
          <w:szCs w:val="20"/>
        </w:rPr>
        <w:t xml:space="preserve"> </w:t>
      </w:r>
      <w:hyperlink r:id="rId8" w:history="1">
        <w:r w:rsidR="00E35846" w:rsidRPr="00187BF6">
          <w:rPr>
            <w:rStyle w:val="Hyperlink"/>
            <w:spacing w:val="-2"/>
            <w:sz w:val="20"/>
            <w:szCs w:val="20"/>
          </w:rPr>
          <w:t>dimitresoares@hotmail.com</w:t>
        </w:r>
      </w:hyperlink>
    </w:p>
    <w:p w14:paraId="6D8088D9" w14:textId="77777777" w:rsidR="00B60C92" w:rsidRPr="00EE37C8" w:rsidRDefault="00EE37C8">
      <w:pPr>
        <w:spacing w:after="0" w:line="360" w:lineRule="auto"/>
        <w:jc w:val="both"/>
        <w:rPr>
          <w:rFonts w:ascii="Arial" w:eastAsia="Times New Roman" w:hAnsi="Arial" w:cs="Arial"/>
          <w:b/>
          <w:sz w:val="24"/>
          <w:szCs w:val="28"/>
        </w:rPr>
      </w:pPr>
      <w:r w:rsidRPr="00EE37C8">
        <w:rPr>
          <w:rFonts w:ascii="Arial" w:eastAsia="Times New Roman" w:hAnsi="Arial" w:cs="Arial"/>
          <w:b/>
          <w:sz w:val="24"/>
          <w:szCs w:val="28"/>
        </w:rPr>
        <w:lastRenderedPageBreak/>
        <w:t xml:space="preserve">1. INTRODUÇÃO </w:t>
      </w:r>
    </w:p>
    <w:p w14:paraId="770EEF47" w14:textId="77777777" w:rsidR="00EE37C8" w:rsidRDefault="00EE37C8">
      <w:pPr>
        <w:spacing w:after="0" w:line="360" w:lineRule="auto"/>
        <w:jc w:val="both"/>
        <w:rPr>
          <w:rFonts w:ascii="Times New Roman" w:eastAsia="Times New Roman" w:hAnsi="Times New Roman" w:cs="Times New Roman"/>
          <w:sz w:val="28"/>
          <w:szCs w:val="28"/>
        </w:rPr>
      </w:pPr>
    </w:p>
    <w:p w14:paraId="12FE8024" w14:textId="77777777" w:rsidR="00EE37C8" w:rsidRPr="00EE37C8" w:rsidRDefault="00EE37C8" w:rsidP="00EE37C8">
      <w:pPr>
        <w:pStyle w:val="paragraph"/>
        <w:spacing w:before="0" w:beforeAutospacing="0" w:after="0" w:afterAutospacing="0" w:line="360" w:lineRule="auto"/>
        <w:ind w:firstLine="709"/>
        <w:jc w:val="both"/>
        <w:rPr>
          <w:rFonts w:ascii="Arial" w:hAnsi="Arial" w:cs="Arial"/>
        </w:rPr>
      </w:pPr>
      <w:r w:rsidRPr="00EE37C8">
        <w:rPr>
          <w:rFonts w:ascii="Arial" w:hAnsi="Arial" w:cs="Arial"/>
        </w:rPr>
        <w:t>A guarda compartilhada, um regime jurídico estabelecido para regular a custódia dos filhos após a separação dos pais, apresenta um conjunto de dimensões que se torna particularmente complexo quando confrontado com cenários de violência doméstica. Em contextos de conflito e agressão, a patologia das relações interpessoais frequentemente se intensifica, gerando um traçado de influência direta sobre a segurança e o bem-estar das crianças envolvidas. Assim, a análise do fenômeno da guarda compartilhada nos casos de violência doméstica demanda uma compreensão cuidadosa das interações entre direitos parentais e as necessidades de proteção dos menores</w:t>
      </w:r>
      <w:r>
        <w:rPr>
          <w:rFonts w:ascii="Arial" w:hAnsi="Arial" w:cs="Arial"/>
        </w:rPr>
        <w:t xml:space="preserve"> (TAVARES, 2024).</w:t>
      </w:r>
    </w:p>
    <w:p w14:paraId="4886969B" w14:textId="77777777" w:rsidR="00EE37C8" w:rsidRDefault="00EE37C8" w:rsidP="00EE37C8">
      <w:pPr>
        <w:pStyle w:val="paragraph"/>
        <w:spacing w:before="0" w:beforeAutospacing="0" w:after="0" w:afterAutospacing="0" w:line="360" w:lineRule="auto"/>
        <w:ind w:firstLine="709"/>
        <w:jc w:val="both"/>
        <w:rPr>
          <w:rFonts w:ascii="Arial" w:hAnsi="Arial" w:cs="Arial"/>
        </w:rPr>
      </w:pPr>
      <w:r w:rsidRPr="00EE37C8">
        <w:rPr>
          <w:rFonts w:ascii="Arial" w:hAnsi="Arial" w:cs="Arial"/>
        </w:rPr>
        <w:t>Nesse sentido, é imperativo reconhecer que a guarda compartilhada, embora perseguida por idealizar a manutenção do vínculo afetivo entre pais e filhos, não é uma solução universal. Os impactos psicológicos e emocionais da violência presenciada ou vivida pelas crianças são uma preocupação central para as autoridades judiciais e sociais. Adotar a guarda compartilhada em um ambiente de violência pode não apenas perpetuar a dinâmica de abuso, mas também agravar traumas pré-existentes nas crianças, que podem se tornar não apenas vítimas diretas, mas também testemunhas de lutas relacionais profundamente danosas. A pesquisa nesta área indica a urgência de se desenvolver diretrizes que permitam a avaliação rigorosa das situações familiares antes de se determinar a guarda, buscando proteger a integridade dos envolvidos.</w:t>
      </w:r>
    </w:p>
    <w:p w14:paraId="6E4C949E" w14:textId="3A06E4AE" w:rsidR="00EE37C8" w:rsidRPr="00EE37C8" w:rsidRDefault="00EE37C8" w:rsidP="00EE37C8">
      <w:pPr>
        <w:pStyle w:val="paragraph"/>
        <w:spacing w:before="0" w:beforeAutospacing="0" w:after="0" w:afterAutospacing="0" w:line="360" w:lineRule="auto"/>
        <w:ind w:firstLine="709"/>
        <w:jc w:val="both"/>
        <w:rPr>
          <w:rFonts w:ascii="Arial" w:hAnsi="Arial" w:cs="Arial"/>
        </w:rPr>
      </w:pPr>
      <w:r w:rsidRPr="00EE37C8">
        <w:rPr>
          <w:rFonts w:ascii="Arial" w:hAnsi="Arial" w:cs="Arial"/>
        </w:rPr>
        <w:t>Assim, amplia-se o debate sobre a necessidade de re</w:t>
      </w:r>
      <w:r w:rsidR="00E27906">
        <w:rPr>
          <w:rFonts w:ascii="Arial" w:hAnsi="Arial" w:cs="Arial"/>
        </w:rPr>
        <w:t>a</w:t>
      </w:r>
      <w:r w:rsidRPr="00EE37C8">
        <w:rPr>
          <w:rFonts w:ascii="Arial" w:hAnsi="Arial" w:cs="Arial"/>
        </w:rPr>
        <w:t>val</w:t>
      </w:r>
      <w:r w:rsidR="00E27906">
        <w:rPr>
          <w:rFonts w:ascii="Arial" w:hAnsi="Arial" w:cs="Arial"/>
        </w:rPr>
        <w:t>i</w:t>
      </w:r>
      <w:r w:rsidRPr="00EE37C8">
        <w:rPr>
          <w:rFonts w:ascii="Arial" w:hAnsi="Arial" w:cs="Arial"/>
        </w:rPr>
        <w:t>ar as práticas legais e os princípios que sustentam a guarda compartilhada. As leis precisam abarcar de maneira mais assertiva as especificidades das dinâmicas familiares onde há história de violência, garantindo que a proteção da criança seja sempre priorizada em detrimento da idealização do contato parental. Em suma, uma abordagem sensível e informada é essencial para que os direitos dos filhos e a segurança de todos os familiares sejam efetivamente considerados nas decisões judiciais, criando um ambiente que promova não apenas o compartilhamento da guarda, mas também o bem-estar geral da família.</w:t>
      </w:r>
    </w:p>
    <w:p w14:paraId="0AEE6936" w14:textId="77777777" w:rsidR="00EE37C8" w:rsidRPr="00EE37C8" w:rsidRDefault="00EE37C8" w:rsidP="00EE37C8">
      <w:pPr>
        <w:pStyle w:val="paragraph"/>
        <w:spacing w:before="0" w:beforeAutospacing="0" w:after="0" w:afterAutospacing="0" w:line="360" w:lineRule="auto"/>
        <w:ind w:firstLine="709"/>
        <w:jc w:val="both"/>
        <w:rPr>
          <w:rFonts w:ascii="Arial" w:hAnsi="Arial" w:cs="Arial"/>
        </w:rPr>
      </w:pPr>
      <w:r w:rsidRPr="00EE37C8">
        <w:rPr>
          <w:rFonts w:ascii="Arial" w:hAnsi="Arial" w:cs="Arial"/>
        </w:rPr>
        <w:t xml:space="preserve">Assim, essa pesquisa tem como objetivo detalhar e analisar de forma minuciosa os impactos significativos da guarda compartilhada nas variadas situações de </w:t>
      </w:r>
      <w:r w:rsidRPr="00EE37C8">
        <w:rPr>
          <w:rFonts w:ascii="Arial" w:hAnsi="Arial" w:cs="Arial"/>
        </w:rPr>
        <w:lastRenderedPageBreak/>
        <w:t>violência doméstica, buscando entender de que maneira essa prática pode influenciar e alterar a dinâmica familiar e a segurança das vítimas nesse contexto. Essa investigação visa contribuir para a compreensão das complexidades que envolvem a aplicação da guarda compartilhada em casos sensíveis como esses.</w:t>
      </w:r>
    </w:p>
    <w:p w14:paraId="7747012C" w14:textId="77777777" w:rsidR="00215400" w:rsidRPr="00215400" w:rsidRDefault="00215400" w:rsidP="00215400">
      <w:pPr>
        <w:spacing w:before="100" w:beforeAutospacing="1" w:after="100" w:afterAutospacing="1" w:line="240" w:lineRule="auto"/>
        <w:outlineLvl w:val="0"/>
        <w:rPr>
          <w:rFonts w:ascii="Arial" w:eastAsia="Times New Roman" w:hAnsi="Arial" w:cs="Arial"/>
          <w:b/>
          <w:bCs/>
          <w:kern w:val="36"/>
          <w:sz w:val="24"/>
          <w:szCs w:val="48"/>
        </w:rPr>
      </w:pPr>
      <w:r w:rsidRPr="00215400">
        <w:rPr>
          <w:rFonts w:ascii="Arial" w:eastAsia="Times New Roman" w:hAnsi="Arial" w:cs="Arial"/>
          <w:b/>
          <w:bCs/>
          <w:kern w:val="36"/>
          <w:sz w:val="24"/>
          <w:szCs w:val="48"/>
        </w:rPr>
        <w:t>2. CONTEXTUALIZAÇÃO DA VIOLÊNCIA DOMÉSTICA</w:t>
      </w:r>
    </w:p>
    <w:p w14:paraId="7A04FCE7" w14:textId="77777777" w:rsidR="00215400" w:rsidRPr="00215400" w:rsidRDefault="00215400" w:rsidP="00215400">
      <w:pPr>
        <w:pStyle w:val="paragraph"/>
        <w:spacing w:before="0" w:beforeAutospacing="0" w:after="0" w:afterAutospacing="0" w:line="360" w:lineRule="auto"/>
        <w:ind w:firstLine="709"/>
        <w:jc w:val="both"/>
        <w:rPr>
          <w:rFonts w:ascii="Arial" w:hAnsi="Arial" w:cs="Arial"/>
        </w:rPr>
      </w:pPr>
      <w:r w:rsidRPr="00215400">
        <w:rPr>
          <w:rFonts w:ascii="Arial" w:hAnsi="Arial" w:cs="Arial"/>
        </w:rPr>
        <w:t>A violência doméstica emerge como uma questão complexa enraizada em dinâmicas sociais, históricas e culturais, manifestando-se de diversas formas, desde agressões físicas até abusos psicológicos e emocionais. Essa violência ultrapassa o âmbito privado, revelando-se um problema de saúde pública e dos direitos humanos que afeta milhões de pessoas ao redor do mundo, independentemente de classe social, etnia ou nível educacional. No contexto brasileiro, por exemplo, essa realidade é escandalosamente evidenciada por altos índices de agressões e homicídios, refletindo um cenário que requer ações efetivas de conscientização e prevenção</w:t>
      </w:r>
      <w:r>
        <w:rPr>
          <w:rFonts w:ascii="Arial" w:hAnsi="Arial" w:cs="Arial"/>
        </w:rPr>
        <w:t xml:space="preserve"> (SOUZA, </w:t>
      </w:r>
      <w:r w:rsidRPr="00215400">
        <w:rPr>
          <w:rFonts w:ascii="Arial" w:hAnsi="Arial" w:cs="Arial"/>
          <w:i/>
        </w:rPr>
        <w:t>et al</w:t>
      </w:r>
      <w:r>
        <w:rPr>
          <w:rFonts w:ascii="Arial" w:hAnsi="Arial" w:cs="Arial"/>
        </w:rPr>
        <w:t>., 2024).</w:t>
      </w:r>
    </w:p>
    <w:p w14:paraId="2C6716F1" w14:textId="77777777" w:rsidR="00215400" w:rsidRDefault="00215400" w:rsidP="00215400">
      <w:pPr>
        <w:pStyle w:val="paragraph"/>
        <w:spacing w:before="0" w:beforeAutospacing="0" w:after="0" w:afterAutospacing="0" w:line="360" w:lineRule="auto"/>
        <w:ind w:firstLine="709"/>
        <w:jc w:val="both"/>
        <w:rPr>
          <w:rFonts w:ascii="Arial" w:hAnsi="Arial" w:cs="Arial"/>
        </w:rPr>
      </w:pPr>
      <w:r>
        <w:rPr>
          <w:rFonts w:ascii="Arial" w:hAnsi="Arial" w:cs="Arial"/>
        </w:rPr>
        <w:t>Casos</w:t>
      </w:r>
      <w:r w:rsidRPr="00215400">
        <w:rPr>
          <w:rFonts w:ascii="Arial" w:hAnsi="Arial" w:cs="Arial"/>
        </w:rPr>
        <w:t xml:space="preserve"> alarmantes sobre a violência doméstica são frequentemente divulgadas, sublinhando a gravidade da situação. Segundo dados do Fórum Brasileiro de Segurança Pública, nos últimos anos, uma em cada três mulheres relatou ter sofrido violência física ou psicológica cometida por parceiros íntimos. Além disso, estima-se que apenas uma fração das ocorrências é reportada, evidenciando uma subnotificação significativa que reverbera tanto na incapacidade do sistema judicial de oferecer proteção, quanto na dificuldade das vítimas de romperem o ciclo de violência. Essas estatísticas não apenas delineiam o panorama da violência doméstica, mas também determinam a urgência de políticas públicas que integrem serviços de suporte às vítimas e medidas de responsabilização para os agressores</w:t>
      </w:r>
      <w:r>
        <w:rPr>
          <w:rFonts w:ascii="Arial" w:hAnsi="Arial" w:cs="Arial"/>
        </w:rPr>
        <w:t xml:space="preserve"> (BUENO, 2021).</w:t>
      </w:r>
    </w:p>
    <w:p w14:paraId="09E7DA1F" w14:textId="77777777" w:rsidR="00215400" w:rsidRPr="00215400" w:rsidRDefault="00215400" w:rsidP="00215400">
      <w:pPr>
        <w:pStyle w:val="paragraph"/>
        <w:spacing w:before="0" w:beforeAutospacing="0" w:after="0" w:afterAutospacing="0" w:line="360" w:lineRule="auto"/>
        <w:ind w:firstLine="709"/>
        <w:jc w:val="both"/>
        <w:rPr>
          <w:rFonts w:ascii="Arial" w:hAnsi="Arial" w:cs="Arial"/>
        </w:rPr>
      </w:pPr>
      <w:r w:rsidRPr="00215400">
        <w:rPr>
          <w:rFonts w:ascii="Arial" w:hAnsi="Arial" w:cs="Arial"/>
        </w:rPr>
        <w:t xml:space="preserve">Os impactos da violência doméstica sobre a família são profundos, desafios que se estendem além das vítimas diretas. A presença de violência no lar pode gerar consequências emocionais e psicológicas severas, não apenas para a mulher agredida, mas também para crianças e outros membros da família, contribuindo para um ciclo intergeracional de trauma e normalização desse comportamento. Estudos demonstram que filhos de pais envolvidos em situações de violência têm maior probabilidade de reproduzir ou vivenciar tais dinâmicas em suas próprias relações na vida adulta. Portanto, compreender a violência doméstica como um fenômeno multifacetado é crucial para o desenvolvimento de estratégias de intervenção que </w:t>
      </w:r>
      <w:r w:rsidRPr="00215400">
        <w:rPr>
          <w:rFonts w:ascii="Arial" w:hAnsi="Arial" w:cs="Arial"/>
        </w:rPr>
        <w:lastRenderedPageBreak/>
        <w:t>abordem não apenas as vítimas, mas também o ambiente familiar como um todo, promovendo uma cultura de respeito e segurança.</w:t>
      </w:r>
    </w:p>
    <w:p w14:paraId="1EA77E14" w14:textId="77777777" w:rsidR="00EE37C8" w:rsidRPr="00215400" w:rsidRDefault="00215400">
      <w:pPr>
        <w:spacing w:after="0" w:line="360" w:lineRule="auto"/>
        <w:jc w:val="both"/>
        <w:rPr>
          <w:rFonts w:ascii="Arial" w:eastAsia="Times New Roman" w:hAnsi="Arial" w:cs="Arial"/>
          <w:b/>
          <w:sz w:val="24"/>
          <w:szCs w:val="28"/>
        </w:rPr>
      </w:pPr>
      <w:r w:rsidRPr="00215400">
        <w:rPr>
          <w:rFonts w:ascii="Arial" w:eastAsia="Times New Roman" w:hAnsi="Arial" w:cs="Arial"/>
          <w:b/>
          <w:sz w:val="24"/>
          <w:szCs w:val="28"/>
        </w:rPr>
        <w:t xml:space="preserve">2.1 Definição de Violência doméstica </w:t>
      </w:r>
    </w:p>
    <w:p w14:paraId="1A9C7C31" w14:textId="4A4F83FC" w:rsidR="00215400" w:rsidRPr="00215400" w:rsidRDefault="00215400" w:rsidP="00215400">
      <w:pPr>
        <w:pStyle w:val="paragraph"/>
        <w:spacing w:before="0" w:beforeAutospacing="0" w:after="0" w:afterAutospacing="0" w:line="360" w:lineRule="auto"/>
        <w:ind w:firstLine="709"/>
        <w:jc w:val="both"/>
        <w:rPr>
          <w:rFonts w:ascii="Arial" w:hAnsi="Arial" w:cs="Arial"/>
        </w:rPr>
      </w:pPr>
      <w:r w:rsidRPr="00215400">
        <w:rPr>
          <w:rFonts w:ascii="Arial" w:hAnsi="Arial" w:cs="Arial"/>
        </w:rPr>
        <w:t>A violência doméstica é um fenômeno complexo e multifacetado, caracterizada por comportamentos abusivos que ocorrem dentro do ambiente familiar ou em relacionamentos íntimos. Esse tipo de violência não se restringe apenas a agressões físicas; abrange uma gama de ações que inclui agressões psicológicas, econômicas e sexuais. O conceito se fundamenta na dinâmica de poder e controle, onde um membro da família ou parceiro busca dominar ou subjugar o outro, criando um ambiente de medo e submissão. Em muitas situações, os agressor</w:t>
      </w:r>
      <w:r w:rsidR="00242266">
        <w:rPr>
          <w:rFonts w:ascii="Arial" w:hAnsi="Arial" w:cs="Arial"/>
        </w:rPr>
        <w:t>es</w:t>
      </w:r>
      <w:r w:rsidRPr="00215400">
        <w:rPr>
          <w:rFonts w:ascii="Arial" w:hAnsi="Arial" w:cs="Arial"/>
        </w:rPr>
        <w:t xml:space="preserve"> utilizam táticas que podem ser sutis, como manipulação emocional e isolamento social, dificultando a identificação do abuso por parte da vítima e da sociedade</w:t>
      </w:r>
      <w:r>
        <w:rPr>
          <w:rFonts w:ascii="Arial" w:hAnsi="Arial" w:cs="Arial"/>
        </w:rPr>
        <w:t xml:space="preserve"> (VASCONCELOS, </w:t>
      </w:r>
      <w:r w:rsidRPr="00215400">
        <w:rPr>
          <w:rFonts w:ascii="Arial" w:hAnsi="Arial" w:cs="Arial"/>
          <w:i/>
        </w:rPr>
        <w:t>et al.,</w:t>
      </w:r>
      <w:r>
        <w:rPr>
          <w:rFonts w:ascii="Arial" w:hAnsi="Arial" w:cs="Arial"/>
        </w:rPr>
        <w:t xml:space="preserve"> 2025).</w:t>
      </w:r>
    </w:p>
    <w:p w14:paraId="00551CC0" w14:textId="77777777" w:rsidR="00215400" w:rsidRDefault="00215400" w:rsidP="00215400">
      <w:pPr>
        <w:pStyle w:val="paragraph"/>
        <w:spacing w:before="0" w:beforeAutospacing="0" w:after="0" w:afterAutospacing="0" w:line="360" w:lineRule="auto"/>
        <w:ind w:firstLine="709"/>
        <w:jc w:val="both"/>
        <w:rPr>
          <w:rFonts w:ascii="Arial" w:hAnsi="Arial" w:cs="Arial"/>
        </w:rPr>
      </w:pPr>
      <w:r w:rsidRPr="00215400">
        <w:rPr>
          <w:rFonts w:ascii="Arial" w:hAnsi="Arial" w:cs="Arial"/>
        </w:rPr>
        <w:t xml:space="preserve">Além de sua definição ampla, a violência doméstica apresenta características que variam conforme fatores sociais, culturais e econômicos. Os tipos mais comuns de violência incluem violência física, que se concretiza por meio de agressões visíveis, e violência psicológica, que pode ser igualmente devastadora, manifestando-se na forma de insultos, humilhações e ameaças. </w:t>
      </w:r>
    </w:p>
    <w:p w14:paraId="5C3CA706" w14:textId="77777777" w:rsidR="00215400" w:rsidRPr="00215400" w:rsidRDefault="00215400" w:rsidP="00215400">
      <w:pPr>
        <w:pStyle w:val="paragraph"/>
        <w:spacing w:before="0" w:beforeAutospacing="0" w:after="0" w:afterAutospacing="0" w:line="360" w:lineRule="auto"/>
        <w:ind w:firstLine="709"/>
        <w:jc w:val="both"/>
        <w:rPr>
          <w:rFonts w:ascii="Arial" w:hAnsi="Arial" w:cs="Arial"/>
        </w:rPr>
      </w:pPr>
      <w:r>
        <w:rPr>
          <w:rFonts w:ascii="Arial" w:hAnsi="Arial" w:cs="Arial"/>
        </w:rPr>
        <w:t>Segundo Brito (2023), a</w:t>
      </w:r>
      <w:r w:rsidRPr="00215400">
        <w:rPr>
          <w:rFonts w:ascii="Arial" w:hAnsi="Arial" w:cs="Arial"/>
        </w:rPr>
        <w:t xml:space="preserve"> violência econômica, por sua vez, refere-se à limitação do acesso das vítimas a recursos financeiros, restringindo sua autonomia e capacidade de tomar decisões. Por conta dessa diversidade, muitas legislações ao redor do mundo têm buscado compreender e categorizar essa problemática, atuando para oferecer proteção e apoio às vítimas, além de estabelecer consequências para os agressores.</w:t>
      </w:r>
    </w:p>
    <w:p w14:paraId="1DE070A4" w14:textId="77777777" w:rsidR="00215400" w:rsidRDefault="00215400" w:rsidP="00215400">
      <w:pPr>
        <w:pStyle w:val="paragraph"/>
        <w:spacing w:before="0" w:beforeAutospacing="0" w:after="0" w:afterAutospacing="0" w:line="360" w:lineRule="auto"/>
        <w:ind w:firstLine="709"/>
        <w:jc w:val="both"/>
        <w:rPr>
          <w:rFonts w:ascii="Arial" w:hAnsi="Arial" w:cs="Arial"/>
        </w:rPr>
      </w:pPr>
      <w:r w:rsidRPr="00215400">
        <w:rPr>
          <w:rFonts w:ascii="Arial" w:hAnsi="Arial" w:cs="Arial"/>
        </w:rPr>
        <w:t>A definição de violência doméstica é fundamental para delinear suas implicações legais e sociais, especialmente em contextos onde se considera a guarda compartilhada de filhos. Compreender as diferentes faces desse tipo de violência é crucial para que intervenções e políticas possam ser adequadamente estruturadas, visando não apenas a proteção das vítimas, mas também a promoção de um ambiente familiar saudável. A integridade e o bem-estar de todos os membros da família, incluindo crianças, dependem de uma abordagem que reconheça e lide efetivamente com as nuances da violência doméstica, assegurando que a busca por direitos e segurança não se converta em mais uma forma de opressão</w:t>
      </w:r>
      <w:r>
        <w:rPr>
          <w:rFonts w:ascii="Arial" w:hAnsi="Arial" w:cs="Arial"/>
        </w:rPr>
        <w:t xml:space="preserve"> (SOUZA, </w:t>
      </w:r>
      <w:r w:rsidRPr="00215400">
        <w:rPr>
          <w:rFonts w:ascii="Arial" w:hAnsi="Arial" w:cs="Arial"/>
          <w:i/>
        </w:rPr>
        <w:t>et al.,</w:t>
      </w:r>
      <w:r>
        <w:rPr>
          <w:rFonts w:ascii="Arial" w:hAnsi="Arial" w:cs="Arial"/>
        </w:rPr>
        <w:t xml:space="preserve"> 2024).</w:t>
      </w:r>
    </w:p>
    <w:p w14:paraId="464E152D" w14:textId="000A302C" w:rsidR="00EE37C8" w:rsidRDefault="00215400" w:rsidP="00215400">
      <w:pPr>
        <w:pStyle w:val="paragraph"/>
        <w:spacing w:before="0" w:beforeAutospacing="0" w:after="0" w:afterAutospacing="0" w:line="360" w:lineRule="auto"/>
        <w:ind w:firstLine="709"/>
        <w:jc w:val="both"/>
        <w:rPr>
          <w:rFonts w:ascii="Arial" w:hAnsi="Arial" w:cs="Arial"/>
        </w:rPr>
      </w:pPr>
      <w:r w:rsidRPr="00215400">
        <w:rPr>
          <w:rFonts w:ascii="Arial" w:hAnsi="Arial" w:cs="Arial"/>
        </w:rPr>
        <w:lastRenderedPageBreak/>
        <w:t>No Brasil, as estatísticas refletem essa realidade sombria. O Monitor da Violência, por exemplo, destacou que, apenas em 2020, os registros de feminicídio aumentaram em relação ao ano anterior, indicando uma escalada preocupante de violência contra as mulheres. Além disso, de acordo com a pesquisa "Violência contra a Mulher", realizada pelo Datafolha, aproximadamente 66% das mulheres relatam já ter enfrentado algum tipo de violência, seja física, psicológica ou patrimonial. Esses dados não apenas servem como um alerta sobre a gravidade do problema, mas também sublinham a urgência de políticas públicas efetivas que abordem a violência doméstica de uma forma abrangente, integrando assistência social, jurídica e psicológica (BRASIL, 2020).</w:t>
      </w:r>
    </w:p>
    <w:p w14:paraId="21E6B3BF" w14:textId="77777777" w:rsidR="008279A1" w:rsidRPr="00215400" w:rsidRDefault="008279A1" w:rsidP="00215400">
      <w:pPr>
        <w:pStyle w:val="paragraph"/>
        <w:spacing w:before="0" w:beforeAutospacing="0" w:after="0" w:afterAutospacing="0" w:line="360" w:lineRule="auto"/>
        <w:ind w:firstLine="709"/>
        <w:jc w:val="both"/>
        <w:rPr>
          <w:rFonts w:ascii="Arial" w:hAnsi="Arial" w:cs="Arial"/>
        </w:rPr>
      </w:pPr>
    </w:p>
    <w:p w14:paraId="3C8F31C5" w14:textId="252CCE2B" w:rsidR="00215400" w:rsidRPr="00215400" w:rsidRDefault="00215400" w:rsidP="00215400">
      <w:pPr>
        <w:spacing w:after="0" w:line="240" w:lineRule="auto"/>
        <w:jc w:val="both"/>
        <w:rPr>
          <w:rFonts w:ascii="Arial" w:eastAsia="Times New Roman" w:hAnsi="Arial" w:cs="Arial"/>
          <w:b/>
          <w:sz w:val="24"/>
          <w:szCs w:val="28"/>
        </w:rPr>
      </w:pPr>
      <w:r w:rsidRPr="00215400">
        <w:rPr>
          <w:rFonts w:ascii="Arial" w:eastAsia="Times New Roman" w:hAnsi="Arial" w:cs="Arial"/>
          <w:b/>
          <w:sz w:val="24"/>
          <w:szCs w:val="28"/>
        </w:rPr>
        <w:t>3</w:t>
      </w:r>
      <w:r w:rsidR="008279A1">
        <w:rPr>
          <w:rFonts w:ascii="Arial" w:eastAsia="Times New Roman" w:hAnsi="Arial" w:cs="Arial"/>
          <w:b/>
          <w:sz w:val="24"/>
          <w:szCs w:val="28"/>
        </w:rPr>
        <w:t xml:space="preserve">. </w:t>
      </w:r>
      <w:r w:rsidRPr="00215400">
        <w:rPr>
          <w:rFonts w:ascii="Arial" w:eastAsia="Times New Roman" w:hAnsi="Arial" w:cs="Arial"/>
          <w:b/>
          <w:sz w:val="24"/>
          <w:szCs w:val="28"/>
        </w:rPr>
        <w:t>AVALIAÇÃO DOS RISCOS NA GUARDA COMPARTILHADA E A PERDA DA AUTORIDADE PARENTAL</w:t>
      </w:r>
    </w:p>
    <w:p w14:paraId="5C7524E9" w14:textId="77777777" w:rsidR="00215400" w:rsidRDefault="00215400">
      <w:pPr>
        <w:spacing w:after="0" w:line="360" w:lineRule="auto"/>
        <w:jc w:val="both"/>
        <w:rPr>
          <w:rFonts w:ascii="Times New Roman" w:eastAsia="Times New Roman" w:hAnsi="Times New Roman" w:cs="Times New Roman"/>
          <w:sz w:val="28"/>
          <w:szCs w:val="28"/>
        </w:rPr>
      </w:pPr>
    </w:p>
    <w:p w14:paraId="1515F063" w14:textId="77777777" w:rsidR="00215400" w:rsidRPr="00215400" w:rsidRDefault="00215400" w:rsidP="00215400">
      <w:pPr>
        <w:pStyle w:val="paragraph"/>
        <w:spacing w:before="0" w:beforeAutospacing="0" w:after="0" w:afterAutospacing="0" w:line="360" w:lineRule="auto"/>
        <w:ind w:firstLine="709"/>
        <w:jc w:val="both"/>
        <w:rPr>
          <w:rFonts w:ascii="Arial" w:hAnsi="Arial" w:cs="Arial"/>
        </w:rPr>
      </w:pPr>
      <w:r w:rsidRPr="00215400">
        <w:rPr>
          <w:rFonts w:ascii="Arial" w:hAnsi="Arial" w:cs="Arial"/>
        </w:rPr>
        <w:t>A violência doméstica gera impactos profundos e multifacetados na estrutura familiar, influenciando não apenas as relações entre os cônjuges, mas também afetando de maneira significativa todos os membros do núcleo familiar, especialmente as crianças. A incidência de comportamentos violentos dentro de casa pode resultar em um ambiente hostil e de controle, onde a convivência se torna marcada pelo medo e pela insegurança. Esse ambiente não só prejudica o desenvolvimento emocional e psicológico dos indivíduos, como também fragiliza as dinâmicas familiares, tornando-as propens</w:t>
      </w:r>
      <w:r>
        <w:rPr>
          <w:rFonts w:ascii="Arial" w:hAnsi="Arial" w:cs="Arial"/>
        </w:rPr>
        <w:t>as a conflitos e a desintegração (ANDRADE, 2023).</w:t>
      </w:r>
    </w:p>
    <w:p w14:paraId="05B3D578" w14:textId="77777777" w:rsidR="00215400" w:rsidRDefault="00215400" w:rsidP="00215400">
      <w:pPr>
        <w:pStyle w:val="paragraph"/>
        <w:spacing w:before="0" w:beforeAutospacing="0" w:after="0" w:afterAutospacing="0"/>
        <w:ind w:left="2268"/>
        <w:jc w:val="both"/>
        <w:rPr>
          <w:rFonts w:ascii="Arial" w:hAnsi="Arial" w:cs="Arial"/>
          <w:sz w:val="20"/>
        </w:rPr>
      </w:pPr>
      <w:r w:rsidRPr="00215400">
        <w:rPr>
          <w:rFonts w:ascii="Arial" w:hAnsi="Arial" w:cs="Arial"/>
          <w:sz w:val="20"/>
        </w:rPr>
        <w:t>Os impactos da violência na família vão além das feridas físicas, frequentemente manifestando-se em comportamentos emocionais adversos, como depressão, ansiedade, e transtornos de estresse pós-traumático, tanto em adultos quanto em crianças expostas a essa realidade. Estudos demonstram que filhos de pais que vivenciam ou perpetram a violência doméstica são mais propensos a manifestar problemas de aprendizado, dificuldades de socialização e até mesmo a replicar ciclos de violência em suas relações futuras. Além disso, a presença constante de tensão e agressões no lar pode comprometer o desenvolvimento de vínculos familiares saudáveis, resultando em relações conturbadas e desconfiadas, onde a comunicação é prejudicada e a empatia se torna uma raridade</w:t>
      </w:r>
      <w:r>
        <w:rPr>
          <w:rFonts w:ascii="Arial" w:hAnsi="Arial" w:cs="Arial"/>
          <w:sz w:val="20"/>
        </w:rPr>
        <w:t xml:space="preserve"> (PARENTES, et al., 2023).</w:t>
      </w:r>
    </w:p>
    <w:p w14:paraId="5F11055A" w14:textId="77777777" w:rsidR="00215400" w:rsidRPr="00215400" w:rsidRDefault="00215400" w:rsidP="00215400">
      <w:pPr>
        <w:pStyle w:val="paragraph"/>
        <w:spacing w:before="0" w:beforeAutospacing="0" w:after="0" w:afterAutospacing="0"/>
        <w:ind w:left="2268"/>
        <w:jc w:val="both"/>
        <w:rPr>
          <w:rFonts w:ascii="Arial" w:hAnsi="Arial" w:cs="Arial"/>
          <w:sz w:val="20"/>
        </w:rPr>
      </w:pPr>
    </w:p>
    <w:p w14:paraId="2B0746B5" w14:textId="77777777" w:rsidR="00215400" w:rsidRDefault="00215400" w:rsidP="00215400">
      <w:pPr>
        <w:pStyle w:val="paragraph"/>
        <w:spacing w:before="0" w:beforeAutospacing="0" w:after="0" w:afterAutospacing="0" w:line="360" w:lineRule="auto"/>
        <w:ind w:firstLine="709"/>
        <w:jc w:val="both"/>
        <w:rPr>
          <w:rFonts w:ascii="Arial" w:hAnsi="Arial" w:cs="Arial"/>
        </w:rPr>
      </w:pPr>
      <w:r w:rsidRPr="00215400">
        <w:rPr>
          <w:rFonts w:ascii="Arial" w:hAnsi="Arial" w:cs="Arial"/>
        </w:rPr>
        <w:t xml:space="preserve">Ademais, os efeitos da violência doméstica se estendem também ao contexto econômico. Famílias que enfrentam situações de violência frequentemente se veem em situações de vulnerabilidade financeira, uma vez que custos diretos, como tratamentos médicos e assistência legal, somam-se à perda de renda provocada pela incapacidade de trabalho de uma das partes. </w:t>
      </w:r>
    </w:p>
    <w:p w14:paraId="51304EA4" w14:textId="77777777" w:rsidR="00215400" w:rsidRPr="00215400" w:rsidRDefault="00215400" w:rsidP="00215400">
      <w:pPr>
        <w:pStyle w:val="paragraph"/>
        <w:spacing w:before="0" w:beforeAutospacing="0" w:after="0" w:afterAutospacing="0" w:line="360" w:lineRule="auto"/>
        <w:ind w:firstLine="709"/>
        <w:jc w:val="both"/>
        <w:rPr>
          <w:rFonts w:ascii="Arial" w:hAnsi="Arial" w:cs="Arial"/>
        </w:rPr>
      </w:pPr>
      <w:r w:rsidRPr="00215400">
        <w:rPr>
          <w:rFonts w:ascii="Arial" w:hAnsi="Arial" w:cs="Arial"/>
        </w:rPr>
        <w:lastRenderedPageBreak/>
        <w:t>Nesse sentido, não apenas a estrutura familiar é abalada, mas a soma de todos esses elementos pode levar à marginalização social e à perpetuação de condições de vida insustentáveis, dificultando a busca por apoio externo e por uma possível recuperação. Portanto, a abordagem da guarda compartilhada, enquanto instituição jurídica, deve considerar esses impactos, reconhecendo a complexidade da violência doméstica e seus efeitos profundos na dinâmica familiar.</w:t>
      </w:r>
    </w:p>
    <w:p w14:paraId="4545CEF5" w14:textId="77777777" w:rsidR="00215400" w:rsidRDefault="00215400" w:rsidP="00215400">
      <w:pPr>
        <w:spacing w:after="0" w:line="360" w:lineRule="auto"/>
        <w:ind w:firstLine="709"/>
        <w:jc w:val="both"/>
        <w:rPr>
          <w:rFonts w:ascii="Arial" w:hAnsi="Arial" w:cs="Arial"/>
          <w:sz w:val="24"/>
          <w:szCs w:val="24"/>
        </w:rPr>
      </w:pPr>
      <w:r w:rsidRPr="00215400">
        <w:rPr>
          <w:rFonts w:ascii="Arial" w:hAnsi="Arial" w:cs="Arial"/>
          <w:sz w:val="24"/>
          <w:szCs w:val="24"/>
        </w:rPr>
        <w:t>A guarda compartilhada no Brasil é regulamentada pela Lei nº 13.058, de 22 de dezembro de 2014, que trouxe avanços significativos na forma como se aborda a responsabilização parental após a separação. Essa legislação estabelece que a guarda deve ser preferencialmente compartilhada, promovendo o envolvimento efetivo de ambos os genitores na criação e educação dos fi</w:t>
      </w:r>
      <w:r>
        <w:rPr>
          <w:rFonts w:ascii="Arial" w:hAnsi="Arial" w:cs="Arial"/>
          <w:sz w:val="24"/>
          <w:szCs w:val="24"/>
        </w:rPr>
        <w:t>lhos (COUTO, 2023).</w:t>
      </w:r>
    </w:p>
    <w:p w14:paraId="22215DA1" w14:textId="77777777" w:rsidR="00215400" w:rsidRDefault="00215400" w:rsidP="00215400">
      <w:pPr>
        <w:spacing w:after="0" w:line="360" w:lineRule="auto"/>
        <w:ind w:firstLine="709"/>
        <w:jc w:val="both"/>
        <w:rPr>
          <w:rFonts w:ascii="Arial" w:hAnsi="Arial" w:cs="Arial"/>
          <w:sz w:val="24"/>
          <w:szCs w:val="24"/>
        </w:rPr>
      </w:pPr>
      <w:r w:rsidRPr="00215400">
        <w:rPr>
          <w:rFonts w:ascii="Arial" w:hAnsi="Arial" w:cs="Arial"/>
          <w:sz w:val="24"/>
          <w:szCs w:val="24"/>
        </w:rPr>
        <w:t>Essa mudança legal reflete uma nova concepção sobre a família, onde a convivência equilibrada com os pais é considerada essencial para o desenvolvimento saudável da criança. A partir da aplicação dessa lei, o juiz passa a ter um papel crucial na análise das circunstâncias específicas de cada caso, assegurando que a guarda compartilhada seja implementada sempre que possível, salvo em situações que possam implicar risco à saúde ou à integridade física e emocional da criança.</w:t>
      </w:r>
    </w:p>
    <w:p w14:paraId="7511AE0B" w14:textId="42EE0F2E" w:rsidR="00215400" w:rsidRPr="00215400" w:rsidRDefault="00215400" w:rsidP="00215400">
      <w:pPr>
        <w:spacing w:after="0" w:line="360" w:lineRule="auto"/>
        <w:jc w:val="both"/>
        <w:rPr>
          <w:rFonts w:ascii="Arial" w:eastAsia="Times New Roman" w:hAnsi="Arial" w:cs="Arial"/>
          <w:b/>
          <w:sz w:val="24"/>
          <w:szCs w:val="24"/>
        </w:rPr>
      </w:pPr>
      <w:r w:rsidRPr="00215400">
        <w:rPr>
          <w:rFonts w:ascii="Arial" w:hAnsi="Arial" w:cs="Arial"/>
          <w:b/>
          <w:sz w:val="24"/>
          <w:szCs w:val="24"/>
        </w:rPr>
        <w:t xml:space="preserve">3.1 Aspectos Legais </w:t>
      </w:r>
    </w:p>
    <w:p w14:paraId="424EE3EB" w14:textId="77777777" w:rsidR="00215400" w:rsidRDefault="00215400" w:rsidP="00215400">
      <w:pPr>
        <w:pStyle w:val="paragraph"/>
        <w:spacing w:before="0" w:beforeAutospacing="0" w:after="0" w:afterAutospacing="0" w:line="360" w:lineRule="auto"/>
        <w:ind w:firstLine="709"/>
        <w:jc w:val="both"/>
        <w:rPr>
          <w:rFonts w:ascii="Arial" w:hAnsi="Arial" w:cs="Arial"/>
        </w:rPr>
      </w:pPr>
      <w:r w:rsidRPr="00215400">
        <w:rPr>
          <w:rFonts w:ascii="Arial" w:hAnsi="Arial" w:cs="Arial"/>
        </w:rPr>
        <w:t>Além da legislação, é fundamental compreender os direitos e deveres que envolvem a guarda compartilhada. Ambos os pais têm direitos iguais em relação às decisões sobre a vida do filho, incluindo educação, assistência médica e questões religiosas. Entretanto, essa igualdade de direitos é acompanhada pelo reconhecimento de deveres que vão além do mero cumprimento de obrigações financei</w:t>
      </w:r>
      <w:r>
        <w:rPr>
          <w:rFonts w:ascii="Arial" w:hAnsi="Arial" w:cs="Arial"/>
        </w:rPr>
        <w:t>ras, como a pensão alimentícia (SIQUEIRA, 2023).</w:t>
      </w:r>
    </w:p>
    <w:p w14:paraId="678A7507" w14:textId="77777777" w:rsidR="00215400" w:rsidRPr="00215400" w:rsidRDefault="00215400" w:rsidP="00215400">
      <w:pPr>
        <w:pStyle w:val="paragraph"/>
        <w:spacing w:before="0" w:beforeAutospacing="0" w:after="0" w:afterAutospacing="0" w:line="360" w:lineRule="auto"/>
        <w:ind w:firstLine="709"/>
        <w:jc w:val="both"/>
        <w:rPr>
          <w:rFonts w:ascii="Arial" w:hAnsi="Arial" w:cs="Arial"/>
        </w:rPr>
      </w:pPr>
      <w:r w:rsidRPr="00215400">
        <w:rPr>
          <w:rFonts w:ascii="Arial" w:hAnsi="Arial" w:cs="Arial"/>
        </w:rPr>
        <w:t xml:space="preserve">Pais envolvidos em guarda compartilhada devem cooperar mutuamente, mantendo uma comunicação saudável que fomente um ambiente propício ao bem-estar do filho. A falta de colaboração e o descumprimento das responsabilidades impostas pela guarda compartilhada podem levar à revisão das condições de guarda estabelecidas, podendo, em casos extremos, resultar em problemas jurídicos sérios. </w:t>
      </w:r>
      <w:r>
        <w:rPr>
          <w:rFonts w:ascii="Arial" w:hAnsi="Arial" w:cs="Arial"/>
        </w:rPr>
        <w:t>(COUTO, 2023).</w:t>
      </w:r>
    </w:p>
    <w:p w14:paraId="45B87265" w14:textId="77777777" w:rsidR="00215400" w:rsidRPr="00215400" w:rsidRDefault="00215400" w:rsidP="00215400">
      <w:pPr>
        <w:pStyle w:val="paragraph"/>
        <w:spacing w:before="0" w:beforeAutospacing="0" w:after="0" w:afterAutospacing="0" w:line="360" w:lineRule="auto"/>
        <w:ind w:firstLine="709"/>
        <w:jc w:val="both"/>
        <w:rPr>
          <w:rFonts w:ascii="Arial" w:hAnsi="Arial" w:cs="Arial"/>
        </w:rPr>
      </w:pPr>
      <w:r w:rsidRPr="00215400">
        <w:rPr>
          <w:rFonts w:ascii="Arial" w:hAnsi="Arial" w:cs="Arial"/>
        </w:rPr>
        <w:t xml:space="preserve">Dessa forma, a guarda compartilhada não só exige a percepção de um novo vínculo entre pais e filhos, mas também a adesão a um marco jurídico que busca garantir que os direitos das crianças sejam priorizados em detrimento das disputas pessoais entre os adultos. A evolução desse conceito na legislação brasileira é um </w:t>
      </w:r>
      <w:r w:rsidRPr="00215400">
        <w:rPr>
          <w:rFonts w:ascii="Arial" w:hAnsi="Arial" w:cs="Arial"/>
        </w:rPr>
        <w:lastRenderedPageBreak/>
        <w:t>indicativo de que a proteção dos interesses das crianças e o fortalecimento dos laços familiares são imperativos que devem ser atendidos de forma criteriosa e respeitosa, orientando a sociedade para a conscientização sobre a importância de modelos de guarda que favoreçam a vivência integral e equilibrada entre os filhos e ambos os genitores.</w:t>
      </w:r>
    </w:p>
    <w:p w14:paraId="50097943" w14:textId="77777777" w:rsidR="00215400" w:rsidRDefault="00215400" w:rsidP="00215400">
      <w:pPr>
        <w:pStyle w:val="paragraph"/>
        <w:spacing w:before="0" w:beforeAutospacing="0" w:after="0" w:afterAutospacing="0" w:line="360" w:lineRule="auto"/>
        <w:ind w:firstLine="709"/>
        <w:jc w:val="both"/>
        <w:rPr>
          <w:rFonts w:ascii="Arial" w:hAnsi="Arial" w:cs="Arial"/>
        </w:rPr>
      </w:pPr>
      <w:r w:rsidRPr="00215400">
        <w:rPr>
          <w:rFonts w:ascii="Arial" w:hAnsi="Arial" w:cs="Arial"/>
        </w:rPr>
        <w:t xml:space="preserve">Além disso, o Poder Judiciário brasileiro tem adotado uma postura proativa ao regulamentar a guarda em casos de violência, promovendo medidas protetivas conforme previsto na Lei Maria da Penha. Isso inclui a possibilidade de afastamento do agressor do lar e a restrição de visitas. A interação entre o direito civil e o direito penal torna-se essencial nesse contexto, pois as decisões acerca da guarda não podem ignorar a gravidade das situações de violência e suas consequências para o desenvolvimento emocional e psicológico dos filhos. </w:t>
      </w:r>
    </w:p>
    <w:p w14:paraId="167DE0C0" w14:textId="2A8A5CDD" w:rsidR="00215400" w:rsidRDefault="00215400" w:rsidP="00215400">
      <w:pPr>
        <w:pStyle w:val="paragraph"/>
        <w:spacing w:before="0" w:beforeAutospacing="0" w:after="0" w:afterAutospacing="0" w:line="360" w:lineRule="auto"/>
        <w:ind w:firstLine="709"/>
        <w:jc w:val="both"/>
        <w:rPr>
          <w:rFonts w:ascii="Arial" w:hAnsi="Arial" w:cs="Arial"/>
        </w:rPr>
      </w:pPr>
      <w:r w:rsidRPr="00215400">
        <w:rPr>
          <w:rFonts w:ascii="Arial" w:hAnsi="Arial" w:cs="Arial"/>
        </w:rPr>
        <w:t>Em última análise, a legislação brasileira busca um equilíbrio entre a promoção da guarda compartilhada e a proteção dos indivíduos mais vulneráveis, assegurando que a justiça não apenas respeite os direitos dos pais, mas acima de tudo, priorize a segurança e o bem-estar das crianças.</w:t>
      </w:r>
    </w:p>
    <w:p w14:paraId="19194D6C" w14:textId="77777777" w:rsidR="008279A1" w:rsidRPr="00215400" w:rsidRDefault="008279A1" w:rsidP="00215400">
      <w:pPr>
        <w:pStyle w:val="paragraph"/>
        <w:spacing w:before="0" w:beforeAutospacing="0" w:after="0" w:afterAutospacing="0" w:line="360" w:lineRule="auto"/>
        <w:ind w:firstLine="709"/>
        <w:jc w:val="both"/>
        <w:rPr>
          <w:rFonts w:ascii="Arial" w:hAnsi="Arial" w:cs="Arial"/>
        </w:rPr>
      </w:pPr>
    </w:p>
    <w:p w14:paraId="7623DE51" w14:textId="628F7C1C" w:rsidR="009C749E" w:rsidRPr="009C749E" w:rsidRDefault="009C749E" w:rsidP="009C749E">
      <w:pPr>
        <w:spacing w:after="0" w:line="360" w:lineRule="auto"/>
        <w:jc w:val="both"/>
        <w:rPr>
          <w:rFonts w:ascii="Arial" w:eastAsia="Times New Roman" w:hAnsi="Arial" w:cs="Arial"/>
          <w:b/>
          <w:sz w:val="24"/>
          <w:szCs w:val="28"/>
        </w:rPr>
      </w:pPr>
      <w:r w:rsidRPr="009C749E">
        <w:rPr>
          <w:rFonts w:ascii="Arial" w:eastAsia="Times New Roman" w:hAnsi="Arial" w:cs="Arial"/>
          <w:b/>
          <w:sz w:val="24"/>
          <w:szCs w:val="28"/>
        </w:rPr>
        <w:t>4</w:t>
      </w:r>
      <w:r w:rsidR="008279A1">
        <w:rPr>
          <w:rFonts w:ascii="Arial" w:eastAsia="Times New Roman" w:hAnsi="Arial" w:cs="Arial"/>
          <w:b/>
          <w:sz w:val="24"/>
          <w:szCs w:val="28"/>
        </w:rPr>
        <w:t xml:space="preserve">. </w:t>
      </w:r>
      <w:r w:rsidRPr="009C749E">
        <w:rPr>
          <w:rFonts w:ascii="Arial" w:eastAsia="Times New Roman" w:hAnsi="Arial" w:cs="Arial"/>
          <w:b/>
          <w:sz w:val="24"/>
          <w:szCs w:val="28"/>
        </w:rPr>
        <w:t xml:space="preserve">CONFLITOS ENTRE A GUARDA COMPARTILHADA E DIREITOS E DEVERES DOS PAIS </w:t>
      </w:r>
    </w:p>
    <w:p w14:paraId="5914CEF2" w14:textId="77777777" w:rsidR="009C749E" w:rsidRDefault="009C749E" w:rsidP="009C749E">
      <w:pPr>
        <w:pStyle w:val="paragraph"/>
        <w:spacing w:before="0" w:beforeAutospacing="0" w:after="0" w:afterAutospacing="0" w:line="360" w:lineRule="auto"/>
        <w:ind w:firstLine="709"/>
        <w:jc w:val="both"/>
        <w:rPr>
          <w:rFonts w:ascii="Arial" w:hAnsi="Arial" w:cs="Arial"/>
        </w:rPr>
      </w:pPr>
      <w:r w:rsidRPr="009C749E">
        <w:rPr>
          <w:rFonts w:ascii="Arial" w:hAnsi="Arial" w:cs="Arial"/>
        </w:rPr>
        <w:t>No contexto da guarda compartilhada, os direitos e deveres dos pais são conceitos fundamentais para assegurar o bem-estar das crianças e a efetividade do arranjo de parentalidade. Em termos de direitos, ambos os pais possuem a prerrogativa de participar de todas as decisões que impactam a vida dos filhos, o que inclui aspectos relacionados à educação, saúde e bem-estar emocional. Essa participação não é simplesmente um direito de voz, mas um imperativo que visa garantir que as crianças se sintam amparadas e seguras. É crucial que os pais consigam estabelecer um diálogo aberto e respeitoso, favorecendo um ambiente de cooperação que, além de beneficiar as crianças, respeita a autonomia de cada um na relação parental</w:t>
      </w:r>
      <w:r>
        <w:rPr>
          <w:rFonts w:ascii="Arial" w:hAnsi="Arial" w:cs="Arial"/>
        </w:rPr>
        <w:t xml:space="preserve"> (ALVES, 2024).</w:t>
      </w:r>
    </w:p>
    <w:p w14:paraId="0E540E22" w14:textId="77777777" w:rsidR="009C749E" w:rsidRPr="009C749E" w:rsidRDefault="009C749E" w:rsidP="009C749E">
      <w:pPr>
        <w:pStyle w:val="paragraph"/>
        <w:spacing w:before="0" w:beforeAutospacing="0" w:after="0" w:afterAutospacing="0" w:line="360" w:lineRule="auto"/>
        <w:ind w:firstLine="709"/>
        <w:jc w:val="both"/>
        <w:rPr>
          <w:rFonts w:ascii="Arial" w:hAnsi="Arial" w:cs="Arial"/>
        </w:rPr>
      </w:pPr>
      <w:r w:rsidRPr="009C749E">
        <w:rPr>
          <w:rFonts w:ascii="Arial" w:hAnsi="Arial" w:cs="Arial"/>
        </w:rPr>
        <w:t xml:space="preserve">Os deveres, por sua vez, complementarão os direitos, pois ao assumir a guarda compartilhada, ambos os pais têm a responsabilidade de prover cuidados e sustento adequados às suas crianças. Isso implica não apenas em suporte financeiro, mas também no envolvimento ativo na vida dos filhos e na promoção de um ambiente saudável e seguro. A obrigação de informar um ao outro sobre acontecimentos </w:t>
      </w:r>
      <w:r w:rsidRPr="009C749E">
        <w:rPr>
          <w:rFonts w:ascii="Arial" w:hAnsi="Arial" w:cs="Arial"/>
        </w:rPr>
        <w:lastRenderedPageBreak/>
        <w:t>sig</w:t>
      </w:r>
      <w:r>
        <w:rPr>
          <w:rFonts w:ascii="Arial" w:hAnsi="Arial" w:cs="Arial"/>
        </w:rPr>
        <w:t xml:space="preserve">nificativos na vida da criança </w:t>
      </w:r>
      <w:r w:rsidRPr="009C749E">
        <w:rPr>
          <w:rFonts w:ascii="Arial" w:hAnsi="Arial" w:cs="Arial"/>
        </w:rPr>
        <w:t xml:space="preserve">como problemas de saúde, desempenho </w:t>
      </w:r>
      <w:r>
        <w:rPr>
          <w:rFonts w:ascii="Arial" w:hAnsi="Arial" w:cs="Arial"/>
        </w:rPr>
        <w:t>escolar ou eventos importantes</w:t>
      </w:r>
      <w:r w:rsidRPr="009C749E">
        <w:rPr>
          <w:rFonts w:ascii="Arial" w:hAnsi="Arial" w:cs="Arial"/>
        </w:rPr>
        <w:t xml:space="preserve"> é essencial para manter uma dinâmica parental efetiva. Ademais, os pais devem zelar para que a criança não seja utilizada como um meio de manipulação, evitando conflitos que possam comprometer o laço afetivo e propiciar um desenvolvimento equilibrado</w:t>
      </w:r>
      <w:r>
        <w:rPr>
          <w:rFonts w:ascii="Arial" w:hAnsi="Arial" w:cs="Arial"/>
        </w:rPr>
        <w:t xml:space="preserve"> (TIZEY, 2023).</w:t>
      </w:r>
    </w:p>
    <w:p w14:paraId="49AED743" w14:textId="20FD7AE9" w:rsidR="009C749E" w:rsidRPr="009C749E" w:rsidRDefault="009C749E" w:rsidP="009C749E">
      <w:pPr>
        <w:pStyle w:val="paragraph"/>
        <w:spacing w:before="0" w:beforeAutospacing="0" w:after="0" w:afterAutospacing="0" w:line="360" w:lineRule="auto"/>
        <w:ind w:firstLine="709"/>
        <w:jc w:val="both"/>
        <w:rPr>
          <w:rFonts w:ascii="Arial" w:hAnsi="Arial" w:cs="Arial"/>
        </w:rPr>
      </w:pPr>
      <w:r w:rsidRPr="009C749E">
        <w:rPr>
          <w:rFonts w:ascii="Arial" w:hAnsi="Arial" w:cs="Arial"/>
        </w:rPr>
        <w:t xml:space="preserve">Portanto, a harmonia entre os direitos e deveres dos pais na guarda compartilhada é vital. A formação de um protocolo de comunicação, em que ambos os genitores possam compartilhar informações, fazer planos e resolver divergências, pode contribuir significativamente para a estabilidade emocional da criança. Além disso, é importante considerar a adaptação do regime de guarda às necessidades específicas de cada família, refletindo assim a realidade de cada configuração familiar, para garantir que os interesses da criança sejam sempre colocados em primeiro lugar. </w:t>
      </w:r>
      <w:r>
        <w:rPr>
          <w:rFonts w:ascii="Arial" w:hAnsi="Arial" w:cs="Arial"/>
        </w:rPr>
        <w:t>“</w:t>
      </w:r>
      <w:r w:rsidRPr="009C749E">
        <w:rPr>
          <w:rFonts w:ascii="Arial" w:hAnsi="Arial" w:cs="Arial"/>
        </w:rPr>
        <w:t>A colaboração mútua entre os pais, a transparência nas comunicações e o foco no bem-estar infantil são, portanto, os pilares que sustentarão o sucesso da guarda compartilhada em casos de violência doméstica</w:t>
      </w:r>
      <w:r>
        <w:rPr>
          <w:rFonts w:ascii="Arial" w:hAnsi="Arial" w:cs="Arial"/>
        </w:rPr>
        <w:t>” (ARAÚJO, 2024).</w:t>
      </w:r>
    </w:p>
    <w:p w14:paraId="538505EC" w14:textId="02C69E8D" w:rsidR="009C749E" w:rsidRPr="009C749E" w:rsidRDefault="009C749E" w:rsidP="009C749E">
      <w:pPr>
        <w:pStyle w:val="paragraph"/>
        <w:spacing w:before="0" w:beforeAutospacing="0" w:after="0" w:afterAutospacing="0" w:line="360" w:lineRule="auto"/>
        <w:ind w:firstLine="709"/>
        <w:jc w:val="both"/>
        <w:rPr>
          <w:rFonts w:ascii="Arial" w:hAnsi="Arial" w:cs="Arial"/>
        </w:rPr>
      </w:pPr>
      <w:r w:rsidRPr="009C749E">
        <w:rPr>
          <w:rFonts w:ascii="Arial" w:hAnsi="Arial" w:cs="Arial"/>
        </w:rPr>
        <w:t>Além da segurança da criança, o cônjuge vítima enfrenta um panorama igualmente adverso sob a guarda compartilhada, especialmente se a relação de violência não foi completamente erradicada. O acesso contínuo do agressor à vida do</w:t>
      </w:r>
      <w:r w:rsidR="00952189">
        <w:rPr>
          <w:rFonts w:ascii="Arial" w:hAnsi="Arial" w:cs="Arial"/>
        </w:rPr>
        <w:t xml:space="preserve"> ex-</w:t>
      </w:r>
      <w:r w:rsidRPr="009C749E">
        <w:rPr>
          <w:rFonts w:ascii="Arial" w:hAnsi="Arial" w:cs="Arial"/>
        </w:rPr>
        <w:t>parceiro afetado pode resultar em riscos significativos para a segurança física e emocional deste último, que frequentemente é pressionado a manter um contato regular e próximo com alguém que representa uma ameaça direta. A dificuldade não reside apenas nas interações físicas, mas também na intimidação emocional, que pode perpetuar um estado de medo e ansiedade constantes, dificultando decisões que visem o melhor interesse da criança</w:t>
      </w:r>
      <w:r>
        <w:rPr>
          <w:rFonts w:ascii="Arial" w:hAnsi="Arial" w:cs="Arial"/>
        </w:rPr>
        <w:t xml:space="preserve"> (D´VILLA, </w:t>
      </w:r>
      <w:r w:rsidRPr="009C749E">
        <w:rPr>
          <w:rFonts w:ascii="Arial" w:hAnsi="Arial" w:cs="Arial"/>
          <w:i/>
        </w:rPr>
        <w:t>et al</w:t>
      </w:r>
      <w:r>
        <w:rPr>
          <w:rFonts w:ascii="Arial" w:hAnsi="Arial" w:cs="Arial"/>
        </w:rPr>
        <w:t>., 2023).</w:t>
      </w:r>
    </w:p>
    <w:p w14:paraId="31410DBF" w14:textId="77777777" w:rsidR="009C749E" w:rsidRDefault="009C749E" w:rsidP="009C749E">
      <w:pPr>
        <w:pStyle w:val="paragraph"/>
        <w:spacing w:before="0" w:beforeAutospacing="0" w:after="0" w:afterAutospacing="0" w:line="360" w:lineRule="auto"/>
        <w:ind w:firstLine="709"/>
        <w:jc w:val="both"/>
        <w:rPr>
          <w:rFonts w:ascii="Arial" w:hAnsi="Arial" w:cs="Arial"/>
        </w:rPr>
      </w:pPr>
      <w:r w:rsidRPr="009C749E">
        <w:rPr>
          <w:rFonts w:ascii="Arial" w:hAnsi="Arial" w:cs="Arial"/>
        </w:rPr>
        <w:t xml:space="preserve">Ademais, o acesso à justiça é outro aspecto crítico a ser considerado. Muitas vezes, vítimas de violência enfrentam obstáculos significativos ao buscarem proteção legal, que podem incluir falta de recursos, medo de represálias e um sistema judiciário que nem sempre acolhe as dinâmicas de violência doméstica com a seriedade e a compreensão necessárias. </w:t>
      </w:r>
    </w:p>
    <w:p w14:paraId="27B91827" w14:textId="77777777" w:rsidR="009C749E" w:rsidRPr="009C749E" w:rsidRDefault="009C749E" w:rsidP="009C749E">
      <w:pPr>
        <w:pStyle w:val="paragraph"/>
        <w:spacing w:before="0" w:beforeAutospacing="0" w:after="0" w:afterAutospacing="0" w:line="360" w:lineRule="auto"/>
        <w:ind w:firstLine="709"/>
        <w:jc w:val="both"/>
        <w:rPr>
          <w:rFonts w:ascii="Arial" w:hAnsi="Arial" w:cs="Arial"/>
        </w:rPr>
      </w:pPr>
      <w:r w:rsidRPr="009C749E">
        <w:rPr>
          <w:rFonts w:ascii="Arial" w:hAnsi="Arial" w:cs="Arial"/>
        </w:rPr>
        <w:t xml:space="preserve">A percepção de que a guarda compartilhada é a norma, mesmo em cenários onde a violência é um fator determinante, pode culminar em decisões judiciais que não só desconsideram o contexto abusivo, mas também perpetuam a vulnerabilidade da criança e do cônjuge agredido. É essencial uma abordagem colaborativa e informada para que o sistema legal não apenas proteja os direitos de todos os </w:t>
      </w:r>
      <w:r w:rsidRPr="009C749E">
        <w:rPr>
          <w:rFonts w:ascii="Arial" w:hAnsi="Arial" w:cs="Arial"/>
        </w:rPr>
        <w:lastRenderedPageBreak/>
        <w:t>envolvidos, mas que também assegure um ambiente seguro e saudável para o desenvolvimento infantil em situações de elevada complexidade emocional e social.</w:t>
      </w:r>
    </w:p>
    <w:p w14:paraId="02E059C0" w14:textId="267DA16F" w:rsidR="00215400" w:rsidRPr="009C749E" w:rsidRDefault="009C749E">
      <w:pPr>
        <w:spacing w:after="0" w:line="360" w:lineRule="auto"/>
        <w:jc w:val="both"/>
        <w:rPr>
          <w:rFonts w:ascii="Arial" w:eastAsia="Times New Roman" w:hAnsi="Arial" w:cs="Arial"/>
          <w:b/>
          <w:sz w:val="24"/>
          <w:szCs w:val="28"/>
        </w:rPr>
      </w:pPr>
      <w:r w:rsidRPr="009C749E">
        <w:rPr>
          <w:rFonts w:ascii="Arial" w:eastAsia="Times New Roman" w:hAnsi="Arial" w:cs="Arial"/>
          <w:b/>
          <w:sz w:val="24"/>
          <w:szCs w:val="28"/>
        </w:rPr>
        <w:t>4.1</w:t>
      </w:r>
      <w:r w:rsidR="008279A1">
        <w:rPr>
          <w:rFonts w:ascii="Arial" w:eastAsia="Times New Roman" w:hAnsi="Arial" w:cs="Arial"/>
          <w:b/>
          <w:sz w:val="24"/>
          <w:szCs w:val="28"/>
        </w:rPr>
        <w:t xml:space="preserve"> </w:t>
      </w:r>
      <w:r w:rsidRPr="009C749E">
        <w:rPr>
          <w:rFonts w:ascii="Arial" w:eastAsia="Times New Roman" w:hAnsi="Arial" w:cs="Arial"/>
          <w:b/>
          <w:sz w:val="24"/>
          <w:szCs w:val="28"/>
        </w:rPr>
        <w:t xml:space="preserve">Riscos para a criança </w:t>
      </w:r>
    </w:p>
    <w:p w14:paraId="73DFDC76" w14:textId="77777777" w:rsidR="009C749E" w:rsidRPr="009C749E" w:rsidRDefault="009C749E" w:rsidP="009C749E">
      <w:pPr>
        <w:pStyle w:val="paragraph"/>
        <w:spacing w:before="0" w:beforeAutospacing="0" w:after="0" w:afterAutospacing="0" w:line="360" w:lineRule="auto"/>
        <w:ind w:firstLine="709"/>
        <w:jc w:val="both"/>
        <w:rPr>
          <w:rFonts w:ascii="Arial" w:hAnsi="Arial" w:cs="Arial"/>
        </w:rPr>
      </w:pPr>
      <w:r w:rsidRPr="009C749E">
        <w:rPr>
          <w:rFonts w:ascii="Arial" w:hAnsi="Arial" w:cs="Arial"/>
        </w:rPr>
        <w:t>A Guarda Compartilhada, em contextos de violência doméstica, apresenta uma gama de riscos significativos para as crianças envolvidas. O ambiente familiar marcado por conflitos e agressões pode resultar em uma série de prejuízos emocionais e psicológicos profundos. As crianças expostas à violência, mesmo que indiretamente, frequentemente experimentam traumas que se manifestam em comportamentos ansiosos, depressão e dificuldades na formação de vínculos saudáveis. Esses efeitos podem comprometer a sua capacidade de funcionamento social e acadêmico, estabelecendo um ciclo de fragilidade familiar que pode se perpetuar por gerações</w:t>
      </w:r>
      <w:r>
        <w:rPr>
          <w:rFonts w:ascii="Arial" w:hAnsi="Arial" w:cs="Arial"/>
        </w:rPr>
        <w:t xml:space="preserve"> (GOMES, 2021).</w:t>
      </w:r>
    </w:p>
    <w:p w14:paraId="6E19802C" w14:textId="77777777" w:rsidR="009C749E" w:rsidRPr="009C749E" w:rsidRDefault="009C749E" w:rsidP="009C749E">
      <w:pPr>
        <w:pStyle w:val="paragraph"/>
        <w:spacing w:before="0" w:beforeAutospacing="0" w:after="0" w:afterAutospacing="0" w:line="360" w:lineRule="auto"/>
        <w:ind w:firstLine="709"/>
        <w:jc w:val="both"/>
        <w:rPr>
          <w:rFonts w:ascii="Arial" w:hAnsi="Arial" w:cs="Arial"/>
        </w:rPr>
      </w:pPr>
      <w:r w:rsidRPr="009C749E">
        <w:rPr>
          <w:rFonts w:ascii="Arial" w:hAnsi="Arial" w:cs="Arial"/>
        </w:rPr>
        <w:t>Além dos danos psicológicos, os riscos físicos não podem ser subestimados. Crianças que vivem em lar onde a violência é uma realidade constante podem se tornar alvos diretos das agressões, ou ainda estar em risco durante episódios de violência entre os adultos. Há registros de situações em que crianças foram feridas, não apenas como vítimas, mas também tentando intervir para proteger um dos cônjuges. A instabilidade e insegurança emocional derivadas dessas circunstâncias podem levar a problemas de saúde a longo prazo, como desordens alimentares, problemas de sono e dificuldades em desenvolver uma autoimagem positiva. O impacto social também se revela evidente, pois a interação com seus pares pode ser afetada, resultando em estigmatização e isolamento</w:t>
      </w:r>
      <w:r>
        <w:rPr>
          <w:rFonts w:ascii="Arial" w:hAnsi="Arial" w:cs="Arial"/>
        </w:rPr>
        <w:t xml:space="preserve"> (CUNHA, 2022).</w:t>
      </w:r>
    </w:p>
    <w:p w14:paraId="74678F2A" w14:textId="561449FE" w:rsidR="00A86E73" w:rsidRDefault="009C749E" w:rsidP="00A86E73">
      <w:pPr>
        <w:pStyle w:val="paragraph"/>
        <w:spacing w:before="0" w:beforeAutospacing="0" w:after="0" w:afterAutospacing="0" w:line="360" w:lineRule="auto"/>
        <w:ind w:firstLine="709"/>
        <w:jc w:val="both"/>
        <w:rPr>
          <w:rFonts w:ascii="Arial" w:hAnsi="Arial" w:cs="Arial"/>
        </w:rPr>
      </w:pPr>
      <w:r w:rsidRPr="009C749E">
        <w:rPr>
          <w:rFonts w:ascii="Arial" w:hAnsi="Arial" w:cs="Arial"/>
        </w:rPr>
        <w:t xml:space="preserve">Diante desse cenário, a avaliação cuidadosa do ambiente emocional e físico no qual a criança está inserida é fundamental. A metodologia de execução da guarda compartilhada deve estar sensivelmente atenta aos sinais de abuso e monitorar a dinâmica familiar, levando em consideração o bem-estar da criança em primeiro lugar. A intervenção de profissionais capacitados em saúde mental e serviço social pode ser requisitada para avaliar as necessidades da criança, garantindo que suas vozes sejam ouvidas e que suas circunstâncias sejam efetivamente consideradas. Essas medidas são indispensáveis para mitigar os riscos associados à guarda compartilhada em casos de violência, propondo um modelo que priorize a proteção e o desenvolvimento saudável das crianças </w:t>
      </w:r>
      <w:r>
        <w:rPr>
          <w:rFonts w:ascii="Arial" w:hAnsi="Arial" w:cs="Arial"/>
        </w:rPr>
        <w:t>(GOMES, 2021).</w:t>
      </w:r>
    </w:p>
    <w:p w14:paraId="6367891C" w14:textId="77777777" w:rsidR="00A86E73" w:rsidRPr="00A86E73" w:rsidRDefault="00A86E73" w:rsidP="00A86E73">
      <w:pPr>
        <w:pStyle w:val="paragraph"/>
        <w:spacing w:before="0" w:beforeAutospacing="0" w:after="0" w:afterAutospacing="0" w:line="360" w:lineRule="auto"/>
        <w:ind w:firstLine="709"/>
        <w:jc w:val="both"/>
        <w:rPr>
          <w:rFonts w:ascii="Arial" w:hAnsi="Arial" w:cs="Arial"/>
        </w:rPr>
      </w:pPr>
    </w:p>
    <w:p w14:paraId="1A907181" w14:textId="4ACB0715" w:rsidR="009C749E" w:rsidRPr="009C749E" w:rsidRDefault="009C749E" w:rsidP="009C749E">
      <w:pPr>
        <w:pStyle w:val="Ttulo2"/>
        <w:rPr>
          <w:rFonts w:ascii="Arial" w:hAnsi="Arial" w:cs="Arial"/>
          <w:b/>
          <w:color w:val="000000" w:themeColor="text1"/>
          <w:sz w:val="24"/>
        </w:rPr>
      </w:pPr>
      <w:r w:rsidRPr="009C749E">
        <w:rPr>
          <w:rFonts w:ascii="Arial" w:hAnsi="Arial" w:cs="Arial"/>
          <w:b/>
          <w:color w:val="000000" w:themeColor="text1"/>
          <w:sz w:val="24"/>
        </w:rPr>
        <w:lastRenderedPageBreak/>
        <w:t>4.2</w:t>
      </w:r>
      <w:r w:rsidR="008279A1">
        <w:rPr>
          <w:rFonts w:ascii="Arial" w:hAnsi="Arial" w:cs="Arial"/>
          <w:b/>
          <w:color w:val="000000" w:themeColor="text1"/>
          <w:sz w:val="24"/>
        </w:rPr>
        <w:t xml:space="preserve"> </w:t>
      </w:r>
      <w:r w:rsidRPr="009C749E">
        <w:rPr>
          <w:rFonts w:ascii="Arial" w:hAnsi="Arial" w:cs="Arial"/>
          <w:b/>
          <w:color w:val="000000" w:themeColor="text1"/>
          <w:sz w:val="24"/>
        </w:rPr>
        <w:t>Riscos para o Cônjuge Vítima</w:t>
      </w:r>
    </w:p>
    <w:p w14:paraId="325F205B" w14:textId="77777777" w:rsidR="009C749E" w:rsidRPr="009C749E" w:rsidRDefault="009C749E" w:rsidP="009C749E">
      <w:pPr>
        <w:spacing w:after="0" w:line="360" w:lineRule="auto"/>
        <w:ind w:firstLine="709"/>
        <w:jc w:val="both"/>
        <w:rPr>
          <w:rFonts w:ascii="Arial" w:eastAsia="Times New Roman" w:hAnsi="Arial" w:cs="Arial"/>
          <w:sz w:val="28"/>
          <w:szCs w:val="28"/>
        </w:rPr>
      </w:pPr>
    </w:p>
    <w:p w14:paraId="06690945" w14:textId="77777777" w:rsidR="009C749E" w:rsidRPr="009C749E" w:rsidRDefault="009C749E" w:rsidP="009C749E">
      <w:pPr>
        <w:pStyle w:val="paragraph"/>
        <w:spacing w:before="0" w:beforeAutospacing="0" w:after="0" w:afterAutospacing="0" w:line="360" w:lineRule="auto"/>
        <w:ind w:firstLine="709"/>
        <w:jc w:val="both"/>
        <w:rPr>
          <w:rFonts w:ascii="Arial" w:hAnsi="Arial" w:cs="Arial"/>
        </w:rPr>
      </w:pPr>
      <w:r w:rsidRPr="009C749E">
        <w:rPr>
          <w:rFonts w:ascii="Arial" w:hAnsi="Arial" w:cs="Arial"/>
        </w:rPr>
        <w:t xml:space="preserve">A guarda compartilhada em contextos de violência doméstica apresenta riscos significativos para o cônjuge vítima, o que pode acentuar ainda mais as complexidades já intrínsecas desse arranjo legal. Primeiramente, a insegurança física se torna um dos aspectos mais alarmantes. O cônjuge agredido frequentemente se vê em situações de vulnerabilidade ao precisar interagir com o agressor durante as transições de guarda. Essa exposição não se limita ao aspecto físico; a presença do agressor pode reativar traumas emocionais, gerando uma atmosfera de constante temor e ansiedade. </w:t>
      </w:r>
      <w:r>
        <w:rPr>
          <w:rFonts w:ascii="Arial" w:hAnsi="Arial" w:cs="Arial"/>
        </w:rPr>
        <w:t>Assim, segundo Gomes (2021), t</w:t>
      </w:r>
      <w:r w:rsidRPr="009C749E">
        <w:rPr>
          <w:rFonts w:ascii="Arial" w:hAnsi="Arial" w:cs="Arial"/>
        </w:rPr>
        <w:t>al situação é exacerbada por uma cultura que, muitas vezes, coloca a responsabilidade na vítima, tornando-a a figura que deve se adaptar e enfrentar o agressor, ao invés de formar um ambiente seguro e saudável para as crianças.</w:t>
      </w:r>
    </w:p>
    <w:p w14:paraId="0695571D" w14:textId="77777777" w:rsidR="009C749E" w:rsidRPr="009C749E" w:rsidRDefault="009C749E" w:rsidP="009C749E">
      <w:pPr>
        <w:pStyle w:val="paragraph"/>
        <w:spacing w:before="0" w:beforeAutospacing="0" w:after="0" w:afterAutospacing="0" w:line="360" w:lineRule="auto"/>
        <w:ind w:firstLine="709"/>
        <w:jc w:val="both"/>
        <w:rPr>
          <w:rFonts w:ascii="Arial" w:hAnsi="Arial" w:cs="Arial"/>
        </w:rPr>
      </w:pPr>
      <w:r w:rsidRPr="009C749E">
        <w:rPr>
          <w:rFonts w:ascii="Arial" w:hAnsi="Arial" w:cs="Arial"/>
        </w:rPr>
        <w:t>Ademais, o impacto psicológico da violência doméstica sobre o cônjuge vítima também não pode ser subestimado. O sentimento de desamparo e impotência diante da situação se torna uma realidade frequente, culminando, em muitos casos, em ansiedade, depressão e até transtorno de estresse pós-traumático. O estigma social associado a ser uma vítima de violência pode levar à retração, dificultando a busca por apoio psicológico e legal. A pressão para manter as interações com o agressor durante as trocas de guarda pode também comprometer o bem-estar emocional do cônjuge agredido, dificultando não apenas seu processo de recuperação emocional, mas também sua capacidade de cuidar efetivamente dos filhos, que demandam atenção e proteção</w:t>
      </w:r>
      <w:r>
        <w:rPr>
          <w:rFonts w:ascii="Arial" w:hAnsi="Arial" w:cs="Arial"/>
        </w:rPr>
        <w:t xml:space="preserve"> (CUNHA, 2022).</w:t>
      </w:r>
    </w:p>
    <w:p w14:paraId="2A3BAC1C" w14:textId="7ABBF87B" w:rsidR="009C749E" w:rsidRDefault="009C749E" w:rsidP="009C749E">
      <w:pPr>
        <w:pStyle w:val="paragraph"/>
        <w:spacing w:before="0" w:beforeAutospacing="0" w:after="0" w:afterAutospacing="0" w:line="360" w:lineRule="auto"/>
        <w:ind w:firstLine="709"/>
        <w:jc w:val="both"/>
        <w:rPr>
          <w:rFonts w:ascii="Arial" w:hAnsi="Arial" w:cs="Arial"/>
        </w:rPr>
      </w:pPr>
      <w:r w:rsidRPr="009C749E">
        <w:rPr>
          <w:rFonts w:ascii="Arial" w:hAnsi="Arial" w:cs="Arial"/>
        </w:rPr>
        <w:t xml:space="preserve">Finalmente, a judicialização da guarda compartilhada em situações de violência traz à tona desafios adicionais, como a necessidade de mecanismos adequados de proteção para o cônjuge vítima. Muitas vezes, as decisões judiciais falham em considerar os contextos emocionais e psicológicos envolvidos, podendo resultar em ordens que não asseguram a segurança necessária ao cônjuge agredido. É fundamental que os sistemas judiciários implementem protocolos que não apenas reconheçam a gravidade da violência doméstica, mas que também priorizem a segurança e o bem-estar do cônjuge vítima, assegurando que a guarda compartilhada não se torne uma fonte adicional de risco e sofrimento. Conduzir esses mecanismos com empatia e compreensão pode ser um passo essencial para mitigar os riscos </w:t>
      </w:r>
      <w:r w:rsidRPr="009C749E">
        <w:rPr>
          <w:rFonts w:ascii="Arial" w:hAnsi="Arial" w:cs="Arial"/>
        </w:rPr>
        <w:lastRenderedPageBreak/>
        <w:t>enfrentados por aqueles que sofrem violência doméstica, promovendo um ambiente mais seguro para todos os envolvidos.</w:t>
      </w:r>
    </w:p>
    <w:p w14:paraId="18387521" w14:textId="77777777" w:rsidR="008279A1" w:rsidRPr="009C749E" w:rsidRDefault="008279A1" w:rsidP="009C749E">
      <w:pPr>
        <w:pStyle w:val="paragraph"/>
        <w:spacing w:before="0" w:beforeAutospacing="0" w:after="0" w:afterAutospacing="0" w:line="360" w:lineRule="auto"/>
        <w:ind w:firstLine="709"/>
        <w:jc w:val="both"/>
        <w:rPr>
          <w:rFonts w:ascii="Arial" w:hAnsi="Arial" w:cs="Arial"/>
        </w:rPr>
      </w:pPr>
    </w:p>
    <w:p w14:paraId="4E4666F8" w14:textId="18A8C9C3" w:rsidR="009C749E" w:rsidRPr="009C749E" w:rsidRDefault="009C749E">
      <w:pPr>
        <w:spacing w:after="0" w:line="360" w:lineRule="auto"/>
        <w:jc w:val="both"/>
        <w:rPr>
          <w:rFonts w:ascii="Arial" w:eastAsia="Times New Roman" w:hAnsi="Arial" w:cs="Arial"/>
          <w:b/>
          <w:sz w:val="24"/>
          <w:szCs w:val="28"/>
        </w:rPr>
      </w:pPr>
      <w:r w:rsidRPr="009C749E">
        <w:rPr>
          <w:rFonts w:ascii="Arial" w:eastAsia="Times New Roman" w:hAnsi="Arial" w:cs="Arial"/>
          <w:b/>
          <w:sz w:val="24"/>
          <w:szCs w:val="28"/>
        </w:rPr>
        <w:t>5</w:t>
      </w:r>
      <w:r w:rsidR="008279A1">
        <w:rPr>
          <w:rFonts w:ascii="Arial" w:eastAsia="Times New Roman" w:hAnsi="Arial" w:cs="Arial"/>
          <w:b/>
          <w:sz w:val="24"/>
          <w:szCs w:val="28"/>
        </w:rPr>
        <w:t xml:space="preserve">. </w:t>
      </w:r>
      <w:r w:rsidRPr="009C749E">
        <w:rPr>
          <w:rFonts w:ascii="Arial" w:eastAsia="Times New Roman" w:hAnsi="Arial" w:cs="Arial"/>
          <w:b/>
          <w:sz w:val="24"/>
          <w:szCs w:val="28"/>
        </w:rPr>
        <w:t>MECANISMOS DE PROTEÇÃO</w:t>
      </w:r>
    </w:p>
    <w:p w14:paraId="7DE905CA" w14:textId="77777777" w:rsidR="009C749E" w:rsidRDefault="009C749E" w:rsidP="009C749E">
      <w:pPr>
        <w:pStyle w:val="paragraph"/>
        <w:spacing w:before="0" w:beforeAutospacing="0" w:after="0" w:afterAutospacing="0" w:line="360" w:lineRule="auto"/>
        <w:ind w:firstLine="709"/>
        <w:jc w:val="both"/>
        <w:rPr>
          <w:rFonts w:ascii="Arial" w:hAnsi="Arial" w:cs="Arial"/>
        </w:rPr>
      </w:pPr>
      <w:r w:rsidRPr="009C749E">
        <w:rPr>
          <w:rFonts w:ascii="Arial" w:hAnsi="Arial" w:cs="Arial"/>
        </w:rPr>
        <w:t>Os mecanismos de proteção são fundamentais no contexto da guarda compartilhada em casos de violência doméstica, considerando a vulnerabilidade das vítimas e a necessidade de garantir um ambiente seguro para todos os envolvidos, especialmente crianças. A legislação vigente prevê uma série de medidas que visam não apenas a proteção imediata das vítimas, mas também a promoção de um ambiente favoráve</w:t>
      </w:r>
      <w:r>
        <w:rPr>
          <w:rFonts w:ascii="Arial" w:hAnsi="Arial" w:cs="Arial"/>
        </w:rPr>
        <w:t>l à reconstrução de suas vidas (JONES, 2023).</w:t>
      </w:r>
    </w:p>
    <w:p w14:paraId="6F902472" w14:textId="77777777" w:rsidR="009C749E" w:rsidRPr="009C749E" w:rsidRDefault="009C749E" w:rsidP="009C749E">
      <w:pPr>
        <w:pStyle w:val="paragraph"/>
        <w:spacing w:before="0" w:beforeAutospacing="0" w:after="0" w:afterAutospacing="0" w:line="360" w:lineRule="auto"/>
        <w:ind w:firstLine="709"/>
        <w:jc w:val="both"/>
        <w:rPr>
          <w:rFonts w:ascii="Arial" w:hAnsi="Arial" w:cs="Arial"/>
        </w:rPr>
      </w:pPr>
      <w:r w:rsidRPr="009C749E">
        <w:rPr>
          <w:rFonts w:ascii="Arial" w:hAnsi="Arial" w:cs="Arial"/>
        </w:rPr>
        <w:t>Nesse sentido, as medidas protetivas de urgência, estabelecidas pela Lei Maria da Penha, exercem papel central. Tais medidas podem incluir a suspensão da posse de armas, o afastamento do agressor do lar e a proibição de contato com a vítima, além de outras estratégias destinadas a assegurar a sua segurança e a de seus filhos, quando necessário.</w:t>
      </w:r>
    </w:p>
    <w:p w14:paraId="07D3123E" w14:textId="77777777" w:rsidR="009C749E" w:rsidRDefault="009C749E" w:rsidP="009C749E">
      <w:pPr>
        <w:pStyle w:val="paragraph"/>
        <w:spacing w:before="0" w:beforeAutospacing="0" w:after="0" w:afterAutospacing="0" w:line="360" w:lineRule="auto"/>
        <w:ind w:firstLine="709"/>
        <w:jc w:val="both"/>
        <w:rPr>
          <w:rFonts w:ascii="Arial" w:hAnsi="Arial" w:cs="Arial"/>
        </w:rPr>
      </w:pPr>
      <w:r w:rsidRPr="009C749E">
        <w:rPr>
          <w:rFonts w:ascii="Arial" w:hAnsi="Arial" w:cs="Arial"/>
        </w:rPr>
        <w:t xml:space="preserve">Além das medidas protetivas, o apoio psicológico e social se revela vital na rede de proteção às vítimas de violência. Este suporte não apenas proporciona um espaço seguro para que as vítimas possam expressar suas experiências e emoções, mas também facilita a reestruturação de suas vidas após a convivência com a violência. Profissionais especializados em psicologia, serviço social e assistência jurídica trabalham em conjunto </w:t>
      </w:r>
      <w:r>
        <w:rPr>
          <w:rFonts w:ascii="Arial" w:hAnsi="Arial" w:cs="Arial"/>
        </w:rPr>
        <w:t>para oferecer suporte integral (ARANTES, 2024).</w:t>
      </w:r>
    </w:p>
    <w:p w14:paraId="476F8C7F" w14:textId="02A1480B" w:rsidR="009C749E" w:rsidRPr="009C749E" w:rsidRDefault="009C749E" w:rsidP="009C749E">
      <w:pPr>
        <w:pStyle w:val="paragraph"/>
        <w:spacing w:before="0" w:beforeAutospacing="0" w:after="0" w:afterAutospacing="0" w:line="360" w:lineRule="auto"/>
        <w:ind w:firstLine="709"/>
        <w:jc w:val="both"/>
        <w:rPr>
          <w:rFonts w:ascii="Arial" w:hAnsi="Arial" w:cs="Arial"/>
        </w:rPr>
      </w:pPr>
      <w:r w:rsidRPr="009C749E">
        <w:rPr>
          <w:rFonts w:ascii="Arial" w:hAnsi="Arial" w:cs="Arial"/>
        </w:rPr>
        <w:t>Isso pode incluir terapia individual ou em grupo, orientação sobre direitos legais e acesso a recursos comunitários que atendam às suas necessidades específicas. Em muitos casos, o fortalecimento da autonomia da vítima torna-se uma prioridade, permitindo que est</w:t>
      </w:r>
      <w:r w:rsidR="005632F8">
        <w:rPr>
          <w:rFonts w:ascii="Arial" w:hAnsi="Arial" w:cs="Arial"/>
        </w:rPr>
        <w:t>a</w:t>
      </w:r>
      <w:r w:rsidRPr="009C749E">
        <w:rPr>
          <w:rFonts w:ascii="Arial" w:hAnsi="Arial" w:cs="Arial"/>
        </w:rPr>
        <w:t xml:space="preserve"> não apenas </w:t>
      </w:r>
      <w:proofErr w:type="spellStart"/>
      <w:r w:rsidRPr="009C749E">
        <w:rPr>
          <w:rFonts w:ascii="Arial" w:hAnsi="Arial" w:cs="Arial"/>
        </w:rPr>
        <w:t>e</w:t>
      </w:r>
      <w:r w:rsidR="005632F8">
        <w:rPr>
          <w:rFonts w:ascii="Arial" w:hAnsi="Arial" w:cs="Arial"/>
        </w:rPr>
        <w:t>n</w:t>
      </w:r>
      <w:r w:rsidRPr="009C749E">
        <w:rPr>
          <w:rFonts w:ascii="Arial" w:hAnsi="Arial" w:cs="Arial"/>
        </w:rPr>
        <w:t>frente</w:t>
      </w:r>
      <w:proofErr w:type="spellEnd"/>
      <w:r w:rsidRPr="009C749E">
        <w:rPr>
          <w:rFonts w:ascii="Arial" w:hAnsi="Arial" w:cs="Arial"/>
        </w:rPr>
        <w:t xml:space="preserve"> a situação de violência, mas também tome decisões informadas sobre a guarda e a convivência familiar.</w:t>
      </w:r>
    </w:p>
    <w:p w14:paraId="1D6DB1EA" w14:textId="77777777" w:rsidR="009C749E" w:rsidRPr="009C749E" w:rsidRDefault="009C749E" w:rsidP="009C749E">
      <w:pPr>
        <w:pStyle w:val="paragraph"/>
        <w:spacing w:before="0" w:beforeAutospacing="0" w:after="0" w:afterAutospacing="0" w:line="360" w:lineRule="auto"/>
        <w:ind w:firstLine="709"/>
        <w:jc w:val="both"/>
        <w:rPr>
          <w:rFonts w:ascii="Arial" w:hAnsi="Arial" w:cs="Arial"/>
        </w:rPr>
      </w:pPr>
      <w:r w:rsidRPr="009C749E">
        <w:rPr>
          <w:rFonts w:ascii="Arial" w:hAnsi="Arial" w:cs="Arial"/>
        </w:rPr>
        <w:t xml:space="preserve">Esses mecanismos de proteção são parte de uma abordagem holística que reconhece a complexidade das dinâmicas familiares em situações de violência. Optar pela guarda compartilhada em contextos assim exige a implementação rigorosa dessas medidas de proteção, assegurando que a convivência entre os pais acontece de maneira segura e que os direitos e o bem-estar das crianças são sempre priorizados. A colaboração entre as instituições de proteção, os serviços de saúde mental e as políticas sociais é essencial para garantir que as vítimas não apenas tenham acesso a um sistema de proteção eficiente, mas também que seus filhos </w:t>
      </w:r>
      <w:r w:rsidRPr="009C749E">
        <w:rPr>
          <w:rFonts w:ascii="Arial" w:hAnsi="Arial" w:cs="Arial"/>
        </w:rPr>
        <w:lastRenderedPageBreak/>
        <w:t xml:space="preserve">cresçam em um ambiente que promova a paz e o respeito mútuo, fundamentais para o desenvolvimento saudável </w:t>
      </w:r>
      <w:r>
        <w:rPr>
          <w:rFonts w:ascii="Arial" w:hAnsi="Arial" w:cs="Arial"/>
        </w:rPr>
        <w:t>(ARANTES, 2024).</w:t>
      </w:r>
    </w:p>
    <w:p w14:paraId="144F2651" w14:textId="01E1DE1E" w:rsidR="009C749E" w:rsidRPr="009C749E" w:rsidRDefault="009C749E" w:rsidP="009C749E">
      <w:pPr>
        <w:pStyle w:val="paragraph"/>
        <w:spacing w:before="0" w:beforeAutospacing="0" w:after="0" w:afterAutospacing="0" w:line="360" w:lineRule="auto"/>
        <w:ind w:firstLine="709"/>
        <w:jc w:val="both"/>
        <w:rPr>
          <w:rFonts w:ascii="Arial" w:hAnsi="Arial" w:cs="Arial"/>
        </w:rPr>
      </w:pPr>
      <w:r w:rsidRPr="009C749E">
        <w:rPr>
          <w:rFonts w:ascii="Arial" w:hAnsi="Arial" w:cs="Arial"/>
        </w:rPr>
        <w:t>As medidas protetivas configuram-se como mecanismos essenciais na proteção de vítimas de violência doméstica, promovendo</w:t>
      </w:r>
      <w:r w:rsidR="005632F8">
        <w:rPr>
          <w:rFonts w:ascii="Arial" w:hAnsi="Arial" w:cs="Arial"/>
        </w:rPr>
        <w:t>, desta forma,</w:t>
      </w:r>
      <w:r w:rsidRPr="009C749E">
        <w:rPr>
          <w:rFonts w:ascii="Arial" w:hAnsi="Arial" w:cs="Arial"/>
        </w:rPr>
        <w:t xml:space="preserve"> não apenas a segurança imediata das vítimas, mas também garantindo um suporte necessário à sua autonomia e recuperação. Legislações de diversos países, inspiradas frequentemente em convenções internacionais, estabelecem um conjunto de ações que podem ser solicitadas por vítimas ou mesmo por seus representantes legais. Tais medidas incluem, entre outras, o afastamento do agressor do lar, a proibição de aproximação à vítima e a restrição de contato, tanto físico quanto virtual, que visam minimizar o risco de novos episódios de violência </w:t>
      </w:r>
      <w:r>
        <w:rPr>
          <w:rFonts w:ascii="Arial" w:hAnsi="Arial" w:cs="Arial"/>
        </w:rPr>
        <w:t>(JONES, 2023).</w:t>
      </w:r>
    </w:p>
    <w:p w14:paraId="3B7DAFC4" w14:textId="4F3F8EAC" w:rsidR="009C749E" w:rsidRDefault="009C749E" w:rsidP="009C749E">
      <w:pPr>
        <w:pStyle w:val="paragraph"/>
        <w:spacing w:before="0" w:beforeAutospacing="0" w:after="0" w:afterAutospacing="0" w:line="360" w:lineRule="auto"/>
        <w:ind w:firstLine="709"/>
        <w:jc w:val="both"/>
        <w:rPr>
          <w:rFonts w:ascii="Arial" w:hAnsi="Arial" w:cs="Arial"/>
        </w:rPr>
      </w:pPr>
      <w:r w:rsidRPr="009C749E">
        <w:rPr>
          <w:rFonts w:ascii="Arial" w:hAnsi="Arial" w:cs="Arial"/>
        </w:rPr>
        <w:t>O processo de solicitação das medidas protetivas é, por norma, acessível e ágil, permitindo que as vítimas ou testemunhas de violência instruam denúncias em delegacias ou juizados especializados. Em muitos sistemas jurídicos, é possível tal solicitação ser feita sem a necessidade de um advogado, o que democratiza o acesso à justiça e viabiliza a urgência que a situação demanda. Após a análise do pedido, a justiça tem a responsabilidade de decidir rapidamente, levando em consideração a gravidade dos fatos e os riscos à vida e à integridade da vítima. Esse caráter ex</w:t>
      </w:r>
      <w:r w:rsidR="005632F8">
        <w:rPr>
          <w:rFonts w:ascii="Arial" w:hAnsi="Arial" w:cs="Arial"/>
        </w:rPr>
        <w:t xml:space="preserve">cepcional </w:t>
      </w:r>
      <w:r w:rsidRPr="009C749E">
        <w:rPr>
          <w:rFonts w:ascii="Arial" w:hAnsi="Arial" w:cs="Arial"/>
        </w:rPr>
        <w:t>é crucial, uma vez que a violência doméstica apresenta frequentemente uma escalada de riscos que pode culminar em consequências graves.</w:t>
      </w:r>
    </w:p>
    <w:p w14:paraId="5FCCD0D6" w14:textId="77777777" w:rsidR="009C749E" w:rsidRDefault="009C749E" w:rsidP="009C749E">
      <w:pPr>
        <w:pStyle w:val="paragraph"/>
        <w:spacing w:before="0" w:beforeAutospacing="0" w:after="0" w:afterAutospacing="0" w:line="360" w:lineRule="auto"/>
        <w:ind w:firstLine="709"/>
        <w:jc w:val="both"/>
        <w:rPr>
          <w:rFonts w:ascii="Arial" w:hAnsi="Arial" w:cs="Arial"/>
        </w:rPr>
      </w:pPr>
      <w:r w:rsidRPr="009C749E">
        <w:rPr>
          <w:rFonts w:ascii="Arial" w:hAnsi="Arial" w:cs="Arial"/>
        </w:rPr>
        <w:t>Ademais, o apoio psicológico e social para vítimas de violência doméstica é um componente essencial no processo de recuperação e empoderamento das pessoas afetadas. Este suporte visa não apenas mitigar os traumas emocionais e psicológicos resultantes da violência, mas também facilitar a reintegração social e a construção de uma nova vida livre de abusos. As intervenções psicológicas, que incluem terapia individual ou em grupo, proporcionam um espaço seguro para que as vítimas possam expressar seus sentimentos, processar experiências dolorosas e desenvolver estratégias de enfrentamento. Profissionais capacitados, como psicólogos e assistentes sociais, desempenham um papel crucial ao oferecer apoio individualizado, adaptando as abordagens às necessidades específicas de cada caso e ajudando a restabelecer a autoestima e a autoconfiança.</w:t>
      </w:r>
    </w:p>
    <w:p w14:paraId="4F748B64" w14:textId="77777777" w:rsidR="009C749E" w:rsidRPr="009C749E" w:rsidRDefault="009C749E" w:rsidP="009C749E">
      <w:pPr>
        <w:pStyle w:val="paragraph"/>
        <w:spacing w:before="0" w:beforeAutospacing="0" w:after="0" w:afterAutospacing="0" w:line="360" w:lineRule="auto"/>
        <w:ind w:firstLine="709"/>
        <w:jc w:val="both"/>
        <w:rPr>
          <w:rFonts w:ascii="Arial" w:hAnsi="Arial" w:cs="Arial"/>
        </w:rPr>
      </w:pPr>
    </w:p>
    <w:p w14:paraId="7B902040" w14:textId="77777777" w:rsidR="00ED6426" w:rsidRDefault="00ED6426">
      <w:pPr>
        <w:spacing w:after="0" w:line="360" w:lineRule="auto"/>
        <w:jc w:val="both"/>
        <w:rPr>
          <w:rFonts w:ascii="Arial" w:eastAsia="Times New Roman" w:hAnsi="Arial" w:cs="Arial"/>
          <w:b/>
          <w:sz w:val="24"/>
          <w:szCs w:val="28"/>
        </w:rPr>
      </w:pPr>
    </w:p>
    <w:p w14:paraId="17D116F6" w14:textId="77777777" w:rsidR="00ED6426" w:rsidRDefault="00ED6426">
      <w:pPr>
        <w:spacing w:after="0" w:line="360" w:lineRule="auto"/>
        <w:jc w:val="both"/>
        <w:rPr>
          <w:rFonts w:ascii="Arial" w:eastAsia="Times New Roman" w:hAnsi="Arial" w:cs="Arial"/>
          <w:b/>
          <w:sz w:val="24"/>
          <w:szCs w:val="28"/>
        </w:rPr>
      </w:pPr>
    </w:p>
    <w:p w14:paraId="45145983" w14:textId="0D7645A0" w:rsidR="00B60C92" w:rsidRDefault="009C749E">
      <w:pPr>
        <w:spacing w:after="0" w:line="360" w:lineRule="auto"/>
        <w:jc w:val="both"/>
        <w:rPr>
          <w:rFonts w:ascii="Arial" w:eastAsia="Times New Roman" w:hAnsi="Arial" w:cs="Arial"/>
          <w:b/>
          <w:sz w:val="24"/>
          <w:szCs w:val="28"/>
        </w:rPr>
      </w:pPr>
      <w:r w:rsidRPr="009C749E">
        <w:rPr>
          <w:rFonts w:ascii="Arial" w:eastAsia="Times New Roman" w:hAnsi="Arial" w:cs="Arial"/>
          <w:b/>
          <w:sz w:val="24"/>
          <w:szCs w:val="28"/>
        </w:rPr>
        <w:lastRenderedPageBreak/>
        <w:t>6</w:t>
      </w:r>
      <w:r w:rsidR="008279A1">
        <w:rPr>
          <w:rFonts w:ascii="Arial" w:eastAsia="Times New Roman" w:hAnsi="Arial" w:cs="Arial"/>
          <w:b/>
          <w:sz w:val="24"/>
          <w:szCs w:val="28"/>
        </w:rPr>
        <w:t xml:space="preserve">. </w:t>
      </w:r>
      <w:r w:rsidRPr="009C749E">
        <w:rPr>
          <w:rFonts w:ascii="Arial" w:eastAsia="Times New Roman" w:hAnsi="Arial" w:cs="Arial"/>
          <w:b/>
          <w:sz w:val="24"/>
          <w:szCs w:val="28"/>
        </w:rPr>
        <w:t xml:space="preserve">CONCLUSÃO  </w:t>
      </w:r>
    </w:p>
    <w:p w14:paraId="38BADCCB" w14:textId="77777777" w:rsidR="009C749E" w:rsidRDefault="009C749E">
      <w:pPr>
        <w:spacing w:after="0" w:line="360" w:lineRule="auto"/>
        <w:jc w:val="both"/>
        <w:rPr>
          <w:rFonts w:ascii="Arial" w:eastAsia="Times New Roman" w:hAnsi="Arial" w:cs="Arial"/>
          <w:b/>
          <w:sz w:val="24"/>
          <w:szCs w:val="28"/>
        </w:rPr>
      </w:pPr>
    </w:p>
    <w:p w14:paraId="73B5284B" w14:textId="77777777" w:rsidR="009C749E" w:rsidRPr="009C749E" w:rsidRDefault="009C749E" w:rsidP="009C749E">
      <w:pPr>
        <w:pStyle w:val="paragraph"/>
        <w:spacing w:before="0" w:beforeAutospacing="0" w:after="0" w:afterAutospacing="0" w:line="360" w:lineRule="auto"/>
        <w:ind w:firstLine="709"/>
        <w:jc w:val="both"/>
        <w:rPr>
          <w:rFonts w:ascii="Arial" w:hAnsi="Arial" w:cs="Arial"/>
        </w:rPr>
      </w:pPr>
      <w:r w:rsidRPr="009C749E">
        <w:rPr>
          <w:rFonts w:ascii="Arial" w:hAnsi="Arial" w:cs="Arial"/>
        </w:rPr>
        <w:t>A análise da guarda compartilhada nos casos de violência doméstica revela a complexidade intrínseca que envolve a proteção dos direitos da criança e a necessidade de garantir a segurança das partes envolvidas. A guarda compartilhada, em sua essência, busca fomentar a participação ativa de ambos os pais na criação dos filhos, visando um ambiente equilibrado e saudável para o desenvolvimento infantil. No entanto, quando se insere o elemento da violência doméstica nesse contexto, tornam-se evidentes as dificuldades e os riscos associados à aplicação deste modelo. As experiências passadas de abuso frequentemente geram um clima de desconfiança e medo, o que pode dificultar a colaboração necessária para uma guarda compartilhada eficaz.</w:t>
      </w:r>
    </w:p>
    <w:p w14:paraId="07D7A934" w14:textId="77777777" w:rsidR="009C749E" w:rsidRPr="009C749E" w:rsidRDefault="009C749E" w:rsidP="009C749E">
      <w:pPr>
        <w:pStyle w:val="paragraph"/>
        <w:spacing w:before="0" w:beforeAutospacing="0" w:after="0" w:afterAutospacing="0" w:line="360" w:lineRule="auto"/>
        <w:ind w:firstLine="709"/>
        <w:jc w:val="both"/>
        <w:rPr>
          <w:rFonts w:ascii="Arial" w:hAnsi="Arial" w:cs="Arial"/>
        </w:rPr>
      </w:pPr>
      <w:r w:rsidRPr="009C749E">
        <w:rPr>
          <w:rFonts w:ascii="Arial" w:hAnsi="Arial" w:cs="Arial"/>
        </w:rPr>
        <w:t>É fundamental reconhecer que a proteção da criança deve ser a prioridade máxima. A legislação brasileira, em especial o Estatuto da Criança e do Adolescente, enfatiza a necessidade de preservar o bem-estar da criança mesmo diante de conflitos entre os pais. Portanto, é imperativo que o sistema judiciário esteja preparado para tratar casos de violência doméstica com a sensibilidade e rigor requeridos, identificando as situações em que a guarda compartilhada poderia comprometer a segurança da criança ou da mãe. A adoção de políticas públicas que promovam intervenções adequadas, como o fortalecimento de centros de apoio e a capacitação dos profissionais envolvidos, pode ajudar a mitigar os efeitos negativos da violência doméstica e a estabelecer alternativas viáveis.</w:t>
      </w:r>
    </w:p>
    <w:p w14:paraId="7782EF5A" w14:textId="77777777" w:rsidR="009C749E" w:rsidRPr="009C749E" w:rsidRDefault="009C749E" w:rsidP="009C749E">
      <w:pPr>
        <w:pStyle w:val="paragraph"/>
        <w:spacing w:before="0" w:beforeAutospacing="0" w:after="0" w:afterAutospacing="0" w:line="360" w:lineRule="auto"/>
        <w:ind w:firstLine="709"/>
        <w:jc w:val="both"/>
        <w:rPr>
          <w:rFonts w:ascii="Arial" w:hAnsi="Arial" w:cs="Arial"/>
        </w:rPr>
      </w:pPr>
      <w:r w:rsidRPr="009C749E">
        <w:rPr>
          <w:rFonts w:ascii="Arial" w:hAnsi="Arial" w:cs="Arial"/>
        </w:rPr>
        <w:t>Concluindo, a complexidade da guarda compartilhada em contextos de violência doméstica demanda uma reavaliação contínua dos instrumentos legais e práticos existentes. É crucial que todos os atores, incluindo legisladores, juízes, assistentes sociais e psicólogos, colaborem de forma integrada, buscando soluções que priorizem não apenas o vínculo parento-filial, mas também a segurança e o bem-estar das crianças envolvidas. Somente por meio de uma abordagem holística e informada é que será possível instaurar um ambiente familiar saudável e propício ao desenvolvimento pleno das crianças, respeitando os direitos de todos os envolvidos e, especialmente, garantindo que a violência doméstica não seja uma barreira à convivência familiar harmoniosa.</w:t>
      </w:r>
    </w:p>
    <w:p w14:paraId="75254A20" w14:textId="77777777" w:rsidR="009C749E" w:rsidRPr="009C749E" w:rsidRDefault="009C749E">
      <w:pPr>
        <w:spacing w:after="0" w:line="360" w:lineRule="auto"/>
        <w:jc w:val="both"/>
        <w:rPr>
          <w:rFonts w:ascii="Arial" w:eastAsia="Times New Roman" w:hAnsi="Arial" w:cs="Arial"/>
          <w:b/>
          <w:sz w:val="24"/>
          <w:szCs w:val="28"/>
        </w:rPr>
      </w:pPr>
    </w:p>
    <w:p w14:paraId="564F3417" w14:textId="77777777" w:rsidR="00ED6426" w:rsidRDefault="00ED6426">
      <w:pPr>
        <w:spacing w:after="0" w:line="360" w:lineRule="auto"/>
        <w:jc w:val="both"/>
        <w:rPr>
          <w:rFonts w:ascii="Arial" w:eastAsia="Times New Roman" w:hAnsi="Arial" w:cs="Arial"/>
          <w:b/>
          <w:sz w:val="24"/>
          <w:szCs w:val="28"/>
        </w:rPr>
      </w:pPr>
    </w:p>
    <w:p w14:paraId="3299A656" w14:textId="4B6AABD7" w:rsidR="00B60C92" w:rsidRPr="009C749E" w:rsidRDefault="009C749E">
      <w:pPr>
        <w:spacing w:after="0" w:line="360" w:lineRule="auto"/>
        <w:jc w:val="both"/>
        <w:rPr>
          <w:rFonts w:ascii="Arial" w:eastAsia="Times New Roman" w:hAnsi="Arial" w:cs="Arial"/>
          <w:b/>
          <w:sz w:val="24"/>
          <w:szCs w:val="28"/>
        </w:rPr>
      </w:pPr>
      <w:r w:rsidRPr="009C749E">
        <w:rPr>
          <w:rFonts w:ascii="Arial" w:eastAsia="Times New Roman" w:hAnsi="Arial" w:cs="Arial"/>
          <w:b/>
          <w:sz w:val="24"/>
          <w:szCs w:val="28"/>
        </w:rPr>
        <w:lastRenderedPageBreak/>
        <w:t>REFERÊNCIAS BIBLIOGRÁFICAS</w:t>
      </w:r>
    </w:p>
    <w:p w14:paraId="4B8EFCB2" w14:textId="3027BBB4" w:rsidR="008A1CF8" w:rsidRPr="008A1CF8" w:rsidRDefault="00A86E73">
      <w:pPr>
        <w:rPr>
          <w:rFonts w:ascii="Arial" w:hAnsi="Arial" w:cs="Arial"/>
          <w:sz w:val="24"/>
          <w:szCs w:val="24"/>
        </w:rPr>
      </w:pPr>
      <w:r w:rsidRPr="008A1CF8">
        <w:rPr>
          <w:rFonts w:ascii="Arial" w:hAnsi="Arial" w:cs="Arial"/>
          <w:sz w:val="24"/>
          <w:szCs w:val="24"/>
        </w:rPr>
        <w:t>Andrade</w:t>
      </w:r>
      <w:r w:rsidR="008A1CF8" w:rsidRPr="008A1CF8">
        <w:rPr>
          <w:rFonts w:ascii="Arial" w:hAnsi="Arial" w:cs="Arial"/>
          <w:sz w:val="24"/>
          <w:szCs w:val="24"/>
        </w:rPr>
        <w:t xml:space="preserve">, A. S. </w:t>
      </w:r>
      <w:r w:rsidR="008A1CF8" w:rsidRPr="008A1CF8">
        <w:rPr>
          <w:rFonts w:ascii="Arial" w:hAnsi="Arial" w:cs="Arial"/>
          <w:b/>
          <w:sz w:val="24"/>
          <w:szCs w:val="24"/>
        </w:rPr>
        <w:t>Papel da família no processo de ensino aprendizagem</w:t>
      </w:r>
      <w:r w:rsidR="008A1CF8" w:rsidRPr="008A1CF8">
        <w:rPr>
          <w:rFonts w:ascii="Arial" w:hAnsi="Arial" w:cs="Arial"/>
          <w:sz w:val="24"/>
          <w:szCs w:val="24"/>
        </w:rPr>
        <w:t xml:space="preserve">: quando o excesso de superproteção se torna um </w:t>
      </w:r>
      <w:proofErr w:type="gramStart"/>
      <w:r w:rsidR="008A1CF8" w:rsidRPr="008A1CF8">
        <w:rPr>
          <w:rFonts w:ascii="Arial" w:hAnsi="Arial" w:cs="Arial"/>
          <w:sz w:val="24"/>
          <w:szCs w:val="24"/>
        </w:rPr>
        <w:t>problema?,</w:t>
      </w:r>
      <w:proofErr w:type="gramEnd"/>
      <w:r w:rsidR="008A1CF8" w:rsidRPr="008A1CF8">
        <w:rPr>
          <w:rFonts w:ascii="Arial" w:hAnsi="Arial" w:cs="Arial"/>
          <w:sz w:val="24"/>
          <w:szCs w:val="24"/>
        </w:rPr>
        <w:t xml:space="preserve"> Monografia apresentada à Universidade Federal do Tocantins (UFT), Miracema do Tocantins, TO, 2023. </w:t>
      </w:r>
    </w:p>
    <w:p w14:paraId="47810F22" w14:textId="166BA76B" w:rsidR="006F5E0B" w:rsidRPr="006F5E0B" w:rsidRDefault="00A86E73">
      <w:pPr>
        <w:rPr>
          <w:rFonts w:ascii="Arial" w:hAnsi="Arial" w:cs="Arial"/>
          <w:sz w:val="24"/>
        </w:rPr>
      </w:pPr>
      <w:r w:rsidRPr="006F5E0B">
        <w:rPr>
          <w:rFonts w:ascii="Arial" w:hAnsi="Arial" w:cs="Arial"/>
          <w:sz w:val="24"/>
        </w:rPr>
        <w:t>Arantes</w:t>
      </w:r>
      <w:r w:rsidR="006F5E0B" w:rsidRPr="006F5E0B">
        <w:rPr>
          <w:rFonts w:ascii="Arial" w:hAnsi="Arial" w:cs="Arial"/>
          <w:sz w:val="24"/>
        </w:rPr>
        <w:t>, V. L</w:t>
      </w:r>
      <w:r w:rsidR="006F5E0B" w:rsidRPr="006F5E0B">
        <w:rPr>
          <w:rFonts w:ascii="Arial" w:hAnsi="Arial" w:cs="Arial"/>
          <w:b/>
          <w:sz w:val="24"/>
        </w:rPr>
        <w:t>. A violência doméstica contra a mulher no brasil e as medidas protetivas de urgência da lei maria da penha</w:t>
      </w:r>
      <w:r w:rsidR="006F5E0B" w:rsidRPr="006F5E0B">
        <w:rPr>
          <w:rFonts w:ascii="Arial" w:hAnsi="Arial" w:cs="Arial"/>
          <w:sz w:val="24"/>
        </w:rPr>
        <w:t>. Monografia Jurídica apresentado à disciplina Trabalho de Curso II, Goiânia, 2024.</w:t>
      </w:r>
    </w:p>
    <w:p w14:paraId="3D2E565B" w14:textId="7777B23F" w:rsidR="008A1CF8" w:rsidRPr="006F5E0B" w:rsidRDefault="00A86E73">
      <w:pPr>
        <w:rPr>
          <w:rFonts w:ascii="Arial" w:hAnsi="Arial" w:cs="Arial"/>
          <w:sz w:val="24"/>
        </w:rPr>
      </w:pPr>
      <w:r w:rsidRPr="006F5E0B">
        <w:rPr>
          <w:rFonts w:ascii="Arial" w:hAnsi="Arial" w:cs="Arial"/>
          <w:sz w:val="24"/>
        </w:rPr>
        <w:t xml:space="preserve">Araújo </w:t>
      </w:r>
      <w:r>
        <w:rPr>
          <w:rFonts w:ascii="Arial" w:hAnsi="Arial" w:cs="Arial"/>
          <w:sz w:val="24"/>
        </w:rPr>
        <w:t>F</w:t>
      </w:r>
      <w:r w:rsidRPr="006F5E0B">
        <w:rPr>
          <w:rFonts w:ascii="Arial" w:hAnsi="Arial" w:cs="Arial"/>
          <w:sz w:val="24"/>
        </w:rPr>
        <w:t>ilho</w:t>
      </w:r>
      <w:r w:rsidR="008A1CF8" w:rsidRPr="006F5E0B">
        <w:rPr>
          <w:rFonts w:ascii="Arial" w:hAnsi="Arial" w:cs="Arial"/>
          <w:sz w:val="24"/>
        </w:rPr>
        <w:t xml:space="preserve">, F. A. P. </w:t>
      </w:r>
      <w:r w:rsidR="006F5E0B" w:rsidRPr="006F5E0B">
        <w:rPr>
          <w:rFonts w:ascii="Arial" w:hAnsi="Arial" w:cs="Arial"/>
          <w:sz w:val="24"/>
        </w:rPr>
        <w:t xml:space="preserve">Gestão universitária participativa: os desafios da construção de uma estratégia democrática para o ensino superior, </w:t>
      </w:r>
      <w:r w:rsidR="006F5E0B" w:rsidRPr="006F5E0B">
        <w:rPr>
          <w:rFonts w:ascii="Arial" w:hAnsi="Arial" w:cs="Arial"/>
          <w:b/>
          <w:sz w:val="24"/>
        </w:rPr>
        <w:t>revista de Ciências da nova esperança</w:t>
      </w:r>
      <w:r w:rsidR="008A1CF8" w:rsidRPr="006F5E0B">
        <w:rPr>
          <w:rFonts w:ascii="Arial" w:hAnsi="Arial" w:cs="Arial"/>
          <w:sz w:val="24"/>
        </w:rPr>
        <w:t>, 2024</w:t>
      </w:r>
      <w:r w:rsidR="006F5E0B" w:rsidRPr="006F5E0B">
        <w:rPr>
          <w:rFonts w:ascii="Arial" w:hAnsi="Arial" w:cs="Arial"/>
          <w:sz w:val="24"/>
        </w:rPr>
        <w:t xml:space="preserve">. </w:t>
      </w:r>
    </w:p>
    <w:p w14:paraId="35B3B415" w14:textId="38268FAD" w:rsidR="008A1CF8" w:rsidRPr="008A1CF8" w:rsidRDefault="00A86E73">
      <w:pPr>
        <w:rPr>
          <w:rFonts w:ascii="Arial" w:hAnsi="Arial" w:cs="Arial"/>
          <w:sz w:val="24"/>
          <w:szCs w:val="24"/>
        </w:rPr>
      </w:pPr>
      <w:r w:rsidRPr="008A1CF8">
        <w:rPr>
          <w:rFonts w:ascii="Arial" w:hAnsi="Arial" w:cs="Arial"/>
          <w:sz w:val="24"/>
          <w:szCs w:val="24"/>
        </w:rPr>
        <w:t>Britto</w:t>
      </w:r>
      <w:r w:rsidR="008A1CF8" w:rsidRPr="008A1CF8">
        <w:rPr>
          <w:rFonts w:ascii="Arial" w:hAnsi="Arial" w:cs="Arial"/>
          <w:sz w:val="24"/>
          <w:szCs w:val="24"/>
        </w:rPr>
        <w:t xml:space="preserve">, M. C. </w:t>
      </w:r>
      <w:r w:rsidR="008A1CF8" w:rsidRPr="008A1CF8">
        <w:rPr>
          <w:rFonts w:ascii="Arial" w:hAnsi="Arial" w:cs="Arial"/>
          <w:b/>
          <w:sz w:val="24"/>
          <w:szCs w:val="24"/>
        </w:rPr>
        <w:t>A violência doméstica e familiar contra as mulheres na região dos Campos Gerais do Estado do Paraná (janeiro de 2019 a junho de 2022</w:t>
      </w:r>
      <w:r w:rsidR="008A1CF8" w:rsidRPr="008A1CF8">
        <w:rPr>
          <w:rFonts w:ascii="Arial" w:hAnsi="Arial" w:cs="Arial"/>
          <w:sz w:val="24"/>
          <w:szCs w:val="24"/>
        </w:rPr>
        <w:t xml:space="preserve">): a jurisdição constitucional, 2023. </w:t>
      </w:r>
    </w:p>
    <w:p w14:paraId="4A1046FF" w14:textId="0436D779" w:rsidR="008A1CF8" w:rsidRPr="008A1CF8" w:rsidRDefault="00F72DC4">
      <w:pPr>
        <w:rPr>
          <w:rFonts w:ascii="Arial" w:hAnsi="Arial" w:cs="Arial"/>
          <w:sz w:val="24"/>
        </w:rPr>
      </w:pPr>
      <w:r w:rsidRPr="008A1CF8">
        <w:rPr>
          <w:rFonts w:ascii="Arial" w:hAnsi="Arial" w:cs="Arial"/>
          <w:sz w:val="24"/>
        </w:rPr>
        <w:t>Bueno</w:t>
      </w:r>
      <w:r w:rsidR="008A1CF8" w:rsidRPr="008A1CF8">
        <w:rPr>
          <w:rFonts w:ascii="Arial" w:hAnsi="Arial" w:cs="Arial"/>
          <w:sz w:val="24"/>
        </w:rPr>
        <w:t xml:space="preserve">, S.; REINACH, S. </w:t>
      </w:r>
      <w:r w:rsidR="008A1CF8" w:rsidRPr="008A1CF8">
        <w:rPr>
          <w:rFonts w:ascii="Arial" w:hAnsi="Arial" w:cs="Arial"/>
          <w:b/>
          <w:sz w:val="24"/>
        </w:rPr>
        <w:t>A cada minuto, 25 brasileiras sofrem violência doméstica</w:t>
      </w:r>
      <w:r w:rsidR="008A1CF8" w:rsidRPr="008A1CF8">
        <w:rPr>
          <w:rFonts w:ascii="Arial" w:hAnsi="Arial" w:cs="Arial"/>
          <w:sz w:val="24"/>
        </w:rPr>
        <w:t>, Folha de S</w:t>
      </w:r>
      <w:r w:rsidR="008A1CF8">
        <w:rPr>
          <w:rFonts w:ascii="Arial" w:hAnsi="Arial" w:cs="Arial"/>
          <w:sz w:val="24"/>
        </w:rPr>
        <w:t>ão Paulo</w:t>
      </w:r>
      <w:r w:rsidR="008A1CF8" w:rsidRPr="008A1CF8">
        <w:rPr>
          <w:rFonts w:ascii="Arial" w:hAnsi="Arial" w:cs="Arial"/>
          <w:sz w:val="24"/>
        </w:rPr>
        <w:t xml:space="preserve">, 2021. </w:t>
      </w:r>
      <w:r w:rsidR="008A1CF8">
        <w:rPr>
          <w:rFonts w:ascii="Arial" w:hAnsi="Arial" w:cs="Arial"/>
          <w:sz w:val="24"/>
        </w:rPr>
        <w:t xml:space="preserve">Disponível em: </w:t>
      </w:r>
      <w:r w:rsidR="008A1CF8" w:rsidRPr="008A1CF8">
        <w:rPr>
          <w:rFonts w:ascii="Arial" w:hAnsi="Arial" w:cs="Arial"/>
          <w:sz w:val="24"/>
        </w:rPr>
        <w:t>https://fontesegura.forumseguranca.org.br/wp-content/uploads/sites/2/2021/10/Ed_80_Multiplas_vozes_A_cada_minuto_25_brasileiras_sofrem_violencia_domestica.pdf</w:t>
      </w:r>
      <w:r w:rsidR="008A1CF8">
        <w:rPr>
          <w:rFonts w:ascii="Arial" w:hAnsi="Arial" w:cs="Arial"/>
          <w:sz w:val="24"/>
        </w:rPr>
        <w:t>. Acesso em 24/04/2025.</w:t>
      </w:r>
    </w:p>
    <w:p w14:paraId="6D807568" w14:textId="3E177FBB" w:rsidR="006F5E0B" w:rsidRPr="006F5E0B" w:rsidRDefault="00F72DC4">
      <w:pPr>
        <w:rPr>
          <w:rFonts w:ascii="Arial" w:hAnsi="Arial" w:cs="Arial"/>
          <w:sz w:val="24"/>
        </w:rPr>
      </w:pPr>
      <w:r w:rsidRPr="006F5E0B">
        <w:rPr>
          <w:rFonts w:ascii="Arial" w:hAnsi="Arial" w:cs="Arial"/>
          <w:sz w:val="24"/>
        </w:rPr>
        <w:t>Cunha</w:t>
      </w:r>
      <w:r w:rsidR="006F5E0B" w:rsidRPr="006F5E0B">
        <w:rPr>
          <w:rFonts w:ascii="Arial" w:hAnsi="Arial" w:cs="Arial"/>
          <w:sz w:val="24"/>
        </w:rPr>
        <w:t xml:space="preserve">, P. G. </w:t>
      </w:r>
      <w:r w:rsidR="006F5E0B" w:rsidRPr="006F5E0B">
        <w:rPr>
          <w:rFonts w:ascii="Arial" w:hAnsi="Arial" w:cs="Arial"/>
          <w:b/>
          <w:sz w:val="24"/>
        </w:rPr>
        <w:t xml:space="preserve">A atuação da psicologia na prevenção e no enfrentamento do bullying no contexto escolar. </w:t>
      </w:r>
      <w:r w:rsidR="006F5E0B" w:rsidRPr="006F5E0B">
        <w:rPr>
          <w:rFonts w:ascii="Arial" w:hAnsi="Arial" w:cs="Arial"/>
          <w:sz w:val="24"/>
        </w:rPr>
        <w:t xml:space="preserve">Monografia apresentada ao Curso de Psicologia, São Luís, 2022. </w:t>
      </w:r>
    </w:p>
    <w:p w14:paraId="74250FA3" w14:textId="611FFC75" w:rsidR="008A1CF8" w:rsidRPr="008A1CF8" w:rsidRDefault="00F72DC4">
      <w:pPr>
        <w:rPr>
          <w:rFonts w:ascii="Arial" w:hAnsi="Arial" w:cs="Arial"/>
          <w:sz w:val="24"/>
        </w:rPr>
      </w:pPr>
      <w:r w:rsidRPr="008A1CF8">
        <w:rPr>
          <w:rFonts w:ascii="Arial" w:hAnsi="Arial" w:cs="Arial"/>
          <w:sz w:val="24"/>
        </w:rPr>
        <w:t xml:space="preserve">Couto, </w:t>
      </w:r>
      <w:r w:rsidR="008A1CF8" w:rsidRPr="008A1CF8">
        <w:rPr>
          <w:rFonts w:ascii="Arial" w:hAnsi="Arial" w:cs="Arial"/>
          <w:sz w:val="24"/>
        </w:rPr>
        <w:t xml:space="preserve">M. V. O.; DE MORAIS…, R. L. G. L. </w:t>
      </w:r>
      <w:r w:rsidR="008A1CF8" w:rsidRPr="008A1CF8">
        <w:rPr>
          <w:rFonts w:ascii="Arial" w:hAnsi="Arial" w:cs="Arial"/>
          <w:b/>
          <w:sz w:val="24"/>
        </w:rPr>
        <w:t>Repercussões da violência doméstica contra mulher para crianças sob ótica de agentes comunitários de saúde</w:t>
      </w:r>
      <w:r w:rsidR="008A1CF8" w:rsidRPr="008A1CF8">
        <w:rPr>
          <w:rFonts w:ascii="Arial" w:hAnsi="Arial" w:cs="Arial"/>
          <w:sz w:val="24"/>
        </w:rPr>
        <w:t xml:space="preserve">, Revista Pró </w:t>
      </w:r>
      <w:proofErr w:type="spellStart"/>
      <w:r w:rsidR="008A1CF8" w:rsidRPr="008A1CF8">
        <w:rPr>
          <w:rFonts w:ascii="Arial" w:hAnsi="Arial" w:cs="Arial"/>
          <w:sz w:val="24"/>
        </w:rPr>
        <w:t>univerSUS</w:t>
      </w:r>
      <w:proofErr w:type="spellEnd"/>
      <w:r w:rsidR="008A1CF8" w:rsidRPr="008A1CF8">
        <w:rPr>
          <w:rFonts w:ascii="Arial" w:hAnsi="Arial" w:cs="Arial"/>
          <w:sz w:val="24"/>
        </w:rPr>
        <w:t xml:space="preserve">, 2023. </w:t>
      </w:r>
    </w:p>
    <w:p w14:paraId="4CD5DFF8" w14:textId="40D3FE90" w:rsidR="006F5E0B" w:rsidRPr="006F5E0B" w:rsidRDefault="00F72DC4">
      <w:pPr>
        <w:rPr>
          <w:rFonts w:ascii="Arial" w:hAnsi="Arial" w:cs="Arial"/>
          <w:sz w:val="24"/>
          <w:szCs w:val="24"/>
        </w:rPr>
      </w:pPr>
      <w:r w:rsidRPr="006F5E0B">
        <w:rPr>
          <w:rFonts w:ascii="Arial" w:hAnsi="Arial" w:cs="Arial"/>
          <w:sz w:val="24"/>
          <w:szCs w:val="24"/>
        </w:rPr>
        <w:t>D'</w:t>
      </w:r>
      <w:r>
        <w:rPr>
          <w:rFonts w:ascii="Arial" w:hAnsi="Arial" w:cs="Arial"/>
          <w:sz w:val="24"/>
          <w:szCs w:val="24"/>
        </w:rPr>
        <w:t>A</w:t>
      </w:r>
      <w:r w:rsidRPr="006F5E0B">
        <w:rPr>
          <w:rFonts w:ascii="Arial" w:hAnsi="Arial" w:cs="Arial"/>
          <w:sz w:val="24"/>
          <w:szCs w:val="24"/>
        </w:rPr>
        <w:t>vila</w:t>
      </w:r>
      <w:r w:rsidR="006F5E0B" w:rsidRPr="006F5E0B">
        <w:rPr>
          <w:rFonts w:ascii="Arial" w:hAnsi="Arial" w:cs="Arial"/>
          <w:sz w:val="24"/>
          <w:szCs w:val="24"/>
        </w:rPr>
        <w:t xml:space="preserve">, T. C. V.; WERLE, C. C. </w:t>
      </w:r>
      <w:r w:rsidR="006F5E0B" w:rsidRPr="006F5E0B">
        <w:rPr>
          <w:rFonts w:ascii="Arial" w:hAnsi="Arial" w:cs="Arial"/>
          <w:b/>
          <w:sz w:val="24"/>
          <w:szCs w:val="24"/>
        </w:rPr>
        <w:t>Vacinação dos filhos menores contra a covid-19</w:t>
      </w:r>
      <w:r w:rsidR="006F5E0B" w:rsidRPr="006F5E0B">
        <w:rPr>
          <w:rFonts w:ascii="Arial" w:hAnsi="Arial" w:cs="Arial"/>
          <w:sz w:val="24"/>
          <w:szCs w:val="24"/>
        </w:rPr>
        <w:t xml:space="preserve">, a posição dos tribunais nos casos em que há divergência dos pais frente à guarda compartilhada, revista de direito da faculdade dom </w:t>
      </w:r>
      <w:proofErr w:type="spellStart"/>
      <w:r w:rsidR="006F5E0B" w:rsidRPr="006F5E0B">
        <w:rPr>
          <w:rFonts w:ascii="Arial" w:hAnsi="Arial" w:cs="Arial"/>
          <w:sz w:val="24"/>
          <w:szCs w:val="24"/>
        </w:rPr>
        <w:t>alberto</w:t>
      </w:r>
      <w:proofErr w:type="spellEnd"/>
      <w:r w:rsidR="006F5E0B" w:rsidRPr="006F5E0B">
        <w:rPr>
          <w:rFonts w:ascii="Arial" w:hAnsi="Arial" w:cs="Arial"/>
          <w:sz w:val="24"/>
          <w:szCs w:val="24"/>
        </w:rPr>
        <w:t>, 2023</w:t>
      </w:r>
    </w:p>
    <w:p w14:paraId="43FDFB65" w14:textId="6DBF71F9" w:rsidR="006F5E0B" w:rsidRPr="006F5E0B" w:rsidRDefault="00F72DC4">
      <w:pPr>
        <w:rPr>
          <w:rFonts w:ascii="Arial" w:hAnsi="Arial" w:cs="Arial"/>
          <w:sz w:val="24"/>
        </w:rPr>
      </w:pPr>
      <w:r w:rsidRPr="006F5E0B">
        <w:rPr>
          <w:rFonts w:ascii="Arial" w:hAnsi="Arial" w:cs="Arial"/>
          <w:sz w:val="24"/>
        </w:rPr>
        <w:t>Gomes</w:t>
      </w:r>
      <w:r w:rsidR="006F5E0B" w:rsidRPr="006F5E0B">
        <w:rPr>
          <w:rFonts w:ascii="Arial" w:hAnsi="Arial" w:cs="Arial"/>
          <w:sz w:val="24"/>
        </w:rPr>
        <w:t xml:space="preserve">, A. S. </w:t>
      </w:r>
      <w:r w:rsidR="006F5E0B" w:rsidRPr="006F5E0B">
        <w:rPr>
          <w:rFonts w:ascii="Arial" w:hAnsi="Arial" w:cs="Arial"/>
          <w:b/>
          <w:sz w:val="24"/>
        </w:rPr>
        <w:t>Violência na Família e os Impactos na Vida da Criança</w:t>
      </w:r>
      <w:r w:rsidR="006F5E0B" w:rsidRPr="006F5E0B">
        <w:rPr>
          <w:rFonts w:ascii="Arial" w:hAnsi="Arial" w:cs="Arial"/>
          <w:sz w:val="24"/>
        </w:rPr>
        <w:t>, Revista Brasileira de Terapia …, 2021. Disponível em: file:///C:/Users/Positivo/Downloads/Vol+10_2021-44-60.pdf. Acesso em 24/04/2025.</w:t>
      </w:r>
    </w:p>
    <w:p w14:paraId="01A2246B" w14:textId="7F709BDC" w:rsidR="006F5E0B" w:rsidRPr="006F5E0B" w:rsidRDefault="00F72DC4">
      <w:pPr>
        <w:rPr>
          <w:rFonts w:ascii="Arial" w:hAnsi="Arial" w:cs="Arial"/>
          <w:sz w:val="24"/>
          <w:szCs w:val="24"/>
        </w:rPr>
      </w:pPr>
      <w:r w:rsidRPr="006F5E0B">
        <w:rPr>
          <w:rFonts w:ascii="Arial" w:hAnsi="Arial" w:cs="Arial"/>
          <w:sz w:val="24"/>
          <w:szCs w:val="24"/>
        </w:rPr>
        <w:t>Jones</w:t>
      </w:r>
      <w:r w:rsidR="006F5E0B" w:rsidRPr="006F5E0B">
        <w:rPr>
          <w:rFonts w:ascii="Arial" w:hAnsi="Arial" w:cs="Arial"/>
          <w:sz w:val="24"/>
          <w:szCs w:val="24"/>
        </w:rPr>
        <w:t xml:space="preserve">, M. L. </w:t>
      </w:r>
      <w:r w:rsidR="006F5E0B" w:rsidRPr="006F5E0B">
        <w:rPr>
          <w:rFonts w:ascii="Arial" w:hAnsi="Arial" w:cs="Arial"/>
          <w:b/>
          <w:sz w:val="24"/>
          <w:szCs w:val="24"/>
        </w:rPr>
        <w:t>A (</w:t>
      </w:r>
      <w:proofErr w:type="spellStart"/>
      <w:r w:rsidR="006F5E0B" w:rsidRPr="006F5E0B">
        <w:rPr>
          <w:rFonts w:ascii="Arial" w:hAnsi="Arial" w:cs="Arial"/>
          <w:b/>
          <w:sz w:val="24"/>
          <w:szCs w:val="24"/>
        </w:rPr>
        <w:t>im</w:t>
      </w:r>
      <w:proofErr w:type="spellEnd"/>
      <w:r w:rsidR="006F5E0B" w:rsidRPr="006F5E0B">
        <w:rPr>
          <w:rFonts w:ascii="Arial" w:hAnsi="Arial" w:cs="Arial"/>
          <w:b/>
          <w:sz w:val="24"/>
          <w:szCs w:val="24"/>
        </w:rPr>
        <w:t>) possibilidade da guarda compartilhada diante da existência de medida protetiva da genitora em face do genitor</w:t>
      </w:r>
      <w:r w:rsidR="006F5E0B" w:rsidRPr="006F5E0B">
        <w:rPr>
          <w:rFonts w:ascii="Arial" w:hAnsi="Arial" w:cs="Arial"/>
          <w:sz w:val="24"/>
          <w:szCs w:val="24"/>
        </w:rPr>
        <w:t xml:space="preserve">: um estudo sob a ótica do julgamento com perspectiva de gênero e do melhor interesse da criança e do adolescente. Trabalho de Conclusão de Curso submetido ao curso de direito do Centro de Ciências Jurídicas da Universidade Federal de Santa Catarina, 2023. </w:t>
      </w:r>
    </w:p>
    <w:p w14:paraId="445BBE5D" w14:textId="633CB51B" w:rsidR="008A1CF8" w:rsidRPr="008A1CF8" w:rsidRDefault="00F72DC4">
      <w:pPr>
        <w:rPr>
          <w:rFonts w:ascii="Arial" w:hAnsi="Arial" w:cs="Arial"/>
          <w:sz w:val="24"/>
        </w:rPr>
      </w:pPr>
      <w:r w:rsidRPr="008A1CF8">
        <w:rPr>
          <w:rFonts w:ascii="Arial" w:hAnsi="Arial" w:cs="Arial"/>
          <w:sz w:val="24"/>
        </w:rPr>
        <w:t xml:space="preserve">Parentes da </w:t>
      </w:r>
      <w:r>
        <w:rPr>
          <w:rFonts w:ascii="Arial" w:hAnsi="Arial" w:cs="Arial"/>
          <w:sz w:val="24"/>
        </w:rPr>
        <w:t>C</w:t>
      </w:r>
      <w:r w:rsidRPr="008A1CF8">
        <w:rPr>
          <w:rFonts w:ascii="Arial" w:hAnsi="Arial" w:cs="Arial"/>
          <w:sz w:val="24"/>
        </w:rPr>
        <w:t xml:space="preserve">osta…, </w:t>
      </w:r>
      <w:r w:rsidR="008A1CF8" w:rsidRPr="008A1CF8">
        <w:rPr>
          <w:rFonts w:ascii="Arial" w:hAnsi="Arial" w:cs="Arial"/>
          <w:sz w:val="24"/>
        </w:rPr>
        <w:t xml:space="preserve">G. O. </w:t>
      </w:r>
      <w:proofErr w:type="spellStart"/>
      <w:r w:rsidR="008A1CF8" w:rsidRPr="008A1CF8">
        <w:rPr>
          <w:rFonts w:ascii="Arial" w:hAnsi="Arial" w:cs="Arial"/>
          <w:sz w:val="24"/>
        </w:rPr>
        <w:t>Ciberbullying</w:t>
      </w:r>
      <w:proofErr w:type="spellEnd"/>
      <w:r w:rsidR="008A1CF8" w:rsidRPr="008A1CF8">
        <w:rPr>
          <w:rFonts w:ascii="Arial" w:hAnsi="Arial" w:cs="Arial"/>
          <w:sz w:val="24"/>
        </w:rPr>
        <w:t xml:space="preserve">: a inovação maléfica nas práticas de violência escolar na adolescência, </w:t>
      </w:r>
      <w:proofErr w:type="spellStart"/>
      <w:r w:rsidR="008A1CF8" w:rsidRPr="008A1CF8">
        <w:rPr>
          <w:rFonts w:ascii="Arial" w:hAnsi="Arial" w:cs="Arial"/>
          <w:b/>
          <w:i/>
          <w:sz w:val="24"/>
        </w:rPr>
        <w:t>Brazilian</w:t>
      </w:r>
      <w:proofErr w:type="spellEnd"/>
      <w:r w:rsidR="008A1CF8" w:rsidRPr="008A1CF8">
        <w:rPr>
          <w:rFonts w:ascii="Arial" w:hAnsi="Arial" w:cs="Arial"/>
          <w:b/>
          <w:i/>
          <w:sz w:val="24"/>
        </w:rPr>
        <w:t xml:space="preserve"> </w:t>
      </w:r>
      <w:proofErr w:type="spellStart"/>
      <w:r w:rsidR="008A1CF8" w:rsidRPr="008A1CF8">
        <w:rPr>
          <w:rFonts w:ascii="Arial" w:hAnsi="Arial" w:cs="Arial"/>
          <w:b/>
          <w:i/>
          <w:sz w:val="24"/>
        </w:rPr>
        <w:t>Journal</w:t>
      </w:r>
      <w:proofErr w:type="spellEnd"/>
      <w:r w:rsidR="008A1CF8" w:rsidRPr="008A1CF8">
        <w:rPr>
          <w:rFonts w:ascii="Arial" w:hAnsi="Arial" w:cs="Arial"/>
          <w:b/>
          <w:i/>
          <w:sz w:val="24"/>
        </w:rPr>
        <w:t xml:space="preserve"> </w:t>
      </w:r>
      <w:proofErr w:type="spellStart"/>
      <w:r w:rsidR="008A1CF8" w:rsidRPr="008A1CF8">
        <w:rPr>
          <w:rFonts w:ascii="Arial" w:hAnsi="Arial" w:cs="Arial"/>
          <w:b/>
          <w:i/>
          <w:sz w:val="24"/>
        </w:rPr>
        <w:t>of</w:t>
      </w:r>
      <w:proofErr w:type="spellEnd"/>
      <w:r w:rsidR="008A1CF8" w:rsidRPr="008A1CF8">
        <w:rPr>
          <w:rFonts w:ascii="Arial" w:hAnsi="Arial" w:cs="Arial"/>
          <w:b/>
          <w:i/>
          <w:sz w:val="24"/>
        </w:rPr>
        <w:t xml:space="preserve"> </w:t>
      </w:r>
      <w:proofErr w:type="spellStart"/>
      <w:r w:rsidR="008A1CF8" w:rsidRPr="008A1CF8">
        <w:rPr>
          <w:rFonts w:ascii="Arial" w:hAnsi="Arial" w:cs="Arial"/>
          <w:b/>
          <w:i/>
          <w:sz w:val="24"/>
        </w:rPr>
        <w:t>surgery</w:t>
      </w:r>
      <w:proofErr w:type="spellEnd"/>
      <w:r w:rsidR="008A1CF8" w:rsidRPr="008A1CF8">
        <w:rPr>
          <w:rFonts w:ascii="Arial" w:hAnsi="Arial" w:cs="Arial"/>
          <w:sz w:val="24"/>
        </w:rPr>
        <w:t>, 2023.</w:t>
      </w:r>
      <w:r w:rsidR="008A1CF8">
        <w:rPr>
          <w:rFonts w:ascii="Arial" w:hAnsi="Arial" w:cs="Arial"/>
          <w:sz w:val="24"/>
        </w:rPr>
        <w:t xml:space="preserve"> Disponível em: </w:t>
      </w:r>
      <w:r w:rsidR="008A1CF8" w:rsidRPr="008A1CF8">
        <w:rPr>
          <w:rFonts w:ascii="Arial" w:hAnsi="Arial" w:cs="Arial"/>
          <w:sz w:val="24"/>
        </w:rPr>
        <w:t>https://openurl.ebsco.com/EPDB%3Agcd%3A4%3A30793556/detailv2?sid=ebsco%3Aplink%3Ascholar&amp;id=ebsco%3Agcd%3A176884154&amp;crl=c&amp;link_origin=aithor.com</w:t>
      </w:r>
      <w:r w:rsidR="008A1CF8">
        <w:rPr>
          <w:rFonts w:ascii="Arial" w:hAnsi="Arial" w:cs="Arial"/>
          <w:sz w:val="24"/>
        </w:rPr>
        <w:t>. Acesso em 24/04/2025.</w:t>
      </w:r>
    </w:p>
    <w:p w14:paraId="0EA2D70C" w14:textId="3966E1EB" w:rsidR="008A1CF8" w:rsidRPr="008A1CF8" w:rsidRDefault="00F72DC4">
      <w:pPr>
        <w:rPr>
          <w:rFonts w:ascii="Arial" w:hAnsi="Arial" w:cs="Arial"/>
          <w:sz w:val="24"/>
        </w:rPr>
      </w:pPr>
      <w:r w:rsidRPr="008A1CF8">
        <w:rPr>
          <w:rFonts w:ascii="Arial" w:hAnsi="Arial" w:cs="Arial"/>
          <w:sz w:val="24"/>
        </w:rPr>
        <w:lastRenderedPageBreak/>
        <w:t>Souza</w:t>
      </w:r>
      <w:r w:rsidR="008A1CF8" w:rsidRPr="008A1CF8">
        <w:rPr>
          <w:rFonts w:ascii="Arial" w:hAnsi="Arial" w:cs="Arial"/>
          <w:sz w:val="24"/>
        </w:rPr>
        <w:t xml:space="preserve">, C.; OLIVEIRA-CARDOSO, É; OLIVEIRA…, W. </w:t>
      </w:r>
      <w:r w:rsidR="008A1CF8" w:rsidRPr="008A1CF8">
        <w:rPr>
          <w:rFonts w:ascii="Arial" w:hAnsi="Arial" w:cs="Arial"/>
          <w:b/>
          <w:sz w:val="24"/>
        </w:rPr>
        <w:t>Violência contra mulheres lésbicas/bissexuais e vulnerabilidade em saúde:</w:t>
      </w:r>
      <w:r w:rsidR="008A1CF8" w:rsidRPr="008A1CF8">
        <w:rPr>
          <w:rFonts w:ascii="Arial" w:hAnsi="Arial" w:cs="Arial"/>
          <w:sz w:val="24"/>
        </w:rPr>
        <w:t xml:space="preserve"> Revisão da literatura, Psicologia, </w:t>
      </w:r>
      <w:r w:rsidR="008A1CF8">
        <w:rPr>
          <w:rFonts w:ascii="Arial" w:hAnsi="Arial" w:cs="Arial"/>
          <w:sz w:val="24"/>
        </w:rPr>
        <w:t xml:space="preserve">Saúde e doenças. Disponível em: </w:t>
      </w:r>
      <w:r w:rsidR="008A1CF8" w:rsidRPr="008A1CF8">
        <w:rPr>
          <w:rFonts w:ascii="Arial" w:hAnsi="Arial" w:cs="Arial"/>
          <w:sz w:val="24"/>
        </w:rPr>
        <w:t>https://scielo.pt/scielo.php?pid=S1645-00862021000200437&amp;script=sci_arttext</w:t>
      </w:r>
      <w:r w:rsidR="008A1CF8">
        <w:rPr>
          <w:rFonts w:ascii="Arial" w:hAnsi="Arial" w:cs="Arial"/>
          <w:sz w:val="24"/>
        </w:rPr>
        <w:t>. Acesso em 24/04/2025.</w:t>
      </w:r>
    </w:p>
    <w:p w14:paraId="18209D76" w14:textId="00A779CE" w:rsidR="008A1CF8" w:rsidRPr="008A1CF8" w:rsidRDefault="00F72DC4">
      <w:pPr>
        <w:rPr>
          <w:rFonts w:ascii="Arial" w:hAnsi="Arial" w:cs="Arial"/>
          <w:sz w:val="24"/>
        </w:rPr>
      </w:pPr>
      <w:r w:rsidRPr="008A1CF8">
        <w:rPr>
          <w:rFonts w:ascii="Arial" w:hAnsi="Arial" w:cs="Arial"/>
          <w:sz w:val="24"/>
        </w:rPr>
        <w:t>Souza</w:t>
      </w:r>
      <w:r w:rsidR="008A1CF8" w:rsidRPr="008A1CF8">
        <w:rPr>
          <w:rFonts w:ascii="Arial" w:hAnsi="Arial" w:cs="Arial"/>
          <w:sz w:val="24"/>
        </w:rPr>
        <w:t xml:space="preserve">, I. C. A.; RIBEIRO, M. S.; GONÇALVES…, W. A. </w:t>
      </w:r>
      <w:r w:rsidR="008A1CF8" w:rsidRPr="008A1CF8">
        <w:rPr>
          <w:rFonts w:ascii="Arial" w:hAnsi="Arial" w:cs="Arial"/>
          <w:b/>
          <w:sz w:val="24"/>
        </w:rPr>
        <w:t>Violência no ambiente escolar e impactos na saúde mental e desempenho dos docentes</w:t>
      </w:r>
      <w:r w:rsidR="008A1CF8" w:rsidRPr="008A1CF8">
        <w:rPr>
          <w:rFonts w:ascii="Arial" w:hAnsi="Arial" w:cs="Arial"/>
          <w:sz w:val="24"/>
        </w:rPr>
        <w:t xml:space="preserve">: revisão </w:t>
      </w:r>
      <w:proofErr w:type="gramStart"/>
      <w:r w:rsidR="008A1CF8" w:rsidRPr="008A1CF8">
        <w:rPr>
          <w:rFonts w:ascii="Arial" w:hAnsi="Arial" w:cs="Arial"/>
          <w:sz w:val="24"/>
        </w:rPr>
        <w:t>integrativa,  violência</w:t>
      </w:r>
      <w:proofErr w:type="gramEnd"/>
      <w:r w:rsidR="008A1CF8" w:rsidRPr="008A1CF8">
        <w:rPr>
          <w:rFonts w:ascii="Arial" w:hAnsi="Arial" w:cs="Arial"/>
          <w:sz w:val="24"/>
        </w:rPr>
        <w:t xml:space="preserve"> intrafamiliar, 2024.</w:t>
      </w:r>
    </w:p>
    <w:p w14:paraId="364570E3" w14:textId="607A3916" w:rsidR="008A1CF8" w:rsidRPr="008A1CF8" w:rsidRDefault="00F72DC4">
      <w:pPr>
        <w:rPr>
          <w:rFonts w:ascii="Arial" w:hAnsi="Arial" w:cs="Arial"/>
          <w:sz w:val="24"/>
        </w:rPr>
      </w:pPr>
      <w:r w:rsidRPr="008A1CF8">
        <w:rPr>
          <w:rFonts w:ascii="Arial" w:hAnsi="Arial" w:cs="Arial"/>
          <w:sz w:val="24"/>
        </w:rPr>
        <w:t>Siqueira</w:t>
      </w:r>
      <w:r w:rsidR="008A1CF8" w:rsidRPr="008A1CF8">
        <w:rPr>
          <w:rFonts w:ascii="Arial" w:hAnsi="Arial" w:cs="Arial"/>
          <w:sz w:val="24"/>
        </w:rPr>
        <w:t xml:space="preserve">, E. C. V. </w:t>
      </w:r>
      <w:r w:rsidR="008A1CF8" w:rsidRPr="008A1CF8">
        <w:rPr>
          <w:rFonts w:ascii="Arial" w:hAnsi="Arial" w:cs="Arial"/>
          <w:b/>
          <w:sz w:val="24"/>
        </w:rPr>
        <w:t>A singularidade da criança refugiada e o princípio do melhor interesse da criança:</w:t>
      </w:r>
      <w:r w:rsidR="008A1CF8" w:rsidRPr="008A1CF8">
        <w:rPr>
          <w:rFonts w:ascii="Arial" w:hAnsi="Arial" w:cs="Arial"/>
          <w:sz w:val="24"/>
        </w:rPr>
        <w:t xml:space="preserve"> a importância do direito de ser ouvida frente às formas especificas de perseguição </w:t>
      </w:r>
      <w:proofErr w:type="gramStart"/>
      <w:r w:rsidR="008A1CF8" w:rsidRPr="008A1CF8">
        <w:rPr>
          <w:rFonts w:ascii="Arial" w:hAnsi="Arial" w:cs="Arial"/>
          <w:sz w:val="24"/>
        </w:rPr>
        <w:t>ás</w:t>
      </w:r>
      <w:proofErr w:type="gramEnd"/>
      <w:r w:rsidR="008A1CF8" w:rsidRPr="008A1CF8">
        <w:rPr>
          <w:rFonts w:ascii="Arial" w:hAnsi="Arial" w:cs="Arial"/>
          <w:sz w:val="24"/>
        </w:rPr>
        <w:t xml:space="preserve"> crianças,</w:t>
      </w:r>
      <w:r w:rsidR="008A1CF8">
        <w:rPr>
          <w:rFonts w:ascii="Arial" w:hAnsi="Arial" w:cs="Arial"/>
          <w:sz w:val="24"/>
        </w:rPr>
        <w:t xml:space="preserve"> </w:t>
      </w:r>
      <w:r w:rsidR="008A1CF8" w:rsidRPr="008A1CF8">
        <w:rPr>
          <w:rFonts w:ascii="Arial" w:hAnsi="Arial" w:cs="Arial"/>
          <w:sz w:val="24"/>
        </w:rPr>
        <w:t>Tese apresentada a Banca Examinadora do Programa de Pós</w:t>
      </w:r>
      <w:r w:rsidR="008A1CF8">
        <w:rPr>
          <w:rFonts w:ascii="Arial" w:hAnsi="Arial" w:cs="Arial"/>
          <w:sz w:val="24"/>
        </w:rPr>
        <w:t xml:space="preserve"> </w:t>
      </w:r>
      <w:r w:rsidR="008A1CF8" w:rsidRPr="008A1CF8">
        <w:rPr>
          <w:rFonts w:ascii="Arial" w:hAnsi="Arial" w:cs="Arial"/>
          <w:sz w:val="24"/>
        </w:rPr>
        <w:t>Graduação em Direito, da Faculdade de Direito da Universidade de São Paulo, 2023.</w:t>
      </w:r>
    </w:p>
    <w:p w14:paraId="21089713" w14:textId="5CE52D49" w:rsidR="008A1CF8" w:rsidRDefault="00F72DC4">
      <w:pPr>
        <w:rPr>
          <w:rFonts w:ascii="Arial" w:hAnsi="Arial" w:cs="Arial"/>
          <w:sz w:val="24"/>
          <w:szCs w:val="24"/>
        </w:rPr>
      </w:pPr>
      <w:r w:rsidRPr="008A1CF8">
        <w:rPr>
          <w:rFonts w:ascii="Arial" w:hAnsi="Arial" w:cs="Arial"/>
          <w:sz w:val="24"/>
          <w:szCs w:val="24"/>
        </w:rPr>
        <w:t>Tavares</w:t>
      </w:r>
      <w:r w:rsidR="009C749E" w:rsidRPr="008A1CF8">
        <w:rPr>
          <w:rFonts w:ascii="Arial" w:hAnsi="Arial" w:cs="Arial"/>
          <w:sz w:val="24"/>
          <w:szCs w:val="24"/>
        </w:rPr>
        <w:t xml:space="preserve">, B. N.; DALLORTO, M. C. </w:t>
      </w:r>
      <w:r w:rsidR="009C749E" w:rsidRPr="008A1CF8">
        <w:rPr>
          <w:rFonts w:ascii="Arial" w:hAnsi="Arial" w:cs="Arial"/>
          <w:b/>
          <w:sz w:val="24"/>
          <w:szCs w:val="24"/>
        </w:rPr>
        <w:t>A guarda compartilhada como Instrumento de estimulo a inibição da Alienação Parental</w:t>
      </w:r>
      <w:r w:rsidR="008A1CF8" w:rsidRPr="008A1CF8">
        <w:rPr>
          <w:rFonts w:ascii="Arial" w:hAnsi="Arial" w:cs="Arial"/>
          <w:sz w:val="24"/>
          <w:szCs w:val="24"/>
        </w:rPr>
        <w:t xml:space="preserve">. Trabalho de conclusão apresentado ao curso de direito da Rede de Ensino </w:t>
      </w:r>
      <w:proofErr w:type="spellStart"/>
      <w:r w:rsidR="008A1CF8" w:rsidRPr="008A1CF8">
        <w:rPr>
          <w:rFonts w:ascii="Arial" w:hAnsi="Arial" w:cs="Arial"/>
          <w:sz w:val="24"/>
          <w:szCs w:val="24"/>
        </w:rPr>
        <w:t>Doctum</w:t>
      </w:r>
      <w:proofErr w:type="spellEnd"/>
      <w:r w:rsidR="008A1CF8" w:rsidRPr="008A1CF8">
        <w:rPr>
          <w:rFonts w:ascii="Arial" w:hAnsi="Arial" w:cs="Arial"/>
          <w:sz w:val="24"/>
          <w:szCs w:val="24"/>
        </w:rPr>
        <w:t>, Serra,</w:t>
      </w:r>
      <w:r w:rsidR="009C749E" w:rsidRPr="008A1CF8">
        <w:rPr>
          <w:rFonts w:ascii="Arial" w:hAnsi="Arial" w:cs="Arial"/>
          <w:sz w:val="24"/>
          <w:szCs w:val="24"/>
        </w:rPr>
        <w:t xml:space="preserve"> 2024. </w:t>
      </w:r>
    </w:p>
    <w:p w14:paraId="619868E0" w14:textId="334E2AC8" w:rsidR="008A1CF8" w:rsidRPr="008A1CF8" w:rsidRDefault="00F72DC4" w:rsidP="008A1CF8">
      <w:pPr>
        <w:rPr>
          <w:rFonts w:ascii="Arial" w:hAnsi="Arial" w:cs="Arial"/>
          <w:sz w:val="24"/>
          <w:szCs w:val="24"/>
        </w:rPr>
      </w:pPr>
      <w:proofErr w:type="spellStart"/>
      <w:r w:rsidRPr="008A1CF8">
        <w:rPr>
          <w:rFonts w:ascii="Arial" w:hAnsi="Arial" w:cs="Arial"/>
          <w:sz w:val="24"/>
          <w:szCs w:val="24"/>
        </w:rPr>
        <w:t>Tizey</w:t>
      </w:r>
      <w:proofErr w:type="spellEnd"/>
      <w:r w:rsidR="008A1CF8" w:rsidRPr="008A1CF8">
        <w:rPr>
          <w:rFonts w:ascii="Arial" w:hAnsi="Arial" w:cs="Arial"/>
          <w:sz w:val="24"/>
          <w:szCs w:val="24"/>
        </w:rPr>
        <w:t xml:space="preserve">, M. </w:t>
      </w:r>
      <w:r w:rsidR="008A1CF8" w:rsidRPr="008A1CF8">
        <w:rPr>
          <w:rFonts w:ascii="Arial" w:hAnsi="Arial" w:cs="Arial"/>
          <w:b/>
          <w:sz w:val="24"/>
          <w:szCs w:val="24"/>
        </w:rPr>
        <w:t xml:space="preserve">A distância de moradia entre os genitores–cidades ou países diferentes–inviabiliza a fixação da guarda </w:t>
      </w:r>
      <w:proofErr w:type="gramStart"/>
      <w:r w:rsidR="008A1CF8" w:rsidRPr="008A1CF8">
        <w:rPr>
          <w:rFonts w:ascii="Arial" w:hAnsi="Arial" w:cs="Arial"/>
          <w:b/>
          <w:sz w:val="24"/>
          <w:szCs w:val="24"/>
        </w:rPr>
        <w:t>compartilhada?,</w:t>
      </w:r>
      <w:proofErr w:type="gramEnd"/>
      <w:r w:rsidR="008A1CF8" w:rsidRPr="008A1CF8">
        <w:rPr>
          <w:rFonts w:ascii="Arial" w:hAnsi="Arial" w:cs="Arial"/>
          <w:sz w:val="24"/>
          <w:szCs w:val="24"/>
        </w:rPr>
        <w:t xml:space="preserve"> Trabalho de Conclusão de Curso apresentado ao Curso de Graduação em Direito, João Pessoa, 2023. </w:t>
      </w:r>
    </w:p>
    <w:p w14:paraId="2EFC4353" w14:textId="24640A0A" w:rsidR="00B60C92" w:rsidRPr="008A1CF8" w:rsidRDefault="00F72DC4" w:rsidP="008A1CF8">
      <w:pPr>
        <w:rPr>
          <w:rFonts w:ascii="Arial" w:hAnsi="Arial" w:cs="Arial"/>
          <w:sz w:val="28"/>
          <w:szCs w:val="24"/>
        </w:rPr>
      </w:pPr>
      <w:r w:rsidRPr="008A1CF8">
        <w:rPr>
          <w:rFonts w:ascii="Arial" w:hAnsi="Arial" w:cs="Arial"/>
          <w:sz w:val="24"/>
        </w:rPr>
        <w:t>Vasconcelos</w:t>
      </w:r>
      <w:r w:rsidR="008A1CF8" w:rsidRPr="008A1CF8">
        <w:rPr>
          <w:rFonts w:ascii="Arial" w:hAnsi="Arial" w:cs="Arial"/>
          <w:sz w:val="24"/>
        </w:rPr>
        <w:t>, N. M.; GOMES, C. S.; SOUZA…, J. B</w:t>
      </w:r>
      <w:r w:rsidR="008A1CF8" w:rsidRPr="008A1CF8">
        <w:rPr>
          <w:rFonts w:ascii="Arial" w:hAnsi="Arial" w:cs="Arial"/>
          <w:b/>
          <w:sz w:val="24"/>
        </w:rPr>
        <w:t xml:space="preserve">. Quem são as mulheres adultas expostas à violência no </w:t>
      </w:r>
      <w:proofErr w:type="gramStart"/>
      <w:r w:rsidR="008A1CF8" w:rsidRPr="008A1CF8">
        <w:rPr>
          <w:rFonts w:ascii="Arial" w:hAnsi="Arial" w:cs="Arial"/>
          <w:b/>
          <w:sz w:val="24"/>
        </w:rPr>
        <w:t>Brasil?,</w:t>
      </w:r>
      <w:proofErr w:type="gramEnd"/>
      <w:r w:rsidR="008A1CF8">
        <w:rPr>
          <w:rFonts w:ascii="Arial" w:hAnsi="Arial" w:cs="Arial"/>
          <w:sz w:val="24"/>
        </w:rPr>
        <w:t xml:space="preserve"> Revista de Saúde Pública</w:t>
      </w:r>
      <w:r w:rsidR="008A1CF8" w:rsidRPr="008A1CF8">
        <w:rPr>
          <w:rFonts w:ascii="Arial" w:hAnsi="Arial" w:cs="Arial"/>
          <w:sz w:val="24"/>
        </w:rPr>
        <w:t xml:space="preserve">, 2025. </w:t>
      </w:r>
      <w:r w:rsidR="008A1CF8">
        <w:rPr>
          <w:rFonts w:ascii="Arial" w:hAnsi="Arial" w:cs="Arial"/>
          <w:sz w:val="24"/>
        </w:rPr>
        <w:t xml:space="preserve">Disponível em: </w:t>
      </w:r>
      <w:r w:rsidR="008A1CF8" w:rsidRPr="008A1CF8">
        <w:rPr>
          <w:rFonts w:ascii="Arial" w:hAnsi="Arial" w:cs="Arial"/>
          <w:sz w:val="24"/>
        </w:rPr>
        <w:t>https://www.scielosp.org/pdf/rsp/2025.v59/e8/pt</w:t>
      </w:r>
      <w:r w:rsidR="008A1CF8">
        <w:rPr>
          <w:rFonts w:ascii="Arial" w:hAnsi="Arial" w:cs="Arial"/>
          <w:sz w:val="24"/>
        </w:rPr>
        <w:t>. Acesso em 24/04/2025.</w:t>
      </w:r>
    </w:p>
    <w:sectPr w:rsidR="00B60C92" w:rsidRPr="008A1CF8" w:rsidSect="00EE37C8">
      <w:headerReference w:type="default" r:id="rId9"/>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8B00" w14:textId="77777777" w:rsidR="002776E4" w:rsidRDefault="002776E4">
      <w:pPr>
        <w:spacing w:line="240" w:lineRule="auto"/>
      </w:pPr>
      <w:r>
        <w:separator/>
      </w:r>
    </w:p>
  </w:endnote>
  <w:endnote w:type="continuationSeparator" w:id="0">
    <w:p w14:paraId="05AAFEAD" w14:textId="77777777" w:rsidR="002776E4" w:rsidRDefault="002776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8C261" w14:textId="77777777" w:rsidR="002776E4" w:rsidRDefault="002776E4">
      <w:pPr>
        <w:spacing w:after="0"/>
      </w:pPr>
      <w:r>
        <w:separator/>
      </w:r>
    </w:p>
  </w:footnote>
  <w:footnote w:type="continuationSeparator" w:id="0">
    <w:p w14:paraId="467886CC" w14:textId="77777777" w:rsidR="002776E4" w:rsidRDefault="002776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340666"/>
      <w:docPartObj>
        <w:docPartGallery w:val="Page Numbers (Top of Page)"/>
        <w:docPartUnique/>
      </w:docPartObj>
    </w:sdtPr>
    <w:sdtEndPr>
      <w:rPr>
        <w:rFonts w:ascii="Arial" w:hAnsi="Arial" w:cs="Arial"/>
        <w:sz w:val="24"/>
      </w:rPr>
    </w:sdtEndPr>
    <w:sdtContent>
      <w:p w14:paraId="28E65981" w14:textId="77777777" w:rsidR="008A1CF8" w:rsidRPr="00EE37C8" w:rsidRDefault="008A1CF8">
        <w:pPr>
          <w:pStyle w:val="Cabealho"/>
          <w:jc w:val="right"/>
          <w:rPr>
            <w:rFonts w:ascii="Arial" w:hAnsi="Arial" w:cs="Arial"/>
            <w:sz w:val="24"/>
          </w:rPr>
        </w:pPr>
        <w:r w:rsidRPr="00EE37C8">
          <w:rPr>
            <w:rFonts w:ascii="Arial" w:hAnsi="Arial" w:cs="Arial"/>
            <w:sz w:val="24"/>
          </w:rPr>
          <w:fldChar w:fldCharType="begin"/>
        </w:r>
        <w:r w:rsidRPr="00EE37C8">
          <w:rPr>
            <w:rFonts w:ascii="Arial" w:hAnsi="Arial" w:cs="Arial"/>
            <w:sz w:val="24"/>
          </w:rPr>
          <w:instrText>PAGE   \* MERGEFORMAT</w:instrText>
        </w:r>
        <w:r w:rsidRPr="00EE37C8">
          <w:rPr>
            <w:rFonts w:ascii="Arial" w:hAnsi="Arial" w:cs="Arial"/>
            <w:sz w:val="24"/>
          </w:rPr>
          <w:fldChar w:fldCharType="separate"/>
        </w:r>
        <w:r w:rsidR="006F5E0B">
          <w:rPr>
            <w:rFonts w:ascii="Arial" w:hAnsi="Arial" w:cs="Arial"/>
            <w:noProof/>
            <w:sz w:val="24"/>
          </w:rPr>
          <w:t>2</w:t>
        </w:r>
        <w:r w:rsidRPr="00EE37C8">
          <w:rPr>
            <w:rFonts w:ascii="Arial" w:hAnsi="Arial" w:cs="Arial"/>
            <w:sz w:val="24"/>
          </w:rPr>
          <w:fldChar w:fldCharType="end"/>
        </w:r>
      </w:p>
    </w:sdtContent>
  </w:sdt>
  <w:p w14:paraId="28046B34" w14:textId="77777777" w:rsidR="008A1CF8" w:rsidRDefault="008A1CF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FC6"/>
    <w:rsid w:val="000F2E15"/>
    <w:rsid w:val="00103356"/>
    <w:rsid w:val="001306EB"/>
    <w:rsid w:val="00215400"/>
    <w:rsid w:val="00242266"/>
    <w:rsid w:val="002776E4"/>
    <w:rsid w:val="002E0A5F"/>
    <w:rsid w:val="00316A52"/>
    <w:rsid w:val="0033744A"/>
    <w:rsid w:val="003829AC"/>
    <w:rsid w:val="00426A67"/>
    <w:rsid w:val="005632F8"/>
    <w:rsid w:val="006F5E0B"/>
    <w:rsid w:val="008279A1"/>
    <w:rsid w:val="008A1CF8"/>
    <w:rsid w:val="008F4FC6"/>
    <w:rsid w:val="00920FCE"/>
    <w:rsid w:val="00952189"/>
    <w:rsid w:val="009C749E"/>
    <w:rsid w:val="00A86E73"/>
    <w:rsid w:val="00AD5AD5"/>
    <w:rsid w:val="00B60C92"/>
    <w:rsid w:val="00B678B6"/>
    <w:rsid w:val="00BB0155"/>
    <w:rsid w:val="00BB7C61"/>
    <w:rsid w:val="00D06D2D"/>
    <w:rsid w:val="00D35D15"/>
    <w:rsid w:val="00D61A6B"/>
    <w:rsid w:val="00E06874"/>
    <w:rsid w:val="00E27906"/>
    <w:rsid w:val="00E35846"/>
    <w:rsid w:val="00ED6426"/>
    <w:rsid w:val="00EE37C8"/>
    <w:rsid w:val="00EF3841"/>
    <w:rsid w:val="00F72DC4"/>
    <w:rsid w:val="00FC45C8"/>
    <w:rsid w:val="2D2E357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17BB"/>
  <w15:docId w15:val="{F3EBD00E-361F-4A41-9257-F64A448D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rPr>
  </w:style>
  <w:style w:type="paragraph" w:styleId="Ttulo1">
    <w:name w:val="heading 1"/>
    <w:basedOn w:val="Normal"/>
    <w:link w:val="Ttulo1Char"/>
    <w:uiPriority w:val="9"/>
    <w:qFormat/>
    <w:rsid w:val="002154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9C74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8A1C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EE37C8"/>
    <w:rPr>
      <w:b/>
      <w:bCs/>
    </w:rPr>
  </w:style>
  <w:style w:type="paragraph" w:styleId="Cabealho">
    <w:name w:val="header"/>
    <w:basedOn w:val="Normal"/>
    <w:link w:val="CabealhoChar"/>
    <w:uiPriority w:val="99"/>
    <w:unhideWhenUsed/>
    <w:rsid w:val="00EE37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37C8"/>
    <w:rPr>
      <w:rFonts w:ascii="Calibri" w:eastAsia="Calibri" w:hAnsi="Calibri" w:cs="Calibri"/>
      <w:sz w:val="22"/>
      <w:szCs w:val="22"/>
    </w:rPr>
  </w:style>
  <w:style w:type="paragraph" w:styleId="Rodap">
    <w:name w:val="footer"/>
    <w:basedOn w:val="Normal"/>
    <w:link w:val="RodapChar"/>
    <w:uiPriority w:val="99"/>
    <w:unhideWhenUsed/>
    <w:rsid w:val="00EE37C8"/>
    <w:pPr>
      <w:tabs>
        <w:tab w:val="center" w:pos="4252"/>
        <w:tab w:val="right" w:pos="8504"/>
      </w:tabs>
      <w:spacing w:after="0" w:line="240" w:lineRule="auto"/>
    </w:pPr>
  </w:style>
  <w:style w:type="character" w:customStyle="1" w:styleId="RodapChar">
    <w:name w:val="Rodapé Char"/>
    <w:basedOn w:val="Fontepargpadro"/>
    <w:link w:val="Rodap"/>
    <w:uiPriority w:val="99"/>
    <w:rsid w:val="00EE37C8"/>
    <w:rPr>
      <w:rFonts w:ascii="Calibri" w:eastAsia="Calibri" w:hAnsi="Calibri" w:cs="Calibri"/>
      <w:sz w:val="22"/>
      <w:szCs w:val="22"/>
    </w:rPr>
  </w:style>
  <w:style w:type="paragraph" w:customStyle="1" w:styleId="paragraph">
    <w:name w:val="paragraph"/>
    <w:basedOn w:val="Normal"/>
    <w:rsid w:val="00EE37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rsid w:val="00215400"/>
    <w:rPr>
      <w:rFonts w:ascii="Times New Roman" w:eastAsia="Times New Roman" w:hAnsi="Times New Roman" w:cs="Times New Roman"/>
      <w:b/>
      <w:bCs/>
      <w:kern w:val="36"/>
      <w:sz w:val="48"/>
      <w:szCs w:val="48"/>
    </w:rPr>
  </w:style>
  <w:style w:type="character" w:customStyle="1" w:styleId="Ttulo2Char">
    <w:name w:val="Título 2 Char"/>
    <w:basedOn w:val="Fontepargpadro"/>
    <w:link w:val="Ttulo2"/>
    <w:uiPriority w:val="9"/>
    <w:semiHidden/>
    <w:rsid w:val="009C749E"/>
    <w:rPr>
      <w:rFonts w:asciiTheme="majorHAnsi" w:eastAsiaTheme="majorEastAsia" w:hAnsiTheme="majorHAnsi" w:cstheme="majorBidi"/>
      <w:color w:val="2F5496" w:themeColor="accent1" w:themeShade="BF"/>
      <w:sz w:val="26"/>
      <w:szCs w:val="26"/>
    </w:rPr>
  </w:style>
  <w:style w:type="character" w:styleId="Hyperlink">
    <w:name w:val="Hyperlink"/>
    <w:basedOn w:val="Fontepargpadro"/>
    <w:uiPriority w:val="99"/>
    <w:unhideWhenUsed/>
    <w:rsid w:val="009C749E"/>
    <w:rPr>
      <w:color w:val="0000FF"/>
      <w:u w:val="single"/>
    </w:rPr>
  </w:style>
  <w:style w:type="character" w:customStyle="1" w:styleId="Ttulo3Char">
    <w:name w:val="Título 3 Char"/>
    <w:basedOn w:val="Fontepargpadro"/>
    <w:link w:val="Ttulo3"/>
    <w:uiPriority w:val="9"/>
    <w:semiHidden/>
    <w:rsid w:val="008A1CF8"/>
    <w:rPr>
      <w:rFonts w:asciiTheme="majorHAnsi" w:eastAsiaTheme="majorEastAsia" w:hAnsiTheme="majorHAnsi" w:cstheme="majorBidi"/>
      <w:color w:val="1F3763" w:themeColor="accent1" w:themeShade="7F"/>
      <w:sz w:val="24"/>
      <w:szCs w:val="24"/>
    </w:rPr>
  </w:style>
  <w:style w:type="paragraph" w:styleId="Corpodetexto">
    <w:name w:val="Body Text"/>
    <w:basedOn w:val="Normal"/>
    <w:link w:val="CorpodetextoChar"/>
    <w:uiPriority w:val="1"/>
    <w:qFormat/>
    <w:rsid w:val="00BB0155"/>
    <w:pPr>
      <w:widowControl w:val="0"/>
      <w:autoSpaceDE w:val="0"/>
      <w:autoSpaceDN w:val="0"/>
      <w:spacing w:after="0" w:line="240" w:lineRule="auto"/>
      <w:ind w:left="2"/>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BB0155"/>
    <w:rPr>
      <w:rFonts w:ascii="Arial MT" w:eastAsia="Arial MT" w:hAnsi="Arial MT" w:cs="Arial MT"/>
      <w:sz w:val="24"/>
      <w:szCs w:val="24"/>
      <w:lang w:val="pt-PT" w:eastAsia="en-US"/>
    </w:rPr>
  </w:style>
  <w:style w:type="character" w:styleId="MenoPendente">
    <w:name w:val="Unresolved Mention"/>
    <w:basedOn w:val="Fontepargpadro"/>
    <w:uiPriority w:val="99"/>
    <w:semiHidden/>
    <w:unhideWhenUsed/>
    <w:rsid w:val="00E35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90684">
      <w:bodyDiv w:val="1"/>
      <w:marLeft w:val="0"/>
      <w:marRight w:val="0"/>
      <w:marTop w:val="0"/>
      <w:marBottom w:val="0"/>
      <w:divBdr>
        <w:top w:val="none" w:sz="0" w:space="0" w:color="auto"/>
        <w:left w:val="none" w:sz="0" w:space="0" w:color="auto"/>
        <w:bottom w:val="none" w:sz="0" w:space="0" w:color="auto"/>
        <w:right w:val="none" w:sz="0" w:space="0" w:color="auto"/>
      </w:divBdr>
    </w:div>
    <w:div w:id="384183491">
      <w:bodyDiv w:val="1"/>
      <w:marLeft w:val="0"/>
      <w:marRight w:val="0"/>
      <w:marTop w:val="0"/>
      <w:marBottom w:val="0"/>
      <w:divBdr>
        <w:top w:val="none" w:sz="0" w:space="0" w:color="auto"/>
        <w:left w:val="none" w:sz="0" w:space="0" w:color="auto"/>
        <w:bottom w:val="none" w:sz="0" w:space="0" w:color="auto"/>
        <w:right w:val="none" w:sz="0" w:space="0" w:color="auto"/>
      </w:divBdr>
    </w:div>
    <w:div w:id="385882392">
      <w:bodyDiv w:val="1"/>
      <w:marLeft w:val="0"/>
      <w:marRight w:val="0"/>
      <w:marTop w:val="0"/>
      <w:marBottom w:val="0"/>
      <w:divBdr>
        <w:top w:val="none" w:sz="0" w:space="0" w:color="auto"/>
        <w:left w:val="none" w:sz="0" w:space="0" w:color="auto"/>
        <w:bottom w:val="none" w:sz="0" w:space="0" w:color="auto"/>
        <w:right w:val="none" w:sz="0" w:space="0" w:color="auto"/>
      </w:divBdr>
    </w:div>
    <w:div w:id="780419844">
      <w:bodyDiv w:val="1"/>
      <w:marLeft w:val="0"/>
      <w:marRight w:val="0"/>
      <w:marTop w:val="0"/>
      <w:marBottom w:val="0"/>
      <w:divBdr>
        <w:top w:val="none" w:sz="0" w:space="0" w:color="auto"/>
        <w:left w:val="none" w:sz="0" w:space="0" w:color="auto"/>
        <w:bottom w:val="none" w:sz="0" w:space="0" w:color="auto"/>
        <w:right w:val="none" w:sz="0" w:space="0" w:color="auto"/>
      </w:divBdr>
    </w:div>
    <w:div w:id="985935793">
      <w:bodyDiv w:val="1"/>
      <w:marLeft w:val="0"/>
      <w:marRight w:val="0"/>
      <w:marTop w:val="0"/>
      <w:marBottom w:val="0"/>
      <w:divBdr>
        <w:top w:val="none" w:sz="0" w:space="0" w:color="auto"/>
        <w:left w:val="none" w:sz="0" w:space="0" w:color="auto"/>
        <w:bottom w:val="none" w:sz="0" w:space="0" w:color="auto"/>
        <w:right w:val="none" w:sz="0" w:space="0" w:color="auto"/>
      </w:divBdr>
    </w:div>
    <w:div w:id="1010644456">
      <w:bodyDiv w:val="1"/>
      <w:marLeft w:val="0"/>
      <w:marRight w:val="0"/>
      <w:marTop w:val="0"/>
      <w:marBottom w:val="0"/>
      <w:divBdr>
        <w:top w:val="none" w:sz="0" w:space="0" w:color="auto"/>
        <w:left w:val="none" w:sz="0" w:space="0" w:color="auto"/>
        <w:bottom w:val="none" w:sz="0" w:space="0" w:color="auto"/>
        <w:right w:val="none" w:sz="0" w:space="0" w:color="auto"/>
      </w:divBdr>
    </w:div>
    <w:div w:id="1266353116">
      <w:bodyDiv w:val="1"/>
      <w:marLeft w:val="0"/>
      <w:marRight w:val="0"/>
      <w:marTop w:val="0"/>
      <w:marBottom w:val="0"/>
      <w:divBdr>
        <w:top w:val="none" w:sz="0" w:space="0" w:color="auto"/>
        <w:left w:val="none" w:sz="0" w:space="0" w:color="auto"/>
        <w:bottom w:val="none" w:sz="0" w:space="0" w:color="auto"/>
        <w:right w:val="none" w:sz="0" w:space="0" w:color="auto"/>
      </w:divBdr>
    </w:div>
    <w:div w:id="1485506466">
      <w:bodyDiv w:val="1"/>
      <w:marLeft w:val="0"/>
      <w:marRight w:val="0"/>
      <w:marTop w:val="0"/>
      <w:marBottom w:val="0"/>
      <w:divBdr>
        <w:top w:val="none" w:sz="0" w:space="0" w:color="auto"/>
        <w:left w:val="none" w:sz="0" w:space="0" w:color="auto"/>
        <w:bottom w:val="none" w:sz="0" w:space="0" w:color="auto"/>
        <w:right w:val="none" w:sz="0" w:space="0" w:color="auto"/>
      </w:divBdr>
    </w:div>
    <w:div w:id="1521551977">
      <w:bodyDiv w:val="1"/>
      <w:marLeft w:val="0"/>
      <w:marRight w:val="0"/>
      <w:marTop w:val="0"/>
      <w:marBottom w:val="0"/>
      <w:divBdr>
        <w:top w:val="none" w:sz="0" w:space="0" w:color="auto"/>
        <w:left w:val="none" w:sz="0" w:space="0" w:color="auto"/>
        <w:bottom w:val="none" w:sz="0" w:space="0" w:color="auto"/>
        <w:right w:val="none" w:sz="0" w:space="0" w:color="auto"/>
      </w:divBdr>
    </w:div>
    <w:div w:id="1522160238">
      <w:bodyDiv w:val="1"/>
      <w:marLeft w:val="0"/>
      <w:marRight w:val="0"/>
      <w:marTop w:val="0"/>
      <w:marBottom w:val="0"/>
      <w:divBdr>
        <w:top w:val="none" w:sz="0" w:space="0" w:color="auto"/>
        <w:left w:val="none" w:sz="0" w:space="0" w:color="auto"/>
        <w:bottom w:val="none" w:sz="0" w:space="0" w:color="auto"/>
        <w:right w:val="none" w:sz="0" w:space="0" w:color="auto"/>
      </w:divBdr>
    </w:div>
    <w:div w:id="1533810659">
      <w:bodyDiv w:val="1"/>
      <w:marLeft w:val="0"/>
      <w:marRight w:val="0"/>
      <w:marTop w:val="0"/>
      <w:marBottom w:val="0"/>
      <w:divBdr>
        <w:top w:val="none" w:sz="0" w:space="0" w:color="auto"/>
        <w:left w:val="none" w:sz="0" w:space="0" w:color="auto"/>
        <w:bottom w:val="none" w:sz="0" w:space="0" w:color="auto"/>
        <w:right w:val="none" w:sz="0" w:space="0" w:color="auto"/>
      </w:divBdr>
    </w:div>
    <w:div w:id="1802112379">
      <w:bodyDiv w:val="1"/>
      <w:marLeft w:val="0"/>
      <w:marRight w:val="0"/>
      <w:marTop w:val="0"/>
      <w:marBottom w:val="0"/>
      <w:divBdr>
        <w:top w:val="none" w:sz="0" w:space="0" w:color="auto"/>
        <w:left w:val="none" w:sz="0" w:space="0" w:color="auto"/>
        <w:bottom w:val="none" w:sz="0" w:space="0" w:color="auto"/>
        <w:right w:val="none" w:sz="0" w:space="0" w:color="auto"/>
      </w:divBdr>
    </w:div>
    <w:div w:id="1855149115">
      <w:bodyDiv w:val="1"/>
      <w:marLeft w:val="0"/>
      <w:marRight w:val="0"/>
      <w:marTop w:val="0"/>
      <w:marBottom w:val="0"/>
      <w:divBdr>
        <w:top w:val="none" w:sz="0" w:space="0" w:color="auto"/>
        <w:left w:val="none" w:sz="0" w:space="0" w:color="auto"/>
        <w:bottom w:val="none" w:sz="0" w:space="0" w:color="auto"/>
        <w:right w:val="none" w:sz="0" w:space="0" w:color="auto"/>
      </w:divBdr>
    </w:div>
    <w:div w:id="1876775519">
      <w:bodyDiv w:val="1"/>
      <w:marLeft w:val="0"/>
      <w:marRight w:val="0"/>
      <w:marTop w:val="0"/>
      <w:marBottom w:val="0"/>
      <w:divBdr>
        <w:top w:val="none" w:sz="0" w:space="0" w:color="auto"/>
        <w:left w:val="none" w:sz="0" w:space="0" w:color="auto"/>
        <w:bottom w:val="none" w:sz="0" w:space="0" w:color="auto"/>
        <w:right w:val="none" w:sz="0" w:space="0" w:color="auto"/>
      </w:divBdr>
    </w:div>
    <w:div w:id="1883052638">
      <w:bodyDiv w:val="1"/>
      <w:marLeft w:val="0"/>
      <w:marRight w:val="0"/>
      <w:marTop w:val="0"/>
      <w:marBottom w:val="0"/>
      <w:divBdr>
        <w:top w:val="none" w:sz="0" w:space="0" w:color="auto"/>
        <w:left w:val="none" w:sz="0" w:space="0" w:color="auto"/>
        <w:bottom w:val="none" w:sz="0" w:space="0" w:color="auto"/>
        <w:right w:val="none" w:sz="0" w:space="0" w:color="auto"/>
      </w:divBdr>
    </w:div>
    <w:div w:id="2138179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mitresoares@hotmail.com" TargetMode="External"/><Relationship Id="rId3" Type="http://schemas.openxmlformats.org/officeDocument/2006/relationships/webSettings" Target="webSettings.xml"/><Relationship Id="rId7" Type="http://schemas.openxmlformats.org/officeDocument/2006/relationships/hyperlink" Target="mailto:roberg.santos@maisunifacisa.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5851</Words>
  <Characters>31600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2025-05-12T09:59:00Z</dcterms:created>
  <dcterms:modified xsi:type="dcterms:W3CDTF">2025-05-13T23:55:00Z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1046-12.2.0.20326</vt:lpwstr>
  </property>
  <property fmtid="{D5CDD505-2E9C-101B-9397-08002B2CF9AE}" pid="3" name="ICV">
    <vt:lpwstr>CF63301AE9784042AC388A942FC126FA_13</vt:lpwstr>
  </property>
</Properties>
</file>