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E24" w:rsidRDefault="005F1A7B">
      <w:pPr>
        <w:widowControl w:val="0"/>
        <w:pBdr>
          <w:top w:val="nil"/>
          <w:left w:val="nil"/>
          <w:bottom w:val="nil"/>
          <w:right w:val="nil"/>
          <w:between w:val="nil"/>
        </w:pBdr>
        <w:spacing w:after="0" w:line="360" w:lineRule="auto"/>
        <w:ind w:right="281"/>
        <w:jc w:val="center"/>
        <w:rPr>
          <w:rFonts w:ascii="Arial" w:eastAsia="Arial" w:hAnsi="Arial" w:cs="Arial"/>
          <w:color w:val="000000"/>
          <w:sz w:val="24"/>
          <w:szCs w:val="24"/>
        </w:rPr>
      </w:pPr>
      <w:r>
        <w:rPr>
          <w:rFonts w:ascii="Arial" w:eastAsia="Arial" w:hAnsi="Arial" w:cs="Arial"/>
          <w:color w:val="000000"/>
          <w:sz w:val="24"/>
          <w:szCs w:val="24"/>
        </w:rPr>
        <w:t>MODELOS DE GESTÃO NO SETOR PÚBLICO COM ÊNFASE NA GESTÃO DE PESSOAS À LUZ DO PRINCÍPIO DA EFICIÊNCIA</w:t>
      </w:r>
    </w:p>
    <w:p w:rsidR="00706E24" w:rsidRDefault="00706E24">
      <w:pPr>
        <w:widowControl w:val="0"/>
        <w:pBdr>
          <w:top w:val="nil"/>
          <w:left w:val="nil"/>
          <w:bottom w:val="nil"/>
          <w:right w:val="nil"/>
          <w:between w:val="nil"/>
        </w:pBdr>
        <w:spacing w:after="0" w:line="360" w:lineRule="auto"/>
        <w:ind w:right="281"/>
        <w:jc w:val="both"/>
        <w:rPr>
          <w:rFonts w:ascii="Arial" w:eastAsia="Arial" w:hAnsi="Arial" w:cs="Arial"/>
          <w:color w:val="000000"/>
          <w:sz w:val="24"/>
          <w:szCs w:val="24"/>
        </w:rPr>
      </w:pPr>
    </w:p>
    <w:p w:rsidR="00706E24" w:rsidRDefault="005F1A7B">
      <w:pPr>
        <w:widowControl w:val="0"/>
        <w:pBdr>
          <w:top w:val="nil"/>
          <w:left w:val="nil"/>
          <w:bottom w:val="nil"/>
          <w:right w:val="nil"/>
          <w:between w:val="nil"/>
        </w:pBdr>
        <w:spacing w:after="0" w:line="360" w:lineRule="auto"/>
        <w:ind w:right="281"/>
        <w:jc w:val="right"/>
        <w:rPr>
          <w:rFonts w:ascii="Arial" w:eastAsia="Arial" w:hAnsi="Arial" w:cs="Arial"/>
          <w:color w:val="000000"/>
          <w:sz w:val="24"/>
          <w:szCs w:val="24"/>
        </w:rPr>
      </w:pPr>
      <w:r>
        <w:rPr>
          <w:rFonts w:ascii="Arial" w:eastAsia="Arial" w:hAnsi="Arial" w:cs="Arial"/>
          <w:color w:val="000000"/>
          <w:sz w:val="24"/>
          <w:szCs w:val="24"/>
        </w:rPr>
        <w:t>Hortencia Costa Freire de Morais*</w:t>
      </w:r>
    </w:p>
    <w:p w:rsidR="00706E24" w:rsidRDefault="005F1A7B">
      <w:pPr>
        <w:widowControl w:val="0"/>
        <w:pBdr>
          <w:top w:val="nil"/>
          <w:left w:val="nil"/>
          <w:bottom w:val="nil"/>
          <w:right w:val="nil"/>
          <w:between w:val="nil"/>
        </w:pBdr>
        <w:spacing w:after="0" w:line="360" w:lineRule="auto"/>
        <w:ind w:right="281"/>
        <w:jc w:val="right"/>
        <w:rPr>
          <w:rFonts w:ascii="Arial" w:eastAsia="Arial" w:hAnsi="Arial" w:cs="Arial"/>
          <w:color w:val="000000"/>
          <w:sz w:val="24"/>
          <w:szCs w:val="24"/>
        </w:rPr>
      </w:pPr>
      <w:r>
        <w:rPr>
          <w:rFonts w:ascii="Arial" w:eastAsia="Arial" w:hAnsi="Arial" w:cs="Arial"/>
          <w:color w:val="000000"/>
          <w:sz w:val="24"/>
          <w:szCs w:val="24"/>
        </w:rPr>
        <w:t>Márcia Cavalcante de Araújo**</w:t>
      </w:r>
    </w:p>
    <w:p w:rsidR="00706E24" w:rsidRDefault="00706E24">
      <w:pPr>
        <w:widowControl w:val="0"/>
        <w:pBdr>
          <w:top w:val="nil"/>
          <w:left w:val="nil"/>
          <w:bottom w:val="nil"/>
          <w:right w:val="nil"/>
          <w:between w:val="nil"/>
        </w:pBdr>
        <w:spacing w:after="0" w:line="360" w:lineRule="auto"/>
        <w:ind w:right="281"/>
        <w:jc w:val="right"/>
        <w:rPr>
          <w:rFonts w:ascii="Arial" w:eastAsia="Arial" w:hAnsi="Arial" w:cs="Arial"/>
          <w:sz w:val="24"/>
          <w:szCs w:val="24"/>
        </w:rPr>
      </w:pPr>
    </w:p>
    <w:p w:rsidR="00706E24" w:rsidRDefault="005F1A7B">
      <w:pPr>
        <w:widowControl w:val="0"/>
        <w:pBdr>
          <w:top w:val="nil"/>
          <w:left w:val="nil"/>
          <w:bottom w:val="nil"/>
          <w:right w:val="nil"/>
          <w:between w:val="nil"/>
        </w:pBdr>
        <w:spacing w:after="0" w:line="360" w:lineRule="auto"/>
        <w:ind w:left="3540" w:right="3558" w:firstLine="708"/>
        <w:rPr>
          <w:rFonts w:ascii="Arial" w:eastAsia="Arial" w:hAnsi="Arial" w:cs="Arial"/>
          <w:b/>
          <w:color w:val="000000"/>
          <w:sz w:val="24"/>
          <w:szCs w:val="24"/>
        </w:rPr>
      </w:pPr>
      <w:r>
        <w:rPr>
          <w:rFonts w:ascii="Arial" w:eastAsia="Arial" w:hAnsi="Arial" w:cs="Arial"/>
          <w:b/>
          <w:color w:val="000000"/>
          <w:sz w:val="24"/>
          <w:szCs w:val="24"/>
        </w:rPr>
        <w:t>RESUMO</w:t>
      </w:r>
    </w:p>
    <w:p w:rsidR="00706E24" w:rsidRDefault="005F1A7B">
      <w:pPr>
        <w:jc w:val="both"/>
        <w:rPr>
          <w:rFonts w:ascii="Arial" w:eastAsia="Arial" w:hAnsi="Arial" w:cs="Arial"/>
          <w:sz w:val="24"/>
          <w:szCs w:val="24"/>
        </w:rPr>
      </w:pPr>
      <w:r>
        <w:rPr>
          <w:rFonts w:ascii="Arial" w:eastAsia="Arial" w:hAnsi="Arial" w:cs="Arial"/>
          <w:sz w:val="24"/>
          <w:szCs w:val="24"/>
        </w:rPr>
        <w:t>A Administração Pública, composta por órgãos, serviços e agentes executores, é fundamentada nos princípios da Legalidade, Impessoalidade, Moralidade, Publicidade e Eficiência, princípios estes estabelecidos na Constituição Federal de 1988. O princípio da Eficiência, o mais recente inserido no texto constitucional por meio da Emenda Constitucional nº 19 de 1998, busca o aperfeiçoamento dos recursos públicos nos mais diversos segmentos administrativos, inclusive na gestão de recursos humanos. As questões que nortearão o desenvolvimento deste estudo estão centradas nas seguintes problemáticas: como a evolução dos modelos de Administração Pública pode interferir diretamente no cumprimento de princípios constitucionais, como o da Eficiência, e qual a implicação que há no molde da gestão de pessoas no setor público para que haja esse efetivo cumprimento dos princípios constitucionais. A pesquisa, de caráter qualitativo, descritivo e analítico, baseou-se em revisão bibliográfica, analisando artigos, livros e outras fontes acadêmicas para examinar a evolução do Direito Administrativo e os modelos de gestão pública. A análise crítica dos modelos permitiu identificar alguns dos fatores que contribuíram para a eficiência por meio dos recursos humanos na administração pública.</w:t>
      </w:r>
    </w:p>
    <w:p w:rsidR="00706E24" w:rsidRDefault="005F1A7B">
      <w:pPr>
        <w:jc w:val="both"/>
        <w:rPr>
          <w:rFonts w:ascii="Arial" w:eastAsia="Arial" w:hAnsi="Arial" w:cs="Arial"/>
          <w:b/>
          <w:sz w:val="24"/>
          <w:szCs w:val="24"/>
        </w:rPr>
      </w:pPr>
      <w:r>
        <w:rPr>
          <w:rFonts w:ascii="Arial" w:eastAsia="Arial" w:hAnsi="Arial" w:cs="Arial"/>
          <w:b/>
          <w:sz w:val="24"/>
          <w:szCs w:val="24"/>
        </w:rPr>
        <w:t>PALAVRAS-CHAVE:</w:t>
      </w:r>
      <w:r>
        <w:rPr>
          <w:rFonts w:ascii="Arial" w:eastAsia="Arial" w:hAnsi="Arial" w:cs="Arial"/>
          <w:sz w:val="24"/>
          <w:szCs w:val="24"/>
        </w:rPr>
        <w:t xml:space="preserve"> Administração Pública; Gestão pública; Recursos humanos. </w:t>
      </w:r>
    </w:p>
    <w:p w:rsidR="00706E24" w:rsidRDefault="00706E24">
      <w:pPr>
        <w:jc w:val="center"/>
        <w:rPr>
          <w:rFonts w:ascii="Arial" w:eastAsia="Arial" w:hAnsi="Arial" w:cs="Arial"/>
          <w:b/>
          <w:sz w:val="24"/>
          <w:szCs w:val="24"/>
        </w:rPr>
      </w:pPr>
    </w:p>
    <w:p w:rsidR="00706E24" w:rsidRDefault="005F1A7B">
      <w:pPr>
        <w:jc w:val="center"/>
        <w:rPr>
          <w:rFonts w:ascii="Arial" w:eastAsia="Arial" w:hAnsi="Arial" w:cs="Arial"/>
          <w:sz w:val="24"/>
          <w:szCs w:val="24"/>
        </w:rPr>
      </w:pPr>
      <w:r>
        <w:rPr>
          <w:rFonts w:ascii="Arial" w:eastAsia="Arial" w:hAnsi="Arial" w:cs="Arial"/>
          <w:b/>
          <w:sz w:val="24"/>
          <w:szCs w:val="24"/>
        </w:rPr>
        <w:t>ABSTRACT</w:t>
      </w:r>
    </w:p>
    <w:p w:rsidR="00706E24" w:rsidRDefault="005F1A7B">
      <w:pPr>
        <w:jc w:val="both"/>
        <w:rPr>
          <w:rFonts w:ascii="Arial" w:eastAsia="Arial" w:hAnsi="Arial" w:cs="Arial"/>
          <w:sz w:val="24"/>
          <w:szCs w:val="24"/>
        </w:rPr>
      </w:pPr>
      <w:r>
        <w:rPr>
          <w:rFonts w:ascii="Arial" w:eastAsia="Arial" w:hAnsi="Arial" w:cs="Arial"/>
          <w:sz w:val="24"/>
          <w:szCs w:val="24"/>
        </w:rPr>
        <w:t xml:space="preserve">The Public Administration, composed of agencies, services and executive agents, is based on the principles of Legality, Impersonality, Morality, Publicity and Efficiency, principles established in the Federal Constitution of 1988. The Efficiency principle, </w:t>
      </w:r>
    </w:p>
    <w:p w:rsidR="00706E24" w:rsidRDefault="00706E24">
      <w:pPr>
        <w:jc w:val="both"/>
        <w:rPr>
          <w:rFonts w:ascii="Arial" w:eastAsia="Arial" w:hAnsi="Arial" w:cs="Arial"/>
          <w:sz w:val="24"/>
          <w:szCs w:val="24"/>
        </w:rPr>
      </w:pPr>
    </w:p>
    <w:p w:rsidR="00706E24" w:rsidRDefault="005F1A7B">
      <w:pPr>
        <w:jc w:val="both"/>
        <w:rPr>
          <w:rFonts w:ascii="Arial" w:eastAsia="Arial" w:hAnsi="Arial" w:cs="Arial"/>
          <w:sz w:val="24"/>
          <w:szCs w:val="24"/>
        </w:rPr>
      </w:pPr>
      <w:r>
        <w:rPr>
          <w:rFonts w:ascii="Arial" w:eastAsia="Arial" w:hAnsi="Arial" w:cs="Arial"/>
          <w:sz w:val="24"/>
          <w:szCs w:val="24"/>
        </w:rPr>
        <w:t>____________________</w:t>
      </w:r>
    </w:p>
    <w:p w:rsidR="00706E24" w:rsidRDefault="005F1A7B">
      <w:pPr>
        <w:spacing w:line="240" w:lineRule="auto"/>
        <w:jc w:val="both"/>
        <w:rPr>
          <w:rFonts w:ascii="Arial" w:eastAsia="Arial" w:hAnsi="Arial" w:cs="Arial"/>
          <w:sz w:val="20"/>
          <w:szCs w:val="20"/>
        </w:rPr>
      </w:pPr>
      <w:r>
        <w:rPr>
          <w:rFonts w:ascii="Arial" w:eastAsia="Arial" w:hAnsi="Arial" w:cs="Arial"/>
          <w:sz w:val="20"/>
          <w:szCs w:val="20"/>
        </w:rPr>
        <w:t>*Graduanda em Direito pela UNIFACISA.Endereço eletrônico:hortencia.morais@maisunifacisa.com.br</w:t>
      </w:r>
    </w:p>
    <w:p w:rsidR="00706E24" w:rsidRDefault="005F1A7B">
      <w:pPr>
        <w:spacing w:line="240" w:lineRule="auto"/>
        <w:jc w:val="both"/>
        <w:rPr>
          <w:rFonts w:ascii="Arial" w:eastAsia="Arial" w:hAnsi="Arial" w:cs="Arial"/>
          <w:sz w:val="24"/>
          <w:szCs w:val="24"/>
        </w:rPr>
      </w:pPr>
      <w:r>
        <w:rPr>
          <w:rFonts w:ascii="Arial" w:eastAsia="Arial" w:hAnsi="Arial" w:cs="Arial"/>
          <w:sz w:val="20"/>
          <w:szCs w:val="20"/>
        </w:rPr>
        <w:t>**Graduada em Direito pela Universidade Federal da Paraíba - UFPB. Doutora em Direito pela Universidade de Salamanca - Espanha. Docente do Curso Superior em Direito das Disciplinas de Direito Civil, Direito Financeiro e Ética Profissional na Faculdade de Ciências Sociais Aplicadas - UNIFACISA. Endereço eletrônico: marcia.araujo@maisunifacisa.com.br</w:t>
      </w:r>
    </w:p>
    <w:p w:rsidR="00706E24" w:rsidRDefault="005F1A7B">
      <w:pPr>
        <w:jc w:val="both"/>
        <w:rPr>
          <w:rFonts w:ascii="Arial" w:eastAsia="Arial" w:hAnsi="Arial" w:cs="Arial"/>
          <w:sz w:val="24"/>
          <w:szCs w:val="24"/>
        </w:rPr>
      </w:pPr>
      <w:r>
        <w:rPr>
          <w:rFonts w:ascii="Arial" w:eastAsia="Arial" w:hAnsi="Arial" w:cs="Arial"/>
          <w:sz w:val="24"/>
          <w:szCs w:val="24"/>
        </w:rPr>
        <w:lastRenderedPageBreak/>
        <w:t>most recently inserted into the constitutional text by means of Constitutional Amendment No. 19 of 1998, seeks to improve public resources in the most diverse administrative segments, including human resources management. The questions that will guide the development of this study are centered on the following issues: how the evolution of Public Administration models can directly interfere in the fulfillment of constitutional principles, such as Efficiency, and what are the implications of the model of personnel management in the public sector for effective fulfillment of constitutional principles. The research, of a qualitative, descriptive and analytical nature, was based on a bibliographic review, analyzing articles, books and other academic sources to examine the evolution of Administrative Law and public management models. The critical analysis of the models allowed us to identify some of the factors that contributed to efficiency through human resources in public administration.</w:t>
      </w:r>
    </w:p>
    <w:p w:rsidR="00706E24" w:rsidRDefault="005F1A7B">
      <w:pPr>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Public administration; Public management; Human resources.</w:t>
      </w:r>
    </w:p>
    <w:p w:rsidR="00706E24" w:rsidRDefault="00706E24">
      <w:pPr>
        <w:widowControl w:val="0"/>
        <w:pBdr>
          <w:top w:val="nil"/>
          <w:left w:val="nil"/>
          <w:bottom w:val="nil"/>
          <w:right w:val="nil"/>
          <w:between w:val="nil"/>
        </w:pBdr>
        <w:tabs>
          <w:tab w:val="left" w:pos="1277"/>
          <w:tab w:val="center" w:pos="2861"/>
        </w:tabs>
        <w:spacing w:after="0" w:line="360" w:lineRule="auto"/>
        <w:ind w:right="3558"/>
        <w:rPr>
          <w:rFonts w:ascii="Arial" w:eastAsia="Arial" w:hAnsi="Arial" w:cs="Arial"/>
          <w:b/>
          <w:color w:val="000000"/>
          <w:sz w:val="24"/>
          <w:szCs w:val="24"/>
        </w:rPr>
      </w:pPr>
    </w:p>
    <w:p w:rsidR="00706E24" w:rsidRDefault="005F1A7B">
      <w:pPr>
        <w:pStyle w:val="Ttulo1"/>
        <w:numPr>
          <w:ilvl w:val="0"/>
          <w:numId w:val="1"/>
        </w:numPr>
        <w:tabs>
          <w:tab w:val="left" w:pos="142"/>
        </w:tabs>
        <w:spacing w:line="360" w:lineRule="auto"/>
        <w:ind w:left="284"/>
        <w:rPr>
          <w:rFonts w:ascii="Arial" w:eastAsia="Arial" w:hAnsi="Arial" w:cs="Arial"/>
        </w:rPr>
      </w:pPr>
      <w:r>
        <w:rPr>
          <w:rFonts w:ascii="Arial" w:eastAsia="Arial" w:hAnsi="Arial" w:cs="Arial"/>
        </w:rPr>
        <w:t>INTRODUÇÃO</w:t>
      </w:r>
    </w:p>
    <w:p w:rsidR="00706E24" w:rsidRDefault="00706E24">
      <w:pPr>
        <w:widowControl w:val="0"/>
        <w:pBdr>
          <w:top w:val="nil"/>
          <w:left w:val="nil"/>
          <w:bottom w:val="nil"/>
          <w:right w:val="nil"/>
          <w:between w:val="nil"/>
        </w:pBdr>
        <w:tabs>
          <w:tab w:val="left" w:pos="142"/>
        </w:tabs>
        <w:spacing w:before="101" w:after="0" w:line="360" w:lineRule="auto"/>
        <w:ind w:firstLine="851"/>
        <w:jc w:val="both"/>
        <w:rPr>
          <w:rFonts w:ascii="Arial" w:eastAsia="Arial" w:hAnsi="Arial" w:cs="Arial"/>
          <w:color w:val="000000"/>
          <w:sz w:val="24"/>
          <w:szCs w:val="24"/>
        </w:rPr>
      </w:pPr>
    </w:p>
    <w:p w:rsidR="00706E24" w:rsidRDefault="005F1A7B">
      <w:pPr>
        <w:widowControl w:val="0"/>
        <w:pBdr>
          <w:top w:val="nil"/>
          <w:left w:val="nil"/>
          <w:bottom w:val="nil"/>
          <w:right w:val="nil"/>
          <w:between w:val="nil"/>
        </w:pBdr>
        <w:tabs>
          <w:tab w:val="left" w:pos="142"/>
        </w:tabs>
        <w:spacing w:before="101"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Sabe-se que a Administração Pública é a soma dos órgãos, serviços e seus agentes executores, assim sendo, tudo o que tange o aparelhamento estatal, que tem o intuito de atender ao interesse público e às necessidades sociais, usando então a estrutura administrativa, seja de forma direta ou indireta, bem como os meios que a legislação permite. É pautada de acordo com os princípios da Constituição Federal de 1988, a qual tem como base os princípios da Legalidade, da Impessoalidade, da Moralidade, da Publicidade e da Eficiência, atuando estes como norteadores para solucionar as buscas e exigências da coletividade. No que tange o princípio básico da eficiência, o meio para alcançá-lo envolve o aperfeiçoamento dos recursos utilizados pela administração, sobretudo no que diz respeito aos recursos humanos. </w:t>
      </w:r>
    </w:p>
    <w:p w:rsidR="00706E24" w:rsidRDefault="005F1A7B">
      <w:pPr>
        <w:widowControl w:val="0"/>
        <w:pBdr>
          <w:top w:val="nil"/>
          <w:left w:val="nil"/>
          <w:bottom w:val="nil"/>
          <w:right w:val="nil"/>
          <w:between w:val="nil"/>
        </w:pBdr>
        <w:tabs>
          <w:tab w:val="left" w:pos="142"/>
        </w:tabs>
        <w:spacing w:before="101"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Administração Pública no Brasil passou por diversas transformações para que com isso houvesse aprimoramento. Desde a Administração no modelo Patrimonialista, à Administração no modelo Burocrático até a Administração no modelo Gerencial; cada um desses modelos com características muito específicas, que serão discutidas mais à frente, no decorrer </w:t>
      </w:r>
      <w:r>
        <w:rPr>
          <w:rFonts w:ascii="Arial" w:eastAsia="Arial" w:hAnsi="Arial" w:cs="Arial"/>
          <w:sz w:val="24"/>
          <w:szCs w:val="24"/>
        </w:rPr>
        <w:t>deste</w:t>
      </w:r>
      <w:r>
        <w:rPr>
          <w:rFonts w:ascii="Arial" w:eastAsia="Arial" w:hAnsi="Arial" w:cs="Arial"/>
          <w:color w:val="000000"/>
          <w:sz w:val="24"/>
          <w:szCs w:val="24"/>
        </w:rPr>
        <w:t xml:space="preserve"> trabalho. Mas é necessário se ater à seguinte informação: em todas as referidas transformações, o gerenciamento do pessoal em atuação fez toda a diferença, </w:t>
      </w:r>
      <w:r>
        <w:rPr>
          <w:rFonts w:ascii="Arial" w:eastAsia="Arial" w:hAnsi="Arial" w:cs="Arial"/>
          <w:sz w:val="24"/>
          <w:szCs w:val="24"/>
        </w:rPr>
        <w:t>sobretudo</w:t>
      </w:r>
      <w:r>
        <w:rPr>
          <w:rFonts w:ascii="Arial" w:eastAsia="Arial" w:hAnsi="Arial" w:cs="Arial"/>
          <w:color w:val="000000"/>
          <w:sz w:val="24"/>
          <w:szCs w:val="24"/>
        </w:rPr>
        <w:t xml:space="preserve"> a partir do modelo </w:t>
      </w:r>
      <w:r>
        <w:rPr>
          <w:rFonts w:ascii="Arial" w:eastAsia="Arial" w:hAnsi="Arial" w:cs="Arial"/>
          <w:color w:val="000000"/>
          <w:sz w:val="24"/>
          <w:szCs w:val="24"/>
        </w:rPr>
        <w:lastRenderedPageBreak/>
        <w:t xml:space="preserve">burocrático, onde a arbitrariedade do soberano sai de cena para que houvesse, a partir daí, divisões de tarefas pré-ordenadas e organizadas, com separação da coisa pública </w:t>
      </w:r>
      <w:r>
        <w:rPr>
          <w:rFonts w:ascii="Arial" w:eastAsia="Arial" w:hAnsi="Arial" w:cs="Arial"/>
          <w:sz w:val="24"/>
          <w:szCs w:val="24"/>
        </w:rPr>
        <w:t>e da coisa</w:t>
      </w:r>
      <w:r>
        <w:rPr>
          <w:rFonts w:ascii="Arial" w:eastAsia="Arial" w:hAnsi="Arial" w:cs="Arial"/>
          <w:color w:val="000000"/>
          <w:sz w:val="24"/>
          <w:szCs w:val="24"/>
        </w:rPr>
        <w:t xml:space="preserve"> privad</w:t>
      </w:r>
      <w:r>
        <w:rPr>
          <w:rFonts w:ascii="Arial" w:eastAsia="Arial" w:hAnsi="Arial" w:cs="Arial"/>
          <w:sz w:val="24"/>
          <w:szCs w:val="24"/>
        </w:rPr>
        <w:t>a</w:t>
      </w:r>
      <w:r>
        <w:rPr>
          <w:rFonts w:ascii="Arial" w:eastAsia="Arial" w:hAnsi="Arial" w:cs="Arial"/>
          <w:color w:val="000000"/>
          <w:sz w:val="24"/>
          <w:szCs w:val="24"/>
        </w:rPr>
        <w:t xml:space="preserve"> e a disposição de normas e regulamentos. </w:t>
      </w:r>
    </w:p>
    <w:p w:rsidR="00706E24" w:rsidRDefault="005F1A7B">
      <w:pPr>
        <w:widowControl w:val="0"/>
        <w:pBdr>
          <w:top w:val="nil"/>
          <w:left w:val="nil"/>
          <w:bottom w:val="nil"/>
          <w:right w:val="nil"/>
          <w:between w:val="nil"/>
        </w:pBdr>
        <w:tabs>
          <w:tab w:val="left" w:pos="142"/>
        </w:tabs>
        <w:spacing w:before="101"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Com o passar dos tempos foi-se evidenciando que o modelo burocrático </w:t>
      </w:r>
      <w:r>
        <w:rPr>
          <w:rFonts w:ascii="Arial" w:eastAsia="Arial" w:hAnsi="Arial" w:cs="Arial"/>
          <w:sz w:val="24"/>
          <w:szCs w:val="24"/>
        </w:rPr>
        <w:t xml:space="preserve">era </w:t>
      </w:r>
      <w:r>
        <w:rPr>
          <w:rFonts w:ascii="Arial" w:eastAsia="Arial" w:hAnsi="Arial" w:cs="Arial"/>
          <w:color w:val="000000"/>
          <w:sz w:val="24"/>
          <w:szCs w:val="24"/>
        </w:rPr>
        <w:t>ineficiente e que necessitava de mudanças</w:t>
      </w:r>
      <w:r>
        <w:rPr>
          <w:rFonts w:ascii="Arial" w:eastAsia="Arial" w:hAnsi="Arial" w:cs="Arial"/>
          <w:sz w:val="24"/>
          <w:szCs w:val="24"/>
        </w:rPr>
        <w:t xml:space="preserve"> a fim de obter</w:t>
      </w:r>
      <w:r>
        <w:rPr>
          <w:rFonts w:ascii="Arial" w:eastAsia="Arial" w:hAnsi="Arial" w:cs="Arial"/>
          <w:color w:val="000000"/>
          <w:sz w:val="24"/>
          <w:szCs w:val="24"/>
        </w:rPr>
        <w:t xml:space="preserve"> resultados mais efetivos aos anseios da sociedade. Nasce então a Administração Pública Gerencial, que se concentra</w:t>
      </w:r>
      <w:r>
        <w:rPr>
          <w:rFonts w:ascii="Arial" w:eastAsia="Arial" w:hAnsi="Arial" w:cs="Arial"/>
          <w:sz w:val="24"/>
          <w:szCs w:val="24"/>
        </w:rPr>
        <w:t xml:space="preserve"> nos </w:t>
      </w:r>
      <w:r>
        <w:rPr>
          <w:rFonts w:ascii="Arial" w:eastAsia="Arial" w:hAnsi="Arial" w:cs="Arial"/>
          <w:color w:val="000000"/>
          <w:sz w:val="24"/>
          <w:szCs w:val="24"/>
        </w:rPr>
        <w:t xml:space="preserve">esforços para o controle dos melhores resultados da máquina pública, utilizando-se dos meios possíveis, </w:t>
      </w:r>
      <w:r>
        <w:rPr>
          <w:rFonts w:ascii="Arial" w:eastAsia="Arial" w:hAnsi="Arial" w:cs="Arial"/>
          <w:sz w:val="24"/>
          <w:szCs w:val="24"/>
        </w:rPr>
        <w:t>especialmente</w:t>
      </w:r>
      <w:r>
        <w:rPr>
          <w:rFonts w:ascii="Arial" w:eastAsia="Arial" w:hAnsi="Arial" w:cs="Arial"/>
          <w:color w:val="000000"/>
          <w:sz w:val="24"/>
          <w:szCs w:val="24"/>
        </w:rPr>
        <w:t xml:space="preserve"> no que tange ao esforço de pessoal, permitindo melhor e maior esforço para a qualificação dos trabalhos dos servidores públicos.</w:t>
      </w:r>
    </w:p>
    <w:p w:rsidR="00706E24" w:rsidRDefault="005F1A7B">
      <w:pPr>
        <w:widowControl w:val="0"/>
        <w:pBdr>
          <w:top w:val="nil"/>
          <w:left w:val="nil"/>
          <w:bottom w:val="nil"/>
          <w:right w:val="nil"/>
          <w:between w:val="nil"/>
        </w:pBdr>
        <w:tabs>
          <w:tab w:val="left" w:pos="142"/>
        </w:tabs>
        <w:spacing w:before="101"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Por esta nova perspectiva, a gestão de recursos humanos no modelo gerencial tende a agir de modo a analisar as habilidades dos colaboradores da instituição, bem como nortear-se </w:t>
      </w:r>
      <w:r>
        <w:rPr>
          <w:rFonts w:ascii="Arial" w:eastAsia="Arial" w:hAnsi="Arial" w:cs="Arial"/>
          <w:sz w:val="24"/>
          <w:szCs w:val="24"/>
        </w:rPr>
        <w:t>onde</w:t>
      </w:r>
      <w:r>
        <w:rPr>
          <w:rFonts w:ascii="Arial" w:eastAsia="Arial" w:hAnsi="Arial" w:cs="Arial"/>
          <w:color w:val="000000"/>
          <w:sz w:val="24"/>
          <w:szCs w:val="24"/>
        </w:rPr>
        <w:t xml:space="preserve"> se almeja chegar, para que se abra a possibilidade de geração de um resultado de excelência</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T</w:t>
      </w:r>
      <w:r>
        <w:rPr>
          <w:rFonts w:ascii="Arial" w:eastAsia="Arial" w:hAnsi="Arial" w:cs="Arial"/>
          <w:color w:val="000000"/>
          <w:sz w:val="24"/>
          <w:szCs w:val="24"/>
        </w:rPr>
        <w:t>ais características relacionam-se com a gestão de pessoas por competência, que usa essa estrutura de competências para alinhar os objetivos da organização com os processos geridos pelos recursos humanos.</w:t>
      </w:r>
    </w:p>
    <w:p w:rsidR="00706E24" w:rsidRDefault="005F1A7B">
      <w:pPr>
        <w:widowControl w:val="0"/>
        <w:pBdr>
          <w:top w:val="nil"/>
          <w:left w:val="nil"/>
          <w:bottom w:val="nil"/>
          <w:right w:val="nil"/>
          <w:between w:val="nil"/>
        </w:pBdr>
        <w:tabs>
          <w:tab w:val="left" w:pos="142"/>
        </w:tabs>
        <w:spacing w:before="101"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Portanto, pode-se perceber então que o modelo de Administração Pública pautado no melhoramento da organização dos serviços, principalmente a partir do modelo gerencial, é fator gerador do cumprimento do </w:t>
      </w:r>
      <w:r>
        <w:rPr>
          <w:rFonts w:ascii="Arial" w:eastAsia="Arial" w:hAnsi="Arial" w:cs="Arial"/>
          <w:sz w:val="24"/>
          <w:szCs w:val="24"/>
        </w:rPr>
        <w:t>princípio</w:t>
      </w:r>
      <w:r>
        <w:rPr>
          <w:rFonts w:ascii="Arial" w:eastAsia="Arial" w:hAnsi="Arial" w:cs="Arial"/>
          <w:color w:val="000000"/>
          <w:sz w:val="24"/>
          <w:szCs w:val="24"/>
        </w:rPr>
        <w:t xml:space="preserve"> da Eficiência, tendo em vista que quando os recursos humanos são executados adequadamente, a melhora dos serviços prestados à população melhora substancialmente, fazendo com que se cumpra o que se é proposto pela Constituição. </w:t>
      </w:r>
    </w:p>
    <w:p w:rsidR="00706E24" w:rsidRDefault="005F1A7B">
      <w:pPr>
        <w:pBdr>
          <w:top w:val="nil"/>
          <w:left w:val="nil"/>
          <w:bottom w:val="nil"/>
          <w:right w:val="nil"/>
          <w:between w:val="nil"/>
        </w:pBd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Percebe-se também que a gestão pública é um importante mecanismo na consolidação da Democracia, no entanto não é suficiente para garanti-la, tendo em vista que a democratização pública pré-estabelece igualdade para todos, o que nem sempre é alcançado. Neste sentido, será feita a discussão em torno da gestão de pessoas na Administração Pública de modo especial para a realidade brasileira. </w:t>
      </w:r>
    </w:p>
    <w:p w:rsidR="00706E24" w:rsidRDefault="005F1A7B">
      <w:pPr>
        <w:widowControl w:val="0"/>
        <w:pBdr>
          <w:top w:val="nil"/>
          <w:left w:val="nil"/>
          <w:bottom w:val="nil"/>
          <w:right w:val="nil"/>
          <w:between w:val="nil"/>
        </w:pBdr>
        <w:tabs>
          <w:tab w:val="left" w:pos="142"/>
        </w:tabs>
        <w:spacing w:before="101"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As questões que nortearão o desenvolvimento deste estudo estão centradas nas seguintes problemáticas: como a evolução dos modelos de Administração Pública pode interferir diretamente no cumprimento de </w:t>
      </w:r>
      <w:r>
        <w:rPr>
          <w:rFonts w:ascii="Arial" w:eastAsia="Arial" w:hAnsi="Arial" w:cs="Arial"/>
          <w:sz w:val="24"/>
          <w:szCs w:val="24"/>
        </w:rPr>
        <w:t>princípios</w:t>
      </w:r>
      <w:r>
        <w:rPr>
          <w:rFonts w:ascii="Arial" w:eastAsia="Arial" w:hAnsi="Arial" w:cs="Arial"/>
          <w:color w:val="000000"/>
          <w:sz w:val="24"/>
          <w:szCs w:val="24"/>
        </w:rPr>
        <w:t xml:space="preserve"> constitucionais, como o da Eficiência, e</w:t>
      </w:r>
      <w:r>
        <w:rPr>
          <w:rFonts w:ascii="Arial" w:eastAsia="Arial" w:hAnsi="Arial" w:cs="Arial"/>
          <w:color w:val="FF0000"/>
          <w:sz w:val="24"/>
          <w:szCs w:val="24"/>
        </w:rPr>
        <w:t xml:space="preserve"> </w:t>
      </w:r>
      <w:r>
        <w:rPr>
          <w:rFonts w:ascii="Arial" w:eastAsia="Arial" w:hAnsi="Arial" w:cs="Arial"/>
          <w:color w:val="000000"/>
          <w:sz w:val="24"/>
          <w:szCs w:val="24"/>
        </w:rPr>
        <w:t xml:space="preserve">qual a implicação que há no molde da gestão de pessoas no setor público para que haja esse efetivo cumprimento dos </w:t>
      </w:r>
      <w:r>
        <w:rPr>
          <w:rFonts w:ascii="Arial" w:eastAsia="Arial" w:hAnsi="Arial" w:cs="Arial"/>
          <w:sz w:val="24"/>
          <w:szCs w:val="24"/>
        </w:rPr>
        <w:t>princípios</w:t>
      </w:r>
      <w:r>
        <w:rPr>
          <w:rFonts w:ascii="Arial" w:eastAsia="Arial" w:hAnsi="Arial" w:cs="Arial"/>
          <w:color w:val="000000"/>
          <w:sz w:val="24"/>
          <w:szCs w:val="24"/>
        </w:rPr>
        <w:t xml:space="preserve"> constitucionais?</w:t>
      </w:r>
    </w:p>
    <w:p w:rsidR="00706E24" w:rsidRDefault="005F1A7B">
      <w:pPr>
        <w:widowControl w:val="0"/>
        <w:pBdr>
          <w:top w:val="nil"/>
          <w:left w:val="nil"/>
          <w:bottom w:val="nil"/>
          <w:right w:val="nil"/>
          <w:between w:val="nil"/>
        </w:pBdr>
        <w:tabs>
          <w:tab w:val="left" w:pos="142"/>
        </w:tabs>
        <w:spacing w:before="101"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Refletir sobre as transformações do setor público a partir do contexto histórico desses modelos de gestão é uma tarefa de grande relevância científica, visto que, embora </w:t>
      </w:r>
      <w:r>
        <w:rPr>
          <w:rFonts w:ascii="Arial" w:eastAsia="Arial" w:hAnsi="Arial" w:cs="Arial"/>
          <w:sz w:val="24"/>
          <w:szCs w:val="24"/>
        </w:rPr>
        <w:t>existam</w:t>
      </w:r>
      <w:r>
        <w:rPr>
          <w:rFonts w:ascii="Arial" w:eastAsia="Arial" w:hAnsi="Arial" w:cs="Arial"/>
          <w:color w:val="000000"/>
          <w:sz w:val="24"/>
          <w:szCs w:val="24"/>
        </w:rPr>
        <w:t xml:space="preserve"> muitas pesquisas relacionadas à temática no setor da administração, na área jurídica ainda são poucos os estudos e contribuições teóricas que relacionam o tema às implicações constitucionais.</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Dessa forma, este trabalho tem como objetivo analisar, a partir de uma abordagem introdutória sobre o Direito Administrativo Brasileiro, no contexto da Administração Pública, os principais modelos de gestão pública que marcaram a evolução histórica do Estado brasileiro, com ênfase na caracterização dos respectivos paradigmas da gestão de pessoas à luz do princípio constitucional da Eficiência.</w:t>
      </w:r>
    </w:p>
    <w:p w:rsidR="00706E24" w:rsidRDefault="005F1A7B">
      <w:pPr>
        <w:widowControl w:val="0"/>
        <w:pBdr>
          <w:top w:val="nil"/>
          <w:left w:val="nil"/>
          <w:bottom w:val="nil"/>
          <w:right w:val="nil"/>
          <w:between w:val="nil"/>
        </w:pBdr>
        <w:tabs>
          <w:tab w:val="left" w:pos="142"/>
        </w:tabs>
        <w:spacing w:after="0" w:line="360" w:lineRule="auto"/>
        <w:ind w:right="107" w:firstLine="851"/>
        <w:jc w:val="both"/>
        <w:rPr>
          <w:rFonts w:ascii="Arial" w:eastAsia="Arial" w:hAnsi="Arial" w:cs="Arial"/>
          <w:color w:val="000000"/>
          <w:sz w:val="24"/>
          <w:szCs w:val="24"/>
        </w:rPr>
      </w:pPr>
      <w:r>
        <w:rPr>
          <w:rFonts w:ascii="Arial" w:eastAsia="Arial" w:hAnsi="Arial" w:cs="Arial"/>
          <w:color w:val="000000"/>
          <w:sz w:val="24"/>
          <w:szCs w:val="24"/>
        </w:rPr>
        <w:t>Dentre os modelos de gestão destacados, buscou-se</w:t>
      </w:r>
      <w:r>
        <w:rPr>
          <w:rFonts w:ascii="Arial" w:eastAsia="Arial" w:hAnsi="Arial" w:cs="Arial"/>
          <w:color w:val="FF0000"/>
          <w:sz w:val="24"/>
          <w:szCs w:val="24"/>
        </w:rPr>
        <w:t xml:space="preserve"> </w:t>
      </w:r>
      <w:r>
        <w:rPr>
          <w:rFonts w:ascii="Arial" w:eastAsia="Arial" w:hAnsi="Arial" w:cs="Arial"/>
          <w:color w:val="000000"/>
          <w:sz w:val="24"/>
          <w:szCs w:val="24"/>
        </w:rPr>
        <w:t xml:space="preserve">realizar uma análise crítica de quais foram mais efetivos no cumprimento do exercício do princípio da Eficiência, de modo a realizar uma análise integrativa, por meio de uma revisão bibliográfica dos benefícios que a organização da gestão de pessoas traz para o âmbito organizacional, demonstrando o seu benefício impulsor de eficiência na Administração Pública. </w:t>
      </w:r>
    </w:p>
    <w:p w:rsidR="00706E24" w:rsidRDefault="005F1A7B">
      <w:pPr>
        <w:widowControl w:val="0"/>
        <w:pBdr>
          <w:top w:val="nil"/>
          <w:left w:val="nil"/>
          <w:bottom w:val="nil"/>
          <w:right w:val="nil"/>
          <w:between w:val="nil"/>
        </w:pBdr>
        <w:tabs>
          <w:tab w:val="left" w:pos="142"/>
        </w:tabs>
        <w:spacing w:after="0" w:line="360" w:lineRule="auto"/>
        <w:ind w:right="107" w:firstLine="851"/>
        <w:jc w:val="both"/>
        <w:rPr>
          <w:rFonts w:ascii="Arial" w:eastAsia="Arial" w:hAnsi="Arial" w:cs="Arial"/>
          <w:color w:val="000000"/>
          <w:sz w:val="24"/>
          <w:szCs w:val="24"/>
        </w:rPr>
      </w:pPr>
      <w:r>
        <w:rPr>
          <w:rFonts w:ascii="Arial" w:eastAsia="Arial" w:hAnsi="Arial" w:cs="Arial"/>
          <w:color w:val="000000"/>
          <w:sz w:val="24"/>
          <w:szCs w:val="24"/>
        </w:rPr>
        <w:t>Este estudo adotou uma abordagem qualitativa de natureza descritiva e analítica. A pesquisa foi conduzida mediante uma análise narrativa, pautada em revisão bibliográfica, com o objetivo de examinar a evolução histórica do Direito Administrativo sob a ótica da administração pública, bem como os modelos de administração e de gestão de pessoas.</w:t>
      </w:r>
    </w:p>
    <w:p w:rsidR="00706E24" w:rsidRDefault="005F1A7B">
      <w:pPr>
        <w:widowControl w:val="0"/>
        <w:pBdr>
          <w:top w:val="nil"/>
          <w:left w:val="nil"/>
          <w:bottom w:val="nil"/>
          <w:right w:val="nil"/>
          <w:between w:val="nil"/>
        </w:pBdr>
        <w:tabs>
          <w:tab w:val="left" w:pos="142"/>
        </w:tabs>
        <w:spacing w:after="0" w:line="360" w:lineRule="auto"/>
        <w:ind w:right="107" w:firstLine="851"/>
        <w:jc w:val="both"/>
        <w:rPr>
          <w:rFonts w:ascii="Arial" w:eastAsia="Arial" w:hAnsi="Arial" w:cs="Arial"/>
          <w:color w:val="000000"/>
          <w:sz w:val="24"/>
          <w:szCs w:val="24"/>
        </w:rPr>
      </w:pPr>
      <w:r>
        <w:rPr>
          <w:rFonts w:ascii="Arial" w:eastAsia="Arial" w:hAnsi="Arial" w:cs="Arial"/>
          <w:color w:val="000000"/>
          <w:sz w:val="24"/>
          <w:szCs w:val="24"/>
        </w:rPr>
        <w:t>A revisão bibliográfica envolveu a seleção e análise de artigos publicados em periódicos científicos reconhecidos na área, além da consulta a livros especializados, revistas acadêmicas e fontes disponíveis em sites científicos. A escolha das fontes buscou assegurar a relevância e atualidade das informações, priorizando materiais que abordassem criticamente a efetividade dos modelos de gestão no atendimento ao princípio da eficiência administrativa.</w:t>
      </w:r>
    </w:p>
    <w:p w:rsidR="00706E24" w:rsidRDefault="005F1A7B">
      <w:pPr>
        <w:widowControl w:val="0"/>
        <w:pBdr>
          <w:top w:val="nil"/>
          <w:left w:val="nil"/>
          <w:bottom w:val="nil"/>
          <w:right w:val="nil"/>
          <w:between w:val="nil"/>
        </w:pBdr>
        <w:tabs>
          <w:tab w:val="left" w:pos="142"/>
        </w:tabs>
        <w:spacing w:after="0" w:line="360" w:lineRule="auto"/>
        <w:ind w:right="107" w:firstLine="851"/>
        <w:jc w:val="both"/>
        <w:rPr>
          <w:rFonts w:ascii="Arial" w:eastAsia="Arial" w:hAnsi="Arial" w:cs="Arial"/>
          <w:color w:val="000000"/>
          <w:sz w:val="24"/>
          <w:szCs w:val="24"/>
        </w:rPr>
      </w:pPr>
      <w:r>
        <w:rPr>
          <w:rFonts w:ascii="Arial" w:eastAsia="Arial" w:hAnsi="Arial" w:cs="Arial"/>
          <w:color w:val="000000"/>
          <w:sz w:val="24"/>
          <w:szCs w:val="24"/>
        </w:rPr>
        <w:t>A análise crítica dos modelos de gestão selecionados permitiu a identificação dos fatores que mais contribuíram para a concretização da Eficiência no âmbito da administração pública, compondo assim o embasamento teórico e analítico do presente estudo.</w:t>
      </w:r>
    </w:p>
    <w:p w:rsidR="00706E24" w:rsidRDefault="00706E24">
      <w:pPr>
        <w:widowControl w:val="0"/>
        <w:pBdr>
          <w:top w:val="nil"/>
          <w:left w:val="nil"/>
          <w:bottom w:val="nil"/>
          <w:right w:val="nil"/>
          <w:between w:val="nil"/>
        </w:pBdr>
        <w:tabs>
          <w:tab w:val="left" w:pos="142"/>
        </w:tabs>
        <w:spacing w:after="0" w:line="360" w:lineRule="auto"/>
        <w:ind w:right="107" w:firstLine="851"/>
        <w:jc w:val="both"/>
        <w:rPr>
          <w:rFonts w:ascii="Arial" w:eastAsia="Arial" w:hAnsi="Arial" w:cs="Arial"/>
          <w:sz w:val="24"/>
          <w:szCs w:val="24"/>
        </w:rPr>
      </w:pPr>
    </w:p>
    <w:p w:rsidR="00706E24" w:rsidRDefault="00706E24">
      <w:pPr>
        <w:widowControl w:val="0"/>
        <w:pBdr>
          <w:top w:val="nil"/>
          <w:left w:val="nil"/>
          <w:bottom w:val="nil"/>
          <w:right w:val="nil"/>
          <w:between w:val="nil"/>
        </w:pBdr>
        <w:tabs>
          <w:tab w:val="left" w:pos="142"/>
        </w:tabs>
        <w:spacing w:after="0" w:line="360" w:lineRule="auto"/>
        <w:ind w:right="107" w:firstLine="851"/>
        <w:jc w:val="both"/>
        <w:rPr>
          <w:rFonts w:ascii="Arial" w:eastAsia="Arial" w:hAnsi="Arial" w:cs="Arial"/>
          <w:color w:val="000000"/>
          <w:sz w:val="24"/>
          <w:szCs w:val="24"/>
        </w:rPr>
      </w:pPr>
    </w:p>
    <w:p w:rsidR="00706E24" w:rsidRDefault="005F1A7B">
      <w:pPr>
        <w:widowControl w:val="0"/>
        <w:numPr>
          <w:ilvl w:val="0"/>
          <w:numId w:val="1"/>
        </w:numPr>
        <w:pBdr>
          <w:top w:val="nil"/>
          <w:left w:val="nil"/>
          <w:bottom w:val="nil"/>
          <w:right w:val="nil"/>
          <w:between w:val="nil"/>
        </w:pBdr>
        <w:tabs>
          <w:tab w:val="left" w:pos="142"/>
        </w:tabs>
        <w:spacing w:after="0" w:line="360" w:lineRule="auto"/>
        <w:ind w:left="0" w:firstLine="0"/>
        <w:jc w:val="both"/>
        <w:rPr>
          <w:rFonts w:ascii="Arial" w:eastAsia="Arial" w:hAnsi="Arial" w:cs="Arial"/>
          <w:b/>
          <w:color w:val="000000"/>
          <w:sz w:val="24"/>
          <w:szCs w:val="24"/>
        </w:rPr>
      </w:pPr>
      <w:r>
        <w:rPr>
          <w:rFonts w:ascii="Arial" w:eastAsia="Arial" w:hAnsi="Arial" w:cs="Arial"/>
          <w:color w:val="000000"/>
          <w:sz w:val="24"/>
          <w:szCs w:val="24"/>
        </w:rPr>
        <w:lastRenderedPageBreak/>
        <w:t xml:space="preserve"> </w:t>
      </w:r>
      <w:r>
        <w:rPr>
          <w:rFonts w:ascii="Arial" w:eastAsia="Arial" w:hAnsi="Arial" w:cs="Arial"/>
          <w:b/>
          <w:color w:val="000000"/>
          <w:sz w:val="24"/>
          <w:szCs w:val="24"/>
        </w:rPr>
        <w:t>REGIME JURÍDICO ADMINISTRATIVO: DEVER DE OBSERVÂNCIA DO PRINCÍPIO DA EFICIÊNCIA NO BRASIL</w:t>
      </w:r>
    </w:p>
    <w:p w:rsidR="00706E24" w:rsidRDefault="00706E24">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história do Direito Administrativo no Brasil acompanha a formação do Estado brasileiro e foi influenciada por modelos estrangeiros, especialmente o francês, como será detalhado mais </w:t>
      </w:r>
      <w:r>
        <w:rPr>
          <w:rFonts w:ascii="Arial" w:eastAsia="Arial" w:hAnsi="Arial" w:cs="Arial"/>
          <w:sz w:val="24"/>
          <w:szCs w:val="24"/>
        </w:rPr>
        <w:t>à frente</w:t>
      </w:r>
      <w:r>
        <w:rPr>
          <w:rFonts w:ascii="Arial" w:eastAsia="Arial" w:hAnsi="Arial" w:cs="Arial"/>
          <w:color w:val="000000"/>
          <w:sz w:val="24"/>
          <w:szCs w:val="24"/>
        </w:rPr>
        <w:t>. Desde o período colonial até a República, ele se desenvolveu para organizar a atuação do poder público e proteger os direitos dos cidadãos, buscando equilibrar eficiência administrativa e garantias individuais.</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O Direito Administrativo teve seu marco inicial no início do século XIX, surgindo na França. É válido salientar que a lei francesa </w:t>
      </w:r>
      <w:r>
        <w:rPr>
          <w:rFonts w:ascii="Arial" w:eastAsia="Arial" w:hAnsi="Arial" w:cs="Arial"/>
          <w:sz w:val="24"/>
          <w:szCs w:val="24"/>
        </w:rPr>
        <w:t>de</w:t>
      </w:r>
      <w:r>
        <w:rPr>
          <w:rFonts w:ascii="Arial" w:eastAsia="Arial" w:hAnsi="Arial" w:cs="Arial"/>
          <w:color w:val="000000"/>
          <w:sz w:val="24"/>
          <w:szCs w:val="24"/>
        </w:rPr>
        <w:t xml:space="preserve"> 1800 é ponto crucial para seu nascimento, visto que ela disciplinou a organização administrativa francesa, baseando-se na hierarquia e na centralização. Diante disso, surgiram normas que nortearam os poderes estatais, visto que estes tinham conteúdo de limitação, além de controle de poder e garantia de poderes individuais (Medauar, 2015).</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Esse direito também é uma espécie de resposta aos clamores da população, com a busca da limitação dos poderes do reinado e da garantia de direitos fundamentais. Assim sendo, compreende-se que essa é a “primavera” do direito administrativo como direito autônomo na França do século XIX, resultante desse ideário burguês com intuito revolucionário, que resultou na Revolução Francesa em 1789, onde o Estado se submeteria ao império da lei, protegendo esses direitos fundamentais, porém sem poder deter poderes absolutos. (Curado, 2016).</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Já no Brasil, o Direito Administrativo surgiu em meados do século XIX, no período imperial, amparado por essa doutrina francesa (Medauar, 2015). Porém, com o passar do tempo, o Brasil foi se </w:t>
      </w:r>
      <w:r>
        <w:rPr>
          <w:rFonts w:ascii="Arial" w:eastAsia="Arial" w:hAnsi="Arial" w:cs="Arial"/>
          <w:sz w:val="24"/>
          <w:szCs w:val="24"/>
        </w:rPr>
        <w:t>afastando</w:t>
      </w:r>
      <w:r>
        <w:rPr>
          <w:rFonts w:ascii="Arial" w:eastAsia="Arial" w:hAnsi="Arial" w:cs="Arial"/>
          <w:color w:val="000000"/>
          <w:sz w:val="24"/>
          <w:szCs w:val="24"/>
        </w:rPr>
        <w:t xml:space="preserve"> do modelo francês e se aproximando do modelo anglo-saxão, sobretudo, ao adotar uma jurisdição una exercida pelo poder judiciário, paradoxalmente ao direito francês, que havia uma questão dualista na jurisdição-</w:t>
      </w:r>
      <w:r w:rsidR="000B5D82">
        <w:rPr>
          <w:rFonts w:ascii="Arial" w:eastAsia="Arial" w:hAnsi="Arial" w:cs="Arial"/>
          <w:color w:val="000000"/>
          <w:sz w:val="24"/>
          <w:szCs w:val="24"/>
        </w:rPr>
        <w:t xml:space="preserve"> </w:t>
      </w:r>
      <w:r>
        <w:rPr>
          <w:rFonts w:ascii="Arial" w:eastAsia="Arial" w:hAnsi="Arial" w:cs="Arial"/>
          <w:color w:val="000000"/>
          <w:sz w:val="24"/>
          <w:szCs w:val="24"/>
        </w:rPr>
        <w:t xml:space="preserve">uma jurisdição administrativa e uma jurisdição comum (Sundfeld, 2015).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Para Curado (2016), ao se afastar do modelo originalmente adotado, o direito administrativo brasileiro passa então a revestir-se de valores democráticos. Com a evolução da </w:t>
      </w:r>
      <w:r>
        <w:rPr>
          <w:rFonts w:ascii="Arial" w:eastAsia="Arial" w:hAnsi="Arial" w:cs="Arial"/>
          <w:sz w:val="24"/>
          <w:szCs w:val="24"/>
        </w:rPr>
        <w:t>ciência</w:t>
      </w:r>
      <w:r>
        <w:rPr>
          <w:rFonts w:ascii="Arial" w:eastAsia="Arial" w:hAnsi="Arial" w:cs="Arial"/>
          <w:color w:val="000000"/>
          <w:sz w:val="24"/>
          <w:szCs w:val="24"/>
        </w:rPr>
        <w:t xml:space="preserve"> jurídica e a constitucionalização do direito como um todo, grandes mudanças ocorrem no direito administrativo brasileiro, fazendo com que se </w:t>
      </w:r>
      <w:r>
        <w:rPr>
          <w:rFonts w:ascii="Arial" w:eastAsia="Arial" w:hAnsi="Arial" w:cs="Arial"/>
          <w:color w:val="000000"/>
          <w:sz w:val="24"/>
          <w:szCs w:val="24"/>
        </w:rPr>
        <w:lastRenderedPageBreak/>
        <w:t xml:space="preserve">estudasse o mesmo à luz da Constituição. Face a isto, o direito administrativo como ramo jurídico, passou por diversas transformações, cada uma delas respondendo às </w:t>
      </w:r>
      <w:r>
        <w:rPr>
          <w:rFonts w:ascii="Arial" w:eastAsia="Arial" w:hAnsi="Arial" w:cs="Arial"/>
          <w:sz w:val="24"/>
          <w:szCs w:val="24"/>
        </w:rPr>
        <w:t>exigências</w:t>
      </w:r>
      <w:r>
        <w:rPr>
          <w:rFonts w:ascii="Arial" w:eastAsia="Arial" w:hAnsi="Arial" w:cs="Arial"/>
          <w:color w:val="000000"/>
          <w:sz w:val="24"/>
          <w:szCs w:val="24"/>
        </w:rPr>
        <w:t xml:space="preserve"> que os diversos cenários temporais fizeram e fazem até a atualidade.</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Em paralelo ao cenário antigo, o qual a atuação administrativa era imperativa, ou seja, o ato administrativo era unilateral por quem comandava, no cenário de transformação do direito administrativo, a consensualidade cria uma nova estrutura no direito administrativo brasileiro, gerando não só inovação, mas também desafios na execução desses atos (Palma, 2011).</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b/>
          <w:color w:val="000000"/>
          <w:sz w:val="24"/>
          <w:szCs w:val="24"/>
        </w:rPr>
      </w:pPr>
      <w:r>
        <w:rPr>
          <w:rFonts w:ascii="Arial" w:eastAsia="Arial" w:hAnsi="Arial" w:cs="Arial"/>
          <w:color w:val="000000"/>
          <w:sz w:val="24"/>
          <w:szCs w:val="24"/>
        </w:rPr>
        <w:t xml:space="preserve">Em suma, o que essa nova estrutura do direito administrativo brasileiro requer, a partir do conceito de consensualismo, é que ao invés da antiga unilateralidade e imposição na atuação da esfera administrativa, se construa uma </w:t>
      </w:r>
      <w:r>
        <w:rPr>
          <w:rFonts w:ascii="Arial" w:eastAsia="Arial" w:hAnsi="Arial" w:cs="Arial"/>
          <w:sz w:val="24"/>
          <w:szCs w:val="24"/>
        </w:rPr>
        <w:t>administração</w:t>
      </w:r>
      <w:r>
        <w:rPr>
          <w:rFonts w:ascii="Arial" w:eastAsia="Arial" w:hAnsi="Arial" w:cs="Arial"/>
          <w:color w:val="000000"/>
          <w:sz w:val="24"/>
          <w:szCs w:val="24"/>
        </w:rPr>
        <w:t xml:space="preserve"> pública levando em conta a vontade da população, construindo junto ao povo as novas decisões administrativas num processo democrático de atuação.</w:t>
      </w:r>
    </w:p>
    <w:p w:rsidR="00706E24" w:rsidRDefault="005F1A7B">
      <w:pPr>
        <w:widowControl w:val="0"/>
        <w:pBdr>
          <w:top w:val="nil"/>
          <w:left w:val="nil"/>
          <w:bottom w:val="nil"/>
          <w:right w:val="nil"/>
          <w:between w:val="nil"/>
        </w:pBdr>
        <w:tabs>
          <w:tab w:val="left" w:pos="142"/>
          <w:tab w:val="left" w:pos="709"/>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Para tanto, a Administração Pública pode ser compreendida como toda a conjuntura de órgãos e servidores, subsidiados pelos recursos públicos. Pode ser observada por suas vertentes- o sentido amplo e o sentido estrito. Paludo (2012) traz que no sentido amplo </w:t>
      </w:r>
      <w:r>
        <w:rPr>
          <w:rFonts w:ascii="Arial" w:eastAsia="Arial" w:hAnsi="Arial" w:cs="Arial"/>
          <w:sz w:val="24"/>
          <w:szCs w:val="24"/>
        </w:rPr>
        <w:t>pode</w:t>
      </w:r>
      <w:r>
        <w:rPr>
          <w:rFonts w:ascii="Arial" w:eastAsia="Arial" w:hAnsi="Arial" w:cs="Arial"/>
          <w:color w:val="000000"/>
          <w:sz w:val="24"/>
          <w:szCs w:val="24"/>
        </w:rPr>
        <w:t xml:space="preserve">-se abarcar tanto o governo como toda a estrutura administrativa. Já no sentido estrito, compreende-se as funções administrativas que estão intrinsecamente relacionadas a prestação de serviços, execução dos programas governamentais e atividades necessárias.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Ainda é possível elencar os sentidos subjetivo e </w:t>
      </w:r>
      <w:r>
        <w:rPr>
          <w:rFonts w:ascii="Arial" w:eastAsia="Arial" w:hAnsi="Arial" w:cs="Arial"/>
          <w:sz w:val="24"/>
          <w:szCs w:val="24"/>
        </w:rPr>
        <w:t>objetivo</w:t>
      </w:r>
      <w:r>
        <w:rPr>
          <w:rFonts w:ascii="Arial" w:eastAsia="Arial" w:hAnsi="Arial" w:cs="Arial"/>
          <w:color w:val="000000"/>
          <w:sz w:val="24"/>
          <w:szCs w:val="24"/>
        </w:rPr>
        <w:t xml:space="preserve"> de classificação da Administração Pública. De acordo com Paludo (2012) o sentido objetivo designa a função administrativa em sim, o sentido </w:t>
      </w:r>
      <w:r>
        <w:rPr>
          <w:rFonts w:ascii="Arial" w:eastAsia="Arial" w:hAnsi="Arial" w:cs="Arial"/>
          <w:sz w:val="24"/>
          <w:szCs w:val="24"/>
        </w:rPr>
        <w:t>de prestar</w:t>
      </w:r>
      <w:r>
        <w:rPr>
          <w:rFonts w:ascii="Arial" w:eastAsia="Arial" w:hAnsi="Arial" w:cs="Arial"/>
          <w:color w:val="000000"/>
          <w:sz w:val="24"/>
          <w:szCs w:val="24"/>
        </w:rPr>
        <w:t xml:space="preserve"> serviço na execução das atividades para</w:t>
      </w:r>
      <w:r w:rsidR="000B5D82">
        <w:rPr>
          <w:rFonts w:ascii="Arial" w:eastAsia="Arial" w:hAnsi="Arial" w:cs="Arial"/>
          <w:color w:val="000000"/>
          <w:sz w:val="24"/>
          <w:szCs w:val="24"/>
        </w:rPr>
        <w:t xml:space="preserve"> </w:t>
      </w:r>
      <w:r>
        <w:rPr>
          <w:rFonts w:ascii="Arial" w:eastAsia="Arial" w:hAnsi="Arial" w:cs="Arial"/>
          <w:sz w:val="24"/>
          <w:szCs w:val="24"/>
        </w:rPr>
        <w:t>realização</w:t>
      </w:r>
      <w:r>
        <w:rPr>
          <w:rFonts w:ascii="Arial" w:eastAsia="Arial" w:hAnsi="Arial" w:cs="Arial"/>
          <w:color w:val="000000"/>
          <w:sz w:val="24"/>
          <w:szCs w:val="24"/>
        </w:rPr>
        <w:t xml:space="preserve"> do interesse público. A função objetiva por De Mello (2007) baseia-se em atender os interesses do E</w:t>
      </w:r>
      <w:r w:rsidR="000B5D82">
        <w:rPr>
          <w:rFonts w:ascii="Arial" w:eastAsia="Arial" w:hAnsi="Arial" w:cs="Arial"/>
          <w:color w:val="000000"/>
          <w:sz w:val="24"/>
          <w:szCs w:val="24"/>
        </w:rPr>
        <w:t xml:space="preserve">stado. Já o sentido subjetivo, </w:t>
      </w:r>
      <w:r>
        <w:rPr>
          <w:rFonts w:ascii="Arial" w:eastAsia="Arial" w:hAnsi="Arial" w:cs="Arial"/>
          <w:color w:val="000000"/>
          <w:sz w:val="24"/>
          <w:szCs w:val="24"/>
        </w:rPr>
        <w:t xml:space="preserve">de acordo com Pessoa (2003) vem a tratar da estruturação dos órgãos bem como das entidades </w:t>
      </w:r>
      <w:r>
        <w:rPr>
          <w:rFonts w:ascii="Arial" w:eastAsia="Arial" w:hAnsi="Arial" w:cs="Arial"/>
          <w:sz w:val="24"/>
          <w:szCs w:val="24"/>
        </w:rPr>
        <w:t>públicas</w:t>
      </w:r>
      <w:r>
        <w:rPr>
          <w:rFonts w:ascii="Arial" w:eastAsia="Arial" w:hAnsi="Arial" w:cs="Arial"/>
          <w:color w:val="000000"/>
          <w:sz w:val="24"/>
          <w:szCs w:val="24"/>
        </w:rPr>
        <w:t xml:space="preserve"> e em suma da organização das repartições.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Com o decorrer dos anos, houve mudanças no que </w:t>
      </w:r>
      <w:r>
        <w:rPr>
          <w:rFonts w:ascii="Arial" w:eastAsia="Arial" w:hAnsi="Arial" w:cs="Arial"/>
          <w:sz w:val="24"/>
          <w:szCs w:val="24"/>
        </w:rPr>
        <w:t>tange</w:t>
      </w:r>
      <w:r>
        <w:rPr>
          <w:rFonts w:ascii="Arial" w:eastAsia="Arial" w:hAnsi="Arial" w:cs="Arial"/>
          <w:color w:val="000000"/>
          <w:sz w:val="24"/>
          <w:szCs w:val="24"/>
        </w:rPr>
        <w:t xml:space="preserve"> a execução da Administração Pública como um todo, mudanças essas que levaram a inovação na busca da eficiência, e para Silva (2013), é possível considerar esse processo evolutivo como um marcador de aprimoramento na prestação de serviços do Estado para com o povo.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Essas mudanças foram marcadas pelo desenvolvimento e execução de diferentes modelos de Administração Pública: A Administração Pública Patrimonial, </w:t>
      </w:r>
      <w:r>
        <w:rPr>
          <w:rFonts w:ascii="Arial" w:eastAsia="Arial" w:hAnsi="Arial" w:cs="Arial"/>
          <w:color w:val="000000"/>
          <w:sz w:val="24"/>
          <w:szCs w:val="24"/>
        </w:rPr>
        <w:lastRenderedPageBreak/>
        <w:t xml:space="preserve">a Burocrática e a Gerencial, desenvolvem-se numa crescente, de modo que o novo modelo venha com a intenção de suprir </w:t>
      </w:r>
      <w:r>
        <w:rPr>
          <w:rFonts w:ascii="Arial" w:eastAsia="Arial" w:hAnsi="Arial" w:cs="Arial"/>
          <w:sz w:val="24"/>
          <w:szCs w:val="24"/>
        </w:rPr>
        <w:t>no que o</w:t>
      </w:r>
      <w:r>
        <w:rPr>
          <w:rFonts w:ascii="Arial" w:eastAsia="Arial" w:hAnsi="Arial" w:cs="Arial"/>
          <w:color w:val="000000"/>
          <w:sz w:val="24"/>
          <w:szCs w:val="24"/>
        </w:rPr>
        <w:t xml:space="preserve"> modelo anterior foi ineficiente, desde o sentido do que se apresentava insuficiente até mesmo para haver a exclusão do que haveria de ser executado de forma prejudicial ao Estado.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Com o estabelecimento da Constituição Federal em 1988 foi então que houve a democratização das políticas públicas, fazendo com que os recursos que anteriormente eram comandados pela União se tornassem descentralizados em sua distribuição, gerando autonomia para os demais entes públicos. Isso fez com que a sociedade se tornasse mais participativa, se envolvendo nas ações do poder público, sendo então criado um novo conceito de gestão junto ao Estado (Santos, 2009).</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Para Zimmer (2009), a Emenda Constitucional 19/1998, que trouxe o novo modelo de Estado, do burocrático para o gerencial, os demais princípios como legalidade, impessoalidade, moralidade e publicidade já estavam presentes e possíveis de serem identificados no modelo burocrático, mas a eficiência marca uma espécie de migração teórica para o modelo gerencial.</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Pode-se considerar um processo evolutivo na Administração Pública, em que esse processo vem marcado pelo aprimoramento na prestação dos serviços do Estado para com a população. Outro ponto de destaque na Administração Pública é a sua constante transformação, pois verifica-se que ao longo dos anos, houve mudanças nos modelos de execução, o que é salutar, haja vista que, sem essa inovação, não se alcançaria a eficiência propriamente dita (Morais, 2021).</w:t>
      </w:r>
    </w:p>
    <w:p w:rsidR="00706E24" w:rsidRDefault="005F1A7B">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A observação de Morais (2021) evidencia o caráter dinâmico da Administração Pública, que passa por um contínuo processo de evolução, impulsionado pelo objetivo de melhorar a prestação de serviços à sociedade. Essa transformação constante é não apenas desejável, mas necessária, uma vez que a rigidez e o conservadorismo nas estruturas administrativas poderiam comprometer a qualidade e a efetividade das ações estatais. </w:t>
      </w:r>
    </w:p>
    <w:p w:rsidR="00706E24" w:rsidRDefault="005F1A7B">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Nesse contexto, insere-se o princípio da eficiência, consagrado no artigo 37 da Constituição Federal do Brasil, como diretriz essencial da atuação pública. A eficiência busca assegurar que os recursos públicos sejam utilizados da melhor forma possível, produzindo o máximo de resultados com o mínimo de desperdício. Assim, o aprimoramento dos modelos de execução e a inovação na gestão pública </w:t>
      </w:r>
      <w:r>
        <w:rPr>
          <w:rFonts w:ascii="Arial" w:eastAsia="Arial" w:hAnsi="Arial" w:cs="Arial"/>
          <w:sz w:val="24"/>
          <w:szCs w:val="24"/>
        </w:rPr>
        <w:lastRenderedPageBreak/>
        <w:t>são condições indispensáveis para que o Estado atenda às demandas sociais com agilidade, qualidade e responsabilidade.</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b/>
          <w:color w:val="000000"/>
          <w:sz w:val="24"/>
          <w:szCs w:val="24"/>
        </w:rPr>
      </w:pPr>
      <w:r>
        <w:rPr>
          <w:rFonts w:ascii="Arial" w:eastAsia="Arial" w:hAnsi="Arial" w:cs="Arial"/>
          <w:color w:val="000000"/>
          <w:sz w:val="24"/>
          <w:szCs w:val="24"/>
        </w:rPr>
        <w:t xml:space="preserve">A função que os </w:t>
      </w:r>
      <w:r>
        <w:rPr>
          <w:rFonts w:ascii="Arial" w:eastAsia="Arial" w:hAnsi="Arial" w:cs="Arial"/>
          <w:sz w:val="24"/>
          <w:szCs w:val="24"/>
        </w:rPr>
        <w:t>princípios</w:t>
      </w:r>
      <w:r>
        <w:rPr>
          <w:rFonts w:ascii="Arial" w:eastAsia="Arial" w:hAnsi="Arial" w:cs="Arial"/>
          <w:color w:val="000000"/>
          <w:sz w:val="24"/>
          <w:szCs w:val="24"/>
        </w:rPr>
        <w:t xml:space="preserve"> constitucionais, via de regra, exercem, se atém em suma no intuito de assegurar que o sistema jurídico tenha em si unidade, garantindo segurança e objetividade ao modelo ético e </w:t>
      </w:r>
      <w:r>
        <w:rPr>
          <w:rFonts w:ascii="Arial" w:eastAsia="Arial" w:hAnsi="Arial" w:cs="Arial"/>
          <w:sz w:val="24"/>
          <w:szCs w:val="24"/>
        </w:rPr>
        <w:t>político</w:t>
      </w:r>
      <w:r>
        <w:rPr>
          <w:rFonts w:ascii="Arial" w:eastAsia="Arial" w:hAnsi="Arial" w:cs="Arial"/>
          <w:color w:val="000000"/>
          <w:sz w:val="24"/>
          <w:szCs w:val="24"/>
        </w:rPr>
        <w:t xml:space="preserve"> que foi adotado, gerando e permitindo harmonia ao sistema de direito positivado (Rocha, 1994).</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Pode-se compreender o </w:t>
      </w:r>
      <w:r>
        <w:rPr>
          <w:rFonts w:ascii="Arial" w:eastAsia="Arial" w:hAnsi="Arial" w:cs="Arial"/>
          <w:sz w:val="24"/>
          <w:szCs w:val="24"/>
        </w:rPr>
        <w:t>princípio</w:t>
      </w:r>
      <w:r>
        <w:rPr>
          <w:rFonts w:ascii="Arial" w:eastAsia="Arial" w:hAnsi="Arial" w:cs="Arial"/>
          <w:color w:val="000000"/>
          <w:sz w:val="24"/>
          <w:szCs w:val="24"/>
        </w:rPr>
        <w:t xml:space="preserve"> da eficiência como norteador do Direito Administrativo Brasileiro, </w:t>
      </w:r>
      <w:r>
        <w:rPr>
          <w:rFonts w:ascii="Arial" w:eastAsia="Arial" w:hAnsi="Arial" w:cs="Arial"/>
          <w:sz w:val="24"/>
          <w:szCs w:val="24"/>
        </w:rPr>
        <w:t>princípio</w:t>
      </w:r>
      <w:r>
        <w:rPr>
          <w:rFonts w:ascii="Arial" w:eastAsia="Arial" w:hAnsi="Arial" w:cs="Arial"/>
          <w:color w:val="000000"/>
          <w:sz w:val="24"/>
          <w:szCs w:val="24"/>
        </w:rPr>
        <w:t xml:space="preserve"> que surgiu com a </w:t>
      </w:r>
      <w:r>
        <w:rPr>
          <w:rFonts w:ascii="Arial" w:eastAsia="Arial" w:hAnsi="Arial" w:cs="Arial"/>
          <w:sz w:val="24"/>
          <w:szCs w:val="24"/>
        </w:rPr>
        <w:t>Emenda</w:t>
      </w:r>
      <w:r>
        <w:rPr>
          <w:rFonts w:ascii="Arial" w:eastAsia="Arial" w:hAnsi="Arial" w:cs="Arial"/>
          <w:color w:val="000000"/>
          <w:sz w:val="24"/>
          <w:szCs w:val="24"/>
        </w:rPr>
        <w:t xml:space="preserve"> Constitucional nº 19 (Brasil,1998). O substancial da palavra eficiência está relacionado com a rapidez na execução dos serviços, contudo, no serviço público, ainda se exige a realização de serviços perfeitos e que além de poupar gastos, possa ser gerada renda à administração (Gasparini, 2010).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O conceito de eficiência vincula-se à força, à ação ou à produção, objetivando o uso de forma racional e proporcional dos recursos disponíveis para que se chegue aos objetivos anteriormente propostos. Percebe-se então que se trata de capacidade para o alcance de metas e resultados até então estabelecidos, com a utilização do mínimo de tempo e recursos possíveis, de forma a maximizar os benefícios e gerar a otimização dos serviços nos processos administrativos (Medeiros, Valério e Lima, 2024).</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O princípio da eficiência tem o intuito de assegurar uma Administração Pública que otimize os recursos disponíveis, sobretudo no que diz respeito aos recursos humanos, de forma a buscar resultados eficazes com redução de custos.</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eficiência no serviço público de acordo com Meirelles (2013) impõe a todo agente público a realização de suas ações com presteza, com rendimento e perfeição. Este sendo o mais moderno princípio da função administrativa, não se limita a ser desempenhado apenas com legalidade, mas exige ainda resultados satisfatórios para o atendimento das necessidades da população e resultados positivos para os serviços públicos. </w:t>
      </w:r>
    </w:p>
    <w:p w:rsidR="00706E24" w:rsidRDefault="005F1A7B">
      <w:pPr>
        <w:pBdr>
          <w:top w:val="nil"/>
          <w:left w:val="nil"/>
          <w:bottom w:val="nil"/>
          <w:right w:val="nil"/>
          <w:between w:val="nil"/>
        </w:pBd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Hely Lopes Meirelles (1998, p. 90-91) descrevia a eficiência como sendo um dos deveres da administração pública, trazendo ainda que este princípio seria "o mais moderno princípio da função administrativa, que não se contenta apenas com a legalidade".</w:t>
      </w:r>
    </w:p>
    <w:p w:rsidR="00706E24" w:rsidRDefault="005F1A7B">
      <w:pPr>
        <w:pBdr>
          <w:top w:val="nil"/>
          <w:left w:val="nil"/>
          <w:bottom w:val="nil"/>
          <w:right w:val="nil"/>
          <w:between w:val="nil"/>
        </w:pBd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É essencial que o princípio da eficiência seja implementado para que haja garantia dos serviços serem oferecidos, para que se atenda aos anseios da </w:t>
      </w:r>
      <w:r>
        <w:rPr>
          <w:rFonts w:ascii="Arial" w:eastAsia="Arial" w:hAnsi="Arial" w:cs="Arial"/>
          <w:sz w:val="24"/>
          <w:szCs w:val="24"/>
        </w:rPr>
        <w:lastRenderedPageBreak/>
        <w:t xml:space="preserve">população, como também para que a gestão além de respeitar a legislação, busque sempre a melhora da qualidade e da eficácia da prestação de serviços (Medeiros, Valério e Lima, 2024). </w:t>
      </w:r>
    </w:p>
    <w:p w:rsidR="00706E24" w:rsidRDefault="005F1A7B">
      <w:pPr>
        <w:pBdr>
          <w:top w:val="nil"/>
          <w:left w:val="nil"/>
          <w:bottom w:val="nil"/>
          <w:right w:val="nil"/>
          <w:between w:val="nil"/>
        </w:pBdr>
        <w:tabs>
          <w:tab w:val="left" w:pos="142"/>
        </w:tabs>
        <w:spacing w:line="360" w:lineRule="auto"/>
        <w:ind w:firstLine="851"/>
        <w:jc w:val="both"/>
        <w:rPr>
          <w:rFonts w:ascii="Arial" w:eastAsia="Arial" w:hAnsi="Arial" w:cs="Arial"/>
          <w:sz w:val="24"/>
          <w:szCs w:val="24"/>
        </w:rPr>
      </w:pPr>
      <w:r>
        <w:rPr>
          <w:rFonts w:ascii="Arial" w:eastAsia="Arial" w:hAnsi="Arial" w:cs="Arial"/>
          <w:sz w:val="24"/>
          <w:szCs w:val="24"/>
        </w:rPr>
        <w:t xml:space="preserve">A partir do princípio da eficiência é possível alcançar uma gestão pública realmente eficaz, do que poderíamos chamar de “padrão-ouro”, tendo em vista inicialmente o cumprimento com os ditames da legislação e posteriormente com o que a população espera de um governo de excelência. </w:t>
      </w:r>
    </w:p>
    <w:p w:rsidR="00706E24" w:rsidRDefault="00706E24">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b/>
          <w:color w:val="000000"/>
          <w:sz w:val="24"/>
          <w:szCs w:val="24"/>
        </w:rPr>
      </w:pPr>
    </w:p>
    <w:p w:rsidR="00706E24" w:rsidRDefault="005F1A7B" w:rsidP="000B5D82">
      <w:pPr>
        <w:widowControl w:val="0"/>
        <w:numPr>
          <w:ilvl w:val="0"/>
          <w:numId w:val="1"/>
        </w:numPr>
        <w:pBdr>
          <w:top w:val="nil"/>
          <w:left w:val="nil"/>
          <w:bottom w:val="nil"/>
          <w:right w:val="nil"/>
          <w:between w:val="nil"/>
        </w:pBdr>
        <w:tabs>
          <w:tab w:val="left" w:pos="142"/>
        </w:tabs>
        <w:spacing w:after="0" w:line="360" w:lineRule="auto"/>
        <w:ind w:left="0" w:firstLine="0"/>
        <w:jc w:val="both"/>
        <w:rPr>
          <w:rFonts w:ascii="Arial" w:eastAsia="Arial" w:hAnsi="Arial" w:cs="Arial"/>
          <w:b/>
          <w:color w:val="000000"/>
          <w:sz w:val="24"/>
          <w:szCs w:val="24"/>
        </w:rPr>
      </w:pPr>
      <w:r>
        <w:rPr>
          <w:rFonts w:ascii="Arial" w:eastAsia="Arial" w:hAnsi="Arial" w:cs="Arial"/>
          <w:b/>
          <w:color w:val="000000"/>
          <w:sz w:val="24"/>
          <w:szCs w:val="24"/>
        </w:rPr>
        <w:t xml:space="preserve"> MO</w:t>
      </w:r>
      <w:r w:rsidR="000B5D82">
        <w:rPr>
          <w:rFonts w:ascii="Arial" w:eastAsia="Arial" w:hAnsi="Arial" w:cs="Arial"/>
          <w:b/>
          <w:color w:val="000000"/>
          <w:sz w:val="24"/>
          <w:szCs w:val="24"/>
        </w:rPr>
        <w:t xml:space="preserve">DELOS DE ADMINISTRAÇÃO PÚBLICA </w:t>
      </w:r>
      <w:r>
        <w:rPr>
          <w:rFonts w:ascii="Arial" w:eastAsia="Arial" w:hAnsi="Arial" w:cs="Arial"/>
          <w:b/>
          <w:color w:val="000000"/>
          <w:sz w:val="24"/>
          <w:szCs w:val="24"/>
        </w:rPr>
        <w:t>E A CHEGADA DO MODELO GERENCIAL AO CONTEXTO BRASILEIRO</w:t>
      </w:r>
    </w:p>
    <w:p w:rsidR="00706E24" w:rsidRDefault="00706E24">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b/>
          <w:color w:val="000000"/>
          <w:sz w:val="24"/>
          <w:szCs w:val="24"/>
        </w:rPr>
      </w:pP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Administração Pública Patrimonial foi o primeiro modelo de Administração do Estado, o qual predominou até a década de 30. De acordo com Paludo (2012) no patrimonialismo, os bens públicos confundem-se com os bens privados do soberano, não havia necessidade de prestação de contas e a apropriação indevida desses bens junto com o enriquecimento particular do “soberano” de fato existiam.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Desta feita, para Junquilho (2010) além da arbitrariedade existente nas ações do soberano, havia também a pessoalidade das ações da administração, o que aos olhos da atualidade e </w:t>
      </w:r>
      <w:r>
        <w:rPr>
          <w:rFonts w:ascii="Arial" w:eastAsia="Arial" w:hAnsi="Arial" w:cs="Arial"/>
          <w:sz w:val="24"/>
          <w:szCs w:val="24"/>
        </w:rPr>
        <w:t>prezando</w:t>
      </w:r>
      <w:r>
        <w:rPr>
          <w:rFonts w:ascii="Arial" w:eastAsia="Arial" w:hAnsi="Arial" w:cs="Arial"/>
          <w:color w:val="000000"/>
          <w:sz w:val="24"/>
          <w:szCs w:val="24"/>
        </w:rPr>
        <w:t xml:space="preserve"> pelos </w:t>
      </w:r>
      <w:r>
        <w:rPr>
          <w:rFonts w:ascii="Arial" w:eastAsia="Arial" w:hAnsi="Arial" w:cs="Arial"/>
          <w:sz w:val="24"/>
          <w:szCs w:val="24"/>
        </w:rPr>
        <w:t>princípios</w:t>
      </w:r>
      <w:r>
        <w:rPr>
          <w:rFonts w:ascii="Arial" w:eastAsia="Arial" w:hAnsi="Arial" w:cs="Arial"/>
          <w:color w:val="000000"/>
          <w:sz w:val="24"/>
          <w:szCs w:val="24"/>
        </w:rPr>
        <w:t xml:space="preserve"> constitucionais é imperdoável, porém aquela época, havia a confiança excessiva depositada da soberania tanto para os  servidores como a fidelidade das forças militares.</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O modelo patrimonialista foi sucumbido pelo modelo burocrático. Na Administração Burocrática vigente em meados do século XX, havia a intenção de separar o público do privado, por meio de normas regulamentadoras e nova</w:t>
      </w:r>
      <w:r>
        <w:rPr>
          <w:rFonts w:ascii="Arial" w:eastAsia="Arial" w:hAnsi="Arial" w:cs="Arial"/>
          <w:sz w:val="24"/>
          <w:szCs w:val="24"/>
        </w:rPr>
        <w:t xml:space="preserve"> operacionalização</w:t>
      </w:r>
      <w:r>
        <w:rPr>
          <w:rFonts w:ascii="Arial" w:eastAsia="Arial" w:hAnsi="Arial" w:cs="Arial"/>
          <w:color w:val="000000"/>
          <w:sz w:val="24"/>
          <w:szCs w:val="24"/>
        </w:rPr>
        <w:t xml:space="preserve"> dos serviços públicos, toda essa reestruturação seria favorável </w:t>
      </w:r>
      <w:r>
        <w:rPr>
          <w:rFonts w:ascii="Arial" w:eastAsia="Arial" w:hAnsi="Arial" w:cs="Arial"/>
          <w:sz w:val="24"/>
          <w:szCs w:val="24"/>
        </w:rPr>
        <w:t>à melhor</w:t>
      </w:r>
      <w:r>
        <w:rPr>
          <w:rFonts w:ascii="Arial" w:eastAsia="Arial" w:hAnsi="Arial" w:cs="Arial"/>
          <w:color w:val="000000"/>
          <w:sz w:val="24"/>
          <w:szCs w:val="24"/>
        </w:rPr>
        <w:t xml:space="preserve"> qualidade dos serviços prestados ao público, levando a racionalidade e a eficiência. Já para Junquilho (2010) a diferenciação deste modelo para o anterior é que neste não se obedeceria a um soberano em específico, mas sim a uma regulamentação propriamente dita. Seria então esta uma forma de “dominação legal”?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administração burocrática seguia então linhas muito rígidas, ao que se pode pensar também, longe dos ideais de lutas políticas do </w:t>
      </w:r>
      <w:r>
        <w:rPr>
          <w:rFonts w:ascii="Arial" w:eastAsia="Arial" w:hAnsi="Arial" w:cs="Arial"/>
          <w:sz w:val="24"/>
          <w:szCs w:val="24"/>
        </w:rPr>
        <w:t>período</w:t>
      </w:r>
      <w:r>
        <w:rPr>
          <w:rFonts w:ascii="Arial" w:eastAsia="Arial" w:hAnsi="Arial" w:cs="Arial"/>
          <w:color w:val="000000"/>
          <w:sz w:val="24"/>
          <w:szCs w:val="24"/>
        </w:rPr>
        <w:t xml:space="preserve">, gerando assim uma crise de Estado que levaria a reforma administrativa (Modesto, 2024).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De acordo com Bresser Pereira (1998, p. 6) essa crise teria se manifestado nos anos oitenta, uma crise que era em suma fiscal, mas que necessitou da intervenção do próprio Estado pelo fator de ser a crise da forma burocrática a qual administrava o Estado, também não deixando assim de ser uma crise política. Após a visualização de desgastes e por não atender as demandas da sociedade que a globalização constante exige, mais um modelo foi sucumbido, desta vez dando espaço ao modelo gerencial.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O Estado gerencial nasce com a implantação dessa reforma administrativa anteriormente citada, com a intenção da prestação de serviços públicos sob um novo regime jurídico, pela chegada da Emenda Constitucional 19/1998 (Modesto, 2024). Assim sendo, no final dos anos 90 dá-se </w:t>
      </w:r>
      <w:r>
        <w:rPr>
          <w:rFonts w:ascii="Arial" w:eastAsia="Arial" w:hAnsi="Arial" w:cs="Arial"/>
          <w:sz w:val="24"/>
          <w:szCs w:val="24"/>
        </w:rPr>
        <w:t>início</w:t>
      </w:r>
      <w:r>
        <w:rPr>
          <w:rFonts w:ascii="Arial" w:eastAsia="Arial" w:hAnsi="Arial" w:cs="Arial"/>
          <w:color w:val="000000"/>
          <w:sz w:val="24"/>
          <w:szCs w:val="24"/>
        </w:rPr>
        <w:t xml:space="preserve"> ao modelo gerencial no Estado brasileiro.</w:t>
      </w:r>
    </w:p>
    <w:p w:rsidR="00706E24" w:rsidRDefault="005F1A7B">
      <w:pPr>
        <w:widowControl w:val="0"/>
        <w:pBdr>
          <w:top w:val="nil"/>
          <w:left w:val="nil"/>
          <w:bottom w:val="nil"/>
          <w:right w:val="nil"/>
          <w:between w:val="nil"/>
        </w:pBdr>
        <w:tabs>
          <w:tab w:val="left" w:pos="142"/>
        </w:tabs>
        <w:spacing w:after="0" w:line="360" w:lineRule="auto"/>
        <w:jc w:val="both"/>
        <w:rPr>
          <w:rFonts w:ascii="Arial" w:eastAsia="Arial" w:hAnsi="Arial" w:cs="Arial"/>
          <w:color w:val="000000"/>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color w:val="000000"/>
          <w:sz w:val="24"/>
          <w:szCs w:val="24"/>
        </w:rPr>
        <w:t xml:space="preserve"> Junquilho (2010) destaca que a ênfase do modelo gerencial é a descentralização, </w:t>
      </w:r>
      <w:r>
        <w:rPr>
          <w:rFonts w:ascii="Arial" w:eastAsia="Arial" w:hAnsi="Arial" w:cs="Arial"/>
          <w:sz w:val="24"/>
          <w:szCs w:val="24"/>
        </w:rPr>
        <w:t>que</w:t>
      </w:r>
      <w:r>
        <w:rPr>
          <w:rFonts w:ascii="Arial" w:eastAsia="Arial" w:hAnsi="Arial" w:cs="Arial"/>
          <w:color w:val="000000"/>
          <w:sz w:val="24"/>
          <w:szCs w:val="24"/>
        </w:rPr>
        <w:t xml:space="preserve"> acontece por meio do incentivo dos gestores públicos para a realização de uma gestão participativa da população, um paradoxo com o modelo patrimonialista, sendo esta uma forma de sociabilidade das relações de trabalho, reduzindo em suma, a hierarquização excessiva prevalente nos modelos anteriores. Embora não se </w:t>
      </w:r>
      <w:r>
        <w:rPr>
          <w:rFonts w:ascii="Arial" w:eastAsia="Arial" w:hAnsi="Arial" w:cs="Arial"/>
          <w:sz w:val="24"/>
          <w:szCs w:val="24"/>
        </w:rPr>
        <w:t>descartem</w:t>
      </w:r>
      <w:r>
        <w:rPr>
          <w:rFonts w:ascii="Arial" w:eastAsia="Arial" w:hAnsi="Arial" w:cs="Arial"/>
          <w:color w:val="000000"/>
          <w:sz w:val="24"/>
          <w:szCs w:val="24"/>
        </w:rPr>
        <w:t xml:space="preserve"> as bases obtidas pelos modelos anteriores, há um aprimoramento dessas bases com o intuito de obtenção de r</w:t>
      </w:r>
      <w:r w:rsidR="000B5D82">
        <w:rPr>
          <w:rFonts w:ascii="Arial" w:eastAsia="Arial" w:hAnsi="Arial" w:cs="Arial"/>
          <w:color w:val="000000"/>
          <w:sz w:val="24"/>
          <w:szCs w:val="24"/>
        </w:rPr>
        <w:t xml:space="preserve">esultados, essa é a nova visão </w:t>
      </w:r>
      <w:r>
        <w:rPr>
          <w:rFonts w:ascii="Arial" w:eastAsia="Arial" w:hAnsi="Arial" w:cs="Arial"/>
          <w:color w:val="000000"/>
          <w:sz w:val="24"/>
          <w:szCs w:val="24"/>
        </w:rPr>
        <w:t>(Silva, 2013).</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partir deste novo modelo, tudo o que for desenvolvido no âmbito público exigirá maior zelo e empenho. No que diz respeito aos recursos humanos, a nova modalidade de ação no âmbito da gestão de pessoas tende a realizar o gerenciamento da melhor forma possível,  onde as competências sejam aprimoradas para que haja resultados com ênfase no cumprimento do </w:t>
      </w:r>
      <w:r>
        <w:rPr>
          <w:rFonts w:ascii="Arial" w:eastAsia="Arial" w:hAnsi="Arial" w:cs="Arial"/>
          <w:sz w:val="24"/>
          <w:szCs w:val="24"/>
        </w:rPr>
        <w:t>princípio</w:t>
      </w:r>
      <w:r>
        <w:rPr>
          <w:rFonts w:ascii="Arial" w:eastAsia="Arial" w:hAnsi="Arial" w:cs="Arial"/>
          <w:color w:val="000000"/>
          <w:sz w:val="24"/>
          <w:szCs w:val="24"/>
        </w:rPr>
        <w:t xml:space="preserve"> da eficiência e, em suma, na melhoria da prestação do serviço.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 acordo com Bergue (2012, p. 67) nessa nova visão de gestão “é possível tratarmos a Administração Pública Gerencial como um importante estágio no processo de transformação da Administração Pública Brasileira” convergindo para um formato estrutural que está de acordo com o que </w:t>
      </w:r>
      <w:r>
        <w:rPr>
          <w:rFonts w:ascii="Arial" w:eastAsia="Arial" w:hAnsi="Arial" w:cs="Arial"/>
          <w:sz w:val="24"/>
          <w:szCs w:val="24"/>
        </w:rPr>
        <w:t>poderíamos</w:t>
      </w:r>
      <w:r>
        <w:rPr>
          <w:rFonts w:ascii="Arial" w:eastAsia="Arial" w:hAnsi="Arial" w:cs="Arial"/>
          <w:color w:val="000000"/>
          <w:sz w:val="24"/>
          <w:szCs w:val="24"/>
        </w:rPr>
        <w:t xml:space="preserve"> denominar de “burocracia flexível.”</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Esse modelo permite que os gestores públicos desenvolvam na gestão a partir do seu quadro de pessoal (juntamente com instrumentos utilizados) uma conjuntura de habilidades para que se enfrente os desafios diários da gestão, de </w:t>
      </w:r>
      <w:r>
        <w:rPr>
          <w:rFonts w:ascii="Arial" w:eastAsia="Arial" w:hAnsi="Arial" w:cs="Arial"/>
          <w:color w:val="000000"/>
          <w:sz w:val="24"/>
          <w:szCs w:val="24"/>
        </w:rPr>
        <w:lastRenderedPageBreak/>
        <w:t xml:space="preserve">forma que o molde de trabalho seja sempre um meio de incentivo a esse quadro para o cumprimento de metas organizacionais, mantendo-se um ambiente </w:t>
      </w:r>
      <w:r>
        <w:rPr>
          <w:rFonts w:ascii="Arial" w:eastAsia="Arial" w:hAnsi="Arial" w:cs="Arial"/>
          <w:sz w:val="24"/>
          <w:szCs w:val="24"/>
        </w:rPr>
        <w:t>harmônico</w:t>
      </w:r>
      <w:r>
        <w:rPr>
          <w:rFonts w:ascii="Arial" w:eastAsia="Arial" w:hAnsi="Arial" w:cs="Arial"/>
          <w:color w:val="000000"/>
          <w:sz w:val="24"/>
          <w:szCs w:val="24"/>
        </w:rPr>
        <w:t xml:space="preserve"> e satisfatório nas instituições. </w:t>
      </w:r>
    </w:p>
    <w:p w:rsidR="00706E24" w:rsidRDefault="00706E24">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p>
    <w:p w:rsidR="00706E24" w:rsidRDefault="005F1A7B" w:rsidP="000B5D82">
      <w:pPr>
        <w:widowControl w:val="0"/>
        <w:numPr>
          <w:ilvl w:val="0"/>
          <w:numId w:val="1"/>
        </w:numPr>
        <w:pBdr>
          <w:top w:val="nil"/>
          <w:left w:val="nil"/>
          <w:bottom w:val="nil"/>
          <w:right w:val="nil"/>
          <w:between w:val="nil"/>
        </w:pBdr>
        <w:tabs>
          <w:tab w:val="left" w:pos="142"/>
        </w:tabs>
        <w:spacing w:after="0" w:line="360" w:lineRule="auto"/>
        <w:ind w:left="0" w:firstLine="0"/>
        <w:jc w:val="both"/>
        <w:rPr>
          <w:rFonts w:ascii="Arial" w:eastAsia="Arial" w:hAnsi="Arial" w:cs="Arial"/>
          <w:b/>
          <w:color w:val="000000"/>
          <w:sz w:val="24"/>
          <w:szCs w:val="24"/>
        </w:rPr>
      </w:pPr>
      <w:r>
        <w:rPr>
          <w:rFonts w:ascii="Arial" w:eastAsia="Arial" w:hAnsi="Arial" w:cs="Arial"/>
          <w:b/>
          <w:color w:val="000000"/>
          <w:sz w:val="24"/>
          <w:szCs w:val="24"/>
        </w:rPr>
        <w:t xml:space="preserve"> A IMPORTÂNCIA DA GESTÃO DE PESSOAS NO ÂMBITO DO SERVIÇO PÚBLICO PARA O ALCANCE DA EFICIÊNCIA</w:t>
      </w:r>
    </w:p>
    <w:p w:rsidR="00706E24" w:rsidRDefault="00706E24">
      <w:pPr>
        <w:spacing w:after="0" w:line="360" w:lineRule="auto"/>
        <w:ind w:firstLine="851"/>
        <w:jc w:val="both"/>
        <w:rPr>
          <w:rFonts w:ascii="Arial" w:eastAsia="Arial" w:hAnsi="Arial" w:cs="Arial"/>
          <w:color w:val="000000"/>
          <w:sz w:val="24"/>
          <w:szCs w:val="24"/>
        </w:rPr>
      </w:pPr>
    </w:p>
    <w:p w:rsidR="00706E24" w:rsidRDefault="005F1A7B">
      <w:pP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gestão de pessoas no serviço público constitui um elemento essencial para o alcance da eficiência administrativa. A valorização do capital humano por meio de práticas estratégicas como a capacitação contínua, promoção do desenvolvimento profissional, planejamento adequado dos recursos humanos e o fortalecimento de um clima organizacional positivo contribui significativamente para a elevação da produtividade e da qualidade dos serviços prestados à sociedade. </w:t>
      </w:r>
    </w:p>
    <w:p w:rsidR="00706E24" w:rsidRDefault="005F1A7B">
      <w:pP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Tais medidas não apenas asseguram maior eficácia na implementação das políticas públicas, como também fomentam uma cultura organizacional orientada para resultados, tornando a administração pública mais responsiva, transparente e alinhada às demandas sociais. Dessa forma, a gestão de pessoas configura-se como um instrumento estratégico indispensável à promoção da eficiência no setor público.</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Gestão de pessoas é o esforço orientado para a manutenção, suprimento, e desenvolvimento de pessoas nas organizações públicas, sempre prezando pela conformidade com os ditames constitucionais e de acordo com as necessidades do ambiente em que se inserem (Bergue, 2007).</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gestão de pessoas necessita acompanhar as transformações que a Administração Pública vem sofrendo cotidianamente, de modo a atender a sociedade satisfatoriamente. As principais transformações ocorrem a partir da socialização de forma a proporcionar melhorias desde a produção ao aprendizado e ao treinamento do pessoal. E quando há adesão à tecnologia e à inovação cultural interna, é proporcionado também o controle de custos, um dos pontos primitivos do cuidado na Administração Pública. A partir daí, percebe-se a importância da socialização entre as pessoas, pois é um fator que determina os potenciais e as limitações de uma equipe de trabalho. </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Conforme Ribeiro (2007, p. 03), a “[…] gestão de pessoas é uma área ou departamento da organização que se ocupa com um conjunto de atividades </w:t>
      </w:r>
      <w:r>
        <w:rPr>
          <w:rFonts w:ascii="Arial" w:eastAsia="Arial" w:hAnsi="Arial" w:cs="Arial"/>
          <w:color w:val="000000"/>
          <w:sz w:val="24"/>
          <w:szCs w:val="24"/>
        </w:rPr>
        <w:lastRenderedPageBreak/>
        <w:t xml:space="preserve">relacionadas às pessoas. Não há organização sem pessoas.” O que se pode perceber a partir dessa colocação é que </w:t>
      </w:r>
      <w:r>
        <w:rPr>
          <w:rFonts w:ascii="Arial" w:eastAsia="Arial" w:hAnsi="Arial" w:cs="Arial"/>
          <w:sz w:val="24"/>
          <w:szCs w:val="24"/>
        </w:rPr>
        <w:t>‘</w:t>
      </w:r>
      <w:r>
        <w:rPr>
          <w:rFonts w:ascii="Arial" w:eastAsia="Arial" w:hAnsi="Arial" w:cs="Arial"/>
          <w:color w:val="000000"/>
          <w:sz w:val="24"/>
          <w:szCs w:val="24"/>
        </w:rPr>
        <w:t>gestão de pessoas</w:t>
      </w:r>
      <w:r>
        <w:rPr>
          <w:rFonts w:ascii="Arial" w:eastAsia="Arial" w:hAnsi="Arial" w:cs="Arial"/>
          <w:sz w:val="24"/>
          <w:szCs w:val="24"/>
        </w:rPr>
        <w:t>’</w:t>
      </w:r>
      <w:r>
        <w:rPr>
          <w:rFonts w:ascii="Arial" w:eastAsia="Arial" w:hAnsi="Arial" w:cs="Arial"/>
          <w:color w:val="000000"/>
          <w:sz w:val="24"/>
          <w:szCs w:val="24"/>
        </w:rPr>
        <w:t xml:space="preserve"> coloca em ênfase o termo pessoas, onde estas deixaram de ser apenas um instrumento produtivo </w:t>
      </w:r>
      <w:r>
        <w:rPr>
          <w:rFonts w:ascii="Arial" w:eastAsia="Arial" w:hAnsi="Arial" w:cs="Arial"/>
          <w:sz w:val="24"/>
          <w:szCs w:val="24"/>
        </w:rPr>
        <w:t xml:space="preserve">e passam a </w:t>
      </w:r>
      <w:r>
        <w:rPr>
          <w:rFonts w:ascii="Arial" w:eastAsia="Arial" w:hAnsi="Arial" w:cs="Arial"/>
          <w:color w:val="000000"/>
          <w:sz w:val="24"/>
          <w:szCs w:val="24"/>
        </w:rPr>
        <w:t xml:space="preserve">participar ativamente do processo de criação e desenvolvimento dos serviços. </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Para Chiavenato (1999) o departamento que trata da gestão de pessoas deve nortear-se por diretrizes de organização, com o intuito de geração da eficácia organizacional por meio do pessoal, seguindo algumas estratégias para o cumprimento de metas, das quais são elas: alcançar os objetivos da organização sempre pautando-se na ética de forma a promover a capacitação, a competitividade, a motivação, o desempenho, a satisfação e a qualidade de vida no serviço. Para que se alcance o desenvolvimento também é necessário inovação. </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Assim sendo, a gestão de pessoas no setor público é pressuposto da integração de estratégias de recursos humanos as competências exigidas pelo “negócio” do setor, com o intuito de atingir resultados eficazes e que seja possível também ser mensurável (Chiavenato,1999).</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Conforme Sousa, Branco e Bastos (2024, p.83): </w:t>
      </w:r>
    </w:p>
    <w:p w:rsidR="00706E24" w:rsidRDefault="005F1A7B">
      <w:pPr>
        <w:tabs>
          <w:tab w:val="left" w:pos="142"/>
        </w:tabs>
        <w:spacing w:after="0" w:line="240" w:lineRule="auto"/>
        <w:ind w:left="2267"/>
        <w:jc w:val="both"/>
        <w:rPr>
          <w:rFonts w:ascii="Arial" w:eastAsia="Arial" w:hAnsi="Arial" w:cs="Arial"/>
          <w:color w:val="000000"/>
          <w:sz w:val="20"/>
          <w:szCs w:val="20"/>
        </w:rPr>
      </w:pPr>
      <w:r>
        <w:rPr>
          <w:rFonts w:ascii="Arial" w:eastAsia="Arial" w:hAnsi="Arial" w:cs="Arial"/>
          <w:color w:val="000000"/>
          <w:sz w:val="20"/>
          <w:szCs w:val="20"/>
        </w:rPr>
        <w:t>O desenvolvimento de qualquer instituição está amarrado na melhoria contínua dos seus processos de gestão e de base. A eficiência dos processos depende dos referenciais e recursos neles utilizados. Os indivíduos atuantes nesses processos são determinantes, pois sua capacitação e motivação é que tornam possível o aumento da eficiência dos processos.</w:t>
      </w:r>
    </w:p>
    <w:p w:rsidR="00706E24" w:rsidRDefault="00706E24">
      <w:pPr>
        <w:tabs>
          <w:tab w:val="left" w:pos="142"/>
        </w:tabs>
        <w:spacing w:after="0" w:line="240" w:lineRule="auto"/>
        <w:ind w:left="2268"/>
        <w:jc w:val="both"/>
        <w:rPr>
          <w:rFonts w:ascii="Arial" w:eastAsia="Arial" w:hAnsi="Arial" w:cs="Arial"/>
          <w:color w:val="000000"/>
        </w:rPr>
      </w:pP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citação destaca a importância da melhoria contínua na gestão e nos processos fundamentais de uma instituição para seu desenvolvimento. Nesse contexto, enfatiza-se que a eficiência desses processos está diretamente ligada aos recursos e referenciais adotados, bem como ao papel essencial dos indivíduos envolvidos, cuja capacitação e motivação são determinantes para o sucesso e a eficiência organizacional, combinando processos bem estruturados com pessoal bem preparado. </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É possível perceber que ao implantar a gestão de pessoas na administração pública, seja então gerado um processo de humanização, de forma que o servidor possa gerir com responsabilidade a busca da solução para o problema proposto, servindo não só para o cumprimento da obrigação, mas para geração de uma solução favorável a sociedade, deixando o servidor mais humanizado não sendo apenas parte do “maquinário" da administração (Bergue, 2010).</w:t>
      </w:r>
    </w:p>
    <w:p w:rsidR="00706E24" w:rsidRDefault="005F1A7B">
      <w:pPr>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lastRenderedPageBreak/>
        <w:t>Com o modelo gerencial na administração pública, exigiu-se um processo de transformação, diferenciando do burocrático, adotando agora uma nova roupagem com estruturação das organizações, de forma que se executem as ações de modo mais flexível e se apresentem instituições com visão empreendendor</w:t>
      </w:r>
      <w:r>
        <w:rPr>
          <w:rFonts w:ascii="Arial" w:eastAsia="Arial" w:hAnsi="Arial" w:cs="Arial"/>
          <w:sz w:val="24"/>
          <w:szCs w:val="24"/>
        </w:rPr>
        <w:t>a</w:t>
      </w:r>
      <w:r>
        <w:rPr>
          <w:rFonts w:ascii="Arial" w:eastAsia="Arial" w:hAnsi="Arial" w:cs="Arial"/>
          <w:color w:val="000000"/>
          <w:sz w:val="24"/>
          <w:szCs w:val="24"/>
        </w:rPr>
        <w:t xml:space="preserve"> (Guimarães, 2000). </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É importante considerar diversas etapas na gestão de pessoas no setor público, incluindo desde a contratação/posse até o desempenho final dos servidores. É válido salientar que as organizações públicas estão inseridas em um contexto social, político, econômico e cultural e, portanto, sofrem alterações ao longo do tempo em função das mudanças que ocorrem no ambiente externo.</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Sendo assim, percebe-se então que a Gestão de Pessoas no setor público pressupõe a integração das estratégias de recursos humanos às competências requeridas pelo “negócio” da organização, com vistas ao atingimento de resultados eficazes e mensuráveis.</w:t>
      </w:r>
    </w:p>
    <w:p w:rsidR="00706E24" w:rsidRDefault="005F1A7B">
      <w:pPr>
        <w:pBdr>
          <w:top w:val="nil"/>
          <w:left w:val="nil"/>
          <w:bottom w:val="nil"/>
          <w:right w:val="nil"/>
          <w:between w:val="nil"/>
        </w:pBdr>
        <w:tabs>
          <w:tab w:val="left" w:pos="142"/>
        </w:tabs>
        <w:spacing w:after="0" w:line="360" w:lineRule="auto"/>
        <w:ind w:firstLine="851"/>
        <w:jc w:val="both"/>
        <w:rPr>
          <w:rFonts w:ascii="Arial" w:eastAsia="Arial" w:hAnsi="Arial" w:cs="Arial"/>
          <w:sz w:val="24"/>
          <w:szCs w:val="24"/>
        </w:rPr>
      </w:pPr>
      <w:r>
        <w:rPr>
          <w:rFonts w:ascii="Arial" w:eastAsia="Arial" w:hAnsi="Arial" w:cs="Arial"/>
          <w:color w:val="000000"/>
          <w:sz w:val="24"/>
          <w:szCs w:val="24"/>
        </w:rPr>
        <w:t xml:space="preserve">Diante da compreensão do que é posto pelos diversos autores, é de fato necessário entender que a organização do setor pessoal da Administração Pública é de extrema relevância para o cumprimento do princípio constitucional da </w:t>
      </w:r>
      <w:r>
        <w:rPr>
          <w:rFonts w:ascii="Arial" w:eastAsia="Arial" w:hAnsi="Arial" w:cs="Arial"/>
          <w:sz w:val="24"/>
          <w:szCs w:val="24"/>
        </w:rPr>
        <w:t>eficiência</w:t>
      </w:r>
      <w:r>
        <w:rPr>
          <w:rFonts w:ascii="Arial" w:eastAsia="Arial" w:hAnsi="Arial" w:cs="Arial"/>
          <w:color w:val="000000"/>
          <w:sz w:val="24"/>
          <w:szCs w:val="24"/>
        </w:rPr>
        <w:t>. As práticas que já foram implantadas com o modelo gerencial produzem resultados significativos, benefícios e movimentação por meio dos servidores em sua força de trabalho, gerando eficiência e descentralização por meio da criação de estratégias nas organizações.</w:t>
      </w:r>
    </w:p>
    <w:p w:rsidR="00706E24" w:rsidRDefault="005F1A7B">
      <w:pPr>
        <w:pBdr>
          <w:top w:val="nil"/>
          <w:left w:val="nil"/>
          <w:bottom w:val="nil"/>
          <w:right w:val="nil"/>
          <w:between w:val="nil"/>
        </w:pBd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Assim sendo, passa-se a analisar a partir do próximo tópico alguns dos modelos de gestão de pessoas no setor público e suas implicações na administração pública como um todo e no alcance da eficiência. </w:t>
      </w:r>
    </w:p>
    <w:p w:rsidR="00706E24" w:rsidRDefault="00706E24">
      <w:pPr>
        <w:pBdr>
          <w:top w:val="nil"/>
          <w:left w:val="nil"/>
          <w:bottom w:val="nil"/>
          <w:right w:val="nil"/>
          <w:between w:val="nil"/>
        </w:pBdr>
        <w:tabs>
          <w:tab w:val="left" w:pos="142"/>
        </w:tabs>
        <w:spacing w:after="0" w:line="360" w:lineRule="auto"/>
        <w:ind w:firstLine="851"/>
        <w:jc w:val="both"/>
        <w:rPr>
          <w:rFonts w:ascii="Arial" w:eastAsia="Arial" w:hAnsi="Arial" w:cs="Arial"/>
          <w:sz w:val="24"/>
          <w:szCs w:val="24"/>
        </w:rPr>
      </w:pPr>
    </w:p>
    <w:p w:rsidR="00706E24" w:rsidRDefault="005F1A7B">
      <w:pPr>
        <w:widowControl w:val="0"/>
        <w:numPr>
          <w:ilvl w:val="0"/>
          <w:numId w:val="1"/>
        </w:numPr>
        <w:pBdr>
          <w:top w:val="nil"/>
          <w:left w:val="nil"/>
          <w:bottom w:val="nil"/>
          <w:right w:val="nil"/>
          <w:between w:val="nil"/>
        </w:pBdr>
        <w:tabs>
          <w:tab w:val="left" w:pos="142"/>
        </w:tabs>
        <w:spacing w:after="0" w:line="360" w:lineRule="auto"/>
        <w:ind w:left="0" w:firstLine="0"/>
        <w:jc w:val="both"/>
        <w:rPr>
          <w:rFonts w:ascii="Arial" w:eastAsia="Arial" w:hAnsi="Arial" w:cs="Arial"/>
          <w:b/>
          <w:color w:val="000000"/>
          <w:sz w:val="24"/>
          <w:szCs w:val="24"/>
        </w:rPr>
      </w:pPr>
      <w:r>
        <w:rPr>
          <w:rFonts w:ascii="Arial" w:eastAsia="Arial" w:hAnsi="Arial" w:cs="Arial"/>
          <w:b/>
          <w:color w:val="000000"/>
          <w:sz w:val="24"/>
          <w:szCs w:val="24"/>
        </w:rPr>
        <w:t xml:space="preserve"> MODELOS DE GESTÃO DE PESSOAS E SUAS IMPLICAÇÕES NO SETOR PÚBLICO À LUZ DO </w:t>
      </w:r>
      <w:r>
        <w:rPr>
          <w:rFonts w:ascii="Arial" w:eastAsia="Arial" w:hAnsi="Arial" w:cs="Arial"/>
          <w:b/>
          <w:sz w:val="24"/>
          <w:szCs w:val="24"/>
        </w:rPr>
        <w:t>PRINCÍPIO</w:t>
      </w:r>
      <w:r>
        <w:rPr>
          <w:rFonts w:ascii="Arial" w:eastAsia="Arial" w:hAnsi="Arial" w:cs="Arial"/>
          <w:b/>
          <w:color w:val="000000"/>
          <w:sz w:val="24"/>
          <w:szCs w:val="24"/>
        </w:rPr>
        <w:t xml:space="preserve"> DA EFICIÊNCIA</w:t>
      </w:r>
      <w:r>
        <w:rPr>
          <w:rFonts w:ascii="Arial" w:eastAsia="Arial" w:hAnsi="Arial" w:cs="Arial"/>
          <w:color w:val="FF0000"/>
          <w:sz w:val="24"/>
          <w:szCs w:val="24"/>
        </w:rPr>
        <w:t xml:space="preserve"> </w:t>
      </w:r>
    </w:p>
    <w:p w:rsidR="00706E24" w:rsidRDefault="00706E24">
      <w:pPr>
        <w:widowControl w:val="0"/>
        <w:pBdr>
          <w:top w:val="nil"/>
          <w:left w:val="nil"/>
          <w:bottom w:val="nil"/>
          <w:right w:val="nil"/>
          <w:between w:val="nil"/>
        </w:pBdr>
        <w:tabs>
          <w:tab w:val="left" w:pos="142"/>
        </w:tabs>
        <w:spacing w:after="0" w:line="360" w:lineRule="auto"/>
        <w:ind w:left="360"/>
        <w:jc w:val="both"/>
        <w:rPr>
          <w:rFonts w:ascii="Arial" w:eastAsia="Arial" w:hAnsi="Arial" w:cs="Arial"/>
          <w:b/>
          <w:color w:val="000000"/>
          <w:sz w:val="24"/>
          <w:szCs w:val="24"/>
        </w:rPr>
      </w:pP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No contexto das organizações públicas, o modelo de gestão de desempenho tem se tornado um foco crescente, principalmente devido à sua relevância na busca por resultados mais eficazes. A avaliação de desempenho desempenha um papel crucial nesse processo, pois visa alinhar os objetivos individuais e coletivos com as metas estabelecidas pela organização.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avaliação do desempenho tem papel importante no que tange a busca dos </w:t>
      </w:r>
      <w:r>
        <w:rPr>
          <w:rFonts w:ascii="Arial" w:eastAsia="Arial" w:hAnsi="Arial" w:cs="Arial"/>
          <w:color w:val="000000"/>
          <w:sz w:val="24"/>
          <w:szCs w:val="24"/>
        </w:rPr>
        <w:lastRenderedPageBreak/>
        <w:t xml:space="preserve">resultados, visto que alinhar objetivos individuais com o das equipes junto </w:t>
      </w:r>
      <w:r>
        <w:rPr>
          <w:rFonts w:ascii="Arial" w:eastAsia="Arial" w:hAnsi="Arial" w:cs="Arial"/>
          <w:sz w:val="24"/>
          <w:szCs w:val="24"/>
        </w:rPr>
        <w:t>às metas</w:t>
      </w:r>
      <w:r>
        <w:rPr>
          <w:rFonts w:ascii="Arial" w:eastAsia="Arial" w:hAnsi="Arial" w:cs="Arial"/>
          <w:color w:val="000000"/>
          <w:sz w:val="24"/>
          <w:szCs w:val="24"/>
        </w:rPr>
        <w:t xml:space="preserve"> impostas pelas organizações envolve o pessoal de todos os níveis da organização, estes passando a se sentir intimamente responsáveis pelo desempenho da organização (Schikmann, 2010). Esse alinhamento não só aprimora o desempenho, mas também fortalece o senso de responsabilidade dos colaboradores, de todos os níveis hierárquicos, pelo sucesso da instituição.</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Porém, a gratificação do desempenho, é adotada com intenções desconexas das reais, utiliza-se desta para recompor salários e não para realmente para recompensa do desempenho, exemplo disso está nas gratificações dos que ocupam cargos em comissão, estes continuam a receber a </w:t>
      </w:r>
      <w:r>
        <w:rPr>
          <w:rFonts w:ascii="Arial" w:eastAsia="Arial" w:hAnsi="Arial" w:cs="Arial"/>
          <w:sz w:val="24"/>
          <w:szCs w:val="24"/>
        </w:rPr>
        <w:t>gratificação</w:t>
      </w:r>
      <w:r>
        <w:rPr>
          <w:rFonts w:ascii="Arial" w:eastAsia="Arial" w:hAnsi="Arial" w:cs="Arial"/>
          <w:color w:val="000000"/>
          <w:sz w:val="24"/>
          <w:szCs w:val="24"/>
        </w:rPr>
        <w:t xml:space="preserve"> sem a real avaliação do desempenho individual para a função (Odelius; Santos, 2007).</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No que remete </w:t>
      </w:r>
      <w:r>
        <w:rPr>
          <w:rFonts w:ascii="Arial" w:eastAsia="Arial" w:hAnsi="Arial" w:cs="Arial"/>
          <w:sz w:val="24"/>
          <w:szCs w:val="24"/>
        </w:rPr>
        <w:t>às organizações</w:t>
      </w:r>
      <w:r>
        <w:rPr>
          <w:rFonts w:ascii="Arial" w:eastAsia="Arial" w:hAnsi="Arial" w:cs="Arial"/>
          <w:color w:val="000000"/>
          <w:sz w:val="24"/>
          <w:szCs w:val="24"/>
        </w:rPr>
        <w:t xml:space="preserve"> públicas, gratificação é uma espécie de compensação ao que impede de haver aumento salarial. Este improviso é fator negativo, visto que deturpa a função real da gratificação, que em tese tem o intuito de alcançar funções desempenhadas nas organizações que apresentem algum tipo de risco ou esforço acima do que está previsto na execução das tarefas da organização (Schikmann, 2010).</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Compreende-se então que embora a avaliação de desempenho nas organizações públicas seja uma ferramenta poderosa para alinhar metas e promover a eficiência, sua efetividade é comprometida quando práticas como a gratificação são mal utilizadas. Para que a gestão de desempenho cumpra seu papel, é necessário que os mecanismos de reconhecimento estejam alinhados com critérios justos e transparentes, reforçando o que faça real mérito para o efetivo reconhecimento e evitando distorções que fragilizam a credibilidade do sistema.</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Modificando o panorama de </w:t>
      </w:r>
      <w:r>
        <w:rPr>
          <w:rFonts w:ascii="Arial" w:eastAsia="Arial" w:hAnsi="Arial" w:cs="Arial"/>
          <w:sz w:val="24"/>
          <w:szCs w:val="24"/>
        </w:rPr>
        <w:t>gestão</w:t>
      </w:r>
      <w:r>
        <w:rPr>
          <w:rFonts w:ascii="Arial" w:eastAsia="Arial" w:hAnsi="Arial" w:cs="Arial"/>
          <w:color w:val="000000"/>
          <w:sz w:val="24"/>
          <w:szCs w:val="24"/>
        </w:rPr>
        <w:t xml:space="preserve"> de pessoas no setor público, será vista agora a gestão estratégica. A gestão estratégica tem ganhado relevância no contexto organizacional por sua capacidade de alinhar recursos e esforços aos objetivos institucionais. No setor público, no entanto, esse processo enfrenta desafios específicos, como a influência constante do ambiente político e a complexidade na definição de estratégias eficazes. </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Neste cenário, as pessoas passam a desempenhar uma função central, sendo reconhecidas não apenas como executoras de tarefas, mas como agentes ativos e executores, além de portadores de competências que podem representar uma vantagem competitiva para a organização. A seguir, serão exploradas as </w:t>
      </w:r>
      <w:r>
        <w:rPr>
          <w:rFonts w:ascii="Arial" w:eastAsia="Arial" w:hAnsi="Arial" w:cs="Arial"/>
          <w:color w:val="000000"/>
          <w:sz w:val="24"/>
          <w:szCs w:val="24"/>
        </w:rPr>
        <w:lastRenderedPageBreak/>
        <w:t>particularidades da gestão estratégica no setor público e a importância do alinhamento entre competências individuais e objetivos organizacionais para a busca da eficácia no serviço prestado à sociedade.</w:t>
      </w:r>
      <w:r>
        <w:rPr>
          <w:rFonts w:ascii="Arial" w:eastAsia="Arial" w:hAnsi="Arial" w:cs="Arial"/>
          <w:color w:val="000000"/>
          <w:sz w:val="24"/>
          <w:szCs w:val="24"/>
        </w:rPr>
        <w:tab/>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Na gestão estratégica, podem-se considerar as pessoas como seres ativos e valiosos devido </w:t>
      </w:r>
      <w:r>
        <w:rPr>
          <w:rFonts w:ascii="Arial" w:eastAsia="Arial" w:hAnsi="Arial" w:cs="Arial"/>
          <w:sz w:val="24"/>
          <w:szCs w:val="24"/>
        </w:rPr>
        <w:t>às suas</w:t>
      </w:r>
      <w:r>
        <w:rPr>
          <w:rFonts w:ascii="Arial" w:eastAsia="Arial" w:hAnsi="Arial" w:cs="Arial"/>
          <w:color w:val="000000"/>
          <w:sz w:val="24"/>
          <w:szCs w:val="24"/>
        </w:rPr>
        <w:t xml:space="preserve"> competências úteis, gerando na organização uma espécie de vantagem competitiva (Mascarenhas, 2008).</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Na realidade, há um dilema na gestão estratégica no setor público, visto que a ambiguidade existente no cotidiano do setor gera dificuldade na definição da estratégia. Além de que, as mudanças no cenário do cotidiano político interferem diretamente nas estratégias das organizações, assim sendo, o que podemos entender como forças ambientais, constituem-se como uma variável importante na definição de estratégias, e consequentemente, influenciam na eficácia da organização (Silva; Melo, 2011).</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Assim, segundo Longo (2007), esse dilema reflete a complexidade inerente à gestão pública. O autor propõe a tentativa de direcionar a conduta das pessoas, buscando alinhá-la aos objetivos da organização.</w:t>
      </w:r>
    </w:p>
    <w:p w:rsidR="00706E24" w:rsidRDefault="005F1A7B">
      <w:pPr>
        <w:widowControl w:val="0"/>
        <w:pBdr>
          <w:top w:val="nil"/>
          <w:left w:val="nil"/>
          <w:bottom w:val="nil"/>
          <w:right w:val="nil"/>
          <w:between w:val="nil"/>
        </w:pBd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Este</w:t>
      </w:r>
      <w:r>
        <w:rPr>
          <w:rFonts w:ascii="Arial" w:eastAsia="Arial" w:hAnsi="Arial" w:cs="Arial"/>
          <w:sz w:val="24"/>
          <w:szCs w:val="24"/>
        </w:rPr>
        <w:t xml:space="preserve"> </w:t>
      </w:r>
      <w:r>
        <w:rPr>
          <w:rFonts w:ascii="Arial" w:eastAsia="Arial" w:hAnsi="Arial" w:cs="Arial"/>
          <w:color w:val="000000"/>
          <w:sz w:val="24"/>
          <w:szCs w:val="24"/>
        </w:rPr>
        <w:t xml:space="preserve">modelo está </w:t>
      </w:r>
      <w:r>
        <w:rPr>
          <w:rFonts w:ascii="Arial" w:eastAsia="Arial" w:hAnsi="Arial" w:cs="Arial"/>
          <w:sz w:val="24"/>
          <w:szCs w:val="24"/>
        </w:rPr>
        <w:t>intrinsecamente</w:t>
      </w:r>
      <w:r>
        <w:rPr>
          <w:rFonts w:ascii="Arial" w:eastAsia="Arial" w:hAnsi="Arial" w:cs="Arial"/>
          <w:color w:val="000000"/>
          <w:sz w:val="24"/>
          <w:szCs w:val="24"/>
        </w:rPr>
        <w:t xml:space="preserve"> relacionado com a gestão por competências que será discutida logo mais adiante, porém, em seu real sentido, pode ser ponto favorável para o alcance da eficiência, tendo em vista que a montagem da estratégia para execução do trabalho humano no setor, oferece a oportunidade da organização e do direcionamento, buscando um resultado que apresente </w:t>
      </w:r>
      <w:r>
        <w:rPr>
          <w:rFonts w:ascii="Arial" w:eastAsia="Arial" w:hAnsi="Arial" w:cs="Arial"/>
          <w:sz w:val="24"/>
          <w:szCs w:val="24"/>
        </w:rPr>
        <w:t>eficácia</w:t>
      </w:r>
      <w:r>
        <w:rPr>
          <w:rFonts w:ascii="Arial" w:eastAsia="Arial" w:hAnsi="Arial" w:cs="Arial"/>
          <w:color w:val="000000"/>
          <w:sz w:val="24"/>
          <w:szCs w:val="24"/>
        </w:rPr>
        <w:t xml:space="preserve"> e seja condizente com o que a população anseia do serviço.</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color w:val="000000"/>
          <w:sz w:val="24"/>
          <w:szCs w:val="24"/>
        </w:rPr>
        <w:t>No modelo de gestão por competências, que se insere no modelo de administração gerencial, foram estabelecidas três tipos de competência: as essenciais</w:t>
      </w:r>
      <w:r>
        <w:rPr>
          <w:rFonts w:ascii="Arial" w:eastAsia="Arial" w:hAnsi="Arial" w:cs="Arial"/>
          <w:sz w:val="24"/>
          <w:szCs w:val="24"/>
        </w:rPr>
        <w:t xml:space="preserve">: </w:t>
      </w:r>
      <w:r>
        <w:rPr>
          <w:rFonts w:ascii="Arial" w:eastAsia="Arial" w:hAnsi="Arial" w:cs="Arial"/>
          <w:color w:val="000000"/>
          <w:sz w:val="24"/>
          <w:szCs w:val="24"/>
        </w:rPr>
        <w:t xml:space="preserve">comuns aos servidores dos órgãos/ entidades, as gerenciais: que remetem às atividades relacionadas à gestão e às técnicas que remetem a conhecimentos e conteúdos específicos e particulares a unidades e carreiras </w:t>
      </w:r>
      <w:r>
        <w:rPr>
          <w:rFonts w:ascii="Arial" w:eastAsia="Arial" w:hAnsi="Arial" w:cs="Arial"/>
          <w:sz w:val="24"/>
          <w:szCs w:val="24"/>
        </w:rPr>
        <w:t xml:space="preserve">(Júnior &amp; Menezes, 2016). </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A “competência” volta-se para o desempenho, a inovação tecnológica e à gestão organizacional, assim sendo no âmbito do campo de gestão, os resultados têm dependência intrínseca do desempenho do capital humano dessa organização. Podemos entendê-lo </w:t>
      </w:r>
      <w:r>
        <w:rPr>
          <w:rFonts w:ascii="Arial" w:eastAsia="Arial" w:hAnsi="Arial" w:cs="Arial"/>
          <w:sz w:val="24"/>
          <w:szCs w:val="24"/>
          <w:shd w:val="clear" w:color="auto" w:fill="EAD1DC"/>
        </w:rPr>
        <w:t xml:space="preserve">então como um elemento </w:t>
      </w:r>
      <w:r>
        <w:rPr>
          <w:rFonts w:ascii="Arial" w:eastAsia="Arial" w:hAnsi="Arial" w:cs="Arial"/>
          <w:sz w:val="24"/>
          <w:szCs w:val="24"/>
        </w:rPr>
        <w:t>diferenciador e de melhora da qualidade da prestação de serviço à população (Fernandes, 2013).</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lastRenderedPageBreak/>
        <w:t>Tomando como ponto de partida o conceito de competências no serviço público, elas remetem a contribuições efetivas do servidor para que haja o alcance de resultados na instituição cada vez mais efetivos, utilizando por meio dos seus conhecimentos, suas habilidades e suas atitudes no conceito de trabalho, tudo isto se expressa por meio de ações concretas por parte do servidor público (Oliveira Júnior; Menezes, 2016).</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A competência é percebida a partir do estoque de recursos que detém esse indivíduo, portanto, nota-se a necessidade de alinhamento de necessidades dos cargos ou posições dentro das organizações. A investigação acadêmica e a prática empresarial trazem às claras o quão desafiador se torna a maneira de aplicar esse modelo no setor público, levando em consideração que a estabilidade no cargo pode ser percebido como um elemento inibidor de realização de mudanças (Fernandes, 2013).</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Em paralelo a outros autores aqui citados, Amaral (2006) considera a gestão por competências como complexa, com isso tem-se contribuído para a manutenção de incertezas se ela se adequa ou não em sua aplicabilidade no setor público. Porém, deve se levar em consideração que no período deste estudo a gestão por competências ainda tinha uma aplicabilidade mais escassa no setor público, de lá até aqui, já foi tendo expansão e também adequações na execução. </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Apesar da diferença de ação entre o setor público e do setor privado, os resultados adquiridos a partir da vivência das competências no setor privado devem servir de modelo e inspiração, ainda que não seja integralmente exportado, mas que passando pelas adaptações necessárias ao ambiente distinto do ambiente corporativo, aproveite-se no setor público (Dutra e Costa, 2019).</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Para Pires </w:t>
      </w:r>
      <w:r>
        <w:rPr>
          <w:rFonts w:ascii="Arial" w:eastAsia="Arial" w:hAnsi="Arial" w:cs="Arial"/>
          <w:i/>
          <w:sz w:val="24"/>
          <w:szCs w:val="24"/>
        </w:rPr>
        <w:t>et. al</w:t>
      </w:r>
      <w:r>
        <w:rPr>
          <w:rFonts w:ascii="Arial" w:eastAsia="Arial" w:hAnsi="Arial" w:cs="Arial"/>
          <w:sz w:val="24"/>
          <w:szCs w:val="24"/>
        </w:rPr>
        <w:t xml:space="preserve"> (2005) adotar as competências na gestão pública implicaria na redução do peso da relação de confiança quanto à investidura no cargo, e então passando a integrar o conceito de competência adequada ao cargo. </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Silva e Costa (2015) apontam que a aplicabilidade das competências nos serviços públicos é possível, até mesmo a partir do provimento do servidor, de forma que se analise seu perfil profissional, como também no decorrer do processo, a socialização e a pretensão de tutoria destes. </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No âmbito da administração pública, Dutra (2004) ressalta que embora haja a estabilidade do cargo, esse modelo de competências tem a potencialidade de romper com padrões anteriores que levavam a inércia e a passividade, de forma que </w:t>
      </w:r>
      <w:r>
        <w:rPr>
          <w:rFonts w:ascii="Arial" w:eastAsia="Arial" w:hAnsi="Arial" w:cs="Arial"/>
          <w:sz w:val="24"/>
          <w:szCs w:val="24"/>
        </w:rPr>
        <w:lastRenderedPageBreak/>
        <w:t>em oposição, fomenta a capacidade e a motivação dos servidores no intuito de evoluir continuamente os talentos profissionais dos servidores.</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Citam-se aqui importantes estudos realizados, inicialmente por Carvalho e Souza (2024) com dados da Polícia Federal, com base num levantamento bibliográfico e documental, posteriormente um outro estudo realizado por Araújo</w:t>
      </w:r>
      <w:r>
        <w:rPr>
          <w:rFonts w:ascii="Arial" w:eastAsia="Arial" w:hAnsi="Arial" w:cs="Arial"/>
          <w:i/>
          <w:sz w:val="24"/>
          <w:szCs w:val="24"/>
        </w:rPr>
        <w:t xml:space="preserve"> et al.</w:t>
      </w:r>
      <w:r>
        <w:rPr>
          <w:rFonts w:ascii="Arial" w:eastAsia="Arial" w:hAnsi="Arial" w:cs="Arial"/>
          <w:sz w:val="24"/>
          <w:szCs w:val="24"/>
        </w:rPr>
        <w:t>(2020) no município de São Mamede-PB com o intuito de investigar a forma de alocação por competências dos assistentes técnicos que integram o quadro funcional da gestão pública municipal de São Mamede–PB, este estudo foi realizado com coleta de dados, a partir de um procedimento de análise temática e interpretativa.</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No estudo sobre a implementação da gestão por competências na Polícia Federal de Carvalho e Souza (2024)</w:t>
      </w:r>
      <w:r>
        <w:t xml:space="preserve"> </w:t>
      </w:r>
      <w:r>
        <w:rPr>
          <w:rFonts w:ascii="Arial" w:eastAsia="Arial" w:hAnsi="Arial" w:cs="Arial"/>
          <w:sz w:val="24"/>
          <w:szCs w:val="24"/>
        </w:rPr>
        <w:t xml:space="preserve">que a Gestão por Competências na Polícia Federal encontra-se em fase de implementação parcial, não atingindo ainda sua plena consolidação teórica. Entretanto, identificou-se a existência de normativos complementares que evidenciam um esforço institucional contínuo de valorização do capital humano. Dessa forma, o cerne da gestão por competências quando se concretiza no setor, traz resultados positivos a instituição. </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No outro estudo sobre a alocação das competências dos assistentes técnicos da gestão pública do município de São Mamede- PB de Araújo</w:t>
      </w:r>
      <w:r>
        <w:rPr>
          <w:rFonts w:ascii="Arial" w:eastAsia="Arial" w:hAnsi="Arial" w:cs="Arial"/>
          <w:i/>
          <w:sz w:val="24"/>
          <w:szCs w:val="24"/>
        </w:rPr>
        <w:t xml:space="preserve"> et al.</w:t>
      </w:r>
      <w:r>
        <w:rPr>
          <w:rFonts w:ascii="Arial" w:eastAsia="Arial" w:hAnsi="Arial" w:cs="Arial"/>
          <w:sz w:val="24"/>
          <w:szCs w:val="24"/>
        </w:rPr>
        <w:t>(2020), observou-se uma relação predominantemente burocrática entre a administração municipal e seus servidores, o que limita o uso estratégico da Gestão por Competências para o desenvolvimento do capital humano e a melhoria dos serviços públicos.</w:t>
      </w:r>
    </w:p>
    <w:p w:rsidR="00706E24" w:rsidRDefault="00706E24">
      <w:pPr>
        <w:tabs>
          <w:tab w:val="left" w:pos="142"/>
        </w:tabs>
        <w:spacing w:after="0" w:line="360" w:lineRule="auto"/>
        <w:jc w:val="both"/>
        <w:rPr>
          <w:rFonts w:ascii="Arial" w:eastAsia="Arial" w:hAnsi="Arial" w:cs="Arial"/>
          <w:color w:val="FF0000"/>
          <w:sz w:val="24"/>
          <w:szCs w:val="24"/>
        </w:rPr>
      </w:pPr>
    </w:p>
    <w:p w:rsidR="00706E24" w:rsidRDefault="005F1A7B">
      <w:pPr>
        <w:tabs>
          <w:tab w:val="left" w:pos="142"/>
        </w:tabs>
        <w:spacing w:after="0" w:line="360" w:lineRule="auto"/>
        <w:jc w:val="both"/>
        <w:rPr>
          <w:rFonts w:ascii="Arial" w:eastAsia="Arial" w:hAnsi="Arial" w:cs="Arial"/>
          <w:sz w:val="24"/>
          <w:szCs w:val="24"/>
        </w:rPr>
      </w:pPr>
      <w:r>
        <w:rPr>
          <w:rFonts w:ascii="Arial" w:eastAsia="Arial" w:hAnsi="Arial" w:cs="Arial"/>
          <w:sz w:val="24"/>
          <w:szCs w:val="24"/>
        </w:rPr>
        <w:t>5.1 IMPLEMENTAÇÃO DA GESTÃO POR COMPETÊNCIAS NA POLÍCIA FEDERAL: ANÁLISE NORMATIVA E AVANÇOS</w:t>
      </w:r>
      <w:r>
        <w:rPr>
          <w:rFonts w:ascii="Arial" w:eastAsia="Arial" w:hAnsi="Arial" w:cs="Arial"/>
          <w:sz w:val="24"/>
          <w:szCs w:val="24"/>
          <w:vertAlign w:val="superscript"/>
        </w:rPr>
        <w:footnoteReference w:id="2"/>
      </w:r>
    </w:p>
    <w:p w:rsidR="00706E24" w:rsidRDefault="00706E24">
      <w:pPr>
        <w:tabs>
          <w:tab w:val="left" w:pos="142"/>
        </w:tabs>
        <w:spacing w:after="0" w:line="360" w:lineRule="auto"/>
        <w:jc w:val="both"/>
        <w:rPr>
          <w:rFonts w:ascii="Arial" w:eastAsia="Arial" w:hAnsi="Arial" w:cs="Arial"/>
          <w:sz w:val="24"/>
          <w:szCs w:val="24"/>
        </w:rPr>
      </w:pP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A introdução da gestão por competências na Polícia Federal teve início com a entrada em vigor da Instrução Normativa (IN) nº 08, de 2004, que estabeleceu as diretrizes e competências necessárias para o planejamento e a gestão das ações de capacitação dos recursos humanos da instituição. Posteriormente, a Portaria nº </w:t>
      </w:r>
      <w:r>
        <w:rPr>
          <w:rFonts w:ascii="Arial" w:eastAsia="Arial" w:hAnsi="Arial" w:cs="Arial"/>
          <w:sz w:val="24"/>
          <w:szCs w:val="24"/>
        </w:rPr>
        <w:lastRenderedPageBreak/>
        <w:t>473/2008 consolidou as diretrizes da política de valorização e capacitação dos servidores das atividades meio e fim do Departamento de Polícia Federal.</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O artigo 3º da referida portaria, em seus incisos I e III, destaca premissas fundamentais para a orientação do Programa Permanente de Capacitação, quais sejam: a elaboração do Planejamento Estratégico institucional, com a disseminação entre os servidores da missão, dos valores, dos objetivos e das metas organizacionais (inciso I); e a identificação e o desenvolvimento das competências necessárias para assegurar a efetividade organizacional (inciso III).</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A partir dessa fundamentação normativa, evidencia-se a preocupação da Polícia Federal em promover um ambiente institucional voltado para a motivação e a capacitação contínua de seus servidores. A implantação do modelo de Gestão por Competências (GPPC) no âmbito da instituição foi liderada pela Diretoria de Gestão de Pessoal (DGP) e, embora o processo esteja em curso, observa-se que ainda não foi plenamente incorporado ao cotidiano organizacional.</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A análise dos normativos internos permitiu estabelecer um paralelo entre os conceitos de gestão de pessoas e os princípios institucionais da Polícia Federal. Nesse contexto, foi possível identificar a adoção de medidas organizacionais que buscam fortalecer a motivação dos servidores e promover a valorização profissional.</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Um exemplo desse esforço institucional foi o lançamento do Plano Estratégico 2010–2022, que ampliou o portfólio de ações estruturadas da instituição. Em consonância com esse plano, a Portaria nº 9.003-DG/PF/2018 instituiu a Política de Gestão de Pessoas da Polícia Federal, formalizando a criação do Comitê Central e dos Comitês Regionais de Gestão de Pessoas. Essas iniciativas evidenciam a necessidade contínua de atualização das normas internas, especialmente aquelas relacionadas à capacitação, à estruturação de cursos e currículos, e ao mapeamento de competências.</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Dessa forma, o objetivo geral do referido estudo foi alcançado, na medida em que a análise dos instrumentos normativos internos demonstrou que a adoção do modelo de Gestão por competências, embora em andamento, ainda não atingiu sua completa implementação conforme preconizado pela teoria. Não obstante, a pesquisa revelou a existência de um conjunto de normativos complementares que indicam um esforço institucional consistente da Polícia Federal para valorizar seu capital humano.</w:t>
      </w:r>
    </w:p>
    <w:p w:rsidR="00706E24" w:rsidRDefault="00706E24">
      <w:pPr>
        <w:tabs>
          <w:tab w:val="left" w:pos="142"/>
        </w:tabs>
        <w:spacing w:after="0" w:line="360" w:lineRule="auto"/>
        <w:ind w:firstLine="851"/>
        <w:jc w:val="both"/>
        <w:rPr>
          <w:rFonts w:ascii="Arial" w:eastAsia="Arial" w:hAnsi="Arial" w:cs="Arial"/>
          <w:color w:val="FF0000"/>
          <w:sz w:val="24"/>
          <w:szCs w:val="24"/>
        </w:rPr>
      </w:pPr>
    </w:p>
    <w:p w:rsidR="00706E24" w:rsidRDefault="005F1A7B">
      <w:pPr>
        <w:tabs>
          <w:tab w:val="left" w:pos="142"/>
        </w:tabs>
        <w:spacing w:after="0" w:line="360" w:lineRule="auto"/>
        <w:jc w:val="both"/>
        <w:rPr>
          <w:rFonts w:ascii="Arial" w:eastAsia="Arial" w:hAnsi="Arial" w:cs="Arial"/>
          <w:color w:val="FF0000"/>
          <w:sz w:val="24"/>
          <w:szCs w:val="24"/>
        </w:rPr>
      </w:pPr>
      <w:r>
        <w:rPr>
          <w:rFonts w:ascii="Arial" w:eastAsia="Arial" w:hAnsi="Arial" w:cs="Arial"/>
          <w:sz w:val="24"/>
          <w:szCs w:val="24"/>
        </w:rPr>
        <w:lastRenderedPageBreak/>
        <w:t>5.2 ESTUDO SOBRE A ALOCAÇÃO DAS COMPETÊNCIAS DOS ASSISTENTES TÉCNICOS DA GESTÃO PÚBLICA DO MUNICÍPIO DE SÃO MAMEDE- PB</w:t>
      </w:r>
      <w:r>
        <w:rPr>
          <w:rFonts w:ascii="Arial" w:eastAsia="Arial" w:hAnsi="Arial" w:cs="Arial"/>
          <w:sz w:val="24"/>
          <w:szCs w:val="24"/>
          <w:vertAlign w:val="superscript"/>
        </w:rPr>
        <w:footnoteReference w:id="3"/>
      </w:r>
      <w:r>
        <w:rPr>
          <w:rFonts w:ascii="Arial" w:eastAsia="Arial" w:hAnsi="Arial" w:cs="Arial"/>
          <w:sz w:val="24"/>
          <w:szCs w:val="24"/>
        </w:rPr>
        <w:t xml:space="preserve"> </w:t>
      </w:r>
    </w:p>
    <w:p w:rsidR="00706E24" w:rsidRDefault="00706E24" w:rsidP="000B5D82">
      <w:pPr>
        <w:tabs>
          <w:tab w:val="left" w:pos="142"/>
        </w:tabs>
        <w:spacing w:after="0" w:line="360" w:lineRule="auto"/>
        <w:jc w:val="both"/>
        <w:rPr>
          <w:rFonts w:ascii="Arial" w:eastAsia="Arial" w:hAnsi="Arial" w:cs="Arial"/>
          <w:sz w:val="24"/>
          <w:szCs w:val="24"/>
        </w:rPr>
      </w:pP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O estudo de Araújo</w:t>
      </w:r>
      <w:r>
        <w:rPr>
          <w:rFonts w:ascii="Arial" w:eastAsia="Arial" w:hAnsi="Arial" w:cs="Arial"/>
          <w:i/>
          <w:sz w:val="24"/>
          <w:szCs w:val="24"/>
        </w:rPr>
        <w:t xml:space="preserve"> et al.</w:t>
      </w:r>
      <w:r>
        <w:rPr>
          <w:rFonts w:ascii="Arial" w:eastAsia="Arial" w:hAnsi="Arial" w:cs="Arial"/>
          <w:sz w:val="24"/>
          <w:szCs w:val="24"/>
        </w:rPr>
        <w:t>(2020) teve como objetivo analisar a alocação dos assistentes técnicos da gestão pública municipal de São Mamede/PB com base na lógica das competências, refletindo sobre a importância da Gestão por Competências no setor público. A gestão de pessoas orientada por competências é vista como um instrumento essencial para a administração pública, contribuindo para a promoção de uma cultura de desenvolvimento contínuo e para a melhoria da qualidade dos serviços prestados à sociedade.</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Para atingir o objetivo proposto, a pesquisa adotou uma abordagem qualitativa, de caráter descritivo, realizada por meio de um estudo de caso. A coleta de dados foi feita utilizando entrevistas em profundidade com assistentes técnicos da gestão pública municipal, estruturadas a partir da revisão bibliográfica que fundamentou o trabalho.</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Os resultados evidenciaram que os assistentes técnicos atendem às exigências relativas às funções do cargo. No entanto, a estratégia de distribuição dos servidores ao longo dos anos não considerou as competências individuais, uma vez que não há um processo formal de identificação dessas habilidades. Outro aspecto relevante identificado foi a relação limitada da Administração Pública Municipal com seus agentes públicos, focada apenas em aspectos burocráticos e negligenciando o uso da Gestão por Competências como ferramenta estratégica para o desenvolvimento do capital humano.</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Conclui-se então por esse estudo que, embora os assistentes técnicos atendam às funções estabelecidas, a pesquisa revela lacunas significativas na alocação e desenvolvimento de servidores, principalmente pela ausência de um processo formal para identificar e valorizar as competências individuais. A limitada interação entre a Administração Pública e seus servidores, focada apenas em aspectos burocráticos, evidencia a necessidade de um modelo de gestão mais estratégico, que incorpore as competências como um elemento fundamental para o crescimento e a melhoria contínua da gestão pública. </w:t>
      </w:r>
    </w:p>
    <w:p w:rsidR="00706E24" w:rsidRDefault="005F1A7B">
      <w:pPr>
        <w:tabs>
          <w:tab w:val="left" w:pos="142"/>
        </w:tabs>
        <w:spacing w:after="0" w:line="360" w:lineRule="auto"/>
        <w:ind w:firstLine="851"/>
        <w:jc w:val="both"/>
        <w:rPr>
          <w:rFonts w:ascii="Arial" w:eastAsia="Arial" w:hAnsi="Arial" w:cs="Arial"/>
          <w:sz w:val="24"/>
          <w:szCs w:val="24"/>
        </w:rPr>
      </w:pPr>
      <w:r>
        <w:rPr>
          <w:rFonts w:ascii="Arial" w:eastAsia="Arial" w:hAnsi="Arial" w:cs="Arial"/>
          <w:sz w:val="24"/>
          <w:szCs w:val="24"/>
        </w:rPr>
        <w:lastRenderedPageBreak/>
        <w:t>Portanto, é imperativo que a Gestão por Competências seja integrada de forma mais eficaz, promovendo um ambiente de trabalho cada vez mais alinhado às necessidades da população e às demandas da administração pública.</w:t>
      </w:r>
    </w:p>
    <w:p w:rsidR="00706E24" w:rsidRDefault="00706E24">
      <w:pPr>
        <w:tabs>
          <w:tab w:val="left" w:pos="142"/>
        </w:tabs>
        <w:spacing w:after="0" w:line="360" w:lineRule="auto"/>
        <w:ind w:firstLine="851"/>
        <w:jc w:val="both"/>
        <w:rPr>
          <w:rFonts w:ascii="Arial" w:eastAsia="Arial" w:hAnsi="Arial" w:cs="Arial"/>
          <w:color w:val="FF0000"/>
          <w:sz w:val="24"/>
          <w:szCs w:val="24"/>
        </w:rPr>
      </w:pPr>
    </w:p>
    <w:p w:rsidR="00706E24" w:rsidRDefault="005F1A7B">
      <w:pPr>
        <w:numPr>
          <w:ilvl w:val="0"/>
          <w:numId w:val="1"/>
        </w:numPr>
        <w:pBdr>
          <w:top w:val="nil"/>
          <w:left w:val="nil"/>
          <w:bottom w:val="nil"/>
          <w:right w:val="nil"/>
          <w:between w:val="nil"/>
        </w:pBdr>
        <w:tabs>
          <w:tab w:val="left" w:pos="142"/>
        </w:tabs>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 CONSIDERAÇÕES FINAIS</w:t>
      </w:r>
    </w:p>
    <w:p w:rsidR="00706E24" w:rsidRDefault="00706E24">
      <w:pPr>
        <w:tabs>
          <w:tab w:val="left" w:pos="142"/>
        </w:tabs>
        <w:spacing w:after="0" w:line="360" w:lineRule="auto"/>
        <w:ind w:firstLine="851"/>
        <w:jc w:val="both"/>
        <w:rPr>
          <w:rFonts w:ascii="Arial" w:eastAsia="Arial" w:hAnsi="Arial" w:cs="Arial"/>
          <w:color w:val="000000"/>
          <w:sz w:val="24"/>
          <w:szCs w:val="24"/>
        </w:rPr>
      </w:pP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O presente estudo foi desenvolvido com o intuito de contribuir para a compreensão da Administração Pública por meio da gestão de pessoas na execução desta para o alcance da eficiência, realizado a partir de uma análise introdutória do Direito Administrativo Brasileiro no contexto da Administração Pública, até a legitimidade do princípio da eficiência. </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 pesquisa foca nos principais modelos de gestão pública que marcaram a evolução histórica do Estado brasileiro, com especial ênfase na caracterização dos paradigmas de gestão de pessoas, à luz do princípio constitucional da eficiência. Além disso, busca incentivar uma reflexão sobre a realidade da administração pública no Brasil, estimulando a continuidade de estudos focados na evolução do pensamento administrativo público e suas boas práticas.</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Através de uma pesquisa bibliográfica, foi possível identificar que, para alcançar uma Administração Pública mais qualificada, pautada para o princípio da eficiência, é necessário que o modelo de gestão facilite a interação entre servidores e gestores, gerando, sobretudo, resultados aos anseios da população. Dentre os </w:t>
      </w:r>
      <w:r>
        <w:rPr>
          <w:rFonts w:ascii="Arial" w:eastAsia="Arial" w:hAnsi="Arial" w:cs="Arial"/>
          <w:sz w:val="24"/>
          <w:szCs w:val="24"/>
        </w:rPr>
        <w:t>modelos de gestão</w:t>
      </w:r>
      <w:r>
        <w:rPr>
          <w:rFonts w:ascii="Arial" w:eastAsia="Arial" w:hAnsi="Arial" w:cs="Arial"/>
          <w:color w:val="000000"/>
          <w:sz w:val="24"/>
          <w:szCs w:val="24"/>
        </w:rPr>
        <w:t xml:space="preserve"> de pessoas no setor público analisados, a gestão por competências se mostrou como a abordagem mais eficaz para a concretização desse objetivo. É válido salientar que estudos na temática dos modelos de gestão de pessoas no setor público ainda são escassos na literatura. </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É inquestionável que os gestores desempenham um papel fundamental como intermediários entre as diversas áreas de um órgão público, orientando no desenvolvimento de competências e no aprimoramento contínuo de habilidades, conhecimentos e na valorização dos servidores públicos.</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 pesquisa também evidenciou que diversos autores corroboram a ideia de que as fases evolutivas pelos quais passou a Administração Pública surgem com o intuito de corrigir falhas cometidas em modelos anteriores. Nesse contexto, a gestão de pessoas se configura como um elemento essencial para a organização eficiente das obrigações atribuídas à Administração Pública.</w:t>
      </w:r>
    </w:p>
    <w:p w:rsidR="00706E24" w:rsidRDefault="005F1A7B">
      <w:pPr>
        <w:tabs>
          <w:tab w:val="left" w:pos="142"/>
        </w:tabs>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lastRenderedPageBreak/>
        <w:t>Portanto, a proposta de gerir os recursos humanos na Administração Pública de forma eficaz, pode ser um fator gerador de eficiência. Essa abordagem requer, tanto dos gestores públicos quanto de todos os servidores, um compromisso consciente com a função de integrar e motivar as pessoas dentro da organização, garantindo a eficácia da gestão pública.</w:t>
      </w:r>
    </w:p>
    <w:p w:rsidR="00706E24" w:rsidRDefault="00706E24">
      <w:pPr>
        <w:tabs>
          <w:tab w:val="left" w:pos="709"/>
        </w:tabs>
        <w:jc w:val="both"/>
        <w:rPr>
          <w:rFonts w:ascii="Arial" w:eastAsia="Arial" w:hAnsi="Arial" w:cs="Arial"/>
          <w:color w:val="000000"/>
          <w:sz w:val="24"/>
          <w:szCs w:val="24"/>
        </w:rPr>
      </w:pPr>
    </w:p>
    <w:p w:rsidR="00706E24" w:rsidRDefault="005F1A7B">
      <w:pPr>
        <w:tabs>
          <w:tab w:val="left" w:pos="709"/>
        </w:tabs>
        <w:jc w:val="center"/>
        <w:rPr>
          <w:rFonts w:ascii="Arial" w:eastAsia="Arial" w:hAnsi="Arial" w:cs="Arial"/>
          <w:b/>
          <w:color w:val="000000"/>
          <w:sz w:val="24"/>
          <w:szCs w:val="24"/>
        </w:rPr>
      </w:pPr>
      <w:r>
        <w:rPr>
          <w:rFonts w:ascii="Arial" w:eastAsia="Arial" w:hAnsi="Arial" w:cs="Arial"/>
          <w:b/>
          <w:color w:val="000000"/>
          <w:sz w:val="24"/>
          <w:szCs w:val="24"/>
        </w:rPr>
        <w:t xml:space="preserve">REFERÊNCIAS </w:t>
      </w:r>
    </w:p>
    <w:p w:rsidR="00706E24" w:rsidRDefault="00706E24">
      <w:pPr>
        <w:pBdr>
          <w:top w:val="nil"/>
          <w:left w:val="nil"/>
          <w:bottom w:val="nil"/>
          <w:right w:val="nil"/>
          <w:between w:val="nil"/>
        </w:pBdr>
        <w:tabs>
          <w:tab w:val="left" w:pos="709"/>
        </w:tabs>
        <w:spacing w:after="0" w:line="240" w:lineRule="auto"/>
        <w:ind w:left="281"/>
        <w:jc w:val="both"/>
        <w:rPr>
          <w:rFonts w:ascii="Arial" w:eastAsia="Arial" w:hAnsi="Arial" w:cs="Arial"/>
          <w:color w:val="000000"/>
          <w:sz w:val="24"/>
          <w:szCs w:val="24"/>
        </w:rPr>
      </w:pPr>
    </w:p>
    <w:p w:rsidR="00706E24" w:rsidRDefault="005F1A7B">
      <w:pPr>
        <w:tabs>
          <w:tab w:val="left" w:pos="426"/>
        </w:tabs>
        <w:spacing w:after="0" w:line="240" w:lineRule="auto"/>
        <w:jc w:val="both"/>
        <w:rPr>
          <w:rFonts w:ascii="Arial" w:eastAsia="Arial" w:hAnsi="Arial" w:cs="Arial"/>
          <w:sz w:val="24"/>
          <w:szCs w:val="24"/>
        </w:rPr>
      </w:pPr>
      <w:r>
        <w:rPr>
          <w:rFonts w:ascii="Arial" w:eastAsia="Arial" w:hAnsi="Arial" w:cs="Arial"/>
          <w:sz w:val="24"/>
          <w:szCs w:val="24"/>
        </w:rPr>
        <w:t xml:space="preserve">ARAÚJO, Caroline Carvalho de; FRADE, Cinthia Moura; MORAIS, Lucas Andrade de; PESSOA, Mariana Ferrreira; SOUSA,  Aline Medeiros. Gestão de pessoas por competências na administração pública: um estudo em São Mamede/PB. </w:t>
      </w:r>
      <w:r>
        <w:rPr>
          <w:rFonts w:ascii="Arial" w:eastAsia="Arial" w:hAnsi="Arial" w:cs="Arial"/>
          <w:b/>
          <w:sz w:val="24"/>
          <w:szCs w:val="24"/>
        </w:rPr>
        <w:t>Revista Brasileira de Administração Científica</w:t>
      </w:r>
      <w:r>
        <w:rPr>
          <w:rFonts w:ascii="Arial" w:eastAsia="Arial" w:hAnsi="Arial" w:cs="Arial"/>
          <w:sz w:val="24"/>
          <w:szCs w:val="24"/>
        </w:rPr>
        <w:t>, v.11, n.4, p. 166-177, 2020. DOI: http://doi.org/10.6008/CBPC2179-684X.2020.004.0013.</w:t>
      </w:r>
    </w:p>
    <w:p w:rsidR="00706E24" w:rsidRDefault="00706E24">
      <w:pPr>
        <w:tabs>
          <w:tab w:val="left" w:pos="426"/>
        </w:tabs>
        <w:spacing w:after="0" w:line="240" w:lineRule="auto"/>
        <w:jc w:val="both"/>
        <w:rPr>
          <w:rFonts w:ascii="Arial" w:eastAsia="Arial" w:hAnsi="Arial" w:cs="Arial"/>
          <w:sz w:val="24"/>
          <w:szCs w:val="24"/>
        </w:rPr>
      </w:pPr>
    </w:p>
    <w:p w:rsidR="00706E24" w:rsidRDefault="005F1A7B">
      <w:pPr>
        <w:tabs>
          <w:tab w:val="left" w:pos="426"/>
        </w:tabs>
        <w:spacing w:after="0" w:line="240" w:lineRule="auto"/>
        <w:jc w:val="both"/>
        <w:rPr>
          <w:rFonts w:ascii="Arial" w:eastAsia="Arial" w:hAnsi="Arial" w:cs="Arial"/>
          <w:sz w:val="24"/>
          <w:szCs w:val="24"/>
        </w:rPr>
      </w:pPr>
      <w:r>
        <w:rPr>
          <w:rFonts w:ascii="Arial" w:eastAsia="Arial" w:hAnsi="Arial" w:cs="Arial"/>
          <w:sz w:val="24"/>
          <w:szCs w:val="24"/>
        </w:rPr>
        <w:t xml:space="preserve">AMARAL, Roniberto Morato de. </w:t>
      </w:r>
      <w:r>
        <w:rPr>
          <w:rFonts w:ascii="Arial" w:eastAsia="Arial" w:hAnsi="Arial" w:cs="Arial"/>
          <w:b/>
          <w:sz w:val="24"/>
          <w:szCs w:val="24"/>
        </w:rPr>
        <w:t>Gestão de pessoas por competências em organizações públicas.</w:t>
      </w:r>
      <w:r>
        <w:rPr>
          <w:rFonts w:ascii="Arial" w:eastAsia="Arial" w:hAnsi="Arial" w:cs="Arial"/>
          <w:sz w:val="24"/>
          <w:szCs w:val="24"/>
        </w:rPr>
        <w:t xml:space="preserve"> In:Seminário Nacional de Bibliotecas Universitárias, 15., 2006, São Paulo. Anais...</w:t>
      </w:r>
      <w:r>
        <w:rPr>
          <w:rFonts w:ascii="Arial" w:eastAsia="Arial" w:hAnsi="Arial" w:cs="Arial"/>
          <w:b/>
          <w:sz w:val="24"/>
          <w:szCs w:val="24"/>
        </w:rPr>
        <w:t xml:space="preserve"> </w:t>
      </w:r>
      <w:r>
        <w:rPr>
          <w:rFonts w:ascii="Arial" w:eastAsia="Arial" w:hAnsi="Arial" w:cs="Arial"/>
          <w:sz w:val="24"/>
          <w:szCs w:val="24"/>
        </w:rPr>
        <w:t>São Paulo: Universidade Federal de São Carlos (UFSCar), 2006.</w:t>
      </w:r>
    </w:p>
    <w:p w:rsidR="00706E24" w:rsidRDefault="00706E24">
      <w:pPr>
        <w:tabs>
          <w:tab w:val="left" w:pos="426"/>
        </w:tabs>
        <w:spacing w:after="0" w:line="240" w:lineRule="auto"/>
        <w:jc w:val="both"/>
        <w:rPr>
          <w:rFonts w:ascii="Arial" w:eastAsia="Arial" w:hAnsi="Arial" w:cs="Arial"/>
          <w:sz w:val="24"/>
          <w:szCs w:val="24"/>
        </w:rPr>
      </w:pPr>
    </w:p>
    <w:p w:rsidR="00706E24" w:rsidRDefault="005F1A7B">
      <w:pPr>
        <w:tabs>
          <w:tab w:val="left" w:pos="426"/>
        </w:tabs>
        <w:spacing w:after="0" w:line="240" w:lineRule="auto"/>
        <w:jc w:val="both"/>
        <w:rPr>
          <w:rFonts w:ascii="Arial" w:eastAsia="Arial" w:hAnsi="Arial" w:cs="Arial"/>
          <w:sz w:val="24"/>
          <w:szCs w:val="24"/>
        </w:rPr>
      </w:pPr>
      <w:r>
        <w:rPr>
          <w:rFonts w:ascii="Arial" w:eastAsia="Arial" w:hAnsi="Arial" w:cs="Arial"/>
          <w:sz w:val="24"/>
          <w:szCs w:val="24"/>
        </w:rPr>
        <w:t xml:space="preserve">BERGUE, Sandro Trescastro. </w:t>
      </w:r>
      <w:r>
        <w:rPr>
          <w:rFonts w:ascii="Arial" w:eastAsia="Arial" w:hAnsi="Arial" w:cs="Arial"/>
          <w:b/>
          <w:sz w:val="24"/>
          <w:szCs w:val="24"/>
        </w:rPr>
        <w:t>Gestão de Pessoas em Organizações Públicas</w:t>
      </w:r>
      <w:r>
        <w:rPr>
          <w:rFonts w:ascii="Arial" w:eastAsia="Arial" w:hAnsi="Arial" w:cs="Arial"/>
          <w:sz w:val="24"/>
          <w:szCs w:val="24"/>
        </w:rPr>
        <w:t>. 2. ed. rev. e atual. Caxias do Sul: Educs, 2007.</w:t>
      </w:r>
    </w:p>
    <w:p w:rsidR="00706E24" w:rsidRDefault="00706E24">
      <w:pPr>
        <w:tabs>
          <w:tab w:val="left" w:pos="426"/>
        </w:tabs>
        <w:spacing w:after="0" w:line="240" w:lineRule="auto"/>
        <w:jc w:val="both"/>
        <w:rPr>
          <w:rFonts w:ascii="Arial" w:eastAsia="Arial" w:hAnsi="Arial" w:cs="Arial"/>
          <w:sz w:val="24"/>
          <w:szCs w:val="24"/>
        </w:rPr>
      </w:pPr>
    </w:p>
    <w:p w:rsidR="00706E24" w:rsidRDefault="005F1A7B">
      <w:pPr>
        <w:tabs>
          <w:tab w:val="left" w:pos="426"/>
        </w:tabs>
        <w:spacing w:after="0" w:line="240" w:lineRule="auto"/>
        <w:jc w:val="both"/>
        <w:rPr>
          <w:rFonts w:ascii="Arial" w:eastAsia="Arial" w:hAnsi="Arial" w:cs="Arial"/>
          <w:sz w:val="24"/>
          <w:szCs w:val="24"/>
        </w:rPr>
      </w:pPr>
      <w:r>
        <w:rPr>
          <w:rFonts w:ascii="Arial" w:eastAsia="Arial" w:hAnsi="Arial" w:cs="Arial"/>
          <w:sz w:val="24"/>
          <w:szCs w:val="24"/>
        </w:rPr>
        <w:t xml:space="preserve">BERGUE, Sandro Trescastro. </w:t>
      </w:r>
      <w:r>
        <w:rPr>
          <w:rFonts w:ascii="Arial" w:eastAsia="Arial" w:hAnsi="Arial" w:cs="Arial"/>
          <w:b/>
          <w:sz w:val="24"/>
          <w:szCs w:val="24"/>
        </w:rPr>
        <w:t>Gestão de pessoas em organizações públicas</w:t>
      </w:r>
      <w:r>
        <w:rPr>
          <w:rFonts w:ascii="Arial" w:eastAsia="Arial" w:hAnsi="Arial" w:cs="Arial"/>
          <w:sz w:val="24"/>
          <w:szCs w:val="24"/>
        </w:rPr>
        <w:t>. In: Gestão de pessoas em organizações públicas. 2010. p. 599-599</w:t>
      </w:r>
    </w:p>
    <w:p w:rsidR="00706E24" w:rsidRDefault="00706E24">
      <w:pPr>
        <w:tabs>
          <w:tab w:val="left" w:pos="426"/>
        </w:tabs>
        <w:spacing w:after="0" w:line="240" w:lineRule="auto"/>
        <w:jc w:val="both"/>
        <w:rPr>
          <w:rFonts w:ascii="Arial" w:eastAsia="Arial" w:hAnsi="Arial" w:cs="Arial"/>
          <w:sz w:val="24"/>
          <w:szCs w:val="24"/>
        </w:rPr>
      </w:pPr>
    </w:p>
    <w:p w:rsidR="00706E24" w:rsidRDefault="005F1A7B">
      <w:pPr>
        <w:tabs>
          <w:tab w:val="left" w:pos="426"/>
        </w:tabs>
        <w:spacing w:after="0" w:line="240" w:lineRule="auto"/>
        <w:jc w:val="both"/>
        <w:rPr>
          <w:rFonts w:ascii="Arial" w:eastAsia="Arial" w:hAnsi="Arial" w:cs="Arial"/>
          <w:sz w:val="24"/>
          <w:szCs w:val="24"/>
        </w:rPr>
      </w:pPr>
      <w:r>
        <w:rPr>
          <w:rFonts w:ascii="Arial" w:eastAsia="Arial" w:hAnsi="Arial" w:cs="Arial"/>
          <w:sz w:val="24"/>
          <w:szCs w:val="24"/>
        </w:rPr>
        <w:t xml:space="preserve">BERGUE, Sandro Trescastro. </w:t>
      </w:r>
      <w:r>
        <w:rPr>
          <w:rFonts w:ascii="Arial" w:eastAsia="Arial" w:hAnsi="Arial" w:cs="Arial"/>
          <w:b/>
          <w:sz w:val="24"/>
          <w:szCs w:val="24"/>
        </w:rPr>
        <w:t>Gestão de Pessoas: bases teóricas e experiências no setor público</w:t>
      </w:r>
      <w:r>
        <w:rPr>
          <w:rFonts w:ascii="Arial" w:eastAsia="Arial" w:hAnsi="Arial" w:cs="Arial"/>
          <w:sz w:val="24"/>
          <w:szCs w:val="24"/>
        </w:rPr>
        <w:t>.Organizador, 2012</w:t>
      </w:r>
    </w:p>
    <w:p w:rsidR="00706E24" w:rsidRDefault="00706E24">
      <w:pPr>
        <w:tabs>
          <w:tab w:val="left" w:pos="426"/>
        </w:tabs>
        <w:spacing w:after="0" w:line="240" w:lineRule="auto"/>
        <w:jc w:val="both"/>
        <w:rPr>
          <w:rFonts w:ascii="Arial" w:eastAsia="Arial" w:hAnsi="Arial" w:cs="Arial"/>
          <w:sz w:val="24"/>
          <w:szCs w:val="24"/>
        </w:rPr>
      </w:pPr>
    </w:p>
    <w:p w:rsidR="00706E24" w:rsidRDefault="005F1A7B">
      <w:pPr>
        <w:tabs>
          <w:tab w:val="left" w:pos="426"/>
        </w:tabs>
        <w:spacing w:after="0" w:line="240" w:lineRule="auto"/>
        <w:jc w:val="both"/>
        <w:rPr>
          <w:rFonts w:ascii="Arial" w:eastAsia="Arial" w:hAnsi="Arial" w:cs="Arial"/>
          <w:sz w:val="24"/>
          <w:szCs w:val="24"/>
        </w:rPr>
      </w:pPr>
      <w:r>
        <w:rPr>
          <w:rFonts w:ascii="Arial" w:eastAsia="Arial" w:hAnsi="Arial" w:cs="Arial"/>
          <w:sz w:val="24"/>
          <w:szCs w:val="24"/>
        </w:rPr>
        <w:t xml:space="preserve">BRESSER-PEREIRA, Luiz Carlos. </w:t>
      </w:r>
      <w:r>
        <w:rPr>
          <w:rFonts w:ascii="Arial" w:eastAsia="Arial" w:hAnsi="Arial" w:cs="Arial"/>
          <w:b/>
          <w:sz w:val="24"/>
          <w:szCs w:val="24"/>
        </w:rPr>
        <w:t>Da administração pública burocrática à gerencial.</w:t>
      </w:r>
      <w:r>
        <w:rPr>
          <w:rFonts w:ascii="Arial" w:eastAsia="Arial" w:hAnsi="Arial" w:cs="Arial"/>
          <w:sz w:val="24"/>
          <w:szCs w:val="24"/>
        </w:rPr>
        <w:t xml:space="preserve"> Revista do Serviço Público, v. 47, n. 1, p. 6 1996.</w:t>
      </w:r>
    </w:p>
    <w:p w:rsidR="00706E24" w:rsidRDefault="00706E24">
      <w:pPr>
        <w:tabs>
          <w:tab w:val="left" w:pos="426"/>
        </w:tabs>
        <w:spacing w:after="0" w:line="240" w:lineRule="auto"/>
        <w:jc w:val="both"/>
        <w:rPr>
          <w:rFonts w:ascii="Arial" w:eastAsia="Arial" w:hAnsi="Arial" w:cs="Arial"/>
          <w:sz w:val="24"/>
          <w:szCs w:val="24"/>
        </w:rPr>
      </w:pPr>
    </w:p>
    <w:p w:rsidR="00706E24" w:rsidRDefault="005F1A7B">
      <w:pPr>
        <w:tabs>
          <w:tab w:val="left" w:pos="426"/>
        </w:tabs>
        <w:spacing w:after="0" w:line="240" w:lineRule="auto"/>
        <w:rPr>
          <w:rFonts w:ascii="Arial" w:eastAsia="Arial" w:hAnsi="Arial" w:cs="Arial"/>
          <w:sz w:val="24"/>
          <w:szCs w:val="24"/>
        </w:rPr>
      </w:pPr>
      <w:r>
        <w:rPr>
          <w:rFonts w:ascii="Arial" w:eastAsia="Arial" w:hAnsi="Arial" w:cs="Arial"/>
          <w:sz w:val="24"/>
          <w:szCs w:val="24"/>
        </w:rPr>
        <w:t xml:space="preserve">BRASIL. </w:t>
      </w:r>
      <w:r>
        <w:rPr>
          <w:rFonts w:ascii="Arial" w:eastAsia="Arial" w:hAnsi="Arial" w:cs="Arial"/>
          <w:b/>
          <w:sz w:val="24"/>
          <w:szCs w:val="24"/>
        </w:rPr>
        <w:t>Constituição da República Federativa do Brasil de 1988- EC. N º 19 de 04 de junho de 1998</w:t>
      </w:r>
      <w:r>
        <w:rPr>
          <w:rFonts w:ascii="Arial" w:eastAsia="Arial" w:hAnsi="Arial" w:cs="Arial"/>
          <w:sz w:val="24"/>
          <w:szCs w:val="24"/>
        </w:rPr>
        <w:t>. Disponível em:</w:t>
      </w:r>
    </w:p>
    <w:p w:rsidR="00706E24" w:rsidRDefault="005F1A7B">
      <w:pPr>
        <w:tabs>
          <w:tab w:val="left" w:pos="426"/>
        </w:tabs>
        <w:spacing w:after="0" w:line="240" w:lineRule="auto"/>
        <w:rPr>
          <w:rFonts w:ascii="Arial" w:eastAsia="Arial" w:hAnsi="Arial" w:cs="Arial"/>
          <w:sz w:val="24"/>
          <w:szCs w:val="24"/>
        </w:rPr>
      </w:pPr>
      <w:r>
        <w:rPr>
          <w:rFonts w:ascii="Arial" w:eastAsia="Arial" w:hAnsi="Arial" w:cs="Arial"/>
          <w:sz w:val="24"/>
          <w:szCs w:val="24"/>
        </w:rPr>
        <w:t>https://www.planalto.gov.br/ccivil_03/constituicao/Emendas/Emc/emc19.htm</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CARVALHO, Alexandro Pereira de; SOUSA, Marcos Aurélio Batista de. </w:t>
      </w:r>
      <w:r>
        <w:rPr>
          <w:rFonts w:ascii="Arial" w:eastAsia="Arial" w:hAnsi="Arial" w:cs="Arial"/>
          <w:b/>
          <w:sz w:val="24"/>
          <w:szCs w:val="24"/>
        </w:rPr>
        <w:t>Estratégias de valorização do servidor público: um estudo sobre a gestão por competência na Polícia Federal: Strategies for enhancement of public servants: a study on competency management in the Federal Police.</w:t>
      </w:r>
      <w:r>
        <w:rPr>
          <w:rFonts w:ascii="Arial" w:eastAsia="Arial" w:hAnsi="Arial" w:cs="Arial"/>
          <w:sz w:val="24"/>
          <w:szCs w:val="24"/>
        </w:rPr>
        <w:t xml:space="preserve"> </w:t>
      </w:r>
      <w:r>
        <w:rPr>
          <w:rFonts w:ascii="Arial" w:eastAsia="Arial" w:hAnsi="Arial" w:cs="Arial"/>
          <w:b/>
          <w:sz w:val="24"/>
          <w:szCs w:val="24"/>
        </w:rPr>
        <w:t>Revista Visão</w:t>
      </w:r>
      <w:r>
        <w:rPr>
          <w:rFonts w:ascii="Arial" w:eastAsia="Arial" w:hAnsi="Arial" w:cs="Arial"/>
          <w:sz w:val="24"/>
          <w:szCs w:val="24"/>
        </w:rPr>
        <w:t xml:space="preserve">: Gestão Organizacional, Caçador (SC), Brasil, v. 13, n. 2, p. e3582-e3582, 2024. DOI: 10.33362/visao.v13i2.3582. </w:t>
      </w: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Disponível em: https://periodicos.uniarp.edu.br/index.php/visao/article/view/3582.</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CHIAVENATO, Idalberto. </w:t>
      </w:r>
      <w:r>
        <w:rPr>
          <w:rFonts w:ascii="Arial" w:eastAsia="Arial" w:hAnsi="Arial" w:cs="Arial"/>
          <w:b/>
          <w:sz w:val="24"/>
          <w:szCs w:val="24"/>
        </w:rPr>
        <w:t>Gestão de pessoas: o novo papel dos recursos humanos nas organizações</w:t>
      </w:r>
      <w:r>
        <w:rPr>
          <w:rFonts w:ascii="Arial" w:eastAsia="Arial" w:hAnsi="Arial" w:cs="Arial"/>
          <w:sz w:val="24"/>
          <w:szCs w:val="24"/>
        </w:rPr>
        <w:t>. Rio de Janeiro: Editora Elsevier, 1999.</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spacing w:after="0" w:line="240" w:lineRule="auto"/>
        <w:rPr>
          <w:rFonts w:ascii="Arial" w:eastAsia="Arial" w:hAnsi="Arial" w:cs="Arial"/>
          <w:sz w:val="24"/>
          <w:szCs w:val="24"/>
        </w:rPr>
      </w:pPr>
      <w:r>
        <w:rPr>
          <w:rFonts w:ascii="Arial" w:eastAsia="Arial" w:hAnsi="Arial" w:cs="Arial"/>
          <w:sz w:val="24"/>
          <w:szCs w:val="24"/>
        </w:rPr>
        <w:lastRenderedPageBreak/>
        <w:t xml:space="preserve">CURADO, Carlos Eduardo Dutra. </w:t>
      </w:r>
      <w:r>
        <w:rPr>
          <w:rFonts w:ascii="Arial" w:eastAsia="Arial" w:hAnsi="Arial" w:cs="Arial"/>
          <w:b/>
          <w:sz w:val="24"/>
          <w:szCs w:val="24"/>
        </w:rPr>
        <w:t>Processualização do ato administrativo como corolário do princípio democrático.</w:t>
      </w:r>
      <w:r>
        <w:rPr>
          <w:rFonts w:ascii="Arial" w:eastAsia="Arial" w:hAnsi="Arial" w:cs="Arial"/>
          <w:sz w:val="24"/>
          <w:szCs w:val="24"/>
        </w:rPr>
        <w:t xml:space="preserve"> Escola da Magistratura do Estado do Rio de Janeiro. Rio de Janeiro, 2016. </w:t>
      </w:r>
    </w:p>
    <w:p w:rsidR="00706E24" w:rsidRDefault="00706E24">
      <w:pPr>
        <w:spacing w:after="0" w:line="240" w:lineRule="auto"/>
        <w:rPr>
          <w:rFonts w:ascii="Arial" w:eastAsia="Arial" w:hAnsi="Arial" w:cs="Arial"/>
          <w:sz w:val="24"/>
          <w:szCs w:val="24"/>
        </w:rPr>
      </w:pPr>
    </w:p>
    <w:p w:rsidR="00706E24" w:rsidRDefault="005F1A7B">
      <w:pPr>
        <w:spacing w:after="0" w:line="240" w:lineRule="auto"/>
        <w:jc w:val="both"/>
        <w:rPr>
          <w:rFonts w:ascii="Arial" w:eastAsia="Arial" w:hAnsi="Arial" w:cs="Arial"/>
          <w:sz w:val="24"/>
          <w:szCs w:val="24"/>
        </w:rPr>
      </w:pPr>
      <w:r>
        <w:rPr>
          <w:rFonts w:ascii="Arial" w:eastAsia="Arial" w:hAnsi="Arial" w:cs="Arial"/>
          <w:sz w:val="24"/>
          <w:szCs w:val="24"/>
        </w:rPr>
        <w:t xml:space="preserve">DE MELLO, Rafael Munhoz. </w:t>
      </w:r>
      <w:r>
        <w:rPr>
          <w:rFonts w:ascii="Arial" w:eastAsia="Arial" w:hAnsi="Arial" w:cs="Arial"/>
          <w:b/>
          <w:sz w:val="24"/>
          <w:szCs w:val="24"/>
        </w:rPr>
        <w:t>Princípios Constitucionais do Direito Administrativo Sancionador</w:t>
      </w:r>
      <w:r>
        <w:rPr>
          <w:rFonts w:ascii="Arial" w:eastAsia="Arial" w:hAnsi="Arial" w:cs="Arial"/>
          <w:sz w:val="24"/>
          <w:szCs w:val="24"/>
        </w:rPr>
        <w:t>. São Paulo: Malheiros, 2007.</w:t>
      </w:r>
    </w:p>
    <w:p w:rsidR="00706E24" w:rsidRDefault="00706E24">
      <w:pPr>
        <w:spacing w:after="0" w:line="240" w:lineRule="auto"/>
        <w:jc w:val="both"/>
        <w:rPr>
          <w:rFonts w:ascii="Arial" w:eastAsia="Arial" w:hAnsi="Arial" w:cs="Arial"/>
          <w:sz w:val="24"/>
          <w:szCs w:val="24"/>
        </w:rPr>
      </w:pPr>
    </w:p>
    <w:p w:rsidR="00706E24" w:rsidRDefault="005F1A7B">
      <w:pPr>
        <w:spacing w:after="0" w:line="240" w:lineRule="auto"/>
        <w:jc w:val="both"/>
        <w:rPr>
          <w:rFonts w:ascii="Arial" w:eastAsia="Arial" w:hAnsi="Arial" w:cs="Arial"/>
          <w:sz w:val="24"/>
          <w:szCs w:val="24"/>
        </w:rPr>
      </w:pPr>
      <w:r>
        <w:rPr>
          <w:rFonts w:ascii="Arial" w:eastAsia="Arial" w:hAnsi="Arial" w:cs="Arial"/>
          <w:sz w:val="24"/>
          <w:szCs w:val="24"/>
        </w:rPr>
        <w:t xml:space="preserve">DUTRA, J.S.; COSTA, L.V. </w:t>
      </w:r>
      <w:r>
        <w:rPr>
          <w:rFonts w:ascii="Arial" w:eastAsia="Arial" w:hAnsi="Arial" w:cs="Arial"/>
          <w:b/>
          <w:sz w:val="24"/>
          <w:szCs w:val="24"/>
        </w:rPr>
        <w:t>Avaliação da carreira no mundo contemporâneo: proposta de um modelo de três dimensões.</w:t>
      </w:r>
      <w:r>
        <w:rPr>
          <w:rFonts w:ascii="Arial" w:eastAsia="Arial" w:hAnsi="Arial" w:cs="Arial"/>
          <w:sz w:val="24"/>
          <w:szCs w:val="24"/>
        </w:rPr>
        <w:t xml:space="preserve"> São Paulo: Revista de Carreiras e Pessoas</w:t>
      </w:r>
      <w:r>
        <w:rPr>
          <w:rFonts w:ascii="Arial" w:eastAsia="Arial" w:hAnsi="Arial" w:cs="Arial"/>
          <w:b/>
          <w:sz w:val="24"/>
          <w:szCs w:val="24"/>
        </w:rPr>
        <w:t>,</w:t>
      </w:r>
      <w:r>
        <w:rPr>
          <w:rFonts w:ascii="Arial" w:eastAsia="Arial" w:hAnsi="Arial" w:cs="Arial"/>
          <w:sz w:val="24"/>
          <w:szCs w:val="24"/>
        </w:rPr>
        <w:t>v. 1, n. 1, p. 1-22, janeiro-junho, 2019.</w:t>
      </w:r>
    </w:p>
    <w:p w:rsidR="00706E24" w:rsidRDefault="00706E24">
      <w:pPr>
        <w:spacing w:after="0" w:line="240" w:lineRule="auto"/>
        <w:jc w:val="both"/>
        <w:rPr>
          <w:rFonts w:ascii="Arial" w:eastAsia="Arial" w:hAnsi="Arial" w:cs="Arial"/>
          <w:sz w:val="24"/>
          <w:szCs w:val="24"/>
        </w:rPr>
      </w:pPr>
    </w:p>
    <w:p w:rsidR="00706E24" w:rsidRDefault="005F1A7B">
      <w:pPr>
        <w:spacing w:after="0" w:line="240" w:lineRule="auto"/>
        <w:jc w:val="both"/>
        <w:rPr>
          <w:rFonts w:ascii="Arial" w:eastAsia="Arial" w:hAnsi="Arial" w:cs="Arial"/>
          <w:sz w:val="24"/>
          <w:szCs w:val="24"/>
        </w:rPr>
      </w:pPr>
      <w:r>
        <w:rPr>
          <w:rFonts w:ascii="Arial" w:eastAsia="Arial" w:hAnsi="Arial" w:cs="Arial"/>
          <w:sz w:val="24"/>
          <w:szCs w:val="24"/>
        </w:rPr>
        <w:t xml:space="preserve">DUTRA, J. S. </w:t>
      </w:r>
      <w:r>
        <w:rPr>
          <w:rFonts w:ascii="Arial" w:eastAsia="Arial" w:hAnsi="Arial" w:cs="Arial"/>
          <w:b/>
          <w:sz w:val="24"/>
          <w:szCs w:val="24"/>
        </w:rPr>
        <w:t xml:space="preserve">Competências: conceitos e instrumentos para a gestão de pessoas na empresa moderna. </w:t>
      </w:r>
      <w:r>
        <w:rPr>
          <w:rFonts w:ascii="Arial" w:eastAsia="Arial" w:hAnsi="Arial" w:cs="Arial"/>
          <w:sz w:val="24"/>
          <w:szCs w:val="24"/>
        </w:rPr>
        <w:t>São Paulo: Atlas, 2004.</w:t>
      </w:r>
    </w:p>
    <w:p w:rsidR="00706E24" w:rsidRDefault="00706E24">
      <w:pPr>
        <w:spacing w:after="0" w:line="240" w:lineRule="auto"/>
        <w:jc w:val="both"/>
        <w:rPr>
          <w:rFonts w:ascii="Arial" w:eastAsia="Arial" w:hAnsi="Arial" w:cs="Arial"/>
          <w:sz w:val="24"/>
          <w:szCs w:val="24"/>
        </w:rPr>
      </w:pPr>
    </w:p>
    <w:p w:rsidR="00706E24" w:rsidRDefault="005F1A7B">
      <w:pPr>
        <w:spacing w:after="0" w:line="240" w:lineRule="auto"/>
        <w:jc w:val="both"/>
        <w:rPr>
          <w:rFonts w:ascii="Arial" w:eastAsia="Arial" w:hAnsi="Arial" w:cs="Arial"/>
          <w:sz w:val="24"/>
          <w:szCs w:val="24"/>
        </w:rPr>
      </w:pPr>
      <w:r>
        <w:rPr>
          <w:rFonts w:ascii="Arial" w:eastAsia="Arial" w:hAnsi="Arial" w:cs="Arial"/>
          <w:sz w:val="24"/>
          <w:szCs w:val="24"/>
        </w:rPr>
        <w:t xml:space="preserve">FERNANDES, B. H. R. </w:t>
      </w:r>
      <w:r>
        <w:rPr>
          <w:rFonts w:ascii="Arial" w:eastAsia="Arial" w:hAnsi="Arial" w:cs="Arial"/>
          <w:b/>
          <w:sz w:val="24"/>
          <w:szCs w:val="24"/>
        </w:rPr>
        <w:t>Gestão estratégica de pessoas com foco em competência</w:t>
      </w:r>
      <w:r>
        <w:rPr>
          <w:rFonts w:ascii="Arial" w:eastAsia="Arial" w:hAnsi="Arial" w:cs="Arial"/>
          <w:sz w:val="24"/>
          <w:szCs w:val="24"/>
        </w:rPr>
        <w:t>. Rio de Janeiro: Elsevier, 2013.</w:t>
      </w:r>
    </w:p>
    <w:p w:rsidR="00706E24" w:rsidRDefault="00706E24">
      <w:pPr>
        <w:spacing w:after="0" w:line="240" w:lineRule="auto"/>
        <w:jc w:val="both"/>
        <w:rPr>
          <w:rFonts w:ascii="Arial" w:eastAsia="Arial" w:hAnsi="Arial" w:cs="Arial"/>
          <w:sz w:val="24"/>
          <w:szCs w:val="24"/>
        </w:rPr>
      </w:pPr>
    </w:p>
    <w:p w:rsidR="00706E24" w:rsidRDefault="005F1A7B">
      <w:pPr>
        <w:tabs>
          <w:tab w:val="left" w:pos="42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GASPARINI, Marcio. </w:t>
      </w:r>
      <w:r>
        <w:rPr>
          <w:rFonts w:ascii="Arial" w:eastAsia="Arial" w:hAnsi="Arial" w:cs="Arial"/>
          <w:b/>
          <w:color w:val="000000"/>
          <w:sz w:val="24"/>
          <w:szCs w:val="24"/>
        </w:rPr>
        <w:t>Direito Administrativo Brasileiro</w:t>
      </w:r>
      <w:r>
        <w:rPr>
          <w:rFonts w:ascii="Arial" w:eastAsia="Arial" w:hAnsi="Arial" w:cs="Arial"/>
          <w:color w:val="000000"/>
          <w:sz w:val="24"/>
          <w:szCs w:val="24"/>
        </w:rPr>
        <w:t>. Rio de Janeiro: Elsevier, 2008.</w:t>
      </w:r>
    </w:p>
    <w:p w:rsidR="00706E24" w:rsidRDefault="00706E24">
      <w:pPr>
        <w:tabs>
          <w:tab w:val="left" w:pos="426"/>
        </w:tabs>
        <w:spacing w:after="0" w:line="240" w:lineRule="auto"/>
        <w:jc w:val="both"/>
        <w:rPr>
          <w:rFonts w:ascii="Arial" w:eastAsia="Arial" w:hAnsi="Arial" w:cs="Arial"/>
          <w:color w:val="000000"/>
          <w:sz w:val="24"/>
          <w:szCs w:val="24"/>
        </w:rPr>
      </w:pP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GUIMARÃES, Tomás de Aquino. A nova administração pública e a abordagem da competência. </w:t>
      </w:r>
      <w:r>
        <w:rPr>
          <w:rFonts w:ascii="Arial" w:eastAsia="Arial" w:hAnsi="Arial" w:cs="Arial"/>
          <w:b/>
          <w:sz w:val="24"/>
          <w:szCs w:val="24"/>
        </w:rPr>
        <w:t xml:space="preserve">Revista de Administração Pública, </w:t>
      </w:r>
      <w:r>
        <w:rPr>
          <w:rFonts w:ascii="Arial" w:eastAsia="Arial" w:hAnsi="Arial" w:cs="Arial"/>
          <w:sz w:val="24"/>
          <w:szCs w:val="24"/>
        </w:rPr>
        <w:t>Rio de Janeiro, v. 34, n. 3, p. 125-140, mai./jun. 2000.</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JUNQUILHO, G. S. </w:t>
      </w:r>
      <w:r>
        <w:rPr>
          <w:rFonts w:ascii="Arial" w:eastAsia="Arial" w:hAnsi="Arial" w:cs="Arial"/>
          <w:b/>
          <w:sz w:val="24"/>
          <w:szCs w:val="24"/>
        </w:rPr>
        <w:t xml:space="preserve">Teorias da administração pública. </w:t>
      </w:r>
      <w:r>
        <w:rPr>
          <w:rFonts w:ascii="Arial" w:eastAsia="Arial" w:hAnsi="Arial" w:cs="Arial"/>
          <w:sz w:val="24"/>
          <w:szCs w:val="24"/>
        </w:rPr>
        <w:t>Departamento de Ciências da Administração / UFSC; [Brasília]: CAPES: UAB. 182p. Florianópolis, 2010.</w:t>
      </w:r>
    </w:p>
    <w:p w:rsidR="00706E24" w:rsidRDefault="00706E24">
      <w:pPr>
        <w:pBdr>
          <w:top w:val="nil"/>
          <w:left w:val="nil"/>
          <w:bottom w:val="nil"/>
          <w:right w:val="nil"/>
          <w:between w:val="nil"/>
        </w:pBdr>
        <w:spacing w:after="0" w:line="240" w:lineRule="auto"/>
        <w:jc w:val="both"/>
        <w:rPr>
          <w:rFonts w:ascii="Arial" w:eastAsia="Arial" w:hAnsi="Arial" w:cs="Arial"/>
          <w:sz w:val="24"/>
          <w:szCs w:val="24"/>
        </w:rPr>
      </w:pPr>
    </w:p>
    <w:p w:rsidR="00706E24" w:rsidRDefault="005F1A7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LONGO, Francisco. </w:t>
      </w:r>
      <w:r>
        <w:rPr>
          <w:rFonts w:ascii="Arial" w:eastAsia="Arial" w:hAnsi="Arial" w:cs="Arial"/>
          <w:b/>
          <w:sz w:val="24"/>
          <w:szCs w:val="24"/>
        </w:rPr>
        <w:t>Mérito e flexibilidade: a gestão de pessoas no setor público</w:t>
      </w:r>
      <w:r>
        <w:rPr>
          <w:rFonts w:ascii="Arial" w:eastAsia="Arial" w:hAnsi="Arial" w:cs="Arial"/>
          <w:sz w:val="24"/>
          <w:szCs w:val="24"/>
        </w:rPr>
        <w:t>. São Paulo:Fundap, 2007.</w:t>
      </w:r>
    </w:p>
    <w:p w:rsidR="00706E24" w:rsidRDefault="00706E24">
      <w:pPr>
        <w:pBdr>
          <w:top w:val="nil"/>
          <w:left w:val="nil"/>
          <w:bottom w:val="nil"/>
          <w:right w:val="nil"/>
          <w:between w:val="nil"/>
        </w:pBdr>
        <w:spacing w:after="0" w:line="240" w:lineRule="auto"/>
        <w:jc w:val="both"/>
        <w:rPr>
          <w:rFonts w:ascii="Arial" w:eastAsia="Arial" w:hAnsi="Arial" w:cs="Arial"/>
          <w:sz w:val="24"/>
          <w:szCs w:val="24"/>
        </w:rPr>
      </w:pP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MEIRELLES, Hely Lopes. </w:t>
      </w:r>
      <w:r>
        <w:rPr>
          <w:rFonts w:ascii="Arial" w:eastAsia="Arial" w:hAnsi="Arial" w:cs="Arial"/>
          <w:b/>
          <w:sz w:val="24"/>
          <w:szCs w:val="24"/>
        </w:rPr>
        <w:t>Direito Administrativo Brasileiro</w:t>
      </w:r>
      <w:r>
        <w:rPr>
          <w:rFonts w:ascii="Arial" w:eastAsia="Arial" w:hAnsi="Arial" w:cs="Arial"/>
          <w:sz w:val="24"/>
          <w:szCs w:val="24"/>
        </w:rPr>
        <w:t>. 37. ed. atual. São Paulo: Malheiros, 2010.</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tabs>
          <w:tab w:val="left" w:pos="709"/>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MEIRELLES, Hely Lopes. </w:t>
      </w:r>
      <w:r>
        <w:rPr>
          <w:rFonts w:ascii="Arial" w:eastAsia="Arial" w:hAnsi="Arial" w:cs="Arial"/>
          <w:b/>
          <w:color w:val="000000"/>
          <w:sz w:val="24"/>
          <w:szCs w:val="24"/>
        </w:rPr>
        <w:t>Direito Administrativo Brasileiro.</w:t>
      </w:r>
      <w:r>
        <w:rPr>
          <w:rFonts w:ascii="Arial" w:eastAsia="Arial" w:hAnsi="Arial" w:cs="Arial"/>
          <w:color w:val="000000"/>
          <w:sz w:val="24"/>
          <w:szCs w:val="24"/>
        </w:rPr>
        <w:t xml:space="preserve"> Malheiros, São Paulo, 2003.</w:t>
      </w:r>
    </w:p>
    <w:p w:rsidR="00706E24" w:rsidRDefault="00706E24">
      <w:pPr>
        <w:tabs>
          <w:tab w:val="left" w:pos="709"/>
        </w:tabs>
        <w:spacing w:after="0" w:line="240" w:lineRule="auto"/>
        <w:jc w:val="both"/>
        <w:rPr>
          <w:rFonts w:ascii="Arial" w:eastAsia="Arial" w:hAnsi="Arial" w:cs="Arial"/>
          <w:color w:val="000000"/>
          <w:sz w:val="24"/>
          <w:szCs w:val="24"/>
        </w:rPr>
      </w:pPr>
    </w:p>
    <w:p w:rsidR="00706E24" w:rsidRDefault="005F1A7B">
      <w:pPr>
        <w:tabs>
          <w:tab w:val="left" w:pos="709"/>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MEIRELLES, Hely Lopes. </w:t>
      </w:r>
      <w:r>
        <w:rPr>
          <w:rFonts w:ascii="Arial" w:eastAsia="Arial" w:hAnsi="Arial" w:cs="Arial"/>
          <w:b/>
          <w:color w:val="000000"/>
          <w:sz w:val="24"/>
          <w:szCs w:val="24"/>
        </w:rPr>
        <w:t>Direito administrativo brasileiro</w:t>
      </w:r>
      <w:r>
        <w:rPr>
          <w:rFonts w:ascii="Arial" w:eastAsia="Arial" w:hAnsi="Arial" w:cs="Arial"/>
          <w:color w:val="000000"/>
          <w:sz w:val="24"/>
          <w:szCs w:val="24"/>
        </w:rPr>
        <w:t>. 18. ed. São Paulo: Malheiros, 1998.</w:t>
      </w:r>
    </w:p>
    <w:p w:rsidR="00706E24" w:rsidRDefault="00706E24">
      <w:pPr>
        <w:tabs>
          <w:tab w:val="left" w:pos="709"/>
        </w:tabs>
        <w:spacing w:after="0" w:line="240" w:lineRule="auto"/>
        <w:jc w:val="both"/>
        <w:rPr>
          <w:rFonts w:ascii="Arial" w:eastAsia="Arial" w:hAnsi="Arial" w:cs="Arial"/>
          <w:color w:val="000000"/>
          <w:sz w:val="24"/>
          <w:szCs w:val="24"/>
        </w:rPr>
      </w:pPr>
    </w:p>
    <w:p w:rsidR="00706E24" w:rsidRDefault="005F1A7B">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MEDAUAR, Odete. </w:t>
      </w:r>
      <w:r>
        <w:rPr>
          <w:rFonts w:ascii="Arial" w:eastAsia="Arial" w:hAnsi="Arial" w:cs="Arial"/>
          <w:b/>
          <w:color w:val="000000"/>
          <w:sz w:val="24"/>
          <w:szCs w:val="24"/>
        </w:rPr>
        <w:t>Direito Administrativo Moderno</w:t>
      </w:r>
      <w:r>
        <w:rPr>
          <w:rFonts w:ascii="Arial" w:eastAsia="Arial" w:hAnsi="Arial" w:cs="Arial"/>
          <w:color w:val="000000"/>
          <w:sz w:val="24"/>
          <w:szCs w:val="24"/>
        </w:rPr>
        <w:t>. 19ª Ed. São Paulo: Revista dos Tribunais, 2015. p. 51.</w:t>
      </w:r>
    </w:p>
    <w:p w:rsidR="00706E24" w:rsidRDefault="00706E24">
      <w:pPr>
        <w:spacing w:after="0" w:line="240" w:lineRule="auto"/>
        <w:rPr>
          <w:rFonts w:ascii="Arial" w:eastAsia="Arial" w:hAnsi="Arial" w:cs="Arial"/>
          <w:color w:val="000000"/>
          <w:sz w:val="24"/>
          <w:szCs w:val="24"/>
        </w:rPr>
      </w:pPr>
    </w:p>
    <w:p w:rsidR="00706E24" w:rsidRDefault="005F1A7B">
      <w:pPr>
        <w:pBdr>
          <w:between w:val="nil"/>
        </w:pBd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MODESTO, Lia de Paula. </w:t>
      </w:r>
      <w:r>
        <w:rPr>
          <w:rFonts w:ascii="Arial" w:eastAsia="Arial" w:hAnsi="Arial" w:cs="Arial"/>
          <w:b/>
          <w:sz w:val="24"/>
          <w:szCs w:val="24"/>
          <w:highlight w:val="white"/>
        </w:rPr>
        <w:t>O princípio da eficiência na administração pública: uma abordagem doutrinária</w:t>
      </w:r>
      <w:r>
        <w:rPr>
          <w:rFonts w:ascii="Arial" w:eastAsia="Arial" w:hAnsi="Arial" w:cs="Arial"/>
          <w:sz w:val="24"/>
          <w:szCs w:val="24"/>
          <w:highlight w:val="white"/>
        </w:rPr>
        <w:t>. Revista Ibero-Americana de Humanidades, Ciências e Educação, São Paulo, v. 10, n. 1, 2024.</w:t>
      </w:r>
    </w:p>
    <w:p w:rsidR="00706E24" w:rsidRDefault="00706E24">
      <w:pPr>
        <w:pBdr>
          <w:between w:val="nil"/>
        </w:pBdr>
        <w:spacing w:after="0" w:line="240" w:lineRule="auto"/>
        <w:jc w:val="both"/>
        <w:rPr>
          <w:rFonts w:ascii="Arial" w:eastAsia="Arial" w:hAnsi="Arial" w:cs="Arial"/>
          <w:sz w:val="24"/>
          <w:szCs w:val="24"/>
          <w:highlight w:val="white"/>
        </w:rPr>
      </w:pPr>
    </w:p>
    <w:p w:rsidR="00706E24" w:rsidRDefault="005F1A7B">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MORAIS, Hortencia Costa Freire de. </w:t>
      </w:r>
      <w:r>
        <w:rPr>
          <w:rFonts w:ascii="Arial" w:eastAsia="Arial" w:hAnsi="Arial" w:cs="Arial"/>
          <w:b/>
          <w:sz w:val="24"/>
          <w:szCs w:val="24"/>
          <w:highlight w:val="white"/>
        </w:rPr>
        <w:t xml:space="preserve">Modelos de Gestão para o setor público: uma revisão bibliográfica. </w:t>
      </w:r>
      <w:r>
        <w:rPr>
          <w:rFonts w:ascii="Arial" w:eastAsia="Arial" w:hAnsi="Arial" w:cs="Arial"/>
          <w:sz w:val="24"/>
          <w:szCs w:val="24"/>
          <w:highlight w:val="white"/>
        </w:rPr>
        <w:t>Universidade Estadual da Paraíba. Campina Grande, 2021.</w:t>
      </w:r>
    </w:p>
    <w:p w:rsidR="00706E24" w:rsidRDefault="00706E24">
      <w:pPr>
        <w:spacing w:after="0" w:line="240" w:lineRule="auto"/>
        <w:jc w:val="both"/>
        <w:rPr>
          <w:rFonts w:ascii="Arial" w:eastAsia="Arial" w:hAnsi="Arial" w:cs="Arial"/>
          <w:sz w:val="24"/>
          <w:szCs w:val="24"/>
          <w:highlight w:val="white"/>
        </w:rPr>
      </w:pPr>
    </w:p>
    <w:p w:rsidR="00706E24" w:rsidRDefault="005F1A7B">
      <w:pPr>
        <w:pBdr>
          <w:between w:val="nil"/>
        </w:pBd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lastRenderedPageBreak/>
        <w:t xml:space="preserve">OLIVEIRA JUNIOR, Nilson José; MENEZES, Nilce de.  </w:t>
      </w:r>
      <w:r>
        <w:rPr>
          <w:rFonts w:ascii="Arial" w:eastAsia="Arial" w:hAnsi="Arial" w:cs="Arial"/>
          <w:b/>
          <w:sz w:val="24"/>
          <w:szCs w:val="24"/>
          <w:highlight w:val="white"/>
        </w:rPr>
        <w:t>DESENVOLVIMENTO DE COMPETÊNCIA GERENCIAL NO SETOR PÚBLICO: UM ESTUDO REFLEXIVO</w:t>
      </w:r>
      <w:r>
        <w:rPr>
          <w:rFonts w:ascii="Arial" w:eastAsia="Arial" w:hAnsi="Arial" w:cs="Arial"/>
          <w:sz w:val="24"/>
          <w:szCs w:val="24"/>
          <w:highlight w:val="white"/>
        </w:rPr>
        <w:t>. Revista de Administração de Roraima; Boa Vista, v. 6, 2. d. (2016): 346-360. DOI: 10.18227/2237-8057rarr.v6i2.3520.</w:t>
      </w:r>
    </w:p>
    <w:p w:rsidR="00706E24" w:rsidRDefault="00706E24">
      <w:pPr>
        <w:pBdr>
          <w:between w:val="nil"/>
        </w:pBdr>
        <w:spacing w:after="0" w:line="240" w:lineRule="auto"/>
        <w:jc w:val="both"/>
        <w:rPr>
          <w:rFonts w:ascii="Arial" w:eastAsia="Arial" w:hAnsi="Arial" w:cs="Arial"/>
          <w:sz w:val="24"/>
          <w:szCs w:val="24"/>
          <w:highlight w:val="white"/>
        </w:rPr>
      </w:pPr>
    </w:p>
    <w:p w:rsidR="00706E24" w:rsidRDefault="005F1A7B">
      <w:pPr>
        <w:pBdr>
          <w:between w:val="nil"/>
        </w:pBd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ODELIUS, Catarina Cecília; SANTOS, Paulo Ricardo Godoy dos. </w:t>
      </w:r>
      <w:r>
        <w:rPr>
          <w:rFonts w:ascii="Arial" w:eastAsia="Arial" w:hAnsi="Arial" w:cs="Arial"/>
          <w:b/>
          <w:sz w:val="24"/>
          <w:szCs w:val="24"/>
          <w:highlight w:val="white"/>
        </w:rPr>
        <w:t>Avaliação de desempenho individual na administração pública federal: aspectos intervenientes no processo e nos resultados</w:t>
      </w:r>
      <w:r>
        <w:rPr>
          <w:rFonts w:ascii="Arial" w:eastAsia="Arial" w:hAnsi="Arial" w:cs="Arial"/>
          <w:sz w:val="24"/>
          <w:szCs w:val="24"/>
          <w:highlight w:val="white"/>
        </w:rPr>
        <w:t>. Revista Economia &amp; Gestão, v. 7, n. 15, p. 10-30, 2007.</w:t>
      </w:r>
    </w:p>
    <w:p w:rsidR="00706E24" w:rsidRDefault="00706E24">
      <w:pPr>
        <w:pBdr>
          <w:between w:val="nil"/>
        </w:pBdr>
        <w:spacing w:after="0" w:line="240" w:lineRule="auto"/>
        <w:jc w:val="both"/>
        <w:rPr>
          <w:rFonts w:ascii="Arial" w:eastAsia="Arial" w:hAnsi="Arial" w:cs="Arial"/>
          <w:sz w:val="24"/>
          <w:szCs w:val="24"/>
          <w:highlight w:val="white"/>
        </w:rPr>
      </w:pPr>
    </w:p>
    <w:p w:rsidR="00706E24" w:rsidRDefault="005F1A7B">
      <w:pPr>
        <w:tabs>
          <w:tab w:val="left" w:pos="709"/>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PALMA, Juliana Bonacorsi de. </w:t>
      </w:r>
      <w:r>
        <w:rPr>
          <w:rFonts w:ascii="Arial" w:eastAsia="Arial" w:hAnsi="Arial" w:cs="Arial"/>
          <w:b/>
          <w:color w:val="000000"/>
          <w:sz w:val="24"/>
          <w:szCs w:val="24"/>
        </w:rPr>
        <w:t xml:space="preserve">Como a teoria do ato administrativo pode ser aproveitada na prática da consensualidade? In: MEDAUAR, Odete; SCHIRATO, Vitor Rhein (coord.). Os caminhos do ato administrativo. </w:t>
      </w:r>
      <w:r>
        <w:rPr>
          <w:rFonts w:ascii="Arial" w:eastAsia="Arial" w:hAnsi="Arial" w:cs="Arial"/>
          <w:color w:val="000000"/>
          <w:sz w:val="24"/>
          <w:szCs w:val="24"/>
        </w:rPr>
        <w:t>São Paulo: Revista dos Tribunais, 2011.</w:t>
      </w:r>
    </w:p>
    <w:p w:rsidR="00706E24" w:rsidRDefault="005F1A7B">
      <w:pPr>
        <w:tabs>
          <w:tab w:val="left" w:pos="3727"/>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PALUDO, Augustinho. </w:t>
      </w:r>
      <w:r>
        <w:rPr>
          <w:rFonts w:ascii="Arial" w:eastAsia="Arial" w:hAnsi="Arial" w:cs="Arial"/>
          <w:b/>
          <w:sz w:val="24"/>
          <w:szCs w:val="24"/>
        </w:rPr>
        <w:t>Administração Pública para Auditor Fiscal da Receita Federal e Auditor Fiscal do Trabalho</w:t>
      </w:r>
      <w:r>
        <w:rPr>
          <w:rFonts w:ascii="Arial" w:eastAsia="Arial" w:hAnsi="Arial" w:cs="Arial"/>
          <w:sz w:val="24"/>
          <w:szCs w:val="24"/>
        </w:rPr>
        <w:t xml:space="preserve">. Rio de Janeiro: Campus- Elsevier, 2012. </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spacing w:after="0" w:line="240" w:lineRule="auto"/>
        <w:jc w:val="both"/>
        <w:rPr>
          <w:rFonts w:ascii="Arial" w:eastAsia="Arial" w:hAnsi="Arial" w:cs="Arial"/>
          <w:sz w:val="24"/>
          <w:szCs w:val="24"/>
        </w:rPr>
      </w:pPr>
      <w:r>
        <w:rPr>
          <w:rFonts w:ascii="Arial" w:eastAsia="Arial" w:hAnsi="Arial" w:cs="Arial"/>
          <w:sz w:val="24"/>
          <w:szCs w:val="24"/>
        </w:rPr>
        <w:t xml:space="preserve">PESSOA, Robertônio Santos. </w:t>
      </w:r>
      <w:r>
        <w:rPr>
          <w:rFonts w:ascii="Arial" w:eastAsia="Arial" w:hAnsi="Arial" w:cs="Arial"/>
          <w:b/>
          <w:sz w:val="24"/>
          <w:szCs w:val="24"/>
        </w:rPr>
        <w:t>Curso de Direito Administrativo Moderno</w:t>
      </w:r>
      <w:r>
        <w:rPr>
          <w:rFonts w:ascii="Arial" w:eastAsia="Arial" w:hAnsi="Arial" w:cs="Arial"/>
          <w:sz w:val="24"/>
          <w:szCs w:val="24"/>
        </w:rPr>
        <w:t>. 2.ed. Rio de Janeiro: Forense, 2003.</w:t>
      </w:r>
    </w:p>
    <w:p w:rsidR="00706E24" w:rsidRDefault="00706E24">
      <w:pPr>
        <w:spacing w:after="0" w:line="240" w:lineRule="auto"/>
        <w:jc w:val="both"/>
        <w:rPr>
          <w:rFonts w:ascii="Arial" w:eastAsia="Arial" w:hAnsi="Arial" w:cs="Arial"/>
          <w:sz w:val="24"/>
          <w:szCs w:val="24"/>
        </w:rPr>
      </w:pPr>
    </w:p>
    <w:p w:rsidR="00706E24" w:rsidRDefault="005F1A7B">
      <w:pPr>
        <w:spacing w:after="0" w:line="240" w:lineRule="auto"/>
        <w:jc w:val="both"/>
        <w:rPr>
          <w:rFonts w:ascii="Arial" w:eastAsia="Arial" w:hAnsi="Arial" w:cs="Arial"/>
          <w:sz w:val="24"/>
          <w:szCs w:val="24"/>
        </w:rPr>
      </w:pPr>
      <w:r>
        <w:rPr>
          <w:rFonts w:ascii="Arial" w:eastAsia="Arial" w:hAnsi="Arial" w:cs="Arial"/>
          <w:sz w:val="24"/>
          <w:szCs w:val="24"/>
        </w:rPr>
        <w:t xml:space="preserve">PIRES, A. </w:t>
      </w:r>
      <w:r>
        <w:rPr>
          <w:rFonts w:ascii="Arial" w:eastAsia="Arial" w:hAnsi="Arial" w:cs="Arial"/>
          <w:i/>
          <w:sz w:val="24"/>
          <w:szCs w:val="24"/>
        </w:rPr>
        <w:t>et. al</w:t>
      </w:r>
      <w:r>
        <w:rPr>
          <w:rFonts w:ascii="Arial" w:eastAsia="Arial" w:hAnsi="Arial" w:cs="Arial"/>
          <w:sz w:val="24"/>
          <w:szCs w:val="24"/>
        </w:rPr>
        <w:t xml:space="preserve">. </w:t>
      </w:r>
      <w:r>
        <w:rPr>
          <w:rFonts w:ascii="Arial" w:eastAsia="Arial" w:hAnsi="Arial" w:cs="Arial"/>
          <w:b/>
          <w:sz w:val="24"/>
          <w:szCs w:val="24"/>
        </w:rPr>
        <w:t>Gestão por competências em organizações do governo</w:t>
      </w:r>
      <w:r>
        <w:rPr>
          <w:rFonts w:ascii="Arial" w:eastAsia="Arial" w:hAnsi="Arial" w:cs="Arial"/>
          <w:sz w:val="24"/>
          <w:szCs w:val="24"/>
        </w:rPr>
        <w:t>. Brasília: ENAP, 2005.</w:t>
      </w:r>
    </w:p>
    <w:p w:rsidR="00706E24" w:rsidRDefault="00706E24">
      <w:pPr>
        <w:spacing w:after="0" w:line="240" w:lineRule="auto"/>
        <w:jc w:val="both"/>
        <w:rPr>
          <w:rFonts w:ascii="Arial" w:eastAsia="Arial" w:hAnsi="Arial" w:cs="Arial"/>
          <w:sz w:val="24"/>
          <w:szCs w:val="24"/>
        </w:rPr>
      </w:pPr>
    </w:p>
    <w:p w:rsidR="00706E24" w:rsidRDefault="005F1A7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RIBEIRO, Elizete Inez Boing. </w:t>
      </w:r>
      <w:r>
        <w:rPr>
          <w:rFonts w:ascii="Arial" w:eastAsia="Arial" w:hAnsi="Arial" w:cs="Arial"/>
          <w:b/>
          <w:sz w:val="24"/>
          <w:szCs w:val="24"/>
        </w:rPr>
        <w:t>Gestão de pessoas</w:t>
      </w:r>
      <w:r>
        <w:rPr>
          <w:rFonts w:ascii="Arial" w:eastAsia="Arial" w:hAnsi="Arial" w:cs="Arial"/>
          <w:sz w:val="24"/>
          <w:szCs w:val="24"/>
        </w:rPr>
        <w:t>. Associação Educacional</w:t>
      </w:r>
      <w:r>
        <w:rPr>
          <w:rFonts w:ascii="Arial" w:eastAsia="Arial" w:hAnsi="Arial" w:cs="Arial"/>
          <w:sz w:val="24"/>
          <w:szCs w:val="24"/>
        </w:rPr>
        <w:br/>
        <w:t>Leonardo da Vinci (Asselvi). Indaial: Asselvi, 2007. Tópico 1.</w:t>
      </w:r>
    </w:p>
    <w:p w:rsidR="00706E24" w:rsidRDefault="005F1A7B">
      <w:pPr>
        <w:pBdr>
          <w:top w:val="nil"/>
          <w:left w:val="nil"/>
          <w:bottom w:val="nil"/>
          <w:right w:val="nil"/>
          <w:between w:val="nil"/>
        </w:pBdr>
        <w:tabs>
          <w:tab w:val="left" w:pos="6302"/>
        </w:tabs>
        <w:spacing w:after="0" w:line="240" w:lineRule="auto"/>
        <w:jc w:val="both"/>
        <w:rPr>
          <w:rFonts w:ascii="Arial" w:eastAsia="Arial" w:hAnsi="Arial" w:cs="Arial"/>
          <w:sz w:val="24"/>
          <w:szCs w:val="24"/>
        </w:rPr>
      </w:pPr>
      <w:r>
        <w:rPr>
          <w:rFonts w:ascii="Arial" w:eastAsia="Arial" w:hAnsi="Arial" w:cs="Arial"/>
          <w:sz w:val="24"/>
          <w:szCs w:val="24"/>
        </w:rPr>
        <w:tab/>
      </w: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ROCHA, C. L. A. </w:t>
      </w:r>
      <w:r>
        <w:rPr>
          <w:rFonts w:ascii="Arial" w:eastAsia="Arial" w:hAnsi="Arial" w:cs="Arial"/>
          <w:b/>
          <w:sz w:val="24"/>
          <w:szCs w:val="24"/>
        </w:rPr>
        <w:t>Princípios constitucionais da administração pública</w:t>
      </w:r>
      <w:r>
        <w:rPr>
          <w:rFonts w:ascii="Arial" w:eastAsia="Arial" w:hAnsi="Arial" w:cs="Arial"/>
          <w:sz w:val="24"/>
          <w:szCs w:val="24"/>
        </w:rPr>
        <w:t>. Belo Horizonte: DelRey, 1994.</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SANTOS, DeisyRaianny Cruz dos. </w:t>
      </w:r>
      <w:r>
        <w:rPr>
          <w:rFonts w:ascii="Arial" w:eastAsia="Arial" w:hAnsi="Arial" w:cs="Arial"/>
          <w:b/>
          <w:sz w:val="24"/>
          <w:szCs w:val="24"/>
        </w:rPr>
        <w:t>A gestão de pessoas no ministério dos transportes</w:t>
      </w:r>
      <w:r>
        <w:rPr>
          <w:rFonts w:ascii="Arial" w:eastAsia="Arial" w:hAnsi="Arial" w:cs="Arial"/>
          <w:sz w:val="24"/>
          <w:szCs w:val="24"/>
        </w:rPr>
        <w:t>. 2009. 159 f. Monografia (Curso de Administração com ênfase em Marketing) Faculdade Cenecista de Brasília–Cnec, Ceilândia, 2009.</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SOUSA, Carmem Sulamita Ribeiro de; BRANCO, Francisca Amália Castelo; BASTOS, Iraneide Targino. </w:t>
      </w:r>
      <w:r>
        <w:rPr>
          <w:rFonts w:ascii="Arial" w:eastAsia="Arial" w:hAnsi="Arial" w:cs="Arial"/>
          <w:b/>
          <w:sz w:val="24"/>
          <w:szCs w:val="24"/>
        </w:rPr>
        <w:t>Gestão de pessoas no setor público: valorização do capital humano para a melhoria contínua da qualidade dos serviços prestados. In:</w:t>
      </w:r>
      <w:r>
        <w:rPr>
          <w:rFonts w:ascii="Arial" w:eastAsia="Arial" w:hAnsi="Arial" w:cs="Arial"/>
          <w:sz w:val="24"/>
          <w:szCs w:val="24"/>
        </w:rPr>
        <w:t xml:space="preserve"> </w:t>
      </w:r>
      <w:r>
        <w:rPr>
          <w:rFonts w:ascii="Arial" w:eastAsia="Arial" w:hAnsi="Arial" w:cs="Arial"/>
          <w:b/>
          <w:sz w:val="24"/>
          <w:szCs w:val="24"/>
        </w:rPr>
        <w:t>PENSANDO A GESTÃO PÚBLICA.</w:t>
      </w:r>
      <w:r>
        <w:rPr>
          <w:rFonts w:ascii="Arial" w:eastAsia="Arial" w:hAnsi="Arial" w:cs="Arial"/>
          <w:sz w:val="24"/>
          <w:szCs w:val="24"/>
        </w:rPr>
        <w:t xml:space="preserve"> 1. ed. São Paulo: Editora Manual, 2024. Cap. 6, p. 83.</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SELMA, Angelica Martins Medeiros; VALÉRIO, Selma Gomes Batista; LIMA, Wagner Soares de. </w:t>
      </w:r>
      <w:r>
        <w:rPr>
          <w:rFonts w:ascii="Arial" w:eastAsia="Arial" w:hAnsi="Arial" w:cs="Arial"/>
          <w:b/>
          <w:sz w:val="24"/>
          <w:szCs w:val="24"/>
        </w:rPr>
        <w:t>Princípio da eficiência na administração pública brasileira: avaliação dos resultados e limitações da reforma de 1998</w:t>
      </w:r>
      <w:r>
        <w:rPr>
          <w:rFonts w:ascii="Arial" w:eastAsia="Arial" w:hAnsi="Arial" w:cs="Arial"/>
          <w:sz w:val="24"/>
          <w:szCs w:val="24"/>
        </w:rPr>
        <w:t xml:space="preserve">. </w:t>
      </w:r>
      <w:r>
        <w:rPr>
          <w:rFonts w:ascii="Arial" w:eastAsia="Arial" w:hAnsi="Arial" w:cs="Arial"/>
          <w:b/>
          <w:sz w:val="24"/>
          <w:szCs w:val="24"/>
        </w:rPr>
        <w:t>Revista Foco</w:t>
      </w:r>
      <w:r>
        <w:rPr>
          <w:rFonts w:ascii="Arial" w:eastAsia="Arial" w:hAnsi="Arial" w:cs="Arial"/>
          <w:sz w:val="24"/>
          <w:szCs w:val="24"/>
        </w:rPr>
        <w:t>, v. 17, n. 12, p. 1-16, 2024.</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pBdr>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SILVA, A. B.; COSTA, A. L. Diretrizes e etapas para a implantação de um sistema de gestão por competências. </w:t>
      </w:r>
      <w:r>
        <w:rPr>
          <w:rFonts w:ascii="Arial" w:eastAsia="Arial" w:hAnsi="Arial" w:cs="Arial"/>
          <w:i/>
          <w:sz w:val="24"/>
          <w:szCs w:val="24"/>
        </w:rPr>
        <w:t>In</w:t>
      </w:r>
      <w:r>
        <w:rPr>
          <w:rFonts w:ascii="Arial" w:eastAsia="Arial" w:hAnsi="Arial" w:cs="Arial"/>
          <w:sz w:val="24"/>
          <w:szCs w:val="24"/>
        </w:rPr>
        <w:t xml:space="preserve">: SILVA, A. B. (org.). </w:t>
      </w:r>
      <w:r>
        <w:rPr>
          <w:rFonts w:ascii="Arial" w:eastAsia="Arial" w:hAnsi="Arial" w:cs="Arial"/>
          <w:b/>
          <w:sz w:val="24"/>
          <w:szCs w:val="24"/>
        </w:rPr>
        <w:t>Gestão de pessoas por competências nas instituições públicas brasileiras.</w:t>
      </w:r>
      <w:r>
        <w:rPr>
          <w:rFonts w:ascii="Arial" w:eastAsia="Arial" w:hAnsi="Arial" w:cs="Arial"/>
          <w:sz w:val="24"/>
          <w:szCs w:val="24"/>
        </w:rPr>
        <w:t xml:space="preserve"> João Pessoa: Editora UFPB, 2015. p. 89-111.</w:t>
      </w:r>
    </w:p>
    <w:p w:rsidR="00706E24" w:rsidRDefault="00706E24">
      <w:pPr>
        <w:pBdr>
          <w:between w:val="nil"/>
        </w:pBdr>
        <w:spacing w:after="0" w:line="240" w:lineRule="auto"/>
        <w:jc w:val="both"/>
        <w:rPr>
          <w:rFonts w:ascii="Arial" w:eastAsia="Arial" w:hAnsi="Arial" w:cs="Arial"/>
          <w:sz w:val="24"/>
          <w:szCs w:val="24"/>
        </w:rPr>
      </w:pPr>
    </w:p>
    <w:p w:rsidR="00706E24" w:rsidRDefault="005F1A7B">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SILVA, Adival do Carmo. </w:t>
      </w:r>
      <w:r>
        <w:rPr>
          <w:rFonts w:ascii="Arial" w:eastAsia="Arial" w:hAnsi="Arial" w:cs="Arial"/>
          <w:b/>
          <w:sz w:val="24"/>
          <w:szCs w:val="24"/>
        </w:rPr>
        <w:t>Evolução da administração pública no Brasil e tendências de novos modelos organizacionais.</w:t>
      </w:r>
      <w:r>
        <w:rPr>
          <w:rFonts w:ascii="Arial" w:eastAsia="Arial" w:hAnsi="Arial" w:cs="Arial"/>
          <w:sz w:val="24"/>
          <w:szCs w:val="24"/>
        </w:rPr>
        <w:t xml:space="preserve"> Cuiabá, 2013.</w:t>
      </w:r>
    </w:p>
    <w:p w:rsidR="00706E24" w:rsidRDefault="00706E24">
      <w:pPr>
        <w:spacing w:after="0" w:line="240" w:lineRule="auto"/>
        <w:jc w:val="both"/>
        <w:rPr>
          <w:rFonts w:ascii="Arial" w:eastAsia="Arial" w:hAnsi="Arial" w:cs="Arial"/>
          <w:sz w:val="24"/>
          <w:szCs w:val="24"/>
        </w:rPr>
      </w:pPr>
    </w:p>
    <w:p w:rsidR="00706E24" w:rsidRDefault="005F1A7B">
      <w:pPr>
        <w:spacing w:after="0" w:line="240" w:lineRule="auto"/>
        <w:jc w:val="both"/>
        <w:rPr>
          <w:rFonts w:ascii="Arial" w:eastAsia="Arial" w:hAnsi="Arial" w:cs="Arial"/>
          <w:sz w:val="24"/>
          <w:szCs w:val="24"/>
        </w:rPr>
      </w:pPr>
      <w:r>
        <w:rPr>
          <w:rFonts w:ascii="Arial" w:eastAsia="Arial" w:hAnsi="Arial" w:cs="Arial"/>
          <w:sz w:val="24"/>
          <w:szCs w:val="24"/>
        </w:rPr>
        <w:t xml:space="preserve">SCHIKMANN, Rosane. </w:t>
      </w:r>
      <w:r>
        <w:rPr>
          <w:rFonts w:ascii="Arial" w:eastAsia="Arial" w:hAnsi="Arial" w:cs="Arial"/>
          <w:b/>
          <w:sz w:val="24"/>
          <w:szCs w:val="24"/>
        </w:rPr>
        <w:t>Gestão estratégica de pessoas: bases para a concepção do curso de especialização em gestão de pessoas no serviço público.</w:t>
      </w:r>
      <w:r>
        <w:rPr>
          <w:rFonts w:ascii="Arial" w:eastAsia="Arial" w:hAnsi="Arial" w:cs="Arial"/>
          <w:sz w:val="24"/>
          <w:szCs w:val="24"/>
        </w:rPr>
        <w:t xml:space="preserve"> In: Camões, M. R. de S.; Pantoja, M. J.; Bergue, S. T. (Orgs.). </w:t>
      </w:r>
      <w:r>
        <w:rPr>
          <w:rFonts w:ascii="Arial" w:eastAsia="Arial" w:hAnsi="Arial" w:cs="Arial"/>
          <w:b/>
          <w:sz w:val="24"/>
          <w:szCs w:val="24"/>
        </w:rPr>
        <w:t>Gestão de pessoas: bases teóricas e experiências no setor público</w:t>
      </w:r>
      <w:r>
        <w:rPr>
          <w:rFonts w:ascii="Arial" w:eastAsia="Arial" w:hAnsi="Arial" w:cs="Arial"/>
          <w:sz w:val="24"/>
          <w:szCs w:val="24"/>
        </w:rPr>
        <w:t>. Brasília: Enap, 2010.</w:t>
      </w:r>
    </w:p>
    <w:p w:rsidR="00706E24" w:rsidRDefault="00706E24">
      <w:pPr>
        <w:spacing w:after="0" w:line="240" w:lineRule="auto"/>
        <w:jc w:val="both"/>
        <w:rPr>
          <w:rFonts w:ascii="Arial" w:eastAsia="Arial" w:hAnsi="Arial" w:cs="Arial"/>
          <w:sz w:val="24"/>
          <w:szCs w:val="24"/>
        </w:rPr>
      </w:pPr>
    </w:p>
    <w:p w:rsidR="00706E24" w:rsidRDefault="005F1A7B">
      <w:pPr>
        <w:pBdr>
          <w:between w:val="nil"/>
        </w:pBdr>
        <w:tabs>
          <w:tab w:val="left" w:pos="3360"/>
        </w:tabs>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SUNDFELD, Carlos Ari.</w:t>
      </w:r>
      <w:r>
        <w:rPr>
          <w:rFonts w:ascii="Arial" w:eastAsia="Arial" w:hAnsi="Arial" w:cs="Arial"/>
          <w:b/>
          <w:sz w:val="24"/>
          <w:szCs w:val="24"/>
          <w:highlight w:val="white"/>
        </w:rPr>
        <w:t xml:space="preserve"> Direito Administrativo para céticos. 2ª Ed. </w:t>
      </w:r>
      <w:r>
        <w:rPr>
          <w:rFonts w:ascii="Arial" w:eastAsia="Arial" w:hAnsi="Arial" w:cs="Arial"/>
          <w:sz w:val="24"/>
          <w:szCs w:val="24"/>
          <w:highlight w:val="white"/>
        </w:rPr>
        <w:t>São Paulo: Malheiros, 2014. pp. 50-51.</w:t>
      </w:r>
    </w:p>
    <w:p w:rsidR="00706E24" w:rsidRDefault="00706E24">
      <w:pPr>
        <w:pBdr>
          <w:between w:val="nil"/>
        </w:pBdr>
        <w:tabs>
          <w:tab w:val="left" w:pos="3360"/>
        </w:tabs>
        <w:spacing w:after="0" w:line="240" w:lineRule="auto"/>
        <w:jc w:val="both"/>
        <w:rPr>
          <w:rFonts w:ascii="Arial" w:eastAsia="Arial" w:hAnsi="Arial" w:cs="Arial"/>
          <w:sz w:val="24"/>
          <w:szCs w:val="24"/>
          <w:highlight w:val="white"/>
        </w:rPr>
      </w:pPr>
    </w:p>
    <w:p w:rsidR="00706E24" w:rsidRDefault="005F1A7B">
      <w:pPr>
        <w:pBdr>
          <w:between w:val="nil"/>
        </w:pBdr>
        <w:tabs>
          <w:tab w:val="left" w:pos="3360"/>
        </w:tabs>
        <w:spacing w:after="0" w:line="240" w:lineRule="auto"/>
        <w:jc w:val="both"/>
        <w:rPr>
          <w:rFonts w:ascii="Arial" w:eastAsia="Arial" w:hAnsi="Arial" w:cs="Arial"/>
          <w:sz w:val="24"/>
          <w:szCs w:val="24"/>
          <w:highlight w:val="white"/>
        </w:rPr>
      </w:pPr>
      <w:r>
        <w:rPr>
          <w:rFonts w:ascii="Arial" w:eastAsia="Arial" w:hAnsi="Arial" w:cs="Arial"/>
          <w:sz w:val="24"/>
          <w:szCs w:val="24"/>
        </w:rPr>
        <w:t xml:space="preserve">ZIMMER JÚNIOR, Aloísio. </w:t>
      </w:r>
      <w:r>
        <w:rPr>
          <w:rFonts w:ascii="Arial" w:eastAsia="Arial" w:hAnsi="Arial" w:cs="Arial"/>
          <w:b/>
          <w:i/>
          <w:sz w:val="24"/>
          <w:szCs w:val="24"/>
        </w:rPr>
        <w:t>Curso de Direito Administrativo</w:t>
      </w:r>
      <w:r>
        <w:rPr>
          <w:rFonts w:ascii="Arial" w:eastAsia="Arial" w:hAnsi="Arial" w:cs="Arial"/>
          <w:sz w:val="24"/>
          <w:szCs w:val="24"/>
        </w:rPr>
        <w:t>. 3ª ed., Rio de Janeiro: Forense; São Paulo: Método, 2009.</w:t>
      </w:r>
      <w:r>
        <w:rPr>
          <w:rFonts w:ascii="Arial" w:eastAsia="Arial" w:hAnsi="Arial" w:cs="Arial"/>
          <w:sz w:val="24"/>
          <w:szCs w:val="24"/>
          <w:highlight w:val="white"/>
        </w:rPr>
        <w:tab/>
      </w:r>
    </w:p>
    <w:p w:rsidR="00706E24" w:rsidRDefault="00706E24">
      <w:pPr>
        <w:tabs>
          <w:tab w:val="left" w:pos="709"/>
        </w:tabs>
        <w:spacing w:after="0" w:line="240" w:lineRule="auto"/>
        <w:jc w:val="both"/>
        <w:rPr>
          <w:rFonts w:ascii="Arial" w:eastAsia="Arial" w:hAnsi="Arial" w:cs="Arial"/>
          <w:b/>
          <w:color w:val="000000"/>
          <w:sz w:val="24"/>
          <w:szCs w:val="24"/>
        </w:rPr>
      </w:pPr>
    </w:p>
    <w:p w:rsidR="00706E24" w:rsidRDefault="00706E24">
      <w:pPr>
        <w:rPr>
          <w:rFonts w:ascii="Arial" w:eastAsia="Arial" w:hAnsi="Arial" w:cs="Arial"/>
          <w:sz w:val="24"/>
          <w:szCs w:val="24"/>
        </w:rPr>
      </w:pPr>
    </w:p>
    <w:p w:rsidR="00706E24" w:rsidRDefault="00706E24"/>
    <w:sectPr w:rsidR="00706E24" w:rsidSect="00706E24">
      <w:footerReference w:type="default" r:id="rId8"/>
      <w:pgSz w:w="11900" w:h="16820"/>
      <w:pgMar w:top="1701"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142" w:rsidRDefault="00863142" w:rsidP="00706E24">
      <w:pPr>
        <w:spacing w:after="0" w:line="240" w:lineRule="auto"/>
      </w:pPr>
      <w:r>
        <w:separator/>
      </w:r>
    </w:p>
  </w:endnote>
  <w:endnote w:type="continuationSeparator" w:id="1">
    <w:p w:rsidR="00863142" w:rsidRDefault="00863142" w:rsidP="00706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HighTowerText-Italic">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4" w:rsidRDefault="00706E24">
    <w:pPr>
      <w:spacing w:after="0" w:line="240" w:lineRule="auto"/>
      <w:jc w:val="both"/>
      <w:rPr>
        <w:rFonts w:ascii="Arial" w:eastAsia="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142" w:rsidRDefault="00863142" w:rsidP="00706E24">
      <w:pPr>
        <w:spacing w:after="0" w:line="240" w:lineRule="auto"/>
      </w:pPr>
      <w:r>
        <w:separator/>
      </w:r>
    </w:p>
  </w:footnote>
  <w:footnote w:type="continuationSeparator" w:id="1">
    <w:p w:rsidR="00863142" w:rsidRDefault="00863142" w:rsidP="00706E24">
      <w:pPr>
        <w:spacing w:after="0" w:line="240" w:lineRule="auto"/>
      </w:pPr>
      <w:r>
        <w:continuationSeparator/>
      </w:r>
    </w:p>
  </w:footnote>
  <w:footnote w:id="2">
    <w:p w:rsidR="00706E24" w:rsidRDefault="005F1A7B">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Para uma análise aprofundada, ver Carvalho e Souza (2024). Disponível em: https://periodicos.uniarp.edu.br/index.php/visao/article/view/3582</w:t>
      </w:r>
    </w:p>
  </w:footnote>
  <w:footnote w:id="3">
    <w:p w:rsidR="00706E24" w:rsidRDefault="005F1A7B">
      <w:pPr>
        <w:spacing w:after="0" w:line="240" w:lineRule="auto"/>
        <w:rPr>
          <w:rFonts w:ascii="Arial" w:eastAsia="Arial" w:hAnsi="Arial" w:cs="Arial"/>
          <w:sz w:val="20"/>
          <w:szCs w:val="20"/>
        </w:rPr>
      </w:pPr>
      <w:r>
        <w:rPr>
          <w:vertAlign w:val="superscript"/>
        </w:rPr>
        <w:footnoteRef/>
      </w:r>
      <w:r>
        <w:rPr>
          <w:sz w:val="20"/>
          <w:szCs w:val="20"/>
        </w:rPr>
        <w:t xml:space="preserve"> </w:t>
      </w:r>
      <w:r>
        <w:rPr>
          <w:rFonts w:ascii="Arial" w:eastAsia="Arial" w:hAnsi="Arial" w:cs="Arial"/>
          <w:sz w:val="20"/>
          <w:szCs w:val="20"/>
        </w:rPr>
        <w:t>Para uma análise aprofundada, ver Araújo et.al (2020) Disponível em: http://doi.org/10.6008/CBPC2179-684X.2020.004.0013.</w:t>
      </w:r>
    </w:p>
    <w:p w:rsidR="00706E24" w:rsidRDefault="00706E24">
      <w:pPr>
        <w:spacing w:after="0" w:line="240" w:lineRule="auto"/>
        <w:rPr>
          <w:rFonts w:ascii="Arial" w:eastAsia="Arial" w:hAnsi="Arial" w:cs="Arial"/>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55695"/>
    <w:multiLevelType w:val="multilevel"/>
    <w:tmpl w:val="C02854A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hyphenationZone w:val="425"/>
  <w:characterSpacingControl w:val="doNotCompress"/>
  <w:footnotePr>
    <w:footnote w:id="0"/>
    <w:footnote w:id="1"/>
  </w:footnotePr>
  <w:endnotePr>
    <w:endnote w:id="0"/>
    <w:endnote w:id="1"/>
  </w:endnotePr>
  <w:compat/>
  <w:rsids>
    <w:rsidRoot w:val="00706E24"/>
    <w:rsid w:val="00082D3B"/>
    <w:rsid w:val="000B5D82"/>
    <w:rsid w:val="005F1A7B"/>
    <w:rsid w:val="00706E24"/>
    <w:rsid w:val="007D3E4C"/>
    <w:rsid w:val="008631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82D"/>
  </w:style>
  <w:style w:type="paragraph" w:styleId="Ttulo1">
    <w:name w:val="heading 1"/>
    <w:basedOn w:val="Normal1"/>
    <w:next w:val="Normal1"/>
    <w:link w:val="Ttulo1Char"/>
    <w:rsid w:val="000B4EBE"/>
    <w:pPr>
      <w:spacing w:before="101"/>
      <w:ind w:left="281"/>
      <w:outlineLvl w:val="0"/>
    </w:pPr>
    <w:rPr>
      <w:b/>
      <w:sz w:val="24"/>
      <w:szCs w:val="24"/>
    </w:rPr>
  </w:style>
  <w:style w:type="paragraph" w:styleId="Ttulo2">
    <w:name w:val="heading 2"/>
    <w:basedOn w:val="normal0"/>
    <w:next w:val="normal0"/>
    <w:rsid w:val="00706E24"/>
    <w:pPr>
      <w:keepNext/>
      <w:keepLines/>
      <w:spacing w:before="360" w:after="80"/>
      <w:outlineLvl w:val="1"/>
    </w:pPr>
    <w:rPr>
      <w:b/>
      <w:sz w:val="36"/>
      <w:szCs w:val="36"/>
    </w:rPr>
  </w:style>
  <w:style w:type="paragraph" w:styleId="Ttulo3">
    <w:name w:val="heading 3"/>
    <w:basedOn w:val="normal0"/>
    <w:next w:val="normal0"/>
    <w:rsid w:val="00706E24"/>
    <w:pPr>
      <w:keepNext/>
      <w:keepLines/>
      <w:spacing w:before="280" w:after="80"/>
      <w:outlineLvl w:val="2"/>
    </w:pPr>
    <w:rPr>
      <w:b/>
      <w:sz w:val="28"/>
      <w:szCs w:val="28"/>
    </w:rPr>
  </w:style>
  <w:style w:type="paragraph" w:styleId="Ttulo4">
    <w:name w:val="heading 4"/>
    <w:basedOn w:val="normal0"/>
    <w:next w:val="normal0"/>
    <w:rsid w:val="00706E24"/>
    <w:pPr>
      <w:keepNext/>
      <w:keepLines/>
      <w:spacing w:before="240" w:after="40"/>
      <w:outlineLvl w:val="3"/>
    </w:pPr>
    <w:rPr>
      <w:b/>
      <w:sz w:val="24"/>
      <w:szCs w:val="24"/>
    </w:rPr>
  </w:style>
  <w:style w:type="paragraph" w:styleId="Ttulo5">
    <w:name w:val="heading 5"/>
    <w:basedOn w:val="normal0"/>
    <w:next w:val="normal0"/>
    <w:rsid w:val="00706E24"/>
    <w:pPr>
      <w:keepNext/>
      <w:keepLines/>
      <w:spacing w:before="220" w:after="40"/>
      <w:outlineLvl w:val="4"/>
    </w:pPr>
    <w:rPr>
      <w:b/>
    </w:rPr>
  </w:style>
  <w:style w:type="paragraph" w:styleId="Ttulo6">
    <w:name w:val="heading 6"/>
    <w:basedOn w:val="normal0"/>
    <w:next w:val="normal0"/>
    <w:rsid w:val="00706E2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706E24"/>
  </w:style>
  <w:style w:type="table" w:customStyle="1" w:styleId="TableNormal">
    <w:name w:val="Table Normal"/>
    <w:rsid w:val="00706E24"/>
    <w:tblPr>
      <w:tblCellMar>
        <w:top w:w="0" w:type="dxa"/>
        <w:left w:w="0" w:type="dxa"/>
        <w:bottom w:w="0" w:type="dxa"/>
        <w:right w:w="0" w:type="dxa"/>
      </w:tblCellMar>
    </w:tblPr>
  </w:style>
  <w:style w:type="paragraph" w:styleId="Ttulo">
    <w:name w:val="Title"/>
    <w:basedOn w:val="normal0"/>
    <w:next w:val="normal0"/>
    <w:rsid w:val="00706E24"/>
    <w:pPr>
      <w:keepNext/>
      <w:keepLines/>
      <w:spacing w:before="480" w:after="120"/>
    </w:pPr>
    <w:rPr>
      <w:b/>
      <w:sz w:val="72"/>
      <w:szCs w:val="72"/>
    </w:rPr>
  </w:style>
  <w:style w:type="character" w:customStyle="1" w:styleId="Ttulo1Char">
    <w:name w:val="Título 1 Char"/>
    <w:basedOn w:val="Fontepargpadro"/>
    <w:link w:val="Ttulo1"/>
    <w:rsid w:val="000B4EBE"/>
    <w:rPr>
      <w:rFonts w:ascii="Times New Roman" w:eastAsia="Times New Roman" w:hAnsi="Times New Roman" w:cs="Times New Roman"/>
      <w:b/>
      <w:sz w:val="24"/>
      <w:szCs w:val="24"/>
      <w:lang w:val="pt-PT"/>
    </w:rPr>
  </w:style>
  <w:style w:type="paragraph" w:customStyle="1" w:styleId="Normal1">
    <w:name w:val="Normal1"/>
    <w:rsid w:val="000B4EBE"/>
    <w:pPr>
      <w:widowControl w:val="0"/>
      <w:spacing w:after="0" w:line="240" w:lineRule="auto"/>
    </w:pPr>
    <w:rPr>
      <w:rFonts w:ascii="Times New Roman" w:eastAsia="Times New Roman" w:hAnsi="Times New Roman" w:cs="Times New Roman"/>
      <w:lang w:val="pt-PT"/>
    </w:rPr>
  </w:style>
  <w:style w:type="character" w:customStyle="1" w:styleId="fontstyle01">
    <w:name w:val="fontstyle01"/>
    <w:basedOn w:val="Fontepargpadro"/>
    <w:rsid w:val="000B4EBE"/>
    <w:rPr>
      <w:rFonts w:ascii="ArialMT" w:hAnsi="ArialMT" w:hint="default"/>
      <w:b w:val="0"/>
      <w:bCs w:val="0"/>
      <w:i w:val="0"/>
      <w:iCs w:val="0"/>
      <w:color w:val="000000"/>
      <w:sz w:val="24"/>
      <w:szCs w:val="24"/>
    </w:rPr>
  </w:style>
  <w:style w:type="paragraph" w:styleId="PargrafodaLista">
    <w:name w:val="List Paragraph"/>
    <w:basedOn w:val="Normal"/>
    <w:uiPriority w:val="34"/>
    <w:qFormat/>
    <w:rsid w:val="000B4EBE"/>
    <w:pPr>
      <w:ind w:left="720"/>
      <w:contextualSpacing/>
    </w:pPr>
  </w:style>
  <w:style w:type="character" w:customStyle="1" w:styleId="fontstyle21">
    <w:name w:val="fontstyle21"/>
    <w:basedOn w:val="Fontepargpadro"/>
    <w:rsid w:val="000B4EBE"/>
    <w:rPr>
      <w:rFonts w:ascii="HighTowerText-Italic" w:hAnsi="HighTowerText-Italic" w:hint="default"/>
      <w:b w:val="0"/>
      <w:bCs w:val="0"/>
      <w:i/>
      <w:iCs/>
      <w:color w:val="000000"/>
      <w:sz w:val="24"/>
      <w:szCs w:val="24"/>
    </w:rPr>
  </w:style>
  <w:style w:type="paragraph" w:styleId="Cabealho">
    <w:name w:val="header"/>
    <w:basedOn w:val="Normal"/>
    <w:link w:val="CabealhoChar"/>
    <w:uiPriority w:val="99"/>
    <w:unhideWhenUsed/>
    <w:rsid w:val="009D18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1866"/>
  </w:style>
  <w:style w:type="paragraph" w:styleId="Rodap">
    <w:name w:val="footer"/>
    <w:basedOn w:val="Normal"/>
    <w:link w:val="RodapChar"/>
    <w:uiPriority w:val="99"/>
    <w:unhideWhenUsed/>
    <w:rsid w:val="009D1866"/>
    <w:pPr>
      <w:tabs>
        <w:tab w:val="center" w:pos="4252"/>
        <w:tab w:val="right" w:pos="8504"/>
      </w:tabs>
      <w:spacing w:after="0" w:line="240" w:lineRule="auto"/>
    </w:pPr>
  </w:style>
  <w:style w:type="character" w:customStyle="1" w:styleId="RodapChar">
    <w:name w:val="Rodapé Char"/>
    <w:basedOn w:val="Fontepargpadro"/>
    <w:link w:val="Rodap"/>
    <w:uiPriority w:val="99"/>
    <w:rsid w:val="009D1866"/>
  </w:style>
  <w:style w:type="character" w:styleId="Hyperlink">
    <w:name w:val="Hyperlink"/>
    <w:basedOn w:val="Fontepargpadro"/>
    <w:uiPriority w:val="99"/>
    <w:unhideWhenUsed/>
    <w:rsid w:val="009D1866"/>
    <w:rPr>
      <w:color w:val="0000FF" w:themeColor="hyperlink"/>
      <w:u w:val="single"/>
    </w:rPr>
  </w:style>
  <w:style w:type="paragraph" w:styleId="Textodenotaderodap">
    <w:name w:val="footnote text"/>
    <w:basedOn w:val="Normal"/>
    <w:link w:val="TextodenotaderodapChar"/>
    <w:uiPriority w:val="99"/>
    <w:semiHidden/>
    <w:unhideWhenUsed/>
    <w:rsid w:val="00324DD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4DD7"/>
    <w:rPr>
      <w:sz w:val="20"/>
      <w:szCs w:val="20"/>
    </w:rPr>
  </w:style>
  <w:style w:type="character" w:styleId="Refdenotaderodap">
    <w:name w:val="footnote reference"/>
    <w:basedOn w:val="Fontepargpadro"/>
    <w:uiPriority w:val="99"/>
    <w:semiHidden/>
    <w:unhideWhenUsed/>
    <w:rsid w:val="00324DD7"/>
    <w:rPr>
      <w:vertAlign w:val="superscript"/>
    </w:rPr>
  </w:style>
  <w:style w:type="paragraph" w:styleId="Subttulo">
    <w:name w:val="Subtitle"/>
    <w:basedOn w:val="Normal"/>
    <w:next w:val="Normal"/>
    <w:rsid w:val="00706E2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1K/koDk6dHy0loNluSxX1QMMgg==">CgMxLjAyDmgubnc1b3Q0MnNqcWhiMg5oLmZnYzVhM29lamVtOTgAciExWnphem1vbjZBT2lsT2VUNWNrTWtPcGswYjliRHV0R20=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8404</Words>
  <Characters>45386</Characters>
  <Application>Microsoft Office Word</Application>
  <DocSecurity>0</DocSecurity>
  <Lines>378</Lines>
  <Paragraphs>107</Paragraphs>
  <ScaleCrop>false</ScaleCrop>
  <Company/>
  <LinksUpToDate>false</LinksUpToDate>
  <CharactersWithSpaces>53683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hortencia costa freire de morais</dc:creator>
  <cp:lastModifiedBy>hortencia costa freire de morais</cp:lastModifiedBy>
  <cp:revision>4</cp:revision>
  <dcterms:created xsi:type="dcterms:W3CDTF">2025-04-28T18:33:00Z</dcterms:created>
  <dcterms:modified xsi:type="dcterms:W3CDTF">2025-05-13T14:04:00Z</dcterms:modified>
</cp:coreProperties>
</file>