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6344" w:rsidRPr="00CF571D" w:rsidRDefault="00313D2D" w:rsidP="008F089D">
      <w:pPr>
        <w:pStyle w:val="Corpodetexto"/>
        <w:rPr>
          <w:b/>
        </w:rPr>
      </w:pPr>
      <w:r w:rsidRPr="00CF571D">
        <w:rPr>
          <w:b/>
          <w:noProof/>
          <w:lang w:eastAsia="pt-BR"/>
        </w:rPr>
        <mc:AlternateContent>
          <mc:Choice Requires="wps">
            <w:drawing>
              <wp:anchor distT="0" distB="0" distL="114300" distR="114300" simplePos="0" relativeHeight="251659264" behindDoc="0" locked="0" layoutInCell="1" allowOverlap="1" wp14:anchorId="09B06AE3" wp14:editId="50014986">
                <wp:simplePos x="0" y="0"/>
                <wp:positionH relativeFrom="column">
                  <wp:posOffset>5490786</wp:posOffset>
                </wp:positionH>
                <wp:positionV relativeFrom="paragraph">
                  <wp:posOffset>-984442</wp:posOffset>
                </wp:positionV>
                <wp:extent cx="914400" cy="786809"/>
                <wp:effectExtent l="0" t="0" r="19050" b="13335"/>
                <wp:wrapNone/>
                <wp:docPr id="1" name="Retângulo 1"/>
                <wp:cNvGraphicFramePr/>
                <a:graphic xmlns:a="http://schemas.openxmlformats.org/drawingml/2006/main">
                  <a:graphicData uri="http://schemas.microsoft.com/office/word/2010/wordprocessingShape">
                    <wps:wsp>
                      <wps:cNvSpPr/>
                      <wps:spPr>
                        <a:xfrm>
                          <a:off x="0" y="0"/>
                          <a:ext cx="914400" cy="786809"/>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tângulo 1" o:spid="_x0000_s1026" style="position:absolute;margin-left:432.35pt;margin-top:-77.5pt;width:1in;height:61.9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" fillcolor="white [3212]" strokecolor="white [3212]" strokeweight="2pt"/>
            </w:pict>
          </mc:Fallback>
        </mc:AlternateContent>
      </w:r>
      <w:r w:rsidR="00A96344" w:rsidRPr="00CF571D">
        <w:rPr>
          <w:b/>
        </w:rPr>
        <w:t>CESED - CENTRO DE ENSINO SUPERIOR E DESENVOLVIMENTO</w:t>
      </w:r>
    </w:p>
    <w:p w:rsidR="00A96344" w:rsidRPr="00CF571D" w:rsidRDefault="00A96344" w:rsidP="00A96344">
      <w:pPr>
        <w:pStyle w:val="Padro"/>
        <w:spacing w:after="0" w:line="360" w:lineRule="auto"/>
        <w:jc w:val="center"/>
        <w:rPr>
          <w:rFonts w:ascii="Times New Roman" w:hAnsi="Times New Roman"/>
          <w:b/>
          <w:color w:val="000000" w:themeColor="text1"/>
          <w:sz w:val="24"/>
          <w:szCs w:val="24"/>
        </w:rPr>
      </w:pPr>
      <w:r w:rsidRPr="00CF571D">
        <w:rPr>
          <w:rFonts w:ascii="Times New Roman" w:hAnsi="Times New Roman"/>
          <w:b/>
          <w:color w:val="000000" w:themeColor="text1"/>
          <w:sz w:val="24"/>
          <w:szCs w:val="24"/>
        </w:rPr>
        <w:t>UNIFACISA – CENTRO UNIVERSITÁRIO</w:t>
      </w:r>
    </w:p>
    <w:p w:rsidR="00A96344" w:rsidRPr="00CF571D" w:rsidRDefault="00A96344" w:rsidP="00A96344">
      <w:pPr>
        <w:pStyle w:val="Padro"/>
        <w:spacing w:after="0" w:line="360" w:lineRule="auto"/>
        <w:jc w:val="center"/>
        <w:rPr>
          <w:rFonts w:ascii="Times New Roman" w:hAnsi="Times New Roman"/>
          <w:b/>
          <w:color w:val="000000" w:themeColor="text1"/>
          <w:sz w:val="24"/>
          <w:szCs w:val="24"/>
        </w:rPr>
      </w:pPr>
      <w:r w:rsidRPr="00CF571D">
        <w:rPr>
          <w:rFonts w:ascii="Times New Roman" w:hAnsi="Times New Roman"/>
          <w:b/>
          <w:color w:val="000000" w:themeColor="text1"/>
          <w:sz w:val="24"/>
          <w:szCs w:val="24"/>
        </w:rPr>
        <w:t>CURSO DE DIREITO</w:t>
      </w:r>
    </w:p>
    <w:p w:rsidR="00A96344" w:rsidRPr="00CF571D" w:rsidRDefault="00A96344" w:rsidP="00A96344">
      <w:pPr>
        <w:pStyle w:val="Padro"/>
        <w:spacing w:after="0" w:line="360" w:lineRule="auto"/>
        <w:jc w:val="center"/>
        <w:rPr>
          <w:rFonts w:ascii="Times New Roman" w:hAnsi="Times New Roman"/>
          <w:b/>
          <w:color w:val="000000" w:themeColor="text1"/>
          <w:sz w:val="24"/>
          <w:szCs w:val="24"/>
        </w:rPr>
      </w:pPr>
    </w:p>
    <w:p w:rsidR="00A96344" w:rsidRPr="00CF571D" w:rsidRDefault="00A96344" w:rsidP="00A96344">
      <w:pPr>
        <w:pStyle w:val="Padro"/>
        <w:spacing w:after="0" w:line="360" w:lineRule="auto"/>
        <w:jc w:val="center"/>
        <w:rPr>
          <w:rFonts w:ascii="Times New Roman" w:hAnsi="Times New Roman"/>
          <w:b/>
          <w:color w:val="000000" w:themeColor="text1"/>
          <w:sz w:val="24"/>
          <w:szCs w:val="24"/>
        </w:rPr>
      </w:pPr>
    </w:p>
    <w:p w:rsidR="00A96344" w:rsidRPr="00CF571D" w:rsidRDefault="00A96344" w:rsidP="00A96344">
      <w:pPr>
        <w:pStyle w:val="Padro"/>
        <w:spacing w:after="0" w:line="360" w:lineRule="auto"/>
        <w:jc w:val="center"/>
        <w:rPr>
          <w:rFonts w:ascii="Times New Roman" w:hAnsi="Times New Roman"/>
          <w:b/>
          <w:color w:val="000000" w:themeColor="text1"/>
          <w:sz w:val="24"/>
          <w:szCs w:val="24"/>
        </w:rPr>
      </w:pPr>
    </w:p>
    <w:p w:rsidR="00A96344" w:rsidRPr="00CF571D" w:rsidRDefault="00A96344" w:rsidP="00A96344">
      <w:pPr>
        <w:pStyle w:val="Padro"/>
        <w:spacing w:after="0" w:line="360" w:lineRule="auto"/>
        <w:jc w:val="center"/>
        <w:rPr>
          <w:rFonts w:ascii="Times New Roman" w:hAnsi="Times New Roman"/>
          <w:b/>
          <w:color w:val="000000" w:themeColor="text1"/>
          <w:sz w:val="24"/>
          <w:szCs w:val="24"/>
        </w:rPr>
      </w:pPr>
    </w:p>
    <w:p w:rsidR="00A96344" w:rsidRPr="00CF571D" w:rsidRDefault="00A96344" w:rsidP="00A96344">
      <w:pPr>
        <w:pStyle w:val="Padro"/>
        <w:spacing w:after="0" w:line="360" w:lineRule="auto"/>
        <w:jc w:val="center"/>
        <w:rPr>
          <w:rFonts w:ascii="Times New Roman" w:hAnsi="Times New Roman"/>
          <w:b/>
          <w:color w:val="000000" w:themeColor="text1"/>
          <w:sz w:val="24"/>
          <w:szCs w:val="24"/>
        </w:rPr>
      </w:pPr>
    </w:p>
    <w:p w:rsidR="00A96344" w:rsidRPr="00CF571D" w:rsidRDefault="00A96344" w:rsidP="00A96344">
      <w:pPr>
        <w:pStyle w:val="Padro"/>
        <w:tabs>
          <w:tab w:val="clear" w:pos="708"/>
          <w:tab w:val="left" w:pos="1739"/>
        </w:tabs>
        <w:spacing w:after="0" w:line="360" w:lineRule="auto"/>
        <w:jc w:val="center"/>
        <w:rPr>
          <w:rFonts w:ascii="Times New Roman" w:hAnsi="Times New Roman"/>
          <w:b/>
          <w:color w:val="000000" w:themeColor="text1"/>
          <w:sz w:val="24"/>
          <w:szCs w:val="24"/>
        </w:rPr>
      </w:pPr>
      <w:r w:rsidRPr="00CF571D">
        <w:rPr>
          <w:rFonts w:ascii="Times New Roman" w:hAnsi="Times New Roman"/>
          <w:b/>
          <w:color w:val="000000" w:themeColor="text1"/>
          <w:sz w:val="24"/>
          <w:szCs w:val="24"/>
        </w:rPr>
        <w:t>VANDA DA SILVA MARTINS CASTRO</w:t>
      </w:r>
    </w:p>
    <w:p w:rsidR="00A96344" w:rsidRPr="00CF571D" w:rsidRDefault="00A96344" w:rsidP="00A96344">
      <w:pPr>
        <w:pStyle w:val="Padro"/>
        <w:spacing w:after="0" w:line="360" w:lineRule="auto"/>
        <w:jc w:val="center"/>
        <w:rPr>
          <w:rFonts w:ascii="Times New Roman" w:hAnsi="Times New Roman"/>
          <w:b/>
          <w:color w:val="000000" w:themeColor="text1"/>
        </w:rPr>
      </w:pPr>
    </w:p>
    <w:p w:rsidR="00A96344" w:rsidRPr="00CF571D" w:rsidRDefault="00A96344" w:rsidP="00A96344">
      <w:pPr>
        <w:pStyle w:val="Padro"/>
        <w:spacing w:after="0" w:line="360" w:lineRule="auto"/>
        <w:jc w:val="center"/>
        <w:rPr>
          <w:rFonts w:ascii="Times New Roman" w:hAnsi="Times New Roman"/>
          <w:b/>
          <w:color w:val="000000" w:themeColor="text1"/>
        </w:rPr>
      </w:pPr>
    </w:p>
    <w:p w:rsidR="00A96344" w:rsidRPr="00CF571D" w:rsidRDefault="00A96344" w:rsidP="00A96344">
      <w:pPr>
        <w:pStyle w:val="Padro"/>
        <w:spacing w:after="0" w:line="360" w:lineRule="auto"/>
        <w:jc w:val="center"/>
        <w:rPr>
          <w:rFonts w:ascii="Times New Roman" w:hAnsi="Times New Roman"/>
          <w:b/>
          <w:color w:val="000000" w:themeColor="text1"/>
        </w:rPr>
      </w:pPr>
    </w:p>
    <w:p w:rsidR="00A96344" w:rsidRPr="00CF571D" w:rsidRDefault="00A96344" w:rsidP="00A96344">
      <w:pPr>
        <w:pStyle w:val="Padro"/>
        <w:tabs>
          <w:tab w:val="left" w:pos="1657"/>
        </w:tabs>
        <w:spacing w:after="0" w:line="360" w:lineRule="auto"/>
        <w:jc w:val="center"/>
        <w:rPr>
          <w:rFonts w:ascii="Times New Roman" w:hAnsi="Times New Roman"/>
          <w:b/>
          <w:color w:val="000000" w:themeColor="text1"/>
        </w:rPr>
      </w:pPr>
    </w:p>
    <w:p w:rsidR="00A96344" w:rsidRPr="00CF571D" w:rsidRDefault="00A96344" w:rsidP="00A96344">
      <w:pPr>
        <w:pStyle w:val="Padro"/>
        <w:tabs>
          <w:tab w:val="left" w:pos="1657"/>
        </w:tabs>
        <w:spacing w:after="0" w:line="360" w:lineRule="auto"/>
        <w:jc w:val="center"/>
        <w:rPr>
          <w:rFonts w:ascii="Times New Roman" w:hAnsi="Times New Roman"/>
          <w:b/>
          <w:color w:val="000000" w:themeColor="text1"/>
        </w:rPr>
      </w:pPr>
    </w:p>
    <w:p w:rsidR="00A96344" w:rsidRPr="00CF571D" w:rsidRDefault="00A96344" w:rsidP="00A96344">
      <w:pPr>
        <w:pStyle w:val="Padro"/>
        <w:tabs>
          <w:tab w:val="left" w:pos="1657"/>
        </w:tabs>
        <w:spacing w:after="0" w:line="360" w:lineRule="auto"/>
        <w:jc w:val="center"/>
        <w:rPr>
          <w:rFonts w:ascii="Times New Roman" w:hAnsi="Times New Roman"/>
          <w:b/>
          <w:color w:val="000000" w:themeColor="text1"/>
        </w:rPr>
      </w:pPr>
    </w:p>
    <w:p w:rsidR="00A96344" w:rsidRPr="00CF571D" w:rsidRDefault="00A96344" w:rsidP="00A96344">
      <w:pPr>
        <w:pStyle w:val="Padro"/>
        <w:tabs>
          <w:tab w:val="left" w:pos="1657"/>
        </w:tabs>
        <w:spacing w:after="0" w:line="360" w:lineRule="auto"/>
        <w:jc w:val="center"/>
        <w:rPr>
          <w:rFonts w:ascii="Times New Roman" w:hAnsi="Times New Roman"/>
          <w:b/>
          <w:color w:val="000000" w:themeColor="text1"/>
        </w:rPr>
      </w:pPr>
    </w:p>
    <w:p w:rsidR="00A96344" w:rsidRPr="00CF571D" w:rsidRDefault="00A96344" w:rsidP="00A96344">
      <w:pPr>
        <w:pStyle w:val="Padro"/>
        <w:tabs>
          <w:tab w:val="left" w:pos="1657"/>
        </w:tabs>
        <w:spacing w:after="0" w:line="360" w:lineRule="auto"/>
        <w:jc w:val="center"/>
        <w:rPr>
          <w:rFonts w:ascii="Times New Roman" w:hAnsi="Times New Roman"/>
          <w:b/>
          <w:color w:val="000000" w:themeColor="text1"/>
        </w:rPr>
      </w:pPr>
    </w:p>
    <w:p w:rsidR="00A96344" w:rsidRPr="00CF571D" w:rsidRDefault="00A96344" w:rsidP="00A96344">
      <w:pPr>
        <w:pStyle w:val="Padro"/>
        <w:tabs>
          <w:tab w:val="left" w:pos="1657"/>
        </w:tabs>
        <w:spacing w:after="0" w:line="360" w:lineRule="auto"/>
        <w:jc w:val="center"/>
        <w:rPr>
          <w:rFonts w:ascii="Times New Roman" w:hAnsi="Times New Roman"/>
          <w:b/>
          <w:color w:val="000000" w:themeColor="text1"/>
        </w:rPr>
      </w:pPr>
    </w:p>
    <w:p w:rsidR="00A96344" w:rsidRPr="00CF571D" w:rsidRDefault="00A96344" w:rsidP="00A96344">
      <w:pPr>
        <w:pStyle w:val="Padro"/>
        <w:tabs>
          <w:tab w:val="left" w:pos="1657"/>
        </w:tabs>
        <w:spacing w:after="0" w:line="360" w:lineRule="auto"/>
        <w:jc w:val="center"/>
        <w:rPr>
          <w:rFonts w:ascii="Times New Roman" w:hAnsi="Times New Roman"/>
          <w:b/>
          <w:color w:val="000000" w:themeColor="text1"/>
          <w:sz w:val="24"/>
          <w:szCs w:val="24"/>
        </w:rPr>
      </w:pPr>
      <w:r w:rsidRPr="00CF571D">
        <w:rPr>
          <w:rFonts w:ascii="Times New Roman" w:eastAsia="Times New Roman" w:hAnsi="Times New Roman"/>
          <w:b/>
          <w:color w:val="000000" w:themeColor="text1"/>
          <w:sz w:val="24"/>
          <w:szCs w:val="24"/>
          <w:lang w:eastAsia="pt-BR"/>
        </w:rPr>
        <w:t xml:space="preserve">POLÍTICA DE ASSISTÊNCIA ÀS VITIMAS DE VIOLÊNCIA SEXUAL CONTRA CRIANÇAS E ADOLESCENTES COMO INSTRUMENTO </w:t>
      </w:r>
      <w:r w:rsidR="00EF31F0" w:rsidRPr="00CF571D">
        <w:rPr>
          <w:rFonts w:ascii="Times New Roman" w:eastAsia="Times New Roman" w:hAnsi="Times New Roman"/>
          <w:b/>
          <w:color w:val="000000" w:themeColor="text1"/>
          <w:sz w:val="24"/>
          <w:szCs w:val="24"/>
          <w:lang w:eastAsia="pt-BR"/>
        </w:rPr>
        <w:t>JURÍDICO-PROTETIVO</w:t>
      </w:r>
      <w:r w:rsidRPr="00CF571D">
        <w:rPr>
          <w:rFonts w:ascii="Times New Roman" w:eastAsia="Times New Roman" w:hAnsi="Times New Roman"/>
          <w:b/>
          <w:color w:val="000000" w:themeColor="text1"/>
          <w:sz w:val="24"/>
          <w:szCs w:val="24"/>
          <w:lang w:eastAsia="pt-BR"/>
        </w:rPr>
        <w:t xml:space="preserve"> </w:t>
      </w:r>
    </w:p>
    <w:p w:rsidR="00A96344" w:rsidRPr="00CF571D" w:rsidRDefault="00A96344" w:rsidP="00A96344">
      <w:pPr>
        <w:pStyle w:val="Padro"/>
        <w:spacing w:after="0" w:line="100" w:lineRule="atLeast"/>
        <w:jc w:val="center"/>
        <w:rPr>
          <w:rFonts w:ascii="Times New Roman" w:hAnsi="Times New Roman"/>
          <w:b/>
          <w:color w:val="000000" w:themeColor="text1"/>
        </w:rPr>
      </w:pPr>
    </w:p>
    <w:p w:rsidR="00A96344" w:rsidRPr="00CF571D" w:rsidRDefault="00A96344" w:rsidP="00A96344">
      <w:pPr>
        <w:pStyle w:val="Padro"/>
        <w:spacing w:after="0" w:line="100" w:lineRule="atLeast"/>
        <w:jc w:val="center"/>
        <w:rPr>
          <w:rFonts w:ascii="Times New Roman" w:hAnsi="Times New Roman"/>
          <w:b/>
          <w:color w:val="000000" w:themeColor="text1"/>
        </w:rPr>
      </w:pPr>
    </w:p>
    <w:p w:rsidR="00A96344" w:rsidRPr="00CF571D" w:rsidRDefault="00A96344" w:rsidP="00A96344">
      <w:pPr>
        <w:pStyle w:val="Padro"/>
        <w:spacing w:after="0" w:line="100" w:lineRule="atLeast"/>
        <w:jc w:val="center"/>
        <w:rPr>
          <w:rFonts w:ascii="Times New Roman" w:hAnsi="Times New Roman"/>
          <w:b/>
          <w:color w:val="000000" w:themeColor="text1"/>
        </w:rPr>
      </w:pPr>
    </w:p>
    <w:p w:rsidR="00A96344" w:rsidRPr="00CF571D" w:rsidRDefault="00A96344" w:rsidP="00A96344">
      <w:pPr>
        <w:pStyle w:val="Padro"/>
        <w:spacing w:after="0" w:line="100" w:lineRule="atLeast"/>
        <w:jc w:val="center"/>
        <w:rPr>
          <w:rFonts w:ascii="Times New Roman" w:hAnsi="Times New Roman"/>
          <w:b/>
          <w:color w:val="000000" w:themeColor="text1"/>
        </w:rPr>
      </w:pPr>
    </w:p>
    <w:p w:rsidR="00A96344" w:rsidRPr="00CF571D" w:rsidRDefault="00A96344" w:rsidP="00A96344">
      <w:pPr>
        <w:pStyle w:val="Padro"/>
        <w:spacing w:after="0" w:line="100" w:lineRule="atLeast"/>
        <w:jc w:val="center"/>
        <w:rPr>
          <w:rFonts w:ascii="Times New Roman" w:hAnsi="Times New Roman"/>
          <w:b/>
          <w:color w:val="000000" w:themeColor="text1"/>
        </w:rPr>
      </w:pPr>
    </w:p>
    <w:p w:rsidR="00A96344" w:rsidRPr="00CF571D" w:rsidRDefault="00A96344" w:rsidP="00A96344">
      <w:pPr>
        <w:pStyle w:val="Padro"/>
        <w:spacing w:after="0" w:line="100" w:lineRule="atLeast"/>
        <w:jc w:val="center"/>
        <w:rPr>
          <w:rFonts w:ascii="Times New Roman" w:hAnsi="Times New Roman"/>
          <w:b/>
          <w:color w:val="000000" w:themeColor="text1"/>
        </w:rPr>
      </w:pPr>
    </w:p>
    <w:p w:rsidR="00A96344" w:rsidRPr="00CF571D" w:rsidRDefault="00A96344" w:rsidP="00A96344">
      <w:pPr>
        <w:pStyle w:val="Padro"/>
        <w:spacing w:after="0" w:line="100" w:lineRule="atLeast"/>
        <w:jc w:val="center"/>
        <w:rPr>
          <w:rFonts w:ascii="Times New Roman" w:hAnsi="Times New Roman"/>
          <w:b/>
          <w:color w:val="000000" w:themeColor="text1"/>
        </w:rPr>
      </w:pPr>
    </w:p>
    <w:p w:rsidR="00A96344" w:rsidRPr="00CF571D" w:rsidRDefault="00A96344" w:rsidP="00A96344">
      <w:pPr>
        <w:pStyle w:val="Padro"/>
        <w:spacing w:after="0" w:line="100" w:lineRule="atLeast"/>
        <w:jc w:val="center"/>
        <w:rPr>
          <w:rFonts w:ascii="Times New Roman" w:hAnsi="Times New Roman"/>
          <w:b/>
          <w:color w:val="000000" w:themeColor="text1"/>
        </w:rPr>
      </w:pPr>
    </w:p>
    <w:p w:rsidR="00A96344" w:rsidRPr="00CF571D" w:rsidRDefault="00A96344" w:rsidP="00A96344">
      <w:pPr>
        <w:pStyle w:val="Padro"/>
        <w:spacing w:after="0" w:line="100" w:lineRule="atLeast"/>
        <w:jc w:val="center"/>
        <w:rPr>
          <w:rFonts w:ascii="Times New Roman" w:hAnsi="Times New Roman"/>
          <w:b/>
          <w:color w:val="000000" w:themeColor="text1"/>
        </w:rPr>
      </w:pPr>
    </w:p>
    <w:p w:rsidR="00A96344" w:rsidRPr="00CF571D" w:rsidRDefault="00A96344" w:rsidP="00A96344">
      <w:pPr>
        <w:pStyle w:val="Padro"/>
        <w:spacing w:after="0" w:line="100" w:lineRule="atLeast"/>
        <w:jc w:val="center"/>
        <w:rPr>
          <w:rFonts w:ascii="Times New Roman" w:hAnsi="Times New Roman"/>
          <w:b/>
          <w:color w:val="000000" w:themeColor="text1"/>
        </w:rPr>
      </w:pPr>
    </w:p>
    <w:p w:rsidR="00A96344" w:rsidRPr="00CF571D" w:rsidRDefault="00A96344" w:rsidP="00A96344">
      <w:pPr>
        <w:pStyle w:val="Padro"/>
        <w:spacing w:after="0" w:line="100" w:lineRule="atLeast"/>
        <w:jc w:val="center"/>
        <w:rPr>
          <w:rFonts w:ascii="Times New Roman" w:hAnsi="Times New Roman"/>
          <w:b/>
          <w:color w:val="000000" w:themeColor="text1"/>
        </w:rPr>
      </w:pPr>
    </w:p>
    <w:p w:rsidR="00A96344" w:rsidRPr="00CF571D" w:rsidRDefault="00A96344" w:rsidP="00A96344">
      <w:pPr>
        <w:pStyle w:val="Padro"/>
        <w:spacing w:after="0" w:line="100" w:lineRule="atLeast"/>
        <w:jc w:val="center"/>
        <w:rPr>
          <w:rFonts w:ascii="Times New Roman" w:hAnsi="Times New Roman"/>
          <w:b/>
          <w:color w:val="000000" w:themeColor="text1"/>
        </w:rPr>
      </w:pPr>
    </w:p>
    <w:p w:rsidR="00A96344" w:rsidRPr="00CF571D" w:rsidRDefault="00A96344" w:rsidP="00A96344">
      <w:pPr>
        <w:pStyle w:val="Padro"/>
        <w:spacing w:after="0" w:line="100" w:lineRule="atLeast"/>
        <w:jc w:val="center"/>
        <w:rPr>
          <w:rFonts w:ascii="Times New Roman" w:hAnsi="Times New Roman"/>
          <w:b/>
          <w:color w:val="000000" w:themeColor="text1"/>
        </w:rPr>
      </w:pPr>
    </w:p>
    <w:p w:rsidR="00A96344" w:rsidRPr="00CF571D" w:rsidRDefault="00A96344" w:rsidP="00A96344">
      <w:pPr>
        <w:pStyle w:val="Padro"/>
        <w:spacing w:after="0" w:line="100" w:lineRule="atLeast"/>
        <w:jc w:val="center"/>
        <w:rPr>
          <w:rFonts w:ascii="Times New Roman" w:hAnsi="Times New Roman"/>
          <w:b/>
          <w:color w:val="000000" w:themeColor="text1"/>
        </w:rPr>
      </w:pPr>
    </w:p>
    <w:p w:rsidR="00A96344" w:rsidRPr="00CF571D" w:rsidRDefault="00A96344" w:rsidP="00A96344">
      <w:pPr>
        <w:pStyle w:val="Padro"/>
        <w:spacing w:after="0" w:line="100" w:lineRule="atLeast"/>
        <w:jc w:val="center"/>
        <w:rPr>
          <w:rFonts w:ascii="Times New Roman" w:hAnsi="Times New Roman"/>
          <w:b/>
          <w:color w:val="000000" w:themeColor="text1"/>
        </w:rPr>
      </w:pPr>
    </w:p>
    <w:p w:rsidR="00A96344" w:rsidRPr="00CF571D" w:rsidRDefault="00A96344" w:rsidP="00A96344">
      <w:pPr>
        <w:pStyle w:val="Padro"/>
        <w:spacing w:after="0" w:line="100" w:lineRule="atLeast"/>
        <w:jc w:val="center"/>
        <w:rPr>
          <w:rFonts w:ascii="Times New Roman" w:hAnsi="Times New Roman"/>
          <w:b/>
          <w:color w:val="000000" w:themeColor="text1"/>
        </w:rPr>
      </w:pPr>
    </w:p>
    <w:p w:rsidR="00A96344" w:rsidRPr="00CF571D" w:rsidRDefault="00A96344" w:rsidP="00A96344">
      <w:pPr>
        <w:pStyle w:val="Padro"/>
        <w:spacing w:after="0" w:line="100" w:lineRule="atLeast"/>
        <w:jc w:val="center"/>
        <w:rPr>
          <w:rFonts w:ascii="Times New Roman" w:hAnsi="Times New Roman"/>
          <w:b/>
          <w:color w:val="000000" w:themeColor="text1"/>
          <w:sz w:val="24"/>
          <w:szCs w:val="24"/>
        </w:rPr>
      </w:pPr>
    </w:p>
    <w:p w:rsidR="00246531" w:rsidRPr="00CF571D" w:rsidRDefault="00246531" w:rsidP="00A96344">
      <w:pPr>
        <w:pStyle w:val="Padro"/>
        <w:spacing w:after="0" w:line="100" w:lineRule="atLeast"/>
        <w:jc w:val="center"/>
        <w:rPr>
          <w:rFonts w:ascii="Times New Roman" w:hAnsi="Times New Roman"/>
          <w:b/>
          <w:color w:val="000000" w:themeColor="text1"/>
          <w:sz w:val="24"/>
          <w:szCs w:val="24"/>
        </w:rPr>
      </w:pPr>
    </w:p>
    <w:p w:rsidR="00A96344" w:rsidRDefault="00A96344" w:rsidP="00A96344">
      <w:pPr>
        <w:pStyle w:val="Padro"/>
        <w:spacing w:after="0" w:line="100" w:lineRule="atLeast"/>
        <w:jc w:val="center"/>
        <w:rPr>
          <w:rFonts w:ascii="Times New Roman" w:hAnsi="Times New Roman"/>
          <w:b/>
          <w:color w:val="000000" w:themeColor="text1"/>
          <w:sz w:val="24"/>
          <w:szCs w:val="24"/>
        </w:rPr>
      </w:pPr>
    </w:p>
    <w:p w:rsidR="001A03A9" w:rsidRPr="00CF571D" w:rsidRDefault="001A03A9" w:rsidP="00A96344">
      <w:pPr>
        <w:pStyle w:val="Padro"/>
        <w:spacing w:after="0" w:line="100" w:lineRule="atLeast"/>
        <w:jc w:val="center"/>
        <w:rPr>
          <w:rFonts w:ascii="Times New Roman" w:hAnsi="Times New Roman"/>
          <w:b/>
          <w:color w:val="000000" w:themeColor="text1"/>
          <w:sz w:val="24"/>
          <w:szCs w:val="24"/>
        </w:rPr>
      </w:pPr>
    </w:p>
    <w:p w:rsidR="00A96344" w:rsidRPr="00CF571D" w:rsidRDefault="00A96344" w:rsidP="00A96344">
      <w:pPr>
        <w:pStyle w:val="Padro"/>
        <w:spacing w:after="0" w:line="100" w:lineRule="atLeast"/>
        <w:jc w:val="center"/>
        <w:rPr>
          <w:rFonts w:ascii="Times New Roman" w:hAnsi="Times New Roman"/>
          <w:b/>
          <w:color w:val="000000" w:themeColor="text1"/>
          <w:sz w:val="24"/>
          <w:szCs w:val="24"/>
        </w:rPr>
      </w:pPr>
    </w:p>
    <w:p w:rsidR="00A96344" w:rsidRPr="00CF571D" w:rsidRDefault="00A96344" w:rsidP="00A96344">
      <w:pPr>
        <w:pStyle w:val="Padro"/>
        <w:spacing w:after="0" w:line="100" w:lineRule="atLeast"/>
        <w:jc w:val="center"/>
        <w:rPr>
          <w:rFonts w:ascii="Times New Roman" w:hAnsi="Times New Roman"/>
          <w:b/>
          <w:color w:val="000000" w:themeColor="text1"/>
          <w:sz w:val="24"/>
          <w:szCs w:val="24"/>
        </w:rPr>
      </w:pPr>
      <w:r w:rsidRPr="00CF571D">
        <w:rPr>
          <w:rFonts w:ascii="Times New Roman" w:hAnsi="Times New Roman"/>
          <w:b/>
          <w:color w:val="000000" w:themeColor="text1"/>
          <w:sz w:val="24"/>
          <w:szCs w:val="24"/>
        </w:rPr>
        <w:t>CAMPINA GRANDE-PB</w:t>
      </w:r>
    </w:p>
    <w:p w:rsidR="00A96344" w:rsidRPr="00CF571D" w:rsidRDefault="00246531" w:rsidP="00A96344">
      <w:pPr>
        <w:pStyle w:val="Padro"/>
        <w:spacing w:after="0" w:line="100" w:lineRule="atLeast"/>
        <w:jc w:val="center"/>
        <w:rPr>
          <w:rFonts w:ascii="Times New Roman" w:hAnsi="Times New Roman"/>
          <w:b/>
          <w:color w:val="000000" w:themeColor="text1"/>
          <w:sz w:val="24"/>
          <w:szCs w:val="24"/>
        </w:rPr>
      </w:pPr>
      <w:r w:rsidRPr="00CF571D">
        <w:rPr>
          <w:rFonts w:ascii="Times New Roman" w:hAnsi="Times New Roman"/>
          <w:b/>
          <w:color w:val="000000" w:themeColor="text1"/>
          <w:sz w:val="24"/>
          <w:szCs w:val="24"/>
        </w:rPr>
        <w:t>2024</w:t>
      </w:r>
    </w:p>
    <w:p w:rsidR="00A96344" w:rsidRPr="00CF571D" w:rsidRDefault="00A96344" w:rsidP="00A96344">
      <w:pPr>
        <w:pStyle w:val="Padro"/>
        <w:tabs>
          <w:tab w:val="clear" w:pos="708"/>
          <w:tab w:val="left" w:pos="1739"/>
        </w:tabs>
        <w:spacing w:after="0" w:line="360" w:lineRule="auto"/>
        <w:jc w:val="center"/>
        <w:rPr>
          <w:rFonts w:ascii="Times New Roman" w:hAnsi="Times New Roman"/>
          <w:color w:val="000000" w:themeColor="text1"/>
          <w:sz w:val="24"/>
          <w:szCs w:val="24"/>
        </w:rPr>
      </w:pPr>
      <w:r w:rsidRPr="00CF571D">
        <w:rPr>
          <w:rFonts w:ascii="Times New Roman" w:hAnsi="Times New Roman"/>
          <w:color w:val="000000" w:themeColor="text1"/>
          <w:sz w:val="24"/>
          <w:szCs w:val="24"/>
        </w:rPr>
        <w:lastRenderedPageBreak/>
        <w:t>VANDA DA SILVA MARTINS CASTRO</w:t>
      </w:r>
    </w:p>
    <w:p w:rsidR="00A96344" w:rsidRPr="00CF571D" w:rsidRDefault="00313D2D" w:rsidP="00A96344">
      <w:pPr>
        <w:pStyle w:val="Padro"/>
        <w:tabs>
          <w:tab w:val="clear" w:pos="708"/>
          <w:tab w:val="left" w:pos="1739"/>
        </w:tabs>
        <w:spacing w:after="0" w:line="360" w:lineRule="auto"/>
        <w:jc w:val="center"/>
        <w:rPr>
          <w:rFonts w:ascii="Times New Roman" w:hAnsi="Times New Roman"/>
          <w:color w:val="000000" w:themeColor="text1"/>
          <w:sz w:val="24"/>
          <w:szCs w:val="24"/>
        </w:rPr>
      </w:pPr>
      <w:r w:rsidRPr="00CF571D">
        <w:rPr>
          <w:rFonts w:ascii="Times New Roman" w:hAnsi="Times New Roman"/>
          <w:b/>
          <w:noProof/>
          <w:color w:val="000000" w:themeColor="text1"/>
          <w:sz w:val="24"/>
          <w:szCs w:val="24"/>
          <w:lang w:eastAsia="pt-BR"/>
        </w:rPr>
        <mc:AlternateContent>
          <mc:Choice Requires="wps">
            <w:drawing>
              <wp:anchor distT="0" distB="0" distL="114300" distR="114300" simplePos="0" relativeHeight="251661312" behindDoc="0" locked="0" layoutInCell="1" allowOverlap="1" wp14:anchorId="5C6E8952" wp14:editId="1797015B">
                <wp:simplePos x="0" y="0"/>
                <wp:positionH relativeFrom="column">
                  <wp:posOffset>5642610</wp:posOffset>
                </wp:positionH>
                <wp:positionV relativeFrom="paragraph">
                  <wp:posOffset>-1094740</wp:posOffset>
                </wp:positionV>
                <wp:extent cx="914400" cy="786809"/>
                <wp:effectExtent l="0" t="0" r="19050" b="13335"/>
                <wp:wrapNone/>
                <wp:docPr id="2" name="Retângulo 2"/>
                <wp:cNvGraphicFramePr/>
                <a:graphic xmlns:a="http://schemas.openxmlformats.org/drawingml/2006/main">
                  <a:graphicData uri="http://schemas.microsoft.com/office/word/2010/wordprocessingShape">
                    <wps:wsp>
                      <wps:cNvSpPr/>
                      <wps:spPr>
                        <a:xfrm>
                          <a:off x="0" y="0"/>
                          <a:ext cx="914400" cy="786809"/>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tângulo 2" o:spid="_x0000_s1026" style="position:absolute;margin-left:444.3pt;margin-top:-86.2pt;width:1in;height:61.9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" fillcolor="white [3212]" strokecolor="white [3212]" strokeweight="2pt"/>
            </w:pict>
          </mc:Fallback>
        </mc:AlternateContent>
      </w:r>
    </w:p>
    <w:p w:rsidR="00A96344" w:rsidRPr="00CF571D" w:rsidRDefault="00A96344" w:rsidP="00A96344">
      <w:pPr>
        <w:pStyle w:val="Padro"/>
        <w:tabs>
          <w:tab w:val="clear" w:pos="708"/>
          <w:tab w:val="left" w:pos="1739"/>
        </w:tabs>
        <w:spacing w:after="0" w:line="360" w:lineRule="auto"/>
        <w:jc w:val="center"/>
        <w:rPr>
          <w:rFonts w:ascii="Times New Roman" w:hAnsi="Times New Roman"/>
          <w:color w:val="000000" w:themeColor="text1"/>
          <w:sz w:val="24"/>
          <w:szCs w:val="24"/>
        </w:rPr>
      </w:pPr>
    </w:p>
    <w:p w:rsidR="00A96344" w:rsidRPr="00CF571D" w:rsidRDefault="00A96344" w:rsidP="00A96344">
      <w:pPr>
        <w:pStyle w:val="Padro"/>
        <w:tabs>
          <w:tab w:val="clear" w:pos="708"/>
          <w:tab w:val="left" w:pos="1739"/>
        </w:tabs>
        <w:spacing w:after="0" w:line="360" w:lineRule="auto"/>
        <w:jc w:val="center"/>
        <w:rPr>
          <w:rFonts w:ascii="Times New Roman" w:hAnsi="Times New Roman"/>
          <w:color w:val="000000" w:themeColor="text1"/>
          <w:sz w:val="24"/>
          <w:szCs w:val="24"/>
        </w:rPr>
      </w:pPr>
    </w:p>
    <w:p w:rsidR="00A96344" w:rsidRPr="00CF571D" w:rsidRDefault="00A96344" w:rsidP="00A96344">
      <w:pPr>
        <w:pStyle w:val="Padro"/>
        <w:tabs>
          <w:tab w:val="clear" w:pos="708"/>
          <w:tab w:val="left" w:pos="1739"/>
        </w:tabs>
        <w:spacing w:after="0" w:line="360" w:lineRule="auto"/>
        <w:jc w:val="center"/>
        <w:rPr>
          <w:rFonts w:ascii="Times New Roman" w:hAnsi="Times New Roman"/>
          <w:color w:val="000000" w:themeColor="text1"/>
          <w:sz w:val="24"/>
          <w:szCs w:val="24"/>
        </w:rPr>
      </w:pPr>
    </w:p>
    <w:p w:rsidR="00A96344" w:rsidRPr="00CF571D" w:rsidRDefault="00A96344" w:rsidP="00A96344">
      <w:pPr>
        <w:pStyle w:val="Padro"/>
        <w:tabs>
          <w:tab w:val="clear" w:pos="708"/>
          <w:tab w:val="left" w:pos="1739"/>
        </w:tabs>
        <w:spacing w:after="0" w:line="360" w:lineRule="auto"/>
        <w:jc w:val="center"/>
        <w:rPr>
          <w:rFonts w:ascii="Times New Roman" w:hAnsi="Times New Roman"/>
          <w:color w:val="000000" w:themeColor="text1"/>
          <w:sz w:val="24"/>
          <w:szCs w:val="24"/>
        </w:rPr>
      </w:pPr>
    </w:p>
    <w:p w:rsidR="00A96344" w:rsidRPr="00CF571D" w:rsidRDefault="00A96344" w:rsidP="00A96344">
      <w:pPr>
        <w:pStyle w:val="Padro"/>
        <w:tabs>
          <w:tab w:val="clear" w:pos="708"/>
          <w:tab w:val="left" w:pos="1739"/>
        </w:tabs>
        <w:spacing w:after="0" w:line="360" w:lineRule="auto"/>
        <w:jc w:val="center"/>
        <w:rPr>
          <w:rFonts w:ascii="Times New Roman" w:hAnsi="Times New Roman"/>
          <w:color w:val="000000" w:themeColor="text1"/>
          <w:sz w:val="24"/>
          <w:szCs w:val="24"/>
        </w:rPr>
      </w:pPr>
    </w:p>
    <w:p w:rsidR="00A96344" w:rsidRPr="00CF571D" w:rsidRDefault="00A96344" w:rsidP="00A96344">
      <w:pPr>
        <w:shd w:val="clear" w:color="auto" w:fill="FFFFFF"/>
        <w:spacing w:line="360" w:lineRule="auto"/>
        <w:jc w:val="center"/>
        <w:rPr>
          <w:rFonts w:ascii="Times New Roman" w:eastAsia="Times New Roman" w:hAnsi="Times New Roman" w:cs="Times New Roman"/>
          <w:color w:val="000000" w:themeColor="text1"/>
          <w:sz w:val="24"/>
          <w:szCs w:val="24"/>
          <w:lang w:eastAsia="pt-BR"/>
        </w:rPr>
      </w:pPr>
      <w:r w:rsidRPr="00CF571D">
        <w:rPr>
          <w:rFonts w:ascii="Times New Roman" w:eastAsia="Times New Roman" w:hAnsi="Times New Roman" w:cs="Times New Roman"/>
          <w:color w:val="000000" w:themeColor="text1"/>
          <w:sz w:val="24"/>
          <w:szCs w:val="24"/>
          <w:lang w:eastAsia="pt-BR"/>
        </w:rPr>
        <w:t>POLÍTICA DE ASSISTÊNCIA ÀS VITIMAS DE VIOLÊNCIA SEXUAL CONTRA CRIANÇAS E ADOLESCENTES COMO INSTRUMENTO JURÍDICO-PROTETIVO</w:t>
      </w:r>
    </w:p>
    <w:p w:rsidR="00A96344" w:rsidRPr="00CF571D" w:rsidRDefault="00A96344" w:rsidP="00A96344">
      <w:pPr>
        <w:pStyle w:val="Padro"/>
        <w:tabs>
          <w:tab w:val="clear" w:pos="708"/>
          <w:tab w:val="left" w:pos="1739"/>
        </w:tabs>
        <w:spacing w:after="0" w:line="360" w:lineRule="auto"/>
        <w:jc w:val="center"/>
        <w:rPr>
          <w:rFonts w:ascii="Times New Roman" w:hAnsi="Times New Roman"/>
          <w:color w:val="000000" w:themeColor="text1"/>
          <w:sz w:val="24"/>
          <w:szCs w:val="24"/>
        </w:rPr>
      </w:pPr>
    </w:p>
    <w:p w:rsidR="00A96344" w:rsidRPr="00CF571D" w:rsidRDefault="00A96344" w:rsidP="00A96344">
      <w:pPr>
        <w:pStyle w:val="Padro"/>
        <w:tabs>
          <w:tab w:val="clear" w:pos="708"/>
          <w:tab w:val="left" w:pos="1739"/>
        </w:tabs>
        <w:spacing w:after="0" w:line="360" w:lineRule="auto"/>
        <w:jc w:val="center"/>
        <w:rPr>
          <w:rFonts w:ascii="Times New Roman" w:hAnsi="Times New Roman"/>
          <w:color w:val="000000" w:themeColor="text1"/>
          <w:sz w:val="24"/>
          <w:szCs w:val="24"/>
        </w:rPr>
      </w:pPr>
    </w:p>
    <w:p w:rsidR="00A96344" w:rsidRPr="00CF571D" w:rsidRDefault="00A96344" w:rsidP="00A96344">
      <w:pPr>
        <w:pStyle w:val="Padro"/>
        <w:tabs>
          <w:tab w:val="clear" w:pos="708"/>
          <w:tab w:val="left" w:pos="1739"/>
        </w:tabs>
        <w:spacing w:after="0" w:line="360" w:lineRule="auto"/>
        <w:jc w:val="center"/>
        <w:rPr>
          <w:rFonts w:ascii="Times New Roman" w:hAnsi="Times New Roman"/>
          <w:color w:val="000000" w:themeColor="text1"/>
          <w:sz w:val="24"/>
          <w:szCs w:val="24"/>
        </w:rPr>
      </w:pPr>
    </w:p>
    <w:p w:rsidR="00A96344" w:rsidRPr="00CF571D" w:rsidRDefault="00A96344" w:rsidP="00A96344">
      <w:pPr>
        <w:pStyle w:val="Padro"/>
        <w:tabs>
          <w:tab w:val="clear" w:pos="708"/>
          <w:tab w:val="left" w:pos="1739"/>
        </w:tabs>
        <w:spacing w:after="0" w:line="360" w:lineRule="auto"/>
        <w:jc w:val="center"/>
        <w:rPr>
          <w:rFonts w:ascii="Times New Roman" w:hAnsi="Times New Roman"/>
          <w:color w:val="000000" w:themeColor="text1"/>
          <w:sz w:val="24"/>
          <w:szCs w:val="24"/>
        </w:rPr>
      </w:pPr>
    </w:p>
    <w:p w:rsidR="00A96344" w:rsidRPr="00CF571D" w:rsidRDefault="00A96344" w:rsidP="00A96344">
      <w:pPr>
        <w:pStyle w:val="Padro"/>
        <w:tabs>
          <w:tab w:val="clear" w:pos="708"/>
          <w:tab w:val="left" w:pos="1739"/>
        </w:tabs>
        <w:spacing w:after="0" w:line="360" w:lineRule="auto"/>
        <w:jc w:val="center"/>
        <w:rPr>
          <w:rFonts w:ascii="Times New Roman" w:hAnsi="Times New Roman"/>
          <w:color w:val="000000" w:themeColor="text1"/>
          <w:sz w:val="24"/>
          <w:szCs w:val="24"/>
        </w:rPr>
      </w:pPr>
    </w:p>
    <w:p w:rsidR="00A96344" w:rsidRPr="00CF571D" w:rsidRDefault="00A96344" w:rsidP="00A96344">
      <w:pPr>
        <w:pStyle w:val="Padro"/>
        <w:tabs>
          <w:tab w:val="clear" w:pos="708"/>
          <w:tab w:val="left" w:pos="1739"/>
        </w:tabs>
        <w:spacing w:after="0" w:line="360" w:lineRule="auto"/>
        <w:jc w:val="center"/>
        <w:rPr>
          <w:rFonts w:ascii="Times New Roman" w:hAnsi="Times New Roman"/>
          <w:color w:val="000000" w:themeColor="text1"/>
          <w:sz w:val="24"/>
          <w:szCs w:val="24"/>
        </w:rPr>
      </w:pPr>
    </w:p>
    <w:p w:rsidR="00A96344" w:rsidRPr="00CF571D" w:rsidRDefault="00A96344" w:rsidP="00A96344">
      <w:pPr>
        <w:pStyle w:val="Padro"/>
        <w:tabs>
          <w:tab w:val="clear" w:pos="708"/>
          <w:tab w:val="left" w:pos="1739"/>
        </w:tabs>
        <w:spacing w:after="0" w:line="360" w:lineRule="auto"/>
        <w:jc w:val="center"/>
        <w:rPr>
          <w:rFonts w:ascii="Times New Roman" w:hAnsi="Times New Roman"/>
          <w:color w:val="000000" w:themeColor="text1"/>
          <w:sz w:val="24"/>
          <w:szCs w:val="24"/>
        </w:rPr>
      </w:pPr>
    </w:p>
    <w:p w:rsidR="00A96344" w:rsidRPr="00CF571D" w:rsidRDefault="00A96344" w:rsidP="00A96344">
      <w:pPr>
        <w:pStyle w:val="Padro"/>
        <w:tabs>
          <w:tab w:val="clear" w:pos="708"/>
          <w:tab w:val="left" w:pos="1739"/>
        </w:tabs>
        <w:spacing w:after="0" w:line="360" w:lineRule="auto"/>
        <w:jc w:val="center"/>
        <w:rPr>
          <w:rFonts w:ascii="Times New Roman" w:hAnsi="Times New Roman"/>
          <w:color w:val="000000" w:themeColor="text1"/>
          <w:sz w:val="24"/>
          <w:szCs w:val="24"/>
        </w:rPr>
      </w:pPr>
    </w:p>
    <w:p w:rsidR="00A96344" w:rsidRPr="00CF571D" w:rsidRDefault="00A96344" w:rsidP="00A96344">
      <w:pPr>
        <w:pStyle w:val="Padro"/>
        <w:tabs>
          <w:tab w:val="clear" w:pos="708"/>
          <w:tab w:val="left" w:pos="1739"/>
        </w:tabs>
        <w:spacing w:after="0" w:line="360" w:lineRule="auto"/>
        <w:jc w:val="center"/>
        <w:rPr>
          <w:rFonts w:ascii="Times New Roman" w:hAnsi="Times New Roman"/>
          <w:color w:val="000000" w:themeColor="text1"/>
          <w:sz w:val="24"/>
          <w:szCs w:val="24"/>
        </w:rPr>
      </w:pPr>
    </w:p>
    <w:p w:rsidR="00A96344" w:rsidRPr="00CF571D" w:rsidRDefault="00A96344" w:rsidP="00A96344">
      <w:pPr>
        <w:pStyle w:val="Padro"/>
        <w:spacing w:after="0" w:line="100" w:lineRule="atLeast"/>
        <w:ind w:left="4248"/>
        <w:jc w:val="both"/>
        <w:rPr>
          <w:rFonts w:ascii="Times New Roman" w:hAnsi="Times New Roman"/>
          <w:color w:val="000000" w:themeColor="text1"/>
        </w:rPr>
      </w:pPr>
      <w:r w:rsidRPr="00CF571D">
        <w:rPr>
          <w:rFonts w:ascii="Times New Roman" w:hAnsi="Times New Roman"/>
          <w:color w:val="000000" w:themeColor="text1"/>
        </w:rPr>
        <w:t xml:space="preserve">Trabalho de Conclusão de curso – Artigo Cientifico – apresentado como pré-requisito para obtenção do titulo de Bacharel em Direito pela </w:t>
      </w:r>
      <w:proofErr w:type="spellStart"/>
      <w:proofErr w:type="gramStart"/>
      <w:r w:rsidRPr="00CF571D">
        <w:rPr>
          <w:rFonts w:ascii="Times New Roman" w:hAnsi="Times New Roman"/>
          <w:color w:val="000000" w:themeColor="text1"/>
        </w:rPr>
        <w:t>UniFacisa</w:t>
      </w:r>
      <w:proofErr w:type="spellEnd"/>
      <w:proofErr w:type="gramEnd"/>
      <w:r w:rsidRPr="00CF571D">
        <w:rPr>
          <w:rFonts w:ascii="Times New Roman" w:hAnsi="Times New Roman"/>
          <w:color w:val="000000" w:themeColor="text1"/>
        </w:rPr>
        <w:t xml:space="preserve"> – Centro Universitário.</w:t>
      </w:r>
    </w:p>
    <w:p w:rsidR="00A96344" w:rsidRPr="00CF571D" w:rsidRDefault="00A96344" w:rsidP="00A96344">
      <w:pPr>
        <w:pStyle w:val="Padro"/>
        <w:spacing w:after="0" w:line="100" w:lineRule="atLeast"/>
        <w:ind w:left="4248"/>
        <w:jc w:val="both"/>
        <w:rPr>
          <w:rFonts w:ascii="Times New Roman" w:hAnsi="Times New Roman"/>
          <w:color w:val="000000" w:themeColor="text1"/>
        </w:rPr>
      </w:pPr>
      <w:r w:rsidRPr="00CF571D">
        <w:rPr>
          <w:rFonts w:ascii="Times New Roman" w:hAnsi="Times New Roman"/>
          <w:b/>
          <w:color w:val="000000" w:themeColor="text1"/>
        </w:rPr>
        <w:t>Área de Concentração:</w:t>
      </w:r>
      <w:r w:rsidRPr="00CF571D">
        <w:rPr>
          <w:rFonts w:ascii="Times New Roman" w:hAnsi="Times New Roman"/>
          <w:color w:val="000000" w:themeColor="text1"/>
        </w:rPr>
        <w:t xml:space="preserve"> </w:t>
      </w:r>
      <w:r w:rsidR="00246531" w:rsidRPr="00CF571D">
        <w:rPr>
          <w:rFonts w:ascii="Times New Roman" w:hAnsi="Times New Roman"/>
          <w:color w:val="000000" w:themeColor="text1"/>
        </w:rPr>
        <w:t xml:space="preserve">direitos fundamentais e </w:t>
      </w:r>
      <w:proofErr w:type="spellStart"/>
      <w:r w:rsidR="00246531" w:rsidRPr="00CF571D">
        <w:rPr>
          <w:rFonts w:ascii="Times New Roman" w:hAnsi="Times New Roman"/>
          <w:color w:val="000000" w:themeColor="text1"/>
        </w:rPr>
        <w:t>zetética</w:t>
      </w:r>
      <w:proofErr w:type="spellEnd"/>
      <w:r w:rsidR="00246531" w:rsidRPr="00CF571D">
        <w:rPr>
          <w:rFonts w:ascii="Times New Roman" w:hAnsi="Times New Roman"/>
          <w:color w:val="000000" w:themeColor="text1"/>
        </w:rPr>
        <w:t xml:space="preserve"> jurídica </w:t>
      </w:r>
    </w:p>
    <w:p w:rsidR="00A96344" w:rsidRPr="00CF571D" w:rsidRDefault="00A96344" w:rsidP="00A96344">
      <w:pPr>
        <w:pStyle w:val="Padro"/>
        <w:spacing w:after="0" w:line="100" w:lineRule="atLeast"/>
        <w:ind w:left="4248"/>
        <w:jc w:val="both"/>
        <w:rPr>
          <w:rFonts w:ascii="Times New Roman" w:hAnsi="Times New Roman"/>
          <w:color w:val="000000" w:themeColor="text1"/>
        </w:rPr>
      </w:pPr>
      <w:r w:rsidRPr="00CF571D">
        <w:rPr>
          <w:rFonts w:ascii="Times New Roman" w:hAnsi="Times New Roman"/>
          <w:b/>
          <w:color w:val="000000" w:themeColor="text1"/>
        </w:rPr>
        <w:t>Orientador:</w:t>
      </w:r>
      <w:r w:rsidRPr="00CF571D">
        <w:rPr>
          <w:rFonts w:ascii="Times New Roman" w:hAnsi="Times New Roman"/>
          <w:color w:val="000000" w:themeColor="text1"/>
        </w:rPr>
        <w:t xml:space="preserve"> </w:t>
      </w:r>
      <w:proofErr w:type="gramStart"/>
      <w:r w:rsidRPr="00CF571D">
        <w:rPr>
          <w:rFonts w:ascii="Times New Roman" w:hAnsi="Times New Roman"/>
          <w:color w:val="000000" w:themeColor="text1"/>
        </w:rPr>
        <w:t>Prof.</w:t>
      </w:r>
      <w:proofErr w:type="gramEnd"/>
      <w:r w:rsidRPr="00CF571D">
        <w:rPr>
          <w:rFonts w:ascii="Times New Roman" w:hAnsi="Times New Roman"/>
          <w:color w:val="000000" w:themeColor="text1"/>
        </w:rPr>
        <w:t xml:space="preserve">° da </w:t>
      </w:r>
      <w:proofErr w:type="spellStart"/>
      <w:r w:rsidRPr="00CF571D">
        <w:rPr>
          <w:rFonts w:ascii="Times New Roman" w:hAnsi="Times New Roman"/>
          <w:color w:val="000000" w:themeColor="text1"/>
        </w:rPr>
        <w:t>UniFacisa</w:t>
      </w:r>
      <w:proofErr w:type="spellEnd"/>
      <w:r w:rsidRPr="00CF571D">
        <w:rPr>
          <w:rFonts w:ascii="Times New Roman" w:hAnsi="Times New Roman"/>
          <w:color w:val="000000" w:themeColor="text1"/>
        </w:rPr>
        <w:t xml:space="preserve">, Marcelo </w:t>
      </w:r>
      <w:r w:rsidR="00246531" w:rsidRPr="00CF571D">
        <w:rPr>
          <w:rFonts w:ascii="Times New Roman" w:hAnsi="Times New Roman"/>
          <w:color w:val="000000" w:themeColor="text1"/>
        </w:rPr>
        <w:t xml:space="preserve">Alves Pereira </w:t>
      </w:r>
      <w:r w:rsidRPr="00CF571D">
        <w:rPr>
          <w:rFonts w:ascii="Times New Roman" w:hAnsi="Times New Roman"/>
          <w:color w:val="000000" w:themeColor="text1"/>
        </w:rPr>
        <w:t xml:space="preserve">Eufrásio </w:t>
      </w:r>
      <w:r w:rsidR="00246531" w:rsidRPr="00CF571D">
        <w:rPr>
          <w:rFonts w:ascii="Times New Roman" w:hAnsi="Times New Roman"/>
          <w:color w:val="000000" w:themeColor="text1"/>
        </w:rPr>
        <w:t>Dr.</w:t>
      </w:r>
    </w:p>
    <w:p w:rsidR="00A96344" w:rsidRPr="00CF571D" w:rsidRDefault="00A96344" w:rsidP="00A96344">
      <w:pPr>
        <w:spacing w:after="0" w:line="360" w:lineRule="auto"/>
        <w:rPr>
          <w:rFonts w:ascii="Times New Roman" w:hAnsi="Times New Roman" w:cs="Times New Roman"/>
          <w:color w:val="000000" w:themeColor="text1"/>
          <w:sz w:val="24"/>
          <w:szCs w:val="24"/>
        </w:rPr>
      </w:pPr>
    </w:p>
    <w:p w:rsidR="00A96344" w:rsidRPr="00CF571D" w:rsidRDefault="00A96344" w:rsidP="00A96344">
      <w:pPr>
        <w:spacing w:after="0" w:line="360" w:lineRule="auto"/>
        <w:rPr>
          <w:rFonts w:ascii="Times New Roman" w:hAnsi="Times New Roman" w:cs="Times New Roman"/>
          <w:color w:val="000000" w:themeColor="text1"/>
          <w:sz w:val="24"/>
          <w:szCs w:val="24"/>
        </w:rPr>
      </w:pPr>
    </w:p>
    <w:p w:rsidR="00A96344" w:rsidRPr="00CF571D" w:rsidRDefault="00A96344" w:rsidP="00A96344">
      <w:pPr>
        <w:spacing w:after="0" w:line="240" w:lineRule="auto"/>
        <w:rPr>
          <w:rFonts w:ascii="Times New Roman" w:hAnsi="Times New Roman" w:cs="Times New Roman"/>
          <w:color w:val="000000" w:themeColor="text1"/>
          <w:sz w:val="24"/>
          <w:szCs w:val="24"/>
        </w:rPr>
      </w:pPr>
    </w:p>
    <w:p w:rsidR="00246531" w:rsidRPr="00CF571D" w:rsidRDefault="00246531" w:rsidP="00A96344">
      <w:pPr>
        <w:spacing w:after="0" w:line="240" w:lineRule="auto"/>
        <w:rPr>
          <w:rFonts w:ascii="Times New Roman" w:hAnsi="Times New Roman" w:cs="Times New Roman"/>
          <w:color w:val="000000" w:themeColor="text1"/>
          <w:sz w:val="24"/>
          <w:szCs w:val="24"/>
        </w:rPr>
      </w:pPr>
    </w:p>
    <w:p w:rsidR="00246531" w:rsidRPr="00CF571D" w:rsidRDefault="00246531" w:rsidP="00A96344">
      <w:pPr>
        <w:spacing w:after="0" w:line="240" w:lineRule="auto"/>
        <w:rPr>
          <w:rFonts w:ascii="Times New Roman" w:hAnsi="Times New Roman" w:cs="Times New Roman"/>
          <w:color w:val="000000" w:themeColor="text1"/>
          <w:sz w:val="24"/>
          <w:szCs w:val="24"/>
        </w:rPr>
      </w:pPr>
    </w:p>
    <w:p w:rsidR="00A96344" w:rsidRPr="00CF571D" w:rsidRDefault="00A96344" w:rsidP="00A96344">
      <w:pPr>
        <w:spacing w:after="0" w:line="360" w:lineRule="auto"/>
        <w:rPr>
          <w:rFonts w:ascii="Times New Roman" w:hAnsi="Times New Roman" w:cs="Times New Roman"/>
          <w:color w:val="000000" w:themeColor="text1"/>
          <w:sz w:val="24"/>
          <w:szCs w:val="24"/>
        </w:rPr>
      </w:pPr>
    </w:p>
    <w:p w:rsidR="00A96344" w:rsidRPr="00CF571D" w:rsidRDefault="00A96344" w:rsidP="00A96344">
      <w:pPr>
        <w:spacing w:after="0"/>
        <w:rPr>
          <w:rFonts w:ascii="Times New Roman" w:hAnsi="Times New Roman" w:cs="Times New Roman"/>
          <w:color w:val="000000" w:themeColor="text1"/>
          <w:sz w:val="24"/>
          <w:szCs w:val="24"/>
        </w:rPr>
      </w:pPr>
    </w:p>
    <w:p w:rsidR="00A96344" w:rsidRPr="00CF571D" w:rsidRDefault="00A96344" w:rsidP="00A96344">
      <w:pPr>
        <w:spacing w:after="0" w:line="360" w:lineRule="auto"/>
        <w:rPr>
          <w:rFonts w:ascii="Times New Roman" w:hAnsi="Times New Roman" w:cs="Times New Roman"/>
          <w:color w:val="000000" w:themeColor="text1"/>
          <w:sz w:val="24"/>
          <w:szCs w:val="24"/>
        </w:rPr>
      </w:pPr>
    </w:p>
    <w:p w:rsidR="00A96344" w:rsidRPr="00CF571D" w:rsidRDefault="00A96344" w:rsidP="00A96344">
      <w:pPr>
        <w:tabs>
          <w:tab w:val="left" w:pos="3070"/>
        </w:tabs>
        <w:spacing w:after="0" w:line="240" w:lineRule="auto"/>
        <w:jc w:val="center"/>
        <w:rPr>
          <w:rFonts w:ascii="Times New Roman" w:hAnsi="Times New Roman" w:cs="Times New Roman"/>
          <w:color w:val="000000" w:themeColor="text1"/>
        </w:rPr>
      </w:pPr>
      <w:r w:rsidRPr="00CF571D">
        <w:rPr>
          <w:rFonts w:ascii="Times New Roman" w:hAnsi="Times New Roman" w:cs="Times New Roman"/>
          <w:color w:val="000000" w:themeColor="text1"/>
        </w:rPr>
        <w:t>Campina Grande-PB</w:t>
      </w:r>
    </w:p>
    <w:p w:rsidR="00A96344" w:rsidRPr="00CF571D" w:rsidRDefault="00A96344" w:rsidP="00A96344">
      <w:pPr>
        <w:tabs>
          <w:tab w:val="left" w:pos="3070"/>
        </w:tabs>
        <w:spacing w:after="0" w:line="240" w:lineRule="auto"/>
        <w:jc w:val="center"/>
        <w:rPr>
          <w:rFonts w:ascii="Times New Roman" w:hAnsi="Times New Roman" w:cs="Times New Roman"/>
          <w:color w:val="000000" w:themeColor="text1"/>
        </w:rPr>
      </w:pPr>
      <w:r w:rsidRPr="00CF571D">
        <w:rPr>
          <w:rFonts w:ascii="Times New Roman" w:hAnsi="Times New Roman" w:cs="Times New Roman"/>
          <w:color w:val="000000" w:themeColor="text1"/>
        </w:rPr>
        <w:t>2024</w:t>
      </w:r>
    </w:p>
    <w:p w:rsidR="00A96344" w:rsidRPr="00CF571D" w:rsidRDefault="00313D2D" w:rsidP="00A96344">
      <w:pPr>
        <w:tabs>
          <w:tab w:val="left" w:pos="3070"/>
        </w:tabs>
        <w:spacing w:line="240" w:lineRule="auto"/>
        <w:rPr>
          <w:rFonts w:ascii="Times New Roman" w:hAnsi="Times New Roman" w:cs="Times New Roman"/>
          <w:color w:val="000000" w:themeColor="text1"/>
        </w:rPr>
      </w:pPr>
      <w:r w:rsidRPr="00CF571D">
        <w:rPr>
          <w:rFonts w:ascii="Times New Roman" w:hAnsi="Times New Roman" w:cs="Times New Roman"/>
          <w:b/>
          <w:noProof/>
          <w:color w:val="000000" w:themeColor="text1"/>
          <w:sz w:val="24"/>
          <w:szCs w:val="24"/>
          <w:lang w:eastAsia="pt-BR"/>
        </w:rPr>
        <mc:AlternateContent>
          <mc:Choice Requires="wps">
            <w:drawing>
              <wp:anchor distT="0" distB="0" distL="114300" distR="114300" simplePos="0" relativeHeight="251663360" behindDoc="0" locked="0" layoutInCell="1" allowOverlap="1" wp14:anchorId="171BCF7C" wp14:editId="20F39034">
                <wp:simplePos x="0" y="0"/>
                <wp:positionH relativeFrom="column">
                  <wp:posOffset>5507355</wp:posOffset>
                </wp:positionH>
                <wp:positionV relativeFrom="paragraph">
                  <wp:posOffset>-967105</wp:posOffset>
                </wp:positionV>
                <wp:extent cx="914400" cy="786765"/>
                <wp:effectExtent l="0" t="0" r="19050" b="13335"/>
                <wp:wrapNone/>
                <wp:docPr id="3" name="Retângulo 3"/>
                <wp:cNvGraphicFramePr/>
                <a:graphic xmlns:a="http://schemas.openxmlformats.org/drawingml/2006/main">
                  <a:graphicData uri="http://schemas.microsoft.com/office/word/2010/wordprocessingShape">
                    <wps:wsp>
                      <wps:cNvSpPr/>
                      <wps:spPr>
                        <a:xfrm>
                          <a:off x="0" y="0"/>
                          <a:ext cx="914400" cy="78676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tângulo 3" o:spid="_x0000_s1026" style="position:absolute;margin-left:433.65pt;margin-top:-76.15pt;width:1in;height:61.9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" fillcolor="white [3212]" strokecolor="white [3212]" strokeweight="2pt"/>
            </w:pict>
          </mc:Fallback>
        </mc:AlternateContent>
      </w:r>
    </w:p>
    <w:p w:rsidR="00A96344" w:rsidRPr="00CF571D" w:rsidRDefault="00A96344" w:rsidP="00A96344">
      <w:pPr>
        <w:tabs>
          <w:tab w:val="left" w:pos="1701"/>
        </w:tabs>
        <w:spacing w:after="0" w:line="240" w:lineRule="auto"/>
        <w:jc w:val="center"/>
        <w:rPr>
          <w:rFonts w:ascii="Times New Roman" w:hAnsi="Times New Roman" w:cs="Times New Roman"/>
          <w:color w:val="000000" w:themeColor="text1"/>
        </w:rPr>
      </w:pPr>
    </w:p>
    <w:p w:rsidR="00A96344" w:rsidRPr="00CF571D" w:rsidRDefault="00A96344" w:rsidP="00A96344">
      <w:pPr>
        <w:tabs>
          <w:tab w:val="left" w:pos="1701"/>
        </w:tabs>
        <w:spacing w:after="0" w:line="240" w:lineRule="auto"/>
        <w:jc w:val="center"/>
        <w:rPr>
          <w:rFonts w:ascii="Times New Roman" w:hAnsi="Times New Roman" w:cs="Times New Roman"/>
          <w:color w:val="000000" w:themeColor="text1"/>
        </w:rPr>
      </w:pPr>
    </w:p>
    <w:p w:rsidR="00A96344" w:rsidRPr="00CF571D" w:rsidRDefault="00A96344" w:rsidP="00A96344">
      <w:pPr>
        <w:tabs>
          <w:tab w:val="left" w:pos="1701"/>
        </w:tabs>
        <w:spacing w:after="0" w:line="240" w:lineRule="auto"/>
        <w:jc w:val="center"/>
        <w:rPr>
          <w:rFonts w:ascii="Times New Roman" w:hAnsi="Times New Roman" w:cs="Times New Roman"/>
          <w:color w:val="000000" w:themeColor="text1"/>
        </w:rPr>
      </w:pPr>
    </w:p>
    <w:p w:rsidR="00A96344" w:rsidRPr="00CF571D" w:rsidRDefault="00E24AFF" w:rsidP="00A96344">
      <w:pPr>
        <w:tabs>
          <w:tab w:val="left" w:pos="1701"/>
        </w:tabs>
        <w:spacing w:after="0" w:line="240" w:lineRule="auto"/>
        <w:jc w:val="center"/>
        <w:rPr>
          <w:rFonts w:ascii="Times New Roman" w:hAnsi="Times New Roman" w:cs="Times New Roman"/>
          <w:color w:val="000000" w:themeColor="text1"/>
        </w:rPr>
      </w:pPr>
      <w:r w:rsidRPr="00CF571D">
        <w:rPr>
          <w:rFonts w:ascii="Times New Roman" w:hAnsi="Times New Roman" w:cs="Times New Roman"/>
          <w:b/>
          <w:noProof/>
          <w:lang w:eastAsia="pt-BR"/>
        </w:rPr>
        <mc:AlternateContent>
          <mc:Choice Requires="wps">
            <w:drawing>
              <wp:anchor distT="0" distB="0" distL="114300" distR="114300" simplePos="0" relativeHeight="251667456" behindDoc="0" locked="0" layoutInCell="1" allowOverlap="1" wp14:anchorId="3AEFF1A9" wp14:editId="2216A0E9">
                <wp:simplePos x="0" y="0"/>
                <wp:positionH relativeFrom="column">
                  <wp:posOffset>5405755</wp:posOffset>
                </wp:positionH>
                <wp:positionV relativeFrom="paragraph">
                  <wp:posOffset>-1021080</wp:posOffset>
                </wp:positionV>
                <wp:extent cx="914400" cy="786765"/>
                <wp:effectExtent l="0" t="0" r="19050" b="13335"/>
                <wp:wrapNone/>
                <wp:docPr id="5" name="Retângulo 5"/>
                <wp:cNvGraphicFramePr/>
                <a:graphic xmlns:a="http://schemas.openxmlformats.org/drawingml/2006/main">
                  <a:graphicData uri="http://schemas.microsoft.com/office/word/2010/wordprocessingShape">
                    <wps:wsp>
                      <wps:cNvSpPr/>
                      <wps:spPr>
                        <a:xfrm>
                          <a:off x="0" y="0"/>
                          <a:ext cx="914400" cy="78676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tângulo 5" o:spid="_x0000_s1026" style="position:absolute;margin-left:425.65pt;margin-top:-80.4pt;width:1in;height:61.9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" fillcolor="white [3212]" strokecolor="white [3212]" strokeweight="2pt"/>
            </w:pict>
          </mc:Fallback>
        </mc:AlternateContent>
      </w:r>
    </w:p>
    <w:p w:rsidR="00A96344" w:rsidRPr="00CF571D" w:rsidRDefault="00A96344" w:rsidP="00A96344">
      <w:pPr>
        <w:tabs>
          <w:tab w:val="left" w:pos="1701"/>
        </w:tabs>
        <w:spacing w:after="0" w:line="240" w:lineRule="auto"/>
        <w:jc w:val="center"/>
        <w:rPr>
          <w:rFonts w:ascii="Times New Roman" w:hAnsi="Times New Roman" w:cs="Times New Roman"/>
          <w:color w:val="000000" w:themeColor="text1"/>
        </w:rPr>
      </w:pPr>
    </w:p>
    <w:p w:rsidR="00A96344" w:rsidRPr="00CF571D" w:rsidRDefault="00A96344" w:rsidP="00A96344">
      <w:pPr>
        <w:tabs>
          <w:tab w:val="left" w:pos="1701"/>
        </w:tabs>
        <w:spacing w:after="0" w:line="240" w:lineRule="auto"/>
        <w:jc w:val="center"/>
        <w:rPr>
          <w:rFonts w:ascii="Times New Roman" w:hAnsi="Times New Roman" w:cs="Times New Roman"/>
          <w:color w:val="000000" w:themeColor="text1"/>
        </w:rPr>
      </w:pPr>
    </w:p>
    <w:p w:rsidR="00A96344" w:rsidRPr="00CF571D" w:rsidRDefault="00A96344" w:rsidP="00A96344">
      <w:pPr>
        <w:tabs>
          <w:tab w:val="left" w:pos="1701"/>
        </w:tabs>
        <w:spacing w:after="0" w:line="240" w:lineRule="auto"/>
        <w:jc w:val="center"/>
        <w:rPr>
          <w:rFonts w:ascii="Times New Roman" w:hAnsi="Times New Roman" w:cs="Times New Roman"/>
          <w:color w:val="000000" w:themeColor="text1"/>
        </w:rPr>
      </w:pPr>
    </w:p>
    <w:p w:rsidR="00A96344" w:rsidRPr="00CF571D" w:rsidRDefault="00A96344" w:rsidP="00A96344">
      <w:pPr>
        <w:tabs>
          <w:tab w:val="left" w:pos="1701"/>
        </w:tabs>
        <w:spacing w:after="0" w:line="240" w:lineRule="auto"/>
        <w:jc w:val="center"/>
        <w:rPr>
          <w:rFonts w:ascii="Times New Roman" w:hAnsi="Times New Roman" w:cs="Times New Roman"/>
          <w:color w:val="000000" w:themeColor="text1"/>
        </w:rPr>
      </w:pPr>
    </w:p>
    <w:p w:rsidR="00A96344" w:rsidRPr="00CF571D" w:rsidRDefault="00A96344" w:rsidP="00A96344">
      <w:pPr>
        <w:tabs>
          <w:tab w:val="left" w:pos="1701"/>
        </w:tabs>
        <w:spacing w:after="0" w:line="240" w:lineRule="auto"/>
        <w:jc w:val="center"/>
        <w:rPr>
          <w:rFonts w:ascii="Times New Roman" w:hAnsi="Times New Roman" w:cs="Times New Roman"/>
          <w:color w:val="000000" w:themeColor="text1"/>
        </w:rPr>
      </w:pPr>
    </w:p>
    <w:p w:rsidR="00A96344" w:rsidRPr="00CF571D" w:rsidRDefault="00A96344" w:rsidP="00A96344">
      <w:pPr>
        <w:tabs>
          <w:tab w:val="left" w:pos="1701"/>
        </w:tabs>
        <w:spacing w:after="0" w:line="240" w:lineRule="auto"/>
        <w:jc w:val="center"/>
        <w:rPr>
          <w:rFonts w:ascii="Times New Roman" w:hAnsi="Times New Roman" w:cs="Times New Roman"/>
          <w:color w:val="000000" w:themeColor="text1"/>
        </w:rPr>
      </w:pPr>
    </w:p>
    <w:p w:rsidR="00A96344" w:rsidRPr="00CF571D" w:rsidRDefault="00A96344" w:rsidP="00A96344">
      <w:pPr>
        <w:tabs>
          <w:tab w:val="left" w:pos="1701"/>
        </w:tabs>
        <w:spacing w:after="0" w:line="240" w:lineRule="auto"/>
        <w:jc w:val="center"/>
        <w:rPr>
          <w:rFonts w:ascii="Times New Roman" w:hAnsi="Times New Roman" w:cs="Times New Roman"/>
          <w:color w:val="000000" w:themeColor="text1"/>
        </w:rPr>
      </w:pPr>
    </w:p>
    <w:p w:rsidR="00A96344" w:rsidRPr="00CF571D" w:rsidRDefault="00A96344" w:rsidP="00A96344">
      <w:pPr>
        <w:tabs>
          <w:tab w:val="left" w:pos="1701"/>
        </w:tabs>
        <w:spacing w:after="0" w:line="240" w:lineRule="auto"/>
        <w:jc w:val="center"/>
        <w:rPr>
          <w:rFonts w:ascii="Times New Roman" w:hAnsi="Times New Roman" w:cs="Times New Roman"/>
          <w:color w:val="000000" w:themeColor="text1"/>
        </w:rPr>
      </w:pPr>
    </w:p>
    <w:p w:rsidR="00A96344" w:rsidRPr="00CF571D" w:rsidRDefault="00A96344" w:rsidP="00A96344">
      <w:pPr>
        <w:tabs>
          <w:tab w:val="left" w:pos="1701"/>
        </w:tabs>
        <w:spacing w:after="0" w:line="240" w:lineRule="auto"/>
        <w:jc w:val="center"/>
        <w:rPr>
          <w:rFonts w:ascii="Times New Roman" w:hAnsi="Times New Roman" w:cs="Times New Roman"/>
          <w:color w:val="000000" w:themeColor="text1"/>
        </w:rPr>
      </w:pPr>
    </w:p>
    <w:p w:rsidR="00A96344" w:rsidRPr="00CF571D" w:rsidRDefault="00A96344" w:rsidP="00A96344">
      <w:pPr>
        <w:tabs>
          <w:tab w:val="left" w:pos="1701"/>
        </w:tabs>
        <w:spacing w:after="0" w:line="240" w:lineRule="auto"/>
        <w:jc w:val="center"/>
        <w:rPr>
          <w:rFonts w:ascii="Times New Roman" w:hAnsi="Times New Roman" w:cs="Times New Roman"/>
          <w:color w:val="000000" w:themeColor="text1"/>
        </w:rPr>
      </w:pPr>
    </w:p>
    <w:p w:rsidR="00A96344" w:rsidRPr="00CF571D" w:rsidRDefault="00A96344" w:rsidP="00A96344">
      <w:pPr>
        <w:tabs>
          <w:tab w:val="left" w:pos="1701"/>
        </w:tabs>
        <w:spacing w:after="0" w:line="240" w:lineRule="auto"/>
        <w:jc w:val="center"/>
        <w:rPr>
          <w:rFonts w:ascii="Times New Roman" w:hAnsi="Times New Roman" w:cs="Times New Roman"/>
          <w:color w:val="000000" w:themeColor="text1"/>
        </w:rPr>
      </w:pPr>
    </w:p>
    <w:p w:rsidR="00A96344" w:rsidRPr="00CF571D" w:rsidRDefault="00A96344" w:rsidP="00A96344">
      <w:pPr>
        <w:tabs>
          <w:tab w:val="left" w:pos="1701"/>
        </w:tabs>
        <w:spacing w:after="0" w:line="240" w:lineRule="auto"/>
        <w:jc w:val="center"/>
        <w:rPr>
          <w:rFonts w:ascii="Times New Roman" w:hAnsi="Times New Roman" w:cs="Times New Roman"/>
          <w:color w:val="000000" w:themeColor="text1"/>
        </w:rPr>
      </w:pPr>
    </w:p>
    <w:p w:rsidR="00A96344" w:rsidRPr="00CF571D" w:rsidRDefault="00A96344" w:rsidP="00A96344">
      <w:pPr>
        <w:tabs>
          <w:tab w:val="left" w:pos="1701"/>
        </w:tabs>
        <w:spacing w:after="0" w:line="240" w:lineRule="auto"/>
        <w:jc w:val="center"/>
        <w:rPr>
          <w:rFonts w:ascii="Times New Roman" w:hAnsi="Times New Roman" w:cs="Times New Roman"/>
          <w:color w:val="000000" w:themeColor="text1"/>
        </w:rPr>
      </w:pPr>
    </w:p>
    <w:p w:rsidR="00A96344" w:rsidRPr="00CF571D" w:rsidRDefault="00A96344" w:rsidP="00A96344">
      <w:pPr>
        <w:tabs>
          <w:tab w:val="left" w:pos="1701"/>
        </w:tabs>
        <w:spacing w:after="0" w:line="240" w:lineRule="auto"/>
        <w:jc w:val="center"/>
        <w:rPr>
          <w:rFonts w:ascii="Times New Roman" w:hAnsi="Times New Roman" w:cs="Times New Roman"/>
          <w:color w:val="000000" w:themeColor="text1"/>
        </w:rPr>
      </w:pPr>
    </w:p>
    <w:p w:rsidR="00A96344" w:rsidRPr="00CF571D" w:rsidRDefault="00A96344" w:rsidP="00A96344">
      <w:pPr>
        <w:tabs>
          <w:tab w:val="left" w:pos="1701"/>
        </w:tabs>
        <w:spacing w:after="0" w:line="240" w:lineRule="auto"/>
        <w:jc w:val="center"/>
        <w:rPr>
          <w:rFonts w:ascii="Times New Roman" w:hAnsi="Times New Roman" w:cs="Times New Roman"/>
          <w:color w:val="000000" w:themeColor="text1"/>
        </w:rPr>
      </w:pPr>
    </w:p>
    <w:p w:rsidR="00A96344" w:rsidRPr="00CF571D" w:rsidRDefault="00A96344" w:rsidP="00A96344">
      <w:pPr>
        <w:tabs>
          <w:tab w:val="left" w:pos="1701"/>
        </w:tabs>
        <w:spacing w:after="0" w:line="240" w:lineRule="auto"/>
        <w:jc w:val="center"/>
        <w:rPr>
          <w:rFonts w:ascii="Times New Roman" w:hAnsi="Times New Roman" w:cs="Times New Roman"/>
          <w:color w:val="000000" w:themeColor="text1"/>
        </w:rPr>
      </w:pPr>
    </w:p>
    <w:p w:rsidR="00A96344" w:rsidRPr="00CF571D" w:rsidRDefault="00A96344" w:rsidP="00A96344">
      <w:pPr>
        <w:tabs>
          <w:tab w:val="left" w:pos="1701"/>
        </w:tabs>
        <w:spacing w:after="0" w:line="240" w:lineRule="auto"/>
        <w:jc w:val="center"/>
        <w:rPr>
          <w:rFonts w:ascii="Times New Roman" w:hAnsi="Times New Roman" w:cs="Times New Roman"/>
          <w:color w:val="000000" w:themeColor="text1"/>
        </w:rPr>
      </w:pPr>
    </w:p>
    <w:p w:rsidR="00A96344" w:rsidRPr="00CF571D" w:rsidRDefault="00A96344" w:rsidP="00A96344">
      <w:pPr>
        <w:tabs>
          <w:tab w:val="left" w:pos="1701"/>
        </w:tabs>
        <w:spacing w:after="0" w:line="240" w:lineRule="auto"/>
        <w:jc w:val="center"/>
        <w:rPr>
          <w:rFonts w:ascii="Times New Roman" w:hAnsi="Times New Roman" w:cs="Times New Roman"/>
          <w:color w:val="000000" w:themeColor="text1"/>
        </w:rPr>
      </w:pPr>
    </w:p>
    <w:p w:rsidR="00A96344" w:rsidRPr="00CF571D" w:rsidRDefault="00A96344" w:rsidP="00A96344">
      <w:pPr>
        <w:tabs>
          <w:tab w:val="left" w:pos="1701"/>
        </w:tabs>
        <w:spacing w:after="0" w:line="240" w:lineRule="auto"/>
        <w:jc w:val="center"/>
        <w:rPr>
          <w:rFonts w:ascii="Times New Roman" w:hAnsi="Times New Roman" w:cs="Times New Roman"/>
          <w:color w:val="000000" w:themeColor="text1"/>
        </w:rPr>
      </w:pPr>
    </w:p>
    <w:p w:rsidR="00A96344" w:rsidRPr="00CF571D" w:rsidRDefault="00A96344" w:rsidP="00A96344">
      <w:pPr>
        <w:tabs>
          <w:tab w:val="left" w:pos="1701"/>
        </w:tabs>
        <w:spacing w:after="0" w:line="240" w:lineRule="auto"/>
        <w:jc w:val="center"/>
        <w:rPr>
          <w:rFonts w:ascii="Times New Roman" w:hAnsi="Times New Roman" w:cs="Times New Roman"/>
          <w:color w:val="000000" w:themeColor="text1"/>
        </w:rPr>
      </w:pPr>
    </w:p>
    <w:p w:rsidR="00A96344" w:rsidRPr="00CF571D" w:rsidRDefault="00A96344" w:rsidP="00A96344">
      <w:pPr>
        <w:tabs>
          <w:tab w:val="left" w:pos="1701"/>
        </w:tabs>
        <w:spacing w:after="0" w:line="240" w:lineRule="auto"/>
        <w:jc w:val="center"/>
        <w:rPr>
          <w:rFonts w:ascii="Times New Roman" w:hAnsi="Times New Roman" w:cs="Times New Roman"/>
          <w:color w:val="000000" w:themeColor="text1"/>
        </w:rPr>
      </w:pPr>
    </w:p>
    <w:p w:rsidR="00A96344" w:rsidRPr="00CF571D" w:rsidRDefault="00A96344" w:rsidP="00A96344">
      <w:pPr>
        <w:tabs>
          <w:tab w:val="left" w:pos="1701"/>
        </w:tabs>
        <w:spacing w:after="0" w:line="240" w:lineRule="auto"/>
        <w:jc w:val="center"/>
        <w:rPr>
          <w:rFonts w:ascii="Times New Roman" w:hAnsi="Times New Roman" w:cs="Times New Roman"/>
          <w:color w:val="000000" w:themeColor="text1"/>
        </w:rPr>
      </w:pPr>
    </w:p>
    <w:p w:rsidR="00A96344" w:rsidRPr="00CF571D" w:rsidRDefault="00A96344" w:rsidP="00A96344">
      <w:pPr>
        <w:tabs>
          <w:tab w:val="left" w:pos="1701"/>
        </w:tabs>
        <w:spacing w:after="0" w:line="240" w:lineRule="auto"/>
        <w:jc w:val="center"/>
        <w:rPr>
          <w:rFonts w:ascii="Times New Roman" w:hAnsi="Times New Roman" w:cs="Times New Roman"/>
          <w:color w:val="000000" w:themeColor="text1"/>
        </w:rPr>
      </w:pPr>
    </w:p>
    <w:p w:rsidR="00A96344" w:rsidRPr="00CF571D" w:rsidRDefault="00A96344" w:rsidP="00A96344">
      <w:pPr>
        <w:tabs>
          <w:tab w:val="left" w:pos="1701"/>
        </w:tabs>
        <w:spacing w:after="0" w:line="240" w:lineRule="auto"/>
        <w:jc w:val="center"/>
        <w:rPr>
          <w:rFonts w:ascii="Times New Roman" w:hAnsi="Times New Roman" w:cs="Times New Roman"/>
          <w:color w:val="000000" w:themeColor="text1"/>
        </w:rPr>
      </w:pPr>
    </w:p>
    <w:p w:rsidR="00A96344" w:rsidRPr="00CF571D" w:rsidRDefault="00A96344" w:rsidP="00A96344">
      <w:pPr>
        <w:tabs>
          <w:tab w:val="left" w:pos="1701"/>
        </w:tabs>
        <w:spacing w:after="0" w:line="240" w:lineRule="auto"/>
        <w:jc w:val="center"/>
        <w:rPr>
          <w:rFonts w:ascii="Times New Roman" w:hAnsi="Times New Roman" w:cs="Times New Roman"/>
          <w:color w:val="000000" w:themeColor="text1"/>
        </w:rPr>
      </w:pPr>
    </w:p>
    <w:p w:rsidR="00A96344" w:rsidRPr="00CF571D" w:rsidRDefault="00A96344" w:rsidP="00A96344">
      <w:pPr>
        <w:tabs>
          <w:tab w:val="left" w:pos="1701"/>
        </w:tabs>
        <w:spacing w:after="0" w:line="240" w:lineRule="auto"/>
        <w:jc w:val="center"/>
        <w:rPr>
          <w:rFonts w:ascii="Times New Roman" w:hAnsi="Times New Roman" w:cs="Times New Roman"/>
          <w:color w:val="000000" w:themeColor="text1"/>
        </w:rPr>
      </w:pPr>
    </w:p>
    <w:p w:rsidR="00A96344" w:rsidRPr="00CF571D" w:rsidRDefault="00A96344" w:rsidP="00A96344">
      <w:pPr>
        <w:tabs>
          <w:tab w:val="left" w:pos="1701"/>
        </w:tabs>
        <w:spacing w:after="0" w:line="240" w:lineRule="auto"/>
        <w:jc w:val="center"/>
        <w:rPr>
          <w:rFonts w:ascii="Times New Roman" w:hAnsi="Times New Roman" w:cs="Times New Roman"/>
          <w:color w:val="000000" w:themeColor="text1"/>
        </w:rPr>
      </w:pPr>
    </w:p>
    <w:p w:rsidR="00A96344" w:rsidRPr="00CF571D" w:rsidRDefault="00A96344" w:rsidP="00A96344">
      <w:pPr>
        <w:tabs>
          <w:tab w:val="left" w:pos="1701"/>
        </w:tabs>
        <w:spacing w:after="0" w:line="240" w:lineRule="auto"/>
        <w:jc w:val="center"/>
        <w:rPr>
          <w:rFonts w:ascii="Times New Roman" w:hAnsi="Times New Roman" w:cs="Times New Roman"/>
          <w:color w:val="000000" w:themeColor="text1"/>
        </w:rPr>
      </w:pPr>
    </w:p>
    <w:p w:rsidR="00A96344" w:rsidRPr="00CF571D" w:rsidRDefault="00A96344" w:rsidP="00A96344">
      <w:pPr>
        <w:tabs>
          <w:tab w:val="left" w:pos="1701"/>
        </w:tabs>
        <w:spacing w:after="0" w:line="240" w:lineRule="auto"/>
        <w:jc w:val="center"/>
        <w:rPr>
          <w:rFonts w:ascii="Times New Roman" w:hAnsi="Times New Roman" w:cs="Times New Roman"/>
          <w:color w:val="000000" w:themeColor="text1"/>
        </w:rPr>
      </w:pPr>
    </w:p>
    <w:p w:rsidR="00A96344" w:rsidRPr="00CF571D" w:rsidRDefault="00A96344" w:rsidP="00A96344">
      <w:pPr>
        <w:tabs>
          <w:tab w:val="left" w:pos="1701"/>
        </w:tabs>
        <w:spacing w:after="0" w:line="240" w:lineRule="auto"/>
        <w:jc w:val="center"/>
        <w:rPr>
          <w:rFonts w:ascii="Times New Roman" w:hAnsi="Times New Roman" w:cs="Times New Roman"/>
          <w:color w:val="000000" w:themeColor="text1"/>
        </w:rPr>
      </w:pPr>
    </w:p>
    <w:p w:rsidR="00A96344" w:rsidRPr="00CF571D" w:rsidRDefault="00A96344" w:rsidP="00A96344">
      <w:pPr>
        <w:tabs>
          <w:tab w:val="left" w:pos="1701"/>
        </w:tabs>
        <w:spacing w:after="0" w:line="240" w:lineRule="auto"/>
        <w:jc w:val="center"/>
        <w:rPr>
          <w:rFonts w:ascii="Times New Roman" w:hAnsi="Times New Roman" w:cs="Times New Roman"/>
          <w:color w:val="000000" w:themeColor="text1"/>
        </w:rPr>
      </w:pPr>
    </w:p>
    <w:p w:rsidR="00A96344" w:rsidRPr="00CF571D" w:rsidRDefault="00A96344" w:rsidP="00A96344">
      <w:pPr>
        <w:tabs>
          <w:tab w:val="left" w:pos="1701"/>
        </w:tabs>
        <w:spacing w:after="0" w:line="240" w:lineRule="auto"/>
        <w:jc w:val="center"/>
        <w:rPr>
          <w:rFonts w:ascii="Times New Roman" w:hAnsi="Times New Roman" w:cs="Times New Roman"/>
          <w:color w:val="000000" w:themeColor="text1"/>
        </w:rPr>
      </w:pPr>
    </w:p>
    <w:p w:rsidR="00A96344" w:rsidRPr="00CF571D" w:rsidRDefault="00A96344" w:rsidP="00A96344">
      <w:pPr>
        <w:tabs>
          <w:tab w:val="left" w:pos="1701"/>
        </w:tabs>
        <w:spacing w:after="0" w:line="240" w:lineRule="auto"/>
        <w:jc w:val="center"/>
        <w:rPr>
          <w:rFonts w:ascii="Times New Roman" w:hAnsi="Times New Roman" w:cs="Times New Roman"/>
          <w:color w:val="000000" w:themeColor="text1"/>
        </w:rPr>
      </w:pPr>
    </w:p>
    <w:p w:rsidR="00A96344" w:rsidRPr="00CF571D" w:rsidRDefault="00A96344" w:rsidP="00A96344">
      <w:pPr>
        <w:tabs>
          <w:tab w:val="left" w:pos="1701"/>
        </w:tabs>
        <w:spacing w:after="0" w:line="240" w:lineRule="auto"/>
        <w:jc w:val="center"/>
        <w:rPr>
          <w:rFonts w:ascii="Times New Roman" w:hAnsi="Times New Roman" w:cs="Times New Roman"/>
          <w:color w:val="000000" w:themeColor="text1"/>
        </w:rPr>
      </w:pPr>
    </w:p>
    <w:p w:rsidR="00A96344" w:rsidRPr="00CF571D" w:rsidRDefault="00A96344" w:rsidP="00A96344">
      <w:pPr>
        <w:tabs>
          <w:tab w:val="left" w:pos="1701"/>
        </w:tabs>
        <w:spacing w:after="0" w:line="240" w:lineRule="auto"/>
        <w:jc w:val="center"/>
        <w:rPr>
          <w:rFonts w:ascii="Times New Roman" w:hAnsi="Times New Roman" w:cs="Times New Roman"/>
          <w:color w:val="000000" w:themeColor="text1"/>
        </w:rPr>
      </w:pPr>
    </w:p>
    <w:p w:rsidR="00A96344" w:rsidRPr="00CF571D" w:rsidRDefault="00A96344" w:rsidP="00A96344">
      <w:pPr>
        <w:tabs>
          <w:tab w:val="left" w:pos="1701"/>
        </w:tabs>
        <w:spacing w:after="0" w:line="240" w:lineRule="auto"/>
        <w:jc w:val="center"/>
        <w:rPr>
          <w:rFonts w:ascii="Times New Roman" w:hAnsi="Times New Roman" w:cs="Times New Roman"/>
          <w:color w:val="000000" w:themeColor="text1"/>
        </w:rPr>
      </w:pPr>
    </w:p>
    <w:p w:rsidR="00A96344" w:rsidRPr="00CF571D" w:rsidRDefault="00A96344" w:rsidP="00A96344">
      <w:pPr>
        <w:tabs>
          <w:tab w:val="left" w:pos="1701"/>
        </w:tabs>
        <w:spacing w:after="0" w:line="240" w:lineRule="auto"/>
        <w:jc w:val="center"/>
        <w:rPr>
          <w:rFonts w:ascii="Times New Roman" w:hAnsi="Times New Roman" w:cs="Times New Roman"/>
          <w:color w:val="000000" w:themeColor="text1"/>
        </w:rPr>
      </w:pPr>
    </w:p>
    <w:p w:rsidR="00A96344" w:rsidRPr="00CF571D" w:rsidRDefault="00A96344" w:rsidP="00A96344">
      <w:pPr>
        <w:tabs>
          <w:tab w:val="left" w:pos="1701"/>
        </w:tabs>
        <w:spacing w:after="0" w:line="240" w:lineRule="auto"/>
        <w:jc w:val="center"/>
        <w:rPr>
          <w:rFonts w:ascii="Times New Roman" w:hAnsi="Times New Roman" w:cs="Times New Roman"/>
          <w:color w:val="000000" w:themeColor="text1"/>
        </w:rPr>
      </w:pPr>
    </w:p>
    <w:p w:rsidR="00A96344" w:rsidRPr="00CF571D" w:rsidRDefault="00A96344" w:rsidP="00A96344">
      <w:pPr>
        <w:tabs>
          <w:tab w:val="left" w:pos="1701"/>
        </w:tabs>
        <w:spacing w:after="0" w:line="240" w:lineRule="auto"/>
        <w:jc w:val="center"/>
        <w:rPr>
          <w:rFonts w:ascii="Times New Roman" w:hAnsi="Times New Roman" w:cs="Times New Roman"/>
          <w:color w:val="000000" w:themeColor="text1"/>
        </w:rPr>
      </w:pPr>
    </w:p>
    <w:p w:rsidR="00A96344" w:rsidRPr="00CF571D" w:rsidRDefault="00A96344" w:rsidP="00A96344">
      <w:pPr>
        <w:tabs>
          <w:tab w:val="left" w:pos="1701"/>
        </w:tabs>
        <w:spacing w:after="0" w:line="240" w:lineRule="auto"/>
        <w:jc w:val="center"/>
        <w:rPr>
          <w:rFonts w:ascii="Times New Roman" w:hAnsi="Times New Roman" w:cs="Times New Roman"/>
          <w:color w:val="000000" w:themeColor="text1"/>
        </w:rPr>
      </w:pPr>
      <w:r w:rsidRPr="00CF571D">
        <w:rPr>
          <w:rFonts w:ascii="Times New Roman" w:hAnsi="Times New Roman" w:cs="Times New Roman"/>
          <w:color w:val="000000" w:themeColor="text1"/>
        </w:rPr>
        <w:t>Dados internacionais de Catalogação na Publicação</w:t>
      </w:r>
    </w:p>
    <w:p w:rsidR="00A96344" w:rsidRPr="00CF571D" w:rsidRDefault="00A96344" w:rsidP="00A96344">
      <w:pPr>
        <w:tabs>
          <w:tab w:val="left" w:pos="1701"/>
        </w:tabs>
        <w:spacing w:line="240" w:lineRule="auto"/>
        <w:jc w:val="center"/>
        <w:rPr>
          <w:rFonts w:ascii="Times New Roman" w:hAnsi="Times New Roman" w:cs="Times New Roman"/>
          <w:color w:val="000000" w:themeColor="text1"/>
        </w:rPr>
      </w:pPr>
      <w:r w:rsidRPr="00CF571D">
        <w:rPr>
          <w:rFonts w:ascii="Times New Roman" w:hAnsi="Times New Roman" w:cs="Times New Roman"/>
          <w:color w:val="000000" w:themeColor="text1"/>
        </w:rPr>
        <w:t xml:space="preserve">(Biblioteca da </w:t>
      </w:r>
      <w:proofErr w:type="spellStart"/>
      <w:proofErr w:type="gramStart"/>
      <w:r w:rsidRPr="00CF571D">
        <w:rPr>
          <w:rFonts w:ascii="Times New Roman" w:hAnsi="Times New Roman" w:cs="Times New Roman"/>
          <w:color w:val="000000" w:themeColor="text1"/>
        </w:rPr>
        <w:t>UniFacisa</w:t>
      </w:r>
      <w:proofErr w:type="spellEnd"/>
      <w:proofErr w:type="gramEnd"/>
      <w:r w:rsidRPr="00CF571D">
        <w:rPr>
          <w:rFonts w:ascii="Times New Roman" w:hAnsi="Times New Roman" w:cs="Times New Roman"/>
          <w:color w:val="000000" w:themeColor="text1"/>
        </w:rPr>
        <w:t>)</w:t>
      </w:r>
    </w:p>
    <w:p w:rsidR="00A96344" w:rsidRPr="00CF571D" w:rsidRDefault="00A96344" w:rsidP="00A96344">
      <w:pPr>
        <w:tabs>
          <w:tab w:val="left" w:pos="1701"/>
        </w:tabs>
        <w:spacing w:line="240" w:lineRule="auto"/>
        <w:jc w:val="center"/>
        <w:rPr>
          <w:rFonts w:ascii="Times New Roman" w:hAnsi="Times New Roman" w:cs="Times New Roman"/>
          <w:color w:val="000000" w:themeColor="text1"/>
        </w:rPr>
      </w:pPr>
    </w:p>
    <w:p w:rsidR="00A96344" w:rsidRPr="00CF571D" w:rsidRDefault="00A96344" w:rsidP="00A96344">
      <w:pPr>
        <w:tabs>
          <w:tab w:val="left" w:pos="1701"/>
        </w:tabs>
        <w:spacing w:line="240" w:lineRule="auto"/>
        <w:rPr>
          <w:rFonts w:ascii="Times New Roman" w:hAnsi="Times New Roman" w:cs="Times New Roman"/>
          <w:color w:val="000000" w:themeColor="text1"/>
        </w:rPr>
      </w:pPr>
      <w:r w:rsidRPr="00CF571D">
        <w:rPr>
          <w:rFonts w:ascii="Times New Roman" w:hAnsi="Times New Roman" w:cs="Times New Roman"/>
          <w:color w:val="000000" w:themeColor="text1"/>
        </w:rPr>
        <w:t>XXXX</w:t>
      </w:r>
    </w:p>
    <w:p w:rsidR="00A96344" w:rsidRPr="00CF571D" w:rsidRDefault="00A96344" w:rsidP="00A96344">
      <w:pPr>
        <w:tabs>
          <w:tab w:val="left" w:pos="1701"/>
        </w:tabs>
        <w:spacing w:line="240" w:lineRule="auto"/>
        <w:rPr>
          <w:rFonts w:ascii="Times New Roman" w:hAnsi="Times New Roman" w:cs="Times New Roman"/>
          <w:color w:val="000000" w:themeColor="text1"/>
        </w:rPr>
      </w:pPr>
      <w:r w:rsidRPr="00CF571D">
        <w:rPr>
          <w:rFonts w:ascii="Times New Roman" w:hAnsi="Times New Roman" w:cs="Times New Roman"/>
          <w:color w:val="000000" w:themeColor="text1"/>
        </w:rPr>
        <w:t xml:space="preserve">Castro, Vanda da Silva </w:t>
      </w:r>
      <w:proofErr w:type="gramStart"/>
      <w:r w:rsidRPr="00CF571D">
        <w:rPr>
          <w:rFonts w:ascii="Times New Roman" w:hAnsi="Times New Roman" w:cs="Times New Roman"/>
          <w:color w:val="000000" w:themeColor="text1"/>
        </w:rPr>
        <w:t>Martins</w:t>
      </w:r>
      <w:proofErr w:type="gramEnd"/>
      <w:r w:rsidRPr="00CF571D">
        <w:rPr>
          <w:rFonts w:ascii="Times New Roman" w:hAnsi="Times New Roman" w:cs="Times New Roman"/>
          <w:color w:val="000000" w:themeColor="text1"/>
        </w:rPr>
        <w:t xml:space="preserve"> </w:t>
      </w:r>
    </w:p>
    <w:p w:rsidR="00A96344" w:rsidRPr="00CF571D" w:rsidRDefault="00A96344" w:rsidP="00A96344">
      <w:pPr>
        <w:tabs>
          <w:tab w:val="left" w:pos="1701"/>
        </w:tabs>
        <w:spacing w:line="240" w:lineRule="auto"/>
        <w:rPr>
          <w:rFonts w:ascii="Times New Roman" w:hAnsi="Times New Roman" w:cs="Times New Roman"/>
          <w:color w:val="000000" w:themeColor="text1"/>
        </w:rPr>
      </w:pPr>
    </w:p>
    <w:p w:rsidR="00A96344" w:rsidRPr="00CF571D" w:rsidRDefault="00313D2D" w:rsidP="00A96344">
      <w:pPr>
        <w:tabs>
          <w:tab w:val="left" w:pos="1701"/>
        </w:tabs>
        <w:spacing w:line="240" w:lineRule="auto"/>
        <w:rPr>
          <w:rFonts w:ascii="Times New Roman" w:hAnsi="Times New Roman" w:cs="Times New Roman"/>
          <w:color w:val="000000" w:themeColor="text1"/>
        </w:rPr>
      </w:pPr>
      <w:r w:rsidRPr="00CF571D">
        <w:rPr>
          <w:rFonts w:ascii="Times New Roman" w:hAnsi="Times New Roman" w:cs="Times New Roman"/>
          <w:b/>
          <w:noProof/>
          <w:color w:val="000000" w:themeColor="text1"/>
          <w:sz w:val="24"/>
          <w:szCs w:val="24"/>
          <w:lang w:eastAsia="pt-BR"/>
        </w:rPr>
        <mc:AlternateContent>
          <mc:Choice Requires="wps">
            <w:drawing>
              <wp:anchor distT="0" distB="0" distL="114300" distR="114300" simplePos="0" relativeHeight="251665408" behindDoc="0" locked="0" layoutInCell="1" allowOverlap="1" wp14:anchorId="5927CD2E" wp14:editId="66F742F0">
                <wp:simplePos x="0" y="0"/>
                <wp:positionH relativeFrom="column">
                  <wp:posOffset>5509895</wp:posOffset>
                </wp:positionH>
                <wp:positionV relativeFrom="paragraph">
                  <wp:posOffset>-1015203</wp:posOffset>
                </wp:positionV>
                <wp:extent cx="914400" cy="786765"/>
                <wp:effectExtent l="0" t="0" r="19050" b="13335"/>
                <wp:wrapNone/>
                <wp:docPr id="4" name="Retângulo 4"/>
                <wp:cNvGraphicFramePr/>
                <a:graphic xmlns:a="http://schemas.openxmlformats.org/drawingml/2006/main">
                  <a:graphicData uri="http://schemas.microsoft.com/office/word/2010/wordprocessingShape">
                    <wps:wsp>
                      <wps:cNvSpPr/>
                      <wps:spPr>
                        <a:xfrm>
                          <a:off x="0" y="0"/>
                          <a:ext cx="914400" cy="78676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tângulo 4" o:spid="_x0000_s1026" style="position:absolute;margin-left:433.85pt;margin-top:-79.95pt;width:1in;height:61.9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" fillcolor="white [3212]" strokecolor="white [3212]" strokeweight="2pt"/>
            </w:pict>
          </mc:Fallback>
        </mc:AlternateContent>
      </w:r>
    </w:p>
    <w:p w:rsidR="00A96344" w:rsidRPr="00CF571D" w:rsidRDefault="00A96344" w:rsidP="00A96344">
      <w:pPr>
        <w:tabs>
          <w:tab w:val="left" w:pos="1701"/>
        </w:tabs>
        <w:spacing w:line="240" w:lineRule="auto"/>
        <w:rPr>
          <w:rFonts w:ascii="Times New Roman" w:hAnsi="Times New Roman" w:cs="Times New Roman"/>
          <w:color w:val="000000" w:themeColor="text1"/>
        </w:rPr>
      </w:pPr>
    </w:p>
    <w:p w:rsidR="00A96344" w:rsidRPr="00CF571D" w:rsidRDefault="00A96344" w:rsidP="00A96344">
      <w:pPr>
        <w:tabs>
          <w:tab w:val="left" w:pos="1701"/>
        </w:tabs>
        <w:spacing w:line="240" w:lineRule="auto"/>
        <w:rPr>
          <w:rFonts w:ascii="Times New Roman" w:hAnsi="Times New Roman" w:cs="Times New Roman"/>
          <w:color w:val="000000" w:themeColor="text1"/>
        </w:rPr>
      </w:pPr>
    </w:p>
    <w:p w:rsidR="00A96344" w:rsidRPr="00CF571D" w:rsidRDefault="00E24AFF" w:rsidP="00A96344">
      <w:pPr>
        <w:tabs>
          <w:tab w:val="left" w:pos="1701"/>
        </w:tabs>
        <w:spacing w:line="240" w:lineRule="auto"/>
        <w:rPr>
          <w:rFonts w:ascii="Times New Roman" w:hAnsi="Times New Roman" w:cs="Times New Roman"/>
          <w:color w:val="000000" w:themeColor="text1"/>
        </w:rPr>
      </w:pPr>
      <w:r w:rsidRPr="00CF571D">
        <w:rPr>
          <w:rFonts w:ascii="Times New Roman" w:hAnsi="Times New Roman" w:cs="Times New Roman"/>
          <w:b/>
          <w:noProof/>
          <w:lang w:eastAsia="pt-BR"/>
        </w:rPr>
        <mc:AlternateContent>
          <mc:Choice Requires="wps">
            <w:drawing>
              <wp:anchor distT="0" distB="0" distL="114300" distR="114300" simplePos="0" relativeHeight="251669504" behindDoc="0" locked="0" layoutInCell="1" allowOverlap="1" wp14:anchorId="36CFDA3D" wp14:editId="5EF422F6">
                <wp:simplePos x="0" y="0"/>
                <wp:positionH relativeFrom="column">
                  <wp:posOffset>5327015</wp:posOffset>
                </wp:positionH>
                <wp:positionV relativeFrom="paragraph">
                  <wp:posOffset>-1052830</wp:posOffset>
                </wp:positionV>
                <wp:extent cx="914400" cy="786765"/>
                <wp:effectExtent l="0" t="0" r="19050" b="13335"/>
                <wp:wrapNone/>
                <wp:docPr id="6" name="Retângulo 6"/>
                <wp:cNvGraphicFramePr/>
                <a:graphic xmlns:a="http://schemas.openxmlformats.org/drawingml/2006/main">
                  <a:graphicData uri="http://schemas.microsoft.com/office/word/2010/wordprocessingShape">
                    <wps:wsp>
                      <wps:cNvSpPr/>
                      <wps:spPr>
                        <a:xfrm>
                          <a:off x="0" y="0"/>
                          <a:ext cx="914400" cy="78676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tângulo 6" o:spid="_x0000_s1026" style="position:absolute;margin-left:419.45pt;margin-top:-82.9pt;width:1in;height:61.9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" fillcolor="white [3212]" strokecolor="white [3212]" strokeweight="2pt"/>
            </w:pict>
          </mc:Fallback>
        </mc:AlternateContent>
      </w:r>
    </w:p>
    <w:p w:rsidR="00A96344" w:rsidRPr="00CF571D" w:rsidRDefault="00A96344" w:rsidP="00A96344">
      <w:pPr>
        <w:tabs>
          <w:tab w:val="left" w:pos="1701"/>
        </w:tabs>
        <w:spacing w:line="240" w:lineRule="auto"/>
        <w:rPr>
          <w:rFonts w:ascii="Times New Roman" w:hAnsi="Times New Roman" w:cs="Times New Roman"/>
          <w:color w:val="000000" w:themeColor="text1"/>
        </w:rPr>
      </w:pPr>
    </w:p>
    <w:p w:rsidR="00A96344" w:rsidRPr="00CF571D" w:rsidRDefault="00A96344" w:rsidP="00A96344">
      <w:pPr>
        <w:tabs>
          <w:tab w:val="left" w:pos="1701"/>
        </w:tabs>
        <w:spacing w:line="240" w:lineRule="auto"/>
        <w:rPr>
          <w:rFonts w:ascii="Times New Roman" w:hAnsi="Times New Roman" w:cs="Times New Roman"/>
          <w:color w:val="000000" w:themeColor="text1"/>
        </w:rPr>
      </w:pPr>
    </w:p>
    <w:p w:rsidR="00A96344" w:rsidRPr="00CF571D" w:rsidRDefault="00A96344" w:rsidP="00A96344">
      <w:pPr>
        <w:tabs>
          <w:tab w:val="left" w:pos="1701"/>
        </w:tabs>
        <w:spacing w:line="240" w:lineRule="auto"/>
        <w:rPr>
          <w:rFonts w:ascii="Times New Roman" w:hAnsi="Times New Roman" w:cs="Times New Roman"/>
          <w:color w:val="000000" w:themeColor="text1"/>
        </w:rPr>
      </w:pPr>
    </w:p>
    <w:p w:rsidR="00A96344" w:rsidRPr="00CF571D" w:rsidRDefault="00A96344" w:rsidP="00A96344">
      <w:pPr>
        <w:tabs>
          <w:tab w:val="left" w:pos="1701"/>
        </w:tabs>
        <w:spacing w:line="240" w:lineRule="auto"/>
        <w:rPr>
          <w:rFonts w:ascii="Times New Roman" w:hAnsi="Times New Roman" w:cs="Times New Roman"/>
          <w:color w:val="000000" w:themeColor="text1"/>
        </w:rPr>
      </w:pPr>
    </w:p>
    <w:p w:rsidR="00A96344" w:rsidRPr="00CF571D" w:rsidRDefault="00A96344" w:rsidP="00A96344">
      <w:pPr>
        <w:tabs>
          <w:tab w:val="left" w:pos="1701"/>
        </w:tabs>
        <w:spacing w:line="240" w:lineRule="auto"/>
        <w:rPr>
          <w:rFonts w:ascii="Times New Roman" w:hAnsi="Times New Roman" w:cs="Times New Roman"/>
          <w:color w:val="000000" w:themeColor="text1"/>
        </w:rPr>
      </w:pPr>
    </w:p>
    <w:p w:rsidR="00A96344" w:rsidRPr="00CF571D" w:rsidRDefault="00A96344" w:rsidP="00A96344">
      <w:pPr>
        <w:tabs>
          <w:tab w:val="left" w:pos="1701"/>
        </w:tabs>
        <w:spacing w:line="240" w:lineRule="auto"/>
        <w:rPr>
          <w:rFonts w:ascii="Times New Roman" w:hAnsi="Times New Roman" w:cs="Times New Roman"/>
          <w:color w:val="000000" w:themeColor="text1"/>
        </w:rPr>
      </w:pPr>
    </w:p>
    <w:p w:rsidR="00A96344" w:rsidRPr="00CF571D" w:rsidRDefault="00A96344" w:rsidP="00A96344">
      <w:pPr>
        <w:tabs>
          <w:tab w:val="left" w:pos="1701"/>
        </w:tabs>
        <w:spacing w:line="240" w:lineRule="auto"/>
        <w:rPr>
          <w:rFonts w:ascii="Times New Roman" w:hAnsi="Times New Roman" w:cs="Times New Roman"/>
          <w:color w:val="000000" w:themeColor="text1"/>
        </w:rPr>
      </w:pPr>
    </w:p>
    <w:p w:rsidR="00A96344" w:rsidRPr="00CF571D" w:rsidRDefault="00A96344" w:rsidP="001A03A9">
      <w:pPr>
        <w:tabs>
          <w:tab w:val="left" w:pos="1701"/>
        </w:tabs>
        <w:spacing w:line="240" w:lineRule="auto"/>
        <w:ind w:left="4253"/>
        <w:jc w:val="both"/>
        <w:rPr>
          <w:rFonts w:ascii="Times New Roman" w:hAnsi="Times New Roman" w:cs="Times New Roman"/>
          <w:color w:val="000000" w:themeColor="text1"/>
        </w:rPr>
      </w:pPr>
    </w:p>
    <w:p w:rsidR="001A03A9" w:rsidRPr="001A03A9" w:rsidRDefault="00A96344" w:rsidP="001A03A9">
      <w:pPr>
        <w:shd w:val="clear" w:color="auto" w:fill="FFFFFF"/>
        <w:spacing w:after="0" w:line="240" w:lineRule="auto"/>
        <w:ind w:left="4253"/>
        <w:jc w:val="both"/>
        <w:rPr>
          <w:rFonts w:ascii="Times New Roman" w:hAnsi="Times New Roman" w:cs="Times New Roman"/>
          <w:color w:val="000000" w:themeColor="text1"/>
          <w:sz w:val="24"/>
          <w:szCs w:val="24"/>
        </w:rPr>
      </w:pPr>
      <w:r w:rsidRPr="001A03A9">
        <w:rPr>
          <w:rFonts w:ascii="Times New Roman" w:hAnsi="Times New Roman" w:cs="Times New Roman"/>
          <w:color w:val="000000" w:themeColor="text1"/>
          <w:sz w:val="24"/>
          <w:szCs w:val="24"/>
        </w:rPr>
        <w:t>Trabalho de Conclus</w:t>
      </w:r>
      <w:r w:rsidR="001A03A9">
        <w:rPr>
          <w:rFonts w:ascii="Times New Roman" w:hAnsi="Times New Roman" w:cs="Times New Roman"/>
          <w:color w:val="000000" w:themeColor="text1"/>
          <w:sz w:val="24"/>
          <w:szCs w:val="24"/>
        </w:rPr>
        <w:t xml:space="preserve">ão de Curso - Artigo Científico. </w:t>
      </w:r>
      <w:r w:rsidR="001A03A9" w:rsidRPr="001A03A9">
        <w:rPr>
          <w:rFonts w:ascii="Times New Roman" w:eastAsia="Times New Roman" w:hAnsi="Times New Roman" w:cs="Times New Roman"/>
          <w:color w:val="000000" w:themeColor="text1"/>
          <w:sz w:val="24"/>
          <w:szCs w:val="24"/>
          <w:lang w:eastAsia="pt-BR"/>
        </w:rPr>
        <w:t>POLÍTICA DE ASSISTÊNCIA ÀS VITIMAS DE VIOLÊNCIA SEXUAL CONTRA CRIANÇAS E ADOLESCENTES COMO INSTRUMENTO JURÍDICO-PROTETIVO</w:t>
      </w:r>
      <w:r w:rsidR="001A03A9">
        <w:rPr>
          <w:rFonts w:ascii="Times New Roman" w:eastAsia="Times New Roman" w:hAnsi="Times New Roman" w:cs="Times New Roman"/>
          <w:color w:val="000000" w:themeColor="text1"/>
          <w:sz w:val="24"/>
          <w:szCs w:val="24"/>
          <w:lang w:eastAsia="pt-BR"/>
        </w:rPr>
        <w:t>.</w:t>
      </w:r>
    </w:p>
    <w:p w:rsidR="00A96344" w:rsidRPr="00CF571D" w:rsidRDefault="00A96344" w:rsidP="001A03A9">
      <w:pPr>
        <w:shd w:val="clear" w:color="auto" w:fill="FFFFFF"/>
        <w:spacing w:line="360" w:lineRule="auto"/>
        <w:jc w:val="both"/>
        <w:rPr>
          <w:rFonts w:ascii="Times New Roman" w:eastAsia="Times New Roman" w:hAnsi="Times New Roman" w:cs="Times New Roman"/>
          <w:color w:val="000000" w:themeColor="text1"/>
          <w:sz w:val="24"/>
          <w:szCs w:val="24"/>
          <w:lang w:eastAsia="pt-BR"/>
        </w:rPr>
      </w:pPr>
    </w:p>
    <w:p w:rsidR="00A96344" w:rsidRPr="00CF571D" w:rsidRDefault="00A96344" w:rsidP="00A96344">
      <w:pPr>
        <w:shd w:val="clear" w:color="auto" w:fill="FFFFFF"/>
        <w:spacing w:line="360" w:lineRule="auto"/>
        <w:ind w:left="4248"/>
        <w:jc w:val="both"/>
        <w:rPr>
          <w:rFonts w:ascii="Times New Roman" w:eastAsia="Times New Roman" w:hAnsi="Times New Roman" w:cs="Times New Roman"/>
          <w:color w:val="000000" w:themeColor="text1"/>
          <w:sz w:val="24"/>
          <w:szCs w:val="24"/>
          <w:lang w:eastAsia="pt-BR"/>
        </w:rPr>
      </w:pPr>
      <w:r w:rsidRPr="00CF571D">
        <w:rPr>
          <w:rFonts w:ascii="Times New Roman" w:eastAsia="Times New Roman" w:hAnsi="Times New Roman" w:cs="Times New Roman"/>
          <w:color w:val="000000" w:themeColor="text1"/>
          <w:sz w:val="24"/>
          <w:szCs w:val="24"/>
          <w:lang w:eastAsia="pt-BR"/>
        </w:rPr>
        <w:t>PROVADO EM:____/____/____</w:t>
      </w:r>
    </w:p>
    <w:p w:rsidR="00A96344" w:rsidRPr="00CF571D" w:rsidRDefault="00A96344" w:rsidP="00A96344">
      <w:pPr>
        <w:shd w:val="clear" w:color="auto" w:fill="FFFFFF"/>
        <w:spacing w:line="360" w:lineRule="auto"/>
        <w:ind w:left="4248"/>
        <w:jc w:val="both"/>
        <w:rPr>
          <w:rFonts w:ascii="Times New Roman" w:eastAsia="Times New Roman" w:hAnsi="Times New Roman" w:cs="Times New Roman"/>
          <w:color w:val="000000" w:themeColor="text1"/>
          <w:sz w:val="24"/>
          <w:szCs w:val="24"/>
          <w:lang w:eastAsia="pt-BR"/>
        </w:rPr>
      </w:pPr>
      <w:r w:rsidRPr="00CF571D">
        <w:rPr>
          <w:rFonts w:ascii="Times New Roman" w:eastAsia="Times New Roman" w:hAnsi="Times New Roman" w:cs="Times New Roman"/>
          <w:color w:val="000000" w:themeColor="text1"/>
          <w:sz w:val="24"/>
          <w:szCs w:val="24"/>
          <w:lang w:eastAsia="pt-BR"/>
        </w:rPr>
        <w:t xml:space="preserve">BANCA EXAMINADORA: </w:t>
      </w:r>
    </w:p>
    <w:p w:rsidR="00A96344" w:rsidRPr="00CF571D" w:rsidRDefault="00A96344" w:rsidP="00A96344">
      <w:pPr>
        <w:shd w:val="clear" w:color="auto" w:fill="FFFFFF"/>
        <w:spacing w:after="0" w:line="240" w:lineRule="auto"/>
        <w:ind w:left="4248"/>
        <w:jc w:val="both"/>
        <w:rPr>
          <w:rFonts w:ascii="Times New Roman" w:eastAsia="Times New Roman" w:hAnsi="Times New Roman" w:cs="Times New Roman"/>
          <w:color w:val="000000" w:themeColor="text1"/>
          <w:sz w:val="24"/>
          <w:szCs w:val="24"/>
          <w:lang w:eastAsia="pt-BR"/>
        </w:rPr>
      </w:pPr>
      <w:r w:rsidRPr="00CF571D">
        <w:rPr>
          <w:rFonts w:ascii="Times New Roman" w:eastAsia="Times New Roman" w:hAnsi="Times New Roman" w:cs="Times New Roman"/>
          <w:color w:val="000000" w:themeColor="text1"/>
          <w:sz w:val="24"/>
          <w:szCs w:val="24"/>
          <w:lang w:eastAsia="pt-BR"/>
        </w:rPr>
        <w:t>_______________________________</w:t>
      </w:r>
    </w:p>
    <w:p w:rsidR="00A96344" w:rsidRPr="00CF571D" w:rsidRDefault="00A96344" w:rsidP="00A96344">
      <w:pPr>
        <w:shd w:val="clear" w:color="auto" w:fill="FFFFFF"/>
        <w:spacing w:after="0" w:line="240" w:lineRule="auto"/>
        <w:ind w:left="4248"/>
        <w:jc w:val="both"/>
        <w:rPr>
          <w:rFonts w:ascii="Times New Roman" w:eastAsia="Times New Roman" w:hAnsi="Times New Roman" w:cs="Times New Roman"/>
          <w:color w:val="000000" w:themeColor="text1"/>
          <w:sz w:val="24"/>
          <w:szCs w:val="24"/>
          <w:lang w:eastAsia="pt-BR"/>
        </w:rPr>
      </w:pPr>
      <w:proofErr w:type="gramStart"/>
      <w:r w:rsidRPr="00CF571D">
        <w:rPr>
          <w:rFonts w:ascii="Times New Roman" w:eastAsia="Times New Roman" w:hAnsi="Times New Roman" w:cs="Times New Roman"/>
          <w:color w:val="000000" w:themeColor="text1"/>
          <w:sz w:val="24"/>
          <w:szCs w:val="24"/>
          <w:lang w:eastAsia="pt-BR"/>
        </w:rPr>
        <w:t>Prof.</w:t>
      </w:r>
      <w:proofErr w:type="gramEnd"/>
      <w:r w:rsidRPr="00CF571D">
        <w:rPr>
          <w:rFonts w:ascii="Times New Roman" w:eastAsia="Times New Roman" w:hAnsi="Times New Roman" w:cs="Times New Roman"/>
          <w:color w:val="000000" w:themeColor="text1"/>
          <w:sz w:val="24"/>
          <w:szCs w:val="24"/>
          <w:lang w:eastAsia="pt-BR"/>
        </w:rPr>
        <w:t xml:space="preserve">º da </w:t>
      </w:r>
      <w:proofErr w:type="spellStart"/>
      <w:r w:rsidRPr="00CF571D">
        <w:rPr>
          <w:rFonts w:ascii="Times New Roman" w:eastAsia="Times New Roman" w:hAnsi="Times New Roman" w:cs="Times New Roman"/>
          <w:color w:val="000000" w:themeColor="text1"/>
          <w:sz w:val="24"/>
          <w:szCs w:val="24"/>
          <w:lang w:eastAsia="pt-BR"/>
        </w:rPr>
        <w:t>UniFacisa</w:t>
      </w:r>
      <w:proofErr w:type="spellEnd"/>
      <w:r w:rsidRPr="00CF571D">
        <w:rPr>
          <w:rFonts w:ascii="Times New Roman" w:eastAsia="Times New Roman" w:hAnsi="Times New Roman" w:cs="Times New Roman"/>
          <w:color w:val="000000" w:themeColor="text1"/>
          <w:sz w:val="24"/>
          <w:szCs w:val="24"/>
          <w:lang w:eastAsia="pt-BR"/>
        </w:rPr>
        <w:t xml:space="preserve">, Marcelo </w:t>
      </w:r>
      <w:r w:rsidR="00246531" w:rsidRPr="00CF571D">
        <w:rPr>
          <w:rFonts w:ascii="Times New Roman" w:eastAsia="Times New Roman" w:hAnsi="Times New Roman" w:cs="Times New Roman"/>
          <w:color w:val="000000" w:themeColor="text1"/>
          <w:sz w:val="24"/>
          <w:szCs w:val="24"/>
          <w:lang w:eastAsia="pt-BR"/>
        </w:rPr>
        <w:t xml:space="preserve">Alves P. </w:t>
      </w:r>
      <w:r w:rsidRPr="00CF571D">
        <w:rPr>
          <w:rFonts w:ascii="Times New Roman" w:eastAsia="Times New Roman" w:hAnsi="Times New Roman" w:cs="Times New Roman"/>
          <w:color w:val="000000" w:themeColor="text1"/>
          <w:sz w:val="24"/>
          <w:szCs w:val="24"/>
          <w:lang w:eastAsia="pt-BR"/>
        </w:rPr>
        <w:t>Eufrásio</w:t>
      </w:r>
      <w:r w:rsidR="00246531" w:rsidRPr="00CF571D">
        <w:rPr>
          <w:rFonts w:ascii="Times New Roman" w:eastAsia="Times New Roman" w:hAnsi="Times New Roman" w:cs="Times New Roman"/>
          <w:color w:val="000000" w:themeColor="text1"/>
          <w:sz w:val="24"/>
          <w:szCs w:val="24"/>
          <w:lang w:eastAsia="pt-BR"/>
        </w:rPr>
        <w:t xml:space="preserve">, Dr. </w:t>
      </w:r>
    </w:p>
    <w:p w:rsidR="00A96344" w:rsidRPr="00CF571D" w:rsidRDefault="00A96344" w:rsidP="00A96344">
      <w:pPr>
        <w:shd w:val="clear" w:color="auto" w:fill="FFFFFF"/>
        <w:spacing w:after="0" w:line="240" w:lineRule="auto"/>
        <w:ind w:left="4248"/>
        <w:jc w:val="both"/>
        <w:rPr>
          <w:rFonts w:ascii="Times New Roman" w:eastAsia="Times New Roman" w:hAnsi="Times New Roman" w:cs="Times New Roman"/>
          <w:color w:val="000000" w:themeColor="text1"/>
          <w:sz w:val="24"/>
          <w:szCs w:val="24"/>
          <w:lang w:eastAsia="pt-BR"/>
        </w:rPr>
      </w:pPr>
      <w:r w:rsidRPr="00CF571D">
        <w:rPr>
          <w:rFonts w:ascii="Times New Roman" w:eastAsia="Times New Roman" w:hAnsi="Times New Roman" w:cs="Times New Roman"/>
          <w:color w:val="000000" w:themeColor="text1"/>
          <w:sz w:val="24"/>
          <w:szCs w:val="24"/>
          <w:lang w:eastAsia="pt-BR"/>
        </w:rPr>
        <w:t>Orientador</w:t>
      </w:r>
    </w:p>
    <w:p w:rsidR="00A96344" w:rsidRPr="00CF571D" w:rsidRDefault="00A96344" w:rsidP="00A96344">
      <w:pPr>
        <w:tabs>
          <w:tab w:val="left" w:pos="1701"/>
        </w:tabs>
        <w:spacing w:line="240" w:lineRule="auto"/>
        <w:rPr>
          <w:rFonts w:ascii="Times New Roman" w:hAnsi="Times New Roman" w:cs="Times New Roman"/>
          <w:color w:val="000000" w:themeColor="text1"/>
        </w:rPr>
      </w:pPr>
    </w:p>
    <w:p w:rsidR="00A96344" w:rsidRPr="00CF571D" w:rsidRDefault="00A96344" w:rsidP="00A96344">
      <w:pPr>
        <w:shd w:val="clear" w:color="auto" w:fill="FFFFFF"/>
        <w:spacing w:after="0" w:line="240" w:lineRule="auto"/>
        <w:ind w:left="4248"/>
        <w:jc w:val="both"/>
        <w:rPr>
          <w:rFonts w:ascii="Times New Roman" w:eastAsia="Times New Roman" w:hAnsi="Times New Roman" w:cs="Times New Roman"/>
          <w:color w:val="000000" w:themeColor="text1"/>
          <w:sz w:val="24"/>
          <w:szCs w:val="24"/>
          <w:lang w:eastAsia="pt-BR"/>
        </w:rPr>
      </w:pPr>
      <w:r w:rsidRPr="00CF571D">
        <w:rPr>
          <w:rFonts w:ascii="Times New Roman" w:eastAsia="Times New Roman" w:hAnsi="Times New Roman" w:cs="Times New Roman"/>
          <w:color w:val="000000" w:themeColor="text1"/>
          <w:sz w:val="24"/>
          <w:szCs w:val="24"/>
          <w:lang w:eastAsia="pt-BR"/>
        </w:rPr>
        <w:t>______________________________</w:t>
      </w:r>
    </w:p>
    <w:p w:rsidR="00A96344" w:rsidRPr="00CF571D" w:rsidRDefault="00A96344" w:rsidP="00A96344">
      <w:pPr>
        <w:shd w:val="clear" w:color="auto" w:fill="FFFFFF"/>
        <w:spacing w:after="0" w:line="240" w:lineRule="auto"/>
        <w:ind w:left="4248"/>
        <w:jc w:val="both"/>
        <w:rPr>
          <w:rFonts w:ascii="Times New Roman" w:eastAsia="Times New Roman" w:hAnsi="Times New Roman" w:cs="Times New Roman"/>
          <w:color w:val="000000" w:themeColor="text1"/>
          <w:sz w:val="24"/>
          <w:szCs w:val="24"/>
          <w:lang w:eastAsia="pt-BR"/>
        </w:rPr>
      </w:pPr>
      <w:proofErr w:type="gramStart"/>
      <w:r w:rsidRPr="00CF571D">
        <w:rPr>
          <w:rFonts w:ascii="Times New Roman" w:eastAsia="Times New Roman" w:hAnsi="Times New Roman" w:cs="Times New Roman"/>
          <w:color w:val="000000" w:themeColor="text1"/>
          <w:sz w:val="24"/>
          <w:szCs w:val="24"/>
          <w:lang w:eastAsia="pt-BR"/>
        </w:rPr>
        <w:t>Prof.</w:t>
      </w:r>
      <w:proofErr w:type="gramEnd"/>
      <w:r w:rsidRPr="00CF571D">
        <w:rPr>
          <w:rFonts w:ascii="Times New Roman" w:eastAsia="Times New Roman" w:hAnsi="Times New Roman" w:cs="Times New Roman"/>
          <w:color w:val="000000" w:themeColor="text1"/>
          <w:sz w:val="24"/>
          <w:szCs w:val="24"/>
          <w:lang w:eastAsia="pt-BR"/>
        </w:rPr>
        <w:t xml:space="preserve">º da </w:t>
      </w:r>
      <w:proofErr w:type="spellStart"/>
      <w:r w:rsidRPr="00CF571D">
        <w:rPr>
          <w:rFonts w:ascii="Times New Roman" w:eastAsia="Times New Roman" w:hAnsi="Times New Roman" w:cs="Times New Roman"/>
          <w:color w:val="000000" w:themeColor="text1"/>
          <w:sz w:val="24"/>
          <w:szCs w:val="24"/>
          <w:lang w:eastAsia="pt-BR"/>
        </w:rPr>
        <w:t>UniFacisa</w:t>
      </w:r>
      <w:proofErr w:type="spellEnd"/>
      <w:r w:rsidRPr="00CF571D">
        <w:rPr>
          <w:rFonts w:ascii="Times New Roman" w:eastAsia="Times New Roman" w:hAnsi="Times New Roman" w:cs="Times New Roman"/>
          <w:color w:val="000000" w:themeColor="text1"/>
          <w:sz w:val="24"/>
          <w:szCs w:val="24"/>
          <w:lang w:eastAsia="pt-BR"/>
        </w:rPr>
        <w:t xml:space="preserve">, </w:t>
      </w:r>
      <w:r w:rsidR="00246531" w:rsidRPr="00CF571D">
        <w:rPr>
          <w:rFonts w:ascii="Times New Roman" w:eastAsia="Times New Roman" w:hAnsi="Times New Roman" w:cs="Times New Roman"/>
          <w:color w:val="000000" w:themeColor="text1"/>
          <w:sz w:val="24"/>
          <w:szCs w:val="24"/>
          <w:lang w:eastAsia="pt-BR"/>
        </w:rPr>
        <w:t xml:space="preserve">Glauber Salomão Leite, Dr. </w:t>
      </w:r>
    </w:p>
    <w:p w:rsidR="00A96344" w:rsidRPr="00CF571D" w:rsidRDefault="00A96344" w:rsidP="00A96344">
      <w:pPr>
        <w:tabs>
          <w:tab w:val="left" w:pos="5597"/>
        </w:tabs>
        <w:rPr>
          <w:rFonts w:ascii="Times New Roman" w:hAnsi="Times New Roman" w:cs="Times New Roman"/>
          <w:color w:val="000000" w:themeColor="text1"/>
        </w:rPr>
      </w:pPr>
    </w:p>
    <w:p w:rsidR="00A96344" w:rsidRPr="00CF571D" w:rsidRDefault="00A96344" w:rsidP="00A96344">
      <w:pPr>
        <w:shd w:val="clear" w:color="auto" w:fill="FFFFFF"/>
        <w:spacing w:after="0" w:line="240" w:lineRule="auto"/>
        <w:ind w:left="4248"/>
        <w:jc w:val="both"/>
        <w:rPr>
          <w:rFonts w:ascii="Times New Roman" w:eastAsia="Times New Roman" w:hAnsi="Times New Roman" w:cs="Times New Roman"/>
          <w:color w:val="000000" w:themeColor="text1"/>
          <w:sz w:val="24"/>
          <w:szCs w:val="24"/>
          <w:lang w:eastAsia="pt-BR"/>
        </w:rPr>
      </w:pPr>
      <w:r w:rsidRPr="00CF571D">
        <w:rPr>
          <w:rFonts w:ascii="Times New Roman" w:eastAsia="Times New Roman" w:hAnsi="Times New Roman" w:cs="Times New Roman"/>
          <w:color w:val="000000" w:themeColor="text1"/>
          <w:sz w:val="24"/>
          <w:szCs w:val="24"/>
          <w:lang w:eastAsia="pt-BR"/>
        </w:rPr>
        <w:t>______________________________</w:t>
      </w:r>
    </w:p>
    <w:p w:rsidR="00A96344" w:rsidRPr="00CF571D" w:rsidRDefault="00A96344" w:rsidP="00A96344">
      <w:pPr>
        <w:shd w:val="clear" w:color="auto" w:fill="FFFFFF"/>
        <w:spacing w:after="0" w:line="240" w:lineRule="auto"/>
        <w:ind w:left="4248"/>
        <w:jc w:val="both"/>
        <w:rPr>
          <w:rFonts w:ascii="Times New Roman" w:eastAsia="Times New Roman" w:hAnsi="Times New Roman" w:cs="Times New Roman"/>
          <w:color w:val="000000" w:themeColor="text1"/>
          <w:sz w:val="24"/>
          <w:szCs w:val="24"/>
          <w:lang w:eastAsia="pt-BR"/>
        </w:rPr>
      </w:pPr>
      <w:proofErr w:type="gramStart"/>
      <w:r w:rsidRPr="00CF571D">
        <w:rPr>
          <w:rFonts w:ascii="Times New Roman" w:eastAsia="Times New Roman" w:hAnsi="Times New Roman" w:cs="Times New Roman"/>
          <w:color w:val="000000" w:themeColor="text1"/>
          <w:sz w:val="24"/>
          <w:szCs w:val="24"/>
          <w:lang w:eastAsia="pt-BR"/>
        </w:rPr>
        <w:t>Prof.</w:t>
      </w:r>
      <w:proofErr w:type="gramEnd"/>
      <w:r w:rsidRPr="00CF571D">
        <w:rPr>
          <w:rFonts w:ascii="Times New Roman" w:eastAsia="Times New Roman" w:hAnsi="Times New Roman" w:cs="Times New Roman"/>
          <w:color w:val="000000" w:themeColor="text1"/>
          <w:sz w:val="24"/>
          <w:szCs w:val="24"/>
          <w:lang w:eastAsia="pt-BR"/>
        </w:rPr>
        <w:t xml:space="preserve">º da </w:t>
      </w:r>
      <w:proofErr w:type="spellStart"/>
      <w:r w:rsidRPr="00CF571D">
        <w:rPr>
          <w:rFonts w:ascii="Times New Roman" w:eastAsia="Times New Roman" w:hAnsi="Times New Roman" w:cs="Times New Roman"/>
          <w:color w:val="000000" w:themeColor="text1"/>
          <w:sz w:val="24"/>
          <w:szCs w:val="24"/>
          <w:lang w:eastAsia="pt-BR"/>
        </w:rPr>
        <w:t>UniFacisa</w:t>
      </w:r>
      <w:proofErr w:type="spellEnd"/>
      <w:r w:rsidRPr="00CF571D">
        <w:rPr>
          <w:rFonts w:ascii="Times New Roman" w:eastAsia="Times New Roman" w:hAnsi="Times New Roman" w:cs="Times New Roman"/>
          <w:color w:val="000000" w:themeColor="text1"/>
          <w:sz w:val="24"/>
          <w:szCs w:val="24"/>
          <w:lang w:eastAsia="pt-BR"/>
        </w:rPr>
        <w:t xml:space="preserve">, Marcelo </w:t>
      </w:r>
      <w:r w:rsidR="00246531" w:rsidRPr="00CF571D">
        <w:rPr>
          <w:rFonts w:ascii="Times New Roman" w:eastAsia="Times New Roman" w:hAnsi="Times New Roman" w:cs="Times New Roman"/>
          <w:color w:val="000000" w:themeColor="text1"/>
          <w:sz w:val="24"/>
          <w:szCs w:val="24"/>
          <w:lang w:eastAsia="pt-BR"/>
        </w:rPr>
        <w:t>Lara D’</w:t>
      </w:r>
      <w:proofErr w:type="spellStart"/>
      <w:r w:rsidR="00246531" w:rsidRPr="00CF571D">
        <w:rPr>
          <w:rFonts w:ascii="Times New Roman" w:eastAsia="Times New Roman" w:hAnsi="Times New Roman" w:cs="Times New Roman"/>
          <w:color w:val="000000" w:themeColor="text1"/>
          <w:sz w:val="24"/>
          <w:szCs w:val="24"/>
          <w:lang w:eastAsia="pt-BR"/>
        </w:rPr>
        <w:t>angelo</w:t>
      </w:r>
      <w:proofErr w:type="spellEnd"/>
      <w:r w:rsidR="00246531" w:rsidRPr="00CF571D">
        <w:rPr>
          <w:rFonts w:ascii="Times New Roman" w:eastAsia="Times New Roman" w:hAnsi="Times New Roman" w:cs="Times New Roman"/>
          <w:color w:val="000000" w:themeColor="text1"/>
          <w:sz w:val="24"/>
          <w:szCs w:val="24"/>
          <w:lang w:eastAsia="pt-BR"/>
        </w:rPr>
        <w:t xml:space="preserve">, Dr.  </w:t>
      </w:r>
    </w:p>
    <w:p w:rsidR="00573DD1" w:rsidRPr="00CF571D" w:rsidRDefault="00573DD1" w:rsidP="00A96344">
      <w:pPr>
        <w:shd w:val="clear" w:color="auto" w:fill="FFFFFF"/>
        <w:spacing w:after="0" w:line="240" w:lineRule="auto"/>
        <w:ind w:left="4248"/>
        <w:jc w:val="both"/>
        <w:rPr>
          <w:rFonts w:ascii="Times New Roman" w:eastAsia="Times New Roman" w:hAnsi="Times New Roman" w:cs="Times New Roman"/>
          <w:color w:val="000000" w:themeColor="text1"/>
          <w:sz w:val="24"/>
          <w:szCs w:val="24"/>
          <w:lang w:eastAsia="pt-BR"/>
        </w:rPr>
      </w:pPr>
    </w:p>
    <w:p w:rsidR="00573DD1" w:rsidRPr="00CF571D" w:rsidRDefault="00573DD1" w:rsidP="00A96344">
      <w:pPr>
        <w:shd w:val="clear" w:color="auto" w:fill="FFFFFF"/>
        <w:spacing w:after="0" w:line="240" w:lineRule="auto"/>
        <w:ind w:left="4248"/>
        <w:jc w:val="both"/>
        <w:rPr>
          <w:rFonts w:ascii="Times New Roman" w:eastAsia="Times New Roman" w:hAnsi="Times New Roman" w:cs="Times New Roman"/>
          <w:color w:val="000000" w:themeColor="text1"/>
          <w:sz w:val="24"/>
          <w:szCs w:val="24"/>
          <w:lang w:eastAsia="pt-BR"/>
        </w:rPr>
      </w:pPr>
    </w:p>
    <w:p w:rsidR="00F52856" w:rsidRDefault="00F52856" w:rsidP="00A96344">
      <w:pPr>
        <w:shd w:val="clear" w:color="auto" w:fill="FFFFFF"/>
        <w:spacing w:after="0" w:line="240" w:lineRule="auto"/>
        <w:ind w:left="4248"/>
        <w:jc w:val="both"/>
        <w:rPr>
          <w:rFonts w:ascii="Times New Roman" w:eastAsia="Times New Roman" w:hAnsi="Times New Roman" w:cs="Times New Roman"/>
          <w:color w:val="000000" w:themeColor="text1"/>
          <w:sz w:val="24"/>
          <w:szCs w:val="24"/>
          <w:lang w:eastAsia="pt-BR"/>
        </w:rPr>
      </w:pPr>
    </w:p>
    <w:p w:rsidR="001A03A9" w:rsidRDefault="001A03A9" w:rsidP="00A96344">
      <w:pPr>
        <w:shd w:val="clear" w:color="auto" w:fill="FFFFFF"/>
        <w:spacing w:after="0" w:line="240" w:lineRule="auto"/>
        <w:ind w:left="4248"/>
        <w:jc w:val="both"/>
        <w:rPr>
          <w:rFonts w:ascii="Times New Roman" w:eastAsia="Times New Roman" w:hAnsi="Times New Roman" w:cs="Times New Roman"/>
          <w:color w:val="000000" w:themeColor="text1"/>
          <w:sz w:val="24"/>
          <w:szCs w:val="24"/>
          <w:lang w:eastAsia="pt-BR"/>
        </w:rPr>
      </w:pPr>
    </w:p>
    <w:p w:rsidR="001A03A9" w:rsidRDefault="001A03A9" w:rsidP="00A96344">
      <w:pPr>
        <w:shd w:val="clear" w:color="auto" w:fill="FFFFFF"/>
        <w:spacing w:after="0" w:line="240" w:lineRule="auto"/>
        <w:ind w:left="4248"/>
        <w:jc w:val="both"/>
        <w:rPr>
          <w:rFonts w:ascii="Times New Roman" w:eastAsia="Times New Roman" w:hAnsi="Times New Roman" w:cs="Times New Roman"/>
          <w:color w:val="000000" w:themeColor="text1"/>
          <w:sz w:val="24"/>
          <w:szCs w:val="24"/>
          <w:lang w:eastAsia="pt-BR"/>
        </w:rPr>
      </w:pPr>
    </w:p>
    <w:p w:rsidR="001A03A9" w:rsidRPr="00CF571D" w:rsidRDefault="001A03A9" w:rsidP="00A96344">
      <w:pPr>
        <w:shd w:val="clear" w:color="auto" w:fill="FFFFFF"/>
        <w:spacing w:after="0" w:line="240" w:lineRule="auto"/>
        <w:ind w:left="4248"/>
        <w:jc w:val="both"/>
        <w:rPr>
          <w:rFonts w:ascii="Times New Roman" w:eastAsia="Times New Roman" w:hAnsi="Times New Roman" w:cs="Times New Roman"/>
          <w:color w:val="000000" w:themeColor="text1"/>
          <w:sz w:val="24"/>
          <w:szCs w:val="24"/>
          <w:lang w:eastAsia="pt-BR"/>
        </w:rPr>
      </w:pPr>
    </w:p>
    <w:p w:rsidR="00F52856" w:rsidRPr="00CF571D" w:rsidRDefault="00F52856" w:rsidP="00A96344">
      <w:pPr>
        <w:shd w:val="clear" w:color="auto" w:fill="FFFFFF"/>
        <w:spacing w:after="0" w:line="240" w:lineRule="auto"/>
        <w:ind w:left="4248"/>
        <w:jc w:val="both"/>
        <w:rPr>
          <w:rFonts w:ascii="Times New Roman" w:eastAsia="Times New Roman" w:hAnsi="Times New Roman" w:cs="Times New Roman"/>
          <w:color w:val="000000" w:themeColor="text1"/>
          <w:sz w:val="24"/>
          <w:szCs w:val="24"/>
          <w:lang w:eastAsia="pt-BR"/>
        </w:rPr>
      </w:pPr>
    </w:p>
    <w:p w:rsidR="00F52856" w:rsidRPr="00CF571D" w:rsidRDefault="00F52856" w:rsidP="00A96344">
      <w:pPr>
        <w:shd w:val="clear" w:color="auto" w:fill="FFFFFF"/>
        <w:spacing w:after="0" w:line="240" w:lineRule="auto"/>
        <w:ind w:left="4248"/>
        <w:jc w:val="both"/>
        <w:rPr>
          <w:rFonts w:ascii="Times New Roman" w:eastAsia="Times New Roman" w:hAnsi="Times New Roman" w:cs="Times New Roman"/>
          <w:color w:val="000000" w:themeColor="text1"/>
          <w:sz w:val="24"/>
          <w:szCs w:val="24"/>
          <w:lang w:eastAsia="pt-BR"/>
        </w:rPr>
      </w:pPr>
    </w:p>
    <w:p w:rsidR="00A96344" w:rsidRPr="00CF571D" w:rsidRDefault="00A96344" w:rsidP="00A96344">
      <w:pPr>
        <w:spacing w:after="0"/>
        <w:jc w:val="center"/>
        <w:rPr>
          <w:rFonts w:ascii="Times New Roman" w:eastAsia="Times New Roman" w:hAnsi="Times New Roman" w:cs="Times New Roman"/>
          <w:b/>
          <w:color w:val="000000" w:themeColor="text1"/>
          <w:sz w:val="24"/>
          <w:szCs w:val="24"/>
          <w:lang w:eastAsia="pt-BR"/>
        </w:rPr>
      </w:pPr>
      <w:r w:rsidRPr="00CF571D">
        <w:rPr>
          <w:rFonts w:ascii="Times New Roman" w:eastAsia="Times New Roman" w:hAnsi="Times New Roman" w:cs="Times New Roman"/>
          <w:b/>
          <w:color w:val="000000" w:themeColor="text1"/>
          <w:sz w:val="24"/>
          <w:szCs w:val="24"/>
          <w:lang w:eastAsia="pt-BR"/>
        </w:rPr>
        <w:lastRenderedPageBreak/>
        <w:t>POLÍTICA DE ASSISTÊNCIA ÀS VITIAS DE VIOLÊNCIA SEXUAL CONTRA CRIANÇAS E ADOLESCENTES COMO INSTRUMENTO JURÍDICO-PROTETIVO: DESAFIOS E IMPASSES</w:t>
      </w:r>
    </w:p>
    <w:p w:rsidR="00A96344" w:rsidRPr="00CF571D" w:rsidRDefault="00A96344" w:rsidP="00A96344">
      <w:pPr>
        <w:pStyle w:val="Padro"/>
        <w:tabs>
          <w:tab w:val="clear" w:pos="708"/>
          <w:tab w:val="left" w:pos="1739"/>
        </w:tabs>
        <w:spacing w:after="0" w:line="240" w:lineRule="auto"/>
        <w:jc w:val="right"/>
        <w:rPr>
          <w:rFonts w:ascii="Times New Roman" w:hAnsi="Times New Roman"/>
          <w:color w:val="000000" w:themeColor="text1"/>
          <w:sz w:val="24"/>
          <w:szCs w:val="24"/>
        </w:rPr>
      </w:pPr>
    </w:p>
    <w:p w:rsidR="00A96344" w:rsidRPr="00CF571D" w:rsidRDefault="00A96344" w:rsidP="00A96344">
      <w:pPr>
        <w:pStyle w:val="Padro"/>
        <w:tabs>
          <w:tab w:val="clear" w:pos="708"/>
          <w:tab w:val="left" w:pos="1739"/>
        </w:tabs>
        <w:spacing w:after="0" w:line="240" w:lineRule="auto"/>
        <w:jc w:val="right"/>
        <w:rPr>
          <w:rFonts w:ascii="Times New Roman" w:hAnsi="Times New Roman"/>
          <w:color w:val="000000" w:themeColor="text1"/>
          <w:sz w:val="24"/>
          <w:szCs w:val="24"/>
        </w:rPr>
      </w:pPr>
      <w:r w:rsidRPr="00CF571D">
        <w:rPr>
          <w:rFonts w:ascii="Times New Roman" w:hAnsi="Times New Roman"/>
          <w:color w:val="000000" w:themeColor="text1"/>
          <w:sz w:val="24"/>
          <w:szCs w:val="24"/>
        </w:rPr>
        <w:t>Vanda da Silva Martins Castro</w:t>
      </w:r>
      <w:r w:rsidR="00246531" w:rsidRPr="00CF571D">
        <w:rPr>
          <w:rStyle w:val="Refdenotaderodap"/>
          <w:rFonts w:ascii="Times New Roman" w:hAnsi="Times New Roman"/>
          <w:color w:val="000000" w:themeColor="text1"/>
          <w:sz w:val="24"/>
          <w:szCs w:val="24"/>
        </w:rPr>
        <w:footnoteReference w:id="1"/>
      </w:r>
    </w:p>
    <w:p w:rsidR="00A96344" w:rsidRPr="00CF571D" w:rsidRDefault="00A96344" w:rsidP="00A96344">
      <w:pPr>
        <w:spacing w:after="0" w:line="240" w:lineRule="auto"/>
        <w:jc w:val="right"/>
        <w:rPr>
          <w:rFonts w:ascii="Times New Roman" w:hAnsi="Times New Roman" w:cs="Times New Roman"/>
          <w:color w:val="000000" w:themeColor="text1"/>
          <w:sz w:val="24"/>
          <w:szCs w:val="24"/>
        </w:rPr>
      </w:pPr>
      <w:r w:rsidRPr="00CF571D">
        <w:rPr>
          <w:rFonts w:ascii="Times New Roman" w:hAnsi="Times New Roman" w:cs="Times New Roman"/>
          <w:color w:val="000000" w:themeColor="text1"/>
          <w:sz w:val="24"/>
          <w:szCs w:val="24"/>
        </w:rPr>
        <w:t xml:space="preserve">Marcelo </w:t>
      </w:r>
      <w:r w:rsidR="00246531" w:rsidRPr="00CF571D">
        <w:rPr>
          <w:rFonts w:ascii="Times New Roman" w:hAnsi="Times New Roman" w:cs="Times New Roman"/>
          <w:color w:val="000000" w:themeColor="text1"/>
          <w:sz w:val="24"/>
          <w:szCs w:val="24"/>
        </w:rPr>
        <w:t xml:space="preserve">Alves Pereira </w:t>
      </w:r>
      <w:r w:rsidRPr="00CF571D">
        <w:rPr>
          <w:rFonts w:ascii="Times New Roman" w:hAnsi="Times New Roman" w:cs="Times New Roman"/>
          <w:color w:val="000000" w:themeColor="text1"/>
          <w:sz w:val="24"/>
          <w:szCs w:val="24"/>
        </w:rPr>
        <w:t>Eufrásio</w:t>
      </w:r>
      <w:r w:rsidR="00246531" w:rsidRPr="00CF571D">
        <w:rPr>
          <w:rStyle w:val="Refdenotaderodap"/>
          <w:rFonts w:ascii="Times New Roman" w:hAnsi="Times New Roman" w:cs="Times New Roman"/>
          <w:color w:val="000000" w:themeColor="text1"/>
          <w:sz w:val="24"/>
          <w:szCs w:val="24"/>
        </w:rPr>
        <w:footnoteReference w:id="2"/>
      </w:r>
    </w:p>
    <w:p w:rsidR="00A96344" w:rsidRPr="00CF571D" w:rsidRDefault="00A96344" w:rsidP="00A96344">
      <w:pPr>
        <w:spacing w:after="0" w:line="240" w:lineRule="auto"/>
        <w:rPr>
          <w:rFonts w:ascii="Times New Roman" w:hAnsi="Times New Roman" w:cs="Times New Roman"/>
          <w:color w:val="000000" w:themeColor="text1"/>
          <w:sz w:val="24"/>
          <w:szCs w:val="24"/>
        </w:rPr>
      </w:pPr>
    </w:p>
    <w:p w:rsidR="00A96344" w:rsidRPr="00CF571D" w:rsidRDefault="00A96344" w:rsidP="00A96344">
      <w:pPr>
        <w:spacing w:after="0" w:line="240" w:lineRule="auto"/>
        <w:rPr>
          <w:rFonts w:ascii="Times New Roman" w:hAnsi="Times New Roman" w:cs="Times New Roman"/>
          <w:color w:val="000000" w:themeColor="text1"/>
          <w:sz w:val="24"/>
          <w:szCs w:val="24"/>
        </w:rPr>
      </w:pPr>
    </w:p>
    <w:p w:rsidR="00A96344" w:rsidRPr="00CF571D" w:rsidRDefault="00A96344" w:rsidP="00A96344">
      <w:pPr>
        <w:spacing w:after="0" w:line="360" w:lineRule="auto"/>
        <w:jc w:val="center"/>
        <w:rPr>
          <w:rFonts w:ascii="Times New Roman" w:hAnsi="Times New Roman" w:cs="Times New Roman"/>
          <w:b/>
          <w:color w:val="000000" w:themeColor="text1"/>
          <w:sz w:val="24"/>
          <w:szCs w:val="24"/>
        </w:rPr>
      </w:pPr>
      <w:r w:rsidRPr="00CF571D">
        <w:rPr>
          <w:rFonts w:ascii="Times New Roman" w:hAnsi="Times New Roman" w:cs="Times New Roman"/>
          <w:b/>
          <w:color w:val="000000" w:themeColor="text1"/>
          <w:sz w:val="24"/>
          <w:szCs w:val="24"/>
        </w:rPr>
        <w:t>RESUMO</w:t>
      </w:r>
    </w:p>
    <w:p w:rsidR="00C346C8" w:rsidRPr="00CF571D" w:rsidRDefault="001A03A9" w:rsidP="00C346C8">
      <w:pPr>
        <w:spacing w:after="0" w:line="240" w:lineRule="auto"/>
        <w:jc w:val="both"/>
        <w:rPr>
          <w:rFonts w:ascii="Times New Roman" w:hAnsi="Times New Roman" w:cs="Times New Roman"/>
          <w:color w:val="000000" w:themeColor="text1"/>
          <w:sz w:val="24"/>
          <w:szCs w:val="24"/>
        </w:rPr>
      </w:pPr>
      <w:r w:rsidRPr="00CF571D">
        <w:rPr>
          <w:rFonts w:ascii="Times New Roman" w:hAnsi="Times New Roman" w:cs="Times New Roman"/>
          <w:color w:val="000000" w:themeColor="text1"/>
          <w:sz w:val="24"/>
          <w:szCs w:val="24"/>
        </w:rPr>
        <w:t>O</w:t>
      </w:r>
      <w:r w:rsidR="00C346C8" w:rsidRPr="00CF571D">
        <w:rPr>
          <w:rFonts w:ascii="Times New Roman" w:hAnsi="Times New Roman" w:cs="Times New Roman"/>
          <w:color w:val="000000" w:themeColor="text1"/>
          <w:sz w:val="24"/>
          <w:szCs w:val="24"/>
        </w:rPr>
        <w:t xml:space="preserve"> presente estudo tem como objetivo geral analisar </w:t>
      </w:r>
      <w:r>
        <w:rPr>
          <w:rFonts w:ascii="Times New Roman" w:hAnsi="Times New Roman" w:cs="Times New Roman"/>
          <w:color w:val="000000" w:themeColor="text1"/>
          <w:sz w:val="24"/>
          <w:szCs w:val="24"/>
        </w:rPr>
        <w:t>as</w:t>
      </w:r>
      <w:r w:rsidRPr="00CF571D">
        <w:rPr>
          <w:rFonts w:ascii="Times New Roman" w:hAnsi="Times New Roman" w:cs="Times New Roman"/>
          <w:color w:val="000000" w:themeColor="text1"/>
          <w:sz w:val="24"/>
          <w:szCs w:val="24"/>
        </w:rPr>
        <w:t xml:space="preserve"> políticas</w:t>
      </w:r>
      <w:r w:rsidR="00190F0F">
        <w:rPr>
          <w:rFonts w:ascii="Times New Roman" w:hAnsi="Times New Roman" w:cs="Times New Roman"/>
          <w:color w:val="000000" w:themeColor="text1"/>
          <w:sz w:val="24"/>
          <w:szCs w:val="24"/>
        </w:rPr>
        <w:t xml:space="preserve"> públicas</w:t>
      </w:r>
      <w:r w:rsidR="00C346C8" w:rsidRPr="00CF571D">
        <w:rPr>
          <w:rFonts w:ascii="Times New Roman" w:hAnsi="Times New Roman" w:cs="Times New Roman"/>
          <w:color w:val="000000" w:themeColor="text1"/>
          <w:sz w:val="24"/>
          <w:szCs w:val="24"/>
        </w:rPr>
        <w:t xml:space="preserve"> governamental de assistência às vitimas de violência sexual contra crianças e adolescentes como instrumento jurídico-protetivo a partir dos seus desafios e impasse</w:t>
      </w:r>
      <w:r w:rsidR="00190F0F">
        <w:rPr>
          <w:rFonts w:ascii="Times New Roman" w:hAnsi="Times New Roman" w:cs="Times New Roman"/>
          <w:color w:val="000000" w:themeColor="text1"/>
          <w:sz w:val="24"/>
          <w:szCs w:val="24"/>
        </w:rPr>
        <w:t xml:space="preserve"> e de forma sucinta o CPAI</w:t>
      </w:r>
      <w:r w:rsidR="00C346C8" w:rsidRPr="00CF571D">
        <w:rPr>
          <w:rFonts w:ascii="Times New Roman" w:hAnsi="Times New Roman" w:cs="Times New Roman"/>
          <w:color w:val="000000" w:themeColor="text1"/>
          <w:sz w:val="24"/>
          <w:szCs w:val="24"/>
        </w:rPr>
        <w:t>. Em se tratando da metodologia deste estudo, a mesma apresenta como método de abordagem o dedutivo, como método de procedimento, o histórico e interpretativo</w:t>
      </w:r>
      <w:r>
        <w:rPr>
          <w:rFonts w:ascii="Times New Roman" w:hAnsi="Times New Roman" w:cs="Times New Roman"/>
          <w:color w:val="000000" w:themeColor="text1"/>
          <w:sz w:val="24"/>
          <w:szCs w:val="24"/>
        </w:rPr>
        <w:t xml:space="preserve"> tendo</w:t>
      </w:r>
      <w:r w:rsidR="00C346C8" w:rsidRPr="00CF571D">
        <w:rPr>
          <w:rFonts w:ascii="Times New Roman" w:hAnsi="Times New Roman" w:cs="Times New Roman"/>
          <w:color w:val="000000" w:themeColor="text1"/>
          <w:sz w:val="24"/>
          <w:szCs w:val="24"/>
        </w:rPr>
        <w:t xml:space="preserve"> como técnica de pesquisa, a do tipo bibliográfica, por meio de pesquisa qualitativa geral, com uma análise crítica da doutrina e da jurisprudência atual. O Centro de Proteção e Atendimento Integrado à Criança e Adolescente (CPAI) foi concebido para reunir num só local todos os serviços necessários à proteção, ao atendimento e à investigação de casos de violência física ou psicológica contra crianças e jovens. O objetivo é prestar atendimento humanizado, tudo em um só serviço, além do atendimento à saúde da vítima, também tem como foco a documentação da ocorrência criminal e do depoimento único prestado perante a autoridade policial, bem como a realização de avaliações periciais. Ao final deste estudo, pode-se dizer que, com base no exposto, buscou-se investigar a responsabilidade do Estado no que diz respeito ao abuso sexual de crianças e adolescentes. Ao longo da história, nota-se que crianças e adolescentes nunca foram considerados prioridade de proteção do Estado, não foram reconhecidos como seres humanos completos. De acordo com a lei, as escassas ações tomadas para prevenir a violência contra estes menores vulneráveis acabaram por agravar a sua situação na maioria dos casos. De tal modo, compreende-se que, o fracasso do governo e da sociedade em atender às necessidades dos mais vulneráveis é evidente através da sua incapacidade de cumprir as disposições legais básicas, uma indicação de que a responsabilidade do Estado não é apenas a prevenção, mas também a punição. Quando falta proteção, isso implica que o Estado deve tomar todas as medidas possíveis para lidar com as consequências do abuso, uma vez que a mera disposição legal, seja descrita na Carta Magna ou em qualquer outra lei específica, não cumpre o seu dever como entidade máxima.</w:t>
      </w:r>
      <w:r w:rsidR="00A072E9" w:rsidRPr="00CF571D">
        <w:rPr>
          <w:rFonts w:ascii="Times New Roman" w:hAnsi="Times New Roman" w:cs="Times New Roman"/>
          <w:color w:val="FF0000"/>
          <w:sz w:val="24"/>
          <w:szCs w:val="24"/>
        </w:rPr>
        <w:t xml:space="preserve"> </w:t>
      </w:r>
      <w:r w:rsidR="00C346C8" w:rsidRPr="00CF571D">
        <w:rPr>
          <w:rFonts w:ascii="Times New Roman" w:hAnsi="Times New Roman" w:cs="Times New Roman"/>
          <w:color w:val="000000" w:themeColor="text1"/>
          <w:sz w:val="24"/>
          <w:szCs w:val="24"/>
        </w:rPr>
        <w:t>Assim, é evidente que é essencial uma exploração profunda das complexidades do abuso sexual. Isto exige uma maior participação da sociedade na luta contra o abuso sexual de crianças e adolescentes, bem como uma melhor formação dos intervenientes estatais que lidam diretamente com esta população vulnerável. A prerrogativa de prioridade para crianças e adolescentes deve continuar a ser mantida.</w:t>
      </w:r>
    </w:p>
    <w:p w:rsidR="00C346C8" w:rsidRPr="00CF571D" w:rsidRDefault="00C346C8" w:rsidP="00C346C8">
      <w:pPr>
        <w:spacing w:after="0" w:line="240" w:lineRule="auto"/>
        <w:jc w:val="both"/>
        <w:rPr>
          <w:rFonts w:ascii="Times New Roman" w:hAnsi="Times New Roman" w:cs="Times New Roman"/>
          <w:color w:val="000000" w:themeColor="text1"/>
          <w:sz w:val="24"/>
          <w:szCs w:val="24"/>
        </w:rPr>
      </w:pPr>
    </w:p>
    <w:p w:rsidR="00C346C8" w:rsidRPr="00CF571D" w:rsidRDefault="00C346C8" w:rsidP="00C346C8">
      <w:pPr>
        <w:spacing w:after="0" w:line="240" w:lineRule="auto"/>
        <w:jc w:val="both"/>
        <w:rPr>
          <w:rFonts w:ascii="Times New Roman" w:hAnsi="Times New Roman" w:cs="Times New Roman"/>
          <w:color w:val="000000" w:themeColor="text1"/>
          <w:sz w:val="24"/>
          <w:szCs w:val="24"/>
        </w:rPr>
      </w:pPr>
      <w:r w:rsidRPr="00CF571D">
        <w:rPr>
          <w:rFonts w:ascii="Times New Roman" w:hAnsi="Times New Roman" w:cs="Times New Roman"/>
          <w:b/>
          <w:color w:val="000000" w:themeColor="text1"/>
          <w:sz w:val="24"/>
          <w:szCs w:val="24"/>
        </w:rPr>
        <w:t xml:space="preserve">Palavras-chaves: </w:t>
      </w:r>
      <w:r w:rsidRPr="00CF571D">
        <w:rPr>
          <w:rFonts w:ascii="Times New Roman" w:hAnsi="Times New Roman" w:cs="Times New Roman"/>
          <w:color w:val="000000" w:themeColor="text1"/>
          <w:sz w:val="24"/>
          <w:szCs w:val="24"/>
        </w:rPr>
        <w:t>Criança. Adolescente. Violência Sexual. Vulnerabilidade</w:t>
      </w:r>
      <w:r w:rsidR="00190F0F">
        <w:rPr>
          <w:rFonts w:ascii="Times New Roman" w:hAnsi="Times New Roman" w:cs="Times New Roman"/>
          <w:color w:val="000000" w:themeColor="text1"/>
          <w:sz w:val="24"/>
          <w:szCs w:val="24"/>
        </w:rPr>
        <w:t>.</w:t>
      </w:r>
      <w:r w:rsidR="00F52856" w:rsidRPr="00CF571D">
        <w:rPr>
          <w:rFonts w:ascii="Times New Roman" w:hAnsi="Times New Roman" w:cs="Times New Roman"/>
          <w:color w:val="000000" w:themeColor="text1"/>
          <w:sz w:val="24"/>
          <w:szCs w:val="24"/>
        </w:rPr>
        <w:t xml:space="preserve"> </w:t>
      </w:r>
      <w:r w:rsidR="00190F0F">
        <w:rPr>
          <w:rFonts w:ascii="Times New Roman" w:hAnsi="Times New Roman" w:cs="Times New Roman"/>
          <w:color w:val="000000" w:themeColor="text1"/>
          <w:sz w:val="24"/>
          <w:szCs w:val="24"/>
        </w:rPr>
        <w:t>P</w:t>
      </w:r>
      <w:r w:rsidR="00F52856" w:rsidRPr="00CF571D">
        <w:rPr>
          <w:rFonts w:ascii="Times New Roman" w:hAnsi="Times New Roman" w:cs="Times New Roman"/>
          <w:color w:val="000000" w:themeColor="text1"/>
          <w:sz w:val="24"/>
          <w:szCs w:val="24"/>
        </w:rPr>
        <w:t xml:space="preserve">roteção </w:t>
      </w:r>
      <w:r w:rsidR="00190F0F">
        <w:rPr>
          <w:rFonts w:ascii="Times New Roman" w:hAnsi="Times New Roman" w:cs="Times New Roman"/>
          <w:color w:val="000000" w:themeColor="text1"/>
          <w:sz w:val="24"/>
          <w:szCs w:val="24"/>
        </w:rPr>
        <w:t>I</w:t>
      </w:r>
      <w:r w:rsidR="00F52856" w:rsidRPr="00CF571D">
        <w:rPr>
          <w:rFonts w:ascii="Times New Roman" w:hAnsi="Times New Roman" w:cs="Times New Roman"/>
          <w:color w:val="000000" w:themeColor="text1"/>
          <w:sz w:val="24"/>
          <w:szCs w:val="24"/>
        </w:rPr>
        <w:t>ntegral</w:t>
      </w:r>
      <w:r w:rsidRPr="00CF571D">
        <w:rPr>
          <w:rFonts w:ascii="Times New Roman" w:hAnsi="Times New Roman" w:cs="Times New Roman"/>
          <w:color w:val="000000" w:themeColor="text1"/>
          <w:sz w:val="24"/>
          <w:szCs w:val="24"/>
        </w:rPr>
        <w:t>.</w:t>
      </w:r>
    </w:p>
    <w:p w:rsidR="00A96344" w:rsidRPr="00CF571D" w:rsidRDefault="00A96344" w:rsidP="00A96344">
      <w:pPr>
        <w:spacing w:after="0" w:line="360" w:lineRule="auto"/>
        <w:rPr>
          <w:rFonts w:ascii="Times New Roman" w:hAnsi="Times New Roman" w:cs="Times New Roman"/>
          <w:color w:val="000000" w:themeColor="text1"/>
          <w:sz w:val="24"/>
          <w:szCs w:val="24"/>
        </w:rPr>
      </w:pPr>
    </w:p>
    <w:p w:rsidR="001A03A9" w:rsidRDefault="001A03A9" w:rsidP="0061242C">
      <w:pPr>
        <w:shd w:val="clear" w:color="auto" w:fill="FFFFFF"/>
        <w:spacing w:after="0" w:line="360" w:lineRule="auto"/>
        <w:jc w:val="both"/>
        <w:rPr>
          <w:rFonts w:ascii="Times New Roman" w:hAnsi="Times New Roman" w:cs="Times New Roman"/>
          <w:color w:val="000000" w:themeColor="text1"/>
          <w:sz w:val="24"/>
          <w:szCs w:val="24"/>
        </w:rPr>
      </w:pPr>
    </w:p>
    <w:p w:rsidR="00E6101E" w:rsidRPr="00CF571D" w:rsidRDefault="006747C5" w:rsidP="0061242C">
      <w:pPr>
        <w:shd w:val="clear" w:color="auto" w:fill="FFFFFF"/>
        <w:spacing w:after="0" w:line="360" w:lineRule="auto"/>
        <w:jc w:val="both"/>
        <w:rPr>
          <w:rFonts w:ascii="Times New Roman" w:eastAsia="Times New Roman" w:hAnsi="Times New Roman" w:cs="Times New Roman"/>
          <w:color w:val="000000" w:themeColor="text1"/>
          <w:lang w:eastAsia="pt-BR"/>
        </w:rPr>
      </w:pPr>
      <w:proofErr w:type="gramStart"/>
      <w:r w:rsidRPr="00CF571D">
        <w:rPr>
          <w:rFonts w:ascii="Times New Roman" w:eastAsia="Times New Roman" w:hAnsi="Times New Roman" w:cs="Times New Roman"/>
          <w:b/>
          <w:bCs/>
          <w:color w:val="000000" w:themeColor="text1"/>
          <w:lang w:eastAsia="pt-BR"/>
        </w:rPr>
        <w:lastRenderedPageBreak/>
        <w:t>1</w:t>
      </w:r>
      <w:proofErr w:type="gramEnd"/>
      <w:r w:rsidRPr="00CF571D">
        <w:rPr>
          <w:rFonts w:ascii="Times New Roman" w:eastAsia="Times New Roman" w:hAnsi="Times New Roman" w:cs="Times New Roman"/>
          <w:b/>
          <w:bCs/>
          <w:color w:val="000000" w:themeColor="text1"/>
          <w:lang w:eastAsia="pt-BR"/>
        </w:rPr>
        <w:t xml:space="preserve"> INTRODUÇÃO</w:t>
      </w:r>
    </w:p>
    <w:p w:rsidR="0061242C" w:rsidRPr="00CF571D" w:rsidRDefault="0061242C" w:rsidP="0061242C">
      <w:pPr>
        <w:pStyle w:val="Corpodetexto"/>
        <w:spacing w:line="360" w:lineRule="auto"/>
        <w:ind w:left="0" w:firstLine="0"/>
        <w:rPr>
          <w:color w:val="000000" w:themeColor="text1"/>
        </w:rPr>
      </w:pPr>
    </w:p>
    <w:p w:rsidR="0061242C" w:rsidRPr="00CF571D" w:rsidRDefault="0061242C" w:rsidP="0061242C">
      <w:pPr>
        <w:pStyle w:val="Corpodetexto"/>
        <w:spacing w:line="360" w:lineRule="auto"/>
        <w:ind w:left="0" w:firstLine="709"/>
        <w:rPr>
          <w:color w:val="000000" w:themeColor="text1"/>
        </w:rPr>
      </w:pPr>
      <w:r w:rsidRPr="00CF571D">
        <w:rPr>
          <w:color w:val="000000" w:themeColor="text1"/>
        </w:rPr>
        <w:t>Este t</w:t>
      </w:r>
      <w:r w:rsidR="00853EEE" w:rsidRPr="00CF571D">
        <w:rPr>
          <w:color w:val="000000" w:themeColor="text1"/>
        </w:rPr>
        <w:t>rabalho</w:t>
      </w:r>
      <w:r w:rsidRPr="00CF571D">
        <w:rPr>
          <w:color w:val="000000" w:themeColor="text1"/>
        </w:rPr>
        <w:t xml:space="preserve"> </w:t>
      </w:r>
      <w:r w:rsidR="00853EEE" w:rsidRPr="00CF571D">
        <w:rPr>
          <w:color w:val="000000" w:themeColor="text1"/>
        </w:rPr>
        <w:t>abordou a Proteção I</w:t>
      </w:r>
      <w:r w:rsidRPr="00CF571D">
        <w:rPr>
          <w:color w:val="000000" w:themeColor="text1"/>
        </w:rPr>
        <w:t xml:space="preserve">ntegral dos infantes à luz do ordenamento jurídico, com foco Estatuto da Criança e do Adolescente (ECA) e na Constituição Federal do Brasil. Inicialmente, destaca-se a responsabilidade do Estado, da família e da sociedade civil na garantia dos direitos da criança e do adolescente, conforme preconizado no art. 227 da Constituição Federal, reforçado pela Emenda Constitucional nº 65/2010. O texto discute a evolução histórica das políticas governamentais e das leis relacionadas à proteção da infância, desde o Código Mello Mattos de 1927 até a promulgação </w:t>
      </w:r>
      <w:proofErr w:type="gramStart"/>
      <w:r w:rsidRPr="00CF571D">
        <w:rPr>
          <w:color w:val="000000" w:themeColor="text1"/>
        </w:rPr>
        <w:t>do ECA</w:t>
      </w:r>
      <w:proofErr w:type="gramEnd"/>
      <w:r w:rsidRPr="00CF571D">
        <w:rPr>
          <w:color w:val="000000" w:themeColor="text1"/>
        </w:rPr>
        <w:t xml:space="preserve"> em 1990. </w:t>
      </w:r>
      <w:proofErr w:type="gramStart"/>
      <w:r w:rsidRPr="00CF571D">
        <w:rPr>
          <w:color w:val="000000" w:themeColor="text1"/>
        </w:rPr>
        <w:t>O ECA</w:t>
      </w:r>
      <w:proofErr w:type="gramEnd"/>
      <w:r w:rsidRPr="00CF571D">
        <w:rPr>
          <w:color w:val="000000" w:themeColor="text1"/>
        </w:rPr>
        <w:t>, por sua vez, estabelece a proteção integral como princípio fundamental, definindo direitos e garantias para crianças e adolescentes, além de determinar a responsabilidade da família, comunidade, sociedade e poder público na efetivação desses direitos.</w:t>
      </w:r>
    </w:p>
    <w:p w:rsidR="00425FC3" w:rsidRPr="00CF571D" w:rsidRDefault="006747C5" w:rsidP="0061242C">
      <w:pPr>
        <w:pStyle w:val="Corpodetexto"/>
        <w:spacing w:line="360" w:lineRule="auto"/>
        <w:ind w:left="0" w:firstLine="709"/>
        <w:rPr>
          <w:color w:val="000000" w:themeColor="text1"/>
        </w:rPr>
      </w:pPr>
      <w:r w:rsidRPr="00CF571D">
        <w:rPr>
          <w:color w:val="000000" w:themeColor="text1"/>
        </w:rPr>
        <w:t xml:space="preserve">A Lei nº 8.069, de 13 de julho de 1990, conhecida como Estatuto da Criança e do Adolescente (ECA), estabelece criança como a pessoa menor de doze anos e define adolescente como a pessoa entre doze e dezoito anos. </w:t>
      </w:r>
      <w:proofErr w:type="gramStart"/>
      <w:r w:rsidRPr="00CF571D">
        <w:rPr>
          <w:color w:val="000000" w:themeColor="text1"/>
        </w:rPr>
        <w:t>O ECA</w:t>
      </w:r>
      <w:proofErr w:type="gramEnd"/>
      <w:r w:rsidRPr="00CF571D">
        <w:rPr>
          <w:color w:val="000000" w:themeColor="text1"/>
        </w:rPr>
        <w:t xml:space="preserve"> foi promulgado para proteger crianças e adolescentes brasileiros em conformidade com o artigo 227 da Constituição Federal de 1988, que declara que toda criança e adolescente tem direito a todos os direitos humanos reconheci</w:t>
      </w:r>
      <w:r w:rsidR="007B3363" w:rsidRPr="00CF571D">
        <w:rPr>
          <w:color w:val="000000" w:themeColor="text1"/>
        </w:rPr>
        <w:t xml:space="preserve">dos por lei ou por outros meios, </w:t>
      </w:r>
      <w:r w:rsidRPr="00CF571D">
        <w:rPr>
          <w:color w:val="000000" w:themeColor="text1"/>
        </w:rPr>
        <w:t xml:space="preserve">com o objetivo principal de proporcionar a esses indivíduos necessidades de desenvolvimento físico, mental, moral, espiritual e social, em condições de liberdade e dignidade </w:t>
      </w:r>
      <w:r w:rsidR="00425FC3" w:rsidRPr="00CF571D">
        <w:rPr>
          <w:color w:val="000000" w:themeColor="text1"/>
        </w:rPr>
        <w:t>(</w:t>
      </w:r>
      <w:r w:rsidRPr="00CF571D">
        <w:rPr>
          <w:color w:val="000000" w:themeColor="text1"/>
        </w:rPr>
        <w:t>Brasil</w:t>
      </w:r>
      <w:r w:rsidR="00425FC3" w:rsidRPr="00CF571D">
        <w:rPr>
          <w:color w:val="000000" w:themeColor="text1"/>
        </w:rPr>
        <w:t>,</w:t>
      </w:r>
      <w:r w:rsidR="00425FC3" w:rsidRPr="00CF571D">
        <w:rPr>
          <w:color w:val="000000" w:themeColor="text1"/>
          <w:spacing w:val="-9"/>
        </w:rPr>
        <w:t xml:space="preserve"> </w:t>
      </w:r>
      <w:r w:rsidR="001A03A9">
        <w:rPr>
          <w:color w:val="000000" w:themeColor="text1"/>
        </w:rPr>
        <w:t>2024e</w:t>
      </w:r>
      <w:r w:rsidR="00425FC3" w:rsidRPr="00CF571D">
        <w:rPr>
          <w:color w:val="000000" w:themeColor="text1"/>
        </w:rPr>
        <w:t>).</w:t>
      </w:r>
    </w:p>
    <w:p w:rsidR="006747C5" w:rsidRPr="00CF571D" w:rsidRDefault="006747C5" w:rsidP="00E216B2">
      <w:pPr>
        <w:pStyle w:val="Corpodetexto"/>
        <w:spacing w:line="360" w:lineRule="auto"/>
        <w:ind w:left="0" w:firstLine="709"/>
        <w:rPr>
          <w:color w:val="000000" w:themeColor="text1"/>
        </w:rPr>
      </w:pPr>
      <w:r w:rsidRPr="00CF571D">
        <w:rPr>
          <w:color w:val="000000" w:themeColor="text1"/>
        </w:rPr>
        <w:t xml:space="preserve">Nenhuma criança ou adolescente também poderá estar sujeita a qualquer forma de discriminação, negligência, crueldade, opressão ou violência. É responsabilidade da família, da sociedade e do Estado, conforme destacado na CF/88, garantir a defesa desses direitos. Qualquer indivíduo que não agir em prol dos direitos das crianças e adolescentes enfrentará consequências, pois é obrigação coletiva garantir que </w:t>
      </w:r>
      <w:r w:rsidR="00E216B2" w:rsidRPr="00CF571D">
        <w:rPr>
          <w:color w:val="000000" w:themeColor="text1"/>
        </w:rPr>
        <w:t xml:space="preserve">esses direitos sejam protegidos </w:t>
      </w:r>
      <w:r w:rsidR="001164D2" w:rsidRPr="00CF571D">
        <w:t>(</w:t>
      </w:r>
      <w:r w:rsidR="00D87C52">
        <w:t>Brasil, 2024a</w:t>
      </w:r>
      <w:r w:rsidR="001164D2" w:rsidRPr="00CF571D">
        <w:t>)</w:t>
      </w:r>
      <w:r w:rsidR="00E216B2" w:rsidRPr="00CF571D">
        <w:t>.</w:t>
      </w:r>
    </w:p>
    <w:p w:rsidR="006747C5" w:rsidRPr="00CF571D" w:rsidRDefault="006747C5" w:rsidP="00F70927">
      <w:pPr>
        <w:pStyle w:val="Corpodetexto"/>
        <w:spacing w:line="360" w:lineRule="auto"/>
        <w:ind w:left="0" w:firstLine="709"/>
        <w:rPr>
          <w:color w:val="000000" w:themeColor="text1"/>
        </w:rPr>
      </w:pPr>
      <w:r w:rsidRPr="00CF571D">
        <w:rPr>
          <w:color w:val="000000" w:themeColor="text1"/>
        </w:rPr>
        <w:t xml:space="preserve">De tal modo, o presente estudo apresenta a seguinte problemática: qual o </w:t>
      </w:r>
      <w:r w:rsidRPr="00CF571D">
        <w:rPr>
          <w:color w:val="000000" w:themeColor="text1"/>
          <w:spacing w:val="2"/>
        </w:rPr>
        <w:t xml:space="preserve">papel do </w:t>
      </w:r>
      <w:r w:rsidR="0059758D">
        <w:rPr>
          <w:color w:val="000000" w:themeColor="text1"/>
          <w:spacing w:val="2"/>
        </w:rPr>
        <w:t xml:space="preserve">das politicas publica </w:t>
      </w:r>
      <w:r w:rsidRPr="00CF571D">
        <w:rPr>
          <w:color w:val="000000" w:themeColor="text1"/>
          <w:spacing w:val="2"/>
        </w:rPr>
        <w:t xml:space="preserve">enquanto </w:t>
      </w:r>
      <w:proofErr w:type="gramStart"/>
      <w:r w:rsidRPr="00CF571D">
        <w:rPr>
          <w:color w:val="000000" w:themeColor="text1"/>
          <w:spacing w:val="2"/>
        </w:rPr>
        <w:t xml:space="preserve">uma </w:t>
      </w:r>
      <w:r w:rsidR="0059758D">
        <w:rPr>
          <w:color w:val="000000" w:themeColor="text1"/>
          <w:spacing w:val="2"/>
        </w:rPr>
        <w:t>mecanismo</w:t>
      </w:r>
      <w:proofErr w:type="gramEnd"/>
      <w:r w:rsidRPr="00CF571D">
        <w:rPr>
          <w:color w:val="000000" w:themeColor="text1"/>
          <w:spacing w:val="2"/>
        </w:rPr>
        <w:t xml:space="preserve"> governamental de assistência às vitimas de violência sexual contra crianças e adolescentes como instrumento jurídico-protetivo </w:t>
      </w:r>
      <w:r w:rsidR="002C3CF7" w:rsidRPr="00CF571D">
        <w:rPr>
          <w:color w:val="000000" w:themeColor="text1"/>
          <w:spacing w:val="2"/>
        </w:rPr>
        <w:t>frente</w:t>
      </w:r>
      <w:r w:rsidRPr="00CF571D">
        <w:rPr>
          <w:color w:val="000000" w:themeColor="text1"/>
          <w:spacing w:val="2"/>
        </w:rPr>
        <w:t xml:space="preserve"> </w:t>
      </w:r>
      <w:r w:rsidR="002C3CF7" w:rsidRPr="00CF571D">
        <w:rPr>
          <w:color w:val="000000" w:themeColor="text1"/>
          <w:spacing w:val="2"/>
        </w:rPr>
        <w:t>a</w:t>
      </w:r>
      <w:r w:rsidRPr="00CF571D">
        <w:rPr>
          <w:color w:val="000000" w:themeColor="text1"/>
          <w:spacing w:val="2"/>
        </w:rPr>
        <w:t>os seus desafios e impasses</w:t>
      </w:r>
      <w:r w:rsidR="0059758D">
        <w:rPr>
          <w:color w:val="000000" w:themeColor="text1"/>
          <w:spacing w:val="2"/>
        </w:rPr>
        <w:t>.</w:t>
      </w:r>
    </w:p>
    <w:p w:rsidR="001164D2" w:rsidRPr="00CF571D" w:rsidRDefault="006747C5" w:rsidP="001164D2">
      <w:pPr>
        <w:pStyle w:val="Corpodetexto"/>
        <w:spacing w:line="360" w:lineRule="auto"/>
        <w:ind w:left="0" w:firstLine="709"/>
      </w:pPr>
      <w:proofErr w:type="gramStart"/>
      <w:r w:rsidRPr="00CF571D">
        <w:rPr>
          <w:color w:val="000000" w:themeColor="text1"/>
        </w:rPr>
        <w:t>O ECA</w:t>
      </w:r>
      <w:proofErr w:type="gramEnd"/>
      <w:r w:rsidRPr="00CF571D">
        <w:rPr>
          <w:color w:val="000000" w:themeColor="text1"/>
        </w:rPr>
        <w:t xml:space="preserve"> </w:t>
      </w:r>
      <w:r w:rsidR="002C3CF7" w:rsidRPr="00CF571D">
        <w:rPr>
          <w:color w:val="000000" w:themeColor="text1"/>
        </w:rPr>
        <w:t>estabelece as</w:t>
      </w:r>
      <w:r w:rsidRPr="00CF571D">
        <w:rPr>
          <w:color w:val="000000" w:themeColor="text1"/>
        </w:rPr>
        <w:t xml:space="preserve"> regras de proteção </w:t>
      </w:r>
      <w:r w:rsidR="002C3CF7" w:rsidRPr="00CF571D">
        <w:rPr>
          <w:color w:val="000000" w:themeColor="text1"/>
        </w:rPr>
        <w:t>para</w:t>
      </w:r>
      <w:r w:rsidRPr="00CF571D">
        <w:rPr>
          <w:color w:val="000000" w:themeColor="text1"/>
        </w:rPr>
        <w:t xml:space="preserve"> crianças e adolescentes de qualquer forma de abandono, violência ou exploração</w:t>
      </w:r>
      <w:r w:rsidRPr="00CF571D">
        <w:rPr>
          <w:color w:val="000000" w:themeColor="text1"/>
          <w:spacing w:val="2"/>
        </w:rPr>
        <w:t xml:space="preserve">. </w:t>
      </w:r>
      <w:r w:rsidRPr="00CF571D">
        <w:rPr>
          <w:color w:val="000000" w:themeColor="text1"/>
        </w:rPr>
        <w:t xml:space="preserve">Os direitos das crianças e dos adolescentes são atendidos por meio da coordenação entre os diversos atores, governamentais e não governamentais, em diferentes níveis no Brasil. Em resposta, entram em jogo políticas </w:t>
      </w:r>
      <w:r w:rsidRPr="00CF571D">
        <w:rPr>
          <w:color w:val="000000" w:themeColor="text1"/>
        </w:rPr>
        <w:lastRenderedPageBreak/>
        <w:t xml:space="preserve">públicas específicas que conduzem a um espectro de serviços, projetos, benefícios e programas no âmbito da assistência social, todos destinados </w:t>
      </w:r>
      <w:proofErr w:type="gramStart"/>
      <w:r w:rsidR="0059758D">
        <w:rPr>
          <w:color w:val="000000" w:themeColor="text1"/>
        </w:rPr>
        <w:t>a</w:t>
      </w:r>
      <w:proofErr w:type="gramEnd"/>
      <w:r w:rsidR="0059758D">
        <w:rPr>
          <w:color w:val="000000" w:themeColor="text1"/>
        </w:rPr>
        <w:t xml:space="preserve"> </w:t>
      </w:r>
      <w:r w:rsidRPr="00CF571D">
        <w:rPr>
          <w:color w:val="000000" w:themeColor="text1"/>
        </w:rPr>
        <w:t>prevenção aliada à proteção social, que também inclui a redução da ocorrência de violações como abus</w:t>
      </w:r>
      <w:r w:rsidR="00B35D90" w:rsidRPr="00CF571D">
        <w:rPr>
          <w:color w:val="000000" w:themeColor="text1"/>
        </w:rPr>
        <w:t>o</w:t>
      </w:r>
      <w:r w:rsidR="002C3CF7" w:rsidRPr="00CF571D">
        <w:rPr>
          <w:color w:val="000000" w:themeColor="text1"/>
        </w:rPr>
        <w:t>s ou maus-tratos</w:t>
      </w:r>
      <w:r w:rsidR="00B35D90" w:rsidRPr="00CF571D">
        <w:rPr>
          <w:color w:val="000000" w:themeColor="text1"/>
        </w:rPr>
        <w:t xml:space="preserve"> </w:t>
      </w:r>
      <w:r w:rsidR="001164D2" w:rsidRPr="00CF571D">
        <w:t>(</w:t>
      </w:r>
      <w:r w:rsidR="00D87C52">
        <w:t>2024e</w:t>
      </w:r>
      <w:r w:rsidR="001164D2" w:rsidRPr="00CF571D">
        <w:t>)</w:t>
      </w:r>
    </w:p>
    <w:p w:rsidR="006747C5" w:rsidRPr="00CF571D" w:rsidRDefault="006747C5" w:rsidP="00F70927">
      <w:pPr>
        <w:pStyle w:val="Corpodetexto"/>
        <w:spacing w:line="360" w:lineRule="auto"/>
        <w:ind w:left="0" w:firstLine="709"/>
        <w:rPr>
          <w:color w:val="000000" w:themeColor="text1"/>
          <w:spacing w:val="2"/>
        </w:rPr>
      </w:pPr>
      <w:r w:rsidRPr="00CF571D">
        <w:rPr>
          <w:color w:val="000000" w:themeColor="text1"/>
          <w:spacing w:val="2"/>
        </w:rPr>
        <w:t>Deste modo, o presente estudo tem como objetivo geral analisar o papel</w:t>
      </w:r>
      <w:r w:rsidR="0059758D">
        <w:rPr>
          <w:color w:val="000000" w:themeColor="text1"/>
          <w:spacing w:val="2"/>
        </w:rPr>
        <w:t xml:space="preserve"> das politicas e forma superficial </w:t>
      </w:r>
      <w:r w:rsidRPr="00CF571D">
        <w:rPr>
          <w:color w:val="000000" w:themeColor="text1"/>
          <w:spacing w:val="2"/>
        </w:rPr>
        <w:t>o CPAI enquanto uma política governamental de assistência às vitimas de violência sexual contra crianças e adolescentes como instrumento jurídico-protetivo a partir dos seus desafios e impasses. E como objetivos específicos: Apresentar conceitualmente a proteção integral dos infantes a partir do papel das políticas públicas de assistência às vítimas de violência à luz do ordenamento jurídico; Situar histórico e socialmente acerca do papel do CPAI na atuação às vítimas de violência sexual contra crianças e adolescentes; Compreender acerca dos impasses e desafios da atuação das políticas assistenciais amparadas no Estatuto da Criança e do Adolescente</w:t>
      </w:r>
      <w:r w:rsidR="00635DB8">
        <w:rPr>
          <w:color w:val="000000" w:themeColor="text1"/>
          <w:spacing w:val="2"/>
        </w:rPr>
        <w:t>.</w:t>
      </w:r>
    </w:p>
    <w:p w:rsidR="0061242C" w:rsidRPr="00CF571D" w:rsidRDefault="0061242C" w:rsidP="00F70927">
      <w:pPr>
        <w:pStyle w:val="Corpodetexto"/>
        <w:spacing w:line="360" w:lineRule="auto"/>
        <w:ind w:left="0" w:firstLine="709"/>
        <w:rPr>
          <w:color w:val="000000" w:themeColor="text1"/>
        </w:rPr>
      </w:pPr>
      <w:r w:rsidRPr="00CF571D">
        <w:rPr>
          <w:color w:val="000000" w:themeColor="text1"/>
        </w:rPr>
        <w:t>Em se tratando da metodologia deste estudo, a mesma apresenta como método de abordagem o dedutivo, como método de procedimento, o histórico e interpretativo e como técnica de pesquisa, a do tipo bibliográfica, por meio de pesquisa qualitativa geral, com uma análise crítica da doutrina e da jurisprudência atual.</w:t>
      </w:r>
    </w:p>
    <w:p w:rsidR="00425FC3" w:rsidRPr="00CF571D" w:rsidRDefault="00425FC3" w:rsidP="00F70927">
      <w:pPr>
        <w:shd w:val="clear" w:color="auto" w:fill="FFFFFF"/>
        <w:spacing w:after="0" w:line="253" w:lineRule="atLeast"/>
        <w:jc w:val="both"/>
        <w:rPr>
          <w:rFonts w:ascii="Times New Roman" w:eastAsia="Times New Roman" w:hAnsi="Times New Roman" w:cs="Times New Roman"/>
          <w:b/>
          <w:bCs/>
          <w:color w:val="000000" w:themeColor="text1"/>
          <w:lang w:eastAsia="pt-BR"/>
        </w:rPr>
      </w:pPr>
    </w:p>
    <w:p w:rsidR="00E6101E" w:rsidRPr="00CF571D" w:rsidRDefault="00E6101E" w:rsidP="0061242C">
      <w:pPr>
        <w:shd w:val="clear" w:color="auto" w:fill="FFFFFF"/>
        <w:spacing w:after="0" w:line="360" w:lineRule="auto"/>
        <w:jc w:val="both"/>
        <w:rPr>
          <w:rFonts w:ascii="Times New Roman" w:eastAsia="Times New Roman" w:hAnsi="Times New Roman" w:cs="Times New Roman"/>
          <w:b/>
          <w:bCs/>
          <w:color w:val="000000" w:themeColor="text1"/>
          <w:lang w:eastAsia="pt-BR"/>
        </w:rPr>
      </w:pPr>
      <w:proofErr w:type="gramStart"/>
      <w:r w:rsidRPr="00CF571D">
        <w:rPr>
          <w:rFonts w:ascii="Times New Roman" w:eastAsia="Times New Roman" w:hAnsi="Times New Roman" w:cs="Times New Roman"/>
          <w:b/>
          <w:bCs/>
          <w:color w:val="000000" w:themeColor="text1"/>
          <w:lang w:eastAsia="pt-BR"/>
        </w:rPr>
        <w:t>2</w:t>
      </w:r>
      <w:proofErr w:type="gramEnd"/>
      <w:r w:rsidRPr="00CF571D">
        <w:rPr>
          <w:rFonts w:ascii="Times New Roman" w:eastAsia="Times New Roman" w:hAnsi="Times New Roman" w:cs="Times New Roman"/>
          <w:b/>
          <w:bCs/>
          <w:color w:val="000000" w:themeColor="text1"/>
          <w:lang w:eastAsia="pt-BR"/>
        </w:rPr>
        <w:t xml:space="preserve"> A</w:t>
      </w:r>
      <w:r w:rsidR="00F57CB6" w:rsidRPr="00CF571D">
        <w:rPr>
          <w:rFonts w:ascii="Times New Roman" w:eastAsia="Times New Roman" w:hAnsi="Times New Roman" w:cs="Times New Roman"/>
          <w:b/>
          <w:bCs/>
          <w:color w:val="000000" w:themeColor="text1"/>
          <w:lang w:eastAsia="pt-BR"/>
        </w:rPr>
        <w:t xml:space="preserve"> PROTEÇÃO INTEGRAL DOS INFANTES </w:t>
      </w:r>
      <w:r w:rsidR="0020322D" w:rsidRPr="00CF571D">
        <w:rPr>
          <w:rFonts w:ascii="Times New Roman" w:eastAsia="Times New Roman" w:hAnsi="Times New Roman" w:cs="Times New Roman"/>
          <w:b/>
          <w:bCs/>
          <w:color w:val="000000" w:themeColor="text1"/>
          <w:lang w:eastAsia="pt-BR"/>
        </w:rPr>
        <w:t>À LUZ DO ORDENAMENTO JURÍDICO</w:t>
      </w:r>
    </w:p>
    <w:p w:rsidR="0020322D" w:rsidRPr="00CF571D" w:rsidRDefault="0020322D" w:rsidP="00F70927">
      <w:pPr>
        <w:shd w:val="clear" w:color="auto" w:fill="FFFFFF"/>
        <w:spacing w:after="0" w:line="253" w:lineRule="atLeast"/>
        <w:jc w:val="both"/>
        <w:rPr>
          <w:rFonts w:ascii="Times New Roman" w:eastAsia="Times New Roman" w:hAnsi="Times New Roman" w:cs="Times New Roman"/>
          <w:bCs/>
          <w:color w:val="000000" w:themeColor="text1"/>
          <w:lang w:eastAsia="pt-BR"/>
        </w:rPr>
      </w:pPr>
    </w:p>
    <w:p w:rsidR="0020322D" w:rsidRPr="00CF571D" w:rsidRDefault="00F57CB6" w:rsidP="0061242C">
      <w:pPr>
        <w:shd w:val="clear" w:color="auto" w:fill="FFFFFF"/>
        <w:spacing w:after="0" w:line="360" w:lineRule="auto"/>
        <w:ind w:firstLine="709"/>
        <w:jc w:val="both"/>
        <w:rPr>
          <w:rFonts w:ascii="Times New Roman" w:eastAsia="Times New Roman" w:hAnsi="Times New Roman" w:cs="Times New Roman"/>
          <w:color w:val="000000" w:themeColor="text1"/>
          <w:sz w:val="24"/>
          <w:szCs w:val="24"/>
          <w:lang w:eastAsia="pt-BR"/>
        </w:rPr>
      </w:pPr>
      <w:r w:rsidRPr="00CF571D">
        <w:rPr>
          <w:rFonts w:ascii="Times New Roman" w:eastAsia="Times New Roman" w:hAnsi="Times New Roman" w:cs="Times New Roman"/>
          <w:color w:val="000000" w:themeColor="text1"/>
          <w:sz w:val="24"/>
          <w:szCs w:val="24"/>
          <w:lang w:eastAsia="pt-BR"/>
        </w:rPr>
        <w:t>A Proteção I</w:t>
      </w:r>
      <w:r w:rsidR="0020322D" w:rsidRPr="00CF571D">
        <w:rPr>
          <w:rFonts w:ascii="Times New Roman" w:eastAsia="Times New Roman" w:hAnsi="Times New Roman" w:cs="Times New Roman"/>
          <w:color w:val="000000" w:themeColor="text1"/>
          <w:sz w:val="24"/>
          <w:szCs w:val="24"/>
          <w:lang w:eastAsia="pt-BR"/>
        </w:rPr>
        <w:t xml:space="preserve">ntegral prevista no Estatuto da Criança e do Adolescente enquanto principio basilar da garantia da promoção efetiva da infância e adolescente, de cuja responsabilidade recai sobre o Estado, a família e a sociedade civil, em conformidade com as garantias fundamentais previstas na Constituição da República é tema central desta abordagem, tendo como propósito assegurar a tutela dos direitos a partir do papel das políticas governamentais.  </w:t>
      </w:r>
    </w:p>
    <w:p w:rsidR="0020322D" w:rsidRPr="00CF571D" w:rsidRDefault="00D87C52" w:rsidP="00F70927">
      <w:pPr>
        <w:shd w:val="clear" w:color="auto" w:fill="FFFFFF"/>
        <w:spacing w:after="0" w:line="360" w:lineRule="auto"/>
        <w:ind w:firstLine="708"/>
        <w:jc w:val="both"/>
        <w:rPr>
          <w:rFonts w:ascii="Times New Roman" w:hAnsi="Times New Roman" w:cs="Times New Roman"/>
          <w:color w:val="000000" w:themeColor="text1"/>
          <w:sz w:val="24"/>
          <w:szCs w:val="24"/>
        </w:rPr>
      </w:pPr>
      <w:r>
        <w:rPr>
          <w:rFonts w:ascii="Times New Roman" w:hAnsi="Times New Roman" w:cs="Times New Roman"/>
          <w:bCs/>
          <w:color w:val="000000" w:themeColor="text1"/>
          <w:sz w:val="24"/>
          <w:szCs w:val="24"/>
        </w:rPr>
        <w:t>A</w:t>
      </w:r>
      <w:r w:rsidR="00277698" w:rsidRPr="00CF571D">
        <w:rPr>
          <w:rFonts w:ascii="Times New Roman" w:hAnsi="Times New Roman" w:cs="Times New Roman"/>
          <w:bCs/>
          <w:color w:val="000000" w:themeColor="text1"/>
          <w:sz w:val="24"/>
          <w:szCs w:val="24"/>
        </w:rPr>
        <w:t xml:space="preserve"> promulgação da Constituição Federal,</w:t>
      </w:r>
      <w:proofErr w:type="gramStart"/>
      <w:r w:rsidR="00277698" w:rsidRPr="00CF571D">
        <w:rPr>
          <w:rFonts w:ascii="Times New Roman" w:hAnsi="Times New Roman" w:cs="Times New Roman"/>
          <w:bCs/>
          <w:color w:val="000000" w:themeColor="text1"/>
          <w:sz w:val="24"/>
          <w:szCs w:val="24"/>
        </w:rPr>
        <w:t xml:space="preserve">  </w:t>
      </w:r>
      <w:proofErr w:type="gramEnd"/>
      <w:r w:rsidR="00277698" w:rsidRPr="00CF571D">
        <w:rPr>
          <w:rFonts w:ascii="Times New Roman" w:hAnsi="Times New Roman" w:cs="Times New Roman"/>
          <w:bCs/>
          <w:color w:val="000000" w:themeColor="text1"/>
          <w:sz w:val="24"/>
          <w:szCs w:val="24"/>
        </w:rPr>
        <w:t xml:space="preserve">inaugurou um novo modelo de governança de política social. </w:t>
      </w:r>
      <w:proofErr w:type="gramStart"/>
      <w:r w:rsidR="00277698" w:rsidRPr="00CF571D">
        <w:rPr>
          <w:rFonts w:ascii="Times New Roman" w:hAnsi="Times New Roman" w:cs="Times New Roman"/>
          <w:bCs/>
          <w:color w:val="000000" w:themeColor="text1"/>
          <w:sz w:val="24"/>
          <w:szCs w:val="24"/>
        </w:rPr>
        <w:t>Estabeleceu</w:t>
      </w:r>
      <w:proofErr w:type="gramEnd"/>
      <w:r w:rsidR="00277698" w:rsidRPr="00CF571D">
        <w:rPr>
          <w:rFonts w:ascii="Times New Roman" w:hAnsi="Times New Roman" w:cs="Times New Roman"/>
          <w:bCs/>
          <w:color w:val="000000" w:themeColor="text1"/>
          <w:sz w:val="24"/>
          <w:szCs w:val="24"/>
        </w:rPr>
        <w:t xml:space="preserve"> conselh</w:t>
      </w:r>
      <w:r w:rsidR="002C195E" w:rsidRPr="00CF571D">
        <w:rPr>
          <w:rFonts w:ascii="Times New Roman" w:hAnsi="Times New Roman" w:cs="Times New Roman"/>
          <w:bCs/>
          <w:color w:val="000000" w:themeColor="text1"/>
          <w:sz w:val="24"/>
          <w:szCs w:val="24"/>
        </w:rPr>
        <w:t>os deliberativos e consultivos,</w:t>
      </w:r>
      <w:r w:rsidR="00277698" w:rsidRPr="00CF571D">
        <w:rPr>
          <w:rFonts w:ascii="Times New Roman" w:hAnsi="Times New Roman" w:cs="Times New Roman"/>
          <w:bCs/>
          <w:color w:val="000000" w:themeColor="text1"/>
          <w:sz w:val="24"/>
          <w:szCs w:val="24"/>
        </w:rPr>
        <w:t xml:space="preserve"> grupo de trabalho convocado durante sua formulação para efetivar os direitos das crianças e dos adolescentes, </w:t>
      </w:r>
      <w:r w:rsidR="002C195E" w:rsidRPr="00CF571D">
        <w:rPr>
          <w:rFonts w:ascii="Times New Roman" w:hAnsi="Times New Roman" w:cs="Times New Roman"/>
          <w:bCs/>
          <w:color w:val="000000" w:themeColor="text1"/>
          <w:sz w:val="24"/>
          <w:szCs w:val="24"/>
        </w:rPr>
        <w:t xml:space="preserve">conforme previsto no artigo 227. </w:t>
      </w:r>
      <w:r w:rsidR="0020322D" w:rsidRPr="00CF571D">
        <w:rPr>
          <w:rFonts w:ascii="Times New Roman" w:hAnsi="Times New Roman" w:cs="Times New Roman"/>
          <w:color w:val="000000" w:themeColor="text1"/>
          <w:sz w:val="24"/>
          <w:szCs w:val="24"/>
        </w:rPr>
        <w:t xml:space="preserve">Assim, conforme a </w:t>
      </w:r>
      <w:r w:rsidR="0020322D" w:rsidRPr="00CF571D">
        <w:rPr>
          <w:rFonts w:ascii="Times New Roman" w:hAnsi="Times New Roman" w:cs="Times New Roman"/>
          <w:color w:val="000000" w:themeColor="text1"/>
          <w:sz w:val="24"/>
          <w:szCs w:val="24"/>
          <w:shd w:val="clear" w:color="auto" w:fill="FFFFFF"/>
        </w:rPr>
        <w:t xml:space="preserve">redação dada pela Emenda Constitucional nº 65, de 2010, o art. 227 reza que: </w:t>
      </w:r>
    </w:p>
    <w:p w:rsidR="0020322D" w:rsidRPr="00CF571D" w:rsidRDefault="0020322D" w:rsidP="00F70927">
      <w:pPr>
        <w:shd w:val="clear" w:color="auto" w:fill="FFFFFF"/>
        <w:spacing w:after="0" w:line="360" w:lineRule="auto"/>
        <w:jc w:val="both"/>
        <w:rPr>
          <w:rFonts w:ascii="Times New Roman" w:hAnsi="Times New Roman" w:cs="Times New Roman"/>
          <w:color w:val="000000" w:themeColor="text1"/>
          <w:sz w:val="24"/>
          <w:szCs w:val="24"/>
        </w:rPr>
      </w:pPr>
    </w:p>
    <w:p w:rsidR="001164D2" w:rsidRPr="00CF571D" w:rsidRDefault="0020322D" w:rsidP="001164D2">
      <w:pPr>
        <w:shd w:val="clear" w:color="auto" w:fill="FFFFFF"/>
        <w:spacing w:after="0" w:line="240" w:lineRule="auto"/>
        <w:ind w:left="2268"/>
        <w:jc w:val="both"/>
        <w:rPr>
          <w:rFonts w:ascii="Times New Roman" w:hAnsi="Times New Roman" w:cs="Times New Roman"/>
        </w:rPr>
      </w:pPr>
      <w:r w:rsidRPr="00CF571D">
        <w:rPr>
          <w:rFonts w:ascii="Times New Roman" w:hAnsi="Times New Roman" w:cs="Times New Roman"/>
          <w:color w:val="000000" w:themeColor="text1"/>
          <w:szCs w:val="20"/>
          <w:shd w:val="clear" w:color="auto" w:fill="FFFFFF"/>
        </w:rPr>
        <w:t xml:space="preserve">É dever da família, da sociedade e do Estado assegurar à criança, ao adolescente e ao jovem, com absoluta prioridade, o direito à vida, à saúde, à alimentação, à educação, ao lazer, à profissionalização, à cultura, à dignidade, ao respeito, à liberdade e à convivência familiar e comunitária, </w:t>
      </w:r>
      <w:r w:rsidRPr="00CF571D">
        <w:rPr>
          <w:rFonts w:ascii="Times New Roman" w:hAnsi="Times New Roman" w:cs="Times New Roman"/>
          <w:color w:val="000000" w:themeColor="text1"/>
          <w:szCs w:val="20"/>
          <w:shd w:val="clear" w:color="auto" w:fill="FFFFFF"/>
        </w:rPr>
        <w:lastRenderedPageBreak/>
        <w:t xml:space="preserve">além de colocá-los a salvo de toda forma de negligência, discriminação, exploração, </w:t>
      </w:r>
      <w:r w:rsidR="00F75671" w:rsidRPr="00CF571D">
        <w:rPr>
          <w:rFonts w:ascii="Times New Roman" w:hAnsi="Times New Roman" w:cs="Times New Roman"/>
          <w:color w:val="000000" w:themeColor="text1"/>
          <w:szCs w:val="20"/>
          <w:shd w:val="clear" w:color="auto" w:fill="FFFFFF"/>
        </w:rPr>
        <w:t>violência, crueldade e opressão</w:t>
      </w:r>
      <w:r w:rsidR="001164D2" w:rsidRPr="00CF571D">
        <w:rPr>
          <w:rFonts w:ascii="Times New Roman" w:hAnsi="Times New Roman" w:cs="Times New Roman"/>
          <w:color w:val="000000" w:themeColor="text1"/>
        </w:rPr>
        <w:t xml:space="preserve"> (</w:t>
      </w:r>
      <w:r w:rsidR="00D87C52">
        <w:rPr>
          <w:rFonts w:ascii="Times New Roman" w:hAnsi="Times New Roman" w:cs="Times New Roman"/>
          <w:color w:val="000000" w:themeColor="text1"/>
        </w:rPr>
        <w:t>Brasil, 2024a</w:t>
      </w:r>
      <w:r w:rsidR="001164D2" w:rsidRPr="00CF571D">
        <w:rPr>
          <w:rFonts w:ascii="Times New Roman" w:hAnsi="Times New Roman" w:cs="Times New Roman"/>
          <w:color w:val="000000" w:themeColor="text1"/>
        </w:rPr>
        <w:t>)</w:t>
      </w:r>
      <w:r w:rsidR="00F75671" w:rsidRPr="00CF571D">
        <w:rPr>
          <w:rFonts w:ascii="Times New Roman" w:hAnsi="Times New Roman" w:cs="Times New Roman"/>
          <w:color w:val="000000" w:themeColor="text1"/>
        </w:rPr>
        <w:t>.</w:t>
      </w:r>
    </w:p>
    <w:p w:rsidR="00F75671" w:rsidRPr="00CF571D" w:rsidRDefault="00F75671" w:rsidP="00F75671">
      <w:pPr>
        <w:shd w:val="clear" w:color="auto" w:fill="FFFFFF"/>
        <w:spacing w:after="0" w:line="360" w:lineRule="auto"/>
        <w:jc w:val="both"/>
        <w:rPr>
          <w:rFonts w:ascii="Times New Roman" w:hAnsi="Times New Roman" w:cs="Times New Roman"/>
          <w:color w:val="000000" w:themeColor="text1"/>
          <w:sz w:val="24"/>
          <w:szCs w:val="24"/>
          <w:shd w:val="clear" w:color="auto" w:fill="FFFFFF"/>
        </w:rPr>
      </w:pPr>
    </w:p>
    <w:p w:rsidR="0020322D" w:rsidRPr="00CF571D" w:rsidRDefault="0020322D" w:rsidP="00F70927">
      <w:pPr>
        <w:shd w:val="clear" w:color="auto" w:fill="FFFFFF"/>
        <w:spacing w:after="0" w:line="360" w:lineRule="auto"/>
        <w:ind w:firstLine="709"/>
        <w:jc w:val="both"/>
        <w:rPr>
          <w:rFonts w:ascii="Times New Roman" w:hAnsi="Times New Roman" w:cs="Times New Roman"/>
          <w:color w:val="000000" w:themeColor="text1"/>
          <w:sz w:val="24"/>
          <w:szCs w:val="24"/>
          <w:shd w:val="clear" w:color="auto" w:fill="FFFFFF"/>
        </w:rPr>
      </w:pPr>
      <w:r w:rsidRPr="00CF571D">
        <w:rPr>
          <w:rFonts w:ascii="Times New Roman" w:hAnsi="Times New Roman" w:cs="Times New Roman"/>
          <w:color w:val="000000" w:themeColor="text1"/>
          <w:sz w:val="24"/>
          <w:szCs w:val="24"/>
          <w:shd w:val="clear" w:color="auto" w:fill="FFFFFF"/>
        </w:rPr>
        <w:t>Deste modo, ao analisar a citação mencionada acima, compreende-se que, a responsabilidade de garantir às crianças, adolescentes e jovens os seus direitos básicos, aos quais, incluem vida, saúde, alimentação, educação e lazer, cabe principalmente ao núcleo familiar. Contudo, é também dever da sociedade e do Estado garantir a sua profissionalização e cultura; além de protegê-los de qualquer forma de negligência ou discriminação. A violência contra eles também deve ser restringida, isto abrange todas as formas de crueldade e opressão que lhes possam ser infligidas.</w:t>
      </w:r>
    </w:p>
    <w:p w:rsidR="0020322D" w:rsidRPr="00CF571D" w:rsidRDefault="0020322D" w:rsidP="00F70927">
      <w:pPr>
        <w:shd w:val="clear" w:color="auto" w:fill="FFFFFF"/>
        <w:spacing w:after="0" w:line="360" w:lineRule="auto"/>
        <w:ind w:firstLine="709"/>
        <w:jc w:val="both"/>
        <w:rPr>
          <w:rFonts w:ascii="Times New Roman" w:hAnsi="Times New Roman" w:cs="Times New Roman"/>
          <w:color w:val="000000" w:themeColor="text1"/>
          <w:sz w:val="24"/>
          <w:szCs w:val="24"/>
          <w:shd w:val="clear" w:color="auto" w:fill="FFFFFF"/>
        </w:rPr>
      </w:pPr>
      <w:r w:rsidRPr="00CF571D">
        <w:rPr>
          <w:rFonts w:ascii="Times New Roman" w:hAnsi="Times New Roman" w:cs="Times New Roman"/>
          <w:color w:val="000000" w:themeColor="text1"/>
          <w:sz w:val="24"/>
          <w:szCs w:val="24"/>
          <w:shd w:val="clear" w:color="auto" w:fill="FFFFFF"/>
        </w:rPr>
        <w:t>O Código Mello Mattos, de 1927, foi o primeiro instituto legal do menor, e as Leis 5.258/67 e 5.439/68 definiam menor delinquente, como sendo aquele que pratica fatos considerados como infrações penais.</w:t>
      </w:r>
      <w:proofErr w:type="gramStart"/>
      <w:r w:rsidRPr="00CF571D">
        <w:rPr>
          <w:rFonts w:ascii="Times New Roman" w:hAnsi="Times New Roman" w:cs="Times New Roman"/>
          <w:color w:val="000000" w:themeColor="text1"/>
          <w:sz w:val="24"/>
          <w:szCs w:val="24"/>
          <w:shd w:val="clear" w:color="auto" w:fill="FFFFFF"/>
        </w:rPr>
        <w:tab/>
      </w:r>
      <w:proofErr w:type="gramEnd"/>
    </w:p>
    <w:p w:rsidR="0031467E" w:rsidRPr="00CF571D" w:rsidRDefault="0031467E" w:rsidP="0031467E">
      <w:pPr>
        <w:shd w:val="clear" w:color="auto" w:fill="FFFFFF"/>
        <w:spacing w:after="0" w:line="360" w:lineRule="auto"/>
        <w:ind w:firstLine="709"/>
        <w:jc w:val="both"/>
        <w:rPr>
          <w:rFonts w:ascii="Times New Roman" w:eastAsia="Times New Roman" w:hAnsi="Times New Roman" w:cs="Times New Roman"/>
          <w:color w:val="000000" w:themeColor="text1"/>
          <w:spacing w:val="3"/>
          <w:sz w:val="24"/>
          <w:szCs w:val="24"/>
          <w:lang w:eastAsia="pt-BR"/>
        </w:rPr>
      </w:pPr>
      <w:r w:rsidRPr="00CF571D">
        <w:rPr>
          <w:rFonts w:ascii="Times New Roman" w:eastAsia="Times New Roman" w:hAnsi="Times New Roman" w:cs="Times New Roman"/>
          <w:color w:val="000000" w:themeColor="text1"/>
          <w:spacing w:val="3"/>
          <w:sz w:val="24"/>
          <w:szCs w:val="24"/>
          <w:lang w:eastAsia="pt-BR"/>
        </w:rPr>
        <w:t>O Ministério da Educação foi criado em 1930 no âmbito do governo federal; conhecido como Ministério da Educação e Saúde Pública, foi uma das primeiras ações do governo provisório Vargas. Em 1942, surgiu o Serviço de Assistência ao Menor (SAM), funcionava no âmbito do Ministério da Justiça e servia como substituto do sistema penitenciário para menores de dezoito anos.</w:t>
      </w:r>
    </w:p>
    <w:p w:rsidR="0020322D" w:rsidRPr="00CF571D" w:rsidRDefault="0031467E" w:rsidP="0031467E">
      <w:pPr>
        <w:shd w:val="clear" w:color="auto" w:fill="FFFFFF"/>
        <w:spacing w:after="0" w:line="360" w:lineRule="auto"/>
        <w:ind w:firstLine="709"/>
        <w:jc w:val="both"/>
        <w:rPr>
          <w:rFonts w:ascii="Times New Roman" w:hAnsi="Times New Roman" w:cs="Times New Roman"/>
          <w:color w:val="000000" w:themeColor="text1"/>
          <w:sz w:val="24"/>
          <w:szCs w:val="24"/>
          <w:shd w:val="clear" w:color="auto" w:fill="FFFFFF"/>
        </w:rPr>
      </w:pPr>
      <w:r w:rsidRPr="00CF571D">
        <w:rPr>
          <w:rFonts w:ascii="Times New Roman" w:eastAsia="Times New Roman" w:hAnsi="Times New Roman" w:cs="Times New Roman"/>
          <w:color w:val="000000" w:themeColor="text1"/>
          <w:spacing w:val="3"/>
          <w:sz w:val="24"/>
          <w:szCs w:val="24"/>
          <w:lang w:eastAsia="pt-BR"/>
        </w:rPr>
        <w:t>Um evento significativo ocorreu em 1959, quando a Declaração Universal dos Direitos da Criança foi ratificada pela Assembleia Geral das Nações Unidas. Isto marcou uma expansão dos direitos a que as crianças e os jovens tinham direito. Outra instituição que surgiu em 1964 foi a FUNABEM, sigla em inglês para Fundação para o Bem-Estar do Menor. Os seus principais objetivos eram elaborar e pôr em prática uma política nacional que garantisse o bem-estar dos menores</w:t>
      </w:r>
      <w:proofErr w:type="gramStart"/>
      <w:r w:rsidRPr="00CF571D">
        <w:rPr>
          <w:rFonts w:ascii="Times New Roman" w:eastAsia="Times New Roman" w:hAnsi="Times New Roman" w:cs="Times New Roman"/>
          <w:color w:val="000000" w:themeColor="text1"/>
          <w:spacing w:val="3"/>
          <w:sz w:val="24"/>
          <w:szCs w:val="24"/>
          <w:lang w:eastAsia="pt-BR"/>
        </w:rPr>
        <w:t>, foi</w:t>
      </w:r>
      <w:proofErr w:type="gramEnd"/>
      <w:r w:rsidRPr="00CF571D">
        <w:rPr>
          <w:rFonts w:ascii="Times New Roman" w:eastAsia="Times New Roman" w:hAnsi="Times New Roman" w:cs="Times New Roman"/>
          <w:color w:val="000000" w:themeColor="text1"/>
          <w:spacing w:val="3"/>
          <w:sz w:val="24"/>
          <w:szCs w:val="24"/>
          <w:lang w:eastAsia="pt-BR"/>
        </w:rPr>
        <w:t xml:space="preserve"> estabelecida através de legislação durante a era </w:t>
      </w:r>
      <w:r w:rsidR="00D87C52" w:rsidRPr="00CF571D">
        <w:rPr>
          <w:rFonts w:ascii="Times New Roman" w:eastAsia="Times New Roman" w:hAnsi="Times New Roman" w:cs="Times New Roman"/>
          <w:color w:val="000000" w:themeColor="text1"/>
          <w:spacing w:val="3"/>
          <w:sz w:val="24"/>
          <w:szCs w:val="24"/>
          <w:lang w:eastAsia="pt-BR"/>
        </w:rPr>
        <w:t>de o Governo Militar</w:t>
      </w:r>
      <w:r w:rsidRPr="00CF571D">
        <w:rPr>
          <w:rFonts w:ascii="Times New Roman" w:eastAsia="Times New Roman" w:hAnsi="Times New Roman" w:cs="Times New Roman"/>
          <w:color w:val="000000" w:themeColor="text1"/>
          <w:spacing w:val="3"/>
          <w:sz w:val="24"/>
          <w:szCs w:val="24"/>
          <w:lang w:eastAsia="pt-BR"/>
        </w:rPr>
        <w:t xml:space="preserve"> inicial.</w:t>
      </w:r>
    </w:p>
    <w:p w:rsidR="0020322D" w:rsidRPr="00CF571D" w:rsidRDefault="0020322D" w:rsidP="00F70927">
      <w:pPr>
        <w:shd w:val="clear" w:color="auto" w:fill="FFFFFF"/>
        <w:spacing w:after="0" w:line="360" w:lineRule="auto"/>
        <w:ind w:firstLine="709"/>
        <w:jc w:val="both"/>
        <w:rPr>
          <w:rFonts w:ascii="Times New Roman" w:hAnsi="Times New Roman" w:cs="Times New Roman"/>
          <w:color w:val="000000" w:themeColor="text1"/>
          <w:sz w:val="24"/>
          <w:szCs w:val="24"/>
          <w:shd w:val="clear" w:color="auto" w:fill="FFFFFF"/>
        </w:rPr>
      </w:pPr>
      <w:r w:rsidRPr="00CF571D">
        <w:rPr>
          <w:rFonts w:ascii="Times New Roman" w:hAnsi="Times New Roman" w:cs="Times New Roman"/>
          <w:color w:val="000000" w:themeColor="text1"/>
          <w:sz w:val="24"/>
          <w:szCs w:val="24"/>
          <w:shd w:val="clear" w:color="auto" w:fill="FFFFFF"/>
        </w:rPr>
        <w:t>A Doutrina da Situação Irregular serviu de parâmetro para o antigo Código de Menores a Lei 6.697 de 10 de outubro de 1979 no artigo 2°, inciso VI, preceituava como autor de infração penal quando se tratava de menor delinquente (Oliveira, 2002).</w:t>
      </w:r>
    </w:p>
    <w:p w:rsidR="0020322D" w:rsidRPr="00CF571D" w:rsidRDefault="0020322D" w:rsidP="00F70927">
      <w:pPr>
        <w:shd w:val="clear" w:color="auto" w:fill="FFFFFF"/>
        <w:spacing w:after="0" w:line="360" w:lineRule="auto"/>
        <w:ind w:firstLine="709"/>
        <w:jc w:val="both"/>
        <w:rPr>
          <w:rFonts w:ascii="Times New Roman" w:hAnsi="Times New Roman" w:cs="Times New Roman"/>
          <w:color w:val="000000" w:themeColor="text1"/>
          <w:sz w:val="24"/>
          <w:szCs w:val="24"/>
          <w:shd w:val="clear" w:color="auto" w:fill="FFFFFF"/>
        </w:rPr>
      </w:pPr>
      <w:r w:rsidRPr="00CF571D">
        <w:rPr>
          <w:rFonts w:ascii="Times New Roman" w:hAnsi="Times New Roman" w:cs="Times New Roman"/>
          <w:color w:val="000000" w:themeColor="text1"/>
          <w:sz w:val="24"/>
          <w:szCs w:val="24"/>
          <w:shd w:val="clear" w:color="auto" w:fill="FFFFFF"/>
        </w:rPr>
        <w:t>O Código de menores tinha como objetivo tratar a situação irregular dos menores infratores daquela época mantendo-os afastados da sociedade, após a revogação</w:t>
      </w:r>
      <w:proofErr w:type="gramStart"/>
      <w:r w:rsidRPr="00CF571D">
        <w:rPr>
          <w:rFonts w:ascii="Times New Roman" w:hAnsi="Times New Roman" w:cs="Times New Roman"/>
          <w:color w:val="000000" w:themeColor="text1"/>
          <w:sz w:val="24"/>
          <w:szCs w:val="24"/>
          <w:shd w:val="clear" w:color="auto" w:fill="FFFFFF"/>
        </w:rPr>
        <w:t xml:space="preserve">  </w:t>
      </w:r>
      <w:proofErr w:type="gramEnd"/>
      <w:r w:rsidRPr="00CF571D">
        <w:rPr>
          <w:rFonts w:ascii="Times New Roman" w:hAnsi="Times New Roman" w:cs="Times New Roman"/>
          <w:color w:val="000000" w:themeColor="text1"/>
          <w:sz w:val="24"/>
          <w:szCs w:val="24"/>
          <w:shd w:val="clear" w:color="auto" w:fill="FFFFFF"/>
        </w:rPr>
        <w:t xml:space="preserve">deste, os “menores”  foram  reconhecidos como sujeitos de  direitos em processo de desenvolvimento e protagonistas de sua história, ou seja, </w:t>
      </w:r>
      <w:r w:rsidRPr="00CF571D">
        <w:rPr>
          <w:rFonts w:ascii="Times New Roman" w:hAnsi="Times New Roman" w:cs="Times New Roman"/>
          <w:color w:val="000000" w:themeColor="text1"/>
          <w:sz w:val="24"/>
          <w:szCs w:val="24"/>
        </w:rPr>
        <w:t xml:space="preserve">o Estatuto da Criança e do Adolescente veio </w:t>
      </w:r>
      <w:r w:rsidRPr="00CF571D">
        <w:rPr>
          <w:rFonts w:ascii="Times New Roman" w:hAnsi="Times New Roman" w:cs="Times New Roman"/>
          <w:color w:val="000000" w:themeColor="text1"/>
          <w:sz w:val="24"/>
          <w:szCs w:val="24"/>
          <w:shd w:val="clear" w:color="auto" w:fill="FFFFFF"/>
        </w:rPr>
        <w:t>assegurar às crianças e adolescentes a Doutrina da Proteção Integral.</w:t>
      </w:r>
    </w:p>
    <w:p w:rsidR="0020322D" w:rsidRPr="00CF571D" w:rsidRDefault="0020322D" w:rsidP="00F70927">
      <w:pPr>
        <w:shd w:val="clear" w:color="auto" w:fill="FFFFFF"/>
        <w:spacing w:after="0" w:line="360" w:lineRule="auto"/>
        <w:ind w:firstLine="709"/>
        <w:jc w:val="both"/>
        <w:rPr>
          <w:rFonts w:ascii="Times New Roman" w:hAnsi="Times New Roman" w:cs="Times New Roman"/>
          <w:color w:val="000000" w:themeColor="text1"/>
          <w:sz w:val="24"/>
          <w:szCs w:val="24"/>
          <w:shd w:val="clear" w:color="auto" w:fill="FFFFFF"/>
        </w:rPr>
      </w:pPr>
      <w:r w:rsidRPr="00CF571D">
        <w:rPr>
          <w:rFonts w:ascii="Times New Roman" w:hAnsi="Times New Roman" w:cs="Times New Roman"/>
          <w:bCs/>
          <w:color w:val="000000" w:themeColor="text1"/>
          <w:sz w:val="24"/>
          <w:szCs w:val="24"/>
        </w:rPr>
        <w:lastRenderedPageBreak/>
        <w:t>Em 1990 com a promulgação do Estatuto da Criança e do Adolescente sendo</w:t>
      </w:r>
      <w:r w:rsidRPr="00CF571D">
        <w:rPr>
          <w:rFonts w:ascii="Times New Roman" w:hAnsi="Times New Roman" w:cs="Times New Roman"/>
          <w:color w:val="000000" w:themeColor="text1"/>
          <w:sz w:val="24"/>
          <w:szCs w:val="24"/>
        </w:rPr>
        <w:t xml:space="preserve"> considerado um documento de fundamental importância para garantia os direitos humanos dos infantes, este documento foi construído através de amplo debate de ideias e da participação de vários segmentos sociais envolvidos com a causa da infância e do adolescente no Brasil. Com este novo marco legal, começa a transição do Código de Menores e 1927 e dos “menores em situação irregular”.</w:t>
      </w:r>
    </w:p>
    <w:p w:rsidR="0020322D" w:rsidRPr="00CF571D" w:rsidRDefault="0020322D" w:rsidP="00F70927">
      <w:pPr>
        <w:shd w:val="clear" w:color="auto" w:fill="FFFFFF"/>
        <w:spacing w:after="0" w:line="360" w:lineRule="auto"/>
        <w:ind w:firstLine="709"/>
        <w:jc w:val="both"/>
        <w:rPr>
          <w:rFonts w:ascii="Times New Roman" w:hAnsi="Times New Roman" w:cs="Times New Roman"/>
          <w:color w:val="000000" w:themeColor="text1"/>
          <w:sz w:val="24"/>
          <w:szCs w:val="24"/>
          <w:shd w:val="clear" w:color="auto" w:fill="FFFFFF"/>
        </w:rPr>
      </w:pPr>
      <w:r w:rsidRPr="00CF571D">
        <w:rPr>
          <w:rFonts w:ascii="Times New Roman" w:hAnsi="Times New Roman" w:cs="Times New Roman"/>
          <w:color w:val="000000" w:themeColor="text1"/>
          <w:sz w:val="24"/>
          <w:szCs w:val="24"/>
        </w:rPr>
        <w:t xml:space="preserve">O Estatuto da Criança e Adolescente Lei Federal 8.069/90, no artigo </w:t>
      </w:r>
      <w:r w:rsidRPr="00CF571D">
        <w:rPr>
          <w:rFonts w:ascii="Times New Roman" w:hAnsi="Times New Roman" w:cs="Times New Roman"/>
          <w:iCs/>
          <w:color w:val="000000" w:themeColor="text1"/>
          <w:sz w:val="24"/>
          <w:szCs w:val="24"/>
        </w:rPr>
        <w:t xml:space="preserve">1º </w:t>
      </w:r>
      <w:proofErr w:type="gramStart"/>
      <w:r w:rsidRPr="00CF571D">
        <w:rPr>
          <w:rFonts w:ascii="Times New Roman" w:hAnsi="Times New Roman" w:cs="Times New Roman"/>
          <w:iCs/>
          <w:color w:val="000000" w:themeColor="text1"/>
          <w:sz w:val="24"/>
          <w:szCs w:val="24"/>
        </w:rPr>
        <w:t>dispõe</w:t>
      </w:r>
      <w:proofErr w:type="gramEnd"/>
      <w:r w:rsidRPr="00CF571D">
        <w:rPr>
          <w:rFonts w:ascii="Times New Roman" w:hAnsi="Times New Roman" w:cs="Times New Roman"/>
          <w:iCs/>
          <w:color w:val="000000" w:themeColor="text1"/>
          <w:sz w:val="24"/>
          <w:szCs w:val="24"/>
        </w:rPr>
        <w:t xml:space="preserve"> sobre a Proteção Integral garantida as crianças e ao adolescente.</w:t>
      </w:r>
    </w:p>
    <w:p w:rsidR="0020322D" w:rsidRPr="00CF571D" w:rsidRDefault="0020322D" w:rsidP="00F70927">
      <w:pPr>
        <w:shd w:val="clear" w:color="auto" w:fill="FFFFFF"/>
        <w:spacing w:after="0" w:line="360" w:lineRule="auto"/>
        <w:ind w:firstLine="709"/>
        <w:jc w:val="both"/>
        <w:rPr>
          <w:rFonts w:ascii="Times New Roman" w:hAnsi="Times New Roman" w:cs="Times New Roman"/>
          <w:iCs/>
          <w:color w:val="000000" w:themeColor="text1"/>
          <w:sz w:val="24"/>
          <w:szCs w:val="24"/>
        </w:rPr>
      </w:pPr>
      <w:r w:rsidRPr="00CF571D">
        <w:rPr>
          <w:rFonts w:ascii="Times New Roman" w:hAnsi="Times New Roman" w:cs="Times New Roman"/>
          <w:iCs/>
          <w:color w:val="000000" w:themeColor="text1"/>
          <w:sz w:val="24"/>
          <w:szCs w:val="24"/>
        </w:rPr>
        <w:t xml:space="preserve">Para tanto, o art. 2º define criança a pessoa até </w:t>
      </w:r>
      <w:r w:rsidR="0031467E" w:rsidRPr="00CF571D">
        <w:rPr>
          <w:rFonts w:ascii="Times New Roman" w:hAnsi="Times New Roman" w:cs="Times New Roman"/>
          <w:iCs/>
          <w:color w:val="000000" w:themeColor="text1"/>
          <w:sz w:val="24"/>
          <w:szCs w:val="24"/>
        </w:rPr>
        <w:t>12</w:t>
      </w:r>
      <w:r w:rsidRPr="00CF571D">
        <w:rPr>
          <w:rFonts w:ascii="Times New Roman" w:hAnsi="Times New Roman" w:cs="Times New Roman"/>
          <w:iCs/>
          <w:color w:val="000000" w:themeColor="text1"/>
          <w:sz w:val="24"/>
          <w:szCs w:val="24"/>
        </w:rPr>
        <w:t xml:space="preserve"> anos de idade </w:t>
      </w:r>
      <w:proofErr w:type="gramStart"/>
      <w:r w:rsidRPr="00CF571D">
        <w:rPr>
          <w:rFonts w:ascii="Times New Roman" w:hAnsi="Times New Roman" w:cs="Times New Roman"/>
          <w:iCs/>
          <w:color w:val="000000" w:themeColor="text1"/>
          <w:sz w:val="24"/>
          <w:szCs w:val="24"/>
        </w:rPr>
        <w:t>incompletos, e adolescente</w:t>
      </w:r>
      <w:proofErr w:type="gramEnd"/>
      <w:r w:rsidRPr="00CF571D">
        <w:rPr>
          <w:rFonts w:ascii="Times New Roman" w:hAnsi="Times New Roman" w:cs="Times New Roman"/>
          <w:iCs/>
          <w:color w:val="000000" w:themeColor="text1"/>
          <w:sz w:val="24"/>
          <w:szCs w:val="24"/>
        </w:rPr>
        <w:t xml:space="preserve"> aquela pessoa entre </w:t>
      </w:r>
      <w:r w:rsidR="0031467E" w:rsidRPr="00CF571D">
        <w:rPr>
          <w:rFonts w:ascii="Times New Roman" w:hAnsi="Times New Roman" w:cs="Times New Roman"/>
          <w:iCs/>
          <w:color w:val="000000" w:themeColor="text1"/>
          <w:sz w:val="24"/>
          <w:szCs w:val="24"/>
        </w:rPr>
        <w:t>12</w:t>
      </w:r>
      <w:r w:rsidRPr="00CF571D">
        <w:rPr>
          <w:rFonts w:ascii="Times New Roman" w:hAnsi="Times New Roman" w:cs="Times New Roman"/>
          <w:iCs/>
          <w:color w:val="000000" w:themeColor="text1"/>
          <w:sz w:val="24"/>
          <w:szCs w:val="24"/>
        </w:rPr>
        <w:t xml:space="preserve"> e </w:t>
      </w:r>
      <w:r w:rsidR="0031467E" w:rsidRPr="00CF571D">
        <w:rPr>
          <w:rFonts w:ascii="Times New Roman" w:hAnsi="Times New Roman" w:cs="Times New Roman"/>
          <w:iCs/>
          <w:color w:val="000000" w:themeColor="text1"/>
          <w:sz w:val="24"/>
          <w:szCs w:val="24"/>
        </w:rPr>
        <w:t>18</w:t>
      </w:r>
      <w:r w:rsidRPr="00CF571D">
        <w:rPr>
          <w:rFonts w:ascii="Times New Roman" w:hAnsi="Times New Roman" w:cs="Times New Roman"/>
          <w:iCs/>
          <w:color w:val="000000" w:themeColor="text1"/>
          <w:sz w:val="24"/>
          <w:szCs w:val="24"/>
        </w:rPr>
        <w:t xml:space="preserve"> anos de idade</w:t>
      </w:r>
      <w:bookmarkStart w:id="0" w:name="art2p"/>
      <w:bookmarkStart w:id="1" w:name="c3"/>
      <w:bookmarkStart w:id="2" w:name="art3"/>
      <w:bookmarkEnd w:id="0"/>
      <w:bookmarkEnd w:id="1"/>
      <w:bookmarkEnd w:id="2"/>
      <w:r w:rsidRPr="00CF571D">
        <w:rPr>
          <w:rFonts w:ascii="Times New Roman" w:hAnsi="Times New Roman" w:cs="Times New Roman"/>
          <w:iCs/>
          <w:color w:val="000000" w:themeColor="text1"/>
          <w:sz w:val="24"/>
          <w:szCs w:val="24"/>
        </w:rPr>
        <w:t>. E assim, garante todos os direitos fundamentais sem distinção.</w:t>
      </w:r>
    </w:p>
    <w:p w:rsidR="0061242C" w:rsidRPr="00CF571D" w:rsidRDefault="0061242C" w:rsidP="0061242C">
      <w:pPr>
        <w:shd w:val="clear" w:color="auto" w:fill="FFFFFF"/>
        <w:spacing w:after="0" w:line="360" w:lineRule="auto"/>
        <w:jc w:val="both"/>
        <w:rPr>
          <w:rFonts w:ascii="Times New Roman" w:hAnsi="Times New Roman" w:cs="Times New Roman"/>
          <w:iCs/>
          <w:color w:val="000000" w:themeColor="text1"/>
          <w:sz w:val="24"/>
          <w:szCs w:val="24"/>
        </w:rPr>
      </w:pPr>
    </w:p>
    <w:p w:rsidR="0020322D" w:rsidRPr="00CF571D" w:rsidRDefault="0020322D" w:rsidP="00F70927">
      <w:pPr>
        <w:autoSpaceDE w:val="0"/>
        <w:autoSpaceDN w:val="0"/>
        <w:adjustRightInd w:val="0"/>
        <w:spacing w:after="0" w:line="240" w:lineRule="auto"/>
        <w:ind w:left="2268"/>
        <w:jc w:val="both"/>
        <w:rPr>
          <w:rFonts w:ascii="Times New Roman" w:hAnsi="Times New Roman" w:cs="Times New Roman"/>
          <w:color w:val="000000" w:themeColor="text1"/>
        </w:rPr>
      </w:pPr>
      <w:r w:rsidRPr="00CF571D">
        <w:rPr>
          <w:rFonts w:ascii="Times New Roman" w:hAnsi="Times New Roman" w:cs="Times New Roman"/>
          <w:color w:val="000000" w:themeColor="text1"/>
        </w:rPr>
        <w:t xml:space="preserve">Art. 3º A criança e o adolescente gozam de todos os direitos fundamentais inerentes à pessoa humana, sem prejuízo da proteção integral de que trata esta Lei, </w:t>
      </w:r>
      <w:proofErr w:type="spellStart"/>
      <w:r w:rsidRPr="00CF571D">
        <w:rPr>
          <w:rFonts w:ascii="Times New Roman" w:hAnsi="Times New Roman" w:cs="Times New Roman"/>
          <w:color w:val="000000" w:themeColor="text1"/>
        </w:rPr>
        <w:t>assegurando-se-lhes</w:t>
      </w:r>
      <w:proofErr w:type="spellEnd"/>
      <w:r w:rsidRPr="00CF571D">
        <w:rPr>
          <w:rFonts w:ascii="Times New Roman" w:hAnsi="Times New Roman" w:cs="Times New Roman"/>
          <w:color w:val="000000" w:themeColor="text1"/>
        </w:rPr>
        <w:t>, por lei ou por outros meios, todas as oportunidades e facilidades, a fim de lhes facultar o desenvolvimento físico, mental, moral, espiritual e social, em condições de liberdade e de dignidade.</w:t>
      </w:r>
    </w:p>
    <w:p w:rsidR="0020322D" w:rsidRPr="00CF571D" w:rsidRDefault="0020322D" w:rsidP="00F70927">
      <w:pPr>
        <w:pStyle w:val="NormalWeb"/>
        <w:spacing w:before="0" w:beforeAutospacing="0" w:after="0" w:afterAutospacing="0"/>
        <w:ind w:left="2268"/>
        <w:jc w:val="both"/>
        <w:rPr>
          <w:rStyle w:val="Hyperlink"/>
          <w:color w:val="000000" w:themeColor="text1"/>
          <w:sz w:val="22"/>
          <w:szCs w:val="22"/>
          <w:u w:val="none"/>
        </w:rPr>
      </w:pPr>
      <w:bookmarkStart w:id="3" w:name="art3p"/>
      <w:bookmarkEnd w:id="3"/>
      <w:r w:rsidRPr="00CF571D">
        <w:rPr>
          <w:color w:val="000000" w:themeColor="text1"/>
          <w:sz w:val="22"/>
          <w:szCs w:val="22"/>
        </w:rPr>
        <w:t xml:space="preserve">Parágrafo único. Os direitos enunciados nesta Lei aplicam-se a todas as crianças e adolescentes, sem discriminação de nascimento, situação familiar, idade, sexo, raça, etnia ou cor, religião ou crença, deficiência, condição pessoal de desenvolvimento e aprendizagem, condição econômica, ambiente social, região e local de moradia ou outra condição que diferencie as pessoas, as famílias ou a comunidade em que vivem </w:t>
      </w:r>
      <w:hyperlink r:id="rId8" w:anchor="art18" w:history="1">
        <w:r w:rsidRPr="00CF571D">
          <w:rPr>
            <w:rStyle w:val="Hyperlink"/>
            <w:color w:val="000000" w:themeColor="text1"/>
            <w:sz w:val="22"/>
            <w:szCs w:val="22"/>
            <w:u w:val="none"/>
          </w:rPr>
          <w:t>(Incluído pela Lei nº 13.257, de 2016)</w:t>
        </w:r>
      </w:hyperlink>
      <w:r w:rsidRPr="00CF571D">
        <w:rPr>
          <w:rStyle w:val="Hyperlink"/>
          <w:color w:val="000000" w:themeColor="text1"/>
          <w:sz w:val="22"/>
          <w:szCs w:val="22"/>
          <w:u w:val="none"/>
        </w:rPr>
        <w:t xml:space="preserve"> </w:t>
      </w:r>
      <w:r w:rsidR="00F75671" w:rsidRPr="00CF571D">
        <w:rPr>
          <w:color w:val="000000" w:themeColor="text1"/>
        </w:rPr>
        <w:t>(</w:t>
      </w:r>
      <w:r w:rsidR="00D87C52">
        <w:rPr>
          <w:color w:val="000000" w:themeColor="text1"/>
        </w:rPr>
        <w:t>Brasil, 2024e</w:t>
      </w:r>
      <w:r w:rsidR="00F75671" w:rsidRPr="00CF571D">
        <w:rPr>
          <w:color w:val="000000" w:themeColor="text1"/>
        </w:rPr>
        <w:t>).</w:t>
      </w:r>
    </w:p>
    <w:p w:rsidR="00F75671" w:rsidRPr="00CF571D" w:rsidRDefault="00F75671" w:rsidP="00F75671">
      <w:pPr>
        <w:spacing w:after="0" w:line="360" w:lineRule="auto"/>
        <w:jc w:val="both"/>
        <w:rPr>
          <w:rFonts w:ascii="Times New Roman" w:hAnsi="Times New Roman" w:cs="Times New Roman"/>
          <w:color w:val="000000" w:themeColor="text1"/>
          <w:sz w:val="24"/>
          <w:szCs w:val="24"/>
        </w:rPr>
      </w:pPr>
      <w:bookmarkStart w:id="4" w:name="c4"/>
      <w:bookmarkStart w:id="5" w:name="art4"/>
      <w:bookmarkEnd w:id="4"/>
      <w:bookmarkEnd w:id="5"/>
    </w:p>
    <w:p w:rsidR="0020322D" w:rsidRPr="00CF571D" w:rsidRDefault="0020322D" w:rsidP="00F70927">
      <w:pPr>
        <w:spacing w:after="0" w:line="360" w:lineRule="auto"/>
        <w:ind w:firstLine="708"/>
        <w:jc w:val="both"/>
        <w:rPr>
          <w:rFonts w:ascii="Times New Roman" w:hAnsi="Times New Roman" w:cs="Times New Roman"/>
          <w:color w:val="000000" w:themeColor="text1"/>
          <w:sz w:val="24"/>
          <w:szCs w:val="24"/>
        </w:rPr>
      </w:pPr>
      <w:r w:rsidRPr="00CF571D">
        <w:rPr>
          <w:rFonts w:ascii="Times New Roman" w:hAnsi="Times New Roman" w:cs="Times New Roman"/>
          <w:color w:val="000000" w:themeColor="text1"/>
          <w:sz w:val="24"/>
          <w:szCs w:val="24"/>
        </w:rPr>
        <w:t>Ao analisar a citação acima, compreende-se então que, todas as crianças e jovens têm direito a usufruir de todos os direitos que são inerentemente concedidos a qualquer ser humano, mas isso não retira a proteção que têm da Lei; dá-lhes todas as oportunidades e facilidades, seja por lei ou por outros meios, para o seu desenvolvimento físico, mental, moral, espiritual e social em liberdade e dignidade</w:t>
      </w:r>
      <w:r w:rsidR="000E0A30" w:rsidRPr="00CF571D">
        <w:rPr>
          <w:rFonts w:ascii="Times New Roman" w:hAnsi="Times New Roman" w:cs="Times New Roman"/>
          <w:color w:val="000000" w:themeColor="text1"/>
          <w:sz w:val="24"/>
          <w:szCs w:val="24"/>
        </w:rPr>
        <w:t xml:space="preserve"> humana</w:t>
      </w:r>
      <w:r w:rsidRPr="00CF571D">
        <w:rPr>
          <w:rFonts w:ascii="Times New Roman" w:hAnsi="Times New Roman" w:cs="Times New Roman"/>
          <w:color w:val="000000" w:themeColor="text1"/>
          <w:sz w:val="24"/>
          <w:szCs w:val="24"/>
        </w:rPr>
        <w:t>. Assim, percebe-se ainda que, as disposições desta Lei são aplicáveis a todas as crianças e jovens, sem qualquer discriminação em razão do seu nascimento ou situação familiar. Isto inclui idade, género, raça ou origem étnica e cor, religião ou sistemas de crenças, aspectos de deficiência do crescimento pessoal e ambientes de aprendizagem, situações econômicas. Todas as crianças e adolescentes têm os mesmos direitos, independentemente das condições mencionadas acima, nas quais as pessoas vivem como famílias dentro das comunidades.</w:t>
      </w:r>
    </w:p>
    <w:p w:rsidR="00796E95" w:rsidRPr="00CF571D" w:rsidRDefault="0020322D" w:rsidP="00F70927">
      <w:pPr>
        <w:spacing w:after="0" w:line="360" w:lineRule="auto"/>
        <w:ind w:firstLine="708"/>
        <w:jc w:val="both"/>
        <w:rPr>
          <w:rFonts w:ascii="Times New Roman" w:hAnsi="Times New Roman" w:cs="Times New Roman"/>
          <w:color w:val="000000" w:themeColor="text1"/>
          <w:sz w:val="24"/>
          <w:szCs w:val="24"/>
        </w:rPr>
      </w:pPr>
      <w:r w:rsidRPr="00CF571D">
        <w:rPr>
          <w:rFonts w:ascii="Times New Roman" w:hAnsi="Times New Roman" w:cs="Times New Roman"/>
          <w:color w:val="000000" w:themeColor="text1"/>
          <w:sz w:val="24"/>
          <w:szCs w:val="24"/>
        </w:rPr>
        <w:t xml:space="preserve">O Estatuto da Criança e Adolescente (ECA) foi </w:t>
      </w:r>
      <w:r w:rsidR="00F57CB6" w:rsidRPr="00CF571D">
        <w:rPr>
          <w:rFonts w:ascii="Times New Roman" w:hAnsi="Times New Roman" w:cs="Times New Roman"/>
          <w:color w:val="000000" w:themeColor="text1"/>
          <w:sz w:val="24"/>
          <w:szCs w:val="24"/>
        </w:rPr>
        <w:t>promulgado</w:t>
      </w:r>
      <w:r w:rsidRPr="00CF571D">
        <w:rPr>
          <w:rFonts w:ascii="Times New Roman" w:hAnsi="Times New Roman" w:cs="Times New Roman"/>
          <w:color w:val="000000" w:themeColor="text1"/>
          <w:sz w:val="24"/>
          <w:szCs w:val="24"/>
        </w:rPr>
        <w:t xml:space="preserve"> no Brasil em 1990 como meio legal para oferecer aos atores do Sistema de Garantias de Direitos os eixos: Promoção, </w:t>
      </w:r>
      <w:r w:rsidRPr="00CF571D">
        <w:rPr>
          <w:rFonts w:ascii="Times New Roman" w:hAnsi="Times New Roman" w:cs="Times New Roman"/>
          <w:color w:val="000000" w:themeColor="text1"/>
          <w:sz w:val="24"/>
          <w:szCs w:val="24"/>
        </w:rPr>
        <w:lastRenderedPageBreak/>
        <w:t xml:space="preserve">Defesa e Controle Social, bem como, a </w:t>
      </w:r>
      <w:r w:rsidR="00231FEE" w:rsidRPr="00CF571D">
        <w:rPr>
          <w:rFonts w:ascii="Times New Roman" w:hAnsi="Times New Roman" w:cs="Times New Roman"/>
          <w:color w:val="000000" w:themeColor="text1"/>
          <w:sz w:val="24"/>
          <w:szCs w:val="24"/>
        </w:rPr>
        <w:t>s</w:t>
      </w:r>
      <w:r w:rsidRPr="00CF571D">
        <w:rPr>
          <w:rFonts w:ascii="Times New Roman" w:hAnsi="Times New Roman" w:cs="Times New Roman"/>
          <w:color w:val="000000" w:themeColor="text1"/>
          <w:sz w:val="24"/>
          <w:szCs w:val="24"/>
        </w:rPr>
        <w:t xml:space="preserve">ociedade </w:t>
      </w:r>
      <w:r w:rsidR="00231FEE" w:rsidRPr="00CF571D">
        <w:rPr>
          <w:rFonts w:ascii="Times New Roman" w:hAnsi="Times New Roman" w:cs="Times New Roman"/>
          <w:color w:val="000000" w:themeColor="text1"/>
          <w:sz w:val="24"/>
          <w:szCs w:val="24"/>
        </w:rPr>
        <w:t>c</w:t>
      </w:r>
      <w:r w:rsidRPr="00CF571D">
        <w:rPr>
          <w:rFonts w:ascii="Times New Roman" w:hAnsi="Times New Roman" w:cs="Times New Roman"/>
          <w:color w:val="000000" w:themeColor="text1"/>
          <w:sz w:val="24"/>
          <w:szCs w:val="24"/>
        </w:rPr>
        <w:t xml:space="preserve">ivil </w:t>
      </w:r>
      <w:r w:rsidR="00231FEE" w:rsidRPr="00CF571D">
        <w:rPr>
          <w:rFonts w:ascii="Times New Roman" w:hAnsi="Times New Roman" w:cs="Times New Roman"/>
          <w:color w:val="000000" w:themeColor="text1"/>
          <w:sz w:val="24"/>
          <w:szCs w:val="24"/>
        </w:rPr>
        <w:t>o</w:t>
      </w:r>
      <w:r w:rsidRPr="00CF571D">
        <w:rPr>
          <w:rFonts w:ascii="Times New Roman" w:hAnsi="Times New Roman" w:cs="Times New Roman"/>
          <w:color w:val="000000" w:themeColor="text1"/>
          <w:sz w:val="24"/>
          <w:szCs w:val="24"/>
        </w:rPr>
        <w:t xml:space="preserve">rganizada, afirmando sua importância no âmbito social e jurídico na defesa e execução dos direitos humanos </w:t>
      </w:r>
      <w:r w:rsidR="00EF1D2A">
        <w:rPr>
          <w:rFonts w:ascii="Times New Roman" w:hAnsi="Times New Roman" w:cs="Times New Roman"/>
          <w:color w:val="000000" w:themeColor="text1"/>
          <w:sz w:val="24"/>
          <w:szCs w:val="24"/>
        </w:rPr>
        <w:t>de</w:t>
      </w:r>
      <w:r w:rsidR="00F57CB6" w:rsidRPr="00CF571D">
        <w:rPr>
          <w:rFonts w:ascii="Times New Roman" w:hAnsi="Times New Roman" w:cs="Times New Roman"/>
          <w:color w:val="000000" w:themeColor="text1"/>
          <w:sz w:val="24"/>
          <w:szCs w:val="24"/>
        </w:rPr>
        <w:t xml:space="preserve"> </w:t>
      </w:r>
      <w:r w:rsidRPr="00CF571D">
        <w:rPr>
          <w:rFonts w:ascii="Times New Roman" w:hAnsi="Times New Roman" w:cs="Times New Roman"/>
          <w:color w:val="000000" w:themeColor="text1"/>
          <w:sz w:val="24"/>
          <w:szCs w:val="24"/>
        </w:rPr>
        <w:t>crianças e adolescente.</w:t>
      </w:r>
    </w:p>
    <w:p w:rsidR="00796E95" w:rsidRPr="00CF571D" w:rsidRDefault="0020322D" w:rsidP="0061242C">
      <w:pPr>
        <w:spacing w:after="0" w:line="360" w:lineRule="auto"/>
        <w:ind w:firstLine="708"/>
        <w:jc w:val="both"/>
        <w:rPr>
          <w:rFonts w:ascii="Times New Roman" w:hAnsi="Times New Roman" w:cs="Times New Roman"/>
          <w:color w:val="000000" w:themeColor="text1"/>
          <w:sz w:val="24"/>
          <w:szCs w:val="24"/>
        </w:rPr>
      </w:pPr>
      <w:r w:rsidRPr="00CF571D">
        <w:rPr>
          <w:rFonts w:ascii="Times New Roman" w:hAnsi="Times New Roman" w:cs="Times New Roman"/>
          <w:color w:val="000000" w:themeColor="text1"/>
          <w:sz w:val="24"/>
          <w:szCs w:val="24"/>
        </w:rPr>
        <w:t xml:space="preserve">A partir deste importante instrumento legal, fundamenta que </w:t>
      </w:r>
      <w:r w:rsidRPr="00CF571D">
        <w:rPr>
          <w:rFonts w:ascii="Times New Roman" w:eastAsia="Times New Roman" w:hAnsi="Times New Roman" w:cs="Times New Roman"/>
          <w:color w:val="000000" w:themeColor="text1"/>
          <w:sz w:val="24"/>
          <w:szCs w:val="24"/>
          <w:lang w:eastAsia="pt-BR"/>
        </w:rPr>
        <w:t xml:space="preserve">a responsabilidade por zelar pelos direitos fundamentais da criança e do adolescente </w:t>
      </w:r>
      <w:r w:rsidRPr="00CF571D">
        <w:rPr>
          <w:rFonts w:ascii="Times New Roman" w:hAnsi="Times New Roman" w:cs="Times New Roman"/>
          <w:color w:val="000000" w:themeColor="text1"/>
          <w:sz w:val="24"/>
          <w:szCs w:val="24"/>
        </w:rPr>
        <w:t xml:space="preserve">em primeiro plano é da família, porém deixa explícito que é dever de todos </w:t>
      </w:r>
      <w:proofErr w:type="gramStart"/>
      <w:r w:rsidRPr="00CF571D">
        <w:rPr>
          <w:rFonts w:ascii="Times New Roman" w:hAnsi="Times New Roman" w:cs="Times New Roman"/>
          <w:color w:val="000000" w:themeColor="text1"/>
          <w:sz w:val="24"/>
          <w:szCs w:val="24"/>
        </w:rPr>
        <w:t>zelar</w:t>
      </w:r>
      <w:proofErr w:type="gramEnd"/>
      <w:r w:rsidRPr="00CF571D">
        <w:rPr>
          <w:rFonts w:ascii="Times New Roman" w:hAnsi="Times New Roman" w:cs="Times New Roman"/>
          <w:color w:val="000000" w:themeColor="text1"/>
          <w:sz w:val="24"/>
          <w:szCs w:val="24"/>
        </w:rPr>
        <w:t xml:space="preserve"> por seus direitos</w:t>
      </w:r>
      <w:r w:rsidR="00796E95" w:rsidRPr="00CF571D">
        <w:rPr>
          <w:rFonts w:ascii="Times New Roman" w:hAnsi="Times New Roman" w:cs="Times New Roman"/>
          <w:color w:val="000000" w:themeColor="text1"/>
          <w:sz w:val="24"/>
          <w:szCs w:val="24"/>
        </w:rPr>
        <w:t xml:space="preserve"> e assegurar os mínimos sociais. Deste modo, deve-se observar o que assinala o artigo 4º da </w:t>
      </w:r>
      <w:r w:rsidR="0077626B" w:rsidRPr="00CF571D">
        <w:rPr>
          <w:rFonts w:ascii="Times New Roman" w:hAnsi="Times New Roman" w:cs="Times New Roman"/>
          <w:color w:val="000000" w:themeColor="text1"/>
          <w:sz w:val="24"/>
          <w:szCs w:val="24"/>
        </w:rPr>
        <w:t>lei nº 8.069/90</w:t>
      </w:r>
      <w:r w:rsidR="00796E95" w:rsidRPr="00CF571D">
        <w:rPr>
          <w:rFonts w:ascii="Times New Roman" w:hAnsi="Times New Roman" w:cs="Times New Roman"/>
          <w:color w:val="000000" w:themeColor="text1"/>
          <w:sz w:val="24"/>
          <w:szCs w:val="24"/>
        </w:rPr>
        <w:t>, ao qual assinala que:</w:t>
      </w:r>
    </w:p>
    <w:p w:rsidR="0061242C" w:rsidRPr="00CF571D" w:rsidRDefault="0061242C" w:rsidP="0061242C">
      <w:pPr>
        <w:spacing w:after="0" w:line="360" w:lineRule="auto"/>
        <w:jc w:val="both"/>
        <w:rPr>
          <w:rFonts w:ascii="Times New Roman" w:hAnsi="Times New Roman" w:cs="Times New Roman"/>
          <w:color w:val="000000" w:themeColor="text1"/>
          <w:sz w:val="24"/>
          <w:szCs w:val="24"/>
        </w:rPr>
      </w:pPr>
    </w:p>
    <w:p w:rsidR="0020322D" w:rsidRPr="00D87C52" w:rsidRDefault="0020322D" w:rsidP="00F70927">
      <w:pPr>
        <w:spacing w:after="0" w:line="240" w:lineRule="auto"/>
        <w:ind w:left="2268"/>
        <w:jc w:val="both"/>
        <w:rPr>
          <w:rFonts w:ascii="Times New Roman" w:hAnsi="Times New Roman" w:cs="Times New Roman"/>
          <w:color w:val="000000" w:themeColor="text1"/>
          <w:sz w:val="20"/>
          <w:szCs w:val="20"/>
        </w:rPr>
      </w:pPr>
      <w:r w:rsidRPr="00D87C52">
        <w:rPr>
          <w:rFonts w:ascii="Times New Roman" w:hAnsi="Times New Roman" w:cs="Times New Roman"/>
          <w:color w:val="000000" w:themeColor="text1"/>
          <w:sz w:val="20"/>
          <w:szCs w:val="20"/>
        </w:rPr>
        <w:t>Art. 4º É dever da família, da comunidade, da sociedade em geral e do poder público assegurar, com absoluta prioridade, a efetivação dos direitos referentes à vida, à saúde, à alimentação, à educação, ao esporte, ao lazer, à profissionalização, à cultura, à dignidade, ao respeito, à liberdade e à convivência familiar e comunitária.</w:t>
      </w:r>
      <w:bookmarkStart w:id="6" w:name="art4p"/>
      <w:bookmarkEnd w:id="6"/>
    </w:p>
    <w:p w:rsidR="0020322D" w:rsidRPr="00D87C52" w:rsidRDefault="0020322D" w:rsidP="00F70927">
      <w:pPr>
        <w:spacing w:after="0" w:line="240" w:lineRule="auto"/>
        <w:ind w:left="2268"/>
        <w:jc w:val="both"/>
        <w:rPr>
          <w:rFonts w:ascii="Times New Roman" w:hAnsi="Times New Roman" w:cs="Times New Roman"/>
          <w:color w:val="000000" w:themeColor="text1"/>
          <w:sz w:val="20"/>
          <w:szCs w:val="20"/>
        </w:rPr>
      </w:pPr>
      <w:r w:rsidRPr="00D87C52">
        <w:rPr>
          <w:rFonts w:ascii="Times New Roman" w:hAnsi="Times New Roman" w:cs="Times New Roman"/>
          <w:color w:val="000000" w:themeColor="text1"/>
          <w:sz w:val="20"/>
          <w:szCs w:val="20"/>
        </w:rPr>
        <w:t>Parágrafo único. A garantia de prioridade compreende:</w:t>
      </w:r>
    </w:p>
    <w:p w:rsidR="0020322D" w:rsidRPr="00D87C52" w:rsidRDefault="0020322D" w:rsidP="00F70927">
      <w:pPr>
        <w:pStyle w:val="NormalWeb"/>
        <w:spacing w:before="0" w:beforeAutospacing="0" w:after="0" w:afterAutospacing="0"/>
        <w:ind w:left="2268"/>
        <w:jc w:val="both"/>
        <w:rPr>
          <w:color w:val="000000" w:themeColor="text1"/>
          <w:sz w:val="20"/>
          <w:szCs w:val="20"/>
        </w:rPr>
      </w:pPr>
      <w:bookmarkStart w:id="7" w:name="art4pa"/>
      <w:bookmarkEnd w:id="7"/>
      <w:r w:rsidRPr="00D87C52">
        <w:rPr>
          <w:color w:val="000000" w:themeColor="text1"/>
          <w:sz w:val="20"/>
          <w:szCs w:val="20"/>
        </w:rPr>
        <w:t>a) primazia de receber proteção e socorro em quaisquer circunstâncias;</w:t>
      </w:r>
    </w:p>
    <w:p w:rsidR="0020322D" w:rsidRPr="00D87C52" w:rsidRDefault="0020322D" w:rsidP="00F70927">
      <w:pPr>
        <w:pStyle w:val="NormalWeb"/>
        <w:spacing w:before="0" w:beforeAutospacing="0" w:after="0" w:afterAutospacing="0"/>
        <w:ind w:left="2268"/>
        <w:jc w:val="both"/>
        <w:rPr>
          <w:color w:val="000000" w:themeColor="text1"/>
          <w:sz w:val="20"/>
          <w:szCs w:val="20"/>
        </w:rPr>
      </w:pPr>
      <w:bookmarkStart w:id="8" w:name="art4pb"/>
      <w:bookmarkEnd w:id="8"/>
      <w:r w:rsidRPr="00D87C52">
        <w:rPr>
          <w:color w:val="000000" w:themeColor="text1"/>
          <w:sz w:val="20"/>
          <w:szCs w:val="20"/>
        </w:rPr>
        <w:t>b) precedência de atendimento nos serviços públicos ou de relevância pública;</w:t>
      </w:r>
    </w:p>
    <w:p w:rsidR="0020322D" w:rsidRPr="00D87C52" w:rsidRDefault="0020322D" w:rsidP="00F70927">
      <w:pPr>
        <w:pStyle w:val="NormalWeb"/>
        <w:spacing w:before="0" w:beforeAutospacing="0" w:after="0" w:afterAutospacing="0"/>
        <w:ind w:left="2268"/>
        <w:jc w:val="both"/>
        <w:rPr>
          <w:color w:val="000000" w:themeColor="text1"/>
          <w:sz w:val="20"/>
          <w:szCs w:val="20"/>
        </w:rPr>
      </w:pPr>
      <w:bookmarkStart w:id="9" w:name="art4pc"/>
      <w:bookmarkEnd w:id="9"/>
      <w:r w:rsidRPr="00D87C52">
        <w:rPr>
          <w:color w:val="000000" w:themeColor="text1"/>
          <w:sz w:val="20"/>
          <w:szCs w:val="20"/>
        </w:rPr>
        <w:t>c) preferência na formulação e na execução das políticas sociais públicas;</w:t>
      </w:r>
    </w:p>
    <w:p w:rsidR="0006752B" w:rsidRPr="00D87C52" w:rsidRDefault="0020322D" w:rsidP="0006752B">
      <w:pPr>
        <w:pStyle w:val="NormalWeb"/>
        <w:spacing w:before="0" w:beforeAutospacing="0" w:after="0" w:afterAutospacing="0"/>
        <w:ind w:left="2268"/>
        <w:jc w:val="both"/>
        <w:rPr>
          <w:rStyle w:val="Hyperlink"/>
          <w:color w:val="000000" w:themeColor="text1"/>
          <w:sz w:val="20"/>
          <w:szCs w:val="20"/>
          <w:u w:val="none"/>
        </w:rPr>
      </w:pPr>
      <w:bookmarkStart w:id="10" w:name="art4pd"/>
      <w:bookmarkEnd w:id="10"/>
      <w:r w:rsidRPr="00D87C52">
        <w:rPr>
          <w:color w:val="000000" w:themeColor="text1"/>
          <w:sz w:val="20"/>
          <w:szCs w:val="20"/>
        </w:rPr>
        <w:t xml:space="preserve">d) destinação privilegiada de recursos públicos nas áreas relacionadas com a proteção à infância e à juventude </w:t>
      </w:r>
      <w:r w:rsidR="00F75671" w:rsidRPr="00D87C52">
        <w:rPr>
          <w:color w:val="000000" w:themeColor="text1"/>
          <w:sz w:val="20"/>
          <w:szCs w:val="20"/>
        </w:rPr>
        <w:t>(</w:t>
      </w:r>
      <w:r w:rsidR="00D87C52" w:rsidRPr="00D87C52">
        <w:rPr>
          <w:color w:val="000000" w:themeColor="text1"/>
          <w:sz w:val="20"/>
          <w:szCs w:val="20"/>
        </w:rPr>
        <w:t>Brasil, 2024e</w:t>
      </w:r>
      <w:r w:rsidR="00F75671" w:rsidRPr="00D87C52">
        <w:rPr>
          <w:color w:val="000000" w:themeColor="text1"/>
          <w:sz w:val="20"/>
          <w:szCs w:val="20"/>
        </w:rPr>
        <w:t>).</w:t>
      </w:r>
    </w:p>
    <w:p w:rsidR="00C143DB" w:rsidRPr="00CF571D" w:rsidRDefault="00C143DB" w:rsidP="00F70927">
      <w:pPr>
        <w:shd w:val="clear" w:color="auto" w:fill="FFFFFF"/>
        <w:spacing w:after="0" w:line="360" w:lineRule="auto"/>
        <w:jc w:val="both"/>
        <w:rPr>
          <w:rFonts w:ascii="Times New Roman" w:hAnsi="Times New Roman" w:cs="Times New Roman"/>
          <w:color w:val="000000" w:themeColor="text1"/>
          <w:sz w:val="24"/>
          <w:szCs w:val="24"/>
          <w:shd w:val="clear" w:color="auto" w:fill="FFFFFF"/>
        </w:rPr>
      </w:pPr>
    </w:p>
    <w:p w:rsidR="0020322D" w:rsidRPr="00CF571D" w:rsidRDefault="00C571E0" w:rsidP="00F70927">
      <w:pPr>
        <w:shd w:val="clear" w:color="auto" w:fill="FFFFFF"/>
        <w:spacing w:after="0" w:line="360" w:lineRule="auto"/>
        <w:ind w:firstLine="709"/>
        <w:jc w:val="both"/>
        <w:rPr>
          <w:rFonts w:ascii="Times New Roman" w:hAnsi="Times New Roman" w:cs="Times New Roman"/>
          <w:color w:val="000000" w:themeColor="text1"/>
          <w:sz w:val="24"/>
          <w:szCs w:val="24"/>
          <w:shd w:val="clear" w:color="auto" w:fill="FFFFFF"/>
        </w:rPr>
      </w:pPr>
      <w:r w:rsidRPr="00CF571D">
        <w:rPr>
          <w:rFonts w:ascii="Times New Roman" w:hAnsi="Times New Roman" w:cs="Times New Roman"/>
          <w:color w:val="000000" w:themeColor="text1"/>
          <w:sz w:val="24"/>
          <w:szCs w:val="24"/>
          <w:shd w:val="clear" w:color="auto" w:fill="FFFFFF"/>
        </w:rPr>
        <w:t>Ao observar a citação mencionada anteriormente, compreende-se que, há um dever que recai sobre a família, a comunidade, a sociedade em geral e as autoridades públicas. É sua responsabilidade solene garantir com máxima prioridade a efetivação dos direitos relativos à vida, à saúde, à alimentação, à educação, ao esporte, ao lazer, à profissionalização, à cultura. Estes incluem os direitos à dignidade, ao respeito e à liberdade, bem como aqueles que conduzem à coexistência familiar e comunitária.</w:t>
      </w:r>
    </w:p>
    <w:p w:rsidR="0020322D" w:rsidRPr="00CF571D" w:rsidRDefault="0020322D" w:rsidP="00F70927">
      <w:pPr>
        <w:spacing w:after="0" w:line="360" w:lineRule="auto"/>
        <w:ind w:firstLine="708"/>
        <w:jc w:val="both"/>
        <w:rPr>
          <w:rFonts w:ascii="Times New Roman" w:hAnsi="Times New Roman" w:cs="Times New Roman"/>
          <w:color w:val="000000" w:themeColor="text1"/>
          <w:sz w:val="24"/>
          <w:szCs w:val="24"/>
        </w:rPr>
      </w:pPr>
      <w:bookmarkStart w:id="11" w:name="c5"/>
      <w:bookmarkStart w:id="12" w:name="art5"/>
      <w:bookmarkEnd w:id="11"/>
      <w:bookmarkEnd w:id="12"/>
      <w:r w:rsidRPr="00CF571D">
        <w:rPr>
          <w:rFonts w:ascii="Times New Roman" w:hAnsi="Times New Roman" w:cs="Times New Roman"/>
          <w:color w:val="000000" w:themeColor="text1"/>
          <w:sz w:val="24"/>
          <w:szCs w:val="24"/>
        </w:rPr>
        <w:t xml:space="preserve">Diante da legislação apresentada em prol da criança e adolescente é nítido que é dever de todos proteger às crianças e adolescente de qualquer forma de violência, assim como, de suma importância entendermos, suas causas, consequências e penalidades a luz do arcabouço jurídico </w:t>
      </w:r>
      <w:r w:rsidR="00D87C52">
        <w:rPr>
          <w:rFonts w:ascii="Times New Roman" w:hAnsi="Times New Roman" w:cs="Times New Roman"/>
          <w:color w:val="000000" w:themeColor="text1"/>
          <w:sz w:val="24"/>
          <w:szCs w:val="24"/>
        </w:rPr>
        <w:t>b</w:t>
      </w:r>
      <w:r w:rsidRPr="00CF571D">
        <w:rPr>
          <w:rFonts w:ascii="Times New Roman" w:hAnsi="Times New Roman" w:cs="Times New Roman"/>
          <w:color w:val="000000" w:themeColor="text1"/>
          <w:sz w:val="24"/>
          <w:szCs w:val="24"/>
        </w:rPr>
        <w:t>rasileiro na existência de maus t</w:t>
      </w:r>
      <w:r w:rsidR="00C571E0" w:rsidRPr="00CF571D">
        <w:rPr>
          <w:rFonts w:ascii="Times New Roman" w:hAnsi="Times New Roman" w:cs="Times New Roman"/>
          <w:color w:val="000000" w:themeColor="text1"/>
          <w:sz w:val="24"/>
          <w:szCs w:val="24"/>
        </w:rPr>
        <w:t xml:space="preserve">ratos o qualquer outra violação, assim como </w:t>
      </w:r>
      <w:proofErr w:type="gramStart"/>
      <w:r w:rsidR="00C571E0" w:rsidRPr="00CF571D">
        <w:rPr>
          <w:rFonts w:ascii="Times New Roman" w:hAnsi="Times New Roman" w:cs="Times New Roman"/>
          <w:color w:val="000000" w:themeColor="text1"/>
          <w:sz w:val="24"/>
          <w:szCs w:val="24"/>
        </w:rPr>
        <w:t>pode-se</w:t>
      </w:r>
      <w:proofErr w:type="gramEnd"/>
      <w:r w:rsidR="00C571E0" w:rsidRPr="00CF571D">
        <w:rPr>
          <w:rFonts w:ascii="Times New Roman" w:hAnsi="Times New Roman" w:cs="Times New Roman"/>
          <w:color w:val="000000" w:themeColor="text1"/>
          <w:sz w:val="24"/>
          <w:szCs w:val="24"/>
        </w:rPr>
        <w:t xml:space="preserve"> observar no art. 5º, exposto a seguir:</w:t>
      </w:r>
    </w:p>
    <w:p w:rsidR="00C571E0" w:rsidRPr="00CF571D" w:rsidRDefault="00C571E0" w:rsidP="00F70927">
      <w:pPr>
        <w:spacing w:after="0" w:line="360" w:lineRule="auto"/>
        <w:jc w:val="both"/>
        <w:rPr>
          <w:rFonts w:ascii="Times New Roman" w:hAnsi="Times New Roman" w:cs="Times New Roman"/>
          <w:color w:val="000000" w:themeColor="text1"/>
          <w:sz w:val="24"/>
          <w:szCs w:val="24"/>
        </w:rPr>
      </w:pPr>
    </w:p>
    <w:p w:rsidR="00D87C52" w:rsidRPr="00D87C52" w:rsidRDefault="0020322D" w:rsidP="00D87C52">
      <w:pPr>
        <w:pStyle w:val="NormalWeb"/>
        <w:spacing w:before="0" w:beforeAutospacing="0" w:after="0" w:afterAutospacing="0"/>
        <w:ind w:left="2268"/>
        <w:jc w:val="both"/>
        <w:rPr>
          <w:rStyle w:val="Hyperlink"/>
          <w:color w:val="000000" w:themeColor="text1"/>
          <w:sz w:val="20"/>
          <w:szCs w:val="20"/>
          <w:u w:val="none"/>
        </w:rPr>
      </w:pPr>
      <w:r w:rsidRPr="00D87C52">
        <w:rPr>
          <w:color w:val="000000" w:themeColor="text1"/>
          <w:sz w:val="20"/>
          <w:szCs w:val="20"/>
        </w:rPr>
        <w:t xml:space="preserve">Art. </w:t>
      </w:r>
      <w:proofErr w:type="gramStart"/>
      <w:r w:rsidRPr="00D87C52">
        <w:rPr>
          <w:color w:val="000000" w:themeColor="text1"/>
          <w:sz w:val="20"/>
          <w:szCs w:val="20"/>
        </w:rPr>
        <w:t>5º Nenhuma criança ou adolescente será objeto de qualquer forma de negligência, discriminação, exploração, violência, crueldade e opressão, punido na forma da lei qualquer atentado, por ação ou omissão, aos seus direitos fundamentais</w:t>
      </w:r>
      <w:r w:rsidR="00D87C52">
        <w:rPr>
          <w:color w:val="000000" w:themeColor="text1"/>
          <w:sz w:val="20"/>
          <w:szCs w:val="20"/>
        </w:rPr>
        <w:t>)</w:t>
      </w:r>
      <w:proofErr w:type="gramEnd"/>
      <w:r w:rsidR="00D87C52">
        <w:rPr>
          <w:color w:val="000000" w:themeColor="text1"/>
          <w:sz w:val="20"/>
          <w:szCs w:val="20"/>
        </w:rPr>
        <w:t xml:space="preserve"> </w:t>
      </w:r>
      <w:r w:rsidR="00D87C52" w:rsidRPr="00D87C52">
        <w:rPr>
          <w:color w:val="000000" w:themeColor="text1"/>
          <w:sz w:val="20"/>
          <w:szCs w:val="20"/>
        </w:rPr>
        <w:t>(Brasil, 2024e).</w:t>
      </w:r>
    </w:p>
    <w:p w:rsidR="0023009E" w:rsidRPr="00CF571D" w:rsidRDefault="0023009E" w:rsidP="00F70927">
      <w:pPr>
        <w:spacing w:after="0" w:line="360" w:lineRule="auto"/>
        <w:jc w:val="both"/>
        <w:rPr>
          <w:rFonts w:ascii="Times New Roman" w:hAnsi="Times New Roman" w:cs="Times New Roman"/>
          <w:color w:val="000000" w:themeColor="text1"/>
          <w:sz w:val="24"/>
          <w:szCs w:val="24"/>
        </w:rPr>
      </w:pPr>
    </w:p>
    <w:p w:rsidR="0023009E" w:rsidRPr="00CF571D" w:rsidRDefault="0023009E" w:rsidP="00F70927">
      <w:pPr>
        <w:spacing w:after="0" w:line="360" w:lineRule="auto"/>
        <w:ind w:firstLine="708"/>
        <w:jc w:val="both"/>
        <w:rPr>
          <w:rFonts w:ascii="Times New Roman" w:hAnsi="Times New Roman" w:cs="Times New Roman"/>
          <w:color w:val="000000" w:themeColor="text1"/>
          <w:sz w:val="24"/>
          <w:szCs w:val="24"/>
        </w:rPr>
      </w:pPr>
      <w:r w:rsidRPr="00CF571D">
        <w:rPr>
          <w:rFonts w:ascii="Times New Roman" w:hAnsi="Times New Roman" w:cs="Times New Roman"/>
          <w:color w:val="000000" w:themeColor="text1"/>
          <w:sz w:val="24"/>
          <w:szCs w:val="24"/>
        </w:rPr>
        <w:t xml:space="preserve">Observando </w:t>
      </w:r>
      <w:r w:rsidR="00B80F7E" w:rsidRPr="00CF571D">
        <w:rPr>
          <w:rFonts w:ascii="Times New Roman" w:hAnsi="Times New Roman" w:cs="Times New Roman"/>
          <w:color w:val="000000" w:themeColor="text1"/>
          <w:sz w:val="24"/>
          <w:szCs w:val="24"/>
        </w:rPr>
        <w:t>a citação mencionada anteriormente, compreende-se que, t</w:t>
      </w:r>
      <w:r w:rsidRPr="00CF571D">
        <w:rPr>
          <w:rFonts w:ascii="Times New Roman" w:hAnsi="Times New Roman" w:cs="Times New Roman"/>
          <w:color w:val="000000" w:themeColor="text1"/>
          <w:sz w:val="24"/>
          <w:szCs w:val="24"/>
        </w:rPr>
        <w:t>oda criança e adolescente está imu</w:t>
      </w:r>
      <w:r w:rsidR="00B80F7E" w:rsidRPr="00CF571D">
        <w:rPr>
          <w:rFonts w:ascii="Times New Roman" w:hAnsi="Times New Roman" w:cs="Times New Roman"/>
          <w:color w:val="000000" w:themeColor="text1"/>
          <w:sz w:val="24"/>
          <w:szCs w:val="24"/>
        </w:rPr>
        <w:t xml:space="preserve">ne a todo tipo de maus-tratos, </w:t>
      </w:r>
      <w:r w:rsidRPr="00CF571D">
        <w:rPr>
          <w:rFonts w:ascii="Times New Roman" w:hAnsi="Times New Roman" w:cs="Times New Roman"/>
          <w:color w:val="000000" w:themeColor="text1"/>
          <w:sz w:val="24"/>
          <w:szCs w:val="24"/>
        </w:rPr>
        <w:t xml:space="preserve">seja discriminação, exploração, abuso, </w:t>
      </w:r>
      <w:r w:rsidRPr="00CF571D">
        <w:rPr>
          <w:rFonts w:ascii="Times New Roman" w:hAnsi="Times New Roman" w:cs="Times New Roman"/>
          <w:color w:val="000000" w:themeColor="text1"/>
          <w:sz w:val="24"/>
          <w:szCs w:val="24"/>
        </w:rPr>
        <w:lastRenderedPageBreak/>
        <w:t>violência ou tirania. É um delito que será penalizado por lei por qualquer violação destes direitos inerentes através de atos ou silêncio.</w:t>
      </w:r>
    </w:p>
    <w:p w:rsidR="0020322D" w:rsidRPr="00CF571D" w:rsidRDefault="0020322D" w:rsidP="00F70927">
      <w:pPr>
        <w:spacing w:after="0" w:line="360" w:lineRule="auto"/>
        <w:ind w:firstLine="708"/>
        <w:jc w:val="both"/>
        <w:rPr>
          <w:rFonts w:ascii="Times New Roman" w:hAnsi="Times New Roman" w:cs="Times New Roman"/>
          <w:color w:val="000000" w:themeColor="text1"/>
          <w:sz w:val="24"/>
          <w:szCs w:val="24"/>
        </w:rPr>
      </w:pPr>
      <w:r w:rsidRPr="00CF571D">
        <w:rPr>
          <w:rFonts w:ascii="Times New Roman" w:hAnsi="Times New Roman" w:cs="Times New Roman"/>
          <w:color w:val="000000" w:themeColor="text1"/>
          <w:sz w:val="24"/>
          <w:szCs w:val="24"/>
        </w:rPr>
        <w:t>As Políticas Sociais Públicas de Atendimento a Criança e Adolescente de forma integrada, o</w:t>
      </w:r>
      <w:r w:rsidR="00F57CB6" w:rsidRPr="00CF571D">
        <w:rPr>
          <w:rFonts w:ascii="Times New Roman" w:hAnsi="Times New Roman" w:cs="Times New Roman"/>
          <w:color w:val="000000" w:themeColor="text1"/>
          <w:sz w:val="24"/>
          <w:szCs w:val="24"/>
        </w:rPr>
        <w:t>s</w:t>
      </w:r>
      <w:r w:rsidRPr="00CF571D">
        <w:rPr>
          <w:rFonts w:ascii="Times New Roman" w:hAnsi="Times New Roman" w:cs="Times New Roman"/>
          <w:color w:val="000000" w:themeColor="text1"/>
          <w:sz w:val="24"/>
          <w:szCs w:val="24"/>
        </w:rPr>
        <w:t xml:space="preserve"> gestores públicos dos três entes federativos devem destinar verbas em prol ao apoio e promoção social, programas e serviços que venham as garantias dos direitos das crianças e adolescentes, enquanto sujeitos de direitos em processo de desenvolvimento, e incentivar campanhas que venham contribuir para erradicação de toda e qualquer forma de violação dos direitos das crianças e adolescentes.</w:t>
      </w:r>
      <w:r w:rsidR="00654446" w:rsidRPr="00CF571D">
        <w:rPr>
          <w:rFonts w:ascii="Times New Roman" w:hAnsi="Times New Roman" w:cs="Times New Roman"/>
          <w:color w:val="000000" w:themeColor="text1"/>
          <w:sz w:val="24"/>
          <w:szCs w:val="24"/>
        </w:rPr>
        <w:t xml:space="preserve"> Deste modo, observa-se o que diz o art. 86 da Lei 8069/19</w:t>
      </w:r>
      <w:r w:rsidR="008641F1" w:rsidRPr="00CF571D">
        <w:rPr>
          <w:rFonts w:ascii="Times New Roman" w:hAnsi="Times New Roman" w:cs="Times New Roman"/>
          <w:color w:val="000000" w:themeColor="text1"/>
          <w:sz w:val="24"/>
          <w:szCs w:val="24"/>
        </w:rPr>
        <w:t>:</w:t>
      </w:r>
    </w:p>
    <w:p w:rsidR="008641F1" w:rsidRPr="00CF571D" w:rsidRDefault="008641F1" w:rsidP="00F70927">
      <w:pPr>
        <w:spacing w:after="0" w:line="360" w:lineRule="auto"/>
        <w:jc w:val="both"/>
        <w:rPr>
          <w:rFonts w:ascii="Times New Roman" w:hAnsi="Times New Roman" w:cs="Times New Roman"/>
          <w:color w:val="000000" w:themeColor="text1"/>
          <w:sz w:val="24"/>
          <w:szCs w:val="24"/>
        </w:rPr>
      </w:pPr>
    </w:p>
    <w:p w:rsidR="0020322D" w:rsidRPr="00CF571D" w:rsidRDefault="0020322D" w:rsidP="00D87C52">
      <w:pPr>
        <w:pStyle w:val="NormalWeb"/>
        <w:spacing w:before="0" w:beforeAutospacing="0" w:after="0" w:afterAutospacing="0"/>
        <w:ind w:left="2268"/>
        <w:jc w:val="both"/>
        <w:rPr>
          <w:color w:val="000000" w:themeColor="text1"/>
          <w:szCs w:val="20"/>
          <w:shd w:val="clear" w:color="auto" w:fill="FFFFFF"/>
        </w:rPr>
      </w:pPr>
      <w:bookmarkStart w:id="13" w:name="art86"/>
      <w:bookmarkEnd w:id="13"/>
      <w:r w:rsidRPr="00D87C52">
        <w:rPr>
          <w:color w:val="000000" w:themeColor="text1"/>
          <w:sz w:val="20"/>
          <w:szCs w:val="20"/>
          <w:shd w:val="clear" w:color="auto" w:fill="FFFFFF"/>
        </w:rPr>
        <w:t xml:space="preserve">Art. 86. A política de atendimento dos direitos da criança e do adolescente far-se-á através de um conjunto articulado de ações governamentais e </w:t>
      </w:r>
      <w:proofErr w:type="gramStart"/>
      <w:r w:rsidRPr="00D87C52">
        <w:rPr>
          <w:color w:val="000000" w:themeColor="text1"/>
          <w:sz w:val="20"/>
          <w:szCs w:val="20"/>
          <w:shd w:val="clear" w:color="auto" w:fill="FFFFFF"/>
        </w:rPr>
        <w:t>não-governamentais</w:t>
      </w:r>
      <w:proofErr w:type="gramEnd"/>
      <w:r w:rsidRPr="00D87C52">
        <w:rPr>
          <w:color w:val="000000" w:themeColor="text1"/>
          <w:sz w:val="20"/>
          <w:szCs w:val="20"/>
          <w:shd w:val="clear" w:color="auto" w:fill="FFFFFF"/>
        </w:rPr>
        <w:t>, da União, dos estados, do Di</w:t>
      </w:r>
      <w:r w:rsidR="00D87C52">
        <w:rPr>
          <w:color w:val="000000" w:themeColor="text1"/>
          <w:sz w:val="20"/>
          <w:szCs w:val="20"/>
          <w:shd w:val="clear" w:color="auto" w:fill="FFFFFF"/>
        </w:rPr>
        <w:t xml:space="preserve">strito Federal e dos municípios </w:t>
      </w:r>
      <w:r w:rsidR="00D87C52" w:rsidRPr="00D87C52">
        <w:rPr>
          <w:color w:val="000000" w:themeColor="text1"/>
          <w:sz w:val="20"/>
          <w:szCs w:val="20"/>
        </w:rPr>
        <w:t>(Brasil, 2024e).</w:t>
      </w:r>
    </w:p>
    <w:p w:rsidR="008641F1" w:rsidRPr="00CF571D" w:rsidRDefault="008641F1" w:rsidP="00F70927">
      <w:pPr>
        <w:spacing w:after="0" w:line="360" w:lineRule="auto"/>
        <w:jc w:val="both"/>
        <w:rPr>
          <w:rFonts w:ascii="Times New Roman" w:hAnsi="Times New Roman" w:cs="Times New Roman"/>
          <w:color w:val="000000" w:themeColor="text1"/>
          <w:sz w:val="24"/>
          <w:szCs w:val="24"/>
        </w:rPr>
      </w:pPr>
    </w:p>
    <w:p w:rsidR="008641F1" w:rsidRPr="00CF571D" w:rsidRDefault="008641F1" w:rsidP="00F70927">
      <w:pPr>
        <w:spacing w:after="0" w:line="360" w:lineRule="auto"/>
        <w:ind w:firstLine="708"/>
        <w:jc w:val="both"/>
        <w:rPr>
          <w:rFonts w:ascii="Times New Roman" w:hAnsi="Times New Roman" w:cs="Times New Roman"/>
          <w:color w:val="000000" w:themeColor="text1"/>
          <w:sz w:val="24"/>
          <w:szCs w:val="24"/>
        </w:rPr>
      </w:pPr>
      <w:r w:rsidRPr="00CF571D">
        <w:rPr>
          <w:rFonts w:ascii="Times New Roman" w:hAnsi="Times New Roman" w:cs="Times New Roman"/>
          <w:color w:val="000000" w:themeColor="text1"/>
          <w:sz w:val="24"/>
          <w:szCs w:val="24"/>
        </w:rPr>
        <w:t xml:space="preserve">Analisando a citação acima, percebe-se uma abordagem integrada entre entidades governamentais e </w:t>
      </w:r>
      <w:r w:rsidR="00D87C52" w:rsidRPr="00CF571D">
        <w:rPr>
          <w:rFonts w:ascii="Times New Roman" w:hAnsi="Times New Roman" w:cs="Times New Roman"/>
          <w:color w:val="000000" w:themeColor="text1"/>
          <w:sz w:val="24"/>
          <w:szCs w:val="24"/>
        </w:rPr>
        <w:t>não governamentais</w:t>
      </w:r>
      <w:r w:rsidRPr="00CF571D">
        <w:rPr>
          <w:rFonts w:ascii="Times New Roman" w:hAnsi="Times New Roman" w:cs="Times New Roman"/>
          <w:color w:val="000000" w:themeColor="text1"/>
          <w:sz w:val="24"/>
          <w:szCs w:val="24"/>
        </w:rPr>
        <w:t xml:space="preserve"> de todos os níveis, União, estados, Distrito Federal e municípios, impulsionará a iniciativa de defesa dos direitos das crianças e dos adolescentes.</w:t>
      </w:r>
    </w:p>
    <w:p w:rsidR="0020322D" w:rsidRPr="00CF571D" w:rsidRDefault="0020322D" w:rsidP="00F70927">
      <w:pPr>
        <w:shd w:val="clear" w:color="auto" w:fill="FFFFFF"/>
        <w:spacing w:after="0" w:line="360" w:lineRule="auto"/>
        <w:jc w:val="both"/>
        <w:rPr>
          <w:rFonts w:ascii="Times New Roman" w:eastAsia="Times New Roman" w:hAnsi="Times New Roman" w:cs="Times New Roman"/>
          <w:color w:val="000000" w:themeColor="text1"/>
          <w:lang w:eastAsia="pt-BR"/>
        </w:rPr>
      </w:pPr>
    </w:p>
    <w:p w:rsidR="00E6101E" w:rsidRPr="00CF571D" w:rsidRDefault="001905F3" w:rsidP="0061242C">
      <w:pPr>
        <w:shd w:val="clear" w:color="auto" w:fill="FFFFFF"/>
        <w:spacing w:line="360" w:lineRule="auto"/>
        <w:jc w:val="both"/>
        <w:rPr>
          <w:rFonts w:ascii="Times New Roman" w:eastAsia="Times New Roman" w:hAnsi="Times New Roman" w:cs="Times New Roman"/>
          <w:color w:val="000000" w:themeColor="text1"/>
          <w:lang w:eastAsia="pt-BR"/>
        </w:rPr>
      </w:pPr>
      <w:r>
        <w:rPr>
          <w:rFonts w:ascii="Times New Roman" w:eastAsia="Times New Roman" w:hAnsi="Times New Roman" w:cs="Times New Roman"/>
          <w:b/>
          <w:bCs/>
          <w:color w:val="000000" w:themeColor="text1"/>
          <w:lang w:eastAsia="pt-BR"/>
        </w:rPr>
        <w:t>3 O PAPEL DAS POLITICAS PUBLICAS</w:t>
      </w:r>
      <w:bookmarkStart w:id="14" w:name="_GoBack"/>
      <w:bookmarkEnd w:id="14"/>
      <w:r w:rsidR="00E6101E" w:rsidRPr="00CF571D">
        <w:rPr>
          <w:rFonts w:ascii="Times New Roman" w:eastAsia="Times New Roman" w:hAnsi="Times New Roman" w:cs="Times New Roman"/>
          <w:b/>
          <w:bCs/>
          <w:color w:val="000000" w:themeColor="text1"/>
          <w:lang w:eastAsia="pt-BR"/>
        </w:rPr>
        <w:t xml:space="preserve"> NA ATENÇÃO AS VÍTIMAS DE VIOLÊNCIA SEXUAL CONTRA CRIANÇ</w:t>
      </w:r>
      <w:r w:rsidR="009843C8" w:rsidRPr="00CF571D">
        <w:rPr>
          <w:rFonts w:ascii="Times New Roman" w:eastAsia="Times New Roman" w:hAnsi="Times New Roman" w:cs="Times New Roman"/>
          <w:b/>
          <w:bCs/>
          <w:color w:val="000000" w:themeColor="text1"/>
          <w:lang w:eastAsia="pt-BR"/>
        </w:rPr>
        <w:t>AS E ADOLESCENTES</w:t>
      </w:r>
    </w:p>
    <w:p w:rsidR="00E6101E" w:rsidRPr="00CF571D" w:rsidRDefault="00E6101E" w:rsidP="00F70927">
      <w:pPr>
        <w:shd w:val="clear" w:color="auto" w:fill="FFFFFF"/>
        <w:spacing w:line="253" w:lineRule="atLeast"/>
        <w:jc w:val="both"/>
        <w:rPr>
          <w:rFonts w:ascii="Times New Roman" w:eastAsia="Times New Roman" w:hAnsi="Times New Roman" w:cs="Times New Roman"/>
          <w:color w:val="000000" w:themeColor="text1"/>
          <w:lang w:eastAsia="pt-BR"/>
        </w:rPr>
      </w:pPr>
    </w:p>
    <w:p w:rsidR="009843C8" w:rsidRPr="00CF571D" w:rsidRDefault="009843C8" w:rsidP="00F70927">
      <w:pPr>
        <w:pStyle w:val="Corpodetexto"/>
        <w:spacing w:line="360" w:lineRule="auto"/>
        <w:ind w:left="0" w:firstLine="709"/>
        <w:rPr>
          <w:color w:val="000000" w:themeColor="text1"/>
        </w:rPr>
      </w:pPr>
      <w:r w:rsidRPr="00CF571D">
        <w:rPr>
          <w:color w:val="000000" w:themeColor="text1"/>
        </w:rPr>
        <w:t xml:space="preserve">De acordo com </w:t>
      </w:r>
      <w:r w:rsidR="00231FEE" w:rsidRPr="00CF571D">
        <w:rPr>
          <w:color w:val="000000" w:themeColor="text1"/>
        </w:rPr>
        <w:t xml:space="preserve">Custódio; </w:t>
      </w:r>
      <w:r w:rsidR="00041269" w:rsidRPr="00CF571D">
        <w:rPr>
          <w:color w:val="000000" w:themeColor="text1"/>
        </w:rPr>
        <w:t>Moreira</w:t>
      </w:r>
      <w:r w:rsidRPr="00CF571D">
        <w:rPr>
          <w:color w:val="000000" w:themeColor="text1"/>
        </w:rPr>
        <w:t xml:space="preserve"> (2019), no cenário brasileiro onde prevalece </w:t>
      </w:r>
      <w:r w:rsidR="00EF1D2A" w:rsidRPr="00CF571D">
        <w:rPr>
          <w:color w:val="000000" w:themeColor="text1"/>
        </w:rPr>
        <w:t>à</w:t>
      </w:r>
      <w:r w:rsidRPr="00CF571D">
        <w:rPr>
          <w:color w:val="000000" w:themeColor="text1"/>
        </w:rPr>
        <w:t xml:space="preserve"> violência contra crianças e adolescentes, a contribuição das políticas públicas municipais para iniciar intervenções, aos quais possam mudar tais práticas ilícitas profundamente arraigadas em nível cultural, exige uma abordagem diferente. O desenvolvimento de ações através de iniciativas de sensibilização estratégica de alto nível é essencial. Estes devem divulgar amplamente a mensagem e visar semear esta consciência nos indivíduos, bem como</w:t>
      </w:r>
      <w:r w:rsidR="008F089D" w:rsidRPr="00CF571D">
        <w:rPr>
          <w:color w:val="000000" w:themeColor="text1"/>
        </w:rPr>
        <w:t>,</w:t>
      </w:r>
      <w:r w:rsidRPr="00CF571D">
        <w:rPr>
          <w:color w:val="000000" w:themeColor="text1"/>
        </w:rPr>
        <w:t xml:space="preserve"> na sociedade em geral. Deste modo, apela a uma cultura de tolerância e </w:t>
      </w:r>
      <w:r w:rsidR="00D87C52" w:rsidRPr="00CF571D">
        <w:rPr>
          <w:color w:val="000000" w:themeColor="text1"/>
        </w:rPr>
        <w:t>não violência</w:t>
      </w:r>
      <w:r w:rsidRPr="00CF571D">
        <w:rPr>
          <w:color w:val="000000" w:themeColor="text1"/>
        </w:rPr>
        <w:t>, incutida não como um lembrete ocasional, mas habitual e continuamente nas configurações sociais, particularmente em pontos focais identificados entre as comunidades.</w:t>
      </w:r>
    </w:p>
    <w:p w:rsidR="009843C8" w:rsidRPr="00CF571D" w:rsidRDefault="009843C8" w:rsidP="00F70927">
      <w:pPr>
        <w:pStyle w:val="Corpodetexto"/>
        <w:spacing w:line="360" w:lineRule="auto"/>
        <w:ind w:left="0" w:firstLine="707"/>
        <w:rPr>
          <w:color w:val="000000" w:themeColor="text1"/>
        </w:rPr>
      </w:pPr>
      <w:r w:rsidRPr="00CF571D">
        <w:rPr>
          <w:color w:val="000000" w:themeColor="text1"/>
        </w:rPr>
        <w:t xml:space="preserve">Contudo, deve-se atentar ainda que, em nosso país, houve uma consolidação da proteção jurídica aos quais garante os direitos das crianças e dos adolescentes nos âmbitos constitucional, infraconstitucional e internacional. No entanto, apesar deste avanço, existem inúmeros desafios que </w:t>
      </w:r>
      <w:r w:rsidR="00EF1D2A" w:rsidRPr="00CF571D">
        <w:rPr>
          <w:color w:val="000000" w:themeColor="text1"/>
        </w:rPr>
        <w:t>precisam ser</w:t>
      </w:r>
      <w:r w:rsidRPr="00CF571D">
        <w:rPr>
          <w:color w:val="000000" w:themeColor="text1"/>
        </w:rPr>
        <w:t xml:space="preserve"> enfrentados para que todos os vestígios culturais sejam eliminados. Esses resquícios foram reproduzidos historicamente na sociedade brasileira em </w:t>
      </w:r>
      <w:r w:rsidRPr="00CF571D">
        <w:rPr>
          <w:color w:val="000000" w:themeColor="text1"/>
        </w:rPr>
        <w:lastRenderedPageBreak/>
        <w:t>relação à violência contra crianças e adolescentes, bem como a visão retrógrada baseada na doutrina da situação irregular que ainda hoje prevalece (</w:t>
      </w:r>
      <w:r w:rsidR="00E216B2" w:rsidRPr="00CF571D">
        <w:rPr>
          <w:color w:val="000000" w:themeColor="text1"/>
        </w:rPr>
        <w:t xml:space="preserve">Ismail </w:t>
      </w:r>
      <w:r w:rsidR="008D5544" w:rsidRPr="00CF571D">
        <w:rPr>
          <w:color w:val="000000" w:themeColor="text1"/>
        </w:rPr>
        <w:t>Filho</w:t>
      </w:r>
      <w:r w:rsidRPr="00CF571D">
        <w:rPr>
          <w:color w:val="000000" w:themeColor="text1"/>
        </w:rPr>
        <w:t>,</w:t>
      </w:r>
      <w:r w:rsidRPr="00CF571D">
        <w:rPr>
          <w:color w:val="000000" w:themeColor="text1"/>
          <w:spacing w:val="-1"/>
        </w:rPr>
        <w:t xml:space="preserve"> </w:t>
      </w:r>
      <w:r w:rsidR="00E216B2" w:rsidRPr="00CF571D">
        <w:rPr>
          <w:color w:val="000000" w:themeColor="text1"/>
        </w:rPr>
        <w:t>2024</w:t>
      </w:r>
      <w:r w:rsidRPr="00CF571D">
        <w:rPr>
          <w:color w:val="000000" w:themeColor="text1"/>
        </w:rPr>
        <w:t>).</w:t>
      </w:r>
    </w:p>
    <w:p w:rsidR="009843C8" w:rsidRPr="00CF571D" w:rsidRDefault="009843C8" w:rsidP="00F70927">
      <w:pPr>
        <w:pStyle w:val="Corpodetexto"/>
        <w:spacing w:line="360" w:lineRule="auto"/>
        <w:ind w:left="0" w:firstLine="707"/>
        <w:rPr>
          <w:color w:val="000000" w:themeColor="text1"/>
        </w:rPr>
      </w:pPr>
      <w:r w:rsidRPr="00CF571D">
        <w:rPr>
          <w:color w:val="000000" w:themeColor="text1"/>
        </w:rPr>
        <w:t xml:space="preserve">Apesar disso, é importante que se possa destacar que, na sociedade brasileira, é de suma importância que as políticas públicas municipais possam </w:t>
      </w:r>
      <w:proofErr w:type="gramStart"/>
      <w:r w:rsidRPr="00CF571D">
        <w:rPr>
          <w:color w:val="000000" w:themeColor="text1"/>
        </w:rPr>
        <w:t>implementar</w:t>
      </w:r>
      <w:proofErr w:type="gramEnd"/>
      <w:r w:rsidRPr="00CF571D">
        <w:rPr>
          <w:color w:val="000000" w:themeColor="text1"/>
        </w:rPr>
        <w:t xml:space="preserve"> ações estratégicas de conscientização </w:t>
      </w:r>
      <w:proofErr w:type="spellStart"/>
      <w:r w:rsidRPr="00CF571D">
        <w:rPr>
          <w:color w:val="000000" w:themeColor="text1"/>
        </w:rPr>
        <w:t>intersetorial</w:t>
      </w:r>
      <w:proofErr w:type="spellEnd"/>
      <w:r w:rsidRPr="00CF571D">
        <w:rPr>
          <w:color w:val="000000" w:themeColor="text1"/>
        </w:rPr>
        <w:t xml:space="preserve"> como prática rotineira e regular nas comunidades. Deste modo, observa-se então que, o principal intuito dessas ações é provocar uma mudança cultural nas práticas discriminatórias e violentas generalizadas que afetam crianças e adolescent</w:t>
      </w:r>
      <w:r w:rsidR="008F089D" w:rsidRPr="00CF571D">
        <w:rPr>
          <w:color w:val="000000" w:themeColor="text1"/>
        </w:rPr>
        <w:t>es nos seus ambientes sociais c</w:t>
      </w:r>
      <w:r w:rsidRPr="00CF571D">
        <w:rPr>
          <w:color w:val="000000" w:themeColor="text1"/>
        </w:rPr>
        <w:t>otidianos.</w:t>
      </w:r>
    </w:p>
    <w:p w:rsidR="009843C8" w:rsidRPr="00CF571D" w:rsidRDefault="009843C8" w:rsidP="00F70927">
      <w:pPr>
        <w:pStyle w:val="Corpodetexto"/>
        <w:spacing w:line="360" w:lineRule="auto"/>
        <w:ind w:left="0" w:firstLine="707"/>
        <w:rPr>
          <w:color w:val="000000" w:themeColor="text1"/>
        </w:rPr>
      </w:pPr>
      <w:r w:rsidRPr="00CF571D">
        <w:rPr>
          <w:color w:val="000000" w:themeColor="text1"/>
        </w:rPr>
        <w:t xml:space="preserve">Nas palavras de Custódio e Moreira (2018), o estabelecimento de políticas </w:t>
      </w:r>
      <w:proofErr w:type="gramStart"/>
      <w:r w:rsidRPr="00CF571D">
        <w:rPr>
          <w:color w:val="000000" w:themeColor="text1"/>
        </w:rPr>
        <w:t>a nível do</w:t>
      </w:r>
      <w:proofErr w:type="gramEnd"/>
      <w:r w:rsidRPr="00CF571D">
        <w:rPr>
          <w:color w:val="000000" w:themeColor="text1"/>
        </w:rPr>
        <w:t xml:space="preserve"> governo local através do Sistema de Garantia de Direitos é feito em vários níveis. É parte essencial do combate à violência sexual contra crianças e adolescentes. A </w:t>
      </w:r>
      <w:r w:rsidR="00BE5F64" w:rsidRPr="00CF571D">
        <w:rPr>
          <w:color w:val="000000" w:themeColor="text1"/>
        </w:rPr>
        <w:t xml:space="preserve">proposta para </w:t>
      </w:r>
      <w:r w:rsidRPr="00CF571D">
        <w:rPr>
          <w:color w:val="000000" w:themeColor="text1"/>
        </w:rPr>
        <w:t xml:space="preserve">formulação de políticas </w:t>
      </w:r>
      <w:r w:rsidR="00BE5F64" w:rsidRPr="00CF571D">
        <w:rPr>
          <w:color w:val="000000" w:themeColor="text1"/>
        </w:rPr>
        <w:t>públicas para criança e adolescente</w:t>
      </w:r>
      <w:r w:rsidRPr="00CF571D">
        <w:rPr>
          <w:color w:val="000000" w:themeColor="text1"/>
        </w:rPr>
        <w:t xml:space="preserve">, deve ser estrategicamente desenhada </w:t>
      </w:r>
      <w:r w:rsidR="00EF1D2A">
        <w:rPr>
          <w:color w:val="000000" w:themeColor="text1"/>
        </w:rPr>
        <w:t>em parceria com</w:t>
      </w:r>
      <w:r w:rsidR="00231FEE" w:rsidRPr="00CF571D">
        <w:rPr>
          <w:color w:val="000000" w:themeColor="text1"/>
        </w:rPr>
        <w:t xml:space="preserve"> </w:t>
      </w:r>
      <w:r w:rsidR="00BE5F64" w:rsidRPr="00CF571D">
        <w:rPr>
          <w:color w:val="000000" w:themeColor="text1"/>
        </w:rPr>
        <w:t xml:space="preserve">Conselho Nacional dos Direitos da Criança e do adolescente - CONANDA a nível federal e o </w:t>
      </w:r>
      <w:r w:rsidRPr="00CF571D">
        <w:rPr>
          <w:color w:val="000000" w:themeColor="text1"/>
        </w:rPr>
        <w:t>Conselho</w:t>
      </w:r>
      <w:r w:rsidR="00BE5F64" w:rsidRPr="00CF571D">
        <w:rPr>
          <w:color w:val="000000" w:themeColor="text1"/>
        </w:rPr>
        <w:t xml:space="preserve"> Municipal Defesa</w:t>
      </w:r>
      <w:r w:rsidRPr="00CF571D">
        <w:rPr>
          <w:color w:val="000000" w:themeColor="text1"/>
        </w:rPr>
        <w:t xml:space="preserve"> dos Direitos da Criança e do Adolescente, </w:t>
      </w:r>
      <w:r w:rsidR="004E7438" w:rsidRPr="00CF571D">
        <w:rPr>
          <w:color w:val="000000" w:themeColor="text1"/>
        </w:rPr>
        <w:t xml:space="preserve">enquanto </w:t>
      </w:r>
      <w:r w:rsidRPr="00CF571D">
        <w:rPr>
          <w:color w:val="000000" w:themeColor="text1"/>
        </w:rPr>
        <w:t xml:space="preserve">órgão que atua </w:t>
      </w:r>
      <w:r w:rsidR="00231FEE" w:rsidRPr="00CF571D">
        <w:rPr>
          <w:color w:val="000000" w:themeColor="text1"/>
        </w:rPr>
        <w:t>em</w:t>
      </w:r>
      <w:r w:rsidR="00BE5F64" w:rsidRPr="00CF571D">
        <w:rPr>
          <w:color w:val="000000" w:themeColor="text1"/>
        </w:rPr>
        <w:t xml:space="preserve"> nível</w:t>
      </w:r>
      <w:r w:rsidR="00EF1D2A">
        <w:rPr>
          <w:color w:val="000000" w:themeColor="text1"/>
        </w:rPr>
        <w:t xml:space="preserve"> federal e</w:t>
      </w:r>
      <w:r w:rsidR="00BE5F64" w:rsidRPr="00CF571D">
        <w:rPr>
          <w:color w:val="000000" w:themeColor="text1"/>
        </w:rPr>
        <w:t xml:space="preserve"> municipal, </w:t>
      </w:r>
      <w:r w:rsidRPr="00CF571D">
        <w:rPr>
          <w:color w:val="000000" w:themeColor="text1"/>
        </w:rPr>
        <w:t>com a participação d</w:t>
      </w:r>
      <w:r w:rsidR="004E7438" w:rsidRPr="00CF571D">
        <w:rPr>
          <w:color w:val="000000" w:themeColor="text1"/>
        </w:rPr>
        <w:t xml:space="preserve">as autoridades governamentais, </w:t>
      </w:r>
      <w:r w:rsidRPr="00CF571D">
        <w:rPr>
          <w:color w:val="000000" w:themeColor="text1"/>
        </w:rPr>
        <w:t xml:space="preserve">sociedade civil </w:t>
      </w:r>
      <w:r w:rsidR="004E7438" w:rsidRPr="00CF571D">
        <w:rPr>
          <w:color w:val="000000" w:themeColor="text1"/>
        </w:rPr>
        <w:t>organizada</w:t>
      </w:r>
      <w:r w:rsidRPr="00CF571D">
        <w:rPr>
          <w:color w:val="000000" w:themeColor="text1"/>
        </w:rPr>
        <w:t>,</w:t>
      </w:r>
      <w:r w:rsidR="004E7438" w:rsidRPr="00CF571D">
        <w:rPr>
          <w:color w:val="000000" w:themeColor="text1"/>
        </w:rPr>
        <w:t xml:space="preserve"> sendo</w:t>
      </w:r>
      <w:r w:rsidRPr="00CF571D">
        <w:rPr>
          <w:color w:val="000000" w:themeColor="text1"/>
        </w:rPr>
        <w:t xml:space="preserve"> responsáveis </w:t>
      </w:r>
      <w:r w:rsidR="00231FEE" w:rsidRPr="00CF571D">
        <w:rPr>
          <w:color w:val="000000" w:themeColor="text1"/>
        </w:rPr>
        <w:t>pelos processos</w:t>
      </w:r>
      <w:r w:rsidRPr="00CF571D">
        <w:rPr>
          <w:color w:val="000000" w:themeColor="text1"/>
        </w:rPr>
        <w:t xml:space="preserve"> de</w:t>
      </w:r>
      <w:r w:rsidR="004E7438" w:rsidRPr="00CF571D">
        <w:rPr>
          <w:color w:val="000000" w:themeColor="text1"/>
        </w:rPr>
        <w:t xml:space="preserve"> tomada de decisão, formulação, d</w:t>
      </w:r>
      <w:r w:rsidRPr="00CF571D">
        <w:rPr>
          <w:color w:val="000000" w:themeColor="text1"/>
        </w:rPr>
        <w:t xml:space="preserve">iscussões, e supervisão das políticas a serem </w:t>
      </w:r>
      <w:proofErr w:type="gramStart"/>
      <w:r w:rsidRPr="00CF571D">
        <w:rPr>
          <w:color w:val="000000" w:themeColor="text1"/>
        </w:rPr>
        <w:t>implementadas</w:t>
      </w:r>
      <w:proofErr w:type="gramEnd"/>
      <w:r w:rsidRPr="00CF571D">
        <w:rPr>
          <w:color w:val="000000" w:themeColor="text1"/>
        </w:rPr>
        <w:t>. Para iniciativas de conscientização</w:t>
      </w:r>
      <w:r w:rsidR="004E7438" w:rsidRPr="00CF571D">
        <w:rPr>
          <w:color w:val="000000" w:themeColor="text1"/>
        </w:rPr>
        <w:t xml:space="preserve"> da população</w:t>
      </w:r>
      <w:r w:rsidRPr="00CF571D">
        <w:rPr>
          <w:color w:val="000000" w:themeColor="text1"/>
        </w:rPr>
        <w:t xml:space="preserve"> cabe aos</w:t>
      </w:r>
      <w:r w:rsidR="004E7438" w:rsidRPr="00CF571D">
        <w:rPr>
          <w:color w:val="000000" w:themeColor="text1"/>
        </w:rPr>
        <w:t xml:space="preserve"> gestores públicos,</w:t>
      </w:r>
      <w:r w:rsidRPr="00CF571D">
        <w:rPr>
          <w:color w:val="000000" w:themeColor="text1"/>
        </w:rPr>
        <w:t xml:space="preserve"> Conselhos dos Direitos da Criança e do Adolescente </w:t>
      </w:r>
      <w:r w:rsidR="004E7438" w:rsidRPr="00CF571D">
        <w:rPr>
          <w:color w:val="000000" w:themeColor="text1"/>
        </w:rPr>
        <w:t xml:space="preserve">e demais integrantes do Sistema de Garantias de Direitos </w:t>
      </w:r>
      <w:r w:rsidRPr="00CF571D">
        <w:rPr>
          <w:color w:val="000000" w:themeColor="text1"/>
        </w:rPr>
        <w:t xml:space="preserve">traçar estratégias que promovam a transformação cultural na </w:t>
      </w:r>
      <w:r w:rsidR="004E7438" w:rsidRPr="00CF571D">
        <w:rPr>
          <w:color w:val="000000" w:themeColor="text1"/>
        </w:rPr>
        <w:t>sociedade</w:t>
      </w:r>
      <w:r w:rsidRPr="00CF571D">
        <w:rPr>
          <w:color w:val="000000" w:themeColor="text1"/>
        </w:rPr>
        <w:t xml:space="preserve"> por meio da </w:t>
      </w:r>
      <w:proofErr w:type="gramStart"/>
      <w:r w:rsidRPr="00CF571D">
        <w:rPr>
          <w:color w:val="000000" w:themeColor="text1"/>
        </w:rPr>
        <w:t>implementação</w:t>
      </w:r>
      <w:proofErr w:type="gramEnd"/>
      <w:r w:rsidRPr="00CF571D">
        <w:rPr>
          <w:color w:val="000000" w:themeColor="text1"/>
        </w:rPr>
        <w:t xml:space="preserve"> de políticas públicas em diversos setores. Isto inclui cuidados de saúde, educação, assistência social e outros que visam defender princípios como a não violência, a paz e a tolerância. Também precisam </w:t>
      </w:r>
      <w:r w:rsidR="00231FEE" w:rsidRPr="00CF571D">
        <w:rPr>
          <w:color w:val="000000" w:themeColor="text1"/>
        </w:rPr>
        <w:t>se</w:t>
      </w:r>
      <w:r w:rsidRPr="00CF571D">
        <w:rPr>
          <w:color w:val="000000" w:themeColor="text1"/>
        </w:rPr>
        <w:t xml:space="preserve"> reconhecer os direitos humanos e ser responsáveis pela capacitação dos formadores na promoção dos direitos, bem como pela sensibilização das equip</w:t>
      </w:r>
      <w:r w:rsidR="003972D0">
        <w:rPr>
          <w:color w:val="000000" w:themeColor="text1"/>
        </w:rPr>
        <w:t>e</w:t>
      </w:r>
      <w:r w:rsidRPr="00CF571D">
        <w:rPr>
          <w:color w:val="000000" w:themeColor="text1"/>
        </w:rPr>
        <w:t>s técnicas</w:t>
      </w:r>
      <w:r w:rsidR="003972D0">
        <w:rPr>
          <w:color w:val="000000" w:themeColor="text1"/>
        </w:rPr>
        <w:t>.</w:t>
      </w:r>
    </w:p>
    <w:p w:rsidR="009843C8" w:rsidRPr="00CF571D" w:rsidRDefault="009843C8" w:rsidP="00F70927">
      <w:pPr>
        <w:pStyle w:val="Corpodetexto"/>
        <w:spacing w:line="360" w:lineRule="auto"/>
        <w:ind w:left="0" w:firstLine="707"/>
        <w:rPr>
          <w:color w:val="000000" w:themeColor="text1"/>
        </w:rPr>
      </w:pPr>
      <w:r w:rsidRPr="00CF571D">
        <w:rPr>
          <w:color w:val="000000" w:themeColor="text1"/>
        </w:rPr>
        <w:t>Custódio</w:t>
      </w:r>
      <w:r w:rsidR="00F57CB6" w:rsidRPr="00CF571D">
        <w:rPr>
          <w:color w:val="000000" w:themeColor="text1"/>
        </w:rPr>
        <w:t xml:space="preserve">; </w:t>
      </w:r>
      <w:r w:rsidRPr="00CF571D">
        <w:rPr>
          <w:color w:val="000000" w:themeColor="text1"/>
        </w:rPr>
        <w:t xml:space="preserve">Moreira (2018) </w:t>
      </w:r>
      <w:r w:rsidR="00231FEE" w:rsidRPr="00CF571D">
        <w:rPr>
          <w:color w:val="000000" w:themeColor="text1"/>
        </w:rPr>
        <w:t>complementa</w:t>
      </w:r>
      <w:r w:rsidRPr="00CF571D">
        <w:rPr>
          <w:color w:val="000000" w:themeColor="text1"/>
        </w:rPr>
        <w:t xml:space="preserve"> ainda que, a política pública função distinta. </w:t>
      </w:r>
      <w:r w:rsidR="003972D0">
        <w:rPr>
          <w:color w:val="000000" w:themeColor="text1"/>
        </w:rPr>
        <w:t>O eixo</w:t>
      </w:r>
      <w:r w:rsidRPr="00CF571D">
        <w:rPr>
          <w:color w:val="000000" w:themeColor="text1"/>
        </w:rPr>
        <w:t xml:space="preserve"> proteção</w:t>
      </w:r>
      <w:proofErr w:type="gramStart"/>
      <w:r w:rsidRPr="00CF571D">
        <w:rPr>
          <w:color w:val="000000" w:themeColor="text1"/>
        </w:rPr>
        <w:t xml:space="preserve">, </w:t>
      </w:r>
      <w:r w:rsidR="003972D0">
        <w:rPr>
          <w:color w:val="000000" w:themeColor="text1"/>
        </w:rPr>
        <w:t>lida</w:t>
      </w:r>
      <w:proofErr w:type="gramEnd"/>
      <w:r w:rsidRPr="00CF571D">
        <w:rPr>
          <w:color w:val="000000" w:themeColor="text1"/>
        </w:rPr>
        <w:t xml:space="preserve"> com ameaças ou violações aos direitos de crianças e adolescentes. Nesse nível, os Conselhos Tutelares, Ministérios Públicos Estaduais e Federais, Ministério do Trabalho atuam por meio de procedimentos administrativos em inquéritos civis públicos e termos de ajustamento de conduta. O foco principal das políticas de proteção é garantir que os direitos das crianças e dos adolescentes sejam atendidos em todas as esferas. </w:t>
      </w:r>
      <w:r w:rsidR="003972D0">
        <w:rPr>
          <w:color w:val="000000" w:themeColor="text1"/>
        </w:rPr>
        <w:t xml:space="preserve">No tocante ao </w:t>
      </w:r>
      <w:r w:rsidRPr="00CF571D">
        <w:rPr>
          <w:color w:val="000000" w:themeColor="text1"/>
        </w:rPr>
        <w:t xml:space="preserve">Sistema de </w:t>
      </w:r>
      <w:r w:rsidR="003972D0">
        <w:rPr>
          <w:color w:val="000000" w:themeColor="text1"/>
        </w:rPr>
        <w:t>Judiciário</w:t>
      </w:r>
      <w:r w:rsidR="003972D0" w:rsidRPr="00CF571D">
        <w:rPr>
          <w:color w:val="000000" w:themeColor="text1"/>
        </w:rPr>
        <w:t xml:space="preserve">, </w:t>
      </w:r>
      <w:r w:rsidR="003972D0">
        <w:rPr>
          <w:color w:val="000000" w:themeColor="text1"/>
        </w:rPr>
        <w:t>é</w:t>
      </w:r>
      <w:r w:rsidRPr="00CF571D">
        <w:rPr>
          <w:color w:val="000000" w:themeColor="text1"/>
        </w:rPr>
        <w:t xml:space="preserve"> responsável por responsabilizar os infratores e garantir a proteção dos direitos das crianças; </w:t>
      </w:r>
      <w:r w:rsidR="00490D34" w:rsidRPr="00CF571D">
        <w:rPr>
          <w:color w:val="000000" w:themeColor="text1"/>
        </w:rPr>
        <w:t>este</w:t>
      </w:r>
      <w:r w:rsidRPr="00CF571D">
        <w:rPr>
          <w:color w:val="000000" w:themeColor="text1"/>
        </w:rPr>
        <w:t xml:space="preserve"> atua na esfera judiciária sob a direção do Ministério Público ao lado do Poder Judiciário.</w:t>
      </w:r>
    </w:p>
    <w:p w:rsidR="009843C8" w:rsidRPr="00CF571D" w:rsidRDefault="009843C8" w:rsidP="00F70927">
      <w:pPr>
        <w:pStyle w:val="Corpodetexto"/>
        <w:spacing w:line="360" w:lineRule="auto"/>
        <w:ind w:left="0" w:firstLine="707"/>
        <w:rPr>
          <w:color w:val="000000" w:themeColor="text1"/>
        </w:rPr>
      </w:pPr>
      <w:r w:rsidRPr="00CF571D">
        <w:rPr>
          <w:color w:val="000000" w:themeColor="text1"/>
        </w:rPr>
        <w:lastRenderedPageBreak/>
        <w:t>Deste modo, compreende-se que, ambas as instâncias são igualmente responsáveis por promover atividades que conscientizem e combatam a violência sexual contra crianças e adolescentes.</w:t>
      </w:r>
    </w:p>
    <w:p w:rsidR="003E64D8" w:rsidRPr="00CF571D" w:rsidRDefault="009843C8" w:rsidP="003E64D8">
      <w:pPr>
        <w:pStyle w:val="Corpodetexto"/>
        <w:spacing w:line="360" w:lineRule="auto"/>
        <w:ind w:left="0" w:firstLine="707"/>
        <w:rPr>
          <w:color w:val="000000" w:themeColor="text1"/>
        </w:rPr>
      </w:pPr>
      <w:r w:rsidRPr="00CF571D">
        <w:rPr>
          <w:color w:val="000000" w:themeColor="text1"/>
        </w:rPr>
        <w:t xml:space="preserve">Nas palavras de </w:t>
      </w:r>
      <w:r w:rsidR="00B95E5C" w:rsidRPr="00CF571D">
        <w:rPr>
          <w:color w:val="000000" w:themeColor="text1"/>
        </w:rPr>
        <w:t>Custódio</w:t>
      </w:r>
      <w:r w:rsidR="00F57CB6" w:rsidRPr="00CF571D">
        <w:rPr>
          <w:color w:val="000000" w:themeColor="text1"/>
        </w:rPr>
        <w:t>;</w:t>
      </w:r>
      <w:r w:rsidRPr="00CF571D">
        <w:rPr>
          <w:color w:val="000000" w:themeColor="text1"/>
        </w:rPr>
        <w:t xml:space="preserve"> Moreira (</w:t>
      </w:r>
      <w:r w:rsidR="00B95E5C" w:rsidRPr="00CF571D">
        <w:rPr>
          <w:color w:val="000000" w:themeColor="text1"/>
        </w:rPr>
        <w:t>2019</w:t>
      </w:r>
      <w:r w:rsidRPr="00CF571D">
        <w:rPr>
          <w:color w:val="000000" w:themeColor="text1"/>
        </w:rPr>
        <w:t>), a violência de natureza sexual perpetrada contra crianças e adolescentes é uma violação d</w:t>
      </w:r>
      <w:r w:rsidR="00490D34" w:rsidRPr="00CF571D">
        <w:rPr>
          <w:color w:val="000000" w:themeColor="text1"/>
        </w:rPr>
        <w:t xml:space="preserve">os direitos </w:t>
      </w:r>
      <w:r w:rsidR="00231FEE" w:rsidRPr="00CF571D">
        <w:rPr>
          <w:color w:val="000000" w:themeColor="text1"/>
        </w:rPr>
        <w:t>humanos mais cruéis</w:t>
      </w:r>
      <w:r w:rsidRPr="00CF571D">
        <w:rPr>
          <w:color w:val="000000" w:themeColor="text1"/>
        </w:rPr>
        <w:t>, é uma questão que não pode ser ignorada se quisermos garantir que cada criança tenha a oportunidade de crescimento pleno durante esses anos de formação. Ao lidar com um indivíduo em desenvolvimento, surge uma necessidade interessante: como podemos proteger essa pessoa de tal forma que receba uma formação ideal em todas as dimensões</w:t>
      </w:r>
      <w:r w:rsidR="00490D34" w:rsidRPr="00CF571D">
        <w:rPr>
          <w:color w:val="000000" w:themeColor="text1"/>
        </w:rPr>
        <w:t>.</w:t>
      </w:r>
      <w:r w:rsidRPr="00CF571D">
        <w:rPr>
          <w:color w:val="000000" w:themeColor="text1"/>
        </w:rPr>
        <w:t xml:space="preserve"> Isso inclui aspectos f</w:t>
      </w:r>
      <w:r w:rsidR="00490D34" w:rsidRPr="00CF571D">
        <w:rPr>
          <w:color w:val="000000" w:themeColor="text1"/>
        </w:rPr>
        <w:t>ísicos, psicológicos e moral</w:t>
      </w:r>
      <w:r w:rsidRPr="00CF571D">
        <w:rPr>
          <w:color w:val="000000" w:themeColor="text1"/>
        </w:rPr>
        <w:t>. No entanto, qualquer situação de violência só serve para comprometer ainda mais essas dimensões.</w:t>
      </w:r>
    </w:p>
    <w:p w:rsidR="009843C8" w:rsidRPr="00CF571D" w:rsidRDefault="009843C8" w:rsidP="003E64D8">
      <w:pPr>
        <w:pStyle w:val="Corpodetexto"/>
        <w:spacing w:line="360" w:lineRule="auto"/>
        <w:ind w:left="0" w:firstLine="707"/>
        <w:rPr>
          <w:color w:val="000000" w:themeColor="text1"/>
        </w:rPr>
      </w:pPr>
      <w:r w:rsidRPr="00CF571D">
        <w:rPr>
          <w:color w:val="000000" w:themeColor="text1"/>
        </w:rPr>
        <w:t>O Estado atua no seu esforço para garantir ampla proteção aos direitos dos cidadãos por meio de políticas públicas, pois são ações utilizadas para solucionar os problemas enfrentados pela sociedade (</w:t>
      </w:r>
      <w:r w:rsidR="003E64D8" w:rsidRPr="00CF571D">
        <w:rPr>
          <w:color w:val="000000" w:themeColor="text1"/>
        </w:rPr>
        <w:t xml:space="preserve">Fávero; </w:t>
      </w:r>
      <w:proofErr w:type="spellStart"/>
      <w:r w:rsidR="003E64D8" w:rsidRPr="00CF571D">
        <w:rPr>
          <w:color w:val="000000" w:themeColor="text1"/>
        </w:rPr>
        <w:t>Pini</w:t>
      </w:r>
      <w:proofErr w:type="spellEnd"/>
      <w:r w:rsidR="003E64D8" w:rsidRPr="00CF571D">
        <w:rPr>
          <w:color w:val="000000" w:themeColor="text1"/>
        </w:rPr>
        <w:t>; Silva</w:t>
      </w:r>
      <w:r w:rsidRPr="00CF571D">
        <w:rPr>
          <w:color w:val="000000" w:themeColor="text1"/>
        </w:rPr>
        <w:t xml:space="preserve">, </w:t>
      </w:r>
      <w:r w:rsidR="003E64D8" w:rsidRPr="00CF571D">
        <w:rPr>
          <w:color w:val="000000" w:themeColor="text1"/>
        </w:rPr>
        <w:t>2020</w:t>
      </w:r>
      <w:r w:rsidRPr="00CF571D">
        <w:rPr>
          <w:color w:val="000000" w:themeColor="text1"/>
        </w:rPr>
        <w:t>).</w:t>
      </w:r>
    </w:p>
    <w:p w:rsidR="009843C8" w:rsidRPr="00CF571D" w:rsidRDefault="009843C8" w:rsidP="00F70927">
      <w:pPr>
        <w:pStyle w:val="Corpodetexto"/>
        <w:spacing w:line="360" w:lineRule="auto"/>
        <w:ind w:left="0" w:firstLine="707"/>
        <w:rPr>
          <w:color w:val="000000" w:themeColor="text1"/>
        </w:rPr>
      </w:pPr>
      <w:r w:rsidRPr="00CF571D">
        <w:rPr>
          <w:color w:val="000000" w:themeColor="text1"/>
        </w:rPr>
        <w:t xml:space="preserve">Segundo </w:t>
      </w:r>
      <w:proofErr w:type="spellStart"/>
      <w:r w:rsidRPr="00CF571D">
        <w:rPr>
          <w:color w:val="000000" w:themeColor="text1"/>
        </w:rPr>
        <w:t>Subirats</w:t>
      </w:r>
      <w:proofErr w:type="spellEnd"/>
      <w:r w:rsidRPr="00CF571D">
        <w:rPr>
          <w:color w:val="000000" w:themeColor="text1"/>
        </w:rPr>
        <w:t xml:space="preserve"> (2006), a política pública entra assim em jogo como resposta a um problema público, que pode ser definido como uma situação insatisfatória onde o que está acontecendo na realidade não corresponde ao ideal que prejudica diretamente a qualidade de vida da sociedade.</w:t>
      </w:r>
    </w:p>
    <w:p w:rsidR="009843C8" w:rsidRPr="00CF571D" w:rsidRDefault="009843C8" w:rsidP="00F70927">
      <w:pPr>
        <w:pStyle w:val="Corpodetexto"/>
        <w:spacing w:line="360" w:lineRule="auto"/>
        <w:ind w:left="0" w:firstLine="707"/>
        <w:rPr>
          <w:color w:val="000000" w:themeColor="text1"/>
        </w:rPr>
      </w:pPr>
      <w:r w:rsidRPr="00CF571D">
        <w:rPr>
          <w:color w:val="000000" w:themeColor="text1"/>
        </w:rPr>
        <w:t>As políticas públicas podem ser vistas como uma ferramenta para orientar as ações para o alcance das metas estabelecidas destinadas a corrigir os males sociais e defender os direitos dos cidadãos conforme articulados Consequentemente, as políticas públicas estão intrinsecamente ligadas aos direitos sociais e à sua realização; é sob esta luz que a questão das Políticas Públicas de Assistência Social deve ser vista como uma questão de justiça social</w:t>
      </w:r>
      <w:r w:rsidR="002604CB" w:rsidRPr="00CF571D">
        <w:rPr>
          <w:color w:val="000000" w:themeColor="text1"/>
        </w:rPr>
        <w:t xml:space="preserve"> para todas as pessoas </w:t>
      </w:r>
      <w:r w:rsidRPr="00CF571D">
        <w:rPr>
          <w:color w:val="000000" w:themeColor="text1"/>
        </w:rPr>
        <w:t>(</w:t>
      </w:r>
      <w:r w:rsidR="00B95E5C" w:rsidRPr="00CF571D">
        <w:rPr>
          <w:color w:val="000000" w:themeColor="text1"/>
        </w:rPr>
        <w:t>Machado</w:t>
      </w:r>
      <w:r w:rsidRPr="00CF571D">
        <w:rPr>
          <w:color w:val="000000" w:themeColor="text1"/>
        </w:rPr>
        <w:t xml:space="preserve">, </w:t>
      </w:r>
      <w:r w:rsidR="00B95E5C" w:rsidRPr="00CF571D">
        <w:rPr>
          <w:color w:val="000000" w:themeColor="text1"/>
        </w:rPr>
        <w:t>2022</w:t>
      </w:r>
      <w:r w:rsidRPr="00CF571D">
        <w:rPr>
          <w:color w:val="000000" w:themeColor="text1"/>
        </w:rPr>
        <w:t>).</w:t>
      </w:r>
    </w:p>
    <w:p w:rsidR="009843C8" w:rsidRPr="00CF571D" w:rsidRDefault="009843C8" w:rsidP="00F70927">
      <w:pPr>
        <w:pStyle w:val="Corpodetexto"/>
        <w:spacing w:line="360" w:lineRule="auto"/>
        <w:ind w:left="0" w:firstLine="707"/>
        <w:rPr>
          <w:color w:val="000000" w:themeColor="text1"/>
        </w:rPr>
      </w:pPr>
      <w:r w:rsidRPr="00CF571D">
        <w:rPr>
          <w:color w:val="000000" w:themeColor="text1"/>
        </w:rPr>
        <w:t>Nas palavras de Oliva</w:t>
      </w:r>
      <w:r w:rsidR="00F57CB6" w:rsidRPr="00CF571D">
        <w:rPr>
          <w:color w:val="000000" w:themeColor="text1"/>
        </w:rPr>
        <w:t>;</w:t>
      </w:r>
      <w:r w:rsidRPr="00CF571D">
        <w:rPr>
          <w:color w:val="000000" w:themeColor="text1"/>
        </w:rPr>
        <w:t xml:space="preserve"> </w:t>
      </w:r>
      <w:proofErr w:type="spellStart"/>
      <w:r w:rsidRPr="00CF571D">
        <w:rPr>
          <w:color w:val="000000" w:themeColor="text1"/>
        </w:rPr>
        <w:t>Kauchakje</w:t>
      </w:r>
      <w:proofErr w:type="spellEnd"/>
      <w:r w:rsidRPr="00CF571D">
        <w:rPr>
          <w:color w:val="000000" w:themeColor="text1"/>
        </w:rPr>
        <w:t xml:space="preserve"> (2009), as políticas públicas voltadas para as questões enfrentadas pelas crianças e adolescentes ganharam um impulso significativo com a aprovação da CF/88. Esse ato responsabilizou o Estado, a sociedade e a família por garantir a proteção de crianças e adolescentes por meio de um sistema multidisciplinar de Proteção Integral. Esse sistema é montado de forma participativa e aberta à cidadania, composto por Conselhos, Ministérios, Delegacias de Defesa da Criança e do Adolescente, bem como organizações com suas políticas, programas, ações e projetos, todos trabalhando juntos em prol de objetivos comuns como proposto </w:t>
      </w:r>
      <w:proofErr w:type="gramStart"/>
      <w:r w:rsidRPr="00CF571D">
        <w:rPr>
          <w:color w:val="000000" w:themeColor="text1"/>
        </w:rPr>
        <w:t>pelo ECA</w:t>
      </w:r>
      <w:proofErr w:type="gramEnd"/>
      <w:r w:rsidRPr="00CF571D">
        <w:rPr>
          <w:color w:val="000000" w:themeColor="text1"/>
        </w:rPr>
        <w:t xml:space="preserve">. A Constituição Brasileira marca uma virada na legislação relacionada às crianças, visto que a mesma estabelece que as crianças </w:t>
      </w:r>
      <w:r w:rsidR="00797B5D" w:rsidRPr="00CF571D">
        <w:rPr>
          <w:color w:val="000000" w:themeColor="text1"/>
        </w:rPr>
        <w:t>sejam</w:t>
      </w:r>
      <w:r w:rsidRPr="00CF571D">
        <w:rPr>
          <w:color w:val="000000" w:themeColor="text1"/>
        </w:rPr>
        <w:t xml:space="preserve"> prioridade absoluta na sociedade.</w:t>
      </w:r>
    </w:p>
    <w:p w:rsidR="009843C8" w:rsidRPr="00CF571D" w:rsidRDefault="009843C8" w:rsidP="00F70927">
      <w:pPr>
        <w:pStyle w:val="Corpodetexto"/>
        <w:spacing w:line="360" w:lineRule="auto"/>
        <w:ind w:left="0" w:firstLine="707"/>
        <w:rPr>
          <w:color w:val="000000" w:themeColor="text1"/>
        </w:rPr>
      </w:pPr>
      <w:r w:rsidRPr="00CF571D">
        <w:rPr>
          <w:color w:val="000000" w:themeColor="text1"/>
        </w:rPr>
        <w:lastRenderedPageBreak/>
        <w:t>Como resultado do progresso na salvaguarda de crianças e adolescentes e da evolução da promulgação de leis que visam proteg</w:t>
      </w:r>
      <w:r w:rsidR="002604CB" w:rsidRPr="00CF571D">
        <w:rPr>
          <w:color w:val="000000" w:themeColor="text1"/>
        </w:rPr>
        <w:t>er esses membros da população, v</w:t>
      </w:r>
      <w:r w:rsidRPr="00CF571D">
        <w:rPr>
          <w:color w:val="000000" w:themeColor="text1"/>
        </w:rPr>
        <w:t>emos as discussões sobre a violência sexual infantil aumentarem. A Organização Mundial da Saúde define violência sexual como “qualquer ato sexual ou tentativa de obter um ato sexual ou outro ato contra a sexualidade de uma pessoa usando coerção”</w:t>
      </w:r>
      <w:r w:rsidR="00F57CB6" w:rsidRPr="00CF571D">
        <w:rPr>
          <w:color w:val="000000" w:themeColor="text1"/>
        </w:rPr>
        <w:t xml:space="preserve"> </w:t>
      </w:r>
      <w:r w:rsidRPr="00CF571D">
        <w:rPr>
          <w:color w:val="000000" w:themeColor="text1"/>
        </w:rPr>
        <w:t>(</w:t>
      </w:r>
      <w:r w:rsidR="0020322D" w:rsidRPr="00CF571D">
        <w:rPr>
          <w:color w:val="000000" w:themeColor="text1"/>
        </w:rPr>
        <w:t>World</w:t>
      </w:r>
      <w:r w:rsidR="0020322D" w:rsidRPr="00CF571D">
        <w:rPr>
          <w:color w:val="000000" w:themeColor="text1"/>
          <w:spacing w:val="-1"/>
        </w:rPr>
        <w:t xml:space="preserve"> </w:t>
      </w:r>
      <w:r w:rsidR="0020322D" w:rsidRPr="00CF571D">
        <w:rPr>
          <w:color w:val="000000" w:themeColor="text1"/>
        </w:rPr>
        <w:t>Health</w:t>
      </w:r>
      <w:r w:rsidR="0020322D" w:rsidRPr="00CF571D">
        <w:rPr>
          <w:color w:val="000000" w:themeColor="text1"/>
          <w:spacing w:val="-1"/>
        </w:rPr>
        <w:t xml:space="preserve"> </w:t>
      </w:r>
      <w:proofErr w:type="spellStart"/>
      <w:r w:rsidR="0020322D" w:rsidRPr="00CF571D">
        <w:rPr>
          <w:color w:val="000000" w:themeColor="text1"/>
        </w:rPr>
        <w:t>Organization</w:t>
      </w:r>
      <w:proofErr w:type="spellEnd"/>
      <w:r w:rsidRPr="00CF571D">
        <w:rPr>
          <w:color w:val="000000" w:themeColor="text1"/>
        </w:rPr>
        <w:t>, 2019).</w:t>
      </w:r>
    </w:p>
    <w:p w:rsidR="009843C8" w:rsidRPr="00CF571D" w:rsidRDefault="009843C8" w:rsidP="00F70927">
      <w:pPr>
        <w:pStyle w:val="Corpodetexto"/>
        <w:spacing w:line="360" w:lineRule="auto"/>
        <w:ind w:left="0" w:firstLine="707"/>
        <w:rPr>
          <w:color w:val="000000" w:themeColor="text1"/>
        </w:rPr>
      </w:pPr>
      <w:r w:rsidRPr="00CF571D">
        <w:rPr>
          <w:color w:val="000000" w:themeColor="text1"/>
        </w:rPr>
        <w:t>Contudo, de acordo com Espindola</w:t>
      </w:r>
      <w:r w:rsidR="00F57CB6" w:rsidRPr="00CF571D">
        <w:rPr>
          <w:color w:val="000000" w:themeColor="text1"/>
        </w:rPr>
        <w:t>;</w:t>
      </w:r>
      <w:r w:rsidRPr="00CF571D">
        <w:rPr>
          <w:color w:val="000000" w:themeColor="text1"/>
          <w:spacing w:val="3"/>
        </w:rPr>
        <w:t xml:space="preserve"> </w:t>
      </w:r>
      <w:r w:rsidRPr="00CF571D">
        <w:rPr>
          <w:color w:val="000000" w:themeColor="text1"/>
        </w:rPr>
        <w:t>Batista (2013), a violência sexual é um crime multifacetado que pode manifestar-se de várias maneiras, impactando as vítimas nos níveis social, físico e psicológico, aumentando assim enormemente a probabilidade de as pessoas afetadas desenvolverem ansiedade, depressão, distúrbios alimentares ou mesmo distúrbios de personalidade e estresse pós-traumático, entre outras disfunções resultantes. Em certos casos, as vítimas podem apresentar comportamentos ligados à prostituição ou à pedofilia.</w:t>
      </w:r>
    </w:p>
    <w:p w:rsidR="009843C8" w:rsidRPr="00CF571D" w:rsidRDefault="009843C8" w:rsidP="00F70927">
      <w:pPr>
        <w:pStyle w:val="Corpodetexto"/>
        <w:spacing w:line="360" w:lineRule="auto"/>
        <w:ind w:left="0" w:firstLine="707"/>
        <w:rPr>
          <w:color w:val="000000" w:themeColor="text1"/>
        </w:rPr>
      </w:pPr>
      <w:r w:rsidRPr="00CF571D">
        <w:rPr>
          <w:color w:val="000000" w:themeColor="text1"/>
        </w:rPr>
        <w:t>A discussão sobre esta violência específica ganhou destaque apenas na década de 90 entre órgãos governamentais e Organizações da Sociedade Civil (OSC). A necessidade de desenvolver políticas públicas para enfrentar esta questão global surgiu pela primeira vez durante o 1º Congresso Mundial contra a Exploração Sexual de Crianças e Adolescentes em 1996, realizado em Estocolmo. Isto marcou o início de um esforço alargado no sentido de ações que ajudariam a combater e reduzir o que foi reconhecido como um grande problema público, e mais tarde levou a esforços internacionais mais coordenados através de tais congressos (Paixão,</w:t>
      </w:r>
      <w:r w:rsidRPr="00CF571D">
        <w:rPr>
          <w:color w:val="000000" w:themeColor="text1"/>
          <w:spacing w:val="1"/>
        </w:rPr>
        <w:t xml:space="preserve"> </w:t>
      </w:r>
      <w:proofErr w:type="spellStart"/>
      <w:r w:rsidRPr="00CF571D">
        <w:rPr>
          <w:color w:val="000000" w:themeColor="text1"/>
        </w:rPr>
        <w:t>Deslandes</w:t>
      </w:r>
      <w:proofErr w:type="spellEnd"/>
      <w:r w:rsidRPr="00CF571D">
        <w:rPr>
          <w:color w:val="000000" w:themeColor="text1"/>
        </w:rPr>
        <w:t>,</w:t>
      </w:r>
      <w:r w:rsidRPr="00CF571D">
        <w:rPr>
          <w:color w:val="000000" w:themeColor="text1"/>
          <w:spacing w:val="-1"/>
        </w:rPr>
        <w:t xml:space="preserve"> </w:t>
      </w:r>
      <w:r w:rsidRPr="00CF571D">
        <w:rPr>
          <w:color w:val="000000" w:themeColor="text1"/>
        </w:rPr>
        <w:t>2010).</w:t>
      </w:r>
    </w:p>
    <w:p w:rsidR="009843C8" w:rsidRPr="00CF571D" w:rsidRDefault="009843C8" w:rsidP="00821623">
      <w:pPr>
        <w:pStyle w:val="Corpodetexto"/>
        <w:spacing w:line="360" w:lineRule="auto"/>
        <w:ind w:left="0" w:firstLine="707"/>
        <w:rPr>
          <w:color w:val="000000" w:themeColor="text1"/>
        </w:rPr>
      </w:pPr>
      <w:r w:rsidRPr="00CF571D">
        <w:rPr>
          <w:color w:val="000000" w:themeColor="text1"/>
        </w:rPr>
        <w:t>Figueiredo</w:t>
      </w:r>
      <w:r w:rsidR="00F57CB6" w:rsidRPr="00CF571D">
        <w:rPr>
          <w:color w:val="000000" w:themeColor="text1"/>
        </w:rPr>
        <w:t>;</w:t>
      </w:r>
      <w:r w:rsidRPr="00CF571D">
        <w:rPr>
          <w:color w:val="000000" w:themeColor="text1"/>
          <w:spacing w:val="-1"/>
        </w:rPr>
        <w:t xml:space="preserve"> </w:t>
      </w:r>
      <w:proofErr w:type="spellStart"/>
      <w:r w:rsidRPr="00CF571D">
        <w:rPr>
          <w:color w:val="000000" w:themeColor="text1"/>
        </w:rPr>
        <w:t>Bochi</w:t>
      </w:r>
      <w:proofErr w:type="spellEnd"/>
      <w:r w:rsidRPr="00CF571D">
        <w:rPr>
          <w:color w:val="000000" w:themeColor="text1"/>
        </w:rPr>
        <w:t xml:space="preserve"> (2006) complementam que, foi no Brasil, mais precisamente em junho de 2000, ao qual surgiu </w:t>
      </w:r>
      <w:r w:rsidR="00821623" w:rsidRPr="00CF571D">
        <w:rPr>
          <w:color w:val="000000" w:themeColor="text1"/>
        </w:rPr>
        <w:t xml:space="preserve">o </w:t>
      </w:r>
      <w:r w:rsidR="00821623" w:rsidRPr="00CF571D">
        <w:t>Plano Nacional de Enfrentamento da Violência Sexual contra Crianças e Adolescentes</w:t>
      </w:r>
      <w:r w:rsidR="00821623" w:rsidRPr="00CF571D">
        <w:rPr>
          <w:color w:val="000000" w:themeColor="text1"/>
        </w:rPr>
        <w:t xml:space="preserve"> o qual</w:t>
      </w:r>
      <w:r w:rsidRPr="00CF571D">
        <w:rPr>
          <w:color w:val="000000" w:themeColor="text1"/>
        </w:rPr>
        <w:t xml:space="preserve"> Foi elaborado através de uma colaboração envolvendo o UNICEF, o Estado e a sociedade civil. Participaram membros de diversos setores como Ministério Público, Executivos Federal, Estadual e Municipal, Judiciário, Legislativo, além de Organizações Não Governamentais Nacionais e Internacionais.</w:t>
      </w:r>
    </w:p>
    <w:p w:rsidR="009843C8" w:rsidRPr="00CF571D" w:rsidRDefault="009843C8" w:rsidP="00F70927">
      <w:pPr>
        <w:pStyle w:val="Corpodetexto"/>
        <w:spacing w:line="360" w:lineRule="auto"/>
        <w:ind w:left="0" w:firstLine="707"/>
        <w:rPr>
          <w:color w:val="000000" w:themeColor="text1"/>
        </w:rPr>
      </w:pPr>
      <w:r w:rsidRPr="00CF571D">
        <w:rPr>
          <w:color w:val="000000" w:themeColor="text1"/>
        </w:rPr>
        <w:t xml:space="preserve">Foi nesse mesmo ano que a Secretaria de Estado de Assistência Social (hoje Ministério do Desenvolvimento Social e Combate à Fome-MDS) realizou investigações sobre estabelecimentos de combate à violência sexual contra </w:t>
      </w:r>
      <w:r w:rsidR="002604CB" w:rsidRPr="00CF571D">
        <w:rPr>
          <w:color w:val="000000" w:themeColor="text1"/>
        </w:rPr>
        <w:t>crianças</w:t>
      </w:r>
      <w:r w:rsidRPr="00CF571D">
        <w:rPr>
          <w:color w:val="000000" w:themeColor="text1"/>
        </w:rPr>
        <w:t xml:space="preserve">, e os Adolescentes encontraram o caminho para construir um programa inovador. O programa Sentinela surgiu reunindo atendimento especializado não disciplinar e multidisciplinar com o objetivo de criar redes de assistência à vítima e sua família. Foi assim que surgiu o Programa Sentinela, em 2002. Três anos depois, em 2005, esse programa já operava em 314 municípios brasileiros; enquanto em 2006 se espalhou ainda mais, </w:t>
      </w:r>
      <w:r w:rsidR="00B35D90" w:rsidRPr="00CF571D">
        <w:rPr>
          <w:color w:val="000000" w:themeColor="text1"/>
        </w:rPr>
        <w:t>atingindo mais 1.080 municípios</w:t>
      </w:r>
      <w:r w:rsidRPr="00CF571D">
        <w:rPr>
          <w:color w:val="000000" w:themeColor="text1"/>
          <w:spacing w:val="1"/>
        </w:rPr>
        <w:t xml:space="preserve"> </w:t>
      </w:r>
      <w:r w:rsidRPr="00CF571D">
        <w:rPr>
          <w:color w:val="000000" w:themeColor="text1"/>
        </w:rPr>
        <w:t>(Paixão</w:t>
      </w:r>
      <w:r w:rsidR="00F57CB6" w:rsidRPr="00CF571D">
        <w:rPr>
          <w:color w:val="000000" w:themeColor="text1"/>
        </w:rPr>
        <w:t xml:space="preserve">; </w:t>
      </w:r>
      <w:proofErr w:type="spellStart"/>
      <w:r w:rsidRPr="00CF571D">
        <w:rPr>
          <w:color w:val="000000" w:themeColor="text1"/>
        </w:rPr>
        <w:t>Deslandes</w:t>
      </w:r>
      <w:proofErr w:type="spellEnd"/>
      <w:r w:rsidRPr="00CF571D">
        <w:rPr>
          <w:color w:val="000000" w:themeColor="text1"/>
        </w:rPr>
        <w:t>,</w:t>
      </w:r>
      <w:r w:rsidRPr="00CF571D">
        <w:rPr>
          <w:color w:val="000000" w:themeColor="text1"/>
          <w:spacing w:val="1"/>
        </w:rPr>
        <w:t xml:space="preserve"> </w:t>
      </w:r>
      <w:r w:rsidRPr="00CF571D">
        <w:rPr>
          <w:color w:val="000000" w:themeColor="text1"/>
        </w:rPr>
        <w:t>2010).</w:t>
      </w:r>
    </w:p>
    <w:p w:rsidR="009843C8" w:rsidRPr="00CF571D" w:rsidRDefault="009843C8" w:rsidP="00F70927">
      <w:pPr>
        <w:pStyle w:val="Corpodetexto"/>
        <w:spacing w:line="360" w:lineRule="auto"/>
        <w:ind w:left="0" w:firstLine="707"/>
        <w:rPr>
          <w:color w:val="000000" w:themeColor="text1"/>
        </w:rPr>
      </w:pPr>
      <w:r w:rsidRPr="00CF571D">
        <w:rPr>
          <w:color w:val="000000" w:themeColor="text1"/>
        </w:rPr>
        <w:lastRenderedPageBreak/>
        <w:t xml:space="preserve">O ano de 2011 foi marcado pela integração dos serviços do Programa Sentinela ao Serviço de Proteção e Atendimento Especializado à Família e à Pessoa (PAEFI), desenvolvido pelo CREAS. Ao lado do Programa Sentinela, também foi incorporado o Programa de Erradicação do Trabalho Infantil (PETI), com o Serviço de Orientação </w:t>
      </w:r>
      <w:proofErr w:type="spellStart"/>
      <w:r w:rsidRPr="00CF571D">
        <w:rPr>
          <w:color w:val="000000" w:themeColor="text1"/>
        </w:rPr>
        <w:t>Sociofamiliar</w:t>
      </w:r>
      <w:proofErr w:type="spellEnd"/>
      <w:r w:rsidRPr="00CF571D">
        <w:rPr>
          <w:color w:val="000000" w:themeColor="text1"/>
        </w:rPr>
        <w:t xml:space="preserve"> para crianças e adolescentes em situação de violação de direitos por meio da SOSF e do Serviço de Acompanhamento </w:t>
      </w:r>
      <w:proofErr w:type="spellStart"/>
      <w:r w:rsidRPr="00CF571D">
        <w:rPr>
          <w:color w:val="000000" w:themeColor="text1"/>
        </w:rPr>
        <w:t>Sociofamiliar</w:t>
      </w:r>
      <w:proofErr w:type="spellEnd"/>
      <w:r w:rsidRPr="00CF571D">
        <w:rPr>
          <w:color w:val="000000" w:themeColor="text1"/>
        </w:rPr>
        <w:t xml:space="preserve"> (SASF). Es</w:t>
      </w:r>
      <w:r w:rsidR="00D87C52">
        <w:rPr>
          <w:color w:val="000000" w:themeColor="text1"/>
        </w:rPr>
        <w:t>s</w:t>
      </w:r>
      <w:r w:rsidRPr="00CF571D">
        <w:rPr>
          <w:color w:val="000000" w:themeColor="text1"/>
        </w:rPr>
        <w:t xml:space="preserve">a é uma descrição dos eventos ocorridos em 2011 (Brasil, </w:t>
      </w:r>
      <w:r w:rsidR="00E216B2" w:rsidRPr="00CF571D">
        <w:rPr>
          <w:color w:val="000000" w:themeColor="text1"/>
        </w:rPr>
        <w:t>2024</w:t>
      </w:r>
      <w:r w:rsidRPr="00CF571D">
        <w:rPr>
          <w:color w:val="000000" w:themeColor="text1"/>
        </w:rPr>
        <w:t>).</w:t>
      </w:r>
    </w:p>
    <w:p w:rsidR="009843C8" w:rsidRPr="00CF571D" w:rsidRDefault="009843C8" w:rsidP="00F70927">
      <w:pPr>
        <w:pStyle w:val="Corpodetexto"/>
        <w:spacing w:line="360" w:lineRule="auto"/>
        <w:ind w:left="0" w:firstLine="707"/>
        <w:rPr>
          <w:color w:val="000000" w:themeColor="text1"/>
        </w:rPr>
      </w:pPr>
      <w:r w:rsidRPr="00CF571D">
        <w:rPr>
          <w:color w:val="000000" w:themeColor="text1"/>
        </w:rPr>
        <w:t xml:space="preserve">O PAEFI é um </w:t>
      </w:r>
      <w:r w:rsidR="00821623" w:rsidRPr="00CF571D">
        <w:rPr>
          <w:color w:val="000000" w:themeColor="text1"/>
        </w:rPr>
        <w:t>serviço</w:t>
      </w:r>
      <w:r w:rsidRPr="00CF571D">
        <w:rPr>
          <w:color w:val="000000" w:themeColor="text1"/>
        </w:rPr>
        <w:t xml:space="preserve"> que atende pessoas que estão em situação de vulnerabilidade e têm seus direitos violados</w:t>
      </w:r>
      <w:r w:rsidR="00821623" w:rsidRPr="00CF571D">
        <w:rPr>
          <w:color w:val="000000" w:themeColor="text1"/>
        </w:rPr>
        <w:t xml:space="preserve"> e encontra-se vinculado a Proteção Social Especial de Média Complexidade</w:t>
      </w:r>
      <w:r w:rsidR="00B80465" w:rsidRPr="00CF571D">
        <w:rPr>
          <w:color w:val="000000" w:themeColor="text1"/>
        </w:rPr>
        <w:t xml:space="preserve">. </w:t>
      </w:r>
      <w:r w:rsidRPr="00CF571D">
        <w:rPr>
          <w:color w:val="000000" w:themeColor="text1"/>
        </w:rPr>
        <w:t xml:space="preserve">O </w:t>
      </w:r>
      <w:r w:rsidR="00821623" w:rsidRPr="00CF571D">
        <w:rPr>
          <w:color w:val="000000" w:themeColor="text1"/>
        </w:rPr>
        <w:t>Serviço</w:t>
      </w:r>
      <w:r w:rsidRPr="00CF571D">
        <w:rPr>
          <w:color w:val="000000" w:themeColor="text1"/>
        </w:rPr>
        <w:t>, portanto, promove os direitos sociais</w:t>
      </w:r>
      <w:r w:rsidR="00D87C52">
        <w:rPr>
          <w:color w:val="000000" w:themeColor="text1"/>
        </w:rPr>
        <w:t xml:space="preserve"> e o</w:t>
      </w:r>
      <w:r w:rsidR="00D87C52" w:rsidRPr="00CF571D">
        <w:rPr>
          <w:color w:val="000000" w:themeColor="text1"/>
        </w:rPr>
        <w:t xml:space="preserve"> </w:t>
      </w:r>
      <w:r w:rsidR="00B80465" w:rsidRPr="00CF571D">
        <w:rPr>
          <w:color w:val="000000" w:themeColor="text1"/>
        </w:rPr>
        <w:t xml:space="preserve">fortalecimento dos vínculos familiares </w:t>
      </w:r>
      <w:r w:rsidRPr="00CF571D">
        <w:rPr>
          <w:color w:val="000000" w:themeColor="text1"/>
        </w:rPr>
        <w:t>e comunitários com vistas à sua promoção e preservação (Brasil,</w:t>
      </w:r>
      <w:r w:rsidRPr="00CF571D">
        <w:rPr>
          <w:color w:val="000000" w:themeColor="text1"/>
          <w:spacing w:val="1"/>
        </w:rPr>
        <w:t xml:space="preserve"> </w:t>
      </w:r>
      <w:r w:rsidR="00E216B2" w:rsidRPr="00CF571D">
        <w:rPr>
          <w:color w:val="000000" w:themeColor="text1"/>
        </w:rPr>
        <w:t>2024</w:t>
      </w:r>
      <w:r w:rsidRPr="00CF571D">
        <w:rPr>
          <w:color w:val="000000" w:themeColor="text1"/>
        </w:rPr>
        <w:t>).</w:t>
      </w:r>
    </w:p>
    <w:p w:rsidR="009843C8" w:rsidRPr="00CF571D" w:rsidRDefault="009843C8" w:rsidP="00F70927">
      <w:pPr>
        <w:pStyle w:val="Corpodetexto"/>
        <w:spacing w:line="360" w:lineRule="auto"/>
        <w:ind w:left="0" w:firstLine="707"/>
        <w:rPr>
          <w:color w:val="000000" w:themeColor="text1"/>
          <w:spacing w:val="1"/>
        </w:rPr>
      </w:pPr>
      <w:r w:rsidRPr="00CF571D">
        <w:rPr>
          <w:color w:val="000000" w:themeColor="text1"/>
        </w:rPr>
        <w:t>A conscientização é fundamental para o enfrentamento da violência contra crianças e adolescentes. No entanto, a abordagem deve capacitar aqueles que procura informar através do fornecimento de informações eficazes sobre processos de comunicação, bem como procedimentos de notificação em casos em que ocorram violações de direitos entre adolescentes. Estabelecer o contexto da violência sexual que ocorre contra crianças e adolescentes, juntamente com as suas consequências e possíveis formas de abordar a questão, cria um caminho claro para reduzir tais práticas ilícitas. É necessário investir na formação de equipes técnicas que atendem crianças e adolescentes para identificar e denunciar casos relacionados à violência sexual, incluindo esforços que sensibilizem a população em geral desde a infância sobre essas questões temáticas.</w:t>
      </w:r>
    </w:p>
    <w:p w:rsidR="009843C8" w:rsidRPr="00CF571D" w:rsidRDefault="009843C8" w:rsidP="00F70927">
      <w:pPr>
        <w:pStyle w:val="Corpodetexto"/>
        <w:spacing w:line="360" w:lineRule="auto"/>
        <w:ind w:left="0" w:firstLine="707"/>
        <w:rPr>
          <w:color w:val="000000" w:themeColor="text1"/>
          <w:spacing w:val="1"/>
        </w:rPr>
      </w:pPr>
      <w:r w:rsidRPr="00CF571D">
        <w:rPr>
          <w:color w:val="000000" w:themeColor="text1"/>
          <w:spacing w:val="1"/>
        </w:rPr>
        <w:t>Contudo, r</w:t>
      </w:r>
      <w:r w:rsidRPr="00CF571D">
        <w:rPr>
          <w:color w:val="000000" w:themeColor="text1"/>
        </w:rPr>
        <w:t>essalte-se que toda e qualquer política pública voltada para crianças e adolescentes precisa englobar essas capacidades como principais vias de reconhecimento e divulgação de casos de violência sexual contra menores e jovens. A educação sexual constitui uma necessidade crítica que implica mostrar todos os prejuízos que surgem devido à violência sexual durante a infância - esta mensagem deve ser transmitida de forma consistente através de todos os meios e canais relacionados com a divulgação de políticas públicas junto da sociedade em geral.</w:t>
      </w:r>
    </w:p>
    <w:p w:rsidR="0061242C" w:rsidRPr="00CF571D" w:rsidRDefault="009843C8" w:rsidP="0061242C">
      <w:pPr>
        <w:pStyle w:val="Corpodetexto"/>
        <w:spacing w:line="360" w:lineRule="auto"/>
        <w:ind w:left="0" w:firstLine="707"/>
        <w:rPr>
          <w:color w:val="000000" w:themeColor="text1"/>
        </w:rPr>
      </w:pPr>
      <w:r w:rsidRPr="00CF571D">
        <w:rPr>
          <w:color w:val="000000" w:themeColor="text1"/>
        </w:rPr>
        <w:t xml:space="preserve">De tal modo, complementa-se ainda que, a transformação cultural é um avanço essencial no combate à violência sexual contra crianças e adolescentes. Neste sentido, ganha importância acrescida </w:t>
      </w:r>
      <w:r w:rsidR="00797B5D" w:rsidRPr="00CF571D">
        <w:rPr>
          <w:color w:val="000000" w:themeColor="text1"/>
        </w:rPr>
        <w:t>à</w:t>
      </w:r>
      <w:r w:rsidRPr="00CF571D">
        <w:rPr>
          <w:color w:val="000000" w:themeColor="text1"/>
        </w:rPr>
        <w:t xml:space="preserve"> tarefa de elevar a consciência da sociedade através de ações de políticas públicas </w:t>
      </w:r>
      <w:proofErr w:type="spellStart"/>
      <w:r w:rsidRPr="00CF571D">
        <w:rPr>
          <w:color w:val="000000" w:themeColor="text1"/>
        </w:rPr>
        <w:t>intersetoriais</w:t>
      </w:r>
      <w:proofErr w:type="spellEnd"/>
      <w:r w:rsidRPr="00CF571D">
        <w:rPr>
          <w:color w:val="000000" w:themeColor="text1"/>
        </w:rPr>
        <w:t xml:space="preserve"> nos municípios, abordando-a numa perspectiva multidimensional no que diz respeito às localidades.</w:t>
      </w:r>
    </w:p>
    <w:p w:rsidR="0061242C" w:rsidRPr="00CF571D" w:rsidRDefault="0061242C" w:rsidP="0061242C">
      <w:pPr>
        <w:pStyle w:val="Corpodetexto"/>
        <w:spacing w:line="360" w:lineRule="auto"/>
        <w:ind w:left="0" w:firstLine="0"/>
        <w:rPr>
          <w:color w:val="000000" w:themeColor="text1"/>
        </w:rPr>
      </w:pPr>
    </w:p>
    <w:p w:rsidR="00E6101E" w:rsidRPr="00D87C52" w:rsidRDefault="00E6101E" w:rsidP="0061242C">
      <w:pPr>
        <w:shd w:val="clear" w:color="auto" w:fill="FFFFFF"/>
        <w:spacing w:after="0" w:line="360" w:lineRule="auto"/>
        <w:jc w:val="both"/>
        <w:rPr>
          <w:rFonts w:ascii="Times New Roman" w:eastAsia="Times New Roman" w:hAnsi="Times New Roman" w:cs="Times New Roman"/>
          <w:b/>
          <w:bCs/>
          <w:color w:val="000000" w:themeColor="text1"/>
          <w:sz w:val="24"/>
          <w:szCs w:val="24"/>
          <w:lang w:eastAsia="pt-BR"/>
        </w:rPr>
      </w:pPr>
      <w:proofErr w:type="gramStart"/>
      <w:r w:rsidRPr="00D87C52">
        <w:rPr>
          <w:rFonts w:ascii="Times New Roman" w:eastAsia="Times New Roman" w:hAnsi="Times New Roman" w:cs="Times New Roman"/>
          <w:b/>
          <w:bCs/>
          <w:color w:val="000000" w:themeColor="text1"/>
          <w:sz w:val="24"/>
          <w:szCs w:val="24"/>
          <w:lang w:eastAsia="pt-BR"/>
        </w:rPr>
        <w:lastRenderedPageBreak/>
        <w:t>4</w:t>
      </w:r>
      <w:proofErr w:type="gramEnd"/>
      <w:r w:rsidRPr="00D87C52">
        <w:rPr>
          <w:rFonts w:ascii="Times New Roman" w:eastAsia="Times New Roman" w:hAnsi="Times New Roman" w:cs="Times New Roman"/>
          <w:b/>
          <w:bCs/>
          <w:color w:val="000000" w:themeColor="text1"/>
          <w:sz w:val="24"/>
          <w:szCs w:val="24"/>
          <w:lang w:eastAsia="pt-BR"/>
        </w:rPr>
        <w:t xml:space="preserve"> IMPA</w:t>
      </w:r>
      <w:r w:rsidR="0061242C" w:rsidRPr="00D87C52">
        <w:rPr>
          <w:rFonts w:ascii="Times New Roman" w:eastAsia="Times New Roman" w:hAnsi="Times New Roman" w:cs="Times New Roman"/>
          <w:b/>
          <w:bCs/>
          <w:color w:val="000000" w:themeColor="text1"/>
          <w:sz w:val="24"/>
          <w:szCs w:val="24"/>
          <w:lang w:eastAsia="pt-BR"/>
        </w:rPr>
        <w:t xml:space="preserve">SSES E DESAFIOS PARA ATUAÇÃO </w:t>
      </w:r>
      <w:r w:rsidR="0006752B" w:rsidRPr="00D87C52">
        <w:rPr>
          <w:rFonts w:ascii="Times New Roman" w:eastAsia="Times New Roman" w:hAnsi="Times New Roman" w:cs="Times New Roman"/>
          <w:b/>
          <w:bCs/>
          <w:color w:val="000000" w:themeColor="text1"/>
          <w:sz w:val="24"/>
          <w:szCs w:val="24"/>
          <w:lang w:eastAsia="pt-BR"/>
        </w:rPr>
        <w:t>NAS POLITICAS PÚBLICAS ENQ</w:t>
      </w:r>
      <w:r w:rsidRPr="00D87C52">
        <w:rPr>
          <w:rFonts w:ascii="Times New Roman" w:eastAsia="Times New Roman" w:hAnsi="Times New Roman" w:cs="Times New Roman"/>
          <w:b/>
          <w:bCs/>
          <w:color w:val="000000" w:themeColor="text1"/>
          <w:sz w:val="24"/>
          <w:szCs w:val="24"/>
          <w:lang w:eastAsia="pt-BR"/>
        </w:rPr>
        <w:t>UANTO AÇÃO</w:t>
      </w:r>
      <w:r w:rsidR="00B35D90" w:rsidRPr="00D87C52">
        <w:rPr>
          <w:rFonts w:ascii="Times New Roman" w:eastAsia="Times New Roman" w:hAnsi="Times New Roman" w:cs="Times New Roman"/>
          <w:b/>
          <w:bCs/>
          <w:color w:val="000000" w:themeColor="text1"/>
          <w:sz w:val="24"/>
          <w:szCs w:val="24"/>
          <w:lang w:eastAsia="pt-BR"/>
        </w:rPr>
        <w:t xml:space="preserve"> GOVERNAMENTAL PREVISTA NO ECA</w:t>
      </w:r>
    </w:p>
    <w:p w:rsidR="007B3363" w:rsidRPr="00CF571D" w:rsidRDefault="007B3363" w:rsidP="00F70927">
      <w:pPr>
        <w:pStyle w:val="NormalWeb"/>
        <w:shd w:val="clear" w:color="auto" w:fill="FFFFFF"/>
        <w:spacing w:before="0" w:beforeAutospacing="0" w:after="0" w:afterAutospacing="0" w:line="360" w:lineRule="auto"/>
        <w:jc w:val="both"/>
        <w:rPr>
          <w:color w:val="000000" w:themeColor="text1"/>
          <w:spacing w:val="2"/>
        </w:rPr>
      </w:pPr>
    </w:p>
    <w:p w:rsidR="007B3363" w:rsidRPr="00CF571D" w:rsidRDefault="007B3363" w:rsidP="00F70927">
      <w:pPr>
        <w:pStyle w:val="NormalWeb"/>
        <w:shd w:val="clear" w:color="auto" w:fill="FFFFFF"/>
        <w:spacing w:before="0" w:beforeAutospacing="0" w:after="0" w:afterAutospacing="0" w:line="360" w:lineRule="auto"/>
        <w:ind w:firstLine="709"/>
        <w:jc w:val="both"/>
        <w:rPr>
          <w:color w:val="000000" w:themeColor="text1"/>
          <w:spacing w:val="2"/>
        </w:rPr>
      </w:pPr>
      <w:r w:rsidRPr="00CF571D">
        <w:rPr>
          <w:color w:val="000000" w:themeColor="text1"/>
          <w:spacing w:val="2"/>
        </w:rPr>
        <w:t>O Centro de Proteção e Atendimento Integrado à Criança e Adolescente (CPAI) foi concebido para reunir num só local todos os serviços necessários à proteção, ao atendimento e à investigação de casos de violência física ou psic</w:t>
      </w:r>
      <w:r w:rsidR="00B21FAC" w:rsidRPr="00CF571D">
        <w:rPr>
          <w:color w:val="000000" w:themeColor="text1"/>
          <w:spacing w:val="2"/>
        </w:rPr>
        <w:t>ológica contra crianças e adolescentes</w:t>
      </w:r>
      <w:r w:rsidRPr="00CF571D">
        <w:rPr>
          <w:color w:val="000000" w:themeColor="text1"/>
          <w:spacing w:val="2"/>
        </w:rPr>
        <w:t>. O objetivo é prestar atendimento humanizado, tudo em um só serviço, além do atendimento à saúde da vítima, também tem como foco a documentação da ocorrência criminal e do depoimento único prestado perante a autoridade policial, bem como</w:t>
      </w:r>
      <w:r w:rsidR="00B21FAC" w:rsidRPr="00CF571D">
        <w:rPr>
          <w:color w:val="000000" w:themeColor="text1"/>
          <w:spacing w:val="2"/>
        </w:rPr>
        <w:t xml:space="preserve"> a realização de avaliações </w:t>
      </w:r>
      <w:r w:rsidR="00F57CB6" w:rsidRPr="00CF571D">
        <w:rPr>
          <w:color w:val="000000" w:themeColor="text1"/>
          <w:spacing w:val="2"/>
        </w:rPr>
        <w:t>periciais</w:t>
      </w:r>
      <w:r w:rsidR="00B35D90" w:rsidRPr="00CF571D">
        <w:rPr>
          <w:color w:val="000000" w:themeColor="text1"/>
          <w:spacing w:val="2"/>
        </w:rPr>
        <w:t xml:space="preserve"> (tanto físicas e psicológicas</w:t>
      </w:r>
      <w:r w:rsidRPr="00CF571D">
        <w:rPr>
          <w:color w:val="000000" w:themeColor="text1"/>
          <w:spacing w:val="2"/>
        </w:rPr>
        <w:t>).</w:t>
      </w:r>
    </w:p>
    <w:p w:rsidR="007B3363" w:rsidRPr="00CF571D" w:rsidRDefault="007B3363" w:rsidP="00F70927">
      <w:pPr>
        <w:pStyle w:val="NormalWeb"/>
        <w:shd w:val="clear" w:color="auto" w:fill="FFFFFF"/>
        <w:spacing w:before="0" w:beforeAutospacing="0" w:after="0" w:afterAutospacing="0" w:line="360" w:lineRule="auto"/>
        <w:ind w:firstLine="709"/>
        <w:jc w:val="both"/>
        <w:rPr>
          <w:color w:val="000000" w:themeColor="text1"/>
          <w:spacing w:val="2"/>
        </w:rPr>
      </w:pPr>
      <w:r w:rsidRPr="00CF571D">
        <w:rPr>
          <w:color w:val="000000" w:themeColor="text1"/>
          <w:spacing w:val="2"/>
        </w:rPr>
        <w:t>O CPAI oferece uma gama de serviços que inclui cuidados de saúde, psicologia, assistência social, proteção policial, bem como investigação e medicina forense. A criação do Centro foi um esforço colaborativo envolvendo diversas entidades como o Ministério Público da Paraíba (especificamente através do Ministério Público da Infância e da Juventude e da Saúde), Tribunal de Justiça (através do Tribunal da Infância e da Juventude) e Conselho Municipal de os Direitos da Criança e do Adolescente.</w:t>
      </w:r>
    </w:p>
    <w:p w:rsidR="007B3363" w:rsidRPr="00CF571D" w:rsidRDefault="007B3363" w:rsidP="00F70927">
      <w:pPr>
        <w:pStyle w:val="NormalWeb"/>
        <w:shd w:val="clear" w:color="auto" w:fill="FFFFFF"/>
        <w:spacing w:before="0" w:beforeAutospacing="0" w:after="0" w:afterAutospacing="0" w:line="360" w:lineRule="auto"/>
        <w:ind w:firstLine="709"/>
        <w:jc w:val="both"/>
        <w:rPr>
          <w:color w:val="000000" w:themeColor="text1"/>
          <w:spacing w:val="2"/>
        </w:rPr>
      </w:pPr>
      <w:r w:rsidRPr="00CF571D">
        <w:rPr>
          <w:color w:val="000000" w:themeColor="text1"/>
          <w:spacing w:val="2"/>
        </w:rPr>
        <w:t>Esse serviço atende não apenas às crianças e adolescentes do Hospital da Criança e do Adolescente, mas a qualquer indivíduo da faixa etária que tenha sofrido violência física psicológica</w:t>
      </w:r>
      <w:r w:rsidR="00B21FAC" w:rsidRPr="00CF571D">
        <w:rPr>
          <w:color w:val="000000" w:themeColor="text1"/>
          <w:spacing w:val="2"/>
        </w:rPr>
        <w:t xml:space="preserve"> ou sexual</w:t>
      </w:r>
      <w:r w:rsidRPr="00CF571D">
        <w:rPr>
          <w:color w:val="000000" w:themeColor="text1"/>
          <w:spacing w:val="2"/>
        </w:rPr>
        <w:t xml:space="preserve">. Atende também crianças </w:t>
      </w:r>
      <w:r w:rsidR="00B21FAC" w:rsidRPr="00CF571D">
        <w:rPr>
          <w:color w:val="000000" w:themeColor="text1"/>
          <w:spacing w:val="2"/>
        </w:rPr>
        <w:t xml:space="preserve">e adolescentes </w:t>
      </w:r>
      <w:r w:rsidRPr="00CF571D">
        <w:rPr>
          <w:color w:val="000000" w:themeColor="text1"/>
          <w:spacing w:val="2"/>
        </w:rPr>
        <w:t>encaminhad</w:t>
      </w:r>
      <w:r w:rsidR="00B21FAC" w:rsidRPr="00CF571D">
        <w:rPr>
          <w:color w:val="000000" w:themeColor="text1"/>
          <w:spacing w:val="2"/>
        </w:rPr>
        <w:t>o</w:t>
      </w:r>
      <w:r w:rsidRPr="00CF571D">
        <w:rPr>
          <w:color w:val="000000" w:themeColor="text1"/>
          <w:spacing w:val="2"/>
        </w:rPr>
        <w:t>s pelos Conselhos Tutelares. Este centro específico atende vítimas de violência da população infantil em geral, bem como</w:t>
      </w:r>
      <w:r w:rsidR="00B21FAC" w:rsidRPr="00CF571D">
        <w:rPr>
          <w:color w:val="000000" w:themeColor="text1"/>
          <w:spacing w:val="2"/>
        </w:rPr>
        <w:t>,</w:t>
      </w:r>
      <w:r w:rsidRPr="00CF571D">
        <w:rPr>
          <w:color w:val="000000" w:themeColor="text1"/>
          <w:spacing w:val="2"/>
        </w:rPr>
        <w:t xml:space="preserve"> aquelas provenientes de instituições especializadas do Estado, inscrevendo assim um conjunto abrangente de estratégias destinadas a reduzir a morbidade e mortalidade violenta e a restaurar a harmonia na sociedade.</w:t>
      </w:r>
    </w:p>
    <w:p w:rsidR="00984082" w:rsidRPr="00CF571D" w:rsidRDefault="007B3363" w:rsidP="00F70927">
      <w:pPr>
        <w:pStyle w:val="NormalWeb"/>
        <w:shd w:val="clear" w:color="auto" w:fill="FFFFFF"/>
        <w:spacing w:before="0" w:beforeAutospacing="0" w:after="0" w:afterAutospacing="0" w:line="360" w:lineRule="auto"/>
        <w:ind w:firstLine="709"/>
        <w:jc w:val="both"/>
        <w:rPr>
          <w:color w:val="000000" w:themeColor="text1"/>
          <w:spacing w:val="2"/>
        </w:rPr>
      </w:pPr>
      <w:r w:rsidRPr="00CF571D">
        <w:rPr>
          <w:color w:val="000000" w:themeColor="text1"/>
          <w:spacing w:val="2"/>
        </w:rPr>
        <w:t xml:space="preserve">Este é um serviço inestimável que trabalha para proteger e garantir os direitos dessas crianças e adolescentes. O centro funciona ouvindo ativamente as crianças; uma colaboração entre as forças policiais, psicólogos, enfermeiros, bem como assistentes sociais. Contudo, tendo em vista </w:t>
      </w:r>
      <w:r w:rsidR="00797B5D" w:rsidRPr="00CF571D">
        <w:rPr>
          <w:color w:val="000000" w:themeColor="text1"/>
          <w:spacing w:val="2"/>
        </w:rPr>
        <w:t xml:space="preserve">estes direitos </w:t>
      </w:r>
      <w:r w:rsidR="00797B5D">
        <w:rPr>
          <w:color w:val="000000" w:themeColor="text1"/>
          <w:spacing w:val="2"/>
        </w:rPr>
        <w:t>são</w:t>
      </w:r>
      <w:r w:rsidRPr="00CF571D">
        <w:rPr>
          <w:color w:val="000000" w:themeColor="text1"/>
          <w:spacing w:val="2"/>
        </w:rPr>
        <w:t xml:space="preserve"> </w:t>
      </w:r>
      <w:r w:rsidR="00797B5D" w:rsidRPr="00CF571D">
        <w:rPr>
          <w:color w:val="000000" w:themeColor="text1"/>
          <w:spacing w:val="2"/>
        </w:rPr>
        <w:t>importantes</w:t>
      </w:r>
      <w:r w:rsidRPr="00CF571D">
        <w:rPr>
          <w:color w:val="000000" w:themeColor="text1"/>
          <w:spacing w:val="2"/>
        </w:rPr>
        <w:t xml:space="preserve"> mencionar alguns </w:t>
      </w:r>
      <w:r w:rsidR="00984082" w:rsidRPr="00CF571D">
        <w:rPr>
          <w:color w:val="000000" w:themeColor="text1"/>
          <w:spacing w:val="2"/>
        </w:rPr>
        <w:t xml:space="preserve">dispositivos legais </w:t>
      </w:r>
      <w:r w:rsidRPr="00CF571D">
        <w:rPr>
          <w:color w:val="000000" w:themeColor="text1"/>
          <w:spacing w:val="2"/>
        </w:rPr>
        <w:t>aos quais diz respeito</w:t>
      </w:r>
      <w:r w:rsidR="00984082" w:rsidRPr="00CF571D">
        <w:rPr>
          <w:color w:val="000000" w:themeColor="text1"/>
          <w:spacing w:val="2"/>
        </w:rPr>
        <w:t xml:space="preserve"> </w:t>
      </w:r>
      <w:r w:rsidRPr="00CF571D">
        <w:rPr>
          <w:color w:val="000000" w:themeColor="text1"/>
          <w:spacing w:val="2"/>
        </w:rPr>
        <w:t>ao</w:t>
      </w:r>
      <w:r w:rsidR="00984082" w:rsidRPr="00CF571D">
        <w:rPr>
          <w:color w:val="000000" w:themeColor="text1"/>
          <w:spacing w:val="2"/>
        </w:rPr>
        <w:t xml:space="preserve"> melhor interesse e da proteção integ</w:t>
      </w:r>
      <w:r w:rsidRPr="00CF571D">
        <w:rPr>
          <w:color w:val="000000" w:themeColor="text1"/>
          <w:spacing w:val="2"/>
        </w:rPr>
        <w:t>ral da criança e do adolescente, conforme assinala o art. 4º da Lei n.8069/90 (ECA):</w:t>
      </w:r>
    </w:p>
    <w:p w:rsidR="00984082" w:rsidRPr="00CF571D" w:rsidRDefault="00984082" w:rsidP="00F70927">
      <w:pPr>
        <w:pStyle w:val="NormalWeb"/>
        <w:shd w:val="clear" w:color="auto" w:fill="FFFFFF"/>
        <w:spacing w:before="0" w:beforeAutospacing="0" w:after="0" w:afterAutospacing="0" w:line="360" w:lineRule="auto"/>
        <w:jc w:val="both"/>
        <w:rPr>
          <w:color w:val="000000" w:themeColor="text1"/>
          <w:spacing w:val="2"/>
        </w:rPr>
      </w:pPr>
    </w:p>
    <w:p w:rsidR="00984082" w:rsidRPr="00D87C52" w:rsidRDefault="00984082" w:rsidP="00F70927">
      <w:pPr>
        <w:pStyle w:val="NormalWeb"/>
        <w:shd w:val="clear" w:color="auto" w:fill="FFFFFF"/>
        <w:spacing w:before="0" w:beforeAutospacing="0" w:after="0" w:afterAutospacing="0"/>
        <w:ind w:left="2268"/>
        <w:jc w:val="both"/>
        <w:rPr>
          <w:color w:val="000000" w:themeColor="text1"/>
          <w:spacing w:val="2"/>
          <w:sz w:val="20"/>
          <w:szCs w:val="20"/>
        </w:rPr>
      </w:pPr>
      <w:r w:rsidRPr="00D87C52">
        <w:rPr>
          <w:color w:val="000000" w:themeColor="text1"/>
          <w:spacing w:val="2"/>
          <w:sz w:val="20"/>
          <w:szCs w:val="20"/>
        </w:rPr>
        <w:t xml:space="preserve">Art. 4º É dever da família, da comunidade, da sociedade em geral e do poder público assegurar, com absoluta prioridade, a efetivação dos direitos referentes à vida, à saúde, à alimentação, à educação, ao esporte, ao lazer, à profissionalização, à cultura, à dignidade, ao respeito, à liberdade e à convivência familiar e comunitária </w:t>
      </w:r>
      <w:r w:rsidR="00E216B2" w:rsidRPr="00D87C52">
        <w:rPr>
          <w:color w:val="000000" w:themeColor="text1"/>
          <w:sz w:val="20"/>
          <w:szCs w:val="20"/>
        </w:rPr>
        <w:t>(</w:t>
      </w:r>
      <w:r w:rsidR="00D87C52">
        <w:rPr>
          <w:color w:val="000000" w:themeColor="text1"/>
          <w:sz w:val="20"/>
          <w:szCs w:val="20"/>
        </w:rPr>
        <w:t>Brasil, 2024e</w:t>
      </w:r>
      <w:r w:rsidR="00E216B2" w:rsidRPr="00D87C52">
        <w:rPr>
          <w:color w:val="000000" w:themeColor="text1"/>
          <w:sz w:val="20"/>
          <w:szCs w:val="20"/>
        </w:rPr>
        <w:t>).</w:t>
      </w:r>
    </w:p>
    <w:p w:rsidR="00984082" w:rsidRPr="00CF571D" w:rsidRDefault="00984082" w:rsidP="00F70927">
      <w:pPr>
        <w:pStyle w:val="NormalWeb"/>
        <w:shd w:val="clear" w:color="auto" w:fill="FFFFFF"/>
        <w:spacing w:before="0" w:beforeAutospacing="0" w:after="0" w:afterAutospacing="0" w:line="360" w:lineRule="auto"/>
        <w:jc w:val="both"/>
        <w:rPr>
          <w:color w:val="000000" w:themeColor="text1"/>
          <w:spacing w:val="2"/>
        </w:rPr>
      </w:pPr>
    </w:p>
    <w:p w:rsidR="00EE4FE9" w:rsidRDefault="007B3363" w:rsidP="00F70927">
      <w:pPr>
        <w:pStyle w:val="NormalWeb"/>
        <w:shd w:val="clear" w:color="auto" w:fill="FFFFFF"/>
        <w:spacing w:before="0" w:beforeAutospacing="0" w:after="0" w:afterAutospacing="0" w:line="360" w:lineRule="auto"/>
        <w:ind w:firstLine="709"/>
        <w:jc w:val="both"/>
        <w:rPr>
          <w:color w:val="000000" w:themeColor="text1"/>
          <w:spacing w:val="2"/>
        </w:rPr>
      </w:pPr>
      <w:r w:rsidRPr="00CF571D">
        <w:rPr>
          <w:color w:val="000000" w:themeColor="text1"/>
          <w:spacing w:val="2"/>
        </w:rPr>
        <w:lastRenderedPageBreak/>
        <w:t xml:space="preserve">O analisar a citação </w:t>
      </w:r>
      <w:r w:rsidR="005264D4" w:rsidRPr="00CF571D">
        <w:rPr>
          <w:color w:val="000000" w:themeColor="text1"/>
          <w:spacing w:val="2"/>
        </w:rPr>
        <w:t>acima</w:t>
      </w:r>
      <w:r w:rsidRPr="00CF571D">
        <w:rPr>
          <w:color w:val="000000" w:themeColor="text1"/>
          <w:spacing w:val="2"/>
        </w:rPr>
        <w:t>, compreende-se que, a mesma reproduz trecho do artigo 227 da CF/88 sem qualquer alteração, ao qual passou a originar um princípio fundamental relativo à criança e ao adolescente em cláusula imutável de pleno direito, a proteção e melhor interesse da criança.</w:t>
      </w:r>
      <w:r w:rsidR="005264D4" w:rsidRPr="00CF571D">
        <w:rPr>
          <w:color w:val="000000" w:themeColor="text1"/>
          <w:spacing w:val="2"/>
        </w:rPr>
        <w:t xml:space="preserve"> </w:t>
      </w:r>
      <w:r w:rsidR="00292655" w:rsidRPr="00CF571D">
        <w:rPr>
          <w:color w:val="000000" w:themeColor="text1"/>
          <w:spacing w:val="2"/>
        </w:rPr>
        <w:t xml:space="preserve">De tal modo, percebe-se ainda que, tendo em vista </w:t>
      </w:r>
      <w:r w:rsidRPr="00CF571D">
        <w:rPr>
          <w:color w:val="000000" w:themeColor="text1"/>
          <w:spacing w:val="2"/>
        </w:rPr>
        <w:t>essas leis, as crianças e os adolescentes d</w:t>
      </w:r>
      <w:r w:rsidR="00292655" w:rsidRPr="00CF571D">
        <w:rPr>
          <w:color w:val="000000" w:themeColor="text1"/>
          <w:spacing w:val="2"/>
        </w:rPr>
        <w:t xml:space="preserve">evem ser protegidos no Brasil </w:t>
      </w:r>
      <w:r w:rsidRPr="00CF571D">
        <w:rPr>
          <w:color w:val="000000" w:themeColor="text1"/>
          <w:spacing w:val="2"/>
        </w:rPr>
        <w:t>de qualquer forma de maus-tratos ou discriminação, de qualquer negligência ou abuso que possa acontecer</w:t>
      </w:r>
      <w:r w:rsidR="00EE4FE9">
        <w:rPr>
          <w:color w:val="000000" w:themeColor="text1"/>
          <w:spacing w:val="2"/>
        </w:rPr>
        <w:t>.</w:t>
      </w:r>
    </w:p>
    <w:p w:rsidR="00500D83" w:rsidRPr="00CF571D" w:rsidRDefault="00500D83" w:rsidP="00F70927">
      <w:pPr>
        <w:pStyle w:val="NormalWeb"/>
        <w:shd w:val="clear" w:color="auto" w:fill="FFFFFF"/>
        <w:spacing w:before="0" w:beforeAutospacing="0" w:after="0" w:afterAutospacing="0" w:line="360" w:lineRule="auto"/>
        <w:ind w:firstLine="709"/>
        <w:jc w:val="both"/>
        <w:rPr>
          <w:color w:val="000000" w:themeColor="text1"/>
        </w:rPr>
      </w:pPr>
      <w:r w:rsidRPr="00CF571D">
        <w:rPr>
          <w:color w:val="000000" w:themeColor="text1"/>
          <w:spacing w:val="2"/>
        </w:rPr>
        <w:t>Contudo, ainda se tratando da questão da violência sexual e vulnerabilidade social das crianças e adolescentes, pode-se dizer que, o</w:t>
      </w:r>
      <w:r w:rsidRPr="00CF571D">
        <w:rPr>
          <w:color w:val="000000" w:themeColor="text1"/>
        </w:rPr>
        <w:t xml:space="preserve"> papel dos órgãos de enfrentamento </w:t>
      </w:r>
      <w:r w:rsidR="00B6730C" w:rsidRPr="00CF571D">
        <w:rPr>
          <w:color w:val="000000" w:themeColor="text1"/>
        </w:rPr>
        <w:t>é fundamental na execução de políticas que</w:t>
      </w:r>
      <w:r w:rsidR="00B6730C" w:rsidRPr="00CF571D">
        <w:rPr>
          <w:color w:val="000000" w:themeColor="text1"/>
          <w:spacing w:val="1"/>
        </w:rPr>
        <w:t xml:space="preserve"> </w:t>
      </w:r>
      <w:r w:rsidR="00B6730C" w:rsidRPr="00CF571D">
        <w:rPr>
          <w:color w:val="000000" w:themeColor="text1"/>
        </w:rPr>
        <w:t>combatem</w:t>
      </w:r>
      <w:r w:rsidR="00B6730C" w:rsidRPr="00CF571D">
        <w:rPr>
          <w:color w:val="000000" w:themeColor="text1"/>
          <w:spacing w:val="-2"/>
        </w:rPr>
        <w:t xml:space="preserve"> </w:t>
      </w:r>
      <w:r w:rsidR="00B6730C" w:rsidRPr="00CF571D">
        <w:rPr>
          <w:color w:val="000000" w:themeColor="text1"/>
        </w:rPr>
        <w:t>o estupro</w:t>
      </w:r>
      <w:r w:rsidR="00B6730C" w:rsidRPr="00CF571D">
        <w:rPr>
          <w:color w:val="000000" w:themeColor="text1"/>
          <w:spacing w:val="-3"/>
        </w:rPr>
        <w:t xml:space="preserve"> </w:t>
      </w:r>
      <w:r w:rsidR="00B6730C" w:rsidRPr="00CF571D">
        <w:rPr>
          <w:color w:val="000000" w:themeColor="text1"/>
        </w:rPr>
        <w:t>de vulnerável.</w:t>
      </w:r>
      <w:r w:rsidRPr="00CF571D">
        <w:rPr>
          <w:color w:val="000000" w:themeColor="text1"/>
        </w:rPr>
        <w:t xml:space="preserve"> </w:t>
      </w:r>
      <w:r w:rsidR="00B6730C" w:rsidRPr="00CF571D">
        <w:rPr>
          <w:color w:val="000000" w:themeColor="text1"/>
        </w:rPr>
        <w:t>Para que a garantia da efetividade de políticas de proteção a crianças e</w:t>
      </w:r>
      <w:r w:rsidR="00B6730C" w:rsidRPr="00CF571D">
        <w:rPr>
          <w:color w:val="000000" w:themeColor="text1"/>
          <w:spacing w:val="1"/>
        </w:rPr>
        <w:t xml:space="preserve"> </w:t>
      </w:r>
      <w:r w:rsidR="00B6730C" w:rsidRPr="00CF571D">
        <w:rPr>
          <w:color w:val="000000" w:themeColor="text1"/>
        </w:rPr>
        <w:t>adolescentes,</w:t>
      </w:r>
      <w:r w:rsidR="00B6730C" w:rsidRPr="00CF571D">
        <w:rPr>
          <w:color w:val="000000" w:themeColor="text1"/>
          <w:spacing w:val="1"/>
        </w:rPr>
        <w:t xml:space="preserve"> </w:t>
      </w:r>
      <w:r w:rsidR="00B6730C" w:rsidRPr="00CF571D">
        <w:rPr>
          <w:color w:val="000000" w:themeColor="text1"/>
        </w:rPr>
        <w:t>se</w:t>
      </w:r>
      <w:r w:rsidR="00B6730C" w:rsidRPr="00CF571D">
        <w:rPr>
          <w:color w:val="000000" w:themeColor="text1"/>
          <w:spacing w:val="1"/>
        </w:rPr>
        <w:t xml:space="preserve"> </w:t>
      </w:r>
      <w:r w:rsidR="00B6730C" w:rsidRPr="00CF571D">
        <w:rPr>
          <w:color w:val="000000" w:themeColor="text1"/>
        </w:rPr>
        <w:t>faz</w:t>
      </w:r>
      <w:r w:rsidR="00B6730C" w:rsidRPr="00CF571D">
        <w:rPr>
          <w:color w:val="000000" w:themeColor="text1"/>
          <w:spacing w:val="1"/>
        </w:rPr>
        <w:t xml:space="preserve"> </w:t>
      </w:r>
      <w:r w:rsidR="00B6730C" w:rsidRPr="00CF571D">
        <w:rPr>
          <w:color w:val="000000" w:themeColor="text1"/>
        </w:rPr>
        <w:t>necessário</w:t>
      </w:r>
      <w:r w:rsidR="00B6730C" w:rsidRPr="00CF571D">
        <w:rPr>
          <w:color w:val="000000" w:themeColor="text1"/>
          <w:spacing w:val="1"/>
        </w:rPr>
        <w:t xml:space="preserve"> </w:t>
      </w:r>
      <w:r w:rsidR="00B6730C" w:rsidRPr="00CF571D">
        <w:rPr>
          <w:color w:val="000000" w:themeColor="text1"/>
        </w:rPr>
        <w:t>que</w:t>
      </w:r>
      <w:r w:rsidR="00B6730C" w:rsidRPr="00CF571D">
        <w:rPr>
          <w:color w:val="000000" w:themeColor="text1"/>
          <w:spacing w:val="1"/>
        </w:rPr>
        <w:t xml:space="preserve"> </w:t>
      </w:r>
      <w:r w:rsidR="00B6730C" w:rsidRPr="00CF571D">
        <w:rPr>
          <w:color w:val="000000" w:themeColor="text1"/>
        </w:rPr>
        <w:t>atuem</w:t>
      </w:r>
      <w:r w:rsidR="00B6730C" w:rsidRPr="00CF571D">
        <w:rPr>
          <w:color w:val="000000" w:themeColor="text1"/>
          <w:spacing w:val="1"/>
        </w:rPr>
        <w:t xml:space="preserve"> </w:t>
      </w:r>
      <w:r w:rsidR="00B6730C" w:rsidRPr="00CF571D">
        <w:rPr>
          <w:color w:val="000000" w:themeColor="text1"/>
        </w:rPr>
        <w:t>como</w:t>
      </w:r>
      <w:r w:rsidR="00B6730C" w:rsidRPr="00CF571D">
        <w:rPr>
          <w:color w:val="000000" w:themeColor="text1"/>
          <w:spacing w:val="1"/>
        </w:rPr>
        <w:t xml:space="preserve"> </w:t>
      </w:r>
      <w:r w:rsidR="00B6730C" w:rsidRPr="00CF571D">
        <w:rPr>
          <w:color w:val="000000" w:themeColor="text1"/>
        </w:rPr>
        <w:t>protagonistas</w:t>
      </w:r>
      <w:r w:rsidR="00B6730C" w:rsidRPr="00CF571D">
        <w:rPr>
          <w:color w:val="000000" w:themeColor="text1"/>
          <w:spacing w:val="1"/>
        </w:rPr>
        <w:t xml:space="preserve"> </w:t>
      </w:r>
      <w:r w:rsidR="00B6730C" w:rsidRPr="00CF571D">
        <w:rPr>
          <w:color w:val="000000" w:themeColor="text1"/>
        </w:rPr>
        <w:t>da</w:t>
      </w:r>
      <w:r w:rsidR="00B6730C" w:rsidRPr="00CF571D">
        <w:rPr>
          <w:color w:val="000000" w:themeColor="text1"/>
          <w:spacing w:val="1"/>
        </w:rPr>
        <w:t xml:space="preserve"> </w:t>
      </w:r>
      <w:r w:rsidR="00B6730C" w:rsidRPr="00CF571D">
        <w:rPr>
          <w:color w:val="000000" w:themeColor="text1"/>
        </w:rPr>
        <w:t>garantia</w:t>
      </w:r>
      <w:r w:rsidR="00B6730C" w:rsidRPr="00CF571D">
        <w:rPr>
          <w:color w:val="000000" w:themeColor="text1"/>
          <w:spacing w:val="1"/>
        </w:rPr>
        <w:t xml:space="preserve"> </w:t>
      </w:r>
      <w:r w:rsidR="00B6730C" w:rsidRPr="00CF571D">
        <w:rPr>
          <w:color w:val="000000" w:themeColor="text1"/>
        </w:rPr>
        <w:t>de</w:t>
      </w:r>
      <w:proofErr w:type="gramStart"/>
      <w:r w:rsidR="00EE4FE9">
        <w:rPr>
          <w:color w:val="000000" w:themeColor="text1"/>
        </w:rPr>
        <w:t xml:space="preserve"> </w:t>
      </w:r>
      <w:r w:rsidR="00B6730C" w:rsidRPr="00CF571D">
        <w:rPr>
          <w:color w:val="000000" w:themeColor="text1"/>
          <w:spacing w:val="-64"/>
        </w:rPr>
        <w:t xml:space="preserve"> </w:t>
      </w:r>
      <w:proofErr w:type="gramEnd"/>
      <w:r w:rsidR="00B6730C" w:rsidRPr="00CF571D">
        <w:rPr>
          <w:color w:val="000000" w:themeColor="text1"/>
        </w:rPr>
        <w:t>direitos</w:t>
      </w:r>
      <w:r w:rsidR="00EE4FE9">
        <w:rPr>
          <w:color w:val="000000" w:themeColor="text1"/>
        </w:rPr>
        <w:t>.</w:t>
      </w:r>
    </w:p>
    <w:p w:rsidR="00B6730C" w:rsidRPr="00CF571D" w:rsidRDefault="00B6730C" w:rsidP="00F70927">
      <w:pPr>
        <w:pStyle w:val="NormalWeb"/>
        <w:shd w:val="clear" w:color="auto" w:fill="FFFFFF"/>
        <w:spacing w:before="0" w:beforeAutospacing="0" w:after="0" w:afterAutospacing="0" w:line="360" w:lineRule="auto"/>
        <w:ind w:firstLine="709"/>
        <w:jc w:val="both"/>
        <w:rPr>
          <w:color w:val="000000" w:themeColor="text1"/>
        </w:rPr>
      </w:pPr>
      <w:r w:rsidRPr="00CF571D">
        <w:rPr>
          <w:color w:val="000000" w:themeColor="text1"/>
        </w:rPr>
        <w:t>O Centro de Re</w:t>
      </w:r>
      <w:r w:rsidR="00500D83" w:rsidRPr="00CF571D">
        <w:rPr>
          <w:color w:val="000000" w:themeColor="text1"/>
        </w:rPr>
        <w:t>ferência e Assistência Social (</w:t>
      </w:r>
      <w:r w:rsidRPr="00CF571D">
        <w:rPr>
          <w:color w:val="000000" w:themeColor="text1"/>
        </w:rPr>
        <w:t>CRAS</w:t>
      </w:r>
      <w:r w:rsidR="00500D83" w:rsidRPr="00CF571D">
        <w:rPr>
          <w:color w:val="000000" w:themeColor="text1"/>
        </w:rPr>
        <w:t>)</w:t>
      </w:r>
      <w:r w:rsidR="00A1282D" w:rsidRPr="00CF571D">
        <w:rPr>
          <w:color w:val="000000" w:themeColor="text1"/>
        </w:rPr>
        <w:t xml:space="preserve"> é</w:t>
      </w:r>
      <w:r w:rsidRPr="00CF571D">
        <w:rPr>
          <w:color w:val="000000" w:themeColor="text1"/>
        </w:rPr>
        <w:t xml:space="preserve"> um órgão de</w:t>
      </w:r>
      <w:r w:rsidRPr="00CF571D">
        <w:rPr>
          <w:color w:val="000000" w:themeColor="text1"/>
          <w:spacing w:val="1"/>
        </w:rPr>
        <w:t xml:space="preserve"> </w:t>
      </w:r>
      <w:r w:rsidRPr="00CF571D">
        <w:rPr>
          <w:color w:val="000000" w:themeColor="text1"/>
        </w:rPr>
        <w:t>proteção</w:t>
      </w:r>
      <w:r w:rsidRPr="00CF571D">
        <w:rPr>
          <w:color w:val="000000" w:themeColor="text1"/>
          <w:spacing w:val="1"/>
        </w:rPr>
        <w:t xml:space="preserve"> </w:t>
      </w:r>
      <w:r w:rsidRPr="00CF571D">
        <w:rPr>
          <w:color w:val="000000" w:themeColor="text1"/>
        </w:rPr>
        <w:t>básica</w:t>
      </w:r>
      <w:r w:rsidRPr="00CF571D">
        <w:rPr>
          <w:color w:val="000000" w:themeColor="text1"/>
          <w:spacing w:val="1"/>
        </w:rPr>
        <w:t xml:space="preserve"> </w:t>
      </w:r>
      <w:r w:rsidRPr="00CF571D">
        <w:rPr>
          <w:color w:val="000000" w:themeColor="text1"/>
        </w:rPr>
        <w:t>que</w:t>
      </w:r>
      <w:r w:rsidRPr="00CF571D">
        <w:rPr>
          <w:color w:val="000000" w:themeColor="text1"/>
          <w:spacing w:val="1"/>
        </w:rPr>
        <w:t xml:space="preserve"> </w:t>
      </w:r>
      <w:r w:rsidRPr="00CF571D">
        <w:rPr>
          <w:color w:val="000000" w:themeColor="text1"/>
        </w:rPr>
        <w:t>atua</w:t>
      </w:r>
      <w:r w:rsidRPr="00CF571D">
        <w:rPr>
          <w:color w:val="000000" w:themeColor="text1"/>
          <w:spacing w:val="1"/>
        </w:rPr>
        <w:t xml:space="preserve"> </w:t>
      </w:r>
      <w:r w:rsidRPr="00CF571D">
        <w:rPr>
          <w:color w:val="000000" w:themeColor="text1"/>
        </w:rPr>
        <w:t>de</w:t>
      </w:r>
      <w:r w:rsidRPr="00CF571D">
        <w:rPr>
          <w:color w:val="000000" w:themeColor="text1"/>
          <w:spacing w:val="1"/>
        </w:rPr>
        <w:t xml:space="preserve"> </w:t>
      </w:r>
      <w:r w:rsidRPr="00CF571D">
        <w:rPr>
          <w:color w:val="000000" w:themeColor="text1"/>
        </w:rPr>
        <w:t>forma</w:t>
      </w:r>
      <w:r w:rsidRPr="00CF571D">
        <w:rPr>
          <w:color w:val="000000" w:themeColor="text1"/>
          <w:spacing w:val="1"/>
        </w:rPr>
        <w:t xml:space="preserve"> </w:t>
      </w:r>
      <w:r w:rsidRPr="00CF571D">
        <w:rPr>
          <w:color w:val="000000" w:themeColor="text1"/>
        </w:rPr>
        <w:t>preventiva,</w:t>
      </w:r>
      <w:r w:rsidRPr="00CF571D">
        <w:rPr>
          <w:color w:val="000000" w:themeColor="text1"/>
          <w:spacing w:val="1"/>
        </w:rPr>
        <w:t xml:space="preserve"> </w:t>
      </w:r>
      <w:r w:rsidRPr="00CF571D">
        <w:rPr>
          <w:color w:val="000000" w:themeColor="text1"/>
        </w:rPr>
        <w:t>ou</w:t>
      </w:r>
      <w:r w:rsidRPr="00CF571D">
        <w:rPr>
          <w:color w:val="000000" w:themeColor="text1"/>
          <w:spacing w:val="1"/>
        </w:rPr>
        <w:t xml:space="preserve"> </w:t>
      </w:r>
      <w:r w:rsidRPr="00CF571D">
        <w:rPr>
          <w:color w:val="000000" w:themeColor="text1"/>
        </w:rPr>
        <w:t>seja,</w:t>
      </w:r>
      <w:r w:rsidRPr="00CF571D">
        <w:rPr>
          <w:color w:val="000000" w:themeColor="text1"/>
          <w:spacing w:val="1"/>
        </w:rPr>
        <w:t xml:space="preserve"> </w:t>
      </w:r>
      <w:r w:rsidRPr="00CF571D">
        <w:rPr>
          <w:color w:val="000000" w:themeColor="text1"/>
        </w:rPr>
        <w:t>enquanto</w:t>
      </w:r>
      <w:r w:rsidRPr="00CF571D">
        <w:rPr>
          <w:color w:val="000000" w:themeColor="text1"/>
          <w:spacing w:val="1"/>
        </w:rPr>
        <w:t xml:space="preserve"> </w:t>
      </w:r>
      <w:r w:rsidRPr="00CF571D">
        <w:rPr>
          <w:color w:val="000000" w:themeColor="text1"/>
        </w:rPr>
        <w:t>o</w:t>
      </w:r>
      <w:r w:rsidRPr="00CF571D">
        <w:rPr>
          <w:color w:val="000000" w:themeColor="text1"/>
          <w:spacing w:val="1"/>
        </w:rPr>
        <w:t xml:space="preserve"> </w:t>
      </w:r>
      <w:r w:rsidRPr="00CF571D">
        <w:rPr>
          <w:color w:val="000000" w:themeColor="text1"/>
        </w:rPr>
        <w:t>direito</w:t>
      </w:r>
      <w:r w:rsidRPr="00CF571D">
        <w:rPr>
          <w:color w:val="000000" w:themeColor="text1"/>
          <w:spacing w:val="1"/>
        </w:rPr>
        <w:t xml:space="preserve"> </w:t>
      </w:r>
      <w:r w:rsidRPr="00CF571D">
        <w:rPr>
          <w:color w:val="000000" w:themeColor="text1"/>
        </w:rPr>
        <w:t>do</w:t>
      </w:r>
      <w:r w:rsidRPr="00CF571D">
        <w:rPr>
          <w:color w:val="000000" w:themeColor="text1"/>
          <w:spacing w:val="1"/>
        </w:rPr>
        <w:t xml:space="preserve"> </w:t>
      </w:r>
      <w:r w:rsidRPr="00CF571D">
        <w:rPr>
          <w:color w:val="000000" w:themeColor="text1"/>
        </w:rPr>
        <w:t>indivíduo</w:t>
      </w:r>
      <w:r w:rsidRPr="00CF571D">
        <w:rPr>
          <w:color w:val="000000" w:themeColor="text1"/>
          <w:spacing w:val="-1"/>
        </w:rPr>
        <w:t xml:space="preserve"> </w:t>
      </w:r>
      <w:r w:rsidRPr="00CF571D">
        <w:rPr>
          <w:color w:val="000000" w:themeColor="text1"/>
        </w:rPr>
        <w:t>ainda</w:t>
      </w:r>
      <w:r w:rsidRPr="00CF571D">
        <w:rPr>
          <w:color w:val="000000" w:themeColor="text1"/>
          <w:spacing w:val="-2"/>
        </w:rPr>
        <w:t xml:space="preserve"> </w:t>
      </w:r>
      <w:r w:rsidRPr="00CF571D">
        <w:rPr>
          <w:color w:val="000000" w:themeColor="text1"/>
        </w:rPr>
        <w:t>não</w:t>
      </w:r>
      <w:r w:rsidRPr="00CF571D">
        <w:rPr>
          <w:color w:val="000000" w:themeColor="text1"/>
          <w:spacing w:val="-2"/>
        </w:rPr>
        <w:t xml:space="preserve"> </w:t>
      </w:r>
      <w:r w:rsidRPr="00CF571D">
        <w:rPr>
          <w:color w:val="000000" w:themeColor="text1"/>
        </w:rPr>
        <w:t>foi</w:t>
      </w:r>
      <w:r w:rsidRPr="00CF571D">
        <w:rPr>
          <w:color w:val="000000" w:themeColor="text1"/>
          <w:spacing w:val="-3"/>
        </w:rPr>
        <w:t xml:space="preserve"> </w:t>
      </w:r>
      <w:r w:rsidRPr="00CF571D">
        <w:rPr>
          <w:color w:val="000000" w:themeColor="text1"/>
        </w:rPr>
        <w:t>violado.</w:t>
      </w:r>
    </w:p>
    <w:p w:rsidR="00500D83" w:rsidRPr="00D87C52" w:rsidRDefault="00500D83" w:rsidP="00F70927">
      <w:pPr>
        <w:pStyle w:val="NormalWeb"/>
        <w:shd w:val="clear" w:color="auto" w:fill="FFFFFF"/>
        <w:spacing w:before="0" w:beforeAutospacing="0" w:after="0" w:afterAutospacing="0" w:line="360" w:lineRule="auto"/>
        <w:jc w:val="both"/>
        <w:rPr>
          <w:color w:val="000000" w:themeColor="text1"/>
          <w:sz w:val="20"/>
          <w:szCs w:val="20"/>
        </w:rPr>
      </w:pPr>
    </w:p>
    <w:p w:rsidR="00B6730C" w:rsidRPr="00D87C52" w:rsidRDefault="00B6730C" w:rsidP="00F70927">
      <w:pPr>
        <w:spacing w:after="0" w:line="240" w:lineRule="auto"/>
        <w:ind w:left="2630"/>
        <w:jc w:val="both"/>
        <w:rPr>
          <w:rFonts w:ascii="Times New Roman" w:hAnsi="Times New Roman" w:cs="Times New Roman"/>
          <w:color w:val="000000" w:themeColor="text1"/>
          <w:sz w:val="20"/>
          <w:szCs w:val="20"/>
        </w:rPr>
      </w:pPr>
      <w:r w:rsidRPr="00D87C52">
        <w:rPr>
          <w:rFonts w:ascii="Times New Roman" w:hAnsi="Times New Roman" w:cs="Times New Roman"/>
          <w:color w:val="000000" w:themeColor="text1"/>
          <w:sz w:val="20"/>
          <w:szCs w:val="20"/>
        </w:rPr>
        <w:t>O Centro de Referência e Assistência Social (CRAS) é uma unidade</w:t>
      </w:r>
      <w:r w:rsidRPr="00D87C52">
        <w:rPr>
          <w:rFonts w:ascii="Times New Roman" w:hAnsi="Times New Roman" w:cs="Times New Roman"/>
          <w:color w:val="000000" w:themeColor="text1"/>
          <w:spacing w:val="1"/>
          <w:sz w:val="20"/>
          <w:szCs w:val="20"/>
        </w:rPr>
        <w:t xml:space="preserve"> </w:t>
      </w:r>
      <w:r w:rsidRPr="00D87C52">
        <w:rPr>
          <w:rFonts w:ascii="Times New Roman" w:hAnsi="Times New Roman" w:cs="Times New Roman"/>
          <w:color w:val="000000" w:themeColor="text1"/>
          <w:sz w:val="20"/>
          <w:szCs w:val="20"/>
        </w:rPr>
        <w:t>pública</w:t>
      </w:r>
      <w:r w:rsidRPr="00D87C52">
        <w:rPr>
          <w:rFonts w:ascii="Times New Roman" w:hAnsi="Times New Roman" w:cs="Times New Roman"/>
          <w:color w:val="000000" w:themeColor="text1"/>
          <w:spacing w:val="1"/>
          <w:sz w:val="20"/>
          <w:szCs w:val="20"/>
        </w:rPr>
        <w:t xml:space="preserve"> </w:t>
      </w:r>
      <w:r w:rsidRPr="00D87C52">
        <w:rPr>
          <w:rFonts w:ascii="Times New Roman" w:hAnsi="Times New Roman" w:cs="Times New Roman"/>
          <w:color w:val="000000" w:themeColor="text1"/>
          <w:sz w:val="20"/>
          <w:szCs w:val="20"/>
        </w:rPr>
        <w:t>estatal</w:t>
      </w:r>
      <w:r w:rsidRPr="00D87C52">
        <w:rPr>
          <w:rFonts w:ascii="Times New Roman" w:hAnsi="Times New Roman" w:cs="Times New Roman"/>
          <w:color w:val="000000" w:themeColor="text1"/>
          <w:spacing w:val="1"/>
          <w:sz w:val="20"/>
          <w:szCs w:val="20"/>
        </w:rPr>
        <w:t xml:space="preserve"> </w:t>
      </w:r>
      <w:r w:rsidRPr="00D87C52">
        <w:rPr>
          <w:rFonts w:ascii="Times New Roman" w:hAnsi="Times New Roman" w:cs="Times New Roman"/>
          <w:color w:val="000000" w:themeColor="text1"/>
          <w:sz w:val="20"/>
          <w:szCs w:val="20"/>
        </w:rPr>
        <w:t>descentralizada</w:t>
      </w:r>
      <w:r w:rsidRPr="00D87C52">
        <w:rPr>
          <w:rFonts w:ascii="Times New Roman" w:hAnsi="Times New Roman" w:cs="Times New Roman"/>
          <w:color w:val="000000" w:themeColor="text1"/>
          <w:spacing w:val="1"/>
          <w:sz w:val="20"/>
          <w:szCs w:val="20"/>
        </w:rPr>
        <w:t xml:space="preserve"> </w:t>
      </w:r>
      <w:r w:rsidRPr="00D87C52">
        <w:rPr>
          <w:rFonts w:ascii="Times New Roman" w:hAnsi="Times New Roman" w:cs="Times New Roman"/>
          <w:color w:val="000000" w:themeColor="text1"/>
          <w:sz w:val="20"/>
          <w:szCs w:val="20"/>
        </w:rPr>
        <w:t>da</w:t>
      </w:r>
      <w:r w:rsidRPr="00D87C52">
        <w:rPr>
          <w:rFonts w:ascii="Times New Roman" w:hAnsi="Times New Roman" w:cs="Times New Roman"/>
          <w:color w:val="000000" w:themeColor="text1"/>
          <w:spacing w:val="1"/>
          <w:sz w:val="20"/>
          <w:szCs w:val="20"/>
        </w:rPr>
        <w:t xml:space="preserve"> </w:t>
      </w:r>
      <w:r w:rsidRPr="00D87C52">
        <w:rPr>
          <w:rFonts w:ascii="Times New Roman" w:hAnsi="Times New Roman" w:cs="Times New Roman"/>
          <w:color w:val="000000" w:themeColor="text1"/>
          <w:sz w:val="20"/>
          <w:szCs w:val="20"/>
        </w:rPr>
        <w:t>política</w:t>
      </w:r>
      <w:r w:rsidRPr="00D87C52">
        <w:rPr>
          <w:rFonts w:ascii="Times New Roman" w:hAnsi="Times New Roman" w:cs="Times New Roman"/>
          <w:color w:val="000000" w:themeColor="text1"/>
          <w:spacing w:val="1"/>
          <w:sz w:val="20"/>
          <w:szCs w:val="20"/>
        </w:rPr>
        <w:t xml:space="preserve"> </w:t>
      </w:r>
      <w:r w:rsidRPr="00D87C52">
        <w:rPr>
          <w:rFonts w:ascii="Times New Roman" w:hAnsi="Times New Roman" w:cs="Times New Roman"/>
          <w:color w:val="000000" w:themeColor="text1"/>
          <w:sz w:val="20"/>
          <w:szCs w:val="20"/>
        </w:rPr>
        <w:t>de</w:t>
      </w:r>
      <w:r w:rsidRPr="00D87C52">
        <w:rPr>
          <w:rFonts w:ascii="Times New Roman" w:hAnsi="Times New Roman" w:cs="Times New Roman"/>
          <w:color w:val="000000" w:themeColor="text1"/>
          <w:spacing w:val="1"/>
          <w:sz w:val="20"/>
          <w:szCs w:val="20"/>
        </w:rPr>
        <w:t xml:space="preserve"> </w:t>
      </w:r>
      <w:r w:rsidRPr="00D87C52">
        <w:rPr>
          <w:rFonts w:ascii="Times New Roman" w:hAnsi="Times New Roman" w:cs="Times New Roman"/>
          <w:color w:val="000000" w:themeColor="text1"/>
          <w:sz w:val="20"/>
          <w:szCs w:val="20"/>
        </w:rPr>
        <w:t>assistência</w:t>
      </w:r>
      <w:r w:rsidRPr="00D87C52">
        <w:rPr>
          <w:rFonts w:ascii="Times New Roman" w:hAnsi="Times New Roman" w:cs="Times New Roman"/>
          <w:color w:val="000000" w:themeColor="text1"/>
          <w:spacing w:val="1"/>
          <w:sz w:val="20"/>
          <w:szCs w:val="20"/>
        </w:rPr>
        <w:t xml:space="preserve"> </w:t>
      </w:r>
      <w:r w:rsidRPr="00D87C52">
        <w:rPr>
          <w:rFonts w:ascii="Times New Roman" w:hAnsi="Times New Roman" w:cs="Times New Roman"/>
          <w:color w:val="000000" w:themeColor="text1"/>
          <w:sz w:val="20"/>
          <w:szCs w:val="20"/>
        </w:rPr>
        <w:t>social,</w:t>
      </w:r>
      <w:r w:rsidRPr="00D87C52">
        <w:rPr>
          <w:rFonts w:ascii="Times New Roman" w:hAnsi="Times New Roman" w:cs="Times New Roman"/>
          <w:color w:val="000000" w:themeColor="text1"/>
          <w:spacing w:val="1"/>
          <w:sz w:val="20"/>
          <w:szCs w:val="20"/>
        </w:rPr>
        <w:t xml:space="preserve"> </w:t>
      </w:r>
      <w:r w:rsidRPr="00D87C52">
        <w:rPr>
          <w:rFonts w:ascii="Times New Roman" w:hAnsi="Times New Roman" w:cs="Times New Roman"/>
          <w:color w:val="000000" w:themeColor="text1"/>
          <w:sz w:val="20"/>
          <w:szCs w:val="20"/>
        </w:rPr>
        <w:t>responsável pela organização e oferta de serviços da proteção social</w:t>
      </w:r>
      <w:r w:rsidRPr="00D87C52">
        <w:rPr>
          <w:rFonts w:ascii="Times New Roman" w:hAnsi="Times New Roman" w:cs="Times New Roman"/>
          <w:color w:val="000000" w:themeColor="text1"/>
          <w:spacing w:val="1"/>
          <w:sz w:val="20"/>
          <w:szCs w:val="20"/>
        </w:rPr>
        <w:t xml:space="preserve"> </w:t>
      </w:r>
      <w:r w:rsidRPr="00D87C52">
        <w:rPr>
          <w:rFonts w:ascii="Times New Roman" w:hAnsi="Times New Roman" w:cs="Times New Roman"/>
          <w:color w:val="000000" w:themeColor="text1"/>
          <w:sz w:val="20"/>
          <w:szCs w:val="20"/>
        </w:rPr>
        <w:t>básica do Sistema Único de assistência Social (SUAS) nas áreas de</w:t>
      </w:r>
      <w:r w:rsidRPr="00D87C52">
        <w:rPr>
          <w:rFonts w:ascii="Times New Roman" w:hAnsi="Times New Roman" w:cs="Times New Roman"/>
          <w:color w:val="000000" w:themeColor="text1"/>
          <w:spacing w:val="1"/>
          <w:sz w:val="20"/>
          <w:szCs w:val="20"/>
        </w:rPr>
        <w:t xml:space="preserve"> </w:t>
      </w:r>
      <w:r w:rsidRPr="00D87C52">
        <w:rPr>
          <w:rFonts w:ascii="Times New Roman" w:hAnsi="Times New Roman" w:cs="Times New Roman"/>
          <w:color w:val="000000" w:themeColor="text1"/>
          <w:sz w:val="20"/>
          <w:szCs w:val="20"/>
        </w:rPr>
        <w:t>vulnerabilidade</w:t>
      </w:r>
      <w:r w:rsidRPr="00D87C52">
        <w:rPr>
          <w:rFonts w:ascii="Times New Roman" w:hAnsi="Times New Roman" w:cs="Times New Roman"/>
          <w:color w:val="000000" w:themeColor="text1"/>
          <w:spacing w:val="-1"/>
          <w:sz w:val="20"/>
          <w:szCs w:val="20"/>
        </w:rPr>
        <w:t xml:space="preserve"> </w:t>
      </w:r>
      <w:r w:rsidRPr="00D87C52">
        <w:rPr>
          <w:rFonts w:ascii="Times New Roman" w:hAnsi="Times New Roman" w:cs="Times New Roman"/>
          <w:color w:val="000000" w:themeColor="text1"/>
          <w:sz w:val="20"/>
          <w:szCs w:val="20"/>
        </w:rPr>
        <w:t>e</w:t>
      </w:r>
      <w:r w:rsidRPr="00D87C52">
        <w:rPr>
          <w:rFonts w:ascii="Times New Roman" w:hAnsi="Times New Roman" w:cs="Times New Roman"/>
          <w:color w:val="000000" w:themeColor="text1"/>
          <w:spacing w:val="-1"/>
          <w:sz w:val="20"/>
          <w:szCs w:val="20"/>
        </w:rPr>
        <w:t xml:space="preserve"> </w:t>
      </w:r>
      <w:r w:rsidRPr="00D87C52">
        <w:rPr>
          <w:rFonts w:ascii="Times New Roman" w:hAnsi="Times New Roman" w:cs="Times New Roman"/>
          <w:color w:val="000000" w:themeColor="text1"/>
          <w:sz w:val="20"/>
          <w:szCs w:val="20"/>
        </w:rPr>
        <w:t>risco</w:t>
      </w:r>
      <w:r w:rsidRPr="00D87C52">
        <w:rPr>
          <w:rFonts w:ascii="Times New Roman" w:hAnsi="Times New Roman" w:cs="Times New Roman"/>
          <w:color w:val="000000" w:themeColor="text1"/>
          <w:spacing w:val="-3"/>
          <w:sz w:val="20"/>
          <w:szCs w:val="20"/>
        </w:rPr>
        <w:t xml:space="preserve"> </w:t>
      </w:r>
      <w:r w:rsidRPr="00D87C52">
        <w:rPr>
          <w:rFonts w:ascii="Times New Roman" w:hAnsi="Times New Roman" w:cs="Times New Roman"/>
          <w:color w:val="000000" w:themeColor="text1"/>
          <w:sz w:val="20"/>
          <w:szCs w:val="20"/>
        </w:rPr>
        <w:t>social</w:t>
      </w:r>
      <w:r w:rsidRPr="00D87C52">
        <w:rPr>
          <w:rFonts w:ascii="Times New Roman" w:hAnsi="Times New Roman" w:cs="Times New Roman"/>
          <w:color w:val="000000" w:themeColor="text1"/>
          <w:spacing w:val="-2"/>
          <w:sz w:val="20"/>
          <w:szCs w:val="20"/>
        </w:rPr>
        <w:t xml:space="preserve"> </w:t>
      </w:r>
      <w:r w:rsidRPr="00D87C52">
        <w:rPr>
          <w:rFonts w:ascii="Times New Roman" w:hAnsi="Times New Roman" w:cs="Times New Roman"/>
          <w:color w:val="000000" w:themeColor="text1"/>
          <w:sz w:val="20"/>
          <w:szCs w:val="20"/>
        </w:rPr>
        <w:t>dos municípios</w:t>
      </w:r>
      <w:r w:rsidRPr="00D87C52">
        <w:rPr>
          <w:rFonts w:ascii="Times New Roman" w:hAnsi="Times New Roman" w:cs="Times New Roman"/>
          <w:color w:val="000000" w:themeColor="text1"/>
          <w:spacing w:val="-1"/>
          <w:sz w:val="20"/>
          <w:szCs w:val="20"/>
        </w:rPr>
        <w:t xml:space="preserve"> </w:t>
      </w:r>
      <w:r w:rsidR="00B35D90" w:rsidRPr="00D87C52">
        <w:rPr>
          <w:rFonts w:ascii="Times New Roman" w:hAnsi="Times New Roman" w:cs="Times New Roman"/>
          <w:color w:val="000000" w:themeColor="text1"/>
          <w:sz w:val="20"/>
          <w:szCs w:val="20"/>
        </w:rPr>
        <w:t xml:space="preserve">e DF </w:t>
      </w:r>
      <w:r w:rsidRPr="00D87C52">
        <w:rPr>
          <w:rFonts w:ascii="Times New Roman" w:hAnsi="Times New Roman" w:cs="Times New Roman"/>
          <w:color w:val="000000" w:themeColor="text1"/>
          <w:sz w:val="20"/>
          <w:szCs w:val="20"/>
        </w:rPr>
        <w:t>(MDS,</w:t>
      </w:r>
      <w:r w:rsidRPr="00D87C52">
        <w:rPr>
          <w:rFonts w:ascii="Times New Roman" w:hAnsi="Times New Roman" w:cs="Times New Roman"/>
          <w:color w:val="000000" w:themeColor="text1"/>
          <w:spacing w:val="1"/>
          <w:sz w:val="20"/>
          <w:szCs w:val="20"/>
        </w:rPr>
        <w:t xml:space="preserve"> </w:t>
      </w:r>
      <w:r w:rsidRPr="00D87C52">
        <w:rPr>
          <w:rFonts w:ascii="Times New Roman" w:hAnsi="Times New Roman" w:cs="Times New Roman"/>
          <w:color w:val="000000" w:themeColor="text1"/>
          <w:sz w:val="20"/>
          <w:szCs w:val="20"/>
        </w:rPr>
        <w:t>2009)</w:t>
      </w:r>
      <w:r w:rsidR="00B35D90" w:rsidRPr="00D87C52">
        <w:rPr>
          <w:rFonts w:ascii="Times New Roman" w:hAnsi="Times New Roman" w:cs="Times New Roman"/>
          <w:color w:val="000000" w:themeColor="text1"/>
          <w:sz w:val="20"/>
          <w:szCs w:val="20"/>
        </w:rPr>
        <w:t xml:space="preserve">. </w:t>
      </w:r>
    </w:p>
    <w:p w:rsidR="00500D83" w:rsidRPr="00CF571D" w:rsidRDefault="00500D83" w:rsidP="00F70927">
      <w:pPr>
        <w:pStyle w:val="Corpodetexto"/>
        <w:spacing w:before="1" w:line="360" w:lineRule="auto"/>
        <w:ind w:left="0" w:firstLine="0"/>
        <w:rPr>
          <w:color w:val="000000" w:themeColor="text1"/>
        </w:rPr>
      </w:pPr>
    </w:p>
    <w:p w:rsidR="00B6730C" w:rsidRPr="00CF571D" w:rsidRDefault="00B6730C" w:rsidP="00F70927">
      <w:pPr>
        <w:pStyle w:val="Corpodetexto"/>
        <w:spacing w:before="1" w:line="360" w:lineRule="auto"/>
        <w:ind w:left="0" w:firstLine="709"/>
        <w:rPr>
          <w:color w:val="000000" w:themeColor="text1"/>
        </w:rPr>
      </w:pPr>
      <w:r w:rsidRPr="00CF571D">
        <w:rPr>
          <w:color w:val="000000" w:themeColor="text1"/>
        </w:rPr>
        <w:t>Regido</w:t>
      </w:r>
      <w:r w:rsidRPr="00CF571D">
        <w:rPr>
          <w:color w:val="000000" w:themeColor="text1"/>
          <w:spacing w:val="1"/>
        </w:rPr>
        <w:t xml:space="preserve"> </w:t>
      </w:r>
      <w:r w:rsidRPr="00CF571D">
        <w:rPr>
          <w:color w:val="000000" w:themeColor="text1"/>
        </w:rPr>
        <w:t>pelo</w:t>
      </w:r>
      <w:r w:rsidRPr="00CF571D">
        <w:rPr>
          <w:color w:val="000000" w:themeColor="text1"/>
          <w:spacing w:val="1"/>
        </w:rPr>
        <w:t xml:space="preserve"> </w:t>
      </w:r>
      <w:r w:rsidRPr="00CF571D">
        <w:rPr>
          <w:color w:val="000000" w:themeColor="text1"/>
        </w:rPr>
        <w:t>Sistema</w:t>
      </w:r>
      <w:r w:rsidRPr="00CF571D">
        <w:rPr>
          <w:color w:val="000000" w:themeColor="text1"/>
          <w:spacing w:val="1"/>
        </w:rPr>
        <w:t xml:space="preserve"> </w:t>
      </w:r>
      <w:r w:rsidRPr="00CF571D">
        <w:rPr>
          <w:color w:val="000000" w:themeColor="text1"/>
        </w:rPr>
        <w:t>Único</w:t>
      </w:r>
      <w:r w:rsidRPr="00CF571D">
        <w:rPr>
          <w:color w:val="000000" w:themeColor="text1"/>
          <w:spacing w:val="1"/>
        </w:rPr>
        <w:t xml:space="preserve"> </w:t>
      </w:r>
      <w:r w:rsidRPr="00CF571D">
        <w:rPr>
          <w:color w:val="000000" w:themeColor="text1"/>
        </w:rPr>
        <w:t>de</w:t>
      </w:r>
      <w:r w:rsidRPr="00CF571D">
        <w:rPr>
          <w:color w:val="000000" w:themeColor="text1"/>
          <w:spacing w:val="1"/>
        </w:rPr>
        <w:t xml:space="preserve"> </w:t>
      </w:r>
      <w:r w:rsidRPr="00CF571D">
        <w:rPr>
          <w:color w:val="000000" w:themeColor="text1"/>
        </w:rPr>
        <w:t>Assistência</w:t>
      </w:r>
      <w:r w:rsidRPr="00CF571D">
        <w:rPr>
          <w:color w:val="000000" w:themeColor="text1"/>
          <w:spacing w:val="1"/>
        </w:rPr>
        <w:t xml:space="preserve"> </w:t>
      </w:r>
      <w:r w:rsidRPr="00CF571D">
        <w:rPr>
          <w:color w:val="000000" w:themeColor="text1"/>
        </w:rPr>
        <w:t>Social</w:t>
      </w:r>
      <w:r w:rsidRPr="00CF571D">
        <w:rPr>
          <w:color w:val="000000" w:themeColor="text1"/>
          <w:spacing w:val="1"/>
        </w:rPr>
        <w:t xml:space="preserve"> </w:t>
      </w:r>
      <w:r w:rsidR="00500D83" w:rsidRPr="00CF571D">
        <w:rPr>
          <w:color w:val="000000" w:themeColor="text1"/>
        </w:rPr>
        <w:t>(</w:t>
      </w:r>
      <w:r w:rsidRPr="00CF571D">
        <w:rPr>
          <w:color w:val="000000" w:themeColor="text1"/>
        </w:rPr>
        <w:t>SUAS</w:t>
      </w:r>
      <w:r w:rsidR="00500D83" w:rsidRPr="00CF571D">
        <w:rPr>
          <w:color w:val="000000" w:themeColor="text1"/>
        </w:rPr>
        <w:t>)</w:t>
      </w:r>
      <w:r w:rsidRPr="00CF571D">
        <w:rPr>
          <w:color w:val="000000" w:themeColor="text1"/>
        </w:rPr>
        <w:t>,</w:t>
      </w:r>
      <w:r w:rsidRPr="00CF571D">
        <w:rPr>
          <w:color w:val="000000" w:themeColor="text1"/>
          <w:spacing w:val="66"/>
        </w:rPr>
        <w:t xml:space="preserve"> </w:t>
      </w:r>
      <w:r w:rsidRPr="00CF571D">
        <w:rPr>
          <w:color w:val="000000" w:themeColor="text1"/>
        </w:rPr>
        <w:t>o</w:t>
      </w:r>
      <w:r w:rsidRPr="00CF571D">
        <w:rPr>
          <w:color w:val="000000" w:themeColor="text1"/>
          <w:spacing w:val="67"/>
        </w:rPr>
        <w:t xml:space="preserve"> </w:t>
      </w:r>
      <w:r w:rsidRPr="00CF571D">
        <w:rPr>
          <w:color w:val="000000" w:themeColor="text1"/>
        </w:rPr>
        <w:t>CRAS</w:t>
      </w:r>
      <w:r w:rsidRPr="00CF571D">
        <w:rPr>
          <w:color w:val="000000" w:themeColor="text1"/>
          <w:spacing w:val="1"/>
        </w:rPr>
        <w:t xml:space="preserve"> </w:t>
      </w:r>
      <w:r w:rsidRPr="00CF571D">
        <w:rPr>
          <w:color w:val="000000" w:themeColor="text1"/>
        </w:rPr>
        <w:t>atende famílias em situação de vulnerabilidade social e busca reestabelecer laços</w:t>
      </w:r>
      <w:r w:rsidRPr="00CF571D">
        <w:rPr>
          <w:color w:val="000000" w:themeColor="text1"/>
          <w:spacing w:val="1"/>
        </w:rPr>
        <w:t xml:space="preserve"> </w:t>
      </w:r>
      <w:r w:rsidRPr="00CF571D">
        <w:rPr>
          <w:color w:val="000000" w:themeColor="text1"/>
        </w:rPr>
        <w:t>familiares e sociais, atuando na prevenção de violações principalmente no que diz</w:t>
      </w:r>
      <w:r w:rsidRPr="00CF571D">
        <w:rPr>
          <w:color w:val="000000" w:themeColor="text1"/>
          <w:spacing w:val="1"/>
        </w:rPr>
        <w:t xml:space="preserve"> </w:t>
      </w:r>
      <w:r w:rsidRPr="00CF571D">
        <w:rPr>
          <w:color w:val="000000" w:themeColor="text1"/>
        </w:rPr>
        <w:t>respeito a crianças e adolescentes. Que deve, ao identificar uma possibilidade de</w:t>
      </w:r>
      <w:r w:rsidRPr="00CF571D">
        <w:rPr>
          <w:color w:val="000000" w:themeColor="text1"/>
          <w:spacing w:val="1"/>
        </w:rPr>
        <w:t xml:space="preserve"> </w:t>
      </w:r>
      <w:r w:rsidRPr="00CF571D">
        <w:rPr>
          <w:color w:val="000000" w:themeColor="text1"/>
        </w:rPr>
        <w:t>violência sexual futura, já atuar de forma técnica, com profissionais competentes na</w:t>
      </w:r>
      <w:r w:rsidRPr="00CF571D">
        <w:rPr>
          <w:color w:val="000000" w:themeColor="text1"/>
          <w:spacing w:val="1"/>
        </w:rPr>
        <w:t xml:space="preserve"> </w:t>
      </w:r>
      <w:r w:rsidRPr="00CF571D">
        <w:rPr>
          <w:color w:val="000000" w:themeColor="text1"/>
        </w:rPr>
        <w:t>prevenção</w:t>
      </w:r>
      <w:r w:rsidRPr="00CF571D">
        <w:rPr>
          <w:color w:val="000000" w:themeColor="text1"/>
          <w:spacing w:val="-3"/>
        </w:rPr>
        <w:t xml:space="preserve"> </w:t>
      </w:r>
      <w:r w:rsidRPr="00CF571D">
        <w:rPr>
          <w:color w:val="000000" w:themeColor="text1"/>
        </w:rPr>
        <w:t>desta, evitando que</w:t>
      </w:r>
      <w:r w:rsidRPr="00CF571D">
        <w:rPr>
          <w:color w:val="000000" w:themeColor="text1"/>
          <w:spacing w:val="-2"/>
        </w:rPr>
        <w:t xml:space="preserve"> </w:t>
      </w:r>
      <w:r w:rsidRPr="00CF571D">
        <w:rPr>
          <w:color w:val="000000" w:themeColor="text1"/>
        </w:rPr>
        <w:t>ela</w:t>
      </w:r>
      <w:r w:rsidRPr="00CF571D">
        <w:rPr>
          <w:color w:val="000000" w:themeColor="text1"/>
          <w:spacing w:val="-6"/>
        </w:rPr>
        <w:t xml:space="preserve"> </w:t>
      </w:r>
      <w:r w:rsidRPr="00CF571D">
        <w:rPr>
          <w:color w:val="000000" w:themeColor="text1"/>
        </w:rPr>
        <w:t>aconteça.</w:t>
      </w:r>
    </w:p>
    <w:p w:rsidR="00B6730C" w:rsidRPr="00CF571D" w:rsidRDefault="00B6730C" w:rsidP="00F70927">
      <w:pPr>
        <w:pStyle w:val="Corpodetexto"/>
        <w:spacing w:line="360" w:lineRule="auto"/>
        <w:ind w:left="0" w:firstLine="709"/>
        <w:rPr>
          <w:color w:val="000000" w:themeColor="text1"/>
        </w:rPr>
      </w:pPr>
      <w:r w:rsidRPr="00CF571D">
        <w:rPr>
          <w:color w:val="000000" w:themeColor="text1"/>
        </w:rPr>
        <w:t>Assim</w:t>
      </w:r>
      <w:r w:rsidRPr="00CF571D">
        <w:rPr>
          <w:color w:val="000000" w:themeColor="text1"/>
          <w:spacing w:val="1"/>
        </w:rPr>
        <w:t xml:space="preserve"> </w:t>
      </w:r>
      <w:r w:rsidRPr="00CF571D">
        <w:rPr>
          <w:color w:val="000000" w:themeColor="text1"/>
        </w:rPr>
        <w:t>como</w:t>
      </w:r>
      <w:r w:rsidRPr="00CF571D">
        <w:rPr>
          <w:color w:val="000000" w:themeColor="text1"/>
          <w:spacing w:val="1"/>
        </w:rPr>
        <w:t xml:space="preserve"> </w:t>
      </w:r>
      <w:r w:rsidRPr="00CF571D">
        <w:rPr>
          <w:color w:val="000000" w:themeColor="text1"/>
        </w:rPr>
        <w:t>o</w:t>
      </w:r>
      <w:r w:rsidRPr="00CF571D">
        <w:rPr>
          <w:color w:val="000000" w:themeColor="text1"/>
          <w:spacing w:val="1"/>
        </w:rPr>
        <w:t xml:space="preserve"> </w:t>
      </w:r>
      <w:r w:rsidRPr="00CF571D">
        <w:rPr>
          <w:color w:val="000000" w:themeColor="text1"/>
        </w:rPr>
        <w:t>CRAS,</w:t>
      </w:r>
      <w:r w:rsidRPr="00CF571D">
        <w:rPr>
          <w:color w:val="000000" w:themeColor="text1"/>
          <w:spacing w:val="1"/>
        </w:rPr>
        <w:t xml:space="preserve"> </w:t>
      </w:r>
      <w:r w:rsidRPr="00CF571D">
        <w:rPr>
          <w:color w:val="000000" w:themeColor="text1"/>
        </w:rPr>
        <w:t>o</w:t>
      </w:r>
      <w:r w:rsidRPr="00CF571D">
        <w:rPr>
          <w:color w:val="000000" w:themeColor="text1"/>
          <w:spacing w:val="1"/>
        </w:rPr>
        <w:t xml:space="preserve"> </w:t>
      </w:r>
      <w:r w:rsidRPr="00CF571D">
        <w:rPr>
          <w:color w:val="000000" w:themeColor="text1"/>
        </w:rPr>
        <w:t>Centro</w:t>
      </w:r>
      <w:r w:rsidRPr="00CF571D">
        <w:rPr>
          <w:color w:val="000000" w:themeColor="text1"/>
          <w:spacing w:val="1"/>
        </w:rPr>
        <w:t xml:space="preserve"> </w:t>
      </w:r>
      <w:r w:rsidRPr="00CF571D">
        <w:rPr>
          <w:color w:val="000000" w:themeColor="text1"/>
        </w:rPr>
        <w:t>de</w:t>
      </w:r>
      <w:r w:rsidRPr="00CF571D">
        <w:rPr>
          <w:color w:val="000000" w:themeColor="text1"/>
          <w:spacing w:val="1"/>
        </w:rPr>
        <w:t xml:space="preserve"> </w:t>
      </w:r>
      <w:r w:rsidRPr="00CF571D">
        <w:rPr>
          <w:color w:val="000000" w:themeColor="text1"/>
        </w:rPr>
        <w:t>Referência</w:t>
      </w:r>
      <w:r w:rsidRPr="00CF571D">
        <w:rPr>
          <w:color w:val="000000" w:themeColor="text1"/>
          <w:spacing w:val="1"/>
        </w:rPr>
        <w:t xml:space="preserve"> </w:t>
      </w:r>
      <w:r w:rsidRPr="00CF571D">
        <w:rPr>
          <w:color w:val="000000" w:themeColor="text1"/>
        </w:rPr>
        <w:t>Especializado</w:t>
      </w:r>
      <w:r w:rsidRPr="00CF571D">
        <w:rPr>
          <w:color w:val="000000" w:themeColor="text1"/>
          <w:spacing w:val="67"/>
        </w:rPr>
        <w:t xml:space="preserve"> </w:t>
      </w:r>
      <w:r w:rsidRPr="00CF571D">
        <w:rPr>
          <w:color w:val="000000" w:themeColor="text1"/>
        </w:rPr>
        <w:t>de</w:t>
      </w:r>
      <w:r w:rsidRPr="00CF571D">
        <w:rPr>
          <w:color w:val="000000" w:themeColor="text1"/>
          <w:spacing w:val="-64"/>
        </w:rPr>
        <w:t xml:space="preserve"> </w:t>
      </w:r>
      <w:r w:rsidRPr="00CF571D">
        <w:rPr>
          <w:color w:val="000000" w:themeColor="text1"/>
        </w:rPr>
        <w:t>Assistência</w:t>
      </w:r>
      <w:r w:rsidRPr="00CF571D">
        <w:rPr>
          <w:color w:val="000000" w:themeColor="text1"/>
          <w:spacing w:val="1"/>
        </w:rPr>
        <w:t xml:space="preserve"> </w:t>
      </w:r>
      <w:r w:rsidRPr="00CF571D">
        <w:rPr>
          <w:color w:val="000000" w:themeColor="text1"/>
        </w:rPr>
        <w:t>Social</w:t>
      </w:r>
      <w:r w:rsidRPr="00CF571D">
        <w:rPr>
          <w:color w:val="000000" w:themeColor="text1"/>
          <w:spacing w:val="1"/>
        </w:rPr>
        <w:t xml:space="preserve"> </w:t>
      </w:r>
      <w:r w:rsidRPr="00CF571D">
        <w:rPr>
          <w:color w:val="000000" w:themeColor="text1"/>
        </w:rPr>
        <w:t>–</w:t>
      </w:r>
      <w:r w:rsidRPr="00CF571D">
        <w:rPr>
          <w:color w:val="000000" w:themeColor="text1"/>
          <w:spacing w:val="1"/>
        </w:rPr>
        <w:t xml:space="preserve"> </w:t>
      </w:r>
      <w:r w:rsidRPr="00CF571D">
        <w:rPr>
          <w:color w:val="000000" w:themeColor="text1"/>
        </w:rPr>
        <w:t>CREAS,</w:t>
      </w:r>
      <w:r w:rsidRPr="00CF571D">
        <w:rPr>
          <w:color w:val="000000" w:themeColor="text1"/>
          <w:spacing w:val="1"/>
        </w:rPr>
        <w:t xml:space="preserve"> </w:t>
      </w:r>
      <w:r w:rsidRPr="00CF571D">
        <w:rPr>
          <w:color w:val="000000" w:themeColor="text1"/>
        </w:rPr>
        <w:t>também</w:t>
      </w:r>
      <w:r w:rsidRPr="00CF571D">
        <w:rPr>
          <w:color w:val="000000" w:themeColor="text1"/>
          <w:spacing w:val="1"/>
        </w:rPr>
        <w:t xml:space="preserve"> </w:t>
      </w:r>
      <w:r w:rsidRPr="00CF571D">
        <w:rPr>
          <w:color w:val="000000" w:themeColor="text1"/>
        </w:rPr>
        <w:t>é</w:t>
      </w:r>
      <w:r w:rsidRPr="00CF571D">
        <w:rPr>
          <w:color w:val="000000" w:themeColor="text1"/>
          <w:spacing w:val="1"/>
        </w:rPr>
        <w:t xml:space="preserve"> </w:t>
      </w:r>
      <w:r w:rsidRPr="00CF571D">
        <w:rPr>
          <w:color w:val="000000" w:themeColor="text1"/>
        </w:rPr>
        <w:t>regulamentado</w:t>
      </w:r>
      <w:r w:rsidRPr="00CF571D">
        <w:rPr>
          <w:color w:val="000000" w:themeColor="text1"/>
          <w:spacing w:val="1"/>
        </w:rPr>
        <w:t xml:space="preserve"> </w:t>
      </w:r>
      <w:r w:rsidRPr="00CF571D">
        <w:rPr>
          <w:color w:val="000000" w:themeColor="text1"/>
        </w:rPr>
        <w:t>pelo</w:t>
      </w:r>
      <w:r w:rsidRPr="00CF571D">
        <w:rPr>
          <w:color w:val="000000" w:themeColor="text1"/>
          <w:spacing w:val="1"/>
        </w:rPr>
        <w:t xml:space="preserve"> </w:t>
      </w:r>
      <w:r w:rsidRPr="00CF571D">
        <w:rPr>
          <w:color w:val="000000" w:themeColor="text1"/>
        </w:rPr>
        <w:t>Sistema</w:t>
      </w:r>
      <w:r w:rsidRPr="00CF571D">
        <w:rPr>
          <w:color w:val="000000" w:themeColor="text1"/>
          <w:spacing w:val="1"/>
        </w:rPr>
        <w:t xml:space="preserve"> </w:t>
      </w:r>
      <w:r w:rsidRPr="00CF571D">
        <w:rPr>
          <w:color w:val="000000" w:themeColor="text1"/>
        </w:rPr>
        <w:t>Único</w:t>
      </w:r>
      <w:r w:rsidRPr="00CF571D">
        <w:rPr>
          <w:color w:val="000000" w:themeColor="text1"/>
          <w:spacing w:val="1"/>
        </w:rPr>
        <w:t xml:space="preserve"> </w:t>
      </w:r>
      <w:r w:rsidRPr="00CF571D">
        <w:rPr>
          <w:color w:val="000000" w:themeColor="text1"/>
        </w:rPr>
        <w:t>de</w:t>
      </w:r>
      <w:r w:rsidRPr="00CF571D">
        <w:rPr>
          <w:color w:val="000000" w:themeColor="text1"/>
          <w:spacing w:val="-64"/>
        </w:rPr>
        <w:t xml:space="preserve"> </w:t>
      </w:r>
      <w:r w:rsidRPr="00CF571D">
        <w:rPr>
          <w:color w:val="000000" w:themeColor="text1"/>
        </w:rPr>
        <w:t>Assistência</w:t>
      </w:r>
      <w:r w:rsidRPr="00CF571D">
        <w:rPr>
          <w:color w:val="000000" w:themeColor="text1"/>
          <w:spacing w:val="-3"/>
        </w:rPr>
        <w:t xml:space="preserve"> </w:t>
      </w:r>
      <w:r w:rsidRPr="00CF571D">
        <w:rPr>
          <w:color w:val="000000" w:themeColor="text1"/>
        </w:rPr>
        <w:t>Social</w:t>
      </w:r>
      <w:r w:rsidRPr="00CF571D">
        <w:rPr>
          <w:color w:val="000000" w:themeColor="text1"/>
          <w:spacing w:val="-1"/>
        </w:rPr>
        <w:t xml:space="preserve"> </w:t>
      </w:r>
      <w:r w:rsidRPr="00CF571D">
        <w:rPr>
          <w:color w:val="000000" w:themeColor="text1"/>
        </w:rPr>
        <w:t>–</w:t>
      </w:r>
      <w:r w:rsidRPr="00CF571D">
        <w:rPr>
          <w:color w:val="000000" w:themeColor="text1"/>
          <w:spacing w:val="2"/>
        </w:rPr>
        <w:t xml:space="preserve"> </w:t>
      </w:r>
      <w:r w:rsidRPr="00CF571D">
        <w:rPr>
          <w:color w:val="000000" w:themeColor="text1"/>
        </w:rPr>
        <w:t>SUAS.</w:t>
      </w:r>
      <w:r w:rsidR="00500D83" w:rsidRPr="00CF571D">
        <w:rPr>
          <w:color w:val="000000" w:themeColor="text1"/>
        </w:rPr>
        <w:t xml:space="preserve"> </w:t>
      </w:r>
      <w:r w:rsidR="00EE4FE9">
        <w:rPr>
          <w:color w:val="000000" w:themeColor="text1"/>
        </w:rPr>
        <w:t>O</w:t>
      </w:r>
      <w:r w:rsidRPr="00CF571D">
        <w:rPr>
          <w:color w:val="000000" w:themeColor="text1"/>
        </w:rPr>
        <w:t xml:space="preserve"> CREAS irá atuar quando a violação de</w:t>
      </w:r>
      <w:r w:rsidRPr="00CF571D">
        <w:rPr>
          <w:color w:val="000000" w:themeColor="text1"/>
          <w:spacing w:val="1"/>
        </w:rPr>
        <w:t xml:space="preserve"> </w:t>
      </w:r>
      <w:r w:rsidRPr="00CF571D">
        <w:rPr>
          <w:color w:val="000000" w:themeColor="text1"/>
        </w:rPr>
        <w:t>direitos</w:t>
      </w:r>
      <w:r w:rsidRPr="00CF571D">
        <w:rPr>
          <w:color w:val="000000" w:themeColor="text1"/>
          <w:spacing w:val="1"/>
        </w:rPr>
        <w:t xml:space="preserve"> </w:t>
      </w:r>
      <w:r w:rsidRPr="00CF571D">
        <w:rPr>
          <w:color w:val="000000" w:themeColor="text1"/>
        </w:rPr>
        <w:t>já</w:t>
      </w:r>
      <w:r w:rsidRPr="00CF571D">
        <w:rPr>
          <w:color w:val="000000" w:themeColor="text1"/>
          <w:spacing w:val="1"/>
        </w:rPr>
        <w:t xml:space="preserve"> </w:t>
      </w:r>
      <w:r w:rsidRPr="00CF571D">
        <w:rPr>
          <w:color w:val="000000" w:themeColor="text1"/>
        </w:rPr>
        <w:t>tiver</w:t>
      </w:r>
      <w:r w:rsidRPr="00CF571D">
        <w:rPr>
          <w:color w:val="000000" w:themeColor="text1"/>
          <w:spacing w:val="1"/>
        </w:rPr>
        <w:t xml:space="preserve"> </w:t>
      </w:r>
      <w:r w:rsidRPr="00CF571D">
        <w:rPr>
          <w:color w:val="000000" w:themeColor="text1"/>
        </w:rPr>
        <w:t>acontecido,</w:t>
      </w:r>
      <w:r w:rsidRPr="00CF571D">
        <w:rPr>
          <w:color w:val="000000" w:themeColor="text1"/>
          <w:spacing w:val="1"/>
        </w:rPr>
        <w:t xml:space="preserve"> </w:t>
      </w:r>
      <w:r w:rsidRPr="00CF571D">
        <w:rPr>
          <w:color w:val="000000" w:themeColor="text1"/>
        </w:rPr>
        <w:t>ou</w:t>
      </w:r>
      <w:r w:rsidRPr="00CF571D">
        <w:rPr>
          <w:color w:val="000000" w:themeColor="text1"/>
          <w:spacing w:val="1"/>
        </w:rPr>
        <w:t xml:space="preserve"> </w:t>
      </w:r>
      <w:r w:rsidRPr="00CF571D">
        <w:rPr>
          <w:color w:val="000000" w:themeColor="text1"/>
        </w:rPr>
        <w:t>seja,</w:t>
      </w:r>
      <w:r w:rsidRPr="00CF571D">
        <w:rPr>
          <w:color w:val="000000" w:themeColor="text1"/>
          <w:spacing w:val="1"/>
        </w:rPr>
        <w:t xml:space="preserve"> </w:t>
      </w:r>
      <w:r w:rsidRPr="00CF571D">
        <w:rPr>
          <w:color w:val="000000" w:themeColor="text1"/>
        </w:rPr>
        <w:t>não</w:t>
      </w:r>
      <w:r w:rsidRPr="00CF571D">
        <w:rPr>
          <w:color w:val="000000" w:themeColor="text1"/>
          <w:spacing w:val="1"/>
        </w:rPr>
        <w:t xml:space="preserve"> </w:t>
      </w:r>
      <w:r w:rsidRPr="00CF571D">
        <w:rPr>
          <w:color w:val="000000" w:themeColor="text1"/>
        </w:rPr>
        <w:t>é</w:t>
      </w:r>
      <w:r w:rsidRPr="00CF571D">
        <w:rPr>
          <w:color w:val="000000" w:themeColor="text1"/>
          <w:spacing w:val="1"/>
        </w:rPr>
        <w:t xml:space="preserve"> </w:t>
      </w:r>
      <w:r w:rsidRPr="00CF571D">
        <w:rPr>
          <w:color w:val="000000" w:themeColor="text1"/>
        </w:rPr>
        <w:t>mais</w:t>
      </w:r>
      <w:r w:rsidRPr="00CF571D">
        <w:rPr>
          <w:color w:val="000000" w:themeColor="text1"/>
          <w:spacing w:val="1"/>
        </w:rPr>
        <w:t xml:space="preserve"> </w:t>
      </w:r>
      <w:r w:rsidRPr="00CF571D">
        <w:rPr>
          <w:color w:val="000000" w:themeColor="text1"/>
        </w:rPr>
        <w:t>prevenção.</w:t>
      </w:r>
      <w:r w:rsidRPr="00CF571D">
        <w:rPr>
          <w:color w:val="000000" w:themeColor="text1"/>
          <w:spacing w:val="1"/>
        </w:rPr>
        <w:t xml:space="preserve"> </w:t>
      </w:r>
      <w:r w:rsidRPr="00CF571D">
        <w:rPr>
          <w:color w:val="000000" w:themeColor="text1"/>
        </w:rPr>
        <w:t>Agora</w:t>
      </w:r>
      <w:r w:rsidRPr="00CF571D">
        <w:rPr>
          <w:color w:val="000000" w:themeColor="text1"/>
          <w:spacing w:val="1"/>
        </w:rPr>
        <w:t xml:space="preserve"> </w:t>
      </w:r>
      <w:r w:rsidRPr="00CF571D">
        <w:rPr>
          <w:color w:val="000000" w:themeColor="text1"/>
        </w:rPr>
        <w:t>se</w:t>
      </w:r>
      <w:r w:rsidRPr="00CF571D">
        <w:rPr>
          <w:color w:val="000000" w:themeColor="text1"/>
          <w:spacing w:val="1"/>
        </w:rPr>
        <w:t xml:space="preserve"> </w:t>
      </w:r>
      <w:r w:rsidRPr="00CF571D">
        <w:rPr>
          <w:color w:val="000000" w:themeColor="text1"/>
        </w:rPr>
        <w:t>trata</w:t>
      </w:r>
      <w:r w:rsidRPr="00CF571D">
        <w:rPr>
          <w:color w:val="000000" w:themeColor="text1"/>
          <w:spacing w:val="1"/>
        </w:rPr>
        <w:t xml:space="preserve"> </w:t>
      </w:r>
      <w:r w:rsidRPr="00CF571D">
        <w:rPr>
          <w:color w:val="000000" w:themeColor="text1"/>
        </w:rPr>
        <w:t>de</w:t>
      </w:r>
      <w:proofErr w:type="gramStart"/>
      <w:r w:rsidR="00EE4FE9">
        <w:rPr>
          <w:color w:val="000000" w:themeColor="text1"/>
        </w:rPr>
        <w:t xml:space="preserve"> </w:t>
      </w:r>
      <w:r w:rsidRPr="00CF571D">
        <w:rPr>
          <w:color w:val="000000" w:themeColor="text1"/>
          <w:spacing w:val="-64"/>
        </w:rPr>
        <w:t xml:space="preserve"> </w:t>
      </w:r>
      <w:proofErr w:type="gramEnd"/>
      <w:r w:rsidRPr="00CF571D">
        <w:rPr>
          <w:color w:val="000000" w:themeColor="text1"/>
        </w:rPr>
        <w:t>proteção</w:t>
      </w:r>
      <w:r w:rsidRPr="00CF571D">
        <w:rPr>
          <w:color w:val="000000" w:themeColor="text1"/>
          <w:spacing w:val="-1"/>
        </w:rPr>
        <w:t xml:space="preserve"> </w:t>
      </w:r>
      <w:r w:rsidRPr="00CF571D">
        <w:rPr>
          <w:color w:val="000000" w:themeColor="text1"/>
        </w:rPr>
        <w:t>e</w:t>
      </w:r>
      <w:r w:rsidRPr="00CF571D">
        <w:rPr>
          <w:color w:val="000000" w:themeColor="text1"/>
          <w:spacing w:val="-1"/>
        </w:rPr>
        <w:t xml:space="preserve"> </w:t>
      </w:r>
      <w:r w:rsidRPr="00CF571D">
        <w:rPr>
          <w:color w:val="000000" w:themeColor="text1"/>
        </w:rPr>
        <w:t>combate</w:t>
      </w:r>
      <w:r w:rsidRPr="00CF571D">
        <w:rPr>
          <w:color w:val="000000" w:themeColor="text1"/>
          <w:spacing w:val="-1"/>
        </w:rPr>
        <w:t xml:space="preserve"> </w:t>
      </w:r>
      <w:r w:rsidRPr="00CF571D">
        <w:rPr>
          <w:color w:val="000000" w:themeColor="text1"/>
        </w:rPr>
        <w:t>da</w:t>
      </w:r>
      <w:r w:rsidRPr="00CF571D">
        <w:rPr>
          <w:color w:val="000000" w:themeColor="text1"/>
          <w:spacing w:val="-2"/>
        </w:rPr>
        <w:t xml:space="preserve"> </w:t>
      </w:r>
      <w:r w:rsidRPr="00CF571D">
        <w:rPr>
          <w:color w:val="000000" w:themeColor="text1"/>
        </w:rPr>
        <w:t>violência acontecida.</w:t>
      </w:r>
    </w:p>
    <w:p w:rsidR="00B6730C" w:rsidRPr="00CF571D" w:rsidRDefault="00B6730C" w:rsidP="00F70927">
      <w:pPr>
        <w:pStyle w:val="Corpodetexto"/>
        <w:spacing w:line="360" w:lineRule="auto"/>
        <w:ind w:left="0" w:firstLine="709"/>
        <w:rPr>
          <w:color w:val="000000" w:themeColor="text1"/>
        </w:rPr>
      </w:pPr>
      <w:r w:rsidRPr="00CF571D">
        <w:rPr>
          <w:color w:val="000000" w:themeColor="text1"/>
        </w:rPr>
        <w:t>O objetivo do CREAS</w:t>
      </w:r>
      <w:r w:rsidR="00A1282D" w:rsidRPr="00CF571D">
        <w:rPr>
          <w:color w:val="000000" w:themeColor="text1"/>
        </w:rPr>
        <w:t xml:space="preserve"> destaca</w:t>
      </w:r>
      <w:r w:rsidRPr="00CF571D">
        <w:rPr>
          <w:color w:val="000000" w:themeColor="text1"/>
        </w:rPr>
        <w:t xml:space="preserve"> Medeiros (2018), é exatamente atuar em</w:t>
      </w:r>
      <w:r w:rsidRPr="00CF571D">
        <w:rPr>
          <w:color w:val="000000" w:themeColor="text1"/>
          <w:spacing w:val="1"/>
        </w:rPr>
        <w:t xml:space="preserve"> </w:t>
      </w:r>
      <w:r w:rsidRPr="00CF571D">
        <w:rPr>
          <w:color w:val="000000" w:themeColor="text1"/>
        </w:rPr>
        <w:t>núcleos</w:t>
      </w:r>
      <w:r w:rsidRPr="00CF571D">
        <w:rPr>
          <w:color w:val="000000" w:themeColor="text1"/>
          <w:spacing w:val="1"/>
        </w:rPr>
        <w:t xml:space="preserve"> </w:t>
      </w:r>
      <w:r w:rsidRPr="00CF571D">
        <w:rPr>
          <w:color w:val="000000" w:themeColor="text1"/>
        </w:rPr>
        <w:t>familiares</w:t>
      </w:r>
      <w:r w:rsidRPr="00CF571D">
        <w:rPr>
          <w:color w:val="000000" w:themeColor="text1"/>
          <w:spacing w:val="1"/>
        </w:rPr>
        <w:t xml:space="preserve"> </w:t>
      </w:r>
      <w:r w:rsidRPr="00CF571D">
        <w:rPr>
          <w:color w:val="000000" w:themeColor="text1"/>
        </w:rPr>
        <w:t>onde</w:t>
      </w:r>
      <w:r w:rsidRPr="00CF571D">
        <w:rPr>
          <w:color w:val="000000" w:themeColor="text1"/>
          <w:spacing w:val="1"/>
        </w:rPr>
        <w:t xml:space="preserve"> </w:t>
      </w:r>
      <w:r w:rsidRPr="00CF571D">
        <w:rPr>
          <w:color w:val="000000" w:themeColor="text1"/>
        </w:rPr>
        <w:t>o</w:t>
      </w:r>
      <w:r w:rsidRPr="00CF571D">
        <w:rPr>
          <w:color w:val="000000" w:themeColor="text1"/>
          <w:spacing w:val="1"/>
        </w:rPr>
        <w:t xml:space="preserve"> </w:t>
      </w:r>
      <w:r w:rsidRPr="00CF571D">
        <w:rPr>
          <w:color w:val="000000" w:themeColor="text1"/>
        </w:rPr>
        <w:t>risco</w:t>
      </w:r>
      <w:r w:rsidRPr="00CF571D">
        <w:rPr>
          <w:color w:val="000000" w:themeColor="text1"/>
          <w:spacing w:val="1"/>
        </w:rPr>
        <w:t xml:space="preserve"> </w:t>
      </w:r>
      <w:r w:rsidRPr="00CF571D">
        <w:rPr>
          <w:color w:val="000000" w:themeColor="text1"/>
        </w:rPr>
        <w:t>já</w:t>
      </w:r>
      <w:r w:rsidRPr="00CF571D">
        <w:rPr>
          <w:color w:val="000000" w:themeColor="text1"/>
          <w:spacing w:val="1"/>
        </w:rPr>
        <w:t xml:space="preserve"> </w:t>
      </w:r>
      <w:r w:rsidRPr="00CF571D">
        <w:rPr>
          <w:color w:val="000000" w:themeColor="text1"/>
        </w:rPr>
        <w:t>foi</w:t>
      </w:r>
      <w:r w:rsidRPr="00CF571D">
        <w:rPr>
          <w:color w:val="000000" w:themeColor="text1"/>
          <w:spacing w:val="1"/>
        </w:rPr>
        <w:t xml:space="preserve"> </w:t>
      </w:r>
      <w:r w:rsidRPr="00CF571D">
        <w:rPr>
          <w:color w:val="000000" w:themeColor="text1"/>
        </w:rPr>
        <w:t>instalado,</w:t>
      </w:r>
      <w:r w:rsidRPr="00CF571D">
        <w:rPr>
          <w:color w:val="000000" w:themeColor="text1"/>
          <w:spacing w:val="1"/>
        </w:rPr>
        <w:t xml:space="preserve"> </w:t>
      </w:r>
      <w:r w:rsidRPr="00CF571D">
        <w:rPr>
          <w:color w:val="000000" w:themeColor="text1"/>
        </w:rPr>
        <w:t>onde</w:t>
      </w:r>
      <w:r w:rsidRPr="00CF571D">
        <w:rPr>
          <w:color w:val="000000" w:themeColor="text1"/>
          <w:spacing w:val="1"/>
        </w:rPr>
        <w:t xml:space="preserve"> </w:t>
      </w:r>
      <w:r w:rsidRPr="00CF571D">
        <w:rPr>
          <w:color w:val="000000" w:themeColor="text1"/>
        </w:rPr>
        <w:t>a</w:t>
      </w:r>
      <w:r w:rsidRPr="00CF571D">
        <w:rPr>
          <w:color w:val="000000" w:themeColor="text1"/>
          <w:spacing w:val="1"/>
        </w:rPr>
        <w:t xml:space="preserve"> </w:t>
      </w:r>
      <w:r w:rsidRPr="00CF571D">
        <w:rPr>
          <w:color w:val="000000" w:themeColor="text1"/>
        </w:rPr>
        <w:t>violação</w:t>
      </w:r>
      <w:r w:rsidRPr="00CF571D">
        <w:rPr>
          <w:color w:val="000000" w:themeColor="text1"/>
          <w:spacing w:val="1"/>
        </w:rPr>
        <w:t xml:space="preserve"> </w:t>
      </w:r>
      <w:r w:rsidRPr="00CF571D">
        <w:rPr>
          <w:color w:val="000000" w:themeColor="text1"/>
        </w:rPr>
        <w:t>de</w:t>
      </w:r>
      <w:r w:rsidRPr="00CF571D">
        <w:rPr>
          <w:color w:val="000000" w:themeColor="text1"/>
          <w:spacing w:val="1"/>
        </w:rPr>
        <w:t xml:space="preserve"> </w:t>
      </w:r>
      <w:r w:rsidRPr="00CF571D">
        <w:rPr>
          <w:color w:val="000000" w:themeColor="text1"/>
        </w:rPr>
        <w:t>direitos</w:t>
      </w:r>
      <w:r w:rsidRPr="00CF571D">
        <w:rPr>
          <w:color w:val="000000" w:themeColor="text1"/>
          <w:spacing w:val="1"/>
        </w:rPr>
        <w:t xml:space="preserve"> </w:t>
      </w:r>
      <w:r w:rsidRPr="00CF571D">
        <w:rPr>
          <w:color w:val="000000" w:themeColor="text1"/>
        </w:rPr>
        <w:t>já</w:t>
      </w:r>
      <w:r w:rsidRPr="00CF571D">
        <w:rPr>
          <w:color w:val="000000" w:themeColor="text1"/>
          <w:spacing w:val="1"/>
        </w:rPr>
        <w:t xml:space="preserve"> </w:t>
      </w:r>
      <w:r w:rsidRPr="00CF571D">
        <w:rPr>
          <w:color w:val="000000" w:themeColor="text1"/>
        </w:rPr>
        <w:t>aconteceu,</w:t>
      </w:r>
      <w:r w:rsidRPr="00CF571D">
        <w:rPr>
          <w:color w:val="000000" w:themeColor="text1"/>
          <w:spacing w:val="1"/>
        </w:rPr>
        <w:t xml:space="preserve"> </w:t>
      </w:r>
      <w:r w:rsidRPr="00CF571D">
        <w:rPr>
          <w:color w:val="000000" w:themeColor="text1"/>
        </w:rPr>
        <w:t>seja</w:t>
      </w:r>
      <w:r w:rsidRPr="00CF571D">
        <w:rPr>
          <w:color w:val="000000" w:themeColor="text1"/>
          <w:spacing w:val="1"/>
        </w:rPr>
        <w:t xml:space="preserve"> </w:t>
      </w:r>
      <w:r w:rsidRPr="00CF571D">
        <w:rPr>
          <w:color w:val="000000" w:themeColor="text1"/>
        </w:rPr>
        <w:t>a</w:t>
      </w:r>
      <w:r w:rsidRPr="00CF571D">
        <w:rPr>
          <w:color w:val="000000" w:themeColor="text1"/>
          <w:spacing w:val="1"/>
        </w:rPr>
        <w:t xml:space="preserve"> </w:t>
      </w:r>
      <w:r w:rsidRPr="00CF571D">
        <w:rPr>
          <w:color w:val="000000" w:themeColor="text1"/>
        </w:rPr>
        <w:t>violação</w:t>
      </w:r>
      <w:r w:rsidRPr="00CF571D">
        <w:rPr>
          <w:color w:val="000000" w:themeColor="text1"/>
          <w:spacing w:val="1"/>
        </w:rPr>
        <w:t xml:space="preserve"> </w:t>
      </w:r>
      <w:r w:rsidRPr="00CF571D">
        <w:rPr>
          <w:color w:val="000000" w:themeColor="text1"/>
        </w:rPr>
        <w:t>física,</w:t>
      </w:r>
      <w:r w:rsidRPr="00CF571D">
        <w:rPr>
          <w:color w:val="000000" w:themeColor="text1"/>
          <w:spacing w:val="1"/>
        </w:rPr>
        <w:t xml:space="preserve"> </w:t>
      </w:r>
      <w:r w:rsidRPr="00CF571D">
        <w:rPr>
          <w:color w:val="000000" w:themeColor="text1"/>
        </w:rPr>
        <w:t>sexual</w:t>
      </w:r>
      <w:r w:rsidRPr="00CF571D">
        <w:rPr>
          <w:color w:val="000000" w:themeColor="text1"/>
          <w:spacing w:val="1"/>
        </w:rPr>
        <w:t xml:space="preserve"> </w:t>
      </w:r>
      <w:r w:rsidRPr="00CF571D">
        <w:rPr>
          <w:color w:val="000000" w:themeColor="text1"/>
        </w:rPr>
        <w:t>ou</w:t>
      </w:r>
      <w:r w:rsidRPr="00CF571D">
        <w:rPr>
          <w:color w:val="000000" w:themeColor="text1"/>
          <w:spacing w:val="1"/>
        </w:rPr>
        <w:t xml:space="preserve"> </w:t>
      </w:r>
      <w:r w:rsidRPr="00CF571D">
        <w:rPr>
          <w:color w:val="000000" w:themeColor="text1"/>
        </w:rPr>
        <w:t>psicológica,</w:t>
      </w:r>
      <w:r w:rsidRPr="00CF571D">
        <w:rPr>
          <w:color w:val="000000" w:themeColor="text1"/>
          <w:spacing w:val="1"/>
        </w:rPr>
        <w:t xml:space="preserve"> </w:t>
      </w:r>
      <w:r w:rsidRPr="00CF571D">
        <w:rPr>
          <w:color w:val="000000" w:themeColor="text1"/>
        </w:rPr>
        <w:t>alguma</w:t>
      </w:r>
      <w:r w:rsidRPr="00CF571D">
        <w:rPr>
          <w:color w:val="000000" w:themeColor="text1"/>
          <w:spacing w:val="1"/>
        </w:rPr>
        <w:t xml:space="preserve"> </w:t>
      </w:r>
      <w:r w:rsidRPr="00CF571D">
        <w:rPr>
          <w:color w:val="000000" w:themeColor="text1"/>
        </w:rPr>
        <w:t>negligência,</w:t>
      </w:r>
      <w:r w:rsidRPr="00CF571D">
        <w:rPr>
          <w:color w:val="000000" w:themeColor="text1"/>
          <w:spacing w:val="1"/>
        </w:rPr>
        <w:t xml:space="preserve"> </w:t>
      </w:r>
      <w:r w:rsidRPr="00CF571D">
        <w:rPr>
          <w:color w:val="000000" w:themeColor="text1"/>
        </w:rPr>
        <w:t>discriminação social, racial ou religiosa, maus tratos, situação de abandono, enfim,</w:t>
      </w:r>
      <w:r w:rsidRPr="00CF571D">
        <w:rPr>
          <w:color w:val="000000" w:themeColor="text1"/>
          <w:spacing w:val="1"/>
        </w:rPr>
        <w:t xml:space="preserve"> </w:t>
      </w:r>
      <w:r w:rsidRPr="00CF571D">
        <w:rPr>
          <w:color w:val="000000" w:themeColor="text1"/>
        </w:rPr>
        <w:t>qualquer</w:t>
      </w:r>
      <w:r w:rsidRPr="00CF571D">
        <w:rPr>
          <w:color w:val="000000" w:themeColor="text1"/>
          <w:spacing w:val="1"/>
        </w:rPr>
        <w:t xml:space="preserve"> </w:t>
      </w:r>
      <w:r w:rsidRPr="00CF571D">
        <w:rPr>
          <w:color w:val="000000" w:themeColor="text1"/>
        </w:rPr>
        <w:t>situação</w:t>
      </w:r>
      <w:r w:rsidRPr="00CF571D">
        <w:rPr>
          <w:color w:val="000000" w:themeColor="text1"/>
          <w:spacing w:val="1"/>
        </w:rPr>
        <w:t xml:space="preserve"> </w:t>
      </w:r>
      <w:r w:rsidRPr="00CF571D">
        <w:rPr>
          <w:color w:val="000000" w:themeColor="text1"/>
        </w:rPr>
        <w:t>de</w:t>
      </w:r>
      <w:r w:rsidRPr="00CF571D">
        <w:rPr>
          <w:color w:val="000000" w:themeColor="text1"/>
          <w:spacing w:val="1"/>
        </w:rPr>
        <w:t xml:space="preserve"> </w:t>
      </w:r>
      <w:r w:rsidRPr="00CF571D">
        <w:rPr>
          <w:color w:val="000000" w:themeColor="text1"/>
        </w:rPr>
        <w:t>violação</w:t>
      </w:r>
      <w:r w:rsidRPr="00CF571D">
        <w:rPr>
          <w:color w:val="000000" w:themeColor="text1"/>
          <w:spacing w:val="1"/>
        </w:rPr>
        <w:t xml:space="preserve"> </w:t>
      </w:r>
      <w:r w:rsidRPr="00CF571D">
        <w:rPr>
          <w:color w:val="000000" w:themeColor="text1"/>
        </w:rPr>
        <w:t>de</w:t>
      </w:r>
      <w:r w:rsidRPr="00CF571D">
        <w:rPr>
          <w:color w:val="000000" w:themeColor="text1"/>
          <w:spacing w:val="1"/>
        </w:rPr>
        <w:t xml:space="preserve"> </w:t>
      </w:r>
      <w:r w:rsidRPr="00CF571D">
        <w:rPr>
          <w:color w:val="000000" w:themeColor="text1"/>
        </w:rPr>
        <w:t>direitos</w:t>
      </w:r>
      <w:r w:rsidRPr="00CF571D">
        <w:rPr>
          <w:color w:val="000000" w:themeColor="text1"/>
          <w:spacing w:val="1"/>
        </w:rPr>
        <w:t xml:space="preserve"> </w:t>
      </w:r>
      <w:r w:rsidRPr="00CF571D">
        <w:rPr>
          <w:color w:val="000000" w:themeColor="text1"/>
        </w:rPr>
        <w:t>e</w:t>
      </w:r>
      <w:r w:rsidRPr="00CF571D">
        <w:rPr>
          <w:color w:val="000000" w:themeColor="text1"/>
          <w:spacing w:val="1"/>
        </w:rPr>
        <w:t xml:space="preserve"> </w:t>
      </w:r>
      <w:r w:rsidRPr="00CF571D">
        <w:rPr>
          <w:color w:val="000000" w:themeColor="text1"/>
        </w:rPr>
        <w:t>seu</w:t>
      </w:r>
      <w:r w:rsidRPr="00CF571D">
        <w:rPr>
          <w:color w:val="000000" w:themeColor="text1"/>
          <w:spacing w:val="1"/>
        </w:rPr>
        <w:t xml:space="preserve"> </w:t>
      </w:r>
      <w:r w:rsidRPr="00CF571D">
        <w:rPr>
          <w:color w:val="000000" w:themeColor="text1"/>
        </w:rPr>
        <w:t>público</w:t>
      </w:r>
      <w:r w:rsidRPr="00CF571D">
        <w:rPr>
          <w:color w:val="000000" w:themeColor="text1"/>
          <w:spacing w:val="1"/>
        </w:rPr>
        <w:t xml:space="preserve"> </w:t>
      </w:r>
      <w:r w:rsidRPr="00CF571D">
        <w:rPr>
          <w:color w:val="000000" w:themeColor="text1"/>
        </w:rPr>
        <w:t>alvo</w:t>
      </w:r>
      <w:r w:rsidRPr="00CF571D">
        <w:rPr>
          <w:color w:val="000000" w:themeColor="text1"/>
          <w:spacing w:val="1"/>
        </w:rPr>
        <w:t xml:space="preserve"> </w:t>
      </w:r>
      <w:r w:rsidRPr="00CF571D">
        <w:rPr>
          <w:color w:val="000000" w:themeColor="text1"/>
        </w:rPr>
        <w:t>são</w:t>
      </w:r>
      <w:r w:rsidRPr="00CF571D">
        <w:rPr>
          <w:color w:val="000000" w:themeColor="text1"/>
          <w:spacing w:val="1"/>
        </w:rPr>
        <w:t xml:space="preserve"> </w:t>
      </w:r>
      <w:r w:rsidRPr="00CF571D">
        <w:rPr>
          <w:color w:val="000000" w:themeColor="text1"/>
        </w:rPr>
        <w:t>crianças,</w:t>
      </w:r>
      <w:r w:rsidRPr="00CF571D">
        <w:rPr>
          <w:color w:val="000000" w:themeColor="text1"/>
          <w:spacing w:val="1"/>
        </w:rPr>
        <w:t xml:space="preserve"> </w:t>
      </w:r>
      <w:r w:rsidRPr="00CF571D">
        <w:rPr>
          <w:color w:val="000000" w:themeColor="text1"/>
        </w:rPr>
        <w:t>adolescentes,</w:t>
      </w:r>
      <w:r w:rsidRPr="00CF571D">
        <w:rPr>
          <w:color w:val="000000" w:themeColor="text1"/>
          <w:spacing w:val="1"/>
        </w:rPr>
        <w:t xml:space="preserve"> </w:t>
      </w:r>
      <w:r w:rsidRPr="00CF571D">
        <w:rPr>
          <w:color w:val="000000" w:themeColor="text1"/>
        </w:rPr>
        <w:t>idosos,</w:t>
      </w:r>
      <w:r w:rsidRPr="00CF571D">
        <w:rPr>
          <w:color w:val="000000" w:themeColor="text1"/>
          <w:spacing w:val="1"/>
        </w:rPr>
        <w:t xml:space="preserve"> </w:t>
      </w:r>
      <w:r w:rsidRPr="00CF571D">
        <w:rPr>
          <w:color w:val="000000" w:themeColor="text1"/>
        </w:rPr>
        <w:t>deficientes</w:t>
      </w:r>
      <w:r w:rsidRPr="00CF571D">
        <w:rPr>
          <w:color w:val="000000" w:themeColor="text1"/>
          <w:spacing w:val="1"/>
        </w:rPr>
        <w:t xml:space="preserve"> </w:t>
      </w:r>
      <w:r w:rsidRPr="00CF571D">
        <w:rPr>
          <w:color w:val="000000" w:themeColor="text1"/>
        </w:rPr>
        <w:t>ou</w:t>
      </w:r>
      <w:r w:rsidRPr="00CF571D">
        <w:rPr>
          <w:color w:val="000000" w:themeColor="text1"/>
          <w:spacing w:val="1"/>
        </w:rPr>
        <w:t xml:space="preserve"> </w:t>
      </w:r>
      <w:r w:rsidRPr="00CF571D">
        <w:rPr>
          <w:color w:val="000000" w:themeColor="text1"/>
        </w:rPr>
        <w:t>qualquer</w:t>
      </w:r>
      <w:r w:rsidRPr="00CF571D">
        <w:rPr>
          <w:color w:val="000000" w:themeColor="text1"/>
          <w:spacing w:val="1"/>
        </w:rPr>
        <w:t xml:space="preserve"> </w:t>
      </w:r>
      <w:r w:rsidRPr="00CF571D">
        <w:rPr>
          <w:color w:val="000000" w:themeColor="text1"/>
        </w:rPr>
        <w:t>individua</w:t>
      </w:r>
      <w:r w:rsidRPr="00CF571D">
        <w:rPr>
          <w:color w:val="000000" w:themeColor="text1"/>
          <w:spacing w:val="1"/>
        </w:rPr>
        <w:t xml:space="preserve"> </w:t>
      </w:r>
      <w:r w:rsidRPr="00CF571D">
        <w:rPr>
          <w:color w:val="000000" w:themeColor="text1"/>
        </w:rPr>
        <w:t>em</w:t>
      </w:r>
      <w:r w:rsidRPr="00CF571D">
        <w:rPr>
          <w:color w:val="000000" w:themeColor="text1"/>
          <w:spacing w:val="1"/>
        </w:rPr>
        <w:t xml:space="preserve"> </w:t>
      </w:r>
      <w:r w:rsidRPr="00CF571D">
        <w:rPr>
          <w:color w:val="000000" w:themeColor="text1"/>
        </w:rPr>
        <w:t>situação</w:t>
      </w:r>
      <w:r w:rsidRPr="00CF571D">
        <w:rPr>
          <w:color w:val="000000" w:themeColor="text1"/>
          <w:spacing w:val="1"/>
        </w:rPr>
        <w:t xml:space="preserve"> </w:t>
      </w:r>
      <w:r w:rsidRPr="00CF571D">
        <w:rPr>
          <w:color w:val="000000" w:themeColor="text1"/>
        </w:rPr>
        <w:t>de</w:t>
      </w:r>
      <w:r w:rsidRPr="00CF571D">
        <w:rPr>
          <w:color w:val="000000" w:themeColor="text1"/>
          <w:spacing w:val="1"/>
        </w:rPr>
        <w:t xml:space="preserve"> </w:t>
      </w:r>
      <w:r w:rsidRPr="00CF571D">
        <w:rPr>
          <w:color w:val="000000" w:themeColor="text1"/>
        </w:rPr>
        <w:t>vulnerabilidade</w:t>
      </w:r>
      <w:r w:rsidRPr="00CF571D">
        <w:rPr>
          <w:color w:val="000000" w:themeColor="text1"/>
          <w:spacing w:val="-1"/>
        </w:rPr>
        <w:t xml:space="preserve"> </w:t>
      </w:r>
      <w:r w:rsidRPr="00CF571D">
        <w:rPr>
          <w:color w:val="000000" w:themeColor="text1"/>
        </w:rPr>
        <w:t>que tenha seu</w:t>
      </w:r>
      <w:r w:rsidRPr="00CF571D">
        <w:rPr>
          <w:color w:val="000000" w:themeColor="text1"/>
          <w:spacing w:val="-2"/>
        </w:rPr>
        <w:t xml:space="preserve"> </w:t>
      </w:r>
      <w:r w:rsidRPr="00CF571D">
        <w:rPr>
          <w:color w:val="000000" w:themeColor="text1"/>
        </w:rPr>
        <w:t>direito</w:t>
      </w:r>
      <w:r w:rsidRPr="00CF571D">
        <w:rPr>
          <w:color w:val="000000" w:themeColor="text1"/>
          <w:spacing w:val="-1"/>
        </w:rPr>
        <w:t xml:space="preserve"> </w:t>
      </w:r>
      <w:r w:rsidRPr="00CF571D">
        <w:rPr>
          <w:color w:val="000000" w:themeColor="text1"/>
        </w:rPr>
        <w:t>violado.</w:t>
      </w:r>
    </w:p>
    <w:p w:rsidR="00B6730C" w:rsidRPr="00CF571D" w:rsidRDefault="00B6730C" w:rsidP="00F70927">
      <w:pPr>
        <w:pStyle w:val="Corpodetexto"/>
        <w:spacing w:line="360" w:lineRule="auto"/>
        <w:ind w:left="0" w:firstLine="709"/>
        <w:rPr>
          <w:color w:val="000000" w:themeColor="text1"/>
        </w:rPr>
      </w:pPr>
      <w:r w:rsidRPr="00CF571D">
        <w:rPr>
          <w:color w:val="000000" w:themeColor="text1"/>
        </w:rPr>
        <w:t>O estupro de vulnerável é um crime de interesse individual e social, por se</w:t>
      </w:r>
      <w:r w:rsidRPr="00CF571D">
        <w:rPr>
          <w:color w:val="000000" w:themeColor="text1"/>
          <w:spacing w:val="-64"/>
        </w:rPr>
        <w:t xml:space="preserve"> </w:t>
      </w:r>
      <w:r w:rsidRPr="00CF571D">
        <w:rPr>
          <w:color w:val="000000" w:themeColor="text1"/>
        </w:rPr>
        <w:t xml:space="preserve">tratar da </w:t>
      </w:r>
      <w:r w:rsidRPr="00CF571D">
        <w:rPr>
          <w:color w:val="000000" w:themeColor="text1"/>
        </w:rPr>
        <w:lastRenderedPageBreak/>
        <w:t>agressão cometida contra um menor de 14 anos, mas também atinge toda</w:t>
      </w:r>
      <w:r w:rsidRPr="00CF571D">
        <w:rPr>
          <w:color w:val="000000" w:themeColor="text1"/>
          <w:spacing w:val="1"/>
        </w:rPr>
        <w:t xml:space="preserve"> </w:t>
      </w:r>
      <w:r w:rsidRPr="00CF571D">
        <w:rPr>
          <w:color w:val="000000" w:themeColor="text1"/>
        </w:rPr>
        <w:t>uma</w:t>
      </w:r>
      <w:r w:rsidRPr="00CF571D">
        <w:rPr>
          <w:color w:val="000000" w:themeColor="text1"/>
          <w:spacing w:val="1"/>
        </w:rPr>
        <w:t xml:space="preserve"> </w:t>
      </w:r>
      <w:r w:rsidRPr="00CF571D">
        <w:rPr>
          <w:color w:val="000000" w:themeColor="text1"/>
        </w:rPr>
        <w:t>sociedade,</w:t>
      </w:r>
      <w:r w:rsidRPr="00CF571D">
        <w:rPr>
          <w:color w:val="000000" w:themeColor="text1"/>
          <w:spacing w:val="1"/>
        </w:rPr>
        <w:t xml:space="preserve"> </w:t>
      </w:r>
      <w:r w:rsidRPr="00CF571D">
        <w:rPr>
          <w:color w:val="000000" w:themeColor="text1"/>
        </w:rPr>
        <w:t>sendo</w:t>
      </w:r>
      <w:r w:rsidRPr="00CF571D">
        <w:rPr>
          <w:color w:val="000000" w:themeColor="text1"/>
          <w:spacing w:val="1"/>
        </w:rPr>
        <w:t xml:space="preserve"> </w:t>
      </w:r>
      <w:r w:rsidRPr="00CF571D">
        <w:rPr>
          <w:color w:val="000000" w:themeColor="text1"/>
        </w:rPr>
        <w:t>atribuição</w:t>
      </w:r>
      <w:r w:rsidRPr="00CF571D">
        <w:rPr>
          <w:color w:val="000000" w:themeColor="text1"/>
          <w:spacing w:val="1"/>
        </w:rPr>
        <w:t xml:space="preserve"> </w:t>
      </w:r>
      <w:r w:rsidRPr="00CF571D">
        <w:rPr>
          <w:color w:val="000000" w:themeColor="text1"/>
        </w:rPr>
        <w:t>legal</w:t>
      </w:r>
      <w:r w:rsidRPr="00CF571D">
        <w:rPr>
          <w:color w:val="000000" w:themeColor="text1"/>
          <w:spacing w:val="1"/>
        </w:rPr>
        <w:t xml:space="preserve"> </w:t>
      </w:r>
      <w:r w:rsidRPr="00CF571D">
        <w:rPr>
          <w:color w:val="000000" w:themeColor="text1"/>
        </w:rPr>
        <w:t>do</w:t>
      </w:r>
      <w:r w:rsidRPr="00CF571D">
        <w:rPr>
          <w:color w:val="000000" w:themeColor="text1"/>
          <w:spacing w:val="1"/>
        </w:rPr>
        <w:t xml:space="preserve"> </w:t>
      </w:r>
      <w:r w:rsidRPr="00CF571D">
        <w:rPr>
          <w:color w:val="000000" w:themeColor="text1"/>
        </w:rPr>
        <w:t>MP</w:t>
      </w:r>
      <w:r w:rsidRPr="00CF571D">
        <w:rPr>
          <w:color w:val="000000" w:themeColor="text1"/>
          <w:spacing w:val="1"/>
        </w:rPr>
        <w:t xml:space="preserve"> </w:t>
      </w:r>
      <w:r w:rsidRPr="00CF571D">
        <w:rPr>
          <w:color w:val="000000" w:themeColor="text1"/>
        </w:rPr>
        <w:t>agir</w:t>
      </w:r>
      <w:r w:rsidRPr="00CF571D">
        <w:rPr>
          <w:color w:val="000000" w:themeColor="text1"/>
          <w:spacing w:val="1"/>
        </w:rPr>
        <w:t xml:space="preserve"> </w:t>
      </w:r>
      <w:r w:rsidRPr="00CF571D">
        <w:rPr>
          <w:color w:val="000000" w:themeColor="text1"/>
        </w:rPr>
        <w:t>no</w:t>
      </w:r>
      <w:r w:rsidRPr="00CF571D">
        <w:rPr>
          <w:color w:val="000000" w:themeColor="text1"/>
          <w:spacing w:val="1"/>
        </w:rPr>
        <w:t xml:space="preserve"> </w:t>
      </w:r>
      <w:r w:rsidRPr="00CF571D">
        <w:rPr>
          <w:color w:val="000000" w:themeColor="text1"/>
        </w:rPr>
        <w:t>combate</w:t>
      </w:r>
      <w:r w:rsidRPr="00CF571D">
        <w:rPr>
          <w:color w:val="000000" w:themeColor="text1"/>
          <w:spacing w:val="1"/>
        </w:rPr>
        <w:t xml:space="preserve"> </w:t>
      </w:r>
      <w:r w:rsidRPr="00CF571D">
        <w:rPr>
          <w:color w:val="000000" w:themeColor="text1"/>
        </w:rPr>
        <w:t>tanto</w:t>
      </w:r>
      <w:r w:rsidRPr="00CF571D">
        <w:rPr>
          <w:color w:val="000000" w:themeColor="text1"/>
          <w:spacing w:val="1"/>
        </w:rPr>
        <w:t xml:space="preserve"> </w:t>
      </w:r>
      <w:r w:rsidRPr="00CF571D">
        <w:rPr>
          <w:color w:val="000000" w:themeColor="text1"/>
        </w:rPr>
        <w:t>como</w:t>
      </w:r>
      <w:r w:rsidRPr="00CF571D">
        <w:rPr>
          <w:color w:val="000000" w:themeColor="text1"/>
          <w:spacing w:val="1"/>
        </w:rPr>
        <w:t xml:space="preserve"> </w:t>
      </w:r>
      <w:r w:rsidRPr="00CF571D">
        <w:rPr>
          <w:color w:val="000000" w:themeColor="text1"/>
        </w:rPr>
        <w:t>fiscalizador,</w:t>
      </w:r>
      <w:r w:rsidRPr="00CF571D">
        <w:rPr>
          <w:color w:val="000000" w:themeColor="text1"/>
          <w:spacing w:val="51"/>
        </w:rPr>
        <w:t xml:space="preserve"> </w:t>
      </w:r>
      <w:r w:rsidRPr="00CF571D">
        <w:rPr>
          <w:color w:val="000000" w:themeColor="text1"/>
        </w:rPr>
        <w:t>como</w:t>
      </w:r>
      <w:r w:rsidRPr="00CF571D">
        <w:rPr>
          <w:color w:val="000000" w:themeColor="text1"/>
          <w:spacing w:val="52"/>
        </w:rPr>
        <w:t xml:space="preserve"> </w:t>
      </w:r>
      <w:r w:rsidRPr="00CF571D">
        <w:rPr>
          <w:color w:val="000000" w:themeColor="text1"/>
        </w:rPr>
        <w:t>parte</w:t>
      </w:r>
      <w:r w:rsidRPr="00CF571D">
        <w:rPr>
          <w:color w:val="000000" w:themeColor="text1"/>
          <w:spacing w:val="51"/>
        </w:rPr>
        <w:t xml:space="preserve"> </w:t>
      </w:r>
      <w:r w:rsidRPr="00CF571D">
        <w:rPr>
          <w:color w:val="000000" w:themeColor="text1"/>
        </w:rPr>
        <w:t>nas</w:t>
      </w:r>
      <w:r w:rsidRPr="00CF571D">
        <w:rPr>
          <w:color w:val="000000" w:themeColor="text1"/>
          <w:spacing w:val="51"/>
        </w:rPr>
        <w:t xml:space="preserve"> </w:t>
      </w:r>
      <w:r w:rsidRPr="00CF571D">
        <w:rPr>
          <w:color w:val="000000" w:themeColor="text1"/>
        </w:rPr>
        <w:t>ações</w:t>
      </w:r>
      <w:r w:rsidRPr="00CF571D">
        <w:rPr>
          <w:color w:val="000000" w:themeColor="text1"/>
          <w:spacing w:val="52"/>
        </w:rPr>
        <w:t xml:space="preserve"> </w:t>
      </w:r>
      <w:r w:rsidRPr="00CF571D">
        <w:rPr>
          <w:color w:val="000000" w:themeColor="text1"/>
        </w:rPr>
        <w:t>judiciais.</w:t>
      </w:r>
      <w:r w:rsidRPr="00CF571D">
        <w:rPr>
          <w:color w:val="000000" w:themeColor="text1"/>
          <w:spacing w:val="51"/>
        </w:rPr>
        <w:t xml:space="preserve"> </w:t>
      </w:r>
      <w:r w:rsidRPr="00CF571D">
        <w:rPr>
          <w:color w:val="000000" w:themeColor="text1"/>
        </w:rPr>
        <w:t>Ou</w:t>
      </w:r>
      <w:r w:rsidRPr="00CF571D">
        <w:rPr>
          <w:color w:val="000000" w:themeColor="text1"/>
          <w:spacing w:val="52"/>
        </w:rPr>
        <w:t xml:space="preserve"> </w:t>
      </w:r>
      <w:r w:rsidRPr="00CF571D">
        <w:rPr>
          <w:color w:val="000000" w:themeColor="text1"/>
        </w:rPr>
        <w:t>seja,</w:t>
      </w:r>
      <w:r w:rsidRPr="00CF571D">
        <w:rPr>
          <w:color w:val="000000" w:themeColor="text1"/>
          <w:spacing w:val="52"/>
        </w:rPr>
        <w:t xml:space="preserve"> </w:t>
      </w:r>
      <w:r w:rsidRPr="00CF571D">
        <w:rPr>
          <w:color w:val="000000" w:themeColor="text1"/>
        </w:rPr>
        <w:t>o</w:t>
      </w:r>
      <w:r w:rsidRPr="00CF571D">
        <w:rPr>
          <w:color w:val="000000" w:themeColor="text1"/>
          <w:spacing w:val="52"/>
        </w:rPr>
        <w:t xml:space="preserve"> </w:t>
      </w:r>
      <w:r w:rsidRPr="00CF571D">
        <w:rPr>
          <w:color w:val="000000" w:themeColor="text1"/>
        </w:rPr>
        <w:t>Ministério</w:t>
      </w:r>
      <w:r w:rsidRPr="00CF571D">
        <w:rPr>
          <w:color w:val="000000" w:themeColor="text1"/>
          <w:spacing w:val="52"/>
        </w:rPr>
        <w:t xml:space="preserve"> </w:t>
      </w:r>
      <w:r w:rsidR="00231FEE" w:rsidRPr="00CF571D">
        <w:rPr>
          <w:color w:val="000000" w:themeColor="text1"/>
        </w:rPr>
        <w:t>P</w:t>
      </w:r>
      <w:r w:rsidRPr="00CF571D">
        <w:rPr>
          <w:color w:val="000000" w:themeColor="text1"/>
        </w:rPr>
        <w:t>úblico</w:t>
      </w:r>
      <w:r w:rsidRPr="00CF571D">
        <w:rPr>
          <w:color w:val="000000" w:themeColor="text1"/>
          <w:spacing w:val="53"/>
        </w:rPr>
        <w:t xml:space="preserve"> </w:t>
      </w:r>
      <w:r w:rsidRPr="00CF571D">
        <w:rPr>
          <w:color w:val="000000" w:themeColor="text1"/>
        </w:rPr>
        <w:t>tem</w:t>
      </w:r>
      <w:r w:rsidRPr="00CF571D">
        <w:rPr>
          <w:color w:val="000000" w:themeColor="text1"/>
          <w:spacing w:val="52"/>
        </w:rPr>
        <w:t xml:space="preserve"> </w:t>
      </w:r>
      <w:r w:rsidRPr="00CF571D">
        <w:rPr>
          <w:color w:val="000000" w:themeColor="text1"/>
        </w:rPr>
        <w:t>o</w:t>
      </w:r>
      <w:r w:rsidR="00231FEE" w:rsidRPr="00CF571D">
        <w:rPr>
          <w:color w:val="000000" w:themeColor="text1"/>
        </w:rPr>
        <w:t xml:space="preserve"> </w:t>
      </w:r>
      <w:r w:rsidRPr="00CF571D">
        <w:rPr>
          <w:color w:val="000000" w:themeColor="text1"/>
        </w:rPr>
        <w:t>dever legal de estar em ações que tem como abjeto o estupro de vulnerável, seja</w:t>
      </w:r>
      <w:r w:rsidRPr="00CF571D">
        <w:rPr>
          <w:color w:val="000000" w:themeColor="text1"/>
          <w:spacing w:val="1"/>
        </w:rPr>
        <w:t xml:space="preserve"> </w:t>
      </w:r>
      <w:r w:rsidRPr="00CF571D">
        <w:rPr>
          <w:color w:val="000000" w:themeColor="text1"/>
          <w:spacing w:val="-1"/>
        </w:rPr>
        <w:t>para</w:t>
      </w:r>
      <w:r w:rsidRPr="00CF571D">
        <w:rPr>
          <w:color w:val="000000" w:themeColor="text1"/>
        </w:rPr>
        <w:t xml:space="preserve"> </w:t>
      </w:r>
      <w:r w:rsidRPr="00CF571D">
        <w:rPr>
          <w:color w:val="000000" w:themeColor="text1"/>
          <w:spacing w:val="-1"/>
        </w:rPr>
        <w:t>cumprir</w:t>
      </w:r>
      <w:r w:rsidRPr="00CF571D">
        <w:rPr>
          <w:color w:val="000000" w:themeColor="text1"/>
        </w:rPr>
        <w:t xml:space="preserve"> </w:t>
      </w:r>
      <w:r w:rsidRPr="00CF571D">
        <w:rPr>
          <w:color w:val="000000" w:themeColor="text1"/>
          <w:spacing w:val="-1"/>
        </w:rPr>
        <w:t>sua</w:t>
      </w:r>
      <w:r w:rsidRPr="00CF571D">
        <w:rPr>
          <w:color w:val="000000" w:themeColor="text1"/>
        </w:rPr>
        <w:t xml:space="preserve"> </w:t>
      </w:r>
      <w:r w:rsidRPr="00CF571D">
        <w:rPr>
          <w:color w:val="000000" w:themeColor="text1"/>
          <w:spacing w:val="-1"/>
        </w:rPr>
        <w:t>obrigação</w:t>
      </w:r>
      <w:r w:rsidRPr="00CF571D">
        <w:rPr>
          <w:color w:val="000000" w:themeColor="text1"/>
          <w:spacing w:val="-2"/>
        </w:rPr>
        <w:t xml:space="preserve"> </w:t>
      </w:r>
      <w:r w:rsidRPr="00CF571D">
        <w:rPr>
          <w:color w:val="000000" w:themeColor="text1"/>
        </w:rPr>
        <w:t>de</w:t>
      </w:r>
      <w:r w:rsidRPr="00CF571D">
        <w:rPr>
          <w:color w:val="000000" w:themeColor="text1"/>
          <w:spacing w:val="-2"/>
        </w:rPr>
        <w:t xml:space="preserve"> </w:t>
      </w:r>
      <w:r w:rsidRPr="00CF571D">
        <w:rPr>
          <w:color w:val="000000" w:themeColor="text1"/>
        </w:rPr>
        <w:t>órgão</w:t>
      </w:r>
      <w:r w:rsidRPr="00CF571D">
        <w:rPr>
          <w:color w:val="000000" w:themeColor="text1"/>
          <w:spacing w:val="-2"/>
        </w:rPr>
        <w:t xml:space="preserve"> </w:t>
      </w:r>
      <w:r w:rsidRPr="00CF571D">
        <w:rPr>
          <w:color w:val="000000" w:themeColor="text1"/>
        </w:rPr>
        <w:t>fiscalizador, ou como</w:t>
      </w:r>
      <w:r w:rsidRPr="00CF571D">
        <w:rPr>
          <w:color w:val="000000" w:themeColor="text1"/>
          <w:spacing w:val="-2"/>
        </w:rPr>
        <w:t xml:space="preserve"> </w:t>
      </w:r>
      <w:r w:rsidRPr="00CF571D">
        <w:rPr>
          <w:color w:val="000000" w:themeColor="text1"/>
        </w:rPr>
        <w:t>parte principal da</w:t>
      </w:r>
      <w:r w:rsidRPr="00CF571D">
        <w:rPr>
          <w:color w:val="000000" w:themeColor="text1"/>
          <w:spacing w:val="-17"/>
        </w:rPr>
        <w:t xml:space="preserve"> </w:t>
      </w:r>
      <w:r w:rsidRPr="00CF571D">
        <w:rPr>
          <w:color w:val="000000" w:themeColor="text1"/>
        </w:rPr>
        <w:t>ação.</w:t>
      </w:r>
    </w:p>
    <w:p w:rsidR="00B6730C" w:rsidRPr="00CF571D" w:rsidRDefault="00B6730C" w:rsidP="00F70927">
      <w:pPr>
        <w:pStyle w:val="Corpodetexto"/>
        <w:spacing w:line="360" w:lineRule="auto"/>
        <w:ind w:left="0" w:firstLine="709"/>
      </w:pPr>
      <w:r w:rsidRPr="00CF571D">
        <w:rPr>
          <w:color w:val="000000" w:themeColor="text1"/>
        </w:rPr>
        <w:t>Desta maneira, se relacionam o CRAS, o CREAS, que atuam de</w:t>
      </w:r>
      <w:r w:rsidRPr="00CF571D">
        <w:rPr>
          <w:color w:val="000000" w:themeColor="text1"/>
          <w:spacing w:val="1"/>
        </w:rPr>
        <w:t xml:space="preserve"> </w:t>
      </w:r>
      <w:r w:rsidRPr="00CF571D">
        <w:rPr>
          <w:color w:val="000000" w:themeColor="text1"/>
        </w:rPr>
        <w:t>formas distintas, porém se comunicando na busca de uma proteção integral de</w:t>
      </w:r>
      <w:r w:rsidRPr="00CF571D">
        <w:rPr>
          <w:color w:val="000000" w:themeColor="text1"/>
          <w:spacing w:val="1"/>
        </w:rPr>
        <w:t xml:space="preserve"> </w:t>
      </w:r>
      <w:r w:rsidRPr="00CF571D">
        <w:rPr>
          <w:color w:val="000000" w:themeColor="text1"/>
        </w:rPr>
        <w:t>crianças</w:t>
      </w:r>
      <w:r w:rsidRPr="00CF571D">
        <w:rPr>
          <w:color w:val="000000" w:themeColor="text1"/>
          <w:spacing w:val="-1"/>
        </w:rPr>
        <w:t xml:space="preserve"> </w:t>
      </w:r>
      <w:r w:rsidRPr="00CF571D">
        <w:rPr>
          <w:color w:val="000000" w:themeColor="text1"/>
        </w:rPr>
        <w:t>e</w:t>
      </w:r>
      <w:r w:rsidRPr="00CF571D">
        <w:rPr>
          <w:color w:val="000000" w:themeColor="text1"/>
          <w:spacing w:val="-1"/>
        </w:rPr>
        <w:t xml:space="preserve"> </w:t>
      </w:r>
      <w:r w:rsidRPr="00CF571D">
        <w:rPr>
          <w:color w:val="000000" w:themeColor="text1"/>
        </w:rPr>
        <w:t>adolescentes.</w:t>
      </w:r>
      <w:r w:rsidR="00500D83" w:rsidRPr="00CF571D">
        <w:rPr>
          <w:color w:val="000000" w:themeColor="text1"/>
        </w:rPr>
        <w:t xml:space="preserve"> </w:t>
      </w:r>
      <w:r w:rsidRPr="00CF571D">
        <w:rPr>
          <w:color w:val="000000" w:themeColor="text1"/>
        </w:rPr>
        <w:t>Ou seja, o CRAS atua na prevenção, quando exauridas todos os meios e</w:t>
      </w:r>
      <w:r w:rsidRPr="00CF571D">
        <w:rPr>
          <w:color w:val="000000" w:themeColor="text1"/>
          <w:spacing w:val="1"/>
        </w:rPr>
        <w:t xml:space="preserve"> </w:t>
      </w:r>
      <w:r w:rsidRPr="00CF571D">
        <w:rPr>
          <w:color w:val="000000" w:themeColor="text1"/>
        </w:rPr>
        <w:t>ainda</w:t>
      </w:r>
      <w:r w:rsidRPr="00CF571D">
        <w:rPr>
          <w:color w:val="000000" w:themeColor="text1"/>
          <w:spacing w:val="1"/>
        </w:rPr>
        <w:t xml:space="preserve"> </w:t>
      </w:r>
      <w:r w:rsidRPr="00CF571D">
        <w:rPr>
          <w:color w:val="000000" w:themeColor="text1"/>
        </w:rPr>
        <w:t>assim</w:t>
      </w:r>
      <w:r w:rsidRPr="00CF571D">
        <w:rPr>
          <w:color w:val="000000" w:themeColor="text1"/>
          <w:spacing w:val="1"/>
        </w:rPr>
        <w:t xml:space="preserve"> </w:t>
      </w:r>
      <w:r w:rsidRPr="00CF571D">
        <w:rPr>
          <w:color w:val="000000" w:themeColor="text1"/>
        </w:rPr>
        <w:t>a</w:t>
      </w:r>
      <w:r w:rsidRPr="00CF571D">
        <w:rPr>
          <w:color w:val="000000" w:themeColor="text1"/>
          <w:spacing w:val="1"/>
        </w:rPr>
        <w:t xml:space="preserve"> </w:t>
      </w:r>
      <w:r w:rsidRPr="00CF571D">
        <w:rPr>
          <w:color w:val="000000" w:themeColor="text1"/>
        </w:rPr>
        <w:t>violência</w:t>
      </w:r>
      <w:r w:rsidRPr="00CF571D">
        <w:rPr>
          <w:color w:val="000000" w:themeColor="text1"/>
          <w:spacing w:val="1"/>
        </w:rPr>
        <w:t xml:space="preserve"> </w:t>
      </w:r>
      <w:r w:rsidRPr="00CF571D">
        <w:rPr>
          <w:color w:val="000000" w:themeColor="text1"/>
        </w:rPr>
        <w:t>acontece,</w:t>
      </w:r>
      <w:r w:rsidRPr="00CF571D">
        <w:rPr>
          <w:color w:val="000000" w:themeColor="text1"/>
          <w:spacing w:val="1"/>
        </w:rPr>
        <w:t xml:space="preserve"> </w:t>
      </w:r>
      <w:r w:rsidR="00EF31F0" w:rsidRPr="00CF571D">
        <w:rPr>
          <w:color w:val="000000" w:themeColor="text1"/>
        </w:rPr>
        <w:t>faz</w:t>
      </w:r>
      <w:r w:rsidRPr="00CF571D">
        <w:rPr>
          <w:color w:val="000000" w:themeColor="text1"/>
          <w:spacing w:val="1"/>
        </w:rPr>
        <w:t xml:space="preserve"> </w:t>
      </w:r>
      <w:r w:rsidR="00EF31F0" w:rsidRPr="00CF571D">
        <w:rPr>
          <w:color w:val="000000" w:themeColor="text1"/>
        </w:rPr>
        <w:t>referência para</w:t>
      </w:r>
      <w:r w:rsidRPr="00CF571D">
        <w:rPr>
          <w:color w:val="000000" w:themeColor="text1"/>
          <w:spacing w:val="1"/>
        </w:rPr>
        <w:t xml:space="preserve"> </w:t>
      </w:r>
      <w:r w:rsidRPr="00CF571D">
        <w:rPr>
          <w:color w:val="000000" w:themeColor="text1"/>
        </w:rPr>
        <w:t>o</w:t>
      </w:r>
      <w:r w:rsidRPr="00CF571D">
        <w:rPr>
          <w:color w:val="000000" w:themeColor="text1"/>
          <w:spacing w:val="1"/>
        </w:rPr>
        <w:t xml:space="preserve"> </w:t>
      </w:r>
      <w:r w:rsidRPr="00CF571D">
        <w:rPr>
          <w:color w:val="000000" w:themeColor="text1"/>
        </w:rPr>
        <w:t>CREAS</w:t>
      </w:r>
      <w:r w:rsidRPr="00CF571D">
        <w:rPr>
          <w:color w:val="000000" w:themeColor="text1"/>
          <w:spacing w:val="1"/>
        </w:rPr>
        <w:t xml:space="preserve"> </w:t>
      </w:r>
      <w:r w:rsidRPr="00CF571D">
        <w:rPr>
          <w:color w:val="000000" w:themeColor="text1"/>
        </w:rPr>
        <w:t>que</w:t>
      </w:r>
      <w:r w:rsidRPr="00CF571D">
        <w:rPr>
          <w:color w:val="000000" w:themeColor="text1"/>
          <w:spacing w:val="1"/>
        </w:rPr>
        <w:t xml:space="preserve"> </w:t>
      </w:r>
      <w:r w:rsidRPr="00CF571D">
        <w:rPr>
          <w:color w:val="000000" w:themeColor="text1"/>
        </w:rPr>
        <w:t>busca</w:t>
      </w:r>
      <w:r w:rsidRPr="00CF571D">
        <w:rPr>
          <w:color w:val="000000" w:themeColor="text1"/>
          <w:spacing w:val="1"/>
        </w:rPr>
        <w:t xml:space="preserve"> </w:t>
      </w:r>
      <w:r w:rsidRPr="00CF571D">
        <w:rPr>
          <w:color w:val="000000" w:themeColor="text1"/>
        </w:rPr>
        <w:t>combater</w:t>
      </w:r>
      <w:r w:rsidRPr="00CF571D">
        <w:rPr>
          <w:color w:val="000000" w:themeColor="text1"/>
          <w:spacing w:val="1"/>
        </w:rPr>
        <w:t xml:space="preserve"> </w:t>
      </w:r>
      <w:r w:rsidRPr="00CF571D">
        <w:rPr>
          <w:color w:val="000000" w:themeColor="text1"/>
        </w:rPr>
        <w:t>a</w:t>
      </w:r>
      <w:r w:rsidRPr="00CF571D">
        <w:rPr>
          <w:color w:val="000000" w:themeColor="text1"/>
          <w:spacing w:val="1"/>
        </w:rPr>
        <w:t xml:space="preserve"> </w:t>
      </w:r>
      <w:r w:rsidRPr="00CF571D">
        <w:rPr>
          <w:color w:val="000000" w:themeColor="text1"/>
        </w:rPr>
        <w:t>violência</w:t>
      </w:r>
      <w:r w:rsidRPr="00CF571D">
        <w:rPr>
          <w:color w:val="000000" w:themeColor="text1"/>
          <w:spacing w:val="39"/>
        </w:rPr>
        <w:t xml:space="preserve"> </w:t>
      </w:r>
      <w:r w:rsidRPr="00CF571D">
        <w:rPr>
          <w:color w:val="000000" w:themeColor="text1"/>
        </w:rPr>
        <w:t>sofrida</w:t>
      </w:r>
      <w:r w:rsidRPr="00CF571D">
        <w:rPr>
          <w:color w:val="000000" w:themeColor="text1"/>
          <w:spacing w:val="38"/>
        </w:rPr>
        <w:t xml:space="preserve"> </w:t>
      </w:r>
      <w:r w:rsidRPr="00CF571D">
        <w:rPr>
          <w:color w:val="000000" w:themeColor="text1"/>
        </w:rPr>
        <w:t>pelo</w:t>
      </w:r>
      <w:r w:rsidRPr="00CF571D">
        <w:rPr>
          <w:color w:val="000000" w:themeColor="text1"/>
          <w:spacing w:val="38"/>
        </w:rPr>
        <w:t xml:space="preserve"> </w:t>
      </w:r>
      <w:r w:rsidRPr="00CF571D">
        <w:rPr>
          <w:color w:val="000000" w:themeColor="text1"/>
        </w:rPr>
        <w:t>vulnerável,</w:t>
      </w:r>
      <w:r w:rsidRPr="00CF571D">
        <w:rPr>
          <w:color w:val="000000" w:themeColor="text1"/>
          <w:spacing w:val="40"/>
        </w:rPr>
        <w:t xml:space="preserve"> </w:t>
      </w:r>
      <w:r w:rsidRPr="00CF571D">
        <w:rPr>
          <w:color w:val="000000" w:themeColor="text1"/>
        </w:rPr>
        <w:t>se</w:t>
      </w:r>
      <w:r w:rsidRPr="00CF571D">
        <w:rPr>
          <w:color w:val="000000" w:themeColor="text1"/>
          <w:spacing w:val="41"/>
        </w:rPr>
        <w:t xml:space="preserve"> </w:t>
      </w:r>
      <w:r w:rsidRPr="00CF571D">
        <w:rPr>
          <w:color w:val="000000" w:themeColor="text1"/>
        </w:rPr>
        <w:t>identificado</w:t>
      </w:r>
      <w:r w:rsidRPr="00CF571D">
        <w:rPr>
          <w:color w:val="000000" w:themeColor="text1"/>
          <w:spacing w:val="41"/>
        </w:rPr>
        <w:t xml:space="preserve"> </w:t>
      </w:r>
      <w:r w:rsidRPr="00CF571D">
        <w:rPr>
          <w:color w:val="000000" w:themeColor="text1"/>
        </w:rPr>
        <w:t>o</w:t>
      </w:r>
      <w:r w:rsidRPr="00CF571D">
        <w:rPr>
          <w:color w:val="000000" w:themeColor="text1"/>
          <w:spacing w:val="41"/>
        </w:rPr>
        <w:t xml:space="preserve"> </w:t>
      </w:r>
      <w:r w:rsidRPr="00CF571D">
        <w:rPr>
          <w:color w:val="000000" w:themeColor="text1"/>
        </w:rPr>
        <w:t>agressor,</w:t>
      </w:r>
      <w:r w:rsidRPr="00CF571D">
        <w:rPr>
          <w:color w:val="000000" w:themeColor="text1"/>
          <w:spacing w:val="40"/>
        </w:rPr>
        <w:t xml:space="preserve"> </w:t>
      </w:r>
      <w:r w:rsidR="00EF31F0" w:rsidRPr="00CF571D">
        <w:t>faz a contra referência para</w:t>
      </w:r>
      <w:r w:rsidR="00EF31F0" w:rsidRPr="00CF571D">
        <w:rPr>
          <w:color w:val="000000" w:themeColor="text1"/>
          <w:spacing w:val="40"/>
        </w:rPr>
        <w:t xml:space="preserve"> </w:t>
      </w:r>
      <w:r w:rsidR="00EF31F0" w:rsidRPr="00CF571D">
        <w:t>o Conselho tutelar ou</w:t>
      </w:r>
      <w:r w:rsidR="00EF31F0" w:rsidRPr="00CF571D">
        <w:rPr>
          <w:color w:val="000000" w:themeColor="text1"/>
          <w:spacing w:val="40"/>
        </w:rPr>
        <w:t xml:space="preserve"> </w:t>
      </w:r>
      <w:r w:rsidR="00EF31F0" w:rsidRPr="00CF571D">
        <w:rPr>
          <w:color w:val="000000" w:themeColor="text1"/>
        </w:rPr>
        <w:t>encaminha</w:t>
      </w:r>
      <w:r w:rsidRPr="00CF571D">
        <w:rPr>
          <w:color w:val="000000" w:themeColor="text1"/>
          <w:spacing w:val="41"/>
        </w:rPr>
        <w:t xml:space="preserve"> </w:t>
      </w:r>
      <w:r w:rsidRPr="00CF571D">
        <w:rPr>
          <w:color w:val="000000" w:themeColor="text1"/>
        </w:rPr>
        <w:t>para</w:t>
      </w:r>
      <w:r w:rsidRPr="00CF571D">
        <w:rPr>
          <w:color w:val="000000" w:themeColor="text1"/>
          <w:spacing w:val="40"/>
        </w:rPr>
        <w:t xml:space="preserve"> </w:t>
      </w:r>
      <w:r w:rsidRPr="00CF571D">
        <w:rPr>
          <w:color w:val="000000" w:themeColor="text1"/>
        </w:rPr>
        <w:t>o</w:t>
      </w:r>
      <w:r w:rsidRPr="00CF571D">
        <w:rPr>
          <w:color w:val="000000" w:themeColor="text1"/>
          <w:spacing w:val="-64"/>
        </w:rPr>
        <w:t xml:space="preserve"> </w:t>
      </w:r>
      <w:r w:rsidRPr="00CF571D">
        <w:rPr>
          <w:color w:val="000000" w:themeColor="text1"/>
        </w:rPr>
        <w:t>MP</w:t>
      </w:r>
      <w:r w:rsidRPr="00CF571D">
        <w:rPr>
          <w:color w:val="000000" w:themeColor="text1"/>
          <w:spacing w:val="-1"/>
        </w:rPr>
        <w:t xml:space="preserve"> </w:t>
      </w:r>
      <w:r w:rsidRPr="00CF571D">
        <w:rPr>
          <w:color w:val="000000" w:themeColor="text1"/>
        </w:rPr>
        <w:t>que tomará</w:t>
      </w:r>
      <w:r w:rsidRPr="00CF571D">
        <w:rPr>
          <w:color w:val="000000" w:themeColor="text1"/>
          <w:spacing w:val="-3"/>
        </w:rPr>
        <w:t xml:space="preserve"> </w:t>
      </w:r>
      <w:r w:rsidRPr="00CF571D">
        <w:rPr>
          <w:color w:val="000000" w:themeColor="text1"/>
        </w:rPr>
        <w:t>as devidas providências</w:t>
      </w:r>
      <w:r w:rsidRPr="00CF571D">
        <w:rPr>
          <w:color w:val="000000" w:themeColor="text1"/>
          <w:spacing w:val="-2"/>
        </w:rPr>
        <w:t xml:space="preserve"> </w:t>
      </w:r>
      <w:r w:rsidRPr="00CF571D">
        <w:rPr>
          <w:color w:val="000000" w:themeColor="text1"/>
        </w:rPr>
        <w:t>na</w:t>
      </w:r>
      <w:r w:rsidRPr="00CF571D">
        <w:rPr>
          <w:color w:val="000000" w:themeColor="text1"/>
          <w:spacing w:val="-3"/>
        </w:rPr>
        <w:t xml:space="preserve"> </w:t>
      </w:r>
      <w:r w:rsidRPr="00CF571D">
        <w:rPr>
          <w:color w:val="000000" w:themeColor="text1"/>
        </w:rPr>
        <w:t xml:space="preserve">forma </w:t>
      </w:r>
      <w:r w:rsidRPr="00CF571D">
        <w:t>da lei</w:t>
      </w:r>
      <w:r w:rsidR="00EF31F0" w:rsidRPr="00CF571D">
        <w:t xml:space="preserve"> junto com</w:t>
      </w:r>
      <w:r w:rsidR="00EE4FE9">
        <w:t xml:space="preserve"> o Juiz da Infância e juventude.</w:t>
      </w:r>
    </w:p>
    <w:p w:rsidR="00F70927" w:rsidRPr="00CF571D" w:rsidRDefault="0006752B" w:rsidP="00F70927">
      <w:pPr>
        <w:pStyle w:val="Corpodetexto"/>
        <w:spacing w:line="360" w:lineRule="auto"/>
        <w:ind w:left="0" w:firstLine="709"/>
        <w:rPr>
          <w:color w:val="000000" w:themeColor="text1"/>
        </w:rPr>
      </w:pPr>
      <w:r w:rsidRPr="00CF571D">
        <w:rPr>
          <w:color w:val="000000" w:themeColor="text1"/>
        </w:rPr>
        <w:t>O</w:t>
      </w:r>
      <w:r w:rsidR="00041269" w:rsidRPr="00CF571D">
        <w:rPr>
          <w:color w:val="000000" w:themeColor="text1"/>
        </w:rPr>
        <w:t xml:space="preserve"> Conselho Tutelar, </w:t>
      </w:r>
      <w:r w:rsidRPr="00CF571D">
        <w:rPr>
          <w:color w:val="000000" w:themeColor="text1"/>
        </w:rPr>
        <w:t xml:space="preserve">enquanto Órgão </w:t>
      </w:r>
      <w:r w:rsidR="007852E0" w:rsidRPr="00CF571D">
        <w:rPr>
          <w:color w:val="000000" w:themeColor="text1"/>
        </w:rPr>
        <w:t>foi</w:t>
      </w:r>
      <w:r w:rsidR="00041269" w:rsidRPr="00CF571D">
        <w:rPr>
          <w:color w:val="000000" w:themeColor="text1"/>
        </w:rPr>
        <w:t xml:space="preserve"> instituíd</w:t>
      </w:r>
      <w:r w:rsidR="007852E0" w:rsidRPr="00CF571D">
        <w:rPr>
          <w:color w:val="000000" w:themeColor="text1"/>
        </w:rPr>
        <w:t>o</w:t>
      </w:r>
      <w:r w:rsidR="00041269" w:rsidRPr="00CF571D">
        <w:rPr>
          <w:color w:val="000000" w:themeColor="text1"/>
        </w:rPr>
        <w:t xml:space="preserve"> por lei com o objetivo de </w:t>
      </w:r>
      <w:r w:rsidRPr="00CF571D">
        <w:rPr>
          <w:color w:val="000000" w:themeColor="text1"/>
        </w:rPr>
        <w:t xml:space="preserve">zelar e </w:t>
      </w:r>
      <w:r w:rsidR="00041269" w:rsidRPr="00CF571D">
        <w:rPr>
          <w:color w:val="000000" w:themeColor="text1"/>
        </w:rPr>
        <w:t xml:space="preserve">garantir o cumprimento dos direitos de crianças e adolescentes </w:t>
      </w:r>
      <w:r w:rsidR="00F70927" w:rsidRPr="00CF571D">
        <w:rPr>
          <w:color w:val="000000" w:themeColor="text1"/>
        </w:rPr>
        <w:t>(</w:t>
      </w:r>
      <w:r w:rsidR="00041269" w:rsidRPr="00CF571D">
        <w:rPr>
          <w:color w:val="000000" w:themeColor="text1"/>
        </w:rPr>
        <w:t>Berger</w:t>
      </w:r>
      <w:r w:rsidR="00F70927" w:rsidRPr="00CF571D">
        <w:rPr>
          <w:color w:val="000000" w:themeColor="text1"/>
          <w:spacing w:val="-1"/>
        </w:rPr>
        <w:t xml:space="preserve">, </w:t>
      </w:r>
      <w:r w:rsidR="00041269" w:rsidRPr="00CF571D">
        <w:rPr>
          <w:color w:val="000000" w:themeColor="text1"/>
        </w:rPr>
        <w:t>2021</w:t>
      </w:r>
      <w:r w:rsidR="00B6730C" w:rsidRPr="00CF571D">
        <w:rPr>
          <w:color w:val="000000" w:themeColor="text1"/>
        </w:rPr>
        <w:t>).</w:t>
      </w:r>
      <w:r w:rsidR="00500D83" w:rsidRPr="00CF571D">
        <w:rPr>
          <w:color w:val="000000" w:themeColor="text1"/>
        </w:rPr>
        <w:t xml:space="preserve"> </w:t>
      </w:r>
      <w:r w:rsidR="00B6730C" w:rsidRPr="00CF571D">
        <w:rPr>
          <w:color w:val="000000" w:themeColor="text1"/>
        </w:rPr>
        <w:t xml:space="preserve">O conselho tutelar é um dos órgãos de proteção e atua diretamente </w:t>
      </w:r>
      <w:r w:rsidR="00EE4FE9">
        <w:rPr>
          <w:color w:val="000000" w:themeColor="text1"/>
        </w:rPr>
        <w:t xml:space="preserve">no Sistema de Garantias de Direitos </w:t>
      </w:r>
      <w:r w:rsidR="00B6730C" w:rsidRPr="00CF571D">
        <w:rPr>
          <w:color w:val="000000" w:themeColor="text1"/>
        </w:rPr>
        <w:t>crianças</w:t>
      </w:r>
      <w:r w:rsidR="00B6730C" w:rsidRPr="00CF571D">
        <w:rPr>
          <w:color w:val="000000" w:themeColor="text1"/>
          <w:spacing w:val="1"/>
        </w:rPr>
        <w:t xml:space="preserve"> </w:t>
      </w:r>
      <w:r w:rsidR="00B6730C" w:rsidRPr="00CF571D">
        <w:rPr>
          <w:color w:val="000000" w:themeColor="text1"/>
        </w:rPr>
        <w:t>e</w:t>
      </w:r>
      <w:r w:rsidR="00B6730C" w:rsidRPr="00CF571D">
        <w:rPr>
          <w:color w:val="000000" w:themeColor="text1"/>
          <w:spacing w:val="1"/>
        </w:rPr>
        <w:t xml:space="preserve"> </w:t>
      </w:r>
      <w:r w:rsidRPr="00CF571D">
        <w:rPr>
          <w:color w:val="000000" w:themeColor="text1"/>
        </w:rPr>
        <w:t xml:space="preserve">adolescentes. </w:t>
      </w:r>
      <w:r w:rsidR="00B6730C" w:rsidRPr="00CF571D">
        <w:rPr>
          <w:color w:val="000000" w:themeColor="text1"/>
        </w:rPr>
        <w:t xml:space="preserve">Não se configurando como </w:t>
      </w:r>
      <w:r w:rsidR="00EE4FE9">
        <w:rPr>
          <w:color w:val="000000" w:themeColor="text1"/>
        </w:rPr>
        <w:t>Órgão opressor</w:t>
      </w:r>
      <w:r w:rsidR="00B6730C" w:rsidRPr="00CF571D">
        <w:rPr>
          <w:color w:val="000000" w:themeColor="text1"/>
        </w:rPr>
        <w:t xml:space="preserve">, mas faz a ponte entre </w:t>
      </w:r>
      <w:r w:rsidR="00041269" w:rsidRPr="00CF571D">
        <w:rPr>
          <w:color w:val="000000" w:themeColor="text1"/>
        </w:rPr>
        <w:t xml:space="preserve">os </w:t>
      </w:r>
      <w:r w:rsidR="006A319A">
        <w:rPr>
          <w:color w:val="000000" w:themeColor="text1"/>
        </w:rPr>
        <w:t xml:space="preserve">demais </w:t>
      </w:r>
      <w:r w:rsidR="00041269" w:rsidRPr="00CF571D">
        <w:rPr>
          <w:color w:val="000000" w:themeColor="text1"/>
        </w:rPr>
        <w:t>órgãos</w:t>
      </w:r>
      <w:r w:rsidR="00B6730C" w:rsidRPr="00CF571D">
        <w:rPr>
          <w:color w:val="000000" w:themeColor="text1"/>
        </w:rPr>
        <w:t xml:space="preserve"> de</w:t>
      </w:r>
      <w:r w:rsidR="00B6730C" w:rsidRPr="00CF571D">
        <w:rPr>
          <w:color w:val="000000" w:themeColor="text1"/>
          <w:spacing w:val="1"/>
        </w:rPr>
        <w:t xml:space="preserve"> </w:t>
      </w:r>
      <w:r w:rsidR="00B6730C" w:rsidRPr="00CF571D">
        <w:rPr>
          <w:color w:val="000000" w:themeColor="text1"/>
        </w:rPr>
        <w:t>prevenção</w:t>
      </w:r>
      <w:r w:rsidR="006A319A">
        <w:rPr>
          <w:color w:val="000000" w:themeColor="text1"/>
          <w:spacing w:val="-3"/>
        </w:rPr>
        <w:t>, promoção e defesa</w:t>
      </w:r>
      <w:r w:rsidR="006A319A">
        <w:rPr>
          <w:color w:val="000000" w:themeColor="text1"/>
        </w:rPr>
        <w:t xml:space="preserve">. </w:t>
      </w:r>
      <w:r w:rsidR="00B6730C" w:rsidRPr="00CF571D">
        <w:rPr>
          <w:color w:val="000000" w:themeColor="text1"/>
        </w:rPr>
        <w:t>O que é preocupante é que, mesmo com todos esses meios de proteção, ainda</w:t>
      </w:r>
      <w:r w:rsidR="00B6730C" w:rsidRPr="00CF571D">
        <w:rPr>
          <w:color w:val="000000" w:themeColor="text1"/>
          <w:spacing w:val="1"/>
        </w:rPr>
        <w:t xml:space="preserve"> </w:t>
      </w:r>
      <w:r w:rsidR="00B6730C" w:rsidRPr="00CF571D">
        <w:rPr>
          <w:color w:val="000000" w:themeColor="text1"/>
        </w:rPr>
        <w:t>assim,</w:t>
      </w:r>
      <w:r w:rsidR="00B6730C" w:rsidRPr="00CF571D">
        <w:rPr>
          <w:color w:val="000000" w:themeColor="text1"/>
          <w:spacing w:val="1"/>
        </w:rPr>
        <w:t xml:space="preserve"> </w:t>
      </w:r>
      <w:r w:rsidR="00B6730C" w:rsidRPr="00CF571D">
        <w:rPr>
          <w:color w:val="000000" w:themeColor="text1"/>
        </w:rPr>
        <w:t>a</w:t>
      </w:r>
      <w:r w:rsidR="00B6730C" w:rsidRPr="00CF571D">
        <w:rPr>
          <w:color w:val="000000" w:themeColor="text1"/>
          <w:spacing w:val="1"/>
        </w:rPr>
        <w:t xml:space="preserve"> </w:t>
      </w:r>
      <w:r w:rsidR="00B6730C" w:rsidRPr="00CF571D">
        <w:rPr>
          <w:color w:val="000000" w:themeColor="text1"/>
        </w:rPr>
        <w:t>violência</w:t>
      </w:r>
      <w:r w:rsidR="00B6730C" w:rsidRPr="00CF571D">
        <w:rPr>
          <w:color w:val="000000" w:themeColor="text1"/>
          <w:spacing w:val="1"/>
        </w:rPr>
        <w:t xml:space="preserve"> </w:t>
      </w:r>
      <w:r w:rsidR="00B6730C" w:rsidRPr="00CF571D">
        <w:rPr>
          <w:color w:val="000000" w:themeColor="text1"/>
        </w:rPr>
        <w:t>sexual</w:t>
      </w:r>
      <w:r w:rsidR="00B6730C" w:rsidRPr="00CF571D">
        <w:rPr>
          <w:color w:val="000000" w:themeColor="text1"/>
          <w:spacing w:val="1"/>
        </w:rPr>
        <w:t xml:space="preserve"> </w:t>
      </w:r>
      <w:r w:rsidR="00B6730C" w:rsidRPr="00CF571D">
        <w:rPr>
          <w:color w:val="000000" w:themeColor="text1"/>
        </w:rPr>
        <w:t>acontece</w:t>
      </w:r>
      <w:r w:rsidR="00B6730C" w:rsidRPr="00CF571D">
        <w:rPr>
          <w:color w:val="000000" w:themeColor="text1"/>
          <w:spacing w:val="1"/>
        </w:rPr>
        <w:t xml:space="preserve"> </w:t>
      </w:r>
      <w:r w:rsidR="00B6730C" w:rsidRPr="00CF571D">
        <w:rPr>
          <w:color w:val="000000" w:themeColor="text1"/>
        </w:rPr>
        <w:t>de</w:t>
      </w:r>
      <w:r w:rsidR="00B6730C" w:rsidRPr="00CF571D">
        <w:rPr>
          <w:color w:val="000000" w:themeColor="text1"/>
          <w:spacing w:val="1"/>
        </w:rPr>
        <w:t xml:space="preserve"> </w:t>
      </w:r>
      <w:r w:rsidR="006A319A" w:rsidRPr="00CF571D">
        <w:rPr>
          <w:color w:val="000000" w:themeColor="text1"/>
        </w:rPr>
        <w:t>forma</w:t>
      </w:r>
      <w:r w:rsidR="006A319A" w:rsidRPr="00CF571D">
        <w:rPr>
          <w:color w:val="000000" w:themeColor="text1"/>
          <w:spacing w:val="1"/>
        </w:rPr>
        <w:t xml:space="preserve"> </w:t>
      </w:r>
      <w:r w:rsidR="006A319A" w:rsidRPr="00CF571D">
        <w:rPr>
          <w:color w:val="000000" w:themeColor="text1"/>
        </w:rPr>
        <w:t>demasiado, como já exposta anteriormente em tópico específico, atingindo crianças e adolescentes deste país, causando danos</w:t>
      </w:r>
      <w:r w:rsidR="00B6730C" w:rsidRPr="00CF571D">
        <w:rPr>
          <w:color w:val="000000" w:themeColor="text1"/>
        </w:rPr>
        <w:t xml:space="preserve"> não só ao indivíduo</w:t>
      </w:r>
      <w:r w:rsidR="006A319A" w:rsidRPr="00CF571D">
        <w:rPr>
          <w:color w:val="000000" w:themeColor="text1"/>
        </w:rPr>
        <w:t>, mas</w:t>
      </w:r>
      <w:r w:rsidR="00B6730C" w:rsidRPr="00CF571D">
        <w:rPr>
          <w:color w:val="000000" w:themeColor="text1"/>
        </w:rPr>
        <w:t xml:space="preserve"> também em toda a população que resta</w:t>
      </w:r>
      <w:r w:rsidR="00B6730C" w:rsidRPr="00CF571D">
        <w:rPr>
          <w:color w:val="000000" w:themeColor="text1"/>
          <w:spacing w:val="1"/>
        </w:rPr>
        <w:t xml:space="preserve"> </w:t>
      </w:r>
      <w:r w:rsidR="00B6730C" w:rsidRPr="00CF571D">
        <w:rPr>
          <w:color w:val="000000" w:themeColor="text1"/>
        </w:rPr>
        <w:t>enferma</w:t>
      </w:r>
      <w:r w:rsidR="00B6730C" w:rsidRPr="00CF571D">
        <w:rPr>
          <w:color w:val="000000" w:themeColor="text1"/>
          <w:spacing w:val="-3"/>
        </w:rPr>
        <w:t xml:space="preserve"> </w:t>
      </w:r>
      <w:r w:rsidR="00B6730C" w:rsidRPr="00CF571D">
        <w:rPr>
          <w:color w:val="000000" w:themeColor="text1"/>
        </w:rPr>
        <w:t>por</w:t>
      </w:r>
      <w:r w:rsidR="00B6730C" w:rsidRPr="00CF571D">
        <w:rPr>
          <w:color w:val="000000" w:themeColor="text1"/>
          <w:spacing w:val="-1"/>
        </w:rPr>
        <w:t xml:space="preserve"> </w:t>
      </w:r>
      <w:r w:rsidR="00B6730C" w:rsidRPr="00CF571D">
        <w:rPr>
          <w:color w:val="000000" w:themeColor="text1"/>
        </w:rPr>
        <w:t>tal prática</w:t>
      </w:r>
      <w:r w:rsidR="00B6730C" w:rsidRPr="00CF571D">
        <w:rPr>
          <w:color w:val="000000" w:themeColor="text1"/>
          <w:spacing w:val="-3"/>
        </w:rPr>
        <w:t xml:space="preserve"> </w:t>
      </w:r>
      <w:r w:rsidR="00B6730C" w:rsidRPr="00CF571D">
        <w:rPr>
          <w:color w:val="000000" w:themeColor="text1"/>
        </w:rPr>
        <w:t>de</w:t>
      </w:r>
      <w:r w:rsidR="00B6730C" w:rsidRPr="00CF571D">
        <w:rPr>
          <w:color w:val="000000" w:themeColor="text1"/>
          <w:spacing w:val="-3"/>
        </w:rPr>
        <w:t xml:space="preserve"> </w:t>
      </w:r>
      <w:r w:rsidR="00B6730C" w:rsidRPr="00CF571D">
        <w:rPr>
          <w:color w:val="000000" w:themeColor="text1"/>
        </w:rPr>
        <w:t>ação</w:t>
      </w:r>
      <w:r w:rsidR="00B6730C" w:rsidRPr="00CF571D">
        <w:rPr>
          <w:color w:val="000000" w:themeColor="text1"/>
          <w:spacing w:val="-2"/>
        </w:rPr>
        <w:t xml:space="preserve"> </w:t>
      </w:r>
      <w:r w:rsidR="00B6730C" w:rsidRPr="00CF571D">
        <w:rPr>
          <w:color w:val="000000" w:themeColor="text1"/>
        </w:rPr>
        <w:t>delituosa</w:t>
      </w:r>
      <w:r w:rsidR="00B6730C" w:rsidRPr="00CF571D">
        <w:rPr>
          <w:color w:val="000000" w:themeColor="text1"/>
          <w:spacing w:val="-3"/>
        </w:rPr>
        <w:t xml:space="preserve"> </w:t>
      </w:r>
      <w:r w:rsidR="00B6730C" w:rsidRPr="00CF571D">
        <w:rPr>
          <w:color w:val="000000" w:themeColor="text1"/>
        </w:rPr>
        <w:t>e</w:t>
      </w:r>
      <w:r w:rsidR="00B6730C" w:rsidRPr="00CF571D">
        <w:rPr>
          <w:color w:val="000000" w:themeColor="text1"/>
          <w:spacing w:val="-1"/>
        </w:rPr>
        <w:t xml:space="preserve"> </w:t>
      </w:r>
      <w:r w:rsidR="00B6730C" w:rsidRPr="00CF571D">
        <w:rPr>
          <w:color w:val="000000" w:themeColor="text1"/>
        </w:rPr>
        <w:t>cruel e</w:t>
      </w:r>
      <w:r w:rsidR="00B6730C" w:rsidRPr="00CF571D">
        <w:rPr>
          <w:color w:val="000000" w:themeColor="text1"/>
          <w:spacing w:val="-3"/>
        </w:rPr>
        <w:t xml:space="preserve"> </w:t>
      </w:r>
      <w:r w:rsidR="006A319A" w:rsidRPr="00CF571D">
        <w:rPr>
          <w:color w:val="000000" w:themeColor="text1"/>
        </w:rPr>
        <w:t>por que</w:t>
      </w:r>
      <w:r w:rsidR="00B6730C" w:rsidRPr="00CF571D">
        <w:rPr>
          <w:color w:val="000000" w:themeColor="text1"/>
          <w:spacing w:val="-3"/>
        </w:rPr>
        <w:t xml:space="preserve"> </w:t>
      </w:r>
      <w:r w:rsidR="00B6730C" w:rsidRPr="00CF571D">
        <w:rPr>
          <w:color w:val="000000" w:themeColor="text1"/>
        </w:rPr>
        <w:t>não</w:t>
      </w:r>
      <w:r w:rsidR="00B6730C" w:rsidRPr="00CF571D">
        <w:rPr>
          <w:color w:val="000000" w:themeColor="text1"/>
          <w:spacing w:val="-2"/>
        </w:rPr>
        <w:t xml:space="preserve"> </w:t>
      </w:r>
      <w:r w:rsidR="00B6730C" w:rsidRPr="00CF571D">
        <w:rPr>
          <w:color w:val="000000" w:themeColor="text1"/>
        </w:rPr>
        <w:t>dizer,</w:t>
      </w:r>
      <w:r w:rsidR="00B6730C" w:rsidRPr="00CF571D">
        <w:rPr>
          <w:color w:val="000000" w:themeColor="text1"/>
          <w:spacing w:val="-1"/>
        </w:rPr>
        <w:t xml:space="preserve"> </w:t>
      </w:r>
      <w:r w:rsidR="00B6730C" w:rsidRPr="00CF571D">
        <w:rPr>
          <w:color w:val="000000" w:themeColor="text1"/>
        </w:rPr>
        <w:t>desumana.</w:t>
      </w:r>
    </w:p>
    <w:p w:rsidR="00B6730C" w:rsidRPr="00CF571D" w:rsidRDefault="00B6730C" w:rsidP="00F70927">
      <w:pPr>
        <w:pStyle w:val="Corpodetexto"/>
        <w:spacing w:line="360" w:lineRule="auto"/>
        <w:ind w:left="0" w:firstLine="709"/>
        <w:rPr>
          <w:color w:val="000000" w:themeColor="text1"/>
          <w:spacing w:val="2"/>
        </w:rPr>
      </w:pPr>
      <w:r w:rsidRPr="00CF571D">
        <w:rPr>
          <w:color w:val="000000" w:themeColor="text1"/>
          <w:spacing w:val="2"/>
        </w:rPr>
        <w:t>Além do crescimento físico, crianças e adolescentes também estão evoluindo</w:t>
      </w:r>
      <w:r w:rsidR="007D696A" w:rsidRPr="00CF571D">
        <w:rPr>
          <w:color w:val="000000" w:themeColor="text1"/>
          <w:spacing w:val="2"/>
        </w:rPr>
        <w:t xml:space="preserve"> </w:t>
      </w:r>
      <w:r w:rsidR="006A319A">
        <w:rPr>
          <w:color w:val="000000" w:themeColor="text1"/>
          <w:spacing w:val="2"/>
        </w:rPr>
        <w:t>psicologicamente,</w:t>
      </w:r>
      <w:r w:rsidR="007D696A" w:rsidRPr="00CF571D">
        <w:rPr>
          <w:color w:val="000000" w:themeColor="text1"/>
          <w:spacing w:val="2"/>
        </w:rPr>
        <w:t xml:space="preserve"> emocionalmente, </w:t>
      </w:r>
      <w:r w:rsidR="006A319A">
        <w:rPr>
          <w:color w:val="000000" w:themeColor="text1"/>
          <w:spacing w:val="2"/>
        </w:rPr>
        <w:t xml:space="preserve">e </w:t>
      </w:r>
      <w:r w:rsidR="007D696A" w:rsidRPr="00CF571D">
        <w:rPr>
          <w:color w:val="000000" w:themeColor="text1"/>
          <w:spacing w:val="2"/>
        </w:rPr>
        <w:t>t</w:t>
      </w:r>
      <w:r w:rsidRPr="00CF571D">
        <w:rPr>
          <w:color w:val="000000" w:themeColor="text1"/>
          <w:spacing w:val="2"/>
        </w:rPr>
        <w:t>raumas como o abuso sexual infantil podem comprometer significativamente o senso de integridade pessoal. O impacto do abus</w:t>
      </w:r>
      <w:r w:rsidR="006472F8">
        <w:rPr>
          <w:color w:val="000000" w:themeColor="text1"/>
          <w:spacing w:val="2"/>
        </w:rPr>
        <w:t xml:space="preserve">o sexual infantil </w:t>
      </w:r>
      <w:r w:rsidRPr="00CF571D">
        <w:rPr>
          <w:color w:val="000000" w:themeColor="text1"/>
          <w:spacing w:val="2"/>
        </w:rPr>
        <w:t xml:space="preserve">pode manifestar-se como distúrbios de personalidade </w:t>
      </w:r>
      <w:r w:rsidR="006A319A">
        <w:rPr>
          <w:color w:val="000000" w:themeColor="text1"/>
          <w:spacing w:val="2"/>
        </w:rPr>
        <w:t>na infância, adolescência e vida adulta</w:t>
      </w:r>
      <w:r w:rsidRPr="00CF571D">
        <w:rPr>
          <w:color w:val="000000" w:themeColor="text1"/>
          <w:spacing w:val="2"/>
        </w:rPr>
        <w:t xml:space="preserve">, </w:t>
      </w:r>
      <w:r w:rsidR="006A319A">
        <w:rPr>
          <w:color w:val="000000" w:themeColor="text1"/>
          <w:spacing w:val="2"/>
        </w:rPr>
        <w:t>tais como: depressão,</w:t>
      </w:r>
      <w:r w:rsidRPr="00CF571D">
        <w:rPr>
          <w:color w:val="000000" w:themeColor="text1"/>
          <w:spacing w:val="2"/>
        </w:rPr>
        <w:t xml:space="preserve"> ansiedade, transtorno de estresse pós-traumático, autoimagem negativa com sentimentos de inutilidade, desamparo e desesperança, di</w:t>
      </w:r>
      <w:r w:rsidR="00041269" w:rsidRPr="00CF571D">
        <w:rPr>
          <w:color w:val="000000" w:themeColor="text1"/>
          <w:spacing w:val="2"/>
        </w:rPr>
        <w:t>ficuldades no vínculo emocional</w:t>
      </w:r>
      <w:r w:rsidRPr="00CF571D">
        <w:rPr>
          <w:color w:val="000000" w:themeColor="text1"/>
          <w:spacing w:val="2"/>
        </w:rPr>
        <w:t xml:space="preserve">, </w:t>
      </w:r>
      <w:r w:rsidR="006A319A">
        <w:rPr>
          <w:color w:val="000000" w:themeColor="text1"/>
          <w:spacing w:val="2"/>
        </w:rPr>
        <w:t xml:space="preserve">nas </w:t>
      </w:r>
      <w:r w:rsidRPr="00CF571D">
        <w:rPr>
          <w:color w:val="000000" w:themeColor="text1"/>
          <w:spacing w:val="2"/>
        </w:rPr>
        <w:t>relações de confiança porque aqueles que vivenciaram isso podem desenvolver altos níveis de suspeita em relação aos outros, sentimentos de culpa relacionados a guardar segredos durante eventos traumáticos, impotência ao recuperar memórias; vulnerável, conivente, repulsa mesmo ao pensar em qualquer sensação corporal prazerosa. A culpa está motivando comportamentos de automutilação: um indivíduo pode recorrer a infligir dor a si mesmo fisicamente, bem como à ideação suicida.</w:t>
      </w:r>
    </w:p>
    <w:p w:rsidR="00984082" w:rsidRPr="00CF571D" w:rsidRDefault="00556C6A" w:rsidP="00F70927">
      <w:pPr>
        <w:pStyle w:val="NormalWeb"/>
        <w:shd w:val="clear" w:color="auto" w:fill="FFFFFF"/>
        <w:spacing w:before="0" w:beforeAutospacing="0" w:after="0" w:afterAutospacing="0" w:line="360" w:lineRule="auto"/>
        <w:ind w:firstLine="709"/>
        <w:jc w:val="both"/>
        <w:rPr>
          <w:color w:val="000000" w:themeColor="text1"/>
          <w:spacing w:val="2"/>
        </w:rPr>
      </w:pPr>
      <w:r>
        <w:rPr>
          <w:color w:val="000000" w:themeColor="text1"/>
          <w:spacing w:val="2"/>
        </w:rPr>
        <w:lastRenderedPageBreak/>
        <w:t xml:space="preserve">A </w:t>
      </w:r>
      <w:r w:rsidR="00B6730C" w:rsidRPr="00CF571D">
        <w:rPr>
          <w:color w:val="000000" w:themeColor="text1"/>
          <w:spacing w:val="2"/>
        </w:rPr>
        <w:t>proteção às crianças e adolescentes vítimas de abusos e violência</w:t>
      </w:r>
      <w:r>
        <w:rPr>
          <w:color w:val="000000" w:themeColor="text1"/>
          <w:spacing w:val="2"/>
        </w:rPr>
        <w:t xml:space="preserve"> se constitui um grande desafio político-governamental, bem como da sociedade civil. A tutela dos infantes precisa ser</w:t>
      </w:r>
      <w:r w:rsidR="00B6730C" w:rsidRPr="00CF571D">
        <w:rPr>
          <w:color w:val="000000" w:themeColor="text1"/>
          <w:spacing w:val="2"/>
        </w:rPr>
        <w:t xml:space="preserve"> salvaguard</w:t>
      </w:r>
      <w:r>
        <w:rPr>
          <w:color w:val="000000" w:themeColor="text1"/>
          <w:spacing w:val="2"/>
        </w:rPr>
        <w:t>ad</w:t>
      </w:r>
      <w:r w:rsidR="00B6730C" w:rsidRPr="00CF571D">
        <w:rPr>
          <w:color w:val="000000" w:themeColor="text1"/>
          <w:spacing w:val="2"/>
        </w:rPr>
        <w:t xml:space="preserve">a </w:t>
      </w:r>
      <w:r>
        <w:rPr>
          <w:color w:val="000000" w:themeColor="text1"/>
          <w:spacing w:val="2"/>
        </w:rPr>
        <w:t>aos</w:t>
      </w:r>
      <w:r w:rsidR="00B6730C" w:rsidRPr="00CF571D">
        <w:rPr>
          <w:color w:val="000000" w:themeColor="text1"/>
          <w:spacing w:val="2"/>
        </w:rPr>
        <w:t xml:space="preserve"> indivíduos vulneráveis </w:t>
      </w:r>
      <w:r>
        <w:rPr>
          <w:color w:val="000000" w:themeColor="text1"/>
          <w:spacing w:val="2"/>
        </w:rPr>
        <w:t>como</w:t>
      </w:r>
      <w:r w:rsidR="00B6730C" w:rsidRPr="00CF571D">
        <w:rPr>
          <w:color w:val="000000" w:themeColor="text1"/>
          <w:spacing w:val="2"/>
        </w:rPr>
        <w:t xml:space="preserve"> desafio às normas constitucionais, infraconstitucionais e legais estabelecidas, bem como aos limitados mecanismos do Estado</w:t>
      </w:r>
      <w:r w:rsidR="006472F8">
        <w:rPr>
          <w:color w:val="000000" w:themeColor="text1"/>
          <w:spacing w:val="2"/>
        </w:rPr>
        <w:t>.</w:t>
      </w:r>
      <w:r w:rsidR="00B6730C" w:rsidRPr="00CF571D">
        <w:rPr>
          <w:color w:val="000000" w:themeColor="text1"/>
          <w:spacing w:val="2"/>
        </w:rPr>
        <w:t xml:space="preserve"> Nomeadamente, quando </w:t>
      </w:r>
      <w:r w:rsidR="006A319A">
        <w:rPr>
          <w:color w:val="000000" w:themeColor="text1"/>
          <w:spacing w:val="2"/>
        </w:rPr>
        <w:t xml:space="preserve">os esforços para proteger os infantes </w:t>
      </w:r>
      <w:r w:rsidR="00B6730C" w:rsidRPr="00CF571D">
        <w:rPr>
          <w:color w:val="000000" w:themeColor="text1"/>
          <w:spacing w:val="2"/>
        </w:rPr>
        <w:t>da família, onde se origina um número significativo de casos, e da sociedade são insuficientes, também há pouca esperança por parte das estruturas governamentais.</w:t>
      </w:r>
    </w:p>
    <w:p w:rsidR="0061242C" w:rsidRPr="00CF571D" w:rsidRDefault="0061242C" w:rsidP="00E216B2">
      <w:pPr>
        <w:pStyle w:val="NormalWeb"/>
        <w:shd w:val="clear" w:color="auto" w:fill="FFFFFF"/>
        <w:spacing w:before="0" w:beforeAutospacing="0" w:after="0" w:afterAutospacing="0" w:line="360" w:lineRule="auto"/>
        <w:jc w:val="both"/>
        <w:rPr>
          <w:color w:val="000000" w:themeColor="text1"/>
          <w:spacing w:val="2"/>
        </w:rPr>
      </w:pPr>
    </w:p>
    <w:p w:rsidR="00E6101E" w:rsidRPr="00CF571D" w:rsidRDefault="00161E9E" w:rsidP="00E216B2">
      <w:pPr>
        <w:shd w:val="clear" w:color="auto" w:fill="FFFFFF"/>
        <w:spacing w:after="0" w:line="360" w:lineRule="auto"/>
        <w:jc w:val="both"/>
        <w:rPr>
          <w:rFonts w:ascii="Times New Roman" w:eastAsia="Times New Roman" w:hAnsi="Times New Roman" w:cs="Times New Roman"/>
          <w:color w:val="000000" w:themeColor="text1"/>
          <w:sz w:val="24"/>
          <w:szCs w:val="24"/>
          <w:lang w:eastAsia="pt-BR"/>
        </w:rPr>
      </w:pPr>
      <w:r w:rsidRPr="00CF571D">
        <w:rPr>
          <w:rFonts w:ascii="Times New Roman" w:eastAsia="Times New Roman" w:hAnsi="Times New Roman" w:cs="Times New Roman"/>
          <w:b/>
          <w:bCs/>
          <w:color w:val="000000" w:themeColor="text1"/>
          <w:lang w:eastAsia="pt-BR"/>
        </w:rPr>
        <w:t>CONSIDERAÇÕES FINAIS</w:t>
      </w:r>
    </w:p>
    <w:p w:rsidR="003261D5" w:rsidRPr="00CF571D" w:rsidRDefault="003261D5" w:rsidP="00E216B2">
      <w:pPr>
        <w:shd w:val="clear" w:color="auto" w:fill="FFFFFF"/>
        <w:spacing w:after="0" w:line="360" w:lineRule="auto"/>
        <w:jc w:val="both"/>
        <w:rPr>
          <w:rFonts w:ascii="Times New Roman" w:hAnsi="Times New Roman" w:cs="Times New Roman"/>
          <w:color w:val="000000" w:themeColor="text1"/>
          <w:sz w:val="24"/>
          <w:szCs w:val="24"/>
        </w:rPr>
      </w:pPr>
    </w:p>
    <w:p w:rsidR="003261D5" w:rsidRPr="00CF571D" w:rsidRDefault="003261D5" w:rsidP="00E216B2">
      <w:pPr>
        <w:shd w:val="clear" w:color="auto" w:fill="FFFFFF"/>
        <w:spacing w:after="0" w:line="360" w:lineRule="auto"/>
        <w:ind w:firstLine="709"/>
        <w:jc w:val="both"/>
        <w:rPr>
          <w:rFonts w:ascii="Times New Roman" w:hAnsi="Times New Roman" w:cs="Times New Roman"/>
          <w:color w:val="000000" w:themeColor="text1"/>
          <w:sz w:val="24"/>
          <w:szCs w:val="24"/>
        </w:rPr>
      </w:pPr>
      <w:r w:rsidRPr="00CF571D">
        <w:rPr>
          <w:rFonts w:ascii="Times New Roman" w:hAnsi="Times New Roman" w:cs="Times New Roman"/>
          <w:color w:val="000000" w:themeColor="text1"/>
          <w:sz w:val="24"/>
          <w:szCs w:val="24"/>
        </w:rPr>
        <w:t xml:space="preserve">Ao final deste estudo, pode-se dizer que, com base no exposto, buscou-se </w:t>
      </w:r>
      <w:r w:rsidR="00EF31F0" w:rsidRPr="00CF571D">
        <w:rPr>
          <w:rFonts w:ascii="Times New Roman" w:hAnsi="Times New Roman" w:cs="Times New Roman"/>
          <w:color w:val="000000" w:themeColor="text1"/>
          <w:sz w:val="24"/>
          <w:szCs w:val="24"/>
        </w:rPr>
        <w:t>analisar</w:t>
      </w:r>
      <w:r w:rsidRPr="00CF571D">
        <w:rPr>
          <w:rFonts w:ascii="Times New Roman" w:hAnsi="Times New Roman" w:cs="Times New Roman"/>
          <w:color w:val="000000" w:themeColor="text1"/>
          <w:sz w:val="24"/>
          <w:szCs w:val="24"/>
        </w:rPr>
        <w:t xml:space="preserve"> a responsabilidade do Estado no que diz respeito ao abuso sexual de crianças e adolescentes. Ao longo da história, nota-se que crianças e adolescentes nunca foram considerados prioridade de proteção do Estado, não foram reconhecidos como seres humanos completos. De acordo com a lei, as escassas ações tomadas para prevenir a violência contra estes menores vulneráveis acabaram por agravar a sua situação na maioria dos casos.</w:t>
      </w:r>
    </w:p>
    <w:p w:rsidR="003261D5" w:rsidRPr="00CF571D" w:rsidRDefault="003261D5" w:rsidP="00F70927">
      <w:pPr>
        <w:shd w:val="clear" w:color="auto" w:fill="FFFFFF"/>
        <w:spacing w:after="0" w:line="360" w:lineRule="auto"/>
        <w:ind w:firstLine="709"/>
        <w:jc w:val="both"/>
        <w:rPr>
          <w:rFonts w:ascii="Times New Roman" w:hAnsi="Times New Roman" w:cs="Times New Roman"/>
          <w:color w:val="000000" w:themeColor="text1"/>
          <w:sz w:val="24"/>
          <w:szCs w:val="24"/>
        </w:rPr>
      </w:pPr>
      <w:r w:rsidRPr="00CF571D">
        <w:rPr>
          <w:rFonts w:ascii="Times New Roman" w:hAnsi="Times New Roman" w:cs="Times New Roman"/>
          <w:color w:val="000000" w:themeColor="text1"/>
          <w:sz w:val="24"/>
          <w:szCs w:val="24"/>
        </w:rPr>
        <w:t>Isso abriu caminho para a teoria da proteção integral, significando o estágio de evolução de uma comunidade onde crianças e adolescentes são tratados como prioridade, reconhecidos como indivíduos merecedores de todos os direitos básicos. Essa teoria foi consagrada na legislação brasileira por meio da promulgação da Lei nº 8.069 em 1990, comumente conhecida como Estatuto da Criança e do Adolescente.</w:t>
      </w:r>
    </w:p>
    <w:p w:rsidR="003261D5" w:rsidRPr="00CF571D" w:rsidRDefault="003261D5" w:rsidP="00F70927">
      <w:pPr>
        <w:shd w:val="clear" w:color="auto" w:fill="FFFFFF"/>
        <w:spacing w:after="0" w:line="360" w:lineRule="auto"/>
        <w:ind w:firstLine="709"/>
        <w:jc w:val="both"/>
        <w:rPr>
          <w:rFonts w:ascii="Times New Roman" w:hAnsi="Times New Roman" w:cs="Times New Roman"/>
          <w:color w:val="000000" w:themeColor="text1"/>
          <w:sz w:val="24"/>
          <w:szCs w:val="24"/>
        </w:rPr>
      </w:pPr>
      <w:r w:rsidRPr="00CF571D">
        <w:rPr>
          <w:rFonts w:ascii="Times New Roman" w:hAnsi="Times New Roman" w:cs="Times New Roman"/>
          <w:color w:val="000000" w:themeColor="text1"/>
          <w:sz w:val="24"/>
          <w:szCs w:val="24"/>
        </w:rPr>
        <w:t>De tal modo, compreende-se que, o fracasso do governo e da sociedade em atender às necessidades dos mais vulneráveis é evidente através da sua incapacidade de cumprir as disposições legais básicas, uma indicação de que a responsabilidade do Estado não é apenas a prevenção, mas também a punição. Quando falta proteção, isso implica que o Estado deve tomar todas as medidas possíveis para lidar com as consequências do abuso, uma vez que a mera disposição legal, seja descrita na Carta Magna ou em qualquer outra lei específica, não cumpre o seu dever como entidade.</w:t>
      </w:r>
    </w:p>
    <w:p w:rsidR="006A319A" w:rsidRDefault="003261D5" w:rsidP="00D87C52">
      <w:pPr>
        <w:shd w:val="clear" w:color="auto" w:fill="FFFFFF"/>
        <w:spacing w:after="0" w:line="360" w:lineRule="auto"/>
        <w:ind w:firstLine="709"/>
        <w:jc w:val="both"/>
        <w:rPr>
          <w:rFonts w:ascii="Times New Roman" w:hAnsi="Times New Roman" w:cs="Times New Roman"/>
          <w:color w:val="000000" w:themeColor="text1"/>
          <w:sz w:val="24"/>
          <w:szCs w:val="24"/>
        </w:rPr>
      </w:pPr>
      <w:r w:rsidRPr="00CF571D">
        <w:rPr>
          <w:rFonts w:ascii="Times New Roman" w:hAnsi="Times New Roman" w:cs="Times New Roman"/>
          <w:color w:val="000000" w:themeColor="text1"/>
          <w:sz w:val="24"/>
          <w:szCs w:val="24"/>
        </w:rPr>
        <w:t>Assim, é evidente que é essencial uma exploração profunda das complexidades do abuso sexual. Isto exige uma maior participação da sociedade na luta contra o abuso sexual de crianças e adolescentes, bem como uma melhor formação dos intervenientes estatais que lidam diretamente com esta população vulnerável. A prerrogativa de prioridade para crianças e adolescentes deve continuar a ser mantida.</w:t>
      </w:r>
    </w:p>
    <w:p w:rsidR="00D87C52" w:rsidRPr="00D87C52" w:rsidRDefault="00D87C52" w:rsidP="00D87C52">
      <w:pPr>
        <w:shd w:val="clear" w:color="auto" w:fill="FFFFFF"/>
        <w:spacing w:after="0" w:line="360" w:lineRule="auto"/>
        <w:ind w:firstLine="709"/>
        <w:jc w:val="both"/>
        <w:rPr>
          <w:rFonts w:ascii="Times New Roman" w:hAnsi="Times New Roman" w:cs="Times New Roman"/>
          <w:color w:val="000000" w:themeColor="text1"/>
          <w:sz w:val="24"/>
          <w:szCs w:val="24"/>
        </w:rPr>
      </w:pPr>
    </w:p>
    <w:p w:rsidR="003261D5" w:rsidRPr="00CF571D" w:rsidRDefault="003261D5" w:rsidP="00313D2D">
      <w:pPr>
        <w:shd w:val="clear" w:color="auto" w:fill="FFFFFF"/>
        <w:spacing w:after="0" w:line="360" w:lineRule="auto"/>
        <w:jc w:val="center"/>
        <w:rPr>
          <w:rFonts w:ascii="Times New Roman" w:eastAsia="Times New Roman" w:hAnsi="Times New Roman" w:cs="Times New Roman"/>
          <w:b/>
          <w:color w:val="000000" w:themeColor="text1"/>
          <w:lang w:eastAsia="pt-BR"/>
        </w:rPr>
      </w:pPr>
      <w:r w:rsidRPr="00CF571D">
        <w:rPr>
          <w:rFonts w:ascii="Times New Roman" w:eastAsia="Times New Roman" w:hAnsi="Times New Roman" w:cs="Times New Roman"/>
          <w:b/>
          <w:color w:val="000000" w:themeColor="text1"/>
          <w:lang w:eastAsia="pt-BR"/>
        </w:rPr>
        <w:lastRenderedPageBreak/>
        <w:t>REFERÊNCIAS</w:t>
      </w:r>
    </w:p>
    <w:p w:rsidR="003261D5" w:rsidRPr="00CF571D" w:rsidRDefault="003261D5" w:rsidP="00313D2D">
      <w:pPr>
        <w:shd w:val="clear" w:color="auto" w:fill="FFFFFF"/>
        <w:spacing w:after="0" w:line="360" w:lineRule="auto"/>
        <w:rPr>
          <w:rFonts w:ascii="Times New Roman" w:eastAsia="Times New Roman" w:hAnsi="Times New Roman" w:cs="Times New Roman"/>
          <w:color w:val="000000" w:themeColor="text1"/>
          <w:lang w:eastAsia="pt-BR"/>
        </w:rPr>
      </w:pPr>
    </w:p>
    <w:p w:rsidR="00313D2D" w:rsidRPr="00CF571D" w:rsidRDefault="00313D2D" w:rsidP="00313D2D">
      <w:pPr>
        <w:spacing w:after="0" w:line="240" w:lineRule="auto"/>
        <w:rPr>
          <w:rFonts w:ascii="Times New Roman" w:hAnsi="Times New Roman" w:cs="Times New Roman"/>
          <w:color w:val="000000" w:themeColor="text1"/>
          <w:sz w:val="24"/>
          <w:szCs w:val="24"/>
        </w:rPr>
      </w:pPr>
      <w:r w:rsidRPr="00CF571D">
        <w:rPr>
          <w:rFonts w:ascii="Times New Roman" w:hAnsi="Times New Roman" w:cs="Times New Roman"/>
          <w:color w:val="000000" w:themeColor="text1"/>
          <w:sz w:val="24"/>
          <w:szCs w:val="24"/>
        </w:rPr>
        <w:t xml:space="preserve">BERGER, Milena Maria. </w:t>
      </w:r>
      <w:r w:rsidRPr="00CF571D">
        <w:rPr>
          <w:rFonts w:ascii="Times New Roman" w:hAnsi="Times New Roman" w:cs="Times New Roman"/>
          <w:b/>
          <w:color w:val="000000" w:themeColor="text1"/>
          <w:sz w:val="24"/>
          <w:szCs w:val="24"/>
        </w:rPr>
        <w:t xml:space="preserve">Acolhimento institucional a vítimas de abuso sexual: abordagem do tema à luz do direito e da </w:t>
      </w:r>
      <w:proofErr w:type="spellStart"/>
      <w:r w:rsidRPr="00CF571D">
        <w:rPr>
          <w:rFonts w:ascii="Times New Roman" w:hAnsi="Times New Roman" w:cs="Times New Roman"/>
          <w:b/>
          <w:color w:val="000000" w:themeColor="text1"/>
          <w:sz w:val="24"/>
          <w:szCs w:val="24"/>
        </w:rPr>
        <w:t>ontopsicologia</w:t>
      </w:r>
      <w:proofErr w:type="spellEnd"/>
      <w:r w:rsidRPr="00CF571D">
        <w:rPr>
          <w:rFonts w:ascii="Times New Roman" w:hAnsi="Times New Roman" w:cs="Times New Roman"/>
          <w:color w:val="000000" w:themeColor="text1"/>
          <w:sz w:val="24"/>
          <w:szCs w:val="24"/>
        </w:rPr>
        <w:t xml:space="preserve">. Restinga </w:t>
      </w:r>
      <w:proofErr w:type="spellStart"/>
      <w:proofErr w:type="gramStart"/>
      <w:r w:rsidRPr="00CF571D">
        <w:rPr>
          <w:rFonts w:ascii="Times New Roman" w:hAnsi="Times New Roman" w:cs="Times New Roman"/>
          <w:color w:val="000000" w:themeColor="text1"/>
          <w:sz w:val="24"/>
          <w:szCs w:val="24"/>
        </w:rPr>
        <w:t>Sêca</w:t>
      </w:r>
      <w:proofErr w:type="spellEnd"/>
      <w:r w:rsidRPr="00CF571D">
        <w:rPr>
          <w:rFonts w:ascii="Times New Roman" w:hAnsi="Times New Roman" w:cs="Times New Roman"/>
          <w:color w:val="000000" w:themeColor="text1"/>
          <w:sz w:val="24"/>
          <w:szCs w:val="24"/>
        </w:rPr>
        <w:t>-RS</w:t>
      </w:r>
      <w:proofErr w:type="gramEnd"/>
      <w:r w:rsidRPr="00CF571D">
        <w:rPr>
          <w:rFonts w:ascii="Times New Roman" w:hAnsi="Times New Roman" w:cs="Times New Roman"/>
          <w:color w:val="000000" w:themeColor="text1"/>
          <w:sz w:val="24"/>
          <w:szCs w:val="24"/>
        </w:rPr>
        <w:t xml:space="preserve">: Repositório Faculdade Antônio </w:t>
      </w:r>
      <w:proofErr w:type="spellStart"/>
      <w:r w:rsidRPr="00CF571D">
        <w:rPr>
          <w:rFonts w:ascii="Times New Roman" w:hAnsi="Times New Roman" w:cs="Times New Roman"/>
          <w:color w:val="000000" w:themeColor="text1"/>
          <w:sz w:val="24"/>
          <w:szCs w:val="24"/>
        </w:rPr>
        <w:t>Meneghetti</w:t>
      </w:r>
      <w:proofErr w:type="spellEnd"/>
      <w:r w:rsidRPr="00CF571D">
        <w:rPr>
          <w:rFonts w:ascii="Times New Roman" w:hAnsi="Times New Roman" w:cs="Times New Roman"/>
          <w:color w:val="000000" w:themeColor="text1"/>
          <w:sz w:val="24"/>
          <w:szCs w:val="24"/>
        </w:rPr>
        <w:t>, 2021.</w:t>
      </w:r>
    </w:p>
    <w:p w:rsidR="00313D2D" w:rsidRPr="00CF571D" w:rsidRDefault="00313D2D" w:rsidP="00313D2D">
      <w:pPr>
        <w:spacing w:after="0" w:line="240" w:lineRule="auto"/>
        <w:rPr>
          <w:rFonts w:ascii="Times New Roman" w:hAnsi="Times New Roman" w:cs="Times New Roman"/>
          <w:color w:val="000000" w:themeColor="text1"/>
          <w:sz w:val="24"/>
          <w:szCs w:val="24"/>
          <w:shd w:val="clear" w:color="auto" w:fill="FFFFFF"/>
        </w:rPr>
      </w:pPr>
    </w:p>
    <w:p w:rsidR="00313D2D" w:rsidRPr="00CF571D" w:rsidRDefault="00313D2D" w:rsidP="00313D2D">
      <w:pPr>
        <w:spacing w:after="0" w:line="240" w:lineRule="auto"/>
        <w:rPr>
          <w:rFonts w:ascii="Times New Roman" w:hAnsi="Times New Roman" w:cs="Times New Roman"/>
          <w:color w:val="000000" w:themeColor="text1"/>
          <w:sz w:val="24"/>
          <w:szCs w:val="24"/>
          <w:shd w:val="clear" w:color="auto" w:fill="FFFFFF"/>
        </w:rPr>
      </w:pPr>
      <w:r w:rsidRPr="00CF571D">
        <w:rPr>
          <w:rFonts w:ascii="Times New Roman" w:hAnsi="Times New Roman" w:cs="Times New Roman"/>
          <w:color w:val="000000" w:themeColor="text1"/>
          <w:sz w:val="24"/>
          <w:szCs w:val="24"/>
          <w:shd w:val="clear" w:color="auto" w:fill="FFFFFF"/>
        </w:rPr>
        <w:t xml:space="preserve">BRASIL. </w:t>
      </w:r>
      <w:r w:rsidRPr="00CF571D">
        <w:rPr>
          <w:rFonts w:ascii="Times New Roman" w:hAnsi="Times New Roman" w:cs="Times New Roman"/>
          <w:b/>
          <w:color w:val="000000" w:themeColor="text1"/>
          <w:sz w:val="24"/>
          <w:szCs w:val="24"/>
          <w:shd w:val="clear" w:color="auto" w:fill="FFFFFF"/>
        </w:rPr>
        <w:t>Constituição da República Federativa do Brasil de 1988</w:t>
      </w:r>
      <w:r w:rsidRPr="00CF571D">
        <w:rPr>
          <w:rFonts w:ascii="Times New Roman" w:hAnsi="Times New Roman" w:cs="Times New Roman"/>
          <w:color w:val="000000" w:themeColor="text1"/>
          <w:sz w:val="24"/>
          <w:szCs w:val="24"/>
          <w:shd w:val="clear" w:color="auto" w:fill="FFFFFF"/>
        </w:rPr>
        <w:t xml:space="preserve">. Disponível em: </w:t>
      </w:r>
      <w:hyperlink r:id="rId9" w:history="1">
        <w:r w:rsidRPr="00CF571D">
          <w:rPr>
            <w:rStyle w:val="Hyperlink"/>
            <w:rFonts w:ascii="Times New Roman" w:hAnsi="Times New Roman" w:cs="Times New Roman"/>
            <w:color w:val="000000" w:themeColor="text1"/>
            <w:sz w:val="24"/>
            <w:szCs w:val="24"/>
            <w:u w:val="none"/>
            <w:shd w:val="clear" w:color="auto" w:fill="FFFFFF"/>
          </w:rPr>
          <w:t>https://www.planalto.gov.br/ccivil_03/constituicao/constituicao.htm</w:t>
        </w:r>
      </w:hyperlink>
      <w:r w:rsidRPr="00CF571D">
        <w:rPr>
          <w:rFonts w:ascii="Times New Roman" w:hAnsi="Times New Roman" w:cs="Times New Roman"/>
          <w:color w:val="000000" w:themeColor="text1"/>
          <w:sz w:val="24"/>
          <w:szCs w:val="24"/>
          <w:shd w:val="clear" w:color="auto" w:fill="FFFFFF"/>
        </w:rPr>
        <w:t xml:space="preserve">. Acesso em: 09 jul. </w:t>
      </w:r>
      <w:proofErr w:type="gramStart"/>
      <w:r w:rsidRPr="00CF571D">
        <w:rPr>
          <w:rFonts w:ascii="Times New Roman" w:hAnsi="Times New Roman" w:cs="Times New Roman"/>
          <w:color w:val="000000" w:themeColor="text1"/>
          <w:sz w:val="24"/>
          <w:szCs w:val="24"/>
          <w:shd w:val="clear" w:color="auto" w:fill="FFFFFF"/>
        </w:rPr>
        <w:t>2024</w:t>
      </w:r>
      <w:r w:rsidR="001A03A9">
        <w:rPr>
          <w:rFonts w:ascii="Times New Roman" w:hAnsi="Times New Roman" w:cs="Times New Roman"/>
          <w:color w:val="000000" w:themeColor="text1"/>
          <w:sz w:val="24"/>
          <w:szCs w:val="24"/>
          <w:shd w:val="clear" w:color="auto" w:fill="FFFFFF"/>
        </w:rPr>
        <w:t>a</w:t>
      </w:r>
      <w:r w:rsidRPr="00CF571D">
        <w:rPr>
          <w:rFonts w:ascii="Times New Roman" w:hAnsi="Times New Roman" w:cs="Times New Roman"/>
          <w:color w:val="000000" w:themeColor="text1"/>
          <w:sz w:val="24"/>
          <w:szCs w:val="24"/>
          <w:shd w:val="clear" w:color="auto" w:fill="FFFFFF"/>
        </w:rPr>
        <w:t>.</w:t>
      </w:r>
      <w:proofErr w:type="gramEnd"/>
    </w:p>
    <w:p w:rsidR="00313D2D" w:rsidRPr="00CF571D" w:rsidRDefault="00313D2D" w:rsidP="00313D2D">
      <w:pPr>
        <w:spacing w:after="0" w:line="240" w:lineRule="auto"/>
        <w:rPr>
          <w:rFonts w:ascii="Times New Roman" w:hAnsi="Times New Roman" w:cs="Times New Roman"/>
          <w:color w:val="000000" w:themeColor="text1"/>
          <w:sz w:val="24"/>
          <w:szCs w:val="24"/>
        </w:rPr>
      </w:pPr>
    </w:p>
    <w:p w:rsidR="00313D2D" w:rsidRPr="00CF571D" w:rsidRDefault="00313D2D" w:rsidP="00313D2D">
      <w:pPr>
        <w:spacing w:after="0" w:line="240" w:lineRule="auto"/>
        <w:rPr>
          <w:rFonts w:ascii="Times New Roman" w:hAnsi="Times New Roman" w:cs="Times New Roman"/>
          <w:color w:val="000000" w:themeColor="text1"/>
          <w:sz w:val="24"/>
          <w:szCs w:val="24"/>
          <w:shd w:val="clear" w:color="auto" w:fill="FFFFFF"/>
        </w:rPr>
      </w:pPr>
      <w:r w:rsidRPr="00CF571D">
        <w:rPr>
          <w:rFonts w:ascii="Times New Roman" w:hAnsi="Times New Roman" w:cs="Times New Roman"/>
          <w:color w:val="000000" w:themeColor="text1"/>
          <w:sz w:val="24"/>
          <w:szCs w:val="24"/>
        </w:rPr>
        <w:t xml:space="preserve">BRASIL. </w:t>
      </w:r>
      <w:r w:rsidRPr="00CF571D">
        <w:rPr>
          <w:rFonts w:ascii="Times New Roman" w:hAnsi="Times New Roman" w:cs="Times New Roman"/>
          <w:b/>
          <w:color w:val="000000" w:themeColor="text1"/>
          <w:sz w:val="24"/>
          <w:szCs w:val="24"/>
        </w:rPr>
        <w:t>Lei n. 10.741, de 1º de outubro de 2003</w:t>
      </w:r>
      <w:r w:rsidRPr="00CF571D">
        <w:rPr>
          <w:rFonts w:ascii="Times New Roman" w:hAnsi="Times New Roman" w:cs="Times New Roman"/>
          <w:color w:val="000000" w:themeColor="text1"/>
          <w:sz w:val="24"/>
          <w:szCs w:val="24"/>
        </w:rPr>
        <w:t xml:space="preserve">. Disponível em: </w:t>
      </w:r>
      <w:hyperlink r:id="rId10" w:history="1">
        <w:r w:rsidRPr="00CF571D">
          <w:rPr>
            <w:rStyle w:val="Hyperlink"/>
            <w:rFonts w:ascii="Times New Roman" w:hAnsi="Times New Roman" w:cs="Times New Roman"/>
            <w:color w:val="000000" w:themeColor="text1"/>
            <w:sz w:val="24"/>
            <w:szCs w:val="24"/>
            <w:u w:val="none"/>
          </w:rPr>
          <w:t>https://www.planalto.gov.br/ccivil_03/leis/2003/l10.741.htm</w:t>
        </w:r>
      </w:hyperlink>
      <w:r w:rsidRPr="00CF571D">
        <w:rPr>
          <w:rFonts w:ascii="Times New Roman" w:hAnsi="Times New Roman" w:cs="Times New Roman"/>
          <w:color w:val="000000" w:themeColor="text1"/>
          <w:sz w:val="24"/>
          <w:szCs w:val="24"/>
        </w:rPr>
        <w:t xml:space="preserve">. </w:t>
      </w:r>
      <w:r w:rsidRPr="00CF571D">
        <w:rPr>
          <w:rFonts w:ascii="Times New Roman" w:hAnsi="Times New Roman" w:cs="Times New Roman"/>
          <w:color w:val="000000" w:themeColor="text1"/>
          <w:sz w:val="24"/>
          <w:szCs w:val="24"/>
          <w:shd w:val="clear" w:color="auto" w:fill="FFFFFF"/>
        </w:rPr>
        <w:t>Acesso em: 09 jul. 2024</w:t>
      </w:r>
      <w:r w:rsidR="001A03A9">
        <w:rPr>
          <w:rFonts w:ascii="Times New Roman" w:hAnsi="Times New Roman" w:cs="Times New Roman"/>
          <w:color w:val="000000" w:themeColor="text1"/>
          <w:sz w:val="24"/>
          <w:szCs w:val="24"/>
          <w:shd w:val="clear" w:color="auto" w:fill="FFFFFF"/>
        </w:rPr>
        <w:t>b</w:t>
      </w:r>
      <w:r w:rsidRPr="00CF571D">
        <w:rPr>
          <w:rFonts w:ascii="Times New Roman" w:hAnsi="Times New Roman" w:cs="Times New Roman"/>
          <w:color w:val="000000" w:themeColor="text1"/>
          <w:sz w:val="24"/>
          <w:szCs w:val="24"/>
          <w:shd w:val="clear" w:color="auto" w:fill="FFFFFF"/>
        </w:rPr>
        <w:t>.</w:t>
      </w:r>
    </w:p>
    <w:p w:rsidR="00313D2D" w:rsidRPr="00CF571D" w:rsidRDefault="00313D2D" w:rsidP="00313D2D">
      <w:pPr>
        <w:spacing w:after="0" w:line="240" w:lineRule="auto"/>
        <w:rPr>
          <w:rFonts w:ascii="Times New Roman" w:hAnsi="Times New Roman" w:cs="Times New Roman"/>
          <w:color w:val="000000" w:themeColor="text1"/>
          <w:sz w:val="24"/>
          <w:szCs w:val="24"/>
        </w:rPr>
      </w:pPr>
    </w:p>
    <w:p w:rsidR="00313D2D" w:rsidRPr="00CF571D" w:rsidRDefault="00313D2D" w:rsidP="00313D2D">
      <w:pPr>
        <w:spacing w:after="0" w:line="240" w:lineRule="auto"/>
        <w:rPr>
          <w:rFonts w:ascii="Times New Roman" w:hAnsi="Times New Roman" w:cs="Times New Roman"/>
          <w:color w:val="000000" w:themeColor="text1"/>
          <w:sz w:val="24"/>
          <w:szCs w:val="24"/>
          <w:shd w:val="clear" w:color="auto" w:fill="FFFFFF"/>
        </w:rPr>
      </w:pPr>
      <w:r w:rsidRPr="00CF571D">
        <w:rPr>
          <w:rFonts w:ascii="Times New Roman" w:hAnsi="Times New Roman" w:cs="Times New Roman"/>
          <w:color w:val="000000" w:themeColor="text1"/>
          <w:sz w:val="24"/>
          <w:szCs w:val="24"/>
        </w:rPr>
        <w:t xml:space="preserve">BRASIL. </w:t>
      </w:r>
      <w:r w:rsidRPr="00CF571D">
        <w:rPr>
          <w:rFonts w:ascii="Times New Roman" w:hAnsi="Times New Roman" w:cs="Times New Roman"/>
          <w:b/>
          <w:color w:val="000000" w:themeColor="text1"/>
          <w:sz w:val="24"/>
          <w:szCs w:val="24"/>
        </w:rPr>
        <w:t xml:space="preserve">Lei nº 12.435, de </w:t>
      </w:r>
      <w:proofErr w:type="gramStart"/>
      <w:r w:rsidRPr="00CF571D">
        <w:rPr>
          <w:rFonts w:ascii="Times New Roman" w:hAnsi="Times New Roman" w:cs="Times New Roman"/>
          <w:b/>
          <w:color w:val="000000" w:themeColor="text1"/>
          <w:sz w:val="24"/>
          <w:szCs w:val="24"/>
        </w:rPr>
        <w:t>6</w:t>
      </w:r>
      <w:proofErr w:type="gramEnd"/>
      <w:r w:rsidRPr="00CF571D">
        <w:rPr>
          <w:rFonts w:ascii="Times New Roman" w:hAnsi="Times New Roman" w:cs="Times New Roman"/>
          <w:b/>
          <w:color w:val="000000" w:themeColor="text1"/>
          <w:sz w:val="24"/>
          <w:szCs w:val="24"/>
        </w:rPr>
        <w:t xml:space="preserve"> de julho de 2011</w:t>
      </w:r>
      <w:r w:rsidRPr="00CF571D">
        <w:rPr>
          <w:rFonts w:ascii="Times New Roman" w:hAnsi="Times New Roman" w:cs="Times New Roman"/>
          <w:color w:val="000000" w:themeColor="text1"/>
          <w:sz w:val="24"/>
          <w:szCs w:val="24"/>
        </w:rPr>
        <w:t xml:space="preserve">. Disponível em: </w:t>
      </w:r>
      <w:hyperlink r:id="rId11" w:history="1">
        <w:r w:rsidRPr="00CF571D">
          <w:rPr>
            <w:rStyle w:val="Hyperlink"/>
            <w:rFonts w:ascii="Times New Roman" w:hAnsi="Times New Roman" w:cs="Times New Roman"/>
            <w:color w:val="000000" w:themeColor="text1"/>
            <w:sz w:val="24"/>
            <w:szCs w:val="24"/>
            <w:u w:val="none"/>
          </w:rPr>
          <w:t>https://www.planalto.gov.br/ccivil_03/_ato2011-2014/2011/lei/l12435.htm</w:t>
        </w:r>
      </w:hyperlink>
      <w:r w:rsidRPr="00CF571D">
        <w:rPr>
          <w:rFonts w:ascii="Times New Roman" w:hAnsi="Times New Roman" w:cs="Times New Roman"/>
          <w:color w:val="000000" w:themeColor="text1"/>
          <w:sz w:val="24"/>
          <w:szCs w:val="24"/>
        </w:rPr>
        <w:t xml:space="preserve">. </w:t>
      </w:r>
      <w:r w:rsidRPr="00CF571D">
        <w:rPr>
          <w:rFonts w:ascii="Times New Roman" w:hAnsi="Times New Roman" w:cs="Times New Roman"/>
          <w:color w:val="000000" w:themeColor="text1"/>
          <w:sz w:val="24"/>
          <w:szCs w:val="24"/>
          <w:shd w:val="clear" w:color="auto" w:fill="FFFFFF"/>
        </w:rPr>
        <w:t>Acesso em: 09 jul. 2024</w:t>
      </w:r>
      <w:r w:rsidR="001A03A9">
        <w:rPr>
          <w:rFonts w:ascii="Times New Roman" w:hAnsi="Times New Roman" w:cs="Times New Roman"/>
          <w:color w:val="000000" w:themeColor="text1"/>
          <w:sz w:val="24"/>
          <w:szCs w:val="24"/>
          <w:shd w:val="clear" w:color="auto" w:fill="FFFFFF"/>
        </w:rPr>
        <w:t>c</w:t>
      </w:r>
      <w:r w:rsidRPr="00CF571D">
        <w:rPr>
          <w:rFonts w:ascii="Times New Roman" w:hAnsi="Times New Roman" w:cs="Times New Roman"/>
          <w:color w:val="000000" w:themeColor="text1"/>
          <w:sz w:val="24"/>
          <w:szCs w:val="24"/>
          <w:shd w:val="clear" w:color="auto" w:fill="FFFFFF"/>
        </w:rPr>
        <w:t>.</w:t>
      </w:r>
    </w:p>
    <w:p w:rsidR="00313D2D" w:rsidRPr="00CF571D" w:rsidRDefault="00313D2D" w:rsidP="00313D2D">
      <w:pPr>
        <w:spacing w:after="0" w:line="240" w:lineRule="auto"/>
        <w:rPr>
          <w:rFonts w:ascii="Times New Roman" w:hAnsi="Times New Roman" w:cs="Times New Roman"/>
          <w:color w:val="000000" w:themeColor="text1"/>
          <w:spacing w:val="2"/>
          <w:sz w:val="24"/>
          <w:szCs w:val="24"/>
        </w:rPr>
      </w:pPr>
    </w:p>
    <w:p w:rsidR="00313D2D" w:rsidRPr="00CF571D" w:rsidRDefault="00313D2D" w:rsidP="00313D2D">
      <w:pPr>
        <w:spacing w:after="0" w:line="240" w:lineRule="auto"/>
        <w:rPr>
          <w:rFonts w:ascii="Times New Roman" w:hAnsi="Times New Roman" w:cs="Times New Roman"/>
          <w:color w:val="000000" w:themeColor="text1"/>
          <w:sz w:val="24"/>
          <w:szCs w:val="24"/>
        </w:rPr>
      </w:pPr>
      <w:r w:rsidRPr="00CF571D">
        <w:rPr>
          <w:rFonts w:ascii="Times New Roman" w:hAnsi="Times New Roman" w:cs="Times New Roman"/>
          <w:color w:val="000000" w:themeColor="text1"/>
          <w:spacing w:val="2"/>
          <w:sz w:val="24"/>
          <w:szCs w:val="24"/>
        </w:rPr>
        <w:t xml:space="preserve">BRASIL. </w:t>
      </w:r>
      <w:r w:rsidRPr="00CF571D">
        <w:rPr>
          <w:rFonts w:ascii="Times New Roman" w:hAnsi="Times New Roman" w:cs="Times New Roman"/>
          <w:b/>
          <w:color w:val="000000" w:themeColor="text1"/>
          <w:spacing w:val="2"/>
          <w:sz w:val="24"/>
          <w:szCs w:val="24"/>
        </w:rPr>
        <w:t>Lei nº 5.478, de 25 de julho de 1968</w:t>
      </w:r>
      <w:r w:rsidRPr="00CF571D">
        <w:rPr>
          <w:rFonts w:ascii="Times New Roman" w:hAnsi="Times New Roman" w:cs="Times New Roman"/>
          <w:color w:val="000000" w:themeColor="text1"/>
          <w:spacing w:val="2"/>
          <w:sz w:val="24"/>
          <w:szCs w:val="24"/>
        </w:rPr>
        <w:t xml:space="preserve">. Disponível em: </w:t>
      </w:r>
      <w:hyperlink r:id="rId12" w:history="1">
        <w:r w:rsidRPr="00CF571D">
          <w:rPr>
            <w:rStyle w:val="Hyperlink"/>
            <w:rFonts w:ascii="Times New Roman" w:hAnsi="Times New Roman" w:cs="Times New Roman"/>
            <w:color w:val="000000" w:themeColor="text1"/>
            <w:spacing w:val="2"/>
            <w:sz w:val="24"/>
            <w:szCs w:val="24"/>
            <w:u w:val="none"/>
          </w:rPr>
          <w:t>https://www.planalto.gov.br/ccivil_03/leis/l5478.htm</w:t>
        </w:r>
      </w:hyperlink>
      <w:r w:rsidRPr="00CF571D">
        <w:rPr>
          <w:rFonts w:ascii="Times New Roman" w:hAnsi="Times New Roman" w:cs="Times New Roman"/>
          <w:color w:val="000000" w:themeColor="text1"/>
          <w:spacing w:val="2"/>
          <w:sz w:val="24"/>
          <w:szCs w:val="24"/>
        </w:rPr>
        <w:t xml:space="preserve">. </w:t>
      </w:r>
      <w:r w:rsidRPr="00CF571D">
        <w:rPr>
          <w:rFonts w:ascii="Times New Roman" w:hAnsi="Times New Roman" w:cs="Times New Roman"/>
          <w:color w:val="000000" w:themeColor="text1"/>
          <w:sz w:val="24"/>
          <w:szCs w:val="24"/>
        </w:rPr>
        <w:t>Acesso</w:t>
      </w:r>
      <w:r w:rsidRPr="00CF571D">
        <w:rPr>
          <w:rFonts w:ascii="Times New Roman" w:hAnsi="Times New Roman" w:cs="Times New Roman"/>
          <w:color w:val="000000" w:themeColor="text1"/>
          <w:spacing w:val="-1"/>
          <w:sz w:val="24"/>
          <w:szCs w:val="24"/>
        </w:rPr>
        <w:t xml:space="preserve"> </w:t>
      </w:r>
      <w:r w:rsidRPr="00CF571D">
        <w:rPr>
          <w:rFonts w:ascii="Times New Roman" w:hAnsi="Times New Roman" w:cs="Times New Roman"/>
          <w:color w:val="000000" w:themeColor="text1"/>
          <w:sz w:val="24"/>
          <w:szCs w:val="24"/>
        </w:rPr>
        <w:t xml:space="preserve">em: </w:t>
      </w:r>
      <w:r w:rsidRPr="00CF571D">
        <w:rPr>
          <w:rFonts w:ascii="Times New Roman" w:hAnsi="Times New Roman" w:cs="Times New Roman"/>
          <w:color w:val="000000" w:themeColor="text1"/>
          <w:sz w:val="24"/>
          <w:szCs w:val="24"/>
          <w:shd w:val="clear" w:color="auto" w:fill="FFFFFF"/>
        </w:rPr>
        <w:t xml:space="preserve">09 jul. </w:t>
      </w:r>
      <w:proofErr w:type="gramStart"/>
      <w:r w:rsidRPr="00CF571D">
        <w:rPr>
          <w:rFonts w:ascii="Times New Roman" w:hAnsi="Times New Roman" w:cs="Times New Roman"/>
          <w:color w:val="000000" w:themeColor="text1"/>
          <w:sz w:val="24"/>
          <w:szCs w:val="24"/>
          <w:shd w:val="clear" w:color="auto" w:fill="FFFFFF"/>
        </w:rPr>
        <w:t>2024</w:t>
      </w:r>
      <w:r w:rsidR="001A03A9">
        <w:rPr>
          <w:rFonts w:ascii="Times New Roman" w:hAnsi="Times New Roman" w:cs="Times New Roman"/>
          <w:color w:val="000000" w:themeColor="text1"/>
          <w:sz w:val="24"/>
          <w:szCs w:val="24"/>
          <w:shd w:val="clear" w:color="auto" w:fill="FFFFFF"/>
        </w:rPr>
        <w:t>d</w:t>
      </w:r>
      <w:proofErr w:type="gramEnd"/>
      <w:r w:rsidRPr="00CF571D">
        <w:rPr>
          <w:rFonts w:ascii="Times New Roman" w:hAnsi="Times New Roman" w:cs="Times New Roman"/>
          <w:color w:val="000000" w:themeColor="text1"/>
          <w:sz w:val="24"/>
          <w:szCs w:val="24"/>
          <w:shd w:val="clear" w:color="auto" w:fill="FFFFFF"/>
        </w:rPr>
        <w:t>.</w:t>
      </w:r>
    </w:p>
    <w:p w:rsidR="00313D2D" w:rsidRPr="00CF571D" w:rsidRDefault="00313D2D" w:rsidP="00313D2D">
      <w:pPr>
        <w:spacing w:after="0" w:line="240" w:lineRule="auto"/>
        <w:rPr>
          <w:rFonts w:ascii="Times New Roman" w:hAnsi="Times New Roman" w:cs="Times New Roman"/>
          <w:color w:val="000000" w:themeColor="text1"/>
          <w:sz w:val="24"/>
          <w:szCs w:val="24"/>
        </w:rPr>
      </w:pPr>
    </w:p>
    <w:p w:rsidR="00313D2D" w:rsidRPr="00CF571D" w:rsidRDefault="00313D2D" w:rsidP="00313D2D">
      <w:pPr>
        <w:spacing w:after="0" w:line="240" w:lineRule="auto"/>
        <w:rPr>
          <w:rFonts w:ascii="Times New Roman" w:hAnsi="Times New Roman" w:cs="Times New Roman"/>
          <w:color w:val="000000" w:themeColor="text1"/>
          <w:sz w:val="24"/>
          <w:szCs w:val="24"/>
        </w:rPr>
      </w:pPr>
      <w:r w:rsidRPr="00CF571D">
        <w:rPr>
          <w:rFonts w:ascii="Times New Roman" w:hAnsi="Times New Roman" w:cs="Times New Roman"/>
          <w:color w:val="000000" w:themeColor="text1"/>
          <w:sz w:val="24"/>
          <w:szCs w:val="24"/>
        </w:rPr>
        <w:t xml:space="preserve">BRASIL. </w:t>
      </w:r>
      <w:r w:rsidRPr="00CF571D">
        <w:rPr>
          <w:rFonts w:ascii="Times New Roman" w:hAnsi="Times New Roman" w:cs="Times New Roman"/>
          <w:b/>
          <w:color w:val="000000" w:themeColor="text1"/>
          <w:sz w:val="24"/>
          <w:szCs w:val="24"/>
        </w:rPr>
        <w:t>Lei nº 8.069, de 13 de julho de 1990</w:t>
      </w:r>
      <w:r w:rsidRPr="00CF571D">
        <w:rPr>
          <w:rFonts w:ascii="Times New Roman" w:hAnsi="Times New Roman" w:cs="Times New Roman"/>
          <w:color w:val="000000" w:themeColor="text1"/>
          <w:sz w:val="24"/>
          <w:szCs w:val="24"/>
        </w:rPr>
        <w:t>. Estatuto da Criança e do Adolescente. Disponível em:</w:t>
      </w:r>
      <w:r w:rsidRPr="00CF571D">
        <w:rPr>
          <w:rFonts w:ascii="Times New Roman" w:hAnsi="Times New Roman" w:cs="Times New Roman"/>
          <w:color w:val="000000" w:themeColor="text1"/>
          <w:spacing w:val="1"/>
          <w:sz w:val="24"/>
          <w:szCs w:val="24"/>
        </w:rPr>
        <w:t xml:space="preserve"> </w:t>
      </w:r>
      <w:hyperlink r:id="rId13">
        <w:r w:rsidRPr="00CF571D">
          <w:rPr>
            <w:rFonts w:ascii="Times New Roman" w:hAnsi="Times New Roman" w:cs="Times New Roman"/>
            <w:color w:val="000000" w:themeColor="text1"/>
            <w:sz w:val="24"/>
            <w:szCs w:val="24"/>
          </w:rPr>
          <w:t>http://www.planalto.gov.br/ccivil_03/LEIS/L8069.htm.</w:t>
        </w:r>
      </w:hyperlink>
      <w:r w:rsidRPr="00CF571D">
        <w:rPr>
          <w:rFonts w:ascii="Times New Roman" w:hAnsi="Times New Roman" w:cs="Times New Roman"/>
          <w:color w:val="000000" w:themeColor="text1"/>
          <w:sz w:val="24"/>
          <w:szCs w:val="24"/>
        </w:rPr>
        <w:t xml:space="preserve"> Acesso</w:t>
      </w:r>
      <w:r w:rsidRPr="00CF571D">
        <w:rPr>
          <w:rFonts w:ascii="Times New Roman" w:hAnsi="Times New Roman" w:cs="Times New Roman"/>
          <w:color w:val="000000" w:themeColor="text1"/>
          <w:spacing w:val="-3"/>
          <w:sz w:val="24"/>
          <w:szCs w:val="24"/>
        </w:rPr>
        <w:t xml:space="preserve"> </w:t>
      </w:r>
      <w:r w:rsidRPr="00CF571D">
        <w:rPr>
          <w:rFonts w:ascii="Times New Roman" w:hAnsi="Times New Roman" w:cs="Times New Roman"/>
          <w:color w:val="000000" w:themeColor="text1"/>
          <w:sz w:val="24"/>
          <w:szCs w:val="24"/>
        </w:rPr>
        <w:t>em</w:t>
      </w:r>
      <w:r w:rsidRPr="00CF571D">
        <w:rPr>
          <w:rFonts w:ascii="Times New Roman" w:hAnsi="Times New Roman" w:cs="Times New Roman"/>
          <w:color w:val="000000" w:themeColor="text1"/>
          <w:spacing w:val="-1"/>
          <w:sz w:val="24"/>
          <w:szCs w:val="24"/>
        </w:rPr>
        <w:t xml:space="preserve">: </w:t>
      </w:r>
      <w:r w:rsidRPr="00CF571D">
        <w:rPr>
          <w:rFonts w:ascii="Times New Roman" w:hAnsi="Times New Roman" w:cs="Times New Roman"/>
          <w:color w:val="000000" w:themeColor="text1"/>
          <w:sz w:val="24"/>
          <w:szCs w:val="24"/>
          <w:shd w:val="clear" w:color="auto" w:fill="FFFFFF"/>
        </w:rPr>
        <w:t>09 jul. 2024</w:t>
      </w:r>
      <w:r w:rsidR="001A03A9">
        <w:rPr>
          <w:rFonts w:ascii="Times New Roman" w:hAnsi="Times New Roman" w:cs="Times New Roman"/>
          <w:color w:val="000000" w:themeColor="text1"/>
          <w:sz w:val="24"/>
          <w:szCs w:val="24"/>
          <w:shd w:val="clear" w:color="auto" w:fill="FFFFFF"/>
        </w:rPr>
        <w:t>e</w:t>
      </w:r>
      <w:r w:rsidRPr="00CF571D">
        <w:rPr>
          <w:rFonts w:ascii="Times New Roman" w:hAnsi="Times New Roman" w:cs="Times New Roman"/>
          <w:color w:val="000000" w:themeColor="text1"/>
          <w:sz w:val="24"/>
          <w:szCs w:val="24"/>
          <w:shd w:val="clear" w:color="auto" w:fill="FFFFFF"/>
        </w:rPr>
        <w:t>.</w:t>
      </w:r>
    </w:p>
    <w:p w:rsidR="00313D2D" w:rsidRPr="00CF571D" w:rsidRDefault="00313D2D" w:rsidP="00313D2D">
      <w:pPr>
        <w:spacing w:after="0" w:line="240" w:lineRule="auto"/>
        <w:rPr>
          <w:rFonts w:ascii="Times New Roman" w:hAnsi="Times New Roman" w:cs="Times New Roman"/>
          <w:color w:val="000000" w:themeColor="text1"/>
          <w:sz w:val="24"/>
          <w:szCs w:val="24"/>
        </w:rPr>
      </w:pPr>
    </w:p>
    <w:p w:rsidR="00313D2D" w:rsidRPr="00CF571D" w:rsidRDefault="00313D2D" w:rsidP="00313D2D">
      <w:pPr>
        <w:spacing w:after="0" w:line="240" w:lineRule="auto"/>
        <w:rPr>
          <w:rFonts w:ascii="Times New Roman" w:hAnsi="Times New Roman" w:cs="Times New Roman"/>
          <w:color w:val="000000" w:themeColor="text1"/>
          <w:sz w:val="24"/>
          <w:szCs w:val="24"/>
        </w:rPr>
      </w:pPr>
      <w:r w:rsidRPr="00CF571D">
        <w:rPr>
          <w:rFonts w:ascii="Times New Roman" w:hAnsi="Times New Roman" w:cs="Times New Roman"/>
          <w:color w:val="000000" w:themeColor="text1"/>
          <w:sz w:val="24"/>
          <w:szCs w:val="24"/>
        </w:rPr>
        <w:t xml:space="preserve">CUSTÓDIO, André Viana; MOREIRA, Rafael Bueno da Rosa. </w:t>
      </w:r>
      <w:r w:rsidRPr="00CF571D">
        <w:rPr>
          <w:rFonts w:ascii="Times New Roman" w:hAnsi="Times New Roman" w:cs="Times New Roman"/>
          <w:b/>
          <w:color w:val="000000" w:themeColor="text1"/>
          <w:sz w:val="24"/>
          <w:szCs w:val="24"/>
        </w:rPr>
        <w:t>Estratégias municipais para o enfrentamento da exploração sexual comercial de crianças e adolescentes</w:t>
      </w:r>
      <w:r w:rsidRPr="00CF571D">
        <w:rPr>
          <w:rFonts w:ascii="Times New Roman" w:hAnsi="Times New Roman" w:cs="Times New Roman"/>
          <w:color w:val="000000" w:themeColor="text1"/>
          <w:sz w:val="24"/>
          <w:szCs w:val="24"/>
        </w:rPr>
        <w:t>. In: XXVII Encontro Nacional do CONPEDI, 27, 2018, Salvador. Anais eletrônicos. Salvador: UFBA, 2018.</w:t>
      </w:r>
    </w:p>
    <w:p w:rsidR="00313D2D" w:rsidRPr="00CF571D" w:rsidRDefault="00313D2D" w:rsidP="00313D2D">
      <w:pPr>
        <w:spacing w:after="0" w:line="240" w:lineRule="auto"/>
        <w:rPr>
          <w:rFonts w:ascii="Times New Roman" w:hAnsi="Times New Roman" w:cs="Times New Roman"/>
          <w:color w:val="000000" w:themeColor="text1"/>
          <w:sz w:val="24"/>
          <w:szCs w:val="24"/>
        </w:rPr>
      </w:pPr>
    </w:p>
    <w:p w:rsidR="00313D2D" w:rsidRPr="00CF571D" w:rsidRDefault="00313D2D" w:rsidP="00313D2D">
      <w:pPr>
        <w:spacing w:after="0" w:line="240" w:lineRule="auto"/>
        <w:rPr>
          <w:rFonts w:ascii="Times New Roman" w:hAnsi="Times New Roman" w:cs="Times New Roman"/>
          <w:color w:val="000000" w:themeColor="text1"/>
          <w:sz w:val="24"/>
          <w:szCs w:val="24"/>
        </w:rPr>
      </w:pPr>
      <w:r w:rsidRPr="00CF571D">
        <w:rPr>
          <w:rFonts w:ascii="Times New Roman" w:hAnsi="Times New Roman" w:cs="Times New Roman"/>
          <w:color w:val="000000" w:themeColor="text1"/>
          <w:sz w:val="24"/>
          <w:szCs w:val="24"/>
        </w:rPr>
        <w:t xml:space="preserve">CUSTÓDIO, André Viana; MOREIRA, Rafael Bueno da Rosa. Participação política e cidadania no Brasil: exercício da cidadania plena por meio da efetivação da educação de crianças e adolescentes. </w:t>
      </w:r>
      <w:r w:rsidRPr="00CF571D">
        <w:rPr>
          <w:rFonts w:ascii="Times New Roman" w:hAnsi="Times New Roman" w:cs="Times New Roman"/>
          <w:b/>
          <w:color w:val="000000" w:themeColor="text1"/>
          <w:sz w:val="24"/>
          <w:szCs w:val="24"/>
        </w:rPr>
        <w:t xml:space="preserve">Revista </w:t>
      </w:r>
      <w:proofErr w:type="spellStart"/>
      <w:r w:rsidRPr="00CF571D">
        <w:rPr>
          <w:rFonts w:ascii="Times New Roman" w:hAnsi="Times New Roman" w:cs="Times New Roman"/>
          <w:b/>
          <w:color w:val="000000" w:themeColor="text1"/>
          <w:sz w:val="24"/>
          <w:szCs w:val="24"/>
        </w:rPr>
        <w:t>Meritum</w:t>
      </w:r>
      <w:proofErr w:type="spellEnd"/>
      <w:r w:rsidRPr="00CF571D">
        <w:rPr>
          <w:rFonts w:ascii="Times New Roman" w:hAnsi="Times New Roman" w:cs="Times New Roman"/>
          <w:color w:val="000000" w:themeColor="text1"/>
          <w:sz w:val="24"/>
          <w:szCs w:val="24"/>
        </w:rPr>
        <w:t>, Belo Horizonte, n. 1, v. 14, p. 279-300, jun./dez. 2019.</w:t>
      </w:r>
    </w:p>
    <w:p w:rsidR="00313D2D" w:rsidRPr="00CF571D" w:rsidRDefault="00313D2D" w:rsidP="00313D2D">
      <w:pPr>
        <w:pStyle w:val="Corpodetexto"/>
        <w:ind w:left="0" w:firstLine="0"/>
        <w:jc w:val="left"/>
        <w:rPr>
          <w:rFonts w:eastAsiaTheme="minorHAnsi"/>
          <w:color w:val="000000" w:themeColor="text1"/>
        </w:rPr>
      </w:pPr>
    </w:p>
    <w:p w:rsidR="00313D2D" w:rsidRPr="00CF571D" w:rsidRDefault="00313D2D" w:rsidP="00313D2D">
      <w:pPr>
        <w:pStyle w:val="Corpodetexto"/>
        <w:ind w:left="0" w:firstLine="0"/>
        <w:jc w:val="left"/>
        <w:rPr>
          <w:rFonts w:eastAsiaTheme="minorHAnsi"/>
          <w:color w:val="000000" w:themeColor="text1"/>
        </w:rPr>
      </w:pPr>
      <w:r w:rsidRPr="00CF571D">
        <w:rPr>
          <w:rFonts w:eastAsiaTheme="minorHAnsi"/>
          <w:color w:val="000000" w:themeColor="text1"/>
        </w:rPr>
        <w:t>ESPINDOLA, G. A.; BATISTA, V. Abuso sexual infanto</w:t>
      </w:r>
      <w:r w:rsidR="00D87C52">
        <w:rPr>
          <w:rFonts w:eastAsiaTheme="minorHAnsi"/>
          <w:color w:val="000000" w:themeColor="text1"/>
        </w:rPr>
        <w:t>-</w:t>
      </w:r>
      <w:r w:rsidRPr="00CF571D">
        <w:rPr>
          <w:rFonts w:eastAsiaTheme="minorHAnsi"/>
          <w:color w:val="000000" w:themeColor="text1"/>
        </w:rPr>
        <w:t xml:space="preserve">juvenil: A atuação do programa sentinela na cidade de Blumenau/SC. </w:t>
      </w:r>
      <w:r w:rsidRPr="00CF571D">
        <w:rPr>
          <w:rFonts w:eastAsiaTheme="minorHAnsi"/>
          <w:b/>
          <w:color w:val="000000" w:themeColor="text1"/>
        </w:rPr>
        <w:t>Psicologia: Ciência e Profissão</w:t>
      </w:r>
      <w:r w:rsidRPr="00CF571D">
        <w:rPr>
          <w:rFonts w:eastAsiaTheme="minorHAnsi"/>
          <w:color w:val="000000" w:themeColor="text1"/>
        </w:rPr>
        <w:t>, v.33, n.3, p.596-611, 2013.</w:t>
      </w:r>
    </w:p>
    <w:p w:rsidR="00313D2D" w:rsidRPr="00CF571D" w:rsidRDefault="00313D2D" w:rsidP="00313D2D">
      <w:pPr>
        <w:shd w:val="clear" w:color="auto" w:fill="FFFFFF"/>
        <w:spacing w:after="0" w:line="240" w:lineRule="auto"/>
        <w:jc w:val="both"/>
        <w:rPr>
          <w:rFonts w:ascii="Times New Roman" w:hAnsi="Times New Roman" w:cs="Times New Roman"/>
          <w:color w:val="000000" w:themeColor="text1"/>
          <w:sz w:val="24"/>
          <w:szCs w:val="24"/>
        </w:rPr>
      </w:pPr>
    </w:p>
    <w:p w:rsidR="00313D2D" w:rsidRPr="00CF571D" w:rsidRDefault="00313D2D" w:rsidP="00313D2D">
      <w:pPr>
        <w:shd w:val="clear" w:color="auto" w:fill="FFFFFF"/>
        <w:spacing w:after="0" w:line="240" w:lineRule="auto"/>
        <w:jc w:val="both"/>
        <w:rPr>
          <w:rFonts w:ascii="Times New Roman" w:hAnsi="Times New Roman" w:cs="Times New Roman"/>
          <w:color w:val="000000" w:themeColor="text1"/>
          <w:sz w:val="24"/>
          <w:szCs w:val="24"/>
        </w:rPr>
      </w:pPr>
      <w:r w:rsidRPr="00CF571D">
        <w:rPr>
          <w:rFonts w:ascii="Times New Roman" w:hAnsi="Times New Roman" w:cs="Times New Roman"/>
          <w:color w:val="000000" w:themeColor="text1"/>
          <w:sz w:val="24"/>
          <w:szCs w:val="24"/>
        </w:rPr>
        <w:t xml:space="preserve">FÁVERO, Eunice T. PINI, Francisca Rodrigues O. SILVA, Maria </w:t>
      </w:r>
      <w:proofErr w:type="spellStart"/>
      <w:r w:rsidRPr="00CF571D">
        <w:rPr>
          <w:rFonts w:ascii="Times New Roman" w:hAnsi="Times New Roman" w:cs="Times New Roman"/>
          <w:color w:val="000000" w:themeColor="text1"/>
          <w:sz w:val="24"/>
          <w:szCs w:val="24"/>
        </w:rPr>
        <w:t>Liduína</w:t>
      </w:r>
      <w:proofErr w:type="spellEnd"/>
      <w:r w:rsidRPr="00CF571D">
        <w:rPr>
          <w:rFonts w:ascii="Times New Roman" w:hAnsi="Times New Roman" w:cs="Times New Roman"/>
          <w:color w:val="000000" w:themeColor="text1"/>
          <w:sz w:val="24"/>
          <w:szCs w:val="24"/>
        </w:rPr>
        <w:t xml:space="preserve"> de Oliveira E. ECA e a proteção integral de crianças e adolescentes. São Paulo: Cortez, 2020.</w:t>
      </w:r>
    </w:p>
    <w:p w:rsidR="00313D2D" w:rsidRPr="00CF571D" w:rsidRDefault="00313D2D" w:rsidP="00313D2D">
      <w:pPr>
        <w:spacing w:after="0" w:line="240" w:lineRule="auto"/>
        <w:rPr>
          <w:rFonts w:ascii="Times New Roman" w:hAnsi="Times New Roman" w:cs="Times New Roman"/>
          <w:color w:val="000000" w:themeColor="text1"/>
          <w:sz w:val="24"/>
          <w:szCs w:val="24"/>
        </w:rPr>
      </w:pPr>
      <w:r w:rsidRPr="00CF571D">
        <w:rPr>
          <w:rFonts w:ascii="Times New Roman" w:hAnsi="Times New Roman" w:cs="Times New Roman"/>
          <w:color w:val="000000" w:themeColor="text1"/>
          <w:sz w:val="24"/>
          <w:szCs w:val="24"/>
        </w:rPr>
        <w:t>FIGUEIREDO, K</w:t>
      </w:r>
      <w:proofErr w:type="gramStart"/>
      <w:r w:rsidRPr="00CF571D">
        <w:rPr>
          <w:rFonts w:ascii="Times New Roman" w:hAnsi="Times New Roman" w:cs="Times New Roman"/>
          <w:color w:val="000000" w:themeColor="text1"/>
          <w:sz w:val="24"/>
          <w:szCs w:val="24"/>
        </w:rPr>
        <w:t>.;</w:t>
      </w:r>
      <w:proofErr w:type="gramEnd"/>
      <w:r w:rsidRPr="00CF571D">
        <w:rPr>
          <w:rFonts w:ascii="Times New Roman" w:hAnsi="Times New Roman" w:cs="Times New Roman"/>
          <w:color w:val="000000" w:themeColor="text1"/>
          <w:sz w:val="24"/>
          <w:szCs w:val="24"/>
        </w:rPr>
        <w:t xml:space="preserve"> BOCHI, S. B. B. </w:t>
      </w:r>
      <w:r w:rsidRPr="00CF571D">
        <w:rPr>
          <w:rFonts w:ascii="Times New Roman" w:hAnsi="Times New Roman" w:cs="Times New Roman"/>
          <w:b/>
          <w:color w:val="000000" w:themeColor="text1"/>
          <w:sz w:val="24"/>
          <w:szCs w:val="24"/>
        </w:rPr>
        <w:t>Violência sexual:</w:t>
      </w:r>
      <w:r w:rsidRPr="00CF571D">
        <w:rPr>
          <w:rFonts w:ascii="Times New Roman" w:hAnsi="Times New Roman" w:cs="Times New Roman"/>
          <w:color w:val="000000" w:themeColor="text1"/>
          <w:sz w:val="24"/>
          <w:szCs w:val="24"/>
        </w:rPr>
        <w:t xml:space="preserve"> um fenômeno complexo. Brasília, DF: CECRIA, 2006.</w:t>
      </w:r>
    </w:p>
    <w:p w:rsidR="00313D2D" w:rsidRPr="00CF571D" w:rsidRDefault="00313D2D" w:rsidP="00313D2D">
      <w:pPr>
        <w:shd w:val="clear" w:color="auto" w:fill="FFFFFF"/>
        <w:spacing w:after="0" w:line="240" w:lineRule="auto"/>
        <w:rPr>
          <w:rFonts w:ascii="Times New Roman" w:hAnsi="Times New Roman" w:cs="Times New Roman"/>
          <w:color w:val="000000" w:themeColor="text1"/>
          <w:sz w:val="24"/>
          <w:szCs w:val="24"/>
        </w:rPr>
      </w:pPr>
    </w:p>
    <w:p w:rsidR="00313D2D" w:rsidRPr="00CF571D" w:rsidRDefault="00BA5E68" w:rsidP="00313D2D">
      <w:pPr>
        <w:shd w:val="clear" w:color="auto" w:fill="FFFFFF"/>
        <w:spacing w:after="0" w:line="240" w:lineRule="auto"/>
        <w:rPr>
          <w:rFonts w:ascii="Times New Roman" w:hAnsi="Times New Roman" w:cs="Times New Roman"/>
          <w:color w:val="000000" w:themeColor="text1"/>
          <w:sz w:val="24"/>
          <w:szCs w:val="24"/>
        </w:rPr>
      </w:pPr>
      <w:r w:rsidRPr="00CF571D">
        <w:rPr>
          <w:rFonts w:ascii="Times New Roman" w:hAnsi="Times New Roman" w:cs="Times New Roman"/>
          <w:color w:val="000000" w:themeColor="text1"/>
          <w:sz w:val="24"/>
          <w:szCs w:val="24"/>
        </w:rPr>
        <w:t xml:space="preserve">ISMAIL </w:t>
      </w:r>
      <w:r w:rsidR="00313D2D" w:rsidRPr="00CF571D">
        <w:rPr>
          <w:rFonts w:ascii="Times New Roman" w:hAnsi="Times New Roman" w:cs="Times New Roman"/>
          <w:color w:val="000000" w:themeColor="text1"/>
          <w:sz w:val="24"/>
          <w:szCs w:val="24"/>
        </w:rPr>
        <w:t xml:space="preserve">FILHO, Salomão Abdo Aziz. </w:t>
      </w:r>
      <w:r w:rsidR="00313D2D" w:rsidRPr="00CF571D">
        <w:rPr>
          <w:rFonts w:ascii="Times New Roman" w:hAnsi="Times New Roman" w:cs="Times New Roman"/>
          <w:b/>
          <w:color w:val="000000" w:themeColor="text1"/>
          <w:sz w:val="24"/>
          <w:szCs w:val="24"/>
        </w:rPr>
        <w:t>A atuação resolutiva, extrajudicial e preventiva, do Ministério Público na área criminal em defesa do direito fundamental à proteção contra o abuso sexual de crianças e adolescentes</w:t>
      </w:r>
      <w:r w:rsidR="00313D2D" w:rsidRPr="00CF571D">
        <w:rPr>
          <w:rFonts w:ascii="Times New Roman" w:hAnsi="Times New Roman" w:cs="Times New Roman"/>
          <w:color w:val="000000" w:themeColor="text1"/>
          <w:sz w:val="24"/>
          <w:szCs w:val="24"/>
        </w:rPr>
        <w:t>. 2021. 367 f. Tese (Doutorado) - Universidade Católica de Pernambuco. Programa de Pós-Graduação em Direito. Doutorado em Direito, 2021.</w:t>
      </w:r>
    </w:p>
    <w:p w:rsidR="00313D2D" w:rsidRPr="00CF571D" w:rsidRDefault="00313D2D" w:rsidP="00313D2D">
      <w:pPr>
        <w:shd w:val="clear" w:color="auto" w:fill="FFFFFF"/>
        <w:spacing w:after="0" w:line="240" w:lineRule="auto"/>
        <w:rPr>
          <w:rFonts w:ascii="Times New Roman" w:hAnsi="Times New Roman" w:cs="Times New Roman"/>
          <w:color w:val="000000" w:themeColor="text1"/>
          <w:sz w:val="24"/>
          <w:szCs w:val="24"/>
        </w:rPr>
      </w:pPr>
    </w:p>
    <w:p w:rsidR="00313D2D" w:rsidRPr="00CF571D" w:rsidRDefault="00313D2D" w:rsidP="00313D2D">
      <w:pPr>
        <w:shd w:val="clear" w:color="auto" w:fill="FFFFFF"/>
        <w:spacing w:after="0" w:line="240" w:lineRule="auto"/>
        <w:rPr>
          <w:rFonts w:ascii="Times New Roman" w:hAnsi="Times New Roman" w:cs="Times New Roman"/>
          <w:color w:val="000000" w:themeColor="text1"/>
          <w:sz w:val="24"/>
          <w:szCs w:val="24"/>
        </w:rPr>
      </w:pPr>
      <w:r w:rsidRPr="00CF571D">
        <w:rPr>
          <w:rFonts w:ascii="Times New Roman" w:hAnsi="Times New Roman" w:cs="Times New Roman"/>
          <w:color w:val="000000" w:themeColor="text1"/>
          <w:sz w:val="24"/>
          <w:szCs w:val="24"/>
        </w:rPr>
        <w:lastRenderedPageBreak/>
        <w:t xml:space="preserve">MACHADO, Larissa Oliveira. O desenvolvimento da doutrina da proteção integral no Brasil e o Estatuto da Criança e do Adolescente. </w:t>
      </w:r>
      <w:r w:rsidRPr="00CF571D">
        <w:rPr>
          <w:rFonts w:ascii="Times New Roman" w:hAnsi="Times New Roman" w:cs="Times New Roman"/>
          <w:b/>
          <w:color w:val="000000" w:themeColor="text1"/>
          <w:sz w:val="24"/>
          <w:szCs w:val="24"/>
        </w:rPr>
        <w:t>Revista Vianna Sapiens</w:t>
      </w:r>
      <w:r w:rsidRPr="00CF571D">
        <w:rPr>
          <w:rFonts w:ascii="Times New Roman" w:hAnsi="Times New Roman" w:cs="Times New Roman"/>
          <w:color w:val="000000" w:themeColor="text1"/>
          <w:sz w:val="24"/>
          <w:szCs w:val="24"/>
        </w:rPr>
        <w:t>, v. 13, n. 1, p. 21-21, 2022.</w:t>
      </w:r>
    </w:p>
    <w:p w:rsidR="00313D2D" w:rsidRPr="00CF571D" w:rsidRDefault="00313D2D" w:rsidP="00313D2D">
      <w:pPr>
        <w:spacing w:after="0" w:line="240" w:lineRule="auto"/>
        <w:rPr>
          <w:rFonts w:ascii="Times New Roman" w:hAnsi="Times New Roman" w:cs="Times New Roman"/>
          <w:color w:val="000000" w:themeColor="text1"/>
          <w:sz w:val="24"/>
          <w:szCs w:val="24"/>
        </w:rPr>
      </w:pPr>
    </w:p>
    <w:p w:rsidR="00313D2D" w:rsidRPr="00CF571D" w:rsidRDefault="00313D2D" w:rsidP="00313D2D">
      <w:pPr>
        <w:spacing w:after="0" w:line="240" w:lineRule="auto"/>
        <w:rPr>
          <w:rFonts w:ascii="Times New Roman" w:hAnsi="Times New Roman" w:cs="Times New Roman"/>
          <w:color w:val="000000" w:themeColor="text1"/>
          <w:sz w:val="24"/>
          <w:szCs w:val="24"/>
        </w:rPr>
      </w:pPr>
      <w:r w:rsidRPr="00CF571D">
        <w:rPr>
          <w:rFonts w:ascii="Times New Roman" w:hAnsi="Times New Roman" w:cs="Times New Roman"/>
          <w:color w:val="000000" w:themeColor="text1"/>
          <w:sz w:val="24"/>
          <w:szCs w:val="24"/>
        </w:rPr>
        <w:t xml:space="preserve">MINISTÉRIO DO DESENVOLVIMENTO SOCIAL E COMBATE A FOME. </w:t>
      </w:r>
      <w:r w:rsidRPr="00CF571D">
        <w:rPr>
          <w:rFonts w:ascii="Times New Roman" w:hAnsi="Times New Roman" w:cs="Times New Roman"/>
          <w:b/>
          <w:color w:val="000000" w:themeColor="text1"/>
          <w:sz w:val="24"/>
          <w:szCs w:val="24"/>
        </w:rPr>
        <w:t>Sistema Único de Assistência Social. Proteção Social Básica</w:t>
      </w:r>
      <w:r w:rsidRPr="00CF571D">
        <w:rPr>
          <w:rFonts w:ascii="Times New Roman" w:hAnsi="Times New Roman" w:cs="Times New Roman"/>
          <w:color w:val="000000" w:themeColor="text1"/>
          <w:sz w:val="24"/>
          <w:szCs w:val="24"/>
        </w:rPr>
        <w:t>. Orientações Técnicas: Centro de Referência e Assistência Social. Brasília, 2009.</w:t>
      </w:r>
    </w:p>
    <w:p w:rsidR="00313D2D" w:rsidRPr="00CF571D" w:rsidRDefault="00313D2D" w:rsidP="00313D2D">
      <w:pPr>
        <w:spacing w:after="0" w:line="240" w:lineRule="auto"/>
        <w:rPr>
          <w:rFonts w:ascii="Times New Roman" w:hAnsi="Times New Roman" w:cs="Times New Roman"/>
          <w:color w:val="000000" w:themeColor="text1"/>
          <w:sz w:val="24"/>
          <w:szCs w:val="24"/>
        </w:rPr>
      </w:pPr>
    </w:p>
    <w:p w:rsidR="00313D2D" w:rsidRPr="00CF571D" w:rsidRDefault="00313D2D" w:rsidP="00313D2D">
      <w:pPr>
        <w:spacing w:after="0" w:line="240" w:lineRule="auto"/>
        <w:rPr>
          <w:rFonts w:ascii="Times New Roman" w:hAnsi="Times New Roman" w:cs="Times New Roman"/>
          <w:color w:val="000000" w:themeColor="text1"/>
          <w:sz w:val="24"/>
          <w:szCs w:val="24"/>
        </w:rPr>
      </w:pPr>
      <w:r w:rsidRPr="00CF571D">
        <w:rPr>
          <w:rFonts w:ascii="Times New Roman" w:hAnsi="Times New Roman" w:cs="Times New Roman"/>
          <w:color w:val="000000" w:themeColor="text1"/>
          <w:sz w:val="24"/>
          <w:szCs w:val="24"/>
        </w:rPr>
        <w:t xml:space="preserve">OLIVA, </w:t>
      </w:r>
      <w:proofErr w:type="spellStart"/>
      <w:r w:rsidRPr="00CF571D">
        <w:rPr>
          <w:rFonts w:ascii="Times New Roman" w:hAnsi="Times New Roman" w:cs="Times New Roman"/>
          <w:color w:val="000000" w:themeColor="text1"/>
          <w:sz w:val="24"/>
          <w:szCs w:val="24"/>
        </w:rPr>
        <w:t>Jimena</w:t>
      </w:r>
      <w:proofErr w:type="spellEnd"/>
      <w:r w:rsidRPr="00CF571D">
        <w:rPr>
          <w:rFonts w:ascii="Times New Roman" w:hAnsi="Times New Roman" w:cs="Times New Roman"/>
          <w:color w:val="000000" w:themeColor="text1"/>
          <w:sz w:val="24"/>
          <w:szCs w:val="24"/>
        </w:rPr>
        <w:t xml:space="preserve"> Cristina Gomes; KAUCHAKJE, Samira. As políticas sociais públicas e os novos sujeitos de direitos: crianças e adolescentes. </w:t>
      </w:r>
      <w:r w:rsidRPr="00CF571D">
        <w:rPr>
          <w:rFonts w:ascii="Times New Roman" w:hAnsi="Times New Roman" w:cs="Times New Roman"/>
          <w:b/>
          <w:color w:val="000000" w:themeColor="text1"/>
          <w:sz w:val="24"/>
          <w:szCs w:val="24"/>
        </w:rPr>
        <w:t xml:space="preserve">Revista </w:t>
      </w:r>
      <w:proofErr w:type="spellStart"/>
      <w:r w:rsidRPr="00CF571D">
        <w:rPr>
          <w:rFonts w:ascii="Times New Roman" w:hAnsi="Times New Roman" w:cs="Times New Roman"/>
          <w:b/>
          <w:color w:val="000000" w:themeColor="text1"/>
          <w:sz w:val="24"/>
          <w:szCs w:val="24"/>
        </w:rPr>
        <w:t>Katalysis</w:t>
      </w:r>
      <w:proofErr w:type="spellEnd"/>
      <w:r w:rsidRPr="00CF571D">
        <w:rPr>
          <w:rFonts w:ascii="Times New Roman" w:hAnsi="Times New Roman" w:cs="Times New Roman"/>
          <w:color w:val="000000" w:themeColor="text1"/>
          <w:sz w:val="24"/>
          <w:szCs w:val="24"/>
        </w:rPr>
        <w:t xml:space="preserve">. </w:t>
      </w:r>
      <w:proofErr w:type="gramStart"/>
      <w:r w:rsidRPr="00CF571D">
        <w:rPr>
          <w:rFonts w:ascii="Times New Roman" w:hAnsi="Times New Roman" w:cs="Times New Roman"/>
          <w:color w:val="000000" w:themeColor="text1"/>
          <w:sz w:val="24"/>
          <w:szCs w:val="24"/>
        </w:rPr>
        <w:t>v.</w:t>
      </w:r>
      <w:proofErr w:type="gramEnd"/>
      <w:r w:rsidRPr="00CF571D">
        <w:rPr>
          <w:rFonts w:ascii="Times New Roman" w:hAnsi="Times New Roman" w:cs="Times New Roman"/>
          <w:color w:val="000000" w:themeColor="text1"/>
          <w:sz w:val="24"/>
          <w:szCs w:val="24"/>
        </w:rPr>
        <w:t xml:space="preserve">12, </w:t>
      </w:r>
      <w:proofErr w:type="spellStart"/>
      <w:r w:rsidRPr="00CF571D">
        <w:rPr>
          <w:rFonts w:ascii="Times New Roman" w:hAnsi="Times New Roman" w:cs="Times New Roman"/>
          <w:color w:val="000000" w:themeColor="text1"/>
          <w:sz w:val="24"/>
          <w:szCs w:val="24"/>
        </w:rPr>
        <w:t>Florianopólis</w:t>
      </w:r>
      <w:proofErr w:type="spellEnd"/>
      <w:r w:rsidRPr="00CF571D">
        <w:rPr>
          <w:rFonts w:ascii="Times New Roman" w:hAnsi="Times New Roman" w:cs="Times New Roman"/>
          <w:color w:val="000000" w:themeColor="text1"/>
          <w:sz w:val="24"/>
          <w:szCs w:val="24"/>
        </w:rPr>
        <w:t>: UFSC, 2009.</w:t>
      </w:r>
    </w:p>
    <w:p w:rsidR="00313D2D" w:rsidRPr="00CF571D" w:rsidRDefault="00313D2D" w:rsidP="00313D2D">
      <w:pPr>
        <w:spacing w:after="0" w:line="240" w:lineRule="auto"/>
        <w:rPr>
          <w:rFonts w:ascii="Times New Roman" w:hAnsi="Times New Roman" w:cs="Times New Roman"/>
          <w:color w:val="000000" w:themeColor="text1"/>
          <w:sz w:val="24"/>
          <w:szCs w:val="24"/>
        </w:rPr>
      </w:pPr>
    </w:p>
    <w:p w:rsidR="00313D2D" w:rsidRPr="00CF571D" w:rsidRDefault="00313D2D" w:rsidP="00313D2D">
      <w:pPr>
        <w:spacing w:after="0" w:line="240" w:lineRule="auto"/>
        <w:rPr>
          <w:rFonts w:ascii="Times New Roman" w:hAnsi="Times New Roman" w:cs="Times New Roman"/>
          <w:color w:val="000000" w:themeColor="text1"/>
          <w:sz w:val="24"/>
          <w:szCs w:val="24"/>
        </w:rPr>
      </w:pPr>
      <w:r w:rsidRPr="00CF571D">
        <w:rPr>
          <w:rFonts w:ascii="Times New Roman" w:hAnsi="Times New Roman" w:cs="Times New Roman"/>
          <w:color w:val="000000" w:themeColor="text1"/>
          <w:sz w:val="24"/>
          <w:szCs w:val="24"/>
        </w:rPr>
        <w:t xml:space="preserve">OLIVEIRA, Gastão Barreto de. </w:t>
      </w:r>
      <w:r w:rsidRPr="00CF571D">
        <w:rPr>
          <w:rFonts w:ascii="Times New Roman" w:hAnsi="Times New Roman" w:cs="Times New Roman"/>
          <w:b/>
          <w:color w:val="000000" w:themeColor="text1"/>
          <w:sz w:val="24"/>
          <w:szCs w:val="24"/>
        </w:rPr>
        <w:t>Aspectos sociológicos do direito do menor</w:t>
      </w:r>
      <w:r w:rsidRPr="00CF571D">
        <w:rPr>
          <w:rFonts w:ascii="Times New Roman" w:hAnsi="Times New Roman" w:cs="Times New Roman"/>
          <w:color w:val="000000" w:themeColor="text1"/>
          <w:sz w:val="24"/>
          <w:szCs w:val="24"/>
        </w:rPr>
        <w:t xml:space="preserve">. João Pessoa: </w:t>
      </w:r>
      <w:proofErr w:type="spellStart"/>
      <w:r w:rsidRPr="00CF571D">
        <w:rPr>
          <w:rFonts w:ascii="Times New Roman" w:hAnsi="Times New Roman" w:cs="Times New Roman"/>
          <w:color w:val="000000" w:themeColor="text1"/>
          <w:sz w:val="24"/>
          <w:szCs w:val="24"/>
        </w:rPr>
        <w:t>Textoarte</w:t>
      </w:r>
      <w:proofErr w:type="spellEnd"/>
      <w:r w:rsidRPr="00CF571D">
        <w:rPr>
          <w:rFonts w:ascii="Times New Roman" w:hAnsi="Times New Roman" w:cs="Times New Roman"/>
          <w:color w:val="000000" w:themeColor="text1"/>
          <w:sz w:val="24"/>
          <w:szCs w:val="24"/>
        </w:rPr>
        <w:t xml:space="preserve"> Editora, 2002.</w:t>
      </w:r>
    </w:p>
    <w:p w:rsidR="00313D2D" w:rsidRPr="00CF571D" w:rsidRDefault="00313D2D" w:rsidP="00313D2D">
      <w:pPr>
        <w:pStyle w:val="Corpodetexto"/>
        <w:ind w:left="0" w:firstLine="0"/>
        <w:jc w:val="left"/>
        <w:rPr>
          <w:color w:val="000000" w:themeColor="text1"/>
        </w:rPr>
      </w:pPr>
    </w:p>
    <w:p w:rsidR="00313D2D" w:rsidRPr="00CF571D" w:rsidRDefault="00313D2D" w:rsidP="00313D2D">
      <w:pPr>
        <w:pStyle w:val="Corpodetexto"/>
        <w:ind w:left="0" w:firstLine="0"/>
        <w:jc w:val="left"/>
        <w:rPr>
          <w:color w:val="000000" w:themeColor="text1"/>
        </w:rPr>
      </w:pPr>
      <w:r w:rsidRPr="00CF571D">
        <w:rPr>
          <w:color w:val="000000" w:themeColor="text1"/>
        </w:rPr>
        <w:t xml:space="preserve">PAIXÃO, Ana Cristina Wanderley da; DESLANDES, Suely Ferreira. Análise das Políticas Públicas de Enfrentamento da Violência Sexual </w:t>
      </w:r>
      <w:proofErr w:type="spellStart"/>
      <w:r w:rsidRPr="00CF571D">
        <w:rPr>
          <w:color w:val="000000" w:themeColor="text1"/>
        </w:rPr>
        <w:t>Infantojuvenil</w:t>
      </w:r>
      <w:proofErr w:type="spellEnd"/>
      <w:r w:rsidRPr="00CF571D">
        <w:rPr>
          <w:color w:val="000000" w:themeColor="text1"/>
        </w:rPr>
        <w:t xml:space="preserve">. </w:t>
      </w:r>
      <w:r w:rsidRPr="00CF571D">
        <w:rPr>
          <w:b/>
          <w:color w:val="000000" w:themeColor="text1"/>
        </w:rPr>
        <w:t>Saúde Soc.</w:t>
      </w:r>
      <w:r w:rsidRPr="00CF571D">
        <w:rPr>
          <w:color w:val="000000" w:themeColor="text1"/>
        </w:rPr>
        <w:t xml:space="preserve"> São Paulo, v.19, n.1, p.114-126, 2010.</w:t>
      </w:r>
    </w:p>
    <w:p w:rsidR="00313D2D" w:rsidRPr="00CF571D" w:rsidRDefault="00313D2D" w:rsidP="00313D2D">
      <w:pPr>
        <w:pStyle w:val="Corpodetexto"/>
        <w:ind w:left="0" w:firstLine="0"/>
        <w:jc w:val="left"/>
        <w:rPr>
          <w:color w:val="000000" w:themeColor="text1"/>
        </w:rPr>
      </w:pPr>
    </w:p>
    <w:p w:rsidR="00313D2D" w:rsidRPr="00CF571D" w:rsidRDefault="00313D2D" w:rsidP="00313D2D">
      <w:pPr>
        <w:pStyle w:val="Corpodetexto"/>
        <w:ind w:left="0" w:firstLine="0"/>
        <w:jc w:val="left"/>
        <w:rPr>
          <w:color w:val="000000" w:themeColor="text1"/>
        </w:rPr>
      </w:pPr>
      <w:r w:rsidRPr="00CF571D">
        <w:rPr>
          <w:color w:val="000000" w:themeColor="text1"/>
        </w:rPr>
        <w:t xml:space="preserve">SUBIRATS, J. </w:t>
      </w:r>
      <w:proofErr w:type="spellStart"/>
      <w:r w:rsidRPr="00CF571D">
        <w:rPr>
          <w:color w:val="000000" w:themeColor="text1"/>
        </w:rPr>
        <w:t>Definición</w:t>
      </w:r>
      <w:proofErr w:type="spellEnd"/>
      <w:r w:rsidRPr="00CF571D">
        <w:rPr>
          <w:color w:val="000000" w:themeColor="text1"/>
        </w:rPr>
        <w:t xml:space="preserve"> </w:t>
      </w:r>
      <w:proofErr w:type="spellStart"/>
      <w:proofErr w:type="gramStart"/>
      <w:r w:rsidRPr="00CF571D">
        <w:rPr>
          <w:color w:val="000000" w:themeColor="text1"/>
        </w:rPr>
        <w:t>del</w:t>
      </w:r>
      <w:proofErr w:type="spellEnd"/>
      <w:proofErr w:type="gramEnd"/>
      <w:r w:rsidRPr="00CF571D">
        <w:rPr>
          <w:color w:val="000000" w:themeColor="text1"/>
        </w:rPr>
        <w:t xml:space="preserve"> problema. </w:t>
      </w:r>
      <w:proofErr w:type="spellStart"/>
      <w:r w:rsidRPr="00CF571D">
        <w:rPr>
          <w:color w:val="000000" w:themeColor="text1"/>
        </w:rPr>
        <w:t>Relevancia</w:t>
      </w:r>
      <w:proofErr w:type="spellEnd"/>
      <w:r w:rsidRPr="00CF571D">
        <w:rPr>
          <w:color w:val="000000" w:themeColor="text1"/>
        </w:rPr>
        <w:t xml:space="preserve"> pública y </w:t>
      </w:r>
      <w:proofErr w:type="spellStart"/>
      <w:r w:rsidRPr="00CF571D">
        <w:rPr>
          <w:color w:val="000000" w:themeColor="text1"/>
        </w:rPr>
        <w:t>formación</w:t>
      </w:r>
      <w:proofErr w:type="spellEnd"/>
      <w:r w:rsidRPr="00CF571D">
        <w:rPr>
          <w:color w:val="000000" w:themeColor="text1"/>
        </w:rPr>
        <w:t xml:space="preserve"> de </w:t>
      </w:r>
      <w:proofErr w:type="spellStart"/>
      <w:proofErr w:type="gramStart"/>
      <w:r w:rsidRPr="00CF571D">
        <w:rPr>
          <w:color w:val="000000" w:themeColor="text1"/>
        </w:rPr>
        <w:t>la</w:t>
      </w:r>
      <w:proofErr w:type="spellEnd"/>
      <w:proofErr w:type="gramEnd"/>
      <w:r w:rsidRPr="00CF571D">
        <w:rPr>
          <w:color w:val="000000" w:themeColor="text1"/>
        </w:rPr>
        <w:t xml:space="preserve"> agenda de</w:t>
      </w:r>
      <w:r w:rsidRPr="00CF571D">
        <w:rPr>
          <w:color w:val="000000" w:themeColor="text1"/>
          <w:spacing w:val="1"/>
        </w:rPr>
        <w:t xml:space="preserve"> </w:t>
      </w:r>
      <w:proofErr w:type="spellStart"/>
      <w:r w:rsidRPr="00CF571D">
        <w:rPr>
          <w:color w:val="000000" w:themeColor="text1"/>
        </w:rPr>
        <w:t>actuación</w:t>
      </w:r>
      <w:proofErr w:type="spellEnd"/>
      <w:r w:rsidRPr="00CF571D">
        <w:rPr>
          <w:color w:val="000000" w:themeColor="text1"/>
        </w:rPr>
        <w:t xml:space="preserve"> de </w:t>
      </w:r>
      <w:proofErr w:type="spellStart"/>
      <w:r w:rsidRPr="00CF571D">
        <w:rPr>
          <w:color w:val="000000" w:themeColor="text1"/>
        </w:rPr>
        <w:t>los</w:t>
      </w:r>
      <w:proofErr w:type="spellEnd"/>
      <w:r w:rsidRPr="00CF571D">
        <w:rPr>
          <w:color w:val="000000" w:themeColor="text1"/>
        </w:rPr>
        <w:t xml:space="preserve"> poderes públicos. </w:t>
      </w:r>
      <w:r w:rsidRPr="00CF571D">
        <w:rPr>
          <w:b/>
          <w:color w:val="000000" w:themeColor="text1"/>
        </w:rPr>
        <w:t>Políticas públicas: coletânea</w:t>
      </w:r>
      <w:r w:rsidRPr="00CF571D">
        <w:rPr>
          <w:color w:val="000000" w:themeColor="text1"/>
        </w:rPr>
        <w:t>. Brasília: ENAP, v. 2, p. 199-</w:t>
      </w:r>
      <w:r w:rsidRPr="00CF571D">
        <w:rPr>
          <w:color w:val="000000" w:themeColor="text1"/>
          <w:spacing w:val="1"/>
        </w:rPr>
        <w:t xml:space="preserve"> </w:t>
      </w:r>
      <w:proofErr w:type="gramStart"/>
      <w:r w:rsidRPr="00CF571D">
        <w:rPr>
          <w:color w:val="000000" w:themeColor="text1"/>
        </w:rPr>
        <w:t>218, 2006</w:t>
      </w:r>
      <w:proofErr w:type="gramEnd"/>
      <w:r w:rsidRPr="00CF571D">
        <w:rPr>
          <w:color w:val="000000" w:themeColor="text1"/>
        </w:rPr>
        <w:t>.</w:t>
      </w:r>
    </w:p>
    <w:p w:rsidR="00CF571D" w:rsidRPr="00CF571D" w:rsidRDefault="00CF571D" w:rsidP="00313D2D">
      <w:pPr>
        <w:pStyle w:val="Corpodetexto"/>
        <w:ind w:left="0" w:firstLine="0"/>
        <w:jc w:val="left"/>
        <w:rPr>
          <w:color w:val="000000" w:themeColor="text1"/>
        </w:rPr>
      </w:pPr>
    </w:p>
    <w:p w:rsidR="00500D83" w:rsidRPr="00CF571D" w:rsidRDefault="00313D2D" w:rsidP="00313D2D">
      <w:pPr>
        <w:pStyle w:val="Corpodetexto"/>
        <w:ind w:left="0" w:firstLine="0"/>
        <w:jc w:val="left"/>
        <w:rPr>
          <w:color w:val="000000" w:themeColor="text1"/>
        </w:rPr>
      </w:pPr>
      <w:r w:rsidRPr="00CF571D">
        <w:rPr>
          <w:color w:val="000000" w:themeColor="text1"/>
        </w:rPr>
        <w:t>WORLD</w:t>
      </w:r>
      <w:r w:rsidRPr="00CF571D">
        <w:rPr>
          <w:color w:val="000000" w:themeColor="text1"/>
          <w:spacing w:val="-2"/>
        </w:rPr>
        <w:t xml:space="preserve"> </w:t>
      </w:r>
      <w:r w:rsidRPr="00CF571D">
        <w:rPr>
          <w:color w:val="000000" w:themeColor="text1"/>
        </w:rPr>
        <w:t>HEALTH</w:t>
      </w:r>
      <w:r w:rsidRPr="00CF571D">
        <w:rPr>
          <w:color w:val="000000" w:themeColor="text1"/>
          <w:spacing w:val="-2"/>
        </w:rPr>
        <w:t xml:space="preserve"> </w:t>
      </w:r>
      <w:r w:rsidRPr="00CF571D">
        <w:rPr>
          <w:color w:val="000000" w:themeColor="text1"/>
        </w:rPr>
        <w:t>ORGANIZATION.</w:t>
      </w:r>
      <w:r w:rsidRPr="00CF571D">
        <w:rPr>
          <w:color w:val="000000" w:themeColor="text1"/>
          <w:spacing w:val="-2"/>
        </w:rPr>
        <w:t xml:space="preserve"> </w:t>
      </w:r>
      <w:r w:rsidRPr="00CF571D">
        <w:rPr>
          <w:b/>
          <w:color w:val="000000" w:themeColor="text1"/>
        </w:rPr>
        <w:t>Sexual</w:t>
      </w:r>
      <w:r w:rsidRPr="00CF571D">
        <w:rPr>
          <w:b/>
          <w:color w:val="000000" w:themeColor="text1"/>
          <w:spacing w:val="-2"/>
        </w:rPr>
        <w:t xml:space="preserve"> </w:t>
      </w:r>
      <w:proofErr w:type="spellStart"/>
      <w:r w:rsidRPr="00CF571D">
        <w:rPr>
          <w:b/>
          <w:color w:val="000000" w:themeColor="text1"/>
        </w:rPr>
        <w:t>violence</w:t>
      </w:r>
      <w:proofErr w:type="spellEnd"/>
      <w:r w:rsidRPr="00CF571D">
        <w:rPr>
          <w:color w:val="000000" w:themeColor="text1"/>
        </w:rPr>
        <w:t>.</w:t>
      </w:r>
      <w:r w:rsidRPr="00CF571D">
        <w:rPr>
          <w:color w:val="000000" w:themeColor="text1"/>
          <w:spacing w:val="-2"/>
        </w:rPr>
        <w:t xml:space="preserve"> </w:t>
      </w:r>
      <w:r w:rsidRPr="00CF571D">
        <w:rPr>
          <w:color w:val="000000" w:themeColor="text1"/>
        </w:rPr>
        <w:t>Disponível</w:t>
      </w:r>
      <w:r w:rsidRPr="00CF571D">
        <w:rPr>
          <w:color w:val="000000" w:themeColor="text1"/>
          <w:spacing w:val="-2"/>
        </w:rPr>
        <w:t xml:space="preserve"> </w:t>
      </w:r>
      <w:r w:rsidRPr="00CF571D">
        <w:rPr>
          <w:color w:val="000000" w:themeColor="text1"/>
        </w:rPr>
        <w:t>em: &lt;</w:t>
      </w:r>
      <w:hyperlink r:id="rId14">
        <w:r w:rsidRPr="00CF571D">
          <w:rPr>
            <w:color w:val="000000" w:themeColor="text1"/>
          </w:rPr>
          <w:t>http://apps.who.int/violence-info/sexual-violence</w:t>
        </w:r>
      </w:hyperlink>
      <w:r w:rsidRPr="00CF571D">
        <w:rPr>
          <w:color w:val="000000" w:themeColor="text1"/>
        </w:rPr>
        <w:t>&gt;.</w:t>
      </w:r>
      <w:r w:rsidRPr="00CF571D">
        <w:rPr>
          <w:color w:val="000000" w:themeColor="text1"/>
          <w:spacing w:val="-2"/>
        </w:rPr>
        <w:t xml:space="preserve"> </w:t>
      </w:r>
      <w:r w:rsidRPr="00CF571D">
        <w:rPr>
          <w:color w:val="000000" w:themeColor="text1"/>
        </w:rPr>
        <w:t>Acesso</w:t>
      </w:r>
      <w:r w:rsidRPr="00CF571D">
        <w:rPr>
          <w:color w:val="000000" w:themeColor="text1"/>
          <w:spacing w:val="-1"/>
        </w:rPr>
        <w:t xml:space="preserve"> </w:t>
      </w:r>
      <w:r w:rsidRPr="00CF571D">
        <w:rPr>
          <w:color w:val="000000" w:themeColor="text1"/>
        </w:rPr>
        <w:t xml:space="preserve">em: </w:t>
      </w:r>
      <w:r w:rsidRPr="00CF571D">
        <w:rPr>
          <w:color w:val="000000" w:themeColor="text1"/>
          <w:shd w:val="clear" w:color="auto" w:fill="FFFFFF"/>
        </w:rPr>
        <w:t>09 jul. 2024.</w:t>
      </w:r>
    </w:p>
    <w:sectPr w:rsidR="00500D83" w:rsidRPr="00CF571D" w:rsidSect="008641F1">
      <w:headerReference w:type="default" r:id="rId15"/>
      <w:pgSz w:w="11906" w:h="16838"/>
      <w:pgMar w:top="1701" w:right="1134"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7C28" w:rsidRDefault="00AE7C28" w:rsidP="00313D2D">
      <w:pPr>
        <w:spacing w:after="0" w:line="240" w:lineRule="auto"/>
      </w:pPr>
      <w:r>
        <w:separator/>
      </w:r>
    </w:p>
  </w:endnote>
  <w:endnote w:type="continuationSeparator" w:id="0">
    <w:p w:rsidR="00AE7C28" w:rsidRDefault="00AE7C28" w:rsidP="00313D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7C28" w:rsidRDefault="00AE7C28" w:rsidP="00313D2D">
      <w:pPr>
        <w:spacing w:after="0" w:line="240" w:lineRule="auto"/>
      </w:pPr>
      <w:r>
        <w:separator/>
      </w:r>
    </w:p>
  </w:footnote>
  <w:footnote w:type="continuationSeparator" w:id="0">
    <w:p w:rsidR="00AE7C28" w:rsidRDefault="00AE7C28" w:rsidP="00313D2D">
      <w:pPr>
        <w:spacing w:after="0" w:line="240" w:lineRule="auto"/>
      </w:pPr>
      <w:r>
        <w:continuationSeparator/>
      </w:r>
    </w:p>
  </w:footnote>
  <w:footnote w:id="1">
    <w:p w:rsidR="00246531" w:rsidRPr="00853EEE" w:rsidRDefault="00246531" w:rsidP="001A03A9">
      <w:pPr>
        <w:pStyle w:val="Textodenotaderodap"/>
        <w:jc w:val="both"/>
        <w:rPr>
          <w:rFonts w:ascii="Times New Roman" w:hAnsi="Times New Roman" w:cs="Times New Roman"/>
        </w:rPr>
      </w:pPr>
      <w:r w:rsidRPr="00853EEE">
        <w:rPr>
          <w:rStyle w:val="Refdenotaderodap"/>
          <w:rFonts w:ascii="Times New Roman" w:hAnsi="Times New Roman" w:cs="Times New Roman"/>
        </w:rPr>
        <w:footnoteRef/>
      </w:r>
      <w:r w:rsidRPr="00853EEE">
        <w:rPr>
          <w:rFonts w:ascii="Times New Roman" w:hAnsi="Times New Roman" w:cs="Times New Roman"/>
        </w:rPr>
        <w:t xml:space="preserve"> </w:t>
      </w:r>
      <w:r w:rsidRPr="001A03A9">
        <w:rPr>
          <w:rFonts w:ascii="Times New Roman" w:hAnsi="Times New Roman" w:cs="Times New Roman"/>
        </w:rPr>
        <w:t xml:space="preserve">Graduanda do Curso de Bacharel em Direito do Centro </w:t>
      </w:r>
      <w:r w:rsidR="001A03A9" w:rsidRPr="001A03A9">
        <w:rPr>
          <w:rFonts w:ascii="Times New Roman" w:hAnsi="Times New Roman" w:cs="Times New Roman"/>
        </w:rPr>
        <w:t xml:space="preserve">Universitário UNIFACISA. </w:t>
      </w:r>
      <w:proofErr w:type="spellStart"/>
      <w:r w:rsidR="001A03A9" w:rsidRPr="001A03A9">
        <w:rPr>
          <w:rFonts w:ascii="Times New Roman" w:hAnsi="Times New Roman" w:cs="Times New Roman"/>
        </w:rPr>
        <w:t>Email</w:t>
      </w:r>
      <w:proofErr w:type="spellEnd"/>
      <w:r w:rsidR="001A03A9" w:rsidRPr="001A03A9">
        <w:rPr>
          <w:rFonts w:ascii="Times New Roman" w:hAnsi="Times New Roman" w:cs="Times New Roman"/>
        </w:rPr>
        <w:t>:</w:t>
      </w:r>
      <w:r w:rsidRPr="001A03A9">
        <w:rPr>
          <w:rFonts w:ascii="Times New Roman" w:hAnsi="Times New Roman" w:cs="Times New Roman"/>
        </w:rPr>
        <w:t xml:space="preserve"> </w:t>
      </w:r>
      <w:r w:rsidR="001A03A9" w:rsidRPr="001A03A9">
        <w:rPr>
          <w:rFonts w:ascii="Times New Roman" w:hAnsi="Times New Roman" w:cs="Times New Roman"/>
          <w:shd w:val="clear" w:color="auto" w:fill="FFFFFF"/>
        </w:rPr>
        <w:t>vanda.castro@maisunifacisa.com.br</w:t>
      </w:r>
    </w:p>
  </w:footnote>
  <w:footnote w:id="2">
    <w:p w:rsidR="00246531" w:rsidRDefault="00246531" w:rsidP="00853EEE">
      <w:pPr>
        <w:pStyle w:val="Textodenotaderodap"/>
        <w:jc w:val="both"/>
      </w:pPr>
      <w:r w:rsidRPr="00853EEE">
        <w:rPr>
          <w:rStyle w:val="Refdenotaderodap"/>
          <w:rFonts w:ascii="Times New Roman" w:hAnsi="Times New Roman" w:cs="Times New Roman"/>
        </w:rPr>
        <w:footnoteRef/>
      </w:r>
      <w:r w:rsidR="00853EEE">
        <w:rPr>
          <w:rFonts w:ascii="Times New Roman" w:hAnsi="Times New Roman" w:cs="Times New Roman"/>
        </w:rPr>
        <w:t xml:space="preserve"> D</w:t>
      </w:r>
      <w:r w:rsidR="00853EEE" w:rsidRPr="00853EEE">
        <w:rPr>
          <w:rFonts w:ascii="Times New Roman" w:hAnsi="Times New Roman" w:cs="Times New Roman"/>
        </w:rPr>
        <w:t>outor em Ciências Sociais (Sociologia Política e Jurídica). Professor do curso de Direito do Centro Universitário UNIFACISA</w:t>
      </w:r>
      <w:r w:rsidR="00853EEE">
        <w:rPr>
          <w:rFonts w:ascii="Times New Roman" w:hAnsi="Times New Roman" w:cs="Times New Roman"/>
        </w:rPr>
        <w:t xml:space="preserve">. </w:t>
      </w:r>
      <w:proofErr w:type="spellStart"/>
      <w:r w:rsidR="00853EEE">
        <w:rPr>
          <w:rFonts w:ascii="Times New Roman" w:hAnsi="Times New Roman" w:cs="Times New Roman"/>
        </w:rPr>
        <w:t>Email</w:t>
      </w:r>
      <w:proofErr w:type="spellEnd"/>
      <w:r w:rsidR="00853EEE">
        <w:rPr>
          <w:rFonts w:ascii="Times New Roman" w:hAnsi="Times New Roman" w:cs="Times New Roman"/>
        </w:rPr>
        <w:t xml:space="preserve">: </w:t>
      </w:r>
      <w:r w:rsidR="00853EEE" w:rsidRPr="00853EEE">
        <w:rPr>
          <w:rFonts w:ascii="Times New Roman" w:hAnsi="Times New Roman" w:cs="Times New Roman"/>
        </w:rPr>
        <w:t>marcelo.eufrasio@maisunifacisa.com.br</w:t>
      </w:r>
      <w:r w:rsidR="00853EEE">
        <w:rPr>
          <w:rFonts w:ascii="Times New Roman" w:hAnsi="Times New Roman" w:cs="Times New Roman"/>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4494479"/>
      <w:docPartObj>
        <w:docPartGallery w:val="Page Numbers (Top of Page)"/>
        <w:docPartUnique/>
      </w:docPartObj>
    </w:sdtPr>
    <w:sdtEndPr/>
    <w:sdtContent>
      <w:p w:rsidR="00313D2D" w:rsidRDefault="00313D2D">
        <w:pPr>
          <w:pStyle w:val="Cabealho"/>
          <w:jc w:val="right"/>
        </w:pPr>
        <w:r>
          <w:fldChar w:fldCharType="begin"/>
        </w:r>
        <w:r>
          <w:instrText>PAGE   \* MERGEFORMAT</w:instrText>
        </w:r>
        <w:r>
          <w:fldChar w:fldCharType="separate"/>
        </w:r>
        <w:r w:rsidR="001905F3">
          <w:rPr>
            <w:noProof/>
          </w:rPr>
          <w:t>17</w:t>
        </w:r>
        <w:r>
          <w:fldChar w:fldCharType="end"/>
        </w:r>
      </w:p>
    </w:sdtContent>
  </w:sdt>
  <w:p w:rsidR="00313D2D" w:rsidRDefault="00313D2D">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101E"/>
    <w:rsid w:val="0000295D"/>
    <w:rsid w:val="000279A6"/>
    <w:rsid w:val="00041269"/>
    <w:rsid w:val="0006752B"/>
    <w:rsid w:val="000D63E7"/>
    <w:rsid w:val="000E0A30"/>
    <w:rsid w:val="000E5A53"/>
    <w:rsid w:val="000E6C0E"/>
    <w:rsid w:val="001164D2"/>
    <w:rsid w:val="00161E9E"/>
    <w:rsid w:val="001905F3"/>
    <w:rsid w:val="00190F0F"/>
    <w:rsid w:val="001A03A9"/>
    <w:rsid w:val="0020322D"/>
    <w:rsid w:val="0023009E"/>
    <w:rsid w:val="00231FEE"/>
    <w:rsid w:val="00246531"/>
    <w:rsid w:val="002604CB"/>
    <w:rsid w:val="00277698"/>
    <w:rsid w:val="00292655"/>
    <w:rsid w:val="002C195E"/>
    <w:rsid w:val="002C235A"/>
    <w:rsid w:val="002C3CF7"/>
    <w:rsid w:val="002E33E8"/>
    <w:rsid w:val="00313D2D"/>
    <w:rsid w:val="0031467E"/>
    <w:rsid w:val="003261D5"/>
    <w:rsid w:val="003972D0"/>
    <w:rsid w:val="003C53D0"/>
    <w:rsid w:val="003E64D8"/>
    <w:rsid w:val="00412EA4"/>
    <w:rsid w:val="00425FC3"/>
    <w:rsid w:val="004508D4"/>
    <w:rsid w:val="00490D34"/>
    <w:rsid w:val="004D43DB"/>
    <w:rsid w:val="004E7438"/>
    <w:rsid w:val="00500D83"/>
    <w:rsid w:val="005264D4"/>
    <w:rsid w:val="00556C6A"/>
    <w:rsid w:val="00567D92"/>
    <w:rsid w:val="00573DD1"/>
    <w:rsid w:val="0059758D"/>
    <w:rsid w:val="005B25B1"/>
    <w:rsid w:val="0061242C"/>
    <w:rsid w:val="00635BF6"/>
    <w:rsid w:val="00635DB8"/>
    <w:rsid w:val="006472F8"/>
    <w:rsid w:val="00654446"/>
    <w:rsid w:val="00662FD2"/>
    <w:rsid w:val="006747C5"/>
    <w:rsid w:val="006A319A"/>
    <w:rsid w:val="006B6E2E"/>
    <w:rsid w:val="0077626B"/>
    <w:rsid w:val="007852E0"/>
    <w:rsid w:val="00796E95"/>
    <w:rsid w:val="00797B5D"/>
    <w:rsid w:val="007B3363"/>
    <w:rsid w:val="007D696A"/>
    <w:rsid w:val="00821623"/>
    <w:rsid w:val="00831042"/>
    <w:rsid w:val="00853EEE"/>
    <w:rsid w:val="008641F1"/>
    <w:rsid w:val="00876E89"/>
    <w:rsid w:val="00895EAD"/>
    <w:rsid w:val="008D3EC1"/>
    <w:rsid w:val="008D5544"/>
    <w:rsid w:val="008F089D"/>
    <w:rsid w:val="00984082"/>
    <w:rsid w:val="009843C8"/>
    <w:rsid w:val="00A072E9"/>
    <w:rsid w:val="00A1282D"/>
    <w:rsid w:val="00A14D9C"/>
    <w:rsid w:val="00A53477"/>
    <w:rsid w:val="00A96344"/>
    <w:rsid w:val="00AC032A"/>
    <w:rsid w:val="00AC5250"/>
    <w:rsid w:val="00AE7C28"/>
    <w:rsid w:val="00B21FAC"/>
    <w:rsid w:val="00B3534D"/>
    <w:rsid w:val="00B35D90"/>
    <w:rsid w:val="00B6730C"/>
    <w:rsid w:val="00B80465"/>
    <w:rsid w:val="00B80F7E"/>
    <w:rsid w:val="00B95E5C"/>
    <w:rsid w:val="00BA5E68"/>
    <w:rsid w:val="00BE5F64"/>
    <w:rsid w:val="00C143DB"/>
    <w:rsid w:val="00C346C8"/>
    <w:rsid w:val="00C571E0"/>
    <w:rsid w:val="00CF571D"/>
    <w:rsid w:val="00D34364"/>
    <w:rsid w:val="00D87C52"/>
    <w:rsid w:val="00DE3879"/>
    <w:rsid w:val="00E216B2"/>
    <w:rsid w:val="00E24AFF"/>
    <w:rsid w:val="00E2671D"/>
    <w:rsid w:val="00E6101E"/>
    <w:rsid w:val="00EE4FE9"/>
    <w:rsid w:val="00EF1D2A"/>
    <w:rsid w:val="00EF31F0"/>
    <w:rsid w:val="00F05E9C"/>
    <w:rsid w:val="00F45B56"/>
    <w:rsid w:val="00F52856"/>
    <w:rsid w:val="00F57CB6"/>
    <w:rsid w:val="00F70927"/>
    <w:rsid w:val="00F7567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E6101E"/>
    <w:rPr>
      <w:color w:val="0000FF"/>
      <w:u w:val="single"/>
    </w:rPr>
  </w:style>
  <w:style w:type="paragraph" w:styleId="NormalWeb">
    <w:name w:val="Normal (Web)"/>
    <w:basedOn w:val="Normal"/>
    <w:uiPriority w:val="99"/>
    <w:unhideWhenUsed/>
    <w:rsid w:val="00984082"/>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984082"/>
    <w:rPr>
      <w:b/>
      <w:bCs/>
    </w:rPr>
  </w:style>
  <w:style w:type="paragraph" w:styleId="Corpodetexto">
    <w:name w:val="Body Text"/>
    <w:basedOn w:val="Normal"/>
    <w:link w:val="CorpodetextoChar"/>
    <w:uiPriority w:val="1"/>
    <w:qFormat/>
    <w:rsid w:val="009843C8"/>
    <w:pPr>
      <w:widowControl w:val="0"/>
      <w:autoSpaceDE w:val="0"/>
      <w:autoSpaceDN w:val="0"/>
      <w:spacing w:after="0" w:line="240" w:lineRule="auto"/>
      <w:ind w:left="219" w:firstLine="566"/>
      <w:jc w:val="both"/>
    </w:pPr>
    <w:rPr>
      <w:rFonts w:ascii="Times New Roman" w:eastAsia="Times New Roman" w:hAnsi="Times New Roman" w:cs="Times New Roman"/>
      <w:sz w:val="24"/>
      <w:szCs w:val="24"/>
    </w:rPr>
  </w:style>
  <w:style w:type="character" w:customStyle="1" w:styleId="CorpodetextoChar">
    <w:name w:val="Corpo de texto Char"/>
    <w:basedOn w:val="Fontepargpadro"/>
    <w:link w:val="Corpodetexto"/>
    <w:uiPriority w:val="1"/>
    <w:rsid w:val="009843C8"/>
    <w:rPr>
      <w:rFonts w:ascii="Times New Roman" w:eastAsia="Times New Roman" w:hAnsi="Times New Roman" w:cs="Times New Roman"/>
      <w:sz w:val="24"/>
      <w:szCs w:val="24"/>
    </w:rPr>
  </w:style>
  <w:style w:type="character" w:styleId="Refdecomentrio">
    <w:name w:val="annotation reference"/>
    <w:basedOn w:val="Fontepargpadro"/>
    <w:uiPriority w:val="99"/>
    <w:semiHidden/>
    <w:unhideWhenUsed/>
    <w:rsid w:val="0020322D"/>
    <w:rPr>
      <w:sz w:val="16"/>
      <w:szCs w:val="16"/>
    </w:rPr>
  </w:style>
  <w:style w:type="paragraph" w:styleId="Textodecomentrio">
    <w:name w:val="annotation text"/>
    <w:basedOn w:val="Normal"/>
    <w:link w:val="TextodecomentrioChar"/>
    <w:uiPriority w:val="99"/>
    <w:semiHidden/>
    <w:unhideWhenUsed/>
    <w:rsid w:val="0020322D"/>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20322D"/>
    <w:rPr>
      <w:sz w:val="20"/>
      <w:szCs w:val="20"/>
    </w:rPr>
  </w:style>
  <w:style w:type="paragraph" w:styleId="Textodebalo">
    <w:name w:val="Balloon Text"/>
    <w:basedOn w:val="Normal"/>
    <w:link w:val="TextodebaloChar"/>
    <w:uiPriority w:val="99"/>
    <w:semiHidden/>
    <w:unhideWhenUsed/>
    <w:rsid w:val="0020322D"/>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20322D"/>
    <w:rPr>
      <w:rFonts w:ascii="Tahoma" w:hAnsi="Tahoma" w:cs="Tahoma"/>
      <w:sz w:val="16"/>
      <w:szCs w:val="16"/>
    </w:rPr>
  </w:style>
  <w:style w:type="paragraph" w:customStyle="1" w:styleId="Padro">
    <w:name w:val="Padrão"/>
    <w:rsid w:val="00A96344"/>
    <w:pPr>
      <w:tabs>
        <w:tab w:val="left" w:pos="708"/>
      </w:tabs>
      <w:suppressAutoHyphens/>
    </w:pPr>
    <w:rPr>
      <w:rFonts w:ascii="Calibri" w:eastAsia="Calibri" w:hAnsi="Calibri" w:cs="Times New Roman"/>
    </w:rPr>
  </w:style>
  <w:style w:type="paragraph" w:styleId="Cabealho">
    <w:name w:val="header"/>
    <w:basedOn w:val="Normal"/>
    <w:link w:val="CabealhoChar"/>
    <w:uiPriority w:val="99"/>
    <w:unhideWhenUsed/>
    <w:rsid w:val="00313D2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13D2D"/>
  </w:style>
  <w:style w:type="paragraph" w:styleId="Rodap">
    <w:name w:val="footer"/>
    <w:basedOn w:val="Normal"/>
    <w:link w:val="RodapChar"/>
    <w:uiPriority w:val="99"/>
    <w:unhideWhenUsed/>
    <w:rsid w:val="00313D2D"/>
    <w:pPr>
      <w:tabs>
        <w:tab w:val="center" w:pos="4252"/>
        <w:tab w:val="right" w:pos="8504"/>
      </w:tabs>
      <w:spacing w:after="0" w:line="240" w:lineRule="auto"/>
    </w:pPr>
  </w:style>
  <w:style w:type="character" w:customStyle="1" w:styleId="RodapChar">
    <w:name w:val="Rodapé Char"/>
    <w:basedOn w:val="Fontepargpadro"/>
    <w:link w:val="Rodap"/>
    <w:uiPriority w:val="99"/>
    <w:rsid w:val="00313D2D"/>
  </w:style>
  <w:style w:type="paragraph" w:styleId="Textodenotaderodap">
    <w:name w:val="footnote text"/>
    <w:basedOn w:val="Normal"/>
    <w:link w:val="TextodenotaderodapChar"/>
    <w:uiPriority w:val="99"/>
    <w:semiHidden/>
    <w:unhideWhenUsed/>
    <w:rsid w:val="00246531"/>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246531"/>
    <w:rPr>
      <w:sz w:val="20"/>
      <w:szCs w:val="20"/>
    </w:rPr>
  </w:style>
  <w:style w:type="character" w:styleId="Refdenotaderodap">
    <w:name w:val="footnote reference"/>
    <w:basedOn w:val="Fontepargpadro"/>
    <w:uiPriority w:val="99"/>
    <w:semiHidden/>
    <w:unhideWhenUsed/>
    <w:rsid w:val="00246531"/>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E6101E"/>
    <w:rPr>
      <w:color w:val="0000FF"/>
      <w:u w:val="single"/>
    </w:rPr>
  </w:style>
  <w:style w:type="paragraph" w:styleId="NormalWeb">
    <w:name w:val="Normal (Web)"/>
    <w:basedOn w:val="Normal"/>
    <w:uiPriority w:val="99"/>
    <w:unhideWhenUsed/>
    <w:rsid w:val="00984082"/>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984082"/>
    <w:rPr>
      <w:b/>
      <w:bCs/>
    </w:rPr>
  </w:style>
  <w:style w:type="paragraph" w:styleId="Corpodetexto">
    <w:name w:val="Body Text"/>
    <w:basedOn w:val="Normal"/>
    <w:link w:val="CorpodetextoChar"/>
    <w:uiPriority w:val="1"/>
    <w:qFormat/>
    <w:rsid w:val="009843C8"/>
    <w:pPr>
      <w:widowControl w:val="0"/>
      <w:autoSpaceDE w:val="0"/>
      <w:autoSpaceDN w:val="0"/>
      <w:spacing w:after="0" w:line="240" w:lineRule="auto"/>
      <w:ind w:left="219" w:firstLine="566"/>
      <w:jc w:val="both"/>
    </w:pPr>
    <w:rPr>
      <w:rFonts w:ascii="Times New Roman" w:eastAsia="Times New Roman" w:hAnsi="Times New Roman" w:cs="Times New Roman"/>
      <w:sz w:val="24"/>
      <w:szCs w:val="24"/>
    </w:rPr>
  </w:style>
  <w:style w:type="character" w:customStyle="1" w:styleId="CorpodetextoChar">
    <w:name w:val="Corpo de texto Char"/>
    <w:basedOn w:val="Fontepargpadro"/>
    <w:link w:val="Corpodetexto"/>
    <w:uiPriority w:val="1"/>
    <w:rsid w:val="009843C8"/>
    <w:rPr>
      <w:rFonts w:ascii="Times New Roman" w:eastAsia="Times New Roman" w:hAnsi="Times New Roman" w:cs="Times New Roman"/>
      <w:sz w:val="24"/>
      <w:szCs w:val="24"/>
    </w:rPr>
  </w:style>
  <w:style w:type="character" w:styleId="Refdecomentrio">
    <w:name w:val="annotation reference"/>
    <w:basedOn w:val="Fontepargpadro"/>
    <w:uiPriority w:val="99"/>
    <w:semiHidden/>
    <w:unhideWhenUsed/>
    <w:rsid w:val="0020322D"/>
    <w:rPr>
      <w:sz w:val="16"/>
      <w:szCs w:val="16"/>
    </w:rPr>
  </w:style>
  <w:style w:type="paragraph" w:styleId="Textodecomentrio">
    <w:name w:val="annotation text"/>
    <w:basedOn w:val="Normal"/>
    <w:link w:val="TextodecomentrioChar"/>
    <w:uiPriority w:val="99"/>
    <w:semiHidden/>
    <w:unhideWhenUsed/>
    <w:rsid w:val="0020322D"/>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20322D"/>
    <w:rPr>
      <w:sz w:val="20"/>
      <w:szCs w:val="20"/>
    </w:rPr>
  </w:style>
  <w:style w:type="paragraph" w:styleId="Textodebalo">
    <w:name w:val="Balloon Text"/>
    <w:basedOn w:val="Normal"/>
    <w:link w:val="TextodebaloChar"/>
    <w:uiPriority w:val="99"/>
    <w:semiHidden/>
    <w:unhideWhenUsed/>
    <w:rsid w:val="0020322D"/>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20322D"/>
    <w:rPr>
      <w:rFonts w:ascii="Tahoma" w:hAnsi="Tahoma" w:cs="Tahoma"/>
      <w:sz w:val="16"/>
      <w:szCs w:val="16"/>
    </w:rPr>
  </w:style>
  <w:style w:type="paragraph" w:customStyle="1" w:styleId="Padro">
    <w:name w:val="Padrão"/>
    <w:rsid w:val="00A96344"/>
    <w:pPr>
      <w:tabs>
        <w:tab w:val="left" w:pos="708"/>
      </w:tabs>
      <w:suppressAutoHyphens/>
    </w:pPr>
    <w:rPr>
      <w:rFonts w:ascii="Calibri" w:eastAsia="Calibri" w:hAnsi="Calibri" w:cs="Times New Roman"/>
    </w:rPr>
  </w:style>
  <w:style w:type="paragraph" w:styleId="Cabealho">
    <w:name w:val="header"/>
    <w:basedOn w:val="Normal"/>
    <w:link w:val="CabealhoChar"/>
    <w:uiPriority w:val="99"/>
    <w:unhideWhenUsed/>
    <w:rsid w:val="00313D2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13D2D"/>
  </w:style>
  <w:style w:type="paragraph" w:styleId="Rodap">
    <w:name w:val="footer"/>
    <w:basedOn w:val="Normal"/>
    <w:link w:val="RodapChar"/>
    <w:uiPriority w:val="99"/>
    <w:unhideWhenUsed/>
    <w:rsid w:val="00313D2D"/>
    <w:pPr>
      <w:tabs>
        <w:tab w:val="center" w:pos="4252"/>
        <w:tab w:val="right" w:pos="8504"/>
      </w:tabs>
      <w:spacing w:after="0" w:line="240" w:lineRule="auto"/>
    </w:pPr>
  </w:style>
  <w:style w:type="character" w:customStyle="1" w:styleId="RodapChar">
    <w:name w:val="Rodapé Char"/>
    <w:basedOn w:val="Fontepargpadro"/>
    <w:link w:val="Rodap"/>
    <w:uiPriority w:val="99"/>
    <w:rsid w:val="00313D2D"/>
  </w:style>
  <w:style w:type="paragraph" w:styleId="Textodenotaderodap">
    <w:name w:val="footnote text"/>
    <w:basedOn w:val="Normal"/>
    <w:link w:val="TextodenotaderodapChar"/>
    <w:uiPriority w:val="99"/>
    <w:semiHidden/>
    <w:unhideWhenUsed/>
    <w:rsid w:val="00246531"/>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246531"/>
    <w:rPr>
      <w:sz w:val="20"/>
      <w:szCs w:val="20"/>
    </w:rPr>
  </w:style>
  <w:style w:type="character" w:styleId="Refdenotaderodap">
    <w:name w:val="footnote reference"/>
    <w:basedOn w:val="Fontepargpadro"/>
    <w:uiPriority w:val="99"/>
    <w:semiHidden/>
    <w:unhideWhenUsed/>
    <w:rsid w:val="0024653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352611">
      <w:bodyDiv w:val="1"/>
      <w:marLeft w:val="0"/>
      <w:marRight w:val="0"/>
      <w:marTop w:val="0"/>
      <w:marBottom w:val="0"/>
      <w:divBdr>
        <w:top w:val="none" w:sz="0" w:space="0" w:color="auto"/>
        <w:left w:val="none" w:sz="0" w:space="0" w:color="auto"/>
        <w:bottom w:val="none" w:sz="0" w:space="0" w:color="auto"/>
        <w:right w:val="none" w:sz="0" w:space="0" w:color="auto"/>
      </w:divBdr>
      <w:divsChild>
        <w:div w:id="1391149975">
          <w:marLeft w:val="0"/>
          <w:marRight w:val="0"/>
          <w:marTop w:val="0"/>
          <w:marBottom w:val="0"/>
          <w:divBdr>
            <w:top w:val="none" w:sz="0" w:space="0" w:color="auto"/>
            <w:left w:val="none" w:sz="0" w:space="0" w:color="auto"/>
            <w:bottom w:val="none" w:sz="0" w:space="0" w:color="auto"/>
            <w:right w:val="none" w:sz="0" w:space="0" w:color="auto"/>
          </w:divBdr>
          <w:divsChild>
            <w:div w:id="91707991">
              <w:marLeft w:val="0"/>
              <w:marRight w:val="0"/>
              <w:marTop w:val="0"/>
              <w:marBottom w:val="0"/>
              <w:divBdr>
                <w:top w:val="none" w:sz="0" w:space="0" w:color="auto"/>
                <w:left w:val="none" w:sz="0" w:space="0" w:color="auto"/>
                <w:bottom w:val="none" w:sz="0" w:space="0" w:color="auto"/>
                <w:right w:val="none" w:sz="0" w:space="0" w:color="auto"/>
              </w:divBdr>
              <w:divsChild>
                <w:div w:id="246620426">
                  <w:marLeft w:val="0"/>
                  <w:marRight w:val="0"/>
                  <w:marTop w:val="120"/>
                  <w:marBottom w:val="0"/>
                  <w:divBdr>
                    <w:top w:val="none" w:sz="0" w:space="0" w:color="auto"/>
                    <w:left w:val="none" w:sz="0" w:space="0" w:color="auto"/>
                    <w:bottom w:val="none" w:sz="0" w:space="0" w:color="auto"/>
                    <w:right w:val="none" w:sz="0" w:space="0" w:color="auto"/>
                  </w:divBdr>
                  <w:divsChild>
                    <w:div w:id="606349552">
                      <w:marLeft w:val="0"/>
                      <w:marRight w:val="0"/>
                      <w:marTop w:val="0"/>
                      <w:marBottom w:val="0"/>
                      <w:divBdr>
                        <w:top w:val="none" w:sz="0" w:space="0" w:color="auto"/>
                        <w:left w:val="none" w:sz="0" w:space="0" w:color="auto"/>
                        <w:bottom w:val="none" w:sz="0" w:space="0" w:color="auto"/>
                        <w:right w:val="none" w:sz="0" w:space="0" w:color="auto"/>
                      </w:divBdr>
                      <w:divsChild>
                        <w:div w:id="1708336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2856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lanalto.gov.br/ccivil_03/_Ato2015-2018/2016/Lei/L13257.htm" TargetMode="External"/><Relationship Id="rId13" Type="http://schemas.openxmlformats.org/officeDocument/2006/relationships/hyperlink" Target="http://www.planalto.gov.br/ccivil_03/LEIS/L8069.ht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www.planalto.gov.br/ccivil_03/leis/l5478.ht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lanalto.gov.br/ccivil_03/_ato2011-2014/2011/lei/l12435.htm"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planalto.gov.br/ccivil_03/leis/2003/l10.741.htm" TargetMode="External"/><Relationship Id="rId4" Type="http://schemas.openxmlformats.org/officeDocument/2006/relationships/settings" Target="settings.xml"/><Relationship Id="rId9" Type="http://schemas.openxmlformats.org/officeDocument/2006/relationships/hyperlink" Target="https://www.planalto.gov.br/ccivil_03/constituicao/constituicao.htm" TargetMode="External"/><Relationship Id="rId14" Type="http://schemas.openxmlformats.org/officeDocument/2006/relationships/hyperlink" Target="http://apps.who.int/violence-info/sexual-violence"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00545D-2E44-47E0-B6E2-791BF2486E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7135</Words>
  <Characters>38529</Characters>
  <Application>Microsoft Office Word</Application>
  <DocSecurity>0</DocSecurity>
  <Lines>321</Lines>
  <Paragraphs>91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45573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VANDA DA SILVA MARTINS CASTRO</dc:creator>
  <cp:lastModifiedBy>Windows</cp:lastModifiedBy>
  <cp:revision>2</cp:revision>
  <cp:lastPrinted>2024-07-20T18:44:00Z</cp:lastPrinted>
  <dcterms:created xsi:type="dcterms:W3CDTF">2024-07-22T20:32:00Z</dcterms:created>
  <dcterms:modified xsi:type="dcterms:W3CDTF">2024-07-22T20:32:00Z</dcterms:modified>
</cp:coreProperties>
</file>