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A1D3B" w14:textId="28A34A71" w:rsidR="28131722" w:rsidRPr="00A566AC" w:rsidRDefault="28131722" w:rsidP="00A566AC">
      <w:pPr>
        <w:spacing w:after="0" w:line="360" w:lineRule="auto"/>
        <w:rPr>
          <w:rFonts w:ascii="Arial" w:eastAsia="Times New Roman" w:hAnsi="Arial" w:cs="Arial"/>
          <w:b/>
          <w:bCs/>
          <w:color w:val="000000" w:themeColor="text1"/>
        </w:rPr>
      </w:pPr>
      <w:r w:rsidRPr="00A566AC">
        <w:rPr>
          <w:rFonts w:ascii="Arial" w:eastAsia="Times New Roman" w:hAnsi="Arial" w:cs="Arial"/>
          <w:b/>
          <w:bCs/>
          <w:color w:val="000000" w:themeColor="text1"/>
        </w:rPr>
        <w:t>CESED – CENTRO DE ENSINO SUPERIOR E DESENVOLVIMENTO</w:t>
      </w:r>
    </w:p>
    <w:p w14:paraId="65E76F8D" w14:textId="029DE516" w:rsidR="28131722" w:rsidRPr="00A566AC" w:rsidRDefault="28131722" w:rsidP="00A566AC">
      <w:pPr>
        <w:spacing w:after="0" w:line="360" w:lineRule="auto"/>
        <w:rPr>
          <w:rFonts w:ascii="Arial" w:eastAsia="Times New Roman" w:hAnsi="Arial" w:cs="Arial"/>
          <w:b/>
          <w:bCs/>
          <w:color w:val="000000" w:themeColor="text1"/>
        </w:rPr>
      </w:pPr>
      <w:r w:rsidRPr="00A566AC">
        <w:rPr>
          <w:rFonts w:ascii="Arial" w:eastAsia="Times New Roman" w:hAnsi="Arial" w:cs="Arial"/>
          <w:b/>
          <w:bCs/>
          <w:color w:val="000000" w:themeColor="text1"/>
        </w:rPr>
        <w:t>UNIFACISA – CENTRO UNIVERSITÁRIO</w:t>
      </w:r>
    </w:p>
    <w:p w14:paraId="1ED1F45D" w14:textId="59E1136A" w:rsidR="28131722" w:rsidRPr="00A566AC" w:rsidRDefault="28131722" w:rsidP="00A566AC">
      <w:pPr>
        <w:spacing w:after="0" w:line="360" w:lineRule="auto"/>
        <w:rPr>
          <w:rFonts w:ascii="Arial" w:eastAsia="Times New Roman" w:hAnsi="Arial" w:cs="Arial"/>
          <w:b/>
          <w:bCs/>
          <w:color w:val="000000" w:themeColor="text1"/>
        </w:rPr>
      </w:pPr>
      <w:r w:rsidRPr="00A566AC">
        <w:rPr>
          <w:rFonts w:ascii="Arial" w:eastAsia="Times New Roman" w:hAnsi="Arial" w:cs="Arial"/>
          <w:b/>
          <w:bCs/>
          <w:color w:val="000000" w:themeColor="text1"/>
        </w:rPr>
        <w:t>CURSO DE BACHARELADO EM DIREITO</w:t>
      </w:r>
    </w:p>
    <w:p w14:paraId="67F1D8D2" w14:textId="107FBCAC" w:rsidR="28131722" w:rsidRPr="00A566AC" w:rsidRDefault="28131722" w:rsidP="00A566AC">
      <w:pPr>
        <w:spacing w:after="0" w:line="360" w:lineRule="auto"/>
        <w:rPr>
          <w:rFonts w:ascii="Arial" w:eastAsia="Times New Roman" w:hAnsi="Arial" w:cs="Arial"/>
          <w:color w:val="000000" w:themeColor="text1"/>
        </w:rPr>
      </w:pPr>
    </w:p>
    <w:p w14:paraId="3EC483AE" w14:textId="683691AE" w:rsidR="28131722" w:rsidRPr="00A566AC" w:rsidRDefault="28131722" w:rsidP="00A566AC">
      <w:pPr>
        <w:spacing w:after="0" w:line="360" w:lineRule="auto"/>
        <w:rPr>
          <w:rFonts w:ascii="Arial" w:eastAsia="Times New Roman" w:hAnsi="Arial" w:cs="Arial"/>
          <w:color w:val="000000" w:themeColor="text1"/>
        </w:rPr>
      </w:pPr>
    </w:p>
    <w:p w14:paraId="34720074" w14:textId="0DAFF143" w:rsidR="28131722" w:rsidRPr="00A566AC" w:rsidRDefault="28131722" w:rsidP="00A566AC">
      <w:pPr>
        <w:spacing w:after="0" w:line="360" w:lineRule="auto"/>
        <w:rPr>
          <w:rFonts w:ascii="Arial" w:eastAsia="Times New Roman" w:hAnsi="Arial" w:cs="Arial"/>
          <w:b/>
          <w:bCs/>
          <w:color w:val="000000" w:themeColor="text1"/>
        </w:rPr>
      </w:pPr>
      <w:r w:rsidRPr="00A566AC">
        <w:rPr>
          <w:rFonts w:ascii="Arial" w:eastAsia="Times New Roman" w:hAnsi="Arial" w:cs="Arial"/>
          <w:b/>
          <w:bCs/>
          <w:color w:val="000000" w:themeColor="text1"/>
        </w:rPr>
        <w:t>KALINNE CLAUDINO MEDEIROS</w:t>
      </w:r>
    </w:p>
    <w:p w14:paraId="7DE2B516" w14:textId="40F7A532"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406B1F45" w14:textId="3DC05EB2"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4D5F077F" w14:textId="6D1979E1"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5F4CEC83" w14:textId="5F4FC93D"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66EBD68D" w14:textId="157BBFD5"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2FDB90F2" w14:textId="6C3C860B"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718656B9" w14:textId="7F9F56C3"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1A8FDDA7" w14:textId="0EFC81FE"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3659BADA" w14:textId="195761A1"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041B6B2E" w14:textId="34221D97"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4E657CC5" w14:textId="742FD6DF" w:rsidR="28131722" w:rsidRPr="00A566AC" w:rsidRDefault="28131722" w:rsidP="00A566AC">
      <w:pPr>
        <w:spacing w:after="0" w:line="360" w:lineRule="auto"/>
        <w:jc w:val="center"/>
        <w:rPr>
          <w:rFonts w:ascii="Arial" w:eastAsia="Times New Roman" w:hAnsi="Arial" w:cs="Arial"/>
          <w:b/>
          <w:bCs/>
          <w:color w:val="222222"/>
        </w:rPr>
      </w:pPr>
      <w:r w:rsidRPr="00A566AC">
        <w:rPr>
          <w:rFonts w:ascii="Arial" w:eastAsia="Times New Roman" w:hAnsi="Arial" w:cs="Arial"/>
          <w:b/>
          <w:bCs/>
          <w:color w:val="222222"/>
        </w:rPr>
        <w:t>SHARENTING COMERCIAL: A EXPOSIÇÃO DA IMAGEM INFANTIL NAS REDES SOCIAIS COMO FONTE DE RENDA FAMILIAR E OS ABUSOS COMETIDOS NO ÂMBITO DESSA EXPOSIÇÃO</w:t>
      </w:r>
    </w:p>
    <w:p w14:paraId="6D46EB1F" w14:textId="03655975"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282778B6" w14:textId="0D05F644"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01D5FA06" w14:textId="287E37F3"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0FB597F9" w14:textId="1CD774F2"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3426C446" w14:textId="68EA443B"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2F0330A1" w14:textId="6E961B44"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243CD9F2" w14:textId="229FF720"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29C86FF0" w14:textId="5E51A00E"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0BDA2AAA" w14:textId="710DA631"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2C4A7BE3" w14:textId="30A9387E"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653D8647" w14:textId="53A719B1"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04F2BE26" w14:textId="425DB405"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57418DCB" w14:textId="53A2CEE0"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3B28B30C" w14:textId="3BDD09B5" w:rsidR="28131722" w:rsidRPr="00A566AC" w:rsidRDefault="28131722" w:rsidP="00A566AC">
      <w:pPr>
        <w:spacing w:after="0" w:line="360" w:lineRule="auto"/>
        <w:jc w:val="center"/>
        <w:rPr>
          <w:rFonts w:ascii="Arial" w:eastAsia="Times New Roman" w:hAnsi="Arial" w:cs="Arial"/>
          <w:b/>
          <w:bCs/>
          <w:color w:val="000000" w:themeColor="text1"/>
        </w:rPr>
      </w:pPr>
      <w:r w:rsidRPr="00A566AC">
        <w:rPr>
          <w:rFonts w:ascii="Arial" w:eastAsia="Times New Roman" w:hAnsi="Arial" w:cs="Arial"/>
          <w:b/>
          <w:bCs/>
          <w:color w:val="000000" w:themeColor="text1"/>
        </w:rPr>
        <w:t>CAMPINA GRANDE – PB</w:t>
      </w:r>
    </w:p>
    <w:p w14:paraId="32863392" w14:textId="77777777" w:rsidR="00A566AC" w:rsidRDefault="28131722" w:rsidP="00A566AC">
      <w:pPr>
        <w:spacing w:after="0" w:line="360" w:lineRule="auto"/>
        <w:jc w:val="center"/>
        <w:rPr>
          <w:rFonts w:ascii="Arial" w:eastAsia="Times New Roman" w:hAnsi="Arial" w:cs="Arial"/>
          <w:b/>
          <w:bCs/>
          <w:color w:val="000000" w:themeColor="text1"/>
        </w:rPr>
        <w:sectPr w:rsidR="00A566AC" w:rsidSect="00A566AC">
          <w:pgSz w:w="11906" w:h="16838"/>
          <w:pgMar w:top="1701" w:right="1134" w:bottom="1134" w:left="1701" w:header="720" w:footer="720" w:gutter="0"/>
          <w:cols w:space="720"/>
          <w:docGrid w:linePitch="360"/>
        </w:sectPr>
      </w:pPr>
      <w:r w:rsidRPr="00A566AC">
        <w:rPr>
          <w:rFonts w:ascii="Arial" w:eastAsia="Times New Roman" w:hAnsi="Arial" w:cs="Arial"/>
          <w:b/>
          <w:bCs/>
          <w:color w:val="000000" w:themeColor="text1"/>
        </w:rPr>
        <w:t>2024</w:t>
      </w:r>
    </w:p>
    <w:p w14:paraId="7BB200D4" w14:textId="1E952021"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lastRenderedPageBreak/>
        <w:t>KALINNE CLAUDINO MEDEIROS</w:t>
      </w:r>
    </w:p>
    <w:p w14:paraId="1ACBAD7B" w14:textId="3E240604" w:rsidR="28131722" w:rsidRPr="00A566AC" w:rsidRDefault="28131722" w:rsidP="00A566AC">
      <w:pPr>
        <w:spacing w:after="0" w:line="360" w:lineRule="auto"/>
        <w:jc w:val="center"/>
        <w:rPr>
          <w:rFonts w:ascii="Arial" w:eastAsia="Times New Roman" w:hAnsi="Arial" w:cs="Arial"/>
          <w:color w:val="000000" w:themeColor="text1"/>
        </w:rPr>
      </w:pPr>
    </w:p>
    <w:p w14:paraId="1EF10807" w14:textId="07079861" w:rsidR="28131722" w:rsidRPr="00A566AC" w:rsidRDefault="28131722" w:rsidP="00A566AC">
      <w:pPr>
        <w:spacing w:after="0" w:line="360" w:lineRule="auto"/>
        <w:jc w:val="center"/>
        <w:rPr>
          <w:rFonts w:ascii="Arial" w:eastAsia="Times New Roman" w:hAnsi="Arial" w:cs="Arial"/>
          <w:color w:val="000000" w:themeColor="text1"/>
        </w:rPr>
      </w:pPr>
    </w:p>
    <w:p w14:paraId="50D7603B" w14:textId="496D7B4F" w:rsidR="28131722" w:rsidRPr="00A566AC" w:rsidRDefault="28131722" w:rsidP="00A566AC">
      <w:pPr>
        <w:spacing w:after="0" w:line="360" w:lineRule="auto"/>
        <w:jc w:val="center"/>
        <w:rPr>
          <w:rFonts w:ascii="Arial" w:eastAsia="Times New Roman" w:hAnsi="Arial" w:cs="Arial"/>
          <w:color w:val="000000" w:themeColor="text1"/>
        </w:rPr>
      </w:pPr>
    </w:p>
    <w:p w14:paraId="485494E6" w14:textId="082056C6" w:rsidR="28131722" w:rsidRPr="00A566AC" w:rsidRDefault="28131722" w:rsidP="00A566AC">
      <w:pPr>
        <w:spacing w:after="0" w:line="360" w:lineRule="auto"/>
        <w:jc w:val="center"/>
        <w:rPr>
          <w:rFonts w:ascii="Arial" w:eastAsia="Times New Roman" w:hAnsi="Arial" w:cs="Arial"/>
          <w:color w:val="000000" w:themeColor="text1"/>
        </w:rPr>
      </w:pPr>
    </w:p>
    <w:p w14:paraId="6E134AA9" w14:textId="5BADB1EF" w:rsidR="28131722" w:rsidRPr="00A566AC" w:rsidRDefault="28131722" w:rsidP="00A566AC">
      <w:pPr>
        <w:spacing w:after="0" w:line="360" w:lineRule="auto"/>
        <w:jc w:val="center"/>
        <w:rPr>
          <w:rFonts w:ascii="Arial" w:eastAsia="Times New Roman" w:hAnsi="Arial" w:cs="Arial"/>
          <w:color w:val="000000" w:themeColor="text1"/>
        </w:rPr>
      </w:pPr>
    </w:p>
    <w:p w14:paraId="7C5D7FB4" w14:textId="31900D05" w:rsidR="28131722" w:rsidRPr="00A566AC" w:rsidRDefault="28131722" w:rsidP="00A566AC">
      <w:pPr>
        <w:spacing w:after="0" w:line="360" w:lineRule="auto"/>
        <w:jc w:val="center"/>
        <w:rPr>
          <w:rFonts w:ascii="Arial" w:eastAsia="Times New Roman" w:hAnsi="Arial" w:cs="Arial"/>
          <w:color w:val="000000" w:themeColor="text1"/>
        </w:rPr>
      </w:pPr>
    </w:p>
    <w:p w14:paraId="614A2FA1" w14:textId="4653774C" w:rsidR="28131722" w:rsidRPr="00A566AC" w:rsidRDefault="28131722" w:rsidP="00A566AC">
      <w:pPr>
        <w:spacing w:after="0" w:line="360" w:lineRule="auto"/>
        <w:jc w:val="center"/>
        <w:rPr>
          <w:rFonts w:ascii="Arial" w:eastAsia="Times New Roman" w:hAnsi="Arial" w:cs="Arial"/>
          <w:color w:val="222222"/>
        </w:rPr>
      </w:pPr>
      <w:r w:rsidRPr="00A566AC">
        <w:rPr>
          <w:rFonts w:ascii="Arial" w:eastAsia="Times New Roman" w:hAnsi="Arial" w:cs="Arial"/>
          <w:color w:val="222222"/>
        </w:rPr>
        <w:t>SHARENTING COMERCIAL: a exposição da imagem infantil nas redes sociais como fonte de renda familiar e os abusos cometidos no âmbito dessa exposição</w:t>
      </w:r>
    </w:p>
    <w:p w14:paraId="6D79FA79" w14:textId="7E504191" w:rsidR="28131722" w:rsidRPr="00A566AC" w:rsidRDefault="28131722" w:rsidP="00A566AC">
      <w:pPr>
        <w:spacing w:after="0" w:line="360" w:lineRule="auto"/>
        <w:ind w:right="210"/>
        <w:jc w:val="center"/>
        <w:rPr>
          <w:rFonts w:ascii="Arial" w:eastAsia="Times New Roman" w:hAnsi="Arial" w:cs="Arial"/>
          <w:color w:val="000000" w:themeColor="text1"/>
        </w:rPr>
      </w:pPr>
    </w:p>
    <w:p w14:paraId="58A3732D" w14:textId="1AABE1AE"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6682C8CA" w14:textId="5B5E8F4E"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62D4B91E" w14:textId="323353A9"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7B919447" w14:textId="22A65C8A"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6A428613" w14:textId="4207998B"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40AC0F86" w14:textId="40724049"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6D4CD59A" w14:textId="110213FB" w:rsidR="28131722" w:rsidRPr="00A566AC" w:rsidRDefault="28131722" w:rsidP="00A566AC">
      <w:pPr>
        <w:spacing w:after="0" w:line="24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Trabalho de Conclusão de Curso - Artigo Científico - apresentado como pré-requisito para a obtenção do título de Bacharel em Direito pela UniFacisa –Centro Universitário. </w:t>
      </w:r>
    </w:p>
    <w:p w14:paraId="47D9D3A7" w14:textId="22C6693E" w:rsidR="28131722" w:rsidRPr="00A566AC" w:rsidRDefault="28131722" w:rsidP="00A566AC">
      <w:pPr>
        <w:spacing w:after="0" w:line="24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Área de Concentração: Direito Privado.</w:t>
      </w:r>
    </w:p>
    <w:p w14:paraId="1C2EA3AB" w14:textId="73F408A4" w:rsidR="28131722" w:rsidRPr="00A566AC" w:rsidRDefault="28131722" w:rsidP="00A566AC">
      <w:pPr>
        <w:spacing w:after="0" w:line="24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Linha de pesquisa:</w:t>
      </w:r>
    </w:p>
    <w:p w14:paraId="6028759F" w14:textId="04D47E66" w:rsidR="28131722" w:rsidRPr="00A566AC" w:rsidRDefault="28131722" w:rsidP="00A566AC">
      <w:pPr>
        <w:spacing w:after="0" w:line="24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Orientadora: Prof.ª Waléria Medeiros Lima.</w:t>
      </w:r>
    </w:p>
    <w:p w14:paraId="7983CDBE" w14:textId="7BC7E23F"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35BAC90D" w14:textId="4DF9467C"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19F42D93" w14:textId="06642A9F"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44AA4715" w14:textId="441539DD"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1E259A34" w14:textId="7C3C7B60"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15EF75C7" w14:textId="034A1CFC"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52E4714D" w14:textId="310324F8"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01F48AA6" w14:textId="5D544084"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6F74F097" w14:textId="661F3E28"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4A8491D5" w14:textId="32188E48" w:rsidR="28131722" w:rsidRPr="00A566AC" w:rsidRDefault="28131722" w:rsidP="00A566AC">
      <w:pPr>
        <w:spacing w:after="0" w:line="360" w:lineRule="auto"/>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572E6D03" w14:textId="4DE8B757"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CAMPINA GRANDE – PB</w:t>
      </w:r>
    </w:p>
    <w:p w14:paraId="29128E1A" w14:textId="77777777" w:rsidR="00A566AC" w:rsidRDefault="28131722" w:rsidP="00A566AC">
      <w:pPr>
        <w:spacing w:after="0" w:line="360" w:lineRule="auto"/>
        <w:jc w:val="center"/>
        <w:rPr>
          <w:rFonts w:ascii="Arial" w:eastAsia="Times New Roman" w:hAnsi="Arial" w:cs="Arial"/>
          <w:color w:val="000000" w:themeColor="text1"/>
        </w:rPr>
        <w:sectPr w:rsidR="00A566AC" w:rsidSect="00A566AC">
          <w:pgSz w:w="11906" w:h="16838"/>
          <w:pgMar w:top="1701" w:right="1134" w:bottom="1134" w:left="1701" w:header="720" w:footer="720" w:gutter="0"/>
          <w:cols w:space="720"/>
          <w:docGrid w:linePitch="360"/>
        </w:sectPr>
      </w:pPr>
      <w:r w:rsidRPr="00A566AC">
        <w:rPr>
          <w:rFonts w:ascii="Arial" w:eastAsia="Times New Roman" w:hAnsi="Arial" w:cs="Arial"/>
          <w:color w:val="000000" w:themeColor="text1"/>
        </w:rPr>
        <w:t>2024</w:t>
      </w:r>
    </w:p>
    <w:p w14:paraId="2A11BC36" w14:textId="154C3ED1" w:rsidR="28131722" w:rsidRPr="00A566AC" w:rsidRDefault="28131722" w:rsidP="00A566AC">
      <w:pPr>
        <w:spacing w:after="0" w:line="360" w:lineRule="auto"/>
        <w:jc w:val="center"/>
        <w:rPr>
          <w:rFonts w:ascii="Arial" w:eastAsia="Times New Roman" w:hAnsi="Arial" w:cs="Arial"/>
          <w:color w:val="000000" w:themeColor="text1"/>
        </w:rPr>
      </w:pPr>
    </w:p>
    <w:p w14:paraId="59CA8E32" w14:textId="1C3893CD"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69D08C5B" w14:textId="3E3114A4"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65CA682A" w14:textId="286EBCA8"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3E4C8C51" w14:textId="7A195F5C"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25D7FE84" w14:textId="6B19543F"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7E728DD4" w14:textId="07900885"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633B8BC2" w14:textId="73A96BCD"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145DA028" w14:textId="7CA66FBD"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0EBBC374" w14:textId="508BCF28"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383FBE24" w14:textId="60E15B19" w:rsidR="28131722" w:rsidRPr="00A566AC" w:rsidRDefault="28131722" w:rsidP="00A566AC">
      <w:pPr>
        <w:spacing w:after="0" w:line="360" w:lineRule="auto"/>
        <w:jc w:val="center"/>
        <w:rPr>
          <w:rFonts w:ascii="Arial" w:eastAsia="Times New Roman" w:hAnsi="Arial" w:cs="Arial"/>
          <w:color w:val="000000" w:themeColor="text1"/>
        </w:rPr>
      </w:pPr>
      <w:r w:rsidRPr="00A566AC">
        <w:rPr>
          <w:rFonts w:ascii="Arial" w:eastAsia="Times New Roman" w:hAnsi="Arial" w:cs="Arial"/>
          <w:color w:val="000000" w:themeColor="text1"/>
        </w:rPr>
        <w:t>Dados Internacionais de Catalogação na Publicação</w:t>
      </w:r>
    </w:p>
    <w:p w14:paraId="47E23B6F" w14:textId="77777777" w:rsidR="00A566AC" w:rsidRDefault="28131722" w:rsidP="00A566AC">
      <w:pPr>
        <w:spacing w:after="0" w:line="360" w:lineRule="auto"/>
        <w:jc w:val="center"/>
        <w:rPr>
          <w:rFonts w:ascii="Arial" w:eastAsia="Times New Roman" w:hAnsi="Arial" w:cs="Arial"/>
          <w:color w:val="000000" w:themeColor="text1"/>
        </w:rPr>
        <w:sectPr w:rsidR="00A566AC" w:rsidSect="00A566AC">
          <w:pgSz w:w="11906" w:h="16838"/>
          <w:pgMar w:top="1701" w:right="1134" w:bottom="1134" w:left="1701" w:header="720" w:footer="720" w:gutter="0"/>
          <w:cols w:space="720"/>
          <w:docGrid w:linePitch="360"/>
        </w:sectPr>
      </w:pPr>
      <w:r w:rsidRPr="00A566AC">
        <w:rPr>
          <w:rFonts w:ascii="Arial" w:eastAsia="Times New Roman" w:hAnsi="Arial" w:cs="Arial"/>
          <w:color w:val="000000" w:themeColor="text1"/>
        </w:rPr>
        <w:t>(Biblioteca da UniFacisa)</w:t>
      </w:r>
    </w:p>
    <w:p w14:paraId="59CDDB01" w14:textId="6D90C17E" w:rsidR="28131722" w:rsidRPr="00A566AC" w:rsidRDefault="28131722" w:rsidP="00A566AC">
      <w:pPr>
        <w:spacing w:after="0" w:line="360" w:lineRule="auto"/>
        <w:jc w:val="center"/>
        <w:rPr>
          <w:rFonts w:ascii="Arial" w:eastAsia="Times New Roman" w:hAnsi="Arial" w:cs="Arial"/>
          <w:color w:val="000000" w:themeColor="text1"/>
        </w:rPr>
      </w:pPr>
    </w:p>
    <w:p w14:paraId="668489CE" w14:textId="36231185" w:rsidR="28131722" w:rsidRPr="00A566AC" w:rsidRDefault="28131722" w:rsidP="00A566AC">
      <w:pPr>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7A8974C7" w14:textId="2F7BB3AA" w:rsidR="28131722" w:rsidRPr="00A566AC" w:rsidRDefault="28131722" w:rsidP="00A566AC">
      <w:pPr>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26893F08" w14:textId="34B2D540" w:rsidR="28131722" w:rsidRPr="00A566AC" w:rsidRDefault="28131722" w:rsidP="00A566AC">
      <w:pPr>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0DC469AF" w14:textId="1A6467D4" w:rsidR="28131722" w:rsidRPr="00A566AC" w:rsidRDefault="28131722" w:rsidP="00A566AC">
      <w:pPr>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25897C64" w14:textId="03C09EFB" w:rsidR="28131722" w:rsidRPr="00A566AC" w:rsidRDefault="28131722" w:rsidP="00A566AC">
      <w:pPr>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6C94BF2A" w14:textId="5285FAF7" w:rsidR="28131722" w:rsidRPr="00A566AC" w:rsidRDefault="28131722" w:rsidP="00A566AC">
      <w:pPr>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7721ABDA" w14:textId="13AF20B1" w:rsidR="28131722" w:rsidRPr="00A566AC" w:rsidRDefault="28131722" w:rsidP="00A566AC">
      <w:pPr>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410031EB" w14:textId="68F6A104" w:rsidR="28131722" w:rsidRPr="00A566AC" w:rsidRDefault="28131722" w:rsidP="00A566AC">
      <w:pPr>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4E4408A6" w14:textId="04A7B8F0" w:rsidR="28131722" w:rsidRPr="00A566AC" w:rsidRDefault="28131722" w:rsidP="00A566AC">
      <w:pPr>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 </w:t>
      </w:r>
    </w:p>
    <w:p w14:paraId="180464BE" w14:textId="2C9B46F2" w:rsidR="28131722" w:rsidRPr="00A566AC" w:rsidRDefault="28131722" w:rsidP="00A566AC">
      <w:pPr>
        <w:spacing w:after="0" w:line="24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Trabalho de Conclusão de Curso – Artigo Científico - </w:t>
      </w:r>
      <w:r w:rsidRPr="00F66889">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a exposição da imagem infantil nas redes sociais como fonte de renda familiar e os abusos cometidos no âmbito dessa exposição, como parte dos requisitos para obtenção do título de Bacharel em Direito, outorgado pela UniFacisa – Centro Universitário.</w:t>
      </w:r>
    </w:p>
    <w:p w14:paraId="64ECECC1" w14:textId="45B40BC2" w:rsidR="28131722" w:rsidRPr="00A566AC" w:rsidRDefault="28131722" w:rsidP="00A566AC">
      <w:pPr>
        <w:spacing w:after="0" w:line="360" w:lineRule="auto"/>
        <w:ind w:left="4536"/>
        <w:jc w:val="both"/>
        <w:rPr>
          <w:rFonts w:ascii="Arial" w:eastAsia="Times New Roman" w:hAnsi="Arial" w:cs="Arial"/>
          <w:color w:val="000000" w:themeColor="text1"/>
        </w:rPr>
      </w:pPr>
    </w:p>
    <w:p w14:paraId="5F5CC9B5" w14:textId="6C1D609F" w:rsidR="28131722" w:rsidRDefault="28131722" w:rsidP="00CB3E52">
      <w:pPr>
        <w:spacing w:after="0" w:line="36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APROVADO EM ______/______/______</w:t>
      </w:r>
    </w:p>
    <w:p w14:paraId="20E0878C" w14:textId="77777777" w:rsidR="00A566AC" w:rsidRPr="00A566AC" w:rsidRDefault="00A566AC" w:rsidP="00CB3E52">
      <w:pPr>
        <w:spacing w:after="0" w:line="360" w:lineRule="auto"/>
        <w:ind w:left="4536"/>
        <w:jc w:val="both"/>
        <w:rPr>
          <w:rFonts w:ascii="Arial" w:eastAsia="Times New Roman" w:hAnsi="Arial" w:cs="Arial"/>
          <w:color w:val="000000" w:themeColor="text1"/>
        </w:rPr>
      </w:pPr>
    </w:p>
    <w:p w14:paraId="07448C12" w14:textId="232B6C5D" w:rsidR="28131722" w:rsidRDefault="28131722" w:rsidP="00CB3E52">
      <w:pPr>
        <w:spacing w:after="0" w:line="36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BANCA EXAMINADORA: </w:t>
      </w:r>
    </w:p>
    <w:p w14:paraId="6D59C940" w14:textId="77777777" w:rsidR="00A566AC" w:rsidRDefault="00A566AC" w:rsidP="00CB3E52">
      <w:pPr>
        <w:spacing w:after="0" w:line="360" w:lineRule="auto"/>
        <w:ind w:left="4536"/>
        <w:jc w:val="both"/>
        <w:rPr>
          <w:rFonts w:ascii="Arial" w:eastAsia="Times New Roman" w:hAnsi="Arial" w:cs="Arial"/>
          <w:color w:val="000000" w:themeColor="text1"/>
        </w:rPr>
      </w:pPr>
    </w:p>
    <w:p w14:paraId="31E049C6" w14:textId="2707B28E" w:rsidR="00A566AC" w:rsidRPr="00A566AC" w:rsidRDefault="00A566AC" w:rsidP="00CB3E52">
      <w:pPr>
        <w:spacing w:after="0" w:line="36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_________________________________</w:t>
      </w:r>
    </w:p>
    <w:p w14:paraId="19EE50A8" w14:textId="4EAB31FA" w:rsidR="28131722" w:rsidRPr="00A566AC" w:rsidRDefault="28131722" w:rsidP="00CB3E52">
      <w:pPr>
        <w:spacing w:after="0" w:line="36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Prof.ª da UniFacisa, Waléria Medeiros Lima, Esp.</w:t>
      </w:r>
    </w:p>
    <w:p w14:paraId="18B2EE91" w14:textId="37908125" w:rsidR="28131722" w:rsidRPr="00A566AC" w:rsidRDefault="28131722" w:rsidP="00CB3E52">
      <w:pPr>
        <w:spacing w:after="0" w:line="360" w:lineRule="auto"/>
        <w:ind w:left="4536"/>
        <w:jc w:val="center"/>
        <w:rPr>
          <w:rFonts w:ascii="Arial" w:eastAsia="Times New Roman" w:hAnsi="Arial" w:cs="Arial"/>
          <w:color w:val="000000" w:themeColor="text1"/>
        </w:rPr>
      </w:pPr>
      <w:r w:rsidRPr="00A566AC">
        <w:rPr>
          <w:rFonts w:ascii="Arial" w:eastAsia="Times New Roman" w:hAnsi="Arial" w:cs="Arial"/>
          <w:color w:val="000000" w:themeColor="text1"/>
        </w:rPr>
        <w:t>Orientadora</w:t>
      </w:r>
    </w:p>
    <w:p w14:paraId="7542704B" w14:textId="77777777" w:rsidR="00732D17" w:rsidRDefault="00732D17" w:rsidP="00CB3E52">
      <w:pPr>
        <w:spacing w:after="0" w:line="360" w:lineRule="auto"/>
        <w:ind w:left="4536"/>
        <w:jc w:val="both"/>
        <w:rPr>
          <w:rFonts w:ascii="Arial" w:eastAsia="Times New Roman" w:hAnsi="Arial" w:cs="Arial"/>
          <w:color w:val="000000" w:themeColor="text1"/>
        </w:rPr>
      </w:pPr>
    </w:p>
    <w:p w14:paraId="6914C67B" w14:textId="7DDBD334" w:rsidR="28131722" w:rsidRPr="00A566AC" w:rsidRDefault="28131722" w:rsidP="00CB3E52">
      <w:pPr>
        <w:spacing w:after="0" w:line="36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_________________________________</w:t>
      </w:r>
    </w:p>
    <w:p w14:paraId="5F29F574" w14:textId="5A9B0F20" w:rsidR="28131722" w:rsidRPr="00A566AC" w:rsidRDefault="28131722" w:rsidP="00CB3E52">
      <w:pPr>
        <w:spacing w:after="0" w:line="36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Prof. º da UniFacisa, Nome completo do Segundo Membro, Titulação.</w:t>
      </w:r>
    </w:p>
    <w:p w14:paraId="0FE5CC50" w14:textId="77777777" w:rsidR="00732D17" w:rsidRDefault="00732D17" w:rsidP="00CB3E52">
      <w:pPr>
        <w:spacing w:after="0" w:line="360" w:lineRule="auto"/>
        <w:ind w:left="4536"/>
        <w:jc w:val="both"/>
        <w:rPr>
          <w:rFonts w:ascii="Arial" w:eastAsia="Times New Roman" w:hAnsi="Arial" w:cs="Arial"/>
          <w:color w:val="000000" w:themeColor="text1"/>
        </w:rPr>
      </w:pPr>
    </w:p>
    <w:p w14:paraId="682D4BF9" w14:textId="52D9FDAE" w:rsidR="28131722" w:rsidRPr="00A566AC" w:rsidRDefault="28131722" w:rsidP="00CB3E52">
      <w:pPr>
        <w:spacing w:after="0" w:line="36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_________________________________</w:t>
      </w:r>
    </w:p>
    <w:p w14:paraId="3AEF259A" w14:textId="09C25DDD" w:rsidR="00A566AC" w:rsidRDefault="28131722" w:rsidP="00CB3E52">
      <w:pPr>
        <w:spacing w:after="0" w:line="360" w:lineRule="auto"/>
        <w:ind w:left="4536"/>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Prof.º da UniFacisa, Nome completo do Terceiro Membro, Titulação. </w:t>
      </w:r>
    </w:p>
    <w:p w14:paraId="5EC9F56F" w14:textId="5ABAFD1C" w:rsidR="00732D17" w:rsidRDefault="28131722" w:rsidP="00732D17">
      <w:pPr>
        <w:spacing w:after="0" w:line="360" w:lineRule="auto"/>
        <w:jc w:val="center"/>
      </w:pPr>
      <w:r w:rsidRPr="00F66889">
        <w:rPr>
          <w:rFonts w:ascii="Arial" w:eastAsia="Times New Roman" w:hAnsi="Arial" w:cs="Arial"/>
          <w:i/>
          <w:iCs/>
          <w:color w:val="000000" w:themeColor="text1"/>
        </w:rPr>
        <w:lastRenderedPageBreak/>
        <w:t>SHARENTING COMERCIAL</w:t>
      </w:r>
      <w:r w:rsidRPr="00A566AC">
        <w:rPr>
          <w:rFonts w:ascii="Arial" w:eastAsia="Times New Roman" w:hAnsi="Arial" w:cs="Arial"/>
          <w:color w:val="000000" w:themeColor="text1"/>
        </w:rPr>
        <w:t xml:space="preserve">: a exposição da imagem infantil nas redes sociais como fonte de renda familiar e os abusos cometidos no </w:t>
      </w:r>
      <w:r w:rsidR="00732D17" w:rsidRPr="00A566AC">
        <w:rPr>
          <w:rFonts w:ascii="Arial" w:eastAsia="Times New Roman" w:hAnsi="Arial" w:cs="Arial"/>
          <w:color w:val="000000" w:themeColor="text1"/>
        </w:rPr>
        <w:t>âmbito dessa exposição</w:t>
      </w:r>
    </w:p>
    <w:p w14:paraId="04D98675" w14:textId="77777777" w:rsidR="00732D17" w:rsidRPr="00732D17" w:rsidRDefault="00732D17" w:rsidP="00732D17">
      <w:pPr>
        <w:spacing w:after="0" w:line="360" w:lineRule="auto"/>
        <w:jc w:val="center"/>
        <w:rPr>
          <w:rFonts w:ascii="Arial" w:hAnsi="Arial" w:cs="Arial"/>
        </w:rPr>
      </w:pPr>
    </w:p>
    <w:p w14:paraId="2807F5E5" w14:textId="12C2796C" w:rsidR="00732D17" w:rsidRPr="00732D17" w:rsidRDefault="00732D17" w:rsidP="00732D17">
      <w:pPr>
        <w:spacing w:after="0" w:line="360" w:lineRule="auto"/>
        <w:jc w:val="right"/>
        <w:rPr>
          <w:rFonts w:ascii="Arial" w:hAnsi="Arial" w:cs="Arial"/>
        </w:rPr>
      </w:pPr>
      <w:r w:rsidRPr="00A566AC">
        <w:rPr>
          <w:rFonts w:ascii="Arial" w:eastAsia="Times New Roman" w:hAnsi="Arial" w:cs="Arial"/>
          <w:color w:val="000000" w:themeColor="text1"/>
        </w:rPr>
        <w:t>Kalinne Claudino Medeiros</w:t>
      </w:r>
      <w:r w:rsidRPr="00732D17">
        <w:rPr>
          <w:rFonts w:ascii="Arial" w:hAnsi="Arial" w:cs="Arial"/>
          <w:vertAlign w:val="superscript"/>
        </w:rPr>
        <w:t xml:space="preserve"> </w:t>
      </w:r>
      <w:r w:rsidRPr="00732D17">
        <w:rPr>
          <w:rFonts w:ascii="Arial" w:hAnsi="Arial" w:cs="Arial"/>
          <w:vertAlign w:val="superscript"/>
        </w:rPr>
        <w:footnoteReference w:id="1"/>
      </w:r>
    </w:p>
    <w:p w14:paraId="54711F4B" w14:textId="77777777" w:rsidR="00732D17" w:rsidRPr="00732D17" w:rsidRDefault="00732D17" w:rsidP="00732D17">
      <w:pPr>
        <w:pBdr>
          <w:top w:val="nil"/>
          <w:left w:val="nil"/>
          <w:bottom w:val="nil"/>
          <w:right w:val="nil"/>
          <w:between w:val="nil"/>
        </w:pBdr>
        <w:spacing w:after="0" w:line="360" w:lineRule="auto"/>
        <w:jc w:val="right"/>
        <w:rPr>
          <w:rFonts w:ascii="Arial" w:hAnsi="Arial" w:cs="Arial"/>
        </w:rPr>
      </w:pPr>
      <w:r w:rsidRPr="00732D17">
        <w:rPr>
          <w:rFonts w:ascii="Arial" w:hAnsi="Arial" w:cs="Arial"/>
        </w:rPr>
        <w:t>Waléria Medeiros Lima</w:t>
      </w:r>
      <w:r w:rsidRPr="00732D17">
        <w:rPr>
          <w:rFonts w:ascii="Arial" w:hAnsi="Arial" w:cs="Arial"/>
          <w:vertAlign w:val="superscript"/>
        </w:rPr>
        <w:footnoteReference w:id="2"/>
      </w:r>
    </w:p>
    <w:p w14:paraId="12CA5691" w14:textId="77777777" w:rsidR="00732D17" w:rsidRPr="00732D17" w:rsidRDefault="00732D17" w:rsidP="00732D17">
      <w:pPr>
        <w:spacing w:after="0" w:line="360" w:lineRule="auto"/>
        <w:ind w:left="2832"/>
        <w:jc w:val="right"/>
        <w:rPr>
          <w:rFonts w:ascii="Arial" w:hAnsi="Arial" w:cs="Arial"/>
        </w:rPr>
      </w:pPr>
    </w:p>
    <w:p w14:paraId="7767B5BD" w14:textId="77777777" w:rsidR="00732D17" w:rsidRPr="00732D17" w:rsidRDefault="00732D17" w:rsidP="00732D17">
      <w:pPr>
        <w:spacing w:after="0" w:line="360" w:lineRule="auto"/>
        <w:ind w:left="2832"/>
        <w:jc w:val="right"/>
        <w:rPr>
          <w:rFonts w:ascii="Arial" w:hAnsi="Arial" w:cs="Arial"/>
        </w:rPr>
      </w:pPr>
    </w:p>
    <w:p w14:paraId="60B41549" w14:textId="179BBE49" w:rsidR="00732D17" w:rsidRPr="00732D17" w:rsidRDefault="00732D17" w:rsidP="00732D17">
      <w:pPr>
        <w:spacing w:after="0" w:line="360" w:lineRule="auto"/>
        <w:jc w:val="center"/>
        <w:rPr>
          <w:rFonts w:ascii="Arial" w:hAnsi="Arial" w:cs="Arial"/>
          <w:b/>
        </w:rPr>
      </w:pPr>
      <w:r w:rsidRPr="00732D17">
        <w:rPr>
          <w:rFonts w:ascii="Arial" w:hAnsi="Arial" w:cs="Arial"/>
          <w:b/>
        </w:rPr>
        <w:t>RESUMO</w:t>
      </w:r>
    </w:p>
    <w:p w14:paraId="77A174A6" w14:textId="77777777" w:rsidR="00732D17" w:rsidRPr="00732D17" w:rsidRDefault="00732D17" w:rsidP="00732D17">
      <w:pPr>
        <w:spacing w:after="0" w:line="360" w:lineRule="auto"/>
        <w:jc w:val="center"/>
        <w:rPr>
          <w:rFonts w:ascii="Arial" w:hAnsi="Arial" w:cs="Arial"/>
          <w:b/>
        </w:rPr>
      </w:pPr>
    </w:p>
    <w:p w14:paraId="4D831FD6" w14:textId="4FAB3EE4" w:rsidR="00131510" w:rsidRDefault="28131722" w:rsidP="00CB3E52">
      <w:pPr>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Trata-se de </w:t>
      </w:r>
      <w:r w:rsidR="00CB3E52">
        <w:rPr>
          <w:rFonts w:ascii="Arial" w:eastAsia="Times New Roman" w:hAnsi="Arial" w:cs="Arial"/>
          <w:color w:val="000000" w:themeColor="text1"/>
        </w:rPr>
        <w:t>a</w:t>
      </w:r>
      <w:r w:rsidRPr="00A566AC">
        <w:rPr>
          <w:rFonts w:ascii="Arial" w:eastAsia="Times New Roman" w:hAnsi="Arial" w:cs="Arial"/>
          <w:color w:val="000000" w:themeColor="text1"/>
        </w:rPr>
        <w:t xml:space="preserve">rtigo científico com ênfase no método de revisão bibliográfica, voltado ao estudo do instituto do </w:t>
      </w:r>
      <w:r w:rsidR="00CB3E52" w:rsidRPr="00CB3E52">
        <w:rPr>
          <w:rFonts w:ascii="Arial" w:eastAsia="Times New Roman" w:hAnsi="Arial" w:cs="Arial"/>
          <w:i/>
          <w:iCs/>
          <w:color w:val="000000" w:themeColor="text1"/>
        </w:rPr>
        <w:t>s</w:t>
      </w:r>
      <w:r w:rsidRPr="00CB3E52">
        <w:rPr>
          <w:rFonts w:ascii="Arial" w:eastAsia="Times New Roman" w:hAnsi="Arial" w:cs="Arial"/>
          <w:i/>
          <w:iCs/>
          <w:color w:val="000000" w:themeColor="text1"/>
        </w:rPr>
        <w:t>harenting comercial</w:t>
      </w:r>
      <w:r w:rsidRPr="00A566AC">
        <w:rPr>
          <w:rFonts w:ascii="Arial" w:eastAsia="Times New Roman" w:hAnsi="Arial" w:cs="Arial"/>
          <w:color w:val="000000" w:themeColor="text1"/>
        </w:rPr>
        <w:t xml:space="preserve">, onde especificamente, buscou analisar como a exposição da imagem infantil nas redes sociais se torna uma fonte de renda familiar, e examinar os abusos associados a essa exposição. A metodologia utilizada baseou-se em pesquisa bibliográfica, revisando literatura acadêmica, artigos de jornais, legislação pertinente e estudos de caso para fornecer uma compreensão abrangente do fenômeno. </w:t>
      </w:r>
      <w:r w:rsidR="00BF4185" w:rsidRPr="00BF4185">
        <w:rPr>
          <w:rFonts w:ascii="Arial" w:eastAsia="Times New Roman" w:hAnsi="Arial" w:cs="Arial"/>
          <w:color w:val="000000" w:themeColor="text1"/>
        </w:rPr>
        <w:t>O objetivo geral deste estudo foi analisar a prática do sharenting comercial, onde a exposição da imagem infantil nas redes sociais se torna uma fonte de renda familiar</w:t>
      </w:r>
      <w:r w:rsidR="00BF4185">
        <w:rPr>
          <w:rFonts w:ascii="Arial" w:eastAsia="Times New Roman" w:hAnsi="Arial" w:cs="Arial"/>
          <w:color w:val="000000" w:themeColor="text1"/>
        </w:rPr>
        <w:t xml:space="preserve">, bem como os objetivos específicos são :a) </w:t>
      </w:r>
      <w:r w:rsidR="00131510" w:rsidRPr="00BF4185">
        <w:rPr>
          <w:rFonts w:ascii="Arial" w:eastAsia="Times New Roman" w:hAnsi="Arial" w:cs="Arial"/>
          <w:color w:val="000000" w:themeColor="text1"/>
        </w:rPr>
        <w:t>discorrer sobre o contexto histórico e as mudanças na era digital</w:t>
      </w:r>
      <w:r w:rsidR="00BF4185">
        <w:rPr>
          <w:rFonts w:ascii="Arial" w:eastAsia="Times New Roman" w:hAnsi="Arial" w:cs="Arial"/>
          <w:color w:val="000000" w:themeColor="text1"/>
        </w:rPr>
        <w:t xml:space="preserve">; b) </w:t>
      </w:r>
      <w:r w:rsidR="00131510" w:rsidRPr="00BF4185">
        <w:rPr>
          <w:rFonts w:ascii="Arial" w:hAnsi="Arial" w:cs="Arial"/>
        </w:rPr>
        <w:t>averiguar se os próprios pais possuem legitimidade na exposição dos filhos a atuar intensamente no ambiente digital e se cometem ato ilícito em face do risco de violações de seus direitos</w:t>
      </w:r>
      <w:r w:rsidR="00BF4185">
        <w:rPr>
          <w:rFonts w:ascii="Arial" w:hAnsi="Arial" w:cs="Arial"/>
        </w:rPr>
        <w:t xml:space="preserve">, b) </w:t>
      </w:r>
      <w:r w:rsidR="00BF4185" w:rsidRPr="00BF4185">
        <w:rPr>
          <w:rFonts w:ascii="Arial" w:hAnsi="Arial" w:cs="Arial"/>
        </w:rPr>
        <w:t>a</w:t>
      </w:r>
      <w:r w:rsidR="00131510" w:rsidRPr="00BF4185">
        <w:rPr>
          <w:rFonts w:ascii="Arial" w:hAnsi="Arial" w:cs="Arial"/>
        </w:rPr>
        <w:t>nalisar a legislação e formas de regulamentação do sharenting</w:t>
      </w:r>
      <w:r w:rsidR="00BF4185">
        <w:rPr>
          <w:rFonts w:ascii="Arial" w:hAnsi="Arial" w:cs="Arial"/>
        </w:rPr>
        <w:t>.</w:t>
      </w:r>
    </w:p>
    <w:p w14:paraId="72AC9B5D" w14:textId="22951CEB" w:rsidR="28131722" w:rsidRPr="00A566AC" w:rsidRDefault="28131722" w:rsidP="00CB3E52">
      <w:pPr>
        <w:spacing w:after="0" w:line="360" w:lineRule="auto"/>
        <w:jc w:val="both"/>
        <w:rPr>
          <w:rFonts w:ascii="Arial" w:hAnsi="Arial" w:cs="Arial"/>
        </w:rPr>
      </w:pPr>
      <w:r w:rsidRPr="00A566AC">
        <w:rPr>
          <w:rFonts w:ascii="Arial" w:eastAsia="Times New Roman" w:hAnsi="Arial" w:cs="Arial"/>
          <w:color w:val="000000" w:themeColor="text1"/>
        </w:rPr>
        <w:t xml:space="preserve">A justificativa para esta pesquisa residiu na crescente popularidade do </w:t>
      </w:r>
      <w:r w:rsidRPr="00DA453D">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e na falta de regulamentação específica que proteja as crianças envolvidas. Este tema é relevante pois a monetização da imagem infantil levanta questões éticas e legais sobre consentimento, privacidade e exploração comercial. Crianças muitas vezes não têm capacidade de consentir com a exposição de suas vidas online, e essa prática pode ter impactos negativos em seu desenvolvimento psicológico e bem-estar. Além disso, a ausência de uma estrutura legal adequada deixa as crianças vulneráveis </w:t>
      </w:r>
      <w:r w:rsidRPr="00A566AC">
        <w:rPr>
          <w:rFonts w:ascii="Arial" w:eastAsia="Times New Roman" w:hAnsi="Arial" w:cs="Arial"/>
          <w:color w:val="000000" w:themeColor="text1"/>
        </w:rPr>
        <w:lastRenderedPageBreak/>
        <w:t>a abusos e exploração. Portanto, este estudo buscou contribuir para o debate sobre a necessidade de regulamentação e conscientização sobre os riscos do sharenting comercial, visando proteger os direitos e a integridade das crianças no ambiente digital</w:t>
      </w:r>
      <w:r w:rsidR="00131510">
        <w:rPr>
          <w:rFonts w:ascii="Arial" w:eastAsia="Times New Roman" w:hAnsi="Arial" w:cs="Arial"/>
          <w:color w:val="000000" w:themeColor="text1"/>
        </w:rPr>
        <w:t>.</w:t>
      </w:r>
      <w:r w:rsidR="00E91445">
        <w:t xml:space="preserve"> </w:t>
      </w:r>
    </w:p>
    <w:p w14:paraId="0075023B" w14:textId="40EB7233" w:rsidR="28131722" w:rsidRPr="00A566AC" w:rsidRDefault="28131722" w:rsidP="00A566AC">
      <w:pPr>
        <w:shd w:val="clear" w:color="auto" w:fill="FFFFFF" w:themeFill="background1"/>
        <w:spacing w:after="0" w:line="360" w:lineRule="auto"/>
        <w:jc w:val="both"/>
        <w:rPr>
          <w:rFonts w:ascii="Arial" w:hAnsi="Arial" w:cs="Arial"/>
        </w:rPr>
      </w:pPr>
      <w:r w:rsidRPr="00A566AC">
        <w:rPr>
          <w:rFonts w:ascii="Arial" w:eastAsia="Times New Roman" w:hAnsi="Arial" w:cs="Arial"/>
          <w:b/>
          <w:bCs/>
          <w:color w:val="000000" w:themeColor="text1"/>
        </w:rPr>
        <w:t>Palavras–</w:t>
      </w:r>
      <w:r w:rsidR="00DA453D">
        <w:rPr>
          <w:rFonts w:ascii="Arial" w:eastAsia="Times New Roman" w:hAnsi="Arial" w:cs="Arial"/>
          <w:b/>
          <w:bCs/>
          <w:color w:val="000000" w:themeColor="text1"/>
        </w:rPr>
        <w:t>c</w:t>
      </w:r>
      <w:r w:rsidRPr="00A566AC">
        <w:rPr>
          <w:rFonts w:ascii="Arial" w:eastAsia="Times New Roman" w:hAnsi="Arial" w:cs="Arial"/>
          <w:b/>
          <w:bCs/>
          <w:color w:val="000000" w:themeColor="text1"/>
        </w:rPr>
        <w:t xml:space="preserve">have: </w:t>
      </w:r>
      <w:r w:rsidRPr="00A566AC">
        <w:rPr>
          <w:rFonts w:ascii="Arial" w:eastAsia="Times New Roman" w:hAnsi="Arial" w:cs="Arial"/>
          <w:color w:val="000000" w:themeColor="text1"/>
        </w:rPr>
        <w:t>Redes sociais. Sharenting. Trabalho infantil.</w:t>
      </w:r>
    </w:p>
    <w:p w14:paraId="252A0C32" w14:textId="4A4B06D4" w:rsidR="28131722" w:rsidRPr="00A566AC" w:rsidRDefault="28131722" w:rsidP="00A566AC">
      <w:pPr>
        <w:shd w:val="clear" w:color="auto" w:fill="FFFFFF" w:themeFill="background1"/>
        <w:spacing w:after="0" w:line="360" w:lineRule="auto"/>
        <w:jc w:val="both"/>
        <w:rPr>
          <w:rFonts w:ascii="Arial" w:eastAsia="Times New Roman" w:hAnsi="Arial" w:cs="Arial"/>
          <w:color w:val="000000" w:themeColor="text1"/>
        </w:rPr>
      </w:pPr>
    </w:p>
    <w:p w14:paraId="3E5666E1" w14:textId="77777777" w:rsidR="00AF6077" w:rsidRDefault="00AF6077" w:rsidP="00A566AC">
      <w:pPr>
        <w:shd w:val="clear" w:color="auto" w:fill="FFFFFF" w:themeFill="background1"/>
        <w:spacing w:after="0" w:line="360" w:lineRule="auto"/>
        <w:jc w:val="center"/>
        <w:rPr>
          <w:rFonts w:ascii="Arial" w:eastAsia="Times New Roman" w:hAnsi="Arial" w:cs="Arial"/>
          <w:b/>
          <w:bCs/>
          <w:color w:val="000000" w:themeColor="text1"/>
          <w:lang w:val="en-US"/>
        </w:rPr>
      </w:pPr>
    </w:p>
    <w:p w14:paraId="2178584D" w14:textId="35ACB988" w:rsidR="28131722" w:rsidRPr="00A566AC" w:rsidRDefault="28131722" w:rsidP="00A566AC">
      <w:pPr>
        <w:shd w:val="clear" w:color="auto" w:fill="FFFFFF" w:themeFill="background1"/>
        <w:spacing w:after="0" w:line="360" w:lineRule="auto"/>
        <w:jc w:val="center"/>
        <w:rPr>
          <w:rFonts w:ascii="Arial" w:hAnsi="Arial" w:cs="Arial"/>
        </w:rPr>
      </w:pPr>
      <w:r w:rsidRPr="00A566AC">
        <w:rPr>
          <w:rFonts w:ascii="Arial" w:eastAsia="Times New Roman" w:hAnsi="Arial" w:cs="Arial"/>
          <w:b/>
          <w:bCs/>
          <w:color w:val="000000" w:themeColor="text1"/>
          <w:lang w:val="en-US"/>
        </w:rPr>
        <w:t>ABSTRACT</w:t>
      </w:r>
    </w:p>
    <w:p w14:paraId="40E23889" w14:textId="77777777" w:rsidR="00276CE5" w:rsidRDefault="00276CE5" w:rsidP="00A566AC">
      <w:pPr>
        <w:shd w:val="clear" w:color="auto" w:fill="FFFFFF" w:themeFill="background1"/>
        <w:spacing w:after="0" w:line="360" w:lineRule="auto"/>
        <w:jc w:val="both"/>
        <w:rPr>
          <w:rFonts w:ascii="Arial" w:eastAsia="Times New Roman" w:hAnsi="Arial" w:cs="Arial"/>
          <w:color w:val="000000" w:themeColor="text1"/>
          <w:lang w:val="en-US"/>
        </w:rPr>
      </w:pPr>
    </w:p>
    <w:p w14:paraId="138F139F" w14:textId="1FE575BB" w:rsidR="28131722" w:rsidRPr="00F66889" w:rsidRDefault="28131722" w:rsidP="00A566AC">
      <w:pPr>
        <w:shd w:val="clear" w:color="auto" w:fill="FFFFFF" w:themeFill="background1"/>
        <w:spacing w:after="0" w:line="360" w:lineRule="auto"/>
        <w:jc w:val="both"/>
        <w:rPr>
          <w:rFonts w:ascii="Arial" w:hAnsi="Arial" w:cs="Arial"/>
          <w:lang w:val="en-US"/>
        </w:rPr>
      </w:pPr>
      <w:r w:rsidRPr="00A566AC">
        <w:rPr>
          <w:rFonts w:ascii="Arial" w:eastAsia="Times New Roman" w:hAnsi="Arial" w:cs="Arial"/>
          <w:color w:val="000000" w:themeColor="text1"/>
          <w:lang w:val="en-US"/>
        </w:rPr>
        <w:t>The general objective of this study was to analyze the practice of commercial sharenting, where the exposure of children's images on social networks becomes a source of family income, and to examine the abuses associated with this exposure. The methodology used was based on bibliographical research, reviewing academic literature, newspaper articles, relevant legislation and case studies to provide a comprehensive understanding of the phenomenon. The justification for this research lay in the growing popularity of commercial sharenting and the lack of specific regulations that protect the children involved. This topic is relevant because the monetization of children's images raises ethical and legal questions about consent, privacy and commercial exploitation. Children often do not have the capacity to consent to their lives being exposed online, and this practice can have negative impacts on their psychological development and well-being. Furthermore, the absence of an adequate legal framework leaves children vulnerable to abuse and exploitation. Therefore, this study sought to contribute to the debate on the need for regulation and awareness about the risks of commercial sharing, aiming to protect the rights and integrity of children in the digital environment.</w:t>
      </w:r>
    </w:p>
    <w:p w14:paraId="6E7DBD11" w14:textId="60FFAE22" w:rsidR="28131722" w:rsidRPr="00F66889" w:rsidRDefault="28131722" w:rsidP="00A566AC">
      <w:pPr>
        <w:shd w:val="clear" w:color="auto" w:fill="FFFFFF" w:themeFill="background1"/>
        <w:spacing w:after="0" w:line="360" w:lineRule="auto"/>
        <w:jc w:val="both"/>
        <w:rPr>
          <w:rFonts w:ascii="Arial" w:hAnsi="Arial" w:cs="Arial"/>
          <w:lang w:val="en-US"/>
        </w:rPr>
      </w:pPr>
      <w:r w:rsidRPr="00F66889">
        <w:rPr>
          <w:rFonts w:ascii="Arial" w:eastAsia="Times New Roman" w:hAnsi="Arial" w:cs="Arial"/>
          <w:b/>
          <w:bCs/>
          <w:color w:val="000000" w:themeColor="text1"/>
          <w:lang w:val="en-US"/>
        </w:rPr>
        <w:t xml:space="preserve">Keywords: </w:t>
      </w:r>
      <w:r w:rsidRPr="00F66889">
        <w:rPr>
          <w:rFonts w:ascii="Arial" w:eastAsia="Times New Roman" w:hAnsi="Arial" w:cs="Arial"/>
          <w:color w:val="000000" w:themeColor="text1"/>
          <w:lang w:val="en-US"/>
        </w:rPr>
        <w:t>Social networks. Sharing. Child labor.</w:t>
      </w:r>
    </w:p>
    <w:p w14:paraId="7AB0B53F" w14:textId="14F05AB9" w:rsidR="28131722" w:rsidRPr="00F66889" w:rsidRDefault="28131722" w:rsidP="00A566AC">
      <w:pPr>
        <w:shd w:val="clear" w:color="auto" w:fill="FFFFFF" w:themeFill="background1"/>
        <w:spacing w:after="0" w:line="360" w:lineRule="auto"/>
        <w:jc w:val="both"/>
        <w:rPr>
          <w:rFonts w:ascii="Arial" w:eastAsia="Times New Roman" w:hAnsi="Arial" w:cs="Arial"/>
          <w:color w:val="000000" w:themeColor="text1"/>
          <w:lang w:val="en-US"/>
        </w:rPr>
      </w:pPr>
    </w:p>
    <w:p w14:paraId="5D028007" w14:textId="5A411E6E" w:rsidR="28131722" w:rsidRPr="00276CE5" w:rsidRDefault="28131722" w:rsidP="00276CE5">
      <w:pPr>
        <w:shd w:val="clear" w:color="auto" w:fill="FFFFFF" w:themeFill="background1"/>
        <w:spacing w:after="0" w:line="360" w:lineRule="auto"/>
        <w:jc w:val="both"/>
        <w:rPr>
          <w:rFonts w:ascii="Arial" w:eastAsia="Times New Roman" w:hAnsi="Arial" w:cs="Arial"/>
          <w:b/>
          <w:bCs/>
          <w:color w:val="000000" w:themeColor="text1"/>
        </w:rPr>
      </w:pPr>
      <w:r w:rsidRPr="00276CE5">
        <w:rPr>
          <w:rFonts w:ascii="Arial" w:eastAsia="Times New Roman" w:hAnsi="Arial" w:cs="Arial"/>
          <w:b/>
          <w:bCs/>
          <w:color w:val="000000" w:themeColor="text1"/>
        </w:rPr>
        <w:t>1 INTRODUÇÃO</w:t>
      </w:r>
    </w:p>
    <w:p w14:paraId="2804963E" w14:textId="31D436FA" w:rsidR="28131722" w:rsidRPr="00A566AC" w:rsidRDefault="28131722" w:rsidP="00A566AC">
      <w:pPr>
        <w:spacing w:after="0" w:line="360" w:lineRule="auto"/>
        <w:rPr>
          <w:rFonts w:ascii="Arial" w:hAnsi="Arial" w:cs="Arial"/>
        </w:rPr>
      </w:pPr>
    </w:p>
    <w:p w14:paraId="77D48E9C" w14:textId="39217CE3" w:rsidR="28131722" w:rsidRPr="00A566AC" w:rsidRDefault="00BF4185" w:rsidP="00A566AC">
      <w:pPr>
        <w:shd w:val="clear" w:color="auto" w:fill="FFFFFF" w:themeFill="background1"/>
        <w:spacing w:after="0" w:line="360" w:lineRule="auto"/>
        <w:ind w:firstLine="710"/>
        <w:jc w:val="both"/>
        <w:rPr>
          <w:rFonts w:ascii="Arial" w:hAnsi="Arial" w:cs="Arial"/>
        </w:rPr>
      </w:pPr>
      <w:r w:rsidRPr="00721190">
        <w:rPr>
          <w:rFonts w:ascii="Arial" w:eastAsia="Times New Roman" w:hAnsi="Arial" w:cs="Arial"/>
          <w:color w:val="000000" w:themeColor="text1"/>
        </w:rPr>
        <w:t>Hodiernamente</w:t>
      </w:r>
      <w:r w:rsidR="28131722" w:rsidRPr="00721190">
        <w:rPr>
          <w:rFonts w:ascii="Arial" w:eastAsia="Times New Roman" w:hAnsi="Arial" w:cs="Arial"/>
          <w:color w:val="000000" w:themeColor="text1"/>
        </w:rPr>
        <w:t xml:space="preserve">, </w:t>
      </w:r>
      <w:r w:rsidR="0056108C" w:rsidRPr="00721190">
        <w:rPr>
          <w:rFonts w:ascii="Arial" w:eastAsia="Times New Roman" w:hAnsi="Arial" w:cs="Arial"/>
          <w:color w:val="000000" w:themeColor="text1"/>
        </w:rPr>
        <w:t xml:space="preserve">com </w:t>
      </w:r>
      <w:r w:rsidRPr="00721190">
        <w:rPr>
          <w:rFonts w:ascii="Arial" w:eastAsia="Times New Roman" w:hAnsi="Arial" w:cs="Arial"/>
          <w:color w:val="000000" w:themeColor="text1"/>
        </w:rPr>
        <w:t>a</w:t>
      </w:r>
      <w:r w:rsidR="28131722" w:rsidRPr="00721190">
        <w:rPr>
          <w:rFonts w:ascii="Arial" w:eastAsia="Times New Roman" w:hAnsi="Arial" w:cs="Arial"/>
          <w:color w:val="000000" w:themeColor="text1"/>
        </w:rPr>
        <w:t xml:space="preserve"> ascensão das redes sociais</w:t>
      </w:r>
      <w:r w:rsidRPr="00721190">
        <w:rPr>
          <w:rFonts w:ascii="Arial" w:eastAsia="Times New Roman" w:hAnsi="Arial" w:cs="Arial"/>
          <w:color w:val="000000" w:themeColor="text1"/>
        </w:rPr>
        <w:t xml:space="preserve"> e </w:t>
      </w:r>
      <w:r w:rsidR="0056108C" w:rsidRPr="00721190">
        <w:rPr>
          <w:rFonts w:ascii="Arial" w:eastAsia="Times New Roman" w:hAnsi="Arial" w:cs="Arial"/>
          <w:color w:val="000000" w:themeColor="text1"/>
        </w:rPr>
        <w:t>d</w:t>
      </w:r>
      <w:r w:rsidRPr="00721190">
        <w:rPr>
          <w:rFonts w:ascii="Arial" w:eastAsia="Times New Roman" w:hAnsi="Arial" w:cs="Arial"/>
          <w:color w:val="000000" w:themeColor="text1"/>
        </w:rPr>
        <w:t xml:space="preserve">as mídias no geral, </w:t>
      </w:r>
      <w:r w:rsidR="0056108C" w:rsidRPr="00721190">
        <w:rPr>
          <w:rFonts w:ascii="Arial" w:eastAsia="Times New Roman" w:hAnsi="Arial" w:cs="Arial"/>
          <w:color w:val="000000" w:themeColor="text1"/>
        </w:rPr>
        <w:t xml:space="preserve">o mundo transformou-se em uma sociedade </w:t>
      </w:r>
      <w:r w:rsidR="00031D67" w:rsidRPr="00721190">
        <w:rPr>
          <w:rFonts w:ascii="Arial" w:eastAsia="Times New Roman" w:hAnsi="Arial" w:cs="Arial"/>
          <w:color w:val="000000" w:themeColor="text1"/>
        </w:rPr>
        <w:t>digital, possibilitando</w:t>
      </w:r>
      <w:r w:rsidR="00721190" w:rsidRPr="00721190">
        <w:rPr>
          <w:rFonts w:ascii="Arial" w:eastAsia="Times New Roman" w:hAnsi="Arial" w:cs="Arial"/>
          <w:color w:val="000000" w:themeColor="text1"/>
        </w:rPr>
        <w:t xml:space="preserve"> </w:t>
      </w:r>
      <w:r w:rsidR="0056108C" w:rsidRPr="00721190">
        <w:rPr>
          <w:rFonts w:ascii="Arial" w:eastAsia="Times New Roman" w:hAnsi="Arial" w:cs="Arial"/>
          <w:color w:val="000000" w:themeColor="text1"/>
        </w:rPr>
        <w:t>a conexão de uma as outras</w:t>
      </w:r>
      <w:r w:rsidR="00721190">
        <w:rPr>
          <w:rFonts w:ascii="Arial" w:eastAsia="Times New Roman" w:hAnsi="Arial" w:cs="Arial"/>
          <w:color w:val="000000" w:themeColor="text1"/>
        </w:rPr>
        <w:t xml:space="preserve"> e </w:t>
      </w:r>
      <w:r w:rsidR="00721190" w:rsidRPr="00721190">
        <w:rPr>
          <w:rFonts w:ascii="Arial" w:eastAsia="Times New Roman" w:hAnsi="Arial" w:cs="Arial"/>
          <w:color w:val="000000" w:themeColor="text1"/>
        </w:rPr>
        <w:t xml:space="preserve">facilitando o compartilhamento de suas vidas </w:t>
      </w:r>
      <w:r w:rsidR="0056108C" w:rsidRPr="00721190">
        <w:rPr>
          <w:rFonts w:ascii="Arial" w:eastAsia="Times New Roman" w:hAnsi="Arial" w:cs="Arial"/>
          <w:color w:val="000000" w:themeColor="text1"/>
        </w:rPr>
        <w:t>a qualquer hora e de qualquer lugar</w:t>
      </w:r>
      <w:r w:rsidR="00721190" w:rsidRPr="00721190">
        <w:rPr>
          <w:rFonts w:ascii="Arial" w:eastAsia="Times New Roman" w:hAnsi="Arial" w:cs="Arial"/>
          <w:color w:val="000000" w:themeColor="text1"/>
        </w:rPr>
        <w:t xml:space="preserve"> através de dispositivos eletrônicos</w:t>
      </w:r>
      <w:r w:rsidR="0056108C" w:rsidRPr="00721190">
        <w:rPr>
          <w:rFonts w:ascii="Arial" w:eastAsia="Times New Roman" w:hAnsi="Arial" w:cs="Arial"/>
          <w:color w:val="000000" w:themeColor="text1"/>
        </w:rPr>
        <w:t xml:space="preserve">. Neste sentindo, </w:t>
      </w:r>
      <w:r w:rsidR="28131722" w:rsidRPr="00721190">
        <w:rPr>
          <w:rFonts w:ascii="Arial" w:eastAsia="Times New Roman" w:hAnsi="Arial" w:cs="Arial"/>
          <w:color w:val="000000" w:themeColor="text1"/>
        </w:rPr>
        <w:t xml:space="preserve">surge o fenômeno </w:t>
      </w:r>
      <w:r w:rsidR="0056108C" w:rsidRPr="00721190">
        <w:rPr>
          <w:rFonts w:ascii="Arial" w:eastAsia="Times New Roman" w:hAnsi="Arial" w:cs="Arial"/>
          <w:color w:val="000000" w:themeColor="text1"/>
        </w:rPr>
        <w:t>intitulado como</w:t>
      </w:r>
      <w:r w:rsidR="00721190" w:rsidRPr="00721190">
        <w:rPr>
          <w:rFonts w:ascii="Arial" w:eastAsia="Times New Roman" w:hAnsi="Arial" w:cs="Arial"/>
          <w:color w:val="000000" w:themeColor="text1"/>
        </w:rPr>
        <w:t xml:space="preserve"> </w:t>
      </w:r>
      <w:r w:rsidR="0062242F" w:rsidRPr="00721190">
        <w:rPr>
          <w:rFonts w:ascii="Arial" w:eastAsia="Times New Roman" w:hAnsi="Arial" w:cs="Arial"/>
          <w:color w:val="000000" w:themeColor="text1"/>
        </w:rPr>
        <w:t>‘</w:t>
      </w:r>
      <w:r w:rsidR="28131722" w:rsidRPr="00721190">
        <w:rPr>
          <w:rFonts w:ascii="Arial" w:eastAsia="Times New Roman" w:hAnsi="Arial" w:cs="Arial"/>
          <w:i/>
          <w:iCs/>
          <w:color w:val="000000" w:themeColor="text1"/>
        </w:rPr>
        <w:t>sharenting</w:t>
      </w:r>
      <w:r w:rsidR="0062242F" w:rsidRPr="00721190">
        <w:rPr>
          <w:rFonts w:ascii="Arial" w:eastAsia="Times New Roman" w:hAnsi="Arial" w:cs="Arial"/>
          <w:color w:val="000000" w:themeColor="text1"/>
        </w:rPr>
        <w:t>’</w:t>
      </w:r>
      <w:r w:rsidR="28131722" w:rsidRPr="00A566AC">
        <w:rPr>
          <w:rFonts w:ascii="Arial" w:eastAsia="Times New Roman" w:hAnsi="Arial" w:cs="Arial"/>
          <w:color w:val="000000" w:themeColor="text1"/>
        </w:rPr>
        <w:t xml:space="preserve">, termo derivado da junção das palavras inglesas </w:t>
      </w:r>
      <w:r w:rsidR="00376295">
        <w:rPr>
          <w:rFonts w:ascii="Arial" w:eastAsia="Times New Roman" w:hAnsi="Arial" w:cs="Arial"/>
          <w:color w:val="000000" w:themeColor="text1"/>
        </w:rPr>
        <w:t>‘</w:t>
      </w:r>
      <w:r w:rsidR="28131722" w:rsidRPr="00376295">
        <w:rPr>
          <w:rFonts w:ascii="Arial" w:eastAsia="Times New Roman" w:hAnsi="Arial" w:cs="Arial"/>
          <w:i/>
          <w:iCs/>
          <w:color w:val="000000" w:themeColor="text1"/>
        </w:rPr>
        <w:t>share</w:t>
      </w:r>
      <w:r w:rsidR="00376295">
        <w:rPr>
          <w:rFonts w:ascii="Arial" w:eastAsia="Times New Roman" w:hAnsi="Arial" w:cs="Arial"/>
          <w:color w:val="000000" w:themeColor="text1"/>
        </w:rPr>
        <w:t>’</w:t>
      </w:r>
      <w:r w:rsidR="28131722" w:rsidRPr="00A566AC">
        <w:rPr>
          <w:rFonts w:ascii="Arial" w:eastAsia="Times New Roman" w:hAnsi="Arial" w:cs="Arial"/>
          <w:color w:val="000000" w:themeColor="text1"/>
        </w:rPr>
        <w:t xml:space="preserve"> </w:t>
      </w:r>
      <w:r w:rsidR="28131722" w:rsidRPr="00A566AC">
        <w:rPr>
          <w:rFonts w:ascii="Arial" w:eastAsia="Times New Roman" w:hAnsi="Arial" w:cs="Arial"/>
          <w:color w:val="000000" w:themeColor="text1"/>
        </w:rPr>
        <w:lastRenderedPageBreak/>
        <w:t xml:space="preserve">(compartilhar) e </w:t>
      </w:r>
      <w:r w:rsidR="00376295">
        <w:rPr>
          <w:rFonts w:ascii="Arial" w:eastAsia="Times New Roman" w:hAnsi="Arial" w:cs="Arial"/>
          <w:color w:val="000000" w:themeColor="text1"/>
        </w:rPr>
        <w:t>‘</w:t>
      </w:r>
      <w:r w:rsidR="28131722" w:rsidRPr="00376295">
        <w:rPr>
          <w:rFonts w:ascii="Arial" w:eastAsia="Times New Roman" w:hAnsi="Arial" w:cs="Arial"/>
          <w:i/>
          <w:iCs/>
          <w:color w:val="000000" w:themeColor="text1"/>
        </w:rPr>
        <w:t>parenting</w:t>
      </w:r>
      <w:r w:rsidR="00376295" w:rsidRPr="00376295">
        <w:rPr>
          <w:rFonts w:ascii="Arial" w:eastAsia="Times New Roman" w:hAnsi="Arial" w:cs="Arial"/>
          <w:i/>
          <w:iCs/>
          <w:color w:val="000000" w:themeColor="text1"/>
        </w:rPr>
        <w:t>’</w:t>
      </w:r>
      <w:r w:rsidR="28131722" w:rsidRPr="00A566AC">
        <w:rPr>
          <w:rFonts w:ascii="Arial" w:eastAsia="Times New Roman" w:hAnsi="Arial" w:cs="Arial"/>
          <w:color w:val="000000" w:themeColor="text1"/>
        </w:rPr>
        <w:t xml:space="preserve"> (</w:t>
      </w:r>
      <w:r w:rsidR="0056108C">
        <w:rPr>
          <w:rFonts w:ascii="Arial" w:eastAsia="Times New Roman" w:hAnsi="Arial" w:cs="Arial"/>
          <w:color w:val="000000" w:themeColor="text1"/>
        </w:rPr>
        <w:t>parentalidade</w:t>
      </w:r>
      <w:r w:rsidR="28131722" w:rsidRPr="00A566AC">
        <w:rPr>
          <w:rFonts w:ascii="Arial" w:eastAsia="Times New Roman" w:hAnsi="Arial" w:cs="Arial"/>
          <w:color w:val="000000" w:themeColor="text1"/>
        </w:rPr>
        <w:t xml:space="preserve">). </w:t>
      </w:r>
      <w:r w:rsidR="28131722" w:rsidRPr="00A82B32">
        <w:rPr>
          <w:rFonts w:ascii="Arial" w:eastAsia="Times New Roman" w:hAnsi="Arial" w:cs="Arial"/>
          <w:i/>
          <w:iCs/>
          <w:color w:val="000000" w:themeColor="text1"/>
        </w:rPr>
        <w:t>Sharenting</w:t>
      </w:r>
      <w:r w:rsidR="28131722" w:rsidRPr="00A566AC">
        <w:rPr>
          <w:rFonts w:ascii="Arial" w:eastAsia="Times New Roman" w:hAnsi="Arial" w:cs="Arial"/>
          <w:color w:val="000000" w:themeColor="text1"/>
        </w:rPr>
        <w:t xml:space="preserve"> refere-se à prática de pais ou responsáveis que compartilham fotos, vídeos e informações detalhadas sobre seus filhos nas redes sociais. </w:t>
      </w:r>
    </w:p>
    <w:p w14:paraId="36C112A7" w14:textId="37ECDD20"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Enquanto essa prática pode parecer inofensiva e</w:t>
      </w:r>
      <w:r w:rsidR="00A82B32">
        <w:rPr>
          <w:rFonts w:ascii="Arial" w:eastAsia="Times New Roman" w:hAnsi="Arial" w:cs="Arial"/>
          <w:color w:val="000000" w:themeColor="text1"/>
        </w:rPr>
        <w:t>,</w:t>
      </w:r>
      <w:r w:rsidRPr="00A566AC">
        <w:rPr>
          <w:rFonts w:ascii="Arial" w:eastAsia="Times New Roman" w:hAnsi="Arial" w:cs="Arial"/>
          <w:color w:val="000000" w:themeColor="text1"/>
        </w:rPr>
        <w:t xml:space="preserve"> até mesmo</w:t>
      </w:r>
      <w:r w:rsidR="00A82B32">
        <w:rPr>
          <w:rFonts w:ascii="Arial" w:eastAsia="Times New Roman" w:hAnsi="Arial" w:cs="Arial"/>
          <w:color w:val="000000" w:themeColor="text1"/>
        </w:rPr>
        <w:t>,</w:t>
      </w:r>
      <w:r w:rsidRPr="00A566AC">
        <w:rPr>
          <w:rFonts w:ascii="Arial" w:eastAsia="Times New Roman" w:hAnsi="Arial" w:cs="Arial"/>
          <w:color w:val="000000" w:themeColor="text1"/>
        </w:rPr>
        <w:t xml:space="preserve"> uma maneira de criar memórias digitais, ela também apresenta uma dimensão comercial quando a exposição da imagem infantil se torna uma fonte de renda para a família. Este fenômeno, conhecido como </w:t>
      </w:r>
      <w:r w:rsidR="00A82B32">
        <w:rPr>
          <w:rFonts w:ascii="Arial" w:eastAsia="Times New Roman" w:hAnsi="Arial" w:cs="Arial"/>
          <w:color w:val="000000" w:themeColor="text1"/>
        </w:rPr>
        <w:t>‘</w:t>
      </w:r>
      <w:r w:rsidRPr="00A82B32">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w:t>
      </w:r>
      <w:r w:rsidRPr="00A82B32">
        <w:rPr>
          <w:rFonts w:ascii="Arial" w:eastAsia="Times New Roman" w:hAnsi="Arial" w:cs="Arial"/>
          <w:i/>
          <w:iCs/>
          <w:color w:val="000000" w:themeColor="text1"/>
        </w:rPr>
        <w:t>comercial</w:t>
      </w:r>
      <w:r w:rsidR="00A82B32">
        <w:rPr>
          <w:rFonts w:ascii="Arial" w:eastAsia="Times New Roman" w:hAnsi="Arial" w:cs="Arial"/>
          <w:color w:val="000000" w:themeColor="text1"/>
        </w:rPr>
        <w:t>’</w:t>
      </w:r>
      <w:r w:rsidRPr="00A566AC">
        <w:rPr>
          <w:rFonts w:ascii="Arial" w:eastAsia="Times New Roman" w:hAnsi="Arial" w:cs="Arial"/>
          <w:color w:val="000000" w:themeColor="text1"/>
        </w:rPr>
        <w:t>, levanta importantes questões éticas, legais e psicológicas, especialmente no que diz respeito aos abusos cometidos no âmbito dessa exposição.</w:t>
      </w:r>
    </w:p>
    <w:p w14:paraId="2E85EA27" w14:textId="4D2614C3"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 partir disso, o objetivo geral deste estudo é examinar o </w:t>
      </w:r>
      <w:r w:rsidRPr="000E4B3D">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w:t>
      </w:r>
      <w:r w:rsidRPr="000E4B3D">
        <w:rPr>
          <w:rFonts w:ascii="Arial" w:eastAsia="Times New Roman" w:hAnsi="Arial" w:cs="Arial"/>
          <w:i/>
          <w:iCs/>
          <w:color w:val="000000" w:themeColor="text1"/>
        </w:rPr>
        <w:t>comercial</w:t>
      </w:r>
      <w:r w:rsidRPr="00A566AC">
        <w:rPr>
          <w:rFonts w:ascii="Arial" w:eastAsia="Times New Roman" w:hAnsi="Arial" w:cs="Arial"/>
          <w:color w:val="000000" w:themeColor="text1"/>
        </w:rPr>
        <w:t>, analisando tanto os benefícios econômicos que ele pode trazer para as famílias</w:t>
      </w:r>
      <w:r w:rsidR="000E4B3D">
        <w:rPr>
          <w:rFonts w:ascii="Arial" w:eastAsia="Times New Roman" w:hAnsi="Arial" w:cs="Arial"/>
          <w:color w:val="000000" w:themeColor="text1"/>
        </w:rPr>
        <w:t>,</w:t>
      </w:r>
      <w:r w:rsidRPr="00A566AC">
        <w:rPr>
          <w:rFonts w:ascii="Arial" w:eastAsia="Times New Roman" w:hAnsi="Arial" w:cs="Arial"/>
          <w:color w:val="000000" w:themeColor="text1"/>
        </w:rPr>
        <w:t xml:space="preserve"> quanto os potenciais abusos e implicações negativas para as crianças envolvidas. A pesquisa busc</w:t>
      </w:r>
      <w:r w:rsidR="00DA5CA9">
        <w:rPr>
          <w:rFonts w:ascii="Arial" w:eastAsia="Times New Roman" w:hAnsi="Arial" w:cs="Arial"/>
          <w:color w:val="000000" w:themeColor="text1"/>
        </w:rPr>
        <w:t>ou</w:t>
      </w:r>
      <w:r w:rsidRPr="00A566AC">
        <w:rPr>
          <w:rFonts w:ascii="Arial" w:eastAsia="Times New Roman" w:hAnsi="Arial" w:cs="Arial"/>
          <w:color w:val="000000" w:themeColor="text1"/>
        </w:rPr>
        <w:t xml:space="preserve"> compreender como a exposição infantil nas redes sociais pode ser monetizada, quais são os impactos dessa prática sobre o bem-estar das crianças e de que maneira é possível estabelecer um equilíbrio entre os interesses econômicos das famílias e a proteção dos direitos das crianças.</w:t>
      </w:r>
    </w:p>
    <w:p w14:paraId="478B59BA" w14:textId="43038764"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Para alcançar esse objetivo, </w:t>
      </w:r>
      <w:r w:rsidR="00C74F98">
        <w:rPr>
          <w:rFonts w:ascii="Arial" w:eastAsia="Times New Roman" w:hAnsi="Arial" w:cs="Arial"/>
          <w:color w:val="000000" w:themeColor="text1"/>
        </w:rPr>
        <w:t>será</w:t>
      </w:r>
      <w:r w:rsidRPr="00A566AC">
        <w:rPr>
          <w:rFonts w:ascii="Arial" w:eastAsia="Times New Roman" w:hAnsi="Arial" w:cs="Arial"/>
          <w:color w:val="000000" w:themeColor="text1"/>
        </w:rPr>
        <w:t xml:space="preserve"> utilizada uma metodologia de pesquisa bibliográfica. Esta abordagem permitirá a análise crítica d</w:t>
      </w:r>
      <w:r w:rsidR="00653C54">
        <w:rPr>
          <w:rFonts w:ascii="Arial" w:eastAsia="Times New Roman" w:hAnsi="Arial" w:cs="Arial"/>
          <w:color w:val="000000" w:themeColor="text1"/>
        </w:rPr>
        <w:t>a</w:t>
      </w:r>
      <w:r w:rsidRPr="00A566AC">
        <w:rPr>
          <w:rFonts w:ascii="Arial" w:eastAsia="Times New Roman" w:hAnsi="Arial" w:cs="Arial"/>
          <w:color w:val="000000" w:themeColor="text1"/>
        </w:rPr>
        <w:t xml:space="preserve"> literatura existente sobre o tema, incluindo artigos acadêmicos, livros, teses, legislações. A revisão bibliográfica oferecerá uma base teórica sólida para a discussão, possibilitando a identificação de padrões, tendências e lacunas na pesquisa atual sobre </w:t>
      </w:r>
      <w:r w:rsidRPr="00653C54">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w:t>
      </w:r>
      <w:r w:rsidRPr="00653C54">
        <w:rPr>
          <w:rFonts w:ascii="Arial" w:eastAsia="Times New Roman" w:hAnsi="Arial" w:cs="Arial"/>
          <w:i/>
          <w:iCs/>
          <w:color w:val="000000" w:themeColor="text1"/>
        </w:rPr>
        <w:t>comercial</w:t>
      </w:r>
      <w:r w:rsidRPr="00A566AC">
        <w:rPr>
          <w:rFonts w:ascii="Arial" w:eastAsia="Times New Roman" w:hAnsi="Arial" w:cs="Arial"/>
          <w:color w:val="000000" w:themeColor="text1"/>
        </w:rPr>
        <w:t>.</w:t>
      </w:r>
    </w:p>
    <w:p w14:paraId="5E96F66A" w14:textId="77777777" w:rsidR="00764B5C"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A relevância deste tema é inquestionável, dado o crescimento exponencial do uso das redes sociais e a consequente exposição de crianças nesse ambiente digital. Em um mundo onde a imagem e a presença </w:t>
      </w:r>
      <w:r w:rsidRPr="00764B5C">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são cada vez mais valorizadas, entender os limites éticos e legais do </w:t>
      </w:r>
      <w:r w:rsidRPr="00764B5C">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w:t>
      </w:r>
      <w:r w:rsidRPr="00764B5C">
        <w:rPr>
          <w:rFonts w:ascii="Arial" w:eastAsia="Times New Roman" w:hAnsi="Arial" w:cs="Arial"/>
          <w:i/>
          <w:iCs/>
          <w:color w:val="000000" w:themeColor="text1"/>
        </w:rPr>
        <w:t>comercial</w:t>
      </w:r>
      <w:r w:rsidRPr="00A566AC">
        <w:rPr>
          <w:rFonts w:ascii="Arial" w:eastAsia="Times New Roman" w:hAnsi="Arial" w:cs="Arial"/>
          <w:color w:val="000000" w:themeColor="text1"/>
        </w:rPr>
        <w:t xml:space="preserve"> torna-se crucial. </w:t>
      </w:r>
    </w:p>
    <w:p w14:paraId="18A030A1" w14:textId="4421C532"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justificativa para este estudo reside na necessidade de proteger os direitos das crianças e garantir que suas imagens não sejam exploradas de forma prejudicial. Além disso, a pesquisa visa contribuir para o debate sobre a regulamentação dessa prática, propondo diretrizes que possam orientar pais, legisladores e plataformas digitais na proteção do bem-estar infantil.</w:t>
      </w:r>
    </w:p>
    <w:p w14:paraId="1D73276E" w14:textId="5641E966"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O </w:t>
      </w:r>
      <w:r w:rsidRPr="005D0160">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enquanto prática, pode oferecer benefícios econômicos substanciais para as famílias. Redes sociais como </w:t>
      </w:r>
      <w:r w:rsidRPr="005D0160">
        <w:rPr>
          <w:rFonts w:ascii="Arial" w:eastAsia="Times New Roman" w:hAnsi="Arial" w:cs="Arial"/>
          <w:i/>
          <w:iCs/>
          <w:color w:val="000000" w:themeColor="text1"/>
        </w:rPr>
        <w:t>Instagram</w:t>
      </w:r>
      <w:r w:rsidRPr="00A566AC">
        <w:rPr>
          <w:rFonts w:ascii="Arial" w:eastAsia="Times New Roman" w:hAnsi="Arial" w:cs="Arial"/>
          <w:color w:val="000000" w:themeColor="text1"/>
        </w:rPr>
        <w:t xml:space="preserve">, </w:t>
      </w:r>
      <w:r w:rsidRPr="005D0160">
        <w:rPr>
          <w:rFonts w:ascii="Arial" w:eastAsia="Times New Roman" w:hAnsi="Arial" w:cs="Arial"/>
          <w:i/>
          <w:iCs/>
          <w:color w:val="000000" w:themeColor="text1"/>
        </w:rPr>
        <w:t>YouTube</w:t>
      </w:r>
      <w:r w:rsidRPr="00A566AC">
        <w:rPr>
          <w:rFonts w:ascii="Arial" w:eastAsia="Times New Roman" w:hAnsi="Arial" w:cs="Arial"/>
          <w:color w:val="000000" w:themeColor="text1"/>
        </w:rPr>
        <w:t xml:space="preserve"> e </w:t>
      </w:r>
      <w:r w:rsidRPr="005D0160">
        <w:rPr>
          <w:rFonts w:ascii="Arial" w:eastAsia="Times New Roman" w:hAnsi="Arial" w:cs="Arial"/>
          <w:i/>
          <w:iCs/>
          <w:color w:val="000000" w:themeColor="text1"/>
        </w:rPr>
        <w:t>TikTok</w:t>
      </w:r>
      <w:r w:rsidRPr="00A566AC">
        <w:rPr>
          <w:rFonts w:ascii="Arial" w:eastAsia="Times New Roman" w:hAnsi="Arial" w:cs="Arial"/>
          <w:color w:val="000000" w:themeColor="text1"/>
        </w:rPr>
        <w:t xml:space="preserve"> tornaram-se plataformas onde influenciadores – muitas vezes, crianças – podem atrair milhões de seguidores. Com essa audiência, surgem oportunidades de </w:t>
      </w:r>
      <w:r w:rsidRPr="00A566AC">
        <w:rPr>
          <w:rFonts w:ascii="Arial" w:eastAsia="Times New Roman" w:hAnsi="Arial" w:cs="Arial"/>
          <w:color w:val="000000" w:themeColor="text1"/>
        </w:rPr>
        <w:lastRenderedPageBreak/>
        <w:t>patrocínios, parcerias e publicidade, transformando a vida cotidiana em um negócio lucrativo. As famílias podem usar essa renda extra para cobrir despesas, investir na educação dos filhos ou melhorar seu padrão de vida. Contudo, essa monetização da imagem infantil levanta questões críticas sobre os limites entre entretenimento e exploração.</w:t>
      </w:r>
    </w:p>
    <w:p w14:paraId="52F32267" w14:textId="77777777" w:rsidR="00AC1265"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Uma das principais preocupações é a ausência de consentimento informado. Crianças, especialmente as mais novas, não têm capacidade de entender completamente as implicações de ter suas vidas expostas na </w:t>
      </w:r>
      <w:r w:rsidRPr="00AC1265">
        <w:rPr>
          <w:rFonts w:ascii="Arial" w:eastAsia="Times New Roman" w:hAnsi="Arial" w:cs="Arial"/>
          <w:i/>
          <w:iCs/>
          <w:color w:val="000000" w:themeColor="text1"/>
        </w:rPr>
        <w:t>internet</w:t>
      </w:r>
      <w:r w:rsidRPr="00A566AC">
        <w:rPr>
          <w:rFonts w:ascii="Arial" w:eastAsia="Times New Roman" w:hAnsi="Arial" w:cs="Arial"/>
          <w:color w:val="000000" w:themeColor="text1"/>
        </w:rPr>
        <w:t xml:space="preserve">. Elas não podem consentir de forma genuína e informada sobre o uso de suas imagens para fins comerciais. </w:t>
      </w:r>
    </w:p>
    <w:p w14:paraId="439C5225" w14:textId="4ECABE4B"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Essa exposição contínua pode violar sua privacidade, deixando-as vulneráveis a críticas, </w:t>
      </w:r>
      <w:r w:rsidRPr="00AC1265">
        <w:rPr>
          <w:rFonts w:ascii="Arial" w:eastAsia="Times New Roman" w:hAnsi="Arial" w:cs="Arial"/>
          <w:i/>
          <w:iCs/>
          <w:color w:val="000000" w:themeColor="text1"/>
        </w:rPr>
        <w:t>bullying</w:t>
      </w:r>
      <w:r w:rsidRPr="00A566AC">
        <w:rPr>
          <w:rFonts w:ascii="Arial" w:eastAsia="Times New Roman" w:hAnsi="Arial" w:cs="Arial"/>
          <w:color w:val="000000" w:themeColor="text1"/>
        </w:rPr>
        <w:t xml:space="preserve"> e até mesmo riscos à segurança, como o sequestro e o abuso sexual. Além disso, a presença constante nas redes sociais pode impactar negativamente o desenvolvimento psicológico das crianças, afetando sua identidade, autoestima e percepção de si mesmas.</w:t>
      </w:r>
    </w:p>
    <w:p w14:paraId="2A20FF63" w14:textId="77777777" w:rsidR="00AC1265"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Outra questão é a pressão para manter uma imagem pública. Muitas crianças acabam se tornando mini celebridades, com milhares ou até milhões de seguidores acompanhando cada passo de suas vidas. A expectativa de estar sempre performando e sendo fotogênico pode causar estresse, ansiedade e outros problemas de saúde mental. </w:t>
      </w:r>
    </w:p>
    <w:p w14:paraId="00313853" w14:textId="547BBD7B"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linha entre diversão e trabalho torna-se tênue, especialmente quando as crianças são submetidas a horários rígidos e roteiros de gravação. Isso levanta a questão do trabalho infantil e a necessidade de regulamentação para proteger essas crianças de possíveis abusos.</w:t>
      </w:r>
    </w:p>
    <w:p w14:paraId="1AC39C01" w14:textId="34864CCF"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Além disso, o lucro gerado pelo </w:t>
      </w:r>
      <w:r w:rsidRPr="00611034">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é, na maioria das vezes, controlado pelos pais. Não há garantias de que esses recursos sejam usados em benefício direto das crianças. Sem regulamentações claras, há o risco de que os ganhos financeiros não sejam devidamente administrados para o futuro da criança, mas sim para os interesses imediatos dos pais ou responsáveis. Este cenário exige uma discussão mais ampla sobre a gestão desses recursos e a criação de mecanismos legais que garantam que parte do lucro seja investido em nome da criança, assegurando seu futuro financeiro.</w:t>
      </w:r>
    </w:p>
    <w:p w14:paraId="3D766721" w14:textId="77777777" w:rsidR="00611034"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A necessidade de regulamentação é um ponto central neste debate. Atualmente, muitos países não possuem leis específicas que abordem o </w:t>
      </w:r>
      <w:r w:rsidRPr="00611034">
        <w:rPr>
          <w:rFonts w:ascii="Arial" w:eastAsia="Times New Roman" w:hAnsi="Arial" w:cs="Arial"/>
          <w:i/>
          <w:iCs/>
          <w:color w:val="000000" w:themeColor="text1"/>
        </w:rPr>
        <w:t xml:space="preserve">sharenting </w:t>
      </w:r>
      <w:r w:rsidRPr="00611034">
        <w:rPr>
          <w:rFonts w:ascii="Arial" w:eastAsia="Times New Roman" w:hAnsi="Arial" w:cs="Arial"/>
          <w:i/>
          <w:iCs/>
          <w:color w:val="000000" w:themeColor="text1"/>
        </w:rPr>
        <w:lastRenderedPageBreak/>
        <w:t>comercia</w:t>
      </w:r>
      <w:r w:rsidRPr="00A566AC">
        <w:rPr>
          <w:rFonts w:ascii="Arial" w:eastAsia="Times New Roman" w:hAnsi="Arial" w:cs="Arial"/>
          <w:color w:val="000000" w:themeColor="text1"/>
        </w:rPr>
        <w:t xml:space="preserve">l. A criação de uma legislação clara que defina os direitos das crianças em relação à sua imagem, o consentimento e a gestão dos lucros </w:t>
      </w:r>
      <w:r w:rsidR="00611034" w:rsidRPr="00A566AC">
        <w:rPr>
          <w:rFonts w:ascii="Arial" w:eastAsia="Times New Roman" w:hAnsi="Arial" w:cs="Arial"/>
          <w:color w:val="000000" w:themeColor="text1"/>
        </w:rPr>
        <w:t>são</w:t>
      </w:r>
      <w:r w:rsidRPr="00A566AC">
        <w:rPr>
          <w:rFonts w:ascii="Arial" w:eastAsia="Times New Roman" w:hAnsi="Arial" w:cs="Arial"/>
          <w:color w:val="000000" w:themeColor="text1"/>
        </w:rPr>
        <w:t xml:space="preserve"> essencia</w:t>
      </w:r>
      <w:r w:rsidR="00611034">
        <w:rPr>
          <w:rFonts w:ascii="Arial" w:eastAsia="Times New Roman" w:hAnsi="Arial" w:cs="Arial"/>
          <w:color w:val="000000" w:themeColor="text1"/>
        </w:rPr>
        <w:t>is</w:t>
      </w:r>
      <w:r w:rsidRPr="00A566AC">
        <w:rPr>
          <w:rFonts w:ascii="Arial" w:eastAsia="Times New Roman" w:hAnsi="Arial" w:cs="Arial"/>
          <w:color w:val="000000" w:themeColor="text1"/>
        </w:rPr>
        <w:t xml:space="preserve">. </w:t>
      </w:r>
    </w:p>
    <w:p w14:paraId="5F983D16" w14:textId="77777777" w:rsidR="00131510" w:rsidRPr="00A566AC" w:rsidRDefault="00131510" w:rsidP="00131510">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Essas leis devem proteger a privacidade das crianças, garantir que seu bem-estar seja prioritário e que qualquer lucro gerado com sua imagem seja gerido de forma transparente e em seu benefício. Plataformas sociais também têm um papel importante a desempenhar, implementando políticas mais rigorosas para monitorar e limitar a exposição infantil, evitando abusos e protegendo os direitos das crianças.</w:t>
      </w:r>
    </w:p>
    <w:p w14:paraId="1D65A5D9" w14:textId="77777777" w:rsidR="00131510" w:rsidRDefault="00131510" w:rsidP="00A566AC">
      <w:pPr>
        <w:shd w:val="clear" w:color="auto" w:fill="FFFFFF" w:themeFill="background1"/>
        <w:spacing w:after="0" w:line="360" w:lineRule="auto"/>
        <w:ind w:firstLine="710"/>
        <w:jc w:val="both"/>
        <w:rPr>
          <w:rFonts w:ascii="Arial" w:eastAsia="Times New Roman" w:hAnsi="Arial" w:cs="Arial"/>
          <w:color w:val="000000" w:themeColor="text1"/>
        </w:rPr>
      </w:pPr>
    </w:p>
    <w:p w14:paraId="608BF27D" w14:textId="0AEEAC32" w:rsidR="00010764" w:rsidRPr="00131510" w:rsidRDefault="00010764" w:rsidP="00A566AC">
      <w:pPr>
        <w:shd w:val="clear" w:color="auto" w:fill="FFFFFF" w:themeFill="background1"/>
        <w:spacing w:after="0" w:line="360" w:lineRule="auto"/>
        <w:ind w:firstLine="710"/>
        <w:jc w:val="both"/>
        <w:rPr>
          <w:rFonts w:ascii="Arial" w:hAnsi="Arial" w:cs="Arial"/>
        </w:rPr>
      </w:pPr>
      <w:r w:rsidRPr="00131510">
        <w:rPr>
          <w:rFonts w:ascii="Arial" w:hAnsi="Arial" w:cs="Arial"/>
        </w:rPr>
        <w:t>Desta forma, buscou-se a solução da problemática do fenômeno do sharenting comercial apresentada por meio dos objetivos específicos, quais sejam:</w:t>
      </w:r>
    </w:p>
    <w:p w14:paraId="34C94957" w14:textId="7B6BD3F8" w:rsidR="00010764" w:rsidRPr="00131510" w:rsidRDefault="00010764" w:rsidP="00010764">
      <w:pPr>
        <w:pStyle w:val="PargrafodaLista"/>
        <w:numPr>
          <w:ilvl w:val="0"/>
          <w:numId w:val="1"/>
        </w:numPr>
        <w:shd w:val="clear" w:color="auto" w:fill="FFFFFF" w:themeFill="background1"/>
        <w:spacing w:after="0" w:line="360" w:lineRule="auto"/>
        <w:jc w:val="both"/>
        <w:rPr>
          <w:rFonts w:ascii="Arial" w:eastAsia="Times New Roman" w:hAnsi="Arial" w:cs="Arial"/>
          <w:color w:val="000000" w:themeColor="text1"/>
        </w:rPr>
      </w:pPr>
      <w:r w:rsidRPr="00131510">
        <w:rPr>
          <w:rFonts w:ascii="Arial" w:eastAsia="Times New Roman" w:hAnsi="Arial" w:cs="Arial"/>
          <w:color w:val="000000" w:themeColor="text1"/>
        </w:rPr>
        <w:t>discorrer sobre o contexto histórico e as mudanças na era digital</w:t>
      </w:r>
    </w:p>
    <w:p w14:paraId="7C1364F5" w14:textId="387680B6" w:rsidR="00B72AF4" w:rsidRPr="00131510" w:rsidRDefault="00B72AF4" w:rsidP="00B72AF4">
      <w:pPr>
        <w:pStyle w:val="PargrafodaLista"/>
        <w:numPr>
          <w:ilvl w:val="0"/>
          <w:numId w:val="1"/>
        </w:numPr>
        <w:shd w:val="clear" w:color="auto" w:fill="FFFFFF" w:themeFill="background1"/>
        <w:spacing w:after="0" w:line="360" w:lineRule="auto"/>
        <w:jc w:val="both"/>
        <w:rPr>
          <w:rFonts w:ascii="Arial" w:hAnsi="Arial" w:cs="Arial"/>
        </w:rPr>
      </w:pPr>
      <w:r w:rsidRPr="00131510">
        <w:rPr>
          <w:rFonts w:ascii="Arial" w:hAnsi="Arial" w:cs="Arial"/>
        </w:rPr>
        <w:t>averiguar se os próprios pais possuem legitimidade na exposição dos filhos a atuar intensamente no ambiente digital e se cometem ato ilícito em face do risco de violações de seus direitos.</w:t>
      </w:r>
    </w:p>
    <w:p w14:paraId="106115C0" w14:textId="66C9256E" w:rsidR="00131510" w:rsidRPr="00131510" w:rsidRDefault="00131510" w:rsidP="00131510">
      <w:pPr>
        <w:pStyle w:val="PargrafodaLista"/>
        <w:numPr>
          <w:ilvl w:val="0"/>
          <w:numId w:val="1"/>
        </w:numPr>
        <w:shd w:val="clear" w:color="auto" w:fill="FFFFFF" w:themeFill="background1"/>
        <w:spacing w:after="0" w:line="360" w:lineRule="auto"/>
        <w:jc w:val="both"/>
        <w:rPr>
          <w:rFonts w:ascii="Arial" w:hAnsi="Arial" w:cs="Arial"/>
        </w:rPr>
      </w:pPr>
      <w:r w:rsidRPr="00131510">
        <w:rPr>
          <w:rFonts w:ascii="Arial" w:hAnsi="Arial" w:cs="Arial"/>
        </w:rPr>
        <w:t>Analisar a legislação e formas de regulamentação do sharenting</w:t>
      </w:r>
      <w:r>
        <w:rPr>
          <w:rFonts w:ascii="Arial" w:hAnsi="Arial" w:cs="Arial"/>
        </w:rPr>
        <w:t>.</w:t>
      </w:r>
    </w:p>
    <w:p w14:paraId="05203316" w14:textId="4DADD4A9" w:rsidR="28131722"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Por fim, o </w:t>
      </w:r>
      <w:r w:rsidRPr="00E8628A">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é uma tendência crescente com implicações complexas. Embora possa trazer benefícios econômicos às famílias, também apresenta riscos significativos para as crianças envolvidas. É essencial encontrar um equilíbrio entre aproveitar as oportunidades econômicas e proteger os direitos e o bem-estar das crianças. Através de regulamentações claras, conscientização pública e políticas responsáveis das plataformas sociais, é possível mitigar os riscos e garantir que o </w:t>
      </w:r>
      <w:r w:rsidRPr="00503936">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seja conduzido de maneira ética e responsável. A relevância deste estudo reside na urgência de abordar essas questões, protegendo as crianças e assegurando que suas imagens não sejam exploradas de forma prejudicial</w:t>
      </w:r>
    </w:p>
    <w:p w14:paraId="375BB87C" w14:textId="77777777" w:rsidR="00E8628A" w:rsidRPr="00A566AC" w:rsidRDefault="00E8628A" w:rsidP="00A566AC">
      <w:pPr>
        <w:shd w:val="clear" w:color="auto" w:fill="FFFFFF" w:themeFill="background1"/>
        <w:spacing w:after="0" w:line="360" w:lineRule="auto"/>
        <w:ind w:firstLine="710"/>
        <w:jc w:val="both"/>
        <w:rPr>
          <w:rFonts w:ascii="Arial" w:hAnsi="Arial" w:cs="Arial"/>
        </w:rPr>
      </w:pPr>
    </w:p>
    <w:p w14:paraId="66A2FE7F" w14:textId="20C44039" w:rsidR="28131722" w:rsidRPr="00276CE5" w:rsidRDefault="28131722" w:rsidP="00276CE5">
      <w:pPr>
        <w:spacing w:after="0" w:line="360" w:lineRule="auto"/>
        <w:rPr>
          <w:rFonts w:ascii="Arial" w:hAnsi="Arial" w:cs="Arial"/>
          <w:b/>
          <w:bCs/>
        </w:rPr>
      </w:pPr>
      <w:r w:rsidRPr="00276CE5">
        <w:rPr>
          <w:rFonts w:ascii="Arial" w:hAnsi="Arial" w:cs="Arial"/>
          <w:b/>
          <w:bCs/>
        </w:rPr>
        <w:t>2 CONTEXTUALIZAÇÃO HISTÓRICA DO TRABALHO INFANTIL</w:t>
      </w:r>
    </w:p>
    <w:p w14:paraId="55F56CDE" w14:textId="7CD796AC" w:rsidR="28131722" w:rsidRPr="00A566AC" w:rsidRDefault="28131722" w:rsidP="00A566AC">
      <w:pPr>
        <w:spacing w:after="0" w:line="360" w:lineRule="auto"/>
        <w:rPr>
          <w:rFonts w:ascii="Arial" w:hAnsi="Arial" w:cs="Arial"/>
        </w:rPr>
      </w:pPr>
    </w:p>
    <w:p w14:paraId="614BCF12" w14:textId="77777777" w:rsidR="000558AF"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A exploração do trabalho infantil é um problema histórico que remonta a períodos muito anteriores à Revolução Industrial. No entanto, foi durante este marco histórico, especialmente a partir do final do século XVIII e início do século XIX, que o trabalho infantil se tornou uma questão de grande preocupação social. </w:t>
      </w:r>
    </w:p>
    <w:p w14:paraId="58E41CFD" w14:textId="5610FF04"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Historicamente, o trabalho infantil era comum em várias culturas e economias agrárias, onde as crianças trabalhavam ao lado de suas famílias em fazendas e pequenos negócios. Esse trabalho, embora essencial para a sobrevivência das </w:t>
      </w:r>
      <w:r w:rsidRPr="00A566AC">
        <w:rPr>
          <w:rFonts w:ascii="Arial" w:eastAsia="Times New Roman" w:hAnsi="Arial" w:cs="Arial"/>
          <w:color w:val="000000" w:themeColor="text1"/>
        </w:rPr>
        <w:lastRenderedPageBreak/>
        <w:t>famílias, era em grande parte não remunerado e baseado na aprendizagem de habilidades necessárias para a vida adulta (</w:t>
      </w:r>
      <w:r w:rsidR="00BE7380" w:rsidRPr="00A566AC">
        <w:rPr>
          <w:rFonts w:ascii="Arial" w:eastAsia="Times New Roman" w:hAnsi="Arial" w:cs="Arial"/>
          <w:color w:val="000000" w:themeColor="text1"/>
        </w:rPr>
        <w:t>Tau; Keher</w:t>
      </w:r>
      <w:r w:rsidRPr="00A566AC">
        <w:rPr>
          <w:rFonts w:ascii="Arial" w:eastAsia="Times New Roman" w:hAnsi="Arial" w:cs="Arial"/>
          <w:color w:val="000000" w:themeColor="text1"/>
        </w:rPr>
        <w:t>, 2020).</w:t>
      </w:r>
    </w:p>
    <w:p w14:paraId="0D62F237" w14:textId="0B9594EE"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Com a industrialização, a natureza do trabalho infantil mudou drasticamente. As crianças passaram a ser empregadas em fábricas, minas e outros ambientes industriais, muitas vezes em condições extremamente perigosas e insalubres. Esse período foi caracterizado pela exploração severa da capacidade infanti</w:t>
      </w:r>
      <w:r w:rsidR="00BE7380">
        <w:rPr>
          <w:rFonts w:ascii="Arial" w:eastAsia="Times New Roman" w:hAnsi="Arial" w:cs="Arial"/>
          <w:color w:val="000000" w:themeColor="text1"/>
        </w:rPr>
        <w:t>l</w:t>
      </w:r>
      <w:r w:rsidRPr="00A566AC">
        <w:rPr>
          <w:rFonts w:ascii="Arial" w:eastAsia="Times New Roman" w:hAnsi="Arial" w:cs="Arial"/>
          <w:color w:val="000000" w:themeColor="text1"/>
        </w:rPr>
        <w:t>, com jornadas de trabalho longas e exaustivas, que comprometiam o desenvolvimento físico e psicológico das crianças. Como destaca Silva (2021, p. 45), "a Revolução Industrial marcou um ponto de inflexão na história do trabalho infantil, onde a exploração econômica se sobrepôs às necessidades de desenvolvimento e proteção das crianças".</w:t>
      </w:r>
    </w:p>
    <w:p w14:paraId="0B4FAC48" w14:textId="532A4C8E"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No Brasil, a questão do trabalho infantil também tem raízes profundas, associadas inicialmente ao período colonial e à economia agrária. Crianças escravizadas eram comuns nas plantações e nas casas de seus senhores. Com a abolição da escravatura em 1888, a mão de obra infantil não desapareceu, mas foi redirecionada para outras áreas da economia, incluindo a indústria nascente e o trabalho doméstico </w:t>
      </w:r>
      <w:r w:rsidR="00476949" w:rsidRPr="00A566AC">
        <w:rPr>
          <w:rFonts w:ascii="Arial" w:eastAsia="Times New Roman" w:hAnsi="Arial" w:cs="Arial"/>
          <w:color w:val="000000" w:themeColor="text1"/>
        </w:rPr>
        <w:t>(Caetano</w:t>
      </w:r>
      <w:r w:rsidRPr="00A566AC">
        <w:rPr>
          <w:rFonts w:ascii="Arial" w:eastAsia="Times New Roman" w:hAnsi="Arial" w:cs="Arial"/>
          <w:color w:val="000000" w:themeColor="text1"/>
        </w:rPr>
        <w:t>, 2019).</w:t>
      </w:r>
    </w:p>
    <w:p w14:paraId="45C74B52" w14:textId="77777777" w:rsidR="00DF6D53"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Durante o século XX, o Brasil passou por diversas transformações econômicas e sociais que impactaram a dinâmica do trabalho infantil. A industrialização e a urbanização aceleradas, especialmente a partir da década de 1950, trouxeram novos desafios e formas de exploração. </w:t>
      </w:r>
    </w:p>
    <w:p w14:paraId="59484CC3" w14:textId="4F1723DA"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Apesar do desenvolvimento de políticas públicas voltadas para a educação e a proteção da infância, a pobreza e a desigualdade social continuaram a alimentar o ciclo de exploração infantil. Segundo Martins (2019, p. 17), "a persistência do trabalho infantil no Brasil reflete as profundas desigualdades sociais e a ausência de políticas efetivas de inclusão e proteção social".</w:t>
      </w:r>
    </w:p>
    <w:p w14:paraId="5DA5BC30" w14:textId="513897CB"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conscientização sobre os efeitos nocivos do trabalho infantil e a luta pela erradicação dessa prática ganharam força a partir da década de 1990, com a ratificação de convenções internacionais e o fortalecimento de legislações nacionais. A Constituição Federal de 1988, por exemplo, avançou significativamente na proteção dos direitos da criança e do adolescente, proibindo o trabalho infantil e estabelecendo a educação como um direito fundamental.</w:t>
      </w:r>
    </w:p>
    <w:p w14:paraId="777CEE27" w14:textId="3B55EE0E"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O Estatuto da Criança e do Adolescente (ECA), promulgado em 1990, representou um marco na legislação brasileira, consolidando os direitos das crianças </w:t>
      </w:r>
      <w:r w:rsidRPr="00A566AC">
        <w:rPr>
          <w:rFonts w:ascii="Arial" w:eastAsia="Times New Roman" w:hAnsi="Arial" w:cs="Arial"/>
          <w:color w:val="000000" w:themeColor="text1"/>
        </w:rPr>
        <w:lastRenderedPageBreak/>
        <w:t>e adolescentes e reforçando a necessidade de proteção contra a exploração laboral. No entanto, a implementação efetiva dessas leis enfrenta desafios contínuos, como a fiscalização insuficiente e as barreiras socioeconômicas que perpetuam a vulnerabilidade infantil.</w:t>
      </w:r>
    </w:p>
    <w:p w14:paraId="50B827C5" w14:textId="19EA09AC"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Portanto, a contextualização histórica do trabalho infantil revela que, embora progressos significativos tenham sido feitos para erradicar essa prática, ainda há um longo caminho a percorrer. A história mostra que a exploração do trabalho infantil está profundamente enraizada nas estruturas econômicas e sociais, exigindo um esforço contínuo e integrado para garantir que todas as crianças possam desfrutar de seus direitos plenamente.</w:t>
      </w:r>
    </w:p>
    <w:p w14:paraId="464300E0" w14:textId="77777777" w:rsidR="00276CE5" w:rsidRDefault="00276CE5" w:rsidP="00276CE5">
      <w:pPr>
        <w:shd w:val="clear" w:color="auto" w:fill="FFFFFF" w:themeFill="background1"/>
        <w:spacing w:after="0" w:line="360" w:lineRule="auto"/>
        <w:jc w:val="both"/>
        <w:rPr>
          <w:rFonts w:ascii="Arial" w:eastAsia="Times New Roman" w:hAnsi="Arial" w:cs="Arial"/>
          <w:color w:val="000000" w:themeColor="text1"/>
        </w:rPr>
      </w:pPr>
    </w:p>
    <w:p w14:paraId="07008847" w14:textId="683B4E98" w:rsidR="28131722" w:rsidRPr="00276CE5" w:rsidRDefault="28131722" w:rsidP="00276CE5">
      <w:pPr>
        <w:shd w:val="clear" w:color="auto" w:fill="FFFFFF" w:themeFill="background1"/>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2.1 DO TRABALHO INFANTIL ARTÍSTICO E SUAS DIFERENTES FORMAS DE EXPRESSÃO </w:t>
      </w:r>
    </w:p>
    <w:p w14:paraId="4208A784" w14:textId="77777777" w:rsidR="00276CE5" w:rsidRDefault="00276CE5" w:rsidP="00A566AC">
      <w:pPr>
        <w:shd w:val="clear" w:color="auto" w:fill="FFFFFF" w:themeFill="background1"/>
        <w:spacing w:after="0" w:line="360" w:lineRule="auto"/>
        <w:ind w:firstLine="710"/>
        <w:jc w:val="both"/>
        <w:rPr>
          <w:rFonts w:ascii="Arial" w:eastAsia="Times New Roman" w:hAnsi="Arial" w:cs="Arial"/>
          <w:color w:val="000000" w:themeColor="text1"/>
        </w:rPr>
      </w:pPr>
    </w:p>
    <w:p w14:paraId="7CA34AB9" w14:textId="77777777" w:rsidR="000F7535"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O trabalho infantil artístico, ao contrário das formas mais conhecidas de trabalho infantil, muitas vezes é celebrado e encarado como uma expressão legítima do talento precoce. </w:t>
      </w:r>
    </w:p>
    <w:p w14:paraId="11E75173" w14:textId="459528E2"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Este tipo de atividade, que inclui atuações em teatro, cinema, televisão, dança, e até mesmo nas novas plataformas digitais como </w:t>
      </w:r>
      <w:r w:rsidRPr="000F7535">
        <w:rPr>
          <w:rFonts w:ascii="Arial" w:eastAsia="Times New Roman" w:hAnsi="Arial" w:cs="Arial"/>
          <w:i/>
          <w:iCs/>
          <w:color w:val="000000" w:themeColor="text1"/>
        </w:rPr>
        <w:t xml:space="preserve">YouTube </w:t>
      </w:r>
      <w:r w:rsidRPr="00A566AC">
        <w:rPr>
          <w:rFonts w:ascii="Arial" w:eastAsia="Times New Roman" w:hAnsi="Arial" w:cs="Arial"/>
          <w:color w:val="000000" w:themeColor="text1"/>
        </w:rPr>
        <w:t xml:space="preserve">e </w:t>
      </w:r>
      <w:r w:rsidRPr="000F7535">
        <w:rPr>
          <w:rFonts w:ascii="Arial" w:eastAsia="Times New Roman" w:hAnsi="Arial" w:cs="Arial"/>
          <w:i/>
          <w:iCs/>
          <w:color w:val="000000" w:themeColor="text1"/>
        </w:rPr>
        <w:t>Instagram</w:t>
      </w:r>
      <w:r w:rsidRPr="00A566AC">
        <w:rPr>
          <w:rFonts w:ascii="Arial" w:eastAsia="Times New Roman" w:hAnsi="Arial" w:cs="Arial"/>
          <w:color w:val="000000" w:themeColor="text1"/>
        </w:rPr>
        <w:t>, apresenta desafios únicos</w:t>
      </w:r>
      <w:r w:rsidR="00636170">
        <w:rPr>
          <w:rFonts w:ascii="Arial" w:eastAsia="Times New Roman" w:hAnsi="Arial" w:cs="Arial"/>
          <w:color w:val="000000" w:themeColor="text1"/>
        </w:rPr>
        <w:t>,</w:t>
      </w:r>
      <w:r w:rsidRPr="00A566AC">
        <w:rPr>
          <w:rFonts w:ascii="Arial" w:eastAsia="Times New Roman" w:hAnsi="Arial" w:cs="Arial"/>
          <w:color w:val="000000" w:themeColor="text1"/>
        </w:rPr>
        <w:t xml:space="preserve"> tanto em termos de regulação</w:t>
      </w:r>
      <w:r w:rsidR="00636170">
        <w:rPr>
          <w:rFonts w:ascii="Arial" w:eastAsia="Times New Roman" w:hAnsi="Arial" w:cs="Arial"/>
          <w:color w:val="000000" w:themeColor="text1"/>
        </w:rPr>
        <w:t>,</w:t>
      </w:r>
      <w:r w:rsidRPr="00A566AC">
        <w:rPr>
          <w:rFonts w:ascii="Arial" w:eastAsia="Times New Roman" w:hAnsi="Arial" w:cs="Arial"/>
          <w:color w:val="000000" w:themeColor="text1"/>
        </w:rPr>
        <w:t xml:space="preserve"> quanto de ética. As formas de expressão artística por crianças podem ser vistas como uma oportunidade para desenvolvimento pessoal e até mesmo uma carreira futura, mas também podem trazer riscos significativos, especialmente quando associadas à monetização</w:t>
      </w:r>
      <w:r w:rsidR="00636170">
        <w:rPr>
          <w:rFonts w:ascii="Arial" w:eastAsia="Times New Roman" w:hAnsi="Arial" w:cs="Arial"/>
          <w:color w:val="000000" w:themeColor="text1"/>
        </w:rPr>
        <w:t xml:space="preserve"> </w:t>
      </w:r>
      <w:r w:rsidR="00636170" w:rsidRPr="00175337">
        <w:rPr>
          <w:rFonts w:ascii="Arial" w:eastAsia="Times New Roman" w:hAnsi="Arial" w:cs="Arial"/>
          <w:color w:val="000000" w:themeColor="text1"/>
        </w:rPr>
        <w:t>(</w:t>
      </w:r>
      <w:r w:rsidR="00175337" w:rsidRPr="00175337">
        <w:rPr>
          <w:rFonts w:ascii="Arial" w:eastAsia="Times New Roman" w:hAnsi="Arial" w:cs="Arial"/>
          <w:color w:val="000000" w:themeColor="text1"/>
        </w:rPr>
        <w:t>Santos</w:t>
      </w:r>
      <w:r w:rsidR="00636170" w:rsidRPr="00175337">
        <w:rPr>
          <w:rFonts w:ascii="Arial" w:eastAsia="Times New Roman" w:hAnsi="Arial" w:cs="Arial"/>
          <w:color w:val="000000" w:themeColor="text1"/>
        </w:rPr>
        <w:t xml:space="preserve">, </w:t>
      </w:r>
      <w:r w:rsidR="00175337">
        <w:rPr>
          <w:rFonts w:ascii="Arial" w:eastAsia="Times New Roman" w:hAnsi="Arial" w:cs="Arial"/>
          <w:color w:val="000000" w:themeColor="text1"/>
        </w:rPr>
        <w:t>2018</w:t>
      </w:r>
      <w:r w:rsidR="00636170">
        <w:rPr>
          <w:rFonts w:ascii="Arial" w:eastAsia="Times New Roman" w:hAnsi="Arial" w:cs="Arial"/>
          <w:color w:val="000000" w:themeColor="text1"/>
        </w:rPr>
        <w:t>)</w:t>
      </w:r>
      <w:r w:rsidRPr="00A566AC">
        <w:rPr>
          <w:rFonts w:ascii="Arial" w:eastAsia="Times New Roman" w:hAnsi="Arial" w:cs="Arial"/>
          <w:color w:val="000000" w:themeColor="text1"/>
        </w:rPr>
        <w:t>.</w:t>
      </w:r>
    </w:p>
    <w:p w14:paraId="7F483A20" w14:textId="001DDFD9"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Na sociedade brasileira, a arte e a cultura são reconhecidas como essenciais para o desenvolvimento humano, e a participação das crianças nessas áreas é frequentemente estimulada. Conforme esclarece Santos (2018, p. 92), "a expressão artística pode ser uma forma vital de comunicação e crescimento para crianças, permitindo que elas explorem suas próprias identidades e compreendam o mundo ao seu redor". Entretanto, é crucial diferenciar a participação voluntária e segura em atividades artísticas do trabalho infantil que pode levar à exploração ou ao abuso.</w:t>
      </w:r>
    </w:p>
    <w:p w14:paraId="384F63CB" w14:textId="77777777" w:rsidR="00636170"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A legislação brasileira procura proteger as crianças de explorações, definindo claramente o que constitui trabalho infantil e impondo restrições e requisitos para a participação de menores de idade em produções artísticas. Segundo Carvalho (2019, </w:t>
      </w:r>
      <w:r w:rsidRPr="00A566AC">
        <w:rPr>
          <w:rFonts w:ascii="Arial" w:eastAsia="Times New Roman" w:hAnsi="Arial" w:cs="Arial"/>
          <w:color w:val="000000" w:themeColor="text1"/>
        </w:rPr>
        <w:lastRenderedPageBreak/>
        <w:t xml:space="preserve">p. 58), "as normas legais devem equilibrar a proteção da criança com o reconhecimento do seu direito de participar da cultura, das artes e da comunicação". </w:t>
      </w:r>
    </w:p>
    <w:p w14:paraId="032CB4BB" w14:textId="7049C44C" w:rsidR="28131722" w:rsidRPr="00A566AC" w:rsidRDefault="00636170" w:rsidP="00A566AC">
      <w:pPr>
        <w:shd w:val="clear" w:color="auto" w:fill="FFFFFF" w:themeFill="background1"/>
        <w:spacing w:after="0" w:line="360" w:lineRule="auto"/>
        <w:ind w:firstLine="710"/>
        <w:jc w:val="both"/>
        <w:rPr>
          <w:rFonts w:ascii="Arial" w:hAnsi="Arial" w:cs="Arial"/>
        </w:rPr>
      </w:pPr>
      <w:r>
        <w:rPr>
          <w:rFonts w:ascii="Arial" w:eastAsia="Times New Roman" w:hAnsi="Arial" w:cs="Arial"/>
          <w:color w:val="000000" w:themeColor="text1"/>
        </w:rPr>
        <w:t>Como se vê, e</w:t>
      </w:r>
      <w:r w:rsidR="28131722" w:rsidRPr="00A566AC">
        <w:rPr>
          <w:rFonts w:ascii="Arial" w:eastAsia="Times New Roman" w:hAnsi="Arial" w:cs="Arial"/>
          <w:color w:val="000000" w:themeColor="text1"/>
        </w:rPr>
        <w:t>ssas leis têm o intuito de garantir que o trabalho infantil artístico não prejudique o desenvolvimento da criança, exigindo a supervisão de um adulto responsável, horários de trabalho adaptados e garantias de que a educação não seja negligenciada.</w:t>
      </w:r>
    </w:p>
    <w:p w14:paraId="39AB4EDE" w14:textId="77777777" w:rsidR="00406378"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Apesar das regulamentações existentes, a prática ainda revela áreas cinzentas e desafios. O advento das mídias sociais </w:t>
      </w:r>
      <w:r w:rsidR="00055A2E" w:rsidRPr="00A566AC">
        <w:rPr>
          <w:rFonts w:ascii="Arial" w:eastAsia="Times New Roman" w:hAnsi="Arial" w:cs="Arial"/>
          <w:color w:val="000000" w:themeColor="text1"/>
        </w:rPr>
        <w:t>criou</w:t>
      </w:r>
      <w:r w:rsidRPr="00A566AC">
        <w:rPr>
          <w:rFonts w:ascii="Arial" w:eastAsia="Times New Roman" w:hAnsi="Arial" w:cs="Arial"/>
          <w:color w:val="000000" w:themeColor="text1"/>
        </w:rPr>
        <w:t xml:space="preserve"> plataformas</w:t>
      </w:r>
      <w:r w:rsidR="00055A2E">
        <w:rPr>
          <w:rFonts w:ascii="Arial" w:eastAsia="Times New Roman" w:hAnsi="Arial" w:cs="Arial"/>
          <w:color w:val="000000" w:themeColor="text1"/>
        </w:rPr>
        <w:t>,</w:t>
      </w:r>
      <w:r w:rsidRPr="00A566AC">
        <w:rPr>
          <w:rFonts w:ascii="Arial" w:eastAsia="Times New Roman" w:hAnsi="Arial" w:cs="Arial"/>
          <w:color w:val="000000" w:themeColor="text1"/>
        </w:rPr>
        <w:t xml:space="preserve"> onde as crianças podem ser expostas e exploradas comercialmente, muitas vezes</w:t>
      </w:r>
      <w:r w:rsidR="00055A2E">
        <w:rPr>
          <w:rFonts w:ascii="Arial" w:eastAsia="Times New Roman" w:hAnsi="Arial" w:cs="Arial"/>
          <w:color w:val="000000" w:themeColor="text1"/>
        </w:rPr>
        <w:t>,</w:t>
      </w:r>
      <w:r w:rsidRPr="00A566AC">
        <w:rPr>
          <w:rFonts w:ascii="Arial" w:eastAsia="Times New Roman" w:hAnsi="Arial" w:cs="Arial"/>
          <w:color w:val="000000" w:themeColor="text1"/>
        </w:rPr>
        <w:t xml:space="preserve"> sem o mesmo nível de supervisão ou proteção legal que é exigido em outras formas de mídia</w:t>
      </w:r>
      <w:r w:rsidR="00055A2E">
        <w:rPr>
          <w:rFonts w:ascii="Arial" w:eastAsia="Times New Roman" w:hAnsi="Arial" w:cs="Arial"/>
          <w:color w:val="000000" w:themeColor="text1"/>
        </w:rPr>
        <w:t>s</w:t>
      </w:r>
      <w:r w:rsidRPr="00A566AC">
        <w:rPr>
          <w:rFonts w:ascii="Arial" w:eastAsia="Times New Roman" w:hAnsi="Arial" w:cs="Arial"/>
          <w:color w:val="000000" w:themeColor="text1"/>
        </w:rPr>
        <w:t xml:space="preserve"> tradiciona</w:t>
      </w:r>
      <w:r w:rsidR="00055A2E">
        <w:rPr>
          <w:rFonts w:ascii="Arial" w:eastAsia="Times New Roman" w:hAnsi="Arial" w:cs="Arial"/>
          <w:color w:val="000000" w:themeColor="text1"/>
        </w:rPr>
        <w:t>is</w:t>
      </w:r>
      <w:r w:rsidRPr="00A566AC">
        <w:rPr>
          <w:rFonts w:ascii="Arial" w:eastAsia="Times New Roman" w:hAnsi="Arial" w:cs="Arial"/>
          <w:color w:val="000000" w:themeColor="text1"/>
        </w:rPr>
        <w:t xml:space="preserve">. </w:t>
      </w:r>
    </w:p>
    <w:p w14:paraId="051F88B6" w14:textId="3A46655C"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Freitas (2019, p. 74) argumenta que "o ambiente online obscurece ainda mais a linha entre o lazer e o trabalho, complicando a tarefa de proteger as crianças de possíveis abusos sem limitar sua liberdade de expressão".</w:t>
      </w:r>
    </w:p>
    <w:p w14:paraId="43BE645A" w14:textId="77777777" w:rsidR="00406378"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Outra questão pertinente é o impacto psicológico do trabalho artístico precoce. Mesmo quando regulamentado, o trabalho infantil na arte pode impor pressões significativas sobre as crianças, com expectativas de desempenho e a constante avaliação do público e dos críticos. Lima (2023, p. 11) observa que "a pressão para atender às expectativas pode ser imensa e ter consequências duradouras para a saúde mental da criança". </w:t>
      </w:r>
    </w:p>
    <w:p w14:paraId="75B4377B" w14:textId="7BFD6952"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Portanto, é necessário que familiares e reguladores estejam atentos não só à conformidade legal, mas também ao bem-estar emocional das crianças envolvidas.</w:t>
      </w:r>
    </w:p>
    <w:p w14:paraId="37F0E14F" w14:textId="1856CF8B"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Além disso, a representação e a remuneração justa emergem como temas críticos no trabalho infantil artístico. É fundamental que as crianças, através de seus representantes legais, tenham voz nas decisões que afetam suas carreiras e que a remuneração pelo seu trabalho seja administrada de forma a beneficiá-las no presente e no futuro. Silva (2021, p. 88) reforça que "assegurar que as crianças recebam uma parte justa dos lucros gerados por seu trabalho é essencial para evitar a exploração econômica".</w:t>
      </w:r>
    </w:p>
    <w:p w14:paraId="1B5E0057" w14:textId="698D00B7"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Em face dos desafios destacados, torna-se evidente a necessidade de um diálogo contínuo entre todos os envolvidos no trabalho infantil artístico, incluindo legisladores, educadores, pais, e as próprias crianças. Este diálogo deve focar não apenas na criação e aplicação de leis, mas também no apoio às crianças para que possam expressar suas habilidades artísticas de maneira saudável e segura, sem prejudicar seu desenvolvimento ou explorar sua imagem.</w:t>
      </w:r>
    </w:p>
    <w:p w14:paraId="633118A0" w14:textId="5E22124B"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lastRenderedPageBreak/>
        <w:t>Assim, embora o trabalho infantil artístico ofereça oportunidades para expressão e desenvolvimento, ele também requer vigilância constante e regulamentações adaptadas às novas realidades tecnológicas e culturais. A discussão sobre esses temas é vital para garantir que a participação das crianças nas artes contribua positivamente para sua vida, respeitando seu direito ao trabalho digno, à educação e ao lazer, conforme preconizado pela legislação nacional e pelos tratados internacionais de direitos humanos.</w:t>
      </w:r>
    </w:p>
    <w:p w14:paraId="6BC3E57B" w14:textId="7AA13B94" w:rsidR="28131722" w:rsidRPr="00A566AC"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p>
    <w:p w14:paraId="0DF1B6B9" w14:textId="4E241215" w:rsidR="28131722" w:rsidRPr="00276CE5" w:rsidRDefault="28131722" w:rsidP="00276CE5">
      <w:pPr>
        <w:shd w:val="clear" w:color="auto" w:fill="FFFFFF" w:themeFill="background1"/>
        <w:spacing w:after="0" w:line="360" w:lineRule="auto"/>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2.2 A REGULAMENTAÇÃO DO TRABALHO INFANTIL ARTÍSTICO </w:t>
      </w:r>
    </w:p>
    <w:p w14:paraId="716EFAAA" w14:textId="7E45D1BA" w:rsidR="28131722" w:rsidRPr="00A566AC" w:rsidRDefault="28131722" w:rsidP="00A566AC">
      <w:pPr>
        <w:spacing w:after="0" w:line="360" w:lineRule="auto"/>
        <w:rPr>
          <w:rFonts w:ascii="Arial" w:hAnsi="Arial" w:cs="Arial"/>
        </w:rPr>
      </w:pPr>
    </w:p>
    <w:p w14:paraId="3F0E9C1E" w14:textId="61748F9E"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regulamentação do trabalho infantil artístico no Brasil é um tema que desperta amplo debate em diversos setores da sociedade, especialmente no que tange às questões legais, éticas e sociais. O Estatuto da Criança e do Adolescente (ECA), estabelecido pela Lei n</w:t>
      </w:r>
      <w:r w:rsidR="00493AB6">
        <w:rPr>
          <w:rFonts w:ascii="Arial" w:eastAsia="Times New Roman" w:hAnsi="Arial" w:cs="Arial"/>
          <w:color w:val="000000" w:themeColor="text1"/>
        </w:rPr>
        <w:t>.</w:t>
      </w:r>
      <w:r w:rsidRPr="00A566AC">
        <w:rPr>
          <w:rFonts w:ascii="Arial" w:eastAsia="Times New Roman" w:hAnsi="Arial" w:cs="Arial"/>
          <w:color w:val="000000" w:themeColor="text1"/>
        </w:rPr>
        <w:t xml:space="preserve"> 8.069</w:t>
      </w:r>
      <w:r w:rsidR="00600145">
        <w:rPr>
          <w:rFonts w:ascii="Arial" w:eastAsia="Times New Roman" w:hAnsi="Arial" w:cs="Arial"/>
          <w:color w:val="000000" w:themeColor="text1"/>
        </w:rPr>
        <w:t>/</w:t>
      </w:r>
      <w:r w:rsidRPr="00A566AC">
        <w:rPr>
          <w:rFonts w:ascii="Arial" w:eastAsia="Times New Roman" w:hAnsi="Arial" w:cs="Arial"/>
          <w:color w:val="000000" w:themeColor="text1"/>
        </w:rPr>
        <w:t>1990, é o marco legal que oferece a base para a regulamentação dessas atividades, determinando que qualquer trabalho realizado por menores de idade deve assegurar proteção integral, respeito à condição peculiar de pessoa em desenvolvimento e garantia de direitos</w:t>
      </w:r>
      <w:r w:rsidR="00600145">
        <w:rPr>
          <w:rFonts w:ascii="Arial" w:eastAsia="Times New Roman" w:hAnsi="Arial" w:cs="Arial"/>
          <w:color w:val="000000" w:themeColor="text1"/>
        </w:rPr>
        <w:t>.</w:t>
      </w:r>
    </w:p>
    <w:p w14:paraId="7295A80B" w14:textId="2BA3AC79"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participação de crianças e adolescentes em produções artísticas, sejam elas televisivas, teatrais, cinematográficas ou outras, suscita uma série de considerações sobre a natureza desse trabalho e os impactos que pode</w:t>
      </w:r>
      <w:r w:rsidR="00600145">
        <w:rPr>
          <w:rFonts w:ascii="Arial" w:eastAsia="Times New Roman" w:hAnsi="Arial" w:cs="Arial"/>
          <w:color w:val="000000" w:themeColor="text1"/>
        </w:rPr>
        <w:t>m</w:t>
      </w:r>
      <w:r w:rsidRPr="00A566AC">
        <w:rPr>
          <w:rFonts w:ascii="Arial" w:eastAsia="Times New Roman" w:hAnsi="Arial" w:cs="Arial"/>
          <w:color w:val="000000" w:themeColor="text1"/>
        </w:rPr>
        <w:t xml:space="preserve"> ter sobre os jovens envolvidos. Bolesina (2021, p.</w:t>
      </w:r>
      <w:r w:rsidR="00600145">
        <w:rPr>
          <w:rFonts w:ascii="Arial" w:eastAsia="Times New Roman" w:hAnsi="Arial" w:cs="Arial"/>
          <w:color w:val="000000" w:themeColor="text1"/>
        </w:rPr>
        <w:t xml:space="preserve"> </w:t>
      </w:r>
      <w:r w:rsidRPr="00A566AC">
        <w:rPr>
          <w:rFonts w:ascii="Arial" w:eastAsia="Times New Roman" w:hAnsi="Arial" w:cs="Arial"/>
          <w:color w:val="000000" w:themeColor="text1"/>
        </w:rPr>
        <w:t>58) destaca que “o trabalho artístico infantil, embora revestido de glamour, não deixa de ser uma atividade laboral que impõe riscos ao desenvolvimento físico, psicológico e social da criança”.</w:t>
      </w:r>
    </w:p>
    <w:p w14:paraId="25C2FA56" w14:textId="7CC69E29"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As legislações vigentes preconizam uma série de mecanismos de proteção para assegurar que os direitos das crianças sejam mantidos durante a realização dessas atividades. Um exemplo é a necessidade de autorização judicial para a participação em qualquer atividade econômica, conforme determina o art</w:t>
      </w:r>
      <w:r w:rsidR="00600145">
        <w:rPr>
          <w:rFonts w:ascii="Arial" w:eastAsia="Times New Roman" w:hAnsi="Arial" w:cs="Arial"/>
          <w:color w:val="000000" w:themeColor="text1"/>
        </w:rPr>
        <w:t>.</w:t>
      </w:r>
      <w:r w:rsidRPr="00A566AC">
        <w:rPr>
          <w:rFonts w:ascii="Arial" w:eastAsia="Times New Roman" w:hAnsi="Arial" w:cs="Arial"/>
          <w:color w:val="000000" w:themeColor="text1"/>
        </w:rPr>
        <w:t xml:space="preserve"> 149</w:t>
      </w:r>
      <w:r w:rsidR="00600145">
        <w:rPr>
          <w:rFonts w:ascii="Arial" w:eastAsia="Times New Roman" w:hAnsi="Arial" w:cs="Arial"/>
          <w:color w:val="000000" w:themeColor="text1"/>
        </w:rPr>
        <w:t>,</w:t>
      </w:r>
      <w:r w:rsidRPr="00A566AC">
        <w:rPr>
          <w:rFonts w:ascii="Arial" w:eastAsia="Times New Roman" w:hAnsi="Arial" w:cs="Arial"/>
          <w:color w:val="000000" w:themeColor="text1"/>
        </w:rPr>
        <w:t xml:space="preserve"> do ECA, que impõe ainda que essa autorização seja precedida de uma série de requisitos, como a garantia de compatibilidade entre a educação, o horário e a duração do trabalho, e as condições em que ele é realizado.</w:t>
      </w:r>
    </w:p>
    <w:p w14:paraId="15C9AC97" w14:textId="050050CA"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Nesse contexto, a regulamentação precisa balancear a permissão do talento e do desenvolvimento artístico com a proteção contra a exploração comercial e o desgaste físico e mental. Martins (2019, p.</w:t>
      </w:r>
      <w:r w:rsidR="000104A6">
        <w:rPr>
          <w:rFonts w:ascii="Arial" w:eastAsia="Times New Roman" w:hAnsi="Arial" w:cs="Arial"/>
          <w:color w:val="000000" w:themeColor="text1"/>
        </w:rPr>
        <w:t xml:space="preserve"> </w:t>
      </w:r>
      <w:r w:rsidRPr="00A566AC">
        <w:rPr>
          <w:rFonts w:ascii="Arial" w:eastAsia="Times New Roman" w:hAnsi="Arial" w:cs="Arial"/>
          <w:color w:val="000000" w:themeColor="text1"/>
        </w:rPr>
        <w:t xml:space="preserve">45) comenta que “a realidade do trabalho infantil artístico frequentemente colide com os princípios de proteção integral, muitas </w:t>
      </w:r>
      <w:r w:rsidRPr="00A566AC">
        <w:rPr>
          <w:rFonts w:ascii="Arial" w:eastAsia="Times New Roman" w:hAnsi="Arial" w:cs="Arial"/>
          <w:color w:val="000000" w:themeColor="text1"/>
        </w:rPr>
        <w:lastRenderedPageBreak/>
        <w:t>vezes mascarada pela visibilidade e pelos supostos benefícios financeiros e sociais que tais atividades podem representar para as crianças e suas famílias”.</w:t>
      </w:r>
    </w:p>
    <w:p w14:paraId="20C11DCB" w14:textId="77777777" w:rsidR="00A147F7"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Além disso, é fundamental que haja uma fiscalização efetiva dessas atividades para assegurar que as regulamentações sejam cumpridas. A ausência de supervisão adequada pode levar a situações</w:t>
      </w:r>
      <w:r w:rsidR="00A147F7">
        <w:rPr>
          <w:rFonts w:ascii="Arial" w:eastAsia="Times New Roman" w:hAnsi="Arial" w:cs="Arial"/>
          <w:color w:val="000000" w:themeColor="text1"/>
        </w:rPr>
        <w:t>,</w:t>
      </w:r>
      <w:r w:rsidRPr="00A566AC">
        <w:rPr>
          <w:rFonts w:ascii="Arial" w:eastAsia="Times New Roman" w:hAnsi="Arial" w:cs="Arial"/>
          <w:color w:val="000000" w:themeColor="text1"/>
        </w:rPr>
        <w:t xml:space="preserve"> onde os direitos das crianças são negligenciados.</w:t>
      </w:r>
    </w:p>
    <w:p w14:paraId="04FF9916" w14:textId="51FFE63A"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Como aponta Clarice Aparecida dos Santos (2018, p.</w:t>
      </w:r>
      <w:r w:rsidR="00A147F7">
        <w:rPr>
          <w:rFonts w:ascii="Arial" w:eastAsia="Times New Roman" w:hAnsi="Arial" w:cs="Arial"/>
          <w:color w:val="000000" w:themeColor="text1"/>
        </w:rPr>
        <w:t xml:space="preserve"> </w:t>
      </w:r>
      <w:r w:rsidRPr="00A566AC">
        <w:rPr>
          <w:rFonts w:ascii="Arial" w:eastAsia="Times New Roman" w:hAnsi="Arial" w:cs="Arial"/>
          <w:color w:val="000000" w:themeColor="text1"/>
        </w:rPr>
        <w:t>102), “muitos dos problemas associados ao trabalho infantil artístico decorrem da falta de fiscalização e do cumprimento inadequado das normas existentes”.</w:t>
      </w:r>
    </w:p>
    <w:p w14:paraId="53C4F08D" w14:textId="61302FFC"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educação das crianças e adolescentes também deve ser uma prioridade na regulamentação do trabalho infantil artístico. A legislação deve garantir que o trabalho não interfira em sua educação formal. Como sublinha Brito Filho (2020, p.</w:t>
      </w:r>
      <w:r w:rsidR="00A147F7">
        <w:rPr>
          <w:rFonts w:ascii="Arial" w:eastAsia="Times New Roman" w:hAnsi="Arial" w:cs="Arial"/>
          <w:color w:val="000000" w:themeColor="text1"/>
        </w:rPr>
        <w:t xml:space="preserve"> </w:t>
      </w:r>
      <w:r w:rsidRPr="00A566AC">
        <w:rPr>
          <w:rFonts w:ascii="Arial" w:eastAsia="Times New Roman" w:hAnsi="Arial" w:cs="Arial"/>
          <w:color w:val="000000" w:themeColor="text1"/>
        </w:rPr>
        <w:t>89), “a educação é um direito inalienável da criança e qualquer atividade laboral deve ser organizada de forma a garantir que este direito seja preservado”.</w:t>
      </w:r>
    </w:p>
    <w:p w14:paraId="3B871F40" w14:textId="3EEE2BD6"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No Brasil, a prática de regulamentação do trabalho infantil artístico ainda enfrenta desafios significativos, incluindo a necessidade de adaptação das leis para lidar com novas formas de mídia e entretenimento. A rápida expansão das plataformas digitais, por exemplo, </w:t>
      </w:r>
      <w:r w:rsidR="00C15B93" w:rsidRPr="00A566AC">
        <w:rPr>
          <w:rFonts w:ascii="Arial" w:eastAsia="Times New Roman" w:hAnsi="Arial" w:cs="Arial"/>
          <w:color w:val="000000" w:themeColor="text1"/>
        </w:rPr>
        <w:t>criou</w:t>
      </w:r>
      <w:r w:rsidRPr="00A566AC">
        <w:rPr>
          <w:rFonts w:ascii="Arial" w:eastAsia="Times New Roman" w:hAnsi="Arial" w:cs="Arial"/>
          <w:color w:val="000000" w:themeColor="text1"/>
        </w:rPr>
        <w:t xml:space="preserve"> ambientes onde crianças e adolescentes podem estar expostos a formas de trabalho não previstas totalmente pelas legislações atuais.</w:t>
      </w:r>
    </w:p>
    <w:p w14:paraId="2EE12252" w14:textId="0597D862"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Diante disso, a sociedade civil, junto aos órgãos reguladores, tem o papel crucial de monitorar essas atividades e assegurar que não apenas as necessidades imediatas, mas também os interesses de longo prazo das crianças e adolescentes sejam atendidos. </w:t>
      </w:r>
    </w:p>
    <w:p w14:paraId="3A919600" w14:textId="72E3190A"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Ademais, ante a necessidade de proteger os direitos das crianças e adolescentes em atividades laborais, é crucial estender essa preocupação para além do trabalho infantil artístico. Um dos campos em que essa atenção é particularmente relevante é o do </w:t>
      </w:r>
      <w:r w:rsidR="004D110F">
        <w:rPr>
          <w:rFonts w:ascii="Arial" w:eastAsia="Times New Roman" w:hAnsi="Arial" w:cs="Arial"/>
          <w:color w:val="000000" w:themeColor="text1"/>
        </w:rPr>
        <w:t>‘</w:t>
      </w:r>
      <w:r w:rsidRPr="004D110F">
        <w:rPr>
          <w:rFonts w:ascii="Arial" w:eastAsia="Times New Roman" w:hAnsi="Arial" w:cs="Arial"/>
          <w:i/>
          <w:iCs/>
          <w:color w:val="000000" w:themeColor="text1"/>
        </w:rPr>
        <w:t>sharenting comercial</w:t>
      </w:r>
      <w:r w:rsidR="004D110F">
        <w:rPr>
          <w:rFonts w:ascii="Arial" w:eastAsia="Times New Roman" w:hAnsi="Arial" w:cs="Arial"/>
          <w:color w:val="000000" w:themeColor="text1"/>
        </w:rPr>
        <w:t>’</w:t>
      </w:r>
      <w:r w:rsidRPr="00A566AC">
        <w:rPr>
          <w:rFonts w:ascii="Arial" w:eastAsia="Times New Roman" w:hAnsi="Arial" w:cs="Arial"/>
          <w:color w:val="000000" w:themeColor="text1"/>
        </w:rPr>
        <w:t>, que envolve a exposição da imagem infantil nas redes sociais como fonte de renda familiar. Nesse contexto, a linha entre o desenvolvimento das habilidades artísticas e a exploração da imagem infantil muitas vezes se torna tênue</w:t>
      </w:r>
      <w:r w:rsidR="00175337">
        <w:rPr>
          <w:rFonts w:ascii="Arial" w:eastAsia="Times New Roman" w:hAnsi="Arial" w:cs="Arial"/>
          <w:color w:val="000000" w:themeColor="text1"/>
        </w:rPr>
        <w:t>.</w:t>
      </w:r>
      <w:r w:rsidRPr="00A566AC">
        <w:rPr>
          <w:rFonts w:ascii="Arial" w:eastAsia="Times New Roman" w:hAnsi="Arial" w:cs="Arial"/>
          <w:color w:val="000000" w:themeColor="text1"/>
        </w:rPr>
        <w:t xml:space="preserve"> </w:t>
      </w:r>
    </w:p>
    <w:p w14:paraId="50F06C87" w14:textId="7E99D586" w:rsidR="004715B3"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Assim como no trabalho infantil artístico, o </w:t>
      </w:r>
      <w:r w:rsidRPr="004715B3">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pode expor crianças a riscos emocionais, psicológicos e até mesmo físicos, sem garantias adequadas de proteção. </w:t>
      </w:r>
    </w:p>
    <w:p w14:paraId="0AA88D92" w14:textId="49B62EBB"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Portanto, na seção que segue, será dada continuidade </w:t>
      </w:r>
      <w:r w:rsidR="004715B3">
        <w:rPr>
          <w:rFonts w:ascii="Arial" w:eastAsia="Times New Roman" w:hAnsi="Arial" w:cs="Arial"/>
          <w:color w:val="000000" w:themeColor="text1"/>
        </w:rPr>
        <w:t>a</w:t>
      </w:r>
      <w:r w:rsidRPr="00A566AC">
        <w:rPr>
          <w:rFonts w:ascii="Arial" w:eastAsia="Times New Roman" w:hAnsi="Arial" w:cs="Arial"/>
          <w:color w:val="000000" w:themeColor="text1"/>
        </w:rPr>
        <w:t xml:space="preserve">o debate sobre a regulamentação do </w:t>
      </w:r>
      <w:r w:rsidRPr="004715B3">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que é essencial para garantir que os </w:t>
      </w:r>
      <w:r w:rsidRPr="00A566AC">
        <w:rPr>
          <w:rFonts w:ascii="Arial" w:eastAsia="Times New Roman" w:hAnsi="Arial" w:cs="Arial"/>
          <w:color w:val="000000" w:themeColor="text1"/>
        </w:rPr>
        <w:lastRenderedPageBreak/>
        <w:t>interesses de longo prazo das crianças sejam considerados, e que elas sejam protegidas contra possíveis abusos e explorações no ambiente digital.</w:t>
      </w:r>
    </w:p>
    <w:p w14:paraId="7FB91A15" w14:textId="4D74FE62" w:rsidR="28131722" w:rsidRPr="00A566AC"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p>
    <w:p w14:paraId="624BF35E" w14:textId="32E128F3" w:rsidR="28131722" w:rsidRPr="00276CE5" w:rsidRDefault="28131722" w:rsidP="00276CE5">
      <w:pPr>
        <w:shd w:val="clear" w:color="auto" w:fill="FFFFFF" w:themeFill="background1"/>
        <w:spacing w:after="0" w:line="360" w:lineRule="auto"/>
        <w:jc w:val="both"/>
        <w:rPr>
          <w:rFonts w:ascii="Arial" w:eastAsia="Times New Roman" w:hAnsi="Arial" w:cs="Arial"/>
          <w:b/>
          <w:bCs/>
          <w:color w:val="000000" w:themeColor="text1"/>
        </w:rPr>
      </w:pPr>
      <w:r w:rsidRPr="00276CE5">
        <w:rPr>
          <w:rFonts w:ascii="Arial" w:eastAsia="Times New Roman" w:hAnsi="Arial" w:cs="Arial"/>
          <w:b/>
          <w:bCs/>
          <w:color w:val="000000" w:themeColor="text1"/>
        </w:rPr>
        <w:t xml:space="preserve">3 </w:t>
      </w:r>
      <w:r w:rsidR="00276CE5" w:rsidRPr="00276CE5">
        <w:rPr>
          <w:rFonts w:ascii="Arial" w:eastAsia="Times New Roman" w:hAnsi="Arial" w:cs="Arial"/>
          <w:b/>
          <w:bCs/>
          <w:color w:val="000000" w:themeColor="text1"/>
        </w:rPr>
        <w:t xml:space="preserve">O </w:t>
      </w:r>
      <w:r w:rsidRPr="00276CE5">
        <w:rPr>
          <w:rFonts w:ascii="Arial" w:eastAsia="Times New Roman" w:hAnsi="Arial" w:cs="Arial"/>
          <w:b/>
          <w:bCs/>
          <w:color w:val="000000" w:themeColor="text1"/>
        </w:rPr>
        <w:t xml:space="preserve">SHARETING E A EXPOSIÇÃO EXCESSIVA DE CRIANÇAS </w:t>
      </w:r>
    </w:p>
    <w:p w14:paraId="2415405C" w14:textId="77777777" w:rsidR="00276CE5" w:rsidRDefault="00276CE5" w:rsidP="00A566AC">
      <w:pPr>
        <w:shd w:val="clear" w:color="auto" w:fill="FFFFFF" w:themeFill="background1"/>
        <w:spacing w:after="0" w:line="360" w:lineRule="auto"/>
        <w:ind w:firstLine="710"/>
        <w:jc w:val="both"/>
        <w:rPr>
          <w:rFonts w:ascii="Arial" w:eastAsia="Times New Roman" w:hAnsi="Arial" w:cs="Arial"/>
          <w:color w:val="000000" w:themeColor="text1"/>
        </w:rPr>
      </w:pPr>
    </w:p>
    <w:p w14:paraId="59CADDA6" w14:textId="37A06F62"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O fenômeno conhecido como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(compartilhamento excessivo de informações sobre os filhos nas redes sociais) tem suscitado debates acerca da privacidade e dos direitos das crianças e adolescentes. A prática na qual </w:t>
      </w:r>
      <w:r w:rsidR="0097096E">
        <w:rPr>
          <w:rFonts w:ascii="Arial" w:eastAsia="Times New Roman" w:hAnsi="Arial" w:cs="Arial"/>
          <w:color w:val="000000" w:themeColor="text1"/>
        </w:rPr>
        <w:t xml:space="preserve">os </w:t>
      </w:r>
      <w:r w:rsidRPr="00A566AC">
        <w:rPr>
          <w:rFonts w:ascii="Arial" w:eastAsia="Times New Roman" w:hAnsi="Arial" w:cs="Arial"/>
          <w:color w:val="000000" w:themeColor="text1"/>
        </w:rPr>
        <w:t xml:space="preserve">pais expõem a vida de seus filhos </w:t>
      </w:r>
      <w:r w:rsidRPr="0097096E">
        <w:rPr>
          <w:rFonts w:ascii="Arial" w:eastAsia="Times New Roman" w:hAnsi="Arial" w:cs="Arial"/>
          <w:i/>
          <w:iCs/>
          <w:color w:val="000000" w:themeColor="text1"/>
        </w:rPr>
        <w:t>online</w:t>
      </w:r>
      <w:r w:rsidRPr="00A566AC">
        <w:rPr>
          <w:rFonts w:ascii="Arial" w:eastAsia="Times New Roman" w:hAnsi="Arial" w:cs="Arial"/>
          <w:color w:val="000000" w:themeColor="text1"/>
        </w:rPr>
        <w:t>, levanta questões éticas e legais sobre até que ponto essa exposição é saudável e respeita os direitos personalíssimos das crianças.</w:t>
      </w:r>
    </w:p>
    <w:p w14:paraId="0BC5802E" w14:textId="76F661D3"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O termo </w:t>
      </w:r>
      <w:r w:rsidRPr="00A566AC">
        <w:rPr>
          <w:rFonts w:ascii="Arial" w:eastAsia="Times New Roman" w:hAnsi="Arial" w:cs="Arial"/>
          <w:i/>
          <w:iCs/>
          <w:color w:val="000000" w:themeColor="text1"/>
        </w:rPr>
        <w:t>sharenting</w:t>
      </w:r>
      <w:r w:rsidR="0021467B">
        <w:rPr>
          <w:rFonts w:ascii="Arial" w:eastAsia="Times New Roman" w:hAnsi="Arial" w:cs="Arial"/>
          <w:color w:val="000000" w:themeColor="text1"/>
        </w:rPr>
        <w:t>, como dito acima,</w:t>
      </w:r>
      <w:r w:rsidRPr="00A566AC">
        <w:rPr>
          <w:rFonts w:ascii="Arial" w:eastAsia="Times New Roman" w:hAnsi="Arial" w:cs="Arial"/>
          <w:color w:val="000000" w:themeColor="text1"/>
        </w:rPr>
        <w:t xml:space="preserve"> é uma junção de </w:t>
      </w:r>
      <w:r w:rsidRPr="00A566AC">
        <w:rPr>
          <w:rFonts w:ascii="Arial" w:eastAsia="Times New Roman" w:hAnsi="Arial" w:cs="Arial"/>
          <w:i/>
          <w:iCs/>
          <w:color w:val="000000" w:themeColor="text1"/>
        </w:rPr>
        <w:t>share</w:t>
      </w:r>
      <w:r w:rsidRPr="00A566AC">
        <w:rPr>
          <w:rFonts w:ascii="Arial" w:eastAsia="Times New Roman" w:hAnsi="Arial" w:cs="Arial"/>
          <w:color w:val="000000" w:themeColor="text1"/>
        </w:rPr>
        <w:t xml:space="preserve"> (compartilhar) e </w:t>
      </w:r>
      <w:r w:rsidRPr="00A566AC">
        <w:rPr>
          <w:rFonts w:ascii="Arial" w:eastAsia="Times New Roman" w:hAnsi="Arial" w:cs="Arial"/>
          <w:i/>
          <w:iCs/>
          <w:color w:val="000000" w:themeColor="text1"/>
        </w:rPr>
        <w:t>parenting</w:t>
      </w:r>
      <w:r w:rsidRPr="00A566AC">
        <w:rPr>
          <w:rFonts w:ascii="Arial" w:eastAsia="Times New Roman" w:hAnsi="Arial" w:cs="Arial"/>
          <w:color w:val="000000" w:themeColor="text1"/>
        </w:rPr>
        <w:t xml:space="preserve"> (criação de filhos). Ele descreve a prática de pais compartilharem detalhes da vida de seus filhos nas redes sociais, incluindo fotos, vídeos, conquistas e desafios. O ato de expor a vida dos filhos </w:t>
      </w:r>
      <w:r w:rsidRPr="0021467B">
        <w:rPr>
          <w:rFonts w:ascii="Arial" w:eastAsia="Times New Roman" w:hAnsi="Arial" w:cs="Arial"/>
          <w:i/>
          <w:iCs/>
          <w:color w:val="000000" w:themeColor="text1"/>
        </w:rPr>
        <w:t>online</w:t>
      </w:r>
      <w:r w:rsidRPr="00A566AC">
        <w:rPr>
          <w:rFonts w:ascii="Arial" w:eastAsia="Times New Roman" w:hAnsi="Arial" w:cs="Arial"/>
          <w:color w:val="000000" w:themeColor="text1"/>
        </w:rPr>
        <w:t>, muitas vezes desde o nascimento, tem se tornado comum em uma era digital em que as redes sociais desempenham um papel central na comunicação e na construção de relações sociais (</w:t>
      </w:r>
      <w:r w:rsidR="004D3F3C" w:rsidRPr="00A566AC">
        <w:rPr>
          <w:rFonts w:ascii="Arial" w:eastAsia="Times New Roman" w:hAnsi="Arial" w:cs="Arial"/>
          <w:color w:val="000000" w:themeColor="text1"/>
        </w:rPr>
        <w:t>Martins, 2020</w:t>
      </w:r>
      <w:r w:rsidRPr="00A566AC">
        <w:rPr>
          <w:rFonts w:ascii="Arial" w:eastAsia="Times New Roman" w:hAnsi="Arial" w:cs="Arial"/>
          <w:color w:val="000000" w:themeColor="text1"/>
        </w:rPr>
        <w:t>)</w:t>
      </w:r>
      <w:r w:rsidR="004D3F3C">
        <w:rPr>
          <w:rFonts w:ascii="Arial" w:eastAsia="Times New Roman" w:hAnsi="Arial" w:cs="Arial"/>
          <w:color w:val="000000" w:themeColor="text1"/>
        </w:rPr>
        <w:t>.</w:t>
      </w:r>
    </w:p>
    <w:p w14:paraId="2C4455C0" w14:textId="41C1821A"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O psicólogo americano Danah Boyd (2014), em sua obra </w:t>
      </w:r>
      <w:r w:rsidRPr="00A566AC">
        <w:rPr>
          <w:rFonts w:ascii="Arial" w:eastAsia="Times New Roman" w:hAnsi="Arial" w:cs="Arial"/>
          <w:i/>
          <w:iCs/>
          <w:color w:val="000000" w:themeColor="text1"/>
        </w:rPr>
        <w:t>It's Complicated: The Social Lives of Networked Teens</w:t>
      </w:r>
      <w:r w:rsidRPr="00A566AC">
        <w:rPr>
          <w:rFonts w:ascii="Arial" w:eastAsia="Times New Roman" w:hAnsi="Arial" w:cs="Arial"/>
          <w:color w:val="000000" w:themeColor="text1"/>
        </w:rPr>
        <w:t xml:space="preserve">, destaca a complexidade das interações </w:t>
      </w:r>
      <w:r w:rsidRPr="004D3F3C">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especialmente no que diz respeito aos adolescentes. O autor argumenta que, embora as redes sociais forneçam um espaço para a expressão da identidade, também podem levar à exposição excessiva e ao compartilhamento não consensual de informações pessoais. No contexto do </w:t>
      </w:r>
      <w:r w:rsidRPr="004D3F3C">
        <w:rPr>
          <w:rFonts w:ascii="Arial" w:eastAsia="Times New Roman" w:hAnsi="Arial" w:cs="Arial"/>
          <w:i/>
          <w:iCs/>
          <w:color w:val="000000" w:themeColor="text1"/>
        </w:rPr>
        <w:t>sharenting</w:t>
      </w:r>
      <w:r w:rsidRPr="00A566AC">
        <w:rPr>
          <w:rFonts w:ascii="Arial" w:eastAsia="Times New Roman" w:hAnsi="Arial" w:cs="Arial"/>
          <w:color w:val="000000" w:themeColor="text1"/>
        </w:rPr>
        <w:t>, isso se estende às crianças, que muitas vezes não têm voz ou controle sobre o que é compartilhado sobre suas vidas online. (</w:t>
      </w:r>
      <w:r w:rsidR="004D3F3C" w:rsidRPr="00A566AC">
        <w:rPr>
          <w:rFonts w:ascii="Arial" w:eastAsia="Times New Roman" w:hAnsi="Arial" w:cs="Arial"/>
          <w:color w:val="000000" w:themeColor="text1"/>
        </w:rPr>
        <w:t xml:space="preserve">Boyd, </w:t>
      </w:r>
      <w:r w:rsidRPr="00A566AC">
        <w:rPr>
          <w:rFonts w:ascii="Arial" w:eastAsia="Times New Roman" w:hAnsi="Arial" w:cs="Arial"/>
          <w:color w:val="000000" w:themeColor="text1"/>
        </w:rPr>
        <w:t>2014)</w:t>
      </w:r>
    </w:p>
    <w:p w14:paraId="165DA28E" w14:textId="0935A659"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No âmbito jurídico brasileiro, o tema é abordado por diversos autores que discutem a proteção dos direitos de personalidade. Em seu livro Gagliano (202</w:t>
      </w:r>
      <w:r w:rsidR="000F0A7A">
        <w:rPr>
          <w:rFonts w:ascii="Arial" w:eastAsia="Times New Roman" w:hAnsi="Arial" w:cs="Arial"/>
          <w:color w:val="000000" w:themeColor="text1"/>
        </w:rPr>
        <w:t>3</w:t>
      </w:r>
      <w:r w:rsidRPr="00A566AC">
        <w:rPr>
          <w:rFonts w:ascii="Arial" w:eastAsia="Times New Roman" w:hAnsi="Arial" w:cs="Arial"/>
          <w:color w:val="000000" w:themeColor="text1"/>
        </w:rPr>
        <w:t xml:space="preserve">) destaca a importância da tutela desses direitos, ressaltando que a privacidade e a intimidade são elementos essenciais para a construção da personalidade. No contexto do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a exposição excessiva pode comprometer esses elementos, afetando o desenvolvimento saudável das crianças.</w:t>
      </w:r>
    </w:p>
    <w:p w14:paraId="14C6C1B5" w14:textId="023AFE07"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Barcellos (2020) discute a necessidade de adaptar a legislação à era digital. Ela destaca que, embora a privacidade seja um direito fundamental, é desafiador protegê-la de maneira eficaz no ambiente </w:t>
      </w:r>
      <w:r w:rsidRPr="005B4CA6">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onde a exposição voluntária de informações pessoais é comum. 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exemplifica esse desafio, pois envolve </w:t>
      </w:r>
      <w:r w:rsidRPr="00A566AC">
        <w:rPr>
          <w:rFonts w:ascii="Arial" w:eastAsia="Times New Roman" w:hAnsi="Arial" w:cs="Arial"/>
          <w:color w:val="000000" w:themeColor="text1"/>
        </w:rPr>
        <w:lastRenderedPageBreak/>
        <w:t>a exposição não apenas da vida dos pais, mas também da vida das crianças, que muitas vezes não têm a capacidade de consentir ou entender as implicações desse compartilhamento.</w:t>
      </w:r>
    </w:p>
    <w:p w14:paraId="20716704" w14:textId="79DF1E35"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No contexto da legislação brasileira, o Estatuto da Criança e do Adolescente (ECA), em seu art</w:t>
      </w:r>
      <w:r w:rsidR="00BD1B27">
        <w:rPr>
          <w:rFonts w:ascii="Arial" w:eastAsia="Times New Roman" w:hAnsi="Arial" w:cs="Arial"/>
          <w:color w:val="000000" w:themeColor="text1"/>
        </w:rPr>
        <w:t>.</w:t>
      </w:r>
      <w:r w:rsidRPr="00A566AC">
        <w:rPr>
          <w:rFonts w:ascii="Arial" w:eastAsia="Times New Roman" w:hAnsi="Arial" w:cs="Arial"/>
          <w:color w:val="000000" w:themeColor="text1"/>
        </w:rPr>
        <w:t xml:space="preserve"> 17, destaca a necessidade de preservar a intimidade, a vida privada, a honra e a imagem das crianças e adolescentes. A exposição excessiva na </w:t>
      </w:r>
      <w:r w:rsidRPr="00BD1B27">
        <w:rPr>
          <w:rFonts w:ascii="Arial" w:eastAsia="Times New Roman" w:hAnsi="Arial" w:cs="Arial"/>
          <w:i/>
          <w:iCs/>
          <w:color w:val="000000" w:themeColor="text1"/>
        </w:rPr>
        <w:t>internet</w:t>
      </w:r>
      <w:r w:rsidRPr="00A566AC">
        <w:rPr>
          <w:rFonts w:ascii="Arial" w:eastAsia="Times New Roman" w:hAnsi="Arial" w:cs="Arial"/>
          <w:color w:val="000000" w:themeColor="text1"/>
        </w:rPr>
        <w:t xml:space="preserve"> pode entrar em conflito com esses princípios, levando a questionamentos sobre a conformidade do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com a proteção integral prevista pelo ECA (</w:t>
      </w:r>
      <w:r w:rsidR="00BD1B27" w:rsidRPr="00A566AC">
        <w:rPr>
          <w:rFonts w:ascii="Arial" w:eastAsia="Times New Roman" w:hAnsi="Arial" w:cs="Arial"/>
          <w:color w:val="000000" w:themeColor="text1"/>
        </w:rPr>
        <w:t>Martins</w:t>
      </w:r>
      <w:r w:rsidRPr="00A566AC">
        <w:rPr>
          <w:rFonts w:ascii="Arial" w:eastAsia="Times New Roman" w:hAnsi="Arial" w:cs="Arial"/>
          <w:color w:val="000000" w:themeColor="text1"/>
        </w:rPr>
        <w:t>, 2020)</w:t>
      </w:r>
      <w:r w:rsidR="00BD1B27">
        <w:rPr>
          <w:rFonts w:ascii="Arial" w:eastAsia="Times New Roman" w:hAnsi="Arial" w:cs="Arial"/>
          <w:color w:val="000000" w:themeColor="text1"/>
        </w:rPr>
        <w:t>.</w:t>
      </w:r>
    </w:p>
    <w:p w14:paraId="449B5826" w14:textId="69C92D44" w:rsidR="28131722" w:rsidRPr="00A566AC" w:rsidRDefault="009231F2" w:rsidP="00A566AC">
      <w:pPr>
        <w:shd w:val="clear" w:color="auto" w:fill="FFFFFF" w:themeFill="background1"/>
        <w:spacing w:after="0" w:line="360" w:lineRule="auto"/>
        <w:ind w:firstLine="710"/>
        <w:jc w:val="both"/>
        <w:rPr>
          <w:rFonts w:ascii="Arial" w:hAnsi="Arial" w:cs="Arial"/>
        </w:rPr>
      </w:pPr>
      <w:r>
        <w:rPr>
          <w:rFonts w:ascii="Arial" w:eastAsia="Times New Roman" w:hAnsi="Arial" w:cs="Arial"/>
          <w:color w:val="000000" w:themeColor="text1"/>
        </w:rPr>
        <w:t>A autora</w:t>
      </w:r>
      <w:r w:rsidR="28131722" w:rsidRPr="00A566AC">
        <w:rPr>
          <w:rFonts w:ascii="Arial" w:eastAsia="Times New Roman" w:hAnsi="Arial" w:cs="Arial"/>
          <w:color w:val="000000" w:themeColor="text1"/>
        </w:rPr>
        <w:t xml:space="preserve"> examina os possíveis efeitos psicológicos dessa prática nas criança</w:t>
      </w:r>
      <w:r>
        <w:rPr>
          <w:rFonts w:ascii="Arial" w:eastAsia="Times New Roman" w:hAnsi="Arial" w:cs="Arial"/>
          <w:color w:val="000000" w:themeColor="text1"/>
        </w:rPr>
        <w:t xml:space="preserve"> e </w:t>
      </w:r>
      <w:r w:rsidR="28131722" w:rsidRPr="00A566AC">
        <w:rPr>
          <w:rFonts w:ascii="Arial" w:eastAsia="Times New Roman" w:hAnsi="Arial" w:cs="Arial"/>
          <w:color w:val="000000" w:themeColor="text1"/>
        </w:rPr>
        <w:t>argumenta que a constante exposição pode criar expectativas irreais, afetar a autoestima e contribuir para a formação de uma identidade digital que nem sempre reflete a complexidade da vida da criança.</w:t>
      </w:r>
    </w:p>
    <w:p w14:paraId="55AD771A" w14:textId="576EC582"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Portanto, 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é um fenômeno complexo que transcende as fronteiras entre o digital e o jurídico. A exposição excessiva de crianças nas redes sociais levanta questões éticas, legais e psicológicas que exigem uma reflexão cuidadosa sobre como equilibrar o desejo legítimo de compartilhar momentos familiares com a proteção dos direitos e bem-estar das crianças. A legislação e a conscientização social são fundamentais para estabelecer limites claros e garantir o respeito aos direitos personalíssimos das crianças no ambiente </w:t>
      </w:r>
      <w:r w:rsidRPr="00B53337">
        <w:rPr>
          <w:rFonts w:ascii="Arial" w:eastAsia="Times New Roman" w:hAnsi="Arial" w:cs="Arial"/>
          <w:i/>
          <w:iCs/>
          <w:color w:val="000000" w:themeColor="text1"/>
        </w:rPr>
        <w:t>online</w:t>
      </w:r>
      <w:r w:rsidRPr="00A566AC">
        <w:rPr>
          <w:rFonts w:ascii="Arial" w:eastAsia="Times New Roman" w:hAnsi="Arial" w:cs="Arial"/>
          <w:color w:val="000000" w:themeColor="text1"/>
        </w:rPr>
        <w:t>.</w:t>
      </w:r>
    </w:p>
    <w:p w14:paraId="68EF4DCE" w14:textId="6F34E7B6" w:rsidR="28131722" w:rsidRPr="00A566AC"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p>
    <w:p w14:paraId="52641EC8" w14:textId="0C547A4C" w:rsidR="28131722" w:rsidRPr="00A566AC" w:rsidRDefault="28131722" w:rsidP="00A566AC">
      <w:pPr>
        <w:shd w:val="clear" w:color="auto" w:fill="FFFFFF" w:themeFill="background1"/>
        <w:spacing w:after="0" w:line="360" w:lineRule="auto"/>
        <w:ind w:left="578" w:hanging="578"/>
        <w:jc w:val="both"/>
        <w:rPr>
          <w:rFonts w:ascii="Arial" w:hAnsi="Arial" w:cs="Arial"/>
        </w:rPr>
      </w:pPr>
      <w:r w:rsidRPr="00A566AC">
        <w:rPr>
          <w:rFonts w:ascii="Arial" w:eastAsia="Times New Roman" w:hAnsi="Arial" w:cs="Arial"/>
          <w:color w:val="000000" w:themeColor="text1"/>
        </w:rPr>
        <w:t>3.1 INFLUENCIADORES DIGITAIS: OS PROFISSIONAIS DA EXPOSIÇÃO</w:t>
      </w:r>
    </w:p>
    <w:p w14:paraId="7999ADB2" w14:textId="1BD75293" w:rsidR="28131722" w:rsidRPr="00A566AC" w:rsidRDefault="28131722" w:rsidP="00A566AC">
      <w:pPr>
        <w:shd w:val="clear" w:color="auto" w:fill="FFFFFF" w:themeFill="background1"/>
        <w:spacing w:after="0" w:line="360" w:lineRule="auto"/>
        <w:ind w:left="578" w:hanging="578"/>
        <w:jc w:val="both"/>
        <w:rPr>
          <w:rFonts w:ascii="Arial" w:eastAsia="Times New Roman" w:hAnsi="Arial" w:cs="Arial"/>
          <w:color w:val="000000" w:themeColor="text1"/>
        </w:rPr>
      </w:pPr>
    </w:p>
    <w:p w14:paraId="686DB1A8" w14:textId="02ECBF02"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Os influenciadores digitais tornaram-se uma força significativa no cenário </w:t>
      </w:r>
      <w:r w:rsidRPr="003F6D8E">
        <w:rPr>
          <w:rFonts w:ascii="Arial" w:eastAsia="Times New Roman" w:hAnsi="Arial" w:cs="Arial"/>
          <w:i/>
          <w:iCs/>
          <w:color w:val="000000" w:themeColor="text1"/>
        </w:rPr>
        <w:t>online</w:t>
      </w:r>
      <w:r w:rsidRPr="00A566AC">
        <w:rPr>
          <w:rFonts w:ascii="Arial" w:eastAsia="Times New Roman" w:hAnsi="Arial" w:cs="Arial"/>
          <w:color w:val="000000" w:themeColor="text1"/>
        </w:rPr>
        <w:t>, moldando tendências e influenciando comportamentos. No entanto, quando o foco dessa influência se volta para crianças, surgem preocupações sobre a exposição excessiva e os potenciais impactos negativos. Para compreender esse fenômeno, é crucial conceituar o que é um influenciador digital e explorar como seu engajamento pode resultar em uma maior exposição das crianças.</w:t>
      </w:r>
    </w:p>
    <w:p w14:paraId="2E25CAB0" w14:textId="3B6E5D47"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Os influenciadores digitais são personalidades </w:t>
      </w:r>
      <w:r w:rsidRPr="003F6D8E">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que, por meio de plataformas como redes sociais, </w:t>
      </w:r>
      <w:r w:rsidRPr="003F6D8E">
        <w:rPr>
          <w:rFonts w:ascii="Arial" w:eastAsia="Times New Roman" w:hAnsi="Arial" w:cs="Arial"/>
          <w:i/>
          <w:iCs/>
          <w:color w:val="000000" w:themeColor="text1"/>
        </w:rPr>
        <w:t>blogs</w:t>
      </w:r>
      <w:r w:rsidRPr="00A566AC">
        <w:rPr>
          <w:rFonts w:ascii="Arial" w:eastAsia="Times New Roman" w:hAnsi="Arial" w:cs="Arial"/>
          <w:color w:val="000000" w:themeColor="text1"/>
        </w:rPr>
        <w:t xml:space="preserve"> e vídeos, conquistam seguidores e exercem influência sobre suas audiências. Eles geralmente compartilham aspectos de suas vidas, promovem produtos e moldam opiniões. No contexto da exposição de crianças, muitos influenciadores digitais são pais que decidem compartilhar abertamente a vida </w:t>
      </w:r>
      <w:r w:rsidRPr="00A566AC">
        <w:rPr>
          <w:rFonts w:ascii="Arial" w:eastAsia="Times New Roman" w:hAnsi="Arial" w:cs="Arial"/>
          <w:color w:val="000000" w:themeColor="text1"/>
        </w:rPr>
        <w:lastRenderedPageBreak/>
        <w:t xml:space="preserve">de seus filhos, transformando-os em figuras públicas desde tenra </w:t>
      </w:r>
      <w:r w:rsidRPr="00175337">
        <w:rPr>
          <w:rFonts w:ascii="Arial" w:eastAsia="Times New Roman" w:hAnsi="Arial" w:cs="Arial"/>
          <w:color w:val="000000" w:themeColor="text1"/>
        </w:rPr>
        <w:t>idade</w:t>
      </w:r>
      <w:r w:rsidR="0063534D" w:rsidRPr="00175337">
        <w:rPr>
          <w:rFonts w:ascii="Arial" w:eastAsia="Times New Roman" w:hAnsi="Arial" w:cs="Arial"/>
          <w:color w:val="000000" w:themeColor="text1"/>
        </w:rPr>
        <w:t xml:space="preserve"> (</w:t>
      </w:r>
      <w:r w:rsidR="00175337" w:rsidRPr="00175337">
        <w:rPr>
          <w:rFonts w:ascii="Arial" w:eastAsia="Times New Roman" w:hAnsi="Arial" w:cs="Arial"/>
          <w:color w:val="000000" w:themeColor="text1"/>
        </w:rPr>
        <w:t>J</w:t>
      </w:r>
      <w:r w:rsidR="00175337">
        <w:rPr>
          <w:rFonts w:ascii="Arial" w:eastAsia="Times New Roman" w:hAnsi="Arial" w:cs="Arial"/>
          <w:color w:val="000000" w:themeColor="text1"/>
        </w:rPr>
        <w:t>e</w:t>
      </w:r>
      <w:r w:rsidR="00175337" w:rsidRPr="00175337">
        <w:rPr>
          <w:rFonts w:ascii="Arial" w:eastAsia="Times New Roman" w:hAnsi="Arial" w:cs="Arial"/>
          <w:color w:val="000000" w:themeColor="text1"/>
        </w:rPr>
        <w:t>nkins</w:t>
      </w:r>
      <w:r w:rsidR="0063534D" w:rsidRPr="00175337">
        <w:rPr>
          <w:rFonts w:ascii="Arial" w:eastAsia="Times New Roman" w:hAnsi="Arial" w:cs="Arial"/>
          <w:color w:val="000000" w:themeColor="text1"/>
        </w:rPr>
        <w:t xml:space="preserve">, </w:t>
      </w:r>
      <w:r w:rsidR="00175337" w:rsidRPr="00175337">
        <w:rPr>
          <w:rFonts w:ascii="Arial" w:eastAsia="Times New Roman" w:hAnsi="Arial" w:cs="Arial"/>
          <w:color w:val="000000" w:themeColor="text1"/>
        </w:rPr>
        <w:t>2021</w:t>
      </w:r>
      <w:r w:rsidR="0063534D" w:rsidRPr="00175337">
        <w:rPr>
          <w:rFonts w:ascii="Arial" w:eastAsia="Times New Roman" w:hAnsi="Arial" w:cs="Arial"/>
          <w:color w:val="000000" w:themeColor="text1"/>
        </w:rPr>
        <w:t>).</w:t>
      </w:r>
    </w:p>
    <w:p w14:paraId="6B6AE3CD" w14:textId="47382203"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dinâmica de engajamento dos influenciadores digitais é fundamental para entender como a exposição de crianças ocorre. O constante compartilhamento de momentos cotidianos, conquistas e desafios das crianças contribu</w:t>
      </w:r>
      <w:r w:rsidR="003856B4">
        <w:rPr>
          <w:rFonts w:ascii="Arial" w:eastAsia="Times New Roman" w:hAnsi="Arial" w:cs="Arial"/>
          <w:color w:val="000000" w:themeColor="text1"/>
        </w:rPr>
        <w:t>em</w:t>
      </w:r>
      <w:r w:rsidRPr="00A566AC">
        <w:rPr>
          <w:rFonts w:ascii="Arial" w:eastAsia="Times New Roman" w:hAnsi="Arial" w:cs="Arial"/>
          <w:color w:val="000000" w:themeColor="text1"/>
        </w:rPr>
        <w:t xml:space="preserve"> para a construção de uma narrativa digital em torno delas. Cada postagem, vídeo ou foto cria um arquivo digital que, muitas vezes, ultrapassa as fronteiras da esfera privada. Como observa Jenkins (2021, p.</w:t>
      </w:r>
      <w:r w:rsidR="003856B4">
        <w:rPr>
          <w:rFonts w:ascii="Arial" w:eastAsia="Times New Roman" w:hAnsi="Arial" w:cs="Arial"/>
          <w:color w:val="000000" w:themeColor="text1"/>
        </w:rPr>
        <w:t xml:space="preserve"> </w:t>
      </w:r>
      <w:r w:rsidRPr="00A566AC">
        <w:rPr>
          <w:rFonts w:ascii="Arial" w:eastAsia="Times New Roman" w:hAnsi="Arial" w:cs="Arial"/>
          <w:color w:val="000000" w:themeColor="text1"/>
        </w:rPr>
        <w:t>45), "as redes sociais são espaços onde as vidas pessoais tornam-se públicas, e as fronteiras entre privacidade e publicidade se tornam cada vez mais tênues".</w:t>
      </w:r>
    </w:p>
    <w:p w14:paraId="429F17AB" w14:textId="2D5D3EBD"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Essa exposição pode ter efeitos significativos sobre a privacidade e os direitos pessoais das crianças. Smith (2019) destaca que, ao se tornarem figuras públicas desde a infância, as crianças podem enfrentar desafios emocionais e psicológicos, com a possibilidade de desenvolverem uma identidade moldada pelas expectativas do público.</w:t>
      </w:r>
    </w:p>
    <w:p w14:paraId="255BFB6A" w14:textId="2C46C49C"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discussão sobre influenciadores digitais e a exposição de crianças levanta importantes questões éticas. A monetização da imagem infantil, muitas vezes, é uma prática comum. Conforme apontado por Silva (2021, p.</w:t>
      </w:r>
      <w:r w:rsidR="003B7CBA">
        <w:rPr>
          <w:rFonts w:ascii="Arial" w:eastAsia="Times New Roman" w:hAnsi="Arial" w:cs="Arial"/>
          <w:color w:val="000000" w:themeColor="text1"/>
        </w:rPr>
        <w:t xml:space="preserve"> </w:t>
      </w:r>
      <w:r w:rsidRPr="00A566AC">
        <w:rPr>
          <w:rFonts w:ascii="Arial" w:eastAsia="Times New Roman" w:hAnsi="Arial" w:cs="Arial"/>
          <w:color w:val="000000" w:themeColor="text1"/>
        </w:rPr>
        <w:t>78), "a comercialização da infância no ambiente digital tornou-se uma realidade, com marcas buscando associar seus produtos à imagem dessas crianças, muitas vezes sem considerar as consequências para o desenvolvimento delas". O resultado é uma tensão entre o direito à privacidade da criança e os interesses comerciais dos pais influenciadores.</w:t>
      </w:r>
    </w:p>
    <w:p w14:paraId="0F0E56E6" w14:textId="6EAB6805"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Além disso, a exposição excessiva pode abrir espaço para abusos e exploração. Oliveira (2019) ressalta que a </w:t>
      </w:r>
      <w:r w:rsidRPr="00154020">
        <w:rPr>
          <w:rFonts w:ascii="Arial" w:eastAsia="Times New Roman" w:hAnsi="Arial" w:cs="Arial"/>
          <w:i/>
          <w:iCs/>
          <w:color w:val="000000" w:themeColor="text1"/>
        </w:rPr>
        <w:t>internet</w:t>
      </w:r>
      <w:r w:rsidRPr="00A566AC">
        <w:rPr>
          <w:rFonts w:ascii="Arial" w:eastAsia="Times New Roman" w:hAnsi="Arial" w:cs="Arial"/>
          <w:color w:val="000000" w:themeColor="text1"/>
        </w:rPr>
        <w:t xml:space="preserve"> proporciona um terreno fértil para a ação de predadores e cibercriminosos</w:t>
      </w:r>
      <w:r w:rsidR="00B30DB8">
        <w:rPr>
          <w:rStyle w:val="Refdenotaderodap"/>
          <w:rFonts w:ascii="Arial" w:eastAsia="Times New Roman" w:hAnsi="Arial" w:cs="Arial"/>
          <w:color w:val="000000" w:themeColor="text1"/>
        </w:rPr>
        <w:footnoteReference w:id="3"/>
      </w:r>
      <w:r w:rsidRPr="00A566AC">
        <w:rPr>
          <w:rFonts w:ascii="Arial" w:eastAsia="Times New Roman" w:hAnsi="Arial" w:cs="Arial"/>
          <w:color w:val="000000" w:themeColor="text1"/>
        </w:rPr>
        <w:t>, que podem explorar informações compartilhadas pelos influenciadores digitais sobre suas crianças para fins nefastos.</w:t>
      </w:r>
    </w:p>
    <w:p w14:paraId="7645FC18" w14:textId="1B6051A4"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No contexto brasileiro, autores renomados têm abordado as complexidades dessa questão. Rocha (2019) destaca a necessidade de regulamentações mais rigorosas para proteger os direitos das crianças, especialmente no que diz respeito à sua imagem na esfera digital. A autora argumenta que o atual cenário demanda uma </w:t>
      </w:r>
      <w:r w:rsidRPr="00A566AC">
        <w:rPr>
          <w:rFonts w:ascii="Arial" w:eastAsia="Times New Roman" w:hAnsi="Arial" w:cs="Arial"/>
          <w:color w:val="000000" w:themeColor="text1"/>
        </w:rPr>
        <w:lastRenderedPageBreak/>
        <w:t>reflexão profunda sobre as práticas de exposição e a responsabilidade dos pais influenciadores.</w:t>
      </w:r>
    </w:p>
    <w:p w14:paraId="50B7957E" w14:textId="0822E46F"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Outro ponto de vista importante é apresentado por Santos (2018), que discute a influência das redes sociais na formação da identidade infantil. O autor sugere que a exposição constante pode impactar negativamente a construção de uma identidade autêntica e saudável, uma vez que as crianças podem se sentir pressionadas a se conformarem às expectativas do público.</w:t>
      </w:r>
    </w:p>
    <w:p w14:paraId="49766625" w14:textId="4D68EA94"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Em suma, a prática de influenciadores digitais exporem suas crianças </w:t>
      </w:r>
      <w:r w:rsidRPr="005B7CA1">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levanta questões éticas, legais e psicológicas. A exposição excessiva pode comprometer a privacidade, a identidade e o bem-estar emocional das crianças. Desse modo, é fundamental encontrar um equilíbrio entre a expressão digital dos pais influenciadores e a proteção dos direitos e interesses das crianças.</w:t>
      </w:r>
    </w:p>
    <w:p w14:paraId="3E694D0B" w14:textId="75EDE0DE" w:rsidR="28131722" w:rsidRPr="00A566AC"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p>
    <w:p w14:paraId="53C103EF" w14:textId="47D3EBB4" w:rsidR="28131722" w:rsidRPr="00A566AC" w:rsidRDefault="28131722" w:rsidP="00276CE5">
      <w:pPr>
        <w:shd w:val="clear" w:color="auto" w:fill="FFFFFF" w:themeFill="background1"/>
        <w:spacing w:after="0" w:line="360" w:lineRule="auto"/>
        <w:jc w:val="both"/>
        <w:rPr>
          <w:rFonts w:ascii="Arial" w:hAnsi="Arial" w:cs="Arial"/>
        </w:rPr>
      </w:pPr>
      <w:r w:rsidRPr="00A566AC">
        <w:rPr>
          <w:rFonts w:ascii="Arial" w:eastAsia="Times New Roman" w:hAnsi="Arial" w:cs="Arial"/>
          <w:color w:val="000000" w:themeColor="text1"/>
        </w:rPr>
        <w:t xml:space="preserve">3.2 O </w:t>
      </w:r>
      <w:r w:rsidRPr="005B7CA1">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INFANTIL: EXEMPLOS DE CRIANCAS E ADOLESCENTES EM ATIVIDADES ARTÍSTICAS </w:t>
      </w:r>
    </w:p>
    <w:p w14:paraId="7093857A" w14:textId="0CE597B1" w:rsidR="28131722" w:rsidRPr="00A566AC"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p>
    <w:p w14:paraId="68B5D235" w14:textId="77777777" w:rsidR="005B7CA1"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O </w:t>
      </w:r>
      <w:r w:rsidRPr="005B7CA1">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caracterizado pela exploração da imagem e privacidade infantil nas redes sociais, conforme mencionado anteriormente, tornou-se uma prática cada vez mais comum na sociedade contemporânea. </w:t>
      </w:r>
    </w:p>
    <w:p w14:paraId="149A2BF1" w14:textId="77777777" w:rsidR="00144AEF"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Pais e responsáveis, muitas vezes impulsionados pela busca por visibilidade e até mesmo ganhos financeiros, compartilham detalhes íntimos da vida de seus filhos, expondo-os a uma série de desafios relacionados à segurança, consentimento e construção da identidade. Esse fenômeno levanta questões éticas e legais, suscitando a necessidade de uma análise aprofundada dos impactos do </w:t>
      </w:r>
      <w:r w:rsidRPr="00144AEF">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nas crianças. </w:t>
      </w:r>
    </w:p>
    <w:p w14:paraId="399F4B29" w14:textId="6C6023F9"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vulnerabilidade das crianças nesse cenário é destacada por Martins (2019, p.</w:t>
      </w:r>
      <w:r w:rsidR="00144AEF">
        <w:rPr>
          <w:rFonts w:ascii="Arial" w:eastAsia="Times New Roman" w:hAnsi="Arial" w:cs="Arial"/>
          <w:color w:val="000000" w:themeColor="text1"/>
        </w:rPr>
        <w:t xml:space="preserve"> </w:t>
      </w:r>
      <w:r w:rsidRPr="00A566AC">
        <w:rPr>
          <w:rFonts w:ascii="Arial" w:eastAsia="Times New Roman" w:hAnsi="Arial" w:cs="Arial"/>
          <w:color w:val="000000" w:themeColor="text1"/>
        </w:rPr>
        <w:t>14), que ressalta que "as crianças muitas vezes são incapazes de expressar sua discordância ou desconforto em relação ao compartilhamento de suas vidas nas redes sociais"</w:t>
      </w:r>
      <w:r w:rsidR="00144AEF">
        <w:rPr>
          <w:rFonts w:ascii="Arial" w:eastAsia="Times New Roman" w:hAnsi="Arial" w:cs="Arial"/>
          <w:color w:val="000000" w:themeColor="text1"/>
        </w:rPr>
        <w:t>.</w:t>
      </w:r>
    </w:p>
    <w:p w14:paraId="41BA682C" w14:textId="77777777" w:rsidR="00200BDD"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Casos reais ilustram os riscos e as consequências desse tipo de exposição. No Brasil, a atriz Larissa Manoela é um exemplo significativo. Desde jovem, sua imagem foi amplamente explorada nas redes sociais, tanto pela família</w:t>
      </w:r>
      <w:r w:rsidR="0097585C">
        <w:rPr>
          <w:rFonts w:ascii="Arial" w:eastAsia="Times New Roman" w:hAnsi="Arial" w:cs="Arial"/>
          <w:color w:val="000000" w:themeColor="text1"/>
        </w:rPr>
        <w:t>,</w:t>
      </w:r>
      <w:r w:rsidRPr="00A566AC">
        <w:rPr>
          <w:rFonts w:ascii="Arial" w:eastAsia="Times New Roman" w:hAnsi="Arial" w:cs="Arial"/>
          <w:color w:val="000000" w:themeColor="text1"/>
        </w:rPr>
        <w:t xml:space="preserve"> quanto por marcas e empresas. Larissa teve uma ascensão meteórica, tornando-se uma das atrizes mais conhecidas da televisão brasileira ainda na adolescência. Embora tenha conquistado </w:t>
      </w:r>
      <w:r w:rsidRPr="00A566AC">
        <w:rPr>
          <w:rFonts w:ascii="Arial" w:eastAsia="Times New Roman" w:hAnsi="Arial" w:cs="Arial"/>
          <w:color w:val="000000" w:themeColor="text1"/>
        </w:rPr>
        <w:lastRenderedPageBreak/>
        <w:t>sucesso e independência financeira, Larissa também enfrentou desafios relacionados à superexposição e à pressão para manter uma imagem pública perfeita</w:t>
      </w:r>
      <w:r w:rsidR="00200BDD">
        <w:rPr>
          <w:rFonts w:ascii="Arial" w:eastAsia="Times New Roman" w:hAnsi="Arial" w:cs="Arial"/>
          <w:color w:val="000000" w:themeColor="text1"/>
        </w:rPr>
        <w:t xml:space="preserve"> </w:t>
      </w:r>
      <w:r w:rsidR="00200BDD" w:rsidRPr="00A566AC">
        <w:rPr>
          <w:rFonts w:ascii="Arial" w:eastAsia="Times New Roman" w:hAnsi="Arial" w:cs="Arial"/>
          <w:color w:val="000000" w:themeColor="text1"/>
        </w:rPr>
        <w:t>(</w:t>
      </w:r>
      <w:r w:rsidR="00200BDD">
        <w:rPr>
          <w:rFonts w:ascii="Arial" w:eastAsia="Times New Roman" w:hAnsi="Arial" w:cs="Arial"/>
          <w:color w:val="000000" w:themeColor="text1"/>
        </w:rPr>
        <w:t>L</w:t>
      </w:r>
      <w:r w:rsidR="00200BDD" w:rsidRPr="00A566AC">
        <w:rPr>
          <w:rFonts w:ascii="Arial" w:eastAsia="Times New Roman" w:hAnsi="Arial" w:cs="Arial"/>
          <w:color w:val="000000" w:themeColor="text1"/>
        </w:rPr>
        <w:t>ima, 2023)</w:t>
      </w:r>
      <w:r w:rsidR="00200BDD">
        <w:rPr>
          <w:rFonts w:ascii="Arial" w:eastAsia="Times New Roman" w:hAnsi="Arial" w:cs="Arial"/>
          <w:color w:val="000000" w:themeColor="text1"/>
        </w:rPr>
        <w:t>.</w:t>
      </w:r>
      <w:r w:rsidRPr="00A566AC">
        <w:rPr>
          <w:rFonts w:ascii="Arial" w:eastAsia="Times New Roman" w:hAnsi="Arial" w:cs="Arial"/>
          <w:color w:val="000000" w:themeColor="text1"/>
        </w:rPr>
        <w:t xml:space="preserve"> </w:t>
      </w:r>
    </w:p>
    <w:p w14:paraId="112921C4" w14:textId="7B9C9984" w:rsidR="28131722"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Esses desafios refletem a complexidade do </w:t>
      </w:r>
      <w:r w:rsidRPr="00AA6B5E">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w:t>
      </w:r>
      <w:r w:rsidR="00200BDD">
        <w:rPr>
          <w:rFonts w:ascii="Arial" w:eastAsia="Times New Roman" w:hAnsi="Arial" w:cs="Arial"/>
          <w:color w:val="000000" w:themeColor="text1"/>
        </w:rPr>
        <w:t xml:space="preserve">em que </w:t>
      </w:r>
      <w:r w:rsidRPr="00A566AC">
        <w:rPr>
          <w:rFonts w:ascii="Arial" w:eastAsia="Times New Roman" w:hAnsi="Arial" w:cs="Arial"/>
          <w:color w:val="000000" w:themeColor="text1"/>
        </w:rPr>
        <w:t>o sucesso pode vir acompanhado de impactos negativos na saúde mental e no desenvolvimento pessoal das crianças</w:t>
      </w:r>
      <w:r w:rsidR="00200BDD">
        <w:rPr>
          <w:rFonts w:ascii="Arial" w:eastAsia="Times New Roman" w:hAnsi="Arial" w:cs="Arial"/>
          <w:color w:val="000000" w:themeColor="text1"/>
        </w:rPr>
        <w:t>.</w:t>
      </w:r>
    </w:p>
    <w:p w14:paraId="13886DD5" w14:textId="4BBFB2D5" w:rsidR="00757082" w:rsidRPr="00757082" w:rsidRDefault="00757082" w:rsidP="00A566AC">
      <w:pPr>
        <w:shd w:val="clear" w:color="auto" w:fill="FFFFFF" w:themeFill="background1"/>
        <w:spacing w:after="0" w:line="360" w:lineRule="auto"/>
        <w:ind w:firstLine="710"/>
        <w:jc w:val="both"/>
        <w:rPr>
          <w:rFonts w:ascii="Arial" w:hAnsi="Arial" w:cs="Arial"/>
        </w:rPr>
      </w:pPr>
      <w:r w:rsidRPr="00757082">
        <w:rPr>
          <w:rFonts w:ascii="Arial" w:hAnsi="Arial" w:cs="Arial"/>
        </w:rPr>
        <w:t xml:space="preserve">Um </w:t>
      </w:r>
      <w:r>
        <w:rPr>
          <w:rFonts w:ascii="Arial" w:hAnsi="Arial" w:cs="Arial"/>
        </w:rPr>
        <w:t xml:space="preserve">outro </w:t>
      </w:r>
      <w:r w:rsidRPr="00757082">
        <w:rPr>
          <w:rFonts w:ascii="Arial" w:hAnsi="Arial" w:cs="Arial"/>
        </w:rPr>
        <w:t xml:space="preserve">exemplo recente </w:t>
      </w:r>
      <w:r w:rsidR="006F4770">
        <w:rPr>
          <w:rFonts w:ascii="Arial" w:hAnsi="Arial" w:cs="Arial"/>
        </w:rPr>
        <w:t xml:space="preserve">ocorrido do Brasil, </w:t>
      </w:r>
      <w:r w:rsidRPr="00757082">
        <w:rPr>
          <w:rFonts w:ascii="Arial" w:hAnsi="Arial" w:cs="Arial"/>
        </w:rPr>
        <w:t>de caso de sharenting no Brasil foi o da menina Bel</w:t>
      </w:r>
      <w:r w:rsidR="006F4770">
        <w:rPr>
          <w:rFonts w:ascii="Arial" w:hAnsi="Arial" w:cs="Arial"/>
        </w:rPr>
        <w:t xml:space="preserve"> em 2020, à</w:t>
      </w:r>
      <w:r w:rsidRPr="00757082">
        <w:rPr>
          <w:rFonts w:ascii="Arial" w:hAnsi="Arial" w:cs="Arial"/>
        </w:rPr>
        <w:t xml:space="preserve"> época, com 13 anos</w:t>
      </w:r>
      <w:r>
        <w:rPr>
          <w:rFonts w:ascii="Arial" w:hAnsi="Arial" w:cs="Arial"/>
        </w:rPr>
        <w:t xml:space="preserve"> de idade</w:t>
      </w:r>
      <w:r w:rsidRPr="00757082">
        <w:rPr>
          <w:rFonts w:ascii="Arial" w:hAnsi="Arial" w:cs="Arial"/>
        </w:rPr>
        <w:t xml:space="preserve">, </w:t>
      </w:r>
      <w:r w:rsidR="006F4770">
        <w:rPr>
          <w:rFonts w:ascii="Arial" w:hAnsi="Arial" w:cs="Arial"/>
        </w:rPr>
        <w:t>onde</w:t>
      </w:r>
      <w:r w:rsidRPr="00757082">
        <w:rPr>
          <w:rFonts w:ascii="Arial" w:hAnsi="Arial" w:cs="Arial"/>
        </w:rPr>
        <w:t xml:space="preserve"> tinha um canal da plataforma de compartilhamento de vídeos Youtube, coordenado por seus genitores, com </w:t>
      </w:r>
      <w:r>
        <w:rPr>
          <w:rFonts w:ascii="Arial" w:hAnsi="Arial" w:cs="Arial"/>
        </w:rPr>
        <w:t xml:space="preserve">um número aproximada de mais </w:t>
      </w:r>
      <w:r w:rsidR="006F4770">
        <w:rPr>
          <w:rFonts w:ascii="Arial" w:hAnsi="Arial" w:cs="Arial"/>
        </w:rPr>
        <w:t xml:space="preserve">de </w:t>
      </w:r>
      <w:r w:rsidR="006F4770" w:rsidRPr="00757082">
        <w:rPr>
          <w:rFonts w:ascii="Arial" w:hAnsi="Arial" w:cs="Arial"/>
        </w:rPr>
        <w:t>7</w:t>
      </w:r>
      <w:r w:rsidRPr="00757082">
        <w:rPr>
          <w:rFonts w:ascii="Arial" w:hAnsi="Arial" w:cs="Arial"/>
        </w:rPr>
        <w:t xml:space="preserve"> milhões de inscritos</w:t>
      </w:r>
      <w:r>
        <w:rPr>
          <w:rFonts w:ascii="Arial" w:hAnsi="Arial" w:cs="Arial"/>
        </w:rPr>
        <w:t xml:space="preserve"> acompanhando sua vida em tempo real.</w:t>
      </w:r>
      <w:r w:rsidRPr="00757082">
        <w:rPr>
          <w:rFonts w:ascii="Arial" w:hAnsi="Arial" w:cs="Arial"/>
        </w:rPr>
        <w:t xml:space="preserve"> Seus espectadores detectaram que nos últimos vídeos disponibilizados a adolescente parecia estar constrangida e desconfortável, submetida a atividades que não tinham mais correlação com a sua idade (RIBEIRO, 2020). Logo, sensibilizados pela situação, a questão virou um dos assuntos mais comentados na rede social Twitter, sendo criada a hashtag “Salvem Bel para Meninas”. A posteriori, tanto o Conselho Tutelar quanto o Ministério Público foram acionados para averiguar essa circunstância e seus vídeos foram retirados da plataforma, pois, em alguns dos conteúdos excluídos, a adolescente foi obrigada a lamber mistura de bacalhau com leite, quebrar um ovo em sua cabeça e ouviu de sua mãe que seria adotada (MANDELLI, 2020).</w:t>
      </w:r>
      <w:r w:rsidR="006F4770">
        <w:rPr>
          <w:rFonts w:ascii="Arial" w:hAnsi="Arial" w:cs="Arial"/>
        </w:rPr>
        <w:t xml:space="preserve"> São casos como esse que ensejam e alerta a discussão da problemática.</w:t>
      </w:r>
    </w:p>
    <w:p w14:paraId="0DEA9681" w14:textId="77777777" w:rsidR="00200BDD"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Nos Estados Unidos, o ator Macaulay Culkin, famoso pelo filme </w:t>
      </w:r>
      <w:r w:rsidR="00AA6B5E">
        <w:rPr>
          <w:rFonts w:ascii="Arial" w:eastAsia="Times New Roman" w:hAnsi="Arial" w:cs="Arial"/>
          <w:color w:val="000000" w:themeColor="text1"/>
        </w:rPr>
        <w:t>‘</w:t>
      </w:r>
      <w:r w:rsidRPr="00A566AC">
        <w:rPr>
          <w:rFonts w:ascii="Arial" w:eastAsia="Times New Roman" w:hAnsi="Arial" w:cs="Arial"/>
          <w:color w:val="000000" w:themeColor="text1"/>
        </w:rPr>
        <w:t>Esqueceram de Mim</w:t>
      </w:r>
      <w:r w:rsidR="00AA6B5E">
        <w:rPr>
          <w:rFonts w:ascii="Arial" w:eastAsia="Times New Roman" w:hAnsi="Arial" w:cs="Arial"/>
          <w:color w:val="000000" w:themeColor="text1"/>
        </w:rPr>
        <w:t>’,</w:t>
      </w:r>
      <w:r w:rsidRPr="00A566AC">
        <w:rPr>
          <w:rFonts w:ascii="Arial" w:eastAsia="Times New Roman" w:hAnsi="Arial" w:cs="Arial"/>
          <w:color w:val="000000" w:themeColor="text1"/>
        </w:rPr>
        <w:t xml:space="preserve"> enfrentou uma situação semelhante. Embora seu sucesso tenha ocorrido antes da era das redes sociais, a exploração de sua imagem e trabalho como principal fonte de renda de sua família destaca os perigos da comercialização da imagem infantil. Macaulay lutou contra a pressão intensa, perda de privacidade e problemas familiares decorrentes do controle financeiro que seus pais exerciam sobre sua carreira</w:t>
      </w:r>
      <w:r w:rsidR="00200BDD">
        <w:rPr>
          <w:rFonts w:ascii="Arial" w:eastAsia="Times New Roman" w:hAnsi="Arial" w:cs="Arial"/>
          <w:color w:val="000000" w:themeColor="text1"/>
        </w:rPr>
        <w:t xml:space="preserve"> </w:t>
      </w:r>
      <w:r w:rsidR="00200BDD" w:rsidRPr="00A566AC">
        <w:rPr>
          <w:rFonts w:ascii="Arial" w:eastAsia="Times New Roman" w:hAnsi="Arial" w:cs="Arial"/>
          <w:color w:val="000000" w:themeColor="text1"/>
        </w:rPr>
        <w:t>(Lima, 2023)</w:t>
      </w:r>
      <w:r w:rsidR="00200BDD">
        <w:rPr>
          <w:rFonts w:ascii="Arial" w:eastAsia="Times New Roman" w:hAnsi="Arial" w:cs="Arial"/>
          <w:color w:val="000000" w:themeColor="text1"/>
        </w:rPr>
        <w:t>.</w:t>
      </w:r>
      <w:r w:rsidRPr="00A566AC">
        <w:rPr>
          <w:rFonts w:ascii="Arial" w:eastAsia="Times New Roman" w:hAnsi="Arial" w:cs="Arial"/>
          <w:color w:val="000000" w:themeColor="text1"/>
        </w:rPr>
        <w:t xml:space="preserve"> </w:t>
      </w:r>
    </w:p>
    <w:p w14:paraId="27110AB1" w14:textId="1868F779"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Sua história serve como um alerta sobre os riscos de não haver regulamentação adequada para proteger as crianças envolvidas em atividades comerciais</w:t>
      </w:r>
      <w:r w:rsidR="00200BDD">
        <w:rPr>
          <w:rFonts w:ascii="Arial" w:eastAsia="Times New Roman" w:hAnsi="Arial" w:cs="Arial"/>
          <w:color w:val="000000" w:themeColor="text1"/>
        </w:rPr>
        <w:t>.</w:t>
      </w:r>
    </w:p>
    <w:p w14:paraId="1CF06A32" w14:textId="77777777" w:rsidR="006C77BF"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Além disso, a privacidade das crianças é um direito fundamental que deve ser protegido, independentemente do contexto </w:t>
      </w:r>
      <w:r w:rsidRPr="006C77BF">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ou </w:t>
      </w:r>
      <w:r w:rsidRPr="006C77BF">
        <w:rPr>
          <w:rFonts w:ascii="Arial" w:eastAsia="Times New Roman" w:hAnsi="Arial" w:cs="Arial"/>
          <w:i/>
          <w:iCs/>
          <w:color w:val="000000" w:themeColor="text1"/>
        </w:rPr>
        <w:t>offline</w:t>
      </w:r>
      <w:r w:rsidRPr="00A566AC">
        <w:rPr>
          <w:rFonts w:ascii="Arial" w:eastAsia="Times New Roman" w:hAnsi="Arial" w:cs="Arial"/>
          <w:color w:val="000000" w:themeColor="text1"/>
        </w:rPr>
        <w:t xml:space="preserve">. A disseminação de informações pessoais sem consentimento pode impactar negativamente a vida das crianças, uma vez que suas experiências são expostas publicamente. </w:t>
      </w:r>
    </w:p>
    <w:p w14:paraId="71C44527" w14:textId="27B9C612"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lastRenderedPageBreak/>
        <w:t>Costa (2019) ressalta a importância de medidas legislativas mais robustas para proteger os direitos de personalidade das crianças, estabelecendo limites claros para o compartilhamento de informações e imagens.</w:t>
      </w:r>
    </w:p>
    <w:p w14:paraId="20BF6023" w14:textId="20C5D226"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Inclusive, o </w:t>
      </w:r>
      <w:r w:rsidRPr="006C77BF">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levanta preocupações sobre a mercantilização da infância, conforme enfatiza Santos (2020, p. 78): "</w:t>
      </w:r>
      <w:r w:rsidR="00E662FD">
        <w:rPr>
          <w:rFonts w:ascii="Arial" w:eastAsia="Times New Roman" w:hAnsi="Arial" w:cs="Arial"/>
          <w:color w:val="000000" w:themeColor="text1"/>
        </w:rPr>
        <w:t>a</w:t>
      </w:r>
      <w:r w:rsidRPr="00A566AC">
        <w:rPr>
          <w:rFonts w:ascii="Arial" w:eastAsia="Times New Roman" w:hAnsi="Arial" w:cs="Arial"/>
          <w:color w:val="000000" w:themeColor="text1"/>
        </w:rPr>
        <w:t xml:space="preserve">o transformar a vida cotidiana das crianças em uma mercadoria para atrair </w:t>
      </w:r>
      <w:r w:rsidRPr="00E662FD">
        <w:rPr>
          <w:rFonts w:ascii="Arial" w:eastAsia="Times New Roman" w:hAnsi="Arial" w:cs="Arial"/>
          <w:i/>
          <w:iCs/>
          <w:color w:val="000000" w:themeColor="text1"/>
        </w:rPr>
        <w:t>likes</w:t>
      </w:r>
      <w:r w:rsidRPr="00A566AC">
        <w:rPr>
          <w:rFonts w:ascii="Arial" w:eastAsia="Times New Roman" w:hAnsi="Arial" w:cs="Arial"/>
          <w:color w:val="000000" w:themeColor="text1"/>
        </w:rPr>
        <w:t xml:space="preserve"> e patrocínios, os pais muitas vezes negligenciam o impacto psicológico e emocional que essa exposição excessiva pode ter sobre os filhos"</w:t>
      </w:r>
      <w:r w:rsidR="00E662FD">
        <w:rPr>
          <w:rFonts w:ascii="Arial" w:eastAsia="Times New Roman" w:hAnsi="Arial" w:cs="Arial"/>
          <w:color w:val="000000" w:themeColor="text1"/>
        </w:rPr>
        <w:t>.</w:t>
      </w:r>
    </w:p>
    <w:p w14:paraId="11554CF7" w14:textId="77777777" w:rsidR="000B5770"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A partir disso, a exposição constante no ambiente </w:t>
      </w:r>
      <w:r w:rsidRPr="000B5770">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com a intenção de atrair atenção e patrocínios, pode resultar em consequências negativas para a construção da identidade das crianças. </w:t>
      </w:r>
    </w:p>
    <w:p w14:paraId="6AAEAB18" w14:textId="5BAD0E60"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Silva (2021) observa que ao terem suas vidas moldadas </w:t>
      </w:r>
      <w:r w:rsidRPr="000B5770">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desde tenra idade, as crianças enfrentam desafios na formação de uma identidade própria, uma vez que suas experiências são pré-determinadas e compartilhadas publicamente por seus pais. Esse processo pode comprometer a autonomia e a capacidade das crianças de explorarem e desenvolverem sua individualidade de maneira autêntica.</w:t>
      </w:r>
    </w:p>
    <w:p w14:paraId="2BF23DE7" w14:textId="71A166D7"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 construção da identidade é um processo complexo que envolve a formação de valores, interesses e personalidade única. No entanto, o </w:t>
      </w:r>
      <w:r w:rsidRPr="00143973">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pode interferir nesse desenvolvimento, uma vez que as experiências das crianças são moldadas e compartilhadas </w:t>
      </w:r>
      <w:r w:rsidRPr="00143973">
        <w:rPr>
          <w:rFonts w:ascii="Arial" w:eastAsia="Times New Roman" w:hAnsi="Arial" w:cs="Arial"/>
          <w:i/>
          <w:iCs/>
          <w:color w:val="000000" w:themeColor="text1"/>
        </w:rPr>
        <w:t>online</w:t>
      </w:r>
      <w:r w:rsidRPr="00A566AC">
        <w:rPr>
          <w:rFonts w:ascii="Arial" w:eastAsia="Times New Roman" w:hAnsi="Arial" w:cs="Arial"/>
          <w:color w:val="000000" w:themeColor="text1"/>
        </w:rPr>
        <w:t>, muitas vezes para atender às expectativas do público e alcançar metas comerciais dos pais. Esse ambiente digital pode limitar a liberdade das crianças de explorarem diferentes aspectos de suas identidades, impactando negativamente seu desenvolvimento psicológico e emocional (S</w:t>
      </w:r>
      <w:r w:rsidR="000C2789" w:rsidRPr="00A566AC">
        <w:rPr>
          <w:rFonts w:ascii="Arial" w:eastAsia="Times New Roman" w:hAnsi="Arial" w:cs="Arial"/>
          <w:color w:val="000000" w:themeColor="text1"/>
        </w:rPr>
        <w:t>ilva</w:t>
      </w:r>
      <w:r w:rsidRPr="00A566AC">
        <w:rPr>
          <w:rFonts w:ascii="Arial" w:eastAsia="Times New Roman" w:hAnsi="Arial" w:cs="Arial"/>
          <w:color w:val="000000" w:themeColor="text1"/>
        </w:rPr>
        <w:t>, 2021)</w:t>
      </w:r>
      <w:r w:rsidR="000C2789">
        <w:rPr>
          <w:rFonts w:ascii="Arial" w:eastAsia="Times New Roman" w:hAnsi="Arial" w:cs="Arial"/>
          <w:color w:val="000000" w:themeColor="text1"/>
        </w:rPr>
        <w:t>.</w:t>
      </w:r>
    </w:p>
    <w:p w14:paraId="271FE197" w14:textId="77777777" w:rsidR="000C2789"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No contexto jurídico brasileiro, a legislação referente aos direitos das crianças ainda está em processo de adaptação para lidar com os desafios apresentados pelo </w:t>
      </w:r>
      <w:r w:rsidRPr="000C2789">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w:t>
      </w:r>
    </w:p>
    <w:p w14:paraId="7D435B5B" w14:textId="57F32D5B"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Segundo Costa (2019, p. 124), "é fundamental a implementação de medidas legislativas mais robustas para proteger os direitos de personalidade das crianças, estabelecendo limites claros para o compartilhamento de informações e imagens."</w:t>
      </w:r>
    </w:p>
    <w:p w14:paraId="60652FB6" w14:textId="5F2C6791"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 mídia e a publicidade também desempenham um papel significativo no </w:t>
      </w:r>
      <w:r w:rsidRPr="00AF58B3">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influenciando as percepções sobre a exposição infantil. Nesse sentido, Pereira (2022, p. 89) destaca que "a sociedade muitas vezes é condicionada </w:t>
      </w:r>
      <w:r w:rsidRPr="00A566AC">
        <w:rPr>
          <w:rFonts w:ascii="Arial" w:eastAsia="Times New Roman" w:hAnsi="Arial" w:cs="Arial"/>
          <w:color w:val="000000" w:themeColor="text1"/>
        </w:rPr>
        <w:lastRenderedPageBreak/>
        <w:t>a aceitar o sharenting comercial como algo normal, sem compreender completamente os riscos e impactos a longo prazo na vida das crianças"</w:t>
      </w:r>
      <w:r w:rsidR="00AF58B3">
        <w:rPr>
          <w:rFonts w:ascii="Arial" w:eastAsia="Times New Roman" w:hAnsi="Arial" w:cs="Arial"/>
          <w:color w:val="000000" w:themeColor="text1"/>
        </w:rPr>
        <w:t>.</w:t>
      </w:r>
    </w:p>
    <w:p w14:paraId="51472C90" w14:textId="2A135EBE" w:rsidR="28131722"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Por conseguinte, o </w:t>
      </w:r>
      <w:r w:rsidRPr="00AF58B3">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representa uma prática que vai além do compartilhamento inocente de momentos familiares nas redes sociais. Ele envolve uma exploração da imagem e privacidade infantil que levanta sérias preocupações éticas, legais e psicossociais. A proteção dos direitos das crianças no ambiente digital exige não apenas a conscientização dos pais, mas também a implementação de medidas legislativas e a promoção de uma reflexão mais profunda sobre as consequências do </w:t>
      </w:r>
      <w:r w:rsidRPr="00E2011F">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na sociedade contemporânea.</w:t>
      </w:r>
    </w:p>
    <w:p w14:paraId="7633BE3B" w14:textId="77777777" w:rsidR="00AF58B3" w:rsidRPr="00A566AC" w:rsidRDefault="00AF58B3" w:rsidP="00A566AC">
      <w:pPr>
        <w:shd w:val="clear" w:color="auto" w:fill="FFFFFF" w:themeFill="background1"/>
        <w:spacing w:after="0" w:line="360" w:lineRule="auto"/>
        <w:ind w:firstLine="710"/>
        <w:jc w:val="both"/>
        <w:rPr>
          <w:rFonts w:ascii="Arial" w:hAnsi="Arial" w:cs="Arial"/>
        </w:rPr>
      </w:pPr>
    </w:p>
    <w:p w14:paraId="6B1249D8" w14:textId="1FB2E352" w:rsidR="28131722" w:rsidRPr="00A566AC" w:rsidRDefault="28131722" w:rsidP="00A566AC">
      <w:pPr>
        <w:shd w:val="clear" w:color="auto" w:fill="FFFFFF" w:themeFill="background1"/>
        <w:spacing w:after="0" w:line="360" w:lineRule="auto"/>
        <w:ind w:left="578" w:hanging="578"/>
        <w:jc w:val="both"/>
        <w:rPr>
          <w:rFonts w:ascii="Arial" w:hAnsi="Arial" w:cs="Arial"/>
        </w:rPr>
      </w:pPr>
      <w:r w:rsidRPr="00A566AC">
        <w:rPr>
          <w:rFonts w:ascii="Arial" w:eastAsia="Times New Roman" w:hAnsi="Arial" w:cs="Arial"/>
          <w:color w:val="000000" w:themeColor="text1"/>
        </w:rPr>
        <w:t xml:space="preserve">3.3 A CRIANÇA E O MUNDO DIGITAL </w:t>
      </w:r>
    </w:p>
    <w:p w14:paraId="1E8123AF" w14:textId="7DA33A0B" w:rsidR="28131722" w:rsidRPr="00A566AC" w:rsidRDefault="28131722" w:rsidP="00A566AC">
      <w:pPr>
        <w:shd w:val="clear" w:color="auto" w:fill="FFFFFF" w:themeFill="background1"/>
        <w:spacing w:after="0" w:line="360" w:lineRule="auto"/>
        <w:ind w:left="578" w:hanging="578"/>
        <w:jc w:val="both"/>
        <w:rPr>
          <w:rFonts w:ascii="Arial" w:eastAsia="Times New Roman" w:hAnsi="Arial" w:cs="Arial"/>
          <w:color w:val="000000" w:themeColor="text1"/>
        </w:rPr>
      </w:pPr>
    </w:p>
    <w:p w14:paraId="5EC0CFD9" w14:textId="22BB58A6"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presença cada vez mais intensa da criança no mundo digital é um fenômeno que acompanha a evolução tecnológica e tem despertado considerável atenção no âmbito acadêmico e social. A inserção precoce das crianças no universo digital traz consigo uma série de desafios e reflexões sobre o impacto dessa exposição nas diferentes esferas de desenvolvimento infantil.</w:t>
      </w:r>
    </w:p>
    <w:p w14:paraId="7B4D3E7E" w14:textId="77777777" w:rsidR="00920A70"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A interação das crianças com dispositivos digitais ocorre em um contexto marcado pela ubiquidade da tecnologia, e essa imersão desde a infância tem implicações significativas na formação de suas identidades e na compreensão do mundo ao seu redor. </w:t>
      </w:r>
    </w:p>
    <w:p w14:paraId="1420E01D" w14:textId="1D37A8A3"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Conforme ressalta Oliveira (2019), a era digital transformou a experiência infantil, promovendo uma relação intrínseca entre a criança e o ambiente virtual. Isso levanta questionamentos sobre como essa imersão precoce pode influenciar aspectos cognitivos, sociais e emocionais.</w:t>
      </w:r>
    </w:p>
    <w:p w14:paraId="282954B4" w14:textId="4694D71D"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Silva (2021) destaca que a infância digital não pode ser compreendida isoladamente, sendo necessário considerar as especificidades dessa geração, marcada pela interconexão global. A autora ressalta a importância de entender o mundo digital como um espaço de aprendizado e socialização, mas também alerta para os potenciais riscos e desafios, incluindo a necessidade de orientação e mediação por parte dos adultos.</w:t>
      </w:r>
    </w:p>
    <w:p w14:paraId="24D22FA1" w14:textId="4C3D300B"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No que tange à proteção da privacidade da criança no ambiente </w:t>
      </w:r>
      <w:r w:rsidRPr="00F938DE">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é fundamental considerar as implicações legais e éticas desse contexto. Conforme aponta Souza (2020), a exposição da criança nas redes sociais, muitas vezes </w:t>
      </w:r>
      <w:r w:rsidRPr="00A566AC">
        <w:rPr>
          <w:rFonts w:ascii="Arial" w:eastAsia="Times New Roman" w:hAnsi="Arial" w:cs="Arial"/>
          <w:color w:val="000000" w:themeColor="text1"/>
        </w:rPr>
        <w:lastRenderedPageBreak/>
        <w:t>realizada pelos próprios pais, coloca em pauta questões relativas aos direitos de personalidade. O autor destaca a importância de se garantir a preservação da identidade e da intimidade da criança, respeitando seus direitos fundamentais.</w:t>
      </w:r>
    </w:p>
    <w:p w14:paraId="24FFCF06" w14:textId="66125485"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É relevante ressaltar que a compreensão dos desafios relacionados à criança e o mundo digital não se limita apenas ao ambiente familiar. No ambiente educacional, por exemplo, a integração de tecnologias na sala de aula tem sido uma prática crescente. Para Rocha (2019), a utilização de dispositivos digitais na educação pode potencializar o aprendizado, mas requer uma abordagem pedagógica que considere as características específicas do desenvolvimento infantil.</w:t>
      </w:r>
    </w:p>
    <w:p w14:paraId="1DD0FD12" w14:textId="14DA478F"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Ao explorar a influência da mídia digital na formação da identidade infantil, Sudré (2020) destaca a importância de se pensar em estratégias que estimulem a construção de uma relação saudável com a tecnologia. A autora argumenta que a mídia pode ser uma aliada no desenvolvimento de habilidades cognitivas e sociais, desde que haja um equilíbrio entre o tempo online e offline.</w:t>
      </w:r>
    </w:p>
    <w:p w14:paraId="28BA66FD" w14:textId="62E62906"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reflexão sobre a criança e o mundo digital também envolve uma análise crítica das práticas publicitárias direcionadas a esse público. Conforme aponta Santos (2018), a publicidade digital voltada para crianças levanta questões éticas, especialmente no que se refere à manipulação de desejos e valores. O autor destaca a necessidade de regulamentação e conscientização sobre os impactos dessas estratégias na formação de consumidores infantis.</w:t>
      </w:r>
    </w:p>
    <w:p w14:paraId="256D4DBB" w14:textId="3A59F749"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Desta feita, a presença da criança no mundo digital é um fenômeno multifacetado que requer abordagens integradas e cuidadosas. O entendimento das implicações dessa interação permeia questões legais, éticas, pedagógicas e psicológicas. Ao considerar as contribuições de diversos autores brasileiros, percebe-se a complexidade desse tema e a importância de um debate amplo e qualificado para orientar práticas e políticas relacionadas à infância no contexto digital.</w:t>
      </w:r>
    </w:p>
    <w:p w14:paraId="2A853E9B" w14:textId="77777777" w:rsidR="00276CE5" w:rsidRDefault="00276CE5" w:rsidP="00276CE5">
      <w:pPr>
        <w:shd w:val="clear" w:color="auto" w:fill="FFFFFF" w:themeFill="background1"/>
        <w:spacing w:after="0" w:line="360" w:lineRule="auto"/>
        <w:jc w:val="both"/>
        <w:rPr>
          <w:rFonts w:ascii="Arial" w:eastAsia="Times New Roman" w:hAnsi="Arial" w:cs="Arial"/>
          <w:b/>
          <w:bCs/>
          <w:color w:val="000000" w:themeColor="text1"/>
        </w:rPr>
      </w:pPr>
    </w:p>
    <w:p w14:paraId="37973EBE" w14:textId="1FB62A66" w:rsidR="28131722" w:rsidRPr="00276CE5" w:rsidRDefault="28131722" w:rsidP="00276CE5">
      <w:pPr>
        <w:shd w:val="clear" w:color="auto" w:fill="FFFFFF" w:themeFill="background1"/>
        <w:spacing w:after="0" w:line="360" w:lineRule="auto"/>
        <w:jc w:val="both"/>
        <w:rPr>
          <w:rFonts w:ascii="Arial" w:hAnsi="Arial" w:cs="Arial"/>
        </w:rPr>
      </w:pPr>
      <w:r w:rsidRPr="00276CE5">
        <w:rPr>
          <w:rFonts w:ascii="Arial" w:eastAsia="Times New Roman" w:hAnsi="Arial" w:cs="Arial"/>
          <w:color w:val="000000" w:themeColor="text1"/>
        </w:rPr>
        <w:t xml:space="preserve">3.3.1 Os perigos e abusos na exposição de crianças e adolescentes nas redes sociais </w:t>
      </w:r>
    </w:p>
    <w:p w14:paraId="555B778B" w14:textId="77777777" w:rsidR="00276CE5" w:rsidRDefault="00276CE5" w:rsidP="00A566AC">
      <w:pPr>
        <w:shd w:val="clear" w:color="auto" w:fill="FFFFFF" w:themeFill="background1"/>
        <w:spacing w:after="0" w:line="360" w:lineRule="auto"/>
        <w:ind w:firstLine="710"/>
        <w:jc w:val="both"/>
        <w:rPr>
          <w:rFonts w:ascii="Arial" w:eastAsia="Times New Roman" w:hAnsi="Arial" w:cs="Arial"/>
          <w:color w:val="000000" w:themeColor="text1"/>
        </w:rPr>
      </w:pPr>
    </w:p>
    <w:p w14:paraId="26E7E077" w14:textId="54BF98F3"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exposição de crianças e adolescentes nas redes sociais é uma prática que suscita preocupações significativas, envolvendo aspectos relacionados à privacidade, segurança e desenvolvimento psicossocial desses jovens. Esse fenômeno destaca-se pelos riscos associados à divulgação excessiva de informações e imagens das crianças na esfera digital.</w:t>
      </w:r>
    </w:p>
    <w:p w14:paraId="72280D6D" w14:textId="60699EB1"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lastRenderedPageBreak/>
        <w:t>Um dos principais perigos está relacionado à privacidade das crianças. Ao compartilhar detalhes íntimos de suas vidas, os pais podem inadvertidamente violar a privacidade dos filhos, expondo aspectos que os pequenos não têm capacidade de compreender ou aprovar. Como alerta Baptista (2018, p. 45): "A exposição descontrolada compromete a intimidade das crianças, prejudicando seu direito fundamental à privacidade."</w:t>
      </w:r>
    </w:p>
    <w:p w14:paraId="0CC6EA09" w14:textId="77777777" w:rsidR="00D80AED"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Além do impacto na privacidade, 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também pode exercer influência negativa no desenvolvimento psicossocial das crianças. A constante exposição nas redes sociais cria uma dinâmica na qual as crianças podem sentir uma pressão para se conformar às expectativas criadas virtualmente, interferindo em sua autenticidade e na construção de sua identidade. </w:t>
      </w:r>
    </w:p>
    <w:p w14:paraId="3B8FA1D5" w14:textId="541ED6D8"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Gomes (2019, p. 72) destaca que "a exposição constante nas redes sociais pode criar uma pressão para que as crianças ajam de maneira condizente com as expectativas criadas virtualmente, interferindo em sua autenticidade e construção de identidade." Assim, 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pode influenciar a maneira como as crianças se percebem e se relacionam com o mundo ao seu redor.</w:t>
      </w:r>
    </w:p>
    <w:p w14:paraId="4F488665" w14:textId="58179B5E"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 utilização imprudente da </w:t>
      </w:r>
      <w:r w:rsidRPr="00D143E1">
        <w:rPr>
          <w:rFonts w:ascii="Arial" w:eastAsia="Times New Roman" w:hAnsi="Arial" w:cs="Arial"/>
          <w:i/>
          <w:iCs/>
          <w:color w:val="000000" w:themeColor="text1"/>
        </w:rPr>
        <w:t>internet</w:t>
      </w:r>
      <w:r w:rsidRPr="00A566AC">
        <w:rPr>
          <w:rFonts w:ascii="Arial" w:eastAsia="Times New Roman" w:hAnsi="Arial" w:cs="Arial"/>
          <w:color w:val="000000" w:themeColor="text1"/>
        </w:rPr>
        <w:t xml:space="preserve"> pelos pais também é apontada como um fator de risco para a integridade e a imagem das crianças. Segundo Silva (2020, p. 88), "a internet, quando utilizada de forma imprudente pelos pais, pode transformar-se em uma arena perigosa, onde a integridade e a imagem da criança ficam vulneráveis"</w:t>
      </w:r>
      <w:r w:rsidR="00E1399F">
        <w:rPr>
          <w:rFonts w:ascii="Arial" w:eastAsia="Times New Roman" w:hAnsi="Arial" w:cs="Arial"/>
          <w:color w:val="000000" w:themeColor="text1"/>
        </w:rPr>
        <w:t>.</w:t>
      </w:r>
      <w:r w:rsidRPr="00A566AC">
        <w:rPr>
          <w:rFonts w:ascii="Arial" w:eastAsia="Times New Roman" w:hAnsi="Arial" w:cs="Arial"/>
          <w:color w:val="000000" w:themeColor="text1"/>
        </w:rPr>
        <w:t xml:space="preserve"> A autora destaca a necessidade de os pais adotarem uma abordagem mais cuidadosa ao compartilhar informações sobre seus filhos, reconhecendo os potenciais danos que a exposição inadequada pode causar.</w:t>
      </w:r>
    </w:p>
    <w:p w14:paraId="48122F34" w14:textId="1E5AB95D"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Essas preocupações ressaltam a importância de os pais considerarem o impacto</w:t>
      </w:r>
      <w:r w:rsidR="00E1399F">
        <w:rPr>
          <w:rFonts w:ascii="Arial" w:eastAsia="Times New Roman" w:hAnsi="Arial" w:cs="Arial"/>
          <w:color w:val="000000" w:themeColor="text1"/>
        </w:rPr>
        <w:t>,</w:t>
      </w:r>
      <w:r w:rsidRPr="00A566AC">
        <w:rPr>
          <w:rFonts w:ascii="Arial" w:eastAsia="Times New Roman" w:hAnsi="Arial" w:cs="Arial"/>
          <w:color w:val="000000" w:themeColor="text1"/>
        </w:rPr>
        <w:t xml:space="preserve"> a longo prazo</w:t>
      </w:r>
      <w:r w:rsidR="00E1399F">
        <w:rPr>
          <w:rFonts w:ascii="Arial" w:eastAsia="Times New Roman" w:hAnsi="Arial" w:cs="Arial"/>
          <w:color w:val="000000" w:themeColor="text1"/>
        </w:rPr>
        <w:t>,</w:t>
      </w:r>
      <w:r w:rsidRPr="00A566AC">
        <w:rPr>
          <w:rFonts w:ascii="Arial" w:eastAsia="Times New Roman" w:hAnsi="Arial" w:cs="Arial"/>
          <w:color w:val="000000" w:themeColor="text1"/>
        </w:rPr>
        <w:t xml:space="preserve"> do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nas vidas de seus filhos. Ao expor detalhes íntimos e pessoais, os pais podem</w:t>
      </w:r>
      <w:r w:rsidR="00E1399F">
        <w:rPr>
          <w:rFonts w:ascii="Arial" w:eastAsia="Times New Roman" w:hAnsi="Arial" w:cs="Arial"/>
          <w:color w:val="000000" w:themeColor="text1"/>
        </w:rPr>
        <w:t>,</w:t>
      </w:r>
      <w:r w:rsidRPr="00A566AC">
        <w:rPr>
          <w:rFonts w:ascii="Arial" w:eastAsia="Times New Roman" w:hAnsi="Arial" w:cs="Arial"/>
          <w:color w:val="000000" w:themeColor="text1"/>
        </w:rPr>
        <w:t xml:space="preserve"> inadvertidamente</w:t>
      </w:r>
      <w:r w:rsidR="00E1399F">
        <w:rPr>
          <w:rFonts w:ascii="Arial" w:eastAsia="Times New Roman" w:hAnsi="Arial" w:cs="Arial"/>
          <w:color w:val="000000" w:themeColor="text1"/>
        </w:rPr>
        <w:t>,</w:t>
      </w:r>
      <w:r w:rsidRPr="00A566AC">
        <w:rPr>
          <w:rFonts w:ascii="Arial" w:eastAsia="Times New Roman" w:hAnsi="Arial" w:cs="Arial"/>
          <w:color w:val="000000" w:themeColor="text1"/>
        </w:rPr>
        <w:t xml:space="preserve"> comprometer a privacidade das crianças e influenciar negativamente seu desenvolvimento psicossocial. A falta de discernimento das crianças sobre os riscos associados à exposição </w:t>
      </w:r>
      <w:r w:rsidRPr="00E1399F">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destaca a responsabilidade dos pais em proteger os direitos personalíssimos de seus filhos.</w:t>
      </w:r>
    </w:p>
    <w:p w14:paraId="391F4014" w14:textId="79C525C5"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Outra questão relevante é a segurança das crianças nas redes sociais. A divulgação de informações pessoais, como localizações e rotinas diárias, pode expô-las a ameaças reais. Nesse sentido, Oliveira (2019, p. 112) adverte</w:t>
      </w:r>
      <w:r w:rsidR="00BD5714">
        <w:rPr>
          <w:rFonts w:ascii="Arial" w:eastAsia="Times New Roman" w:hAnsi="Arial" w:cs="Arial"/>
          <w:color w:val="000000" w:themeColor="text1"/>
        </w:rPr>
        <w:t xml:space="preserve"> que</w:t>
      </w:r>
      <w:r w:rsidRPr="00A566AC">
        <w:rPr>
          <w:rFonts w:ascii="Arial" w:eastAsia="Times New Roman" w:hAnsi="Arial" w:cs="Arial"/>
          <w:color w:val="000000" w:themeColor="text1"/>
        </w:rPr>
        <w:t xml:space="preserve"> "</w:t>
      </w:r>
      <w:r w:rsidR="00BD5714">
        <w:rPr>
          <w:rFonts w:ascii="Arial" w:eastAsia="Times New Roman" w:hAnsi="Arial" w:cs="Arial"/>
          <w:color w:val="000000" w:themeColor="text1"/>
        </w:rPr>
        <w:t>a</w:t>
      </w:r>
      <w:r w:rsidRPr="00A566AC">
        <w:rPr>
          <w:rFonts w:ascii="Arial" w:eastAsia="Times New Roman" w:hAnsi="Arial" w:cs="Arial"/>
          <w:color w:val="000000" w:themeColor="text1"/>
        </w:rPr>
        <w:t xml:space="preserve"> falta de cuidado ao compartilhar detalhes específicos sobre a vida cotidiana das crianças pode facilitar a ação de indivíduos mal-intencionados"</w:t>
      </w:r>
      <w:r w:rsidR="00BD5714">
        <w:rPr>
          <w:rFonts w:ascii="Arial" w:eastAsia="Times New Roman" w:hAnsi="Arial" w:cs="Arial"/>
          <w:color w:val="000000" w:themeColor="text1"/>
        </w:rPr>
        <w:t>.</w:t>
      </w:r>
    </w:p>
    <w:p w14:paraId="62596828" w14:textId="04BCAF8E"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lastRenderedPageBreak/>
        <w:t>A privacidade e a segurança são direitos fundamentais das crianças, e os pais desempenham um papel crucial na proteção desses direitos quando compartilham informações sobre seus filhos nas redes sociais. Conforme destaca Martins (2020), a falta de cuidado nesse compartilhamento pode resultar em um ambiente propício para práticas prejudiciais, representando um risco real para a integridade das crianças.</w:t>
      </w:r>
    </w:p>
    <w:p w14:paraId="6353EDDE" w14:textId="0F296708"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 legislação brasileira ainda está em processo de adaptação para lidar efetivamente com os desafios do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especialmente no que diz respeito à segurança das crianças nas redes sociais. No entanto, é urgente que os pais assumam a responsabilidade de proteger a privacidade e a segurança de seus filhos no ambiente digital. A conscientização sobre os riscos associados à exposição excessiva, aliada a práticas mais seguras e responsáveis, é fundamental para mitigar os perigos identificados por Oliveira (2019).</w:t>
      </w:r>
    </w:p>
    <w:p w14:paraId="2CF017BC" w14:textId="28A6763A"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 segurança digital das crianças deve ser uma prioridade, e os pais precisam ser orientados sobre como equilibrar o compartilhamento de momentos familiares com a proteção da privacidade e da segurança das crianças. A criação de diretrizes claras sobre o que pode e não pode ser compartilhado nas redes sociais em relação aos filhos, juntamente com a implementação de medidas de segurança, é uma abordagem proativa para mitigar os riscos inerentes ao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w:t>
      </w:r>
      <w:r w:rsidR="009B3E71" w:rsidRPr="00A566AC">
        <w:rPr>
          <w:rFonts w:ascii="Arial" w:eastAsia="Times New Roman" w:hAnsi="Arial" w:cs="Arial"/>
          <w:color w:val="000000" w:themeColor="text1"/>
        </w:rPr>
        <w:t>Pontes</w:t>
      </w:r>
      <w:r w:rsidRPr="00A566AC">
        <w:rPr>
          <w:rFonts w:ascii="Arial" w:eastAsia="Times New Roman" w:hAnsi="Arial" w:cs="Arial"/>
          <w:color w:val="000000" w:themeColor="text1"/>
        </w:rPr>
        <w:t>, 2018)</w:t>
      </w:r>
      <w:r w:rsidR="009B3E71">
        <w:rPr>
          <w:rFonts w:ascii="Arial" w:eastAsia="Times New Roman" w:hAnsi="Arial" w:cs="Arial"/>
          <w:color w:val="000000" w:themeColor="text1"/>
        </w:rPr>
        <w:t>.</w:t>
      </w:r>
    </w:p>
    <w:p w14:paraId="7B6B99BF" w14:textId="37374C29"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Além disso, a influência da mídia na conscientização sobre os perigos do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é uma dimensão significativa a ser considerada. Santos (2021) destaca que a imprensa desempenha um papel crucial nesse cenário, atuando como um meio de sensibilizar a sociedade para os riscos associados à exposição excessiva de crianças nas redes sociais. No entanto, o autor ressalta a importância de evitar o sensacionalismo, defendendo a necessidade de uma abordagem equilibrada e educativa.</w:t>
      </w:r>
    </w:p>
    <w:p w14:paraId="0E42AB9A" w14:textId="6FB1501F"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mídia desempenha um papel fundamental na formação de opiniões e na disseminação de informações para o público em geral. Ao abordar o tema, é essencial que a imprensa adote uma postura responsável, consciente dos impactos que suas narrativas podem ter na percepção pública do fenômeno. A abordagem sensacionalista pode contribuir para a disseminação de um medo infundado, ampliando a ansiedade dos pais em relação ao uso das redes sociais para compartilhar momentos familiares</w:t>
      </w:r>
      <w:r w:rsidR="009A5020">
        <w:rPr>
          <w:rFonts w:ascii="Arial" w:eastAsia="Times New Roman" w:hAnsi="Arial" w:cs="Arial"/>
          <w:color w:val="000000" w:themeColor="text1"/>
        </w:rPr>
        <w:t>.</w:t>
      </w:r>
    </w:p>
    <w:p w14:paraId="5143FDA0" w14:textId="016616C3"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Uma abordagem equilibrada e educativa por parte dos veículos de comunicação pode contribuir significativamente para a promoção de uma cultura </w:t>
      </w:r>
      <w:r w:rsidRPr="00A566AC">
        <w:rPr>
          <w:rFonts w:ascii="Arial" w:eastAsia="Times New Roman" w:hAnsi="Arial" w:cs="Arial"/>
          <w:color w:val="000000" w:themeColor="text1"/>
        </w:rPr>
        <w:lastRenderedPageBreak/>
        <w:t xml:space="preserve">digital mais saudável. Ao informar o público sobre os riscos do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 xml:space="preserve">, a imprensa tem a oportunidade de oferecer orientações práticas sobre como os pais podem equilibrar o compartilhamento </w:t>
      </w:r>
      <w:r w:rsidRPr="008C57E4">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com a proteção da privacidade e segurança de seus filhos. Isso pode resultar em uma conscientização mais informada e, consequentemente, em práticas mais responsáveis por parte dos pais (</w:t>
      </w:r>
      <w:r w:rsidR="008C57E4" w:rsidRPr="00A566AC">
        <w:rPr>
          <w:rFonts w:ascii="Arial" w:eastAsia="Times New Roman" w:hAnsi="Arial" w:cs="Arial"/>
          <w:color w:val="000000" w:themeColor="text1"/>
        </w:rPr>
        <w:t>Santos,</w:t>
      </w:r>
      <w:r w:rsidRPr="00A566AC">
        <w:rPr>
          <w:rFonts w:ascii="Arial" w:eastAsia="Times New Roman" w:hAnsi="Arial" w:cs="Arial"/>
          <w:color w:val="000000" w:themeColor="text1"/>
        </w:rPr>
        <w:t xml:space="preserve"> 2021)</w:t>
      </w:r>
      <w:r w:rsidR="008C57E4">
        <w:rPr>
          <w:rFonts w:ascii="Arial" w:eastAsia="Times New Roman" w:hAnsi="Arial" w:cs="Arial"/>
          <w:color w:val="000000" w:themeColor="text1"/>
        </w:rPr>
        <w:t>.</w:t>
      </w:r>
    </w:p>
    <w:p w14:paraId="130B60A4" w14:textId="44CF41D5"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Por fim, outro ponto a ser considerado seria a educação digital, que emerge como uma solução destacada por vários estudiosos. Nesse sentido, Rocha (2019, p. 91) explica que</w:t>
      </w:r>
      <w:r w:rsidR="008C57E4">
        <w:rPr>
          <w:rFonts w:ascii="Arial" w:eastAsia="Times New Roman" w:hAnsi="Arial" w:cs="Arial"/>
          <w:color w:val="000000" w:themeColor="text1"/>
        </w:rPr>
        <w:t xml:space="preserve"> </w:t>
      </w:r>
      <w:r w:rsidRPr="00A566AC">
        <w:rPr>
          <w:rFonts w:ascii="Arial" w:eastAsia="Times New Roman" w:hAnsi="Arial" w:cs="Arial"/>
          <w:color w:val="000000" w:themeColor="text1"/>
        </w:rPr>
        <w:t>"</w:t>
      </w:r>
      <w:r w:rsidR="008C57E4">
        <w:rPr>
          <w:rFonts w:ascii="Arial" w:eastAsia="Times New Roman" w:hAnsi="Arial" w:cs="Arial"/>
          <w:color w:val="000000" w:themeColor="text1"/>
        </w:rPr>
        <w:t>i</w:t>
      </w:r>
      <w:r w:rsidRPr="00A566AC">
        <w:rPr>
          <w:rFonts w:ascii="Arial" w:eastAsia="Times New Roman" w:hAnsi="Arial" w:cs="Arial"/>
          <w:color w:val="000000" w:themeColor="text1"/>
        </w:rPr>
        <w:t xml:space="preserve">nvestir na conscientização e na educação dos pais sobre os riscos e responsabilidades associados ao compartilhamento de informações sobre seus filhos é fundamental para mitigar os perigos do </w:t>
      </w:r>
      <w:r w:rsidRPr="00A566AC">
        <w:rPr>
          <w:rFonts w:ascii="Arial" w:eastAsia="Times New Roman" w:hAnsi="Arial" w:cs="Arial"/>
          <w:i/>
          <w:iCs/>
          <w:color w:val="000000" w:themeColor="text1"/>
        </w:rPr>
        <w:t>sharenting</w:t>
      </w:r>
      <w:r w:rsidRPr="00A566AC">
        <w:rPr>
          <w:rFonts w:ascii="Arial" w:eastAsia="Times New Roman" w:hAnsi="Arial" w:cs="Arial"/>
          <w:color w:val="000000" w:themeColor="text1"/>
        </w:rPr>
        <w:t>."</w:t>
      </w:r>
    </w:p>
    <w:p w14:paraId="00BCDE26" w14:textId="71F4A86D"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Portanto, diante de tudo que fora exposto, pode-se </w:t>
      </w:r>
      <w:r w:rsidR="004F4B2A">
        <w:rPr>
          <w:rFonts w:ascii="Arial" w:eastAsia="Times New Roman" w:hAnsi="Arial" w:cs="Arial"/>
          <w:color w:val="000000" w:themeColor="text1"/>
        </w:rPr>
        <w:t>verificar</w:t>
      </w:r>
      <w:r w:rsidRPr="00A566AC">
        <w:rPr>
          <w:rFonts w:ascii="Arial" w:eastAsia="Times New Roman" w:hAnsi="Arial" w:cs="Arial"/>
          <w:color w:val="000000" w:themeColor="text1"/>
        </w:rPr>
        <w:t xml:space="preserve"> que a exposição de crianças e adolescentes nas redes sociais é uma questão complexa que vai além das fronteiras de uma preocupação individual. Envolve considerações éticas, legais e sociais, destacando a necessidade premente de ações abrangentes. Diversos são os riscos que tal exposição pode gerar </w:t>
      </w:r>
      <w:r w:rsidR="004F4B2A">
        <w:rPr>
          <w:rFonts w:ascii="Arial" w:eastAsia="Times New Roman" w:hAnsi="Arial" w:cs="Arial"/>
          <w:color w:val="000000" w:themeColor="text1"/>
        </w:rPr>
        <w:t>à</w:t>
      </w:r>
      <w:r w:rsidRPr="00A566AC">
        <w:rPr>
          <w:rFonts w:ascii="Arial" w:eastAsia="Times New Roman" w:hAnsi="Arial" w:cs="Arial"/>
          <w:color w:val="000000" w:themeColor="text1"/>
        </w:rPr>
        <w:t xml:space="preserve"> privacidade, ao desenvolvimento psicossocial e à segurança das crianças, sendo importante a conscientização, </w:t>
      </w:r>
      <w:r w:rsidR="004F4B2A">
        <w:rPr>
          <w:rFonts w:ascii="Arial" w:eastAsia="Times New Roman" w:hAnsi="Arial" w:cs="Arial"/>
          <w:color w:val="000000" w:themeColor="text1"/>
        </w:rPr>
        <w:t xml:space="preserve">a </w:t>
      </w:r>
      <w:r w:rsidRPr="00A566AC">
        <w:rPr>
          <w:rFonts w:ascii="Arial" w:eastAsia="Times New Roman" w:hAnsi="Arial" w:cs="Arial"/>
          <w:color w:val="000000" w:themeColor="text1"/>
        </w:rPr>
        <w:t xml:space="preserve">implementação de legislação específica e a adoção de práticas mais responsáveis por parte dos pais e responsáveis. </w:t>
      </w:r>
    </w:p>
    <w:p w14:paraId="5426A138" w14:textId="0E68CC11"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Em última instância, a sociedade como um todo precisa reconhecer a importância de equilibrar o compartilhamento de momentos familiares com a proteção dos direitos personalíssimos das crianças, pavimentando assim o caminho para um ambiente digital mais seguro e respeitoso para as futuras gerações.</w:t>
      </w:r>
    </w:p>
    <w:p w14:paraId="703F7A86" w14:textId="046046C0" w:rsidR="28131722" w:rsidRPr="00A566AC"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p>
    <w:p w14:paraId="4C9DBC85" w14:textId="663EBDD4" w:rsidR="28131722" w:rsidRPr="00276CE5" w:rsidRDefault="00276CE5" w:rsidP="00276CE5">
      <w:pPr>
        <w:shd w:val="clear" w:color="auto" w:fill="FFFFFF" w:themeFill="background1"/>
        <w:spacing w:after="0" w:line="360" w:lineRule="auto"/>
        <w:jc w:val="both"/>
        <w:rPr>
          <w:rFonts w:ascii="Arial" w:eastAsia="Times New Roman" w:hAnsi="Arial" w:cs="Arial"/>
          <w:b/>
          <w:bCs/>
          <w:color w:val="000000" w:themeColor="text1"/>
        </w:rPr>
      </w:pPr>
      <w:r>
        <w:rPr>
          <w:rFonts w:ascii="Arial" w:eastAsia="Times New Roman" w:hAnsi="Arial" w:cs="Arial"/>
          <w:b/>
          <w:bCs/>
          <w:color w:val="000000" w:themeColor="text1"/>
        </w:rPr>
        <w:t xml:space="preserve">4 </w:t>
      </w:r>
      <w:r w:rsidR="28131722" w:rsidRPr="00276CE5">
        <w:rPr>
          <w:rFonts w:ascii="Arial" w:eastAsia="Times New Roman" w:hAnsi="Arial" w:cs="Arial"/>
          <w:b/>
          <w:bCs/>
          <w:color w:val="000000" w:themeColor="text1"/>
        </w:rPr>
        <w:t>CONSIDERACÕES FINAIS</w:t>
      </w:r>
    </w:p>
    <w:p w14:paraId="475C74A4" w14:textId="66C80956" w:rsidR="28131722" w:rsidRPr="00A566AC" w:rsidRDefault="28131722" w:rsidP="00A566AC">
      <w:pPr>
        <w:spacing w:after="0" w:line="360" w:lineRule="auto"/>
        <w:rPr>
          <w:rFonts w:ascii="Arial" w:hAnsi="Arial" w:cs="Arial"/>
        </w:rPr>
      </w:pPr>
    </w:p>
    <w:p w14:paraId="555AF4AD" w14:textId="66CE8D0E"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Ao longo do estudo do presente trabalho, foi possível analisar o quanto a prática do </w:t>
      </w:r>
      <w:r w:rsidRPr="008A0E42">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é um fenômeno contemporâneo com a ascensão da popularização das plataformas digitais. Enquanto essa prática pode oferecer benefícios econômicos significativos para as famílias, também levanta preocupações éticas, legais e psicológicas profundas. A dualidade do </w:t>
      </w:r>
      <w:r w:rsidRPr="008A0E42">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reside no potencial de criar oportunidades financeiras e, simultaneamente, no risco de exploração e abuso das crianças envolvidas.</w:t>
      </w:r>
    </w:p>
    <w:p w14:paraId="32B27202" w14:textId="33D4E5CE"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As crianças frequentemente se tornam estrelas nas redes sociais, atraindo milhares ou até milhões de seguidores. Para os pais, essa visibilidade pode ser </w:t>
      </w:r>
      <w:r w:rsidRPr="00A566AC">
        <w:rPr>
          <w:rFonts w:ascii="Arial" w:eastAsia="Times New Roman" w:hAnsi="Arial" w:cs="Arial"/>
          <w:color w:val="000000" w:themeColor="text1"/>
        </w:rPr>
        <w:lastRenderedPageBreak/>
        <w:t>convertida em ganhos financeiros através de parcerias com marcas, publicidade e outras formas de monetização. No entanto, a exposição constante pode ter um impacto significativo na privacidade e no bem-estar emocional das crianças. Elas são inseridas em um ambiente</w:t>
      </w:r>
      <w:r w:rsidR="008A0E42">
        <w:rPr>
          <w:rFonts w:ascii="Arial" w:eastAsia="Times New Roman" w:hAnsi="Arial" w:cs="Arial"/>
          <w:color w:val="000000" w:themeColor="text1"/>
        </w:rPr>
        <w:t>,</w:t>
      </w:r>
      <w:r w:rsidRPr="00A566AC">
        <w:rPr>
          <w:rFonts w:ascii="Arial" w:eastAsia="Times New Roman" w:hAnsi="Arial" w:cs="Arial"/>
          <w:color w:val="000000" w:themeColor="text1"/>
        </w:rPr>
        <w:t xml:space="preserve"> onde a performance constante e a manutenção de uma imagem pública são exigências diárias, o que pode prejudicar seu desenvolvimento natural e saudável.</w:t>
      </w:r>
    </w:p>
    <w:p w14:paraId="5FF5D107" w14:textId="1BBCCCE3"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 ausência de consentimento informado é uma das principais preocupações no </w:t>
      </w:r>
      <w:r w:rsidRPr="00163A7D">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Crianças pequenas não têm a capacidade de compreender completamente as implicações de sua exposição </w:t>
      </w:r>
      <w:r w:rsidRPr="00163A7D">
        <w:rPr>
          <w:rFonts w:ascii="Arial" w:eastAsia="Times New Roman" w:hAnsi="Arial" w:cs="Arial"/>
          <w:i/>
          <w:iCs/>
          <w:color w:val="000000" w:themeColor="text1"/>
        </w:rPr>
        <w:t>online</w:t>
      </w:r>
      <w:r w:rsidRPr="00A566AC">
        <w:rPr>
          <w:rFonts w:ascii="Arial" w:eastAsia="Times New Roman" w:hAnsi="Arial" w:cs="Arial"/>
          <w:color w:val="000000" w:themeColor="text1"/>
        </w:rPr>
        <w:t>. E</w:t>
      </w:r>
      <w:r w:rsidR="00163A7D">
        <w:rPr>
          <w:rFonts w:ascii="Arial" w:eastAsia="Times New Roman" w:hAnsi="Arial" w:cs="Arial"/>
          <w:color w:val="000000" w:themeColor="text1"/>
        </w:rPr>
        <w:t>las</w:t>
      </w:r>
      <w:r w:rsidRPr="00A566AC">
        <w:rPr>
          <w:rFonts w:ascii="Arial" w:eastAsia="Times New Roman" w:hAnsi="Arial" w:cs="Arial"/>
          <w:color w:val="000000" w:themeColor="text1"/>
        </w:rPr>
        <w:t xml:space="preserve"> são </w:t>
      </w:r>
      <w:r w:rsidR="00163A7D" w:rsidRPr="00A566AC">
        <w:rPr>
          <w:rFonts w:ascii="Arial" w:eastAsia="Times New Roman" w:hAnsi="Arial" w:cs="Arial"/>
          <w:color w:val="000000" w:themeColor="text1"/>
        </w:rPr>
        <w:t>privad</w:t>
      </w:r>
      <w:r w:rsidR="00163A7D">
        <w:rPr>
          <w:rFonts w:ascii="Arial" w:eastAsia="Times New Roman" w:hAnsi="Arial" w:cs="Arial"/>
          <w:color w:val="000000" w:themeColor="text1"/>
        </w:rPr>
        <w:t>a</w:t>
      </w:r>
      <w:r w:rsidR="00163A7D" w:rsidRPr="00A566AC">
        <w:rPr>
          <w:rFonts w:ascii="Arial" w:eastAsia="Times New Roman" w:hAnsi="Arial" w:cs="Arial"/>
          <w:color w:val="000000" w:themeColor="text1"/>
        </w:rPr>
        <w:t>s</w:t>
      </w:r>
      <w:r w:rsidRPr="00A566AC">
        <w:rPr>
          <w:rFonts w:ascii="Arial" w:eastAsia="Times New Roman" w:hAnsi="Arial" w:cs="Arial"/>
          <w:color w:val="000000" w:themeColor="text1"/>
        </w:rPr>
        <w:t xml:space="preserve"> da oportunidade de consentir ou de recusar a participação nas atividades que geram renda para suas famílias. Esse problema é agravado pelo fato de que muitos pais podem não estar cientes dos potenciais riscos ou podem escolher ignorá-los em favor dos benefícios financeiros imediatos.</w:t>
      </w:r>
    </w:p>
    <w:p w14:paraId="7CB48962" w14:textId="1A8033D8"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Além disso, a exposição intensa pode ter consequências duradouras para a saúde mental das crianças e a pressão para manter uma presença pública perfeita pode resultar em ansiedade, estresse e problemas de autoestima. Crianças expostas ao público desde cedo podem enfrentar dificuldades em desenvolver um senso de identidade separado de sua persona pública. Isso pode levar a um estado constante de vigilância sobre sua aparência e comportamento, afetando negativamente seu desenvolvimento psicológico.</w:t>
      </w:r>
    </w:p>
    <w:p w14:paraId="79143E1E" w14:textId="77777777" w:rsidR="00023C74" w:rsidRDefault="28131722" w:rsidP="00A566AC">
      <w:pPr>
        <w:shd w:val="clear" w:color="auto" w:fill="FFFFFF" w:themeFill="background1"/>
        <w:spacing w:after="0" w:line="360" w:lineRule="auto"/>
        <w:ind w:firstLine="71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O </w:t>
      </w:r>
      <w:r w:rsidRPr="00023C74">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também traz à tona questões legais complexas. A regulamentação desse fenômeno ainda é incipiente e varia amplamente entre diferentes jurisdições. Algumas regiões têm leis específicas para proteger crianças no trabalho infantil artístico, mas essas leis frequentemente não são adaptadas para abordar os novos desafios apresentados pelo ambiente digital. </w:t>
      </w:r>
    </w:p>
    <w:p w14:paraId="0C561CAF" w14:textId="63B02F52"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A falta de regulamentação adequada permite que abusos ocorram, e as crianças ficam vulneráveis a explorações diversas. É imperativo que legislações sejam desenvolvidas e implementadas para garantir que os direitos das crianças sejam protegidos no contexto digital.</w:t>
      </w:r>
    </w:p>
    <w:p w14:paraId="6FDCEE06" w14:textId="378ADC24"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Uma abordagem multifacetada é necessária para abordar os problemas associados ao </w:t>
      </w:r>
      <w:r w:rsidRPr="008C34B4">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Em primeiro lugar, é essencial educar os pais sobre os riscos e as responsabilidades envolvidas na exposição de seus filhos </w:t>
      </w:r>
      <w:r w:rsidRPr="00DB3CF9">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Campanhas de conscientização podem ajudar a informar os pais sobre os impactos negativos potenciais e encorajá-los a adotar práticas mais responsáveis. Plataformas </w:t>
      </w:r>
      <w:r w:rsidRPr="00A566AC">
        <w:rPr>
          <w:rFonts w:ascii="Arial" w:eastAsia="Times New Roman" w:hAnsi="Arial" w:cs="Arial"/>
          <w:color w:val="000000" w:themeColor="text1"/>
        </w:rPr>
        <w:lastRenderedPageBreak/>
        <w:t>digitais também devem desempenhar um papel ativo na proteção das crianças, implementando políticas rigorosas que limitem a exposição infantil e garantindo que os conteúdos que envolvem crianças sejam monitorados e regulados adequadamente.</w:t>
      </w:r>
    </w:p>
    <w:p w14:paraId="5C98001D" w14:textId="2E08B598"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Além disso, a criação de um marco regulatório robusto é crucial. Leis devem ser desenvolvidas para abordar especificamente a exposição infantil nas redes sociais, estabelecendo diretrizes claras sobre o consentimento, a privacidade e a gestão dos lucros gerados pelo </w:t>
      </w:r>
      <w:r w:rsidRPr="003C4B55">
        <w:rPr>
          <w:rFonts w:ascii="Arial" w:eastAsia="Times New Roman" w:hAnsi="Arial" w:cs="Arial"/>
          <w:i/>
          <w:iCs/>
          <w:color w:val="000000" w:themeColor="text1"/>
        </w:rPr>
        <w:t>sharenting</w:t>
      </w:r>
      <w:r w:rsidRPr="00A566AC">
        <w:rPr>
          <w:rFonts w:ascii="Arial" w:eastAsia="Times New Roman" w:hAnsi="Arial" w:cs="Arial"/>
          <w:color w:val="000000" w:themeColor="text1"/>
        </w:rPr>
        <w:t>. Essas leis devem garantir que uma parte significativa dos rendimentos seja destinada ao bem-estar e ao futuro das crianças, impedindo que os recursos sejam utilizados inadequadamente pelos pais ou responsáveis.</w:t>
      </w:r>
    </w:p>
    <w:p w14:paraId="0C21319A" w14:textId="045E2457"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Outro aspecto importante é a necessidade de suporte psicológico para as crianças envolvidas no </w:t>
      </w:r>
      <w:r w:rsidRPr="003C4B55">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Acesso a serviços de saúde mental deve ser garantido para ajudar as crianças a lidar com os desafios emocionais e psicológicos decorrentes de sua exposição pública. Profissionais de saúde mental podem oferecer suporte especializado, ajudando </w:t>
      </w:r>
      <w:r w:rsidR="008B17CF">
        <w:rPr>
          <w:rFonts w:ascii="Arial" w:eastAsia="Times New Roman" w:hAnsi="Arial" w:cs="Arial"/>
          <w:color w:val="000000" w:themeColor="text1"/>
        </w:rPr>
        <w:t>à</w:t>
      </w:r>
      <w:r w:rsidRPr="00A566AC">
        <w:rPr>
          <w:rFonts w:ascii="Arial" w:eastAsia="Times New Roman" w:hAnsi="Arial" w:cs="Arial"/>
          <w:color w:val="000000" w:themeColor="text1"/>
        </w:rPr>
        <w:t>s crianças a desenvolver resiliência e a navegar as complexidades de sua situação única.</w:t>
      </w:r>
    </w:p>
    <w:p w14:paraId="27F1C8E6" w14:textId="219C5674" w:rsidR="28131722" w:rsidRPr="00A566AC" w:rsidRDefault="28131722" w:rsidP="00A566AC">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 colaboração entre governos, organizações não-governamentais, plataformas digitais e a sociedade civil é fundamental para criar um ambiente seguro e saudável para as crianças. Todos os </w:t>
      </w:r>
      <w:r w:rsidRPr="003C305A">
        <w:rPr>
          <w:rFonts w:ascii="Arial" w:eastAsia="Times New Roman" w:hAnsi="Arial" w:cs="Arial"/>
          <w:i/>
          <w:iCs/>
          <w:color w:val="000000" w:themeColor="text1"/>
        </w:rPr>
        <w:t>stakeholders</w:t>
      </w:r>
      <w:r w:rsidR="003C305A">
        <w:rPr>
          <w:rStyle w:val="Refdenotaderodap"/>
          <w:rFonts w:ascii="Arial" w:eastAsia="Times New Roman" w:hAnsi="Arial" w:cs="Arial"/>
          <w:i/>
          <w:iCs/>
          <w:color w:val="000000" w:themeColor="text1"/>
        </w:rPr>
        <w:footnoteReference w:id="4"/>
      </w:r>
      <w:r w:rsidRPr="00A566AC">
        <w:rPr>
          <w:rFonts w:ascii="Arial" w:eastAsia="Times New Roman" w:hAnsi="Arial" w:cs="Arial"/>
          <w:color w:val="000000" w:themeColor="text1"/>
        </w:rPr>
        <w:t xml:space="preserve"> devem trabalhar juntos para desenvolver e implementar práticas e políticas que protejam os direitos e o bem-estar das crianças envolvidas no </w:t>
      </w:r>
      <w:r w:rsidRPr="009B572C">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Isso inclui a promoção de uma cultura que valorize a privacidade e o desenvolvimento saudável das crianças, ao invés de priorizar os benefícios financeiros e a visibilidade pública.</w:t>
      </w:r>
    </w:p>
    <w:p w14:paraId="2356EE27" w14:textId="09754D0C" w:rsidR="28131722" w:rsidRPr="00A566AC" w:rsidRDefault="28131722" w:rsidP="00BB6A8A">
      <w:pPr>
        <w:shd w:val="clear" w:color="auto" w:fill="FFFFFF" w:themeFill="background1"/>
        <w:spacing w:after="0" w:line="360" w:lineRule="auto"/>
        <w:ind w:firstLine="710"/>
        <w:jc w:val="both"/>
        <w:rPr>
          <w:rFonts w:ascii="Arial" w:hAnsi="Arial" w:cs="Arial"/>
        </w:rPr>
      </w:pPr>
      <w:r w:rsidRPr="00A566AC">
        <w:rPr>
          <w:rFonts w:ascii="Arial" w:eastAsia="Times New Roman" w:hAnsi="Arial" w:cs="Arial"/>
          <w:color w:val="000000" w:themeColor="text1"/>
        </w:rPr>
        <w:t xml:space="preserve">Ao reconhecer e abordar os desafios do </w:t>
      </w:r>
      <w:r w:rsidRPr="009B572C">
        <w:rPr>
          <w:rFonts w:ascii="Arial" w:eastAsia="Times New Roman" w:hAnsi="Arial" w:cs="Arial"/>
          <w:i/>
          <w:iCs/>
          <w:color w:val="000000" w:themeColor="text1"/>
        </w:rPr>
        <w:t>sharenting comercial</w:t>
      </w:r>
      <w:r w:rsidRPr="00A566AC">
        <w:rPr>
          <w:rFonts w:ascii="Arial" w:eastAsia="Times New Roman" w:hAnsi="Arial" w:cs="Arial"/>
          <w:color w:val="000000" w:themeColor="text1"/>
        </w:rPr>
        <w:t xml:space="preserve">, podemos trabalhar para criar um ambiente onde as crianças possam crescer e se desenvolver de forma saudável, sem serem exploradas ou prejudicadas por sua exposição </w:t>
      </w:r>
      <w:r w:rsidRPr="00BF02F4">
        <w:rPr>
          <w:rFonts w:ascii="Arial" w:eastAsia="Times New Roman" w:hAnsi="Arial" w:cs="Arial"/>
          <w:i/>
          <w:iCs/>
          <w:color w:val="000000" w:themeColor="text1"/>
        </w:rPr>
        <w:t>online</w:t>
      </w:r>
      <w:r w:rsidRPr="00A566AC">
        <w:rPr>
          <w:rFonts w:ascii="Arial" w:eastAsia="Times New Roman" w:hAnsi="Arial" w:cs="Arial"/>
          <w:color w:val="000000" w:themeColor="text1"/>
        </w:rPr>
        <w:t xml:space="preserve">. O equilíbrio entre as oportunidades econômicas e a proteção dos direitos das crianças é fundamental para garantir que </w:t>
      </w:r>
      <w:r w:rsidRPr="00BF02F4">
        <w:rPr>
          <w:rFonts w:ascii="Arial" w:eastAsia="Times New Roman" w:hAnsi="Arial" w:cs="Arial"/>
          <w:i/>
          <w:iCs/>
          <w:color w:val="000000" w:themeColor="text1"/>
        </w:rPr>
        <w:t>o sharenting comercial</w:t>
      </w:r>
      <w:r w:rsidRPr="00A566AC">
        <w:rPr>
          <w:rFonts w:ascii="Arial" w:eastAsia="Times New Roman" w:hAnsi="Arial" w:cs="Arial"/>
          <w:color w:val="000000" w:themeColor="text1"/>
        </w:rPr>
        <w:t xml:space="preserve"> seja conduzido de maneira ética e responsável, promovendo o bem-estar e o futuro das novas gerações.</w:t>
      </w:r>
    </w:p>
    <w:p w14:paraId="643F2064" w14:textId="51CD27FF" w:rsidR="28131722" w:rsidRPr="00A566AC" w:rsidRDefault="28131722" w:rsidP="00BB6A8A">
      <w:pPr>
        <w:shd w:val="clear" w:color="auto" w:fill="FFFFFF" w:themeFill="background1"/>
        <w:spacing w:after="0" w:line="360" w:lineRule="auto"/>
        <w:ind w:firstLine="710"/>
        <w:jc w:val="both"/>
        <w:rPr>
          <w:rFonts w:ascii="Arial" w:eastAsia="Times New Roman" w:hAnsi="Arial" w:cs="Arial"/>
          <w:color w:val="000000" w:themeColor="text1"/>
        </w:rPr>
      </w:pPr>
    </w:p>
    <w:p w14:paraId="42650714" w14:textId="4CAF0CFB" w:rsidR="28131722" w:rsidRPr="00276CE5" w:rsidRDefault="28131722" w:rsidP="00BB6A8A">
      <w:pPr>
        <w:shd w:val="clear" w:color="auto" w:fill="FFFFFF" w:themeFill="background1"/>
        <w:spacing w:after="0" w:line="360" w:lineRule="auto"/>
        <w:jc w:val="center"/>
        <w:rPr>
          <w:rFonts w:ascii="Arial" w:eastAsia="Times New Roman" w:hAnsi="Arial" w:cs="Arial"/>
          <w:b/>
          <w:bCs/>
          <w:color w:val="000000" w:themeColor="text1"/>
        </w:rPr>
      </w:pPr>
      <w:r w:rsidRPr="00276CE5">
        <w:rPr>
          <w:rFonts w:ascii="Arial" w:eastAsia="Times New Roman" w:hAnsi="Arial" w:cs="Arial"/>
          <w:b/>
          <w:bCs/>
          <w:color w:val="000000" w:themeColor="text1"/>
        </w:rPr>
        <w:lastRenderedPageBreak/>
        <w:t>REFERÊNCIAS</w:t>
      </w:r>
    </w:p>
    <w:p w14:paraId="449B04AD" w14:textId="3E88F217" w:rsidR="28131722" w:rsidRPr="00A566AC" w:rsidRDefault="28131722" w:rsidP="00BB6A8A">
      <w:pPr>
        <w:spacing w:after="0"/>
        <w:rPr>
          <w:rFonts w:ascii="Arial" w:hAnsi="Arial" w:cs="Arial"/>
        </w:rPr>
      </w:pPr>
    </w:p>
    <w:p w14:paraId="0DE8F05E" w14:textId="7B999D30" w:rsidR="28131722" w:rsidRDefault="28131722" w:rsidP="00BB6A8A">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BARCELLOS, Ana Paula de. </w:t>
      </w:r>
      <w:r w:rsidRPr="00BB6A8A">
        <w:rPr>
          <w:rFonts w:ascii="Arial" w:eastAsia="Times New Roman" w:hAnsi="Arial" w:cs="Arial"/>
          <w:b/>
          <w:bCs/>
          <w:color w:val="000000" w:themeColor="text1"/>
        </w:rPr>
        <w:t xml:space="preserve">Reflexões sobre a </w:t>
      </w:r>
      <w:r w:rsidR="00BB6A8A" w:rsidRPr="00BB6A8A">
        <w:rPr>
          <w:rFonts w:ascii="Arial" w:eastAsia="Times New Roman" w:hAnsi="Arial" w:cs="Arial"/>
          <w:b/>
          <w:bCs/>
          <w:color w:val="000000" w:themeColor="text1"/>
        </w:rPr>
        <w:t>privacidade na sociedade da informação</w:t>
      </w:r>
      <w:r w:rsidRPr="00A566AC">
        <w:rPr>
          <w:rFonts w:ascii="Arial" w:eastAsia="Times New Roman" w:hAnsi="Arial" w:cs="Arial"/>
          <w:color w:val="000000" w:themeColor="text1"/>
        </w:rPr>
        <w:t>. Revista Brasileira de Direito Constitucional, vol. 31, n. 27, 2020.</w:t>
      </w:r>
    </w:p>
    <w:p w14:paraId="55A0BA40" w14:textId="77777777" w:rsidR="00A566AC" w:rsidRPr="00A566AC" w:rsidRDefault="00A566AC" w:rsidP="00BB6A8A">
      <w:pPr>
        <w:shd w:val="clear" w:color="auto" w:fill="FFFFFF" w:themeFill="background1"/>
        <w:spacing w:after="0"/>
        <w:jc w:val="both"/>
        <w:rPr>
          <w:rFonts w:ascii="Arial" w:hAnsi="Arial" w:cs="Arial"/>
        </w:rPr>
      </w:pPr>
    </w:p>
    <w:p w14:paraId="14754466" w14:textId="49FEA8D0" w:rsidR="28131722" w:rsidRPr="00F66889" w:rsidRDefault="28131722" w:rsidP="00276CE5">
      <w:pPr>
        <w:shd w:val="clear" w:color="auto" w:fill="FFFFFF" w:themeFill="background1"/>
        <w:spacing w:after="0"/>
        <w:jc w:val="both"/>
        <w:rPr>
          <w:rFonts w:ascii="Arial" w:eastAsia="Times New Roman" w:hAnsi="Arial" w:cs="Arial"/>
          <w:color w:val="000000" w:themeColor="text1"/>
          <w:lang w:val="en-US"/>
        </w:rPr>
      </w:pPr>
      <w:r w:rsidRPr="00A566AC">
        <w:rPr>
          <w:rFonts w:ascii="Arial" w:eastAsia="Times New Roman" w:hAnsi="Arial" w:cs="Arial"/>
          <w:color w:val="000000" w:themeColor="text1"/>
        </w:rPr>
        <w:t xml:space="preserve">BOLESINA, I.; FACCIN, T. de M. </w:t>
      </w:r>
      <w:r w:rsidRPr="00BB6A8A">
        <w:rPr>
          <w:rFonts w:ascii="Arial" w:eastAsia="Times New Roman" w:hAnsi="Arial" w:cs="Arial"/>
          <w:b/>
          <w:bCs/>
          <w:color w:val="000000" w:themeColor="text1"/>
        </w:rPr>
        <w:t>A responsabilidade civil por sharenting.</w:t>
      </w:r>
      <w:r w:rsidRPr="00A566AC">
        <w:rPr>
          <w:rFonts w:ascii="Arial" w:eastAsia="Times New Roman" w:hAnsi="Arial" w:cs="Arial"/>
          <w:color w:val="000000" w:themeColor="text1"/>
        </w:rPr>
        <w:t xml:space="preserve"> Revista da Defensoria Pública do Estado do Rio Grande do Sul, Porto Alegre, n. 27, p. 208–229, 2021. Disponível em: &lt;https://revistadpers.emnuvens.com.br/defensoria/article/view/285&gt;. </w:t>
      </w:r>
      <w:r w:rsidRPr="00F66889">
        <w:rPr>
          <w:rFonts w:ascii="Arial" w:eastAsia="Times New Roman" w:hAnsi="Arial" w:cs="Arial"/>
          <w:color w:val="000000" w:themeColor="text1"/>
          <w:lang w:val="en-US"/>
        </w:rPr>
        <w:t>Acesso em: 01 de maio de 2024</w:t>
      </w:r>
      <w:r w:rsidR="00A566AC" w:rsidRPr="00F66889">
        <w:rPr>
          <w:rFonts w:ascii="Arial" w:eastAsia="Times New Roman" w:hAnsi="Arial" w:cs="Arial"/>
          <w:color w:val="000000" w:themeColor="text1"/>
          <w:lang w:val="en-US"/>
        </w:rPr>
        <w:t>.</w:t>
      </w:r>
    </w:p>
    <w:p w14:paraId="736FC4C8" w14:textId="77777777" w:rsidR="00A566AC" w:rsidRPr="00F66889" w:rsidRDefault="00A566AC" w:rsidP="00276CE5">
      <w:pPr>
        <w:shd w:val="clear" w:color="auto" w:fill="FFFFFF" w:themeFill="background1"/>
        <w:spacing w:after="0"/>
        <w:jc w:val="both"/>
        <w:rPr>
          <w:rFonts w:ascii="Arial" w:hAnsi="Arial" w:cs="Arial"/>
          <w:lang w:val="en-US"/>
        </w:rPr>
      </w:pPr>
    </w:p>
    <w:p w14:paraId="4CF90F1B" w14:textId="2E3B5266" w:rsidR="28131722" w:rsidRDefault="28131722" w:rsidP="00276CE5">
      <w:pPr>
        <w:shd w:val="clear" w:color="auto" w:fill="FFFFFF" w:themeFill="background1"/>
        <w:spacing w:after="0"/>
        <w:jc w:val="both"/>
        <w:rPr>
          <w:rFonts w:ascii="Arial" w:eastAsia="Times New Roman" w:hAnsi="Arial" w:cs="Arial"/>
          <w:color w:val="000000" w:themeColor="text1"/>
        </w:rPr>
      </w:pPr>
      <w:r w:rsidRPr="00F66889">
        <w:rPr>
          <w:rFonts w:ascii="Arial" w:eastAsia="Times New Roman" w:hAnsi="Arial" w:cs="Arial"/>
          <w:color w:val="000000" w:themeColor="text1"/>
          <w:lang w:val="en-US"/>
        </w:rPr>
        <w:t xml:space="preserve">BOYD, Danah. </w:t>
      </w:r>
      <w:r w:rsidRPr="00F66889">
        <w:rPr>
          <w:rFonts w:ascii="Arial" w:eastAsia="Times New Roman" w:hAnsi="Arial" w:cs="Arial"/>
          <w:b/>
          <w:bCs/>
          <w:color w:val="000000" w:themeColor="text1"/>
          <w:lang w:val="en-US"/>
        </w:rPr>
        <w:t xml:space="preserve">It's </w:t>
      </w:r>
      <w:r w:rsidR="00BB6A8A" w:rsidRPr="00F66889">
        <w:rPr>
          <w:rFonts w:ascii="Arial" w:eastAsia="Times New Roman" w:hAnsi="Arial" w:cs="Arial"/>
          <w:b/>
          <w:bCs/>
          <w:color w:val="000000" w:themeColor="text1"/>
          <w:lang w:val="en-US"/>
        </w:rPr>
        <w:t>c</w:t>
      </w:r>
      <w:r w:rsidRPr="00F66889">
        <w:rPr>
          <w:rFonts w:ascii="Arial" w:eastAsia="Times New Roman" w:hAnsi="Arial" w:cs="Arial"/>
          <w:b/>
          <w:bCs/>
          <w:color w:val="000000" w:themeColor="text1"/>
          <w:lang w:val="en-US"/>
        </w:rPr>
        <w:t>omplicated</w:t>
      </w:r>
      <w:r w:rsidRPr="00F66889">
        <w:rPr>
          <w:rFonts w:ascii="Arial" w:eastAsia="Times New Roman" w:hAnsi="Arial" w:cs="Arial"/>
          <w:color w:val="000000" w:themeColor="text1"/>
          <w:lang w:val="en-US"/>
        </w:rPr>
        <w:t xml:space="preserve">: </w:t>
      </w:r>
      <w:r w:rsidR="00BB6A8A" w:rsidRPr="00F66889">
        <w:rPr>
          <w:rFonts w:ascii="Arial" w:eastAsia="Times New Roman" w:hAnsi="Arial" w:cs="Arial"/>
          <w:color w:val="000000" w:themeColor="text1"/>
          <w:lang w:val="en-US"/>
        </w:rPr>
        <w:t>the social lives of networked teens</w:t>
      </w:r>
      <w:r w:rsidRPr="00F66889">
        <w:rPr>
          <w:rFonts w:ascii="Arial" w:eastAsia="Times New Roman" w:hAnsi="Arial" w:cs="Arial"/>
          <w:color w:val="000000" w:themeColor="text1"/>
          <w:lang w:val="en-US"/>
        </w:rPr>
        <w:t xml:space="preserve">. </w:t>
      </w:r>
      <w:r w:rsidRPr="00A566AC">
        <w:rPr>
          <w:rFonts w:ascii="Arial" w:eastAsia="Times New Roman" w:hAnsi="Arial" w:cs="Arial"/>
          <w:color w:val="000000" w:themeColor="text1"/>
        </w:rPr>
        <w:t>Yale University Press, 2014.</w:t>
      </w:r>
    </w:p>
    <w:p w14:paraId="3A402600" w14:textId="77777777" w:rsidR="00A566AC" w:rsidRPr="00A566AC" w:rsidRDefault="00A566AC" w:rsidP="00276CE5">
      <w:pPr>
        <w:shd w:val="clear" w:color="auto" w:fill="FFFFFF" w:themeFill="background1"/>
        <w:spacing w:after="0"/>
        <w:jc w:val="both"/>
        <w:rPr>
          <w:rFonts w:ascii="Arial" w:hAnsi="Arial" w:cs="Arial"/>
        </w:rPr>
      </w:pPr>
    </w:p>
    <w:p w14:paraId="236F0337" w14:textId="1066E4B2"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BRITO FILHO, José Claudio Monteiro de. </w:t>
      </w:r>
      <w:r w:rsidR="007F16F6" w:rsidRPr="00BB6A8A">
        <w:rPr>
          <w:rFonts w:ascii="Arial" w:eastAsia="Times New Roman" w:hAnsi="Arial" w:cs="Arial"/>
          <w:b/>
          <w:bCs/>
          <w:color w:val="000000" w:themeColor="text1"/>
        </w:rPr>
        <w:t>A</w:t>
      </w:r>
      <w:r w:rsidRPr="007F16F6">
        <w:rPr>
          <w:rFonts w:ascii="Arial" w:eastAsia="Times New Roman" w:hAnsi="Arial" w:cs="Arial"/>
          <w:b/>
          <w:bCs/>
          <w:color w:val="000000" w:themeColor="text1"/>
        </w:rPr>
        <w:t>nálise jurídica da exploração do trabalho: trabalho escravo e outras formas de trabalho indigno</w:t>
      </w:r>
      <w:r w:rsidRPr="00A566AC">
        <w:rPr>
          <w:rFonts w:ascii="Arial" w:eastAsia="Times New Roman" w:hAnsi="Arial" w:cs="Arial"/>
          <w:color w:val="000000" w:themeColor="text1"/>
        </w:rPr>
        <w:t>. 8</w:t>
      </w:r>
      <w:r w:rsidR="00BB6A8A">
        <w:rPr>
          <w:rFonts w:ascii="Arial" w:eastAsia="Times New Roman" w:hAnsi="Arial" w:cs="Arial"/>
          <w:color w:val="000000" w:themeColor="text1"/>
        </w:rPr>
        <w:t>.</w:t>
      </w:r>
      <w:r w:rsidRPr="00A566AC">
        <w:rPr>
          <w:rFonts w:ascii="Arial" w:eastAsia="Times New Roman" w:hAnsi="Arial" w:cs="Arial"/>
          <w:color w:val="000000" w:themeColor="text1"/>
        </w:rPr>
        <w:t xml:space="preserve"> ed. São Paulo: LTr, 2020.</w:t>
      </w:r>
    </w:p>
    <w:p w14:paraId="76AC7042" w14:textId="77777777" w:rsidR="00A566AC" w:rsidRPr="00A566AC" w:rsidRDefault="00A566AC" w:rsidP="00276CE5">
      <w:pPr>
        <w:shd w:val="clear" w:color="auto" w:fill="FFFFFF" w:themeFill="background1"/>
        <w:spacing w:after="0"/>
        <w:jc w:val="both"/>
        <w:rPr>
          <w:rFonts w:ascii="Arial" w:hAnsi="Arial" w:cs="Arial"/>
        </w:rPr>
      </w:pPr>
    </w:p>
    <w:p w14:paraId="6C9D3BD8" w14:textId="545C236E"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CARVALHO, João de. </w:t>
      </w:r>
      <w:r w:rsidRPr="00ED6D72">
        <w:rPr>
          <w:rFonts w:ascii="Arial" w:eastAsia="Times New Roman" w:hAnsi="Arial" w:cs="Arial"/>
          <w:b/>
          <w:bCs/>
          <w:color w:val="000000" w:themeColor="text1"/>
        </w:rPr>
        <w:t xml:space="preserve">Proteção </w:t>
      </w:r>
      <w:r w:rsidR="00ED6D72" w:rsidRPr="00ED6D72">
        <w:rPr>
          <w:rFonts w:ascii="Arial" w:eastAsia="Times New Roman" w:hAnsi="Arial" w:cs="Arial"/>
          <w:b/>
          <w:bCs/>
          <w:color w:val="000000" w:themeColor="text1"/>
        </w:rPr>
        <w:t xml:space="preserve">legal e trabalho infantil nas artes no </w:t>
      </w:r>
      <w:r w:rsidRPr="00ED6D72">
        <w:rPr>
          <w:rFonts w:ascii="Arial" w:eastAsia="Times New Roman" w:hAnsi="Arial" w:cs="Arial"/>
          <w:b/>
          <w:bCs/>
          <w:color w:val="000000" w:themeColor="text1"/>
        </w:rPr>
        <w:t>Brasil</w:t>
      </w:r>
      <w:r w:rsidRPr="00A566AC">
        <w:rPr>
          <w:rFonts w:ascii="Arial" w:eastAsia="Times New Roman" w:hAnsi="Arial" w:cs="Arial"/>
          <w:color w:val="000000" w:themeColor="text1"/>
        </w:rPr>
        <w:t xml:space="preserve">. </w:t>
      </w:r>
      <w:r w:rsidR="00ED6D72">
        <w:rPr>
          <w:rFonts w:ascii="Arial" w:eastAsia="Times New Roman" w:hAnsi="Arial" w:cs="Arial"/>
          <w:color w:val="000000" w:themeColor="text1"/>
        </w:rPr>
        <w:t xml:space="preserve">--. </w:t>
      </w:r>
      <w:r w:rsidRPr="00A566AC">
        <w:rPr>
          <w:rFonts w:ascii="Arial" w:eastAsia="Times New Roman" w:hAnsi="Arial" w:cs="Arial"/>
          <w:color w:val="000000" w:themeColor="text1"/>
        </w:rPr>
        <w:t>São Paulo: Universitária, 2019.</w:t>
      </w:r>
    </w:p>
    <w:p w14:paraId="634DC618" w14:textId="77777777" w:rsidR="00A566AC" w:rsidRPr="00A566AC" w:rsidRDefault="00A566AC" w:rsidP="00276CE5">
      <w:pPr>
        <w:shd w:val="clear" w:color="auto" w:fill="FFFFFF" w:themeFill="background1"/>
        <w:spacing w:after="0"/>
        <w:jc w:val="both"/>
        <w:rPr>
          <w:rFonts w:ascii="Arial" w:hAnsi="Arial" w:cs="Arial"/>
        </w:rPr>
      </w:pPr>
    </w:p>
    <w:p w14:paraId="367522EE" w14:textId="4C52D786"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COSTA, Albuquerque Barros. </w:t>
      </w:r>
      <w:r w:rsidRPr="007F16F6">
        <w:rPr>
          <w:rFonts w:ascii="Arial" w:eastAsia="Times New Roman" w:hAnsi="Arial" w:cs="Arial"/>
          <w:b/>
          <w:bCs/>
          <w:color w:val="000000" w:themeColor="text1"/>
        </w:rPr>
        <w:t>Direitos</w:t>
      </w:r>
      <w:r w:rsidRPr="00A566AC">
        <w:rPr>
          <w:rFonts w:ascii="Arial" w:eastAsia="Times New Roman" w:hAnsi="Arial" w:cs="Arial"/>
          <w:color w:val="000000" w:themeColor="text1"/>
        </w:rPr>
        <w:t xml:space="preserve"> </w:t>
      </w:r>
      <w:r w:rsidR="007F16F6" w:rsidRPr="007F16F6">
        <w:rPr>
          <w:rFonts w:ascii="Arial" w:eastAsia="Times New Roman" w:hAnsi="Arial" w:cs="Arial"/>
          <w:b/>
          <w:bCs/>
          <w:color w:val="000000" w:themeColor="text1"/>
        </w:rPr>
        <w:t>das crianças no mundo digital</w:t>
      </w:r>
      <w:r w:rsidRPr="00A566AC">
        <w:rPr>
          <w:rFonts w:ascii="Arial" w:eastAsia="Times New Roman" w:hAnsi="Arial" w:cs="Arial"/>
          <w:color w:val="000000" w:themeColor="text1"/>
        </w:rPr>
        <w:t xml:space="preserve">. </w:t>
      </w:r>
      <w:r w:rsidR="007F16F6">
        <w:rPr>
          <w:rFonts w:ascii="Arial" w:eastAsia="Times New Roman" w:hAnsi="Arial" w:cs="Arial"/>
          <w:color w:val="000000" w:themeColor="text1"/>
        </w:rPr>
        <w:t xml:space="preserve">--. São Paulo: </w:t>
      </w:r>
      <w:r w:rsidRPr="00A566AC">
        <w:rPr>
          <w:rFonts w:ascii="Arial" w:eastAsia="Times New Roman" w:hAnsi="Arial" w:cs="Arial"/>
          <w:color w:val="000000" w:themeColor="text1"/>
        </w:rPr>
        <w:t>Jurídica, 2019.</w:t>
      </w:r>
    </w:p>
    <w:p w14:paraId="03174825" w14:textId="77777777" w:rsidR="00A566AC" w:rsidRPr="00A566AC" w:rsidRDefault="00A566AC" w:rsidP="00276CE5">
      <w:pPr>
        <w:shd w:val="clear" w:color="auto" w:fill="FFFFFF" w:themeFill="background1"/>
        <w:spacing w:after="0"/>
        <w:jc w:val="both"/>
        <w:rPr>
          <w:rFonts w:ascii="Arial" w:hAnsi="Arial" w:cs="Arial"/>
        </w:rPr>
      </w:pPr>
    </w:p>
    <w:p w14:paraId="3F44DAF8" w14:textId="2456DF9A"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FERRAZ JR., Tércio Sampaio. </w:t>
      </w:r>
      <w:r w:rsidRPr="00AD19F7">
        <w:rPr>
          <w:rFonts w:ascii="Arial" w:eastAsia="Times New Roman" w:hAnsi="Arial" w:cs="Arial"/>
          <w:b/>
          <w:bCs/>
          <w:color w:val="000000" w:themeColor="text1"/>
        </w:rPr>
        <w:t xml:space="preserve">Introdução </w:t>
      </w:r>
      <w:r w:rsidR="00584DF2" w:rsidRPr="00AD19F7">
        <w:rPr>
          <w:rFonts w:ascii="Arial" w:eastAsia="Times New Roman" w:hAnsi="Arial" w:cs="Arial"/>
          <w:b/>
          <w:bCs/>
          <w:color w:val="000000" w:themeColor="text1"/>
        </w:rPr>
        <w:t>ao estudo do direito: técnica, decisão, dominação</w:t>
      </w:r>
      <w:r w:rsidRPr="00A566AC">
        <w:rPr>
          <w:rFonts w:ascii="Arial" w:eastAsia="Times New Roman" w:hAnsi="Arial" w:cs="Arial"/>
          <w:color w:val="000000" w:themeColor="text1"/>
        </w:rPr>
        <w:t xml:space="preserve">. </w:t>
      </w:r>
      <w:r w:rsidR="00584DF2">
        <w:rPr>
          <w:rFonts w:ascii="Arial" w:eastAsia="Times New Roman" w:hAnsi="Arial" w:cs="Arial"/>
          <w:color w:val="000000" w:themeColor="text1"/>
        </w:rPr>
        <w:t>12. ed. Rio de Janeiro:</w:t>
      </w:r>
      <w:r w:rsidRPr="00A566AC">
        <w:rPr>
          <w:rFonts w:ascii="Arial" w:eastAsia="Times New Roman" w:hAnsi="Arial" w:cs="Arial"/>
          <w:color w:val="000000" w:themeColor="text1"/>
        </w:rPr>
        <w:t xml:space="preserve"> Atlas, 2023.</w:t>
      </w:r>
    </w:p>
    <w:p w14:paraId="7AE73D61" w14:textId="77777777" w:rsidR="00A566AC" w:rsidRPr="00A566AC" w:rsidRDefault="00A566AC" w:rsidP="00276CE5">
      <w:pPr>
        <w:shd w:val="clear" w:color="auto" w:fill="FFFFFF" w:themeFill="background1"/>
        <w:spacing w:after="0"/>
        <w:jc w:val="both"/>
        <w:rPr>
          <w:rFonts w:ascii="Arial" w:hAnsi="Arial" w:cs="Arial"/>
        </w:rPr>
      </w:pPr>
    </w:p>
    <w:p w14:paraId="3D6D9172" w14:textId="142AACC0"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CAETANO, Felipe. </w:t>
      </w:r>
      <w:r w:rsidRPr="00AD19F7">
        <w:rPr>
          <w:rFonts w:ascii="Arial" w:eastAsia="Times New Roman" w:hAnsi="Arial" w:cs="Arial"/>
          <w:b/>
          <w:bCs/>
          <w:color w:val="000000" w:themeColor="text1"/>
        </w:rPr>
        <w:t>História de Marielma de Jesus retrata a triste exploração do trabalho infantil doméstico</w:t>
      </w:r>
      <w:r w:rsidRPr="00A566AC">
        <w:rPr>
          <w:rFonts w:ascii="Arial" w:eastAsia="Times New Roman" w:hAnsi="Arial" w:cs="Arial"/>
          <w:color w:val="000000" w:themeColor="text1"/>
        </w:rPr>
        <w:t xml:space="preserve">. Rede Peteca, [s. l.], jan. 2019. Disponível em: </w:t>
      </w:r>
      <w:hyperlink r:id="rId8">
        <w:r w:rsidRPr="00A566AC">
          <w:rPr>
            <w:rStyle w:val="Hyperlink"/>
            <w:rFonts w:ascii="Arial" w:eastAsia="Times New Roman" w:hAnsi="Arial" w:cs="Arial"/>
          </w:rPr>
          <w:t>https://www.chegadetrabalhoinfantil.org.br/colunas/historia-demarielma-de-jesus-retrata-exploracao-trabalho-infantil-domestico/</w:t>
        </w:r>
      </w:hyperlink>
      <w:r w:rsidRPr="00A566AC">
        <w:rPr>
          <w:rFonts w:ascii="Arial" w:eastAsia="Times New Roman" w:hAnsi="Arial" w:cs="Arial"/>
          <w:color w:val="000000" w:themeColor="text1"/>
        </w:rPr>
        <w:t>. Acesso em: 01 maio de 2024</w:t>
      </w:r>
      <w:r w:rsidR="00A566AC">
        <w:rPr>
          <w:rFonts w:ascii="Arial" w:eastAsia="Times New Roman" w:hAnsi="Arial" w:cs="Arial"/>
          <w:color w:val="000000" w:themeColor="text1"/>
        </w:rPr>
        <w:t>.</w:t>
      </w:r>
    </w:p>
    <w:p w14:paraId="4B8284C7" w14:textId="77777777" w:rsidR="00A566AC" w:rsidRPr="00A566AC" w:rsidRDefault="00A566AC" w:rsidP="00276CE5">
      <w:pPr>
        <w:shd w:val="clear" w:color="auto" w:fill="FFFFFF" w:themeFill="background1"/>
        <w:spacing w:after="0"/>
        <w:jc w:val="both"/>
        <w:rPr>
          <w:rFonts w:ascii="Arial" w:hAnsi="Arial" w:cs="Arial"/>
        </w:rPr>
      </w:pPr>
    </w:p>
    <w:p w14:paraId="7FD69140" w14:textId="2DC8B1CB"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FREITAS, Maria Luíza.</w:t>
      </w:r>
      <w:r w:rsidRPr="00AD19F7">
        <w:rPr>
          <w:rFonts w:ascii="Arial" w:eastAsia="Times New Roman" w:hAnsi="Arial" w:cs="Arial"/>
          <w:b/>
          <w:bCs/>
          <w:color w:val="000000" w:themeColor="text1"/>
        </w:rPr>
        <w:t xml:space="preserve"> I</w:t>
      </w:r>
      <w:r w:rsidR="00AD19F7" w:rsidRPr="00AD19F7">
        <w:rPr>
          <w:rFonts w:ascii="Arial" w:eastAsia="Times New Roman" w:hAnsi="Arial" w:cs="Arial"/>
          <w:b/>
          <w:bCs/>
          <w:color w:val="000000" w:themeColor="text1"/>
        </w:rPr>
        <w:t>mpactos das redes sociais no trabalho infantil artístico</w:t>
      </w:r>
      <w:r w:rsidRPr="00A566AC">
        <w:rPr>
          <w:rFonts w:ascii="Arial" w:eastAsia="Times New Roman" w:hAnsi="Arial" w:cs="Arial"/>
          <w:color w:val="000000" w:themeColor="text1"/>
        </w:rPr>
        <w:t>. Rio de Janeiro: Nova Era, 2019.</w:t>
      </w:r>
    </w:p>
    <w:p w14:paraId="6F27D41C" w14:textId="77777777" w:rsidR="00A566AC" w:rsidRPr="00A566AC" w:rsidRDefault="00A566AC" w:rsidP="00276CE5">
      <w:pPr>
        <w:shd w:val="clear" w:color="auto" w:fill="FFFFFF" w:themeFill="background1"/>
        <w:spacing w:after="0"/>
        <w:jc w:val="both"/>
        <w:rPr>
          <w:rFonts w:ascii="Arial" w:hAnsi="Arial" w:cs="Arial"/>
        </w:rPr>
      </w:pPr>
    </w:p>
    <w:p w14:paraId="26BD28EB" w14:textId="5046BB50"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GAGLIANO, Pablo Stolze. </w:t>
      </w:r>
      <w:r w:rsidRPr="00AD19F7">
        <w:rPr>
          <w:rFonts w:ascii="Arial" w:eastAsia="Times New Roman" w:hAnsi="Arial" w:cs="Arial"/>
          <w:b/>
          <w:bCs/>
          <w:color w:val="000000" w:themeColor="text1"/>
        </w:rPr>
        <w:t xml:space="preserve">Novo </w:t>
      </w:r>
      <w:r w:rsidR="00AD19F7" w:rsidRPr="00AD19F7">
        <w:rPr>
          <w:rFonts w:ascii="Arial" w:eastAsia="Times New Roman" w:hAnsi="Arial" w:cs="Arial"/>
          <w:b/>
          <w:bCs/>
          <w:color w:val="000000" w:themeColor="text1"/>
        </w:rPr>
        <w:t>curso de direito civil</w:t>
      </w:r>
      <w:r w:rsidR="00343ECC">
        <w:rPr>
          <w:rFonts w:ascii="Arial" w:eastAsia="Times New Roman" w:hAnsi="Arial" w:cs="Arial"/>
          <w:b/>
          <w:bCs/>
          <w:color w:val="000000" w:themeColor="text1"/>
        </w:rPr>
        <w:t xml:space="preserve">: </w:t>
      </w:r>
      <w:r w:rsidR="00A63CDC">
        <w:rPr>
          <w:rFonts w:ascii="Arial" w:eastAsia="Times New Roman" w:hAnsi="Arial" w:cs="Arial"/>
          <w:color w:val="000000" w:themeColor="text1"/>
        </w:rPr>
        <w:t>parte geral</w:t>
      </w:r>
      <w:r w:rsidR="00AD19F7">
        <w:rPr>
          <w:rFonts w:ascii="Arial" w:eastAsia="Times New Roman" w:hAnsi="Arial" w:cs="Arial"/>
          <w:color w:val="000000" w:themeColor="text1"/>
        </w:rPr>
        <w:t>.</w:t>
      </w:r>
      <w:r w:rsidRPr="00A566AC">
        <w:rPr>
          <w:rFonts w:ascii="Arial" w:eastAsia="Times New Roman" w:hAnsi="Arial" w:cs="Arial"/>
          <w:color w:val="000000" w:themeColor="text1"/>
        </w:rPr>
        <w:t xml:space="preserve"> </w:t>
      </w:r>
      <w:r w:rsidR="00AD19F7">
        <w:rPr>
          <w:rFonts w:ascii="Arial" w:eastAsia="Times New Roman" w:hAnsi="Arial" w:cs="Arial"/>
          <w:color w:val="000000" w:themeColor="text1"/>
        </w:rPr>
        <w:t>2</w:t>
      </w:r>
      <w:r w:rsidR="00343ECC">
        <w:rPr>
          <w:rFonts w:ascii="Arial" w:eastAsia="Times New Roman" w:hAnsi="Arial" w:cs="Arial"/>
          <w:color w:val="000000" w:themeColor="text1"/>
        </w:rPr>
        <w:t>5</w:t>
      </w:r>
      <w:r w:rsidR="00AD19F7">
        <w:rPr>
          <w:rFonts w:ascii="Arial" w:eastAsia="Times New Roman" w:hAnsi="Arial" w:cs="Arial"/>
          <w:color w:val="000000" w:themeColor="text1"/>
        </w:rPr>
        <w:t xml:space="preserve">. ed. </w:t>
      </w:r>
      <w:r w:rsidR="00A63CDC">
        <w:rPr>
          <w:rFonts w:ascii="Arial" w:eastAsia="Times New Roman" w:hAnsi="Arial" w:cs="Arial"/>
          <w:color w:val="000000" w:themeColor="text1"/>
        </w:rPr>
        <w:t>São Paulo, Saraiva,</w:t>
      </w:r>
      <w:r w:rsidRPr="00A566AC">
        <w:rPr>
          <w:rFonts w:ascii="Arial" w:eastAsia="Times New Roman" w:hAnsi="Arial" w:cs="Arial"/>
          <w:color w:val="000000" w:themeColor="text1"/>
        </w:rPr>
        <w:t xml:space="preserve"> 202</w:t>
      </w:r>
      <w:r w:rsidR="00A63CDC">
        <w:rPr>
          <w:rFonts w:ascii="Arial" w:eastAsia="Times New Roman" w:hAnsi="Arial" w:cs="Arial"/>
          <w:color w:val="000000" w:themeColor="text1"/>
        </w:rPr>
        <w:t>3</w:t>
      </w:r>
      <w:r w:rsidRPr="00A566AC">
        <w:rPr>
          <w:rFonts w:ascii="Arial" w:eastAsia="Times New Roman" w:hAnsi="Arial" w:cs="Arial"/>
          <w:color w:val="000000" w:themeColor="text1"/>
        </w:rPr>
        <w:t>.</w:t>
      </w:r>
    </w:p>
    <w:p w14:paraId="53EC7C86" w14:textId="77777777" w:rsidR="00A566AC" w:rsidRPr="00A566AC" w:rsidRDefault="00A566AC" w:rsidP="00276CE5">
      <w:pPr>
        <w:shd w:val="clear" w:color="auto" w:fill="FFFFFF" w:themeFill="background1"/>
        <w:spacing w:after="0"/>
        <w:jc w:val="both"/>
        <w:rPr>
          <w:rFonts w:ascii="Arial" w:hAnsi="Arial" w:cs="Arial"/>
        </w:rPr>
      </w:pPr>
    </w:p>
    <w:p w14:paraId="3E02C62A" w14:textId="4E46904F"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GOMES, Roberto. </w:t>
      </w:r>
      <w:r w:rsidRPr="00A63CDC">
        <w:rPr>
          <w:rFonts w:ascii="Arial" w:eastAsia="Times New Roman" w:hAnsi="Arial" w:cs="Arial"/>
          <w:b/>
          <w:bCs/>
          <w:color w:val="000000" w:themeColor="text1"/>
        </w:rPr>
        <w:t xml:space="preserve">Crianças </w:t>
      </w:r>
      <w:r w:rsidR="00A63CDC" w:rsidRPr="00A63CDC">
        <w:rPr>
          <w:rFonts w:ascii="Arial" w:eastAsia="Times New Roman" w:hAnsi="Arial" w:cs="Arial"/>
          <w:b/>
          <w:bCs/>
          <w:color w:val="000000" w:themeColor="text1"/>
        </w:rPr>
        <w:t>em situação de risco e vulnerabilidade</w:t>
      </w:r>
      <w:r w:rsidRPr="00A566AC">
        <w:rPr>
          <w:rFonts w:ascii="Arial" w:eastAsia="Times New Roman" w:hAnsi="Arial" w:cs="Arial"/>
          <w:color w:val="000000" w:themeColor="text1"/>
        </w:rPr>
        <w:t>.</w:t>
      </w:r>
      <w:r w:rsidR="00A63CDC">
        <w:rPr>
          <w:rFonts w:ascii="Arial" w:eastAsia="Times New Roman" w:hAnsi="Arial" w:cs="Arial"/>
          <w:color w:val="000000" w:themeColor="text1"/>
        </w:rPr>
        <w:t xml:space="preserve"> </w:t>
      </w:r>
      <w:r w:rsidR="00513CCF">
        <w:rPr>
          <w:rFonts w:ascii="Arial" w:eastAsia="Times New Roman" w:hAnsi="Arial" w:cs="Arial"/>
          <w:color w:val="000000" w:themeColor="text1"/>
        </w:rPr>
        <w:t>Brasília:</w:t>
      </w:r>
      <w:r w:rsidRPr="00A566AC">
        <w:rPr>
          <w:rFonts w:ascii="Arial" w:eastAsia="Times New Roman" w:hAnsi="Arial" w:cs="Arial"/>
          <w:color w:val="000000" w:themeColor="text1"/>
        </w:rPr>
        <w:t xml:space="preserve"> Legal, 2019.</w:t>
      </w:r>
    </w:p>
    <w:p w14:paraId="597F33AB" w14:textId="77777777" w:rsidR="00A566AC" w:rsidRPr="00A566AC" w:rsidRDefault="00A566AC" w:rsidP="00276CE5">
      <w:pPr>
        <w:shd w:val="clear" w:color="auto" w:fill="FFFFFF" w:themeFill="background1"/>
        <w:spacing w:after="0"/>
        <w:jc w:val="both"/>
        <w:rPr>
          <w:rFonts w:ascii="Arial" w:hAnsi="Arial" w:cs="Arial"/>
        </w:rPr>
      </w:pPr>
    </w:p>
    <w:p w14:paraId="6ADF2678" w14:textId="6F4D57C9"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GONÇALVES, Carlos Roberto. Direito </w:t>
      </w:r>
      <w:r w:rsidR="00513CCF" w:rsidRPr="00A566AC">
        <w:rPr>
          <w:rFonts w:ascii="Arial" w:eastAsia="Times New Roman" w:hAnsi="Arial" w:cs="Arial"/>
          <w:color w:val="000000" w:themeColor="text1"/>
        </w:rPr>
        <w:t>civil brasileiro: direitos da personalidade</w:t>
      </w:r>
      <w:r w:rsidRPr="00A566AC">
        <w:rPr>
          <w:rFonts w:ascii="Arial" w:eastAsia="Times New Roman" w:hAnsi="Arial" w:cs="Arial"/>
          <w:color w:val="000000" w:themeColor="text1"/>
        </w:rPr>
        <w:t xml:space="preserve">. </w:t>
      </w:r>
      <w:r w:rsidR="00F559CC">
        <w:rPr>
          <w:rFonts w:ascii="Arial" w:eastAsia="Times New Roman" w:hAnsi="Arial" w:cs="Arial"/>
          <w:color w:val="000000" w:themeColor="text1"/>
        </w:rPr>
        <w:t xml:space="preserve"> ed. </w:t>
      </w:r>
      <w:r w:rsidR="00513CCF">
        <w:rPr>
          <w:rFonts w:ascii="Arial" w:eastAsia="Times New Roman" w:hAnsi="Arial" w:cs="Arial"/>
          <w:color w:val="000000" w:themeColor="text1"/>
        </w:rPr>
        <w:t xml:space="preserve">São Paulo, </w:t>
      </w:r>
      <w:r w:rsidRPr="00A566AC">
        <w:rPr>
          <w:rFonts w:ascii="Arial" w:eastAsia="Times New Roman" w:hAnsi="Arial" w:cs="Arial"/>
          <w:color w:val="000000" w:themeColor="text1"/>
        </w:rPr>
        <w:t>Saraiva, 2020.</w:t>
      </w:r>
    </w:p>
    <w:p w14:paraId="6ADDF58F" w14:textId="77777777" w:rsidR="00A566AC" w:rsidRPr="00A566AC" w:rsidRDefault="00A566AC" w:rsidP="00276CE5">
      <w:pPr>
        <w:shd w:val="clear" w:color="auto" w:fill="FFFFFF" w:themeFill="background1"/>
        <w:spacing w:after="0"/>
        <w:jc w:val="both"/>
        <w:rPr>
          <w:rFonts w:ascii="Arial" w:hAnsi="Arial" w:cs="Arial"/>
        </w:rPr>
      </w:pPr>
    </w:p>
    <w:p w14:paraId="4842DE13" w14:textId="4C05F89A"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HIRONAKA, Giselda Maria Fernandes Novaes. </w:t>
      </w:r>
      <w:r w:rsidRPr="00F559CC">
        <w:rPr>
          <w:rFonts w:ascii="Arial" w:eastAsia="Times New Roman" w:hAnsi="Arial" w:cs="Arial"/>
          <w:b/>
          <w:bCs/>
          <w:color w:val="000000" w:themeColor="text1"/>
        </w:rPr>
        <w:t>Estudos de</w:t>
      </w:r>
      <w:r w:rsidRPr="00A566AC">
        <w:rPr>
          <w:rFonts w:ascii="Arial" w:eastAsia="Times New Roman" w:hAnsi="Arial" w:cs="Arial"/>
          <w:color w:val="000000" w:themeColor="text1"/>
        </w:rPr>
        <w:t xml:space="preserve"> </w:t>
      </w:r>
      <w:r w:rsidR="00F559CC" w:rsidRPr="00F559CC">
        <w:rPr>
          <w:rFonts w:ascii="Arial" w:eastAsia="Times New Roman" w:hAnsi="Arial" w:cs="Arial"/>
          <w:b/>
          <w:bCs/>
          <w:color w:val="000000" w:themeColor="text1"/>
        </w:rPr>
        <w:t>direito civil: pessoa e família</w:t>
      </w:r>
      <w:r w:rsidRPr="00A566AC">
        <w:rPr>
          <w:rFonts w:ascii="Arial" w:eastAsia="Times New Roman" w:hAnsi="Arial" w:cs="Arial"/>
          <w:color w:val="000000" w:themeColor="text1"/>
        </w:rPr>
        <w:t xml:space="preserve">. </w:t>
      </w:r>
      <w:r w:rsidR="00F559CC">
        <w:rPr>
          <w:rFonts w:ascii="Arial" w:eastAsia="Times New Roman" w:hAnsi="Arial" w:cs="Arial"/>
          <w:color w:val="000000" w:themeColor="text1"/>
        </w:rPr>
        <w:t xml:space="preserve">--. Rio de Janeiro: </w:t>
      </w:r>
      <w:r w:rsidRPr="00A566AC">
        <w:rPr>
          <w:rFonts w:ascii="Arial" w:eastAsia="Times New Roman" w:hAnsi="Arial" w:cs="Arial"/>
          <w:color w:val="000000" w:themeColor="text1"/>
        </w:rPr>
        <w:t>Atlas, 2019.</w:t>
      </w:r>
    </w:p>
    <w:p w14:paraId="2312084C" w14:textId="77777777" w:rsidR="00A566AC" w:rsidRPr="00A566AC" w:rsidRDefault="00A566AC" w:rsidP="00276CE5">
      <w:pPr>
        <w:shd w:val="clear" w:color="auto" w:fill="FFFFFF" w:themeFill="background1"/>
        <w:spacing w:after="0"/>
        <w:jc w:val="both"/>
        <w:rPr>
          <w:rFonts w:ascii="Arial" w:hAnsi="Arial" w:cs="Arial"/>
        </w:rPr>
      </w:pPr>
    </w:p>
    <w:p w14:paraId="76C43204" w14:textId="42A0F58F"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LIMA, Isabelle Moreira. </w:t>
      </w:r>
      <w:r w:rsidRPr="00F559CC">
        <w:rPr>
          <w:rFonts w:ascii="Arial" w:eastAsia="Times New Roman" w:hAnsi="Arial" w:cs="Arial"/>
          <w:b/>
          <w:bCs/>
          <w:color w:val="000000" w:themeColor="text1"/>
        </w:rPr>
        <w:t>Sharenting: como pais expõe seus filhos na internet</w:t>
      </w:r>
      <w:r w:rsidRPr="00A566AC">
        <w:rPr>
          <w:rFonts w:ascii="Arial" w:eastAsia="Times New Roman" w:hAnsi="Arial" w:cs="Arial"/>
          <w:color w:val="000000" w:themeColor="text1"/>
        </w:rPr>
        <w:t xml:space="preserve">, 2023. Disponível em: </w:t>
      </w:r>
      <w:hyperlink r:id="rId9">
        <w:r w:rsidRPr="00A566AC">
          <w:rPr>
            <w:rStyle w:val="Hyperlink"/>
            <w:rFonts w:ascii="Arial" w:eastAsia="Times New Roman" w:hAnsi="Arial" w:cs="Arial"/>
          </w:rPr>
          <w:t>https://gamarevista.uol.com.br/semana/quem-esta-seguro-nas-redes/maria-mello-instituto-alana-sharenting-pais-exposicao-filhos-jovens-limites/</w:t>
        </w:r>
      </w:hyperlink>
      <w:r w:rsidRPr="00A566AC">
        <w:rPr>
          <w:rFonts w:ascii="Arial" w:eastAsia="Times New Roman" w:hAnsi="Arial" w:cs="Arial"/>
          <w:color w:val="000000" w:themeColor="text1"/>
        </w:rPr>
        <w:t>. Acesso em: 01 maio de 2024.</w:t>
      </w:r>
    </w:p>
    <w:p w14:paraId="5ADFB768" w14:textId="77777777" w:rsidR="00A566AC" w:rsidRPr="00A566AC" w:rsidRDefault="00A566AC" w:rsidP="00276CE5">
      <w:pPr>
        <w:shd w:val="clear" w:color="auto" w:fill="FFFFFF" w:themeFill="background1"/>
        <w:spacing w:after="0"/>
        <w:jc w:val="both"/>
        <w:rPr>
          <w:rFonts w:ascii="Arial" w:hAnsi="Arial" w:cs="Arial"/>
        </w:rPr>
      </w:pPr>
    </w:p>
    <w:p w14:paraId="1FB8E342" w14:textId="6CB5071F"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MARTINS, Mariana. </w:t>
      </w:r>
      <w:r w:rsidRPr="00F559CC">
        <w:rPr>
          <w:rFonts w:ascii="Arial" w:eastAsia="Times New Roman" w:hAnsi="Arial" w:cs="Arial"/>
          <w:b/>
          <w:bCs/>
          <w:color w:val="000000" w:themeColor="text1"/>
        </w:rPr>
        <w:t xml:space="preserve">Impactos </w:t>
      </w:r>
      <w:r w:rsidR="00F559CC" w:rsidRPr="00F559CC">
        <w:rPr>
          <w:rFonts w:ascii="Arial" w:eastAsia="Times New Roman" w:hAnsi="Arial" w:cs="Arial"/>
          <w:b/>
          <w:bCs/>
          <w:color w:val="000000" w:themeColor="text1"/>
        </w:rPr>
        <w:t>psicológicos do sharenting na infância</w:t>
      </w:r>
      <w:r w:rsidRPr="00A566AC">
        <w:rPr>
          <w:rFonts w:ascii="Arial" w:eastAsia="Times New Roman" w:hAnsi="Arial" w:cs="Arial"/>
          <w:color w:val="000000" w:themeColor="text1"/>
        </w:rPr>
        <w:t>. Psicologia em Foco, vol. 22, n. 22, 2020.</w:t>
      </w:r>
    </w:p>
    <w:p w14:paraId="3DD957B6" w14:textId="77777777" w:rsidR="00A566AC" w:rsidRPr="00A566AC" w:rsidRDefault="00A566AC" w:rsidP="00276CE5">
      <w:pPr>
        <w:shd w:val="clear" w:color="auto" w:fill="FFFFFF" w:themeFill="background1"/>
        <w:spacing w:after="0"/>
        <w:jc w:val="both"/>
        <w:rPr>
          <w:rFonts w:ascii="Arial" w:hAnsi="Arial" w:cs="Arial"/>
        </w:rPr>
      </w:pPr>
    </w:p>
    <w:p w14:paraId="67F38C04" w14:textId="447F4111"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MARTINS, R. S. </w:t>
      </w:r>
      <w:r w:rsidRPr="00F559CC">
        <w:rPr>
          <w:rFonts w:ascii="Arial" w:eastAsia="Times New Roman" w:hAnsi="Arial" w:cs="Arial"/>
          <w:b/>
          <w:bCs/>
          <w:color w:val="000000" w:themeColor="text1"/>
        </w:rPr>
        <w:t>Entre curtidas no Instagram: a exposição de crianças nas redes sociais e suas possíveis consequências ao desenvolvimento infantil</w:t>
      </w:r>
      <w:r w:rsidRPr="00A566AC">
        <w:rPr>
          <w:rFonts w:ascii="Arial" w:eastAsia="Times New Roman" w:hAnsi="Arial" w:cs="Arial"/>
          <w:color w:val="000000" w:themeColor="text1"/>
        </w:rPr>
        <w:t>. 2019. 92 f. Dissertação (Mestrado em psicologia) - Universidade Federal do Amazonas, Manaus, 2019.</w:t>
      </w:r>
    </w:p>
    <w:p w14:paraId="5D41A386" w14:textId="77777777" w:rsidR="00A566AC" w:rsidRPr="00A566AC" w:rsidRDefault="00A566AC" w:rsidP="00276CE5">
      <w:pPr>
        <w:shd w:val="clear" w:color="auto" w:fill="FFFFFF" w:themeFill="background1"/>
        <w:spacing w:after="0"/>
        <w:jc w:val="both"/>
        <w:rPr>
          <w:rFonts w:ascii="Arial" w:hAnsi="Arial" w:cs="Arial"/>
        </w:rPr>
      </w:pPr>
    </w:p>
    <w:p w14:paraId="40946399" w14:textId="7E9BFAF0"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OLIVEIRA, Renata Santos. </w:t>
      </w:r>
      <w:r w:rsidRPr="002550A5">
        <w:rPr>
          <w:rFonts w:ascii="Arial" w:eastAsia="Times New Roman" w:hAnsi="Arial" w:cs="Arial"/>
          <w:b/>
          <w:bCs/>
          <w:color w:val="000000" w:themeColor="text1"/>
        </w:rPr>
        <w:t xml:space="preserve">Sharenting: </w:t>
      </w:r>
      <w:r w:rsidR="00F559CC" w:rsidRPr="002550A5">
        <w:rPr>
          <w:rFonts w:ascii="Arial" w:eastAsia="Times New Roman" w:hAnsi="Arial" w:cs="Arial"/>
          <w:b/>
          <w:bCs/>
          <w:color w:val="000000" w:themeColor="text1"/>
        </w:rPr>
        <w:t>desafios éticos e legais na exposição de crianças nas redes sociais</w:t>
      </w:r>
      <w:r w:rsidRPr="00A566AC">
        <w:rPr>
          <w:rFonts w:ascii="Arial" w:eastAsia="Times New Roman" w:hAnsi="Arial" w:cs="Arial"/>
          <w:color w:val="000000" w:themeColor="text1"/>
        </w:rPr>
        <w:t xml:space="preserve">. </w:t>
      </w:r>
      <w:r w:rsidR="002550A5">
        <w:rPr>
          <w:rFonts w:ascii="Arial" w:eastAsia="Times New Roman" w:hAnsi="Arial" w:cs="Arial"/>
          <w:color w:val="000000" w:themeColor="text1"/>
        </w:rPr>
        <w:t xml:space="preserve">--. Rio de Janeiro: </w:t>
      </w:r>
      <w:r w:rsidRPr="00A566AC">
        <w:rPr>
          <w:rFonts w:ascii="Arial" w:eastAsia="Times New Roman" w:hAnsi="Arial" w:cs="Arial"/>
          <w:color w:val="000000" w:themeColor="text1"/>
        </w:rPr>
        <w:t>Conecta, 2019.</w:t>
      </w:r>
    </w:p>
    <w:p w14:paraId="28A95EAF" w14:textId="77777777" w:rsidR="00A566AC" w:rsidRPr="00A566AC" w:rsidRDefault="00A566AC" w:rsidP="00276CE5">
      <w:pPr>
        <w:shd w:val="clear" w:color="auto" w:fill="FFFFFF" w:themeFill="background1"/>
        <w:spacing w:after="0"/>
        <w:jc w:val="both"/>
        <w:rPr>
          <w:rFonts w:ascii="Arial" w:hAnsi="Arial" w:cs="Arial"/>
        </w:rPr>
      </w:pPr>
    </w:p>
    <w:p w14:paraId="1CFDB0CF" w14:textId="457BBF0E"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PEREIRA, Mariana Ferreira. </w:t>
      </w:r>
      <w:r w:rsidRPr="002550A5">
        <w:rPr>
          <w:rFonts w:ascii="Arial" w:eastAsia="Times New Roman" w:hAnsi="Arial" w:cs="Arial"/>
          <w:b/>
          <w:bCs/>
          <w:color w:val="000000" w:themeColor="text1"/>
        </w:rPr>
        <w:t xml:space="preserve">Mídia e </w:t>
      </w:r>
      <w:r w:rsidR="002550A5" w:rsidRPr="002550A5">
        <w:rPr>
          <w:rFonts w:ascii="Arial" w:eastAsia="Times New Roman" w:hAnsi="Arial" w:cs="Arial"/>
          <w:b/>
          <w:bCs/>
          <w:color w:val="000000" w:themeColor="text1"/>
        </w:rPr>
        <w:t>sharenting: influências na percepção pública sobre a exposição infantil</w:t>
      </w:r>
      <w:r w:rsidRPr="00A566AC">
        <w:rPr>
          <w:rFonts w:ascii="Arial" w:eastAsia="Times New Roman" w:hAnsi="Arial" w:cs="Arial"/>
          <w:color w:val="000000" w:themeColor="text1"/>
        </w:rPr>
        <w:t xml:space="preserve">. </w:t>
      </w:r>
      <w:r w:rsidR="002550A5">
        <w:rPr>
          <w:rFonts w:ascii="Arial" w:eastAsia="Times New Roman" w:hAnsi="Arial" w:cs="Arial"/>
          <w:color w:val="000000" w:themeColor="text1"/>
        </w:rPr>
        <w:t xml:space="preserve">--. Brasília: </w:t>
      </w:r>
      <w:r w:rsidRPr="00A566AC">
        <w:rPr>
          <w:rFonts w:ascii="Arial" w:eastAsia="Times New Roman" w:hAnsi="Arial" w:cs="Arial"/>
          <w:color w:val="000000" w:themeColor="text1"/>
        </w:rPr>
        <w:t>Comunicar, 2022.</w:t>
      </w:r>
    </w:p>
    <w:p w14:paraId="59E9BE13" w14:textId="77777777" w:rsidR="00A566AC" w:rsidRPr="00A566AC" w:rsidRDefault="00A566AC" w:rsidP="00276CE5">
      <w:pPr>
        <w:shd w:val="clear" w:color="auto" w:fill="FFFFFF" w:themeFill="background1"/>
        <w:spacing w:after="0"/>
        <w:jc w:val="both"/>
        <w:rPr>
          <w:rFonts w:ascii="Arial" w:hAnsi="Arial" w:cs="Arial"/>
        </w:rPr>
      </w:pPr>
    </w:p>
    <w:p w14:paraId="0A4AA952" w14:textId="772DB5D1"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ROCHA, D.; SANTOS, T. R. L. </w:t>
      </w:r>
      <w:r w:rsidRPr="002550A5">
        <w:rPr>
          <w:rFonts w:ascii="Arial" w:eastAsia="Times New Roman" w:hAnsi="Arial" w:cs="Arial"/>
          <w:b/>
          <w:bCs/>
          <w:color w:val="000000" w:themeColor="text1"/>
        </w:rPr>
        <w:t>A criança na novela, na publicidade, na moda: participação artística e/ou trabalho infantil</w:t>
      </w:r>
      <w:r w:rsidRPr="00A566AC">
        <w:rPr>
          <w:rFonts w:ascii="Arial" w:eastAsia="Times New Roman" w:hAnsi="Arial" w:cs="Arial"/>
          <w:color w:val="000000" w:themeColor="text1"/>
        </w:rPr>
        <w:t xml:space="preserve">. Revista Cocar. Belém, v.13, n.26, p. 50-66, 2019. Disponível em: </w:t>
      </w:r>
      <w:hyperlink r:id="rId10">
        <w:r w:rsidRPr="00A566AC">
          <w:rPr>
            <w:rStyle w:val="Hyperlink"/>
            <w:rFonts w:ascii="Arial" w:eastAsia="Times New Roman" w:hAnsi="Arial" w:cs="Arial"/>
          </w:rPr>
          <w:t>https://periodicos.uepa.br/index.php/cocar/article/view/2540</w:t>
        </w:r>
      </w:hyperlink>
      <w:r w:rsidRPr="00A566AC">
        <w:rPr>
          <w:rFonts w:ascii="Arial" w:eastAsia="Times New Roman" w:hAnsi="Arial" w:cs="Arial"/>
          <w:color w:val="000000" w:themeColor="text1"/>
        </w:rPr>
        <w:t>. Acesso: 25 de maio de 2024</w:t>
      </w:r>
      <w:r w:rsidR="00A566AC">
        <w:rPr>
          <w:rFonts w:ascii="Arial" w:eastAsia="Times New Roman" w:hAnsi="Arial" w:cs="Arial"/>
          <w:color w:val="000000" w:themeColor="text1"/>
        </w:rPr>
        <w:t>.</w:t>
      </w:r>
    </w:p>
    <w:p w14:paraId="6926BE64" w14:textId="77777777" w:rsidR="00A566AC" w:rsidRPr="00A566AC" w:rsidRDefault="00A566AC" w:rsidP="00276CE5">
      <w:pPr>
        <w:shd w:val="clear" w:color="auto" w:fill="FFFFFF" w:themeFill="background1"/>
        <w:spacing w:after="0"/>
        <w:jc w:val="both"/>
        <w:rPr>
          <w:rFonts w:ascii="Arial" w:hAnsi="Arial" w:cs="Arial"/>
        </w:rPr>
      </w:pPr>
    </w:p>
    <w:p w14:paraId="37356565" w14:textId="773DB02C"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SANTOS, João Rodrigues. </w:t>
      </w:r>
      <w:r w:rsidRPr="002550A5">
        <w:rPr>
          <w:rFonts w:ascii="Arial" w:eastAsia="Times New Roman" w:hAnsi="Arial" w:cs="Arial"/>
          <w:b/>
          <w:bCs/>
          <w:color w:val="000000" w:themeColor="text1"/>
        </w:rPr>
        <w:t>Publicidade</w:t>
      </w:r>
      <w:r w:rsidRPr="00A566AC">
        <w:rPr>
          <w:rFonts w:ascii="Arial" w:eastAsia="Times New Roman" w:hAnsi="Arial" w:cs="Arial"/>
          <w:color w:val="000000" w:themeColor="text1"/>
        </w:rPr>
        <w:t xml:space="preserve"> </w:t>
      </w:r>
      <w:r w:rsidR="002550A5" w:rsidRPr="002550A5">
        <w:rPr>
          <w:rFonts w:ascii="Arial" w:eastAsia="Times New Roman" w:hAnsi="Arial" w:cs="Arial"/>
          <w:b/>
          <w:bCs/>
          <w:color w:val="000000" w:themeColor="text1"/>
        </w:rPr>
        <w:t>digital infantil: ética e desafios na formação de consumidores</w:t>
      </w:r>
      <w:r w:rsidRPr="00A566AC">
        <w:rPr>
          <w:rFonts w:ascii="Arial" w:eastAsia="Times New Roman" w:hAnsi="Arial" w:cs="Arial"/>
          <w:color w:val="000000" w:themeColor="text1"/>
        </w:rPr>
        <w:t xml:space="preserve">. </w:t>
      </w:r>
      <w:r w:rsidR="004C082A">
        <w:rPr>
          <w:rFonts w:ascii="Arial" w:eastAsia="Times New Roman" w:hAnsi="Arial" w:cs="Arial"/>
          <w:color w:val="000000" w:themeColor="text1"/>
        </w:rPr>
        <w:t xml:space="preserve">--. </w:t>
      </w:r>
      <w:r w:rsidRPr="00A566AC">
        <w:rPr>
          <w:rFonts w:ascii="Arial" w:eastAsia="Times New Roman" w:hAnsi="Arial" w:cs="Arial"/>
          <w:color w:val="000000" w:themeColor="text1"/>
        </w:rPr>
        <w:t>São Paulo: Comunicação e Consumo, 2018.</w:t>
      </w:r>
    </w:p>
    <w:p w14:paraId="04822E52" w14:textId="77777777" w:rsidR="00A566AC" w:rsidRPr="00A566AC" w:rsidRDefault="00A566AC" w:rsidP="00276CE5">
      <w:pPr>
        <w:shd w:val="clear" w:color="auto" w:fill="FFFFFF" w:themeFill="background1"/>
        <w:spacing w:after="0"/>
        <w:jc w:val="both"/>
        <w:rPr>
          <w:rFonts w:ascii="Arial" w:hAnsi="Arial" w:cs="Arial"/>
        </w:rPr>
      </w:pPr>
    </w:p>
    <w:p w14:paraId="69626EA6" w14:textId="05F36C9C"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SANTOS, Luíza Pereira. </w:t>
      </w:r>
      <w:r w:rsidRPr="002550A5">
        <w:rPr>
          <w:rFonts w:ascii="Arial" w:eastAsia="Times New Roman" w:hAnsi="Arial" w:cs="Arial"/>
          <w:b/>
          <w:bCs/>
          <w:color w:val="000000" w:themeColor="text1"/>
        </w:rPr>
        <w:t>Sharenting</w:t>
      </w:r>
      <w:r w:rsidRPr="00A566AC">
        <w:rPr>
          <w:rFonts w:ascii="Arial" w:eastAsia="Times New Roman" w:hAnsi="Arial" w:cs="Arial"/>
          <w:color w:val="000000" w:themeColor="text1"/>
        </w:rPr>
        <w:t xml:space="preserve"> </w:t>
      </w:r>
      <w:r w:rsidR="002550A5" w:rsidRPr="002550A5">
        <w:rPr>
          <w:rFonts w:ascii="Arial" w:eastAsia="Times New Roman" w:hAnsi="Arial" w:cs="Arial"/>
          <w:b/>
          <w:bCs/>
          <w:color w:val="000000" w:themeColor="text1"/>
        </w:rPr>
        <w:t>comercial: a mercantilização da infância nas redes sociais</w:t>
      </w:r>
      <w:r w:rsidRPr="00A566AC">
        <w:rPr>
          <w:rFonts w:ascii="Arial" w:eastAsia="Times New Roman" w:hAnsi="Arial" w:cs="Arial"/>
          <w:color w:val="000000" w:themeColor="text1"/>
        </w:rPr>
        <w:t>.</w:t>
      </w:r>
      <w:r w:rsidR="002550A5">
        <w:rPr>
          <w:rFonts w:ascii="Arial" w:eastAsia="Times New Roman" w:hAnsi="Arial" w:cs="Arial"/>
          <w:color w:val="000000" w:themeColor="text1"/>
        </w:rPr>
        <w:t xml:space="preserve"> </w:t>
      </w:r>
      <w:r w:rsidR="004C082A">
        <w:rPr>
          <w:rFonts w:ascii="Arial" w:eastAsia="Times New Roman" w:hAnsi="Arial" w:cs="Arial"/>
          <w:color w:val="000000" w:themeColor="text1"/>
        </w:rPr>
        <w:t xml:space="preserve">--. </w:t>
      </w:r>
      <w:r w:rsidR="002550A5">
        <w:rPr>
          <w:rFonts w:ascii="Arial" w:eastAsia="Times New Roman" w:hAnsi="Arial" w:cs="Arial"/>
          <w:color w:val="000000" w:themeColor="text1"/>
        </w:rPr>
        <w:t>Belo Horizonte:</w:t>
      </w:r>
      <w:r w:rsidRPr="00A566AC">
        <w:rPr>
          <w:rFonts w:ascii="Arial" w:eastAsia="Times New Roman" w:hAnsi="Arial" w:cs="Arial"/>
          <w:color w:val="000000" w:themeColor="text1"/>
        </w:rPr>
        <w:t xml:space="preserve"> Social, 2020.</w:t>
      </w:r>
    </w:p>
    <w:p w14:paraId="1E920426" w14:textId="77777777" w:rsidR="00A566AC" w:rsidRDefault="00A566AC" w:rsidP="00276CE5">
      <w:pPr>
        <w:shd w:val="clear" w:color="auto" w:fill="FFFFFF" w:themeFill="background1"/>
        <w:spacing w:after="0"/>
        <w:jc w:val="both"/>
        <w:rPr>
          <w:rFonts w:ascii="Arial" w:hAnsi="Arial" w:cs="Arial"/>
        </w:rPr>
      </w:pPr>
    </w:p>
    <w:p w14:paraId="0FD4A59B" w14:textId="683FCFCE" w:rsidR="006F4770" w:rsidRDefault="006F4770" w:rsidP="00276CE5">
      <w:pPr>
        <w:shd w:val="clear" w:color="auto" w:fill="FFFFFF" w:themeFill="background1"/>
        <w:spacing w:after="0"/>
        <w:jc w:val="both"/>
        <w:rPr>
          <w:rFonts w:ascii="Arial" w:hAnsi="Arial" w:cs="Arial"/>
        </w:rPr>
      </w:pPr>
      <w:r w:rsidRPr="006F4770">
        <w:rPr>
          <w:rFonts w:ascii="Arial" w:hAnsi="Arial" w:cs="Arial"/>
        </w:rPr>
        <w:t>MANDELLI, M. Caso „</w:t>
      </w:r>
      <w:r w:rsidRPr="006F4770">
        <w:rPr>
          <w:rFonts w:ascii="Arial" w:hAnsi="Arial" w:cs="Arial"/>
          <w:b/>
          <w:bCs/>
        </w:rPr>
        <w:t xml:space="preserve">Bel para </w:t>
      </w:r>
      <w:r w:rsidR="00031D67" w:rsidRPr="006F4770">
        <w:rPr>
          <w:rFonts w:ascii="Arial" w:hAnsi="Arial" w:cs="Arial"/>
          <w:b/>
          <w:bCs/>
        </w:rPr>
        <w:t>Meninas‟</w:t>
      </w:r>
      <w:r w:rsidR="00031D67">
        <w:rPr>
          <w:rFonts w:ascii="Arial" w:hAnsi="Arial" w:cs="Arial"/>
          <w:b/>
          <w:bCs/>
        </w:rPr>
        <w:t>e</w:t>
      </w:r>
      <w:r w:rsidRPr="006F4770">
        <w:rPr>
          <w:rFonts w:ascii="Arial" w:hAnsi="Arial" w:cs="Arial"/>
          <w:b/>
          <w:bCs/>
        </w:rPr>
        <w:t xml:space="preserve"> a exposição infantil nas redes</w:t>
      </w:r>
      <w:r w:rsidRPr="006F4770">
        <w:rPr>
          <w:rFonts w:ascii="Arial" w:hAnsi="Arial" w:cs="Arial"/>
        </w:rPr>
        <w:t xml:space="preserve">. Educamídia. [s. l.], 28 maio. 2020. Disponível em: https://educamidia.org.br/caso-bel-para-meninas-e-aexposicao-infantil-nas-redes/. Acesso em: </w:t>
      </w:r>
      <w:r>
        <w:rPr>
          <w:rFonts w:ascii="Arial" w:hAnsi="Arial" w:cs="Arial"/>
        </w:rPr>
        <w:t>25</w:t>
      </w:r>
      <w:r w:rsidRPr="006F4770">
        <w:rPr>
          <w:rFonts w:ascii="Arial" w:hAnsi="Arial" w:cs="Arial"/>
        </w:rPr>
        <w:t xml:space="preserve"> </w:t>
      </w:r>
      <w:r>
        <w:rPr>
          <w:rFonts w:ascii="Arial" w:hAnsi="Arial" w:cs="Arial"/>
        </w:rPr>
        <w:t>maio</w:t>
      </w:r>
      <w:r w:rsidRPr="006F4770">
        <w:rPr>
          <w:rFonts w:ascii="Arial" w:hAnsi="Arial" w:cs="Arial"/>
        </w:rPr>
        <w:t xml:space="preserve"> 202</w:t>
      </w:r>
      <w:r>
        <w:rPr>
          <w:rFonts w:ascii="Arial" w:hAnsi="Arial" w:cs="Arial"/>
        </w:rPr>
        <w:t>4</w:t>
      </w:r>
      <w:r w:rsidRPr="006F4770">
        <w:rPr>
          <w:rFonts w:ascii="Arial" w:hAnsi="Arial" w:cs="Arial"/>
        </w:rPr>
        <w:t>.</w:t>
      </w:r>
    </w:p>
    <w:p w14:paraId="0693ADC3" w14:textId="77777777" w:rsidR="006F4770" w:rsidRDefault="006F4770" w:rsidP="00276CE5">
      <w:pPr>
        <w:shd w:val="clear" w:color="auto" w:fill="FFFFFF" w:themeFill="background1"/>
        <w:spacing w:after="0"/>
        <w:jc w:val="both"/>
        <w:rPr>
          <w:rFonts w:ascii="Arial" w:hAnsi="Arial" w:cs="Arial"/>
        </w:rPr>
      </w:pPr>
    </w:p>
    <w:p w14:paraId="6CFC6F17" w14:textId="55AC0227" w:rsidR="006F4770" w:rsidRPr="006F4770" w:rsidRDefault="006F4770" w:rsidP="00276CE5">
      <w:pPr>
        <w:shd w:val="clear" w:color="auto" w:fill="FFFFFF" w:themeFill="background1"/>
        <w:spacing w:after="0"/>
        <w:jc w:val="both"/>
        <w:rPr>
          <w:rFonts w:ascii="Arial" w:hAnsi="Arial" w:cs="Arial"/>
        </w:rPr>
      </w:pPr>
      <w:r w:rsidRPr="006F4770">
        <w:rPr>
          <w:rFonts w:ascii="Arial" w:hAnsi="Arial" w:cs="Arial"/>
        </w:rPr>
        <w:t xml:space="preserve">RIBEIRO, L. Família se defende das denúncias de </w:t>
      </w:r>
      <w:r w:rsidRPr="006F4770">
        <w:rPr>
          <w:rFonts w:ascii="Arial" w:hAnsi="Arial" w:cs="Arial"/>
          <w:b/>
          <w:bCs/>
        </w:rPr>
        <w:t>“Salve Bel para meninas”: “Muitas estórias são de ficção”</w:t>
      </w:r>
      <w:r w:rsidRPr="006F4770">
        <w:rPr>
          <w:rFonts w:ascii="Arial" w:hAnsi="Arial" w:cs="Arial"/>
        </w:rPr>
        <w:t xml:space="preserve">. Extra. [s. l.], 21 maio. 2020. Disponível em: </w:t>
      </w:r>
      <w:hyperlink r:id="rId11" w:history="1">
        <w:r w:rsidRPr="00234193">
          <w:rPr>
            <w:rStyle w:val="Hyperlink"/>
            <w:rFonts w:ascii="Arial" w:hAnsi="Arial" w:cs="Arial"/>
          </w:rPr>
          <w:t>https://extra.globo.com/tv-elazer/familia-se-defende-das-denuncias-de-salve-bel-para-meninas-muitas-estorias-sao-deficcao-rv1-1-24438295.html</w:t>
        </w:r>
      </w:hyperlink>
      <w:r w:rsidRPr="006F4770">
        <w:rPr>
          <w:rFonts w:ascii="Arial" w:hAnsi="Arial" w:cs="Arial"/>
        </w:rPr>
        <w:t>.</w:t>
      </w:r>
      <w:r>
        <w:rPr>
          <w:rFonts w:ascii="Arial" w:hAnsi="Arial" w:cs="Arial"/>
        </w:rPr>
        <w:t xml:space="preserve"> </w:t>
      </w:r>
      <w:r w:rsidRPr="006F4770">
        <w:rPr>
          <w:rFonts w:ascii="Arial" w:hAnsi="Arial" w:cs="Arial"/>
        </w:rPr>
        <w:t xml:space="preserve">Acesso em: </w:t>
      </w:r>
      <w:r>
        <w:rPr>
          <w:rFonts w:ascii="Arial" w:hAnsi="Arial" w:cs="Arial"/>
        </w:rPr>
        <w:t xml:space="preserve">25 </w:t>
      </w:r>
      <w:r>
        <w:rPr>
          <w:rFonts w:ascii="Arial" w:hAnsi="Arial" w:cs="Arial"/>
        </w:rPr>
        <w:lastRenderedPageBreak/>
        <w:t>maio 2024.</w:t>
      </w:r>
      <w:r w:rsidRPr="006F4770">
        <w:rPr>
          <w:rFonts w:ascii="Arial" w:hAnsi="Arial" w:cs="Arial"/>
        </w:rPr>
        <w:br/>
      </w:r>
    </w:p>
    <w:p w14:paraId="45CFCDC1" w14:textId="78B7FE22"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SILVA, Eduardo Ramos. </w:t>
      </w:r>
      <w:r w:rsidRPr="002550A5">
        <w:rPr>
          <w:rFonts w:ascii="Arial" w:eastAsia="Times New Roman" w:hAnsi="Arial" w:cs="Arial"/>
          <w:b/>
          <w:bCs/>
          <w:color w:val="000000" w:themeColor="text1"/>
        </w:rPr>
        <w:t>Construção da</w:t>
      </w:r>
      <w:r w:rsidRPr="00A566AC">
        <w:rPr>
          <w:rFonts w:ascii="Arial" w:eastAsia="Times New Roman" w:hAnsi="Arial" w:cs="Arial"/>
          <w:color w:val="000000" w:themeColor="text1"/>
        </w:rPr>
        <w:t xml:space="preserve"> </w:t>
      </w:r>
      <w:r w:rsidR="002550A5" w:rsidRPr="002550A5">
        <w:rPr>
          <w:rFonts w:ascii="Arial" w:eastAsia="Times New Roman" w:hAnsi="Arial" w:cs="Arial"/>
          <w:b/>
          <w:bCs/>
          <w:color w:val="000000" w:themeColor="text1"/>
        </w:rPr>
        <w:t>identidade infantil em tempos de sharenting comercial</w:t>
      </w:r>
      <w:r w:rsidRPr="00A566AC">
        <w:rPr>
          <w:rFonts w:ascii="Arial" w:eastAsia="Times New Roman" w:hAnsi="Arial" w:cs="Arial"/>
          <w:color w:val="000000" w:themeColor="text1"/>
        </w:rPr>
        <w:t xml:space="preserve">. </w:t>
      </w:r>
      <w:r w:rsidR="004C082A">
        <w:rPr>
          <w:rFonts w:ascii="Arial" w:eastAsia="Times New Roman" w:hAnsi="Arial" w:cs="Arial"/>
          <w:color w:val="000000" w:themeColor="text1"/>
        </w:rPr>
        <w:t xml:space="preserve">--. </w:t>
      </w:r>
      <w:r w:rsidR="002550A5">
        <w:rPr>
          <w:rFonts w:ascii="Arial" w:eastAsia="Times New Roman" w:hAnsi="Arial" w:cs="Arial"/>
          <w:color w:val="000000" w:themeColor="text1"/>
        </w:rPr>
        <w:t xml:space="preserve">Porto Alegre: </w:t>
      </w:r>
      <w:r w:rsidRPr="00A566AC">
        <w:rPr>
          <w:rFonts w:ascii="Arial" w:eastAsia="Times New Roman" w:hAnsi="Arial" w:cs="Arial"/>
          <w:color w:val="000000" w:themeColor="text1"/>
        </w:rPr>
        <w:t>Identidade, 2021.</w:t>
      </w:r>
    </w:p>
    <w:p w14:paraId="76A801F4" w14:textId="77777777" w:rsidR="00A566AC" w:rsidRPr="00A566AC" w:rsidRDefault="00A566AC" w:rsidP="00276CE5">
      <w:pPr>
        <w:shd w:val="clear" w:color="auto" w:fill="FFFFFF" w:themeFill="background1"/>
        <w:spacing w:after="0"/>
        <w:jc w:val="both"/>
        <w:rPr>
          <w:rFonts w:ascii="Arial" w:hAnsi="Arial" w:cs="Arial"/>
        </w:rPr>
      </w:pPr>
    </w:p>
    <w:p w14:paraId="32C61A69" w14:textId="17020169"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SILVA, Paulo Henrique. </w:t>
      </w:r>
      <w:r w:rsidRPr="004C082A">
        <w:rPr>
          <w:rFonts w:ascii="Arial" w:eastAsia="Times New Roman" w:hAnsi="Arial" w:cs="Arial"/>
          <w:b/>
          <w:bCs/>
          <w:color w:val="000000" w:themeColor="text1"/>
        </w:rPr>
        <w:t xml:space="preserve">Ética e </w:t>
      </w:r>
      <w:r w:rsidR="004C082A" w:rsidRPr="004C082A">
        <w:rPr>
          <w:rFonts w:ascii="Arial" w:eastAsia="Times New Roman" w:hAnsi="Arial" w:cs="Arial"/>
          <w:b/>
          <w:bCs/>
          <w:color w:val="000000" w:themeColor="text1"/>
        </w:rPr>
        <w:t>remuneração no trabalho infantil artístico</w:t>
      </w:r>
      <w:r w:rsidRPr="00A566AC">
        <w:rPr>
          <w:rFonts w:ascii="Arial" w:eastAsia="Times New Roman" w:hAnsi="Arial" w:cs="Arial"/>
          <w:color w:val="000000" w:themeColor="text1"/>
        </w:rPr>
        <w:t xml:space="preserve">. </w:t>
      </w:r>
      <w:r w:rsidR="004C082A">
        <w:rPr>
          <w:rFonts w:ascii="Arial" w:eastAsia="Times New Roman" w:hAnsi="Arial" w:cs="Arial"/>
          <w:color w:val="000000" w:themeColor="text1"/>
        </w:rPr>
        <w:t xml:space="preserve">--. </w:t>
      </w:r>
      <w:r w:rsidRPr="00A566AC">
        <w:rPr>
          <w:rFonts w:ascii="Arial" w:eastAsia="Times New Roman" w:hAnsi="Arial" w:cs="Arial"/>
          <w:color w:val="000000" w:themeColor="text1"/>
        </w:rPr>
        <w:t>Curitiba: Progresso, 2020.</w:t>
      </w:r>
    </w:p>
    <w:p w14:paraId="471AC153" w14:textId="77777777" w:rsidR="00A566AC" w:rsidRPr="00A566AC" w:rsidRDefault="00A566AC" w:rsidP="00276CE5">
      <w:pPr>
        <w:shd w:val="clear" w:color="auto" w:fill="FFFFFF" w:themeFill="background1"/>
        <w:spacing w:after="0"/>
        <w:jc w:val="both"/>
        <w:rPr>
          <w:rFonts w:ascii="Arial" w:hAnsi="Arial" w:cs="Arial"/>
        </w:rPr>
      </w:pPr>
    </w:p>
    <w:p w14:paraId="4938586A" w14:textId="45E2860B"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SOUZA, Fernanda Carvalho. </w:t>
      </w:r>
      <w:r w:rsidRPr="004C082A">
        <w:rPr>
          <w:rFonts w:ascii="Arial" w:eastAsia="Times New Roman" w:hAnsi="Arial" w:cs="Arial"/>
          <w:b/>
          <w:bCs/>
          <w:color w:val="000000" w:themeColor="text1"/>
        </w:rPr>
        <w:t>Consentimento e</w:t>
      </w:r>
      <w:r w:rsidRPr="00A566AC">
        <w:rPr>
          <w:rFonts w:ascii="Arial" w:eastAsia="Times New Roman" w:hAnsi="Arial" w:cs="Arial"/>
          <w:color w:val="000000" w:themeColor="text1"/>
        </w:rPr>
        <w:t xml:space="preserve"> </w:t>
      </w:r>
      <w:r w:rsidR="004C082A" w:rsidRPr="004C082A">
        <w:rPr>
          <w:rFonts w:ascii="Arial" w:eastAsia="Times New Roman" w:hAnsi="Arial" w:cs="Arial"/>
          <w:b/>
          <w:bCs/>
          <w:color w:val="000000" w:themeColor="text1"/>
        </w:rPr>
        <w:t>sharenting: desafios éticos na exposição online de crianças</w:t>
      </w:r>
      <w:r w:rsidRPr="00A566AC">
        <w:rPr>
          <w:rFonts w:ascii="Arial" w:eastAsia="Times New Roman" w:hAnsi="Arial" w:cs="Arial"/>
          <w:color w:val="000000" w:themeColor="text1"/>
        </w:rPr>
        <w:t xml:space="preserve">. </w:t>
      </w:r>
      <w:r w:rsidR="004C082A">
        <w:rPr>
          <w:rFonts w:ascii="Arial" w:eastAsia="Times New Roman" w:hAnsi="Arial" w:cs="Arial"/>
          <w:color w:val="000000" w:themeColor="text1"/>
        </w:rPr>
        <w:t xml:space="preserve">--. Curitiba, </w:t>
      </w:r>
      <w:r w:rsidRPr="00A566AC">
        <w:rPr>
          <w:rFonts w:ascii="Arial" w:eastAsia="Times New Roman" w:hAnsi="Arial" w:cs="Arial"/>
          <w:color w:val="000000" w:themeColor="text1"/>
        </w:rPr>
        <w:t>Ética, 2020.</w:t>
      </w:r>
    </w:p>
    <w:p w14:paraId="48270AE7" w14:textId="77777777" w:rsidR="00A566AC" w:rsidRPr="00A566AC" w:rsidRDefault="00A566AC" w:rsidP="00276CE5">
      <w:pPr>
        <w:shd w:val="clear" w:color="auto" w:fill="FFFFFF" w:themeFill="background1"/>
        <w:spacing w:after="0"/>
        <w:jc w:val="both"/>
        <w:rPr>
          <w:rFonts w:ascii="Arial" w:hAnsi="Arial" w:cs="Arial"/>
        </w:rPr>
      </w:pPr>
    </w:p>
    <w:p w14:paraId="76CE4D18" w14:textId="1CDA120B" w:rsidR="28131722" w:rsidRDefault="28131722" w:rsidP="00276CE5">
      <w:pPr>
        <w:shd w:val="clear" w:color="auto" w:fill="FFFFFF" w:themeFill="background1"/>
        <w:spacing w:after="0"/>
        <w:jc w:val="both"/>
        <w:rPr>
          <w:rFonts w:ascii="Arial" w:eastAsia="Times New Roman" w:hAnsi="Arial" w:cs="Arial"/>
          <w:color w:val="000000" w:themeColor="text1"/>
        </w:rPr>
      </w:pPr>
      <w:r w:rsidRPr="00A566AC">
        <w:rPr>
          <w:rFonts w:ascii="Arial" w:eastAsia="Times New Roman" w:hAnsi="Arial" w:cs="Arial"/>
          <w:color w:val="000000" w:themeColor="text1"/>
        </w:rPr>
        <w:t xml:space="preserve">SUDRÉ, Lu. </w:t>
      </w:r>
      <w:r w:rsidRPr="004C082A">
        <w:rPr>
          <w:rFonts w:ascii="Arial" w:eastAsia="Times New Roman" w:hAnsi="Arial" w:cs="Arial"/>
          <w:b/>
          <w:bCs/>
          <w:color w:val="000000" w:themeColor="text1"/>
        </w:rPr>
        <w:t>Crescimento da exploração do trabalho infantil é risco iminente durante pandemia</w:t>
      </w:r>
      <w:r w:rsidRPr="00A566AC">
        <w:rPr>
          <w:rFonts w:ascii="Arial" w:eastAsia="Times New Roman" w:hAnsi="Arial" w:cs="Arial"/>
          <w:color w:val="000000" w:themeColor="text1"/>
        </w:rPr>
        <w:t xml:space="preserve">. de Fato, São Paulo, jun. 2020. Disponível em: </w:t>
      </w:r>
      <w:hyperlink r:id="rId12">
        <w:r w:rsidRPr="00A566AC">
          <w:rPr>
            <w:rStyle w:val="Hyperlink"/>
            <w:rFonts w:ascii="Arial" w:eastAsia="Times New Roman" w:hAnsi="Arial" w:cs="Arial"/>
          </w:rPr>
          <w:t>https://www.brasildefato.com.br/2020/06/12/crescimento-da-exploracao-do-trabalho-infantile-risco-iminente-durante-pandemia</w:t>
        </w:r>
      </w:hyperlink>
      <w:r w:rsidRPr="00A566AC">
        <w:rPr>
          <w:rFonts w:ascii="Arial" w:eastAsia="Times New Roman" w:hAnsi="Arial" w:cs="Arial"/>
          <w:color w:val="000000" w:themeColor="text1"/>
        </w:rPr>
        <w:t>. Acesso em: 01 maio de 2024</w:t>
      </w:r>
      <w:r w:rsidR="00A566AC">
        <w:rPr>
          <w:rFonts w:ascii="Arial" w:eastAsia="Times New Roman" w:hAnsi="Arial" w:cs="Arial"/>
          <w:color w:val="000000" w:themeColor="text1"/>
        </w:rPr>
        <w:t>.</w:t>
      </w:r>
    </w:p>
    <w:p w14:paraId="25806575" w14:textId="77777777" w:rsidR="00A566AC" w:rsidRPr="00A566AC" w:rsidRDefault="00A566AC" w:rsidP="00276CE5">
      <w:pPr>
        <w:shd w:val="clear" w:color="auto" w:fill="FFFFFF" w:themeFill="background1"/>
        <w:spacing w:after="0"/>
        <w:jc w:val="both"/>
        <w:rPr>
          <w:rFonts w:ascii="Arial" w:hAnsi="Arial" w:cs="Arial"/>
        </w:rPr>
      </w:pPr>
    </w:p>
    <w:p w14:paraId="7227A73C" w14:textId="49C107A7" w:rsidR="28131722" w:rsidRPr="00A566AC" w:rsidRDefault="28131722" w:rsidP="00276CE5">
      <w:pPr>
        <w:shd w:val="clear" w:color="auto" w:fill="FFFFFF" w:themeFill="background1"/>
        <w:spacing w:after="0"/>
        <w:jc w:val="both"/>
        <w:rPr>
          <w:rFonts w:ascii="Arial" w:hAnsi="Arial" w:cs="Arial"/>
        </w:rPr>
      </w:pPr>
      <w:r w:rsidRPr="00A566AC">
        <w:rPr>
          <w:rFonts w:ascii="Arial" w:eastAsia="Times New Roman" w:hAnsi="Arial" w:cs="Arial"/>
          <w:color w:val="000000" w:themeColor="text1"/>
        </w:rPr>
        <w:t xml:space="preserve">TAU, Felipe; KEHER, André; CAVALCANTE, Gláucia. </w:t>
      </w:r>
      <w:r w:rsidRPr="00ED6D72">
        <w:rPr>
          <w:rFonts w:ascii="Arial" w:eastAsia="Times New Roman" w:hAnsi="Arial" w:cs="Arial"/>
          <w:b/>
          <w:bCs/>
          <w:color w:val="000000" w:themeColor="text1"/>
        </w:rPr>
        <w:t>Mapa do trabalho infantil</w:t>
      </w:r>
      <w:r w:rsidRPr="00A566AC">
        <w:rPr>
          <w:rFonts w:ascii="Arial" w:eastAsia="Times New Roman" w:hAnsi="Arial" w:cs="Arial"/>
          <w:color w:val="000000" w:themeColor="text1"/>
        </w:rPr>
        <w:t xml:space="preserve">. Rede Peteca, [s. l.], [201-]. Disponível em: </w:t>
      </w:r>
      <w:hyperlink r:id="rId13">
        <w:r w:rsidRPr="00A566AC">
          <w:rPr>
            <w:rStyle w:val="Hyperlink"/>
            <w:rFonts w:ascii="Arial" w:eastAsia="Times New Roman" w:hAnsi="Arial" w:cs="Arial"/>
          </w:rPr>
          <w:t>https://www.chegadetrabalhoinfantil.org.br/mapa-dotrabalho-infantil/</w:t>
        </w:r>
      </w:hyperlink>
      <w:r w:rsidRPr="00A566AC">
        <w:rPr>
          <w:rFonts w:ascii="Arial" w:eastAsia="Times New Roman" w:hAnsi="Arial" w:cs="Arial"/>
          <w:color w:val="000000" w:themeColor="text1"/>
        </w:rPr>
        <w:t>. Acesso em: 25 maio de 2024</w:t>
      </w:r>
      <w:r w:rsidR="00A566AC">
        <w:rPr>
          <w:rFonts w:ascii="Arial" w:eastAsia="Times New Roman" w:hAnsi="Arial" w:cs="Arial"/>
          <w:color w:val="000000" w:themeColor="text1"/>
        </w:rPr>
        <w:t>.</w:t>
      </w:r>
    </w:p>
    <w:sectPr w:rsidR="28131722" w:rsidRPr="00A566AC" w:rsidSect="00A566AC">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4F2CC" w14:textId="77777777" w:rsidR="00210F4E" w:rsidRDefault="00210F4E" w:rsidP="00B30DB8">
      <w:pPr>
        <w:spacing w:after="0" w:line="240" w:lineRule="auto"/>
      </w:pPr>
      <w:r>
        <w:separator/>
      </w:r>
    </w:p>
  </w:endnote>
  <w:endnote w:type="continuationSeparator" w:id="0">
    <w:p w14:paraId="51154875" w14:textId="77777777" w:rsidR="00210F4E" w:rsidRDefault="00210F4E" w:rsidP="00B3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542A9" w14:textId="77777777" w:rsidR="00210F4E" w:rsidRDefault="00210F4E" w:rsidP="00B30DB8">
      <w:pPr>
        <w:spacing w:after="0" w:line="240" w:lineRule="auto"/>
      </w:pPr>
      <w:r>
        <w:separator/>
      </w:r>
    </w:p>
  </w:footnote>
  <w:footnote w:type="continuationSeparator" w:id="0">
    <w:p w14:paraId="71FE4418" w14:textId="77777777" w:rsidR="00210F4E" w:rsidRDefault="00210F4E" w:rsidP="00B30DB8">
      <w:pPr>
        <w:spacing w:after="0" w:line="240" w:lineRule="auto"/>
      </w:pPr>
      <w:r>
        <w:continuationSeparator/>
      </w:r>
    </w:p>
  </w:footnote>
  <w:footnote w:id="1">
    <w:p w14:paraId="3F940EB3" w14:textId="04C7931D" w:rsidR="00732D17" w:rsidRPr="00AF6077" w:rsidRDefault="00732D17" w:rsidP="00AF6077">
      <w:pPr>
        <w:pBdr>
          <w:top w:val="nil"/>
          <w:left w:val="nil"/>
          <w:bottom w:val="nil"/>
          <w:right w:val="nil"/>
          <w:between w:val="nil"/>
        </w:pBdr>
        <w:spacing w:after="0" w:line="240" w:lineRule="auto"/>
        <w:jc w:val="both"/>
        <w:rPr>
          <w:rFonts w:ascii="Arial" w:hAnsi="Arial" w:cs="Arial"/>
          <w:color w:val="000000"/>
          <w:sz w:val="20"/>
          <w:szCs w:val="20"/>
        </w:rPr>
      </w:pPr>
      <w:r w:rsidRPr="00AF6077">
        <w:rPr>
          <w:rFonts w:ascii="Arial" w:hAnsi="Arial" w:cs="Arial"/>
          <w:sz w:val="20"/>
          <w:szCs w:val="20"/>
          <w:vertAlign w:val="superscript"/>
        </w:rPr>
        <w:footnoteRef/>
      </w:r>
      <w:r w:rsidRPr="00AF6077">
        <w:rPr>
          <w:rFonts w:ascii="Arial" w:hAnsi="Arial" w:cs="Arial"/>
          <w:color w:val="000000"/>
          <w:sz w:val="20"/>
          <w:szCs w:val="20"/>
        </w:rPr>
        <w:t xml:space="preserve">* Graduanda do Curso de Bacharelado em Direito. Endereço eletrônico: </w:t>
      </w:r>
      <w:r w:rsidR="00BA23A9" w:rsidRPr="00BA23A9">
        <w:rPr>
          <w:rFonts w:ascii="Arial" w:hAnsi="Arial" w:cs="Arial"/>
          <w:sz w:val="20"/>
          <w:szCs w:val="20"/>
        </w:rPr>
        <w:t>kalinne.medeiros</w:t>
      </w:r>
      <w:r w:rsidRPr="00BA23A9">
        <w:rPr>
          <w:rFonts w:ascii="Arial" w:hAnsi="Arial" w:cs="Arial"/>
          <w:sz w:val="20"/>
          <w:szCs w:val="20"/>
        </w:rPr>
        <w:t>@maisunifacisa.com.br</w:t>
      </w:r>
      <w:r w:rsidRPr="00BA23A9">
        <w:rPr>
          <w:rFonts w:ascii="Arial" w:hAnsi="Arial" w:cs="Arial"/>
          <w:color w:val="000000"/>
          <w:sz w:val="20"/>
          <w:szCs w:val="20"/>
        </w:rPr>
        <w:t>.</w:t>
      </w:r>
      <w:r w:rsidRPr="00AF6077">
        <w:rPr>
          <w:rFonts w:ascii="Arial" w:hAnsi="Arial" w:cs="Arial"/>
          <w:color w:val="000000"/>
          <w:sz w:val="20"/>
          <w:szCs w:val="20"/>
        </w:rPr>
        <w:t xml:space="preserve"> </w:t>
      </w:r>
    </w:p>
  </w:footnote>
  <w:footnote w:id="2">
    <w:p w14:paraId="2E04CD48" w14:textId="4A0ED275" w:rsidR="00732D17" w:rsidRPr="00AF6077" w:rsidRDefault="00732D17" w:rsidP="00AF6077">
      <w:pPr>
        <w:pBdr>
          <w:top w:val="nil"/>
          <w:left w:val="nil"/>
          <w:bottom w:val="nil"/>
          <w:right w:val="nil"/>
          <w:between w:val="nil"/>
        </w:pBdr>
        <w:spacing w:after="0" w:line="240" w:lineRule="auto"/>
        <w:jc w:val="both"/>
        <w:rPr>
          <w:rFonts w:ascii="Arial" w:hAnsi="Arial" w:cs="Arial"/>
          <w:color w:val="000000"/>
          <w:sz w:val="20"/>
          <w:szCs w:val="20"/>
          <w:highlight w:val="white"/>
        </w:rPr>
      </w:pPr>
      <w:r w:rsidRPr="00AF6077">
        <w:rPr>
          <w:rFonts w:ascii="Arial" w:hAnsi="Arial" w:cs="Arial"/>
          <w:sz w:val="20"/>
          <w:szCs w:val="20"/>
          <w:vertAlign w:val="superscript"/>
        </w:rPr>
        <w:footnoteRef/>
      </w:r>
      <w:r w:rsidRPr="00AF6077">
        <w:rPr>
          <w:rFonts w:ascii="Arial" w:hAnsi="Arial" w:cs="Arial"/>
          <w:sz w:val="20"/>
          <w:szCs w:val="20"/>
        </w:rPr>
        <w:t xml:space="preserve">** </w:t>
      </w:r>
      <w:r w:rsidRPr="00AF6077">
        <w:rPr>
          <w:rFonts w:ascii="Arial" w:hAnsi="Arial" w:cs="Arial"/>
          <w:color w:val="000000"/>
          <w:sz w:val="20"/>
          <w:szCs w:val="20"/>
          <w:highlight w:val="white"/>
        </w:rPr>
        <w:t>Professora Orientadora. Graduada em Direito, pela Universidade Estadual da Paraíba, Pós-Graduada em Direito Penal e Criminologia, pela Universidade Potiguar, e em Vigilância Sanitária, pela Faculdade Única - Prominas. Docente do Curso de Bacharelado em Direito da UniFacisa, das disciplinas de Direito do Trabalho II, Projeto Integrador</w:t>
      </w:r>
      <w:r w:rsidR="00AF6077">
        <w:rPr>
          <w:rFonts w:ascii="Arial" w:hAnsi="Arial" w:cs="Arial"/>
          <w:color w:val="000000"/>
          <w:sz w:val="20"/>
          <w:szCs w:val="20"/>
          <w:highlight w:val="white"/>
        </w:rPr>
        <w:t xml:space="preserve"> e a competência Ajuizar Reclamação Trabalhista</w:t>
      </w:r>
      <w:r w:rsidRPr="00AF6077">
        <w:rPr>
          <w:rFonts w:ascii="Arial" w:hAnsi="Arial" w:cs="Arial"/>
          <w:color w:val="000000"/>
          <w:sz w:val="20"/>
          <w:szCs w:val="20"/>
          <w:highlight w:val="white"/>
        </w:rPr>
        <w:t xml:space="preserve">. Endereço eletrônico: </w:t>
      </w:r>
      <w:hyperlink r:id="rId1" w:history="1">
        <w:r w:rsidRPr="00AF6077">
          <w:rPr>
            <w:rStyle w:val="Hyperlink"/>
            <w:rFonts w:ascii="Arial" w:hAnsi="Arial" w:cs="Arial"/>
            <w:sz w:val="20"/>
            <w:szCs w:val="20"/>
            <w:highlight w:val="white"/>
          </w:rPr>
          <w:t>waleriamedeiros@hotmail.com</w:t>
        </w:r>
      </w:hyperlink>
      <w:r w:rsidRPr="00AF6077">
        <w:rPr>
          <w:rFonts w:ascii="Arial" w:hAnsi="Arial" w:cs="Arial"/>
          <w:color w:val="000000"/>
          <w:sz w:val="20"/>
          <w:szCs w:val="20"/>
          <w:highlight w:val="white"/>
        </w:rPr>
        <w:t>.</w:t>
      </w:r>
    </w:p>
  </w:footnote>
  <w:footnote w:id="3">
    <w:p w14:paraId="40C28D7D" w14:textId="17D3A1DB" w:rsidR="00B30DB8" w:rsidRPr="00B30DB8" w:rsidRDefault="00B30DB8">
      <w:pPr>
        <w:pStyle w:val="Textodenotaderodap"/>
        <w:rPr>
          <w:rFonts w:ascii="Arial" w:hAnsi="Arial" w:cs="Arial"/>
        </w:rPr>
      </w:pPr>
      <w:r w:rsidRPr="00EC3D6A">
        <w:rPr>
          <w:rStyle w:val="Refdenotaderodap"/>
        </w:rPr>
        <w:footnoteRef/>
      </w:r>
      <w:r w:rsidRPr="00EC3D6A">
        <w:t xml:space="preserve"> </w:t>
      </w:r>
      <w:r w:rsidR="00EC3D6A" w:rsidRPr="00EC3D6A">
        <w:t>Palavra</w:t>
      </w:r>
      <w:r w:rsidR="00EC3D6A">
        <w:t xml:space="preserve"> a qual se identifica através da conexão mútua entre dois pontos, net e rede, denominada com a junção de “inter”.</w:t>
      </w:r>
    </w:p>
  </w:footnote>
  <w:footnote w:id="4">
    <w:p w14:paraId="05AD7710" w14:textId="065DC528" w:rsidR="003C305A" w:rsidRPr="003C305A" w:rsidRDefault="003C305A">
      <w:pPr>
        <w:pStyle w:val="Textodenotaderodap"/>
        <w:rPr>
          <w:rFonts w:ascii="Arial" w:hAnsi="Arial" w:cs="Arial"/>
        </w:rPr>
      </w:pPr>
      <w:r w:rsidRPr="00091AF1">
        <w:rPr>
          <w:rStyle w:val="Refdenotaderodap"/>
          <w:rFonts w:ascii="Arial" w:hAnsi="Arial" w:cs="Arial"/>
        </w:rPr>
        <w:footnoteRef/>
      </w:r>
      <w:r w:rsidRPr="00091AF1">
        <w:rPr>
          <w:rFonts w:ascii="Arial" w:hAnsi="Arial" w:cs="Arial"/>
        </w:rPr>
        <w:t xml:space="preserve"> </w:t>
      </w:r>
      <w:r w:rsidR="0081555A">
        <w:t>Palavra também de origem inglesa que, na atualidade, alcançou novo significado, a qual se identifica em forma de “compartilhar”, pelos genitores,  conteúdos postados em determinadas redes sociais.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0B60E9"/>
    <w:multiLevelType w:val="hybridMultilevel"/>
    <w:tmpl w:val="11869984"/>
    <w:lvl w:ilvl="0" w:tplc="2EFCDC32">
      <w:start w:val="1"/>
      <w:numFmt w:val="lowerLetter"/>
      <w:lvlText w:val="%1)"/>
      <w:lvlJc w:val="left"/>
      <w:pPr>
        <w:ind w:left="1070" w:hanging="360"/>
      </w:pPr>
      <w:rPr>
        <w:rFonts w:asciiTheme="minorHAnsi" w:eastAsiaTheme="minorHAnsi" w:hAnsiTheme="minorHAnsi" w:cstheme="minorBidi" w:hint="default"/>
        <w:color w:val="auto"/>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16cid:durableId="112665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89BF5C"/>
    <w:rsid w:val="000104A6"/>
    <w:rsid w:val="00010764"/>
    <w:rsid w:val="00023C74"/>
    <w:rsid w:val="00031D67"/>
    <w:rsid w:val="000558AF"/>
    <w:rsid w:val="00055A2E"/>
    <w:rsid w:val="00091AF1"/>
    <w:rsid w:val="000B5770"/>
    <w:rsid w:val="000C2789"/>
    <w:rsid w:val="000E4B3D"/>
    <w:rsid w:val="000F0A7A"/>
    <w:rsid w:val="000F7535"/>
    <w:rsid w:val="00131510"/>
    <w:rsid w:val="00143973"/>
    <w:rsid w:val="00144AEF"/>
    <w:rsid w:val="00154020"/>
    <w:rsid w:val="00163A7D"/>
    <w:rsid w:val="00175337"/>
    <w:rsid w:val="00200BDD"/>
    <w:rsid w:val="00210F4E"/>
    <w:rsid w:val="0021467B"/>
    <w:rsid w:val="002550A5"/>
    <w:rsid w:val="00276CE5"/>
    <w:rsid w:val="00285021"/>
    <w:rsid w:val="00302C28"/>
    <w:rsid w:val="00343ECC"/>
    <w:rsid w:val="00376295"/>
    <w:rsid w:val="003856B4"/>
    <w:rsid w:val="003B7CBA"/>
    <w:rsid w:val="003C305A"/>
    <w:rsid w:val="003C4B55"/>
    <w:rsid w:val="003F6D8E"/>
    <w:rsid w:val="00406378"/>
    <w:rsid w:val="0044751B"/>
    <w:rsid w:val="004715B3"/>
    <w:rsid w:val="00476949"/>
    <w:rsid w:val="00493AB6"/>
    <w:rsid w:val="004C082A"/>
    <w:rsid w:val="004D110F"/>
    <w:rsid w:val="004D3F3C"/>
    <w:rsid w:val="004F4B2A"/>
    <w:rsid w:val="00503936"/>
    <w:rsid w:val="00513CCF"/>
    <w:rsid w:val="0056108C"/>
    <w:rsid w:val="00584DF2"/>
    <w:rsid w:val="005B4CA6"/>
    <w:rsid w:val="005B7CA1"/>
    <w:rsid w:val="005D0160"/>
    <w:rsid w:val="005F7765"/>
    <w:rsid w:val="00600145"/>
    <w:rsid w:val="00611034"/>
    <w:rsid w:val="0062242F"/>
    <w:rsid w:val="0063534D"/>
    <w:rsid w:val="00636170"/>
    <w:rsid w:val="00653C54"/>
    <w:rsid w:val="006C77BF"/>
    <w:rsid w:val="006F4770"/>
    <w:rsid w:val="00721190"/>
    <w:rsid w:val="00732D17"/>
    <w:rsid w:val="00757082"/>
    <w:rsid w:val="00764B5C"/>
    <w:rsid w:val="007853CA"/>
    <w:rsid w:val="007A63EF"/>
    <w:rsid w:val="007F16F6"/>
    <w:rsid w:val="0081555A"/>
    <w:rsid w:val="008A0E42"/>
    <w:rsid w:val="008B17CF"/>
    <w:rsid w:val="008C34B4"/>
    <w:rsid w:val="008C57E4"/>
    <w:rsid w:val="00920A70"/>
    <w:rsid w:val="009231F2"/>
    <w:rsid w:val="0097096E"/>
    <w:rsid w:val="0097585C"/>
    <w:rsid w:val="009A5020"/>
    <w:rsid w:val="009B3E71"/>
    <w:rsid w:val="009B572C"/>
    <w:rsid w:val="00A147F7"/>
    <w:rsid w:val="00A566AC"/>
    <w:rsid w:val="00A63CDC"/>
    <w:rsid w:val="00A82B32"/>
    <w:rsid w:val="00AA6B5E"/>
    <w:rsid w:val="00AC1265"/>
    <w:rsid w:val="00AD19F7"/>
    <w:rsid w:val="00AF58B3"/>
    <w:rsid w:val="00AF6077"/>
    <w:rsid w:val="00B30DB8"/>
    <w:rsid w:val="00B53337"/>
    <w:rsid w:val="00B72AF4"/>
    <w:rsid w:val="00BA23A9"/>
    <w:rsid w:val="00BB6A8A"/>
    <w:rsid w:val="00BD1B27"/>
    <w:rsid w:val="00BD5714"/>
    <w:rsid w:val="00BE7380"/>
    <w:rsid w:val="00BF02F4"/>
    <w:rsid w:val="00BF4185"/>
    <w:rsid w:val="00C15B93"/>
    <w:rsid w:val="00C50831"/>
    <w:rsid w:val="00C74F98"/>
    <w:rsid w:val="00CB3E52"/>
    <w:rsid w:val="00D143E1"/>
    <w:rsid w:val="00D14E6F"/>
    <w:rsid w:val="00D53F77"/>
    <w:rsid w:val="00D80AED"/>
    <w:rsid w:val="00DA453D"/>
    <w:rsid w:val="00DA5CA9"/>
    <w:rsid w:val="00DB3CF9"/>
    <w:rsid w:val="00DD5293"/>
    <w:rsid w:val="00DF6D53"/>
    <w:rsid w:val="00E1399F"/>
    <w:rsid w:val="00E2011F"/>
    <w:rsid w:val="00E662FD"/>
    <w:rsid w:val="00E8628A"/>
    <w:rsid w:val="00E91445"/>
    <w:rsid w:val="00EB2404"/>
    <w:rsid w:val="00EC3D6A"/>
    <w:rsid w:val="00ED6D72"/>
    <w:rsid w:val="00EE0F80"/>
    <w:rsid w:val="00F550E0"/>
    <w:rsid w:val="00F559CC"/>
    <w:rsid w:val="00F66889"/>
    <w:rsid w:val="00F938DE"/>
    <w:rsid w:val="2489BF5C"/>
    <w:rsid w:val="28131722"/>
    <w:rsid w:val="4D0A75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BF5C"/>
  <w15:chartTrackingRefBased/>
  <w15:docId w15:val="{7147ACA3-280A-4D69-95CC-E5269B67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10"/>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0F4761" w:themeColor="accent1" w:themeShade="BF"/>
      <w:sz w:val="32"/>
      <w:szCs w:val="32"/>
    </w:rPr>
  </w:style>
  <w:style w:type="character" w:customStyle="1" w:styleId="Ttulo2Char">
    <w:name w:val="Título 2 Char"/>
    <w:basedOn w:val="Fontepargpadro"/>
    <w:link w:val="Ttulo2"/>
    <w:uiPriority w:val="9"/>
    <w:rPr>
      <w:rFonts w:asciiTheme="majorHAnsi" w:eastAsiaTheme="majorEastAsia" w:hAnsiTheme="majorHAnsi" w:cstheme="majorBidi"/>
      <w:color w:val="0F4761" w:themeColor="accent1" w:themeShade="BF"/>
      <w:sz w:val="26"/>
      <w:szCs w:val="26"/>
    </w:rPr>
  </w:style>
  <w:style w:type="character" w:styleId="Hyperlink">
    <w:name w:val="Hyperlink"/>
    <w:basedOn w:val="Fontepargpadro"/>
    <w:uiPriority w:val="99"/>
    <w:unhideWhenUsed/>
    <w:rPr>
      <w:color w:val="467886" w:themeColor="hyperlink"/>
      <w:u w:val="single"/>
    </w:rPr>
  </w:style>
  <w:style w:type="paragraph" w:styleId="Textodenotaderodap">
    <w:name w:val="footnote text"/>
    <w:basedOn w:val="Normal"/>
    <w:link w:val="TextodenotaderodapChar"/>
    <w:uiPriority w:val="99"/>
    <w:semiHidden/>
    <w:unhideWhenUsed/>
    <w:rsid w:val="00B30DB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0DB8"/>
    <w:rPr>
      <w:sz w:val="20"/>
      <w:szCs w:val="20"/>
    </w:rPr>
  </w:style>
  <w:style w:type="character" w:styleId="Refdenotaderodap">
    <w:name w:val="footnote reference"/>
    <w:basedOn w:val="Fontepargpadro"/>
    <w:uiPriority w:val="99"/>
    <w:semiHidden/>
    <w:unhideWhenUsed/>
    <w:rsid w:val="00B30DB8"/>
    <w:rPr>
      <w:vertAlign w:val="superscript"/>
    </w:rPr>
  </w:style>
  <w:style w:type="paragraph" w:styleId="PargrafodaLista">
    <w:name w:val="List Paragraph"/>
    <w:basedOn w:val="Normal"/>
    <w:uiPriority w:val="34"/>
    <w:qFormat/>
    <w:rsid w:val="00010764"/>
    <w:pPr>
      <w:ind w:left="720"/>
      <w:contextualSpacing/>
    </w:pPr>
  </w:style>
  <w:style w:type="character" w:styleId="MenoPendente">
    <w:name w:val="Unresolved Mention"/>
    <w:basedOn w:val="Fontepargpadro"/>
    <w:uiPriority w:val="99"/>
    <w:semiHidden/>
    <w:unhideWhenUsed/>
    <w:rsid w:val="006F4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gadetrabalhoinfantil.org.br/colunas/historia-demarielma-de-jesus-retrata-exploracao-trabalho-infantil-domestico/" TargetMode="External"/><Relationship Id="rId13" Type="http://schemas.openxmlformats.org/officeDocument/2006/relationships/hyperlink" Target="https://www.chegadetrabalhoinfantil.org.br/mapa-dotrabalho-infant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asildefato.com.br/2020/06/12/crescimento-da-exploracao-do-trabalho-infantile-risco-iminente-durante-pandem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globo.com/tv-elazer/familia-se-defende-das-denuncias-de-salve-bel-para-meninas-muitas-estorias-sao-deficcao-rv1-1-2443829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eriodicos.uepa.br/index.php/cocar/article/view/2540" TargetMode="External"/><Relationship Id="rId4" Type="http://schemas.openxmlformats.org/officeDocument/2006/relationships/settings" Target="settings.xml"/><Relationship Id="rId9" Type="http://schemas.openxmlformats.org/officeDocument/2006/relationships/hyperlink" Target="https://gamarevista.uol.com.br/semana/quem-esta-seguro-nas-redes/maria-mello-instituto-alana-sharenting-pais-exposicao-filhos-jovens-limit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F4E22-C276-4EF0-B6EB-664002F8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9563</Words>
  <Characters>51645</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Convidado</dc:creator>
  <cp:keywords/>
  <dc:description/>
  <cp:lastModifiedBy>PC</cp:lastModifiedBy>
  <cp:revision>101</cp:revision>
  <dcterms:created xsi:type="dcterms:W3CDTF">2024-05-30T23:43:00Z</dcterms:created>
  <dcterms:modified xsi:type="dcterms:W3CDTF">2024-05-31T15:39:00Z</dcterms:modified>
</cp:coreProperties>
</file>