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25" w:before="0" w:line="360" w:lineRule="auto"/>
        <w:ind w:left="0" w:firstLine="0"/>
        <w:jc w:val="center"/>
        <w:rPr>
          <w:sz w:val="24"/>
          <w:szCs w:val="24"/>
        </w:rPr>
      </w:pPr>
      <w:r w:rsidDel="00000000" w:rsidR="00000000" w:rsidRPr="00000000">
        <w:rPr>
          <w:sz w:val="24"/>
          <w:szCs w:val="24"/>
          <w:rtl w:val="0"/>
        </w:rPr>
        <w:t xml:space="preserve">CENTRO SUPERIOR DE ENSINO E DESENVOLVIMENTO – CESED</w:t>
      </w:r>
    </w:p>
    <w:p w:rsidR="00000000" w:rsidDel="00000000" w:rsidP="00000000" w:rsidRDefault="00000000" w:rsidRPr="00000000" w14:paraId="00000002">
      <w:pPr>
        <w:widowControl w:val="0"/>
        <w:spacing w:after="25" w:before="0" w:line="360" w:lineRule="auto"/>
        <w:jc w:val="center"/>
        <w:rPr>
          <w:sz w:val="24"/>
          <w:szCs w:val="24"/>
        </w:rPr>
      </w:pPr>
      <w:r w:rsidDel="00000000" w:rsidR="00000000" w:rsidRPr="00000000">
        <w:rPr>
          <w:sz w:val="24"/>
          <w:szCs w:val="24"/>
          <w:rtl w:val="0"/>
        </w:rPr>
        <w:t xml:space="preserve">FACULDADE DE CIÊNCIAS MÉDICAS DE CAMPINA GRANDE – FCM</w:t>
      </w:r>
    </w:p>
    <w:p w:rsidR="00000000" w:rsidDel="00000000" w:rsidP="00000000" w:rsidRDefault="00000000" w:rsidRPr="00000000" w14:paraId="00000003">
      <w:pPr>
        <w:widowControl w:val="0"/>
        <w:spacing w:after="25" w:before="0" w:line="360" w:lineRule="auto"/>
        <w:jc w:val="center"/>
        <w:rPr>
          <w:sz w:val="24"/>
          <w:szCs w:val="24"/>
        </w:rPr>
      </w:pPr>
      <w:r w:rsidDel="00000000" w:rsidR="00000000" w:rsidRPr="00000000">
        <w:rPr>
          <w:sz w:val="24"/>
          <w:szCs w:val="24"/>
          <w:rtl w:val="0"/>
        </w:rPr>
        <w:t xml:space="preserve">CURSO DE ENFERMAGEM</w:t>
      </w:r>
    </w:p>
    <w:p w:rsidR="00000000" w:rsidDel="00000000" w:rsidP="00000000" w:rsidRDefault="00000000" w:rsidRPr="00000000" w14:paraId="00000004">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05">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06">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07">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08">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09">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0A">
      <w:pPr>
        <w:widowControl w:val="0"/>
        <w:spacing w:after="25" w:before="0" w:line="360" w:lineRule="auto"/>
        <w:jc w:val="center"/>
        <w:rPr>
          <w:sz w:val="24"/>
          <w:szCs w:val="24"/>
        </w:rPr>
      </w:pPr>
      <w:r w:rsidDel="00000000" w:rsidR="00000000" w:rsidRPr="00000000">
        <w:rPr>
          <w:sz w:val="24"/>
          <w:szCs w:val="24"/>
          <w:rtl w:val="0"/>
        </w:rPr>
        <w:t xml:space="preserve">ANA VITÓRIA JACINTO ARAÚJO</w:t>
      </w:r>
    </w:p>
    <w:p w:rsidR="00000000" w:rsidDel="00000000" w:rsidP="00000000" w:rsidRDefault="00000000" w:rsidRPr="00000000" w14:paraId="0000000B">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0C">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0D">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0E">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0F">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10">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11">
      <w:pPr>
        <w:widowControl w:val="0"/>
        <w:spacing w:after="25" w:before="0" w:line="360" w:lineRule="auto"/>
        <w:jc w:val="center"/>
        <w:rPr>
          <w:b w:val="1"/>
          <w:sz w:val="24"/>
          <w:szCs w:val="24"/>
        </w:rPr>
      </w:pPr>
      <w:r w:rsidDel="00000000" w:rsidR="00000000" w:rsidRPr="00000000">
        <w:rPr>
          <w:b w:val="1"/>
          <w:sz w:val="24"/>
          <w:szCs w:val="24"/>
          <w:rtl w:val="0"/>
        </w:rPr>
        <w:t xml:space="preserve">PRÁTICAS AVANÇADAS DA ENFERMAGEM: UM OLHAR SOBRE A CONSULTA DE PUERICULTURA.</w:t>
      </w:r>
    </w:p>
    <w:p w:rsidR="00000000" w:rsidDel="00000000" w:rsidP="00000000" w:rsidRDefault="00000000" w:rsidRPr="00000000" w14:paraId="00000012">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13">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14">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15">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16">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17">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18">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19">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1A">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1B">
      <w:pPr>
        <w:widowControl w:val="0"/>
        <w:spacing w:after="25" w:before="0" w:line="360" w:lineRule="auto"/>
        <w:jc w:val="left"/>
        <w:rPr>
          <w:sz w:val="24"/>
          <w:szCs w:val="24"/>
        </w:rPr>
      </w:pPr>
      <w:r w:rsidDel="00000000" w:rsidR="00000000" w:rsidRPr="00000000">
        <w:rPr>
          <w:rtl w:val="0"/>
        </w:rPr>
      </w:r>
    </w:p>
    <w:p w:rsidR="00000000" w:rsidDel="00000000" w:rsidP="00000000" w:rsidRDefault="00000000" w:rsidRPr="00000000" w14:paraId="0000001C">
      <w:pPr>
        <w:widowControl w:val="0"/>
        <w:spacing w:after="25" w:before="0" w:line="360" w:lineRule="auto"/>
        <w:jc w:val="left"/>
        <w:rPr>
          <w:sz w:val="24"/>
          <w:szCs w:val="24"/>
        </w:rPr>
      </w:pPr>
      <w:r w:rsidDel="00000000" w:rsidR="00000000" w:rsidRPr="00000000">
        <w:rPr>
          <w:rtl w:val="0"/>
        </w:rPr>
      </w:r>
    </w:p>
    <w:p w:rsidR="00000000" w:rsidDel="00000000" w:rsidP="00000000" w:rsidRDefault="00000000" w:rsidRPr="00000000" w14:paraId="0000001D">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1E">
      <w:pPr>
        <w:widowControl w:val="0"/>
        <w:spacing w:after="25" w:before="0" w:line="360" w:lineRule="auto"/>
        <w:jc w:val="center"/>
        <w:rPr>
          <w:sz w:val="24"/>
          <w:szCs w:val="24"/>
        </w:rPr>
      </w:pPr>
      <w:r w:rsidDel="00000000" w:rsidR="00000000" w:rsidRPr="00000000">
        <w:rPr>
          <w:sz w:val="24"/>
          <w:szCs w:val="24"/>
          <w:rtl w:val="0"/>
        </w:rPr>
        <w:t xml:space="preserve">CAMPINA GRANDE-PB</w:t>
      </w:r>
    </w:p>
    <w:p w:rsidR="00000000" w:rsidDel="00000000" w:rsidP="00000000" w:rsidRDefault="00000000" w:rsidRPr="00000000" w14:paraId="0000001F">
      <w:pPr>
        <w:widowControl w:val="0"/>
        <w:spacing w:after="25" w:before="0" w:line="360" w:lineRule="auto"/>
        <w:jc w:val="center"/>
        <w:rPr>
          <w:sz w:val="24"/>
          <w:szCs w:val="24"/>
        </w:rPr>
      </w:pPr>
      <w:r w:rsidDel="00000000" w:rsidR="00000000" w:rsidRPr="00000000">
        <w:rPr>
          <w:sz w:val="24"/>
          <w:szCs w:val="24"/>
          <w:rtl w:val="0"/>
        </w:rPr>
        <w:t xml:space="preserve">202</w:t>
      </w:r>
      <w:r w:rsidDel="00000000" w:rsidR="00000000" w:rsidRPr="00000000">
        <w:rPr>
          <w:sz w:val="24"/>
          <w:szCs w:val="24"/>
          <w:rtl w:val="0"/>
        </w:rPr>
        <w:t xml:space="preserve">4</w:t>
      </w:r>
    </w:p>
    <w:p w:rsidR="00000000" w:rsidDel="00000000" w:rsidP="00000000" w:rsidRDefault="00000000" w:rsidRPr="00000000" w14:paraId="00000020">
      <w:pPr>
        <w:pageBreakBefore w:val="1"/>
        <w:widowControl w:val="0"/>
        <w:spacing w:after="25" w:before="0" w:line="360" w:lineRule="auto"/>
        <w:jc w:val="center"/>
        <w:rPr>
          <w:sz w:val="24"/>
          <w:szCs w:val="24"/>
        </w:rPr>
      </w:pPr>
      <w:r w:rsidDel="00000000" w:rsidR="00000000" w:rsidRPr="00000000">
        <w:rPr>
          <w:sz w:val="24"/>
          <w:szCs w:val="24"/>
          <w:rtl w:val="0"/>
        </w:rPr>
        <w:t xml:space="preserve">ANA VITÓRIA JACINTO ARAÚJO</w:t>
      </w:r>
    </w:p>
    <w:p w:rsidR="00000000" w:rsidDel="00000000" w:rsidP="00000000" w:rsidRDefault="00000000" w:rsidRPr="00000000" w14:paraId="00000021">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22">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24">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25">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26">
      <w:pPr>
        <w:widowControl w:val="0"/>
        <w:spacing w:after="25" w:before="0" w:line="360" w:lineRule="auto"/>
        <w:jc w:val="center"/>
        <w:rPr>
          <w:b w:val="1"/>
          <w:sz w:val="24"/>
          <w:szCs w:val="24"/>
        </w:rPr>
      </w:pPr>
      <w:r w:rsidDel="00000000" w:rsidR="00000000" w:rsidRPr="00000000">
        <w:rPr>
          <w:rtl w:val="0"/>
        </w:rPr>
      </w:r>
    </w:p>
    <w:p w:rsidR="00000000" w:rsidDel="00000000" w:rsidP="00000000" w:rsidRDefault="00000000" w:rsidRPr="00000000" w14:paraId="00000027">
      <w:pPr>
        <w:widowControl w:val="0"/>
        <w:spacing w:after="25" w:before="0" w:line="360" w:lineRule="auto"/>
        <w:jc w:val="center"/>
        <w:rPr>
          <w:b w:val="1"/>
          <w:sz w:val="24"/>
          <w:szCs w:val="24"/>
        </w:rPr>
      </w:pPr>
      <w:r w:rsidDel="00000000" w:rsidR="00000000" w:rsidRPr="00000000">
        <w:rPr>
          <w:b w:val="1"/>
          <w:sz w:val="24"/>
          <w:szCs w:val="24"/>
          <w:rtl w:val="0"/>
        </w:rPr>
        <w:t xml:space="preserve">PRÁTICAS AVANÇADAS DA ENFERMAGEM: UM OLHAR SOBRE A CONSULTA DE PUERICULTURA.</w:t>
      </w:r>
    </w:p>
    <w:p w:rsidR="00000000" w:rsidDel="00000000" w:rsidP="00000000" w:rsidRDefault="00000000" w:rsidRPr="00000000" w14:paraId="00000028">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29">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2A">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2B">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2C">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2D">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2E">
      <w:pPr>
        <w:widowControl w:val="0"/>
        <w:spacing w:after="25" w:before="0" w:line="360" w:lineRule="auto"/>
        <w:ind w:left="4320" w:firstLine="0"/>
        <w:jc w:val="both"/>
        <w:rPr>
          <w:sz w:val="24"/>
          <w:szCs w:val="24"/>
        </w:rPr>
      </w:pPr>
      <w:r w:rsidDel="00000000" w:rsidR="00000000" w:rsidRPr="00000000">
        <w:rPr>
          <w:sz w:val="24"/>
          <w:szCs w:val="24"/>
          <w:rtl w:val="0"/>
        </w:rPr>
        <w:t xml:space="preserve">Projeto para Disciplina TCC 2 - apresentado como parte dos requisitos necessários à obtenção do título de Bacharel em Enfermagem pela </w:t>
      </w:r>
      <w:r w:rsidDel="00000000" w:rsidR="00000000" w:rsidRPr="00000000">
        <w:rPr>
          <w:sz w:val="24"/>
          <w:szCs w:val="24"/>
          <w:rtl w:val="0"/>
        </w:rPr>
        <w:t xml:space="preserve">UniFacisa</w:t>
      </w:r>
      <w:r w:rsidDel="00000000" w:rsidR="00000000" w:rsidRPr="00000000">
        <w:rPr>
          <w:sz w:val="24"/>
          <w:szCs w:val="24"/>
          <w:rtl w:val="0"/>
        </w:rPr>
        <w:t xml:space="preserve"> – Centro Universitário. </w:t>
      </w:r>
    </w:p>
    <w:p w:rsidR="00000000" w:rsidDel="00000000" w:rsidP="00000000" w:rsidRDefault="00000000" w:rsidRPr="00000000" w14:paraId="0000002F">
      <w:pPr>
        <w:widowControl w:val="0"/>
        <w:spacing w:after="25" w:before="0" w:line="360" w:lineRule="auto"/>
        <w:ind w:left="4320" w:firstLine="0"/>
        <w:jc w:val="both"/>
        <w:rPr>
          <w:sz w:val="24"/>
          <w:szCs w:val="24"/>
        </w:rPr>
      </w:pPr>
      <w:r w:rsidDel="00000000" w:rsidR="00000000" w:rsidRPr="00000000">
        <w:rPr>
          <w:sz w:val="24"/>
          <w:szCs w:val="24"/>
          <w:rtl w:val="0"/>
        </w:rPr>
        <w:t xml:space="preserve">Área de Concentração: Neonatologia</w:t>
      </w:r>
    </w:p>
    <w:p w:rsidR="00000000" w:rsidDel="00000000" w:rsidP="00000000" w:rsidRDefault="00000000" w:rsidRPr="00000000" w14:paraId="00000030">
      <w:pPr>
        <w:widowControl w:val="0"/>
        <w:spacing w:after="25" w:before="0" w:line="360" w:lineRule="auto"/>
        <w:ind w:left="4320" w:firstLine="0"/>
        <w:jc w:val="both"/>
        <w:rPr>
          <w:sz w:val="24"/>
          <w:szCs w:val="24"/>
        </w:rPr>
      </w:pPr>
      <w:r w:rsidDel="00000000" w:rsidR="00000000" w:rsidRPr="00000000">
        <w:rPr>
          <w:sz w:val="24"/>
          <w:szCs w:val="24"/>
          <w:rtl w:val="0"/>
        </w:rPr>
        <w:t xml:space="preserve">Orientador: Prof.ª Rayli Pereira Silva</w:t>
      </w:r>
    </w:p>
    <w:p w:rsidR="00000000" w:rsidDel="00000000" w:rsidP="00000000" w:rsidRDefault="00000000" w:rsidRPr="00000000" w14:paraId="00000031">
      <w:pPr>
        <w:widowControl w:val="0"/>
        <w:spacing w:after="25" w:before="0" w:line="360" w:lineRule="auto"/>
        <w:ind w:left="4320" w:firstLine="0"/>
        <w:jc w:val="both"/>
        <w:rPr>
          <w:sz w:val="24"/>
          <w:szCs w:val="24"/>
        </w:rPr>
      </w:pPr>
      <w:r w:rsidDel="00000000" w:rsidR="00000000" w:rsidRPr="00000000">
        <w:rPr>
          <w:sz w:val="24"/>
          <w:szCs w:val="24"/>
          <w:rtl w:val="0"/>
        </w:rPr>
        <w:t xml:space="preserve">Orientanda: Ana Vitória Jacinto Araújo</w:t>
      </w:r>
    </w:p>
    <w:p w:rsidR="00000000" w:rsidDel="00000000" w:rsidP="00000000" w:rsidRDefault="00000000" w:rsidRPr="00000000" w14:paraId="00000032">
      <w:pPr>
        <w:widowControl w:val="0"/>
        <w:spacing w:after="25" w:before="0" w:line="360" w:lineRule="auto"/>
        <w:ind w:left="4320" w:firstLine="0"/>
        <w:jc w:val="center"/>
        <w:rPr>
          <w:sz w:val="24"/>
          <w:szCs w:val="24"/>
        </w:rPr>
      </w:pPr>
      <w:r w:rsidDel="00000000" w:rsidR="00000000" w:rsidRPr="00000000">
        <w:rPr>
          <w:rtl w:val="0"/>
        </w:rPr>
      </w:r>
    </w:p>
    <w:p w:rsidR="00000000" w:rsidDel="00000000" w:rsidP="00000000" w:rsidRDefault="00000000" w:rsidRPr="00000000" w14:paraId="00000033">
      <w:pPr>
        <w:widowControl w:val="0"/>
        <w:spacing w:after="25" w:before="0" w:line="360" w:lineRule="auto"/>
        <w:ind w:left="4320" w:firstLine="0"/>
        <w:jc w:val="center"/>
        <w:rPr>
          <w:sz w:val="24"/>
          <w:szCs w:val="24"/>
        </w:rPr>
      </w:pPr>
      <w:r w:rsidDel="00000000" w:rsidR="00000000" w:rsidRPr="00000000">
        <w:rPr>
          <w:rtl w:val="0"/>
        </w:rPr>
      </w:r>
    </w:p>
    <w:p w:rsidR="00000000" w:rsidDel="00000000" w:rsidP="00000000" w:rsidRDefault="00000000" w:rsidRPr="00000000" w14:paraId="00000034">
      <w:pPr>
        <w:widowControl w:val="0"/>
        <w:spacing w:after="25" w:before="0" w:line="360" w:lineRule="auto"/>
        <w:ind w:left="4320" w:firstLine="0"/>
        <w:jc w:val="center"/>
        <w:rPr>
          <w:sz w:val="24"/>
          <w:szCs w:val="24"/>
        </w:rPr>
      </w:pPr>
      <w:r w:rsidDel="00000000" w:rsidR="00000000" w:rsidRPr="00000000">
        <w:rPr>
          <w:rtl w:val="0"/>
        </w:rPr>
      </w:r>
    </w:p>
    <w:p w:rsidR="00000000" w:rsidDel="00000000" w:rsidP="00000000" w:rsidRDefault="00000000" w:rsidRPr="00000000" w14:paraId="00000035">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36">
      <w:pPr>
        <w:widowControl w:val="0"/>
        <w:spacing w:after="25" w:before="0" w:line="360" w:lineRule="auto"/>
        <w:jc w:val="center"/>
        <w:rPr>
          <w:sz w:val="24"/>
          <w:szCs w:val="24"/>
        </w:rPr>
      </w:pPr>
      <w:r w:rsidDel="00000000" w:rsidR="00000000" w:rsidRPr="00000000">
        <w:rPr>
          <w:rtl w:val="0"/>
        </w:rPr>
      </w:r>
    </w:p>
    <w:p w:rsidR="00000000" w:rsidDel="00000000" w:rsidP="00000000" w:rsidRDefault="00000000" w:rsidRPr="00000000" w14:paraId="00000037">
      <w:pPr>
        <w:widowControl w:val="0"/>
        <w:spacing w:after="25" w:before="0" w:line="360" w:lineRule="auto"/>
        <w:ind w:left="0" w:firstLine="0"/>
        <w:jc w:val="left"/>
        <w:rPr>
          <w:sz w:val="24"/>
          <w:szCs w:val="24"/>
        </w:rPr>
      </w:pPr>
      <w:r w:rsidDel="00000000" w:rsidR="00000000" w:rsidRPr="00000000">
        <w:rPr>
          <w:rtl w:val="0"/>
        </w:rPr>
      </w:r>
    </w:p>
    <w:p w:rsidR="00000000" w:rsidDel="00000000" w:rsidP="00000000" w:rsidRDefault="00000000" w:rsidRPr="00000000" w14:paraId="00000038">
      <w:pPr>
        <w:widowControl w:val="0"/>
        <w:spacing w:after="25" w:before="0" w:line="360" w:lineRule="auto"/>
        <w:ind w:left="0" w:firstLine="0"/>
        <w:jc w:val="center"/>
        <w:rPr>
          <w:sz w:val="24"/>
          <w:szCs w:val="24"/>
        </w:rPr>
      </w:pPr>
      <w:r w:rsidDel="00000000" w:rsidR="00000000" w:rsidRPr="00000000">
        <w:rPr>
          <w:rtl w:val="0"/>
        </w:rPr>
      </w:r>
    </w:p>
    <w:p w:rsidR="00000000" w:rsidDel="00000000" w:rsidP="00000000" w:rsidRDefault="00000000" w:rsidRPr="00000000" w14:paraId="00000039">
      <w:pPr>
        <w:widowControl w:val="0"/>
        <w:spacing w:after="25" w:before="0" w:line="360" w:lineRule="auto"/>
        <w:jc w:val="center"/>
        <w:rPr>
          <w:sz w:val="24"/>
          <w:szCs w:val="24"/>
        </w:rPr>
      </w:pPr>
      <w:r w:rsidDel="00000000" w:rsidR="00000000" w:rsidRPr="00000000">
        <w:rPr>
          <w:sz w:val="24"/>
          <w:szCs w:val="24"/>
          <w:rtl w:val="0"/>
        </w:rPr>
        <w:t xml:space="preserve">CAMPINA GRANDE-PB</w:t>
      </w:r>
    </w:p>
    <w:p w:rsidR="00000000" w:rsidDel="00000000" w:rsidP="00000000" w:rsidRDefault="00000000" w:rsidRPr="00000000" w14:paraId="0000003A">
      <w:pPr>
        <w:widowControl w:val="0"/>
        <w:spacing w:after="25" w:before="0" w:line="360" w:lineRule="auto"/>
        <w:jc w:val="center"/>
        <w:rPr>
          <w:sz w:val="24"/>
          <w:szCs w:val="24"/>
        </w:rPr>
      </w:pPr>
      <w:r w:rsidDel="00000000" w:rsidR="00000000" w:rsidRPr="00000000">
        <w:rPr>
          <w:sz w:val="24"/>
          <w:szCs w:val="24"/>
          <w:rtl w:val="0"/>
        </w:rPr>
        <w:t xml:space="preserve">2024</w:t>
      </w:r>
    </w:p>
    <w:p w:rsidR="00000000" w:rsidDel="00000000" w:rsidP="00000000" w:rsidRDefault="00000000" w:rsidRPr="00000000" w14:paraId="0000003B">
      <w:pPr>
        <w:widowControl w:val="0"/>
        <w:spacing w:after="25" w:before="0" w:line="360" w:lineRule="auto"/>
        <w:ind w:left="-141.73228346456682" w:firstLine="0"/>
        <w:jc w:val="both"/>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3C">
      <w:pPr>
        <w:widowControl w:val="0"/>
        <w:spacing w:after="25" w:before="0" w:line="360" w:lineRule="auto"/>
        <w:ind w:left="-141.73228346456682" w:firstLine="566.9291338582675"/>
        <w:jc w:val="both"/>
        <w:rPr>
          <w:b w:val="1"/>
          <w:sz w:val="24"/>
          <w:szCs w:val="24"/>
        </w:rPr>
      </w:pPr>
      <w:r w:rsidDel="00000000" w:rsidR="00000000" w:rsidRPr="00000000">
        <w:rPr>
          <w:rtl w:val="0"/>
        </w:rPr>
      </w:r>
    </w:p>
    <w:p w:rsidR="00000000" w:rsidDel="00000000" w:rsidP="00000000" w:rsidRDefault="00000000" w:rsidRPr="00000000" w14:paraId="0000003D">
      <w:pPr>
        <w:widowControl w:val="0"/>
        <w:numPr>
          <w:ilvl w:val="0"/>
          <w:numId w:val="6"/>
        </w:numPr>
        <w:spacing w:after="25" w:before="0" w:line="360" w:lineRule="auto"/>
        <w:ind w:left="-141.73228346456682" w:firstLine="850.3937007874015"/>
        <w:jc w:val="both"/>
        <w:rPr>
          <w:b w:val="1"/>
          <w:sz w:val="24"/>
          <w:szCs w:val="24"/>
        </w:rPr>
      </w:pPr>
      <w:r w:rsidDel="00000000" w:rsidR="00000000" w:rsidRPr="00000000">
        <w:rPr>
          <w:b w:val="1"/>
          <w:sz w:val="24"/>
          <w:szCs w:val="24"/>
          <w:rtl w:val="0"/>
        </w:rPr>
        <w:t xml:space="preserve">INTRODUÇÃO     …………………………………………………………………  4</w:t>
      </w:r>
    </w:p>
    <w:p w:rsidR="00000000" w:rsidDel="00000000" w:rsidP="00000000" w:rsidRDefault="00000000" w:rsidRPr="00000000" w14:paraId="0000003E">
      <w:pPr>
        <w:widowControl w:val="0"/>
        <w:numPr>
          <w:ilvl w:val="0"/>
          <w:numId w:val="6"/>
        </w:numPr>
        <w:spacing w:after="25" w:before="0" w:line="360" w:lineRule="auto"/>
        <w:ind w:left="-141.73228346456682" w:firstLine="850.3937007874015"/>
        <w:jc w:val="both"/>
        <w:rPr>
          <w:b w:val="1"/>
          <w:sz w:val="24"/>
          <w:szCs w:val="24"/>
        </w:rPr>
      </w:pPr>
      <w:r w:rsidDel="00000000" w:rsidR="00000000" w:rsidRPr="00000000">
        <w:rPr>
          <w:b w:val="1"/>
          <w:sz w:val="24"/>
          <w:szCs w:val="24"/>
          <w:rtl w:val="0"/>
        </w:rPr>
        <w:t xml:space="preserve">METODOLOGIA  ………………………………………………………………..    7</w:t>
      </w:r>
    </w:p>
    <w:p w:rsidR="00000000" w:rsidDel="00000000" w:rsidP="00000000" w:rsidRDefault="00000000" w:rsidRPr="00000000" w14:paraId="0000003F">
      <w:pPr>
        <w:widowControl w:val="0"/>
        <w:numPr>
          <w:ilvl w:val="0"/>
          <w:numId w:val="6"/>
        </w:numPr>
        <w:spacing w:after="25" w:before="0" w:line="360" w:lineRule="auto"/>
        <w:ind w:left="-141.73228346456682" w:firstLine="850.3937007874015"/>
        <w:jc w:val="both"/>
        <w:rPr>
          <w:b w:val="1"/>
          <w:sz w:val="24"/>
          <w:szCs w:val="24"/>
        </w:rPr>
      </w:pPr>
      <w:r w:rsidDel="00000000" w:rsidR="00000000" w:rsidRPr="00000000">
        <w:rPr>
          <w:b w:val="1"/>
          <w:sz w:val="24"/>
          <w:szCs w:val="24"/>
          <w:rtl w:val="0"/>
        </w:rPr>
        <w:t xml:space="preserve">RESULTADOS E DISCUSSÃO…………………………………….…………...  11</w:t>
      </w:r>
    </w:p>
    <w:p w:rsidR="00000000" w:rsidDel="00000000" w:rsidP="00000000" w:rsidRDefault="00000000" w:rsidRPr="00000000" w14:paraId="00000040">
      <w:pPr>
        <w:widowControl w:val="0"/>
        <w:spacing w:after="25" w:before="0" w:line="360" w:lineRule="auto"/>
        <w:ind w:left="-141.73228346456682" w:firstLine="850.3937007874015"/>
        <w:jc w:val="both"/>
        <w:rPr>
          <w:b w:val="1"/>
          <w:sz w:val="24"/>
          <w:szCs w:val="24"/>
        </w:rPr>
      </w:pPr>
      <w:r w:rsidDel="00000000" w:rsidR="00000000" w:rsidRPr="00000000">
        <w:rPr>
          <w:b w:val="1"/>
          <w:sz w:val="24"/>
          <w:szCs w:val="24"/>
          <w:rtl w:val="0"/>
        </w:rPr>
        <w:tab/>
        <w:t xml:space="preserve">3.1 ANÁLISE ESTATÍSTICA …………………………………….……………… 11</w:t>
      </w:r>
    </w:p>
    <w:p w:rsidR="00000000" w:rsidDel="00000000" w:rsidP="00000000" w:rsidRDefault="00000000" w:rsidRPr="00000000" w14:paraId="00000041">
      <w:pPr>
        <w:widowControl w:val="0"/>
        <w:spacing w:after="25" w:before="0" w:line="360" w:lineRule="auto"/>
        <w:ind w:left="-141.73228346456682" w:firstLine="850.3937007874015"/>
        <w:jc w:val="both"/>
        <w:rPr>
          <w:b w:val="1"/>
          <w:sz w:val="24"/>
          <w:szCs w:val="24"/>
        </w:rPr>
      </w:pPr>
      <w:r w:rsidDel="00000000" w:rsidR="00000000" w:rsidRPr="00000000">
        <w:rPr>
          <w:b w:val="1"/>
          <w:sz w:val="24"/>
          <w:szCs w:val="24"/>
          <w:rtl w:val="0"/>
        </w:rPr>
        <w:tab/>
        <w:t xml:space="preserve">3.2 ANÁLISE DE CONTEÚDO DE BARDIN ………………………….………. 14</w:t>
      </w:r>
    </w:p>
    <w:p w:rsidR="00000000" w:rsidDel="00000000" w:rsidP="00000000" w:rsidRDefault="00000000" w:rsidRPr="00000000" w14:paraId="00000042">
      <w:pPr>
        <w:widowControl w:val="0"/>
        <w:numPr>
          <w:ilvl w:val="0"/>
          <w:numId w:val="6"/>
        </w:numPr>
        <w:spacing w:after="25" w:before="0" w:line="360" w:lineRule="auto"/>
        <w:ind w:left="-141.73228346456682" w:firstLine="850.3937007874015"/>
        <w:jc w:val="both"/>
        <w:rPr>
          <w:b w:val="1"/>
          <w:sz w:val="24"/>
          <w:szCs w:val="24"/>
        </w:rPr>
      </w:pPr>
      <w:r w:rsidDel="00000000" w:rsidR="00000000" w:rsidRPr="00000000">
        <w:rPr>
          <w:b w:val="1"/>
          <w:sz w:val="24"/>
          <w:szCs w:val="24"/>
          <w:rtl w:val="0"/>
        </w:rPr>
        <w:t xml:space="preserve">CONCLUSÃO     ………………………………………………….………………. 27</w:t>
      </w:r>
    </w:p>
    <w:p w:rsidR="00000000" w:rsidDel="00000000" w:rsidP="00000000" w:rsidRDefault="00000000" w:rsidRPr="00000000" w14:paraId="00000043">
      <w:pPr>
        <w:widowControl w:val="0"/>
        <w:spacing w:after="25" w:before="0" w:line="360" w:lineRule="auto"/>
        <w:ind w:left="-141.73228346456682" w:firstLine="850.3937007874015"/>
        <w:jc w:val="both"/>
        <w:rPr>
          <w:b w:val="1"/>
          <w:sz w:val="24"/>
          <w:szCs w:val="24"/>
        </w:rPr>
      </w:pPr>
      <w:r w:rsidDel="00000000" w:rsidR="00000000" w:rsidRPr="00000000">
        <w:rPr>
          <w:b w:val="1"/>
          <w:sz w:val="24"/>
          <w:szCs w:val="24"/>
          <w:rtl w:val="0"/>
        </w:rPr>
        <w:t xml:space="preserve">REFERÊNCIAS  .. ….…………………………………………..………………… 29</w:t>
      </w:r>
    </w:p>
    <w:p w:rsidR="00000000" w:rsidDel="00000000" w:rsidP="00000000" w:rsidRDefault="00000000" w:rsidRPr="00000000" w14:paraId="00000044">
      <w:pPr>
        <w:widowControl w:val="0"/>
        <w:spacing w:after="25" w:before="0" w:line="360" w:lineRule="auto"/>
        <w:ind w:left="-141.73228346456682" w:firstLine="850.3937007874015"/>
        <w:jc w:val="both"/>
        <w:rPr>
          <w:b w:val="1"/>
          <w:sz w:val="24"/>
          <w:szCs w:val="24"/>
        </w:rPr>
      </w:pPr>
      <w:r w:rsidDel="00000000" w:rsidR="00000000" w:rsidRPr="00000000">
        <w:rPr>
          <w:b w:val="1"/>
          <w:sz w:val="24"/>
          <w:szCs w:val="24"/>
          <w:rtl w:val="0"/>
        </w:rPr>
        <w:t xml:space="preserve">APÊNDICES  ……………………………………………………………………… 32</w:t>
      </w:r>
    </w:p>
    <w:p w:rsidR="00000000" w:rsidDel="00000000" w:rsidP="00000000" w:rsidRDefault="00000000" w:rsidRPr="00000000" w14:paraId="00000045">
      <w:pPr>
        <w:widowControl w:val="0"/>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ANEXOS  ………………………………………………………………………….. 43</w:t>
      </w:r>
      <w:r w:rsidDel="00000000" w:rsidR="00000000" w:rsidRPr="00000000">
        <w:rPr>
          <w:rtl w:val="0"/>
        </w:rPr>
      </w:r>
    </w:p>
    <w:p w:rsidR="00000000" w:rsidDel="00000000" w:rsidP="00000000" w:rsidRDefault="00000000" w:rsidRPr="00000000" w14:paraId="00000046">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47">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48">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49">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4A">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4B">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4C">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4D">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4E">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4F">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0">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1">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2">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3">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4">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5">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6">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7">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8">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9">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A">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B">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C">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 xml:space="preserve">RESUMO</w:t>
      </w:r>
    </w:p>
    <w:p w:rsidR="00000000" w:rsidDel="00000000" w:rsidP="00000000" w:rsidRDefault="00000000" w:rsidRPr="00000000" w14:paraId="0000005D">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5E">
      <w:pPr>
        <w:widowControl w:val="0"/>
        <w:spacing w:after="25" w:before="0" w:line="360" w:lineRule="auto"/>
        <w:ind w:left="-141.73228346456682" w:firstLine="0"/>
        <w:jc w:val="both"/>
        <w:rPr>
          <w:sz w:val="24"/>
          <w:szCs w:val="24"/>
        </w:rPr>
      </w:pPr>
      <w:r w:rsidDel="00000000" w:rsidR="00000000" w:rsidRPr="00000000">
        <w:rPr>
          <w:b w:val="1"/>
          <w:sz w:val="24"/>
          <w:szCs w:val="24"/>
          <w:rtl w:val="0"/>
        </w:rPr>
        <w:t xml:space="preserve">Introdução:</w:t>
      </w:r>
      <w:r w:rsidDel="00000000" w:rsidR="00000000" w:rsidRPr="00000000">
        <w:rPr>
          <w:sz w:val="24"/>
          <w:szCs w:val="24"/>
          <w:rtl w:val="0"/>
        </w:rPr>
        <w:t xml:space="preserve"> O Enfermeiro de Práticas Avançadas (EPA) é um termo que se refere a uma gama de funções que os enfermeiros podem desempenhar quando estão em um nível avançado de prática, eles focam em elevar seus resultados e impactos na saúde, tendo como objetivo colaborar inter profissionalmente e melhorar a qualidade de assistência. </w:t>
      </w:r>
      <w:r w:rsidDel="00000000" w:rsidR="00000000" w:rsidRPr="00000000">
        <w:rPr>
          <w:b w:val="1"/>
          <w:sz w:val="24"/>
          <w:szCs w:val="24"/>
          <w:rtl w:val="0"/>
        </w:rPr>
        <w:t xml:space="preserve">Objetivos:</w:t>
      </w:r>
      <w:r w:rsidDel="00000000" w:rsidR="00000000" w:rsidRPr="00000000">
        <w:rPr>
          <w:sz w:val="24"/>
          <w:szCs w:val="24"/>
          <w:rtl w:val="0"/>
        </w:rPr>
        <w:t xml:space="preserve"> Identificar  nas consultas de puericultura elementos que se aproximam com as práticas avançadas da enfermagem. </w:t>
      </w:r>
      <w:r w:rsidDel="00000000" w:rsidR="00000000" w:rsidRPr="00000000">
        <w:rPr>
          <w:sz w:val="24"/>
          <w:szCs w:val="24"/>
          <w:highlight w:val="white"/>
          <w:rtl w:val="0"/>
        </w:rPr>
        <w:t xml:space="preserve">Identificar o perfil sócio demográfico profissional da enfermagem; Descrever processo de enfermagem presentes nas consultas de puericultura; Identificar elementos na consulta de enfermagem na puericultura que aproxima-se ao perfil das competências de Práticas Avançadas. </w:t>
      </w:r>
      <w:r w:rsidDel="00000000" w:rsidR="00000000" w:rsidRPr="00000000">
        <w:rPr>
          <w:b w:val="1"/>
          <w:sz w:val="24"/>
          <w:szCs w:val="24"/>
          <w:highlight w:val="white"/>
          <w:rtl w:val="0"/>
        </w:rPr>
        <w:t xml:space="preserve">Metodologia: </w:t>
      </w:r>
      <w:r w:rsidDel="00000000" w:rsidR="00000000" w:rsidRPr="00000000">
        <w:rPr>
          <w:sz w:val="24"/>
          <w:szCs w:val="24"/>
          <w:rtl w:val="0"/>
        </w:rPr>
        <w:t xml:space="preserve">pesquisa exploratória descritiva, com abordagem qualitativa. O cenário da pesquisa foi as unidades básicas de saúde de Campina Grande, A pesquisa foi realizada com enfermeiros que praticam a consulta de puericultura nas unidades básicas de saúde de Campina Grande – PB.</w:t>
      </w:r>
    </w:p>
    <w:p w:rsidR="00000000" w:rsidDel="00000000" w:rsidP="00000000" w:rsidRDefault="00000000" w:rsidRPr="00000000" w14:paraId="0000005F">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0">
      <w:pPr>
        <w:widowControl w:val="0"/>
        <w:spacing w:after="25" w:before="0" w:line="360" w:lineRule="auto"/>
        <w:ind w:left="-141.73228346456682" w:firstLine="0"/>
        <w:jc w:val="both"/>
        <w:rPr>
          <w:sz w:val="24"/>
          <w:szCs w:val="24"/>
        </w:rPr>
      </w:pPr>
      <w:r w:rsidDel="00000000" w:rsidR="00000000" w:rsidRPr="00000000">
        <w:rPr>
          <w:sz w:val="24"/>
          <w:szCs w:val="24"/>
          <w:rtl w:val="0"/>
        </w:rPr>
        <w:t xml:space="preserve">Palavras-chave: Enfermeiro de Práticas Avançadas; Estratégia de Saúde da Família; Enfermeiro na Atenção Primária à Saúde; Puericultura.</w:t>
      </w:r>
    </w:p>
    <w:p w:rsidR="00000000" w:rsidDel="00000000" w:rsidP="00000000" w:rsidRDefault="00000000" w:rsidRPr="00000000" w14:paraId="00000061">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2">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3">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4">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5">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6">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7">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8">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9">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A">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B">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C">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D">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E">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6F">
      <w:pPr>
        <w:widowControl w:val="0"/>
        <w:numPr>
          <w:ilvl w:val="0"/>
          <w:numId w:val="2"/>
        </w:numPr>
        <w:spacing w:after="25" w:before="0" w:line="360" w:lineRule="auto"/>
        <w:ind w:left="-141.73228346456682" w:firstLine="850.3937007874015"/>
        <w:jc w:val="both"/>
        <w:rPr>
          <w:sz w:val="24"/>
          <w:szCs w:val="24"/>
        </w:rPr>
      </w:pPr>
      <w:r w:rsidDel="00000000" w:rsidR="00000000" w:rsidRPr="00000000">
        <w:rPr>
          <w:sz w:val="24"/>
          <w:szCs w:val="24"/>
          <w:rtl w:val="0"/>
        </w:rPr>
        <w:t xml:space="preserve">INTRODUÇÃO </w:t>
      </w:r>
    </w:p>
    <w:p w:rsidR="00000000" w:rsidDel="00000000" w:rsidP="00000000" w:rsidRDefault="00000000" w:rsidRPr="00000000" w14:paraId="00000070">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71">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 xml:space="preserve">O Enfermeiro de Práticas Avançadas (EPA) é um termo que se refere a uma gama de funções que os enfermeiros podem desempenhar quando estão em um nível avançado de prática, eles focam em elevar seus resultados e impactos na saúde, tendo como objetivo colaborar inter profissionalmente e melhorar a qualidade de assistência. Essa categoria tem como competências: o desenvolvimento de práticas no cuidado ao paciente, habilidades de liderança (apoiar, atuar e aconselhar outros profissionais para uma boa assistência ao paciente/unidade) e habilidades tecnológicas.</w:t>
      </w:r>
      <w:r w:rsidDel="00000000" w:rsidR="00000000" w:rsidRPr="00000000">
        <w:rPr>
          <w:sz w:val="24"/>
          <w:szCs w:val="24"/>
          <w:rtl w:val="0"/>
        </w:rPr>
        <w:t xml:space="preserve"> (Organização Pan-Americana da Saúde, 2018). </w:t>
      </w:r>
      <w:r w:rsidDel="00000000" w:rsidR="00000000" w:rsidRPr="00000000">
        <w:rPr>
          <w:rtl w:val="0"/>
        </w:rPr>
      </w:r>
    </w:p>
    <w:p w:rsidR="00000000" w:rsidDel="00000000" w:rsidP="00000000" w:rsidRDefault="00000000" w:rsidRPr="00000000" w14:paraId="00000072">
      <w:pPr>
        <w:widowControl w:val="0"/>
        <w:spacing w:after="25" w:before="0" w:line="360" w:lineRule="auto"/>
        <w:ind w:left="-141.73228346456682" w:firstLine="850.3937007874015"/>
        <w:jc w:val="both"/>
        <w:rPr>
          <w:sz w:val="24"/>
          <w:szCs w:val="24"/>
          <w:highlight w:val="white"/>
        </w:rPr>
      </w:pPr>
      <w:r w:rsidDel="00000000" w:rsidR="00000000" w:rsidRPr="00000000">
        <w:rPr>
          <w:sz w:val="24"/>
          <w:szCs w:val="24"/>
          <w:rtl w:val="0"/>
        </w:rPr>
        <w:t xml:space="preserve"> O Conselho Internacional de Enfermeiros (CIE), caracteriza o enfermeiro de práticas avançadas como aquele que adquiriu a base de conhecimento especializado e que possui habilidades aptas para uma tomada de decisão e competências clínicas em sua totalidade (Guimarães TM, 2018).  </w:t>
      </w:r>
      <w:r w:rsidDel="00000000" w:rsidR="00000000" w:rsidRPr="00000000">
        <w:rPr>
          <w:color w:val="202124"/>
          <w:sz w:val="24"/>
          <w:szCs w:val="24"/>
          <w:highlight w:val="white"/>
          <w:rtl w:val="0"/>
        </w:rPr>
        <w:t xml:space="preserve">Assim, os enfermeiros desenvolvem seu papel de forma inovadora no mundo, através dos </w:t>
      </w:r>
      <w:r w:rsidDel="00000000" w:rsidR="00000000" w:rsidRPr="00000000">
        <w:rPr>
          <w:sz w:val="24"/>
          <w:szCs w:val="24"/>
          <w:highlight w:val="white"/>
          <w:rtl w:val="0"/>
        </w:rPr>
        <w:t xml:space="preserve">conhecimentos clínicos abrangentes e práticas avançadas focando no cuidado direto e indireto do paciente</w:t>
      </w:r>
      <w:r w:rsidDel="00000000" w:rsidR="00000000" w:rsidRPr="00000000">
        <w:rPr>
          <w:color w:val="202124"/>
          <w:sz w:val="24"/>
          <w:szCs w:val="24"/>
          <w:highlight w:val="white"/>
          <w:rtl w:val="0"/>
        </w:rPr>
        <w:t xml:space="preserve"> </w:t>
      </w:r>
      <w:r w:rsidDel="00000000" w:rsidR="00000000" w:rsidRPr="00000000">
        <w:rPr>
          <w:sz w:val="24"/>
          <w:szCs w:val="24"/>
          <w:highlight w:val="white"/>
          <w:rtl w:val="0"/>
        </w:rPr>
        <w:t xml:space="preserve"> (Bryant-</w:t>
      </w:r>
      <w:r w:rsidDel="00000000" w:rsidR="00000000" w:rsidRPr="00000000">
        <w:rPr>
          <w:sz w:val="24"/>
          <w:szCs w:val="24"/>
          <w:highlight w:val="white"/>
          <w:rtl w:val="0"/>
        </w:rPr>
        <w:t xml:space="preserve">Lukosiusd</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et al., </w:t>
      </w:r>
      <w:r w:rsidDel="00000000" w:rsidR="00000000" w:rsidRPr="00000000">
        <w:rPr>
          <w:sz w:val="24"/>
          <w:szCs w:val="24"/>
          <w:highlight w:val="white"/>
          <w:rtl w:val="0"/>
        </w:rPr>
        <w:t xml:space="preserve">2017).</w:t>
      </w:r>
    </w:p>
    <w:p w:rsidR="00000000" w:rsidDel="00000000" w:rsidP="00000000" w:rsidRDefault="00000000" w:rsidRPr="00000000" w14:paraId="00000073">
      <w:pPr>
        <w:widowControl w:val="0"/>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 xml:space="preserve">A Prática Avançada em Enfermagem em países onde a atuação já está implementada, o profissional é o primeiro meio de contato entre a rede de atenção à saúde e o paciente, onde são eles os primeiros e até mesmo os únicos profissionais em que a comunidade tem acesso (Allyne FV, 2019).  Tendo em vista que, o raciocínio e o pensamento clínico, as habilidades cognitivas, o conhecimento com base em evidências e pesquisa, a avaliação da saúde, o diagnóstico precoce, a autonomia de decisão e a implementação de políticas públicas na rede de saúde, são atributos que envolvem a prática avançada em enfermagem, podendo ser aplicadas em situações de cuidado na Atenção Primária à Saúde (APS) (Góes FGB,</w:t>
      </w:r>
      <w:r w:rsidDel="00000000" w:rsidR="00000000" w:rsidRPr="00000000">
        <w:rPr>
          <w:i w:val="1"/>
          <w:sz w:val="24"/>
          <w:szCs w:val="24"/>
          <w:highlight w:val="white"/>
          <w:rtl w:val="0"/>
        </w:rPr>
        <w:t xml:space="preserve"> et al.</w:t>
      </w:r>
      <w:r w:rsidDel="00000000" w:rsidR="00000000" w:rsidRPr="00000000">
        <w:rPr>
          <w:sz w:val="24"/>
          <w:szCs w:val="24"/>
          <w:highlight w:val="white"/>
          <w:rtl w:val="0"/>
        </w:rPr>
        <w:t xml:space="preserve">, 2018). </w:t>
      </w:r>
    </w:p>
    <w:p w:rsidR="00000000" w:rsidDel="00000000" w:rsidP="00000000" w:rsidRDefault="00000000" w:rsidRPr="00000000" w14:paraId="00000074">
      <w:pPr>
        <w:widowControl w:val="0"/>
        <w:spacing w:after="25" w:before="0" w:line="360" w:lineRule="auto"/>
        <w:ind w:left="-141.73228346456682" w:firstLine="850.3937007874015"/>
        <w:jc w:val="both"/>
        <w:rPr>
          <w:sz w:val="24"/>
          <w:szCs w:val="24"/>
          <w:highlight w:val="white"/>
        </w:rPr>
      </w:pPr>
      <w:r w:rsidDel="00000000" w:rsidR="00000000" w:rsidRPr="00000000">
        <w:rPr>
          <w:sz w:val="24"/>
          <w:szCs w:val="24"/>
          <w:rtl w:val="0"/>
        </w:rPr>
        <w:t xml:space="preserve">A efetivação de Estratégia da Saúde da Família (ESF) trouxe o avanço da consulta de enfermagem em Unidades Básicas de Saúde, que passou a ser realizada continuamente de forma individualizada e assistencial ao usuário e à família, podendo contribuir</w:t>
      </w:r>
      <w:r w:rsidDel="00000000" w:rsidR="00000000" w:rsidRPr="00000000">
        <w:rPr>
          <w:sz w:val="24"/>
          <w:szCs w:val="24"/>
          <w:highlight w:val="white"/>
          <w:rtl w:val="0"/>
        </w:rPr>
        <w:t xml:space="preserve"> com a diminuição da taxa de mortalidade e morbidade, alcançando áreas desfavorecidas e necessitadas (Vieira DS,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2018). </w:t>
      </w:r>
    </w:p>
    <w:p w:rsidR="00000000" w:rsidDel="00000000" w:rsidP="00000000" w:rsidRDefault="00000000" w:rsidRPr="00000000" w14:paraId="00000075">
      <w:pPr>
        <w:widowControl w:val="0"/>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 xml:space="preserve">No Brasil, segundo Decreto nº 94.406, de 8 de junho de 1987, que regulamenta  a  Lei nº 7.498, de 25 de junho de 1986, que dispõe sobre o exercício da enfermagem, e dá outras providências, ele descreve quem são os profissionais de enfermagem e suas atribuições, mas não faz distinção entre o trabalho do enfermeiro no âmbito da APS (Brasil, 2017).</w:t>
      </w:r>
    </w:p>
    <w:p w:rsidR="00000000" w:rsidDel="00000000" w:rsidP="00000000" w:rsidRDefault="00000000" w:rsidRPr="00000000" w14:paraId="00000076">
      <w:pPr>
        <w:widowControl w:val="0"/>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ab/>
        <w:t xml:space="preserve">A consulta de enfermagem (CE) é uma tecnologia de médio porte que atua para melhorar o autocuidado, permitindo que o usuário desenvolva suas próprias habilidades para melhorar sua qualidade de vida, desenvolvendo e traçando um diagnóstico eficaz para a promoção e prevenção da saúde. É uma ferramenta que dá ao enfermeiro total autonomia para criar métodos de cuidado integral para promover a saúde do usuário, da família ou da população. A aplicação da CE é crucial no cenário da APS, pois o atendimento permite reconhecer as necessidades individuais e características únicas da sua população (Bahú; Carloto, 2021).</w:t>
      </w:r>
    </w:p>
    <w:p w:rsidR="00000000" w:rsidDel="00000000" w:rsidP="00000000" w:rsidRDefault="00000000" w:rsidRPr="00000000" w14:paraId="00000077">
      <w:pPr>
        <w:widowControl w:val="0"/>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ab/>
        <w:t xml:space="preserve">O processo de Enfermagem (PE), contribui efetivamente no trabalho dos enfermeiros na APS, tendo um melhor resultado com a população assistida. Contudo, essa prática tem limitações frente à implementação do PE aqui no Brasil, onde as experiências de aprimoramento ainda são prevalentes em área hospitalar (níveis de atenção secundário e terciário), em oposição na APS. O PE é uma tecnologia metodológica que direciona o cuidado e a organização dos documentos, por outro lado, a Sistematização de Assistência de Enfermagem (SAE) estrutura o trabalho profissional em termos de método, pessoas e ferramentas, facilitando a implementação desse processo (</w:t>
      </w:r>
      <w:r w:rsidDel="00000000" w:rsidR="00000000" w:rsidRPr="00000000">
        <w:rPr>
          <w:sz w:val="24"/>
          <w:szCs w:val="24"/>
          <w:highlight w:val="white"/>
          <w:rtl w:val="0"/>
        </w:rPr>
        <w:t xml:space="preserve">Spazapan</w:t>
      </w:r>
      <w:r w:rsidDel="00000000" w:rsidR="00000000" w:rsidRPr="00000000">
        <w:rPr>
          <w:sz w:val="24"/>
          <w:szCs w:val="24"/>
          <w:highlight w:val="white"/>
          <w:rtl w:val="0"/>
        </w:rPr>
        <w:t xml:space="preserve"> MP,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2022).</w:t>
      </w:r>
    </w:p>
    <w:p w:rsidR="00000000" w:rsidDel="00000000" w:rsidP="00000000" w:rsidRDefault="00000000" w:rsidRPr="00000000" w14:paraId="00000078">
      <w:pPr>
        <w:widowControl w:val="0"/>
        <w:spacing w:after="25" w:before="0" w:line="360" w:lineRule="auto"/>
        <w:ind w:left="-141.73228346456682" w:firstLine="850.3937007874015"/>
        <w:jc w:val="both"/>
        <w:rPr>
          <w:color w:val="202124"/>
          <w:sz w:val="24"/>
          <w:szCs w:val="24"/>
          <w:highlight w:val="white"/>
        </w:rPr>
      </w:pPr>
      <w:r w:rsidDel="00000000" w:rsidR="00000000" w:rsidRPr="00000000">
        <w:rPr>
          <w:color w:val="202124"/>
          <w:sz w:val="24"/>
          <w:szCs w:val="24"/>
          <w:highlight w:val="white"/>
          <w:rtl w:val="0"/>
        </w:rPr>
        <w:t xml:space="preserve">A Política Nacional de Atenção Básica, abrange atribuições específicas do enfermeiro na APS, sendo elas: realizar atenção à saúde aos indivíduos e famílias cadastradas nas equipes; realização procedimentos, atividades em grupo, consultas de enfermagem, solicitação de exames complementares, prescrição de medicações, execução de atividades programadas e atenção à demanda espontânea, planejamento e gerenciamento da Unidade Básica de Saúde (UBS) (Brasil, 2017). A APS é integrada ao Sistema Único de Saúde (SUS) como uma estratégia de organização do modelo de assistência, com o objetivo de atender a grande maioria das necessidades de saúde de maneira regionalizada, contínua e sistemática, combinando ações de prevenção e cura, além de cuidar dos seus indivíduos e comunidade </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Spazapan</w:t>
      </w:r>
      <w:r w:rsidDel="00000000" w:rsidR="00000000" w:rsidRPr="00000000">
        <w:rPr>
          <w:sz w:val="24"/>
          <w:szCs w:val="24"/>
          <w:highlight w:val="white"/>
          <w:rtl w:val="0"/>
        </w:rPr>
        <w:t xml:space="preserve"> MP,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2022).</w:t>
      </w:r>
      <w:r w:rsidDel="00000000" w:rsidR="00000000" w:rsidRPr="00000000">
        <w:rPr>
          <w:rtl w:val="0"/>
        </w:rPr>
      </w:r>
    </w:p>
    <w:p w:rsidR="00000000" w:rsidDel="00000000" w:rsidP="00000000" w:rsidRDefault="00000000" w:rsidRPr="00000000" w14:paraId="00000079">
      <w:pPr>
        <w:widowControl w:val="0"/>
        <w:spacing w:after="25" w:before="0" w:line="360" w:lineRule="auto"/>
        <w:ind w:left="-141.73228346456682" w:firstLine="850.3937007874015"/>
        <w:jc w:val="both"/>
        <w:rPr>
          <w:color w:val="202124"/>
          <w:sz w:val="24"/>
          <w:szCs w:val="24"/>
          <w:highlight w:val="white"/>
        </w:rPr>
      </w:pPr>
      <w:r w:rsidDel="00000000" w:rsidR="00000000" w:rsidRPr="00000000">
        <w:rPr>
          <w:color w:val="202124"/>
          <w:sz w:val="24"/>
          <w:szCs w:val="24"/>
          <w:highlight w:val="white"/>
          <w:rtl w:val="0"/>
        </w:rPr>
        <w:t xml:space="preserve">Em relação aos debates que promovem a implementação da EPA no Brasil, a  Organização Pan Americana de Saúde OPAS/OMS, emitiu um apelo em 2018 para expandir as responsabilidades dos enfermeiros na atenção primária à saúde. O objetivo é que eles possam gerenciar doenças crônicas e agudas leves, que devem ser diagnosticadas e tratadas seguindo protocolos clínicos. Embora várias organizações de saúde e enfermagem estejam se esforçando, ainda existem muitas incertezas sobre a natureza da EPA, os limites de sua atuação e como esse profissional poderia se integrar ao sistema de saúde brasileiro (</w:t>
      </w:r>
      <w:r w:rsidDel="00000000" w:rsidR="00000000" w:rsidRPr="00000000">
        <w:rPr>
          <w:sz w:val="24"/>
          <w:szCs w:val="24"/>
          <w:highlight w:val="white"/>
          <w:rtl w:val="0"/>
        </w:rPr>
        <w:t xml:space="preserve">Andriola; Sonenberg; Lira, 2020).</w:t>
      </w:r>
      <w:r w:rsidDel="00000000" w:rsidR="00000000" w:rsidRPr="00000000">
        <w:rPr>
          <w:rtl w:val="0"/>
        </w:rPr>
      </w:r>
    </w:p>
    <w:p w:rsidR="00000000" w:rsidDel="00000000" w:rsidP="00000000" w:rsidRDefault="00000000" w:rsidRPr="00000000" w14:paraId="0000007A">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 xml:space="preserve">Neste contexto, a puericultura é um acompanhamento regular e recorrente da saúde materno-infantil, </w:t>
      </w:r>
      <w:r w:rsidDel="00000000" w:rsidR="00000000" w:rsidRPr="00000000">
        <w:rPr>
          <w:sz w:val="24"/>
          <w:szCs w:val="24"/>
          <w:highlight w:val="white"/>
          <w:rtl w:val="0"/>
        </w:rPr>
        <w:t xml:space="preserve">que o enfermeiro é apto a realizar</w:t>
      </w:r>
      <w:r w:rsidDel="00000000" w:rsidR="00000000" w:rsidRPr="00000000">
        <w:rPr>
          <w:sz w:val="24"/>
          <w:szCs w:val="24"/>
          <w:rtl w:val="0"/>
        </w:rPr>
        <w:t xml:space="preserve"> visando avaliar o desenvolvimento neuropsicomotor, bem como a vacinação, o aleitamento materno, estado nutricional, introdução alimentar, higiene pessoal, como também, ajuda na identificação precoce de atrasos no desenvolvimento de acordo com o calendário de crescimento da criança, podendo intervir de forma efetiva e apropriada (</w:t>
      </w:r>
      <w:r w:rsidDel="00000000" w:rsidR="00000000" w:rsidRPr="00000000">
        <w:rPr>
          <w:sz w:val="24"/>
          <w:szCs w:val="24"/>
          <w:highlight w:val="white"/>
          <w:rtl w:val="0"/>
        </w:rPr>
        <w:t xml:space="preserve">Allyne FV, 2019)</w:t>
      </w:r>
      <w:r w:rsidDel="00000000" w:rsidR="00000000" w:rsidRPr="00000000">
        <w:rPr>
          <w:sz w:val="24"/>
          <w:szCs w:val="24"/>
          <w:rtl w:val="0"/>
        </w:rPr>
        <w:t xml:space="preserve">.</w:t>
      </w:r>
    </w:p>
    <w:p w:rsidR="00000000" w:rsidDel="00000000" w:rsidP="00000000" w:rsidRDefault="00000000" w:rsidRPr="00000000" w14:paraId="0000007B">
      <w:pPr>
        <w:widowControl w:val="0"/>
        <w:spacing w:after="25" w:before="0" w:line="360" w:lineRule="auto"/>
        <w:ind w:left="-141.73228346456682" w:firstLine="850.3937007874015"/>
        <w:jc w:val="both"/>
        <w:rPr>
          <w:sz w:val="24"/>
          <w:szCs w:val="24"/>
          <w:highlight w:val="white"/>
        </w:rPr>
      </w:pPr>
      <w:r w:rsidDel="00000000" w:rsidR="00000000" w:rsidRPr="00000000">
        <w:rPr>
          <w:sz w:val="24"/>
          <w:szCs w:val="24"/>
          <w:rtl w:val="0"/>
        </w:rPr>
        <w:tab/>
        <w:t xml:space="preserve">Portanto, essas ações na puericultura devem acompanhar a saúde infantil com uma abordagem profissional e em sua totalidade, tendo como ideia principal evitar perder oportunidades de ação, mantendo o contato com as famílias,  promovendo a responsabilidade contínua entre serviço e comunidade e compreender o ambiente familiar e social que a criança está inserida, bem como, seu contexto histórico, político, cultural e socioeconômico (</w:t>
      </w:r>
      <w:r w:rsidDel="00000000" w:rsidR="00000000" w:rsidRPr="00000000">
        <w:rPr>
          <w:sz w:val="24"/>
          <w:szCs w:val="24"/>
          <w:highlight w:val="white"/>
          <w:rtl w:val="0"/>
        </w:rPr>
        <w:t xml:space="preserve">Albernaz; Couto, 2022). </w:t>
      </w:r>
    </w:p>
    <w:p w:rsidR="00000000" w:rsidDel="00000000" w:rsidP="00000000" w:rsidRDefault="00000000" w:rsidRPr="00000000" w14:paraId="0000007C">
      <w:pPr>
        <w:widowControl w:val="0"/>
        <w:spacing w:after="25" w:before="0" w:line="360" w:lineRule="auto"/>
        <w:ind w:left="-141.73228346456682" w:firstLine="850.3937007874015"/>
        <w:jc w:val="both"/>
        <w:rPr>
          <w:sz w:val="24"/>
          <w:szCs w:val="24"/>
        </w:rPr>
      </w:pPr>
      <w:r w:rsidDel="00000000" w:rsidR="00000000" w:rsidRPr="00000000">
        <w:rPr>
          <w:sz w:val="24"/>
          <w:szCs w:val="24"/>
          <w:highlight w:val="white"/>
          <w:rtl w:val="0"/>
        </w:rPr>
        <w:tab/>
        <w:t xml:space="preserve">Portanto, é imprescindível examinar as consultas de enfermagem em puericultura para reconhecer as ações do enfermeiro voltadas ao cuidado em sua totalidade na atenção primária, </w:t>
      </w:r>
      <w:r w:rsidDel="00000000" w:rsidR="00000000" w:rsidRPr="00000000">
        <w:rPr>
          <w:sz w:val="24"/>
          <w:szCs w:val="24"/>
          <w:rtl w:val="0"/>
        </w:rPr>
        <w:t xml:space="preserve">como instalação para a reorganização do processo de trabalho e a implementação do acompanhamento integral da criança. Conforme a regulamentação do Brasil, o EPA pode ter um escopo de prática mais amplo para a sociedade, sendo importante na proteção do título e a autoridade legal para diagnosticar, prescrever medicamentos e tratamentos, referir pacientes a outros profissionais de saúde, diminuir excessos de filas e admitir pacientes nas unidades.</w:t>
      </w:r>
      <w:r w:rsidDel="00000000" w:rsidR="00000000" w:rsidRPr="00000000">
        <w:rPr>
          <w:sz w:val="24"/>
          <w:szCs w:val="24"/>
          <w:highlight w:val="white"/>
          <w:rtl w:val="0"/>
        </w:rPr>
        <w:t xml:space="preserve"> Diante do que foi apresentado, surgiu a seguinte indagação: </w:t>
      </w:r>
      <w:r w:rsidDel="00000000" w:rsidR="00000000" w:rsidRPr="00000000">
        <w:rPr>
          <w:sz w:val="24"/>
          <w:szCs w:val="24"/>
          <w:rtl w:val="0"/>
        </w:rPr>
        <w:t xml:space="preserve">Quais as </w:t>
      </w:r>
      <w:r w:rsidDel="00000000" w:rsidR="00000000" w:rsidRPr="00000000">
        <w:rPr>
          <w:sz w:val="24"/>
          <w:szCs w:val="24"/>
          <w:highlight w:val="white"/>
          <w:rtl w:val="0"/>
        </w:rPr>
        <w:t xml:space="preserve">ações direcionadas para a prática avançada n</w:t>
      </w:r>
      <w:r w:rsidDel="00000000" w:rsidR="00000000" w:rsidRPr="00000000">
        <w:rPr>
          <w:sz w:val="24"/>
          <w:szCs w:val="24"/>
          <w:rtl w:val="0"/>
        </w:rPr>
        <w:t xml:space="preserve">as consultas de enfermagem na puericultura? Para dar solução a pergunta apresentada, este estudo objetiva analisar nas consultas de puericultura elementos que se aproximam com as práticas avançadas da enfermagem.</w:t>
      </w:r>
    </w:p>
    <w:p w:rsidR="00000000" w:rsidDel="00000000" w:rsidP="00000000" w:rsidRDefault="00000000" w:rsidRPr="00000000" w14:paraId="0000007D">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7E">
      <w:pPr>
        <w:widowControl w:val="0"/>
        <w:numPr>
          <w:ilvl w:val="0"/>
          <w:numId w:val="2"/>
        </w:numPr>
        <w:spacing w:after="25" w:before="0" w:line="360" w:lineRule="auto"/>
        <w:ind w:left="-141.73228346456682" w:firstLine="850.3937007874015"/>
        <w:jc w:val="both"/>
        <w:rPr>
          <w:sz w:val="24"/>
          <w:szCs w:val="24"/>
        </w:rPr>
      </w:pPr>
      <w:r w:rsidDel="00000000" w:rsidR="00000000" w:rsidRPr="00000000">
        <w:rPr>
          <w:sz w:val="24"/>
          <w:szCs w:val="24"/>
          <w:rtl w:val="0"/>
        </w:rPr>
        <w:t xml:space="preserve">METODOLOGIA</w:t>
      </w:r>
    </w:p>
    <w:p w:rsidR="00000000" w:rsidDel="00000000" w:rsidP="00000000" w:rsidRDefault="00000000" w:rsidRPr="00000000" w14:paraId="0000007F">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80">
      <w:pPr>
        <w:widowControl w:val="0"/>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 xml:space="preserve">REFERENCIAL METODOLÓGICO</w:t>
      </w:r>
    </w:p>
    <w:p w:rsidR="00000000" w:rsidDel="00000000" w:rsidP="00000000" w:rsidRDefault="00000000" w:rsidRPr="00000000" w14:paraId="00000081">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082">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ab/>
        <w:t xml:space="preserve">O referencial metodológico foi de acordo com as competências de Silvia Cassiani (2018),  (IMAGEM 1 e 2), que apresenta um conjunto de domínios e competências centrais do enfermeiro de práticas avançadas, que disponibilizou uma discussão sobre a formação dentro do contexto da atenção primária de saúde. O conjunto representativo de enfermeiros de 31 países da região das Américas, ocupando diversas posições, examinou as competências propostas e identificou 59 como domínios fundamentais (</w:t>
      </w:r>
      <w:r w:rsidDel="00000000" w:rsidR="00000000" w:rsidRPr="00000000">
        <w:rPr>
          <w:sz w:val="24"/>
          <w:szCs w:val="24"/>
          <w:highlight w:val="white"/>
          <w:rtl w:val="0"/>
        </w:rPr>
        <w:t xml:space="preserve">Cassiani SH,</w:t>
      </w:r>
      <w:r w:rsidDel="00000000" w:rsidR="00000000" w:rsidRPr="00000000">
        <w:rPr>
          <w:i w:val="1"/>
          <w:sz w:val="24"/>
          <w:szCs w:val="24"/>
          <w:highlight w:val="white"/>
          <w:rtl w:val="0"/>
        </w:rPr>
        <w:t xml:space="preserve"> et al</w:t>
      </w:r>
      <w:r w:rsidDel="00000000" w:rsidR="00000000" w:rsidRPr="00000000">
        <w:rPr>
          <w:sz w:val="24"/>
          <w:szCs w:val="24"/>
          <w:highlight w:val="white"/>
          <w:rtl w:val="0"/>
        </w:rPr>
        <w:t xml:space="preserve">, 2018).</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212225</wp:posOffset>
            </wp:positionH>
            <wp:positionV relativeFrom="paragraph">
              <wp:posOffset>1807923</wp:posOffset>
            </wp:positionV>
            <wp:extent cx="4807450" cy="5535852"/>
            <wp:effectExtent b="0" l="0" r="0" t="0"/>
            <wp:wrapNone/>
            <wp:docPr id="1947951615"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4807450" cy="5535852"/>
                    </a:xfrm>
                    <a:prstGeom prst="rect"/>
                    <a:ln/>
                  </pic:spPr>
                </pic:pic>
              </a:graphicData>
            </a:graphic>
          </wp:anchor>
        </w:drawing>
      </w:r>
    </w:p>
    <w:p w:rsidR="00000000" w:rsidDel="00000000" w:rsidP="00000000" w:rsidRDefault="00000000" w:rsidRPr="00000000" w14:paraId="00000083">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84">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85">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86">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87">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88">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89">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8A">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8B">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8C">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8D">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8E">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8F">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90">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91">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92">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93">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94">
      <w:pPr>
        <w:widowControl w:val="0"/>
        <w:spacing w:after="25" w:before="0" w:line="360" w:lineRule="auto"/>
        <w:ind w:left="-141.73228346456682" w:firstLine="0"/>
        <w:jc w:val="both"/>
        <w:rPr>
          <w:sz w:val="24"/>
          <w:szCs w:val="24"/>
        </w:rPr>
      </w:pPr>
      <w:r w:rsidDel="00000000" w:rsidR="00000000" w:rsidRPr="00000000">
        <w:rPr>
          <w:rtl w:val="0"/>
        </w:rPr>
      </w:r>
    </w:p>
    <w:p w:rsidR="00000000" w:rsidDel="00000000" w:rsidP="00000000" w:rsidRDefault="00000000" w:rsidRPr="00000000" w14:paraId="00000095">
      <w:pPr>
        <w:widowControl w:val="0"/>
        <w:spacing w:after="25" w:before="0" w:line="360" w:lineRule="auto"/>
        <w:ind w:left="-141.73228346456682" w:firstLine="0"/>
        <w:jc w:val="both"/>
        <w:rPr>
          <w:sz w:val="24"/>
          <w:szCs w:val="24"/>
        </w:rPr>
      </w:pPr>
      <w:r w:rsidDel="00000000" w:rsidR="00000000" w:rsidRPr="00000000">
        <w:rPr>
          <w:rtl w:val="0"/>
        </w:rPr>
      </w:r>
    </w:p>
    <w:p w:rsidR="00000000" w:rsidDel="00000000" w:rsidP="00000000" w:rsidRDefault="00000000" w:rsidRPr="00000000" w14:paraId="00000096">
      <w:pPr>
        <w:widowControl w:val="0"/>
        <w:spacing w:after="25" w:before="0" w:line="360" w:lineRule="auto"/>
        <w:ind w:left="-141.73228346456682" w:firstLine="850.3937007874015"/>
        <w:jc w:val="both"/>
        <w:rPr>
          <w:b w:val="1"/>
          <w:sz w:val="24"/>
          <w:szCs w:val="24"/>
        </w:rPr>
      </w:pPr>
      <w:r w:rsidDel="00000000" w:rsidR="00000000" w:rsidRPr="00000000">
        <w:rPr>
          <w:rtl w:val="0"/>
        </w:rPr>
      </w:r>
    </w:p>
    <w:p w:rsidR="00000000" w:rsidDel="00000000" w:rsidP="00000000" w:rsidRDefault="00000000" w:rsidRPr="00000000" w14:paraId="00000097">
      <w:pPr>
        <w:widowControl w:val="0"/>
        <w:spacing w:after="25" w:line="360" w:lineRule="auto"/>
        <w:ind w:left="-141.73228346456682" w:firstLine="850.3937007874015"/>
        <w:jc w:val="both"/>
        <w:rPr>
          <w:sz w:val="24"/>
          <w:szCs w:val="24"/>
        </w:rPr>
      </w:pPr>
      <w:r w:rsidDel="00000000" w:rsidR="00000000" w:rsidRPr="00000000">
        <w:rPr>
          <w:b w:val="1"/>
          <w:sz w:val="24"/>
          <w:szCs w:val="24"/>
          <w:rtl w:val="0"/>
        </w:rPr>
        <w:t xml:space="preserve">IMAGEM</w:t>
      </w:r>
      <w:r w:rsidDel="00000000" w:rsidR="00000000" w:rsidRPr="00000000">
        <w:rPr>
          <w:b w:val="1"/>
          <w:sz w:val="24"/>
          <w:szCs w:val="24"/>
          <w:rtl w:val="0"/>
        </w:rPr>
        <w:t xml:space="preserve"> 1:</w:t>
      </w:r>
      <w:r w:rsidDel="00000000" w:rsidR="00000000" w:rsidRPr="00000000">
        <w:rPr>
          <w:sz w:val="24"/>
          <w:szCs w:val="24"/>
          <w:rtl w:val="0"/>
        </w:rPr>
        <w:t xml:space="preserve"> Cassiani SH, Aguirre-Boza F, Hoyos MC, Barreto MF, Morán L, Cerón  MC, et al. Acta Paul Enferm. 2018; 31(6):572-84.</w:t>
      </w:r>
    </w:p>
    <w:p w:rsidR="00000000" w:rsidDel="00000000" w:rsidP="00000000" w:rsidRDefault="00000000" w:rsidRPr="00000000" w14:paraId="00000098">
      <w:pPr>
        <w:widowControl w:val="0"/>
        <w:spacing w:after="25" w:before="0" w:line="360" w:lineRule="auto"/>
        <w:ind w:left="-141.73228346456682" w:firstLine="850.3937007874015"/>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306660</wp:posOffset>
            </wp:positionV>
            <wp:extent cx="4891088" cy="3702417"/>
            <wp:effectExtent b="0" l="0" r="0" t="0"/>
            <wp:wrapNone/>
            <wp:docPr id="19479516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891088" cy="3702417"/>
                    </a:xfrm>
                    <a:prstGeom prst="rect"/>
                    <a:ln/>
                  </pic:spPr>
                </pic:pic>
              </a:graphicData>
            </a:graphic>
          </wp:anchor>
        </w:drawing>
      </w:r>
    </w:p>
    <w:p w:rsidR="00000000" w:rsidDel="00000000" w:rsidP="00000000" w:rsidRDefault="00000000" w:rsidRPr="00000000" w14:paraId="00000099">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9A">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9B">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9C">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9D">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9E">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9F">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A0">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A1">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A2">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A3">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A4">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A5">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A6">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A7">
      <w:pPr>
        <w:widowControl w:val="0"/>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IMAGEM 2:</w:t>
      </w:r>
      <w:r w:rsidDel="00000000" w:rsidR="00000000" w:rsidRPr="00000000">
        <w:rPr>
          <w:sz w:val="24"/>
          <w:szCs w:val="24"/>
          <w:rtl w:val="0"/>
        </w:rPr>
        <w:t xml:space="preserve"> Cassiani SH, Aguirre-Boza F, Hoyos MC, Barreto MF, Morán L, Cerón MC, et al. Acta Paul Enferm. 2018; 31(6):572-84.</w:t>
      </w:r>
    </w:p>
    <w:p w:rsidR="00000000" w:rsidDel="00000000" w:rsidP="00000000" w:rsidRDefault="00000000" w:rsidRPr="00000000" w14:paraId="000000A8">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A9">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ab/>
        <w:t xml:space="preserve">4.1 TIPO DE PESQUISA:</w:t>
      </w:r>
    </w:p>
    <w:p w:rsidR="00000000" w:rsidDel="00000000" w:rsidP="00000000" w:rsidRDefault="00000000" w:rsidRPr="00000000" w14:paraId="000000AA">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AB">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 xml:space="preserve">É uma pesquisa exploratória descritiva, com abordagem qualitativa. Essa pesquisa trata-se de uma investigação inicial cuja finalidade principal é se familiarizar com um fenômeno que se deseja estudar, de modo que a pesquisa subsequente possa ser planejada com maior entendimento e exatidão. O estudo exploratório descritivo, possibilita ao pesquisador delinear seu problema de pesquisa e elaborar sua hipótese com mais precisão. Além disso, permite que ele selecione as técnicas mais apropriadas para sua pesquisa e decida sobre os aspectos que requerem maior ênfase e investigação detalhada, podendo alertá-lo sobre possíveis dificuldades, sensibilidades e áreas de resistência (</w:t>
      </w:r>
      <w:r w:rsidDel="00000000" w:rsidR="00000000" w:rsidRPr="00000000">
        <w:rPr>
          <w:sz w:val="24"/>
          <w:szCs w:val="24"/>
          <w:highlight w:val="white"/>
          <w:rtl w:val="0"/>
        </w:rPr>
        <w:t xml:space="preserve">Theodorson G.A, </w:t>
      </w:r>
      <w:r w:rsidDel="00000000" w:rsidR="00000000" w:rsidRPr="00000000">
        <w:rPr>
          <w:i w:val="1"/>
          <w:sz w:val="24"/>
          <w:szCs w:val="24"/>
          <w:highlight w:val="white"/>
          <w:rtl w:val="0"/>
        </w:rPr>
        <w:t xml:space="preserve">et al,</w:t>
      </w:r>
      <w:r w:rsidDel="00000000" w:rsidR="00000000" w:rsidRPr="00000000">
        <w:rPr>
          <w:sz w:val="24"/>
          <w:szCs w:val="24"/>
          <w:rtl w:val="0"/>
        </w:rPr>
        <w:t xml:space="preserve"> 1970).</w:t>
      </w:r>
    </w:p>
    <w:p w:rsidR="00000000" w:rsidDel="00000000" w:rsidP="00000000" w:rsidRDefault="00000000" w:rsidRPr="00000000" w14:paraId="000000AC">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ab/>
        <w:t xml:space="preserve">O cenário da pesquisa foi</w:t>
      </w:r>
      <w:r w:rsidDel="00000000" w:rsidR="00000000" w:rsidRPr="00000000">
        <w:rPr>
          <w:sz w:val="24"/>
          <w:szCs w:val="24"/>
          <w:rtl w:val="0"/>
        </w:rPr>
        <w:t xml:space="preserve"> </w:t>
      </w:r>
      <w:r w:rsidDel="00000000" w:rsidR="00000000" w:rsidRPr="00000000">
        <w:rPr>
          <w:sz w:val="24"/>
          <w:szCs w:val="24"/>
          <w:rtl w:val="0"/>
        </w:rPr>
        <w:t xml:space="preserve">as</w:t>
      </w:r>
      <w:r w:rsidDel="00000000" w:rsidR="00000000" w:rsidRPr="00000000">
        <w:rPr>
          <w:sz w:val="24"/>
          <w:szCs w:val="24"/>
          <w:rtl w:val="0"/>
        </w:rPr>
        <w:t xml:space="preserve"> unidades básicas de saúde de Campina Grande, na Serra da Borborema, na Paraíba, distante 130 km da capital do Estado, João Pessoa. Foi fundada em 05 de agosto de 1951, no governo de José Américo de Almeida, que teve como homenageado o médico e prefeito municipal do ano, Elpídio Josué de Almeida. O município, com uma população aproximada de 409.731 habitantes e uma área de 593.026 </w:t>
      </w:r>
      <w:r w:rsidDel="00000000" w:rsidR="00000000" w:rsidRPr="00000000">
        <w:rPr>
          <w:sz w:val="24"/>
          <w:szCs w:val="24"/>
          <w:rtl w:val="0"/>
        </w:rPr>
        <w:t xml:space="preserve">km²</w:t>
      </w:r>
      <w:r w:rsidDel="00000000" w:rsidR="00000000" w:rsidRPr="00000000">
        <w:rPr>
          <w:sz w:val="24"/>
          <w:szCs w:val="24"/>
          <w:rtl w:val="0"/>
        </w:rPr>
        <w:t xml:space="preserve">, está entre os 14 primeiros a implementar o Programa Saúde da Família (PSF). Possui 81 Unidades Básicas de Saúde (UBS) e a cobertura da Estratégia Saúde da Família (ESF) que alcança 91,78% de sua população (</w:t>
      </w:r>
      <w:r w:rsidDel="00000000" w:rsidR="00000000" w:rsidRPr="00000000">
        <w:rPr>
          <w:sz w:val="24"/>
          <w:szCs w:val="24"/>
          <w:highlight w:val="white"/>
          <w:rtl w:val="0"/>
        </w:rPr>
        <w:t xml:space="preserve">Abrantes RS,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2020). A coleta foi realizada no período de março a abril de 2024.</w:t>
      </w:r>
      <w:r w:rsidDel="00000000" w:rsidR="00000000" w:rsidRPr="00000000">
        <w:rPr>
          <w:rtl w:val="0"/>
        </w:rPr>
      </w:r>
    </w:p>
    <w:p w:rsidR="00000000" w:rsidDel="00000000" w:rsidP="00000000" w:rsidRDefault="00000000" w:rsidRPr="00000000" w14:paraId="000000AD">
      <w:pPr>
        <w:widowControl w:val="0"/>
        <w:spacing w:after="25" w:before="0" w:line="360" w:lineRule="auto"/>
        <w:ind w:left="-141.73228346456682" w:firstLine="850.3937007874015"/>
        <w:jc w:val="both"/>
        <w:rPr>
          <w:sz w:val="24"/>
          <w:szCs w:val="24"/>
          <w:highlight w:val="white"/>
        </w:rPr>
      </w:pPr>
      <w:r w:rsidDel="00000000" w:rsidR="00000000" w:rsidRPr="00000000">
        <w:rPr>
          <w:sz w:val="24"/>
          <w:szCs w:val="24"/>
          <w:rtl w:val="0"/>
        </w:rPr>
        <w:t xml:space="preserve">A pesqui</w:t>
      </w:r>
      <w:r w:rsidDel="00000000" w:rsidR="00000000" w:rsidRPr="00000000">
        <w:rPr>
          <w:sz w:val="24"/>
          <w:szCs w:val="24"/>
          <w:highlight w:val="white"/>
          <w:rtl w:val="0"/>
        </w:rPr>
        <w:t xml:space="preserve">sa foi realizada com enfermeiros que praticam a consulta de puericultura nas unidades básicas de saúde de Campina Grande. </w:t>
      </w:r>
    </w:p>
    <w:p w:rsidR="00000000" w:rsidDel="00000000" w:rsidP="00000000" w:rsidRDefault="00000000" w:rsidRPr="00000000" w14:paraId="000000AE">
      <w:pPr>
        <w:widowControl w:val="0"/>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 xml:space="preserve">A amostragem foi feita por conveniência, e realizada com os enfermeiros atuantes das unidades básicas de saúde de Campina Grande-PB, a fim de analisar elementos na consulta de enfermagem na puericultura que aproxima-se ao perfil das competências de Práticas Avançadas, finalizando a coleta quando houver a saturação dos dados obtidos. </w:t>
      </w:r>
    </w:p>
    <w:p w:rsidR="00000000" w:rsidDel="00000000" w:rsidP="00000000" w:rsidRDefault="00000000" w:rsidRPr="00000000" w14:paraId="000000AF">
      <w:pPr>
        <w:widowControl w:val="0"/>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 xml:space="preserve">Foram incluídos na pesquisa, enfermeiros que realizam a consulta de puericultura nas unidades básicas de saúde, enfermeiros que têm mais de 5 anos de trabalho e que possuem especialização. Além disso, foram excluídos os enfermeiros que não fazem prescrição e que fazem puericultura, mas não acompanham o pré-natal.</w:t>
      </w:r>
    </w:p>
    <w:p w:rsidR="00000000" w:rsidDel="00000000" w:rsidP="00000000" w:rsidRDefault="00000000" w:rsidRPr="00000000" w14:paraId="000000B0">
      <w:pPr>
        <w:widowControl w:val="0"/>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ab/>
        <w:t xml:space="preserve">A coleta de dados foi realizada por meio de um questionário aplicado aos respectivos enfermeiros com perguntas objetivas e subjetivas relacionadas ao tema proposto, conforme o </w:t>
      </w:r>
      <w:r w:rsidDel="00000000" w:rsidR="00000000" w:rsidRPr="00000000">
        <w:rPr>
          <w:b w:val="1"/>
          <w:sz w:val="24"/>
          <w:szCs w:val="24"/>
          <w:highlight w:val="white"/>
          <w:rtl w:val="0"/>
        </w:rPr>
        <w:t xml:space="preserve">apêndice B,</w:t>
      </w:r>
      <w:r w:rsidDel="00000000" w:rsidR="00000000" w:rsidRPr="00000000">
        <w:rPr>
          <w:sz w:val="24"/>
          <w:szCs w:val="24"/>
          <w:highlight w:val="white"/>
          <w:rtl w:val="0"/>
        </w:rPr>
        <w:t xml:space="preserve"> para controle das informações referentes ao estudo. Para o procedimento de coleta, foi levado a autorização do comitê de ética, bem como o termo de consentimento, para o participante nas unidades básicas de saúde. Em uma sala reservada, foi explicado ao enfermeiro o objetivo de toda a pesquisa, pontuando que ele(a) poderá desistir a qualquer momento sem nenhum prejuízo ou dano. A entrevista foi por meio de um gravador e após a coleta as falas foram  transcritas.</w:t>
      </w:r>
    </w:p>
    <w:p w:rsidR="00000000" w:rsidDel="00000000" w:rsidP="00000000" w:rsidRDefault="00000000" w:rsidRPr="00000000" w14:paraId="000000B1">
      <w:pPr>
        <w:widowControl w:val="0"/>
        <w:spacing w:after="25" w:before="0" w:line="360" w:lineRule="auto"/>
        <w:ind w:left="-141.73228346456682" w:firstLine="850.3937007874015"/>
        <w:jc w:val="both"/>
        <w:rPr>
          <w:sz w:val="24"/>
          <w:szCs w:val="24"/>
        </w:rPr>
      </w:pPr>
      <w:r w:rsidDel="00000000" w:rsidR="00000000" w:rsidRPr="00000000">
        <w:rPr>
          <w:sz w:val="24"/>
          <w:szCs w:val="24"/>
          <w:highlight w:val="white"/>
          <w:rtl w:val="0"/>
        </w:rPr>
        <w:tab/>
        <w:t xml:space="preserve">Foram feitas entrevistas com no máximo 10 minutos de duração, com data e horário marcados a partir da disponibilidade do profissional e foi norteada em momentos distintos e complementares. Foi elaborado um ofício de autorização para a Secretária Municipal de Campina Grande, para que fosse liberado a pesquisa de campo nas unidades básicas do município. Após a autorização da Secretária Municipal, foi enviado a pesquisa para apreciação para o Comitê de Ética em Pesquisa (CEP) do Centro Universitário-</w:t>
      </w:r>
      <w:r w:rsidDel="00000000" w:rsidR="00000000" w:rsidRPr="00000000">
        <w:rPr>
          <w:sz w:val="24"/>
          <w:szCs w:val="24"/>
          <w:highlight w:val="white"/>
          <w:rtl w:val="0"/>
        </w:rPr>
        <w:t xml:space="preserve">UNIFACISA</w:t>
      </w:r>
      <w:r w:rsidDel="00000000" w:rsidR="00000000" w:rsidRPr="00000000">
        <w:rPr>
          <w:sz w:val="24"/>
          <w:szCs w:val="24"/>
          <w:highlight w:val="white"/>
          <w:rtl w:val="0"/>
        </w:rPr>
        <w:t xml:space="preserve">. Após a aprovação do CEP, foram reali</w:t>
      </w:r>
      <w:r w:rsidDel="00000000" w:rsidR="00000000" w:rsidRPr="00000000">
        <w:rPr>
          <w:sz w:val="24"/>
          <w:szCs w:val="24"/>
          <w:rtl w:val="0"/>
        </w:rPr>
        <w:t xml:space="preserve">zadas visitas nas UBS, para convidar os enfermeiros a participar da pesquisa, os que aceitaram foi explicado o objetivo da pesquisa, com uma cópia do projeto, a fim de sanar todas as dúvidas, após esse procedimento foi entregue o Termo de Consentimento Livre Esclarecido (TCLE) (APÊNDICE A), para leitura e se aceitar participar da pesquisa, onde os mesmos assinaram o TCLE em duas vias, uma via ficou com o voluntário e outra via com a pesquisadora, após assinatura foi aplicado o questionário e a gravação. A coleta de dados aconteceu no dia de plantão dos participantes, nas suas devidas unidades de trabalho e os enfermeiros que aceitaram fazer parte da pesquisa, foram encaminhados individualmente a um local reservado, silencioso, minimizando o risco de constrangimento e não </w:t>
      </w:r>
      <w:r w:rsidDel="00000000" w:rsidR="00000000" w:rsidRPr="00000000">
        <w:rPr>
          <w:sz w:val="24"/>
          <w:szCs w:val="24"/>
          <w:rtl w:val="0"/>
        </w:rPr>
        <w:t xml:space="preserve">excedeu</w:t>
      </w:r>
      <w:r w:rsidDel="00000000" w:rsidR="00000000" w:rsidRPr="00000000">
        <w:rPr>
          <w:sz w:val="24"/>
          <w:szCs w:val="24"/>
          <w:rtl w:val="0"/>
        </w:rPr>
        <w:t xml:space="preserve"> 10 minutos, para não atrapalhar o fluxo de atendimentos. O primeiro passo para a coleta de dados, foi um questionário sociodemográfico (APÊNDICE B), com o objetivo de coletar informações gerais sobre os profissionais e entrevistá-los para identificar os fatores individuais das práticas avançadas na puericultura. Logo após, foi identificado quais entrevistas foram solicitadas para o projeto, fazendo uma revisão aprofundada em cada uma para retirar as partes em que se faz interessante colocar na pesquisa. Após essa leitura e pesquisa aprofundada nas entrevistas, foi iniciado o processo de criação dos gráficos e tabelas para sabermos os resultados da pesquisa.</w:t>
      </w:r>
    </w:p>
    <w:p w:rsidR="00000000" w:rsidDel="00000000" w:rsidP="00000000" w:rsidRDefault="00000000" w:rsidRPr="00000000" w14:paraId="000000B2">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 xml:space="preserve">A avaliação dos dados qualitativos coletados foi realizada por meio de análise de conteúdo de Bardin (2016). Essa análise envolve a utilização de métodos refinados e em constante evolução, aplicáveis a uma ampla gama de discursos. Inicialmente, para obter uma compreensão abrangente, cada discurso dos participantes entrevistados vão ser analisados detalhadamente e transcritos para facilitar o conhecimento. No segundo estágio, as transcrições foram  organizadas e categorizadas por tópicos após a leitura. Segundo Minayo (2014), às categorias têm uma conotação classificatória e caracteres comuns e são conhecidas como rubricas ou classes que agrupam uma série de elementos sob um título genérico. Os trechos do questionário foram identificados por um número ‘’protocolo’’, cujo os indicadores de identidade de gênero e/ou orientação sexual estarão associados, com a finalidade de preservar a confidencialidade de suas identidades. </w:t>
      </w:r>
    </w:p>
    <w:p w:rsidR="00000000" w:rsidDel="00000000" w:rsidP="00000000" w:rsidRDefault="00000000" w:rsidRPr="00000000" w14:paraId="000000B3">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 xml:space="preserve">Os dados numéricos foram organizados no SPSS, versão 26.0, utilizando análise estatística descritiva, que inclui a frequência absoluta e relativa, além das medidas de tendência e dispersão (média, desvio padrão, mínimo e máximo). Os dados empíricos vão ser obtidos das entrevistas com os participantes sendo analisada pelo software IRAMUTEQ. Essa análise foi realizada utilizando o método de Reinert, que emprega a Classificação Hierárquica Descendente (CHD). Neste método, é permitido analisar léxica automatizada, baseada na premissa de que termos correlacionados em um mesmo segmento textual (ST) existem, formando classes textuais quando os segmentos se combinam (Souza, </w:t>
      </w:r>
      <w:r w:rsidDel="00000000" w:rsidR="00000000" w:rsidRPr="00000000">
        <w:rPr>
          <w:i w:val="1"/>
          <w:sz w:val="24"/>
          <w:szCs w:val="24"/>
          <w:rtl w:val="0"/>
        </w:rPr>
        <w:t xml:space="preserve">et al</w:t>
      </w:r>
      <w:r w:rsidDel="00000000" w:rsidR="00000000" w:rsidRPr="00000000">
        <w:rPr>
          <w:sz w:val="24"/>
          <w:szCs w:val="24"/>
          <w:rtl w:val="0"/>
        </w:rPr>
        <w:t xml:space="preserve">.,2018). </w:t>
      </w:r>
    </w:p>
    <w:p w:rsidR="00000000" w:rsidDel="00000000" w:rsidP="00000000" w:rsidRDefault="00000000" w:rsidRPr="00000000" w14:paraId="000000B4">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 xml:space="preserve">O projeto foi submetido à apreciação da Secretária Municipal de Saúde e ao Comité de Ética em Pesquisa do Centro de Ensino Superior e Desenvolvimento - CESED/FCM. A pesquisa foi realizada de acordo com as normas da resolução 466/12 do Conselho Nacional de Saúde (CNS), que normatiza os estudos e pesquisas com seres humanos, regulamentando todas as diretrizes aplicadas na pesquisa.</w:t>
      </w:r>
    </w:p>
    <w:p w:rsidR="00000000" w:rsidDel="00000000" w:rsidP="00000000" w:rsidRDefault="00000000" w:rsidRPr="00000000" w14:paraId="000000B5">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 xml:space="preserve">Juntamente a entrevista e assinatura do termo de consentimento e anonimato, ficou frizado que nenhuma informação seria divulgada e/ou compartilhada com outros profissionais, prezando pela boa ética e respeitando o profissional em seu ambiente de trabalho.</w:t>
      </w:r>
    </w:p>
    <w:p w:rsidR="00000000" w:rsidDel="00000000" w:rsidP="00000000" w:rsidRDefault="00000000" w:rsidRPr="00000000" w14:paraId="000000B6">
      <w:pPr>
        <w:widowControl w:val="0"/>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 xml:space="preserve">Foi garantido às considerações éticas referidas, pois nenhum indivíduo, bem, reputação ou empregos foram afetados durante o decorrer e após a pesquisa de campo.</w:t>
      </w:r>
    </w:p>
    <w:p w:rsidR="00000000" w:rsidDel="00000000" w:rsidP="00000000" w:rsidRDefault="00000000" w:rsidRPr="00000000" w14:paraId="000000B7">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0B8">
      <w:pPr>
        <w:numPr>
          <w:ilvl w:val="0"/>
          <w:numId w:val="2"/>
        </w:numPr>
        <w:spacing w:after="25" w:before="0" w:line="360" w:lineRule="auto"/>
        <w:ind w:left="-141.73228346456682" w:firstLine="850.3937007874015"/>
        <w:jc w:val="both"/>
        <w:rPr>
          <w:sz w:val="24"/>
          <w:szCs w:val="24"/>
        </w:rPr>
      </w:pPr>
      <w:r w:rsidDel="00000000" w:rsidR="00000000" w:rsidRPr="00000000">
        <w:rPr>
          <w:sz w:val="24"/>
          <w:szCs w:val="24"/>
          <w:rtl w:val="0"/>
        </w:rPr>
        <w:t xml:space="preserve">RESULTADOS E DISCUSSÕES </w:t>
      </w:r>
    </w:p>
    <w:p w:rsidR="00000000" w:rsidDel="00000000" w:rsidP="00000000" w:rsidRDefault="00000000" w:rsidRPr="00000000" w14:paraId="000000B9">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BA">
      <w:pPr>
        <w:spacing w:after="25" w:before="0" w:line="360" w:lineRule="auto"/>
        <w:ind w:left="-141.73228346456682" w:firstLine="850.3937007874015"/>
        <w:jc w:val="both"/>
        <w:rPr>
          <w:sz w:val="24"/>
          <w:szCs w:val="24"/>
        </w:rPr>
      </w:pPr>
      <w:r w:rsidDel="00000000" w:rsidR="00000000" w:rsidRPr="00000000">
        <w:rPr>
          <w:sz w:val="24"/>
          <w:szCs w:val="24"/>
          <w:rtl w:val="0"/>
        </w:rPr>
        <w:t xml:space="preserve">3.1 A</w:t>
      </w:r>
      <w:r w:rsidDel="00000000" w:rsidR="00000000" w:rsidRPr="00000000">
        <w:rPr>
          <w:sz w:val="24"/>
          <w:szCs w:val="24"/>
          <w:rtl w:val="0"/>
        </w:rPr>
        <w:t xml:space="preserve">NÁLISE ESTATÍSTICA</w:t>
      </w:r>
    </w:p>
    <w:p w:rsidR="00000000" w:rsidDel="00000000" w:rsidP="00000000" w:rsidRDefault="00000000" w:rsidRPr="00000000" w14:paraId="000000BB">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BC">
      <w:pPr>
        <w:spacing w:after="25" w:before="0" w:line="360" w:lineRule="auto"/>
        <w:ind w:left="-141.73228346456682" w:firstLine="850.3937007874015"/>
        <w:jc w:val="both"/>
        <w:rPr>
          <w:sz w:val="24"/>
          <w:szCs w:val="24"/>
        </w:rPr>
      </w:pPr>
      <w:r w:rsidDel="00000000" w:rsidR="00000000" w:rsidRPr="00000000">
        <w:rPr>
          <w:sz w:val="24"/>
          <w:szCs w:val="24"/>
          <w:rtl w:val="0"/>
        </w:rPr>
        <w:t xml:space="preserve">O programa do IRAMUTEQ identificou no corpus textual monotemático de textos curtos, 7 textos distintos, classificados pelas variáveis *</w:t>
      </w:r>
      <w:r w:rsidDel="00000000" w:rsidR="00000000" w:rsidRPr="00000000">
        <w:rPr>
          <w:sz w:val="24"/>
          <w:szCs w:val="24"/>
          <w:rtl w:val="0"/>
        </w:rPr>
        <w:t xml:space="preserve">ent_01</w:t>
      </w:r>
      <w:r w:rsidDel="00000000" w:rsidR="00000000" w:rsidRPr="00000000">
        <w:rPr>
          <w:sz w:val="24"/>
          <w:szCs w:val="24"/>
          <w:rtl w:val="0"/>
        </w:rPr>
        <w:t xml:space="preserve"> e *enf01 seguindo a ordem até a última entrevista.</w:t>
      </w:r>
    </w:p>
    <w:p w:rsidR="00000000" w:rsidDel="00000000" w:rsidP="00000000" w:rsidRDefault="00000000" w:rsidRPr="00000000" w14:paraId="000000BD">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Nesse contexto, foi apontado um número de ocorrências de 2.890. O IRAMUTEQ também identificou que existem 637 palavras diferentes no corpus, entre formas ativas (verbos, verbos suplementares, formulários não reconhecidos, nome comum e adjetivos) e suplementares (advérbios), mostrando um vocabulário diversificado nos discursos analisados.</w:t>
      </w:r>
    </w:p>
    <w:p w:rsidR="00000000" w:rsidDel="00000000" w:rsidP="00000000" w:rsidRDefault="00000000" w:rsidRPr="00000000" w14:paraId="000000BE">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As palavras com frequência igual a 1, denominadas ‘’número de hapax’’, consistem em 336, sendo 11.63% de ocorrências e 52.75% de formulários das palavras identificadas.</w:t>
      </w:r>
    </w:p>
    <w:p w:rsidR="00000000" w:rsidDel="00000000" w:rsidP="00000000" w:rsidRDefault="00000000" w:rsidRPr="00000000" w14:paraId="000000BF">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A média de ocorrências por texto no corpus, mediante o cálculo do número de ocorrência dividido pelo número de textos (2890/7) foi de 412.86.</w:t>
      </w:r>
    </w:p>
    <w:p w:rsidR="00000000" w:rsidDel="00000000" w:rsidP="00000000" w:rsidRDefault="00000000" w:rsidRPr="00000000" w14:paraId="000000C0">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C1">
      <w:pPr>
        <w:spacing w:after="25" w:before="0" w:line="360" w:lineRule="auto"/>
        <w:ind w:left="-141.73228346456682" w:firstLine="850.3937007874015"/>
        <w:jc w:val="both"/>
        <w:rPr>
          <w:sz w:val="24"/>
          <w:szCs w:val="24"/>
        </w:rPr>
      </w:pPr>
      <w:r w:rsidDel="00000000" w:rsidR="00000000" w:rsidRPr="00000000">
        <w:rPr>
          <w:sz w:val="24"/>
          <w:szCs w:val="24"/>
          <w:rtl w:val="0"/>
        </w:rPr>
        <w:t xml:space="preserve">Figura 01 - Diagrama de Zipf das entrevistas</w:t>
      </w:r>
    </w:p>
    <w:p w:rsidR="00000000" w:rsidDel="00000000" w:rsidP="00000000" w:rsidRDefault="00000000" w:rsidRPr="00000000" w14:paraId="000000C2">
      <w:pPr>
        <w:spacing w:after="25" w:before="0" w:line="360" w:lineRule="auto"/>
        <w:ind w:left="-141.73228346456682" w:firstLine="850.3937007874015"/>
        <w:jc w:val="both"/>
        <w:rPr>
          <w:sz w:val="24"/>
          <w:szCs w:val="24"/>
        </w:rPr>
      </w:pPr>
      <w:r w:rsidDel="00000000" w:rsidR="00000000" w:rsidRPr="00000000">
        <w:rPr>
          <w:sz w:val="24"/>
          <w:szCs w:val="24"/>
        </w:rPr>
        <w:drawing>
          <wp:inline distB="114300" distT="114300" distL="114300" distR="114300">
            <wp:extent cx="3810000" cy="3372228"/>
            <wp:effectExtent b="0" l="0" r="0" t="0"/>
            <wp:docPr id="1947951609" name="image13.png"/>
            <a:graphic>
              <a:graphicData uri="http://schemas.openxmlformats.org/drawingml/2006/picture">
                <pic:pic>
                  <pic:nvPicPr>
                    <pic:cNvPr id="0" name="image13.png"/>
                    <pic:cNvPicPr preferRelativeResize="0"/>
                  </pic:nvPicPr>
                  <pic:blipFill>
                    <a:blip r:embed="rId9"/>
                    <a:srcRect b="0" l="0" r="0" t="11490"/>
                    <a:stretch>
                      <a:fillRect/>
                    </a:stretch>
                  </pic:blipFill>
                  <pic:spPr>
                    <a:xfrm>
                      <a:off x="0" y="0"/>
                      <a:ext cx="3810000" cy="3372228"/>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Fonte: elaborado pelo autor, 2024.</w:t>
      </w:r>
    </w:p>
    <w:p w:rsidR="00000000" w:rsidDel="00000000" w:rsidP="00000000" w:rsidRDefault="00000000" w:rsidRPr="00000000" w14:paraId="000000C4">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C5">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A figura 01 acima, gerada pelo software, apresenta o resultado da análise de Estatística, também conhecida como ‘’análises lexicográficas’’ que resultou no diagrama de Zipf. Esse diagrama utiliza a escala logarítmica para identificar a relação de frequências de palavras em ordem decrescente pelo EIXO Y e a frequência de formas pelo EIXO X.</w:t>
      </w:r>
    </w:p>
    <w:p w:rsidR="00000000" w:rsidDel="00000000" w:rsidP="00000000" w:rsidRDefault="00000000" w:rsidRPr="00000000" w14:paraId="000000C6">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O conjunto de entrevistas, que foram coletadas e compiladas de acordo com os dados estatísticos fornecidos pelo software, revela um corpus onde existem poucas palavras que se repetem frequentemente nos textos. Essas palavras são simbolizadas pelos seis pontos vermelhos localizados no canto superior esquerdo (eixo y).</w:t>
      </w:r>
    </w:p>
    <w:p w:rsidR="00000000" w:rsidDel="00000000" w:rsidP="00000000" w:rsidRDefault="00000000" w:rsidRPr="00000000" w14:paraId="000000C7">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O eixo x do diagrama indica que existe um grande número de palavras que surgiram raramente no corpus, o que é representado pela linha vermelha mais longa no canto inferior direito do gráfico. </w:t>
      </w:r>
    </w:p>
    <w:p w:rsidR="00000000" w:rsidDel="00000000" w:rsidP="00000000" w:rsidRDefault="00000000" w:rsidRPr="00000000" w14:paraId="000000C8">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A abundância de palavras que aparecem raramente nos textos pode ser atribuída a vocabulários menos comuns. Isso inclui jargões técnicos como ‘’sintomatologia’’, ‘’desarmonização’’, ‘’agudo’’, ‘’crônico’’, ‘’PEC”, “contra referência’’, e expressões regionais que estão relacionadas ao território específico em que vivemos, como também, palavras de origem estrangeira e nomes próprios de pessoas, lugares ou profissões. </w:t>
      </w:r>
    </w:p>
    <w:p w:rsidR="00000000" w:rsidDel="00000000" w:rsidP="00000000" w:rsidRDefault="00000000" w:rsidRPr="00000000" w14:paraId="000000C9">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CA">
      <w:pPr>
        <w:spacing w:after="25" w:before="0" w:line="360" w:lineRule="auto"/>
        <w:ind w:left="-141.73228346456682" w:firstLine="850.3937007874015"/>
        <w:jc w:val="both"/>
        <w:rPr>
          <w:sz w:val="24"/>
          <w:szCs w:val="24"/>
        </w:rPr>
      </w:pPr>
      <w:r w:rsidDel="00000000" w:rsidR="00000000" w:rsidRPr="00000000">
        <w:rPr>
          <w:sz w:val="24"/>
          <w:szCs w:val="24"/>
          <w:rtl w:val="0"/>
        </w:rPr>
        <w:t xml:space="preserve">3.1.2 NUVEM DE PALAVRAS</w:t>
      </w:r>
    </w:p>
    <w:p w:rsidR="00000000" w:rsidDel="00000000" w:rsidP="00000000" w:rsidRDefault="00000000" w:rsidRPr="00000000" w14:paraId="000000CB">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CC">
      <w:pPr>
        <w:spacing w:after="25" w:before="0" w:line="360" w:lineRule="auto"/>
        <w:ind w:left="-141.73228346456682" w:firstLine="850.3937007874015"/>
        <w:jc w:val="both"/>
        <w:rPr>
          <w:sz w:val="24"/>
          <w:szCs w:val="24"/>
        </w:rPr>
      </w:pPr>
      <w:r w:rsidDel="00000000" w:rsidR="00000000" w:rsidRPr="00000000">
        <w:rPr>
          <w:sz w:val="24"/>
          <w:szCs w:val="24"/>
          <w:rtl w:val="0"/>
        </w:rPr>
        <w:t xml:space="preserve">O IRAMUTEQ gerou uma nuvem de palavras que foi configurada para priorizar ativamente as classes gramaticais de adjetivos, verbos, substantivos e formas não frequentes. Nessa configuração, as palavras dessas classes foram as primeiras a serem analisadas pelo algoritmo do software. Os advérbios foram listados de forma complementar, aparecendo em um nível secundário em comparação com as classes gramaticais mencionadas anteriormente.</w:t>
      </w:r>
    </w:p>
    <w:p w:rsidR="00000000" w:rsidDel="00000000" w:rsidP="00000000" w:rsidRDefault="00000000" w:rsidRPr="00000000" w14:paraId="000000CD">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Algumas dessas classes gramaticais foram excluídas de análise, uma vez que não contribuem significativamente para os objetivos estabelecidos e os resultados desejados. Entre as classes removidas estão os artigos, onomatopeias, numerais, pronomes, preposições e conjunções. </w:t>
      </w:r>
    </w:p>
    <w:p w:rsidR="00000000" w:rsidDel="00000000" w:rsidP="00000000" w:rsidRDefault="00000000" w:rsidRPr="00000000" w14:paraId="000000CE">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Nas definições da nuvem de palavras, estabeleceu-se um limite máximo de 400 formas ou palavras para o programa selecionar. Optei pelo uso de forma ativa para a nuvem, pois abrange uma variedade maior de classes gramaticais e pode fornecer mais informações. Por último, selecionei palavras com uma frequência mínima de 10 e máximo de 50 para compor a nuvem de palavras, a fim de evitar uma imagem sobrecarregada de palavras e priorizar a legibilidade.</w:t>
      </w:r>
    </w:p>
    <w:p w:rsidR="00000000" w:rsidDel="00000000" w:rsidP="00000000" w:rsidRDefault="00000000" w:rsidRPr="00000000" w14:paraId="000000CF">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D0">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Figura 2, nuvem de palavras das entrevistas</w:t>
      </w:r>
    </w:p>
    <w:p w:rsidR="00000000" w:rsidDel="00000000" w:rsidP="00000000" w:rsidRDefault="00000000" w:rsidRPr="00000000" w14:paraId="000000D1">
      <w:pPr>
        <w:spacing w:after="25" w:before="0" w:line="360" w:lineRule="auto"/>
        <w:ind w:left="-141.73228346456682" w:firstLine="850.3937007874015"/>
        <w:jc w:val="both"/>
        <w:rPr>
          <w:sz w:val="24"/>
          <w:szCs w:val="24"/>
        </w:rPr>
      </w:pPr>
      <w:r w:rsidDel="00000000" w:rsidR="00000000" w:rsidRPr="00000000">
        <w:rPr>
          <w:sz w:val="24"/>
          <w:szCs w:val="24"/>
        </w:rPr>
        <w:drawing>
          <wp:inline distB="114300" distT="114300" distL="114300" distR="114300">
            <wp:extent cx="3889375" cy="3457575"/>
            <wp:effectExtent b="0" l="0" r="0" t="0"/>
            <wp:docPr id="1947951614" name="image6.png"/>
            <a:graphic>
              <a:graphicData uri="http://schemas.openxmlformats.org/drawingml/2006/picture">
                <pic:pic>
                  <pic:nvPicPr>
                    <pic:cNvPr id="0" name="image6.png"/>
                    <pic:cNvPicPr preferRelativeResize="0"/>
                  </pic:nvPicPr>
                  <pic:blipFill>
                    <a:blip r:embed="rId10"/>
                    <a:srcRect b="20107" l="16827" r="17354" t="21358"/>
                    <a:stretch>
                      <a:fillRect/>
                    </a:stretch>
                  </pic:blipFill>
                  <pic:spPr>
                    <a:xfrm>
                      <a:off x="0" y="0"/>
                      <a:ext cx="3889375"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25" w:before="0" w:line="360" w:lineRule="auto"/>
        <w:ind w:left="-141.73228346456682" w:firstLine="850.3937007874015"/>
        <w:jc w:val="both"/>
        <w:rPr>
          <w:sz w:val="24"/>
          <w:szCs w:val="24"/>
        </w:rPr>
      </w:pPr>
      <w:r w:rsidDel="00000000" w:rsidR="00000000" w:rsidRPr="00000000">
        <w:rPr>
          <w:sz w:val="24"/>
          <w:szCs w:val="24"/>
          <w:rtl w:val="0"/>
        </w:rPr>
        <w:t xml:space="preserve">Fonte: elaborado pelo autor, </w:t>
      </w:r>
      <w:r w:rsidDel="00000000" w:rsidR="00000000" w:rsidRPr="00000000">
        <w:rPr>
          <w:sz w:val="24"/>
          <w:szCs w:val="24"/>
          <w:rtl w:val="0"/>
        </w:rPr>
        <w:t xml:space="preserve">2024</w:t>
      </w:r>
      <w:r w:rsidDel="00000000" w:rsidR="00000000" w:rsidRPr="00000000">
        <w:rPr>
          <w:sz w:val="24"/>
          <w:szCs w:val="24"/>
          <w:rtl w:val="0"/>
        </w:rPr>
        <w:t xml:space="preserve">.</w:t>
      </w:r>
    </w:p>
    <w:p w:rsidR="00000000" w:rsidDel="00000000" w:rsidP="00000000" w:rsidRDefault="00000000" w:rsidRPr="00000000" w14:paraId="000000D3">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D4">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A figura 2 apresenta a nuvem de palavras que tem como destaque a palavra ‘’não’’ no meio, indicando que este foi o termo mais mencionado pelos participantes. Neste aspecto sugere que existe um sentido de unidade nas respostas fornecidas, sem favorecer um grupo ou indivíduo específico. </w:t>
      </w:r>
    </w:p>
    <w:p w:rsidR="00000000" w:rsidDel="00000000" w:rsidP="00000000" w:rsidRDefault="00000000" w:rsidRPr="00000000" w14:paraId="000000D5">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Logo acima, encontramos a palavra ‘’consulta’’, que indica a inclusão da instituição em análise nas respostas, a fim de contextualizar as experiências vivenciadas por seus membros e que estão relacionadas às questões da pesquisa.</w:t>
      </w:r>
    </w:p>
    <w:p w:rsidR="00000000" w:rsidDel="00000000" w:rsidP="00000000" w:rsidRDefault="00000000" w:rsidRPr="00000000" w14:paraId="000000D6">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Outras palavras que se destacam são ‘’protocolos’’ e ‘’desenvolvimento’’, que sinalizam relatos sobre o papel do enfermeiro em relação aos usuários nas consultas de puericultura, especialmente os desafios enfrentados por esse grupo no cuidado da atenção primária.</w:t>
      </w:r>
    </w:p>
    <w:p w:rsidR="00000000" w:rsidDel="00000000" w:rsidP="00000000" w:rsidRDefault="00000000" w:rsidRPr="00000000" w14:paraId="000000D7">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As palavras ‘’treinamento’’ e ‘’vacina’’, embora menos intensas, mas igualmente importantes, indicam respostas que envolvem a administração municipal em relação a atualizações, cursos e especializações sobre a saúde infantil na atenção primária, um dos grandes desafios enfrentados pelos enfermeiros em meio aos problemas sociais, educacionais e econômicos, conforme relatado pelos entrevistados.</w:t>
      </w:r>
    </w:p>
    <w:p w:rsidR="00000000" w:rsidDel="00000000" w:rsidP="00000000" w:rsidRDefault="00000000" w:rsidRPr="00000000" w14:paraId="000000D8">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As palavras compiladas pelo software na nuvem indicam que os participantes da pesquisa, independente de sua origem, possuem um alto nível de conhecimento sobre as práticas, problemas, protocolos e desafios associados à consulta de puericultura na enfermagem. Isso demonstra uma equivalência de presença e qualificação para ser um enfermeiro de práticas avançadas.</w:t>
      </w:r>
    </w:p>
    <w:p w:rsidR="00000000" w:rsidDel="00000000" w:rsidP="00000000" w:rsidRDefault="00000000" w:rsidRPr="00000000" w14:paraId="000000D9">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DA">
      <w:pPr>
        <w:spacing w:after="25" w:before="0" w:line="360" w:lineRule="auto"/>
        <w:ind w:left="-141.73228346456682" w:firstLine="850.3937007874015"/>
        <w:jc w:val="both"/>
        <w:rPr>
          <w:sz w:val="24"/>
          <w:szCs w:val="24"/>
        </w:rPr>
      </w:pPr>
      <w:r w:rsidDel="00000000" w:rsidR="00000000" w:rsidRPr="00000000">
        <w:rPr>
          <w:sz w:val="24"/>
          <w:szCs w:val="24"/>
          <w:rtl w:val="0"/>
        </w:rPr>
        <w:t xml:space="preserve">3.2 </w:t>
      </w:r>
      <w:r w:rsidDel="00000000" w:rsidR="00000000" w:rsidRPr="00000000">
        <w:rPr>
          <w:sz w:val="24"/>
          <w:szCs w:val="24"/>
          <w:rtl w:val="0"/>
        </w:rPr>
        <w:t xml:space="preserve"> ANÁLISE DE CONTEÚDO DE BARDIN</w:t>
      </w:r>
      <w:r w:rsidDel="00000000" w:rsidR="00000000" w:rsidRPr="00000000">
        <w:rPr>
          <w:rtl w:val="0"/>
        </w:rPr>
      </w:r>
    </w:p>
    <w:p w:rsidR="00000000" w:rsidDel="00000000" w:rsidP="00000000" w:rsidRDefault="00000000" w:rsidRPr="00000000" w14:paraId="000000DB">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DC">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Primeiramente, realizou-se a elaboração de um perfil dos entrevistados. O estudo contou com a participação de oito enfermeiros que possuíam entre 6 a 38 anos de experiência em puericultura. Esses enfermeiros apresentam formação acadêmica de nível superior, incluindo mestrado e especializações. Todos eles relatam ter experiência significativa em consultas de puericultura e desempenham diversas funções profissionais na área, incluindo o acompanhamento do recém-nascido desde a  gestação até os dois anos de idade ou mais.</w:t>
      </w:r>
    </w:p>
    <w:p w:rsidR="00000000" w:rsidDel="00000000" w:rsidP="00000000" w:rsidRDefault="00000000" w:rsidRPr="00000000" w14:paraId="000000DD">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Após a análise das oito entrevistas, o conteúdo foi classificado em várias categorias e temas, que foram apresentadas no quadro abaixo: </w:t>
      </w:r>
    </w:p>
    <w:p w:rsidR="00000000" w:rsidDel="00000000" w:rsidP="00000000" w:rsidRDefault="00000000" w:rsidRPr="00000000" w14:paraId="000000DE">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DF">
      <w:pPr>
        <w:spacing w:after="25" w:before="0" w:line="360" w:lineRule="auto"/>
        <w:ind w:left="-141.73228346456682" w:firstLine="850.3937007874015"/>
        <w:jc w:val="both"/>
        <w:rPr>
          <w:sz w:val="24"/>
          <w:szCs w:val="24"/>
        </w:rPr>
      </w:pPr>
      <w:r w:rsidDel="00000000" w:rsidR="00000000" w:rsidRPr="00000000">
        <w:rPr>
          <w:sz w:val="24"/>
          <w:szCs w:val="24"/>
          <w:rtl w:val="0"/>
        </w:rPr>
        <w:t xml:space="preserve">Quadro 01: Categorias e Temas</w:t>
      </w:r>
    </w:p>
    <w:p w:rsidR="00000000" w:rsidDel="00000000" w:rsidP="00000000" w:rsidRDefault="00000000" w:rsidRPr="00000000" w14:paraId="000000E0">
      <w:pPr>
        <w:spacing w:after="25" w:before="0" w:line="360" w:lineRule="auto"/>
        <w:ind w:left="-141.73228346456682" w:firstLine="850.3937007874015"/>
        <w:jc w:val="both"/>
        <w:rPr>
          <w:sz w:val="24"/>
          <w:szCs w:val="24"/>
        </w:rPr>
      </w:pPr>
      <w:r w:rsidDel="00000000" w:rsidR="00000000" w:rsidRPr="00000000">
        <w:rPr>
          <w:rtl w:val="0"/>
        </w:rPr>
      </w:r>
    </w:p>
    <w:sdt>
      <w:sdtPr>
        <w:lock w:val="contentLocked"/>
        <w:tag w:val="goog_rdk_0"/>
      </w:sdtPr>
      <w:sdtContent>
        <w:tbl>
          <w:tblPr>
            <w:tblStyle w:val="Table1"/>
            <w:tblW w:w="9015.0" w:type="dxa"/>
            <w:jc w:val="left"/>
            <w:tblInd w:w="19.9999999999999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0"/>
            <w:gridCol w:w="4485"/>
            <w:tblGridChange w:id="0">
              <w:tblGrid>
                <w:gridCol w:w="4530"/>
                <w:gridCol w:w="4485"/>
              </w:tblGrid>
            </w:tblGridChange>
          </w:tblGrid>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25" w:before="0" w:line="360" w:lineRule="auto"/>
                  <w:ind w:left="-141.73228346456682" w:firstLine="850.3937007874015"/>
                  <w:jc w:val="both"/>
                  <w:rPr>
                    <w:b w:val="1"/>
                    <w:sz w:val="24"/>
                    <w:szCs w:val="24"/>
                  </w:rPr>
                </w:pPr>
                <w:r w:rsidDel="00000000" w:rsidR="00000000" w:rsidRPr="00000000">
                  <w:rPr>
                    <w:b w:val="1"/>
                    <w:sz w:val="24"/>
                    <w:szCs w:val="24"/>
                    <w:rtl w:val="0"/>
                  </w:rPr>
                  <w:t xml:space="preserve">CATEGORIAS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25" w:before="0" w:line="360" w:lineRule="auto"/>
                  <w:ind w:left="-141.73228346456682" w:firstLine="850.3937007874015"/>
                  <w:jc w:val="both"/>
                  <w:rPr>
                    <w:b w:val="1"/>
                    <w:sz w:val="24"/>
                    <w:szCs w:val="24"/>
                  </w:rPr>
                </w:pPr>
                <w:r w:rsidDel="00000000" w:rsidR="00000000" w:rsidRPr="00000000">
                  <w:rPr>
                    <w:b w:val="1"/>
                    <w:sz w:val="24"/>
                    <w:szCs w:val="24"/>
                    <w:rtl w:val="0"/>
                  </w:rPr>
                  <w:t xml:space="preserve">TEMAS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25" w:before="0" w:line="360" w:lineRule="auto"/>
                  <w:ind w:left="-141.73228346456682" w:firstLine="425.19685039370074"/>
                  <w:jc w:val="both"/>
                  <w:rPr>
                    <w:sz w:val="24"/>
                    <w:szCs w:val="24"/>
                  </w:rPr>
                </w:pPr>
                <w:r w:rsidDel="00000000" w:rsidR="00000000" w:rsidRPr="00000000">
                  <w:rPr>
                    <w:sz w:val="24"/>
                    <w:szCs w:val="24"/>
                    <w:rtl w:val="0"/>
                  </w:rPr>
                  <w:t xml:space="preserve">Práticas Avançadas de Enfermagem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numPr>
                    <w:ilvl w:val="0"/>
                    <w:numId w:val="4"/>
                  </w:numPr>
                  <w:spacing w:after="25" w:before="0" w:line="276" w:lineRule="auto"/>
                  <w:ind w:left="-141.73228346456682" w:firstLine="566.9291338582675"/>
                  <w:rPr>
                    <w:sz w:val="24"/>
                    <w:szCs w:val="24"/>
                  </w:rPr>
                </w:pPr>
                <w:r w:rsidDel="00000000" w:rsidR="00000000" w:rsidRPr="00000000">
                  <w:rPr>
                    <w:sz w:val="24"/>
                    <w:szCs w:val="24"/>
                    <w:rtl w:val="0"/>
                  </w:rPr>
                  <w:t xml:space="preserve">Compreende o significado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25" w:before="0" w:line="360" w:lineRule="auto"/>
                  <w:ind w:left="-141.73228346456682" w:firstLine="425.19685039370074"/>
                  <w:jc w:val="both"/>
                  <w:rPr>
                    <w:sz w:val="24"/>
                    <w:szCs w:val="24"/>
                  </w:rPr>
                </w:pPr>
                <w:r w:rsidDel="00000000" w:rsidR="00000000" w:rsidRPr="00000000">
                  <w:rPr>
                    <w:sz w:val="24"/>
                    <w:szCs w:val="24"/>
                    <w:rtl w:val="0"/>
                  </w:rPr>
                  <w:t xml:space="preserve">Tomada de Decisão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numPr>
                    <w:ilvl w:val="0"/>
                    <w:numId w:val="7"/>
                  </w:numPr>
                  <w:spacing w:after="0" w:afterAutospacing="0" w:before="0" w:line="276" w:lineRule="auto"/>
                  <w:ind w:left="-141.73228346456682" w:firstLine="566.9291338582675"/>
                  <w:rPr>
                    <w:sz w:val="24"/>
                    <w:szCs w:val="24"/>
                    <w:u w:val="none"/>
                  </w:rPr>
                </w:pPr>
                <w:r w:rsidDel="00000000" w:rsidR="00000000" w:rsidRPr="00000000">
                  <w:rPr>
                    <w:sz w:val="24"/>
                    <w:szCs w:val="24"/>
                    <w:rtl w:val="0"/>
                  </w:rPr>
                  <w:t xml:space="preserve">Fatores determinantes na avaliação, diagnóstico e tratamento.</w:t>
                </w:r>
              </w:p>
              <w:p w:rsidR="00000000" w:rsidDel="00000000" w:rsidP="00000000" w:rsidRDefault="00000000" w:rsidRPr="00000000" w14:paraId="000000E7">
                <w:pPr>
                  <w:widowControl w:val="0"/>
                  <w:numPr>
                    <w:ilvl w:val="0"/>
                    <w:numId w:val="7"/>
                  </w:numPr>
                  <w:spacing w:after="25" w:before="0" w:line="276" w:lineRule="auto"/>
                  <w:ind w:left="-141.73228346456682" w:firstLine="566.9291338582675"/>
                  <w:rPr>
                    <w:sz w:val="24"/>
                    <w:szCs w:val="24"/>
                    <w:u w:val="none"/>
                  </w:rPr>
                </w:pPr>
                <w:r w:rsidDel="00000000" w:rsidR="00000000" w:rsidRPr="00000000">
                  <w:rPr>
                    <w:sz w:val="24"/>
                    <w:szCs w:val="24"/>
                    <w:rtl w:val="0"/>
                  </w:rPr>
                  <w:t xml:space="preserve">Fatores de desenvolvimento e fase de vida.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25" w:before="0" w:line="360" w:lineRule="auto"/>
                  <w:ind w:left="-141.73228346456682" w:firstLine="425.19685039370074"/>
                  <w:jc w:val="both"/>
                  <w:rPr>
                    <w:sz w:val="24"/>
                    <w:szCs w:val="24"/>
                  </w:rPr>
                </w:pPr>
                <w:r w:rsidDel="00000000" w:rsidR="00000000" w:rsidRPr="00000000">
                  <w:rPr>
                    <w:sz w:val="24"/>
                    <w:szCs w:val="24"/>
                    <w:rtl w:val="0"/>
                  </w:rPr>
                  <w:t xml:space="preserve">Baseado em Evidências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numPr>
                    <w:ilvl w:val="0"/>
                    <w:numId w:val="3"/>
                  </w:numPr>
                  <w:spacing w:after="0" w:afterAutospacing="0" w:before="0" w:line="276" w:lineRule="auto"/>
                  <w:ind w:left="-141.73228346456682" w:firstLine="566.9291338582675"/>
                  <w:rPr>
                    <w:sz w:val="24"/>
                    <w:szCs w:val="24"/>
                    <w:u w:val="none"/>
                  </w:rPr>
                </w:pPr>
                <w:r w:rsidDel="00000000" w:rsidR="00000000" w:rsidRPr="00000000">
                  <w:rPr>
                    <w:sz w:val="24"/>
                    <w:szCs w:val="24"/>
                    <w:rtl w:val="0"/>
                  </w:rPr>
                  <w:t xml:space="preserve">Critérios do normal e anormal.</w:t>
                </w:r>
              </w:p>
              <w:p w:rsidR="00000000" w:rsidDel="00000000" w:rsidP="00000000" w:rsidRDefault="00000000" w:rsidRPr="00000000" w14:paraId="000000EA">
                <w:pPr>
                  <w:widowControl w:val="0"/>
                  <w:numPr>
                    <w:ilvl w:val="0"/>
                    <w:numId w:val="3"/>
                  </w:numPr>
                  <w:spacing w:after="0" w:afterAutospacing="0" w:before="0" w:line="276" w:lineRule="auto"/>
                  <w:ind w:left="-141.73228346456682" w:firstLine="566.9291338582675"/>
                  <w:rPr>
                    <w:sz w:val="24"/>
                    <w:szCs w:val="24"/>
                    <w:u w:val="none"/>
                  </w:rPr>
                </w:pPr>
                <w:r w:rsidDel="00000000" w:rsidR="00000000" w:rsidRPr="00000000">
                  <w:rPr>
                    <w:sz w:val="24"/>
                    <w:szCs w:val="24"/>
                    <w:rtl w:val="0"/>
                  </w:rPr>
                  <w:t xml:space="preserve">Reconhece fatores de risco e psicossociais. </w:t>
                </w:r>
              </w:p>
              <w:p w:rsidR="00000000" w:rsidDel="00000000" w:rsidP="00000000" w:rsidRDefault="00000000" w:rsidRPr="00000000" w14:paraId="000000EB">
                <w:pPr>
                  <w:widowControl w:val="0"/>
                  <w:numPr>
                    <w:ilvl w:val="0"/>
                    <w:numId w:val="3"/>
                  </w:numPr>
                  <w:spacing w:after="0" w:afterAutospacing="0" w:before="0" w:line="276" w:lineRule="auto"/>
                  <w:ind w:left="-141.73228346456682" w:firstLine="566.9291338582675"/>
                  <w:rPr>
                    <w:sz w:val="24"/>
                    <w:szCs w:val="24"/>
                    <w:u w:val="none"/>
                  </w:rPr>
                </w:pPr>
                <w:r w:rsidDel="00000000" w:rsidR="00000000" w:rsidRPr="00000000">
                  <w:rPr>
                    <w:sz w:val="24"/>
                    <w:szCs w:val="24"/>
                    <w:rtl w:val="0"/>
                  </w:rPr>
                  <w:t xml:space="preserve">Comunicação eficaz.</w:t>
                </w:r>
              </w:p>
              <w:p w:rsidR="00000000" w:rsidDel="00000000" w:rsidP="00000000" w:rsidRDefault="00000000" w:rsidRPr="00000000" w14:paraId="000000EC">
                <w:pPr>
                  <w:widowControl w:val="0"/>
                  <w:numPr>
                    <w:ilvl w:val="0"/>
                    <w:numId w:val="3"/>
                  </w:numPr>
                  <w:spacing w:after="25" w:before="0" w:line="276" w:lineRule="auto"/>
                  <w:ind w:left="-141.73228346456682" w:firstLine="566.9291338582675"/>
                  <w:rPr>
                    <w:sz w:val="24"/>
                    <w:szCs w:val="24"/>
                    <w:u w:val="none"/>
                  </w:rPr>
                </w:pPr>
                <w:r w:rsidDel="00000000" w:rsidR="00000000" w:rsidRPr="00000000">
                  <w:rPr>
                    <w:sz w:val="24"/>
                    <w:szCs w:val="24"/>
                    <w:rtl w:val="0"/>
                  </w:rPr>
                  <w:t xml:space="preserve">Avalia e modifica o plano de    tratamento.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25" w:before="0" w:line="360" w:lineRule="auto"/>
                  <w:ind w:left="-141.73228346456682" w:firstLine="425.19685039370074"/>
                  <w:jc w:val="both"/>
                  <w:rPr>
                    <w:sz w:val="24"/>
                    <w:szCs w:val="24"/>
                  </w:rPr>
                </w:pPr>
                <w:r w:rsidDel="00000000" w:rsidR="00000000" w:rsidRPr="00000000">
                  <w:rPr>
                    <w:sz w:val="24"/>
                    <w:szCs w:val="24"/>
                    <w:rtl w:val="0"/>
                  </w:rPr>
                  <w:t xml:space="preserve">Processo de Enfermagem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numPr>
                    <w:ilvl w:val="0"/>
                    <w:numId w:val="1"/>
                  </w:numPr>
                  <w:spacing w:after="25" w:before="0" w:line="276" w:lineRule="auto"/>
                  <w:ind w:left="-141.73228346456682" w:firstLine="566.9291338582675"/>
                  <w:rPr>
                    <w:sz w:val="24"/>
                    <w:szCs w:val="24"/>
                  </w:rPr>
                </w:pPr>
                <w:r w:rsidDel="00000000" w:rsidR="00000000" w:rsidRPr="00000000">
                  <w:rPr>
                    <w:sz w:val="24"/>
                    <w:szCs w:val="24"/>
                    <w:rtl w:val="0"/>
                  </w:rPr>
                  <w:t xml:space="preserve">Influência Tecnológica</w:t>
                </w:r>
              </w:p>
              <w:p w:rsidR="00000000" w:rsidDel="00000000" w:rsidP="00000000" w:rsidRDefault="00000000" w:rsidRPr="00000000" w14:paraId="000000EF">
                <w:pPr>
                  <w:widowControl w:val="0"/>
                  <w:numPr>
                    <w:ilvl w:val="0"/>
                    <w:numId w:val="1"/>
                  </w:numPr>
                  <w:spacing w:after="25" w:before="0" w:line="276" w:lineRule="auto"/>
                  <w:ind w:left="-141.73228346456682" w:firstLine="566.9291338582675"/>
                  <w:rPr>
                    <w:sz w:val="24"/>
                    <w:szCs w:val="24"/>
                  </w:rPr>
                </w:pPr>
                <w:r w:rsidDel="00000000" w:rsidR="00000000" w:rsidRPr="00000000">
                  <w:rPr>
                    <w:sz w:val="24"/>
                    <w:szCs w:val="24"/>
                    <w:rtl w:val="0"/>
                  </w:rPr>
                  <w:t xml:space="preserve">Prescrição de Medicações </w:t>
                </w:r>
              </w:p>
              <w:p w:rsidR="00000000" w:rsidDel="00000000" w:rsidP="00000000" w:rsidRDefault="00000000" w:rsidRPr="00000000" w14:paraId="000000F0">
                <w:pPr>
                  <w:widowControl w:val="0"/>
                  <w:numPr>
                    <w:ilvl w:val="0"/>
                    <w:numId w:val="1"/>
                  </w:numPr>
                  <w:spacing w:after="25" w:before="0" w:line="276" w:lineRule="auto"/>
                  <w:ind w:left="-141.73228346456682" w:firstLine="566.9291338582675"/>
                  <w:rPr>
                    <w:sz w:val="24"/>
                    <w:szCs w:val="24"/>
                  </w:rPr>
                </w:pPr>
                <w:r w:rsidDel="00000000" w:rsidR="00000000" w:rsidRPr="00000000">
                  <w:rPr>
                    <w:sz w:val="24"/>
                    <w:szCs w:val="24"/>
                    <w:rtl w:val="0"/>
                  </w:rPr>
                  <w:t xml:space="preserve">Atualização sobre melhores práticas</w:t>
                </w:r>
              </w:p>
              <w:p w:rsidR="00000000" w:rsidDel="00000000" w:rsidP="00000000" w:rsidRDefault="00000000" w:rsidRPr="00000000" w14:paraId="000000F1">
                <w:pPr>
                  <w:widowControl w:val="0"/>
                  <w:numPr>
                    <w:ilvl w:val="0"/>
                    <w:numId w:val="1"/>
                  </w:numPr>
                  <w:spacing w:after="25" w:before="0" w:line="276" w:lineRule="auto"/>
                  <w:ind w:left="-141.73228346456682" w:firstLine="566.9291338582675"/>
                  <w:rPr>
                    <w:sz w:val="24"/>
                    <w:szCs w:val="24"/>
                  </w:rPr>
                </w:pPr>
                <w:r w:rsidDel="00000000" w:rsidR="00000000" w:rsidRPr="00000000">
                  <w:rPr>
                    <w:sz w:val="24"/>
                    <w:szCs w:val="24"/>
                    <w:rtl w:val="0"/>
                  </w:rPr>
                  <w:t xml:space="preserve">Trabalho Multidisciplinar </w:t>
                </w:r>
              </w:p>
            </w:tc>
          </w:tr>
        </w:tbl>
      </w:sdtContent>
    </w:sdt>
    <w:p w:rsidR="00000000" w:rsidDel="00000000" w:rsidP="00000000" w:rsidRDefault="00000000" w:rsidRPr="00000000" w14:paraId="000000F2">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F3">
      <w:pPr>
        <w:widowControl w:val="0"/>
        <w:spacing w:after="25" w:before="0" w:line="360" w:lineRule="auto"/>
        <w:ind w:left="-141.73228346456682" w:firstLine="850.3937007874015"/>
        <w:jc w:val="both"/>
        <w:rPr>
          <w:sz w:val="24"/>
          <w:szCs w:val="24"/>
          <w:highlight w:val="white"/>
        </w:rPr>
      </w:pPr>
      <w:bookmarkStart w:colFirst="0" w:colLast="0" w:name="_heading=h.gdf1ml8vx29s" w:id="0"/>
      <w:bookmarkEnd w:id="0"/>
      <w:r w:rsidDel="00000000" w:rsidR="00000000" w:rsidRPr="00000000">
        <w:rPr>
          <w:sz w:val="24"/>
          <w:szCs w:val="24"/>
          <w:highlight w:val="white"/>
          <w:rtl w:val="0"/>
        </w:rPr>
        <w:t xml:space="preserve">Os enfermeiros participantes desta pesquisa, são indivíduos que atuam e têm experiências suficientes em seu respectivo campo, que entende seu ambiente e implementa ações que se alinham com as necessidades de seus pacientes/clientes.</w:t>
      </w:r>
    </w:p>
    <w:p w:rsidR="00000000" w:rsidDel="00000000" w:rsidP="00000000" w:rsidRDefault="00000000" w:rsidRPr="00000000" w14:paraId="000000F4">
      <w:pPr>
        <w:widowControl w:val="0"/>
        <w:spacing w:after="25" w:before="0" w:line="360" w:lineRule="auto"/>
        <w:ind w:left="-141.73228346456682" w:firstLine="850.3937007874015"/>
        <w:jc w:val="both"/>
        <w:rPr>
          <w:sz w:val="24"/>
          <w:szCs w:val="24"/>
          <w:highlight w:val="white"/>
        </w:rPr>
      </w:pPr>
      <w:bookmarkStart w:colFirst="0" w:colLast="0" w:name="_heading=h.bwojqpku4jv8" w:id="1"/>
      <w:bookmarkEnd w:id="1"/>
      <w:r w:rsidDel="00000000" w:rsidR="00000000" w:rsidRPr="00000000">
        <w:rPr>
          <w:sz w:val="24"/>
          <w:szCs w:val="24"/>
          <w:highlight w:val="white"/>
          <w:rtl w:val="0"/>
        </w:rPr>
        <w:t xml:space="preserve">A ESF é um recurso que proporciona maior acessibilidade e eficácia no atendimento à população. Destaca-se que a única forma de ganhar a confiança dos usuários na consulta de enfermagem (CE) é empregá-la cada vez mais como uma estratégia de trabalho, aos programas de saúde e reconhecendo-a como uma ferramenta valiosa, permitindo oferecer um atendimento cada vez mais eficiente, respeitoso e humanizado à sua população (Bahú; Carloto, 2021).</w:t>
      </w:r>
    </w:p>
    <w:p w:rsidR="00000000" w:rsidDel="00000000" w:rsidP="00000000" w:rsidRDefault="00000000" w:rsidRPr="00000000" w14:paraId="000000F5">
      <w:pPr>
        <w:widowControl w:val="0"/>
        <w:spacing w:after="25" w:before="0" w:line="360" w:lineRule="auto"/>
        <w:ind w:left="-141.73228346456682" w:firstLine="850.3937007874015"/>
        <w:jc w:val="both"/>
        <w:rPr>
          <w:sz w:val="24"/>
          <w:szCs w:val="24"/>
          <w:highlight w:val="white"/>
        </w:rPr>
      </w:pPr>
      <w:bookmarkStart w:colFirst="0" w:colLast="0" w:name="_heading=h.vf3q1g79oo8s" w:id="2"/>
      <w:bookmarkEnd w:id="2"/>
      <w:r w:rsidDel="00000000" w:rsidR="00000000" w:rsidRPr="00000000">
        <w:rPr>
          <w:sz w:val="24"/>
          <w:szCs w:val="24"/>
          <w:highlight w:val="white"/>
          <w:rtl w:val="0"/>
        </w:rPr>
        <w:tab/>
        <w:t xml:space="preserve">Os resultados obtidos e mencionados ilustram como a prática na APS evolui no cotidiano, abrangendo principalmente as atividades que fazem parte de seu escopo na prática e os aspectos que a distinguem de outras profissões. Significa entender como essa prática se desenvolve em um contexto real, facilitando a implementação do EPA no Brasil. Percebe-se a necessidade dessa nova abordagem na enfermagem. Ao aliar a compreensão das necessidades de saúde da população às novas oportunidades na ampliação da prática, será possível vislumbrar como o EPA pode aprimorar os indicadores de saúde no município e no país (Crivelaro,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2020). </w:t>
      </w:r>
    </w:p>
    <w:p w:rsidR="00000000" w:rsidDel="00000000" w:rsidP="00000000" w:rsidRDefault="00000000" w:rsidRPr="00000000" w14:paraId="000000F6">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F7">
      <w:pPr>
        <w:spacing w:after="25" w:before="0" w:line="360" w:lineRule="auto"/>
        <w:ind w:left="-141.73228346456682" w:firstLine="850.3937007874015"/>
        <w:jc w:val="both"/>
        <w:rPr>
          <w:sz w:val="24"/>
          <w:szCs w:val="24"/>
        </w:rPr>
      </w:pPr>
      <w:r w:rsidDel="00000000" w:rsidR="00000000" w:rsidRPr="00000000">
        <w:rPr>
          <w:sz w:val="24"/>
          <w:szCs w:val="24"/>
          <w:rtl w:val="0"/>
        </w:rPr>
        <w:t xml:space="preserve">3.2.1 COMPREENDE O SIGNIFICADO </w:t>
      </w:r>
    </w:p>
    <w:p w:rsidR="00000000" w:rsidDel="00000000" w:rsidP="00000000" w:rsidRDefault="00000000" w:rsidRPr="00000000" w14:paraId="000000F8">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0F9">
      <w:pPr>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ab/>
        <w:t xml:space="preserve">A categoria ‘’Práticas Avançadas de Enfermagem’’ aborda o conhecimento dos profissionais com tal assunto, através de conhecimentos prévios e da própria prática nas unidades. Listado como tema: Compreende o significado.</w:t>
      </w:r>
    </w:p>
    <w:p w:rsidR="00000000" w:rsidDel="00000000" w:rsidP="00000000" w:rsidRDefault="00000000" w:rsidRPr="00000000" w14:paraId="000000FA">
      <w:pPr>
        <w:spacing w:after="25" w:before="0" w:line="360" w:lineRule="auto"/>
        <w:ind w:left="-141.73228346456682" w:firstLine="850.3937007874015"/>
        <w:jc w:val="both"/>
        <w:rPr>
          <w:sz w:val="24"/>
          <w:szCs w:val="24"/>
          <w:highlight w:val="white"/>
        </w:rPr>
      </w:pPr>
      <w:r w:rsidDel="00000000" w:rsidR="00000000" w:rsidRPr="00000000">
        <w:rPr>
          <w:sz w:val="24"/>
          <w:szCs w:val="24"/>
          <w:rtl w:val="0"/>
        </w:rPr>
        <w:t xml:space="preserve">Contextualizando, o EPA tem autonomia profissional e prática independentes implementando, avaliando e planejando programas e políticas públicas que melhorem o atendimento ao paciente, tendo competência para tomada de decisões e realização de diagnósticos (</w:t>
      </w:r>
      <w:r w:rsidDel="00000000" w:rsidR="00000000" w:rsidRPr="00000000">
        <w:rPr>
          <w:sz w:val="24"/>
          <w:szCs w:val="24"/>
          <w:highlight w:val="white"/>
          <w:rtl w:val="0"/>
        </w:rPr>
        <w:t xml:space="preserve">Allyne FV, 2019).</w:t>
      </w:r>
    </w:p>
    <w:p w:rsidR="00000000" w:rsidDel="00000000" w:rsidP="00000000" w:rsidRDefault="00000000" w:rsidRPr="00000000" w14:paraId="000000FB">
      <w:pPr>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 xml:space="preserve">A partir das entrevistas, foi possível notar que 62,5%</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dos entrevistados não sabem o que é um enfermeiro de práticas avançadas, logo, 37,5% sabem o que significa. Alguns até tentaram descrever o que seria, como está exposto nessa fala:</w:t>
      </w:r>
    </w:p>
    <w:p w:rsidR="00000000" w:rsidDel="00000000" w:rsidP="00000000" w:rsidRDefault="00000000" w:rsidRPr="00000000" w14:paraId="000000FC">
      <w:pPr>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0FD">
      <w:pPr>
        <w:widowControl w:val="0"/>
        <w:spacing w:after="25" w:before="0" w:line="360" w:lineRule="auto"/>
        <w:ind w:left="2018.2677165354332" w:firstLine="0"/>
        <w:jc w:val="both"/>
        <w:rPr>
          <w:sz w:val="24"/>
          <w:szCs w:val="24"/>
          <w:highlight w:val="white"/>
        </w:rPr>
      </w:pPr>
      <w:bookmarkStart w:colFirst="0" w:colLast="0" w:name="_heading=h.ioy7bam87hfa" w:id="3"/>
      <w:bookmarkEnd w:id="3"/>
      <w:r w:rsidDel="00000000" w:rsidR="00000000" w:rsidRPr="00000000">
        <w:rPr>
          <w:sz w:val="24"/>
          <w:szCs w:val="24"/>
          <w:highlight w:val="white"/>
          <w:rtl w:val="0"/>
        </w:rPr>
        <w:t xml:space="preserve">‘’</w:t>
      </w:r>
      <w:r w:rsidDel="00000000" w:rsidR="00000000" w:rsidRPr="00000000">
        <w:rPr>
          <w:i w:val="1"/>
          <w:sz w:val="24"/>
          <w:szCs w:val="24"/>
          <w:highlight w:val="white"/>
          <w:rtl w:val="0"/>
        </w:rPr>
        <w:t xml:space="preserve">Eu entendo como prática avançada, as coisas que tem de mais moderno na enfermagem, tudo que a gente pode trazer de qualidade para o meu trabalho. Eu já tenho quase 30 anos, então entendo dessa forma. Nunca peguei nada assim de prática avançada da enfermagem, mas alguns procedimentos e algumas coisas do meu dia-a-dia eu considero que já é algo que evoluiu do tempo que me formei para cá.’</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enf03</w:t>
      </w:r>
      <w:r w:rsidDel="00000000" w:rsidR="00000000" w:rsidRPr="00000000">
        <w:rPr>
          <w:sz w:val="24"/>
          <w:szCs w:val="24"/>
          <w:highlight w:val="white"/>
          <w:rtl w:val="0"/>
        </w:rPr>
        <w:t xml:space="preserve">)</w:t>
      </w:r>
    </w:p>
    <w:p w:rsidR="00000000" w:rsidDel="00000000" w:rsidP="00000000" w:rsidRDefault="00000000" w:rsidRPr="00000000" w14:paraId="000000FE">
      <w:pPr>
        <w:widowControl w:val="0"/>
        <w:spacing w:after="25" w:before="0" w:line="360" w:lineRule="auto"/>
        <w:ind w:left="-141.73228346456682" w:firstLine="2409.448818897638"/>
        <w:jc w:val="both"/>
        <w:rPr>
          <w:sz w:val="24"/>
          <w:szCs w:val="24"/>
          <w:highlight w:val="white"/>
        </w:rPr>
      </w:pPr>
      <w:bookmarkStart w:colFirst="0" w:colLast="0" w:name="_heading=h.aq5a9kd0j8w3" w:id="4"/>
      <w:bookmarkEnd w:id="4"/>
      <w:r w:rsidDel="00000000" w:rsidR="00000000" w:rsidRPr="00000000">
        <w:rPr>
          <w:rtl w:val="0"/>
        </w:rPr>
      </w:r>
    </w:p>
    <w:p w:rsidR="00000000" w:rsidDel="00000000" w:rsidP="00000000" w:rsidRDefault="00000000" w:rsidRPr="00000000" w14:paraId="000000FF">
      <w:pPr>
        <w:widowControl w:val="0"/>
        <w:spacing w:after="25" w:before="0" w:line="360" w:lineRule="auto"/>
        <w:ind w:left="2018.2677165354332" w:firstLine="141.73228346456682"/>
        <w:jc w:val="both"/>
        <w:rPr>
          <w:sz w:val="24"/>
          <w:szCs w:val="24"/>
          <w:highlight w:val="white"/>
        </w:rPr>
      </w:pPr>
      <w:bookmarkStart w:colFirst="0" w:colLast="0" w:name="_heading=h.gfuiqr68mpi3" w:id="5"/>
      <w:bookmarkEnd w:id="5"/>
      <w:r w:rsidDel="00000000" w:rsidR="00000000" w:rsidRPr="00000000">
        <w:rPr>
          <w:sz w:val="24"/>
          <w:szCs w:val="24"/>
          <w:highlight w:val="white"/>
          <w:rtl w:val="0"/>
        </w:rPr>
        <w:t xml:space="preserve">‘’</w:t>
      </w:r>
      <w:r w:rsidDel="00000000" w:rsidR="00000000" w:rsidRPr="00000000">
        <w:rPr>
          <w:i w:val="1"/>
          <w:sz w:val="24"/>
          <w:szCs w:val="24"/>
          <w:highlight w:val="white"/>
          <w:rtl w:val="0"/>
        </w:rPr>
        <w:t xml:space="preserve">Sim. O enfermeiro de práticas avançadas é o enfermeiro com conhecimento especializado na prática.’’ (</w:t>
      </w:r>
      <w:r w:rsidDel="00000000" w:rsidR="00000000" w:rsidRPr="00000000">
        <w:rPr>
          <w:i w:val="1"/>
          <w:sz w:val="24"/>
          <w:szCs w:val="24"/>
          <w:highlight w:val="white"/>
          <w:rtl w:val="0"/>
        </w:rPr>
        <w:t xml:space="preserve">enf08</w:t>
      </w:r>
      <w:r w:rsidDel="00000000" w:rsidR="00000000" w:rsidRPr="00000000">
        <w:rPr>
          <w:i w:val="1"/>
          <w:sz w:val="24"/>
          <w:szCs w:val="24"/>
          <w:highlight w:val="white"/>
          <w:rtl w:val="0"/>
        </w:rPr>
        <w:t xml:space="preserve">)</w:t>
      </w:r>
      <w:r w:rsidDel="00000000" w:rsidR="00000000" w:rsidRPr="00000000">
        <w:rPr>
          <w:rtl w:val="0"/>
        </w:rPr>
      </w:r>
    </w:p>
    <w:p w:rsidR="00000000" w:rsidDel="00000000" w:rsidP="00000000" w:rsidRDefault="00000000" w:rsidRPr="00000000" w14:paraId="00000100">
      <w:pPr>
        <w:widowControl w:val="0"/>
        <w:spacing w:after="25" w:before="0" w:line="360" w:lineRule="auto"/>
        <w:ind w:left="-141.73228346456682" w:firstLine="850.3937007874015"/>
        <w:jc w:val="both"/>
        <w:rPr>
          <w:sz w:val="24"/>
          <w:szCs w:val="24"/>
          <w:highlight w:val="white"/>
        </w:rPr>
      </w:pPr>
      <w:bookmarkStart w:colFirst="0" w:colLast="0" w:name="_heading=h.gm39lcnsf0d3" w:id="6"/>
      <w:bookmarkEnd w:id="6"/>
      <w:r w:rsidDel="00000000" w:rsidR="00000000" w:rsidRPr="00000000">
        <w:rPr>
          <w:rtl w:val="0"/>
        </w:rPr>
      </w:r>
    </w:p>
    <w:p w:rsidR="00000000" w:rsidDel="00000000" w:rsidP="00000000" w:rsidRDefault="00000000" w:rsidRPr="00000000" w14:paraId="00000101">
      <w:pPr>
        <w:widowControl w:val="0"/>
        <w:spacing w:after="25" w:before="0" w:line="360" w:lineRule="auto"/>
        <w:ind w:left="-141.73228346456682" w:firstLine="850.3937007874015"/>
        <w:jc w:val="both"/>
        <w:rPr>
          <w:sz w:val="24"/>
          <w:szCs w:val="24"/>
          <w:highlight w:val="white"/>
        </w:rPr>
      </w:pPr>
      <w:bookmarkStart w:colFirst="0" w:colLast="0" w:name="_heading=h.9zdqa8sv6fce" w:id="7"/>
      <w:bookmarkEnd w:id="7"/>
      <w:r w:rsidDel="00000000" w:rsidR="00000000" w:rsidRPr="00000000">
        <w:rPr>
          <w:sz w:val="24"/>
          <w:szCs w:val="24"/>
          <w:highlight w:val="white"/>
          <w:rtl w:val="0"/>
        </w:rPr>
        <w:t xml:space="preserve">Apesar da consulta de enfermagem ser atualmente uma prática realizada de forma sistemática, especialmente no cuidado com a criança, é notável que na experiência profissional nem todos os enfermeiros se sentem preparados ou interagem com facilidade nessa atividade. Contudo, ainda permanece a incerteza sobre quais atividades devem ser associadas a um EPA e quais requisitos são necessários para se tornar apto e hábil para executá-las (</w:t>
      </w:r>
      <w:r w:rsidDel="00000000" w:rsidR="00000000" w:rsidRPr="00000000">
        <w:rPr>
          <w:sz w:val="24"/>
          <w:szCs w:val="24"/>
          <w:highlight w:val="white"/>
          <w:rtl w:val="0"/>
        </w:rPr>
        <w:t xml:space="preserve">Olímpio,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2018).</w:t>
      </w:r>
      <w:r w:rsidDel="00000000" w:rsidR="00000000" w:rsidRPr="00000000">
        <w:rPr>
          <w:rtl w:val="0"/>
        </w:rPr>
      </w:r>
    </w:p>
    <w:p w:rsidR="00000000" w:rsidDel="00000000" w:rsidP="00000000" w:rsidRDefault="00000000" w:rsidRPr="00000000" w14:paraId="00000102">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03">
      <w:pPr>
        <w:spacing w:after="25" w:before="0" w:line="360" w:lineRule="auto"/>
        <w:ind w:left="-141.73228346456682" w:firstLine="850.3937007874015"/>
        <w:jc w:val="both"/>
        <w:rPr>
          <w:sz w:val="24"/>
          <w:szCs w:val="24"/>
        </w:rPr>
      </w:pPr>
      <w:r w:rsidDel="00000000" w:rsidR="00000000" w:rsidRPr="00000000">
        <w:rPr>
          <w:sz w:val="24"/>
          <w:szCs w:val="24"/>
          <w:rtl w:val="0"/>
        </w:rPr>
        <w:t xml:space="preserve">3.2.2 FATORES DETERMINANTES NA AVALIAÇÃO, DIAGNÓSTICO E TRATAMENTO</w:t>
      </w:r>
    </w:p>
    <w:p w:rsidR="00000000" w:rsidDel="00000000" w:rsidP="00000000" w:rsidRDefault="00000000" w:rsidRPr="00000000" w14:paraId="00000104">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05">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Para os profissionais de enfermagem, conduzir uma consulta é sinônimo de poder proporcionar um cuidado completo à criança e à família. É uma avaliação que determina fatores de saúde, condições socioeconômicas e psicossociais, entendendo quais são as realidades e os aspectos educativos que possam possibilitar a prevenção de problemas presentes e futuros.</w:t>
      </w:r>
    </w:p>
    <w:p w:rsidR="00000000" w:rsidDel="00000000" w:rsidP="00000000" w:rsidRDefault="00000000" w:rsidRPr="00000000" w14:paraId="00000106">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07">
      <w:pPr>
        <w:spacing w:after="25" w:before="0" w:line="360" w:lineRule="auto"/>
        <w:ind w:left="2018.2677165354332" w:firstLine="0"/>
        <w:jc w:val="both"/>
        <w:rPr>
          <w:i w:val="1"/>
          <w:sz w:val="24"/>
          <w:szCs w:val="24"/>
          <w:highlight w:val="white"/>
        </w:rPr>
      </w:pPr>
      <w:r w:rsidDel="00000000" w:rsidR="00000000" w:rsidRPr="00000000">
        <w:rPr>
          <w:i w:val="1"/>
          <w:sz w:val="24"/>
          <w:szCs w:val="24"/>
          <w:highlight w:val="white"/>
          <w:rtl w:val="0"/>
        </w:rPr>
        <w:t xml:space="preserve">‘’É uma avaliação quase que obrigatória, porque é impossível você fazer uma avaliação do bebê e não avaliar os fatores determinantes de saúde, a condição da família, condições socioeconômicas, inclusive condições que vão além, psicológicas, social, de harmonização ou desarmonização da família… Então tudo isso faz parte, tá dentro do escopo da nossa consulta, porque a gente começa a conhecer a família, já conhece a mãe,  e depois começa a fazer o pré-natal e quando chegar a hora da puericultura, você já conhece o contexto inteiro.’’ (</w:t>
      </w:r>
      <w:r w:rsidDel="00000000" w:rsidR="00000000" w:rsidRPr="00000000">
        <w:rPr>
          <w:i w:val="1"/>
          <w:sz w:val="24"/>
          <w:szCs w:val="24"/>
          <w:highlight w:val="white"/>
          <w:rtl w:val="0"/>
        </w:rPr>
        <w:t xml:space="preserve">enf02</w:t>
      </w:r>
      <w:r w:rsidDel="00000000" w:rsidR="00000000" w:rsidRPr="00000000">
        <w:rPr>
          <w:i w:val="1"/>
          <w:sz w:val="24"/>
          <w:szCs w:val="24"/>
          <w:highlight w:val="white"/>
          <w:rtl w:val="0"/>
        </w:rPr>
        <w:t xml:space="preserve">)</w:t>
      </w:r>
    </w:p>
    <w:p w:rsidR="00000000" w:rsidDel="00000000" w:rsidP="00000000" w:rsidRDefault="00000000" w:rsidRPr="00000000" w14:paraId="00000108">
      <w:pPr>
        <w:spacing w:after="25" w:before="0" w:line="360" w:lineRule="auto"/>
        <w:ind w:left="-141.73228346456682" w:firstLine="850.3937007874015"/>
        <w:jc w:val="both"/>
        <w:rPr>
          <w:i w:val="1"/>
          <w:sz w:val="24"/>
          <w:szCs w:val="24"/>
          <w:highlight w:val="white"/>
        </w:rPr>
      </w:pPr>
      <w:r w:rsidDel="00000000" w:rsidR="00000000" w:rsidRPr="00000000">
        <w:rPr>
          <w:rtl w:val="0"/>
        </w:rPr>
      </w:r>
    </w:p>
    <w:p w:rsidR="00000000" w:rsidDel="00000000" w:rsidP="00000000" w:rsidRDefault="00000000" w:rsidRPr="00000000" w14:paraId="00000109">
      <w:pPr>
        <w:widowControl w:val="0"/>
        <w:spacing w:after="25" w:before="0" w:line="360" w:lineRule="auto"/>
        <w:ind w:left="2018.2677165354332" w:firstLine="0"/>
        <w:jc w:val="both"/>
        <w:rPr>
          <w:i w:val="1"/>
          <w:sz w:val="24"/>
          <w:szCs w:val="24"/>
          <w:highlight w:val="white"/>
        </w:rPr>
      </w:pPr>
      <w:bookmarkStart w:colFirst="0" w:colLast="0" w:name="_heading=h.m737ak5sguea" w:id="8"/>
      <w:bookmarkEnd w:id="8"/>
      <w:r w:rsidDel="00000000" w:rsidR="00000000" w:rsidRPr="00000000">
        <w:rPr>
          <w:i w:val="1"/>
          <w:sz w:val="24"/>
          <w:szCs w:val="24"/>
          <w:highlight w:val="white"/>
          <w:rtl w:val="0"/>
        </w:rPr>
        <w:t xml:space="preserve">‘’Aqui no posto a gente avalia… como é uma área 100% SUS, começamos avaliando as condições dela, avaliamos a criança de acordo com o que a mãe relata para a gente e vamos ver os sintomas e as condições físicas deles também. Então traçamos o tratamento de acordo com as condições dela e o que tem que se fazer’’ (</w:t>
      </w:r>
      <w:r w:rsidDel="00000000" w:rsidR="00000000" w:rsidRPr="00000000">
        <w:rPr>
          <w:i w:val="1"/>
          <w:sz w:val="24"/>
          <w:szCs w:val="24"/>
          <w:highlight w:val="white"/>
          <w:rtl w:val="0"/>
        </w:rPr>
        <w:t xml:space="preserve">enf07</w:t>
      </w:r>
      <w:r w:rsidDel="00000000" w:rsidR="00000000" w:rsidRPr="00000000">
        <w:rPr>
          <w:i w:val="1"/>
          <w:sz w:val="24"/>
          <w:szCs w:val="24"/>
          <w:highlight w:val="white"/>
          <w:rtl w:val="0"/>
        </w:rPr>
        <w:t xml:space="preserve">)</w:t>
      </w:r>
    </w:p>
    <w:p w:rsidR="00000000" w:rsidDel="00000000" w:rsidP="00000000" w:rsidRDefault="00000000" w:rsidRPr="00000000" w14:paraId="0000010A">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0B">
      <w:pPr>
        <w:spacing w:after="25" w:before="0" w:line="360" w:lineRule="auto"/>
        <w:ind w:left="-141.73228346456682" w:firstLine="850.3937007874015"/>
        <w:jc w:val="both"/>
        <w:rPr>
          <w:sz w:val="24"/>
          <w:szCs w:val="24"/>
          <w:highlight w:val="white"/>
        </w:rPr>
      </w:pPr>
      <w:r w:rsidDel="00000000" w:rsidR="00000000" w:rsidRPr="00000000">
        <w:rPr>
          <w:sz w:val="24"/>
          <w:szCs w:val="24"/>
          <w:rtl w:val="0"/>
        </w:rPr>
        <w:tab/>
        <w:t xml:space="preserve">A APS deve ser um local onde o desenvolvimento é monitorado, e para que essa ação seja bem-sucedida, é essencial o suporte da família para a colaboração com a comunidade e os profissionais de saúde da unidade. O enfermeiro tem a responsabilidade de avaliar a criança, tomar decisões e orientar a família, além de conhecer as várias fases do desenvolvimento infantil, levando sempre em conta o contexto cultural e social onde a criança reside. A consulta de Puericultura de Enfermagem, deve ser um momento planejado, com uma visão geral e específica, cujo objetivo é permitir a identificação precoce de possíveis problemas e realizar intervenções para promover, proteger e recuperar a saúde infantil (</w:t>
      </w:r>
      <w:r w:rsidDel="00000000" w:rsidR="00000000" w:rsidRPr="00000000">
        <w:rPr>
          <w:sz w:val="24"/>
          <w:szCs w:val="24"/>
          <w:highlight w:val="white"/>
          <w:rtl w:val="0"/>
        </w:rPr>
        <w:t xml:space="preserve">Ferreira,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2019).</w:t>
      </w:r>
    </w:p>
    <w:p w:rsidR="00000000" w:rsidDel="00000000" w:rsidP="00000000" w:rsidRDefault="00000000" w:rsidRPr="00000000" w14:paraId="0000010C">
      <w:pPr>
        <w:spacing w:after="25" w:before="0" w:line="360" w:lineRule="auto"/>
        <w:ind w:left="-141.73228346456682" w:firstLine="850.3937007874015"/>
        <w:jc w:val="both"/>
        <w:rPr>
          <w:sz w:val="24"/>
          <w:szCs w:val="24"/>
          <w:highlight w:val="white"/>
        </w:rPr>
      </w:pPr>
      <w:r w:rsidDel="00000000" w:rsidR="00000000" w:rsidRPr="00000000">
        <w:rPr>
          <w:sz w:val="24"/>
          <w:szCs w:val="24"/>
          <w:rtl w:val="0"/>
        </w:rPr>
        <w:t xml:space="preserve">É importante ressaltar que o ambiente familiar pode oferecer proteção à criança, mas também pode expô-la a riscos para o seu desenvolvimento. O risco socioeconômico é um deles, a baixa renda familiar é considerada um dos mais alarmantes riscos para o desenvolvimento da criança, porque restringe e priva essas crianças e suas famílias do acesso a bens e serviços, saneamento básico, moradia, alimentação e outros elementos essenciais para um desenvolvimento adequado e sem complicações futuras (</w:t>
      </w:r>
      <w:r w:rsidDel="00000000" w:rsidR="00000000" w:rsidRPr="00000000">
        <w:rPr>
          <w:sz w:val="24"/>
          <w:szCs w:val="24"/>
          <w:highlight w:val="white"/>
          <w:rtl w:val="0"/>
        </w:rPr>
        <w:t xml:space="preserve">Dia</w:t>
      </w:r>
      <w:r w:rsidDel="00000000" w:rsidR="00000000" w:rsidRPr="00000000">
        <w:rPr>
          <w:sz w:val="24"/>
          <w:szCs w:val="24"/>
          <w:highlight w:val="white"/>
          <w:rtl w:val="0"/>
        </w:rPr>
        <w:t xml:space="preserve">s; Rodrigues; Paul</w:t>
      </w:r>
      <w:r w:rsidDel="00000000" w:rsidR="00000000" w:rsidRPr="00000000">
        <w:rPr>
          <w:sz w:val="24"/>
          <w:szCs w:val="24"/>
          <w:rtl w:val="0"/>
        </w:rPr>
        <w:t xml:space="preserve">a,  2012).</w:t>
      </w:r>
      <w:r w:rsidDel="00000000" w:rsidR="00000000" w:rsidRPr="00000000">
        <w:rPr>
          <w:rtl w:val="0"/>
        </w:rPr>
      </w:r>
    </w:p>
    <w:p w:rsidR="00000000" w:rsidDel="00000000" w:rsidP="00000000" w:rsidRDefault="00000000" w:rsidRPr="00000000" w14:paraId="0000010D">
      <w:pPr>
        <w:widowControl w:val="0"/>
        <w:spacing w:after="25" w:before="0" w:line="360" w:lineRule="auto"/>
        <w:ind w:left="-141.73228346456682" w:firstLine="850.3937007874015"/>
        <w:jc w:val="both"/>
        <w:rPr>
          <w:sz w:val="24"/>
          <w:szCs w:val="24"/>
        </w:rPr>
      </w:pPr>
      <w:bookmarkStart w:colFirst="0" w:colLast="0" w:name="_heading=h.x128gpsbiae" w:id="9"/>
      <w:bookmarkEnd w:id="9"/>
      <w:r w:rsidDel="00000000" w:rsidR="00000000" w:rsidRPr="00000000">
        <w:rPr>
          <w:rtl w:val="0"/>
        </w:rPr>
      </w:r>
    </w:p>
    <w:p w:rsidR="00000000" w:rsidDel="00000000" w:rsidP="00000000" w:rsidRDefault="00000000" w:rsidRPr="00000000" w14:paraId="0000010E">
      <w:pPr>
        <w:spacing w:after="25" w:before="0" w:line="360" w:lineRule="auto"/>
        <w:ind w:left="-141.73228346456682" w:firstLine="850.3937007874015"/>
        <w:jc w:val="both"/>
        <w:rPr>
          <w:sz w:val="24"/>
          <w:szCs w:val="24"/>
        </w:rPr>
      </w:pPr>
      <w:r w:rsidDel="00000000" w:rsidR="00000000" w:rsidRPr="00000000">
        <w:rPr>
          <w:sz w:val="24"/>
          <w:szCs w:val="24"/>
          <w:rtl w:val="0"/>
        </w:rPr>
        <w:t xml:space="preserve">3.2.3 FATORES DE DESENVOLVIMENTO E FASES DE VIDA</w:t>
      </w:r>
    </w:p>
    <w:p w:rsidR="00000000" w:rsidDel="00000000" w:rsidP="00000000" w:rsidRDefault="00000000" w:rsidRPr="00000000" w14:paraId="0000010F">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10">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Seguindo todos os protocolos estabelecidos pelo Ministério da Saúde e a Caderneta da Criança, os enfermeiros realizam o seu escopo de acordo com a tabela de marcos de desenvolvimento das fases de vida. A nova caderneta da criança, disponibiliza uma gama de informações e tópicos a serem preenchidos, o que ajuda na identificação e no tratamento de possíveis atrasos da criança. Segundo relatos dos enfermeiros, o novo aplicativo municipal de cadastro e acompanhamento dos usuários o PEC, ajuda e melhora a identificação e a qualidade do atendimento à criança, pois, possuem dados e informações consistentes para que consigamos realizar uma consulta em sua totalidade.</w:t>
      </w:r>
    </w:p>
    <w:p w:rsidR="00000000" w:rsidDel="00000000" w:rsidP="00000000" w:rsidRDefault="00000000" w:rsidRPr="00000000" w14:paraId="00000111">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12">
      <w:pPr>
        <w:widowControl w:val="0"/>
        <w:spacing w:after="25" w:before="0" w:line="360" w:lineRule="auto"/>
        <w:ind w:left="2018.2677165354332" w:firstLine="0"/>
        <w:jc w:val="both"/>
        <w:rPr>
          <w:i w:val="1"/>
          <w:sz w:val="24"/>
          <w:szCs w:val="24"/>
          <w:highlight w:val="white"/>
        </w:rPr>
      </w:pPr>
      <w:bookmarkStart w:colFirst="0" w:colLast="0" w:name="_heading=h.mln7gowrpy5x" w:id="10"/>
      <w:bookmarkEnd w:id="10"/>
      <w:r w:rsidDel="00000000" w:rsidR="00000000" w:rsidRPr="00000000">
        <w:rPr>
          <w:i w:val="1"/>
          <w:sz w:val="24"/>
          <w:szCs w:val="24"/>
          <w:highlight w:val="white"/>
          <w:rtl w:val="0"/>
        </w:rPr>
        <w:t xml:space="preserve">‘’A gente tem planilhas de crescimento e desenvolvimento tanto estrutural, como cognitivo também, que o ministério disponibiliza no próprio PEC e a caderneta de saúde da criança que a gente vai pontuando esse desenvolvimento e a partir dessas intervenções vamos avançando.’’ (enf01)</w:t>
      </w:r>
    </w:p>
    <w:p w:rsidR="00000000" w:rsidDel="00000000" w:rsidP="00000000" w:rsidRDefault="00000000" w:rsidRPr="00000000" w14:paraId="00000113">
      <w:pPr>
        <w:widowControl w:val="0"/>
        <w:spacing w:after="25" w:before="0" w:line="360" w:lineRule="auto"/>
        <w:ind w:left="2018.2677165354332" w:firstLine="850.3937007874017"/>
        <w:jc w:val="both"/>
        <w:rPr>
          <w:i w:val="1"/>
          <w:sz w:val="24"/>
          <w:szCs w:val="24"/>
          <w:highlight w:val="white"/>
        </w:rPr>
      </w:pPr>
      <w:bookmarkStart w:colFirst="0" w:colLast="0" w:name="_heading=h.h1fmfzqu9uia" w:id="11"/>
      <w:bookmarkEnd w:id="11"/>
      <w:r w:rsidDel="00000000" w:rsidR="00000000" w:rsidRPr="00000000">
        <w:rPr>
          <w:rtl w:val="0"/>
        </w:rPr>
      </w:r>
    </w:p>
    <w:p w:rsidR="00000000" w:rsidDel="00000000" w:rsidP="00000000" w:rsidRDefault="00000000" w:rsidRPr="00000000" w14:paraId="00000114">
      <w:pPr>
        <w:widowControl w:val="0"/>
        <w:spacing w:after="25" w:before="0" w:line="360" w:lineRule="auto"/>
        <w:ind w:left="2018.2677165354332" w:firstLine="0"/>
        <w:jc w:val="both"/>
        <w:rPr>
          <w:i w:val="1"/>
          <w:sz w:val="24"/>
          <w:szCs w:val="24"/>
          <w:highlight w:val="white"/>
        </w:rPr>
      </w:pPr>
      <w:bookmarkStart w:colFirst="0" w:colLast="0" w:name="_heading=h.oalftfu6gf47" w:id="12"/>
      <w:bookmarkEnd w:id="12"/>
      <w:r w:rsidDel="00000000" w:rsidR="00000000" w:rsidRPr="00000000">
        <w:rPr>
          <w:i w:val="1"/>
          <w:sz w:val="24"/>
          <w:szCs w:val="24"/>
          <w:highlight w:val="white"/>
          <w:rtl w:val="0"/>
        </w:rPr>
        <w:t xml:space="preserve">‘’A gente segue muito a questão dos marcos de desenvolvimento, e como é um acompanhamento muita das vezes desde a barriga da mãe, conseguimos identificar de forma eficaz e rápida qualquer alteração, então,  facilita.’’ (</w:t>
      </w:r>
      <w:r w:rsidDel="00000000" w:rsidR="00000000" w:rsidRPr="00000000">
        <w:rPr>
          <w:i w:val="1"/>
          <w:sz w:val="24"/>
          <w:szCs w:val="24"/>
          <w:highlight w:val="white"/>
          <w:rtl w:val="0"/>
        </w:rPr>
        <w:t xml:space="preserve">enf04</w:t>
      </w:r>
      <w:r w:rsidDel="00000000" w:rsidR="00000000" w:rsidRPr="00000000">
        <w:rPr>
          <w:i w:val="1"/>
          <w:sz w:val="24"/>
          <w:szCs w:val="24"/>
          <w:highlight w:val="white"/>
          <w:rtl w:val="0"/>
        </w:rPr>
        <w:t xml:space="preserve">)</w:t>
      </w:r>
    </w:p>
    <w:p w:rsidR="00000000" w:rsidDel="00000000" w:rsidP="00000000" w:rsidRDefault="00000000" w:rsidRPr="00000000" w14:paraId="00000115">
      <w:pPr>
        <w:widowControl w:val="0"/>
        <w:spacing w:after="25" w:before="0" w:line="360" w:lineRule="auto"/>
        <w:ind w:left="2018.2677165354332" w:firstLine="850.3937007874017"/>
        <w:jc w:val="both"/>
        <w:rPr>
          <w:i w:val="1"/>
          <w:sz w:val="24"/>
          <w:szCs w:val="24"/>
          <w:highlight w:val="white"/>
        </w:rPr>
      </w:pPr>
      <w:bookmarkStart w:colFirst="0" w:colLast="0" w:name="_heading=h.3t1uhidjxewp" w:id="13"/>
      <w:bookmarkEnd w:id="13"/>
      <w:r w:rsidDel="00000000" w:rsidR="00000000" w:rsidRPr="00000000">
        <w:rPr>
          <w:rtl w:val="0"/>
        </w:rPr>
      </w:r>
    </w:p>
    <w:p w:rsidR="00000000" w:rsidDel="00000000" w:rsidP="00000000" w:rsidRDefault="00000000" w:rsidRPr="00000000" w14:paraId="00000116">
      <w:pPr>
        <w:widowControl w:val="0"/>
        <w:spacing w:after="25" w:before="0" w:line="360" w:lineRule="auto"/>
        <w:ind w:left="2018.2677165354332" w:firstLine="0"/>
        <w:jc w:val="both"/>
        <w:rPr>
          <w:i w:val="1"/>
          <w:sz w:val="24"/>
          <w:szCs w:val="24"/>
          <w:highlight w:val="white"/>
        </w:rPr>
      </w:pPr>
      <w:bookmarkStart w:colFirst="0" w:colLast="0" w:name="_heading=h.9rb1iqwi3dqn" w:id="14"/>
      <w:bookmarkEnd w:id="14"/>
      <w:r w:rsidDel="00000000" w:rsidR="00000000" w:rsidRPr="00000000">
        <w:rPr>
          <w:i w:val="1"/>
          <w:sz w:val="24"/>
          <w:szCs w:val="24"/>
          <w:highlight w:val="white"/>
          <w:rtl w:val="0"/>
        </w:rPr>
        <w:t xml:space="preserve">’No prontuário temos algumas observações que a gente vê e pergunta à mãe sobre o desenvolvimento da criança em relação ao período de ano que ela tá. Se falta alguma coisa ou atrasar, já começo a montar um plano terapêutico para ela, juntamente com o médico para fortalecer mais.’’ (</w:t>
      </w:r>
      <w:r w:rsidDel="00000000" w:rsidR="00000000" w:rsidRPr="00000000">
        <w:rPr>
          <w:i w:val="1"/>
          <w:sz w:val="24"/>
          <w:szCs w:val="24"/>
          <w:highlight w:val="white"/>
          <w:rtl w:val="0"/>
        </w:rPr>
        <w:t xml:space="preserve">enf07</w:t>
      </w:r>
      <w:r w:rsidDel="00000000" w:rsidR="00000000" w:rsidRPr="00000000">
        <w:rPr>
          <w:i w:val="1"/>
          <w:sz w:val="24"/>
          <w:szCs w:val="24"/>
          <w:highlight w:val="white"/>
          <w:rtl w:val="0"/>
        </w:rPr>
        <w:t xml:space="preserve">)</w:t>
      </w:r>
    </w:p>
    <w:p w:rsidR="00000000" w:rsidDel="00000000" w:rsidP="00000000" w:rsidRDefault="00000000" w:rsidRPr="00000000" w14:paraId="00000117">
      <w:pPr>
        <w:widowControl w:val="0"/>
        <w:spacing w:after="25" w:before="0" w:line="360" w:lineRule="auto"/>
        <w:ind w:left="-141.73228346456682" w:firstLine="850.3937007874015"/>
        <w:jc w:val="both"/>
        <w:rPr>
          <w:i w:val="1"/>
          <w:sz w:val="24"/>
          <w:szCs w:val="24"/>
          <w:highlight w:val="white"/>
        </w:rPr>
      </w:pPr>
      <w:bookmarkStart w:colFirst="0" w:colLast="0" w:name="_heading=h.6tncyu8cyo5b" w:id="15"/>
      <w:bookmarkEnd w:id="15"/>
      <w:r w:rsidDel="00000000" w:rsidR="00000000" w:rsidRPr="00000000">
        <w:rPr>
          <w:rtl w:val="0"/>
        </w:rPr>
      </w:r>
    </w:p>
    <w:p w:rsidR="00000000" w:rsidDel="00000000" w:rsidP="00000000" w:rsidRDefault="00000000" w:rsidRPr="00000000" w14:paraId="00000118">
      <w:pPr>
        <w:spacing w:after="25" w:before="0" w:line="360" w:lineRule="auto"/>
        <w:ind w:left="-141.73228346456682" w:firstLine="850.3937007874015"/>
        <w:jc w:val="both"/>
        <w:rPr>
          <w:sz w:val="24"/>
          <w:szCs w:val="24"/>
          <w:highlight w:val="white"/>
        </w:rPr>
      </w:pPr>
      <w:r w:rsidDel="00000000" w:rsidR="00000000" w:rsidRPr="00000000">
        <w:rPr>
          <w:sz w:val="24"/>
          <w:szCs w:val="24"/>
          <w:rtl w:val="0"/>
        </w:rPr>
        <w:tab/>
        <w:t xml:space="preserve">A caderneta de saúde da criança é uma ferramenta poderosa que reforça a conexão entre a criança, a família e os serviços de saúde, criando oportunidades para a promoção de saúde em todas as suas dimensões. Ela permite um diálogo aberto entre a família e os vários profissionais de saúde envolvidos nesse cuidado, especialmente quando a criança precisa acessar diferentes serviços e níveis de atenção (</w:t>
      </w:r>
      <w:r w:rsidDel="00000000" w:rsidR="00000000" w:rsidRPr="00000000">
        <w:rPr>
          <w:sz w:val="24"/>
          <w:szCs w:val="24"/>
          <w:highlight w:val="white"/>
          <w:rtl w:val="0"/>
        </w:rPr>
        <w:t xml:space="preserve">Albernaz; Couto, 2022).</w:t>
      </w:r>
    </w:p>
    <w:p w:rsidR="00000000" w:rsidDel="00000000" w:rsidP="00000000" w:rsidRDefault="00000000" w:rsidRPr="00000000" w14:paraId="00000119">
      <w:pPr>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ab/>
        <w:t xml:space="preserve">Segundo Abel Fernández Brígido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o seu estudo levou em consideração a caderneta da criança, onde também é uma ferramenta de comunicação, que deve ser integrada à rotina de trabalho. A ausência ou a insuficiência de informações é vista como uma falha na comunicação e afeta negativamente o atendimento oferecido à criança. Pode-se afirmar também que a comunicação entre os membros da equipe multidisciplinar leva a uma avaliação mais precisa do estado de saúde da criança e a abordagem mais focada em seu escopo (</w:t>
      </w:r>
      <w:r w:rsidDel="00000000" w:rsidR="00000000" w:rsidRPr="00000000">
        <w:rPr>
          <w:sz w:val="24"/>
          <w:szCs w:val="24"/>
          <w:highlight w:val="white"/>
          <w:rtl w:val="0"/>
        </w:rPr>
        <w:t xml:space="preserve">Brígido</w:t>
      </w:r>
      <w:r w:rsidDel="00000000" w:rsidR="00000000" w:rsidRPr="00000000">
        <w:rPr>
          <w:sz w:val="24"/>
          <w:szCs w:val="24"/>
          <w:highlight w:val="white"/>
          <w:rtl w:val="0"/>
        </w:rPr>
        <w:t xml:space="preserve">; Santos; Prado, 2019).</w:t>
      </w:r>
    </w:p>
    <w:p w:rsidR="00000000" w:rsidDel="00000000" w:rsidP="00000000" w:rsidRDefault="00000000" w:rsidRPr="00000000" w14:paraId="0000011A">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1B">
      <w:pPr>
        <w:spacing w:after="25" w:before="0" w:line="360" w:lineRule="auto"/>
        <w:ind w:left="-141.73228346456682" w:firstLine="850.3937007874015"/>
        <w:jc w:val="both"/>
        <w:rPr>
          <w:sz w:val="24"/>
          <w:szCs w:val="24"/>
        </w:rPr>
      </w:pPr>
      <w:r w:rsidDel="00000000" w:rsidR="00000000" w:rsidRPr="00000000">
        <w:rPr>
          <w:sz w:val="24"/>
          <w:szCs w:val="24"/>
          <w:rtl w:val="0"/>
        </w:rPr>
        <w:t xml:space="preserve">3.2.4 CRITÉRIOS DO NORMAL E ANORMAL</w:t>
      </w:r>
    </w:p>
    <w:p w:rsidR="00000000" w:rsidDel="00000000" w:rsidP="00000000" w:rsidRDefault="00000000" w:rsidRPr="00000000" w14:paraId="0000011C">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1D">
      <w:pPr>
        <w:spacing w:after="25" w:before="0" w:line="360" w:lineRule="auto"/>
        <w:ind w:left="-141.73228346456682" w:firstLine="850.3937007874015"/>
        <w:jc w:val="both"/>
        <w:rPr>
          <w:sz w:val="24"/>
          <w:szCs w:val="24"/>
        </w:rPr>
      </w:pPr>
      <w:r w:rsidDel="00000000" w:rsidR="00000000" w:rsidRPr="00000000">
        <w:rPr>
          <w:sz w:val="24"/>
          <w:szCs w:val="24"/>
          <w:rtl w:val="0"/>
        </w:rPr>
        <w:t xml:space="preserve">Em uma consulta de enfermagem, o profissional utiliza diversos critérios para distinguir entre o que é considerado normal e anormal no estado de saúde da criança. Isso é avaliado por meio de uma série de exames físicos e testes que se enquadram nos padrões para a idade e os marcos no desenvolvimento de cada um. Em resumo, a capacidade do enfermeiro de distinguir entre o normal e anormal é essencial para oferecer cuidados de saúde eficientes e personalizados.</w:t>
      </w:r>
    </w:p>
    <w:p w:rsidR="00000000" w:rsidDel="00000000" w:rsidP="00000000" w:rsidRDefault="00000000" w:rsidRPr="00000000" w14:paraId="0000011E">
      <w:pPr>
        <w:widowControl w:val="0"/>
        <w:spacing w:after="25" w:before="0" w:line="360" w:lineRule="auto"/>
        <w:ind w:left="-141.73228346456682" w:firstLine="850.3937007874015"/>
        <w:jc w:val="both"/>
        <w:rPr>
          <w:i w:val="1"/>
          <w:sz w:val="24"/>
          <w:szCs w:val="24"/>
          <w:highlight w:val="white"/>
        </w:rPr>
      </w:pPr>
      <w:bookmarkStart w:colFirst="0" w:colLast="0" w:name="_heading=h.7jzzz582o023" w:id="16"/>
      <w:bookmarkEnd w:id="16"/>
      <w:r w:rsidDel="00000000" w:rsidR="00000000" w:rsidRPr="00000000">
        <w:rPr>
          <w:rtl w:val="0"/>
        </w:rPr>
      </w:r>
    </w:p>
    <w:p w:rsidR="00000000" w:rsidDel="00000000" w:rsidP="00000000" w:rsidRDefault="00000000" w:rsidRPr="00000000" w14:paraId="0000011F">
      <w:pPr>
        <w:widowControl w:val="0"/>
        <w:spacing w:after="25" w:before="0" w:line="360" w:lineRule="auto"/>
        <w:ind w:left="2018.2677165354332" w:firstLine="0"/>
        <w:jc w:val="both"/>
        <w:rPr>
          <w:i w:val="1"/>
          <w:sz w:val="24"/>
          <w:szCs w:val="24"/>
          <w:highlight w:val="white"/>
        </w:rPr>
      </w:pPr>
      <w:bookmarkStart w:colFirst="0" w:colLast="0" w:name="_heading=h.q3pphollnuwn" w:id="17"/>
      <w:bookmarkEnd w:id="17"/>
      <w:r w:rsidDel="00000000" w:rsidR="00000000" w:rsidRPr="00000000">
        <w:rPr>
          <w:i w:val="1"/>
          <w:sz w:val="24"/>
          <w:szCs w:val="24"/>
          <w:highlight w:val="white"/>
          <w:rtl w:val="0"/>
        </w:rPr>
        <w:t xml:space="preserve">‘’Baseado no que o ministério disponibiliza, se a criança é para sentar com ’’x’’ meses, se ela não está </w:t>
      </w:r>
      <w:r w:rsidDel="00000000" w:rsidR="00000000" w:rsidRPr="00000000">
        <w:rPr>
          <w:i w:val="1"/>
          <w:sz w:val="24"/>
          <w:szCs w:val="24"/>
          <w:highlight w:val="white"/>
          <w:rtl w:val="0"/>
        </w:rPr>
        <w:t xml:space="preserve">sentando</w:t>
      </w:r>
      <w:r w:rsidDel="00000000" w:rsidR="00000000" w:rsidRPr="00000000">
        <w:rPr>
          <w:i w:val="1"/>
          <w:sz w:val="24"/>
          <w:szCs w:val="24"/>
          <w:highlight w:val="white"/>
          <w:rtl w:val="0"/>
        </w:rPr>
        <w:t xml:space="preserve">, já surge a pergunta:‘’porque não está?’’. (enf01)</w:t>
      </w:r>
    </w:p>
    <w:p w:rsidR="00000000" w:rsidDel="00000000" w:rsidP="00000000" w:rsidRDefault="00000000" w:rsidRPr="00000000" w14:paraId="00000120">
      <w:pPr>
        <w:widowControl w:val="0"/>
        <w:spacing w:after="25" w:before="0" w:line="360" w:lineRule="auto"/>
        <w:ind w:left="2018.2677165354332" w:firstLine="850.3937007874017"/>
        <w:jc w:val="both"/>
        <w:rPr>
          <w:i w:val="1"/>
          <w:sz w:val="24"/>
          <w:szCs w:val="24"/>
          <w:highlight w:val="white"/>
        </w:rPr>
      </w:pPr>
      <w:bookmarkStart w:colFirst="0" w:colLast="0" w:name="_heading=h.t1579owsx10i" w:id="18"/>
      <w:bookmarkEnd w:id="18"/>
      <w:r w:rsidDel="00000000" w:rsidR="00000000" w:rsidRPr="00000000">
        <w:rPr>
          <w:rtl w:val="0"/>
        </w:rPr>
      </w:r>
    </w:p>
    <w:p w:rsidR="00000000" w:rsidDel="00000000" w:rsidP="00000000" w:rsidRDefault="00000000" w:rsidRPr="00000000" w14:paraId="00000121">
      <w:pPr>
        <w:widowControl w:val="0"/>
        <w:spacing w:after="25" w:before="0" w:line="360" w:lineRule="auto"/>
        <w:ind w:left="2018.2677165354332" w:firstLine="0"/>
        <w:jc w:val="both"/>
        <w:rPr>
          <w:i w:val="1"/>
          <w:sz w:val="24"/>
          <w:szCs w:val="24"/>
          <w:highlight w:val="white"/>
        </w:rPr>
      </w:pPr>
      <w:bookmarkStart w:colFirst="0" w:colLast="0" w:name="_heading=h.xanbq4grabtv" w:id="19"/>
      <w:bookmarkEnd w:id="19"/>
      <w:r w:rsidDel="00000000" w:rsidR="00000000" w:rsidRPr="00000000">
        <w:rPr>
          <w:i w:val="1"/>
          <w:sz w:val="24"/>
          <w:szCs w:val="24"/>
          <w:highlight w:val="white"/>
          <w:rtl w:val="0"/>
        </w:rPr>
        <w:t xml:space="preserve">‘’Os parâmetros de literatura, as coisas que já sabemos que existem e os protocolos. A gente utiliza muito protocolo, tem coisa que a gente sabe que na saúde tá sempre se atualizando, sempre se inovando. Então o que é normal e o que não é, é de acordo com isso aí, com os parâmetros e os conhecimentos prévios.’’ (</w:t>
      </w:r>
      <w:r w:rsidDel="00000000" w:rsidR="00000000" w:rsidRPr="00000000">
        <w:rPr>
          <w:i w:val="1"/>
          <w:sz w:val="24"/>
          <w:szCs w:val="24"/>
          <w:highlight w:val="white"/>
          <w:rtl w:val="0"/>
        </w:rPr>
        <w:t xml:space="preserve">enf03</w:t>
      </w:r>
      <w:r w:rsidDel="00000000" w:rsidR="00000000" w:rsidRPr="00000000">
        <w:rPr>
          <w:i w:val="1"/>
          <w:sz w:val="24"/>
          <w:szCs w:val="24"/>
          <w:highlight w:val="white"/>
          <w:rtl w:val="0"/>
        </w:rPr>
        <w:t xml:space="preserve">)</w:t>
      </w:r>
    </w:p>
    <w:p w:rsidR="00000000" w:rsidDel="00000000" w:rsidP="00000000" w:rsidRDefault="00000000" w:rsidRPr="00000000" w14:paraId="00000122">
      <w:pPr>
        <w:widowControl w:val="0"/>
        <w:spacing w:after="25" w:before="0" w:line="360" w:lineRule="auto"/>
        <w:ind w:left="2018.2677165354332" w:firstLine="850.3937007874017"/>
        <w:jc w:val="both"/>
        <w:rPr>
          <w:i w:val="1"/>
          <w:sz w:val="24"/>
          <w:szCs w:val="24"/>
          <w:highlight w:val="white"/>
        </w:rPr>
      </w:pPr>
      <w:bookmarkStart w:colFirst="0" w:colLast="0" w:name="_heading=h.lt22xjikltek" w:id="20"/>
      <w:bookmarkEnd w:id="20"/>
      <w:r w:rsidDel="00000000" w:rsidR="00000000" w:rsidRPr="00000000">
        <w:rPr>
          <w:rtl w:val="0"/>
        </w:rPr>
      </w:r>
    </w:p>
    <w:p w:rsidR="00000000" w:rsidDel="00000000" w:rsidP="00000000" w:rsidRDefault="00000000" w:rsidRPr="00000000" w14:paraId="00000123">
      <w:pPr>
        <w:widowControl w:val="0"/>
        <w:spacing w:after="25" w:before="0" w:line="360" w:lineRule="auto"/>
        <w:ind w:left="2018.2677165354332" w:firstLine="0"/>
        <w:jc w:val="both"/>
        <w:rPr>
          <w:i w:val="1"/>
          <w:sz w:val="24"/>
          <w:szCs w:val="24"/>
          <w:highlight w:val="white"/>
        </w:rPr>
      </w:pPr>
      <w:bookmarkStart w:colFirst="0" w:colLast="0" w:name="_heading=h.ynh782x6dq3t" w:id="21"/>
      <w:bookmarkEnd w:id="21"/>
      <w:r w:rsidDel="00000000" w:rsidR="00000000" w:rsidRPr="00000000">
        <w:rPr>
          <w:i w:val="1"/>
          <w:sz w:val="24"/>
          <w:szCs w:val="24"/>
          <w:highlight w:val="white"/>
          <w:rtl w:val="0"/>
        </w:rPr>
        <w:t xml:space="preserve">‘’</w:t>
      </w:r>
      <w:r w:rsidDel="00000000" w:rsidR="00000000" w:rsidRPr="00000000">
        <w:rPr>
          <w:i w:val="1"/>
          <w:sz w:val="24"/>
          <w:szCs w:val="24"/>
          <w:highlight w:val="white"/>
          <w:rtl w:val="0"/>
        </w:rPr>
        <w:t xml:space="preserve">Bem</w:t>
      </w:r>
      <w:r w:rsidDel="00000000" w:rsidR="00000000" w:rsidRPr="00000000">
        <w:rPr>
          <w:i w:val="1"/>
          <w:sz w:val="24"/>
          <w:szCs w:val="24"/>
          <w:highlight w:val="white"/>
          <w:rtl w:val="0"/>
        </w:rPr>
        <w:t xml:space="preserve">, eu faço o comparativo dos atendimentos anteriores, certo?! Em questão de se a criança está tendo aumento de peso e de estatura, como está a introdução alimentar, se está adequada ou não, são esses parâmetros.’’ (</w:t>
      </w:r>
      <w:r w:rsidDel="00000000" w:rsidR="00000000" w:rsidRPr="00000000">
        <w:rPr>
          <w:i w:val="1"/>
          <w:sz w:val="24"/>
          <w:szCs w:val="24"/>
          <w:highlight w:val="white"/>
          <w:rtl w:val="0"/>
        </w:rPr>
        <w:t xml:space="preserve">enf05</w:t>
      </w:r>
      <w:r w:rsidDel="00000000" w:rsidR="00000000" w:rsidRPr="00000000">
        <w:rPr>
          <w:i w:val="1"/>
          <w:sz w:val="24"/>
          <w:szCs w:val="24"/>
          <w:highlight w:val="white"/>
          <w:rtl w:val="0"/>
        </w:rPr>
        <w:t xml:space="preserve">)</w:t>
      </w:r>
    </w:p>
    <w:p w:rsidR="00000000" w:rsidDel="00000000" w:rsidP="00000000" w:rsidRDefault="00000000" w:rsidRPr="00000000" w14:paraId="00000124">
      <w:pPr>
        <w:widowControl w:val="0"/>
        <w:spacing w:after="25" w:before="0" w:line="360" w:lineRule="auto"/>
        <w:ind w:left="2018.2677165354332" w:firstLine="0"/>
        <w:jc w:val="both"/>
        <w:rPr>
          <w:i w:val="1"/>
          <w:sz w:val="24"/>
          <w:szCs w:val="24"/>
          <w:highlight w:val="white"/>
        </w:rPr>
      </w:pPr>
      <w:bookmarkStart w:colFirst="0" w:colLast="0" w:name="_heading=h.dnoicajxvgp2" w:id="22"/>
      <w:bookmarkEnd w:id="22"/>
      <w:r w:rsidDel="00000000" w:rsidR="00000000" w:rsidRPr="00000000">
        <w:rPr>
          <w:rtl w:val="0"/>
        </w:rPr>
      </w:r>
    </w:p>
    <w:p w:rsidR="00000000" w:rsidDel="00000000" w:rsidP="00000000" w:rsidRDefault="00000000" w:rsidRPr="00000000" w14:paraId="00000125">
      <w:pPr>
        <w:widowControl w:val="0"/>
        <w:spacing w:after="25" w:before="0" w:line="360" w:lineRule="auto"/>
        <w:ind w:left="2018.2677165354332" w:firstLine="0"/>
        <w:jc w:val="both"/>
        <w:rPr>
          <w:i w:val="1"/>
          <w:sz w:val="24"/>
          <w:szCs w:val="24"/>
          <w:highlight w:val="white"/>
        </w:rPr>
      </w:pPr>
      <w:bookmarkStart w:colFirst="0" w:colLast="0" w:name="_heading=h.gq43s9osj3f3" w:id="23"/>
      <w:bookmarkEnd w:id="23"/>
      <w:r w:rsidDel="00000000" w:rsidR="00000000" w:rsidRPr="00000000">
        <w:rPr>
          <w:i w:val="1"/>
          <w:sz w:val="24"/>
          <w:szCs w:val="24"/>
          <w:highlight w:val="white"/>
          <w:rtl w:val="0"/>
        </w:rPr>
        <w:t xml:space="preserve">‘’Através das etapas das consultas, na anamnese, exame físico e diagnóstico.’’ (</w:t>
      </w:r>
      <w:r w:rsidDel="00000000" w:rsidR="00000000" w:rsidRPr="00000000">
        <w:rPr>
          <w:i w:val="1"/>
          <w:sz w:val="24"/>
          <w:szCs w:val="24"/>
          <w:highlight w:val="white"/>
          <w:rtl w:val="0"/>
        </w:rPr>
        <w:t xml:space="preserve">enf08</w:t>
      </w:r>
      <w:r w:rsidDel="00000000" w:rsidR="00000000" w:rsidRPr="00000000">
        <w:rPr>
          <w:i w:val="1"/>
          <w:sz w:val="24"/>
          <w:szCs w:val="24"/>
          <w:highlight w:val="white"/>
          <w:rtl w:val="0"/>
        </w:rPr>
        <w:t xml:space="preserve">)</w:t>
      </w:r>
      <w:r w:rsidDel="00000000" w:rsidR="00000000" w:rsidRPr="00000000">
        <w:rPr>
          <w:rtl w:val="0"/>
        </w:rPr>
      </w:r>
    </w:p>
    <w:p w:rsidR="00000000" w:rsidDel="00000000" w:rsidP="00000000" w:rsidRDefault="00000000" w:rsidRPr="00000000" w14:paraId="00000126">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27">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É relatado no estudo de Pedraza, que durante a consulta de puericultura, a avaliação da criança, o acompanhamento do crescimento e do desenvolvimento neuropsicomotor, a atenção às doenças comuns na infância e a implementação de ações, são fundamentais para a promoção da saúde, que podem incluir a imunização, alimentação e prevenção de acidentes, entre outros fatores. O monitoramento contínuo do crescimento e desenvolvimento permite a implementação de práticas educativas para reduzir a morbimortalidade dessas crianças, podendo promover a prevenção de doenças normais e anormais a partir dos parâmetros estabelecidos. (</w:t>
      </w:r>
      <w:r w:rsidDel="00000000" w:rsidR="00000000" w:rsidRPr="00000000">
        <w:rPr>
          <w:sz w:val="24"/>
          <w:szCs w:val="24"/>
          <w:highlight w:val="white"/>
          <w:rtl w:val="0"/>
        </w:rPr>
        <w:t xml:space="preserve">Pedraza, 2023).</w:t>
      </w:r>
      <w:r w:rsidDel="00000000" w:rsidR="00000000" w:rsidRPr="00000000">
        <w:rPr>
          <w:rtl w:val="0"/>
        </w:rPr>
      </w:r>
    </w:p>
    <w:p w:rsidR="00000000" w:rsidDel="00000000" w:rsidP="00000000" w:rsidRDefault="00000000" w:rsidRPr="00000000" w14:paraId="00000128">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29">
      <w:pPr>
        <w:spacing w:after="25" w:before="0" w:line="360" w:lineRule="auto"/>
        <w:ind w:left="-141.73228346456682" w:firstLine="850.3937007874015"/>
        <w:jc w:val="both"/>
        <w:rPr>
          <w:sz w:val="24"/>
          <w:szCs w:val="24"/>
        </w:rPr>
      </w:pPr>
      <w:r w:rsidDel="00000000" w:rsidR="00000000" w:rsidRPr="00000000">
        <w:rPr>
          <w:sz w:val="24"/>
          <w:szCs w:val="24"/>
          <w:rtl w:val="0"/>
        </w:rPr>
        <w:t xml:space="preserve">3.2.5 RECONHECE FATORES DE RISCO E PSICOSSOCIAIS</w:t>
      </w:r>
    </w:p>
    <w:p w:rsidR="00000000" w:rsidDel="00000000" w:rsidP="00000000" w:rsidRDefault="00000000" w:rsidRPr="00000000" w14:paraId="0000012A">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2B">
      <w:pPr>
        <w:spacing w:after="25" w:before="0" w:line="360" w:lineRule="auto"/>
        <w:ind w:left="-141.73228346456682" w:firstLine="850.3937007874015"/>
        <w:jc w:val="both"/>
        <w:rPr>
          <w:sz w:val="24"/>
          <w:szCs w:val="24"/>
        </w:rPr>
      </w:pPr>
      <w:r w:rsidDel="00000000" w:rsidR="00000000" w:rsidRPr="00000000">
        <w:rPr>
          <w:sz w:val="24"/>
          <w:szCs w:val="24"/>
          <w:rtl w:val="0"/>
        </w:rPr>
        <w:t xml:space="preserve">Os fatores de risco são circunstâncias ou comportamentos que elevam a chance de uma criança desenvolver uma enfermidade ou condição de saúde. Isso pode ser englobado no histórico familiar de doenças, exposição a toxinas do ambiente em que vive, alimentação inadequada e ausência de exercícios físicos. O profissional de enfermagem é capaz de reconhecer esses fatores por meio de uma combinação de entrevistas com os pais e responsáveis, observando direta e indiretamente, podendo ter ajuda do profissional ACS para melhor registro dessa análise. </w:t>
      </w:r>
    </w:p>
    <w:p w:rsidR="00000000" w:rsidDel="00000000" w:rsidP="00000000" w:rsidRDefault="00000000" w:rsidRPr="00000000" w14:paraId="0000012C">
      <w:pPr>
        <w:widowControl w:val="0"/>
        <w:spacing w:after="25" w:before="0" w:line="360" w:lineRule="auto"/>
        <w:ind w:left="-141.73228346456682" w:firstLine="850.3937007874015"/>
        <w:jc w:val="both"/>
        <w:rPr>
          <w:i w:val="1"/>
          <w:sz w:val="24"/>
          <w:szCs w:val="24"/>
          <w:highlight w:val="white"/>
        </w:rPr>
      </w:pPr>
      <w:bookmarkStart w:colFirst="0" w:colLast="0" w:name="_heading=h.stas0yd1kwfq" w:id="24"/>
      <w:bookmarkEnd w:id="24"/>
      <w:r w:rsidDel="00000000" w:rsidR="00000000" w:rsidRPr="00000000">
        <w:rPr>
          <w:rtl w:val="0"/>
        </w:rPr>
      </w:r>
    </w:p>
    <w:p w:rsidR="00000000" w:rsidDel="00000000" w:rsidP="00000000" w:rsidRDefault="00000000" w:rsidRPr="00000000" w14:paraId="0000012D">
      <w:pPr>
        <w:widowControl w:val="0"/>
        <w:spacing w:after="25" w:before="0" w:line="360" w:lineRule="auto"/>
        <w:ind w:left="2018.2677165354332" w:firstLine="0"/>
        <w:jc w:val="both"/>
        <w:rPr>
          <w:i w:val="1"/>
          <w:sz w:val="24"/>
          <w:szCs w:val="24"/>
          <w:highlight w:val="white"/>
        </w:rPr>
      </w:pPr>
      <w:bookmarkStart w:colFirst="0" w:colLast="0" w:name="_heading=h.f0zhkrmpauzg" w:id="25"/>
      <w:bookmarkEnd w:id="25"/>
      <w:r w:rsidDel="00000000" w:rsidR="00000000" w:rsidRPr="00000000">
        <w:rPr>
          <w:i w:val="1"/>
          <w:sz w:val="24"/>
          <w:szCs w:val="24"/>
          <w:highlight w:val="white"/>
          <w:rtl w:val="0"/>
        </w:rPr>
        <w:t xml:space="preserve">‘’A associação da doença da criança, ela tá sempre ligada com a personalidade da família, por exemplo… uma família que negligencia muito a criança, ela vai ter mais doenças decorrentes dessa negligência, lógico. Já uma criança mais ativa que tem uma escolaridade melhor, aliás, uma família que tem uma escolaridade melhor, que tem um controle, um cuidado, a criança vai ter mais doenças de rotina, como um resfriado comum, diarreia, virose, coisas assim. Mas, geralmente a criança mais doente está mais atrelada às condições socioeconômicas, escolaridade e compromisso da família com ela, e esse compromisso nasce com a saúde, com o cuidado.’’ (</w:t>
      </w:r>
      <w:r w:rsidDel="00000000" w:rsidR="00000000" w:rsidRPr="00000000">
        <w:rPr>
          <w:i w:val="1"/>
          <w:sz w:val="24"/>
          <w:szCs w:val="24"/>
          <w:highlight w:val="white"/>
          <w:rtl w:val="0"/>
        </w:rPr>
        <w:t xml:space="preserve">enf02</w:t>
      </w:r>
      <w:r w:rsidDel="00000000" w:rsidR="00000000" w:rsidRPr="00000000">
        <w:rPr>
          <w:i w:val="1"/>
          <w:sz w:val="24"/>
          <w:szCs w:val="24"/>
          <w:highlight w:val="white"/>
          <w:rtl w:val="0"/>
        </w:rPr>
        <w:t xml:space="preserve">)</w:t>
      </w:r>
    </w:p>
    <w:p w:rsidR="00000000" w:rsidDel="00000000" w:rsidP="00000000" w:rsidRDefault="00000000" w:rsidRPr="00000000" w14:paraId="0000012E">
      <w:pPr>
        <w:widowControl w:val="0"/>
        <w:spacing w:after="25" w:before="0" w:line="360" w:lineRule="auto"/>
        <w:ind w:left="2018.2677165354332" w:firstLine="0"/>
        <w:jc w:val="both"/>
        <w:rPr>
          <w:i w:val="1"/>
          <w:sz w:val="24"/>
          <w:szCs w:val="24"/>
          <w:highlight w:val="white"/>
        </w:rPr>
      </w:pPr>
      <w:bookmarkStart w:colFirst="0" w:colLast="0" w:name="_heading=h.gnuoym1vnsn" w:id="26"/>
      <w:bookmarkEnd w:id="26"/>
      <w:r w:rsidDel="00000000" w:rsidR="00000000" w:rsidRPr="00000000">
        <w:rPr>
          <w:rtl w:val="0"/>
        </w:rPr>
      </w:r>
    </w:p>
    <w:p w:rsidR="00000000" w:rsidDel="00000000" w:rsidP="00000000" w:rsidRDefault="00000000" w:rsidRPr="00000000" w14:paraId="0000012F">
      <w:pPr>
        <w:widowControl w:val="0"/>
        <w:spacing w:after="25" w:before="0" w:line="360" w:lineRule="auto"/>
        <w:ind w:left="2018.2677165354332" w:firstLine="0"/>
        <w:jc w:val="both"/>
        <w:rPr>
          <w:i w:val="1"/>
          <w:sz w:val="24"/>
          <w:szCs w:val="24"/>
          <w:highlight w:val="white"/>
        </w:rPr>
      </w:pPr>
      <w:bookmarkStart w:colFirst="0" w:colLast="0" w:name="_heading=h.6zo1uuy18wec" w:id="27"/>
      <w:bookmarkEnd w:id="27"/>
      <w:r w:rsidDel="00000000" w:rsidR="00000000" w:rsidRPr="00000000">
        <w:rPr>
          <w:i w:val="1"/>
          <w:sz w:val="24"/>
          <w:szCs w:val="24"/>
          <w:highlight w:val="white"/>
          <w:rtl w:val="0"/>
        </w:rPr>
        <w:t xml:space="preserve">‘’Eu sempre aproveito a consulta de puericultura, porque às vezes pegamos lá na frente uma pessoa hipertensa por conta de hábitos de vida. Então, a mãe quando está com a criança, o que a gente pode falar sobre aquilo já pensando naquele futuro?! Às vezes a gente tá com a criança só para ver o peso e o desenvolvimento, mas aproveitamos e nos perguntamos,  o que é saudável? A alimentação saudável não precisa ser só da criança, é da mãe, do pai, do irmão. Então a gente aproveita esse momento.’’ (</w:t>
      </w:r>
      <w:r w:rsidDel="00000000" w:rsidR="00000000" w:rsidRPr="00000000">
        <w:rPr>
          <w:i w:val="1"/>
          <w:sz w:val="24"/>
          <w:szCs w:val="24"/>
          <w:highlight w:val="white"/>
          <w:rtl w:val="0"/>
        </w:rPr>
        <w:t xml:space="preserve">enf03</w:t>
      </w:r>
      <w:r w:rsidDel="00000000" w:rsidR="00000000" w:rsidRPr="00000000">
        <w:rPr>
          <w:i w:val="1"/>
          <w:sz w:val="24"/>
          <w:szCs w:val="24"/>
          <w:highlight w:val="white"/>
          <w:rtl w:val="0"/>
        </w:rPr>
        <w:t xml:space="preserve">)</w:t>
      </w:r>
    </w:p>
    <w:p w:rsidR="00000000" w:rsidDel="00000000" w:rsidP="00000000" w:rsidRDefault="00000000" w:rsidRPr="00000000" w14:paraId="00000130">
      <w:pPr>
        <w:spacing w:after="25" w:before="0" w:line="360" w:lineRule="auto"/>
        <w:ind w:left="-141.73228346456682" w:firstLine="850.3937007874015"/>
        <w:jc w:val="both"/>
        <w:rPr>
          <w:sz w:val="24"/>
          <w:szCs w:val="24"/>
        </w:rPr>
      </w:pPr>
      <w:r w:rsidDel="00000000" w:rsidR="00000000" w:rsidRPr="00000000">
        <w:rPr>
          <w:sz w:val="24"/>
          <w:szCs w:val="24"/>
          <w:rtl w:val="0"/>
        </w:rPr>
        <w:tab/>
      </w:r>
    </w:p>
    <w:p w:rsidR="00000000" w:rsidDel="00000000" w:rsidP="00000000" w:rsidRDefault="00000000" w:rsidRPr="00000000" w14:paraId="00000131">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Emanuella Silva Joventino </w:t>
      </w:r>
      <w:r w:rsidDel="00000000" w:rsidR="00000000" w:rsidRPr="00000000">
        <w:rPr>
          <w:i w:val="1"/>
          <w:sz w:val="24"/>
          <w:szCs w:val="24"/>
          <w:rtl w:val="0"/>
        </w:rPr>
        <w:t xml:space="preserve">et al</w:t>
      </w:r>
      <w:r w:rsidDel="00000000" w:rsidR="00000000" w:rsidRPr="00000000">
        <w:rPr>
          <w:sz w:val="24"/>
          <w:szCs w:val="24"/>
          <w:rtl w:val="0"/>
        </w:rPr>
        <w:t xml:space="preserve">, corrobora com a pesquisa estudada, pois relata que a escolaridade materna tem um impacto significativo nos cuidados prestados às crianças, pois reflete a condição socioeconômica da mãe e da família, o que está relacionado diretamente com perfil cultural e comportamental.  Foi explicado que a falta de renda adequada pode contribuir para condições sociais precárias e menor reconhecimento dos pais sobre medidas preventivas contra a diarreia e outras possíveis doenças. Essa falta de esclarecimento pode afetar diretamente a capacidade de garantir uma prevenção e promoção à saúde (</w:t>
      </w:r>
      <w:r w:rsidDel="00000000" w:rsidR="00000000" w:rsidRPr="00000000">
        <w:rPr>
          <w:sz w:val="24"/>
          <w:szCs w:val="24"/>
          <w:highlight w:val="white"/>
          <w:rtl w:val="0"/>
        </w:rPr>
        <w:t xml:space="preserve">Joventino,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2019).</w:t>
      </w:r>
      <w:r w:rsidDel="00000000" w:rsidR="00000000" w:rsidRPr="00000000">
        <w:rPr>
          <w:rtl w:val="0"/>
        </w:rPr>
      </w:r>
    </w:p>
    <w:p w:rsidR="00000000" w:rsidDel="00000000" w:rsidP="00000000" w:rsidRDefault="00000000" w:rsidRPr="00000000" w14:paraId="00000132">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Nos achados de </w:t>
      </w:r>
      <w:r w:rsidDel="00000000" w:rsidR="00000000" w:rsidRPr="00000000">
        <w:rPr>
          <w:sz w:val="24"/>
          <w:szCs w:val="24"/>
          <w:rtl w:val="0"/>
        </w:rPr>
        <w:t xml:space="preserve">Laucht</w:t>
      </w:r>
      <w:r w:rsidDel="00000000" w:rsidR="00000000" w:rsidRPr="00000000">
        <w:rPr>
          <w:sz w:val="24"/>
          <w:szCs w:val="24"/>
          <w:rtl w:val="0"/>
        </w:rPr>
        <w:t xml:space="preserve"> </w:t>
      </w:r>
      <w:r w:rsidDel="00000000" w:rsidR="00000000" w:rsidRPr="00000000">
        <w:rPr>
          <w:i w:val="1"/>
          <w:sz w:val="24"/>
          <w:szCs w:val="24"/>
          <w:rtl w:val="0"/>
        </w:rPr>
        <w:t xml:space="preserve">et al</w:t>
      </w:r>
      <w:r w:rsidDel="00000000" w:rsidR="00000000" w:rsidRPr="00000000">
        <w:rPr>
          <w:sz w:val="24"/>
          <w:szCs w:val="24"/>
          <w:rtl w:val="0"/>
        </w:rPr>
        <w:t xml:space="preserve">, o seu estudo corrobora com minha pesquisa, pois ele relata que as experiências negativas relacionadas ao ambiente familiar, como conflitos, doenças crônicas, hábitos de vida ruins, problemas de saúde mental, também podem ser vistas como fatores de risco e psicossociais para as crianças. Na sua pesquisa longitudinal, conta que crianças de 2,4, 6 e 8 anos, cujos pais têm problemas psiquiátricos e moravam com várias pessoas na mesma casa, tendo hábitos de vidas diferentes, ela tinham uma maior probabilidade de sofrer atrasos no desenvolvimento e problemas de adaptação comportamental do que crianças nascidas com risco biológicos (</w:t>
      </w:r>
      <w:r w:rsidDel="00000000" w:rsidR="00000000" w:rsidRPr="00000000">
        <w:rPr>
          <w:sz w:val="24"/>
          <w:szCs w:val="24"/>
          <w:highlight w:val="white"/>
          <w:rtl w:val="0"/>
        </w:rPr>
        <w:t xml:space="preserve">Lautch</w:t>
      </w:r>
      <w:r w:rsidDel="00000000" w:rsidR="00000000" w:rsidRPr="00000000">
        <w:rPr>
          <w:sz w:val="24"/>
          <w:szCs w:val="24"/>
          <w:highlight w:val="white"/>
          <w:rtl w:val="0"/>
        </w:rPr>
        <w:t xml:space="preserve">; Esser; Schmidt, 2001). </w:t>
      </w:r>
      <w:r w:rsidDel="00000000" w:rsidR="00000000" w:rsidRPr="00000000">
        <w:rPr>
          <w:rtl w:val="0"/>
        </w:rPr>
      </w:r>
    </w:p>
    <w:p w:rsidR="00000000" w:rsidDel="00000000" w:rsidP="00000000" w:rsidRDefault="00000000" w:rsidRPr="00000000" w14:paraId="00000133">
      <w:pPr>
        <w:spacing w:after="25" w:before="0" w:line="360" w:lineRule="auto"/>
        <w:ind w:left="-141.73228346456682" w:firstLine="850.3937007874015"/>
        <w:jc w:val="both"/>
        <w:rPr>
          <w:sz w:val="24"/>
          <w:szCs w:val="24"/>
        </w:rPr>
      </w:pP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134">
      <w:pPr>
        <w:spacing w:after="25" w:before="0" w:line="360" w:lineRule="auto"/>
        <w:ind w:left="-141.73228346456682" w:firstLine="850.3937007874015"/>
        <w:jc w:val="both"/>
        <w:rPr>
          <w:sz w:val="24"/>
          <w:szCs w:val="24"/>
        </w:rPr>
      </w:pPr>
      <w:r w:rsidDel="00000000" w:rsidR="00000000" w:rsidRPr="00000000">
        <w:rPr>
          <w:sz w:val="24"/>
          <w:szCs w:val="24"/>
          <w:rtl w:val="0"/>
        </w:rPr>
        <w:t xml:space="preserve">3.2.6  COMUNICAÇÃO EFICAZ</w:t>
      </w:r>
    </w:p>
    <w:p w:rsidR="00000000" w:rsidDel="00000000" w:rsidP="00000000" w:rsidRDefault="00000000" w:rsidRPr="00000000" w14:paraId="00000135">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36">
      <w:pPr>
        <w:spacing w:after="25" w:before="0" w:line="360" w:lineRule="auto"/>
        <w:ind w:left="-141.73228346456682" w:firstLine="850.3937007874015"/>
        <w:jc w:val="both"/>
        <w:rPr>
          <w:sz w:val="24"/>
          <w:szCs w:val="24"/>
        </w:rPr>
      </w:pPr>
      <w:r w:rsidDel="00000000" w:rsidR="00000000" w:rsidRPr="00000000">
        <w:rPr>
          <w:sz w:val="24"/>
          <w:szCs w:val="24"/>
          <w:rtl w:val="0"/>
        </w:rPr>
        <w:tab/>
        <w:t xml:space="preserve">Durante toda a graduação e na prática com o paciente, somos ensinados que a comunicação e a colaboração em equipe são fatores cruciais para uma qualidade de atendimento ao paciente. Comunicar-se de forma simples, sem o uso de jargões técnicos, é uma prática que precisa estar presente no dia-a-dia do profissional da atenção primária à saúde. Nota-se pelas entrevistas, que foi encontrado uma dificuldade nessa área da comunicação, principalmente pela interpretação da mãe frente a consulta.</w:t>
      </w:r>
    </w:p>
    <w:p w:rsidR="00000000" w:rsidDel="00000000" w:rsidP="00000000" w:rsidRDefault="00000000" w:rsidRPr="00000000" w14:paraId="00000137">
      <w:pPr>
        <w:spacing w:after="25" w:before="0" w:line="360" w:lineRule="auto"/>
        <w:ind w:left="-141.73228346456682" w:firstLine="850.3937007874015"/>
        <w:jc w:val="both"/>
        <w:rPr>
          <w:i w:val="1"/>
          <w:sz w:val="24"/>
          <w:szCs w:val="24"/>
          <w:highlight w:val="white"/>
        </w:rPr>
      </w:pPr>
      <w:r w:rsidDel="00000000" w:rsidR="00000000" w:rsidRPr="00000000">
        <w:rPr>
          <w:rtl w:val="0"/>
        </w:rPr>
      </w:r>
    </w:p>
    <w:p w:rsidR="00000000" w:rsidDel="00000000" w:rsidP="00000000" w:rsidRDefault="00000000" w:rsidRPr="00000000" w14:paraId="00000138">
      <w:pPr>
        <w:widowControl w:val="0"/>
        <w:spacing w:after="25" w:before="0" w:line="360" w:lineRule="auto"/>
        <w:ind w:left="2018.2677165354332" w:firstLine="0"/>
        <w:jc w:val="both"/>
        <w:rPr>
          <w:i w:val="1"/>
          <w:sz w:val="24"/>
          <w:szCs w:val="24"/>
          <w:highlight w:val="white"/>
        </w:rPr>
      </w:pPr>
      <w:bookmarkStart w:colFirst="0" w:colLast="0" w:name="_heading=h.nmrkjuq5xt5p" w:id="28"/>
      <w:bookmarkEnd w:id="28"/>
      <w:r w:rsidDel="00000000" w:rsidR="00000000" w:rsidRPr="00000000">
        <w:rPr>
          <w:i w:val="1"/>
          <w:sz w:val="24"/>
          <w:szCs w:val="24"/>
          <w:highlight w:val="white"/>
          <w:rtl w:val="0"/>
        </w:rPr>
        <w:t xml:space="preserve">‘’Com a mãe, sim. Mas eu tenho uma principal dificuldade que é a compreensão da mãe. Porque você orientando ela vai dizer que entendeu, mas ela não entende. Ela tem essa dificuldade, é essa a compreensão que a gente sempre espera do usuário, mas não acontece tão fácil não.’’ (</w:t>
      </w:r>
      <w:r w:rsidDel="00000000" w:rsidR="00000000" w:rsidRPr="00000000">
        <w:rPr>
          <w:i w:val="1"/>
          <w:sz w:val="24"/>
          <w:szCs w:val="24"/>
          <w:highlight w:val="white"/>
          <w:rtl w:val="0"/>
        </w:rPr>
        <w:t xml:space="preserve">enf02</w:t>
      </w:r>
      <w:r w:rsidDel="00000000" w:rsidR="00000000" w:rsidRPr="00000000">
        <w:rPr>
          <w:i w:val="1"/>
          <w:sz w:val="24"/>
          <w:szCs w:val="24"/>
          <w:highlight w:val="white"/>
          <w:rtl w:val="0"/>
        </w:rPr>
        <w:t xml:space="preserve">)</w:t>
      </w:r>
    </w:p>
    <w:p w:rsidR="00000000" w:rsidDel="00000000" w:rsidP="00000000" w:rsidRDefault="00000000" w:rsidRPr="00000000" w14:paraId="00000139">
      <w:pPr>
        <w:widowControl w:val="0"/>
        <w:spacing w:after="25" w:before="0" w:line="360" w:lineRule="auto"/>
        <w:ind w:left="2018.2677165354332" w:firstLine="850.3937007874017"/>
        <w:jc w:val="both"/>
        <w:rPr>
          <w:i w:val="1"/>
          <w:sz w:val="24"/>
          <w:szCs w:val="24"/>
          <w:highlight w:val="white"/>
        </w:rPr>
      </w:pPr>
      <w:bookmarkStart w:colFirst="0" w:colLast="0" w:name="_heading=h.7cssxklsdf7m" w:id="29"/>
      <w:bookmarkEnd w:id="29"/>
      <w:r w:rsidDel="00000000" w:rsidR="00000000" w:rsidRPr="00000000">
        <w:rPr>
          <w:rtl w:val="0"/>
        </w:rPr>
      </w:r>
    </w:p>
    <w:p w:rsidR="00000000" w:rsidDel="00000000" w:rsidP="00000000" w:rsidRDefault="00000000" w:rsidRPr="00000000" w14:paraId="0000013A">
      <w:pPr>
        <w:widowControl w:val="0"/>
        <w:spacing w:after="25" w:before="0" w:line="360" w:lineRule="auto"/>
        <w:ind w:left="2018.2677165354332" w:firstLine="0"/>
        <w:jc w:val="both"/>
        <w:rPr>
          <w:i w:val="1"/>
          <w:sz w:val="24"/>
          <w:szCs w:val="24"/>
          <w:highlight w:val="white"/>
        </w:rPr>
      </w:pPr>
      <w:bookmarkStart w:colFirst="0" w:colLast="0" w:name="_heading=h.r722ydv317zo" w:id="30"/>
      <w:bookmarkEnd w:id="30"/>
      <w:r w:rsidDel="00000000" w:rsidR="00000000" w:rsidRPr="00000000">
        <w:rPr>
          <w:i w:val="1"/>
          <w:sz w:val="24"/>
          <w:szCs w:val="24"/>
          <w:highlight w:val="white"/>
          <w:rtl w:val="0"/>
        </w:rPr>
        <w:t xml:space="preserve">‘’Da forma que eles entendam, a gente fala… não tão afundo porque às vezes eles não entendem. Mas o principal sim, mesmo assim temos dificuldade.’’ (</w:t>
      </w:r>
      <w:r w:rsidDel="00000000" w:rsidR="00000000" w:rsidRPr="00000000">
        <w:rPr>
          <w:i w:val="1"/>
          <w:sz w:val="24"/>
          <w:szCs w:val="24"/>
          <w:highlight w:val="white"/>
          <w:rtl w:val="0"/>
        </w:rPr>
        <w:t xml:space="preserve">enf07</w:t>
      </w:r>
      <w:r w:rsidDel="00000000" w:rsidR="00000000" w:rsidRPr="00000000">
        <w:rPr>
          <w:i w:val="1"/>
          <w:sz w:val="24"/>
          <w:szCs w:val="24"/>
          <w:highlight w:val="white"/>
          <w:rtl w:val="0"/>
        </w:rPr>
        <w:t xml:space="preserve">)</w:t>
      </w:r>
    </w:p>
    <w:p w:rsidR="00000000" w:rsidDel="00000000" w:rsidP="00000000" w:rsidRDefault="00000000" w:rsidRPr="00000000" w14:paraId="0000013B">
      <w:pPr>
        <w:widowControl w:val="0"/>
        <w:spacing w:after="25" w:before="0" w:line="360" w:lineRule="auto"/>
        <w:ind w:left="-141.73228346456682" w:firstLine="850.3937007874015"/>
        <w:jc w:val="both"/>
        <w:rPr>
          <w:i w:val="1"/>
          <w:sz w:val="24"/>
          <w:szCs w:val="24"/>
          <w:highlight w:val="white"/>
        </w:rPr>
      </w:pPr>
      <w:bookmarkStart w:colFirst="0" w:colLast="0" w:name="_heading=h.92zybs1bvyky" w:id="31"/>
      <w:bookmarkEnd w:id="31"/>
      <w:r w:rsidDel="00000000" w:rsidR="00000000" w:rsidRPr="00000000">
        <w:rPr>
          <w:rtl w:val="0"/>
        </w:rPr>
      </w:r>
    </w:p>
    <w:p w:rsidR="00000000" w:rsidDel="00000000" w:rsidP="00000000" w:rsidRDefault="00000000" w:rsidRPr="00000000" w14:paraId="0000013C">
      <w:pPr>
        <w:widowControl w:val="0"/>
        <w:spacing w:after="25" w:before="0" w:line="360" w:lineRule="auto"/>
        <w:ind w:left="-141.73228346456682" w:firstLine="850.3937007874015"/>
        <w:jc w:val="both"/>
        <w:rPr>
          <w:sz w:val="24"/>
          <w:szCs w:val="24"/>
          <w:highlight w:val="white"/>
        </w:rPr>
      </w:pPr>
      <w:bookmarkStart w:colFirst="0" w:colLast="0" w:name="_heading=h.p47nlz36rbui" w:id="32"/>
      <w:bookmarkEnd w:id="32"/>
      <w:r w:rsidDel="00000000" w:rsidR="00000000" w:rsidRPr="00000000">
        <w:rPr>
          <w:sz w:val="24"/>
          <w:szCs w:val="24"/>
          <w:highlight w:val="white"/>
          <w:rtl w:val="0"/>
        </w:rPr>
        <w:t xml:space="preserve">É visível como a cultura de cada um interfere de alguma forma na hora da consulta. Os enfermeiros notam que por mais eficaz que seja a comunicação, os usuários seguem um plano de crenças e da própria cultura que já existe dentro da família.</w:t>
      </w:r>
    </w:p>
    <w:p w:rsidR="00000000" w:rsidDel="00000000" w:rsidP="00000000" w:rsidRDefault="00000000" w:rsidRPr="00000000" w14:paraId="0000013D">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3E">
      <w:pPr>
        <w:spacing w:after="25" w:before="0" w:line="360" w:lineRule="auto"/>
        <w:ind w:left="2018.2677165354332" w:firstLine="0"/>
        <w:jc w:val="both"/>
        <w:rPr>
          <w:i w:val="1"/>
          <w:sz w:val="24"/>
          <w:szCs w:val="24"/>
          <w:highlight w:val="white"/>
        </w:rPr>
      </w:pPr>
      <w:r w:rsidDel="00000000" w:rsidR="00000000" w:rsidRPr="00000000">
        <w:rPr>
          <w:i w:val="1"/>
          <w:sz w:val="24"/>
          <w:szCs w:val="24"/>
          <w:rtl w:val="0"/>
        </w:rPr>
        <w:t xml:space="preserve">‘’</w:t>
      </w:r>
      <w:r w:rsidDel="00000000" w:rsidR="00000000" w:rsidRPr="00000000">
        <w:rPr>
          <w:i w:val="1"/>
          <w:sz w:val="24"/>
          <w:szCs w:val="24"/>
          <w:highlight w:val="white"/>
          <w:rtl w:val="0"/>
        </w:rPr>
        <w:t xml:space="preserve">A gente vê que quem tem um pouquinho de cultura facilita o processo. Agora a pouco tivemos uma ‘’guerra mundial’’ aqui no consultório, eu tentando conscientizar um pai e uma mãe na puericultura, dizendo que ela estava errada em dar ‘’mingau’’ ao neném, mingau grosso, tendo leite no peito. Mas ela respondeu que era acostumada assim, porque minha mãe fez assim, porque ela quer dormir e o marido ajudando ela e a gente guerreando, mostrando como é delicado o estômago da criança e que ela teria menos problemas futuros com a saúde dele.’’ (</w:t>
      </w:r>
      <w:r w:rsidDel="00000000" w:rsidR="00000000" w:rsidRPr="00000000">
        <w:rPr>
          <w:i w:val="1"/>
          <w:sz w:val="24"/>
          <w:szCs w:val="24"/>
          <w:highlight w:val="white"/>
          <w:rtl w:val="0"/>
        </w:rPr>
        <w:t xml:space="preserve">enf06</w:t>
      </w:r>
      <w:r w:rsidDel="00000000" w:rsidR="00000000" w:rsidRPr="00000000">
        <w:rPr>
          <w:i w:val="1"/>
          <w:sz w:val="24"/>
          <w:szCs w:val="24"/>
          <w:highlight w:val="white"/>
          <w:rtl w:val="0"/>
        </w:rPr>
        <w:t xml:space="preserve">)</w:t>
      </w:r>
    </w:p>
    <w:p w:rsidR="00000000" w:rsidDel="00000000" w:rsidP="00000000" w:rsidRDefault="00000000" w:rsidRPr="00000000" w14:paraId="0000013F">
      <w:pPr>
        <w:spacing w:after="25" w:before="0" w:line="360" w:lineRule="auto"/>
        <w:ind w:left="-141.73228346456682" w:firstLine="850.3937007874015"/>
        <w:jc w:val="both"/>
        <w:rPr>
          <w:i w:val="1"/>
          <w:sz w:val="24"/>
          <w:szCs w:val="24"/>
          <w:highlight w:val="white"/>
        </w:rPr>
      </w:pPr>
      <w:r w:rsidDel="00000000" w:rsidR="00000000" w:rsidRPr="00000000">
        <w:rPr>
          <w:rtl w:val="0"/>
        </w:rPr>
      </w:r>
    </w:p>
    <w:p w:rsidR="00000000" w:rsidDel="00000000" w:rsidP="00000000" w:rsidRDefault="00000000" w:rsidRPr="00000000" w14:paraId="00000140">
      <w:pPr>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ab/>
        <w:t xml:space="preserve">No entanto, Vieira relata em seu estudo que, a consulta de puericultura é um processo abrangente e complexo, pois exige que os profissionais de saúde estejam vigilantes ao crescimento e ao desenvolvimento holístico da criança, mantendo uma comunicação efetiva com a família.  A puericultura se destaca como um instrumento de implementação da educação em saúde, oferecendo diretrizes apropriadas para capacitar as mães no cuidado com a criança. Com essa visão, o cuidado com a saúde da criança exige uma ampliação na atenção, através de ações que promovam apreciação, escuta qualificada, diálogo, cooperação no cuidado, confiança e fortalecimento no relacionamento entre o profissional e o paciente (Vieira,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2021).</w:t>
      </w:r>
    </w:p>
    <w:p w:rsidR="00000000" w:rsidDel="00000000" w:rsidP="00000000" w:rsidRDefault="00000000" w:rsidRPr="00000000" w14:paraId="00000141">
      <w:pPr>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ab/>
        <w:t xml:space="preserve">De acordo com Girlaine Chiquetto, cada família tem papéis definidos que trabalham em conjunto para promover o crescimento do ambiente familiar e a vivência social das crianças, onde o comportamento e como a criança se apresenta fisicamente estão ligadas diretamente com as atitudes da família (Chiquetto, 2020).</w:t>
      </w:r>
    </w:p>
    <w:p w:rsidR="00000000" w:rsidDel="00000000" w:rsidP="00000000" w:rsidRDefault="00000000" w:rsidRPr="00000000" w14:paraId="00000142">
      <w:pPr>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143">
      <w:pPr>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 xml:space="preserve">3.2.7 AVALIAÇÃO E MUDANÇA NO PLANO DE TRATAMENTO</w:t>
      </w:r>
    </w:p>
    <w:p w:rsidR="00000000" w:rsidDel="00000000" w:rsidP="00000000" w:rsidRDefault="00000000" w:rsidRPr="00000000" w14:paraId="00000144">
      <w:pPr>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145">
      <w:pPr>
        <w:spacing w:after="25" w:before="0" w:line="360" w:lineRule="auto"/>
        <w:ind w:left="-141.73228346456682" w:firstLine="850.3937007874015"/>
        <w:jc w:val="both"/>
        <w:rPr>
          <w:sz w:val="24"/>
          <w:szCs w:val="24"/>
          <w:highlight w:val="white"/>
        </w:rPr>
      </w:pPr>
      <w:r w:rsidDel="00000000" w:rsidR="00000000" w:rsidRPr="00000000">
        <w:rPr>
          <w:sz w:val="24"/>
          <w:szCs w:val="24"/>
          <w:highlight w:val="white"/>
          <w:rtl w:val="0"/>
        </w:rPr>
        <w:tab/>
        <w:t xml:space="preserve">O enfermeiro avalia todos os aspectos da saúde da criança, incluindo eles o físico, mental e social. Com base em uma avaliação inicial, é possível desenvolver um plano de tratamento, seja medicamentoso ou não medicamentoso, personalizado exclusivamente para a criança. Na atenção primária à saúde, é possível monitorar de perto as respostas que essa criança irá dar, como também, fazer uma avaliação contínua, avaliando e modificando o plano de tratamento assim que necessário. </w:t>
      </w:r>
    </w:p>
    <w:p w:rsidR="00000000" w:rsidDel="00000000" w:rsidP="00000000" w:rsidRDefault="00000000" w:rsidRPr="00000000" w14:paraId="00000146">
      <w:pPr>
        <w:spacing w:after="25" w:before="0" w:line="360" w:lineRule="auto"/>
        <w:ind w:left="-141.73228346456682" w:firstLine="850.3937007874015"/>
        <w:jc w:val="both"/>
        <w:rPr>
          <w:i w:val="1"/>
          <w:sz w:val="24"/>
          <w:szCs w:val="24"/>
          <w:highlight w:val="white"/>
        </w:rPr>
      </w:pPr>
      <w:r w:rsidDel="00000000" w:rsidR="00000000" w:rsidRPr="00000000">
        <w:rPr>
          <w:sz w:val="24"/>
          <w:szCs w:val="24"/>
          <w:highlight w:val="white"/>
          <w:rtl w:val="0"/>
        </w:rPr>
        <w:tab/>
        <w:t xml:space="preserve">A Resolução COFEN N°735 de 17 de janeiro de 2024 normatiza a atuação do Enfermeiro navegador e do Enfermeiro clínico especialista. Estabelece que no âmbito da equipe de Enfermagem, a atividade de navegação e de clínica especializada é privativa do enfermeiro. É importante mencionar que o Parecer de Conselheira Federal N° 240/2021/COFEN, discute a competência do profissional de Enfermagem na solicitação de exames e encaminhamento de pacientes a médicos (CONFEN, 2022). Seguindo essa linha, algumas falas apresentadas abaixo, relatam não dar continuidade a consulta se caso precise medicar e/ou encaminhar o paciente a outro profissional.</w:t>
      </w:r>
      <w:r w:rsidDel="00000000" w:rsidR="00000000" w:rsidRPr="00000000">
        <w:rPr>
          <w:rtl w:val="0"/>
        </w:rPr>
      </w:r>
    </w:p>
    <w:p w:rsidR="00000000" w:rsidDel="00000000" w:rsidP="00000000" w:rsidRDefault="00000000" w:rsidRPr="00000000" w14:paraId="00000147">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48">
      <w:pPr>
        <w:widowControl w:val="0"/>
        <w:spacing w:after="25" w:before="0" w:line="360" w:lineRule="auto"/>
        <w:ind w:left="2018.2677165354332" w:firstLine="0"/>
        <w:jc w:val="both"/>
        <w:rPr>
          <w:i w:val="1"/>
          <w:sz w:val="24"/>
          <w:szCs w:val="24"/>
          <w:highlight w:val="white"/>
        </w:rPr>
      </w:pPr>
      <w:bookmarkStart w:colFirst="0" w:colLast="0" w:name="_heading=h.alxu1ftmnl03" w:id="33"/>
      <w:bookmarkEnd w:id="33"/>
      <w:r w:rsidDel="00000000" w:rsidR="00000000" w:rsidRPr="00000000">
        <w:rPr>
          <w:i w:val="1"/>
          <w:sz w:val="24"/>
          <w:szCs w:val="24"/>
          <w:highlight w:val="white"/>
          <w:rtl w:val="0"/>
        </w:rPr>
        <w:t xml:space="preserve">‘’Nem sempre, as vezes os retornos não são para mim e quando essa avaliação precisa de uma intervenção médica, a gente não tem como encaminhar para o especialista, precisa passar pelo clínico. Então nem sempre sou eu, enfermeiro, que vou dar continuidade.’’ (enf01)</w:t>
      </w:r>
    </w:p>
    <w:p w:rsidR="00000000" w:rsidDel="00000000" w:rsidP="00000000" w:rsidRDefault="00000000" w:rsidRPr="00000000" w14:paraId="00000149">
      <w:pPr>
        <w:widowControl w:val="0"/>
        <w:spacing w:after="25" w:before="0" w:line="360" w:lineRule="auto"/>
        <w:ind w:left="2018.2677165354332" w:firstLine="850.3937007874017"/>
        <w:jc w:val="both"/>
        <w:rPr>
          <w:i w:val="1"/>
          <w:sz w:val="24"/>
          <w:szCs w:val="24"/>
          <w:highlight w:val="white"/>
        </w:rPr>
      </w:pPr>
      <w:bookmarkStart w:colFirst="0" w:colLast="0" w:name="_heading=h.cg0llhtemb2t" w:id="34"/>
      <w:bookmarkEnd w:id="34"/>
      <w:r w:rsidDel="00000000" w:rsidR="00000000" w:rsidRPr="00000000">
        <w:rPr>
          <w:rtl w:val="0"/>
        </w:rPr>
      </w:r>
    </w:p>
    <w:p w:rsidR="00000000" w:rsidDel="00000000" w:rsidP="00000000" w:rsidRDefault="00000000" w:rsidRPr="00000000" w14:paraId="0000014A">
      <w:pPr>
        <w:widowControl w:val="0"/>
        <w:spacing w:after="25" w:before="0" w:line="360" w:lineRule="auto"/>
        <w:ind w:left="2018.2677165354332" w:firstLine="0"/>
        <w:jc w:val="both"/>
        <w:rPr>
          <w:i w:val="1"/>
          <w:sz w:val="24"/>
          <w:szCs w:val="24"/>
          <w:highlight w:val="white"/>
        </w:rPr>
      </w:pPr>
      <w:bookmarkStart w:colFirst="0" w:colLast="0" w:name="_heading=h.9lzutau4656f" w:id="35"/>
      <w:bookmarkEnd w:id="35"/>
      <w:r w:rsidDel="00000000" w:rsidR="00000000" w:rsidRPr="00000000">
        <w:rPr>
          <w:i w:val="1"/>
          <w:sz w:val="24"/>
          <w:szCs w:val="24"/>
          <w:highlight w:val="white"/>
          <w:rtl w:val="0"/>
        </w:rPr>
        <w:t xml:space="preserve">‘’Se foi o tratamento que eu dei início, eu prefiro que inicie com o tratamento natural, com chazinho, compressa... se não surtir efeito, vamos para a medicação, se a medicação foi prescrita por mim eu faço a mudança, se foi pela médica, a gente pode entrar em consenso e ver a mudança de medicação.’’ (</w:t>
      </w:r>
      <w:r w:rsidDel="00000000" w:rsidR="00000000" w:rsidRPr="00000000">
        <w:rPr>
          <w:i w:val="1"/>
          <w:sz w:val="24"/>
          <w:szCs w:val="24"/>
          <w:highlight w:val="white"/>
          <w:rtl w:val="0"/>
        </w:rPr>
        <w:t xml:space="preserve">enf04</w:t>
      </w:r>
      <w:r w:rsidDel="00000000" w:rsidR="00000000" w:rsidRPr="00000000">
        <w:rPr>
          <w:i w:val="1"/>
          <w:sz w:val="24"/>
          <w:szCs w:val="24"/>
          <w:highlight w:val="white"/>
          <w:rtl w:val="0"/>
        </w:rPr>
        <w:t xml:space="preserve">)</w:t>
      </w:r>
    </w:p>
    <w:p w:rsidR="00000000" w:rsidDel="00000000" w:rsidP="00000000" w:rsidRDefault="00000000" w:rsidRPr="00000000" w14:paraId="0000014B">
      <w:pPr>
        <w:widowControl w:val="0"/>
        <w:spacing w:after="25" w:before="0" w:line="360" w:lineRule="auto"/>
        <w:ind w:left="-141.73228346456682" w:firstLine="850.3937007874015"/>
        <w:jc w:val="both"/>
        <w:rPr>
          <w:i w:val="1"/>
          <w:sz w:val="24"/>
          <w:szCs w:val="24"/>
          <w:highlight w:val="white"/>
        </w:rPr>
      </w:pPr>
      <w:bookmarkStart w:colFirst="0" w:colLast="0" w:name="_heading=h.6z54xbg0ca3m" w:id="36"/>
      <w:bookmarkEnd w:id="36"/>
      <w:r w:rsidDel="00000000" w:rsidR="00000000" w:rsidRPr="00000000">
        <w:rPr>
          <w:rtl w:val="0"/>
        </w:rPr>
      </w:r>
    </w:p>
    <w:p w:rsidR="00000000" w:rsidDel="00000000" w:rsidP="00000000" w:rsidRDefault="00000000" w:rsidRPr="00000000" w14:paraId="0000014C">
      <w:pPr>
        <w:widowControl w:val="0"/>
        <w:spacing w:after="25" w:before="0" w:line="360" w:lineRule="auto"/>
        <w:ind w:left="-141.73228346456682" w:firstLine="850.3937007874015"/>
        <w:jc w:val="both"/>
        <w:rPr>
          <w:sz w:val="24"/>
          <w:szCs w:val="24"/>
          <w:highlight w:val="white"/>
        </w:rPr>
      </w:pPr>
      <w:bookmarkStart w:colFirst="0" w:colLast="0" w:name="_heading=h.2xoi3tl1nw2b" w:id="37"/>
      <w:bookmarkEnd w:id="37"/>
      <w:r w:rsidDel="00000000" w:rsidR="00000000" w:rsidRPr="00000000">
        <w:rPr>
          <w:sz w:val="24"/>
          <w:szCs w:val="24"/>
          <w:highlight w:val="white"/>
          <w:rtl w:val="0"/>
        </w:rPr>
        <w:tab/>
        <w:t xml:space="preserve">A consulta de enfermagem (CE), é regulamentada desde a década de 80, por ser uma ferramenta assistencial exclusiva do enfermeiro e ser considerada fundamental na Atenção Primária à Saúde. É importante que os enfermeiros estejam preparados e sejam capazes de realizar as funções técnicas do trabalho, mas também estejam prontos para usar a CE como tecnologia para um cuidado diferenciado. Este cuidado deve ser realizado à luz das críticas à sua prática, equipados com habilidades e conhecimentos científicos que permitam a compreensão e reflexão sobre seu trabalho em saúde, com autonomia e competência para resolver problemas. Além disso, precisam e devem estar comprometidos com a ética e a mudança da realidade (Bahú; Couto, 2021).</w:t>
      </w:r>
    </w:p>
    <w:p w:rsidR="00000000" w:rsidDel="00000000" w:rsidP="00000000" w:rsidRDefault="00000000" w:rsidRPr="00000000" w14:paraId="0000014D">
      <w:pPr>
        <w:widowControl w:val="0"/>
        <w:spacing w:after="25" w:before="0" w:line="360" w:lineRule="auto"/>
        <w:ind w:left="-141.73228346456682" w:firstLine="850.3937007874015"/>
        <w:jc w:val="both"/>
        <w:rPr>
          <w:sz w:val="24"/>
          <w:szCs w:val="24"/>
          <w:highlight w:val="white"/>
        </w:rPr>
      </w:pPr>
      <w:bookmarkStart w:colFirst="0" w:colLast="0" w:name="_heading=h.oce0ytvyscn7" w:id="38"/>
      <w:bookmarkEnd w:id="38"/>
      <w:r w:rsidDel="00000000" w:rsidR="00000000" w:rsidRPr="00000000">
        <w:rPr>
          <w:sz w:val="24"/>
          <w:szCs w:val="24"/>
          <w:highlight w:val="white"/>
          <w:rtl w:val="0"/>
        </w:rPr>
        <w:t xml:space="preserve">Apoiar e fortalecer as relações entre enfermeiros e médicos é reconhecido como um benefício na criação de um ambiente de trabalho que busca a excelência no atendimento. Essa colaboração centrada no paciente deve ser um ponto forte fundamental no cuidado integral oferecido na APS (Melo,</w:t>
      </w:r>
      <w:r w:rsidDel="00000000" w:rsidR="00000000" w:rsidRPr="00000000">
        <w:rPr>
          <w:i w:val="1"/>
          <w:sz w:val="24"/>
          <w:szCs w:val="24"/>
          <w:highlight w:val="white"/>
          <w:rtl w:val="0"/>
        </w:rPr>
        <w:t xml:space="preserve"> et al.</w:t>
      </w:r>
      <w:r w:rsidDel="00000000" w:rsidR="00000000" w:rsidRPr="00000000">
        <w:rPr>
          <w:sz w:val="24"/>
          <w:szCs w:val="24"/>
          <w:highlight w:val="white"/>
          <w:rtl w:val="0"/>
        </w:rPr>
        <w:t xml:space="preserve">, 2023).</w:t>
      </w:r>
    </w:p>
    <w:p w:rsidR="00000000" w:rsidDel="00000000" w:rsidP="00000000" w:rsidRDefault="00000000" w:rsidRPr="00000000" w14:paraId="0000014E">
      <w:pPr>
        <w:widowControl w:val="0"/>
        <w:spacing w:after="25" w:before="0" w:line="360" w:lineRule="auto"/>
        <w:ind w:left="-141.73228346456682" w:firstLine="850.3937007874015"/>
        <w:jc w:val="both"/>
        <w:rPr>
          <w:sz w:val="24"/>
          <w:szCs w:val="24"/>
          <w:highlight w:val="white"/>
        </w:rPr>
      </w:pPr>
      <w:bookmarkStart w:colFirst="0" w:colLast="0" w:name="_heading=h.dqsxtsoo741c" w:id="39"/>
      <w:bookmarkEnd w:id="39"/>
      <w:r w:rsidDel="00000000" w:rsidR="00000000" w:rsidRPr="00000000">
        <w:rPr>
          <w:rtl w:val="0"/>
        </w:rPr>
      </w:r>
    </w:p>
    <w:p w:rsidR="00000000" w:rsidDel="00000000" w:rsidP="00000000" w:rsidRDefault="00000000" w:rsidRPr="00000000" w14:paraId="0000014F">
      <w:pPr>
        <w:widowControl w:val="0"/>
        <w:spacing w:after="25" w:before="0" w:line="360" w:lineRule="auto"/>
        <w:ind w:left="-141.73228346456682" w:firstLine="850.3937007874015"/>
        <w:jc w:val="both"/>
        <w:rPr>
          <w:sz w:val="24"/>
          <w:szCs w:val="24"/>
        </w:rPr>
      </w:pPr>
      <w:bookmarkStart w:colFirst="0" w:colLast="0" w:name="_heading=h.44nclvw9aeke" w:id="40"/>
      <w:bookmarkEnd w:id="40"/>
      <w:r w:rsidDel="00000000" w:rsidR="00000000" w:rsidRPr="00000000">
        <w:rPr>
          <w:sz w:val="24"/>
          <w:szCs w:val="24"/>
          <w:highlight w:val="white"/>
          <w:rtl w:val="0"/>
        </w:rPr>
        <w:t xml:space="preserve">3.2.8  </w:t>
      </w:r>
      <w:r w:rsidDel="00000000" w:rsidR="00000000" w:rsidRPr="00000000">
        <w:rPr>
          <w:sz w:val="24"/>
          <w:szCs w:val="24"/>
          <w:rtl w:val="0"/>
        </w:rPr>
        <w:t xml:space="preserve">INFLUÊNCIA TECNOLÓGICA </w:t>
      </w:r>
    </w:p>
    <w:p w:rsidR="00000000" w:rsidDel="00000000" w:rsidP="00000000" w:rsidRDefault="00000000" w:rsidRPr="00000000" w14:paraId="00000150">
      <w:pPr>
        <w:widowControl w:val="0"/>
        <w:spacing w:after="25" w:before="0" w:line="360" w:lineRule="auto"/>
        <w:ind w:left="-141.73228346456682" w:firstLine="850.3937007874015"/>
        <w:jc w:val="both"/>
        <w:rPr>
          <w:sz w:val="24"/>
          <w:szCs w:val="24"/>
        </w:rPr>
      </w:pPr>
      <w:bookmarkStart w:colFirst="0" w:colLast="0" w:name="_heading=h.3v18whmy8vbw" w:id="41"/>
      <w:bookmarkEnd w:id="41"/>
      <w:r w:rsidDel="00000000" w:rsidR="00000000" w:rsidRPr="00000000">
        <w:rPr>
          <w:rtl w:val="0"/>
        </w:rPr>
      </w:r>
    </w:p>
    <w:p w:rsidR="00000000" w:rsidDel="00000000" w:rsidP="00000000" w:rsidRDefault="00000000" w:rsidRPr="00000000" w14:paraId="00000151">
      <w:pPr>
        <w:widowControl w:val="0"/>
        <w:spacing w:after="25" w:before="0" w:line="360" w:lineRule="auto"/>
        <w:ind w:left="-141.73228346456682" w:firstLine="850.3937007874015"/>
        <w:jc w:val="both"/>
        <w:rPr>
          <w:sz w:val="24"/>
          <w:szCs w:val="24"/>
          <w:highlight w:val="white"/>
        </w:rPr>
      </w:pPr>
      <w:bookmarkStart w:colFirst="0" w:colLast="0" w:name="_heading=h.5u3pig7ee7fh" w:id="42"/>
      <w:bookmarkEnd w:id="42"/>
      <w:r w:rsidDel="00000000" w:rsidR="00000000" w:rsidRPr="00000000">
        <w:rPr>
          <w:sz w:val="24"/>
          <w:szCs w:val="24"/>
          <w:highlight w:val="white"/>
          <w:rtl w:val="0"/>
        </w:rPr>
        <w:t xml:space="preserve">A tecnologia sem dúvidas desempenha um papel muito grande nos atendimentos de enfermagem. Os registros eletrônicos de saúde, hoje em dia o mais usado no município é o PEC, substituindo os registros de papel, permitindo um acesso rápido e eficiente às informações do paciente, melhorando a coordenação do cuidado, reduzindo erros e aumentando a eficiência no atendimento ao paciente.</w:t>
      </w:r>
    </w:p>
    <w:p w:rsidR="00000000" w:rsidDel="00000000" w:rsidP="00000000" w:rsidRDefault="00000000" w:rsidRPr="00000000" w14:paraId="00000152">
      <w:pPr>
        <w:widowControl w:val="0"/>
        <w:spacing w:after="25" w:before="0" w:line="360" w:lineRule="auto"/>
        <w:ind w:left="-141.73228346456682" w:firstLine="850.3937007874015"/>
        <w:jc w:val="both"/>
        <w:rPr>
          <w:sz w:val="24"/>
          <w:szCs w:val="24"/>
          <w:highlight w:val="white"/>
        </w:rPr>
      </w:pPr>
      <w:bookmarkStart w:colFirst="0" w:colLast="0" w:name="_heading=h.v6tv10kg81ak" w:id="43"/>
      <w:bookmarkEnd w:id="43"/>
      <w:r w:rsidDel="00000000" w:rsidR="00000000" w:rsidRPr="00000000">
        <w:rPr>
          <w:rtl w:val="0"/>
        </w:rPr>
      </w:r>
    </w:p>
    <w:p w:rsidR="00000000" w:rsidDel="00000000" w:rsidP="00000000" w:rsidRDefault="00000000" w:rsidRPr="00000000" w14:paraId="00000153">
      <w:pPr>
        <w:widowControl w:val="0"/>
        <w:spacing w:after="25" w:before="0" w:line="360" w:lineRule="auto"/>
        <w:ind w:left="2018.2677165354332" w:firstLine="0"/>
        <w:jc w:val="both"/>
        <w:rPr>
          <w:i w:val="1"/>
          <w:sz w:val="24"/>
          <w:szCs w:val="24"/>
          <w:highlight w:val="white"/>
        </w:rPr>
      </w:pPr>
      <w:bookmarkStart w:colFirst="0" w:colLast="0" w:name="_heading=h.tr0xl61lpa4c" w:id="44"/>
      <w:bookmarkEnd w:id="44"/>
      <w:r w:rsidDel="00000000" w:rsidR="00000000" w:rsidRPr="00000000">
        <w:rPr>
          <w:sz w:val="24"/>
          <w:szCs w:val="24"/>
          <w:highlight w:val="white"/>
          <w:rtl w:val="0"/>
        </w:rPr>
        <w:t xml:space="preserve">‘</w:t>
      </w:r>
      <w:r w:rsidDel="00000000" w:rsidR="00000000" w:rsidRPr="00000000">
        <w:rPr>
          <w:i w:val="1"/>
          <w:sz w:val="24"/>
          <w:szCs w:val="24"/>
          <w:highlight w:val="white"/>
          <w:rtl w:val="0"/>
        </w:rPr>
        <w:t xml:space="preserve">’Há 30 anos o meu principal recurso era o meu olhar sobre a criança, não eram os recursos tecnológicos, os recursos tecnológicos eles trazem outros avanços para mim no meu trabalho. Agora eu uso computador na minha consulta. Uma coisa que acho legal no computador, por exemplo, registramos a vacina, porque antes tinha anotação e se perdia facilmente, dificilmente uma pessoa da sua idade resgata o cartão de vacina da criança, caso você tenha perdido, é muito difícil. Hoje não, tem essa vantagem, conseguimos registrar vacinas, conseguimos registrar informações que antes não registrava, é um aliado em relação a isso.’’ (</w:t>
      </w:r>
      <w:r w:rsidDel="00000000" w:rsidR="00000000" w:rsidRPr="00000000">
        <w:rPr>
          <w:i w:val="1"/>
          <w:sz w:val="24"/>
          <w:szCs w:val="24"/>
          <w:highlight w:val="white"/>
          <w:rtl w:val="0"/>
        </w:rPr>
        <w:t xml:space="preserve">enf02</w:t>
      </w:r>
      <w:r w:rsidDel="00000000" w:rsidR="00000000" w:rsidRPr="00000000">
        <w:rPr>
          <w:i w:val="1"/>
          <w:sz w:val="24"/>
          <w:szCs w:val="24"/>
          <w:highlight w:val="white"/>
          <w:rtl w:val="0"/>
        </w:rPr>
        <w:t xml:space="preserve">)</w:t>
      </w:r>
    </w:p>
    <w:p w:rsidR="00000000" w:rsidDel="00000000" w:rsidP="00000000" w:rsidRDefault="00000000" w:rsidRPr="00000000" w14:paraId="00000154">
      <w:pPr>
        <w:widowControl w:val="0"/>
        <w:spacing w:after="25" w:before="0" w:line="360" w:lineRule="auto"/>
        <w:ind w:left="2018.2677165354332" w:firstLine="850.3937007874017"/>
        <w:jc w:val="both"/>
        <w:rPr>
          <w:i w:val="1"/>
          <w:sz w:val="24"/>
          <w:szCs w:val="24"/>
          <w:highlight w:val="white"/>
        </w:rPr>
      </w:pPr>
      <w:bookmarkStart w:colFirst="0" w:colLast="0" w:name="_heading=h.r17mm5uq4rw3" w:id="45"/>
      <w:bookmarkEnd w:id="45"/>
      <w:r w:rsidDel="00000000" w:rsidR="00000000" w:rsidRPr="00000000">
        <w:rPr>
          <w:rtl w:val="0"/>
        </w:rPr>
      </w:r>
    </w:p>
    <w:p w:rsidR="00000000" w:rsidDel="00000000" w:rsidP="00000000" w:rsidRDefault="00000000" w:rsidRPr="00000000" w14:paraId="00000155">
      <w:pPr>
        <w:widowControl w:val="0"/>
        <w:spacing w:after="25" w:before="0" w:line="360" w:lineRule="auto"/>
        <w:ind w:left="2018.2677165354332" w:firstLine="0"/>
        <w:jc w:val="both"/>
        <w:rPr>
          <w:i w:val="1"/>
          <w:sz w:val="24"/>
          <w:szCs w:val="24"/>
          <w:highlight w:val="white"/>
        </w:rPr>
      </w:pPr>
      <w:bookmarkStart w:colFirst="0" w:colLast="0" w:name="_heading=h.qh5u1hm1lbq3" w:id="46"/>
      <w:bookmarkEnd w:id="46"/>
      <w:r w:rsidDel="00000000" w:rsidR="00000000" w:rsidRPr="00000000">
        <w:rPr>
          <w:i w:val="1"/>
          <w:sz w:val="24"/>
          <w:szCs w:val="24"/>
          <w:highlight w:val="white"/>
          <w:rtl w:val="0"/>
        </w:rPr>
        <w:t xml:space="preserve">‘’Sim, com certeza e principalmente agora com o retorno </w:t>
      </w:r>
      <w:r w:rsidDel="00000000" w:rsidR="00000000" w:rsidRPr="00000000">
        <w:rPr>
          <w:i w:val="1"/>
          <w:sz w:val="24"/>
          <w:szCs w:val="24"/>
          <w:highlight w:val="white"/>
          <w:rtl w:val="0"/>
        </w:rPr>
        <w:t xml:space="preserve">do PEC</w:t>
      </w:r>
      <w:r w:rsidDel="00000000" w:rsidR="00000000" w:rsidRPr="00000000">
        <w:rPr>
          <w:i w:val="1"/>
          <w:sz w:val="24"/>
          <w:szCs w:val="24"/>
          <w:highlight w:val="white"/>
          <w:rtl w:val="0"/>
        </w:rPr>
        <w:t xml:space="preserve">. Houve mudanças </w:t>
      </w:r>
      <w:r w:rsidDel="00000000" w:rsidR="00000000" w:rsidRPr="00000000">
        <w:rPr>
          <w:i w:val="1"/>
          <w:sz w:val="24"/>
          <w:szCs w:val="24"/>
          <w:highlight w:val="white"/>
          <w:rtl w:val="0"/>
        </w:rPr>
        <w:t xml:space="preserve">no PEC</w:t>
      </w:r>
      <w:r w:rsidDel="00000000" w:rsidR="00000000" w:rsidRPr="00000000">
        <w:rPr>
          <w:i w:val="1"/>
          <w:sz w:val="24"/>
          <w:szCs w:val="24"/>
          <w:highlight w:val="white"/>
          <w:rtl w:val="0"/>
        </w:rPr>
        <w:t xml:space="preserve">, antigamente era uma ficha onde a gente descrevia o que avaliava no momento, não tinha uma sequência lógica. Então hoje em dia o PEC ele proporciona essa questão de marcos de desenvolvimento, como também a parte nutricional, onde a gente consegue atualmente fazer questionamentos sobre a alimentação da criança e ver o crescimento e desenvolvimento e parte nutricional dela, que implica diretamente no desenvolvimento da criança, então possibilita e melhora muita coisa na nossa consulta.’’ (</w:t>
      </w:r>
      <w:r w:rsidDel="00000000" w:rsidR="00000000" w:rsidRPr="00000000">
        <w:rPr>
          <w:i w:val="1"/>
          <w:sz w:val="24"/>
          <w:szCs w:val="24"/>
          <w:highlight w:val="white"/>
          <w:rtl w:val="0"/>
        </w:rPr>
        <w:t xml:space="preserve">enf04</w:t>
      </w:r>
      <w:r w:rsidDel="00000000" w:rsidR="00000000" w:rsidRPr="00000000">
        <w:rPr>
          <w:i w:val="1"/>
          <w:sz w:val="24"/>
          <w:szCs w:val="24"/>
          <w:highlight w:val="white"/>
          <w:rtl w:val="0"/>
        </w:rPr>
        <w:t xml:space="preserve">)</w:t>
      </w:r>
    </w:p>
    <w:p w:rsidR="00000000" w:rsidDel="00000000" w:rsidP="00000000" w:rsidRDefault="00000000" w:rsidRPr="00000000" w14:paraId="00000156">
      <w:pPr>
        <w:widowControl w:val="0"/>
        <w:spacing w:after="25" w:before="0" w:line="360" w:lineRule="auto"/>
        <w:ind w:left="2018.2677165354332" w:firstLine="850.3937007874017"/>
        <w:jc w:val="both"/>
        <w:rPr>
          <w:i w:val="1"/>
          <w:sz w:val="24"/>
          <w:szCs w:val="24"/>
          <w:highlight w:val="white"/>
        </w:rPr>
      </w:pPr>
      <w:bookmarkStart w:colFirst="0" w:colLast="0" w:name="_heading=h.7t3v7aqa3wxn" w:id="47"/>
      <w:bookmarkEnd w:id="47"/>
      <w:r w:rsidDel="00000000" w:rsidR="00000000" w:rsidRPr="00000000">
        <w:rPr>
          <w:rtl w:val="0"/>
        </w:rPr>
      </w:r>
    </w:p>
    <w:p w:rsidR="00000000" w:rsidDel="00000000" w:rsidP="00000000" w:rsidRDefault="00000000" w:rsidRPr="00000000" w14:paraId="00000157">
      <w:pPr>
        <w:widowControl w:val="0"/>
        <w:spacing w:after="25" w:before="0" w:line="360" w:lineRule="auto"/>
        <w:ind w:left="2018.2677165354332" w:firstLine="0"/>
        <w:jc w:val="both"/>
        <w:rPr>
          <w:i w:val="1"/>
          <w:sz w:val="24"/>
          <w:szCs w:val="24"/>
          <w:highlight w:val="white"/>
        </w:rPr>
      </w:pPr>
      <w:bookmarkStart w:colFirst="0" w:colLast="0" w:name="_heading=h.11u5r74azxjp" w:id="48"/>
      <w:bookmarkEnd w:id="48"/>
      <w:r w:rsidDel="00000000" w:rsidR="00000000" w:rsidRPr="00000000">
        <w:rPr>
          <w:i w:val="1"/>
          <w:sz w:val="24"/>
          <w:szCs w:val="24"/>
          <w:highlight w:val="white"/>
          <w:rtl w:val="0"/>
        </w:rPr>
        <w:t xml:space="preserve">‘’Acredito que sim. Eles dão um norte a gente em relação para onde devemos observar melhor. ‘’ (</w:t>
      </w:r>
      <w:r w:rsidDel="00000000" w:rsidR="00000000" w:rsidRPr="00000000">
        <w:rPr>
          <w:i w:val="1"/>
          <w:sz w:val="24"/>
          <w:szCs w:val="24"/>
          <w:highlight w:val="white"/>
          <w:rtl w:val="0"/>
        </w:rPr>
        <w:t xml:space="preserve">enf07</w:t>
      </w:r>
      <w:r w:rsidDel="00000000" w:rsidR="00000000" w:rsidRPr="00000000">
        <w:rPr>
          <w:i w:val="1"/>
          <w:sz w:val="24"/>
          <w:szCs w:val="24"/>
          <w:highlight w:val="white"/>
          <w:rtl w:val="0"/>
        </w:rPr>
        <w:t xml:space="preserve">)</w:t>
      </w:r>
    </w:p>
    <w:p w:rsidR="00000000" w:rsidDel="00000000" w:rsidP="00000000" w:rsidRDefault="00000000" w:rsidRPr="00000000" w14:paraId="00000158">
      <w:pPr>
        <w:widowControl w:val="0"/>
        <w:spacing w:after="25" w:before="0" w:line="360" w:lineRule="auto"/>
        <w:ind w:left="-141.73228346456682" w:firstLine="850.3937007874015"/>
        <w:jc w:val="both"/>
        <w:rPr>
          <w:i w:val="1"/>
          <w:sz w:val="24"/>
          <w:szCs w:val="24"/>
          <w:highlight w:val="white"/>
        </w:rPr>
      </w:pPr>
      <w:bookmarkStart w:colFirst="0" w:colLast="0" w:name="_heading=h.8e5xk74w6uv6" w:id="49"/>
      <w:bookmarkEnd w:id="49"/>
      <w:r w:rsidDel="00000000" w:rsidR="00000000" w:rsidRPr="00000000">
        <w:rPr>
          <w:rtl w:val="0"/>
        </w:rPr>
      </w:r>
    </w:p>
    <w:p w:rsidR="00000000" w:rsidDel="00000000" w:rsidP="00000000" w:rsidRDefault="00000000" w:rsidRPr="00000000" w14:paraId="00000159">
      <w:pPr>
        <w:widowControl w:val="0"/>
        <w:spacing w:after="25" w:before="0" w:line="360" w:lineRule="auto"/>
        <w:ind w:left="-141.73228346456682" w:firstLine="850.3937007874015"/>
        <w:jc w:val="both"/>
        <w:rPr>
          <w:sz w:val="24"/>
          <w:szCs w:val="24"/>
          <w:highlight w:val="white"/>
        </w:rPr>
      </w:pPr>
      <w:bookmarkStart w:colFirst="0" w:colLast="0" w:name="_heading=h.eousdhb1vj8v" w:id="50"/>
      <w:bookmarkEnd w:id="50"/>
      <w:r w:rsidDel="00000000" w:rsidR="00000000" w:rsidRPr="00000000">
        <w:rPr>
          <w:i w:val="1"/>
          <w:sz w:val="24"/>
          <w:szCs w:val="24"/>
          <w:highlight w:val="white"/>
          <w:rtl w:val="0"/>
        </w:rPr>
        <w:tab/>
      </w:r>
      <w:r w:rsidDel="00000000" w:rsidR="00000000" w:rsidRPr="00000000">
        <w:rPr>
          <w:sz w:val="24"/>
          <w:szCs w:val="24"/>
          <w:highlight w:val="white"/>
          <w:rtl w:val="0"/>
        </w:rPr>
        <w:t xml:space="preserve">De acordo com os estudos de </w:t>
      </w:r>
      <w:r w:rsidDel="00000000" w:rsidR="00000000" w:rsidRPr="00000000">
        <w:rPr>
          <w:sz w:val="24"/>
          <w:szCs w:val="24"/>
          <w:highlight w:val="white"/>
          <w:rtl w:val="0"/>
        </w:rPr>
        <w:t xml:space="preserve">Zluhlan</w:t>
      </w:r>
      <w:r w:rsidDel="00000000" w:rsidR="00000000" w:rsidRPr="00000000">
        <w:rPr>
          <w:sz w:val="24"/>
          <w:szCs w:val="24"/>
          <w:highlight w:val="white"/>
          <w:rtl w:val="0"/>
        </w:rPr>
        <w:t xml:space="preserve">, as plataformas beneficiam a população, proporcionando um atendimento viável que tem potencial para ser de alta qualidade, seguro e eficiente. Por um lado, o acesso dos usuários aos serviços de saúde foi ampliado, a comunicação foi facilitada e o atendimento à população foi acelerado. Fica claro que, a implementação da inovação não substitui o esforço humano, mas exige formação adequada. Para os enfermeiros, as tecnologias promoveram uma maior conexão com os usuários que trazem satisfação, pois diminui a carga de trabalho e otimiza a força de trabalho (</w:t>
      </w:r>
      <w:r w:rsidDel="00000000" w:rsidR="00000000" w:rsidRPr="00000000">
        <w:rPr>
          <w:sz w:val="24"/>
          <w:szCs w:val="24"/>
          <w:highlight w:val="white"/>
          <w:rtl w:val="0"/>
        </w:rPr>
        <w:t xml:space="preserve">Zluhlan</w:t>
      </w:r>
      <w:r w:rsidDel="00000000" w:rsidR="00000000" w:rsidRPr="00000000">
        <w:rPr>
          <w:sz w:val="24"/>
          <w:szCs w:val="24"/>
          <w:highlight w:val="white"/>
          <w:rtl w:val="0"/>
        </w:rPr>
        <w:t xml:space="preserve">,</w:t>
      </w:r>
      <w:r w:rsidDel="00000000" w:rsidR="00000000" w:rsidRPr="00000000">
        <w:rPr>
          <w:i w:val="1"/>
          <w:sz w:val="24"/>
          <w:szCs w:val="24"/>
          <w:highlight w:val="white"/>
          <w:rtl w:val="0"/>
        </w:rPr>
        <w:t xml:space="preserve"> et al.</w:t>
      </w:r>
      <w:r w:rsidDel="00000000" w:rsidR="00000000" w:rsidRPr="00000000">
        <w:rPr>
          <w:sz w:val="24"/>
          <w:szCs w:val="24"/>
          <w:highlight w:val="white"/>
          <w:rtl w:val="0"/>
        </w:rPr>
        <w:t xml:space="preserve">, 2023).</w:t>
      </w:r>
    </w:p>
    <w:p w:rsidR="00000000" w:rsidDel="00000000" w:rsidP="00000000" w:rsidRDefault="00000000" w:rsidRPr="00000000" w14:paraId="0000015A">
      <w:pPr>
        <w:widowControl w:val="0"/>
        <w:spacing w:after="25" w:before="0" w:line="360" w:lineRule="auto"/>
        <w:ind w:left="-141.73228346456682" w:firstLine="850.3937007874015"/>
        <w:jc w:val="both"/>
        <w:rPr>
          <w:sz w:val="24"/>
          <w:szCs w:val="24"/>
          <w:highlight w:val="white"/>
        </w:rPr>
      </w:pPr>
      <w:bookmarkStart w:colFirst="0" w:colLast="0" w:name="_heading=h.npyl9qa08fn0" w:id="51"/>
      <w:bookmarkEnd w:id="51"/>
      <w:r w:rsidDel="00000000" w:rsidR="00000000" w:rsidRPr="00000000">
        <w:rPr>
          <w:sz w:val="24"/>
          <w:szCs w:val="24"/>
          <w:highlight w:val="white"/>
          <w:rtl w:val="0"/>
        </w:rPr>
        <w:tab/>
        <w:t xml:space="preserve">Silvia Cassiani</w:t>
      </w:r>
      <w:r w:rsidDel="00000000" w:rsidR="00000000" w:rsidRPr="00000000">
        <w:rPr>
          <w:i w:val="1"/>
          <w:sz w:val="24"/>
          <w:szCs w:val="24"/>
          <w:highlight w:val="white"/>
          <w:rtl w:val="0"/>
        </w:rPr>
        <w:t xml:space="preserve"> et al </w:t>
      </w:r>
      <w:r w:rsidDel="00000000" w:rsidR="00000000" w:rsidRPr="00000000">
        <w:rPr>
          <w:sz w:val="24"/>
          <w:szCs w:val="24"/>
          <w:highlight w:val="white"/>
          <w:rtl w:val="0"/>
        </w:rPr>
        <w:t xml:space="preserve">cita em seu estudo que, os enfermeiros acreditam que os sistemas tecnológicos são úteis para a coleta de dados e são cruciais para a Atenção Primária, isso porque, simplifica o processo de cuidado na prática profissional e confere rapidez aos serviços prestados ao paciente (Cassiani,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2018).</w:t>
      </w:r>
    </w:p>
    <w:p w:rsidR="00000000" w:rsidDel="00000000" w:rsidP="00000000" w:rsidRDefault="00000000" w:rsidRPr="00000000" w14:paraId="0000015B">
      <w:pPr>
        <w:widowControl w:val="0"/>
        <w:spacing w:after="25" w:before="0" w:line="360" w:lineRule="auto"/>
        <w:ind w:left="-141.73228346456682" w:firstLine="850.3937007874015"/>
        <w:jc w:val="both"/>
        <w:rPr>
          <w:sz w:val="24"/>
          <w:szCs w:val="24"/>
          <w:highlight w:val="white"/>
        </w:rPr>
      </w:pPr>
      <w:bookmarkStart w:colFirst="0" w:colLast="0" w:name="_heading=h.dn4p20emeqvh" w:id="52"/>
      <w:bookmarkEnd w:id="52"/>
      <w:r w:rsidDel="00000000" w:rsidR="00000000" w:rsidRPr="00000000">
        <w:rPr>
          <w:rtl w:val="0"/>
        </w:rPr>
      </w:r>
    </w:p>
    <w:p w:rsidR="00000000" w:rsidDel="00000000" w:rsidP="00000000" w:rsidRDefault="00000000" w:rsidRPr="00000000" w14:paraId="0000015C">
      <w:pPr>
        <w:widowControl w:val="0"/>
        <w:spacing w:after="25" w:before="0" w:line="360" w:lineRule="auto"/>
        <w:ind w:left="-141.73228346456682" w:firstLine="850.3937007874015"/>
        <w:jc w:val="both"/>
        <w:rPr>
          <w:sz w:val="24"/>
          <w:szCs w:val="24"/>
          <w:highlight w:val="white"/>
        </w:rPr>
      </w:pPr>
      <w:bookmarkStart w:colFirst="0" w:colLast="0" w:name="_heading=h.usxw7749fq2y" w:id="53"/>
      <w:bookmarkEnd w:id="53"/>
      <w:r w:rsidDel="00000000" w:rsidR="00000000" w:rsidRPr="00000000">
        <w:rPr>
          <w:sz w:val="24"/>
          <w:szCs w:val="24"/>
          <w:highlight w:val="white"/>
          <w:rtl w:val="0"/>
        </w:rPr>
        <w:t xml:space="preserve">3.2.9  PRESCRIÇÃO DE MEDICAÇÕES </w:t>
      </w:r>
    </w:p>
    <w:p w:rsidR="00000000" w:rsidDel="00000000" w:rsidP="00000000" w:rsidRDefault="00000000" w:rsidRPr="00000000" w14:paraId="0000015D">
      <w:pPr>
        <w:widowControl w:val="0"/>
        <w:spacing w:after="25" w:before="0" w:line="360" w:lineRule="auto"/>
        <w:ind w:left="-141.73228346456682" w:firstLine="850.3937007874015"/>
        <w:jc w:val="both"/>
        <w:rPr>
          <w:i w:val="1"/>
          <w:sz w:val="24"/>
          <w:szCs w:val="24"/>
          <w:highlight w:val="white"/>
        </w:rPr>
      </w:pPr>
      <w:bookmarkStart w:colFirst="0" w:colLast="0" w:name="_heading=h.vjwaj0irstru" w:id="54"/>
      <w:bookmarkEnd w:id="54"/>
      <w:r w:rsidDel="00000000" w:rsidR="00000000" w:rsidRPr="00000000">
        <w:rPr>
          <w:rtl w:val="0"/>
        </w:rPr>
      </w:r>
    </w:p>
    <w:p w:rsidR="00000000" w:rsidDel="00000000" w:rsidP="00000000" w:rsidRDefault="00000000" w:rsidRPr="00000000" w14:paraId="0000015E">
      <w:pPr>
        <w:widowControl w:val="0"/>
        <w:spacing w:after="25" w:before="0" w:line="360" w:lineRule="auto"/>
        <w:ind w:left="-141.73228346456682" w:firstLine="850.3937007874015"/>
        <w:jc w:val="both"/>
        <w:rPr>
          <w:sz w:val="24"/>
          <w:szCs w:val="24"/>
          <w:highlight w:val="white"/>
        </w:rPr>
      </w:pPr>
      <w:bookmarkStart w:colFirst="0" w:colLast="0" w:name="_heading=h.gsyfz5d42c9e" w:id="55"/>
      <w:bookmarkEnd w:id="55"/>
      <w:r w:rsidDel="00000000" w:rsidR="00000000" w:rsidRPr="00000000">
        <w:rPr>
          <w:sz w:val="24"/>
          <w:szCs w:val="24"/>
          <w:highlight w:val="white"/>
          <w:rtl w:val="0"/>
        </w:rPr>
        <w:tab/>
        <w:t xml:space="preserve">Os enfermeiros podem prescrever medicamentos de acordo com as diretrizes e protocolos estabelecidos pelas autoridades de saúde e pelas instituições de saúde. Mas temos um grande problema que é o PFPB (Programa Farmácia Popular do Brasil), que só aceita prescrições médicas ou odontológicas válidas. A aceitação de prescrição de medicamentos por enfermeiros pode variar dependendo do programa de saúde e da farmácia da unidade do município. </w:t>
      </w:r>
    </w:p>
    <w:p w:rsidR="00000000" w:rsidDel="00000000" w:rsidP="00000000" w:rsidRDefault="00000000" w:rsidRPr="00000000" w14:paraId="0000015F">
      <w:pPr>
        <w:widowControl w:val="0"/>
        <w:spacing w:after="25" w:before="0" w:line="360" w:lineRule="auto"/>
        <w:ind w:left="-141.73228346456682" w:firstLine="850.3937007874015"/>
        <w:jc w:val="both"/>
        <w:rPr>
          <w:sz w:val="24"/>
          <w:szCs w:val="24"/>
          <w:highlight w:val="white"/>
        </w:rPr>
      </w:pPr>
      <w:bookmarkStart w:colFirst="0" w:colLast="0" w:name="_heading=h.6ixjzu3ymw7h" w:id="56"/>
      <w:bookmarkEnd w:id="56"/>
      <w:r w:rsidDel="00000000" w:rsidR="00000000" w:rsidRPr="00000000">
        <w:rPr>
          <w:sz w:val="24"/>
          <w:szCs w:val="24"/>
          <w:highlight w:val="white"/>
          <w:rtl w:val="0"/>
        </w:rPr>
        <w:tab/>
        <w:t xml:space="preserve">Foram feitas perguntas aos enfermeiros referente a prescrição, se no dia-a-dia eles prescrevem medicações dentro das diretrizes e protocolos estabelecidos pelo Ministério da Saúde, e tivemos as seguintes respostas: </w:t>
      </w:r>
    </w:p>
    <w:p w:rsidR="00000000" w:rsidDel="00000000" w:rsidP="00000000" w:rsidRDefault="00000000" w:rsidRPr="00000000" w14:paraId="00000160">
      <w:pPr>
        <w:widowControl w:val="0"/>
        <w:spacing w:after="25" w:before="0" w:line="360" w:lineRule="auto"/>
        <w:ind w:left="-141.73228346456682" w:firstLine="850.3937007874015"/>
        <w:jc w:val="both"/>
        <w:rPr>
          <w:sz w:val="24"/>
          <w:szCs w:val="24"/>
          <w:highlight w:val="white"/>
        </w:rPr>
      </w:pPr>
      <w:bookmarkStart w:colFirst="0" w:colLast="0" w:name="_heading=h.tcwvn5ageb1z" w:id="57"/>
      <w:bookmarkEnd w:id="57"/>
      <w:r w:rsidDel="00000000" w:rsidR="00000000" w:rsidRPr="00000000">
        <w:rPr>
          <w:rtl w:val="0"/>
        </w:rPr>
      </w:r>
    </w:p>
    <w:p w:rsidR="00000000" w:rsidDel="00000000" w:rsidP="00000000" w:rsidRDefault="00000000" w:rsidRPr="00000000" w14:paraId="00000161">
      <w:pPr>
        <w:widowControl w:val="0"/>
        <w:spacing w:after="25" w:before="0" w:line="360" w:lineRule="auto"/>
        <w:ind w:left="2018.2677165354332" w:firstLine="0"/>
        <w:jc w:val="both"/>
        <w:rPr>
          <w:i w:val="1"/>
          <w:sz w:val="24"/>
          <w:szCs w:val="24"/>
          <w:highlight w:val="white"/>
        </w:rPr>
      </w:pPr>
      <w:bookmarkStart w:colFirst="0" w:colLast="0" w:name="_heading=h.5g23tn8kx3ig" w:id="58"/>
      <w:bookmarkEnd w:id="58"/>
      <w:r w:rsidDel="00000000" w:rsidR="00000000" w:rsidRPr="00000000">
        <w:rPr>
          <w:i w:val="1"/>
          <w:sz w:val="24"/>
          <w:szCs w:val="24"/>
          <w:highlight w:val="white"/>
          <w:rtl w:val="0"/>
        </w:rPr>
        <w:t xml:space="preserve">‘’Rigorosamente dentro dos protocolos da enfermagem, que são aqueles que tem no ministérios da saúde e pelo protocolo de campina grande e do estado.’’ (enf01)</w:t>
      </w:r>
    </w:p>
    <w:p w:rsidR="00000000" w:rsidDel="00000000" w:rsidP="00000000" w:rsidRDefault="00000000" w:rsidRPr="00000000" w14:paraId="00000162">
      <w:pPr>
        <w:widowControl w:val="0"/>
        <w:spacing w:after="25" w:before="0" w:line="360" w:lineRule="auto"/>
        <w:ind w:left="2018.2677165354332" w:firstLine="850.3937007874017"/>
        <w:jc w:val="both"/>
        <w:rPr>
          <w:i w:val="1"/>
          <w:sz w:val="24"/>
          <w:szCs w:val="24"/>
          <w:highlight w:val="white"/>
        </w:rPr>
      </w:pPr>
      <w:bookmarkStart w:colFirst="0" w:colLast="0" w:name="_heading=h.q9r061o0idiu" w:id="59"/>
      <w:bookmarkEnd w:id="59"/>
      <w:r w:rsidDel="00000000" w:rsidR="00000000" w:rsidRPr="00000000">
        <w:rPr>
          <w:rtl w:val="0"/>
        </w:rPr>
      </w:r>
    </w:p>
    <w:p w:rsidR="00000000" w:rsidDel="00000000" w:rsidP="00000000" w:rsidRDefault="00000000" w:rsidRPr="00000000" w14:paraId="00000163">
      <w:pPr>
        <w:widowControl w:val="0"/>
        <w:spacing w:after="25" w:before="0" w:line="360" w:lineRule="auto"/>
        <w:ind w:left="2018.2677165354332" w:firstLine="0"/>
        <w:jc w:val="both"/>
        <w:rPr>
          <w:i w:val="1"/>
          <w:sz w:val="24"/>
          <w:szCs w:val="24"/>
          <w:highlight w:val="white"/>
        </w:rPr>
      </w:pPr>
      <w:bookmarkStart w:colFirst="0" w:colLast="0" w:name="_heading=h.e9qefrvw6ti8" w:id="60"/>
      <w:bookmarkEnd w:id="60"/>
      <w:r w:rsidDel="00000000" w:rsidR="00000000" w:rsidRPr="00000000">
        <w:rPr>
          <w:i w:val="1"/>
          <w:sz w:val="24"/>
          <w:szCs w:val="24"/>
          <w:highlight w:val="white"/>
          <w:rtl w:val="0"/>
        </w:rPr>
        <w:t xml:space="preserve">‘’Sim, prescreve dentro do que é regulamentado na secretaria.. E</w:t>
      </w:r>
      <w:r w:rsidDel="00000000" w:rsidR="00000000" w:rsidRPr="00000000">
        <w:rPr>
          <w:i w:val="1"/>
          <w:sz w:val="24"/>
          <w:szCs w:val="24"/>
          <w:highlight w:val="white"/>
          <w:rtl w:val="0"/>
        </w:rPr>
        <w:t xml:space="preserve">xiste</w:t>
      </w:r>
      <w:r w:rsidDel="00000000" w:rsidR="00000000" w:rsidRPr="00000000">
        <w:rPr>
          <w:i w:val="1"/>
          <w:sz w:val="24"/>
          <w:szCs w:val="24"/>
          <w:highlight w:val="white"/>
          <w:rtl w:val="0"/>
        </w:rPr>
        <w:t xml:space="preserve"> um documento que respalda o enfermeiro da atenção básica em Campina Grande, dizendo o que eles podem e o que eles não podem prescrever? Não! Não existe! Porém, na prática a gente entende que algumas medicações não necessitam da receita, então através de estudo e da literatura e muitas vezes até em conjunto com o médico, a gente pega essa prática.’’ (</w:t>
      </w:r>
      <w:r w:rsidDel="00000000" w:rsidR="00000000" w:rsidRPr="00000000">
        <w:rPr>
          <w:i w:val="1"/>
          <w:sz w:val="24"/>
          <w:szCs w:val="24"/>
          <w:highlight w:val="white"/>
          <w:rtl w:val="0"/>
        </w:rPr>
        <w:t xml:space="preserve">enf04</w:t>
      </w:r>
      <w:r w:rsidDel="00000000" w:rsidR="00000000" w:rsidRPr="00000000">
        <w:rPr>
          <w:i w:val="1"/>
          <w:sz w:val="24"/>
          <w:szCs w:val="24"/>
          <w:highlight w:val="white"/>
          <w:rtl w:val="0"/>
        </w:rPr>
        <w:t xml:space="preserve">)</w:t>
      </w:r>
    </w:p>
    <w:p w:rsidR="00000000" w:rsidDel="00000000" w:rsidP="00000000" w:rsidRDefault="00000000" w:rsidRPr="00000000" w14:paraId="00000164">
      <w:pPr>
        <w:widowControl w:val="0"/>
        <w:spacing w:after="25" w:before="0" w:line="360" w:lineRule="auto"/>
        <w:ind w:left="2018.2677165354332" w:firstLine="850.3937007874017"/>
        <w:jc w:val="both"/>
        <w:rPr>
          <w:i w:val="1"/>
          <w:sz w:val="24"/>
          <w:szCs w:val="24"/>
          <w:highlight w:val="white"/>
        </w:rPr>
      </w:pPr>
      <w:bookmarkStart w:colFirst="0" w:colLast="0" w:name="_heading=h.yrayf8qo0rv6" w:id="61"/>
      <w:bookmarkEnd w:id="61"/>
      <w:r w:rsidDel="00000000" w:rsidR="00000000" w:rsidRPr="00000000">
        <w:rPr>
          <w:rtl w:val="0"/>
        </w:rPr>
      </w:r>
    </w:p>
    <w:p w:rsidR="00000000" w:rsidDel="00000000" w:rsidP="00000000" w:rsidRDefault="00000000" w:rsidRPr="00000000" w14:paraId="00000165">
      <w:pPr>
        <w:widowControl w:val="0"/>
        <w:spacing w:after="25" w:before="0" w:line="360" w:lineRule="auto"/>
        <w:ind w:left="2018.2677165354332" w:firstLine="0"/>
        <w:jc w:val="both"/>
        <w:rPr>
          <w:i w:val="1"/>
          <w:sz w:val="24"/>
          <w:szCs w:val="24"/>
          <w:highlight w:val="white"/>
        </w:rPr>
      </w:pPr>
      <w:bookmarkStart w:colFirst="0" w:colLast="0" w:name="_heading=h.5z67qbs77ska" w:id="62"/>
      <w:bookmarkEnd w:id="62"/>
      <w:r w:rsidDel="00000000" w:rsidR="00000000" w:rsidRPr="00000000">
        <w:rPr>
          <w:i w:val="1"/>
          <w:sz w:val="24"/>
          <w:szCs w:val="24"/>
          <w:highlight w:val="white"/>
          <w:rtl w:val="0"/>
        </w:rPr>
        <w:t xml:space="preserve">‘’Sim, dentro do que o Coren autoriza e dentro da nossa farmácia básica daqui. O único problema que temos são os antibióticos por questões que se a farmácia básica não tem, eles vão procurar em farmácias fora e essas farmácias não vendem com o carimbo do enfermeiro. Já a nossa aqui da unidade aceita o nosso carimbo.’’ (</w:t>
      </w:r>
      <w:r w:rsidDel="00000000" w:rsidR="00000000" w:rsidRPr="00000000">
        <w:rPr>
          <w:i w:val="1"/>
          <w:sz w:val="24"/>
          <w:szCs w:val="24"/>
          <w:highlight w:val="white"/>
          <w:rtl w:val="0"/>
        </w:rPr>
        <w:t xml:space="preserve">enf07</w:t>
      </w:r>
      <w:r w:rsidDel="00000000" w:rsidR="00000000" w:rsidRPr="00000000">
        <w:rPr>
          <w:i w:val="1"/>
          <w:sz w:val="24"/>
          <w:szCs w:val="24"/>
          <w:highlight w:val="white"/>
          <w:rtl w:val="0"/>
        </w:rPr>
        <w:t xml:space="preserve">)</w:t>
      </w:r>
    </w:p>
    <w:p w:rsidR="00000000" w:rsidDel="00000000" w:rsidP="00000000" w:rsidRDefault="00000000" w:rsidRPr="00000000" w14:paraId="00000166">
      <w:pPr>
        <w:widowControl w:val="0"/>
        <w:spacing w:after="25" w:before="0" w:line="360" w:lineRule="auto"/>
        <w:ind w:left="-141.73228346456682" w:firstLine="850.3937007874015"/>
        <w:jc w:val="both"/>
        <w:rPr>
          <w:i w:val="1"/>
          <w:sz w:val="24"/>
          <w:szCs w:val="24"/>
          <w:highlight w:val="white"/>
        </w:rPr>
      </w:pPr>
      <w:bookmarkStart w:colFirst="0" w:colLast="0" w:name="_heading=h.73x84ky4brlm" w:id="63"/>
      <w:bookmarkEnd w:id="63"/>
      <w:r w:rsidDel="00000000" w:rsidR="00000000" w:rsidRPr="00000000">
        <w:rPr>
          <w:rtl w:val="0"/>
        </w:rPr>
      </w:r>
    </w:p>
    <w:p w:rsidR="00000000" w:rsidDel="00000000" w:rsidP="00000000" w:rsidRDefault="00000000" w:rsidRPr="00000000" w14:paraId="00000167">
      <w:pPr>
        <w:widowControl w:val="0"/>
        <w:spacing w:after="25" w:before="0" w:line="360" w:lineRule="auto"/>
        <w:ind w:left="-141.73228346456682" w:firstLine="850.3937007874015"/>
        <w:jc w:val="both"/>
        <w:rPr>
          <w:sz w:val="24"/>
          <w:szCs w:val="24"/>
          <w:highlight w:val="white"/>
        </w:rPr>
      </w:pPr>
      <w:bookmarkStart w:colFirst="0" w:colLast="0" w:name="_heading=h.l8rpt3acokto" w:id="64"/>
      <w:bookmarkEnd w:id="64"/>
      <w:r w:rsidDel="00000000" w:rsidR="00000000" w:rsidRPr="00000000">
        <w:rPr>
          <w:i w:val="1"/>
          <w:sz w:val="24"/>
          <w:szCs w:val="24"/>
          <w:highlight w:val="white"/>
          <w:rtl w:val="0"/>
        </w:rPr>
        <w:tab/>
      </w:r>
      <w:r w:rsidDel="00000000" w:rsidR="00000000" w:rsidRPr="00000000">
        <w:rPr>
          <w:sz w:val="24"/>
          <w:szCs w:val="24"/>
          <w:highlight w:val="white"/>
          <w:rtl w:val="0"/>
        </w:rPr>
        <w:t xml:space="preserve">De acordo com os estudos de Silvia Cassiani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alguns participantes acreditam que a prescrição de medicamentos não está dentro das competências dos enfermeiros. Pode ser que eles não tenham entendido a prescrição como uma habilidade importante para o EPA, devido ao tipo de conhecimento que possuem, às restrições das leis nacionais ou a à realidade dos serviços de saúde, que podem dificultar o exercício profissional. Assim, para que seja possível a prescrição de medicamentos, se faz necessário que tanto o país quanto às entidades reguladoras estabeleçam projetos e regulamentos específicos (Cassiani,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2018).</w:t>
      </w:r>
    </w:p>
    <w:p w:rsidR="00000000" w:rsidDel="00000000" w:rsidP="00000000" w:rsidRDefault="00000000" w:rsidRPr="00000000" w14:paraId="00000168">
      <w:pPr>
        <w:widowControl w:val="0"/>
        <w:spacing w:after="25" w:before="0" w:line="360" w:lineRule="auto"/>
        <w:ind w:left="-141.73228346456682" w:firstLine="850.3937007874015"/>
        <w:jc w:val="both"/>
        <w:rPr>
          <w:sz w:val="24"/>
          <w:szCs w:val="24"/>
          <w:highlight w:val="white"/>
        </w:rPr>
      </w:pPr>
      <w:bookmarkStart w:colFirst="0" w:colLast="0" w:name="_heading=h.80ethnlimivo" w:id="65"/>
      <w:bookmarkEnd w:id="65"/>
      <w:r w:rsidDel="00000000" w:rsidR="00000000" w:rsidRPr="00000000">
        <w:rPr>
          <w:sz w:val="24"/>
          <w:szCs w:val="24"/>
          <w:highlight w:val="white"/>
          <w:rtl w:val="0"/>
        </w:rPr>
        <w:tab/>
        <w:t xml:space="preserve">O projeto de Lei 3949/23, tem como objetivo regular a prescrição de medicamentos e a solicitação de exames em consultórios de enfermagem, é um marco importante para a autonomia e o reconhecimento da competência técnica dos enfermeiros. Não é muito comum ir a uma farmácia, pois as farmácias fora da unidade não reconhecem o carimbo do enfermeiro. Portanto, os medicamentos são destinados às crianças quando disponíveis na UBS. No entanto, quando a condição da criança piora e necessita de tratamento com antibióticos, as mães procuram a UBS para que o enfermeiro encaminhe para a consulta médica da unidade (Picco,</w:t>
      </w:r>
      <w:r w:rsidDel="00000000" w:rsidR="00000000" w:rsidRPr="00000000">
        <w:rPr>
          <w:i w:val="1"/>
          <w:sz w:val="24"/>
          <w:szCs w:val="24"/>
          <w:highlight w:val="white"/>
          <w:rtl w:val="0"/>
        </w:rPr>
        <w:t xml:space="preserve"> et al.</w:t>
      </w:r>
      <w:r w:rsidDel="00000000" w:rsidR="00000000" w:rsidRPr="00000000">
        <w:rPr>
          <w:sz w:val="24"/>
          <w:szCs w:val="24"/>
          <w:highlight w:val="white"/>
          <w:rtl w:val="0"/>
        </w:rPr>
        <w:t xml:space="preserve">, 2022).</w:t>
      </w:r>
    </w:p>
    <w:p w:rsidR="00000000" w:rsidDel="00000000" w:rsidP="00000000" w:rsidRDefault="00000000" w:rsidRPr="00000000" w14:paraId="00000169">
      <w:pPr>
        <w:widowControl w:val="0"/>
        <w:spacing w:after="25" w:before="0" w:line="360" w:lineRule="auto"/>
        <w:ind w:left="-141.73228346456682" w:firstLine="850.3937007874015"/>
        <w:jc w:val="both"/>
        <w:rPr>
          <w:i w:val="1"/>
          <w:sz w:val="24"/>
          <w:szCs w:val="24"/>
          <w:highlight w:val="white"/>
        </w:rPr>
      </w:pPr>
      <w:bookmarkStart w:colFirst="0" w:colLast="0" w:name="_heading=h.3aol4vs8ww3k" w:id="66"/>
      <w:bookmarkEnd w:id="66"/>
      <w:r w:rsidDel="00000000" w:rsidR="00000000" w:rsidRPr="00000000">
        <w:rPr>
          <w:i w:val="1"/>
          <w:sz w:val="24"/>
          <w:szCs w:val="24"/>
          <w:highlight w:val="white"/>
          <w:rtl w:val="0"/>
        </w:rPr>
        <w:tab/>
        <w:tab/>
      </w:r>
    </w:p>
    <w:p w:rsidR="00000000" w:rsidDel="00000000" w:rsidP="00000000" w:rsidRDefault="00000000" w:rsidRPr="00000000" w14:paraId="0000016A">
      <w:pPr>
        <w:widowControl w:val="0"/>
        <w:spacing w:after="25" w:before="0" w:line="360" w:lineRule="auto"/>
        <w:ind w:left="-141.73228346456682" w:firstLine="850.3937007874015"/>
        <w:jc w:val="both"/>
        <w:rPr>
          <w:sz w:val="24"/>
          <w:szCs w:val="24"/>
          <w:highlight w:val="white"/>
        </w:rPr>
      </w:pPr>
      <w:bookmarkStart w:colFirst="0" w:colLast="0" w:name="_heading=h.w649l3eqd41j" w:id="67"/>
      <w:bookmarkEnd w:id="67"/>
      <w:r w:rsidDel="00000000" w:rsidR="00000000" w:rsidRPr="00000000">
        <w:rPr>
          <w:sz w:val="24"/>
          <w:szCs w:val="24"/>
          <w:highlight w:val="white"/>
          <w:rtl w:val="0"/>
        </w:rPr>
        <w:t xml:space="preserve">3.2.10  ATUALIZAÇÃO SOBRE MELHORES PRÁTICAS</w:t>
      </w:r>
    </w:p>
    <w:p w:rsidR="00000000" w:rsidDel="00000000" w:rsidP="00000000" w:rsidRDefault="00000000" w:rsidRPr="00000000" w14:paraId="0000016B">
      <w:pPr>
        <w:widowControl w:val="0"/>
        <w:spacing w:after="25" w:before="0" w:line="360" w:lineRule="auto"/>
        <w:ind w:left="-141.73228346456682" w:firstLine="850.3937007874015"/>
        <w:jc w:val="both"/>
        <w:rPr>
          <w:sz w:val="24"/>
          <w:szCs w:val="24"/>
          <w:highlight w:val="white"/>
        </w:rPr>
      </w:pPr>
      <w:bookmarkStart w:colFirst="0" w:colLast="0" w:name="_heading=h.lyzdunnbobyx" w:id="68"/>
      <w:bookmarkEnd w:id="68"/>
      <w:r w:rsidDel="00000000" w:rsidR="00000000" w:rsidRPr="00000000">
        <w:rPr>
          <w:rtl w:val="0"/>
        </w:rPr>
      </w:r>
    </w:p>
    <w:p w:rsidR="00000000" w:rsidDel="00000000" w:rsidP="00000000" w:rsidRDefault="00000000" w:rsidRPr="00000000" w14:paraId="0000016C">
      <w:pPr>
        <w:widowControl w:val="0"/>
        <w:spacing w:after="25" w:before="0" w:line="360" w:lineRule="auto"/>
        <w:ind w:left="-141.73228346456682" w:firstLine="850.3937007874015"/>
        <w:jc w:val="both"/>
        <w:rPr>
          <w:sz w:val="24"/>
          <w:szCs w:val="24"/>
          <w:highlight w:val="white"/>
        </w:rPr>
      </w:pPr>
      <w:bookmarkStart w:colFirst="0" w:colLast="0" w:name="_heading=h.g34tnt1l2ykh" w:id="69"/>
      <w:bookmarkEnd w:id="69"/>
      <w:r w:rsidDel="00000000" w:rsidR="00000000" w:rsidRPr="00000000">
        <w:rPr>
          <w:sz w:val="24"/>
          <w:szCs w:val="24"/>
          <w:highlight w:val="white"/>
          <w:rtl w:val="0"/>
        </w:rPr>
        <w:t xml:space="preserve">É fundamental as atualizações constantes, pois permite um melhor acompanhamento de práticas e avanços na área da saúde. Muitos hospitais e instituições de saúde oferecem treinamento no local de trabalho (workshops, conferências, cursos, palestras, oficinas), mas no município de Campina Grande - PB, alguns enfermeiros relataram uma lacuna no sistema e se demonstram desmotivados em relação a capacitações futuras.</w:t>
      </w:r>
    </w:p>
    <w:p w:rsidR="00000000" w:rsidDel="00000000" w:rsidP="00000000" w:rsidRDefault="00000000" w:rsidRPr="00000000" w14:paraId="0000016D">
      <w:pPr>
        <w:widowControl w:val="0"/>
        <w:spacing w:after="25" w:before="0" w:line="360" w:lineRule="auto"/>
        <w:ind w:left="-141.73228346456682" w:firstLine="850.3937007874015"/>
        <w:jc w:val="both"/>
        <w:rPr>
          <w:sz w:val="24"/>
          <w:szCs w:val="24"/>
          <w:highlight w:val="white"/>
        </w:rPr>
      </w:pPr>
      <w:bookmarkStart w:colFirst="0" w:colLast="0" w:name="_heading=h.h099t4utlwy1" w:id="70"/>
      <w:bookmarkEnd w:id="70"/>
      <w:r w:rsidDel="00000000" w:rsidR="00000000" w:rsidRPr="00000000">
        <w:rPr>
          <w:sz w:val="24"/>
          <w:szCs w:val="24"/>
          <w:highlight w:val="white"/>
          <w:rtl w:val="0"/>
        </w:rPr>
        <w:tab/>
      </w:r>
    </w:p>
    <w:p w:rsidR="00000000" w:rsidDel="00000000" w:rsidP="00000000" w:rsidRDefault="00000000" w:rsidRPr="00000000" w14:paraId="0000016E">
      <w:pPr>
        <w:widowControl w:val="0"/>
        <w:spacing w:after="25" w:before="0" w:line="360" w:lineRule="auto"/>
        <w:ind w:left="2018.2677165354332" w:firstLine="0"/>
        <w:jc w:val="both"/>
        <w:rPr>
          <w:i w:val="1"/>
          <w:sz w:val="24"/>
          <w:szCs w:val="24"/>
          <w:highlight w:val="white"/>
        </w:rPr>
      </w:pPr>
      <w:bookmarkStart w:colFirst="0" w:colLast="0" w:name="_heading=h.xb5ndo4fo5dt" w:id="71"/>
      <w:bookmarkEnd w:id="71"/>
      <w:r w:rsidDel="00000000" w:rsidR="00000000" w:rsidRPr="00000000">
        <w:rPr>
          <w:i w:val="1"/>
          <w:sz w:val="24"/>
          <w:szCs w:val="24"/>
          <w:highlight w:val="white"/>
          <w:rtl w:val="0"/>
        </w:rPr>
        <w:t xml:space="preserve">‘’</w:t>
      </w:r>
      <w:r w:rsidDel="00000000" w:rsidR="00000000" w:rsidRPr="00000000">
        <w:rPr>
          <w:i w:val="1"/>
          <w:sz w:val="24"/>
          <w:szCs w:val="24"/>
          <w:highlight w:val="white"/>
          <w:rtl w:val="0"/>
        </w:rPr>
        <w:t xml:space="preserve">Atualmente</w:t>
      </w:r>
      <w:r w:rsidDel="00000000" w:rsidR="00000000" w:rsidRPr="00000000">
        <w:rPr>
          <w:i w:val="1"/>
          <w:sz w:val="24"/>
          <w:szCs w:val="24"/>
          <w:highlight w:val="white"/>
          <w:rtl w:val="0"/>
        </w:rPr>
        <w:t xml:space="preserve">, </w:t>
      </w:r>
      <w:r w:rsidDel="00000000" w:rsidR="00000000" w:rsidRPr="00000000">
        <w:rPr>
          <w:i w:val="1"/>
          <w:sz w:val="24"/>
          <w:szCs w:val="24"/>
          <w:highlight w:val="white"/>
          <w:rtl w:val="0"/>
        </w:rPr>
        <w:t xml:space="preserve">de 0</w:t>
      </w:r>
      <w:r w:rsidDel="00000000" w:rsidR="00000000" w:rsidRPr="00000000">
        <w:rPr>
          <w:i w:val="1"/>
          <w:sz w:val="24"/>
          <w:szCs w:val="24"/>
          <w:highlight w:val="white"/>
          <w:rtl w:val="0"/>
        </w:rPr>
        <w:t xml:space="preserve"> </w:t>
      </w:r>
      <w:r w:rsidDel="00000000" w:rsidR="00000000" w:rsidRPr="00000000">
        <w:rPr>
          <w:i w:val="1"/>
          <w:sz w:val="24"/>
          <w:szCs w:val="24"/>
          <w:highlight w:val="white"/>
          <w:rtl w:val="0"/>
        </w:rPr>
        <w:t xml:space="preserve">a 10</w:t>
      </w:r>
      <w:r w:rsidDel="00000000" w:rsidR="00000000" w:rsidRPr="00000000">
        <w:rPr>
          <w:i w:val="1"/>
          <w:sz w:val="24"/>
          <w:szCs w:val="24"/>
          <w:highlight w:val="white"/>
          <w:rtl w:val="0"/>
        </w:rPr>
        <w:t xml:space="preserve">, acho que estou em nota 1. Zero motivação, porque a gente não tem nenhum tipo de incentivo para fazer </w:t>
      </w:r>
      <w:r w:rsidDel="00000000" w:rsidR="00000000" w:rsidRPr="00000000">
        <w:rPr>
          <w:i w:val="1"/>
          <w:sz w:val="24"/>
          <w:szCs w:val="24"/>
          <w:highlight w:val="white"/>
          <w:rtl w:val="0"/>
        </w:rPr>
        <w:t xml:space="preserve">essa</w:t>
      </w:r>
      <w:r w:rsidDel="00000000" w:rsidR="00000000" w:rsidRPr="00000000">
        <w:rPr>
          <w:i w:val="1"/>
          <w:sz w:val="24"/>
          <w:szCs w:val="24"/>
          <w:highlight w:val="white"/>
          <w:rtl w:val="0"/>
        </w:rPr>
        <w:t xml:space="preserve"> reciclagem, vamos assim dizer. Quando precisamos ir até mesmo para uma capacitação, uma reunião, é uma burocracia que tem que pegar o ponto, tem que assinar um papel, tem que fazer um forms, porque se não vem descontado no salário… ‘’ (enf01)</w:t>
      </w:r>
    </w:p>
    <w:p w:rsidR="00000000" w:rsidDel="00000000" w:rsidP="00000000" w:rsidRDefault="00000000" w:rsidRPr="00000000" w14:paraId="0000016F">
      <w:pPr>
        <w:widowControl w:val="0"/>
        <w:spacing w:after="25" w:before="0" w:line="360" w:lineRule="auto"/>
        <w:ind w:left="2018.2677165354332" w:firstLine="850.3937007874017"/>
        <w:jc w:val="both"/>
        <w:rPr>
          <w:i w:val="1"/>
          <w:sz w:val="24"/>
          <w:szCs w:val="24"/>
          <w:highlight w:val="white"/>
        </w:rPr>
      </w:pPr>
      <w:bookmarkStart w:colFirst="0" w:colLast="0" w:name="_heading=h.orhua027u8tv" w:id="72"/>
      <w:bookmarkEnd w:id="72"/>
      <w:r w:rsidDel="00000000" w:rsidR="00000000" w:rsidRPr="00000000">
        <w:rPr>
          <w:rtl w:val="0"/>
        </w:rPr>
      </w:r>
    </w:p>
    <w:p w:rsidR="00000000" w:rsidDel="00000000" w:rsidP="00000000" w:rsidRDefault="00000000" w:rsidRPr="00000000" w14:paraId="00000170">
      <w:pPr>
        <w:widowControl w:val="0"/>
        <w:spacing w:after="25" w:before="0" w:line="360" w:lineRule="auto"/>
        <w:ind w:left="2018.2677165354332" w:firstLine="0"/>
        <w:jc w:val="both"/>
        <w:rPr>
          <w:i w:val="1"/>
          <w:sz w:val="24"/>
          <w:szCs w:val="24"/>
          <w:highlight w:val="white"/>
        </w:rPr>
      </w:pPr>
      <w:bookmarkStart w:colFirst="0" w:colLast="0" w:name="_heading=h.cnvhpe4foteh" w:id="73"/>
      <w:bookmarkEnd w:id="73"/>
      <w:r w:rsidDel="00000000" w:rsidR="00000000" w:rsidRPr="00000000">
        <w:rPr>
          <w:i w:val="1"/>
          <w:sz w:val="24"/>
          <w:szCs w:val="24"/>
          <w:highlight w:val="white"/>
          <w:rtl w:val="0"/>
        </w:rPr>
        <w:t xml:space="preserve">‘’</w:t>
      </w:r>
      <w:r w:rsidDel="00000000" w:rsidR="00000000" w:rsidRPr="00000000">
        <w:rPr>
          <w:i w:val="1"/>
          <w:sz w:val="24"/>
          <w:szCs w:val="24"/>
          <w:highlight w:val="white"/>
          <w:rtl w:val="0"/>
        </w:rPr>
        <w:t xml:space="preserve">Estudando</w:t>
      </w:r>
      <w:r w:rsidDel="00000000" w:rsidR="00000000" w:rsidRPr="00000000">
        <w:rPr>
          <w:i w:val="1"/>
          <w:sz w:val="24"/>
          <w:szCs w:val="24"/>
          <w:highlight w:val="white"/>
          <w:rtl w:val="0"/>
        </w:rPr>
        <w:t xml:space="preserve">. Quando comecei anos atrás em saúde da família, nós tínhamos treinamento. Ultimamente eles têm sido muito raros principalmente relacionados à criança. O treinamento que recebemos mais aqui é vacinação, mas relacionado ao acompanhamento da criança não.’’ (</w:t>
      </w:r>
      <w:r w:rsidDel="00000000" w:rsidR="00000000" w:rsidRPr="00000000">
        <w:rPr>
          <w:i w:val="1"/>
          <w:sz w:val="24"/>
          <w:szCs w:val="24"/>
          <w:highlight w:val="white"/>
          <w:rtl w:val="0"/>
        </w:rPr>
        <w:t xml:space="preserve">enf02</w:t>
      </w:r>
      <w:r w:rsidDel="00000000" w:rsidR="00000000" w:rsidRPr="00000000">
        <w:rPr>
          <w:i w:val="1"/>
          <w:sz w:val="24"/>
          <w:szCs w:val="24"/>
          <w:highlight w:val="white"/>
          <w:rtl w:val="0"/>
        </w:rPr>
        <w:t xml:space="preserve">)</w:t>
      </w:r>
    </w:p>
    <w:p w:rsidR="00000000" w:rsidDel="00000000" w:rsidP="00000000" w:rsidRDefault="00000000" w:rsidRPr="00000000" w14:paraId="00000171">
      <w:pPr>
        <w:widowControl w:val="0"/>
        <w:spacing w:after="25" w:before="0" w:line="360" w:lineRule="auto"/>
        <w:ind w:left="2018.2677165354332" w:firstLine="850.3937007874017"/>
        <w:jc w:val="both"/>
        <w:rPr>
          <w:i w:val="1"/>
          <w:sz w:val="24"/>
          <w:szCs w:val="24"/>
          <w:highlight w:val="white"/>
        </w:rPr>
      </w:pPr>
      <w:bookmarkStart w:colFirst="0" w:colLast="0" w:name="_heading=h.atnmdd4msfgl" w:id="74"/>
      <w:bookmarkEnd w:id="74"/>
      <w:r w:rsidDel="00000000" w:rsidR="00000000" w:rsidRPr="00000000">
        <w:rPr>
          <w:rtl w:val="0"/>
        </w:rPr>
      </w:r>
    </w:p>
    <w:p w:rsidR="00000000" w:rsidDel="00000000" w:rsidP="00000000" w:rsidRDefault="00000000" w:rsidRPr="00000000" w14:paraId="00000172">
      <w:pPr>
        <w:widowControl w:val="0"/>
        <w:spacing w:after="25" w:before="0" w:line="360" w:lineRule="auto"/>
        <w:ind w:left="2018.2677165354332" w:firstLine="0"/>
        <w:jc w:val="both"/>
        <w:rPr>
          <w:i w:val="1"/>
          <w:sz w:val="24"/>
          <w:szCs w:val="24"/>
          <w:highlight w:val="white"/>
        </w:rPr>
      </w:pPr>
      <w:bookmarkStart w:colFirst="0" w:colLast="0" w:name="_heading=h.bmhwsuq3lyta" w:id="75"/>
      <w:bookmarkEnd w:id="75"/>
      <w:r w:rsidDel="00000000" w:rsidR="00000000" w:rsidRPr="00000000">
        <w:rPr>
          <w:i w:val="1"/>
          <w:sz w:val="24"/>
          <w:szCs w:val="24"/>
          <w:highlight w:val="white"/>
          <w:rtl w:val="0"/>
        </w:rPr>
        <w:t xml:space="preserve">‘’Hoje em dia a gente utiliza muito a ferramenta dos artigos de computador, mas eu sempre estou muito preocupada de ver o que é que estou lendo, se é uma fonte segura. Temos pouco treinamento que venha do serviço, tem pouco, precisa ter mais. eu faço tudo por conta própria, porque é uma necessidade da gente.’’ (</w:t>
      </w:r>
      <w:r w:rsidDel="00000000" w:rsidR="00000000" w:rsidRPr="00000000">
        <w:rPr>
          <w:i w:val="1"/>
          <w:sz w:val="24"/>
          <w:szCs w:val="24"/>
          <w:highlight w:val="white"/>
          <w:rtl w:val="0"/>
        </w:rPr>
        <w:t xml:space="preserve">enf03</w:t>
      </w:r>
      <w:r w:rsidDel="00000000" w:rsidR="00000000" w:rsidRPr="00000000">
        <w:rPr>
          <w:i w:val="1"/>
          <w:sz w:val="24"/>
          <w:szCs w:val="24"/>
          <w:highlight w:val="white"/>
          <w:rtl w:val="0"/>
        </w:rPr>
        <w:t xml:space="preserve">)</w:t>
      </w:r>
    </w:p>
    <w:p w:rsidR="00000000" w:rsidDel="00000000" w:rsidP="00000000" w:rsidRDefault="00000000" w:rsidRPr="00000000" w14:paraId="00000173">
      <w:pPr>
        <w:widowControl w:val="0"/>
        <w:spacing w:after="25" w:before="0" w:line="360" w:lineRule="auto"/>
        <w:ind w:left="2018.2677165354332" w:firstLine="850.3937007874017"/>
        <w:jc w:val="both"/>
        <w:rPr>
          <w:i w:val="1"/>
          <w:sz w:val="24"/>
          <w:szCs w:val="24"/>
          <w:highlight w:val="white"/>
        </w:rPr>
      </w:pPr>
      <w:bookmarkStart w:colFirst="0" w:colLast="0" w:name="_heading=h.3xhnsx47m72o" w:id="76"/>
      <w:bookmarkEnd w:id="76"/>
      <w:r w:rsidDel="00000000" w:rsidR="00000000" w:rsidRPr="00000000">
        <w:rPr>
          <w:rtl w:val="0"/>
        </w:rPr>
      </w:r>
    </w:p>
    <w:p w:rsidR="00000000" w:rsidDel="00000000" w:rsidP="00000000" w:rsidRDefault="00000000" w:rsidRPr="00000000" w14:paraId="00000174">
      <w:pPr>
        <w:widowControl w:val="0"/>
        <w:spacing w:after="25" w:before="0" w:line="360" w:lineRule="auto"/>
        <w:ind w:left="2018.2677165354332" w:firstLine="0"/>
        <w:jc w:val="both"/>
        <w:rPr>
          <w:i w:val="1"/>
          <w:sz w:val="24"/>
          <w:szCs w:val="24"/>
          <w:highlight w:val="white"/>
        </w:rPr>
      </w:pPr>
      <w:bookmarkStart w:colFirst="0" w:colLast="0" w:name="_heading=h.2byu8xxbvt30" w:id="77"/>
      <w:bookmarkEnd w:id="77"/>
      <w:r w:rsidDel="00000000" w:rsidR="00000000" w:rsidRPr="00000000">
        <w:rPr>
          <w:i w:val="1"/>
          <w:sz w:val="24"/>
          <w:szCs w:val="24"/>
          <w:highlight w:val="white"/>
          <w:rtl w:val="0"/>
        </w:rPr>
        <w:t xml:space="preserve">‘’O ministério da saúde, o UNASUS sempre tem cursos maravilhosos. Às vezes a gente vê muito ‘’citologia, saúde da mulher’’ mas, a puericultura não…’’  (</w:t>
      </w:r>
      <w:r w:rsidDel="00000000" w:rsidR="00000000" w:rsidRPr="00000000">
        <w:rPr>
          <w:i w:val="1"/>
          <w:sz w:val="24"/>
          <w:szCs w:val="24"/>
          <w:highlight w:val="white"/>
          <w:rtl w:val="0"/>
        </w:rPr>
        <w:t xml:space="preserve">enf06</w:t>
      </w:r>
      <w:r w:rsidDel="00000000" w:rsidR="00000000" w:rsidRPr="00000000">
        <w:rPr>
          <w:i w:val="1"/>
          <w:sz w:val="24"/>
          <w:szCs w:val="24"/>
          <w:highlight w:val="white"/>
          <w:rtl w:val="0"/>
        </w:rPr>
        <w:t xml:space="preserve">)</w:t>
      </w:r>
    </w:p>
    <w:p w:rsidR="00000000" w:rsidDel="00000000" w:rsidP="00000000" w:rsidRDefault="00000000" w:rsidRPr="00000000" w14:paraId="00000175">
      <w:pPr>
        <w:widowControl w:val="0"/>
        <w:spacing w:after="25" w:before="0" w:line="360" w:lineRule="auto"/>
        <w:ind w:left="-141.73228346456682" w:firstLine="850.3937007874015"/>
        <w:jc w:val="both"/>
        <w:rPr>
          <w:i w:val="1"/>
          <w:sz w:val="24"/>
          <w:szCs w:val="24"/>
          <w:highlight w:val="white"/>
        </w:rPr>
      </w:pPr>
      <w:bookmarkStart w:colFirst="0" w:colLast="0" w:name="_heading=h.xebiwwke2alb" w:id="78"/>
      <w:bookmarkEnd w:id="78"/>
      <w:r w:rsidDel="00000000" w:rsidR="00000000" w:rsidRPr="00000000">
        <w:rPr>
          <w:rtl w:val="0"/>
        </w:rPr>
      </w:r>
    </w:p>
    <w:p w:rsidR="00000000" w:rsidDel="00000000" w:rsidP="00000000" w:rsidRDefault="00000000" w:rsidRPr="00000000" w14:paraId="00000176">
      <w:pPr>
        <w:widowControl w:val="0"/>
        <w:spacing w:after="25" w:before="0" w:line="360" w:lineRule="auto"/>
        <w:ind w:left="-141.73228346456682" w:firstLine="850.3937007874015"/>
        <w:jc w:val="both"/>
        <w:rPr>
          <w:sz w:val="24"/>
          <w:szCs w:val="24"/>
          <w:highlight w:val="white"/>
        </w:rPr>
      </w:pPr>
      <w:bookmarkStart w:colFirst="0" w:colLast="0" w:name="_heading=h.zabbi2a93fux" w:id="79"/>
      <w:bookmarkEnd w:id="79"/>
      <w:r w:rsidDel="00000000" w:rsidR="00000000" w:rsidRPr="00000000">
        <w:rPr>
          <w:i w:val="1"/>
          <w:sz w:val="24"/>
          <w:szCs w:val="24"/>
          <w:highlight w:val="white"/>
          <w:rtl w:val="0"/>
        </w:rPr>
        <w:tab/>
      </w:r>
      <w:r w:rsidDel="00000000" w:rsidR="00000000" w:rsidRPr="00000000">
        <w:rPr>
          <w:sz w:val="24"/>
          <w:szCs w:val="24"/>
          <w:highlight w:val="white"/>
          <w:rtl w:val="0"/>
        </w:rPr>
        <w:t xml:space="preserve">Há uma variedade de elementos que podem afetar a prática do profissional de enfermagem. Isso engloba condições laborais, excesso de responsabilidades, escassez de recursos, ausência de chances para o aprimoramento, entre outros. Frequentemente, essas circunstâncias despertam nos enfermeiros a necessidade de buscar uma maior especialização no cuidado infantil e de adquirir conhecimento de maneira independente (Vieira, </w:t>
      </w:r>
      <w:r w:rsidDel="00000000" w:rsidR="00000000" w:rsidRPr="00000000">
        <w:rPr>
          <w:i w:val="1"/>
          <w:sz w:val="24"/>
          <w:szCs w:val="24"/>
          <w:highlight w:val="white"/>
          <w:rtl w:val="0"/>
        </w:rPr>
        <w:t xml:space="preserve">et al.</w:t>
      </w:r>
      <w:r w:rsidDel="00000000" w:rsidR="00000000" w:rsidRPr="00000000">
        <w:rPr>
          <w:sz w:val="24"/>
          <w:szCs w:val="24"/>
          <w:highlight w:val="white"/>
          <w:rtl w:val="0"/>
        </w:rPr>
        <w:t xml:space="preserve">, 2021).</w:t>
      </w:r>
    </w:p>
    <w:p w:rsidR="00000000" w:rsidDel="00000000" w:rsidP="00000000" w:rsidRDefault="00000000" w:rsidRPr="00000000" w14:paraId="00000177">
      <w:pPr>
        <w:widowControl w:val="0"/>
        <w:spacing w:after="25" w:before="0" w:line="360" w:lineRule="auto"/>
        <w:ind w:left="-141.73228346456682" w:firstLine="850.3937007874015"/>
        <w:jc w:val="both"/>
        <w:rPr>
          <w:sz w:val="24"/>
          <w:szCs w:val="24"/>
          <w:highlight w:val="white"/>
        </w:rPr>
      </w:pPr>
      <w:bookmarkStart w:colFirst="0" w:colLast="0" w:name="_heading=h.jmopbv6t2u9v" w:id="80"/>
      <w:bookmarkEnd w:id="80"/>
      <w:r w:rsidDel="00000000" w:rsidR="00000000" w:rsidRPr="00000000">
        <w:rPr>
          <w:sz w:val="24"/>
          <w:szCs w:val="24"/>
          <w:highlight w:val="white"/>
          <w:rtl w:val="0"/>
        </w:rPr>
        <w:tab/>
        <w:t xml:space="preserve">Para Márcia Cristina e Giovana Abrahão, corrobora-se com o estudo de realizações de cursos e treinamentos para capacitar os profissionais e líderes clínicos, com o objetivo de desempenhar suas funções de maneira segura e integrada à equipe multidisciplinar. Isso envolve o desenvolvimento de habilidades para lidar com as questões éticas e oferecer atendimento qualificado à população (Pereira; Moriya, 2022).</w:t>
      </w:r>
    </w:p>
    <w:p w:rsidR="00000000" w:rsidDel="00000000" w:rsidP="00000000" w:rsidRDefault="00000000" w:rsidRPr="00000000" w14:paraId="00000178">
      <w:pPr>
        <w:widowControl w:val="0"/>
        <w:spacing w:after="25" w:before="0" w:line="360" w:lineRule="auto"/>
        <w:ind w:left="-141.73228346456682" w:firstLine="850.3937007874015"/>
        <w:jc w:val="both"/>
        <w:rPr>
          <w:i w:val="1"/>
          <w:sz w:val="24"/>
          <w:szCs w:val="24"/>
          <w:highlight w:val="white"/>
        </w:rPr>
      </w:pPr>
      <w:bookmarkStart w:colFirst="0" w:colLast="0" w:name="_heading=h.ujwj3ykn9irk" w:id="81"/>
      <w:bookmarkEnd w:id="81"/>
      <w:r w:rsidDel="00000000" w:rsidR="00000000" w:rsidRPr="00000000">
        <w:rPr>
          <w:rtl w:val="0"/>
        </w:rPr>
      </w:r>
    </w:p>
    <w:p w:rsidR="00000000" w:rsidDel="00000000" w:rsidP="00000000" w:rsidRDefault="00000000" w:rsidRPr="00000000" w14:paraId="00000179">
      <w:pPr>
        <w:widowControl w:val="0"/>
        <w:spacing w:after="25" w:before="0" w:line="360" w:lineRule="auto"/>
        <w:ind w:left="-141.73228346456682" w:firstLine="850.3937007874015"/>
        <w:jc w:val="both"/>
        <w:rPr>
          <w:sz w:val="24"/>
          <w:szCs w:val="24"/>
          <w:highlight w:val="white"/>
        </w:rPr>
      </w:pPr>
      <w:bookmarkStart w:colFirst="0" w:colLast="0" w:name="_heading=h.sri0fv1vusxa" w:id="82"/>
      <w:bookmarkEnd w:id="82"/>
      <w:r w:rsidDel="00000000" w:rsidR="00000000" w:rsidRPr="00000000">
        <w:rPr>
          <w:sz w:val="24"/>
          <w:szCs w:val="24"/>
          <w:highlight w:val="white"/>
          <w:rtl w:val="0"/>
        </w:rPr>
        <w:t xml:space="preserve">3.2.11  TRABALHO MULTIDISCIPLINAR </w:t>
      </w:r>
    </w:p>
    <w:p w:rsidR="00000000" w:rsidDel="00000000" w:rsidP="00000000" w:rsidRDefault="00000000" w:rsidRPr="00000000" w14:paraId="0000017A">
      <w:pPr>
        <w:widowControl w:val="0"/>
        <w:spacing w:after="25" w:before="0" w:line="360" w:lineRule="auto"/>
        <w:ind w:left="-141.73228346456682" w:firstLine="850.3937007874015"/>
        <w:jc w:val="both"/>
        <w:rPr>
          <w:sz w:val="24"/>
          <w:szCs w:val="24"/>
          <w:highlight w:val="white"/>
        </w:rPr>
      </w:pPr>
      <w:bookmarkStart w:colFirst="0" w:colLast="0" w:name="_heading=h.9ayyq6fhrfo" w:id="83"/>
      <w:bookmarkEnd w:id="83"/>
      <w:r w:rsidDel="00000000" w:rsidR="00000000" w:rsidRPr="00000000">
        <w:rPr>
          <w:rtl w:val="0"/>
        </w:rPr>
      </w:r>
    </w:p>
    <w:p w:rsidR="00000000" w:rsidDel="00000000" w:rsidP="00000000" w:rsidRDefault="00000000" w:rsidRPr="00000000" w14:paraId="0000017B">
      <w:pPr>
        <w:widowControl w:val="0"/>
        <w:spacing w:after="25" w:before="0" w:line="360" w:lineRule="auto"/>
        <w:ind w:left="-141.73228346456682" w:firstLine="850.3937007874015"/>
        <w:jc w:val="both"/>
        <w:rPr>
          <w:sz w:val="24"/>
          <w:szCs w:val="24"/>
          <w:highlight w:val="white"/>
        </w:rPr>
      </w:pPr>
      <w:bookmarkStart w:colFirst="0" w:colLast="0" w:name="_heading=h.ieb8tm5p3712" w:id="84"/>
      <w:bookmarkEnd w:id="84"/>
      <w:r w:rsidDel="00000000" w:rsidR="00000000" w:rsidRPr="00000000">
        <w:rPr>
          <w:sz w:val="24"/>
          <w:szCs w:val="24"/>
          <w:highlight w:val="white"/>
          <w:rtl w:val="0"/>
        </w:rPr>
        <w:t xml:space="preserve">Os profissionais de enfermagem estão frequentemente trabalhando em conjunto com uma variedade de outros profissionais de saúde para fornecer cuidados abrangentes aos pacientes. A enfermagem é uma parte integral crucial da equipe multidisciplinar, podendo trazer sua perspectiva única e habilidades especializadas para o cuidado do paciente, coordenando e se comunicando, contribuindo para as necessidades e garantindo um plano de cuidados abrangentes e eficazes. O trabalho em equipe é essencial para fornecer cuidados de alta qualidade, permitindo uma abordagem holística, onde todas as necessidades do paciente sejam elas físicas, emocionais ou sociais, serão atendidas. Diante do que foi perguntado nas entrevistas, é notório como o trabalho multidisciplinar ajuda na promoção e prevenção a saúde. </w:t>
      </w:r>
    </w:p>
    <w:p w:rsidR="00000000" w:rsidDel="00000000" w:rsidP="00000000" w:rsidRDefault="00000000" w:rsidRPr="00000000" w14:paraId="0000017C">
      <w:pPr>
        <w:widowControl w:val="0"/>
        <w:spacing w:after="25" w:before="0" w:line="360" w:lineRule="auto"/>
        <w:ind w:left="-141.73228346456682" w:firstLine="850.3937007874015"/>
        <w:jc w:val="both"/>
        <w:rPr>
          <w:sz w:val="24"/>
          <w:szCs w:val="24"/>
          <w:highlight w:val="white"/>
        </w:rPr>
      </w:pPr>
      <w:bookmarkStart w:colFirst="0" w:colLast="0" w:name="_heading=h.g0ps1sxehbul" w:id="85"/>
      <w:bookmarkEnd w:id="85"/>
      <w:r w:rsidDel="00000000" w:rsidR="00000000" w:rsidRPr="00000000">
        <w:rPr>
          <w:rtl w:val="0"/>
        </w:rPr>
      </w:r>
    </w:p>
    <w:p w:rsidR="00000000" w:rsidDel="00000000" w:rsidP="00000000" w:rsidRDefault="00000000" w:rsidRPr="00000000" w14:paraId="0000017D">
      <w:pPr>
        <w:widowControl w:val="0"/>
        <w:spacing w:after="25" w:before="0" w:line="360" w:lineRule="auto"/>
        <w:ind w:left="2018.2677165354332" w:firstLine="0"/>
        <w:jc w:val="both"/>
        <w:rPr>
          <w:i w:val="1"/>
          <w:sz w:val="24"/>
          <w:szCs w:val="24"/>
          <w:highlight w:val="white"/>
        </w:rPr>
      </w:pPr>
      <w:bookmarkStart w:colFirst="0" w:colLast="0" w:name="_heading=h.zgi9ldou95k2" w:id="86"/>
      <w:bookmarkEnd w:id="86"/>
      <w:r w:rsidDel="00000000" w:rsidR="00000000" w:rsidRPr="00000000">
        <w:rPr>
          <w:i w:val="1"/>
          <w:sz w:val="24"/>
          <w:szCs w:val="24"/>
          <w:highlight w:val="white"/>
          <w:rtl w:val="0"/>
        </w:rPr>
        <w:t xml:space="preserve">‘’A gente trabalha aqui em equipe, trabalho com uma médica e técnica de enfermagem e os agentes comunitários. Tudo que passamos, conseguimos manter uma comunicação muito boa entre nós. Todas as situações de crianças de outras faixas etárias, sempre a gente tá comunicando uma com a outra. Ela repassa as consultas dela para mim, o que está acontecendo… Estamos sempre tendo uma boa comunicação.’’ (</w:t>
      </w:r>
      <w:r w:rsidDel="00000000" w:rsidR="00000000" w:rsidRPr="00000000">
        <w:rPr>
          <w:i w:val="1"/>
          <w:sz w:val="24"/>
          <w:szCs w:val="24"/>
          <w:highlight w:val="white"/>
          <w:rtl w:val="0"/>
        </w:rPr>
        <w:t xml:space="preserve">enf02</w:t>
      </w:r>
      <w:r w:rsidDel="00000000" w:rsidR="00000000" w:rsidRPr="00000000">
        <w:rPr>
          <w:i w:val="1"/>
          <w:sz w:val="24"/>
          <w:szCs w:val="24"/>
          <w:highlight w:val="white"/>
          <w:rtl w:val="0"/>
        </w:rPr>
        <w:t xml:space="preserve">)</w:t>
      </w:r>
    </w:p>
    <w:p w:rsidR="00000000" w:rsidDel="00000000" w:rsidP="00000000" w:rsidRDefault="00000000" w:rsidRPr="00000000" w14:paraId="0000017E">
      <w:pPr>
        <w:widowControl w:val="0"/>
        <w:spacing w:after="25" w:before="0" w:line="360" w:lineRule="auto"/>
        <w:ind w:left="2018.2677165354332" w:firstLine="850.3937007874017"/>
        <w:jc w:val="both"/>
        <w:rPr>
          <w:i w:val="1"/>
          <w:sz w:val="24"/>
          <w:szCs w:val="24"/>
          <w:highlight w:val="white"/>
        </w:rPr>
      </w:pPr>
      <w:bookmarkStart w:colFirst="0" w:colLast="0" w:name="_heading=h.fjyhevk6v2r" w:id="87"/>
      <w:bookmarkEnd w:id="87"/>
      <w:r w:rsidDel="00000000" w:rsidR="00000000" w:rsidRPr="00000000">
        <w:rPr>
          <w:rtl w:val="0"/>
        </w:rPr>
      </w:r>
    </w:p>
    <w:p w:rsidR="00000000" w:rsidDel="00000000" w:rsidP="00000000" w:rsidRDefault="00000000" w:rsidRPr="00000000" w14:paraId="0000017F">
      <w:pPr>
        <w:widowControl w:val="0"/>
        <w:spacing w:after="25" w:before="0" w:line="360" w:lineRule="auto"/>
        <w:ind w:left="2018.2677165354332" w:firstLine="0"/>
        <w:jc w:val="both"/>
        <w:rPr>
          <w:i w:val="1"/>
          <w:sz w:val="24"/>
          <w:szCs w:val="24"/>
          <w:highlight w:val="white"/>
        </w:rPr>
      </w:pPr>
      <w:bookmarkStart w:colFirst="0" w:colLast="0" w:name="_heading=h.csltjmo6qrum" w:id="88"/>
      <w:bookmarkEnd w:id="88"/>
      <w:r w:rsidDel="00000000" w:rsidR="00000000" w:rsidRPr="00000000">
        <w:rPr>
          <w:i w:val="1"/>
          <w:sz w:val="24"/>
          <w:szCs w:val="24"/>
          <w:highlight w:val="white"/>
          <w:rtl w:val="0"/>
        </w:rPr>
        <w:t xml:space="preserve">‘’Estamos</w:t>
      </w:r>
      <w:r w:rsidDel="00000000" w:rsidR="00000000" w:rsidRPr="00000000">
        <w:rPr>
          <w:i w:val="1"/>
          <w:sz w:val="24"/>
          <w:szCs w:val="24"/>
          <w:highlight w:val="white"/>
          <w:rtl w:val="0"/>
        </w:rPr>
        <w:t xml:space="preserve"> sempre</w:t>
      </w:r>
      <w:r w:rsidDel="00000000" w:rsidR="00000000" w:rsidRPr="00000000">
        <w:rPr>
          <w:i w:val="1"/>
          <w:sz w:val="24"/>
          <w:szCs w:val="24"/>
          <w:highlight w:val="white"/>
          <w:rtl w:val="0"/>
        </w:rPr>
        <w:t xml:space="preserve"> tendo reunião mensal, discutindo o que pode melhorar, o que ta ruim, processo de trabalho mesmo. A gente não faz pts, a gente tem um sistema novo agora que é APS do futuro, então é tudo muito novo e ainda estamos nos organizando, mas é interessante fazer os estudos direcionados ao paciente.’’ (</w:t>
      </w:r>
      <w:r w:rsidDel="00000000" w:rsidR="00000000" w:rsidRPr="00000000">
        <w:rPr>
          <w:i w:val="1"/>
          <w:sz w:val="24"/>
          <w:szCs w:val="24"/>
          <w:highlight w:val="white"/>
          <w:rtl w:val="0"/>
        </w:rPr>
        <w:t xml:space="preserve">enf06</w:t>
      </w:r>
      <w:r w:rsidDel="00000000" w:rsidR="00000000" w:rsidRPr="00000000">
        <w:rPr>
          <w:i w:val="1"/>
          <w:sz w:val="24"/>
          <w:szCs w:val="24"/>
          <w:highlight w:val="white"/>
          <w:rtl w:val="0"/>
        </w:rPr>
        <w:t xml:space="preserve">)</w:t>
      </w:r>
    </w:p>
    <w:p w:rsidR="00000000" w:rsidDel="00000000" w:rsidP="00000000" w:rsidRDefault="00000000" w:rsidRPr="00000000" w14:paraId="00000180">
      <w:pPr>
        <w:widowControl w:val="0"/>
        <w:spacing w:after="25" w:before="0" w:line="360" w:lineRule="auto"/>
        <w:ind w:left="2018.2677165354332" w:firstLine="0"/>
        <w:jc w:val="both"/>
        <w:rPr>
          <w:sz w:val="24"/>
          <w:szCs w:val="24"/>
          <w:highlight w:val="white"/>
        </w:rPr>
      </w:pPr>
      <w:bookmarkStart w:colFirst="0" w:colLast="0" w:name="_heading=h.lhwra551yy57" w:id="89"/>
      <w:bookmarkEnd w:id="89"/>
      <w:r w:rsidDel="00000000" w:rsidR="00000000" w:rsidRPr="00000000">
        <w:rPr>
          <w:rtl w:val="0"/>
        </w:rPr>
      </w:r>
    </w:p>
    <w:p w:rsidR="00000000" w:rsidDel="00000000" w:rsidP="00000000" w:rsidRDefault="00000000" w:rsidRPr="00000000" w14:paraId="00000181">
      <w:pPr>
        <w:widowControl w:val="0"/>
        <w:spacing w:after="25" w:before="0" w:line="360" w:lineRule="auto"/>
        <w:ind w:left="2018.2677165354332" w:firstLine="0"/>
        <w:jc w:val="both"/>
        <w:rPr>
          <w:i w:val="1"/>
          <w:sz w:val="24"/>
          <w:szCs w:val="24"/>
          <w:highlight w:val="white"/>
        </w:rPr>
      </w:pPr>
      <w:bookmarkStart w:colFirst="0" w:colLast="0" w:name="_heading=h.4n3uzoia3l77" w:id="90"/>
      <w:bookmarkEnd w:id="90"/>
      <w:r w:rsidDel="00000000" w:rsidR="00000000" w:rsidRPr="00000000">
        <w:rPr>
          <w:i w:val="1"/>
          <w:sz w:val="24"/>
          <w:szCs w:val="24"/>
          <w:highlight w:val="white"/>
          <w:rtl w:val="0"/>
        </w:rPr>
        <w:t xml:space="preserve">‘’Todos os dias de manhã aqui no posto a gente se reúne para resolver coisas que acontecem durante a semana ou durante o dia passado. A equipe é muito unida em relação às demandas, tentamos resolver sempre em conjunto com o médico, a enfermeira, o ACS e a técnica, tentamos nunca acumular demandas na unidade.’’ (</w:t>
      </w:r>
      <w:r w:rsidDel="00000000" w:rsidR="00000000" w:rsidRPr="00000000">
        <w:rPr>
          <w:i w:val="1"/>
          <w:sz w:val="24"/>
          <w:szCs w:val="24"/>
          <w:highlight w:val="white"/>
          <w:rtl w:val="0"/>
        </w:rPr>
        <w:t xml:space="preserve">enf07</w:t>
      </w:r>
      <w:r w:rsidDel="00000000" w:rsidR="00000000" w:rsidRPr="00000000">
        <w:rPr>
          <w:i w:val="1"/>
          <w:sz w:val="24"/>
          <w:szCs w:val="24"/>
          <w:highlight w:val="white"/>
          <w:rtl w:val="0"/>
        </w:rPr>
        <w:t xml:space="preserve">)</w:t>
      </w:r>
    </w:p>
    <w:p w:rsidR="00000000" w:rsidDel="00000000" w:rsidP="00000000" w:rsidRDefault="00000000" w:rsidRPr="00000000" w14:paraId="00000182">
      <w:pPr>
        <w:widowControl w:val="0"/>
        <w:spacing w:after="25" w:before="0" w:line="360" w:lineRule="auto"/>
        <w:ind w:left="-141.73228346456682" w:firstLine="850.3937007874015"/>
        <w:jc w:val="both"/>
        <w:rPr>
          <w:i w:val="1"/>
          <w:sz w:val="24"/>
          <w:szCs w:val="24"/>
          <w:highlight w:val="white"/>
        </w:rPr>
      </w:pPr>
      <w:bookmarkStart w:colFirst="0" w:colLast="0" w:name="_heading=h.ltv7zfmkvjbk" w:id="91"/>
      <w:bookmarkEnd w:id="91"/>
      <w:r w:rsidDel="00000000" w:rsidR="00000000" w:rsidRPr="00000000">
        <w:rPr>
          <w:rtl w:val="0"/>
        </w:rPr>
      </w:r>
    </w:p>
    <w:p w:rsidR="00000000" w:rsidDel="00000000" w:rsidP="00000000" w:rsidRDefault="00000000" w:rsidRPr="00000000" w14:paraId="00000183">
      <w:pPr>
        <w:widowControl w:val="0"/>
        <w:spacing w:after="25" w:before="0" w:line="360" w:lineRule="auto"/>
        <w:ind w:left="-141.73228346456682" w:firstLine="850.3937007874015"/>
        <w:jc w:val="both"/>
        <w:rPr>
          <w:sz w:val="24"/>
          <w:szCs w:val="24"/>
          <w:highlight w:val="white"/>
        </w:rPr>
      </w:pPr>
      <w:bookmarkStart w:colFirst="0" w:colLast="0" w:name="_heading=h.k4nh7cg5oto0" w:id="92"/>
      <w:bookmarkEnd w:id="92"/>
      <w:r w:rsidDel="00000000" w:rsidR="00000000" w:rsidRPr="00000000">
        <w:rPr>
          <w:sz w:val="24"/>
          <w:szCs w:val="24"/>
          <w:highlight w:val="white"/>
          <w:rtl w:val="0"/>
        </w:rPr>
        <w:tab/>
        <w:t xml:space="preserve">Esse aspecto ressaltado nas declarações dos entrevistados também foi notado nas observações clínicas feitas no estudo de Marjorie Dantas</w:t>
      </w:r>
      <w:r w:rsidDel="00000000" w:rsidR="00000000" w:rsidRPr="00000000">
        <w:rPr>
          <w:i w:val="1"/>
          <w:sz w:val="24"/>
          <w:szCs w:val="24"/>
          <w:highlight w:val="white"/>
          <w:rtl w:val="0"/>
        </w:rPr>
        <w:t xml:space="preserve"> et al.</w:t>
      </w:r>
      <w:r w:rsidDel="00000000" w:rsidR="00000000" w:rsidRPr="00000000">
        <w:rPr>
          <w:sz w:val="24"/>
          <w:szCs w:val="24"/>
          <w:highlight w:val="white"/>
          <w:rtl w:val="0"/>
        </w:rPr>
        <w:t xml:space="preserve"> Foi observada uma interação equilibrada e respeitosa entre o médico e o enfermeiro para discutir casos mais complexos que requerem a colaboração entre os profissionais para determinar o tratamento mais adequado. </w:t>
      </w:r>
    </w:p>
    <w:p w:rsidR="00000000" w:rsidDel="00000000" w:rsidP="00000000" w:rsidRDefault="00000000" w:rsidRPr="00000000" w14:paraId="00000184">
      <w:pPr>
        <w:widowControl w:val="0"/>
        <w:spacing w:after="25" w:before="0" w:line="360" w:lineRule="auto"/>
        <w:ind w:left="-141.73228346456682" w:firstLine="850.3937007874015"/>
        <w:jc w:val="both"/>
        <w:rPr>
          <w:sz w:val="24"/>
          <w:szCs w:val="24"/>
          <w:highlight w:val="white"/>
        </w:rPr>
      </w:pPr>
      <w:bookmarkStart w:colFirst="0" w:colLast="0" w:name="_heading=h.hap8lfx4ztl9" w:id="93"/>
      <w:bookmarkEnd w:id="93"/>
      <w:r w:rsidDel="00000000" w:rsidR="00000000" w:rsidRPr="00000000">
        <w:rPr>
          <w:sz w:val="24"/>
          <w:szCs w:val="24"/>
          <w:highlight w:val="white"/>
          <w:rtl w:val="0"/>
        </w:rPr>
        <w:tab/>
        <w:t xml:space="preserve">Ter uma equipe de saúde colaborativa exige dos profissionais respeito, confiança, compartilhamento de conhecimento e responsabilidade mútua no atendimento , o que promove melhores resultados, reduz a carga de trabalho e aumenta a satisfação e segurança do paciente (Melo,</w:t>
      </w:r>
      <w:r w:rsidDel="00000000" w:rsidR="00000000" w:rsidRPr="00000000">
        <w:rPr>
          <w:i w:val="1"/>
          <w:sz w:val="24"/>
          <w:szCs w:val="24"/>
          <w:highlight w:val="white"/>
          <w:rtl w:val="0"/>
        </w:rPr>
        <w:t xml:space="preserve"> et al.</w:t>
      </w:r>
      <w:r w:rsidDel="00000000" w:rsidR="00000000" w:rsidRPr="00000000">
        <w:rPr>
          <w:sz w:val="24"/>
          <w:szCs w:val="24"/>
          <w:highlight w:val="white"/>
          <w:rtl w:val="0"/>
        </w:rPr>
        <w:t xml:space="preserve">, 2023). </w:t>
      </w:r>
    </w:p>
    <w:p w:rsidR="00000000" w:rsidDel="00000000" w:rsidP="00000000" w:rsidRDefault="00000000" w:rsidRPr="00000000" w14:paraId="00000185">
      <w:pPr>
        <w:widowControl w:val="0"/>
        <w:spacing w:after="25" w:before="0" w:line="360" w:lineRule="auto"/>
        <w:ind w:left="-141.73228346456682" w:firstLine="850.3937007874015"/>
        <w:jc w:val="both"/>
        <w:rPr>
          <w:sz w:val="24"/>
          <w:szCs w:val="24"/>
          <w:highlight w:val="white"/>
        </w:rPr>
      </w:pPr>
      <w:bookmarkStart w:colFirst="0" w:colLast="0" w:name="_heading=h.xsrjs57939gn" w:id="94"/>
      <w:bookmarkEnd w:id="94"/>
      <w:r w:rsidDel="00000000" w:rsidR="00000000" w:rsidRPr="00000000">
        <w:rPr>
          <w:rtl w:val="0"/>
        </w:rPr>
      </w:r>
    </w:p>
    <w:p w:rsidR="00000000" w:rsidDel="00000000" w:rsidP="00000000" w:rsidRDefault="00000000" w:rsidRPr="00000000" w14:paraId="00000186">
      <w:pPr>
        <w:widowControl w:val="0"/>
        <w:numPr>
          <w:ilvl w:val="0"/>
          <w:numId w:val="2"/>
        </w:numPr>
        <w:spacing w:after="25" w:before="0" w:line="360" w:lineRule="auto"/>
        <w:ind w:left="-141.73228346456682" w:firstLine="850.3937007874015"/>
        <w:jc w:val="both"/>
        <w:rPr>
          <w:sz w:val="24"/>
          <w:szCs w:val="24"/>
          <w:highlight w:val="white"/>
        </w:rPr>
      </w:pPr>
      <w:bookmarkStart w:colFirst="0" w:colLast="0" w:name="_heading=h.en9qmr5vl5cx" w:id="95"/>
      <w:bookmarkEnd w:id="95"/>
      <w:r w:rsidDel="00000000" w:rsidR="00000000" w:rsidRPr="00000000">
        <w:rPr>
          <w:sz w:val="24"/>
          <w:szCs w:val="24"/>
          <w:highlight w:val="white"/>
          <w:rtl w:val="0"/>
        </w:rPr>
        <w:t xml:space="preserve">CONCLUSÕES</w:t>
      </w:r>
    </w:p>
    <w:p w:rsidR="00000000" w:rsidDel="00000000" w:rsidP="00000000" w:rsidRDefault="00000000" w:rsidRPr="00000000" w14:paraId="00000187">
      <w:pPr>
        <w:widowControl w:val="0"/>
        <w:spacing w:after="25" w:before="0" w:line="360" w:lineRule="auto"/>
        <w:ind w:left="-141.73228346456682" w:firstLine="850.3937007874015"/>
        <w:jc w:val="both"/>
        <w:rPr>
          <w:i w:val="1"/>
          <w:sz w:val="24"/>
          <w:szCs w:val="24"/>
          <w:highlight w:val="white"/>
        </w:rPr>
      </w:pPr>
      <w:bookmarkStart w:colFirst="0" w:colLast="0" w:name="_heading=h.nwq4o9eyiq81" w:id="96"/>
      <w:bookmarkEnd w:id="96"/>
      <w:r w:rsidDel="00000000" w:rsidR="00000000" w:rsidRPr="00000000">
        <w:rPr>
          <w:rtl w:val="0"/>
        </w:rPr>
      </w:r>
    </w:p>
    <w:p w:rsidR="00000000" w:rsidDel="00000000" w:rsidP="00000000" w:rsidRDefault="00000000" w:rsidRPr="00000000" w14:paraId="00000188">
      <w:pPr>
        <w:widowControl w:val="0"/>
        <w:spacing w:after="25" w:before="0" w:line="360" w:lineRule="auto"/>
        <w:ind w:left="-141.73228346456682" w:firstLine="850.3937007874015"/>
        <w:jc w:val="both"/>
        <w:rPr>
          <w:sz w:val="24"/>
          <w:szCs w:val="24"/>
          <w:highlight w:val="white"/>
        </w:rPr>
      </w:pPr>
      <w:bookmarkStart w:colFirst="0" w:colLast="0" w:name="_heading=h.19ni1464y156" w:id="97"/>
      <w:bookmarkEnd w:id="97"/>
      <w:r w:rsidDel="00000000" w:rsidR="00000000" w:rsidRPr="00000000">
        <w:rPr>
          <w:sz w:val="24"/>
          <w:szCs w:val="24"/>
          <w:highlight w:val="white"/>
          <w:rtl w:val="0"/>
        </w:rPr>
        <w:t xml:space="preserve">O objetivo deste estudo foi, identificar práticas diárias dos enfermeiros que se alinhassem ao escopo de um EPA (Enfermeiro de Práticas Avançadas) na Atenção Primária à Saúde (APS). O desenvolvimento e a atualização dos sistemas de saúde contribuem para consolidar a enfermagem como categoria profissional, ampliando o acesso aos serviços e fortalecendo os princípios do Sistema Único de Saúde (SUS).</w:t>
      </w:r>
    </w:p>
    <w:p w:rsidR="00000000" w:rsidDel="00000000" w:rsidP="00000000" w:rsidRDefault="00000000" w:rsidRPr="00000000" w14:paraId="00000189">
      <w:pPr>
        <w:widowControl w:val="0"/>
        <w:spacing w:after="25" w:before="0" w:line="360" w:lineRule="auto"/>
        <w:ind w:left="-141.73228346456682" w:firstLine="850.3937007874015"/>
        <w:jc w:val="both"/>
        <w:rPr>
          <w:sz w:val="24"/>
          <w:szCs w:val="24"/>
          <w:highlight w:val="white"/>
        </w:rPr>
      </w:pPr>
      <w:bookmarkStart w:colFirst="0" w:colLast="0" w:name="_heading=h.otr0vvy68npg" w:id="98"/>
      <w:bookmarkEnd w:id="98"/>
      <w:r w:rsidDel="00000000" w:rsidR="00000000" w:rsidRPr="00000000">
        <w:rPr>
          <w:sz w:val="24"/>
          <w:szCs w:val="24"/>
          <w:highlight w:val="white"/>
          <w:rtl w:val="0"/>
        </w:rPr>
        <w:t xml:space="preserve">Foi evidenciado também que, na prática da puericultura na APS a assistência ofertada à criança em sua totalidade envolve o escopo da consulta com exames físicos, avaliando o desenvolvimento neuropsicomotor, mudando plano de tratamento, prescrevendo medicações, avaliando o estado nutricional e a constante prática de educação em saúde para a comunidade.</w:t>
      </w:r>
    </w:p>
    <w:p w:rsidR="00000000" w:rsidDel="00000000" w:rsidP="00000000" w:rsidRDefault="00000000" w:rsidRPr="00000000" w14:paraId="0000018A">
      <w:pPr>
        <w:widowControl w:val="0"/>
        <w:spacing w:after="25" w:before="0" w:line="360" w:lineRule="auto"/>
        <w:ind w:left="-141.73228346456682" w:firstLine="850.3937007874015"/>
        <w:jc w:val="both"/>
        <w:rPr>
          <w:sz w:val="24"/>
          <w:szCs w:val="24"/>
          <w:highlight w:val="white"/>
        </w:rPr>
      </w:pPr>
      <w:bookmarkStart w:colFirst="0" w:colLast="0" w:name="_heading=h.yrmiycqh9n7i" w:id="99"/>
      <w:bookmarkEnd w:id="99"/>
      <w:r w:rsidDel="00000000" w:rsidR="00000000" w:rsidRPr="00000000">
        <w:rPr>
          <w:sz w:val="24"/>
          <w:szCs w:val="24"/>
          <w:highlight w:val="white"/>
          <w:rtl w:val="0"/>
        </w:rPr>
        <w:tab/>
        <w:t xml:space="preserve">É fundamental destacar os quatro pilares do EPA, que representam as competências formais da graduação em enfermagem em todo o território brasileiro: clínica, pesquisa, ensino e gestão. Além disso, é crucial compreender as necessidades da força de trabalho no município para identificar as mudanças necessárias para a formação de Enfermeiros de Práticas Avançadas.</w:t>
      </w:r>
    </w:p>
    <w:p w:rsidR="00000000" w:rsidDel="00000000" w:rsidP="00000000" w:rsidRDefault="00000000" w:rsidRPr="00000000" w14:paraId="0000018B">
      <w:pPr>
        <w:widowControl w:val="0"/>
        <w:spacing w:after="25" w:before="0" w:line="360" w:lineRule="auto"/>
        <w:ind w:left="-141.73228346456682" w:firstLine="850.3937007874015"/>
        <w:jc w:val="both"/>
        <w:rPr>
          <w:sz w:val="24"/>
          <w:szCs w:val="24"/>
          <w:highlight w:val="white"/>
        </w:rPr>
      </w:pPr>
      <w:bookmarkStart w:colFirst="0" w:colLast="0" w:name="_heading=h.ee6whmjac69o" w:id="100"/>
      <w:bookmarkEnd w:id="100"/>
      <w:r w:rsidDel="00000000" w:rsidR="00000000" w:rsidRPr="00000000">
        <w:rPr>
          <w:sz w:val="24"/>
          <w:szCs w:val="24"/>
          <w:highlight w:val="white"/>
          <w:rtl w:val="0"/>
        </w:rPr>
        <w:tab/>
        <w:t xml:space="preserve">Diante do que foi exposto, é importante o debate sobre práticas avançadas em enfermagem no município de Campina Grande-PB, pois diante o estudo apresentado os indivíduos que atuam mostraram positividade, tendo experiências e conhecimentos suficientes em seus respectivos campos, entendendo seu ambiente e implementando ações que se alinham com as necessidades de seus pacientes/clientes e, entre as principais limitações, está a falta de capacitação e atualização sobre melhores práticas destinadas a eles através do sistema de saúde do município. </w:t>
      </w:r>
    </w:p>
    <w:p w:rsidR="00000000" w:rsidDel="00000000" w:rsidP="00000000" w:rsidRDefault="00000000" w:rsidRPr="00000000" w14:paraId="0000018C">
      <w:pPr>
        <w:widowControl w:val="0"/>
        <w:spacing w:after="25" w:before="0" w:line="360" w:lineRule="auto"/>
        <w:ind w:left="-141.73228346456682" w:firstLine="850.3937007874015"/>
        <w:jc w:val="both"/>
        <w:rPr>
          <w:sz w:val="24"/>
          <w:szCs w:val="24"/>
          <w:highlight w:val="white"/>
        </w:rPr>
      </w:pPr>
      <w:bookmarkStart w:colFirst="0" w:colLast="0" w:name="_heading=h.b912zhewot0c" w:id="101"/>
      <w:bookmarkEnd w:id="101"/>
      <w:r w:rsidDel="00000000" w:rsidR="00000000" w:rsidRPr="00000000">
        <w:rPr>
          <w:sz w:val="24"/>
          <w:szCs w:val="24"/>
          <w:highlight w:val="white"/>
          <w:rtl w:val="0"/>
        </w:rPr>
        <w:t xml:space="preserve">Analisar os aspectos como, capacitação dos profissionais de enfermagem, regulamentar o trabalho e o modelo de sistema de saúde, incluir a redução de gastos, desafogar os atendimentos clínicos médicos, diminuir as filas de espera e a valorizar ainda mais os profissionais, é crucial para direcionar a atuação da enfermagem de forma integral. </w:t>
      </w:r>
    </w:p>
    <w:p w:rsidR="00000000" w:rsidDel="00000000" w:rsidP="00000000" w:rsidRDefault="00000000" w:rsidRPr="00000000" w14:paraId="0000018D">
      <w:pPr>
        <w:widowControl w:val="0"/>
        <w:spacing w:after="25" w:before="0" w:line="360" w:lineRule="auto"/>
        <w:ind w:left="-141.73228346456682" w:firstLine="850.3937007874015"/>
        <w:jc w:val="both"/>
        <w:rPr>
          <w:i w:val="1"/>
          <w:sz w:val="24"/>
          <w:szCs w:val="24"/>
          <w:highlight w:val="white"/>
        </w:rPr>
      </w:pPr>
      <w:bookmarkStart w:colFirst="0" w:colLast="0" w:name="_heading=h.u8wx8cy43o2x" w:id="102"/>
      <w:bookmarkEnd w:id="102"/>
      <w:r w:rsidDel="00000000" w:rsidR="00000000" w:rsidRPr="00000000">
        <w:rPr>
          <w:rtl w:val="0"/>
        </w:rPr>
      </w:r>
    </w:p>
    <w:p w:rsidR="00000000" w:rsidDel="00000000" w:rsidP="00000000" w:rsidRDefault="00000000" w:rsidRPr="00000000" w14:paraId="0000018E">
      <w:pPr>
        <w:widowControl w:val="0"/>
        <w:spacing w:after="25" w:before="0" w:line="360" w:lineRule="auto"/>
        <w:ind w:left="-141.73228346456682" w:firstLine="850.3937007874015"/>
        <w:jc w:val="both"/>
        <w:rPr>
          <w:sz w:val="24"/>
          <w:szCs w:val="24"/>
          <w:highlight w:val="white"/>
        </w:rPr>
      </w:pPr>
      <w:bookmarkStart w:colFirst="0" w:colLast="0" w:name="_heading=h.itxb77ak2550" w:id="103"/>
      <w:bookmarkEnd w:id="103"/>
      <w:r w:rsidDel="00000000" w:rsidR="00000000" w:rsidRPr="00000000">
        <w:rPr>
          <w:rtl w:val="0"/>
        </w:rPr>
      </w:r>
    </w:p>
    <w:p w:rsidR="00000000" w:rsidDel="00000000" w:rsidP="00000000" w:rsidRDefault="00000000" w:rsidRPr="00000000" w14:paraId="0000018F">
      <w:pPr>
        <w:widowControl w:val="0"/>
        <w:spacing w:after="25" w:before="0" w:line="360" w:lineRule="auto"/>
        <w:ind w:left="-141.73228346456682" w:firstLine="850.3937007874015"/>
        <w:jc w:val="both"/>
        <w:rPr>
          <w:i w:val="1"/>
          <w:sz w:val="24"/>
          <w:szCs w:val="24"/>
          <w:highlight w:val="white"/>
        </w:rPr>
      </w:pPr>
      <w:bookmarkStart w:colFirst="0" w:colLast="0" w:name="_heading=h.bbrsftofkvyy" w:id="104"/>
      <w:bookmarkEnd w:id="104"/>
      <w:r w:rsidDel="00000000" w:rsidR="00000000" w:rsidRPr="00000000">
        <w:rPr>
          <w:rtl w:val="0"/>
        </w:rPr>
      </w:r>
    </w:p>
    <w:p w:rsidR="00000000" w:rsidDel="00000000" w:rsidP="00000000" w:rsidRDefault="00000000" w:rsidRPr="00000000" w14:paraId="00000190">
      <w:pPr>
        <w:widowControl w:val="0"/>
        <w:spacing w:after="25" w:before="0" w:line="360" w:lineRule="auto"/>
        <w:ind w:left="-141.73228346456682" w:firstLine="850.3937007874015"/>
        <w:jc w:val="both"/>
        <w:rPr>
          <w:i w:val="1"/>
          <w:sz w:val="24"/>
          <w:szCs w:val="24"/>
          <w:highlight w:val="white"/>
        </w:rPr>
      </w:pPr>
      <w:bookmarkStart w:colFirst="0" w:colLast="0" w:name="_heading=h.5ng7w1fkwkma" w:id="105"/>
      <w:bookmarkEnd w:id="105"/>
      <w:r w:rsidDel="00000000" w:rsidR="00000000" w:rsidRPr="00000000">
        <w:rPr>
          <w:rtl w:val="0"/>
        </w:rPr>
      </w:r>
    </w:p>
    <w:p w:rsidR="00000000" w:rsidDel="00000000" w:rsidP="00000000" w:rsidRDefault="00000000" w:rsidRPr="00000000" w14:paraId="00000191">
      <w:pPr>
        <w:widowControl w:val="0"/>
        <w:spacing w:after="25" w:before="0" w:line="360" w:lineRule="auto"/>
        <w:ind w:left="-141.73228346456682" w:firstLine="850.3937007874015"/>
        <w:jc w:val="both"/>
        <w:rPr>
          <w:i w:val="1"/>
          <w:sz w:val="24"/>
          <w:szCs w:val="24"/>
          <w:highlight w:val="white"/>
        </w:rPr>
      </w:pPr>
      <w:bookmarkStart w:colFirst="0" w:colLast="0" w:name="_heading=h.vgzb6h6xc15o" w:id="106"/>
      <w:bookmarkEnd w:id="106"/>
      <w:r w:rsidDel="00000000" w:rsidR="00000000" w:rsidRPr="00000000">
        <w:rPr>
          <w:rtl w:val="0"/>
        </w:rPr>
      </w:r>
    </w:p>
    <w:p w:rsidR="00000000" w:rsidDel="00000000" w:rsidP="00000000" w:rsidRDefault="00000000" w:rsidRPr="00000000" w14:paraId="00000192">
      <w:pPr>
        <w:widowControl w:val="0"/>
        <w:spacing w:after="25" w:before="0" w:line="360" w:lineRule="auto"/>
        <w:ind w:left="-141.73228346456682" w:firstLine="850.3937007874015"/>
        <w:jc w:val="both"/>
        <w:rPr>
          <w:i w:val="1"/>
          <w:sz w:val="24"/>
          <w:szCs w:val="24"/>
          <w:highlight w:val="white"/>
        </w:rPr>
      </w:pPr>
      <w:bookmarkStart w:colFirst="0" w:colLast="0" w:name="_heading=h.bqvcwwyqi98e" w:id="107"/>
      <w:bookmarkEnd w:id="107"/>
      <w:r w:rsidDel="00000000" w:rsidR="00000000" w:rsidRPr="00000000">
        <w:rPr>
          <w:rtl w:val="0"/>
        </w:rPr>
      </w:r>
    </w:p>
    <w:p w:rsidR="00000000" w:rsidDel="00000000" w:rsidP="00000000" w:rsidRDefault="00000000" w:rsidRPr="00000000" w14:paraId="00000193">
      <w:pPr>
        <w:widowControl w:val="0"/>
        <w:spacing w:after="25" w:before="0" w:line="360" w:lineRule="auto"/>
        <w:ind w:left="-141.73228346456682" w:firstLine="850.3937007874015"/>
        <w:jc w:val="both"/>
        <w:rPr>
          <w:i w:val="1"/>
          <w:sz w:val="24"/>
          <w:szCs w:val="24"/>
          <w:highlight w:val="white"/>
        </w:rPr>
      </w:pPr>
      <w:bookmarkStart w:colFirst="0" w:colLast="0" w:name="_heading=h.aoak3efuqs8b" w:id="108"/>
      <w:bookmarkEnd w:id="108"/>
      <w:r w:rsidDel="00000000" w:rsidR="00000000" w:rsidRPr="00000000">
        <w:rPr>
          <w:rtl w:val="0"/>
        </w:rPr>
      </w:r>
    </w:p>
    <w:p w:rsidR="00000000" w:rsidDel="00000000" w:rsidP="00000000" w:rsidRDefault="00000000" w:rsidRPr="00000000" w14:paraId="00000194">
      <w:pPr>
        <w:widowControl w:val="0"/>
        <w:spacing w:after="25" w:before="0" w:line="360" w:lineRule="auto"/>
        <w:ind w:left="-141.73228346456682" w:firstLine="850.3937007874015"/>
        <w:jc w:val="both"/>
        <w:rPr>
          <w:i w:val="1"/>
          <w:sz w:val="24"/>
          <w:szCs w:val="24"/>
          <w:highlight w:val="white"/>
        </w:rPr>
      </w:pPr>
      <w:bookmarkStart w:colFirst="0" w:colLast="0" w:name="_heading=h.d3j4g95bmvei" w:id="109"/>
      <w:bookmarkEnd w:id="109"/>
      <w:r w:rsidDel="00000000" w:rsidR="00000000" w:rsidRPr="00000000">
        <w:rPr>
          <w:rtl w:val="0"/>
        </w:rPr>
      </w:r>
    </w:p>
    <w:p w:rsidR="00000000" w:rsidDel="00000000" w:rsidP="00000000" w:rsidRDefault="00000000" w:rsidRPr="00000000" w14:paraId="00000195">
      <w:pPr>
        <w:widowControl w:val="0"/>
        <w:spacing w:after="25" w:before="0" w:line="360" w:lineRule="auto"/>
        <w:ind w:left="-141.73228346456682" w:firstLine="850.3937007874015"/>
        <w:jc w:val="both"/>
        <w:rPr>
          <w:i w:val="1"/>
          <w:sz w:val="24"/>
          <w:szCs w:val="24"/>
          <w:highlight w:val="white"/>
        </w:rPr>
      </w:pPr>
      <w:bookmarkStart w:colFirst="0" w:colLast="0" w:name="_heading=h.j431dj57pgky" w:id="110"/>
      <w:bookmarkEnd w:id="110"/>
      <w:r w:rsidDel="00000000" w:rsidR="00000000" w:rsidRPr="00000000">
        <w:rPr>
          <w:rtl w:val="0"/>
        </w:rPr>
      </w:r>
    </w:p>
    <w:p w:rsidR="00000000" w:rsidDel="00000000" w:rsidP="00000000" w:rsidRDefault="00000000" w:rsidRPr="00000000" w14:paraId="00000196">
      <w:pPr>
        <w:widowControl w:val="0"/>
        <w:spacing w:after="25" w:before="0" w:line="360" w:lineRule="auto"/>
        <w:ind w:left="-141.73228346456682" w:firstLine="850.3937007874015"/>
        <w:jc w:val="both"/>
        <w:rPr>
          <w:i w:val="1"/>
          <w:sz w:val="24"/>
          <w:szCs w:val="24"/>
          <w:highlight w:val="white"/>
        </w:rPr>
      </w:pPr>
      <w:bookmarkStart w:colFirst="0" w:colLast="0" w:name="_heading=h.glazwmqoi09e" w:id="111"/>
      <w:bookmarkEnd w:id="111"/>
      <w:r w:rsidDel="00000000" w:rsidR="00000000" w:rsidRPr="00000000">
        <w:rPr>
          <w:rtl w:val="0"/>
        </w:rPr>
      </w:r>
    </w:p>
    <w:p w:rsidR="00000000" w:rsidDel="00000000" w:rsidP="00000000" w:rsidRDefault="00000000" w:rsidRPr="00000000" w14:paraId="00000197">
      <w:pPr>
        <w:widowControl w:val="0"/>
        <w:spacing w:after="25" w:before="0" w:line="360" w:lineRule="auto"/>
        <w:ind w:left="-141.73228346456682" w:firstLine="850.3937007874015"/>
        <w:jc w:val="both"/>
        <w:rPr>
          <w:i w:val="1"/>
          <w:sz w:val="24"/>
          <w:szCs w:val="24"/>
          <w:highlight w:val="white"/>
        </w:rPr>
      </w:pPr>
      <w:bookmarkStart w:colFirst="0" w:colLast="0" w:name="_heading=h.6ljiitqrnups" w:id="112"/>
      <w:bookmarkEnd w:id="112"/>
      <w:r w:rsidDel="00000000" w:rsidR="00000000" w:rsidRPr="00000000">
        <w:rPr>
          <w:rtl w:val="0"/>
        </w:rPr>
      </w:r>
    </w:p>
    <w:p w:rsidR="00000000" w:rsidDel="00000000" w:rsidP="00000000" w:rsidRDefault="00000000" w:rsidRPr="00000000" w14:paraId="00000198">
      <w:pPr>
        <w:widowControl w:val="0"/>
        <w:spacing w:after="25" w:before="0" w:line="360" w:lineRule="auto"/>
        <w:ind w:left="-141.73228346456682" w:firstLine="850.3937007874015"/>
        <w:jc w:val="both"/>
        <w:rPr>
          <w:i w:val="1"/>
          <w:sz w:val="24"/>
          <w:szCs w:val="24"/>
          <w:highlight w:val="white"/>
        </w:rPr>
      </w:pPr>
      <w:bookmarkStart w:colFirst="0" w:colLast="0" w:name="_heading=h.b9fnjw6wf2w4" w:id="113"/>
      <w:bookmarkEnd w:id="113"/>
      <w:r w:rsidDel="00000000" w:rsidR="00000000" w:rsidRPr="00000000">
        <w:rPr>
          <w:rtl w:val="0"/>
        </w:rPr>
      </w:r>
    </w:p>
    <w:p w:rsidR="00000000" w:rsidDel="00000000" w:rsidP="00000000" w:rsidRDefault="00000000" w:rsidRPr="00000000" w14:paraId="00000199">
      <w:pPr>
        <w:widowControl w:val="0"/>
        <w:spacing w:after="25" w:before="0" w:line="360" w:lineRule="auto"/>
        <w:ind w:left="-141.73228346456682" w:firstLine="850.3937007874015"/>
        <w:jc w:val="both"/>
        <w:rPr>
          <w:i w:val="1"/>
          <w:sz w:val="24"/>
          <w:szCs w:val="24"/>
          <w:highlight w:val="white"/>
        </w:rPr>
      </w:pPr>
      <w:bookmarkStart w:colFirst="0" w:colLast="0" w:name="_heading=h.fmgqbn1030g5" w:id="114"/>
      <w:bookmarkEnd w:id="114"/>
      <w:r w:rsidDel="00000000" w:rsidR="00000000" w:rsidRPr="00000000">
        <w:rPr>
          <w:rtl w:val="0"/>
        </w:rPr>
      </w:r>
    </w:p>
    <w:p w:rsidR="00000000" w:rsidDel="00000000" w:rsidP="00000000" w:rsidRDefault="00000000" w:rsidRPr="00000000" w14:paraId="0000019A">
      <w:pPr>
        <w:spacing w:after="25" w:before="0" w:line="360" w:lineRule="auto"/>
        <w:ind w:left="-141.73228346456682" w:firstLine="0"/>
        <w:jc w:val="both"/>
        <w:rPr>
          <w:sz w:val="24"/>
          <w:szCs w:val="24"/>
        </w:rPr>
      </w:pPr>
      <w:r w:rsidDel="00000000" w:rsidR="00000000" w:rsidRPr="00000000">
        <w:rPr>
          <w:rtl w:val="0"/>
        </w:rPr>
      </w:r>
    </w:p>
    <w:p w:rsidR="00000000" w:rsidDel="00000000" w:rsidP="00000000" w:rsidRDefault="00000000" w:rsidRPr="00000000" w14:paraId="0000019B">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9C">
      <w:pPr>
        <w:pStyle w:val="Heading1"/>
        <w:widowControl w:val="0"/>
        <w:spacing w:after="25" w:before="0" w:line="360" w:lineRule="auto"/>
        <w:ind w:left="-141.73228346456682" w:firstLine="850.3937007874015"/>
        <w:jc w:val="both"/>
        <w:rPr>
          <w:b w:val="1"/>
          <w:sz w:val="24"/>
          <w:szCs w:val="24"/>
        </w:rPr>
      </w:pPr>
      <w:bookmarkStart w:colFirst="0" w:colLast="0" w:name="_heading=h.1fob9te" w:id="115"/>
      <w:bookmarkEnd w:id="115"/>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19D">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ANDRIOLA I.C</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SONENBERG</w:t>
      </w:r>
      <w:r w:rsidDel="00000000" w:rsidR="00000000" w:rsidRPr="00000000">
        <w:rPr>
          <w:sz w:val="24"/>
          <w:szCs w:val="24"/>
          <w:highlight w:val="white"/>
          <w:rtl w:val="0"/>
        </w:rPr>
        <w:t xml:space="preserve"> A. e LIRA A.L.B.C. A compreensão da prática avançada de enfermagem como um passo à sua implementação no Brasil. </w:t>
      </w:r>
      <w:r w:rsidDel="00000000" w:rsidR="00000000" w:rsidRPr="00000000">
        <w:rPr>
          <w:b w:val="1"/>
          <w:sz w:val="24"/>
          <w:szCs w:val="24"/>
          <w:highlight w:val="white"/>
          <w:rtl w:val="0"/>
        </w:rPr>
        <w:t xml:space="preserve">Rev Panam Salud Publica</w:t>
      </w:r>
      <w:r w:rsidDel="00000000" w:rsidR="00000000" w:rsidRPr="00000000">
        <w:rPr>
          <w:sz w:val="24"/>
          <w:szCs w:val="24"/>
          <w:highlight w:val="white"/>
          <w:rtl w:val="0"/>
        </w:rPr>
        <w:t xml:space="preserve">. 2020;44:e115. </w:t>
      </w:r>
      <w:hyperlink r:id="rId11">
        <w:r w:rsidDel="00000000" w:rsidR="00000000" w:rsidRPr="00000000">
          <w:rPr>
            <w:color w:val="1155cc"/>
            <w:sz w:val="24"/>
            <w:szCs w:val="24"/>
            <w:highlight w:val="white"/>
            <w:u w:val="single"/>
            <w:rtl w:val="0"/>
          </w:rPr>
          <w:t xml:space="preserve">https://doi.org/10.26633/RPSP.2020.115</w:t>
        </w:r>
      </w:hyperlink>
      <w:r w:rsidDel="00000000" w:rsidR="00000000" w:rsidRPr="00000000">
        <w:rPr>
          <w:rtl w:val="0"/>
        </w:rPr>
      </w:r>
    </w:p>
    <w:p w:rsidR="00000000" w:rsidDel="00000000" w:rsidP="00000000" w:rsidRDefault="00000000" w:rsidRPr="00000000" w14:paraId="0000019E">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ABRANTES R.S</w:t>
      </w:r>
      <w:r w:rsidDel="00000000" w:rsidR="00000000" w:rsidRPr="00000000">
        <w:rPr>
          <w:sz w:val="24"/>
          <w:szCs w:val="24"/>
          <w:highlight w:val="white"/>
          <w:rtl w:val="0"/>
        </w:rPr>
        <w:t xml:space="preserve">., MONTEIRO</w:t>
      </w:r>
      <w:r w:rsidDel="00000000" w:rsidR="00000000" w:rsidRPr="00000000">
        <w:rPr>
          <w:sz w:val="24"/>
          <w:szCs w:val="24"/>
          <w:highlight w:val="white"/>
          <w:rtl w:val="0"/>
        </w:rPr>
        <w:t xml:space="preserve"> D.L.A., LUZ  A.P.R.G., OLINDA R.A., PADILHA W.W.N. Assessment of Primary Health Care Attributes in Campina Grande, Paraíba, Brazil. </w:t>
      </w:r>
      <w:r w:rsidDel="00000000" w:rsidR="00000000" w:rsidRPr="00000000">
        <w:rPr>
          <w:b w:val="1"/>
          <w:sz w:val="24"/>
          <w:szCs w:val="24"/>
          <w:highlight w:val="white"/>
          <w:rtl w:val="0"/>
        </w:rPr>
        <w:t xml:space="preserve">Rev Bras Enferm</w:t>
      </w:r>
      <w:r w:rsidDel="00000000" w:rsidR="00000000" w:rsidRPr="00000000">
        <w:rPr>
          <w:sz w:val="24"/>
          <w:szCs w:val="24"/>
          <w:highlight w:val="white"/>
          <w:rtl w:val="0"/>
        </w:rPr>
        <w:t xml:space="preserve"> [Internet]. 2020;</w:t>
      </w:r>
      <w:r w:rsidDel="00000000" w:rsidR="00000000" w:rsidRPr="00000000">
        <w:rPr>
          <w:sz w:val="24"/>
          <w:szCs w:val="24"/>
          <w:highlight w:val="white"/>
          <w:rtl w:val="0"/>
        </w:rPr>
        <w:t xml:space="preserve">73:e20200128</w:t>
      </w:r>
      <w:r w:rsidDel="00000000" w:rsidR="00000000" w:rsidRPr="00000000">
        <w:rPr>
          <w:sz w:val="24"/>
          <w:szCs w:val="24"/>
          <w:highlight w:val="white"/>
          <w:rtl w:val="0"/>
        </w:rPr>
        <w:t xml:space="preserve">. Available from: </w:t>
      </w:r>
      <w:hyperlink r:id="rId12">
        <w:r w:rsidDel="00000000" w:rsidR="00000000" w:rsidRPr="00000000">
          <w:rPr>
            <w:color w:val="1155cc"/>
            <w:sz w:val="24"/>
            <w:szCs w:val="24"/>
            <w:highlight w:val="white"/>
            <w:u w:val="single"/>
            <w:rtl w:val="0"/>
          </w:rPr>
          <w:t xml:space="preserve">https://doi.org/10.1590/0034-7167-2020-0128</w:t>
        </w:r>
      </w:hyperlink>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19F">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ALBERNAZ A.L.G</w:t>
      </w:r>
      <w:r w:rsidDel="00000000" w:rsidR="00000000" w:rsidRPr="00000000">
        <w:rPr>
          <w:sz w:val="24"/>
          <w:szCs w:val="24"/>
          <w:highlight w:val="white"/>
          <w:rtl w:val="0"/>
        </w:rPr>
        <w:t xml:space="preserve">., COUTO</w:t>
      </w:r>
      <w:r w:rsidDel="00000000" w:rsidR="00000000" w:rsidRPr="00000000">
        <w:rPr>
          <w:sz w:val="24"/>
          <w:szCs w:val="24"/>
          <w:highlight w:val="white"/>
          <w:rtl w:val="0"/>
        </w:rPr>
        <w:t xml:space="preserve"> M.C.V. A puericultura no SUS: o cuidado da criança na perspectiva da atenção integral à saúde. </w:t>
      </w:r>
      <w:r w:rsidDel="00000000" w:rsidR="00000000" w:rsidRPr="00000000">
        <w:rPr>
          <w:b w:val="1"/>
          <w:sz w:val="24"/>
          <w:szCs w:val="24"/>
          <w:highlight w:val="white"/>
          <w:rtl w:val="0"/>
        </w:rPr>
        <w:t xml:space="preserve">Saúde debate</w:t>
      </w:r>
      <w:r w:rsidDel="00000000" w:rsidR="00000000" w:rsidRPr="00000000">
        <w:rPr>
          <w:sz w:val="24"/>
          <w:szCs w:val="24"/>
          <w:highlight w:val="white"/>
          <w:rtl w:val="0"/>
        </w:rPr>
        <w:t xml:space="preserve"> [Internet]. </w:t>
      </w:r>
      <w:r w:rsidDel="00000000" w:rsidR="00000000" w:rsidRPr="00000000">
        <w:rPr>
          <w:sz w:val="24"/>
          <w:szCs w:val="24"/>
          <w:highlight w:val="white"/>
          <w:rtl w:val="0"/>
        </w:rPr>
        <w:t xml:space="preserve">2022Dec</w:t>
      </w:r>
      <w:r w:rsidDel="00000000" w:rsidR="00000000" w:rsidRPr="00000000">
        <w:rPr>
          <w:sz w:val="24"/>
          <w:szCs w:val="24"/>
          <w:highlight w:val="white"/>
          <w:rtl w:val="0"/>
        </w:rPr>
        <w:t xml:space="preserve">;46(</w:t>
      </w:r>
      <w:r w:rsidDel="00000000" w:rsidR="00000000" w:rsidRPr="00000000">
        <w:rPr>
          <w:sz w:val="24"/>
          <w:szCs w:val="24"/>
          <w:highlight w:val="white"/>
          <w:rtl w:val="0"/>
        </w:rPr>
        <w:t xml:space="preserve">spe5</w:t>
      </w: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236–48</w:t>
      </w:r>
      <w:r w:rsidDel="00000000" w:rsidR="00000000" w:rsidRPr="00000000">
        <w:rPr>
          <w:sz w:val="24"/>
          <w:szCs w:val="24"/>
          <w:highlight w:val="white"/>
          <w:rtl w:val="0"/>
        </w:rPr>
        <w:t xml:space="preserve">. Available from: </w:t>
      </w:r>
      <w:hyperlink r:id="rId13">
        <w:r w:rsidDel="00000000" w:rsidR="00000000" w:rsidRPr="00000000">
          <w:rPr>
            <w:color w:val="1155cc"/>
            <w:sz w:val="24"/>
            <w:szCs w:val="24"/>
            <w:highlight w:val="white"/>
            <w:u w:val="single"/>
            <w:rtl w:val="0"/>
          </w:rPr>
          <w:t xml:space="preserve">https://doi.org/10.1590/0103-11042022E519</w:t>
        </w:r>
      </w:hyperlink>
      <w:r w:rsidDel="00000000" w:rsidR="00000000" w:rsidRPr="00000000">
        <w:rPr>
          <w:rtl w:val="0"/>
        </w:rPr>
      </w:r>
    </w:p>
    <w:p w:rsidR="00000000" w:rsidDel="00000000" w:rsidP="00000000" w:rsidRDefault="00000000" w:rsidRPr="00000000" w14:paraId="000001A0">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BAHÚ L.M., CARLOTO S.A. A consulta de enfermagem no contexto da Atenção Primária em Saúde: Relato de experiência. </w:t>
      </w:r>
      <w:r w:rsidDel="00000000" w:rsidR="00000000" w:rsidRPr="00000000">
        <w:rPr>
          <w:b w:val="1"/>
          <w:sz w:val="24"/>
          <w:szCs w:val="24"/>
          <w:highlight w:val="white"/>
          <w:rtl w:val="0"/>
        </w:rPr>
        <w:t xml:space="preserve">Research, Society and Development,</w:t>
      </w:r>
      <w:r w:rsidDel="00000000" w:rsidR="00000000" w:rsidRPr="00000000">
        <w:rPr>
          <w:sz w:val="24"/>
          <w:szCs w:val="24"/>
          <w:highlight w:val="white"/>
          <w:rtl w:val="0"/>
        </w:rPr>
        <w:t xml:space="preserve"> v. 10, n. 1, e27510111708, 2021 (CC BY 4.0) | ISSN 2525-3409 | DOI: </w:t>
      </w:r>
      <w:hyperlink r:id="rId14">
        <w:r w:rsidDel="00000000" w:rsidR="00000000" w:rsidRPr="00000000">
          <w:rPr>
            <w:color w:val="1155cc"/>
            <w:sz w:val="24"/>
            <w:szCs w:val="24"/>
            <w:highlight w:val="white"/>
            <w:u w:val="single"/>
            <w:rtl w:val="0"/>
          </w:rPr>
          <w:t xml:space="preserve">http://dx.doi.org/10.33448/rsd-v10i1.11708</w:t>
        </w:r>
      </w:hyperlink>
      <w:r w:rsidDel="00000000" w:rsidR="00000000" w:rsidRPr="00000000">
        <w:rPr>
          <w:rtl w:val="0"/>
        </w:rPr>
      </w:r>
    </w:p>
    <w:p w:rsidR="00000000" w:rsidDel="00000000" w:rsidP="00000000" w:rsidRDefault="00000000" w:rsidRPr="00000000" w14:paraId="000001A1">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Brasil. Ministério da Saúde. Portaria nº 2.488, de 21 de outubro de 2011. Aprova a Política Nacional de Atenção Básica, estabelecendo a revisão de diretrizes e normas para a organização da Atenção Básica, para a Estratégia Saúde da Família (ESF) e o Programa de Agentes Comunitários de Saúde (PACS). [Internet]. 2011[cited 2017 Jun 10]. Available from: http://bvsms.saude. </w:t>
      </w:r>
      <w:hyperlink r:id="rId15">
        <w:r w:rsidDel="00000000" w:rsidR="00000000" w:rsidRPr="00000000">
          <w:rPr>
            <w:color w:val="1155cc"/>
            <w:sz w:val="24"/>
            <w:szCs w:val="24"/>
            <w:highlight w:val="white"/>
            <w:u w:val="single"/>
            <w:rtl w:val="0"/>
          </w:rPr>
          <w:t xml:space="preserve">gov.br/bvs/saudelegis/gm/2011/prt2488_21_10_2011.html</w:t>
        </w:r>
      </w:hyperlink>
      <w:r w:rsidDel="00000000" w:rsidR="00000000" w:rsidRPr="00000000">
        <w:rPr>
          <w:rtl w:val="0"/>
        </w:rPr>
      </w:r>
    </w:p>
    <w:p w:rsidR="00000000" w:rsidDel="00000000" w:rsidP="00000000" w:rsidRDefault="00000000" w:rsidRPr="00000000" w14:paraId="000001A2">
      <w:pPr>
        <w:widowControl w:val="0"/>
        <w:spacing w:after="25" w:before="200" w:line="240" w:lineRule="auto"/>
        <w:jc w:val="both"/>
        <w:rPr>
          <w:sz w:val="24"/>
          <w:szCs w:val="24"/>
          <w:highlight w:val="white"/>
        </w:rPr>
      </w:pPr>
      <w:bookmarkStart w:colFirst="0" w:colLast="0" w:name="_heading=h.g4sdgjikxacu" w:id="116"/>
      <w:bookmarkEnd w:id="116"/>
      <w:r w:rsidDel="00000000" w:rsidR="00000000" w:rsidRPr="00000000">
        <w:rPr>
          <w:sz w:val="24"/>
          <w:szCs w:val="24"/>
          <w:highlight w:val="white"/>
          <w:rtl w:val="0"/>
        </w:rPr>
        <w:t xml:space="preserve">BRÍGIDO A.F</w:t>
      </w:r>
      <w:r w:rsidDel="00000000" w:rsidR="00000000" w:rsidRPr="00000000">
        <w:rPr>
          <w:sz w:val="24"/>
          <w:szCs w:val="24"/>
          <w:highlight w:val="white"/>
          <w:rtl w:val="0"/>
        </w:rPr>
        <w:t xml:space="preserve">., SANTOS</w:t>
      </w:r>
      <w:r w:rsidDel="00000000" w:rsidR="00000000" w:rsidRPr="00000000">
        <w:rPr>
          <w:sz w:val="24"/>
          <w:szCs w:val="24"/>
          <w:highlight w:val="white"/>
          <w:rtl w:val="0"/>
        </w:rPr>
        <w:t xml:space="preserve"> E.O., PRADO E.V. Qualificação do Cuidado </w:t>
      </w:r>
      <w:r w:rsidDel="00000000" w:rsidR="00000000" w:rsidRPr="00000000">
        <w:rPr>
          <w:sz w:val="24"/>
          <w:szCs w:val="24"/>
          <w:highlight w:val="white"/>
          <w:rtl w:val="0"/>
        </w:rPr>
        <w:t xml:space="preserve">a Puericultura</w:t>
      </w:r>
      <w:r w:rsidDel="00000000" w:rsidR="00000000" w:rsidRPr="00000000">
        <w:rPr>
          <w:sz w:val="24"/>
          <w:szCs w:val="24"/>
          <w:highlight w:val="white"/>
          <w:rtl w:val="0"/>
        </w:rPr>
        <w:t xml:space="preserve">: uma Intervenção em Serviço na Estratégia de Saúde da Família. </w:t>
      </w:r>
      <w:r w:rsidDel="00000000" w:rsidR="00000000" w:rsidRPr="00000000">
        <w:rPr>
          <w:b w:val="1"/>
          <w:sz w:val="24"/>
          <w:szCs w:val="24"/>
          <w:highlight w:val="white"/>
          <w:rtl w:val="0"/>
        </w:rPr>
        <w:t xml:space="preserve">Rev Fund Care Online</w:t>
      </w:r>
      <w:r w:rsidDel="00000000" w:rsidR="00000000" w:rsidRPr="00000000">
        <w:rPr>
          <w:sz w:val="24"/>
          <w:szCs w:val="24"/>
          <w:highlight w:val="white"/>
          <w:rtl w:val="0"/>
        </w:rPr>
        <w:t xml:space="preserve"> 2019; 11(n. esp.):448-454.</w:t>
      </w:r>
    </w:p>
    <w:p w:rsidR="00000000" w:rsidDel="00000000" w:rsidP="00000000" w:rsidRDefault="00000000" w:rsidRPr="00000000" w14:paraId="000001A3">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BRYANT-LUCKOSIUS D., VALAITIS R., Martin-Misener R., Donald F., Peña L.M., Brousseau L. Advanced Practice Nursing: A Strategy for Achieving Universal Health Coverage and Universal Access to Health.</w:t>
      </w:r>
      <w:r w:rsidDel="00000000" w:rsidR="00000000" w:rsidRPr="00000000">
        <w:rPr>
          <w:b w:val="1"/>
          <w:sz w:val="24"/>
          <w:szCs w:val="24"/>
          <w:highlight w:val="white"/>
          <w:rtl w:val="0"/>
        </w:rPr>
        <w:t xml:space="preserve"> Rev Latino-Am Enfermagem</w:t>
      </w:r>
      <w:r w:rsidDel="00000000" w:rsidR="00000000" w:rsidRPr="00000000">
        <w:rPr>
          <w:sz w:val="24"/>
          <w:szCs w:val="24"/>
          <w:highlight w:val="white"/>
          <w:rtl w:val="0"/>
        </w:rPr>
        <w:t xml:space="preserve"> [Internet]. 2017;25:e2826. Available from: https://doi.org/10.1590/1518-8345.1677.2826.</w:t>
      </w:r>
    </w:p>
    <w:p w:rsidR="00000000" w:rsidDel="00000000" w:rsidP="00000000" w:rsidRDefault="00000000" w:rsidRPr="00000000" w14:paraId="000001A4">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CASSIANI S.H., AGUIRRE-BOZA  F., HOYOS M.C., BARRETO M.F., MORÁN L., CERÓN M.C., et al. Competências para a formação do enfermeiro de prática avançada para a atenção básica de saúde. </w:t>
      </w:r>
      <w:r w:rsidDel="00000000" w:rsidR="00000000" w:rsidRPr="00000000">
        <w:rPr>
          <w:b w:val="1"/>
          <w:sz w:val="24"/>
          <w:szCs w:val="24"/>
          <w:highlight w:val="white"/>
          <w:rtl w:val="0"/>
        </w:rPr>
        <w:t xml:space="preserve">Acta Paul Enferm</w:t>
      </w:r>
      <w:r w:rsidDel="00000000" w:rsidR="00000000" w:rsidRPr="00000000">
        <w:rPr>
          <w:sz w:val="24"/>
          <w:szCs w:val="24"/>
          <w:highlight w:val="white"/>
          <w:rtl w:val="0"/>
        </w:rPr>
        <w:t xml:space="preserve">. 2018; 31(6):572-84.</w:t>
      </w:r>
    </w:p>
    <w:p w:rsidR="00000000" w:rsidDel="00000000" w:rsidP="00000000" w:rsidRDefault="00000000" w:rsidRPr="00000000" w14:paraId="000001A5">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COFEN. Competência do profissional de Enfermagem na solicitação de exames e encaminhamento de pacientes a médicos. PARECER DE CONSELHEIRA FEDERAL N° 240/2021/COFEN.</w:t>
      </w:r>
    </w:p>
    <w:p w:rsidR="00000000" w:rsidDel="00000000" w:rsidP="00000000" w:rsidRDefault="00000000" w:rsidRPr="00000000" w14:paraId="000001A6">
      <w:pPr>
        <w:widowControl w:val="0"/>
        <w:spacing w:after="25" w:before="200" w:line="240" w:lineRule="auto"/>
        <w:jc w:val="both"/>
        <w:rPr>
          <w:sz w:val="24"/>
          <w:szCs w:val="24"/>
          <w:highlight w:val="white"/>
        </w:rPr>
      </w:pPr>
      <w:bookmarkStart w:colFirst="0" w:colLast="0" w:name="_heading=h.tufqku84r64m" w:id="117"/>
      <w:bookmarkEnd w:id="117"/>
      <w:r w:rsidDel="00000000" w:rsidR="00000000" w:rsidRPr="00000000">
        <w:rPr>
          <w:sz w:val="24"/>
          <w:szCs w:val="24"/>
          <w:highlight w:val="white"/>
          <w:rtl w:val="0"/>
        </w:rPr>
        <w:t xml:space="preserve">CHIQUETTO G. A Influência da Família no Processo de Aprendizagem. Monografia – Curso de Pedagogia da Universidade São Francisco, 2020.</w:t>
      </w:r>
    </w:p>
    <w:p w:rsidR="00000000" w:rsidDel="00000000" w:rsidP="00000000" w:rsidRDefault="00000000" w:rsidRPr="00000000" w14:paraId="000001A7">
      <w:pPr>
        <w:widowControl w:val="0"/>
        <w:spacing w:after="25" w:before="200" w:line="240" w:lineRule="auto"/>
        <w:jc w:val="both"/>
        <w:rPr>
          <w:sz w:val="24"/>
          <w:szCs w:val="24"/>
          <w:highlight w:val="white"/>
        </w:rPr>
      </w:pPr>
      <w:bookmarkStart w:colFirst="0" w:colLast="0" w:name="_heading=h.jfuvxfjl6a09" w:id="118"/>
      <w:bookmarkEnd w:id="118"/>
      <w:r w:rsidDel="00000000" w:rsidR="00000000" w:rsidRPr="00000000">
        <w:rPr>
          <w:sz w:val="24"/>
          <w:szCs w:val="24"/>
          <w:highlight w:val="white"/>
          <w:rtl w:val="0"/>
        </w:rPr>
        <w:t xml:space="preserve">CRIVELARO, </w:t>
      </w:r>
      <w:r w:rsidDel="00000000" w:rsidR="00000000" w:rsidRPr="00000000">
        <w:rPr>
          <w:sz w:val="24"/>
          <w:szCs w:val="24"/>
          <w:highlight w:val="white"/>
          <w:rtl w:val="0"/>
        </w:rPr>
        <w:t xml:space="preserve">P.M.S</w:t>
      </w:r>
      <w:r w:rsidDel="00000000" w:rsidR="00000000" w:rsidRPr="00000000">
        <w:rPr>
          <w:sz w:val="24"/>
          <w:szCs w:val="24"/>
          <w:highlight w:val="white"/>
          <w:rtl w:val="0"/>
        </w:rPr>
        <w:t xml:space="preserve">., POSSO</w:t>
      </w:r>
      <w:r w:rsidDel="00000000" w:rsidR="00000000" w:rsidRPr="00000000">
        <w:rPr>
          <w:sz w:val="24"/>
          <w:szCs w:val="24"/>
          <w:highlight w:val="white"/>
          <w:rtl w:val="0"/>
        </w:rPr>
        <w:t xml:space="preserve">, M.B.S., GOMES, P.G., PAPINI S.J., (2020). Consulta de enfermagem: uma ferramenta de cuidado integral na atenção primária à saúde. Braz. J. Of Develop,6.DOI:10.34117/bjdv6n7-542.</w:t>
      </w:r>
    </w:p>
    <w:p w:rsidR="00000000" w:rsidDel="00000000" w:rsidP="00000000" w:rsidRDefault="00000000" w:rsidRPr="00000000" w14:paraId="000001A8">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DIAS L.O., RODRIGUES M.F., PAULA A.R.S. Psychical risk factors </w:t>
      </w:r>
      <w:r w:rsidDel="00000000" w:rsidR="00000000" w:rsidRPr="00000000">
        <w:rPr>
          <w:sz w:val="24"/>
          <w:szCs w:val="24"/>
          <w:highlight w:val="white"/>
          <w:rtl w:val="0"/>
        </w:rPr>
        <w:t xml:space="preserve">to the child</w:t>
      </w:r>
      <w:r w:rsidDel="00000000" w:rsidR="00000000" w:rsidRPr="00000000">
        <w:rPr>
          <w:sz w:val="24"/>
          <w:szCs w:val="24"/>
          <w:highlight w:val="white"/>
          <w:rtl w:val="0"/>
        </w:rPr>
        <w:t xml:space="preserve"> development: Implications on speech-language and hearing therapy. </w:t>
      </w:r>
      <w:r w:rsidDel="00000000" w:rsidR="00000000" w:rsidRPr="00000000">
        <w:rPr>
          <w:b w:val="1"/>
          <w:sz w:val="24"/>
          <w:szCs w:val="24"/>
          <w:highlight w:val="white"/>
          <w:rtl w:val="0"/>
        </w:rPr>
        <w:t xml:space="preserve">Rev. CEFAC</w:t>
      </w:r>
      <w:r w:rsidDel="00000000" w:rsidR="00000000" w:rsidRPr="00000000">
        <w:rPr>
          <w:sz w:val="24"/>
          <w:szCs w:val="24"/>
          <w:highlight w:val="white"/>
          <w:rtl w:val="0"/>
        </w:rPr>
        <w:t xml:space="preserve">. 2012 Mar-Abr; 14(2):333-342.</w:t>
      </w:r>
    </w:p>
    <w:p w:rsidR="00000000" w:rsidDel="00000000" w:rsidP="00000000" w:rsidRDefault="00000000" w:rsidRPr="00000000" w14:paraId="000001A9">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FERREIRA</w:t>
      </w:r>
      <w:r w:rsidDel="00000000" w:rsidR="00000000" w:rsidRPr="00000000">
        <w:rPr>
          <w:sz w:val="24"/>
          <w:szCs w:val="24"/>
          <w:highlight w:val="white"/>
          <w:rtl w:val="0"/>
        </w:rPr>
        <w:t xml:space="preserve"> F.Â</w:t>
      </w:r>
      <w:r w:rsidDel="00000000" w:rsidR="00000000" w:rsidRPr="00000000">
        <w:rPr>
          <w:sz w:val="24"/>
          <w:szCs w:val="24"/>
          <w:highlight w:val="white"/>
          <w:rtl w:val="0"/>
        </w:rPr>
        <w:t xml:space="preserve">., FREITAS</w:t>
      </w:r>
      <w:r w:rsidDel="00000000" w:rsidR="00000000" w:rsidRPr="00000000">
        <w:rPr>
          <w:sz w:val="24"/>
          <w:szCs w:val="24"/>
          <w:highlight w:val="white"/>
          <w:rtl w:val="0"/>
        </w:rPr>
        <w:t xml:space="preserve"> R.S.C., SANTOS M.C.S., SILVA S.R.M</w:t>
      </w:r>
      <w:r w:rsidDel="00000000" w:rsidR="00000000" w:rsidRPr="00000000">
        <w:rPr>
          <w:sz w:val="24"/>
          <w:szCs w:val="24"/>
          <w:highlight w:val="white"/>
          <w:rtl w:val="0"/>
        </w:rPr>
        <w:t xml:space="preserve">., SILVA</w:t>
      </w:r>
      <w:r w:rsidDel="00000000" w:rsidR="00000000" w:rsidRPr="00000000">
        <w:rPr>
          <w:sz w:val="24"/>
          <w:szCs w:val="24"/>
          <w:highlight w:val="white"/>
          <w:rtl w:val="0"/>
        </w:rPr>
        <w:t xml:space="preserve"> A.M., Santos M.K.S. Consulta de  puericultura: problemas   encontrados   em   menores   de 2 anos. </w:t>
      </w:r>
      <w:r w:rsidDel="00000000" w:rsidR="00000000" w:rsidRPr="00000000">
        <w:rPr>
          <w:b w:val="1"/>
          <w:sz w:val="24"/>
          <w:szCs w:val="24"/>
          <w:highlight w:val="white"/>
          <w:rtl w:val="0"/>
        </w:rPr>
        <w:t xml:space="preserve">Rev enferm UFPE online</w:t>
      </w:r>
      <w:r w:rsidDel="00000000" w:rsidR="00000000" w:rsidRPr="00000000">
        <w:rPr>
          <w:sz w:val="24"/>
          <w:szCs w:val="24"/>
          <w:highlight w:val="white"/>
          <w:rtl w:val="0"/>
        </w:rPr>
        <w:t xml:space="preserve">. 2019;13:e2400 72 DOI: </w:t>
      </w:r>
      <w:hyperlink r:id="rId16">
        <w:r w:rsidDel="00000000" w:rsidR="00000000" w:rsidRPr="00000000">
          <w:rPr>
            <w:sz w:val="24"/>
            <w:szCs w:val="24"/>
            <w:highlight w:val="white"/>
            <w:u w:val="single"/>
            <w:rtl w:val="0"/>
          </w:rPr>
          <w:t xml:space="preserve">https://doi.org/10.5205/1981-8963</w:t>
        </w:r>
      </w:hyperlink>
      <w:r w:rsidDel="00000000" w:rsidR="00000000" w:rsidRPr="00000000">
        <w:rPr>
          <w:sz w:val="24"/>
          <w:szCs w:val="24"/>
          <w:highlight w:val="white"/>
          <w:rtl w:val="0"/>
        </w:rPr>
        <w:t xml:space="preserve">. 2019.240072.</w:t>
      </w:r>
    </w:p>
    <w:p w:rsidR="00000000" w:rsidDel="00000000" w:rsidP="00000000" w:rsidRDefault="00000000" w:rsidRPr="00000000" w14:paraId="000001AA">
      <w:pPr>
        <w:widowControl w:val="0"/>
        <w:spacing w:after="25" w:before="200" w:line="240" w:lineRule="auto"/>
        <w:jc w:val="both"/>
        <w:rPr>
          <w:sz w:val="24"/>
          <w:szCs w:val="24"/>
        </w:rPr>
      </w:pPr>
      <w:r w:rsidDel="00000000" w:rsidR="00000000" w:rsidRPr="00000000">
        <w:rPr>
          <w:sz w:val="24"/>
          <w:szCs w:val="24"/>
          <w:rtl w:val="0"/>
        </w:rPr>
        <w:t xml:space="preserve">GUIMARÃES T.M., SILVA L.F., ESPÍRITO S.F.H., MORAES J.R.M.M., PACHECO S.T.A.</w:t>
      </w:r>
      <w:r w:rsidDel="00000000" w:rsidR="00000000" w:rsidRPr="00000000">
        <w:rPr>
          <w:b w:val="1"/>
          <w:sz w:val="24"/>
          <w:szCs w:val="24"/>
          <w:rtl w:val="0"/>
        </w:rPr>
        <w:t xml:space="preserve"> </w:t>
      </w:r>
      <w:r w:rsidDel="00000000" w:rsidR="00000000" w:rsidRPr="00000000">
        <w:rPr>
          <w:sz w:val="24"/>
          <w:szCs w:val="24"/>
          <w:rtl w:val="0"/>
        </w:rPr>
        <w:t xml:space="preserve">Cuidado paliativo em oncologia pediátrica na formação do enfermeiro. </w:t>
      </w:r>
      <w:r w:rsidDel="00000000" w:rsidR="00000000" w:rsidRPr="00000000">
        <w:rPr>
          <w:b w:val="1"/>
          <w:sz w:val="24"/>
          <w:szCs w:val="24"/>
          <w:rtl w:val="0"/>
        </w:rPr>
        <w:t xml:space="preserve">Rev Gaúcha Enferm.</w:t>
      </w:r>
      <w:r w:rsidDel="00000000" w:rsidR="00000000" w:rsidRPr="00000000">
        <w:rPr>
          <w:sz w:val="24"/>
          <w:szCs w:val="24"/>
          <w:rtl w:val="0"/>
        </w:rPr>
        <w:t xml:space="preserve"> 2017 mar;38(1):</w:t>
      </w:r>
      <w:r w:rsidDel="00000000" w:rsidR="00000000" w:rsidRPr="00000000">
        <w:rPr>
          <w:sz w:val="24"/>
          <w:szCs w:val="24"/>
          <w:rtl w:val="0"/>
        </w:rPr>
        <w:t xml:space="preserve">e65409</w:t>
      </w:r>
      <w:r w:rsidDel="00000000" w:rsidR="00000000" w:rsidRPr="00000000">
        <w:rPr>
          <w:sz w:val="24"/>
          <w:szCs w:val="24"/>
          <w:rtl w:val="0"/>
        </w:rPr>
        <w:t xml:space="preserve"> doi: http://dx.doi. org/10.1590/1983-1447.2017.01.65409.</w:t>
      </w:r>
    </w:p>
    <w:p w:rsidR="00000000" w:rsidDel="00000000" w:rsidP="00000000" w:rsidRDefault="00000000" w:rsidRPr="00000000" w14:paraId="000001AB">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GÓES F.G.B., SILVA M.A., PAULA G.K., OLIVEIRA L.P.M., MELLO N.C., &amp; SILVEIRA, </w:t>
      </w:r>
      <w:r w:rsidDel="00000000" w:rsidR="00000000" w:rsidRPr="00000000">
        <w:rPr>
          <w:sz w:val="24"/>
          <w:szCs w:val="24"/>
          <w:highlight w:val="white"/>
          <w:rtl w:val="0"/>
        </w:rPr>
        <w:t xml:space="preserve">S. S.D</w:t>
      </w:r>
      <w:r w:rsidDel="00000000" w:rsidR="00000000" w:rsidRPr="00000000">
        <w:rPr>
          <w:sz w:val="24"/>
          <w:szCs w:val="24"/>
          <w:highlight w:val="white"/>
          <w:rtl w:val="0"/>
        </w:rPr>
        <w:t xml:space="preserve">. (2018). Nurses' contributions to good practices in child care: an integrative literature review. </w:t>
      </w:r>
      <w:r w:rsidDel="00000000" w:rsidR="00000000" w:rsidRPr="00000000">
        <w:rPr>
          <w:b w:val="1"/>
          <w:i w:val="1"/>
          <w:sz w:val="24"/>
          <w:szCs w:val="24"/>
          <w:highlight w:val="white"/>
          <w:rtl w:val="0"/>
        </w:rPr>
        <w:t xml:space="preserve">Revista Brasileira De Enfermagem</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71</w:t>
      </w:r>
      <w:r w:rsidDel="00000000" w:rsidR="00000000" w:rsidRPr="00000000">
        <w:rPr>
          <w:sz w:val="24"/>
          <w:szCs w:val="24"/>
          <w:highlight w:val="white"/>
          <w:rtl w:val="0"/>
        </w:rPr>
        <w:t xml:space="preserve">, 2808–2817. </w:t>
      </w:r>
      <w:hyperlink r:id="rId17">
        <w:r w:rsidDel="00000000" w:rsidR="00000000" w:rsidRPr="00000000">
          <w:rPr>
            <w:color w:val="1155cc"/>
            <w:sz w:val="24"/>
            <w:szCs w:val="24"/>
            <w:highlight w:val="white"/>
            <w:u w:val="single"/>
            <w:rtl w:val="0"/>
          </w:rPr>
          <w:t xml:space="preserve">https://doi.org/10.1590/0034-7167-2018-0416</w:t>
        </w:r>
      </w:hyperlink>
      <w:r w:rsidDel="00000000" w:rsidR="00000000" w:rsidRPr="00000000">
        <w:rPr>
          <w:sz w:val="24"/>
          <w:szCs w:val="24"/>
          <w:highlight w:val="white"/>
          <w:rtl w:val="0"/>
        </w:rPr>
        <w:t xml:space="preserve">.</w:t>
      </w:r>
    </w:p>
    <w:p w:rsidR="00000000" w:rsidDel="00000000" w:rsidP="00000000" w:rsidRDefault="00000000" w:rsidRPr="00000000" w14:paraId="000001AC">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HELOIZA A.T., VIEIRA M.S</w:t>
      </w:r>
      <w:r w:rsidDel="00000000" w:rsidR="00000000" w:rsidRPr="00000000">
        <w:rPr>
          <w:sz w:val="24"/>
          <w:szCs w:val="24"/>
          <w:highlight w:val="white"/>
          <w:rtl w:val="0"/>
        </w:rPr>
        <w:t xml:space="preserve">., LOPES</w:t>
      </w:r>
      <w:r w:rsidDel="00000000" w:rsidR="00000000" w:rsidRPr="00000000">
        <w:rPr>
          <w:sz w:val="24"/>
          <w:szCs w:val="24"/>
          <w:highlight w:val="white"/>
          <w:rtl w:val="0"/>
        </w:rPr>
        <w:t xml:space="preserve"> L.F., VIEIRA R.S.R. A psicologia e o trabalho multiprofissional na atenção primária à saúde: vivências em uma unidade básica de saúde na cidade de São Paulo.</w:t>
      </w:r>
      <w:r w:rsidDel="00000000" w:rsidR="00000000" w:rsidRPr="00000000">
        <w:rPr>
          <w:b w:val="1"/>
          <w:sz w:val="24"/>
          <w:szCs w:val="24"/>
          <w:highlight w:val="white"/>
          <w:rtl w:val="0"/>
        </w:rPr>
        <w:t xml:space="preserve"> Boletim de Conjuntura</w:t>
      </w:r>
      <w:r w:rsidDel="00000000" w:rsidR="00000000" w:rsidRPr="00000000">
        <w:rPr>
          <w:sz w:val="24"/>
          <w:szCs w:val="24"/>
          <w:highlight w:val="white"/>
          <w:rtl w:val="0"/>
        </w:rPr>
        <w:t xml:space="preserve">. ano V, </w:t>
      </w:r>
      <w:r w:rsidDel="00000000" w:rsidR="00000000" w:rsidRPr="00000000">
        <w:rPr>
          <w:sz w:val="24"/>
          <w:szCs w:val="24"/>
          <w:highlight w:val="white"/>
          <w:rtl w:val="0"/>
        </w:rPr>
        <w:t xml:space="preserve">vol13</w:t>
      </w:r>
      <w:r w:rsidDel="00000000" w:rsidR="00000000" w:rsidRPr="00000000">
        <w:rPr>
          <w:sz w:val="24"/>
          <w:szCs w:val="24"/>
          <w:highlight w:val="white"/>
          <w:rtl w:val="0"/>
        </w:rPr>
        <w:t xml:space="preserve">, n.37, Boa Vista, 2023.</w:t>
      </w:r>
    </w:p>
    <w:p w:rsidR="00000000" w:rsidDel="00000000" w:rsidP="00000000" w:rsidRDefault="00000000" w:rsidRPr="00000000" w14:paraId="000001AD">
      <w:pPr>
        <w:widowControl w:val="0"/>
        <w:spacing w:after="25" w:before="200" w:line="240" w:lineRule="auto"/>
        <w:jc w:val="both"/>
        <w:rPr>
          <w:sz w:val="24"/>
          <w:szCs w:val="24"/>
          <w:highlight w:val="white"/>
        </w:rPr>
      </w:pPr>
      <w:bookmarkStart w:colFirst="0" w:colLast="0" w:name="_heading=h.mmoennqdulu" w:id="119"/>
      <w:bookmarkEnd w:id="119"/>
      <w:r w:rsidDel="00000000" w:rsidR="00000000" w:rsidRPr="00000000">
        <w:rPr>
          <w:sz w:val="24"/>
          <w:szCs w:val="24"/>
          <w:highlight w:val="white"/>
          <w:rtl w:val="0"/>
        </w:rPr>
        <w:t xml:space="preserve">JOVENTINO E.S, OLIVEIRA B.S.B</w:t>
      </w:r>
      <w:r w:rsidDel="00000000" w:rsidR="00000000" w:rsidRPr="00000000">
        <w:rPr>
          <w:sz w:val="24"/>
          <w:szCs w:val="24"/>
          <w:highlight w:val="white"/>
          <w:rtl w:val="0"/>
        </w:rPr>
        <w:t xml:space="preserve">., OLIVEIRA</w:t>
      </w:r>
      <w:r w:rsidDel="00000000" w:rsidR="00000000" w:rsidRPr="00000000">
        <w:rPr>
          <w:sz w:val="24"/>
          <w:szCs w:val="24"/>
          <w:highlight w:val="white"/>
          <w:rtl w:val="0"/>
        </w:rPr>
        <w:t xml:space="preserve"> R.K.L</w:t>
      </w:r>
      <w:r w:rsidDel="00000000" w:rsidR="00000000" w:rsidRPr="00000000">
        <w:rPr>
          <w:sz w:val="24"/>
          <w:szCs w:val="24"/>
          <w:highlight w:val="white"/>
          <w:rtl w:val="0"/>
        </w:rPr>
        <w:t xml:space="preserve">., MELO</w:t>
      </w:r>
      <w:r w:rsidDel="00000000" w:rsidR="00000000" w:rsidRPr="00000000">
        <w:rPr>
          <w:sz w:val="24"/>
          <w:szCs w:val="24"/>
          <w:highlight w:val="white"/>
          <w:rtl w:val="0"/>
        </w:rPr>
        <w:t xml:space="preserve"> F.M.S., </w:t>
      </w:r>
      <w:r w:rsidDel="00000000" w:rsidR="00000000" w:rsidRPr="00000000">
        <w:rPr>
          <w:sz w:val="24"/>
          <w:szCs w:val="24"/>
          <w:highlight w:val="white"/>
          <w:rtl w:val="0"/>
        </w:rPr>
        <w:t xml:space="preserve">OIRÁ</w:t>
      </w:r>
      <w:r w:rsidDel="00000000" w:rsidR="00000000" w:rsidRPr="00000000">
        <w:rPr>
          <w:sz w:val="24"/>
          <w:szCs w:val="24"/>
          <w:highlight w:val="white"/>
          <w:rtl w:val="0"/>
        </w:rPr>
        <w:t xml:space="preserve"> O.B</w:t>
      </w:r>
      <w:r w:rsidDel="00000000" w:rsidR="00000000" w:rsidRPr="00000000">
        <w:rPr>
          <w:sz w:val="24"/>
          <w:szCs w:val="24"/>
          <w:highlight w:val="white"/>
          <w:rtl w:val="0"/>
        </w:rPr>
        <w:t xml:space="preserve">., XIMENES</w:t>
      </w:r>
      <w:r w:rsidDel="00000000" w:rsidR="00000000" w:rsidRPr="00000000">
        <w:rPr>
          <w:sz w:val="24"/>
          <w:szCs w:val="24"/>
          <w:highlight w:val="white"/>
          <w:rtl w:val="0"/>
        </w:rPr>
        <w:t xml:space="preserve"> L.B. INFLUÊNCIA DE CONDIÇÕES SOCIOECONÔMICAS E DE SAÚDE EM CRIANÇAS NA OCORRÊNCIA DE DIARREIA INFANTIL. </w:t>
      </w:r>
      <w:r w:rsidDel="00000000" w:rsidR="00000000" w:rsidRPr="00000000">
        <w:rPr>
          <w:b w:val="1"/>
          <w:sz w:val="24"/>
          <w:szCs w:val="24"/>
          <w:highlight w:val="white"/>
          <w:rtl w:val="0"/>
        </w:rPr>
        <w:t xml:space="preserve">Rev Enferm Atenção Saúde</w:t>
      </w:r>
      <w:r w:rsidDel="00000000" w:rsidR="00000000" w:rsidRPr="00000000">
        <w:rPr>
          <w:sz w:val="24"/>
          <w:szCs w:val="24"/>
          <w:highlight w:val="white"/>
          <w:rtl w:val="0"/>
        </w:rPr>
        <w:t xml:space="preserve"> [Online]. Jan/Jul 2019; 8(1):81-92.</w:t>
      </w:r>
    </w:p>
    <w:p w:rsidR="00000000" w:rsidDel="00000000" w:rsidP="00000000" w:rsidRDefault="00000000" w:rsidRPr="00000000" w14:paraId="000001AE">
      <w:pPr>
        <w:widowControl w:val="0"/>
        <w:spacing w:after="25" w:before="200" w:line="240" w:lineRule="auto"/>
        <w:jc w:val="both"/>
        <w:rPr>
          <w:sz w:val="24"/>
          <w:szCs w:val="24"/>
          <w:highlight w:val="white"/>
        </w:rPr>
      </w:pPr>
      <w:bookmarkStart w:colFirst="0" w:colLast="0" w:name="_heading=h.ya37hks1mo6k" w:id="120"/>
      <w:bookmarkEnd w:id="120"/>
      <w:r w:rsidDel="00000000" w:rsidR="00000000" w:rsidRPr="00000000">
        <w:rPr>
          <w:sz w:val="24"/>
          <w:szCs w:val="24"/>
          <w:highlight w:val="white"/>
          <w:rtl w:val="0"/>
        </w:rPr>
        <w:t xml:space="preserve">LAUTCH M.M., ESSER G</w:t>
      </w:r>
      <w:r w:rsidDel="00000000" w:rsidR="00000000" w:rsidRPr="00000000">
        <w:rPr>
          <w:sz w:val="24"/>
          <w:szCs w:val="24"/>
          <w:highlight w:val="white"/>
          <w:rtl w:val="0"/>
        </w:rPr>
        <w:t xml:space="preserve">., SCHMIDT</w:t>
      </w:r>
      <w:r w:rsidDel="00000000" w:rsidR="00000000" w:rsidRPr="00000000">
        <w:rPr>
          <w:sz w:val="24"/>
          <w:szCs w:val="24"/>
          <w:highlight w:val="white"/>
          <w:rtl w:val="0"/>
        </w:rPr>
        <w:t xml:space="preserve"> M.H. Differential development of infants at risk for psychopathology: the moderating role of early maternal </w:t>
      </w:r>
      <w:r w:rsidDel="00000000" w:rsidR="00000000" w:rsidRPr="00000000">
        <w:rPr>
          <w:sz w:val="24"/>
          <w:szCs w:val="24"/>
          <w:highlight w:val="white"/>
          <w:rtl w:val="0"/>
        </w:rPr>
        <w:t xml:space="preserve">responsive</w:t>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Dev Med Child Neurol</w:t>
      </w:r>
      <w:r w:rsidDel="00000000" w:rsidR="00000000" w:rsidRPr="00000000">
        <w:rPr>
          <w:sz w:val="24"/>
          <w:szCs w:val="24"/>
          <w:highlight w:val="white"/>
          <w:rtl w:val="0"/>
        </w:rPr>
        <w:t xml:space="preserve"> 2001; 43(5):292-300.</w:t>
      </w:r>
    </w:p>
    <w:p w:rsidR="00000000" w:rsidDel="00000000" w:rsidP="00000000" w:rsidRDefault="00000000" w:rsidRPr="00000000" w14:paraId="000001AF">
      <w:pPr>
        <w:widowControl w:val="0"/>
        <w:spacing w:after="25" w:before="200" w:line="240" w:lineRule="auto"/>
        <w:jc w:val="both"/>
        <w:rPr>
          <w:sz w:val="24"/>
          <w:szCs w:val="24"/>
          <w:highlight w:val="white"/>
        </w:rPr>
      </w:pPr>
      <w:bookmarkStart w:colFirst="0" w:colLast="0" w:name="_heading=h.3r4o6xa28ejp" w:id="121"/>
      <w:bookmarkEnd w:id="121"/>
      <w:r w:rsidDel="00000000" w:rsidR="00000000" w:rsidRPr="00000000">
        <w:rPr>
          <w:sz w:val="24"/>
          <w:szCs w:val="24"/>
          <w:highlight w:val="white"/>
          <w:rtl w:val="0"/>
        </w:rPr>
        <w:t xml:space="preserve">MELO M.D.M, SILVA I.P</w:t>
      </w:r>
      <w:r w:rsidDel="00000000" w:rsidR="00000000" w:rsidRPr="00000000">
        <w:rPr>
          <w:sz w:val="24"/>
          <w:szCs w:val="24"/>
          <w:highlight w:val="white"/>
          <w:rtl w:val="0"/>
        </w:rPr>
        <w:t xml:space="preserve">., FREITAS</w:t>
      </w:r>
      <w:r w:rsidDel="00000000" w:rsidR="00000000" w:rsidRPr="00000000">
        <w:rPr>
          <w:sz w:val="24"/>
          <w:szCs w:val="24"/>
          <w:highlight w:val="white"/>
          <w:rtl w:val="0"/>
        </w:rPr>
        <w:t xml:space="preserve"> L.S</w:t>
      </w:r>
      <w:r w:rsidDel="00000000" w:rsidR="00000000" w:rsidRPr="00000000">
        <w:rPr>
          <w:sz w:val="24"/>
          <w:szCs w:val="24"/>
          <w:highlight w:val="white"/>
          <w:rtl w:val="0"/>
        </w:rPr>
        <w:t xml:space="preserve">., MESQUITA</w:t>
      </w:r>
      <w:r w:rsidDel="00000000" w:rsidR="00000000" w:rsidRPr="00000000">
        <w:rPr>
          <w:sz w:val="24"/>
          <w:szCs w:val="24"/>
          <w:highlight w:val="white"/>
          <w:rtl w:val="0"/>
        </w:rPr>
        <w:t xml:space="preserve"> S.K.C</w:t>
      </w:r>
      <w:r w:rsidDel="00000000" w:rsidR="00000000" w:rsidRPr="00000000">
        <w:rPr>
          <w:sz w:val="24"/>
          <w:szCs w:val="24"/>
          <w:highlight w:val="white"/>
          <w:rtl w:val="0"/>
        </w:rPr>
        <w:t xml:space="preserve">., SONENBERGA.</w:t>
      </w:r>
      <w:r w:rsidDel="00000000" w:rsidR="00000000" w:rsidRPr="00000000">
        <w:rPr>
          <w:sz w:val="24"/>
          <w:szCs w:val="24"/>
          <w:highlight w:val="white"/>
          <w:rtl w:val="0"/>
        </w:rPr>
        <w:t xml:space="preserve">, Costa</w:t>
      </w:r>
      <w:r w:rsidDel="00000000" w:rsidR="00000000" w:rsidRPr="00000000">
        <w:rPr>
          <w:sz w:val="24"/>
          <w:szCs w:val="24"/>
          <w:highlight w:val="white"/>
          <w:rtl w:val="0"/>
        </w:rPr>
        <w:t xml:space="preserve"> I.K.F. Family Nurse Practitioners: an exploratory study. </w:t>
      </w:r>
      <w:r w:rsidDel="00000000" w:rsidR="00000000" w:rsidRPr="00000000">
        <w:rPr>
          <w:b w:val="1"/>
          <w:sz w:val="24"/>
          <w:szCs w:val="24"/>
          <w:highlight w:val="white"/>
          <w:rtl w:val="0"/>
        </w:rPr>
        <w:t xml:space="preserve">Rev Esc Enferm USP</w:t>
      </w:r>
      <w:r w:rsidDel="00000000" w:rsidR="00000000" w:rsidRPr="00000000">
        <w:rPr>
          <w:sz w:val="24"/>
          <w:szCs w:val="24"/>
          <w:highlight w:val="white"/>
          <w:rtl w:val="0"/>
        </w:rPr>
        <w:t xml:space="preserve">. 2023;57:e20220362. </w:t>
      </w:r>
      <w:hyperlink r:id="rId18">
        <w:r w:rsidDel="00000000" w:rsidR="00000000" w:rsidRPr="00000000">
          <w:rPr>
            <w:color w:val="1155cc"/>
            <w:sz w:val="24"/>
            <w:szCs w:val="24"/>
            <w:highlight w:val="white"/>
            <w:u w:val="single"/>
            <w:rtl w:val="0"/>
          </w:rPr>
          <w:t xml:space="preserve">https://doi.org/10.1590/1980-220X-REEUSP-2022-0362en</w:t>
        </w:r>
      </w:hyperlink>
      <w:r w:rsidDel="00000000" w:rsidR="00000000" w:rsidRPr="00000000">
        <w:rPr>
          <w:sz w:val="24"/>
          <w:szCs w:val="24"/>
          <w:highlight w:val="white"/>
          <w:rtl w:val="0"/>
        </w:rPr>
        <w:t xml:space="preserve">.</w:t>
      </w:r>
    </w:p>
    <w:p w:rsidR="00000000" w:rsidDel="00000000" w:rsidP="00000000" w:rsidRDefault="00000000" w:rsidRPr="00000000" w14:paraId="000001B0">
      <w:pPr>
        <w:widowControl w:val="0"/>
        <w:spacing w:after="25" w:before="200" w:line="240" w:lineRule="auto"/>
        <w:jc w:val="both"/>
        <w:rPr>
          <w:sz w:val="24"/>
          <w:szCs w:val="24"/>
        </w:rPr>
      </w:pPr>
      <w:r w:rsidDel="00000000" w:rsidR="00000000" w:rsidRPr="00000000">
        <w:rPr>
          <w:sz w:val="24"/>
          <w:szCs w:val="24"/>
          <w:rtl w:val="0"/>
        </w:rPr>
        <w:t xml:space="preserve">Organização Pan-Americana da Saúde. Ampliação do papel dos enfermeiros na atenção primária à saúde</w:t>
      </w:r>
      <w:r w:rsidDel="00000000" w:rsidR="00000000" w:rsidRPr="00000000">
        <w:rPr>
          <w:b w:val="1"/>
          <w:sz w:val="24"/>
          <w:szCs w:val="24"/>
          <w:rtl w:val="0"/>
        </w:rPr>
        <w:t xml:space="preserve">.</w:t>
      </w:r>
      <w:r w:rsidDel="00000000" w:rsidR="00000000" w:rsidRPr="00000000">
        <w:rPr>
          <w:sz w:val="24"/>
          <w:szCs w:val="24"/>
          <w:rtl w:val="0"/>
        </w:rPr>
        <w:t xml:space="preserve"> Washington, D.C.: OPAS; 2018.</w:t>
      </w:r>
    </w:p>
    <w:p w:rsidR="00000000" w:rsidDel="00000000" w:rsidP="00000000" w:rsidRDefault="00000000" w:rsidRPr="00000000" w14:paraId="000001B1">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OLÍMPIO J.A</w:t>
      </w:r>
      <w:r w:rsidDel="00000000" w:rsidR="00000000" w:rsidRPr="00000000">
        <w:rPr>
          <w:sz w:val="24"/>
          <w:szCs w:val="24"/>
          <w:highlight w:val="white"/>
          <w:rtl w:val="0"/>
        </w:rPr>
        <w:t xml:space="preserve">., ARAÚJO</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J.N.M.</w:t>
      </w:r>
      <w:r w:rsidDel="00000000" w:rsidR="00000000" w:rsidRPr="00000000">
        <w:rPr>
          <w:sz w:val="24"/>
          <w:szCs w:val="24"/>
          <w:highlight w:val="white"/>
          <w:rtl w:val="0"/>
        </w:rPr>
        <w:t xml:space="preserve">, PITOMBEIRA</w:t>
      </w:r>
      <w:r w:rsidDel="00000000" w:rsidR="00000000" w:rsidRPr="00000000">
        <w:rPr>
          <w:sz w:val="24"/>
          <w:szCs w:val="24"/>
          <w:highlight w:val="white"/>
          <w:rtl w:val="0"/>
        </w:rPr>
        <w:t xml:space="preserve"> D.O</w:t>
      </w:r>
      <w:r w:rsidDel="00000000" w:rsidR="00000000" w:rsidRPr="00000000">
        <w:rPr>
          <w:sz w:val="24"/>
          <w:szCs w:val="24"/>
          <w:highlight w:val="white"/>
          <w:rtl w:val="0"/>
        </w:rPr>
        <w:t xml:space="preserve">., ENDERS</w:t>
      </w:r>
      <w:r w:rsidDel="00000000" w:rsidR="00000000" w:rsidRPr="00000000">
        <w:rPr>
          <w:sz w:val="24"/>
          <w:szCs w:val="24"/>
          <w:highlight w:val="white"/>
          <w:rtl w:val="0"/>
        </w:rPr>
        <w:t xml:space="preserve"> B.C</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SONENBERG</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A</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VITOR</w:t>
      </w:r>
      <w:r w:rsidDel="00000000" w:rsidR="00000000" w:rsidRPr="00000000">
        <w:rPr>
          <w:sz w:val="24"/>
          <w:szCs w:val="24"/>
          <w:highlight w:val="white"/>
          <w:rtl w:val="0"/>
        </w:rPr>
        <w:t xml:space="preserve"> A.F. Prática Avançada de Enfermagem: uma análise conceitual. </w:t>
      </w:r>
      <w:r w:rsidDel="00000000" w:rsidR="00000000" w:rsidRPr="00000000">
        <w:rPr>
          <w:b w:val="1"/>
          <w:sz w:val="24"/>
          <w:szCs w:val="24"/>
          <w:highlight w:val="white"/>
          <w:rtl w:val="0"/>
        </w:rPr>
        <w:t xml:space="preserve">Acta paul </w:t>
      </w:r>
      <w:r w:rsidDel="00000000" w:rsidR="00000000" w:rsidRPr="00000000">
        <w:rPr>
          <w:b w:val="1"/>
          <w:sz w:val="24"/>
          <w:szCs w:val="24"/>
          <w:highlight w:val="white"/>
          <w:rtl w:val="0"/>
        </w:rPr>
        <w:t xml:space="preserve">enferm</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[Internet]. </w:t>
      </w:r>
      <w:r w:rsidDel="00000000" w:rsidR="00000000" w:rsidRPr="00000000">
        <w:rPr>
          <w:sz w:val="24"/>
          <w:szCs w:val="24"/>
          <w:highlight w:val="white"/>
          <w:rtl w:val="0"/>
        </w:rPr>
        <w:t xml:space="preserve">2018Nov</w:t>
      </w:r>
      <w:r w:rsidDel="00000000" w:rsidR="00000000" w:rsidRPr="00000000">
        <w:rPr>
          <w:sz w:val="24"/>
          <w:szCs w:val="24"/>
          <w:highlight w:val="white"/>
          <w:rtl w:val="0"/>
        </w:rPr>
        <w:t xml:space="preserve">;31(6):674–80. Available from: </w:t>
      </w:r>
      <w:hyperlink r:id="rId19">
        <w:r w:rsidDel="00000000" w:rsidR="00000000" w:rsidRPr="00000000">
          <w:rPr>
            <w:color w:val="1155cc"/>
            <w:sz w:val="24"/>
            <w:szCs w:val="24"/>
            <w:highlight w:val="white"/>
            <w:u w:val="single"/>
            <w:rtl w:val="0"/>
          </w:rPr>
          <w:t xml:space="preserve">https://doi.org/10.1590/1982-0194201800092</w:t>
        </w:r>
      </w:hyperlink>
      <w:r w:rsidDel="00000000" w:rsidR="00000000" w:rsidRPr="00000000">
        <w:rPr>
          <w:rtl w:val="0"/>
        </w:rPr>
      </w:r>
    </w:p>
    <w:p w:rsidR="00000000" w:rsidDel="00000000" w:rsidP="00000000" w:rsidRDefault="00000000" w:rsidRPr="00000000" w14:paraId="000001B2">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PICCO T.M., BAGGIO M.A</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HIRANO A.R</w:t>
      </w:r>
      <w:r w:rsidDel="00000000" w:rsidR="00000000" w:rsidRPr="00000000">
        <w:rPr>
          <w:sz w:val="24"/>
          <w:szCs w:val="24"/>
          <w:highlight w:val="white"/>
          <w:rtl w:val="0"/>
        </w:rPr>
        <w:t xml:space="preserve">., CALDEIRA</w:t>
      </w:r>
      <w:r w:rsidDel="00000000" w:rsidR="00000000" w:rsidRPr="00000000">
        <w:rPr>
          <w:sz w:val="24"/>
          <w:szCs w:val="24"/>
          <w:highlight w:val="white"/>
          <w:rtl w:val="0"/>
        </w:rPr>
        <w:t xml:space="preserve"> S</w:t>
      </w:r>
      <w:r w:rsidDel="00000000" w:rsidR="00000000" w:rsidRPr="00000000">
        <w:rPr>
          <w:sz w:val="24"/>
          <w:szCs w:val="24"/>
          <w:highlight w:val="white"/>
          <w:rtl w:val="0"/>
        </w:rPr>
        <w:t xml:space="preserve">., FERRARI</w:t>
      </w:r>
      <w:r w:rsidDel="00000000" w:rsidR="00000000" w:rsidRPr="00000000">
        <w:rPr>
          <w:sz w:val="24"/>
          <w:szCs w:val="24"/>
          <w:highlight w:val="white"/>
          <w:rtl w:val="0"/>
        </w:rPr>
        <w:t xml:space="preserve"> R.A.P. Cuidado em saúde à criança na atenção primária em região de fronteira. </w:t>
      </w:r>
      <w:r w:rsidDel="00000000" w:rsidR="00000000" w:rsidRPr="00000000">
        <w:rPr>
          <w:b w:val="1"/>
          <w:sz w:val="24"/>
          <w:szCs w:val="24"/>
          <w:highlight w:val="white"/>
          <w:rtl w:val="0"/>
        </w:rPr>
        <w:t xml:space="preserve">Esc Anna Nery </w:t>
      </w:r>
      <w:r w:rsidDel="00000000" w:rsidR="00000000" w:rsidRPr="00000000">
        <w:rPr>
          <w:sz w:val="24"/>
          <w:szCs w:val="24"/>
          <w:highlight w:val="white"/>
          <w:rtl w:val="0"/>
        </w:rPr>
        <w:t xml:space="preserve">[Internet]. 2022;</w:t>
      </w:r>
      <w:r w:rsidDel="00000000" w:rsidR="00000000" w:rsidRPr="00000000">
        <w:rPr>
          <w:sz w:val="24"/>
          <w:szCs w:val="24"/>
          <w:highlight w:val="white"/>
          <w:rtl w:val="0"/>
        </w:rPr>
        <w:t xml:space="preserve">26:e20210104</w:t>
      </w:r>
      <w:r w:rsidDel="00000000" w:rsidR="00000000" w:rsidRPr="00000000">
        <w:rPr>
          <w:sz w:val="24"/>
          <w:szCs w:val="24"/>
          <w:highlight w:val="white"/>
          <w:rtl w:val="0"/>
        </w:rPr>
        <w:t xml:space="preserve">. Available from: </w:t>
      </w:r>
      <w:hyperlink r:id="rId20">
        <w:r w:rsidDel="00000000" w:rsidR="00000000" w:rsidRPr="00000000">
          <w:rPr>
            <w:color w:val="1155cc"/>
            <w:sz w:val="24"/>
            <w:szCs w:val="24"/>
            <w:highlight w:val="white"/>
            <w:u w:val="single"/>
            <w:rtl w:val="0"/>
          </w:rPr>
          <w:t xml:space="preserve">https://doi.org/10.1590/2177-9465-EAN-2021-0104</w:t>
        </w:r>
      </w:hyperlink>
      <w:r w:rsidDel="00000000" w:rsidR="00000000" w:rsidRPr="00000000">
        <w:rPr>
          <w:sz w:val="24"/>
          <w:szCs w:val="24"/>
          <w:highlight w:val="white"/>
          <w:rtl w:val="0"/>
        </w:rPr>
        <w:t xml:space="preserve">. </w:t>
      </w:r>
    </w:p>
    <w:p w:rsidR="00000000" w:rsidDel="00000000" w:rsidP="00000000" w:rsidRDefault="00000000" w:rsidRPr="00000000" w14:paraId="000001B3">
      <w:pPr>
        <w:widowControl w:val="0"/>
        <w:spacing w:after="25" w:before="200" w:line="240" w:lineRule="auto"/>
        <w:jc w:val="both"/>
        <w:rPr>
          <w:sz w:val="24"/>
          <w:szCs w:val="24"/>
          <w:highlight w:val="white"/>
        </w:rPr>
      </w:pPr>
      <w:bookmarkStart w:colFirst="0" w:colLast="0" w:name="_heading=h.bhj1598brbu7" w:id="122"/>
      <w:bookmarkEnd w:id="122"/>
      <w:r w:rsidDel="00000000" w:rsidR="00000000" w:rsidRPr="00000000">
        <w:rPr>
          <w:sz w:val="24"/>
          <w:szCs w:val="24"/>
          <w:highlight w:val="white"/>
          <w:rtl w:val="0"/>
        </w:rPr>
        <w:t xml:space="preserve">PEREIRA </w:t>
      </w:r>
      <w:r w:rsidDel="00000000" w:rsidR="00000000" w:rsidRPr="00000000">
        <w:rPr>
          <w:sz w:val="24"/>
          <w:szCs w:val="24"/>
          <w:highlight w:val="white"/>
          <w:rtl w:val="0"/>
        </w:rPr>
        <w:t xml:space="preserve">M.C.O</w:t>
      </w:r>
      <w:r w:rsidDel="00000000" w:rsidR="00000000" w:rsidRPr="00000000">
        <w:rPr>
          <w:sz w:val="24"/>
          <w:szCs w:val="24"/>
          <w:highlight w:val="white"/>
          <w:rtl w:val="0"/>
        </w:rPr>
        <w:t xml:space="preserve">, MORIYA G.A.A. A importância da constante atualização científica em enfermagem perioperatória para a qualidade e a segurança da assistência: o papel das associações e sociedades de especialistas. </w:t>
      </w:r>
      <w:r w:rsidDel="00000000" w:rsidR="00000000" w:rsidRPr="00000000">
        <w:rPr>
          <w:b w:val="1"/>
          <w:sz w:val="24"/>
          <w:szCs w:val="24"/>
          <w:highlight w:val="white"/>
          <w:rtl w:val="0"/>
        </w:rPr>
        <w:t xml:space="preserve">REV. SOBECC</w:t>
      </w:r>
      <w:r w:rsidDel="00000000" w:rsidR="00000000" w:rsidRPr="00000000">
        <w:rPr>
          <w:sz w:val="24"/>
          <w:szCs w:val="24"/>
          <w:highlight w:val="white"/>
          <w:rtl w:val="0"/>
        </w:rPr>
        <w:t xml:space="preserve">, SÃO PAULO. 2022;27:E2227793. </w:t>
      </w:r>
      <w:hyperlink r:id="rId21">
        <w:r w:rsidDel="00000000" w:rsidR="00000000" w:rsidRPr="00000000">
          <w:rPr>
            <w:color w:val="1155cc"/>
            <w:sz w:val="24"/>
            <w:szCs w:val="24"/>
            <w:highlight w:val="white"/>
            <w:u w:val="single"/>
            <w:rtl w:val="0"/>
          </w:rPr>
          <w:t xml:space="preserve">https://doi.org/10.5327/Z1414-4425202227793</w:t>
        </w:r>
      </w:hyperlink>
      <w:r w:rsidDel="00000000" w:rsidR="00000000" w:rsidRPr="00000000">
        <w:rPr>
          <w:sz w:val="24"/>
          <w:szCs w:val="24"/>
          <w:highlight w:val="white"/>
          <w:rtl w:val="0"/>
        </w:rPr>
        <w:t xml:space="preserve">. </w:t>
      </w:r>
    </w:p>
    <w:p w:rsidR="00000000" w:rsidDel="00000000" w:rsidP="00000000" w:rsidRDefault="00000000" w:rsidRPr="00000000" w14:paraId="000001B4">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PEDRAZA D.F. Consulta de puericultura na Estratégia Saúde da Família em municípios do interior do estado da Paraíba, Brasil. </w:t>
      </w:r>
      <w:r w:rsidDel="00000000" w:rsidR="00000000" w:rsidRPr="00000000">
        <w:rPr>
          <w:b w:val="1"/>
          <w:sz w:val="24"/>
          <w:szCs w:val="24"/>
          <w:highlight w:val="white"/>
          <w:rtl w:val="0"/>
        </w:rPr>
        <w:t xml:space="preserve">Ciência coletiva </w:t>
      </w:r>
      <w:r w:rsidDel="00000000" w:rsidR="00000000" w:rsidRPr="00000000">
        <w:rPr>
          <w:sz w:val="24"/>
          <w:szCs w:val="24"/>
          <w:highlight w:val="white"/>
          <w:rtl w:val="0"/>
        </w:rPr>
        <w:t xml:space="preserve">[Internet]. 2023;28(8):2291–302. Available from: </w:t>
      </w:r>
      <w:hyperlink r:id="rId22">
        <w:r w:rsidDel="00000000" w:rsidR="00000000" w:rsidRPr="00000000">
          <w:rPr>
            <w:color w:val="1155cc"/>
            <w:sz w:val="24"/>
            <w:szCs w:val="24"/>
            <w:highlight w:val="white"/>
            <w:u w:val="single"/>
            <w:rtl w:val="0"/>
          </w:rPr>
          <w:t xml:space="preserve">https://doi.org/10.1590/1413-81232023288.06022023</w:t>
        </w:r>
      </w:hyperlink>
      <w:r w:rsidDel="00000000" w:rsidR="00000000" w:rsidRPr="00000000">
        <w:rPr>
          <w:sz w:val="24"/>
          <w:szCs w:val="24"/>
          <w:highlight w:val="white"/>
          <w:rtl w:val="0"/>
        </w:rPr>
        <w:t xml:space="preserve">.</w:t>
      </w:r>
    </w:p>
    <w:p w:rsidR="00000000" w:rsidDel="00000000" w:rsidP="00000000" w:rsidRDefault="00000000" w:rsidRPr="00000000" w14:paraId="000001B5">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SPAZAPAN M.P., </w:t>
      </w:r>
      <w:r w:rsidDel="00000000" w:rsidR="00000000" w:rsidRPr="00000000">
        <w:rPr>
          <w:sz w:val="24"/>
          <w:szCs w:val="24"/>
          <w:highlight w:val="white"/>
          <w:rtl w:val="0"/>
        </w:rPr>
        <w:t xml:space="preserve">MARQUES</w:t>
      </w:r>
      <w:r w:rsidDel="00000000" w:rsidR="00000000" w:rsidRPr="00000000">
        <w:rPr>
          <w:sz w:val="24"/>
          <w:szCs w:val="24"/>
          <w:highlight w:val="white"/>
          <w:rtl w:val="0"/>
        </w:rPr>
        <w:t xml:space="preserve"> D., ALMEIDA-HAMASAKI B.P., CARMONA E.V. Nursing Process in Primary Care: perception of nurses. </w:t>
      </w:r>
      <w:r w:rsidDel="00000000" w:rsidR="00000000" w:rsidRPr="00000000">
        <w:rPr>
          <w:b w:val="1"/>
          <w:sz w:val="24"/>
          <w:szCs w:val="24"/>
          <w:highlight w:val="white"/>
          <w:rtl w:val="0"/>
        </w:rPr>
        <w:t xml:space="preserve">Rev Bras Enferm. </w:t>
      </w:r>
      <w:r w:rsidDel="00000000" w:rsidR="00000000" w:rsidRPr="00000000">
        <w:rPr>
          <w:sz w:val="24"/>
          <w:szCs w:val="24"/>
          <w:highlight w:val="white"/>
          <w:rtl w:val="0"/>
        </w:rPr>
        <w:t xml:space="preserve">2022;75(6):e20201109. </w:t>
      </w:r>
      <w:hyperlink r:id="rId23">
        <w:r w:rsidDel="00000000" w:rsidR="00000000" w:rsidRPr="00000000">
          <w:rPr>
            <w:color w:val="1155cc"/>
            <w:sz w:val="24"/>
            <w:szCs w:val="24"/>
            <w:highlight w:val="white"/>
            <w:u w:val="single"/>
            <w:rtl w:val="0"/>
          </w:rPr>
          <w:t xml:space="preserve">https://doi.org/10.1590/0034-7167-2020-1109pt</w:t>
        </w:r>
      </w:hyperlink>
      <w:r w:rsidDel="00000000" w:rsidR="00000000" w:rsidRPr="00000000">
        <w:rPr>
          <w:rtl w:val="0"/>
        </w:rPr>
      </w:r>
    </w:p>
    <w:p w:rsidR="00000000" w:rsidDel="00000000" w:rsidP="00000000" w:rsidRDefault="00000000" w:rsidRPr="00000000" w14:paraId="000001B6">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THEODORSON, G. A. &amp; THEODORSON, A. G. </w:t>
      </w:r>
      <w:r w:rsidDel="00000000" w:rsidR="00000000" w:rsidRPr="00000000">
        <w:rPr>
          <w:i w:val="1"/>
          <w:sz w:val="24"/>
          <w:szCs w:val="24"/>
          <w:highlight w:val="white"/>
          <w:rtl w:val="0"/>
        </w:rPr>
        <w:t xml:space="preserve">A modern</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dictionary of sociology.</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London, Methuen, 1970.</w:t>
      </w:r>
    </w:p>
    <w:p w:rsidR="00000000" w:rsidDel="00000000" w:rsidP="00000000" w:rsidRDefault="00000000" w:rsidRPr="00000000" w14:paraId="000001B7">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VITOR</w:t>
      </w:r>
      <w:r w:rsidDel="00000000" w:rsidR="00000000" w:rsidRPr="00000000">
        <w:rPr>
          <w:sz w:val="24"/>
          <w:szCs w:val="24"/>
          <w:highlight w:val="white"/>
          <w:rtl w:val="0"/>
        </w:rPr>
        <w:t xml:space="preserve"> A.F. Perspectivas da Prática Avançada de Enfermagem no Brasil e no mundo. </w:t>
      </w:r>
      <w:r w:rsidDel="00000000" w:rsidR="00000000" w:rsidRPr="00000000">
        <w:rPr>
          <w:b w:val="1"/>
          <w:sz w:val="24"/>
          <w:szCs w:val="24"/>
          <w:highlight w:val="white"/>
          <w:rtl w:val="0"/>
        </w:rPr>
        <w:t xml:space="preserve">Online Brazilian Journal Of Nursing</w:t>
      </w:r>
      <w:r w:rsidDel="00000000" w:rsidR="00000000" w:rsidRPr="00000000">
        <w:rPr>
          <w:sz w:val="24"/>
          <w:szCs w:val="24"/>
          <w:highlight w:val="white"/>
          <w:rtl w:val="0"/>
        </w:rPr>
        <w:t xml:space="preserve">, </w:t>
      </w:r>
      <w:hyperlink r:id="rId24">
        <w:r w:rsidDel="00000000" w:rsidR="00000000" w:rsidRPr="00000000">
          <w:rPr>
            <w:sz w:val="24"/>
            <w:szCs w:val="24"/>
            <w:highlight w:val="white"/>
            <w:rtl w:val="0"/>
          </w:rPr>
          <w:t xml:space="preserve">Vol. 17 Nº 1 (2018)</w:t>
        </w:r>
      </w:hyperlink>
      <w:r w:rsidDel="00000000" w:rsidR="00000000" w:rsidRPr="00000000">
        <w:rPr>
          <w:sz w:val="24"/>
          <w:szCs w:val="24"/>
          <w:highlight w:val="white"/>
          <w:rtl w:val="0"/>
        </w:rPr>
        <w:t xml:space="preserve">. Publicado em 02/04/2019. Available from: https://doi.org/10.17665/1676-4285.20186189</w:t>
      </w:r>
    </w:p>
    <w:p w:rsidR="00000000" w:rsidDel="00000000" w:rsidP="00000000" w:rsidRDefault="00000000" w:rsidRPr="00000000" w14:paraId="000001B8">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VIEIRA </w:t>
      </w:r>
      <w:r w:rsidDel="00000000" w:rsidR="00000000" w:rsidRPr="00000000">
        <w:rPr>
          <w:sz w:val="24"/>
          <w:szCs w:val="24"/>
          <w:highlight w:val="white"/>
          <w:rtl w:val="0"/>
        </w:rPr>
        <w:t xml:space="preserve">D.S.</w:t>
      </w:r>
      <w:r w:rsidDel="00000000" w:rsidR="00000000" w:rsidRPr="00000000">
        <w:rPr>
          <w:sz w:val="24"/>
          <w:szCs w:val="24"/>
          <w:highlight w:val="white"/>
          <w:rtl w:val="0"/>
        </w:rPr>
        <w:t xml:space="preserve">, SANTOS N.C.C. de B., NASCIMENTO </w:t>
      </w:r>
      <w:r w:rsidDel="00000000" w:rsidR="00000000" w:rsidRPr="00000000">
        <w:rPr>
          <w:sz w:val="24"/>
          <w:szCs w:val="24"/>
          <w:highlight w:val="white"/>
          <w:rtl w:val="0"/>
        </w:rPr>
        <w:t xml:space="preserve">J.A.</w:t>
      </w:r>
      <w:r w:rsidDel="00000000" w:rsidR="00000000" w:rsidRPr="00000000">
        <w:rPr>
          <w:sz w:val="24"/>
          <w:szCs w:val="24"/>
          <w:highlight w:val="white"/>
          <w:rtl w:val="0"/>
        </w:rPr>
        <w:t xml:space="preserve"> do</w:t>
      </w:r>
      <w:r w:rsidDel="00000000" w:rsidR="00000000" w:rsidRPr="00000000">
        <w:rPr>
          <w:sz w:val="24"/>
          <w:szCs w:val="24"/>
          <w:highlight w:val="white"/>
          <w:rtl w:val="0"/>
        </w:rPr>
        <w:t xml:space="preserve">, COLLEN N, TOSO </w:t>
      </w:r>
      <w:r w:rsidDel="00000000" w:rsidR="00000000" w:rsidRPr="00000000">
        <w:rPr>
          <w:sz w:val="24"/>
          <w:szCs w:val="24"/>
          <w:highlight w:val="white"/>
          <w:rtl w:val="0"/>
        </w:rPr>
        <w:t xml:space="preserve">B.R.G.</w:t>
      </w:r>
      <w:r w:rsidDel="00000000" w:rsidR="00000000" w:rsidRPr="00000000">
        <w:rPr>
          <w:sz w:val="24"/>
          <w:szCs w:val="24"/>
          <w:highlight w:val="white"/>
          <w:rtl w:val="0"/>
        </w:rPr>
        <w:t xml:space="preserve"> de O., Reichert A.P. da S. A PRÁTICA DO ENFERMEIRO NA CONSULTA DE PUERICULTURA NA ESTRATÉGIA SAÚDE DA FAMÍLIA.</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Texto contexto - enferm [Internet]. 2018;27(4):e4890017. Available from: https://doi.org/10.1590/0104-07072018004890017</w:t>
      </w:r>
      <w:r w:rsidDel="00000000" w:rsidR="00000000" w:rsidRPr="00000000">
        <w:rPr>
          <w:rtl w:val="0"/>
        </w:rPr>
      </w:r>
    </w:p>
    <w:p w:rsidR="00000000" w:rsidDel="00000000" w:rsidP="00000000" w:rsidRDefault="00000000" w:rsidRPr="00000000" w14:paraId="000001B9">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Vieira D.S</w:t>
      </w:r>
      <w:r w:rsidDel="00000000" w:rsidR="00000000" w:rsidRPr="00000000">
        <w:rPr>
          <w:sz w:val="24"/>
          <w:szCs w:val="24"/>
          <w:highlight w:val="white"/>
          <w:rtl w:val="0"/>
        </w:rPr>
        <w:t xml:space="preserve">., Brito</w:t>
      </w:r>
      <w:r w:rsidDel="00000000" w:rsidR="00000000" w:rsidRPr="00000000">
        <w:rPr>
          <w:sz w:val="24"/>
          <w:szCs w:val="24"/>
          <w:highlight w:val="white"/>
          <w:rtl w:val="0"/>
        </w:rPr>
        <w:t xml:space="preserve"> P.K.H</w:t>
      </w:r>
      <w:r w:rsidDel="00000000" w:rsidR="00000000" w:rsidRPr="00000000">
        <w:rPr>
          <w:sz w:val="24"/>
          <w:szCs w:val="24"/>
          <w:highlight w:val="white"/>
          <w:rtl w:val="0"/>
        </w:rPr>
        <w:t xml:space="preserve">., Fernandes</w:t>
      </w:r>
      <w:r w:rsidDel="00000000" w:rsidR="00000000" w:rsidRPr="00000000">
        <w:rPr>
          <w:sz w:val="24"/>
          <w:szCs w:val="24"/>
          <w:highlight w:val="white"/>
          <w:rtl w:val="0"/>
        </w:rPr>
        <w:t xml:space="preserve"> L.T.B</w:t>
      </w:r>
      <w:r w:rsidDel="00000000" w:rsidR="00000000" w:rsidRPr="00000000">
        <w:rPr>
          <w:sz w:val="24"/>
          <w:szCs w:val="24"/>
          <w:highlight w:val="white"/>
          <w:rtl w:val="0"/>
        </w:rPr>
        <w:t xml:space="preserve">., Reichert</w:t>
      </w:r>
      <w:r w:rsidDel="00000000" w:rsidR="00000000" w:rsidRPr="00000000">
        <w:rPr>
          <w:sz w:val="24"/>
          <w:szCs w:val="24"/>
          <w:highlight w:val="white"/>
          <w:rtl w:val="0"/>
        </w:rPr>
        <w:t xml:space="preserve"> A.P.S. Consultas de enfermagem a crianças na atenção primária à saúde: um feedback dos dados pesquisados. </w:t>
      </w:r>
      <w:r w:rsidDel="00000000" w:rsidR="00000000" w:rsidRPr="00000000">
        <w:rPr>
          <w:b w:val="1"/>
          <w:sz w:val="24"/>
          <w:szCs w:val="24"/>
          <w:highlight w:val="white"/>
          <w:rtl w:val="0"/>
        </w:rPr>
        <w:t xml:space="preserve">Rev Bras Enferm</w:t>
      </w:r>
      <w:r w:rsidDel="00000000" w:rsidR="00000000" w:rsidRPr="00000000">
        <w:rPr>
          <w:sz w:val="24"/>
          <w:szCs w:val="24"/>
          <w:highlight w:val="white"/>
          <w:rtl w:val="0"/>
        </w:rPr>
        <w:t xml:space="preserve"> [Internet]. 2021;74:e20200090. Disponível em: </w:t>
      </w:r>
      <w:hyperlink r:id="rId25">
        <w:r w:rsidDel="00000000" w:rsidR="00000000" w:rsidRPr="00000000">
          <w:rPr>
            <w:color w:val="1155cc"/>
            <w:sz w:val="24"/>
            <w:szCs w:val="24"/>
            <w:highlight w:val="white"/>
            <w:u w:val="single"/>
            <w:rtl w:val="0"/>
          </w:rPr>
          <w:t xml:space="preserve">https://doi.org/10.1590/0034-7167-2020-0090</w:t>
        </w:r>
      </w:hyperlink>
      <w:r w:rsidDel="00000000" w:rsidR="00000000" w:rsidRPr="00000000">
        <w:rPr>
          <w:sz w:val="24"/>
          <w:szCs w:val="24"/>
          <w:highlight w:val="white"/>
          <w:rtl w:val="0"/>
        </w:rPr>
        <w:t xml:space="preserve">.</w:t>
      </w:r>
    </w:p>
    <w:p w:rsidR="00000000" w:rsidDel="00000000" w:rsidP="00000000" w:rsidRDefault="00000000" w:rsidRPr="00000000" w14:paraId="000001BA">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sz w:val="24"/>
          <w:szCs w:val="24"/>
          <w:highlight w:val="white"/>
          <w:rtl w:val="0"/>
        </w:rPr>
        <w:t xml:space="preserve">ZLUHLAN</w:t>
      </w:r>
      <w:r w:rsidDel="00000000" w:rsidR="00000000" w:rsidRPr="00000000">
        <w:rPr>
          <w:sz w:val="24"/>
          <w:szCs w:val="24"/>
          <w:highlight w:val="white"/>
          <w:rtl w:val="0"/>
        </w:rPr>
        <w:t xml:space="preserve"> L.S., </w:t>
      </w:r>
      <w:r w:rsidDel="00000000" w:rsidR="00000000" w:rsidRPr="00000000">
        <w:rPr>
          <w:sz w:val="24"/>
          <w:szCs w:val="24"/>
          <w:highlight w:val="white"/>
          <w:rtl w:val="0"/>
        </w:rPr>
        <w:t xml:space="preserve">AMADIGIi</w:t>
      </w:r>
      <w:r w:rsidDel="00000000" w:rsidR="00000000" w:rsidRPr="00000000">
        <w:rPr>
          <w:sz w:val="24"/>
          <w:szCs w:val="24"/>
          <w:highlight w:val="white"/>
          <w:rtl w:val="0"/>
        </w:rPr>
        <w:t xml:space="preserve"> F.R</w:t>
      </w:r>
      <w:r w:rsidDel="00000000" w:rsidR="00000000" w:rsidRPr="00000000">
        <w:rPr>
          <w:sz w:val="24"/>
          <w:szCs w:val="24"/>
          <w:highlight w:val="white"/>
          <w:rtl w:val="0"/>
        </w:rPr>
        <w:t xml:space="preserve">., MACHADO</w:t>
      </w:r>
      <w:r w:rsidDel="00000000" w:rsidR="00000000" w:rsidRPr="00000000">
        <w:rPr>
          <w:sz w:val="24"/>
          <w:szCs w:val="24"/>
          <w:highlight w:val="white"/>
          <w:rtl w:val="0"/>
        </w:rPr>
        <w:t xml:space="preserve"> R.R</w:t>
      </w:r>
      <w:r w:rsidDel="00000000" w:rsidR="00000000" w:rsidRPr="00000000">
        <w:rPr>
          <w:sz w:val="24"/>
          <w:szCs w:val="24"/>
          <w:highlight w:val="white"/>
          <w:rtl w:val="0"/>
        </w:rPr>
        <w:t xml:space="preserve">., LINO</w:t>
      </w:r>
      <w:r w:rsidDel="00000000" w:rsidR="00000000" w:rsidRPr="00000000">
        <w:rPr>
          <w:sz w:val="24"/>
          <w:szCs w:val="24"/>
          <w:highlight w:val="white"/>
          <w:rtl w:val="0"/>
        </w:rPr>
        <w:t xml:space="preserve"> M.M., PIRES D.E.P., COSTA S.R., et al. PERCEPÇÃO DE ENFERMEIROS SOBRE A TELECONSULTA DE ENFERMAGEM NA ATENÇÃO PRIMÁRIA. Texto contexto - enferm [Internet]. 2023;</w:t>
      </w:r>
      <w:r w:rsidDel="00000000" w:rsidR="00000000" w:rsidRPr="00000000">
        <w:rPr>
          <w:sz w:val="24"/>
          <w:szCs w:val="24"/>
          <w:highlight w:val="white"/>
          <w:rtl w:val="0"/>
        </w:rPr>
        <w:t xml:space="preserve">32:e20220217</w:t>
      </w:r>
      <w:r w:rsidDel="00000000" w:rsidR="00000000" w:rsidRPr="00000000">
        <w:rPr>
          <w:sz w:val="24"/>
          <w:szCs w:val="24"/>
          <w:highlight w:val="white"/>
          <w:rtl w:val="0"/>
        </w:rPr>
        <w:t xml:space="preserve">. Disponível em: </w:t>
      </w:r>
      <w:hyperlink r:id="rId26">
        <w:r w:rsidDel="00000000" w:rsidR="00000000" w:rsidRPr="00000000">
          <w:rPr>
            <w:color w:val="1155cc"/>
            <w:sz w:val="24"/>
            <w:szCs w:val="24"/>
            <w:highlight w:val="white"/>
            <w:u w:val="single"/>
            <w:rtl w:val="0"/>
          </w:rPr>
          <w:t xml:space="preserve">https://doi.org/10.1590/1980-265X-TCE-2022-0217en</w:t>
        </w:r>
      </w:hyperlink>
      <w:r w:rsidDel="00000000" w:rsidR="00000000" w:rsidRPr="00000000">
        <w:rPr>
          <w:sz w:val="24"/>
          <w:szCs w:val="24"/>
          <w:highlight w:val="white"/>
          <w:rtl w:val="0"/>
        </w:rPr>
        <w:t xml:space="preserve">.</w:t>
      </w:r>
    </w:p>
    <w:p w:rsidR="00000000" w:rsidDel="00000000" w:rsidP="00000000" w:rsidRDefault="00000000" w:rsidRPr="00000000" w14:paraId="000001BB">
      <w:pPr>
        <w:widowControl w:val="0"/>
        <w:pBdr>
          <w:top w:color="000000" w:space="0" w:sz="0" w:val="none"/>
          <w:bottom w:color="000000" w:space="0" w:sz="0" w:val="none"/>
          <w:right w:color="000000" w:space="0" w:sz="0" w:val="none"/>
          <w:between w:color="000000" w:space="0" w:sz="0" w:val="none"/>
        </w:pBdr>
        <w:shd w:fill="ffffff" w:val="clear"/>
        <w:spacing w:after="25" w:before="20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1BC">
      <w:pPr>
        <w:widowControl w:val="0"/>
        <w:spacing w:after="25" w:before="0" w:line="360" w:lineRule="auto"/>
        <w:ind w:left="-141.73228346456682" w:firstLine="850.3937007874015"/>
        <w:jc w:val="both"/>
        <w:rPr>
          <w:sz w:val="24"/>
          <w:szCs w:val="24"/>
          <w:highlight w:val="white"/>
        </w:rPr>
      </w:pPr>
      <w:bookmarkStart w:colFirst="0" w:colLast="0" w:name="_heading=h.tufqku84r64m" w:id="117"/>
      <w:bookmarkEnd w:id="117"/>
      <w:r w:rsidDel="00000000" w:rsidR="00000000" w:rsidRPr="00000000">
        <w:rPr>
          <w:rtl w:val="0"/>
        </w:rPr>
      </w:r>
    </w:p>
    <w:p w:rsidR="00000000" w:rsidDel="00000000" w:rsidP="00000000" w:rsidRDefault="00000000" w:rsidRPr="00000000" w14:paraId="000001BD">
      <w:pPr>
        <w:widowControl w:val="0"/>
        <w:spacing w:after="25" w:before="0" w:line="360" w:lineRule="auto"/>
        <w:ind w:left="-141.73228346456682" w:firstLine="850.3937007874015"/>
        <w:jc w:val="both"/>
        <w:rPr>
          <w:sz w:val="24"/>
          <w:szCs w:val="24"/>
          <w:highlight w:val="white"/>
        </w:rPr>
      </w:pPr>
      <w:bookmarkStart w:colFirst="0" w:colLast="0" w:name="_heading=h.jh3dx297vgut" w:id="123"/>
      <w:bookmarkEnd w:id="123"/>
      <w:r w:rsidDel="00000000" w:rsidR="00000000" w:rsidRPr="00000000">
        <w:rPr>
          <w:rtl w:val="0"/>
        </w:rPr>
      </w:r>
    </w:p>
    <w:p w:rsidR="00000000" w:rsidDel="00000000" w:rsidP="00000000" w:rsidRDefault="00000000" w:rsidRPr="00000000" w14:paraId="000001BE">
      <w:pPr>
        <w:widowControl w:val="0"/>
        <w:pBdr>
          <w:top w:color="000000" w:space="0" w:sz="0" w:val="none"/>
          <w:bottom w:color="000000" w:space="0" w:sz="0" w:val="none"/>
          <w:right w:color="000000" w:space="0" w:sz="0" w:val="none"/>
          <w:between w:color="000000" w:space="0" w:sz="0" w:val="none"/>
        </w:pBdr>
        <w:shd w:fill="ffffff" w:val="clear"/>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1BF">
      <w:pPr>
        <w:widowControl w:val="0"/>
        <w:pBdr>
          <w:top w:color="000000" w:space="0" w:sz="0" w:val="none"/>
          <w:bottom w:color="000000" w:space="0" w:sz="0" w:val="none"/>
          <w:right w:color="000000" w:space="0" w:sz="0" w:val="none"/>
          <w:between w:color="000000" w:space="0" w:sz="0" w:val="none"/>
        </w:pBdr>
        <w:shd w:fill="ffffff" w:val="clear"/>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1C0">
      <w:pPr>
        <w:widowControl w:val="0"/>
        <w:pBdr>
          <w:top w:color="000000" w:space="0" w:sz="0" w:val="none"/>
          <w:bottom w:color="000000" w:space="0" w:sz="0" w:val="none"/>
          <w:right w:color="000000" w:space="0" w:sz="0" w:val="none"/>
          <w:between w:color="000000" w:space="0" w:sz="0" w:val="none"/>
        </w:pBdr>
        <w:shd w:fill="ffffff" w:val="clear"/>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1C1">
      <w:pPr>
        <w:widowControl w:val="0"/>
        <w:pBdr>
          <w:top w:color="000000" w:space="0" w:sz="0" w:val="none"/>
          <w:bottom w:color="000000" w:space="0" w:sz="0" w:val="none"/>
          <w:right w:color="000000" w:space="0" w:sz="0" w:val="none"/>
          <w:between w:color="000000" w:space="0" w:sz="0" w:val="none"/>
        </w:pBdr>
        <w:shd w:fill="ffffff" w:val="clear"/>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1C2">
      <w:pPr>
        <w:widowControl w:val="0"/>
        <w:pBdr>
          <w:top w:color="000000" w:space="0" w:sz="0" w:val="none"/>
          <w:bottom w:color="000000" w:space="0" w:sz="0" w:val="none"/>
          <w:right w:color="000000" w:space="0" w:sz="0" w:val="none"/>
          <w:between w:color="000000" w:space="0" w:sz="0" w:val="none"/>
        </w:pBdr>
        <w:shd w:fill="ffffff" w:val="clear"/>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1C3">
      <w:pPr>
        <w:widowControl w:val="0"/>
        <w:pBdr>
          <w:top w:color="000000" w:space="0" w:sz="0" w:val="none"/>
          <w:bottom w:color="000000" w:space="0" w:sz="0" w:val="none"/>
          <w:right w:color="000000" w:space="0" w:sz="0" w:val="none"/>
          <w:between w:color="000000" w:space="0" w:sz="0" w:val="none"/>
        </w:pBdr>
        <w:shd w:fill="ffffff" w:val="clear"/>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1C4">
      <w:pPr>
        <w:widowControl w:val="0"/>
        <w:pBdr>
          <w:top w:color="000000" w:space="0" w:sz="0" w:val="none"/>
          <w:bottom w:color="000000" w:space="0" w:sz="0" w:val="none"/>
          <w:right w:color="000000" w:space="0" w:sz="0" w:val="none"/>
          <w:between w:color="000000" w:space="0" w:sz="0" w:val="none"/>
        </w:pBdr>
        <w:shd w:fill="ffffff" w:val="clear"/>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1C5">
      <w:pPr>
        <w:widowControl w:val="0"/>
        <w:pBdr>
          <w:top w:color="000000" w:space="0" w:sz="0" w:val="none"/>
          <w:bottom w:color="000000" w:space="0" w:sz="0" w:val="none"/>
          <w:right w:color="000000" w:space="0" w:sz="0" w:val="none"/>
          <w:between w:color="000000" w:space="0" w:sz="0" w:val="none"/>
        </w:pBdr>
        <w:shd w:fill="ffffff" w:val="clear"/>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1C6">
      <w:pPr>
        <w:widowControl w:val="0"/>
        <w:pBdr>
          <w:top w:color="000000" w:space="0" w:sz="0" w:val="none"/>
          <w:bottom w:color="000000" w:space="0" w:sz="0" w:val="none"/>
          <w:right w:color="000000" w:space="0" w:sz="0" w:val="none"/>
          <w:between w:color="000000" w:space="0" w:sz="0" w:val="none"/>
        </w:pBdr>
        <w:shd w:fill="ffffff" w:val="clear"/>
        <w:spacing w:after="25" w:before="0" w:line="360" w:lineRule="auto"/>
        <w:ind w:left="-141.73228346456682" w:firstLine="0"/>
        <w:jc w:val="both"/>
        <w:rPr>
          <w:sz w:val="24"/>
          <w:szCs w:val="24"/>
          <w:highlight w:val="white"/>
        </w:rPr>
      </w:pPr>
      <w:r w:rsidDel="00000000" w:rsidR="00000000" w:rsidRPr="00000000">
        <w:rPr>
          <w:rtl w:val="0"/>
        </w:rPr>
      </w:r>
    </w:p>
    <w:p w:rsidR="00000000" w:rsidDel="00000000" w:rsidP="00000000" w:rsidRDefault="00000000" w:rsidRPr="00000000" w14:paraId="000001C7">
      <w:pPr>
        <w:widowControl w:val="0"/>
        <w:pBdr>
          <w:top w:color="000000" w:space="0" w:sz="0" w:val="none"/>
          <w:bottom w:color="000000" w:space="0" w:sz="0" w:val="none"/>
          <w:right w:color="000000" w:space="0" w:sz="0" w:val="none"/>
          <w:between w:color="000000" w:space="0" w:sz="0" w:val="none"/>
        </w:pBdr>
        <w:shd w:fill="ffffff" w:val="clear"/>
        <w:spacing w:after="25" w:before="0" w:line="360" w:lineRule="auto"/>
        <w:ind w:left="-141.73228346456682" w:firstLine="0"/>
        <w:jc w:val="both"/>
        <w:rPr>
          <w:sz w:val="24"/>
          <w:szCs w:val="24"/>
          <w:highlight w:val="white"/>
        </w:rPr>
      </w:pPr>
      <w:r w:rsidDel="00000000" w:rsidR="00000000" w:rsidRPr="00000000">
        <w:rPr>
          <w:rtl w:val="0"/>
        </w:rPr>
      </w:r>
    </w:p>
    <w:p w:rsidR="00000000" w:rsidDel="00000000" w:rsidP="00000000" w:rsidRDefault="00000000" w:rsidRPr="00000000" w14:paraId="000001C8">
      <w:pPr>
        <w:spacing w:after="25" w:before="0" w:line="360" w:lineRule="auto"/>
        <w:ind w:left="-141.73228346456682" w:firstLine="0"/>
        <w:jc w:val="both"/>
        <w:rPr>
          <w:b w:val="1"/>
          <w:sz w:val="24"/>
          <w:szCs w:val="24"/>
        </w:rPr>
      </w:pPr>
      <w:r w:rsidDel="00000000" w:rsidR="00000000" w:rsidRPr="00000000">
        <w:rPr>
          <w:b w:val="1"/>
          <w:sz w:val="24"/>
          <w:szCs w:val="24"/>
          <w:rtl w:val="0"/>
        </w:rPr>
        <w:t xml:space="preserve">APÊNDICES</w:t>
      </w:r>
    </w:p>
    <w:p w:rsidR="00000000" w:rsidDel="00000000" w:rsidP="00000000" w:rsidRDefault="00000000" w:rsidRPr="00000000" w14:paraId="000001C9">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CA">
      <w:pPr>
        <w:spacing w:after="25" w:before="0" w:line="360" w:lineRule="auto"/>
        <w:ind w:left="-141.73228346456682" w:firstLine="0"/>
        <w:jc w:val="both"/>
        <w:rPr>
          <w:sz w:val="24"/>
          <w:szCs w:val="24"/>
        </w:rPr>
      </w:pPr>
      <w:r w:rsidDel="00000000" w:rsidR="00000000" w:rsidRPr="00000000">
        <w:rPr>
          <w:sz w:val="24"/>
          <w:szCs w:val="24"/>
          <w:rtl w:val="0"/>
        </w:rPr>
        <w:t xml:space="preserve">APÊNDICE A  </w:t>
      </w:r>
    </w:p>
    <w:p w:rsidR="00000000" w:rsidDel="00000000" w:rsidP="00000000" w:rsidRDefault="00000000" w:rsidRPr="00000000" w14:paraId="000001CB">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CC">
      <w:pPr>
        <w:spacing w:after="25" w:before="0" w:line="360" w:lineRule="auto"/>
        <w:ind w:left="-141.73228346456682" w:firstLine="0"/>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TERMO DE CONSENTIMENTO LIVRE E ESCLARECIDO - TCLE </w:t>
      </w:r>
    </w:p>
    <w:p w:rsidR="00000000" w:rsidDel="00000000" w:rsidP="00000000" w:rsidRDefault="00000000" w:rsidRPr="00000000" w14:paraId="000001CD">
      <w:pPr>
        <w:widowControl w:val="0"/>
        <w:spacing w:after="25" w:before="0" w:line="360" w:lineRule="auto"/>
        <w:ind w:left="-141.73228346456682" w:firstLine="850.3937007874015"/>
        <w:jc w:val="both"/>
        <w:rPr>
          <w:b w:val="1"/>
          <w:sz w:val="24"/>
          <w:szCs w:val="24"/>
        </w:rPr>
      </w:pPr>
      <w:r w:rsidDel="00000000" w:rsidR="00000000" w:rsidRPr="00000000">
        <w:rPr>
          <w:rtl w:val="0"/>
        </w:rPr>
      </w:r>
    </w:p>
    <w:p w:rsidR="00000000" w:rsidDel="00000000" w:rsidP="00000000" w:rsidRDefault="00000000" w:rsidRPr="00000000" w14:paraId="000001CE">
      <w:pPr>
        <w:spacing w:after="25" w:before="0" w:line="360" w:lineRule="auto"/>
        <w:ind w:left="-141.73228346456682" w:firstLine="850.3937007874015"/>
        <w:jc w:val="both"/>
        <w:rPr>
          <w:sz w:val="24"/>
          <w:szCs w:val="24"/>
        </w:rPr>
      </w:pPr>
      <w:r w:rsidDel="00000000" w:rsidR="00000000" w:rsidRPr="00000000">
        <w:rPr>
          <w:sz w:val="24"/>
          <w:szCs w:val="24"/>
          <w:rtl w:val="0"/>
        </w:rPr>
        <w:t xml:space="preserve">Eu, ______________________________________________ estou sendo convidado a participar da pesquisa </w:t>
      </w:r>
      <w:r w:rsidDel="00000000" w:rsidR="00000000" w:rsidRPr="00000000">
        <w:rPr>
          <w:b w:val="1"/>
          <w:sz w:val="24"/>
          <w:szCs w:val="24"/>
          <w:rtl w:val="0"/>
        </w:rPr>
        <w:t xml:space="preserve">‘’PRÁTICAS AVANÇADAS DA ENFERMAGEM: UM OLHAR SOBRE A CONSULTA DE PUERICULTURA’’, </w:t>
      </w:r>
      <w:r w:rsidDel="00000000" w:rsidR="00000000" w:rsidRPr="00000000">
        <w:rPr>
          <w:sz w:val="24"/>
          <w:szCs w:val="24"/>
          <w:rtl w:val="0"/>
        </w:rPr>
        <w:t xml:space="preserve">que tem como pesquisadora responsável Rayli Maria Pereira da Silva, residente na Rua João Joviano de Medeiros, 113, Cruzeiro, CEP: 58415-443, E-mail: rayli.silva@maisunifacisa.com.br, telefone para contato (83) 99920-9224 e orientanda Ana Vitória Jacinto Araújo, telefone para contato (83) 99167-3989.</w:t>
      </w:r>
    </w:p>
    <w:p w:rsidR="00000000" w:rsidDel="00000000" w:rsidP="00000000" w:rsidRDefault="00000000" w:rsidRPr="00000000" w14:paraId="000001CF">
      <w:pPr>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w:t>
      </w:r>
      <w:r w:rsidDel="00000000" w:rsidR="00000000" w:rsidRPr="00000000">
        <w:rPr>
          <w:sz w:val="24"/>
          <w:szCs w:val="24"/>
          <w:rtl w:val="0"/>
        </w:rPr>
        <w:t xml:space="preserve"> O meu consentimento em participar da pesquisa se deu após ser informado pela pesquisadora, de que: </w:t>
      </w:r>
    </w:p>
    <w:p w:rsidR="00000000" w:rsidDel="00000000" w:rsidP="00000000" w:rsidRDefault="00000000" w:rsidRPr="00000000" w14:paraId="000001D0">
      <w:pPr>
        <w:spacing w:after="25" w:before="0" w:line="360" w:lineRule="auto"/>
        <w:ind w:left="-141.73228346456682" w:firstLine="850.3937007874015"/>
        <w:jc w:val="both"/>
        <w:rPr>
          <w:sz w:val="24"/>
          <w:szCs w:val="24"/>
          <w:highlight w:val="white"/>
        </w:rPr>
      </w:pPr>
      <w:r w:rsidDel="00000000" w:rsidR="00000000" w:rsidRPr="00000000">
        <w:rPr>
          <w:b w:val="1"/>
          <w:sz w:val="24"/>
          <w:szCs w:val="24"/>
          <w:rtl w:val="0"/>
        </w:rPr>
        <w:t xml:space="preserve">1.1</w:t>
      </w:r>
      <w:r w:rsidDel="00000000" w:rsidR="00000000" w:rsidRPr="00000000">
        <w:rPr>
          <w:sz w:val="24"/>
          <w:szCs w:val="24"/>
          <w:rtl w:val="0"/>
        </w:rPr>
        <w:t xml:space="preserve"> A pesquisa tem como objetivo geral, identificar nas consultas de puericultura elementos que se aproximam com as práticas avançadas da enfermagem. E tem como objetivos específicos, </w:t>
      </w:r>
      <w:r w:rsidDel="00000000" w:rsidR="00000000" w:rsidRPr="00000000">
        <w:rPr>
          <w:sz w:val="24"/>
          <w:szCs w:val="24"/>
          <w:highlight w:val="white"/>
          <w:rtl w:val="0"/>
        </w:rPr>
        <w:t xml:space="preserve">identificar o perfil sócio demográfico profissional da enfermagem, descrever processo de enfermagem presentes nas consultas de puericultura e identificar elementos na consulta de enfermagem na puericultura que aproxima-se ao perfil das competências de Práticas Avançadas.</w:t>
      </w:r>
    </w:p>
    <w:p w:rsidR="00000000" w:rsidDel="00000000" w:rsidP="00000000" w:rsidRDefault="00000000" w:rsidRPr="00000000" w14:paraId="000001D1">
      <w:pPr>
        <w:spacing w:after="25" w:before="0" w:line="360" w:lineRule="auto"/>
        <w:ind w:left="-141.73228346456682" w:firstLine="850.3937007874015"/>
        <w:jc w:val="both"/>
        <w:rPr>
          <w:sz w:val="24"/>
          <w:szCs w:val="24"/>
        </w:rPr>
      </w:pPr>
      <w:bookmarkStart w:colFirst="0" w:colLast="0" w:name="_heading=h.3znysh7" w:id="124"/>
      <w:bookmarkEnd w:id="124"/>
      <w:r w:rsidDel="00000000" w:rsidR="00000000" w:rsidRPr="00000000">
        <w:rPr>
          <w:b w:val="1"/>
          <w:sz w:val="24"/>
          <w:szCs w:val="24"/>
          <w:rtl w:val="0"/>
        </w:rPr>
        <w:t xml:space="preserve">1.2</w:t>
      </w:r>
      <w:r w:rsidDel="00000000" w:rsidR="00000000" w:rsidRPr="00000000">
        <w:rPr>
          <w:sz w:val="24"/>
          <w:szCs w:val="24"/>
          <w:rtl w:val="0"/>
        </w:rPr>
        <w:t xml:space="preserve"> Este estudo se justifica porque as práticas em saúde vem mudando anualmente nas Unidades Básicas de Saúde, onde compreender o cotidiano do trabalho do enfermeiro em relação ao desenvolvimento do cuidado infantil, pode contribuir para a obtenção de elementos consistentes que forneçam ferramentas para refletir a forma atual de organização do trabalho desses profissionais.</w:t>
      </w:r>
    </w:p>
    <w:p w:rsidR="00000000" w:rsidDel="00000000" w:rsidP="00000000" w:rsidRDefault="00000000" w:rsidRPr="00000000" w14:paraId="000001D2">
      <w:pPr>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1.3</w:t>
      </w:r>
      <w:r w:rsidDel="00000000" w:rsidR="00000000" w:rsidRPr="00000000">
        <w:rPr>
          <w:sz w:val="24"/>
          <w:szCs w:val="24"/>
          <w:rtl w:val="0"/>
        </w:rPr>
        <w:t xml:space="preserve"> Para o consentimento da pesquisa foi enviado o projeto ao Comitê de Ética e Pesquisa do CESED onde, após confirmação de aceite, foi enviado o consentimento para a Secretária Municipal de Campina Grande – PB para que seja permitido o estudo de campo, respeitando todos os critérios da Resolução 466/12. Para iniciar a coleta dos dados foi necessário a autorização do participante da pesquisa (o enfermeiro atuante da unidade básica de saúde)  em seguida foi apresentado os objetivos da pesquisa, para que fique ciente do que foi tratado. foi solicitado a assinatura do participante juntamente com o Termo de Consentimento Livre e Esclarecido. O participante foi encaminhado para um local previamente selecionado pela pesquisadora, que foi um ambiente tranquilo, silencioso, onde haverá uma entrevista. As falas foram  gravadas por meio de um gravador e após a gravação as falas foram  transcritas.</w:t>
      </w:r>
    </w:p>
    <w:p w:rsidR="00000000" w:rsidDel="00000000" w:rsidP="00000000" w:rsidRDefault="00000000" w:rsidRPr="00000000" w14:paraId="000001D3">
      <w:pPr>
        <w:spacing w:after="25" w:before="0" w:line="360" w:lineRule="auto"/>
        <w:ind w:left="-141.73228346456682" w:firstLine="850.3937007874015"/>
        <w:jc w:val="both"/>
        <w:rPr>
          <w:sz w:val="24"/>
          <w:szCs w:val="24"/>
        </w:rPr>
      </w:pPr>
      <w:bookmarkStart w:colFirst="0" w:colLast="0" w:name="_heading=h.2et92p0" w:id="125"/>
      <w:bookmarkEnd w:id="125"/>
      <w:r w:rsidDel="00000000" w:rsidR="00000000" w:rsidRPr="00000000">
        <w:rPr>
          <w:b w:val="1"/>
          <w:sz w:val="24"/>
          <w:szCs w:val="24"/>
          <w:rtl w:val="0"/>
        </w:rPr>
        <w:t xml:space="preserve">1.4</w:t>
      </w:r>
      <w:r w:rsidDel="00000000" w:rsidR="00000000" w:rsidRPr="00000000">
        <w:rPr>
          <w:sz w:val="24"/>
          <w:szCs w:val="24"/>
          <w:rtl w:val="0"/>
        </w:rPr>
        <w:t xml:space="preserve">  Tendo como base a resolução 466/2012, sabe-se que todas as pesquisas que envolvem seres humanos envolvem riscos, imediatos ou tardios, dessa forma a pesquisa tem o risco previsível de constrangimento ou quebra de sigilo e anonimato com relação aos dados obtidos, como também trazer insegurança ao participante ao responder as perguntas. No entanto, a pesquisadora terá os cuidados para não identificar o participante, realizar a coleta de dados em um local tranquilo para que o voluntário esteja confortável, para que seja evitado situações de exposição de resultados e/ou quebra do sigilo de anonimato. Quanto aos danos não previsíveis, se houver, estes foram  indenizados e o/a pesquisador(a) se responsabiliza por eles. Além disso, foram  repassados aos participantes que todos os dados coletados durante a pesquisa foram  utilizados somente para fins de pesquisa e em total anonimato e sigilo, podendo ser divulgados em eventos e divulgação científica.</w:t>
      </w:r>
    </w:p>
    <w:p w:rsidR="00000000" w:rsidDel="00000000" w:rsidP="00000000" w:rsidRDefault="00000000" w:rsidRPr="00000000" w14:paraId="000001D4">
      <w:pPr>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1.5 </w:t>
      </w:r>
      <w:r w:rsidDel="00000000" w:rsidR="00000000" w:rsidRPr="00000000">
        <w:rPr>
          <w:sz w:val="24"/>
          <w:szCs w:val="24"/>
          <w:rtl w:val="0"/>
        </w:rPr>
        <w:t xml:space="preserve"> Os benefícios sobre a pesquisa: os enfermeiros de práticas avançadas podem ter um escopo de prática mais amplo para a sociedade, sendo importante na proteção do título e a autoridade legal para diagnosticar, prescrever medicamentos e tratamentos, referir pacientes a outros profissionais de saúde, diminuir excessos de filas e admitir pacientes nas unidades, bem como, melhorar o acesso aos serviços de saúde nas áreas mais desvalorizadas e vulneráveis. As EPAs sendo introduzidas na saúde brasileira, poderá manter um ritmo avançado nos tratamentos e tecnologias e uma complexa crescente nos cuidados prestados pela enfermagem melhorando a cobertura de saúde nacional. </w:t>
      </w:r>
    </w:p>
    <w:p w:rsidR="00000000" w:rsidDel="00000000" w:rsidP="00000000" w:rsidRDefault="00000000" w:rsidRPr="00000000" w14:paraId="000001D5">
      <w:pPr>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1.6 </w:t>
      </w:r>
      <w:r w:rsidDel="00000000" w:rsidR="00000000" w:rsidRPr="00000000">
        <w:rPr>
          <w:sz w:val="24"/>
          <w:szCs w:val="24"/>
          <w:rtl w:val="0"/>
        </w:rPr>
        <w:t xml:space="preserve">foi assegurada a confidencialidade dos dados pessoais dos participantes de pesquisa, os dados e documentos foram  anônimos.</w:t>
      </w:r>
    </w:p>
    <w:p w:rsidR="00000000" w:rsidDel="00000000" w:rsidP="00000000" w:rsidRDefault="00000000" w:rsidRPr="00000000" w14:paraId="000001D6">
      <w:pPr>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1.7 </w:t>
      </w:r>
      <w:r w:rsidDel="00000000" w:rsidR="00000000" w:rsidRPr="00000000">
        <w:rPr>
          <w:sz w:val="24"/>
          <w:szCs w:val="24"/>
          <w:rtl w:val="0"/>
        </w:rPr>
        <w:t xml:space="preserve"> Caso sofra qualquer tipo de dano em virtude específica e comprovada dos procedimentos utilizados neste processo científico, haverá indenização ou ressarcimento pela pesquisadora responsável. </w:t>
      </w:r>
    </w:p>
    <w:p w:rsidR="00000000" w:rsidDel="00000000" w:rsidP="00000000" w:rsidRDefault="00000000" w:rsidRPr="00000000" w14:paraId="000001D7">
      <w:pPr>
        <w:widowControl w:val="0"/>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1.8 </w:t>
      </w:r>
      <w:r w:rsidDel="00000000" w:rsidR="00000000" w:rsidRPr="00000000">
        <w:rPr>
          <w:sz w:val="24"/>
          <w:szCs w:val="24"/>
          <w:rtl w:val="0"/>
        </w:rPr>
        <w:t xml:space="preserve"> É garantido que todos os encargos financeiros, se houver, ficarão sob a responsabilidade da pesquisadora. </w:t>
      </w:r>
    </w:p>
    <w:p w:rsidR="00000000" w:rsidDel="00000000" w:rsidP="00000000" w:rsidRDefault="00000000" w:rsidRPr="00000000" w14:paraId="000001D8">
      <w:pPr>
        <w:widowControl w:val="0"/>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1.9 </w:t>
      </w:r>
      <w:r w:rsidDel="00000000" w:rsidR="00000000" w:rsidRPr="00000000">
        <w:rPr>
          <w:sz w:val="24"/>
          <w:szCs w:val="24"/>
          <w:rtl w:val="0"/>
        </w:rPr>
        <w:t xml:space="preserve"> É garantido o ressarcimento ao entrevistado, em casos de prejuízo financeiro, como por exemplo: gasto com transporte e alimentação. </w:t>
      </w:r>
    </w:p>
    <w:p w:rsidR="00000000" w:rsidDel="00000000" w:rsidP="00000000" w:rsidRDefault="00000000" w:rsidRPr="00000000" w14:paraId="000001D9">
      <w:pPr>
        <w:widowControl w:val="0"/>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1.10</w:t>
      </w:r>
      <w:r w:rsidDel="00000000" w:rsidR="00000000" w:rsidRPr="00000000">
        <w:rPr>
          <w:sz w:val="24"/>
          <w:szCs w:val="24"/>
          <w:rtl w:val="0"/>
        </w:rPr>
        <w:t xml:space="preserve"> Durante todo o desenvolvimento da pesquisa, foi assegurado que terei acompanhamento pela pesquisadora no processo de coleta de dados, não sendo prejudicado em nenhuma ação.</w:t>
      </w:r>
    </w:p>
    <w:p w:rsidR="00000000" w:rsidDel="00000000" w:rsidP="00000000" w:rsidRDefault="00000000" w:rsidRPr="00000000" w14:paraId="000001DA">
      <w:pPr>
        <w:widowControl w:val="0"/>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1.11</w:t>
      </w:r>
      <w:r w:rsidDel="00000000" w:rsidR="00000000" w:rsidRPr="00000000">
        <w:rPr>
          <w:sz w:val="24"/>
          <w:szCs w:val="24"/>
          <w:rtl w:val="0"/>
        </w:rPr>
        <w:t xml:space="preserve"> Os dados da pesquisa foram  utilizados para a pesquisa, e também poderão ser publicados em eventos de publicação científica. </w:t>
      </w:r>
    </w:p>
    <w:p w:rsidR="00000000" w:rsidDel="00000000" w:rsidP="00000000" w:rsidRDefault="00000000" w:rsidRPr="00000000" w14:paraId="000001DB">
      <w:pPr>
        <w:widowControl w:val="0"/>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1.12</w:t>
      </w:r>
      <w:r w:rsidDel="00000000" w:rsidR="00000000" w:rsidRPr="00000000">
        <w:rPr>
          <w:sz w:val="24"/>
          <w:szCs w:val="24"/>
          <w:rtl w:val="0"/>
        </w:rPr>
        <w:t xml:space="preserve">  Caberá ao pesquisador desenvolver a pesquisa com ética e seriedade, como preconizado na resolução 466/2012, sendo revelado quando solicitado os resultados ao CEP/CESED, e ao término da pesquisa. </w:t>
      </w:r>
    </w:p>
    <w:p w:rsidR="00000000" w:rsidDel="00000000" w:rsidP="00000000" w:rsidRDefault="00000000" w:rsidRPr="00000000" w14:paraId="000001DC">
      <w:pPr>
        <w:widowControl w:val="0"/>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1.13</w:t>
      </w:r>
      <w:r w:rsidDel="00000000" w:rsidR="00000000" w:rsidRPr="00000000">
        <w:rPr>
          <w:sz w:val="24"/>
          <w:szCs w:val="24"/>
          <w:rtl w:val="0"/>
        </w:rPr>
        <w:t xml:space="preserve"> Fui esclarecido que minha participação é voluntária, podendo retirar-me do estudo ou recusar-me a responder alguma questão no processo de coleta de dados, se assim desejar, sem sofrer nenhum dano ou prejuízo e sem nenhum risco de qualquer penalização. </w:t>
      </w:r>
    </w:p>
    <w:p w:rsidR="00000000" w:rsidDel="00000000" w:rsidP="00000000" w:rsidRDefault="00000000" w:rsidRPr="00000000" w14:paraId="000001DD">
      <w:pPr>
        <w:widowControl w:val="0"/>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1.14</w:t>
      </w:r>
      <w:r w:rsidDel="00000000" w:rsidR="00000000" w:rsidRPr="00000000">
        <w:rPr>
          <w:sz w:val="24"/>
          <w:szCs w:val="24"/>
          <w:rtl w:val="0"/>
        </w:rPr>
        <w:t xml:space="preserve"> Foi-me garantido o sigilo dos resultados obtidos neste trabalho, assegurando assim a minha privacidade nesta pesquisa científica. </w:t>
      </w:r>
    </w:p>
    <w:p w:rsidR="00000000" w:rsidDel="00000000" w:rsidP="00000000" w:rsidRDefault="00000000" w:rsidRPr="00000000" w14:paraId="000001DE">
      <w:pPr>
        <w:widowControl w:val="0"/>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1.15</w:t>
      </w:r>
      <w:r w:rsidDel="00000000" w:rsidR="00000000" w:rsidRPr="00000000">
        <w:rPr>
          <w:sz w:val="24"/>
          <w:szCs w:val="24"/>
          <w:rtl w:val="0"/>
        </w:rPr>
        <w:t xml:space="preserve"> A pesquisa não terá qualquer ônus ou despesa para o participante, caso tenha algum gasto (material, transporte relacionado à pesquisa, etc.) foi de responsabilidade do pesquisador, pois a minha participação é voluntária.</w:t>
      </w:r>
    </w:p>
    <w:p w:rsidR="00000000" w:rsidDel="00000000" w:rsidP="00000000" w:rsidRDefault="00000000" w:rsidRPr="00000000" w14:paraId="000001DF">
      <w:pPr>
        <w:widowControl w:val="0"/>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1.16 </w:t>
      </w:r>
      <w:r w:rsidDel="00000000" w:rsidR="00000000" w:rsidRPr="00000000">
        <w:rPr>
          <w:sz w:val="24"/>
          <w:szCs w:val="24"/>
          <w:rtl w:val="0"/>
        </w:rPr>
        <w:t xml:space="preserve">Foi esclarecido que as informações coletadas foram utilizadas apenas para a pesquisa e poderão ser divulgadas em eventos e publicações científicas, garantindo, sobretudo, o sigilo referente a minha identificação. </w:t>
      </w:r>
    </w:p>
    <w:p w:rsidR="00000000" w:rsidDel="00000000" w:rsidP="00000000" w:rsidRDefault="00000000" w:rsidRPr="00000000" w14:paraId="000001E0">
      <w:pPr>
        <w:widowControl w:val="0"/>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1.17 </w:t>
      </w:r>
      <w:r w:rsidDel="00000000" w:rsidR="00000000" w:rsidRPr="00000000">
        <w:rPr>
          <w:sz w:val="24"/>
          <w:szCs w:val="24"/>
          <w:rtl w:val="0"/>
        </w:rPr>
        <w:t xml:space="preserve">Foi esclarecido que o estudo poderá ser interrompido mediante aprovação prévia do Comitê de Ética em Pesquisa (CEP) ou quando for necessário para que seja salvaguardada a segurança do participante da pesquisa. </w:t>
      </w:r>
    </w:p>
    <w:p w:rsidR="00000000" w:rsidDel="00000000" w:rsidP="00000000" w:rsidRDefault="00000000" w:rsidRPr="00000000" w14:paraId="000001E1">
      <w:pPr>
        <w:widowControl w:val="0"/>
        <w:spacing w:after="25" w:before="0" w:line="360" w:lineRule="auto"/>
        <w:ind w:left="-141.73228346456682" w:firstLine="850.3937007874015"/>
        <w:jc w:val="both"/>
        <w:rPr>
          <w:sz w:val="24"/>
          <w:szCs w:val="24"/>
        </w:rPr>
      </w:pPr>
      <w:r w:rsidDel="00000000" w:rsidR="00000000" w:rsidRPr="00000000">
        <w:rPr>
          <w:b w:val="1"/>
          <w:sz w:val="24"/>
          <w:szCs w:val="24"/>
          <w:rtl w:val="0"/>
        </w:rPr>
        <w:t xml:space="preserve">1.18 </w:t>
      </w:r>
      <w:r w:rsidDel="00000000" w:rsidR="00000000" w:rsidRPr="00000000">
        <w:rPr>
          <w:sz w:val="24"/>
          <w:szCs w:val="24"/>
          <w:rtl w:val="0"/>
        </w:rPr>
        <w:t xml:space="preserve">Caso o participante deseje tirar dúvidas com relação aos aspectos éticos, podem ser solicitadas ao Comitê de Ética em Pesquisa do CESED, bem como denúncias. O CEP/CESED está localizado na Rua: Argemiro de Figueiredo, 1901, segundo andar, Itararé, horário de atendimento do CEP é de Segunda a Sexta, das 08h às 12h e das 14h às 18h30m, telefone para contato: (83)21018857 / (83) 981053641, e-mail: cep@cesed.br. </w:t>
      </w:r>
    </w:p>
    <w:p w:rsidR="00000000" w:rsidDel="00000000" w:rsidP="00000000" w:rsidRDefault="00000000" w:rsidRPr="00000000" w14:paraId="000001E2">
      <w:pPr>
        <w:widowControl w:val="0"/>
        <w:spacing w:after="25" w:before="0" w:line="360" w:lineRule="auto"/>
        <w:ind w:left="-141.73228346456682" w:firstLine="850.3937007874015"/>
        <w:jc w:val="both"/>
        <w:rPr>
          <w:sz w:val="24"/>
          <w:szCs w:val="24"/>
        </w:rPr>
      </w:pPr>
      <w:bookmarkStart w:colFirst="0" w:colLast="0" w:name="_heading=h.tyjcwt" w:id="126"/>
      <w:bookmarkEnd w:id="126"/>
      <w:r w:rsidDel="00000000" w:rsidR="00000000" w:rsidRPr="00000000">
        <w:rPr>
          <w:b w:val="1"/>
          <w:sz w:val="24"/>
          <w:szCs w:val="24"/>
          <w:rtl w:val="0"/>
        </w:rPr>
        <w:t xml:space="preserve">1.19</w:t>
      </w:r>
      <w:r w:rsidDel="00000000" w:rsidR="00000000" w:rsidRPr="00000000">
        <w:rPr>
          <w:sz w:val="24"/>
          <w:szCs w:val="24"/>
          <w:rtl w:val="0"/>
        </w:rPr>
        <w:t xml:space="preserve"> No final da pesquisa, caso seja do interesse do entrevistado, terá livre acesso ao conteúdo da pesquisa, podendo discutir dados com o pesquisador. É importante destacar que este documento foi impresso em duas vias e uma delas ficará com o entrevistado e outra com o pesquisador. O estudo foi interrompido mediante a aprovação do CEP. É de suma importância a assinatura do termo, tanto do entrevistado quanto do pesquisador, assim, fica validado que o termo foi lido e esclarecido por estar de acordo com o motivo da pesquisa, é datado e assinado o termo de consentimento livre e esclarecido. </w:t>
      </w:r>
    </w:p>
    <w:p w:rsidR="00000000" w:rsidDel="00000000" w:rsidP="00000000" w:rsidRDefault="00000000" w:rsidRPr="00000000" w14:paraId="000001E3">
      <w:pPr>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E4">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 xml:space="preserve">Desta forma, uma vez tendo lido este termo, </w:t>
      </w:r>
      <w:r w:rsidDel="00000000" w:rsidR="00000000" w:rsidRPr="00000000">
        <w:rPr>
          <w:sz w:val="24"/>
          <w:szCs w:val="24"/>
          <w:rtl w:val="0"/>
        </w:rPr>
        <w:t xml:space="preserve">e entendido</w:t>
      </w:r>
      <w:r w:rsidDel="00000000" w:rsidR="00000000" w:rsidRPr="00000000">
        <w:rPr>
          <w:sz w:val="24"/>
          <w:szCs w:val="24"/>
          <w:rtl w:val="0"/>
        </w:rPr>
        <w:t xml:space="preserve"> tais esclarecimentos e, por estar de pleno acordo com o teor do mesmo, assino este termo de consentimento livre e esclarecido.</w:t>
      </w:r>
    </w:p>
    <w:p w:rsidR="00000000" w:rsidDel="00000000" w:rsidP="00000000" w:rsidRDefault="00000000" w:rsidRPr="00000000" w14:paraId="000001E5">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E6">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 xml:space="preserve">Campina Grande – PB, ___/___/____  </w:t>
      </w:r>
    </w:p>
    <w:p w:rsidR="00000000" w:rsidDel="00000000" w:rsidP="00000000" w:rsidRDefault="00000000" w:rsidRPr="00000000" w14:paraId="000001E7">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E8">
      <w:pPr>
        <w:widowControl w:val="0"/>
        <w:spacing w:after="25" w:before="0" w:line="360" w:lineRule="auto"/>
        <w:ind w:left="-141.73228346456682" w:firstLine="850.3937007874015"/>
        <w:jc w:val="both"/>
        <w:rPr>
          <w:sz w:val="24"/>
          <w:szCs w:val="24"/>
        </w:rPr>
      </w:pPr>
      <w:r w:rsidDel="00000000" w:rsidR="00000000" w:rsidRPr="00000000">
        <w:rPr>
          <w:sz w:val="24"/>
          <w:szCs w:val="24"/>
          <w:rtl w:val="0"/>
        </w:rPr>
        <w:t xml:space="preserve">Assinatura do Participante da pesquisa:  __________________________________________</w:t>
      </w:r>
    </w:p>
    <w:p w:rsidR="00000000" w:rsidDel="00000000" w:rsidP="00000000" w:rsidRDefault="00000000" w:rsidRPr="00000000" w14:paraId="000001E9">
      <w:pPr>
        <w:widowControl w:val="0"/>
        <w:spacing w:after="25" w:before="0" w:line="360" w:lineRule="auto"/>
        <w:ind w:left="-141.73228346456682" w:firstLine="850.3937007874015"/>
        <w:jc w:val="both"/>
        <w:rPr>
          <w:sz w:val="24"/>
          <w:szCs w:val="24"/>
        </w:rPr>
      </w:pPr>
      <w:bookmarkStart w:colFirst="0" w:colLast="0" w:name="_heading=h.3dy6vkm" w:id="127"/>
      <w:bookmarkEnd w:id="127"/>
      <w:r w:rsidDel="00000000" w:rsidR="00000000" w:rsidRPr="00000000">
        <w:rPr>
          <w:sz w:val="24"/>
          <w:szCs w:val="24"/>
          <w:rtl w:val="0"/>
        </w:rPr>
        <w:t xml:space="preserve">Assinatura do Pesquisador Responsável:  _________________________________________</w:t>
      </w:r>
    </w:p>
    <w:p w:rsidR="00000000" w:rsidDel="00000000" w:rsidP="00000000" w:rsidRDefault="00000000" w:rsidRPr="00000000" w14:paraId="000001EA">
      <w:pPr>
        <w:widowControl w:val="0"/>
        <w:spacing w:after="25" w:before="0" w:line="360" w:lineRule="auto"/>
        <w:ind w:left="-141.73228346456682" w:firstLine="850.3937007874015"/>
        <w:jc w:val="both"/>
        <w:rPr>
          <w:sz w:val="24"/>
          <w:szCs w:val="24"/>
        </w:rPr>
      </w:pPr>
      <w:bookmarkStart w:colFirst="0" w:colLast="0" w:name="_heading=h.1t3h5sf" w:id="128"/>
      <w:bookmarkEnd w:id="128"/>
      <w:r w:rsidDel="00000000" w:rsidR="00000000" w:rsidRPr="00000000">
        <w:rPr>
          <w:rtl w:val="0"/>
        </w:rPr>
      </w:r>
    </w:p>
    <w:p w:rsidR="00000000" w:rsidDel="00000000" w:rsidP="00000000" w:rsidRDefault="00000000" w:rsidRPr="00000000" w14:paraId="000001EB">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EC">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ED">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EE">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EF">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F0">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F1">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F2">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F3">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F4">
      <w:pPr>
        <w:widowControl w:val="0"/>
        <w:spacing w:after="25" w:before="0" w:line="360" w:lineRule="auto"/>
        <w:ind w:left="-141.73228346456682" w:firstLine="0"/>
        <w:jc w:val="both"/>
        <w:rPr>
          <w:sz w:val="24"/>
          <w:szCs w:val="24"/>
        </w:rPr>
      </w:pPr>
      <w:r w:rsidDel="00000000" w:rsidR="00000000" w:rsidRPr="00000000">
        <w:rPr>
          <w:rtl w:val="0"/>
        </w:rPr>
      </w:r>
    </w:p>
    <w:p w:rsidR="00000000" w:rsidDel="00000000" w:rsidP="00000000" w:rsidRDefault="00000000" w:rsidRPr="00000000" w14:paraId="000001F5">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F6">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F7">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F8">
      <w:pPr>
        <w:widowControl w:val="0"/>
        <w:spacing w:after="25" w:before="0" w:line="360" w:lineRule="auto"/>
        <w:ind w:left="-141.73228346456682" w:firstLine="850.3937007874015"/>
        <w:jc w:val="both"/>
        <w:rPr>
          <w:sz w:val="24"/>
          <w:szCs w:val="24"/>
        </w:rPr>
      </w:pPr>
      <w:r w:rsidDel="00000000" w:rsidR="00000000" w:rsidRPr="00000000">
        <w:rPr>
          <w:rtl w:val="0"/>
        </w:rPr>
      </w:r>
    </w:p>
    <w:p w:rsidR="00000000" w:rsidDel="00000000" w:rsidP="00000000" w:rsidRDefault="00000000" w:rsidRPr="00000000" w14:paraId="000001F9">
      <w:pPr>
        <w:widowControl w:val="0"/>
        <w:spacing w:after="25" w:before="0" w:line="360" w:lineRule="auto"/>
        <w:ind w:left="-141.73228346456682" w:firstLine="0"/>
        <w:jc w:val="both"/>
        <w:rPr>
          <w:sz w:val="24"/>
          <w:szCs w:val="24"/>
        </w:rPr>
      </w:pPr>
      <w:bookmarkStart w:colFirst="0" w:colLast="0" w:name="_heading=h.4d34og8" w:id="129"/>
      <w:bookmarkEnd w:id="129"/>
      <w:r w:rsidDel="00000000" w:rsidR="00000000" w:rsidRPr="00000000">
        <w:rPr>
          <w:sz w:val="24"/>
          <w:szCs w:val="24"/>
          <w:rtl w:val="0"/>
        </w:rPr>
        <w:t xml:space="preserve">APÊNDICE B </w:t>
      </w:r>
    </w:p>
    <w:p w:rsidR="00000000" w:rsidDel="00000000" w:rsidP="00000000" w:rsidRDefault="00000000" w:rsidRPr="00000000" w14:paraId="000001FA">
      <w:pPr>
        <w:widowControl w:val="0"/>
        <w:spacing w:after="25" w:before="0" w:line="360" w:lineRule="auto"/>
        <w:ind w:left="-141.73228346456682" w:firstLine="850.3937007874015"/>
        <w:jc w:val="both"/>
        <w:rPr>
          <w:sz w:val="24"/>
          <w:szCs w:val="24"/>
        </w:rPr>
      </w:pPr>
      <w:bookmarkStart w:colFirst="0" w:colLast="0" w:name="_heading=h.2s8eyo1" w:id="130"/>
      <w:bookmarkEnd w:id="130"/>
      <w:r w:rsidDel="00000000" w:rsidR="00000000" w:rsidRPr="00000000">
        <w:rPr>
          <w:rtl w:val="0"/>
        </w:rPr>
      </w:r>
    </w:p>
    <w:p w:rsidR="00000000" w:rsidDel="00000000" w:rsidP="00000000" w:rsidRDefault="00000000" w:rsidRPr="00000000" w14:paraId="000001FB">
      <w:pPr>
        <w:widowControl w:val="0"/>
        <w:spacing w:after="25" w:before="0" w:line="360" w:lineRule="auto"/>
        <w:ind w:left="-141.73228346456682" w:firstLine="850.3937007874015"/>
        <w:jc w:val="both"/>
        <w:rPr>
          <w:b w:val="1"/>
          <w:sz w:val="24"/>
          <w:szCs w:val="24"/>
        </w:rPr>
      </w:pPr>
      <w:bookmarkStart w:colFirst="0" w:colLast="0" w:name="_heading=h.17dp8vu" w:id="131"/>
      <w:bookmarkEnd w:id="131"/>
      <w:r w:rsidDel="00000000" w:rsidR="00000000" w:rsidRPr="00000000">
        <w:rPr>
          <w:b w:val="1"/>
          <w:sz w:val="24"/>
          <w:szCs w:val="24"/>
          <w:rtl w:val="0"/>
        </w:rPr>
        <w:t xml:space="preserve">                   QUESTIONÁRIO SOCIODEMOGRÁFICO </w:t>
      </w:r>
    </w:p>
    <w:p w:rsidR="00000000" w:rsidDel="00000000" w:rsidP="00000000" w:rsidRDefault="00000000" w:rsidRPr="00000000" w14:paraId="000001FC">
      <w:pPr>
        <w:widowControl w:val="0"/>
        <w:spacing w:after="25" w:before="0" w:line="360" w:lineRule="auto"/>
        <w:ind w:left="-141.73228346456682" w:firstLine="850.3937007874015"/>
        <w:jc w:val="both"/>
        <w:rPr>
          <w:b w:val="1"/>
          <w:sz w:val="24"/>
          <w:szCs w:val="24"/>
        </w:rPr>
      </w:pPr>
      <w:bookmarkStart w:colFirst="0" w:colLast="0" w:name="_heading=h.3rdcrjn" w:id="132"/>
      <w:bookmarkEnd w:id="132"/>
      <w:r w:rsidDel="00000000" w:rsidR="00000000" w:rsidRPr="00000000">
        <w:rPr>
          <w:rtl w:val="0"/>
        </w:rPr>
      </w:r>
    </w:p>
    <w:p w:rsidR="00000000" w:rsidDel="00000000" w:rsidP="00000000" w:rsidRDefault="00000000" w:rsidRPr="00000000" w14:paraId="000001FD">
      <w:pPr>
        <w:widowControl w:val="0"/>
        <w:spacing w:after="25" w:before="0" w:line="360" w:lineRule="auto"/>
        <w:ind w:left="-141.73228346456682" w:firstLine="850.3937007874015"/>
        <w:jc w:val="both"/>
        <w:rPr>
          <w:sz w:val="24"/>
          <w:szCs w:val="24"/>
        </w:rPr>
      </w:pPr>
      <w:bookmarkStart w:colFirst="0" w:colLast="0" w:name="_heading=h.26in1rg" w:id="133"/>
      <w:bookmarkEnd w:id="133"/>
      <w:r w:rsidDel="00000000" w:rsidR="00000000" w:rsidRPr="00000000">
        <w:rPr>
          <w:sz w:val="24"/>
          <w:szCs w:val="24"/>
          <w:rtl w:val="0"/>
        </w:rPr>
        <w:t xml:space="preserve">Código: ________</w:t>
      </w:r>
    </w:p>
    <w:p w:rsidR="00000000" w:rsidDel="00000000" w:rsidP="00000000" w:rsidRDefault="00000000" w:rsidRPr="00000000" w14:paraId="000001FE">
      <w:pPr>
        <w:widowControl w:val="0"/>
        <w:spacing w:after="25" w:before="0" w:line="360" w:lineRule="auto"/>
        <w:ind w:left="-141.73228346456682" w:firstLine="850.3937007874015"/>
        <w:jc w:val="both"/>
        <w:rPr>
          <w:b w:val="1"/>
          <w:i w:val="1"/>
          <w:sz w:val="24"/>
          <w:szCs w:val="24"/>
        </w:rPr>
      </w:pPr>
      <w:bookmarkStart w:colFirst="0" w:colLast="0" w:name="_heading=h.lnxbz9" w:id="134"/>
      <w:bookmarkEnd w:id="134"/>
      <w:r w:rsidDel="00000000" w:rsidR="00000000" w:rsidRPr="00000000">
        <w:rPr>
          <w:sz w:val="24"/>
          <w:szCs w:val="24"/>
          <w:rtl w:val="0"/>
        </w:rPr>
        <w:t xml:space="preserve">Data: </w:t>
      </w:r>
      <w:r w:rsidDel="00000000" w:rsidR="00000000" w:rsidRPr="00000000">
        <w:rPr>
          <w:b w:val="1"/>
          <w:i w:val="1"/>
          <w:sz w:val="24"/>
          <w:szCs w:val="24"/>
          <w:rtl w:val="0"/>
        </w:rPr>
        <w:t xml:space="preserve">___/___/_____</w:t>
      </w:r>
    </w:p>
    <w:p w:rsidR="00000000" w:rsidDel="00000000" w:rsidP="00000000" w:rsidRDefault="00000000" w:rsidRPr="00000000" w14:paraId="000001FF">
      <w:pPr>
        <w:widowControl w:val="0"/>
        <w:spacing w:after="25" w:before="0" w:line="360" w:lineRule="auto"/>
        <w:ind w:left="-141.73228346456682" w:firstLine="850.3937007874015"/>
        <w:jc w:val="both"/>
        <w:rPr>
          <w:sz w:val="24"/>
          <w:szCs w:val="24"/>
        </w:rPr>
      </w:pPr>
      <w:bookmarkStart w:colFirst="0" w:colLast="0" w:name="_heading=h.35nkun2" w:id="135"/>
      <w:bookmarkEnd w:id="135"/>
      <w:r w:rsidDel="00000000" w:rsidR="00000000" w:rsidRPr="00000000">
        <w:rPr>
          <w:sz w:val="24"/>
          <w:szCs w:val="24"/>
          <w:rtl w:val="0"/>
        </w:rPr>
        <w:t xml:space="preserve">Sexo: F (  )  M (  )</w:t>
      </w:r>
    </w:p>
    <w:p w:rsidR="00000000" w:rsidDel="00000000" w:rsidP="00000000" w:rsidRDefault="00000000" w:rsidRPr="00000000" w14:paraId="00000200">
      <w:pPr>
        <w:widowControl w:val="0"/>
        <w:spacing w:after="25" w:before="0" w:line="360" w:lineRule="auto"/>
        <w:ind w:left="-141.73228346456682" w:firstLine="850.3937007874015"/>
        <w:jc w:val="both"/>
        <w:rPr>
          <w:sz w:val="24"/>
          <w:szCs w:val="24"/>
        </w:rPr>
      </w:pPr>
      <w:bookmarkStart w:colFirst="0" w:colLast="0" w:name="_heading=h.1ksv4uv" w:id="136"/>
      <w:bookmarkEnd w:id="136"/>
      <w:r w:rsidDel="00000000" w:rsidR="00000000" w:rsidRPr="00000000">
        <w:rPr>
          <w:sz w:val="24"/>
          <w:szCs w:val="24"/>
          <w:rtl w:val="0"/>
        </w:rPr>
        <w:t xml:space="preserve">Ano de formação: 20___</w:t>
      </w:r>
    </w:p>
    <w:p w:rsidR="00000000" w:rsidDel="00000000" w:rsidP="00000000" w:rsidRDefault="00000000" w:rsidRPr="00000000" w14:paraId="00000201">
      <w:pPr>
        <w:widowControl w:val="0"/>
        <w:spacing w:after="25" w:before="0" w:line="360" w:lineRule="auto"/>
        <w:ind w:left="-141.73228346456682" w:firstLine="850.3937007874015"/>
        <w:jc w:val="both"/>
        <w:rPr>
          <w:sz w:val="24"/>
          <w:szCs w:val="24"/>
        </w:rPr>
      </w:pPr>
      <w:bookmarkStart w:colFirst="0" w:colLast="0" w:name="_heading=h.44sinio" w:id="137"/>
      <w:bookmarkEnd w:id="137"/>
      <w:r w:rsidDel="00000000" w:rsidR="00000000" w:rsidRPr="00000000">
        <w:rPr>
          <w:sz w:val="24"/>
          <w:szCs w:val="24"/>
          <w:rtl w:val="0"/>
        </w:rPr>
        <w:t xml:space="preserve">Escolaridade: Doutorado (  )  Mestrado (  )  Especialização (  )   Graduação (  )</w:t>
      </w:r>
    </w:p>
    <w:p w:rsidR="00000000" w:rsidDel="00000000" w:rsidP="00000000" w:rsidRDefault="00000000" w:rsidRPr="00000000" w14:paraId="00000202">
      <w:pPr>
        <w:widowControl w:val="0"/>
        <w:spacing w:after="25" w:before="0" w:line="360" w:lineRule="auto"/>
        <w:ind w:left="-141.73228346456682" w:firstLine="850.3937007874015"/>
        <w:jc w:val="both"/>
        <w:rPr>
          <w:sz w:val="24"/>
          <w:szCs w:val="24"/>
        </w:rPr>
      </w:pPr>
      <w:bookmarkStart w:colFirst="0" w:colLast="0" w:name="_heading=h.2jxsxqh" w:id="138"/>
      <w:bookmarkEnd w:id="138"/>
      <w:r w:rsidDel="00000000" w:rsidR="00000000" w:rsidRPr="00000000">
        <w:rPr>
          <w:sz w:val="24"/>
          <w:szCs w:val="24"/>
          <w:rtl w:val="0"/>
        </w:rPr>
        <w:t xml:space="preserve">Cargo: Enfermeiro Assistencial (  ) Funcionário ministerial/Municipal (  )   Outros (  )</w:t>
      </w:r>
    </w:p>
    <w:p w:rsidR="00000000" w:rsidDel="00000000" w:rsidP="00000000" w:rsidRDefault="00000000" w:rsidRPr="00000000" w14:paraId="00000203">
      <w:pPr>
        <w:widowControl w:val="0"/>
        <w:spacing w:after="25" w:before="0" w:line="360" w:lineRule="auto"/>
        <w:ind w:left="-141.73228346456682" w:firstLine="850.3937007874015"/>
        <w:jc w:val="both"/>
        <w:rPr>
          <w:b w:val="1"/>
          <w:sz w:val="24"/>
          <w:szCs w:val="24"/>
        </w:rPr>
      </w:pPr>
      <w:bookmarkStart w:colFirst="0" w:colLast="0" w:name="_heading=h.z337ya" w:id="139"/>
      <w:bookmarkEnd w:id="139"/>
      <w:r w:rsidDel="00000000" w:rsidR="00000000" w:rsidRPr="00000000">
        <w:rPr>
          <w:rtl w:val="0"/>
        </w:rPr>
      </w:r>
    </w:p>
    <w:p w:rsidR="00000000" w:rsidDel="00000000" w:rsidP="00000000" w:rsidRDefault="00000000" w:rsidRPr="00000000" w14:paraId="00000204">
      <w:pPr>
        <w:widowControl w:val="0"/>
        <w:spacing w:after="25" w:before="0" w:line="360" w:lineRule="auto"/>
        <w:ind w:left="-141.73228346456682" w:firstLine="850.3937007874015"/>
        <w:jc w:val="both"/>
        <w:rPr>
          <w:b w:val="1"/>
          <w:sz w:val="24"/>
          <w:szCs w:val="24"/>
        </w:rPr>
      </w:pPr>
      <w:bookmarkStart w:colFirst="0" w:colLast="0" w:name="_heading=h.3j2qqm3" w:id="140"/>
      <w:bookmarkEnd w:id="140"/>
      <w:r w:rsidDel="00000000" w:rsidR="00000000" w:rsidRPr="00000000">
        <w:rPr>
          <w:b w:val="1"/>
          <w:sz w:val="24"/>
          <w:szCs w:val="24"/>
          <w:rtl w:val="0"/>
        </w:rPr>
        <w:t xml:space="preserve">QUESTIONÁRIO</w:t>
      </w:r>
    </w:p>
    <w:p w:rsidR="00000000" w:rsidDel="00000000" w:rsidP="00000000" w:rsidRDefault="00000000" w:rsidRPr="00000000" w14:paraId="00000205">
      <w:pPr>
        <w:widowControl w:val="0"/>
        <w:spacing w:after="25" w:before="0" w:line="360" w:lineRule="auto"/>
        <w:ind w:left="-141.73228346456682" w:firstLine="850.3937007874015"/>
        <w:jc w:val="both"/>
        <w:rPr>
          <w:b w:val="1"/>
          <w:sz w:val="24"/>
          <w:szCs w:val="24"/>
          <w:highlight w:val="white"/>
        </w:rPr>
      </w:pPr>
      <w:bookmarkStart w:colFirst="0" w:colLast="0" w:name="_heading=h.1y810tw" w:id="141"/>
      <w:bookmarkEnd w:id="141"/>
      <w:r w:rsidDel="00000000" w:rsidR="00000000" w:rsidRPr="00000000">
        <w:rPr>
          <w:rtl w:val="0"/>
        </w:rPr>
      </w:r>
    </w:p>
    <w:p w:rsidR="00000000" w:rsidDel="00000000" w:rsidP="00000000" w:rsidRDefault="00000000" w:rsidRPr="00000000" w14:paraId="00000206">
      <w:pPr>
        <w:widowControl w:val="0"/>
        <w:numPr>
          <w:ilvl w:val="0"/>
          <w:numId w:val="5"/>
        </w:numPr>
        <w:spacing w:after="25" w:before="0" w:line="360" w:lineRule="auto"/>
        <w:ind w:left="-141.73228346456682" w:firstLine="850.3937007874015"/>
        <w:jc w:val="both"/>
        <w:rPr>
          <w:b w:val="1"/>
          <w:sz w:val="24"/>
          <w:szCs w:val="24"/>
          <w:highlight w:val="white"/>
        </w:rPr>
      </w:pPr>
      <w:bookmarkStart w:colFirst="0" w:colLast="0" w:name="_heading=h.4i7ojhp" w:id="142"/>
      <w:bookmarkEnd w:id="142"/>
      <w:r w:rsidDel="00000000" w:rsidR="00000000" w:rsidRPr="00000000">
        <w:rPr>
          <w:b w:val="1"/>
          <w:sz w:val="24"/>
          <w:szCs w:val="24"/>
          <w:highlight w:val="white"/>
          <w:rtl w:val="0"/>
        </w:rPr>
        <w:t xml:space="preserve">Você sabe o que é prática avançada na enfermagem?</w:t>
      </w:r>
    </w:p>
    <w:p w:rsidR="00000000" w:rsidDel="00000000" w:rsidP="00000000" w:rsidRDefault="00000000" w:rsidRPr="00000000" w14:paraId="00000207">
      <w:pPr>
        <w:widowControl w:val="0"/>
        <w:spacing w:after="25" w:before="0" w:line="360" w:lineRule="auto"/>
        <w:ind w:left="-141.73228346456682" w:firstLine="850.3937007874015"/>
        <w:jc w:val="both"/>
        <w:rPr>
          <w:b w:val="1"/>
          <w:sz w:val="24"/>
          <w:szCs w:val="24"/>
          <w:highlight w:val="white"/>
        </w:rPr>
      </w:pPr>
      <w:bookmarkStart w:colFirst="0" w:colLast="0" w:name="_heading=h.2xcytpi" w:id="143"/>
      <w:bookmarkEnd w:id="143"/>
      <w:r w:rsidDel="00000000" w:rsidR="00000000" w:rsidRPr="00000000">
        <w:rPr>
          <w:rtl w:val="0"/>
        </w:rPr>
      </w:r>
    </w:p>
    <w:p w:rsidR="00000000" w:rsidDel="00000000" w:rsidP="00000000" w:rsidRDefault="00000000" w:rsidRPr="00000000" w14:paraId="00000208">
      <w:pPr>
        <w:widowControl w:val="0"/>
        <w:numPr>
          <w:ilvl w:val="0"/>
          <w:numId w:val="5"/>
        </w:numPr>
        <w:spacing w:after="25" w:before="0" w:line="360" w:lineRule="auto"/>
        <w:ind w:left="-141.73228346456682" w:firstLine="850.3937007874015"/>
        <w:jc w:val="both"/>
        <w:rPr>
          <w:b w:val="1"/>
          <w:sz w:val="24"/>
          <w:szCs w:val="24"/>
          <w:highlight w:val="white"/>
        </w:rPr>
      </w:pPr>
      <w:bookmarkStart w:colFirst="0" w:colLast="0" w:name="_heading=h.1ci93xb" w:id="144"/>
      <w:bookmarkEnd w:id="144"/>
      <w:r w:rsidDel="00000000" w:rsidR="00000000" w:rsidRPr="00000000">
        <w:rPr>
          <w:b w:val="1"/>
          <w:sz w:val="24"/>
          <w:szCs w:val="24"/>
          <w:highlight w:val="white"/>
          <w:rtl w:val="0"/>
        </w:rPr>
        <w:t xml:space="preserve">Descreva a sua consulta de puericultura</w:t>
      </w:r>
    </w:p>
    <w:p w:rsidR="00000000" w:rsidDel="00000000" w:rsidP="00000000" w:rsidRDefault="00000000" w:rsidRPr="00000000" w14:paraId="00000209">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3whwml4" w:id="145"/>
      <w:bookmarkEnd w:id="145"/>
      <w:r w:rsidDel="00000000" w:rsidR="00000000" w:rsidRPr="00000000">
        <w:rPr>
          <w:sz w:val="24"/>
          <w:szCs w:val="24"/>
          <w:highlight w:val="white"/>
          <w:rtl w:val="0"/>
        </w:rPr>
        <w:t xml:space="preserve">Como você integra seu conhecimento e entendimento sobre os fatores determinantes da saúde na avaliação, diagnóstico e tratamento do paciente?</w:t>
      </w:r>
    </w:p>
    <w:p w:rsidR="00000000" w:rsidDel="00000000" w:rsidP="00000000" w:rsidRDefault="00000000" w:rsidRPr="00000000" w14:paraId="0000020A">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2bn6wsx" w:id="146"/>
      <w:bookmarkEnd w:id="146"/>
      <w:r w:rsidDel="00000000" w:rsidR="00000000" w:rsidRPr="00000000">
        <w:rPr>
          <w:sz w:val="24"/>
          <w:szCs w:val="24"/>
          <w:highlight w:val="white"/>
          <w:rtl w:val="0"/>
        </w:rPr>
        <w:t xml:space="preserve">Como você integra informações sobre o desenvolvimento e fases da vida ao estabelecer diagnóstico e fornecer um tratamento terapêutico?</w:t>
      </w:r>
    </w:p>
    <w:p w:rsidR="00000000" w:rsidDel="00000000" w:rsidP="00000000" w:rsidRDefault="00000000" w:rsidRPr="00000000" w14:paraId="0000020B">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qsh70q" w:id="147"/>
      <w:bookmarkEnd w:id="147"/>
      <w:r w:rsidDel="00000000" w:rsidR="00000000" w:rsidRPr="00000000">
        <w:rPr>
          <w:sz w:val="24"/>
          <w:szCs w:val="24"/>
          <w:highlight w:val="white"/>
          <w:rtl w:val="0"/>
        </w:rPr>
        <w:t xml:space="preserve">Quais os critérios utilizados para  distinguir entre o normal e o anormal (variações do normal e irregularidades)?</w:t>
      </w:r>
    </w:p>
    <w:p w:rsidR="00000000" w:rsidDel="00000000" w:rsidP="00000000" w:rsidRDefault="00000000" w:rsidRPr="00000000" w14:paraId="0000020C">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3as4poj" w:id="148"/>
      <w:bookmarkEnd w:id="148"/>
      <w:r w:rsidDel="00000000" w:rsidR="00000000" w:rsidRPr="00000000">
        <w:rPr>
          <w:sz w:val="24"/>
          <w:szCs w:val="24"/>
          <w:highlight w:val="white"/>
          <w:rtl w:val="0"/>
        </w:rPr>
        <w:t xml:space="preserve">Você acha que o uso de sistemas tecnológicos têm influenciado positivamente a gestão do cuidado em enfermagem?</w:t>
      </w:r>
    </w:p>
    <w:p w:rsidR="00000000" w:rsidDel="00000000" w:rsidP="00000000" w:rsidRDefault="00000000" w:rsidRPr="00000000" w14:paraId="0000020D">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1pxezwc" w:id="149"/>
      <w:bookmarkEnd w:id="149"/>
      <w:r w:rsidDel="00000000" w:rsidR="00000000" w:rsidRPr="00000000">
        <w:rPr>
          <w:sz w:val="24"/>
          <w:szCs w:val="24"/>
          <w:highlight w:val="white"/>
          <w:rtl w:val="0"/>
        </w:rPr>
        <w:t xml:space="preserve">Você consegue reconhecer fatores de risco de saúde e psicossociais em pacientes de todas as idades?</w:t>
      </w:r>
    </w:p>
    <w:p w:rsidR="00000000" w:rsidDel="00000000" w:rsidP="00000000" w:rsidRDefault="00000000" w:rsidRPr="00000000" w14:paraId="0000020E">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49x2ik5" w:id="150"/>
      <w:bookmarkEnd w:id="150"/>
      <w:r w:rsidDel="00000000" w:rsidR="00000000" w:rsidRPr="00000000">
        <w:rPr>
          <w:sz w:val="24"/>
          <w:szCs w:val="24"/>
          <w:highlight w:val="white"/>
          <w:rtl w:val="0"/>
        </w:rPr>
        <w:t xml:space="preserve">Como você realiza o diagnóstico diferencial de condições de saúde agudas, crônicas e potencialmente fatais?</w:t>
      </w:r>
    </w:p>
    <w:p w:rsidR="00000000" w:rsidDel="00000000" w:rsidP="00000000" w:rsidRDefault="00000000" w:rsidRPr="00000000" w14:paraId="0000020F">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2p2csry" w:id="151"/>
      <w:bookmarkEnd w:id="151"/>
      <w:r w:rsidDel="00000000" w:rsidR="00000000" w:rsidRPr="00000000">
        <w:rPr>
          <w:sz w:val="24"/>
          <w:szCs w:val="24"/>
          <w:highlight w:val="white"/>
          <w:rtl w:val="0"/>
        </w:rPr>
        <w:t xml:space="preserve">Você elabora estratégias de triagem e diagnóstico utilizando a tecnologia de maneira adequada como instrumento?</w:t>
      </w:r>
    </w:p>
    <w:p w:rsidR="00000000" w:rsidDel="00000000" w:rsidP="00000000" w:rsidRDefault="00000000" w:rsidRPr="00000000" w14:paraId="00000210">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147n2zr" w:id="152"/>
      <w:bookmarkEnd w:id="152"/>
      <w:r w:rsidDel="00000000" w:rsidR="00000000" w:rsidRPr="00000000">
        <w:rPr>
          <w:sz w:val="24"/>
          <w:szCs w:val="24"/>
          <w:highlight w:val="white"/>
          <w:rtl w:val="0"/>
        </w:rPr>
        <w:t xml:space="preserve">Você presta cuidados consistentes em conformidade com as diretrizes clínicas e protocolos estabelecidos?</w:t>
      </w:r>
    </w:p>
    <w:p w:rsidR="00000000" w:rsidDel="00000000" w:rsidP="00000000" w:rsidRDefault="00000000" w:rsidRPr="00000000" w14:paraId="00000211">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3o7alnk" w:id="153"/>
      <w:bookmarkEnd w:id="153"/>
      <w:r w:rsidDel="00000000" w:rsidR="00000000" w:rsidRPr="00000000">
        <w:rPr>
          <w:sz w:val="24"/>
          <w:szCs w:val="24"/>
          <w:highlight w:val="white"/>
          <w:rtl w:val="0"/>
        </w:rPr>
        <w:t xml:space="preserve">Você se comunica de forma eficaz, discutindo os resultados clínicos, o diagnóstico e as intervenções terapêuticas?</w:t>
      </w:r>
    </w:p>
    <w:p w:rsidR="00000000" w:rsidDel="00000000" w:rsidP="00000000" w:rsidRDefault="00000000" w:rsidRPr="00000000" w14:paraId="00000212">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23ckvvd" w:id="154"/>
      <w:bookmarkEnd w:id="154"/>
      <w:r w:rsidDel="00000000" w:rsidR="00000000" w:rsidRPr="00000000">
        <w:rPr>
          <w:sz w:val="24"/>
          <w:szCs w:val="24"/>
          <w:highlight w:val="white"/>
          <w:rtl w:val="0"/>
        </w:rPr>
        <w:t xml:space="preserve">Você prescreve medicações dentro de sua área de competência (conforme regulamentos e protocolos/programas nacionais)?</w:t>
      </w:r>
    </w:p>
    <w:p w:rsidR="00000000" w:rsidDel="00000000" w:rsidP="00000000" w:rsidRDefault="00000000" w:rsidRPr="00000000" w14:paraId="00000213">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ihv636" w:id="155"/>
      <w:bookmarkEnd w:id="155"/>
      <w:r w:rsidDel="00000000" w:rsidR="00000000" w:rsidRPr="00000000">
        <w:rPr>
          <w:sz w:val="24"/>
          <w:szCs w:val="24"/>
          <w:highlight w:val="white"/>
          <w:rtl w:val="0"/>
        </w:rPr>
        <w:t xml:space="preserve">Você acompanha o avanço do paciente, avaliando e modificando o plano de tratamento com base em suas respostas?</w:t>
      </w:r>
    </w:p>
    <w:p w:rsidR="00000000" w:rsidDel="00000000" w:rsidP="00000000" w:rsidRDefault="00000000" w:rsidRPr="00000000" w14:paraId="00000214">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32hioqz" w:id="156"/>
      <w:bookmarkEnd w:id="156"/>
      <w:r w:rsidDel="00000000" w:rsidR="00000000" w:rsidRPr="00000000">
        <w:rPr>
          <w:sz w:val="24"/>
          <w:szCs w:val="24"/>
          <w:highlight w:val="white"/>
          <w:rtl w:val="0"/>
        </w:rPr>
        <w:t xml:space="preserve">Como você se mantém atualizado sobre as melhores práticas de prevenção e promoção à saúde?</w:t>
      </w:r>
    </w:p>
    <w:p w:rsidR="00000000" w:rsidDel="00000000" w:rsidP="00000000" w:rsidRDefault="00000000" w:rsidRPr="00000000" w14:paraId="00000215">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1hmsyys" w:id="157"/>
      <w:bookmarkEnd w:id="157"/>
      <w:r w:rsidDel="00000000" w:rsidR="00000000" w:rsidRPr="00000000">
        <w:rPr>
          <w:sz w:val="24"/>
          <w:szCs w:val="24"/>
          <w:highlight w:val="white"/>
          <w:rtl w:val="0"/>
        </w:rPr>
        <w:t xml:space="preserve">Como você incorpora a educação do paciente em suas estratégias de prevenção e promoção à saúde? </w:t>
      </w:r>
    </w:p>
    <w:p w:rsidR="00000000" w:rsidDel="00000000" w:rsidP="00000000" w:rsidRDefault="00000000" w:rsidRPr="00000000" w14:paraId="00000216">
      <w:pPr>
        <w:widowControl w:val="0"/>
        <w:numPr>
          <w:ilvl w:val="0"/>
          <w:numId w:val="8"/>
        </w:numPr>
        <w:spacing w:after="25" w:before="0" w:line="360" w:lineRule="auto"/>
        <w:ind w:left="-141.73228346456682" w:firstLine="850.3937007874015"/>
        <w:jc w:val="both"/>
        <w:rPr>
          <w:sz w:val="24"/>
          <w:szCs w:val="24"/>
          <w:highlight w:val="white"/>
        </w:rPr>
      </w:pPr>
      <w:bookmarkStart w:colFirst="0" w:colLast="0" w:name="_heading=h.41mghml" w:id="158"/>
      <w:bookmarkEnd w:id="158"/>
      <w:r w:rsidDel="00000000" w:rsidR="00000000" w:rsidRPr="00000000">
        <w:rPr>
          <w:sz w:val="24"/>
          <w:szCs w:val="24"/>
          <w:highlight w:val="white"/>
          <w:rtl w:val="0"/>
        </w:rPr>
        <w:t xml:space="preserve">Como você trabalha com outros profissionais para promoção à saúde e prevenção de doenças?</w:t>
      </w:r>
    </w:p>
    <w:p w:rsidR="00000000" w:rsidDel="00000000" w:rsidP="00000000" w:rsidRDefault="00000000" w:rsidRPr="00000000" w14:paraId="00000217">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18">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19">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1A">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1B">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1C">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1D">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1E">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1F">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20">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21">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22">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23">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24">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25">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26">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27">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28">
      <w:pPr>
        <w:widowControl w:val="0"/>
        <w:spacing w:after="25" w:before="0" w:line="360" w:lineRule="auto"/>
        <w:ind w:left="-141.73228346456682" w:firstLine="0"/>
        <w:jc w:val="both"/>
        <w:rPr>
          <w:sz w:val="24"/>
          <w:szCs w:val="24"/>
          <w:highlight w:val="white"/>
        </w:rPr>
      </w:pPr>
      <w:r w:rsidDel="00000000" w:rsidR="00000000" w:rsidRPr="00000000">
        <w:rPr>
          <w:rtl w:val="0"/>
        </w:rPr>
      </w:r>
    </w:p>
    <w:p w:rsidR="00000000" w:rsidDel="00000000" w:rsidP="00000000" w:rsidRDefault="00000000" w:rsidRPr="00000000" w14:paraId="00000229">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2A">
      <w:pPr>
        <w:widowControl w:val="0"/>
        <w:spacing w:after="25" w:before="0" w:line="360" w:lineRule="auto"/>
        <w:ind w:left="-141.73228346456682" w:firstLine="850.3937007874015"/>
        <w:jc w:val="both"/>
        <w:rPr>
          <w:sz w:val="24"/>
          <w:szCs w:val="24"/>
          <w:highlight w:val="white"/>
        </w:rPr>
      </w:pPr>
      <w:r w:rsidDel="00000000" w:rsidR="00000000" w:rsidRPr="00000000">
        <w:rPr>
          <w:rtl w:val="0"/>
        </w:rPr>
      </w:r>
    </w:p>
    <w:p w:rsidR="00000000" w:rsidDel="00000000" w:rsidP="00000000" w:rsidRDefault="00000000" w:rsidRPr="00000000" w14:paraId="0000022B">
      <w:pPr>
        <w:widowControl w:val="0"/>
        <w:spacing w:after="25" w:before="0" w:line="360" w:lineRule="auto"/>
        <w:ind w:left="-141.73228346456682" w:firstLine="0"/>
        <w:jc w:val="both"/>
        <w:rPr>
          <w:sz w:val="24"/>
          <w:szCs w:val="24"/>
          <w:highlight w:val="white"/>
        </w:rPr>
      </w:pPr>
      <w:r w:rsidDel="00000000" w:rsidR="00000000" w:rsidRPr="00000000">
        <w:rPr>
          <w:sz w:val="24"/>
          <w:szCs w:val="24"/>
          <w:rtl w:val="0"/>
        </w:rPr>
        <w:t xml:space="preserve">APÊNDICE C</w:t>
      </w:r>
      <w:r w:rsidDel="00000000" w:rsidR="00000000" w:rsidRPr="00000000">
        <w:rPr>
          <w:rtl w:val="0"/>
        </w:rPr>
      </w:r>
    </w:p>
    <w:p w:rsidR="00000000" w:rsidDel="00000000" w:rsidP="00000000" w:rsidRDefault="00000000" w:rsidRPr="00000000" w14:paraId="0000022C">
      <w:pPr>
        <w:widowControl w:val="0"/>
        <w:spacing w:after="25" w:before="0" w:line="360" w:lineRule="auto"/>
        <w:ind w:left="-141.73228346456682" w:firstLine="850.3937007874015"/>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22D">
      <w:pPr>
        <w:widowControl w:val="0"/>
        <w:spacing w:after="25" w:before="0" w:line="360" w:lineRule="auto"/>
        <w:ind w:left="-141.73228346456682" w:firstLine="850.3937007874015"/>
        <w:jc w:val="left"/>
        <w:rPr>
          <w:b w:val="1"/>
          <w:sz w:val="24"/>
          <w:szCs w:val="24"/>
          <w:highlight w:val="white"/>
        </w:rPr>
      </w:pPr>
      <w:r w:rsidDel="00000000" w:rsidR="00000000" w:rsidRPr="00000000">
        <w:rPr>
          <w:b w:val="1"/>
          <w:sz w:val="24"/>
          <w:szCs w:val="24"/>
          <w:rtl w:val="0"/>
        </w:rPr>
        <w:t xml:space="preserve">       </w:t>
      </w:r>
      <w:r w:rsidDel="00000000" w:rsidR="00000000" w:rsidRPr="00000000">
        <w:rPr>
          <w:b w:val="1"/>
          <w:sz w:val="24"/>
          <w:szCs w:val="24"/>
          <w:rtl w:val="0"/>
        </w:rPr>
        <w:t xml:space="preserve">TERMO DE COMPROMISSO DO PESQUISADOR</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0" w:firstLine="850.3937007874015"/>
        <w:jc w:val="center"/>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0" w:firstLine="850.3937007874015"/>
        <w:jc w:val="both"/>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spacing w:after="25" w:before="0" w:line="360" w:lineRule="auto"/>
        <w:ind w:left="-141.73228346456682" w:right="147" w:firstLine="0"/>
        <w:jc w:val="both"/>
        <w:rPr>
          <w:sz w:val="24"/>
          <w:szCs w:val="24"/>
        </w:rPr>
      </w:pPr>
      <w:r w:rsidDel="00000000" w:rsidR="00000000" w:rsidRPr="00000000">
        <w:rPr>
          <w:sz w:val="24"/>
          <w:szCs w:val="24"/>
          <w:rtl w:val="0"/>
        </w:rPr>
        <w:t xml:space="preserve">TÍTULO DO PROJETO: </w:t>
      </w:r>
      <w:r w:rsidDel="00000000" w:rsidR="00000000" w:rsidRPr="00000000">
        <w:rPr>
          <w:b w:val="1"/>
          <w:sz w:val="24"/>
          <w:szCs w:val="24"/>
          <w:rtl w:val="0"/>
        </w:rPr>
        <w:t xml:space="preserve">“PRÁTICAS AVANÇADAS DA ENFERMAGEM: UM OLHAR SOBRE A CONSULTA DE PUERICULTURA”</w:t>
      </w:r>
      <w:r w:rsidDel="00000000" w:rsidR="00000000" w:rsidRPr="00000000">
        <w:rPr>
          <w:sz w:val="24"/>
          <w:szCs w:val="24"/>
          <w:rtl w:val="0"/>
        </w:rPr>
        <w:t xml:space="preserve">. O estudo foi realizado no Instituto nas Unidades Básicas de Saúde da Família</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147" w:firstLine="850.3937007874015"/>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3936"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ORIENTADORA: Rayli Maria Pereira da Silva ORIENTANDA: </w:t>
      </w:r>
      <w:r w:rsidDel="00000000" w:rsidR="00000000" w:rsidRPr="00000000">
        <w:rPr>
          <w:i w:val="0"/>
          <w:smallCaps w:val="0"/>
          <w:strike w:val="0"/>
          <w:color w:val="000000"/>
          <w:sz w:val="24"/>
          <w:szCs w:val="24"/>
          <w:u w:val="none"/>
          <w:shd w:fill="auto" w:val="clear"/>
          <w:vertAlign w:val="baseline"/>
          <w:rtl w:val="0"/>
        </w:rPr>
        <w:t xml:space="preserve">Ana Vitória Jacinto Araújo</w:t>
      </w: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0" w:firstLine="850.3937007874015"/>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148" w:firstLine="850.3937007874015"/>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Por este termo de total responsabilidade da orientadora e orientanda assinado abaixo, com a pesquisa intitulada: “Práticas avançadas da enfermagem: um olhar sobre a consulta de puericultura” que </w:t>
      </w:r>
      <w:r w:rsidDel="00000000" w:rsidR="00000000" w:rsidRPr="00000000">
        <w:rPr>
          <w:sz w:val="24"/>
          <w:szCs w:val="24"/>
          <w:rtl w:val="0"/>
        </w:rPr>
        <w:t xml:space="preserve">foi</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realizada</w:t>
      </w:r>
      <w:r w:rsidDel="00000000" w:rsidR="00000000" w:rsidRPr="00000000">
        <w:rPr>
          <w:i w:val="0"/>
          <w:smallCaps w:val="0"/>
          <w:strike w:val="0"/>
          <w:color w:val="000000"/>
          <w:sz w:val="24"/>
          <w:szCs w:val="24"/>
          <w:u w:val="none"/>
          <w:shd w:fill="auto" w:val="clear"/>
          <w:vertAlign w:val="baseline"/>
          <w:rtl w:val="0"/>
        </w:rPr>
        <w:t xml:space="preserve"> nas Unidades Básicas de Saúde da Família</w:t>
      </w:r>
      <w:r w:rsidDel="00000000" w:rsidR="00000000" w:rsidRPr="00000000">
        <w:rPr>
          <w:i w:val="0"/>
          <w:smallCaps w:val="0"/>
          <w:strike w:val="0"/>
          <w:color w:val="000000"/>
          <w:sz w:val="24"/>
          <w:szCs w:val="24"/>
          <w:u w:val="none"/>
          <w:shd w:fill="auto" w:val="clear"/>
          <w:vertAlign w:val="baseline"/>
          <w:rtl w:val="0"/>
        </w:rPr>
        <w:t xml:space="preserve">. Assumimos cumprir honestamente todas as normas e diretrizes presentes na Resolução N°466/2012 do MS, onde dispõe a ética em pesquisa envolvendo seres humanos. Estamos cientes das penalidades que podemos sofrer, caso seja infringido alguns dos itens citados na resolução.</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149" w:firstLine="850.3937007874015"/>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Apresentaremos ao término da pesquisa quando solicitado pelo CEP/CESED ou CONEP (Conselho Nacional de Ética em Pesquisa), relatório sobre o andamento da pesquisa, comunicando ainda ao CEP/CESED, qualquer eventual modificação proposta no supracitado projeto.</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0" w:firstLine="850.3937007874015"/>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Por ser verdade, assinamos o presente compromisso.</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0" w:firstLine="850.3937007874015"/>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0" w:firstLine="850.3937007874015"/>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Campina Grande, 27 de fevereiro de 2024;</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0" w:firstLine="850.3937007874015"/>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0" w:firstLine="850.3937007874015"/>
        <w:jc w:val="both"/>
        <w:rPr>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509063</wp:posOffset>
            </wp:positionH>
            <wp:positionV relativeFrom="paragraph">
              <wp:posOffset>109643</wp:posOffset>
            </wp:positionV>
            <wp:extent cx="2133600" cy="491735"/>
            <wp:effectExtent b="0" l="0" r="0" t="0"/>
            <wp:wrapNone/>
            <wp:docPr id="1947951617" name="image11.jpg"/>
            <a:graphic>
              <a:graphicData uri="http://schemas.openxmlformats.org/drawingml/2006/picture">
                <pic:pic>
                  <pic:nvPicPr>
                    <pic:cNvPr id="0" name="image11.jpg"/>
                    <pic:cNvPicPr preferRelativeResize="0"/>
                  </pic:nvPicPr>
                  <pic:blipFill>
                    <a:blip r:embed="rId27"/>
                    <a:srcRect b="0" l="0" r="0" t="0"/>
                    <a:stretch>
                      <a:fillRect/>
                    </a:stretch>
                  </pic:blipFill>
                  <pic:spPr>
                    <a:xfrm>
                      <a:off x="0" y="0"/>
                      <a:ext cx="2133600" cy="491735"/>
                    </a:xfrm>
                    <a:prstGeom prst="rect"/>
                    <a:ln/>
                  </pic:spPr>
                </pic:pic>
              </a:graphicData>
            </a:graphic>
          </wp:anchor>
        </w:drawing>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0" w:firstLine="850.3937007874015"/>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25" w:before="0" w:line="360" w:lineRule="auto"/>
        <w:ind w:left="-141.73228346456682" w:right="0" w:firstLine="850.3937007874015"/>
        <w:jc w:val="both"/>
        <w:rPr>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508000</wp:posOffset>
                </wp:positionH>
                <wp:positionV relativeFrom="paragraph">
                  <wp:posOffset>228600</wp:posOffset>
                </wp:positionV>
                <wp:extent cx="1270" cy="12700"/>
                <wp:effectExtent b="0" l="0" r="0" t="0"/>
                <wp:wrapTopAndBottom distB="0" distT="0"/>
                <wp:docPr id="1947951607" name=""/>
                <a:graphic>
                  <a:graphicData uri="http://schemas.microsoft.com/office/word/2010/wordprocessingShape">
                    <wps:wsp>
                      <wps:cNvSpPr/>
                      <wps:cNvPr id="3" name="Shape 3"/>
                      <wps:spPr>
                        <a:xfrm>
                          <a:off x="4279200" y="3779365"/>
                          <a:ext cx="2133600" cy="1270"/>
                        </a:xfrm>
                        <a:custGeom>
                          <a:rect b="b" l="l" r="r" t="t"/>
                          <a:pathLst>
                            <a:path extrusionOk="0" h="1270" w="3360">
                              <a:moveTo>
                                <a:pt x="0" y="0"/>
                              </a:moveTo>
                              <a:lnTo>
                                <a:pt x="33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508000</wp:posOffset>
                </wp:positionH>
                <wp:positionV relativeFrom="paragraph">
                  <wp:posOffset>228600</wp:posOffset>
                </wp:positionV>
                <wp:extent cx="1270" cy="12700"/>
                <wp:effectExtent b="0" l="0" r="0" t="0"/>
                <wp:wrapTopAndBottom distB="0" distT="0"/>
                <wp:docPr id="1947951607"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3441700</wp:posOffset>
                </wp:positionH>
                <wp:positionV relativeFrom="paragraph">
                  <wp:posOffset>228600</wp:posOffset>
                </wp:positionV>
                <wp:extent cx="1270" cy="12700"/>
                <wp:effectExtent b="0" l="0" r="0" t="0"/>
                <wp:wrapTopAndBottom distB="0" distT="0"/>
                <wp:docPr id="1947951606" name=""/>
                <a:graphic>
                  <a:graphicData uri="http://schemas.microsoft.com/office/word/2010/wordprocessingShape">
                    <wps:wsp>
                      <wps:cNvSpPr/>
                      <wps:cNvPr id="2" name="Shape 2"/>
                      <wps:spPr>
                        <a:xfrm>
                          <a:off x="4355400" y="3779365"/>
                          <a:ext cx="1981200" cy="1270"/>
                        </a:xfrm>
                        <a:custGeom>
                          <a:rect b="b" l="l" r="r" t="t"/>
                          <a:pathLst>
                            <a:path extrusionOk="0" h="1270" w="3120">
                              <a:moveTo>
                                <a:pt x="0" y="0"/>
                              </a:moveTo>
                              <a:lnTo>
                                <a:pt x="312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3441700</wp:posOffset>
                </wp:positionH>
                <wp:positionV relativeFrom="paragraph">
                  <wp:posOffset>228600</wp:posOffset>
                </wp:positionV>
                <wp:extent cx="1270" cy="12700"/>
                <wp:effectExtent b="0" l="0" r="0" t="0"/>
                <wp:wrapTopAndBottom distB="0" distT="0"/>
                <wp:docPr id="1947951606" name="image14.png"/>
                <a:graphic>
                  <a:graphicData uri="http://schemas.openxmlformats.org/drawingml/2006/picture">
                    <pic:pic>
                      <pic:nvPicPr>
                        <pic:cNvPr id="0" name="image14.png"/>
                        <pic:cNvPicPr preferRelativeResize="0"/>
                      </pic:nvPicPr>
                      <pic:blipFill>
                        <a:blip r:embed="rId29"/>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86"/>
        </w:tabs>
        <w:spacing w:after="25" w:before="0" w:line="360" w:lineRule="auto"/>
        <w:ind w:left="-141.73228346456682" w:right="273" w:firstLine="850.3937007874015"/>
        <w:jc w:val="both"/>
        <w:rPr>
          <w:i w:val="0"/>
          <w:smallCaps w:val="0"/>
          <w:strike w:val="0"/>
          <w:color w:val="000000"/>
          <w:sz w:val="24"/>
          <w:szCs w:val="24"/>
          <w:u w:val="none"/>
          <w:shd w:fill="auto" w:val="clear"/>
          <w:vertAlign w:val="baseline"/>
        </w:rPr>
        <w:sectPr>
          <w:headerReference r:id="rId30" w:type="first"/>
          <w:pgSz w:h="16840" w:w="11920" w:orient="portrait"/>
          <w:pgMar w:bottom="1133.8582677165355" w:top="1700.7874015748032" w:left="1700.7874015748032" w:right="1133.8582677165355" w:header="723" w:footer="0"/>
          <w:pgNumType w:start="1"/>
          <w:titlePg w:val="1"/>
        </w:sectPr>
      </w:pPr>
      <w:r w:rsidDel="00000000" w:rsidR="00000000" w:rsidRPr="00000000">
        <w:rPr>
          <w:i w:val="0"/>
          <w:smallCaps w:val="0"/>
          <w:strike w:val="0"/>
          <w:color w:val="000000"/>
          <w:sz w:val="24"/>
          <w:szCs w:val="24"/>
          <w:u w:val="none"/>
          <w:shd w:fill="auto" w:val="clear"/>
          <w:vertAlign w:val="baseline"/>
          <w:rtl w:val="0"/>
        </w:rPr>
        <w:t xml:space="preserve">Orientadora</w:t>
        <w:tab/>
        <w:t xml:space="preserve">Orientand</w:t>
      </w:r>
      <w:r w:rsidDel="00000000" w:rsidR="00000000" w:rsidRPr="00000000">
        <w:rPr>
          <w:sz w:val="24"/>
          <w:szCs w:val="24"/>
          <w:rtl w:val="0"/>
        </w:rPr>
        <w:t xml:space="preserve">a</w:t>
      </w:r>
      <w:r w:rsidDel="00000000" w:rsidR="00000000" w:rsidRPr="00000000">
        <w:rPr>
          <w:rtl w:val="0"/>
        </w:rPr>
      </w:r>
    </w:p>
    <w:p w:rsidR="00000000" w:rsidDel="00000000" w:rsidP="00000000" w:rsidRDefault="00000000" w:rsidRPr="00000000" w14:paraId="0000023E">
      <w:pPr>
        <w:widowControl w:val="0"/>
        <w:spacing w:after="25" w:before="0" w:line="360" w:lineRule="auto"/>
        <w:ind w:left="-141.73228346456682" w:firstLine="0"/>
        <w:jc w:val="both"/>
        <w:rPr>
          <w:b w:val="1"/>
          <w:sz w:val="24"/>
          <w:szCs w:val="24"/>
        </w:rPr>
      </w:pPr>
      <w:bookmarkStart w:colFirst="0" w:colLast="0" w:name="_heading=h.2grqrue" w:id="159"/>
      <w:bookmarkEnd w:id="159"/>
      <w:r w:rsidDel="00000000" w:rsidR="00000000" w:rsidRPr="00000000">
        <w:rPr>
          <w:b w:val="1"/>
          <w:sz w:val="24"/>
          <w:szCs w:val="24"/>
          <w:rtl w:val="0"/>
        </w:rPr>
        <w:t xml:space="preserve">ANEXOS</w:t>
      </w:r>
    </w:p>
    <w:p w:rsidR="00000000" w:rsidDel="00000000" w:rsidP="00000000" w:rsidRDefault="00000000" w:rsidRPr="00000000" w14:paraId="0000023F">
      <w:pPr>
        <w:widowControl w:val="0"/>
        <w:spacing w:after="25" w:before="0" w:line="360" w:lineRule="auto"/>
        <w:ind w:left="-141.73228346456682" w:firstLine="850.3937007874015"/>
        <w:jc w:val="both"/>
        <w:rPr>
          <w:rFonts w:ascii="Times New Roman" w:cs="Times New Roman" w:eastAsia="Times New Roman" w:hAnsi="Times New Roman"/>
          <w:b w:val="1"/>
          <w:sz w:val="24"/>
          <w:szCs w:val="24"/>
        </w:rPr>
        <w:sectPr>
          <w:headerReference r:id="rId31" w:type="default"/>
          <w:type w:val="nextPage"/>
          <w:pgSz w:h="16840" w:w="11920" w:orient="portrait"/>
          <w:pgMar w:bottom="1133.8582677165355" w:top="1700.7874015748032" w:left="1700.7874015748032" w:right="1133.8582677165355" w:header="720" w:footer="720"/>
        </w:sectPr>
      </w:pPr>
      <w:r w:rsidDel="00000000" w:rsidR="00000000" w:rsidRPr="00000000">
        <w:rPr>
          <w:b w:val="1"/>
          <w:sz w:val="24"/>
          <w:szCs w:val="24"/>
        </w:rPr>
        <w:drawing>
          <wp:anchor allowOverlap="1" behindDoc="1" distB="114300" distT="114300" distL="114300" distR="114300" hidden="0" layoutInCell="1" locked="0" relativeHeight="0" simplePos="0">
            <wp:simplePos x="0" y="0"/>
            <wp:positionH relativeFrom="page">
              <wp:posOffset>1228725</wp:posOffset>
            </wp:positionH>
            <wp:positionV relativeFrom="page">
              <wp:posOffset>1746250</wp:posOffset>
            </wp:positionV>
            <wp:extent cx="4983838" cy="7289638"/>
            <wp:effectExtent b="0" l="0" r="0" t="0"/>
            <wp:wrapNone/>
            <wp:docPr id="1947951611" name="image10.jpg"/>
            <a:graphic>
              <a:graphicData uri="http://schemas.openxmlformats.org/drawingml/2006/picture">
                <pic:pic>
                  <pic:nvPicPr>
                    <pic:cNvPr id="0" name="image10.jpg"/>
                    <pic:cNvPicPr preferRelativeResize="0"/>
                  </pic:nvPicPr>
                  <pic:blipFill>
                    <a:blip r:embed="rId32"/>
                    <a:srcRect b="0" l="0" r="829" t="0"/>
                    <a:stretch>
                      <a:fillRect/>
                    </a:stretch>
                  </pic:blipFill>
                  <pic:spPr>
                    <a:xfrm>
                      <a:off x="0" y="0"/>
                      <a:ext cx="4983838" cy="7289638"/>
                    </a:xfrm>
                    <a:prstGeom prst="rect"/>
                    <a:ln/>
                  </pic:spPr>
                </pic:pic>
              </a:graphicData>
            </a:graphic>
          </wp:anchor>
        </w:drawing>
      </w:r>
      <w:r w:rsidDel="00000000" w:rsidR="00000000" w:rsidRPr="00000000">
        <w:rPr>
          <w:b w:val="1"/>
          <w:sz w:val="24"/>
          <w:szCs w:val="24"/>
          <w:rtl w:val="0"/>
        </w:rPr>
        <w:t xml:space="preserve">Carta de Anuência</w:t>
      </w:r>
      <w:r w:rsidDel="00000000" w:rsidR="00000000" w:rsidRPr="00000000">
        <w:rPr>
          <w:rtl w:val="0"/>
        </w:rPr>
      </w:r>
    </w:p>
    <w:p w:rsidR="00000000" w:rsidDel="00000000" w:rsidP="00000000" w:rsidRDefault="00000000" w:rsidRPr="00000000" w14:paraId="00000240">
      <w:pPr>
        <w:widowControl w:val="0"/>
        <w:spacing w:line="360" w:lineRule="auto"/>
        <w:rPr>
          <w:rFonts w:ascii="Times New Roman" w:cs="Times New Roman" w:eastAsia="Times New Roman" w:hAnsi="Times New Roman"/>
          <w:b w:val="1"/>
          <w:sz w:val="24"/>
          <w:szCs w:val="24"/>
        </w:rPr>
      </w:pPr>
      <w:bookmarkStart w:colFirst="0" w:colLast="0" w:name="_heading=h.1lbad5bwe4fk" w:id="160"/>
      <w:bookmarkEnd w:id="160"/>
      <w:r w:rsidDel="00000000" w:rsidR="00000000" w:rsidRPr="00000000">
        <w:rPr>
          <w:rFonts w:ascii="Times New Roman" w:cs="Times New Roman" w:eastAsia="Times New Roman" w:hAnsi="Times New Roman"/>
          <w:b w:val="1"/>
          <w:sz w:val="24"/>
          <w:szCs w:val="24"/>
          <w:rtl w:val="0"/>
        </w:rPr>
        <w:t xml:space="preserve">              Parecer consubstanciado do CEP</w:t>
      </w:r>
    </w:p>
    <w:p w:rsidR="00000000" w:rsidDel="00000000" w:rsidP="00000000" w:rsidRDefault="00000000" w:rsidRPr="00000000" w14:paraId="00000241">
      <w:pPr>
        <w:widowControl w:val="0"/>
        <w:spacing w:line="360" w:lineRule="auto"/>
        <w:rPr>
          <w:rFonts w:ascii="Times New Roman" w:cs="Times New Roman" w:eastAsia="Times New Roman" w:hAnsi="Times New Roman"/>
          <w:b w:val="1"/>
          <w:sz w:val="24"/>
          <w:szCs w:val="24"/>
        </w:rPr>
      </w:pPr>
      <w:bookmarkStart w:colFirst="0" w:colLast="0" w:name="_heading=h.7v5tdm6t1yeb" w:id="161"/>
      <w:bookmarkEnd w:id="161"/>
      <w:r w:rsidDel="00000000" w:rsidR="00000000" w:rsidRPr="00000000">
        <w:rPr>
          <w:rFonts w:ascii="Times New Roman" w:cs="Times New Roman" w:eastAsia="Times New Roman" w:hAnsi="Times New Roman"/>
          <w:b w:val="1"/>
          <w:sz w:val="24"/>
          <w:szCs w:val="24"/>
        </w:rPr>
        <w:drawing>
          <wp:inline distB="114300" distT="114300" distL="114300" distR="114300">
            <wp:extent cx="5731200" cy="8191500"/>
            <wp:effectExtent b="0" l="0" r="0" t="0"/>
            <wp:docPr id="1947951620" name="image4.jpg"/>
            <a:graphic>
              <a:graphicData uri="http://schemas.openxmlformats.org/drawingml/2006/picture">
                <pic:pic>
                  <pic:nvPicPr>
                    <pic:cNvPr id="0" name="image4.jpg"/>
                    <pic:cNvPicPr preferRelativeResize="0"/>
                  </pic:nvPicPr>
                  <pic:blipFill>
                    <a:blip r:embed="rId33"/>
                    <a:srcRect b="0" l="0" r="0" t="0"/>
                    <a:stretch>
                      <a:fillRect/>
                    </a:stretch>
                  </pic:blipFill>
                  <pic:spPr>
                    <a:xfrm>
                      <a:off x="0" y="0"/>
                      <a:ext cx="5731200" cy="8191500"/>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widowControl w:val="0"/>
        <w:spacing w:line="360" w:lineRule="auto"/>
        <w:rPr>
          <w:rFonts w:ascii="Times New Roman" w:cs="Times New Roman" w:eastAsia="Times New Roman" w:hAnsi="Times New Roman"/>
          <w:b w:val="1"/>
          <w:sz w:val="24"/>
          <w:szCs w:val="24"/>
        </w:rPr>
      </w:pPr>
      <w:bookmarkStart w:colFirst="0" w:colLast="0" w:name="_heading=h.imch5oecfk36" w:id="162"/>
      <w:bookmarkEnd w:id="162"/>
      <w:r w:rsidDel="00000000" w:rsidR="00000000" w:rsidRPr="00000000">
        <w:rPr>
          <w:rtl w:val="0"/>
        </w:rPr>
      </w:r>
    </w:p>
    <w:p w:rsidR="00000000" w:rsidDel="00000000" w:rsidP="00000000" w:rsidRDefault="00000000" w:rsidRPr="00000000" w14:paraId="00000243">
      <w:pPr>
        <w:widowControl w:val="0"/>
        <w:spacing w:line="360" w:lineRule="auto"/>
        <w:rPr>
          <w:rFonts w:ascii="Times New Roman" w:cs="Times New Roman" w:eastAsia="Times New Roman" w:hAnsi="Times New Roman"/>
          <w:b w:val="1"/>
          <w:sz w:val="24"/>
          <w:szCs w:val="24"/>
        </w:rPr>
      </w:pPr>
      <w:bookmarkStart w:colFirst="0" w:colLast="0" w:name="_heading=h.4qqd1d8p5npf" w:id="163"/>
      <w:bookmarkEnd w:id="163"/>
      <w:r w:rsidDel="00000000" w:rsidR="00000000" w:rsidRPr="00000000">
        <w:rPr>
          <w:rFonts w:ascii="Times New Roman" w:cs="Times New Roman" w:eastAsia="Times New Roman" w:hAnsi="Times New Roman"/>
          <w:b w:val="1"/>
          <w:sz w:val="24"/>
          <w:szCs w:val="24"/>
        </w:rPr>
        <w:drawing>
          <wp:inline distB="114300" distT="114300" distL="114300" distR="114300">
            <wp:extent cx="5731200" cy="8178800"/>
            <wp:effectExtent b="0" l="0" r="0" t="0"/>
            <wp:docPr id="1947951612" name="image2.jpg"/>
            <a:graphic>
              <a:graphicData uri="http://schemas.openxmlformats.org/drawingml/2006/picture">
                <pic:pic>
                  <pic:nvPicPr>
                    <pic:cNvPr id="0" name="image2.jpg"/>
                    <pic:cNvPicPr preferRelativeResize="0"/>
                  </pic:nvPicPr>
                  <pic:blipFill>
                    <a:blip r:embed="rId34"/>
                    <a:srcRect b="0" l="0" r="0" t="0"/>
                    <a:stretch>
                      <a:fillRect/>
                    </a:stretch>
                  </pic:blipFill>
                  <pic:spPr>
                    <a:xfrm>
                      <a:off x="0" y="0"/>
                      <a:ext cx="5731200" cy="8178800"/>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widowControl w:val="0"/>
        <w:spacing w:line="360" w:lineRule="auto"/>
        <w:rPr>
          <w:rFonts w:ascii="Times New Roman" w:cs="Times New Roman" w:eastAsia="Times New Roman" w:hAnsi="Times New Roman"/>
          <w:b w:val="1"/>
          <w:sz w:val="24"/>
          <w:szCs w:val="24"/>
        </w:rPr>
      </w:pPr>
      <w:bookmarkStart w:colFirst="0" w:colLast="0" w:name="_heading=h.t34uykyps6bp" w:id="164"/>
      <w:bookmarkEnd w:id="164"/>
      <w:r w:rsidDel="00000000" w:rsidR="00000000" w:rsidRPr="00000000">
        <w:rPr>
          <w:rFonts w:ascii="Times New Roman" w:cs="Times New Roman" w:eastAsia="Times New Roman" w:hAnsi="Times New Roman"/>
          <w:b w:val="1"/>
          <w:sz w:val="24"/>
          <w:szCs w:val="24"/>
        </w:rPr>
        <w:drawing>
          <wp:inline distB="114300" distT="114300" distL="114300" distR="114300">
            <wp:extent cx="5731200" cy="8204200"/>
            <wp:effectExtent b="0" l="0" r="0" t="0"/>
            <wp:docPr id="1947951613" name="image3.jpg"/>
            <a:graphic>
              <a:graphicData uri="http://schemas.openxmlformats.org/drawingml/2006/picture">
                <pic:pic>
                  <pic:nvPicPr>
                    <pic:cNvPr id="0" name="image3.jpg"/>
                    <pic:cNvPicPr preferRelativeResize="0"/>
                  </pic:nvPicPr>
                  <pic:blipFill>
                    <a:blip r:embed="rId35"/>
                    <a:srcRect b="0" l="0" r="0" t="0"/>
                    <a:stretch>
                      <a:fillRect/>
                    </a:stretch>
                  </pic:blipFill>
                  <pic:spPr>
                    <a:xfrm>
                      <a:off x="0" y="0"/>
                      <a:ext cx="5731200" cy="820420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widowControl w:val="0"/>
        <w:spacing w:line="360" w:lineRule="auto"/>
        <w:rPr>
          <w:rFonts w:ascii="Times New Roman" w:cs="Times New Roman" w:eastAsia="Times New Roman" w:hAnsi="Times New Roman"/>
          <w:b w:val="1"/>
          <w:sz w:val="24"/>
          <w:szCs w:val="24"/>
        </w:rPr>
      </w:pPr>
      <w:bookmarkStart w:colFirst="0" w:colLast="0" w:name="_heading=h.3ppthk4wivvw" w:id="165"/>
      <w:bookmarkEnd w:id="165"/>
      <w:r w:rsidDel="00000000" w:rsidR="00000000" w:rsidRPr="00000000">
        <w:rPr>
          <w:rFonts w:ascii="Times New Roman" w:cs="Times New Roman" w:eastAsia="Times New Roman" w:hAnsi="Times New Roman"/>
          <w:b w:val="1"/>
          <w:sz w:val="24"/>
          <w:szCs w:val="24"/>
        </w:rPr>
        <w:drawing>
          <wp:inline distB="114300" distT="114300" distL="114300" distR="114300">
            <wp:extent cx="5731200" cy="8191500"/>
            <wp:effectExtent b="0" l="0" r="0" t="0"/>
            <wp:docPr id="1947951608" name="image5.jpg"/>
            <a:graphic>
              <a:graphicData uri="http://schemas.openxmlformats.org/drawingml/2006/picture">
                <pic:pic>
                  <pic:nvPicPr>
                    <pic:cNvPr id="0" name="image5.jpg"/>
                    <pic:cNvPicPr preferRelativeResize="0"/>
                  </pic:nvPicPr>
                  <pic:blipFill>
                    <a:blip r:embed="rId36"/>
                    <a:srcRect b="0" l="0" r="0" t="0"/>
                    <a:stretch>
                      <a:fillRect/>
                    </a:stretch>
                  </pic:blipFill>
                  <pic:spPr>
                    <a:xfrm>
                      <a:off x="0" y="0"/>
                      <a:ext cx="5731200" cy="8191500"/>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widowControl w:val="0"/>
        <w:spacing w:line="360" w:lineRule="auto"/>
        <w:rPr>
          <w:rFonts w:ascii="Times New Roman" w:cs="Times New Roman" w:eastAsia="Times New Roman" w:hAnsi="Times New Roman"/>
          <w:b w:val="1"/>
          <w:sz w:val="24"/>
          <w:szCs w:val="24"/>
        </w:rPr>
      </w:pPr>
      <w:bookmarkStart w:colFirst="0" w:colLast="0" w:name="_heading=h.rt3ksoqzug82" w:id="166"/>
      <w:bookmarkEnd w:id="166"/>
      <w:r w:rsidDel="00000000" w:rsidR="00000000" w:rsidRPr="00000000">
        <w:rPr>
          <w:rFonts w:ascii="Times New Roman" w:cs="Times New Roman" w:eastAsia="Times New Roman" w:hAnsi="Times New Roman"/>
          <w:b w:val="1"/>
          <w:sz w:val="24"/>
          <w:szCs w:val="24"/>
        </w:rPr>
        <w:drawing>
          <wp:inline distB="114300" distT="114300" distL="114300" distR="114300">
            <wp:extent cx="5731200" cy="8128000"/>
            <wp:effectExtent b="0" l="0" r="0" t="0"/>
            <wp:docPr id="1947951618" name="image7.jpg"/>
            <a:graphic>
              <a:graphicData uri="http://schemas.openxmlformats.org/drawingml/2006/picture">
                <pic:pic>
                  <pic:nvPicPr>
                    <pic:cNvPr id="0" name="image7.jpg"/>
                    <pic:cNvPicPr preferRelativeResize="0"/>
                  </pic:nvPicPr>
                  <pic:blipFill>
                    <a:blip r:embed="rId37"/>
                    <a:srcRect b="0" l="0" r="0" t="0"/>
                    <a:stretch>
                      <a:fillRect/>
                    </a:stretch>
                  </pic:blipFill>
                  <pic:spPr>
                    <a:xfrm>
                      <a:off x="0" y="0"/>
                      <a:ext cx="5731200" cy="8128000"/>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widowControl w:val="0"/>
        <w:spacing w:line="360" w:lineRule="auto"/>
        <w:rPr>
          <w:rFonts w:ascii="Times New Roman" w:cs="Times New Roman" w:eastAsia="Times New Roman" w:hAnsi="Times New Roman"/>
          <w:b w:val="1"/>
          <w:sz w:val="24"/>
          <w:szCs w:val="24"/>
        </w:rPr>
      </w:pPr>
      <w:bookmarkStart w:colFirst="0" w:colLast="0" w:name="_heading=h.kl9ygzd82fsf" w:id="167"/>
      <w:bookmarkEnd w:id="167"/>
      <w:r w:rsidDel="00000000" w:rsidR="00000000" w:rsidRPr="00000000">
        <w:rPr>
          <w:rFonts w:ascii="Times New Roman" w:cs="Times New Roman" w:eastAsia="Times New Roman" w:hAnsi="Times New Roman"/>
          <w:b w:val="1"/>
          <w:sz w:val="24"/>
          <w:szCs w:val="24"/>
        </w:rPr>
        <w:drawing>
          <wp:inline distB="114300" distT="114300" distL="114300" distR="114300">
            <wp:extent cx="5731200" cy="8064500"/>
            <wp:effectExtent b="0" l="0" r="0" t="0"/>
            <wp:docPr id="1947951616" name="image9.jpg"/>
            <a:graphic>
              <a:graphicData uri="http://schemas.openxmlformats.org/drawingml/2006/picture">
                <pic:pic>
                  <pic:nvPicPr>
                    <pic:cNvPr id="0" name="image9.jpg"/>
                    <pic:cNvPicPr preferRelativeResize="0"/>
                  </pic:nvPicPr>
                  <pic:blipFill>
                    <a:blip r:embed="rId38"/>
                    <a:srcRect b="0" l="830" r="-830" t="0"/>
                    <a:stretch>
                      <a:fillRect/>
                    </a:stretch>
                  </pic:blipFill>
                  <pic:spPr>
                    <a:xfrm>
                      <a:off x="0" y="0"/>
                      <a:ext cx="5731200" cy="806450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widowControl w:val="0"/>
        <w:spacing w:line="360" w:lineRule="auto"/>
        <w:rPr>
          <w:rFonts w:ascii="Times New Roman" w:cs="Times New Roman" w:eastAsia="Times New Roman" w:hAnsi="Times New Roman"/>
          <w:b w:val="1"/>
          <w:sz w:val="24"/>
          <w:szCs w:val="24"/>
        </w:rPr>
      </w:pPr>
      <w:bookmarkStart w:colFirst="0" w:colLast="0" w:name="_heading=h.66qqrak4u2pn" w:id="168"/>
      <w:bookmarkEnd w:id="168"/>
      <w:r w:rsidDel="00000000" w:rsidR="00000000" w:rsidRPr="00000000">
        <w:rPr>
          <w:rFonts w:ascii="Times New Roman" w:cs="Times New Roman" w:eastAsia="Times New Roman" w:hAnsi="Times New Roman"/>
          <w:b w:val="1"/>
          <w:sz w:val="24"/>
          <w:szCs w:val="24"/>
        </w:rPr>
        <w:drawing>
          <wp:inline distB="114300" distT="114300" distL="114300" distR="114300">
            <wp:extent cx="5731200" cy="8089900"/>
            <wp:effectExtent b="0" l="0" r="0" t="0"/>
            <wp:docPr id="1947951619" name="image8.jpg"/>
            <a:graphic>
              <a:graphicData uri="http://schemas.openxmlformats.org/drawingml/2006/picture">
                <pic:pic>
                  <pic:nvPicPr>
                    <pic:cNvPr id="0" name="image8.jpg"/>
                    <pic:cNvPicPr preferRelativeResize="0"/>
                  </pic:nvPicPr>
                  <pic:blipFill>
                    <a:blip r:embed="rId39"/>
                    <a:srcRect b="0" l="0" r="0" t="0"/>
                    <a:stretch>
                      <a:fillRect/>
                    </a:stretch>
                  </pic:blipFill>
                  <pic:spPr>
                    <a:xfrm>
                      <a:off x="0" y="0"/>
                      <a:ext cx="5731200" cy="8089900"/>
                    </a:xfrm>
                    <a:prstGeom prst="rect"/>
                    <a:ln/>
                  </pic:spPr>
                </pic:pic>
              </a:graphicData>
            </a:graphic>
          </wp:inline>
        </w:drawing>
      </w:r>
      <w:r w:rsidDel="00000000" w:rsidR="00000000" w:rsidRPr="00000000">
        <w:rPr>
          <w:rtl w:val="0"/>
        </w:rPr>
      </w:r>
    </w:p>
    <w:sectPr>
      <w:type w:val="nextPage"/>
      <w:pgSz w:h="16840" w:w="1192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6F721E"/>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Default" w:customStyle="1">
    <w:name w:val="Default"/>
    <w:rsid w:val="006F721E"/>
    <w:pPr>
      <w:autoSpaceDE w:val="0"/>
      <w:autoSpaceDN w:val="0"/>
      <w:adjustRightInd w:val="0"/>
      <w:spacing w:line="240" w:lineRule="auto"/>
    </w:pPr>
    <w:rPr>
      <w:rFonts w:ascii="Times New Roman" w:cs="Times New Roman" w:hAnsi="Times New Roman"/>
      <w:color w:val="000000"/>
      <w:sz w:val="24"/>
      <w:szCs w:val="24"/>
    </w:rPr>
  </w:style>
  <w:style w:type="paragraph" w:styleId="Corpodetexto">
    <w:name w:val="Body Text"/>
    <w:basedOn w:val="Normal"/>
    <w:link w:val="CorpodetextoChar"/>
    <w:uiPriority w:val="1"/>
    <w:qFormat w:val="1"/>
    <w:rsid w:val="006F721E"/>
    <w:pPr>
      <w:widowControl w:val="0"/>
      <w:autoSpaceDE w:val="0"/>
      <w:autoSpaceDN w:val="0"/>
      <w:spacing w:line="240" w:lineRule="auto"/>
    </w:pPr>
    <w:rPr>
      <w:rFonts w:ascii="Times New Roman" w:cs="Times New Roman" w:eastAsia="Times New Roman" w:hAnsi="Times New Roman"/>
      <w:sz w:val="24"/>
      <w:szCs w:val="24"/>
      <w:lang w:eastAsia="en-US" w:val="pt-PT"/>
    </w:rPr>
  </w:style>
  <w:style w:type="character" w:styleId="CorpodetextoChar" w:customStyle="1">
    <w:name w:val="Corpo de texto Char"/>
    <w:basedOn w:val="Fontepargpadro"/>
    <w:link w:val="Corpodetexto"/>
    <w:uiPriority w:val="1"/>
    <w:rsid w:val="006F721E"/>
    <w:rPr>
      <w:rFonts w:ascii="Times New Roman" w:cs="Times New Roman" w:eastAsia="Times New Roman" w:hAnsi="Times New Roman"/>
      <w:sz w:val="24"/>
      <w:szCs w:val="24"/>
      <w:lang w:eastAsia="en-US" w:val="pt-PT"/>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590/2177-9465-EAN-2021-0104" TargetMode="External"/><Relationship Id="rId22" Type="http://schemas.openxmlformats.org/officeDocument/2006/relationships/hyperlink" Target="https://doi.org/10.1590/1413-81232023288.06022023" TargetMode="External"/><Relationship Id="rId21" Type="http://schemas.openxmlformats.org/officeDocument/2006/relationships/hyperlink" Target="https://doi.org/10.5327/Z1414-4425202227793" TargetMode="External"/><Relationship Id="rId24" Type="http://schemas.openxmlformats.org/officeDocument/2006/relationships/hyperlink" Target="https://www.objnursing.uff.br/index.php/nursing/issue/view/76" TargetMode="External"/><Relationship Id="rId23" Type="http://schemas.openxmlformats.org/officeDocument/2006/relationships/hyperlink" Target="https://doi.org/10.1590/0034-7167-2020-1109p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hyperlink" Target="https://doi.org/10.1590/1980-265X-TCE-2022-0217en" TargetMode="External"/><Relationship Id="rId25" Type="http://schemas.openxmlformats.org/officeDocument/2006/relationships/hyperlink" Target="https://doi.org/10.1590/0034-7167-2020-0090" TargetMode="External"/><Relationship Id="rId28" Type="http://schemas.openxmlformats.org/officeDocument/2006/relationships/image" Target="media/image15.png"/><Relationship Id="rId27" Type="http://schemas.openxmlformats.org/officeDocument/2006/relationships/image" Target="media/image11.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12.png"/><Relationship Id="rId8" Type="http://schemas.openxmlformats.org/officeDocument/2006/relationships/image" Target="media/image1.png"/><Relationship Id="rId31" Type="http://schemas.openxmlformats.org/officeDocument/2006/relationships/header" Target="header1.xml"/><Relationship Id="rId30" Type="http://schemas.openxmlformats.org/officeDocument/2006/relationships/header" Target="header2.xml"/><Relationship Id="rId11" Type="http://schemas.openxmlformats.org/officeDocument/2006/relationships/hyperlink" Target="https://doi.org/10.26633/RPSP.2020.115" TargetMode="External"/><Relationship Id="rId33" Type="http://schemas.openxmlformats.org/officeDocument/2006/relationships/image" Target="media/image4.jpg"/><Relationship Id="rId10" Type="http://schemas.openxmlformats.org/officeDocument/2006/relationships/image" Target="media/image6.png"/><Relationship Id="rId32" Type="http://schemas.openxmlformats.org/officeDocument/2006/relationships/image" Target="media/image10.jpg"/><Relationship Id="rId13" Type="http://schemas.openxmlformats.org/officeDocument/2006/relationships/hyperlink" Target="https://doi.org/10.1590/0103-11042022E519" TargetMode="External"/><Relationship Id="rId35" Type="http://schemas.openxmlformats.org/officeDocument/2006/relationships/image" Target="media/image3.jpg"/><Relationship Id="rId12" Type="http://schemas.openxmlformats.org/officeDocument/2006/relationships/hyperlink" Target="https://doi.org/10.1590/0034-7167-2020-0128" TargetMode="External"/><Relationship Id="rId34" Type="http://schemas.openxmlformats.org/officeDocument/2006/relationships/image" Target="media/image2.jpg"/><Relationship Id="rId15" Type="http://schemas.openxmlformats.org/officeDocument/2006/relationships/hyperlink" Target="http://gov.br/bvs/saudelegis/gm/2011/prt2488_21_10_2011.html" TargetMode="External"/><Relationship Id="rId37" Type="http://schemas.openxmlformats.org/officeDocument/2006/relationships/image" Target="media/image7.jpg"/><Relationship Id="rId14" Type="http://schemas.openxmlformats.org/officeDocument/2006/relationships/hyperlink" Target="http://dx.doi.org/10.33448/rsd-v10i1.11708" TargetMode="External"/><Relationship Id="rId36" Type="http://schemas.openxmlformats.org/officeDocument/2006/relationships/image" Target="media/image5.jpg"/><Relationship Id="rId17" Type="http://schemas.openxmlformats.org/officeDocument/2006/relationships/hyperlink" Target="https://doi.org/10.1590/0034-7167-2018-0416" TargetMode="External"/><Relationship Id="rId39" Type="http://schemas.openxmlformats.org/officeDocument/2006/relationships/image" Target="media/image8.jpg"/><Relationship Id="rId16" Type="http://schemas.openxmlformats.org/officeDocument/2006/relationships/hyperlink" Target="https://doi.org/10.5205/1981-8963" TargetMode="External"/><Relationship Id="rId38" Type="http://schemas.openxmlformats.org/officeDocument/2006/relationships/image" Target="media/image9.jpg"/><Relationship Id="rId19" Type="http://schemas.openxmlformats.org/officeDocument/2006/relationships/hyperlink" Target="https://doi.org/10.1590/1982-0194201800092" TargetMode="External"/><Relationship Id="rId18" Type="http://schemas.openxmlformats.org/officeDocument/2006/relationships/hyperlink" Target="https://doi.org/10.1590/1980-220X-REEUSP-2022-0362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262feugGBIsZQLhK24ATHPqE8Q==">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OaC4xbGJhZDVid2U0ZmsyDmguN3Y1dGRtNnQxeWViMg5oLmltY2g1b2VjZmszNjIOaC40cXFkMWQ4cDVucGYyDmgudDM0dXlreXBzNmJwMg5oLjNwcHRoazR3aXZ2dzIOaC5ydDNrc29xenVnODIyDmgua2w5eWd6ZDgyZnNmMg5oLjY2cXFyYWs0dTJwbjgAciExNmx2UTJWbUhlUlBXZnltMGVROGZhRHFQU1k1TV94VW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2024-02-27T20:14:00Z</dcterms:created>
</cp:coreProperties>
</file>