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21D5" w14:textId="77777777" w:rsidR="00E15D5E" w:rsidRDefault="00E15D5E" w:rsidP="00E15D5E">
      <w:pPr>
        <w:spacing w:after="0" w:line="360" w:lineRule="auto"/>
        <w:jc w:val="both"/>
        <w:rPr>
          <w:rFonts w:ascii="Arial" w:eastAsia="Arial" w:hAnsi="Arial" w:cs="Arial"/>
          <w:sz w:val="24"/>
          <w:szCs w:val="24"/>
        </w:rPr>
      </w:pPr>
      <w:r>
        <w:rPr>
          <w:rFonts w:ascii="Arial" w:eastAsia="Arial" w:hAnsi="Arial" w:cs="Arial"/>
          <w:b/>
          <w:sz w:val="24"/>
          <w:szCs w:val="24"/>
        </w:rPr>
        <w:t xml:space="preserve">CESED </w:t>
      </w:r>
      <w:r>
        <w:rPr>
          <w:rFonts w:ascii="Arial" w:eastAsia="Arial" w:hAnsi="Arial" w:cs="Arial"/>
          <w:b/>
          <w:color w:val="000000"/>
          <w:sz w:val="24"/>
          <w:szCs w:val="24"/>
        </w:rPr>
        <w:t xml:space="preserve">– </w:t>
      </w:r>
      <w:r>
        <w:rPr>
          <w:rFonts w:ascii="Arial" w:eastAsia="Arial" w:hAnsi="Arial" w:cs="Arial"/>
          <w:b/>
          <w:sz w:val="24"/>
          <w:szCs w:val="24"/>
        </w:rPr>
        <w:t>CENTRO DE ENSINO SUPERIOR E DESENVOLVIMENTO</w:t>
      </w:r>
    </w:p>
    <w:p w14:paraId="5603C451" w14:textId="77777777" w:rsidR="00E15D5E" w:rsidRDefault="00E15D5E" w:rsidP="00E15D5E">
      <w:pPr>
        <w:spacing w:after="0" w:line="360" w:lineRule="auto"/>
        <w:jc w:val="both"/>
        <w:rPr>
          <w:rFonts w:ascii="Arial" w:eastAsia="Arial" w:hAnsi="Arial" w:cs="Arial"/>
          <w:sz w:val="24"/>
          <w:szCs w:val="24"/>
        </w:rPr>
      </w:pPr>
      <w:r>
        <w:rPr>
          <w:rFonts w:ascii="Arial" w:eastAsia="Arial" w:hAnsi="Arial" w:cs="Arial"/>
          <w:b/>
          <w:sz w:val="24"/>
          <w:szCs w:val="24"/>
        </w:rPr>
        <w:t xml:space="preserve">UNIFACISA </w:t>
      </w:r>
      <w:r>
        <w:rPr>
          <w:rFonts w:ascii="Arial" w:eastAsia="Arial" w:hAnsi="Arial" w:cs="Arial"/>
          <w:b/>
          <w:color w:val="000000"/>
          <w:sz w:val="24"/>
          <w:szCs w:val="24"/>
        </w:rPr>
        <w:t xml:space="preserve">– </w:t>
      </w:r>
      <w:r>
        <w:rPr>
          <w:rFonts w:ascii="Arial" w:eastAsia="Arial" w:hAnsi="Arial" w:cs="Arial"/>
          <w:b/>
          <w:sz w:val="24"/>
          <w:szCs w:val="24"/>
        </w:rPr>
        <w:t>CENTRO UNIVERSITÁRIO</w:t>
      </w:r>
    </w:p>
    <w:p w14:paraId="698F2C64" w14:textId="77777777" w:rsidR="00E15D5E" w:rsidRDefault="00E15D5E" w:rsidP="00E15D5E">
      <w:pPr>
        <w:tabs>
          <w:tab w:val="center" w:pos="4535"/>
          <w:tab w:val="left" w:pos="6165"/>
        </w:tabs>
        <w:spacing w:after="0" w:line="360" w:lineRule="auto"/>
        <w:jc w:val="both"/>
        <w:rPr>
          <w:rFonts w:ascii="Arial" w:eastAsia="Arial" w:hAnsi="Arial" w:cs="Arial"/>
          <w:b/>
          <w:sz w:val="24"/>
          <w:szCs w:val="24"/>
        </w:rPr>
      </w:pPr>
      <w:r>
        <w:rPr>
          <w:rFonts w:ascii="Arial" w:eastAsia="Arial" w:hAnsi="Arial" w:cs="Arial"/>
          <w:b/>
          <w:sz w:val="24"/>
          <w:szCs w:val="24"/>
        </w:rPr>
        <w:t>CURSO DE BACHARELADO EM DIREITO</w:t>
      </w:r>
    </w:p>
    <w:p w14:paraId="34A6F7C8" w14:textId="77777777" w:rsidR="00191951" w:rsidRPr="00E15D5E" w:rsidRDefault="00191951" w:rsidP="00E15D5E">
      <w:pPr>
        <w:spacing w:after="0"/>
        <w:jc w:val="both"/>
        <w:rPr>
          <w:rFonts w:ascii="Arial" w:hAnsi="Arial" w:cs="Arial"/>
          <w:sz w:val="24"/>
          <w:szCs w:val="24"/>
        </w:rPr>
      </w:pPr>
    </w:p>
    <w:p w14:paraId="047C8C60" w14:textId="77777777" w:rsidR="00191951" w:rsidRPr="00E15D5E" w:rsidRDefault="00191951" w:rsidP="00E15D5E">
      <w:pPr>
        <w:spacing w:after="0"/>
        <w:jc w:val="both"/>
        <w:rPr>
          <w:rFonts w:ascii="Arial" w:hAnsi="Arial" w:cs="Arial"/>
          <w:sz w:val="24"/>
          <w:szCs w:val="24"/>
        </w:rPr>
      </w:pPr>
    </w:p>
    <w:p w14:paraId="3921F4C0" w14:textId="77777777" w:rsidR="00191951" w:rsidRPr="00E15D5E" w:rsidRDefault="00465B6A" w:rsidP="00E15D5E">
      <w:pPr>
        <w:spacing w:after="0"/>
        <w:rPr>
          <w:rFonts w:ascii="Arial" w:hAnsi="Arial" w:cs="Arial"/>
          <w:b/>
          <w:sz w:val="24"/>
          <w:szCs w:val="24"/>
        </w:rPr>
      </w:pPr>
      <w:r w:rsidRPr="00E15D5E">
        <w:rPr>
          <w:rFonts w:ascii="Arial" w:hAnsi="Arial" w:cs="Arial"/>
          <w:b/>
          <w:sz w:val="24"/>
          <w:szCs w:val="24"/>
        </w:rPr>
        <w:t xml:space="preserve">ARTHUR DENNYS SILVA LAURINDO </w:t>
      </w:r>
    </w:p>
    <w:p w14:paraId="66B7343A" w14:textId="77777777" w:rsidR="00E15D5E" w:rsidRDefault="00E15D5E" w:rsidP="00E15D5E">
      <w:pPr>
        <w:spacing w:after="0" w:line="360" w:lineRule="auto"/>
        <w:jc w:val="center"/>
        <w:rPr>
          <w:rFonts w:ascii="Arial" w:eastAsia="Arial" w:hAnsi="Arial" w:cs="Arial"/>
          <w:b/>
          <w:sz w:val="24"/>
          <w:szCs w:val="24"/>
        </w:rPr>
      </w:pPr>
    </w:p>
    <w:p w14:paraId="1D5B840B" w14:textId="77777777" w:rsidR="00E15D5E" w:rsidRDefault="00E15D5E" w:rsidP="00E15D5E">
      <w:pPr>
        <w:spacing w:after="0" w:line="360" w:lineRule="auto"/>
        <w:jc w:val="center"/>
        <w:rPr>
          <w:rFonts w:ascii="Arial" w:eastAsia="Arial" w:hAnsi="Arial" w:cs="Arial"/>
          <w:b/>
          <w:sz w:val="24"/>
          <w:szCs w:val="24"/>
        </w:rPr>
      </w:pPr>
    </w:p>
    <w:p w14:paraId="5AE54DD8" w14:textId="77777777" w:rsidR="00E15D5E" w:rsidRDefault="00E15D5E" w:rsidP="00E15D5E">
      <w:pPr>
        <w:spacing w:after="0" w:line="360" w:lineRule="auto"/>
        <w:jc w:val="center"/>
        <w:rPr>
          <w:rFonts w:ascii="Arial" w:eastAsia="Arial" w:hAnsi="Arial" w:cs="Arial"/>
          <w:b/>
          <w:sz w:val="24"/>
          <w:szCs w:val="24"/>
        </w:rPr>
      </w:pPr>
    </w:p>
    <w:p w14:paraId="29E84BFC" w14:textId="77777777" w:rsidR="00E15D5E" w:rsidRDefault="00E15D5E" w:rsidP="00E15D5E">
      <w:pPr>
        <w:spacing w:after="0" w:line="360" w:lineRule="auto"/>
        <w:jc w:val="center"/>
        <w:rPr>
          <w:rFonts w:ascii="Arial" w:eastAsia="Arial" w:hAnsi="Arial" w:cs="Arial"/>
          <w:b/>
          <w:sz w:val="24"/>
          <w:szCs w:val="24"/>
        </w:rPr>
      </w:pPr>
    </w:p>
    <w:p w14:paraId="4FB7C755" w14:textId="77777777" w:rsidR="00E15D5E" w:rsidRDefault="00E15D5E" w:rsidP="00E15D5E">
      <w:pPr>
        <w:spacing w:after="0" w:line="360" w:lineRule="auto"/>
        <w:jc w:val="center"/>
        <w:rPr>
          <w:rFonts w:ascii="Arial" w:eastAsia="Arial" w:hAnsi="Arial" w:cs="Arial"/>
          <w:b/>
          <w:sz w:val="24"/>
          <w:szCs w:val="24"/>
        </w:rPr>
      </w:pPr>
    </w:p>
    <w:p w14:paraId="5866D7FA" w14:textId="77777777" w:rsidR="00E15D5E" w:rsidRDefault="00E15D5E" w:rsidP="00E15D5E">
      <w:pPr>
        <w:spacing w:after="0" w:line="360" w:lineRule="auto"/>
        <w:jc w:val="center"/>
        <w:rPr>
          <w:rFonts w:ascii="Arial" w:eastAsia="Arial" w:hAnsi="Arial" w:cs="Arial"/>
          <w:b/>
          <w:sz w:val="24"/>
          <w:szCs w:val="24"/>
        </w:rPr>
      </w:pPr>
    </w:p>
    <w:p w14:paraId="7C787253" w14:textId="77777777" w:rsidR="00E15D5E" w:rsidRDefault="00E15D5E" w:rsidP="00E15D5E">
      <w:pPr>
        <w:spacing w:after="0" w:line="360" w:lineRule="auto"/>
        <w:jc w:val="center"/>
        <w:rPr>
          <w:rFonts w:ascii="Arial" w:eastAsia="Arial" w:hAnsi="Arial" w:cs="Arial"/>
          <w:b/>
          <w:sz w:val="24"/>
          <w:szCs w:val="24"/>
        </w:rPr>
      </w:pPr>
    </w:p>
    <w:p w14:paraId="33C6D88F" w14:textId="77777777" w:rsidR="00E15D5E" w:rsidRDefault="00E15D5E" w:rsidP="00E15D5E">
      <w:pPr>
        <w:spacing w:after="0" w:line="360" w:lineRule="auto"/>
        <w:jc w:val="center"/>
        <w:rPr>
          <w:rFonts w:ascii="Arial" w:eastAsia="Arial" w:hAnsi="Arial" w:cs="Arial"/>
          <w:b/>
          <w:sz w:val="24"/>
          <w:szCs w:val="24"/>
        </w:rPr>
      </w:pPr>
    </w:p>
    <w:p w14:paraId="6E6EA9E8" w14:textId="77777777" w:rsidR="00E15D5E" w:rsidRDefault="00E15D5E" w:rsidP="00E15D5E">
      <w:pPr>
        <w:spacing w:after="0" w:line="360" w:lineRule="auto"/>
        <w:jc w:val="center"/>
        <w:rPr>
          <w:rFonts w:ascii="Arial" w:eastAsia="Arial" w:hAnsi="Arial" w:cs="Arial"/>
          <w:b/>
          <w:sz w:val="24"/>
          <w:szCs w:val="24"/>
        </w:rPr>
      </w:pPr>
    </w:p>
    <w:p w14:paraId="26791FD2" w14:textId="77777777" w:rsidR="00E15D5E" w:rsidRDefault="00E06A14" w:rsidP="00E15D5E">
      <w:pPr>
        <w:spacing w:after="0" w:line="360" w:lineRule="auto"/>
        <w:jc w:val="center"/>
        <w:rPr>
          <w:rFonts w:ascii="Arial" w:eastAsia="Arial" w:hAnsi="Arial" w:cs="Arial"/>
          <w:b/>
          <w:sz w:val="24"/>
          <w:szCs w:val="24"/>
        </w:rPr>
      </w:pPr>
      <w:r>
        <w:rPr>
          <w:rFonts w:ascii="Arial" w:hAnsi="Arial" w:cs="Arial"/>
          <w:b/>
          <w:sz w:val="24"/>
          <w:szCs w:val="24"/>
        </w:rPr>
        <w:t>A PROTEÇ</w:t>
      </w:r>
      <w:r w:rsidR="00EA65F5">
        <w:rPr>
          <w:rFonts w:ascii="Arial" w:hAnsi="Arial" w:cs="Arial"/>
          <w:b/>
          <w:sz w:val="24"/>
          <w:szCs w:val="24"/>
        </w:rPr>
        <w:t>ÃO JURÍ</w:t>
      </w:r>
      <w:r>
        <w:rPr>
          <w:rFonts w:ascii="Arial" w:hAnsi="Arial" w:cs="Arial"/>
          <w:b/>
          <w:sz w:val="24"/>
          <w:szCs w:val="24"/>
        </w:rPr>
        <w:t>DICA N</w:t>
      </w:r>
      <w:r w:rsidR="005E3CE2">
        <w:rPr>
          <w:rFonts w:ascii="Arial" w:hAnsi="Arial" w:cs="Arial"/>
          <w:b/>
          <w:sz w:val="24"/>
          <w:szCs w:val="24"/>
        </w:rPr>
        <w:t>O T</w:t>
      </w:r>
      <w:r w:rsidR="00CE0C70">
        <w:rPr>
          <w:rFonts w:ascii="Arial" w:hAnsi="Arial" w:cs="Arial"/>
          <w:b/>
          <w:sz w:val="24"/>
          <w:szCs w:val="24"/>
        </w:rPr>
        <w:t>ELETRABALHO E SUAS FRAGILIDADES</w:t>
      </w:r>
    </w:p>
    <w:p w14:paraId="0FC67C8E" w14:textId="77777777" w:rsidR="00E15D5E" w:rsidRDefault="00E15D5E" w:rsidP="00E15D5E">
      <w:pPr>
        <w:spacing w:after="0" w:line="360" w:lineRule="auto"/>
        <w:jc w:val="center"/>
        <w:rPr>
          <w:rFonts w:ascii="Arial" w:eastAsia="Arial" w:hAnsi="Arial" w:cs="Arial"/>
          <w:b/>
          <w:sz w:val="24"/>
          <w:szCs w:val="24"/>
        </w:rPr>
      </w:pPr>
    </w:p>
    <w:p w14:paraId="4CA50F14" w14:textId="77777777" w:rsidR="00E15D5E" w:rsidRDefault="00E15D5E" w:rsidP="00E15D5E">
      <w:pPr>
        <w:spacing w:after="0" w:line="360" w:lineRule="auto"/>
        <w:jc w:val="center"/>
        <w:rPr>
          <w:rFonts w:ascii="Arial" w:eastAsia="Arial" w:hAnsi="Arial" w:cs="Arial"/>
          <w:b/>
          <w:sz w:val="24"/>
          <w:szCs w:val="24"/>
        </w:rPr>
      </w:pPr>
    </w:p>
    <w:p w14:paraId="734054A5" w14:textId="77777777" w:rsidR="00E15D5E" w:rsidRDefault="00E15D5E" w:rsidP="00E15D5E">
      <w:pPr>
        <w:spacing w:after="0" w:line="360" w:lineRule="auto"/>
        <w:jc w:val="center"/>
        <w:rPr>
          <w:rFonts w:ascii="Arial" w:eastAsia="Arial" w:hAnsi="Arial" w:cs="Arial"/>
          <w:b/>
          <w:sz w:val="24"/>
          <w:szCs w:val="24"/>
        </w:rPr>
      </w:pPr>
    </w:p>
    <w:p w14:paraId="05FC2ABE" w14:textId="77777777" w:rsidR="00E15D5E" w:rsidRDefault="00E15D5E" w:rsidP="00E15D5E">
      <w:pPr>
        <w:spacing w:after="0" w:line="360" w:lineRule="auto"/>
        <w:jc w:val="center"/>
        <w:rPr>
          <w:rFonts w:ascii="Arial" w:eastAsia="Arial" w:hAnsi="Arial" w:cs="Arial"/>
          <w:b/>
          <w:sz w:val="24"/>
          <w:szCs w:val="24"/>
        </w:rPr>
      </w:pPr>
    </w:p>
    <w:p w14:paraId="3600649C" w14:textId="77777777" w:rsidR="00E15D5E" w:rsidRDefault="00E15D5E" w:rsidP="00E15D5E">
      <w:pPr>
        <w:spacing w:after="0" w:line="360" w:lineRule="auto"/>
        <w:jc w:val="center"/>
        <w:rPr>
          <w:rFonts w:ascii="Arial" w:eastAsia="Arial" w:hAnsi="Arial" w:cs="Arial"/>
          <w:b/>
          <w:sz w:val="24"/>
          <w:szCs w:val="24"/>
        </w:rPr>
      </w:pPr>
    </w:p>
    <w:p w14:paraId="4820873E" w14:textId="77777777" w:rsidR="00E15D5E" w:rsidRDefault="00E15D5E" w:rsidP="00E15D5E">
      <w:pPr>
        <w:spacing w:after="0" w:line="360" w:lineRule="auto"/>
        <w:jc w:val="center"/>
        <w:rPr>
          <w:rFonts w:ascii="Arial" w:eastAsia="Arial" w:hAnsi="Arial" w:cs="Arial"/>
          <w:b/>
          <w:sz w:val="24"/>
          <w:szCs w:val="24"/>
        </w:rPr>
      </w:pPr>
    </w:p>
    <w:p w14:paraId="22F135CF" w14:textId="77777777" w:rsidR="00E15D5E" w:rsidRDefault="00E15D5E" w:rsidP="00E15D5E">
      <w:pPr>
        <w:spacing w:after="0" w:line="360" w:lineRule="auto"/>
        <w:jc w:val="center"/>
        <w:rPr>
          <w:rFonts w:ascii="Arial" w:eastAsia="Arial" w:hAnsi="Arial" w:cs="Arial"/>
          <w:b/>
          <w:sz w:val="24"/>
          <w:szCs w:val="24"/>
        </w:rPr>
      </w:pPr>
    </w:p>
    <w:p w14:paraId="1AAA0956" w14:textId="77777777" w:rsidR="00E15D5E" w:rsidRDefault="00E15D5E" w:rsidP="00E15D5E">
      <w:pPr>
        <w:spacing w:after="0" w:line="360" w:lineRule="auto"/>
        <w:jc w:val="center"/>
        <w:rPr>
          <w:rFonts w:ascii="Arial" w:eastAsia="Arial" w:hAnsi="Arial" w:cs="Arial"/>
          <w:b/>
          <w:sz w:val="24"/>
          <w:szCs w:val="24"/>
        </w:rPr>
      </w:pPr>
    </w:p>
    <w:p w14:paraId="0834F87E" w14:textId="77777777" w:rsidR="00E15D5E" w:rsidRDefault="00E15D5E" w:rsidP="00E15D5E">
      <w:pPr>
        <w:spacing w:after="0" w:line="360" w:lineRule="auto"/>
        <w:jc w:val="center"/>
        <w:rPr>
          <w:rFonts w:ascii="Arial" w:eastAsia="Arial" w:hAnsi="Arial" w:cs="Arial"/>
          <w:b/>
          <w:sz w:val="24"/>
          <w:szCs w:val="24"/>
        </w:rPr>
      </w:pPr>
    </w:p>
    <w:p w14:paraId="732DC1DA" w14:textId="77777777" w:rsidR="00E15D5E" w:rsidRDefault="00E15D5E" w:rsidP="00E15D5E">
      <w:pPr>
        <w:spacing w:after="0" w:line="360" w:lineRule="auto"/>
        <w:jc w:val="center"/>
        <w:rPr>
          <w:rFonts w:ascii="Arial" w:eastAsia="Arial" w:hAnsi="Arial" w:cs="Arial"/>
          <w:b/>
          <w:sz w:val="24"/>
          <w:szCs w:val="24"/>
        </w:rPr>
      </w:pPr>
    </w:p>
    <w:p w14:paraId="3D72BE5C" w14:textId="77777777" w:rsidR="00E15D5E" w:rsidRDefault="00E15D5E" w:rsidP="00E15D5E">
      <w:pPr>
        <w:spacing w:after="0" w:line="360" w:lineRule="auto"/>
        <w:jc w:val="center"/>
        <w:rPr>
          <w:rFonts w:ascii="Arial" w:eastAsia="Arial" w:hAnsi="Arial" w:cs="Arial"/>
          <w:b/>
          <w:sz w:val="24"/>
          <w:szCs w:val="24"/>
        </w:rPr>
      </w:pPr>
    </w:p>
    <w:p w14:paraId="75FD9421" w14:textId="77777777" w:rsidR="00E15D5E" w:rsidRDefault="00E15D5E" w:rsidP="00E15D5E">
      <w:pPr>
        <w:spacing w:after="0" w:line="360" w:lineRule="auto"/>
        <w:jc w:val="center"/>
        <w:rPr>
          <w:rFonts w:ascii="Arial" w:eastAsia="Arial" w:hAnsi="Arial" w:cs="Arial"/>
          <w:b/>
          <w:sz w:val="24"/>
          <w:szCs w:val="24"/>
        </w:rPr>
      </w:pPr>
    </w:p>
    <w:p w14:paraId="1C28A57C" w14:textId="77777777" w:rsidR="00E15D5E" w:rsidRDefault="00E15D5E" w:rsidP="00E15D5E">
      <w:pPr>
        <w:spacing w:after="0" w:line="360" w:lineRule="auto"/>
        <w:jc w:val="center"/>
        <w:rPr>
          <w:rFonts w:ascii="Arial" w:eastAsia="Arial" w:hAnsi="Arial" w:cs="Arial"/>
          <w:b/>
          <w:sz w:val="24"/>
          <w:szCs w:val="24"/>
        </w:rPr>
      </w:pPr>
    </w:p>
    <w:p w14:paraId="5E614450" w14:textId="77777777" w:rsidR="00E15D5E" w:rsidRDefault="00E15D5E" w:rsidP="00E15D5E">
      <w:pPr>
        <w:spacing w:after="0" w:line="360" w:lineRule="auto"/>
        <w:jc w:val="center"/>
        <w:rPr>
          <w:rFonts w:ascii="Arial" w:eastAsia="Arial" w:hAnsi="Arial" w:cs="Arial"/>
          <w:b/>
          <w:sz w:val="24"/>
          <w:szCs w:val="24"/>
        </w:rPr>
      </w:pPr>
      <w:r>
        <w:rPr>
          <w:rFonts w:ascii="Arial" w:eastAsia="Arial" w:hAnsi="Arial" w:cs="Arial"/>
          <w:b/>
          <w:sz w:val="24"/>
          <w:szCs w:val="24"/>
        </w:rPr>
        <w:t>CAMPINA GRANDE – PB</w:t>
      </w:r>
    </w:p>
    <w:p w14:paraId="548688BA" w14:textId="77777777" w:rsidR="00E15D5E" w:rsidRDefault="00E15D5E" w:rsidP="00E15D5E">
      <w:pPr>
        <w:spacing w:after="0"/>
        <w:jc w:val="center"/>
        <w:rPr>
          <w:rFonts w:ascii="Arial" w:eastAsia="Arial" w:hAnsi="Arial" w:cs="Arial"/>
          <w:b/>
          <w:sz w:val="24"/>
          <w:szCs w:val="24"/>
        </w:rPr>
      </w:pPr>
      <w:r>
        <w:rPr>
          <w:rFonts w:ascii="Arial" w:eastAsia="Arial" w:hAnsi="Arial" w:cs="Arial"/>
          <w:b/>
          <w:sz w:val="24"/>
          <w:szCs w:val="24"/>
        </w:rPr>
        <w:t>2023</w:t>
      </w:r>
      <w:r>
        <w:rPr>
          <w:rFonts w:ascii="Arial" w:eastAsia="Arial" w:hAnsi="Arial" w:cs="Arial"/>
          <w:b/>
          <w:sz w:val="24"/>
          <w:szCs w:val="24"/>
        </w:rPr>
        <w:br w:type="page"/>
      </w:r>
    </w:p>
    <w:p w14:paraId="48383557" w14:textId="77777777" w:rsidR="00465B6A" w:rsidRPr="00E15D5E" w:rsidRDefault="00465B6A" w:rsidP="00E15D5E">
      <w:pPr>
        <w:spacing w:after="0"/>
        <w:jc w:val="center"/>
        <w:rPr>
          <w:rFonts w:ascii="Arial" w:hAnsi="Arial" w:cs="Arial"/>
          <w:sz w:val="24"/>
          <w:szCs w:val="24"/>
        </w:rPr>
      </w:pPr>
      <w:r w:rsidRPr="00E15D5E">
        <w:rPr>
          <w:rFonts w:ascii="Arial" w:hAnsi="Arial" w:cs="Arial"/>
          <w:sz w:val="24"/>
          <w:szCs w:val="24"/>
        </w:rPr>
        <w:lastRenderedPageBreak/>
        <w:t xml:space="preserve">ARTHUR DENNYS SILVA LAURINDO </w:t>
      </w:r>
    </w:p>
    <w:p w14:paraId="2F63286B" w14:textId="77777777" w:rsidR="00E15D5E" w:rsidRDefault="00E15D5E" w:rsidP="00E15D5E">
      <w:pPr>
        <w:pBdr>
          <w:top w:val="nil"/>
          <w:left w:val="nil"/>
          <w:bottom w:val="nil"/>
          <w:right w:val="nil"/>
          <w:between w:val="nil"/>
        </w:pBdr>
        <w:spacing w:after="0" w:line="360" w:lineRule="auto"/>
        <w:jc w:val="center"/>
        <w:rPr>
          <w:rFonts w:ascii="Arial" w:eastAsia="Arial" w:hAnsi="Arial" w:cs="Arial"/>
          <w:sz w:val="24"/>
          <w:szCs w:val="24"/>
        </w:rPr>
      </w:pPr>
    </w:p>
    <w:p w14:paraId="0A12543C" w14:textId="77777777" w:rsidR="00E15D5E" w:rsidRDefault="00E15D5E" w:rsidP="00E15D5E">
      <w:pPr>
        <w:pBdr>
          <w:top w:val="nil"/>
          <w:left w:val="nil"/>
          <w:bottom w:val="nil"/>
          <w:right w:val="nil"/>
          <w:between w:val="nil"/>
        </w:pBdr>
        <w:spacing w:after="0" w:line="360" w:lineRule="auto"/>
        <w:jc w:val="center"/>
        <w:rPr>
          <w:rFonts w:ascii="Arial" w:eastAsia="Arial" w:hAnsi="Arial" w:cs="Arial"/>
          <w:sz w:val="24"/>
          <w:szCs w:val="24"/>
        </w:rPr>
      </w:pPr>
    </w:p>
    <w:p w14:paraId="7C364095" w14:textId="77777777" w:rsidR="00E15D5E" w:rsidRDefault="00E15D5E" w:rsidP="00E15D5E">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48589C93" w14:textId="77777777" w:rsidR="00E15D5E" w:rsidRDefault="00E15D5E" w:rsidP="00E15D5E">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0A7B8467" w14:textId="77777777" w:rsidR="00E15D5E" w:rsidRDefault="00E15D5E" w:rsidP="00E15D5E">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3F932475" w14:textId="77777777" w:rsidR="00E15D5E" w:rsidRDefault="00E15D5E" w:rsidP="00E15D5E">
      <w:pPr>
        <w:pBdr>
          <w:top w:val="nil"/>
          <w:left w:val="nil"/>
          <w:bottom w:val="nil"/>
          <w:right w:val="nil"/>
          <w:between w:val="nil"/>
        </w:pBdr>
        <w:spacing w:after="0" w:line="360" w:lineRule="auto"/>
        <w:jc w:val="center"/>
        <w:rPr>
          <w:rFonts w:ascii="Arial" w:eastAsia="Arial" w:hAnsi="Arial" w:cs="Arial"/>
          <w:sz w:val="24"/>
          <w:szCs w:val="24"/>
        </w:rPr>
      </w:pPr>
    </w:p>
    <w:p w14:paraId="0AEA6975" w14:textId="77777777" w:rsidR="00465B6A" w:rsidRPr="00E15D5E" w:rsidRDefault="00FB6218" w:rsidP="00E15D5E">
      <w:pPr>
        <w:spacing w:after="0"/>
        <w:jc w:val="center"/>
        <w:rPr>
          <w:rFonts w:ascii="Arial" w:hAnsi="Arial" w:cs="Arial"/>
          <w:sz w:val="24"/>
          <w:szCs w:val="24"/>
        </w:rPr>
      </w:pPr>
      <w:r>
        <w:rPr>
          <w:rFonts w:ascii="Arial" w:hAnsi="Arial" w:cs="Arial"/>
          <w:sz w:val="24"/>
          <w:szCs w:val="24"/>
        </w:rPr>
        <w:t>A PROTEÇÃO JURÍDICA NO TELETRABALHO E SUAS FRAGILIDADES</w:t>
      </w:r>
    </w:p>
    <w:p w14:paraId="5DDC75E2" w14:textId="77777777" w:rsidR="00465B6A" w:rsidRPr="00E15D5E" w:rsidRDefault="00465B6A" w:rsidP="00E15D5E">
      <w:pPr>
        <w:spacing w:after="0"/>
        <w:jc w:val="center"/>
        <w:rPr>
          <w:rFonts w:ascii="Arial" w:hAnsi="Arial" w:cs="Arial"/>
          <w:sz w:val="24"/>
          <w:szCs w:val="24"/>
        </w:rPr>
      </w:pPr>
    </w:p>
    <w:p w14:paraId="6DA34AC5" w14:textId="77777777" w:rsidR="00465B6A" w:rsidRPr="00E15D5E" w:rsidRDefault="00465B6A" w:rsidP="00E15D5E">
      <w:pPr>
        <w:spacing w:after="0"/>
        <w:jc w:val="center"/>
        <w:rPr>
          <w:rFonts w:ascii="Arial" w:hAnsi="Arial" w:cs="Arial"/>
          <w:sz w:val="24"/>
          <w:szCs w:val="24"/>
        </w:rPr>
      </w:pPr>
    </w:p>
    <w:p w14:paraId="2C786872" w14:textId="77777777" w:rsidR="00465B6A" w:rsidRPr="00E15D5E" w:rsidRDefault="00465B6A" w:rsidP="00E15D5E">
      <w:pPr>
        <w:spacing w:after="0"/>
        <w:jc w:val="center"/>
        <w:rPr>
          <w:rFonts w:ascii="Arial" w:hAnsi="Arial" w:cs="Arial"/>
          <w:sz w:val="24"/>
          <w:szCs w:val="24"/>
        </w:rPr>
      </w:pPr>
    </w:p>
    <w:p w14:paraId="224BA114" w14:textId="77777777" w:rsidR="00465B6A" w:rsidRPr="00E15D5E" w:rsidRDefault="00465B6A" w:rsidP="00E15D5E">
      <w:pPr>
        <w:spacing w:after="0"/>
        <w:jc w:val="center"/>
        <w:rPr>
          <w:rFonts w:ascii="Arial" w:hAnsi="Arial" w:cs="Arial"/>
          <w:sz w:val="24"/>
          <w:szCs w:val="24"/>
        </w:rPr>
      </w:pPr>
    </w:p>
    <w:p w14:paraId="4A6F3091" w14:textId="77777777" w:rsidR="00465B6A" w:rsidRPr="00E15D5E" w:rsidRDefault="00465B6A" w:rsidP="00E15D5E">
      <w:pPr>
        <w:spacing w:after="0"/>
        <w:jc w:val="center"/>
        <w:rPr>
          <w:rFonts w:ascii="Arial" w:hAnsi="Arial" w:cs="Arial"/>
          <w:sz w:val="24"/>
          <w:szCs w:val="24"/>
        </w:rPr>
      </w:pPr>
    </w:p>
    <w:p w14:paraId="26A6FC46" w14:textId="77777777" w:rsidR="00465B6A" w:rsidRPr="00E15D5E" w:rsidRDefault="00465B6A" w:rsidP="00E15D5E">
      <w:pPr>
        <w:spacing w:after="0"/>
        <w:jc w:val="center"/>
        <w:rPr>
          <w:rFonts w:ascii="Arial" w:hAnsi="Arial" w:cs="Arial"/>
          <w:sz w:val="24"/>
          <w:szCs w:val="24"/>
        </w:rPr>
      </w:pPr>
    </w:p>
    <w:p w14:paraId="6F28DBD9" w14:textId="77777777" w:rsidR="00E15D5E" w:rsidRPr="00C84D51" w:rsidRDefault="00E15D5E" w:rsidP="00E15D5E">
      <w:pPr>
        <w:pBdr>
          <w:top w:val="nil"/>
          <w:left w:val="nil"/>
          <w:bottom w:val="nil"/>
          <w:right w:val="nil"/>
          <w:between w:val="nil"/>
        </w:pBdr>
        <w:spacing w:after="0" w:line="24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Trabalho de Conclusão de Curso – Artigo Científico - apresentado como pré-requisito para obtenção do título de Bacharel em Direito pela UniFacisa – Centro Universitário.</w:t>
      </w:r>
    </w:p>
    <w:p w14:paraId="0D870C8B" w14:textId="77777777" w:rsidR="00E15D5E" w:rsidRPr="00C84D51" w:rsidRDefault="00E15D5E" w:rsidP="00E15D5E">
      <w:pPr>
        <w:spacing w:after="0" w:line="240" w:lineRule="auto"/>
        <w:ind w:left="4248"/>
        <w:jc w:val="both"/>
        <w:rPr>
          <w:rFonts w:ascii="Arial" w:eastAsia="Times New Roman" w:hAnsi="Arial" w:cs="Arial"/>
          <w:color w:val="000000"/>
          <w:sz w:val="24"/>
          <w:szCs w:val="24"/>
        </w:rPr>
      </w:pPr>
      <w:r w:rsidRPr="00C84D51">
        <w:rPr>
          <w:rFonts w:ascii="Arial" w:eastAsia="Times New Roman" w:hAnsi="Arial" w:cs="Arial"/>
          <w:color w:val="000000"/>
          <w:sz w:val="24"/>
          <w:szCs w:val="24"/>
        </w:rPr>
        <w:t>Área de Concentração: Direito privado</w:t>
      </w:r>
      <w:r w:rsidR="00BE6931">
        <w:rPr>
          <w:rFonts w:ascii="Arial" w:eastAsia="Times New Roman" w:hAnsi="Arial" w:cs="Arial"/>
          <w:color w:val="000000"/>
          <w:sz w:val="24"/>
          <w:szCs w:val="24"/>
        </w:rPr>
        <w:t>.</w:t>
      </w:r>
    </w:p>
    <w:p w14:paraId="10F8FBF4" w14:textId="77777777" w:rsidR="00E15D5E" w:rsidRPr="00C84D51" w:rsidRDefault="00E15D5E" w:rsidP="00E15D5E">
      <w:pPr>
        <w:spacing w:after="0" w:line="240" w:lineRule="auto"/>
        <w:ind w:left="4248"/>
        <w:jc w:val="both"/>
        <w:rPr>
          <w:rFonts w:ascii="Arial" w:eastAsia="Times New Roman" w:hAnsi="Arial" w:cs="Arial"/>
          <w:color w:val="000000"/>
          <w:sz w:val="24"/>
          <w:szCs w:val="24"/>
        </w:rPr>
      </w:pPr>
      <w:r w:rsidRPr="00C84D51">
        <w:rPr>
          <w:rFonts w:ascii="Arial" w:eastAsia="Times New Roman" w:hAnsi="Arial" w:cs="Arial"/>
          <w:color w:val="000000"/>
          <w:sz w:val="24"/>
          <w:szCs w:val="24"/>
        </w:rPr>
        <w:t xml:space="preserve">Linha de Pesquisa: </w:t>
      </w:r>
      <w:r w:rsidRPr="00C84D51">
        <w:rPr>
          <w:rFonts w:ascii="Arial" w:hAnsi="Arial" w:cs="Arial"/>
          <w:sz w:val="24"/>
          <w:szCs w:val="24"/>
        </w:rPr>
        <w:t>Direito do trabalho, sustentabilidade e transformações sociais</w:t>
      </w:r>
      <w:r w:rsidR="00BE6931">
        <w:rPr>
          <w:rFonts w:ascii="Arial" w:hAnsi="Arial" w:cs="Arial"/>
          <w:sz w:val="24"/>
          <w:szCs w:val="24"/>
        </w:rPr>
        <w:t>.</w:t>
      </w:r>
    </w:p>
    <w:p w14:paraId="3AE66FBF" w14:textId="77777777" w:rsidR="00E15D5E" w:rsidRPr="00C84D51" w:rsidRDefault="00E15D5E" w:rsidP="00E15D5E">
      <w:pPr>
        <w:pBdr>
          <w:top w:val="nil"/>
          <w:left w:val="nil"/>
          <w:bottom w:val="nil"/>
          <w:right w:val="nil"/>
          <w:between w:val="nil"/>
        </w:pBdr>
        <w:spacing w:after="0" w:line="240" w:lineRule="auto"/>
        <w:ind w:left="4253"/>
        <w:jc w:val="both"/>
        <w:rPr>
          <w:rFonts w:ascii="Arial" w:eastAsia="Times New Roman" w:hAnsi="Arial" w:cs="Arial"/>
          <w:color w:val="000000"/>
          <w:sz w:val="24"/>
          <w:szCs w:val="24"/>
        </w:rPr>
      </w:pPr>
      <w:r w:rsidRPr="00C84D51">
        <w:rPr>
          <w:rFonts w:ascii="Arial" w:eastAsia="Times New Roman" w:hAnsi="Arial" w:cs="Arial"/>
          <w:color w:val="000000"/>
          <w:sz w:val="24"/>
          <w:szCs w:val="24"/>
        </w:rPr>
        <w:t>Orientadora: Prof.ª da UniFacisa Waléria Medeiros Lima.</w:t>
      </w:r>
    </w:p>
    <w:p w14:paraId="3559BD64" w14:textId="77777777" w:rsidR="00E15D5E" w:rsidRDefault="00E15D5E" w:rsidP="00E15D5E">
      <w:pPr>
        <w:pBdr>
          <w:top w:val="nil"/>
          <w:left w:val="nil"/>
          <w:bottom w:val="nil"/>
          <w:right w:val="nil"/>
          <w:between w:val="nil"/>
        </w:pBdr>
        <w:tabs>
          <w:tab w:val="left" w:pos="708"/>
        </w:tabs>
        <w:spacing w:after="0" w:line="240" w:lineRule="auto"/>
        <w:jc w:val="both"/>
        <w:rPr>
          <w:rFonts w:ascii="Arial" w:eastAsia="Arial" w:hAnsi="Arial" w:cs="Arial"/>
          <w:color w:val="000000"/>
          <w:sz w:val="24"/>
          <w:szCs w:val="24"/>
        </w:rPr>
      </w:pPr>
    </w:p>
    <w:p w14:paraId="4EC37859"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3BECD210"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7438097"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43A8CCFD"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3DCCDF3A" w14:textId="77777777" w:rsidR="00597748" w:rsidRDefault="00597748"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779C7B53" w14:textId="77777777" w:rsidR="00597748" w:rsidRDefault="00597748"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49341564" w14:textId="77777777" w:rsidR="00597748" w:rsidRDefault="00597748"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6E256914"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2C3D169C"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3E991957" w14:textId="77777777" w:rsidR="00E15D5E" w:rsidRDefault="00E15D5E" w:rsidP="00E15D5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126E0110" w14:textId="77777777" w:rsidR="00E15D5E" w:rsidRDefault="00E15D5E" w:rsidP="00E15D5E">
      <w:pPr>
        <w:spacing w:after="0" w:line="360" w:lineRule="auto"/>
        <w:jc w:val="both"/>
        <w:rPr>
          <w:rFonts w:ascii="Arial" w:eastAsia="Arial" w:hAnsi="Arial" w:cs="Arial"/>
          <w:sz w:val="24"/>
          <w:szCs w:val="24"/>
        </w:rPr>
      </w:pPr>
    </w:p>
    <w:p w14:paraId="212B9037" w14:textId="77777777" w:rsidR="00E15D5E" w:rsidRDefault="00E15D5E" w:rsidP="00E15D5E">
      <w:pPr>
        <w:spacing w:after="0" w:line="360" w:lineRule="auto"/>
        <w:jc w:val="center"/>
        <w:rPr>
          <w:rFonts w:ascii="Arial" w:eastAsia="Arial" w:hAnsi="Arial" w:cs="Arial"/>
          <w:sz w:val="24"/>
          <w:szCs w:val="24"/>
        </w:rPr>
      </w:pPr>
      <w:r>
        <w:rPr>
          <w:rFonts w:ascii="Arial" w:eastAsia="Arial" w:hAnsi="Arial" w:cs="Arial"/>
          <w:sz w:val="24"/>
          <w:szCs w:val="24"/>
        </w:rPr>
        <w:t>CAMPINA GRANDE – PB</w:t>
      </w:r>
    </w:p>
    <w:p w14:paraId="1F4859CF" w14:textId="77777777" w:rsidR="00E15D5E" w:rsidRDefault="00E15D5E" w:rsidP="00E15D5E">
      <w:pPr>
        <w:spacing w:after="0"/>
        <w:jc w:val="center"/>
        <w:rPr>
          <w:rFonts w:ascii="Arial" w:eastAsia="Arial" w:hAnsi="Arial" w:cs="Arial"/>
          <w:sz w:val="24"/>
          <w:szCs w:val="24"/>
        </w:rPr>
      </w:pPr>
      <w:r>
        <w:rPr>
          <w:rFonts w:ascii="Arial" w:eastAsia="Arial" w:hAnsi="Arial" w:cs="Arial"/>
          <w:sz w:val="24"/>
          <w:szCs w:val="24"/>
        </w:rPr>
        <w:t>2023</w:t>
      </w:r>
      <w:r>
        <w:rPr>
          <w:rFonts w:ascii="Arial" w:eastAsia="Arial" w:hAnsi="Arial" w:cs="Arial"/>
          <w:sz w:val="24"/>
          <w:szCs w:val="24"/>
        </w:rPr>
        <w:br w:type="page"/>
      </w:r>
    </w:p>
    <w:p w14:paraId="35AA2D25" w14:textId="77777777" w:rsidR="00465B6A" w:rsidRPr="00E15D5E" w:rsidRDefault="00465B6A" w:rsidP="00E15D5E">
      <w:pPr>
        <w:spacing w:after="0"/>
        <w:jc w:val="center"/>
        <w:rPr>
          <w:rFonts w:ascii="Arial" w:hAnsi="Arial" w:cs="Arial"/>
          <w:sz w:val="24"/>
          <w:szCs w:val="24"/>
        </w:rPr>
      </w:pPr>
    </w:p>
    <w:p w14:paraId="5C92C134" w14:textId="77777777" w:rsidR="00E15D5E" w:rsidRDefault="00E15D5E" w:rsidP="00E15D5E">
      <w:pPr>
        <w:spacing w:after="0" w:line="360" w:lineRule="auto"/>
        <w:jc w:val="center"/>
        <w:rPr>
          <w:rFonts w:ascii="Arial" w:eastAsia="Arial" w:hAnsi="Arial" w:cs="Arial"/>
          <w:sz w:val="24"/>
          <w:szCs w:val="24"/>
        </w:rPr>
      </w:pPr>
    </w:p>
    <w:p w14:paraId="050ABCCA" w14:textId="77777777" w:rsidR="00E15D5E" w:rsidRDefault="00E15D5E" w:rsidP="00E15D5E">
      <w:pPr>
        <w:spacing w:after="0" w:line="360" w:lineRule="auto"/>
        <w:jc w:val="center"/>
        <w:rPr>
          <w:rFonts w:ascii="Arial" w:eastAsia="Arial" w:hAnsi="Arial" w:cs="Arial"/>
          <w:sz w:val="24"/>
          <w:szCs w:val="24"/>
        </w:rPr>
      </w:pPr>
    </w:p>
    <w:p w14:paraId="07F93D25" w14:textId="77777777" w:rsidR="00E15D5E" w:rsidRDefault="00E15D5E" w:rsidP="00E15D5E">
      <w:pPr>
        <w:spacing w:after="0" w:line="360" w:lineRule="auto"/>
        <w:jc w:val="center"/>
        <w:rPr>
          <w:rFonts w:ascii="Arial" w:eastAsia="Arial" w:hAnsi="Arial" w:cs="Arial"/>
          <w:sz w:val="24"/>
          <w:szCs w:val="24"/>
        </w:rPr>
      </w:pPr>
    </w:p>
    <w:p w14:paraId="7FAB6AE9" w14:textId="77777777" w:rsidR="00E15D5E" w:rsidRDefault="00E15D5E" w:rsidP="00E15D5E">
      <w:pPr>
        <w:spacing w:after="0" w:line="360" w:lineRule="auto"/>
        <w:jc w:val="center"/>
        <w:rPr>
          <w:rFonts w:ascii="Arial" w:eastAsia="Arial" w:hAnsi="Arial" w:cs="Arial"/>
          <w:sz w:val="24"/>
          <w:szCs w:val="24"/>
        </w:rPr>
      </w:pPr>
    </w:p>
    <w:p w14:paraId="6E316EDE" w14:textId="77777777" w:rsidR="00E15D5E" w:rsidRDefault="00E15D5E" w:rsidP="00E15D5E">
      <w:pPr>
        <w:spacing w:after="0" w:line="360" w:lineRule="auto"/>
        <w:jc w:val="center"/>
        <w:rPr>
          <w:rFonts w:ascii="Arial" w:eastAsia="Arial" w:hAnsi="Arial" w:cs="Arial"/>
          <w:sz w:val="24"/>
          <w:szCs w:val="24"/>
        </w:rPr>
      </w:pPr>
    </w:p>
    <w:p w14:paraId="79772F29" w14:textId="77777777" w:rsidR="00E15D5E" w:rsidRDefault="00E15D5E" w:rsidP="00E15D5E">
      <w:pPr>
        <w:spacing w:after="0" w:line="360" w:lineRule="auto"/>
        <w:jc w:val="center"/>
        <w:rPr>
          <w:rFonts w:ascii="Arial" w:eastAsia="Arial" w:hAnsi="Arial" w:cs="Arial"/>
          <w:sz w:val="24"/>
          <w:szCs w:val="24"/>
        </w:rPr>
      </w:pPr>
    </w:p>
    <w:p w14:paraId="6C59231D" w14:textId="77777777" w:rsidR="00E15D5E" w:rsidRDefault="00E15D5E" w:rsidP="00E15D5E">
      <w:pPr>
        <w:spacing w:after="0" w:line="360" w:lineRule="auto"/>
        <w:jc w:val="center"/>
        <w:rPr>
          <w:rFonts w:ascii="Arial" w:eastAsia="Arial" w:hAnsi="Arial" w:cs="Arial"/>
          <w:sz w:val="24"/>
          <w:szCs w:val="24"/>
        </w:rPr>
      </w:pPr>
    </w:p>
    <w:p w14:paraId="32A50D0B" w14:textId="77777777" w:rsidR="00E15D5E" w:rsidRDefault="00E15D5E" w:rsidP="00E15D5E">
      <w:pPr>
        <w:spacing w:after="0" w:line="360" w:lineRule="auto"/>
        <w:jc w:val="center"/>
        <w:rPr>
          <w:rFonts w:ascii="Arial" w:eastAsia="Arial" w:hAnsi="Arial" w:cs="Arial"/>
          <w:sz w:val="24"/>
          <w:szCs w:val="24"/>
        </w:rPr>
      </w:pPr>
    </w:p>
    <w:p w14:paraId="00F21C11" w14:textId="77777777" w:rsidR="00E15D5E" w:rsidRDefault="00E15D5E" w:rsidP="00E15D5E">
      <w:pPr>
        <w:spacing w:after="0" w:line="360" w:lineRule="auto"/>
        <w:jc w:val="center"/>
        <w:rPr>
          <w:rFonts w:ascii="Arial" w:eastAsia="Arial" w:hAnsi="Arial" w:cs="Arial"/>
          <w:sz w:val="24"/>
          <w:szCs w:val="24"/>
        </w:rPr>
      </w:pPr>
    </w:p>
    <w:p w14:paraId="632B6D13" w14:textId="77777777" w:rsidR="00E15D5E" w:rsidRDefault="00E15D5E" w:rsidP="00E15D5E">
      <w:pPr>
        <w:spacing w:after="0" w:line="360" w:lineRule="auto"/>
        <w:jc w:val="center"/>
        <w:rPr>
          <w:rFonts w:ascii="Arial" w:eastAsia="Arial" w:hAnsi="Arial" w:cs="Arial"/>
          <w:sz w:val="24"/>
          <w:szCs w:val="24"/>
        </w:rPr>
      </w:pPr>
      <w:r>
        <w:rPr>
          <w:rFonts w:ascii="Arial" w:eastAsia="Arial" w:hAnsi="Arial" w:cs="Arial"/>
          <w:sz w:val="24"/>
          <w:szCs w:val="24"/>
        </w:rPr>
        <w:t>Dados Internacionais de Catalogação na Publicação</w:t>
      </w:r>
    </w:p>
    <w:p w14:paraId="140454E3" w14:textId="77777777" w:rsidR="00E15D5E" w:rsidRDefault="00E15D5E" w:rsidP="00E15D5E">
      <w:pPr>
        <w:spacing w:after="0" w:line="360" w:lineRule="auto"/>
        <w:jc w:val="center"/>
        <w:rPr>
          <w:rFonts w:ascii="Arial" w:eastAsia="Arial" w:hAnsi="Arial" w:cs="Arial"/>
          <w:sz w:val="24"/>
          <w:szCs w:val="24"/>
        </w:rPr>
      </w:pPr>
      <w:r>
        <w:rPr>
          <w:rFonts w:ascii="Arial" w:eastAsia="Arial" w:hAnsi="Arial" w:cs="Arial"/>
          <w:sz w:val="24"/>
          <w:szCs w:val="24"/>
        </w:rPr>
        <w:t>(Biblioteca da UniFacisa)</w:t>
      </w:r>
    </w:p>
    <w:p w14:paraId="05394563" w14:textId="77777777" w:rsidR="00E15D5E" w:rsidRDefault="00E15D5E" w:rsidP="00E15D5E">
      <w:pPr>
        <w:spacing w:after="0" w:line="360" w:lineRule="auto"/>
        <w:jc w:val="center"/>
      </w:pPr>
      <w:r>
        <w:br w:type="page"/>
      </w:r>
    </w:p>
    <w:p w14:paraId="01278DEF"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657CA851"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7A5228DB"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3CF64169"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4E3829B1"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5BA44F41"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4981564A"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01D84162"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605100AD"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1E93CFE8" w14:textId="77777777" w:rsidR="00597748" w:rsidRDefault="00597748"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279BC6B5" w14:textId="77777777" w:rsidR="00597748" w:rsidRDefault="00597748"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1E22D5EA" w14:textId="77777777" w:rsidR="00E15D5E" w:rsidRDefault="00E15D5E" w:rsidP="00E15D5E">
      <w:pPr>
        <w:pBdr>
          <w:top w:val="nil"/>
          <w:left w:val="nil"/>
          <w:bottom w:val="nil"/>
          <w:right w:val="nil"/>
          <w:between w:val="nil"/>
        </w:pBdr>
        <w:spacing w:after="0" w:line="240" w:lineRule="auto"/>
        <w:ind w:left="4253"/>
        <w:jc w:val="both"/>
        <w:rPr>
          <w:rFonts w:ascii="Arial" w:eastAsia="Arial" w:hAnsi="Arial" w:cs="Arial"/>
          <w:sz w:val="24"/>
          <w:szCs w:val="24"/>
        </w:rPr>
      </w:pPr>
    </w:p>
    <w:p w14:paraId="3975226A" w14:textId="685FB854" w:rsidR="00E15D5E" w:rsidRDefault="00E15D5E" w:rsidP="00E15D5E">
      <w:pPr>
        <w:pBdr>
          <w:top w:val="nil"/>
          <w:left w:val="nil"/>
          <w:bottom w:val="nil"/>
          <w:right w:val="nil"/>
          <w:between w:val="nil"/>
        </w:pBdr>
        <w:spacing w:after="0" w:line="240" w:lineRule="auto"/>
        <w:ind w:left="4253"/>
        <w:jc w:val="both"/>
        <w:rPr>
          <w:rFonts w:ascii="Arial" w:eastAsia="Arial" w:hAnsi="Arial" w:cs="Arial"/>
          <w:sz w:val="24"/>
          <w:szCs w:val="24"/>
        </w:rPr>
      </w:pPr>
      <w:r>
        <w:rPr>
          <w:rFonts w:ascii="Arial" w:eastAsia="Arial" w:hAnsi="Arial" w:cs="Arial"/>
          <w:sz w:val="24"/>
          <w:szCs w:val="24"/>
        </w:rPr>
        <w:t xml:space="preserve">Trabalho de Conclusão de Curso – Artigo Científico </w:t>
      </w:r>
      <w:r w:rsidR="00B55316">
        <w:rPr>
          <w:rFonts w:ascii="Arial" w:eastAsia="Arial" w:hAnsi="Arial" w:cs="Arial"/>
          <w:sz w:val="24"/>
          <w:szCs w:val="24"/>
        </w:rPr>
        <w:t>–</w:t>
      </w:r>
      <w:r w:rsidR="00B55316">
        <w:rPr>
          <w:rFonts w:ascii="Arial" w:hAnsi="Arial" w:cs="Arial"/>
          <w:sz w:val="24"/>
          <w:szCs w:val="24"/>
        </w:rPr>
        <w:t xml:space="preserve"> a proteção jurídica no teletrabalho e suas fragilidades</w:t>
      </w:r>
      <w:r w:rsidRPr="00E15D5E">
        <w:rPr>
          <w:rFonts w:ascii="Arial" w:hAnsi="Arial" w:cs="Arial"/>
          <w:sz w:val="24"/>
          <w:szCs w:val="24"/>
        </w:rPr>
        <w:t>, ao trata-se da lei geral de proteção de dados</w:t>
      </w:r>
      <w:r>
        <w:rPr>
          <w:rFonts w:ascii="Arial" w:eastAsia="Arial" w:hAnsi="Arial" w:cs="Arial"/>
          <w:sz w:val="24"/>
          <w:szCs w:val="24"/>
        </w:rPr>
        <w:t>, como parte dos requisitos para obtenção do título de Bacharel em Direito, outorgado pela UniFacisa – Centro Universitário.</w:t>
      </w:r>
    </w:p>
    <w:p w14:paraId="5DB5FD05"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p>
    <w:p w14:paraId="29B891B8" w14:textId="77777777" w:rsidR="00E15D5E" w:rsidRDefault="00E15D5E" w:rsidP="00E15D5E">
      <w:pPr>
        <w:pBdr>
          <w:top w:val="nil"/>
          <w:left w:val="nil"/>
          <w:bottom w:val="nil"/>
          <w:right w:val="nil"/>
          <w:between w:val="nil"/>
        </w:pBdr>
        <w:spacing w:after="0" w:line="360" w:lineRule="auto"/>
        <w:ind w:left="4253"/>
        <w:rPr>
          <w:rFonts w:ascii="Arial" w:eastAsia="Arial" w:hAnsi="Arial" w:cs="Arial"/>
          <w:sz w:val="24"/>
          <w:szCs w:val="24"/>
        </w:rPr>
      </w:pPr>
      <w:r>
        <w:rPr>
          <w:rFonts w:ascii="Arial" w:eastAsia="Arial" w:hAnsi="Arial" w:cs="Arial"/>
          <w:sz w:val="24"/>
          <w:szCs w:val="24"/>
        </w:rPr>
        <w:t>APROVADO EM ____/_____/______</w:t>
      </w:r>
    </w:p>
    <w:p w14:paraId="28BAFEB6" w14:textId="77777777" w:rsidR="00E15D5E" w:rsidRDefault="00E15D5E" w:rsidP="00E15D5E">
      <w:pPr>
        <w:pBdr>
          <w:top w:val="nil"/>
          <w:left w:val="nil"/>
          <w:bottom w:val="nil"/>
          <w:right w:val="nil"/>
          <w:between w:val="nil"/>
        </w:pBdr>
        <w:spacing w:after="0" w:line="360" w:lineRule="auto"/>
        <w:ind w:left="4253"/>
        <w:rPr>
          <w:rFonts w:ascii="Arial" w:eastAsia="Arial" w:hAnsi="Arial" w:cs="Arial"/>
          <w:sz w:val="24"/>
          <w:szCs w:val="24"/>
        </w:rPr>
      </w:pPr>
    </w:p>
    <w:p w14:paraId="28CA4ECE" w14:textId="77777777" w:rsidR="00E15D5E" w:rsidRDefault="00E15D5E" w:rsidP="00E15D5E">
      <w:pPr>
        <w:pBdr>
          <w:top w:val="nil"/>
          <w:left w:val="nil"/>
          <w:bottom w:val="nil"/>
          <w:right w:val="nil"/>
          <w:between w:val="nil"/>
        </w:pBdr>
        <w:spacing w:after="0" w:line="360" w:lineRule="auto"/>
        <w:ind w:left="4253"/>
        <w:rPr>
          <w:rFonts w:ascii="Arial" w:eastAsia="Arial" w:hAnsi="Arial" w:cs="Arial"/>
          <w:sz w:val="24"/>
          <w:szCs w:val="24"/>
        </w:rPr>
      </w:pPr>
      <w:r>
        <w:rPr>
          <w:rFonts w:ascii="Arial" w:eastAsia="Arial" w:hAnsi="Arial" w:cs="Arial"/>
          <w:sz w:val="24"/>
          <w:szCs w:val="24"/>
        </w:rPr>
        <w:t xml:space="preserve">BANCA EXAMINADORA: </w:t>
      </w:r>
    </w:p>
    <w:p w14:paraId="743E01A2" w14:textId="77777777" w:rsidR="00E15D5E" w:rsidRDefault="00E15D5E" w:rsidP="00E15D5E">
      <w:pPr>
        <w:pBdr>
          <w:top w:val="nil"/>
          <w:left w:val="nil"/>
          <w:bottom w:val="nil"/>
          <w:right w:val="nil"/>
          <w:between w:val="nil"/>
        </w:pBdr>
        <w:spacing w:after="0" w:line="360" w:lineRule="auto"/>
        <w:ind w:left="4253"/>
        <w:rPr>
          <w:rFonts w:ascii="Arial" w:eastAsia="Arial" w:hAnsi="Arial" w:cs="Arial"/>
          <w:sz w:val="24"/>
          <w:szCs w:val="24"/>
        </w:rPr>
      </w:pPr>
    </w:p>
    <w:p w14:paraId="09D1AB07" w14:textId="77777777" w:rsidR="00E15D5E" w:rsidRDefault="00E15D5E" w:rsidP="00E15D5E">
      <w:pPr>
        <w:pBdr>
          <w:top w:val="nil"/>
          <w:left w:val="nil"/>
          <w:bottom w:val="nil"/>
          <w:right w:val="nil"/>
          <w:between w:val="nil"/>
        </w:pBdr>
        <w:spacing w:after="0" w:line="360" w:lineRule="auto"/>
        <w:ind w:left="4253"/>
        <w:rPr>
          <w:rFonts w:ascii="Arial" w:eastAsia="Arial" w:hAnsi="Arial" w:cs="Arial"/>
          <w:sz w:val="24"/>
          <w:szCs w:val="24"/>
        </w:rPr>
      </w:pPr>
      <w:r>
        <w:rPr>
          <w:rFonts w:ascii="Arial" w:eastAsia="Arial" w:hAnsi="Arial" w:cs="Arial"/>
          <w:sz w:val="24"/>
          <w:szCs w:val="24"/>
        </w:rPr>
        <w:t>________________________________</w:t>
      </w:r>
    </w:p>
    <w:p w14:paraId="4B9AD2BB"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r>
        <w:rPr>
          <w:rFonts w:ascii="Arial" w:eastAsia="Arial" w:hAnsi="Arial" w:cs="Arial"/>
          <w:sz w:val="24"/>
          <w:szCs w:val="24"/>
        </w:rPr>
        <w:t>Prof. ª da UniFacisa, Waléria Medeiros Lima, Esp.</w:t>
      </w:r>
    </w:p>
    <w:p w14:paraId="0D9329B3" w14:textId="77777777" w:rsidR="00E15D5E" w:rsidRDefault="00E15D5E" w:rsidP="00E15D5E">
      <w:pPr>
        <w:pBdr>
          <w:top w:val="nil"/>
          <w:left w:val="nil"/>
          <w:bottom w:val="nil"/>
          <w:right w:val="nil"/>
          <w:between w:val="nil"/>
        </w:pBdr>
        <w:spacing w:after="0" w:line="360" w:lineRule="auto"/>
        <w:ind w:left="4253"/>
        <w:jc w:val="center"/>
        <w:rPr>
          <w:rFonts w:ascii="Arial" w:eastAsia="Arial" w:hAnsi="Arial" w:cs="Arial"/>
          <w:sz w:val="24"/>
          <w:szCs w:val="24"/>
        </w:rPr>
      </w:pPr>
      <w:r>
        <w:rPr>
          <w:rFonts w:ascii="Arial" w:eastAsia="Arial" w:hAnsi="Arial" w:cs="Arial"/>
          <w:sz w:val="24"/>
          <w:szCs w:val="24"/>
        </w:rPr>
        <w:t>Orientadora</w:t>
      </w:r>
    </w:p>
    <w:p w14:paraId="61B382BB"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p>
    <w:p w14:paraId="3EAB1D72"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r>
        <w:rPr>
          <w:rFonts w:ascii="Arial" w:eastAsia="Arial" w:hAnsi="Arial" w:cs="Arial"/>
          <w:sz w:val="24"/>
          <w:szCs w:val="24"/>
        </w:rPr>
        <w:t>________________________________</w:t>
      </w:r>
    </w:p>
    <w:p w14:paraId="45956C44"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r>
        <w:rPr>
          <w:rFonts w:ascii="Arial" w:eastAsia="Arial" w:hAnsi="Arial" w:cs="Arial"/>
          <w:sz w:val="24"/>
          <w:szCs w:val="24"/>
        </w:rPr>
        <w:t xml:space="preserve">Prof. º da UniFacisa, Nome completo do </w:t>
      </w:r>
    </w:p>
    <w:p w14:paraId="10673BFB"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r>
        <w:rPr>
          <w:rFonts w:ascii="Arial" w:eastAsia="Arial" w:hAnsi="Arial" w:cs="Arial"/>
          <w:sz w:val="24"/>
          <w:szCs w:val="24"/>
        </w:rPr>
        <w:t>Segundo Membro, Titulação.</w:t>
      </w:r>
    </w:p>
    <w:p w14:paraId="6374C667"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p>
    <w:p w14:paraId="11EC3C6E"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r>
        <w:rPr>
          <w:rFonts w:ascii="Arial" w:eastAsia="Arial" w:hAnsi="Arial" w:cs="Arial"/>
          <w:sz w:val="24"/>
          <w:szCs w:val="24"/>
        </w:rPr>
        <w:t>________________________________</w:t>
      </w:r>
    </w:p>
    <w:p w14:paraId="2ED707BA" w14:textId="77777777" w:rsidR="00E15D5E" w:rsidRDefault="00E15D5E" w:rsidP="00E15D5E">
      <w:pPr>
        <w:pBdr>
          <w:top w:val="nil"/>
          <w:left w:val="nil"/>
          <w:bottom w:val="nil"/>
          <w:right w:val="nil"/>
          <w:between w:val="nil"/>
        </w:pBdr>
        <w:spacing w:after="0" w:line="360" w:lineRule="auto"/>
        <w:ind w:left="4253"/>
        <w:jc w:val="both"/>
        <w:rPr>
          <w:rFonts w:ascii="Arial" w:eastAsia="Arial" w:hAnsi="Arial" w:cs="Arial"/>
          <w:sz w:val="24"/>
          <w:szCs w:val="24"/>
        </w:rPr>
      </w:pPr>
      <w:r>
        <w:rPr>
          <w:rFonts w:ascii="Arial" w:eastAsia="Arial" w:hAnsi="Arial" w:cs="Arial"/>
          <w:sz w:val="24"/>
          <w:szCs w:val="24"/>
        </w:rPr>
        <w:t>Prof. º da UniFacisa, Nome completo do Terceiro Membro, Titulação.</w:t>
      </w:r>
      <w:r>
        <w:br w:type="page"/>
      </w:r>
    </w:p>
    <w:p w14:paraId="4AD5A4CC" w14:textId="77777777" w:rsidR="00B55316" w:rsidRPr="00E15D5E" w:rsidRDefault="00B55316" w:rsidP="00B55316">
      <w:pPr>
        <w:spacing w:after="0"/>
        <w:jc w:val="center"/>
        <w:rPr>
          <w:rFonts w:ascii="Arial" w:hAnsi="Arial" w:cs="Arial"/>
          <w:sz w:val="24"/>
          <w:szCs w:val="24"/>
        </w:rPr>
      </w:pPr>
      <w:r>
        <w:rPr>
          <w:rFonts w:ascii="Arial" w:hAnsi="Arial" w:cs="Arial"/>
          <w:sz w:val="24"/>
          <w:szCs w:val="24"/>
        </w:rPr>
        <w:lastRenderedPageBreak/>
        <w:t>A PROTEÇÃO JURÍDICA NO TELETRABALHO E SUAS FRAGILIDADES</w:t>
      </w:r>
    </w:p>
    <w:p w14:paraId="41ED7DE1" w14:textId="77777777" w:rsidR="00465B6A" w:rsidRPr="00E15D5E" w:rsidRDefault="00465B6A" w:rsidP="00E15D5E">
      <w:pPr>
        <w:spacing w:after="0" w:line="360" w:lineRule="auto"/>
        <w:jc w:val="center"/>
        <w:rPr>
          <w:rFonts w:ascii="Arial" w:hAnsi="Arial" w:cs="Arial"/>
          <w:sz w:val="24"/>
          <w:szCs w:val="24"/>
        </w:rPr>
      </w:pPr>
    </w:p>
    <w:p w14:paraId="4F03060A" w14:textId="77777777" w:rsidR="00E15D5E" w:rsidRDefault="00E15D5E" w:rsidP="00E15D5E">
      <w:pPr>
        <w:spacing w:after="0" w:line="360" w:lineRule="auto"/>
        <w:jc w:val="right"/>
        <w:rPr>
          <w:rFonts w:ascii="Arial" w:eastAsia="Arial" w:hAnsi="Arial" w:cs="Arial"/>
          <w:sz w:val="24"/>
          <w:szCs w:val="24"/>
        </w:rPr>
      </w:pPr>
      <w:r w:rsidRPr="00E15D5E">
        <w:rPr>
          <w:rFonts w:ascii="Arial" w:hAnsi="Arial" w:cs="Arial"/>
          <w:sz w:val="24"/>
          <w:szCs w:val="24"/>
        </w:rPr>
        <w:t>Arthur Dennys Silva Laurindo</w:t>
      </w:r>
      <w:r>
        <w:rPr>
          <w:rFonts w:ascii="Arial" w:eastAsia="Arial" w:hAnsi="Arial" w:cs="Arial"/>
          <w:sz w:val="24"/>
          <w:szCs w:val="24"/>
          <w:vertAlign w:val="superscript"/>
        </w:rPr>
        <w:footnoteReference w:id="1"/>
      </w:r>
    </w:p>
    <w:p w14:paraId="420B9DA7" w14:textId="77777777" w:rsidR="00E15D5E" w:rsidRDefault="00E15D5E" w:rsidP="00E15D5E">
      <w:pPr>
        <w:pBdr>
          <w:top w:val="nil"/>
          <w:left w:val="nil"/>
          <w:bottom w:val="nil"/>
          <w:right w:val="nil"/>
          <w:between w:val="nil"/>
        </w:pBdr>
        <w:spacing w:after="0" w:line="360" w:lineRule="auto"/>
        <w:jc w:val="right"/>
        <w:rPr>
          <w:rFonts w:ascii="Arial" w:eastAsia="Arial" w:hAnsi="Arial" w:cs="Arial"/>
          <w:sz w:val="24"/>
          <w:szCs w:val="24"/>
        </w:rPr>
      </w:pPr>
      <w:r>
        <w:rPr>
          <w:rFonts w:ascii="Arial" w:eastAsia="Arial" w:hAnsi="Arial" w:cs="Arial"/>
          <w:sz w:val="24"/>
          <w:szCs w:val="24"/>
        </w:rPr>
        <w:t>Waléria Medeiros Lima</w:t>
      </w:r>
      <w:r>
        <w:rPr>
          <w:rFonts w:ascii="Arial" w:eastAsia="Arial" w:hAnsi="Arial" w:cs="Arial"/>
          <w:sz w:val="24"/>
          <w:szCs w:val="24"/>
          <w:vertAlign w:val="superscript"/>
        </w:rPr>
        <w:footnoteReference w:id="2"/>
      </w:r>
    </w:p>
    <w:p w14:paraId="52ABD859" w14:textId="77777777" w:rsidR="00465B6A" w:rsidRPr="00E15D5E" w:rsidRDefault="00465B6A" w:rsidP="00E15D5E">
      <w:pPr>
        <w:tabs>
          <w:tab w:val="left" w:pos="6168"/>
        </w:tabs>
        <w:spacing w:after="0" w:line="360" w:lineRule="auto"/>
        <w:rPr>
          <w:rFonts w:ascii="Arial" w:hAnsi="Arial" w:cs="Arial"/>
          <w:sz w:val="24"/>
          <w:szCs w:val="24"/>
        </w:rPr>
      </w:pPr>
    </w:p>
    <w:p w14:paraId="2597AF84" w14:textId="77777777" w:rsidR="00B011C2" w:rsidRPr="00E15D5E" w:rsidRDefault="00B011C2" w:rsidP="00E15D5E">
      <w:pPr>
        <w:spacing w:after="0" w:line="360" w:lineRule="auto"/>
        <w:jc w:val="center"/>
        <w:rPr>
          <w:rFonts w:ascii="Arial" w:hAnsi="Arial" w:cs="Arial"/>
          <w:b/>
          <w:sz w:val="24"/>
          <w:szCs w:val="24"/>
        </w:rPr>
      </w:pPr>
      <w:r w:rsidRPr="00E15D5E">
        <w:rPr>
          <w:rFonts w:ascii="Arial" w:hAnsi="Arial" w:cs="Arial"/>
          <w:b/>
          <w:sz w:val="24"/>
          <w:szCs w:val="24"/>
        </w:rPr>
        <w:t>RESUMO</w:t>
      </w:r>
    </w:p>
    <w:p w14:paraId="473524FB" w14:textId="77777777" w:rsidR="00597748" w:rsidRDefault="00597748" w:rsidP="00597748">
      <w:pPr>
        <w:spacing w:after="0" w:line="360" w:lineRule="auto"/>
        <w:jc w:val="both"/>
        <w:rPr>
          <w:rFonts w:ascii="Arial" w:hAnsi="Arial" w:cs="Arial"/>
          <w:sz w:val="24"/>
          <w:szCs w:val="24"/>
        </w:rPr>
      </w:pPr>
    </w:p>
    <w:p w14:paraId="5CD89CB4" w14:textId="4A5ED2B8" w:rsidR="00E52C29" w:rsidRPr="00E15D5E" w:rsidRDefault="00ED7F10" w:rsidP="00597748">
      <w:pPr>
        <w:spacing w:after="0" w:line="360" w:lineRule="auto"/>
        <w:jc w:val="both"/>
        <w:rPr>
          <w:rFonts w:ascii="Arial" w:hAnsi="Arial" w:cs="Arial"/>
          <w:sz w:val="24"/>
          <w:szCs w:val="24"/>
        </w:rPr>
      </w:pPr>
      <w:r w:rsidRPr="00E15D5E">
        <w:rPr>
          <w:rFonts w:ascii="Arial" w:hAnsi="Arial" w:cs="Arial"/>
          <w:sz w:val="24"/>
          <w:szCs w:val="24"/>
        </w:rPr>
        <w:t>Seguramente, ao que se</w:t>
      </w:r>
      <w:r w:rsidR="00EA3B8F" w:rsidRPr="00E15D5E">
        <w:rPr>
          <w:rFonts w:ascii="Arial" w:hAnsi="Arial" w:cs="Arial"/>
          <w:sz w:val="24"/>
          <w:szCs w:val="24"/>
        </w:rPr>
        <w:t xml:space="preserve"> aborda no perspectivo tema, traz</w:t>
      </w:r>
      <w:r w:rsidRPr="00E15D5E">
        <w:rPr>
          <w:rFonts w:ascii="Arial" w:hAnsi="Arial" w:cs="Arial"/>
          <w:sz w:val="24"/>
          <w:szCs w:val="24"/>
        </w:rPr>
        <w:t xml:space="preserve"> consigo uma conjuntura de entendimento, no que se pretende trabalha na forma acadêmica, haja vista </w:t>
      </w:r>
      <w:r w:rsidR="003669F3" w:rsidRPr="00E15D5E">
        <w:rPr>
          <w:rFonts w:ascii="Arial" w:hAnsi="Arial" w:cs="Arial"/>
          <w:sz w:val="24"/>
          <w:szCs w:val="24"/>
        </w:rPr>
        <w:t>a junção de normas e leis, tanto na sua efetividade e objetividade, desde maneira quantitativa e qualitativa, busca-se expressamente aborda e explicar o que se trata a eficácia das normas trabalhista, no âmbito da proteção de dados.</w:t>
      </w:r>
      <w:r w:rsidR="00B354A6">
        <w:rPr>
          <w:rFonts w:ascii="Arial" w:hAnsi="Arial" w:cs="Arial"/>
          <w:sz w:val="24"/>
          <w:szCs w:val="24"/>
        </w:rPr>
        <w:t xml:space="preserve"> </w:t>
      </w:r>
      <w:r w:rsidR="003669F3" w:rsidRPr="00E15D5E">
        <w:rPr>
          <w:rFonts w:ascii="Arial" w:hAnsi="Arial" w:cs="Arial"/>
          <w:sz w:val="24"/>
          <w:szCs w:val="24"/>
        </w:rPr>
        <w:t xml:space="preserve">Pois, é de demasiada notoriedade a evolução trabalhista, </w:t>
      </w:r>
      <w:r w:rsidR="00E40C78">
        <w:rPr>
          <w:rFonts w:ascii="Arial" w:hAnsi="Arial" w:cs="Arial"/>
          <w:sz w:val="24"/>
          <w:szCs w:val="24"/>
        </w:rPr>
        <w:t>cujo qual ocasionou o</w:t>
      </w:r>
      <w:r w:rsidR="003669F3" w:rsidRPr="00E15D5E">
        <w:rPr>
          <w:rFonts w:ascii="Arial" w:hAnsi="Arial" w:cs="Arial"/>
          <w:sz w:val="24"/>
          <w:szCs w:val="24"/>
        </w:rPr>
        <w:t xml:space="preserve"> regime de “teletrabalho”, apresentando a nós juristas, novas dinâmicas, na relação de trabalho, segurança e proteção de dados; visto que esta nova modalidade, tem tomado grandes proporções e necessita ainda mais a presença do Direito.</w:t>
      </w:r>
      <w:r w:rsidR="00B354A6">
        <w:rPr>
          <w:rFonts w:ascii="Arial" w:hAnsi="Arial" w:cs="Arial"/>
          <w:sz w:val="24"/>
          <w:szCs w:val="24"/>
        </w:rPr>
        <w:t xml:space="preserve"> </w:t>
      </w:r>
      <w:r w:rsidR="003669F3" w:rsidRPr="00E15D5E">
        <w:rPr>
          <w:rFonts w:ascii="Arial" w:hAnsi="Arial" w:cs="Arial"/>
          <w:sz w:val="24"/>
          <w:szCs w:val="24"/>
        </w:rPr>
        <w:t xml:space="preserve">Sendo assim, tal trabalho há objetividade de </w:t>
      </w:r>
      <w:r w:rsidR="00A41565" w:rsidRPr="00E15D5E">
        <w:rPr>
          <w:rFonts w:ascii="Arial" w:hAnsi="Arial" w:cs="Arial"/>
          <w:sz w:val="24"/>
          <w:szCs w:val="24"/>
        </w:rPr>
        <w:t>c</w:t>
      </w:r>
      <w:r w:rsidR="00E52C29" w:rsidRPr="00E15D5E">
        <w:rPr>
          <w:rFonts w:ascii="Arial" w:hAnsi="Arial" w:cs="Arial"/>
          <w:sz w:val="24"/>
          <w:szCs w:val="24"/>
        </w:rPr>
        <w:t>onhecer as questões históricas e conceituais</w:t>
      </w:r>
      <w:r w:rsidR="00A41565" w:rsidRPr="00E15D5E">
        <w:rPr>
          <w:rFonts w:ascii="Arial" w:hAnsi="Arial" w:cs="Arial"/>
          <w:sz w:val="24"/>
          <w:szCs w:val="24"/>
        </w:rPr>
        <w:t>, que corroboram à</w:t>
      </w:r>
      <w:r w:rsidR="00E52C29" w:rsidRPr="00E15D5E">
        <w:rPr>
          <w:rFonts w:ascii="Arial" w:hAnsi="Arial" w:cs="Arial"/>
          <w:sz w:val="24"/>
          <w:szCs w:val="24"/>
        </w:rPr>
        <w:t xml:space="preserve"> evolução e elaboração</w:t>
      </w:r>
      <w:r w:rsidR="00E40C78">
        <w:rPr>
          <w:rFonts w:ascii="Arial" w:hAnsi="Arial" w:cs="Arial"/>
          <w:sz w:val="24"/>
          <w:szCs w:val="24"/>
        </w:rPr>
        <w:t xml:space="preserve"> do</w:t>
      </w:r>
      <w:r w:rsidR="00B354A6">
        <w:rPr>
          <w:rFonts w:ascii="Arial" w:hAnsi="Arial" w:cs="Arial"/>
          <w:sz w:val="24"/>
          <w:szCs w:val="24"/>
        </w:rPr>
        <w:t xml:space="preserve"> </w:t>
      </w:r>
      <w:r w:rsidR="00E40C78">
        <w:rPr>
          <w:rFonts w:ascii="Arial" w:hAnsi="Arial" w:cs="Arial"/>
          <w:sz w:val="24"/>
          <w:szCs w:val="24"/>
        </w:rPr>
        <w:t xml:space="preserve">novo </w:t>
      </w:r>
      <w:r w:rsidR="00E52C29" w:rsidRPr="00E15D5E">
        <w:rPr>
          <w:rFonts w:ascii="Arial" w:hAnsi="Arial" w:cs="Arial"/>
          <w:sz w:val="24"/>
          <w:szCs w:val="24"/>
        </w:rPr>
        <w:t>regime de trabalho</w:t>
      </w:r>
      <w:r w:rsidR="00E40C78">
        <w:rPr>
          <w:rFonts w:ascii="Arial" w:hAnsi="Arial" w:cs="Arial"/>
          <w:sz w:val="24"/>
          <w:szCs w:val="24"/>
        </w:rPr>
        <w:t>, denominado de</w:t>
      </w:r>
      <w:r w:rsidR="00B354A6">
        <w:rPr>
          <w:rFonts w:ascii="Arial" w:hAnsi="Arial" w:cs="Arial"/>
          <w:sz w:val="24"/>
          <w:szCs w:val="24"/>
        </w:rPr>
        <w:t xml:space="preserve"> </w:t>
      </w:r>
      <w:r w:rsidR="00E40C78">
        <w:rPr>
          <w:rFonts w:ascii="Arial" w:hAnsi="Arial" w:cs="Arial"/>
          <w:sz w:val="24"/>
          <w:szCs w:val="24"/>
        </w:rPr>
        <w:t>“</w:t>
      </w:r>
      <w:r w:rsidR="00E52C29" w:rsidRPr="00E15D5E">
        <w:rPr>
          <w:rFonts w:ascii="Arial" w:hAnsi="Arial" w:cs="Arial"/>
          <w:sz w:val="24"/>
          <w:szCs w:val="24"/>
        </w:rPr>
        <w:t>teletrabalho</w:t>
      </w:r>
      <w:r w:rsidR="00E40C78">
        <w:rPr>
          <w:rFonts w:ascii="Arial" w:hAnsi="Arial" w:cs="Arial"/>
          <w:sz w:val="24"/>
          <w:szCs w:val="24"/>
        </w:rPr>
        <w:t>”</w:t>
      </w:r>
      <w:r w:rsidR="00E52C29" w:rsidRPr="00E15D5E">
        <w:rPr>
          <w:rFonts w:ascii="Arial" w:hAnsi="Arial" w:cs="Arial"/>
          <w:sz w:val="24"/>
          <w:szCs w:val="24"/>
        </w:rPr>
        <w:t>. Conceituar e caracterizar os elementos do regime remoto de trabalho. Compreender e deliberar sob as regulamentações, regras éticas, deveres,</w:t>
      </w:r>
      <w:r w:rsidR="00B354A6">
        <w:rPr>
          <w:rFonts w:ascii="Arial" w:hAnsi="Arial" w:cs="Arial"/>
          <w:sz w:val="24"/>
          <w:szCs w:val="24"/>
        </w:rPr>
        <w:t xml:space="preserve"> </w:t>
      </w:r>
      <w:r w:rsidR="00E52C29" w:rsidRPr="00E15D5E">
        <w:rPr>
          <w:rFonts w:ascii="Arial" w:hAnsi="Arial" w:cs="Arial"/>
          <w:sz w:val="24"/>
          <w:szCs w:val="24"/>
        </w:rPr>
        <w:t>obrigações</w:t>
      </w:r>
      <w:r w:rsidR="00B354A6">
        <w:rPr>
          <w:rFonts w:ascii="Arial" w:hAnsi="Arial" w:cs="Arial"/>
          <w:sz w:val="24"/>
          <w:szCs w:val="24"/>
        </w:rPr>
        <w:t xml:space="preserve"> </w:t>
      </w:r>
      <w:r w:rsidR="00F25443" w:rsidRPr="00F25443">
        <w:rPr>
          <w:rFonts w:ascii="Arial" w:hAnsi="Arial" w:cs="Arial"/>
          <w:sz w:val="24"/>
          <w:szCs w:val="24"/>
        </w:rPr>
        <w:t xml:space="preserve">em decorrência de possíveis vazamentos de dados, e </w:t>
      </w:r>
      <w:r w:rsidR="00B354A6" w:rsidRPr="00F25443">
        <w:rPr>
          <w:rFonts w:ascii="Arial" w:hAnsi="Arial" w:cs="Arial"/>
          <w:sz w:val="24"/>
          <w:szCs w:val="24"/>
        </w:rPr>
        <w:t>aquém</w:t>
      </w:r>
      <w:r w:rsidR="00F25443" w:rsidRPr="00F25443">
        <w:rPr>
          <w:rFonts w:ascii="Arial" w:hAnsi="Arial" w:cs="Arial"/>
          <w:sz w:val="24"/>
          <w:szCs w:val="24"/>
        </w:rPr>
        <w:t xml:space="preserve"> recairá a responsabilidade civil da reparação do seu possível dano, e a que medida</w:t>
      </w:r>
      <w:r w:rsidR="00B354A6">
        <w:rPr>
          <w:rFonts w:ascii="Arial" w:hAnsi="Arial" w:cs="Arial"/>
          <w:sz w:val="24"/>
          <w:szCs w:val="24"/>
        </w:rPr>
        <w:t xml:space="preserve"> </w:t>
      </w:r>
      <w:r w:rsidR="00F25443" w:rsidRPr="00F25443">
        <w:rPr>
          <w:rFonts w:ascii="Arial" w:hAnsi="Arial" w:cs="Arial"/>
          <w:sz w:val="24"/>
          <w:szCs w:val="24"/>
        </w:rPr>
        <w:t>as normas trabalhistas, podem atuar na garantia de tais proteções.</w:t>
      </w:r>
      <w:r w:rsidR="00B354A6">
        <w:rPr>
          <w:rFonts w:ascii="Arial" w:hAnsi="Arial" w:cs="Arial"/>
          <w:sz w:val="24"/>
          <w:szCs w:val="24"/>
        </w:rPr>
        <w:t xml:space="preserve"> </w:t>
      </w:r>
      <w:r w:rsidR="00EA3B8F" w:rsidRPr="00E15D5E">
        <w:rPr>
          <w:rFonts w:ascii="Arial" w:hAnsi="Arial" w:cs="Arial"/>
          <w:sz w:val="24"/>
          <w:szCs w:val="24"/>
        </w:rPr>
        <w:t>Abarcar quanto ao</w:t>
      </w:r>
      <w:r w:rsidR="00E52C29" w:rsidRPr="00E15D5E">
        <w:rPr>
          <w:rFonts w:ascii="Arial" w:hAnsi="Arial" w:cs="Arial"/>
          <w:sz w:val="24"/>
          <w:szCs w:val="24"/>
        </w:rPr>
        <w:t xml:space="preserve"> fulcro da ética profissional ao que se trata a consumação da doutrina em regulamentar o teletrabalho.</w:t>
      </w:r>
    </w:p>
    <w:p w14:paraId="7D009854" w14:textId="77777777" w:rsidR="00392A82" w:rsidRPr="00E15D5E" w:rsidRDefault="00392A82" w:rsidP="00E15D5E">
      <w:pPr>
        <w:spacing w:after="0" w:line="360" w:lineRule="auto"/>
        <w:jc w:val="both"/>
        <w:rPr>
          <w:rFonts w:ascii="Arial" w:hAnsi="Arial" w:cs="Arial"/>
          <w:sz w:val="24"/>
          <w:szCs w:val="24"/>
        </w:rPr>
      </w:pPr>
      <w:r w:rsidRPr="00DE5F1A">
        <w:rPr>
          <w:rFonts w:ascii="Arial" w:hAnsi="Arial" w:cs="Arial"/>
          <w:b/>
          <w:sz w:val="24"/>
          <w:szCs w:val="24"/>
        </w:rPr>
        <w:t xml:space="preserve">Palavras–chaves: </w:t>
      </w:r>
      <w:bookmarkStart w:id="0" w:name="_Hlk149991538"/>
      <w:r w:rsidRPr="00DE5F1A">
        <w:rPr>
          <w:rFonts w:ascii="Arial" w:hAnsi="Arial" w:cs="Arial"/>
          <w:sz w:val="24"/>
          <w:szCs w:val="24"/>
        </w:rPr>
        <w:t xml:space="preserve">Teletrabalho, regulamentação, </w:t>
      </w:r>
      <w:r w:rsidR="00961FFA" w:rsidRPr="00DE5F1A">
        <w:rPr>
          <w:rFonts w:ascii="Arial" w:hAnsi="Arial" w:cs="Arial"/>
          <w:sz w:val="24"/>
          <w:szCs w:val="24"/>
        </w:rPr>
        <w:t>responsabilidade, proteção.</w:t>
      </w:r>
      <w:bookmarkEnd w:id="0"/>
    </w:p>
    <w:p w14:paraId="1AE0C0C9" w14:textId="77777777" w:rsidR="00392A82" w:rsidRPr="00E15D5E" w:rsidRDefault="00392A82" w:rsidP="00E15D5E">
      <w:pPr>
        <w:spacing w:after="0" w:line="360" w:lineRule="auto"/>
        <w:ind w:firstLine="567"/>
        <w:jc w:val="both"/>
        <w:rPr>
          <w:rFonts w:ascii="Arial" w:hAnsi="Arial" w:cs="Arial"/>
          <w:sz w:val="24"/>
          <w:szCs w:val="24"/>
        </w:rPr>
      </w:pPr>
    </w:p>
    <w:p w14:paraId="3B5092A5" w14:textId="77777777" w:rsidR="00A41565" w:rsidRPr="00E15D5E" w:rsidRDefault="00A41565" w:rsidP="00E15D5E">
      <w:pPr>
        <w:spacing w:after="0" w:line="360" w:lineRule="auto"/>
        <w:jc w:val="center"/>
        <w:rPr>
          <w:rFonts w:ascii="Arial" w:hAnsi="Arial" w:cs="Arial"/>
          <w:b/>
          <w:sz w:val="24"/>
          <w:szCs w:val="24"/>
        </w:rPr>
      </w:pPr>
      <w:r w:rsidRPr="00E15D5E">
        <w:rPr>
          <w:rFonts w:ascii="Arial" w:hAnsi="Arial" w:cs="Arial"/>
          <w:b/>
          <w:sz w:val="24"/>
          <w:szCs w:val="24"/>
        </w:rPr>
        <w:t>ABSTRACT</w:t>
      </w:r>
    </w:p>
    <w:p w14:paraId="1D16A38D" w14:textId="77777777" w:rsidR="00544D91" w:rsidRPr="00E237A9" w:rsidRDefault="00544D91" w:rsidP="00597748">
      <w:pPr>
        <w:spacing w:after="0" w:line="360" w:lineRule="auto"/>
        <w:jc w:val="both"/>
        <w:rPr>
          <w:rFonts w:ascii="Arial" w:hAnsi="Arial" w:cs="Arial"/>
          <w:sz w:val="24"/>
          <w:szCs w:val="24"/>
        </w:rPr>
      </w:pPr>
      <w:r w:rsidRPr="00544D91">
        <w:rPr>
          <w:rFonts w:ascii="Arial" w:hAnsi="Arial" w:cs="Arial"/>
          <w:sz w:val="24"/>
          <w:szCs w:val="24"/>
        </w:rPr>
        <w:lastRenderedPageBreak/>
        <w:t>Certainly, what is addressed in the perspective of the subject brings with it a conjuncture of understanding, in what is intended to be worked in the academic way, given the junction of norms and laws, both in their effectiveness and objectivity, in a quantitative and qualitative way, it is expressly sought to address and explain what the effectiveness of labor standards is about, in the scope of data protection. Well, the labor evolution is too notoriety, which caused the "telework" regime, presenting us jurists with new dynamics in the labor relationship, security and data protection; since this new modality has taken on great proportions and needs even more the presence of Law. Thus, such work requires objectivity in knowing the historical and conceptual issues that corroborate the evolution and elaboration of the new work regime, called "telework". Conceptualize and characterize the elements of the remote work regime. Understand and deliberate on the regulations, ethical rules, duties, obligations as a result of possible data leaks, and who will be held civilly responsible for repairing your possible damage, and to what extent labor standards can act to guarantee such protections. To encompass the fulcrum of professional ethics, what is the consummation of the doctrine in regulating telework.</w:t>
      </w:r>
    </w:p>
    <w:p w14:paraId="088D2960" w14:textId="77777777" w:rsidR="00EA3B8F" w:rsidRDefault="00EA3B8F" w:rsidP="00E237A9">
      <w:pPr>
        <w:shd w:val="clear" w:color="auto" w:fill="FFFFFF"/>
        <w:rPr>
          <w:rFonts w:ascii="Arial" w:eastAsia="Times New Roman" w:hAnsi="Arial" w:cs="Arial"/>
          <w:sz w:val="24"/>
          <w:szCs w:val="24"/>
          <w:lang w:eastAsia="pt-BR"/>
        </w:rPr>
      </w:pPr>
      <w:r w:rsidRPr="00E237A9">
        <w:rPr>
          <w:rFonts w:ascii="Arial" w:hAnsi="Arial" w:cs="Arial"/>
          <w:b/>
          <w:bCs/>
          <w:sz w:val="24"/>
          <w:szCs w:val="24"/>
        </w:rPr>
        <w:t>Keywords</w:t>
      </w:r>
      <w:r w:rsidRPr="00E237A9">
        <w:rPr>
          <w:rFonts w:ascii="Arial" w:hAnsi="Arial" w:cs="Arial"/>
          <w:sz w:val="24"/>
          <w:szCs w:val="24"/>
        </w:rPr>
        <w:t xml:space="preserve">: </w:t>
      </w:r>
      <w:r w:rsidR="00544D91" w:rsidRPr="00E237A9">
        <w:rPr>
          <w:rFonts w:ascii="Arial" w:eastAsia="Times New Roman" w:hAnsi="Arial" w:cs="Arial"/>
          <w:sz w:val="24"/>
          <w:szCs w:val="24"/>
          <w:lang w:eastAsia="pt-BR"/>
        </w:rPr>
        <w:t>Telecommuting, regulation, responsibility, protection.</w:t>
      </w:r>
    </w:p>
    <w:p w14:paraId="2A78F07D" w14:textId="77777777" w:rsidR="00E237A9" w:rsidRPr="00E15D5E" w:rsidRDefault="00E237A9" w:rsidP="00E237A9">
      <w:pPr>
        <w:shd w:val="clear" w:color="auto" w:fill="FFFFFF"/>
        <w:rPr>
          <w:rFonts w:ascii="Arial" w:hAnsi="Arial" w:cs="Arial"/>
          <w:sz w:val="24"/>
          <w:szCs w:val="24"/>
        </w:rPr>
      </w:pPr>
    </w:p>
    <w:p w14:paraId="7CAEB01E" w14:textId="77777777" w:rsidR="00640471" w:rsidRPr="00E15D5E" w:rsidRDefault="006B26FA" w:rsidP="00E15D5E">
      <w:pPr>
        <w:spacing w:after="0" w:line="360" w:lineRule="auto"/>
        <w:jc w:val="both"/>
        <w:rPr>
          <w:rFonts w:ascii="Arial" w:hAnsi="Arial" w:cs="Arial"/>
          <w:b/>
          <w:sz w:val="24"/>
          <w:szCs w:val="24"/>
        </w:rPr>
      </w:pPr>
      <w:r w:rsidRPr="00E15D5E">
        <w:rPr>
          <w:rFonts w:ascii="Arial" w:hAnsi="Arial" w:cs="Arial"/>
          <w:b/>
          <w:sz w:val="24"/>
          <w:szCs w:val="24"/>
        </w:rPr>
        <w:t>1.</w:t>
      </w:r>
      <w:r w:rsidR="00640471" w:rsidRPr="00E15D5E">
        <w:rPr>
          <w:rFonts w:ascii="Arial" w:hAnsi="Arial" w:cs="Arial"/>
          <w:b/>
          <w:sz w:val="24"/>
          <w:szCs w:val="24"/>
        </w:rPr>
        <w:t>INTRODUÇÃO</w:t>
      </w:r>
    </w:p>
    <w:p w14:paraId="54A75E64" w14:textId="77777777" w:rsidR="00BD160D" w:rsidRDefault="00BD160D" w:rsidP="00E15D5E">
      <w:pPr>
        <w:spacing w:after="0" w:line="360" w:lineRule="auto"/>
        <w:jc w:val="both"/>
        <w:rPr>
          <w:rFonts w:ascii="Arial" w:hAnsi="Arial" w:cs="Arial"/>
          <w:bCs/>
          <w:sz w:val="24"/>
          <w:szCs w:val="24"/>
        </w:rPr>
      </w:pPr>
    </w:p>
    <w:p w14:paraId="33DD06F5" w14:textId="2DB69180" w:rsidR="00720893" w:rsidRDefault="009A1C08" w:rsidP="005A7CCE">
      <w:pPr>
        <w:spacing w:after="0" w:line="360" w:lineRule="auto"/>
        <w:ind w:firstLine="709"/>
        <w:jc w:val="both"/>
        <w:rPr>
          <w:rFonts w:ascii="Arial" w:hAnsi="Arial" w:cs="Arial"/>
          <w:color w:val="000000" w:themeColor="text1"/>
          <w:sz w:val="24"/>
          <w:szCs w:val="24"/>
        </w:rPr>
      </w:pPr>
      <w:r w:rsidRPr="00DE5F1A">
        <w:rPr>
          <w:rFonts w:ascii="Arial" w:hAnsi="Arial" w:cs="Arial"/>
          <w:color w:val="000000" w:themeColor="text1"/>
          <w:sz w:val="24"/>
          <w:szCs w:val="24"/>
        </w:rPr>
        <w:t>Inicialmente, devemos conceitua</w:t>
      </w:r>
      <w:r w:rsidR="00903CD9">
        <w:rPr>
          <w:rFonts w:ascii="Arial" w:hAnsi="Arial" w:cs="Arial"/>
          <w:color w:val="000000" w:themeColor="text1"/>
          <w:sz w:val="24"/>
          <w:szCs w:val="24"/>
        </w:rPr>
        <w:t>r o “trabalho</w:t>
      </w:r>
      <w:r w:rsidR="00903CD9" w:rsidRPr="002D55E4">
        <w:rPr>
          <w:rFonts w:ascii="Arial" w:hAnsi="Arial" w:cs="Arial"/>
          <w:color w:val="000000" w:themeColor="text1"/>
          <w:sz w:val="24"/>
          <w:szCs w:val="24"/>
        </w:rPr>
        <w:t xml:space="preserve">”, </w:t>
      </w:r>
      <w:r w:rsidR="00CB4EAF" w:rsidRPr="002D55E4">
        <w:rPr>
          <w:rFonts w:ascii="Arial" w:hAnsi="Arial" w:cs="Arial"/>
          <w:color w:val="000000" w:themeColor="text1"/>
          <w:sz w:val="24"/>
          <w:szCs w:val="24"/>
        </w:rPr>
        <w:t>a fim</w:t>
      </w:r>
      <w:r w:rsidR="002D55E4" w:rsidRPr="002D55E4">
        <w:rPr>
          <w:rFonts w:ascii="Arial" w:hAnsi="Arial" w:cs="Arial"/>
          <w:color w:val="000000" w:themeColor="text1"/>
          <w:sz w:val="24"/>
          <w:szCs w:val="24"/>
        </w:rPr>
        <w:t xml:space="preserve"> de entende</w:t>
      </w:r>
      <w:r w:rsidR="002D55E4">
        <w:rPr>
          <w:rFonts w:ascii="Arial" w:hAnsi="Arial" w:cs="Arial"/>
          <w:color w:val="000000" w:themeColor="text1"/>
          <w:sz w:val="24"/>
          <w:szCs w:val="24"/>
        </w:rPr>
        <w:t xml:space="preserve">r seu conceito e sua relação com a sociedade; </w:t>
      </w:r>
      <w:r w:rsidRPr="00DE5F1A">
        <w:rPr>
          <w:rFonts w:ascii="Arial" w:hAnsi="Arial" w:cs="Arial"/>
          <w:color w:val="000000" w:themeColor="text1"/>
          <w:sz w:val="24"/>
          <w:szCs w:val="24"/>
        </w:rPr>
        <w:t>que por sua vez é a prática de uma atividade física ou intelectual, realizada por um indivíduo, no qual tem por objetividade</w:t>
      </w:r>
      <w:r w:rsidR="00773714" w:rsidRPr="00DE5F1A">
        <w:rPr>
          <w:rFonts w:ascii="Arial" w:hAnsi="Arial" w:cs="Arial"/>
          <w:color w:val="000000" w:themeColor="text1"/>
          <w:sz w:val="24"/>
          <w:szCs w:val="24"/>
        </w:rPr>
        <w:t xml:space="preserve"> de sustentação</w:t>
      </w:r>
      <w:r w:rsidR="002D55E4">
        <w:rPr>
          <w:rFonts w:ascii="Arial" w:hAnsi="Arial" w:cs="Arial"/>
          <w:color w:val="000000" w:themeColor="text1"/>
          <w:sz w:val="24"/>
          <w:szCs w:val="24"/>
        </w:rPr>
        <w:t xml:space="preserve"> </w:t>
      </w:r>
      <w:r w:rsidR="00773714" w:rsidRPr="00DE5F1A">
        <w:rPr>
          <w:rFonts w:ascii="Arial" w:hAnsi="Arial" w:cs="Arial"/>
          <w:color w:val="000000" w:themeColor="text1"/>
          <w:sz w:val="24"/>
          <w:szCs w:val="24"/>
        </w:rPr>
        <w:t>e</w:t>
      </w:r>
      <w:r w:rsidRPr="00DE5F1A">
        <w:rPr>
          <w:rFonts w:ascii="Arial" w:hAnsi="Arial" w:cs="Arial"/>
          <w:color w:val="000000" w:themeColor="text1"/>
          <w:sz w:val="24"/>
          <w:szCs w:val="24"/>
        </w:rPr>
        <w:t xml:space="preserve"> realização pessoal, de caráter profissional, econômica</w:t>
      </w:r>
      <w:r w:rsidR="00773714" w:rsidRPr="00DE5F1A">
        <w:rPr>
          <w:rFonts w:ascii="Arial" w:hAnsi="Arial" w:cs="Arial"/>
          <w:color w:val="000000" w:themeColor="text1"/>
          <w:sz w:val="24"/>
          <w:szCs w:val="24"/>
        </w:rPr>
        <w:t xml:space="preserve"> e </w:t>
      </w:r>
      <w:r w:rsidRPr="00DE5F1A">
        <w:rPr>
          <w:rFonts w:ascii="Arial" w:hAnsi="Arial" w:cs="Arial"/>
          <w:color w:val="000000" w:themeColor="text1"/>
          <w:sz w:val="24"/>
          <w:szCs w:val="24"/>
        </w:rPr>
        <w:t>social.</w:t>
      </w:r>
    </w:p>
    <w:p w14:paraId="4160BCAC" w14:textId="4FF89FAF" w:rsidR="009A1C08" w:rsidRPr="00DE5F1A" w:rsidRDefault="00A01DE2" w:rsidP="00B354A6">
      <w:pPr>
        <w:spacing w:after="0" w:line="360" w:lineRule="auto"/>
        <w:jc w:val="both"/>
        <w:rPr>
          <w:rFonts w:ascii="Arial" w:hAnsi="Arial" w:cs="Arial"/>
          <w:color w:val="000000" w:themeColor="text1"/>
          <w:sz w:val="24"/>
          <w:szCs w:val="24"/>
        </w:rPr>
      </w:pPr>
      <w:r w:rsidRPr="00DE5F1A">
        <w:rPr>
          <w:rFonts w:ascii="Arial" w:hAnsi="Arial" w:cs="Arial"/>
          <w:color w:val="000000" w:themeColor="text1"/>
          <w:sz w:val="24"/>
          <w:szCs w:val="24"/>
        </w:rPr>
        <w:t xml:space="preserve">Por sua vez, </w:t>
      </w:r>
      <w:r w:rsidR="002000B5">
        <w:rPr>
          <w:rFonts w:ascii="Arial" w:hAnsi="Arial" w:cs="Arial"/>
          <w:color w:val="000000" w:themeColor="text1"/>
          <w:sz w:val="24"/>
          <w:szCs w:val="24"/>
        </w:rPr>
        <w:t xml:space="preserve">a atividade laboral </w:t>
      </w:r>
      <w:r w:rsidR="00EB1FC5" w:rsidRPr="00DE5F1A">
        <w:rPr>
          <w:rFonts w:ascii="Arial" w:hAnsi="Arial" w:cs="Arial"/>
          <w:color w:val="000000" w:themeColor="text1"/>
          <w:sz w:val="24"/>
          <w:szCs w:val="24"/>
        </w:rPr>
        <w:t xml:space="preserve">sempre esteve </w:t>
      </w:r>
      <w:r w:rsidRPr="00DE5F1A">
        <w:rPr>
          <w:rFonts w:ascii="Arial" w:hAnsi="Arial" w:cs="Arial"/>
          <w:color w:val="000000" w:themeColor="text1"/>
          <w:sz w:val="24"/>
          <w:szCs w:val="24"/>
        </w:rPr>
        <w:t>presente desde os primórdios da socieda</w:t>
      </w:r>
      <w:r w:rsidR="00F74E61">
        <w:rPr>
          <w:rFonts w:ascii="Arial" w:hAnsi="Arial" w:cs="Arial"/>
          <w:color w:val="000000" w:themeColor="text1"/>
          <w:sz w:val="24"/>
          <w:szCs w:val="24"/>
        </w:rPr>
        <w:t xml:space="preserve">de, em que diante da evolução da sociedade, surgiu novas necessidades de trabalho e novas </w:t>
      </w:r>
      <w:r w:rsidR="00E423CC">
        <w:rPr>
          <w:rFonts w:ascii="Arial" w:hAnsi="Arial" w:cs="Arial"/>
          <w:color w:val="000000" w:themeColor="text1"/>
          <w:sz w:val="24"/>
          <w:szCs w:val="24"/>
        </w:rPr>
        <w:t>característica</w:t>
      </w:r>
      <w:r w:rsidR="00F74E61">
        <w:rPr>
          <w:rFonts w:ascii="Arial" w:hAnsi="Arial" w:cs="Arial"/>
          <w:color w:val="000000" w:themeColor="text1"/>
          <w:sz w:val="24"/>
          <w:szCs w:val="24"/>
        </w:rPr>
        <w:t xml:space="preserve"> da sociedade, devido um desenvolvimento </w:t>
      </w:r>
      <w:r w:rsidR="00E518A4" w:rsidRPr="00DE5F1A">
        <w:rPr>
          <w:rFonts w:ascii="Arial" w:hAnsi="Arial" w:cs="Arial"/>
          <w:color w:val="000000" w:themeColor="text1"/>
          <w:sz w:val="24"/>
          <w:szCs w:val="24"/>
        </w:rPr>
        <w:t xml:space="preserve">da sociedade e das </w:t>
      </w:r>
      <w:r w:rsidR="00E423CC">
        <w:rPr>
          <w:rFonts w:ascii="Arial" w:hAnsi="Arial" w:cs="Arial"/>
          <w:color w:val="000000" w:themeColor="text1"/>
          <w:sz w:val="24"/>
          <w:szCs w:val="24"/>
        </w:rPr>
        <w:t xml:space="preserve">relações </w:t>
      </w:r>
      <w:r w:rsidR="00E518A4" w:rsidRPr="00DE5F1A">
        <w:rPr>
          <w:rFonts w:ascii="Arial" w:hAnsi="Arial" w:cs="Arial"/>
          <w:color w:val="000000" w:themeColor="text1"/>
          <w:sz w:val="24"/>
          <w:szCs w:val="24"/>
        </w:rPr>
        <w:t>presente</w:t>
      </w:r>
      <w:r w:rsidR="00CB4EAF">
        <w:rPr>
          <w:rFonts w:ascii="Arial" w:hAnsi="Arial" w:cs="Arial"/>
          <w:color w:val="000000" w:themeColor="text1"/>
          <w:sz w:val="24"/>
          <w:szCs w:val="24"/>
        </w:rPr>
        <w:t>s</w:t>
      </w:r>
      <w:r w:rsidR="00EB1FC5" w:rsidRPr="00DE5F1A">
        <w:rPr>
          <w:rFonts w:ascii="Arial" w:hAnsi="Arial" w:cs="Arial"/>
          <w:color w:val="000000" w:themeColor="text1"/>
          <w:sz w:val="24"/>
          <w:szCs w:val="24"/>
        </w:rPr>
        <w:t xml:space="preserve"> nela</w:t>
      </w:r>
      <w:r w:rsidR="00E518A4" w:rsidRPr="00DE5F1A">
        <w:rPr>
          <w:rFonts w:ascii="Arial" w:hAnsi="Arial" w:cs="Arial"/>
          <w:color w:val="000000" w:themeColor="text1"/>
          <w:sz w:val="24"/>
          <w:szCs w:val="24"/>
        </w:rPr>
        <w:t xml:space="preserve">, que se </w:t>
      </w:r>
      <w:r w:rsidR="00BE6931">
        <w:rPr>
          <w:rFonts w:ascii="Arial" w:hAnsi="Arial" w:cs="Arial"/>
          <w:color w:val="000000" w:themeColor="text1"/>
          <w:sz w:val="24"/>
          <w:szCs w:val="24"/>
        </w:rPr>
        <w:t>reinvent</w:t>
      </w:r>
      <w:r w:rsidR="00E518A4" w:rsidRPr="00DE5F1A">
        <w:rPr>
          <w:rFonts w:ascii="Arial" w:hAnsi="Arial" w:cs="Arial"/>
          <w:color w:val="000000" w:themeColor="text1"/>
          <w:sz w:val="24"/>
          <w:szCs w:val="24"/>
        </w:rPr>
        <w:t xml:space="preserve">a e evolui aceleradamente. </w:t>
      </w:r>
    </w:p>
    <w:p w14:paraId="3732D9E4" w14:textId="77777777" w:rsidR="007F162E" w:rsidRPr="00DE5F1A" w:rsidRDefault="007F162E" w:rsidP="005A7CCE">
      <w:pPr>
        <w:spacing w:after="0" w:line="360" w:lineRule="auto"/>
        <w:ind w:firstLine="709"/>
        <w:jc w:val="both"/>
        <w:rPr>
          <w:rFonts w:ascii="Arial" w:hAnsi="Arial" w:cs="Arial"/>
          <w:sz w:val="24"/>
          <w:szCs w:val="24"/>
        </w:rPr>
      </w:pPr>
      <w:r w:rsidRPr="00DE5F1A">
        <w:rPr>
          <w:rFonts w:ascii="Arial" w:hAnsi="Arial" w:cs="Arial"/>
          <w:color w:val="000000" w:themeColor="text1"/>
          <w:sz w:val="24"/>
          <w:szCs w:val="24"/>
        </w:rPr>
        <w:t>Sendo assim, em decorrência de lutas e revoltas da classe oper</w:t>
      </w:r>
      <w:r w:rsidR="00CB4EAF">
        <w:rPr>
          <w:rFonts w:ascii="Arial" w:hAnsi="Arial" w:cs="Arial"/>
          <w:color w:val="000000" w:themeColor="text1"/>
          <w:sz w:val="24"/>
          <w:szCs w:val="24"/>
        </w:rPr>
        <w:t>á</w:t>
      </w:r>
      <w:r w:rsidRPr="00DE5F1A">
        <w:rPr>
          <w:rFonts w:ascii="Arial" w:hAnsi="Arial" w:cs="Arial"/>
          <w:color w:val="000000" w:themeColor="text1"/>
          <w:sz w:val="24"/>
          <w:szCs w:val="24"/>
        </w:rPr>
        <w:t>ria, primordialmente</w:t>
      </w:r>
      <w:r w:rsidR="00CB4EAF">
        <w:rPr>
          <w:rFonts w:ascii="Arial" w:hAnsi="Arial" w:cs="Arial"/>
          <w:color w:val="000000" w:themeColor="text1"/>
          <w:sz w:val="24"/>
          <w:szCs w:val="24"/>
        </w:rPr>
        <w:t>,</w:t>
      </w:r>
      <w:r w:rsidRPr="00DE5F1A">
        <w:rPr>
          <w:rFonts w:ascii="Arial" w:hAnsi="Arial" w:cs="Arial"/>
          <w:color w:val="000000" w:themeColor="text1"/>
          <w:sz w:val="24"/>
          <w:szCs w:val="24"/>
        </w:rPr>
        <w:t xml:space="preserve"> no período industrial, </w:t>
      </w:r>
      <w:r w:rsidRPr="006F15AA">
        <w:rPr>
          <w:rFonts w:ascii="Arial" w:hAnsi="Arial" w:cs="Arial"/>
          <w:color w:val="000000" w:themeColor="text1"/>
          <w:sz w:val="24"/>
          <w:szCs w:val="24"/>
        </w:rPr>
        <w:t>o direito teve pela obriga</w:t>
      </w:r>
      <w:r w:rsidR="006F15AA">
        <w:rPr>
          <w:rFonts w:ascii="Arial" w:hAnsi="Arial" w:cs="Arial"/>
          <w:color w:val="000000" w:themeColor="text1"/>
          <w:sz w:val="24"/>
          <w:szCs w:val="24"/>
        </w:rPr>
        <w:t>toriedade de sempre acompanhar as relações sociais e atuais</w:t>
      </w:r>
      <w:r w:rsidRPr="00DE5F1A">
        <w:rPr>
          <w:rFonts w:ascii="Arial" w:hAnsi="Arial" w:cs="Arial"/>
          <w:color w:val="000000" w:themeColor="text1"/>
          <w:sz w:val="24"/>
          <w:szCs w:val="24"/>
        </w:rPr>
        <w:t xml:space="preserve">, na busca pela regulamentação dos trabalhos existentes, </w:t>
      </w:r>
      <w:r w:rsidR="00EB1FC5" w:rsidRPr="00DE5F1A">
        <w:rPr>
          <w:rFonts w:ascii="Arial" w:hAnsi="Arial" w:cs="Arial"/>
          <w:color w:val="000000" w:themeColor="text1"/>
          <w:sz w:val="24"/>
          <w:szCs w:val="24"/>
        </w:rPr>
        <w:t xml:space="preserve">para </w:t>
      </w:r>
      <w:r w:rsidR="002A723E" w:rsidRPr="00DE5F1A">
        <w:rPr>
          <w:rFonts w:ascii="Arial" w:hAnsi="Arial" w:cs="Arial"/>
          <w:sz w:val="24"/>
          <w:szCs w:val="24"/>
        </w:rPr>
        <w:t xml:space="preserve">que assegurassem os direitos dos empregados e </w:t>
      </w:r>
      <w:r w:rsidR="002A723E" w:rsidRPr="00DE5F1A">
        <w:rPr>
          <w:rFonts w:ascii="Arial" w:hAnsi="Arial" w:cs="Arial"/>
          <w:sz w:val="24"/>
          <w:szCs w:val="24"/>
        </w:rPr>
        <w:lastRenderedPageBreak/>
        <w:t xml:space="preserve">empregadores, no qual visam o fulcro no bom Direito, </w:t>
      </w:r>
      <w:r w:rsidR="00EB1FC5" w:rsidRPr="00DE5F1A">
        <w:rPr>
          <w:rFonts w:ascii="Arial" w:hAnsi="Arial" w:cs="Arial"/>
          <w:sz w:val="24"/>
          <w:szCs w:val="24"/>
        </w:rPr>
        <w:t>e garanta os</w:t>
      </w:r>
      <w:r w:rsidR="002A723E" w:rsidRPr="00DE5F1A">
        <w:rPr>
          <w:rFonts w:ascii="Arial" w:hAnsi="Arial" w:cs="Arial"/>
          <w:sz w:val="24"/>
          <w:szCs w:val="24"/>
        </w:rPr>
        <w:t xml:space="preserve"> direitos fundamentais, dos envolvidos na relação empregatícia.</w:t>
      </w:r>
      <w:r w:rsidR="00720893">
        <w:rPr>
          <w:rFonts w:ascii="Arial" w:hAnsi="Arial" w:cs="Arial"/>
          <w:sz w:val="24"/>
          <w:szCs w:val="24"/>
        </w:rPr>
        <w:t xml:space="preserve"> </w:t>
      </w:r>
    </w:p>
    <w:p w14:paraId="34DDDDA4" w14:textId="77777777" w:rsidR="00BD160D" w:rsidRPr="00DE5F1A" w:rsidRDefault="00CB4BBE" w:rsidP="002D55E4">
      <w:pPr>
        <w:spacing w:after="0" w:line="360" w:lineRule="auto"/>
        <w:ind w:firstLine="709"/>
        <w:jc w:val="both"/>
        <w:rPr>
          <w:rFonts w:ascii="Arial" w:hAnsi="Arial" w:cs="Arial"/>
          <w:sz w:val="24"/>
          <w:szCs w:val="24"/>
        </w:rPr>
      </w:pPr>
      <w:r w:rsidRPr="00DE5F1A">
        <w:rPr>
          <w:rFonts w:ascii="Arial" w:hAnsi="Arial" w:cs="Arial"/>
          <w:sz w:val="24"/>
          <w:szCs w:val="24"/>
        </w:rPr>
        <w:t>Deste modo, o enriquecimento da tecnologia na sociedade, desencadeou qualificações espec</w:t>
      </w:r>
      <w:r w:rsidR="00CB4EAF">
        <w:rPr>
          <w:rFonts w:ascii="Arial" w:hAnsi="Arial" w:cs="Arial"/>
          <w:sz w:val="24"/>
          <w:szCs w:val="24"/>
        </w:rPr>
        <w:t>í</w:t>
      </w:r>
      <w:r w:rsidRPr="00DE5F1A">
        <w:rPr>
          <w:rFonts w:ascii="Arial" w:hAnsi="Arial" w:cs="Arial"/>
          <w:sz w:val="24"/>
          <w:szCs w:val="24"/>
        </w:rPr>
        <w:t xml:space="preserve">ficas ao mercado de trabalho, tal como a elaboração de novas relações de trabalhos, e foi assim, que o sistema de teletrabalho </w:t>
      </w:r>
      <w:r w:rsidR="00511C16" w:rsidRPr="00511C16">
        <w:rPr>
          <w:rFonts w:ascii="Arial" w:hAnsi="Arial" w:cs="Arial"/>
          <w:sz w:val="24"/>
          <w:szCs w:val="24"/>
        </w:rPr>
        <w:t>surgiu no novo termos do</w:t>
      </w:r>
      <w:r w:rsidR="00940D40" w:rsidRPr="00511C16">
        <w:rPr>
          <w:rFonts w:ascii="Arial" w:hAnsi="Arial" w:cs="Arial"/>
          <w:sz w:val="24"/>
          <w:szCs w:val="24"/>
        </w:rPr>
        <w:t xml:space="preserve"> trabalho,</w:t>
      </w:r>
      <w:r w:rsidR="00511C16">
        <w:rPr>
          <w:rFonts w:ascii="Arial" w:hAnsi="Arial" w:cs="Arial"/>
          <w:sz w:val="24"/>
          <w:szCs w:val="24"/>
        </w:rPr>
        <w:t xml:space="preserve"> que</w:t>
      </w:r>
      <w:r w:rsidR="00940D40" w:rsidRPr="00DE5F1A">
        <w:rPr>
          <w:rFonts w:ascii="Arial" w:hAnsi="Arial" w:cs="Arial"/>
          <w:sz w:val="24"/>
          <w:szCs w:val="24"/>
        </w:rPr>
        <w:t xml:space="preserve"> em sua atualidade ganhou ainda mais força, nas discussões profissionais, visto que o número de</w:t>
      </w:r>
      <w:r w:rsidR="00511C16">
        <w:rPr>
          <w:rFonts w:ascii="Arial" w:hAnsi="Arial" w:cs="Arial"/>
          <w:sz w:val="24"/>
          <w:szCs w:val="24"/>
        </w:rPr>
        <w:t xml:space="preserve"> aumento do</w:t>
      </w:r>
      <w:r w:rsidR="00940D40" w:rsidRPr="00DE5F1A">
        <w:rPr>
          <w:rFonts w:ascii="Arial" w:hAnsi="Arial" w:cs="Arial"/>
          <w:sz w:val="24"/>
          <w:szCs w:val="24"/>
        </w:rPr>
        <w:t xml:space="preserve"> regime teletrabalho, </w:t>
      </w:r>
      <w:r w:rsidR="00511C16">
        <w:rPr>
          <w:rFonts w:ascii="Arial" w:hAnsi="Arial" w:cs="Arial"/>
          <w:sz w:val="24"/>
          <w:szCs w:val="24"/>
        </w:rPr>
        <w:t>que vem se consumando bastante</w:t>
      </w:r>
      <w:r w:rsidR="00940D40" w:rsidRPr="00DE5F1A">
        <w:rPr>
          <w:rFonts w:ascii="Arial" w:hAnsi="Arial" w:cs="Arial"/>
          <w:sz w:val="24"/>
          <w:szCs w:val="24"/>
        </w:rPr>
        <w:t xml:space="preserve">. </w:t>
      </w:r>
    </w:p>
    <w:p w14:paraId="3E8C9FF0" w14:textId="77777777" w:rsidR="002A52BD" w:rsidRPr="00DE5F1A" w:rsidRDefault="002A52BD"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Adicionalmente, </w:t>
      </w:r>
      <w:r w:rsidR="00EB1FC5" w:rsidRPr="00DE5F1A">
        <w:rPr>
          <w:rFonts w:ascii="Arial" w:hAnsi="Arial" w:cs="Arial"/>
          <w:sz w:val="24"/>
          <w:szCs w:val="24"/>
        </w:rPr>
        <w:t>ao que busca, é analisar a eficácia das norma</w:t>
      </w:r>
      <w:r w:rsidR="00903CD9">
        <w:rPr>
          <w:rFonts w:ascii="Arial" w:hAnsi="Arial" w:cs="Arial"/>
          <w:sz w:val="24"/>
          <w:szCs w:val="24"/>
        </w:rPr>
        <w:t>s trabalhistas, ao que se refere</w:t>
      </w:r>
      <w:r w:rsidR="00EB1FC5" w:rsidRPr="00DE5F1A">
        <w:rPr>
          <w:rFonts w:ascii="Arial" w:hAnsi="Arial" w:cs="Arial"/>
          <w:sz w:val="24"/>
          <w:szCs w:val="24"/>
        </w:rPr>
        <w:t xml:space="preserve"> a proteção das novas relações de emprego, </w:t>
      </w:r>
      <w:r w:rsidR="00C92210" w:rsidRPr="00DE5F1A">
        <w:rPr>
          <w:rFonts w:ascii="Arial" w:hAnsi="Arial" w:cs="Arial"/>
          <w:sz w:val="24"/>
          <w:szCs w:val="24"/>
        </w:rPr>
        <w:t xml:space="preserve">o teletrabalho, </w:t>
      </w:r>
      <w:r w:rsidR="00EB1FC5" w:rsidRPr="00DE5F1A">
        <w:rPr>
          <w:rFonts w:ascii="Arial" w:hAnsi="Arial" w:cs="Arial"/>
          <w:sz w:val="24"/>
          <w:szCs w:val="24"/>
        </w:rPr>
        <w:t>assim como</w:t>
      </w:r>
      <w:r w:rsidR="00C92210" w:rsidRPr="00DE5F1A">
        <w:rPr>
          <w:rFonts w:ascii="Arial" w:hAnsi="Arial" w:cs="Arial"/>
          <w:sz w:val="24"/>
          <w:szCs w:val="24"/>
        </w:rPr>
        <w:t xml:space="preserve"> a</w:t>
      </w:r>
      <w:r w:rsidR="00EB1FC5" w:rsidRPr="00DE5F1A">
        <w:rPr>
          <w:rFonts w:ascii="Arial" w:hAnsi="Arial" w:cs="Arial"/>
          <w:sz w:val="24"/>
          <w:szCs w:val="24"/>
        </w:rPr>
        <w:t xml:space="preserve"> Lei Geral de Proteção de Dados, sob a ótica dos elementos de proteção de dados, em decorrência de possíveis vazamentos de dados, e a quem recairá a responsabilidade civil da reparação do seu possível dano, e a que medida as normas trabalhistas, podem atuar na garantia de tais proteções.</w:t>
      </w:r>
    </w:p>
    <w:p w14:paraId="33E09F57" w14:textId="77777777" w:rsidR="00C92210" w:rsidRPr="00DE5F1A" w:rsidRDefault="00C92210"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Desta forma, </w:t>
      </w:r>
      <w:r w:rsidR="00CB4EAF">
        <w:rPr>
          <w:rFonts w:ascii="Arial" w:hAnsi="Arial" w:cs="Arial"/>
          <w:sz w:val="24"/>
          <w:szCs w:val="24"/>
        </w:rPr>
        <w:t xml:space="preserve">o presente trabalho </w:t>
      </w:r>
      <w:r w:rsidRPr="00DE5F1A">
        <w:rPr>
          <w:rFonts w:ascii="Arial" w:hAnsi="Arial" w:cs="Arial"/>
          <w:sz w:val="24"/>
          <w:szCs w:val="24"/>
        </w:rPr>
        <w:t>visa conhecer as questões históricas e conceituais</w:t>
      </w:r>
      <w:r w:rsidR="00E0071D" w:rsidRPr="00DE5F1A">
        <w:rPr>
          <w:rFonts w:ascii="Arial" w:hAnsi="Arial" w:cs="Arial"/>
          <w:sz w:val="24"/>
          <w:szCs w:val="24"/>
        </w:rPr>
        <w:t xml:space="preserve"> do trabalho e do seu respectivo direito, conceituar e caracterizar os elementos do regime remoto do teletrabalho, </w:t>
      </w:r>
      <w:r w:rsidR="00ED691F" w:rsidRPr="00DE5F1A">
        <w:rPr>
          <w:rFonts w:ascii="Arial" w:hAnsi="Arial" w:cs="Arial"/>
          <w:sz w:val="24"/>
          <w:szCs w:val="24"/>
        </w:rPr>
        <w:t>e</w:t>
      </w:r>
      <w:r w:rsidR="00B51FE7">
        <w:rPr>
          <w:rFonts w:ascii="Arial" w:hAnsi="Arial" w:cs="Arial"/>
          <w:sz w:val="24"/>
          <w:szCs w:val="24"/>
        </w:rPr>
        <w:t xml:space="preserve"> </w:t>
      </w:r>
      <w:r w:rsidR="00E0071D" w:rsidRPr="00DE5F1A">
        <w:rPr>
          <w:rFonts w:ascii="Arial" w:hAnsi="Arial" w:cs="Arial"/>
          <w:sz w:val="24"/>
          <w:szCs w:val="24"/>
        </w:rPr>
        <w:t>assim</w:t>
      </w:r>
      <w:r w:rsidR="00CB4EAF">
        <w:rPr>
          <w:rFonts w:ascii="Arial" w:hAnsi="Arial" w:cs="Arial"/>
          <w:sz w:val="24"/>
          <w:szCs w:val="24"/>
        </w:rPr>
        <w:t>,</w:t>
      </w:r>
      <w:r w:rsidR="00E0071D" w:rsidRPr="00DE5F1A">
        <w:rPr>
          <w:rFonts w:ascii="Arial" w:hAnsi="Arial" w:cs="Arial"/>
          <w:sz w:val="24"/>
          <w:szCs w:val="24"/>
        </w:rPr>
        <w:t xml:space="preserve"> compreender e deliber</w:t>
      </w:r>
      <w:r w:rsidR="00ED691F" w:rsidRPr="00DE5F1A">
        <w:rPr>
          <w:rFonts w:ascii="Arial" w:hAnsi="Arial" w:cs="Arial"/>
          <w:sz w:val="24"/>
          <w:szCs w:val="24"/>
        </w:rPr>
        <w:t xml:space="preserve">ar sobre a </w:t>
      </w:r>
      <w:r w:rsidR="00FF7C31">
        <w:rPr>
          <w:rFonts w:ascii="Arial" w:hAnsi="Arial" w:cs="Arial"/>
          <w:sz w:val="24"/>
          <w:szCs w:val="24"/>
        </w:rPr>
        <w:t xml:space="preserve">regulamentação do teletrabalho, </w:t>
      </w:r>
      <w:r w:rsidR="00555F07" w:rsidRPr="00DE5F1A">
        <w:rPr>
          <w:rFonts w:ascii="Arial" w:hAnsi="Arial" w:cs="Arial"/>
          <w:sz w:val="24"/>
          <w:szCs w:val="24"/>
        </w:rPr>
        <w:t xml:space="preserve">deveres e obrigações, pois tenta </w:t>
      </w:r>
      <w:r w:rsidR="0029482E">
        <w:rPr>
          <w:rFonts w:ascii="Arial" w:hAnsi="Arial" w:cs="Arial"/>
          <w:sz w:val="24"/>
          <w:szCs w:val="24"/>
        </w:rPr>
        <w:t>compreender</w:t>
      </w:r>
      <w:r w:rsidR="00555F07" w:rsidRPr="00DE5F1A">
        <w:rPr>
          <w:rFonts w:ascii="Arial" w:hAnsi="Arial" w:cs="Arial"/>
          <w:sz w:val="24"/>
          <w:szCs w:val="24"/>
        </w:rPr>
        <w:t xml:space="preserve"> quanto ao fulcro da ética profissional e obrigacional em relação a doutrina </w:t>
      </w:r>
      <w:r w:rsidR="00105936" w:rsidRPr="00DE5F1A">
        <w:rPr>
          <w:rFonts w:ascii="Arial" w:hAnsi="Arial" w:cs="Arial"/>
          <w:sz w:val="24"/>
          <w:szCs w:val="24"/>
        </w:rPr>
        <w:t>da</w:t>
      </w:r>
      <w:r w:rsidR="00555F07" w:rsidRPr="00DE5F1A">
        <w:rPr>
          <w:rFonts w:ascii="Arial" w:hAnsi="Arial" w:cs="Arial"/>
          <w:sz w:val="24"/>
          <w:szCs w:val="24"/>
        </w:rPr>
        <w:t xml:space="preserve"> regulamentação do teletrabalho.</w:t>
      </w:r>
    </w:p>
    <w:p w14:paraId="4B4DAEB0" w14:textId="77777777" w:rsidR="003B271B" w:rsidRPr="00DE5F1A" w:rsidRDefault="003B271B" w:rsidP="005A7CCE">
      <w:pPr>
        <w:spacing w:after="0" w:line="360" w:lineRule="auto"/>
        <w:ind w:firstLine="709"/>
        <w:jc w:val="both"/>
        <w:rPr>
          <w:rFonts w:ascii="Arial" w:hAnsi="Arial" w:cs="Arial"/>
          <w:sz w:val="24"/>
          <w:szCs w:val="24"/>
        </w:rPr>
      </w:pPr>
      <w:r w:rsidRPr="00DE5F1A">
        <w:rPr>
          <w:rFonts w:ascii="Arial" w:hAnsi="Arial" w:cs="Arial"/>
          <w:sz w:val="24"/>
          <w:szCs w:val="24"/>
        </w:rPr>
        <w:t>Desta forma</w:t>
      </w:r>
      <w:r w:rsidR="00963706" w:rsidRPr="00DE5F1A">
        <w:rPr>
          <w:rFonts w:ascii="Arial" w:hAnsi="Arial" w:cs="Arial"/>
          <w:sz w:val="24"/>
          <w:szCs w:val="24"/>
        </w:rPr>
        <w:t>, ao pesquisar, tende-se solucionar, tais problemáticas existentes no âmbito trabalhista, pois diante de tantas inovações o direito procura se reinventar para que consiga solucionar e assegurar todas as relações possíveis, sendo assim, em decorrência da atualidade e dos novos regimes, tem observado diversas problemática</w:t>
      </w:r>
      <w:r w:rsidR="00A04674" w:rsidRPr="00DE5F1A">
        <w:rPr>
          <w:rFonts w:ascii="Arial" w:hAnsi="Arial" w:cs="Arial"/>
          <w:sz w:val="24"/>
          <w:szCs w:val="24"/>
        </w:rPr>
        <w:t>s</w:t>
      </w:r>
      <w:r w:rsidR="00963706" w:rsidRPr="00DE5F1A">
        <w:rPr>
          <w:rFonts w:ascii="Arial" w:hAnsi="Arial" w:cs="Arial"/>
          <w:sz w:val="24"/>
          <w:szCs w:val="24"/>
        </w:rPr>
        <w:t>.</w:t>
      </w:r>
    </w:p>
    <w:p w14:paraId="7E3366DB" w14:textId="77777777" w:rsidR="000912C2" w:rsidRDefault="00B51FE7" w:rsidP="005A7CCE">
      <w:pPr>
        <w:spacing w:after="0" w:line="360" w:lineRule="auto"/>
        <w:ind w:firstLine="709"/>
        <w:jc w:val="both"/>
        <w:rPr>
          <w:rFonts w:ascii="Arial" w:hAnsi="Arial" w:cs="Arial"/>
          <w:sz w:val="24"/>
          <w:szCs w:val="24"/>
        </w:rPr>
      </w:pPr>
      <w:r>
        <w:rPr>
          <w:rFonts w:ascii="Arial" w:hAnsi="Arial" w:cs="Arial"/>
          <w:sz w:val="24"/>
          <w:szCs w:val="24"/>
        </w:rPr>
        <w:t>É evidente que, temos diversificadas abordagens, que possuem</w:t>
      </w:r>
      <w:r w:rsidR="00963706" w:rsidRPr="00DE5F1A">
        <w:rPr>
          <w:rFonts w:ascii="Arial" w:hAnsi="Arial" w:cs="Arial"/>
          <w:sz w:val="24"/>
          <w:szCs w:val="24"/>
        </w:rPr>
        <w:t xml:space="preserve"> roupagens distintas e que devem ser solucionadas, desta maneira, indaga-se</w:t>
      </w:r>
      <w:r w:rsidR="000912C2">
        <w:rPr>
          <w:rFonts w:ascii="Arial" w:hAnsi="Arial" w:cs="Arial"/>
          <w:sz w:val="24"/>
          <w:szCs w:val="24"/>
        </w:rPr>
        <w:t>: Quais</w:t>
      </w:r>
      <w:r w:rsidR="00963706" w:rsidRPr="00DE5F1A">
        <w:rPr>
          <w:rFonts w:ascii="Arial" w:hAnsi="Arial" w:cs="Arial"/>
          <w:sz w:val="24"/>
          <w:szCs w:val="24"/>
        </w:rPr>
        <w:t xml:space="preserve"> as responsabilizações e deveres, entre empregador e empregado, no teletrabalho</w:t>
      </w:r>
      <w:r w:rsidR="00A04674" w:rsidRPr="00DE5F1A">
        <w:rPr>
          <w:rFonts w:ascii="Arial" w:hAnsi="Arial" w:cs="Arial"/>
          <w:sz w:val="24"/>
          <w:szCs w:val="24"/>
        </w:rPr>
        <w:t>, nas possibilidades de vazamento de dados e</w:t>
      </w:r>
      <w:r w:rsidR="000912C2">
        <w:rPr>
          <w:rFonts w:ascii="Arial" w:hAnsi="Arial" w:cs="Arial"/>
          <w:sz w:val="24"/>
          <w:szCs w:val="24"/>
        </w:rPr>
        <w:t>,</w:t>
      </w:r>
      <w:r w:rsidR="00A04674" w:rsidRPr="00DE5F1A">
        <w:rPr>
          <w:rFonts w:ascii="Arial" w:hAnsi="Arial" w:cs="Arial"/>
          <w:sz w:val="24"/>
          <w:szCs w:val="24"/>
        </w:rPr>
        <w:t xml:space="preserve"> até mesmo</w:t>
      </w:r>
      <w:r w:rsidR="000912C2">
        <w:rPr>
          <w:rFonts w:ascii="Arial" w:hAnsi="Arial" w:cs="Arial"/>
          <w:sz w:val="24"/>
          <w:szCs w:val="24"/>
        </w:rPr>
        <w:t>, na</w:t>
      </w:r>
      <w:r w:rsidR="00A04674" w:rsidRPr="00DE5F1A">
        <w:rPr>
          <w:rFonts w:ascii="Arial" w:hAnsi="Arial" w:cs="Arial"/>
          <w:sz w:val="24"/>
          <w:szCs w:val="24"/>
        </w:rPr>
        <w:t xml:space="preserve"> fraude operaciona</w:t>
      </w:r>
      <w:r w:rsidR="000912C2">
        <w:rPr>
          <w:rFonts w:ascii="Arial" w:hAnsi="Arial" w:cs="Arial"/>
          <w:sz w:val="24"/>
          <w:szCs w:val="24"/>
        </w:rPr>
        <w:t>l</w:t>
      </w:r>
      <w:r w:rsidR="00A04674" w:rsidRPr="00DE5F1A">
        <w:rPr>
          <w:rFonts w:ascii="Arial" w:hAnsi="Arial" w:cs="Arial"/>
          <w:sz w:val="24"/>
          <w:szCs w:val="24"/>
        </w:rPr>
        <w:t xml:space="preserve"> existente, no qual tem o entendimento da indenização do dano causado, em decorrência da objetividade do direito</w:t>
      </w:r>
      <w:r w:rsidR="000912C2">
        <w:rPr>
          <w:rFonts w:ascii="Arial" w:hAnsi="Arial" w:cs="Arial"/>
          <w:sz w:val="24"/>
          <w:szCs w:val="24"/>
        </w:rPr>
        <w:t>?</w:t>
      </w:r>
    </w:p>
    <w:p w14:paraId="14FDE65C" w14:textId="164D447D" w:rsidR="007C1B38" w:rsidRDefault="007C1B38"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Contudo, o que se analisa é o nível de comodidade e flexibilidade de sua consumação, acarretando diversas vantagens, ao empregado e empregador. Todavia, sua discussão teve </w:t>
      </w:r>
      <w:r w:rsidR="0029482E">
        <w:rPr>
          <w:rFonts w:ascii="Arial" w:hAnsi="Arial" w:cs="Arial"/>
          <w:sz w:val="24"/>
          <w:szCs w:val="24"/>
        </w:rPr>
        <w:t xml:space="preserve">grandes dimensões </w:t>
      </w:r>
      <w:r w:rsidRPr="00DE5F1A">
        <w:rPr>
          <w:rFonts w:ascii="Arial" w:hAnsi="Arial" w:cs="Arial"/>
          <w:sz w:val="24"/>
          <w:szCs w:val="24"/>
        </w:rPr>
        <w:t xml:space="preserve">na sanção da Lei n. 13.467, de 13 </w:t>
      </w:r>
      <w:r w:rsidRPr="00DE5F1A">
        <w:rPr>
          <w:rFonts w:ascii="Arial" w:hAnsi="Arial" w:cs="Arial"/>
          <w:sz w:val="24"/>
          <w:szCs w:val="24"/>
        </w:rPr>
        <w:lastRenderedPageBreak/>
        <w:t>de julho de 2017, no qual abordou a regulamentação do teletrabalho, visto que havia carência de assegurar tais ações.</w:t>
      </w:r>
    </w:p>
    <w:p w14:paraId="6B7B0234" w14:textId="77777777" w:rsidR="004846E4" w:rsidRPr="00DE5F1A" w:rsidRDefault="004846E4"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Por isso, a pesquisa a ser realizada neste trabalho é classificada como </w:t>
      </w:r>
      <w:r w:rsidRPr="0011537D">
        <w:rPr>
          <w:rFonts w:ascii="Arial" w:hAnsi="Arial" w:cs="Arial"/>
          <w:sz w:val="24"/>
          <w:szCs w:val="24"/>
        </w:rPr>
        <w:t xml:space="preserve">estudo bibliográfico, cuja narrativa de estudo de </w:t>
      </w:r>
      <w:r w:rsidR="0029482E" w:rsidRPr="0029482E">
        <w:rPr>
          <w:rFonts w:ascii="Arial" w:hAnsi="Arial" w:cs="Arial"/>
          <w:sz w:val="24"/>
          <w:szCs w:val="24"/>
        </w:rPr>
        <w:t xml:space="preserve">outras </w:t>
      </w:r>
      <w:r w:rsidR="0029482E">
        <w:rPr>
          <w:rFonts w:ascii="Arial" w:hAnsi="Arial" w:cs="Arial"/>
          <w:sz w:val="24"/>
          <w:szCs w:val="24"/>
        </w:rPr>
        <w:t>referência</w:t>
      </w:r>
      <w:r w:rsidR="001919AE">
        <w:rPr>
          <w:rFonts w:ascii="Arial" w:hAnsi="Arial" w:cs="Arial"/>
          <w:sz w:val="24"/>
          <w:szCs w:val="24"/>
        </w:rPr>
        <w:t>s</w:t>
      </w:r>
      <w:r w:rsidR="0029482E">
        <w:rPr>
          <w:rFonts w:ascii="Arial" w:hAnsi="Arial" w:cs="Arial"/>
          <w:sz w:val="24"/>
          <w:szCs w:val="24"/>
        </w:rPr>
        <w:t xml:space="preserve"> </w:t>
      </w:r>
      <w:r w:rsidRPr="0011537D">
        <w:rPr>
          <w:rFonts w:ascii="Arial" w:hAnsi="Arial" w:cs="Arial"/>
          <w:sz w:val="24"/>
          <w:szCs w:val="24"/>
        </w:rPr>
        <w:t>e obras, pois</w:t>
      </w:r>
      <w:r w:rsidRPr="00DE5F1A">
        <w:rPr>
          <w:rFonts w:ascii="Arial" w:hAnsi="Arial" w:cs="Arial"/>
          <w:sz w:val="24"/>
          <w:szCs w:val="24"/>
        </w:rPr>
        <w:t xml:space="preserve"> o objetivo do trabalho é proporcionar maior conhecimento juntamente com o problema, para assim tornar mais explícito.</w:t>
      </w:r>
    </w:p>
    <w:p w14:paraId="69107A3A" w14:textId="77777777" w:rsidR="004846E4" w:rsidRDefault="00D04B9E" w:rsidP="005A7CCE">
      <w:pPr>
        <w:spacing w:after="0" w:line="360" w:lineRule="auto"/>
        <w:ind w:firstLine="709"/>
        <w:jc w:val="both"/>
        <w:rPr>
          <w:rFonts w:ascii="Arial" w:hAnsi="Arial" w:cs="Arial"/>
          <w:sz w:val="24"/>
          <w:szCs w:val="24"/>
        </w:rPr>
      </w:pPr>
      <w:r w:rsidRPr="00DE5F1A">
        <w:rPr>
          <w:rFonts w:ascii="Arial" w:hAnsi="Arial" w:cs="Arial"/>
          <w:sz w:val="24"/>
          <w:szCs w:val="24"/>
        </w:rPr>
        <w:t>Atingindo</w:t>
      </w:r>
      <w:r w:rsidR="004846E4" w:rsidRPr="00DE5F1A">
        <w:rPr>
          <w:rFonts w:ascii="Arial" w:hAnsi="Arial" w:cs="Arial"/>
          <w:sz w:val="24"/>
          <w:szCs w:val="24"/>
        </w:rPr>
        <w:t xml:space="preserve"> os objetivos deste estudo, pretende-se primeiramente realizar uma revisão bibliográfica, com pesquisa de tipo qualitativ</w:t>
      </w:r>
      <w:r w:rsidR="00BD160D">
        <w:rPr>
          <w:rFonts w:ascii="Arial" w:hAnsi="Arial" w:cs="Arial"/>
          <w:sz w:val="24"/>
          <w:szCs w:val="24"/>
        </w:rPr>
        <w:t>a</w:t>
      </w:r>
      <w:r w:rsidR="004846E4" w:rsidRPr="00DE5F1A">
        <w:rPr>
          <w:rFonts w:ascii="Arial" w:hAnsi="Arial" w:cs="Arial"/>
          <w:sz w:val="24"/>
          <w:szCs w:val="24"/>
        </w:rPr>
        <w:t>, investiga</w:t>
      </w:r>
      <w:r w:rsidR="0011537D">
        <w:rPr>
          <w:rFonts w:ascii="Arial" w:hAnsi="Arial" w:cs="Arial"/>
          <w:sz w:val="24"/>
          <w:szCs w:val="24"/>
        </w:rPr>
        <w:t>ndo</w:t>
      </w:r>
      <w:r w:rsidR="004846E4" w:rsidRPr="00DE5F1A">
        <w:rPr>
          <w:rFonts w:ascii="Arial" w:hAnsi="Arial" w:cs="Arial"/>
          <w:sz w:val="24"/>
          <w:szCs w:val="24"/>
        </w:rPr>
        <w:t xml:space="preserve"> criticamente sobre as atuais transformações do mundo do trabalho e </w:t>
      </w:r>
      <w:r w:rsidR="00BD160D">
        <w:rPr>
          <w:rFonts w:ascii="Arial" w:hAnsi="Arial" w:cs="Arial"/>
          <w:sz w:val="24"/>
          <w:szCs w:val="24"/>
        </w:rPr>
        <w:t xml:space="preserve">as </w:t>
      </w:r>
      <w:r w:rsidR="004846E4" w:rsidRPr="00DE5F1A">
        <w:rPr>
          <w:rFonts w:ascii="Arial" w:hAnsi="Arial" w:cs="Arial"/>
          <w:sz w:val="24"/>
          <w:szCs w:val="24"/>
        </w:rPr>
        <w:t>consequências sobre a classe trabalhadora. Sendo assim, busc</w:t>
      </w:r>
      <w:r w:rsidR="0011537D">
        <w:rPr>
          <w:rFonts w:ascii="Arial" w:hAnsi="Arial" w:cs="Arial"/>
          <w:sz w:val="24"/>
          <w:szCs w:val="24"/>
        </w:rPr>
        <w:t>ou-se</w:t>
      </w:r>
      <w:r w:rsidR="004846E4" w:rsidRPr="00DE5F1A">
        <w:rPr>
          <w:rFonts w:ascii="Arial" w:hAnsi="Arial" w:cs="Arial"/>
          <w:sz w:val="24"/>
          <w:szCs w:val="24"/>
        </w:rPr>
        <w:t xml:space="preserve"> desenvolver </w:t>
      </w:r>
      <w:r w:rsidR="0011537D">
        <w:rPr>
          <w:rFonts w:ascii="Arial" w:hAnsi="Arial" w:cs="Arial"/>
          <w:sz w:val="24"/>
          <w:szCs w:val="24"/>
        </w:rPr>
        <w:t xml:space="preserve">uma </w:t>
      </w:r>
      <w:r w:rsidR="005B0E74" w:rsidRPr="00DE5F1A">
        <w:rPr>
          <w:rFonts w:ascii="Arial" w:hAnsi="Arial" w:cs="Arial"/>
          <w:sz w:val="24"/>
          <w:szCs w:val="24"/>
        </w:rPr>
        <w:t>discuss</w:t>
      </w:r>
      <w:r w:rsidR="005B0E74">
        <w:rPr>
          <w:rFonts w:ascii="Arial" w:hAnsi="Arial" w:cs="Arial"/>
          <w:sz w:val="24"/>
          <w:szCs w:val="24"/>
        </w:rPr>
        <w:t>ão</w:t>
      </w:r>
      <w:r w:rsidR="001919AE">
        <w:rPr>
          <w:rFonts w:ascii="Arial" w:hAnsi="Arial" w:cs="Arial"/>
          <w:sz w:val="24"/>
          <w:szCs w:val="24"/>
        </w:rPr>
        <w:t xml:space="preserve"> </w:t>
      </w:r>
      <w:r w:rsidR="004846E4" w:rsidRPr="004B09AA">
        <w:rPr>
          <w:rFonts w:ascii="Arial" w:hAnsi="Arial" w:cs="Arial"/>
          <w:sz w:val="24"/>
          <w:szCs w:val="24"/>
        </w:rPr>
        <w:t>qualitativa e quantitativamente</w:t>
      </w:r>
      <w:r w:rsidR="004B09AA">
        <w:rPr>
          <w:rFonts w:ascii="Arial" w:hAnsi="Arial" w:cs="Arial"/>
          <w:sz w:val="24"/>
          <w:szCs w:val="24"/>
        </w:rPr>
        <w:t xml:space="preserve"> argumentativa</w:t>
      </w:r>
      <w:r w:rsidR="004846E4" w:rsidRPr="00DE5F1A">
        <w:rPr>
          <w:rFonts w:ascii="Arial" w:hAnsi="Arial" w:cs="Arial"/>
          <w:sz w:val="24"/>
          <w:szCs w:val="24"/>
        </w:rPr>
        <w:t xml:space="preserve">, tal qual mediante o meio </w:t>
      </w:r>
      <w:r w:rsidR="004846E4" w:rsidRPr="004B09AA">
        <w:rPr>
          <w:rFonts w:ascii="Arial" w:hAnsi="Arial" w:cs="Arial"/>
          <w:sz w:val="24"/>
          <w:szCs w:val="24"/>
        </w:rPr>
        <w:t>dedutivo</w:t>
      </w:r>
      <w:r w:rsidR="004B09AA">
        <w:rPr>
          <w:rFonts w:ascii="Arial" w:hAnsi="Arial" w:cs="Arial"/>
          <w:sz w:val="24"/>
          <w:szCs w:val="24"/>
        </w:rPr>
        <w:t xml:space="preserve">, pois através de abordagens que parte de uma problemática generalizada, para que busque solucionar </w:t>
      </w:r>
      <w:r w:rsidR="00A47F8A">
        <w:rPr>
          <w:rFonts w:ascii="Arial" w:hAnsi="Arial" w:cs="Arial"/>
          <w:sz w:val="24"/>
          <w:szCs w:val="24"/>
        </w:rPr>
        <w:t>a particularidade do vazamento de dados, pelo teletrabalho.</w:t>
      </w:r>
      <w:r w:rsidR="004B09AA">
        <w:rPr>
          <w:rFonts w:ascii="Arial" w:hAnsi="Arial" w:cs="Arial"/>
          <w:sz w:val="24"/>
          <w:szCs w:val="24"/>
        </w:rPr>
        <w:t xml:space="preserve"> </w:t>
      </w:r>
    </w:p>
    <w:p w14:paraId="382DEE4B" w14:textId="6D72661A" w:rsidR="0011537D" w:rsidRDefault="0091164D" w:rsidP="0091164D">
      <w:pPr>
        <w:spacing w:after="0" w:line="360" w:lineRule="auto"/>
        <w:ind w:firstLine="709"/>
        <w:jc w:val="both"/>
        <w:rPr>
          <w:rFonts w:ascii="Arial" w:hAnsi="Arial" w:cs="Arial"/>
          <w:sz w:val="24"/>
          <w:szCs w:val="24"/>
        </w:rPr>
      </w:pPr>
      <w:r>
        <w:rPr>
          <w:rFonts w:ascii="Arial" w:hAnsi="Arial" w:cs="Arial"/>
          <w:sz w:val="24"/>
          <w:szCs w:val="24"/>
        </w:rPr>
        <w:t xml:space="preserve">Em se tratando </w:t>
      </w:r>
      <w:proofErr w:type="gramStart"/>
      <w:r>
        <w:rPr>
          <w:rFonts w:ascii="Arial" w:hAnsi="Arial" w:cs="Arial"/>
          <w:sz w:val="24"/>
          <w:szCs w:val="24"/>
        </w:rPr>
        <w:t>do objetivos</w:t>
      </w:r>
      <w:proofErr w:type="gramEnd"/>
      <w:r>
        <w:rPr>
          <w:rFonts w:ascii="Arial" w:hAnsi="Arial" w:cs="Arial"/>
          <w:sz w:val="24"/>
          <w:szCs w:val="24"/>
        </w:rPr>
        <w:t xml:space="preserve"> desta pesquisa, obtém o estudo baseado nos métodos de abordagem cientifica da forma analítico-descritivo, além das bases do método histórico, pois tal trabalho foi submetido a avaliação de informações disponíveis, em livro e doutrinas, para explicar o </w:t>
      </w:r>
      <w:r w:rsidR="00B354A6">
        <w:rPr>
          <w:rFonts w:ascii="Arial" w:hAnsi="Arial" w:cs="Arial"/>
          <w:sz w:val="24"/>
          <w:szCs w:val="24"/>
        </w:rPr>
        <w:t>presente.</w:t>
      </w:r>
    </w:p>
    <w:p w14:paraId="551B8A50" w14:textId="77777777" w:rsidR="00ED7F10" w:rsidRPr="00E15D5E" w:rsidRDefault="00ED7F10" w:rsidP="00E15D5E">
      <w:pPr>
        <w:spacing w:after="0" w:line="360" w:lineRule="auto"/>
        <w:jc w:val="both"/>
        <w:rPr>
          <w:rFonts w:ascii="Arial" w:hAnsi="Arial" w:cs="Arial"/>
          <w:sz w:val="24"/>
          <w:szCs w:val="24"/>
        </w:rPr>
      </w:pPr>
    </w:p>
    <w:p w14:paraId="1C95FB74" w14:textId="77777777" w:rsidR="00E15D5E" w:rsidRDefault="006B26FA" w:rsidP="00B51FE7">
      <w:pPr>
        <w:spacing w:after="0" w:line="360" w:lineRule="auto"/>
        <w:jc w:val="both"/>
        <w:rPr>
          <w:rFonts w:ascii="Arial" w:hAnsi="Arial" w:cs="Arial"/>
          <w:b/>
          <w:sz w:val="24"/>
          <w:szCs w:val="24"/>
        </w:rPr>
      </w:pPr>
      <w:r w:rsidRPr="00E15D5E">
        <w:rPr>
          <w:rFonts w:ascii="Arial" w:hAnsi="Arial" w:cs="Arial"/>
          <w:b/>
          <w:sz w:val="24"/>
          <w:szCs w:val="24"/>
        </w:rPr>
        <w:t>2 BREVE HISTÓRICO DO TRABALHO E DO DIREITO DO TRABALHO</w:t>
      </w:r>
    </w:p>
    <w:p w14:paraId="40DC4331" w14:textId="77777777" w:rsidR="00B51FE7" w:rsidRDefault="00B51FE7" w:rsidP="00B51FE7">
      <w:pPr>
        <w:spacing w:after="0" w:line="360" w:lineRule="auto"/>
        <w:jc w:val="both"/>
        <w:rPr>
          <w:rFonts w:ascii="Arial" w:hAnsi="Arial" w:cs="Arial"/>
          <w:sz w:val="24"/>
          <w:szCs w:val="24"/>
        </w:rPr>
      </w:pPr>
    </w:p>
    <w:p w14:paraId="5D0A9587" w14:textId="77777777" w:rsidR="003E316A" w:rsidRPr="00DE5F1A" w:rsidRDefault="00BD160D" w:rsidP="005A7CCE">
      <w:pPr>
        <w:spacing w:after="0" w:line="360" w:lineRule="auto"/>
        <w:ind w:firstLine="709"/>
        <w:jc w:val="both"/>
        <w:rPr>
          <w:rFonts w:ascii="Arial" w:hAnsi="Arial" w:cs="Arial"/>
          <w:sz w:val="24"/>
          <w:szCs w:val="24"/>
        </w:rPr>
      </w:pPr>
      <w:r>
        <w:rPr>
          <w:rFonts w:ascii="Arial" w:hAnsi="Arial" w:cs="Arial"/>
          <w:sz w:val="24"/>
          <w:szCs w:val="24"/>
        </w:rPr>
        <w:t>D</w:t>
      </w:r>
      <w:r w:rsidR="003E316A" w:rsidRPr="00DE5F1A">
        <w:rPr>
          <w:rFonts w:ascii="Arial" w:hAnsi="Arial" w:cs="Arial"/>
          <w:sz w:val="24"/>
          <w:szCs w:val="24"/>
        </w:rPr>
        <w:t xml:space="preserve">ireito do trabalho é uma ciência do direito, </w:t>
      </w:r>
      <w:r w:rsidR="00B51FE7">
        <w:rPr>
          <w:rFonts w:ascii="Arial" w:hAnsi="Arial" w:cs="Arial"/>
          <w:sz w:val="24"/>
          <w:szCs w:val="24"/>
        </w:rPr>
        <w:t xml:space="preserve">com finalidades, </w:t>
      </w:r>
      <w:r w:rsidR="003E316A" w:rsidRPr="00DE5F1A">
        <w:rPr>
          <w:rFonts w:ascii="Arial" w:hAnsi="Arial" w:cs="Arial"/>
          <w:sz w:val="24"/>
          <w:szCs w:val="24"/>
        </w:rPr>
        <w:t xml:space="preserve">diante da sua autonomia, busca regulamentar diversas relações de modalidades laborais, </w:t>
      </w:r>
      <w:r w:rsidR="006F3B97">
        <w:rPr>
          <w:rFonts w:ascii="Arial" w:hAnsi="Arial" w:cs="Arial"/>
          <w:sz w:val="24"/>
          <w:szCs w:val="24"/>
        </w:rPr>
        <w:t xml:space="preserve">incumbindo </w:t>
      </w:r>
      <w:r w:rsidR="003E316A" w:rsidRPr="00DE5F1A">
        <w:rPr>
          <w:rFonts w:ascii="Arial" w:hAnsi="Arial" w:cs="Arial"/>
          <w:sz w:val="24"/>
          <w:szCs w:val="24"/>
        </w:rPr>
        <w:t>ao</w:t>
      </w:r>
      <w:r w:rsidR="00547DF2" w:rsidRPr="00DE5F1A">
        <w:rPr>
          <w:rFonts w:ascii="Arial" w:hAnsi="Arial" w:cs="Arial"/>
          <w:sz w:val="24"/>
          <w:szCs w:val="24"/>
        </w:rPr>
        <w:t>s</w:t>
      </w:r>
      <w:r w:rsidR="003E316A" w:rsidRPr="00DE5F1A">
        <w:rPr>
          <w:rFonts w:ascii="Arial" w:hAnsi="Arial" w:cs="Arial"/>
          <w:sz w:val="24"/>
          <w:szCs w:val="24"/>
        </w:rPr>
        <w:t xml:space="preserve"> empregados e empregadores seus direitos </w:t>
      </w:r>
      <w:r w:rsidR="003E316A" w:rsidRPr="006F3B97">
        <w:rPr>
          <w:rFonts w:ascii="Arial" w:hAnsi="Arial" w:cs="Arial"/>
          <w:sz w:val="24"/>
          <w:szCs w:val="24"/>
        </w:rPr>
        <w:t>garantidos</w:t>
      </w:r>
      <w:r>
        <w:rPr>
          <w:rFonts w:ascii="Arial" w:hAnsi="Arial" w:cs="Arial"/>
          <w:sz w:val="24"/>
          <w:szCs w:val="24"/>
        </w:rPr>
        <w:t xml:space="preserve"> </w:t>
      </w:r>
      <w:r w:rsidR="003E316A" w:rsidRPr="00DE5F1A">
        <w:rPr>
          <w:rFonts w:ascii="Arial" w:hAnsi="Arial" w:cs="Arial"/>
          <w:sz w:val="24"/>
          <w:szCs w:val="24"/>
        </w:rPr>
        <w:t>e seus deveres a serem estabelecidos</w:t>
      </w:r>
      <w:r w:rsidR="00B51FE7">
        <w:rPr>
          <w:rFonts w:ascii="Arial" w:hAnsi="Arial" w:cs="Arial"/>
          <w:sz w:val="24"/>
          <w:szCs w:val="24"/>
        </w:rPr>
        <w:t>.</w:t>
      </w:r>
    </w:p>
    <w:p w14:paraId="7A173701" w14:textId="3925BE8E" w:rsidR="003E316A" w:rsidRPr="00E15D5E" w:rsidRDefault="003E316A"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Parafraseando Max </w:t>
      </w:r>
      <w:r w:rsidRPr="00C9766E">
        <w:rPr>
          <w:rFonts w:ascii="Arial" w:hAnsi="Arial" w:cs="Arial"/>
          <w:sz w:val="24"/>
          <w:szCs w:val="24"/>
        </w:rPr>
        <w:t>Weber</w:t>
      </w:r>
      <w:r w:rsidR="00B354A6" w:rsidRPr="00C9766E">
        <w:rPr>
          <w:rFonts w:ascii="Arial" w:hAnsi="Arial" w:cs="Arial"/>
          <w:sz w:val="24"/>
          <w:szCs w:val="24"/>
        </w:rPr>
        <w:t xml:space="preserve"> (2020)</w:t>
      </w:r>
      <w:r w:rsidR="00BD160D" w:rsidRPr="00C9766E">
        <w:rPr>
          <w:rFonts w:ascii="Arial" w:hAnsi="Arial" w:cs="Arial"/>
          <w:sz w:val="24"/>
          <w:szCs w:val="24"/>
        </w:rPr>
        <w:t>,</w:t>
      </w:r>
      <w:r w:rsidR="006F5268" w:rsidRPr="00DE5F1A">
        <w:rPr>
          <w:rFonts w:ascii="Arial" w:hAnsi="Arial" w:cs="Arial"/>
          <w:sz w:val="24"/>
          <w:szCs w:val="24"/>
        </w:rPr>
        <w:t xml:space="preserve"> o “trabalho dignifica o homem”, sendo assim</w:t>
      </w:r>
      <w:r w:rsidR="00BD160D">
        <w:rPr>
          <w:rFonts w:ascii="Arial" w:hAnsi="Arial" w:cs="Arial"/>
          <w:sz w:val="24"/>
          <w:szCs w:val="24"/>
        </w:rPr>
        <w:t>,</w:t>
      </w:r>
      <w:r w:rsidR="006F5268" w:rsidRPr="00DE5F1A">
        <w:rPr>
          <w:rFonts w:ascii="Arial" w:hAnsi="Arial" w:cs="Arial"/>
          <w:sz w:val="24"/>
          <w:szCs w:val="24"/>
        </w:rPr>
        <w:t xml:space="preserve"> seu pensamento se encontra encaixado na importância </w:t>
      </w:r>
      <w:r w:rsidR="006F5268" w:rsidRPr="00575041">
        <w:rPr>
          <w:rFonts w:ascii="Arial" w:hAnsi="Arial" w:cs="Arial"/>
          <w:sz w:val="24"/>
          <w:szCs w:val="24"/>
        </w:rPr>
        <w:t>do trabalho em convivência em sociedade</w:t>
      </w:r>
      <w:r w:rsidR="00575041" w:rsidRPr="00575041">
        <w:rPr>
          <w:rFonts w:ascii="Arial" w:hAnsi="Arial" w:cs="Arial"/>
          <w:sz w:val="24"/>
          <w:szCs w:val="24"/>
        </w:rPr>
        <w:t>, pois é através desta atividade, que temos a interação social e a necessidade do trabalho, para meio de subsistência; sendo assim, o exercício profissional</w:t>
      </w:r>
      <w:r w:rsidR="006F5268" w:rsidRPr="00575041">
        <w:rPr>
          <w:rFonts w:ascii="Arial" w:hAnsi="Arial" w:cs="Arial"/>
          <w:sz w:val="24"/>
          <w:szCs w:val="24"/>
        </w:rPr>
        <w:t xml:space="preserve"> dignifica o homem e a presente sociedade diante da sua natureza nobre</w:t>
      </w:r>
      <w:r w:rsidR="006F5268" w:rsidRPr="00DE5F1A">
        <w:rPr>
          <w:rFonts w:ascii="Arial" w:hAnsi="Arial" w:cs="Arial"/>
          <w:sz w:val="24"/>
          <w:szCs w:val="24"/>
        </w:rPr>
        <w:t xml:space="preserve">, </w:t>
      </w:r>
      <w:r w:rsidR="00C94FED">
        <w:rPr>
          <w:rFonts w:ascii="Arial" w:hAnsi="Arial" w:cs="Arial"/>
          <w:sz w:val="24"/>
          <w:szCs w:val="24"/>
        </w:rPr>
        <w:t xml:space="preserve">haja visto </w:t>
      </w:r>
      <w:r w:rsidR="00BD160D">
        <w:rPr>
          <w:rFonts w:ascii="Arial" w:hAnsi="Arial" w:cs="Arial"/>
          <w:sz w:val="24"/>
          <w:szCs w:val="24"/>
        </w:rPr>
        <w:t xml:space="preserve">que </w:t>
      </w:r>
      <w:r w:rsidR="006F5268" w:rsidRPr="00DE5F1A">
        <w:rPr>
          <w:rFonts w:ascii="Arial" w:hAnsi="Arial" w:cs="Arial"/>
          <w:sz w:val="24"/>
          <w:szCs w:val="24"/>
        </w:rPr>
        <w:t>é de demasiada importância a regulamentação desta atividade que é o trabalho</w:t>
      </w:r>
      <w:r w:rsidR="00597748" w:rsidRPr="00DE5F1A">
        <w:rPr>
          <w:rFonts w:ascii="Arial" w:hAnsi="Arial" w:cs="Arial"/>
          <w:sz w:val="24"/>
          <w:szCs w:val="24"/>
        </w:rPr>
        <w:t>.</w:t>
      </w:r>
    </w:p>
    <w:p w14:paraId="67A60ED5" w14:textId="68CA4589" w:rsidR="008E3D68" w:rsidRDefault="00752B47" w:rsidP="005A7CCE">
      <w:pPr>
        <w:spacing w:after="0" w:line="360" w:lineRule="auto"/>
        <w:ind w:firstLine="709"/>
        <w:jc w:val="both"/>
        <w:rPr>
          <w:rFonts w:ascii="Arial" w:hAnsi="Arial" w:cs="Arial"/>
          <w:sz w:val="24"/>
          <w:szCs w:val="24"/>
        </w:rPr>
      </w:pPr>
      <w:r w:rsidRPr="00DE5F1A">
        <w:rPr>
          <w:rFonts w:ascii="Arial" w:hAnsi="Arial" w:cs="Arial"/>
          <w:sz w:val="24"/>
          <w:szCs w:val="24"/>
        </w:rPr>
        <w:t>O trabalho consiste e</w:t>
      </w:r>
      <w:r w:rsidR="00D0350E">
        <w:rPr>
          <w:rFonts w:ascii="Arial" w:hAnsi="Arial" w:cs="Arial"/>
          <w:sz w:val="24"/>
          <w:szCs w:val="24"/>
        </w:rPr>
        <w:t xml:space="preserve">m permear a sociedade, desde seus </w:t>
      </w:r>
      <w:r w:rsidR="006753DD">
        <w:rPr>
          <w:rFonts w:ascii="Arial" w:hAnsi="Arial" w:cs="Arial"/>
          <w:sz w:val="24"/>
          <w:szCs w:val="24"/>
        </w:rPr>
        <w:t>primórdios</w:t>
      </w:r>
      <w:r w:rsidRPr="00DE5F1A">
        <w:rPr>
          <w:rFonts w:ascii="Arial" w:hAnsi="Arial" w:cs="Arial"/>
          <w:sz w:val="24"/>
          <w:szCs w:val="24"/>
        </w:rPr>
        <w:t>, de uma maneira soci</w:t>
      </w:r>
      <w:r w:rsidR="00903CD9">
        <w:rPr>
          <w:rFonts w:ascii="Arial" w:hAnsi="Arial" w:cs="Arial"/>
          <w:sz w:val="24"/>
          <w:szCs w:val="24"/>
        </w:rPr>
        <w:t>al e econômic</w:t>
      </w:r>
      <w:r w:rsidR="00BD160D">
        <w:rPr>
          <w:rFonts w:ascii="Arial" w:hAnsi="Arial" w:cs="Arial"/>
          <w:sz w:val="24"/>
          <w:szCs w:val="24"/>
        </w:rPr>
        <w:t>a</w:t>
      </w:r>
      <w:r w:rsidR="00903CD9">
        <w:rPr>
          <w:rFonts w:ascii="Arial" w:hAnsi="Arial" w:cs="Arial"/>
          <w:sz w:val="24"/>
          <w:szCs w:val="24"/>
        </w:rPr>
        <w:t xml:space="preserve">, </w:t>
      </w:r>
      <w:r w:rsidRPr="00DE5F1A">
        <w:rPr>
          <w:rFonts w:ascii="Arial" w:hAnsi="Arial" w:cs="Arial"/>
          <w:sz w:val="24"/>
          <w:szCs w:val="24"/>
        </w:rPr>
        <w:t xml:space="preserve">que por sua vez desdobra </w:t>
      </w:r>
      <w:r w:rsidR="008E3D68" w:rsidRPr="00DE5F1A">
        <w:rPr>
          <w:rFonts w:ascii="Arial" w:hAnsi="Arial" w:cs="Arial"/>
          <w:sz w:val="24"/>
          <w:szCs w:val="24"/>
        </w:rPr>
        <w:t>de maneira soci</w:t>
      </w:r>
      <w:r w:rsidR="006429EF">
        <w:rPr>
          <w:rFonts w:ascii="Arial" w:hAnsi="Arial" w:cs="Arial"/>
          <w:sz w:val="24"/>
          <w:szCs w:val="24"/>
        </w:rPr>
        <w:t>o</w:t>
      </w:r>
      <w:r w:rsidR="008E3D68" w:rsidRPr="00DE5F1A">
        <w:rPr>
          <w:rFonts w:ascii="Arial" w:hAnsi="Arial" w:cs="Arial"/>
          <w:sz w:val="24"/>
          <w:szCs w:val="24"/>
        </w:rPr>
        <w:t>econômic</w:t>
      </w:r>
      <w:r w:rsidR="006429EF">
        <w:rPr>
          <w:rFonts w:ascii="Arial" w:hAnsi="Arial" w:cs="Arial"/>
          <w:sz w:val="24"/>
          <w:szCs w:val="24"/>
        </w:rPr>
        <w:t>a</w:t>
      </w:r>
      <w:r w:rsidR="008E3D68" w:rsidRPr="00DE5F1A">
        <w:rPr>
          <w:rFonts w:ascii="Arial" w:hAnsi="Arial" w:cs="Arial"/>
          <w:sz w:val="24"/>
          <w:szCs w:val="24"/>
        </w:rPr>
        <w:t xml:space="preserve">, </w:t>
      </w:r>
      <w:r w:rsidR="008E3D68" w:rsidRPr="00DE5F1A">
        <w:rPr>
          <w:rFonts w:ascii="Arial" w:hAnsi="Arial" w:cs="Arial"/>
          <w:sz w:val="24"/>
          <w:szCs w:val="24"/>
        </w:rPr>
        <w:lastRenderedPageBreak/>
        <w:t xml:space="preserve">na vida do homem, de tal maneira sendo devido o sistema político-econômico ou pela realização social e pessoal </w:t>
      </w:r>
      <w:r w:rsidR="006429EF" w:rsidRPr="00DE5F1A">
        <w:rPr>
          <w:rFonts w:ascii="Arial" w:hAnsi="Arial" w:cs="Arial"/>
          <w:sz w:val="24"/>
          <w:szCs w:val="24"/>
        </w:rPr>
        <w:t>(MARTINS</w:t>
      </w:r>
      <w:r w:rsidR="008E3D68" w:rsidRPr="00DE5F1A">
        <w:rPr>
          <w:rFonts w:ascii="Arial" w:hAnsi="Arial" w:cs="Arial"/>
          <w:sz w:val="24"/>
          <w:szCs w:val="24"/>
        </w:rPr>
        <w:t>, 2022).</w:t>
      </w:r>
    </w:p>
    <w:p w14:paraId="6893E9C0" w14:textId="32DA7ED3" w:rsidR="00D0350E" w:rsidRPr="00DE5F1A" w:rsidRDefault="00D0350E" w:rsidP="005A7CCE">
      <w:pPr>
        <w:spacing w:after="0" w:line="360" w:lineRule="auto"/>
        <w:ind w:firstLine="709"/>
        <w:jc w:val="both"/>
        <w:rPr>
          <w:rFonts w:ascii="Arial" w:hAnsi="Arial" w:cs="Arial"/>
          <w:sz w:val="24"/>
          <w:szCs w:val="24"/>
        </w:rPr>
      </w:pPr>
      <w:r>
        <w:rPr>
          <w:rFonts w:ascii="Arial" w:hAnsi="Arial" w:cs="Arial"/>
          <w:sz w:val="24"/>
          <w:szCs w:val="24"/>
        </w:rPr>
        <w:t>Contudo, ao longo da evolução histórica da humanidade, visualiza que desenvolveu se diferentes formas de trabalho, o Brasil por sua vez teve diversas fases do trabalho, que fazem parte de seu acervo cultural, como os primitivos, a escravidão e o capitalismo (BRASIL ESCOLA, 2023).</w:t>
      </w:r>
    </w:p>
    <w:p w14:paraId="0D7B6BEE" w14:textId="03402745" w:rsidR="00FE1837" w:rsidRPr="00DE5F1A" w:rsidRDefault="00FE1837"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Sendo assim, o trabalho desenvolveu seu papel importantíssimo para a história e elaboração do Direito, no século XVIII, </w:t>
      </w:r>
      <w:r w:rsidR="00D0350E">
        <w:rPr>
          <w:rFonts w:ascii="Arial" w:hAnsi="Arial" w:cs="Arial"/>
          <w:sz w:val="24"/>
          <w:szCs w:val="24"/>
        </w:rPr>
        <w:t>que por sua vez o direito do trabalho originou-se de um grande marco desse século, que foi a revolução industrial, que foi representada por lutas das</w:t>
      </w:r>
      <w:r w:rsidRPr="00DE5F1A">
        <w:rPr>
          <w:rFonts w:ascii="Arial" w:hAnsi="Arial" w:cs="Arial"/>
          <w:sz w:val="24"/>
          <w:szCs w:val="24"/>
        </w:rPr>
        <w:t xml:space="preserve"> classes oper</w:t>
      </w:r>
      <w:r w:rsidR="006429EF">
        <w:rPr>
          <w:rFonts w:ascii="Arial" w:hAnsi="Arial" w:cs="Arial"/>
          <w:sz w:val="24"/>
          <w:szCs w:val="24"/>
        </w:rPr>
        <w:t>á</w:t>
      </w:r>
      <w:r w:rsidRPr="00DE5F1A">
        <w:rPr>
          <w:rFonts w:ascii="Arial" w:hAnsi="Arial" w:cs="Arial"/>
          <w:sz w:val="24"/>
          <w:szCs w:val="24"/>
        </w:rPr>
        <w:t>rias, na b</w:t>
      </w:r>
      <w:r w:rsidR="00D0350E">
        <w:rPr>
          <w:rFonts w:ascii="Arial" w:hAnsi="Arial" w:cs="Arial"/>
          <w:sz w:val="24"/>
          <w:szCs w:val="24"/>
        </w:rPr>
        <w:t xml:space="preserve">usca por melhorias, pois se via </w:t>
      </w:r>
      <w:r w:rsidRPr="00DE5F1A">
        <w:rPr>
          <w:rFonts w:ascii="Arial" w:hAnsi="Arial" w:cs="Arial"/>
          <w:sz w:val="24"/>
          <w:szCs w:val="24"/>
        </w:rPr>
        <w:t>cenários de trabalhos insalubres, desumanos e imorais</w:t>
      </w:r>
      <w:r w:rsidR="00D0350E">
        <w:rPr>
          <w:rFonts w:ascii="Arial" w:hAnsi="Arial" w:cs="Arial"/>
          <w:sz w:val="24"/>
          <w:szCs w:val="24"/>
        </w:rPr>
        <w:t xml:space="preserve"> </w:t>
      </w:r>
      <w:r w:rsidRPr="00DE5F1A">
        <w:rPr>
          <w:rFonts w:ascii="Arial" w:hAnsi="Arial" w:cs="Arial"/>
          <w:sz w:val="24"/>
          <w:szCs w:val="24"/>
        </w:rPr>
        <w:t>(</w:t>
      </w:r>
      <w:r w:rsidR="00597748" w:rsidRPr="00DE5F1A">
        <w:rPr>
          <w:rFonts w:ascii="Arial" w:hAnsi="Arial" w:cs="Arial"/>
          <w:sz w:val="24"/>
          <w:szCs w:val="24"/>
        </w:rPr>
        <w:t>MARTINS, 2022</w:t>
      </w:r>
      <w:r w:rsidRPr="00DE5F1A">
        <w:rPr>
          <w:rFonts w:ascii="Arial" w:hAnsi="Arial" w:cs="Arial"/>
          <w:sz w:val="24"/>
          <w:szCs w:val="24"/>
        </w:rPr>
        <w:t>).</w:t>
      </w:r>
      <w:r w:rsidR="00455C29">
        <w:rPr>
          <w:rFonts w:ascii="Arial" w:hAnsi="Arial" w:cs="Arial"/>
          <w:sz w:val="24"/>
          <w:szCs w:val="24"/>
        </w:rPr>
        <w:t xml:space="preserve"> </w:t>
      </w:r>
    </w:p>
    <w:p w14:paraId="52E842A1" w14:textId="4F2F2189" w:rsidR="00FE1837" w:rsidRPr="00DE5F1A" w:rsidRDefault="00FE1837" w:rsidP="005A7CCE">
      <w:pPr>
        <w:spacing w:after="0" w:line="360" w:lineRule="auto"/>
        <w:ind w:firstLine="709"/>
        <w:jc w:val="both"/>
        <w:rPr>
          <w:rFonts w:ascii="Arial" w:hAnsi="Arial" w:cs="Arial"/>
          <w:sz w:val="24"/>
          <w:szCs w:val="24"/>
        </w:rPr>
      </w:pPr>
      <w:r w:rsidRPr="00DE5F1A">
        <w:rPr>
          <w:rFonts w:ascii="Arial" w:hAnsi="Arial" w:cs="Arial"/>
          <w:sz w:val="24"/>
          <w:szCs w:val="24"/>
        </w:rPr>
        <w:t>Des</w:t>
      </w:r>
      <w:r w:rsidR="006429EF">
        <w:rPr>
          <w:rFonts w:ascii="Arial" w:hAnsi="Arial" w:cs="Arial"/>
          <w:sz w:val="24"/>
          <w:szCs w:val="24"/>
        </w:rPr>
        <w:t>s</w:t>
      </w:r>
      <w:r w:rsidRPr="00DE5F1A">
        <w:rPr>
          <w:rFonts w:ascii="Arial" w:hAnsi="Arial" w:cs="Arial"/>
          <w:sz w:val="24"/>
          <w:szCs w:val="24"/>
        </w:rPr>
        <w:t>e modo, revoltas e lutas travadas na busca por direito</w:t>
      </w:r>
      <w:r w:rsidR="006429EF">
        <w:rPr>
          <w:rFonts w:ascii="Arial" w:hAnsi="Arial" w:cs="Arial"/>
          <w:sz w:val="24"/>
          <w:szCs w:val="24"/>
        </w:rPr>
        <w:t>s</w:t>
      </w:r>
      <w:r w:rsidRPr="00DE5F1A">
        <w:rPr>
          <w:rFonts w:ascii="Arial" w:hAnsi="Arial" w:cs="Arial"/>
          <w:sz w:val="24"/>
          <w:szCs w:val="24"/>
        </w:rPr>
        <w:t xml:space="preserve"> originou-se o Direito do Trabalho, que consiste na regulamentação de </w:t>
      </w:r>
      <w:r w:rsidR="006429EF">
        <w:rPr>
          <w:rFonts w:ascii="Arial" w:hAnsi="Arial" w:cs="Arial"/>
          <w:sz w:val="24"/>
          <w:szCs w:val="24"/>
        </w:rPr>
        <w:t>d</w:t>
      </w:r>
      <w:r w:rsidRPr="00DE5F1A">
        <w:rPr>
          <w:rFonts w:ascii="Arial" w:hAnsi="Arial" w:cs="Arial"/>
          <w:sz w:val="24"/>
          <w:szCs w:val="24"/>
        </w:rPr>
        <w:t>ireitos, deveres e obrigações a serem observadas</w:t>
      </w:r>
      <w:r w:rsidR="006429EF">
        <w:rPr>
          <w:rFonts w:ascii="Arial" w:hAnsi="Arial" w:cs="Arial"/>
          <w:sz w:val="24"/>
          <w:szCs w:val="24"/>
        </w:rPr>
        <w:t>.</w:t>
      </w:r>
      <w:r w:rsidR="001919AE">
        <w:rPr>
          <w:rFonts w:ascii="Arial" w:hAnsi="Arial" w:cs="Arial"/>
          <w:sz w:val="24"/>
          <w:szCs w:val="24"/>
        </w:rPr>
        <w:t xml:space="preserve"> </w:t>
      </w:r>
      <w:r w:rsidR="006429EF">
        <w:rPr>
          <w:rFonts w:ascii="Arial" w:hAnsi="Arial" w:cs="Arial"/>
          <w:sz w:val="24"/>
          <w:szCs w:val="24"/>
        </w:rPr>
        <w:t>D</w:t>
      </w:r>
      <w:r w:rsidRPr="00DE5F1A">
        <w:rPr>
          <w:rFonts w:ascii="Arial" w:hAnsi="Arial" w:cs="Arial"/>
          <w:sz w:val="24"/>
          <w:szCs w:val="24"/>
        </w:rPr>
        <w:t>es</w:t>
      </w:r>
      <w:r w:rsidR="006429EF">
        <w:rPr>
          <w:rFonts w:ascii="Arial" w:hAnsi="Arial" w:cs="Arial"/>
          <w:sz w:val="24"/>
          <w:szCs w:val="24"/>
        </w:rPr>
        <w:t>s</w:t>
      </w:r>
      <w:r w:rsidRPr="00DE5F1A">
        <w:rPr>
          <w:rFonts w:ascii="Arial" w:hAnsi="Arial" w:cs="Arial"/>
          <w:sz w:val="24"/>
          <w:szCs w:val="24"/>
        </w:rPr>
        <w:t xml:space="preserve">a maneira, o direito do trabalho, </w:t>
      </w:r>
      <w:r w:rsidR="00CB7B0B" w:rsidRPr="00CB7B0B">
        <w:rPr>
          <w:rFonts w:ascii="Arial" w:hAnsi="Arial" w:cs="Arial"/>
          <w:sz w:val="24"/>
          <w:szCs w:val="24"/>
        </w:rPr>
        <w:t xml:space="preserve">modificou-se e tornou-se mais eficaz, diante da </w:t>
      </w:r>
      <w:r w:rsidRPr="00CB7B0B">
        <w:rPr>
          <w:rFonts w:ascii="Arial" w:hAnsi="Arial" w:cs="Arial"/>
          <w:sz w:val="24"/>
          <w:szCs w:val="24"/>
        </w:rPr>
        <w:t>revolução industrial</w:t>
      </w:r>
      <w:r w:rsidRPr="00DE5F1A">
        <w:rPr>
          <w:rFonts w:ascii="Arial" w:hAnsi="Arial" w:cs="Arial"/>
          <w:sz w:val="24"/>
          <w:szCs w:val="24"/>
        </w:rPr>
        <w:t xml:space="preserve"> (</w:t>
      </w:r>
      <w:r w:rsidR="00597748" w:rsidRPr="00DE5F1A">
        <w:rPr>
          <w:rFonts w:ascii="Arial" w:hAnsi="Arial" w:cs="Arial"/>
          <w:sz w:val="24"/>
          <w:szCs w:val="24"/>
        </w:rPr>
        <w:t>MARTINS, 2022</w:t>
      </w:r>
      <w:r w:rsidRPr="00DE5F1A">
        <w:rPr>
          <w:rFonts w:ascii="Arial" w:hAnsi="Arial" w:cs="Arial"/>
          <w:sz w:val="24"/>
          <w:szCs w:val="24"/>
        </w:rPr>
        <w:t>).</w:t>
      </w:r>
    </w:p>
    <w:p w14:paraId="33510B08" w14:textId="5E2669B3" w:rsidR="00C151CE" w:rsidRPr="00DE5F1A" w:rsidRDefault="0088776F" w:rsidP="005A7CCE">
      <w:pPr>
        <w:spacing w:after="0" w:line="360" w:lineRule="auto"/>
        <w:ind w:firstLine="709"/>
        <w:jc w:val="both"/>
        <w:rPr>
          <w:rFonts w:ascii="Arial" w:hAnsi="Arial" w:cs="Arial"/>
          <w:sz w:val="24"/>
          <w:szCs w:val="24"/>
        </w:rPr>
      </w:pPr>
      <w:r w:rsidRPr="00DE5F1A">
        <w:rPr>
          <w:rFonts w:ascii="Arial" w:hAnsi="Arial" w:cs="Arial"/>
          <w:sz w:val="24"/>
          <w:szCs w:val="24"/>
        </w:rPr>
        <w:t>A evolução</w:t>
      </w:r>
      <w:r w:rsidR="00B51FE7">
        <w:rPr>
          <w:rFonts w:ascii="Arial" w:hAnsi="Arial" w:cs="Arial"/>
          <w:sz w:val="24"/>
          <w:szCs w:val="24"/>
        </w:rPr>
        <w:t xml:space="preserve"> é o processo de natureza que</w:t>
      </w:r>
      <w:r w:rsidR="00C151CE" w:rsidRPr="00DE5F1A">
        <w:rPr>
          <w:rFonts w:ascii="Arial" w:hAnsi="Arial" w:cs="Arial"/>
          <w:sz w:val="24"/>
          <w:szCs w:val="24"/>
        </w:rPr>
        <w:t xml:space="preserve"> consiste em mudanças</w:t>
      </w:r>
      <w:r w:rsidR="00FE1837" w:rsidRPr="00DE5F1A">
        <w:rPr>
          <w:rFonts w:ascii="Arial" w:hAnsi="Arial" w:cs="Arial"/>
          <w:sz w:val="24"/>
          <w:szCs w:val="24"/>
        </w:rPr>
        <w:t xml:space="preserve">, </w:t>
      </w:r>
      <w:r w:rsidR="00C151CE" w:rsidRPr="00DE5F1A">
        <w:rPr>
          <w:rFonts w:ascii="Arial" w:hAnsi="Arial" w:cs="Arial"/>
          <w:sz w:val="24"/>
          <w:szCs w:val="24"/>
        </w:rPr>
        <w:t>surg</w:t>
      </w:r>
      <w:r w:rsidR="00FE1837" w:rsidRPr="00DE5F1A">
        <w:rPr>
          <w:rFonts w:ascii="Arial" w:hAnsi="Arial" w:cs="Arial"/>
          <w:sz w:val="24"/>
          <w:szCs w:val="24"/>
        </w:rPr>
        <w:t>indo</w:t>
      </w:r>
      <w:r w:rsidR="00C151CE" w:rsidRPr="00DE5F1A">
        <w:rPr>
          <w:rFonts w:ascii="Arial" w:hAnsi="Arial" w:cs="Arial"/>
          <w:sz w:val="24"/>
          <w:szCs w:val="24"/>
        </w:rPr>
        <w:t xml:space="preserve"> novas modalidades</w:t>
      </w:r>
      <w:r w:rsidR="00FE1837" w:rsidRPr="00DE5F1A">
        <w:rPr>
          <w:rFonts w:ascii="Arial" w:hAnsi="Arial" w:cs="Arial"/>
          <w:sz w:val="24"/>
          <w:szCs w:val="24"/>
        </w:rPr>
        <w:t xml:space="preserve"> em sentido </w:t>
      </w:r>
      <w:r w:rsidR="00FE1837" w:rsidRPr="006429EF">
        <w:rPr>
          <w:rFonts w:ascii="Arial" w:hAnsi="Arial" w:cs="Arial"/>
          <w:i/>
          <w:iCs/>
          <w:sz w:val="24"/>
          <w:szCs w:val="24"/>
        </w:rPr>
        <w:t>latu senso</w:t>
      </w:r>
      <w:r w:rsidR="00C151CE" w:rsidRPr="00DE5F1A">
        <w:rPr>
          <w:rFonts w:ascii="Arial" w:hAnsi="Arial" w:cs="Arial"/>
          <w:sz w:val="24"/>
          <w:szCs w:val="24"/>
        </w:rPr>
        <w:t>, e com o trabalho não poderia ser diferente, as modalidades laborais evoluíram de acordo com as necessidades da sociedade, assim surgindo</w:t>
      </w:r>
      <w:r w:rsidR="00B14E96" w:rsidRPr="00DE5F1A">
        <w:rPr>
          <w:rFonts w:ascii="Arial" w:hAnsi="Arial" w:cs="Arial"/>
          <w:sz w:val="24"/>
          <w:szCs w:val="24"/>
        </w:rPr>
        <w:t xml:space="preserve"> atividades laborais, jamais vistas</w:t>
      </w:r>
      <w:r w:rsidR="00C151CE" w:rsidRPr="00DE5F1A">
        <w:rPr>
          <w:rFonts w:ascii="Arial" w:hAnsi="Arial" w:cs="Arial"/>
          <w:sz w:val="24"/>
          <w:szCs w:val="24"/>
        </w:rPr>
        <w:t xml:space="preserve"> e</w:t>
      </w:r>
      <w:r w:rsidR="006429EF">
        <w:rPr>
          <w:rFonts w:ascii="Arial" w:hAnsi="Arial" w:cs="Arial"/>
          <w:sz w:val="24"/>
          <w:szCs w:val="24"/>
        </w:rPr>
        <w:t>,</w:t>
      </w:r>
      <w:r w:rsidR="00C151CE" w:rsidRPr="00DE5F1A">
        <w:rPr>
          <w:rFonts w:ascii="Arial" w:hAnsi="Arial" w:cs="Arial"/>
          <w:sz w:val="24"/>
          <w:szCs w:val="24"/>
        </w:rPr>
        <w:t xml:space="preserve"> com isto</w:t>
      </w:r>
      <w:r w:rsidR="006429EF">
        <w:rPr>
          <w:rFonts w:ascii="Arial" w:hAnsi="Arial" w:cs="Arial"/>
          <w:sz w:val="24"/>
          <w:szCs w:val="24"/>
        </w:rPr>
        <w:t>,</w:t>
      </w:r>
      <w:r w:rsidR="00C151CE" w:rsidRPr="00DE5F1A">
        <w:rPr>
          <w:rFonts w:ascii="Arial" w:hAnsi="Arial" w:cs="Arial"/>
          <w:sz w:val="24"/>
          <w:szCs w:val="24"/>
        </w:rPr>
        <w:t xml:space="preserve"> o Direito tem por </w:t>
      </w:r>
      <w:r w:rsidR="00C151CE" w:rsidRPr="00CB7B0B">
        <w:rPr>
          <w:rFonts w:ascii="Arial" w:hAnsi="Arial" w:cs="Arial"/>
          <w:sz w:val="24"/>
          <w:szCs w:val="24"/>
        </w:rPr>
        <w:t xml:space="preserve">obrigatoriedade </w:t>
      </w:r>
      <w:r w:rsidR="00FD1997" w:rsidRPr="00CB7B0B">
        <w:rPr>
          <w:rFonts w:ascii="Arial" w:hAnsi="Arial" w:cs="Arial"/>
          <w:sz w:val="24"/>
          <w:szCs w:val="24"/>
        </w:rPr>
        <w:t xml:space="preserve">de </w:t>
      </w:r>
      <w:r w:rsidR="00017481">
        <w:rPr>
          <w:rFonts w:ascii="Arial" w:hAnsi="Arial" w:cs="Arial"/>
          <w:sz w:val="24"/>
          <w:szCs w:val="24"/>
        </w:rPr>
        <w:t>a</w:t>
      </w:r>
      <w:r w:rsidR="00C151CE" w:rsidRPr="00CB7B0B">
        <w:rPr>
          <w:rFonts w:ascii="Arial" w:hAnsi="Arial" w:cs="Arial"/>
          <w:sz w:val="24"/>
          <w:szCs w:val="24"/>
        </w:rPr>
        <w:t>companha</w:t>
      </w:r>
      <w:r w:rsidR="00CB7B0B" w:rsidRPr="00CB7B0B">
        <w:rPr>
          <w:rFonts w:ascii="Arial" w:hAnsi="Arial" w:cs="Arial"/>
          <w:sz w:val="24"/>
          <w:szCs w:val="24"/>
        </w:rPr>
        <w:t xml:space="preserve"> os novos surgimentos</w:t>
      </w:r>
      <w:r w:rsidR="00CB7B0B">
        <w:rPr>
          <w:rFonts w:ascii="Arial" w:hAnsi="Arial" w:cs="Arial"/>
          <w:sz w:val="24"/>
          <w:szCs w:val="24"/>
        </w:rPr>
        <w:t xml:space="preserve"> de modalidade de trabalho</w:t>
      </w:r>
      <w:r w:rsidR="00C151CE" w:rsidRPr="00DE5F1A">
        <w:rPr>
          <w:rFonts w:ascii="Arial" w:hAnsi="Arial" w:cs="Arial"/>
          <w:sz w:val="24"/>
          <w:szCs w:val="24"/>
        </w:rPr>
        <w:t>, para que s</w:t>
      </w:r>
      <w:r w:rsidR="00FD1997" w:rsidRPr="00DE5F1A">
        <w:rPr>
          <w:rFonts w:ascii="Arial" w:hAnsi="Arial" w:cs="Arial"/>
          <w:sz w:val="24"/>
          <w:szCs w:val="24"/>
        </w:rPr>
        <w:t>e efetive</w:t>
      </w:r>
      <w:r w:rsidR="00C151CE" w:rsidRPr="00DE5F1A">
        <w:rPr>
          <w:rFonts w:ascii="Arial" w:hAnsi="Arial" w:cs="Arial"/>
          <w:sz w:val="24"/>
          <w:szCs w:val="24"/>
        </w:rPr>
        <w:t xml:space="preserve"> o ordenamento jurídico</w:t>
      </w:r>
      <w:r w:rsidR="00FF4D3B" w:rsidRPr="00DE5F1A">
        <w:rPr>
          <w:rFonts w:ascii="Arial" w:hAnsi="Arial" w:cs="Arial"/>
          <w:sz w:val="24"/>
          <w:szCs w:val="24"/>
        </w:rPr>
        <w:t xml:space="preserve"> (</w:t>
      </w:r>
      <w:r w:rsidR="00597748" w:rsidRPr="00DE5F1A">
        <w:rPr>
          <w:rFonts w:ascii="Arial" w:hAnsi="Arial" w:cs="Arial"/>
          <w:sz w:val="24"/>
          <w:szCs w:val="24"/>
        </w:rPr>
        <w:t>MARTINS, 2022</w:t>
      </w:r>
      <w:r w:rsidR="00FF4D3B" w:rsidRPr="00DE5F1A">
        <w:rPr>
          <w:rFonts w:ascii="Arial" w:hAnsi="Arial" w:cs="Arial"/>
          <w:sz w:val="24"/>
          <w:szCs w:val="24"/>
        </w:rPr>
        <w:t>)</w:t>
      </w:r>
      <w:r w:rsidR="006429EF">
        <w:rPr>
          <w:rFonts w:ascii="Arial" w:hAnsi="Arial" w:cs="Arial"/>
          <w:sz w:val="24"/>
          <w:szCs w:val="24"/>
        </w:rPr>
        <w:t>.</w:t>
      </w:r>
    </w:p>
    <w:p w14:paraId="47210500" w14:textId="02B1DC36" w:rsidR="006E6A8D" w:rsidRPr="00DE5F1A" w:rsidRDefault="006E6A8D" w:rsidP="005A7CCE">
      <w:pPr>
        <w:spacing w:after="0" w:line="360" w:lineRule="auto"/>
        <w:ind w:firstLine="709"/>
        <w:jc w:val="both"/>
        <w:rPr>
          <w:rFonts w:ascii="Arial" w:hAnsi="Arial" w:cs="Arial"/>
          <w:sz w:val="24"/>
          <w:szCs w:val="24"/>
        </w:rPr>
      </w:pPr>
      <w:r w:rsidRPr="00DE5F1A">
        <w:rPr>
          <w:rFonts w:ascii="Arial" w:hAnsi="Arial" w:cs="Arial"/>
          <w:sz w:val="24"/>
          <w:szCs w:val="24"/>
        </w:rPr>
        <w:t xml:space="preserve">Sendo assim, no período industrial, tivemos </w:t>
      </w:r>
      <w:r w:rsidR="00C151CE" w:rsidRPr="00DE5F1A">
        <w:rPr>
          <w:rFonts w:ascii="Arial" w:hAnsi="Arial" w:cs="Arial"/>
          <w:sz w:val="24"/>
          <w:szCs w:val="24"/>
        </w:rPr>
        <w:t>cenário</w:t>
      </w:r>
      <w:r w:rsidR="006429EF">
        <w:rPr>
          <w:rFonts w:ascii="Arial" w:hAnsi="Arial" w:cs="Arial"/>
          <w:sz w:val="24"/>
          <w:szCs w:val="24"/>
        </w:rPr>
        <w:t>s</w:t>
      </w:r>
      <w:r w:rsidR="00C151CE" w:rsidRPr="00DE5F1A">
        <w:rPr>
          <w:rFonts w:ascii="Arial" w:hAnsi="Arial" w:cs="Arial"/>
          <w:sz w:val="24"/>
          <w:szCs w:val="24"/>
        </w:rPr>
        <w:t xml:space="preserve"> catastróficos de trabalho escravo</w:t>
      </w:r>
      <w:r w:rsidRPr="00DE5F1A">
        <w:rPr>
          <w:rFonts w:ascii="Arial" w:hAnsi="Arial" w:cs="Arial"/>
          <w:sz w:val="24"/>
          <w:szCs w:val="24"/>
        </w:rPr>
        <w:t>s</w:t>
      </w:r>
      <w:r w:rsidR="00C151CE" w:rsidRPr="00DE5F1A">
        <w:rPr>
          <w:rFonts w:ascii="Arial" w:hAnsi="Arial" w:cs="Arial"/>
          <w:sz w:val="24"/>
          <w:szCs w:val="24"/>
        </w:rPr>
        <w:t xml:space="preserve">, condições desumanas, empregos insalubres, salários insuficientes, carga </w:t>
      </w:r>
      <w:r w:rsidR="00B51FE7">
        <w:rPr>
          <w:rFonts w:ascii="Arial" w:hAnsi="Arial" w:cs="Arial"/>
          <w:sz w:val="24"/>
          <w:szCs w:val="24"/>
        </w:rPr>
        <w:t>horário</w:t>
      </w:r>
      <w:r w:rsidR="00B51FE7" w:rsidRPr="00DE5F1A">
        <w:rPr>
          <w:rFonts w:ascii="Arial" w:hAnsi="Arial" w:cs="Arial"/>
          <w:sz w:val="24"/>
          <w:szCs w:val="24"/>
        </w:rPr>
        <w:t>s</w:t>
      </w:r>
      <w:r w:rsidR="00B51FE7">
        <w:rPr>
          <w:rFonts w:ascii="Arial" w:hAnsi="Arial" w:cs="Arial"/>
          <w:sz w:val="24"/>
          <w:szCs w:val="24"/>
        </w:rPr>
        <w:t xml:space="preserve"> extremamente elevados</w:t>
      </w:r>
      <w:r w:rsidR="00C151CE" w:rsidRPr="00B51FE7">
        <w:rPr>
          <w:rFonts w:ascii="Arial" w:hAnsi="Arial" w:cs="Arial"/>
          <w:sz w:val="24"/>
          <w:szCs w:val="24"/>
        </w:rPr>
        <w:t>.</w:t>
      </w:r>
      <w:r w:rsidR="00B51FE7" w:rsidRPr="00B51FE7">
        <w:rPr>
          <w:rFonts w:ascii="Arial" w:hAnsi="Arial" w:cs="Arial"/>
          <w:sz w:val="24"/>
          <w:szCs w:val="24"/>
        </w:rPr>
        <w:t xml:space="preserve"> Donde</w:t>
      </w:r>
      <w:r w:rsidR="00712DDF" w:rsidRPr="00B51FE7">
        <w:rPr>
          <w:rFonts w:ascii="Arial" w:hAnsi="Arial" w:cs="Arial"/>
          <w:sz w:val="24"/>
          <w:szCs w:val="24"/>
        </w:rPr>
        <w:t>,</w:t>
      </w:r>
      <w:r w:rsidR="00712DDF" w:rsidRPr="00DE5F1A">
        <w:rPr>
          <w:rFonts w:ascii="Arial" w:hAnsi="Arial" w:cs="Arial"/>
          <w:sz w:val="24"/>
          <w:szCs w:val="24"/>
        </w:rPr>
        <w:t xml:space="preserve"> ocasionou</w:t>
      </w:r>
      <w:r w:rsidR="00B51FE7">
        <w:rPr>
          <w:rFonts w:ascii="Arial" w:hAnsi="Arial" w:cs="Arial"/>
          <w:sz w:val="24"/>
          <w:szCs w:val="24"/>
        </w:rPr>
        <w:t xml:space="preserve"> as</w:t>
      </w:r>
      <w:r w:rsidR="00712DDF" w:rsidRPr="00DE5F1A">
        <w:rPr>
          <w:rFonts w:ascii="Arial" w:hAnsi="Arial" w:cs="Arial"/>
          <w:sz w:val="24"/>
          <w:szCs w:val="24"/>
        </w:rPr>
        <w:t xml:space="preserve"> revoltas, diante da</w:t>
      </w:r>
      <w:r w:rsidR="00903CD9">
        <w:rPr>
          <w:rFonts w:ascii="Arial" w:hAnsi="Arial" w:cs="Arial"/>
          <w:sz w:val="24"/>
          <w:szCs w:val="24"/>
        </w:rPr>
        <w:t>s</w:t>
      </w:r>
      <w:r w:rsidR="00712DDF" w:rsidRPr="00DE5F1A">
        <w:rPr>
          <w:rFonts w:ascii="Arial" w:hAnsi="Arial" w:cs="Arial"/>
          <w:sz w:val="24"/>
          <w:szCs w:val="24"/>
        </w:rPr>
        <w:t xml:space="preserve"> classe</w:t>
      </w:r>
      <w:r w:rsidR="00B14E96" w:rsidRPr="00DE5F1A">
        <w:rPr>
          <w:rFonts w:ascii="Arial" w:hAnsi="Arial" w:cs="Arial"/>
          <w:sz w:val="24"/>
          <w:szCs w:val="24"/>
        </w:rPr>
        <w:t>s desfavorecidas</w:t>
      </w:r>
      <w:r w:rsidR="00FF4D3B" w:rsidRPr="00DE5F1A">
        <w:rPr>
          <w:rFonts w:ascii="Arial" w:hAnsi="Arial" w:cs="Arial"/>
          <w:sz w:val="24"/>
          <w:szCs w:val="24"/>
        </w:rPr>
        <w:t xml:space="preserve"> (</w:t>
      </w:r>
      <w:r w:rsidR="00597748" w:rsidRPr="00DE5F1A">
        <w:rPr>
          <w:rFonts w:ascii="Arial" w:hAnsi="Arial" w:cs="Arial"/>
          <w:sz w:val="24"/>
          <w:szCs w:val="24"/>
        </w:rPr>
        <w:t>MARTINS, 2017)</w:t>
      </w:r>
      <w:r w:rsidR="006429EF">
        <w:rPr>
          <w:rFonts w:ascii="Arial" w:hAnsi="Arial" w:cs="Arial"/>
          <w:sz w:val="24"/>
          <w:szCs w:val="24"/>
        </w:rPr>
        <w:t>.</w:t>
      </w:r>
    </w:p>
    <w:p w14:paraId="58C9BBB2" w14:textId="7C59B178" w:rsidR="00FF4D3B" w:rsidRDefault="00903CD9" w:rsidP="005A7CCE">
      <w:pPr>
        <w:spacing w:after="0" w:line="360" w:lineRule="auto"/>
        <w:ind w:firstLine="709"/>
        <w:jc w:val="both"/>
        <w:rPr>
          <w:rFonts w:ascii="Arial" w:hAnsi="Arial" w:cs="Arial"/>
          <w:sz w:val="24"/>
          <w:szCs w:val="24"/>
        </w:rPr>
      </w:pPr>
      <w:r w:rsidRPr="00DE5F1A">
        <w:rPr>
          <w:rFonts w:ascii="Arial" w:hAnsi="Arial" w:cs="Arial"/>
          <w:sz w:val="24"/>
          <w:szCs w:val="24"/>
        </w:rPr>
        <w:t>H</w:t>
      </w:r>
      <w:r w:rsidR="00C151CE" w:rsidRPr="00DE5F1A">
        <w:rPr>
          <w:rFonts w:ascii="Arial" w:hAnsi="Arial" w:cs="Arial"/>
          <w:sz w:val="24"/>
          <w:szCs w:val="24"/>
        </w:rPr>
        <w:t>oje</w:t>
      </w:r>
      <w:r>
        <w:rPr>
          <w:rFonts w:ascii="Arial" w:hAnsi="Arial" w:cs="Arial"/>
          <w:sz w:val="24"/>
          <w:szCs w:val="24"/>
        </w:rPr>
        <w:t>,</w:t>
      </w:r>
      <w:r w:rsidR="00C151CE" w:rsidRPr="00DE5F1A">
        <w:rPr>
          <w:rFonts w:ascii="Arial" w:hAnsi="Arial" w:cs="Arial"/>
          <w:sz w:val="24"/>
          <w:szCs w:val="24"/>
        </w:rPr>
        <w:t xml:space="preserve"> temos o Direito do Trabalho reconhecido internacionalmente como </w:t>
      </w:r>
      <w:r w:rsidR="006429EF" w:rsidRPr="00DE5F1A">
        <w:rPr>
          <w:rFonts w:ascii="Arial" w:hAnsi="Arial" w:cs="Arial"/>
          <w:sz w:val="24"/>
          <w:szCs w:val="24"/>
        </w:rPr>
        <w:t>direito humanos</w:t>
      </w:r>
      <w:r w:rsidR="00C151CE" w:rsidRPr="00DE5F1A">
        <w:rPr>
          <w:rFonts w:ascii="Arial" w:hAnsi="Arial" w:cs="Arial"/>
          <w:sz w:val="24"/>
          <w:szCs w:val="24"/>
        </w:rPr>
        <w:t xml:space="preserve">; </w:t>
      </w:r>
      <w:r w:rsidR="006F3B97" w:rsidRPr="006F3B97">
        <w:rPr>
          <w:rFonts w:ascii="Arial" w:hAnsi="Arial" w:cs="Arial"/>
          <w:sz w:val="24"/>
          <w:szCs w:val="24"/>
        </w:rPr>
        <w:t>conhecido como</w:t>
      </w:r>
      <w:r w:rsidR="00C151CE" w:rsidRPr="006F3B97">
        <w:rPr>
          <w:rFonts w:ascii="Arial" w:hAnsi="Arial" w:cs="Arial"/>
          <w:sz w:val="24"/>
          <w:szCs w:val="24"/>
        </w:rPr>
        <w:t xml:space="preserve"> marco</w:t>
      </w:r>
      <w:r w:rsidR="00C151CE" w:rsidRPr="00DE5F1A">
        <w:rPr>
          <w:rFonts w:ascii="Arial" w:hAnsi="Arial" w:cs="Arial"/>
          <w:sz w:val="24"/>
          <w:szCs w:val="24"/>
        </w:rPr>
        <w:t xml:space="preserve"> de grande evolução que temos hoje regulamentações de </w:t>
      </w:r>
      <w:r w:rsidR="00E15D5E" w:rsidRPr="00DE5F1A">
        <w:rPr>
          <w:rFonts w:ascii="Arial" w:hAnsi="Arial" w:cs="Arial"/>
          <w:sz w:val="24"/>
          <w:szCs w:val="24"/>
        </w:rPr>
        <w:t>salários-mínimos</w:t>
      </w:r>
      <w:r w:rsidR="00C151CE" w:rsidRPr="00DE5F1A">
        <w:rPr>
          <w:rFonts w:ascii="Arial" w:hAnsi="Arial" w:cs="Arial"/>
          <w:sz w:val="24"/>
          <w:szCs w:val="24"/>
        </w:rPr>
        <w:t xml:space="preserve">, carga </w:t>
      </w:r>
      <w:r w:rsidR="00CB7B0B" w:rsidRPr="00DE5F1A">
        <w:rPr>
          <w:rFonts w:ascii="Arial" w:hAnsi="Arial" w:cs="Arial"/>
          <w:sz w:val="24"/>
          <w:szCs w:val="24"/>
        </w:rPr>
        <w:t>horária</w:t>
      </w:r>
      <w:r w:rsidR="00C151CE" w:rsidRPr="00DE5F1A">
        <w:rPr>
          <w:rFonts w:ascii="Arial" w:hAnsi="Arial" w:cs="Arial"/>
          <w:sz w:val="24"/>
          <w:szCs w:val="24"/>
        </w:rPr>
        <w:t>, direitos e deveres</w:t>
      </w:r>
      <w:r w:rsidR="006429EF">
        <w:rPr>
          <w:rFonts w:ascii="Arial" w:hAnsi="Arial" w:cs="Arial"/>
          <w:sz w:val="24"/>
          <w:szCs w:val="24"/>
        </w:rPr>
        <w:t>,</w:t>
      </w:r>
      <w:r w:rsidR="00C151CE" w:rsidRPr="00DE5F1A">
        <w:rPr>
          <w:rFonts w:ascii="Arial" w:hAnsi="Arial" w:cs="Arial"/>
          <w:sz w:val="24"/>
          <w:szCs w:val="24"/>
        </w:rPr>
        <w:t xml:space="preserve"> tanto do empregado</w:t>
      </w:r>
      <w:r w:rsidR="006429EF">
        <w:rPr>
          <w:rFonts w:ascii="Arial" w:hAnsi="Arial" w:cs="Arial"/>
          <w:sz w:val="24"/>
          <w:szCs w:val="24"/>
        </w:rPr>
        <w:t xml:space="preserve">, quanto </w:t>
      </w:r>
      <w:r w:rsidR="00C151CE" w:rsidRPr="00DE5F1A">
        <w:rPr>
          <w:rFonts w:ascii="Arial" w:hAnsi="Arial" w:cs="Arial"/>
          <w:sz w:val="24"/>
          <w:szCs w:val="24"/>
        </w:rPr>
        <w:t>do empregador</w:t>
      </w:r>
      <w:r w:rsidR="00FF4D3B" w:rsidRPr="00DE5F1A">
        <w:rPr>
          <w:rFonts w:ascii="Arial" w:hAnsi="Arial" w:cs="Arial"/>
          <w:sz w:val="24"/>
          <w:szCs w:val="24"/>
        </w:rPr>
        <w:t xml:space="preserve"> (</w:t>
      </w:r>
      <w:r w:rsidR="00597748" w:rsidRPr="00DE5F1A">
        <w:rPr>
          <w:rFonts w:ascii="Arial" w:hAnsi="Arial" w:cs="Arial"/>
          <w:sz w:val="24"/>
          <w:szCs w:val="24"/>
        </w:rPr>
        <w:t>UNICEF, 2023).</w:t>
      </w:r>
    </w:p>
    <w:p w14:paraId="4E328EAE" w14:textId="17FA4F18" w:rsidR="00CB7B0B" w:rsidRDefault="00CB7B0B" w:rsidP="005A7CCE">
      <w:pPr>
        <w:spacing w:after="0" w:line="360" w:lineRule="auto"/>
        <w:ind w:firstLine="709"/>
        <w:jc w:val="both"/>
        <w:rPr>
          <w:rFonts w:ascii="Arial" w:hAnsi="Arial" w:cs="Arial"/>
          <w:sz w:val="24"/>
          <w:szCs w:val="24"/>
        </w:rPr>
      </w:pPr>
      <w:r>
        <w:rPr>
          <w:rFonts w:ascii="Arial" w:hAnsi="Arial" w:cs="Arial"/>
          <w:sz w:val="24"/>
          <w:szCs w:val="24"/>
        </w:rPr>
        <w:t>Em favor disto, o regime de teletrabalho, surgiu em meados do século XX, com o surgimento de novas modalidades e especialidades de trabalhos, no entanto, só tomou forças no século XXI, com a pandemia da covid-19, um cenário de isolamento, em que a sociedade necessitou se reinventar (LIMA, 2019).</w:t>
      </w:r>
    </w:p>
    <w:p w14:paraId="04987C16" w14:textId="77777777" w:rsidR="00CB7B0B" w:rsidRPr="00DE5F1A" w:rsidRDefault="00CB7B0B" w:rsidP="005A7CCE">
      <w:pPr>
        <w:spacing w:after="0" w:line="360" w:lineRule="auto"/>
        <w:ind w:firstLine="709"/>
        <w:jc w:val="both"/>
        <w:rPr>
          <w:rFonts w:ascii="Arial" w:hAnsi="Arial" w:cs="Arial"/>
          <w:sz w:val="24"/>
          <w:szCs w:val="24"/>
        </w:rPr>
      </w:pPr>
      <w:r>
        <w:rPr>
          <w:rFonts w:ascii="Arial" w:hAnsi="Arial" w:cs="Arial"/>
          <w:sz w:val="24"/>
          <w:szCs w:val="24"/>
        </w:rPr>
        <w:lastRenderedPageBreak/>
        <w:t>Assim, tornando comum a sociedade o regime de teletrabalho, visto como uma forma de saída para a continuação das atividades laborais, diante de um cenário difícil de isolamento e perda de pessoas pela doença, que englobava o mundo. (LIMA, 2019)</w:t>
      </w:r>
      <w:r w:rsidR="00017481">
        <w:rPr>
          <w:rFonts w:ascii="Arial" w:hAnsi="Arial" w:cs="Arial"/>
          <w:sz w:val="24"/>
          <w:szCs w:val="24"/>
        </w:rPr>
        <w:t>.</w:t>
      </w:r>
    </w:p>
    <w:p w14:paraId="68DD076B" w14:textId="77777777" w:rsidR="00547DF2" w:rsidRPr="00DE5F1A" w:rsidRDefault="00B14E96" w:rsidP="005A7CCE">
      <w:pPr>
        <w:spacing w:after="0" w:line="360" w:lineRule="auto"/>
        <w:ind w:firstLine="709"/>
        <w:jc w:val="both"/>
        <w:rPr>
          <w:rFonts w:ascii="Arial" w:hAnsi="Arial" w:cs="Arial"/>
          <w:sz w:val="24"/>
          <w:szCs w:val="24"/>
        </w:rPr>
      </w:pPr>
      <w:r w:rsidRPr="00DE5F1A">
        <w:rPr>
          <w:rFonts w:ascii="Arial" w:hAnsi="Arial" w:cs="Arial"/>
          <w:sz w:val="24"/>
          <w:szCs w:val="24"/>
        </w:rPr>
        <w:t>Consumando o direito, como uma ferramenta de justiça, que hoje por sua vez, tem sua autonomia de atuação, que busca o melhor das relações pessoais e contratuais; diante disto, o Brasil em sua totalidade, teve o direito do trabalho, como um pilar da continuação do que ocorria na Europa, diante de revoltas trabalhistas.</w:t>
      </w:r>
    </w:p>
    <w:p w14:paraId="02729341" w14:textId="77777777" w:rsidR="00B14E96" w:rsidRDefault="00B14E96" w:rsidP="005A7CCE">
      <w:pPr>
        <w:spacing w:after="0" w:line="360" w:lineRule="auto"/>
        <w:ind w:firstLine="709"/>
        <w:jc w:val="both"/>
        <w:rPr>
          <w:rFonts w:ascii="Arial" w:hAnsi="Arial" w:cs="Arial"/>
          <w:sz w:val="24"/>
          <w:szCs w:val="24"/>
        </w:rPr>
      </w:pPr>
      <w:r w:rsidRPr="00DE5F1A">
        <w:rPr>
          <w:rFonts w:ascii="Arial" w:hAnsi="Arial" w:cs="Arial"/>
          <w:sz w:val="24"/>
          <w:szCs w:val="24"/>
        </w:rPr>
        <w:t>Haja vist</w:t>
      </w:r>
      <w:r w:rsidR="006429EF">
        <w:rPr>
          <w:rFonts w:ascii="Arial" w:hAnsi="Arial" w:cs="Arial"/>
          <w:sz w:val="24"/>
          <w:szCs w:val="24"/>
        </w:rPr>
        <w:t>a</w:t>
      </w:r>
      <w:r w:rsidRPr="00DE5F1A">
        <w:rPr>
          <w:rFonts w:ascii="Arial" w:hAnsi="Arial" w:cs="Arial"/>
          <w:sz w:val="24"/>
          <w:szCs w:val="24"/>
        </w:rPr>
        <w:t xml:space="preserve"> que </w:t>
      </w:r>
      <w:r w:rsidR="006429EF">
        <w:rPr>
          <w:rFonts w:ascii="Arial" w:hAnsi="Arial" w:cs="Arial"/>
          <w:sz w:val="24"/>
          <w:szCs w:val="24"/>
        </w:rPr>
        <w:t xml:space="preserve">a </w:t>
      </w:r>
      <w:r w:rsidRPr="00DE5F1A">
        <w:rPr>
          <w:rFonts w:ascii="Arial" w:hAnsi="Arial" w:cs="Arial"/>
          <w:sz w:val="24"/>
          <w:szCs w:val="24"/>
        </w:rPr>
        <w:t xml:space="preserve">escravidão, trabalhos insalubres, e sem direito algum, é prisma histórico, deixado pelo período colonial, no qual passou por períodos de desenvolvimento, </w:t>
      </w:r>
      <w:r w:rsidRPr="006F3B97">
        <w:rPr>
          <w:rFonts w:ascii="Arial" w:hAnsi="Arial" w:cs="Arial"/>
          <w:sz w:val="24"/>
          <w:szCs w:val="24"/>
        </w:rPr>
        <w:t>cultural brasileiro</w:t>
      </w:r>
      <w:r w:rsidRPr="00DE5F1A">
        <w:rPr>
          <w:rFonts w:ascii="Arial" w:hAnsi="Arial" w:cs="Arial"/>
          <w:sz w:val="24"/>
          <w:szCs w:val="24"/>
        </w:rPr>
        <w:t xml:space="preserve">, para assim a </w:t>
      </w:r>
      <w:r w:rsidR="002A225A" w:rsidRPr="00DE5F1A">
        <w:rPr>
          <w:rFonts w:ascii="Arial" w:hAnsi="Arial" w:cs="Arial"/>
          <w:sz w:val="24"/>
          <w:szCs w:val="24"/>
        </w:rPr>
        <w:t>desmistificação</w:t>
      </w:r>
      <w:r w:rsidRPr="00DE5F1A">
        <w:rPr>
          <w:rFonts w:ascii="Arial" w:hAnsi="Arial" w:cs="Arial"/>
          <w:sz w:val="24"/>
          <w:szCs w:val="24"/>
        </w:rPr>
        <w:t xml:space="preserve"> </w:t>
      </w:r>
      <w:r w:rsidR="00753F1C" w:rsidRPr="00DE5F1A">
        <w:rPr>
          <w:rFonts w:ascii="Arial" w:hAnsi="Arial" w:cs="Arial"/>
          <w:sz w:val="24"/>
          <w:szCs w:val="24"/>
        </w:rPr>
        <w:t>destas informalidades, para que assim o Direito ganhasse espaço.</w:t>
      </w:r>
    </w:p>
    <w:p w14:paraId="0087D000" w14:textId="77777777" w:rsidR="005A7CCE" w:rsidRPr="00E15D5E" w:rsidRDefault="005A7CCE" w:rsidP="005A7CCE">
      <w:pPr>
        <w:spacing w:after="0" w:line="360" w:lineRule="auto"/>
        <w:ind w:firstLine="709"/>
        <w:jc w:val="both"/>
        <w:rPr>
          <w:rFonts w:ascii="Arial" w:hAnsi="Arial" w:cs="Arial"/>
          <w:sz w:val="24"/>
          <w:szCs w:val="24"/>
        </w:rPr>
      </w:pPr>
    </w:p>
    <w:p w14:paraId="754349FE" w14:textId="77777777" w:rsidR="00C151CE" w:rsidRPr="00E15D5E" w:rsidRDefault="00E15D5E" w:rsidP="00E15D5E">
      <w:pPr>
        <w:spacing w:after="0" w:line="360" w:lineRule="auto"/>
        <w:jc w:val="both"/>
        <w:rPr>
          <w:rFonts w:ascii="Arial" w:hAnsi="Arial" w:cs="Arial"/>
          <w:b/>
          <w:bCs/>
          <w:sz w:val="24"/>
          <w:szCs w:val="24"/>
        </w:rPr>
      </w:pPr>
      <w:r>
        <w:rPr>
          <w:rFonts w:ascii="Arial" w:hAnsi="Arial" w:cs="Arial"/>
          <w:b/>
          <w:bCs/>
          <w:sz w:val="24"/>
          <w:szCs w:val="24"/>
        </w:rPr>
        <w:t>3</w:t>
      </w:r>
      <w:r w:rsidR="00547DF2" w:rsidRPr="00E15D5E">
        <w:rPr>
          <w:rFonts w:ascii="Arial" w:hAnsi="Arial" w:cs="Arial"/>
          <w:b/>
          <w:bCs/>
          <w:sz w:val="24"/>
          <w:szCs w:val="24"/>
        </w:rPr>
        <w:t xml:space="preserve"> A RELAÇÃO DE TRABALHO E AS OBRIGAÇÕES DA PRESTAÇÃO DE SERVIÇO POR PARTE DO EMPREGADOR</w:t>
      </w:r>
    </w:p>
    <w:p w14:paraId="317A9CBD" w14:textId="77777777" w:rsidR="00D85A24" w:rsidRDefault="00D85A24" w:rsidP="00E15D5E">
      <w:pPr>
        <w:spacing w:after="0" w:line="360" w:lineRule="auto"/>
        <w:ind w:firstLine="709"/>
        <w:jc w:val="both"/>
        <w:rPr>
          <w:rFonts w:ascii="Arial" w:hAnsi="Arial" w:cs="Arial"/>
          <w:sz w:val="24"/>
          <w:szCs w:val="24"/>
        </w:rPr>
      </w:pPr>
    </w:p>
    <w:p w14:paraId="47DBD50D" w14:textId="77777777" w:rsidR="004B0F1D" w:rsidRDefault="004B0F1D" w:rsidP="00D85A24">
      <w:pPr>
        <w:spacing w:after="0" w:line="360" w:lineRule="auto"/>
        <w:ind w:firstLine="709"/>
        <w:jc w:val="both"/>
        <w:rPr>
          <w:rFonts w:ascii="Arial" w:hAnsi="Arial" w:cs="Arial"/>
          <w:sz w:val="24"/>
          <w:szCs w:val="24"/>
        </w:rPr>
      </w:pPr>
      <w:r>
        <w:rPr>
          <w:rFonts w:ascii="Arial" w:hAnsi="Arial" w:cs="Arial"/>
          <w:sz w:val="24"/>
          <w:szCs w:val="24"/>
        </w:rPr>
        <w:t xml:space="preserve">Assim para este regime de </w:t>
      </w:r>
      <w:r w:rsidR="00D85A24" w:rsidRPr="004B0F1D">
        <w:rPr>
          <w:rFonts w:ascii="Arial" w:hAnsi="Arial" w:cs="Arial"/>
          <w:sz w:val="24"/>
          <w:szCs w:val="24"/>
        </w:rPr>
        <w:t>trabalh</w:t>
      </w:r>
      <w:r>
        <w:rPr>
          <w:rFonts w:ascii="Arial" w:hAnsi="Arial" w:cs="Arial"/>
          <w:sz w:val="24"/>
          <w:szCs w:val="24"/>
        </w:rPr>
        <w:t>o, é necessário conhecer</w:t>
      </w:r>
      <w:r w:rsidR="00D85A24" w:rsidRPr="004B0F1D">
        <w:rPr>
          <w:rFonts w:ascii="Arial" w:hAnsi="Arial" w:cs="Arial"/>
          <w:sz w:val="24"/>
          <w:szCs w:val="24"/>
        </w:rPr>
        <w:t xml:space="preserve"> relação de trabalho entre empregado e empregador, seus direitos e seus deveres, ilustrar a revigorante autonomia neste novo regime de trabalho; bem como busca relatar as obrigações previstas pela lei, e sua responsab</w:t>
      </w:r>
      <w:r>
        <w:rPr>
          <w:rFonts w:ascii="Arial" w:hAnsi="Arial" w:cs="Arial"/>
          <w:sz w:val="24"/>
          <w:szCs w:val="24"/>
        </w:rPr>
        <w:t>ilidade na prestação de serviço.</w:t>
      </w:r>
    </w:p>
    <w:p w14:paraId="57893E1F" w14:textId="77777777" w:rsidR="00D85A24" w:rsidRDefault="004B0F1D" w:rsidP="00D85A24">
      <w:pPr>
        <w:spacing w:after="0" w:line="360" w:lineRule="auto"/>
        <w:ind w:firstLine="709"/>
        <w:jc w:val="both"/>
        <w:rPr>
          <w:rFonts w:ascii="Arial" w:hAnsi="Arial" w:cs="Arial"/>
          <w:sz w:val="24"/>
          <w:szCs w:val="24"/>
        </w:rPr>
      </w:pPr>
      <w:r w:rsidRPr="00D85A24">
        <w:rPr>
          <w:rFonts w:ascii="Arial" w:hAnsi="Arial" w:cs="Arial"/>
          <w:sz w:val="24"/>
          <w:szCs w:val="24"/>
        </w:rPr>
        <w:t xml:space="preserve"> </w:t>
      </w:r>
      <w:r w:rsidR="00D85A24" w:rsidRPr="00D85A24">
        <w:rPr>
          <w:rFonts w:ascii="Arial" w:hAnsi="Arial" w:cs="Arial"/>
          <w:sz w:val="24"/>
          <w:szCs w:val="24"/>
        </w:rPr>
        <w:t>As relações trabalhistas em sua consumação estão asseguradas e garantidas na</w:t>
      </w:r>
      <w:r w:rsidR="00B51FE7">
        <w:rPr>
          <w:rFonts w:ascii="Arial" w:hAnsi="Arial" w:cs="Arial"/>
          <w:sz w:val="24"/>
          <w:szCs w:val="24"/>
        </w:rPr>
        <w:t xml:space="preserve"> </w:t>
      </w:r>
      <w:r w:rsidR="00D85A24" w:rsidRPr="00D85A24">
        <w:rPr>
          <w:rFonts w:ascii="Arial" w:hAnsi="Arial" w:cs="Arial"/>
          <w:sz w:val="24"/>
          <w:szCs w:val="24"/>
        </w:rPr>
        <w:t>Consolidação das Leis Trabalhistas, Lei n</w:t>
      </w:r>
      <w:r w:rsidR="006429EF">
        <w:rPr>
          <w:rFonts w:ascii="Arial" w:hAnsi="Arial" w:cs="Arial"/>
          <w:sz w:val="24"/>
          <w:szCs w:val="24"/>
        </w:rPr>
        <w:t>.</w:t>
      </w:r>
      <w:r w:rsidR="00D85A24" w:rsidRPr="00D85A24">
        <w:rPr>
          <w:rFonts w:ascii="Arial" w:hAnsi="Arial" w:cs="Arial"/>
          <w:sz w:val="24"/>
          <w:szCs w:val="24"/>
        </w:rPr>
        <w:t xml:space="preserve"> 5.452</w:t>
      </w:r>
      <w:r w:rsidR="006429EF">
        <w:rPr>
          <w:rFonts w:ascii="Arial" w:hAnsi="Arial" w:cs="Arial"/>
          <w:sz w:val="24"/>
          <w:szCs w:val="24"/>
        </w:rPr>
        <w:t>,</w:t>
      </w:r>
      <w:r w:rsidR="00D85A24" w:rsidRPr="00D85A24">
        <w:rPr>
          <w:rFonts w:ascii="Arial" w:hAnsi="Arial" w:cs="Arial"/>
          <w:sz w:val="24"/>
          <w:szCs w:val="24"/>
        </w:rPr>
        <w:t xml:space="preserve"> de 01 de maio de 1943, </w:t>
      </w:r>
      <w:r w:rsidR="00B51FE7" w:rsidRPr="00B51FE7">
        <w:rPr>
          <w:rFonts w:ascii="Arial" w:hAnsi="Arial" w:cs="Arial"/>
          <w:sz w:val="24"/>
          <w:szCs w:val="24"/>
        </w:rPr>
        <w:t>de modo que</w:t>
      </w:r>
      <w:r w:rsidR="00D85A24" w:rsidRPr="00B51FE7">
        <w:rPr>
          <w:rFonts w:ascii="Arial" w:hAnsi="Arial" w:cs="Arial"/>
          <w:sz w:val="24"/>
          <w:szCs w:val="24"/>
        </w:rPr>
        <w:t>, tem como</w:t>
      </w:r>
      <w:r w:rsidR="00B51FE7">
        <w:rPr>
          <w:rFonts w:ascii="Arial" w:hAnsi="Arial" w:cs="Arial"/>
          <w:sz w:val="24"/>
          <w:szCs w:val="24"/>
        </w:rPr>
        <w:t xml:space="preserve"> </w:t>
      </w:r>
      <w:r w:rsidR="00D85A24" w:rsidRPr="00D85A24">
        <w:rPr>
          <w:rFonts w:ascii="Arial" w:hAnsi="Arial" w:cs="Arial"/>
          <w:sz w:val="24"/>
          <w:szCs w:val="24"/>
        </w:rPr>
        <w:t>objetividade regulamentar direitos, deveres e obrigações que regem uma relação de trabalho,</w:t>
      </w:r>
      <w:r w:rsidR="00B51FE7">
        <w:rPr>
          <w:rFonts w:ascii="Arial" w:hAnsi="Arial" w:cs="Arial"/>
          <w:sz w:val="24"/>
          <w:szCs w:val="24"/>
        </w:rPr>
        <w:t xml:space="preserve"> </w:t>
      </w:r>
      <w:r w:rsidR="00D85A24" w:rsidRPr="00D85A24">
        <w:rPr>
          <w:rFonts w:ascii="Arial" w:hAnsi="Arial" w:cs="Arial"/>
          <w:sz w:val="24"/>
          <w:szCs w:val="24"/>
        </w:rPr>
        <w:t>buscando um direito justo e igualitário para todos, pois procura garantir as classes</w:t>
      </w:r>
      <w:r w:rsidR="00B51FE7">
        <w:rPr>
          <w:rFonts w:ascii="Arial" w:hAnsi="Arial" w:cs="Arial"/>
          <w:sz w:val="24"/>
          <w:szCs w:val="24"/>
        </w:rPr>
        <w:t xml:space="preserve"> </w:t>
      </w:r>
      <w:r w:rsidR="00D85A24" w:rsidRPr="00D85A24">
        <w:rPr>
          <w:rFonts w:ascii="Arial" w:hAnsi="Arial" w:cs="Arial"/>
          <w:sz w:val="24"/>
          <w:szCs w:val="24"/>
        </w:rPr>
        <w:t>trabalhadoras condições dignas de trabalho, assim como aos empregadores a consagração do</w:t>
      </w:r>
      <w:r w:rsidR="00B51FE7">
        <w:rPr>
          <w:rFonts w:ascii="Arial" w:hAnsi="Arial" w:cs="Arial"/>
          <w:sz w:val="24"/>
          <w:szCs w:val="24"/>
        </w:rPr>
        <w:t xml:space="preserve"> </w:t>
      </w:r>
      <w:r w:rsidR="00D85A24" w:rsidRPr="00D85A24">
        <w:rPr>
          <w:rFonts w:ascii="Arial" w:hAnsi="Arial" w:cs="Arial"/>
          <w:sz w:val="24"/>
          <w:szCs w:val="24"/>
        </w:rPr>
        <w:t>efetivo contrato da prestação de serviço laboral.</w:t>
      </w:r>
    </w:p>
    <w:p w14:paraId="47210267" w14:textId="77777777" w:rsidR="00D85A24" w:rsidRDefault="00D85A24" w:rsidP="00D85A24">
      <w:pPr>
        <w:spacing w:after="0" w:line="360" w:lineRule="auto"/>
        <w:ind w:firstLine="709"/>
        <w:jc w:val="both"/>
        <w:rPr>
          <w:rFonts w:ascii="Arial" w:hAnsi="Arial" w:cs="Arial"/>
          <w:sz w:val="24"/>
          <w:szCs w:val="24"/>
        </w:rPr>
      </w:pPr>
      <w:r w:rsidRPr="00D85A24">
        <w:rPr>
          <w:rFonts w:ascii="Arial" w:hAnsi="Arial" w:cs="Arial"/>
          <w:sz w:val="24"/>
          <w:szCs w:val="24"/>
        </w:rPr>
        <w:t>No entanto, como é visualizado o termo trabalho, em decorrência da evolução social,</w:t>
      </w:r>
      <w:r w:rsidR="00B51FE7">
        <w:rPr>
          <w:rFonts w:ascii="Arial" w:hAnsi="Arial" w:cs="Arial"/>
          <w:sz w:val="24"/>
          <w:szCs w:val="24"/>
        </w:rPr>
        <w:t xml:space="preserve"> </w:t>
      </w:r>
      <w:r w:rsidR="00BF2A6D" w:rsidRPr="00D85A24">
        <w:rPr>
          <w:rFonts w:ascii="Arial" w:hAnsi="Arial" w:cs="Arial"/>
          <w:sz w:val="24"/>
          <w:szCs w:val="24"/>
        </w:rPr>
        <w:t>sofreram</w:t>
      </w:r>
      <w:r w:rsidRPr="00D85A24">
        <w:rPr>
          <w:rFonts w:ascii="Arial" w:hAnsi="Arial" w:cs="Arial"/>
          <w:sz w:val="24"/>
          <w:szCs w:val="24"/>
        </w:rPr>
        <w:t xml:space="preserve"> assim mudanças no âmbito operacional, trazendo novos conceitos</w:t>
      </w:r>
      <w:r>
        <w:rPr>
          <w:rFonts w:ascii="Arial" w:hAnsi="Arial" w:cs="Arial"/>
          <w:sz w:val="24"/>
          <w:szCs w:val="24"/>
        </w:rPr>
        <w:t xml:space="preserve">, </w:t>
      </w:r>
      <w:r w:rsidRPr="00D85A24">
        <w:rPr>
          <w:rFonts w:ascii="Arial" w:hAnsi="Arial" w:cs="Arial"/>
          <w:sz w:val="24"/>
          <w:szCs w:val="24"/>
        </w:rPr>
        <w:t>para esta faculdade, assim como uma maior autonomia e flexibilidade, deste modo a natureza</w:t>
      </w:r>
      <w:r w:rsidR="00B51FE7">
        <w:rPr>
          <w:rFonts w:ascii="Arial" w:hAnsi="Arial" w:cs="Arial"/>
          <w:sz w:val="24"/>
          <w:szCs w:val="24"/>
        </w:rPr>
        <w:t xml:space="preserve"> </w:t>
      </w:r>
      <w:r w:rsidRPr="00D85A24">
        <w:rPr>
          <w:rFonts w:ascii="Arial" w:hAnsi="Arial" w:cs="Arial"/>
          <w:sz w:val="24"/>
          <w:szCs w:val="24"/>
        </w:rPr>
        <w:t>coletiva do trabalho passa a ter nova organização.</w:t>
      </w:r>
    </w:p>
    <w:p w14:paraId="58660CC6" w14:textId="78B917EB" w:rsidR="00D85A24" w:rsidRDefault="00D85A24" w:rsidP="00597748">
      <w:pPr>
        <w:spacing w:after="0" w:line="360" w:lineRule="auto"/>
        <w:ind w:firstLine="709"/>
        <w:jc w:val="both"/>
        <w:rPr>
          <w:rFonts w:ascii="Arial" w:hAnsi="Arial" w:cs="Arial"/>
          <w:sz w:val="24"/>
          <w:szCs w:val="24"/>
        </w:rPr>
      </w:pPr>
      <w:r w:rsidRPr="00D85A24">
        <w:rPr>
          <w:rFonts w:ascii="Arial" w:hAnsi="Arial" w:cs="Arial"/>
          <w:sz w:val="24"/>
          <w:szCs w:val="24"/>
        </w:rPr>
        <w:t>Como afirma Cinara L. Rosenfield e Daniela Alves</w:t>
      </w:r>
      <w:r w:rsidR="006F3B97">
        <w:rPr>
          <w:rFonts w:ascii="Arial" w:hAnsi="Arial" w:cs="Arial"/>
          <w:sz w:val="24"/>
          <w:szCs w:val="24"/>
        </w:rPr>
        <w:t xml:space="preserve"> </w:t>
      </w:r>
      <w:r w:rsidR="006F3B97" w:rsidRPr="003E60D5">
        <w:rPr>
          <w:rFonts w:ascii="Arial" w:hAnsi="Arial" w:cs="Arial"/>
          <w:sz w:val="24"/>
          <w:szCs w:val="24"/>
        </w:rPr>
        <w:t>(2011, p.</w:t>
      </w:r>
      <w:r w:rsidR="003E60D5" w:rsidRPr="003E60D5">
        <w:rPr>
          <w:rFonts w:ascii="Arial" w:hAnsi="Arial" w:cs="Arial"/>
          <w:sz w:val="24"/>
          <w:szCs w:val="24"/>
        </w:rPr>
        <w:t>4</w:t>
      </w:r>
      <w:r w:rsidR="00597748">
        <w:rPr>
          <w:rFonts w:ascii="Arial" w:hAnsi="Arial" w:cs="Arial"/>
          <w:sz w:val="24"/>
          <w:szCs w:val="24"/>
        </w:rPr>
        <w:t>)</w:t>
      </w:r>
      <w:r w:rsidRPr="00D85A24">
        <w:rPr>
          <w:rFonts w:ascii="Arial" w:hAnsi="Arial" w:cs="Arial"/>
          <w:sz w:val="24"/>
          <w:szCs w:val="24"/>
        </w:rPr>
        <w:t>, em seu livro</w:t>
      </w:r>
      <w:r w:rsidR="00597748">
        <w:rPr>
          <w:rFonts w:ascii="Arial" w:hAnsi="Arial" w:cs="Arial"/>
          <w:sz w:val="24"/>
          <w:szCs w:val="24"/>
        </w:rPr>
        <w:t>,</w:t>
      </w:r>
      <w:r w:rsidR="00B354A6">
        <w:rPr>
          <w:rFonts w:ascii="Arial" w:hAnsi="Arial" w:cs="Arial"/>
          <w:sz w:val="24"/>
          <w:szCs w:val="24"/>
        </w:rPr>
        <w:t xml:space="preserve"> </w:t>
      </w:r>
      <w:r w:rsidR="006567DD">
        <w:rPr>
          <w:rFonts w:ascii="Arial" w:hAnsi="Arial" w:cs="Arial"/>
          <w:sz w:val="24"/>
          <w:szCs w:val="24"/>
        </w:rPr>
        <w:t>‘</w:t>
      </w:r>
      <w:r w:rsidRPr="00D85A24">
        <w:rPr>
          <w:rFonts w:ascii="Arial" w:hAnsi="Arial" w:cs="Arial"/>
          <w:sz w:val="24"/>
          <w:szCs w:val="24"/>
        </w:rPr>
        <w:t xml:space="preserve">Autonomia e </w:t>
      </w:r>
      <w:r w:rsidR="006567DD">
        <w:rPr>
          <w:rFonts w:ascii="Arial" w:hAnsi="Arial" w:cs="Arial"/>
          <w:sz w:val="24"/>
          <w:szCs w:val="24"/>
        </w:rPr>
        <w:t>T</w:t>
      </w:r>
      <w:r w:rsidRPr="00D85A24">
        <w:rPr>
          <w:rFonts w:ascii="Arial" w:hAnsi="Arial" w:cs="Arial"/>
          <w:sz w:val="24"/>
          <w:szCs w:val="24"/>
        </w:rPr>
        <w:t>rabalho</w:t>
      </w:r>
      <w:r w:rsidR="001919AE">
        <w:rPr>
          <w:rFonts w:ascii="Arial" w:hAnsi="Arial" w:cs="Arial"/>
          <w:sz w:val="24"/>
          <w:szCs w:val="24"/>
        </w:rPr>
        <w:t xml:space="preserve"> </w:t>
      </w:r>
      <w:r w:rsidR="006567DD">
        <w:rPr>
          <w:rFonts w:ascii="Arial" w:hAnsi="Arial" w:cs="Arial"/>
          <w:sz w:val="24"/>
          <w:szCs w:val="24"/>
        </w:rPr>
        <w:t>I</w:t>
      </w:r>
      <w:r w:rsidRPr="00D85A24">
        <w:rPr>
          <w:rFonts w:ascii="Arial" w:hAnsi="Arial" w:cs="Arial"/>
          <w:sz w:val="24"/>
          <w:szCs w:val="24"/>
        </w:rPr>
        <w:t xml:space="preserve">nformacional: </w:t>
      </w:r>
      <w:r w:rsidR="00597748">
        <w:rPr>
          <w:rFonts w:ascii="Arial" w:hAnsi="Arial" w:cs="Arial"/>
          <w:sz w:val="24"/>
          <w:szCs w:val="24"/>
        </w:rPr>
        <w:t>o</w:t>
      </w:r>
      <w:r w:rsidRPr="00D85A24">
        <w:rPr>
          <w:rFonts w:ascii="Arial" w:hAnsi="Arial" w:cs="Arial"/>
          <w:sz w:val="24"/>
          <w:szCs w:val="24"/>
        </w:rPr>
        <w:t xml:space="preserve"> teletrabalho</w:t>
      </w:r>
      <w:r w:rsidR="006567DD">
        <w:rPr>
          <w:rFonts w:ascii="Arial" w:hAnsi="Arial" w:cs="Arial"/>
          <w:sz w:val="24"/>
          <w:szCs w:val="24"/>
        </w:rPr>
        <w:t>’</w:t>
      </w:r>
      <w:r w:rsidRPr="00D85A24">
        <w:rPr>
          <w:rFonts w:ascii="Arial" w:hAnsi="Arial" w:cs="Arial"/>
          <w:sz w:val="24"/>
          <w:szCs w:val="24"/>
        </w:rPr>
        <w:t>:</w:t>
      </w:r>
    </w:p>
    <w:p w14:paraId="5E04DC39" w14:textId="77777777" w:rsidR="00597748" w:rsidRDefault="00597748" w:rsidP="00597748">
      <w:pPr>
        <w:spacing w:after="0" w:line="360" w:lineRule="auto"/>
        <w:ind w:firstLine="709"/>
        <w:jc w:val="both"/>
        <w:rPr>
          <w:rFonts w:ascii="Arial" w:hAnsi="Arial" w:cs="Arial"/>
          <w:sz w:val="24"/>
          <w:szCs w:val="24"/>
        </w:rPr>
      </w:pPr>
    </w:p>
    <w:p w14:paraId="7B815DCE" w14:textId="77777777" w:rsidR="00D85A24" w:rsidRPr="00597748" w:rsidRDefault="00D85A24" w:rsidP="00597748">
      <w:pPr>
        <w:spacing w:after="0" w:line="240" w:lineRule="auto"/>
        <w:ind w:left="2268"/>
        <w:jc w:val="both"/>
        <w:rPr>
          <w:rFonts w:ascii="Arial" w:hAnsi="Arial" w:cs="Arial"/>
          <w:sz w:val="20"/>
          <w:szCs w:val="20"/>
        </w:rPr>
      </w:pPr>
      <w:r w:rsidRPr="00597748">
        <w:rPr>
          <w:rFonts w:ascii="Arial" w:hAnsi="Arial" w:cs="Arial"/>
          <w:sz w:val="20"/>
          <w:szCs w:val="20"/>
        </w:rPr>
        <w:lastRenderedPageBreak/>
        <w:t>Se a autonomia e a natureza coletiva do trabalho passam a ser intrínsecas à nova organização do trabalho industrial pós-fordista, a nova ordem é “ser sujeito”, trabalhar, se engajar e cooperar. A autonomia demandada ao trabalhador implica o desdobramento das atividades desde o fazer até a compreensão do que é feito</w:t>
      </w:r>
      <w:r w:rsidR="00597748">
        <w:rPr>
          <w:rFonts w:ascii="Arial" w:hAnsi="Arial" w:cs="Arial"/>
          <w:sz w:val="20"/>
          <w:szCs w:val="20"/>
        </w:rPr>
        <w:t>.</w:t>
      </w:r>
    </w:p>
    <w:p w14:paraId="2CF8A5A4" w14:textId="77777777" w:rsidR="00597748" w:rsidRDefault="00597748" w:rsidP="008A48F1">
      <w:pPr>
        <w:spacing w:after="0" w:line="360" w:lineRule="auto"/>
        <w:ind w:firstLine="709"/>
        <w:jc w:val="both"/>
        <w:rPr>
          <w:rFonts w:ascii="Arial" w:hAnsi="Arial" w:cs="Arial"/>
          <w:sz w:val="24"/>
          <w:szCs w:val="24"/>
        </w:rPr>
      </w:pPr>
    </w:p>
    <w:p w14:paraId="59F75D84" w14:textId="77777777" w:rsidR="004B09AA" w:rsidRDefault="00D85A24" w:rsidP="004B09AA">
      <w:pPr>
        <w:spacing w:after="0" w:line="360" w:lineRule="auto"/>
        <w:ind w:firstLine="709"/>
        <w:jc w:val="both"/>
        <w:rPr>
          <w:rFonts w:ascii="Arial" w:hAnsi="Arial" w:cs="Arial"/>
          <w:sz w:val="24"/>
          <w:szCs w:val="24"/>
        </w:rPr>
      </w:pPr>
      <w:r w:rsidRPr="00D85A24">
        <w:rPr>
          <w:rFonts w:ascii="Arial" w:hAnsi="Arial" w:cs="Arial"/>
          <w:sz w:val="24"/>
          <w:szCs w:val="24"/>
        </w:rPr>
        <w:t>Deste modo, entendesse que a autonomia é um dos fatores primordia</w:t>
      </w:r>
      <w:r>
        <w:rPr>
          <w:rFonts w:ascii="Arial" w:hAnsi="Arial" w:cs="Arial"/>
          <w:sz w:val="24"/>
          <w:szCs w:val="24"/>
        </w:rPr>
        <w:t>is</w:t>
      </w:r>
      <w:r w:rsidRPr="00D85A24">
        <w:rPr>
          <w:rFonts w:ascii="Arial" w:hAnsi="Arial" w:cs="Arial"/>
          <w:sz w:val="24"/>
          <w:szCs w:val="24"/>
        </w:rPr>
        <w:t xml:space="preserve"> para nova</w:t>
      </w:r>
      <w:r w:rsidR="0029482E">
        <w:rPr>
          <w:rFonts w:ascii="Arial" w:hAnsi="Arial" w:cs="Arial"/>
          <w:sz w:val="24"/>
          <w:szCs w:val="24"/>
        </w:rPr>
        <w:t xml:space="preserve"> </w:t>
      </w:r>
      <w:r w:rsidRPr="00D85A24">
        <w:rPr>
          <w:rFonts w:ascii="Arial" w:hAnsi="Arial" w:cs="Arial"/>
          <w:sz w:val="24"/>
          <w:szCs w:val="24"/>
        </w:rPr>
        <w:t xml:space="preserve">organização de trabalho, visto que é uma grande conquista aos trabalhadores, </w:t>
      </w:r>
      <w:r w:rsidR="0029482E">
        <w:rPr>
          <w:rFonts w:ascii="Arial" w:hAnsi="Arial" w:cs="Arial"/>
          <w:sz w:val="24"/>
          <w:szCs w:val="24"/>
        </w:rPr>
        <w:t>além disso,</w:t>
      </w:r>
      <w:r w:rsidRPr="00D85A24">
        <w:rPr>
          <w:rFonts w:ascii="Arial" w:hAnsi="Arial" w:cs="Arial"/>
          <w:sz w:val="24"/>
          <w:szCs w:val="24"/>
        </w:rPr>
        <w:t xml:space="preserve"> terão</w:t>
      </w:r>
      <w:r w:rsidR="0029482E">
        <w:rPr>
          <w:rFonts w:ascii="Arial" w:hAnsi="Arial" w:cs="Arial"/>
          <w:sz w:val="24"/>
          <w:szCs w:val="24"/>
        </w:rPr>
        <w:t xml:space="preserve"> </w:t>
      </w:r>
      <w:r w:rsidRPr="00D85A24">
        <w:rPr>
          <w:rFonts w:ascii="Arial" w:hAnsi="Arial" w:cs="Arial"/>
          <w:sz w:val="24"/>
          <w:szCs w:val="24"/>
        </w:rPr>
        <w:t>flexibilidade, comodidade e melhor atuação, pois a autonomia é a liberdade de fazer escolhas</w:t>
      </w:r>
      <w:r w:rsidR="001919AE">
        <w:rPr>
          <w:rFonts w:ascii="Arial" w:hAnsi="Arial" w:cs="Arial"/>
          <w:sz w:val="24"/>
          <w:szCs w:val="24"/>
        </w:rPr>
        <w:t xml:space="preserve"> </w:t>
      </w:r>
      <w:r w:rsidRPr="00D85A24">
        <w:rPr>
          <w:rFonts w:ascii="Arial" w:hAnsi="Arial" w:cs="Arial"/>
          <w:sz w:val="24"/>
          <w:szCs w:val="24"/>
        </w:rPr>
        <w:t xml:space="preserve">e planos, no qual </w:t>
      </w:r>
      <w:r w:rsidR="00516442" w:rsidRPr="00D85A24">
        <w:rPr>
          <w:rFonts w:ascii="Arial" w:hAnsi="Arial" w:cs="Arial"/>
          <w:sz w:val="24"/>
          <w:szCs w:val="24"/>
        </w:rPr>
        <w:t>se compreende</w:t>
      </w:r>
      <w:r w:rsidRPr="00D85A24">
        <w:rPr>
          <w:rFonts w:ascii="Arial" w:hAnsi="Arial" w:cs="Arial"/>
          <w:sz w:val="24"/>
          <w:szCs w:val="24"/>
        </w:rPr>
        <w:t xml:space="preserve"> com uma autodeterminação</w:t>
      </w:r>
      <w:r w:rsidR="00CB673D">
        <w:rPr>
          <w:rFonts w:ascii="Arial" w:hAnsi="Arial" w:cs="Arial"/>
          <w:sz w:val="24"/>
          <w:szCs w:val="24"/>
        </w:rPr>
        <w:t>.</w:t>
      </w:r>
      <w:r w:rsidRPr="00D85A24">
        <w:rPr>
          <w:rFonts w:ascii="Arial" w:hAnsi="Arial" w:cs="Arial"/>
          <w:sz w:val="24"/>
          <w:szCs w:val="24"/>
        </w:rPr>
        <w:t xml:space="preserve"> </w:t>
      </w:r>
      <w:r w:rsidR="004B09AA">
        <w:rPr>
          <w:rFonts w:ascii="Arial" w:hAnsi="Arial" w:cs="Arial"/>
          <w:sz w:val="24"/>
          <w:szCs w:val="24"/>
        </w:rPr>
        <w:t>(</w:t>
      </w:r>
      <w:r w:rsidR="004B09AA" w:rsidRPr="00D85A24">
        <w:rPr>
          <w:rFonts w:ascii="Arial" w:hAnsi="Arial" w:cs="Arial"/>
          <w:sz w:val="24"/>
          <w:szCs w:val="24"/>
        </w:rPr>
        <w:t xml:space="preserve">ROSENFIELD </w:t>
      </w:r>
      <w:r w:rsidR="004B09AA">
        <w:rPr>
          <w:rFonts w:ascii="Arial" w:hAnsi="Arial" w:cs="Arial"/>
          <w:sz w:val="24"/>
          <w:szCs w:val="24"/>
        </w:rPr>
        <w:t>e</w:t>
      </w:r>
      <w:r w:rsidR="004B09AA" w:rsidRPr="00D85A24">
        <w:rPr>
          <w:rFonts w:ascii="Arial" w:hAnsi="Arial" w:cs="Arial"/>
          <w:sz w:val="24"/>
          <w:szCs w:val="24"/>
        </w:rPr>
        <w:t xml:space="preserve"> ALVES,</w:t>
      </w:r>
      <w:r w:rsidR="004B09AA">
        <w:rPr>
          <w:rFonts w:ascii="Arial" w:hAnsi="Arial" w:cs="Arial"/>
          <w:sz w:val="24"/>
          <w:szCs w:val="24"/>
        </w:rPr>
        <w:t xml:space="preserve"> </w:t>
      </w:r>
      <w:r w:rsidR="004B09AA" w:rsidRPr="00D85A24">
        <w:rPr>
          <w:rFonts w:ascii="Arial" w:hAnsi="Arial" w:cs="Arial"/>
          <w:sz w:val="24"/>
          <w:szCs w:val="24"/>
        </w:rPr>
        <w:t>2011).</w:t>
      </w:r>
    </w:p>
    <w:p w14:paraId="01CB8219" w14:textId="77777777" w:rsidR="00D85A24" w:rsidRDefault="00D85A24" w:rsidP="00597748">
      <w:pPr>
        <w:spacing w:after="0" w:line="360" w:lineRule="auto"/>
        <w:ind w:firstLine="709"/>
        <w:jc w:val="both"/>
        <w:rPr>
          <w:rFonts w:ascii="Arial" w:hAnsi="Arial" w:cs="Arial"/>
          <w:sz w:val="24"/>
          <w:szCs w:val="24"/>
        </w:rPr>
      </w:pPr>
      <w:r w:rsidRPr="00D85A24">
        <w:rPr>
          <w:rFonts w:ascii="Arial" w:hAnsi="Arial" w:cs="Arial"/>
          <w:sz w:val="24"/>
          <w:szCs w:val="24"/>
        </w:rPr>
        <w:t xml:space="preserve">Todavia, a autonomia no trabalho, </w:t>
      </w:r>
      <w:r w:rsidRPr="00CB673D">
        <w:rPr>
          <w:rFonts w:ascii="Arial" w:hAnsi="Arial" w:cs="Arial"/>
          <w:sz w:val="24"/>
          <w:szCs w:val="24"/>
        </w:rPr>
        <w:t>em sua</w:t>
      </w:r>
      <w:r w:rsidR="00CB673D" w:rsidRPr="00CB673D">
        <w:rPr>
          <w:rFonts w:ascii="Arial" w:hAnsi="Arial" w:cs="Arial"/>
          <w:sz w:val="24"/>
          <w:szCs w:val="24"/>
        </w:rPr>
        <w:t xml:space="preserve"> proposição</w:t>
      </w:r>
      <w:r w:rsidR="006567DD">
        <w:rPr>
          <w:rFonts w:ascii="Arial" w:hAnsi="Arial" w:cs="Arial"/>
          <w:sz w:val="24"/>
          <w:szCs w:val="24"/>
        </w:rPr>
        <w:t>,</w:t>
      </w:r>
      <w:r w:rsidRPr="00D85A24">
        <w:rPr>
          <w:rFonts w:ascii="Arial" w:hAnsi="Arial" w:cs="Arial"/>
          <w:sz w:val="24"/>
          <w:szCs w:val="24"/>
        </w:rPr>
        <w:t xml:space="preserve"> é diferente, haja </w:t>
      </w:r>
      <w:r w:rsidRPr="003D4220">
        <w:rPr>
          <w:rFonts w:ascii="Arial" w:hAnsi="Arial" w:cs="Arial"/>
          <w:sz w:val="24"/>
          <w:szCs w:val="24"/>
        </w:rPr>
        <w:t>vist</w:t>
      </w:r>
      <w:r w:rsidR="006567DD" w:rsidRPr="003D4220">
        <w:rPr>
          <w:rFonts w:ascii="Arial" w:hAnsi="Arial" w:cs="Arial"/>
          <w:sz w:val="24"/>
          <w:szCs w:val="24"/>
        </w:rPr>
        <w:t>a</w:t>
      </w:r>
      <w:r w:rsidRPr="00D85A24">
        <w:rPr>
          <w:rFonts w:ascii="Arial" w:hAnsi="Arial" w:cs="Arial"/>
          <w:sz w:val="24"/>
          <w:szCs w:val="24"/>
        </w:rPr>
        <w:t xml:space="preserve"> que não há</w:t>
      </w:r>
      <w:r w:rsidR="003D4220">
        <w:rPr>
          <w:rFonts w:ascii="Arial" w:hAnsi="Arial" w:cs="Arial"/>
          <w:sz w:val="24"/>
          <w:szCs w:val="24"/>
        </w:rPr>
        <w:t xml:space="preserve"> </w:t>
      </w:r>
      <w:r w:rsidRPr="00D85A24">
        <w:rPr>
          <w:rFonts w:ascii="Arial" w:hAnsi="Arial" w:cs="Arial"/>
          <w:sz w:val="24"/>
          <w:szCs w:val="24"/>
        </w:rPr>
        <w:t>liberdade e autonomia absoluta,</w:t>
      </w:r>
      <w:r w:rsidR="003D4220">
        <w:rPr>
          <w:rFonts w:ascii="Arial" w:hAnsi="Arial" w:cs="Arial"/>
          <w:sz w:val="24"/>
          <w:szCs w:val="24"/>
        </w:rPr>
        <w:t xml:space="preserve"> já</w:t>
      </w:r>
      <w:r w:rsidR="006567DD">
        <w:rPr>
          <w:rFonts w:ascii="Arial" w:hAnsi="Arial" w:cs="Arial"/>
          <w:sz w:val="24"/>
          <w:szCs w:val="24"/>
        </w:rPr>
        <w:t xml:space="preserve"> que</w:t>
      </w:r>
      <w:r w:rsidRPr="00D85A24">
        <w:rPr>
          <w:rFonts w:ascii="Arial" w:hAnsi="Arial" w:cs="Arial"/>
          <w:sz w:val="24"/>
          <w:szCs w:val="24"/>
        </w:rPr>
        <w:t xml:space="preserve"> há reguladores a serem seguidos, condutas a serem</w:t>
      </w:r>
      <w:r w:rsidR="00B51FE7">
        <w:rPr>
          <w:rFonts w:ascii="Arial" w:hAnsi="Arial" w:cs="Arial"/>
          <w:sz w:val="24"/>
          <w:szCs w:val="24"/>
        </w:rPr>
        <w:t xml:space="preserve"> </w:t>
      </w:r>
      <w:r w:rsidRPr="00D85A24">
        <w:rPr>
          <w:rFonts w:ascii="Arial" w:hAnsi="Arial" w:cs="Arial"/>
          <w:sz w:val="24"/>
          <w:szCs w:val="24"/>
        </w:rPr>
        <w:t>tomadas, deste modo como afirma Rosenfield e Alves</w:t>
      </w:r>
      <w:r w:rsidR="00597748">
        <w:rPr>
          <w:rFonts w:ascii="Arial" w:hAnsi="Arial" w:cs="Arial"/>
          <w:sz w:val="24"/>
          <w:szCs w:val="24"/>
        </w:rPr>
        <w:t xml:space="preserve"> </w:t>
      </w:r>
      <w:r w:rsidR="00597748" w:rsidRPr="003E60D5">
        <w:rPr>
          <w:rFonts w:ascii="Arial" w:hAnsi="Arial" w:cs="Arial"/>
          <w:sz w:val="24"/>
          <w:szCs w:val="24"/>
        </w:rPr>
        <w:t>(</w:t>
      </w:r>
      <w:r w:rsidR="003E60D5" w:rsidRPr="003E60D5">
        <w:rPr>
          <w:rFonts w:ascii="Arial" w:hAnsi="Arial" w:cs="Arial"/>
          <w:sz w:val="24"/>
          <w:szCs w:val="24"/>
        </w:rPr>
        <w:t>2011, p.</w:t>
      </w:r>
      <w:r w:rsidR="003E60D5">
        <w:rPr>
          <w:rFonts w:ascii="Arial" w:hAnsi="Arial" w:cs="Arial"/>
          <w:sz w:val="24"/>
          <w:szCs w:val="24"/>
        </w:rPr>
        <w:t>7</w:t>
      </w:r>
      <w:r w:rsidR="00597748" w:rsidRPr="003E60D5">
        <w:rPr>
          <w:rFonts w:ascii="Arial" w:hAnsi="Arial" w:cs="Arial"/>
          <w:sz w:val="24"/>
          <w:szCs w:val="24"/>
        </w:rPr>
        <w:t>)</w:t>
      </w:r>
      <w:r w:rsidRPr="003E60D5">
        <w:rPr>
          <w:rFonts w:ascii="Arial" w:hAnsi="Arial" w:cs="Arial"/>
          <w:sz w:val="24"/>
          <w:szCs w:val="24"/>
        </w:rPr>
        <w:t>:</w:t>
      </w:r>
    </w:p>
    <w:p w14:paraId="774AB732" w14:textId="77777777" w:rsidR="00597748" w:rsidRDefault="00597748" w:rsidP="00597748">
      <w:pPr>
        <w:spacing w:after="0" w:line="360" w:lineRule="auto"/>
        <w:ind w:firstLine="709"/>
        <w:jc w:val="both"/>
        <w:rPr>
          <w:rFonts w:ascii="Arial" w:hAnsi="Arial" w:cs="Arial"/>
          <w:sz w:val="24"/>
          <w:szCs w:val="24"/>
        </w:rPr>
      </w:pPr>
    </w:p>
    <w:p w14:paraId="0862E943" w14:textId="77777777" w:rsidR="00D85A24" w:rsidRPr="00597748" w:rsidRDefault="00D85A24" w:rsidP="00597748">
      <w:pPr>
        <w:spacing w:after="0" w:line="240" w:lineRule="auto"/>
        <w:ind w:left="2268"/>
        <w:jc w:val="both"/>
        <w:rPr>
          <w:rFonts w:ascii="Arial" w:hAnsi="Arial" w:cs="Arial"/>
          <w:sz w:val="20"/>
          <w:szCs w:val="20"/>
        </w:rPr>
      </w:pPr>
      <w:r w:rsidRPr="00597748">
        <w:rPr>
          <w:rFonts w:ascii="Arial" w:hAnsi="Arial" w:cs="Arial"/>
          <w:sz w:val="20"/>
          <w:szCs w:val="20"/>
        </w:rPr>
        <w:t>Em termos concretos, a autonomia no trabalho traduz-se por: autodeterminação do trabalhador e sua responsabilidade ou liberdade para determinar os elementos de sua tarefa, bem como o método, as etapas, os procedimentos, a programação, os critérios, os objetivos, o lugar, a avaliação, as horas, o tipo e a quantidade de seu trabalho. Autonomia remete ao controle sobre todos esses elementos ou sobre alguns deles.</w:t>
      </w:r>
    </w:p>
    <w:p w14:paraId="559B6FB4" w14:textId="77777777" w:rsidR="00597748" w:rsidRDefault="00597748" w:rsidP="00597748">
      <w:pPr>
        <w:spacing w:after="0" w:line="360" w:lineRule="auto"/>
        <w:ind w:firstLine="709"/>
        <w:jc w:val="both"/>
        <w:rPr>
          <w:rFonts w:ascii="Arial" w:hAnsi="Arial" w:cs="Arial"/>
          <w:sz w:val="24"/>
          <w:szCs w:val="24"/>
        </w:rPr>
      </w:pPr>
    </w:p>
    <w:p w14:paraId="4719275A" w14:textId="6FD78828" w:rsidR="004B09AA" w:rsidRDefault="00D85A24" w:rsidP="004B09AA">
      <w:pPr>
        <w:spacing w:after="0" w:line="360" w:lineRule="auto"/>
        <w:ind w:firstLine="709"/>
        <w:jc w:val="both"/>
        <w:rPr>
          <w:rFonts w:ascii="Arial" w:hAnsi="Arial" w:cs="Arial"/>
          <w:sz w:val="24"/>
          <w:szCs w:val="24"/>
        </w:rPr>
      </w:pPr>
      <w:r w:rsidRPr="00D85A24">
        <w:rPr>
          <w:rFonts w:ascii="Arial" w:hAnsi="Arial" w:cs="Arial"/>
          <w:sz w:val="24"/>
          <w:szCs w:val="24"/>
        </w:rPr>
        <w:t xml:space="preserve">Sendo assim, a autonomia do trabalhador, está em parte com ele, </w:t>
      </w:r>
      <w:r w:rsidR="003D4220">
        <w:rPr>
          <w:rFonts w:ascii="Arial" w:hAnsi="Arial" w:cs="Arial"/>
          <w:sz w:val="24"/>
          <w:szCs w:val="24"/>
        </w:rPr>
        <w:t>em razão de</w:t>
      </w:r>
      <w:r w:rsidRPr="00D85A24">
        <w:rPr>
          <w:rFonts w:ascii="Arial" w:hAnsi="Arial" w:cs="Arial"/>
          <w:sz w:val="24"/>
          <w:szCs w:val="24"/>
        </w:rPr>
        <w:t xml:space="preserve"> que </w:t>
      </w:r>
      <w:r w:rsidR="00597748" w:rsidRPr="00D85A24">
        <w:rPr>
          <w:rFonts w:ascii="Arial" w:hAnsi="Arial" w:cs="Arial"/>
          <w:sz w:val="24"/>
          <w:szCs w:val="24"/>
        </w:rPr>
        <w:t>ele</w:t>
      </w:r>
      <w:r w:rsidRPr="00D85A24">
        <w:rPr>
          <w:rFonts w:ascii="Arial" w:hAnsi="Arial" w:cs="Arial"/>
          <w:sz w:val="24"/>
          <w:szCs w:val="24"/>
        </w:rPr>
        <w:t xml:space="preserve"> não possui liberdade absoluta, sobre seu trabalho, </w:t>
      </w:r>
      <w:r>
        <w:rPr>
          <w:rFonts w:ascii="Arial" w:hAnsi="Arial" w:cs="Arial"/>
          <w:sz w:val="24"/>
          <w:szCs w:val="24"/>
        </w:rPr>
        <w:t xml:space="preserve">pois </w:t>
      </w:r>
      <w:r w:rsidR="006567DD">
        <w:rPr>
          <w:rFonts w:ascii="Arial" w:hAnsi="Arial" w:cs="Arial"/>
          <w:sz w:val="24"/>
          <w:szCs w:val="24"/>
        </w:rPr>
        <w:t>d</w:t>
      </w:r>
      <w:r w:rsidR="006567DD" w:rsidRPr="00D85A24">
        <w:rPr>
          <w:rFonts w:ascii="Arial" w:hAnsi="Arial" w:cs="Arial"/>
          <w:sz w:val="24"/>
          <w:szCs w:val="24"/>
        </w:rPr>
        <w:t>ele</w:t>
      </w:r>
      <w:r w:rsidR="001919AE">
        <w:rPr>
          <w:rFonts w:ascii="Arial" w:hAnsi="Arial" w:cs="Arial"/>
          <w:sz w:val="24"/>
          <w:szCs w:val="24"/>
        </w:rPr>
        <w:t xml:space="preserve"> </w:t>
      </w:r>
      <w:r w:rsidRPr="00D85A24">
        <w:rPr>
          <w:rFonts w:ascii="Arial" w:hAnsi="Arial" w:cs="Arial"/>
          <w:sz w:val="24"/>
          <w:szCs w:val="24"/>
        </w:rPr>
        <w:t>decorrerá</w:t>
      </w:r>
      <w:r w:rsidR="001919AE">
        <w:rPr>
          <w:rFonts w:ascii="Arial" w:hAnsi="Arial" w:cs="Arial"/>
          <w:sz w:val="24"/>
          <w:szCs w:val="24"/>
        </w:rPr>
        <w:t xml:space="preserve"> </w:t>
      </w:r>
      <w:r w:rsidRPr="00D85A24">
        <w:rPr>
          <w:rFonts w:ascii="Arial" w:hAnsi="Arial" w:cs="Arial"/>
          <w:sz w:val="24"/>
          <w:szCs w:val="24"/>
        </w:rPr>
        <w:t xml:space="preserve">em obrigações </w:t>
      </w:r>
      <w:r w:rsidR="006567DD">
        <w:rPr>
          <w:rFonts w:ascii="Arial" w:hAnsi="Arial" w:cs="Arial"/>
          <w:sz w:val="24"/>
          <w:szCs w:val="24"/>
        </w:rPr>
        <w:t xml:space="preserve">em </w:t>
      </w:r>
      <w:r w:rsidRPr="00D85A24">
        <w:rPr>
          <w:rFonts w:ascii="Arial" w:hAnsi="Arial" w:cs="Arial"/>
          <w:sz w:val="24"/>
          <w:szCs w:val="24"/>
        </w:rPr>
        <w:t xml:space="preserve">conformidade </w:t>
      </w:r>
      <w:r w:rsidR="006567DD">
        <w:rPr>
          <w:rFonts w:ascii="Arial" w:hAnsi="Arial" w:cs="Arial"/>
          <w:sz w:val="24"/>
          <w:szCs w:val="24"/>
        </w:rPr>
        <w:t xml:space="preserve">com </w:t>
      </w:r>
      <w:r w:rsidRPr="00D85A24">
        <w:rPr>
          <w:rFonts w:ascii="Arial" w:hAnsi="Arial" w:cs="Arial"/>
          <w:sz w:val="24"/>
          <w:szCs w:val="24"/>
        </w:rPr>
        <w:t>a lei, a prestação de serviço e a ética profissional</w:t>
      </w:r>
      <w:r w:rsidR="003E60D5">
        <w:rPr>
          <w:rFonts w:ascii="Arial" w:hAnsi="Arial" w:cs="Arial"/>
          <w:sz w:val="24"/>
          <w:szCs w:val="24"/>
        </w:rPr>
        <w:t xml:space="preserve"> </w:t>
      </w:r>
      <w:r w:rsidR="004B09AA">
        <w:rPr>
          <w:rFonts w:ascii="Arial" w:hAnsi="Arial" w:cs="Arial"/>
          <w:sz w:val="24"/>
          <w:szCs w:val="24"/>
        </w:rPr>
        <w:t>(</w:t>
      </w:r>
      <w:r w:rsidR="004B09AA" w:rsidRPr="00D85A24">
        <w:rPr>
          <w:rFonts w:ascii="Arial" w:hAnsi="Arial" w:cs="Arial"/>
          <w:sz w:val="24"/>
          <w:szCs w:val="24"/>
        </w:rPr>
        <w:t xml:space="preserve">ROSENFIELD </w:t>
      </w:r>
      <w:r w:rsidR="004B09AA">
        <w:rPr>
          <w:rFonts w:ascii="Arial" w:hAnsi="Arial" w:cs="Arial"/>
          <w:sz w:val="24"/>
          <w:szCs w:val="24"/>
        </w:rPr>
        <w:t>e</w:t>
      </w:r>
      <w:r w:rsidR="004B09AA" w:rsidRPr="00D85A24">
        <w:rPr>
          <w:rFonts w:ascii="Arial" w:hAnsi="Arial" w:cs="Arial"/>
          <w:sz w:val="24"/>
          <w:szCs w:val="24"/>
        </w:rPr>
        <w:t xml:space="preserve"> ALVES,</w:t>
      </w:r>
      <w:r w:rsidR="004B09AA">
        <w:rPr>
          <w:rFonts w:ascii="Arial" w:hAnsi="Arial" w:cs="Arial"/>
          <w:sz w:val="24"/>
          <w:szCs w:val="24"/>
        </w:rPr>
        <w:t xml:space="preserve"> </w:t>
      </w:r>
      <w:r w:rsidR="004B09AA" w:rsidRPr="00D85A24">
        <w:rPr>
          <w:rFonts w:ascii="Arial" w:hAnsi="Arial" w:cs="Arial"/>
          <w:sz w:val="24"/>
          <w:szCs w:val="24"/>
        </w:rPr>
        <w:t>2011).</w:t>
      </w:r>
    </w:p>
    <w:p w14:paraId="2B07952B" w14:textId="5DF19FD9" w:rsidR="007868E3" w:rsidRPr="00E15D5E" w:rsidRDefault="00D85A24" w:rsidP="008A48F1">
      <w:pPr>
        <w:spacing w:after="0" w:line="360" w:lineRule="auto"/>
        <w:ind w:firstLine="709"/>
        <w:jc w:val="both"/>
        <w:rPr>
          <w:rFonts w:ascii="Arial" w:hAnsi="Arial" w:cs="Arial"/>
          <w:sz w:val="24"/>
          <w:szCs w:val="24"/>
        </w:rPr>
      </w:pPr>
      <w:r w:rsidRPr="00D85A24">
        <w:rPr>
          <w:rFonts w:ascii="Arial" w:hAnsi="Arial" w:cs="Arial"/>
          <w:sz w:val="24"/>
          <w:szCs w:val="24"/>
        </w:rPr>
        <w:t>No entanto, é necessário garantir ao profissional, mesmo que e</w:t>
      </w:r>
      <w:r>
        <w:rPr>
          <w:rFonts w:ascii="Arial" w:hAnsi="Arial" w:cs="Arial"/>
          <w:sz w:val="24"/>
          <w:szCs w:val="24"/>
        </w:rPr>
        <w:t>m</w:t>
      </w:r>
      <w:r w:rsidRPr="00D85A24">
        <w:rPr>
          <w:rFonts w:ascii="Arial" w:hAnsi="Arial" w:cs="Arial"/>
          <w:sz w:val="24"/>
          <w:szCs w:val="24"/>
        </w:rPr>
        <w:t xml:space="preserve"> condições de</w:t>
      </w:r>
      <w:r w:rsidR="0000524F">
        <w:rPr>
          <w:rFonts w:ascii="Arial" w:hAnsi="Arial" w:cs="Arial"/>
          <w:sz w:val="24"/>
          <w:szCs w:val="24"/>
        </w:rPr>
        <w:t xml:space="preserve"> </w:t>
      </w:r>
      <w:r w:rsidRPr="00D85A24">
        <w:rPr>
          <w:rFonts w:ascii="Arial" w:hAnsi="Arial" w:cs="Arial"/>
          <w:sz w:val="24"/>
          <w:szCs w:val="24"/>
        </w:rPr>
        <w:t>teletrabalho, a proteção de seus direitos, que seriam aqueles previsto</w:t>
      </w:r>
      <w:r w:rsidR="006567DD">
        <w:rPr>
          <w:rFonts w:ascii="Arial" w:hAnsi="Arial" w:cs="Arial"/>
          <w:sz w:val="24"/>
          <w:szCs w:val="24"/>
        </w:rPr>
        <w:t>s</w:t>
      </w:r>
      <w:r w:rsidRPr="00D85A24">
        <w:rPr>
          <w:rFonts w:ascii="Arial" w:hAnsi="Arial" w:cs="Arial"/>
          <w:sz w:val="24"/>
          <w:szCs w:val="24"/>
        </w:rPr>
        <w:t xml:space="preserve"> na</w:t>
      </w:r>
      <w:r w:rsidR="003D4220">
        <w:rPr>
          <w:rFonts w:ascii="Arial" w:hAnsi="Arial" w:cs="Arial"/>
          <w:sz w:val="24"/>
          <w:szCs w:val="24"/>
        </w:rPr>
        <w:t xml:space="preserve"> </w:t>
      </w:r>
      <w:r w:rsidR="006567DD">
        <w:rPr>
          <w:rFonts w:ascii="Arial" w:hAnsi="Arial" w:cs="Arial"/>
          <w:sz w:val="24"/>
          <w:szCs w:val="24"/>
        </w:rPr>
        <w:t>CLT</w:t>
      </w:r>
      <w:r w:rsidRPr="00D85A24">
        <w:rPr>
          <w:rFonts w:ascii="Arial" w:hAnsi="Arial" w:cs="Arial"/>
          <w:sz w:val="24"/>
          <w:szCs w:val="24"/>
        </w:rPr>
        <w:t>, assim como salário, férias, folgas,</w:t>
      </w:r>
      <w:r w:rsidR="00B21E21">
        <w:rPr>
          <w:rFonts w:ascii="Arial" w:hAnsi="Arial" w:cs="Arial"/>
          <w:sz w:val="24"/>
          <w:szCs w:val="24"/>
        </w:rPr>
        <w:t xml:space="preserve"> em conformidade aos artigos 67, 130 e 457;</w:t>
      </w:r>
      <w:r w:rsidRPr="00D85A24">
        <w:rPr>
          <w:rFonts w:ascii="Arial" w:hAnsi="Arial" w:cs="Arial"/>
          <w:sz w:val="24"/>
          <w:szCs w:val="24"/>
        </w:rPr>
        <w:t xml:space="preserve"> como também a interposição de</w:t>
      </w:r>
      <w:r w:rsidR="00B21E21">
        <w:rPr>
          <w:rFonts w:ascii="Arial" w:hAnsi="Arial" w:cs="Arial"/>
          <w:sz w:val="24"/>
          <w:szCs w:val="24"/>
        </w:rPr>
        <w:t xml:space="preserve"> </w:t>
      </w:r>
      <w:r w:rsidRPr="00D85A24">
        <w:rPr>
          <w:rFonts w:ascii="Arial" w:hAnsi="Arial" w:cs="Arial"/>
          <w:sz w:val="24"/>
          <w:szCs w:val="24"/>
        </w:rPr>
        <w:t>efetivar a</w:t>
      </w:r>
      <w:r w:rsidR="00B21E21">
        <w:rPr>
          <w:rFonts w:ascii="Arial" w:hAnsi="Arial" w:cs="Arial"/>
          <w:sz w:val="24"/>
          <w:szCs w:val="24"/>
        </w:rPr>
        <w:t xml:space="preserve"> </w:t>
      </w:r>
      <w:r w:rsidRPr="00D85A24">
        <w:rPr>
          <w:rFonts w:ascii="Arial" w:hAnsi="Arial" w:cs="Arial"/>
          <w:sz w:val="24"/>
          <w:szCs w:val="24"/>
        </w:rPr>
        <w:t>prestação de serviço, com uma atuação ética e moral</w:t>
      </w:r>
      <w:r w:rsidRPr="0000524F">
        <w:rPr>
          <w:rFonts w:ascii="Arial" w:hAnsi="Arial" w:cs="Arial"/>
          <w:sz w:val="24"/>
          <w:szCs w:val="24"/>
        </w:rPr>
        <w:t xml:space="preserve"> </w:t>
      </w:r>
      <w:r w:rsidR="006567DD" w:rsidRPr="0000524F">
        <w:rPr>
          <w:rFonts w:ascii="Arial" w:hAnsi="Arial" w:cs="Arial"/>
          <w:sz w:val="24"/>
          <w:szCs w:val="24"/>
        </w:rPr>
        <w:t>(</w:t>
      </w:r>
      <w:r w:rsidR="0000524F" w:rsidRPr="0000524F">
        <w:rPr>
          <w:rFonts w:ascii="Arial" w:hAnsi="Arial" w:cs="Arial"/>
          <w:sz w:val="24"/>
          <w:szCs w:val="24"/>
        </w:rPr>
        <w:t>CLT</w:t>
      </w:r>
      <w:r w:rsidR="006567DD" w:rsidRPr="0000524F">
        <w:rPr>
          <w:rFonts w:ascii="Arial" w:hAnsi="Arial" w:cs="Arial"/>
          <w:sz w:val="24"/>
          <w:szCs w:val="24"/>
        </w:rPr>
        <w:t>,</w:t>
      </w:r>
      <w:r w:rsidR="0000524F">
        <w:rPr>
          <w:rFonts w:ascii="Arial" w:hAnsi="Arial" w:cs="Arial"/>
          <w:sz w:val="24"/>
          <w:szCs w:val="24"/>
        </w:rPr>
        <w:t xml:space="preserve"> </w:t>
      </w:r>
      <w:r w:rsidR="0000524F" w:rsidRPr="0000524F">
        <w:rPr>
          <w:rFonts w:ascii="Arial" w:hAnsi="Arial" w:cs="Arial"/>
          <w:sz w:val="24"/>
          <w:szCs w:val="24"/>
        </w:rPr>
        <w:t>art</w:t>
      </w:r>
      <w:r w:rsidR="00C9766E">
        <w:rPr>
          <w:rFonts w:ascii="Arial" w:hAnsi="Arial" w:cs="Arial"/>
          <w:sz w:val="24"/>
          <w:szCs w:val="24"/>
        </w:rPr>
        <w:t xml:space="preserve">igo </w:t>
      </w:r>
      <w:r w:rsidR="0000524F" w:rsidRPr="0000524F">
        <w:rPr>
          <w:rFonts w:ascii="Arial" w:hAnsi="Arial" w:cs="Arial"/>
          <w:sz w:val="24"/>
          <w:szCs w:val="24"/>
        </w:rPr>
        <w:t>75-A</w:t>
      </w:r>
      <w:r w:rsidR="006567DD" w:rsidRPr="0000524F">
        <w:rPr>
          <w:rFonts w:ascii="Arial" w:hAnsi="Arial" w:cs="Arial"/>
          <w:sz w:val="24"/>
          <w:szCs w:val="24"/>
        </w:rPr>
        <w:t>)</w:t>
      </w:r>
      <w:r w:rsidR="00C9766E">
        <w:rPr>
          <w:rFonts w:ascii="Arial" w:hAnsi="Arial" w:cs="Arial"/>
          <w:sz w:val="24"/>
          <w:szCs w:val="24"/>
        </w:rPr>
        <w:t>.</w:t>
      </w:r>
    </w:p>
    <w:p w14:paraId="5CF2548E" w14:textId="40C0274F" w:rsidR="00AD054F" w:rsidRPr="00E15D5E" w:rsidRDefault="00D85A24" w:rsidP="008A48F1">
      <w:pPr>
        <w:spacing w:after="0" w:line="360" w:lineRule="auto"/>
        <w:ind w:firstLine="709"/>
        <w:jc w:val="both"/>
        <w:rPr>
          <w:rFonts w:ascii="Arial" w:hAnsi="Arial" w:cs="Arial"/>
          <w:sz w:val="24"/>
          <w:szCs w:val="24"/>
        </w:rPr>
      </w:pPr>
      <w:r>
        <w:rPr>
          <w:rFonts w:ascii="Arial" w:hAnsi="Arial" w:cs="Arial"/>
          <w:sz w:val="24"/>
          <w:szCs w:val="24"/>
        </w:rPr>
        <w:t>No entanto, as</w:t>
      </w:r>
      <w:r w:rsidR="00AD054F" w:rsidRPr="00E15D5E">
        <w:rPr>
          <w:rFonts w:ascii="Arial" w:hAnsi="Arial" w:cs="Arial"/>
          <w:sz w:val="24"/>
          <w:szCs w:val="24"/>
        </w:rPr>
        <w:t xml:space="preserve"> relações contratuais de prestação de serviço</w:t>
      </w:r>
      <w:r w:rsidR="006567DD">
        <w:rPr>
          <w:rFonts w:ascii="Arial" w:hAnsi="Arial" w:cs="Arial"/>
          <w:sz w:val="24"/>
          <w:szCs w:val="24"/>
        </w:rPr>
        <w:t>,</w:t>
      </w:r>
      <w:r w:rsidR="00AD054F" w:rsidRPr="00E15D5E">
        <w:rPr>
          <w:rFonts w:ascii="Arial" w:hAnsi="Arial" w:cs="Arial"/>
          <w:sz w:val="24"/>
          <w:szCs w:val="24"/>
        </w:rPr>
        <w:t xml:space="preserve"> entre consumidor e fornecedor, é o dever de cumprir com o que está disposto nas relações contratuais, proteções de dados, cumprimento do dever legal, seguridade do direito como uma ferramenta jurisdicional e social, pois desta forma é que se visualiza o desdobramento dos empregadores, em desempenhar seus serviços, da melhor qualidade</w:t>
      </w:r>
      <w:r w:rsidR="00B354A6">
        <w:rPr>
          <w:rFonts w:ascii="Arial" w:hAnsi="Arial" w:cs="Arial"/>
          <w:sz w:val="24"/>
          <w:szCs w:val="24"/>
        </w:rPr>
        <w:t xml:space="preserve">, conforme o artigo 1º, da </w:t>
      </w:r>
      <w:r w:rsidR="00623862" w:rsidRPr="0000524F">
        <w:rPr>
          <w:rFonts w:ascii="Arial" w:hAnsi="Arial" w:cs="Arial"/>
          <w:sz w:val="24"/>
          <w:szCs w:val="24"/>
        </w:rPr>
        <w:t>CLT.</w:t>
      </w:r>
    </w:p>
    <w:p w14:paraId="57A2C5CB" w14:textId="198E348E" w:rsidR="00AD054F" w:rsidRPr="00E15D5E" w:rsidRDefault="006567DD" w:rsidP="008A48F1">
      <w:pPr>
        <w:spacing w:after="0" w:line="360" w:lineRule="auto"/>
        <w:ind w:firstLine="709"/>
        <w:jc w:val="both"/>
        <w:rPr>
          <w:rFonts w:ascii="Arial" w:hAnsi="Arial" w:cs="Arial"/>
          <w:sz w:val="24"/>
          <w:szCs w:val="24"/>
        </w:rPr>
      </w:pPr>
      <w:r>
        <w:rPr>
          <w:rFonts w:ascii="Arial" w:hAnsi="Arial" w:cs="Arial"/>
          <w:sz w:val="24"/>
          <w:szCs w:val="24"/>
        </w:rPr>
        <w:t>Assim</w:t>
      </w:r>
      <w:r w:rsidR="00AD054F" w:rsidRPr="00E15D5E">
        <w:rPr>
          <w:rFonts w:ascii="Arial" w:hAnsi="Arial" w:cs="Arial"/>
          <w:sz w:val="24"/>
          <w:szCs w:val="24"/>
        </w:rPr>
        <w:t xml:space="preserve">, é de </w:t>
      </w:r>
      <w:r w:rsidR="003D4220" w:rsidRPr="003D4220">
        <w:rPr>
          <w:rFonts w:ascii="Arial" w:hAnsi="Arial" w:cs="Arial"/>
          <w:sz w:val="24"/>
          <w:szCs w:val="24"/>
        </w:rPr>
        <w:t>grande notabilidade</w:t>
      </w:r>
      <w:r w:rsidR="003D4220">
        <w:rPr>
          <w:rFonts w:ascii="Arial" w:hAnsi="Arial" w:cs="Arial"/>
          <w:sz w:val="24"/>
          <w:szCs w:val="24"/>
        </w:rPr>
        <w:t xml:space="preserve"> </w:t>
      </w:r>
      <w:r w:rsidRPr="00E15D5E">
        <w:rPr>
          <w:rFonts w:ascii="Arial" w:hAnsi="Arial" w:cs="Arial"/>
          <w:sz w:val="24"/>
          <w:szCs w:val="24"/>
        </w:rPr>
        <w:t>atualmente</w:t>
      </w:r>
      <w:r w:rsidR="00AD054F" w:rsidRPr="00E15D5E">
        <w:rPr>
          <w:rFonts w:ascii="Arial" w:hAnsi="Arial" w:cs="Arial"/>
          <w:sz w:val="24"/>
          <w:szCs w:val="24"/>
        </w:rPr>
        <w:t xml:space="preserve"> a proteção de dados do cliente, </w:t>
      </w:r>
      <w:r w:rsidR="003D4220">
        <w:rPr>
          <w:rFonts w:ascii="Arial" w:hAnsi="Arial" w:cs="Arial"/>
          <w:sz w:val="24"/>
          <w:szCs w:val="24"/>
        </w:rPr>
        <w:t>pois</w:t>
      </w:r>
      <w:r w:rsidR="00AD054F" w:rsidRPr="00E15D5E">
        <w:rPr>
          <w:rFonts w:ascii="Arial" w:hAnsi="Arial" w:cs="Arial"/>
          <w:sz w:val="24"/>
          <w:szCs w:val="24"/>
        </w:rPr>
        <w:t xml:space="preserve"> a facilidade da nova era digital </w:t>
      </w:r>
      <w:r w:rsidR="0000524F" w:rsidRPr="00E15D5E">
        <w:rPr>
          <w:rFonts w:ascii="Arial" w:hAnsi="Arial" w:cs="Arial"/>
          <w:sz w:val="24"/>
          <w:szCs w:val="24"/>
        </w:rPr>
        <w:t>tornaram-se</w:t>
      </w:r>
      <w:r w:rsidR="00AD054F" w:rsidRPr="00E15D5E">
        <w:rPr>
          <w:rFonts w:ascii="Arial" w:hAnsi="Arial" w:cs="Arial"/>
          <w:sz w:val="24"/>
          <w:szCs w:val="24"/>
        </w:rPr>
        <w:t xml:space="preserve"> armadilhas para as funções criminais, </w:t>
      </w:r>
      <w:r w:rsidR="00AD054F" w:rsidRPr="00E15D5E">
        <w:rPr>
          <w:rFonts w:ascii="Arial" w:hAnsi="Arial" w:cs="Arial"/>
          <w:sz w:val="24"/>
          <w:szCs w:val="24"/>
        </w:rPr>
        <w:lastRenderedPageBreak/>
        <w:t>pois há uma determi</w:t>
      </w:r>
      <w:r w:rsidR="00CE15A3" w:rsidRPr="00E15D5E">
        <w:rPr>
          <w:rFonts w:ascii="Arial" w:hAnsi="Arial" w:cs="Arial"/>
          <w:sz w:val="24"/>
          <w:szCs w:val="24"/>
        </w:rPr>
        <w:t xml:space="preserve">nada fragilidade na segurança de dados e uma enorme facilidade em golpes financeiros, </w:t>
      </w:r>
      <w:r>
        <w:rPr>
          <w:rFonts w:ascii="Arial" w:hAnsi="Arial" w:cs="Arial"/>
          <w:sz w:val="24"/>
          <w:szCs w:val="24"/>
        </w:rPr>
        <w:t>d</w:t>
      </w:r>
      <w:r w:rsidR="00CE15A3" w:rsidRPr="00E15D5E">
        <w:rPr>
          <w:rFonts w:ascii="Arial" w:hAnsi="Arial" w:cs="Arial"/>
          <w:sz w:val="24"/>
          <w:szCs w:val="24"/>
        </w:rPr>
        <w:t>entre outros</w:t>
      </w:r>
      <w:r w:rsidR="00623862">
        <w:rPr>
          <w:rFonts w:ascii="Arial" w:hAnsi="Arial" w:cs="Arial"/>
          <w:sz w:val="24"/>
          <w:szCs w:val="24"/>
        </w:rPr>
        <w:t xml:space="preserve"> (</w:t>
      </w:r>
      <w:r w:rsidR="004B09AA">
        <w:rPr>
          <w:rFonts w:ascii="Arial" w:hAnsi="Arial" w:cs="Arial"/>
          <w:sz w:val="24"/>
          <w:szCs w:val="24"/>
        </w:rPr>
        <w:t>SLEE</w:t>
      </w:r>
      <w:r w:rsidR="00597748">
        <w:rPr>
          <w:rFonts w:ascii="Arial" w:hAnsi="Arial" w:cs="Arial"/>
          <w:sz w:val="24"/>
          <w:szCs w:val="24"/>
        </w:rPr>
        <w:t>, 2017</w:t>
      </w:r>
      <w:r w:rsidR="00623862">
        <w:rPr>
          <w:rFonts w:ascii="Arial" w:hAnsi="Arial" w:cs="Arial"/>
          <w:sz w:val="24"/>
          <w:szCs w:val="24"/>
        </w:rPr>
        <w:t>).</w:t>
      </w:r>
    </w:p>
    <w:p w14:paraId="1A8AE067" w14:textId="77777777" w:rsidR="00CE15A3" w:rsidRDefault="00CE15A3" w:rsidP="008A48F1">
      <w:pPr>
        <w:spacing w:after="0" w:line="360" w:lineRule="auto"/>
        <w:ind w:firstLine="709"/>
        <w:jc w:val="both"/>
        <w:rPr>
          <w:rFonts w:ascii="Arial" w:hAnsi="Arial" w:cs="Arial"/>
          <w:sz w:val="24"/>
          <w:szCs w:val="24"/>
        </w:rPr>
      </w:pPr>
      <w:r w:rsidRPr="00E15D5E">
        <w:rPr>
          <w:rFonts w:ascii="Arial" w:hAnsi="Arial" w:cs="Arial"/>
          <w:sz w:val="24"/>
          <w:szCs w:val="24"/>
        </w:rPr>
        <w:t>Sendo assim</w:t>
      </w:r>
      <w:r w:rsidR="006567DD">
        <w:rPr>
          <w:rFonts w:ascii="Arial" w:hAnsi="Arial" w:cs="Arial"/>
          <w:sz w:val="24"/>
          <w:szCs w:val="24"/>
        </w:rPr>
        <w:t>,</w:t>
      </w:r>
      <w:r w:rsidRPr="00E15D5E">
        <w:rPr>
          <w:rFonts w:ascii="Arial" w:hAnsi="Arial" w:cs="Arial"/>
          <w:sz w:val="24"/>
          <w:szCs w:val="24"/>
        </w:rPr>
        <w:t xml:space="preserve"> diante da conjuntura contratual em casos que se comprova o vazamento de dados da respectiva empresa, o seu representante legal, em conformidade com o direito civil é responsável em indenizar as partes lesada</w:t>
      </w:r>
      <w:r w:rsidR="006567DD">
        <w:rPr>
          <w:rFonts w:ascii="Arial" w:hAnsi="Arial" w:cs="Arial"/>
          <w:sz w:val="24"/>
          <w:szCs w:val="24"/>
        </w:rPr>
        <w:t>s</w:t>
      </w:r>
      <w:r w:rsidRPr="00E15D5E">
        <w:rPr>
          <w:rFonts w:ascii="Arial" w:hAnsi="Arial" w:cs="Arial"/>
          <w:sz w:val="24"/>
          <w:szCs w:val="24"/>
        </w:rPr>
        <w:t>, visando a objetividade contratual.</w:t>
      </w:r>
    </w:p>
    <w:p w14:paraId="5CCF9939" w14:textId="2883B78E" w:rsidR="006567DD" w:rsidRPr="00E15D5E" w:rsidRDefault="00D85A24" w:rsidP="006567DD">
      <w:pPr>
        <w:spacing w:after="0" w:line="360" w:lineRule="auto"/>
        <w:ind w:firstLine="709"/>
        <w:jc w:val="both"/>
        <w:rPr>
          <w:rFonts w:ascii="Arial" w:hAnsi="Arial" w:cs="Arial"/>
          <w:sz w:val="24"/>
          <w:szCs w:val="24"/>
        </w:rPr>
      </w:pPr>
      <w:r w:rsidRPr="00B21E21">
        <w:rPr>
          <w:rFonts w:ascii="Arial" w:hAnsi="Arial" w:cs="Arial"/>
          <w:sz w:val="24"/>
          <w:szCs w:val="24"/>
        </w:rPr>
        <w:t xml:space="preserve">Desta forma, a relação contratual </w:t>
      </w:r>
      <w:r w:rsidR="00B21E21" w:rsidRPr="00B21E21">
        <w:rPr>
          <w:rFonts w:ascii="Arial" w:hAnsi="Arial" w:cs="Arial"/>
          <w:sz w:val="24"/>
          <w:szCs w:val="24"/>
        </w:rPr>
        <w:t>vinculativa</w:t>
      </w:r>
      <w:r w:rsidRPr="00B21E21">
        <w:rPr>
          <w:rFonts w:ascii="Arial" w:hAnsi="Arial" w:cs="Arial"/>
          <w:sz w:val="24"/>
          <w:szCs w:val="24"/>
        </w:rPr>
        <w:t xml:space="preserve"> entre empregado e empregador, deverá </w:t>
      </w:r>
      <w:r w:rsidR="00B21E21" w:rsidRPr="00B21E21">
        <w:rPr>
          <w:rFonts w:ascii="Arial" w:hAnsi="Arial" w:cs="Arial"/>
          <w:sz w:val="24"/>
          <w:szCs w:val="24"/>
        </w:rPr>
        <w:t>ocorrer</w:t>
      </w:r>
      <w:r w:rsidRPr="00B21E21">
        <w:rPr>
          <w:rFonts w:ascii="Arial" w:hAnsi="Arial" w:cs="Arial"/>
          <w:sz w:val="24"/>
          <w:szCs w:val="24"/>
        </w:rPr>
        <w:t xml:space="preserve"> da melhor</w:t>
      </w:r>
      <w:r>
        <w:rPr>
          <w:rFonts w:ascii="Arial" w:hAnsi="Arial" w:cs="Arial"/>
          <w:sz w:val="24"/>
          <w:szCs w:val="24"/>
        </w:rPr>
        <w:t xml:space="preserve"> maneira possível, visto a </w:t>
      </w:r>
      <w:r w:rsidR="00B21E21">
        <w:rPr>
          <w:rFonts w:ascii="Arial" w:hAnsi="Arial" w:cs="Arial"/>
          <w:sz w:val="24"/>
          <w:szCs w:val="24"/>
        </w:rPr>
        <w:t>reconhecimento</w:t>
      </w:r>
      <w:r>
        <w:rPr>
          <w:rFonts w:ascii="Arial" w:hAnsi="Arial" w:cs="Arial"/>
          <w:sz w:val="24"/>
          <w:szCs w:val="24"/>
        </w:rPr>
        <w:t xml:space="preserve"> que ambos têm ao </w:t>
      </w:r>
      <w:r w:rsidR="00B21E21" w:rsidRPr="00B21E21">
        <w:rPr>
          <w:rFonts w:ascii="Arial" w:hAnsi="Arial" w:cs="Arial"/>
          <w:sz w:val="24"/>
          <w:szCs w:val="24"/>
        </w:rPr>
        <w:t>representar de maneira explicita a</w:t>
      </w:r>
      <w:r w:rsidRPr="00B21E21">
        <w:rPr>
          <w:rFonts w:ascii="Arial" w:hAnsi="Arial" w:cs="Arial"/>
          <w:sz w:val="24"/>
          <w:szCs w:val="24"/>
        </w:rPr>
        <w:t xml:space="preserve"> empresa</w:t>
      </w:r>
      <w:r>
        <w:rPr>
          <w:rFonts w:ascii="Arial" w:hAnsi="Arial" w:cs="Arial"/>
          <w:sz w:val="24"/>
          <w:szCs w:val="24"/>
        </w:rPr>
        <w:t xml:space="preserve">, uma relação </w:t>
      </w:r>
      <w:r w:rsidR="00B21E21">
        <w:rPr>
          <w:rFonts w:ascii="Arial" w:hAnsi="Arial" w:cs="Arial"/>
          <w:sz w:val="24"/>
          <w:szCs w:val="24"/>
        </w:rPr>
        <w:t xml:space="preserve">que, </w:t>
      </w:r>
      <w:r>
        <w:rPr>
          <w:rFonts w:ascii="Arial" w:hAnsi="Arial" w:cs="Arial"/>
          <w:sz w:val="24"/>
          <w:szCs w:val="24"/>
        </w:rPr>
        <w:t xml:space="preserve">visa a melhor prestação de serviço e o melhor reconhecimento, </w:t>
      </w:r>
      <w:r w:rsidR="006567DD">
        <w:rPr>
          <w:rFonts w:ascii="Arial" w:hAnsi="Arial" w:cs="Arial"/>
          <w:sz w:val="24"/>
          <w:szCs w:val="24"/>
        </w:rPr>
        <w:t>sobretudo</w:t>
      </w:r>
      <w:r>
        <w:rPr>
          <w:rFonts w:ascii="Arial" w:hAnsi="Arial" w:cs="Arial"/>
          <w:sz w:val="24"/>
          <w:szCs w:val="24"/>
        </w:rPr>
        <w:t xml:space="preserve">, em decorrência de </w:t>
      </w:r>
      <w:r w:rsidRPr="00AB3F87">
        <w:rPr>
          <w:rFonts w:ascii="Arial" w:hAnsi="Arial" w:cs="Arial"/>
          <w:sz w:val="24"/>
          <w:szCs w:val="24"/>
        </w:rPr>
        <w:t xml:space="preserve">determinadas </w:t>
      </w:r>
      <w:r w:rsidR="00B21E21" w:rsidRPr="00AB3F87">
        <w:rPr>
          <w:rFonts w:ascii="Arial" w:hAnsi="Arial" w:cs="Arial"/>
          <w:sz w:val="24"/>
          <w:szCs w:val="24"/>
        </w:rPr>
        <w:t>fragilidades do sistema, é notável</w:t>
      </w:r>
      <w:r w:rsidR="00AB3F87" w:rsidRPr="00AB3F87">
        <w:rPr>
          <w:rFonts w:ascii="Arial" w:hAnsi="Arial" w:cs="Arial"/>
          <w:sz w:val="24"/>
          <w:szCs w:val="24"/>
        </w:rPr>
        <w:t xml:space="preserve"> a dificuldade, de sustentar toda proteção integra</w:t>
      </w:r>
      <w:r w:rsidRPr="00AB3F87">
        <w:rPr>
          <w:rFonts w:ascii="Arial" w:hAnsi="Arial" w:cs="Arial"/>
          <w:sz w:val="24"/>
          <w:szCs w:val="24"/>
        </w:rPr>
        <w:t xml:space="preserve"> na relação de trabalho</w:t>
      </w:r>
      <w:r w:rsidR="00AB3F87" w:rsidRPr="00AB3F87">
        <w:rPr>
          <w:rFonts w:ascii="Arial" w:hAnsi="Arial" w:cs="Arial"/>
          <w:sz w:val="24"/>
          <w:szCs w:val="24"/>
        </w:rPr>
        <w:t xml:space="preserve"> </w:t>
      </w:r>
      <w:r w:rsidR="004B09AA">
        <w:rPr>
          <w:rFonts w:ascii="Arial" w:hAnsi="Arial" w:cs="Arial"/>
          <w:sz w:val="24"/>
          <w:szCs w:val="24"/>
        </w:rPr>
        <w:t>(SLEE</w:t>
      </w:r>
      <w:r w:rsidR="00AB3F87">
        <w:rPr>
          <w:rFonts w:ascii="Arial" w:hAnsi="Arial" w:cs="Arial"/>
          <w:sz w:val="24"/>
          <w:szCs w:val="24"/>
        </w:rPr>
        <w:t>, 2017</w:t>
      </w:r>
      <w:r w:rsidR="006567DD" w:rsidRPr="00AB3F87">
        <w:rPr>
          <w:rFonts w:ascii="Arial" w:hAnsi="Arial" w:cs="Arial"/>
          <w:sz w:val="24"/>
          <w:szCs w:val="24"/>
        </w:rPr>
        <w:t>)</w:t>
      </w:r>
      <w:r w:rsidR="00C9766E">
        <w:rPr>
          <w:rFonts w:ascii="Arial" w:hAnsi="Arial" w:cs="Arial"/>
          <w:sz w:val="24"/>
          <w:szCs w:val="24"/>
        </w:rPr>
        <w:t>.</w:t>
      </w:r>
    </w:p>
    <w:p w14:paraId="2335F654" w14:textId="5EC0E0FA" w:rsidR="00507393" w:rsidRPr="00E15D5E" w:rsidRDefault="00D85A24" w:rsidP="00507393">
      <w:pPr>
        <w:spacing w:after="0" w:line="360" w:lineRule="auto"/>
        <w:ind w:firstLine="709"/>
        <w:jc w:val="both"/>
        <w:rPr>
          <w:rFonts w:ascii="Arial" w:hAnsi="Arial" w:cs="Arial"/>
          <w:sz w:val="24"/>
          <w:szCs w:val="24"/>
        </w:rPr>
      </w:pPr>
      <w:r>
        <w:rPr>
          <w:rFonts w:ascii="Arial" w:hAnsi="Arial" w:cs="Arial"/>
          <w:sz w:val="24"/>
          <w:szCs w:val="24"/>
        </w:rPr>
        <w:t>Pois, d</w:t>
      </w:r>
      <w:r w:rsidR="00CE15A3" w:rsidRPr="00E15D5E">
        <w:rPr>
          <w:rFonts w:ascii="Arial" w:hAnsi="Arial" w:cs="Arial"/>
          <w:sz w:val="24"/>
          <w:szCs w:val="24"/>
        </w:rPr>
        <w:t>iante do sistema frágil de monitoramento das atividades laborais, no regime de teletrabalho, até onde o direito do trabalho poderá ir, em conformidade da responsabilização dos danos causados, ocasionados pelo empregado</w:t>
      </w:r>
      <w:r w:rsidR="00507393">
        <w:rPr>
          <w:rFonts w:ascii="Arial" w:hAnsi="Arial" w:cs="Arial"/>
          <w:sz w:val="24"/>
          <w:szCs w:val="24"/>
        </w:rPr>
        <w:t xml:space="preserve">. </w:t>
      </w:r>
      <w:r w:rsidR="004B09AA">
        <w:rPr>
          <w:rFonts w:ascii="Arial" w:hAnsi="Arial" w:cs="Arial"/>
          <w:sz w:val="24"/>
          <w:szCs w:val="24"/>
        </w:rPr>
        <w:t>(SLEE</w:t>
      </w:r>
      <w:r w:rsidR="00AB3F87">
        <w:rPr>
          <w:rFonts w:ascii="Arial" w:hAnsi="Arial" w:cs="Arial"/>
          <w:sz w:val="24"/>
          <w:szCs w:val="24"/>
        </w:rPr>
        <w:t>, 2017)</w:t>
      </w:r>
      <w:r w:rsidR="00C9766E">
        <w:rPr>
          <w:rFonts w:ascii="Arial" w:hAnsi="Arial" w:cs="Arial"/>
          <w:sz w:val="24"/>
          <w:szCs w:val="24"/>
        </w:rPr>
        <w:t>.</w:t>
      </w:r>
    </w:p>
    <w:p w14:paraId="6837A717" w14:textId="70253721" w:rsidR="00AB3F87" w:rsidRDefault="00AB3F87" w:rsidP="00507393">
      <w:pPr>
        <w:spacing w:after="0" w:line="360" w:lineRule="auto"/>
        <w:ind w:firstLine="709"/>
        <w:jc w:val="both"/>
        <w:rPr>
          <w:rFonts w:ascii="Arial" w:hAnsi="Arial" w:cs="Arial"/>
          <w:sz w:val="24"/>
          <w:szCs w:val="24"/>
        </w:rPr>
      </w:pPr>
      <w:r>
        <w:rPr>
          <w:rFonts w:ascii="Arial" w:hAnsi="Arial" w:cs="Arial"/>
          <w:sz w:val="24"/>
          <w:szCs w:val="24"/>
        </w:rPr>
        <w:t>Nessa razão, em uma relação contratual, firmada entre fornecedor e cliente, o empregador, por ser a representatividade hierárquica da pessoa jurídica, torna-se responsável objetivamente, para garantir uma excelente prestação de serviço, em conformidade com a lei e a ética profissional</w:t>
      </w:r>
      <w:r w:rsidR="004B09AA">
        <w:rPr>
          <w:rFonts w:ascii="Arial" w:hAnsi="Arial" w:cs="Arial"/>
          <w:sz w:val="24"/>
          <w:szCs w:val="24"/>
        </w:rPr>
        <w:t xml:space="preserve"> (LIMA</w:t>
      </w:r>
      <w:r w:rsidR="003302AD">
        <w:rPr>
          <w:rFonts w:ascii="Arial" w:hAnsi="Arial" w:cs="Arial"/>
          <w:sz w:val="24"/>
          <w:szCs w:val="24"/>
        </w:rPr>
        <w:t>, 2019)</w:t>
      </w:r>
      <w:r w:rsidR="00C9766E">
        <w:rPr>
          <w:rFonts w:ascii="Arial" w:hAnsi="Arial" w:cs="Arial"/>
          <w:sz w:val="24"/>
          <w:szCs w:val="24"/>
        </w:rPr>
        <w:t>.</w:t>
      </w:r>
    </w:p>
    <w:p w14:paraId="3A120E7F" w14:textId="1B0C1482" w:rsidR="00AB3F87" w:rsidRDefault="00AB3F87" w:rsidP="00EF0CD0">
      <w:pPr>
        <w:spacing w:after="0" w:line="360" w:lineRule="auto"/>
        <w:ind w:firstLine="709"/>
        <w:jc w:val="both"/>
        <w:rPr>
          <w:rFonts w:ascii="Arial" w:hAnsi="Arial" w:cs="Arial"/>
          <w:sz w:val="24"/>
          <w:szCs w:val="24"/>
        </w:rPr>
      </w:pPr>
      <w:r>
        <w:rPr>
          <w:rFonts w:ascii="Arial" w:hAnsi="Arial" w:cs="Arial"/>
          <w:sz w:val="24"/>
          <w:szCs w:val="24"/>
        </w:rPr>
        <w:t>Contudo, trabalhadores perante</w:t>
      </w:r>
      <w:r w:rsidR="00EF0CD0">
        <w:rPr>
          <w:rFonts w:ascii="Arial" w:hAnsi="Arial" w:cs="Arial"/>
          <w:sz w:val="24"/>
          <w:szCs w:val="24"/>
        </w:rPr>
        <w:t>,</w:t>
      </w:r>
      <w:r>
        <w:rPr>
          <w:rFonts w:ascii="Arial" w:hAnsi="Arial" w:cs="Arial"/>
          <w:sz w:val="24"/>
          <w:szCs w:val="24"/>
        </w:rPr>
        <w:t xml:space="preserve"> ao contrato de trabalho, representa a empresa subjetivamente, pela</w:t>
      </w:r>
      <w:r w:rsidR="00EF0CD0">
        <w:rPr>
          <w:rFonts w:ascii="Arial" w:hAnsi="Arial" w:cs="Arial"/>
          <w:sz w:val="24"/>
          <w:szCs w:val="24"/>
        </w:rPr>
        <w:t>s condutas</w:t>
      </w:r>
      <w:r>
        <w:rPr>
          <w:rFonts w:ascii="Arial" w:hAnsi="Arial" w:cs="Arial"/>
          <w:sz w:val="24"/>
          <w:szCs w:val="24"/>
        </w:rPr>
        <w:t xml:space="preserve"> firmadas numa prestação de serviço, nesta perspectiva, é necessário </w:t>
      </w:r>
      <w:r w:rsidR="00EF0CD0">
        <w:rPr>
          <w:rFonts w:ascii="Arial" w:hAnsi="Arial" w:cs="Arial"/>
          <w:sz w:val="24"/>
          <w:szCs w:val="24"/>
        </w:rPr>
        <w:t>entender quanto à</w:t>
      </w:r>
      <w:r>
        <w:rPr>
          <w:rFonts w:ascii="Arial" w:hAnsi="Arial" w:cs="Arial"/>
          <w:sz w:val="24"/>
          <w:szCs w:val="24"/>
        </w:rPr>
        <w:t xml:space="preserve"> objetividade e subjetividades desses elementos, </w:t>
      </w:r>
      <w:r w:rsidR="00EF0CD0">
        <w:rPr>
          <w:rFonts w:ascii="Arial" w:hAnsi="Arial" w:cs="Arial"/>
          <w:sz w:val="24"/>
          <w:szCs w:val="24"/>
        </w:rPr>
        <w:t>dessa maneira os encargos objetivos, serão daqueles que responderão independente de culpa, e subjetivo aquele que obter culpa no dano adquirido</w:t>
      </w:r>
      <w:r w:rsidR="004B09AA">
        <w:rPr>
          <w:rFonts w:ascii="Arial" w:hAnsi="Arial" w:cs="Arial"/>
          <w:sz w:val="24"/>
          <w:szCs w:val="24"/>
        </w:rPr>
        <w:t xml:space="preserve"> (LIMA</w:t>
      </w:r>
      <w:r w:rsidR="003302AD">
        <w:rPr>
          <w:rFonts w:ascii="Arial" w:hAnsi="Arial" w:cs="Arial"/>
          <w:sz w:val="24"/>
          <w:szCs w:val="24"/>
        </w:rPr>
        <w:t>, 2019)</w:t>
      </w:r>
      <w:r w:rsidR="00C9766E">
        <w:rPr>
          <w:rFonts w:ascii="Arial" w:hAnsi="Arial" w:cs="Arial"/>
          <w:sz w:val="24"/>
          <w:szCs w:val="24"/>
        </w:rPr>
        <w:t>.</w:t>
      </w:r>
    </w:p>
    <w:p w14:paraId="61C3029D" w14:textId="5358ED9E" w:rsidR="00507393" w:rsidRDefault="00067764" w:rsidP="008A48F1">
      <w:pPr>
        <w:spacing w:after="0" w:line="360" w:lineRule="auto"/>
        <w:ind w:firstLine="709"/>
        <w:jc w:val="both"/>
        <w:rPr>
          <w:rFonts w:ascii="Arial" w:hAnsi="Arial" w:cs="Arial"/>
          <w:sz w:val="24"/>
          <w:szCs w:val="24"/>
        </w:rPr>
      </w:pPr>
      <w:r>
        <w:rPr>
          <w:rFonts w:ascii="Arial" w:hAnsi="Arial" w:cs="Arial"/>
          <w:sz w:val="24"/>
          <w:szCs w:val="24"/>
        </w:rPr>
        <w:t>Pois, em se tratando de</w:t>
      </w:r>
      <w:r w:rsidR="00D85A24">
        <w:rPr>
          <w:rFonts w:ascii="Arial" w:hAnsi="Arial" w:cs="Arial"/>
          <w:sz w:val="24"/>
          <w:szCs w:val="24"/>
        </w:rPr>
        <w:t xml:space="preserve"> pessoa jurídica,</w:t>
      </w:r>
      <w:r w:rsidR="00BC590B" w:rsidRPr="00E15D5E">
        <w:rPr>
          <w:rFonts w:ascii="Arial" w:hAnsi="Arial" w:cs="Arial"/>
          <w:sz w:val="24"/>
          <w:szCs w:val="24"/>
        </w:rPr>
        <w:t xml:space="preserve"> as empresas t</w:t>
      </w:r>
      <w:r w:rsidR="00507393">
        <w:rPr>
          <w:rFonts w:ascii="Arial" w:hAnsi="Arial" w:cs="Arial"/>
          <w:sz w:val="24"/>
          <w:szCs w:val="24"/>
        </w:rPr>
        <w:t>ê</w:t>
      </w:r>
      <w:r w:rsidR="00BC590B" w:rsidRPr="00E15D5E">
        <w:rPr>
          <w:rFonts w:ascii="Arial" w:hAnsi="Arial" w:cs="Arial"/>
          <w:sz w:val="24"/>
          <w:szCs w:val="24"/>
        </w:rPr>
        <w:t>m o dever de garantir a proteção de dados dos seu</w:t>
      </w:r>
      <w:r w:rsidR="00BA3C87">
        <w:rPr>
          <w:rFonts w:ascii="Arial" w:hAnsi="Arial" w:cs="Arial"/>
          <w:sz w:val="24"/>
          <w:szCs w:val="24"/>
        </w:rPr>
        <w:t>s</w:t>
      </w:r>
      <w:r w:rsidR="00BC590B" w:rsidRPr="00E15D5E">
        <w:rPr>
          <w:rFonts w:ascii="Arial" w:hAnsi="Arial" w:cs="Arial"/>
          <w:sz w:val="24"/>
          <w:szCs w:val="24"/>
        </w:rPr>
        <w:t xml:space="preserve"> cliente</w:t>
      </w:r>
      <w:r w:rsidR="00BA3C87">
        <w:rPr>
          <w:rFonts w:ascii="Arial" w:hAnsi="Arial" w:cs="Arial"/>
          <w:sz w:val="24"/>
          <w:szCs w:val="24"/>
        </w:rPr>
        <w:t>s</w:t>
      </w:r>
      <w:r w:rsidR="00BC590B" w:rsidRPr="00E15D5E">
        <w:rPr>
          <w:rFonts w:ascii="Arial" w:hAnsi="Arial" w:cs="Arial"/>
          <w:sz w:val="24"/>
          <w:szCs w:val="24"/>
        </w:rPr>
        <w:t>,</w:t>
      </w:r>
      <w:r>
        <w:rPr>
          <w:rFonts w:ascii="Arial" w:hAnsi="Arial" w:cs="Arial"/>
          <w:sz w:val="24"/>
          <w:szCs w:val="24"/>
        </w:rPr>
        <w:t xml:space="preserve"> de modo que se não consumarem este feito da lei, em garantir tais proteções, poderá recaí</w:t>
      </w:r>
      <w:r w:rsidR="00BC590B" w:rsidRPr="00E15D5E">
        <w:rPr>
          <w:rFonts w:ascii="Arial" w:hAnsi="Arial" w:cs="Arial"/>
          <w:sz w:val="24"/>
          <w:szCs w:val="24"/>
        </w:rPr>
        <w:t xml:space="preserve"> sobre sanções e responsabilizações, sejam de restituições monetárias até judicialização processual</w:t>
      </w:r>
      <w:r w:rsidR="004B09AA">
        <w:rPr>
          <w:rFonts w:ascii="Arial" w:hAnsi="Arial" w:cs="Arial"/>
          <w:sz w:val="24"/>
          <w:szCs w:val="24"/>
        </w:rPr>
        <w:t xml:space="preserve"> (LIMA</w:t>
      </w:r>
      <w:r w:rsidR="003302AD">
        <w:rPr>
          <w:rFonts w:ascii="Arial" w:hAnsi="Arial" w:cs="Arial"/>
          <w:sz w:val="24"/>
          <w:szCs w:val="24"/>
        </w:rPr>
        <w:t>, 2019)</w:t>
      </w:r>
      <w:r w:rsidR="00C9766E">
        <w:rPr>
          <w:rFonts w:ascii="Arial" w:hAnsi="Arial" w:cs="Arial"/>
          <w:sz w:val="24"/>
          <w:szCs w:val="24"/>
        </w:rPr>
        <w:t>.</w:t>
      </w:r>
    </w:p>
    <w:p w14:paraId="11483122" w14:textId="290F0C1D" w:rsidR="00BC590B" w:rsidRDefault="00507393" w:rsidP="008A48F1">
      <w:pPr>
        <w:spacing w:after="0" w:line="360" w:lineRule="auto"/>
        <w:ind w:firstLine="709"/>
        <w:jc w:val="both"/>
        <w:rPr>
          <w:rFonts w:ascii="Arial" w:hAnsi="Arial" w:cs="Arial"/>
          <w:sz w:val="24"/>
          <w:szCs w:val="24"/>
        </w:rPr>
      </w:pPr>
      <w:r>
        <w:rPr>
          <w:rFonts w:ascii="Arial" w:hAnsi="Arial" w:cs="Arial"/>
          <w:sz w:val="24"/>
          <w:szCs w:val="24"/>
        </w:rPr>
        <w:t>N</w:t>
      </w:r>
      <w:r w:rsidR="00BC590B" w:rsidRPr="00E15D5E">
        <w:rPr>
          <w:rFonts w:ascii="Arial" w:hAnsi="Arial" w:cs="Arial"/>
          <w:sz w:val="24"/>
          <w:szCs w:val="24"/>
        </w:rPr>
        <w:t xml:space="preserve">o entanto, a própria </w:t>
      </w:r>
      <w:r w:rsidR="00067764" w:rsidRPr="00067764">
        <w:rPr>
          <w:rFonts w:ascii="Arial" w:hAnsi="Arial" w:cs="Arial"/>
          <w:sz w:val="24"/>
          <w:szCs w:val="24"/>
        </w:rPr>
        <w:t xml:space="preserve">Lei Geral de Proteção de </w:t>
      </w:r>
      <w:r w:rsidR="00C9766E">
        <w:rPr>
          <w:rFonts w:ascii="Arial" w:hAnsi="Arial" w:cs="Arial"/>
          <w:sz w:val="24"/>
          <w:szCs w:val="24"/>
        </w:rPr>
        <w:t>D</w:t>
      </w:r>
      <w:r w:rsidR="00067764" w:rsidRPr="00067764">
        <w:rPr>
          <w:rFonts w:ascii="Arial" w:hAnsi="Arial" w:cs="Arial"/>
          <w:sz w:val="24"/>
          <w:szCs w:val="24"/>
        </w:rPr>
        <w:t>ado</w:t>
      </w:r>
      <w:r w:rsidR="00C9766E">
        <w:rPr>
          <w:rFonts w:ascii="Arial" w:hAnsi="Arial" w:cs="Arial"/>
          <w:sz w:val="24"/>
          <w:szCs w:val="24"/>
        </w:rPr>
        <w:t>s</w:t>
      </w:r>
      <w:r w:rsidRPr="00067764">
        <w:rPr>
          <w:rFonts w:ascii="Arial" w:hAnsi="Arial" w:cs="Arial"/>
          <w:sz w:val="24"/>
          <w:szCs w:val="24"/>
        </w:rPr>
        <w:t xml:space="preserve">, em seu artigo </w:t>
      </w:r>
      <w:r w:rsidR="00067764" w:rsidRPr="00067764">
        <w:rPr>
          <w:rFonts w:ascii="Arial" w:hAnsi="Arial" w:cs="Arial"/>
          <w:sz w:val="24"/>
          <w:szCs w:val="24"/>
        </w:rPr>
        <w:t>42</w:t>
      </w:r>
      <w:r w:rsidRPr="00067764">
        <w:rPr>
          <w:rFonts w:ascii="Arial" w:hAnsi="Arial" w:cs="Arial"/>
          <w:sz w:val="24"/>
          <w:szCs w:val="24"/>
        </w:rPr>
        <w:t>,</w:t>
      </w:r>
      <w:r w:rsidR="00BC590B" w:rsidRPr="00E15D5E">
        <w:rPr>
          <w:rFonts w:ascii="Arial" w:hAnsi="Arial" w:cs="Arial"/>
          <w:sz w:val="24"/>
          <w:szCs w:val="24"/>
        </w:rPr>
        <w:t xml:space="preserve"> assegura que as divulgações de dados sigilos</w:t>
      </w:r>
      <w:r w:rsidR="003D4220">
        <w:rPr>
          <w:rFonts w:ascii="Arial" w:hAnsi="Arial" w:cs="Arial"/>
          <w:sz w:val="24"/>
          <w:szCs w:val="24"/>
        </w:rPr>
        <w:t>os, por parte do empregado</w:t>
      </w:r>
      <w:r w:rsidR="00BC590B" w:rsidRPr="00E15D5E">
        <w:rPr>
          <w:rFonts w:ascii="Arial" w:hAnsi="Arial" w:cs="Arial"/>
          <w:sz w:val="24"/>
          <w:szCs w:val="24"/>
        </w:rPr>
        <w:t xml:space="preserve"> poderá os mesmos</w:t>
      </w:r>
      <w:r w:rsidR="003D4220">
        <w:rPr>
          <w:rFonts w:ascii="Arial" w:hAnsi="Arial" w:cs="Arial"/>
          <w:sz w:val="24"/>
          <w:szCs w:val="24"/>
        </w:rPr>
        <w:t xml:space="preserve"> ser</w:t>
      </w:r>
      <w:r w:rsidR="00BC590B" w:rsidRPr="00E15D5E">
        <w:rPr>
          <w:rFonts w:ascii="Arial" w:hAnsi="Arial" w:cs="Arial"/>
          <w:sz w:val="24"/>
          <w:szCs w:val="24"/>
        </w:rPr>
        <w:t xml:space="preserve"> </w:t>
      </w:r>
      <w:r w:rsidR="003D4220">
        <w:rPr>
          <w:rFonts w:ascii="Arial" w:hAnsi="Arial" w:cs="Arial"/>
          <w:sz w:val="24"/>
          <w:szCs w:val="24"/>
        </w:rPr>
        <w:t>responsabilizados</w:t>
      </w:r>
      <w:r w:rsidR="00F05013" w:rsidRPr="00E15D5E">
        <w:rPr>
          <w:rFonts w:ascii="Arial" w:hAnsi="Arial" w:cs="Arial"/>
          <w:sz w:val="24"/>
          <w:szCs w:val="24"/>
        </w:rPr>
        <w:t xml:space="preserve"> judicialmente, corroborando em indenizações, em rescisão contratual por justa casa, até algo mais grave.</w:t>
      </w:r>
    </w:p>
    <w:p w14:paraId="19918EA4" w14:textId="452327B8" w:rsidR="00BC590B" w:rsidRDefault="00F34F1A" w:rsidP="00F34F1A">
      <w:pPr>
        <w:spacing w:after="0" w:line="360" w:lineRule="auto"/>
        <w:ind w:firstLine="709"/>
        <w:jc w:val="both"/>
        <w:rPr>
          <w:rFonts w:ascii="Arial" w:hAnsi="Arial" w:cs="Arial"/>
          <w:sz w:val="24"/>
          <w:szCs w:val="24"/>
        </w:rPr>
      </w:pPr>
      <w:r>
        <w:rPr>
          <w:rFonts w:ascii="Arial" w:hAnsi="Arial" w:cs="Arial"/>
          <w:sz w:val="24"/>
          <w:szCs w:val="24"/>
        </w:rPr>
        <w:lastRenderedPageBreak/>
        <w:t xml:space="preserve">Portanto, a relação trabalhista e a prestação de serviço, andam constantemente com o Direito, que protegendo as relações de direitos, deveres e obrigações, de maneira que busca o fulcro da </w:t>
      </w:r>
      <w:r w:rsidR="00C9766E">
        <w:rPr>
          <w:rFonts w:ascii="Arial" w:hAnsi="Arial" w:cs="Arial"/>
          <w:sz w:val="24"/>
          <w:szCs w:val="24"/>
        </w:rPr>
        <w:t>boa-fé</w:t>
      </w:r>
      <w:r>
        <w:rPr>
          <w:rFonts w:ascii="Arial" w:hAnsi="Arial" w:cs="Arial"/>
          <w:sz w:val="24"/>
          <w:szCs w:val="24"/>
        </w:rPr>
        <w:t xml:space="preserve"> e do bom direito, a luz da sua </w:t>
      </w:r>
      <w:r w:rsidR="0050463A">
        <w:rPr>
          <w:rFonts w:ascii="Arial" w:hAnsi="Arial" w:cs="Arial"/>
          <w:sz w:val="24"/>
          <w:szCs w:val="24"/>
        </w:rPr>
        <w:t>representatividade</w:t>
      </w:r>
      <w:r>
        <w:rPr>
          <w:rFonts w:ascii="Arial" w:hAnsi="Arial" w:cs="Arial"/>
          <w:sz w:val="24"/>
          <w:szCs w:val="24"/>
        </w:rPr>
        <w:t xml:space="preserve"> perante a sociedade, em razão de que, toda</w:t>
      </w:r>
      <w:r w:rsidR="00400B71">
        <w:rPr>
          <w:rFonts w:ascii="Arial" w:hAnsi="Arial" w:cs="Arial"/>
          <w:sz w:val="24"/>
          <w:szCs w:val="24"/>
        </w:rPr>
        <w:t>s</w:t>
      </w:r>
      <w:r>
        <w:rPr>
          <w:rFonts w:ascii="Arial" w:hAnsi="Arial" w:cs="Arial"/>
          <w:sz w:val="24"/>
          <w:szCs w:val="24"/>
        </w:rPr>
        <w:t xml:space="preserve"> as relações pessoais e interpessoais, que permeiam a sociedade, devem ocorrer da maneira mais responsável possível, acompanhado da ética e da moral.</w:t>
      </w:r>
    </w:p>
    <w:p w14:paraId="0019E048" w14:textId="77777777" w:rsidR="00F34F1A" w:rsidRPr="00E15D5E" w:rsidRDefault="00F34F1A" w:rsidP="00F34F1A">
      <w:pPr>
        <w:spacing w:after="0" w:line="360" w:lineRule="auto"/>
        <w:ind w:firstLine="709"/>
        <w:jc w:val="both"/>
        <w:rPr>
          <w:rFonts w:ascii="Arial" w:hAnsi="Arial" w:cs="Arial"/>
          <w:sz w:val="24"/>
          <w:szCs w:val="24"/>
        </w:rPr>
      </w:pPr>
    </w:p>
    <w:p w14:paraId="7BBDCE32" w14:textId="77777777" w:rsidR="00611AC2" w:rsidRPr="00611AC2" w:rsidRDefault="00E15D5E" w:rsidP="00611AC2">
      <w:pPr>
        <w:spacing w:after="0" w:line="360" w:lineRule="auto"/>
        <w:jc w:val="both"/>
        <w:rPr>
          <w:rFonts w:ascii="Arial" w:hAnsi="Arial" w:cs="Arial"/>
          <w:b/>
          <w:bCs/>
          <w:sz w:val="24"/>
          <w:szCs w:val="24"/>
        </w:rPr>
      </w:pPr>
      <w:r>
        <w:rPr>
          <w:rFonts w:ascii="Arial" w:hAnsi="Arial" w:cs="Arial"/>
          <w:b/>
          <w:bCs/>
          <w:sz w:val="24"/>
          <w:szCs w:val="24"/>
        </w:rPr>
        <w:t xml:space="preserve">4 </w:t>
      </w:r>
      <w:r w:rsidR="00547DF2" w:rsidRPr="00E15D5E">
        <w:rPr>
          <w:rFonts w:ascii="Arial" w:hAnsi="Arial" w:cs="Arial"/>
          <w:b/>
          <w:bCs/>
          <w:sz w:val="24"/>
          <w:szCs w:val="24"/>
        </w:rPr>
        <w:t>AS RELAÇÕES E FRAGILIDADES DO TELETRABALHO</w:t>
      </w:r>
    </w:p>
    <w:p w14:paraId="3B9C3C2B" w14:textId="77777777" w:rsidR="00597748" w:rsidRDefault="00597748" w:rsidP="008A48F1">
      <w:pPr>
        <w:spacing w:after="0" w:line="360" w:lineRule="auto"/>
        <w:ind w:firstLine="709"/>
        <w:jc w:val="both"/>
        <w:rPr>
          <w:rFonts w:ascii="Arial" w:hAnsi="Arial" w:cs="Arial"/>
          <w:sz w:val="24"/>
          <w:szCs w:val="24"/>
        </w:rPr>
      </w:pPr>
    </w:p>
    <w:p w14:paraId="73BD0360" w14:textId="77777777" w:rsidR="008B3139" w:rsidRDefault="000D1F45" w:rsidP="008A48F1">
      <w:pPr>
        <w:spacing w:after="0" w:line="360" w:lineRule="auto"/>
        <w:ind w:firstLine="709"/>
        <w:jc w:val="both"/>
        <w:rPr>
          <w:rFonts w:ascii="Arial" w:hAnsi="Arial" w:cs="Arial"/>
          <w:sz w:val="24"/>
          <w:szCs w:val="24"/>
        </w:rPr>
      </w:pPr>
      <w:r>
        <w:rPr>
          <w:rFonts w:ascii="Arial" w:hAnsi="Arial" w:cs="Arial"/>
          <w:sz w:val="24"/>
          <w:szCs w:val="24"/>
        </w:rPr>
        <w:t xml:space="preserve">O teletrabalho </w:t>
      </w:r>
      <w:r w:rsidR="008B3139" w:rsidRPr="008B3139">
        <w:rPr>
          <w:rFonts w:ascii="Arial" w:hAnsi="Arial" w:cs="Arial"/>
          <w:sz w:val="24"/>
          <w:szCs w:val="24"/>
        </w:rPr>
        <w:t xml:space="preserve">foi desencadeado em meio a pandemia da covid-19, desta forma, diante de </w:t>
      </w:r>
      <w:proofErr w:type="gramStart"/>
      <w:r w:rsidR="008B3139" w:rsidRPr="008B3139">
        <w:rPr>
          <w:rFonts w:ascii="Arial" w:hAnsi="Arial" w:cs="Arial"/>
          <w:sz w:val="24"/>
          <w:szCs w:val="24"/>
        </w:rPr>
        <w:t>uma cenário catastrófico</w:t>
      </w:r>
      <w:proofErr w:type="gramEnd"/>
      <w:r w:rsidR="008B3139" w:rsidRPr="008B3139">
        <w:rPr>
          <w:rFonts w:ascii="Arial" w:hAnsi="Arial" w:cs="Arial"/>
          <w:sz w:val="24"/>
          <w:szCs w:val="24"/>
        </w:rPr>
        <w:t>, de isolamentos, o teletrabalho ganhou força, como forma de continuar a vida em relações sociais e profissionais, no entanto</w:t>
      </w:r>
      <w:r w:rsidR="008B3139">
        <w:rPr>
          <w:rFonts w:ascii="Arial" w:hAnsi="Arial" w:cs="Arial"/>
          <w:sz w:val="24"/>
          <w:szCs w:val="24"/>
        </w:rPr>
        <w:t>, apesar da situação eminente naquele momento o regime remoto de atividade laboral, carregava consigo grande vantagens.</w:t>
      </w:r>
    </w:p>
    <w:p w14:paraId="35377E33" w14:textId="77777777" w:rsidR="008B3139" w:rsidRPr="008B3139" w:rsidRDefault="008B3139" w:rsidP="008A48F1">
      <w:pPr>
        <w:spacing w:after="0" w:line="360" w:lineRule="auto"/>
        <w:ind w:firstLine="709"/>
        <w:jc w:val="both"/>
        <w:rPr>
          <w:rFonts w:ascii="Arial" w:hAnsi="Arial" w:cs="Arial"/>
          <w:sz w:val="24"/>
          <w:szCs w:val="24"/>
        </w:rPr>
      </w:pPr>
      <w:r>
        <w:rPr>
          <w:rFonts w:ascii="Arial" w:hAnsi="Arial" w:cs="Arial"/>
          <w:sz w:val="24"/>
          <w:szCs w:val="24"/>
        </w:rPr>
        <w:t>O que impulsionou ainda mais, o regime remoto, visto que em termos gerais econômicos para o empregador, torna-se mais benéfico em visto da redução das custas operacionais, e grande facilidade de trabalho, uma vez que poderiam trabalhar em qualquer lugar do mundo, mediante apenas um aparelho de telecomunicação, todavia apesar de seu grande teor de benefícios, carregado consigo a fragilidade que estão presente neste tipo de trabalho.</w:t>
      </w:r>
    </w:p>
    <w:p w14:paraId="2CF13BFA" w14:textId="70B78FF6" w:rsidR="00611AC2" w:rsidRDefault="00056ABD" w:rsidP="008A48F1">
      <w:pPr>
        <w:spacing w:after="0" w:line="360" w:lineRule="auto"/>
        <w:ind w:firstLine="709"/>
        <w:jc w:val="both"/>
        <w:rPr>
          <w:rFonts w:ascii="Arial" w:hAnsi="Arial" w:cs="Arial"/>
          <w:sz w:val="24"/>
          <w:szCs w:val="24"/>
        </w:rPr>
      </w:pPr>
      <w:r>
        <w:rPr>
          <w:rFonts w:ascii="Arial" w:hAnsi="Arial" w:cs="Arial"/>
          <w:sz w:val="24"/>
          <w:szCs w:val="24"/>
        </w:rPr>
        <w:t xml:space="preserve">Ao pretende explicar, </w:t>
      </w:r>
      <w:r w:rsidR="00611AC2">
        <w:rPr>
          <w:rFonts w:ascii="Arial" w:hAnsi="Arial" w:cs="Arial"/>
          <w:sz w:val="24"/>
          <w:szCs w:val="24"/>
        </w:rPr>
        <w:t>busca</w:t>
      </w:r>
      <w:r>
        <w:rPr>
          <w:rFonts w:ascii="Arial" w:hAnsi="Arial" w:cs="Arial"/>
          <w:sz w:val="24"/>
          <w:szCs w:val="24"/>
        </w:rPr>
        <w:t>mos</w:t>
      </w:r>
      <w:r w:rsidR="00611AC2">
        <w:rPr>
          <w:rFonts w:ascii="Arial" w:hAnsi="Arial" w:cs="Arial"/>
          <w:sz w:val="24"/>
          <w:szCs w:val="24"/>
        </w:rPr>
        <w:t xml:space="preserve"> expor determinadas fragilidades do teletrabalho, no qual há grandes discussões a respeito desta nova modalidade, </w:t>
      </w:r>
      <w:r w:rsidR="001919AE" w:rsidRPr="001919AE">
        <w:rPr>
          <w:rFonts w:ascii="Arial" w:hAnsi="Arial" w:cs="Arial"/>
          <w:sz w:val="24"/>
          <w:szCs w:val="24"/>
        </w:rPr>
        <w:t>desta maneira,</w:t>
      </w:r>
      <w:r w:rsidR="00611AC2" w:rsidRPr="001919AE">
        <w:rPr>
          <w:rFonts w:ascii="Arial" w:hAnsi="Arial" w:cs="Arial"/>
          <w:sz w:val="24"/>
          <w:szCs w:val="24"/>
        </w:rPr>
        <w:t xml:space="preserve"> </w:t>
      </w:r>
      <w:r w:rsidR="001919AE" w:rsidRPr="001919AE">
        <w:rPr>
          <w:rFonts w:ascii="Arial" w:hAnsi="Arial" w:cs="Arial"/>
          <w:sz w:val="24"/>
          <w:szCs w:val="24"/>
        </w:rPr>
        <w:t>v</w:t>
      </w:r>
      <w:r w:rsidR="00611AC2" w:rsidRPr="001919AE">
        <w:rPr>
          <w:rFonts w:ascii="Arial" w:hAnsi="Arial" w:cs="Arial"/>
          <w:sz w:val="24"/>
          <w:szCs w:val="24"/>
        </w:rPr>
        <w:t>em sendo</w:t>
      </w:r>
      <w:r w:rsidR="00611AC2">
        <w:rPr>
          <w:rFonts w:ascii="Arial" w:hAnsi="Arial" w:cs="Arial"/>
          <w:sz w:val="24"/>
          <w:szCs w:val="24"/>
        </w:rPr>
        <w:t xml:space="preserve"> utilizada de maneira acelerada, pois o teletrabalho é uma “</w:t>
      </w:r>
      <w:r w:rsidR="00611AC2" w:rsidRPr="00597748">
        <w:rPr>
          <w:rFonts w:ascii="Arial" w:hAnsi="Arial" w:cs="Arial"/>
          <w:sz w:val="24"/>
          <w:szCs w:val="24"/>
        </w:rPr>
        <w:t>nova organização do trabalho industrial pós-fordista”</w:t>
      </w:r>
      <w:r w:rsidR="00516442">
        <w:rPr>
          <w:rFonts w:ascii="Arial" w:hAnsi="Arial" w:cs="Arial"/>
          <w:sz w:val="24"/>
          <w:szCs w:val="24"/>
        </w:rPr>
        <w:t xml:space="preserve"> </w:t>
      </w:r>
      <w:r w:rsidR="00611AC2" w:rsidRPr="00D85A24">
        <w:rPr>
          <w:rFonts w:ascii="Arial" w:hAnsi="Arial" w:cs="Arial"/>
          <w:sz w:val="24"/>
          <w:szCs w:val="24"/>
        </w:rPr>
        <w:t>(</w:t>
      </w:r>
      <w:r w:rsidR="00597748" w:rsidRPr="00D85A24">
        <w:rPr>
          <w:rFonts w:ascii="Arial" w:hAnsi="Arial" w:cs="Arial"/>
          <w:sz w:val="24"/>
          <w:szCs w:val="24"/>
        </w:rPr>
        <w:t xml:space="preserve">ROSENFIELD </w:t>
      </w:r>
      <w:r w:rsidR="00597748">
        <w:rPr>
          <w:rFonts w:ascii="Arial" w:hAnsi="Arial" w:cs="Arial"/>
          <w:sz w:val="24"/>
          <w:szCs w:val="24"/>
        </w:rPr>
        <w:t>e</w:t>
      </w:r>
      <w:r w:rsidR="00597748" w:rsidRPr="00D85A24">
        <w:rPr>
          <w:rFonts w:ascii="Arial" w:hAnsi="Arial" w:cs="Arial"/>
          <w:sz w:val="24"/>
          <w:szCs w:val="24"/>
        </w:rPr>
        <w:t xml:space="preserve"> ALVES</w:t>
      </w:r>
      <w:r w:rsidR="00611AC2" w:rsidRPr="00D85A24">
        <w:rPr>
          <w:rFonts w:ascii="Arial" w:hAnsi="Arial" w:cs="Arial"/>
          <w:sz w:val="24"/>
          <w:szCs w:val="24"/>
        </w:rPr>
        <w:t>,2011</w:t>
      </w:r>
      <w:r w:rsidR="00597748">
        <w:rPr>
          <w:rFonts w:ascii="Arial" w:hAnsi="Arial" w:cs="Arial"/>
          <w:sz w:val="24"/>
          <w:szCs w:val="24"/>
        </w:rPr>
        <w:t>, p. 4</w:t>
      </w:r>
      <w:r w:rsidR="00611AC2" w:rsidRPr="00D85A24">
        <w:rPr>
          <w:rFonts w:ascii="Arial" w:hAnsi="Arial" w:cs="Arial"/>
          <w:sz w:val="24"/>
          <w:szCs w:val="24"/>
        </w:rPr>
        <w:t>).</w:t>
      </w:r>
    </w:p>
    <w:p w14:paraId="3D96AA4E" w14:textId="4D1AD391" w:rsidR="00611AC2" w:rsidRDefault="00611AC2" w:rsidP="008A48F1">
      <w:pPr>
        <w:spacing w:after="0" w:line="360" w:lineRule="auto"/>
        <w:ind w:firstLine="709"/>
        <w:jc w:val="both"/>
        <w:rPr>
          <w:rFonts w:ascii="Arial" w:hAnsi="Arial" w:cs="Arial"/>
          <w:sz w:val="24"/>
          <w:szCs w:val="24"/>
        </w:rPr>
      </w:pPr>
      <w:r>
        <w:rPr>
          <w:rFonts w:ascii="Arial" w:hAnsi="Arial" w:cs="Arial"/>
          <w:sz w:val="24"/>
          <w:szCs w:val="24"/>
        </w:rPr>
        <w:t>No entanto, o</w:t>
      </w:r>
      <w:r w:rsidRPr="00E15D5E">
        <w:rPr>
          <w:rFonts w:ascii="Arial" w:hAnsi="Arial" w:cs="Arial"/>
          <w:sz w:val="24"/>
          <w:szCs w:val="24"/>
        </w:rPr>
        <w:t xml:space="preserve"> trabalho em regime remoto, vem tomando proporções jamais alcançadas, no qual carrega consigo, grande estranhamento, por ser uma novidade no mercado, assim como por todos estarem acostumados com o regime convencional de trabalho, contudo diante da atualização no mercado de trabalho, </w:t>
      </w:r>
      <w:r w:rsidR="007A04B1" w:rsidRPr="00E15D5E">
        <w:rPr>
          <w:rFonts w:ascii="Arial" w:hAnsi="Arial" w:cs="Arial"/>
          <w:sz w:val="24"/>
          <w:szCs w:val="24"/>
        </w:rPr>
        <w:t>vêm</w:t>
      </w:r>
      <w:r w:rsidRPr="00E15D5E">
        <w:rPr>
          <w:rFonts w:ascii="Arial" w:hAnsi="Arial" w:cs="Arial"/>
          <w:sz w:val="24"/>
          <w:szCs w:val="24"/>
        </w:rPr>
        <w:t xml:space="preserve"> também os questionamentos e as problemáticas a serem resolvidas, no qual a objetividade é garantir a lei, tanto ao trata</w:t>
      </w:r>
      <w:r w:rsidR="008C347B">
        <w:rPr>
          <w:rFonts w:ascii="Arial" w:hAnsi="Arial" w:cs="Arial"/>
          <w:sz w:val="24"/>
          <w:szCs w:val="24"/>
        </w:rPr>
        <w:t>r</w:t>
      </w:r>
      <w:r w:rsidRPr="00E15D5E">
        <w:rPr>
          <w:rFonts w:ascii="Arial" w:hAnsi="Arial" w:cs="Arial"/>
          <w:sz w:val="24"/>
          <w:szCs w:val="24"/>
        </w:rPr>
        <w:t xml:space="preserve"> de trabalho</w:t>
      </w:r>
      <w:r>
        <w:rPr>
          <w:rFonts w:ascii="Arial" w:hAnsi="Arial" w:cs="Arial"/>
          <w:sz w:val="24"/>
          <w:szCs w:val="24"/>
        </w:rPr>
        <w:t>, como prestação</w:t>
      </w:r>
      <w:r w:rsidRPr="00E15D5E">
        <w:rPr>
          <w:rFonts w:ascii="Arial" w:hAnsi="Arial" w:cs="Arial"/>
          <w:sz w:val="24"/>
          <w:szCs w:val="24"/>
        </w:rPr>
        <w:t xml:space="preserve"> de serviços</w:t>
      </w:r>
      <w:r w:rsidR="004B09AA">
        <w:rPr>
          <w:rFonts w:ascii="Arial" w:hAnsi="Arial" w:cs="Arial"/>
          <w:sz w:val="24"/>
          <w:szCs w:val="24"/>
        </w:rPr>
        <w:t xml:space="preserve"> (SLEE</w:t>
      </w:r>
      <w:r w:rsidR="00597748">
        <w:rPr>
          <w:rFonts w:ascii="Arial" w:hAnsi="Arial" w:cs="Arial"/>
          <w:sz w:val="24"/>
          <w:szCs w:val="24"/>
        </w:rPr>
        <w:t>, 2017</w:t>
      </w:r>
      <w:r>
        <w:rPr>
          <w:rFonts w:ascii="Arial" w:hAnsi="Arial" w:cs="Arial"/>
          <w:sz w:val="24"/>
          <w:szCs w:val="24"/>
        </w:rPr>
        <w:t>).</w:t>
      </w:r>
    </w:p>
    <w:p w14:paraId="58104CEC" w14:textId="19333D9E" w:rsidR="00611AC2" w:rsidRDefault="00611AC2" w:rsidP="008A48F1">
      <w:pPr>
        <w:spacing w:after="0" w:line="360" w:lineRule="auto"/>
        <w:ind w:firstLine="709"/>
        <w:jc w:val="both"/>
        <w:rPr>
          <w:rFonts w:ascii="Arial" w:hAnsi="Arial" w:cs="Arial"/>
          <w:sz w:val="24"/>
          <w:szCs w:val="24"/>
        </w:rPr>
      </w:pPr>
      <w:r>
        <w:rPr>
          <w:rFonts w:ascii="Arial" w:hAnsi="Arial" w:cs="Arial"/>
          <w:sz w:val="24"/>
          <w:szCs w:val="24"/>
        </w:rPr>
        <w:t>Sob</w:t>
      </w:r>
      <w:r w:rsidR="008C347B">
        <w:rPr>
          <w:rFonts w:ascii="Arial" w:hAnsi="Arial" w:cs="Arial"/>
          <w:sz w:val="24"/>
          <w:szCs w:val="24"/>
        </w:rPr>
        <w:t>re</w:t>
      </w:r>
      <w:r>
        <w:rPr>
          <w:rFonts w:ascii="Arial" w:hAnsi="Arial" w:cs="Arial"/>
          <w:sz w:val="24"/>
          <w:szCs w:val="24"/>
        </w:rPr>
        <w:t>tudo, busca soluções para dúvidas e problemáticas existentes,</w:t>
      </w:r>
      <w:r w:rsidRPr="00E15D5E">
        <w:rPr>
          <w:rFonts w:ascii="Arial" w:hAnsi="Arial" w:cs="Arial"/>
          <w:sz w:val="24"/>
          <w:szCs w:val="24"/>
        </w:rPr>
        <w:t xml:space="preserve"> vist</w:t>
      </w:r>
      <w:r w:rsidR="003F0BC5">
        <w:rPr>
          <w:rFonts w:ascii="Arial" w:hAnsi="Arial" w:cs="Arial"/>
          <w:sz w:val="24"/>
          <w:szCs w:val="24"/>
        </w:rPr>
        <w:t xml:space="preserve">o </w:t>
      </w:r>
      <w:r>
        <w:rPr>
          <w:rFonts w:ascii="Arial" w:hAnsi="Arial" w:cs="Arial"/>
          <w:sz w:val="24"/>
          <w:szCs w:val="24"/>
        </w:rPr>
        <w:t>que a</w:t>
      </w:r>
      <w:r w:rsidRPr="00E15D5E">
        <w:rPr>
          <w:rFonts w:ascii="Arial" w:hAnsi="Arial" w:cs="Arial"/>
          <w:sz w:val="24"/>
          <w:szCs w:val="24"/>
        </w:rPr>
        <w:t xml:space="preserve"> autonomia de atuação dos empregados, e a falha nos sistemas de segurança das empresas, quando trata se de vazamento de dados</w:t>
      </w:r>
      <w:r>
        <w:rPr>
          <w:rFonts w:ascii="Arial" w:hAnsi="Arial" w:cs="Arial"/>
          <w:sz w:val="24"/>
          <w:szCs w:val="24"/>
        </w:rPr>
        <w:t xml:space="preserve"> tem tomados proporções gigantescas, no âmbito jurídico (</w:t>
      </w:r>
      <w:r w:rsidR="004B09AA">
        <w:rPr>
          <w:rFonts w:ascii="Arial" w:hAnsi="Arial" w:cs="Arial"/>
          <w:sz w:val="24"/>
          <w:szCs w:val="24"/>
        </w:rPr>
        <w:t>SLEE</w:t>
      </w:r>
      <w:r w:rsidR="00597748">
        <w:rPr>
          <w:rFonts w:ascii="Arial" w:hAnsi="Arial" w:cs="Arial"/>
          <w:sz w:val="24"/>
          <w:szCs w:val="24"/>
        </w:rPr>
        <w:t xml:space="preserve">, </w:t>
      </w:r>
      <w:r>
        <w:rPr>
          <w:rFonts w:ascii="Arial" w:hAnsi="Arial" w:cs="Arial"/>
          <w:sz w:val="24"/>
          <w:szCs w:val="24"/>
        </w:rPr>
        <w:t>2017).</w:t>
      </w:r>
    </w:p>
    <w:p w14:paraId="0463EABB" w14:textId="5DCF8501" w:rsidR="00611AC2" w:rsidRDefault="008C347B" w:rsidP="008A48F1">
      <w:pPr>
        <w:spacing w:after="0" w:line="360" w:lineRule="auto"/>
        <w:ind w:firstLine="709"/>
        <w:jc w:val="both"/>
        <w:rPr>
          <w:rFonts w:ascii="Arial" w:hAnsi="Arial" w:cs="Arial"/>
          <w:sz w:val="24"/>
          <w:szCs w:val="24"/>
        </w:rPr>
      </w:pPr>
      <w:r>
        <w:rPr>
          <w:rFonts w:ascii="Arial" w:hAnsi="Arial" w:cs="Arial"/>
          <w:sz w:val="24"/>
          <w:szCs w:val="24"/>
        </w:rPr>
        <w:lastRenderedPageBreak/>
        <w:t xml:space="preserve">A </w:t>
      </w:r>
      <w:r w:rsidR="00611AC2">
        <w:rPr>
          <w:rFonts w:ascii="Arial" w:hAnsi="Arial" w:cs="Arial"/>
          <w:sz w:val="24"/>
          <w:szCs w:val="24"/>
        </w:rPr>
        <w:t>existência destas fragilidade</w:t>
      </w:r>
      <w:r w:rsidR="00903CD9">
        <w:rPr>
          <w:rFonts w:ascii="Arial" w:hAnsi="Arial" w:cs="Arial"/>
          <w:sz w:val="24"/>
          <w:szCs w:val="24"/>
        </w:rPr>
        <w:t>s</w:t>
      </w:r>
      <w:r>
        <w:rPr>
          <w:rFonts w:ascii="Arial" w:hAnsi="Arial" w:cs="Arial"/>
          <w:sz w:val="24"/>
          <w:szCs w:val="24"/>
        </w:rPr>
        <w:t xml:space="preserve"> é motivo de debates, </w:t>
      </w:r>
      <w:r w:rsidR="00611AC2">
        <w:rPr>
          <w:rFonts w:ascii="Arial" w:hAnsi="Arial" w:cs="Arial"/>
          <w:sz w:val="24"/>
          <w:szCs w:val="24"/>
        </w:rPr>
        <w:t xml:space="preserve">no qual tornam o meio tecnológico, perigoso para as atividades laborais em regime remoto, </w:t>
      </w:r>
      <w:r w:rsidR="001919AE" w:rsidRPr="001919AE">
        <w:rPr>
          <w:rFonts w:ascii="Arial" w:hAnsi="Arial" w:cs="Arial"/>
          <w:sz w:val="24"/>
          <w:szCs w:val="24"/>
        </w:rPr>
        <w:t>na forma quê</w:t>
      </w:r>
      <w:r w:rsidR="00611AC2" w:rsidRPr="001919AE">
        <w:rPr>
          <w:rFonts w:ascii="Arial" w:hAnsi="Arial" w:cs="Arial"/>
          <w:sz w:val="24"/>
          <w:szCs w:val="24"/>
        </w:rPr>
        <w:t>,</w:t>
      </w:r>
      <w:r w:rsidR="00611AC2">
        <w:rPr>
          <w:rFonts w:ascii="Arial" w:hAnsi="Arial" w:cs="Arial"/>
          <w:sz w:val="24"/>
          <w:szCs w:val="24"/>
        </w:rPr>
        <w:t xml:space="preserve"> indaga-se sobre a segurança efetiva de dados e informações confidenciais, uma vez que o empregador, em decorrência do regime remoto, não terá autonomia de proteger estes aspectos</w:t>
      </w:r>
      <w:r w:rsidR="00183234">
        <w:rPr>
          <w:rFonts w:ascii="Arial" w:hAnsi="Arial" w:cs="Arial"/>
          <w:sz w:val="24"/>
          <w:szCs w:val="24"/>
        </w:rPr>
        <w:t xml:space="preserve"> </w:t>
      </w:r>
      <w:r w:rsidR="004B09AA">
        <w:rPr>
          <w:rFonts w:ascii="Arial" w:hAnsi="Arial" w:cs="Arial"/>
          <w:sz w:val="24"/>
          <w:szCs w:val="24"/>
        </w:rPr>
        <w:t>(SLEE</w:t>
      </w:r>
      <w:r w:rsidR="001919AE">
        <w:rPr>
          <w:rFonts w:ascii="Arial" w:hAnsi="Arial" w:cs="Arial"/>
          <w:sz w:val="24"/>
          <w:szCs w:val="24"/>
        </w:rPr>
        <w:t>, 2017).</w:t>
      </w:r>
    </w:p>
    <w:p w14:paraId="0830B81E" w14:textId="7D2E5073" w:rsidR="00611AC2" w:rsidRPr="00E15D5E" w:rsidRDefault="00ED7F10" w:rsidP="008A48F1">
      <w:pPr>
        <w:spacing w:after="0" w:line="360" w:lineRule="auto"/>
        <w:ind w:firstLine="709"/>
        <w:jc w:val="both"/>
        <w:rPr>
          <w:rFonts w:ascii="Arial" w:hAnsi="Arial" w:cs="Arial"/>
          <w:sz w:val="24"/>
          <w:szCs w:val="24"/>
        </w:rPr>
      </w:pPr>
      <w:r w:rsidRPr="00E15D5E">
        <w:rPr>
          <w:rFonts w:ascii="Arial" w:hAnsi="Arial" w:cs="Arial"/>
          <w:sz w:val="24"/>
          <w:szCs w:val="24"/>
        </w:rPr>
        <w:t>Sendo assim, diante das novas eras tecnológicas, o que tem</w:t>
      </w:r>
      <w:r w:rsidR="00183234">
        <w:rPr>
          <w:rFonts w:ascii="Arial" w:hAnsi="Arial" w:cs="Arial"/>
          <w:sz w:val="24"/>
          <w:szCs w:val="24"/>
        </w:rPr>
        <w:t xml:space="preserve"> </w:t>
      </w:r>
      <w:r w:rsidRPr="00E15D5E">
        <w:rPr>
          <w:rFonts w:ascii="Arial" w:hAnsi="Arial" w:cs="Arial"/>
          <w:sz w:val="24"/>
          <w:szCs w:val="24"/>
        </w:rPr>
        <w:t>preocupado bastante</w:t>
      </w:r>
      <w:r w:rsidR="008C347B">
        <w:rPr>
          <w:rFonts w:ascii="Arial" w:hAnsi="Arial" w:cs="Arial"/>
          <w:sz w:val="24"/>
          <w:szCs w:val="24"/>
        </w:rPr>
        <w:t xml:space="preserve"> são os</w:t>
      </w:r>
      <w:r w:rsidRPr="00E15D5E">
        <w:rPr>
          <w:rFonts w:ascii="Arial" w:hAnsi="Arial" w:cs="Arial"/>
          <w:sz w:val="24"/>
          <w:szCs w:val="24"/>
        </w:rPr>
        <w:t xml:space="preserve"> golpes, desvios de verbas e vazamento de dados confidenciais, </w:t>
      </w:r>
      <w:r w:rsidR="00611AC2">
        <w:rPr>
          <w:rFonts w:ascii="Arial" w:hAnsi="Arial" w:cs="Arial"/>
          <w:sz w:val="24"/>
          <w:szCs w:val="24"/>
        </w:rPr>
        <w:t>no qual o empregador</w:t>
      </w:r>
      <w:r w:rsidR="008C347B">
        <w:rPr>
          <w:rFonts w:ascii="Arial" w:hAnsi="Arial" w:cs="Arial"/>
          <w:sz w:val="24"/>
          <w:szCs w:val="24"/>
        </w:rPr>
        <w:t>,</w:t>
      </w:r>
      <w:r w:rsidR="00611AC2">
        <w:rPr>
          <w:rFonts w:ascii="Arial" w:hAnsi="Arial" w:cs="Arial"/>
          <w:sz w:val="24"/>
          <w:szCs w:val="24"/>
        </w:rPr>
        <w:t xml:space="preserve"> ao firmar contrato com seus “clientes”, tem a responsabilidade objetiva de garantir a segurança dos serviços prestados, de maneira ética, moral e contratual </w:t>
      </w:r>
      <w:r w:rsidR="004B09AA">
        <w:rPr>
          <w:rFonts w:ascii="Arial" w:hAnsi="Arial" w:cs="Arial"/>
          <w:sz w:val="24"/>
          <w:szCs w:val="24"/>
        </w:rPr>
        <w:t>(BRIDI</w:t>
      </w:r>
      <w:r w:rsidR="00611AC2">
        <w:rPr>
          <w:rFonts w:ascii="Arial" w:hAnsi="Arial" w:cs="Arial"/>
          <w:sz w:val="24"/>
          <w:szCs w:val="24"/>
        </w:rPr>
        <w:t>, 2020</w:t>
      </w:r>
      <w:r w:rsidR="001A2BB7">
        <w:rPr>
          <w:rFonts w:ascii="Arial" w:hAnsi="Arial" w:cs="Arial"/>
          <w:sz w:val="24"/>
          <w:szCs w:val="24"/>
        </w:rPr>
        <w:t>).</w:t>
      </w:r>
    </w:p>
    <w:p w14:paraId="50140282" w14:textId="34664FAA" w:rsidR="00ED7F10" w:rsidRDefault="00ED7F10" w:rsidP="008A48F1">
      <w:pPr>
        <w:spacing w:after="0" w:line="360" w:lineRule="auto"/>
        <w:ind w:firstLine="709"/>
        <w:jc w:val="both"/>
        <w:rPr>
          <w:rFonts w:ascii="Arial" w:hAnsi="Arial" w:cs="Arial"/>
          <w:sz w:val="24"/>
          <w:szCs w:val="24"/>
        </w:rPr>
      </w:pPr>
      <w:r w:rsidRPr="00E15D5E">
        <w:rPr>
          <w:rFonts w:ascii="Arial" w:hAnsi="Arial" w:cs="Arial"/>
          <w:sz w:val="24"/>
          <w:szCs w:val="24"/>
        </w:rPr>
        <w:t xml:space="preserve">Ao que </w:t>
      </w:r>
      <w:r w:rsidR="00EA3B8F" w:rsidRPr="00E15D5E">
        <w:rPr>
          <w:rFonts w:ascii="Arial" w:hAnsi="Arial" w:cs="Arial"/>
          <w:sz w:val="24"/>
          <w:szCs w:val="24"/>
        </w:rPr>
        <w:t xml:space="preserve">se </w:t>
      </w:r>
      <w:r w:rsidR="00B75F38" w:rsidRPr="00E15D5E">
        <w:rPr>
          <w:rFonts w:ascii="Arial" w:hAnsi="Arial" w:cs="Arial"/>
          <w:sz w:val="24"/>
          <w:szCs w:val="24"/>
        </w:rPr>
        <w:t>entende</w:t>
      </w:r>
      <w:r w:rsidRPr="001919AE">
        <w:rPr>
          <w:rFonts w:ascii="Arial" w:hAnsi="Arial" w:cs="Arial"/>
          <w:sz w:val="24"/>
          <w:szCs w:val="24"/>
        </w:rPr>
        <w:t xml:space="preserve"> </w:t>
      </w:r>
      <w:r w:rsidR="001919AE" w:rsidRPr="001919AE">
        <w:rPr>
          <w:rFonts w:ascii="Arial" w:hAnsi="Arial" w:cs="Arial"/>
          <w:sz w:val="24"/>
          <w:szCs w:val="24"/>
        </w:rPr>
        <w:t>este trabalho, ocorre de maneira remota</w:t>
      </w:r>
      <w:r w:rsidRPr="001919AE">
        <w:rPr>
          <w:rFonts w:ascii="Arial" w:hAnsi="Arial" w:cs="Arial"/>
          <w:sz w:val="24"/>
          <w:szCs w:val="24"/>
        </w:rPr>
        <w:t>,</w:t>
      </w:r>
      <w:r w:rsidRPr="00E15D5E">
        <w:rPr>
          <w:rFonts w:ascii="Arial" w:hAnsi="Arial" w:cs="Arial"/>
          <w:sz w:val="24"/>
          <w:szCs w:val="24"/>
        </w:rPr>
        <w:t xml:space="preserve"> </w:t>
      </w:r>
      <w:r w:rsidR="001919AE">
        <w:rPr>
          <w:rFonts w:ascii="Arial" w:hAnsi="Arial" w:cs="Arial"/>
          <w:sz w:val="24"/>
          <w:szCs w:val="24"/>
        </w:rPr>
        <w:t xml:space="preserve">em que consiste, </w:t>
      </w:r>
      <w:r w:rsidRPr="00E15D5E">
        <w:rPr>
          <w:rFonts w:ascii="Arial" w:hAnsi="Arial" w:cs="Arial"/>
          <w:sz w:val="24"/>
          <w:szCs w:val="24"/>
        </w:rPr>
        <w:t>fora das dependências da empresa, no qual poderá ser realizado em qualquer ambiente</w:t>
      </w:r>
      <w:r w:rsidR="008C347B">
        <w:rPr>
          <w:rFonts w:ascii="Arial" w:hAnsi="Arial" w:cs="Arial"/>
          <w:sz w:val="24"/>
          <w:szCs w:val="24"/>
        </w:rPr>
        <w:t>. N</w:t>
      </w:r>
      <w:r w:rsidRPr="00E15D5E">
        <w:rPr>
          <w:rFonts w:ascii="Arial" w:hAnsi="Arial" w:cs="Arial"/>
          <w:sz w:val="24"/>
          <w:szCs w:val="24"/>
        </w:rPr>
        <w:t>o entanto, deverá cumprir com a rigorosa jornada de trabalho</w:t>
      </w:r>
      <w:r w:rsidR="008C347B">
        <w:rPr>
          <w:rFonts w:ascii="Arial" w:hAnsi="Arial" w:cs="Arial"/>
          <w:sz w:val="24"/>
          <w:szCs w:val="24"/>
        </w:rPr>
        <w:t>.</w:t>
      </w:r>
      <w:r w:rsidR="001919AE">
        <w:rPr>
          <w:rFonts w:ascii="Arial" w:hAnsi="Arial" w:cs="Arial"/>
          <w:sz w:val="24"/>
          <w:szCs w:val="24"/>
        </w:rPr>
        <w:t xml:space="preserve"> </w:t>
      </w:r>
      <w:r w:rsidR="008C347B">
        <w:rPr>
          <w:rFonts w:ascii="Arial" w:hAnsi="Arial" w:cs="Arial"/>
          <w:sz w:val="24"/>
          <w:szCs w:val="24"/>
        </w:rPr>
        <w:t>A</w:t>
      </w:r>
      <w:r w:rsidRPr="00E15D5E">
        <w:rPr>
          <w:rFonts w:ascii="Arial" w:hAnsi="Arial" w:cs="Arial"/>
          <w:sz w:val="24"/>
          <w:szCs w:val="24"/>
        </w:rPr>
        <w:t>ssim sendo, mesmo que f</w:t>
      </w:r>
      <w:r w:rsidR="001919AE">
        <w:rPr>
          <w:rFonts w:ascii="Arial" w:hAnsi="Arial" w:cs="Arial"/>
          <w:sz w:val="24"/>
          <w:szCs w:val="24"/>
        </w:rPr>
        <w:t>ora das dependências da empresa;</w:t>
      </w:r>
      <w:r w:rsidRPr="00E15D5E">
        <w:rPr>
          <w:rFonts w:ascii="Arial" w:hAnsi="Arial" w:cs="Arial"/>
          <w:sz w:val="24"/>
          <w:szCs w:val="24"/>
        </w:rPr>
        <w:t xml:space="preserve"> </w:t>
      </w:r>
      <w:r w:rsidR="001919AE">
        <w:rPr>
          <w:rFonts w:ascii="Arial" w:hAnsi="Arial" w:cs="Arial"/>
          <w:sz w:val="24"/>
          <w:szCs w:val="24"/>
        </w:rPr>
        <w:t>assim como</w:t>
      </w:r>
      <w:r w:rsidRPr="00E15D5E">
        <w:rPr>
          <w:rFonts w:ascii="Arial" w:hAnsi="Arial" w:cs="Arial"/>
          <w:sz w:val="24"/>
          <w:szCs w:val="24"/>
        </w:rPr>
        <w:t xml:space="preserve">, além do cumprimento de jornada de trabalho, a diversos outros requisitos que devem ser </w:t>
      </w:r>
      <w:r w:rsidR="00EA3B8F" w:rsidRPr="00E15D5E">
        <w:rPr>
          <w:rFonts w:ascii="Arial" w:hAnsi="Arial" w:cs="Arial"/>
          <w:sz w:val="24"/>
          <w:szCs w:val="24"/>
        </w:rPr>
        <w:t xml:space="preserve">respeitados, </w:t>
      </w:r>
      <w:r w:rsidR="001919AE">
        <w:rPr>
          <w:rFonts w:ascii="Arial" w:hAnsi="Arial" w:cs="Arial"/>
          <w:sz w:val="24"/>
          <w:szCs w:val="24"/>
        </w:rPr>
        <w:t xml:space="preserve">em virtude </w:t>
      </w:r>
      <w:r w:rsidR="00C9766E">
        <w:rPr>
          <w:rFonts w:ascii="Arial" w:hAnsi="Arial" w:cs="Arial"/>
          <w:sz w:val="24"/>
          <w:szCs w:val="24"/>
        </w:rPr>
        <w:t>de pausa</w:t>
      </w:r>
      <w:r w:rsidR="00EA3B8F" w:rsidRPr="00E15D5E">
        <w:rPr>
          <w:rFonts w:ascii="Arial" w:hAnsi="Arial" w:cs="Arial"/>
          <w:sz w:val="24"/>
          <w:szCs w:val="24"/>
        </w:rPr>
        <w:t xml:space="preserve"> de intrajornada e </w:t>
      </w:r>
      <w:r w:rsidR="008C347B">
        <w:rPr>
          <w:rFonts w:ascii="Arial" w:hAnsi="Arial" w:cs="Arial"/>
          <w:sz w:val="24"/>
          <w:szCs w:val="24"/>
        </w:rPr>
        <w:t>i</w:t>
      </w:r>
      <w:r w:rsidR="00EA3B8F" w:rsidRPr="00E15D5E">
        <w:rPr>
          <w:rFonts w:ascii="Arial" w:hAnsi="Arial" w:cs="Arial"/>
          <w:sz w:val="24"/>
          <w:szCs w:val="24"/>
        </w:rPr>
        <w:t>nterjornada</w:t>
      </w:r>
      <w:r w:rsidRPr="00E15D5E">
        <w:rPr>
          <w:rFonts w:ascii="Arial" w:hAnsi="Arial" w:cs="Arial"/>
          <w:sz w:val="24"/>
          <w:szCs w:val="24"/>
        </w:rPr>
        <w:t>.</w:t>
      </w:r>
    </w:p>
    <w:p w14:paraId="2AB10421" w14:textId="77777777" w:rsidR="001A2BB7" w:rsidRDefault="001A2BB7" w:rsidP="00597748">
      <w:pPr>
        <w:spacing w:after="0" w:line="360" w:lineRule="auto"/>
        <w:ind w:firstLine="709"/>
        <w:jc w:val="both"/>
        <w:rPr>
          <w:rFonts w:ascii="Arial" w:eastAsia="Times New Roman" w:hAnsi="Arial" w:cs="Arial"/>
          <w:sz w:val="24"/>
          <w:szCs w:val="24"/>
          <w:lang w:eastAsia="pt-BR"/>
        </w:rPr>
      </w:pPr>
      <w:r>
        <w:rPr>
          <w:rFonts w:ascii="Arial" w:hAnsi="Arial" w:cs="Arial"/>
          <w:sz w:val="24"/>
          <w:szCs w:val="24"/>
        </w:rPr>
        <w:t>Contudo, os aspectos éticos e morais deve</w:t>
      </w:r>
      <w:r w:rsidR="008C347B">
        <w:rPr>
          <w:rFonts w:ascii="Arial" w:hAnsi="Arial" w:cs="Arial"/>
          <w:sz w:val="24"/>
          <w:szCs w:val="24"/>
        </w:rPr>
        <w:t>m</w:t>
      </w:r>
      <w:r>
        <w:rPr>
          <w:rFonts w:ascii="Arial" w:hAnsi="Arial" w:cs="Arial"/>
          <w:sz w:val="24"/>
          <w:szCs w:val="24"/>
        </w:rPr>
        <w:t xml:space="preserve"> ser também assegurados na relação de emprego, no que consiste ainda mais dificuldade ao que rege a relação deste regime. Desta forma </w:t>
      </w:r>
      <w:r w:rsidRPr="00566A9F">
        <w:rPr>
          <w:rFonts w:ascii="Arial" w:eastAsia="Times New Roman" w:hAnsi="Arial" w:cs="Arial"/>
          <w:sz w:val="24"/>
          <w:szCs w:val="24"/>
          <w:lang w:eastAsia="pt-BR"/>
        </w:rPr>
        <w:t>Richard</w:t>
      </w:r>
      <w:r>
        <w:rPr>
          <w:rFonts w:ascii="Arial" w:eastAsia="Times New Roman" w:hAnsi="Arial" w:cs="Arial"/>
          <w:sz w:val="24"/>
          <w:szCs w:val="24"/>
          <w:lang w:eastAsia="pt-BR"/>
        </w:rPr>
        <w:t xml:space="preserve"> Sennett </w:t>
      </w:r>
      <w:r w:rsidR="00183234">
        <w:rPr>
          <w:rFonts w:ascii="Arial" w:eastAsia="Times New Roman" w:hAnsi="Arial" w:cs="Arial"/>
          <w:sz w:val="24"/>
          <w:szCs w:val="24"/>
          <w:lang w:eastAsia="pt-BR"/>
        </w:rPr>
        <w:t>(2012</w:t>
      </w:r>
      <w:r w:rsidR="00597748">
        <w:rPr>
          <w:rFonts w:ascii="Arial" w:eastAsia="Times New Roman" w:hAnsi="Arial" w:cs="Arial"/>
          <w:sz w:val="24"/>
          <w:szCs w:val="24"/>
          <w:lang w:eastAsia="pt-BR"/>
        </w:rPr>
        <w:t>, p.</w:t>
      </w:r>
      <w:r w:rsidR="00903CD9">
        <w:rPr>
          <w:rFonts w:ascii="Arial" w:eastAsia="Times New Roman" w:hAnsi="Arial" w:cs="Arial"/>
          <w:sz w:val="24"/>
          <w:szCs w:val="24"/>
          <w:lang w:eastAsia="pt-BR"/>
        </w:rPr>
        <w:t xml:space="preserve"> 438</w:t>
      </w:r>
      <w:r w:rsidR="00597748">
        <w:rPr>
          <w:rFonts w:ascii="Arial" w:eastAsia="Times New Roman" w:hAnsi="Arial" w:cs="Arial"/>
          <w:sz w:val="24"/>
          <w:szCs w:val="24"/>
          <w:lang w:eastAsia="pt-BR"/>
        </w:rPr>
        <w:t>)</w:t>
      </w:r>
      <w:r w:rsidR="00903CD9">
        <w:rPr>
          <w:rFonts w:ascii="Arial" w:eastAsia="Times New Roman" w:hAnsi="Arial" w:cs="Arial"/>
          <w:sz w:val="24"/>
          <w:szCs w:val="24"/>
          <w:lang w:eastAsia="pt-BR"/>
        </w:rPr>
        <w:t>, afirma que</w:t>
      </w:r>
      <w:r>
        <w:rPr>
          <w:rFonts w:ascii="Arial" w:eastAsia="Times New Roman" w:hAnsi="Arial" w:cs="Arial"/>
          <w:sz w:val="24"/>
          <w:szCs w:val="24"/>
          <w:lang w:eastAsia="pt-BR"/>
        </w:rPr>
        <w:t>:</w:t>
      </w:r>
    </w:p>
    <w:p w14:paraId="63F823BA" w14:textId="77777777" w:rsidR="00597748" w:rsidRPr="001A2BB7" w:rsidRDefault="00597748" w:rsidP="00597748">
      <w:pPr>
        <w:spacing w:after="0" w:line="360" w:lineRule="auto"/>
        <w:ind w:firstLine="709"/>
        <w:jc w:val="both"/>
        <w:rPr>
          <w:rFonts w:ascii="Arial" w:eastAsia="Times New Roman" w:hAnsi="Arial" w:cs="Arial"/>
          <w:sz w:val="24"/>
          <w:szCs w:val="24"/>
          <w:lang w:eastAsia="pt-BR"/>
        </w:rPr>
      </w:pPr>
    </w:p>
    <w:p w14:paraId="417F8A2F" w14:textId="77777777" w:rsidR="00597748" w:rsidRPr="00597748" w:rsidRDefault="001A2BB7" w:rsidP="00597748">
      <w:pPr>
        <w:spacing w:after="0" w:line="240" w:lineRule="auto"/>
        <w:ind w:left="2268"/>
        <w:jc w:val="both"/>
        <w:rPr>
          <w:rFonts w:ascii="Arial" w:hAnsi="Arial" w:cs="Arial"/>
          <w:sz w:val="20"/>
          <w:szCs w:val="20"/>
        </w:rPr>
      </w:pPr>
      <w:r w:rsidRPr="00597748">
        <w:rPr>
          <w:rFonts w:ascii="Arial" w:hAnsi="Arial" w:cs="Arial"/>
          <w:sz w:val="20"/>
          <w:szCs w:val="20"/>
        </w:rPr>
        <w:t>Quanto ao presente, devemos ainda agir como o camponês de Virgílio, combatendo a preguiça e as forças do caos interior, com uma distribuição rígida e implacável do nosso tempo. Essa ética de trabalho — para ser direto — Weber julgava uma fraude. O adiamento é interminável, a autonegação no presente inexorável; as recomp</w:t>
      </w:r>
      <w:r w:rsidR="000529D7" w:rsidRPr="00597748">
        <w:rPr>
          <w:rFonts w:ascii="Arial" w:hAnsi="Arial" w:cs="Arial"/>
          <w:sz w:val="20"/>
          <w:szCs w:val="20"/>
        </w:rPr>
        <w:t>ensas prometidas jamais chegam.</w:t>
      </w:r>
    </w:p>
    <w:p w14:paraId="54E51154" w14:textId="77777777" w:rsidR="00597748" w:rsidRDefault="00597748" w:rsidP="008A48F1">
      <w:pPr>
        <w:spacing w:after="0" w:line="360" w:lineRule="auto"/>
        <w:ind w:firstLine="709"/>
        <w:jc w:val="both"/>
        <w:rPr>
          <w:rFonts w:ascii="Arial" w:hAnsi="Arial" w:cs="Arial"/>
          <w:sz w:val="24"/>
          <w:szCs w:val="24"/>
        </w:rPr>
      </w:pPr>
    </w:p>
    <w:p w14:paraId="72D69EB3" w14:textId="30464AAE" w:rsidR="001A2BB7" w:rsidRDefault="00B14873" w:rsidP="008A48F1">
      <w:pPr>
        <w:spacing w:after="0" w:line="360" w:lineRule="auto"/>
        <w:ind w:firstLine="709"/>
        <w:jc w:val="both"/>
        <w:rPr>
          <w:rFonts w:ascii="Arial" w:hAnsi="Arial" w:cs="Arial"/>
          <w:sz w:val="24"/>
          <w:szCs w:val="24"/>
        </w:rPr>
      </w:pPr>
      <w:r>
        <w:rPr>
          <w:rFonts w:ascii="Arial" w:hAnsi="Arial" w:cs="Arial"/>
          <w:sz w:val="24"/>
          <w:szCs w:val="24"/>
        </w:rPr>
        <w:t>Des</w:t>
      </w:r>
      <w:r w:rsidR="008C347B">
        <w:rPr>
          <w:rFonts w:ascii="Arial" w:hAnsi="Arial" w:cs="Arial"/>
          <w:sz w:val="24"/>
          <w:szCs w:val="24"/>
        </w:rPr>
        <w:t>s</w:t>
      </w:r>
      <w:r>
        <w:rPr>
          <w:rFonts w:ascii="Arial" w:hAnsi="Arial" w:cs="Arial"/>
          <w:sz w:val="24"/>
          <w:szCs w:val="24"/>
        </w:rPr>
        <w:t xml:space="preserve">e modo, os novos conceitos de uma sociedade evoluída, </w:t>
      </w:r>
      <w:r w:rsidR="00AB36EB">
        <w:rPr>
          <w:rFonts w:ascii="Arial" w:hAnsi="Arial" w:cs="Arial"/>
          <w:sz w:val="24"/>
          <w:szCs w:val="24"/>
        </w:rPr>
        <w:t>que</w:t>
      </w:r>
      <w:r>
        <w:rPr>
          <w:rFonts w:ascii="Arial" w:hAnsi="Arial" w:cs="Arial"/>
          <w:sz w:val="24"/>
          <w:szCs w:val="24"/>
        </w:rPr>
        <w:t xml:space="preserve"> a flexibilidade e a</w:t>
      </w:r>
      <w:r w:rsidR="0082482B">
        <w:rPr>
          <w:rFonts w:ascii="Arial" w:hAnsi="Arial" w:cs="Arial"/>
          <w:sz w:val="24"/>
          <w:szCs w:val="24"/>
        </w:rPr>
        <w:t xml:space="preserve"> comodidade do teletrabalho, </w:t>
      </w:r>
      <w:r w:rsidR="00B75F38">
        <w:rPr>
          <w:rFonts w:ascii="Arial" w:hAnsi="Arial" w:cs="Arial"/>
          <w:sz w:val="24"/>
          <w:szCs w:val="24"/>
        </w:rPr>
        <w:t>trazem</w:t>
      </w:r>
      <w:r>
        <w:rPr>
          <w:rFonts w:ascii="Arial" w:hAnsi="Arial" w:cs="Arial"/>
          <w:sz w:val="24"/>
          <w:szCs w:val="24"/>
        </w:rPr>
        <w:t xml:space="preserve"> consigo a necessidade do combate </w:t>
      </w:r>
      <w:r w:rsidR="00DF315D">
        <w:rPr>
          <w:rFonts w:ascii="Arial" w:hAnsi="Arial" w:cs="Arial"/>
          <w:sz w:val="24"/>
          <w:szCs w:val="24"/>
        </w:rPr>
        <w:t>à</w:t>
      </w:r>
      <w:r>
        <w:rPr>
          <w:rFonts w:ascii="Arial" w:hAnsi="Arial" w:cs="Arial"/>
          <w:sz w:val="24"/>
          <w:szCs w:val="24"/>
        </w:rPr>
        <w:t xml:space="preserve"> preguiça e </w:t>
      </w:r>
      <w:r w:rsidR="00DF315D">
        <w:rPr>
          <w:rFonts w:ascii="Arial" w:hAnsi="Arial" w:cs="Arial"/>
          <w:sz w:val="24"/>
          <w:szCs w:val="24"/>
        </w:rPr>
        <w:t>à</w:t>
      </w:r>
      <w:r w:rsidR="00AB36EB">
        <w:rPr>
          <w:rFonts w:ascii="Arial" w:hAnsi="Arial" w:cs="Arial"/>
          <w:sz w:val="24"/>
          <w:szCs w:val="24"/>
        </w:rPr>
        <w:t xml:space="preserve"> </w:t>
      </w:r>
      <w:r w:rsidRPr="00AB36EB">
        <w:rPr>
          <w:rFonts w:ascii="Arial" w:hAnsi="Arial" w:cs="Arial"/>
          <w:sz w:val="24"/>
          <w:szCs w:val="24"/>
        </w:rPr>
        <w:t>força do caos interior,</w:t>
      </w:r>
      <w:r w:rsidR="00AB36EB">
        <w:rPr>
          <w:rFonts w:ascii="Arial" w:hAnsi="Arial" w:cs="Arial"/>
          <w:sz w:val="24"/>
          <w:szCs w:val="24"/>
        </w:rPr>
        <w:t xml:space="preserve"> que consiste nas condutas imorais, que vislumbra o enriquecimento próprio, contrariamente ao que</w:t>
      </w:r>
      <w:r>
        <w:rPr>
          <w:rFonts w:ascii="Arial" w:hAnsi="Arial" w:cs="Arial"/>
          <w:sz w:val="24"/>
          <w:szCs w:val="24"/>
        </w:rPr>
        <w:t xml:space="preserve"> significaria a ética profissional, julgada como uma fraude, assim reafirmando o título do livro “A corrosão do caráter”</w:t>
      </w:r>
      <w:r w:rsidR="00DF315D">
        <w:rPr>
          <w:rFonts w:ascii="Arial" w:hAnsi="Arial" w:cs="Arial"/>
          <w:sz w:val="24"/>
          <w:szCs w:val="24"/>
        </w:rPr>
        <w:t>, de</w:t>
      </w:r>
      <w:r w:rsidR="00AB36EB">
        <w:rPr>
          <w:rFonts w:ascii="Arial" w:hAnsi="Arial" w:cs="Arial"/>
          <w:sz w:val="24"/>
          <w:szCs w:val="24"/>
        </w:rPr>
        <w:t xml:space="preserve"> Richard Sennett</w:t>
      </w:r>
      <w:r w:rsidR="00C9766E">
        <w:rPr>
          <w:rFonts w:ascii="Arial" w:hAnsi="Arial" w:cs="Arial"/>
          <w:sz w:val="24"/>
          <w:szCs w:val="24"/>
        </w:rPr>
        <w:t xml:space="preserve"> (</w:t>
      </w:r>
      <w:r w:rsidR="00AB36EB">
        <w:rPr>
          <w:rFonts w:ascii="Arial" w:hAnsi="Arial" w:cs="Arial"/>
          <w:sz w:val="24"/>
          <w:szCs w:val="24"/>
        </w:rPr>
        <w:t>2012</w:t>
      </w:r>
      <w:r>
        <w:rPr>
          <w:rFonts w:ascii="Arial" w:hAnsi="Arial" w:cs="Arial"/>
          <w:sz w:val="24"/>
          <w:szCs w:val="24"/>
        </w:rPr>
        <w:t>).</w:t>
      </w:r>
    </w:p>
    <w:p w14:paraId="2E933B67" w14:textId="447F1EF9" w:rsidR="0082482B" w:rsidRDefault="0037094F" w:rsidP="008A48F1">
      <w:pPr>
        <w:spacing w:after="0" w:line="360" w:lineRule="auto"/>
        <w:ind w:firstLine="709"/>
        <w:jc w:val="both"/>
        <w:rPr>
          <w:rFonts w:ascii="Arial" w:hAnsi="Arial" w:cs="Arial"/>
          <w:sz w:val="24"/>
          <w:szCs w:val="24"/>
        </w:rPr>
      </w:pPr>
      <w:r w:rsidRPr="00E15D5E">
        <w:rPr>
          <w:rFonts w:ascii="Arial" w:hAnsi="Arial" w:cs="Arial"/>
          <w:sz w:val="24"/>
          <w:szCs w:val="24"/>
        </w:rPr>
        <w:t xml:space="preserve">Sendo assim, por mais que a atividade laboral seja diversa, </w:t>
      </w:r>
      <w:r w:rsidR="00DF315D" w:rsidRPr="00E15D5E">
        <w:rPr>
          <w:rFonts w:ascii="Arial" w:hAnsi="Arial" w:cs="Arial"/>
          <w:sz w:val="24"/>
          <w:szCs w:val="24"/>
        </w:rPr>
        <w:t>ele</w:t>
      </w:r>
      <w:r w:rsidRPr="00E15D5E">
        <w:rPr>
          <w:rFonts w:ascii="Arial" w:hAnsi="Arial" w:cs="Arial"/>
          <w:sz w:val="24"/>
          <w:szCs w:val="24"/>
        </w:rPr>
        <w:t xml:space="preserve"> está assegurado e deverá manter sua conduta em decorrência </w:t>
      </w:r>
      <w:r w:rsidR="00DF315D">
        <w:rPr>
          <w:rFonts w:ascii="Arial" w:hAnsi="Arial" w:cs="Arial"/>
          <w:sz w:val="24"/>
          <w:szCs w:val="24"/>
        </w:rPr>
        <w:t>da CLT</w:t>
      </w:r>
      <w:r w:rsidRPr="00E15D5E">
        <w:rPr>
          <w:rFonts w:ascii="Arial" w:hAnsi="Arial" w:cs="Arial"/>
          <w:sz w:val="24"/>
          <w:szCs w:val="24"/>
        </w:rPr>
        <w:t xml:space="preserve">, como também o </w:t>
      </w:r>
      <w:r w:rsidRPr="00E15D5E">
        <w:rPr>
          <w:rFonts w:ascii="Arial" w:hAnsi="Arial" w:cs="Arial"/>
          <w:sz w:val="24"/>
          <w:szCs w:val="24"/>
        </w:rPr>
        <w:lastRenderedPageBreak/>
        <w:t xml:space="preserve">regulamento interno empresarial, ficando obrigado a cumprir os parâmetros da </w:t>
      </w:r>
      <w:r w:rsidRPr="00A2540C">
        <w:rPr>
          <w:rFonts w:ascii="Arial" w:hAnsi="Arial" w:cs="Arial"/>
          <w:sz w:val="24"/>
          <w:szCs w:val="24"/>
        </w:rPr>
        <w:t>CIPA</w:t>
      </w:r>
      <w:r w:rsidR="00AB36EB" w:rsidRPr="00A2540C">
        <w:rPr>
          <w:rStyle w:val="Refdenotaderodap"/>
          <w:rFonts w:ascii="Arial" w:hAnsi="Arial" w:cs="Arial"/>
          <w:sz w:val="24"/>
          <w:szCs w:val="24"/>
        </w:rPr>
        <w:footnoteReference w:id="3"/>
      </w:r>
      <w:r w:rsidRPr="00A2540C">
        <w:rPr>
          <w:rFonts w:ascii="Arial" w:hAnsi="Arial" w:cs="Arial"/>
          <w:sz w:val="24"/>
          <w:szCs w:val="24"/>
        </w:rPr>
        <w:t>,</w:t>
      </w:r>
      <w:r w:rsidR="00A2540C">
        <w:rPr>
          <w:rFonts w:ascii="Arial" w:hAnsi="Arial" w:cs="Arial"/>
          <w:sz w:val="24"/>
          <w:szCs w:val="24"/>
        </w:rPr>
        <w:t xml:space="preserve"> </w:t>
      </w:r>
      <w:r w:rsidRPr="00E15D5E">
        <w:rPr>
          <w:rFonts w:ascii="Arial" w:hAnsi="Arial" w:cs="Arial"/>
          <w:sz w:val="24"/>
          <w:szCs w:val="24"/>
        </w:rPr>
        <w:t xml:space="preserve">da </w:t>
      </w:r>
      <w:r w:rsidRPr="00A2540C">
        <w:rPr>
          <w:rFonts w:ascii="Arial" w:hAnsi="Arial" w:cs="Arial"/>
          <w:sz w:val="24"/>
          <w:szCs w:val="24"/>
        </w:rPr>
        <w:t>NR17</w:t>
      </w:r>
      <w:r w:rsidR="00A2540C">
        <w:rPr>
          <w:rStyle w:val="Refdenotaderodap"/>
          <w:rFonts w:ascii="Arial" w:hAnsi="Arial" w:cs="Arial"/>
          <w:sz w:val="24"/>
          <w:szCs w:val="24"/>
        </w:rPr>
        <w:footnoteReference w:id="4"/>
      </w:r>
      <w:r w:rsidRPr="00E15D5E">
        <w:rPr>
          <w:rFonts w:ascii="Arial" w:hAnsi="Arial" w:cs="Arial"/>
          <w:sz w:val="24"/>
          <w:szCs w:val="24"/>
        </w:rPr>
        <w:t xml:space="preserve">, LGPD, </w:t>
      </w:r>
      <w:r w:rsidR="00DF315D" w:rsidRPr="00A2540C">
        <w:rPr>
          <w:rFonts w:ascii="Arial" w:hAnsi="Arial" w:cs="Arial"/>
          <w:sz w:val="24"/>
          <w:szCs w:val="24"/>
        </w:rPr>
        <w:t>s</w:t>
      </w:r>
      <w:r w:rsidRPr="00A2540C">
        <w:rPr>
          <w:rFonts w:ascii="Arial" w:hAnsi="Arial" w:cs="Arial"/>
          <w:sz w:val="24"/>
          <w:szCs w:val="24"/>
        </w:rPr>
        <w:t>egura</w:t>
      </w:r>
      <w:r w:rsidR="00A2540C">
        <w:rPr>
          <w:rFonts w:ascii="Arial" w:hAnsi="Arial" w:cs="Arial"/>
          <w:sz w:val="24"/>
          <w:szCs w:val="24"/>
        </w:rPr>
        <w:t>nça co</w:t>
      </w:r>
      <w:r w:rsidRPr="00A2540C">
        <w:rPr>
          <w:rFonts w:ascii="Arial" w:hAnsi="Arial" w:cs="Arial"/>
          <w:sz w:val="24"/>
          <w:szCs w:val="24"/>
        </w:rPr>
        <w:t>rporativa</w:t>
      </w:r>
      <w:r w:rsidR="00A2540C">
        <w:rPr>
          <w:rStyle w:val="Refdenotaderodap"/>
          <w:rFonts w:ascii="Arial" w:hAnsi="Arial" w:cs="Arial"/>
          <w:sz w:val="24"/>
          <w:szCs w:val="24"/>
        </w:rPr>
        <w:footnoteReference w:id="5"/>
      </w:r>
      <w:r w:rsidR="00DF315D">
        <w:rPr>
          <w:rFonts w:ascii="Arial" w:hAnsi="Arial" w:cs="Arial"/>
          <w:sz w:val="24"/>
          <w:szCs w:val="24"/>
        </w:rPr>
        <w:t>,d</w:t>
      </w:r>
      <w:r w:rsidRPr="00E15D5E">
        <w:rPr>
          <w:rFonts w:ascii="Arial" w:hAnsi="Arial" w:cs="Arial"/>
          <w:sz w:val="24"/>
          <w:szCs w:val="24"/>
        </w:rPr>
        <w:t>entre outros setores internos das empresas, como também normas internas e legislativas</w:t>
      </w:r>
      <w:r w:rsidR="00C9766E">
        <w:rPr>
          <w:rFonts w:ascii="Arial" w:hAnsi="Arial" w:cs="Arial"/>
          <w:sz w:val="24"/>
          <w:szCs w:val="24"/>
        </w:rPr>
        <w:t xml:space="preserve"> </w:t>
      </w:r>
      <w:r w:rsidR="004B09AA">
        <w:rPr>
          <w:rFonts w:ascii="Arial" w:hAnsi="Arial" w:cs="Arial"/>
          <w:sz w:val="24"/>
          <w:szCs w:val="24"/>
        </w:rPr>
        <w:t>(BRIDI</w:t>
      </w:r>
      <w:r>
        <w:rPr>
          <w:rFonts w:ascii="Arial" w:hAnsi="Arial" w:cs="Arial"/>
          <w:sz w:val="24"/>
          <w:szCs w:val="24"/>
        </w:rPr>
        <w:t>, 2020).</w:t>
      </w:r>
    </w:p>
    <w:p w14:paraId="615ABA5A" w14:textId="6F635B50" w:rsidR="0037094F" w:rsidRPr="00E15D5E" w:rsidRDefault="0037094F" w:rsidP="008A48F1">
      <w:pPr>
        <w:spacing w:after="0" w:line="360" w:lineRule="auto"/>
        <w:ind w:firstLine="709"/>
        <w:jc w:val="both"/>
        <w:rPr>
          <w:rFonts w:ascii="Arial" w:hAnsi="Arial" w:cs="Arial"/>
          <w:sz w:val="24"/>
          <w:szCs w:val="24"/>
        </w:rPr>
      </w:pPr>
      <w:r w:rsidRPr="00E15D5E">
        <w:rPr>
          <w:rFonts w:ascii="Arial" w:hAnsi="Arial" w:cs="Arial"/>
          <w:sz w:val="24"/>
          <w:szCs w:val="24"/>
        </w:rPr>
        <w:t xml:space="preserve">No entanto, apesar das buscas da efetividade das normas por parte da empresa, muitas das vezes por se </w:t>
      </w:r>
      <w:r w:rsidRPr="00D743B8">
        <w:rPr>
          <w:rFonts w:ascii="Arial" w:hAnsi="Arial" w:cs="Arial"/>
          <w:sz w:val="24"/>
          <w:szCs w:val="24"/>
        </w:rPr>
        <w:t>encontrarem</w:t>
      </w:r>
      <w:r w:rsidR="00D743B8" w:rsidRPr="00D743B8">
        <w:rPr>
          <w:rFonts w:ascii="Arial" w:hAnsi="Arial" w:cs="Arial"/>
          <w:sz w:val="24"/>
          <w:szCs w:val="24"/>
        </w:rPr>
        <w:t xml:space="preserve"> o funcionário, encontra-se em locais distantes da</w:t>
      </w:r>
      <w:r w:rsidR="00332E78">
        <w:rPr>
          <w:rFonts w:ascii="Arial" w:hAnsi="Arial" w:cs="Arial"/>
          <w:sz w:val="24"/>
          <w:szCs w:val="24"/>
        </w:rPr>
        <w:t>s</w:t>
      </w:r>
      <w:r w:rsidR="00D743B8" w:rsidRPr="00D743B8">
        <w:rPr>
          <w:rFonts w:ascii="Arial" w:hAnsi="Arial" w:cs="Arial"/>
          <w:sz w:val="24"/>
          <w:szCs w:val="24"/>
        </w:rPr>
        <w:t xml:space="preserve"> empresas e dos meios de monitoramento do empreg</w:t>
      </w:r>
      <w:r w:rsidR="009C0330">
        <w:rPr>
          <w:rFonts w:ascii="Arial" w:hAnsi="Arial" w:cs="Arial"/>
          <w:sz w:val="24"/>
          <w:szCs w:val="24"/>
        </w:rPr>
        <w:t>a</w:t>
      </w:r>
      <w:r w:rsidR="00D743B8" w:rsidRPr="00D743B8">
        <w:rPr>
          <w:rFonts w:ascii="Arial" w:hAnsi="Arial" w:cs="Arial"/>
          <w:sz w:val="24"/>
          <w:szCs w:val="24"/>
        </w:rPr>
        <w:t>dor</w:t>
      </w:r>
      <w:r w:rsidRPr="00D743B8">
        <w:rPr>
          <w:rFonts w:ascii="Arial" w:hAnsi="Arial" w:cs="Arial"/>
          <w:sz w:val="24"/>
          <w:szCs w:val="24"/>
        </w:rPr>
        <w:t>,</w:t>
      </w:r>
      <w:r w:rsidR="003050CD">
        <w:rPr>
          <w:rFonts w:ascii="Arial" w:hAnsi="Arial" w:cs="Arial"/>
          <w:sz w:val="24"/>
          <w:szCs w:val="24"/>
        </w:rPr>
        <w:t xml:space="preserve"> resultando</w:t>
      </w:r>
      <w:r w:rsidRPr="00E15D5E">
        <w:rPr>
          <w:rFonts w:ascii="Arial" w:hAnsi="Arial" w:cs="Arial"/>
          <w:sz w:val="24"/>
          <w:szCs w:val="24"/>
        </w:rPr>
        <w:t xml:space="preserve"> a extremidade da confiança, </w:t>
      </w:r>
      <w:r w:rsidR="003050CD">
        <w:rPr>
          <w:rFonts w:ascii="Arial" w:hAnsi="Arial" w:cs="Arial"/>
          <w:sz w:val="24"/>
          <w:szCs w:val="24"/>
        </w:rPr>
        <w:t>razão de que</w:t>
      </w:r>
      <w:r w:rsidRPr="00E15D5E">
        <w:rPr>
          <w:rFonts w:ascii="Arial" w:hAnsi="Arial" w:cs="Arial"/>
          <w:sz w:val="24"/>
          <w:szCs w:val="24"/>
        </w:rPr>
        <w:t xml:space="preserve"> empregado assim terá acesso a dados demasiadamente importante, no qual o empregador lhe proferiu confiança</w:t>
      </w:r>
      <w:r>
        <w:rPr>
          <w:rFonts w:ascii="Arial" w:hAnsi="Arial" w:cs="Arial"/>
          <w:sz w:val="24"/>
          <w:szCs w:val="24"/>
        </w:rPr>
        <w:t xml:space="preserve"> (</w:t>
      </w:r>
      <w:r w:rsidR="004B09AA">
        <w:rPr>
          <w:rFonts w:ascii="Arial" w:hAnsi="Arial" w:cs="Arial"/>
          <w:sz w:val="24"/>
          <w:szCs w:val="24"/>
        </w:rPr>
        <w:t>SLEE</w:t>
      </w:r>
      <w:r w:rsidR="00597748">
        <w:rPr>
          <w:rFonts w:ascii="Arial" w:hAnsi="Arial" w:cs="Arial"/>
          <w:sz w:val="24"/>
          <w:szCs w:val="24"/>
        </w:rPr>
        <w:t xml:space="preserve">, </w:t>
      </w:r>
      <w:r>
        <w:rPr>
          <w:rFonts w:ascii="Arial" w:hAnsi="Arial" w:cs="Arial"/>
          <w:sz w:val="24"/>
          <w:szCs w:val="24"/>
        </w:rPr>
        <w:t>2017).</w:t>
      </w:r>
    </w:p>
    <w:p w14:paraId="70AC0A06" w14:textId="25725D9F" w:rsidR="00A740E3" w:rsidRDefault="0037094F" w:rsidP="00597748">
      <w:pPr>
        <w:spacing w:after="0" w:line="360" w:lineRule="auto"/>
        <w:ind w:firstLine="709"/>
        <w:jc w:val="both"/>
        <w:rPr>
          <w:rFonts w:ascii="Arial" w:hAnsi="Arial" w:cs="Arial"/>
          <w:sz w:val="24"/>
          <w:szCs w:val="24"/>
        </w:rPr>
      </w:pPr>
      <w:r>
        <w:rPr>
          <w:rFonts w:ascii="Arial" w:hAnsi="Arial" w:cs="Arial"/>
          <w:sz w:val="24"/>
          <w:szCs w:val="24"/>
        </w:rPr>
        <w:t xml:space="preserve">Pois, em conformidade com a </w:t>
      </w:r>
      <w:r w:rsidR="00DF315D">
        <w:rPr>
          <w:rFonts w:ascii="Arial" w:hAnsi="Arial" w:cs="Arial"/>
          <w:sz w:val="24"/>
          <w:szCs w:val="24"/>
        </w:rPr>
        <w:t>L</w:t>
      </w:r>
      <w:r>
        <w:rPr>
          <w:rFonts w:ascii="Arial" w:hAnsi="Arial" w:cs="Arial"/>
          <w:sz w:val="24"/>
          <w:szCs w:val="24"/>
        </w:rPr>
        <w:t xml:space="preserve">ei </w:t>
      </w:r>
      <w:r w:rsidR="00B808E2">
        <w:rPr>
          <w:rFonts w:ascii="Arial" w:hAnsi="Arial" w:cs="Arial"/>
          <w:sz w:val="24"/>
          <w:szCs w:val="24"/>
        </w:rPr>
        <w:t>n</w:t>
      </w:r>
      <w:r w:rsidR="00DF315D">
        <w:rPr>
          <w:rFonts w:ascii="Arial" w:hAnsi="Arial" w:cs="Arial"/>
          <w:sz w:val="24"/>
          <w:szCs w:val="24"/>
        </w:rPr>
        <w:t>.</w:t>
      </w:r>
      <w:r w:rsidR="00B808E2">
        <w:rPr>
          <w:rFonts w:ascii="Arial" w:hAnsi="Arial" w:cs="Arial"/>
          <w:sz w:val="24"/>
          <w:szCs w:val="24"/>
        </w:rPr>
        <w:t xml:space="preserve"> 13.709</w:t>
      </w:r>
      <w:r w:rsidR="00DF315D">
        <w:rPr>
          <w:rFonts w:ascii="Arial" w:hAnsi="Arial" w:cs="Arial"/>
          <w:sz w:val="24"/>
          <w:szCs w:val="24"/>
        </w:rPr>
        <w:t>/</w:t>
      </w:r>
      <w:r w:rsidR="001822D5">
        <w:rPr>
          <w:rFonts w:ascii="Arial" w:hAnsi="Arial" w:cs="Arial"/>
          <w:sz w:val="24"/>
          <w:szCs w:val="24"/>
        </w:rPr>
        <w:t>2018, todos possuem</w:t>
      </w:r>
      <w:r w:rsidR="00B808E2">
        <w:rPr>
          <w:rFonts w:ascii="Arial" w:hAnsi="Arial" w:cs="Arial"/>
          <w:sz w:val="24"/>
          <w:szCs w:val="24"/>
        </w:rPr>
        <w:t xml:space="preserve"> direito </w:t>
      </w:r>
      <w:r w:rsidR="00DF315D">
        <w:rPr>
          <w:rFonts w:ascii="Arial" w:hAnsi="Arial" w:cs="Arial"/>
          <w:sz w:val="24"/>
          <w:szCs w:val="24"/>
        </w:rPr>
        <w:t xml:space="preserve">à </w:t>
      </w:r>
      <w:r w:rsidR="00B808E2">
        <w:rPr>
          <w:rFonts w:ascii="Arial" w:hAnsi="Arial" w:cs="Arial"/>
          <w:sz w:val="24"/>
          <w:szCs w:val="24"/>
        </w:rPr>
        <w:t xml:space="preserve">segurança da </w:t>
      </w:r>
      <w:r w:rsidR="00B808E2" w:rsidRPr="000617E2">
        <w:rPr>
          <w:rFonts w:ascii="Arial" w:hAnsi="Arial" w:cs="Arial"/>
          <w:sz w:val="24"/>
          <w:szCs w:val="24"/>
        </w:rPr>
        <w:t xml:space="preserve">titularidade de seus </w:t>
      </w:r>
      <w:r w:rsidR="00B808E2" w:rsidRPr="00B55316">
        <w:rPr>
          <w:rFonts w:ascii="Arial" w:hAnsi="Arial" w:cs="Arial"/>
          <w:sz w:val="24"/>
          <w:szCs w:val="24"/>
        </w:rPr>
        <w:t xml:space="preserve">dados, </w:t>
      </w:r>
      <w:r w:rsidR="001822D5" w:rsidRPr="00B55316">
        <w:rPr>
          <w:rFonts w:ascii="Arial" w:hAnsi="Arial" w:cs="Arial"/>
          <w:sz w:val="24"/>
          <w:szCs w:val="24"/>
        </w:rPr>
        <w:t>de mo</w:t>
      </w:r>
      <w:r w:rsidR="00B55316" w:rsidRPr="00B55316">
        <w:rPr>
          <w:rFonts w:ascii="Arial" w:hAnsi="Arial" w:cs="Arial"/>
          <w:sz w:val="24"/>
          <w:szCs w:val="24"/>
        </w:rPr>
        <w:t>do</w:t>
      </w:r>
      <w:r w:rsidR="001822D5" w:rsidRPr="00B55316">
        <w:rPr>
          <w:rFonts w:ascii="Arial" w:hAnsi="Arial" w:cs="Arial"/>
          <w:sz w:val="24"/>
          <w:szCs w:val="24"/>
        </w:rPr>
        <w:t xml:space="preserve"> que</w:t>
      </w:r>
      <w:r w:rsidR="00B808E2" w:rsidRPr="000617E2">
        <w:rPr>
          <w:rFonts w:ascii="Arial" w:hAnsi="Arial" w:cs="Arial"/>
          <w:sz w:val="24"/>
          <w:szCs w:val="24"/>
        </w:rPr>
        <w:t xml:space="preserve"> deverão ser honrados e protegidos, objetivamente pelas empresas e subjetivamente pelos operadores </w:t>
      </w:r>
      <w:r w:rsidR="000617E2" w:rsidRPr="000617E2">
        <w:rPr>
          <w:rFonts w:ascii="Arial" w:hAnsi="Arial" w:cs="Arial"/>
          <w:sz w:val="24"/>
          <w:szCs w:val="24"/>
        </w:rPr>
        <w:t>dela</w:t>
      </w:r>
      <w:r w:rsidR="00B808E2" w:rsidRPr="000617E2">
        <w:rPr>
          <w:rFonts w:ascii="Arial" w:hAnsi="Arial" w:cs="Arial"/>
          <w:sz w:val="24"/>
          <w:szCs w:val="24"/>
        </w:rPr>
        <w:t>.</w:t>
      </w:r>
    </w:p>
    <w:p w14:paraId="130987A3" w14:textId="77777777" w:rsidR="000617E2" w:rsidRPr="000617E2" w:rsidRDefault="000617E2" w:rsidP="00597748">
      <w:pPr>
        <w:spacing w:after="0" w:line="360" w:lineRule="auto"/>
        <w:ind w:firstLine="709"/>
        <w:jc w:val="both"/>
        <w:rPr>
          <w:rFonts w:ascii="Arial" w:hAnsi="Arial" w:cs="Arial"/>
          <w:sz w:val="24"/>
          <w:szCs w:val="24"/>
        </w:rPr>
      </w:pPr>
    </w:p>
    <w:p w14:paraId="6FA52AA4" w14:textId="77777777" w:rsidR="0037094F" w:rsidRPr="000617E2" w:rsidRDefault="0037094F" w:rsidP="00597748">
      <w:pPr>
        <w:spacing w:after="0" w:line="240" w:lineRule="auto"/>
        <w:ind w:left="2268"/>
        <w:jc w:val="both"/>
        <w:rPr>
          <w:rFonts w:ascii="Arial" w:hAnsi="Arial" w:cs="Arial"/>
          <w:sz w:val="20"/>
          <w:szCs w:val="20"/>
        </w:rPr>
      </w:pPr>
      <w:r w:rsidRPr="000617E2">
        <w:rPr>
          <w:rFonts w:ascii="Arial" w:hAnsi="Arial" w:cs="Arial"/>
          <w:sz w:val="20"/>
          <w:szCs w:val="20"/>
        </w:rPr>
        <w:t>Art. 17. Toda pessoa natural tem assegurada a titularidade de seus dados pessoais e garantidos os direitos fundamentais de liberdade, de intimidade e de privacidade, nos termos desta Lei.</w:t>
      </w:r>
    </w:p>
    <w:p w14:paraId="2E61B8C9" w14:textId="77777777" w:rsidR="000617E2" w:rsidRDefault="000617E2" w:rsidP="00597748">
      <w:pPr>
        <w:spacing w:after="0" w:line="360" w:lineRule="auto"/>
        <w:ind w:firstLine="709"/>
        <w:jc w:val="both"/>
        <w:rPr>
          <w:rFonts w:ascii="Arial" w:hAnsi="Arial" w:cs="Arial"/>
          <w:sz w:val="24"/>
          <w:szCs w:val="24"/>
        </w:rPr>
      </w:pPr>
    </w:p>
    <w:p w14:paraId="75FABD60" w14:textId="3E7596F3" w:rsidR="00E15D5E" w:rsidRPr="00906964" w:rsidRDefault="00906964" w:rsidP="00597748">
      <w:pPr>
        <w:spacing w:after="0" w:line="360" w:lineRule="auto"/>
        <w:ind w:firstLine="709"/>
        <w:jc w:val="both"/>
        <w:rPr>
          <w:rFonts w:ascii="Arial" w:hAnsi="Arial" w:cs="Arial"/>
          <w:sz w:val="24"/>
          <w:szCs w:val="24"/>
        </w:rPr>
      </w:pPr>
      <w:r w:rsidRPr="000617E2">
        <w:rPr>
          <w:rFonts w:ascii="Arial" w:hAnsi="Arial" w:cs="Arial"/>
          <w:sz w:val="24"/>
          <w:szCs w:val="24"/>
        </w:rPr>
        <w:t xml:space="preserve">Todavia, nem </w:t>
      </w:r>
      <w:r w:rsidRPr="001822D5">
        <w:rPr>
          <w:rFonts w:ascii="Arial" w:hAnsi="Arial" w:cs="Arial"/>
          <w:sz w:val="24"/>
          <w:szCs w:val="24"/>
        </w:rPr>
        <w:t>sempre ocorre da seguinte fo</w:t>
      </w:r>
      <w:r w:rsidR="00841454" w:rsidRPr="001822D5">
        <w:rPr>
          <w:rFonts w:ascii="Arial" w:hAnsi="Arial" w:cs="Arial"/>
          <w:sz w:val="24"/>
          <w:szCs w:val="24"/>
        </w:rPr>
        <w:t>rma</w:t>
      </w:r>
      <w:r w:rsidR="001822D5" w:rsidRPr="001822D5">
        <w:rPr>
          <w:rFonts w:ascii="Arial" w:hAnsi="Arial" w:cs="Arial"/>
          <w:sz w:val="24"/>
          <w:szCs w:val="24"/>
        </w:rPr>
        <w:t>, com</w:t>
      </w:r>
      <w:r w:rsidR="001822D5">
        <w:rPr>
          <w:rFonts w:ascii="Arial" w:hAnsi="Arial" w:cs="Arial"/>
          <w:sz w:val="24"/>
          <w:szCs w:val="24"/>
        </w:rPr>
        <w:t xml:space="preserve"> a proteção dos dados, ocasionando determinados vazamentos das informações. </w:t>
      </w:r>
      <w:r w:rsidR="00DF315D">
        <w:rPr>
          <w:rFonts w:ascii="Arial" w:hAnsi="Arial" w:cs="Arial"/>
          <w:sz w:val="24"/>
          <w:szCs w:val="24"/>
        </w:rPr>
        <w:t>A</w:t>
      </w:r>
      <w:r w:rsidRPr="000617E2">
        <w:rPr>
          <w:rFonts w:ascii="Arial" w:hAnsi="Arial" w:cs="Arial"/>
          <w:sz w:val="24"/>
          <w:szCs w:val="24"/>
        </w:rPr>
        <w:t>tualmente</w:t>
      </w:r>
      <w:r w:rsidR="00DF315D">
        <w:rPr>
          <w:rFonts w:ascii="Arial" w:hAnsi="Arial" w:cs="Arial"/>
          <w:sz w:val="24"/>
          <w:szCs w:val="24"/>
        </w:rPr>
        <w:t>,</w:t>
      </w:r>
      <w:r w:rsidRPr="000617E2">
        <w:rPr>
          <w:rFonts w:ascii="Arial" w:hAnsi="Arial" w:cs="Arial"/>
          <w:sz w:val="24"/>
          <w:szCs w:val="24"/>
        </w:rPr>
        <w:t xml:space="preserve"> o cenário brasileiro, é devastador para os números de</w:t>
      </w:r>
      <w:r w:rsidRPr="00E15D5E">
        <w:rPr>
          <w:rFonts w:ascii="Arial" w:hAnsi="Arial" w:cs="Arial"/>
          <w:sz w:val="24"/>
          <w:szCs w:val="24"/>
        </w:rPr>
        <w:t xml:space="preserve"> golpes envolvendo o compartilhamento de dados pessoais de clientes, no qual entre eles estão</w:t>
      </w:r>
      <w:r w:rsidR="00841454">
        <w:rPr>
          <w:rFonts w:ascii="Arial" w:hAnsi="Arial" w:cs="Arial"/>
          <w:sz w:val="24"/>
          <w:szCs w:val="24"/>
        </w:rPr>
        <w:t>,</w:t>
      </w:r>
      <w:r w:rsidRPr="00E15D5E">
        <w:rPr>
          <w:rFonts w:ascii="Arial" w:hAnsi="Arial" w:cs="Arial"/>
          <w:sz w:val="24"/>
          <w:szCs w:val="24"/>
        </w:rPr>
        <w:t xml:space="preserve"> empréstimos em instituições financeiras, financiamento de automóveis, </w:t>
      </w:r>
      <w:r w:rsidR="00654FF9">
        <w:rPr>
          <w:rFonts w:ascii="Arial" w:hAnsi="Arial" w:cs="Arial"/>
          <w:sz w:val="24"/>
          <w:szCs w:val="24"/>
        </w:rPr>
        <w:t>d</w:t>
      </w:r>
      <w:r w:rsidRPr="00E15D5E">
        <w:rPr>
          <w:rFonts w:ascii="Arial" w:hAnsi="Arial" w:cs="Arial"/>
          <w:sz w:val="24"/>
          <w:szCs w:val="24"/>
        </w:rPr>
        <w:t>entre outro</w:t>
      </w:r>
      <w:r w:rsidR="00654FF9">
        <w:rPr>
          <w:rFonts w:ascii="Arial" w:hAnsi="Arial" w:cs="Arial"/>
          <w:sz w:val="24"/>
          <w:szCs w:val="24"/>
        </w:rPr>
        <w:t>s</w:t>
      </w:r>
      <w:r w:rsidRPr="00E15D5E">
        <w:rPr>
          <w:rFonts w:ascii="Arial" w:hAnsi="Arial" w:cs="Arial"/>
          <w:sz w:val="24"/>
          <w:szCs w:val="24"/>
        </w:rPr>
        <w:t>, no entanto</w:t>
      </w:r>
      <w:r w:rsidR="00654FF9">
        <w:rPr>
          <w:rFonts w:ascii="Arial" w:hAnsi="Arial" w:cs="Arial"/>
          <w:sz w:val="24"/>
          <w:szCs w:val="24"/>
        </w:rPr>
        <w:t>,</w:t>
      </w:r>
      <w:r w:rsidRPr="00E15D5E">
        <w:rPr>
          <w:rFonts w:ascii="Arial" w:hAnsi="Arial" w:cs="Arial"/>
          <w:sz w:val="24"/>
          <w:szCs w:val="24"/>
        </w:rPr>
        <w:t xml:space="preserve"> o que se visualiza é a responsabilização por parte do empregador </w:t>
      </w:r>
      <w:r w:rsidR="0041426A">
        <w:rPr>
          <w:rFonts w:ascii="Arial" w:hAnsi="Arial" w:cs="Arial"/>
          <w:sz w:val="24"/>
          <w:szCs w:val="24"/>
        </w:rPr>
        <w:t>com os contratantes da prestação de serviço</w:t>
      </w:r>
      <w:r>
        <w:rPr>
          <w:rFonts w:ascii="Arial" w:hAnsi="Arial" w:cs="Arial"/>
          <w:sz w:val="24"/>
          <w:szCs w:val="24"/>
        </w:rPr>
        <w:t xml:space="preserve"> (</w:t>
      </w:r>
      <w:r w:rsidR="004B09AA">
        <w:rPr>
          <w:rFonts w:ascii="Arial" w:hAnsi="Arial" w:cs="Arial"/>
          <w:sz w:val="24"/>
          <w:szCs w:val="24"/>
        </w:rPr>
        <w:t>SLEE</w:t>
      </w:r>
      <w:r>
        <w:rPr>
          <w:rFonts w:ascii="Arial" w:hAnsi="Arial" w:cs="Arial"/>
          <w:sz w:val="24"/>
          <w:szCs w:val="24"/>
        </w:rPr>
        <w:t>, 2017).</w:t>
      </w:r>
    </w:p>
    <w:p w14:paraId="2F3FFB38" w14:textId="05A1810A" w:rsidR="00496C1F" w:rsidRDefault="00496C1F" w:rsidP="000617E2">
      <w:pPr>
        <w:spacing w:after="0" w:line="360" w:lineRule="auto"/>
        <w:ind w:firstLine="709"/>
        <w:jc w:val="both"/>
        <w:rPr>
          <w:rFonts w:ascii="Arial" w:hAnsi="Arial" w:cs="Arial"/>
          <w:sz w:val="24"/>
          <w:szCs w:val="24"/>
        </w:rPr>
      </w:pPr>
      <w:r w:rsidRPr="00E15D5E">
        <w:rPr>
          <w:rFonts w:ascii="Arial" w:hAnsi="Arial" w:cs="Arial"/>
          <w:sz w:val="24"/>
          <w:szCs w:val="24"/>
        </w:rPr>
        <w:t xml:space="preserve">Pois é </w:t>
      </w:r>
      <w:r w:rsidR="00B75F38" w:rsidRPr="00E15D5E">
        <w:rPr>
          <w:rFonts w:ascii="Arial" w:hAnsi="Arial" w:cs="Arial"/>
          <w:sz w:val="24"/>
          <w:szCs w:val="24"/>
        </w:rPr>
        <w:t>dificultosa</w:t>
      </w:r>
      <w:r w:rsidRPr="00E15D5E">
        <w:rPr>
          <w:rFonts w:ascii="Arial" w:hAnsi="Arial" w:cs="Arial"/>
          <w:sz w:val="24"/>
          <w:szCs w:val="24"/>
        </w:rPr>
        <w:t xml:space="preserve"> a comprovação</w:t>
      </w:r>
      <w:r w:rsidR="00754B67">
        <w:rPr>
          <w:rFonts w:ascii="Arial" w:hAnsi="Arial" w:cs="Arial"/>
          <w:sz w:val="24"/>
          <w:szCs w:val="24"/>
        </w:rPr>
        <w:t>,</w:t>
      </w:r>
      <w:r w:rsidRPr="00E15D5E">
        <w:rPr>
          <w:rFonts w:ascii="Arial" w:hAnsi="Arial" w:cs="Arial"/>
          <w:sz w:val="24"/>
          <w:szCs w:val="24"/>
        </w:rPr>
        <w:t xml:space="preserve"> de tais atos por parte o profissional laboral, fora do local da empresa, assim sendo o que se pode visualizar </w:t>
      </w:r>
      <w:r w:rsidR="00654FF9">
        <w:rPr>
          <w:rFonts w:ascii="Arial" w:hAnsi="Arial" w:cs="Arial"/>
          <w:sz w:val="24"/>
          <w:szCs w:val="24"/>
        </w:rPr>
        <w:t>é</w:t>
      </w:r>
      <w:r w:rsidRPr="00E15D5E">
        <w:rPr>
          <w:rFonts w:ascii="Arial" w:hAnsi="Arial" w:cs="Arial"/>
          <w:sz w:val="24"/>
          <w:szCs w:val="24"/>
        </w:rPr>
        <w:t xml:space="preserve"> o elevado de aumento de compartilhamento de dados, sejam de instituições financeiras para outras, ou outros tipos de compartilhament</w:t>
      </w:r>
      <w:r w:rsidR="00841454">
        <w:rPr>
          <w:rFonts w:ascii="Arial" w:hAnsi="Arial" w:cs="Arial"/>
          <w:sz w:val="24"/>
          <w:szCs w:val="24"/>
        </w:rPr>
        <w:t>o, mesmo sem autorização previa dos clientes</w:t>
      </w:r>
      <w:r w:rsidR="00C9766E">
        <w:rPr>
          <w:rFonts w:ascii="Arial" w:hAnsi="Arial" w:cs="Arial"/>
          <w:sz w:val="24"/>
          <w:szCs w:val="24"/>
        </w:rPr>
        <w:t xml:space="preserve"> </w:t>
      </w:r>
      <w:r w:rsidR="004B09AA">
        <w:rPr>
          <w:rFonts w:ascii="Arial" w:hAnsi="Arial" w:cs="Arial"/>
          <w:sz w:val="24"/>
          <w:szCs w:val="24"/>
        </w:rPr>
        <w:t>(BRIDI</w:t>
      </w:r>
      <w:r w:rsidR="00C808F8">
        <w:rPr>
          <w:rFonts w:ascii="Arial" w:hAnsi="Arial" w:cs="Arial"/>
          <w:sz w:val="24"/>
          <w:szCs w:val="24"/>
        </w:rPr>
        <w:t>, 2020)</w:t>
      </w:r>
      <w:r w:rsidR="00C9766E">
        <w:rPr>
          <w:rFonts w:ascii="Arial" w:hAnsi="Arial" w:cs="Arial"/>
          <w:sz w:val="24"/>
          <w:szCs w:val="24"/>
        </w:rPr>
        <w:t>.</w:t>
      </w:r>
    </w:p>
    <w:p w14:paraId="44956A30" w14:textId="17636311" w:rsidR="00337610" w:rsidRPr="00654FF9" w:rsidRDefault="00654FF9" w:rsidP="000617E2">
      <w:pPr>
        <w:spacing w:after="0" w:line="360" w:lineRule="auto"/>
        <w:ind w:firstLine="709"/>
        <w:jc w:val="both"/>
        <w:rPr>
          <w:rFonts w:ascii="Arial" w:hAnsi="Arial" w:cs="Arial"/>
          <w:sz w:val="24"/>
          <w:szCs w:val="24"/>
        </w:rPr>
      </w:pPr>
      <w:r>
        <w:rPr>
          <w:rFonts w:ascii="Arial" w:hAnsi="Arial" w:cs="Arial"/>
          <w:sz w:val="24"/>
          <w:szCs w:val="24"/>
        </w:rPr>
        <w:t xml:space="preserve">Nesse sentido, </w:t>
      </w:r>
      <w:r w:rsidR="00337610" w:rsidRPr="00654FF9">
        <w:rPr>
          <w:rFonts w:ascii="Arial" w:hAnsi="Arial" w:cs="Arial"/>
          <w:sz w:val="24"/>
          <w:szCs w:val="24"/>
        </w:rPr>
        <w:t xml:space="preserve">o </w:t>
      </w:r>
      <w:r w:rsidRPr="00654FF9">
        <w:rPr>
          <w:rFonts w:ascii="Arial" w:hAnsi="Arial" w:cs="Arial"/>
          <w:sz w:val="24"/>
          <w:szCs w:val="24"/>
        </w:rPr>
        <w:t>T</w:t>
      </w:r>
      <w:r w:rsidR="00337610" w:rsidRPr="00654FF9">
        <w:rPr>
          <w:rFonts w:ascii="Arial" w:hAnsi="Arial" w:cs="Arial"/>
          <w:sz w:val="24"/>
          <w:szCs w:val="24"/>
        </w:rPr>
        <w:t xml:space="preserve">ribunal de </w:t>
      </w:r>
      <w:r w:rsidRPr="00654FF9">
        <w:rPr>
          <w:rFonts w:ascii="Arial" w:hAnsi="Arial" w:cs="Arial"/>
          <w:sz w:val="24"/>
          <w:szCs w:val="24"/>
        </w:rPr>
        <w:t>J</w:t>
      </w:r>
      <w:r w:rsidR="00337610" w:rsidRPr="00654FF9">
        <w:rPr>
          <w:rFonts w:ascii="Arial" w:hAnsi="Arial" w:cs="Arial"/>
          <w:sz w:val="24"/>
          <w:szCs w:val="24"/>
        </w:rPr>
        <w:t xml:space="preserve">ustiça de São Paulo, </w:t>
      </w:r>
      <w:r w:rsidRPr="00654FF9">
        <w:rPr>
          <w:rFonts w:ascii="Arial" w:hAnsi="Arial" w:cs="Arial"/>
          <w:sz w:val="24"/>
          <w:szCs w:val="24"/>
        </w:rPr>
        <w:t>na Apelação Cível n.</w:t>
      </w:r>
      <w:r w:rsidR="000B35D2" w:rsidRPr="000B35D2">
        <w:t xml:space="preserve"> </w:t>
      </w:r>
      <w:hyperlink r:id="rId8" w:history="1">
        <w:r w:rsidR="000B35D2" w:rsidRPr="000B35D2">
          <w:rPr>
            <w:rStyle w:val="Hyperlink"/>
            <w:rFonts w:ascii="Arial" w:hAnsi="Arial" w:cs="Arial"/>
            <w:color w:val="auto"/>
            <w:sz w:val="24"/>
            <w:szCs w:val="24"/>
            <w:u w:val="none"/>
            <w:shd w:val="clear" w:color="auto" w:fill="FFFFFF"/>
          </w:rPr>
          <w:t>AC 1042285-14.2020.8.26.0576 SP 1042285-14.2020.8.26.0576</w:t>
        </w:r>
      </w:hyperlink>
      <w:r w:rsidRPr="000B35D2">
        <w:rPr>
          <w:rFonts w:ascii="Arial" w:hAnsi="Arial" w:cs="Arial"/>
          <w:sz w:val="24"/>
          <w:szCs w:val="24"/>
        </w:rPr>
        <w:t>,</w:t>
      </w:r>
      <w:r w:rsidRPr="00654FF9">
        <w:rPr>
          <w:rFonts w:ascii="Arial" w:hAnsi="Arial" w:cs="Arial"/>
          <w:sz w:val="24"/>
          <w:szCs w:val="24"/>
        </w:rPr>
        <w:t xml:space="preserve"> decidiu:</w:t>
      </w:r>
    </w:p>
    <w:p w14:paraId="33177AEC" w14:textId="77777777" w:rsidR="000617E2" w:rsidRPr="000617E2" w:rsidRDefault="000617E2" w:rsidP="000617E2">
      <w:pPr>
        <w:spacing w:after="0" w:line="360" w:lineRule="auto"/>
        <w:ind w:firstLine="709"/>
        <w:jc w:val="both"/>
        <w:rPr>
          <w:rFonts w:ascii="Arial" w:hAnsi="Arial" w:cs="Arial"/>
          <w:sz w:val="24"/>
          <w:szCs w:val="24"/>
        </w:rPr>
      </w:pPr>
    </w:p>
    <w:p w14:paraId="5438D5BF" w14:textId="05AE3289" w:rsidR="00A15D07" w:rsidRPr="00A15D07" w:rsidRDefault="00A15D07" w:rsidP="00A15D07">
      <w:pPr>
        <w:shd w:val="clear" w:color="auto" w:fill="FFFFFF"/>
        <w:spacing w:after="100" w:afterAutospacing="1" w:line="240" w:lineRule="auto"/>
        <w:ind w:left="2268"/>
        <w:jc w:val="both"/>
        <w:rPr>
          <w:rFonts w:ascii="Arial" w:eastAsia="Times New Roman" w:hAnsi="Arial" w:cs="Arial"/>
          <w:spacing w:val="2"/>
          <w:sz w:val="20"/>
          <w:szCs w:val="20"/>
          <w:lang w:eastAsia="pt-BR"/>
        </w:rPr>
      </w:pPr>
      <w:r w:rsidRPr="00A15D07">
        <w:rPr>
          <w:rFonts w:ascii="Arial" w:eastAsia="Times New Roman" w:hAnsi="Arial" w:cs="Arial"/>
          <w:spacing w:val="2"/>
          <w:sz w:val="20"/>
          <w:szCs w:val="20"/>
          <w:lang w:eastAsia="pt-BR"/>
        </w:rPr>
        <w:t>APELAÇÃO CÍVEL. OBRIGAÇÃO DE FAZER C.C. PAGAMENTO DE INDENIZAÇÃO POR DANOS MORAIS. BANCO DE DADOS. COMPARTILHAMENTO DE INFORMAÇÕES PESSOAIS. VIOLAÇÃO DO DEVER DE INFORMAÇÃO. DANO MORAL IN RE IPSA. Pretensão voltada à condenação da requerida à abstenção de divulgação de dados pessoais e ao pagamento de indenização por danos morais. Sentença de procedência na origem, fixando a indenização por dano moral em R$ 3.000,00. Manutenção. Independentemente da natureza dos dados divulgados, se sensíveis ou não, o consumidor deve ser informado da abertura do cadastro, podendo se opor à respectiva divulgação, bem como retificar os dados incorretos, sob pena de violação aos artigos 5º, X, da CF, 43, § 2º, do CDC e art. 4º, § 4º, I, da Lei nº 12.414/2011. Inteligência, ainda, da Súmula 385 do STJ. Precedentes recentes do STJ (Resp 1.758.899) e deste TJSP. Distinção do tema em julgamento (ausência de informação ao consumidor do armazenamento de dados) com o precedente vinculante do STJ (Tema 710 - Resp 1.419.697), que trata do sistema de cadastro positivo (credit score), prática comercial considerada lícita. Dano moral "in re ipsa". Indenização fixada em valor adequado e razoável, não comportando redução. Sentença mantida. Majoração da verba honorária, nos termos do disposto no art. 85, § 11, do CPC/15. Recurso não provido.</w:t>
      </w:r>
      <w:r>
        <w:rPr>
          <w:rFonts w:ascii="Arial" w:eastAsia="Times New Roman" w:hAnsi="Arial" w:cs="Arial"/>
          <w:spacing w:val="2"/>
          <w:sz w:val="20"/>
          <w:szCs w:val="20"/>
          <w:lang w:eastAsia="pt-BR"/>
        </w:rPr>
        <w:t xml:space="preserve"> </w:t>
      </w:r>
      <w:r w:rsidRPr="00A15D07">
        <w:rPr>
          <w:rFonts w:ascii="Arial" w:eastAsia="Times New Roman" w:hAnsi="Arial" w:cs="Arial"/>
          <w:spacing w:val="2"/>
          <w:sz w:val="20"/>
          <w:szCs w:val="20"/>
          <w:lang w:eastAsia="pt-BR"/>
        </w:rPr>
        <w:t>(TJ-SP - AC: 10422851420208260576 SP 1042285-14.2020.8.26.0576, Relator: Djalma Lofrano Filho, Data de Julgamento: 29/11/2021, 34ª Câmara de Direito Privado, Data de Publicação: 30/11/2021)</w:t>
      </w:r>
    </w:p>
    <w:p w14:paraId="18358D69" w14:textId="77777777" w:rsidR="000617E2" w:rsidRDefault="000617E2" w:rsidP="000617E2">
      <w:pPr>
        <w:spacing w:after="0" w:line="360" w:lineRule="auto"/>
        <w:ind w:firstLine="709"/>
        <w:jc w:val="both"/>
        <w:rPr>
          <w:rFonts w:ascii="Arial" w:hAnsi="Arial" w:cs="Arial"/>
          <w:sz w:val="24"/>
          <w:szCs w:val="24"/>
        </w:rPr>
      </w:pPr>
    </w:p>
    <w:p w14:paraId="597EB44F" w14:textId="77777777" w:rsidR="000021C8" w:rsidRPr="008F68E5" w:rsidRDefault="00C05B8D" w:rsidP="000617E2">
      <w:pPr>
        <w:spacing w:after="0" w:line="360" w:lineRule="auto"/>
        <w:ind w:firstLine="709"/>
        <w:jc w:val="both"/>
        <w:rPr>
          <w:rFonts w:ascii="Arial" w:hAnsi="Arial" w:cs="Arial"/>
          <w:sz w:val="24"/>
          <w:szCs w:val="24"/>
        </w:rPr>
      </w:pPr>
      <w:r w:rsidRPr="008F68E5">
        <w:rPr>
          <w:rFonts w:ascii="Arial" w:hAnsi="Arial" w:cs="Arial"/>
          <w:sz w:val="24"/>
          <w:szCs w:val="24"/>
        </w:rPr>
        <w:t>Sendo assim,</w:t>
      </w:r>
      <w:r w:rsidR="008F68E5" w:rsidRPr="008F68E5">
        <w:rPr>
          <w:rFonts w:ascii="Arial" w:hAnsi="Arial" w:cs="Arial"/>
          <w:sz w:val="24"/>
          <w:szCs w:val="24"/>
        </w:rPr>
        <w:t xml:space="preserve"> como visto acima, o Tribunal de Justiça do Estado de São Paulo, julgou</w:t>
      </w:r>
      <w:r w:rsidRPr="008F68E5">
        <w:rPr>
          <w:rFonts w:ascii="Arial" w:hAnsi="Arial" w:cs="Arial"/>
          <w:sz w:val="24"/>
          <w:szCs w:val="24"/>
        </w:rPr>
        <w:t xml:space="preserve"> </w:t>
      </w:r>
      <w:r w:rsidR="00C35194" w:rsidRPr="008F68E5">
        <w:rPr>
          <w:rFonts w:ascii="Arial" w:hAnsi="Arial" w:cs="Arial"/>
          <w:sz w:val="24"/>
          <w:szCs w:val="24"/>
        </w:rPr>
        <w:t>um caso de compartilhamento indevido de dados, n</w:t>
      </w:r>
      <w:r w:rsidR="000021C8" w:rsidRPr="008F68E5">
        <w:rPr>
          <w:rFonts w:ascii="Arial" w:hAnsi="Arial" w:cs="Arial"/>
          <w:sz w:val="24"/>
          <w:szCs w:val="24"/>
        </w:rPr>
        <w:t xml:space="preserve">a forma de </w:t>
      </w:r>
      <w:r w:rsidR="00C35194" w:rsidRPr="008F68E5">
        <w:rPr>
          <w:rFonts w:ascii="Arial" w:hAnsi="Arial" w:cs="Arial"/>
          <w:sz w:val="24"/>
          <w:szCs w:val="24"/>
        </w:rPr>
        <w:t xml:space="preserve">obrigação de fazer, </w:t>
      </w:r>
      <w:r w:rsidR="008F68E5" w:rsidRPr="008F68E5">
        <w:rPr>
          <w:rFonts w:ascii="Arial" w:hAnsi="Arial" w:cs="Arial"/>
          <w:sz w:val="24"/>
          <w:szCs w:val="24"/>
        </w:rPr>
        <w:t>em que</w:t>
      </w:r>
      <w:r w:rsidR="000021C8" w:rsidRPr="008F68E5">
        <w:rPr>
          <w:rFonts w:ascii="Arial" w:hAnsi="Arial" w:cs="Arial"/>
          <w:sz w:val="24"/>
          <w:szCs w:val="24"/>
        </w:rPr>
        <w:t>,</w:t>
      </w:r>
      <w:r w:rsidR="008F68E5" w:rsidRPr="008F68E5">
        <w:rPr>
          <w:rFonts w:ascii="Arial" w:hAnsi="Arial" w:cs="Arial"/>
          <w:sz w:val="24"/>
          <w:szCs w:val="24"/>
        </w:rPr>
        <w:t xml:space="preserve"> a</w:t>
      </w:r>
      <w:r w:rsidR="000021C8" w:rsidRPr="008F68E5">
        <w:rPr>
          <w:rFonts w:ascii="Arial" w:hAnsi="Arial" w:cs="Arial"/>
          <w:sz w:val="24"/>
          <w:szCs w:val="24"/>
        </w:rPr>
        <w:t xml:space="preserve"> decisão inédita na obrigação de reparação do dano, haja vist</w:t>
      </w:r>
      <w:r w:rsidR="00654FF9" w:rsidRPr="008F68E5">
        <w:rPr>
          <w:rFonts w:ascii="Arial" w:hAnsi="Arial" w:cs="Arial"/>
          <w:sz w:val="24"/>
          <w:szCs w:val="24"/>
        </w:rPr>
        <w:t>a</w:t>
      </w:r>
      <w:r w:rsidR="000021C8" w:rsidRPr="008F68E5">
        <w:rPr>
          <w:rFonts w:ascii="Arial" w:hAnsi="Arial" w:cs="Arial"/>
          <w:sz w:val="24"/>
          <w:szCs w:val="24"/>
        </w:rPr>
        <w:t xml:space="preserve"> a conduta incorreta, que afronta a lei de maneira objetiva, e se faz necessário, a busca da garantia da ordem.</w:t>
      </w:r>
    </w:p>
    <w:p w14:paraId="6CD81942" w14:textId="77777777" w:rsidR="000021C8" w:rsidRPr="00BF0F6D" w:rsidRDefault="00D41AC1" w:rsidP="00B00D10">
      <w:pPr>
        <w:spacing w:after="0" w:line="360" w:lineRule="auto"/>
        <w:ind w:firstLine="709"/>
        <w:jc w:val="both"/>
        <w:rPr>
          <w:rFonts w:ascii="Arial" w:hAnsi="Arial" w:cs="Arial"/>
          <w:sz w:val="24"/>
          <w:szCs w:val="24"/>
        </w:rPr>
      </w:pPr>
      <w:r>
        <w:rPr>
          <w:rFonts w:ascii="Arial" w:hAnsi="Arial" w:cs="Arial"/>
          <w:sz w:val="24"/>
          <w:szCs w:val="24"/>
        </w:rPr>
        <w:t>Este modo</w:t>
      </w:r>
      <w:r w:rsidR="00B75F38">
        <w:rPr>
          <w:rFonts w:ascii="Arial" w:hAnsi="Arial" w:cs="Arial"/>
          <w:sz w:val="24"/>
          <w:szCs w:val="24"/>
        </w:rPr>
        <w:t xml:space="preserve"> </w:t>
      </w:r>
      <w:r w:rsidR="000021C8" w:rsidRPr="00BF0F6D">
        <w:rPr>
          <w:rFonts w:ascii="Arial" w:hAnsi="Arial" w:cs="Arial"/>
          <w:sz w:val="24"/>
          <w:szCs w:val="24"/>
        </w:rPr>
        <w:t>demo</w:t>
      </w:r>
      <w:r w:rsidR="00BF0F6D">
        <w:rPr>
          <w:rFonts w:ascii="Arial" w:hAnsi="Arial" w:cs="Arial"/>
          <w:sz w:val="24"/>
          <w:szCs w:val="24"/>
        </w:rPr>
        <w:t>n</w:t>
      </w:r>
      <w:r w:rsidR="000021C8" w:rsidRPr="00BF0F6D">
        <w:rPr>
          <w:rFonts w:ascii="Arial" w:hAnsi="Arial" w:cs="Arial"/>
          <w:sz w:val="24"/>
          <w:szCs w:val="24"/>
        </w:rPr>
        <w:t>stra que é uma triste realidade enfrentada diariamente, muito mais do que possa imaginar, realidade está que estão vinculadas ao âmbito da relação trabalhista, no qual muita das vezes ocorre de maneira subjetiva do conhecimento do empregador.</w:t>
      </w:r>
    </w:p>
    <w:p w14:paraId="394DDBA8" w14:textId="77777777" w:rsidR="00EA1419" w:rsidRDefault="00EA1419" w:rsidP="00E15D5E">
      <w:pPr>
        <w:spacing w:after="0" w:line="360" w:lineRule="auto"/>
        <w:ind w:firstLine="709"/>
        <w:jc w:val="both"/>
        <w:rPr>
          <w:rFonts w:ascii="Arial" w:hAnsi="Arial" w:cs="Arial"/>
          <w:sz w:val="24"/>
          <w:szCs w:val="24"/>
        </w:rPr>
      </w:pPr>
      <w:r w:rsidRPr="00756D83">
        <w:rPr>
          <w:rFonts w:ascii="Arial" w:hAnsi="Arial" w:cs="Arial"/>
          <w:sz w:val="24"/>
          <w:szCs w:val="24"/>
        </w:rPr>
        <w:t>No entanto, reafirma entre outros casos a necessidade do Estado, ao combate ao vazamento de dados indevidos, que assim são utilizados para práticas indevidas pelos criminosos, é assim visto, a fragilidade do sistema de teletrabalho, visto a insegurança vigente no mundo virtual, e no abuso de confiança dado aos funcionário</w:t>
      </w:r>
      <w:r w:rsidR="00CF0632" w:rsidRPr="00756D83">
        <w:rPr>
          <w:rFonts w:ascii="Arial" w:hAnsi="Arial" w:cs="Arial"/>
          <w:sz w:val="24"/>
          <w:szCs w:val="24"/>
        </w:rPr>
        <w:t>s</w:t>
      </w:r>
      <w:r w:rsidRPr="00756D83">
        <w:rPr>
          <w:rFonts w:ascii="Arial" w:hAnsi="Arial" w:cs="Arial"/>
          <w:sz w:val="24"/>
          <w:szCs w:val="24"/>
        </w:rPr>
        <w:t>, que muita</w:t>
      </w:r>
      <w:r w:rsidR="006965D7" w:rsidRPr="00756D83">
        <w:rPr>
          <w:rFonts w:ascii="Arial" w:hAnsi="Arial" w:cs="Arial"/>
          <w:sz w:val="24"/>
          <w:szCs w:val="24"/>
        </w:rPr>
        <w:t>s</w:t>
      </w:r>
      <w:r w:rsidRPr="00756D83">
        <w:rPr>
          <w:rFonts w:ascii="Arial" w:hAnsi="Arial" w:cs="Arial"/>
          <w:sz w:val="24"/>
          <w:szCs w:val="24"/>
        </w:rPr>
        <w:t xml:space="preserve"> das vezes possuem o mínimo de habilitação para o cargo.</w:t>
      </w:r>
    </w:p>
    <w:p w14:paraId="7AF09E69" w14:textId="77777777" w:rsidR="00E15D5E" w:rsidRDefault="00E15D5E" w:rsidP="00E15D5E">
      <w:pPr>
        <w:spacing w:after="0" w:line="360" w:lineRule="auto"/>
        <w:jc w:val="both"/>
        <w:rPr>
          <w:rFonts w:ascii="Arial" w:hAnsi="Arial" w:cs="Arial"/>
          <w:sz w:val="24"/>
          <w:szCs w:val="24"/>
        </w:rPr>
      </w:pPr>
    </w:p>
    <w:p w14:paraId="7BFA0EF0" w14:textId="77777777" w:rsidR="00E15D5E" w:rsidRDefault="00E15D5E" w:rsidP="00457A3F">
      <w:pPr>
        <w:spacing w:after="0" w:line="360" w:lineRule="auto"/>
        <w:jc w:val="both"/>
        <w:rPr>
          <w:rFonts w:ascii="Arial" w:hAnsi="Arial" w:cs="Arial"/>
          <w:b/>
          <w:sz w:val="24"/>
          <w:szCs w:val="24"/>
        </w:rPr>
      </w:pPr>
      <w:r>
        <w:rPr>
          <w:rFonts w:ascii="Arial" w:hAnsi="Arial" w:cs="Arial"/>
          <w:b/>
          <w:sz w:val="24"/>
          <w:szCs w:val="24"/>
        </w:rPr>
        <w:t>5</w:t>
      </w:r>
      <w:r w:rsidR="00457A3F">
        <w:rPr>
          <w:rFonts w:ascii="Arial" w:hAnsi="Arial" w:cs="Arial"/>
          <w:b/>
          <w:sz w:val="24"/>
          <w:szCs w:val="24"/>
        </w:rPr>
        <w:t xml:space="preserve"> </w:t>
      </w:r>
      <w:r w:rsidR="00A5706A" w:rsidRPr="00E15D5E">
        <w:rPr>
          <w:rFonts w:ascii="Arial" w:hAnsi="Arial" w:cs="Arial"/>
          <w:b/>
          <w:sz w:val="24"/>
          <w:szCs w:val="24"/>
        </w:rPr>
        <w:t xml:space="preserve">A </w:t>
      </w:r>
      <w:r w:rsidR="00457A3F">
        <w:rPr>
          <w:rFonts w:ascii="Arial" w:hAnsi="Arial" w:cs="Arial"/>
          <w:b/>
          <w:sz w:val="24"/>
          <w:szCs w:val="24"/>
        </w:rPr>
        <w:t xml:space="preserve">JUNÇÃO DAS </w:t>
      </w:r>
      <w:r w:rsidR="00A5706A" w:rsidRPr="00E15D5E">
        <w:rPr>
          <w:rFonts w:ascii="Arial" w:hAnsi="Arial" w:cs="Arial"/>
          <w:b/>
          <w:sz w:val="24"/>
          <w:szCs w:val="24"/>
        </w:rPr>
        <w:t xml:space="preserve">NORMAS </w:t>
      </w:r>
      <w:r w:rsidR="00457A3F">
        <w:rPr>
          <w:rFonts w:ascii="Arial" w:hAnsi="Arial" w:cs="Arial"/>
          <w:b/>
          <w:sz w:val="24"/>
          <w:szCs w:val="24"/>
        </w:rPr>
        <w:t>EM BUSCA DA PROTEÇÃO EFETIVA DO DIREITO</w:t>
      </w:r>
    </w:p>
    <w:p w14:paraId="431C0380" w14:textId="77777777" w:rsidR="00457A3F" w:rsidRPr="00457A3F" w:rsidRDefault="00457A3F" w:rsidP="00457A3F">
      <w:pPr>
        <w:spacing w:after="0" w:line="360" w:lineRule="auto"/>
        <w:jc w:val="both"/>
        <w:rPr>
          <w:rFonts w:ascii="Arial" w:hAnsi="Arial" w:cs="Arial"/>
          <w:b/>
          <w:sz w:val="24"/>
          <w:szCs w:val="24"/>
        </w:rPr>
      </w:pPr>
    </w:p>
    <w:p w14:paraId="24BF1826" w14:textId="77777777" w:rsidR="006842C4" w:rsidRDefault="006842C4" w:rsidP="000617E2">
      <w:pPr>
        <w:spacing w:after="0" w:line="360" w:lineRule="auto"/>
        <w:ind w:firstLine="709"/>
        <w:jc w:val="both"/>
        <w:rPr>
          <w:rFonts w:ascii="Arial" w:hAnsi="Arial" w:cs="Arial"/>
          <w:sz w:val="24"/>
          <w:szCs w:val="24"/>
        </w:rPr>
      </w:pPr>
      <w:r>
        <w:rPr>
          <w:rFonts w:ascii="Arial" w:hAnsi="Arial" w:cs="Arial"/>
          <w:sz w:val="24"/>
          <w:szCs w:val="24"/>
        </w:rPr>
        <w:lastRenderedPageBreak/>
        <w:t>Correspondentemente, a junção das normas trabalhistas com a lei geral de proteção de dados trabalha no pilar de justiça, respeito, honestidade e responsabilidades, pois são fundamentais para nossas ações diárias, buscando proteger e assegurar a relações moralmente certas, e promovendo convívio respeitoso.</w:t>
      </w:r>
    </w:p>
    <w:p w14:paraId="520E2AB1" w14:textId="0EC1DBC7" w:rsidR="005D6984" w:rsidRDefault="005D6984" w:rsidP="000617E2">
      <w:pPr>
        <w:spacing w:after="0" w:line="360" w:lineRule="auto"/>
        <w:ind w:firstLine="709"/>
        <w:jc w:val="both"/>
        <w:rPr>
          <w:rFonts w:ascii="Arial" w:hAnsi="Arial" w:cs="Arial"/>
          <w:sz w:val="24"/>
          <w:szCs w:val="24"/>
        </w:rPr>
      </w:pPr>
      <w:r w:rsidRPr="007024BC">
        <w:rPr>
          <w:rFonts w:ascii="Arial" w:hAnsi="Arial" w:cs="Arial"/>
          <w:sz w:val="24"/>
          <w:szCs w:val="24"/>
        </w:rPr>
        <w:t>Como visto anteriormente</w:t>
      </w:r>
      <w:r w:rsidR="00654FF9" w:rsidRPr="007024BC">
        <w:rPr>
          <w:rFonts w:ascii="Arial" w:hAnsi="Arial" w:cs="Arial"/>
          <w:sz w:val="24"/>
          <w:szCs w:val="24"/>
        </w:rPr>
        <w:t>,</w:t>
      </w:r>
      <w:r w:rsidRPr="007024BC">
        <w:rPr>
          <w:rFonts w:ascii="Arial" w:hAnsi="Arial" w:cs="Arial"/>
          <w:sz w:val="24"/>
          <w:szCs w:val="24"/>
        </w:rPr>
        <w:t xml:space="preserve"> o teletrabalho</w:t>
      </w:r>
      <w:r w:rsidR="00D4302D" w:rsidRPr="007024BC">
        <w:rPr>
          <w:rFonts w:ascii="Arial" w:hAnsi="Arial" w:cs="Arial"/>
          <w:sz w:val="24"/>
          <w:szCs w:val="24"/>
        </w:rPr>
        <w:t xml:space="preserve"> </w:t>
      </w:r>
      <w:r w:rsidR="007024BC" w:rsidRPr="007024BC">
        <w:rPr>
          <w:rFonts w:ascii="Arial" w:hAnsi="Arial" w:cs="Arial"/>
          <w:sz w:val="24"/>
          <w:szCs w:val="24"/>
        </w:rPr>
        <w:t>ocorre de maneira remota;</w:t>
      </w:r>
      <w:r w:rsidRPr="007024BC">
        <w:rPr>
          <w:rFonts w:ascii="Arial" w:hAnsi="Arial" w:cs="Arial"/>
          <w:sz w:val="24"/>
          <w:szCs w:val="24"/>
        </w:rPr>
        <w:t xml:space="preserve"> no entanto</w:t>
      </w:r>
      <w:r w:rsidR="00654FF9" w:rsidRPr="007024BC">
        <w:rPr>
          <w:rFonts w:ascii="Arial" w:hAnsi="Arial" w:cs="Arial"/>
          <w:sz w:val="24"/>
          <w:szCs w:val="24"/>
        </w:rPr>
        <w:t>,</w:t>
      </w:r>
      <w:r w:rsidRPr="007024BC">
        <w:rPr>
          <w:rFonts w:ascii="Arial" w:hAnsi="Arial" w:cs="Arial"/>
          <w:sz w:val="24"/>
          <w:szCs w:val="24"/>
        </w:rPr>
        <w:t xml:space="preserve"> não há definiç</w:t>
      </w:r>
      <w:r w:rsidR="007024BC" w:rsidRPr="007024BC">
        <w:rPr>
          <w:rFonts w:ascii="Arial" w:hAnsi="Arial" w:cs="Arial"/>
          <w:sz w:val="24"/>
          <w:szCs w:val="24"/>
        </w:rPr>
        <w:t>ão concreta de que locais remotos se prestariam o serviço, podendo ser em casa, em alguma sala comercial, ou qualquer outra maneira possível</w:t>
      </w:r>
      <w:r w:rsidRPr="007024BC">
        <w:rPr>
          <w:rFonts w:ascii="Arial" w:hAnsi="Arial" w:cs="Arial"/>
          <w:sz w:val="24"/>
          <w:szCs w:val="24"/>
        </w:rPr>
        <w:t>, sendo assim, a mais aceita, é a denominação</w:t>
      </w:r>
      <w:r>
        <w:rPr>
          <w:rFonts w:ascii="Arial" w:hAnsi="Arial" w:cs="Arial"/>
          <w:sz w:val="24"/>
          <w:szCs w:val="24"/>
        </w:rPr>
        <w:t xml:space="preserve"> de qu</w:t>
      </w:r>
      <w:r w:rsidR="00654FF9">
        <w:rPr>
          <w:rFonts w:ascii="Arial" w:hAnsi="Arial" w:cs="Arial"/>
          <w:sz w:val="24"/>
          <w:szCs w:val="24"/>
        </w:rPr>
        <w:t>e</w:t>
      </w:r>
      <w:r>
        <w:rPr>
          <w:rFonts w:ascii="Arial" w:hAnsi="Arial" w:cs="Arial"/>
          <w:sz w:val="24"/>
          <w:szCs w:val="24"/>
        </w:rPr>
        <w:t xml:space="preserve"> é a atividade laboral que se encontra fora da dependência da empre</w:t>
      </w:r>
      <w:r w:rsidRPr="007024BC">
        <w:rPr>
          <w:rFonts w:ascii="Arial" w:hAnsi="Arial" w:cs="Arial"/>
          <w:sz w:val="24"/>
          <w:szCs w:val="24"/>
        </w:rPr>
        <w:t>sa, com meios tecnológicos e informações comunicativas</w:t>
      </w:r>
      <w:r w:rsidR="007024BC">
        <w:rPr>
          <w:rFonts w:ascii="Arial" w:hAnsi="Arial" w:cs="Arial"/>
          <w:sz w:val="24"/>
          <w:szCs w:val="24"/>
        </w:rPr>
        <w:t>, como computadores, celulares, outro</w:t>
      </w:r>
      <w:r w:rsidR="00761AFD">
        <w:rPr>
          <w:rFonts w:ascii="Arial" w:hAnsi="Arial" w:cs="Arial"/>
          <w:sz w:val="24"/>
          <w:szCs w:val="24"/>
        </w:rPr>
        <w:t>s</w:t>
      </w:r>
      <w:r w:rsidR="007024BC">
        <w:rPr>
          <w:rFonts w:ascii="Arial" w:hAnsi="Arial" w:cs="Arial"/>
          <w:sz w:val="24"/>
          <w:szCs w:val="24"/>
        </w:rPr>
        <w:t xml:space="preserve"> aparelhos eletrônicos </w:t>
      </w:r>
      <w:r w:rsidR="000617E2">
        <w:rPr>
          <w:rFonts w:ascii="Arial" w:hAnsi="Arial" w:cs="Arial"/>
          <w:sz w:val="24"/>
          <w:szCs w:val="24"/>
        </w:rPr>
        <w:t>(LIMA</w:t>
      </w:r>
      <w:r>
        <w:rPr>
          <w:rFonts w:ascii="Arial" w:hAnsi="Arial" w:cs="Arial"/>
          <w:sz w:val="24"/>
          <w:szCs w:val="24"/>
        </w:rPr>
        <w:t>, 2019).</w:t>
      </w:r>
    </w:p>
    <w:p w14:paraId="0488ADAF" w14:textId="4688B9A4" w:rsidR="004B110F" w:rsidRDefault="005D6984" w:rsidP="000617E2">
      <w:pPr>
        <w:spacing w:after="0" w:line="360" w:lineRule="auto"/>
        <w:ind w:firstLine="709"/>
        <w:jc w:val="both"/>
        <w:rPr>
          <w:rFonts w:ascii="Arial" w:hAnsi="Arial" w:cs="Arial"/>
          <w:sz w:val="24"/>
          <w:szCs w:val="24"/>
        </w:rPr>
      </w:pPr>
      <w:r>
        <w:rPr>
          <w:rFonts w:ascii="Arial" w:hAnsi="Arial" w:cs="Arial"/>
          <w:sz w:val="24"/>
          <w:szCs w:val="24"/>
        </w:rPr>
        <w:t xml:space="preserve">Desta forma, </w:t>
      </w:r>
      <w:r w:rsidR="004B110F">
        <w:rPr>
          <w:rFonts w:ascii="Arial" w:hAnsi="Arial" w:cs="Arial"/>
          <w:sz w:val="24"/>
          <w:szCs w:val="24"/>
        </w:rPr>
        <w:t xml:space="preserve">conforme dispõe </w:t>
      </w:r>
      <w:r w:rsidR="006F3B97" w:rsidRPr="00D85A24">
        <w:rPr>
          <w:rFonts w:ascii="Arial" w:hAnsi="Arial" w:cs="Arial"/>
          <w:sz w:val="24"/>
          <w:szCs w:val="24"/>
        </w:rPr>
        <w:t>R</w:t>
      </w:r>
      <w:r w:rsidR="004B5641">
        <w:rPr>
          <w:rFonts w:ascii="Arial" w:hAnsi="Arial" w:cs="Arial"/>
          <w:sz w:val="24"/>
          <w:szCs w:val="24"/>
        </w:rPr>
        <w:t xml:space="preserve">osenfield e Alves </w:t>
      </w:r>
      <w:r w:rsidR="006F3B97">
        <w:rPr>
          <w:rFonts w:ascii="Arial" w:hAnsi="Arial" w:cs="Arial"/>
          <w:sz w:val="24"/>
          <w:szCs w:val="24"/>
        </w:rPr>
        <w:t>(2011, p.</w:t>
      </w:r>
      <w:r w:rsidR="00C9766E">
        <w:rPr>
          <w:rFonts w:ascii="Arial" w:hAnsi="Arial" w:cs="Arial"/>
          <w:sz w:val="24"/>
          <w:szCs w:val="24"/>
        </w:rPr>
        <w:t xml:space="preserve"> </w:t>
      </w:r>
      <w:r w:rsidR="006F3B97">
        <w:rPr>
          <w:rFonts w:ascii="Arial" w:hAnsi="Arial" w:cs="Arial"/>
          <w:sz w:val="24"/>
          <w:szCs w:val="24"/>
        </w:rPr>
        <w:t>10</w:t>
      </w:r>
      <w:r w:rsidR="000617E2">
        <w:rPr>
          <w:rFonts w:ascii="Arial" w:hAnsi="Arial" w:cs="Arial"/>
          <w:sz w:val="24"/>
          <w:szCs w:val="24"/>
        </w:rPr>
        <w:t>)</w:t>
      </w:r>
      <w:r w:rsidR="004B110F" w:rsidRPr="000617E2">
        <w:rPr>
          <w:rFonts w:ascii="Arial" w:hAnsi="Arial" w:cs="Arial"/>
          <w:sz w:val="24"/>
          <w:szCs w:val="24"/>
        </w:rPr>
        <w:t>:</w:t>
      </w:r>
    </w:p>
    <w:p w14:paraId="0A7BBCD6" w14:textId="77777777" w:rsidR="00654FF9" w:rsidRPr="000617E2" w:rsidRDefault="00654FF9" w:rsidP="000617E2">
      <w:pPr>
        <w:spacing w:after="0" w:line="360" w:lineRule="auto"/>
        <w:ind w:firstLine="709"/>
        <w:jc w:val="both"/>
        <w:rPr>
          <w:rFonts w:ascii="Arial" w:hAnsi="Arial" w:cs="Arial"/>
          <w:sz w:val="24"/>
          <w:szCs w:val="24"/>
        </w:rPr>
      </w:pPr>
    </w:p>
    <w:p w14:paraId="4808224D" w14:textId="1B181406" w:rsidR="004B110F" w:rsidRPr="000617E2" w:rsidRDefault="004B110F" w:rsidP="000617E2">
      <w:pPr>
        <w:spacing w:after="0" w:line="240" w:lineRule="auto"/>
        <w:ind w:left="2268"/>
        <w:jc w:val="both"/>
        <w:rPr>
          <w:rFonts w:ascii="Arial" w:hAnsi="Arial" w:cs="Arial"/>
          <w:sz w:val="20"/>
          <w:szCs w:val="20"/>
        </w:rPr>
      </w:pPr>
      <w:r w:rsidRPr="000617E2">
        <w:rPr>
          <w:rFonts w:ascii="Arial" w:hAnsi="Arial" w:cs="Arial"/>
          <w:sz w:val="20"/>
          <w:szCs w:val="20"/>
        </w:rPr>
        <w:t>Em sentido restritivo, teletrabalho pode ser definido como trabalho à distância com utilização de TICs. Em sentido extensivo, utilizado pela Organização Internacional do Trabalho (OIT)</w:t>
      </w:r>
      <w:r w:rsidR="00C9766E">
        <w:rPr>
          <w:rFonts w:ascii="Arial" w:hAnsi="Arial" w:cs="Arial"/>
          <w:sz w:val="20"/>
          <w:szCs w:val="20"/>
        </w:rPr>
        <w:t xml:space="preserve"> </w:t>
      </w:r>
      <w:r w:rsidRPr="000617E2">
        <w:rPr>
          <w:rFonts w:ascii="Arial" w:hAnsi="Arial" w:cs="Arial"/>
          <w:sz w:val="20"/>
          <w:szCs w:val="20"/>
        </w:rPr>
        <w:t>6, o teletrabalho deve ser conceituado quanto a diferentes variáveis: a) local/espaço de trabalho; b) horário/tempo de trabalho (integral ou parcial); c) tipo de contrato (trabalho assalariado ou independente); d) competências requeridas (conteúdo do trabalho).</w:t>
      </w:r>
    </w:p>
    <w:p w14:paraId="7B18C587" w14:textId="77777777" w:rsidR="000617E2" w:rsidRDefault="000617E2" w:rsidP="008A48F1">
      <w:pPr>
        <w:spacing w:after="0" w:line="360" w:lineRule="auto"/>
        <w:ind w:firstLine="709"/>
        <w:jc w:val="both"/>
        <w:rPr>
          <w:rFonts w:ascii="Arial" w:hAnsi="Arial" w:cs="Arial"/>
          <w:sz w:val="24"/>
          <w:szCs w:val="24"/>
        </w:rPr>
      </w:pPr>
    </w:p>
    <w:p w14:paraId="005EB8EB" w14:textId="77777777" w:rsidR="004B110F" w:rsidRDefault="004B110F" w:rsidP="008A48F1">
      <w:pPr>
        <w:spacing w:after="0" w:line="360" w:lineRule="auto"/>
        <w:ind w:firstLine="709"/>
        <w:jc w:val="both"/>
        <w:rPr>
          <w:rFonts w:ascii="Arial" w:hAnsi="Arial" w:cs="Arial"/>
          <w:sz w:val="24"/>
          <w:szCs w:val="24"/>
        </w:rPr>
      </w:pPr>
      <w:r w:rsidRPr="000617E2">
        <w:rPr>
          <w:rFonts w:ascii="Arial" w:hAnsi="Arial" w:cs="Arial"/>
          <w:sz w:val="24"/>
          <w:szCs w:val="24"/>
        </w:rPr>
        <w:t>Desse modo, nota-se nesta relação trabalhista, uma grande variação de contratos, de formatos, contudo em sua essência, todos esses</w:t>
      </w:r>
      <w:r>
        <w:rPr>
          <w:rFonts w:ascii="Arial" w:hAnsi="Arial" w:cs="Arial"/>
          <w:sz w:val="24"/>
          <w:szCs w:val="24"/>
        </w:rPr>
        <w:t xml:space="preserve"> modelos, determinam em um caráter laboral, r</w:t>
      </w:r>
      <w:r w:rsidR="00EC482C">
        <w:rPr>
          <w:rFonts w:ascii="Arial" w:hAnsi="Arial" w:cs="Arial"/>
          <w:sz w:val="24"/>
          <w:szCs w:val="24"/>
        </w:rPr>
        <w:t>emoto, fora da sede da empresa, podendo o mesmo ir até a instituição algumas vezes, no entanto, não se determina distancias para o trabalho remoto, podendo ele ser de qualquer forma, desde que acordado entra as partes</w:t>
      </w:r>
      <w:r>
        <w:rPr>
          <w:rFonts w:ascii="Arial" w:hAnsi="Arial" w:cs="Arial"/>
          <w:sz w:val="24"/>
          <w:szCs w:val="24"/>
        </w:rPr>
        <w:t>.</w:t>
      </w:r>
      <w:r w:rsidR="00B02A1E">
        <w:rPr>
          <w:rFonts w:ascii="Arial" w:hAnsi="Arial" w:cs="Arial"/>
          <w:sz w:val="24"/>
          <w:szCs w:val="24"/>
        </w:rPr>
        <w:t xml:space="preserve"> (</w:t>
      </w:r>
      <w:r w:rsidR="000617E2" w:rsidRPr="00D85A24">
        <w:rPr>
          <w:rFonts w:ascii="Arial" w:hAnsi="Arial" w:cs="Arial"/>
          <w:sz w:val="24"/>
          <w:szCs w:val="24"/>
        </w:rPr>
        <w:t xml:space="preserve">ROSENFIELD </w:t>
      </w:r>
      <w:r w:rsidR="000617E2">
        <w:rPr>
          <w:rFonts w:ascii="Arial" w:hAnsi="Arial" w:cs="Arial"/>
          <w:sz w:val="24"/>
          <w:szCs w:val="24"/>
        </w:rPr>
        <w:t>e</w:t>
      </w:r>
      <w:r w:rsidR="000617E2" w:rsidRPr="00D85A24">
        <w:rPr>
          <w:rFonts w:ascii="Arial" w:hAnsi="Arial" w:cs="Arial"/>
          <w:sz w:val="24"/>
          <w:szCs w:val="24"/>
        </w:rPr>
        <w:t xml:space="preserve"> ALVES</w:t>
      </w:r>
      <w:r w:rsidR="00B02A1E" w:rsidRPr="00D85A24">
        <w:rPr>
          <w:rFonts w:ascii="Arial" w:hAnsi="Arial" w:cs="Arial"/>
          <w:sz w:val="24"/>
          <w:szCs w:val="24"/>
        </w:rPr>
        <w:t>,</w:t>
      </w:r>
      <w:r w:rsidR="00A04186">
        <w:rPr>
          <w:rFonts w:ascii="Arial" w:hAnsi="Arial" w:cs="Arial"/>
          <w:sz w:val="24"/>
          <w:szCs w:val="24"/>
        </w:rPr>
        <w:t xml:space="preserve"> </w:t>
      </w:r>
      <w:r w:rsidR="00B02A1E" w:rsidRPr="00D85A24">
        <w:rPr>
          <w:rFonts w:ascii="Arial" w:hAnsi="Arial" w:cs="Arial"/>
          <w:sz w:val="24"/>
          <w:szCs w:val="24"/>
        </w:rPr>
        <w:t>2011).</w:t>
      </w:r>
    </w:p>
    <w:p w14:paraId="4CE8C000" w14:textId="388A1231" w:rsidR="004B110F" w:rsidRDefault="000617E2" w:rsidP="008A48F1">
      <w:pPr>
        <w:spacing w:after="0" w:line="360" w:lineRule="auto"/>
        <w:ind w:firstLine="709"/>
        <w:jc w:val="both"/>
        <w:rPr>
          <w:rFonts w:ascii="Arial" w:hAnsi="Arial" w:cs="Arial"/>
          <w:sz w:val="24"/>
          <w:szCs w:val="24"/>
        </w:rPr>
      </w:pPr>
      <w:r>
        <w:rPr>
          <w:rFonts w:ascii="Arial" w:hAnsi="Arial" w:cs="Arial"/>
          <w:sz w:val="24"/>
          <w:szCs w:val="24"/>
        </w:rPr>
        <w:t>Sobretudo</w:t>
      </w:r>
      <w:r w:rsidR="00B02A1E">
        <w:rPr>
          <w:rFonts w:ascii="Arial" w:hAnsi="Arial" w:cs="Arial"/>
          <w:sz w:val="24"/>
          <w:szCs w:val="24"/>
        </w:rPr>
        <w:t xml:space="preserve">, é de </w:t>
      </w:r>
      <w:r w:rsidR="00B02A1E" w:rsidRPr="00EC482C">
        <w:rPr>
          <w:rFonts w:ascii="Arial" w:hAnsi="Arial" w:cs="Arial"/>
          <w:sz w:val="24"/>
          <w:szCs w:val="24"/>
        </w:rPr>
        <w:t xml:space="preserve">grande </w:t>
      </w:r>
      <w:r w:rsidR="00EC482C" w:rsidRPr="00EC482C">
        <w:rPr>
          <w:rFonts w:ascii="Arial" w:hAnsi="Arial" w:cs="Arial"/>
          <w:sz w:val="24"/>
          <w:szCs w:val="24"/>
        </w:rPr>
        <w:t>relevância</w:t>
      </w:r>
      <w:r w:rsidR="00EC482C">
        <w:rPr>
          <w:rFonts w:ascii="Arial" w:hAnsi="Arial" w:cs="Arial"/>
          <w:sz w:val="24"/>
          <w:szCs w:val="24"/>
        </w:rPr>
        <w:t xml:space="preserve"> </w:t>
      </w:r>
      <w:r w:rsidR="00B02A1E">
        <w:rPr>
          <w:rFonts w:ascii="Arial" w:hAnsi="Arial" w:cs="Arial"/>
          <w:sz w:val="24"/>
          <w:szCs w:val="24"/>
        </w:rPr>
        <w:t>algumas éticas e princípios vinculantes nestes regimes, de maneira que a uma “</w:t>
      </w:r>
      <w:r w:rsidR="00B02A1E" w:rsidRPr="000617E2">
        <w:rPr>
          <w:rFonts w:ascii="Arial" w:hAnsi="Arial" w:cs="Arial"/>
          <w:sz w:val="24"/>
          <w:szCs w:val="24"/>
        </w:rPr>
        <w:t>confiança”</w:t>
      </w:r>
      <w:r w:rsidR="00B02A1E">
        <w:rPr>
          <w:rFonts w:ascii="Arial" w:hAnsi="Arial" w:cs="Arial"/>
          <w:sz w:val="24"/>
          <w:szCs w:val="24"/>
        </w:rPr>
        <w:t xml:space="preserve"> m</w:t>
      </w:r>
      <w:r w:rsidR="00654FF9">
        <w:rPr>
          <w:rFonts w:ascii="Arial" w:hAnsi="Arial" w:cs="Arial"/>
          <w:sz w:val="24"/>
          <w:szCs w:val="24"/>
        </w:rPr>
        <w:t>ú</w:t>
      </w:r>
      <w:r w:rsidR="00B02A1E">
        <w:rPr>
          <w:rFonts w:ascii="Arial" w:hAnsi="Arial" w:cs="Arial"/>
          <w:sz w:val="24"/>
          <w:szCs w:val="24"/>
        </w:rPr>
        <w:t>tu</w:t>
      </w:r>
      <w:r w:rsidR="00654FF9">
        <w:rPr>
          <w:rFonts w:ascii="Arial" w:hAnsi="Arial" w:cs="Arial"/>
          <w:sz w:val="24"/>
          <w:szCs w:val="24"/>
        </w:rPr>
        <w:t>a</w:t>
      </w:r>
      <w:r w:rsidR="00B02A1E">
        <w:rPr>
          <w:rFonts w:ascii="Arial" w:hAnsi="Arial" w:cs="Arial"/>
          <w:sz w:val="24"/>
          <w:szCs w:val="24"/>
        </w:rPr>
        <w:t>, diante da representação desta relação trabalhista, haja vist</w:t>
      </w:r>
      <w:r w:rsidR="00654FF9">
        <w:rPr>
          <w:rFonts w:ascii="Arial" w:hAnsi="Arial" w:cs="Arial"/>
          <w:sz w:val="24"/>
          <w:szCs w:val="24"/>
        </w:rPr>
        <w:t>a</w:t>
      </w:r>
      <w:r w:rsidR="00B02A1E">
        <w:rPr>
          <w:rFonts w:ascii="Arial" w:hAnsi="Arial" w:cs="Arial"/>
          <w:sz w:val="24"/>
          <w:szCs w:val="24"/>
        </w:rPr>
        <w:t xml:space="preserve"> que ambos, empregador e empregado, estão distantes de vínculos de monitoramento laboral</w:t>
      </w:r>
      <w:r w:rsidR="00C9766E">
        <w:rPr>
          <w:rFonts w:ascii="Arial" w:hAnsi="Arial" w:cs="Arial"/>
          <w:sz w:val="24"/>
          <w:szCs w:val="24"/>
        </w:rPr>
        <w:t xml:space="preserve"> </w:t>
      </w:r>
      <w:r w:rsidR="004B09AA">
        <w:rPr>
          <w:rFonts w:ascii="Arial" w:hAnsi="Arial" w:cs="Arial"/>
          <w:sz w:val="24"/>
          <w:szCs w:val="24"/>
        </w:rPr>
        <w:t>(</w:t>
      </w:r>
      <w:r w:rsidR="004B09AA" w:rsidRPr="00D85A24">
        <w:rPr>
          <w:rFonts w:ascii="Arial" w:hAnsi="Arial" w:cs="Arial"/>
          <w:sz w:val="24"/>
          <w:szCs w:val="24"/>
        </w:rPr>
        <w:t xml:space="preserve">ROSENFIELD </w:t>
      </w:r>
      <w:r w:rsidR="004B09AA">
        <w:rPr>
          <w:rFonts w:ascii="Arial" w:hAnsi="Arial" w:cs="Arial"/>
          <w:sz w:val="24"/>
          <w:szCs w:val="24"/>
        </w:rPr>
        <w:t>e</w:t>
      </w:r>
      <w:r w:rsidR="004B09AA" w:rsidRPr="00D85A24">
        <w:rPr>
          <w:rFonts w:ascii="Arial" w:hAnsi="Arial" w:cs="Arial"/>
          <w:sz w:val="24"/>
          <w:szCs w:val="24"/>
        </w:rPr>
        <w:t xml:space="preserve"> ALVES,</w:t>
      </w:r>
      <w:r w:rsidR="004B09AA">
        <w:rPr>
          <w:rFonts w:ascii="Arial" w:hAnsi="Arial" w:cs="Arial"/>
          <w:sz w:val="24"/>
          <w:szCs w:val="24"/>
        </w:rPr>
        <w:t xml:space="preserve"> </w:t>
      </w:r>
      <w:r w:rsidR="004B09AA" w:rsidRPr="00D85A24">
        <w:rPr>
          <w:rFonts w:ascii="Arial" w:hAnsi="Arial" w:cs="Arial"/>
          <w:sz w:val="24"/>
          <w:szCs w:val="24"/>
        </w:rPr>
        <w:t>2011).</w:t>
      </w:r>
    </w:p>
    <w:p w14:paraId="181A956C" w14:textId="6DF0D6C2" w:rsidR="00D4302D" w:rsidRDefault="00B02A1E" w:rsidP="004B09AA">
      <w:pPr>
        <w:spacing w:after="0" w:line="360" w:lineRule="auto"/>
        <w:ind w:firstLine="709"/>
        <w:jc w:val="both"/>
        <w:rPr>
          <w:rFonts w:ascii="Arial" w:hAnsi="Arial" w:cs="Arial"/>
          <w:sz w:val="24"/>
          <w:szCs w:val="24"/>
        </w:rPr>
      </w:pPr>
      <w:r>
        <w:rPr>
          <w:rFonts w:ascii="Arial" w:hAnsi="Arial" w:cs="Arial"/>
          <w:sz w:val="24"/>
          <w:szCs w:val="24"/>
        </w:rPr>
        <w:t xml:space="preserve">Ao que se sabe deste modelo, é que está assegurado de total </w:t>
      </w:r>
      <w:r w:rsidRPr="00D4302D">
        <w:rPr>
          <w:rFonts w:ascii="Arial" w:hAnsi="Arial" w:cs="Arial"/>
          <w:sz w:val="24"/>
          <w:szCs w:val="24"/>
        </w:rPr>
        <w:t xml:space="preserve">forma pela </w:t>
      </w:r>
      <w:r w:rsidR="00D4302D" w:rsidRPr="00D4302D">
        <w:rPr>
          <w:rFonts w:ascii="Arial" w:hAnsi="Arial" w:cs="Arial"/>
          <w:sz w:val="24"/>
          <w:szCs w:val="24"/>
        </w:rPr>
        <w:t>lei</w:t>
      </w:r>
      <w:r w:rsidR="00654FF9" w:rsidRPr="00D4302D">
        <w:rPr>
          <w:rFonts w:ascii="Arial" w:hAnsi="Arial" w:cs="Arial"/>
          <w:sz w:val="24"/>
          <w:szCs w:val="24"/>
        </w:rPr>
        <w:t>,</w:t>
      </w:r>
      <w:r>
        <w:rPr>
          <w:rFonts w:ascii="Arial" w:hAnsi="Arial" w:cs="Arial"/>
          <w:sz w:val="24"/>
          <w:szCs w:val="24"/>
        </w:rPr>
        <w:t xml:space="preserve"> pois apesar de sua forma </w:t>
      </w:r>
      <w:r w:rsidRPr="00D4302D">
        <w:rPr>
          <w:rFonts w:ascii="Arial" w:hAnsi="Arial" w:cs="Arial"/>
          <w:sz w:val="24"/>
          <w:szCs w:val="24"/>
        </w:rPr>
        <w:t>inovadora, não deixou de ser regida pela CLT, haja</w:t>
      </w:r>
      <w:r>
        <w:rPr>
          <w:rFonts w:ascii="Arial" w:hAnsi="Arial" w:cs="Arial"/>
          <w:sz w:val="24"/>
          <w:szCs w:val="24"/>
        </w:rPr>
        <w:t xml:space="preserve"> vist</w:t>
      </w:r>
      <w:r w:rsidR="00654FF9">
        <w:rPr>
          <w:rFonts w:ascii="Arial" w:hAnsi="Arial" w:cs="Arial"/>
          <w:sz w:val="24"/>
          <w:szCs w:val="24"/>
        </w:rPr>
        <w:t>a</w:t>
      </w:r>
      <w:r>
        <w:rPr>
          <w:rFonts w:ascii="Arial" w:hAnsi="Arial" w:cs="Arial"/>
          <w:sz w:val="24"/>
          <w:szCs w:val="24"/>
        </w:rPr>
        <w:t xml:space="preserve"> que</w:t>
      </w:r>
      <w:r w:rsidR="0059576D">
        <w:rPr>
          <w:rFonts w:ascii="Arial" w:hAnsi="Arial" w:cs="Arial"/>
          <w:sz w:val="24"/>
          <w:szCs w:val="24"/>
        </w:rPr>
        <w:t xml:space="preserve"> se trata </w:t>
      </w:r>
      <w:r>
        <w:rPr>
          <w:rFonts w:ascii="Arial" w:hAnsi="Arial" w:cs="Arial"/>
          <w:sz w:val="24"/>
          <w:szCs w:val="24"/>
        </w:rPr>
        <w:t xml:space="preserve">de um trabalho como qualquer outro </w:t>
      </w:r>
      <w:r w:rsidR="004B09AA">
        <w:rPr>
          <w:rFonts w:ascii="Arial" w:hAnsi="Arial" w:cs="Arial"/>
          <w:sz w:val="24"/>
          <w:szCs w:val="24"/>
        </w:rPr>
        <w:t>(</w:t>
      </w:r>
      <w:r w:rsidR="004B09AA" w:rsidRPr="00D85A24">
        <w:rPr>
          <w:rFonts w:ascii="Arial" w:hAnsi="Arial" w:cs="Arial"/>
          <w:sz w:val="24"/>
          <w:szCs w:val="24"/>
        </w:rPr>
        <w:t xml:space="preserve">ROSENFIELD </w:t>
      </w:r>
      <w:r w:rsidR="004B09AA">
        <w:rPr>
          <w:rFonts w:ascii="Arial" w:hAnsi="Arial" w:cs="Arial"/>
          <w:sz w:val="24"/>
          <w:szCs w:val="24"/>
        </w:rPr>
        <w:t>e</w:t>
      </w:r>
      <w:r w:rsidR="004B09AA" w:rsidRPr="00D85A24">
        <w:rPr>
          <w:rFonts w:ascii="Arial" w:hAnsi="Arial" w:cs="Arial"/>
          <w:sz w:val="24"/>
          <w:szCs w:val="24"/>
        </w:rPr>
        <w:t xml:space="preserve"> ALVES,</w:t>
      </w:r>
      <w:r w:rsidR="004B09AA">
        <w:rPr>
          <w:rFonts w:ascii="Arial" w:hAnsi="Arial" w:cs="Arial"/>
          <w:sz w:val="24"/>
          <w:szCs w:val="24"/>
        </w:rPr>
        <w:t xml:space="preserve"> </w:t>
      </w:r>
      <w:r w:rsidR="004B09AA" w:rsidRPr="00D85A24">
        <w:rPr>
          <w:rFonts w:ascii="Arial" w:hAnsi="Arial" w:cs="Arial"/>
          <w:sz w:val="24"/>
          <w:szCs w:val="24"/>
        </w:rPr>
        <w:t>2011).</w:t>
      </w:r>
    </w:p>
    <w:p w14:paraId="4EE314CB" w14:textId="05C4E77A" w:rsidR="0081799B" w:rsidRPr="00E15D5E" w:rsidRDefault="0081799B" w:rsidP="008A48F1">
      <w:pPr>
        <w:spacing w:after="0" w:line="360" w:lineRule="auto"/>
        <w:ind w:firstLine="709"/>
        <w:jc w:val="both"/>
        <w:rPr>
          <w:rFonts w:ascii="Arial" w:hAnsi="Arial" w:cs="Arial"/>
          <w:sz w:val="24"/>
          <w:szCs w:val="24"/>
        </w:rPr>
      </w:pPr>
      <w:r w:rsidRPr="00E15D5E">
        <w:rPr>
          <w:rFonts w:ascii="Arial" w:hAnsi="Arial" w:cs="Arial"/>
          <w:sz w:val="24"/>
          <w:szCs w:val="24"/>
        </w:rPr>
        <w:t>No entanto, há regras, direitos, deveres a serem observados, apesar do seu teor histórico e do momento encontra</w:t>
      </w:r>
      <w:r w:rsidR="00BA6393">
        <w:rPr>
          <w:rFonts w:ascii="Arial" w:hAnsi="Arial" w:cs="Arial"/>
          <w:sz w:val="24"/>
          <w:szCs w:val="24"/>
        </w:rPr>
        <w:t>r</w:t>
      </w:r>
      <w:r w:rsidRPr="00E15D5E">
        <w:rPr>
          <w:rFonts w:ascii="Arial" w:hAnsi="Arial" w:cs="Arial"/>
          <w:sz w:val="24"/>
          <w:szCs w:val="24"/>
        </w:rPr>
        <w:t xml:space="preserve">-se em circunstâncias iniciais, o que se obtém, </w:t>
      </w:r>
      <w:r w:rsidRPr="00E15D5E">
        <w:rPr>
          <w:rFonts w:ascii="Arial" w:hAnsi="Arial" w:cs="Arial"/>
          <w:sz w:val="24"/>
          <w:szCs w:val="24"/>
        </w:rPr>
        <w:lastRenderedPageBreak/>
        <w:t>é uma grande preocupação por parte do Estado e do empregador, garantir a prestação de serviço de maneira segura</w:t>
      </w:r>
      <w:r w:rsidR="00296B40">
        <w:rPr>
          <w:rFonts w:ascii="Arial" w:hAnsi="Arial" w:cs="Arial"/>
          <w:sz w:val="24"/>
          <w:szCs w:val="24"/>
        </w:rPr>
        <w:t xml:space="preserve"> (</w:t>
      </w:r>
      <w:r w:rsidR="004B09AA">
        <w:rPr>
          <w:rFonts w:ascii="Arial" w:hAnsi="Arial" w:cs="Arial"/>
          <w:sz w:val="24"/>
          <w:szCs w:val="24"/>
        </w:rPr>
        <w:t>LIMA</w:t>
      </w:r>
      <w:r w:rsidR="00296B40">
        <w:rPr>
          <w:rFonts w:ascii="Arial" w:hAnsi="Arial" w:cs="Arial"/>
          <w:sz w:val="24"/>
          <w:szCs w:val="24"/>
        </w:rPr>
        <w:t>, 2019).</w:t>
      </w:r>
    </w:p>
    <w:p w14:paraId="78A1914D" w14:textId="23E8C649" w:rsidR="0081799B" w:rsidRPr="00E15D5E" w:rsidRDefault="0081799B" w:rsidP="008A48F1">
      <w:pPr>
        <w:spacing w:after="0" w:line="360" w:lineRule="auto"/>
        <w:ind w:firstLine="709"/>
        <w:jc w:val="both"/>
        <w:rPr>
          <w:rFonts w:ascii="Arial" w:hAnsi="Arial" w:cs="Arial"/>
          <w:sz w:val="24"/>
          <w:szCs w:val="24"/>
        </w:rPr>
      </w:pPr>
      <w:r w:rsidRPr="00E15D5E">
        <w:rPr>
          <w:rFonts w:ascii="Arial" w:hAnsi="Arial" w:cs="Arial"/>
          <w:sz w:val="24"/>
          <w:szCs w:val="24"/>
        </w:rPr>
        <w:t>A doutrina</w:t>
      </w:r>
      <w:r w:rsidR="00BA6393">
        <w:rPr>
          <w:rFonts w:ascii="Arial" w:hAnsi="Arial" w:cs="Arial"/>
          <w:sz w:val="24"/>
          <w:szCs w:val="24"/>
        </w:rPr>
        <w:t>,</w:t>
      </w:r>
      <w:r w:rsidRPr="00E15D5E">
        <w:rPr>
          <w:rFonts w:ascii="Arial" w:hAnsi="Arial" w:cs="Arial"/>
          <w:sz w:val="24"/>
          <w:szCs w:val="24"/>
        </w:rPr>
        <w:t xml:space="preserve"> por sua vez</w:t>
      </w:r>
      <w:r w:rsidR="00BA6393">
        <w:rPr>
          <w:rFonts w:ascii="Arial" w:hAnsi="Arial" w:cs="Arial"/>
          <w:sz w:val="24"/>
          <w:szCs w:val="24"/>
        </w:rPr>
        <w:t>,</w:t>
      </w:r>
      <w:r w:rsidRPr="00E15D5E">
        <w:rPr>
          <w:rFonts w:ascii="Arial" w:hAnsi="Arial" w:cs="Arial"/>
          <w:sz w:val="24"/>
          <w:szCs w:val="24"/>
        </w:rPr>
        <w:t xml:space="preserve"> apresenta modificações e melhores entendimentos para que seja garantido o direito, assim, partindo do pressuposto das alterações doutrin</w:t>
      </w:r>
      <w:r w:rsidR="00BA6393">
        <w:rPr>
          <w:rFonts w:ascii="Arial" w:hAnsi="Arial" w:cs="Arial"/>
          <w:sz w:val="24"/>
          <w:szCs w:val="24"/>
        </w:rPr>
        <w:t>á</w:t>
      </w:r>
      <w:r w:rsidRPr="00E15D5E">
        <w:rPr>
          <w:rFonts w:ascii="Arial" w:hAnsi="Arial" w:cs="Arial"/>
          <w:sz w:val="24"/>
          <w:szCs w:val="24"/>
        </w:rPr>
        <w:t xml:space="preserve">rias, algumas modificações para o âmbito trabalhista. No entanto, em se </w:t>
      </w:r>
      <w:r w:rsidRPr="00EA53FB">
        <w:rPr>
          <w:rFonts w:ascii="Arial" w:hAnsi="Arial" w:cs="Arial"/>
          <w:sz w:val="24"/>
          <w:szCs w:val="24"/>
        </w:rPr>
        <w:t xml:space="preserve">falar da Lei Geral de Proteção de Dados, correspondemos a necessidade quanto empregador, </w:t>
      </w:r>
      <w:r w:rsidR="00EA53FB" w:rsidRPr="00EA53FB">
        <w:rPr>
          <w:rFonts w:ascii="Arial" w:hAnsi="Arial" w:cs="Arial"/>
          <w:sz w:val="24"/>
          <w:szCs w:val="24"/>
        </w:rPr>
        <w:t>garantir a proteção</w:t>
      </w:r>
      <w:r w:rsidR="00EA53FB">
        <w:rPr>
          <w:rFonts w:ascii="Arial" w:hAnsi="Arial" w:cs="Arial"/>
          <w:sz w:val="24"/>
          <w:szCs w:val="24"/>
        </w:rPr>
        <w:t xml:space="preserve"> da lei</w:t>
      </w:r>
      <w:r w:rsidRPr="00E15D5E">
        <w:rPr>
          <w:rFonts w:ascii="Arial" w:hAnsi="Arial" w:cs="Arial"/>
          <w:sz w:val="24"/>
          <w:szCs w:val="24"/>
        </w:rPr>
        <w:t xml:space="preserve">, mesmo que </w:t>
      </w:r>
      <w:r w:rsidR="00B05698">
        <w:rPr>
          <w:rFonts w:ascii="Arial" w:hAnsi="Arial" w:cs="Arial"/>
          <w:sz w:val="24"/>
          <w:szCs w:val="24"/>
        </w:rPr>
        <w:t>atividade laboral</w:t>
      </w:r>
      <w:r w:rsidRPr="00E15D5E">
        <w:rPr>
          <w:rFonts w:ascii="Arial" w:hAnsi="Arial" w:cs="Arial"/>
          <w:sz w:val="24"/>
          <w:szCs w:val="24"/>
        </w:rPr>
        <w:t xml:space="preserve"> esteja fora de sua sede</w:t>
      </w:r>
      <w:r w:rsidR="00EC62D0">
        <w:rPr>
          <w:rFonts w:ascii="Arial" w:hAnsi="Arial" w:cs="Arial"/>
          <w:sz w:val="24"/>
          <w:szCs w:val="24"/>
        </w:rPr>
        <w:t xml:space="preserve"> </w:t>
      </w:r>
      <w:r w:rsidR="00296B40">
        <w:rPr>
          <w:rFonts w:ascii="Arial" w:hAnsi="Arial" w:cs="Arial"/>
          <w:sz w:val="24"/>
          <w:szCs w:val="24"/>
        </w:rPr>
        <w:t>(</w:t>
      </w:r>
      <w:r w:rsidR="000617E2">
        <w:rPr>
          <w:rFonts w:ascii="Arial" w:hAnsi="Arial" w:cs="Arial"/>
          <w:sz w:val="24"/>
          <w:szCs w:val="24"/>
        </w:rPr>
        <w:t xml:space="preserve">LIMA, </w:t>
      </w:r>
      <w:r w:rsidR="00296B40">
        <w:rPr>
          <w:rFonts w:ascii="Arial" w:hAnsi="Arial" w:cs="Arial"/>
          <w:sz w:val="24"/>
          <w:szCs w:val="24"/>
        </w:rPr>
        <w:t>2019).</w:t>
      </w:r>
    </w:p>
    <w:p w14:paraId="695023D7" w14:textId="340B98E4" w:rsidR="00CC2D77" w:rsidRDefault="00BC3D34" w:rsidP="008A48F1">
      <w:pPr>
        <w:spacing w:after="0" w:line="360" w:lineRule="auto"/>
        <w:ind w:firstLine="709"/>
        <w:jc w:val="both"/>
        <w:rPr>
          <w:rFonts w:ascii="Arial" w:hAnsi="Arial" w:cs="Arial"/>
          <w:sz w:val="24"/>
          <w:szCs w:val="24"/>
        </w:rPr>
      </w:pPr>
      <w:r w:rsidRPr="00EC62D0">
        <w:rPr>
          <w:rFonts w:ascii="Arial" w:hAnsi="Arial" w:cs="Arial"/>
          <w:sz w:val="24"/>
          <w:szCs w:val="24"/>
        </w:rPr>
        <w:t>Bem como</w:t>
      </w:r>
      <w:r w:rsidR="00CC2D77" w:rsidRPr="00EC62D0">
        <w:rPr>
          <w:rFonts w:ascii="Arial" w:hAnsi="Arial" w:cs="Arial"/>
          <w:sz w:val="24"/>
          <w:szCs w:val="24"/>
        </w:rPr>
        <w:t>,</w:t>
      </w:r>
      <w:r w:rsidRPr="00EC62D0">
        <w:rPr>
          <w:rFonts w:ascii="Arial" w:hAnsi="Arial" w:cs="Arial"/>
          <w:sz w:val="24"/>
          <w:szCs w:val="24"/>
        </w:rPr>
        <w:t xml:space="preserve"> diante de uma era tecnológica, que</w:t>
      </w:r>
      <w:r w:rsidR="00CC2D77" w:rsidRPr="00EC62D0">
        <w:rPr>
          <w:rFonts w:ascii="Arial" w:hAnsi="Arial" w:cs="Arial"/>
          <w:sz w:val="24"/>
          <w:szCs w:val="24"/>
        </w:rPr>
        <w:t xml:space="preserve"> tornou </w:t>
      </w:r>
      <w:r w:rsidRPr="00EC62D0">
        <w:rPr>
          <w:rFonts w:ascii="Arial" w:hAnsi="Arial" w:cs="Arial"/>
          <w:sz w:val="24"/>
          <w:szCs w:val="24"/>
        </w:rPr>
        <w:t xml:space="preserve">tudo </w:t>
      </w:r>
      <w:r w:rsidR="00CC2D77" w:rsidRPr="00EC62D0">
        <w:rPr>
          <w:rFonts w:ascii="Arial" w:hAnsi="Arial" w:cs="Arial"/>
          <w:sz w:val="24"/>
          <w:szCs w:val="24"/>
        </w:rPr>
        <w:t xml:space="preserve">mais fácil, com alterações, modificações, aceitações e fraudes, </w:t>
      </w:r>
      <w:r w:rsidR="00EC62D0" w:rsidRPr="00EC62D0">
        <w:rPr>
          <w:rFonts w:ascii="Arial" w:hAnsi="Arial" w:cs="Arial"/>
          <w:sz w:val="24"/>
          <w:szCs w:val="24"/>
        </w:rPr>
        <w:t>de forma tão rápida</w:t>
      </w:r>
      <w:r w:rsidR="00CC2D77" w:rsidRPr="00EC62D0">
        <w:rPr>
          <w:rFonts w:ascii="Arial" w:hAnsi="Arial" w:cs="Arial"/>
          <w:sz w:val="24"/>
          <w:szCs w:val="24"/>
        </w:rPr>
        <w:t>,</w:t>
      </w:r>
      <w:r w:rsidR="00EC62D0" w:rsidRPr="00EC62D0">
        <w:rPr>
          <w:rFonts w:ascii="Arial" w:hAnsi="Arial" w:cs="Arial"/>
          <w:sz w:val="24"/>
          <w:szCs w:val="24"/>
        </w:rPr>
        <w:t xml:space="preserve"> tornando imperceptível em primeiro momento, pois</w:t>
      </w:r>
      <w:r w:rsidR="00CC2D77" w:rsidRPr="00EC62D0">
        <w:rPr>
          <w:rFonts w:ascii="Arial" w:hAnsi="Arial" w:cs="Arial"/>
          <w:sz w:val="24"/>
          <w:szCs w:val="24"/>
        </w:rPr>
        <w:t xml:space="preserve"> pode</w:t>
      </w:r>
      <w:r w:rsidR="00EC62D0" w:rsidRPr="00EC62D0">
        <w:rPr>
          <w:rFonts w:ascii="Arial" w:hAnsi="Arial" w:cs="Arial"/>
          <w:sz w:val="24"/>
          <w:szCs w:val="24"/>
        </w:rPr>
        <w:t>m</w:t>
      </w:r>
      <w:r w:rsidR="00CC2D77" w:rsidRPr="00EC62D0">
        <w:rPr>
          <w:rFonts w:ascii="Arial" w:hAnsi="Arial" w:cs="Arial"/>
          <w:sz w:val="24"/>
          <w:szCs w:val="24"/>
        </w:rPr>
        <w:t xml:space="preserve"> mudar tudo em questões de segundos; sendo assim Lei Geral de Proteção de Dados, entrou em vigor com a principal função de proteger a privacidade dos dados</w:t>
      </w:r>
      <w:r w:rsidR="003E0CED" w:rsidRPr="00EC62D0">
        <w:rPr>
          <w:rFonts w:ascii="Arial" w:hAnsi="Arial" w:cs="Arial"/>
          <w:sz w:val="24"/>
          <w:szCs w:val="24"/>
        </w:rPr>
        <w:t xml:space="preserve"> (</w:t>
      </w:r>
      <w:r w:rsidR="000617E2" w:rsidRPr="00EC62D0">
        <w:rPr>
          <w:rFonts w:ascii="Arial" w:hAnsi="Arial" w:cs="Arial"/>
          <w:sz w:val="24"/>
          <w:szCs w:val="24"/>
        </w:rPr>
        <w:t>LIMA</w:t>
      </w:r>
      <w:r w:rsidR="003E0CED" w:rsidRPr="00EC62D0">
        <w:rPr>
          <w:rFonts w:ascii="Arial" w:hAnsi="Arial" w:cs="Arial"/>
          <w:sz w:val="24"/>
          <w:szCs w:val="24"/>
        </w:rPr>
        <w:t>, 2019).</w:t>
      </w:r>
    </w:p>
    <w:p w14:paraId="427BEC76" w14:textId="3BF52969" w:rsidR="00CC2D77" w:rsidRDefault="00EC62D0" w:rsidP="008A48F1">
      <w:pPr>
        <w:spacing w:after="0" w:line="360" w:lineRule="auto"/>
        <w:ind w:firstLine="709"/>
        <w:jc w:val="both"/>
        <w:rPr>
          <w:rFonts w:ascii="Arial" w:hAnsi="Arial" w:cs="Arial"/>
          <w:sz w:val="24"/>
          <w:szCs w:val="24"/>
        </w:rPr>
      </w:pPr>
      <w:r w:rsidRPr="00EC62D0">
        <w:rPr>
          <w:rFonts w:ascii="Arial" w:hAnsi="Arial" w:cs="Arial"/>
          <w:sz w:val="24"/>
          <w:szCs w:val="24"/>
        </w:rPr>
        <w:t xml:space="preserve"> P</w:t>
      </w:r>
      <w:r w:rsidR="00CC2D77" w:rsidRPr="00EC62D0">
        <w:rPr>
          <w:rFonts w:ascii="Arial" w:hAnsi="Arial" w:cs="Arial"/>
          <w:sz w:val="24"/>
          <w:szCs w:val="24"/>
        </w:rPr>
        <w:t>or sua vez</w:t>
      </w:r>
      <w:r w:rsidRPr="00EC62D0">
        <w:rPr>
          <w:rFonts w:ascii="Arial" w:hAnsi="Arial" w:cs="Arial"/>
          <w:sz w:val="24"/>
          <w:szCs w:val="24"/>
        </w:rPr>
        <w:t>, muitas destas modificações, ocorrem com</w:t>
      </w:r>
      <w:r w:rsidR="00CC2D77" w:rsidRPr="00EC62D0">
        <w:rPr>
          <w:rFonts w:ascii="Arial" w:hAnsi="Arial" w:cs="Arial"/>
          <w:sz w:val="24"/>
          <w:szCs w:val="24"/>
        </w:rPr>
        <w:t xml:space="preserve"> informações pessoais,</w:t>
      </w:r>
      <w:r w:rsidR="00556C76">
        <w:rPr>
          <w:rFonts w:ascii="Arial" w:hAnsi="Arial" w:cs="Arial"/>
          <w:sz w:val="24"/>
          <w:szCs w:val="24"/>
        </w:rPr>
        <w:t xml:space="preserve"> de caráter que</w:t>
      </w:r>
      <w:r w:rsidR="00CC2D77">
        <w:rPr>
          <w:rFonts w:ascii="Arial" w:hAnsi="Arial" w:cs="Arial"/>
          <w:sz w:val="24"/>
          <w:szCs w:val="24"/>
        </w:rPr>
        <w:t xml:space="preserve"> tem um grande teor informacional pessoa</w:t>
      </w:r>
      <w:r w:rsidR="00BA6393">
        <w:rPr>
          <w:rFonts w:ascii="Arial" w:hAnsi="Arial" w:cs="Arial"/>
          <w:sz w:val="24"/>
          <w:szCs w:val="24"/>
        </w:rPr>
        <w:t>l</w:t>
      </w:r>
      <w:r w:rsidR="00CC2D77">
        <w:rPr>
          <w:rFonts w:ascii="Arial" w:hAnsi="Arial" w:cs="Arial"/>
          <w:sz w:val="24"/>
          <w:szCs w:val="24"/>
        </w:rPr>
        <w:t xml:space="preserve">, podendo </w:t>
      </w:r>
      <w:r w:rsidR="00CC2D77" w:rsidRPr="00556C76">
        <w:rPr>
          <w:rFonts w:ascii="Arial" w:hAnsi="Arial" w:cs="Arial"/>
          <w:sz w:val="24"/>
          <w:szCs w:val="24"/>
        </w:rPr>
        <w:t>acessar além de dados pessoais, contas bancárias</w:t>
      </w:r>
      <w:r w:rsidR="00BA6393" w:rsidRPr="00556C76">
        <w:rPr>
          <w:rFonts w:ascii="Arial" w:hAnsi="Arial" w:cs="Arial"/>
          <w:sz w:val="24"/>
          <w:szCs w:val="24"/>
        </w:rPr>
        <w:t>,</w:t>
      </w:r>
      <w:r w:rsidRPr="00556C76">
        <w:rPr>
          <w:rFonts w:ascii="Arial" w:hAnsi="Arial" w:cs="Arial"/>
          <w:sz w:val="24"/>
          <w:szCs w:val="24"/>
        </w:rPr>
        <w:t xml:space="preserve"> </w:t>
      </w:r>
      <w:r w:rsidR="00BA6393" w:rsidRPr="00556C76">
        <w:rPr>
          <w:rFonts w:ascii="Arial" w:hAnsi="Arial" w:cs="Arial"/>
          <w:sz w:val="24"/>
          <w:szCs w:val="24"/>
        </w:rPr>
        <w:t>d</w:t>
      </w:r>
      <w:r w:rsidRPr="00556C76">
        <w:rPr>
          <w:rFonts w:ascii="Arial" w:hAnsi="Arial" w:cs="Arial"/>
          <w:sz w:val="24"/>
          <w:szCs w:val="24"/>
        </w:rPr>
        <w:t xml:space="preserve">entre outros meios. </w:t>
      </w:r>
      <w:r w:rsidR="00556C76" w:rsidRPr="00556C76">
        <w:rPr>
          <w:rFonts w:ascii="Arial" w:hAnsi="Arial" w:cs="Arial"/>
          <w:sz w:val="24"/>
          <w:szCs w:val="24"/>
        </w:rPr>
        <w:t>Diante desta problemática de vazamento de dados</w:t>
      </w:r>
      <w:r w:rsidR="00BA6393" w:rsidRPr="00556C76">
        <w:rPr>
          <w:rFonts w:ascii="Arial" w:hAnsi="Arial" w:cs="Arial"/>
          <w:sz w:val="24"/>
          <w:szCs w:val="24"/>
        </w:rPr>
        <w:t>,</w:t>
      </w:r>
      <w:r w:rsidR="00556C76" w:rsidRPr="00556C76">
        <w:rPr>
          <w:rFonts w:ascii="Arial" w:hAnsi="Arial" w:cs="Arial"/>
          <w:sz w:val="24"/>
          <w:szCs w:val="24"/>
        </w:rPr>
        <w:t xml:space="preserve"> </w:t>
      </w:r>
      <w:r w:rsidR="00667C8B" w:rsidRPr="00556C76">
        <w:rPr>
          <w:rFonts w:ascii="Arial" w:hAnsi="Arial" w:cs="Arial"/>
          <w:sz w:val="24"/>
          <w:szCs w:val="24"/>
        </w:rPr>
        <w:t>gerou a obrigatoriedade ao Estado e Empregador</w:t>
      </w:r>
      <w:r w:rsidR="00556C76" w:rsidRPr="00556C76">
        <w:rPr>
          <w:rFonts w:ascii="Arial" w:hAnsi="Arial" w:cs="Arial"/>
          <w:sz w:val="24"/>
          <w:szCs w:val="24"/>
        </w:rPr>
        <w:t>,</w:t>
      </w:r>
      <w:r w:rsidR="00667C8B" w:rsidRPr="00556C76">
        <w:rPr>
          <w:rFonts w:ascii="Arial" w:hAnsi="Arial" w:cs="Arial"/>
          <w:sz w:val="24"/>
          <w:szCs w:val="24"/>
        </w:rPr>
        <w:t xml:space="preserve"> garantir a proteção de dados</w:t>
      </w:r>
      <w:r w:rsidR="00BA6393" w:rsidRPr="00556C76">
        <w:rPr>
          <w:rFonts w:ascii="Arial" w:hAnsi="Arial" w:cs="Arial"/>
          <w:sz w:val="24"/>
          <w:szCs w:val="24"/>
        </w:rPr>
        <w:t>.</w:t>
      </w:r>
      <w:r w:rsidR="00556C76" w:rsidRPr="00556C76">
        <w:rPr>
          <w:rFonts w:ascii="Arial" w:hAnsi="Arial" w:cs="Arial"/>
          <w:sz w:val="24"/>
          <w:szCs w:val="24"/>
        </w:rPr>
        <w:t xml:space="preserve"> </w:t>
      </w:r>
      <w:r w:rsidR="00BA6393" w:rsidRPr="00556C76">
        <w:rPr>
          <w:rFonts w:ascii="Arial" w:hAnsi="Arial" w:cs="Arial"/>
          <w:sz w:val="24"/>
          <w:szCs w:val="24"/>
        </w:rPr>
        <w:t>A</w:t>
      </w:r>
      <w:r w:rsidR="00667C8B" w:rsidRPr="00556C76">
        <w:rPr>
          <w:rFonts w:ascii="Arial" w:hAnsi="Arial" w:cs="Arial"/>
          <w:sz w:val="24"/>
          <w:szCs w:val="24"/>
        </w:rPr>
        <w:t>lém disso, deve o trabalhador se porta</w:t>
      </w:r>
      <w:r w:rsidR="00556C76" w:rsidRPr="00556C76">
        <w:rPr>
          <w:rFonts w:ascii="Arial" w:hAnsi="Arial" w:cs="Arial"/>
          <w:sz w:val="24"/>
          <w:szCs w:val="24"/>
        </w:rPr>
        <w:t>r</w:t>
      </w:r>
      <w:r w:rsidR="00667C8B" w:rsidRPr="00556C76">
        <w:rPr>
          <w:rFonts w:ascii="Arial" w:hAnsi="Arial" w:cs="Arial"/>
          <w:sz w:val="24"/>
          <w:szCs w:val="24"/>
        </w:rPr>
        <w:t xml:space="preserve"> em decorrência da um</w:t>
      </w:r>
      <w:r w:rsidR="00A42D05" w:rsidRPr="00556C76">
        <w:rPr>
          <w:rFonts w:ascii="Arial" w:hAnsi="Arial" w:cs="Arial"/>
          <w:sz w:val="24"/>
          <w:szCs w:val="24"/>
        </w:rPr>
        <w:t>a</w:t>
      </w:r>
      <w:r w:rsidR="00667C8B" w:rsidRPr="00556C76">
        <w:rPr>
          <w:rFonts w:ascii="Arial" w:hAnsi="Arial" w:cs="Arial"/>
          <w:sz w:val="24"/>
          <w:szCs w:val="24"/>
        </w:rPr>
        <w:t xml:space="preserve"> conduta moral e ética profissional</w:t>
      </w:r>
      <w:r>
        <w:rPr>
          <w:rFonts w:ascii="Arial" w:hAnsi="Arial" w:cs="Arial"/>
          <w:sz w:val="24"/>
          <w:szCs w:val="24"/>
        </w:rPr>
        <w:t xml:space="preserve"> </w:t>
      </w:r>
      <w:r w:rsidR="003E0CED">
        <w:rPr>
          <w:rFonts w:ascii="Arial" w:hAnsi="Arial" w:cs="Arial"/>
          <w:sz w:val="24"/>
          <w:szCs w:val="24"/>
        </w:rPr>
        <w:t>(</w:t>
      </w:r>
      <w:r w:rsidR="000617E2">
        <w:rPr>
          <w:rFonts w:ascii="Arial" w:hAnsi="Arial" w:cs="Arial"/>
          <w:sz w:val="24"/>
          <w:szCs w:val="24"/>
        </w:rPr>
        <w:t>LIMA</w:t>
      </w:r>
      <w:r w:rsidR="003E0CED">
        <w:rPr>
          <w:rFonts w:ascii="Arial" w:hAnsi="Arial" w:cs="Arial"/>
          <w:sz w:val="24"/>
          <w:szCs w:val="24"/>
        </w:rPr>
        <w:t>, 2019).</w:t>
      </w:r>
    </w:p>
    <w:p w14:paraId="272B404A" w14:textId="0A5B6D7A" w:rsidR="0081799B" w:rsidRPr="00E15D5E" w:rsidRDefault="00B43B79" w:rsidP="008A48F1">
      <w:pPr>
        <w:spacing w:after="0" w:line="360" w:lineRule="auto"/>
        <w:ind w:firstLine="709"/>
        <w:jc w:val="both"/>
        <w:rPr>
          <w:rFonts w:ascii="Arial" w:hAnsi="Arial" w:cs="Arial"/>
          <w:sz w:val="24"/>
          <w:szCs w:val="24"/>
        </w:rPr>
      </w:pPr>
      <w:r>
        <w:rPr>
          <w:rFonts w:ascii="Arial" w:hAnsi="Arial" w:cs="Arial"/>
          <w:sz w:val="24"/>
          <w:szCs w:val="24"/>
        </w:rPr>
        <w:t>É de responsabilidade d</w:t>
      </w:r>
      <w:r w:rsidR="0081799B" w:rsidRPr="00E15D5E">
        <w:rPr>
          <w:rFonts w:ascii="Arial" w:hAnsi="Arial" w:cs="Arial"/>
          <w:sz w:val="24"/>
          <w:szCs w:val="24"/>
        </w:rPr>
        <w:t>o empregador</w:t>
      </w:r>
      <w:r w:rsidR="00EE2CA0">
        <w:rPr>
          <w:rFonts w:ascii="Arial" w:hAnsi="Arial" w:cs="Arial"/>
          <w:sz w:val="24"/>
          <w:szCs w:val="24"/>
        </w:rPr>
        <w:t xml:space="preserve"> de</w:t>
      </w:r>
      <w:r w:rsidR="0081799B" w:rsidRPr="00E15D5E">
        <w:rPr>
          <w:rFonts w:ascii="Arial" w:hAnsi="Arial" w:cs="Arial"/>
          <w:sz w:val="24"/>
          <w:szCs w:val="24"/>
        </w:rPr>
        <w:t xml:space="preserve"> fiscalizar tais atuações, sem que haja </w:t>
      </w:r>
      <w:r w:rsidR="0081799B" w:rsidRPr="00B43B79">
        <w:rPr>
          <w:rFonts w:ascii="Arial" w:hAnsi="Arial" w:cs="Arial"/>
          <w:sz w:val="24"/>
          <w:szCs w:val="24"/>
        </w:rPr>
        <w:t>preju</w:t>
      </w:r>
      <w:r w:rsidRPr="00B43B79">
        <w:rPr>
          <w:rFonts w:ascii="Arial" w:hAnsi="Arial" w:cs="Arial"/>
          <w:sz w:val="24"/>
          <w:szCs w:val="24"/>
        </w:rPr>
        <w:t>ízo na lei, atuando de maneira</w:t>
      </w:r>
      <w:r>
        <w:rPr>
          <w:rFonts w:ascii="Arial" w:hAnsi="Arial" w:cs="Arial"/>
          <w:sz w:val="24"/>
          <w:szCs w:val="24"/>
        </w:rPr>
        <w:t xml:space="preserve"> correta, para não violar outros direitos, tal como o direito da privacidade, o direito do não constrangimento; contudo</w:t>
      </w:r>
      <w:r w:rsidR="0081799B" w:rsidRPr="00E15D5E">
        <w:rPr>
          <w:rFonts w:ascii="Arial" w:hAnsi="Arial" w:cs="Arial"/>
          <w:sz w:val="24"/>
          <w:szCs w:val="24"/>
        </w:rPr>
        <w:t xml:space="preserve"> o que se busca compreender a quem atribui tal responsabilidade em possíveis casos de conduta imora</w:t>
      </w:r>
      <w:r w:rsidR="00BA6393">
        <w:rPr>
          <w:rFonts w:ascii="Arial" w:hAnsi="Arial" w:cs="Arial"/>
          <w:sz w:val="24"/>
          <w:szCs w:val="24"/>
        </w:rPr>
        <w:t>l</w:t>
      </w:r>
      <w:r w:rsidR="0081799B" w:rsidRPr="00E15D5E">
        <w:rPr>
          <w:rFonts w:ascii="Arial" w:hAnsi="Arial" w:cs="Arial"/>
          <w:sz w:val="24"/>
          <w:szCs w:val="24"/>
        </w:rPr>
        <w:t>, com dados de cliente</w:t>
      </w:r>
      <w:r w:rsidR="00BA6393">
        <w:rPr>
          <w:rFonts w:ascii="Arial" w:hAnsi="Arial" w:cs="Arial"/>
          <w:sz w:val="24"/>
          <w:szCs w:val="24"/>
        </w:rPr>
        <w:t>s</w:t>
      </w:r>
      <w:r w:rsidR="0081799B" w:rsidRPr="00E15D5E">
        <w:rPr>
          <w:rFonts w:ascii="Arial" w:hAnsi="Arial" w:cs="Arial"/>
          <w:sz w:val="24"/>
          <w:szCs w:val="24"/>
        </w:rPr>
        <w:t xml:space="preserve"> e in</w:t>
      </w:r>
      <w:r w:rsidR="003E5569">
        <w:rPr>
          <w:rFonts w:ascii="Arial" w:hAnsi="Arial" w:cs="Arial"/>
          <w:sz w:val="24"/>
          <w:szCs w:val="24"/>
        </w:rPr>
        <w:t>formações pessoais do empregador</w:t>
      </w:r>
      <w:r w:rsidR="00C9766E">
        <w:rPr>
          <w:rFonts w:ascii="Arial" w:hAnsi="Arial" w:cs="Arial"/>
          <w:sz w:val="24"/>
          <w:szCs w:val="24"/>
        </w:rPr>
        <w:t xml:space="preserve"> </w:t>
      </w:r>
      <w:r w:rsidR="003E0CED">
        <w:rPr>
          <w:rFonts w:ascii="Arial" w:hAnsi="Arial" w:cs="Arial"/>
          <w:sz w:val="24"/>
          <w:szCs w:val="24"/>
        </w:rPr>
        <w:t>(</w:t>
      </w:r>
      <w:r w:rsidR="000617E2">
        <w:rPr>
          <w:rFonts w:ascii="Arial" w:hAnsi="Arial" w:cs="Arial"/>
          <w:sz w:val="24"/>
          <w:szCs w:val="24"/>
        </w:rPr>
        <w:t>LIMA</w:t>
      </w:r>
      <w:r w:rsidR="003E0CED">
        <w:rPr>
          <w:rFonts w:ascii="Arial" w:hAnsi="Arial" w:cs="Arial"/>
          <w:sz w:val="24"/>
          <w:szCs w:val="24"/>
        </w:rPr>
        <w:t>, 2019).</w:t>
      </w:r>
    </w:p>
    <w:p w14:paraId="414E0D0E" w14:textId="29C5677B" w:rsidR="00E15D5E" w:rsidRDefault="0081799B" w:rsidP="003E5569">
      <w:pPr>
        <w:spacing w:after="0" w:line="360" w:lineRule="auto"/>
        <w:ind w:firstLine="709"/>
        <w:jc w:val="both"/>
        <w:rPr>
          <w:rFonts w:ascii="Arial" w:hAnsi="Arial" w:cs="Arial"/>
          <w:sz w:val="24"/>
          <w:szCs w:val="24"/>
        </w:rPr>
      </w:pPr>
      <w:r w:rsidRPr="00E15D5E">
        <w:rPr>
          <w:rFonts w:ascii="Arial" w:hAnsi="Arial" w:cs="Arial"/>
          <w:sz w:val="24"/>
          <w:szCs w:val="24"/>
        </w:rPr>
        <w:t xml:space="preserve">Em decorrência de sua conduta </w:t>
      </w:r>
      <w:r w:rsidR="000617E2" w:rsidRPr="00E15D5E">
        <w:rPr>
          <w:rFonts w:ascii="Arial" w:hAnsi="Arial" w:cs="Arial"/>
          <w:sz w:val="24"/>
          <w:szCs w:val="24"/>
        </w:rPr>
        <w:t>antiética</w:t>
      </w:r>
      <w:r w:rsidRPr="00E15D5E">
        <w:rPr>
          <w:rFonts w:ascii="Arial" w:hAnsi="Arial" w:cs="Arial"/>
          <w:sz w:val="24"/>
          <w:szCs w:val="24"/>
        </w:rPr>
        <w:t xml:space="preserve">, imoral, no qual poderá </w:t>
      </w:r>
      <w:r w:rsidR="000617E2" w:rsidRPr="00E15D5E">
        <w:rPr>
          <w:rFonts w:ascii="Arial" w:hAnsi="Arial" w:cs="Arial"/>
          <w:sz w:val="24"/>
          <w:szCs w:val="24"/>
        </w:rPr>
        <w:t>considerar-se</w:t>
      </w:r>
      <w:r w:rsidRPr="00E15D5E">
        <w:rPr>
          <w:rFonts w:ascii="Arial" w:hAnsi="Arial" w:cs="Arial"/>
          <w:sz w:val="24"/>
          <w:szCs w:val="24"/>
        </w:rPr>
        <w:t xml:space="preserve"> assim, prerrogativas de faltas grave, </w:t>
      </w:r>
      <w:r w:rsidRPr="007B19D9">
        <w:rPr>
          <w:rFonts w:ascii="Arial" w:hAnsi="Arial" w:cs="Arial"/>
          <w:sz w:val="24"/>
          <w:szCs w:val="24"/>
        </w:rPr>
        <w:t xml:space="preserve">ocasionando perda dos </w:t>
      </w:r>
      <w:r w:rsidR="00BA6393" w:rsidRPr="007B19D9">
        <w:rPr>
          <w:rFonts w:ascii="Arial" w:hAnsi="Arial" w:cs="Arial"/>
          <w:sz w:val="24"/>
          <w:szCs w:val="24"/>
        </w:rPr>
        <w:t xml:space="preserve">direitos trabalhistas, assim como ajuizamento em processo de matéria </w:t>
      </w:r>
      <w:r w:rsidRPr="007B19D9">
        <w:rPr>
          <w:rFonts w:ascii="Arial" w:hAnsi="Arial" w:cs="Arial"/>
          <w:sz w:val="24"/>
          <w:szCs w:val="24"/>
        </w:rPr>
        <w:t xml:space="preserve">penal, por afronta </w:t>
      </w:r>
      <w:r w:rsidR="00BA6393" w:rsidRPr="007B19D9">
        <w:rPr>
          <w:rFonts w:ascii="Arial" w:hAnsi="Arial" w:cs="Arial"/>
          <w:sz w:val="24"/>
          <w:szCs w:val="24"/>
        </w:rPr>
        <w:t>aos</w:t>
      </w:r>
      <w:r w:rsidRPr="007B19D9">
        <w:rPr>
          <w:rFonts w:ascii="Arial" w:hAnsi="Arial" w:cs="Arial"/>
          <w:sz w:val="24"/>
          <w:szCs w:val="24"/>
        </w:rPr>
        <w:t xml:space="preserve"> princípios, normas, garantias </w:t>
      </w:r>
      <w:r w:rsidRPr="00B55316">
        <w:rPr>
          <w:rFonts w:ascii="Arial" w:hAnsi="Arial" w:cs="Arial"/>
          <w:sz w:val="24"/>
          <w:szCs w:val="24"/>
        </w:rPr>
        <w:t>fundamentais e doutrinas</w:t>
      </w:r>
      <w:r w:rsidR="007B19D9" w:rsidRPr="00B55316">
        <w:rPr>
          <w:rFonts w:ascii="Arial" w:hAnsi="Arial" w:cs="Arial"/>
          <w:sz w:val="24"/>
          <w:szCs w:val="24"/>
        </w:rPr>
        <w:t xml:space="preserve">, assim em afrontamento ao </w:t>
      </w:r>
      <w:r w:rsidR="00C9766E" w:rsidRPr="00B55316">
        <w:rPr>
          <w:rFonts w:ascii="Arial" w:hAnsi="Arial" w:cs="Arial"/>
          <w:sz w:val="24"/>
          <w:szCs w:val="24"/>
        </w:rPr>
        <w:t xml:space="preserve">artigo </w:t>
      </w:r>
      <w:r w:rsidR="007B19D9" w:rsidRPr="00B55316">
        <w:rPr>
          <w:rFonts w:ascii="Arial" w:hAnsi="Arial" w:cs="Arial"/>
          <w:sz w:val="24"/>
          <w:szCs w:val="24"/>
        </w:rPr>
        <w:t>42</w:t>
      </w:r>
      <w:r w:rsidR="00C9766E" w:rsidRPr="00B55316">
        <w:rPr>
          <w:rFonts w:ascii="Arial" w:hAnsi="Arial" w:cs="Arial"/>
          <w:sz w:val="24"/>
          <w:szCs w:val="24"/>
        </w:rPr>
        <w:t xml:space="preserve">, da </w:t>
      </w:r>
      <w:r w:rsidR="00B55316" w:rsidRPr="00B55316">
        <w:rPr>
          <w:rFonts w:ascii="Arial" w:hAnsi="Arial" w:cs="Arial"/>
          <w:sz w:val="24"/>
          <w:szCs w:val="24"/>
        </w:rPr>
        <w:t>Lei Geral de Proteção de Dados</w:t>
      </w:r>
      <w:r w:rsidR="007B19D9" w:rsidRPr="00B55316">
        <w:rPr>
          <w:rFonts w:ascii="Arial" w:hAnsi="Arial" w:cs="Arial"/>
          <w:sz w:val="24"/>
          <w:szCs w:val="24"/>
        </w:rPr>
        <w:t>, princípios</w:t>
      </w:r>
      <w:r w:rsidR="007B19D9" w:rsidRPr="007B19D9">
        <w:rPr>
          <w:rFonts w:ascii="Arial" w:hAnsi="Arial" w:cs="Arial"/>
          <w:sz w:val="24"/>
          <w:szCs w:val="24"/>
        </w:rPr>
        <w:t xml:space="preserve"> </w:t>
      </w:r>
      <w:r w:rsidR="007B19D9">
        <w:rPr>
          <w:rFonts w:ascii="Arial" w:hAnsi="Arial" w:cs="Arial"/>
          <w:sz w:val="24"/>
          <w:szCs w:val="24"/>
        </w:rPr>
        <w:t>constitucionais como o direito a inviolabilidade da</w:t>
      </w:r>
      <w:r w:rsidR="003E5569">
        <w:rPr>
          <w:rFonts w:ascii="Arial" w:hAnsi="Arial" w:cs="Arial"/>
          <w:sz w:val="24"/>
          <w:szCs w:val="24"/>
        </w:rPr>
        <w:t>s</w:t>
      </w:r>
      <w:r w:rsidR="007B19D9">
        <w:rPr>
          <w:rFonts w:ascii="Arial" w:hAnsi="Arial" w:cs="Arial"/>
          <w:sz w:val="24"/>
          <w:szCs w:val="24"/>
        </w:rPr>
        <w:t xml:space="preserve"> informações pessoais</w:t>
      </w:r>
      <w:r w:rsidR="003E5569">
        <w:rPr>
          <w:rFonts w:ascii="Arial" w:hAnsi="Arial" w:cs="Arial"/>
          <w:sz w:val="24"/>
          <w:szCs w:val="24"/>
        </w:rPr>
        <w:t xml:space="preserve"> </w:t>
      </w:r>
      <w:r w:rsidR="000617E2">
        <w:rPr>
          <w:rFonts w:ascii="Arial" w:hAnsi="Arial" w:cs="Arial"/>
          <w:sz w:val="24"/>
          <w:szCs w:val="24"/>
        </w:rPr>
        <w:t>(SLEE</w:t>
      </w:r>
      <w:r w:rsidR="00296B40">
        <w:rPr>
          <w:rFonts w:ascii="Arial" w:hAnsi="Arial" w:cs="Arial"/>
          <w:sz w:val="24"/>
          <w:szCs w:val="24"/>
        </w:rPr>
        <w:t>, 2017).</w:t>
      </w:r>
    </w:p>
    <w:p w14:paraId="6A57B870" w14:textId="77777777" w:rsidR="003E5569" w:rsidRDefault="003E5569" w:rsidP="003E5569">
      <w:pPr>
        <w:spacing w:after="0" w:line="360" w:lineRule="auto"/>
        <w:ind w:firstLine="709"/>
        <w:jc w:val="both"/>
        <w:rPr>
          <w:rFonts w:ascii="Arial" w:hAnsi="Arial" w:cs="Arial"/>
          <w:sz w:val="24"/>
          <w:szCs w:val="24"/>
        </w:rPr>
      </w:pPr>
      <w:r>
        <w:rPr>
          <w:rFonts w:ascii="Arial" w:hAnsi="Arial" w:cs="Arial"/>
          <w:sz w:val="24"/>
          <w:szCs w:val="24"/>
        </w:rPr>
        <w:t>Concluindo, visualiza-se a importância da junção de outro ramos do direito em prol de uma proteção sólida e certa, pois diante de tal junção, pode-se trabalhar melhor na prevenção, na proteção e na responsabilização de quem comete determinado crime, no entanto, vale-se se ressalvar que nem todos os funcionários que encontram-</w:t>
      </w:r>
      <w:r>
        <w:rPr>
          <w:rFonts w:ascii="Arial" w:hAnsi="Arial" w:cs="Arial"/>
          <w:sz w:val="24"/>
          <w:szCs w:val="24"/>
        </w:rPr>
        <w:lastRenderedPageBreak/>
        <w:t>se em regime de teletrabalho, agi com a má-fé mencionada ao longo de trabalho; contudo o que se busca demonstrar são as fragilidades do sistema e a busca de punir envolvidos.</w:t>
      </w:r>
    </w:p>
    <w:p w14:paraId="424B7F2C" w14:textId="77777777" w:rsidR="003E5569" w:rsidRDefault="003E5569" w:rsidP="003E5569">
      <w:pPr>
        <w:spacing w:after="0" w:line="360" w:lineRule="auto"/>
        <w:ind w:firstLine="709"/>
        <w:jc w:val="both"/>
        <w:rPr>
          <w:rFonts w:ascii="Arial" w:hAnsi="Arial" w:cs="Arial"/>
          <w:sz w:val="24"/>
          <w:szCs w:val="24"/>
        </w:rPr>
      </w:pPr>
    </w:p>
    <w:p w14:paraId="655A96B2" w14:textId="77777777" w:rsidR="00B037AB" w:rsidRPr="00E15D5E" w:rsidRDefault="00E15D5E" w:rsidP="00E15D5E">
      <w:pPr>
        <w:spacing w:after="0" w:line="360" w:lineRule="auto"/>
        <w:jc w:val="both"/>
        <w:rPr>
          <w:rFonts w:ascii="Arial" w:hAnsi="Arial" w:cs="Arial"/>
          <w:b/>
          <w:bCs/>
          <w:sz w:val="24"/>
          <w:szCs w:val="24"/>
        </w:rPr>
      </w:pPr>
      <w:r>
        <w:rPr>
          <w:rFonts w:ascii="Arial" w:hAnsi="Arial" w:cs="Arial"/>
          <w:b/>
          <w:bCs/>
          <w:sz w:val="24"/>
          <w:szCs w:val="24"/>
        </w:rPr>
        <w:t>6</w:t>
      </w:r>
      <w:r w:rsidR="003E5569">
        <w:rPr>
          <w:rFonts w:ascii="Arial" w:hAnsi="Arial" w:cs="Arial"/>
          <w:b/>
          <w:bCs/>
          <w:sz w:val="24"/>
          <w:szCs w:val="24"/>
        </w:rPr>
        <w:t xml:space="preserve"> DA RE</w:t>
      </w:r>
      <w:r w:rsidR="00B037AB" w:rsidRPr="00E15D5E">
        <w:rPr>
          <w:rFonts w:ascii="Arial" w:hAnsi="Arial" w:cs="Arial"/>
          <w:b/>
          <w:bCs/>
          <w:sz w:val="24"/>
          <w:szCs w:val="24"/>
        </w:rPr>
        <w:t>SPONSABILIZAÇÃO</w:t>
      </w:r>
    </w:p>
    <w:p w14:paraId="5F541117" w14:textId="77777777" w:rsidR="00E15D5E" w:rsidRDefault="00E15D5E" w:rsidP="00E15D5E">
      <w:pPr>
        <w:spacing w:after="0" w:line="360" w:lineRule="auto"/>
        <w:ind w:firstLine="567"/>
        <w:jc w:val="both"/>
        <w:rPr>
          <w:rFonts w:ascii="Arial" w:hAnsi="Arial" w:cs="Arial"/>
          <w:sz w:val="24"/>
          <w:szCs w:val="24"/>
        </w:rPr>
      </w:pPr>
    </w:p>
    <w:p w14:paraId="372084CF" w14:textId="77777777" w:rsidR="0062643D" w:rsidRDefault="003C1FD5" w:rsidP="00E15D5E">
      <w:pPr>
        <w:spacing w:after="0" w:line="360" w:lineRule="auto"/>
        <w:ind w:firstLine="709"/>
        <w:jc w:val="both"/>
        <w:rPr>
          <w:rFonts w:ascii="Arial" w:hAnsi="Arial" w:cs="Arial"/>
          <w:sz w:val="24"/>
          <w:szCs w:val="24"/>
        </w:rPr>
      </w:pPr>
      <w:r>
        <w:rPr>
          <w:rFonts w:ascii="Arial" w:hAnsi="Arial" w:cs="Arial"/>
          <w:sz w:val="24"/>
          <w:szCs w:val="24"/>
        </w:rPr>
        <w:t>Observando a lei, vislumbra que a mesma sempre está em</w:t>
      </w:r>
      <w:r w:rsidR="0062643D">
        <w:rPr>
          <w:rFonts w:ascii="Arial" w:hAnsi="Arial" w:cs="Arial"/>
          <w:sz w:val="24"/>
          <w:szCs w:val="24"/>
        </w:rPr>
        <w:t xml:space="preserve"> busca de toda e qualquer forma </w:t>
      </w:r>
      <w:r>
        <w:rPr>
          <w:rFonts w:ascii="Arial" w:hAnsi="Arial" w:cs="Arial"/>
          <w:sz w:val="24"/>
          <w:szCs w:val="24"/>
        </w:rPr>
        <w:t xml:space="preserve">de </w:t>
      </w:r>
      <w:r w:rsidR="0062643D">
        <w:rPr>
          <w:rFonts w:ascii="Arial" w:hAnsi="Arial" w:cs="Arial"/>
          <w:sz w:val="24"/>
          <w:szCs w:val="24"/>
        </w:rPr>
        <w:t>garantir o que est</w:t>
      </w:r>
      <w:r w:rsidR="009E416A">
        <w:rPr>
          <w:rFonts w:ascii="Arial" w:hAnsi="Arial" w:cs="Arial"/>
          <w:sz w:val="24"/>
          <w:szCs w:val="24"/>
        </w:rPr>
        <w:t>á</w:t>
      </w:r>
      <w:r w:rsidR="0062643D">
        <w:rPr>
          <w:rFonts w:ascii="Arial" w:hAnsi="Arial" w:cs="Arial"/>
          <w:sz w:val="24"/>
          <w:szCs w:val="24"/>
        </w:rPr>
        <w:t xml:space="preserve"> protegido</w:t>
      </w:r>
      <w:r w:rsidR="00BA6393">
        <w:rPr>
          <w:rFonts w:ascii="Arial" w:hAnsi="Arial" w:cs="Arial"/>
          <w:sz w:val="24"/>
          <w:szCs w:val="24"/>
        </w:rPr>
        <w:t>.</w:t>
      </w:r>
      <w:r w:rsidR="00A04186">
        <w:rPr>
          <w:rFonts w:ascii="Arial" w:hAnsi="Arial" w:cs="Arial"/>
          <w:sz w:val="24"/>
          <w:szCs w:val="24"/>
        </w:rPr>
        <w:t xml:space="preserve"> </w:t>
      </w:r>
      <w:r w:rsidR="00BA6393">
        <w:rPr>
          <w:rFonts w:ascii="Arial" w:hAnsi="Arial" w:cs="Arial"/>
          <w:sz w:val="24"/>
          <w:szCs w:val="24"/>
        </w:rPr>
        <w:t>S</w:t>
      </w:r>
      <w:r w:rsidR="0062643D">
        <w:rPr>
          <w:rFonts w:ascii="Arial" w:hAnsi="Arial" w:cs="Arial"/>
          <w:sz w:val="24"/>
          <w:szCs w:val="24"/>
        </w:rPr>
        <w:t>e</w:t>
      </w:r>
      <w:r>
        <w:rPr>
          <w:rFonts w:ascii="Arial" w:hAnsi="Arial" w:cs="Arial"/>
          <w:sz w:val="24"/>
          <w:szCs w:val="24"/>
        </w:rPr>
        <w:t>ndo assim, na forma de sanções, na proporção de serem</w:t>
      </w:r>
      <w:r w:rsidR="0062643D">
        <w:rPr>
          <w:rFonts w:ascii="Arial" w:hAnsi="Arial" w:cs="Arial"/>
          <w:sz w:val="24"/>
          <w:szCs w:val="24"/>
        </w:rPr>
        <w:t xml:space="preserve"> maneiras de </w:t>
      </w:r>
      <w:r w:rsidR="00EF0B4F">
        <w:rPr>
          <w:rFonts w:ascii="Arial" w:hAnsi="Arial" w:cs="Arial"/>
          <w:sz w:val="24"/>
          <w:szCs w:val="24"/>
        </w:rPr>
        <w:t>solução jurídicas, no qual busca responsabilizar aqueles que de maneira corroboraram para a conduta</w:t>
      </w:r>
      <w:r w:rsidR="009E416A">
        <w:rPr>
          <w:rFonts w:ascii="Arial" w:hAnsi="Arial" w:cs="Arial"/>
          <w:sz w:val="24"/>
          <w:szCs w:val="24"/>
        </w:rPr>
        <w:t xml:space="preserve"> ilícita.</w:t>
      </w:r>
    </w:p>
    <w:p w14:paraId="7593D0CA" w14:textId="77777777" w:rsidR="009E416A" w:rsidRDefault="00B037AB" w:rsidP="00E15D5E">
      <w:pPr>
        <w:spacing w:after="0" w:line="360" w:lineRule="auto"/>
        <w:ind w:firstLine="709"/>
        <w:jc w:val="both"/>
        <w:rPr>
          <w:rFonts w:ascii="Arial" w:hAnsi="Arial" w:cs="Arial"/>
          <w:sz w:val="24"/>
          <w:szCs w:val="24"/>
        </w:rPr>
      </w:pPr>
      <w:r w:rsidRPr="003C1FD5">
        <w:rPr>
          <w:rFonts w:ascii="Arial" w:hAnsi="Arial" w:cs="Arial"/>
          <w:sz w:val="24"/>
          <w:szCs w:val="24"/>
        </w:rPr>
        <w:t>Assim</w:t>
      </w:r>
      <w:r w:rsidR="00BA6393" w:rsidRPr="003C1FD5">
        <w:rPr>
          <w:rFonts w:ascii="Arial" w:hAnsi="Arial" w:cs="Arial"/>
          <w:sz w:val="24"/>
          <w:szCs w:val="24"/>
        </w:rPr>
        <w:t>,</w:t>
      </w:r>
      <w:r w:rsidRPr="003C1FD5">
        <w:rPr>
          <w:rFonts w:ascii="Arial" w:hAnsi="Arial" w:cs="Arial"/>
          <w:sz w:val="24"/>
          <w:szCs w:val="24"/>
        </w:rPr>
        <w:t xml:space="preserve"> como anteriormente</w:t>
      </w:r>
      <w:r w:rsidR="003C1FD5" w:rsidRPr="003C1FD5">
        <w:rPr>
          <w:rFonts w:ascii="Arial" w:hAnsi="Arial" w:cs="Arial"/>
          <w:sz w:val="24"/>
          <w:szCs w:val="24"/>
        </w:rPr>
        <w:t xml:space="preserve"> apresentado</w:t>
      </w:r>
      <w:r w:rsidR="009E416A" w:rsidRPr="003C1FD5">
        <w:rPr>
          <w:rFonts w:ascii="Arial" w:hAnsi="Arial" w:cs="Arial"/>
          <w:sz w:val="24"/>
          <w:szCs w:val="24"/>
        </w:rPr>
        <w:t>,</w:t>
      </w:r>
      <w:r w:rsidR="003C1FD5" w:rsidRPr="003C1FD5">
        <w:rPr>
          <w:rFonts w:ascii="Arial" w:hAnsi="Arial" w:cs="Arial"/>
          <w:sz w:val="24"/>
          <w:szCs w:val="24"/>
        </w:rPr>
        <w:t xml:space="preserve"> entendemos que a</w:t>
      </w:r>
      <w:r w:rsidR="009E416A" w:rsidRPr="003C1FD5">
        <w:rPr>
          <w:rFonts w:ascii="Arial" w:hAnsi="Arial" w:cs="Arial"/>
          <w:sz w:val="24"/>
          <w:szCs w:val="24"/>
        </w:rPr>
        <w:t xml:space="preserve"> obrigação de </w:t>
      </w:r>
      <w:r w:rsidR="003C1FD5" w:rsidRPr="003C1FD5">
        <w:rPr>
          <w:rFonts w:ascii="Arial" w:hAnsi="Arial" w:cs="Arial"/>
          <w:sz w:val="24"/>
          <w:szCs w:val="24"/>
        </w:rPr>
        <w:t xml:space="preserve">proteger os </w:t>
      </w:r>
      <w:r w:rsidR="009E416A" w:rsidRPr="003C1FD5">
        <w:rPr>
          <w:rFonts w:ascii="Arial" w:hAnsi="Arial" w:cs="Arial"/>
          <w:sz w:val="24"/>
          <w:szCs w:val="24"/>
        </w:rPr>
        <w:t>dos dados de clientes,</w:t>
      </w:r>
      <w:r w:rsidR="003C1FD5" w:rsidRPr="003C1FD5">
        <w:rPr>
          <w:rFonts w:ascii="Arial" w:hAnsi="Arial" w:cs="Arial"/>
          <w:sz w:val="24"/>
          <w:szCs w:val="24"/>
        </w:rPr>
        <w:t xml:space="preserve"> é primordialmente</w:t>
      </w:r>
      <w:r w:rsidR="003C1FD5">
        <w:rPr>
          <w:rFonts w:ascii="Arial" w:hAnsi="Arial" w:cs="Arial"/>
          <w:sz w:val="24"/>
          <w:szCs w:val="24"/>
        </w:rPr>
        <w:t xml:space="preserve"> da empresa, pois</w:t>
      </w:r>
      <w:r w:rsidR="009E416A">
        <w:rPr>
          <w:rFonts w:ascii="Arial" w:hAnsi="Arial" w:cs="Arial"/>
          <w:sz w:val="24"/>
          <w:szCs w:val="24"/>
        </w:rPr>
        <w:t xml:space="preserve"> trabalha</w:t>
      </w:r>
      <w:r w:rsidR="003C1FD5">
        <w:rPr>
          <w:rFonts w:ascii="Arial" w:hAnsi="Arial" w:cs="Arial"/>
          <w:sz w:val="24"/>
          <w:szCs w:val="24"/>
        </w:rPr>
        <w:t>r</w:t>
      </w:r>
      <w:r w:rsidR="006C263F">
        <w:rPr>
          <w:rFonts w:ascii="Arial" w:hAnsi="Arial" w:cs="Arial"/>
          <w:sz w:val="24"/>
          <w:szCs w:val="24"/>
        </w:rPr>
        <w:t xml:space="preserve"> com dados pessoais</w:t>
      </w:r>
      <w:r w:rsidR="009E416A">
        <w:rPr>
          <w:rFonts w:ascii="Arial" w:hAnsi="Arial" w:cs="Arial"/>
          <w:sz w:val="24"/>
          <w:szCs w:val="24"/>
        </w:rPr>
        <w:t xml:space="preserve"> possui a objetividade na garantia e n</w:t>
      </w:r>
      <w:r w:rsidR="006C263F">
        <w:rPr>
          <w:rFonts w:ascii="Arial" w:hAnsi="Arial" w:cs="Arial"/>
          <w:sz w:val="24"/>
          <w:szCs w:val="24"/>
        </w:rPr>
        <w:t xml:space="preserve">a proteção de tais, visto, </w:t>
      </w:r>
      <w:r w:rsidR="009E416A">
        <w:rPr>
          <w:rFonts w:ascii="Arial" w:hAnsi="Arial" w:cs="Arial"/>
          <w:sz w:val="24"/>
          <w:szCs w:val="24"/>
        </w:rPr>
        <w:t>a correlação de confiança e prestação de serviço.</w:t>
      </w:r>
    </w:p>
    <w:p w14:paraId="42BDBC2F" w14:textId="77777777" w:rsidR="009E416A" w:rsidRDefault="009E416A" w:rsidP="00E15D5E">
      <w:pPr>
        <w:spacing w:after="0" w:line="360" w:lineRule="auto"/>
        <w:ind w:firstLine="709"/>
        <w:jc w:val="both"/>
        <w:rPr>
          <w:rFonts w:ascii="Arial" w:hAnsi="Arial" w:cs="Arial"/>
          <w:sz w:val="24"/>
          <w:szCs w:val="24"/>
        </w:rPr>
      </w:pPr>
      <w:r>
        <w:rPr>
          <w:rFonts w:ascii="Arial" w:hAnsi="Arial" w:cs="Arial"/>
          <w:sz w:val="24"/>
          <w:szCs w:val="24"/>
        </w:rPr>
        <w:t xml:space="preserve">Desta maneira, quando se fala em prestação de serviço, devemos entender quanto </w:t>
      </w:r>
      <w:r w:rsidR="00BA6393">
        <w:rPr>
          <w:rFonts w:ascii="Arial" w:hAnsi="Arial" w:cs="Arial"/>
          <w:sz w:val="24"/>
          <w:szCs w:val="24"/>
        </w:rPr>
        <w:t>à</w:t>
      </w:r>
      <w:r>
        <w:rPr>
          <w:rFonts w:ascii="Arial" w:hAnsi="Arial" w:cs="Arial"/>
          <w:sz w:val="24"/>
          <w:szCs w:val="24"/>
        </w:rPr>
        <w:t>s objetividades de contrato, no qual há clausulas a serem c</w:t>
      </w:r>
      <w:r w:rsidR="00EC7267">
        <w:rPr>
          <w:rFonts w:ascii="Arial" w:hAnsi="Arial" w:cs="Arial"/>
          <w:sz w:val="24"/>
          <w:szCs w:val="24"/>
        </w:rPr>
        <w:t>u</w:t>
      </w:r>
      <w:r>
        <w:rPr>
          <w:rFonts w:ascii="Arial" w:hAnsi="Arial" w:cs="Arial"/>
          <w:sz w:val="24"/>
          <w:szCs w:val="24"/>
        </w:rPr>
        <w:t xml:space="preserve">mpridas, assim como na mesma proporção, existe regulamentação das leis a serem </w:t>
      </w:r>
      <w:r w:rsidR="00EC7267">
        <w:rPr>
          <w:rFonts w:ascii="Arial" w:hAnsi="Arial" w:cs="Arial"/>
          <w:sz w:val="24"/>
          <w:szCs w:val="24"/>
        </w:rPr>
        <w:t>observadas, de forma que ocorra a prestação sem onerosidade contratual e laboral.</w:t>
      </w:r>
    </w:p>
    <w:p w14:paraId="03E93902" w14:textId="648C397E" w:rsidR="009E416A" w:rsidRDefault="00AB31B1" w:rsidP="00AB31B1">
      <w:pPr>
        <w:spacing w:after="0" w:line="360" w:lineRule="auto"/>
        <w:ind w:firstLine="709"/>
        <w:jc w:val="both"/>
        <w:rPr>
          <w:rFonts w:ascii="Arial" w:hAnsi="Arial" w:cs="Arial"/>
          <w:sz w:val="24"/>
          <w:szCs w:val="24"/>
        </w:rPr>
      </w:pPr>
      <w:r>
        <w:rPr>
          <w:rFonts w:ascii="Arial" w:hAnsi="Arial" w:cs="Arial"/>
          <w:sz w:val="24"/>
          <w:szCs w:val="24"/>
        </w:rPr>
        <w:t xml:space="preserve">Destacando-se assim, as </w:t>
      </w:r>
      <w:r w:rsidR="00B714B3">
        <w:rPr>
          <w:rFonts w:ascii="Arial" w:hAnsi="Arial" w:cs="Arial"/>
          <w:sz w:val="24"/>
          <w:szCs w:val="24"/>
        </w:rPr>
        <w:t>relações de vazamento de dados,</w:t>
      </w:r>
      <w:r>
        <w:rPr>
          <w:rFonts w:ascii="Arial" w:hAnsi="Arial" w:cs="Arial"/>
          <w:sz w:val="24"/>
          <w:szCs w:val="24"/>
        </w:rPr>
        <w:t xml:space="preserve"> tem se discutido muito nas mídias e nos âmbitos jurídicos e suas propagações, de maneira que toma proporções que preocupa ao poder Estatal e ao empregador, quanto </w:t>
      </w:r>
      <w:r w:rsidR="00BA6393">
        <w:rPr>
          <w:rFonts w:ascii="Arial" w:hAnsi="Arial" w:cs="Arial"/>
          <w:sz w:val="24"/>
          <w:szCs w:val="24"/>
        </w:rPr>
        <w:t>à</w:t>
      </w:r>
      <w:r>
        <w:rPr>
          <w:rFonts w:ascii="Arial" w:hAnsi="Arial" w:cs="Arial"/>
          <w:sz w:val="24"/>
          <w:szCs w:val="24"/>
        </w:rPr>
        <w:t xml:space="preserve"> ética de seus profissionais de trabalho</w:t>
      </w:r>
      <w:r w:rsidR="00542400">
        <w:rPr>
          <w:rFonts w:ascii="Arial" w:hAnsi="Arial" w:cs="Arial"/>
          <w:sz w:val="24"/>
          <w:szCs w:val="24"/>
        </w:rPr>
        <w:t xml:space="preserve"> (MARTINS, 2022).</w:t>
      </w:r>
    </w:p>
    <w:p w14:paraId="253CC4B7" w14:textId="72869613" w:rsidR="00AB31B1" w:rsidRDefault="00AB31B1" w:rsidP="00E15D5E">
      <w:pPr>
        <w:spacing w:after="0" w:line="360" w:lineRule="auto"/>
        <w:ind w:firstLine="709"/>
        <w:jc w:val="both"/>
        <w:rPr>
          <w:rFonts w:ascii="Arial" w:hAnsi="Arial" w:cs="Arial"/>
          <w:sz w:val="24"/>
          <w:szCs w:val="24"/>
        </w:rPr>
      </w:pPr>
      <w:r>
        <w:rPr>
          <w:rFonts w:ascii="Arial" w:hAnsi="Arial" w:cs="Arial"/>
          <w:sz w:val="24"/>
          <w:szCs w:val="24"/>
        </w:rPr>
        <w:t>Assim, ao que se conhece, quando há lesão ao contrato de prestação de serviço, há necessidade de se discuti</w:t>
      </w:r>
      <w:r w:rsidR="00BA6393">
        <w:rPr>
          <w:rFonts w:ascii="Arial" w:hAnsi="Arial" w:cs="Arial"/>
          <w:sz w:val="24"/>
          <w:szCs w:val="24"/>
        </w:rPr>
        <w:t>r</w:t>
      </w:r>
      <w:r>
        <w:rPr>
          <w:rFonts w:ascii="Arial" w:hAnsi="Arial" w:cs="Arial"/>
          <w:sz w:val="24"/>
          <w:szCs w:val="24"/>
        </w:rPr>
        <w:t xml:space="preserve"> no ambiente do direito, a reparação de tais danos causados, que podem ser de diversas maneiras, sendo elas econômicas, patrimoniais, morais, </w:t>
      </w:r>
      <w:r w:rsidR="002D43C9" w:rsidRPr="00542400">
        <w:rPr>
          <w:rFonts w:ascii="Arial" w:hAnsi="Arial" w:cs="Arial"/>
          <w:sz w:val="24"/>
          <w:szCs w:val="24"/>
        </w:rPr>
        <w:t>d</w:t>
      </w:r>
      <w:r w:rsidRPr="00542400">
        <w:rPr>
          <w:rFonts w:ascii="Arial" w:hAnsi="Arial" w:cs="Arial"/>
          <w:sz w:val="24"/>
          <w:szCs w:val="24"/>
        </w:rPr>
        <w:t>entre outras</w:t>
      </w:r>
      <w:r w:rsidR="00542400" w:rsidRPr="00542400">
        <w:rPr>
          <w:rFonts w:ascii="Arial" w:hAnsi="Arial" w:cs="Arial"/>
          <w:sz w:val="24"/>
          <w:szCs w:val="24"/>
        </w:rPr>
        <w:t xml:space="preserve">, </w:t>
      </w:r>
      <w:r w:rsidRPr="00542400">
        <w:rPr>
          <w:rFonts w:ascii="Arial" w:hAnsi="Arial" w:cs="Arial"/>
          <w:sz w:val="24"/>
          <w:szCs w:val="24"/>
        </w:rPr>
        <w:t>a lei em seu texto, tem a objetividade</w:t>
      </w:r>
      <w:r>
        <w:rPr>
          <w:rFonts w:ascii="Arial" w:hAnsi="Arial" w:cs="Arial"/>
          <w:sz w:val="24"/>
          <w:szCs w:val="24"/>
        </w:rPr>
        <w:t xml:space="preserve"> de reparar aquele que teve seu direito prejudicado</w:t>
      </w:r>
      <w:r w:rsidR="00542400">
        <w:rPr>
          <w:rFonts w:ascii="Arial" w:hAnsi="Arial" w:cs="Arial"/>
          <w:sz w:val="24"/>
          <w:szCs w:val="24"/>
        </w:rPr>
        <w:t xml:space="preserve"> (MARTINS, 2022).</w:t>
      </w:r>
    </w:p>
    <w:p w14:paraId="275362CB" w14:textId="77777777" w:rsidR="007E7E4F" w:rsidRDefault="00AB31B1" w:rsidP="007E7E4F">
      <w:pPr>
        <w:spacing w:after="0" w:line="360" w:lineRule="auto"/>
        <w:ind w:firstLine="709"/>
        <w:jc w:val="both"/>
        <w:rPr>
          <w:rFonts w:ascii="Arial" w:hAnsi="Arial" w:cs="Arial"/>
          <w:sz w:val="24"/>
          <w:szCs w:val="24"/>
        </w:rPr>
      </w:pPr>
      <w:r>
        <w:rPr>
          <w:rFonts w:ascii="Arial" w:hAnsi="Arial" w:cs="Arial"/>
          <w:sz w:val="24"/>
          <w:szCs w:val="24"/>
        </w:rPr>
        <w:t xml:space="preserve">Desta maneira, assim como exemplificado anteriormente e visto na jurisprudência apresentada, </w:t>
      </w:r>
      <w:r w:rsidR="0018281D">
        <w:rPr>
          <w:rFonts w:ascii="Arial" w:hAnsi="Arial" w:cs="Arial"/>
          <w:sz w:val="24"/>
          <w:szCs w:val="24"/>
        </w:rPr>
        <w:t xml:space="preserve">o surgimento e a efetividade da reparação do dano causado, em </w:t>
      </w:r>
      <w:r w:rsidR="0018281D" w:rsidRPr="002E1E1A">
        <w:rPr>
          <w:rFonts w:ascii="Arial" w:hAnsi="Arial" w:cs="Arial"/>
          <w:sz w:val="24"/>
          <w:szCs w:val="24"/>
        </w:rPr>
        <w:t xml:space="preserve">decorrência de </w:t>
      </w:r>
      <w:r w:rsidR="0018281D">
        <w:rPr>
          <w:rFonts w:ascii="Arial" w:hAnsi="Arial" w:cs="Arial"/>
          <w:sz w:val="24"/>
          <w:szCs w:val="24"/>
        </w:rPr>
        <w:t xml:space="preserve">um </w:t>
      </w:r>
      <w:r w:rsidR="0018281D" w:rsidRPr="002E1E1A">
        <w:rPr>
          <w:rFonts w:ascii="Arial" w:hAnsi="Arial" w:cs="Arial"/>
          <w:sz w:val="24"/>
          <w:szCs w:val="24"/>
        </w:rPr>
        <w:t>direito lesado, decorrem</w:t>
      </w:r>
      <w:r w:rsidR="002E1E1A" w:rsidRPr="002E1E1A">
        <w:rPr>
          <w:rFonts w:ascii="Arial" w:hAnsi="Arial" w:cs="Arial"/>
          <w:sz w:val="24"/>
          <w:szCs w:val="24"/>
        </w:rPr>
        <w:t xml:space="preserve"> de maneira </w:t>
      </w:r>
      <w:r w:rsidR="002E1E1A">
        <w:rPr>
          <w:rFonts w:ascii="Arial" w:hAnsi="Arial" w:cs="Arial"/>
          <w:sz w:val="24"/>
          <w:szCs w:val="24"/>
        </w:rPr>
        <w:t>definitiva a</w:t>
      </w:r>
      <w:r w:rsidR="007E7E4F">
        <w:rPr>
          <w:rFonts w:ascii="Arial" w:hAnsi="Arial" w:cs="Arial"/>
          <w:sz w:val="24"/>
          <w:szCs w:val="24"/>
        </w:rPr>
        <w:t xml:space="preserve"> </w:t>
      </w:r>
      <w:r w:rsidR="002E1E1A">
        <w:rPr>
          <w:rFonts w:ascii="Arial" w:hAnsi="Arial" w:cs="Arial"/>
          <w:sz w:val="24"/>
          <w:szCs w:val="24"/>
        </w:rPr>
        <w:t xml:space="preserve">busca por </w:t>
      </w:r>
      <w:r w:rsidR="007E7E4F">
        <w:rPr>
          <w:rFonts w:ascii="Arial" w:hAnsi="Arial" w:cs="Arial"/>
          <w:sz w:val="24"/>
          <w:szCs w:val="24"/>
        </w:rPr>
        <w:t>entender e responder, é sobre a responsabilização de tais atos.</w:t>
      </w:r>
    </w:p>
    <w:p w14:paraId="4501D612" w14:textId="77777777" w:rsidR="00D2422D" w:rsidRPr="0075369D" w:rsidRDefault="00B037AB" w:rsidP="0075369D">
      <w:pPr>
        <w:spacing w:after="0" w:line="360" w:lineRule="auto"/>
        <w:ind w:firstLine="709"/>
        <w:jc w:val="both"/>
        <w:rPr>
          <w:rFonts w:ascii="Arial" w:hAnsi="Arial" w:cs="Arial"/>
          <w:sz w:val="24"/>
          <w:szCs w:val="24"/>
        </w:rPr>
      </w:pPr>
      <w:r w:rsidRPr="00E15D5E">
        <w:rPr>
          <w:rFonts w:ascii="Arial" w:hAnsi="Arial" w:cs="Arial"/>
          <w:sz w:val="24"/>
          <w:szCs w:val="24"/>
        </w:rPr>
        <w:t xml:space="preserve">Assim como menciona </w:t>
      </w:r>
      <w:r w:rsidR="002D43C9">
        <w:rPr>
          <w:rFonts w:ascii="Arial" w:hAnsi="Arial" w:cs="Arial"/>
          <w:sz w:val="24"/>
          <w:szCs w:val="24"/>
        </w:rPr>
        <w:t>a</w:t>
      </w:r>
      <w:r w:rsidRPr="00E15D5E">
        <w:rPr>
          <w:rFonts w:ascii="Arial" w:hAnsi="Arial" w:cs="Arial"/>
          <w:sz w:val="24"/>
          <w:szCs w:val="24"/>
        </w:rPr>
        <w:t xml:space="preserve"> Lei Geral de Proteção de Dados</w:t>
      </w:r>
      <w:r w:rsidR="002D43C9">
        <w:rPr>
          <w:rFonts w:ascii="Arial" w:hAnsi="Arial" w:cs="Arial"/>
          <w:sz w:val="24"/>
          <w:szCs w:val="24"/>
        </w:rPr>
        <w:t>, em seu artigo 46,</w:t>
      </w:r>
      <w:r w:rsidRPr="00E15D5E">
        <w:rPr>
          <w:rFonts w:ascii="Arial" w:hAnsi="Arial" w:cs="Arial"/>
          <w:sz w:val="24"/>
          <w:szCs w:val="24"/>
        </w:rPr>
        <w:t xml:space="preserve"> é obrigado reparar</w:t>
      </w:r>
      <w:r w:rsidRPr="0075369D">
        <w:rPr>
          <w:rFonts w:ascii="Arial" w:hAnsi="Arial" w:cs="Arial"/>
          <w:sz w:val="24"/>
          <w:szCs w:val="24"/>
        </w:rPr>
        <w:t xml:space="preserve"> o dano aquele que é dado causa</w:t>
      </w:r>
      <w:r w:rsidR="002D43C9" w:rsidRPr="0075369D">
        <w:rPr>
          <w:rFonts w:ascii="Arial" w:hAnsi="Arial" w:cs="Arial"/>
          <w:sz w:val="24"/>
          <w:szCs w:val="24"/>
        </w:rPr>
        <w:t>.</w:t>
      </w:r>
      <w:r w:rsidR="0075369D" w:rsidRPr="0075369D">
        <w:rPr>
          <w:rFonts w:ascii="Arial" w:hAnsi="Arial" w:cs="Arial"/>
          <w:sz w:val="24"/>
          <w:szCs w:val="24"/>
        </w:rPr>
        <w:t xml:space="preserve"> </w:t>
      </w:r>
      <w:r w:rsidR="00565566" w:rsidRPr="0075369D">
        <w:rPr>
          <w:rFonts w:ascii="Arial" w:hAnsi="Arial" w:cs="Arial"/>
          <w:sz w:val="24"/>
          <w:szCs w:val="24"/>
        </w:rPr>
        <w:t>Em decorrência, o controlador da empresa e o operador que agir</w:t>
      </w:r>
      <w:r w:rsidR="00542400" w:rsidRPr="0075369D">
        <w:rPr>
          <w:rFonts w:ascii="Arial" w:hAnsi="Arial" w:cs="Arial"/>
          <w:sz w:val="24"/>
          <w:szCs w:val="24"/>
        </w:rPr>
        <w:t xml:space="preserve"> </w:t>
      </w:r>
      <w:r w:rsidR="00565566" w:rsidRPr="0075369D">
        <w:rPr>
          <w:rFonts w:ascii="Arial" w:hAnsi="Arial" w:cs="Arial"/>
          <w:sz w:val="24"/>
          <w:szCs w:val="24"/>
        </w:rPr>
        <w:t xml:space="preserve">em razão do seu exercício, e do abuso da confiança </w:t>
      </w:r>
      <w:r w:rsidR="00565566" w:rsidRPr="0075369D">
        <w:rPr>
          <w:rFonts w:ascii="Arial" w:hAnsi="Arial" w:cs="Arial"/>
          <w:sz w:val="24"/>
          <w:szCs w:val="24"/>
        </w:rPr>
        <w:lastRenderedPageBreak/>
        <w:t>em sua atividade laboral, será obrigado</w:t>
      </w:r>
      <w:r w:rsidR="0075369D">
        <w:rPr>
          <w:rFonts w:ascii="Arial" w:hAnsi="Arial" w:cs="Arial"/>
          <w:sz w:val="24"/>
          <w:szCs w:val="24"/>
        </w:rPr>
        <w:t>,</w:t>
      </w:r>
      <w:r w:rsidR="00565566" w:rsidRPr="0075369D">
        <w:rPr>
          <w:rFonts w:ascii="Arial" w:hAnsi="Arial" w:cs="Arial"/>
          <w:sz w:val="24"/>
          <w:szCs w:val="24"/>
        </w:rPr>
        <w:t xml:space="preserve"> a reparação do dano, de</w:t>
      </w:r>
      <w:r w:rsidR="00C40278" w:rsidRPr="0075369D">
        <w:rPr>
          <w:rFonts w:ascii="Arial" w:hAnsi="Arial" w:cs="Arial"/>
          <w:sz w:val="24"/>
          <w:szCs w:val="24"/>
        </w:rPr>
        <w:t>vendo</w:t>
      </w:r>
      <w:r w:rsidR="002D43C9" w:rsidRPr="0075369D">
        <w:rPr>
          <w:rFonts w:ascii="Arial" w:hAnsi="Arial" w:cs="Arial"/>
          <w:sz w:val="24"/>
          <w:szCs w:val="24"/>
        </w:rPr>
        <w:t xml:space="preserve"> </w:t>
      </w:r>
      <w:r w:rsidR="00565566" w:rsidRPr="0075369D">
        <w:rPr>
          <w:rFonts w:ascii="Arial" w:hAnsi="Arial" w:cs="Arial"/>
          <w:sz w:val="24"/>
          <w:szCs w:val="24"/>
        </w:rPr>
        <w:t>indenizar tal dano</w:t>
      </w:r>
      <w:r w:rsidR="00C40278" w:rsidRPr="0075369D">
        <w:rPr>
          <w:rFonts w:ascii="Arial" w:hAnsi="Arial" w:cs="Arial"/>
          <w:sz w:val="24"/>
          <w:szCs w:val="24"/>
        </w:rPr>
        <w:t xml:space="preserve"> a que tenha dado causa</w:t>
      </w:r>
      <w:r w:rsidR="00565566" w:rsidRPr="0075369D">
        <w:rPr>
          <w:rFonts w:ascii="Arial" w:hAnsi="Arial" w:cs="Arial"/>
          <w:sz w:val="24"/>
          <w:szCs w:val="24"/>
        </w:rPr>
        <w:t>.</w:t>
      </w:r>
    </w:p>
    <w:p w14:paraId="727E3F96" w14:textId="7A30B29F" w:rsidR="000617E2" w:rsidRDefault="00565566" w:rsidP="002D43C9">
      <w:pPr>
        <w:pStyle w:val="artigo"/>
        <w:spacing w:before="0" w:beforeAutospacing="0" w:after="0" w:afterAutospacing="0" w:line="360" w:lineRule="auto"/>
        <w:ind w:firstLine="709"/>
        <w:jc w:val="both"/>
        <w:rPr>
          <w:rFonts w:ascii="Arial" w:hAnsi="Arial" w:cs="Arial"/>
        </w:rPr>
      </w:pPr>
      <w:r w:rsidRPr="00C40278">
        <w:rPr>
          <w:rFonts w:ascii="Arial" w:hAnsi="Arial" w:cs="Arial"/>
        </w:rPr>
        <w:t>Todavia, o operário</w:t>
      </w:r>
      <w:r w:rsidR="002D43C9" w:rsidRPr="00C40278">
        <w:rPr>
          <w:rFonts w:ascii="Arial" w:hAnsi="Arial" w:cs="Arial"/>
        </w:rPr>
        <w:t>,</w:t>
      </w:r>
      <w:r w:rsidRPr="00C40278">
        <w:rPr>
          <w:rFonts w:ascii="Arial" w:hAnsi="Arial" w:cs="Arial"/>
        </w:rPr>
        <w:t xml:space="preserve"> em desfavor do ato praticado</w:t>
      </w:r>
      <w:r w:rsidR="002D43C9" w:rsidRPr="00C40278">
        <w:rPr>
          <w:rFonts w:ascii="Arial" w:hAnsi="Arial" w:cs="Arial"/>
        </w:rPr>
        <w:t>,</w:t>
      </w:r>
      <w:r w:rsidR="00C40278" w:rsidRPr="00C40278">
        <w:rPr>
          <w:rFonts w:ascii="Arial" w:hAnsi="Arial" w:cs="Arial"/>
        </w:rPr>
        <w:t xml:space="preserve"> responderá de maneira clara e objetiva da lei</w:t>
      </w:r>
      <w:r w:rsidRPr="00C40278">
        <w:rPr>
          <w:rFonts w:ascii="Arial" w:hAnsi="Arial" w:cs="Arial"/>
        </w:rPr>
        <w:t xml:space="preserve">, assim assegurado no </w:t>
      </w:r>
      <w:r w:rsidR="002D43C9" w:rsidRPr="00C40278">
        <w:rPr>
          <w:rFonts w:ascii="Arial" w:hAnsi="Arial" w:cs="Arial"/>
        </w:rPr>
        <w:t>a</w:t>
      </w:r>
      <w:r w:rsidRPr="00C40278">
        <w:rPr>
          <w:rFonts w:ascii="Arial" w:hAnsi="Arial" w:cs="Arial"/>
        </w:rPr>
        <w:t>rt</w:t>
      </w:r>
      <w:r w:rsidR="002D43C9" w:rsidRPr="00C40278">
        <w:rPr>
          <w:rFonts w:ascii="Arial" w:hAnsi="Arial" w:cs="Arial"/>
        </w:rPr>
        <w:t xml:space="preserve">igo </w:t>
      </w:r>
      <w:r w:rsidRPr="00C40278">
        <w:rPr>
          <w:rFonts w:ascii="Arial" w:hAnsi="Arial" w:cs="Arial"/>
        </w:rPr>
        <w:t>42</w:t>
      </w:r>
      <w:r w:rsidR="005B2ABF" w:rsidRPr="00C40278">
        <w:rPr>
          <w:rFonts w:ascii="Arial" w:hAnsi="Arial" w:cs="Arial"/>
        </w:rPr>
        <w:t>,</w:t>
      </w:r>
      <w:r w:rsidR="00C9766E">
        <w:rPr>
          <w:rFonts w:ascii="Arial" w:hAnsi="Arial" w:cs="Arial"/>
        </w:rPr>
        <w:t xml:space="preserve"> </w:t>
      </w:r>
      <w:r w:rsidR="005B2ABF" w:rsidRPr="00C40278">
        <w:rPr>
          <w:rFonts w:ascii="Arial" w:hAnsi="Arial" w:cs="Arial"/>
        </w:rPr>
        <w:t>§1º,</w:t>
      </w:r>
      <w:r w:rsidR="00E67E0A">
        <w:rPr>
          <w:rFonts w:ascii="Arial" w:hAnsi="Arial" w:cs="Arial"/>
        </w:rPr>
        <w:t xml:space="preserve"> </w:t>
      </w:r>
      <w:r w:rsidR="002D43C9" w:rsidRPr="00C40278">
        <w:rPr>
          <w:rFonts w:ascii="Arial" w:hAnsi="Arial" w:cs="Arial"/>
        </w:rPr>
        <w:t xml:space="preserve">inciso </w:t>
      </w:r>
      <w:r w:rsidR="005B2ABF" w:rsidRPr="00C40278">
        <w:rPr>
          <w:rFonts w:ascii="Arial" w:hAnsi="Arial" w:cs="Arial"/>
        </w:rPr>
        <w:t>I</w:t>
      </w:r>
      <w:r w:rsidR="00C9766E">
        <w:rPr>
          <w:rFonts w:ascii="Arial" w:hAnsi="Arial" w:cs="Arial"/>
        </w:rPr>
        <w:t>,</w:t>
      </w:r>
      <w:r w:rsidR="005B2ABF" w:rsidRPr="00C40278">
        <w:rPr>
          <w:rFonts w:ascii="Arial" w:hAnsi="Arial" w:cs="Arial"/>
        </w:rPr>
        <w:t xml:space="preserve"> da LGPD</w:t>
      </w:r>
      <w:r w:rsidR="002D43C9" w:rsidRPr="00C40278">
        <w:rPr>
          <w:rFonts w:ascii="Arial" w:hAnsi="Arial" w:cs="Arial"/>
        </w:rPr>
        <w:t>.</w:t>
      </w:r>
    </w:p>
    <w:p w14:paraId="705A4F88" w14:textId="39417BCB" w:rsidR="00ED0A1D" w:rsidRDefault="00A71C68" w:rsidP="000617E2">
      <w:pPr>
        <w:spacing w:after="0" w:line="360" w:lineRule="auto"/>
        <w:ind w:firstLine="709"/>
        <w:jc w:val="both"/>
        <w:rPr>
          <w:rFonts w:ascii="Arial" w:hAnsi="Arial" w:cs="Arial"/>
          <w:sz w:val="24"/>
          <w:szCs w:val="24"/>
        </w:rPr>
      </w:pPr>
      <w:r w:rsidRPr="000617E2">
        <w:rPr>
          <w:rFonts w:ascii="Arial" w:hAnsi="Arial" w:cs="Arial"/>
          <w:sz w:val="24"/>
          <w:szCs w:val="24"/>
        </w:rPr>
        <w:t>De tal maneira, o que obtém é a solidariedade da obrigação de reparar o dano</w:t>
      </w:r>
      <w:r>
        <w:rPr>
          <w:rFonts w:ascii="Arial" w:hAnsi="Arial" w:cs="Arial"/>
          <w:sz w:val="24"/>
          <w:szCs w:val="24"/>
        </w:rPr>
        <w:t>, por parte do operador, contudo a responsabilizaç</w:t>
      </w:r>
      <w:r w:rsidR="002D43C9">
        <w:rPr>
          <w:rFonts w:ascii="Arial" w:hAnsi="Arial" w:cs="Arial"/>
          <w:sz w:val="24"/>
          <w:szCs w:val="24"/>
        </w:rPr>
        <w:t>ão</w:t>
      </w:r>
      <w:r>
        <w:rPr>
          <w:rFonts w:ascii="Arial" w:hAnsi="Arial" w:cs="Arial"/>
          <w:sz w:val="24"/>
          <w:szCs w:val="24"/>
        </w:rPr>
        <w:t xml:space="preserve"> objetiva recairá de natureza processual ao empregador, pois </w:t>
      </w:r>
      <w:r w:rsidR="000617E2">
        <w:rPr>
          <w:rFonts w:ascii="Arial" w:hAnsi="Arial" w:cs="Arial"/>
          <w:sz w:val="24"/>
          <w:szCs w:val="24"/>
        </w:rPr>
        <w:t>ele</w:t>
      </w:r>
      <w:r>
        <w:rPr>
          <w:rFonts w:ascii="Arial" w:hAnsi="Arial" w:cs="Arial"/>
          <w:sz w:val="24"/>
          <w:szCs w:val="24"/>
        </w:rPr>
        <w:t xml:space="preserve"> é responsável pela celebração e consumação contratual, do serviço</w:t>
      </w:r>
      <w:r w:rsidR="006F3B97">
        <w:rPr>
          <w:rFonts w:ascii="Arial" w:hAnsi="Arial" w:cs="Arial"/>
          <w:sz w:val="24"/>
          <w:szCs w:val="24"/>
        </w:rPr>
        <w:t xml:space="preserve"> </w:t>
      </w:r>
      <w:r w:rsidR="004F6AA0">
        <w:rPr>
          <w:rFonts w:ascii="Arial" w:hAnsi="Arial" w:cs="Arial"/>
          <w:sz w:val="24"/>
          <w:szCs w:val="24"/>
        </w:rPr>
        <w:t>(</w:t>
      </w:r>
      <w:r w:rsidR="000617E2">
        <w:rPr>
          <w:rFonts w:ascii="Arial" w:hAnsi="Arial" w:cs="Arial"/>
          <w:sz w:val="24"/>
          <w:szCs w:val="24"/>
        </w:rPr>
        <w:t>SENNETT</w:t>
      </w:r>
      <w:r w:rsidR="004F6AA0">
        <w:rPr>
          <w:rFonts w:ascii="Arial" w:hAnsi="Arial" w:cs="Arial"/>
          <w:sz w:val="24"/>
          <w:szCs w:val="24"/>
        </w:rPr>
        <w:t>, 2012).</w:t>
      </w:r>
    </w:p>
    <w:p w14:paraId="53A9FFED" w14:textId="74948FB7" w:rsidR="00A71C68" w:rsidRDefault="00A71C68" w:rsidP="00472FD4">
      <w:pPr>
        <w:spacing w:after="0" w:line="360" w:lineRule="auto"/>
        <w:ind w:firstLine="709"/>
        <w:jc w:val="both"/>
        <w:rPr>
          <w:rFonts w:ascii="Arial" w:hAnsi="Arial" w:cs="Arial"/>
          <w:sz w:val="24"/>
          <w:szCs w:val="24"/>
        </w:rPr>
      </w:pPr>
      <w:r>
        <w:rPr>
          <w:rFonts w:ascii="Arial" w:hAnsi="Arial" w:cs="Arial"/>
          <w:sz w:val="24"/>
          <w:szCs w:val="24"/>
        </w:rPr>
        <w:t xml:space="preserve">Deste modo, é necessário debruçar sobre o direito para analisar clinicamente as </w:t>
      </w:r>
      <w:r w:rsidRPr="00472FD4">
        <w:rPr>
          <w:rFonts w:ascii="Arial" w:hAnsi="Arial" w:cs="Arial"/>
          <w:sz w:val="24"/>
          <w:szCs w:val="24"/>
        </w:rPr>
        <w:t>circunst</w:t>
      </w:r>
      <w:r w:rsidR="002D43C9" w:rsidRPr="00472FD4">
        <w:rPr>
          <w:rFonts w:ascii="Arial" w:hAnsi="Arial" w:cs="Arial"/>
          <w:sz w:val="24"/>
          <w:szCs w:val="24"/>
        </w:rPr>
        <w:t>â</w:t>
      </w:r>
      <w:r w:rsidRPr="00472FD4">
        <w:rPr>
          <w:rFonts w:ascii="Arial" w:hAnsi="Arial" w:cs="Arial"/>
          <w:sz w:val="24"/>
          <w:szCs w:val="24"/>
        </w:rPr>
        <w:t xml:space="preserve">ncias e buscar uma melhor </w:t>
      </w:r>
      <w:r w:rsidR="00472FD4" w:rsidRPr="00472FD4">
        <w:rPr>
          <w:rFonts w:ascii="Arial" w:hAnsi="Arial" w:cs="Arial"/>
          <w:sz w:val="24"/>
          <w:szCs w:val="24"/>
        </w:rPr>
        <w:t>proteção</w:t>
      </w:r>
      <w:r w:rsidR="00472FD4">
        <w:rPr>
          <w:rFonts w:ascii="Arial" w:hAnsi="Arial" w:cs="Arial"/>
          <w:sz w:val="24"/>
          <w:szCs w:val="24"/>
        </w:rPr>
        <w:t xml:space="preserve"> </w:t>
      </w:r>
      <w:r>
        <w:rPr>
          <w:rFonts w:ascii="Arial" w:hAnsi="Arial" w:cs="Arial"/>
          <w:sz w:val="24"/>
          <w:szCs w:val="24"/>
        </w:rPr>
        <w:t>do direito, em responsabil</w:t>
      </w:r>
      <w:r w:rsidR="00472FD4">
        <w:rPr>
          <w:rFonts w:ascii="Arial" w:hAnsi="Arial" w:cs="Arial"/>
          <w:sz w:val="24"/>
          <w:szCs w:val="24"/>
        </w:rPr>
        <w:t xml:space="preserve">izar </w:t>
      </w:r>
      <w:r w:rsidR="00472FD4" w:rsidRPr="00472FD4">
        <w:rPr>
          <w:rFonts w:ascii="Arial" w:hAnsi="Arial" w:cs="Arial"/>
          <w:sz w:val="24"/>
          <w:szCs w:val="24"/>
        </w:rPr>
        <w:t xml:space="preserve">efetivamente o encarregado das condutas atípicas. </w:t>
      </w:r>
      <w:r w:rsidR="002D43C9" w:rsidRPr="00472FD4">
        <w:rPr>
          <w:rFonts w:ascii="Arial" w:hAnsi="Arial" w:cs="Arial"/>
          <w:sz w:val="24"/>
          <w:szCs w:val="24"/>
        </w:rPr>
        <w:t>S</w:t>
      </w:r>
      <w:r w:rsidRPr="00472FD4">
        <w:rPr>
          <w:rFonts w:ascii="Arial" w:hAnsi="Arial" w:cs="Arial"/>
          <w:sz w:val="24"/>
          <w:szCs w:val="24"/>
        </w:rPr>
        <w:t xml:space="preserve">endo assim, deverá </w:t>
      </w:r>
      <w:r w:rsidR="00472FD4" w:rsidRPr="00472FD4">
        <w:rPr>
          <w:rFonts w:ascii="Arial" w:hAnsi="Arial" w:cs="Arial"/>
          <w:sz w:val="24"/>
          <w:szCs w:val="24"/>
        </w:rPr>
        <w:t xml:space="preserve">buscar nos parâmetros </w:t>
      </w:r>
      <w:r w:rsidRPr="00472FD4">
        <w:rPr>
          <w:rFonts w:ascii="Arial" w:hAnsi="Arial" w:cs="Arial"/>
          <w:sz w:val="24"/>
          <w:szCs w:val="24"/>
        </w:rPr>
        <w:t>judiciais, para</w:t>
      </w:r>
      <w:r>
        <w:rPr>
          <w:rFonts w:ascii="Arial" w:hAnsi="Arial" w:cs="Arial"/>
          <w:sz w:val="24"/>
          <w:szCs w:val="24"/>
        </w:rPr>
        <w:t xml:space="preserve"> que ocorra</w:t>
      </w:r>
      <w:r w:rsidR="004F6AA0">
        <w:rPr>
          <w:rFonts w:ascii="Arial" w:hAnsi="Arial" w:cs="Arial"/>
          <w:sz w:val="24"/>
          <w:szCs w:val="24"/>
        </w:rPr>
        <w:t xml:space="preserve"> a consumação</w:t>
      </w:r>
      <w:r w:rsidR="00472FD4">
        <w:rPr>
          <w:rFonts w:ascii="Arial" w:hAnsi="Arial" w:cs="Arial"/>
          <w:sz w:val="24"/>
          <w:szCs w:val="24"/>
        </w:rPr>
        <w:t xml:space="preserve"> da responsabilização</w:t>
      </w:r>
      <w:r w:rsidR="004F6AA0">
        <w:rPr>
          <w:rFonts w:ascii="Arial" w:hAnsi="Arial" w:cs="Arial"/>
          <w:sz w:val="24"/>
          <w:szCs w:val="24"/>
        </w:rPr>
        <w:t xml:space="preserve"> (</w:t>
      </w:r>
      <w:r w:rsidR="000617E2">
        <w:rPr>
          <w:rFonts w:ascii="Arial" w:hAnsi="Arial" w:cs="Arial"/>
          <w:sz w:val="24"/>
          <w:szCs w:val="24"/>
        </w:rPr>
        <w:t xml:space="preserve">SENNETT, </w:t>
      </w:r>
      <w:r w:rsidR="004F6AA0">
        <w:rPr>
          <w:rFonts w:ascii="Arial" w:hAnsi="Arial" w:cs="Arial"/>
          <w:sz w:val="24"/>
          <w:szCs w:val="24"/>
        </w:rPr>
        <w:t>2012).</w:t>
      </w:r>
    </w:p>
    <w:p w14:paraId="3BCC1A1D" w14:textId="44BB6704" w:rsidR="002D43C9" w:rsidRDefault="00472FD4" w:rsidP="000617E2">
      <w:pPr>
        <w:spacing w:after="0" w:line="360" w:lineRule="auto"/>
        <w:ind w:firstLine="709"/>
        <w:jc w:val="both"/>
        <w:rPr>
          <w:rFonts w:ascii="Arial" w:hAnsi="Arial" w:cs="Arial"/>
          <w:sz w:val="24"/>
          <w:szCs w:val="24"/>
        </w:rPr>
      </w:pPr>
      <w:r>
        <w:rPr>
          <w:rFonts w:ascii="Arial" w:hAnsi="Arial" w:cs="Arial"/>
          <w:sz w:val="24"/>
          <w:szCs w:val="24"/>
        </w:rPr>
        <w:t>Sobretudo</w:t>
      </w:r>
      <w:r w:rsidRPr="004734FB">
        <w:rPr>
          <w:rFonts w:ascii="Arial" w:hAnsi="Arial" w:cs="Arial"/>
          <w:sz w:val="24"/>
          <w:szCs w:val="24"/>
        </w:rPr>
        <w:t>, o T</w:t>
      </w:r>
      <w:r w:rsidR="00D57418">
        <w:rPr>
          <w:rFonts w:ascii="Arial" w:hAnsi="Arial" w:cs="Arial"/>
          <w:sz w:val="24"/>
          <w:szCs w:val="24"/>
        </w:rPr>
        <w:t>ribunal</w:t>
      </w:r>
      <w:r w:rsidRPr="004734FB">
        <w:rPr>
          <w:rFonts w:ascii="Arial" w:hAnsi="Arial" w:cs="Arial"/>
          <w:sz w:val="24"/>
          <w:szCs w:val="24"/>
        </w:rPr>
        <w:t xml:space="preserve"> </w:t>
      </w:r>
      <w:r w:rsidR="00D57418">
        <w:rPr>
          <w:rFonts w:ascii="Arial" w:hAnsi="Arial" w:cs="Arial"/>
          <w:sz w:val="24"/>
          <w:szCs w:val="24"/>
        </w:rPr>
        <w:t>de</w:t>
      </w:r>
      <w:r w:rsidRPr="004734FB">
        <w:rPr>
          <w:rFonts w:ascii="Arial" w:hAnsi="Arial" w:cs="Arial"/>
          <w:sz w:val="24"/>
          <w:szCs w:val="24"/>
        </w:rPr>
        <w:t xml:space="preserve"> J</w:t>
      </w:r>
      <w:r w:rsidR="00D57418">
        <w:rPr>
          <w:rFonts w:ascii="Arial" w:hAnsi="Arial" w:cs="Arial"/>
          <w:sz w:val="24"/>
          <w:szCs w:val="24"/>
        </w:rPr>
        <w:t>ustiça</w:t>
      </w:r>
      <w:r w:rsidRPr="004734FB">
        <w:rPr>
          <w:rFonts w:ascii="Arial" w:hAnsi="Arial" w:cs="Arial"/>
          <w:sz w:val="24"/>
          <w:szCs w:val="24"/>
        </w:rPr>
        <w:t xml:space="preserve"> </w:t>
      </w:r>
      <w:r w:rsidR="00D57418">
        <w:rPr>
          <w:rFonts w:ascii="Arial" w:hAnsi="Arial" w:cs="Arial"/>
          <w:sz w:val="24"/>
          <w:szCs w:val="24"/>
        </w:rPr>
        <w:t>de</w:t>
      </w:r>
      <w:r w:rsidRPr="004734FB">
        <w:rPr>
          <w:rFonts w:ascii="Arial" w:hAnsi="Arial" w:cs="Arial"/>
          <w:sz w:val="24"/>
          <w:szCs w:val="24"/>
        </w:rPr>
        <w:t xml:space="preserve"> M</w:t>
      </w:r>
      <w:r w:rsidR="00D57418">
        <w:rPr>
          <w:rFonts w:ascii="Arial" w:hAnsi="Arial" w:cs="Arial"/>
          <w:sz w:val="24"/>
          <w:szCs w:val="24"/>
        </w:rPr>
        <w:t>inas</w:t>
      </w:r>
      <w:r w:rsidRPr="004734FB">
        <w:rPr>
          <w:rFonts w:ascii="Arial" w:hAnsi="Arial" w:cs="Arial"/>
          <w:sz w:val="24"/>
          <w:szCs w:val="24"/>
        </w:rPr>
        <w:t xml:space="preserve"> G</w:t>
      </w:r>
      <w:r w:rsidR="00D57418">
        <w:rPr>
          <w:rFonts w:ascii="Arial" w:hAnsi="Arial" w:cs="Arial"/>
          <w:sz w:val="24"/>
          <w:szCs w:val="24"/>
        </w:rPr>
        <w:t>erais</w:t>
      </w:r>
      <w:r w:rsidRPr="004734FB">
        <w:rPr>
          <w:rFonts w:ascii="Arial" w:hAnsi="Arial" w:cs="Arial"/>
          <w:sz w:val="24"/>
          <w:szCs w:val="24"/>
        </w:rPr>
        <w:t xml:space="preserve"> TJ-MG, julgou em uma apelação cível,</w:t>
      </w:r>
      <w:r w:rsidR="004734FB" w:rsidRPr="004734FB">
        <w:rPr>
          <w:rFonts w:ascii="Arial" w:hAnsi="Arial" w:cs="Arial"/>
          <w:sz w:val="24"/>
          <w:szCs w:val="24"/>
        </w:rPr>
        <w:t xml:space="preserve"> número do processo </w:t>
      </w:r>
      <w:hyperlink r:id="rId9" w:history="1">
        <w:r w:rsidR="004734FB" w:rsidRPr="004734FB">
          <w:rPr>
            <w:rStyle w:val="Hyperlink"/>
            <w:rFonts w:ascii="Arial" w:hAnsi="Arial" w:cs="Arial"/>
            <w:color w:val="auto"/>
            <w:sz w:val="24"/>
            <w:szCs w:val="24"/>
            <w:u w:val="none"/>
            <w:shd w:val="clear" w:color="auto" w:fill="FFFFFF"/>
          </w:rPr>
          <w:t>AC 5009350-17.2020.8.13.0024 MG</w:t>
        </w:r>
      </w:hyperlink>
      <w:r w:rsidR="004734FB">
        <w:rPr>
          <w:rFonts w:ascii="Arial" w:hAnsi="Arial" w:cs="Arial"/>
          <w:sz w:val="24"/>
          <w:szCs w:val="24"/>
        </w:rPr>
        <w:t>,</w:t>
      </w:r>
      <w:r>
        <w:rPr>
          <w:rFonts w:ascii="Arial" w:hAnsi="Arial" w:cs="Arial"/>
          <w:sz w:val="24"/>
          <w:szCs w:val="24"/>
        </w:rPr>
        <w:t xml:space="preserve"> a indenização por danos morais, diante do vazamento de dados pessoais:</w:t>
      </w:r>
    </w:p>
    <w:p w14:paraId="613AC121" w14:textId="77777777" w:rsidR="00C9766E" w:rsidRPr="00472FD4" w:rsidRDefault="00C9766E" w:rsidP="000617E2">
      <w:pPr>
        <w:spacing w:after="0" w:line="360" w:lineRule="auto"/>
        <w:ind w:firstLine="709"/>
        <w:jc w:val="both"/>
        <w:rPr>
          <w:rFonts w:ascii="Arial" w:hAnsi="Arial" w:cs="Arial"/>
          <w:sz w:val="24"/>
          <w:szCs w:val="24"/>
        </w:rPr>
      </w:pPr>
    </w:p>
    <w:p w14:paraId="052D7494" w14:textId="54127D52" w:rsidR="000617E2" w:rsidRPr="00A15D07" w:rsidRDefault="00A15D07" w:rsidP="00A15D07">
      <w:pPr>
        <w:spacing w:after="100" w:afterAutospacing="1" w:line="240" w:lineRule="auto"/>
        <w:ind w:left="2268"/>
        <w:jc w:val="both"/>
        <w:rPr>
          <w:rFonts w:ascii="Arial" w:eastAsia="Times New Roman" w:hAnsi="Arial" w:cs="Arial"/>
          <w:spacing w:val="2"/>
          <w:sz w:val="20"/>
          <w:szCs w:val="20"/>
          <w:lang w:eastAsia="pt-BR"/>
        </w:rPr>
      </w:pPr>
      <w:r w:rsidRPr="00A15D07">
        <w:rPr>
          <w:rFonts w:ascii="Arial" w:eastAsia="Times New Roman" w:hAnsi="Arial" w:cs="Arial"/>
          <w:spacing w:val="2"/>
          <w:sz w:val="20"/>
          <w:szCs w:val="20"/>
          <w:lang w:eastAsia="pt-BR"/>
        </w:rPr>
        <w:t>APELAÇÃO CÍVEL - AÇÃO DE INDENIZAÇÃO POR DANOS MORAIS - VAZAMENTO DE DADOS PESSOAIS - FALHA NA PRESTAÇÃO DE SERVIÇOS - DANO MORAL - OCORRÊNCIA - CULPA EXCLUSIVA DE TERCEIROS - NÃO CARACTERIZADA - VALOR - CIRCUNSTÂNCIAS E RAZOABILIDADE. - Configura defeito na prestação do serviço e, por conseguinte, dano moral indenizável o vazamento de dados pessoais e sigilosos de clientes pela empresa mantenedora que não ofereceu a segurança necessária sobre as informações que lhe foram confiadas pelos seus usuários - Não se pode falar em culpa exclusiva de terceiro que isente a ré de responsabilidade, se configurada a falha na prestação de seus serviços - O valor da indenização por danos morais deve ser fixado de forma proporcional às circunstâncias do caso e com razoabilidade.</w:t>
      </w:r>
      <w:r w:rsidRPr="00A15D07">
        <w:rPr>
          <w:rFonts w:ascii="Arial" w:eastAsia="Times New Roman" w:hAnsi="Arial" w:cs="Arial"/>
          <w:spacing w:val="2"/>
          <w:sz w:val="20"/>
          <w:szCs w:val="20"/>
          <w:lang w:eastAsia="pt-BR"/>
        </w:rPr>
        <w:t xml:space="preserve"> </w:t>
      </w:r>
      <w:r w:rsidRPr="00A15D07">
        <w:rPr>
          <w:rFonts w:ascii="Arial" w:eastAsia="Times New Roman" w:hAnsi="Arial" w:cs="Arial"/>
          <w:spacing w:val="2"/>
          <w:sz w:val="20"/>
          <w:szCs w:val="20"/>
          <w:lang w:eastAsia="pt-BR"/>
        </w:rPr>
        <w:t>(TJ-MG - AC: 10000210824256001 MG, Relator: Evandro Lopes da Costa Teixeira, Data de Julgamento: 02/09/2021, Câmaras Cíveis / 17ª CÂMARA CÍVEL, Data de Publicação: 03/09/2021)</w:t>
      </w:r>
    </w:p>
    <w:p w14:paraId="3BDE046B" w14:textId="4C9D4798" w:rsidR="004F6AA0" w:rsidRDefault="004F6AA0" w:rsidP="00ED0A1D">
      <w:pPr>
        <w:spacing w:after="0" w:line="360" w:lineRule="auto"/>
        <w:ind w:firstLine="709"/>
        <w:jc w:val="both"/>
        <w:rPr>
          <w:rFonts w:ascii="Arial" w:hAnsi="Arial" w:cs="Arial"/>
          <w:sz w:val="24"/>
          <w:szCs w:val="24"/>
        </w:rPr>
      </w:pPr>
      <w:r>
        <w:rPr>
          <w:rFonts w:ascii="Arial" w:hAnsi="Arial" w:cs="Arial"/>
          <w:sz w:val="24"/>
          <w:szCs w:val="24"/>
        </w:rPr>
        <w:t xml:space="preserve">Entende-se a objetividade do empregador e a solidariedade do operador, pois </w:t>
      </w:r>
      <w:r w:rsidR="00A04186">
        <w:rPr>
          <w:rFonts w:ascii="Arial" w:hAnsi="Arial" w:cs="Arial"/>
          <w:sz w:val="24"/>
          <w:szCs w:val="24"/>
        </w:rPr>
        <w:t>se respalda</w:t>
      </w:r>
      <w:r>
        <w:rPr>
          <w:rFonts w:ascii="Arial" w:hAnsi="Arial" w:cs="Arial"/>
          <w:sz w:val="24"/>
          <w:szCs w:val="24"/>
        </w:rPr>
        <w:t xml:space="preserve"> numa relação subordinativa empresarial</w:t>
      </w:r>
      <w:r w:rsidR="002D43C9">
        <w:rPr>
          <w:rFonts w:ascii="Arial" w:hAnsi="Arial" w:cs="Arial"/>
          <w:sz w:val="24"/>
          <w:szCs w:val="24"/>
        </w:rPr>
        <w:t>. N</w:t>
      </w:r>
      <w:r>
        <w:rPr>
          <w:rFonts w:ascii="Arial" w:hAnsi="Arial" w:cs="Arial"/>
          <w:sz w:val="24"/>
          <w:szCs w:val="24"/>
        </w:rPr>
        <w:t xml:space="preserve">o entanto, de maneira alguma poderá somente recaí a uma parte, </w:t>
      </w:r>
      <w:r w:rsidRPr="007B19D9">
        <w:rPr>
          <w:rFonts w:ascii="Arial" w:hAnsi="Arial" w:cs="Arial"/>
          <w:sz w:val="24"/>
          <w:szCs w:val="24"/>
        </w:rPr>
        <w:t>sendo objetividade do direito buscar a objeção da sanção solid</w:t>
      </w:r>
      <w:r w:rsidR="002D43C9" w:rsidRPr="007B19D9">
        <w:rPr>
          <w:rFonts w:ascii="Arial" w:hAnsi="Arial" w:cs="Arial"/>
          <w:sz w:val="24"/>
          <w:szCs w:val="24"/>
        </w:rPr>
        <w:t>á</w:t>
      </w:r>
      <w:r w:rsidRPr="007B19D9">
        <w:rPr>
          <w:rFonts w:ascii="Arial" w:hAnsi="Arial" w:cs="Arial"/>
          <w:sz w:val="24"/>
          <w:szCs w:val="24"/>
        </w:rPr>
        <w:t>ria, diante da conduta</w:t>
      </w:r>
      <w:r>
        <w:rPr>
          <w:rFonts w:ascii="Arial" w:hAnsi="Arial" w:cs="Arial"/>
          <w:sz w:val="24"/>
          <w:szCs w:val="24"/>
        </w:rPr>
        <w:t xml:space="preserve"> ilícita, imoral e antiética, com qualificação no abuso de confiança (</w:t>
      </w:r>
      <w:r w:rsidR="000617E2">
        <w:rPr>
          <w:rFonts w:ascii="Arial" w:hAnsi="Arial" w:cs="Arial"/>
          <w:sz w:val="24"/>
          <w:szCs w:val="24"/>
        </w:rPr>
        <w:t xml:space="preserve">SENNETT, </w:t>
      </w:r>
      <w:r>
        <w:rPr>
          <w:rFonts w:ascii="Arial" w:hAnsi="Arial" w:cs="Arial"/>
          <w:sz w:val="24"/>
          <w:szCs w:val="24"/>
        </w:rPr>
        <w:t>2012).</w:t>
      </w:r>
    </w:p>
    <w:p w14:paraId="4F5C4E9E" w14:textId="4ED99963" w:rsidR="00B94841" w:rsidRDefault="007B19D9" w:rsidP="00CE0638">
      <w:pPr>
        <w:spacing w:after="0" w:line="360" w:lineRule="auto"/>
        <w:ind w:firstLine="709"/>
        <w:jc w:val="both"/>
        <w:rPr>
          <w:rFonts w:ascii="Arial" w:hAnsi="Arial" w:cs="Arial"/>
          <w:sz w:val="24"/>
          <w:szCs w:val="24"/>
        </w:rPr>
      </w:pPr>
      <w:r w:rsidRPr="007B19D9">
        <w:rPr>
          <w:rFonts w:ascii="Arial" w:hAnsi="Arial" w:cs="Arial"/>
          <w:sz w:val="24"/>
          <w:szCs w:val="24"/>
        </w:rPr>
        <w:t>Pois assim compete à reparação do dano ao clien</w:t>
      </w:r>
      <w:r w:rsidR="0018281D">
        <w:rPr>
          <w:rFonts w:ascii="Arial" w:hAnsi="Arial" w:cs="Arial"/>
          <w:sz w:val="24"/>
          <w:szCs w:val="24"/>
        </w:rPr>
        <w:t>te, que teve seus dados vazados</w:t>
      </w:r>
      <w:r w:rsidRPr="007B19D9">
        <w:rPr>
          <w:rFonts w:ascii="Arial" w:hAnsi="Arial" w:cs="Arial"/>
          <w:sz w:val="24"/>
          <w:szCs w:val="24"/>
        </w:rPr>
        <w:t xml:space="preserve"> caberá ao empregador, pois diante de uma relação contratual de Direito civil, </w:t>
      </w:r>
      <w:r w:rsidR="00C9766E" w:rsidRPr="007B19D9">
        <w:rPr>
          <w:rFonts w:ascii="Arial" w:hAnsi="Arial" w:cs="Arial"/>
          <w:sz w:val="24"/>
          <w:szCs w:val="24"/>
        </w:rPr>
        <w:lastRenderedPageBreak/>
        <w:t>ele</w:t>
      </w:r>
      <w:r w:rsidRPr="007B19D9">
        <w:rPr>
          <w:rFonts w:ascii="Arial" w:hAnsi="Arial" w:cs="Arial"/>
          <w:sz w:val="24"/>
          <w:szCs w:val="24"/>
        </w:rPr>
        <w:t xml:space="preserve"> tem a obrigação do sigilo destes dados.</w:t>
      </w:r>
      <w:r w:rsidR="00C9766E">
        <w:rPr>
          <w:rFonts w:ascii="Arial" w:hAnsi="Arial" w:cs="Arial"/>
          <w:sz w:val="24"/>
          <w:szCs w:val="24"/>
        </w:rPr>
        <w:t xml:space="preserve"> </w:t>
      </w:r>
      <w:r w:rsidRPr="007B19D9">
        <w:rPr>
          <w:rFonts w:ascii="Arial" w:hAnsi="Arial" w:cs="Arial"/>
          <w:sz w:val="24"/>
          <w:szCs w:val="24"/>
        </w:rPr>
        <w:t xml:space="preserve">No entanto, nada impede de </w:t>
      </w:r>
      <w:r w:rsidR="00C9766E" w:rsidRPr="007B19D9">
        <w:rPr>
          <w:rFonts w:ascii="Arial" w:hAnsi="Arial" w:cs="Arial"/>
          <w:sz w:val="24"/>
          <w:szCs w:val="24"/>
        </w:rPr>
        <w:t>ele</w:t>
      </w:r>
      <w:r w:rsidRPr="007B19D9">
        <w:rPr>
          <w:rFonts w:ascii="Arial" w:hAnsi="Arial" w:cs="Arial"/>
          <w:sz w:val="24"/>
          <w:szCs w:val="24"/>
        </w:rPr>
        <w:t xml:space="preserve"> impetrar ação de reparação em face do empregado</w:t>
      </w:r>
      <w:r w:rsidR="00C9766E">
        <w:rPr>
          <w:rFonts w:ascii="Arial" w:hAnsi="Arial" w:cs="Arial"/>
          <w:sz w:val="24"/>
          <w:szCs w:val="24"/>
        </w:rPr>
        <w:t xml:space="preserve"> </w:t>
      </w:r>
      <w:r w:rsidRPr="007B19D9">
        <w:rPr>
          <w:rFonts w:ascii="Arial" w:hAnsi="Arial" w:cs="Arial"/>
          <w:sz w:val="24"/>
          <w:szCs w:val="24"/>
        </w:rPr>
        <w:t>(LIMA, 2019).</w:t>
      </w:r>
    </w:p>
    <w:p w14:paraId="2340E3C2" w14:textId="77777777" w:rsidR="00CE0638" w:rsidRDefault="00CE0638" w:rsidP="00CE0638">
      <w:pPr>
        <w:spacing w:after="0" w:line="360" w:lineRule="auto"/>
        <w:ind w:firstLine="709"/>
        <w:jc w:val="both"/>
        <w:rPr>
          <w:rFonts w:ascii="Arial" w:hAnsi="Arial" w:cs="Arial"/>
          <w:sz w:val="24"/>
          <w:szCs w:val="24"/>
        </w:rPr>
      </w:pPr>
      <w:r>
        <w:rPr>
          <w:rFonts w:ascii="Arial" w:hAnsi="Arial" w:cs="Arial"/>
          <w:sz w:val="24"/>
          <w:szCs w:val="24"/>
        </w:rPr>
        <w:t xml:space="preserve">Sendo assim, o vazamento de dados é </w:t>
      </w:r>
      <w:r w:rsidR="00AC5CE9">
        <w:rPr>
          <w:rFonts w:ascii="Arial" w:hAnsi="Arial" w:cs="Arial"/>
          <w:sz w:val="24"/>
          <w:szCs w:val="24"/>
        </w:rPr>
        <w:t>considerado</w:t>
      </w:r>
      <w:r>
        <w:rPr>
          <w:rFonts w:ascii="Arial" w:hAnsi="Arial" w:cs="Arial"/>
          <w:sz w:val="24"/>
          <w:szCs w:val="24"/>
        </w:rPr>
        <w:t xml:space="preserve"> uma falha corporativa, pois não ofereceu a segurança devida a informações que lhe foi confiada pelos usuários do serviço, desta forma a reparação deve ser efetiva, visto o não cumprimento do dever legal.</w:t>
      </w:r>
    </w:p>
    <w:p w14:paraId="0B6E5396" w14:textId="77777777" w:rsidR="00CE0638" w:rsidRPr="00CE0638" w:rsidRDefault="00CE0638" w:rsidP="00CE0638">
      <w:pPr>
        <w:spacing w:after="0" w:line="360" w:lineRule="auto"/>
        <w:ind w:firstLine="709"/>
        <w:jc w:val="both"/>
        <w:rPr>
          <w:rFonts w:ascii="Arial" w:hAnsi="Arial" w:cs="Arial"/>
          <w:sz w:val="24"/>
          <w:szCs w:val="24"/>
        </w:rPr>
      </w:pPr>
    </w:p>
    <w:p w14:paraId="22894742" w14:textId="77777777" w:rsidR="00EA3B8F" w:rsidRPr="00E15D5E" w:rsidRDefault="00B94841" w:rsidP="00B94841">
      <w:pPr>
        <w:spacing w:after="0" w:line="360" w:lineRule="auto"/>
        <w:jc w:val="both"/>
        <w:rPr>
          <w:rFonts w:ascii="Arial" w:hAnsi="Arial" w:cs="Arial"/>
          <w:b/>
          <w:sz w:val="24"/>
          <w:szCs w:val="24"/>
        </w:rPr>
      </w:pPr>
      <w:r>
        <w:rPr>
          <w:rFonts w:ascii="Arial" w:hAnsi="Arial" w:cs="Arial"/>
          <w:b/>
          <w:sz w:val="24"/>
          <w:szCs w:val="24"/>
        </w:rPr>
        <w:t>7</w:t>
      </w:r>
      <w:r w:rsidR="00A351CD" w:rsidRPr="00E15D5E">
        <w:rPr>
          <w:rFonts w:ascii="Arial" w:hAnsi="Arial" w:cs="Arial"/>
          <w:b/>
          <w:sz w:val="24"/>
          <w:szCs w:val="24"/>
        </w:rPr>
        <w:t xml:space="preserve"> CONSIDERAÇÕES FINAIS</w:t>
      </w:r>
    </w:p>
    <w:p w14:paraId="077F7770" w14:textId="77777777" w:rsidR="000617E2" w:rsidRDefault="000617E2" w:rsidP="00B94841">
      <w:pPr>
        <w:spacing w:after="0" w:line="360" w:lineRule="auto"/>
        <w:ind w:firstLine="709"/>
        <w:jc w:val="both"/>
        <w:rPr>
          <w:rFonts w:ascii="Arial" w:hAnsi="Arial" w:cs="Arial"/>
          <w:bCs/>
          <w:sz w:val="24"/>
          <w:szCs w:val="24"/>
        </w:rPr>
      </w:pPr>
    </w:p>
    <w:p w14:paraId="4015A99A" w14:textId="77777777" w:rsidR="009E2CB7" w:rsidRPr="00E15D5E" w:rsidRDefault="002A392D"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Assim visto, na atuação do teletrabalho, ocorre de caráter remoto, fora da sede da empresa, com meio tecnológicos e informações comunicativas, tal qual a consumação deste regime, poderá ocorrer na residência do empregado, tal como em qualquer lugar de sua escolha.</w:t>
      </w:r>
    </w:p>
    <w:p w14:paraId="1A184F57" w14:textId="77777777" w:rsidR="002A392D" w:rsidRPr="00E15D5E" w:rsidRDefault="002A392D"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No entanto, há regras, direitos, deveres a serem observados, apesar do seu teor histórico e do momento encontra-se em circunstâncias iniciais, o que se obtém, é uma grande preocupação por parte do Estado e do empregador, garantir a prestação de serviço de maneira segura.</w:t>
      </w:r>
    </w:p>
    <w:p w14:paraId="31A880A4" w14:textId="77777777" w:rsidR="002A392D" w:rsidRPr="00E15D5E" w:rsidRDefault="004825F1"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A doutrina por sua vez apresenta demasiadas modificações e melhores entendimentos para que seja garantido o direito, assim, partindo do pressupo</w:t>
      </w:r>
      <w:r w:rsidR="006D489E">
        <w:rPr>
          <w:rFonts w:ascii="Arial" w:hAnsi="Arial" w:cs="Arial"/>
          <w:bCs/>
          <w:sz w:val="24"/>
          <w:szCs w:val="24"/>
        </w:rPr>
        <w:t>sto das alterações doutrinarias</w:t>
      </w:r>
      <w:r w:rsidRPr="00E15D5E">
        <w:rPr>
          <w:rFonts w:ascii="Arial" w:hAnsi="Arial" w:cs="Arial"/>
          <w:bCs/>
          <w:sz w:val="24"/>
          <w:szCs w:val="24"/>
        </w:rPr>
        <w:t xml:space="preserve"> algumas modificações para o âmbito trabalhista. No entanto, em se falar da Lei Geral de Proteção de Dados, correspondemos a necessidade quanto empregador, garantir esta faculdade, mesmo que emprego esteja fora de sua sede.</w:t>
      </w:r>
    </w:p>
    <w:p w14:paraId="285BEAB9" w14:textId="77777777" w:rsidR="004825F1" w:rsidRPr="00E15D5E" w:rsidRDefault="004825F1"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 xml:space="preserve">Onde, sua principal função é protegera liberdade e a privacidade dos dados, pois tais dados </w:t>
      </w:r>
      <w:r w:rsidR="006D489E" w:rsidRPr="00E15D5E">
        <w:rPr>
          <w:rFonts w:ascii="Arial" w:hAnsi="Arial" w:cs="Arial"/>
          <w:bCs/>
          <w:sz w:val="24"/>
          <w:szCs w:val="24"/>
        </w:rPr>
        <w:t>cont</w:t>
      </w:r>
      <w:r w:rsidR="006D489E">
        <w:rPr>
          <w:rFonts w:ascii="Arial" w:hAnsi="Arial" w:cs="Arial"/>
          <w:bCs/>
          <w:sz w:val="24"/>
          <w:szCs w:val="24"/>
        </w:rPr>
        <w:t>êm</w:t>
      </w:r>
      <w:r w:rsidRPr="00E15D5E">
        <w:rPr>
          <w:rFonts w:ascii="Arial" w:hAnsi="Arial" w:cs="Arial"/>
          <w:bCs/>
          <w:sz w:val="24"/>
          <w:szCs w:val="24"/>
        </w:rPr>
        <w:t xml:space="preserve"> informações pessoais, tal qual deve se</w:t>
      </w:r>
      <w:r w:rsidR="007E2521" w:rsidRPr="00E15D5E">
        <w:rPr>
          <w:rFonts w:ascii="Arial" w:hAnsi="Arial" w:cs="Arial"/>
          <w:bCs/>
          <w:sz w:val="24"/>
          <w:szCs w:val="24"/>
        </w:rPr>
        <w:t>r</w:t>
      </w:r>
      <w:r w:rsidRPr="00E15D5E">
        <w:rPr>
          <w:rFonts w:ascii="Arial" w:hAnsi="Arial" w:cs="Arial"/>
          <w:bCs/>
          <w:sz w:val="24"/>
          <w:szCs w:val="24"/>
        </w:rPr>
        <w:t xml:space="preserve"> obrigatoriamente ao Estado e empregador garantir a proteção de tais informações, no qual deve se</w:t>
      </w:r>
      <w:r w:rsidR="007E2521" w:rsidRPr="00E15D5E">
        <w:rPr>
          <w:rFonts w:ascii="Arial" w:hAnsi="Arial" w:cs="Arial"/>
          <w:bCs/>
          <w:sz w:val="24"/>
          <w:szCs w:val="24"/>
        </w:rPr>
        <w:t>r</w:t>
      </w:r>
      <w:r w:rsidR="00E82286">
        <w:rPr>
          <w:rFonts w:ascii="Arial" w:hAnsi="Arial" w:cs="Arial"/>
          <w:bCs/>
          <w:sz w:val="24"/>
          <w:szCs w:val="24"/>
        </w:rPr>
        <w:t xml:space="preserve"> </w:t>
      </w:r>
      <w:r w:rsidRPr="00E15D5E">
        <w:rPr>
          <w:rFonts w:ascii="Arial" w:hAnsi="Arial" w:cs="Arial"/>
          <w:bCs/>
          <w:sz w:val="24"/>
          <w:szCs w:val="24"/>
        </w:rPr>
        <w:t>empregado se porta em decorrência de uma conduta ética profissional.</w:t>
      </w:r>
    </w:p>
    <w:p w14:paraId="69487832" w14:textId="77777777" w:rsidR="004825F1" w:rsidRPr="00E15D5E" w:rsidRDefault="004825F1"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Se valendo ao empregador, fiscalizar tais atuações, sem que haja prejuízo na lei, para ambas as partes, pois o que se busca compreender a quem atribui tal responsabilidade em possíveis casos de conduta imorais, com dados de cliente, e informações pessoais do empregador.</w:t>
      </w:r>
    </w:p>
    <w:p w14:paraId="1C3810D3" w14:textId="77777777" w:rsidR="004825F1" w:rsidRPr="00E15D5E" w:rsidRDefault="004825F1"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Pois assim compete à reparação do dano ao client</w:t>
      </w:r>
      <w:r w:rsidR="00CE0638">
        <w:rPr>
          <w:rFonts w:ascii="Arial" w:hAnsi="Arial" w:cs="Arial"/>
          <w:bCs/>
          <w:sz w:val="24"/>
          <w:szCs w:val="24"/>
        </w:rPr>
        <w:t xml:space="preserve">e, que teve seus dados </w:t>
      </w:r>
      <w:r w:rsidR="006D489E">
        <w:rPr>
          <w:rFonts w:ascii="Arial" w:hAnsi="Arial" w:cs="Arial"/>
          <w:bCs/>
          <w:sz w:val="24"/>
          <w:szCs w:val="24"/>
        </w:rPr>
        <w:t>vazados</w:t>
      </w:r>
      <w:r w:rsidR="00CE0638">
        <w:rPr>
          <w:rFonts w:ascii="Arial" w:hAnsi="Arial" w:cs="Arial"/>
          <w:bCs/>
          <w:sz w:val="24"/>
          <w:szCs w:val="24"/>
        </w:rPr>
        <w:t xml:space="preserve"> </w:t>
      </w:r>
      <w:r w:rsidRPr="00E15D5E">
        <w:rPr>
          <w:rFonts w:ascii="Arial" w:hAnsi="Arial" w:cs="Arial"/>
          <w:bCs/>
          <w:sz w:val="24"/>
          <w:szCs w:val="24"/>
        </w:rPr>
        <w:t xml:space="preserve">caberá ao empregador, pois diante de uma relação contratual de Direito civil, </w:t>
      </w:r>
      <w:r w:rsidRPr="00E15D5E">
        <w:rPr>
          <w:rFonts w:ascii="Arial" w:hAnsi="Arial" w:cs="Arial"/>
          <w:bCs/>
          <w:sz w:val="24"/>
          <w:szCs w:val="24"/>
        </w:rPr>
        <w:lastRenderedPageBreak/>
        <w:t>o mesmo tem a obrigação do sigilo deste</w:t>
      </w:r>
      <w:r w:rsidR="007E2521" w:rsidRPr="00E15D5E">
        <w:rPr>
          <w:rFonts w:ascii="Arial" w:hAnsi="Arial" w:cs="Arial"/>
          <w:bCs/>
          <w:sz w:val="24"/>
          <w:szCs w:val="24"/>
        </w:rPr>
        <w:t>s</w:t>
      </w:r>
      <w:r w:rsidRPr="00E15D5E">
        <w:rPr>
          <w:rFonts w:ascii="Arial" w:hAnsi="Arial" w:cs="Arial"/>
          <w:bCs/>
          <w:sz w:val="24"/>
          <w:szCs w:val="24"/>
        </w:rPr>
        <w:t xml:space="preserve"> dados, no entanto nada impede </w:t>
      </w:r>
      <w:proofErr w:type="gramStart"/>
      <w:r w:rsidRPr="00E15D5E">
        <w:rPr>
          <w:rFonts w:ascii="Arial" w:hAnsi="Arial" w:cs="Arial"/>
          <w:bCs/>
          <w:sz w:val="24"/>
          <w:szCs w:val="24"/>
        </w:rPr>
        <w:t>do</w:t>
      </w:r>
      <w:proofErr w:type="gramEnd"/>
      <w:r w:rsidRPr="00E15D5E">
        <w:rPr>
          <w:rFonts w:ascii="Arial" w:hAnsi="Arial" w:cs="Arial"/>
          <w:bCs/>
          <w:sz w:val="24"/>
          <w:szCs w:val="24"/>
        </w:rPr>
        <w:t xml:space="preserve"> mesmo impetrar ação de reparação em face do empregado.</w:t>
      </w:r>
    </w:p>
    <w:p w14:paraId="2DEA2F64" w14:textId="77777777" w:rsidR="004825F1" w:rsidRPr="00E15D5E" w:rsidRDefault="004825F1"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 xml:space="preserve">Em decorrência de sua conduta </w:t>
      </w:r>
      <w:r w:rsidR="006D489E" w:rsidRPr="00E15D5E">
        <w:rPr>
          <w:rFonts w:ascii="Arial" w:hAnsi="Arial" w:cs="Arial"/>
          <w:bCs/>
          <w:sz w:val="24"/>
          <w:szCs w:val="24"/>
        </w:rPr>
        <w:t>antiética</w:t>
      </w:r>
      <w:r w:rsidRPr="00E15D5E">
        <w:rPr>
          <w:rFonts w:ascii="Arial" w:hAnsi="Arial" w:cs="Arial"/>
          <w:bCs/>
          <w:sz w:val="24"/>
          <w:szCs w:val="24"/>
        </w:rPr>
        <w:t>, imoral, no qual poderá considera-se assim, prerrogativas de faltas grave, ocasionando perda dos Direitos trabalhistas, assim como ajuizamento em processo de matéria penal, por afronta de princípios, normas, garantias fundamentais e doutrinas.</w:t>
      </w:r>
    </w:p>
    <w:p w14:paraId="0C28E6C6" w14:textId="77777777" w:rsidR="00EC457D" w:rsidRPr="00E15D5E" w:rsidRDefault="00E10240"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Sendo assim, a obrigação de reparar o dano recai sobre a pessoa do controlador da empresa, assim como do operário, que no exercício de sua atividade laboral ocasionou o dano a outrem, independente dele ser moral, patrimonial</w:t>
      </w:r>
      <w:r w:rsidR="00EC457D" w:rsidRPr="00E15D5E">
        <w:rPr>
          <w:rFonts w:ascii="Arial" w:hAnsi="Arial" w:cs="Arial"/>
          <w:bCs/>
          <w:sz w:val="24"/>
          <w:szCs w:val="24"/>
        </w:rPr>
        <w:t>, individual ou coletivo, tendo sanções reconhecidas diante dos tribunais, cujo qual tem a objetividade de indenizar os lesados.</w:t>
      </w:r>
    </w:p>
    <w:p w14:paraId="1829EC6F" w14:textId="452ACE35" w:rsidR="00EC457D" w:rsidRPr="00E15D5E" w:rsidRDefault="00EC457D"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Contudo, o operário assim como mencionado anteriormente tem a sua responsabil</w:t>
      </w:r>
      <w:r w:rsidR="00E82286">
        <w:rPr>
          <w:rFonts w:ascii="Arial" w:hAnsi="Arial" w:cs="Arial"/>
          <w:bCs/>
          <w:sz w:val="24"/>
          <w:szCs w:val="24"/>
        </w:rPr>
        <w:t>idade solidá</w:t>
      </w:r>
      <w:r w:rsidRPr="00E15D5E">
        <w:rPr>
          <w:rFonts w:ascii="Arial" w:hAnsi="Arial" w:cs="Arial"/>
          <w:bCs/>
          <w:sz w:val="24"/>
          <w:szCs w:val="24"/>
        </w:rPr>
        <w:t xml:space="preserve">ria, quanto o empregador a responsabilidade objetiva, sob tudo, nada impede que </w:t>
      </w:r>
      <w:r w:rsidR="00C9766E" w:rsidRPr="00E15D5E">
        <w:rPr>
          <w:rFonts w:ascii="Arial" w:hAnsi="Arial" w:cs="Arial"/>
          <w:bCs/>
          <w:sz w:val="24"/>
          <w:szCs w:val="24"/>
        </w:rPr>
        <w:t>ele</w:t>
      </w:r>
      <w:r w:rsidRPr="00E15D5E">
        <w:rPr>
          <w:rFonts w:ascii="Arial" w:hAnsi="Arial" w:cs="Arial"/>
          <w:bCs/>
          <w:sz w:val="24"/>
          <w:szCs w:val="24"/>
        </w:rPr>
        <w:t xml:space="preserve"> seja responsabilizado pela justiça do trabalho, por má conduta, abuso de confiança, podendo assim ser assegurado a rescisão contratual por justa causa a que lhe foi conferida.</w:t>
      </w:r>
    </w:p>
    <w:p w14:paraId="1B602223" w14:textId="77777777" w:rsidR="00EC457D" w:rsidRPr="00E15D5E" w:rsidRDefault="00EC457D" w:rsidP="00B94841">
      <w:pPr>
        <w:spacing w:after="0" w:line="360" w:lineRule="auto"/>
        <w:ind w:firstLine="709"/>
        <w:jc w:val="both"/>
        <w:rPr>
          <w:rFonts w:ascii="Arial" w:hAnsi="Arial" w:cs="Arial"/>
          <w:bCs/>
          <w:sz w:val="24"/>
          <w:szCs w:val="24"/>
        </w:rPr>
      </w:pPr>
      <w:r w:rsidRPr="00E15D5E">
        <w:rPr>
          <w:rFonts w:ascii="Arial" w:hAnsi="Arial" w:cs="Arial"/>
          <w:bCs/>
          <w:sz w:val="24"/>
          <w:szCs w:val="24"/>
        </w:rPr>
        <w:t>Logo mais, cabe ao Estado, atuar no tramite processual, para que assim seja efetivamente investigado a quem deu causa, para que a justiça seja célere e eficiente, assegurando e restabelecendo o dano causado.</w:t>
      </w:r>
    </w:p>
    <w:p w14:paraId="520A5AF3" w14:textId="77777777" w:rsidR="002A392D" w:rsidRPr="00E15D5E" w:rsidRDefault="002A392D" w:rsidP="00E15D5E">
      <w:pPr>
        <w:spacing w:after="0" w:line="360" w:lineRule="auto"/>
        <w:ind w:firstLine="567"/>
        <w:jc w:val="both"/>
        <w:rPr>
          <w:rFonts w:ascii="Arial" w:hAnsi="Arial" w:cs="Arial"/>
          <w:bCs/>
          <w:sz w:val="24"/>
          <w:szCs w:val="24"/>
        </w:rPr>
      </w:pPr>
    </w:p>
    <w:p w14:paraId="72500BFE" w14:textId="77777777" w:rsidR="00564A93" w:rsidRPr="00E15D5E" w:rsidRDefault="00564A93" w:rsidP="00B94841">
      <w:pPr>
        <w:spacing w:after="0" w:line="360" w:lineRule="auto"/>
        <w:jc w:val="center"/>
        <w:rPr>
          <w:rFonts w:ascii="Arial" w:hAnsi="Arial" w:cs="Arial"/>
          <w:b/>
          <w:sz w:val="24"/>
          <w:szCs w:val="24"/>
        </w:rPr>
      </w:pPr>
      <w:r w:rsidRPr="006657D0">
        <w:rPr>
          <w:rFonts w:ascii="Arial" w:hAnsi="Arial" w:cs="Arial"/>
          <w:b/>
          <w:sz w:val="24"/>
          <w:szCs w:val="24"/>
        </w:rPr>
        <w:t>REFERÊNCIAS</w:t>
      </w:r>
    </w:p>
    <w:p w14:paraId="03E908D0" w14:textId="77777777" w:rsidR="00564A93" w:rsidRPr="00E15D5E" w:rsidRDefault="00564A93" w:rsidP="000617E2">
      <w:pPr>
        <w:spacing w:after="0" w:line="240" w:lineRule="auto"/>
        <w:jc w:val="both"/>
        <w:rPr>
          <w:rFonts w:ascii="Arial" w:hAnsi="Arial" w:cs="Arial"/>
          <w:b/>
          <w:sz w:val="24"/>
          <w:szCs w:val="24"/>
        </w:rPr>
      </w:pPr>
    </w:p>
    <w:p w14:paraId="1E03B8A8" w14:textId="1881054A" w:rsidR="00891300" w:rsidRDefault="00564A93" w:rsidP="000617E2">
      <w:pPr>
        <w:spacing w:after="0" w:line="240" w:lineRule="auto"/>
        <w:jc w:val="both"/>
        <w:rPr>
          <w:rFonts w:ascii="Arial" w:hAnsi="Arial" w:cs="Arial"/>
          <w:sz w:val="24"/>
          <w:szCs w:val="24"/>
        </w:rPr>
      </w:pPr>
      <w:r w:rsidRPr="00566A9F">
        <w:rPr>
          <w:rFonts w:ascii="Arial" w:hAnsi="Arial" w:cs="Arial"/>
          <w:sz w:val="24"/>
          <w:szCs w:val="24"/>
        </w:rPr>
        <w:t xml:space="preserve">BRASIL. Decreto lei n° 5.452, de 1 de maio de 1943. </w:t>
      </w:r>
      <w:r w:rsidRPr="00566A9F">
        <w:rPr>
          <w:rFonts w:ascii="Arial" w:hAnsi="Arial" w:cs="Arial"/>
          <w:b/>
          <w:sz w:val="24"/>
          <w:szCs w:val="24"/>
        </w:rPr>
        <w:t xml:space="preserve">Aprova a Consolidação das Leis do Trabalho. </w:t>
      </w:r>
      <w:r w:rsidRPr="00566A9F">
        <w:rPr>
          <w:rFonts w:ascii="Arial" w:hAnsi="Arial" w:cs="Arial"/>
          <w:sz w:val="24"/>
          <w:szCs w:val="24"/>
        </w:rPr>
        <w:t xml:space="preserve">Disponível em: </w:t>
      </w:r>
      <w:r w:rsidRPr="00BE6931">
        <w:rPr>
          <w:rFonts w:ascii="Arial" w:hAnsi="Arial" w:cs="Arial"/>
          <w:sz w:val="24"/>
          <w:szCs w:val="24"/>
        </w:rPr>
        <w:t>https://www.planalto.gov.br/ccivil_03/decreto- lei/del5452.htm. Acesso em: 22 de maio de 2023</w:t>
      </w:r>
      <w:r w:rsidR="00067764">
        <w:rPr>
          <w:rFonts w:ascii="Arial" w:hAnsi="Arial" w:cs="Arial"/>
          <w:sz w:val="24"/>
          <w:szCs w:val="24"/>
        </w:rPr>
        <w:t>.</w:t>
      </w:r>
    </w:p>
    <w:p w14:paraId="28B4949E" w14:textId="32B635BC" w:rsidR="00761AFD" w:rsidRDefault="00761AFD" w:rsidP="000617E2">
      <w:pPr>
        <w:spacing w:after="0" w:line="240" w:lineRule="auto"/>
        <w:jc w:val="both"/>
        <w:rPr>
          <w:rFonts w:ascii="Arial" w:hAnsi="Arial" w:cs="Arial"/>
          <w:sz w:val="24"/>
          <w:szCs w:val="24"/>
        </w:rPr>
      </w:pPr>
    </w:p>
    <w:p w14:paraId="0B60721E" w14:textId="01F4E14A" w:rsidR="00312B1A" w:rsidRDefault="00761AFD" w:rsidP="00312B1A">
      <w:pPr>
        <w:spacing w:after="100" w:afterAutospacing="1" w:line="240" w:lineRule="auto"/>
        <w:jc w:val="both"/>
        <w:rPr>
          <w:rFonts w:ascii="Arial" w:eastAsia="Times New Roman" w:hAnsi="Arial" w:cs="Arial"/>
          <w:spacing w:val="2"/>
          <w:sz w:val="24"/>
          <w:szCs w:val="24"/>
          <w:lang w:eastAsia="pt-BR"/>
        </w:rPr>
      </w:pPr>
      <w:r w:rsidRPr="00312B1A">
        <w:rPr>
          <w:rFonts w:ascii="Arial" w:hAnsi="Arial" w:cs="Arial"/>
          <w:sz w:val="24"/>
          <w:szCs w:val="24"/>
        </w:rPr>
        <w:t>BRASIL.</w:t>
      </w:r>
      <w:r w:rsidR="00312B1A" w:rsidRPr="00312B1A">
        <w:rPr>
          <w:rFonts w:ascii="Arial" w:hAnsi="Arial" w:cs="Arial"/>
          <w:sz w:val="24"/>
          <w:szCs w:val="24"/>
        </w:rPr>
        <w:t xml:space="preserve"> TRIBUNAL DE JUSTIÇA DE MINAS GERAIS</w:t>
      </w:r>
      <w:r w:rsidRPr="00312B1A">
        <w:rPr>
          <w:rFonts w:ascii="Arial" w:hAnsi="Arial" w:cs="Arial"/>
          <w:sz w:val="24"/>
          <w:szCs w:val="24"/>
        </w:rPr>
        <w:t xml:space="preserve"> </w:t>
      </w:r>
      <w:r w:rsidR="00312B1A" w:rsidRPr="00A15D07">
        <w:rPr>
          <w:rFonts w:ascii="Arial" w:eastAsia="Times New Roman" w:hAnsi="Arial" w:cs="Arial"/>
          <w:spacing w:val="2"/>
          <w:sz w:val="24"/>
          <w:szCs w:val="24"/>
          <w:lang w:eastAsia="pt-BR"/>
        </w:rPr>
        <w:t>APELAÇÃO CÍVEL - AÇÃO DE INDENIZAÇÃO POR DANOS MORAIS - VAZAMENTO DE DADOS PESSOAIS - FALHA NA PRESTAÇÃO DE SERVIÇOS - DANO MORAL - OCORRÊNCIA - CULPA EXCLUSIVA DE TERCEIROS - NÃO CARACTERIZADA - VALOR - CIRCUNSTÂNCIAS E RAZOABILIDADE. - Configura defeito na prestação do serviço e, por conseguinte, dano moral indenizável o vazamento de dados pessoais e sigilosos de clientes pela empresa mantenedora que não ofereceu a segurança necessária sobre as informações que lhe foram confiadas pelos seus usuários - Não se pode falar em culpa exclusiva de terceiro que isente a ré de responsabilidade, se configurada a falha na prestação de seus serviços - O valor da indenização por danos morais deve ser fixado de forma proporcional às circunstâncias do caso e com razoabilidade.</w:t>
      </w:r>
      <w:r w:rsidR="00312B1A" w:rsidRPr="00312B1A">
        <w:rPr>
          <w:rFonts w:ascii="Arial" w:eastAsia="Times New Roman" w:hAnsi="Arial" w:cs="Arial"/>
          <w:spacing w:val="2"/>
          <w:sz w:val="24"/>
          <w:szCs w:val="24"/>
          <w:lang w:eastAsia="pt-BR"/>
        </w:rPr>
        <w:t xml:space="preserve"> </w:t>
      </w:r>
      <w:r w:rsidR="00312B1A" w:rsidRPr="00A15D07">
        <w:rPr>
          <w:rFonts w:ascii="Arial" w:eastAsia="Times New Roman" w:hAnsi="Arial" w:cs="Arial"/>
          <w:spacing w:val="2"/>
          <w:sz w:val="24"/>
          <w:szCs w:val="24"/>
          <w:lang w:eastAsia="pt-BR"/>
        </w:rPr>
        <w:t xml:space="preserve">(TJ-MG - AC: 10000210824256001 MG, Relator: Evandro Lopes da Costa Teixeira, Data de Julgamento: 02/09/2021, Câmaras Cíveis / 17ª CÂMARA </w:t>
      </w:r>
      <w:r w:rsidR="00312B1A" w:rsidRPr="00A15D07">
        <w:rPr>
          <w:rFonts w:ascii="Arial" w:eastAsia="Times New Roman" w:hAnsi="Arial" w:cs="Arial"/>
          <w:spacing w:val="2"/>
          <w:sz w:val="24"/>
          <w:szCs w:val="24"/>
          <w:lang w:eastAsia="pt-BR"/>
        </w:rPr>
        <w:lastRenderedPageBreak/>
        <w:t>CÍVEL, Data de Publicação: 03/09/2021)</w:t>
      </w:r>
      <w:r w:rsidR="00312B1A" w:rsidRPr="00312B1A">
        <w:rPr>
          <w:rFonts w:ascii="Arial" w:eastAsia="Times New Roman" w:hAnsi="Arial" w:cs="Arial"/>
          <w:spacing w:val="2"/>
          <w:sz w:val="24"/>
          <w:szCs w:val="24"/>
          <w:lang w:eastAsia="pt-BR"/>
        </w:rPr>
        <w:t xml:space="preserve"> Disponível: </w:t>
      </w:r>
      <w:r w:rsidR="00EC7937" w:rsidRPr="00EC7937">
        <w:rPr>
          <w:rFonts w:ascii="Arial" w:eastAsia="Times New Roman" w:hAnsi="Arial" w:cs="Arial"/>
          <w:spacing w:val="2"/>
          <w:sz w:val="24"/>
          <w:szCs w:val="24"/>
          <w:lang w:eastAsia="pt-BR"/>
        </w:rPr>
        <w:t>https://www.jusbrasil.com.br/jurisprudencia/tj-mg/1275334574</w:t>
      </w:r>
    </w:p>
    <w:p w14:paraId="0FCFB523" w14:textId="62E71C38" w:rsidR="000617E2" w:rsidRPr="006112E1" w:rsidRDefault="006112E1" w:rsidP="006112E1">
      <w:pPr>
        <w:shd w:val="clear" w:color="auto" w:fill="FFFFFF"/>
        <w:spacing w:after="100" w:afterAutospacing="1" w:line="240" w:lineRule="auto"/>
        <w:jc w:val="both"/>
        <w:rPr>
          <w:rFonts w:ascii="Arial" w:eastAsia="Times New Roman" w:hAnsi="Arial" w:cs="Arial"/>
          <w:spacing w:val="2"/>
          <w:sz w:val="24"/>
          <w:szCs w:val="24"/>
          <w:lang w:eastAsia="pt-BR"/>
        </w:rPr>
      </w:pPr>
      <w:r w:rsidRPr="006112E1">
        <w:rPr>
          <w:rFonts w:ascii="Arial" w:eastAsia="Times New Roman" w:hAnsi="Arial" w:cs="Arial"/>
          <w:spacing w:val="2"/>
          <w:sz w:val="24"/>
          <w:szCs w:val="24"/>
          <w:lang w:eastAsia="pt-BR"/>
        </w:rPr>
        <w:t xml:space="preserve">BRASIL. </w:t>
      </w:r>
      <w:r w:rsidRPr="00A15D07">
        <w:rPr>
          <w:rFonts w:ascii="Arial" w:eastAsia="Times New Roman" w:hAnsi="Arial" w:cs="Arial"/>
          <w:spacing w:val="2"/>
          <w:sz w:val="24"/>
          <w:szCs w:val="24"/>
          <w:lang w:eastAsia="pt-BR"/>
        </w:rPr>
        <w:t>APELAÇÃO CÍVEL. OBRIGAÇÃO DE FAZER C.C. PAGAMENTO DE INDENIZAÇÃO POR DANOS MORAIS. BANCO DE DADOS. COMPARTILHAMENTO DE INFORMAÇÕES PESSOAIS. VIOLAÇÃO DO DEVER DE INFORMAÇÃO. DANO MORAL IN RE IPSA. Pretensão voltada à condenação da requerida à abstenção de divulgação de dados pessoais e ao pagamento de indenização por danos morais. Sentença de procedência na origem, fixando a indenização por dano moral em R$ 3.000,00. Manutenção. Independentemente da natureza dos dados divulgados, se sensíveis ou não, o consumidor deve ser informado da abertura do cadastro, podendo se opor à respectiva divulgação, bem como retificar os dados incorretos, sob pena de violação aos artigos 5º, X, da CF, 43, § 2º, do CDC e art. 4º, § 4º, I, da Lei nº 12.414/2011. Inteligência, ainda, da Súmula 385 do STJ. Precedentes recentes do STJ (Resp 1.758.899) e deste TJSP. Distinção do tema em julgamento (ausência de informação ao consumidor do armazenamento de dados) com o precedente vinculante do STJ (Tema 710 - Resp 1.419.697), que trata do sistema de cadastro positivo (credit score), prática comercial considerada lícita. Dano moral "in re ipsa". Indenização fixada em valor adequado e razoável, não comportando redução. Sentença mantida. Majoração da verba honorária, nos termos do disposto no art. 85, § 11, do CPC/15. Recurso não provido.</w:t>
      </w:r>
      <w:r w:rsidRPr="006112E1">
        <w:rPr>
          <w:rFonts w:ascii="Arial" w:eastAsia="Times New Roman" w:hAnsi="Arial" w:cs="Arial"/>
          <w:spacing w:val="2"/>
          <w:sz w:val="24"/>
          <w:szCs w:val="24"/>
          <w:lang w:eastAsia="pt-BR"/>
        </w:rPr>
        <w:t xml:space="preserve"> </w:t>
      </w:r>
      <w:r w:rsidRPr="00A15D07">
        <w:rPr>
          <w:rFonts w:ascii="Arial" w:eastAsia="Times New Roman" w:hAnsi="Arial" w:cs="Arial"/>
          <w:spacing w:val="2"/>
          <w:sz w:val="24"/>
          <w:szCs w:val="24"/>
          <w:lang w:eastAsia="pt-BR"/>
        </w:rPr>
        <w:t>(TJ-SP - AC: 10422851420208260576 SP 1042285-14.2020.8.26.0576, Relator: Djalma Lofrano Filho, Data de Julgamento: 29/11/2021, 34ª Câmara de Direito Privado, Data de Publicação: 30/11/2021)</w:t>
      </w:r>
      <w:r>
        <w:rPr>
          <w:rFonts w:ascii="Arial" w:eastAsia="Times New Roman" w:hAnsi="Arial" w:cs="Arial"/>
          <w:spacing w:val="2"/>
          <w:sz w:val="24"/>
          <w:szCs w:val="24"/>
          <w:lang w:eastAsia="pt-BR"/>
        </w:rPr>
        <w:t xml:space="preserve"> Disponível: </w:t>
      </w:r>
      <w:r w:rsidRPr="006112E1">
        <w:rPr>
          <w:rFonts w:ascii="Arial" w:eastAsia="Times New Roman" w:hAnsi="Arial" w:cs="Arial"/>
          <w:spacing w:val="2"/>
          <w:sz w:val="24"/>
          <w:szCs w:val="24"/>
          <w:lang w:eastAsia="pt-BR"/>
        </w:rPr>
        <w:t>https://www.jusbrasil.com.br/jurisprudencia/tj-sp/1332754046</w:t>
      </w:r>
    </w:p>
    <w:p w14:paraId="2E64CAB8" w14:textId="5EC1A5CF" w:rsidR="00BE6931" w:rsidRPr="00BE6931" w:rsidRDefault="00C9766E" w:rsidP="00BE6931">
      <w:pPr>
        <w:spacing w:after="0" w:line="240" w:lineRule="auto"/>
        <w:jc w:val="both"/>
        <w:rPr>
          <w:rFonts w:ascii="Arial" w:hAnsi="Arial" w:cs="Arial"/>
          <w:sz w:val="24"/>
          <w:szCs w:val="24"/>
        </w:rPr>
      </w:pPr>
      <w:r>
        <w:rPr>
          <w:rFonts w:ascii="Arial" w:hAnsi="Arial" w:cs="Arial"/>
          <w:sz w:val="24"/>
          <w:szCs w:val="24"/>
        </w:rPr>
        <w:t>______</w:t>
      </w:r>
      <w:r w:rsidR="00BE6931" w:rsidRPr="00566A9F">
        <w:rPr>
          <w:rFonts w:ascii="Arial" w:hAnsi="Arial" w:cs="Arial"/>
          <w:sz w:val="24"/>
          <w:szCs w:val="24"/>
        </w:rPr>
        <w:t xml:space="preserve">. </w:t>
      </w:r>
      <w:r w:rsidR="00BE6931" w:rsidRPr="00067764">
        <w:rPr>
          <w:rFonts w:ascii="Arial" w:hAnsi="Arial" w:cs="Arial"/>
          <w:sz w:val="24"/>
          <w:szCs w:val="24"/>
        </w:rPr>
        <w:t>Decreto lei n° 13.709,</w:t>
      </w:r>
      <w:r w:rsidR="00BE6931" w:rsidRPr="00566A9F">
        <w:rPr>
          <w:rFonts w:ascii="Arial" w:hAnsi="Arial" w:cs="Arial"/>
          <w:sz w:val="24"/>
          <w:szCs w:val="24"/>
        </w:rPr>
        <w:t xml:space="preserve"> de 14 de agosto de 2018.</w:t>
      </w:r>
      <w:r w:rsidR="00BE6931" w:rsidRPr="00566A9F">
        <w:rPr>
          <w:rFonts w:ascii="Arial" w:hAnsi="Arial" w:cs="Arial"/>
          <w:b/>
          <w:sz w:val="24"/>
          <w:szCs w:val="24"/>
        </w:rPr>
        <w:t xml:space="preserve"> Lei Geral de Proteção de Dados Pessoais. </w:t>
      </w:r>
      <w:r w:rsidR="00BE6931" w:rsidRPr="00566A9F">
        <w:rPr>
          <w:rFonts w:ascii="Arial" w:hAnsi="Arial" w:cs="Arial"/>
          <w:sz w:val="24"/>
          <w:szCs w:val="24"/>
        </w:rPr>
        <w:t xml:space="preserve">Disponível em: </w:t>
      </w:r>
      <w:r w:rsidR="00BE6931" w:rsidRPr="00BE6931">
        <w:rPr>
          <w:rFonts w:ascii="Arial" w:hAnsi="Arial" w:cs="Arial"/>
          <w:sz w:val="24"/>
          <w:szCs w:val="24"/>
        </w:rPr>
        <w:t>https://www.planalto.gov.br/ccivil_03/_ato2015-2018/2018/lei/l13709.htm. Acesso em: 22 de maio de 2023</w:t>
      </w:r>
      <w:r w:rsidR="00067764">
        <w:rPr>
          <w:rFonts w:ascii="Arial" w:hAnsi="Arial" w:cs="Arial"/>
          <w:sz w:val="24"/>
          <w:szCs w:val="24"/>
        </w:rPr>
        <w:t>.</w:t>
      </w:r>
    </w:p>
    <w:p w14:paraId="6BC1C7DD" w14:textId="77777777" w:rsidR="00BE6931" w:rsidRPr="00BE6931" w:rsidRDefault="00BE6931" w:rsidP="000617E2">
      <w:pPr>
        <w:spacing w:after="0" w:line="240" w:lineRule="auto"/>
        <w:jc w:val="both"/>
        <w:rPr>
          <w:rFonts w:ascii="Arial" w:hAnsi="Arial" w:cs="Arial"/>
          <w:sz w:val="24"/>
          <w:szCs w:val="24"/>
          <w:highlight w:val="yellow"/>
        </w:rPr>
      </w:pPr>
    </w:p>
    <w:p w14:paraId="041D4D05" w14:textId="4AA482A3" w:rsidR="0097088C" w:rsidRPr="00724515" w:rsidRDefault="00C9766E" w:rsidP="000617E2">
      <w:pPr>
        <w:spacing w:after="0" w:line="240" w:lineRule="auto"/>
        <w:jc w:val="both"/>
        <w:rPr>
          <w:rStyle w:val="Hyperlink"/>
          <w:rFonts w:ascii="Arial" w:hAnsi="Arial" w:cs="Arial"/>
          <w:sz w:val="24"/>
          <w:szCs w:val="24"/>
          <w:u w:val="none"/>
        </w:rPr>
      </w:pPr>
      <w:r>
        <w:rPr>
          <w:rFonts w:ascii="Arial" w:hAnsi="Arial" w:cs="Arial"/>
          <w:sz w:val="24"/>
          <w:szCs w:val="24"/>
        </w:rPr>
        <w:t>______</w:t>
      </w:r>
      <w:r w:rsidR="00E82286" w:rsidRPr="00E82286">
        <w:rPr>
          <w:rFonts w:ascii="Arial" w:hAnsi="Arial" w:cs="Arial"/>
          <w:sz w:val="24"/>
          <w:szCs w:val="24"/>
        </w:rPr>
        <w:t>. Unicef</w:t>
      </w:r>
      <w:r w:rsidR="000C3CEB" w:rsidRPr="00E82286">
        <w:rPr>
          <w:rFonts w:ascii="Arial" w:hAnsi="Arial" w:cs="Arial"/>
          <w:sz w:val="24"/>
          <w:szCs w:val="24"/>
        </w:rPr>
        <w:t xml:space="preserve">. </w:t>
      </w:r>
      <w:r w:rsidR="000C3CEB" w:rsidRPr="00E82286">
        <w:rPr>
          <w:rFonts w:ascii="Arial" w:hAnsi="Arial" w:cs="Arial"/>
          <w:b/>
          <w:bCs/>
          <w:sz w:val="24"/>
          <w:szCs w:val="24"/>
        </w:rPr>
        <w:t xml:space="preserve">Declaração Universal de Direitos Humanos. </w:t>
      </w:r>
      <w:r w:rsidR="000C3CEB" w:rsidRPr="00E82286">
        <w:rPr>
          <w:rFonts w:ascii="Arial" w:hAnsi="Arial" w:cs="Arial"/>
          <w:sz w:val="24"/>
          <w:szCs w:val="24"/>
        </w:rPr>
        <w:t xml:space="preserve">Disponível em: </w:t>
      </w:r>
      <w:hyperlink r:id="rId10" w:anchor=":~:text=Todo%20ser%20humano%20tem%20direito%20ao%20trabalho%2C%20%C3%A0%20livre%20escolha,igual%20remunera%C3%A7%C3%A3o%20por%20igual%20trabalho" w:history="1">
        <w:r w:rsidR="0097088C" w:rsidRPr="00724515">
          <w:rPr>
            <w:rStyle w:val="Hyperlink"/>
            <w:rFonts w:ascii="Arial" w:hAnsi="Arial" w:cs="Arial"/>
            <w:color w:val="auto"/>
            <w:sz w:val="24"/>
            <w:szCs w:val="24"/>
            <w:u w:val="none"/>
          </w:rPr>
          <w:t>https://www.unicef.org/brazil/declaracao-universal-dos-direitos-humanos#:~:text=Todo%20ser%20humano%20tem%20direito%20ao%20trabalho%2C%20%C3%A0%20livre%20escolha,igual%20remunera%C3%A7%C3%A3o%20por%20igual%20trabalho</w:t>
        </w:r>
      </w:hyperlink>
      <w:r w:rsidR="00067764" w:rsidRPr="00724515">
        <w:t xml:space="preserve">. </w:t>
      </w:r>
      <w:r w:rsidR="00067764" w:rsidRPr="00724515">
        <w:rPr>
          <w:rFonts w:ascii="Arial" w:hAnsi="Arial" w:cs="Arial"/>
          <w:sz w:val="24"/>
          <w:szCs w:val="24"/>
        </w:rPr>
        <w:t>Acesso em: 22 de maio de 2023.</w:t>
      </w:r>
    </w:p>
    <w:p w14:paraId="7320634C" w14:textId="77777777" w:rsidR="000617E2" w:rsidRPr="00566A9F" w:rsidRDefault="000617E2" w:rsidP="000617E2">
      <w:pPr>
        <w:spacing w:after="0" w:line="240" w:lineRule="auto"/>
        <w:jc w:val="both"/>
        <w:rPr>
          <w:rFonts w:ascii="Arial" w:hAnsi="Arial" w:cs="Arial"/>
          <w:sz w:val="24"/>
          <w:szCs w:val="24"/>
        </w:rPr>
      </w:pPr>
    </w:p>
    <w:p w14:paraId="3C8E5A70" w14:textId="77777777" w:rsidR="00564A93" w:rsidRDefault="0097088C" w:rsidP="000617E2">
      <w:pPr>
        <w:shd w:val="clear" w:color="auto" w:fill="FFFFFF"/>
        <w:spacing w:after="0" w:line="240" w:lineRule="auto"/>
        <w:rPr>
          <w:rFonts w:ascii="Arial" w:eastAsia="Times New Roman" w:hAnsi="Arial" w:cs="Arial"/>
          <w:sz w:val="24"/>
          <w:szCs w:val="24"/>
          <w:lang w:eastAsia="pt-BR"/>
        </w:rPr>
      </w:pPr>
      <w:r w:rsidRPr="00566A9F">
        <w:rPr>
          <w:rFonts w:ascii="Arial" w:eastAsia="Times New Roman" w:hAnsi="Arial" w:cs="Arial"/>
          <w:sz w:val="24"/>
          <w:szCs w:val="24"/>
          <w:lang w:eastAsia="pt-BR"/>
        </w:rPr>
        <w:t>BRIDI, Maria Aparecida; BOHLER, Fernanda., ZANONI, Alexandre. Relatório técnico-científico da pesquisa (parte 1):</w:t>
      </w:r>
      <w:r w:rsidRPr="00566A9F">
        <w:rPr>
          <w:rFonts w:ascii="Arial" w:eastAsia="Times New Roman" w:hAnsi="Arial" w:cs="Arial"/>
          <w:b/>
          <w:bCs/>
          <w:sz w:val="24"/>
          <w:szCs w:val="24"/>
          <w:lang w:eastAsia="pt-BR"/>
        </w:rPr>
        <w:t xml:space="preserve"> o trabalho remoto/home-office no contexto da pandemia Covid-19</w:t>
      </w:r>
      <w:r w:rsidRPr="00566A9F">
        <w:rPr>
          <w:rFonts w:ascii="Arial" w:eastAsia="Times New Roman" w:hAnsi="Arial" w:cs="Arial"/>
          <w:sz w:val="24"/>
          <w:szCs w:val="24"/>
          <w:lang w:eastAsia="pt-BR"/>
        </w:rPr>
        <w:t>, [recurso eletrônico]. Curitiba: Universidade Federal do Paraná, Grupo de Estudos Trabalho e Sociedade, 2020.</w:t>
      </w:r>
    </w:p>
    <w:p w14:paraId="3C305008" w14:textId="77777777" w:rsidR="000617E2" w:rsidRPr="00566A9F" w:rsidRDefault="000617E2" w:rsidP="000617E2">
      <w:pPr>
        <w:shd w:val="clear" w:color="auto" w:fill="FFFFFF"/>
        <w:spacing w:after="0" w:line="240" w:lineRule="auto"/>
        <w:rPr>
          <w:rFonts w:ascii="Arial" w:eastAsia="Times New Roman" w:hAnsi="Arial" w:cs="Arial"/>
          <w:sz w:val="24"/>
          <w:szCs w:val="24"/>
          <w:lang w:eastAsia="pt-BR"/>
        </w:rPr>
      </w:pPr>
    </w:p>
    <w:p w14:paraId="247B187A" w14:textId="77777777" w:rsidR="00564A93" w:rsidRDefault="005A7CCE" w:rsidP="000617E2">
      <w:pPr>
        <w:spacing w:after="0" w:line="240" w:lineRule="auto"/>
        <w:jc w:val="both"/>
        <w:rPr>
          <w:rFonts w:ascii="Arial" w:eastAsia="Times New Roman" w:hAnsi="Arial" w:cs="Arial"/>
          <w:sz w:val="24"/>
          <w:szCs w:val="24"/>
          <w:lang w:eastAsia="pt-BR"/>
        </w:rPr>
      </w:pPr>
      <w:r w:rsidRPr="00566A9F">
        <w:rPr>
          <w:rFonts w:ascii="Arial" w:eastAsia="Times New Roman" w:hAnsi="Arial" w:cs="Arial"/>
          <w:sz w:val="24"/>
          <w:szCs w:val="24"/>
          <w:lang w:eastAsia="pt-BR"/>
        </w:rPr>
        <w:t xml:space="preserve">KREIN, José Dari, VÉRAS DE OLIVEIRA, Roberto. </w:t>
      </w:r>
      <w:r w:rsidRPr="00566A9F">
        <w:rPr>
          <w:rFonts w:ascii="Arial" w:eastAsia="Times New Roman" w:hAnsi="Arial" w:cs="Arial"/>
          <w:b/>
          <w:bCs/>
          <w:sz w:val="24"/>
          <w:szCs w:val="24"/>
          <w:lang w:eastAsia="pt-BR"/>
        </w:rPr>
        <w:t>Os impactos da Reforma nas condições de trabalho.</w:t>
      </w:r>
      <w:r w:rsidRPr="00566A9F">
        <w:rPr>
          <w:rFonts w:ascii="Arial" w:eastAsia="Times New Roman" w:hAnsi="Arial" w:cs="Arial"/>
          <w:sz w:val="24"/>
          <w:szCs w:val="24"/>
          <w:lang w:eastAsia="pt-BR"/>
        </w:rPr>
        <w:t xml:space="preserve"> In: KREIN, José DariKrein; VÉRAS DE OLIVEIRA, Roberto; FILGUEIRAS, Vitor Araújo. </w:t>
      </w:r>
      <w:r w:rsidRPr="00566A9F">
        <w:rPr>
          <w:rFonts w:ascii="Arial" w:eastAsia="Times New Roman" w:hAnsi="Arial" w:cs="Arial"/>
          <w:b/>
          <w:bCs/>
          <w:sz w:val="24"/>
          <w:szCs w:val="24"/>
          <w:lang w:eastAsia="pt-BR"/>
        </w:rPr>
        <w:t>Reforma trabalhista no Brasil: promessas e realidade.</w:t>
      </w:r>
      <w:r w:rsidRPr="00566A9F">
        <w:rPr>
          <w:rFonts w:ascii="Arial" w:eastAsia="Times New Roman" w:hAnsi="Arial" w:cs="Arial"/>
          <w:sz w:val="24"/>
          <w:szCs w:val="24"/>
          <w:lang w:eastAsia="pt-BR"/>
        </w:rPr>
        <w:t xml:space="preserve"> Campinas, SP: Curt Nimuendajú, 2019.</w:t>
      </w:r>
    </w:p>
    <w:p w14:paraId="2166C46F" w14:textId="77777777" w:rsidR="00BE6931" w:rsidRDefault="00BE6931" w:rsidP="000617E2">
      <w:pPr>
        <w:spacing w:after="0" w:line="240" w:lineRule="auto"/>
        <w:jc w:val="both"/>
        <w:rPr>
          <w:rFonts w:ascii="Arial" w:hAnsi="Arial" w:cs="Arial"/>
          <w:sz w:val="24"/>
          <w:szCs w:val="24"/>
        </w:rPr>
      </w:pPr>
    </w:p>
    <w:p w14:paraId="7E8A8E11" w14:textId="77777777" w:rsidR="00FF4D3B" w:rsidRDefault="00564A93" w:rsidP="000617E2">
      <w:pPr>
        <w:spacing w:after="0" w:line="240" w:lineRule="auto"/>
        <w:jc w:val="both"/>
        <w:rPr>
          <w:rFonts w:ascii="Arial" w:hAnsi="Arial" w:cs="Arial"/>
          <w:sz w:val="24"/>
          <w:szCs w:val="24"/>
        </w:rPr>
      </w:pPr>
      <w:r w:rsidRPr="00566A9F">
        <w:rPr>
          <w:rFonts w:ascii="Arial" w:hAnsi="Arial" w:cs="Arial"/>
          <w:sz w:val="24"/>
          <w:szCs w:val="24"/>
        </w:rPr>
        <w:t>LIMA FILHO, José Sarto Fulgêncio; SILVA BRASIL, Ana Larissa.</w:t>
      </w:r>
      <w:r w:rsidR="00B94841" w:rsidRPr="00566A9F">
        <w:rPr>
          <w:rFonts w:ascii="Arial" w:hAnsi="Arial" w:cs="Arial"/>
          <w:b/>
          <w:sz w:val="24"/>
          <w:szCs w:val="24"/>
        </w:rPr>
        <w:t>O conceito legal de teletrabalho e suas repercussões nos direitos do empregado</w:t>
      </w:r>
      <w:r w:rsidRPr="00566A9F">
        <w:rPr>
          <w:rFonts w:ascii="Arial" w:hAnsi="Arial" w:cs="Arial"/>
          <w:b/>
          <w:sz w:val="24"/>
          <w:szCs w:val="24"/>
        </w:rPr>
        <w:t xml:space="preserve">. </w:t>
      </w:r>
      <w:r w:rsidRPr="00566A9F">
        <w:rPr>
          <w:rFonts w:ascii="Arial" w:hAnsi="Arial" w:cs="Arial"/>
          <w:sz w:val="24"/>
          <w:szCs w:val="24"/>
        </w:rPr>
        <w:t>Revista Juris Unitoledo, Araçatuba, SP, 2019.</w:t>
      </w:r>
    </w:p>
    <w:p w14:paraId="247927C6" w14:textId="77777777" w:rsidR="000617E2" w:rsidRPr="00566A9F" w:rsidRDefault="000617E2" w:rsidP="000617E2">
      <w:pPr>
        <w:spacing w:after="0" w:line="240" w:lineRule="auto"/>
        <w:jc w:val="both"/>
        <w:rPr>
          <w:rFonts w:ascii="Arial" w:hAnsi="Arial" w:cs="Arial"/>
          <w:sz w:val="24"/>
          <w:szCs w:val="24"/>
        </w:rPr>
      </w:pPr>
    </w:p>
    <w:p w14:paraId="56F7ABAC" w14:textId="77777777" w:rsidR="007A7F7E" w:rsidRDefault="00FF4D3B" w:rsidP="000617E2">
      <w:pPr>
        <w:spacing w:after="0" w:line="240" w:lineRule="auto"/>
        <w:jc w:val="both"/>
        <w:rPr>
          <w:rFonts w:ascii="Arial" w:hAnsi="Arial" w:cs="Arial"/>
          <w:sz w:val="24"/>
          <w:szCs w:val="24"/>
        </w:rPr>
      </w:pPr>
      <w:r w:rsidRPr="00566A9F">
        <w:rPr>
          <w:rFonts w:ascii="Arial" w:hAnsi="Arial" w:cs="Arial"/>
          <w:sz w:val="24"/>
          <w:szCs w:val="24"/>
        </w:rPr>
        <w:lastRenderedPageBreak/>
        <w:t>MARTINS, Adalberto</w:t>
      </w:r>
      <w:r w:rsidR="00C82151" w:rsidRPr="00566A9F">
        <w:rPr>
          <w:rFonts w:ascii="Arial" w:hAnsi="Arial" w:cs="Arial"/>
          <w:sz w:val="24"/>
          <w:szCs w:val="24"/>
        </w:rPr>
        <w:t xml:space="preserve">. </w:t>
      </w:r>
      <w:r w:rsidR="00C82151" w:rsidRPr="00566A9F">
        <w:rPr>
          <w:rFonts w:ascii="Arial" w:hAnsi="Arial" w:cs="Arial"/>
          <w:b/>
          <w:bCs/>
          <w:sz w:val="24"/>
          <w:szCs w:val="24"/>
        </w:rPr>
        <w:t xml:space="preserve">Manual didático de </w:t>
      </w:r>
      <w:r w:rsidR="00BE6931" w:rsidRPr="00566A9F">
        <w:rPr>
          <w:rFonts w:ascii="Arial" w:hAnsi="Arial" w:cs="Arial"/>
          <w:b/>
          <w:bCs/>
          <w:sz w:val="24"/>
          <w:szCs w:val="24"/>
        </w:rPr>
        <w:t>direito do trabalho</w:t>
      </w:r>
      <w:r w:rsidR="00C82151" w:rsidRPr="00566A9F">
        <w:rPr>
          <w:rFonts w:ascii="Arial" w:hAnsi="Arial" w:cs="Arial"/>
          <w:b/>
          <w:bCs/>
          <w:sz w:val="24"/>
          <w:szCs w:val="24"/>
        </w:rPr>
        <w:t xml:space="preserve">. </w:t>
      </w:r>
      <w:r w:rsidR="00800DAD" w:rsidRPr="00566A9F">
        <w:rPr>
          <w:rFonts w:ascii="Arial" w:hAnsi="Arial" w:cs="Arial"/>
          <w:sz w:val="24"/>
          <w:szCs w:val="24"/>
        </w:rPr>
        <w:t>São Paulo</w:t>
      </w:r>
      <w:r w:rsidR="00BE6931">
        <w:rPr>
          <w:rFonts w:ascii="Arial" w:hAnsi="Arial" w:cs="Arial"/>
          <w:sz w:val="24"/>
          <w:szCs w:val="24"/>
        </w:rPr>
        <w:t xml:space="preserve">: </w:t>
      </w:r>
      <w:r w:rsidR="00BE6931" w:rsidRPr="00566A9F">
        <w:rPr>
          <w:rFonts w:ascii="Arial" w:hAnsi="Arial" w:cs="Arial"/>
          <w:sz w:val="24"/>
          <w:szCs w:val="24"/>
        </w:rPr>
        <w:t xml:space="preserve">Malheiros, </w:t>
      </w:r>
      <w:r w:rsidR="00800DAD" w:rsidRPr="00566A9F">
        <w:rPr>
          <w:rFonts w:ascii="Arial" w:hAnsi="Arial" w:cs="Arial"/>
          <w:sz w:val="24"/>
          <w:szCs w:val="24"/>
        </w:rPr>
        <w:t>2022.</w:t>
      </w:r>
    </w:p>
    <w:p w14:paraId="7681D008" w14:textId="77777777" w:rsidR="000617E2" w:rsidRPr="00566A9F" w:rsidRDefault="000617E2" w:rsidP="000617E2">
      <w:pPr>
        <w:spacing w:after="0" w:line="240" w:lineRule="auto"/>
        <w:jc w:val="both"/>
        <w:rPr>
          <w:rFonts w:ascii="Arial" w:hAnsi="Arial" w:cs="Arial"/>
          <w:sz w:val="24"/>
          <w:szCs w:val="24"/>
        </w:rPr>
      </w:pPr>
    </w:p>
    <w:p w14:paraId="6D16A7FB" w14:textId="24347EA8" w:rsidR="000C3CEB" w:rsidRDefault="007A7F7E" w:rsidP="000617E2">
      <w:pPr>
        <w:spacing w:after="0" w:line="240" w:lineRule="auto"/>
        <w:jc w:val="both"/>
        <w:rPr>
          <w:rFonts w:ascii="Arial" w:hAnsi="Arial" w:cs="Arial"/>
          <w:sz w:val="24"/>
          <w:szCs w:val="24"/>
        </w:rPr>
      </w:pPr>
      <w:r w:rsidRPr="00566A9F">
        <w:rPr>
          <w:rFonts w:ascii="Arial" w:hAnsi="Arial" w:cs="Arial"/>
          <w:sz w:val="24"/>
          <w:szCs w:val="24"/>
        </w:rPr>
        <w:t xml:space="preserve">MAX, Weber. </w:t>
      </w:r>
      <w:r w:rsidRPr="00566A9F">
        <w:rPr>
          <w:rFonts w:ascii="Arial" w:hAnsi="Arial" w:cs="Arial"/>
          <w:b/>
          <w:bCs/>
          <w:sz w:val="24"/>
          <w:szCs w:val="24"/>
        </w:rPr>
        <w:t>A ética protestante e o espirito do capitalismo.</w:t>
      </w:r>
      <w:r w:rsidR="00C9766E">
        <w:rPr>
          <w:rFonts w:ascii="Arial" w:hAnsi="Arial" w:cs="Arial"/>
          <w:b/>
          <w:bCs/>
          <w:sz w:val="24"/>
          <w:szCs w:val="24"/>
        </w:rPr>
        <w:t xml:space="preserve"> </w:t>
      </w:r>
      <w:r w:rsidRPr="00566A9F">
        <w:rPr>
          <w:rFonts w:ascii="Arial" w:hAnsi="Arial" w:cs="Arial"/>
          <w:sz w:val="24"/>
          <w:szCs w:val="24"/>
        </w:rPr>
        <w:t>São Paulo</w:t>
      </w:r>
      <w:r w:rsidR="00BE6931">
        <w:rPr>
          <w:rFonts w:ascii="Arial" w:hAnsi="Arial" w:cs="Arial"/>
          <w:sz w:val="24"/>
          <w:szCs w:val="24"/>
        </w:rPr>
        <w:t xml:space="preserve">: </w:t>
      </w:r>
      <w:r w:rsidR="00BE6931" w:rsidRPr="00566A9F">
        <w:rPr>
          <w:rFonts w:ascii="Arial" w:hAnsi="Arial" w:cs="Arial"/>
          <w:sz w:val="24"/>
          <w:szCs w:val="24"/>
        </w:rPr>
        <w:t>Edipro,</w:t>
      </w:r>
      <w:r w:rsidR="00D93F43" w:rsidRPr="00566A9F">
        <w:rPr>
          <w:rFonts w:ascii="Arial" w:hAnsi="Arial" w:cs="Arial"/>
          <w:sz w:val="24"/>
          <w:szCs w:val="24"/>
        </w:rPr>
        <w:t xml:space="preserve"> 2020.</w:t>
      </w:r>
    </w:p>
    <w:p w14:paraId="193749BD" w14:textId="77777777" w:rsidR="000617E2" w:rsidRPr="00566A9F" w:rsidRDefault="000617E2" w:rsidP="000617E2">
      <w:pPr>
        <w:spacing w:after="0" w:line="240" w:lineRule="auto"/>
        <w:jc w:val="both"/>
        <w:rPr>
          <w:rFonts w:ascii="Arial" w:hAnsi="Arial" w:cs="Arial"/>
          <w:sz w:val="24"/>
          <w:szCs w:val="24"/>
        </w:rPr>
      </w:pPr>
    </w:p>
    <w:p w14:paraId="79148D61" w14:textId="77777777" w:rsidR="005A7CCE" w:rsidRDefault="005A7CCE" w:rsidP="000617E2">
      <w:pPr>
        <w:shd w:val="clear" w:color="auto" w:fill="FFFFFF"/>
        <w:spacing w:after="0" w:line="240" w:lineRule="auto"/>
        <w:rPr>
          <w:rFonts w:ascii="Arial" w:eastAsia="Times New Roman" w:hAnsi="Arial" w:cs="Arial"/>
          <w:sz w:val="24"/>
          <w:szCs w:val="24"/>
          <w:lang w:eastAsia="pt-BR"/>
        </w:rPr>
      </w:pPr>
      <w:r w:rsidRPr="00566A9F">
        <w:rPr>
          <w:rFonts w:ascii="Arial" w:eastAsia="Times New Roman" w:hAnsi="Arial" w:cs="Arial"/>
          <w:sz w:val="24"/>
          <w:szCs w:val="24"/>
          <w:lang w:eastAsia="pt-BR"/>
        </w:rPr>
        <w:t>ROSENFIELD, Cinara L.; ALVES, Daniela.</w:t>
      </w:r>
      <w:r w:rsidRPr="00566A9F">
        <w:rPr>
          <w:rFonts w:ascii="Arial" w:eastAsia="Times New Roman" w:hAnsi="Arial" w:cs="Arial"/>
          <w:b/>
          <w:bCs/>
          <w:sz w:val="24"/>
          <w:szCs w:val="24"/>
          <w:lang w:eastAsia="pt-BR"/>
        </w:rPr>
        <w:t xml:space="preserve"> Autonomia e trabalho informacional: o teletrabalho.</w:t>
      </w:r>
      <w:r w:rsidRPr="00566A9F">
        <w:rPr>
          <w:rFonts w:ascii="Arial" w:eastAsia="Times New Roman" w:hAnsi="Arial" w:cs="Arial"/>
          <w:sz w:val="24"/>
          <w:szCs w:val="24"/>
          <w:lang w:eastAsia="pt-BR"/>
        </w:rPr>
        <w:t xml:space="preserve"> Revista de Ciências Sociais. v. 54, n. 1, p.207-233, 2011.</w:t>
      </w:r>
    </w:p>
    <w:p w14:paraId="2480CB82" w14:textId="77777777" w:rsidR="000617E2" w:rsidRPr="00566A9F" w:rsidRDefault="000617E2" w:rsidP="000617E2">
      <w:pPr>
        <w:shd w:val="clear" w:color="auto" w:fill="FFFFFF"/>
        <w:spacing w:after="0" w:line="240" w:lineRule="auto"/>
        <w:rPr>
          <w:rFonts w:ascii="Arial" w:eastAsia="Times New Roman" w:hAnsi="Arial" w:cs="Arial"/>
          <w:sz w:val="24"/>
          <w:szCs w:val="24"/>
          <w:lang w:eastAsia="pt-BR"/>
        </w:rPr>
      </w:pPr>
    </w:p>
    <w:p w14:paraId="7C0C0B12" w14:textId="77777777" w:rsidR="005A7CCE" w:rsidRDefault="005A7CCE" w:rsidP="000617E2">
      <w:pPr>
        <w:shd w:val="clear" w:color="auto" w:fill="FFFFFF"/>
        <w:spacing w:after="0" w:line="240" w:lineRule="auto"/>
        <w:rPr>
          <w:rFonts w:ascii="Arial" w:eastAsia="Times New Roman" w:hAnsi="Arial" w:cs="Arial"/>
          <w:sz w:val="24"/>
          <w:szCs w:val="24"/>
          <w:lang w:eastAsia="pt-BR"/>
        </w:rPr>
      </w:pPr>
      <w:r w:rsidRPr="00566A9F">
        <w:rPr>
          <w:rFonts w:ascii="Arial" w:eastAsia="Times New Roman" w:hAnsi="Arial" w:cs="Arial"/>
          <w:sz w:val="24"/>
          <w:szCs w:val="24"/>
          <w:lang w:eastAsia="pt-BR"/>
        </w:rPr>
        <w:t xml:space="preserve">SENNETT, Richard. </w:t>
      </w:r>
      <w:r w:rsidRPr="00566A9F">
        <w:rPr>
          <w:rFonts w:ascii="Arial" w:eastAsia="Times New Roman" w:hAnsi="Arial" w:cs="Arial"/>
          <w:b/>
          <w:bCs/>
          <w:sz w:val="24"/>
          <w:szCs w:val="24"/>
          <w:lang w:eastAsia="pt-BR"/>
        </w:rPr>
        <w:t>A corrosão do caráter: o desaparecimento das virtudes com o novo capitalismo.</w:t>
      </w:r>
      <w:r w:rsidRPr="00566A9F">
        <w:rPr>
          <w:rFonts w:ascii="Arial" w:eastAsia="Times New Roman" w:hAnsi="Arial" w:cs="Arial"/>
          <w:sz w:val="24"/>
          <w:szCs w:val="24"/>
          <w:lang w:eastAsia="pt-BR"/>
        </w:rPr>
        <w:t xml:space="preserve"> Rio de Janeiro: Bestbolso, 2012.</w:t>
      </w:r>
    </w:p>
    <w:p w14:paraId="7511B15D" w14:textId="77777777" w:rsidR="000617E2" w:rsidRPr="00566A9F" w:rsidRDefault="000617E2" w:rsidP="000617E2">
      <w:pPr>
        <w:shd w:val="clear" w:color="auto" w:fill="FFFFFF"/>
        <w:spacing w:after="0" w:line="240" w:lineRule="auto"/>
        <w:rPr>
          <w:rFonts w:ascii="Arial" w:eastAsia="Times New Roman" w:hAnsi="Arial" w:cs="Arial"/>
          <w:sz w:val="24"/>
          <w:szCs w:val="24"/>
          <w:lang w:eastAsia="pt-BR"/>
        </w:rPr>
      </w:pPr>
    </w:p>
    <w:p w14:paraId="42CE387E" w14:textId="77777777" w:rsidR="005A7CCE" w:rsidRPr="00566A9F" w:rsidRDefault="005A7CCE" w:rsidP="000617E2">
      <w:pPr>
        <w:shd w:val="clear" w:color="auto" w:fill="FFFFFF"/>
        <w:spacing w:after="0" w:line="240" w:lineRule="auto"/>
        <w:rPr>
          <w:rFonts w:ascii="Arial" w:eastAsia="Times New Roman" w:hAnsi="Arial" w:cs="Arial"/>
          <w:sz w:val="24"/>
          <w:szCs w:val="24"/>
          <w:lang w:eastAsia="pt-BR"/>
        </w:rPr>
      </w:pPr>
      <w:r w:rsidRPr="00566A9F">
        <w:rPr>
          <w:rFonts w:ascii="Arial" w:eastAsia="Times New Roman" w:hAnsi="Arial" w:cs="Arial"/>
          <w:sz w:val="24"/>
          <w:szCs w:val="24"/>
          <w:lang w:eastAsia="pt-BR"/>
        </w:rPr>
        <w:t xml:space="preserve">SLEE, Tom. </w:t>
      </w:r>
      <w:r w:rsidRPr="00566A9F">
        <w:rPr>
          <w:rFonts w:ascii="Arial" w:eastAsia="Times New Roman" w:hAnsi="Arial" w:cs="Arial"/>
          <w:b/>
          <w:bCs/>
          <w:sz w:val="24"/>
          <w:szCs w:val="24"/>
          <w:lang w:eastAsia="pt-BR"/>
        </w:rPr>
        <w:t>A nova onda do trabalho precarizado.</w:t>
      </w:r>
      <w:r w:rsidRPr="00566A9F">
        <w:rPr>
          <w:rFonts w:ascii="Arial" w:eastAsia="Times New Roman" w:hAnsi="Arial" w:cs="Arial"/>
          <w:sz w:val="24"/>
          <w:szCs w:val="24"/>
          <w:lang w:eastAsia="pt-BR"/>
        </w:rPr>
        <w:t xml:space="preserve"> São Paulo: Elefante, 2017.</w:t>
      </w:r>
    </w:p>
    <w:sectPr w:rsidR="005A7CCE" w:rsidRPr="00566A9F" w:rsidSect="00E15D5E">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4C37" w14:textId="77777777" w:rsidR="0074382E" w:rsidRDefault="0074382E" w:rsidP="00465B6A">
      <w:pPr>
        <w:spacing w:after="0" w:line="240" w:lineRule="auto"/>
      </w:pPr>
      <w:r>
        <w:separator/>
      </w:r>
    </w:p>
  </w:endnote>
  <w:endnote w:type="continuationSeparator" w:id="0">
    <w:p w14:paraId="408F2FCC" w14:textId="77777777" w:rsidR="0074382E" w:rsidRDefault="0074382E" w:rsidP="0046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AA29" w14:textId="77777777" w:rsidR="0074382E" w:rsidRDefault="0074382E" w:rsidP="00465B6A">
      <w:pPr>
        <w:spacing w:after="0" w:line="240" w:lineRule="auto"/>
      </w:pPr>
      <w:r>
        <w:separator/>
      </w:r>
    </w:p>
  </w:footnote>
  <w:footnote w:type="continuationSeparator" w:id="0">
    <w:p w14:paraId="1B2C43DE" w14:textId="77777777" w:rsidR="0074382E" w:rsidRDefault="0074382E" w:rsidP="00465B6A">
      <w:pPr>
        <w:spacing w:after="0" w:line="240" w:lineRule="auto"/>
      </w:pPr>
      <w:r>
        <w:continuationSeparator/>
      </w:r>
    </w:p>
  </w:footnote>
  <w:footnote w:id="1">
    <w:p w14:paraId="12965D48" w14:textId="77777777" w:rsidR="005E3CE2" w:rsidRPr="00B94841" w:rsidRDefault="005E3CE2" w:rsidP="00597748">
      <w:pPr>
        <w:pBdr>
          <w:top w:val="nil"/>
          <w:left w:val="nil"/>
          <w:bottom w:val="nil"/>
          <w:right w:val="nil"/>
          <w:between w:val="nil"/>
        </w:pBdr>
        <w:spacing w:after="0" w:line="240" w:lineRule="auto"/>
        <w:jc w:val="both"/>
        <w:rPr>
          <w:rFonts w:ascii="Arial" w:eastAsia="Arial" w:hAnsi="Arial" w:cs="Arial"/>
          <w:color w:val="000000"/>
          <w:sz w:val="20"/>
          <w:szCs w:val="20"/>
        </w:rPr>
      </w:pPr>
      <w:r w:rsidRPr="00B94841">
        <w:rPr>
          <w:rFonts w:ascii="Arial" w:hAnsi="Arial" w:cs="Arial"/>
          <w:sz w:val="20"/>
          <w:szCs w:val="20"/>
          <w:vertAlign w:val="superscript"/>
        </w:rPr>
        <w:footnoteRef/>
      </w:r>
      <w:r w:rsidRPr="00B94841">
        <w:rPr>
          <w:rFonts w:ascii="Arial" w:eastAsia="Arial" w:hAnsi="Arial" w:cs="Arial"/>
          <w:color w:val="000000"/>
          <w:sz w:val="20"/>
          <w:szCs w:val="20"/>
        </w:rPr>
        <w:t>* Graduando do Curso de Bacharelado em Direito. Endereço eletrônico:</w:t>
      </w:r>
      <w:r w:rsidRPr="00771BCB">
        <w:rPr>
          <w:rFonts w:ascii="Arial" w:eastAsia="Arial" w:hAnsi="Arial" w:cs="Arial"/>
          <w:color w:val="2E74B5" w:themeColor="accent1" w:themeShade="BF"/>
          <w:sz w:val="20"/>
          <w:szCs w:val="20"/>
          <w:u w:val="single"/>
        </w:rPr>
        <w:t>arthur.laurindo@maisunifacisa.co</w:t>
      </w:r>
      <w:r>
        <w:rPr>
          <w:rFonts w:ascii="Arial" w:eastAsia="Arial" w:hAnsi="Arial" w:cs="Arial"/>
          <w:color w:val="2E74B5" w:themeColor="accent1" w:themeShade="BF"/>
          <w:sz w:val="20"/>
          <w:szCs w:val="20"/>
          <w:u w:val="single"/>
        </w:rPr>
        <w:t>m.br</w:t>
      </w:r>
    </w:p>
  </w:footnote>
  <w:footnote w:id="2">
    <w:p w14:paraId="2D855F96" w14:textId="77777777" w:rsidR="005E3CE2" w:rsidRPr="00B94841" w:rsidRDefault="005E3CE2" w:rsidP="00E15D5E">
      <w:pPr>
        <w:pBdr>
          <w:top w:val="nil"/>
          <w:left w:val="nil"/>
          <w:bottom w:val="nil"/>
          <w:right w:val="nil"/>
          <w:between w:val="nil"/>
        </w:pBdr>
        <w:jc w:val="both"/>
        <w:rPr>
          <w:rFonts w:ascii="Arial" w:eastAsia="Arial" w:hAnsi="Arial" w:cs="Arial"/>
          <w:color w:val="000000"/>
          <w:sz w:val="20"/>
          <w:szCs w:val="20"/>
          <w:highlight w:val="white"/>
        </w:rPr>
      </w:pPr>
      <w:r w:rsidRPr="00B94841">
        <w:rPr>
          <w:rFonts w:ascii="Arial" w:hAnsi="Arial" w:cs="Arial"/>
          <w:sz w:val="20"/>
          <w:szCs w:val="20"/>
          <w:vertAlign w:val="superscript"/>
        </w:rPr>
        <w:footnoteRef/>
      </w:r>
      <w:r w:rsidRPr="00B94841">
        <w:rPr>
          <w:rFonts w:ascii="Arial" w:eastAsia="Arial" w:hAnsi="Arial" w:cs="Arial"/>
          <w:sz w:val="20"/>
          <w:szCs w:val="20"/>
        </w:rPr>
        <w:t xml:space="preserve">** </w:t>
      </w:r>
      <w:r w:rsidRPr="00B94841">
        <w:rPr>
          <w:rFonts w:ascii="Arial" w:eastAsia="Arial" w:hAnsi="Arial" w:cs="Arial"/>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 Direito do Trabalho II, Ética Profissional e Projeto Integrador. Endereço eletrônico: </w:t>
      </w:r>
      <w:hyperlink r:id="rId1" w:history="1">
        <w:r w:rsidRPr="00B94841">
          <w:rPr>
            <w:rStyle w:val="Hyperlink"/>
            <w:rFonts w:ascii="Arial" w:eastAsia="Arial" w:hAnsi="Arial" w:cs="Arial"/>
            <w:sz w:val="20"/>
            <w:szCs w:val="20"/>
          </w:rPr>
          <w:t>waleriamedeiros@hotmail.com</w:t>
        </w:r>
      </w:hyperlink>
      <w:r w:rsidRPr="00B94841">
        <w:rPr>
          <w:rFonts w:ascii="Arial" w:eastAsia="Arial" w:hAnsi="Arial" w:cs="Arial"/>
          <w:color w:val="000000"/>
          <w:sz w:val="20"/>
          <w:szCs w:val="20"/>
          <w:highlight w:val="white"/>
        </w:rPr>
        <w:t>.</w:t>
      </w:r>
    </w:p>
  </w:footnote>
  <w:footnote w:id="3">
    <w:p w14:paraId="70B0BB75" w14:textId="76FAEB7B" w:rsidR="005E3CE2" w:rsidRPr="00C9766E" w:rsidRDefault="005E3CE2" w:rsidP="00C9766E">
      <w:pPr>
        <w:pStyle w:val="Textodenotaderodap"/>
        <w:jc w:val="both"/>
        <w:rPr>
          <w:rFonts w:ascii="Arial" w:hAnsi="Arial" w:cs="Arial"/>
          <w:caps/>
        </w:rPr>
      </w:pPr>
      <w:r w:rsidRPr="00C9766E">
        <w:rPr>
          <w:rStyle w:val="Refdenotaderodap"/>
          <w:rFonts w:ascii="Arial" w:hAnsi="Arial" w:cs="Arial"/>
        </w:rPr>
        <w:footnoteRef/>
      </w:r>
      <w:r w:rsidRPr="00C9766E">
        <w:rPr>
          <w:rFonts w:ascii="Arial" w:hAnsi="Arial" w:cs="Arial"/>
        </w:rPr>
        <w:t xml:space="preserve"> CIPA significa Comissão interna de Prevenção de Acidentes; que tem sua funcionalidade na </w:t>
      </w:r>
      <w:r w:rsidR="00C9766E" w:rsidRPr="00C9766E">
        <w:rPr>
          <w:rFonts w:ascii="Arial" w:hAnsi="Arial" w:cs="Arial"/>
        </w:rPr>
        <w:t>prevenção em</w:t>
      </w:r>
      <w:r w:rsidRPr="00C9766E">
        <w:rPr>
          <w:rFonts w:ascii="Arial" w:hAnsi="Arial" w:cs="Arial"/>
        </w:rPr>
        <w:t xml:space="preserve"> acidentes e doenças causadas no trabalho</w:t>
      </w:r>
      <w:r w:rsidR="00C9766E">
        <w:rPr>
          <w:rFonts w:ascii="Arial" w:hAnsi="Arial" w:cs="Arial"/>
        </w:rPr>
        <w:t xml:space="preserve"> (FONTE, ANO).</w:t>
      </w:r>
    </w:p>
  </w:footnote>
  <w:footnote w:id="4">
    <w:p w14:paraId="471459A9" w14:textId="77777777" w:rsidR="005E3CE2" w:rsidRPr="00C9766E" w:rsidRDefault="005E3CE2" w:rsidP="00C9766E">
      <w:pPr>
        <w:pStyle w:val="Textodenotaderodap"/>
        <w:jc w:val="both"/>
        <w:rPr>
          <w:rFonts w:ascii="Arial" w:hAnsi="Arial" w:cs="Arial"/>
        </w:rPr>
      </w:pPr>
      <w:r w:rsidRPr="00C9766E">
        <w:rPr>
          <w:rStyle w:val="Refdenotaderodap"/>
          <w:rFonts w:ascii="Arial" w:hAnsi="Arial" w:cs="Arial"/>
        </w:rPr>
        <w:footnoteRef/>
      </w:r>
      <w:r w:rsidRPr="00C9766E">
        <w:rPr>
          <w:rFonts w:ascii="Arial" w:hAnsi="Arial" w:cs="Arial"/>
        </w:rPr>
        <w:t xml:space="preserve"> NR17 é uma norma regulamentadora do Governo Federal, assim estabelecendo medidas para condições de trabalho.</w:t>
      </w:r>
    </w:p>
  </w:footnote>
  <w:footnote w:id="5">
    <w:p w14:paraId="72C0806F" w14:textId="77777777" w:rsidR="005E3CE2" w:rsidRPr="00C9766E" w:rsidRDefault="005E3CE2" w:rsidP="00C9766E">
      <w:pPr>
        <w:pStyle w:val="Textodenotaderodap"/>
        <w:jc w:val="both"/>
        <w:rPr>
          <w:rFonts w:ascii="Arial" w:hAnsi="Arial" w:cs="Arial"/>
        </w:rPr>
      </w:pPr>
      <w:r w:rsidRPr="00C9766E">
        <w:rPr>
          <w:rStyle w:val="Refdenotaderodap"/>
          <w:rFonts w:ascii="Arial" w:hAnsi="Arial" w:cs="Arial"/>
        </w:rPr>
        <w:footnoteRef/>
      </w:r>
      <w:r w:rsidRPr="00C9766E">
        <w:rPr>
          <w:rFonts w:ascii="Arial" w:hAnsi="Arial" w:cs="Arial"/>
        </w:rPr>
        <w:t xml:space="preserve"> Segurança corporativa é o ramo que cuida dos interesses da empresa, na prevenção antifraude.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1A"/>
    <w:multiLevelType w:val="multilevel"/>
    <w:tmpl w:val="F33E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A069B"/>
    <w:multiLevelType w:val="multilevel"/>
    <w:tmpl w:val="3F8C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A2656"/>
    <w:multiLevelType w:val="multilevel"/>
    <w:tmpl w:val="E8C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3453D"/>
    <w:multiLevelType w:val="multilevel"/>
    <w:tmpl w:val="FD7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11150"/>
    <w:multiLevelType w:val="multilevel"/>
    <w:tmpl w:val="A30A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51"/>
    <w:rsid w:val="000021C8"/>
    <w:rsid w:val="0000524F"/>
    <w:rsid w:val="00017481"/>
    <w:rsid w:val="000529D7"/>
    <w:rsid w:val="00056ABD"/>
    <w:rsid w:val="000617E2"/>
    <w:rsid w:val="00067764"/>
    <w:rsid w:val="00086388"/>
    <w:rsid w:val="000912C2"/>
    <w:rsid w:val="000B35D2"/>
    <w:rsid w:val="000C3CEB"/>
    <w:rsid w:val="000D1F45"/>
    <w:rsid w:val="00105936"/>
    <w:rsid w:val="00106F84"/>
    <w:rsid w:val="0011537D"/>
    <w:rsid w:val="001822D5"/>
    <w:rsid w:val="0018281D"/>
    <w:rsid w:val="00183234"/>
    <w:rsid w:val="00191951"/>
    <w:rsid w:val="001919AE"/>
    <w:rsid w:val="001A2BB7"/>
    <w:rsid w:val="001B785E"/>
    <w:rsid w:val="001E4686"/>
    <w:rsid w:val="002000B5"/>
    <w:rsid w:val="00202674"/>
    <w:rsid w:val="00205932"/>
    <w:rsid w:val="0028496F"/>
    <w:rsid w:val="0029482E"/>
    <w:rsid w:val="00296B40"/>
    <w:rsid w:val="002A225A"/>
    <w:rsid w:val="002A392D"/>
    <w:rsid w:val="002A52BD"/>
    <w:rsid w:val="002A70AF"/>
    <w:rsid w:val="002A723E"/>
    <w:rsid w:val="002D43C9"/>
    <w:rsid w:val="002D55E4"/>
    <w:rsid w:val="002E1E1A"/>
    <w:rsid w:val="003050CD"/>
    <w:rsid w:val="00312B1A"/>
    <w:rsid w:val="00327160"/>
    <w:rsid w:val="003302AD"/>
    <w:rsid w:val="00332E78"/>
    <w:rsid w:val="00337610"/>
    <w:rsid w:val="003669F3"/>
    <w:rsid w:val="0037094F"/>
    <w:rsid w:val="00373ACA"/>
    <w:rsid w:val="00392A82"/>
    <w:rsid w:val="003B1DA5"/>
    <w:rsid w:val="003B271B"/>
    <w:rsid w:val="003B69C7"/>
    <w:rsid w:val="003C1FD5"/>
    <w:rsid w:val="003D4220"/>
    <w:rsid w:val="003E0CED"/>
    <w:rsid w:val="003E316A"/>
    <w:rsid w:val="003E418C"/>
    <w:rsid w:val="003E5569"/>
    <w:rsid w:val="003E60D5"/>
    <w:rsid w:val="003F0BC5"/>
    <w:rsid w:val="00400B71"/>
    <w:rsid w:val="0041426A"/>
    <w:rsid w:val="00447C19"/>
    <w:rsid w:val="00455C29"/>
    <w:rsid w:val="00457A3F"/>
    <w:rsid w:val="00465B6A"/>
    <w:rsid w:val="00472FD4"/>
    <w:rsid w:val="004734FB"/>
    <w:rsid w:val="004825F1"/>
    <w:rsid w:val="004846E4"/>
    <w:rsid w:val="00496C1F"/>
    <w:rsid w:val="004A1E57"/>
    <w:rsid w:val="004B09AA"/>
    <w:rsid w:val="004B0F1D"/>
    <w:rsid w:val="004B110F"/>
    <w:rsid w:val="004B5641"/>
    <w:rsid w:val="004F6AA0"/>
    <w:rsid w:val="0050463A"/>
    <w:rsid w:val="00507393"/>
    <w:rsid w:val="00511C16"/>
    <w:rsid w:val="00516442"/>
    <w:rsid w:val="00525CC1"/>
    <w:rsid w:val="00542400"/>
    <w:rsid w:val="00544D91"/>
    <w:rsid w:val="00547DF2"/>
    <w:rsid w:val="00555F07"/>
    <w:rsid w:val="00556C76"/>
    <w:rsid w:val="00564A93"/>
    <w:rsid w:val="00565566"/>
    <w:rsid w:val="00566A9F"/>
    <w:rsid w:val="00575041"/>
    <w:rsid w:val="005867B5"/>
    <w:rsid w:val="0059576D"/>
    <w:rsid w:val="00597748"/>
    <w:rsid w:val="005A2468"/>
    <w:rsid w:val="005A6C18"/>
    <w:rsid w:val="005A7CCE"/>
    <w:rsid w:val="005B0E74"/>
    <w:rsid w:val="005B2ABF"/>
    <w:rsid w:val="005D6984"/>
    <w:rsid w:val="005E3CE2"/>
    <w:rsid w:val="006112E1"/>
    <w:rsid w:val="00611AC2"/>
    <w:rsid w:val="0061380A"/>
    <w:rsid w:val="00623862"/>
    <w:rsid w:val="0062643D"/>
    <w:rsid w:val="00640471"/>
    <w:rsid w:val="006429EF"/>
    <w:rsid w:val="00654FF9"/>
    <w:rsid w:val="006567DD"/>
    <w:rsid w:val="006657D0"/>
    <w:rsid w:val="00667C8B"/>
    <w:rsid w:val="006753DD"/>
    <w:rsid w:val="006842C4"/>
    <w:rsid w:val="006965D7"/>
    <w:rsid w:val="006B26FA"/>
    <w:rsid w:val="006B3634"/>
    <w:rsid w:val="006C263F"/>
    <w:rsid w:val="006D489E"/>
    <w:rsid w:val="006E6A8D"/>
    <w:rsid w:val="006F15AA"/>
    <w:rsid w:val="006F3B97"/>
    <w:rsid w:val="006F5268"/>
    <w:rsid w:val="007024BC"/>
    <w:rsid w:val="00712DDF"/>
    <w:rsid w:val="00713F73"/>
    <w:rsid w:val="00720893"/>
    <w:rsid w:val="00724515"/>
    <w:rsid w:val="0074382E"/>
    <w:rsid w:val="00752B47"/>
    <w:rsid w:val="0075369D"/>
    <w:rsid w:val="00753F1C"/>
    <w:rsid w:val="00754B67"/>
    <w:rsid w:val="00755B83"/>
    <w:rsid w:val="00756D83"/>
    <w:rsid w:val="00761AFD"/>
    <w:rsid w:val="00771BCB"/>
    <w:rsid w:val="00773714"/>
    <w:rsid w:val="007868E3"/>
    <w:rsid w:val="00796717"/>
    <w:rsid w:val="007A04B1"/>
    <w:rsid w:val="007A7F7E"/>
    <w:rsid w:val="007B19D9"/>
    <w:rsid w:val="007C1B38"/>
    <w:rsid w:val="007C71E3"/>
    <w:rsid w:val="007D0124"/>
    <w:rsid w:val="007E2521"/>
    <w:rsid w:val="007E7E4F"/>
    <w:rsid w:val="007F162E"/>
    <w:rsid w:val="00800DAD"/>
    <w:rsid w:val="0081799B"/>
    <w:rsid w:val="0082482B"/>
    <w:rsid w:val="00841454"/>
    <w:rsid w:val="0088776F"/>
    <w:rsid w:val="008903A6"/>
    <w:rsid w:val="00891300"/>
    <w:rsid w:val="00896E26"/>
    <w:rsid w:val="008A48F1"/>
    <w:rsid w:val="008A58C8"/>
    <w:rsid w:val="008B3139"/>
    <w:rsid w:val="008C347B"/>
    <w:rsid w:val="008D6C80"/>
    <w:rsid w:val="008E3D68"/>
    <w:rsid w:val="008F68E5"/>
    <w:rsid w:val="00903CD9"/>
    <w:rsid w:val="00906964"/>
    <w:rsid w:val="0091164D"/>
    <w:rsid w:val="009153F8"/>
    <w:rsid w:val="00932BCE"/>
    <w:rsid w:val="00940D40"/>
    <w:rsid w:val="00942A22"/>
    <w:rsid w:val="00961FFA"/>
    <w:rsid w:val="00963706"/>
    <w:rsid w:val="0097088C"/>
    <w:rsid w:val="0097410E"/>
    <w:rsid w:val="009A1C08"/>
    <w:rsid w:val="009C0330"/>
    <w:rsid w:val="009D705A"/>
    <w:rsid w:val="009E2CB7"/>
    <w:rsid w:val="009E416A"/>
    <w:rsid w:val="00A01DE2"/>
    <w:rsid w:val="00A04186"/>
    <w:rsid w:val="00A04674"/>
    <w:rsid w:val="00A0540D"/>
    <w:rsid w:val="00A15D07"/>
    <w:rsid w:val="00A23E6C"/>
    <w:rsid w:val="00A2540C"/>
    <w:rsid w:val="00A351CD"/>
    <w:rsid w:val="00A40AEB"/>
    <w:rsid w:val="00A41565"/>
    <w:rsid w:val="00A42D05"/>
    <w:rsid w:val="00A4741B"/>
    <w:rsid w:val="00A47F8A"/>
    <w:rsid w:val="00A5706A"/>
    <w:rsid w:val="00A57DAF"/>
    <w:rsid w:val="00A71C68"/>
    <w:rsid w:val="00A740E3"/>
    <w:rsid w:val="00A802D0"/>
    <w:rsid w:val="00AB31B1"/>
    <w:rsid w:val="00AB36EB"/>
    <w:rsid w:val="00AB3F87"/>
    <w:rsid w:val="00AC5CE9"/>
    <w:rsid w:val="00AD054F"/>
    <w:rsid w:val="00AF505F"/>
    <w:rsid w:val="00B00D10"/>
    <w:rsid w:val="00B011C2"/>
    <w:rsid w:val="00B02A1E"/>
    <w:rsid w:val="00B037AB"/>
    <w:rsid w:val="00B05698"/>
    <w:rsid w:val="00B14873"/>
    <w:rsid w:val="00B14E96"/>
    <w:rsid w:val="00B21E21"/>
    <w:rsid w:val="00B354A6"/>
    <w:rsid w:val="00B43B79"/>
    <w:rsid w:val="00B51FE7"/>
    <w:rsid w:val="00B55316"/>
    <w:rsid w:val="00B714B3"/>
    <w:rsid w:val="00B75F38"/>
    <w:rsid w:val="00B808E2"/>
    <w:rsid w:val="00B83C44"/>
    <w:rsid w:val="00B94841"/>
    <w:rsid w:val="00B96643"/>
    <w:rsid w:val="00BA3C87"/>
    <w:rsid w:val="00BA6393"/>
    <w:rsid w:val="00BC3D34"/>
    <w:rsid w:val="00BC590B"/>
    <w:rsid w:val="00BD160D"/>
    <w:rsid w:val="00BE2DCF"/>
    <w:rsid w:val="00BE6931"/>
    <w:rsid w:val="00BF0F6D"/>
    <w:rsid w:val="00BF2A6D"/>
    <w:rsid w:val="00C05B8D"/>
    <w:rsid w:val="00C151CE"/>
    <w:rsid w:val="00C175D1"/>
    <w:rsid w:val="00C35194"/>
    <w:rsid w:val="00C40278"/>
    <w:rsid w:val="00C44D3E"/>
    <w:rsid w:val="00C63B0D"/>
    <w:rsid w:val="00C77556"/>
    <w:rsid w:val="00C808F8"/>
    <w:rsid w:val="00C82151"/>
    <w:rsid w:val="00C90465"/>
    <w:rsid w:val="00C92210"/>
    <w:rsid w:val="00C94FED"/>
    <w:rsid w:val="00C9766E"/>
    <w:rsid w:val="00CA2829"/>
    <w:rsid w:val="00CB4BBE"/>
    <w:rsid w:val="00CB4EAF"/>
    <w:rsid w:val="00CB673D"/>
    <w:rsid w:val="00CB7B0B"/>
    <w:rsid w:val="00CC2D77"/>
    <w:rsid w:val="00CD2ACB"/>
    <w:rsid w:val="00CD2B66"/>
    <w:rsid w:val="00CE0638"/>
    <w:rsid w:val="00CE0C70"/>
    <w:rsid w:val="00CE15A3"/>
    <w:rsid w:val="00CE6BC3"/>
    <w:rsid w:val="00CF0632"/>
    <w:rsid w:val="00CF1296"/>
    <w:rsid w:val="00D0350E"/>
    <w:rsid w:val="00D04B9E"/>
    <w:rsid w:val="00D16F2D"/>
    <w:rsid w:val="00D17572"/>
    <w:rsid w:val="00D2422D"/>
    <w:rsid w:val="00D41AC1"/>
    <w:rsid w:val="00D4302D"/>
    <w:rsid w:val="00D57418"/>
    <w:rsid w:val="00D743B8"/>
    <w:rsid w:val="00D85A24"/>
    <w:rsid w:val="00D93F43"/>
    <w:rsid w:val="00DA248A"/>
    <w:rsid w:val="00DA2F8B"/>
    <w:rsid w:val="00DA3B6B"/>
    <w:rsid w:val="00DC6296"/>
    <w:rsid w:val="00DD4D5B"/>
    <w:rsid w:val="00DD60F9"/>
    <w:rsid w:val="00DE5F1A"/>
    <w:rsid w:val="00DF315D"/>
    <w:rsid w:val="00E00591"/>
    <w:rsid w:val="00E0071D"/>
    <w:rsid w:val="00E00A65"/>
    <w:rsid w:val="00E06A14"/>
    <w:rsid w:val="00E10240"/>
    <w:rsid w:val="00E15207"/>
    <w:rsid w:val="00E15D5E"/>
    <w:rsid w:val="00E237A9"/>
    <w:rsid w:val="00E40C78"/>
    <w:rsid w:val="00E423CC"/>
    <w:rsid w:val="00E518A4"/>
    <w:rsid w:val="00E52C29"/>
    <w:rsid w:val="00E67E0A"/>
    <w:rsid w:val="00E729B1"/>
    <w:rsid w:val="00E82286"/>
    <w:rsid w:val="00E8650F"/>
    <w:rsid w:val="00E867CC"/>
    <w:rsid w:val="00E90606"/>
    <w:rsid w:val="00E95708"/>
    <w:rsid w:val="00EA1419"/>
    <w:rsid w:val="00EA3B8F"/>
    <w:rsid w:val="00EA53FB"/>
    <w:rsid w:val="00EA65F5"/>
    <w:rsid w:val="00EB1FC5"/>
    <w:rsid w:val="00EC457D"/>
    <w:rsid w:val="00EC482C"/>
    <w:rsid w:val="00EC62D0"/>
    <w:rsid w:val="00EC7267"/>
    <w:rsid w:val="00EC7937"/>
    <w:rsid w:val="00ED0A1D"/>
    <w:rsid w:val="00ED1677"/>
    <w:rsid w:val="00ED691F"/>
    <w:rsid w:val="00ED7F10"/>
    <w:rsid w:val="00EE2CA0"/>
    <w:rsid w:val="00EF0B4F"/>
    <w:rsid w:val="00EF0CD0"/>
    <w:rsid w:val="00F05013"/>
    <w:rsid w:val="00F25443"/>
    <w:rsid w:val="00F34F1A"/>
    <w:rsid w:val="00F74E61"/>
    <w:rsid w:val="00F9124F"/>
    <w:rsid w:val="00FA7838"/>
    <w:rsid w:val="00FB6218"/>
    <w:rsid w:val="00FC25C0"/>
    <w:rsid w:val="00FD1997"/>
    <w:rsid w:val="00FE1837"/>
    <w:rsid w:val="00FF4D3B"/>
    <w:rsid w:val="00FF7C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E1A5"/>
  <w15:docId w15:val="{65F2CA51-D894-4DDC-898B-59001D70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5B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B6A"/>
  </w:style>
  <w:style w:type="paragraph" w:styleId="Rodap">
    <w:name w:val="footer"/>
    <w:basedOn w:val="Normal"/>
    <w:link w:val="RodapChar"/>
    <w:uiPriority w:val="99"/>
    <w:unhideWhenUsed/>
    <w:rsid w:val="00465B6A"/>
    <w:pPr>
      <w:tabs>
        <w:tab w:val="center" w:pos="4252"/>
        <w:tab w:val="right" w:pos="8504"/>
      </w:tabs>
      <w:spacing w:after="0" w:line="240" w:lineRule="auto"/>
    </w:pPr>
  </w:style>
  <w:style w:type="character" w:customStyle="1" w:styleId="RodapChar">
    <w:name w:val="Rodapé Char"/>
    <w:basedOn w:val="Fontepargpadro"/>
    <w:link w:val="Rodap"/>
    <w:uiPriority w:val="99"/>
    <w:rsid w:val="00465B6A"/>
  </w:style>
  <w:style w:type="paragraph" w:styleId="Pr-formataoHTML">
    <w:name w:val="HTML Preformatted"/>
    <w:basedOn w:val="Normal"/>
    <w:link w:val="Pr-formataoHTMLChar"/>
    <w:uiPriority w:val="99"/>
    <w:semiHidden/>
    <w:unhideWhenUsed/>
    <w:rsid w:val="00A3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351CD"/>
    <w:rPr>
      <w:rFonts w:ascii="Courier New" w:eastAsia="Times New Roman" w:hAnsi="Courier New" w:cs="Courier New"/>
      <w:sz w:val="20"/>
      <w:szCs w:val="20"/>
      <w:lang w:eastAsia="pt-BR"/>
    </w:rPr>
  </w:style>
  <w:style w:type="character" w:customStyle="1" w:styleId="y2iqfc">
    <w:name w:val="y2iqfc"/>
    <w:basedOn w:val="Fontepargpadro"/>
    <w:rsid w:val="00A351CD"/>
  </w:style>
  <w:style w:type="paragraph" w:customStyle="1" w:styleId="artigo">
    <w:name w:val="artigo"/>
    <w:basedOn w:val="Normal"/>
    <w:rsid w:val="00D242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15D5E"/>
    <w:rPr>
      <w:color w:val="0563C1" w:themeColor="hyperlink"/>
      <w:u w:val="single"/>
    </w:rPr>
  </w:style>
  <w:style w:type="character" w:customStyle="1" w:styleId="ts-alignment-element">
    <w:name w:val="ts-alignment-element"/>
    <w:basedOn w:val="Fontepargpadro"/>
    <w:rsid w:val="00544D91"/>
  </w:style>
  <w:style w:type="character" w:customStyle="1" w:styleId="MenoPendente1">
    <w:name w:val="Menção Pendente1"/>
    <w:basedOn w:val="Fontepargpadro"/>
    <w:uiPriority w:val="99"/>
    <w:semiHidden/>
    <w:unhideWhenUsed/>
    <w:rsid w:val="0097088C"/>
    <w:rPr>
      <w:color w:val="605E5C"/>
      <w:shd w:val="clear" w:color="auto" w:fill="E1DFDD"/>
    </w:rPr>
  </w:style>
  <w:style w:type="paragraph" w:styleId="NormalWeb">
    <w:name w:val="Normal (Web)"/>
    <w:basedOn w:val="Normal"/>
    <w:uiPriority w:val="99"/>
    <w:semiHidden/>
    <w:unhideWhenUsed/>
    <w:rsid w:val="003B1D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0617E2"/>
    <w:rPr>
      <w:color w:val="605E5C"/>
      <w:shd w:val="clear" w:color="auto" w:fill="E1DFDD"/>
    </w:rPr>
  </w:style>
  <w:style w:type="paragraph" w:styleId="Textodenotaderodap">
    <w:name w:val="footnote text"/>
    <w:basedOn w:val="Normal"/>
    <w:link w:val="TextodenotaderodapChar"/>
    <w:uiPriority w:val="99"/>
    <w:semiHidden/>
    <w:unhideWhenUsed/>
    <w:rsid w:val="00AB36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36EB"/>
    <w:rPr>
      <w:sz w:val="20"/>
      <w:szCs w:val="20"/>
    </w:rPr>
  </w:style>
  <w:style w:type="character" w:styleId="Refdenotaderodap">
    <w:name w:val="footnote reference"/>
    <w:basedOn w:val="Fontepargpadro"/>
    <w:uiPriority w:val="99"/>
    <w:semiHidden/>
    <w:unhideWhenUsed/>
    <w:rsid w:val="00AB36EB"/>
    <w:rPr>
      <w:vertAlign w:val="superscript"/>
    </w:rPr>
  </w:style>
  <w:style w:type="character" w:styleId="MenoPendente">
    <w:name w:val="Unresolved Mention"/>
    <w:basedOn w:val="Fontepargpadro"/>
    <w:uiPriority w:val="99"/>
    <w:semiHidden/>
    <w:unhideWhenUsed/>
    <w:rsid w:val="0031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69065">
      <w:bodyDiv w:val="1"/>
      <w:marLeft w:val="0"/>
      <w:marRight w:val="0"/>
      <w:marTop w:val="0"/>
      <w:marBottom w:val="0"/>
      <w:divBdr>
        <w:top w:val="none" w:sz="0" w:space="0" w:color="auto"/>
        <w:left w:val="none" w:sz="0" w:space="0" w:color="auto"/>
        <w:bottom w:val="none" w:sz="0" w:space="0" w:color="auto"/>
        <w:right w:val="none" w:sz="0" w:space="0" w:color="auto"/>
      </w:divBdr>
    </w:div>
    <w:div w:id="368803674">
      <w:bodyDiv w:val="1"/>
      <w:marLeft w:val="0"/>
      <w:marRight w:val="0"/>
      <w:marTop w:val="0"/>
      <w:marBottom w:val="0"/>
      <w:divBdr>
        <w:top w:val="none" w:sz="0" w:space="0" w:color="auto"/>
        <w:left w:val="none" w:sz="0" w:space="0" w:color="auto"/>
        <w:bottom w:val="none" w:sz="0" w:space="0" w:color="auto"/>
        <w:right w:val="none" w:sz="0" w:space="0" w:color="auto"/>
      </w:divBdr>
      <w:divsChild>
        <w:div w:id="1525708095">
          <w:marLeft w:val="124"/>
          <w:marRight w:val="0"/>
          <w:marTop w:val="0"/>
          <w:marBottom w:val="0"/>
          <w:divBdr>
            <w:top w:val="none" w:sz="0" w:space="0" w:color="auto"/>
            <w:left w:val="none" w:sz="0" w:space="0" w:color="auto"/>
            <w:bottom w:val="none" w:sz="0" w:space="0" w:color="auto"/>
            <w:right w:val="none" w:sz="0" w:space="0" w:color="auto"/>
          </w:divBdr>
        </w:div>
      </w:divsChild>
    </w:div>
    <w:div w:id="537006946">
      <w:bodyDiv w:val="1"/>
      <w:marLeft w:val="0"/>
      <w:marRight w:val="0"/>
      <w:marTop w:val="0"/>
      <w:marBottom w:val="0"/>
      <w:divBdr>
        <w:top w:val="none" w:sz="0" w:space="0" w:color="auto"/>
        <w:left w:val="none" w:sz="0" w:space="0" w:color="auto"/>
        <w:bottom w:val="none" w:sz="0" w:space="0" w:color="auto"/>
        <w:right w:val="none" w:sz="0" w:space="0" w:color="auto"/>
      </w:divBdr>
    </w:div>
    <w:div w:id="607274834">
      <w:bodyDiv w:val="1"/>
      <w:marLeft w:val="0"/>
      <w:marRight w:val="0"/>
      <w:marTop w:val="0"/>
      <w:marBottom w:val="0"/>
      <w:divBdr>
        <w:top w:val="none" w:sz="0" w:space="0" w:color="auto"/>
        <w:left w:val="none" w:sz="0" w:space="0" w:color="auto"/>
        <w:bottom w:val="none" w:sz="0" w:space="0" w:color="auto"/>
        <w:right w:val="none" w:sz="0" w:space="0" w:color="auto"/>
      </w:divBdr>
    </w:div>
    <w:div w:id="645168031">
      <w:bodyDiv w:val="1"/>
      <w:marLeft w:val="0"/>
      <w:marRight w:val="0"/>
      <w:marTop w:val="0"/>
      <w:marBottom w:val="0"/>
      <w:divBdr>
        <w:top w:val="none" w:sz="0" w:space="0" w:color="auto"/>
        <w:left w:val="none" w:sz="0" w:space="0" w:color="auto"/>
        <w:bottom w:val="none" w:sz="0" w:space="0" w:color="auto"/>
        <w:right w:val="none" w:sz="0" w:space="0" w:color="auto"/>
      </w:divBdr>
      <w:divsChild>
        <w:div w:id="725833485">
          <w:marLeft w:val="124"/>
          <w:marRight w:val="0"/>
          <w:marTop w:val="0"/>
          <w:marBottom w:val="0"/>
          <w:divBdr>
            <w:top w:val="none" w:sz="0" w:space="0" w:color="auto"/>
            <w:left w:val="none" w:sz="0" w:space="0" w:color="auto"/>
            <w:bottom w:val="none" w:sz="0" w:space="0" w:color="auto"/>
            <w:right w:val="none" w:sz="0" w:space="0" w:color="auto"/>
          </w:divBdr>
        </w:div>
      </w:divsChild>
    </w:div>
    <w:div w:id="689528766">
      <w:bodyDiv w:val="1"/>
      <w:marLeft w:val="0"/>
      <w:marRight w:val="0"/>
      <w:marTop w:val="0"/>
      <w:marBottom w:val="0"/>
      <w:divBdr>
        <w:top w:val="none" w:sz="0" w:space="0" w:color="auto"/>
        <w:left w:val="none" w:sz="0" w:space="0" w:color="auto"/>
        <w:bottom w:val="none" w:sz="0" w:space="0" w:color="auto"/>
        <w:right w:val="none" w:sz="0" w:space="0" w:color="auto"/>
      </w:divBdr>
      <w:divsChild>
        <w:div w:id="754281697">
          <w:marLeft w:val="0"/>
          <w:marRight w:val="0"/>
          <w:marTop w:val="0"/>
          <w:marBottom w:val="0"/>
          <w:divBdr>
            <w:top w:val="none" w:sz="0" w:space="0" w:color="auto"/>
            <w:left w:val="none" w:sz="0" w:space="0" w:color="auto"/>
            <w:bottom w:val="none" w:sz="0" w:space="0" w:color="auto"/>
            <w:right w:val="none" w:sz="0" w:space="0" w:color="auto"/>
          </w:divBdr>
          <w:divsChild>
            <w:div w:id="1341085390">
              <w:marLeft w:val="0"/>
              <w:marRight w:val="0"/>
              <w:marTop w:val="0"/>
              <w:marBottom w:val="0"/>
              <w:divBdr>
                <w:top w:val="none" w:sz="0" w:space="0" w:color="auto"/>
                <w:left w:val="none" w:sz="0" w:space="0" w:color="auto"/>
                <w:bottom w:val="none" w:sz="0" w:space="0" w:color="auto"/>
                <w:right w:val="none" w:sz="0" w:space="0" w:color="auto"/>
              </w:divBdr>
              <w:divsChild>
                <w:div w:id="1003584269">
                  <w:marLeft w:val="0"/>
                  <w:marRight w:val="0"/>
                  <w:marTop w:val="0"/>
                  <w:marBottom w:val="0"/>
                  <w:divBdr>
                    <w:top w:val="none" w:sz="0" w:space="0" w:color="auto"/>
                    <w:left w:val="none" w:sz="0" w:space="0" w:color="auto"/>
                    <w:bottom w:val="none" w:sz="0" w:space="0" w:color="auto"/>
                    <w:right w:val="none" w:sz="0" w:space="0" w:color="auto"/>
                  </w:divBdr>
                  <w:divsChild>
                    <w:div w:id="1195852062">
                      <w:marLeft w:val="0"/>
                      <w:marRight w:val="0"/>
                      <w:marTop w:val="0"/>
                      <w:marBottom w:val="0"/>
                      <w:divBdr>
                        <w:top w:val="none" w:sz="0" w:space="0" w:color="auto"/>
                        <w:left w:val="none" w:sz="0" w:space="0" w:color="auto"/>
                        <w:bottom w:val="none" w:sz="0" w:space="0" w:color="auto"/>
                        <w:right w:val="none" w:sz="0" w:space="0" w:color="auto"/>
                      </w:divBdr>
                      <w:divsChild>
                        <w:div w:id="487476992">
                          <w:marLeft w:val="0"/>
                          <w:marRight w:val="0"/>
                          <w:marTop w:val="0"/>
                          <w:marBottom w:val="0"/>
                          <w:divBdr>
                            <w:top w:val="none" w:sz="0" w:space="0" w:color="auto"/>
                            <w:left w:val="none" w:sz="0" w:space="0" w:color="auto"/>
                            <w:bottom w:val="none" w:sz="0" w:space="0" w:color="auto"/>
                            <w:right w:val="none" w:sz="0" w:space="0" w:color="auto"/>
                          </w:divBdr>
                          <w:divsChild>
                            <w:div w:id="139468496">
                              <w:marLeft w:val="0"/>
                              <w:marRight w:val="0"/>
                              <w:marTop w:val="0"/>
                              <w:marBottom w:val="0"/>
                              <w:divBdr>
                                <w:top w:val="none" w:sz="0" w:space="0" w:color="auto"/>
                                <w:left w:val="none" w:sz="0" w:space="0" w:color="auto"/>
                                <w:bottom w:val="none" w:sz="0" w:space="0" w:color="auto"/>
                                <w:right w:val="none" w:sz="0" w:space="0" w:color="auto"/>
                              </w:divBdr>
                              <w:divsChild>
                                <w:div w:id="1132137723">
                                  <w:marLeft w:val="0"/>
                                  <w:marRight w:val="0"/>
                                  <w:marTop w:val="0"/>
                                  <w:marBottom w:val="0"/>
                                  <w:divBdr>
                                    <w:top w:val="none" w:sz="0" w:space="0" w:color="auto"/>
                                    <w:left w:val="none" w:sz="0" w:space="0" w:color="auto"/>
                                    <w:bottom w:val="none" w:sz="0" w:space="0" w:color="auto"/>
                                    <w:right w:val="none" w:sz="0" w:space="0" w:color="auto"/>
                                  </w:divBdr>
                                  <w:divsChild>
                                    <w:div w:id="562981817">
                                      <w:marLeft w:val="0"/>
                                      <w:marRight w:val="0"/>
                                      <w:marTop w:val="0"/>
                                      <w:marBottom w:val="0"/>
                                      <w:divBdr>
                                        <w:top w:val="none" w:sz="0" w:space="0" w:color="auto"/>
                                        <w:left w:val="none" w:sz="0" w:space="0" w:color="auto"/>
                                        <w:bottom w:val="none" w:sz="0" w:space="0" w:color="auto"/>
                                        <w:right w:val="none" w:sz="0" w:space="0" w:color="auto"/>
                                      </w:divBdr>
                                      <w:divsChild>
                                        <w:div w:id="342587254">
                                          <w:marLeft w:val="0"/>
                                          <w:marRight w:val="0"/>
                                          <w:marTop w:val="0"/>
                                          <w:marBottom w:val="0"/>
                                          <w:divBdr>
                                            <w:top w:val="none" w:sz="0" w:space="0" w:color="auto"/>
                                            <w:left w:val="none" w:sz="0" w:space="0" w:color="auto"/>
                                            <w:bottom w:val="none" w:sz="0" w:space="0" w:color="auto"/>
                                            <w:right w:val="none" w:sz="0" w:space="0" w:color="auto"/>
                                          </w:divBdr>
                                          <w:divsChild>
                                            <w:div w:id="1303730393">
                                              <w:marLeft w:val="0"/>
                                              <w:marRight w:val="0"/>
                                              <w:marTop w:val="0"/>
                                              <w:marBottom w:val="0"/>
                                              <w:divBdr>
                                                <w:top w:val="none" w:sz="0" w:space="0" w:color="auto"/>
                                                <w:left w:val="none" w:sz="0" w:space="0" w:color="auto"/>
                                                <w:bottom w:val="none" w:sz="0" w:space="0" w:color="auto"/>
                                                <w:right w:val="none" w:sz="0" w:space="0" w:color="auto"/>
                                              </w:divBdr>
                                              <w:divsChild>
                                                <w:div w:id="590965706">
                                                  <w:marLeft w:val="0"/>
                                                  <w:marRight w:val="0"/>
                                                  <w:marTop w:val="0"/>
                                                  <w:marBottom w:val="0"/>
                                                  <w:divBdr>
                                                    <w:top w:val="none" w:sz="0" w:space="0" w:color="auto"/>
                                                    <w:left w:val="none" w:sz="0" w:space="0" w:color="auto"/>
                                                    <w:bottom w:val="none" w:sz="0" w:space="0" w:color="auto"/>
                                                    <w:right w:val="none" w:sz="0" w:space="0" w:color="auto"/>
                                                  </w:divBdr>
                                                  <w:divsChild>
                                                    <w:div w:id="1420636645">
                                                      <w:marLeft w:val="0"/>
                                                      <w:marRight w:val="0"/>
                                                      <w:marTop w:val="0"/>
                                                      <w:marBottom w:val="0"/>
                                                      <w:divBdr>
                                                        <w:top w:val="none" w:sz="0" w:space="0" w:color="auto"/>
                                                        <w:left w:val="none" w:sz="0" w:space="0" w:color="auto"/>
                                                        <w:bottom w:val="none" w:sz="0" w:space="0" w:color="auto"/>
                                                        <w:right w:val="none" w:sz="0" w:space="0" w:color="auto"/>
                                                      </w:divBdr>
                                                      <w:divsChild>
                                                        <w:div w:id="1341391027">
                                                          <w:marLeft w:val="0"/>
                                                          <w:marRight w:val="0"/>
                                                          <w:marTop w:val="0"/>
                                                          <w:marBottom w:val="0"/>
                                                          <w:divBdr>
                                                            <w:top w:val="none" w:sz="0" w:space="0" w:color="auto"/>
                                                            <w:left w:val="none" w:sz="0" w:space="0" w:color="auto"/>
                                                            <w:bottom w:val="none" w:sz="0" w:space="0" w:color="auto"/>
                                                            <w:right w:val="none" w:sz="0" w:space="0" w:color="auto"/>
                                                          </w:divBdr>
                                                          <w:divsChild>
                                                            <w:div w:id="6671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3096300">
      <w:bodyDiv w:val="1"/>
      <w:marLeft w:val="0"/>
      <w:marRight w:val="0"/>
      <w:marTop w:val="0"/>
      <w:marBottom w:val="0"/>
      <w:divBdr>
        <w:top w:val="none" w:sz="0" w:space="0" w:color="auto"/>
        <w:left w:val="none" w:sz="0" w:space="0" w:color="auto"/>
        <w:bottom w:val="none" w:sz="0" w:space="0" w:color="auto"/>
        <w:right w:val="none" w:sz="0" w:space="0" w:color="auto"/>
      </w:divBdr>
    </w:div>
    <w:div w:id="1085347837">
      <w:bodyDiv w:val="1"/>
      <w:marLeft w:val="0"/>
      <w:marRight w:val="0"/>
      <w:marTop w:val="0"/>
      <w:marBottom w:val="0"/>
      <w:divBdr>
        <w:top w:val="none" w:sz="0" w:space="0" w:color="auto"/>
        <w:left w:val="none" w:sz="0" w:space="0" w:color="auto"/>
        <w:bottom w:val="none" w:sz="0" w:space="0" w:color="auto"/>
        <w:right w:val="none" w:sz="0" w:space="0" w:color="auto"/>
      </w:divBdr>
      <w:divsChild>
        <w:div w:id="4479361">
          <w:marLeft w:val="124"/>
          <w:marRight w:val="0"/>
          <w:marTop w:val="0"/>
          <w:marBottom w:val="0"/>
          <w:divBdr>
            <w:top w:val="none" w:sz="0" w:space="0" w:color="auto"/>
            <w:left w:val="none" w:sz="0" w:space="0" w:color="auto"/>
            <w:bottom w:val="none" w:sz="0" w:space="0" w:color="auto"/>
            <w:right w:val="none" w:sz="0" w:space="0" w:color="auto"/>
          </w:divBdr>
        </w:div>
      </w:divsChild>
    </w:div>
    <w:div w:id="1253662924">
      <w:bodyDiv w:val="1"/>
      <w:marLeft w:val="0"/>
      <w:marRight w:val="0"/>
      <w:marTop w:val="0"/>
      <w:marBottom w:val="0"/>
      <w:divBdr>
        <w:top w:val="none" w:sz="0" w:space="0" w:color="auto"/>
        <w:left w:val="none" w:sz="0" w:space="0" w:color="auto"/>
        <w:bottom w:val="none" w:sz="0" w:space="0" w:color="auto"/>
        <w:right w:val="none" w:sz="0" w:space="0" w:color="auto"/>
      </w:divBdr>
      <w:divsChild>
        <w:div w:id="1619098713">
          <w:marLeft w:val="0"/>
          <w:marRight w:val="0"/>
          <w:marTop w:val="0"/>
          <w:marBottom w:val="0"/>
          <w:divBdr>
            <w:top w:val="none" w:sz="0" w:space="0" w:color="auto"/>
            <w:left w:val="none" w:sz="0" w:space="0" w:color="auto"/>
            <w:bottom w:val="none" w:sz="0" w:space="0" w:color="auto"/>
            <w:right w:val="none" w:sz="0" w:space="0" w:color="auto"/>
          </w:divBdr>
          <w:divsChild>
            <w:div w:id="301539683">
              <w:marLeft w:val="0"/>
              <w:marRight w:val="0"/>
              <w:marTop w:val="0"/>
              <w:marBottom w:val="0"/>
              <w:divBdr>
                <w:top w:val="none" w:sz="0" w:space="0" w:color="auto"/>
                <w:left w:val="none" w:sz="0" w:space="0" w:color="auto"/>
                <w:bottom w:val="none" w:sz="0" w:space="0" w:color="auto"/>
                <w:right w:val="none" w:sz="0" w:space="0" w:color="auto"/>
              </w:divBdr>
              <w:divsChild>
                <w:div w:id="1374963497">
                  <w:marLeft w:val="0"/>
                  <w:marRight w:val="0"/>
                  <w:marTop w:val="0"/>
                  <w:marBottom w:val="0"/>
                  <w:divBdr>
                    <w:top w:val="none" w:sz="0" w:space="0" w:color="auto"/>
                    <w:left w:val="none" w:sz="0" w:space="0" w:color="auto"/>
                    <w:bottom w:val="none" w:sz="0" w:space="0" w:color="auto"/>
                    <w:right w:val="none" w:sz="0" w:space="0" w:color="auto"/>
                  </w:divBdr>
                  <w:divsChild>
                    <w:div w:id="1491363419">
                      <w:marLeft w:val="0"/>
                      <w:marRight w:val="0"/>
                      <w:marTop w:val="0"/>
                      <w:marBottom w:val="0"/>
                      <w:divBdr>
                        <w:top w:val="none" w:sz="0" w:space="0" w:color="auto"/>
                        <w:left w:val="none" w:sz="0" w:space="0" w:color="auto"/>
                        <w:bottom w:val="none" w:sz="0" w:space="0" w:color="auto"/>
                        <w:right w:val="none" w:sz="0" w:space="0" w:color="auto"/>
                      </w:divBdr>
                      <w:divsChild>
                        <w:div w:id="3415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217">
          <w:marLeft w:val="0"/>
          <w:marRight w:val="0"/>
          <w:marTop w:val="0"/>
          <w:marBottom w:val="0"/>
          <w:divBdr>
            <w:top w:val="single" w:sz="6" w:space="6" w:color="EEEEEE"/>
            <w:left w:val="none" w:sz="0" w:space="0" w:color="auto"/>
            <w:bottom w:val="none" w:sz="0" w:space="0" w:color="auto"/>
            <w:right w:val="none" w:sz="0" w:space="0" w:color="auto"/>
          </w:divBdr>
        </w:div>
      </w:divsChild>
    </w:div>
    <w:div w:id="1395809741">
      <w:bodyDiv w:val="1"/>
      <w:marLeft w:val="0"/>
      <w:marRight w:val="0"/>
      <w:marTop w:val="0"/>
      <w:marBottom w:val="0"/>
      <w:divBdr>
        <w:top w:val="none" w:sz="0" w:space="0" w:color="auto"/>
        <w:left w:val="none" w:sz="0" w:space="0" w:color="auto"/>
        <w:bottom w:val="none" w:sz="0" w:space="0" w:color="auto"/>
        <w:right w:val="none" w:sz="0" w:space="0" w:color="auto"/>
      </w:divBdr>
    </w:div>
    <w:div w:id="1637223338">
      <w:bodyDiv w:val="1"/>
      <w:marLeft w:val="0"/>
      <w:marRight w:val="0"/>
      <w:marTop w:val="0"/>
      <w:marBottom w:val="0"/>
      <w:divBdr>
        <w:top w:val="none" w:sz="0" w:space="0" w:color="auto"/>
        <w:left w:val="none" w:sz="0" w:space="0" w:color="auto"/>
        <w:bottom w:val="none" w:sz="0" w:space="0" w:color="auto"/>
        <w:right w:val="none" w:sz="0" w:space="0" w:color="auto"/>
      </w:divBdr>
      <w:divsChild>
        <w:div w:id="467863421">
          <w:marLeft w:val="124"/>
          <w:marRight w:val="0"/>
          <w:marTop w:val="0"/>
          <w:marBottom w:val="0"/>
          <w:divBdr>
            <w:top w:val="none" w:sz="0" w:space="0" w:color="auto"/>
            <w:left w:val="none" w:sz="0" w:space="0" w:color="auto"/>
            <w:bottom w:val="none" w:sz="0" w:space="0" w:color="auto"/>
            <w:right w:val="none" w:sz="0" w:space="0" w:color="auto"/>
          </w:divBdr>
        </w:div>
      </w:divsChild>
    </w:div>
    <w:div w:id="2005274650">
      <w:bodyDiv w:val="1"/>
      <w:marLeft w:val="0"/>
      <w:marRight w:val="0"/>
      <w:marTop w:val="0"/>
      <w:marBottom w:val="0"/>
      <w:divBdr>
        <w:top w:val="none" w:sz="0" w:space="0" w:color="auto"/>
        <w:left w:val="none" w:sz="0" w:space="0" w:color="auto"/>
        <w:bottom w:val="none" w:sz="0" w:space="0" w:color="auto"/>
        <w:right w:val="none" w:sz="0" w:space="0" w:color="auto"/>
      </w:divBdr>
      <w:divsChild>
        <w:div w:id="708728581">
          <w:marLeft w:val="12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processos/352209101/processo-n-104XXXX-1420208260576-do-t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cef.org/brazil/declaracao-universal-dos-direitos-humanos" TargetMode="External"/><Relationship Id="rId4" Type="http://schemas.openxmlformats.org/officeDocument/2006/relationships/settings" Target="settings.xml"/><Relationship Id="rId9" Type="http://schemas.openxmlformats.org/officeDocument/2006/relationships/hyperlink" Target="https://www.jusbrasil.com.br/processos/250170554/processo-n-500XXXX-1720208130024-do-tjm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39F7-4CA5-4F5E-9FBE-BAA38AF0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7349</Words>
  <Characters>39687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Aluno</dc:creator>
  <cp:lastModifiedBy>lara fernandes pereira</cp:lastModifiedBy>
  <cp:revision>29</cp:revision>
  <dcterms:created xsi:type="dcterms:W3CDTF">2023-11-17T20:17:00Z</dcterms:created>
  <dcterms:modified xsi:type="dcterms:W3CDTF">2023-11-17T21:03:00Z</dcterms:modified>
</cp:coreProperties>
</file>