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5EA7" w14:textId="77777777" w:rsidR="005B37D2" w:rsidRDefault="00396581">
      <w:pPr>
        <w:spacing w:line="360" w:lineRule="auto"/>
        <w:ind w:right="49"/>
        <w:rPr>
          <w:rFonts w:ascii="Arial" w:eastAsia="Arial" w:hAnsi="Arial" w:cs="Arial"/>
          <w:b/>
          <w:color w:val="000000"/>
          <w:sz w:val="24"/>
          <w:szCs w:val="24"/>
        </w:rPr>
      </w:pPr>
      <w:r>
        <w:rPr>
          <w:rFonts w:ascii="Arial" w:eastAsia="Arial" w:hAnsi="Arial" w:cs="Arial"/>
          <w:b/>
          <w:color w:val="000000"/>
          <w:sz w:val="24"/>
          <w:szCs w:val="24"/>
        </w:rPr>
        <w:t>CESED - CENTRO DE ENSINO SUPERIOR E</w:t>
      </w:r>
      <w:r>
        <w:rPr>
          <w:rFonts w:ascii="Arial" w:eastAsia="Arial" w:hAnsi="Arial" w:cs="Arial"/>
          <w:b/>
          <w:sz w:val="24"/>
          <w:szCs w:val="24"/>
        </w:rPr>
        <w:t xml:space="preserve"> </w:t>
      </w:r>
      <w:r>
        <w:rPr>
          <w:rFonts w:ascii="Arial" w:eastAsia="Arial" w:hAnsi="Arial" w:cs="Arial"/>
          <w:b/>
          <w:color w:val="000000"/>
          <w:sz w:val="24"/>
          <w:szCs w:val="24"/>
        </w:rPr>
        <w:t>DESENVOLVIMENTO</w:t>
      </w:r>
    </w:p>
    <w:p w14:paraId="5F8612A5" w14:textId="77777777" w:rsidR="005B37D2" w:rsidRDefault="00396581">
      <w:pPr>
        <w:spacing w:line="360" w:lineRule="auto"/>
        <w:ind w:right="49"/>
        <w:rPr>
          <w:rFonts w:ascii="Arial" w:eastAsia="Arial" w:hAnsi="Arial" w:cs="Arial"/>
          <w:b/>
          <w:sz w:val="24"/>
          <w:szCs w:val="24"/>
        </w:rPr>
      </w:pPr>
      <w:r>
        <w:rPr>
          <w:rFonts w:ascii="Arial" w:eastAsia="Arial" w:hAnsi="Arial" w:cs="Arial"/>
          <w:b/>
          <w:sz w:val="24"/>
          <w:szCs w:val="24"/>
        </w:rPr>
        <w:t>UNIFACISA - CENTRO UNIVERSITÁRIO</w:t>
      </w:r>
    </w:p>
    <w:p w14:paraId="358625F3" w14:textId="77777777" w:rsidR="005B37D2" w:rsidRDefault="00396581">
      <w:pPr>
        <w:spacing w:line="360" w:lineRule="auto"/>
        <w:ind w:right="49"/>
        <w:rPr>
          <w:rFonts w:ascii="Arial" w:eastAsia="Arial" w:hAnsi="Arial" w:cs="Arial"/>
          <w:b/>
          <w:sz w:val="24"/>
          <w:szCs w:val="24"/>
        </w:rPr>
      </w:pPr>
      <w:r>
        <w:rPr>
          <w:rFonts w:ascii="Arial" w:eastAsia="Arial" w:hAnsi="Arial" w:cs="Arial"/>
          <w:b/>
          <w:sz w:val="24"/>
          <w:szCs w:val="24"/>
        </w:rPr>
        <w:t>CURSO DE BACHARELADO EM DIREITO</w:t>
      </w:r>
    </w:p>
    <w:p w14:paraId="766AA53B" w14:textId="77777777" w:rsidR="005B37D2" w:rsidRDefault="005B37D2">
      <w:pPr>
        <w:spacing w:line="360" w:lineRule="auto"/>
        <w:ind w:right="49"/>
        <w:rPr>
          <w:rFonts w:ascii="Arial" w:eastAsia="Arial" w:hAnsi="Arial" w:cs="Arial"/>
          <w:b/>
          <w:sz w:val="24"/>
          <w:szCs w:val="24"/>
        </w:rPr>
      </w:pPr>
    </w:p>
    <w:p w14:paraId="7451ACFC" w14:textId="77777777" w:rsidR="005B37D2" w:rsidRDefault="00396581">
      <w:pPr>
        <w:spacing w:line="360" w:lineRule="auto"/>
        <w:ind w:right="49"/>
        <w:rPr>
          <w:rFonts w:ascii="Arial" w:eastAsia="Arial" w:hAnsi="Arial" w:cs="Arial"/>
          <w:b/>
          <w:color w:val="000000"/>
          <w:sz w:val="24"/>
          <w:szCs w:val="24"/>
        </w:rPr>
      </w:pPr>
      <w:r>
        <w:rPr>
          <w:rFonts w:ascii="Arial" w:eastAsia="Arial" w:hAnsi="Arial" w:cs="Arial"/>
          <w:b/>
          <w:color w:val="000000"/>
          <w:sz w:val="24"/>
          <w:szCs w:val="24"/>
        </w:rPr>
        <w:t>SIDNEY GABRIEL SANTOS LEITE</w:t>
      </w:r>
    </w:p>
    <w:p w14:paraId="7C6636C1" w14:textId="77777777" w:rsidR="005B37D2" w:rsidRDefault="005B37D2">
      <w:pPr>
        <w:spacing w:line="360" w:lineRule="auto"/>
        <w:ind w:right="49"/>
        <w:rPr>
          <w:rFonts w:ascii="Arial" w:eastAsia="Arial" w:hAnsi="Arial" w:cs="Arial"/>
          <w:b/>
          <w:color w:val="000000"/>
          <w:sz w:val="26"/>
          <w:szCs w:val="26"/>
        </w:rPr>
      </w:pPr>
    </w:p>
    <w:p w14:paraId="784F8A03" w14:textId="77777777" w:rsidR="005B37D2" w:rsidRDefault="005B37D2">
      <w:pPr>
        <w:spacing w:line="360" w:lineRule="auto"/>
        <w:ind w:right="49"/>
        <w:rPr>
          <w:rFonts w:ascii="Arial" w:eastAsia="Arial" w:hAnsi="Arial" w:cs="Arial"/>
          <w:b/>
          <w:color w:val="000000"/>
          <w:sz w:val="26"/>
          <w:szCs w:val="26"/>
        </w:rPr>
      </w:pPr>
    </w:p>
    <w:p w14:paraId="1E6E97B1" w14:textId="77777777" w:rsidR="005B37D2" w:rsidRDefault="005B37D2">
      <w:pPr>
        <w:spacing w:line="360" w:lineRule="auto"/>
        <w:ind w:right="49"/>
        <w:rPr>
          <w:rFonts w:ascii="Arial" w:eastAsia="Arial" w:hAnsi="Arial" w:cs="Arial"/>
          <w:b/>
          <w:color w:val="000000"/>
          <w:sz w:val="26"/>
          <w:szCs w:val="26"/>
        </w:rPr>
      </w:pPr>
    </w:p>
    <w:p w14:paraId="13BE2BDC" w14:textId="77777777" w:rsidR="005B37D2" w:rsidRDefault="005B37D2">
      <w:pPr>
        <w:spacing w:line="360" w:lineRule="auto"/>
        <w:ind w:right="49"/>
        <w:rPr>
          <w:rFonts w:ascii="Arial" w:eastAsia="Arial" w:hAnsi="Arial" w:cs="Arial"/>
          <w:b/>
          <w:color w:val="000000"/>
          <w:sz w:val="26"/>
          <w:szCs w:val="26"/>
        </w:rPr>
      </w:pPr>
    </w:p>
    <w:p w14:paraId="01A54023" w14:textId="77777777" w:rsidR="005B37D2" w:rsidRDefault="005B37D2">
      <w:pPr>
        <w:spacing w:line="360" w:lineRule="auto"/>
        <w:ind w:right="49"/>
        <w:rPr>
          <w:rFonts w:ascii="Arial" w:eastAsia="Arial" w:hAnsi="Arial" w:cs="Arial"/>
          <w:b/>
          <w:sz w:val="26"/>
          <w:szCs w:val="26"/>
        </w:rPr>
      </w:pPr>
    </w:p>
    <w:p w14:paraId="3B9A2E72" w14:textId="77777777" w:rsidR="005B37D2" w:rsidRDefault="005B37D2">
      <w:pPr>
        <w:spacing w:line="360" w:lineRule="auto"/>
        <w:ind w:right="49"/>
        <w:rPr>
          <w:rFonts w:ascii="Arial" w:eastAsia="Arial" w:hAnsi="Arial" w:cs="Arial"/>
          <w:b/>
          <w:sz w:val="26"/>
          <w:szCs w:val="26"/>
        </w:rPr>
      </w:pPr>
    </w:p>
    <w:p w14:paraId="24F499F1" w14:textId="77777777" w:rsidR="005B37D2" w:rsidRDefault="005B37D2">
      <w:pPr>
        <w:spacing w:line="360" w:lineRule="auto"/>
        <w:ind w:right="49"/>
        <w:rPr>
          <w:rFonts w:ascii="Arial" w:eastAsia="Arial" w:hAnsi="Arial" w:cs="Arial"/>
          <w:b/>
          <w:color w:val="000000"/>
          <w:sz w:val="26"/>
          <w:szCs w:val="26"/>
        </w:rPr>
      </w:pPr>
    </w:p>
    <w:p w14:paraId="56C27F47" w14:textId="77777777" w:rsidR="005B37D2" w:rsidRDefault="00396581">
      <w:pP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A PROTEÇÃO INTEGRAL DAS CRIANÇAS E ADOLESCENTES FRENTE AO TRABALHO INFANTIL EM PLATAFORMAS DIGITAIS</w:t>
      </w:r>
    </w:p>
    <w:p w14:paraId="7E99A0A1" w14:textId="77777777" w:rsidR="005B37D2" w:rsidRDefault="005B37D2">
      <w:pPr>
        <w:spacing w:line="360" w:lineRule="auto"/>
        <w:ind w:right="49"/>
        <w:rPr>
          <w:rFonts w:ascii="Arial" w:eastAsia="Arial" w:hAnsi="Arial" w:cs="Arial"/>
          <w:b/>
          <w:color w:val="000000"/>
          <w:sz w:val="26"/>
          <w:szCs w:val="26"/>
        </w:rPr>
      </w:pPr>
    </w:p>
    <w:p w14:paraId="66B43885" w14:textId="77777777" w:rsidR="005B37D2" w:rsidRDefault="005B37D2">
      <w:pPr>
        <w:spacing w:line="360" w:lineRule="auto"/>
        <w:ind w:right="49"/>
        <w:rPr>
          <w:rFonts w:ascii="Arial" w:eastAsia="Arial" w:hAnsi="Arial" w:cs="Arial"/>
          <w:b/>
          <w:color w:val="000000"/>
          <w:sz w:val="26"/>
          <w:szCs w:val="26"/>
        </w:rPr>
      </w:pPr>
    </w:p>
    <w:p w14:paraId="2AE94638" w14:textId="77777777" w:rsidR="005B37D2" w:rsidRDefault="005B37D2">
      <w:pPr>
        <w:spacing w:line="360" w:lineRule="auto"/>
        <w:ind w:right="49"/>
        <w:rPr>
          <w:rFonts w:ascii="Arial" w:eastAsia="Arial" w:hAnsi="Arial" w:cs="Arial"/>
          <w:b/>
          <w:color w:val="000000"/>
          <w:sz w:val="26"/>
          <w:szCs w:val="26"/>
        </w:rPr>
      </w:pPr>
    </w:p>
    <w:p w14:paraId="5237AE81" w14:textId="77777777" w:rsidR="005B37D2" w:rsidRDefault="005B37D2">
      <w:pPr>
        <w:spacing w:line="360" w:lineRule="auto"/>
        <w:ind w:right="49"/>
        <w:rPr>
          <w:rFonts w:ascii="Arial" w:eastAsia="Arial" w:hAnsi="Arial" w:cs="Arial"/>
          <w:b/>
          <w:color w:val="000000"/>
          <w:sz w:val="26"/>
          <w:szCs w:val="26"/>
        </w:rPr>
      </w:pPr>
    </w:p>
    <w:p w14:paraId="3D2E74BD" w14:textId="77777777" w:rsidR="005B37D2" w:rsidRDefault="005B37D2">
      <w:pPr>
        <w:spacing w:line="360" w:lineRule="auto"/>
        <w:ind w:right="49"/>
        <w:rPr>
          <w:rFonts w:ascii="Arial" w:eastAsia="Arial" w:hAnsi="Arial" w:cs="Arial"/>
          <w:b/>
          <w:color w:val="000000"/>
          <w:sz w:val="26"/>
          <w:szCs w:val="26"/>
        </w:rPr>
      </w:pPr>
    </w:p>
    <w:p w14:paraId="3A414363" w14:textId="77777777" w:rsidR="005B37D2" w:rsidRDefault="005B37D2">
      <w:pPr>
        <w:spacing w:line="360" w:lineRule="auto"/>
        <w:ind w:right="49"/>
        <w:rPr>
          <w:rFonts w:ascii="Arial" w:eastAsia="Arial" w:hAnsi="Arial" w:cs="Arial"/>
          <w:b/>
          <w:color w:val="000000"/>
          <w:sz w:val="26"/>
          <w:szCs w:val="26"/>
        </w:rPr>
      </w:pPr>
    </w:p>
    <w:p w14:paraId="74C306CD" w14:textId="77777777" w:rsidR="005B37D2" w:rsidRDefault="005B37D2">
      <w:pPr>
        <w:spacing w:line="360" w:lineRule="auto"/>
        <w:ind w:right="49"/>
        <w:rPr>
          <w:rFonts w:ascii="Arial" w:eastAsia="Arial" w:hAnsi="Arial" w:cs="Arial"/>
          <w:b/>
          <w:sz w:val="26"/>
          <w:szCs w:val="26"/>
        </w:rPr>
      </w:pPr>
    </w:p>
    <w:p w14:paraId="78E8DE81" w14:textId="77777777" w:rsidR="005B37D2" w:rsidRDefault="005B37D2">
      <w:pPr>
        <w:spacing w:line="360" w:lineRule="auto"/>
        <w:ind w:right="49"/>
        <w:rPr>
          <w:rFonts w:ascii="Arial" w:eastAsia="Arial" w:hAnsi="Arial" w:cs="Arial"/>
          <w:b/>
          <w:color w:val="000000"/>
          <w:sz w:val="26"/>
          <w:szCs w:val="26"/>
        </w:rPr>
      </w:pPr>
    </w:p>
    <w:p w14:paraId="18ACFAC5" w14:textId="77777777" w:rsidR="005B37D2" w:rsidRDefault="005B37D2">
      <w:pPr>
        <w:spacing w:line="360" w:lineRule="auto"/>
        <w:ind w:right="49"/>
        <w:rPr>
          <w:rFonts w:ascii="Arial" w:eastAsia="Arial" w:hAnsi="Arial" w:cs="Arial"/>
          <w:b/>
          <w:color w:val="000000"/>
          <w:sz w:val="26"/>
          <w:szCs w:val="26"/>
        </w:rPr>
      </w:pPr>
    </w:p>
    <w:p w14:paraId="3F1D0D71" w14:textId="77777777" w:rsidR="005B37D2" w:rsidRDefault="005B37D2">
      <w:pPr>
        <w:spacing w:line="360" w:lineRule="auto"/>
        <w:ind w:right="49"/>
        <w:rPr>
          <w:rFonts w:ascii="Arial" w:eastAsia="Arial" w:hAnsi="Arial" w:cs="Arial"/>
          <w:b/>
          <w:color w:val="000000"/>
          <w:sz w:val="26"/>
          <w:szCs w:val="26"/>
        </w:rPr>
      </w:pPr>
    </w:p>
    <w:p w14:paraId="58997287" w14:textId="77777777" w:rsidR="005B37D2" w:rsidRDefault="005B37D2">
      <w:pPr>
        <w:spacing w:line="360" w:lineRule="auto"/>
        <w:ind w:right="49"/>
        <w:rPr>
          <w:rFonts w:ascii="Arial" w:eastAsia="Arial" w:hAnsi="Arial" w:cs="Arial"/>
          <w:b/>
          <w:color w:val="000000"/>
          <w:sz w:val="26"/>
          <w:szCs w:val="26"/>
        </w:rPr>
      </w:pPr>
    </w:p>
    <w:p w14:paraId="11CB9404" w14:textId="77777777" w:rsidR="005B37D2" w:rsidRDefault="005B37D2">
      <w:pPr>
        <w:spacing w:line="360" w:lineRule="auto"/>
        <w:ind w:right="49"/>
        <w:rPr>
          <w:rFonts w:ascii="Arial" w:eastAsia="Arial" w:hAnsi="Arial" w:cs="Arial"/>
          <w:b/>
          <w:color w:val="000000"/>
          <w:sz w:val="26"/>
          <w:szCs w:val="26"/>
        </w:rPr>
      </w:pPr>
    </w:p>
    <w:p w14:paraId="49FA114E" w14:textId="77777777" w:rsidR="005B37D2" w:rsidRDefault="005B37D2">
      <w:pPr>
        <w:spacing w:line="360" w:lineRule="auto"/>
        <w:ind w:right="49"/>
        <w:rPr>
          <w:rFonts w:ascii="Arial" w:eastAsia="Arial" w:hAnsi="Arial" w:cs="Arial"/>
          <w:b/>
          <w:color w:val="000000"/>
          <w:sz w:val="26"/>
          <w:szCs w:val="26"/>
        </w:rPr>
      </w:pPr>
    </w:p>
    <w:p w14:paraId="1976AB7D" w14:textId="77777777" w:rsidR="005B37D2" w:rsidRDefault="00396581">
      <w:pPr>
        <w:spacing w:line="360" w:lineRule="auto"/>
        <w:ind w:right="49"/>
        <w:jc w:val="center"/>
        <w:rPr>
          <w:rFonts w:ascii="Arial" w:eastAsia="Arial" w:hAnsi="Arial" w:cs="Arial"/>
          <w:b/>
          <w:sz w:val="24"/>
          <w:szCs w:val="24"/>
        </w:rPr>
      </w:pPr>
      <w:r>
        <w:rPr>
          <w:rFonts w:ascii="Arial" w:eastAsia="Arial" w:hAnsi="Arial" w:cs="Arial"/>
          <w:b/>
          <w:sz w:val="24"/>
          <w:szCs w:val="24"/>
        </w:rPr>
        <w:t>CAMPINA GRANDE – PB</w:t>
      </w:r>
    </w:p>
    <w:p w14:paraId="789D9F31" w14:textId="77777777" w:rsidR="005B37D2" w:rsidRDefault="00396581">
      <w:pPr>
        <w:spacing w:line="360" w:lineRule="auto"/>
        <w:ind w:right="49"/>
        <w:jc w:val="center"/>
        <w:rPr>
          <w:rFonts w:ascii="Arial" w:eastAsia="Arial" w:hAnsi="Arial" w:cs="Arial"/>
          <w:b/>
          <w:sz w:val="24"/>
          <w:szCs w:val="24"/>
        </w:rPr>
        <w:sectPr w:rsidR="005B37D2">
          <w:pgSz w:w="12240" w:h="15840" w:orient="landscape"/>
          <w:pgMar w:top="1701" w:right="1134" w:bottom="1134" w:left="1701" w:header="357" w:footer="357" w:gutter="0"/>
          <w:pgNumType w:start="1"/>
          <w:cols w:space="720"/>
        </w:sectPr>
      </w:pPr>
      <w:r>
        <w:rPr>
          <w:rFonts w:ascii="Arial" w:eastAsia="Arial" w:hAnsi="Arial" w:cs="Arial"/>
          <w:b/>
          <w:sz w:val="24"/>
          <w:szCs w:val="24"/>
        </w:rPr>
        <w:t>2023</w:t>
      </w:r>
    </w:p>
    <w:p w14:paraId="51F11143" w14:textId="77777777" w:rsidR="005B37D2" w:rsidRDefault="00396581">
      <w:pPr>
        <w:spacing w:line="360" w:lineRule="auto"/>
        <w:ind w:right="49"/>
        <w:jc w:val="center"/>
        <w:rPr>
          <w:rFonts w:ascii="Arial" w:eastAsia="Arial" w:hAnsi="Arial" w:cs="Arial"/>
          <w:color w:val="000000"/>
          <w:sz w:val="24"/>
          <w:szCs w:val="24"/>
        </w:rPr>
      </w:pPr>
      <w:r>
        <w:rPr>
          <w:rFonts w:ascii="Arial" w:eastAsia="Arial" w:hAnsi="Arial" w:cs="Arial"/>
          <w:color w:val="000000"/>
          <w:sz w:val="24"/>
          <w:szCs w:val="24"/>
        </w:rPr>
        <w:lastRenderedPageBreak/>
        <w:t>SIDNEY GABRIEL SANTOS LEITE</w:t>
      </w:r>
    </w:p>
    <w:p w14:paraId="283017ED" w14:textId="77777777" w:rsidR="005B37D2" w:rsidRDefault="005B37D2">
      <w:pPr>
        <w:spacing w:line="360" w:lineRule="auto"/>
        <w:ind w:right="49"/>
        <w:jc w:val="center"/>
        <w:rPr>
          <w:rFonts w:ascii="Arial" w:eastAsia="Arial" w:hAnsi="Arial" w:cs="Arial"/>
          <w:color w:val="000000"/>
          <w:sz w:val="24"/>
          <w:szCs w:val="24"/>
        </w:rPr>
      </w:pPr>
    </w:p>
    <w:p w14:paraId="581297BE" w14:textId="77777777" w:rsidR="005B37D2" w:rsidRDefault="005B37D2">
      <w:pPr>
        <w:spacing w:line="360" w:lineRule="auto"/>
        <w:ind w:right="49"/>
        <w:jc w:val="center"/>
        <w:rPr>
          <w:rFonts w:ascii="Arial" w:eastAsia="Arial" w:hAnsi="Arial" w:cs="Arial"/>
          <w:color w:val="000000"/>
          <w:sz w:val="24"/>
          <w:szCs w:val="24"/>
        </w:rPr>
      </w:pPr>
    </w:p>
    <w:p w14:paraId="5C543A26" w14:textId="77777777" w:rsidR="005B37D2" w:rsidRDefault="005B37D2">
      <w:pPr>
        <w:spacing w:line="360" w:lineRule="auto"/>
        <w:ind w:right="49"/>
        <w:jc w:val="center"/>
        <w:rPr>
          <w:rFonts w:ascii="Arial" w:eastAsia="Arial" w:hAnsi="Arial" w:cs="Arial"/>
          <w:color w:val="000000"/>
          <w:sz w:val="24"/>
          <w:szCs w:val="24"/>
        </w:rPr>
      </w:pPr>
    </w:p>
    <w:p w14:paraId="2647B3C0" w14:textId="77777777" w:rsidR="005B37D2" w:rsidRDefault="005B37D2">
      <w:pPr>
        <w:spacing w:line="360" w:lineRule="auto"/>
        <w:ind w:right="49"/>
        <w:jc w:val="center"/>
        <w:rPr>
          <w:rFonts w:ascii="Arial" w:eastAsia="Arial" w:hAnsi="Arial" w:cs="Arial"/>
          <w:color w:val="000000"/>
          <w:sz w:val="24"/>
          <w:szCs w:val="24"/>
        </w:rPr>
      </w:pPr>
    </w:p>
    <w:p w14:paraId="27C78E77" w14:textId="77777777" w:rsidR="005B37D2" w:rsidRDefault="005B37D2">
      <w:pPr>
        <w:spacing w:line="360" w:lineRule="auto"/>
        <w:ind w:right="49"/>
        <w:jc w:val="center"/>
        <w:rPr>
          <w:rFonts w:ascii="Arial" w:eastAsia="Arial" w:hAnsi="Arial" w:cs="Arial"/>
          <w:color w:val="000000"/>
          <w:sz w:val="24"/>
          <w:szCs w:val="24"/>
        </w:rPr>
      </w:pPr>
    </w:p>
    <w:p w14:paraId="2DB12A2C" w14:textId="77777777" w:rsidR="005B37D2" w:rsidRDefault="00396581">
      <w:pPr>
        <w:spacing w:line="360" w:lineRule="auto"/>
        <w:ind w:right="49"/>
        <w:jc w:val="center"/>
        <w:rPr>
          <w:rFonts w:ascii="Arial" w:eastAsia="Arial" w:hAnsi="Arial" w:cs="Arial"/>
          <w:color w:val="000000"/>
          <w:sz w:val="24"/>
          <w:szCs w:val="24"/>
        </w:rPr>
      </w:pPr>
      <w:r>
        <w:rPr>
          <w:rFonts w:ascii="Arial" w:eastAsia="Arial" w:hAnsi="Arial" w:cs="Arial"/>
          <w:color w:val="000000"/>
          <w:sz w:val="24"/>
          <w:szCs w:val="24"/>
        </w:rPr>
        <w:t>A PROTEÇÃO INTEGRAL DAS CRIANÇAS E ADOLESCENTES FRENTE AO TRABALHO INFANTIL EM PLATAFORMAS DIGITAIS</w:t>
      </w:r>
    </w:p>
    <w:p w14:paraId="00ABA3A5"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53B19342"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5E6B2C28"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5089F663"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57BE1778"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329738D3"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6E6BD582"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39EADAC8" w14:textId="77777777" w:rsidR="005B37D2" w:rsidRDefault="00396581">
      <w:pPr>
        <w:ind w:left="4536"/>
        <w:jc w:val="both"/>
        <w:rPr>
          <w:rFonts w:ascii="Arial" w:hAnsi="Arial" w:cs="Arial"/>
          <w:sz w:val="24"/>
          <w:szCs w:val="24"/>
        </w:rPr>
      </w:pPr>
      <w:r>
        <w:rPr>
          <w:rFonts w:ascii="Arial" w:hAnsi="Arial" w:cs="Arial"/>
          <w:sz w:val="24"/>
          <w:szCs w:val="24"/>
        </w:rPr>
        <w:t xml:space="preserve">Trabalho de Conclusão de Curso </w:t>
      </w:r>
      <w:r>
        <w:rPr>
          <w:sz w:val="24"/>
          <w:szCs w:val="24"/>
        </w:rPr>
        <w:t xml:space="preserve">– </w:t>
      </w:r>
      <w:r>
        <w:rPr>
          <w:rFonts w:ascii="Arial" w:hAnsi="Arial" w:cs="Arial"/>
          <w:sz w:val="24"/>
          <w:szCs w:val="24"/>
        </w:rPr>
        <w:t xml:space="preserve">Artigo Científico – apresentado como pré-requisito para a obtenção do título de Bacharel em Direito pela Unifacisa / CESED – Centro Universitário. </w:t>
      </w:r>
    </w:p>
    <w:p w14:paraId="2D59743F" w14:textId="19650413" w:rsidR="00EF3812" w:rsidRDefault="00396581">
      <w:pPr>
        <w:pStyle w:val="Padro"/>
        <w:spacing w:after="0" w:line="240" w:lineRule="auto"/>
        <w:ind w:left="4536"/>
        <w:jc w:val="both"/>
        <w:rPr>
          <w:rFonts w:ascii="Arial" w:hAnsi="Arial" w:cs="Arial"/>
          <w:bCs/>
          <w:iCs/>
          <w:color w:val="000000"/>
          <w:sz w:val="24"/>
          <w:szCs w:val="24"/>
        </w:rPr>
      </w:pPr>
      <w:r>
        <w:rPr>
          <w:rFonts w:ascii="Arial" w:hAnsi="Arial" w:cs="Arial"/>
          <w:bCs/>
          <w:iCs/>
          <w:color w:val="000000"/>
          <w:sz w:val="24"/>
          <w:szCs w:val="24"/>
        </w:rPr>
        <w:t>Área de Concentração</w:t>
      </w:r>
      <w:r w:rsidR="00EF3812">
        <w:rPr>
          <w:rFonts w:ascii="Arial" w:hAnsi="Arial" w:cs="Arial"/>
          <w:bCs/>
          <w:iCs/>
          <w:color w:val="000000"/>
          <w:sz w:val="24"/>
          <w:szCs w:val="24"/>
        </w:rPr>
        <w:t>: Direito público.</w:t>
      </w:r>
    </w:p>
    <w:p w14:paraId="01D7FC8F" w14:textId="60272D42" w:rsidR="005B37D2" w:rsidRDefault="00396581">
      <w:pPr>
        <w:pStyle w:val="Padro"/>
        <w:spacing w:after="0" w:line="240" w:lineRule="auto"/>
        <w:ind w:left="4536"/>
        <w:jc w:val="both"/>
        <w:rPr>
          <w:rFonts w:ascii="Arial" w:hAnsi="Arial" w:cs="Arial"/>
          <w:bCs/>
          <w:iCs/>
          <w:color w:val="000000"/>
          <w:sz w:val="24"/>
          <w:szCs w:val="24"/>
        </w:rPr>
      </w:pPr>
      <w:r w:rsidRPr="00CA6899">
        <w:rPr>
          <w:rFonts w:ascii="Arial" w:hAnsi="Arial" w:cs="Arial"/>
          <w:bCs/>
          <w:iCs/>
          <w:color w:val="000000"/>
          <w:sz w:val="24"/>
          <w:szCs w:val="24"/>
        </w:rPr>
        <w:t>Linha de Pesquisa: Direitos Constitucionais, Garantias e Acesso à Justiça.</w:t>
      </w:r>
      <w:r>
        <w:rPr>
          <w:rFonts w:ascii="Arial" w:hAnsi="Arial" w:cs="Arial"/>
          <w:bCs/>
          <w:iCs/>
          <w:color w:val="000000"/>
          <w:sz w:val="24"/>
          <w:szCs w:val="24"/>
        </w:rPr>
        <w:t xml:space="preserve"> </w:t>
      </w:r>
    </w:p>
    <w:p w14:paraId="56009B84" w14:textId="77777777" w:rsidR="005B37D2" w:rsidRDefault="00396581">
      <w:pPr>
        <w:ind w:left="4536"/>
        <w:jc w:val="both"/>
        <w:rPr>
          <w:rFonts w:ascii="Arial" w:hAnsi="Arial" w:cs="Arial"/>
          <w:sz w:val="24"/>
          <w:szCs w:val="24"/>
        </w:rPr>
      </w:pPr>
      <w:r>
        <w:rPr>
          <w:rFonts w:ascii="Arial" w:hAnsi="Arial" w:cs="Arial"/>
          <w:sz w:val="24"/>
          <w:szCs w:val="24"/>
        </w:rPr>
        <w:t xml:space="preserve">Orientadora: Prof.ª Waléria Medeiros Lima. </w:t>
      </w:r>
    </w:p>
    <w:p w14:paraId="705AFF2E" w14:textId="77777777" w:rsidR="005B37D2" w:rsidRDefault="005B37D2">
      <w:pPr>
        <w:pStyle w:val="Padro"/>
        <w:spacing w:after="0" w:line="240" w:lineRule="auto"/>
        <w:jc w:val="both"/>
        <w:rPr>
          <w:rFonts w:ascii="Arial" w:hAnsi="Arial" w:cs="Arial"/>
          <w:sz w:val="24"/>
          <w:szCs w:val="24"/>
        </w:rPr>
      </w:pPr>
    </w:p>
    <w:p w14:paraId="6DFC6B96" w14:textId="77777777" w:rsidR="005B37D2" w:rsidRDefault="005B37D2">
      <w:pPr>
        <w:pStyle w:val="Padro"/>
        <w:spacing w:after="0" w:line="360" w:lineRule="auto"/>
        <w:jc w:val="both"/>
        <w:rPr>
          <w:rFonts w:ascii="Arial" w:hAnsi="Arial" w:cs="Arial"/>
          <w:sz w:val="24"/>
          <w:szCs w:val="24"/>
        </w:rPr>
      </w:pPr>
    </w:p>
    <w:p w14:paraId="07B85EA5" w14:textId="77777777" w:rsidR="005B37D2" w:rsidRDefault="005B37D2">
      <w:pPr>
        <w:pStyle w:val="Padro"/>
        <w:spacing w:after="0" w:line="360" w:lineRule="auto"/>
        <w:jc w:val="both"/>
        <w:rPr>
          <w:rFonts w:ascii="Arial" w:hAnsi="Arial" w:cs="Arial"/>
          <w:sz w:val="24"/>
          <w:szCs w:val="24"/>
        </w:rPr>
      </w:pPr>
    </w:p>
    <w:p w14:paraId="47138AE0" w14:textId="77777777" w:rsidR="005B37D2" w:rsidRDefault="005B37D2">
      <w:pPr>
        <w:pStyle w:val="Padro"/>
        <w:spacing w:after="0" w:line="360" w:lineRule="auto"/>
        <w:jc w:val="both"/>
        <w:rPr>
          <w:rFonts w:ascii="Arial" w:hAnsi="Arial" w:cs="Arial"/>
          <w:sz w:val="24"/>
          <w:szCs w:val="24"/>
        </w:rPr>
      </w:pPr>
    </w:p>
    <w:p w14:paraId="53C39049" w14:textId="77777777" w:rsidR="005B37D2" w:rsidRDefault="005B37D2">
      <w:pPr>
        <w:pStyle w:val="Padro"/>
        <w:spacing w:after="0" w:line="360" w:lineRule="auto"/>
        <w:jc w:val="both"/>
        <w:rPr>
          <w:rFonts w:ascii="Arial" w:hAnsi="Arial" w:cs="Arial"/>
          <w:sz w:val="24"/>
          <w:szCs w:val="24"/>
        </w:rPr>
      </w:pPr>
    </w:p>
    <w:p w14:paraId="1083235A" w14:textId="77777777" w:rsidR="005B37D2" w:rsidRDefault="005B37D2">
      <w:pPr>
        <w:pStyle w:val="Padro"/>
        <w:spacing w:after="0" w:line="360" w:lineRule="auto"/>
        <w:jc w:val="both"/>
        <w:rPr>
          <w:rFonts w:ascii="Arial" w:hAnsi="Arial" w:cs="Arial"/>
          <w:sz w:val="24"/>
          <w:szCs w:val="24"/>
        </w:rPr>
      </w:pPr>
    </w:p>
    <w:p w14:paraId="11EFFD94" w14:textId="77777777" w:rsidR="005B37D2" w:rsidRDefault="005B37D2">
      <w:pPr>
        <w:pStyle w:val="Padro"/>
        <w:spacing w:after="0" w:line="360" w:lineRule="auto"/>
        <w:jc w:val="both"/>
        <w:rPr>
          <w:rFonts w:ascii="Arial" w:hAnsi="Arial" w:cs="Arial"/>
          <w:sz w:val="24"/>
          <w:szCs w:val="24"/>
        </w:rPr>
      </w:pPr>
    </w:p>
    <w:p w14:paraId="3EDFCDFD" w14:textId="77777777" w:rsidR="005B37D2" w:rsidRDefault="005B37D2">
      <w:pPr>
        <w:pStyle w:val="Padro"/>
        <w:spacing w:after="0" w:line="360" w:lineRule="auto"/>
        <w:jc w:val="both"/>
        <w:rPr>
          <w:rFonts w:ascii="Arial" w:hAnsi="Arial" w:cs="Arial"/>
          <w:sz w:val="24"/>
          <w:szCs w:val="24"/>
        </w:rPr>
      </w:pPr>
    </w:p>
    <w:p w14:paraId="2AEE37BB" w14:textId="77777777" w:rsidR="005B37D2" w:rsidRDefault="005B37D2">
      <w:pPr>
        <w:spacing w:line="360" w:lineRule="auto"/>
        <w:jc w:val="both"/>
        <w:rPr>
          <w:rFonts w:ascii="Arial" w:hAnsi="Arial" w:cs="Arial"/>
          <w:sz w:val="24"/>
          <w:szCs w:val="24"/>
        </w:rPr>
      </w:pPr>
    </w:p>
    <w:p w14:paraId="0FDCCC17" w14:textId="77777777" w:rsidR="005B37D2" w:rsidRDefault="00396581">
      <w:pPr>
        <w:spacing w:line="360" w:lineRule="auto"/>
        <w:jc w:val="center"/>
        <w:rPr>
          <w:rFonts w:ascii="Arial" w:hAnsi="Arial" w:cs="Arial"/>
          <w:sz w:val="24"/>
          <w:szCs w:val="24"/>
        </w:rPr>
      </w:pPr>
      <w:r>
        <w:rPr>
          <w:rFonts w:ascii="Arial" w:hAnsi="Arial" w:cs="Arial"/>
          <w:sz w:val="24"/>
          <w:szCs w:val="24"/>
        </w:rPr>
        <w:t xml:space="preserve">CAMPINA GRANDE – PB </w:t>
      </w:r>
    </w:p>
    <w:p w14:paraId="248E48F4" w14:textId="77777777" w:rsidR="005B37D2" w:rsidRDefault="00396581">
      <w:pPr>
        <w:spacing w:line="360" w:lineRule="auto"/>
        <w:ind w:right="49"/>
        <w:jc w:val="center"/>
        <w:rPr>
          <w:rFonts w:ascii="Arial" w:hAnsi="Arial" w:cs="Arial"/>
          <w:sz w:val="24"/>
          <w:szCs w:val="24"/>
        </w:rPr>
        <w:sectPr w:rsidR="005B37D2">
          <w:pgSz w:w="12240" w:h="15840" w:orient="landscape"/>
          <w:pgMar w:top="1701" w:right="1134" w:bottom="1134" w:left="1701" w:header="357" w:footer="357" w:gutter="0"/>
          <w:pgNumType w:start="1"/>
          <w:cols w:space="720"/>
        </w:sectPr>
      </w:pPr>
      <w:r>
        <w:rPr>
          <w:rFonts w:ascii="Arial" w:hAnsi="Arial" w:cs="Arial"/>
          <w:sz w:val="24"/>
          <w:szCs w:val="24"/>
        </w:rPr>
        <w:t>2023</w:t>
      </w:r>
    </w:p>
    <w:p w14:paraId="01916DC5" w14:textId="77777777" w:rsidR="005B37D2" w:rsidRDefault="005B37D2">
      <w:pPr>
        <w:spacing w:line="360" w:lineRule="auto"/>
        <w:jc w:val="center"/>
        <w:rPr>
          <w:rFonts w:ascii="Arial" w:eastAsia="Arial" w:hAnsi="Arial" w:cs="Arial"/>
          <w:sz w:val="24"/>
          <w:szCs w:val="24"/>
        </w:rPr>
      </w:pPr>
    </w:p>
    <w:p w14:paraId="432CC9BA" w14:textId="77777777" w:rsidR="005B37D2" w:rsidRDefault="005B37D2">
      <w:pPr>
        <w:spacing w:line="360" w:lineRule="auto"/>
        <w:jc w:val="center"/>
        <w:rPr>
          <w:rFonts w:ascii="Arial" w:eastAsia="Arial" w:hAnsi="Arial" w:cs="Arial"/>
          <w:sz w:val="24"/>
          <w:szCs w:val="24"/>
        </w:rPr>
      </w:pPr>
    </w:p>
    <w:p w14:paraId="2843B007" w14:textId="77777777" w:rsidR="005B37D2" w:rsidRDefault="005B37D2">
      <w:pPr>
        <w:spacing w:line="360" w:lineRule="auto"/>
        <w:jc w:val="center"/>
        <w:rPr>
          <w:rFonts w:ascii="Arial" w:eastAsia="Arial" w:hAnsi="Arial" w:cs="Arial"/>
          <w:sz w:val="24"/>
          <w:szCs w:val="24"/>
        </w:rPr>
      </w:pPr>
    </w:p>
    <w:p w14:paraId="47C4B81C" w14:textId="77777777" w:rsidR="005B37D2" w:rsidRDefault="005B37D2">
      <w:pPr>
        <w:spacing w:line="360" w:lineRule="auto"/>
        <w:jc w:val="center"/>
        <w:rPr>
          <w:rFonts w:ascii="Arial" w:eastAsia="Arial" w:hAnsi="Arial" w:cs="Arial"/>
          <w:sz w:val="24"/>
          <w:szCs w:val="24"/>
        </w:rPr>
      </w:pPr>
    </w:p>
    <w:p w14:paraId="60D7F385" w14:textId="77777777" w:rsidR="005B37D2" w:rsidRDefault="005B37D2">
      <w:pPr>
        <w:spacing w:line="360" w:lineRule="auto"/>
        <w:jc w:val="center"/>
        <w:rPr>
          <w:rFonts w:ascii="Arial" w:eastAsia="Arial" w:hAnsi="Arial" w:cs="Arial"/>
          <w:sz w:val="24"/>
          <w:szCs w:val="24"/>
        </w:rPr>
      </w:pPr>
    </w:p>
    <w:p w14:paraId="57A61DFD" w14:textId="77777777" w:rsidR="005B37D2" w:rsidRDefault="005B37D2">
      <w:pPr>
        <w:spacing w:line="360" w:lineRule="auto"/>
        <w:jc w:val="center"/>
        <w:rPr>
          <w:rFonts w:ascii="Arial" w:eastAsia="Arial" w:hAnsi="Arial" w:cs="Arial"/>
          <w:sz w:val="24"/>
          <w:szCs w:val="24"/>
        </w:rPr>
      </w:pPr>
    </w:p>
    <w:p w14:paraId="1AD96999" w14:textId="77777777" w:rsidR="005B37D2" w:rsidRDefault="005B37D2">
      <w:pPr>
        <w:spacing w:line="360" w:lineRule="auto"/>
        <w:jc w:val="center"/>
        <w:rPr>
          <w:rFonts w:ascii="Arial" w:eastAsia="Arial" w:hAnsi="Arial" w:cs="Arial"/>
          <w:sz w:val="24"/>
          <w:szCs w:val="24"/>
        </w:rPr>
      </w:pPr>
    </w:p>
    <w:p w14:paraId="21B4E1A2" w14:textId="77777777" w:rsidR="005B37D2" w:rsidRDefault="005B37D2">
      <w:pPr>
        <w:spacing w:line="360" w:lineRule="auto"/>
        <w:jc w:val="center"/>
        <w:rPr>
          <w:rFonts w:ascii="Arial" w:eastAsia="Arial" w:hAnsi="Arial" w:cs="Arial"/>
          <w:sz w:val="24"/>
          <w:szCs w:val="24"/>
        </w:rPr>
      </w:pPr>
    </w:p>
    <w:p w14:paraId="3340CF88" w14:textId="77777777" w:rsidR="005B37D2" w:rsidRDefault="005B37D2">
      <w:pPr>
        <w:spacing w:line="360" w:lineRule="auto"/>
        <w:jc w:val="center"/>
        <w:rPr>
          <w:rFonts w:ascii="Arial" w:eastAsia="Arial" w:hAnsi="Arial" w:cs="Arial"/>
          <w:sz w:val="24"/>
          <w:szCs w:val="24"/>
        </w:rPr>
      </w:pPr>
    </w:p>
    <w:p w14:paraId="5866596A" w14:textId="77777777" w:rsidR="005B37D2" w:rsidRDefault="00396581">
      <w:pPr>
        <w:spacing w:line="360" w:lineRule="auto"/>
        <w:jc w:val="center"/>
        <w:rPr>
          <w:rFonts w:ascii="Arial" w:eastAsia="Arial" w:hAnsi="Arial" w:cs="Arial"/>
          <w:sz w:val="24"/>
          <w:szCs w:val="24"/>
        </w:rPr>
      </w:pPr>
      <w:r>
        <w:rPr>
          <w:rFonts w:ascii="Arial" w:eastAsia="Arial" w:hAnsi="Arial" w:cs="Arial"/>
          <w:sz w:val="24"/>
          <w:szCs w:val="24"/>
        </w:rPr>
        <w:t xml:space="preserve">Dados Internacionais de Catalogação na Publicação </w:t>
      </w:r>
    </w:p>
    <w:p w14:paraId="69811C82" w14:textId="77777777" w:rsidR="005B37D2" w:rsidRDefault="00396581">
      <w:pPr>
        <w:spacing w:line="360" w:lineRule="auto"/>
        <w:jc w:val="center"/>
        <w:rPr>
          <w:rFonts w:ascii="Arial" w:eastAsia="Arial" w:hAnsi="Arial" w:cs="Arial"/>
          <w:sz w:val="24"/>
          <w:szCs w:val="24"/>
        </w:rPr>
      </w:pPr>
      <w:r>
        <w:rPr>
          <w:rFonts w:ascii="Arial" w:eastAsia="Arial" w:hAnsi="Arial" w:cs="Arial"/>
          <w:sz w:val="24"/>
          <w:szCs w:val="24"/>
        </w:rPr>
        <w:t xml:space="preserve">(Biblioteca da Unifacisa) </w:t>
      </w:r>
    </w:p>
    <w:p w14:paraId="192FA1BD" w14:textId="77777777" w:rsidR="005B37D2" w:rsidRDefault="00396581">
      <w:pPr>
        <w:spacing w:line="360" w:lineRule="auto"/>
        <w:jc w:val="center"/>
        <w:rPr>
          <w:rFonts w:ascii="Arial" w:eastAsia="Arial" w:hAnsi="Arial" w:cs="Arial"/>
          <w:sz w:val="24"/>
          <w:szCs w:val="24"/>
        </w:rPr>
      </w:pPr>
      <w:r>
        <w:br w:type="page" w:clear="all"/>
      </w:r>
    </w:p>
    <w:p w14:paraId="535C8276"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1F05C88E"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3BEBA157"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59995175"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69D6E0F3"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7380B63F"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2BDC8546"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45F1A7F8"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62C5B141"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552DF47C"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ind w:left="4536"/>
        <w:jc w:val="both"/>
        <w:rPr>
          <w:rFonts w:ascii="Arial" w:eastAsia="Arial" w:hAnsi="Arial" w:cs="Arial"/>
          <w:sz w:val="24"/>
          <w:szCs w:val="24"/>
        </w:rPr>
      </w:pPr>
    </w:p>
    <w:p w14:paraId="5F092C23"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ind w:left="4536"/>
        <w:jc w:val="both"/>
        <w:rPr>
          <w:rFonts w:ascii="Arial" w:eastAsia="Arial" w:hAnsi="Arial" w:cs="Arial"/>
          <w:sz w:val="24"/>
          <w:szCs w:val="24"/>
        </w:rPr>
      </w:pPr>
      <w:r>
        <w:rPr>
          <w:rFonts w:ascii="Arial" w:eastAsia="Arial" w:hAnsi="Arial" w:cs="Arial"/>
          <w:sz w:val="24"/>
          <w:szCs w:val="24"/>
        </w:rPr>
        <w:t xml:space="preserve">Trabalho de Conclusão de Curso – Artigo Científico - </w:t>
      </w:r>
      <w:r>
        <w:rPr>
          <w:rFonts w:ascii="Arial" w:eastAsia="Arial" w:hAnsi="Arial" w:cs="Arial"/>
          <w:color w:val="000000"/>
          <w:sz w:val="24"/>
          <w:szCs w:val="24"/>
        </w:rPr>
        <w:t>a proteção integral das crianças e adolescentes frente ao trabalho infantil em plataformas digitais</w:t>
      </w:r>
      <w:r>
        <w:rPr>
          <w:rFonts w:ascii="Arial" w:eastAsia="Arial" w:hAnsi="Arial" w:cs="Arial"/>
          <w:sz w:val="24"/>
          <w:szCs w:val="24"/>
        </w:rPr>
        <w:t xml:space="preserve">, como parte dos requisitos para a obtenção do título de Bacharel em Direito, outorgado pela Unifacisa / CESED – Centro Universitário. </w:t>
      </w:r>
    </w:p>
    <w:p w14:paraId="7DEF148D"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Arial" w:eastAsia="Arial" w:hAnsi="Arial" w:cs="Arial"/>
          <w:sz w:val="24"/>
          <w:szCs w:val="24"/>
        </w:rPr>
      </w:pPr>
    </w:p>
    <w:p w14:paraId="57F45D42"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r>
        <w:rPr>
          <w:rFonts w:ascii="Arial" w:eastAsia="Arial" w:hAnsi="Arial" w:cs="Arial"/>
          <w:sz w:val="24"/>
          <w:szCs w:val="24"/>
        </w:rPr>
        <w:t xml:space="preserve">APROVADO EM: ____/_____/______ </w:t>
      </w:r>
    </w:p>
    <w:p w14:paraId="54AA8684"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p>
    <w:p w14:paraId="2CF7521E"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r>
        <w:rPr>
          <w:rFonts w:ascii="Arial" w:eastAsia="Arial" w:hAnsi="Arial" w:cs="Arial"/>
          <w:sz w:val="24"/>
          <w:szCs w:val="24"/>
        </w:rPr>
        <w:t xml:space="preserve">BANCA EXAMINADORA: </w:t>
      </w:r>
    </w:p>
    <w:p w14:paraId="27160C69"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p>
    <w:p w14:paraId="13E6E4E0"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rPr>
          <w:rFonts w:ascii="Arial" w:eastAsia="Arial" w:hAnsi="Arial" w:cs="Arial"/>
          <w:sz w:val="24"/>
          <w:szCs w:val="24"/>
        </w:rPr>
      </w:pPr>
      <w:r>
        <w:rPr>
          <w:rFonts w:ascii="Arial" w:eastAsia="Arial" w:hAnsi="Arial" w:cs="Arial"/>
          <w:sz w:val="24"/>
          <w:szCs w:val="24"/>
        </w:rPr>
        <w:t xml:space="preserve">_________________________________ </w:t>
      </w:r>
    </w:p>
    <w:p w14:paraId="1BE718DA"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left="4536"/>
        <w:jc w:val="both"/>
        <w:rPr>
          <w:rFonts w:ascii="Arial" w:eastAsia="Arial" w:hAnsi="Arial" w:cs="Arial"/>
          <w:sz w:val="24"/>
          <w:szCs w:val="24"/>
        </w:rPr>
      </w:pPr>
      <w:r>
        <w:rPr>
          <w:rFonts w:ascii="Arial" w:eastAsia="Arial" w:hAnsi="Arial" w:cs="Arial"/>
          <w:sz w:val="24"/>
          <w:szCs w:val="24"/>
        </w:rPr>
        <w:t xml:space="preserve">Prof.ª da Unifacisa, Waléria Medeiros Lima, Esp. </w:t>
      </w:r>
    </w:p>
    <w:p w14:paraId="0BB134DF"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jc w:val="center"/>
        <w:rPr>
          <w:rFonts w:ascii="Arial" w:eastAsia="Arial" w:hAnsi="Arial" w:cs="Arial"/>
          <w:sz w:val="24"/>
          <w:szCs w:val="24"/>
        </w:rPr>
      </w:pPr>
      <w:r>
        <w:rPr>
          <w:rFonts w:ascii="Arial" w:eastAsia="Arial" w:hAnsi="Arial" w:cs="Arial"/>
          <w:sz w:val="24"/>
          <w:szCs w:val="24"/>
        </w:rPr>
        <w:t xml:space="preserve">Orientadora </w:t>
      </w:r>
    </w:p>
    <w:p w14:paraId="2846020A"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jc w:val="both"/>
        <w:rPr>
          <w:rFonts w:ascii="Arial" w:eastAsia="Arial" w:hAnsi="Arial" w:cs="Arial"/>
          <w:sz w:val="24"/>
          <w:szCs w:val="24"/>
        </w:rPr>
      </w:pPr>
    </w:p>
    <w:p w14:paraId="20C907DC"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jc w:val="both"/>
        <w:rPr>
          <w:rFonts w:ascii="Arial" w:eastAsia="Arial" w:hAnsi="Arial" w:cs="Arial"/>
          <w:sz w:val="24"/>
          <w:szCs w:val="24"/>
        </w:rPr>
      </w:pPr>
      <w:r>
        <w:rPr>
          <w:rFonts w:ascii="Arial" w:eastAsia="Arial" w:hAnsi="Arial" w:cs="Arial"/>
          <w:sz w:val="24"/>
          <w:szCs w:val="24"/>
        </w:rPr>
        <w:t xml:space="preserve">_________________________________ </w:t>
      </w:r>
    </w:p>
    <w:p w14:paraId="5B3F4EAC"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left="4536"/>
        <w:jc w:val="both"/>
        <w:rPr>
          <w:rFonts w:ascii="Arial" w:eastAsia="Arial" w:hAnsi="Arial" w:cs="Arial"/>
          <w:sz w:val="24"/>
          <w:szCs w:val="24"/>
        </w:rPr>
      </w:pPr>
      <w:r>
        <w:rPr>
          <w:rFonts w:ascii="Arial" w:eastAsia="Arial" w:hAnsi="Arial" w:cs="Arial"/>
          <w:sz w:val="24"/>
          <w:szCs w:val="24"/>
        </w:rPr>
        <w:t xml:space="preserve">Prof.º da Unifacisa, Nome completo do Segundo Membro, Titulação. </w:t>
      </w:r>
    </w:p>
    <w:p w14:paraId="26BA0ED4" w14:textId="77777777" w:rsidR="005B37D2" w:rsidRDefault="005B37D2">
      <w:pPr>
        <w:pBdr>
          <w:top w:val="none" w:sz="4" w:space="0" w:color="000000"/>
          <w:left w:val="none" w:sz="4" w:space="0" w:color="000000"/>
          <w:bottom w:val="none" w:sz="4" w:space="0" w:color="000000"/>
          <w:right w:val="none" w:sz="4" w:space="0" w:color="000000"/>
          <w:between w:val="none" w:sz="4" w:space="0" w:color="000000"/>
        </w:pBdr>
        <w:spacing w:line="360" w:lineRule="auto"/>
        <w:ind w:left="4536"/>
        <w:jc w:val="both"/>
        <w:rPr>
          <w:rFonts w:ascii="Arial" w:eastAsia="Arial" w:hAnsi="Arial" w:cs="Arial"/>
          <w:sz w:val="24"/>
          <w:szCs w:val="24"/>
        </w:rPr>
      </w:pPr>
    </w:p>
    <w:p w14:paraId="4AD79589"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firstLine="4536"/>
        <w:jc w:val="both"/>
        <w:rPr>
          <w:rFonts w:ascii="Arial" w:eastAsia="Arial" w:hAnsi="Arial" w:cs="Arial"/>
          <w:sz w:val="24"/>
          <w:szCs w:val="24"/>
        </w:rPr>
      </w:pPr>
      <w:r>
        <w:rPr>
          <w:rFonts w:ascii="Arial" w:eastAsia="Arial" w:hAnsi="Arial" w:cs="Arial"/>
          <w:sz w:val="24"/>
          <w:szCs w:val="24"/>
        </w:rPr>
        <w:t xml:space="preserve">_________________________________ </w:t>
      </w:r>
    </w:p>
    <w:p w14:paraId="4B907D4A" w14:textId="77777777" w:rsidR="005B37D2" w:rsidRDefault="00396581">
      <w:pPr>
        <w:pBdr>
          <w:top w:val="none" w:sz="4" w:space="0" w:color="000000"/>
          <w:left w:val="none" w:sz="4" w:space="0" w:color="000000"/>
          <w:bottom w:val="none" w:sz="4" w:space="0" w:color="000000"/>
          <w:right w:val="none" w:sz="4" w:space="0" w:color="000000"/>
          <w:between w:val="none" w:sz="4" w:space="0" w:color="000000"/>
        </w:pBdr>
        <w:spacing w:line="360" w:lineRule="auto"/>
        <w:ind w:left="4536"/>
        <w:jc w:val="both"/>
        <w:rPr>
          <w:rFonts w:ascii="Arial" w:eastAsia="Arial" w:hAnsi="Arial" w:cs="Arial"/>
          <w:sz w:val="24"/>
          <w:szCs w:val="24"/>
        </w:rPr>
        <w:sectPr w:rsidR="005B37D2">
          <w:pgSz w:w="12240" w:h="15840" w:orient="landscape"/>
          <w:pgMar w:top="1701" w:right="1134" w:bottom="1134" w:left="1701" w:header="357" w:footer="357" w:gutter="0"/>
          <w:pgNumType w:start="1"/>
          <w:cols w:space="720"/>
        </w:sectPr>
      </w:pPr>
      <w:r>
        <w:rPr>
          <w:rFonts w:ascii="Arial" w:eastAsia="Arial" w:hAnsi="Arial" w:cs="Arial"/>
          <w:sz w:val="24"/>
          <w:szCs w:val="24"/>
        </w:rPr>
        <w:t xml:space="preserve">Prof.º da Unifacisa, Nome completo do Terceiro Membro, Titulação. </w:t>
      </w:r>
      <w:r>
        <w:br w:type="page" w:clear="all"/>
      </w:r>
    </w:p>
    <w:p w14:paraId="01235588" w14:textId="77777777" w:rsidR="005B37D2" w:rsidRDefault="00396581">
      <w:pPr>
        <w:spacing w:line="360" w:lineRule="auto"/>
        <w:ind w:right="49"/>
        <w:jc w:val="center"/>
        <w:rPr>
          <w:rFonts w:ascii="Arial" w:eastAsia="Arial" w:hAnsi="Arial" w:cs="Arial"/>
          <w:sz w:val="24"/>
          <w:szCs w:val="24"/>
        </w:rPr>
      </w:pPr>
      <w:r>
        <w:rPr>
          <w:rFonts w:ascii="Arial" w:eastAsia="Arial" w:hAnsi="Arial" w:cs="Arial"/>
          <w:sz w:val="24"/>
          <w:szCs w:val="24"/>
        </w:rPr>
        <w:lastRenderedPageBreak/>
        <w:t>A PROTEÇÃO INTEGRAL DAS CRIANÇAS E ADOLESCENTES FRENTE AO TRABALHO INFANTIL EM PLATAFORMAS DIGITAIS</w:t>
      </w:r>
    </w:p>
    <w:p w14:paraId="4394E71F" w14:textId="77777777" w:rsidR="005B37D2" w:rsidRDefault="005B37D2">
      <w:pPr>
        <w:spacing w:line="360" w:lineRule="auto"/>
        <w:ind w:right="49"/>
        <w:jc w:val="both"/>
        <w:rPr>
          <w:rFonts w:ascii="Arial" w:eastAsia="Arial" w:hAnsi="Arial" w:cs="Arial"/>
          <w:sz w:val="24"/>
          <w:szCs w:val="24"/>
        </w:rPr>
      </w:pPr>
    </w:p>
    <w:p w14:paraId="42736A40" w14:textId="77777777" w:rsidR="005B37D2" w:rsidRDefault="00396581">
      <w:pPr>
        <w:spacing w:line="360" w:lineRule="auto"/>
        <w:ind w:right="49"/>
        <w:jc w:val="right"/>
        <w:rPr>
          <w:rFonts w:ascii="Arial" w:eastAsia="Arial" w:hAnsi="Arial" w:cs="Arial"/>
          <w:sz w:val="24"/>
          <w:szCs w:val="24"/>
        </w:rPr>
      </w:pPr>
      <w:r>
        <w:rPr>
          <w:rFonts w:ascii="Arial" w:eastAsia="Arial" w:hAnsi="Arial" w:cs="Arial"/>
          <w:sz w:val="24"/>
          <w:szCs w:val="24"/>
        </w:rPr>
        <w:t>Sidney Gabriel Santos Leite¹</w:t>
      </w:r>
    </w:p>
    <w:p w14:paraId="60C00452" w14:textId="77777777" w:rsidR="005B37D2" w:rsidRDefault="00396581">
      <w:pPr>
        <w:spacing w:line="360" w:lineRule="auto"/>
        <w:ind w:right="49"/>
        <w:jc w:val="right"/>
        <w:rPr>
          <w:rFonts w:ascii="Arial" w:eastAsia="Arial" w:hAnsi="Arial" w:cs="Arial"/>
          <w:sz w:val="24"/>
          <w:szCs w:val="24"/>
        </w:rPr>
      </w:pPr>
      <w:r>
        <w:rPr>
          <w:rFonts w:ascii="Arial" w:eastAsia="Arial" w:hAnsi="Arial" w:cs="Arial"/>
          <w:sz w:val="24"/>
          <w:szCs w:val="24"/>
        </w:rPr>
        <w:t>Waléria Medeiros Lima²</w:t>
      </w:r>
    </w:p>
    <w:p w14:paraId="4172AD48" w14:textId="77777777" w:rsidR="005B37D2" w:rsidRDefault="005B37D2">
      <w:pPr>
        <w:spacing w:line="360" w:lineRule="auto"/>
        <w:ind w:right="49"/>
        <w:jc w:val="right"/>
        <w:rPr>
          <w:rFonts w:ascii="Arial" w:eastAsia="Arial" w:hAnsi="Arial" w:cs="Arial"/>
          <w:sz w:val="24"/>
          <w:szCs w:val="24"/>
        </w:rPr>
      </w:pPr>
    </w:p>
    <w:p w14:paraId="676E87C8" w14:textId="77777777" w:rsidR="005B37D2" w:rsidRDefault="00396581">
      <w:pPr>
        <w:spacing w:line="360" w:lineRule="auto"/>
        <w:ind w:right="49"/>
        <w:jc w:val="center"/>
        <w:rPr>
          <w:rFonts w:ascii="Arial" w:eastAsia="Arial" w:hAnsi="Arial" w:cs="Arial"/>
          <w:sz w:val="24"/>
          <w:szCs w:val="24"/>
        </w:rPr>
      </w:pPr>
      <w:r>
        <w:rPr>
          <w:rFonts w:ascii="Arial" w:eastAsia="Arial" w:hAnsi="Arial" w:cs="Arial"/>
          <w:b/>
          <w:sz w:val="24"/>
          <w:szCs w:val="24"/>
        </w:rPr>
        <w:t>RESUMO</w:t>
      </w:r>
    </w:p>
    <w:p w14:paraId="165C01B0" w14:textId="77777777" w:rsidR="005B37D2" w:rsidRDefault="005B37D2">
      <w:pPr>
        <w:spacing w:line="360" w:lineRule="auto"/>
        <w:ind w:right="49"/>
        <w:jc w:val="both"/>
        <w:rPr>
          <w:rFonts w:ascii="Arial" w:eastAsia="Arial" w:hAnsi="Arial" w:cs="Arial"/>
          <w:sz w:val="24"/>
          <w:szCs w:val="24"/>
        </w:rPr>
      </w:pPr>
    </w:p>
    <w:p w14:paraId="62B98458" w14:textId="25D190B0" w:rsidR="005B37D2" w:rsidRDefault="00396581">
      <w:pPr>
        <w:spacing w:line="360" w:lineRule="auto"/>
        <w:ind w:right="49"/>
        <w:jc w:val="both"/>
        <w:rPr>
          <w:rFonts w:ascii="Arial" w:eastAsia="Arial" w:hAnsi="Arial" w:cs="Arial"/>
          <w:sz w:val="24"/>
          <w:szCs w:val="24"/>
        </w:rPr>
      </w:pPr>
      <w:r>
        <w:rPr>
          <w:rFonts w:ascii="Arial" w:eastAsia="Arial" w:hAnsi="Arial" w:cs="Arial"/>
          <w:sz w:val="24"/>
          <w:szCs w:val="24"/>
        </w:rPr>
        <w:t>O presente artigo científico abord</w:t>
      </w:r>
      <w:r w:rsidR="00EF3812">
        <w:rPr>
          <w:rFonts w:ascii="Arial" w:eastAsia="Arial" w:hAnsi="Arial" w:cs="Arial"/>
          <w:sz w:val="24"/>
          <w:szCs w:val="24"/>
        </w:rPr>
        <w:t>ou</w:t>
      </w:r>
      <w:r>
        <w:rPr>
          <w:rFonts w:ascii="Arial" w:eastAsia="Arial" w:hAnsi="Arial" w:cs="Arial"/>
          <w:sz w:val="24"/>
          <w:szCs w:val="24"/>
        </w:rPr>
        <w:t xml:space="preserve"> acerca do trabalho infantil na era digital. O principal objetivo deste trabalho </w:t>
      </w:r>
      <w:r w:rsidR="00EF3812">
        <w:rPr>
          <w:rFonts w:ascii="Arial" w:eastAsia="Arial" w:hAnsi="Arial" w:cs="Arial"/>
          <w:sz w:val="24"/>
          <w:szCs w:val="24"/>
        </w:rPr>
        <w:t xml:space="preserve">foi </w:t>
      </w:r>
      <w:r>
        <w:rPr>
          <w:rFonts w:ascii="Arial" w:eastAsia="Arial" w:hAnsi="Arial" w:cs="Arial"/>
          <w:sz w:val="24"/>
          <w:szCs w:val="24"/>
        </w:rPr>
        <w:t>observar os aspectos legais que cercam a proteção integral das crianças e adolescentes frente ao trabalho infantil ligado às mídias digitais, por meio de uma abordagem interdisciplinar que envolve o estudo dos aspectos históricos, sociais e jurídicos sobre o tema. O estudo utiliza o caráter exploratório e bibliográfico</w:t>
      </w:r>
      <w:r w:rsidR="007D3311">
        <w:rPr>
          <w:rFonts w:ascii="Arial" w:eastAsia="Arial" w:hAnsi="Arial" w:cs="Arial"/>
          <w:sz w:val="24"/>
          <w:szCs w:val="24"/>
        </w:rPr>
        <w:t>,</w:t>
      </w:r>
      <w:r>
        <w:rPr>
          <w:rFonts w:ascii="Arial" w:eastAsia="Arial" w:hAnsi="Arial" w:cs="Arial"/>
          <w:sz w:val="24"/>
          <w:szCs w:val="24"/>
        </w:rPr>
        <w:t xml:space="preserve"> tendo em vista que</w:t>
      </w:r>
      <w:r w:rsidR="007D3311">
        <w:rPr>
          <w:rFonts w:ascii="Arial" w:eastAsia="Arial" w:hAnsi="Arial" w:cs="Arial"/>
          <w:sz w:val="24"/>
          <w:szCs w:val="24"/>
        </w:rPr>
        <w:t xml:space="preserve"> o intuito</w:t>
      </w:r>
      <w:r>
        <w:rPr>
          <w:rFonts w:ascii="Arial" w:eastAsia="Arial" w:hAnsi="Arial" w:cs="Arial"/>
          <w:sz w:val="24"/>
          <w:szCs w:val="24"/>
        </w:rPr>
        <w:t xml:space="preserve"> do trabalho </w:t>
      </w:r>
      <w:r w:rsidR="00EF3812">
        <w:rPr>
          <w:rFonts w:ascii="Arial" w:eastAsia="Arial" w:hAnsi="Arial" w:cs="Arial"/>
          <w:sz w:val="24"/>
          <w:szCs w:val="24"/>
        </w:rPr>
        <w:t>foi</w:t>
      </w:r>
      <w:r>
        <w:rPr>
          <w:rFonts w:ascii="Arial" w:eastAsia="Arial" w:hAnsi="Arial" w:cs="Arial"/>
          <w:sz w:val="24"/>
          <w:szCs w:val="24"/>
        </w:rPr>
        <w:t xml:space="preserve"> coletar as informações necessárias, através de textos, artigos, bibliografias e os demais meios científicos possíveis. </w:t>
      </w:r>
      <w:r w:rsidR="007D3311">
        <w:rPr>
          <w:rFonts w:ascii="Arial" w:eastAsia="Arial" w:hAnsi="Arial" w:cs="Arial"/>
          <w:sz w:val="24"/>
          <w:szCs w:val="24"/>
        </w:rPr>
        <w:t>Busc</w:t>
      </w:r>
      <w:r w:rsidR="00EF3812">
        <w:rPr>
          <w:rFonts w:ascii="Arial" w:eastAsia="Arial" w:hAnsi="Arial" w:cs="Arial"/>
          <w:sz w:val="24"/>
          <w:szCs w:val="24"/>
        </w:rPr>
        <w:t>ou</w:t>
      </w:r>
      <w:r w:rsidR="007D3311">
        <w:rPr>
          <w:rFonts w:ascii="Arial" w:eastAsia="Arial" w:hAnsi="Arial" w:cs="Arial"/>
          <w:sz w:val="24"/>
          <w:szCs w:val="24"/>
        </w:rPr>
        <w:t>-se entender qua</w:t>
      </w:r>
      <w:r w:rsidR="00003C7D">
        <w:rPr>
          <w:rFonts w:ascii="Arial" w:eastAsia="Arial" w:hAnsi="Arial" w:cs="Arial"/>
          <w:sz w:val="24"/>
          <w:szCs w:val="24"/>
        </w:rPr>
        <w:t>l a melhor forma de amparar as crianças e quais</w:t>
      </w:r>
      <w:r w:rsidR="007D3311">
        <w:rPr>
          <w:rFonts w:ascii="Arial" w:eastAsia="Arial" w:hAnsi="Arial" w:cs="Arial"/>
          <w:sz w:val="24"/>
          <w:szCs w:val="24"/>
        </w:rPr>
        <w:t xml:space="preserve"> medidas podem ser adotadas para garantir a proteção integral das crianças. </w:t>
      </w:r>
      <w:r w:rsidR="00EF3812">
        <w:rPr>
          <w:rFonts w:ascii="Arial" w:eastAsia="Arial" w:hAnsi="Arial" w:cs="Arial"/>
          <w:sz w:val="24"/>
          <w:szCs w:val="24"/>
        </w:rPr>
        <w:t>Foi</w:t>
      </w:r>
      <w:r>
        <w:rPr>
          <w:rFonts w:ascii="Arial" w:eastAsia="Arial" w:hAnsi="Arial" w:cs="Arial"/>
          <w:sz w:val="24"/>
          <w:szCs w:val="24"/>
        </w:rPr>
        <w:t xml:space="preserve"> dividido em </w:t>
      </w:r>
      <w:r w:rsidR="00003C7D">
        <w:rPr>
          <w:rFonts w:ascii="Arial" w:eastAsia="Arial" w:hAnsi="Arial" w:cs="Arial"/>
          <w:sz w:val="24"/>
          <w:szCs w:val="24"/>
        </w:rPr>
        <w:t>três</w:t>
      </w:r>
      <w:r w:rsidR="007D3311">
        <w:rPr>
          <w:rFonts w:ascii="Arial" w:eastAsia="Arial" w:hAnsi="Arial" w:cs="Arial"/>
          <w:sz w:val="24"/>
          <w:szCs w:val="24"/>
        </w:rPr>
        <w:t xml:space="preserve"> </w:t>
      </w:r>
      <w:r>
        <w:rPr>
          <w:rFonts w:ascii="Arial" w:eastAsia="Arial" w:hAnsi="Arial" w:cs="Arial"/>
          <w:sz w:val="24"/>
          <w:szCs w:val="24"/>
        </w:rPr>
        <w:t>partes. A primeira mostr</w:t>
      </w:r>
      <w:r w:rsidR="00EF3812">
        <w:rPr>
          <w:rFonts w:ascii="Arial" w:eastAsia="Arial" w:hAnsi="Arial" w:cs="Arial"/>
          <w:sz w:val="24"/>
          <w:szCs w:val="24"/>
        </w:rPr>
        <w:t>ou</w:t>
      </w:r>
      <w:r>
        <w:rPr>
          <w:rFonts w:ascii="Arial" w:eastAsia="Arial" w:hAnsi="Arial" w:cs="Arial"/>
          <w:sz w:val="24"/>
          <w:szCs w:val="24"/>
        </w:rPr>
        <w:t xml:space="preserve"> um contexto histórico e social do processo no qual o trabalho infantil passou. Na segunda parte, tr</w:t>
      </w:r>
      <w:r w:rsidR="00EF3812">
        <w:rPr>
          <w:rFonts w:ascii="Arial" w:eastAsia="Arial" w:hAnsi="Arial" w:cs="Arial"/>
          <w:sz w:val="24"/>
          <w:szCs w:val="24"/>
        </w:rPr>
        <w:t>ouxe</w:t>
      </w:r>
      <w:r>
        <w:rPr>
          <w:rFonts w:ascii="Arial" w:eastAsia="Arial" w:hAnsi="Arial" w:cs="Arial"/>
          <w:sz w:val="24"/>
          <w:szCs w:val="24"/>
        </w:rPr>
        <w:t xml:space="preserve"> as principais mudanças e como o trabalho infantil se enquadra nas atividades atualmente. </w:t>
      </w:r>
      <w:r w:rsidR="007D3311">
        <w:rPr>
          <w:rFonts w:ascii="Arial" w:eastAsia="Arial" w:hAnsi="Arial" w:cs="Arial"/>
          <w:sz w:val="24"/>
          <w:szCs w:val="24"/>
        </w:rPr>
        <w:t>Na terceira parte</w:t>
      </w:r>
      <w:r>
        <w:rPr>
          <w:rFonts w:ascii="Arial" w:eastAsia="Arial" w:hAnsi="Arial" w:cs="Arial"/>
          <w:sz w:val="24"/>
          <w:szCs w:val="24"/>
        </w:rPr>
        <w:t>, apresent</w:t>
      </w:r>
      <w:r w:rsidR="00EF3812">
        <w:rPr>
          <w:rFonts w:ascii="Arial" w:eastAsia="Arial" w:hAnsi="Arial" w:cs="Arial"/>
          <w:sz w:val="24"/>
          <w:szCs w:val="24"/>
        </w:rPr>
        <w:t>ou</w:t>
      </w:r>
      <w:r>
        <w:rPr>
          <w:rFonts w:ascii="Arial" w:eastAsia="Arial" w:hAnsi="Arial" w:cs="Arial"/>
          <w:sz w:val="24"/>
          <w:szCs w:val="24"/>
        </w:rPr>
        <w:t xml:space="preserve"> aspectos legais que fazem parte do ordenamento jurídico brasileiro a fim de trazer algum </w:t>
      </w:r>
      <w:r w:rsidR="00A97B62">
        <w:rPr>
          <w:rStyle w:val="Refdenotaderodap"/>
          <w:rFonts w:ascii="Arial" w:eastAsia="Arial" w:hAnsi="Arial" w:cs="Arial"/>
          <w:sz w:val="24"/>
          <w:szCs w:val="24"/>
        </w:rPr>
        <w:footnoteReference w:id="1"/>
      </w:r>
      <w:r>
        <w:rPr>
          <w:rFonts w:ascii="Arial" w:eastAsia="Arial" w:hAnsi="Arial" w:cs="Arial"/>
          <w:sz w:val="24"/>
          <w:szCs w:val="24"/>
        </w:rPr>
        <w:t>amparo legal para os trabalhadores mirins na era digital</w:t>
      </w:r>
      <w:r w:rsidR="007D3311">
        <w:rPr>
          <w:rFonts w:ascii="Arial" w:eastAsia="Arial" w:hAnsi="Arial" w:cs="Arial"/>
          <w:sz w:val="24"/>
          <w:szCs w:val="24"/>
        </w:rPr>
        <w:t xml:space="preserve">. Por último, </w:t>
      </w:r>
      <w:r w:rsidR="00003C7D">
        <w:rPr>
          <w:rFonts w:ascii="Arial" w:eastAsia="Arial" w:hAnsi="Arial" w:cs="Arial"/>
          <w:sz w:val="24"/>
          <w:szCs w:val="24"/>
        </w:rPr>
        <w:t xml:space="preserve">conclui-se, que </w:t>
      </w:r>
      <w:r w:rsidR="007D3311">
        <w:rPr>
          <w:rFonts w:ascii="Arial" w:eastAsia="Arial" w:hAnsi="Arial" w:cs="Arial"/>
          <w:sz w:val="24"/>
          <w:szCs w:val="24"/>
        </w:rPr>
        <w:t>a falta de clareza e uniformidade na aplicação das leis existentes sendo necessário criação de normas específicas que agregassem o trabalho infantil.</w:t>
      </w:r>
      <w:r w:rsidR="00EF3812">
        <w:rPr>
          <w:rFonts w:ascii="Arial" w:eastAsia="Arial" w:hAnsi="Arial" w:cs="Arial"/>
          <w:sz w:val="24"/>
          <w:szCs w:val="24"/>
        </w:rPr>
        <w:t xml:space="preserve"> </w:t>
      </w:r>
    </w:p>
    <w:p w14:paraId="47AC1904" w14:textId="77777777" w:rsidR="005B37D2" w:rsidRDefault="00396581">
      <w:pPr>
        <w:spacing w:line="360" w:lineRule="auto"/>
        <w:ind w:right="49"/>
        <w:jc w:val="both"/>
        <w:rPr>
          <w:rFonts w:ascii="Arial" w:eastAsia="Arial" w:hAnsi="Arial" w:cs="Arial"/>
          <w:bCs/>
          <w:sz w:val="24"/>
          <w:szCs w:val="24"/>
        </w:rPr>
      </w:pPr>
      <w:r>
        <w:rPr>
          <w:rFonts w:ascii="Arial" w:eastAsia="Arial" w:hAnsi="Arial" w:cs="Arial"/>
          <w:bCs/>
          <w:sz w:val="24"/>
          <w:szCs w:val="24"/>
        </w:rPr>
        <w:t>Palavras-Chaves: trabalho infantil, proteção integral, criança e adolescente.</w:t>
      </w:r>
    </w:p>
    <w:p w14:paraId="3048939C" w14:textId="77777777" w:rsidR="005B37D2" w:rsidRPr="00F27DA0" w:rsidRDefault="005B37D2">
      <w:pPr>
        <w:spacing w:line="360" w:lineRule="auto"/>
        <w:ind w:right="49"/>
        <w:jc w:val="center"/>
        <w:rPr>
          <w:rFonts w:ascii="Arial" w:eastAsia="Arial" w:hAnsi="Arial" w:cs="Arial"/>
          <w:b/>
          <w:sz w:val="24"/>
          <w:szCs w:val="24"/>
        </w:rPr>
      </w:pPr>
    </w:p>
    <w:p w14:paraId="6B539A64" w14:textId="77777777" w:rsidR="005B37D2" w:rsidRDefault="00396581">
      <w:pPr>
        <w:spacing w:line="360" w:lineRule="auto"/>
        <w:ind w:right="49"/>
        <w:jc w:val="center"/>
        <w:rPr>
          <w:rFonts w:ascii="Arial" w:eastAsia="Arial" w:hAnsi="Arial" w:cs="Arial"/>
          <w:sz w:val="24"/>
          <w:szCs w:val="24"/>
          <w:lang w:val="en-US"/>
        </w:rPr>
      </w:pPr>
      <w:r>
        <w:rPr>
          <w:rFonts w:ascii="Arial" w:eastAsia="Arial" w:hAnsi="Arial" w:cs="Arial"/>
          <w:b/>
          <w:sz w:val="24"/>
          <w:szCs w:val="24"/>
          <w:lang w:val="en-US"/>
        </w:rPr>
        <w:t>ABSTRACT</w:t>
      </w:r>
      <w:r>
        <w:rPr>
          <w:rFonts w:ascii="Arial" w:eastAsia="Arial" w:hAnsi="Arial" w:cs="Arial"/>
          <w:sz w:val="24"/>
          <w:szCs w:val="24"/>
          <w:lang w:val="en-US"/>
        </w:rPr>
        <w:t xml:space="preserve"> </w:t>
      </w:r>
    </w:p>
    <w:p w14:paraId="0156DC8D" w14:textId="77777777" w:rsidR="005B37D2" w:rsidRDefault="005B37D2">
      <w:pPr>
        <w:spacing w:line="360" w:lineRule="auto"/>
        <w:ind w:right="49"/>
        <w:jc w:val="both"/>
        <w:rPr>
          <w:rFonts w:ascii="Arial" w:eastAsia="Arial" w:hAnsi="Arial" w:cs="Arial"/>
          <w:sz w:val="24"/>
          <w:szCs w:val="24"/>
          <w:lang w:val="en-US"/>
        </w:rPr>
      </w:pPr>
    </w:p>
    <w:p w14:paraId="5EB4D713" w14:textId="1F8D9D66" w:rsidR="00003C7D" w:rsidRPr="00003C7D" w:rsidRDefault="00003C7D" w:rsidP="00003C7D">
      <w:pPr>
        <w:spacing w:line="360" w:lineRule="auto"/>
        <w:ind w:right="49"/>
        <w:jc w:val="both"/>
        <w:rPr>
          <w:rFonts w:ascii="Arial" w:eastAsia="Arial" w:hAnsi="Arial" w:cs="Arial"/>
          <w:sz w:val="24"/>
          <w:szCs w:val="24"/>
          <w:lang w:val="en-US"/>
        </w:rPr>
      </w:pPr>
      <w:r w:rsidRPr="00003C7D">
        <w:rPr>
          <w:rFonts w:ascii="Arial" w:eastAsia="Arial" w:hAnsi="Arial" w:cs="Arial"/>
          <w:sz w:val="24"/>
          <w:szCs w:val="24"/>
          <w:lang w:val="en-US"/>
        </w:rPr>
        <w:t xml:space="preserve">This scientific article deals with child labor in the digital age. The main objective of this work was to observe the legal aspects surrounding the full protection of children and adolescents from child labor linked to digital media, through an interdisciplinary approach that involves the study of historical, social and legal aspects on the subject. The study is exploratory and bibliographical in nature, since the aim of the work was to collect the necessary information through texts, articles, bibliographies and other possible scientific means. The aim was to understand the best way to protect children and what measures can be adopted to guarantee their full protection. It was divided into three parts. The first shows the historical and social context of the process that child labor has gone through. The second part looked at the main changes and how child labor fits into current activities. In the third part, it presented legal aspects that are part of the Brazilian legal system </w:t>
      </w:r>
      <w:r w:rsidRPr="00003C7D">
        <w:rPr>
          <w:rFonts w:ascii="Arial" w:eastAsia="Arial" w:hAnsi="Arial" w:cs="Arial"/>
          <w:sz w:val="24"/>
          <w:szCs w:val="24"/>
          <w:lang w:val="en-US"/>
        </w:rPr>
        <w:t>to</w:t>
      </w:r>
      <w:r w:rsidRPr="00003C7D">
        <w:rPr>
          <w:rFonts w:ascii="Arial" w:eastAsia="Arial" w:hAnsi="Arial" w:cs="Arial"/>
          <w:sz w:val="24"/>
          <w:szCs w:val="24"/>
          <w:lang w:val="en-US"/>
        </w:rPr>
        <w:t xml:space="preserve"> provide some legal protection for child workers in the digital age. Finally, it concludes that the lack of clarity and uniformity in the application of existing laws makes it necessary to create specific rules that include child labo</w:t>
      </w:r>
      <w:r>
        <w:rPr>
          <w:rFonts w:ascii="Arial" w:eastAsia="Arial" w:hAnsi="Arial" w:cs="Arial"/>
          <w:sz w:val="24"/>
          <w:szCs w:val="24"/>
          <w:lang w:val="en-US"/>
        </w:rPr>
        <w:t>r.</w:t>
      </w:r>
    </w:p>
    <w:p w14:paraId="4EA7D7C4" w14:textId="77777777" w:rsidR="005B37D2" w:rsidRDefault="00396581">
      <w:pPr>
        <w:spacing w:line="360" w:lineRule="auto"/>
        <w:ind w:right="49"/>
        <w:jc w:val="both"/>
        <w:rPr>
          <w:rFonts w:ascii="Arial" w:eastAsia="Arial" w:hAnsi="Arial" w:cs="Arial"/>
          <w:sz w:val="22"/>
          <w:szCs w:val="22"/>
          <w:lang w:val="en-US"/>
        </w:rPr>
      </w:pPr>
      <w:r>
        <w:rPr>
          <w:rFonts w:ascii="Arial" w:eastAsia="Arial" w:hAnsi="Arial" w:cs="Arial"/>
          <w:sz w:val="24"/>
          <w:szCs w:val="24"/>
          <w:lang w:val="en-US"/>
        </w:rPr>
        <w:t>Keywords: child labor, integral protection, children and adolescents</w:t>
      </w:r>
    </w:p>
    <w:p w14:paraId="180D6906" w14:textId="77777777" w:rsidR="005B37D2" w:rsidRDefault="005B37D2">
      <w:pPr>
        <w:tabs>
          <w:tab w:val="left" w:pos="284"/>
        </w:tabs>
        <w:spacing w:line="360" w:lineRule="auto"/>
        <w:ind w:right="49"/>
        <w:rPr>
          <w:rFonts w:ascii="Arial" w:eastAsia="Arial" w:hAnsi="Arial" w:cs="Arial"/>
          <w:sz w:val="22"/>
          <w:szCs w:val="22"/>
          <w:lang w:val="en-US"/>
        </w:rPr>
      </w:pPr>
    </w:p>
    <w:p w14:paraId="5582D775" w14:textId="77777777" w:rsidR="005B37D2" w:rsidRDefault="00396581">
      <w:pPr>
        <w:tabs>
          <w:tab w:val="left" w:pos="284"/>
        </w:tabs>
        <w:spacing w:line="360" w:lineRule="auto"/>
        <w:ind w:right="49"/>
        <w:rPr>
          <w:rFonts w:ascii="Arial" w:eastAsia="Arial" w:hAnsi="Arial" w:cs="Arial"/>
          <w:b/>
          <w:color w:val="000000"/>
          <w:sz w:val="24"/>
          <w:szCs w:val="24"/>
        </w:rPr>
      </w:pPr>
      <w:r>
        <w:rPr>
          <w:rFonts w:ascii="Arial" w:eastAsia="Arial" w:hAnsi="Arial" w:cs="Arial"/>
          <w:b/>
          <w:sz w:val="24"/>
          <w:szCs w:val="24"/>
        </w:rPr>
        <w:t>1</w:t>
      </w:r>
      <w:r>
        <w:rPr>
          <w:rFonts w:ascii="Arial" w:eastAsia="Arial" w:hAnsi="Arial" w:cs="Arial"/>
          <w:b/>
          <w:color w:val="000000"/>
          <w:sz w:val="24"/>
          <w:szCs w:val="24"/>
        </w:rPr>
        <w:t xml:space="preserve"> INTRODUÇÃO</w:t>
      </w:r>
    </w:p>
    <w:p w14:paraId="179079E6" w14:textId="77777777" w:rsidR="005B37D2" w:rsidRDefault="005B37D2">
      <w:pPr>
        <w:spacing w:line="360" w:lineRule="auto"/>
        <w:ind w:right="49"/>
        <w:jc w:val="both"/>
        <w:rPr>
          <w:rFonts w:ascii="Arial" w:eastAsia="Arial" w:hAnsi="Arial" w:cs="Arial"/>
          <w:color w:val="000000"/>
          <w:sz w:val="24"/>
          <w:szCs w:val="24"/>
        </w:rPr>
      </w:pPr>
    </w:p>
    <w:p w14:paraId="1CA13098"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O trabalho infantil em plataformas digitais é uma questão premente que requer atenção urgente e regulamentação adequada. Ao longo da história, o trabalho infantil tem sido uma realidade que persiste, desde a Revolução Industrial, trazendo a tona abusos atrozes, como crianças trabalhando até 18 (dezoito) horas por dia, entre outros abusos.</w:t>
      </w:r>
    </w:p>
    <w:p w14:paraId="6ED1E7FF"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O marco inicial da resistência contra o trabalho infantil veio com a criação da Organização Internacional do Trabalho (OIT) em 1919, que estabeleceu as bases para a proteção das crianças contra irregularidades trabalhistas. Em 1937, a Convenção nº 138 estabeleceu a idade mínima para o trabalho, e a Declaração dos Direitos da Criança da ONU, em 1959, garantiu proteção especial para crianças, reconhecendo sua vulnerabilidade física e mental.</w:t>
      </w:r>
    </w:p>
    <w:p w14:paraId="05BE04FF" w14:textId="320353CB"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No Brasil, a Constituição Federal de 1988, em seu artigo 7º, </w:t>
      </w:r>
      <w:r w:rsidRPr="0096520B">
        <w:rPr>
          <w:rFonts w:ascii="Arial" w:eastAsia="Arial" w:hAnsi="Arial" w:cs="Arial"/>
          <w:color w:val="000000"/>
          <w:sz w:val="24"/>
          <w:szCs w:val="24"/>
        </w:rPr>
        <w:t>inciso XXX</w:t>
      </w:r>
      <w:r w:rsidR="00F27DA0" w:rsidRPr="0096520B">
        <w:rPr>
          <w:rFonts w:ascii="Arial" w:eastAsia="Arial" w:hAnsi="Arial" w:cs="Arial"/>
          <w:color w:val="000000"/>
          <w:sz w:val="24"/>
          <w:szCs w:val="24"/>
        </w:rPr>
        <w:t>III</w:t>
      </w:r>
      <w:r w:rsidRPr="0096520B">
        <w:rPr>
          <w:rFonts w:ascii="Arial" w:eastAsia="Arial" w:hAnsi="Arial" w:cs="Arial"/>
          <w:color w:val="000000"/>
          <w:sz w:val="24"/>
          <w:szCs w:val="24"/>
        </w:rPr>
        <w:t xml:space="preserve">, </w:t>
      </w:r>
      <w:r>
        <w:rPr>
          <w:rFonts w:ascii="Arial" w:eastAsia="Arial" w:hAnsi="Arial" w:cs="Arial"/>
          <w:color w:val="000000"/>
          <w:sz w:val="24"/>
          <w:szCs w:val="24"/>
        </w:rPr>
        <w:t>estabeleceu várias restrições ao trabalho infantil, proibindo-o em situações noturnas, perigosas e insalubres, exceto para menores aprendizes a partir dos 14 (quatorze) anos. O dever da família, sociedade e Estado de garantir os direitos das crianças e dos adolescentes, incluindo o lazer e a profissionalização, também foi consagrado na referida Carta Magna.</w:t>
      </w:r>
    </w:p>
    <w:p w14:paraId="65D258B7"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No entanto, o trabalho infantil evoluiu com o tempo, adaptando-se à sociedade moderna cada vez mais digital. As relações de trabalho estão menos burocráticas com a internet, permitindo que crianças e adolescentes ingressem precocemente no mundo digital como uma profissão. Importante frisar que o envolvimento de crianças e adolescentes no universo digital é uma realidade crescente, e as lacunas na regulamentação tornam-se mais evidentes.</w:t>
      </w:r>
    </w:p>
    <w:p w14:paraId="51A25985"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De acordo com uma pesquisa recente realizada pelo The Kids Online Brasil, 93% (noventa e três por cento) das crianças e adolescentes entre 9 (nove) e 17 (dezessete) anos utilizam a internet. Plataformas digitais como </w:t>
      </w:r>
      <w:r>
        <w:rPr>
          <w:rFonts w:ascii="Arial" w:eastAsia="Arial" w:hAnsi="Arial" w:cs="Arial"/>
          <w:i/>
          <w:color w:val="000000"/>
          <w:sz w:val="24"/>
          <w:szCs w:val="24"/>
        </w:rPr>
        <w:t>YouTube</w:t>
      </w:r>
      <w:r>
        <w:rPr>
          <w:rFonts w:ascii="Arial" w:eastAsia="Arial" w:hAnsi="Arial" w:cs="Arial"/>
          <w:color w:val="000000"/>
          <w:sz w:val="24"/>
          <w:szCs w:val="24"/>
        </w:rPr>
        <w:t xml:space="preserve">, </w:t>
      </w:r>
      <w:r>
        <w:rPr>
          <w:rFonts w:ascii="Arial" w:eastAsia="Arial" w:hAnsi="Arial" w:cs="Arial"/>
          <w:i/>
          <w:color w:val="000000"/>
          <w:sz w:val="24"/>
          <w:szCs w:val="24"/>
        </w:rPr>
        <w:t xml:space="preserve">Instagram, Facebook e TikTok </w:t>
      </w:r>
      <w:r>
        <w:rPr>
          <w:rFonts w:ascii="Arial" w:eastAsia="Arial" w:hAnsi="Arial" w:cs="Arial"/>
          <w:color w:val="000000"/>
          <w:sz w:val="24"/>
          <w:szCs w:val="24"/>
        </w:rPr>
        <w:t>deram origem a novas profissões, como influenciadores digitais, youtubers e blogueiros. Muitas crianças e adolescentes buscam seguir esses caminhos, o que é legítimo, mas se torna irregular quando feito por menores de 14 (quatorze) anos.</w:t>
      </w:r>
    </w:p>
    <w:p w14:paraId="5C511284"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Além disso, mesmo os adolescentes de 14 (quatorze) anos completos só podem estar legalmente envolvidos nessas atividades se forem considerados menores aprendizes. </w:t>
      </w:r>
    </w:p>
    <w:p w14:paraId="2D402B92"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Nota-se que muitos menores criam conteúdo nas redes sociais, promovem marcas e fecham contratos lucrativos, o que se encaixa perfeitamente no âmbito trabalhista, mas é uma área onde a regulamentação é insuficiente.</w:t>
      </w:r>
    </w:p>
    <w:p w14:paraId="11D43CCF"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Nesse sentido é crucial lembrar que o Brasil se comprometeu a eliminar o trabalho infantil em todas as suas formas até 2025, como parte da Agenda 2030 da ONU. Portanto, é urgente combater o trabalho infantil contemporâneo, especialmente no contexto digital.</w:t>
      </w:r>
    </w:p>
    <w:p w14:paraId="162D9097"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Diante disso, as questões que orientaram este estudo se concentram na seguinte problemática: Diante do novo cenário tecnológico, quais medidas podem ser adotadas </w:t>
      </w:r>
      <w:r>
        <w:rPr>
          <w:rFonts w:ascii="Arial" w:eastAsia="Arial" w:hAnsi="Arial" w:cs="Arial"/>
          <w:color w:val="000000"/>
          <w:sz w:val="24"/>
          <w:szCs w:val="24"/>
        </w:rPr>
        <w:lastRenderedPageBreak/>
        <w:t>para garantir a proteção integral das crianças e adolescentes envolvidos nessa situação, particularmente no contexto das plataformas digitais?</w:t>
      </w:r>
    </w:p>
    <w:p w14:paraId="6D10BDF4"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Estabelecido o problema norteador deste estudo, o artigo se desenvolveu com a apresentação, no capítulo seguinte, dos objetivos, geral e específico, assim como respectiva metodologia e hipótese do trabalho.</w:t>
      </w:r>
    </w:p>
    <w:p w14:paraId="36543652"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Já o terceiro capítulo tem como escopo o desenvolvimento teórico e normativo do trabalho, considerando a necessidade de se traçar um paralelo com as formas de exploração infantil e seu processo evolutivo. Na mesma toada, destaca-se através de uma linha informacional sobre as normas jurídicas e de proteção da criança e do adolescente, pontuadas no cenário internacional e internalizadas no cenário nacional, seja através da Constituição Federal de 1988 como também da legislação supralegal acerca do tema central deste estudo.</w:t>
      </w:r>
    </w:p>
    <w:p w14:paraId="57B4CB38"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Por fim, no quarto capítulo foram traçadas as perspectivas sobre o tema deste estudo, oportunidade em que se avaliou a relevância do trabalho, a confirmação da hipótese e, com especial destaque, os resultados da pesquisa. Assim, foi possível apresentar as considerações finais mediante a materialização das percepções colhidas com as análises realizadas, sempre permeadas pelo percurso metodológico escolhido.</w:t>
      </w:r>
    </w:p>
    <w:p w14:paraId="4DE4FE9B"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Assim, o presente trabalho visa analisar a efetividade da proteção integral das crianças e adolescentes frente ao trabalho infantil ligado às mídias digitais, por meio de uma abordagem interdisciplinar que envolve o estudo dos aspectos históricos, sociais e jurídicos sobre o tema.</w:t>
      </w:r>
    </w:p>
    <w:p w14:paraId="65086349"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Ademais, buscou contextualizar o processo histórico e social em torno da exploração trabalho infantil; apresentar os aspectos legais na atualidade em torno do trabalho infanto-juvenil relacionado às mídias digitais; e apresentar os resultados do estudo mediante uma análise dos aspectos em torno do trabalho infanto-juvenil ligado às mídias digitais.</w:t>
      </w:r>
    </w:p>
    <w:p w14:paraId="0DD5E5B4"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A pesquisa se classifica como sendo de caráter exploratório e bibliográfico, visto que, o intuito do trabalho é coletar as informações necessárias, através de textos, artigos, bibliografias e os demais meios científicos possíveis, para assim proporcionar um maior conhecimento do tema abordado. </w:t>
      </w:r>
    </w:p>
    <w:p w14:paraId="61D9D95E"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lastRenderedPageBreak/>
        <w:t>Nessa perspectiva, frise-se que esse tipo de estudo bibliográfico ocupa lugar central no bojo de uma pesquisa focada em aspectos textuais. Assim, permite acesso a uma ampla variedade de fontes de informação, como também possibilita a coleta de informações e elementos espraiados em diversas modalidades de publicações e extratos, contribuindo para a construção e aprimoramento do enquadramento conceitual em torno do objeto de estudo proposto.</w:t>
      </w:r>
    </w:p>
    <w:p w14:paraId="7D74E714"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Nesse contexto, a consecução dos objetivos deste estudo demandou uma análise meticulosa do conjunto de materiais disponíveis. Trata-se de uma abordagem que permitiu a extração de </w:t>
      </w:r>
      <w:r>
        <w:rPr>
          <w:rFonts w:ascii="Arial" w:eastAsia="Arial" w:hAnsi="Arial" w:cs="Arial"/>
          <w:i/>
          <w:color w:val="000000"/>
          <w:sz w:val="24"/>
          <w:szCs w:val="24"/>
        </w:rPr>
        <w:t>insights</w:t>
      </w:r>
      <w:r>
        <w:rPr>
          <w:rFonts w:ascii="Arial" w:eastAsia="Arial" w:hAnsi="Arial" w:cs="Arial"/>
          <w:color w:val="000000"/>
          <w:sz w:val="24"/>
          <w:szCs w:val="24"/>
        </w:rPr>
        <w:t xml:space="preserve"> relevantes, de modo que foram incorporados ao desenvolvimento do trabalho por meio de citações e referências criteriosamente selecionadas, enriquecendo substancialmente o conteúdo apresentado. </w:t>
      </w:r>
    </w:p>
    <w:p w14:paraId="08D1D4BE"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Em se tratando das análises, a pesquisa se assenta no método de abordagem dedutiva, uma vez que partiu de uma situação geral para o específico, ou seja, observou as transformações ocorridas quanto ao trabalho infantil e suas adaptações frente à realidade da sociedade atual. É uma perspectiva capaz de agregar uma visão imediata e profunda do concreto estrutural para que se alcance aspectos históricos, culturais e políticos capazes de compreender os fenômenos reais.</w:t>
      </w:r>
    </w:p>
    <w:p w14:paraId="74DB34D8" w14:textId="77777777" w:rsidR="005B37D2" w:rsidRDefault="00396581">
      <w:pPr>
        <w:tabs>
          <w:tab w:val="left" w:pos="284"/>
        </w:tabs>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Neste ambiente, o método dedutivo representa um processo de análise de informações que nos conduz a uma conclusão. Portanto, recorre-se à dedução para alcançar a solução final. Esse princípio é aplicado em várias esferas e está associado a diversas abordagens de raciocínio.</w:t>
      </w:r>
    </w:p>
    <w:p w14:paraId="188728AC" w14:textId="77777777" w:rsidR="005B37D2" w:rsidRDefault="005B37D2">
      <w:pPr>
        <w:tabs>
          <w:tab w:val="left" w:pos="284"/>
        </w:tabs>
        <w:spacing w:line="360" w:lineRule="auto"/>
        <w:ind w:right="49" w:firstLine="709"/>
        <w:jc w:val="both"/>
        <w:rPr>
          <w:rFonts w:ascii="Arial" w:eastAsia="Arial" w:hAnsi="Arial" w:cs="Arial"/>
          <w:color w:val="000000"/>
          <w:sz w:val="24"/>
          <w:szCs w:val="24"/>
        </w:rPr>
      </w:pPr>
    </w:p>
    <w:p w14:paraId="14301F09" w14:textId="77777777" w:rsidR="005B37D2" w:rsidRDefault="00396581">
      <w:pPr>
        <w:tabs>
          <w:tab w:val="left" w:pos="284"/>
        </w:tabs>
        <w:spacing w:line="360" w:lineRule="auto"/>
        <w:ind w:right="49"/>
        <w:jc w:val="both"/>
        <w:rPr>
          <w:rFonts w:ascii="Arial" w:eastAsia="Arial" w:hAnsi="Arial" w:cs="Arial"/>
          <w:b/>
          <w:color w:val="000000"/>
          <w:sz w:val="24"/>
          <w:szCs w:val="24"/>
        </w:rPr>
      </w:pPr>
      <w:r>
        <w:rPr>
          <w:rFonts w:ascii="Arial" w:eastAsia="Arial" w:hAnsi="Arial" w:cs="Arial"/>
          <w:b/>
          <w:sz w:val="24"/>
          <w:szCs w:val="24"/>
        </w:rPr>
        <w:t xml:space="preserve">2 </w:t>
      </w:r>
      <w:r>
        <w:rPr>
          <w:rFonts w:ascii="Arial" w:eastAsia="Arial" w:hAnsi="Arial" w:cs="Arial"/>
          <w:b/>
          <w:color w:val="000000"/>
          <w:sz w:val="24"/>
          <w:szCs w:val="24"/>
        </w:rPr>
        <w:t>DO PROCESSO HISTÓRICO E SOCIAL EM TORNO DO TRABALHO INFANTIL</w:t>
      </w:r>
    </w:p>
    <w:p w14:paraId="152359DD" w14:textId="77777777" w:rsidR="005B37D2" w:rsidRDefault="005B37D2">
      <w:pPr>
        <w:spacing w:line="360" w:lineRule="auto"/>
        <w:ind w:right="49" w:firstLine="709"/>
        <w:rPr>
          <w:rFonts w:ascii="Arial" w:eastAsia="Arial" w:hAnsi="Arial" w:cs="Arial"/>
          <w:color w:val="000000"/>
          <w:sz w:val="22"/>
          <w:szCs w:val="22"/>
        </w:rPr>
      </w:pPr>
    </w:p>
    <w:p w14:paraId="083B329A" w14:textId="77777777"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Inicialmente é necessário ressaltar a íntima relação entre a exploração do trabalho infantil e o capitalismo. Nesse sentido, destacadamente permeado a partir do processo de revolução industrial. Nessa perspectiva, se torna fundamental uma análise sobre os fundamentos históricos que circundam essa realidade tão cruel no percurso histórico da humanidade, mas que possibilitou, da pior maneira, a busca por garantia de direitos ligados à infância.</w:t>
      </w:r>
    </w:p>
    <w:p w14:paraId="62110414" w14:textId="46A6E901"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lastRenderedPageBreak/>
        <w:t>Imperioso enfatizar que a história do trabalho infantil remonta muitos séculos atrás, quando as crianças eram frequentemente empregadas em diversas tarefas, desde a agricultura até a indústria têxtil. Com a industrialização e urbanização</w:t>
      </w:r>
      <w:r w:rsidR="00F27DA0">
        <w:rPr>
          <w:rFonts w:ascii="Arial" w:eastAsia="Arial" w:hAnsi="Arial" w:cs="Arial"/>
          <w:color w:val="000000"/>
          <w:sz w:val="24"/>
          <w:szCs w:val="24"/>
        </w:rPr>
        <w:t xml:space="preserve"> durante a revolução industrial</w:t>
      </w:r>
      <w:r w:rsidR="000521F2">
        <w:rPr>
          <w:rFonts w:ascii="Arial" w:eastAsia="Arial" w:hAnsi="Arial" w:cs="Arial"/>
          <w:color w:val="000000"/>
          <w:sz w:val="24"/>
          <w:szCs w:val="24"/>
        </w:rPr>
        <w:t xml:space="preserve"> no início do século XVIII</w:t>
      </w:r>
      <w:r>
        <w:rPr>
          <w:rFonts w:ascii="Arial" w:eastAsia="Arial" w:hAnsi="Arial" w:cs="Arial"/>
          <w:color w:val="000000"/>
          <w:sz w:val="24"/>
          <w:szCs w:val="24"/>
        </w:rPr>
        <w:t xml:space="preserve">, o trabalho infantil se tornou mais comum e as crianças foram empregadas em fábricas e minas em condições </w:t>
      </w:r>
      <w:r w:rsidRPr="000521F2">
        <w:rPr>
          <w:rFonts w:ascii="Arial" w:eastAsia="Arial" w:hAnsi="Arial" w:cs="Arial"/>
          <w:color w:val="000000"/>
          <w:sz w:val="24"/>
          <w:szCs w:val="24"/>
        </w:rPr>
        <w:t>precárias (</w:t>
      </w:r>
      <w:r w:rsidR="002D3BF0">
        <w:rPr>
          <w:rFonts w:ascii="Arial" w:eastAsia="Arial" w:hAnsi="Arial" w:cs="Arial"/>
          <w:color w:val="000000"/>
          <w:sz w:val="24"/>
          <w:szCs w:val="24"/>
        </w:rPr>
        <w:t>Neves, 2020</w:t>
      </w:r>
      <w:r w:rsidRPr="000521F2">
        <w:rPr>
          <w:rFonts w:ascii="Arial" w:eastAsia="Arial" w:hAnsi="Arial" w:cs="Arial"/>
          <w:color w:val="000000"/>
          <w:sz w:val="24"/>
          <w:szCs w:val="24"/>
        </w:rPr>
        <w:t>).</w:t>
      </w:r>
    </w:p>
    <w:p w14:paraId="556FD572" w14:textId="77777777"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Para se ter uma ideia da nefasta prática capitalista da época, em um trabalho defendido pelo professor Jorge Fernando Hermida (2021), foi exposto o modo como a farta mão de obra estratificada pela miséria e a fome despertou o interesse na exploração das mulheres e, logo após, das crianças, já que o baixo custo destas últimas possibilitou uma das maiores contradições sociais e humanas na época. </w:t>
      </w:r>
    </w:p>
    <w:p w14:paraId="3E5C5533" w14:textId="77777777"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Referimos ao fato de que os pais terem que ficar em seus lares enquanto seus filhos se viam obrigados a ser explorados da pior maneira possível e com resultados dos mais trágicos. Vejamos as considerações abaixo:</w:t>
      </w:r>
    </w:p>
    <w:p w14:paraId="773D56BF" w14:textId="77777777" w:rsidR="005B37D2" w:rsidRDefault="005B37D2">
      <w:pPr>
        <w:spacing w:line="360" w:lineRule="auto"/>
        <w:ind w:right="49" w:firstLine="709"/>
        <w:jc w:val="both"/>
        <w:rPr>
          <w:rFonts w:ascii="Arial" w:eastAsia="Arial" w:hAnsi="Arial" w:cs="Arial"/>
          <w:color w:val="000000"/>
          <w:sz w:val="24"/>
          <w:szCs w:val="24"/>
        </w:rPr>
      </w:pPr>
    </w:p>
    <w:p w14:paraId="0735D9B2" w14:textId="77777777" w:rsidR="005B37D2" w:rsidRDefault="00396581">
      <w:pPr>
        <w:ind w:left="2268" w:right="49"/>
        <w:jc w:val="both"/>
        <w:rPr>
          <w:rFonts w:ascii="Arial" w:eastAsia="Arial" w:hAnsi="Arial" w:cs="Arial"/>
          <w:color w:val="000000"/>
        </w:rPr>
      </w:pPr>
      <w:r>
        <w:rPr>
          <w:rFonts w:ascii="Arial" w:eastAsia="Arial" w:hAnsi="Arial" w:cs="Arial"/>
          <w:color w:val="000000"/>
        </w:rPr>
        <w:t>O processo de mudança no trabalho foi perverso para a classe operária. Se desde então nas origens da Revolução Industrial o trabalhador vendia sua força de trabalho nas fábricas, olarias e/ou nas minas de carvão para o empresário ou capitalista, as limitadas e penosas condições de trabalho posteriormente lhe obrigaram a vender a força de trabalho de sua família inteira, de sua mulher e seus filhos. Logo, ao intensificar-se essa dupla evolução técnica nas fábricas (das máquinas e suas fontes de energia), tornou-se inevitável a substituição da força de trabalho dos homens, pelas forças das mulheres e seus filhos, mesmo sendo crianças pequenas (HERMIDA, 2021, p. 22).</w:t>
      </w:r>
    </w:p>
    <w:p w14:paraId="37ED4254" w14:textId="77777777" w:rsidR="005B37D2" w:rsidRDefault="005B37D2">
      <w:pPr>
        <w:spacing w:line="360" w:lineRule="auto"/>
        <w:ind w:right="49" w:firstLine="709"/>
        <w:jc w:val="both"/>
        <w:rPr>
          <w:rFonts w:ascii="Arial" w:eastAsia="Arial" w:hAnsi="Arial" w:cs="Arial"/>
          <w:color w:val="000000"/>
          <w:sz w:val="24"/>
          <w:szCs w:val="24"/>
        </w:rPr>
      </w:pPr>
    </w:p>
    <w:p w14:paraId="241660FE" w14:textId="66F9250F" w:rsidR="005B37D2" w:rsidRPr="000521F2" w:rsidRDefault="00BF2EC9">
      <w:pPr>
        <w:spacing w:line="360" w:lineRule="auto"/>
        <w:ind w:right="49" w:firstLine="709"/>
        <w:jc w:val="both"/>
        <w:rPr>
          <w:rFonts w:ascii="Arial" w:eastAsia="Arial" w:hAnsi="Arial" w:cs="Arial"/>
          <w:color w:val="000000"/>
          <w:sz w:val="24"/>
          <w:szCs w:val="24"/>
        </w:rPr>
      </w:pPr>
      <w:r w:rsidRPr="000521F2">
        <w:rPr>
          <w:rFonts w:ascii="Arial" w:eastAsia="Arial" w:hAnsi="Arial" w:cs="Arial"/>
          <w:color w:val="000000"/>
          <w:sz w:val="24"/>
          <w:szCs w:val="24"/>
        </w:rPr>
        <w:t>Desta maneira, depreende-se que o processo buscava meramente o lucro, sem enxergar as condições humanas necessárias. Assim, encontraram na exploração da força de trabalho de toda a estrutura familiar, uma forma de obter mais resultados.</w:t>
      </w:r>
    </w:p>
    <w:p w14:paraId="0993A6E6" w14:textId="28905A88"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Outrossim, foi mediante esse processo de exploração que a criança exerceu seu protagonismo nas relações sociais da humanidade e respectivo contexto evolutivo das classes. A luta contra a exploração infantil escancarou toda e qualquer sensibilidade e humanismo por parte da classe exploradora, contribuindo para uma resistência cujo objetivo foi garantir o respeito aos direitos fundamentais da criança e do adolescente </w:t>
      </w:r>
      <w:r w:rsidRPr="000521F2">
        <w:rPr>
          <w:rFonts w:ascii="Arial" w:eastAsia="Arial" w:hAnsi="Arial" w:cs="Arial"/>
          <w:color w:val="000000"/>
          <w:sz w:val="24"/>
          <w:szCs w:val="24"/>
        </w:rPr>
        <w:t>(</w:t>
      </w:r>
      <w:r w:rsidR="00771818" w:rsidRPr="000521F2">
        <w:rPr>
          <w:rFonts w:ascii="Arial" w:eastAsia="Arial" w:hAnsi="Arial" w:cs="Arial"/>
          <w:color w:val="000000"/>
          <w:sz w:val="24"/>
          <w:szCs w:val="24"/>
        </w:rPr>
        <w:t>HERMIDA</w:t>
      </w:r>
      <w:r w:rsidRPr="000521F2">
        <w:rPr>
          <w:rFonts w:ascii="Arial" w:eastAsia="Arial" w:hAnsi="Arial" w:cs="Arial"/>
          <w:color w:val="000000"/>
          <w:sz w:val="24"/>
          <w:szCs w:val="24"/>
        </w:rPr>
        <w:t xml:space="preserve">, </w:t>
      </w:r>
      <w:r w:rsidR="00771818" w:rsidRPr="000521F2">
        <w:rPr>
          <w:rFonts w:ascii="Arial" w:eastAsia="Arial" w:hAnsi="Arial" w:cs="Arial"/>
          <w:color w:val="000000"/>
          <w:sz w:val="24"/>
          <w:szCs w:val="24"/>
        </w:rPr>
        <w:t>2021, p. 66</w:t>
      </w:r>
      <w:r w:rsidRPr="000521F2">
        <w:rPr>
          <w:rFonts w:ascii="Arial" w:eastAsia="Arial" w:hAnsi="Arial" w:cs="Arial"/>
          <w:color w:val="000000"/>
          <w:sz w:val="24"/>
          <w:szCs w:val="24"/>
        </w:rPr>
        <w:t>).</w:t>
      </w:r>
    </w:p>
    <w:p w14:paraId="007688FF" w14:textId="131380BB"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Como forma de exemplificar melhor o descaso que esse processo acarretou, </w:t>
      </w:r>
      <w:r w:rsidRPr="000521F2">
        <w:rPr>
          <w:rFonts w:ascii="Arial" w:eastAsia="Arial" w:hAnsi="Arial" w:cs="Arial"/>
          <w:color w:val="000000"/>
          <w:sz w:val="24"/>
          <w:szCs w:val="24"/>
        </w:rPr>
        <w:t>alguns pesquisadores</w:t>
      </w:r>
      <w:r w:rsidR="00685E90" w:rsidRPr="000521F2">
        <w:rPr>
          <w:rFonts w:ascii="Arial" w:eastAsia="Arial" w:hAnsi="Arial" w:cs="Arial"/>
          <w:color w:val="000000"/>
          <w:sz w:val="24"/>
          <w:szCs w:val="24"/>
        </w:rPr>
        <w:t xml:space="preserve"> ingleses</w:t>
      </w:r>
      <w:r w:rsidR="0023155C" w:rsidRPr="000521F2">
        <w:rPr>
          <w:rFonts w:ascii="Arial" w:eastAsia="Arial" w:hAnsi="Arial" w:cs="Arial"/>
          <w:color w:val="000000"/>
          <w:sz w:val="24"/>
          <w:szCs w:val="24"/>
        </w:rPr>
        <w:t>,</w:t>
      </w:r>
      <w:r w:rsidR="000521F2">
        <w:rPr>
          <w:rFonts w:ascii="Arial" w:eastAsia="Arial" w:hAnsi="Arial" w:cs="Arial"/>
          <w:color w:val="000000"/>
          <w:sz w:val="24"/>
          <w:szCs w:val="24"/>
        </w:rPr>
        <w:t xml:space="preserve"> </w:t>
      </w:r>
      <w:r>
        <w:rPr>
          <w:rFonts w:ascii="Arial" w:eastAsia="Arial" w:hAnsi="Arial" w:cs="Arial"/>
          <w:color w:val="000000"/>
          <w:sz w:val="24"/>
          <w:szCs w:val="24"/>
        </w:rPr>
        <w:t xml:space="preserve">relatam em suas pesquisas acerca da história </w:t>
      </w:r>
      <w:r w:rsidR="002D3BF0">
        <w:rPr>
          <w:rFonts w:ascii="Arial" w:eastAsia="Arial" w:hAnsi="Arial" w:cs="Arial"/>
          <w:color w:val="000000"/>
          <w:sz w:val="24"/>
          <w:szCs w:val="24"/>
        </w:rPr>
        <w:t>das ‘limpas</w:t>
      </w:r>
      <w:r>
        <w:rPr>
          <w:rFonts w:ascii="Arial" w:eastAsia="Arial" w:hAnsi="Arial" w:cs="Arial"/>
          <w:color w:val="000000"/>
          <w:sz w:val="24"/>
          <w:szCs w:val="24"/>
        </w:rPr>
        <w:t xml:space="preserve"> chaminés</w:t>
      </w:r>
      <w:r w:rsidR="0023155C">
        <w:rPr>
          <w:rFonts w:ascii="Arial" w:eastAsia="Arial" w:hAnsi="Arial" w:cs="Arial"/>
          <w:color w:val="000000"/>
          <w:sz w:val="24"/>
          <w:szCs w:val="24"/>
        </w:rPr>
        <w:t>’</w:t>
      </w:r>
      <w:r>
        <w:rPr>
          <w:rFonts w:ascii="Arial" w:eastAsia="Arial" w:hAnsi="Arial" w:cs="Arial"/>
          <w:color w:val="000000"/>
          <w:sz w:val="24"/>
          <w:szCs w:val="24"/>
        </w:rPr>
        <w:t>, que durante a segunda metade do século XVIII, na cidade de Londres, houve um incêndio capaz de destruir mais da metade da cidade</w:t>
      </w:r>
      <w:r w:rsidR="0023155C">
        <w:rPr>
          <w:rFonts w:ascii="Arial" w:eastAsia="Arial" w:hAnsi="Arial" w:cs="Arial"/>
          <w:color w:val="000000"/>
          <w:sz w:val="24"/>
          <w:szCs w:val="24"/>
        </w:rPr>
        <w:t>.</w:t>
      </w:r>
      <w:r>
        <w:rPr>
          <w:rFonts w:ascii="Arial" w:eastAsia="Arial" w:hAnsi="Arial" w:cs="Arial"/>
          <w:color w:val="000000"/>
          <w:sz w:val="24"/>
          <w:szCs w:val="24"/>
        </w:rPr>
        <w:t xml:space="preserve"> </w:t>
      </w:r>
      <w:r w:rsidR="0023155C">
        <w:rPr>
          <w:rFonts w:ascii="Arial" w:eastAsia="Arial" w:hAnsi="Arial" w:cs="Arial"/>
          <w:color w:val="000000"/>
          <w:sz w:val="24"/>
          <w:szCs w:val="24"/>
        </w:rPr>
        <w:t>C</w:t>
      </w:r>
      <w:r>
        <w:rPr>
          <w:rFonts w:ascii="Arial" w:eastAsia="Arial" w:hAnsi="Arial" w:cs="Arial"/>
          <w:color w:val="000000"/>
          <w:sz w:val="24"/>
          <w:szCs w:val="24"/>
        </w:rPr>
        <w:t>om isso, as pessoas da época começaram a reconstruir em suas casas chaminés a fim de evitar que o impacto causado ocorresse outra vez</w:t>
      </w:r>
      <w:r w:rsidR="0023155C">
        <w:rPr>
          <w:rFonts w:ascii="Arial" w:eastAsia="Arial" w:hAnsi="Arial" w:cs="Arial"/>
          <w:color w:val="000000"/>
          <w:sz w:val="24"/>
          <w:szCs w:val="24"/>
        </w:rPr>
        <w:t>.</w:t>
      </w:r>
      <w:r>
        <w:rPr>
          <w:rFonts w:ascii="Arial" w:eastAsia="Arial" w:hAnsi="Arial" w:cs="Arial"/>
          <w:color w:val="000000"/>
          <w:sz w:val="24"/>
          <w:szCs w:val="24"/>
        </w:rPr>
        <w:t xml:space="preserve"> </w:t>
      </w:r>
      <w:r w:rsidR="0023155C">
        <w:rPr>
          <w:rFonts w:ascii="Arial" w:eastAsia="Arial" w:hAnsi="Arial" w:cs="Arial"/>
          <w:color w:val="000000"/>
          <w:sz w:val="24"/>
          <w:szCs w:val="24"/>
        </w:rPr>
        <w:t>T</w:t>
      </w:r>
      <w:r>
        <w:rPr>
          <w:rFonts w:ascii="Arial" w:eastAsia="Arial" w:hAnsi="Arial" w:cs="Arial"/>
          <w:color w:val="000000"/>
          <w:sz w:val="24"/>
          <w:szCs w:val="24"/>
        </w:rPr>
        <w:t xml:space="preserve">odavia, pela espessura das chaminés, quem ficava responsável pela limpeza eram as crianças e adolescentes da época, a partir dos 5 </w:t>
      </w:r>
      <w:r w:rsidR="0023155C">
        <w:rPr>
          <w:rFonts w:ascii="Arial" w:eastAsia="Arial" w:hAnsi="Arial" w:cs="Arial"/>
          <w:color w:val="000000"/>
          <w:sz w:val="24"/>
          <w:szCs w:val="24"/>
        </w:rPr>
        <w:t xml:space="preserve">(cinco) </w:t>
      </w:r>
      <w:r>
        <w:rPr>
          <w:rFonts w:ascii="Arial" w:eastAsia="Arial" w:hAnsi="Arial" w:cs="Arial"/>
          <w:color w:val="000000"/>
          <w:sz w:val="24"/>
          <w:szCs w:val="24"/>
        </w:rPr>
        <w:t xml:space="preserve">anos de idade em diante já ficavam encarregadas dessa </w:t>
      </w:r>
      <w:r w:rsidRPr="002D3BF0">
        <w:rPr>
          <w:rFonts w:ascii="Arial" w:eastAsia="Arial" w:hAnsi="Arial" w:cs="Arial"/>
          <w:color w:val="000000"/>
          <w:sz w:val="24"/>
          <w:szCs w:val="24"/>
        </w:rPr>
        <w:t>atividade</w:t>
      </w:r>
      <w:r w:rsidR="0023155C" w:rsidRPr="002D3BF0">
        <w:rPr>
          <w:rFonts w:ascii="Arial" w:eastAsia="Arial" w:hAnsi="Arial" w:cs="Arial"/>
          <w:color w:val="000000"/>
          <w:sz w:val="24"/>
          <w:szCs w:val="24"/>
        </w:rPr>
        <w:t xml:space="preserve"> (</w:t>
      </w:r>
      <w:r w:rsidR="00EF3812" w:rsidRPr="002D3BF0">
        <w:rPr>
          <w:rFonts w:ascii="Arial" w:eastAsia="Arial" w:hAnsi="Arial" w:cs="Arial"/>
          <w:color w:val="000000"/>
          <w:sz w:val="24"/>
          <w:szCs w:val="24"/>
        </w:rPr>
        <w:t xml:space="preserve">IVERSON, </w:t>
      </w:r>
      <w:r w:rsidR="00685E90" w:rsidRPr="002D3BF0">
        <w:rPr>
          <w:rFonts w:ascii="Arial" w:eastAsia="Arial" w:hAnsi="Arial" w:cs="Arial"/>
          <w:color w:val="000000"/>
          <w:sz w:val="24"/>
          <w:szCs w:val="24"/>
        </w:rPr>
        <w:t>2023</w:t>
      </w:r>
      <w:r w:rsidR="0023155C" w:rsidRPr="002D3BF0">
        <w:rPr>
          <w:rFonts w:ascii="Arial" w:eastAsia="Arial" w:hAnsi="Arial" w:cs="Arial"/>
          <w:color w:val="000000"/>
          <w:sz w:val="24"/>
          <w:szCs w:val="24"/>
        </w:rPr>
        <w:t>).</w:t>
      </w:r>
    </w:p>
    <w:p w14:paraId="5E723E08" w14:textId="0CB12ED9"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Segundo esses pesquisadores, as consequências dessa atividade trabalhista exercida pelas crianças ocasionaram uma série de malefícios que posteriormente foram observados,</w:t>
      </w:r>
      <w:r w:rsidR="00D42850">
        <w:rPr>
          <w:rFonts w:ascii="Arial" w:eastAsia="Arial" w:hAnsi="Arial" w:cs="Arial"/>
          <w:color w:val="000000"/>
          <w:sz w:val="24"/>
          <w:szCs w:val="24"/>
        </w:rPr>
        <w:t xml:space="preserve"> </w:t>
      </w:r>
      <w:r w:rsidR="00D42850" w:rsidRPr="00D42850">
        <w:rPr>
          <w:rFonts w:ascii="Arial" w:hAnsi="Arial" w:cs="Arial"/>
          <w:sz w:val="24"/>
          <w:szCs w:val="24"/>
        </w:rPr>
        <w:t>a inalação de toxinas provenientes da combustão de carvão terminava debilitando as crianças, que comprometiam seu sistema respiratório</w:t>
      </w:r>
      <w:r w:rsidR="00D42850">
        <w:rPr>
          <w:rFonts w:ascii="Arial" w:hAnsi="Arial" w:cs="Arial"/>
          <w:sz w:val="24"/>
          <w:szCs w:val="24"/>
        </w:rPr>
        <w:t>,</w:t>
      </w:r>
      <w:r w:rsidR="00D42850" w:rsidRPr="00D42850">
        <w:rPr>
          <w:rFonts w:ascii="Arial" w:eastAsia="Arial" w:hAnsi="Arial" w:cs="Arial"/>
          <w:color w:val="000000"/>
          <w:sz w:val="24"/>
          <w:szCs w:val="24"/>
        </w:rPr>
        <w:t xml:space="preserve"> dentre</w:t>
      </w:r>
      <w:r>
        <w:rPr>
          <w:rFonts w:ascii="Arial" w:eastAsia="Arial" w:hAnsi="Arial" w:cs="Arial"/>
          <w:color w:val="000000"/>
          <w:sz w:val="24"/>
          <w:szCs w:val="24"/>
        </w:rPr>
        <w:t xml:space="preserve"> eles foram os problemas nas articulações, mau crescimento atrofiado e principalmente diversas crianças apresentaram câncer</w:t>
      </w:r>
      <w:r w:rsidR="0023155C">
        <w:rPr>
          <w:rFonts w:ascii="Arial" w:eastAsia="Arial" w:hAnsi="Arial" w:cs="Arial"/>
          <w:color w:val="000000"/>
          <w:sz w:val="24"/>
          <w:szCs w:val="24"/>
        </w:rPr>
        <w:t xml:space="preserve"> </w:t>
      </w:r>
      <w:r w:rsidR="0023155C" w:rsidRPr="002D3BF0">
        <w:rPr>
          <w:rFonts w:ascii="Arial" w:eastAsia="Arial" w:hAnsi="Arial" w:cs="Arial"/>
          <w:color w:val="000000"/>
          <w:sz w:val="24"/>
          <w:szCs w:val="24"/>
        </w:rPr>
        <w:t>(</w:t>
      </w:r>
      <w:r w:rsidR="00EF3812" w:rsidRPr="002D3BF0">
        <w:rPr>
          <w:rFonts w:ascii="Arial" w:eastAsia="Arial" w:hAnsi="Arial" w:cs="Arial"/>
          <w:color w:val="000000"/>
          <w:sz w:val="24"/>
          <w:szCs w:val="24"/>
        </w:rPr>
        <w:t>PLOTT, 1775).</w:t>
      </w:r>
    </w:p>
    <w:p w14:paraId="5BA2E39A" w14:textId="08D6B4FE" w:rsidR="00FA3B61"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Diante d</w:t>
      </w:r>
      <w:r w:rsidR="0023155C">
        <w:rPr>
          <w:rFonts w:ascii="Arial" w:eastAsia="Arial" w:hAnsi="Arial" w:cs="Arial"/>
          <w:color w:val="000000"/>
          <w:sz w:val="24"/>
          <w:szCs w:val="24"/>
        </w:rPr>
        <w:t>o</w:t>
      </w:r>
      <w:r>
        <w:rPr>
          <w:rFonts w:ascii="Arial" w:eastAsia="Arial" w:hAnsi="Arial" w:cs="Arial"/>
          <w:color w:val="000000"/>
          <w:sz w:val="24"/>
          <w:szCs w:val="24"/>
        </w:rPr>
        <w:t xml:space="preserve"> exposto, é notório a precariedade na qual as crianças eram submetidas, sem qualquer garantia de segurança, devido a isso, muitas crianças morriam trabalhando ou eram prejudicadas com as doenças geradas pelas condições fornecidas durante a atividade.</w:t>
      </w:r>
      <w:r w:rsidR="001F7A0F">
        <w:rPr>
          <w:rFonts w:ascii="Arial" w:eastAsia="Arial" w:hAnsi="Arial" w:cs="Arial"/>
          <w:color w:val="000000"/>
          <w:sz w:val="24"/>
          <w:szCs w:val="24"/>
        </w:rPr>
        <w:t xml:space="preserve"> Demonstrando a tamanha irregularidade na qual o trabalho infantil perdurava.</w:t>
      </w:r>
    </w:p>
    <w:p w14:paraId="5FC296DE" w14:textId="37FBD430" w:rsidR="005B37D2" w:rsidRDefault="00FA3B6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Nesse sentido,</w:t>
      </w:r>
      <w:r w:rsidR="00396581">
        <w:rPr>
          <w:rFonts w:ascii="Arial" w:eastAsia="Arial" w:hAnsi="Arial" w:cs="Arial"/>
          <w:color w:val="000000"/>
          <w:sz w:val="24"/>
          <w:szCs w:val="24"/>
        </w:rPr>
        <w:t xml:space="preserve"> </w:t>
      </w:r>
      <w:r>
        <w:rPr>
          <w:rFonts w:ascii="Arial" w:eastAsia="Arial" w:hAnsi="Arial" w:cs="Arial"/>
          <w:color w:val="000000"/>
          <w:sz w:val="24"/>
          <w:szCs w:val="24"/>
        </w:rPr>
        <w:t>é</w:t>
      </w:r>
      <w:r w:rsidR="00396581">
        <w:rPr>
          <w:rFonts w:ascii="Arial" w:eastAsia="Arial" w:hAnsi="Arial" w:cs="Arial"/>
          <w:color w:val="000000"/>
          <w:sz w:val="24"/>
          <w:szCs w:val="24"/>
        </w:rPr>
        <w:t xml:space="preserve"> importante frisar que </w:t>
      </w:r>
      <w:r w:rsidR="001F7A0F">
        <w:rPr>
          <w:rFonts w:ascii="Arial" w:eastAsia="Arial" w:hAnsi="Arial" w:cs="Arial"/>
          <w:color w:val="000000"/>
          <w:sz w:val="24"/>
          <w:szCs w:val="24"/>
        </w:rPr>
        <w:t xml:space="preserve">durante </w:t>
      </w:r>
      <w:r w:rsidR="00396581">
        <w:rPr>
          <w:rFonts w:ascii="Arial" w:eastAsia="Arial" w:hAnsi="Arial" w:cs="Arial"/>
          <w:color w:val="000000"/>
          <w:sz w:val="24"/>
          <w:szCs w:val="24"/>
        </w:rPr>
        <w:t>esse período não havia normas que regulamentam qualquer tipo de garantia aos trabalhadores mirins</w:t>
      </w:r>
      <w:r w:rsidR="0023155C">
        <w:rPr>
          <w:rFonts w:ascii="Arial" w:eastAsia="Arial" w:hAnsi="Arial" w:cs="Arial"/>
          <w:color w:val="000000"/>
          <w:sz w:val="24"/>
          <w:szCs w:val="24"/>
        </w:rPr>
        <w:t>;</w:t>
      </w:r>
      <w:r w:rsidR="001F7A0F">
        <w:rPr>
          <w:rFonts w:ascii="Arial" w:eastAsia="Arial" w:hAnsi="Arial" w:cs="Arial"/>
          <w:color w:val="000000"/>
          <w:sz w:val="24"/>
          <w:szCs w:val="24"/>
        </w:rPr>
        <w:t xml:space="preserve"> configurando-se</w:t>
      </w:r>
      <w:r w:rsidR="0023155C">
        <w:rPr>
          <w:rFonts w:ascii="Arial" w:eastAsia="Arial" w:hAnsi="Arial" w:cs="Arial"/>
          <w:color w:val="000000"/>
          <w:sz w:val="24"/>
          <w:szCs w:val="24"/>
        </w:rPr>
        <w:t xml:space="preserve"> </w:t>
      </w:r>
      <w:r w:rsidR="001F7A0F">
        <w:rPr>
          <w:rFonts w:ascii="Arial" w:eastAsia="Arial" w:hAnsi="Arial" w:cs="Arial"/>
          <w:color w:val="000000"/>
          <w:sz w:val="24"/>
          <w:szCs w:val="24"/>
        </w:rPr>
        <w:t>como</w:t>
      </w:r>
      <w:r w:rsidR="0023155C">
        <w:rPr>
          <w:rFonts w:ascii="Arial" w:eastAsia="Arial" w:hAnsi="Arial" w:cs="Arial"/>
          <w:color w:val="000000"/>
          <w:sz w:val="24"/>
          <w:szCs w:val="24"/>
        </w:rPr>
        <w:t xml:space="preserve"> um Estado não intervencionista </w:t>
      </w:r>
      <w:r w:rsidR="0023155C" w:rsidRPr="002D3BF0">
        <w:rPr>
          <w:rFonts w:ascii="Arial" w:eastAsia="Arial" w:hAnsi="Arial" w:cs="Arial"/>
          <w:color w:val="000000"/>
          <w:sz w:val="24"/>
          <w:szCs w:val="24"/>
        </w:rPr>
        <w:t>(</w:t>
      </w:r>
      <w:r w:rsidR="00EF3812" w:rsidRPr="002D3BF0">
        <w:rPr>
          <w:rFonts w:ascii="Arial" w:eastAsia="Arial" w:hAnsi="Arial" w:cs="Arial"/>
          <w:color w:val="000000"/>
          <w:sz w:val="24"/>
          <w:szCs w:val="24"/>
        </w:rPr>
        <w:t>IVERSON, 2023).</w:t>
      </w:r>
    </w:p>
    <w:p w14:paraId="47229F69" w14:textId="329C5C2D"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Outra atividade que foi muito explorada pela mão de obra infantil, foram as minas de carvão, que por sua vez era uma modalidade bastante insalubre e semelhante ao trabalho escravo, visto que o trabalho exercido além de não ter garantias, o uso da força bruta era o único propulsor do desenvolvimento no trabalho. Mesmo com todas as adversidades enfrentadas pelos trabalhadores e crianças estima-se que cerca de 100 </w:t>
      </w:r>
      <w:r w:rsidR="0023155C">
        <w:rPr>
          <w:rFonts w:ascii="Arial" w:eastAsia="Arial" w:hAnsi="Arial" w:cs="Arial"/>
          <w:color w:val="000000"/>
          <w:sz w:val="24"/>
          <w:szCs w:val="24"/>
        </w:rPr>
        <w:t xml:space="preserve">(cem) </w:t>
      </w:r>
      <w:r>
        <w:rPr>
          <w:rFonts w:ascii="Arial" w:eastAsia="Arial" w:hAnsi="Arial" w:cs="Arial"/>
          <w:color w:val="000000"/>
          <w:sz w:val="24"/>
          <w:szCs w:val="24"/>
        </w:rPr>
        <w:t>milhões de toneladas de carvão foram extraídos por ano</w:t>
      </w:r>
      <w:r w:rsidR="0023155C">
        <w:rPr>
          <w:rFonts w:ascii="Arial" w:eastAsia="Arial" w:hAnsi="Arial" w:cs="Arial"/>
          <w:color w:val="000000"/>
          <w:sz w:val="24"/>
          <w:szCs w:val="24"/>
        </w:rPr>
        <w:t xml:space="preserve"> </w:t>
      </w:r>
      <w:r w:rsidR="0023155C" w:rsidRPr="002D3BF0">
        <w:rPr>
          <w:rFonts w:ascii="Arial" w:eastAsia="Arial" w:hAnsi="Arial" w:cs="Arial"/>
          <w:color w:val="000000"/>
          <w:sz w:val="24"/>
          <w:szCs w:val="24"/>
        </w:rPr>
        <w:t>(</w:t>
      </w:r>
      <w:r w:rsidR="00EF3812" w:rsidRPr="002D3BF0">
        <w:rPr>
          <w:rFonts w:ascii="Arial" w:eastAsia="Arial" w:hAnsi="Arial" w:cs="Arial"/>
          <w:color w:val="000000"/>
          <w:sz w:val="24"/>
          <w:szCs w:val="24"/>
        </w:rPr>
        <w:t xml:space="preserve">MAIA, </w:t>
      </w:r>
      <w:r w:rsidR="00430D47" w:rsidRPr="002D3BF0">
        <w:rPr>
          <w:rFonts w:ascii="Arial" w:eastAsia="Arial" w:hAnsi="Arial" w:cs="Arial"/>
          <w:color w:val="000000"/>
          <w:sz w:val="24"/>
          <w:szCs w:val="24"/>
        </w:rPr>
        <w:t>2020</w:t>
      </w:r>
      <w:r w:rsidR="0023155C" w:rsidRPr="002D3BF0">
        <w:rPr>
          <w:rFonts w:ascii="Arial" w:eastAsia="Arial" w:hAnsi="Arial" w:cs="Arial"/>
          <w:color w:val="000000"/>
          <w:sz w:val="24"/>
          <w:szCs w:val="24"/>
        </w:rPr>
        <w:t>).</w:t>
      </w:r>
    </w:p>
    <w:p w14:paraId="164A540B" w14:textId="1B67C939"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Posteriormente, após torna-se corriqueiro a aparição de diversos casos de crianças morrendo devido o trabalho exploratório, o parlamento inglês, resolveu sancionar em 1788 a chamada Lei dos Varredores de Chaminés (Chimney Sweepers </w:t>
      </w:r>
      <w:r>
        <w:rPr>
          <w:rFonts w:ascii="Arial" w:eastAsia="Arial" w:hAnsi="Arial" w:cs="Arial"/>
          <w:color w:val="000000"/>
          <w:sz w:val="24"/>
          <w:szCs w:val="24"/>
        </w:rPr>
        <w:lastRenderedPageBreak/>
        <w:t>Act), como forma de beneficiar as crianças que trabalhavam em diversos setores da economia</w:t>
      </w:r>
      <w:r w:rsidR="00871B9B">
        <w:rPr>
          <w:rFonts w:ascii="Arial" w:eastAsia="Arial" w:hAnsi="Arial" w:cs="Arial"/>
          <w:color w:val="000000"/>
          <w:sz w:val="24"/>
          <w:szCs w:val="24"/>
        </w:rPr>
        <w:t xml:space="preserve"> </w:t>
      </w:r>
      <w:r w:rsidR="00871B9B" w:rsidRPr="000521F2">
        <w:rPr>
          <w:rFonts w:ascii="Arial" w:eastAsia="Arial" w:hAnsi="Arial" w:cs="Arial"/>
          <w:color w:val="000000"/>
          <w:sz w:val="24"/>
          <w:szCs w:val="24"/>
        </w:rPr>
        <w:t>(</w:t>
      </w:r>
      <w:r w:rsidR="00EF3812" w:rsidRPr="000521F2">
        <w:rPr>
          <w:rFonts w:ascii="Arial" w:eastAsia="Arial" w:hAnsi="Arial" w:cs="Arial"/>
          <w:color w:val="000000"/>
          <w:sz w:val="24"/>
          <w:szCs w:val="24"/>
        </w:rPr>
        <w:t xml:space="preserve">HERMIDA, </w:t>
      </w:r>
      <w:r w:rsidR="00685E90" w:rsidRPr="000521F2">
        <w:rPr>
          <w:rFonts w:ascii="Arial" w:eastAsia="Arial" w:hAnsi="Arial" w:cs="Arial"/>
          <w:color w:val="000000"/>
          <w:sz w:val="24"/>
          <w:szCs w:val="24"/>
        </w:rPr>
        <w:t>2021</w:t>
      </w:r>
      <w:r w:rsidR="001F7A0F" w:rsidRPr="000521F2">
        <w:rPr>
          <w:rFonts w:ascii="Arial" w:eastAsia="Arial" w:hAnsi="Arial" w:cs="Arial"/>
          <w:color w:val="000000"/>
          <w:sz w:val="24"/>
          <w:szCs w:val="24"/>
        </w:rPr>
        <w:t>, p. 189</w:t>
      </w:r>
      <w:r w:rsidR="00871B9B" w:rsidRPr="000521F2">
        <w:rPr>
          <w:rFonts w:ascii="Arial" w:eastAsia="Arial" w:hAnsi="Arial" w:cs="Arial"/>
          <w:color w:val="000000"/>
          <w:sz w:val="24"/>
          <w:szCs w:val="24"/>
        </w:rPr>
        <w:t>).</w:t>
      </w:r>
    </w:p>
    <w:p w14:paraId="2A24E0B0" w14:textId="76C72199" w:rsidR="00871B9B" w:rsidRDefault="001F7A0F" w:rsidP="00871B9B">
      <w:pPr>
        <w:spacing w:line="360" w:lineRule="auto"/>
        <w:ind w:right="49" w:firstLine="709"/>
        <w:jc w:val="both"/>
        <w:rPr>
          <w:rFonts w:ascii="Arial" w:eastAsia="Arial" w:hAnsi="Arial" w:cs="Arial"/>
          <w:color w:val="000000"/>
          <w:sz w:val="24"/>
          <w:szCs w:val="24"/>
        </w:rPr>
      </w:pPr>
      <w:r w:rsidRPr="000521F2">
        <w:rPr>
          <w:rFonts w:ascii="Arial" w:eastAsia="Arial" w:hAnsi="Arial" w:cs="Arial"/>
          <w:color w:val="000000"/>
          <w:sz w:val="24"/>
          <w:szCs w:val="24"/>
        </w:rPr>
        <w:t xml:space="preserve">De fato, houve uma tentativa de melhoria por parte do parlamento inglês, entretanto, essa lei quando se fala na prática é nítido que ela foi </w:t>
      </w:r>
      <w:r w:rsidR="000521F2" w:rsidRPr="000521F2">
        <w:rPr>
          <w:rFonts w:ascii="Arial" w:eastAsia="Arial" w:hAnsi="Arial" w:cs="Arial"/>
          <w:color w:val="000000"/>
          <w:sz w:val="24"/>
          <w:szCs w:val="24"/>
        </w:rPr>
        <w:t>malsucedida</w:t>
      </w:r>
      <w:r w:rsidRPr="000521F2">
        <w:rPr>
          <w:rFonts w:ascii="Arial" w:eastAsia="Arial" w:hAnsi="Arial" w:cs="Arial"/>
          <w:color w:val="000000"/>
          <w:sz w:val="24"/>
          <w:szCs w:val="24"/>
        </w:rPr>
        <w:t xml:space="preserve">, uma vez que casos como </w:t>
      </w:r>
      <w:r w:rsidR="000521F2" w:rsidRPr="000521F2">
        <w:rPr>
          <w:rFonts w:ascii="Arial" w:eastAsia="Arial" w:hAnsi="Arial" w:cs="Arial"/>
          <w:color w:val="000000"/>
          <w:sz w:val="24"/>
          <w:szCs w:val="24"/>
        </w:rPr>
        <w:t>os supracitados</w:t>
      </w:r>
      <w:r w:rsidRPr="000521F2">
        <w:rPr>
          <w:rFonts w:ascii="Arial" w:eastAsia="Arial" w:hAnsi="Arial" w:cs="Arial"/>
          <w:color w:val="000000"/>
          <w:sz w:val="24"/>
          <w:szCs w:val="24"/>
        </w:rPr>
        <w:t xml:space="preserve"> continuaram a ocorrer. </w:t>
      </w:r>
    </w:p>
    <w:p w14:paraId="3C86D5C1" w14:textId="34FAE713"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Por esta forma, é viável observar que através da regulamentação desta lei, o parlamento britânico, tentou atenuar os danos causados pelos abusos cometidos contra as crianças e jovens que trabalhavam naquele período. Conquanto, apesar das melhorias adotadas não fossem suficientes para findar o trabalho infantil, houve sim algumas melhorias, dentre elas o limite de</w:t>
      </w:r>
      <w:r w:rsidR="00871B9B">
        <w:rPr>
          <w:rFonts w:ascii="Arial" w:eastAsia="Arial" w:hAnsi="Arial" w:cs="Arial"/>
          <w:color w:val="000000"/>
          <w:sz w:val="24"/>
          <w:szCs w:val="24"/>
        </w:rPr>
        <w:t xml:space="preserve"> 12 (</w:t>
      </w:r>
      <w:r>
        <w:rPr>
          <w:rFonts w:ascii="Arial" w:eastAsia="Arial" w:hAnsi="Arial" w:cs="Arial"/>
          <w:color w:val="000000"/>
          <w:sz w:val="24"/>
          <w:szCs w:val="24"/>
        </w:rPr>
        <w:t>doze</w:t>
      </w:r>
      <w:r w:rsidR="00871B9B">
        <w:rPr>
          <w:rFonts w:ascii="Arial" w:eastAsia="Arial" w:hAnsi="Arial" w:cs="Arial"/>
          <w:color w:val="000000"/>
          <w:sz w:val="24"/>
          <w:szCs w:val="24"/>
        </w:rPr>
        <w:t>)</w:t>
      </w:r>
      <w:r>
        <w:rPr>
          <w:rFonts w:ascii="Arial" w:eastAsia="Arial" w:hAnsi="Arial" w:cs="Arial"/>
          <w:color w:val="000000"/>
          <w:sz w:val="24"/>
          <w:szCs w:val="24"/>
        </w:rPr>
        <w:t xml:space="preserve"> horas diárias trabalhadas, a proibição do trabalho noturno e a obrigação de garantir roupas e acomodações impolutas para as crianças</w:t>
      </w:r>
      <w:r w:rsidR="00871B9B">
        <w:rPr>
          <w:rFonts w:ascii="Arial" w:eastAsia="Arial" w:hAnsi="Arial" w:cs="Arial"/>
          <w:color w:val="000000"/>
          <w:sz w:val="24"/>
          <w:szCs w:val="24"/>
        </w:rPr>
        <w:t xml:space="preserve"> </w:t>
      </w:r>
      <w:r w:rsidR="00871B9B" w:rsidRPr="000521F2">
        <w:rPr>
          <w:rFonts w:ascii="Arial" w:eastAsia="Arial" w:hAnsi="Arial" w:cs="Arial"/>
          <w:color w:val="000000"/>
          <w:sz w:val="24"/>
          <w:szCs w:val="24"/>
        </w:rPr>
        <w:t>(</w:t>
      </w:r>
      <w:r w:rsidR="00EF3812" w:rsidRPr="000521F2">
        <w:rPr>
          <w:rFonts w:ascii="Arial" w:eastAsia="Arial" w:hAnsi="Arial" w:cs="Arial"/>
          <w:color w:val="000000"/>
          <w:sz w:val="24"/>
          <w:szCs w:val="24"/>
        </w:rPr>
        <w:t>HERMIDA</w:t>
      </w:r>
      <w:r w:rsidR="001F7A0F" w:rsidRPr="000521F2">
        <w:rPr>
          <w:rFonts w:ascii="Arial" w:eastAsia="Arial" w:hAnsi="Arial" w:cs="Arial"/>
          <w:color w:val="000000"/>
          <w:sz w:val="24"/>
          <w:szCs w:val="24"/>
        </w:rPr>
        <w:t>, 2021, p.248</w:t>
      </w:r>
      <w:r w:rsidR="00871B9B" w:rsidRPr="000521F2">
        <w:rPr>
          <w:rFonts w:ascii="Arial" w:eastAsia="Arial" w:hAnsi="Arial" w:cs="Arial"/>
          <w:color w:val="000000"/>
          <w:sz w:val="24"/>
          <w:szCs w:val="24"/>
        </w:rPr>
        <w:t>).</w:t>
      </w:r>
    </w:p>
    <w:p w14:paraId="1BC329F4" w14:textId="736E48DC"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Depreende-se, portanto, a ociosidade na qual era exercida para a efetivação das garantias em prol das crianças trabalhadoras. Segundo Karl Marx</w:t>
      </w:r>
      <w:r w:rsidR="00871B9B">
        <w:rPr>
          <w:rFonts w:ascii="Arial" w:eastAsia="Arial" w:hAnsi="Arial" w:cs="Arial"/>
          <w:color w:val="000000"/>
          <w:sz w:val="24"/>
          <w:szCs w:val="24"/>
        </w:rPr>
        <w:t xml:space="preserve"> </w:t>
      </w:r>
      <w:r w:rsidR="00871B9B" w:rsidRPr="000521F2">
        <w:rPr>
          <w:rFonts w:ascii="Arial" w:eastAsia="Arial" w:hAnsi="Arial" w:cs="Arial"/>
          <w:color w:val="000000"/>
          <w:sz w:val="24"/>
          <w:szCs w:val="24"/>
        </w:rPr>
        <w:t>(</w:t>
      </w:r>
      <w:r w:rsidR="00430D47" w:rsidRPr="000521F2">
        <w:rPr>
          <w:rFonts w:ascii="Arial" w:eastAsia="Arial" w:hAnsi="Arial" w:cs="Arial"/>
          <w:color w:val="000000"/>
          <w:sz w:val="24"/>
          <w:szCs w:val="24"/>
        </w:rPr>
        <w:t>1</w:t>
      </w:r>
      <w:r w:rsidR="00431422" w:rsidRPr="000521F2">
        <w:rPr>
          <w:rFonts w:ascii="Arial" w:eastAsia="Arial" w:hAnsi="Arial" w:cs="Arial"/>
          <w:color w:val="000000"/>
          <w:sz w:val="24"/>
          <w:szCs w:val="24"/>
        </w:rPr>
        <w:t>9</w:t>
      </w:r>
      <w:r w:rsidR="004A2093" w:rsidRPr="000521F2">
        <w:rPr>
          <w:rFonts w:ascii="Arial" w:eastAsia="Arial" w:hAnsi="Arial" w:cs="Arial"/>
          <w:color w:val="000000"/>
          <w:sz w:val="24"/>
          <w:szCs w:val="24"/>
        </w:rPr>
        <w:t>7</w:t>
      </w:r>
      <w:r w:rsidR="00431422" w:rsidRPr="000521F2">
        <w:rPr>
          <w:rFonts w:ascii="Arial" w:eastAsia="Arial" w:hAnsi="Arial" w:cs="Arial"/>
          <w:color w:val="000000"/>
          <w:sz w:val="24"/>
          <w:szCs w:val="24"/>
        </w:rPr>
        <w:t>3</w:t>
      </w:r>
      <w:r w:rsidR="00871B9B" w:rsidRPr="000521F2">
        <w:rPr>
          <w:rFonts w:ascii="Arial" w:eastAsia="Arial" w:hAnsi="Arial" w:cs="Arial"/>
          <w:color w:val="000000"/>
          <w:sz w:val="24"/>
          <w:szCs w:val="24"/>
        </w:rPr>
        <w:t>)</w:t>
      </w:r>
      <w:r w:rsidR="004A2093" w:rsidRPr="000521F2">
        <w:rPr>
          <w:rFonts w:ascii="Arial" w:eastAsia="Arial" w:hAnsi="Arial" w:cs="Arial"/>
          <w:color w:val="000000"/>
          <w:sz w:val="24"/>
          <w:szCs w:val="24"/>
        </w:rPr>
        <w:t>,</w:t>
      </w:r>
      <w:r>
        <w:rPr>
          <w:rFonts w:ascii="Arial" w:eastAsia="Arial" w:hAnsi="Arial" w:cs="Arial"/>
          <w:color w:val="000000"/>
          <w:sz w:val="24"/>
          <w:szCs w:val="24"/>
        </w:rPr>
        <w:t xml:space="preserve"> que sempre foi um crítico ao tratar das condições fornecidas as crianças na época, em sua obra </w:t>
      </w:r>
      <w:r>
        <w:rPr>
          <w:rFonts w:ascii="Arial" w:eastAsia="Arial" w:hAnsi="Arial" w:cs="Arial"/>
          <w:i/>
          <w:color w:val="000000"/>
          <w:sz w:val="24"/>
          <w:szCs w:val="24"/>
        </w:rPr>
        <w:t xml:space="preserve">O Capital </w:t>
      </w:r>
      <w:r>
        <w:rPr>
          <w:rFonts w:ascii="Arial" w:eastAsia="Arial" w:hAnsi="Arial" w:cs="Arial"/>
          <w:color w:val="000000"/>
          <w:sz w:val="24"/>
          <w:szCs w:val="24"/>
        </w:rPr>
        <w:t xml:space="preserve">(volume 1), ele aborda o seguinte trecho: </w:t>
      </w:r>
    </w:p>
    <w:p w14:paraId="4FE2D356" w14:textId="77777777" w:rsidR="00871B9B" w:rsidRDefault="00871B9B">
      <w:pPr>
        <w:spacing w:line="360" w:lineRule="auto"/>
        <w:ind w:right="49" w:firstLine="709"/>
        <w:jc w:val="both"/>
        <w:rPr>
          <w:rFonts w:ascii="Arial" w:eastAsia="Arial" w:hAnsi="Arial" w:cs="Arial"/>
          <w:color w:val="000000"/>
          <w:sz w:val="24"/>
          <w:szCs w:val="24"/>
        </w:rPr>
      </w:pPr>
    </w:p>
    <w:p w14:paraId="292D2B24" w14:textId="1164A809" w:rsidR="005B37D2" w:rsidRPr="00871B9B" w:rsidRDefault="00396581" w:rsidP="00871B9B">
      <w:pPr>
        <w:ind w:left="2268" w:right="49"/>
        <w:jc w:val="both"/>
        <w:rPr>
          <w:rFonts w:ascii="Arial" w:eastAsia="Arial" w:hAnsi="Arial" w:cs="Arial"/>
          <w:color w:val="000000"/>
        </w:rPr>
      </w:pPr>
      <w:r w:rsidRPr="00871B9B">
        <w:rPr>
          <w:rFonts w:ascii="Arial" w:eastAsia="Arial" w:hAnsi="Arial" w:cs="Arial"/>
          <w:color w:val="000000"/>
        </w:rPr>
        <w:t>Já mencionamos a deterioração física das crianças e dos adolescentes, bem como das trabalhadoras adultas, que a maquinaria submete à exploração do capital, primeiro diretamente, nas fábricas que se erguem sobre seu fundamento, e, em seguida, indiretamente, em todos os outros ramos industriais. Por isso, detemo-nos aqui num único ponto: a monstruosa taxa de mortalidade de filhos de trabalhadores nos seus primeiros anos de vida. Na Inglaterra, há 16 distritos de registro civil que apresentam, na média anual, apenas 9.085 casos de óbito (em um distrito, apenas 7.047) para cada 100 mil crianças com menos de 1 ano de idade; em 24 distritos, entre 10 e 11 mil; em 39 distritos, entre 11 e 12 mil; em 48 distritos, entre 12 e 13 mil; em 20 distritos, mais de 20 mil (...) e em Manchester, 26.125. Como evidenciou uma investigação médica oficial em 1861, desconsiderando-se as circunstâncias locais, as altas taxas de mortalidade se devem preferencialmente à ocupação extradomiciliar das mães, que acarreta o descuido e os maus-tratos infligidos às crianças, aí incluído, entre outras coisas, uma alimentação inadequada ou a falta dela, a administração de opiatos etc., além do inatural estranhamento da mãe em relação a seus filhos, que resulta em sua esfomeação e envenenamento intencionais. Já nos distritos agrícolas, “em que a ocupação feminina é mínima, a taxa de mortalidade é, ao contrário, a menor de todas</w:t>
      </w:r>
      <w:r w:rsidR="00871B9B">
        <w:rPr>
          <w:rFonts w:ascii="Arial" w:eastAsia="Arial" w:hAnsi="Arial" w:cs="Arial"/>
          <w:color w:val="000000"/>
        </w:rPr>
        <w:t xml:space="preserve"> </w:t>
      </w:r>
      <w:r w:rsidR="00871B9B" w:rsidRPr="000521F2">
        <w:rPr>
          <w:rFonts w:ascii="Arial" w:eastAsia="Arial" w:hAnsi="Arial" w:cs="Arial"/>
          <w:color w:val="000000"/>
        </w:rPr>
        <w:t xml:space="preserve">(MARX, </w:t>
      </w:r>
      <w:r w:rsidR="004A060D" w:rsidRPr="000521F2">
        <w:rPr>
          <w:rFonts w:ascii="Arial" w:eastAsia="Arial" w:hAnsi="Arial" w:cs="Arial"/>
          <w:color w:val="000000"/>
        </w:rPr>
        <w:t>1</w:t>
      </w:r>
      <w:r w:rsidR="00431422" w:rsidRPr="000521F2">
        <w:rPr>
          <w:rFonts w:ascii="Arial" w:eastAsia="Arial" w:hAnsi="Arial" w:cs="Arial"/>
          <w:color w:val="000000"/>
        </w:rPr>
        <w:t>9</w:t>
      </w:r>
      <w:r w:rsidR="004A2093" w:rsidRPr="000521F2">
        <w:rPr>
          <w:rFonts w:ascii="Arial" w:eastAsia="Arial" w:hAnsi="Arial" w:cs="Arial"/>
          <w:color w:val="000000"/>
        </w:rPr>
        <w:t>7</w:t>
      </w:r>
      <w:r w:rsidR="00431422" w:rsidRPr="000521F2">
        <w:rPr>
          <w:rFonts w:ascii="Arial" w:eastAsia="Arial" w:hAnsi="Arial" w:cs="Arial"/>
          <w:color w:val="000000"/>
        </w:rPr>
        <w:t>3</w:t>
      </w:r>
      <w:r w:rsidR="00871B9B" w:rsidRPr="000521F2">
        <w:rPr>
          <w:rFonts w:ascii="Arial" w:eastAsia="Arial" w:hAnsi="Arial" w:cs="Arial"/>
          <w:color w:val="000000"/>
        </w:rPr>
        <w:t>).</w:t>
      </w:r>
    </w:p>
    <w:p w14:paraId="19AF1F6B" w14:textId="77777777" w:rsidR="00871B9B" w:rsidRDefault="00871B9B">
      <w:pPr>
        <w:spacing w:line="360" w:lineRule="auto"/>
        <w:ind w:right="49" w:firstLine="709"/>
        <w:jc w:val="both"/>
        <w:rPr>
          <w:rFonts w:ascii="Arial" w:eastAsia="Arial" w:hAnsi="Arial" w:cs="Arial"/>
          <w:color w:val="000000"/>
          <w:sz w:val="24"/>
          <w:szCs w:val="24"/>
        </w:rPr>
      </w:pPr>
    </w:p>
    <w:p w14:paraId="44DCD214" w14:textId="32664D45"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Como se nota, a citação supracitada é muito enriquecedora para o presente estudo, visto que demonstra a nefasta situação na qual as crianças eram submetidas a </w:t>
      </w:r>
      <w:r>
        <w:rPr>
          <w:rFonts w:ascii="Arial" w:eastAsia="Arial" w:hAnsi="Arial" w:cs="Arial"/>
          <w:color w:val="000000"/>
          <w:sz w:val="24"/>
          <w:szCs w:val="24"/>
        </w:rPr>
        <w:lastRenderedPageBreak/>
        <w:t>vivenciar na época em diversas áreas de atuação. Logo, é visível que este cenário se perpetua durante todo o contexto histórico e continua vislumbrado nos dias atuais.</w:t>
      </w:r>
    </w:p>
    <w:p w14:paraId="66742679" w14:textId="77777777" w:rsidR="005B37D2" w:rsidRDefault="005B37D2">
      <w:pPr>
        <w:spacing w:line="360" w:lineRule="auto"/>
        <w:ind w:right="49"/>
        <w:jc w:val="both"/>
        <w:rPr>
          <w:rFonts w:ascii="Arial" w:eastAsia="Arial" w:hAnsi="Arial" w:cs="Arial"/>
          <w:sz w:val="24"/>
          <w:szCs w:val="24"/>
        </w:rPr>
      </w:pPr>
    </w:p>
    <w:p w14:paraId="10F4EEAA" w14:textId="0A972308" w:rsidR="005B37D2" w:rsidRDefault="00396581">
      <w:pPr>
        <w:tabs>
          <w:tab w:val="left" w:pos="284"/>
        </w:tabs>
        <w:spacing w:line="360" w:lineRule="auto"/>
        <w:ind w:right="49"/>
        <w:jc w:val="both"/>
        <w:rPr>
          <w:rFonts w:ascii="Arial" w:eastAsia="Arial" w:hAnsi="Arial" w:cs="Arial"/>
          <w:b/>
          <w:color w:val="000000"/>
          <w:sz w:val="24"/>
          <w:szCs w:val="24"/>
        </w:rPr>
      </w:pPr>
      <w:r>
        <w:rPr>
          <w:rFonts w:ascii="Arial" w:eastAsia="Arial" w:hAnsi="Arial" w:cs="Arial"/>
          <w:b/>
          <w:sz w:val="24"/>
          <w:szCs w:val="24"/>
        </w:rPr>
        <w:t xml:space="preserve">3 </w:t>
      </w:r>
      <w:r>
        <w:rPr>
          <w:rFonts w:ascii="Arial" w:eastAsia="Arial" w:hAnsi="Arial" w:cs="Arial"/>
          <w:b/>
          <w:color w:val="000000"/>
          <w:sz w:val="24"/>
          <w:szCs w:val="24"/>
        </w:rPr>
        <w:t>A MODERNIZAÇÃO DO TRABALHO INFANTIL</w:t>
      </w:r>
    </w:p>
    <w:p w14:paraId="1F74A928" w14:textId="77777777" w:rsidR="005B37D2" w:rsidRDefault="005B37D2">
      <w:pPr>
        <w:tabs>
          <w:tab w:val="left" w:pos="284"/>
        </w:tabs>
        <w:spacing w:line="360" w:lineRule="auto"/>
        <w:ind w:right="49"/>
        <w:jc w:val="both"/>
        <w:rPr>
          <w:rFonts w:ascii="Arial" w:eastAsia="Arial" w:hAnsi="Arial" w:cs="Arial"/>
          <w:b/>
          <w:color w:val="000000"/>
          <w:sz w:val="24"/>
          <w:szCs w:val="24"/>
        </w:rPr>
      </w:pPr>
    </w:p>
    <w:p w14:paraId="03153B89" w14:textId="77777777" w:rsidR="00871B9B"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Indubitavelmente todo o contexto histórico e social apresentado demonstra que esse processo do trabalho infantil continua permeado em toda sociedade, mesmo com todas as mudanças ocorridas ao longo do tempo. </w:t>
      </w:r>
    </w:p>
    <w:p w14:paraId="598A1C40" w14:textId="6327A5EC"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Essas mudanças demonstram que o problema está enraizado na humanidade e que o trabalho infantil se adapta aos novos moldes do trabalho. Sendo assim, faz-se imperioso entender um pouco acerca dessas mudanças.</w:t>
      </w:r>
    </w:p>
    <w:p w14:paraId="226AB059" w14:textId="1882CD9E" w:rsidR="005B37D2" w:rsidRDefault="00871B9B">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Inicialmente, cabe ressaltar que o processo de globalização estabeleceu uma forte mudança na sociedade em seu cenário mundial. A globalização é um dos processos da unificação mundial que possibilitou a integração econômica, cultural e social intensificando as informações e garantindo avanços tecnológicos de comunicação</w:t>
      </w:r>
      <w:r w:rsidR="00FB7D4D">
        <w:rPr>
          <w:rFonts w:ascii="Arial" w:eastAsia="Arial" w:hAnsi="Arial" w:cs="Arial"/>
          <w:color w:val="000000"/>
          <w:sz w:val="24"/>
          <w:szCs w:val="24"/>
        </w:rPr>
        <w:t xml:space="preserve"> </w:t>
      </w:r>
      <w:r w:rsidR="00EF3812" w:rsidRPr="00FB7D4D">
        <w:rPr>
          <w:rFonts w:ascii="Arial" w:eastAsia="Arial" w:hAnsi="Arial" w:cs="Arial"/>
          <w:color w:val="000000"/>
          <w:sz w:val="24"/>
          <w:szCs w:val="24"/>
        </w:rPr>
        <w:t>(GUITARRARA</w:t>
      </w:r>
      <w:r w:rsidR="00FB7D4D" w:rsidRPr="00FB7D4D">
        <w:rPr>
          <w:rFonts w:ascii="Arial" w:eastAsia="Arial" w:hAnsi="Arial" w:cs="Arial"/>
          <w:color w:val="000000"/>
          <w:sz w:val="24"/>
          <w:szCs w:val="24"/>
        </w:rPr>
        <w:t>,</w:t>
      </w:r>
      <w:r w:rsidR="00FB7D4D">
        <w:rPr>
          <w:rFonts w:ascii="Arial" w:eastAsia="Arial" w:hAnsi="Arial" w:cs="Arial"/>
          <w:color w:val="000000"/>
          <w:sz w:val="24"/>
          <w:szCs w:val="24"/>
        </w:rPr>
        <w:t xml:space="preserve"> </w:t>
      </w:r>
      <w:r w:rsidR="00FB7D4D" w:rsidRPr="00FB7D4D">
        <w:rPr>
          <w:rFonts w:ascii="Arial" w:eastAsia="Arial" w:hAnsi="Arial" w:cs="Arial"/>
          <w:color w:val="000000"/>
          <w:sz w:val="24"/>
          <w:szCs w:val="24"/>
        </w:rPr>
        <w:t>2016</w:t>
      </w:r>
      <w:r w:rsidRPr="00FB7D4D">
        <w:rPr>
          <w:rFonts w:ascii="Arial" w:eastAsia="Arial" w:hAnsi="Arial" w:cs="Arial"/>
          <w:color w:val="000000"/>
          <w:sz w:val="24"/>
          <w:szCs w:val="24"/>
        </w:rPr>
        <w:t>).</w:t>
      </w:r>
    </w:p>
    <w:p w14:paraId="71FC0BCA" w14:textId="6FB9F763"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Nesta esteira</w:t>
      </w:r>
      <w:r w:rsidR="00871B9B">
        <w:rPr>
          <w:rFonts w:ascii="Arial" w:eastAsia="Arial" w:hAnsi="Arial" w:cs="Arial"/>
          <w:color w:val="000000"/>
          <w:sz w:val="24"/>
          <w:szCs w:val="24"/>
        </w:rPr>
        <w:t>,</w:t>
      </w:r>
      <w:r>
        <w:rPr>
          <w:rFonts w:ascii="Arial" w:eastAsia="Arial" w:hAnsi="Arial" w:cs="Arial"/>
          <w:color w:val="000000"/>
          <w:sz w:val="24"/>
          <w:szCs w:val="24"/>
        </w:rPr>
        <w:t xml:space="preserve"> o principal avanço tecnológico foi a criação da internet, após a Segunda Guerra Mundial</w:t>
      </w:r>
      <w:r w:rsidR="00871B9B">
        <w:rPr>
          <w:rFonts w:ascii="Arial" w:eastAsia="Arial" w:hAnsi="Arial" w:cs="Arial"/>
          <w:color w:val="000000"/>
          <w:sz w:val="24"/>
          <w:szCs w:val="24"/>
        </w:rPr>
        <w:t>.</w:t>
      </w:r>
      <w:r>
        <w:rPr>
          <w:rFonts w:ascii="Arial" w:eastAsia="Arial" w:hAnsi="Arial" w:cs="Arial"/>
          <w:color w:val="000000"/>
          <w:sz w:val="24"/>
          <w:szCs w:val="24"/>
        </w:rPr>
        <w:t xml:space="preserve"> </w:t>
      </w:r>
      <w:r w:rsidR="00871B9B" w:rsidRPr="00871B9B">
        <w:rPr>
          <w:rFonts w:ascii="Arial" w:eastAsia="Arial" w:hAnsi="Arial" w:cs="Arial"/>
          <w:i/>
          <w:iCs/>
          <w:color w:val="000000"/>
          <w:sz w:val="24"/>
          <w:szCs w:val="24"/>
        </w:rPr>
        <w:t>A</w:t>
      </w:r>
      <w:r w:rsidRPr="00871B9B">
        <w:rPr>
          <w:rFonts w:ascii="Arial" w:eastAsia="Arial" w:hAnsi="Arial" w:cs="Arial"/>
          <w:i/>
          <w:iCs/>
          <w:color w:val="000000"/>
          <w:sz w:val="24"/>
          <w:szCs w:val="24"/>
        </w:rPr>
        <w:t xml:space="preserve"> priori</w:t>
      </w:r>
      <w:r w:rsidR="00E34BE6">
        <w:rPr>
          <w:rFonts w:ascii="Arial" w:eastAsia="Arial" w:hAnsi="Arial" w:cs="Arial"/>
          <w:color w:val="000000"/>
          <w:sz w:val="24"/>
          <w:szCs w:val="24"/>
        </w:rPr>
        <w:t>,</w:t>
      </w:r>
      <w:r w:rsidRPr="00871B9B">
        <w:rPr>
          <w:rFonts w:ascii="Arial" w:eastAsia="Arial" w:hAnsi="Arial" w:cs="Arial"/>
          <w:i/>
          <w:iCs/>
          <w:color w:val="000000"/>
          <w:sz w:val="24"/>
          <w:szCs w:val="24"/>
        </w:rPr>
        <w:t xml:space="preserve"> </w:t>
      </w:r>
      <w:r>
        <w:rPr>
          <w:rFonts w:ascii="Arial" w:eastAsia="Arial" w:hAnsi="Arial" w:cs="Arial"/>
          <w:color w:val="000000"/>
          <w:sz w:val="24"/>
          <w:szCs w:val="24"/>
        </w:rPr>
        <w:t xml:space="preserve">a internet foi criada pelos militares a fim de facilitar as informações entre as instalações militares. Posteriormente, a </w:t>
      </w:r>
      <w:r w:rsidR="00E34BE6">
        <w:rPr>
          <w:rFonts w:ascii="Arial" w:eastAsia="Arial" w:hAnsi="Arial" w:cs="Arial"/>
          <w:color w:val="000000"/>
          <w:sz w:val="24"/>
          <w:szCs w:val="24"/>
        </w:rPr>
        <w:t>i</w:t>
      </w:r>
      <w:r>
        <w:rPr>
          <w:rFonts w:ascii="Arial" w:eastAsia="Arial" w:hAnsi="Arial" w:cs="Arial"/>
          <w:color w:val="000000"/>
          <w:sz w:val="24"/>
          <w:szCs w:val="24"/>
        </w:rPr>
        <w:t>nternet se estabeleceu como um pilar essencial na sociedade moderna, alterando drasticamente o modo como interagimos, trabalhamos, aprendemos e nos entretemos. Tendo como uma de suas características a ideia de sua onipresença, influenciando</w:t>
      </w:r>
      <w:r w:rsidR="00E34BE6">
        <w:rPr>
          <w:rFonts w:ascii="Arial" w:eastAsia="Arial" w:hAnsi="Arial" w:cs="Arial"/>
          <w:color w:val="000000"/>
          <w:sz w:val="24"/>
          <w:szCs w:val="24"/>
        </w:rPr>
        <w:t>,</w:t>
      </w:r>
      <w:r>
        <w:rPr>
          <w:rFonts w:ascii="Arial" w:eastAsia="Arial" w:hAnsi="Arial" w:cs="Arial"/>
          <w:color w:val="000000"/>
          <w:sz w:val="24"/>
          <w:szCs w:val="24"/>
        </w:rPr>
        <w:t xml:space="preserve"> assim</w:t>
      </w:r>
      <w:r w:rsidR="00E34BE6">
        <w:rPr>
          <w:rFonts w:ascii="Arial" w:eastAsia="Arial" w:hAnsi="Arial" w:cs="Arial"/>
          <w:color w:val="000000"/>
          <w:sz w:val="24"/>
          <w:szCs w:val="24"/>
        </w:rPr>
        <w:t>,</w:t>
      </w:r>
      <w:r>
        <w:rPr>
          <w:rFonts w:ascii="Arial" w:eastAsia="Arial" w:hAnsi="Arial" w:cs="Arial"/>
          <w:color w:val="000000"/>
          <w:sz w:val="24"/>
          <w:szCs w:val="24"/>
        </w:rPr>
        <w:t xml:space="preserve"> todos os aspectos da vida, ampliando o acesso à informação e redefinindo os padrões de comunicação e economia</w:t>
      </w:r>
      <w:r w:rsidR="00E34BE6">
        <w:rPr>
          <w:rFonts w:ascii="Arial" w:eastAsia="Arial" w:hAnsi="Arial" w:cs="Arial"/>
          <w:color w:val="000000"/>
          <w:sz w:val="24"/>
          <w:szCs w:val="24"/>
        </w:rPr>
        <w:t xml:space="preserve"> </w:t>
      </w:r>
      <w:r w:rsidR="00E34BE6" w:rsidRPr="000E490D">
        <w:rPr>
          <w:rFonts w:ascii="Arial" w:eastAsia="Arial" w:hAnsi="Arial" w:cs="Arial"/>
          <w:color w:val="000000"/>
          <w:sz w:val="24"/>
          <w:szCs w:val="24"/>
        </w:rPr>
        <w:t>(</w:t>
      </w:r>
      <w:r w:rsidR="00EF3812" w:rsidRPr="000E490D">
        <w:rPr>
          <w:rFonts w:ascii="Arial" w:eastAsia="Arial" w:hAnsi="Arial" w:cs="Arial"/>
          <w:color w:val="000000"/>
          <w:sz w:val="24"/>
          <w:szCs w:val="24"/>
        </w:rPr>
        <w:t>NEVES</w:t>
      </w:r>
      <w:r w:rsidR="000E490D" w:rsidRPr="000E490D">
        <w:rPr>
          <w:rFonts w:ascii="Arial" w:eastAsia="Arial" w:hAnsi="Arial" w:cs="Arial"/>
          <w:color w:val="000000"/>
          <w:sz w:val="24"/>
          <w:szCs w:val="24"/>
        </w:rPr>
        <w:t>,2023</w:t>
      </w:r>
      <w:r w:rsidR="00E34BE6" w:rsidRPr="000E490D">
        <w:rPr>
          <w:rFonts w:ascii="Arial" w:eastAsia="Arial" w:hAnsi="Arial" w:cs="Arial"/>
          <w:color w:val="000000"/>
          <w:sz w:val="24"/>
          <w:szCs w:val="24"/>
        </w:rPr>
        <w:t>).</w:t>
      </w:r>
    </w:p>
    <w:p w14:paraId="6D5D2CD5" w14:textId="4AF8057C" w:rsidR="005B37D2" w:rsidRDefault="00E34BE6">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Diante do exposto, é nítido que há uma sociedade pré e pós criação da internet. Sendo assim, a sociedade modernizou e desenvolveu novos </w:t>
      </w:r>
      <w:r>
        <w:rPr>
          <w:rFonts w:ascii="Arial" w:eastAsia="Arial" w:hAnsi="Arial" w:cs="Arial"/>
          <w:sz w:val="24"/>
          <w:szCs w:val="24"/>
        </w:rPr>
        <w:t>métodos</w:t>
      </w:r>
      <w:r>
        <w:rPr>
          <w:rFonts w:ascii="Arial" w:eastAsia="Arial" w:hAnsi="Arial" w:cs="Arial"/>
          <w:color w:val="000000"/>
          <w:sz w:val="24"/>
          <w:szCs w:val="24"/>
        </w:rPr>
        <w:t xml:space="preserve"> de trabalho que modificaram não só a estrutura laboral na qual era conhecida, mas também o modo de viver das novas gerações.</w:t>
      </w:r>
    </w:p>
    <w:p w14:paraId="5DEA8932" w14:textId="77777777" w:rsidR="00E34BE6"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Dessarte, </w:t>
      </w:r>
      <w:r w:rsidR="00E34BE6">
        <w:rPr>
          <w:rFonts w:ascii="Arial" w:eastAsia="Arial" w:hAnsi="Arial" w:cs="Arial"/>
          <w:sz w:val="24"/>
          <w:szCs w:val="24"/>
        </w:rPr>
        <w:t>atualmente,</w:t>
      </w:r>
      <w:r>
        <w:rPr>
          <w:rFonts w:ascii="Arial" w:eastAsia="Arial" w:hAnsi="Arial" w:cs="Arial"/>
          <w:sz w:val="24"/>
          <w:szCs w:val="24"/>
        </w:rPr>
        <w:t xml:space="preserve"> é muito comum vermos crianças e adolescentes acessando a internet e criando contas para produzir vídeos em aplicativos como </w:t>
      </w:r>
      <w:r>
        <w:rPr>
          <w:rFonts w:ascii="Arial" w:eastAsia="Arial" w:hAnsi="Arial" w:cs="Arial"/>
          <w:i/>
          <w:sz w:val="24"/>
          <w:szCs w:val="24"/>
        </w:rPr>
        <w:t>YouTube</w:t>
      </w:r>
      <w:r>
        <w:rPr>
          <w:rFonts w:ascii="Arial" w:eastAsia="Arial" w:hAnsi="Arial" w:cs="Arial"/>
          <w:sz w:val="24"/>
          <w:szCs w:val="24"/>
        </w:rPr>
        <w:t xml:space="preserve">, </w:t>
      </w:r>
      <w:r w:rsidRPr="00E34BE6">
        <w:rPr>
          <w:rFonts w:ascii="Arial" w:eastAsia="Arial" w:hAnsi="Arial" w:cs="Arial"/>
          <w:i/>
          <w:iCs/>
          <w:sz w:val="24"/>
          <w:szCs w:val="24"/>
        </w:rPr>
        <w:t>Instagram</w:t>
      </w:r>
      <w:r>
        <w:rPr>
          <w:rFonts w:ascii="Arial" w:eastAsia="Arial" w:hAnsi="Arial" w:cs="Arial"/>
          <w:sz w:val="24"/>
          <w:szCs w:val="24"/>
        </w:rPr>
        <w:t xml:space="preserve"> e</w:t>
      </w:r>
      <w:r w:rsidR="00E34BE6">
        <w:rPr>
          <w:rFonts w:ascii="Arial" w:eastAsia="Arial" w:hAnsi="Arial" w:cs="Arial"/>
          <w:sz w:val="24"/>
          <w:szCs w:val="24"/>
        </w:rPr>
        <w:t>,</w:t>
      </w:r>
      <w:r>
        <w:rPr>
          <w:rFonts w:ascii="Arial" w:eastAsia="Arial" w:hAnsi="Arial" w:cs="Arial"/>
          <w:sz w:val="24"/>
          <w:szCs w:val="24"/>
        </w:rPr>
        <w:t xml:space="preserve"> principalmente</w:t>
      </w:r>
      <w:r w:rsidR="00E34BE6">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i/>
          <w:sz w:val="24"/>
          <w:szCs w:val="24"/>
        </w:rPr>
        <w:t>TikTok</w:t>
      </w:r>
      <w:r>
        <w:rPr>
          <w:rFonts w:ascii="Arial" w:eastAsia="Arial" w:hAnsi="Arial" w:cs="Arial"/>
          <w:sz w:val="24"/>
          <w:szCs w:val="24"/>
        </w:rPr>
        <w:t xml:space="preserve">. </w:t>
      </w:r>
    </w:p>
    <w:p w14:paraId="2A8DC950" w14:textId="24D02896" w:rsidR="005B37D2"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lastRenderedPageBreak/>
        <w:t xml:space="preserve">Além disso, as marcas de produtos </w:t>
      </w:r>
      <w:r w:rsidR="00E34BE6">
        <w:rPr>
          <w:rFonts w:ascii="Arial" w:eastAsia="Arial" w:hAnsi="Arial" w:cs="Arial"/>
          <w:sz w:val="24"/>
          <w:szCs w:val="24"/>
        </w:rPr>
        <w:t>com o objetivo</w:t>
      </w:r>
      <w:r>
        <w:rPr>
          <w:rFonts w:ascii="Arial" w:eastAsia="Arial" w:hAnsi="Arial" w:cs="Arial"/>
          <w:sz w:val="24"/>
          <w:szCs w:val="24"/>
        </w:rPr>
        <w:t xml:space="preserve"> de expandirem sua visibilidade, buscam vários nichos para divulgar seu produto</w:t>
      </w:r>
      <w:r w:rsidR="00E34BE6">
        <w:rPr>
          <w:rFonts w:ascii="Arial" w:eastAsia="Arial" w:hAnsi="Arial" w:cs="Arial"/>
          <w:sz w:val="24"/>
          <w:szCs w:val="24"/>
        </w:rPr>
        <w:t>. Dentre e</w:t>
      </w:r>
      <w:r>
        <w:rPr>
          <w:rFonts w:ascii="Arial" w:eastAsia="Arial" w:hAnsi="Arial" w:cs="Arial"/>
          <w:sz w:val="24"/>
          <w:szCs w:val="24"/>
        </w:rPr>
        <w:t>sses nichos</w:t>
      </w:r>
      <w:r w:rsidR="00E34BE6">
        <w:rPr>
          <w:rFonts w:ascii="Arial" w:eastAsia="Arial" w:hAnsi="Arial" w:cs="Arial"/>
          <w:sz w:val="24"/>
          <w:szCs w:val="24"/>
        </w:rPr>
        <w:t xml:space="preserve">, tem-se </w:t>
      </w:r>
      <w:r>
        <w:rPr>
          <w:rFonts w:ascii="Arial" w:eastAsia="Arial" w:hAnsi="Arial" w:cs="Arial"/>
          <w:sz w:val="24"/>
          <w:szCs w:val="24"/>
        </w:rPr>
        <w:t>os das crianças</w:t>
      </w:r>
      <w:r w:rsidR="00E34BE6">
        <w:rPr>
          <w:rFonts w:ascii="Arial" w:eastAsia="Arial" w:hAnsi="Arial" w:cs="Arial"/>
          <w:sz w:val="24"/>
          <w:szCs w:val="24"/>
        </w:rPr>
        <w:t xml:space="preserve"> e adolescentes,</w:t>
      </w:r>
      <w:r>
        <w:rPr>
          <w:rFonts w:ascii="Arial" w:eastAsia="Arial" w:hAnsi="Arial" w:cs="Arial"/>
          <w:sz w:val="24"/>
          <w:szCs w:val="24"/>
        </w:rPr>
        <w:t xml:space="preserve"> onde as marcas de brinquedos e jogos patrocinam inicialmente </w:t>
      </w:r>
      <w:r w:rsidR="00E34BE6">
        <w:rPr>
          <w:rFonts w:ascii="Arial" w:eastAsia="Arial" w:hAnsi="Arial" w:cs="Arial"/>
          <w:sz w:val="24"/>
          <w:szCs w:val="24"/>
        </w:rPr>
        <w:t>por meio dos</w:t>
      </w:r>
      <w:r>
        <w:rPr>
          <w:rFonts w:ascii="Arial" w:eastAsia="Arial" w:hAnsi="Arial" w:cs="Arial"/>
          <w:sz w:val="24"/>
          <w:szCs w:val="24"/>
        </w:rPr>
        <w:t xml:space="preserve"> </w:t>
      </w:r>
      <w:r w:rsidR="00E34BE6" w:rsidRPr="000521F2">
        <w:rPr>
          <w:rFonts w:ascii="Arial" w:eastAsia="Arial" w:hAnsi="Arial" w:cs="Arial"/>
          <w:sz w:val="24"/>
          <w:szCs w:val="24"/>
        </w:rPr>
        <w:t>‘</w:t>
      </w:r>
      <w:r w:rsidRPr="000521F2">
        <w:rPr>
          <w:rFonts w:ascii="Arial" w:eastAsia="Arial" w:hAnsi="Arial" w:cs="Arial"/>
          <w:sz w:val="24"/>
          <w:szCs w:val="24"/>
        </w:rPr>
        <w:t xml:space="preserve">famosos </w:t>
      </w:r>
      <w:r w:rsidR="00E34BE6" w:rsidRPr="000521F2">
        <w:rPr>
          <w:rFonts w:ascii="Arial" w:eastAsia="Arial" w:hAnsi="Arial" w:cs="Arial"/>
          <w:sz w:val="24"/>
          <w:szCs w:val="24"/>
        </w:rPr>
        <w:t>’</w:t>
      </w:r>
      <w:r w:rsidRPr="000521F2">
        <w:rPr>
          <w:rFonts w:ascii="Arial" w:eastAsia="Arial" w:hAnsi="Arial" w:cs="Arial"/>
          <w:sz w:val="24"/>
          <w:szCs w:val="24"/>
        </w:rPr>
        <w:t>recebidos</w:t>
      </w:r>
      <w:r w:rsidR="00E34BE6" w:rsidRPr="000521F2">
        <w:rPr>
          <w:rFonts w:ascii="Arial" w:eastAsia="Arial" w:hAnsi="Arial" w:cs="Arial"/>
          <w:sz w:val="24"/>
          <w:szCs w:val="24"/>
        </w:rPr>
        <w:t>’</w:t>
      </w:r>
      <w:r w:rsidR="00E34BE6" w:rsidRPr="000521F2">
        <w:rPr>
          <w:rStyle w:val="Refdenotaderodap"/>
          <w:rFonts w:ascii="Arial" w:eastAsia="Arial" w:hAnsi="Arial" w:cs="Arial"/>
          <w:sz w:val="24"/>
          <w:szCs w:val="24"/>
        </w:rPr>
        <w:footnoteReference w:id="2"/>
      </w:r>
      <w:r w:rsidRPr="000521F2">
        <w:rPr>
          <w:rFonts w:ascii="Arial" w:eastAsia="Arial" w:hAnsi="Arial" w:cs="Arial"/>
          <w:sz w:val="24"/>
          <w:szCs w:val="24"/>
        </w:rPr>
        <w:t>, e</w:t>
      </w:r>
      <w:r w:rsidR="00E34BE6" w:rsidRPr="000521F2">
        <w:rPr>
          <w:rFonts w:ascii="Arial" w:eastAsia="Arial" w:hAnsi="Arial" w:cs="Arial"/>
          <w:sz w:val="24"/>
          <w:szCs w:val="24"/>
        </w:rPr>
        <w:t>,</w:t>
      </w:r>
      <w:r w:rsidRPr="000521F2">
        <w:rPr>
          <w:rFonts w:ascii="Arial" w:eastAsia="Arial" w:hAnsi="Arial" w:cs="Arial"/>
          <w:sz w:val="24"/>
          <w:szCs w:val="24"/>
        </w:rPr>
        <w:t xml:space="preserve"> conforme os resultados vão aparecendo, prolongam essa </w:t>
      </w:r>
      <w:r w:rsidR="00E34BE6" w:rsidRPr="000521F2">
        <w:rPr>
          <w:rFonts w:ascii="Arial" w:eastAsia="Arial" w:hAnsi="Arial" w:cs="Arial"/>
          <w:sz w:val="24"/>
          <w:szCs w:val="24"/>
        </w:rPr>
        <w:t>‘</w:t>
      </w:r>
      <w:r w:rsidRPr="000521F2">
        <w:rPr>
          <w:rFonts w:ascii="Arial" w:eastAsia="Arial" w:hAnsi="Arial" w:cs="Arial"/>
          <w:sz w:val="24"/>
          <w:szCs w:val="24"/>
        </w:rPr>
        <w:t>parceria</w:t>
      </w:r>
      <w:r w:rsidR="00E34BE6" w:rsidRPr="000521F2">
        <w:rPr>
          <w:rFonts w:ascii="Arial" w:eastAsia="Arial" w:hAnsi="Arial" w:cs="Arial"/>
          <w:sz w:val="24"/>
          <w:szCs w:val="24"/>
        </w:rPr>
        <w:t>’</w:t>
      </w:r>
      <w:r w:rsidR="00E34BE6">
        <w:rPr>
          <w:rStyle w:val="Refdenotaderodap"/>
          <w:rFonts w:ascii="Arial" w:eastAsia="Arial" w:hAnsi="Arial" w:cs="Arial"/>
          <w:sz w:val="24"/>
          <w:szCs w:val="24"/>
        </w:rPr>
        <w:footnoteReference w:id="3"/>
      </w:r>
      <w:r>
        <w:rPr>
          <w:rFonts w:ascii="Arial" w:eastAsia="Arial" w:hAnsi="Arial" w:cs="Arial"/>
          <w:sz w:val="24"/>
          <w:szCs w:val="24"/>
        </w:rPr>
        <w:t xml:space="preserve"> e</w:t>
      </w:r>
      <w:r w:rsidR="00E34BE6">
        <w:rPr>
          <w:rFonts w:ascii="Arial" w:eastAsia="Arial" w:hAnsi="Arial" w:cs="Arial"/>
          <w:sz w:val="24"/>
          <w:szCs w:val="24"/>
        </w:rPr>
        <w:t>,</w:t>
      </w:r>
      <w:r>
        <w:rPr>
          <w:rFonts w:ascii="Arial" w:eastAsia="Arial" w:hAnsi="Arial" w:cs="Arial"/>
          <w:sz w:val="24"/>
          <w:szCs w:val="24"/>
        </w:rPr>
        <w:t xml:space="preserve"> assim</w:t>
      </w:r>
      <w:r w:rsidR="00E34BE6">
        <w:rPr>
          <w:rFonts w:ascii="Arial" w:eastAsia="Arial" w:hAnsi="Arial" w:cs="Arial"/>
          <w:sz w:val="24"/>
          <w:szCs w:val="24"/>
        </w:rPr>
        <w:t>,</w:t>
      </w:r>
      <w:r>
        <w:rPr>
          <w:rFonts w:ascii="Arial" w:eastAsia="Arial" w:hAnsi="Arial" w:cs="Arial"/>
          <w:sz w:val="24"/>
          <w:szCs w:val="24"/>
        </w:rPr>
        <w:t xml:space="preserve"> fazem a propaganda até chegar a um contrato mais sério com seus representantes</w:t>
      </w:r>
      <w:r w:rsidR="00E34BE6">
        <w:rPr>
          <w:rFonts w:ascii="Arial" w:eastAsia="Arial" w:hAnsi="Arial" w:cs="Arial"/>
          <w:sz w:val="24"/>
          <w:szCs w:val="24"/>
        </w:rPr>
        <w:t xml:space="preserve"> </w:t>
      </w:r>
      <w:r w:rsidR="00E34BE6" w:rsidRPr="000521F2">
        <w:rPr>
          <w:rFonts w:ascii="Arial" w:eastAsia="Arial" w:hAnsi="Arial" w:cs="Arial"/>
          <w:color w:val="000000"/>
          <w:sz w:val="24"/>
          <w:szCs w:val="24"/>
        </w:rPr>
        <w:t>(</w:t>
      </w:r>
      <w:r w:rsidR="00EF3812" w:rsidRPr="000521F2">
        <w:rPr>
          <w:rFonts w:ascii="Arial" w:eastAsia="Arial" w:hAnsi="Arial" w:cs="Arial"/>
          <w:color w:val="000000"/>
          <w:sz w:val="24"/>
          <w:szCs w:val="24"/>
        </w:rPr>
        <w:t>DIAS</w:t>
      </w:r>
      <w:r w:rsidR="000521F2" w:rsidRPr="000521F2">
        <w:rPr>
          <w:rFonts w:ascii="Arial" w:eastAsia="Arial" w:hAnsi="Arial" w:cs="Arial"/>
          <w:color w:val="000000"/>
          <w:sz w:val="24"/>
          <w:szCs w:val="24"/>
        </w:rPr>
        <w:t>,</w:t>
      </w:r>
      <w:r w:rsidR="0096520B">
        <w:rPr>
          <w:rFonts w:ascii="Arial" w:eastAsia="Arial" w:hAnsi="Arial" w:cs="Arial"/>
          <w:color w:val="000000"/>
          <w:sz w:val="24"/>
          <w:szCs w:val="24"/>
        </w:rPr>
        <w:t xml:space="preserve"> </w:t>
      </w:r>
      <w:r w:rsidR="000521F2" w:rsidRPr="000521F2">
        <w:rPr>
          <w:rFonts w:ascii="Arial" w:eastAsia="Arial" w:hAnsi="Arial" w:cs="Arial"/>
          <w:color w:val="000000"/>
          <w:sz w:val="24"/>
          <w:szCs w:val="24"/>
        </w:rPr>
        <w:t>2022</w:t>
      </w:r>
      <w:r w:rsidR="00E34BE6" w:rsidRPr="000521F2">
        <w:rPr>
          <w:rFonts w:ascii="Arial" w:eastAsia="Arial" w:hAnsi="Arial" w:cs="Arial"/>
          <w:color w:val="000000"/>
          <w:sz w:val="24"/>
          <w:szCs w:val="24"/>
        </w:rPr>
        <w:t>).</w:t>
      </w:r>
    </w:p>
    <w:p w14:paraId="5C5764A5" w14:textId="77777777" w:rsidR="0096520B"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Entretanto, na internet</w:t>
      </w:r>
      <w:r w:rsidR="00E34BE6">
        <w:rPr>
          <w:rFonts w:ascii="Arial" w:eastAsia="Arial" w:hAnsi="Arial" w:cs="Arial"/>
          <w:sz w:val="24"/>
          <w:szCs w:val="24"/>
        </w:rPr>
        <w:t>,</w:t>
      </w:r>
      <w:r>
        <w:rPr>
          <w:rFonts w:ascii="Arial" w:eastAsia="Arial" w:hAnsi="Arial" w:cs="Arial"/>
          <w:sz w:val="24"/>
          <w:szCs w:val="24"/>
        </w:rPr>
        <w:t xml:space="preserve"> o que a priori seria um momento de lazer, entretenimento e estudo, acaba se tornando uma atividade laboral, visto que as longas horas de gravação, seja por vídeos engraçados nas redes sociais, ou até mesmo vídeos nas plataformas de </w:t>
      </w:r>
      <w:r w:rsidRPr="00E02780">
        <w:rPr>
          <w:rFonts w:ascii="Arial" w:eastAsia="Arial" w:hAnsi="Arial" w:cs="Arial"/>
          <w:i/>
          <w:iCs/>
          <w:sz w:val="24"/>
          <w:szCs w:val="24"/>
        </w:rPr>
        <w:t>stream</w:t>
      </w:r>
      <w:r w:rsidR="00E34BE6" w:rsidRPr="00E02780">
        <w:rPr>
          <w:rStyle w:val="Refdenotaderodap"/>
          <w:rFonts w:ascii="Arial" w:eastAsia="Arial" w:hAnsi="Arial" w:cs="Arial"/>
          <w:i/>
          <w:iCs/>
          <w:sz w:val="24"/>
          <w:szCs w:val="24"/>
        </w:rPr>
        <w:footnoteReference w:id="4"/>
      </w:r>
      <w:r w:rsidRPr="00E02780">
        <w:rPr>
          <w:rFonts w:ascii="Arial" w:eastAsia="Arial" w:hAnsi="Arial" w:cs="Arial"/>
          <w:sz w:val="24"/>
          <w:szCs w:val="24"/>
        </w:rPr>
        <w:t>,</w:t>
      </w:r>
      <w:r>
        <w:rPr>
          <w:rFonts w:ascii="Arial" w:eastAsia="Arial" w:hAnsi="Arial" w:cs="Arial"/>
          <w:sz w:val="24"/>
          <w:szCs w:val="24"/>
        </w:rPr>
        <w:t xml:space="preserve"> forçam os jovens</w:t>
      </w:r>
      <w:r w:rsidR="00E34BE6">
        <w:rPr>
          <w:rFonts w:ascii="Arial" w:eastAsia="Arial" w:hAnsi="Arial" w:cs="Arial"/>
          <w:sz w:val="24"/>
          <w:szCs w:val="24"/>
        </w:rPr>
        <w:t>,</w:t>
      </w:r>
      <w:r>
        <w:rPr>
          <w:rFonts w:ascii="Arial" w:eastAsia="Arial" w:hAnsi="Arial" w:cs="Arial"/>
          <w:sz w:val="24"/>
          <w:szCs w:val="24"/>
        </w:rPr>
        <w:t xml:space="preserve"> expostos ao trabalho infantil</w:t>
      </w:r>
      <w:r w:rsidR="00E34BE6">
        <w:rPr>
          <w:rFonts w:ascii="Arial" w:eastAsia="Arial" w:hAnsi="Arial" w:cs="Arial"/>
          <w:sz w:val="24"/>
          <w:szCs w:val="24"/>
        </w:rPr>
        <w:t>,</w:t>
      </w:r>
      <w:r>
        <w:rPr>
          <w:rFonts w:ascii="Arial" w:eastAsia="Arial" w:hAnsi="Arial" w:cs="Arial"/>
          <w:sz w:val="24"/>
          <w:szCs w:val="24"/>
        </w:rPr>
        <w:t xml:space="preserve"> a deixarem de ser criança</w:t>
      </w:r>
      <w:r w:rsidR="00E34BE6">
        <w:rPr>
          <w:rFonts w:ascii="Arial" w:eastAsia="Arial" w:hAnsi="Arial" w:cs="Arial"/>
          <w:sz w:val="24"/>
          <w:szCs w:val="24"/>
        </w:rPr>
        <w:t xml:space="preserve"> e/ou adolescentes,</w:t>
      </w:r>
      <w:r>
        <w:rPr>
          <w:rFonts w:ascii="Arial" w:eastAsia="Arial" w:hAnsi="Arial" w:cs="Arial"/>
          <w:sz w:val="24"/>
          <w:szCs w:val="24"/>
        </w:rPr>
        <w:t xml:space="preserve"> e a diminuírem seu tempo de estudo</w:t>
      </w:r>
      <w:r w:rsidR="00E34BE6">
        <w:rPr>
          <w:rFonts w:ascii="Arial" w:eastAsia="Arial" w:hAnsi="Arial" w:cs="Arial"/>
          <w:sz w:val="24"/>
          <w:szCs w:val="24"/>
        </w:rPr>
        <w:t>,</w:t>
      </w:r>
      <w:r>
        <w:rPr>
          <w:rFonts w:ascii="Arial" w:eastAsia="Arial" w:hAnsi="Arial" w:cs="Arial"/>
          <w:sz w:val="24"/>
          <w:szCs w:val="24"/>
        </w:rPr>
        <w:t xml:space="preserve"> para exercerem atividade remunerada, passando a ter seus direitos fundamentais violados. </w:t>
      </w:r>
    </w:p>
    <w:p w14:paraId="1C70C520" w14:textId="1FBCE9CE" w:rsidR="005B37D2" w:rsidRDefault="0096520B">
      <w:pPr>
        <w:spacing w:line="360" w:lineRule="auto"/>
        <w:ind w:right="49" w:firstLine="709"/>
        <w:jc w:val="both"/>
        <w:rPr>
          <w:rFonts w:ascii="Arial" w:eastAsia="Arial" w:hAnsi="Arial" w:cs="Arial"/>
          <w:sz w:val="24"/>
          <w:szCs w:val="24"/>
        </w:rPr>
      </w:pPr>
      <w:r>
        <w:rPr>
          <w:rFonts w:ascii="Arial" w:eastAsia="Arial" w:hAnsi="Arial" w:cs="Arial"/>
          <w:color w:val="000000"/>
          <w:sz w:val="24"/>
          <w:szCs w:val="24"/>
        </w:rPr>
        <w:t>Ainda que as leis tenham evoluído e a fiscalização tenha melhorado, o trabalho infantil ainda é um problema em muitas partes do mundo, especialmente em países em desenvolvimento, onde a pobreza e a falta de oportunidades de educação levam as crianças a trabalharem em condições perigosas e exploradoras.</w:t>
      </w:r>
    </w:p>
    <w:p w14:paraId="72A86EDB" w14:textId="67458162" w:rsidR="0096520B" w:rsidRDefault="0096520B" w:rsidP="0096520B">
      <w:pP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Com efeito, a exploração do trabalho infantil nas plataformas digitais é uma das formas mais recentes dessa prática. A produção de conteúdo nas redes sociais, por exemplo, tem se tornado cada vez mais popular e lucrativa, o que tem levado muitas crianças e adolescentes a trabalharem nessas plataformas. No entanto, muitas vezes esses jovens são explorados e submetidos a condições precárias de trabalho, como costumeiramente já praticado em outras épocas.</w:t>
      </w:r>
    </w:p>
    <w:p w14:paraId="2D4725E8" w14:textId="14A3DFBB"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O presente artigo</w:t>
      </w:r>
      <w:r w:rsidR="00E34BE6">
        <w:rPr>
          <w:rFonts w:ascii="Arial" w:eastAsia="Arial" w:hAnsi="Arial" w:cs="Arial"/>
          <w:color w:val="000000"/>
          <w:sz w:val="24"/>
          <w:szCs w:val="24"/>
        </w:rPr>
        <w:t xml:space="preserve">, como dito, </w:t>
      </w:r>
      <w:r>
        <w:rPr>
          <w:rFonts w:ascii="Arial" w:eastAsia="Arial" w:hAnsi="Arial" w:cs="Arial"/>
          <w:color w:val="000000"/>
          <w:sz w:val="24"/>
          <w:szCs w:val="24"/>
        </w:rPr>
        <w:t xml:space="preserve">tem como objetivo analisar essa </w:t>
      </w:r>
      <w:r>
        <w:rPr>
          <w:rFonts w:ascii="Arial" w:eastAsia="Arial" w:hAnsi="Arial" w:cs="Arial"/>
          <w:sz w:val="24"/>
          <w:szCs w:val="24"/>
        </w:rPr>
        <w:t>relação</w:t>
      </w:r>
      <w:r>
        <w:rPr>
          <w:rFonts w:ascii="Arial" w:eastAsia="Arial" w:hAnsi="Arial" w:cs="Arial"/>
          <w:color w:val="000000"/>
          <w:sz w:val="24"/>
          <w:szCs w:val="24"/>
        </w:rPr>
        <w:t xml:space="preserve"> e outrora buscar um </w:t>
      </w:r>
      <w:r>
        <w:rPr>
          <w:rFonts w:ascii="Arial" w:eastAsia="Arial" w:hAnsi="Arial" w:cs="Arial"/>
          <w:sz w:val="24"/>
          <w:szCs w:val="24"/>
        </w:rPr>
        <w:t>mecanismo</w:t>
      </w:r>
      <w:r>
        <w:rPr>
          <w:rFonts w:ascii="Arial" w:eastAsia="Arial" w:hAnsi="Arial" w:cs="Arial"/>
          <w:color w:val="000000"/>
          <w:sz w:val="24"/>
          <w:szCs w:val="24"/>
        </w:rPr>
        <w:t xml:space="preserve"> para que se possa garantir a proteção integral das crianças, com o propósito de evitar que casos </w:t>
      </w:r>
      <w:r w:rsidRPr="00E34BE6">
        <w:rPr>
          <w:rFonts w:ascii="Arial" w:eastAsia="Arial" w:hAnsi="Arial" w:cs="Arial"/>
          <w:color w:val="000000"/>
          <w:sz w:val="24"/>
          <w:szCs w:val="24"/>
        </w:rPr>
        <w:t xml:space="preserve">como </w:t>
      </w:r>
      <w:r w:rsidR="00E34BE6" w:rsidRPr="00E34BE6">
        <w:rPr>
          <w:rFonts w:ascii="Arial" w:eastAsia="Arial" w:hAnsi="Arial" w:cs="Arial"/>
          <w:color w:val="000000"/>
          <w:sz w:val="24"/>
          <w:szCs w:val="24"/>
        </w:rPr>
        <w:t>‘</w:t>
      </w:r>
      <w:r w:rsidRPr="00E34BE6">
        <w:rPr>
          <w:rFonts w:ascii="Arial" w:eastAsia="Arial" w:hAnsi="Arial" w:cs="Arial"/>
          <w:color w:val="000000"/>
          <w:sz w:val="24"/>
          <w:szCs w:val="24"/>
        </w:rPr>
        <w:t>Bell para as meninas</w:t>
      </w:r>
      <w:r w:rsidR="00E34BE6" w:rsidRPr="00E34BE6">
        <w:rPr>
          <w:rFonts w:ascii="Arial" w:eastAsia="Arial" w:hAnsi="Arial" w:cs="Arial"/>
          <w:color w:val="000000"/>
          <w:sz w:val="24"/>
          <w:szCs w:val="24"/>
        </w:rPr>
        <w:t>’</w:t>
      </w:r>
      <w:r w:rsidRPr="00E34BE6">
        <w:rPr>
          <w:rFonts w:ascii="Arial" w:eastAsia="Arial" w:hAnsi="Arial" w:cs="Arial"/>
          <w:color w:val="000000"/>
          <w:sz w:val="24"/>
          <w:szCs w:val="24"/>
        </w:rPr>
        <w:t xml:space="preserve"> continuem</w:t>
      </w:r>
      <w:r>
        <w:rPr>
          <w:rFonts w:ascii="Arial" w:eastAsia="Arial" w:hAnsi="Arial" w:cs="Arial"/>
          <w:color w:val="000000"/>
          <w:sz w:val="24"/>
          <w:szCs w:val="24"/>
        </w:rPr>
        <w:t xml:space="preserve"> a acontecer.</w:t>
      </w:r>
    </w:p>
    <w:p w14:paraId="1D86017C" w14:textId="490FECB1"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lastRenderedPageBreak/>
        <w:t>Es</w:t>
      </w:r>
      <w:r>
        <w:rPr>
          <w:rFonts w:ascii="Arial" w:eastAsia="Arial" w:hAnsi="Arial" w:cs="Arial"/>
          <w:sz w:val="24"/>
          <w:szCs w:val="24"/>
        </w:rPr>
        <w:t>s</w:t>
      </w:r>
      <w:r>
        <w:rPr>
          <w:rFonts w:ascii="Arial" w:eastAsia="Arial" w:hAnsi="Arial" w:cs="Arial"/>
          <w:color w:val="000000"/>
          <w:sz w:val="24"/>
          <w:szCs w:val="24"/>
        </w:rPr>
        <w:t>e foi um caso que teve muita visibilidade na época, pois em maio de 2020</w:t>
      </w:r>
      <w:r w:rsidR="00A42B7C">
        <w:rPr>
          <w:rFonts w:ascii="Arial" w:eastAsia="Arial" w:hAnsi="Arial" w:cs="Arial"/>
          <w:color w:val="000000"/>
          <w:sz w:val="24"/>
          <w:szCs w:val="24"/>
        </w:rPr>
        <w:t>, com</w:t>
      </w:r>
      <w:r>
        <w:rPr>
          <w:rFonts w:ascii="Arial" w:eastAsia="Arial" w:hAnsi="Arial" w:cs="Arial"/>
          <w:color w:val="000000"/>
          <w:sz w:val="24"/>
          <w:szCs w:val="24"/>
        </w:rPr>
        <w:t xml:space="preserve"> a </w:t>
      </w:r>
      <w:r w:rsidRPr="00E02780">
        <w:rPr>
          <w:rFonts w:ascii="Arial" w:eastAsia="Arial" w:hAnsi="Arial" w:cs="Arial"/>
          <w:i/>
          <w:color w:val="000000"/>
          <w:sz w:val="24"/>
          <w:szCs w:val="24"/>
        </w:rPr>
        <w:t>hashtag</w:t>
      </w:r>
      <w:r w:rsidR="00A42B7C" w:rsidRPr="00E02780">
        <w:rPr>
          <w:rStyle w:val="Refdenotaderodap"/>
          <w:rFonts w:ascii="Arial" w:eastAsia="Arial" w:hAnsi="Arial" w:cs="Arial"/>
          <w:i/>
          <w:color w:val="000000"/>
          <w:sz w:val="24"/>
          <w:szCs w:val="24"/>
        </w:rPr>
        <w:footnoteReference w:id="5"/>
      </w:r>
      <w:r>
        <w:rPr>
          <w:rFonts w:ascii="Arial" w:eastAsia="Arial" w:hAnsi="Arial" w:cs="Arial"/>
          <w:color w:val="000000"/>
          <w:sz w:val="24"/>
          <w:szCs w:val="24"/>
        </w:rPr>
        <w:t xml:space="preserve"> '</w:t>
      </w:r>
      <w:r w:rsidR="00A42B7C">
        <w:rPr>
          <w:rFonts w:ascii="Arial" w:eastAsia="Arial" w:hAnsi="Arial" w:cs="Arial"/>
          <w:color w:val="000000"/>
          <w:sz w:val="24"/>
          <w:szCs w:val="24"/>
        </w:rPr>
        <w:t>s</w:t>
      </w:r>
      <w:r>
        <w:rPr>
          <w:rFonts w:ascii="Arial" w:eastAsia="Arial" w:hAnsi="Arial" w:cs="Arial"/>
          <w:color w:val="000000"/>
          <w:sz w:val="24"/>
          <w:szCs w:val="24"/>
        </w:rPr>
        <w:t xml:space="preserve">alvem </w:t>
      </w:r>
      <w:r>
        <w:rPr>
          <w:rFonts w:ascii="Arial" w:eastAsia="Arial" w:hAnsi="Arial" w:cs="Arial"/>
          <w:sz w:val="24"/>
          <w:szCs w:val="24"/>
        </w:rPr>
        <w:t>Bel</w:t>
      </w:r>
      <w:r>
        <w:rPr>
          <w:rFonts w:ascii="Arial" w:eastAsia="Arial" w:hAnsi="Arial" w:cs="Arial"/>
          <w:color w:val="000000"/>
          <w:sz w:val="24"/>
          <w:szCs w:val="24"/>
        </w:rPr>
        <w:t xml:space="preserve"> </w:t>
      </w:r>
      <w:r w:rsidR="00A42B7C">
        <w:rPr>
          <w:rFonts w:ascii="Arial" w:eastAsia="Arial" w:hAnsi="Arial" w:cs="Arial"/>
          <w:color w:val="000000"/>
          <w:sz w:val="24"/>
          <w:szCs w:val="24"/>
        </w:rPr>
        <w:t>p</w:t>
      </w:r>
      <w:r>
        <w:rPr>
          <w:rFonts w:ascii="Arial" w:eastAsia="Arial" w:hAnsi="Arial" w:cs="Arial"/>
          <w:color w:val="000000"/>
          <w:sz w:val="24"/>
          <w:szCs w:val="24"/>
        </w:rPr>
        <w:t xml:space="preserve">ara </w:t>
      </w:r>
      <w:r w:rsidR="00A42B7C">
        <w:rPr>
          <w:rFonts w:ascii="Arial" w:eastAsia="Arial" w:hAnsi="Arial" w:cs="Arial"/>
          <w:color w:val="000000"/>
          <w:sz w:val="24"/>
          <w:szCs w:val="24"/>
        </w:rPr>
        <w:t>m</w:t>
      </w:r>
      <w:r>
        <w:rPr>
          <w:rFonts w:ascii="Arial" w:eastAsia="Arial" w:hAnsi="Arial" w:cs="Arial"/>
          <w:color w:val="000000"/>
          <w:sz w:val="24"/>
          <w:szCs w:val="24"/>
        </w:rPr>
        <w:t>eninas'</w:t>
      </w:r>
      <w:r w:rsidR="00A42B7C">
        <w:rPr>
          <w:rFonts w:ascii="Arial" w:eastAsia="Arial" w:hAnsi="Arial" w:cs="Arial"/>
          <w:color w:val="000000"/>
          <w:sz w:val="24"/>
          <w:szCs w:val="24"/>
        </w:rPr>
        <w:t>. Essa situação</w:t>
      </w:r>
      <w:r>
        <w:rPr>
          <w:rFonts w:ascii="Arial" w:eastAsia="Arial" w:hAnsi="Arial" w:cs="Arial"/>
          <w:color w:val="000000"/>
          <w:sz w:val="24"/>
          <w:szCs w:val="24"/>
        </w:rPr>
        <w:t xml:space="preserve"> foi um dos assuntos mais comentados no </w:t>
      </w:r>
      <w:r>
        <w:rPr>
          <w:rFonts w:ascii="Arial" w:eastAsia="Arial" w:hAnsi="Arial" w:cs="Arial"/>
          <w:i/>
          <w:color w:val="000000"/>
          <w:sz w:val="24"/>
          <w:szCs w:val="24"/>
        </w:rPr>
        <w:t>Twitter</w:t>
      </w:r>
      <w:r>
        <w:rPr>
          <w:rFonts w:ascii="Arial" w:eastAsia="Arial" w:hAnsi="Arial" w:cs="Arial"/>
          <w:color w:val="000000"/>
          <w:sz w:val="24"/>
          <w:szCs w:val="24"/>
        </w:rPr>
        <w:t xml:space="preserve">, </w:t>
      </w:r>
      <w:r w:rsidR="00A42B7C">
        <w:rPr>
          <w:rFonts w:ascii="Arial" w:eastAsia="Arial" w:hAnsi="Arial" w:cs="Arial"/>
          <w:color w:val="000000"/>
          <w:sz w:val="24"/>
          <w:szCs w:val="24"/>
        </w:rPr>
        <w:t xml:space="preserve">tendo em </w:t>
      </w:r>
      <w:r>
        <w:rPr>
          <w:rFonts w:ascii="Arial" w:eastAsia="Arial" w:hAnsi="Arial" w:cs="Arial"/>
          <w:color w:val="000000"/>
          <w:sz w:val="24"/>
          <w:szCs w:val="24"/>
        </w:rPr>
        <w:t>vist</w:t>
      </w:r>
      <w:r w:rsidR="00A42B7C">
        <w:rPr>
          <w:rFonts w:ascii="Arial" w:eastAsia="Arial" w:hAnsi="Arial" w:cs="Arial"/>
          <w:color w:val="000000"/>
          <w:sz w:val="24"/>
          <w:szCs w:val="24"/>
        </w:rPr>
        <w:t>a</w:t>
      </w:r>
      <w:r>
        <w:rPr>
          <w:rFonts w:ascii="Arial" w:eastAsia="Arial" w:hAnsi="Arial" w:cs="Arial"/>
          <w:color w:val="000000"/>
          <w:sz w:val="24"/>
          <w:szCs w:val="24"/>
        </w:rPr>
        <w:t xml:space="preserve"> que a mãe da adolescente</w:t>
      </w:r>
      <w:r w:rsidR="00A42B7C">
        <w:rPr>
          <w:rFonts w:ascii="Arial" w:eastAsia="Arial" w:hAnsi="Arial" w:cs="Arial"/>
          <w:color w:val="000000"/>
          <w:sz w:val="24"/>
          <w:szCs w:val="24"/>
        </w:rPr>
        <w:t>,</w:t>
      </w:r>
      <w:r>
        <w:rPr>
          <w:rFonts w:ascii="Arial" w:eastAsia="Arial" w:hAnsi="Arial" w:cs="Arial"/>
          <w:color w:val="000000"/>
          <w:sz w:val="24"/>
          <w:szCs w:val="24"/>
        </w:rPr>
        <w:t xml:space="preserve"> Isabela Magdalena, mais conhecida como Bel, </w:t>
      </w:r>
      <w:r>
        <w:rPr>
          <w:rFonts w:ascii="Arial" w:eastAsia="Arial" w:hAnsi="Arial" w:cs="Arial"/>
          <w:sz w:val="24"/>
          <w:szCs w:val="24"/>
        </w:rPr>
        <w:t>estava</w:t>
      </w:r>
      <w:r>
        <w:rPr>
          <w:rFonts w:ascii="Arial" w:eastAsia="Arial" w:hAnsi="Arial" w:cs="Arial"/>
          <w:color w:val="000000"/>
          <w:sz w:val="24"/>
          <w:szCs w:val="24"/>
        </w:rPr>
        <w:t xml:space="preserve"> submetendo a filha a passar por situações vexatórias, </w:t>
      </w:r>
      <w:r w:rsidRPr="000521F2">
        <w:rPr>
          <w:rFonts w:ascii="Arial" w:eastAsia="Arial" w:hAnsi="Arial" w:cs="Arial"/>
          <w:color w:val="000000"/>
          <w:sz w:val="24"/>
          <w:szCs w:val="24"/>
        </w:rPr>
        <w:t xml:space="preserve">com a finalidade de ganhar </w:t>
      </w:r>
      <w:r w:rsidR="00A42B7C" w:rsidRPr="000521F2">
        <w:rPr>
          <w:rFonts w:ascii="Arial" w:eastAsia="Arial" w:hAnsi="Arial" w:cs="Arial"/>
          <w:color w:val="000000"/>
          <w:sz w:val="24"/>
          <w:szCs w:val="24"/>
        </w:rPr>
        <w:t>‘</w:t>
      </w:r>
      <w:r w:rsidRPr="000521F2">
        <w:rPr>
          <w:rFonts w:ascii="Arial" w:eastAsia="Arial" w:hAnsi="Arial" w:cs="Arial"/>
          <w:color w:val="000000"/>
          <w:sz w:val="24"/>
          <w:szCs w:val="24"/>
        </w:rPr>
        <w:t>engajamento</w:t>
      </w:r>
      <w:r w:rsidR="00A42B7C" w:rsidRPr="000521F2">
        <w:rPr>
          <w:rFonts w:ascii="Arial" w:eastAsia="Arial" w:hAnsi="Arial" w:cs="Arial"/>
          <w:color w:val="000000"/>
          <w:sz w:val="24"/>
          <w:szCs w:val="24"/>
        </w:rPr>
        <w:t>’</w:t>
      </w:r>
      <w:r w:rsidRPr="000521F2">
        <w:rPr>
          <w:rFonts w:ascii="Arial" w:eastAsia="Arial" w:hAnsi="Arial" w:cs="Arial"/>
          <w:color w:val="000000"/>
          <w:sz w:val="24"/>
          <w:szCs w:val="24"/>
        </w:rPr>
        <w:t xml:space="preserve"> nos vídeos postados no canal do </w:t>
      </w:r>
      <w:r w:rsidRPr="000521F2">
        <w:rPr>
          <w:rFonts w:ascii="Arial" w:eastAsia="Arial" w:hAnsi="Arial" w:cs="Arial"/>
          <w:i/>
          <w:color w:val="000000"/>
          <w:sz w:val="24"/>
          <w:szCs w:val="24"/>
        </w:rPr>
        <w:t>Youtube</w:t>
      </w:r>
      <w:r w:rsidR="00A42B7C" w:rsidRPr="000521F2">
        <w:rPr>
          <w:rFonts w:ascii="Arial" w:eastAsia="Arial" w:hAnsi="Arial" w:cs="Arial"/>
          <w:color w:val="000000"/>
          <w:sz w:val="24"/>
          <w:szCs w:val="24"/>
        </w:rPr>
        <w:t xml:space="preserve"> (</w:t>
      </w:r>
      <w:r w:rsidR="00E02780" w:rsidRPr="000521F2">
        <w:rPr>
          <w:rFonts w:ascii="Arial" w:eastAsia="Arial" w:hAnsi="Arial" w:cs="Arial"/>
          <w:color w:val="000000"/>
          <w:sz w:val="24"/>
          <w:szCs w:val="24"/>
        </w:rPr>
        <w:t>Dias</w:t>
      </w:r>
      <w:r w:rsidR="00A42B7C" w:rsidRPr="000521F2">
        <w:rPr>
          <w:rFonts w:ascii="Arial" w:eastAsia="Arial" w:hAnsi="Arial" w:cs="Arial"/>
          <w:color w:val="000000"/>
          <w:sz w:val="24"/>
          <w:szCs w:val="24"/>
        </w:rPr>
        <w:t xml:space="preserve">, </w:t>
      </w:r>
      <w:r w:rsidR="00E02780" w:rsidRPr="000521F2">
        <w:rPr>
          <w:rFonts w:ascii="Arial" w:eastAsia="Arial" w:hAnsi="Arial" w:cs="Arial"/>
          <w:color w:val="000000"/>
          <w:sz w:val="24"/>
          <w:szCs w:val="24"/>
        </w:rPr>
        <w:t>2022</w:t>
      </w:r>
      <w:r w:rsidR="00A42B7C" w:rsidRPr="000521F2">
        <w:rPr>
          <w:rFonts w:ascii="Arial" w:eastAsia="Arial" w:hAnsi="Arial" w:cs="Arial"/>
          <w:color w:val="000000"/>
          <w:sz w:val="24"/>
          <w:szCs w:val="24"/>
        </w:rPr>
        <w:t>).</w:t>
      </w:r>
    </w:p>
    <w:p w14:paraId="38F3C179" w14:textId="6EE8AC1B" w:rsidR="005B37D2" w:rsidRPr="000521F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Em um dos vídeos </w:t>
      </w:r>
      <w:r w:rsidR="00A42B7C">
        <w:rPr>
          <w:rFonts w:ascii="Arial" w:eastAsia="Arial" w:hAnsi="Arial" w:cs="Arial"/>
          <w:color w:val="000000"/>
          <w:sz w:val="24"/>
          <w:szCs w:val="24"/>
        </w:rPr>
        <w:t>d</w:t>
      </w:r>
      <w:r>
        <w:rPr>
          <w:rFonts w:ascii="Arial" w:eastAsia="Arial" w:hAnsi="Arial" w:cs="Arial"/>
          <w:color w:val="000000"/>
          <w:sz w:val="24"/>
          <w:szCs w:val="24"/>
        </w:rPr>
        <w:t>o canal</w:t>
      </w:r>
      <w:r w:rsidR="00A42B7C">
        <w:rPr>
          <w:rFonts w:ascii="Arial" w:eastAsia="Arial" w:hAnsi="Arial" w:cs="Arial"/>
          <w:color w:val="000000"/>
          <w:sz w:val="24"/>
          <w:szCs w:val="24"/>
        </w:rPr>
        <w:t>,</w:t>
      </w:r>
      <w:r>
        <w:rPr>
          <w:rFonts w:ascii="Arial" w:eastAsia="Arial" w:hAnsi="Arial" w:cs="Arial"/>
          <w:color w:val="000000"/>
          <w:sz w:val="24"/>
          <w:szCs w:val="24"/>
        </w:rPr>
        <w:t xml:space="preserve"> a adolescente estava no mar com a altura da </w:t>
      </w:r>
      <w:r>
        <w:rPr>
          <w:rFonts w:ascii="Arial" w:eastAsia="Arial" w:hAnsi="Arial" w:cs="Arial"/>
          <w:sz w:val="24"/>
          <w:szCs w:val="24"/>
        </w:rPr>
        <w:t>água</w:t>
      </w:r>
      <w:r>
        <w:rPr>
          <w:rFonts w:ascii="Arial" w:eastAsia="Arial" w:hAnsi="Arial" w:cs="Arial"/>
          <w:color w:val="000000"/>
          <w:sz w:val="24"/>
          <w:szCs w:val="24"/>
        </w:rPr>
        <w:t xml:space="preserve"> quase sobre sua cabeça, enquanto isso seus pais </w:t>
      </w:r>
      <w:r>
        <w:rPr>
          <w:rFonts w:ascii="Arial" w:eastAsia="Arial" w:hAnsi="Arial" w:cs="Arial"/>
          <w:sz w:val="24"/>
          <w:szCs w:val="24"/>
        </w:rPr>
        <w:t>filmam</w:t>
      </w:r>
      <w:r>
        <w:rPr>
          <w:rFonts w:ascii="Arial" w:eastAsia="Arial" w:hAnsi="Arial" w:cs="Arial"/>
          <w:color w:val="000000"/>
          <w:sz w:val="24"/>
          <w:szCs w:val="24"/>
        </w:rPr>
        <w:t xml:space="preserve"> para </w:t>
      </w:r>
      <w:r w:rsidR="00A42B7C">
        <w:rPr>
          <w:rFonts w:ascii="Arial" w:eastAsia="Arial" w:hAnsi="Arial" w:cs="Arial"/>
          <w:color w:val="000000"/>
          <w:sz w:val="24"/>
          <w:szCs w:val="24"/>
        </w:rPr>
        <w:t>‘</w:t>
      </w:r>
      <w:r>
        <w:rPr>
          <w:rFonts w:ascii="Arial" w:eastAsia="Arial" w:hAnsi="Arial" w:cs="Arial"/>
          <w:color w:val="000000"/>
          <w:sz w:val="24"/>
          <w:szCs w:val="24"/>
        </w:rPr>
        <w:t>exemplificar</w:t>
      </w:r>
      <w:r w:rsidR="00A42B7C">
        <w:rPr>
          <w:rFonts w:ascii="Arial" w:eastAsia="Arial" w:hAnsi="Arial" w:cs="Arial"/>
          <w:color w:val="000000"/>
          <w:sz w:val="24"/>
          <w:szCs w:val="24"/>
        </w:rPr>
        <w:t>’</w:t>
      </w:r>
      <w:r>
        <w:rPr>
          <w:rFonts w:ascii="Arial" w:eastAsia="Arial" w:hAnsi="Arial" w:cs="Arial"/>
          <w:color w:val="000000"/>
          <w:sz w:val="24"/>
          <w:szCs w:val="24"/>
        </w:rPr>
        <w:t xml:space="preserve"> os perigos do afogamento. Posteriormente, o Conselho Tutelar foi </w:t>
      </w:r>
      <w:r>
        <w:rPr>
          <w:rFonts w:ascii="Arial" w:eastAsia="Arial" w:hAnsi="Arial" w:cs="Arial"/>
          <w:sz w:val="24"/>
          <w:szCs w:val="24"/>
        </w:rPr>
        <w:t>informado</w:t>
      </w:r>
      <w:r>
        <w:rPr>
          <w:rFonts w:ascii="Arial" w:eastAsia="Arial" w:hAnsi="Arial" w:cs="Arial"/>
          <w:color w:val="000000"/>
          <w:sz w:val="24"/>
          <w:szCs w:val="24"/>
        </w:rPr>
        <w:t xml:space="preserve"> e </w:t>
      </w:r>
      <w:r w:rsidR="000521F2">
        <w:rPr>
          <w:rFonts w:ascii="Arial" w:eastAsia="Arial" w:hAnsi="Arial" w:cs="Arial"/>
          <w:color w:val="000000"/>
          <w:sz w:val="24"/>
          <w:szCs w:val="24"/>
        </w:rPr>
        <w:t>logo após</w:t>
      </w:r>
      <w:r>
        <w:rPr>
          <w:rFonts w:ascii="Arial" w:eastAsia="Arial" w:hAnsi="Arial" w:cs="Arial"/>
          <w:color w:val="000000"/>
          <w:sz w:val="24"/>
          <w:szCs w:val="24"/>
        </w:rPr>
        <w:t xml:space="preserve"> denunciou os pais da menina ao Ministério Público</w:t>
      </w:r>
      <w:r w:rsidR="00D64A3D">
        <w:rPr>
          <w:rFonts w:ascii="Arial" w:eastAsia="Arial" w:hAnsi="Arial" w:cs="Arial"/>
          <w:color w:val="000000"/>
          <w:sz w:val="24"/>
          <w:szCs w:val="24"/>
        </w:rPr>
        <w:t xml:space="preserve"> </w:t>
      </w:r>
      <w:r w:rsidR="00D64A3D" w:rsidRPr="000521F2">
        <w:rPr>
          <w:rFonts w:ascii="Arial" w:eastAsia="Arial" w:hAnsi="Arial" w:cs="Arial"/>
          <w:color w:val="000000"/>
          <w:sz w:val="24"/>
          <w:szCs w:val="24"/>
        </w:rPr>
        <w:t>(DIAS</w:t>
      </w:r>
      <w:r w:rsidR="00A42B7C" w:rsidRPr="000521F2">
        <w:rPr>
          <w:rFonts w:ascii="Arial" w:eastAsia="Arial" w:hAnsi="Arial" w:cs="Arial"/>
          <w:color w:val="000000"/>
          <w:sz w:val="24"/>
          <w:szCs w:val="24"/>
        </w:rPr>
        <w:t xml:space="preserve">, </w:t>
      </w:r>
      <w:r w:rsidR="00E02780" w:rsidRPr="000521F2">
        <w:rPr>
          <w:rFonts w:ascii="Arial" w:eastAsia="Arial" w:hAnsi="Arial" w:cs="Arial"/>
          <w:color w:val="000000"/>
          <w:sz w:val="24"/>
          <w:szCs w:val="24"/>
        </w:rPr>
        <w:t>2022</w:t>
      </w:r>
      <w:r w:rsidR="00A42B7C" w:rsidRPr="000521F2">
        <w:rPr>
          <w:rFonts w:ascii="Arial" w:eastAsia="Arial" w:hAnsi="Arial" w:cs="Arial"/>
          <w:color w:val="000000"/>
          <w:sz w:val="24"/>
          <w:szCs w:val="24"/>
        </w:rPr>
        <w:t>).</w:t>
      </w:r>
    </w:p>
    <w:p w14:paraId="7A52071C" w14:textId="4F5F7238" w:rsidR="005B37D2" w:rsidRDefault="00396581">
      <w:pPr>
        <w:spacing w:line="360" w:lineRule="auto"/>
        <w:ind w:right="49" w:firstLine="709"/>
        <w:jc w:val="both"/>
        <w:rPr>
          <w:rFonts w:ascii="Arial" w:eastAsia="Arial" w:hAnsi="Arial" w:cs="Arial"/>
          <w:color w:val="000000"/>
          <w:sz w:val="24"/>
          <w:szCs w:val="24"/>
        </w:rPr>
      </w:pPr>
      <w:r w:rsidRPr="000521F2">
        <w:rPr>
          <w:rFonts w:ascii="Arial" w:eastAsia="Arial" w:hAnsi="Arial" w:cs="Arial"/>
          <w:color w:val="000000"/>
          <w:sz w:val="24"/>
          <w:szCs w:val="24"/>
        </w:rPr>
        <w:t>Mediante o caso supracitado, começou a se debater com mais ênfase quais medidas poderiam ser tomadas para garantir os limites da exposição da imagem das crianças e adolescentes, assim como garantir a proteção integral, com absoluta prioridade, conforme previsão no Estatuto da Criança e Adolescente</w:t>
      </w:r>
      <w:r w:rsidR="00A42B7C" w:rsidRPr="000521F2">
        <w:rPr>
          <w:rFonts w:ascii="Arial" w:eastAsia="Arial" w:hAnsi="Arial" w:cs="Arial"/>
          <w:color w:val="000000"/>
          <w:sz w:val="24"/>
          <w:szCs w:val="24"/>
        </w:rPr>
        <w:t xml:space="preserve"> (</w:t>
      </w:r>
      <w:r w:rsidR="00D64A3D" w:rsidRPr="000521F2">
        <w:rPr>
          <w:rFonts w:ascii="Arial" w:eastAsia="Arial" w:hAnsi="Arial" w:cs="Arial"/>
          <w:color w:val="000000"/>
          <w:sz w:val="24"/>
          <w:szCs w:val="24"/>
        </w:rPr>
        <w:t xml:space="preserve">DIAS, </w:t>
      </w:r>
      <w:r w:rsidR="00E02780" w:rsidRPr="000521F2">
        <w:rPr>
          <w:rFonts w:ascii="Arial" w:eastAsia="Arial" w:hAnsi="Arial" w:cs="Arial"/>
          <w:color w:val="000000"/>
          <w:sz w:val="24"/>
          <w:szCs w:val="24"/>
        </w:rPr>
        <w:t>2022</w:t>
      </w:r>
      <w:r w:rsidR="00A42B7C" w:rsidRPr="000521F2">
        <w:rPr>
          <w:rFonts w:ascii="Arial" w:eastAsia="Arial" w:hAnsi="Arial" w:cs="Arial"/>
          <w:color w:val="000000"/>
          <w:sz w:val="24"/>
          <w:szCs w:val="24"/>
        </w:rPr>
        <w:t>).</w:t>
      </w:r>
    </w:p>
    <w:p w14:paraId="209266D0" w14:textId="03C5AA2D" w:rsidR="0068541E" w:rsidRDefault="0068541E">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Depreende-se, portanto, que as relações laborais na atualidade, mudaram completamente ao que era nos tempos passados, com essa modernização, normas e sanções especificas devem ser legisladas, sendo </w:t>
      </w:r>
      <w:r w:rsidRPr="0068541E">
        <w:rPr>
          <w:rFonts w:ascii="Arial" w:eastAsia="Arial" w:hAnsi="Arial" w:cs="Arial"/>
          <w:color w:val="000000"/>
          <w:sz w:val="24"/>
          <w:szCs w:val="24"/>
        </w:rPr>
        <w:t>fundamental garantir que as crianças envolvidas em atividades online sejam protegidas e tenham um ambiente seguro para se desenvolverem.</w:t>
      </w:r>
    </w:p>
    <w:p w14:paraId="37E7BA4E" w14:textId="77777777" w:rsidR="005B37D2" w:rsidRDefault="005B37D2">
      <w:pPr>
        <w:tabs>
          <w:tab w:val="left" w:pos="284"/>
        </w:tabs>
        <w:spacing w:line="360" w:lineRule="auto"/>
        <w:ind w:right="49"/>
        <w:jc w:val="both"/>
        <w:rPr>
          <w:rFonts w:ascii="Arial" w:eastAsia="Arial" w:hAnsi="Arial" w:cs="Arial"/>
          <w:sz w:val="24"/>
          <w:szCs w:val="24"/>
        </w:rPr>
      </w:pPr>
    </w:p>
    <w:p w14:paraId="4FE30300" w14:textId="77777777" w:rsidR="005B37D2" w:rsidRDefault="00396581">
      <w:pPr>
        <w:tabs>
          <w:tab w:val="left" w:pos="284"/>
        </w:tabs>
        <w:spacing w:line="360" w:lineRule="auto"/>
        <w:ind w:right="49"/>
        <w:jc w:val="both"/>
        <w:rPr>
          <w:rFonts w:ascii="Arial" w:eastAsia="Arial" w:hAnsi="Arial" w:cs="Arial"/>
          <w:b/>
          <w:color w:val="000000"/>
          <w:sz w:val="24"/>
          <w:szCs w:val="24"/>
        </w:rPr>
      </w:pPr>
      <w:r>
        <w:rPr>
          <w:rFonts w:ascii="Arial" w:eastAsia="Arial" w:hAnsi="Arial" w:cs="Arial"/>
          <w:b/>
          <w:color w:val="000000"/>
          <w:sz w:val="24"/>
          <w:szCs w:val="24"/>
        </w:rPr>
        <w:t>4 DOS ASPECTOS LEGAIS EM TORNO DO TRABALHO INFANTIL</w:t>
      </w:r>
    </w:p>
    <w:p w14:paraId="52F6E779" w14:textId="77777777" w:rsidR="005B37D2" w:rsidRDefault="005B37D2">
      <w:pPr>
        <w:spacing w:line="360" w:lineRule="auto"/>
        <w:ind w:right="49"/>
        <w:jc w:val="both"/>
        <w:rPr>
          <w:rFonts w:ascii="Arial" w:eastAsia="Arial" w:hAnsi="Arial" w:cs="Arial"/>
          <w:sz w:val="24"/>
          <w:szCs w:val="24"/>
        </w:rPr>
      </w:pPr>
    </w:p>
    <w:p w14:paraId="651AE9F1" w14:textId="78C8D254"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Desta feita, como há uma necessidade em viabilizar um entendimento sobre o presente tema, buscando concretizar alguns entendimentos ao que concerne o trabalho infantil contemporâneo. Para assim, entender todo enredo </w:t>
      </w:r>
      <w:r>
        <w:rPr>
          <w:rFonts w:ascii="Arial" w:eastAsia="Arial" w:hAnsi="Arial" w:cs="Arial"/>
          <w:sz w:val="24"/>
          <w:szCs w:val="24"/>
        </w:rPr>
        <w:t>e apanhado</w:t>
      </w:r>
      <w:r>
        <w:rPr>
          <w:rFonts w:ascii="Arial" w:eastAsia="Arial" w:hAnsi="Arial" w:cs="Arial"/>
          <w:color w:val="000000"/>
          <w:sz w:val="24"/>
          <w:szCs w:val="24"/>
        </w:rPr>
        <w:t xml:space="preserve"> histórico, para ser compreendido através dos moldes que foram adaptados na sociedade ao longo do tempo.</w:t>
      </w:r>
    </w:p>
    <w:p w14:paraId="028C3157" w14:textId="446E5BF9" w:rsidR="00A42B7C" w:rsidRDefault="0042210E">
      <w:pPr>
        <w:spacing w:line="360" w:lineRule="auto"/>
        <w:ind w:right="49" w:firstLine="709"/>
        <w:jc w:val="both"/>
        <w:rPr>
          <w:rFonts w:ascii="Arial" w:eastAsia="Arial" w:hAnsi="Arial" w:cs="Arial"/>
          <w:color w:val="000000"/>
          <w:sz w:val="24"/>
          <w:szCs w:val="24"/>
        </w:rPr>
      </w:pPr>
      <w:r w:rsidRPr="0042210E">
        <w:rPr>
          <w:rFonts w:ascii="Arial" w:eastAsia="Arial" w:hAnsi="Arial" w:cs="Arial"/>
          <w:color w:val="000000"/>
          <w:sz w:val="24"/>
          <w:szCs w:val="24"/>
        </w:rPr>
        <w:t xml:space="preserve">Primordialmente, faz-se imperiosa a análise acerca das características por traz do trabalho infantil, o que de fato poderá ser considerado ou não como, sendo assim o IBGE, </w:t>
      </w:r>
      <w:r w:rsidRPr="0042210E">
        <w:rPr>
          <w:rFonts w:ascii="Arial" w:eastAsia="Arial" w:hAnsi="Arial" w:cs="Arial"/>
          <w:color w:val="000000"/>
          <w:sz w:val="24"/>
          <w:szCs w:val="24"/>
        </w:rPr>
        <w:lastRenderedPageBreak/>
        <w:t>2016, p.1, apresenta o que um conceito utilizado para elencar as características do trabalho infantil:</w:t>
      </w:r>
    </w:p>
    <w:p w14:paraId="548DAC59" w14:textId="77777777" w:rsidR="005B37D2" w:rsidRDefault="005B37D2">
      <w:pPr>
        <w:spacing w:line="360" w:lineRule="auto"/>
        <w:ind w:right="49" w:firstLine="709"/>
        <w:rPr>
          <w:rFonts w:ascii="Arial" w:eastAsia="Arial" w:hAnsi="Arial" w:cs="Arial"/>
          <w:color w:val="000000"/>
          <w:sz w:val="22"/>
          <w:szCs w:val="36"/>
        </w:rPr>
      </w:pPr>
    </w:p>
    <w:p w14:paraId="5A19BE74" w14:textId="41B7DB3A" w:rsidR="005B37D2" w:rsidRDefault="00396581">
      <w:pPr>
        <w:ind w:left="2268" w:right="49"/>
        <w:jc w:val="both"/>
        <w:rPr>
          <w:rFonts w:ascii="Arial" w:eastAsia="Arial" w:hAnsi="Arial" w:cs="Arial"/>
          <w:color w:val="000000"/>
        </w:rPr>
      </w:pPr>
      <w:r>
        <w:rPr>
          <w:rFonts w:ascii="Arial" w:eastAsia="Arial" w:hAnsi="Arial" w:cs="Arial"/>
          <w:color w:val="000000"/>
        </w:rPr>
        <w:t>Caracteriza-se como trabalho infantil aquele realizado por crianças com idade inferior à mínima permitida para a entrada no mercado de trabalho, segundo a legislação em vigor no país. No Brasil, a Constituição Brasileira de 1988 admite o trabalho, em geral, a partir dos 16 anos, exceto nos casos de trabalho noturno, perigoso ou insalubre, nos quais a idade mínima se dá aos 18 anos. A constituição admite, também, o trabalho a partir dos 14 anos, mas somente na condição de aprendiz (IBGE, 2016, p.</w:t>
      </w:r>
      <w:r w:rsidR="00A42B7C">
        <w:rPr>
          <w:rFonts w:ascii="Arial" w:eastAsia="Arial" w:hAnsi="Arial" w:cs="Arial"/>
          <w:color w:val="000000"/>
        </w:rPr>
        <w:t xml:space="preserve"> </w:t>
      </w:r>
      <w:r>
        <w:rPr>
          <w:rFonts w:ascii="Arial" w:eastAsia="Arial" w:hAnsi="Arial" w:cs="Arial"/>
          <w:color w:val="000000"/>
        </w:rPr>
        <w:t>1)</w:t>
      </w:r>
      <w:r w:rsidR="00A42B7C">
        <w:rPr>
          <w:rFonts w:ascii="Arial" w:eastAsia="Arial" w:hAnsi="Arial" w:cs="Arial"/>
          <w:color w:val="000000"/>
        </w:rPr>
        <w:t>.</w:t>
      </w:r>
    </w:p>
    <w:p w14:paraId="28AC461A" w14:textId="77777777" w:rsidR="005B37D2" w:rsidRDefault="005B37D2">
      <w:pPr>
        <w:spacing w:line="360" w:lineRule="auto"/>
        <w:ind w:right="49" w:firstLine="709"/>
        <w:jc w:val="both"/>
        <w:rPr>
          <w:rFonts w:ascii="Arial" w:eastAsia="Arial" w:hAnsi="Arial" w:cs="Arial"/>
          <w:color w:val="000000"/>
          <w:sz w:val="24"/>
          <w:szCs w:val="24"/>
        </w:rPr>
      </w:pPr>
    </w:p>
    <w:p w14:paraId="740A24BD" w14:textId="2A869541"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A partir desse entendimento, há um maior esclarecimento acerca do trabalho infantil, facilitando o que pode ser caracterizado como tal, visto que todo trabalho realizado por menores de 14</w:t>
      </w:r>
      <w:r w:rsidR="00A42B7C">
        <w:rPr>
          <w:rFonts w:ascii="Arial" w:eastAsia="Arial" w:hAnsi="Arial" w:cs="Arial"/>
          <w:color w:val="000000"/>
          <w:sz w:val="24"/>
          <w:szCs w:val="24"/>
        </w:rPr>
        <w:t xml:space="preserve"> (quatorze)</w:t>
      </w:r>
      <w:r>
        <w:rPr>
          <w:rFonts w:ascii="Arial" w:eastAsia="Arial" w:hAnsi="Arial" w:cs="Arial"/>
          <w:color w:val="000000"/>
          <w:sz w:val="24"/>
          <w:szCs w:val="24"/>
        </w:rPr>
        <w:t xml:space="preserve"> anos é considerado trabalho infantil. Isso se perpetuou ao longo dos anos</w:t>
      </w:r>
      <w:r w:rsidR="00A42B7C">
        <w:rPr>
          <w:rFonts w:ascii="Arial" w:eastAsia="Arial" w:hAnsi="Arial" w:cs="Arial"/>
          <w:color w:val="000000"/>
          <w:sz w:val="24"/>
          <w:szCs w:val="24"/>
        </w:rPr>
        <w:t>,</w:t>
      </w:r>
      <w:r>
        <w:rPr>
          <w:rFonts w:ascii="Arial" w:eastAsia="Arial" w:hAnsi="Arial" w:cs="Arial"/>
          <w:color w:val="000000"/>
          <w:sz w:val="24"/>
          <w:szCs w:val="24"/>
        </w:rPr>
        <w:t xml:space="preserve"> sendo tratado de forma comum, sem o devido cuidado.</w:t>
      </w:r>
    </w:p>
    <w:p w14:paraId="3CF59087" w14:textId="77777777" w:rsidR="00DD151D"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Após a globalização e a garantia de alguns direitos, esse cuidado passou a ser observado perante a sociedade, o que anteriormente era visto como mão de obra barata e produtiva, que por diversas vezes trabalhavam em condições precárias</w:t>
      </w:r>
      <w:r w:rsidR="00DD151D">
        <w:rPr>
          <w:rFonts w:ascii="Arial" w:eastAsia="Arial" w:hAnsi="Arial" w:cs="Arial"/>
          <w:color w:val="000000"/>
          <w:sz w:val="24"/>
          <w:szCs w:val="24"/>
        </w:rPr>
        <w:t>,</w:t>
      </w:r>
      <w:r>
        <w:rPr>
          <w:rFonts w:ascii="Arial" w:eastAsia="Arial" w:hAnsi="Arial" w:cs="Arial"/>
          <w:color w:val="000000"/>
          <w:sz w:val="24"/>
          <w:szCs w:val="24"/>
        </w:rPr>
        <w:t xml:space="preserve"> passou a ser visto com novos olhos. </w:t>
      </w:r>
    </w:p>
    <w:p w14:paraId="443069EF" w14:textId="7162B01F"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Essas melhorias aconteceram de forma gradativa, visto que a primeira legislação referente às idades dos trabalhadores aconteceu em 1878, com uma nova legislação que autorizou a mudança da idade mínima para o labor, alterando de 5 (cinco), para 10 (dez) anos, sendo viável também a possibilidade de trabalho em dias alternados, ou quando não aderissem a essa possibilidade, todos trabalhavam todos os dias, entretanto, havia uma redução na carga horário, aos trabalhadores entre 10</w:t>
      </w:r>
      <w:r w:rsidR="00DD151D">
        <w:rPr>
          <w:rFonts w:ascii="Arial" w:eastAsia="Arial" w:hAnsi="Arial" w:cs="Arial"/>
          <w:color w:val="000000"/>
          <w:sz w:val="24"/>
          <w:szCs w:val="24"/>
        </w:rPr>
        <w:t xml:space="preserve"> (dez)</w:t>
      </w:r>
      <w:r>
        <w:rPr>
          <w:rFonts w:ascii="Arial" w:eastAsia="Arial" w:hAnsi="Arial" w:cs="Arial"/>
          <w:color w:val="000000"/>
          <w:sz w:val="24"/>
          <w:szCs w:val="24"/>
        </w:rPr>
        <w:t xml:space="preserve"> </w:t>
      </w:r>
      <w:r w:rsidR="00DD151D">
        <w:rPr>
          <w:rFonts w:ascii="Arial" w:eastAsia="Arial" w:hAnsi="Arial" w:cs="Arial"/>
          <w:color w:val="000000"/>
          <w:sz w:val="24"/>
          <w:szCs w:val="24"/>
        </w:rPr>
        <w:t>e</w:t>
      </w:r>
      <w:r>
        <w:rPr>
          <w:rFonts w:ascii="Arial" w:eastAsia="Arial" w:hAnsi="Arial" w:cs="Arial"/>
          <w:color w:val="000000"/>
          <w:sz w:val="24"/>
          <w:szCs w:val="24"/>
        </w:rPr>
        <w:t xml:space="preserve"> 14 </w:t>
      </w:r>
      <w:r w:rsidR="00DD151D">
        <w:rPr>
          <w:rFonts w:ascii="Arial" w:eastAsia="Arial" w:hAnsi="Arial" w:cs="Arial"/>
          <w:color w:val="000000"/>
          <w:sz w:val="24"/>
          <w:szCs w:val="24"/>
        </w:rPr>
        <w:t xml:space="preserve">(quatorze) </w:t>
      </w:r>
      <w:r>
        <w:rPr>
          <w:rFonts w:ascii="Arial" w:eastAsia="Arial" w:hAnsi="Arial" w:cs="Arial"/>
          <w:color w:val="000000"/>
          <w:sz w:val="24"/>
          <w:szCs w:val="24"/>
        </w:rPr>
        <w:t>anos (VIEIRO, 2015)</w:t>
      </w:r>
    </w:p>
    <w:p w14:paraId="105CD8A8" w14:textId="03EC68E6"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Posteriormente, medidas começaram a serem tomadas</w:t>
      </w:r>
      <w:r w:rsidR="00DD151D">
        <w:rPr>
          <w:rFonts w:ascii="Arial" w:eastAsia="Arial" w:hAnsi="Arial" w:cs="Arial"/>
          <w:color w:val="000000"/>
          <w:sz w:val="24"/>
          <w:szCs w:val="24"/>
        </w:rPr>
        <w:t>.</w:t>
      </w:r>
      <w:r>
        <w:rPr>
          <w:rFonts w:ascii="Arial" w:eastAsia="Arial" w:hAnsi="Arial" w:cs="Arial"/>
          <w:color w:val="000000"/>
          <w:sz w:val="24"/>
          <w:szCs w:val="24"/>
        </w:rPr>
        <w:t xml:space="preserve"> </w:t>
      </w:r>
      <w:r w:rsidR="00DD151D">
        <w:rPr>
          <w:rFonts w:ascii="Arial" w:eastAsia="Arial" w:hAnsi="Arial" w:cs="Arial"/>
          <w:color w:val="000000"/>
          <w:sz w:val="24"/>
          <w:szCs w:val="24"/>
        </w:rPr>
        <w:t>U</w:t>
      </w:r>
      <w:r>
        <w:rPr>
          <w:rFonts w:ascii="Arial" w:eastAsia="Arial" w:hAnsi="Arial" w:cs="Arial"/>
          <w:color w:val="000000"/>
          <w:sz w:val="24"/>
          <w:szCs w:val="24"/>
        </w:rPr>
        <w:t>ma delas foi em 1944, onde a Declaração da Filadélfia, que foi agregada na OIT, decretou que o trabalho seria um viés da dignidade da pessoa humana, visto que, é necessário a proteção integral não só das crianças e adolescentes</w:t>
      </w:r>
      <w:r w:rsidR="00DD151D">
        <w:rPr>
          <w:rFonts w:ascii="Arial" w:eastAsia="Arial" w:hAnsi="Arial" w:cs="Arial"/>
          <w:color w:val="000000"/>
          <w:sz w:val="24"/>
          <w:szCs w:val="24"/>
        </w:rPr>
        <w:t>,</w:t>
      </w:r>
      <w:r>
        <w:rPr>
          <w:rFonts w:ascii="Arial" w:eastAsia="Arial" w:hAnsi="Arial" w:cs="Arial"/>
          <w:color w:val="000000"/>
          <w:sz w:val="24"/>
          <w:szCs w:val="24"/>
        </w:rPr>
        <w:t xml:space="preserve"> mas </w:t>
      </w:r>
      <w:r w:rsidR="00DD151D">
        <w:rPr>
          <w:rFonts w:ascii="Arial" w:eastAsia="Arial" w:hAnsi="Arial" w:cs="Arial"/>
          <w:color w:val="000000"/>
          <w:sz w:val="24"/>
          <w:szCs w:val="24"/>
        </w:rPr>
        <w:t xml:space="preserve">também </w:t>
      </w:r>
      <w:r>
        <w:rPr>
          <w:rFonts w:ascii="Arial" w:eastAsia="Arial" w:hAnsi="Arial" w:cs="Arial"/>
          <w:color w:val="000000"/>
          <w:sz w:val="24"/>
          <w:szCs w:val="24"/>
        </w:rPr>
        <w:t xml:space="preserve">num aspecto geral, pois todos têm o direito a um ambiente seguro, saudável e propício para seu desenvolvimento mental, físico e </w:t>
      </w:r>
      <w:r w:rsidRPr="00003C7D">
        <w:rPr>
          <w:rFonts w:ascii="Arial" w:eastAsia="Arial" w:hAnsi="Arial" w:cs="Arial"/>
          <w:color w:val="000000"/>
          <w:sz w:val="24"/>
          <w:szCs w:val="24"/>
        </w:rPr>
        <w:t>social</w:t>
      </w:r>
      <w:r w:rsidR="00DD151D" w:rsidRPr="00003C7D">
        <w:rPr>
          <w:rFonts w:ascii="Arial" w:eastAsia="Arial" w:hAnsi="Arial" w:cs="Arial"/>
          <w:color w:val="000000"/>
          <w:sz w:val="24"/>
          <w:szCs w:val="24"/>
        </w:rPr>
        <w:t xml:space="preserve"> (</w:t>
      </w:r>
      <w:r w:rsidR="00003C7D">
        <w:rPr>
          <w:rFonts w:ascii="Arial" w:eastAsia="Arial" w:hAnsi="Arial" w:cs="Arial"/>
          <w:color w:val="000000"/>
          <w:sz w:val="24"/>
          <w:szCs w:val="24"/>
        </w:rPr>
        <w:t>Affiune, 2019)</w:t>
      </w:r>
    </w:p>
    <w:p w14:paraId="54F06EE9" w14:textId="77777777"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Destarte, o principal instrumento internacional em nível de importância para a proteção dos direitos fundamentais das crianças, foi a Declaração Universal dos Direitos </w:t>
      </w:r>
      <w:r>
        <w:rPr>
          <w:rFonts w:ascii="Arial" w:eastAsia="Arial" w:hAnsi="Arial" w:cs="Arial"/>
          <w:color w:val="000000"/>
          <w:sz w:val="24"/>
          <w:szCs w:val="24"/>
        </w:rPr>
        <w:lastRenderedPageBreak/>
        <w:t>das Crianças, criado pela ONU em 1959, foi a partir dele que começou a se dar a devida notoriedade ao assunto. Visto que, seu teor expressa o direito de todas as crianças e adolescentes serem protegidos contra a exploração econômica. Posteriormente, em 1989, o Brasil ratificou este documento, sendo assim, ficou obrigado a criar medidas para garantir a proteção integral dos menores.</w:t>
      </w:r>
    </w:p>
    <w:p w14:paraId="26DBBE3B" w14:textId="6C14F051"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A Organização Internacional do Trabalho (OIT) tem um papel de suma importância na luta contra o trabalho infantil, pois desenvolveu diversas convenções para acabar com o trabalho infantil. Dentre elas, seis dessas convenções foram ratificadas pelo Brasil</w:t>
      </w:r>
      <w:r w:rsidR="00B0412C">
        <w:rPr>
          <w:rFonts w:ascii="Arial" w:eastAsia="Arial" w:hAnsi="Arial" w:cs="Arial"/>
          <w:color w:val="000000"/>
          <w:sz w:val="24"/>
          <w:szCs w:val="24"/>
        </w:rPr>
        <w:t>.</w:t>
      </w:r>
      <w:r>
        <w:rPr>
          <w:rFonts w:ascii="Arial" w:eastAsia="Arial" w:hAnsi="Arial" w:cs="Arial"/>
          <w:color w:val="000000"/>
          <w:sz w:val="24"/>
          <w:szCs w:val="24"/>
        </w:rPr>
        <w:t xml:space="preserve"> </w:t>
      </w:r>
      <w:r w:rsidR="00B0412C">
        <w:rPr>
          <w:rFonts w:ascii="Arial" w:eastAsia="Arial" w:hAnsi="Arial" w:cs="Arial"/>
          <w:color w:val="000000"/>
          <w:sz w:val="24"/>
          <w:szCs w:val="24"/>
        </w:rPr>
        <w:t>E</w:t>
      </w:r>
      <w:r>
        <w:rPr>
          <w:rFonts w:ascii="Arial" w:eastAsia="Arial" w:hAnsi="Arial" w:cs="Arial"/>
          <w:color w:val="000000"/>
          <w:sz w:val="24"/>
          <w:szCs w:val="24"/>
        </w:rPr>
        <w:t xml:space="preserve">ntretanto, duas </w:t>
      </w:r>
      <w:r>
        <w:rPr>
          <w:rFonts w:ascii="Arial" w:eastAsia="Arial" w:hAnsi="Arial" w:cs="Arial"/>
          <w:sz w:val="24"/>
          <w:szCs w:val="24"/>
        </w:rPr>
        <w:t>acarretaram</w:t>
      </w:r>
      <w:r>
        <w:rPr>
          <w:rFonts w:ascii="Arial" w:eastAsia="Arial" w:hAnsi="Arial" w:cs="Arial"/>
          <w:color w:val="000000"/>
          <w:sz w:val="24"/>
          <w:szCs w:val="24"/>
        </w:rPr>
        <w:t xml:space="preserve"> um maior destaque, </w:t>
      </w:r>
      <w:r w:rsidR="00B0412C">
        <w:rPr>
          <w:rFonts w:ascii="Arial" w:eastAsia="Arial" w:hAnsi="Arial" w:cs="Arial"/>
          <w:color w:val="000000"/>
          <w:sz w:val="24"/>
          <w:szCs w:val="24"/>
        </w:rPr>
        <w:t xml:space="preserve">são elas: </w:t>
      </w:r>
      <w:r w:rsidR="00B0412C" w:rsidRPr="000521F2">
        <w:rPr>
          <w:rFonts w:ascii="Arial" w:eastAsia="Arial" w:hAnsi="Arial" w:cs="Arial"/>
          <w:color w:val="000000"/>
          <w:sz w:val="24"/>
          <w:szCs w:val="24"/>
        </w:rPr>
        <w:t>C</w:t>
      </w:r>
      <w:r w:rsidRPr="000521F2">
        <w:rPr>
          <w:rFonts w:ascii="Arial" w:eastAsia="Arial" w:hAnsi="Arial" w:cs="Arial"/>
          <w:color w:val="000000"/>
          <w:sz w:val="24"/>
          <w:szCs w:val="24"/>
        </w:rPr>
        <w:t>onvenç</w:t>
      </w:r>
      <w:r w:rsidR="00B0412C" w:rsidRPr="000521F2">
        <w:rPr>
          <w:rFonts w:ascii="Arial" w:eastAsia="Arial" w:hAnsi="Arial" w:cs="Arial"/>
          <w:color w:val="000000"/>
          <w:sz w:val="24"/>
          <w:szCs w:val="24"/>
        </w:rPr>
        <w:t>ão</w:t>
      </w:r>
      <w:r w:rsidRPr="000521F2">
        <w:rPr>
          <w:rFonts w:ascii="Arial" w:eastAsia="Arial" w:hAnsi="Arial" w:cs="Arial"/>
          <w:color w:val="000000"/>
          <w:sz w:val="24"/>
          <w:szCs w:val="24"/>
        </w:rPr>
        <w:t xml:space="preserve"> n</w:t>
      </w:r>
      <w:r w:rsidR="00B0412C" w:rsidRPr="000521F2">
        <w:rPr>
          <w:rFonts w:ascii="Arial" w:eastAsia="Arial" w:hAnsi="Arial" w:cs="Arial"/>
          <w:color w:val="000000"/>
          <w:sz w:val="24"/>
          <w:szCs w:val="24"/>
        </w:rPr>
        <w:t>.</w:t>
      </w:r>
      <w:r w:rsidRPr="000521F2">
        <w:rPr>
          <w:rFonts w:ascii="Arial" w:eastAsia="Arial" w:hAnsi="Arial" w:cs="Arial"/>
          <w:color w:val="000000"/>
          <w:sz w:val="24"/>
          <w:szCs w:val="24"/>
        </w:rPr>
        <w:t xml:space="preserve"> 138</w:t>
      </w:r>
      <w:r w:rsidR="00B0412C" w:rsidRPr="000521F2">
        <w:rPr>
          <w:rFonts w:ascii="Arial" w:eastAsia="Arial" w:hAnsi="Arial" w:cs="Arial"/>
          <w:color w:val="000000"/>
          <w:sz w:val="24"/>
          <w:szCs w:val="24"/>
        </w:rPr>
        <w:t xml:space="preserve">, de </w:t>
      </w:r>
      <w:r w:rsidR="0042210E" w:rsidRPr="000521F2">
        <w:rPr>
          <w:rFonts w:ascii="Arial" w:eastAsia="Arial" w:hAnsi="Arial" w:cs="Arial"/>
          <w:color w:val="000000"/>
          <w:sz w:val="24"/>
          <w:szCs w:val="24"/>
        </w:rPr>
        <w:t xml:space="preserve">1973, que foi ratificada </w:t>
      </w:r>
      <w:r w:rsidR="0011318A" w:rsidRPr="000521F2">
        <w:rPr>
          <w:rFonts w:ascii="Arial" w:eastAsia="Arial" w:hAnsi="Arial" w:cs="Arial"/>
          <w:color w:val="000000"/>
          <w:sz w:val="24"/>
          <w:szCs w:val="24"/>
        </w:rPr>
        <w:t xml:space="preserve">pelo Brasil </w:t>
      </w:r>
      <w:r w:rsidR="0042210E" w:rsidRPr="000521F2">
        <w:rPr>
          <w:rFonts w:ascii="Arial" w:eastAsia="Arial" w:hAnsi="Arial" w:cs="Arial"/>
          <w:color w:val="000000"/>
          <w:sz w:val="24"/>
          <w:szCs w:val="24"/>
        </w:rPr>
        <w:t xml:space="preserve">em </w:t>
      </w:r>
      <w:r w:rsidR="0011318A" w:rsidRPr="000521F2">
        <w:rPr>
          <w:rFonts w:ascii="Arial" w:eastAsia="Arial" w:hAnsi="Arial" w:cs="Arial"/>
          <w:color w:val="000000"/>
          <w:sz w:val="24"/>
          <w:szCs w:val="24"/>
        </w:rPr>
        <w:t>28</w:t>
      </w:r>
      <w:r w:rsidR="00B0412C" w:rsidRPr="000521F2">
        <w:rPr>
          <w:rFonts w:ascii="Arial" w:eastAsia="Arial" w:hAnsi="Arial" w:cs="Arial"/>
          <w:color w:val="000000"/>
          <w:sz w:val="24"/>
          <w:szCs w:val="24"/>
        </w:rPr>
        <w:t xml:space="preserve"> de </w:t>
      </w:r>
      <w:r w:rsidR="0011318A" w:rsidRPr="000521F2">
        <w:rPr>
          <w:rFonts w:ascii="Arial" w:eastAsia="Arial" w:hAnsi="Arial" w:cs="Arial"/>
          <w:color w:val="000000"/>
          <w:sz w:val="24"/>
          <w:szCs w:val="24"/>
        </w:rPr>
        <w:t xml:space="preserve">junho </w:t>
      </w:r>
      <w:r w:rsidR="00B0412C" w:rsidRPr="000521F2">
        <w:rPr>
          <w:rFonts w:ascii="Arial" w:eastAsia="Arial" w:hAnsi="Arial" w:cs="Arial"/>
          <w:color w:val="000000"/>
          <w:sz w:val="24"/>
          <w:szCs w:val="24"/>
        </w:rPr>
        <w:t xml:space="preserve">de </w:t>
      </w:r>
      <w:r w:rsidR="0011318A" w:rsidRPr="000521F2">
        <w:rPr>
          <w:rFonts w:ascii="Arial" w:eastAsia="Arial" w:hAnsi="Arial" w:cs="Arial"/>
          <w:color w:val="000000"/>
          <w:sz w:val="24"/>
          <w:szCs w:val="24"/>
        </w:rPr>
        <w:t>2001</w:t>
      </w:r>
      <w:r w:rsidR="00B0412C" w:rsidRPr="000521F2">
        <w:rPr>
          <w:rFonts w:ascii="Arial" w:eastAsia="Arial" w:hAnsi="Arial" w:cs="Arial"/>
          <w:color w:val="000000"/>
          <w:sz w:val="24"/>
          <w:szCs w:val="24"/>
        </w:rPr>
        <w:t>,</w:t>
      </w:r>
      <w:r w:rsidRPr="000521F2">
        <w:rPr>
          <w:rFonts w:ascii="Arial" w:eastAsia="Arial" w:hAnsi="Arial" w:cs="Arial"/>
          <w:color w:val="000000"/>
          <w:sz w:val="24"/>
          <w:szCs w:val="24"/>
        </w:rPr>
        <w:t xml:space="preserve"> e </w:t>
      </w:r>
      <w:r w:rsidR="00B0412C" w:rsidRPr="000521F2">
        <w:rPr>
          <w:rFonts w:ascii="Arial" w:eastAsia="Arial" w:hAnsi="Arial" w:cs="Arial"/>
          <w:color w:val="000000"/>
          <w:sz w:val="24"/>
          <w:szCs w:val="24"/>
        </w:rPr>
        <w:t xml:space="preserve">a Convenção n. </w:t>
      </w:r>
      <w:r w:rsidRPr="000521F2">
        <w:rPr>
          <w:rFonts w:ascii="Arial" w:eastAsia="Arial" w:hAnsi="Arial" w:cs="Arial"/>
          <w:color w:val="000000"/>
          <w:sz w:val="24"/>
          <w:szCs w:val="24"/>
        </w:rPr>
        <w:t>182</w:t>
      </w:r>
      <w:r w:rsidR="00B0412C" w:rsidRPr="000521F2">
        <w:rPr>
          <w:rFonts w:ascii="Arial" w:eastAsia="Arial" w:hAnsi="Arial" w:cs="Arial"/>
          <w:color w:val="000000"/>
          <w:sz w:val="24"/>
          <w:szCs w:val="24"/>
        </w:rPr>
        <w:t xml:space="preserve">, de </w:t>
      </w:r>
      <w:r w:rsidR="0011318A" w:rsidRPr="000521F2">
        <w:rPr>
          <w:rFonts w:ascii="Arial" w:eastAsia="Arial" w:hAnsi="Arial" w:cs="Arial"/>
          <w:color w:val="000000"/>
          <w:sz w:val="24"/>
          <w:szCs w:val="24"/>
        </w:rPr>
        <w:t>1999</w:t>
      </w:r>
      <w:r w:rsidR="00B0412C" w:rsidRPr="000521F2">
        <w:rPr>
          <w:rFonts w:ascii="Arial" w:eastAsia="Arial" w:hAnsi="Arial" w:cs="Arial"/>
          <w:color w:val="000000"/>
          <w:sz w:val="24"/>
          <w:szCs w:val="24"/>
        </w:rPr>
        <w:t xml:space="preserve">, </w:t>
      </w:r>
      <w:r w:rsidR="0011318A" w:rsidRPr="000521F2">
        <w:rPr>
          <w:rFonts w:ascii="Arial" w:eastAsia="Arial" w:hAnsi="Arial" w:cs="Arial"/>
          <w:color w:val="000000"/>
          <w:sz w:val="24"/>
          <w:szCs w:val="24"/>
        </w:rPr>
        <w:t xml:space="preserve">sendo ratificada pelo </w:t>
      </w:r>
      <w:r w:rsidR="003B3505" w:rsidRPr="000521F2">
        <w:rPr>
          <w:rFonts w:ascii="Arial" w:eastAsia="Arial" w:hAnsi="Arial" w:cs="Arial"/>
          <w:color w:val="000000"/>
          <w:sz w:val="24"/>
          <w:szCs w:val="24"/>
        </w:rPr>
        <w:t>Brasil</w:t>
      </w:r>
      <w:r w:rsidR="0011318A" w:rsidRPr="000521F2">
        <w:rPr>
          <w:rFonts w:ascii="Arial" w:eastAsia="Arial" w:hAnsi="Arial" w:cs="Arial"/>
          <w:color w:val="000000"/>
          <w:sz w:val="24"/>
          <w:szCs w:val="24"/>
        </w:rPr>
        <w:t xml:space="preserve"> em 12 </w:t>
      </w:r>
      <w:r w:rsidR="00B0412C" w:rsidRPr="000521F2">
        <w:rPr>
          <w:rFonts w:ascii="Arial" w:eastAsia="Arial" w:hAnsi="Arial" w:cs="Arial"/>
          <w:color w:val="000000"/>
          <w:sz w:val="24"/>
          <w:szCs w:val="24"/>
        </w:rPr>
        <w:t xml:space="preserve">de </w:t>
      </w:r>
      <w:r w:rsidR="0011318A" w:rsidRPr="000521F2">
        <w:rPr>
          <w:rFonts w:ascii="Arial" w:eastAsia="Arial" w:hAnsi="Arial" w:cs="Arial"/>
          <w:color w:val="000000"/>
          <w:sz w:val="24"/>
          <w:szCs w:val="24"/>
        </w:rPr>
        <w:t>setembro</w:t>
      </w:r>
      <w:r w:rsidR="00B0412C" w:rsidRPr="000521F2">
        <w:rPr>
          <w:rFonts w:ascii="Arial" w:eastAsia="Arial" w:hAnsi="Arial" w:cs="Arial"/>
          <w:color w:val="000000"/>
          <w:sz w:val="24"/>
          <w:szCs w:val="24"/>
        </w:rPr>
        <w:t xml:space="preserve"> de </w:t>
      </w:r>
      <w:r w:rsidR="00396A4C" w:rsidRPr="000521F2">
        <w:rPr>
          <w:rFonts w:ascii="Arial" w:eastAsia="Arial" w:hAnsi="Arial" w:cs="Arial"/>
          <w:color w:val="000000"/>
          <w:sz w:val="24"/>
          <w:szCs w:val="24"/>
        </w:rPr>
        <w:t>2000</w:t>
      </w:r>
      <w:r w:rsidRPr="000521F2">
        <w:rPr>
          <w:rFonts w:ascii="Arial" w:eastAsia="Arial" w:hAnsi="Arial" w:cs="Arial"/>
          <w:color w:val="000000"/>
          <w:sz w:val="24"/>
          <w:szCs w:val="24"/>
        </w:rPr>
        <w:t>.</w:t>
      </w:r>
    </w:p>
    <w:p w14:paraId="571DB240" w14:textId="307505C1" w:rsidR="005B37D2" w:rsidRDefault="00396581">
      <w:pPr>
        <w:spacing w:line="360" w:lineRule="auto"/>
        <w:ind w:right="49" w:firstLine="709"/>
        <w:jc w:val="both"/>
        <w:rPr>
          <w:rFonts w:ascii="Arial" w:eastAsia="Arial" w:hAnsi="Arial" w:cs="Arial"/>
          <w:color w:val="000000"/>
          <w:sz w:val="24"/>
          <w:szCs w:val="24"/>
        </w:rPr>
      </w:pPr>
      <w:r w:rsidRPr="003B3505">
        <w:rPr>
          <w:rFonts w:ascii="Arial" w:eastAsia="Arial" w:hAnsi="Arial" w:cs="Arial"/>
          <w:color w:val="000000"/>
          <w:sz w:val="24"/>
          <w:szCs w:val="24"/>
        </w:rPr>
        <w:t xml:space="preserve">A </w:t>
      </w:r>
      <w:r w:rsidR="00B0412C" w:rsidRPr="003B3505">
        <w:rPr>
          <w:rFonts w:ascii="Arial" w:eastAsia="Arial" w:hAnsi="Arial" w:cs="Arial"/>
          <w:color w:val="000000"/>
          <w:sz w:val="24"/>
          <w:szCs w:val="24"/>
        </w:rPr>
        <w:t>C</w:t>
      </w:r>
      <w:r w:rsidRPr="003B3505">
        <w:rPr>
          <w:rFonts w:ascii="Arial" w:eastAsia="Arial" w:hAnsi="Arial" w:cs="Arial"/>
          <w:color w:val="000000"/>
          <w:sz w:val="24"/>
          <w:szCs w:val="24"/>
        </w:rPr>
        <w:t>onvenção de n</w:t>
      </w:r>
      <w:r w:rsidR="00B0412C" w:rsidRPr="003B3505">
        <w:rPr>
          <w:rFonts w:ascii="Arial" w:eastAsia="Arial" w:hAnsi="Arial" w:cs="Arial"/>
          <w:color w:val="000000"/>
          <w:sz w:val="24"/>
          <w:szCs w:val="24"/>
        </w:rPr>
        <w:t>.</w:t>
      </w:r>
      <w:r w:rsidRPr="003B3505">
        <w:rPr>
          <w:rFonts w:ascii="Arial" w:eastAsia="Arial" w:hAnsi="Arial" w:cs="Arial"/>
          <w:color w:val="000000"/>
          <w:sz w:val="24"/>
          <w:szCs w:val="24"/>
        </w:rPr>
        <w:t xml:space="preserve"> 182</w:t>
      </w:r>
      <w:r w:rsidR="00B0412C" w:rsidRPr="003B3505">
        <w:rPr>
          <w:rFonts w:ascii="Arial" w:eastAsia="Arial" w:hAnsi="Arial" w:cs="Arial"/>
          <w:color w:val="000000"/>
          <w:sz w:val="24"/>
          <w:szCs w:val="24"/>
        </w:rPr>
        <w:t>, da OIT</w:t>
      </w:r>
      <w:r w:rsidRPr="003B3505">
        <w:rPr>
          <w:rFonts w:ascii="Arial" w:eastAsia="Arial" w:hAnsi="Arial" w:cs="Arial"/>
          <w:color w:val="000000"/>
          <w:sz w:val="24"/>
          <w:szCs w:val="24"/>
        </w:rPr>
        <w:t>,</w:t>
      </w:r>
      <w:r w:rsidR="00B0412C" w:rsidRPr="003B3505">
        <w:rPr>
          <w:rFonts w:ascii="Arial" w:eastAsia="Arial" w:hAnsi="Arial" w:cs="Arial"/>
          <w:color w:val="000000"/>
          <w:sz w:val="24"/>
          <w:szCs w:val="24"/>
        </w:rPr>
        <w:t xml:space="preserve"> que foi </w:t>
      </w:r>
      <w:r w:rsidR="003B3505">
        <w:rPr>
          <w:rFonts w:ascii="Arial" w:eastAsia="Arial" w:hAnsi="Arial" w:cs="Arial"/>
          <w:color w:val="000000"/>
          <w:sz w:val="24"/>
          <w:szCs w:val="24"/>
        </w:rPr>
        <w:t xml:space="preserve">promulgada pelo </w:t>
      </w:r>
      <w:r w:rsidR="003B3505" w:rsidRPr="003B3505">
        <w:rPr>
          <w:rFonts w:ascii="Arial" w:eastAsia="Arial" w:hAnsi="Arial" w:cs="Arial"/>
          <w:color w:val="000000"/>
          <w:sz w:val="24"/>
          <w:szCs w:val="24"/>
        </w:rPr>
        <w:t>novo Decreto de n. 10.088</w:t>
      </w:r>
      <w:r w:rsidR="003B3505">
        <w:rPr>
          <w:rFonts w:ascii="Arial" w:eastAsia="Arial" w:hAnsi="Arial" w:cs="Arial"/>
          <w:color w:val="000000"/>
          <w:sz w:val="24"/>
          <w:szCs w:val="24"/>
        </w:rPr>
        <w:t xml:space="preserve"> </w:t>
      </w:r>
      <w:r w:rsidR="0011318A" w:rsidRPr="003B3505">
        <w:rPr>
          <w:rFonts w:ascii="Arial" w:eastAsia="Arial" w:hAnsi="Arial" w:cs="Arial"/>
          <w:color w:val="000000"/>
          <w:sz w:val="24"/>
          <w:szCs w:val="24"/>
        </w:rPr>
        <w:t>de 2019</w:t>
      </w:r>
      <w:r w:rsidR="003B3505">
        <w:rPr>
          <w:rFonts w:ascii="Arial" w:eastAsia="Arial" w:hAnsi="Arial" w:cs="Arial"/>
          <w:color w:val="000000"/>
          <w:sz w:val="24"/>
          <w:szCs w:val="24"/>
        </w:rPr>
        <w:t>,</w:t>
      </w:r>
      <w:r w:rsidR="0011318A" w:rsidRPr="003B3505">
        <w:rPr>
          <w:rFonts w:ascii="Arial" w:eastAsia="Arial" w:hAnsi="Arial" w:cs="Arial"/>
          <w:color w:val="000000"/>
          <w:sz w:val="24"/>
          <w:szCs w:val="24"/>
        </w:rPr>
        <w:t xml:space="preserve"> </w:t>
      </w:r>
      <w:r w:rsidR="0011318A">
        <w:rPr>
          <w:rFonts w:ascii="Arial" w:eastAsia="Arial" w:hAnsi="Arial" w:cs="Arial"/>
          <w:color w:val="000000"/>
          <w:sz w:val="24"/>
          <w:szCs w:val="24"/>
        </w:rPr>
        <w:t xml:space="preserve">no qual anexou todos as ratificações promulgadas </w:t>
      </w:r>
      <w:r w:rsidR="003B3505">
        <w:rPr>
          <w:rFonts w:ascii="Arial" w:eastAsia="Arial" w:hAnsi="Arial" w:cs="Arial"/>
          <w:color w:val="000000"/>
          <w:sz w:val="24"/>
          <w:szCs w:val="24"/>
        </w:rPr>
        <w:t>pelo</w:t>
      </w:r>
      <w:r w:rsidR="0011318A">
        <w:rPr>
          <w:rFonts w:ascii="Arial" w:eastAsia="Arial" w:hAnsi="Arial" w:cs="Arial"/>
          <w:color w:val="000000"/>
          <w:sz w:val="24"/>
          <w:szCs w:val="24"/>
        </w:rPr>
        <w:t xml:space="preserve"> Brasil</w:t>
      </w:r>
      <w:r w:rsidR="003B3505">
        <w:rPr>
          <w:rFonts w:ascii="Arial" w:eastAsia="Arial" w:hAnsi="Arial" w:cs="Arial"/>
          <w:color w:val="000000"/>
          <w:sz w:val="24"/>
          <w:szCs w:val="24"/>
        </w:rPr>
        <w:t xml:space="preserve">, </w:t>
      </w:r>
      <w:r>
        <w:rPr>
          <w:rFonts w:ascii="Arial" w:eastAsia="Arial" w:hAnsi="Arial" w:cs="Arial"/>
          <w:color w:val="000000"/>
          <w:sz w:val="24"/>
          <w:szCs w:val="24"/>
        </w:rPr>
        <w:t>também concerne sobre a garantia de proteção integral às crianças e adolescentes</w:t>
      </w:r>
      <w:r w:rsidR="00B0412C">
        <w:rPr>
          <w:rFonts w:ascii="Arial" w:eastAsia="Arial" w:hAnsi="Arial" w:cs="Arial"/>
          <w:color w:val="000000"/>
          <w:sz w:val="24"/>
          <w:szCs w:val="24"/>
        </w:rPr>
        <w:t>.</w:t>
      </w:r>
      <w:r>
        <w:rPr>
          <w:rFonts w:ascii="Arial" w:eastAsia="Arial" w:hAnsi="Arial" w:cs="Arial"/>
          <w:color w:val="000000"/>
          <w:sz w:val="24"/>
          <w:szCs w:val="24"/>
        </w:rPr>
        <w:t xml:space="preserve"> </w:t>
      </w:r>
      <w:r w:rsidR="00B0412C">
        <w:rPr>
          <w:rFonts w:ascii="Arial" w:eastAsia="Arial" w:hAnsi="Arial" w:cs="Arial"/>
          <w:color w:val="000000"/>
          <w:sz w:val="24"/>
          <w:szCs w:val="24"/>
        </w:rPr>
        <w:t>E</w:t>
      </w:r>
      <w:r>
        <w:rPr>
          <w:rFonts w:ascii="Arial" w:eastAsia="Arial" w:hAnsi="Arial" w:cs="Arial"/>
          <w:color w:val="000000"/>
          <w:sz w:val="24"/>
          <w:szCs w:val="24"/>
        </w:rPr>
        <w:t>la buscou proibir as inúmeras formas de trabalho infantil, pautado através do direito fundamental da dignidade da pessoa humana, que</w:t>
      </w:r>
      <w:r w:rsidR="00B0412C">
        <w:rPr>
          <w:rFonts w:ascii="Arial" w:eastAsia="Arial" w:hAnsi="Arial" w:cs="Arial"/>
          <w:color w:val="000000"/>
          <w:sz w:val="24"/>
          <w:szCs w:val="24"/>
        </w:rPr>
        <w:t>,</w:t>
      </w:r>
      <w:r>
        <w:rPr>
          <w:rFonts w:ascii="Arial" w:eastAsia="Arial" w:hAnsi="Arial" w:cs="Arial"/>
          <w:color w:val="000000"/>
          <w:sz w:val="24"/>
          <w:szCs w:val="24"/>
        </w:rPr>
        <w:t xml:space="preserve"> por sua vez, é um direito fundamental, sendo assim, tem sua ação imediata. </w:t>
      </w:r>
      <w:r w:rsidR="00B0412C">
        <w:rPr>
          <w:rFonts w:ascii="Arial" w:eastAsia="Arial" w:hAnsi="Arial" w:cs="Arial"/>
          <w:color w:val="000000"/>
          <w:sz w:val="24"/>
          <w:szCs w:val="24"/>
        </w:rPr>
        <w:t>Ademais, essa convenção</w:t>
      </w:r>
      <w:r>
        <w:rPr>
          <w:rFonts w:ascii="Arial" w:eastAsia="Arial" w:hAnsi="Arial" w:cs="Arial"/>
          <w:color w:val="000000"/>
          <w:sz w:val="24"/>
          <w:szCs w:val="24"/>
        </w:rPr>
        <w:t xml:space="preserve"> elencou</w:t>
      </w:r>
      <w:r w:rsidR="00B0412C">
        <w:rPr>
          <w:rFonts w:ascii="Arial" w:eastAsia="Arial" w:hAnsi="Arial" w:cs="Arial"/>
          <w:color w:val="000000"/>
          <w:sz w:val="24"/>
          <w:szCs w:val="24"/>
        </w:rPr>
        <w:t>,</w:t>
      </w:r>
      <w:r>
        <w:rPr>
          <w:rFonts w:ascii="Arial" w:eastAsia="Arial" w:hAnsi="Arial" w:cs="Arial"/>
          <w:color w:val="000000"/>
          <w:sz w:val="24"/>
          <w:szCs w:val="24"/>
        </w:rPr>
        <w:t xml:space="preserve"> em seu artigo 3º</w:t>
      </w:r>
      <w:r w:rsidR="00B0412C">
        <w:rPr>
          <w:rFonts w:ascii="Arial" w:eastAsia="Arial" w:hAnsi="Arial" w:cs="Arial"/>
          <w:color w:val="000000"/>
          <w:sz w:val="24"/>
          <w:szCs w:val="24"/>
        </w:rPr>
        <w:t>,</w:t>
      </w:r>
      <w:r>
        <w:rPr>
          <w:rFonts w:ascii="Arial" w:eastAsia="Arial" w:hAnsi="Arial" w:cs="Arial"/>
          <w:color w:val="000000"/>
          <w:sz w:val="24"/>
          <w:szCs w:val="24"/>
        </w:rPr>
        <w:t xml:space="preserve"> algumas das piores formas de trabalho infantil que deveriam ser proibidas, trazendo consigo uma maior clareza sobre o fato.</w:t>
      </w:r>
    </w:p>
    <w:p w14:paraId="294C32C5" w14:textId="77777777" w:rsidR="005B37D2" w:rsidRDefault="005B37D2">
      <w:pPr>
        <w:spacing w:line="360" w:lineRule="auto"/>
        <w:ind w:right="49"/>
        <w:rPr>
          <w:rFonts w:ascii="Arial" w:eastAsia="Arial" w:hAnsi="Arial" w:cs="Arial"/>
          <w:color w:val="000000"/>
          <w:sz w:val="24"/>
          <w:szCs w:val="24"/>
        </w:rPr>
      </w:pPr>
    </w:p>
    <w:p w14:paraId="09D8EDA1" w14:textId="68290779" w:rsidR="005B37D2" w:rsidRDefault="00396581" w:rsidP="00B0412C">
      <w:pPr>
        <w:tabs>
          <w:tab w:val="left" w:pos="2410"/>
          <w:tab w:val="left" w:pos="2552"/>
        </w:tabs>
        <w:ind w:left="2268" w:right="49"/>
        <w:jc w:val="both"/>
        <w:rPr>
          <w:rFonts w:ascii="Arial" w:eastAsia="Arial" w:hAnsi="Arial" w:cs="Arial"/>
          <w:color w:val="000000"/>
        </w:rPr>
      </w:pPr>
      <w:r>
        <w:rPr>
          <w:rFonts w:ascii="Arial" w:eastAsia="Arial" w:hAnsi="Arial" w:cs="Arial"/>
          <w:color w:val="000000"/>
        </w:rPr>
        <w:t>todas as formas de escravidão ou práticas análogas à escravidão, como venda e tráfico de crianças, sujeição por dívida, servidão, trabalho forçado ou compulsório, inclusive recrutamento forçado ou obrigatório de crianças para serem utilizadas em conflitos armados; utilização, demanda e oferta de criança para fins de prostituição, produção de pornografia ou atuações pornográficas;</w:t>
      </w:r>
      <w:r w:rsidR="00B0412C">
        <w:rPr>
          <w:rFonts w:ascii="Arial" w:eastAsia="Arial" w:hAnsi="Arial" w:cs="Arial"/>
          <w:color w:val="000000"/>
        </w:rPr>
        <w:t xml:space="preserve"> </w:t>
      </w:r>
      <w:r>
        <w:rPr>
          <w:rFonts w:ascii="Arial" w:eastAsia="Arial" w:hAnsi="Arial" w:cs="Arial"/>
          <w:color w:val="000000"/>
        </w:rPr>
        <w:t>utilização, recrutamento e oferta de criança para atividades ilícitas, particularmente para a produção e tráfico de entorpecentes conforme definidos nos tratados internacionais pertinentes;</w:t>
      </w:r>
      <w:r w:rsidR="00B0412C">
        <w:rPr>
          <w:rFonts w:ascii="Arial" w:eastAsia="Arial" w:hAnsi="Arial" w:cs="Arial"/>
          <w:color w:val="000000"/>
        </w:rPr>
        <w:t xml:space="preserve"> </w:t>
      </w:r>
      <w:r>
        <w:rPr>
          <w:rFonts w:ascii="Arial" w:eastAsia="Arial" w:hAnsi="Arial" w:cs="Arial"/>
          <w:color w:val="000000"/>
        </w:rPr>
        <w:t>trabalhos que, por sua natureza ou pelas circunstâncias em que são executados, são suscetíveis de prejudicar a saúde, a segurança e a moral da criança (OIT, 2000)</w:t>
      </w:r>
      <w:r w:rsidR="00B0412C">
        <w:rPr>
          <w:rFonts w:ascii="Arial" w:eastAsia="Arial" w:hAnsi="Arial" w:cs="Arial"/>
          <w:color w:val="000000"/>
        </w:rPr>
        <w:t>.</w:t>
      </w:r>
    </w:p>
    <w:p w14:paraId="6220DE80" w14:textId="77777777" w:rsidR="005B37D2" w:rsidRDefault="005B37D2">
      <w:pPr>
        <w:spacing w:line="360" w:lineRule="auto"/>
        <w:ind w:right="49"/>
        <w:rPr>
          <w:rFonts w:ascii="Arial" w:eastAsia="Arial" w:hAnsi="Arial" w:cs="Arial"/>
          <w:color w:val="000000"/>
          <w:sz w:val="24"/>
          <w:szCs w:val="24"/>
        </w:rPr>
      </w:pPr>
    </w:p>
    <w:p w14:paraId="2204CA5D" w14:textId="7D4E46A0"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Do mesmo modo</w:t>
      </w:r>
      <w:r w:rsidR="00B0412C">
        <w:rPr>
          <w:rFonts w:ascii="Arial" w:eastAsia="Arial" w:hAnsi="Arial" w:cs="Arial"/>
          <w:color w:val="000000"/>
          <w:sz w:val="24"/>
          <w:szCs w:val="24"/>
        </w:rPr>
        <w:t>,</w:t>
      </w:r>
      <w:r>
        <w:rPr>
          <w:rFonts w:ascii="Arial" w:eastAsia="Arial" w:hAnsi="Arial" w:cs="Arial"/>
          <w:color w:val="000000"/>
          <w:sz w:val="24"/>
          <w:szCs w:val="24"/>
        </w:rPr>
        <w:t xml:space="preserve"> a </w:t>
      </w:r>
      <w:r w:rsidR="00B0412C">
        <w:rPr>
          <w:rFonts w:ascii="Arial" w:eastAsia="Arial" w:hAnsi="Arial" w:cs="Arial"/>
          <w:color w:val="000000"/>
          <w:sz w:val="24"/>
          <w:szCs w:val="24"/>
        </w:rPr>
        <w:t>C</w:t>
      </w:r>
      <w:r>
        <w:rPr>
          <w:rFonts w:ascii="Arial" w:eastAsia="Arial" w:hAnsi="Arial" w:cs="Arial"/>
          <w:color w:val="000000"/>
          <w:sz w:val="24"/>
          <w:szCs w:val="24"/>
        </w:rPr>
        <w:t xml:space="preserve">onvenção nº 138, </w:t>
      </w:r>
      <w:r w:rsidR="00B0412C">
        <w:rPr>
          <w:rFonts w:ascii="Arial" w:eastAsia="Arial" w:hAnsi="Arial" w:cs="Arial"/>
          <w:color w:val="000000"/>
          <w:sz w:val="24"/>
          <w:szCs w:val="24"/>
        </w:rPr>
        <w:t>foi</w:t>
      </w:r>
      <w:r>
        <w:rPr>
          <w:rFonts w:ascii="Arial" w:eastAsia="Arial" w:hAnsi="Arial" w:cs="Arial"/>
          <w:color w:val="000000"/>
          <w:sz w:val="24"/>
          <w:szCs w:val="24"/>
        </w:rPr>
        <w:t xml:space="preserve"> responsável por legislar acerca da idade mínima para atividades laborais</w:t>
      </w:r>
      <w:r w:rsidR="00B0412C">
        <w:rPr>
          <w:rFonts w:ascii="Arial" w:eastAsia="Arial" w:hAnsi="Arial" w:cs="Arial"/>
          <w:color w:val="000000"/>
          <w:sz w:val="24"/>
          <w:szCs w:val="24"/>
        </w:rPr>
        <w:t>.</w:t>
      </w:r>
      <w:r>
        <w:rPr>
          <w:rFonts w:ascii="Arial" w:eastAsia="Arial" w:hAnsi="Arial" w:cs="Arial"/>
          <w:color w:val="000000"/>
          <w:sz w:val="24"/>
          <w:szCs w:val="24"/>
        </w:rPr>
        <w:t xml:space="preserve"> </w:t>
      </w:r>
      <w:r w:rsidR="00B0412C">
        <w:rPr>
          <w:rFonts w:ascii="Arial" w:eastAsia="Arial" w:hAnsi="Arial" w:cs="Arial"/>
          <w:color w:val="000000"/>
          <w:sz w:val="24"/>
          <w:szCs w:val="24"/>
        </w:rPr>
        <w:t>S</w:t>
      </w:r>
      <w:r>
        <w:rPr>
          <w:rFonts w:ascii="Arial" w:eastAsia="Arial" w:hAnsi="Arial" w:cs="Arial"/>
          <w:color w:val="000000"/>
          <w:sz w:val="24"/>
          <w:szCs w:val="24"/>
        </w:rPr>
        <w:t>endo assim, acab</w:t>
      </w:r>
      <w:r w:rsidR="00B0412C">
        <w:rPr>
          <w:rFonts w:ascii="Arial" w:eastAsia="Arial" w:hAnsi="Arial" w:cs="Arial"/>
          <w:color w:val="000000"/>
          <w:sz w:val="24"/>
          <w:szCs w:val="24"/>
        </w:rPr>
        <w:t>ou</w:t>
      </w:r>
      <w:r>
        <w:rPr>
          <w:rFonts w:ascii="Arial" w:eastAsia="Arial" w:hAnsi="Arial" w:cs="Arial"/>
          <w:color w:val="000000"/>
          <w:sz w:val="24"/>
          <w:szCs w:val="24"/>
        </w:rPr>
        <w:t xml:space="preserve"> com o trabalho infantil, estabelecendo uma idade de no mínim</w:t>
      </w:r>
      <w:r w:rsidR="00B0412C">
        <w:rPr>
          <w:rFonts w:ascii="Arial" w:eastAsia="Arial" w:hAnsi="Arial" w:cs="Arial"/>
          <w:color w:val="000000"/>
          <w:sz w:val="24"/>
          <w:szCs w:val="24"/>
        </w:rPr>
        <w:t>a</w:t>
      </w:r>
      <w:r>
        <w:rPr>
          <w:rFonts w:ascii="Arial" w:eastAsia="Arial" w:hAnsi="Arial" w:cs="Arial"/>
          <w:color w:val="000000"/>
          <w:sz w:val="24"/>
          <w:szCs w:val="24"/>
        </w:rPr>
        <w:t xml:space="preserve"> </w:t>
      </w:r>
      <w:r w:rsidR="00B0412C">
        <w:rPr>
          <w:rFonts w:ascii="Arial" w:eastAsia="Arial" w:hAnsi="Arial" w:cs="Arial"/>
          <w:color w:val="000000"/>
          <w:sz w:val="24"/>
          <w:szCs w:val="24"/>
        </w:rPr>
        <w:t xml:space="preserve">de </w:t>
      </w:r>
      <w:r>
        <w:rPr>
          <w:rFonts w:ascii="Arial" w:eastAsia="Arial" w:hAnsi="Arial" w:cs="Arial"/>
          <w:color w:val="000000"/>
          <w:sz w:val="24"/>
          <w:szCs w:val="24"/>
        </w:rPr>
        <w:t xml:space="preserve">15 </w:t>
      </w:r>
      <w:r w:rsidR="00B0412C">
        <w:rPr>
          <w:rFonts w:ascii="Arial" w:eastAsia="Arial" w:hAnsi="Arial" w:cs="Arial"/>
          <w:color w:val="000000"/>
          <w:sz w:val="24"/>
          <w:szCs w:val="24"/>
        </w:rPr>
        <w:t xml:space="preserve">(quinze) </w:t>
      </w:r>
      <w:r>
        <w:rPr>
          <w:rFonts w:ascii="Arial" w:eastAsia="Arial" w:hAnsi="Arial" w:cs="Arial"/>
          <w:color w:val="000000"/>
          <w:sz w:val="24"/>
          <w:szCs w:val="24"/>
        </w:rPr>
        <w:t xml:space="preserve">anos. Entretanto, há uma possibilidade de adequação, visto que, cada Estado necessita se adaptar de acordo com </w:t>
      </w:r>
      <w:r>
        <w:rPr>
          <w:rFonts w:ascii="Arial" w:eastAsia="Arial" w:hAnsi="Arial" w:cs="Arial"/>
          <w:color w:val="000000"/>
          <w:sz w:val="24"/>
          <w:szCs w:val="24"/>
        </w:rPr>
        <w:lastRenderedPageBreak/>
        <w:t xml:space="preserve">sua sociedade, sendo necessário cumprir um dos requisitos, não ser inferior a 15 </w:t>
      </w:r>
      <w:r w:rsidR="00B0412C">
        <w:rPr>
          <w:rFonts w:ascii="Arial" w:eastAsia="Arial" w:hAnsi="Arial" w:cs="Arial"/>
          <w:color w:val="000000"/>
          <w:sz w:val="24"/>
          <w:szCs w:val="24"/>
        </w:rPr>
        <w:t xml:space="preserve">(quinze) </w:t>
      </w:r>
      <w:r>
        <w:rPr>
          <w:rFonts w:ascii="Arial" w:eastAsia="Arial" w:hAnsi="Arial" w:cs="Arial"/>
          <w:color w:val="000000"/>
          <w:sz w:val="24"/>
          <w:szCs w:val="24"/>
        </w:rPr>
        <w:t>anos ou a idade de conclusão de escolaridade compulsória.</w:t>
      </w:r>
    </w:p>
    <w:p w14:paraId="2CD420E9" w14:textId="77777777" w:rsidR="005B37D2" w:rsidRDefault="005B37D2">
      <w:pPr>
        <w:spacing w:line="360" w:lineRule="auto"/>
        <w:ind w:right="49" w:firstLine="709"/>
        <w:jc w:val="both"/>
        <w:rPr>
          <w:rFonts w:ascii="Arial" w:eastAsia="Arial" w:hAnsi="Arial" w:cs="Arial"/>
          <w:color w:val="000000"/>
          <w:sz w:val="24"/>
          <w:szCs w:val="24"/>
        </w:rPr>
      </w:pPr>
    </w:p>
    <w:p w14:paraId="60FF5D4A" w14:textId="25E4AA68" w:rsidR="005B37D2" w:rsidRDefault="00B0412C">
      <w:pPr>
        <w:ind w:left="2268" w:right="49"/>
        <w:jc w:val="both"/>
        <w:rPr>
          <w:rFonts w:ascii="Arial" w:eastAsia="Arial" w:hAnsi="Arial" w:cs="Arial"/>
          <w:color w:val="000000"/>
        </w:rPr>
      </w:pPr>
      <w:r>
        <w:rPr>
          <w:rFonts w:ascii="Arial" w:eastAsia="Arial" w:hAnsi="Arial" w:cs="Arial"/>
          <w:color w:val="000000"/>
        </w:rPr>
        <w:t>Art. 2º - Todo Membro, que ratifique a presente Convenção, deverá especificar, em uma declaração anexa à sua ratificação, a idade mínima de admissão ao emprego ou ao trabalho em seu território e nos meios de transporte registrados em seu território; à exceção do disposto nos artigos 4 e 8 da presente Convenção, nenhuma pessoa com idade menor à idade declarada, deverá ser admitida ao emprego ou trabalhar em qualquer ocupação.</w:t>
      </w:r>
    </w:p>
    <w:p w14:paraId="3FAAC722" w14:textId="77777777" w:rsidR="005B37D2" w:rsidRDefault="00396581">
      <w:pPr>
        <w:ind w:left="2268" w:right="49"/>
        <w:rPr>
          <w:rFonts w:ascii="Arial" w:eastAsia="Arial" w:hAnsi="Arial" w:cs="Arial"/>
          <w:color w:val="000000"/>
        </w:rPr>
      </w:pPr>
      <w:r>
        <w:rPr>
          <w:rFonts w:ascii="Arial" w:eastAsia="Arial" w:hAnsi="Arial" w:cs="Arial"/>
          <w:color w:val="000000"/>
        </w:rPr>
        <w:t>[...]</w:t>
      </w:r>
    </w:p>
    <w:p w14:paraId="15A648BC" w14:textId="19F21D33" w:rsidR="005B37D2" w:rsidRDefault="00B0412C">
      <w:pPr>
        <w:ind w:left="2268" w:right="49"/>
        <w:jc w:val="both"/>
        <w:rPr>
          <w:rFonts w:ascii="Arial" w:eastAsia="Arial" w:hAnsi="Arial" w:cs="Arial"/>
          <w:color w:val="000000"/>
        </w:rPr>
      </w:pPr>
      <w:r>
        <w:rPr>
          <w:rFonts w:ascii="Arial" w:eastAsia="Arial" w:hAnsi="Arial" w:cs="Arial"/>
          <w:color w:val="000000"/>
        </w:rPr>
        <w:t xml:space="preserve">3. A idade mínima fixada nos termos do parágrafo 1 deste Artigo não será inferior à idade de conclusão da escolaridade compulsória ou, em qualquer hipótese, não inferior a quinze </w:t>
      </w:r>
      <w:r w:rsidRPr="000521F2">
        <w:rPr>
          <w:rFonts w:ascii="Arial" w:eastAsia="Arial" w:hAnsi="Arial" w:cs="Arial"/>
          <w:color w:val="000000"/>
        </w:rPr>
        <w:t>anos (OIT</w:t>
      </w:r>
      <w:r w:rsidR="003B3505" w:rsidRPr="000521F2">
        <w:rPr>
          <w:rFonts w:ascii="Arial" w:eastAsia="Arial" w:hAnsi="Arial" w:cs="Arial"/>
          <w:color w:val="000000"/>
        </w:rPr>
        <w:t>,1973</w:t>
      </w:r>
      <w:r w:rsidRPr="000521F2">
        <w:rPr>
          <w:rFonts w:ascii="Arial" w:eastAsia="Arial" w:hAnsi="Arial" w:cs="Arial"/>
          <w:color w:val="000000"/>
        </w:rPr>
        <w:t>).</w:t>
      </w:r>
    </w:p>
    <w:p w14:paraId="2740FE8F" w14:textId="77777777" w:rsidR="005B37D2" w:rsidRDefault="005B37D2">
      <w:pPr>
        <w:spacing w:line="360" w:lineRule="auto"/>
        <w:ind w:right="49"/>
        <w:rPr>
          <w:rFonts w:ascii="Arial" w:eastAsia="Arial" w:hAnsi="Arial" w:cs="Arial"/>
          <w:color w:val="000000"/>
          <w:sz w:val="22"/>
          <w:szCs w:val="36"/>
        </w:rPr>
      </w:pPr>
    </w:p>
    <w:p w14:paraId="03727883" w14:textId="503AAD18" w:rsidR="005B37D2" w:rsidRDefault="00396A4C">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 xml:space="preserve">Por outro lado, o artigo 8º, </w:t>
      </w:r>
      <w:r w:rsidRPr="000521F2">
        <w:rPr>
          <w:rFonts w:ascii="Arial" w:eastAsia="Arial" w:hAnsi="Arial" w:cs="Arial"/>
          <w:color w:val="000000"/>
          <w:sz w:val="24"/>
          <w:szCs w:val="24"/>
        </w:rPr>
        <w:t>da Convenção n. 138</w:t>
      </w:r>
      <w:r>
        <w:rPr>
          <w:rFonts w:ascii="Arial" w:eastAsia="Arial" w:hAnsi="Arial" w:cs="Arial"/>
          <w:color w:val="000000"/>
          <w:sz w:val="24"/>
          <w:szCs w:val="24"/>
        </w:rPr>
        <w:t>, viabiliza uma maleabilidade dessa idade mínima acerca do trabalho artístico infantil. Porém, até os dias atuais isso ainda é discutido a fim de buscar uma melhor solução para o fato.</w:t>
      </w:r>
    </w:p>
    <w:p w14:paraId="5985F4C8" w14:textId="77777777" w:rsidR="005B37D2" w:rsidRDefault="005B37D2">
      <w:pPr>
        <w:spacing w:line="360" w:lineRule="auto"/>
        <w:ind w:right="49"/>
        <w:jc w:val="both"/>
        <w:rPr>
          <w:rFonts w:ascii="Arial" w:eastAsia="Arial" w:hAnsi="Arial" w:cs="Arial"/>
          <w:color w:val="000000"/>
          <w:sz w:val="22"/>
          <w:szCs w:val="22"/>
        </w:rPr>
      </w:pPr>
    </w:p>
    <w:p w14:paraId="030C8988" w14:textId="7AAD4EE8" w:rsidR="005B37D2" w:rsidRDefault="00396581">
      <w:pPr>
        <w:ind w:left="2268" w:right="49"/>
        <w:jc w:val="both"/>
        <w:rPr>
          <w:rFonts w:ascii="Arial" w:eastAsia="Arial" w:hAnsi="Arial" w:cs="Arial"/>
          <w:color w:val="000000"/>
        </w:rPr>
      </w:pPr>
      <w:r>
        <w:rPr>
          <w:rFonts w:ascii="Arial" w:eastAsia="Arial" w:hAnsi="Arial" w:cs="Arial"/>
          <w:color w:val="000000"/>
        </w:rPr>
        <w:t xml:space="preserve">Art. 8º - A autoridade competente poderá conceder, mediante prévia consulta às organizações interessadas de empregadores e de trabalhadores, quando tais organizações existirem, por meio de permissões individuais, exceções à proibição de ser admitido ao emprego ou de trabalhar, que prevê o artigo 2 da presente Convenção, no caso de finalidades tais como as de participar em representações </w:t>
      </w:r>
      <w:r w:rsidRPr="000521F2">
        <w:rPr>
          <w:rFonts w:ascii="Arial" w:eastAsia="Arial" w:hAnsi="Arial" w:cs="Arial"/>
          <w:color w:val="000000"/>
        </w:rPr>
        <w:t xml:space="preserve">artísticas (OIT, </w:t>
      </w:r>
      <w:r w:rsidR="003B3505" w:rsidRPr="000521F2">
        <w:rPr>
          <w:rFonts w:ascii="Arial" w:eastAsia="Arial" w:hAnsi="Arial" w:cs="Arial"/>
          <w:color w:val="000000"/>
        </w:rPr>
        <w:t>1973</w:t>
      </w:r>
      <w:r w:rsidRPr="000521F2">
        <w:rPr>
          <w:rFonts w:ascii="Arial" w:eastAsia="Arial" w:hAnsi="Arial" w:cs="Arial"/>
          <w:color w:val="000000"/>
        </w:rPr>
        <w:t>)</w:t>
      </w:r>
      <w:r w:rsidR="00396A4C" w:rsidRPr="000521F2">
        <w:rPr>
          <w:rFonts w:ascii="Arial" w:eastAsia="Arial" w:hAnsi="Arial" w:cs="Arial"/>
          <w:color w:val="000000"/>
        </w:rPr>
        <w:t>.</w:t>
      </w:r>
    </w:p>
    <w:p w14:paraId="1304D6F6" w14:textId="77777777" w:rsidR="005B37D2" w:rsidRDefault="005B37D2">
      <w:pPr>
        <w:spacing w:line="360" w:lineRule="auto"/>
        <w:ind w:right="49"/>
        <w:jc w:val="both"/>
        <w:rPr>
          <w:rFonts w:ascii="Arial" w:eastAsia="Arial" w:hAnsi="Arial" w:cs="Arial"/>
          <w:sz w:val="24"/>
          <w:szCs w:val="24"/>
        </w:rPr>
      </w:pPr>
    </w:p>
    <w:p w14:paraId="454DED8D" w14:textId="64454756" w:rsidR="00396A4C" w:rsidRPr="004A2093" w:rsidRDefault="004A2093" w:rsidP="004A2093">
      <w:pPr>
        <w:spacing w:line="360" w:lineRule="auto"/>
        <w:ind w:right="49" w:firstLine="709"/>
        <w:jc w:val="both"/>
        <w:rPr>
          <w:rFonts w:ascii="Arial" w:eastAsia="Arial" w:hAnsi="Arial" w:cs="Arial"/>
          <w:sz w:val="24"/>
          <w:szCs w:val="24"/>
        </w:rPr>
      </w:pPr>
      <w:r w:rsidRPr="004A2093">
        <w:rPr>
          <w:rFonts w:ascii="Arial" w:eastAsia="Arial" w:hAnsi="Arial" w:cs="Arial"/>
          <w:sz w:val="24"/>
          <w:szCs w:val="24"/>
        </w:rPr>
        <w:t>O artigo</w:t>
      </w:r>
      <w:r w:rsidR="0096520B">
        <w:rPr>
          <w:rFonts w:ascii="Arial" w:eastAsia="Arial" w:hAnsi="Arial" w:cs="Arial"/>
          <w:sz w:val="24"/>
          <w:szCs w:val="24"/>
        </w:rPr>
        <w:t xml:space="preserve"> </w:t>
      </w:r>
      <w:r w:rsidRPr="004A2093">
        <w:rPr>
          <w:rFonts w:ascii="Arial" w:eastAsia="Arial" w:hAnsi="Arial" w:cs="Arial"/>
          <w:sz w:val="24"/>
          <w:szCs w:val="24"/>
        </w:rPr>
        <w:t>8º Convenção n. 138 da OIT viabiliza a possibilidade de concessão de exceções à proibição de ser admitido ao emprego ou trabalhar, sujeitando a consultas prévias com organizações de empregadores e trabalhadores. Essas exceções podem ser concedidas por meio de permissões individuais para finalidades específicas, como participação em representações artísticas. Essa disposição busca equilibrar a proteção dos direitos trabalhistas com situações especiais que possam requerer possibilidade para certas atividades laborais, como aquelas relacionadas ao campo artístico.</w:t>
      </w:r>
    </w:p>
    <w:p w14:paraId="34244B40" w14:textId="4CA44D2F" w:rsidR="005B37D2" w:rsidRPr="00396A4C" w:rsidRDefault="00396581" w:rsidP="00396A4C">
      <w:pPr>
        <w:spacing w:line="360" w:lineRule="auto"/>
        <w:ind w:right="49" w:firstLine="709"/>
        <w:jc w:val="both"/>
        <w:rPr>
          <w:rFonts w:ascii="Arial" w:eastAsia="Arial" w:hAnsi="Arial" w:cs="Arial"/>
          <w:color w:val="000000"/>
          <w:sz w:val="24"/>
          <w:szCs w:val="24"/>
        </w:rPr>
      </w:pPr>
      <w:r>
        <w:rPr>
          <w:rFonts w:ascii="Arial" w:eastAsia="Arial" w:hAnsi="Arial" w:cs="Arial"/>
          <w:sz w:val="24"/>
          <w:szCs w:val="24"/>
        </w:rPr>
        <w:t>Com um viés mais amplo sobre o tema, também deve-se ressaltar a intimidade e privacidade que são violados. Incumbe aos pais ou responsáveis proteger não só a privacidade, mas também os dados acerca da própria identidade digital dos filhos. A Lei Geral de Proteção de Dados (LGPD) prevê</w:t>
      </w:r>
      <w:r w:rsidR="00396A4C">
        <w:rPr>
          <w:rFonts w:ascii="Arial" w:eastAsia="Arial" w:hAnsi="Arial" w:cs="Arial"/>
          <w:sz w:val="24"/>
          <w:szCs w:val="24"/>
        </w:rPr>
        <w:t>,</w:t>
      </w:r>
      <w:r>
        <w:rPr>
          <w:rFonts w:ascii="Arial" w:eastAsia="Arial" w:hAnsi="Arial" w:cs="Arial"/>
          <w:sz w:val="24"/>
          <w:szCs w:val="24"/>
        </w:rPr>
        <w:t xml:space="preserve"> em seu artigo 14</w:t>
      </w:r>
      <w:r w:rsidR="00396A4C">
        <w:rPr>
          <w:rFonts w:ascii="Arial" w:eastAsia="Arial" w:hAnsi="Arial" w:cs="Arial"/>
          <w:sz w:val="24"/>
          <w:szCs w:val="24"/>
        </w:rPr>
        <w:t>,</w:t>
      </w:r>
      <w:r>
        <w:rPr>
          <w:rFonts w:ascii="Arial" w:eastAsia="Arial" w:hAnsi="Arial" w:cs="Arial"/>
          <w:sz w:val="24"/>
          <w:szCs w:val="24"/>
        </w:rPr>
        <w:t xml:space="preserve"> o princípio do melhor interesse como molde para o tratamento dos dados de crianças e adolescentes</w:t>
      </w:r>
      <w:r w:rsidR="00396A4C">
        <w:rPr>
          <w:rFonts w:ascii="Arial" w:eastAsia="Arial" w:hAnsi="Arial" w:cs="Arial"/>
          <w:sz w:val="24"/>
          <w:szCs w:val="24"/>
        </w:rPr>
        <w:t xml:space="preserve"> e, </w:t>
      </w:r>
      <w:r w:rsidR="00396A4C" w:rsidRPr="00396A4C">
        <w:rPr>
          <w:rFonts w:ascii="Arial" w:eastAsia="Arial" w:hAnsi="Arial" w:cs="Arial"/>
          <w:sz w:val="24"/>
          <w:szCs w:val="24"/>
        </w:rPr>
        <w:t>acrescenta que “o</w:t>
      </w:r>
      <w:r w:rsidRPr="00396A4C">
        <w:rPr>
          <w:rFonts w:ascii="Arial" w:eastAsia="Arial" w:hAnsi="Arial" w:cs="Arial"/>
          <w:color w:val="000000"/>
          <w:sz w:val="24"/>
          <w:szCs w:val="24"/>
        </w:rPr>
        <w:t xml:space="preserve"> tratamento de dados pessoais de crianças deverá ser realizado com </w:t>
      </w:r>
      <w:r w:rsidRPr="00396A4C">
        <w:rPr>
          <w:rFonts w:ascii="Arial" w:eastAsia="Arial" w:hAnsi="Arial" w:cs="Arial"/>
          <w:color w:val="000000"/>
          <w:sz w:val="24"/>
          <w:szCs w:val="24"/>
        </w:rPr>
        <w:lastRenderedPageBreak/>
        <w:t>o consentimento específico e em destaque dado por pelo menos um dos pais ou pelo responsável legal</w:t>
      </w:r>
      <w:r w:rsidR="00396A4C" w:rsidRPr="00396A4C">
        <w:rPr>
          <w:rFonts w:ascii="Arial" w:eastAsia="Arial" w:hAnsi="Arial" w:cs="Arial"/>
          <w:color w:val="000000"/>
          <w:sz w:val="24"/>
          <w:szCs w:val="24"/>
        </w:rPr>
        <w:t>” (§1º do artigo 14, da LGPD)</w:t>
      </w:r>
      <w:r w:rsidRPr="00396A4C">
        <w:rPr>
          <w:rFonts w:ascii="Arial" w:eastAsia="Arial" w:hAnsi="Arial" w:cs="Arial"/>
          <w:color w:val="000000"/>
          <w:sz w:val="24"/>
          <w:szCs w:val="24"/>
        </w:rPr>
        <w:t>.</w:t>
      </w:r>
    </w:p>
    <w:p w14:paraId="7576EF92" w14:textId="5110FFC9" w:rsidR="005B37D2"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Logo, há dois cenários possíveis. Em primeiro plano seria o trabalho infantil como irregular, uma vez que as atividades laborais exercidas nas plataformas digitais por essas crianças e adolescentes sejam encaradas como um trabalho que necessita de normais garantidoras da proteção integral desses vulneráveis. Em contrapartida, pode ser observado como um trabalho artístico infantil, no qual necessita da apreciação da autoridade judicial na Justiça Comum, assim como entende o STF, através da ADI </w:t>
      </w:r>
      <w:r w:rsidR="0049447F">
        <w:rPr>
          <w:rFonts w:ascii="Arial" w:eastAsia="Arial" w:hAnsi="Arial" w:cs="Arial"/>
          <w:sz w:val="24"/>
          <w:szCs w:val="24"/>
        </w:rPr>
        <w:t>5</w:t>
      </w:r>
      <w:r>
        <w:rPr>
          <w:rFonts w:ascii="Arial" w:eastAsia="Arial" w:hAnsi="Arial" w:cs="Arial"/>
          <w:sz w:val="24"/>
          <w:szCs w:val="24"/>
        </w:rPr>
        <w:t>326.</w:t>
      </w:r>
    </w:p>
    <w:p w14:paraId="4F6FCA18" w14:textId="77777777" w:rsidR="0049447F" w:rsidRDefault="0049447F">
      <w:pPr>
        <w:spacing w:line="360" w:lineRule="auto"/>
        <w:ind w:right="49" w:firstLine="709"/>
        <w:jc w:val="both"/>
        <w:rPr>
          <w:rFonts w:ascii="Arial" w:eastAsia="Arial" w:hAnsi="Arial" w:cs="Arial"/>
          <w:sz w:val="24"/>
          <w:szCs w:val="24"/>
        </w:rPr>
      </w:pPr>
    </w:p>
    <w:p w14:paraId="017BDFB3" w14:textId="1003EF57" w:rsidR="0049447F" w:rsidRPr="0049447F" w:rsidRDefault="0049447F" w:rsidP="00D64A3D">
      <w:pPr>
        <w:ind w:left="2268"/>
        <w:jc w:val="both"/>
      </w:pPr>
      <w:r w:rsidRPr="0049447F">
        <w:rPr>
          <w:rFonts w:ascii="Arial" w:hAnsi="Arial" w:cs="Arial"/>
        </w:rPr>
        <w:t>O Tribunal, por maioria, concedeu a cautelar para suspender, até o exame definitivo deste processo, a eficácia da expressão “inclusive artístico”, constante do inciso II da Recomendação Conjunta nº 1/14 e do artigo 1º, inciso II, da Recomendação Conjunta nº 1/14, bem como para afastar a atribuição, definida no Ato GP nº 19/2013 e no Provimento GP/CR nº 07/2014, quanto à apreciação de pedidos de alvará visando a participação de crianças e adolescentes em representações artísticas e a criação do Juizado Especial na Justiça do Trabalho, ficando suspensos, por consequência, esses últimos preceitos, assentando, neste primeiro exame, ser da Justiça Comum a competência para analisar tais pedidos, nos termos do voto do Relator, vencida a Ministra Rosa Weber. Ausentes, justificadamente, os Ministros Celso de Mello e Gilmar Mendes. Presidência do Ministro Dias Toffoli. Plenário, 27.9.2018</w:t>
      </w:r>
      <w:r w:rsidRPr="0049447F">
        <w:t>.</w:t>
      </w:r>
    </w:p>
    <w:p w14:paraId="62C013D9" w14:textId="77777777" w:rsidR="00396A4C" w:rsidRDefault="00396A4C">
      <w:pPr>
        <w:spacing w:line="360" w:lineRule="auto"/>
        <w:ind w:right="49" w:firstLine="709"/>
        <w:jc w:val="both"/>
        <w:rPr>
          <w:rFonts w:ascii="Arial" w:eastAsia="Arial" w:hAnsi="Arial" w:cs="Arial"/>
          <w:sz w:val="24"/>
          <w:szCs w:val="24"/>
        </w:rPr>
      </w:pPr>
    </w:p>
    <w:p w14:paraId="3C5A12EA" w14:textId="52190A65" w:rsidR="00396A4C" w:rsidRDefault="00FB7D4D">
      <w:pPr>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Dessarte, penso ainda que há a necessidade de uma regulamentação mais específica que possibilite atender todas as necessidades da proteção integral das crianças e adolescente, para assim, torna-se possível a garantia em todos os víeis que cercam as relações laborais infantis. </w:t>
      </w:r>
    </w:p>
    <w:p w14:paraId="6ED1AF4B" w14:textId="77777777" w:rsidR="005B37D2" w:rsidRDefault="005B37D2">
      <w:pPr>
        <w:tabs>
          <w:tab w:val="left" w:pos="284"/>
        </w:tabs>
        <w:spacing w:line="360" w:lineRule="auto"/>
        <w:ind w:right="49"/>
        <w:jc w:val="both"/>
        <w:rPr>
          <w:rFonts w:ascii="Arial" w:eastAsia="Arial" w:hAnsi="Arial" w:cs="Arial"/>
          <w:sz w:val="22"/>
          <w:szCs w:val="22"/>
        </w:rPr>
      </w:pPr>
    </w:p>
    <w:p w14:paraId="7D3EC8CD" w14:textId="77777777" w:rsidR="005B37D2" w:rsidRDefault="00396581">
      <w:pPr>
        <w:tabs>
          <w:tab w:val="left" w:pos="284"/>
        </w:tabs>
        <w:spacing w:line="360" w:lineRule="auto"/>
        <w:ind w:right="49"/>
        <w:jc w:val="both"/>
        <w:rPr>
          <w:rFonts w:ascii="Arial" w:eastAsia="Arial" w:hAnsi="Arial" w:cs="Arial"/>
          <w:b/>
          <w:color w:val="000000"/>
          <w:sz w:val="24"/>
          <w:szCs w:val="24"/>
        </w:rPr>
      </w:pPr>
      <w:r>
        <w:rPr>
          <w:rFonts w:ascii="Arial" w:eastAsia="Arial" w:hAnsi="Arial" w:cs="Arial"/>
          <w:b/>
          <w:sz w:val="24"/>
          <w:szCs w:val="24"/>
        </w:rPr>
        <w:t>5</w:t>
      </w:r>
      <w:r>
        <w:rPr>
          <w:rFonts w:ascii="Arial" w:eastAsia="Arial" w:hAnsi="Arial" w:cs="Arial"/>
          <w:b/>
          <w:color w:val="000000"/>
          <w:sz w:val="24"/>
          <w:szCs w:val="24"/>
        </w:rPr>
        <w:t xml:space="preserve"> CONSIDERAÇÕES FINAIS</w:t>
      </w:r>
    </w:p>
    <w:p w14:paraId="6CAA6AB7" w14:textId="77777777" w:rsidR="005B37D2" w:rsidRDefault="005B37D2">
      <w:pPr>
        <w:tabs>
          <w:tab w:val="left" w:pos="284"/>
        </w:tabs>
        <w:spacing w:line="360" w:lineRule="auto"/>
        <w:ind w:right="49"/>
        <w:jc w:val="both"/>
        <w:rPr>
          <w:rFonts w:ascii="Arial" w:eastAsia="Arial" w:hAnsi="Arial" w:cs="Arial"/>
          <w:sz w:val="24"/>
          <w:szCs w:val="24"/>
        </w:rPr>
      </w:pPr>
    </w:p>
    <w:p w14:paraId="60CCCD43" w14:textId="02411972" w:rsidR="005B37D2" w:rsidRDefault="00396581">
      <w:pPr>
        <w:spacing w:line="360" w:lineRule="auto"/>
        <w:ind w:right="49" w:firstLine="709"/>
        <w:jc w:val="both"/>
        <w:rPr>
          <w:rFonts w:ascii="Arial" w:eastAsia="Arial" w:hAnsi="Arial" w:cs="Arial"/>
          <w:color w:val="000000"/>
          <w:sz w:val="24"/>
          <w:szCs w:val="24"/>
        </w:rPr>
      </w:pPr>
      <w:r>
        <w:rPr>
          <w:rFonts w:ascii="Arial" w:eastAsia="Arial" w:hAnsi="Arial" w:cs="Arial"/>
          <w:color w:val="000000"/>
          <w:sz w:val="24"/>
          <w:szCs w:val="24"/>
        </w:rPr>
        <w:t>Imperioso destacar, de início que a exploração do trabalho infantil por meio das mídias digitais é fato comprovado a partir da pesquisa realizada. É preciso asseverar que a proteção integral das crianças e adolescentes é essencial para combater o trabalho infantil contemporâneo e garantir seus direitos fundamentais.</w:t>
      </w:r>
    </w:p>
    <w:p w14:paraId="2BEB7B00" w14:textId="6C3E3233" w:rsidR="005B37D2" w:rsidRDefault="00396581">
      <w:pPr>
        <w:tabs>
          <w:tab w:val="left" w:pos="284"/>
        </w:tabs>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Diante </w:t>
      </w:r>
      <w:r w:rsidR="00396A4C">
        <w:rPr>
          <w:rFonts w:ascii="Arial" w:eastAsia="Arial" w:hAnsi="Arial" w:cs="Arial"/>
          <w:sz w:val="24"/>
          <w:szCs w:val="24"/>
        </w:rPr>
        <w:t xml:space="preserve">de </w:t>
      </w:r>
      <w:r>
        <w:rPr>
          <w:rFonts w:ascii="Arial" w:eastAsia="Arial" w:hAnsi="Arial" w:cs="Arial"/>
          <w:sz w:val="24"/>
          <w:szCs w:val="24"/>
        </w:rPr>
        <w:t xml:space="preserve">tal perspectiva, embora as transformações sociais e tecnológicas tenham redefinido as dinâmicas laborais, o trabalho infantil persiste como uma preocupação relevante sendo imprescindível a efetividade da proteção integral das crianças e adolescentes frente ao trabalho infantil ligado às mídias digitais, no qual foi </w:t>
      </w:r>
      <w:r>
        <w:rPr>
          <w:rFonts w:ascii="Arial" w:eastAsia="Arial" w:hAnsi="Arial" w:cs="Arial"/>
          <w:sz w:val="24"/>
          <w:szCs w:val="24"/>
        </w:rPr>
        <w:lastRenderedPageBreak/>
        <w:t>observado por intermédio de uma abordagem interdisciplinar que envolve o estudo dos aspectos históricos, sociais e jurídicos sobre o tema.</w:t>
      </w:r>
    </w:p>
    <w:p w14:paraId="03DA8BEA" w14:textId="321883BC" w:rsidR="005B37D2" w:rsidRDefault="00396A4C">
      <w:pPr>
        <w:spacing w:line="360" w:lineRule="auto"/>
        <w:ind w:right="49" w:firstLine="709"/>
        <w:jc w:val="both"/>
        <w:rPr>
          <w:rFonts w:ascii="Arial" w:eastAsia="Arial" w:hAnsi="Arial" w:cs="Arial"/>
          <w:sz w:val="24"/>
          <w:szCs w:val="24"/>
        </w:rPr>
      </w:pPr>
      <w:r>
        <w:rPr>
          <w:rFonts w:ascii="Arial" w:eastAsia="Arial" w:hAnsi="Arial" w:cs="Arial"/>
          <w:sz w:val="24"/>
          <w:szCs w:val="24"/>
        </w:rPr>
        <w:t>A era digital, que prometia democratizar o acesso à informação, também introduziu riscos à integridade e desenvolvimento saudável das crianças. A exposição excessiva nas redes sociais, a busca por engajamento a qualquer custo e a pressão para manter contratos publicitários podem comprometer o bem-estar dos jovens, infringindo seus direitos fundamentais.</w:t>
      </w:r>
    </w:p>
    <w:p w14:paraId="72364C79" w14:textId="0EEAA21F" w:rsidR="005B37D2"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Em consonância com o que foi</w:t>
      </w:r>
      <w:r w:rsidR="00AF22FE">
        <w:rPr>
          <w:rFonts w:ascii="Arial" w:eastAsia="Arial" w:hAnsi="Arial" w:cs="Arial"/>
          <w:sz w:val="24"/>
          <w:szCs w:val="24"/>
        </w:rPr>
        <w:t xml:space="preserve"> analisado</w:t>
      </w:r>
      <w:r>
        <w:rPr>
          <w:rFonts w:ascii="Arial" w:eastAsia="Arial" w:hAnsi="Arial" w:cs="Arial"/>
          <w:sz w:val="24"/>
          <w:szCs w:val="24"/>
        </w:rPr>
        <w:t xml:space="preserve"> anteriormente, observou-se que mesmo com uma sociedade mais rebuscada nos Direitos Humanos, ainda há diversos casos de exploração do trabalho infantil, sendo assim, é necessário que haja um maior controle sobre essa forma de trabalho infantil nas plataformas digitais, por meio de medidas governamentais</w:t>
      </w:r>
      <w:r w:rsidR="00AF22FE">
        <w:rPr>
          <w:rFonts w:ascii="Arial" w:eastAsia="Arial" w:hAnsi="Arial" w:cs="Arial"/>
          <w:sz w:val="24"/>
          <w:szCs w:val="24"/>
        </w:rPr>
        <w:t>,</w:t>
      </w:r>
      <w:r>
        <w:rPr>
          <w:rFonts w:ascii="Arial" w:eastAsia="Arial" w:hAnsi="Arial" w:cs="Arial"/>
          <w:sz w:val="24"/>
          <w:szCs w:val="24"/>
        </w:rPr>
        <w:t xml:space="preserve"> efetivando assim os aspectos legais garantidos em nosso ordenamento jurídico.</w:t>
      </w:r>
    </w:p>
    <w:p w14:paraId="2820AE34" w14:textId="75AC8FCD" w:rsidR="005B37D2"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Ao longo dos anos, o Brasil e a comunidade internacional têm promulgado legislações e convenções visando erradicar o trabalho infantil e as piores formas de exploração, considerando a dignidade da pessoa humana como princípio fundamental. As convenções da OIT, em especial a nº 182, </w:t>
      </w:r>
      <w:r w:rsidR="00AF22FE">
        <w:rPr>
          <w:rFonts w:ascii="Arial" w:eastAsia="Arial" w:hAnsi="Arial" w:cs="Arial"/>
          <w:sz w:val="24"/>
          <w:szCs w:val="24"/>
        </w:rPr>
        <w:t xml:space="preserve">como visto, </w:t>
      </w:r>
      <w:r>
        <w:rPr>
          <w:rFonts w:ascii="Arial" w:eastAsia="Arial" w:hAnsi="Arial" w:cs="Arial"/>
          <w:sz w:val="24"/>
          <w:szCs w:val="24"/>
        </w:rPr>
        <w:t>delineiam claramente as práticas proibidas, buscando assegurar um ambiente seguro e saudável para as crianças, com ênfase na proteção contra a exploração econômica, prostituição, pornografia e atividades ilícitas.</w:t>
      </w:r>
    </w:p>
    <w:p w14:paraId="08C7B844" w14:textId="618CE62E" w:rsidR="005B37D2"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A Declaração Universal dos Direitos da Criança, ratificada pelo Brasil em 1989, reforça o compromisso de proteção integral, enquanto a legislação nacional, como a Constituição </w:t>
      </w:r>
      <w:r w:rsidR="00AF22FE">
        <w:rPr>
          <w:rFonts w:ascii="Arial" w:eastAsia="Arial" w:hAnsi="Arial" w:cs="Arial"/>
          <w:sz w:val="24"/>
          <w:szCs w:val="24"/>
        </w:rPr>
        <w:t xml:space="preserve">Federal </w:t>
      </w:r>
      <w:r>
        <w:rPr>
          <w:rFonts w:ascii="Arial" w:eastAsia="Arial" w:hAnsi="Arial" w:cs="Arial"/>
          <w:sz w:val="24"/>
          <w:szCs w:val="24"/>
        </w:rPr>
        <w:t>de 1988 e a Lei Geral de Proteção de Dados, estabelecem limites e diretrizes específicas para o trabalho infantil e a proteção da privacidade.</w:t>
      </w:r>
    </w:p>
    <w:p w14:paraId="17272C71" w14:textId="77777777" w:rsidR="00AF22FE"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Contudo, no contexto da era digital, novos desafios emergem, especialmente em relação ao trabalho infantil nas plataformas online, que muitas vezes é disfarçado como trabalho artístico. A necessidade de conciliar a proteção integral com o reconhecimento das atividades artísticas requer uma abordagem equilibrada. </w:t>
      </w:r>
    </w:p>
    <w:p w14:paraId="70F4C518" w14:textId="75674DF8" w:rsidR="005B37D2"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A flexibilidade da idade mínima, conforme estabelecido pela Convenção nº 138 da OIT, deve ser cuidadosamente ponderada, considerando o melhor interesse da criança </w:t>
      </w:r>
      <w:r>
        <w:rPr>
          <w:rFonts w:ascii="Arial" w:eastAsia="Arial" w:hAnsi="Arial" w:cs="Arial"/>
          <w:sz w:val="24"/>
          <w:szCs w:val="24"/>
        </w:rPr>
        <w:lastRenderedPageBreak/>
        <w:t>e a necessidade de garantir que essas atividades não comprometam seu desenvolvimento adequado.</w:t>
      </w:r>
    </w:p>
    <w:p w14:paraId="793A12FD" w14:textId="674EDCC2" w:rsidR="005B37D2" w:rsidRDefault="00AF22FE">
      <w:pPr>
        <w:spacing w:line="360" w:lineRule="auto"/>
        <w:ind w:right="49" w:firstLine="709"/>
        <w:jc w:val="both"/>
        <w:rPr>
          <w:rFonts w:ascii="Arial" w:eastAsia="Arial" w:hAnsi="Arial" w:cs="Arial"/>
          <w:sz w:val="24"/>
          <w:szCs w:val="24"/>
        </w:rPr>
      </w:pPr>
      <w:r>
        <w:rPr>
          <w:rFonts w:ascii="Arial" w:eastAsia="Arial" w:hAnsi="Arial" w:cs="Arial"/>
          <w:sz w:val="24"/>
          <w:szCs w:val="24"/>
        </w:rPr>
        <w:t>Em face da ausência de norma regulamentadora específica sobre a proteção integral das crianças e adolescentes nas plataformas digitais, pode existir falta de clareza e uniformidade na aplicação das leis existentes. Ocasionando casos de negligência ou violação dos direitos desses indivíduos, assim como citados anteriormente.</w:t>
      </w:r>
    </w:p>
    <w:p w14:paraId="2F2536D6" w14:textId="77777777" w:rsidR="00AF22FE"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 xml:space="preserve">Uma solução aceitável para tal situação, seria o legislador criar normas especificas que agregassem o trabalho infantil, estando respaldado em nossa sociedade, visto que a modernização trouxe novas profissões e formas de captação de renda. </w:t>
      </w:r>
    </w:p>
    <w:p w14:paraId="43F77C0E" w14:textId="44C405F4" w:rsidR="005B37D2" w:rsidRDefault="00396581">
      <w:pPr>
        <w:spacing w:line="360" w:lineRule="auto"/>
        <w:ind w:right="49" w:firstLine="709"/>
        <w:jc w:val="both"/>
        <w:rPr>
          <w:rFonts w:ascii="Arial" w:eastAsia="Arial" w:hAnsi="Arial" w:cs="Arial"/>
          <w:sz w:val="24"/>
          <w:szCs w:val="24"/>
        </w:rPr>
      </w:pPr>
      <w:r>
        <w:rPr>
          <w:rFonts w:ascii="Arial" w:eastAsia="Arial" w:hAnsi="Arial" w:cs="Arial"/>
          <w:sz w:val="24"/>
          <w:szCs w:val="24"/>
        </w:rPr>
        <w:t>Sendo assim é de suma importância a utilização de regras para delimitar entre o certo e o errado. Além disso, a conscientização, a fiscalização e a colaboração entre diversos setores são fundamentais para criar um ambiente seguro e saudável, onde cada criança possa usufruir plenamente de seus direitos, garantindo um futuro mais justo e equitativo.</w:t>
      </w:r>
    </w:p>
    <w:p w14:paraId="085F0094" w14:textId="77777777" w:rsidR="005B37D2" w:rsidRDefault="005B37D2">
      <w:pPr>
        <w:spacing w:line="360" w:lineRule="auto"/>
        <w:ind w:right="49"/>
        <w:rPr>
          <w:rFonts w:ascii="Arial" w:eastAsia="Arial" w:hAnsi="Arial" w:cs="Arial"/>
          <w:b/>
          <w:sz w:val="24"/>
          <w:szCs w:val="24"/>
        </w:rPr>
      </w:pPr>
    </w:p>
    <w:p w14:paraId="3FA5D8ED" w14:textId="067ED966" w:rsidR="005B37D2" w:rsidRDefault="00396581">
      <w:pPr>
        <w:spacing w:line="360" w:lineRule="auto"/>
        <w:ind w:right="49"/>
        <w:jc w:val="center"/>
        <w:rPr>
          <w:rFonts w:ascii="Arial" w:eastAsia="Arial" w:hAnsi="Arial" w:cs="Arial"/>
          <w:b/>
          <w:color w:val="000000"/>
          <w:sz w:val="24"/>
          <w:szCs w:val="24"/>
        </w:rPr>
      </w:pPr>
      <w:r w:rsidRPr="00FB7D4D">
        <w:rPr>
          <w:rFonts w:ascii="Arial" w:eastAsia="Arial" w:hAnsi="Arial" w:cs="Arial"/>
          <w:b/>
          <w:color w:val="000000"/>
          <w:sz w:val="24"/>
          <w:szCs w:val="24"/>
        </w:rPr>
        <w:t xml:space="preserve">REFERÊNCIAS </w:t>
      </w:r>
    </w:p>
    <w:p w14:paraId="587FC78D" w14:textId="77777777" w:rsidR="005B37D2" w:rsidRDefault="005B37D2">
      <w:pPr>
        <w:spacing w:line="360" w:lineRule="auto"/>
        <w:ind w:right="49"/>
        <w:rPr>
          <w:rFonts w:ascii="Arial" w:eastAsia="Arial" w:hAnsi="Arial" w:cs="Arial"/>
          <w:sz w:val="24"/>
          <w:szCs w:val="24"/>
        </w:rPr>
      </w:pPr>
    </w:p>
    <w:p w14:paraId="30996FD9" w14:textId="6EB73C3F" w:rsidR="00003C7D" w:rsidRDefault="00003C7D" w:rsidP="0068541E">
      <w:pPr>
        <w:ind w:right="51"/>
        <w:jc w:val="both"/>
        <w:rPr>
          <w:rFonts w:ascii="Arial" w:eastAsia="Arial" w:hAnsi="Arial" w:cs="Arial"/>
          <w:b/>
          <w:bCs/>
          <w:sz w:val="24"/>
          <w:szCs w:val="24"/>
        </w:rPr>
      </w:pPr>
      <w:r>
        <w:rPr>
          <w:rFonts w:ascii="Arial" w:eastAsia="Arial" w:hAnsi="Arial" w:cs="Arial"/>
          <w:sz w:val="24"/>
          <w:szCs w:val="24"/>
        </w:rPr>
        <w:t>Affiune, Augusta Cristina de Albuquerque.2003</w:t>
      </w:r>
      <w:r w:rsidRPr="00003C7D">
        <w:rPr>
          <w:rFonts w:ascii="Arial" w:eastAsia="Arial" w:hAnsi="Arial" w:cs="Arial"/>
          <w:b/>
          <w:bCs/>
          <w:sz w:val="24"/>
          <w:szCs w:val="24"/>
        </w:rPr>
        <w:t xml:space="preserve">. Trabalho infantil e direitos humanos da criança. </w:t>
      </w:r>
    </w:p>
    <w:p w14:paraId="3BCF1628" w14:textId="77777777" w:rsidR="00003C7D" w:rsidRPr="00003C7D" w:rsidRDefault="00003C7D" w:rsidP="0068541E">
      <w:pPr>
        <w:ind w:right="51"/>
        <w:jc w:val="both"/>
        <w:rPr>
          <w:rFonts w:ascii="Arial" w:eastAsia="Arial" w:hAnsi="Arial" w:cs="Arial"/>
          <w:b/>
          <w:bCs/>
          <w:sz w:val="24"/>
          <w:szCs w:val="24"/>
        </w:rPr>
      </w:pPr>
    </w:p>
    <w:p w14:paraId="0EC74693" w14:textId="1F80F08F" w:rsidR="0068541E" w:rsidRPr="00D64A3D" w:rsidRDefault="0068541E" w:rsidP="0068541E">
      <w:pPr>
        <w:ind w:right="51"/>
        <w:jc w:val="both"/>
        <w:rPr>
          <w:rFonts w:ascii="Arial" w:eastAsia="Arial" w:hAnsi="Arial" w:cs="Arial"/>
          <w:sz w:val="24"/>
          <w:szCs w:val="24"/>
        </w:rPr>
      </w:pPr>
      <w:r w:rsidRPr="00D64A3D">
        <w:rPr>
          <w:rFonts w:ascii="Arial" w:eastAsia="Arial" w:hAnsi="Arial" w:cs="Arial"/>
          <w:sz w:val="24"/>
          <w:szCs w:val="24"/>
        </w:rPr>
        <w:t xml:space="preserve">AMIN. Andréa Rodrigues. </w:t>
      </w:r>
      <w:r w:rsidRPr="00D64A3D">
        <w:rPr>
          <w:rFonts w:ascii="Arial" w:eastAsia="Arial" w:hAnsi="Arial" w:cs="Arial"/>
          <w:b/>
          <w:sz w:val="24"/>
          <w:szCs w:val="24"/>
        </w:rPr>
        <w:t>Curso de direito da criança e do adolescente: aspectos teóricos e práticos</w:t>
      </w:r>
      <w:r w:rsidRPr="00D64A3D">
        <w:rPr>
          <w:rFonts w:ascii="Arial" w:eastAsia="Arial" w:hAnsi="Arial" w:cs="Arial"/>
          <w:sz w:val="24"/>
          <w:szCs w:val="24"/>
        </w:rPr>
        <w:t>. 12. ed. São Paulo: Saraiva Educação, 2019.</w:t>
      </w:r>
    </w:p>
    <w:p w14:paraId="1A4BFAF2" w14:textId="77777777" w:rsidR="0068541E" w:rsidRPr="00D64A3D" w:rsidRDefault="0068541E" w:rsidP="0068541E">
      <w:pPr>
        <w:ind w:right="51"/>
        <w:jc w:val="both"/>
        <w:rPr>
          <w:rFonts w:ascii="Arial" w:eastAsia="Arial" w:hAnsi="Arial" w:cs="Arial"/>
          <w:sz w:val="24"/>
          <w:szCs w:val="24"/>
        </w:rPr>
      </w:pPr>
    </w:p>
    <w:p w14:paraId="1412D451" w14:textId="63A2E81E" w:rsidR="0068541E" w:rsidRPr="00D64A3D" w:rsidRDefault="0068541E" w:rsidP="0068541E">
      <w:pPr>
        <w:ind w:right="51"/>
        <w:jc w:val="both"/>
        <w:rPr>
          <w:rFonts w:ascii="Arial" w:eastAsia="Arial" w:hAnsi="Arial" w:cs="Arial"/>
          <w:sz w:val="24"/>
          <w:szCs w:val="24"/>
        </w:rPr>
      </w:pPr>
      <w:r w:rsidRPr="00D64A3D">
        <w:rPr>
          <w:rFonts w:ascii="Arial" w:eastAsia="Arial" w:hAnsi="Arial" w:cs="Arial"/>
          <w:sz w:val="24"/>
          <w:szCs w:val="24"/>
        </w:rPr>
        <w:t xml:space="preserve">ANUNCIAÇÃO, Palloma Maria Reis da et al. </w:t>
      </w:r>
      <w:r w:rsidRPr="00D64A3D">
        <w:rPr>
          <w:rFonts w:ascii="Arial" w:eastAsia="Arial" w:hAnsi="Arial" w:cs="Arial"/>
          <w:b/>
          <w:sz w:val="24"/>
          <w:szCs w:val="24"/>
        </w:rPr>
        <w:t>Influencers mirins e o trabalho infantil: novas formas de profissionalização e a proteção integral das crianças e adolescentes na era digital</w:t>
      </w:r>
      <w:r w:rsidRPr="00D64A3D">
        <w:rPr>
          <w:rFonts w:ascii="Arial" w:eastAsia="Arial" w:hAnsi="Arial" w:cs="Arial"/>
          <w:sz w:val="24"/>
          <w:szCs w:val="24"/>
        </w:rPr>
        <w:t>. 2020.</w:t>
      </w:r>
    </w:p>
    <w:p w14:paraId="1E96233A" w14:textId="77777777" w:rsidR="0068541E" w:rsidRPr="00D64A3D" w:rsidRDefault="0068541E" w:rsidP="0068541E">
      <w:pPr>
        <w:ind w:right="51"/>
        <w:jc w:val="both"/>
        <w:rPr>
          <w:rFonts w:ascii="Arial" w:eastAsia="Arial" w:hAnsi="Arial" w:cs="Arial"/>
          <w:sz w:val="24"/>
          <w:szCs w:val="24"/>
        </w:rPr>
      </w:pPr>
    </w:p>
    <w:p w14:paraId="391742B1" w14:textId="77777777" w:rsidR="005B37D2" w:rsidRPr="00D64A3D" w:rsidRDefault="00396581" w:rsidP="0049447F">
      <w:pPr>
        <w:tabs>
          <w:tab w:val="left" w:pos="1440"/>
          <w:tab w:val="left" w:pos="2114"/>
          <w:tab w:val="left" w:pos="4365"/>
          <w:tab w:val="left" w:pos="6390"/>
          <w:tab w:val="left" w:pos="8928"/>
        </w:tabs>
        <w:ind w:right="51"/>
        <w:jc w:val="both"/>
        <w:rPr>
          <w:rFonts w:ascii="Arial" w:eastAsia="Arial" w:hAnsi="Arial" w:cs="Arial"/>
          <w:sz w:val="24"/>
          <w:szCs w:val="24"/>
        </w:rPr>
      </w:pPr>
      <w:r w:rsidRPr="00D64A3D">
        <w:rPr>
          <w:rFonts w:ascii="Arial" w:eastAsia="Arial" w:hAnsi="Arial" w:cs="Arial"/>
          <w:sz w:val="24"/>
          <w:szCs w:val="24"/>
        </w:rPr>
        <w:t xml:space="preserve">BRASIL. </w:t>
      </w:r>
      <w:r w:rsidRPr="00D64A3D">
        <w:rPr>
          <w:rFonts w:ascii="Arial" w:eastAsia="Arial" w:hAnsi="Arial" w:cs="Arial"/>
          <w:b/>
          <w:sz w:val="24"/>
          <w:szCs w:val="24"/>
        </w:rPr>
        <w:t>Constituição (1988)</w:t>
      </w:r>
      <w:r w:rsidRPr="00D64A3D">
        <w:rPr>
          <w:rFonts w:ascii="Arial" w:eastAsia="Arial" w:hAnsi="Arial" w:cs="Arial"/>
          <w:sz w:val="24"/>
          <w:szCs w:val="24"/>
        </w:rPr>
        <w:t xml:space="preserve">. Constituição da República Federativa do Brasil. Brasília, DF: Senado, 1988. Disponível em: </w:t>
      </w:r>
      <w:hyperlink r:id="rId11" w:tooltip="http://www.planalto.gov.br/ccivil_03/constituicao/constituicao.htm" w:history="1">
        <w:r w:rsidRPr="00D64A3D">
          <w:rPr>
            <w:rFonts w:ascii="Arial" w:eastAsia="Arial" w:hAnsi="Arial" w:cs="Arial"/>
            <w:sz w:val="24"/>
            <w:szCs w:val="24"/>
            <w:u w:val="single"/>
          </w:rPr>
          <w:t>http://www.planalto.gov.br/ccivil_03/constituicao/constituicao.htm</w:t>
        </w:r>
      </w:hyperlink>
      <w:r w:rsidRPr="00D64A3D">
        <w:rPr>
          <w:rFonts w:ascii="Arial" w:eastAsia="Arial" w:hAnsi="Arial" w:cs="Arial"/>
          <w:sz w:val="24"/>
          <w:szCs w:val="24"/>
        </w:rPr>
        <w:t xml:space="preserve"> Acesso em: 20 mai. 2023.</w:t>
      </w:r>
    </w:p>
    <w:p w14:paraId="0F6BF98A" w14:textId="77777777" w:rsidR="00D64A3D" w:rsidRPr="00D64A3D" w:rsidRDefault="00D64A3D" w:rsidP="0049447F">
      <w:pPr>
        <w:tabs>
          <w:tab w:val="left" w:pos="1440"/>
          <w:tab w:val="left" w:pos="2114"/>
          <w:tab w:val="left" w:pos="4365"/>
          <w:tab w:val="left" w:pos="6390"/>
          <w:tab w:val="left" w:pos="8928"/>
        </w:tabs>
        <w:ind w:right="51"/>
        <w:jc w:val="both"/>
        <w:rPr>
          <w:rFonts w:ascii="Arial" w:eastAsia="Arial" w:hAnsi="Arial" w:cs="Arial"/>
          <w:sz w:val="24"/>
          <w:szCs w:val="24"/>
        </w:rPr>
      </w:pPr>
    </w:p>
    <w:p w14:paraId="61660B41" w14:textId="77777777" w:rsidR="0068541E" w:rsidRPr="00D64A3D" w:rsidRDefault="0068541E" w:rsidP="0068541E">
      <w:pPr>
        <w:ind w:right="51"/>
        <w:rPr>
          <w:rFonts w:ascii="Arial" w:eastAsia="Arial" w:hAnsi="Arial" w:cs="Arial"/>
          <w:sz w:val="24"/>
          <w:szCs w:val="24"/>
        </w:rPr>
      </w:pPr>
      <w:r w:rsidRPr="00D64A3D">
        <w:rPr>
          <w:rFonts w:ascii="Arial" w:eastAsia="Arial" w:hAnsi="Arial" w:cs="Arial"/>
          <w:sz w:val="24"/>
          <w:szCs w:val="24"/>
        </w:rPr>
        <w:t xml:space="preserve">BARRETO, Rafaella Barros. </w:t>
      </w:r>
      <w:r w:rsidRPr="00D64A3D">
        <w:rPr>
          <w:rFonts w:ascii="Arial" w:eastAsia="Arial" w:hAnsi="Arial" w:cs="Arial"/>
          <w:b/>
          <w:sz w:val="24"/>
          <w:szCs w:val="24"/>
        </w:rPr>
        <w:t>Reflexões sobre o trabalho artístico infantojuvenil e a competência da justiça do trabalho para sua autorização</w:t>
      </w:r>
      <w:r w:rsidRPr="00D64A3D">
        <w:rPr>
          <w:rFonts w:ascii="Arial" w:eastAsia="Arial" w:hAnsi="Arial" w:cs="Arial"/>
          <w:sz w:val="24"/>
          <w:szCs w:val="24"/>
        </w:rPr>
        <w:t>. 2016.</w:t>
      </w:r>
    </w:p>
    <w:p w14:paraId="4C664B4E" w14:textId="77777777" w:rsidR="005B37D2" w:rsidRPr="00D64A3D" w:rsidRDefault="005B37D2" w:rsidP="0049447F">
      <w:pPr>
        <w:ind w:right="51"/>
        <w:rPr>
          <w:rFonts w:ascii="Arial" w:eastAsia="Arial" w:hAnsi="Arial" w:cs="Arial"/>
          <w:sz w:val="24"/>
          <w:szCs w:val="24"/>
        </w:rPr>
      </w:pPr>
    </w:p>
    <w:p w14:paraId="0B235DB4" w14:textId="6A1CA6BC" w:rsidR="0068541E" w:rsidRPr="00D64A3D" w:rsidRDefault="0068541E" w:rsidP="0068541E">
      <w:pPr>
        <w:ind w:right="51"/>
        <w:jc w:val="both"/>
        <w:rPr>
          <w:rFonts w:ascii="Arial" w:hAnsi="Arial" w:cs="Arial"/>
          <w:sz w:val="24"/>
          <w:szCs w:val="24"/>
          <w:shd w:val="clear" w:color="auto" w:fill="FFFFFF"/>
        </w:rPr>
      </w:pPr>
      <w:r w:rsidRPr="005E23D9">
        <w:rPr>
          <w:rFonts w:ascii="Arial" w:hAnsi="Arial" w:cs="Arial"/>
          <w:sz w:val="24"/>
          <w:szCs w:val="24"/>
          <w:shd w:val="clear" w:color="auto" w:fill="FFFFFF"/>
        </w:rPr>
        <w:t>BRASIL.</w:t>
      </w:r>
      <w:r w:rsidR="00D64A3D" w:rsidRPr="005E23D9">
        <w:rPr>
          <w:rFonts w:ascii="Arial" w:hAnsi="Arial" w:cs="Arial"/>
          <w:sz w:val="24"/>
          <w:szCs w:val="24"/>
          <w:shd w:val="clear" w:color="auto" w:fill="FFFFFF"/>
        </w:rPr>
        <w:t xml:space="preserve"> </w:t>
      </w:r>
      <w:r w:rsidRPr="005E23D9">
        <w:rPr>
          <w:rStyle w:val="Forte"/>
          <w:rFonts w:ascii="Arial" w:eastAsia="Arial" w:hAnsi="Arial" w:cs="Arial"/>
          <w:sz w:val="24"/>
          <w:szCs w:val="24"/>
          <w:shd w:val="clear" w:color="auto" w:fill="FFFFFF"/>
        </w:rPr>
        <w:t>ADI 5326</w:t>
      </w:r>
      <w:r w:rsidRPr="005E23D9">
        <w:rPr>
          <w:rFonts w:ascii="Arial" w:hAnsi="Arial" w:cs="Arial"/>
          <w:sz w:val="24"/>
          <w:szCs w:val="24"/>
          <w:shd w:val="clear" w:color="auto" w:fill="FFFFFF"/>
        </w:rPr>
        <w:t xml:space="preserve">. PROCESSO OBJETIVO – CONTROLE DE CONSTITUCIONALIDADE – LIMINAR – CONCESSÃO. Disponível </w:t>
      </w:r>
      <w:r w:rsidRPr="005E23D9">
        <w:rPr>
          <w:rFonts w:ascii="Arial" w:hAnsi="Arial" w:cs="Arial"/>
          <w:sz w:val="24"/>
          <w:szCs w:val="24"/>
          <w:shd w:val="clear" w:color="auto" w:fill="FFFFFF"/>
        </w:rPr>
        <w:lastRenderedPageBreak/>
        <w:t>em: </w:t>
      </w:r>
      <w:hyperlink r:id="rId12" w:history="1">
        <w:r w:rsidRPr="005E23D9">
          <w:rPr>
            <w:rStyle w:val="Hyperlink"/>
            <w:rFonts w:ascii="Arial" w:eastAsia="Arial" w:hAnsi="Arial" w:cs="Arial"/>
            <w:color w:val="auto"/>
            <w:sz w:val="24"/>
            <w:szCs w:val="24"/>
            <w:shd w:val="clear" w:color="auto" w:fill="FFFFFF"/>
          </w:rPr>
          <w:t>https://www.lexml.gov.br/urn/urn:lex:br:supremo.tribunal.federal;plenario:acordao;adi:2018-09-27;5326-4782646</w:t>
        </w:r>
      </w:hyperlink>
      <w:r w:rsidRPr="005E23D9">
        <w:rPr>
          <w:rFonts w:ascii="Arial" w:hAnsi="Arial" w:cs="Arial"/>
          <w:sz w:val="24"/>
          <w:szCs w:val="24"/>
          <w:shd w:val="clear" w:color="auto" w:fill="FFFFFF"/>
        </w:rPr>
        <w:t>.</w:t>
      </w:r>
      <w:r w:rsidRPr="00D64A3D">
        <w:rPr>
          <w:rFonts w:ascii="Arial" w:hAnsi="Arial" w:cs="Arial"/>
          <w:sz w:val="24"/>
          <w:szCs w:val="24"/>
          <w:shd w:val="clear" w:color="auto" w:fill="FFFFFF"/>
        </w:rPr>
        <w:t xml:space="preserve"> Acesso em: 16 nov. 23. </w:t>
      </w:r>
    </w:p>
    <w:p w14:paraId="66CE89B8" w14:textId="77777777" w:rsidR="0068541E" w:rsidRPr="00D64A3D" w:rsidRDefault="0068541E" w:rsidP="0068541E">
      <w:pPr>
        <w:ind w:right="51"/>
        <w:jc w:val="both"/>
        <w:rPr>
          <w:rFonts w:ascii="Arial" w:hAnsi="Arial" w:cs="Arial"/>
          <w:sz w:val="24"/>
          <w:szCs w:val="24"/>
          <w:shd w:val="clear" w:color="auto" w:fill="FFFFFF"/>
        </w:rPr>
      </w:pPr>
    </w:p>
    <w:p w14:paraId="1C86550D" w14:textId="77777777" w:rsidR="0068541E" w:rsidRPr="00D64A3D" w:rsidRDefault="0068541E" w:rsidP="0068541E">
      <w:pPr>
        <w:ind w:right="51"/>
        <w:jc w:val="both"/>
        <w:rPr>
          <w:rFonts w:ascii="Arial" w:eastAsia="Arial" w:hAnsi="Arial" w:cs="Arial"/>
          <w:sz w:val="24"/>
          <w:szCs w:val="24"/>
        </w:rPr>
      </w:pPr>
      <w:r w:rsidRPr="00D64A3D">
        <w:rPr>
          <w:rFonts w:ascii="Arial" w:hAnsi="Arial" w:cs="Arial"/>
          <w:sz w:val="24"/>
          <w:szCs w:val="24"/>
          <w:shd w:val="clear" w:color="auto" w:fill="FFFFFF"/>
        </w:rPr>
        <w:t>BRASIL. </w:t>
      </w:r>
      <w:r w:rsidRPr="00D64A3D">
        <w:rPr>
          <w:rStyle w:val="Forte"/>
          <w:rFonts w:ascii="Arial" w:eastAsia="Arial" w:hAnsi="Arial" w:cs="Arial"/>
          <w:sz w:val="24"/>
          <w:szCs w:val="24"/>
          <w:shd w:val="clear" w:color="auto" w:fill="FFFFFF"/>
        </w:rPr>
        <w:t>LEI 13709/18</w:t>
      </w:r>
      <w:r w:rsidRPr="00D64A3D">
        <w:rPr>
          <w:rFonts w:ascii="Arial" w:hAnsi="Arial" w:cs="Arial"/>
          <w:sz w:val="24"/>
          <w:szCs w:val="24"/>
          <w:shd w:val="clear" w:color="auto" w:fill="FFFFFF"/>
        </w:rPr>
        <w:t>,  LEI GERAL DE PROTEÇÃO DE DADOS PESSOAIS. Disponível em: </w:t>
      </w:r>
      <w:hyperlink r:id="rId13" w:history="1">
        <w:r w:rsidRPr="00D64A3D">
          <w:rPr>
            <w:rStyle w:val="Hyperlink"/>
            <w:rFonts w:ascii="Arial" w:eastAsia="Arial" w:hAnsi="Arial" w:cs="Arial"/>
            <w:color w:val="auto"/>
            <w:sz w:val="24"/>
            <w:szCs w:val="24"/>
            <w:shd w:val="clear" w:color="auto" w:fill="FFFFFF"/>
          </w:rPr>
          <w:t>http://www.planalto.gov.br/ccivil_03/_ato2015-2018/2018/lei/l13709.htm</w:t>
        </w:r>
      </w:hyperlink>
      <w:r w:rsidRPr="00D64A3D">
        <w:rPr>
          <w:rFonts w:ascii="Arial" w:hAnsi="Arial" w:cs="Arial"/>
          <w:sz w:val="24"/>
          <w:szCs w:val="24"/>
          <w:shd w:val="clear" w:color="auto" w:fill="FFFFFF"/>
        </w:rPr>
        <w:t>. Acesso em: 12 nov. 2023</w:t>
      </w:r>
    </w:p>
    <w:p w14:paraId="34427F84" w14:textId="77777777" w:rsidR="00FA3B61" w:rsidRPr="00D64A3D" w:rsidRDefault="00FA3B61" w:rsidP="00FA3B61">
      <w:pPr>
        <w:pStyle w:val="Ttulo1"/>
        <w:shd w:val="clear" w:color="auto" w:fill="FFFFFF"/>
        <w:spacing w:before="0" w:after="75" w:line="317" w:lineRule="atLeast"/>
        <w:rPr>
          <w:rFonts w:ascii="Arial" w:eastAsia="Arial" w:hAnsi="Arial" w:cs="Arial"/>
          <w:sz w:val="24"/>
          <w:szCs w:val="24"/>
        </w:rPr>
      </w:pPr>
    </w:p>
    <w:p w14:paraId="4400283C" w14:textId="4C705166" w:rsidR="00FA3B61" w:rsidRPr="00D64A3D" w:rsidRDefault="00D64A3D" w:rsidP="00FA3B61">
      <w:pPr>
        <w:pStyle w:val="Ttulo1"/>
        <w:shd w:val="clear" w:color="auto" w:fill="FFFFFF"/>
        <w:spacing w:before="0" w:after="75" w:line="317" w:lineRule="atLeast"/>
        <w:rPr>
          <w:rFonts w:ascii="Arial" w:hAnsi="Arial" w:cs="Arial"/>
          <w:b w:val="0"/>
          <w:bCs/>
          <w:sz w:val="24"/>
          <w:szCs w:val="24"/>
        </w:rPr>
      </w:pPr>
      <w:r w:rsidRPr="00D64A3D">
        <w:rPr>
          <w:rFonts w:ascii="Arial" w:eastAsia="Arial" w:hAnsi="Arial" w:cs="Arial"/>
          <w:sz w:val="24"/>
          <w:szCs w:val="24"/>
        </w:rPr>
        <w:t>DIAS</w:t>
      </w:r>
      <w:r w:rsidR="00F76C7F" w:rsidRPr="00D64A3D">
        <w:rPr>
          <w:rFonts w:ascii="Arial" w:eastAsia="Arial" w:hAnsi="Arial" w:cs="Arial"/>
          <w:b w:val="0"/>
          <w:bCs/>
          <w:sz w:val="24"/>
          <w:szCs w:val="24"/>
        </w:rPr>
        <w:t>, Isadora.</w:t>
      </w:r>
      <w:r w:rsidR="00F76C7F" w:rsidRPr="00D64A3D">
        <w:rPr>
          <w:rFonts w:ascii="Arial" w:eastAsia="Arial" w:hAnsi="Arial" w:cs="Arial"/>
          <w:sz w:val="24"/>
          <w:szCs w:val="24"/>
        </w:rPr>
        <w:t xml:space="preserve"> </w:t>
      </w:r>
      <w:r w:rsidRPr="00D64A3D">
        <w:rPr>
          <w:rFonts w:ascii="Arial" w:eastAsia="Arial" w:hAnsi="Arial" w:cs="Arial"/>
          <w:sz w:val="24"/>
          <w:szCs w:val="24"/>
        </w:rPr>
        <w:t xml:space="preserve">Influencers mirins: a (des)regularização do trabalho </w:t>
      </w:r>
      <w:r w:rsidR="005E23D9" w:rsidRPr="00D64A3D">
        <w:rPr>
          <w:rFonts w:ascii="Arial" w:eastAsia="Arial" w:hAnsi="Arial" w:cs="Arial"/>
          <w:sz w:val="24"/>
          <w:szCs w:val="24"/>
        </w:rPr>
        <w:t>artístico</w:t>
      </w:r>
      <w:r w:rsidRPr="00D64A3D">
        <w:rPr>
          <w:rFonts w:ascii="Arial" w:eastAsia="Arial" w:hAnsi="Arial" w:cs="Arial"/>
          <w:sz w:val="24"/>
          <w:szCs w:val="24"/>
        </w:rPr>
        <w:t xml:space="preserve"> infantil na era digital</w:t>
      </w:r>
      <w:r w:rsidR="00F76C7F" w:rsidRPr="00D64A3D">
        <w:rPr>
          <w:rFonts w:ascii="Arial" w:eastAsia="Arial" w:hAnsi="Arial" w:cs="Arial"/>
          <w:sz w:val="24"/>
          <w:szCs w:val="24"/>
        </w:rPr>
        <w:t xml:space="preserve">. </w:t>
      </w:r>
      <w:r w:rsidR="00F76C7F" w:rsidRPr="00D64A3D">
        <w:rPr>
          <w:rFonts w:ascii="Arial" w:eastAsia="Arial" w:hAnsi="Arial" w:cs="Arial"/>
          <w:b w:val="0"/>
          <w:bCs/>
          <w:sz w:val="24"/>
          <w:szCs w:val="24"/>
        </w:rPr>
        <w:t xml:space="preserve">Direito do trabalho. 2022. Disponível em: </w:t>
      </w:r>
      <w:hyperlink r:id="rId14" w:history="1">
        <w:r w:rsidR="00F76C7F" w:rsidRPr="00D64A3D">
          <w:rPr>
            <w:rStyle w:val="Hyperlink"/>
            <w:rFonts w:ascii="Arial" w:eastAsia="Arial" w:hAnsi="Arial" w:cs="Arial"/>
            <w:b w:val="0"/>
            <w:bCs/>
            <w:color w:val="auto"/>
            <w:sz w:val="24"/>
            <w:szCs w:val="24"/>
          </w:rPr>
          <w:t>https://direitodotrabalhocritico.com/2022/05/03/influencers-mirins-a-des-regularizacao-do-trabalho-artistico-infantil-na-era-digital/</w:t>
        </w:r>
      </w:hyperlink>
      <w:r w:rsidR="00F76C7F" w:rsidRPr="00D64A3D">
        <w:rPr>
          <w:rFonts w:ascii="Arial" w:eastAsia="Arial" w:hAnsi="Arial" w:cs="Arial"/>
          <w:b w:val="0"/>
          <w:bCs/>
          <w:sz w:val="24"/>
          <w:szCs w:val="24"/>
        </w:rPr>
        <w:t xml:space="preserve"> </w:t>
      </w:r>
      <w:r w:rsidR="00FA3B61" w:rsidRPr="00D64A3D">
        <w:rPr>
          <w:rFonts w:ascii="Arial" w:eastAsia="Arial" w:hAnsi="Arial" w:cs="Arial"/>
          <w:b w:val="0"/>
          <w:bCs/>
          <w:sz w:val="24"/>
          <w:szCs w:val="24"/>
        </w:rPr>
        <w:t xml:space="preserve"> </w:t>
      </w:r>
      <w:r w:rsidR="00FA3B61" w:rsidRPr="00D64A3D">
        <w:rPr>
          <w:rFonts w:ascii="Arial" w:hAnsi="Arial" w:cs="Arial"/>
          <w:b w:val="0"/>
          <w:bCs/>
          <w:sz w:val="24"/>
          <w:szCs w:val="24"/>
        </w:rPr>
        <w:t>Acesso em: 10 nov.2023</w:t>
      </w:r>
    </w:p>
    <w:p w14:paraId="7D428667" w14:textId="77777777" w:rsidR="00F76C7F" w:rsidRPr="00D64A3D" w:rsidRDefault="00F76C7F" w:rsidP="0049447F">
      <w:pPr>
        <w:ind w:right="51"/>
        <w:rPr>
          <w:rFonts w:ascii="Arial" w:eastAsia="Arial" w:hAnsi="Arial" w:cs="Arial"/>
          <w:bCs/>
          <w:sz w:val="24"/>
          <w:szCs w:val="24"/>
        </w:rPr>
      </w:pPr>
    </w:p>
    <w:p w14:paraId="157C3F34" w14:textId="13BBEED0" w:rsidR="00F76C7F" w:rsidRPr="00D64A3D" w:rsidRDefault="00D64A3D" w:rsidP="00FA3B61">
      <w:pPr>
        <w:pStyle w:val="Ttulo1"/>
        <w:shd w:val="clear" w:color="auto" w:fill="FFFFFF"/>
        <w:spacing w:before="0" w:after="75" w:line="317" w:lineRule="atLeast"/>
        <w:rPr>
          <w:rFonts w:ascii="Arial" w:hAnsi="Arial" w:cs="Arial"/>
          <w:b w:val="0"/>
          <w:bCs/>
          <w:sz w:val="24"/>
          <w:szCs w:val="24"/>
        </w:rPr>
      </w:pPr>
      <w:r w:rsidRPr="005E23D9">
        <w:rPr>
          <w:rFonts w:ascii="Arial" w:eastAsia="Arial" w:hAnsi="Arial" w:cs="Arial"/>
          <w:sz w:val="24"/>
          <w:szCs w:val="24"/>
          <w:lang w:val="en-US"/>
        </w:rPr>
        <w:t>FLOWERS</w:t>
      </w:r>
      <w:r w:rsidR="00F76C7F" w:rsidRPr="005E23D9">
        <w:rPr>
          <w:rFonts w:ascii="Arial" w:eastAsia="Arial" w:hAnsi="Arial" w:cs="Arial"/>
          <w:sz w:val="24"/>
          <w:szCs w:val="24"/>
          <w:lang w:val="en-US"/>
        </w:rPr>
        <w:t xml:space="preserve">. </w:t>
      </w:r>
      <w:r w:rsidR="00F76C7F" w:rsidRPr="005E23D9">
        <w:rPr>
          <w:rFonts w:ascii="Arial" w:eastAsia="Arial" w:hAnsi="Arial" w:cs="Arial"/>
          <w:b w:val="0"/>
          <w:bCs/>
          <w:sz w:val="24"/>
          <w:szCs w:val="24"/>
          <w:lang w:val="en-US"/>
        </w:rPr>
        <w:t>Lisa.</w:t>
      </w:r>
      <w:r w:rsidR="00F76C7F" w:rsidRPr="005E23D9">
        <w:rPr>
          <w:rFonts w:ascii="Arial" w:eastAsia="Arial" w:hAnsi="Arial" w:cs="Arial"/>
          <w:sz w:val="24"/>
          <w:szCs w:val="24"/>
          <w:lang w:val="en-US"/>
        </w:rPr>
        <w:t xml:space="preserve"> </w:t>
      </w:r>
      <w:r w:rsidR="00F76C7F" w:rsidRPr="005E23D9">
        <w:rPr>
          <w:rFonts w:ascii="Arial" w:hAnsi="Arial" w:cs="Arial"/>
          <w:sz w:val="24"/>
          <w:szCs w:val="24"/>
          <w:lang w:val="en-US"/>
        </w:rPr>
        <w:t xml:space="preserve">Children In Victorian England Were Sold </w:t>
      </w:r>
      <w:proofErr w:type="gramStart"/>
      <w:r w:rsidR="00F76C7F" w:rsidRPr="005E23D9">
        <w:rPr>
          <w:rFonts w:ascii="Arial" w:hAnsi="Arial" w:cs="Arial"/>
          <w:sz w:val="24"/>
          <w:szCs w:val="24"/>
          <w:lang w:val="en-US"/>
        </w:rPr>
        <w:t>Into</w:t>
      </w:r>
      <w:proofErr w:type="gramEnd"/>
      <w:r w:rsidR="00F76C7F" w:rsidRPr="005E23D9">
        <w:rPr>
          <w:rFonts w:ascii="Arial" w:hAnsi="Arial" w:cs="Arial"/>
          <w:sz w:val="24"/>
          <w:szCs w:val="24"/>
          <w:lang w:val="en-US"/>
        </w:rPr>
        <w:t xml:space="preserve"> Chimney Sweeping Slavery</w:t>
      </w:r>
      <w:r w:rsidR="00F76C7F" w:rsidRPr="005E23D9">
        <w:rPr>
          <w:rFonts w:ascii="Arial" w:hAnsi="Arial" w:cs="Arial"/>
          <w:b w:val="0"/>
          <w:bCs/>
          <w:sz w:val="24"/>
          <w:szCs w:val="24"/>
          <w:lang w:val="en-US"/>
        </w:rPr>
        <w:t xml:space="preserve">. </w:t>
      </w:r>
      <w:r w:rsidR="00F76C7F" w:rsidRPr="005E23D9">
        <w:rPr>
          <w:rFonts w:ascii="Arial" w:hAnsi="Arial" w:cs="Arial"/>
          <w:b w:val="0"/>
          <w:bCs/>
          <w:sz w:val="24"/>
          <w:szCs w:val="24"/>
        </w:rPr>
        <w:t xml:space="preserve">Ranker.2022. Disponível em: </w:t>
      </w:r>
      <w:hyperlink r:id="rId15" w:history="1">
        <w:r w:rsidR="00F76C7F" w:rsidRPr="005E23D9">
          <w:rPr>
            <w:rStyle w:val="Hyperlink"/>
            <w:rFonts w:ascii="Arial" w:hAnsi="Arial" w:cs="Arial"/>
            <w:b w:val="0"/>
            <w:bCs/>
            <w:color w:val="auto"/>
            <w:sz w:val="24"/>
            <w:szCs w:val="24"/>
          </w:rPr>
          <w:t>https://www.ranker.com/list/victorian-chimney-sweeps/lisa-a-flowers</w:t>
        </w:r>
      </w:hyperlink>
      <w:r w:rsidR="00FA3B61" w:rsidRPr="005E23D9">
        <w:rPr>
          <w:rFonts w:ascii="Arial" w:hAnsi="Arial" w:cs="Arial"/>
          <w:b w:val="0"/>
          <w:bCs/>
          <w:sz w:val="24"/>
          <w:szCs w:val="24"/>
        </w:rPr>
        <w:t xml:space="preserve"> Acesso em: 05 nov.2023. </w:t>
      </w:r>
    </w:p>
    <w:p w14:paraId="0BF4E2C6" w14:textId="77777777" w:rsidR="00FA3B61" w:rsidRDefault="00FA3B61" w:rsidP="00FA3B61">
      <w:pPr>
        <w:rPr>
          <w:rFonts w:ascii="Arial" w:hAnsi="Arial" w:cs="Arial"/>
          <w:sz w:val="24"/>
          <w:szCs w:val="24"/>
        </w:rPr>
      </w:pPr>
    </w:p>
    <w:p w14:paraId="0F9DA739" w14:textId="28DB1035" w:rsidR="005E23D9" w:rsidRDefault="005E23D9" w:rsidP="00FA3B61">
      <w:pPr>
        <w:rPr>
          <w:rFonts w:ascii="Arial" w:hAnsi="Arial" w:cs="Arial"/>
          <w:sz w:val="24"/>
          <w:szCs w:val="24"/>
        </w:rPr>
      </w:pPr>
      <w:r>
        <w:rPr>
          <w:rFonts w:ascii="Arial" w:hAnsi="Arial" w:cs="Arial"/>
          <w:sz w:val="24"/>
          <w:szCs w:val="24"/>
        </w:rPr>
        <w:t xml:space="preserve">Gogoni, Ronaldo. 2019. </w:t>
      </w:r>
      <w:r w:rsidRPr="005E23D9">
        <w:rPr>
          <w:rFonts w:ascii="Arial" w:hAnsi="Arial" w:cs="Arial"/>
          <w:b/>
          <w:bCs/>
          <w:sz w:val="24"/>
          <w:szCs w:val="24"/>
        </w:rPr>
        <w:t>Oque é Streaming</w:t>
      </w:r>
      <w:proofErr w:type="gramStart"/>
      <w:r w:rsidRPr="005E23D9">
        <w:rPr>
          <w:rFonts w:ascii="Arial" w:hAnsi="Arial" w:cs="Arial"/>
          <w:b/>
          <w:bCs/>
          <w:sz w:val="24"/>
          <w:szCs w:val="24"/>
        </w:rPr>
        <w:t>?</w:t>
      </w:r>
      <w:r>
        <w:rPr>
          <w:rFonts w:ascii="Arial" w:hAnsi="Arial" w:cs="Arial"/>
          <w:sz w:val="24"/>
          <w:szCs w:val="24"/>
        </w:rPr>
        <w:t xml:space="preserve"> .</w:t>
      </w:r>
      <w:proofErr w:type="gramEnd"/>
      <w:r>
        <w:rPr>
          <w:rFonts w:ascii="Arial" w:hAnsi="Arial" w:cs="Arial"/>
          <w:sz w:val="24"/>
          <w:szCs w:val="24"/>
        </w:rPr>
        <w:t xml:space="preserve"> Disponível em: </w:t>
      </w:r>
      <w:hyperlink r:id="rId16" w:history="1">
        <w:r w:rsidRPr="0014597E">
          <w:rPr>
            <w:rStyle w:val="Hyperlink"/>
            <w:rFonts w:ascii="Arial" w:hAnsi="Arial" w:cs="Arial"/>
            <w:sz w:val="24"/>
            <w:szCs w:val="24"/>
          </w:rPr>
          <w:t>https://tecnoblog.net/responde/o-que-e-streaming/</w:t>
        </w:r>
      </w:hyperlink>
      <w:r>
        <w:rPr>
          <w:rFonts w:ascii="Arial" w:hAnsi="Arial" w:cs="Arial"/>
          <w:sz w:val="24"/>
          <w:szCs w:val="24"/>
        </w:rPr>
        <w:t xml:space="preserve"> Acesso em: 16 nov. 2023.</w:t>
      </w:r>
    </w:p>
    <w:p w14:paraId="4273A8B9" w14:textId="77777777" w:rsidR="005E23D9" w:rsidRPr="00D64A3D" w:rsidRDefault="005E23D9" w:rsidP="00FA3B61">
      <w:pPr>
        <w:rPr>
          <w:rFonts w:ascii="Arial" w:hAnsi="Arial" w:cs="Arial"/>
          <w:sz w:val="24"/>
          <w:szCs w:val="24"/>
        </w:rPr>
      </w:pPr>
    </w:p>
    <w:p w14:paraId="07D096C9" w14:textId="4A2A9469" w:rsidR="002D3BF0" w:rsidRPr="00D64A3D" w:rsidRDefault="002D3BF0" w:rsidP="000521F2">
      <w:pPr>
        <w:ind w:right="51"/>
        <w:rPr>
          <w:rFonts w:ascii="Arial" w:eastAsia="Arial" w:hAnsi="Arial" w:cs="Arial"/>
          <w:bCs/>
          <w:sz w:val="24"/>
          <w:szCs w:val="24"/>
          <w:highlight w:val="white"/>
        </w:rPr>
      </w:pPr>
      <w:r w:rsidRPr="00D64A3D">
        <w:rPr>
          <w:rFonts w:ascii="Arial" w:eastAsia="Arial" w:hAnsi="Arial" w:cs="Arial"/>
          <w:bCs/>
          <w:sz w:val="24"/>
          <w:szCs w:val="24"/>
          <w:highlight w:val="white"/>
        </w:rPr>
        <w:t>GUITARRARA, Paloma</w:t>
      </w:r>
      <w:r w:rsidRPr="00D64A3D">
        <w:rPr>
          <w:rFonts w:ascii="Arial" w:eastAsia="Arial" w:hAnsi="Arial" w:cs="Arial"/>
          <w:b/>
          <w:sz w:val="24"/>
          <w:szCs w:val="24"/>
          <w:highlight w:val="white"/>
        </w:rPr>
        <w:t xml:space="preserve">. Globalização: o que é, </w:t>
      </w:r>
      <w:r w:rsidR="000E490D" w:rsidRPr="00D64A3D">
        <w:rPr>
          <w:rFonts w:ascii="Arial" w:eastAsia="Arial" w:hAnsi="Arial" w:cs="Arial"/>
          <w:b/>
          <w:sz w:val="24"/>
          <w:szCs w:val="24"/>
          <w:highlight w:val="white"/>
        </w:rPr>
        <w:t>causas, características</w:t>
      </w:r>
      <w:r w:rsidRPr="00D64A3D">
        <w:rPr>
          <w:rFonts w:ascii="Arial" w:eastAsia="Arial" w:hAnsi="Arial" w:cs="Arial"/>
          <w:b/>
          <w:sz w:val="24"/>
          <w:szCs w:val="24"/>
          <w:highlight w:val="white"/>
        </w:rPr>
        <w:t xml:space="preserve">, efeitos”; </w:t>
      </w:r>
      <w:r w:rsidRPr="00D64A3D">
        <w:rPr>
          <w:rFonts w:ascii="Arial" w:eastAsia="Arial" w:hAnsi="Arial" w:cs="Arial"/>
          <w:bCs/>
          <w:sz w:val="24"/>
          <w:szCs w:val="24"/>
          <w:highlight w:val="white"/>
        </w:rPr>
        <w:t>Brasil Escola</w:t>
      </w:r>
      <w:r w:rsidR="000E490D" w:rsidRPr="00D64A3D">
        <w:rPr>
          <w:rFonts w:ascii="Arial" w:eastAsia="Arial" w:hAnsi="Arial" w:cs="Arial"/>
          <w:bCs/>
          <w:sz w:val="24"/>
          <w:szCs w:val="24"/>
          <w:highlight w:val="white"/>
        </w:rPr>
        <w:t>.</w:t>
      </w:r>
      <w:r w:rsidR="00FB7D4D" w:rsidRPr="00D64A3D">
        <w:rPr>
          <w:rFonts w:ascii="Arial" w:eastAsia="Arial" w:hAnsi="Arial" w:cs="Arial"/>
          <w:bCs/>
          <w:sz w:val="24"/>
          <w:szCs w:val="24"/>
          <w:highlight w:val="white"/>
        </w:rPr>
        <w:t xml:space="preserve"> 2016.</w:t>
      </w:r>
      <w:r w:rsidR="000E490D" w:rsidRPr="00D64A3D">
        <w:rPr>
          <w:rFonts w:ascii="Arial" w:eastAsia="Arial" w:hAnsi="Arial" w:cs="Arial"/>
          <w:bCs/>
          <w:sz w:val="24"/>
          <w:szCs w:val="24"/>
          <w:highlight w:val="white"/>
        </w:rPr>
        <w:t xml:space="preserve"> Disponível em: </w:t>
      </w:r>
      <w:hyperlink r:id="rId17" w:anchor=":~:text=Globalização%20é%20o%20fenômeno%20de,na%20comunicação%20e%20nos%20transportes" w:history="1">
        <w:r w:rsidR="000E490D" w:rsidRPr="00D64A3D">
          <w:rPr>
            <w:rStyle w:val="Hyperlink"/>
            <w:rFonts w:ascii="Arial" w:eastAsia="Arial" w:hAnsi="Arial" w:cs="Arial"/>
            <w:bCs/>
            <w:color w:val="auto"/>
            <w:sz w:val="24"/>
            <w:szCs w:val="24"/>
          </w:rPr>
          <w:t>https://brasilescola.uol.com.br/geografia/globalizacao.htm#:~:text=Globalização%20é%20o%20fenômeno%20de,na%20comunicação%20e%20nos%20transportes</w:t>
        </w:r>
      </w:hyperlink>
      <w:r w:rsidR="000E490D" w:rsidRPr="00D64A3D">
        <w:rPr>
          <w:rFonts w:ascii="Arial" w:eastAsia="Arial" w:hAnsi="Arial" w:cs="Arial"/>
          <w:bCs/>
          <w:sz w:val="24"/>
          <w:szCs w:val="24"/>
        </w:rPr>
        <w:t xml:space="preserve">. </w:t>
      </w:r>
      <w:r w:rsidR="000E490D" w:rsidRPr="00D64A3D">
        <w:rPr>
          <w:rFonts w:ascii="Arial" w:eastAsia="Arial" w:hAnsi="Arial" w:cs="Arial"/>
          <w:bCs/>
          <w:sz w:val="24"/>
          <w:szCs w:val="24"/>
          <w:highlight w:val="white"/>
        </w:rPr>
        <w:t>Acesso em: 16 nov. 23</w:t>
      </w:r>
    </w:p>
    <w:p w14:paraId="7AF4B675" w14:textId="77777777" w:rsidR="002D3BF0" w:rsidRPr="00D64A3D" w:rsidRDefault="002D3BF0" w:rsidP="00F76C7F">
      <w:pPr>
        <w:rPr>
          <w:rFonts w:ascii="Arial" w:hAnsi="Arial" w:cs="Arial"/>
          <w:sz w:val="24"/>
          <w:szCs w:val="24"/>
        </w:rPr>
      </w:pPr>
    </w:p>
    <w:p w14:paraId="5459A4B9" w14:textId="0ED876B0" w:rsidR="00FB7D4D" w:rsidRPr="00D64A3D" w:rsidRDefault="00D64A3D" w:rsidP="00FA3B61">
      <w:pPr>
        <w:tabs>
          <w:tab w:val="left" w:pos="1460"/>
          <w:tab w:val="left" w:pos="2727"/>
        </w:tabs>
        <w:ind w:right="51"/>
        <w:jc w:val="both"/>
        <w:rPr>
          <w:rFonts w:ascii="Arial" w:hAnsi="Arial" w:cs="Arial"/>
          <w:b/>
          <w:bCs/>
          <w:sz w:val="24"/>
          <w:szCs w:val="24"/>
        </w:rPr>
      </w:pPr>
      <w:r w:rsidRPr="00D64A3D">
        <w:rPr>
          <w:rFonts w:ascii="Arial" w:eastAsia="Arial" w:hAnsi="Arial" w:cs="Arial"/>
          <w:sz w:val="24"/>
          <w:szCs w:val="24"/>
        </w:rPr>
        <w:t>HERMIDA</w:t>
      </w:r>
      <w:r w:rsidR="00FB7D4D" w:rsidRPr="00D64A3D">
        <w:rPr>
          <w:rFonts w:ascii="Arial" w:eastAsia="Arial" w:hAnsi="Arial" w:cs="Arial"/>
          <w:sz w:val="24"/>
          <w:szCs w:val="24"/>
        </w:rPr>
        <w:t>, Jorge Fernando.</w:t>
      </w:r>
      <w:r w:rsidR="007D3311" w:rsidRPr="00D64A3D">
        <w:rPr>
          <w:rFonts w:ascii="Arial" w:eastAsia="Arial" w:hAnsi="Arial" w:cs="Arial"/>
          <w:sz w:val="24"/>
          <w:szCs w:val="24"/>
        </w:rPr>
        <w:t xml:space="preserve"> 2021.</w:t>
      </w:r>
      <w:r w:rsidR="00FB7D4D" w:rsidRPr="00D64A3D">
        <w:rPr>
          <w:rFonts w:ascii="Arial" w:eastAsia="Arial" w:hAnsi="Arial" w:cs="Arial"/>
          <w:sz w:val="24"/>
          <w:szCs w:val="24"/>
        </w:rPr>
        <w:t xml:space="preserve"> </w:t>
      </w:r>
      <w:r w:rsidRPr="00D64A3D">
        <w:rPr>
          <w:rFonts w:ascii="Arial" w:hAnsi="Arial" w:cs="Arial"/>
          <w:b/>
          <w:bCs/>
          <w:sz w:val="24"/>
          <w:szCs w:val="24"/>
        </w:rPr>
        <w:t xml:space="preserve">História social da criança proletária as </w:t>
      </w:r>
      <w:r w:rsidR="00FB7D4D" w:rsidRPr="00D64A3D">
        <w:rPr>
          <w:rFonts w:ascii="Arial" w:hAnsi="Arial" w:cs="Arial"/>
          <w:b/>
          <w:bCs/>
          <w:sz w:val="24"/>
          <w:szCs w:val="24"/>
        </w:rPr>
        <w:t>infâncias roubadas nos processos de reprodução do capital nos séculos XVIII e XIX</w:t>
      </w:r>
      <w:r w:rsidR="007D3311" w:rsidRPr="00D64A3D">
        <w:rPr>
          <w:rFonts w:ascii="Arial" w:hAnsi="Arial" w:cs="Arial"/>
          <w:b/>
          <w:bCs/>
          <w:sz w:val="24"/>
          <w:szCs w:val="24"/>
        </w:rPr>
        <w:t>.</w:t>
      </w:r>
    </w:p>
    <w:p w14:paraId="0F245B1D" w14:textId="77777777" w:rsidR="007D3311" w:rsidRPr="00D64A3D" w:rsidRDefault="007D3311" w:rsidP="00FA3B61">
      <w:pPr>
        <w:tabs>
          <w:tab w:val="left" w:pos="1460"/>
          <w:tab w:val="left" w:pos="2727"/>
        </w:tabs>
        <w:ind w:right="51"/>
        <w:jc w:val="both"/>
        <w:rPr>
          <w:rFonts w:ascii="Arial" w:eastAsia="Arial" w:hAnsi="Arial" w:cs="Arial"/>
          <w:sz w:val="24"/>
          <w:szCs w:val="24"/>
        </w:rPr>
      </w:pPr>
    </w:p>
    <w:p w14:paraId="762209BD" w14:textId="6264E95E" w:rsidR="00FA3B61" w:rsidRPr="00D64A3D" w:rsidRDefault="00FA3B61" w:rsidP="00FA3B61">
      <w:pPr>
        <w:tabs>
          <w:tab w:val="left" w:pos="1460"/>
          <w:tab w:val="left" w:pos="2727"/>
        </w:tabs>
        <w:ind w:right="51"/>
        <w:jc w:val="both"/>
        <w:rPr>
          <w:rFonts w:ascii="Arial" w:eastAsia="Arial" w:hAnsi="Arial" w:cs="Arial"/>
          <w:sz w:val="24"/>
          <w:szCs w:val="24"/>
        </w:rPr>
      </w:pPr>
      <w:r w:rsidRPr="00D64A3D">
        <w:rPr>
          <w:rFonts w:ascii="Arial" w:eastAsia="Arial" w:hAnsi="Arial" w:cs="Arial"/>
          <w:sz w:val="24"/>
          <w:szCs w:val="24"/>
        </w:rPr>
        <w:t xml:space="preserve">IBGE. </w:t>
      </w:r>
      <w:r w:rsidRPr="00D64A3D">
        <w:rPr>
          <w:rFonts w:ascii="Arial" w:eastAsia="Arial" w:hAnsi="Arial" w:cs="Arial"/>
          <w:b/>
          <w:sz w:val="24"/>
          <w:szCs w:val="24"/>
        </w:rPr>
        <w:t>PNAD 2016</w:t>
      </w:r>
      <w:r w:rsidRPr="00D64A3D">
        <w:rPr>
          <w:rFonts w:ascii="Arial" w:eastAsia="Arial" w:hAnsi="Arial" w:cs="Arial"/>
          <w:sz w:val="24"/>
          <w:szCs w:val="24"/>
        </w:rPr>
        <w:t xml:space="preserve">. Brasília, DF, 2016. Disponível em: </w:t>
      </w:r>
      <w:hyperlink r:id="rId18" w:tooltip="https://biblioteca.ibge.gov.br/visualizacao/livros/liv101388_informativo.pdf" w:history="1">
        <w:r w:rsidRPr="00D64A3D">
          <w:rPr>
            <w:rFonts w:ascii="Arial" w:eastAsia="Arial" w:hAnsi="Arial" w:cs="Arial"/>
            <w:sz w:val="24"/>
            <w:szCs w:val="24"/>
            <w:u w:val="single"/>
          </w:rPr>
          <w:t>https://biblioteca.ibge.gov.br/visualizacao/livros/liv101388_informativo.pdf</w:t>
        </w:r>
      </w:hyperlink>
      <w:r w:rsidRPr="00D64A3D">
        <w:rPr>
          <w:rFonts w:ascii="Arial" w:eastAsia="Arial" w:hAnsi="Arial" w:cs="Arial"/>
          <w:sz w:val="24"/>
          <w:szCs w:val="24"/>
        </w:rPr>
        <w:t xml:space="preserve"> Acesso em: 21 mai. 2023.</w:t>
      </w:r>
    </w:p>
    <w:p w14:paraId="33C64A84" w14:textId="77777777" w:rsidR="00FA3B61" w:rsidRPr="00D64A3D" w:rsidRDefault="00FA3B61" w:rsidP="00FA3B61">
      <w:pPr>
        <w:tabs>
          <w:tab w:val="left" w:pos="1460"/>
          <w:tab w:val="left" w:pos="2727"/>
        </w:tabs>
        <w:ind w:right="51"/>
        <w:jc w:val="both"/>
        <w:rPr>
          <w:rFonts w:ascii="Arial" w:eastAsia="Arial" w:hAnsi="Arial" w:cs="Arial"/>
          <w:sz w:val="24"/>
          <w:szCs w:val="24"/>
        </w:rPr>
      </w:pPr>
    </w:p>
    <w:p w14:paraId="5FDB10E9" w14:textId="6B90C008" w:rsidR="00827F24" w:rsidRDefault="00827F24" w:rsidP="00FA3B61">
      <w:pPr>
        <w:pStyle w:val="Ttulo1"/>
        <w:shd w:val="clear" w:color="auto" w:fill="FFFFFF"/>
        <w:spacing w:before="0" w:after="75" w:line="317" w:lineRule="atLeast"/>
        <w:rPr>
          <w:rFonts w:ascii="Arial" w:hAnsi="Arial" w:cs="Arial"/>
          <w:b w:val="0"/>
          <w:bCs/>
          <w:sz w:val="24"/>
          <w:szCs w:val="24"/>
        </w:rPr>
      </w:pPr>
      <w:r>
        <w:rPr>
          <w:rFonts w:ascii="Arial" w:hAnsi="Arial" w:cs="Arial"/>
          <w:b w:val="0"/>
          <w:bCs/>
          <w:sz w:val="24"/>
          <w:szCs w:val="24"/>
          <w:lang w:val="en-US"/>
        </w:rPr>
        <w:t xml:space="preserve">Influency, Time. 2021. </w:t>
      </w:r>
      <w:r w:rsidRPr="005E23D9">
        <w:rPr>
          <w:rFonts w:ascii="Arial" w:hAnsi="Arial" w:cs="Arial"/>
          <w:sz w:val="24"/>
          <w:szCs w:val="24"/>
        </w:rPr>
        <w:t xml:space="preserve">Recebidos pagam os boletos dos </w:t>
      </w:r>
      <w:proofErr w:type="gramStart"/>
      <w:r w:rsidRPr="005E23D9">
        <w:rPr>
          <w:rFonts w:ascii="Arial" w:hAnsi="Arial" w:cs="Arial"/>
          <w:sz w:val="24"/>
          <w:szCs w:val="24"/>
        </w:rPr>
        <w:t>influenciadores?.</w:t>
      </w:r>
      <w:proofErr w:type="gramEnd"/>
      <w:r>
        <w:rPr>
          <w:rFonts w:ascii="Arial" w:hAnsi="Arial" w:cs="Arial"/>
          <w:b w:val="0"/>
          <w:bCs/>
          <w:sz w:val="24"/>
          <w:szCs w:val="24"/>
        </w:rPr>
        <w:t xml:space="preserve"> Disponível em: </w:t>
      </w:r>
      <w:hyperlink r:id="rId19" w:history="1">
        <w:r w:rsidRPr="0014597E">
          <w:rPr>
            <w:rStyle w:val="Hyperlink"/>
            <w:rFonts w:ascii="Arial" w:hAnsi="Arial" w:cs="Arial"/>
            <w:b w:val="0"/>
            <w:bCs/>
            <w:sz w:val="24"/>
            <w:szCs w:val="24"/>
          </w:rPr>
          <w:t>https://www.influency.me/blog/recebidos-pagam-os-boletos-dos-influenciadores/#:~:text=O%20que%20são%20Recebidos%20ou,ou%20vídeos%20nas%20redes%20sociais</w:t>
        </w:r>
      </w:hyperlink>
      <w:r w:rsidRPr="00827F24">
        <w:rPr>
          <w:rFonts w:ascii="Arial" w:hAnsi="Arial" w:cs="Arial"/>
          <w:b w:val="0"/>
          <w:bCs/>
          <w:sz w:val="24"/>
          <w:szCs w:val="24"/>
        </w:rPr>
        <w:t>.</w:t>
      </w:r>
      <w:r>
        <w:rPr>
          <w:rFonts w:ascii="Arial" w:hAnsi="Arial" w:cs="Arial"/>
          <w:b w:val="0"/>
          <w:bCs/>
          <w:sz w:val="24"/>
          <w:szCs w:val="24"/>
        </w:rPr>
        <w:t xml:space="preserve"> Acesso em: 16 de nov. 2023.</w:t>
      </w:r>
    </w:p>
    <w:p w14:paraId="189D7FB0" w14:textId="77777777" w:rsidR="00827F24" w:rsidRPr="00827F24" w:rsidRDefault="00827F24" w:rsidP="00827F24"/>
    <w:p w14:paraId="4F9BD085" w14:textId="7DBBF241" w:rsidR="00F76C7F" w:rsidRPr="00FA3B61" w:rsidRDefault="00D64A3D" w:rsidP="00FA3B61">
      <w:pPr>
        <w:pStyle w:val="Ttulo1"/>
        <w:shd w:val="clear" w:color="auto" w:fill="FFFFFF"/>
        <w:spacing w:before="0" w:after="75" w:line="317" w:lineRule="atLeast"/>
        <w:rPr>
          <w:rFonts w:ascii="Arial" w:hAnsi="Arial" w:cs="Arial"/>
          <w:b w:val="0"/>
          <w:bCs/>
          <w:color w:val="333333"/>
          <w:sz w:val="24"/>
          <w:szCs w:val="24"/>
        </w:rPr>
      </w:pPr>
      <w:r w:rsidRPr="00827F24">
        <w:rPr>
          <w:rFonts w:ascii="Arial" w:hAnsi="Arial" w:cs="Arial"/>
          <w:b w:val="0"/>
          <w:bCs/>
          <w:sz w:val="24"/>
          <w:szCs w:val="24"/>
        </w:rPr>
        <w:t>IVERSON,</w:t>
      </w:r>
      <w:r w:rsidR="00F76C7F" w:rsidRPr="00827F24">
        <w:rPr>
          <w:rFonts w:ascii="Arial" w:hAnsi="Arial" w:cs="Arial"/>
          <w:b w:val="0"/>
          <w:bCs/>
          <w:sz w:val="24"/>
          <w:szCs w:val="24"/>
        </w:rPr>
        <w:t xml:space="preserve"> Karla. </w:t>
      </w:r>
      <w:r w:rsidR="00F76C7F" w:rsidRPr="00D64A3D">
        <w:rPr>
          <w:rFonts w:ascii="Arial" w:hAnsi="Arial" w:cs="Arial"/>
          <w:sz w:val="24"/>
          <w:szCs w:val="24"/>
          <w:lang w:val="en-US"/>
        </w:rPr>
        <w:t xml:space="preserve">The </w:t>
      </w:r>
      <w:r w:rsidRPr="00D64A3D">
        <w:rPr>
          <w:rFonts w:ascii="Arial" w:hAnsi="Arial" w:cs="Arial"/>
          <w:sz w:val="24"/>
          <w:szCs w:val="24"/>
          <w:lang w:val="en-US"/>
        </w:rPr>
        <w:t>poor life of an apprentice chimney sweep: a history of children at work</w:t>
      </w:r>
      <w:r w:rsidR="00F76C7F" w:rsidRPr="00D64A3D">
        <w:rPr>
          <w:rFonts w:ascii="Arial" w:hAnsi="Arial" w:cs="Arial"/>
          <w:sz w:val="24"/>
          <w:szCs w:val="24"/>
          <w:lang w:val="en-US"/>
        </w:rPr>
        <w:t xml:space="preserve">. </w:t>
      </w:r>
      <w:r w:rsidR="00F76C7F" w:rsidRPr="00D64A3D">
        <w:rPr>
          <w:rFonts w:ascii="Arial" w:hAnsi="Arial" w:cs="Arial"/>
          <w:b w:val="0"/>
          <w:bCs/>
          <w:sz w:val="24"/>
          <w:szCs w:val="24"/>
        </w:rPr>
        <w:t xml:space="preserve">Owlcation. 2023 </w:t>
      </w:r>
      <w:r w:rsidR="00FA3B61" w:rsidRPr="00D64A3D">
        <w:rPr>
          <w:rFonts w:ascii="Arial" w:hAnsi="Arial" w:cs="Arial"/>
          <w:b w:val="0"/>
          <w:bCs/>
          <w:sz w:val="24"/>
          <w:szCs w:val="24"/>
        </w:rPr>
        <w:t>Disponível</w:t>
      </w:r>
      <w:r w:rsidR="00F76C7F" w:rsidRPr="00D64A3D">
        <w:rPr>
          <w:rFonts w:ascii="Arial" w:hAnsi="Arial" w:cs="Arial"/>
          <w:b w:val="0"/>
          <w:bCs/>
          <w:sz w:val="24"/>
          <w:szCs w:val="24"/>
        </w:rPr>
        <w:t xml:space="preserve"> em: </w:t>
      </w:r>
      <w:hyperlink r:id="rId20" w:history="1">
        <w:r w:rsidR="00FA3B61" w:rsidRPr="00D64A3D">
          <w:rPr>
            <w:rStyle w:val="Hyperlink"/>
            <w:rFonts w:ascii="Arial" w:hAnsi="Arial" w:cs="Arial"/>
            <w:b w:val="0"/>
            <w:bCs/>
            <w:color w:val="auto"/>
            <w:sz w:val="24"/>
            <w:szCs w:val="24"/>
          </w:rPr>
          <w:t>https://owlcation.com/humanities/The-History-of-Children-at-Work-The-Poor-Life-of-An-Apprentice-Chimney-Sweep</w:t>
        </w:r>
      </w:hyperlink>
      <w:r w:rsidR="00FA3B61" w:rsidRPr="00FA3B61">
        <w:rPr>
          <w:rFonts w:ascii="Arial" w:hAnsi="Arial" w:cs="Arial"/>
          <w:b w:val="0"/>
          <w:bCs/>
          <w:color w:val="333333"/>
          <w:sz w:val="24"/>
          <w:szCs w:val="24"/>
        </w:rPr>
        <w:t xml:space="preserve"> Acesso em: 07 nov.2023</w:t>
      </w:r>
      <w:r w:rsidR="005E23D9">
        <w:rPr>
          <w:rFonts w:ascii="Arial" w:hAnsi="Arial" w:cs="Arial"/>
          <w:b w:val="0"/>
          <w:bCs/>
          <w:color w:val="333333"/>
          <w:sz w:val="24"/>
          <w:szCs w:val="24"/>
        </w:rPr>
        <w:t>.</w:t>
      </w:r>
    </w:p>
    <w:p w14:paraId="0EB9DAE3" w14:textId="77777777" w:rsidR="00F76C7F" w:rsidRPr="00FA3B61" w:rsidRDefault="00F76C7F" w:rsidP="0049447F">
      <w:pPr>
        <w:ind w:right="51"/>
        <w:rPr>
          <w:rFonts w:ascii="Arial" w:eastAsia="Arial" w:hAnsi="Arial" w:cs="Arial"/>
          <w:color w:val="000000"/>
          <w:sz w:val="24"/>
          <w:szCs w:val="24"/>
        </w:rPr>
      </w:pPr>
    </w:p>
    <w:p w14:paraId="05F2E7AA" w14:textId="0BEF98F7" w:rsidR="005E23D9" w:rsidRDefault="00FA3B61" w:rsidP="005E23D9">
      <w:pPr>
        <w:ind w:right="51"/>
        <w:jc w:val="both"/>
        <w:rPr>
          <w:rFonts w:ascii="Arial" w:hAnsi="Arial" w:cs="Arial"/>
          <w:b/>
          <w:bCs/>
          <w:sz w:val="24"/>
          <w:szCs w:val="24"/>
        </w:rPr>
      </w:pPr>
      <w:r w:rsidRPr="00FA3B61">
        <w:rPr>
          <w:rFonts w:ascii="Arial" w:hAnsi="Arial" w:cs="Arial"/>
          <w:sz w:val="24"/>
          <w:szCs w:val="24"/>
        </w:rPr>
        <w:t>Marx, Karl.</w:t>
      </w:r>
      <w:r w:rsidRPr="00FA3B61">
        <w:rPr>
          <w:rFonts w:ascii="Arial" w:hAnsi="Arial" w:cs="Arial"/>
          <w:b/>
          <w:bCs/>
          <w:sz w:val="24"/>
          <w:szCs w:val="24"/>
        </w:rPr>
        <w:t xml:space="preserve"> O capital. </w:t>
      </w:r>
      <w:r w:rsidRPr="00FA3B61">
        <w:rPr>
          <w:rFonts w:ascii="Arial" w:hAnsi="Arial" w:cs="Arial"/>
          <w:sz w:val="24"/>
          <w:szCs w:val="24"/>
        </w:rPr>
        <w:t>Rio de Janeiro: Zahar Editores, 1973</w:t>
      </w:r>
      <w:r w:rsidRPr="00FA3B61">
        <w:rPr>
          <w:rFonts w:ascii="Arial" w:hAnsi="Arial" w:cs="Arial"/>
          <w:b/>
          <w:bCs/>
          <w:sz w:val="24"/>
          <w:szCs w:val="24"/>
        </w:rPr>
        <w:t>.</w:t>
      </w:r>
    </w:p>
    <w:p w14:paraId="3DD787D4" w14:textId="77777777" w:rsidR="005E23D9" w:rsidRPr="005E23D9" w:rsidRDefault="005E23D9" w:rsidP="005E23D9">
      <w:pPr>
        <w:ind w:right="51"/>
        <w:jc w:val="both"/>
        <w:rPr>
          <w:rFonts w:ascii="Arial" w:hAnsi="Arial" w:cs="Arial"/>
          <w:b/>
          <w:bCs/>
          <w:sz w:val="24"/>
          <w:szCs w:val="24"/>
        </w:rPr>
      </w:pPr>
    </w:p>
    <w:p w14:paraId="7871C0BC" w14:textId="15817B57" w:rsidR="00FA3B61" w:rsidRDefault="00827F24" w:rsidP="00FA3B61">
      <w:pPr>
        <w:ind w:right="51"/>
        <w:rPr>
          <w:rFonts w:ascii="Arial" w:eastAsia="Arial" w:hAnsi="Arial" w:cs="Arial"/>
          <w:color w:val="000000"/>
          <w:sz w:val="24"/>
          <w:szCs w:val="24"/>
        </w:rPr>
      </w:pPr>
      <w:r>
        <w:rPr>
          <w:rFonts w:ascii="Arial" w:eastAsia="Arial" w:hAnsi="Arial" w:cs="Arial"/>
          <w:color w:val="000000"/>
          <w:sz w:val="24"/>
          <w:szCs w:val="24"/>
        </w:rPr>
        <w:t xml:space="preserve">Montenegro, Bruna. 2023. </w:t>
      </w:r>
      <w:r w:rsidRPr="005E23D9">
        <w:rPr>
          <w:rFonts w:ascii="Arial" w:eastAsia="Arial" w:hAnsi="Arial" w:cs="Arial"/>
          <w:b/>
          <w:bCs/>
          <w:color w:val="000000"/>
          <w:sz w:val="24"/>
          <w:szCs w:val="24"/>
        </w:rPr>
        <w:t>O passo a passo da parceria entre empresas e influenciadores digitais</w:t>
      </w:r>
      <w:r w:rsidR="005E23D9">
        <w:rPr>
          <w:rFonts w:ascii="Arial" w:eastAsia="Arial" w:hAnsi="Arial" w:cs="Arial"/>
          <w:color w:val="000000"/>
          <w:sz w:val="24"/>
          <w:szCs w:val="24"/>
        </w:rPr>
        <w:t xml:space="preserve">. Disponível em: </w:t>
      </w:r>
      <w:hyperlink r:id="rId21" w:history="1">
        <w:r w:rsidR="005E23D9" w:rsidRPr="0014597E">
          <w:rPr>
            <w:rStyle w:val="Hyperlink"/>
            <w:rFonts w:ascii="Arial" w:eastAsia="Arial" w:hAnsi="Arial" w:cs="Arial"/>
            <w:sz w:val="24"/>
            <w:szCs w:val="24"/>
          </w:rPr>
          <w:t>https://ebaconline.com.br/blog/parceria-empresas-influenciadores-digitais</w:t>
        </w:r>
      </w:hyperlink>
      <w:r w:rsidR="005E23D9">
        <w:rPr>
          <w:rFonts w:ascii="Arial" w:eastAsia="Arial" w:hAnsi="Arial" w:cs="Arial"/>
          <w:color w:val="000000"/>
          <w:sz w:val="24"/>
          <w:szCs w:val="24"/>
        </w:rPr>
        <w:t xml:space="preserve"> Acesso em: 16 nov. 2023.</w:t>
      </w:r>
    </w:p>
    <w:p w14:paraId="0889CAC7" w14:textId="77777777" w:rsidR="00827F24" w:rsidRPr="00FA3B61" w:rsidRDefault="00827F24" w:rsidP="00FA3B61">
      <w:pPr>
        <w:ind w:right="51"/>
        <w:rPr>
          <w:rFonts w:ascii="Arial" w:eastAsia="Arial" w:hAnsi="Arial" w:cs="Arial"/>
          <w:color w:val="000000"/>
          <w:sz w:val="24"/>
          <w:szCs w:val="24"/>
        </w:rPr>
      </w:pPr>
    </w:p>
    <w:p w14:paraId="1DB6772E" w14:textId="425A2D80" w:rsidR="005B37D2" w:rsidRPr="00D64A3D" w:rsidRDefault="00FA3B61" w:rsidP="00FA3B61">
      <w:pPr>
        <w:ind w:right="51"/>
        <w:jc w:val="both"/>
        <w:rPr>
          <w:rFonts w:ascii="Arial" w:eastAsia="Arial" w:hAnsi="Arial" w:cs="Arial"/>
          <w:sz w:val="24"/>
          <w:szCs w:val="24"/>
        </w:rPr>
      </w:pPr>
      <w:r w:rsidRPr="00D64A3D">
        <w:rPr>
          <w:rFonts w:ascii="Arial" w:eastAsia="Arial" w:hAnsi="Arial" w:cs="Arial"/>
          <w:sz w:val="24"/>
          <w:szCs w:val="24"/>
        </w:rPr>
        <w:t xml:space="preserve">NUNES, Isaias Barbosa. </w:t>
      </w:r>
      <w:r w:rsidRPr="00D64A3D">
        <w:rPr>
          <w:rFonts w:ascii="Arial" w:eastAsia="Arial" w:hAnsi="Arial" w:cs="Arial"/>
          <w:b/>
          <w:sz w:val="24"/>
          <w:szCs w:val="24"/>
        </w:rPr>
        <w:t>O trabalho infantil na Revolução Industrial Inglesa: uma contribuição ao trabalho docente na sétima série</w:t>
      </w:r>
      <w:r w:rsidRPr="00D64A3D">
        <w:rPr>
          <w:rFonts w:ascii="Arial" w:eastAsia="Arial" w:hAnsi="Arial" w:cs="Arial"/>
          <w:sz w:val="24"/>
          <w:szCs w:val="24"/>
        </w:rPr>
        <w:t>. Secretaria de Estado da Educação. Universidade Federal do Paraná. Núcleo de Educação de Curitiba. Programa de Desenvolvimento Educacional, 2009.</w:t>
      </w:r>
    </w:p>
    <w:p w14:paraId="79452743" w14:textId="77777777" w:rsidR="000521F2" w:rsidRPr="00D64A3D" w:rsidRDefault="000521F2" w:rsidP="00FA3B61">
      <w:pPr>
        <w:ind w:right="51"/>
        <w:jc w:val="both"/>
        <w:rPr>
          <w:rFonts w:ascii="Arial" w:eastAsia="Arial" w:hAnsi="Arial" w:cs="Arial"/>
          <w:sz w:val="24"/>
          <w:szCs w:val="24"/>
        </w:rPr>
      </w:pPr>
    </w:p>
    <w:p w14:paraId="38D14CC0" w14:textId="02EEF95E" w:rsidR="000521F2" w:rsidRPr="00D64A3D" w:rsidRDefault="000521F2" w:rsidP="00FA3B61">
      <w:pPr>
        <w:ind w:right="51"/>
        <w:jc w:val="both"/>
        <w:rPr>
          <w:rFonts w:ascii="Arial" w:eastAsia="Arial" w:hAnsi="Arial" w:cs="Arial"/>
          <w:sz w:val="24"/>
          <w:szCs w:val="24"/>
        </w:rPr>
      </w:pPr>
      <w:r w:rsidRPr="00D64A3D">
        <w:rPr>
          <w:rFonts w:ascii="Arial" w:eastAsia="Arial" w:hAnsi="Arial" w:cs="Arial"/>
          <w:sz w:val="24"/>
          <w:szCs w:val="24"/>
        </w:rPr>
        <w:t xml:space="preserve">Neves, Daniel Silva. </w:t>
      </w:r>
      <w:r w:rsidRPr="00D64A3D">
        <w:rPr>
          <w:rFonts w:ascii="Arial" w:eastAsia="Arial" w:hAnsi="Arial" w:cs="Arial"/>
          <w:b/>
          <w:bCs/>
          <w:sz w:val="24"/>
          <w:szCs w:val="24"/>
        </w:rPr>
        <w:t>Revolução Industrial</w:t>
      </w:r>
      <w:r w:rsidRPr="00D64A3D">
        <w:rPr>
          <w:rFonts w:ascii="Arial" w:eastAsia="Arial" w:hAnsi="Arial" w:cs="Arial"/>
          <w:sz w:val="24"/>
          <w:szCs w:val="24"/>
        </w:rPr>
        <w:t>. História do Mundo</w:t>
      </w:r>
      <w:r w:rsidR="002D3BF0" w:rsidRPr="00D64A3D">
        <w:rPr>
          <w:rFonts w:ascii="Arial" w:eastAsia="Arial" w:hAnsi="Arial" w:cs="Arial"/>
          <w:sz w:val="24"/>
          <w:szCs w:val="24"/>
        </w:rPr>
        <w:t>. 2020</w:t>
      </w:r>
      <w:r w:rsidRPr="00D64A3D">
        <w:rPr>
          <w:rFonts w:ascii="Arial" w:eastAsia="Arial" w:hAnsi="Arial" w:cs="Arial"/>
          <w:sz w:val="24"/>
          <w:szCs w:val="24"/>
        </w:rPr>
        <w:t>. Disponível em:</w:t>
      </w:r>
    </w:p>
    <w:p w14:paraId="21E6D5C8" w14:textId="53C69374" w:rsidR="000521F2" w:rsidRPr="00D64A3D" w:rsidRDefault="00000000" w:rsidP="00FA3B61">
      <w:pPr>
        <w:ind w:right="51"/>
        <w:jc w:val="both"/>
        <w:rPr>
          <w:rFonts w:ascii="Arial" w:eastAsia="Arial" w:hAnsi="Arial" w:cs="Arial"/>
          <w:sz w:val="24"/>
          <w:szCs w:val="24"/>
        </w:rPr>
      </w:pPr>
      <w:hyperlink r:id="rId22" w:history="1">
        <w:r w:rsidR="000521F2" w:rsidRPr="00D64A3D">
          <w:rPr>
            <w:rStyle w:val="Hyperlink"/>
            <w:rFonts w:ascii="Arial" w:eastAsia="Arial" w:hAnsi="Arial" w:cs="Arial"/>
            <w:color w:val="auto"/>
            <w:sz w:val="24"/>
            <w:szCs w:val="24"/>
          </w:rPr>
          <w:t>https://www.historiadomundo.com.br/idade-moderna/revolucao-industrial.htm</w:t>
        </w:r>
      </w:hyperlink>
      <w:r w:rsidR="000521F2" w:rsidRPr="00D64A3D">
        <w:rPr>
          <w:rFonts w:ascii="Arial" w:eastAsia="Arial" w:hAnsi="Arial" w:cs="Arial"/>
          <w:sz w:val="24"/>
          <w:szCs w:val="24"/>
        </w:rPr>
        <w:t xml:space="preserve"> Acesso em: 16 nov. 2023.</w:t>
      </w:r>
    </w:p>
    <w:p w14:paraId="2C3167E5" w14:textId="77777777" w:rsidR="000E490D" w:rsidRPr="00D64A3D" w:rsidRDefault="000E490D" w:rsidP="00FA3B61">
      <w:pPr>
        <w:ind w:right="51"/>
        <w:jc w:val="both"/>
        <w:rPr>
          <w:rFonts w:ascii="Arial" w:eastAsia="Arial" w:hAnsi="Arial" w:cs="Arial"/>
          <w:sz w:val="24"/>
          <w:szCs w:val="24"/>
        </w:rPr>
      </w:pPr>
    </w:p>
    <w:p w14:paraId="79687BA4" w14:textId="6B3C2C6D" w:rsidR="000E490D" w:rsidRPr="00D64A3D" w:rsidRDefault="000E490D" w:rsidP="000E490D">
      <w:pPr>
        <w:ind w:right="51"/>
        <w:jc w:val="both"/>
        <w:rPr>
          <w:rFonts w:ascii="Arial" w:eastAsia="Arial" w:hAnsi="Arial" w:cs="Arial"/>
          <w:sz w:val="24"/>
          <w:szCs w:val="24"/>
        </w:rPr>
      </w:pPr>
      <w:r w:rsidRPr="00D64A3D">
        <w:rPr>
          <w:rFonts w:ascii="Arial" w:eastAsia="Arial" w:hAnsi="Arial" w:cs="Arial"/>
          <w:sz w:val="24"/>
          <w:szCs w:val="24"/>
        </w:rPr>
        <w:t xml:space="preserve">Neves, Daniel Silva. </w:t>
      </w:r>
      <w:r w:rsidRPr="00D64A3D">
        <w:rPr>
          <w:rFonts w:ascii="Arial" w:eastAsia="Arial" w:hAnsi="Arial" w:cs="Arial"/>
          <w:b/>
          <w:bCs/>
          <w:sz w:val="24"/>
          <w:szCs w:val="24"/>
        </w:rPr>
        <w:t>História da Internet</w:t>
      </w:r>
      <w:r w:rsidRPr="00D64A3D">
        <w:rPr>
          <w:rFonts w:ascii="Arial" w:eastAsia="Arial" w:hAnsi="Arial" w:cs="Arial"/>
          <w:sz w:val="24"/>
          <w:szCs w:val="24"/>
        </w:rPr>
        <w:t>. Brasil Escola. 2023. Disponível em:</w:t>
      </w:r>
    </w:p>
    <w:p w14:paraId="77FB2933" w14:textId="7E81529F" w:rsidR="000E490D" w:rsidRPr="00D64A3D" w:rsidRDefault="00000000" w:rsidP="00FA3B61">
      <w:pPr>
        <w:ind w:right="51"/>
        <w:jc w:val="both"/>
        <w:rPr>
          <w:rFonts w:ascii="Arial" w:eastAsia="Arial" w:hAnsi="Arial" w:cs="Arial"/>
          <w:sz w:val="24"/>
          <w:szCs w:val="24"/>
        </w:rPr>
      </w:pPr>
      <w:hyperlink r:id="rId23" w:anchor=":~:text=A%20internet%20surgiu%2C%20na%20década,instituições%20universitárias%20dos%20Estados%20Unidos" w:history="1">
        <w:r w:rsidR="000E490D" w:rsidRPr="00D64A3D">
          <w:rPr>
            <w:rStyle w:val="Hyperlink"/>
            <w:rFonts w:ascii="Arial" w:eastAsia="Arial" w:hAnsi="Arial" w:cs="Arial"/>
            <w:color w:val="auto"/>
            <w:sz w:val="24"/>
            <w:szCs w:val="24"/>
          </w:rPr>
          <w:t>https://brasilescola.uol.com.br/informatica/internet.htm#:~:text=A%20internet%20surgiu%2C%20na%20década,instituições%20universitárias%20dos%20Estados%20Unidos</w:t>
        </w:r>
      </w:hyperlink>
      <w:r w:rsidR="000E490D" w:rsidRPr="00D64A3D">
        <w:rPr>
          <w:rFonts w:ascii="Arial" w:eastAsia="Arial" w:hAnsi="Arial" w:cs="Arial"/>
          <w:sz w:val="24"/>
          <w:szCs w:val="24"/>
        </w:rPr>
        <w:t>. Acesso em: 16 nov. 2023.</w:t>
      </w:r>
    </w:p>
    <w:p w14:paraId="31221919" w14:textId="77777777" w:rsidR="005B37D2" w:rsidRPr="00D64A3D" w:rsidRDefault="005B37D2" w:rsidP="0049447F">
      <w:pPr>
        <w:ind w:right="51"/>
        <w:rPr>
          <w:rFonts w:ascii="Arial" w:eastAsia="Arial" w:hAnsi="Arial" w:cs="Arial"/>
          <w:sz w:val="24"/>
          <w:szCs w:val="24"/>
        </w:rPr>
      </w:pPr>
    </w:p>
    <w:p w14:paraId="04299234" w14:textId="77777777" w:rsidR="005B37D2" w:rsidRPr="00D64A3D" w:rsidRDefault="00396581" w:rsidP="0049447F">
      <w:pPr>
        <w:ind w:right="51"/>
        <w:jc w:val="both"/>
        <w:rPr>
          <w:rFonts w:ascii="Arial" w:eastAsia="Arial" w:hAnsi="Arial" w:cs="Arial"/>
          <w:sz w:val="24"/>
          <w:szCs w:val="24"/>
        </w:rPr>
      </w:pPr>
      <w:r w:rsidRPr="00D64A3D">
        <w:rPr>
          <w:rFonts w:ascii="Arial" w:eastAsia="Arial" w:hAnsi="Arial" w:cs="Arial"/>
          <w:sz w:val="24"/>
          <w:szCs w:val="24"/>
        </w:rPr>
        <w:t xml:space="preserve">OIT. </w:t>
      </w:r>
      <w:r w:rsidRPr="00D64A3D">
        <w:rPr>
          <w:rFonts w:ascii="Arial" w:eastAsia="Arial" w:hAnsi="Arial" w:cs="Arial"/>
          <w:b/>
          <w:sz w:val="24"/>
          <w:szCs w:val="24"/>
        </w:rPr>
        <w:t>Convenção nº 182</w:t>
      </w:r>
      <w:r w:rsidRPr="00D64A3D">
        <w:rPr>
          <w:rFonts w:ascii="Arial" w:eastAsia="Arial" w:hAnsi="Arial" w:cs="Arial"/>
          <w:sz w:val="24"/>
          <w:szCs w:val="24"/>
        </w:rPr>
        <w:t xml:space="preserve">. Genebra, 2000. Disponível em: </w:t>
      </w:r>
      <w:hyperlink r:id="rId24" w:tooltip="http://www.ilo.org/brasilia/convencoes/WCMS_236696/lang--pt/index.htm" w:history="1">
        <w:r w:rsidRPr="00D64A3D">
          <w:rPr>
            <w:rFonts w:ascii="Arial" w:eastAsia="Arial" w:hAnsi="Arial" w:cs="Arial"/>
            <w:sz w:val="24"/>
            <w:szCs w:val="24"/>
            <w:u w:val="single"/>
          </w:rPr>
          <w:t>https://www</w:t>
        </w:r>
      </w:hyperlink>
      <w:r w:rsidRPr="00D64A3D">
        <w:rPr>
          <w:rFonts w:ascii="Arial" w:eastAsia="Arial" w:hAnsi="Arial" w:cs="Arial"/>
          <w:sz w:val="24"/>
          <w:szCs w:val="24"/>
        </w:rPr>
        <w:t>.ilo.or</w:t>
      </w:r>
      <w:hyperlink r:id="rId25" w:tooltip="http://www.ilo.org/brasilia/convencoes/WCMS_236696/lang--pt/index.htm" w:history="1">
        <w:r w:rsidRPr="00D64A3D">
          <w:rPr>
            <w:rFonts w:ascii="Arial" w:eastAsia="Arial" w:hAnsi="Arial" w:cs="Arial"/>
            <w:sz w:val="24"/>
            <w:szCs w:val="24"/>
            <w:u w:val="single"/>
          </w:rPr>
          <w:t>g/brasilia/convencoes/WCMS_236696/lang--pt/index.htm</w:t>
        </w:r>
      </w:hyperlink>
      <w:r w:rsidRPr="00D64A3D">
        <w:rPr>
          <w:rFonts w:ascii="Arial" w:eastAsia="Arial" w:hAnsi="Arial" w:cs="Arial"/>
          <w:sz w:val="24"/>
          <w:szCs w:val="24"/>
        </w:rPr>
        <w:t xml:space="preserve"> Acesso em: 26 mai. 2023</w:t>
      </w:r>
    </w:p>
    <w:p w14:paraId="49DA7842" w14:textId="77777777" w:rsidR="005B37D2" w:rsidRPr="00D64A3D" w:rsidRDefault="005B37D2" w:rsidP="0049447F">
      <w:pPr>
        <w:ind w:right="51"/>
        <w:rPr>
          <w:rFonts w:ascii="Arial" w:eastAsia="Arial" w:hAnsi="Arial" w:cs="Arial"/>
          <w:sz w:val="24"/>
          <w:szCs w:val="24"/>
        </w:rPr>
      </w:pPr>
    </w:p>
    <w:p w14:paraId="5D444BA0" w14:textId="77777777" w:rsidR="005B37D2" w:rsidRPr="00D64A3D" w:rsidRDefault="00396581" w:rsidP="0049447F">
      <w:pPr>
        <w:ind w:right="51"/>
        <w:jc w:val="both"/>
        <w:rPr>
          <w:rFonts w:ascii="Arial" w:eastAsia="Arial" w:hAnsi="Arial" w:cs="Arial"/>
          <w:sz w:val="24"/>
          <w:szCs w:val="24"/>
        </w:rPr>
      </w:pPr>
      <w:r w:rsidRPr="00D64A3D">
        <w:rPr>
          <w:rFonts w:ascii="Arial" w:eastAsia="Arial" w:hAnsi="Arial" w:cs="Arial"/>
          <w:sz w:val="24"/>
          <w:szCs w:val="24"/>
        </w:rPr>
        <w:t xml:space="preserve">OIT. </w:t>
      </w:r>
      <w:r w:rsidRPr="00D64A3D">
        <w:rPr>
          <w:rFonts w:ascii="Arial" w:eastAsia="Arial" w:hAnsi="Arial" w:cs="Arial"/>
          <w:b/>
          <w:sz w:val="24"/>
          <w:szCs w:val="24"/>
        </w:rPr>
        <w:t>Convenção nº 138</w:t>
      </w:r>
      <w:r w:rsidRPr="00D64A3D">
        <w:rPr>
          <w:rFonts w:ascii="Arial" w:eastAsia="Arial" w:hAnsi="Arial" w:cs="Arial"/>
          <w:sz w:val="24"/>
          <w:szCs w:val="24"/>
        </w:rPr>
        <w:t xml:space="preserve">. Genebra, 1973. Disponível em: </w:t>
      </w:r>
      <w:hyperlink r:id="rId26" w:tooltip="http://www.ilo.org/brasilia/convencoes/WCMS_235872/lang--pt/index.htm" w:history="1">
        <w:r w:rsidRPr="00D64A3D">
          <w:rPr>
            <w:rFonts w:ascii="Arial" w:eastAsia="Arial" w:hAnsi="Arial" w:cs="Arial"/>
            <w:sz w:val="24"/>
            <w:szCs w:val="24"/>
            <w:u w:val="single"/>
          </w:rPr>
          <w:t>http://www.ilo.org/brasilia/convencoes/WCMS_235872/lang--pt/index.htm</w:t>
        </w:r>
      </w:hyperlink>
      <w:r w:rsidRPr="00D64A3D">
        <w:rPr>
          <w:rFonts w:ascii="Arial" w:eastAsia="Arial" w:hAnsi="Arial" w:cs="Arial"/>
          <w:sz w:val="24"/>
          <w:szCs w:val="24"/>
        </w:rPr>
        <w:t xml:space="preserve"> Acesso em: 07 mai. 2023.</w:t>
      </w:r>
    </w:p>
    <w:p w14:paraId="20161630" w14:textId="77777777" w:rsidR="005B37D2" w:rsidRPr="00D64A3D" w:rsidRDefault="005B37D2" w:rsidP="0049447F">
      <w:pPr>
        <w:ind w:right="51"/>
        <w:rPr>
          <w:rFonts w:ascii="Arial" w:eastAsia="Arial" w:hAnsi="Arial" w:cs="Arial"/>
          <w:sz w:val="24"/>
          <w:szCs w:val="24"/>
        </w:rPr>
      </w:pPr>
    </w:p>
    <w:p w14:paraId="0A5DF9D8" w14:textId="77777777" w:rsidR="005B37D2" w:rsidRPr="00D64A3D" w:rsidRDefault="00396581" w:rsidP="0049447F">
      <w:pPr>
        <w:ind w:right="51"/>
        <w:jc w:val="both"/>
        <w:rPr>
          <w:rFonts w:ascii="Arial" w:eastAsia="Arial" w:hAnsi="Arial" w:cs="Arial"/>
          <w:sz w:val="24"/>
          <w:szCs w:val="24"/>
        </w:rPr>
      </w:pPr>
      <w:r w:rsidRPr="00D64A3D">
        <w:rPr>
          <w:rFonts w:ascii="Arial" w:eastAsia="Arial" w:hAnsi="Arial" w:cs="Arial"/>
          <w:sz w:val="24"/>
          <w:szCs w:val="24"/>
        </w:rPr>
        <w:t xml:space="preserve">ONU. </w:t>
      </w:r>
      <w:r w:rsidRPr="00D64A3D">
        <w:rPr>
          <w:rFonts w:ascii="Arial" w:eastAsia="Arial" w:hAnsi="Arial" w:cs="Arial"/>
          <w:b/>
          <w:sz w:val="24"/>
          <w:szCs w:val="24"/>
        </w:rPr>
        <w:t>Declaração dos Direitos da Criança</w:t>
      </w:r>
      <w:r w:rsidRPr="00D64A3D">
        <w:rPr>
          <w:rFonts w:ascii="Arial" w:eastAsia="Arial" w:hAnsi="Arial" w:cs="Arial"/>
          <w:sz w:val="24"/>
          <w:szCs w:val="24"/>
        </w:rPr>
        <w:t xml:space="preserve">. Genebra, 1959. Disponível em: </w:t>
      </w:r>
      <w:hyperlink r:id="rId27" w:tooltip="http://bvsms.saude.gov.br/bvs/publicacoes/declaracao_universal_direitos_crianca.pdf" w:history="1">
        <w:r w:rsidRPr="00D64A3D">
          <w:rPr>
            <w:rFonts w:ascii="Arial" w:eastAsia="Arial" w:hAnsi="Arial" w:cs="Arial"/>
            <w:sz w:val="24"/>
            <w:szCs w:val="24"/>
            <w:u w:val="single"/>
          </w:rPr>
          <w:t>http://bvsms.saude.gov.br/bvs/publicacoes/declaracao_universal_direitos_crianca.pdf</w:t>
        </w:r>
      </w:hyperlink>
      <w:r w:rsidRPr="00D64A3D">
        <w:rPr>
          <w:rFonts w:ascii="Arial" w:eastAsia="Arial" w:hAnsi="Arial" w:cs="Arial"/>
          <w:sz w:val="24"/>
          <w:szCs w:val="24"/>
        </w:rPr>
        <w:t xml:space="preserve"> Acesso em: 19 mai. 2023.</w:t>
      </w:r>
    </w:p>
    <w:p w14:paraId="0BC824CE" w14:textId="22CAAA76" w:rsidR="005B37D2" w:rsidRPr="00D64A3D" w:rsidRDefault="005B37D2" w:rsidP="0049447F">
      <w:pPr>
        <w:ind w:right="51"/>
        <w:jc w:val="both"/>
        <w:rPr>
          <w:rFonts w:ascii="Arial" w:eastAsia="Arial" w:hAnsi="Arial" w:cs="Arial"/>
          <w:sz w:val="24"/>
          <w:szCs w:val="24"/>
        </w:rPr>
      </w:pPr>
    </w:p>
    <w:p w14:paraId="5A27AF4A" w14:textId="77777777" w:rsidR="004A2093" w:rsidRPr="00D64A3D" w:rsidRDefault="004A2093" w:rsidP="0049447F">
      <w:pPr>
        <w:ind w:right="51"/>
        <w:jc w:val="both"/>
        <w:rPr>
          <w:rFonts w:ascii="Arial" w:eastAsia="Arial" w:hAnsi="Arial" w:cs="Arial"/>
          <w:b/>
          <w:bCs/>
          <w:sz w:val="24"/>
          <w:szCs w:val="24"/>
        </w:rPr>
      </w:pPr>
    </w:p>
    <w:p w14:paraId="31E1DBFF" w14:textId="75ED5888" w:rsidR="004A2093" w:rsidRPr="00D64A3D" w:rsidRDefault="00396581" w:rsidP="00FA3B61">
      <w:pPr>
        <w:ind w:right="51"/>
        <w:rPr>
          <w:rFonts w:ascii="Arial" w:eastAsia="Arial" w:hAnsi="Arial" w:cs="Arial"/>
          <w:sz w:val="24"/>
          <w:szCs w:val="24"/>
        </w:rPr>
      </w:pPr>
      <w:r w:rsidRPr="00D64A3D">
        <w:rPr>
          <w:rFonts w:ascii="Arial" w:eastAsia="Arial" w:hAnsi="Arial" w:cs="Arial"/>
          <w:sz w:val="24"/>
          <w:szCs w:val="24"/>
        </w:rPr>
        <w:t xml:space="preserve">RODRIGUES, William Costa et al. </w:t>
      </w:r>
      <w:r w:rsidRPr="00D64A3D">
        <w:rPr>
          <w:rFonts w:ascii="Arial" w:eastAsia="Arial" w:hAnsi="Arial" w:cs="Arial"/>
          <w:b/>
          <w:sz w:val="24"/>
          <w:szCs w:val="24"/>
        </w:rPr>
        <w:t>Metodologia científica</w:t>
      </w:r>
      <w:r w:rsidRPr="00D64A3D">
        <w:rPr>
          <w:rFonts w:ascii="Arial" w:eastAsia="Arial" w:hAnsi="Arial" w:cs="Arial"/>
          <w:sz w:val="24"/>
          <w:szCs w:val="24"/>
        </w:rPr>
        <w:t>. Faetec/IST. Paracambi, p. 2-20, 2007.</w:t>
      </w:r>
    </w:p>
    <w:p w14:paraId="49640460" w14:textId="77777777" w:rsidR="0068541E" w:rsidRPr="00D64A3D" w:rsidRDefault="0068541E" w:rsidP="0068541E">
      <w:pPr>
        <w:ind w:right="51"/>
        <w:jc w:val="both"/>
        <w:rPr>
          <w:rFonts w:ascii="Arial" w:hAnsi="Arial" w:cs="Arial"/>
          <w:sz w:val="24"/>
          <w:szCs w:val="24"/>
        </w:rPr>
      </w:pPr>
    </w:p>
    <w:p w14:paraId="12E7F3DB" w14:textId="77777777" w:rsidR="00FA3B61" w:rsidRPr="00D64A3D" w:rsidRDefault="00FA3B61" w:rsidP="00FA3B61">
      <w:pPr>
        <w:ind w:right="51"/>
        <w:rPr>
          <w:rFonts w:ascii="Arial" w:eastAsia="Arial" w:hAnsi="Arial" w:cs="Arial"/>
          <w:sz w:val="24"/>
          <w:szCs w:val="24"/>
        </w:rPr>
      </w:pPr>
      <w:r w:rsidRPr="00D64A3D">
        <w:rPr>
          <w:rFonts w:ascii="Arial" w:eastAsia="Arial" w:hAnsi="Arial" w:cs="Arial"/>
          <w:sz w:val="24"/>
          <w:szCs w:val="24"/>
        </w:rPr>
        <w:t>VIERO, Eliana Endre</w:t>
      </w:r>
      <w:r w:rsidRPr="00D64A3D">
        <w:rPr>
          <w:rFonts w:ascii="Arial" w:eastAsia="Arial" w:hAnsi="Arial" w:cs="Arial"/>
          <w:b/>
          <w:sz w:val="24"/>
          <w:szCs w:val="24"/>
        </w:rPr>
        <w:t>s. Trabalho artístico infanto-juvenil: uma realidade questionável à luz do ordenamento jurídico constitucional e da regulamentação a ele aplicável</w:t>
      </w:r>
      <w:r w:rsidRPr="00D64A3D">
        <w:rPr>
          <w:rFonts w:ascii="Arial" w:eastAsia="Arial" w:hAnsi="Arial" w:cs="Arial"/>
          <w:sz w:val="24"/>
          <w:szCs w:val="24"/>
        </w:rPr>
        <w:t xml:space="preserve">. 2015.120 f. Trabalho de conclusão de curso (Bacharel em Ciências Jurídicas e Sociais) - Universidade Federal do Rio Grande do Sul, Porto Alegre, 2015. Disponível em: </w:t>
      </w:r>
      <w:hyperlink r:id="rId28" w:tooltip="http://www.lume.ufrgs.br/bitstream/handle/10183/121879/000971164.pdf?sequence=1&amp;isAl" w:history="1">
        <w:r w:rsidRPr="00D64A3D">
          <w:rPr>
            <w:rFonts w:ascii="Arial" w:eastAsia="Arial" w:hAnsi="Arial" w:cs="Arial"/>
            <w:sz w:val="24"/>
            <w:szCs w:val="24"/>
            <w:u w:val="single"/>
          </w:rPr>
          <w:t>https://www.lume.ufrgs.br/bitstream/handle/10183/121879/000971164.pdf?sequence=1</w:t>
        </w:r>
      </w:hyperlink>
      <w:hyperlink r:id="rId29" w:tooltip="http://www.lume.ufrgs.br/bitstream/handle/10183/121879/000971164.pdf?sequence=1&amp;isAl" w:history="1">
        <w:r w:rsidRPr="00D64A3D">
          <w:rPr>
            <w:rFonts w:ascii="Arial" w:eastAsia="Arial" w:hAnsi="Arial" w:cs="Arial"/>
            <w:sz w:val="24"/>
            <w:szCs w:val="24"/>
          </w:rPr>
          <w:t xml:space="preserve"> HYPERLINK </w:t>
        </w:r>
      </w:hyperlink>
      <w:r w:rsidRPr="00D64A3D">
        <w:rPr>
          <w:rFonts w:ascii="Arial" w:eastAsia="Arial" w:hAnsi="Arial" w:cs="Arial"/>
          <w:sz w:val="24"/>
          <w:szCs w:val="24"/>
        </w:rPr>
        <w:t>lowed=y Acesso em: 12 mai. 2023.</w:t>
      </w:r>
    </w:p>
    <w:p w14:paraId="2C3879C4" w14:textId="77777777" w:rsidR="00D64A3D" w:rsidRPr="00D64A3D" w:rsidRDefault="00D64A3D" w:rsidP="00FA3B61">
      <w:pPr>
        <w:ind w:right="51"/>
        <w:rPr>
          <w:rFonts w:ascii="Arial" w:eastAsia="Arial" w:hAnsi="Arial" w:cs="Arial"/>
          <w:sz w:val="24"/>
          <w:szCs w:val="24"/>
        </w:rPr>
      </w:pPr>
    </w:p>
    <w:p w14:paraId="6ED7AA0B" w14:textId="77777777" w:rsidR="00D64A3D" w:rsidRDefault="00D64A3D" w:rsidP="00FA3B61">
      <w:pPr>
        <w:ind w:right="51"/>
        <w:rPr>
          <w:rFonts w:ascii="Arial" w:eastAsia="Arial" w:hAnsi="Arial" w:cs="Arial"/>
          <w:color w:val="000000"/>
          <w:sz w:val="24"/>
          <w:szCs w:val="24"/>
        </w:rPr>
      </w:pPr>
    </w:p>
    <w:p w14:paraId="31C47F92" w14:textId="77777777" w:rsidR="00D64A3D" w:rsidRPr="00FA3B61" w:rsidRDefault="00D64A3D" w:rsidP="00FA3B61">
      <w:pPr>
        <w:ind w:right="51"/>
        <w:rPr>
          <w:rFonts w:ascii="Arial" w:eastAsia="Arial" w:hAnsi="Arial" w:cs="Arial"/>
          <w:color w:val="000000"/>
          <w:sz w:val="24"/>
          <w:szCs w:val="24"/>
        </w:rPr>
      </w:pPr>
    </w:p>
    <w:sectPr w:rsidR="00D64A3D" w:rsidRPr="00FA3B61">
      <w:pgSz w:w="12240" w:h="15840" w:orient="landscape"/>
      <w:pgMar w:top="1701" w:right="1134"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008C0" w14:textId="77777777" w:rsidR="007B50D4" w:rsidRDefault="007B50D4">
      <w:r>
        <w:separator/>
      </w:r>
    </w:p>
  </w:endnote>
  <w:endnote w:type="continuationSeparator" w:id="0">
    <w:p w14:paraId="4622036D" w14:textId="77777777" w:rsidR="007B50D4" w:rsidRDefault="007B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3D05" w14:textId="77777777" w:rsidR="007B50D4" w:rsidRDefault="007B50D4">
      <w:r>
        <w:separator/>
      </w:r>
    </w:p>
  </w:footnote>
  <w:footnote w:type="continuationSeparator" w:id="0">
    <w:p w14:paraId="56C7E038" w14:textId="77777777" w:rsidR="007B50D4" w:rsidRDefault="007B50D4">
      <w:r>
        <w:continuationSeparator/>
      </w:r>
    </w:p>
  </w:footnote>
  <w:footnote w:id="1">
    <w:p w14:paraId="4985DC2F" w14:textId="4E6F824F" w:rsidR="006D5E92" w:rsidRPr="00EF3812" w:rsidRDefault="006D5E92" w:rsidP="006D5E92">
      <w:pPr>
        <w:pStyle w:val="Textodenotaderodap"/>
        <w:rPr>
          <w:rFonts w:ascii="Arial" w:hAnsi="Arial" w:cs="Arial"/>
          <w:sz w:val="20"/>
        </w:rPr>
      </w:pPr>
      <w:r w:rsidRPr="00EF3812">
        <w:rPr>
          <w:rStyle w:val="Refdenotaderodap"/>
          <w:rFonts w:ascii="Arial" w:eastAsia="Arial" w:hAnsi="Arial" w:cs="Arial"/>
          <w:sz w:val="20"/>
        </w:rPr>
        <w:t>*</w:t>
      </w:r>
      <w:r w:rsidRPr="00EF3812">
        <w:rPr>
          <w:rFonts w:ascii="Arial" w:hAnsi="Arial" w:cs="Arial"/>
          <w:sz w:val="20"/>
        </w:rPr>
        <w:t xml:space="preserve"> Graduando do Curso de Bacharelado em Direito. Endereço eletrônico:</w:t>
      </w:r>
      <w:r w:rsidR="007707AF" w:rsidRPr="00EF3812">
        <w:rPr>
          <w:rFonts w:ascii="Arial" w:hAnsi="Arial" w:cs="Arial"/>
          <w:sz w:val="20"/>
        </w:rPr>
        <w:t xml:space="preserve"> </w:t>
      </w:r>
      <w:hyperlink r:id="rId1" w:history="1">
        <w:r w:rsidR="007707AF" w:rsidRPr="00EF3812">
          <w:rPr>
            <w:rStyle w:val="Hyperlink"/>
            <w:rFonts w:ascii="Arial" w:hAnsi="Arial" w:cs="Arial"/>
            <w:sz w:val="20"/>
          </w:rPr>
          <w:t>sidneygabriel8@gmail.com</w:t>
        </w:r>
      </w:hyperlink>
      <w:r w:rsidR="007707AF" w:rsidRPr="00EF3812">
        <w:rPr>
          <w:rFonts w:ascii="Arial" w:hAnsi="Arial" w:cs="Arial"/>
          <w:sz w:val="20"/>
        </w:rPr>
        <w:t xml:space="preserve"> </w:t>
      </w:r>
    </w:p>
    <w:p w14:paraId="1D4FBA45" w14:textId="26E6E4FF" w:rsidR="00A97B62" w:rsidRDefault="006D5E92" w:rsidP="00EF3812">
      <w:pPr>
        <w:jc w:val="both"/>
      </w:pPr>
      <w:r w:rsidRPr="00EF3812">
        <w:rPr>
          <w:rStyle w:val="Refdenotaderodap"/>
          <w:rFonts w:ascii="Arial" w:eastAsia="Arial" w:hAnsi="Arial" w:cs="Arial"/>
        </w:rPr>
        <w:t>**</w:t>
      </w:r>
      <w:r w:rsidRPr="00EF3812">
        <w:rPr>
          <w:rFonts w:ascii="Arial" w:hAnsi="Arial" w:cs="Arial"/>
        </w:rPr>
        <w:t xml:space="preserve"> </w:t>
      </w:r>
      <w:r w:rsidRPr="00EF3812">
        <w:rPr>
          <w:rFonts w:ascii="Arial" w:eastAsia="Arial" w:hAnsi="Arial" w:cs="Arial"/>
          <w:color w:val="000000"/>
          <w:highlight w:val="white"/>
        </w:rPr>
        <w:t xml:space="preserve">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Direito do Trabalho I, Direito do Trabalho II e Ética Profissional. Endereço eletrônico: </w:t>
      </w:r>
      <w:hyperlink r:id="rId2" w:history="1">
        <w:r w:rsidRPr="00EF3812">
          <w:rPr>
            <w:rStyle w:val="Hyperlink"/>
            <w:rFonts w:ascii="Arial" w:eastAsia="Arial" w:hAnsi="Arial" w:cs="Arial"/>
            <w:highlight w:val="white"/>
          </w:rPr>
          <w:t>waleriamedeiros@hotmail.com</w:t>
        </w:r>
      </w:hyperlink>
      <w:r w:rsidRPr="00EF3812">
        <w:rPr>
          <w:rFonts w:ascii="Arial" w:eastAsia="Arial" w:hAnsi="Arial" w:cs="Arial"/>
          <w:color w:val="000000"/>
          <w:highlight w:val="white"/>
        </w:rPr>
        <w:t>.</w:t>
      </w:r>
    </w:p>
  </w:footnote>
  <w:footnote w:id="2">
    <w:p w14:paraId="31CE0366" w14:textId="76B6A3EF" w:rsidR="00E34BE6" w:rsidRPr="000521F2" w:rsidRDefault="00E34BE6">
      <w:pPr>
        <w:pStyle w:val="Textodenotaderodap"/>
        <w:rPr>
          <w:rFonts w:ascii="Arial" w:hAnsi="Arial" w:cs="Arial"/>
          <w:sz w:val="20"/>
        </w:rPr>
      </w:pPr>
      <w:r w:rsidRPr="000521F2">
        <w:rPr>
          <w:rStyle w:val="Refdenotaderodap"/>
          <w:rFonts w:ascii="Arial" w:hAnsi="Arial" w:cs="Arial"/>
          <w:sz w:val="20"/>
        </w:rPr>
        <w:footnoteRef/>
      </w:r>
      <w:r w:rsidRPr="000521F2">
        <w:rPr>
          <w:rFonts w:ascii="Arial" w:hAnsi="Arial" w:cs="Arial"/>
          <w:sz w:val="20"/>
        </w:rPr>
        <w:t xml:space="preserve"> </w:t>
      </w:r>
      <w:r w:rsidR="004A060D" w:rsidRPr="000521F2">
        <w:rPr>
          <w:rFonts w:ascii="Arial" w:hAnsi="Arial" w:cs="Arial"/>
          <w:sz w:val="20"/>
        </w:rPr>
        <w:t xml:space="preserve"> São expressões utilizadas pelos influenciadores para representarem os produtos ou serviços nos quais as marcas enviam, a fim de divulguem em suas redes </w:t>
      </w:r>
      <w:r w:rsidR="004A060D" w:rsidRPr="005E23D9">
        <w:rPr>
          <w:rFonts w:ascii="Arial" w:hAnsi="Arial" w:cs="Arial"/>
          <w:sz w:val="20"/>
        </w:rPr>
        <w:t>sociais</w:t>
      </w:r>
      <w:r w:rsidR="00EF3812" w:rsidRPr="005E23D9">
        <w:rPr>
          <w:rFonts w:ascii="Arial" w:hAnsi="Arial" w:cs="Arial"/>
          <w:sz w:val="20"/>
        </w:rPr>
        <w:t xml:space="preserve"> (</w:t>
      </w:r>
      <w:r w:rsidR="00827F24" w:rsidRPr="005E23D9">
        <w:rPr>
          <w:rFonts w:ascii="Arial" w:hAnsi="Arial" w:cs="Arial"/>
          <w:sz w:val="20"/>
        </w:rPr>
        <w:t>Influency</w:t>
      </w:r>
      <w:r w:rsidR="00EF3812" w:rsidRPr="005E23D9">
        <w:rPr>
          <w:rFonts w:ascii="Arial" w:hAnsi="Arial" w:cs="Arial"/>
          <w:sz w:val="20"/>
        </w:rPr>
        <w:t xml:space="preserve">, </w:t>
      </w:r>
      <w:r w:rsidR="00827F24" w:rsidRPr="005E23D9">
        <w:rPr>
          <w:rFonts w:ascii="Arial" w:hAnsi="Arial" w:cs="Arial"/>
          <w:sz w:val="20"/>
        </w:rPr>
        <w:t>2021</w:t>
      </w:r>
      <w:r w:rsidR="00EF3812" w:rsidRPr="005E23D9">
        <w:rPr>
          <w:rFonts w:ascii="Arial" w:hAnsi="Arial" w:cs="Arial"/>
          <w:sz w:val="20"/>
        </w:rPr>
        <w:t>).</w:t>
      </w:r>
    </w:p>
  </w:footnote>
  <w:footnote w:id="3">
    <w:p w14:paraId="736F02F6" w14:textId="4BA42D70" w:rsidR="00E34BE6" w:rsidRPr="00E34BE6" w:rsidRDefault="00E34BE6">
      <w:pPr>
        <w:pStyle w:val="Textodenotaderodap"/>
        <w:rPr>
          <w:rFonts w:ascii="Arial" w:hAnsi="Arial" w:cs="Arial"/>
          <w:sz w:val="20"/>
        </w:rPr>
      </w:pPr>
      <w:r w:rsidRPr="000521F2">
        <w:rPr>
          <w:rStyle w:val="Refdenotaderodap"/>
          <w:rFonts w:ascii="Arial" w:hAnsi="Arial" w:cs="Arial"/>
          <w:sz w:val="20"/>
        </w:rPr>
        <w:footnoteRef/>
      </w:r>
      <w:r w:rsidRPr="000521F2">
        <w:rPr>
          <w:rFonts w:ascii="Arial" w:hAnsi="Arial" w:cs="Arial"/>
          <w:sz w:val="20"/>
        </w:rPr>
        <w:t xml:space="preserve"> </w:t>
      </w:r>
      <w:r w:rsidR="004A060D">
        <w:rPr>
          <w:rFonts w:ascii="Arial" w:hAnsi="Arial" w:cs="Arial"/>
          <w:sz w:val="20"/>
        </w:rPr>
        <w:t>Uma relação de m</w:t>
      </w:r>
      <w:r w:rsidR="004A060D" w:rsidRPr="005E23D9">
        <w:rPr>
          <w:rFonts w:ascii="Arial" w:hAnsi="Arial" w:cs="Arial"/>
          <w:sz w:val="20"/>
        </w:rPr>
        <w:t>arketing feita entre o influenciador e a marca, para ter um público segmentado e uma audiência engajada</w:t>
      </w:r>
      <w:r w:rsidR="00EF3812" w:rsidRPr="005E23D9">
        <w:rPr>
          <w:rFonts w:ascii="Arial" w:hAnsi="Arial" w:cs="Arial"/>
          <w:sz w:val="20"/>
        </w:rPr>
        <w:t xml:space="preserve"> (</w:t>
      </w:r>
      <w:r w:rsidR="00827F24" w:rsidRPr="005E23D9">
        <w:rPr>
          <w:rFonts w:ascii="Arial" w:hAnsi="Arial" w:cs="Arial"/>
          <w:sz w:val="20"/>
        </w:rPr>
        <w:t>Montenegro</w:t>
      </w:r>
      <w:r w:rsidR="00EF3812" w:rsidRPr="005E23D9">
        <w:rPr>
          <w:rFonts w:ascii="Arial" w:hAnsi="Arial" w:cs="Arial"/>
          <w:sz w:val="20"/>
        </w:rPr>
        <w:t xml:space="preserve">, </w:t>
      </w:r>
      <w:r w:rsidR="00827F24" w:rsidRPr="005E23D9">
        <w:rPr>
          <w:rFonts w:ascii="Arial" w:hAnsi="Arial" w:cs="Arial"/>
          <w:sz w:val="20"/>
        </w:rPr>
        <w:t>2023</w:t>
      </w:r>
      <w:r w:rsidR="00EF3812" w:rsidRPr="005E23D9">
        <w:rPr>
          <w:rFonts w:ascii="Arial" w:hAnsi="Arial" w:cs="Arial"/>
          <w:sz w:val="20"/>
        </w:rPr>
        <w:t>).</w:t>
      </w:r>
    </w:p>
  </w:footnote>
  <w:footnote w:id="4">
    <w:p w14:paraId="6241B920" w14:textId="2137608C" w:rsidR="00E34BE6" w:rsidRPr="000521F2" w:rsidRDefault="00E34BE6">
      <w:pPr>
        <w:pStyle w:val="Textodenotaderodap"/>
        <w:rPr>
          <w:rFonts w:ascii="Arial" w:hAnsi="Arial" w:cs="Arial"/>
          <w:sz w:val="20"/>
        </w:rPr>
      </w:pPr>
      <w:r w:rsidRPr="000521F2">
        <w:rPr>
          <w:rStyle w:val="Refdenotaderodap"/>
          <w:rFonts w:ascii="Arial" w:hAnsi="Arial" w:cs="Arial"/>
          <w:sz w:val="20"/>
        </w:rPr>
        <w:footnoteRef/>
      </w:r>
      <w:r w:rsidRPr="000521F2">
        <w:rPr>
          <w:rFonts w:ascii="Arial" w:hAnsi="Arial" w:cs="Arial"/>
          <w:sz w:val="20"/>
        </w:rPr>
        <w:t xml:space="preserve"> </w:t>
      </w:r>
      <w:r w:rsidR="00A32913" w:rsidRPr="000521F2">
        <w:rPr>
          <w:rFonts w:ascii="Arial" w:hAnsi="Arial" w:cs="Arial"/>
          <w:sz w:val="20"/>
        </w:rPr>
        <w:t xml:space="preserve"> É uma tecnologia de transmissão de dados pela internet, principalmente por áudios ou vídeos, sem a necessidade de baixar o conteúdo</w:t>
      </w:r>
      <w:r w:rsidR="00EF3812">
        <w:rPr>
          <w:rFonts w:ascii="Arial" w:hAnsi="Arial" w:cs="Arial"/>
          <w:sz w:val="20"/>
        </w:rPr>
        <w:t xml:space="preserve"> </w:t>
      </w:r>
      <w:r w:rsidR="00EF3812" w:rsidRPr="005E23D9">
        <w:rPr>
          <w:rFonts w:ascii="Arial" w:hAnsi="Arial" w:cs="Arial"/>
          <w:sz w:val="20"/>
        </w:rPr>
        <w:t>(</w:t>
      </w:r>
      <w:r w:rsidR="005E23D9" w:rsidRPr="005E23D9">
        <w:rPr>
          <w:rFonts w:ascii="Arial" w:hAnsi="Arial" w:cs="Arial"/>
          <w:sz w:val="20"/>
        </w:rPr>
        <w:t>Gogoni</w:t>
      </w:r>
      <w:r w:rsidR="00EF3812" w:rsidRPr="005E23D9">
        <w:rPr>
          <w:rFonts w:ascii="Arial" w:hAnsi="Arial" w:cs="Arial"/>
          <w:sz w:val="20"/>
        </w:rPr>
        <w:t xml:space="preserve">, </w:t>
      </w:r>
      <w:r w:rsidR="005E23D9" w:rsidRPr="005E23D9">
        <w:rPr>
          <w:rFonts w:ascii="Arial" w:hAnsi="Arial" w:cs="Arial"/>
          <w:sz w:val="20"/>
        </w:rPr>
        <w:t>2019</w:t>
      </w:r>
      <w:r w:rsidR="00EF3812" w:rsidRPr="005E23D9">
        <w:rPr>
          <w:rFonts w:ascii="Arial" w:hAnsi="Arial" w:cs="Arial"/>
          <w:sz w:val="20"/>
        </w:rPr>
        <w:t>).</w:t>
      </w:r>
    </w:p>
  </w:footnote>
  <w:footnote w:id="5">
    <w:p w14:paraId="5C41874C" w14:textId="286562AF" w:rsidR="00A42B7C" w:rsidRPr="00A42B7C" w:rsidRDefault="00A42B7C">
      <w:pPr>
        <w:pStyle w:val="Textodenotaderodap"/>
        <w:rPr>
          <w:rFonts w:ascii="Arial" w:hAnsi="Arial" w:cs="Arial"/>
          <w:sz w:val="20"/>
        </w:rPr>
      </w:pPr>
      <w:r w:rsidRPr="000521F2">
        <w:rPr>
          <w:rStyle w:val="Refdenotaderodap"/>
          <w:rFonts w:ascii="Arial" w:hAnsi="Arial" w:cs="Arial"/>
          <w:sz w:val="20"/>
        </w:rPr>
        <w:footnoteRef/>
      </w:r>
      <w:r w:rsidRPr="000521F2">
        <w:rPr>
          <w:rFonts w:ascii="Arial" w:hAnsi="Arial" w:cs="Arial"/>
          <w:sz w:val="20"/>
        </w:rPr>
        <w:t xml:space="preserve"> </w:t>
      </w:r>
      <w:r w:rsidR="00A32913">
        <w:rPr>
          <w:rFonts w:ascii="Arial" w:hAnsi="Arial" w:cs="Arial"/>
          <w:sz w:val="20"/>
        </w:rPr>
        <w:t xml:space="preserve"> É um termo associado a assuntos que se deseja indexar em redes sociais, inserindo o símbolo da cerquilha (#) antes da palavra, frase ou expressão.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1AD3"/>
    <w:multiLevelType w:val="multilevel"/>
    <w:tmpl w:val="73FC0128"/>
    <w:lvl w:ilvl="0">
      <w:start w:val="1"/>
      <w:numFmt w:val="bullet"/>
      <w:lvlText w:val="•"/>
      <w:lvlJc w:val="left"/>
      <w:pPr>
        <w:ind w:left="0" w:firstLine="0"/>
      </w:pPr>
    </w:lvl>
    <w:lvl w:ilvl="1">
      <w:start w:val="1"/>
      <w:numFmt w:val="bullet"/>
      <w:lvlText w:val="o"/>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o"/>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o"/>
      <w:lvlJc w:val="left"/>
      <w:pPr>
        <w:ind w:left="0" w:firstLine="0"/>
      </w:pPr>
    </w:lvl>
    <w:lvl w:ilvl="8">
      <w:start w:val="1"/>
      <w:numFmt w:val="bullet"/>
      <w:lvlText w:val="§"/>
      <w:lvlJc w:val="left"/>
      <w:pPr>
        <w:ind w:left="0" w:firstLine="0"/>
      </w:pPr>
    </w:lvl>
  </w:abstractNum>
  <w:abstractNum w:abstractNumId="1" w15:restartNumberingAfterBreak="0">
    <w:nsid w:val="14193785"/>
    <w:multiLevelType w:val="multilevel"/>
    <w:tmpl w:val="3E28DAA8"/>
    <w:lvl w:ilvl="0">
      <w:start w:val="1"/>
      <w:numFmt w:val="bullet"/>
      <w:lvlText w:val="•"/>
      <w:lvlJc w:val="left"/>
      <w:pPr>
        <w:ind w:left="0" w:firstLine="0"/>
      </w:pPr>
    </w:lvl>
    <w:lvl w:ilvl="1">
      <w:start w:val="1"/>
      <w:numFmt w:val="bullet"/>
      <w:lvlText w:val="o"/>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o"/>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o"/>
      <w:lvlJc w:val="left"/>
      <w:pPr>
        <w:ind w:left="0" w:firstLine="0"/>
      </w:pPr>
    </w:lvl>
    <w:lvl w:ilvl="8">
      <w:start w:val="1"/>
      <w:numFmt w:val="bullet"/>
      <w:lvlText w:val="§"/>
      <w:lvlJc w:val="left"/>
      <w:pPr>
        <w:ind w:left="0" w:firstLine="0"/>
      </w:pPr>
    </w:lvl>
  </w:abstractNum>
  <w:abstractNum w:abstractNumId="2" w15:restartNumberingAfterBreak="0">
    <w:nsid w:val="40293578"/>
    <w:multiLevelType w:val="multilevel"/>
    <w:tmpl w:val="06C61DFE"/>
    <w:lvl w:ilvl="0">
      <w:start w:val="1"/>
      <w:numFmt w:val="bullet"/>
      <w:lvlText w:val="•"/>
      <w:lvlJc w:val="left"/>
      <w:pPr>
        <w:ind w:left="0" w:firstLine="0"/>
      </w:pPr>
    </w:lvl>
    <w:lvl w:ilvl="1">
      <w:start w:val="1"/>
      <w:numFmt w:val="bullet"/>
      <w:lvlText w:val="o"/>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o"/>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o"/>
      <w:lvlJc w:val="left"/>
      <w:pPr>
        <w:ind w:left="0" w:firstLine="0"/>
      </w:pPr>
    </w:lvl>
    <w:lvl w:ilvl="8">
      <w:start w:val="1"/>
      <w:numFmt w:val="bullet"/>
      <w:lvlText w:val="§"/>
      <w:lvlJc w:val="left"/>
      <w:pPr>
        <w:ind w:left="0" w:firstLine="0"/>
      </w:pPr>
    </w:lvl>
  </w:abstractNum>
  <w:num w:numId="1" w16cid:durableId="672878483">
    <w:abstractNumId w:val="1"/>
  </w:num>
  <w:num w:numId="2" w16cid:durableId="1357004302">
    <w:abstractNumId w:val="0"/>
  </w:num>
  <w:num w:numId="3" w16cid:durableId="150759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D2"/>
    <w:rsid w:val="00003C7D"/>
    <w:rsid w:val="000521F2"/>
    <w:rsid w:val="000E490D"/>
    <w:rsid w:val="0011318A"/>
    <w:rsid w:val="001F7A0F"/>
    <w:rsid w:val="0023155C"/>
    <w:rsid w:val="002D3BF0"/>
    <w:rsid w:val="00311321"/>
    <w:rsid w:val="00396581"/>
    <w:rsid w:val="00396A4C"/>
    <w:rsid w:val="003B3505"/>
    <w:rsid w:val="0042210E"/>
    <w:rsid w:val="00430D47"/>
    <w:rsid w:val="00431422"/>
    <w:rsid w:val="0049447F"/>
    <w:rsid w:val="004A060D"/>
    <w:rsid w:val="004A2093"/>
    <w:rsid w:val="00537D2F"/>
    <w:rsid w:val="005B37D2"/>
    <w:rsid w:val="005E23D9"/>
    <w:rsid w:val="0068541E"/>
    <w:rsid w:val="00685E90"/>
    <w:rsid w:val="006D5E92"/>
    <w:rsid w:val="00735623"/>
    <w:rsid w:val="007707AF"/>
    <w:rsid w:val="00771818"/>
    <w:rsid w:val="007B50D4"/>
    <w:rsid w:val="007D3311"/>
    <w:rsid w:val="00827F24"/>
    <w:rsid w:val="00871B9B"/>
    <w:rsid w:val="0096520B"/>
    <w:rsid w:val="00994F9B"/>
    <w:rsid w:val="009B08A3"/>
    <w:rsid w:val="009E559A"/>
    <w:rsid w:val="00A32913"/>
    <w:rsid w:val="00A42B7C"/>
    <w:rsid w:val="00A97B62"/>
    <w:rsid w:val="00AF22FE"/>
    <w:rsid w:val="00B0412C"/>
    <w:rsid w:val="00BF2EC9"/>
    <w:rsid w:val="00CA6899"/>
    <w:rsid w:val="00D42850"/>
    <w:rsid w:val="00D55AC5"/>
    <w:rsid w:val="00D62B9A"/>
    <w:rsid w:val="00D64A3D"/>
    <w:rsid w:val="00DD151D"/>
    <w:rsid w:val="00E02780"/>
    <w:rsid w:val="00E2735B"/>
    <w:rsid w:val="00E34BE6"/>
    <w:rsid w:val="00EF3812"/>
    <w:rsid w:val="00F27DA0"/>
    <w:rsid w:val="00F32F71"/>
    <w:rsid w:val="00F76C7F"/>
    <w:rsid w:val="00F9500E"/>
    <w:rsid w:val="00FA3B61"/>
    <w:rsid w:val="00FB7D4D"/>
    <w:rsid w:val="00FD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D55A5"/>
  <w15:docId w15:val="{05A4B264-2DE0-44AC-A987-ACC5BF6E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pPr>
      <w:keepNext/>
      <w:keepLines/>
      <w:spacing w:before="480" w:after="120"/>
      <w:outlineLvl w:val="0"/>
    </w:pPr>
    <w:rPr>
      <w:b/>
      <w:sz w:val="48"/>
      <w:szCs w:val="48"/>
    </w:rPr>
  </w:style>
  <w:style w:type="paragraph" w:styleId="Ttulo2">
    <w:name w:val="heading 2"/>
    <w:basedOn w:val="Normal"/>
    <w:next w:val="Normal"/>
    <w:link w:val="Ttulo2Char"/>
    <w:pPr>
      <w:keepNext/>
      <w:keepLines/>
      <w:spacing w:before="360" w:after="80"/>
      <w:outlineLvl w:val="1"/>
    </w:pPr>
    <w:rPr>
      <w:b/>
      <w:sz w:val="36"/>
      <w:szCs w:val="36"/>
    </w:rPr>
  </w:style>
  <w:style w:type="paragraph" w:styleId="Ttulo3">
    <w:name w:val="heading 3"/>
    <w:basedOn w:val="Normal"/>
    <w:next w:val="Normal"/>
    <w:link w:val="Ttulo3Char"/>
    <w:pPr>
      <w:keepNext/>
      <w:keepLines/>
      <w:spacing w:before="280" w:after="80"/>
      <w:outlineLvl w:val="2"/>
    </w:pPr>
    <w:rPr>
      <w:b/>
      <w:sz w:val="28"/>
      <w:szCs w:val="28"/>
    </w:rPr>
  </w:style>
  <w:style w:type="paragraph" w:styleId="Ttulo4">
    <w:name w:val="heading 4"/>
    <w:basedOn w:val="Normal"/>
    <w:next w:val="Normal"/>
    <w:link w:val="Ttulo4Char"/>
    <w:pPr>
      <w:keepNext/>
      <w:keepLines/>
      <w:spacing w:before="240" w:after="40"/>
      <w:outlineLvl w:val="3"/>
    </w:pPr>
    <w:rPr>
      <w:b/>
      <w:sz w:val="24"/>
      <w:szCs w:val="24"/>
    </w:rPr>
  </w:style>
  <w:style w:type="paragraph" w:styleId="Ttulo5">
    <w:name w:val="heading 5"/>
    <w:basedOn w:val="Normal"/>
    <w:next w:val="Normal"/>
    <w:link w:val="Ttulo5Char"/>
    <w:pPr>
      <w:keepNext/>
      <w:keepLines/>
      <w:spacing w:before="220" w:after="40"/>
      <w:outlineLvl w:val="4"/>
    </w:pPr>
    <w:rPr>
      <w:b/>
      <w:sz w:val="22"/>
      <w:szCs w:val="22"/>
    </w:rPr>
  </w:style>
  <w:style w:type="paragraph" w:styleId="Ttulo6">
    <w:name w:val="heading 6"/>
    <w:basedOn w:val="Normal"/>
    <w:next w:val="Normal"/>
    <w:link w:val="Ttulo6Char"/>
    <w:pPr>
      <w:keepNext/>
      <w:keepLines/>
      <w:spacing w:before="200" w:after="40"/>
      <w:outlineLvl w:val="5"/>
    </w:pPr>
    <w:rPr>
      <w:b/>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uiPriority w:val="99"/>
    <w:unhideWhenUsed/>
    <w:pPr>
      <w:tabs>
        <w:tab w:val="center" w:pos="7143"/>
        <w:tab w:val="right" w:pos="14287"/>
      </w:tabs>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7143"/>
        <w:tab w:val="right" w:pos="14287"/>
      </w:tabs>
    </w:pPr>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pPr>
      <w:keepNext/>
      <w:keepLines/>
      <w:spacing w:before="480" w:after="120"/>
    </w:pPr>
    <w:rPr>
      <w:b/>
      <w:sz w:val="72"/>
      <w:szCs w:val="72"/>
    </w:rPr>
  </w:style>
  <w:style w:type="paragraph" w:styleId="Subttulo">
    <w:name w:val="Subtitle"/>
    <w:basedOn w:val="Normal"/>
    <w:next w:val="Normal"/>
    <w:link w:val="SubttuloChar"/>
    <w:pPr>
      <w:keepNext/>
      <w:keepLines/>
      <w:spacing w:before="360" w:after="80"/>
    </w:pPr>
    <w:rPr>
      <w:rFonts w:ascii="Georgia" w:eastAsia="Georgia" w:hAnsi="Georgia" w:cs="Georgia"/>
      <w:i/>
      <w:color w:val="666666"/>
      <w:sz w:val="48"/>
      <w:szCs w:val="48"/>
    </w:rPr>
  </w:style>
  <w:style w:type="paragraph" w:customStyle="1" w:styleId="Padro">
    <w:name w:val="Padrão"/>
    <w:qFormat/>
    <w:pPr>
      <w:tabs>
        <w:tab w:val="left" w:pos="708"/>
      </w:tabs>
      <w:spacing w:after="200" w:line="276" w:lineRule="auto"/>
    </w:pPr>
    <w:rPr>
      <w:rFonts w:ascii="Calibri" w:eastAsia="Calibri" w:hAnsi="Calibri"/>
      <w:sz w:val="22"/>
      <w:szCs w:val="22"/>
      <w:lang w:eastAsia="en-US"/>
    </w:rPr>
  </w:style>
  <w:style w:type="character" w:styleId="Forte">
    <w:name w:val="Strong"/>
    <w:basedOn w:val="Fontepargpadro"/>
    <w:uiPriority w:val="22"/>
    <w:qFormat/>
    <w:rsid w:val="0068541E"/>
    <w:rPr>
      <w:b/>
      <w:bCs/>
    </w:rPr>
  </w:style>
  <w:style w:type="character" w:styleId="MenoPendente">
    <w:name w:val="Unresolved Mention"/>
    <w:basedOn w:val="Fontepargpadro"/>
    <w:uiPriority w:val="99"/>
    <w:semiHidden/>
    <w:unhideWhenUsed/>
    <w:rsid w:val="00F76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0521">
      <w:bodyDiv w:val="1"/>
      <w:marLeft w:val="0"/>
      <w:marRight w:val="0"/>
      <w:marTop w:val="0"/>
      <w:marBottom w:val="0"/>
      <w:divBdr>
        <w:top w:val="none" w:sz="0" w:space="0" w:color="auto"/>
        <w:left w:val="none" w:sz="0" w:space="0" w:color="auto"/>
        <w:bottom w:val="none" w:sz="0" w:space="0" w:color="auto"/>
        <w:right w:val="none" w:sz="0" w:space="0" w:color="auto"/>
      </w:divBdr>
    </w:div>
    <w:div w:id="463274226">
      <w:bodyDiv w:val="1"/>
      <w:marLeft w:val="0"/>
      <w:marRight w:val="0"/>
      <w:marTop w:val="0"/>
      <w:marBottom w:val="0"/>
      <w:divBdr>
        <w:top w:val="none" w:sz="0" w:space="0" w:color="auto"/>
        <w:left w:val="none" w:sz="0" w:space="0" w:color="auto"/>
        <w:bottom w:val="none" w:sz="0" w:space="0" w:color="auto"/>
        <w:right w:val="none" w:sz="0" w:space="0" w:color="auto"/>
      </w:divBdr>
    </w:div>
    <w:div w:id="529147787">
      <w:bodyDiv w:val="1"/>
      <w:marLeft w:val="0"/>
      <w:marRight w:val="0"/>
      <w:marTop w:val="0"/>
      <w:marBottom w:val="0"/>
      <w:divBdr>
        <w:top w:val="none" w:sz="0" w:space="0" w:color="auto"/>
        <w:left w:val="none" w:sz="0" w:space="0" w:color="auto"/>
        <w:bottom w:val="none" w:sz="0" w:space="0" w:color="auto"/>
        <w:right w:val="none" w:sz="0" w:space="0" w:color="auto"/>
      </w:divBdr>
    </w:div>
    <w:div w:id="1045445860">
      <w:bodyDiv w:val="1"/>
      <w:marLeft w:val="0"/>
      <w:marRight w:val="0"/>
      <w:marTop w:val="0"/>
      <w:marBottom w:val="0"/>
      <w:divBdr>
        <w:top w:val="none" w:sz="0" w:space="0" w:color="auto"/>
        <w:left w:val="none" w:sz="0" w:space="0" w:color="auto"/>
        <w:bottom w:val="none" w:sz="0" w:space="0" w:color="auto"/>
        <w:right w:val="none" w:sz="0" w:space="0" w:color="auto"/>
      </w:divBdr>
    </w:div>
    <w:div w:id="1384063552">
      <w:bodyDiv w:val="1"/>
      <w:marLeft w:val="0"/>
      <w:marRight w:val="0"/>
      <w:marTop w:val="0"/>
      <w:marBottom w:val="0"/>
      <w:divBdr>
        <w:top w:val="none" w:sz="0" w:space="0" w:color="auto"/>
        <w:left w:val="none" w:sz="0" w:space="0" w:color="auto"/>
        <w:bottom w:val="none" w:sz="0" w:space="0" w:color="auto"/>
        <w:right w:val="none" w:sz="0" w:space="0" w:color="auto"/>
      </w:divBdr>
    </w:div>
    <w:div w:id="16356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5-2018/2018/lei/l13709.htm" TargetMode="External"/><Relationship Id="rId18" Type="http://schemas.openxmlformats.org/officeDocument/2006/relationships/hyperlink" Target="https://biblioteca.ibge.gov.br/visualizacao/livros/liv101388_informativo.pdf" TargetMode="External"/><Relationship Id="rId26" Type="http://schemas.openxmlformats.org/officeDocument/2006/relationships/hyperlink" Target="http://www.ilo.org/brasilia/convencoes/WCMS_235872/lang--pt/index.htm" TargetMode="External"/><Relationship Id="rId3" Type="http://schemas.openxmlformats.org/officeDocument/2006/relationships/customXml" Target="../customXml/item3.xml"/><Relationship Id="rId21" Type="http://schemas.openxmlformats.org/officeDocument/2006/relationships/hyperlink" Target="https://ebaconline.com.br/blog/parceria-empresas-influenciadores-digitais" TargetMode="External"/><Relationship Id="rId7" Type="http://schemas.openxmlformats.org/officeDocument/2006/relationships/settings" Target="settings.xml"/><Relationship Id="rId12" Type="http://schemas.openxmlformats.org/officeDocument/2006/relationships/hyperlink" Target="https://www.lexml.gov.br/urn/urn:lex:br:supremo.tribunal.federal;plenario:acordao;adi:2018-09-27;5326-4782646" TargetMode="External"/><Relationship Id="rId17" Type="http://schemas.openxmlformats.org/officeDocument/2006/relationships/hyperlink" Target="https://brasilescola.uol.com.br/geografia/globalizacao.htm" TargetMode="External"/><Relationship Id="rId25" Type="http://schemas.openxmlformats.org/officeDocument/2006/relationships/hyperlink" Target="http://www.ilo.org/brasilia/convencoes/WCMS_236696/lang--pt/index.htm" TargetMode="External"/><Relationship Id="rId2" Type="http://schemas.openxmlformats.org/officeDocument/2006/relationships/customXml" Target="../customXml/item2.xml"/><Relationship Id="rId16" Type="http://schemas.openxmlformats.org/officeDocument/2006/relationships/hyperlink" Target="https://tecnoblog.net/responde/o-que-e-streaming/" TargetMode="External"/><Relationship Id="rId20" Type="http://schemas.openxmlformats.org/officeDocument/2006/relationships/hyperlink" Target="https://owlcation.com/humanities/The-History-of-Children-at-Work-The-Poor-Life-of-An-Apprentice-Chimney-Sweep" TargetMode="External"/><Relationship Id="rId29" Type="http://schemas.openxmlformats.org/officeDocument/2006/relationships/hyperlink" Target="http://www.lume.ufrgs.br/bitstream/handle/10183/121879/000971164.pdf?sequence=1&amp;is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www.ilo.org/brasilia/convencoes/WCMS_236696/lang--pt/index.htm" TargetMode="External"/><Relationship Id="rId5" Type="http://schemas.openxmlformats.org/officeDocument/2006/relationships/numbering" Target="numbering.xml"/><Relationship Id="rId15" Type="http://schemas.openxmlformats.org/officeDocument/2006/relationships/hyperlink" Target="https://www.ranker.com/list/victorian-chimney-sweeps/lisa-a-flowers" TargetMode="External"/><Relationship Id="rId23" Type="http://schemas.openxmlformats.org/officeDocument/2006/relationships/hyperlink" Target="https://brasilescola.uol.com.br/informatica/internet.htm" TargetMode="External"/><Relationship Id="rId28" Type="http://schemas.openxmlformats.org/officeDocument/2006/relationships/hyperlink" Target="http://www.lume.ufrgs.br/bitstream/handle/10183/121879/000971164.pdf?sequence=1&amp;isAl" TargetMode="External"/><Relationship Id="rId10" Type="http://schemas.openxmlformats.org/officeDocument/2006/relationships/endnotes" Target="endnotes.xml"/><Relationship Id="rId19" Type="http://schemas.openxmlformats.org/officeDocument/2006/relationships/hyperlink" Target="https://www.influency.me/blog/recebidos-pagam-os-boletos-dos-influenciadores/#:~:text=O%20que%20s&#227;o%20Recebidos%20ou,ou%20v&#237;deos%20nas%20redes%20socia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eitodotrabalhocritico.com/2022/05/03/influencers-mirins-a-des-regularizacao-do-trabalho-artistico-infantil-na-era-digital/" TargetMode="External"/><Relationship Id="rId22" Type="http://schemas.openxmlformats.org/officeDocument/2006/relationships/hyperlink" Target="https://www.historiadomundo.com.br/idade-moderna/revolucao-industrial.htm" TargetMode="External"/><Relationship Id="rId27" Type="http://schemas.openxmlformats.org/officeDocument/2006/relationships/hyperlink" Target="http://bvsms.saude.gov.br/bvs/publicacoes/declaracao_universal_direitos_crianca.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sidneygabriel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92C2E1D33664DAE9E6D4BC3D04A9E" ma:contentTypeVersion="3" ma:contentTypeDescription="Create a new document." ma:contentTypeScope="" ma:versionID="4ae7b18f8f0d56737e9de575796e0e54">
  <xsd:schema xmlns:xsd="http://www.w3.org/2001/XMLSchema" xmlns:xs="http://www.w3.org/2001/XMLSchema" xmlns:p="http://schemas.microsoft.com/office/2006/metadata/properties" xmlns:ns3="82a91922-a708-47de-8a9e-260776629d17" targetNamespace="http://schemas.microsoft.com/office/2006/metadata/properties" ma:root="true" ma:fieldsID="f8a0f4a4ee10f4b103765d3b50655deb" ns3:_="">
    <xsd:import namespace="82a91922-a708-47de-8a9e-260776629d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91922-a708-47de-8a9e-260776629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13D2-5C2E-4ADA-89BC-F915719CB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91922-a708-47de-8a9e-260776629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6C9EE-C1AF-4294-9F79-89FAECC602F6}">
  <ds:schemaRefs>
    <ds:schemaRef ds:uri="http://schemas.microsoft.com/sharepoint/v3/contenttype/forms"/>
  </ds:schemaRefs>
</ds:datastoreItem>
</file>

<file path=customXml/itemProps3.xml><?xml version="1.0" encoding="utf-8"?>
<ds:datastoreItem xmlns:ds="http://schemas.openxmlformats.org/officeDocument/2006/customXml" ds:itemID="{EC403DF3-E3EE-4048-8130-048337EC56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59DE41-C4BF-4907-9523-E0B2EA6A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7188</Words>
  <Characters>38820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Waléria Medeiros</dc:creator>
  <cp:lastModifiedBy>Sidney Santos</cp:lastModifiedBy>
  <cp:revision>2</cp:revision>
  <dcterms:created xsi:type="dcterms:W3CDTF">2023-11-17T17:36:00Z</dcterms:created>
  <dcterms:modified xsi:type="dcterms:W3CDTF">2023-11-17T17:36:00Z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0x01010043F92C2E1D33664DAE9E6D4BC3D04A9E</vt:lpwstr>
  </property>
  <property fmtid="{D5CDD505-2E9C-101B-9397-08002B2CF9AE}" pid="3" name="MSIP_Label_defa4170-0d19-0005-0004-bc88714345d2_Enabled">
    <vt:lpwstr>true</vt:lpwstr>
  </property>
  <property fmtid="{D5CDD505-2E9C-101B-9397-08002B2CF9AE}" pid="4" name="MSIP_Label_defa4170-0d19-0005-0004-bc88714345d2_SetDate">
    <vt:lpwstr>2023-11-16T20:56:01Z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a109aa5e-90b6-477e-b87b-a99683ba6189</vt:lpwstr>
  </property>
  <property fmtid="{D5CDD505-2E9C-101B-9397-08002B2CF9AE}" pid="8" name="MSIP_Label_defa4170-0d19-0005-0004-bc88714345d2_ActionId">
    <vt:lpwstr>c4bec704-eff8-49d4-8abc-d8d14ff80456</vt:lpwstr>
  </property>
  <property fmtid="{D5CDD505-2E9C-101B-9397-08002B2CF9AE}" pid="9" name="MSIP_Label_defa4170-0d19-0005-0004-bc88714345d2_ContentBits">
    <vt:lpwstr>0</vt:lpwstr>
  </property>
</Properties>
</file>