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97E7" w14:textId="77777777" w:rsidR="009350E8" w:rsidRDefault="00000000">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CESED - CENTRO DE ENSINO SUPERIOR E DESENVOLVIMENTO </w:t>
      </w:r>
      <w:r>
        <w:rPr>
          <w:noProof/>
        </w:rPr>
        <mc:AlternateContent>
          <mc:Choice Requires="wps">
            <w:drawing>
              <wp:anchor distT="0" distB="0" distL="114300" distR="114300" simplePos="0" relativeHeight="251658240" behindDoc="0" locked="0" layoutInCell="1" hidden="0" allowOverlap="1" wp14:anchorId="7141C13D" wp14:editId="029F44BD">
                <wp:simplePos x="0" y="0"/>
                <wp:positionH relativeFrom="column">
                  <wp:posOffset>5486400</wp:posOffset>
                </wp:positionH>
                <wp:positionV relativeFrom="paragraph">
                  <wp:posOffset>-749299</wp:posOffset>
                </wp:positionV>
                <wp:extent cx="401955" cy="481965"/>
                <wp:effectExtent l="0" t="0" r="0" b="0"/>
                <wp:wrapNone/>
                <wp:docPr id="14" name="Retângulo 14"/>
                <wp:cNvGraphicFramePr/>
                <a:graphic xmlns:a="http://schemas.openxmlformats.org/drawingml/2006/main">
                  <a:graphicData uri="http://schemas.microsoft.com/office/word/2010/wordprocessingShape">
                    <wps:wsp>
                      <wps:cNvSpPr/>
                      <wps:spPr>
                        <a:xfrm>
                          <a:off x="5208523" y="3602518"/>
                          <a:ext cx="274955" cy="354965"/>
                        </a:xfrm>
                        <a:prstGeom prst="rect">
                          <a:avLst/>
                        </a:prstGeom>
                        <a:solidFill>
                          <a:schemeClr val="lt1"/>
                        </a:solidFill>
                        <a:ln w="25400" cap="flat" cmpd="sng">
                          <a:solidFill>
                            <a:schemeClr val="lt1"/>
                          </a:solidFill>
                          <a:prstDash val="solid"/>
                          <a:round/>
                          <a:headEnd type="none" w="sm" len="sm"/>
                          <a:tailEnd type="none" w="sm" len="sm"/>
                        </a:ln>
                      </wps:spPr>
                      <wps:txbx>
                        <w:txbxContent>
                          <w:p w14:paraId="6247C4D7" w14:textId="77777777" w:rsidR="009350E8" w:rsidRDefault="009350E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41C13D" id="Retângulo 14" o:spid="_x0000_s1026" style="position:absolute;margin-left:6in;margin-top:-59pt;width:31.65pt;height:3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" fillcolor="white [3201]" strokecolor="white [3201]" strokeweight="2pt">
                <v:stroke startarrowwidth="narrow" startarrowlength="short" endarrowwidth="narrow" endarrowlength="short" joinstyle="round"/>
                <v:textbox inset="2.53958mm,2.53958mm,2.53958mm,2.53958mm">
                  <w:txbxContent>
                    <w:p w14:paraId="6247C4D7" w14:textId="77777777" w:rsidR="009350E8" w:rsidRDefault="009350E8">
                      <w:pPr>
                        <w:spacing w:after="0" w:line="240" w:lineRule="auto"/>
                        <w:textDirection w:val="btLr"/>
                      </w:pPr>
                    </w:p>
                  </w:txbxContent>
                </v:textbox>
              </v:rect>
            </w:pict>
          </mc:Fallback>
        </mc:AlternateContent>
      </w:r>
    </w:p>
    <w:p w14:paraId="23D746FF" w14:textId="77777777" w:rsidR="009350E8" w:rsidRDefault="00000000">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UNIFACISA – CENTRO UNIVERSITÁRIO </w:t>
      </w:r>
    </w:p>
    <w:p w14:paraId="0A22398F" w14:textId="3227CD33" w:rsidR="009350E8" w:rsidRDefault="00000000" w:rsidP="0001216A">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CURSO DE BACHARELADO EM ENFERMAGEM</w:t>
      </w:r>
    </w:p>
    <w:p w14:paraId="334C9DA6" w14:textId="77777777" w:rsidR="0001216A" w:rsidRDefault="0001216A" w:rsidP="0001216A">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9AD088D" w14:textId="77777777" w:rsidR="0001216A" w:rsidRDefault="0001216A" w:rsidP="0001216A">
      <w:pPr>
        <w:keepNext/>
        <w:keepLines/>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5E06D826" w14:textId="77777777" w:rsidR="009350E8" w:rsidRDefault="00000000">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LETICIA PIRES DE ARAUJO</w:t>
      </w:r>
    </w:p>
    <w:p w14:paraId="479F024B"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3A27E4F1"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2786C865"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78C2922B"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5B6E86C3"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3A34CC85"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1696D074"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32C7A638" w14:textId="77777777" w:rsidR="009350E8" w:rsidRDefault="009350E8">
      <w:pPr>
        <w:pBdr>
          <w:top w:val="nil"/>
          <w:left w:val="nil"/>
          <w:bottom w:val="nil"/>
          <w:right w:val="nil"/>
          <w:between w:val="nil"/>
        </w:pBdr>
        <w:spacing w:after="0" w:line="360" w:lineRule="auto"/>
        <w:jc w:val="right"/>
        <w:rPr>
          <w:rFonts w:ascii="Times New Roman" w:eastAsia="Times New Roman" w:hAnsi="Times New Roman" w:cs="Times New Roman"/>
          <w:b/>
          <w:color w:val="000000"/>
          <w:sz w:val="24"/>
          <w:szCs w:val="24"/>
        </w:rPr>
      </w:pPr>
    </w:p>
    <w:p w14:paraId="30406F09" w14:textId="77777777" w:rsidR="009350E8" w:rsidRDefault="00000000">
      <w:pPr>
        <w:pBdr>
          <w:top w:val="nil"/>
          <w:left w:val="nil"/>
          <w:bottom w:val="nil"/>
          <w:right w:val="nil"/>
          <w:between w:val="nil"/>
        </w:pBdr>
        <w:spacing w:after="116" w:line="360" w:lineRule="auto"/>
        <w:ind w:right="6"/>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CUIDADOS PALIATIVOS EM NEONATOLOGIA</w:t>
      </w:r>
      <w:r>
        <w:rPr>
          <w:rFonts w:ascii="Times New Roman" w:eastAsia="Times New Roman" w:hAnsi="Times New Roman" w:cs="Times New Roman"/>
          <w:b/>
          <w:color w:val="000000"/>
          <w:sz w:val="24"/>
          <w:szCs w:val="24"/>
        </w:rPr>
        <w:t>: UMA REVISÃO INTEGRATIVA</w:t>
      </w:r>
    </w:p>
    <w:p w14:paraId="32F08B0E"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0BBD1A4"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0666787"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39E9610"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5EFAC92"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6BC1ED4"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9F770ED"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4B3F9A2"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77C84E8"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F0395F2"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79C1A57"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AAB42A3"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728488B"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F73FAD3" w14:textId="77777777" w:rsidR="009350E8" w:rsidRDefault="000000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CAMPINA GRANDE – PB</w:t>
      </w:r>
    </w:p>
    <w:p w14:paraId="067F01F6" w14:textId="4AFA1452" w:rsidR="009350E8" w:rsidRDefault="00000000" w:rsidP="00F91D1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p w14:paraId="3AD58815" w14:textId="73CEF009" w:rsidR="009350E8" w:rsidRDefault="00000000" w:rsidP="0001216A">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LETICIA PIRES DE ARAUJO</w:t>
      </w:r>
    </w:p>
    <w:p w14:paraId="51CEBFD0" w14:textId="77777777" w:rsidR="0001216A" w:rsidRDefault="0001216A" w:rsidP="0001216A">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5458586" w14:textId="77777777" w:rsidR="0001216A" w:rsidRDefault="0001216A" w:rsidP="0001216A">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DC3E55F" w14:textId="77777777" w:rsidR="0001216A" w:rsidRDefault="0001216A" w:rsidP="0001216A">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D2710F" w14:textId="77777777" w:rsidR="009350E8" w:rsidRDefault="00000000">
      <w:pPr>
        <w:pBdr>
          <w:top w:val="nil"/>
          <w:left w:val="nil"/>
          <w:bottom w:val="nil"/>
          <w:right w:val="nil"/>
          <w:between w:val="nil"/>
        </w:pBdr>
        <w:spacing w:after="116" w:line="360" w:lineRule="auto"/>
        <w:ind w:right="6"/>
        <w:jc w:val="center"/>
        <w:rPr>
          <w:rFonts w:ascii="Times New Roman" w:eastAsia="Times New Roman" w:hAnsi="Times New Roman" w:cs="Times New Roman"/>
          <w:color w:val="000000"/>
          <w:sz w:val="24"/>
          <w:szCs w:val="24"/>
        </w:rPr>
      </w:pPr>
      <w:bookmarkStart w:id="0" w:name="_Hlk150940791"/>
      <w:r>
        <w:rPr>
          <w:rFonts w:ascii="Times New Roman" w:eastAsia="Times New Roman" w:hAnsi="Times New Roman" w:cs="Times New Roman"/>
          <w:sz w:val="24"/>
          <w:szCs w:val="24"/>
        </w:rPr>
        <w:t>CUIDADOS PALIATIVOS EM NEONATOLOGIA</w:t>
      </w:r>
      <w:r>
        <w:rPr>
          <w:rFonts w:ascii="Times New Roman" w:eastAsia="Times New Roman" w:hAnsi="Times New Roman" w:cs="Times New Roman"/>
          <w:color w:val="000000"/>
          <w:sz w:val="24"/>
          <w:szCs w:val="24"/>
        </w:rPr>
        <w:t>: UMA REVISÃO INTEGRATIVA</w:t>
      </w:r>
    </w:p>
    <w:bookmarkEnd w:id="0"/>
    <w:p w14:paraId="204827B7"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B28541A"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252F1AE6"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B27BEE7"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ED3531F"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6C28B6BC"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4D5FD04" w14:textId="77777777" w:rsidR="009350E8" w:rsidRDefault="009350E8" w:rsidP="00F91D1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30585733"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481603B6"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shd w:val="clear" w:color="auto" w:fill="F3F3F3"/>
        </w:rPr>
      </w:pPr>
    </w:p>
    <w:p w14:paraId="0F994233" w14:textId="77777777" w:rsidR="009350E8" w:rsidRDefault="00000000">
      <w:pPr>
        <w:spacing w:after="0" w:line="360" w:lineRule="auto"/>
        <w:ind w:left="4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 xml:space="preserve">Trabalho de Conclusão de Curso- Artigo Científico- apresentado como </w:t>
      </w:r>
      <w:proofErr w:type="spellStart"/>
      <w:proofErr w:type="gram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requisito</w:t>
      </w:r>
      <w:proofErr w:type="gramEnd"/>
      <w:r>
        <w:rPr>
          <w:rFonts w:ascii="Times New Roman" w:eastAsia="Times New Roman" w:hAnsi="Times New Roman" w:cs="Times New Roman"/>
          <w:sz w:val="24"/>
          <w:szCs w:val="24"/>
        </w:rPr>
        <w:t xml:space="preserve"> para obtenção do título de Bacharel em Enfermagem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Centro Universitário. Área de concentração: saúde da criança. Orientador(a): Prof.</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Rayli</w:t>
      </w:r>
      <w:proofErr w:type="spellEnd"/>
      <w:r>
        <w:rPr>
          <w:rFonts w:ascii="Times New Roman" w:eastAsia="Times New Roman" w:hAnsi="Times New Roman" w:cs="Times New Roman"/>
          <w:sz w:val="24"/>
          <w:szCs w:val="24"/>
        </w:rPr>
        <w:t xml:space="preserve"> Maria Pereira da Silva, Ms. </w:t>
      </w:r>
    </w:p>
    <w:p w14:paraId="058D5348" w14:textId="77777777" w:rsidR="009350E8" w:rsidRDefault="009350E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5E20D58" w14:textId="77777777" w:rsidR="009350E8" w:rsidRDefault="009350E8" w:rsidP="00F91D1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1C269CF9" w14:textId="77777777" w:rsidR="009350E8" w:rsidRDefault="009350E8">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1060B22F" w14:textId="77777777" w:rsidR="009350E8" w:rsidRDefault="009350E8">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68A0719D" w14:textId="77777777" w:rsidR="009350E8" w:rsidRDefault="00000000">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Campina Grande – PB </w:t>
      </w:r>
    </w:p>
    <w:p w14:paraId="6E338B3E" w14:textId="77777777" w:rsidR="009350E8" w:rsidRDefault="00000000">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p w14:paraId="4A71C95A" w14:textId="77777777" w:rsidR="009350E8" w:rsidRDefault="009350E8">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25473C43"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766E5DCA"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3D24E7CC"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06CAA088"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2D038C88"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4EE75F5E"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1C1684FF"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33F515A4"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69F211A6"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28CDE7C9"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3BD2FA04"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2D79349D"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16455E69" w14:textId="77777777" w:rsidR="00BF11D5" w:rsidRDefault="00BF11D5" w:rsidP="00F91D1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3F1EDDE"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5313E63B"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30CBA52C" w14:textId="77777777" w:rsid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13627C3F" w14:textId="77777777" w:rsidR="00BF11D5" w:rsidRPr="00BF11D5" w:rsidRDefault="00BF11D5">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5D49E5E2" w14:textId="77777777" w:rsidR="00BF11D5" w:rsidRPr="00BF11D5" w:rsidRDefault="00BF11D5">
      <w:pPr>
        <w:pBdr>
          <w:top w:val="nil"/>
          <w:left w:val="nil"/>
          <w:bottom w:val="nil"/>
          <w:right w:val="nil"/>
          <w:between w:val="nil"/>
        </w:pBdr>
        <w:spacing w:after="0" w:line="360" w:lineRule="auto"/>
        <w:ind w:left="708"/>
        <w:jc w:val="center"/>
        <w:rPr>
          <w:rFonts w:ascii="Times New Roman" w:hAnsi="Times New Roman" w:cs="Times New Roman"/>
        </w:rPr>
      </w:pPr>
      <w:r w:rsidRPr="00BF11D5">
        <w:rPr>
          <w:rFonts w:ascii="Times New Roman" w:hAnsi="Times New Roman" w:cs="Times New Roman"/>
        </w:rPr>
        <w:t xml:space="preserve">Dados Internacionais de Catalogação na Publicação </w:t>
      </w:r>
    </w:p>
    <w:p w14:paraId="173867ED" w14:textId="69F7AA37" w:rsidR="00BF11D5" w:rsidRPr="00BF11D5" w:rsidRDefault="00BF11D5">
      <w:pPr>
        <w:pBdr>
          <w:top w:val="nil"/>
          <w:left w:val="nil"/>
          <w:bottom w:val="nil"/>
          <w:right w:val="nil"/>
          <w:between w:val="nil"/>
        </w:pBdr>
        <w:spacing w:after="0" w:line="360" w:lineRule="auto"/>
        <w:ind w:left="708"/>
        <w:jc w:val="center"/>
        <w:rPr>
          <w:rFonts w:ascii="Times New Roman" w:hAnsi="Times New Roman" w:cs="Times New Roman"/>
        </w:rPr>
      </w:pPr>
      <w:r w:rsidRPr="00BF11D5">
        <w:rPr>
          <w:rFonts w:ascii="Times New Roman" w:hAnsi="Times New Roman" w:cs="Times New Roman"/>
        </w:rPr>
        <w:t xml:space="preserve">(Biblioteca da </w:t>
      </w:r>
      <w:proofErr w:type="spellStart"/>
      <w:r w:rsidRPr="00BF11D5">
        <w:rPr>
          <w:rFonts w:ascii="Times New Roman" w:hAnsi="Times New Roman" w:cs="Times New Roman"/>
        </w:rPr>
        <w:t>UniFacisa</w:t>
      </w:r>
      <w:proofErr w:type="spellEnd"/>
      <w:r w:rsidRPr="00BF11D5">
        <w:rPr>
          <w:rFonts w:ascii="Times New Roman" w:hAnsi="Times New Roman" w:cs="Times New Roman"/>
        </w:rPr>
        <w:t xml:space="preserve">) </w:t>
      </w:r>
    </w:p>
    <w:p w14:paraId="706B232C" w14:textId="77777777" w:rsidR="00BF11D5" w:rsidRDefault="00BF11D5" w:rsidP="00BF11D5">
      <w:pPr>
        <w:pBdr>
          <w:top w:val="nil"/>
          <w:left w:val="nil"/>
          <w:bottom w:val="nil"/>
          <w:right w:val="nil"/>
          <w:between w:val="nil"/>
        </w:pBdr>
        <w:spacing w:after="0" w:line="360" w:lineRule="auto"/>
        <w:ind w:left="708"/>
        <w:rPr>
          <w:rFonts w:ascii="Times New Roman" w:hAnsi="Times New Roman" w:cs="Times New Roman"/>
        </w:rPr>
      </w:pPr>
      <w:r w:rsidRPr="00BF11D5">
        <w:rPr>
          <w:rFonts w:ascii="Times New Roman" w:hAnsi="Times New Roman" w:cs="Times New Roman"/>
        </w:rPr>
        <w:t>XXXXX</w:t>
      </w:r>
    </w:p>
    <w:p w14:paraId="5022BF5D" w14:textId="60A426C5" w:rsidR="00BF11D5" w:rsidRDefault="00BF11D5" w:rsidP="00AF3B12">
      <w:pPr>
        <w:pBdr>
          <w:top w:val="nil"/>
          <w:left w:val="nil"/>
          <w:bottom w:val="nil"/>
          <w:right w:val="nil"/>
          <w:between w:val="nil"/>
        </w:pBdr>
        <w:spacing w:after="0" w:line="360" w:lineRule="auto"/>
        <w:ind w:left="720"/>
        <w:jc w:val="both"/>
        <w:rPr>
          <w:rFonts w:ascii="Times New Roman" w:hAnsi="Times New Roman" w:cs="Times New Roman"/>
        </w:rPr>
      </w:pPr>
      <w:r>
        <w:rPr>
          <w:rFonts w:ascii="Times New Roman" w:hAnsi="Times New Roman" w:cs="Times New Roman"/>
        </w:rPr>
        <w:t xml:space="preserve">       ARAÚJO</w:t>
      </w:r>
      <w:r w:rsidRPr="00BF11D5">
        <w:rPr>
          <w:rFonts w:ascii="Times New Roman" w:hAnsi="Times New Roman" w:cs="Times New Roman"/>
        </w:rPr>
        <w:t xml:space="preserve">, </w:t>
      </w:r>
      <w:r>
        <w:rPr>
          <w:rFonts w:ascii="Times New Roman" w:hAnsi="Times New Roman" w:cs="Times New Roman"/>
        </w:rPr>
        <w:t>Letícia Pires.</w:t>
      </w:r>
    </w:p>
    <w:p w14:paraId="4A70A546" w14:textId="43A6716B" w:rsidR="00BF11D5" w:rsidRPr="00BF11D5" w:rsidRDefault="00BF11D5" w:rsidP="00AF3B12">
      <w:pPr>
        <w:pBdr>
          <w:top w:val="nil"/>
          <w:left w:val="nil"/>
          <w:bottom w:val="nil"/>
          <w:right w:val="nil"/>
          <w:between w:val="nil"/>
        </w:pBdr>
        <w:spacing w:after="0" w:line="360" w:lineRule="auto"/>
        <w:ind w:left="708"/>
        <w:jc w:val="both"/>
        <w:rPr>
          <w:rFonts w:ascii="Times New Roman" w:hAnsi="Times New Roman" w:cs="Times New Roman"/>
        </w:rPr>
      </w:pPr>
      <w:r w:rsidRPr="00BF11D5">
        <w:rPr>
          <w:rFonts w:ascii="Times New Roman" w:hAnsi="Times New Roman" w:cs="Times New Roman"/>
        </w:rPr>
        <w:t xml:space="preserve">             Cuidados Paliativos em Neonatologia: Uma Revisão Integrativa/ Letícia Pires de Araújo. – </w:t>
      </w:r>
      <w:r w:rsidRPr="00BF11D5">
        <w:rPr>
          <w:rStyle w:val="normaltextrun"/>
          <w:rFonts w:ascii="Times New Roman" w:hAnsi="Times New Roman" w:cs="Times New Roman"/>
          <w:color w:val="000000"/>
          <w:sz w:val="20"/>
          <w:szCs w:val="20"/>
          <w:bdr w:val="none" w:sz="0" w:space="0" w:color="auto" w:frame="1"/>
        </w:rPr>
        <w:t>Campina Grande, 2023.</w:t>
      </w:r>
    </w:p>
    <w:p w14:paraId="5D2D6F58" w14:textId="4E0EEB62" w:rsidR="00BF11D5" w:rsidRDefault="00BF11D5" w:rsidP="00AF3B12">
      <w:pPr>
        <w:pBdr>
          <w:top w:val="nil"/>
          <w:left w:val="nil"/>
          <w:bottom w:val="nil"/>
          <w:right w:val="nil"/>
          <w:between w:val="nil"/>
        </w:pBdr>
        <w:spacing w:after="0" w:line="360" w:lineRule="auto"/>
        <w:ind w:left="720" w:firstLine="720"/>
        <w:jc w:val="both"/>
        <w:rPr>
          <w:rFonts w:ascii="Times New Roman" w:hAnsi="Times New Roman" w:cs="Times New Roman"/>
        </w:rPr>
      </w:pPr>
      <w:r w:rsidRPr="00BF11D5">
        <w:rPr>
          <w:rFonts w:ascii="Times New Roman" w:hAnsi="Times New Roman" w:cs="Times New Roman"/>
        </w:rPr>
        <w:t xml:space="preserve">Originalmente apresentada como Artigo Científico de bacharelado em </w:t>
      </w:r>
      <w:r>
        <w:rPr>
          <w:rFonts w:ascii="Times New Roman" w:hAnsi="Times New Roman" w:cs="Times New Roman"/>
        </w:rPr>
        <w:t>Enfermagem</w:t>
      </w:r>
      <w:r w:rsidRPr="00BF11D5">
        <w:rPr>
          <w:rFonts w:ascii="Times New Roman" w:hAnsi="Times New Roman" w:cs="Times New Roman"/>
        </w:rPr>
        <w:t xml:space="preserve"> d</w:t>
      </w:r>
      <w:r>
        <w:rPr>
          <w:rFonts w:ascii="Times New Roman" w:hAnsi="Times New Roman" w:cs="Times New Roman"/>
        </w:rPr>
        <w:t>a</w:t>
      </w:r>
      <w:r w:rsidRPr="00BF11D5">
        <w:rPr>
          <w:rFonts w:ascii="Times New Roman" w:hAnsi="Times New Roman" w:cs="Times New Roman"/>
        </w:rPr>
        <w:t xml:space="preserve"> autor</w:t>
      </w:r>
      <w:r>
        <w:rPr>
          <w:rFonts w:ascii="Times New Roman" w:hAnsi="Times New Roman" w:cs="Times New Roman"/>
        </w:rPr>
        <w:t xml:space="preserve">a </w:t>
      </w:r>
      <w:r w:rsidRPr="00BF11D5">
        <w:rPr>
          <w:rFonts w:ascii="Times New Roman" w:hAnsi="Times New Roman" w:cs="Times New Roman"/>
        </w:rPr>
        <w:t xml:space="preserve">(bacharel – </w:t>
      </w:r>
      <w:proofErr w:type="spellStart"/>
      <w:r w:rsidRPr="00BF11D5">
        <w:rPr>
          <w:rFonts w:ascii="Times New Roman" w:hAnsi="Times New Roman" w:cs="Times New Roman"/>
        </w:rPr>
        <w:t>UniFacisa</w:t>
      </w:r>
      <w:proofErr w:type="spellEnd"/>
      <w:r w:rsidRPr="00BF11D5">
        <w:rPr>
          <w:rFonts w:ascii="Times New Roman" w:hAnsi="Times New Roman" w:cs="Times New Roman"/>
        </w:rPr>
        <w:t xml:space="preserve"> – Centro Universitário, </w:t>
      </w:r>
      <w:r w:rsidR="00AF3B12">
        <w:rPr>
          <w:rFonts w:ascii="Times New Roman" w:hAnsi="Times New Roman" w:cs="Times New Roman"/>
        </w:rPr>
        <w:t>2023</w:t>
      </w:r>
      <w:r w:rsidRPr="00BF11D5">
        <w:rPr>
          <w:rFonts w:ascii="Times New Roman" w:hAnsi="Times New Roman" w:cs="Times New Roman"/>
        </w:rPr>
        <w:t xml:space="preserve">). </w:t>
      </w:r>
    </w:p>
    <w:p w14:paraId="61063A85" w14:textId="77777777" w:rsidR="00AF3B12" w:rsidRDefault="00BF11D5" w:rsidP="00AF3B12">
      <w:pPr>
        <w:pBdr>
          <w:top w:val="nil"/>
          <w:left w:val="nil"/>
          <w:bottom w:val="nil"/>
          <w:right w:val="nil"/>
          <w:between w:val="nil"/>
        </w:pBdr>
        <w:spacing w:after="0" w:line="360" w:lineRule="auto"/>
        <w:ind w:left="708"/>
        <w:jc w:val="both"/>
        <w:rPr>
          <w:rFonts w:ascii="Times New Roman" w:hAnsi="Times New Roman" w:cs="Times New Roman"/>
        </w:rPr>
      </w:pPr>
      <w:r w:rsidRPr="00BF11D5">
        <w:rPr>
          <w:rFonts w:ascii="Times New Roman" w:hAnsi="Times New Roman" w:cs="Times New Roman"/>
        </w:rPr>
        <w:t>Referências.</w:t>
      </w:r>
    </w:p>
    <w:p w14:paraId="2192A5DA" w14:textId="5BFB4DE2" w:rsidR="00AF3B12" w:rsidRPr="00AF3B12" w:rsidRDefault="00BF11D5" w:rsidP="00AF3B12">
      <w:pPr>
        <w:pStyle w:val="PargrafodaLista"/>
        <w:numPr>
          <w:ilvl w:val="0"/>
          <w:numId w:val="2"/>
        </w:numPr>
        <w:pBdr>
          <w:top w:val="nil"/>
          <w:left w:val="nil"/>
          <w:bottom w:val="nil"/>
          <w:right w:val="nil"/>
          <w:between w:val="nil"/>
        </w:pBdr>
        <w:spacing w:after="0" w:line="360" w:lineRule="auto"/>
        <w:jc w:val="both"/>
        <w:rPr>
          <w:rFonts w:ascii="Times New Roman" w:hAnsi="Times New Roman" w:cs="Times New Roman"/>
        </w:rPr>
      </w:pPr>
      <w:r w:rsidRPr="00AF3B12">
        <w:rPr>
          <w:rFonts w:ascii="Times New Roman" w:hAnsi="Times New Roman" w:cs="Times New Roman"/>
        </w:rPr>
        <w:t xml:space="preserve">Primeira palavra-chave retirada o resumo. 2. Segunda palavra-chave retirada o resumo. 3. Terceira palavra-chave retirada o resumo I. Título... </w:t>
      </w:r>
    </w:p>
    <w:p w14:paraId="5BF1369B" w14:textId="3E2DB4A5" w:rsidR="00AF3B12" w:rsidRPr="00AF3B12" w:rsidRDefault="00AF3B12" w:rsidP="00AF3B12">
      <w:pPr>
        <w:pStyle w:val="PargrafodaLista"/>
        <w:pBdr>
          <w:top w:val="nil"/>
          <w:left w:val="nil"/>
          <w:bottom w:val="nil"/>
          <w:right w:val="nil"/>
          <w:between w:val="nil"/>
        </w:pBdr>
        <w:spacing w:after="0" w:line="360" w:lineRule="auto"/>
        <w:ind w:left="1803"/>
        <w:jc w:val="both"/>
        <w:rPr>
          <w:rFonts w:ascii="Times New Roman" w:hAnsi="Times New Roman" w:cs="Times New Roman"/>
        </w:rPr>
      </w:pPr>
      <w:r>
        <w:rPr>
          <w:rFonts w:ascii="Times New Roman" w:hAnsi="Times New Roman" w:cs="Times New Roman"/>
        </w:rPr>
        <w:t xml:space="preserve">                                                                                    </w:t>
      </w:r>
      <w:r w:rsidRPr="00BF11D5">
        <w:rPr>
          <w:rFonts w:ascii="Times New Roman" w:hAnsi="Times New Roman" w:cs="Times New Roman"/>
        </w:rPr>
        <w:t>CDU-XXXX(XXX)(XXX)</w:t>
      </w:r>
    </w:p>
    <w:p w14:paraId="2FF81374" w14:textId="27BD92FB" w:rsidR="00BF11D5" w:rsidRPr="00BF11D5" w:rsidRDefault="00BF11D5" w:rsidP="00AF3B1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BF11D5">
        <w:rPr>
          <w:rFonts w:ascii="Times New Roman" w:hAnsi="Times New Roman" w:cs="Times New Roman"/>
        </w:rPr>
        <w:t>________________________________________________________________________ Elaborado pela Bibliotecária Rosa Núbia de Lima Matias CRB 15/568 Catalogação na fonte</w:t>
      </w:r>
    </w:p>
    <w:p w14:paraId="6F1F8475" w14:textId="77777777" w:rsidR="00BF11D5" w:rsidRDefault="00BF11D5" w:rsidP="00AF3B12">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79D0A978" w14:textId="77777777" w:rsidR="00BF11D5" w:rsidRDefault="00BF11D5" w:rsidP="00AF3B12">
      <w:pPr>
        <w:pBdr>
          <w:top w:val="nil"/>
          <w:left w:val="nil"/>
          <w:bottom w:val="nil"/>
          <w:right w:val="nil"/>
          <w:between w:val="nil"/>
        </w:pBdr>
        <w:spacing w:after="0" w:line="360" w:lineRule="auto"/>
        <w:ind w:left="708"/>
        <w:jc w:val="center"/>
        <w:rPr>
          <w:rFonts w:ascii="Times New Roman" w:eastAsia="Times New Roman" w:hAnsi="Times New Roman" w:cs="Times New Roman"/>
          <w:color w:val="000000"/>
          <w:sz w:val="24"/>
          <w:szCs w:val="24"/>
        </w:rPr>
      </w:pPr>
    </w:p>
    <w:p w14:paraId="75E390BC"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1770A2A0"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59324402" w14:textId="77777777" w:rsidR="00AF3B12" w:rsidRDefault="00AF3B12" w:rsidP="00F91D1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44862F59"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4312DFB2"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4E867A89"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62E75B99"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774CCCF3" w14:textId="60B1E136"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Trabalho de Conclusão de Curso - Artigo</w:t>
      </w:r>
    </w:p>
    <w:p w14:paraId="585F7219"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Científico – Título do artigo, apresentador</w:t>
      </w:r>
    </w:p>
    <w:p w14:paraId="60A9119B"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por Nome do aluno como parte dos</w:t>
      </w:r>
    </w:p>
    <w:p w14:paraId="5115500F"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requisitos para obtenção do título de</w:t>
      </w:r>
    </w:p>
    <w:p w14:paraId="39AD26BE"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Bacharel em Direito, outorgado pela</w:t>
      </w:r>
    </w:p>
    <w:p w14:paraId="42B411F4"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roofErr w:type="spellStart"/>
      <w:r w:rsidRPr="00AF3B12">
        <w:rPr>
          <w:rFonts w:ascii="Times New Roman" w:eastAsia="Times New Roman" w:hAnsi="Times New Roman" w:cs="Times New Roman"/>
          <w:color w:val="000000"/>
          <w:sz w:val="24"/>
          <w:szCs w:val="24"/>
        </w:rPr>
        <w:t>UniFacisa</w:t>
      </w:r>
      <w:proofErr w:type="spellEnd"/>
      <w:r w:rsidRPr="00AF3B12">
        <w:rPr>
          <w:rFonts w:ascii="Times New Roman" w:eastAsia="Times New Roman" w:hAnsi="Times New Roman" w:cs="Times New Roman"/>
          <w:color w:val="000000"/>
          <w:sz w:val="24"/>
          <w:szCs w:val="24"/>
        </w:rPr>
        <w:t xml:space="preserve"> – Centro Universitário.</w:t>
      </w:r>
    </w:p>
    <w:p w14:paraId="112189B2"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APROVADO EM_______/______/______</w:t>
      </w:r>
    </w:p>
    <w:p w14:paraId="4EAC3327"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BANCA EXAMINADORA:</w:t>
      </w:r>
    </w:p>
    <w:p w14:paraId="3F332F91"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__________________________________</w:t>
      </w:r>
    </w:p>
    <w:p w14:paraId="29B4A3B2"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 xml:space="preserve">Prof.º da </w:t>
      </w:r>
      <w:proofErr w:type="spellStart"/>
      <w:r w:rsidRPr="00AF3B12">
        <w:rPr>
          <w:rFonts w:ascii="Times New Roman" w:eastAsia="Times New Roman" w:hAnsi="Times New Roman" w:cs="Times New Roman"/>
          <w:color w:val="000000"/>
          <w:sz w:val="24"/>
          <w:szCs w:val="24"/>
        </w:rPr>
        <w:t>UniFacisa</w:t>
      </w:r>
      <w:proofErr w:type="spellEnd"/>
      <w:r w:rsidRPr="00AF3B12">
        <w:rPr>
          <w:rFonts w:ascii="Times New Roman" w:eastAsia="Times New Roman" w:hAnsi="Times New Roman" w:cs="Times New Roman"/>
          <w:color w:val="000000"/>
          <w:sz w:val="24"/>
          <w:szCs w:val="24"/>
        </w:rPr>
        <w:t>, Nome Completo do</w:t>
      </w:r>
    </w:p>
    <w:p w14:paraId="11F8AB39"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Orientador, Titulação.</w:t>
      </w:r>
    </w:p>
    <w:p w14:paraId="0BCD6F18"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Orientador</w:t>
      </w:r>
    </w:p>
    <w:p w14:paraId="632BA6D6"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_________________________________</w:t>
      </w:r>
    </w:p>
    <w:p w14:paraId="1CAC45A6"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 xml:space="preserve">Prof.º da </w:t>
      </w:r>
      <w:proofErr w:type="spellStart"/>
      <w:r w:rsidRPr="00AF3B12">
        <w:rPr>
          <w:rFonts w:ascii="Times New Roman" w:eastAsia="Times New Roman" w:hAnsi="Times New Roman" w:cs="Times New Roman"/>
          <w:color w:val="000000"/>
          <w:sz w:val="24"/>
          <w:szCs w:val="24"/>
        </w:rPr>
        <w:t>UniFacisa</w:t>
      </w:r>
      <w:proofErr w:type="spellEnd"/>
      <w:r w:rsidRPr="00AF3B12">
        <w:rPr>
          <w:rFonts w:ascii="Times New Roman" w:eastAsia="Times New Roman" w:hAnsi="Times New Roman" w:cs="Times New Roman"/>
          <w:color w:val="000000"/>
          <w:sz w:val="24"/>
          <w:szCs w:val="24"/>
        </w:rPr>
        <w:t>, Nome Completo do</w:t>
      </w:r>
    </w:p>
    <w:p w14:paraId="17F8A5FB"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Segundo Membro, Titulação.</w:t>
      </w:r>
    </w:p>
    <w:p w14:paraId="39045C42"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_________________________________</w:t>
      </w:r>
    </w:p>
    <w:p w14:paraId="77543427" w14:textId="77777777" w:rsidR="00AF3B12" w:rsidRP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 xml:space="preserve">Prof.º da </w:t>
      </w:r>
      <w:proofErr w:type="spellStart"/>
      <w:r w:rsidRPr="00AF3B12">
        <w:rPr>
          <w:rFonts w:ascii="Times New Roman" w:eastAsia="Times New Roman" w:hAnsi="Times New Roman" w:cs="Times New Roman"/>
          <w:color w:val="000000"/>
          <w:sz w:val="24"/>
          <w:szCs w:val="24"/>
        </w:rPr>
        <w:t>UniFacisa</w:t>
      </w:r>
      <w:proofErr w:type="spellEnd"/>
      <w:r w:rsidRPr="00AF3B12">
        <w:rPr>
          <w:rFonts w:ascii="Times New Roman" w:eastAsia="Times New Roman" w:hAnsi="Times New Roman" w:cs="Times New Roman"/>
          <w:color w:val="000000"/>
          <w:sz w:val="24"/>
          <w:szCs w:val="24"/>
        </w:rPr>
        <w:t>, Nome Completo do</w:t>
      </w:r>
    </w:p>
    <w:p w14:paraId="4D30CF2F" w14:textId="77777777" w:rsidR="00AF3B12" w:rsidRDefault="00AF3B12"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Terceiro Membro, Titulação.</w:t>
      </w:r>
    </w:p>
    <w:p w14:paraId="1A039840" w14:textId="77777777" w:rsidR="00F91D1D" w:rsidRDefault="00F91D1D"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3CBDF173" w14:textId="77777777" w:rsidR="00F91D1D" w:rsidRDefault="00F91D1D"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28140F80" w14:textId="77777777" w:rsidR="00F91D1D" w:rsidRDefault="00F91D1D" w:rsidP="00AF3B12">
      <w:pPr>
        <w:pBdr>
          <w:top w:val="nil"/>
          <w:left w:val="nil"/>
          <w:bottom w:val="nil"/>
          <w:right w:val="nil"/>
          <w:between w:val="nil"/>
        </w:pBdr>
        <w:spacing w:after="0" w:line="360" w:lineRule="auto"/>
        <w:ind w:left="708"/>
        <w:jc w:val="right"/>
        <w:rPr>
          <w:rFonts w:ascii="Times New Roman" w:eastAsia="Times New Roman" w:hAnsi="Times New Roman" w:cs="Times New Roman"/>
          <w:color w:val="000000"/>
          <w:sz w:val="24"/>
          <w:szCs w:val="24"/>
        </w:rPr>
      </w:pPr>
    </w:p>
    <w:p w14:paraId="5CF2088D" w14:textId="181FF255" w:rsidR="00AF3B12" w:rsidRDefault="00AF3B12" w:rsidP="00AF3B12">
      <w:pPr>
        <w:pBdr>
          <w:top w:val="nil"/>
          <w:left w:val="nil"/>
          <w:bottom w:val="nil"/>
          <w:right w:val="nil"/>
          <w:between w:val="nil"/>
        </w:pBdr>
        <w:spacing w:after="116" w:line="360" w:lineRule="auto"/>
        <w:ind w:right="6"/>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CUIDADOS PALIATIVOS EM NEONATOLOGIA</w:t>
      </w:r>
      <w:r>
        <w:rPr>
          <w:rFonts w:ascii="Times New Roman" w:eastAsia="Times New Roman" w:hAnsi="Times New Roman" w:cs="Times New Roman"/>
          <w:color w:val="000000"/>
          <w:sz w:val="24"/>
          <w:szCs w:val="24"/>
        </w:rPr>
        <w:t>: UMA REVISÃO INTEGRATIVA</w:t>
      </w:r>
    </w:p>
    <w:p w14:paraId="4DBA321C" w14:textId="71A519B7" w:rsidR="00AF3B12" w:rsidRDefault="00AF3B12" w:rsidP="00AF3B12">
      <w:pPr>
        <w:pBdr>
          <w:top w:val="nil"/>
          <w:left w:val="nil"/>
          <w:bottom w:val="nil"/>
          <w:right w:val="nil"/>
          <w:between w:val="nil"/>
        </w:pBdr>
        <w:spacing w:after="116" w:line="360" w:lineRule="auto"/>
        <w:ind w:right="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Letícia Pires de Araújo</w:t>
      </w:r>
    </w:p>
    <w:p w14:paraId="3D922CB8" w14:textId="0589A71B" w:rsidR="00AF3B12" w:rsidRDefault="00AF3B12" w:rsidP="00AF3B12">
      <w:pPr>
        <w:pBdr>
          <w:top w:val="nil"/>
          <w:left w:val="nil"/>
          <w:bottom w:val="nil"/>
          <w:right w:val="nil"/>
          <w:between w:val="nil"/>
        </w:pBdr>
        <w:spacing w:after="116" w:line="360" w:lineRule="auto"/>
        <w:ind w:right="6"/>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Raylli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Maria Pereira da Silva</w:t>
      </w:r>
    </w:p>
    <w:p w14:paraId="1AE5C128" w14:textId="7B8E2B4C" w:rsidR="00AF3B12" w:rsidRPr="00AF3B12" w:rsidRDefault="00000000" w:rsidP="00AF3B12">
      <w:pPr>
        <w:pBdr>
          <w:top w:val="nil"/>
          <w:left w:val="nil"/>
          <w:bottom w:val="nil"/>
          <w:right w:val="nil"/>
          <w:between w:val="nil"/>
        </w:pBdr>
        <w:spacing w:after="0" w:line="360" w:lineRule="auto"/>
        <w:jc w:val="center"/>
      </w:pPr>
      <w:r>
        <w:rPr>
          <w:rFonts w:ascii="Times New Roman" w:eastAsia="Times New Roman" w:hAnsi="Times New Roman" w:cs="Times New Roman"/>
          <w:color w:val="000000"/>
          <w:sz w:val="24"/>
          <w:szCs w:val="24"/>
        </w:rPr>
        <w:t>RESUMO</w:t>
      </w:r>
    </w:p>
    <w:p w14:paraId="4A68E568" w14:textId="6FB72D07" w:rsidR="008D0E02" w:rsidRDefault="00000000" w:rsidP="008D0E02">
      <w:pPr>
        <w:shd w:val="clear" w:color="auto" w:fill="FFFFFF"/>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rPr>
        <w:t xml:space="preserve">Introdução: </w:t>
      </w:r>
      <w:r w:rsidR="008D0E02">
        <w:rPr>
          <w:rFonts w:ascii="Times New Roman" w:eastAsia="Times New Roman" w:hAnsi="Times New Roman" w:cs="Times New Roman"/>
          <w:color w:val="000000"/>
          <w:sz w:val="24"/>
          <w:szCs w:val="24"/>
        </w:rPr>
        <w:t xml:space="preserve">O </w:t>
      </w:r>
      <w:r w:rsidR="008D0E02">
        <w:rPr>
          <w:rFonts w:ascii="Times New Roman" w:eastAsia="Times New Roman" w:hAnsi="Times New Roman" w:cs="Times New Roman"/>
          <w:sz w:val="24"/>
          <w:szCs w:val="24"/>
        </w:rPr>
        <w:t>período neonatal é definido como uma transição da vida intrauterina à extrauterina que vai desde o nascimento</w:t>
      </w:r>
      <w:r w:rsidR="008D0E02">
        <w:rPr>
          <w:rFonts w:ascii="Times New Roman" w:eastAsia="Times New Roman" w:hAnsi="Times New Roman" w:cs="Times New Roman"/>
          <w:color w:val="000000"/>
          <w:sz w:val="24"/>
          <w:szCs w:val="24"/>
        </w:rPr>
        <w:t xml:space="preserve"> até o 28º dia de vida</w:t>
      </w:r>
      <w:r w:rsidR="008D0E02">
        <w:rPr>
          <w:rFonts w:ascii="Times New Roman" w:eastAsia="Times New Roman" w:hAnsi="Times New Roman" w:cs="Times New Roman"/>
          <w:b/>
          <w:color w:val="000000"/>
          <w:sz w:val="24"/>
          <w:szCs w:val="24"/>
        </w:rPr>
        <w:t xml:space="preserve">. </w:t>
      </w:r>
      <w:r w:rsidR="008D0E02">
        <w:rPr>
          <w:rFonts w:ascii="Times New Roman" w:eastAsia="Times New Roman" w:hAnsi="Times New Roman" w:cs="Times New Roman"/>
          <w:color w:val="000000"/>
          <w:sz w:val="24"/>
          <w:szCs w:val="24"/>
        </w:rPr>
        <w:t>A Unidade de Terapia Intensiva Neonatal (UTIN), é um lugar que requer cuidados individualizados, em que o RN recebe</w:t>
      </w:r>
      <w:r w:rsidR="008D0E02">
        <w:rPr>
          <w:rFonts w:ascii="Times New Roman" w:eastAsia="Times New Roman" w:hAnsi="Times New Roman" w:cs="Times New Roman"/>
          <w:sz w:val="24"/>
          <w:szCs w:val="24"/>
        </w:rPr>
        <w:t xml:space="preserve"> </w:t>
      </w:r>
      <w:r w:rsidR="008D0E02">
        <w:rPr>
          <w:rFonts w:ascii="Times New Roman" w:eastAsia="Times New Roman" w:hAnsi="Times New Roman" w:cs="Times New Roman"/>
          <w:color w:val="000000"/>
          <w:sz w:val="24"/>
          <w:szCs w:val="24"/>
        </w:rPr>
        <w:t>assistência completa e complexa, que pode ser prolongada</w:t>
      </w:r>
      <w:r w:rsidR="008D0E02">
        <w:rPr>
          <w:rFonts w:ascii="Times New Roman" w:eastAsia="Times New Roman" w:hAnsi="Times New Roman" w:cs="Times New Roman"/>
          <w:sz w:val="24"/>
          <w:szCs w:val="24"/>
        </w:rPr>
        <w:t xml:space="preserve">, ou, até </w:t>
      </w:r>
      <w:r w:rsidR="008D0E02">
        <w:rPr>
          <w:rFonts w:ascii="Times New Roman" w:eastAsia="Times New Roman" w:hAnsi="Times New Roman" w:cs="Times New Roman"/>
          <w:color w:val="000000"/>
          <w:sz w:val="24"/>
          <w:szCs w:val="24"/>
        </w:rPr>
        <w:t>atingir o fim de vida do paciente.</w:t>
      </w:r>
      <w:r w:rsidR="008D0E0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Objetivo</w:t>
      </w:r>
      <w:r>
        <w:rPr>
          <w:rFonts w:ascii="Times New Roman" w:eastAsia="Times New Roman" w:hAnsi="Times New Roman" w:cs="Times New Roman"/>
          <w:color w:val="000000"/>
          <w:sz w:val="24"/>
          <w:szCs w:val="24"/>
        </w:rPr>
        <w:t xml:space="preserve">: </w:t>
      </w:r>
      <w:r w:rsidR="008D0E02">
        <w:rPr>
          <w:rFonts w:ascii="Times New Roman" w:eastAsia="Times New Roman" w:hAnsi="Times New Roman" w:cs="Times New Roman"/>
          <w:color w:val="000000"/>
          <w:sz w:val="24"/>
          <w:szCs w:val="24"/>
        </w:rPr>
        <w:t>Identificar na literatura o</w:t>
      </w:r>
      <w:r w:rsidR="008D0E02">
        <w:rPr>
          <w:rFonts w:ascii="Times New Roman" w:eastAsia="Times New Roman" w:hAnsi="Times New Roman" w:cs="Times New Roman"/>
          <w:sz w:val="24"/>
          <w:szCs w:val="24"/>
        </w:rPr>
        <w:t>s cuidados paliativos realizados em neonatologia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Metodologia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 busca eletrônica foi realizada nas bases de dados </w:t>
      </w:r>
      <w:r>
        <w:rPr>
          <w:rFonts w:ascii="Times New Roman" w:eastAsia="Times New Roman" w:hAnsi="Times New Roman" w:cs="Times New Roman"/>
          <w:sz w:val="24"/>
          <w:szCs w:val="24"/>
          <w:highlight w:val="white"/>
        </w:rPr>
        <w:t>MEDLINE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Sistema Online de Busca e Análise de Literatura Médica</w:t>
      </w:r>
      <w:r>
        <w:rPr>
          <w:rFonts w:ascii="Times New Roman" w:eastAsia="Times New Roman" w:hAnsi="Times New Roman" w:cs="Times New Roman"/>
          <w:sz w:val="24"/>
          <w:szCs w:val="24"/>
        </w:rPr>
        <w:t xml:space="preserve">), Biblioteca Virtual em Saúde (BVS), </w:t>
      </w:r>
      <w:r>
        <w:rPr>
          <w:rFonts w:ascii="Times New Roman" w:eastAsia="Times New Roman" w:hAnsi="Times New Roman" w:cs="Times New Roman"/>
          <w:i/>
          <w:sz w:val="24"/>
          <w:szCs w:val="24"/>
          <w:highlight w:val="white"/>
        </w:rPr>
        <w:t>Literatura Latino- Americana e do Caribe em Ciências da Saúde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(LILACS) e </w:t>
      </w:r>
      <w:r>
        <w:rPr>
          <w:rFonts w:ascii="Times New Roman" w:eastAsia="Times New Roman" w:hAnsi="Times New Roman" w:cs="Times New Roman"/>
          <w:i/>
          <w:sz w:val="24"/>
          <w:szCs w:val="24"/>
        </w:rPr>
        <w:t>Banco de Dados em Enfermagem</w:t>
      </w:r>
      <w:r>
        <w:rPr>
          <w:rFonts w:ascii="Times New Roman" w:eastAsia="Times New Roman" w:hAnsi="Times New Roman" w:cs="Times New Roman"/>
          <w:sz w:val="24"/>
          <w:szCs w:val="24"/>
        </w:rPr>
        <w:t xml:space="preserve"> (BDENF). </w:t>
      </w:r>
      <w:r>
        <w:rPr>
          <w:rFonts w:ascii="Times New Roman" w:eastAsia="Times New Roman" w:hAnsi="Times New Roman" w:cs="Times New Roman"/>
          <w:color w:val="000000"/>
          <w:sz w:val="24"/>
          <w:szCs w:val="24"/>
        </w:rPr>
        <w:t xml:space="preserve">Sendo feita a coleta de dados no período máximo de </w:t>
      </w:r>
      <w:r>
        <w:rPr>
          <w:rFonts w:ascii="Times New Roman" w:eastAsia="Times New Roman" w:hAnsi="Times New Roman" w:cs="Times New Roman"/>
          <w:sz w:val="24"/>
          <w:szCs w:val="24"/>
        </w:rPr>
        <w:t xml:space="preserve">10 </w:t>
      </w:r>
      <w:r>
        <w:rPr>
          <w:rFonts w:ascii="Times New Roman" w:eastAsia="Times New Roman" w:hAnsi="Times New Roman" w:cs="Times New Roman"/>
          <w:color w:val="000000"/>
          <w:sz w:val="24"/>
          <w:szCs w:val="24"/>
        </w:rPr>
        <w:t xml:space="preserve">anos. </w:t>
      </w:r>
      <w:r>
        <w:rPr>
          <w:rFonts w:ascii="Times New Roman" w:eastAsia="Times New Roman" w:hAnsi="Times New Roman" w:cs="Times New Roman"/>
          <w:sz w:val="24"/>
          <w:szCs w:val="24"/>
        </w:rPr>
        <w:t xml:space="preserve">Foram utilizados os descritores controlados </w:t>
      </w:r>
      <w:r>
        <w:rPr>
          <w:rFonts w:ascii="Times New Roman" w:eastAsia="Times New Roman" w:hAnsi="Times New Roman" w:cs="Times New Roman"/>
          <w:i/>
          <w:sz w:val="24"/>
          <w:szCs w:val="24"/>
        </w:rPr>
        <w:t xml:space="preserve">“recém-nascido”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“enfermagem”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“cuidados paliativos”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os quais serão cruz</w:t>
      </w:r>
      <w:r>
        <w:rPr>
          <w:rFonts w:ascii="Times New Roman" w:eastAsia="Times New Roman" w:hAnsi="Times New Roman" w:cs="Times New Roman"/>
          <w:sz w:val="24"/>
          <w:szCs w:val="24"/>
          <w:highlight w:val="white"/>
        </w:rPr>
        <w:t xml:space="preserve">ados entre si através do operador booleano “AND”. </w:t>
      </w:r>
      <w:r>
        <w:rPr>
          <w:rFonts w:ascii="Times New Roman" w:eastAsia="Times New Roman" w:hAnsi="Times New Roman" w:cs="Times New Roman"/>
          <w:sz w:val="24"/>
          <w:szCs w:val="24"/>
        </w:rPr>
        <w:t xml:space="preserve">Aplicação dos filtros: texto completo (Disponível); idiomas português e inglês. Ano de publicação de 2013 até 2023. Realizando a leitura dos artigos encontrados e utilizando estudos que atendam a questão da pesquisa. </w:t>
      </w:r>
      <w:r>
        <w:rPr>
          <w:rFonts w:ascii="Times New Roman" w:eastAsia="Times New Roman" w:hAnsi="Times New Roman" w:cs="Times New Roman"/>
          <w:b/>
          <w:sz w:val="24"/>
          <w:szCs w:val="24"/>
        </w:rPr>
        <w:t>Resultados:</w:t>
      </w:r>
      <w:r w:rsidR="008D0E02">
        <w:rPr>
          <w:rFonts w:ascii="Times New Roman" w:eastAsia="Times New Roman" w:hAnsi="Times New Roman" w:cs="Times New Roman"/>
          <w:b/>
          <w:sz w:val="24"/>
          <w:szCs w:val="24"/>
        </w:rPr>
        <w:t xml:space="preserve"> </w:t>
      </w:r>
      <w:r w:rsidR="008D0E02">
        <w:rPr>
          <w:rFonts w:ascii="Times New Roman" w:eastAsia="Times New Roman" w:hAnsi="Times New Roman" w:cs="Times New Roman"/>
          <w:sz w:val="24"/>
          <w:szCs w:val="24"/>
          <w:highlight w:val="white"/>
        </w:rPr>
        <w:t xml:space="preserve">O estudo aborda uma quantidade mínima de artigos que evidenciam a assistência dos enfermeiros, contudo abordam a </w:t>
      </w:r>
      <w:r w:rsidR="008D0E02">
        <w:rPr>
          <w:rFonts w:ascii="Times New Roman" w:eastAsia="Times New Roman" w:hAnsi="Times New Roman" w:cs="Times New Roman"/>
          <w:color w:val="222222"/>
          <w:sz w:val="24"/>
          <w:szCs w:val="24"/>
        </w:rPr>
        <w:t>instrução aos pais e incentivo a criação de memórias antes do óbito do bebê</w:t>
      </w:r>
      <w:r w:rsidR="008D0E02">
        <w:rPr>
          <w:rFonts w:ascii="Times New Roman" w:eastAsia="Times New Roman" w:hAnsi="Times New Roman" w:cs="Times New Roman"/>
          <w:sz w:val="24"/>
          <w:szCs w:val="24"/>
          <w:highlight w:val="white"/>
        </w:rPr>
        <w:t xml:space="preserve">; apagar das luzes e a tentativa de ter um ambiente silencioso; intervenções não farmacológicas no controle da dor e oferecer apoio, ajuda e suporte, aos pais de modo que o possam enfrentar a perda do filho. </w:t>
      </w:r>
      <w:r w:rsidR="008D0E02">
        <w:rPr>
          <w:rFonts w:ascii="Times New Roman" w:eastAsia="Times New Roman" w:hAnsi="Times New Roman" w:cs="Times New Roman"/>
          <w:b/>
          <w:sz w:val="24"/>
          <w:szCs w:val="24"/>
        </w:rPr>
        <w:t xml:space="preserve">Conclusão: </w:t>
      </w:r>
      <w:r w:rsidR="008D0E02">
        <w:rPr>
          <w:rFonts w:ascii="Times New Roman" w:eastAsia="Times New Roman" w:hAnsi="Times New Roman" w:cs="Times New Roman"/>
          <w:sz w:val="24"/>
          <w:szCs w:val="24"/>
          <w:highlight w:val="white"/>
        </w:rPr>
        <w:t>Constatou-se durante a pesquisa uma dificuldade em encontrar artigos científicos com descritores específicos sobre o tema em questão e sobre a atuação deste profissional na UTIN, podendo este fato ser uma limitação do estudo. Portanto, sugere-se a realização de mais estudos a fim de elucidar melhor a assistência dos enfermeiros nos cuidados paliativos neonatais.</w:t>
      </w:r>
    </w:p>
    <w:p w14:paraId="33CF3C05" w14:textId="621C3C19" w:rsidR="009350E8" w:rsidRDefault="00AF3B12" w:rsidP="00AF3B12">
      <w:pPr>
        <w:shd w:val="clear" w:color="auto" w:fill="FFFFFF"/>
        <w:spacing w:after="0" w:line="360" w:lineRule="auto"/>
        <w:jc w:val="both"/>
        <w:rPr>
          <w:rFonts w:ascii="Times New Roman" w:eastAsia="Times New Roman" w:hAnsi="Times New Roman" w:cs="Times New Roman"/>
          <w:b/>
          <w:color w:val="000000"/>
          <w:sz w:val="24"/>
          <w:szCs w:val="24"/>
        </w:rPr>
      </w:pPr>
      <w:r w:rsidRPr="00AF3B12">
        <w:rPr>
          <w:rFonts w:ascii="Times New Roman" w:eastAsia="Times New Roman" w:hAnsi="Times New Roman" w:cs="Times New Roman"/>
          <w:b/>
          <w:bCs/>
          <w:sz w:val="24"/>
          <w:szCs w:val="24"/>
          <w:highlight w:val="white"/>
        </w:rPr>
        <w:t xml:space="preserve">Palavras chaves: </w:t>
      </w:r>
      <w:r w:rsidRPr="00AF3B12">
        <w:rPr>
          <w:rFonts w:ascii="Times New Roman" w:eastAsia="Times New Roman" w:hAnsi="Times New Roman" w:cs="Times New Roman"/>
          <w:sz w:val="24"/>
          <w:szCs w:val="24"/>
          <w:highlight w:val="white"/>
        </w:rPr>
        <w:t>Recém-nascido; Enfermagem; Cuidados Paliativos</w:t>
      </w:r>
    </w:p>
    <w:p w14:paraId="27DC2800" w14:textId="77777777" w:rsidR="008D0E02" w:rsidRDefault="008D0E0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18028AA" w14:textId="77777777" w:rsidR="008D0E02" w:rsidRDefault="008D0E0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68D07AD" w14:textId="77777777" w:rsidR="008D0E02" w:rsidRDefault="00000000" w:rsidP="00AF3B1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p>
    <w:p w14:paraId="3D1F9185" w14:textId="77777777" w:rsidR="00AF3B12" w:rsidRDefault="008D0E02" w:rsidP="008D0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sidRPr="008D0E02">
        <w:rPr>
          <w:rFonts w:ascii="Times New Roman" w:eastAsia="Times New Roman" w:hAnsi="Times New Roman" w:cs="Times New Roman"/>
          <w:b/>
          <w:bCs/>
          <w:color w:val="000000"/>
          <w:sz w:val="24"/>
          <w:szCs w:val="24"/>
          <w:lang w:val="en-US"/>
        </w:rPr>
        <w:lastRenderedPageBreak/>
        <w:t>Introduction</w:t>
      </w:r>
      <w:r w:rsidRPr="008D0E02">
        <w:rPr>
          <w:rFonts w:ascii="Times New Roman" w:eastAsia="Times New Roman" w:hAnsi="Times New Roman" w:cs="Times New Roman"/>
          <w:color w:val="000000"/>
          <w:sz w:val="24"/>
          <w:szCs w:val="24"/>
          <w:lang w:val="en-US"/>
        </w:rPr>
        <w:t xml:space="preserve">: The neonatal period is defined as a transition from intrauterine to extrauterine life that lasts from birth to the 28th day of life. The Neonatal Intensive Care Unit (NICU) is a place that requires individualized care, in which the newborn receives complete and complex assistance, which can be prolonged, or until the end of the patient's life. </w:t>
      </w:r>
      <w:r w:rsidRPr="008D0E02">
        <w:rPr>
          <w:rFonts w:ascii="Times New Roman" w:eastAsia="Times New Roman" w:hAnsi="Times New Roman" w:cs="Times New Roman"/>
          <w:b/>
          <w:bCs/>
          <w:color w:val="000000"/>
          <w:sz w:val="24"/>
          <w:szCs w:val="24"/>
          <w:lang w:val="en-US"/>
        </w:rPr>
        <w:t>Objective</w:t>
      </w:r>
      <w:r w:rsidRPr="008D0E02">
        <w:rPr>
          <w:rFonts w:ascii="Times New Roman" w:eastAsia="Times New Roman" w:hAnsi="Times New Roman" w:cs="Times New Roman"/>
          <w:color w:val="000000"/>
          <w:sz w:val="24"/>
          <w:szCs w:val="24"/>
          <w:lang w:val="en-US"/>
        </w:rPr>
        <w:t xml:space="preserve">: to identify palliative care performed in neonatology in the literature. </w:t>
      </w:r>
      <w:r w:rsidRPr="008D0E02">
        <w:rPr>
          <w:rFonts w:ascii="Times New Roman" w:eastAsia="Times New Roman" w:hAnsi="Times New Roman" w:cs="Times New Roman"/>
          <w:b/>
          <w:bCs/>
          <w:color w:val="000000"/>
          <w:sz w:val="24"/>
          <w:szCs w:val="24"/>
          <w:lang w:val="en-US"/>
        </w:rPr>
        <w:t>Methodology</w:t>
      </w:r>
      <w:r w:rsidRPr="008D0E02">
        <w:rPr>
          <w:rFonts w:ascii="Times New Roman" w:eastAsia="Times New Roman" w:hAnsi="Times New Roman" w:cs="Times New Roman"/>
          <w:color w:val="000000"/>
          <w:sz w:val="24"/>
          <w:szCs w:val="24"/>
          <w:lang w:val="en-US"/>
        </w:rPr>
        <w:t xml:space="preserve">: The electronic search was carried out in the databases MEDLINE (Online Medical Literature Search and Analysis System), Virtual Health Library (VHL), Latin American and Caribbean Literature in Health Sciences (LILACS) and Database in Nursing (BDENF). Data collection was carried out over a maximum period of 10 years. The controlled descriptors “newborn” [Decs] were used; “nursing” [Decs] and “palliative care” [Decs] which will be crossed with each other using the Boolean operator “AND”. Application of filters: full text (Available); Portuguese and English languages. Year of publication from 2013 to 2023. Reading the articles found and using studies that meet the research question. </w:t>
      </w:r>
      <w:r w:rsidRPr="008D0E02">
        <w:rPr>
          <w:rFonts w:ascii="Times New Roman" w:eastAsia="Times New Roman" w:hAnsi="Times New Roman" w:cs="Times New Roman"/>
          <w:b/>
          <w:bCs/>
          <w:color w:val="000000"/>
          <w:sz w:val="24"/>
          <w:szCs w:val="24"/>
          <w:lang w:val="en-US"/>
        </w:rPr>
        <w:t>Results</w:t>
      </w:r>
      <w:r w:rsidRPr="008D0E02">
        <w:rPr>
          <w:rFonts w:ascii="Times New Roman" w:eastAsia="Times New Roman" w:hAnsi="Times New Roman" w:cs="Times New Roman"/>
          <w:color w:val="000000"/>
          <w:sz w:val="24"/>
          <w:szCs w:val="24"/>
          <w:lang w:val="en-US"/>
        </w:rPr>
        <w:t xml:space="preserve">: The study covers a minimum number of articles that highlight nurses' </w:t>
      </w:r>
      <w:proofErr w:type="gramStart"/>
      <w:r w:rsidRPr="008D0E02">
        <w:rPr>
          <w:rFonts w:ascii="Times New Roman" w:eastAsia="Times New Roman" w:hAnsi="Times New Roman" w:cs="Times New Roman"/>
          <w:color w:val="000000"/>
          <w:sz w:val="24"/>
          <w:szCs w:val="24"/>
          <w:lang w:val="en-US"/>
        </w:rPr>
        <w:t>assistance,</w:t>
      </w:r>
      <w:proofErr w:type="gramEnd"/>
      <w:r w:rsidRPr="008D0E02">
        <w:rPr>
          <w:rFonts w:ascii="Times New Roman" w:eastAsia="Times New Roman" w:hAnsi="Times New Roman" w:cs="Times New Roman"/>
          <w:color w:val="000000"/>
          <w:sz w:val="24"/>
          <w:szCs w:val="24"/>
          <w:lang w:val="en-US"/>
        </w:rPr>
        <w:t xml:space="preserve"> however they address instruction for parents and encourage the creation of memories before the baby's death; turn off the lights and try to have a quiet environment; non-pharmacological disciplines in pain control and offer support, help and support to parents so that they can cope with the loss of their child. </w:t>
      </w:r>
      <w:r w:rsidRPr="008D0E02">
        <w:rPr>
          <w:rFonts w:ascii="Times New Roman" w:eastAsia="Times New Roman" w:hAnsi="Times New Roman" w:cs="Times New Roman"/>
          <w:b/>
          <w:bCs/>
          <w:color w:val="000000"/>
          <w:sz w:val="24"/>
          <w:szCs w:val="24"/>
          <w:lang w:val="en-US"/>
        </w:rPr>
        <w:t>Conclusion</w:t>
      </w:r>
      <w:r w:rsidRPr="008D0E02">
        <w:rPr>
          <w:rFonts w:ascii="Times New Roman" w:eastAsia="Times New Roman" w:hAnsi="Times New Roman" w:cs="Times New Roman"/>
          <w:color w:val="000000"/>
          <w:sz w:val="24"/>
          <w:szCs w:val="24"/>
          <w:lang w:val="en-US"/>
        </w:rPr>
        <w:t>: during the research, it was found that it was difficult to find scientific articles with specific descriptors on the topic in question and on the work of this professional in the NICU, which could be a limitation of the study. Therefore, it is suggested that more studies be carried out to better elucidate nurses' assistance in neonatal palliative care.</w:t>
      </w:r>
    </w:p>
    <w:p w14:paraId="7275DA75" w14:textId="77777777" w:rsidR="00F91D1D" w:rsidRDefault="00AF3B12" w:rsidP="00AF3B1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sidRPr="00AF3B12">
        <w:rPr>
          <w:rFonts w:ascii="Times New Roman" w:eastAsia="Times New Roman" w:hAnsi="Times New Roman" w:cs="Times New Roman"/>
          <w:b/>
          <w:bCs/>
          <w:color w:val="000000"/>
          <w:sz w:val="24"/>
          <w:szCs w:val="24"/>
          <w:lang w:val="en-US"/>
        </w:rPr>
        <w:t>Keywords</w:t>
      </w:r>
      <w:r w:rsidRPr="00AF3B12">
        <w:rPr>
          <w:rFonts w:ascii="Times New Roman" w:eastAsia="Times New Roman" w:hAnsi="Times New Roman" w:cs="Times New Roman"/>
          <w:color w:val="000000"/>
          <w:sz w:val="24"/>
          <w:szCs w:val="24"/>
          <w:lang w:val="en-US"/>
        </w:rPr>
        <w:t>: Newborn; Nursing; Palliative care</w:t>
      </w:r>
    </w:p>
    <w:p w14:paraId="004918BE" w14:textId="77777777" w:rsidR="00F91D1D" w:rsidRDefault="00F91D1D" w:rsidP="00AF3B1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0E70E17" w14:textId="0F46D764" w:rsidR="009350E8" w:rsidRPr="002F5417" w:rsidRDefault="00000000" w:rsidP="00F91D1D">
      <w:pPr>
        <w:pBdr>
          <w:top w:val="nil"/>
          <w:left w:val="nil"/>
          <w:bottom w:val="nil"/>
          <w:right w:val="nil"/>
          <w:between w:val="nil"/>
        </w:pBdr>
        <w:spacing w:after="0" w:line="360" w:lineRule="auto"/>
        <w:jc w:val="both"/>
        <w:rPr>
          <w:rFonts w:ascii="Times New Roman" w:eastAsia="Times New Roman" w:hAnsi="Times New Roman" w:cs="Times New Roman"/>
          <w:b/>
          <w:bCs/>
          <w:sz w:val="24"/>
          <w:szCs w:val="24"/>
          <w:lang w:val="en-US"/>
        </w:rPr>
      </w:pPr>
      <w:r w:rsidRPr="00F91D1D">
        <w:rPr>
          <w:b/>
          <w:bCs/>
          <w:noProof/>
        </w:rPr>
        <mc:AlternateContent>
          <mc:Choice Requires="wps">
            <w:drawing>
              <wp:anchor distT="0" distB="0" distL="114300" distR="114300" simplePos="0" relativeHeight="251661312" behindDoc="0" locked="0" layoutInCell="1" hidden="0" allowOverlap="1" wp14:anchorId="416C8353" wp14:editId="7AF6EF86">
                <wp:simplePos x="0" y="0"/>
                <wp:positionH relativeFrom="column">
                  <wp:posOffset>5562600</wp:posOffset>
                </wp:positionH>
                <wp:positionV relativeFrom="paragraph">
                  <wp:posOffset>-698499</wp:posOffset>
                </wp:positionV>
                <wp:extent cx="402208" cy="482107"/>
                <wp:effectExtent l="0" t="0" r="0" b="0"/>
                <wp:wrapNone/>
                <wp:docPr id="15" name="Retângulo 15"/>
                <wp:cNvGraphicFramePr/>
                <a:graphic xmlns:a="http://schemas.openxmlformats.org/drawingml/2006/main">
                  <a:graphicData uri="http://schemas.microsoft.com/office/word/2010/wordprocessingShape">
                    <wps:wsp>
                      <wps:cNvSpPr/>
                      <wps:spPr>
                        <a:xfrm>
                          <a:off x="5208396" y="3602447"/>
                          <a:ext cx="275208" cy="355107"/>
                        </a:xfrm>
                        <a:prstGeom prst="rect">
                          <a:avLst/>
                        </a:prstGeom>
                        <a:solidFill>
                          <a:schemeClr val="lt1"/>
                        </a:solidFill>
                        <a:ln w="25400" cap="flat" cmpd="sng">
                          <a:solidFill>
                            <a:schemeClr val="lt1"/>
                          </a:solidFill>
                          <a:prstDash val="solid"/>
                          <a:round/>
                          <a:headEnd type="none" w="sm" len="sm"/>
                          <a:tailEnd type="none" w="sm" len="sm"/>
                        </a:ln>
                      </wps:spPr>
                      <wps:txbx>
                        <w:txbxContent>
                          <w:p w14:paraId="167E53BE" w14:textId="77777777" w:rsidR="009350E8" w:rsidRDefault="009350E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6C8353" id="Retângulo 15" o:spid="_x0000_s1027" style="position:absolute;left:0;text-align:left;margin-left:438pt;margin-top:-55pt;width:31.6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" fillcolor="white [3201]" strokecolor="white [3201]" strokeweight="2pt">
                <v:stroke startarrowwidth="narrow" startarrowlength="short" endarrowwidth="narrow" endarrowlength="short" joinstyle="round"/>
                <v:textbox inset="2.53958mm,2.53958mm,2.53958mm,2.53958mm">
                  <w:txbxContent>
                    <w:p w14:paraId="167E53BE" w14:textId="77777777" w:rsidR="009350E8" w:rsidRDefault="009350E8">
                      <w:pPr>
                        <w:spacing w:after="0" w:line="240" w:lineRule="auto"/>
                        <w:textDirection w:val="btLr"/>
                      </w:pPr>
                    </w:p>
                  </w:txbxContent>
                </v:textbox>
              </v:rect>
            </w:pict>
          </mc:Fallback>
        </mc:AlternateContent>
      </w:r>
      <w:r w:rsidRPr="002F5417">
        <w:rPr>
          <w:rFonts w:ascii="Times New Roman" w:eastAsia="Times New Roman" w:hAnsi="Times New Roman" w:cs="Times New Roman"/>
          <w:b/>
          <w:bCs/>
          <w:sz w:val="24"/>
          <w:szCs w:val="24"/>
          <w:lang w:val="en-US"/>
        </w:rPr>
        <w:t>1</w:t>
      </w:r>
      <w:r w:rsidR="00AF3B12" w:rsidRPr="002F5417">
        <w:rPr>
          <w:rFonts w:ascii="Times New Roman" w:eastAsia="Times New Roman" w:hAnsi="Times New Roman" w:cs="Times New Roman"/>
          <w:b/>
          <w:bCs/>
          <w:sz w:val="24"/>
          <w:szCs w:val="24"/>
          <w:lang w:val="en-US"/>
        </w:rPr>
        <w:t xml:space="preserve"> </w:t>
      </w:r>
      <w:r w:rsidRPr="002F5417">
        <w:rPr>
          <w:rFonts w:ascii="Times New Roman" w:eastAsia="Times New Roman" w:hAnsi="Times New Roman" w:cs="Times New Roman"/>
          <w:b/>
          <w:bCs/>
          <w:sz w:val="24"/>
          <w:szCs w:val="24"/>
          <w:lang w:val="en-US"/>
        </w:rPr>
        <w:t>INTRODUÇÃO</w:t>
      </w:r>
    </w:p>
    <w:p w14:paraId="5B145A8D" w14:textId="77777777" w:rsidR="009350E8" w:rsidRDefault="00000000">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sz w:val="24"/>
          <w:szCs w:val="24"/>
        </w:rPr>
        <w:t>período neonatal é definido como uma transição da vida intrauterina à extrauterina que vai desde o nascimento</w:t>
      </w:r>
      <w:r>
        <w:rPr>
          <w:rFonts w:ascii="Times New Roman" w:eastAsia="Times New Roman" w:hAnsi="Times New Roman" w:cs="Times New Roman"/>
          <w:color w:val="000000"/>
          <w:sz w:val="24"/>
          <w:szCs w:val="24"/>
        </w:rPr>
        <w:t xml:space="preserve"> até o 28º dia de vida, onde </w:t>
      </w:r>
      <w:r>
        <w:rPr>
          <w:rFonts w:ascii="Times New Roman" w:eastAsia="Times New Roman" w:hAnsi="Times New Roman" w:cs="Times New Roman"/>
          <w:sz w:val="24"/>
          <w:szCs w:val="24"/>
        </w:rPr>
        <w:t xml:space="preserve">é marcado por </w:t>
      </w:r>
      <w:r>
        <w:rPr>
          <w:rFonts w:ascii="Times New Roman" w:eastAsia="Times New Roman" w:hAnsi="Times New Roman" w:cs="Times New Roman"/>
          <w:color w:val="000000"/>
          <w:sz w:val="24"/>
          <w:szCs w:val="24"/>
        </w:rPr>
        <w:t>um processo contínuo de transformações anatômicas e fisiológicas (S</w:t>
      </w:r>
      <w:r>
        <w:rPr>
          <w:rFonts w:ascii="Times New Roman" w:eastAsia="Times New Roman" w:hAnsi="Times New Roman" w:cs="Times New Roman"/>
          <w:sz w:val="24"/>
          <w:szCs w:val="24"/>
        </w:rPr>
        <w:t>oares</w:t>
      </w:r>
      <w:r>
        <w:rPr>
          <w:rFonts w:ascii="Times New Roman" w:eastAsia="Times New Roman" w:hAnsi="Times New Roman" w:cs="Times New Roman"/>
          <w:color w:val="000000"/>
          <w:sz w:val="24"/>
          <w:szCs w:val="24"/>
        </w:rPr>
        <w:t>, et al 2022).</w:t>
      </w:r>
    </w:p>
    <w:p w14:paraId="36E2B707" w14:textId="77777777" w:rsidR="009350E8" w:rsidRDefault="00000000">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Fase</w:t>
      </w:r>
      <w:r>
        <w:rPr>
          <w:rFonts w:ascii="Times New Roman" w:eastAsia="Times New Roman" w:hAnsi="Times New Roman" w:cs="Times New Roman"/>
          <w:color w:val="000000"/>
          <w:sz w:val="24"/>
          <w:szCs w:val="24"/>
        </w:rPr>
        <w:t xml:space="preserve"> de fragilidade à</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saúde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sz w:val="24"/>
          <w:szCs w:val="24"/>
        </w:rPr>
        <w:t>recém-nascido (</w:t>
      </w:r>
      <w:r>
        <w:rPr>
          <w:rFonts w:ascii="Times New Roman" w:eastAsia="Times New Roman" w:hAnsi="Times New Roman" w:cs="Times New Roman"/>
          <w:color w:val="000000"/>
          <w:sz w:val="24"/>
          <w:szCs w:val="24"/>
        </w:rPr>
        <w:t>RN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pela maior exposição a riscos biológicos, ambientais, sociais e culturais. Das mortalidades neonatais, 60 a 70% ocorrem nesse período, principalmente até o 6º dia de vida (D</w:t>
      </w:r>
      <w:r>
        <w:rPr>
          <w:rFonts w:ascii="Times New Roman" w:eastAsia="Times New Roman" w:hAnsi="Times New Roman" w:cs="Times New Roman"/>
          <w:sz w:val="24"/>
          <w:szCs w:val="24"/>
        </w:rPr>
        <w:t>omingos</w:t>
      </w:r>
      <w:r>
        <w:rPr>
          <w:rFonts w:ascii="Times New Roman" w:eastAsia="Times New Roman" w:hAnsi="Times New Roman" w:cs="Times New Roman"/>
          <w:color w:val="000000"/>
          <w:sz w:val="24"/>
          <w:szCs w:val="24"/>
        </w:rPr>
        <w:t>, et al 2021).</w:t>
      </w:r>
    </w:p>
    <w:p w14:paraId="32945F49" w14:textId="77777777" w:rsidR="009350E8" w:rsidRDefault="0000000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Unidade de Terapia Intensiva Neonatal (UTIN), é um lugar que requer cuidados individualizados, em que o RN recebe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assistência completa e complexa, que pode ser prolongada</w:t>
      </w:r>
      <w:r>
        <w:rPr>
          <w:rFonts w:ascii="Times New Roman" w:eastAsia="Times New Roman" w:hAnsi="Times New Roman" w:cs="Times New Roman"/>
          <w:sz w:val="24"/>
          <w:szCs w:val="24"/>
        </w:rPr>
        <w:t xml:space="preserve">, ou, até </w:t>
      </w:r>
      <w:r>
        <w:rPr>
          <w:rFonts w:ascii="Times New Roman" w:eastAsia="Times New Roman" w:hAnsi="Times New Roman" w:cs="Times New Roman"/>
          <w:color w:val="000000"/>
          <w:sz w:val="24"/>
          <w:szCs w:val="24"/>
        </w:rPr>
        <w:t>atingir o fim de vida do paciente. A execução da equipe de enfermagem em cuidados paliativos é imprescindível nesse contexto, visto que essa conduta se propõe a aliviar o sofrimento, viabilizar o conforto da dor e proporcionar qualidade de vida, tanto para o paciente quanto para a família (</w:t>
      </w:r>
      <w:proofErr w:type="spellStart"/>
      <w:r>
        <w:rPr>
          <w:rFonts w:ascii="Times New Roman" w:eastAsia="Times New Roman" w:hAnsi="Times New Roman" w:cs="Times New Roman"/>
          <w:color w:val="000000"/>
          <w:sz w:val="24"/>
          <w:szCs w:val="24"/>
        </w:rPr>
        <w:t>B</w:t>
      </w:r>
      <w:r>
        <w:rPr>
          <w:rFonts w:ascii="Times New Roman" w:eastAsia="Times New Roman" w:hAnsi="Times New Roman" w:cs="Times New Roman"/>
          <w:sz w:val="24"/>
          <w:szCs w:val="24"/>
        </w:rPr>
        <w:t>evenute</w:t>
      </w:r>
      <w:proofErr w:type="spellEnd"/>
      <w:r>
        <w:rPr>
          <w:rFonts w:ascii="Times New Roman" w:eastAsia="Times New Roman" w:hAnsi="Times New Roman" w:cs="Times New Roman"/>
          <w:color w:val="000000"/>
          <w:sz w:val="24"/>
          <w:szCs w:val="24"/>
        </w:rPr>
        <w:t>; F</w:t>
      </w:r>
      <w:r>
        <w:rPr>
          <w:rFonts w:ascii="Times New Roman" w:eastAsia="Times New Roman" w:hAnsi="Times New Roman" w:cs="Times New Roman"/>
          <w:sz w:val="24"/>
          <w:szCs w:val="24"/>
        </w:rPr>
        <w:t>urtado</w:t>
      </w:r>
      <w:r>
        <w:rPr>
          <w:rFonts w:ascii="Times New Roman" w:eastAsia="Times New Roman" w:hAnsi="Times New Roman" w:cs="Times New Roman"/>
          <w:color w:val="000000"/>
          <w:sz w:val="24"/>
          <w:szCs w:val="24"/>
        </w:rPr>
        <w:t>; V</w:t>
      </w:r>
      <w:r>
        <w:rPr>
          <w:rFonts w:ascii="Times New Roman" w:eastAsia="Times New Roman" w:hAnsi="Times New Roman" w:cs="Times New Roman"/>
          <w:sz w:val="24"/>
          <w:szCs w:val="24"/>
        </w:rPr>
        <w:t>ieira</w:t>
      </w:r>
      <w:r>
        <w:rPr>
          <w:rFonts w:ascii="Times New Roman" w:eastAsia="Times New Roman" w:hAnsi="Times New Roman" w:cs="Times New Roman"/>
          <w:color w:val="000000"/>
          <w:sz w:val="24"/>
          <w:szCs w:val="24"/>
        </w:rPr>
        <w:t>, 2023).</w:t>
      </w:r>
    </w:p>
    <w:p w14:paraId="011841E6" w14:textId="626FD9C8" w:rsidR="009350E8"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contexto pediátrico, a Organização Mundial de Saúde </w:t>
      </w:r>
      <w:r>
        <w:rPr>
          <w:rFonts w:ascii="Times New Roman" w:eastAsia="Times New Roman" w:hAnsi="Times New Roman" w:cs="Times New Roman"/>
          <w:sz w:val="24"/>
          <w:szCs w:val="24"/>
        </w:rPr>
        <w:t xml:space="preserve">(OMS), </w:t>
      </w:r>
      <w:r>
        <w:rPr>
          <w:rFonts w:ascii="Times New Roman" w:eastAsia="Times New Roman" w:hAnsi="Times New Roman" w:cs="Times New Roman"/>
          <w:color w:val="000000"/>
          <w:sz w:val="24"/>
          <w:szCs w:val="24"/>
        </w:rPr>
        <w:t>propôs os cuidados paliativos pediátricos (</w:t>
      </w:r>
      <w:proofErr w:type="spellStart"/>
      <w:r>
        <w:rPr>
          <w:rFonts w:ascii="Times New Roman" w:eastAsia="Times New Roman" w:hAnsi="Times New Roman" w:cs="Times New Roman"/>
          <w:color w:val="000000"/>
          <w:sz w:val="24"/>
          <w:szCs w:val="24"/>
        </w:rPr>
        <w:t>CPPs</w:t>
      </w:r>
      <w:proofErr w:type="spellEnd"/>
      <w:r>
        <w:rPr>
          <w:rFonts w:ascii="Times New Roman" w:eastAsia="Times New Roman" w:hAnsi="Times New Roman" w:cs="Times New Roman"/>
          <w:color w:val="000000"/>
          <w:sz w:val="24"/>
          <w:szCs w:val="24"/>
        </w:rPr>
        <w:t xml:space="preserve">), como assistência de alívio e melhoria da qualidade de vida da criança em sofrimento, com promoção do acordo das alterações próprias à doença avançada ou terminal e de morte digna. Os </w:t>
      </w:r>
      <w:proofErr w:type="spellStart"/>
      <w:r>
        <w:rPr>
          <w:rFonts w:ascii="Times New Roman" w:eastAsia="Times New Roman" w:hAnsi="Times New Roman" w:cs="Times New Roman"/>
          <w:color w:val="000000"/>
          <w:sz w:val="24"/>
          <w:szCs w:val="24"/>
        </w:rPr>
        <w:t>CPPs</w:t>
      </w:r>
      <w:proofErr w:type="spellEnd"/>
      <w:r>
        <w:rPr>
          <w:rFonts w:ascii="Times New Roman" w:eastAsia="Times New Roman" w:hAnsi="Times New Roman" w:cs="Times New Roman"/>
          <w:color w:val="000000"/>
          <w:sz w:val="24"/>
          <w:szCs w:val="24"/>
        </w:rPr>
        <w:t xml:space="preserve"> retratam os cuidados apropriados às crianças e seus familiares tanto nas patologias agudas como crônicas, iniciando com o diagnóstico e dando seguimento a uma abordagem aberta que inclua o uso dos recursos comunitários disponíveis (G</w:t>
      </w:r>
      <w:r>
        <w:rPr>
          <w:rFonts w:ascii="Times New Roman" w:eastAsia="Times New Roman" w:hAnsi="Times New Roman" w:cs="Times New Roman"/>
          <w:sz w:val="24"/>
          <w:szCs w:val="24"/>
        </w:rPr>
        <w:t>aiva</w:t>
      </w:r>
      <w:r>
        <w:rPr>
          <w:rFonts w:ascii="Times New Roman" w:eastAsia="Times New Roman" w:hAnsi="Times New Roman" w:cs="Times New Roman"/>
          <w:color w:val="000000"/>
          <w:sz w:val="24"/>
          <w:szCs w:val="24"/>
        </w:rPr>
        <w:t>, et al 2021)</w:t>
      </w:r>
      <w:r w:rsidR="002F5417">
        <w:rPr>
          <w:rFonts w:ascii="Times New Roman" w:eastAsia="Times New Roman" w:hAnsi="Times New Roman" w:cs="Times New Roman"/>
          <w:color w:val="000000"/>
          <w:sz w:val="24"/>
          <w:szCs w:val="24"/>
        </w:rPr>
        <w:t>.</w:t>
      </w:r>
    </w:p>
    <w:p w14:paraId="1A9E10C4" w14:textId="7A33608D" w:rsidR="002F5417" w:rsidRPr="002F5417" w:rsidRDefault="002F541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F5417">
        <w:rPr>
          <w:rFonts w:ascii="Times New Roman" w:hAnsi="Times New Roman" w:cs="Times New Roman"/>
          <w:sz w:val="24"/>
          <w:szCs w:val="24"/>
        </w:rPr>
        <w:t xml:space="preserve">Quanto à </w:t>
      </w:r>
      <w:r>
        <w:rPr>
          <w:rFonts w:ascii="Times New Roman" w:hAnsi="Times New Roman" w:cs="Times New Roman"/>
          <w:sz w:val="24"/>
          <w:szCs w:val="24"/>
        </w:rPr>
        <w:t>atuação assistencial</w:t>
      </w:r>
      <w:r w:rsidRPr="002F5417">
        <w:rPr>
          <w:rFonts w:ascii="Times New Roman" w:hAnsi="Times New Roman" w:cs="Times New Roman"/>
          <w:sz w:val="24"/>
          <w:szCs w:val="24"/>
        </w:rPr>
        <w:t xml:space="preserve"> </w:t>
      </w:r>
      <w:r>
        <w:rPr>
          <w:rFonts w:ascii="Times New Roman" w:hAnsi="Times New Roman" w:cs="Times New Roman"/>
          <w:sz w:val="24"/>
          <w:szCs w:val="24"/>
        </w:rPr>
        <w:t>n</w:t>
      </w:r>
      <w:r w:rsidRPr="002F5417">
        <w:rPr>
          <w:rFonts w:ascii="Times New Roman" w:hAnsi="Times New Roman" w:cs="Times New Roman"/>
          <w:sz w:val="24"/>
          <w:szCs w:val="24"/>
        </w:rPr>
        <w:t xml:space="preserve">os cuidados </w:t>
      </w:r>
      <w:r>
        <w:rPr>
          <w:rFonts w:ascii="Times New Roman" w:hAnsi="Times New Roman" w:cs="Times New Roman"/>
          <w:sz w:val="24"/>
          <w:szCs w:val="24"/>
        </w:rPr>
        <w:t>típicos</w:t>
      </w:r>
      <w:r w:rsidRPr="002F5417">
        <w:rPr>
          <w:rFonts w:ascii="Times New Roman" w:hAnsi="Times New Roman" w:cs="Times New Roman"/>
          <w:sz w:val="24"/>
          <w:szCs w:val="24"/>
        </w:rPr>
        <w:t xml:space="preserve"> ao neonato </w:t>
      </w:r>
      <w:r>
        <w:rPr>
          <w:rFonts w:ascii="Times New Roman" w:hAnsi="Times New Roman" w:cs="Times New Roman"/>
          <w:sz w:val="24"/>
          <w:szCs w:val="24"/>
        </w:rPr>
        <w:t>tem de</w:t>
      </w:r>
      <w:r w:rsidRPr="002F5417">
        <w:rPr>
          <w:rFonts w:ascii="Times New Roman" w:hAnsi="Times New Roman" w:cs="Times New Roman"/>
          <w:sz w:val="24"/>
          <w:szCs w:val="24"/>
        </w:rPr>
        <w:t xml:space="preserve"> </w:t>
      </w:r>
      <w:r>
        <w:rPr>
          <w:rFonts w:ascii="Times New Roman" w:hAnsi="Times New Roman" w:cs="Times New Roman"/>
          <w:sz w:val="24"/>
          <w:szCs w:val="24"/>
        </w:rPr>
        <w:t>integrar</w:t>
      </w:r>
      <w:r w:rsidRPr="002F5417">
        <w:rPr>
          <w:rFonts w:ascii="Times New Roman" w:hAnsi="Times New Roman" w:cs="Times New Roman"/>
          <w:sz w:val="24"/>
          <w:szCs w:val="24"/>
        </w:rPr>
        <w:t xml:space="preserve"> parâmetros de conforto físico e </w:t>
      </w:r>
      <w:r>
        <w:rPr>
          <w:rFonts w:ascii="Times New Roman" w:hAnsi="Times New Roman" w:cs="Times New Roman"/>
          <w:sz w:val="24"/>
          <w:szCs w:val="24"/>
        </w:rPr>
        <w:t>composição</w:t>
      </w:r>
      <w:r w:rsidRPr="002F5417">
        <w:rPr>
          <w:rFonts w:ascii="Times New Roman" w:hAnsi="Times New Roman" w:cs="Times New Roman"/>
          <w:sz w:val="24"/>
          <w:szCs w:val="24"/>
        </w:rPr>
        <w:t xml:space="preserve"> </w:t>
      </w:r>
      <w:r>
        <w:rPr>
          <w:rFonts w:ascii="Times New Roman" w:hAnsi="Times New Roman" w:cs="Times New Roman"/>
          <w:sz w:val="24"/>
          <w:szCs w:val="24"/>
        </w:rPr>
        <w:t>devidamente</w:t>
      </w:r>
      <w:r w:rsidRPr="002F5417">
        <w:rPr>
          <w:rFonts w:ascii="Times New Roman" w:hAnsi="Times New Roman" w:cs="Times New Roman"/>
          <w:sz w:val="24"/>
          <w:szCs w:val="24"/>
        </w:rPr>
        <w:t xml:space="preserve"> no leito e posicionamento no colo dos pais, sempre que </w:t>
      </w:r>
      <w:r>
        <w:rPr>
          <w:rFonts w:ascii="Times New Roman" w:hAnsi="Times New Roman" w:cs="Times New Roman"/>
          <w:sz w:val="24"/>
          <w:szCs w:val="24"/>
        </w:rPr>
        <w:t>viável</w:t>
      </w:r>
      <w:r w:rsidRPr="002F5417">
        <w:rPr>
          <w:rFonts w:ascii="Times New Roman" w:hAnsi="Times New Roman" w:cs="Times New Roman"/>
          <w:sz w:val="24"/>
          <w:szCs w:val="24"/>
        </w:rPr>
        <w:t xml:space="preserve">, sendo de </w:t>
      </w:r>
      <w:r>
        <w:rPr>
          <w:rFonts w:ascii="Times New Roman" w:hAnsi="Times New Roman" w:cs="Times New Roman"/>
          <w:sz w:val="24"/>
          <w:szCs w:val="24"/>
        </w:rPr>
        <w:t>imprescindível permitir</w:t>
      </w:r>
      <w:r w:rsidRPr="002F5417">
        <w:rPr>
          <w:rFonts w:ascii="Times New Roman" w:hAnsi="Times New Roman" w:cs="Times New Roman"/>
          <w:sz w:val="24"/>
          <w:szCs w:val="24"/>
        </w:rPr>
        <w:t xml:space="preserve"> a </w:t>
      </w:r>
      <w:r>
        <w:rPr>
          <w:rFonts w:ascii="Times New Roman" w:hAnsi="Times New Roman" w:cs="Times New Roman"/>
          <w:sz w:val="24"/>
          <w:szCs w:val="24"/>
        </w:rPr>
        <w:t>constância</w:t>
      </w:r>
      <w:r w:rsidRPr="002F5417">
        <w:rPr>
          <w:rFonts w:ascii="Times New Roman" w:hAnsi="Times New Roman" w:cs="Times New Roman"/>
          <w:sz w:val="24"/>
          <w:szCs w:val="24"/>
        </w:rPr>
        <w:t xml:space="preserve"> contínua dos pais junto ao RN sob </w:t>
      </w:r>
      <w:proofErr w:type="spellStart"/>
      <w:r w:rsidRPr="002F5417">
        <w:rPr>
          <w:rFonts w:ascii="Times New Roman" w:hAnsi="Times New Roman" w:cs="Times New Roman"/>
          <w:sz w:val="24"/>
          <w:szCs w:val="24"/>
        </w:rPr>
        <w:t>CP</w:t>
      </w:r>
      <w:r>
        <w:rPr>
          <w:rFonts w:ascii="Times New Roman" w:hAnsi="Times New Roman" w:cs="Times New Roman"/>
          <w:sz w:val="24"/>
          <w:szCs w:val="24"/>
        </w:rPr>
        <w:t>s</w:t>
      </w:r>
      <w:proofErr w:type="spellEnd"/>
      <w:r w:rsidRPr="002F5417">
        <w:rPr>
          <w:rFonts w:ascii="Times New Roman" w:hAnsi="Times New Roman" w:cs="Times New Roman"/>
          <w:sz w:val="24"/>
          <w:szCs w:val="24"/>
        </w:rPr>
        <w:t xml:space="preserve">. Também é </w:t>
      </w:r>
      <w:r>
        <w:rPr>
          <w:rFonts w:ascii="Times New Roman" w:hAnsi="Times New Roman" w:cs="Times New Roman"/>
          <w:sz w:val="24"/>
          <w:szCs w:val="24"/>
        </w:rPr>
        <w:t>essencial</w:t>
      </w:r>
      <w:r w:rsidRPr="002F5417">
        <w:rPr>
          <w:rFonts w:ascii="Times New Roman" w:hAnsi="Times New Roman" w:cs="Times New Roman"/>
          <w:sz w:val="24"/>
          <w:szCs w:val="24"/>
        </w:rPr>
        <w:t xml:space="preserve"> </w:t>
      </w:r>
      <w:r>
        <w:rPr>
          <w:rFonts w:ascii="Times New Roman" w:hAnsi="Times New Roman" w:cs="Times New Roman"/>
          <w:sz w:val="24"/>
          <w:szCs w:val="24"/>
        </w:rPr>
        <w:t>propiciar</w:t>
      </w:r>
      <w:r w:rsidRPr="002F5417">
        <w:rPr>
          <w:rFonts w:ascii="Times New Roman" w:hAnsi="Times New Roman" w:cs="Times New Roman"/>
          <w:sz w:val="24"/>
          <w:szCs w:val="24"/>
        </w:rPr>
        <w:t xml:space="preserve"> um ambiente </w:t>
      </w:r>
      <w:r>
        <w:rPr>
          <w:rFonts w:ascii="Times New Roman" w:hAnsi="Times New Roman" w:cs="Times New Roman"/>
          <w:sz w:val="24"/>
          <w:szCs w:val="24"/>
        </w:rPr>
        <w:t>calmo</w:t>
      </w:r>
      <w:r w:rsidRPr="002F5417">
        <w:rPr>
          <w:rFonts w:ascii="Times New Roman" w:hAnsi="Times New Roman" w:cs="Times New Roman"/>
          <w:sz w:val="24"/>
          <w:szCs w:val="24"/>
        </w:rPr>
        <w:t xml:space="preserve"> ao neonato e a sua família, </w:t>
      </w:r>
      <w:r>
        <w:rPr>
          <w:rFonts w:ascii="Times New Roman" w:hAnsi="Times New Roman" w:cs="Times New Roman"/>
          <w:sz w:val="24"/>
          <w:szCs w:val="24"/>
        </w:rPr>
        <w:t>principalmente</w:t>
      </w:r>
      <w:r w:rsidRPr="002F5417">
        <w:rPr>
          <w:rFonts w:ascii="Times New Roman" w:hAnsi="Times New Roman" w:cs="Times New Roman"/>
          <w:sz w:val="24"/>
          <w:szCs w:val="24"/>
        </w:rPr>
        <w:t xml:space="preserve"> </w:t>
      </w:r>
      <w:r>
        <w:rPr>
          <w:rFonts w:ascii="Times New Roman" w:hAnsi="Times New Roman" w:cs="Times New Roman"/>
          <w:sz w:val="24"/>
          <w:szCs w:val="24"/>
        </w:rPr>
        <w:t>n</w:t>
      </w:r>
      <w:r w:rsidRPr="002F5417">
        <w:rPr>
          <w:rFonts w:ascii="Times New Roman" w:hAnsi="Times New Roman" w:cs="Times New Roman"/>
          <w:sz w:val="24"/>
          <w:szCs w:val="24"/>
        </w:rPr>
        <w:t xml:space="preserve">o processo de morte em si. São </w:t>
      </w:r>
      <w:r>
        <w:rPr>
          <w:rFonts w:ascii="Times New Roman" w:hAnsi="Times New Roman" w:cs="Times New Roman"/>
          <w:sz w:val="24"/>
          <w:szCs w:val="24"/>
        </w:rPr>
        <w:t>indispensáveis</w:t>
      </w:r>
      <w:r w:rsidRPr="002F5417">
        <w:rPr>
          <w:rFonts w:ascii="Times New Roman" w:hAnsi="Times New Roman" w:cs="Times New Roman"/>
          <w:sz w:val="24"/>
          <w:szCs w:val="24"/>
        </w:rPr>
        <w:t xml:space="preserve"> ainda </w:t>
      </w:r>
      <w:r>
        <w:rPr>
          <w:rFonts w:ascii="Times New Roman" w:hAnsi="Times New Roman" w:cs="Times New Roman"/>
          <w:sz w:val="24"/>
          <w:szCs w:val="24"/>
        </w:rPr>
        <w:t>fornecer</w:t>
      </w:r>
      <w:r w:rsidRPr="002F5417">
        <w:rPr>
          <w:rFonts w:ascii="Times New Roman" w:hAnsi="Times New Roman" w:cs="Times New Roman"/>
          <w:sz w:val="24"/>
          <w:szCs w:val="24"/>
        </w:rPr>
        <w:t xml:space="preserve"> o conforto respiratório, </w:t>
      </w:r>
      <w:r w:rsidR="00C14328">
        <w:rPr>
          <w:rFonts w:ascii="Times New Roman" w:hAnsi="Times New Roman" w:cs="Times New Roman"/>
          <w:sz w:val="24"/>
          <w:szCs w:val="24"/>
        </w:rPr>
        <w:t>por meio</w:t>
      </w:r>
      <w:r w:rsidRPr="002F5417">
        <w:rPr>
          <w:rFonts w:ascii="Times New Roman" w:hAnsi="Times New Roman" w:cs="Times New Roman"/>
          <w:sz w:val="24"/>
          <w:szCs w:val="24"/>
        </w:rPr>
        <w:t xml:space="preserve"> da sucção de cânula traqueal sempre que necessário e do uso de sedativos, além do controle de manifestações neurológicas anormais, em especial, de crises convulsivas (</w:t>
      </w:r>
      <w:r>
        <w:rPr>
          <w:rFonts w:ascii="Times New Roman" w:hAnsi="Times New Roman" w:cs="Times New Roman"/>
          <w:sz w:val="24"/>
          <w:szCs w:val="24"/>
        </w:rPr>
        <w:t>Galvão, 2021</w:t>
      </w:r>
      <w:r w:rsidRPr="002F5417">
        <w:rPr>
          <w:rFonts w:ascii="Times New Roman" w:hAnsi="Times New Roman" w:cs="Times New Roman"/>
          <w:sz w:val="24"/>
          <w:szCs w:val="24"/>
        </w:rPr>
        <w:t>).</w:t>
      </w:r>
    </w:p>
    <w:p w14:paraId="1AA4C7E2" w14:textId="77777777" w:rsidR="009350E8"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Dentre as doenças que afetam os neonatos capazes de causar a sua morte, suas principais estão prematuridade, malformações congênitas, fibrose cística, anemia falciforme, falência de órgãos, câncer em estágio avançado ou progressivo, paralisia cerebral grave, trauma grave de sistema nervoso central e outras (S</w:t>
      </w:r>
      <w:r>
        <w:rPr>
          <w:rFonts w:ascii="Times New Roman" w:eastAsia="Times New Roman" w:hAnsi="Times New Roman" w:cs="Times New Roman"/>
          <w:sz w:val="24"/>
          <w:szCs w:val="24"/>
        </w:rPr>
        <w:t>ociedade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Brasileira de</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sz w:val="24"/>
          <w:szCs w:val="24"/>
        </w:rPr>
        <w:t>ediatria</w:t>
      </w:r>
      <w:r>
        <w:rPr>
          <w:rFonts w:ascii="Times New Roman" w:eastAsia="Times New Roman" w:hAnsi="Times New Roman" w:cs="Times New Roman"/>
          <w:color w:val="000000"/>
          <w:sz w:val="24"/>
          <w:szCs w:val="24"/>
        </w:rPr>
        <w:t>, 2017).</w:t>
      </w:r>
    </w:p>
    <w:p w14:paraId="3E94ECD7" w14:textId="1C87BBB6" w:rsidR="009350E8" w:rsidRDefault="00000000">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 processo de </w:t>
      </w:r>
      <w:r w:rsidR="00AB178A">
        <w:rPr>
          <w:rFonts w:ascii="Times New Roman" w:eastAsia="Times New Roman" w:hAnsi="Times New Roman" w:cs="Times New Roman"/>
          <w:color w:val="000000"/>
          <w:sz w:val="24"/>
          <w:szCs w:val="24"/>
          <w:highlight w:val="white"/>
        </w:rPr>
        <w:t>finitude da vida</w:t>
      </w:r>
      <w:r>
        <w:rPr>
          <w:rFonts w:ascii="Times New Roman" w:eastAsia="Times New Roman" w:hAnsi="Times New Roman" w:cs="Times New Roman"/>
          <w:color w:val="000000"/>
          <w:sz w:val="24"/>
          <w:szCs w:val="24"/>
          <w:highlight w:val="white"/>
        </w:rPr>
        <w:t xml:space="preserve"> de um </w:t>
      </w:r>
      <w:r w:rsidR="00AB178A">
        <w:rPr>
          <w:rFonts w:ascii="Times New Roman" w:eastAsia="Times New Roman" w:hAnsi="Times New Roman" w:cs="Times New Roman"/>
          <w:color w:val="000000"/>
          <w:sz w:val="24"/>
          <w:szCs w:val="24"/>
          <w:highlight w:val="white"/>
        </w:rPr>
        <w:t>bebê</w:t>
      </w:r>
      <w:r>
        <w:rPr>
          <w:rFonts w:ascii="Times New Roman" w:eastAsia="Times New Roman" w:hAnsi="Times New Roman" w:cs="Times New Roman"/>
          <w:color w:val="000000"/>
          <w:sz w:val="24"/>
          <w:szCs w:val="24"/>
          <w:highlight w:val="white"/>
        </w:rPr>
        <w:t xml:space="preserve"> em uma UTIN é algo que </w:t>
      </w:r>
      <w:r w:rsidR="00AB178A">
        <w:rPr>
          <w:rFonts w:ascii="Times New Roman" w:eastAsia="Times New Roman" w:hAnsi="Times New Roman" w:cs="Times New Roman"/>
          <w:color w:val="000000"/>
          <w:sz w:val="24"/>
          <w:szCs w:val="24"/>
          <w:highlight w:val="white"/>
        </w:rPr>
        <w:t>afeta</w:t>
      </w:r>
      <w:r>
        <w:rPr>
          <w:rFonts w:ascii="Times New Roman" w:eastAsia="Times New Roman" w:hAnsi="Times New Roman" w:cs="Times New Roman"/>
          <w:color w:val="000000"/>
          <w:sz w:val="24"/>
          <w:szCs w:val="24"/>
          <w:highlight w:val="white"/>
        </w:rPr>
        <w:t xml:space="preserve"> muitos profissionais da equipe de saúde. Isso se deve </w:t>
      </w:r>
      <w:r w:rsidR="00AB178A">
        <w:rPr>
          <w:rFonts w:ascii="Times New Roman" w:eastAsia="Times New Roman" w:hAnsi="Times New Roman" w:cs="Times New Roman"/>
          <w:color w:val="000000"/>
          <w:sz w:val="24"/>
          <w:szCs w:val="24"/>
          <w:highlight w:val="white"/>
        </w:rPr>
        <w:t>pelo motivo</w:t>
      </w:r>
      <w:r>
        <w:rPr>
          <w:rFonts w:ascii="Times New Roman" w:eastAsia="Times New Roman" w:hAnsi="Times New Roman" w:cs="Times New Roman"/>
          <w:color w:val="000000"/>
          <w:sz w:val="24"/>
          <w:szCs w:val="24"/>
          <w:highlight w:val="white"/>
        </w:rPr>
        <w:t xml:space="preserve"> de que aceitar </w:t>
      </w:r>
      <w:r w:rsidR="00AB178A">
        <w:rPr>
          <w:rFonts w:ascii="Times New Roman" w:eastAsia="Times New Roman" w:hAnsi="Times New Roman" w:cs="Times New Roman"/>
          <w:color w:val="000000"/>
          <w:sz w:val="24"/>
          <w:szCs w:val="24"/>
          <w:highlight w:val="white"/>
        </w:rPr>
        <w:t xml:space="preserve">do episódio </w:t>
      </w:r>
      <w:r>
        <w:rPr>
          <w:rFonts w:ascii="Times New Roman" w:eastAsia="Times New Roman" w:hAnsi="Times New Roman" w:cs="Times New Roman"/>
          <w:color w:val="000000"/>
          <w:sz w:val="24"/>
          <w:szCs w:val="24"/>
          <w:highlight w:val="white"/>
        </w:rPr>
        <w:t xml:space="preserve">de morte de um </w:t>
      </w:r>
      <w:r w:rsidR="00AB178A">
        <w:rPr>
          <w:rFonts w:ascii="Times New Roman" w:eastAsia="Times New Roman" w:hAnsi="Times New Roman" w:cs="Times New Roman"/>
          <w:color w:val="000000"/>
          <w:sz w:val="24"/>
          <w:szCs w:val="24"/>
          <w:highlight w:val="white"/>
        </w:rPr>
        <w:t>RN</w:t>
      </w:r>
      <w:r>
        <w:rPr>
          <w:rFonts w:ascii="Times New Roman" w:eastAsia="Times New Roman" w:hAnsi="Times New Roman" w:cs="Times New Roman"/>
          <w:color w:val="000000"/>
          <w:sz w:val="24"/>
          <w:szCs w:val="24"/>
          <w:highlight w:val="white"/>
        </w:rPr>
        <w:t xml:space="preserve"> é </w:t>
      </w:r>
      <w:r w:rsidR="00AB178A">
        <w:rPr>
          <w:rFonts w:ascii="Times New Roman" w:eastAsia="Times New Roman" w:hAnsi="Times New Roman" w:cs="Times New Roman"/>
          <w:color w:val="000000"/>
          <w:sz w:val="24"/>
          <w:szCs w:val="24"/>
          <w:highlight w:val="white"/>
        </w:rPr>
        <w:t>um evento</w:t>
      </w:r>
      <w:r>
        <w:rPr>
          <w:rFonts w:ascii="Times New Roman" w:eastAsia="Times New Roman" w:hAnsi="Times New Roman" w:cs="Times New Roman"/>
          <w:color w:val="000000"/>
          <w:sz w:val="24"/>
          <w:szCs w:val="24"/>
          <w:highlight w:val="white"/>
        </w:rPr>
        <w:t xml:space="preserve"> </w:t>
      </w:r>
      <w:r w:rsidR="00AB178A">
        <w:rPr>
          <w:rFonts w:ascii="Times New Roman" w:eastAsia="Times New Roman" w:hAnsi="Times New Roman" w:cs="Times New Roman"/>
          <w:color w:val="000000"/>
          <w:sz w:val="24"/>
          <w:szCs w:val="24"/>
          <w:highlight w:val="white"/>
        </w:rPr>
        <w:t>complexo</w:t>
      </w:r>
      <w:r>
        <w:rPr>
          <w:rFonts w:ascii="Times New Roman" w:eastAsia="Times New Roman" w:hAnsi="Times New Roman" w:cs="Times New Roman"/>
          <w:color w:val="000000"/>
          <w:sz w:val="24"/>
          <w:szCs w:val="24"/>
          <w:highlight w:val="white"/>
        </w:rPr>
        <w:t>, visto que contraria a ordem natural da vida, de nascer, crescer e morrer (C</w:t>
      </w:r>
      <w:r>
        <w:rPr>
          <w:rFonts w:ascii="Times New Roman" w:eastAsia="Times New Roman" w:hAnsi="Times New Roman" w:cs="Times New Roman"/>
          <w:sz w:val="24"/>
          <w:szCs w:val="24"/>
          <w:highlight w:val="white"/>
        </w:rPr>
        <w:t>amilo</w:t>
      </w:r>
      <w:r>
        <w:rPr>
          <w:rFonts w:ascii="Times New Roman" w:eastAsia="Times New Roman" w:hAnsi="Times New Roman" w:cs="Times New Roman"/>
          <w:color w:val="000000"/>
          <w:sz w:val="24"/>
          <w:szCs w:val="24"/>
          <w:highlight w:val="white"/>
        </w:rPr>
        <w:t>, et al 2022).</w:t>
      </w:r>
    </w:p>
    <w:p w14:paraId="724EBADF" w14:textId="77777777" w:rsidR="009350E8" w:rsidRDefault="00000000">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 execução de atendimento da enfermagem e de toda equipe de saúde, não pode apenas oferecer assistência ao paciente, precisa desenvolver um trabalho, no qual </w:t>
      </w:r>
      <w:r>
        <w:rPr>
          <w:rFonts w:ascii="Times New Roman" w:eastAsia="Times New Roman" w:hAnsi="Times New Roman" w:cs="Times New Roman"/>
          <w:sz w:val="24"/>
          <w:szCs w:val="24"/>
        </w:rPr>
        <w:t>a família</w:t>
      </w:r>
      <w:r>
        <w:rPr>
          <w:rFonts w:ascii="Times New Roman" w:eastAsia="Times New Roman" w:hAnsi="Times New Roman" w:cs="Times New Roman"/>
          <w:color w:val="000000"/>
          <w:sz w:val="24"/>
          <w:szCs w:val="24"/>
        </w:rPr>
        <w:t xml:space="preserve"> esteja inserid</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para sanar dúvidas, dialogarem com os profissionais envolvidos na assistência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 o propósito de proporcionar o bem-estar dessas famílias que passam por fase difícil (S</w:t>
      </w:r>
      <w:r>
        <w:rPr>
          <w:rFonts w:ascii="Times New Roman" w:eastAsia="Times New Roman" w:hAnsi="Times New Roman" w:cs="Times New Roman"/>
          <w:sz w:val="24"/>
          <w:szCs w:val="24"/>
        </w:rPr>
        <w:t>ilva</w:t>
      </w:r>
      <w:r>
        <w:rPr>
          <w:rFonts w:ascii="Times New Roman" w:eastAsia="Times New Roman" w:hAnsi="Times New Roman" w:cs="Times New Roman"/>
          <w:color w:val="000000"/>
          <w:sz w:val="24"/>
          <w:szCs w:val="24"/>
        </w:rPr>
        <w:t>; S</w:t>
      </w:r>
      <w:r>
        <w:rPr>
          <w:rFonts w:ascii="Times New Roman" w:eastAsia="Times New Roman" w:hAnsi="Times New Roman" w:cs="Times New Roman"/>
          <w:sz w:val="24"/>
          <w:szCs w:val="24"/>
        </w:rPr>
        <w:t>antos</w:t>
      </w:r>
      <w:r>
        <w:rPr>
          <w:rFonts w:ascii="Times New Roman" w:eastAsia="Times New Roman" w:hAnsi="Times New Roman" w:cs="Times New Roman"/>
          <w:color w:val="000000"/>
          <w:sz w:val="24"/>
          <w:szCs w:val="24"/>
        </w:rPr>
        <w:t>; A</w:t>
      </w:r>
      <w:r>
        <w:rPr>
          <w:rFonts w:ascii="Times New Roman" w:eastAsia="Times New Roman" w:hAnsi="Times New Roman" w:cs="Times New Roman"/>
          <w:sz w:val="24"/>
          <w:szCs w:val="24"/>
        </w:rPr>
        <w:t>oyama</w:t>
      </w:r>
      <w:r>
        <w:rPr>
          <w:rFonts w:ascii="Times New Roman" w:eastAsia="Times New Roman" w:hAnsi="Times New Roman" w:cs="Times New Roman"/>
          <w:color w:val="000000"/>
          <w:sz w:val="24"/>
          <w:szCs w:val="24"/>
        </w:rPr>
        <w:t>, 2019).</w:t>
      </w:r>
    </w:p>
    <w:p w14:paraId="5163FF89" w14:textId="77777777" w:rsidR="009350E8" w:rsidRDefault="00000000">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Nas UTIN em diversos momentos requerem empatia da equipe de enfermagem, tais como: a motivação à permanência dos pais na unidade, a carência do toque e o contato físico com os </w:t>
      </w:r>
      <w:proofErr w:type="spellStart"/>
      <w:r>
        <w:rPr>
          <w:rFonts w:ascii="Times New Roman" w:eastAsia="Times New Roman" w:hAnsi="Times New Roman" w:cs="Times New Roman"/>
          <w:color w:val="000000"/>
          <w:sz w:val="24"/>
          <w:szCs w:val="24"/>
        </w:rPr>
        <w:t>RN’s</w:t>
      </w:r>
      <w:proofErr w:type="spellEnd"/>
      <w:r>
        <w:rPr>
          <w:rFonts w:ascii="Times New Roman" w:eastAsia="Times New Roman" w:hAnsi="Times New Roman" w:cs="Times New Roman"/>
          <w:color w:val="000000"/>
          <w:sz w:val="24"/>
          <w:szCs w:val="24"/>
        </w:rPr>
        <w:t xml:space="preserve"> por parte dos pais e dos profissionais e, o empenho de ações não farmacológicas para o alívio da dor. A empatia também influencia o modo como a equipe lida com as situações de óbito na UTIN. Dessa forma, o método Mãe Canguru também adotado UTIN auxilia o prognóstico do RN e o envolvimento da mãe nos cuidados de seu filho, colocando ambos, em interação com a equipe, circunstância na qual a compreensão do profissional poderá exercer forte influência na qualidade do cuidado (</w:t>
      </w:r>
      <w:proofErr w:type="spellStart"/>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ufato</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w:t>
      </w:r>
      <w:r>
        <w:rPr>
          <w:rFonts w:ascii="Times New Roman" w:eastAsia="Times New Roman" w:hAnsi="Times New Roman" w:cs="Times New Roman"/>
          <w:sz w:val="24"/>
          <w:szCs w:val="24"/>
        </w:rPr>
        <w:t>aiva</w:t>
      </w:r>
      <w:proofErr w:type="gramEnd"/>
      <w:r>
        <w:rPr>
          <w:rFonts w:ascii="Times New Roman" w:eastAsia="Times New Roman" w:hAnsi="Times New Roman" w:cs="Times New Roman"/>
          <w:color w:val="000000"/>
          <w:sz w:val="24"/>
          <w:szCs w:val="24"/>
        </w:rPr>
        <w:t>, 2022).</w:t>
      </w:r>
    </w:p>
    <w:p w14:paraId="044F14CC" w14:textId="77777777" w:rsidR="009350E8" w:rsidRDefault="00000000">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forma, é evidente que os pais precisam estar envolvidos em todo processo de decisão e qualquer procedimento realizado é indispensável que todas as dúvidas sejam sanadas de forma cuidadosa e sensível com muita empatia e repetida quantas vezes forem necessárias de forma coerente e sensata para que se estabeleça uma relação de confiança com a equipe de saúde (L</w:t>
      </w:r>
      <w:r>
        <w:rPr>
          <w:rFonts w:ascii="Times New Roman" w:eastAsia="Times New Roman" w:hAnsi="Times New Roman" w:cs="Times New Roman"/>
          <w:sz w:val="24"/>
          <w:szCs w:val="24"/>
        </w:rPr>
        <w:t>opes</w:t>
      </w:r>
      <w:r>
        <w:rPr>
          <w:rFonts w:ascii="Times New Roman" w:eastAsia="Times New Roman" w:hAnsi="Times New Roman" w:cs="Times New Roman"/>
          <w:color w:val="000000"/>
          <w:sz w:val="24"/>
          <w:szCs w:val="24"/>
        </w:rPr>
        <w:t>, 2021).</w:t>
      </w:r>
    </w:p>
    <w:p w14:paraId="68DD8A68" w14:textId="77777777" w:rsidR="009350E8"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de despedida do recém-nascido é complexo e devastador, tanto para a família, quanto para os profissionais responsáveis pelo cuidado desse bebê. A temática apresenta uma importância construtiva de sua realização, visto que os cuidados paliativos são essenciais na assistência ao neonato necessitado e esses cuidados realizados com embasamentos científicos demonstram a relevância de um cuidado adequado e como esse fator poderia modificar positivamente todo o tratamento.</w:t>
      </w:r>
    </w:p>
    <w:p w14:paraId="1613AFBF" w14:textId="77777777" w:rsidR="009350E8" w:rsidRDefault="0000000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O presente estudo tem como objetivo </w:t>
      </w:r>
      <w:r>
        <w:rPr>
          <w:rFonts w:ascii="Times New Roman" w:eastAsia="Times New Roman" w:hAnsi="Times New Roman" w:cs="Times New Roman"/>
          <w:color w:val="000000"/>
          <w:sz w:val="24"/>
          <w:szCs w:val="24"/>
        </w:rPr>
        <w:t>identificar na literatura o</w:t>
      </w:r>
      <w:r>
        <w:rPr>
          <w:rFonts w:ascii="Times New Roman" w:eastAsia="Times New Roman" w:hAnsi="Times New Roman" w:cs="Times New Roman"/>
          <w:sz w:val="24"/>
          <w:szCs w:val="24"/>
        </w:rPr>
        <w:t xml:space="preserve">s cuidados paliativos realizados em neonatologia; </w:t>
      </w:r>
      <w:r>
        <w:rPr>
          <w:rFonts w:ascii="Times New Roman" w:eastAsia="Times New Roman" w:hAnsi="Times New Roman" w:cs="Times New Roman"/>
          <w:color w:val="000000"/>
          <w:sz w:val="24"/>
          <w:szCs w:val="24"/>
        </w:rPr>
        <w:t>e como objetivo específi</w:t>
      </w:r>
      <w:r>
        <w:rPr>
          <w:rFonts w:ascii="Times New Roman" w:eastAsia="Times New Roman" w:hAnsi="Times New Roman" w:cs="Times New Roman"/>
          <w:sz w:val="24"/>
          <w:szCs w:val="24"/>
        </w:rPr>
        <w:t>co identificar</w:t>
      </w:r>
      <w:r>
        <w:rPr>
          <w:rFonts w:ascii="Times New Roman" w:eastAsia="Times New Roman" w:hAnsi="Times New Roman" w:cs="Times New Roman"/>
          <w:color w:val="000000"/>
          <w:sz w:val="24"/>
          <w:szCs w:val="24"/>
        </w:rPr>
        <w:t xml:space="preserve"> os desafios </w:t>
      </w:r>
      <w:r>
        <w:rPr>
          <w:rFonts w:ascii="Times New Roman" w:eastAsia="Times New Roman" w:hAnsi="Times New Roman" w:cs="Times New Roman"/>
          <w:sz w:val="24"/>
          <w:szCs w:val="24"/>
        </w:rPr>
        <w:t>encontrados nos cuidados paliativos ao recém-nascido; analisar os cuidados prestados pela equipe de enfermagem frente ao neonato em cuidados paliativos.</w:t>
      </w:r>
    </w:p>
    <w:p w14:paraId="0C49DE73" w14:textId="77777777" w:rsidR="009350E8"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Sendo assim, a questão que norteia este trabalho é: Quais os cuidados prestados pelo enfermeiro aos neonatos em cuidados paliativos</w:t>
      </w:r>
      <w:r>
        <w:rPr>
          <w:rFonts w:ascii="Times New Roman" w:eastAsia="Times New Roman" w:hAnsi="Times New Roman" w:cs="Times New Roman"/>
          <w:sz w:val="24"/>
          <w:szCs w:val="24"/>
        </w:rPr>
        <w:t>?</w:t>
      </w:r>
    </w:p>
    <w:p w14:paraId="08E78DC4" w14:textId="709A2C97" w:rsidR="009350E8" w:rsidRDefault="00AF3B12">
      <w:pPr>
        <w:pStyle w:val="Ttulo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MÉTODO</w:t>
      </w:r>
    </w:p>
    <w:p w14:paraId="36363D38" w14:textId="4D361F3D" w:rsidR="009350E8" w:rsidRDefault="00AF3B12">
      <w:pPr>
        <w:keepNext/>
        <w:keepLines/>
        <w:pBdr>
          <w:top w:val="nil"/>
          <w:left w:val="nil"/>
          <w:bottom w:val="nil"/>
          <w:right w:val="nil"/>
          <w:between w:val="nil"/>
        </w:pBdr>
        <w:spacing w:before="360" w:after="0" w:line="360" w:lineRule="auto"/>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.1. TIPO DE PESQUISA</w:t>
      </w:r>
    </w:p>
    <w:p w14:paraId="59D75CD7" w14:textId="77777777" w:rsidR="009350E8"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Trata-se de uma revisão integrativa da literatura, com abordagem qualitativa, que </w:t>
      </w:r>
      <w:proofErr w:type="spellStart"/>
      <w:r>
        <w:rPr>
          <w:rFonts w:ascii="Times New Roman" w:eastAsia="Times New Roman" w:hAnsi="Times New Roman" w:cs="Times New Roman"/>
          <w:sz w:val="24"/>
          <w:szCs w:val="24"/>
        </w:rPr>
        <w:t>referencia</w:t>
      </w:r>
      <w:proofErr w:type="spellEnd"/>
      <w:r>
        <w:rPr>
          <w:rFonts w:ascii="Times New Roman" w:eastAsia="Times New Roman" w:hAnsi="Times New Roman" w:cs="Times New Roman"/>
          <w:sz w:val="24"/>
          <w:szCs w:val="24"/>
        </w:rPr>
        <w:t xml:space="preserve"> uma extensa gama de perspectivas, modalidades, abordagens, metodologias, desenhos e técnicas empregadas no planejamento, gerência e análise de estudos, investigações empenhadas em apresentar, explicar, abranger, entender ou superar acontecimentos sociais ou educacionais consideradas problemáticas pelos atores sociais que são seus protagonistas ou que, por alguma razão, eles têm interesse em abordar tais situações num sentido investigativo</w:t>
      </w:r>
      <w:r>
        <w:rPr>
          <w:rFonts w:ascii="Times New Roman" w:eastAsia="Times New Roman" w:hAnsi="Times New Roman" w:cs="Times New Roman"/>
          <w:sz w:val="24"/>
          <w:szCs w:val="24"/>
          <w:highlight w:val="white"/>
        </w:rPr>
        <w:t xml:space="preserve"> (Jordan, 2018).</w:t>
      </w:r>
    </w:p>
    <w:p w14:paraId="36119998" w14:textId="77777777" w:rsidR="009350E8" w:rsidRDefault="00000000">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O estudo foi conduzido por uma pergunta de pesquisa na qual foi elaborada de acordo com </w:t>
      </w:r>
      <w:proofErr w:type="spellStart"/>
      <w:r>
        <w:rPr>
          <w:rFonts w:ascii="Times New Roman" w:eastAsia="Times New Roman" w:hAnsi="Times New Roman" w:cs="Times New Roman"/>
          <w:color w:val="000000"/>
          <w:sz w:val="24"/>
          <w:szCs w:val="24"/>
          <w:highlight w:val="white"/>
        </w:rPr>
        <w:t>PICo</w:t>
      </w:r>
      <w:proofErr w:type="spellEnd"/>
      <w:r>
        <w:rPr>
          <w:rFonts w:ascii="Times New Roman" w:eastAsia="Times New Roman" w:hAnsi="Times New Roman" w:cs="Times New Roman"/>
          <w:color w:val="000000"/>
          <w:sz w:val="24"/>
          <w:szCs w:val="24"/>
          <w:highlight w:val="white"/>
        </w:rPr>
        <w:t xml:space="preserve">, em </w:t>
      </w:r>
      <w:r>
        <w:rPr>
          <w:rFonts w:ascii="Times New Roman" w:eastAsia="Times New Roman" w:hAnsi="Times New Roman" w:cs="Times New Roman"/>
          <w:sz w:val="24"/>
          <w:szCs w:val="24"/>
          <w:highlight w:val="white"/>
        </w:rPr>
        <w:t>que P</w:t>
      </w:r>
      <w:r>
        <w:rPr>
          <w:rFonts w:ascii="Times New Roman" w:eastAsia="Times New Roman" w:hAnsi="Times New Roman" w:cs="Times New Roman"/>
          <w:color w:val="000000"/>
          <w:sz w:val="24"/>
          <w:szCs w:val="24"/>
          <w:highlight w:val="white"/>
        </w:rPr>
        <w:t xml:space="preserve"> (paciente) – neonato; I (interesse) – </w:t>
      </w:r>
      <w:r>
        <w:rPr>
          <w:rFonts w:ascii="Times New Roman" w:eastAsia="Times New Roman" w:hAnsi="Times New Roman" w:cs="Times New Roman"/>
          <w:sz w:val="24"/>
          <w:szCs w:val="24"/>
        </w:rPr>
        <w:t>identificar os desafios encontrados nos cuidados paliativos ao recém-nascido</w:t>
      </w:r>
      <w:r>
        <w:rPr>
          <w:rFonts w:ascii="Times New Roman" w:eastAsia="Times New Roman" w:hAnsi="Times New Roman" w:cs="Times New Roman"/>
          <w:color w:val="000000"/>
          <w:sz w:val="24"/>
          <w:szCs w:val="24"/>
          <w:highlight w:val="white"/>
        </w:rPr>
        <w:t>; Co (contexto) – literatura científica</w:t>
      </w:r>
      <w:r>
        <w:rPr>
          <w:rFonts w:ascii="Times New Roman" w:eastAsia="Times New Roman" w:hAnsi="Times New Roman" w:cs="Times New Roman"/>
          <w:sz w:val="24"/>
          <w:szCs w:val="24"/>
          <w:highlight w:val="white"/>
        </w:rPr>
        <w:t>.</w:t>
      </w:r>
    </w:p>
    <w:p w14:paraId="5C3E2EDD" w14:textId="6A141AB2" w:rsidR="009350E8" w:rsidRDefault="00AF3B12">
      <w:pPr>
        <w:keepNext/>
        <w:keepLines/>
        <w:spacing w:before="360" w:after="0" w:line="360" w:lineRule="auto"/>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2.2. CENÁRIO E PERÍODO DA PESQUISA:</w:t>
      </w:r>
    </w:p>
    <w:p w14:paraId="5898BB89" w14:textId="77777777" w:rsidR="009350E8" w:rsidRDefault="00000000">
      <w:pPr>
        <w:spacing w:after="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busca eletrônica foi realizada nas bases de dados </w:t>
      </w:r>
      <w:r>
        <w:rPr>
          <w:rFonts w:ascii="Times New Roman" w:eastAsia="Times New Roman" w:hAnsi="Times New Roman" w:cs="Times New Roman"/>
          <w:sz w:val="24"/>
          <w:szCs w:val="24"/>
          <w:highlight w:val="white"/>
        </w:rPr>
        <w:t>MEDLINE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Sistema Online de Busca e Análise de Literatura Médica</w:t>
      </w:r>
      <w:r>
        <w:rPr>
          <w:rFonts w:ascii="Times New Roman" w:eastAsia="Times New Roman" w:hAnsi="Times New Roman" w:cs="Times New Roman"/>
          <w:sz w:val="24"/>
          <w:szCs w:val="24"/>
        </w:rPr>
        <w:t xml:space="preserve">), Biblioteca Virtual em Saúde (BVS), </w:t>
      </w:r>
      <w:r>
        <w:rPr>
          <w:rFonts w:ascii="Times New Roman" w:eastAsia="Times New Roman" w:hAnsi="Times New Roman" w:cs="Times New Roman"/>
          <w:i/>
          <w:sz w:val="24"/>
          <w:szCs w:val="24"/>
          <w:highlight w:val="white"/>
        </w:rPr>
        <w:t>Literatura Latino- Americana e do Caribe em Ciências da Saúde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(LILACS) e </w:t>
      </w:r>
      <w:r>
        <w:rPr>
          <w:rFonts w:ascii="Times New Roman" w:eastAsia="Times New Roman" w:hAnsi="Times New Roman" w:cs="Times New Roman"/>
          <w:i/>
          <w:sz w:val="24"/>
          <w:szCs w:val="24"/>
        </w:rPr>
        <w:t>Banco de Dados em Enfermagem</w:t>
      </w:r>
      <w:r>
        <w:rPr>
          <w:rFonts w:ascii="Times New Roman" w:eastAsia="Times New Roman" w:hAnsi="Times New Roman" w:cs="Times New Roman"/>
          <w:sz w:val="24"/>
          <w:szCs w:val="24"/>
        </w:rPr>
        <w:t xml:space="preserve"> (BDENF)</w:t>
      </w:r>
    </w:p>
    <w:p w14:paraId="765F5C25" w14:textId="62FA5DBE" w:rsidR="009350E8" w:rsidRDefault="00AF3B12">
      <w:pPr>
        <w:pStyle w:val="Ttulo2"/>
        <w:keepNext w:val="0"/>
        <w:keepLines w:val="0"/>
        <w:spacing w:after="120"/>
        <w:jc w:val="both"/>
        <w:rPr>
          <w:rFonts w:ascii="Times New Roman" w:eastAsia="Times New Roman" w:hAnsi="Times New Roman" w:cs="Times New Roman"/>
          <w:b w:val="0"/>
          <w:sz w:val="24"/>
          <w:szCs w:val="24"/>
        </w:rPr>
      </w:pPr>
      <w:bookmarkStart w:id="3" w:name="_1fob9te" w:colFirst="0" w:colLast="0"/>
      <w:bookmarkEnd w:id="3"/>
      <w:r>
        <w:rPr>
          <w:rFonts w:ascii="Times New Roman" w:eastAsia="Times New Roman" w:hAnsi="Times New Roman" w:cs="Times New Roman"/>
          <w:b w:val="0"/>
          <w:sz w:val="24"/>
          <w:szCs w:val="24"/>
        </w:rPr>
        <w:t>2.3 OPERACIONALIZAÇÃO DA REVISÃO INTEGRATIVA</w:t>
      </w:r>
    </w:p>
    <w:p w14:paraId="435EEE6D" w14:textId="77777777" w:rsidR="009350E8" w:rsidRDefault="00000000">
      <w:pPr>
        <w:spacing w:after="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priori, elaborou-se a seguinte questão de pesquisa: ‘identificar os desafios encontrados nos cuidados paliativos ao recém-nascido?’. Para isso, utilizou-se a estratégia </w:t>
      </w:r>
      <w:proofErr w:type="spellStart"/>
      <w:r>
        <w:rPr>
          <w:rFonts w:ascii="Times New Roman" w:eastAsia="Times New Roman" w:hAnsi="Times New Roman" w:cs="Times New Roman"/>
          <w:sz w:val="24"/>
          <w:szCs w:val="24"/>
        </w:rPr>
        <w:t>PICo</w:t>
      </w:r>
      <w:proofErr w:type="spellEnd"/>
      <w:r>
        <w:rPr>
          <w:rFonts w:ascii="Times New Roman" w:eastAsia="Times New Roman" w:hAnsi="Times New Roman" w:cs="Times New Roman"/>
          <w:sz w:val="24"/>
          <w:szCs w:val="24"/>
        </w:rPr>
        <w:t>, na qual o P corresponde aos participantes, I de interesse da pesquisa e Co ao contexto do estudo. Essa estratégia facilita a busca na literatura por especificar a temática escolhida. Observa-se no Quadro 1 a estratégia empregada:</w:t>
      </w:r>
    </w:p>
    <w:p w14:paraId="2BEDB686" w14:textId="77777777" w:rsidR="009350E8"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7FEDDF" w14:textId="77777777" w:rsidR="009350E8"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Quadro 1. </w:t>
      </w:r>
      <w:r>
        <w:rPr>
          <w:rFonts w:ascii="Times New Roman" w:eastAsia="Times New Roman" w:hAnsi="Times New Roman" w:cs="Times New Roman"/>
          <w:sz w:val="20"/>
          <w:szCs w:val="20"/>
        </w:rPr>
        <w:t xml:space="preserve">Descrição da estratégia </w:t>
      </w:r>
      <w:proofErr w:type="spellStart"/>
      <w:r>
        <w:rPr>
          <w:rFonts w:ascii="Times New Roman" w:eastAsia="Times New Roman" w:hAnsi="Times New Roman" w:cs="Times New Roman"/>
          <w:sz w:val="20"/>
          <w:szCs w:val="20"/>
        </w:rPr>
        <w:t>PICo</w:t>
      </w:r>
      <w:proofErr w:type="spellEnd"/>
      <w:r>
        <w:rPr>
          <w:rFonts w:ascii="Times New Roman" w:eastAsia="Times New Roman" w:hAnsi="Times New Roman" w:cs="Times New Roman"/>
          <w:sz w:val="20"/>
          <w:szCs w:val="20"/>
        </w:rPr>
        <w:t>.</w:t>
      </w:r>
    </w:p>
    <w:tbl>
      <w:tblPr>
        <w:tblStyle w:val="a"/>
        <w:tblW w:w="90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53"/>
        <w:gridCol w:w="1979"/>
        <w:gridCol w:w="2569"/>
        <w:gridCol w:w="2569"/>
      </w:tblGrid>
      <w:tr w:rsidR="009350E8" w14:paraId="5E1E5366" w14:textId="77777777">
        <w:trPr>
          <w:trHeight w:val="450"/>
        </w:trPr>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70E3" w14:textId="77777777" w:rsidR="009350E8" w:rsidRDefault="0000000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Iniciais</w:t>
            </w:r>
          </w:p>
        </w:tc>
        <w:tc>
          <w:tcPr>
            <w:tcW w:w="19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586504" w14:textId="77777777" w:rsidR="009350E8" w:rsidRDefault="0000000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Variáveis</w:t>
            </w:r>
          </w:p>
        </w:tc>
        <w:tc>
          <w:tcPr>
            <w:tcW w:w="256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283F44" w14:textId="77777777" w:rsidR="009350E8" w:rsidRDefault="00000000">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DeCS</w:t>
            </w:r>
            <w:proofErr w:type="spellEnd"/>
          </w:p>
        </w:tc>
        <w:tc>
          <w:tcPr>
            <w:tcW w:w="256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0FF45C" w14:textId="77777777" w:rsidR="009350E8" w:rsidRDefault="00000000">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MeSH</w:t>
            </w:r>
            <w:proofErr w:type="spellEnd"/>
          </w:p>
        </w:tc>
      </w:tr>
      <w:tr w:rsidR="009350E8" w14:paraId="059A5040" w14:textId="77777777">
        <w:trPr>
          <w:trHeight w:val="753"/>
        </w:trPr>
        <w:tc>
          <w:tcPr>
            <w:tcW w:w="195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725223" w14:textId="77777777" w:rsidR="009350E8" w:rsidRDefault="0000000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w:t>
            </w:r>
          </w:p>
        </w:tc>
        <w:tc>
          <w:tcPr>
            <w:tcW w:w="1979" w:type="dxa"/>
            <w:tcBorders>
              <w:bottom w:val="single" w:sz="8" w:space="0" w:color="000000"/>
              <w:right w:val="single" w:sz="8" w:space="0" w:color="000000"/>
            </w:tcBorders>
            <w:tcMar>
              <w:top w:w="100" w:type="dxa"/>
              <w:left w:w="100" w:type="dxa"/>
              <w:bottom w:w="100" w:type="dxa"/>
              <w:right w:w="100" w:type="dxa"/>
            </w:tcMar>
          </w:tcPr>
          <w:p w14:paraId="58C5D9A3"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212529"/>
                <w:sz w:val="20"/>
                <w:szCs w:val="20"/>
                <w:highlight w:val="white"/>
              </w:rPr>
              <w:t>Equipe de Assistência ao Paciente</w:t>
            </w:r>
          </w:p>
        </w:tc>
        <w:tc>
          <w:tcPr>
            <w:tcW w:w="2569" w:type="dxa"/>
            <w:tcBorders>
              <w:bottom w:val="single" w:sz="8" w:space="0" w:color="000000"/>
              <w:right w:val="single" w:sz="8" w:space="0" w:color="000000"/>
            </w:tcBorders>
            <w:tcMar>
              <w:top w:w="100" w:type="dxa"/>
              <w:left w:w="100" w:type="dxa"/>
              <w:bottom w:w="100" w:type="dxa"/>
              <w:right w:w="100" w:type="dxa"/>
            </w:tcMar>
          </w:tcPr>
          <w:p w14:paraId="393B22A6"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212529"/>
                <w:sz w:val="20"/>
                <w:szCs w:val="20"/>
                <w:highlight w:val="white"/>
              </w:rPr>
              <w:t>Equipe de Assistência ao Paciente</w:t>
            </w:r>
          </w:p>
        </w:tc>
        <w:tc>
          <w:tcPr>
            <w:tcW w:w="2569" w:type="dxa"/>
            <w:tcBorders>
              <w:bottom w:val="single" w:sz="8" w:space="0" w:color="000000"/>
              <w:right w:val="single" w:sz="8" w:space="0" w:color="000000"/>
            </w:tcBorders>
            <w:tcMar>
              <w:top w:w="100" w:type="dxa"/>
              <w:left w:w="100" w:type="dxa"/>
              <w:bottom w:w="100" w:type="dxa"/>
              <w:right w:w="100" w:type="dxa"/>
            </w:tcMar>
          </w:tcPr>
          <w:p w14:paraId="2CAD0B61" w14:textId="77777777" w:rsidR="009350E8" w:rsidRDefault="00000000">
            <w:pPr>
              <w:spacing w:after="0" w:line="360" w:lineRule="auto"/>
              <w:ind w:firstLine="56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Patient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Assistance</w:t>
            </w:r>
            <w:proofErr w:type="spellEnd"/>
            <w:r>
              <w:rPr>
                <w:rFonts w:ascii="Times New Roman" w:eastAsia="Times New Roman" w:hAnsi="Times New Roman" w:cs="Times New Roman"/>
                <w:sz w:val="20"/>
                <w:szCs w:val="20"/>
              </w:rPr>
              <w:t xml:space="preserve"> Team</w:t>
            </w:r>
          </w:p>
        </w:tc>
      </w:tr>
      <w:tr w:rsidR="009350E8" w14:paraId="5BD53DC9" w14:textId="77777777">
        <w:trPr>
          <w:trHeight w:val="450"/>
        </w:trPr>
        <w:tc>
          <w:tcPr>
            <w:tcW w:w="195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0549B8" w14:textId="77777777" w:rsidR="009350E8" w:rsidRDefault="0000000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p>
        </w:tc>
        <w:tc>
          <w:tcPr>
            <w:tcW w:w="1979" w:type="dxa"/>
            <w:tcBorders>
              <w:bottom w:val="single" w:sz="8" w:space="0" w:color="000000"/>
              <w:right w:val="single" w:sz="8" w:space="0" w:color="000000"/>
            </w:tcBorders>
            <w:tcMar>
              <w:top w:w="100" w:type="dxa"/>
              <w:left w:w="100" w:type="dxa"/>
              <w:bottom w:w="100" w:type="dxa"/>
              <w:right w:w="100" w:type="dxa"/>
            </w:tcMar>
          </w:tcPr>
          <w:p w14:paraId="41E9E099"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Recém-Nascidos</w:t>
            </w:r>
          </w:p>
        </w:tc>
        <w:tc>
          <w:tcPr>
            <w:tcW w:w="2569" w:type="dxa"/>
            <w:tcBorders>
              <w:bottom w:val="single" w:sz="8" w:space="0" w:color="000000"/>
              <w:right w:val="single" w:sz="8" w:space="0" w:color="000000"/>
            </w:tcBorders>
            <w:tcMar>
              <w:top w:w="100" w:type="dxa"/>
              <w:left w:w="100" w:type="dxa"/>
              <w:bottom w:w="100" w:type="dxa"/>
              <w:right w:w="100" w:type="dxa"/>
            </w:tcMar>
          </w:tcPr>
          <w:p w14:paraId="445A35BB"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Recém-Nascidos</w:t>
            </w:r>
          </w:p>
        </w:tc>
        <w:tc>
          <w:tcPr>
            <w:tcW w:w="2569" w:type="dxa"/>
            <w:tcBorders>
              <w:bottom w:val="single" w:sz="8" w:space="0" w:color="000000"/>
              <w:right w:val="single" w:sz="8" w:space="0" w:color="000000"/>
            </w:tcBorders>
            <w:tcMar>
              <w:top w:w="100" w:type="dxa"/>
              <w:left w:w="100" w:type="dxa"/>
              <w:bottom w:w="100" w:type="dxa"/>
              <w:right w:w="100" w:type="dxa"/>
            </w:tcMar>
          </w:tcPr>
          <w:p w14:paraId="53CC3334" w14:textId="77777777" w:rsidR="009350E8" w:rsidRDefault="00000000">
            <w:pPr>
              <w:spacing w:after="0" w:line="360" w:lineRule="auto"/>
              <w:ind w:firstLine="56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Newborn</w:t>
            </w:r>
            <w:proofErr w:type="spellEnd"/>
          </w:p>
        </w:tc>
      </w:tr>
      <w:tr w:rsidR="009350E8" w14:paraId="4A31C194" w14:textId="77777777">
        <w:trPr>
          <w:trHeight w:val="690"/>
        </w:trPr>
        <w:tc>
          <w:tcPr>
            <w:tcW w:w="195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B03771" w14:textId="77777777" w:rsidR="009350E8" w:rsidRDefault="0000000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w:t>
            </w:r>
          </w:p>
        </w:tc>
        <w:tc>
          <w:tcPr>
            <w:tcW w:w="1979" w:type="dxa"/>
            <w:tcBorders>
              <w:bottom w:val="single" w:sz="8" w:space="0" w:color="000000"/>
              <w:right w:val="single" w:sz="8" w:space="0" w:color="000000"/>
            </w:tcBorders>
            <w:tcMar>
              <w:top w:w="100" w:type="dxa"/>
              <w:left w:w="100" w:type="dxa"/>
              <w:bottom w:w="100" w:type="dxa"/>
              <w:right w:w="100" w:type="dxa"/>
            </w:tcMar>
          </w:tcPr>
          <w:p w14:paraId="694BA158"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Cuidados Paliativos</w:t>
            </w:r>
          </w:p>
        </w:tc>
        <w:tc>
          <w:tcPr>
            <w:tcW w:w="2569" w:type="dxa"/>
            <w:tcBorders>
              <w:bottom w:val="single" w:sz="8" w:space="0" w:color="000000"/>
              <w:right w:val="single" w:sz="8" w:space="0" w:color="000000"/>
            </w:tcBorders>
            <w:tcMar>
              <w:top w:w="100" w:type="dxa"/>
              <w:left w:w="100" w:type="dxa"/>
              <w:bottom w:w="100" w:type="dxa"/>
              <w:right w:w="100" w:type="dxa"/>
            </w:tcMar>
          </w:tcPr>
          <w:p w14:paraId="1579AF1F" w14:textId="77777777" w:rsidR="009350E8"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Cuidados Paliativos</w:t>
            </w:r>
          </w:p>
        </w:tc>
        <w:tc>
          <w:tcPr>
            <w:tcW w:w="2569" w:type="dxa"/>
            <w:tcBorders>
              <w:bottom w:val="single" w:sz="8" w:space="0" w:color="000000"/>
              <w:right w:val="single" w:sz="8" w:space="0" w:color="000000"/>
            </w:tcBorders>
            <w:tcMar>
              <w:top w:w="100" w:type="dxa"/>
              <w:left w:w="100" w:type="dxa"/>
              <w:bottom w:w="100" w:type="dxa"/>
              <w:right w:w="100" w:type="dxa"/>
            </w:tcMar>
          </w:tcPr>
          <w:p w14:paraId="783FFF4A" w14:textId="77777777" w:rsidR="009350E8" w:rsidRDefault="00000000">
            <w:pPr>
              <w:spacing w:after="0" w:line="360" w:lineRule="auto"/>
              <w:ind w:firstLine="56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Palliative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w:t>
            </w:r>
            <w:proofErr w:type="spellEnd"/>
          </w:p>
        </w:tc>
      </w:tr>
    </w:tbl>
    <w:p w14:paraId="71DC22CE" w14:textId="77777777" w:rsidR="009350E8"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Elaboração própria, 2023.</w:t>
      </w:r>
    </w:p>
    <w:p w14:paraId="25302316" w14:textId="77777777" w:rsidR="009350E8" w:rsidRDefault="00000000">
      <w:pPr>
        <w:spacing w:after="0"/>
        <w:ind w:firstLine="56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42BECC59" w14:textId="77777777" w:rsidR="009350E8" w:rsidRDefault="00000000">
      <w:pPr>
        <w:spacing w:after="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busca eletrônica foi realizada nas bases de dados </w:t>
      </w:r>
      <w:r>
        <w:rPr>
          <w:rFonts w:ascii="Times New Roman" w:eastAsia="Times New Roman" w:hAnsi="Times New Roman" w:cs="Times New Roman"/>
          <w:sz w:val="24"/>
          <w:szCs w:val="24"/>
          <w:highlight w:val="white"/>
        </w:rPr>
        <w:t>MEDLINE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Sistema Online de Busca e Análise de Literatura Médica</w:t>
      </w:r>
      <w:r>
        <w:rPr>
          <w:rFonts w:ascii="Times New Roman" w:eastAsia="Times New Roman" w:hAnsi="Times New Roman" w:cs="Times New Roman"/>
          <w:sz w:val="24"/>
          <w:szCs w:val="24"/>
        </w:rPr>
        <w:t xml:space="preserve">), Biblioteca Virtual em Saúde (BVS), </w:t>
      </w:r>
      <w:r>
        <w:rPr>
          <w:rFonts w:ascii="Times New Roman" w:eastAsia="Times New Roman" w:hAnsi="Times New Roman" w:cs="Times New Roman"/>
          <w:i/>
          <w:sz w:val="24"/>
          <w:szCs w:val="24"/>
          <w:highlight w:val="white"/>
        </w:rPr>
        <w:t>Literatura Latino- Americana e do Caribe em Ciências da Saúde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(LILACS) e </w:t>
      </w:r>
      <w:r>
        <w:rPr>
          <w:rFonts w:ascii="Times New Roman" w:eastAsia="Times New Roman" w:hAnsi="Times New Roman" w:cs="Times New Roman"/>
          <w:i/>
          <w:sz w:val="24"/>
          <w:szCs w:val="24"/>
        </w:rPr>
        <w:t>Banco de Dados em Enfermagem</w:t>
      </w:r>
      <w:r>
        <w:rPr>
          <w:rFonts w:ascii="Times New Roman" w:eastAsia="Times New Roman" w:hAnsi="Times New Roman" w:cs="Times New Roman"/>
          <w:sz w:val="24"/>
          <w:szCs w:val="24"/>
        </w:rPr>
        <w:t xml:space="preserve"> (BDENF), no período de julho a agosto 2023, utilizando os descritores: </w:t>
      </w:r>
      <w:r>
        <w:rPr>
          <w:rFonts w:ascii="Times New Roman" w:eastAsia="Times New Roman" w:hAnsi="Times New Roman" w:cs="Times New Roman"/>
          <w:i/>
          <w:sz w:val="24"/>
          <w:szCs w:val="24"/>
        </w:rPr>
        <w:t xml:space="preserve">‘Recém-nascido’, ‘Enfermagem’, ‘Cuidados </w:t>
      </w:r>
      <w:proofErr w:type="spellStart"/>
      <w:r>
        <w:rPr>
          <w:rFonts w:ascii="Times New Roman" w:eastAsia="Times New Roman" w:hAnsi="Times New Roman" w:cs="Times New Roman"/>
          <w:i/>
          <w:sz w:val="24"/>
          <w:szCs w:val="24"/>
        </w:rPr>
        <w:t>Palitivos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selecionados no Descritores em Ciências da Saúde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Newborn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Palliative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‘Nurse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Nurse’ no </w:t>
      </w:r>
      <w:r>
        <w:rPr>
          <w:rFonts w:ascii="Times New Roman" w:eastAsia="Times New Roman" w:hAnsi="Times New Roman" w:cs="Times New Roman"/>
          <w:i/>
          <w:sz w:val="24"/>
          <w:szCs w:val="24"/>
        </w:rPr>
        <w:t xml:space="preserve">Medical </w:t>
      </w:r>
      <w:proofErr w:type="spellStart"/>
      <w:r>
        <w:rPr>
          <w:rFonts w:ascii="Times New Roman" w:eastAsia="Times New Roman" w:hAnsi="Times New Roman" w:cs="Times New Roman"/>
          <w:i/>
          <w:sz w:val="24"/>
          <w:szCs w:val="24"/>
        </w:rPr>
        <w:t>Subject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Headings</w:t>
      </w:r>
      <w:proofErr w:type="spellEnd"/>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utilizando o operador </w:t>
      </w:r>
      <w:r>
        <w:rPr>
          <w:rFonts w:ascii="Times New Roman" w:eastAsia="Times New Roman" w:hAnsi="Times New Roman" w:cs="Times New Roman"/>
          <w:i/>
          <w:sz w:val="24"/>
          <w:szCs w:val="24"/>
        </w:rPr>
        <w:t xml:space="preserve">booleano ‘AND’ </w:t>
      </w:r>
      <w:r>
        <w:rPr>
          <w:rFonts w:ascii="Times New Roman" w:eastAsia="Times New Roman" w:hAnsi="Times New Roman" w:cs="Times New Roman"/>
          <w:sz w:val="24"/>
          <w:szCs w:val="24"/>
        </w:rPr>
        <w:t>para realizar cruzamentos e aumentar o número de resultados encontrados. Após a seleção dos estudos conforme os critérios estabelecidos, foi feita a avaliação, interpretação dos resultados e apontada a síntese da temática.</w:t>
      </w:r>
    </w:p>
    <w:p w14:paraId="2CB24581" w14:textId="77777777" w:rsidR="009350E8" w:rsidRDefault="009350E8">
      <w:pPr>
        <w:spacing w:after="0" w:line="360" w:lineRule="auto"/>
        <w:jc w:val="both"/>
        <w:rPr>
          <w:rFonts w:ascii="Times New Roman" w:eastAsia="Times New Roman" w:hAnsi="Times New Roman" w:cs="Times New Roman"/>
          <w:sz w:val="24"/>
          <w:szCs w:val="24"/>
        </w:rPr>
      </w:pPr>
    </w:p>
    <w:p w14:paraId="4E21312A" w14:textId="0C92D3B6" w:rsidR="009350E8" w:rsidRDefault="00AF3B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CRITÉRIOS DE INCLUSÃO E EXCLUSÃO</w:t>
      </w:r>
    </w:p>
    <w:p w14:paraId="6A680726" w14:textId="5A06073F" w:rsidR="009350E8" w:rsidRDefault="00000000">
      <w:pPr>
        <w:shd w:val="clear" w:color="auto" w:fill="FFFFFF"/>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presente pesquisa teve como critérios de inclusão: todos os tipos de estudos, em idioma </w:t>
      </w:r>
      <w:proofErr w:type="spellStart"/>
      <w:r>
        <w:rPr>
          <w:rFonts w:ascii="Times New Roman" w:eastAsia="Times New Roman" w:hAnsi="Times New Roman" w:cs="Times New Roman"/>
          <w:sz w:val="24"/>
          <w:szCs w:val="24"/>
        </w:rPr>
        <w:t>portugues</w:t>
      </w:r>
      <w:proofErr w:type="spellEnd"/>
      <w:r>
        <w:rPr>
          <w:rFonts w:ascii="Times New Roman" w:eastAsia="Times New Roman" w:hAnsi="Times New Roman" w:cs="Times New Roman"/>
          <w:sz w:val="24"/>
          <w:szCs w:val="24"/>
        </w:rPr>
        <w:t xml:space="preserve"> e inglês, o qual envolve neonatos, que abordem a temática cuidados paliativos e que estejam relacionados a enfermagem, artigos originais completos, artigos gratuitos, ano de publicação de 2013 até 2023, nos idiomas português, os quais abordassem os desafios encontrados </w:t>
      </w:r>
      <w:r w:rsidR="0001216A">
        <w:rPr>
          <w:rFonts w:ascii="Times New Roman" w:eastAsia="Times New Roman" w:hAnsi="Times New Roman" w:cs="Times New Roman"/>
          <w:sz w:val="24"/>
          <w:szCs w:val="24"/>
        </w:rPr>
        <w:t>nos cuidados paliativos</w:t>
      </w:r>
      <w:r>
        <w:rPr>
          <w:rFonts w:ascii="Times New Roman" w:eastAsia="Times New Roman" w:hAnsi="Times New Roman" w:cs="Times New Roman"/>
          <w:sz w:val="24"/>
          <w:szCs w:val="24"/>
        </w:rPr>
        <w:t xml:space="preserve"> ao recém-nascido.</w:t>
      </w:r>
    </w:p>
    <w:p w14:paraId="33E7366A" w14:textId="77777777" w:rsidR="009350E8" w:rsidRDefault="00000000">
      <w:pPr>
        <w:shd w:val="clear" w:color="auto" w:fill="FFFFFF"/>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houve critério de exclusão devido a quantidade baixa de artigos encontrados na literatura que atendesse aos objetivos da presente pesquisa.</w:t>
      </w:r>
    </w:p>
    <w:p w14:paraId="481F52C7" w14:textId="179FB08F" w:rsidR="009350E8" w:rsidRDefault="00AF3B12">
      <w:pPr>
        <w:pStyle w:val="Ttulo2"/>
        <w:keepNext w:val="0"/>
        <w:keepLines w:val="0"/>
        <w:spacing w:after="120"/>
        <w:jc w:val="both"/>
        <w:rPr>
          <w:rFonts w:ascii="Times New Roman" w:eastAsia="Times New Roman" w:hAnsi="Times New Roman" w:cs="Times New Roman"/>
          <w:b w:val="0"/>
          <w:sz w:val="24"/>
          <w:szCs w:val="24"/>
        </w:rPr>
      </w:pPr>
      <w:bookmarkStart w:id="4" w:name="_3znysh7" w:colFirst="0" w:colLast="0"/>
      <w:bookmarkEnd w:id="4"/>
      <w:r>
        <w:rPr>
          <w:rFonts w:ascii="Times New Roman" w:eastAsia="Times New Roman" w:hAnsi="Times New Roman" w:cs="Times New Roman"/>
          <w:b w:val="0"/>
          <w:sz w:val="24"/>
          <w:szCs w:val="24"/>
        </w:rPr>
        <w:t>2.5 AMOSTRA</w:t>
      </w:r>
    </w:p>
    <w:p w14:paraId="74B78710" w14:textId="77777777" w:rsidR="009350E8" w:rsidRDefault="00000000">
      <w:pPr>
        <w:spacing w:after="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os cruzamentos com os descritores apontados anteriormente, obteve-se um total de 531 artigos publicados com o recorte temporal. Após a leitura do título e resumo foram pré-selecionados 26 artigos, destes foram excluídos 03 estudos duplicados, restando 23 artigos. </w:t>
      </w:r>
      <w:r>
        <w:rPr>
          <w:rFonts w:ascii="Times New Roman" w:eastAsia="Times New Roman" w:hAnsi="Times New Roman" w:cs="Times New Roman"/>
          <w:sz w:val="24"/>
          <w:szCs w:val="24"/>
        </w:rPr>
        <w:lastRenderedPageBreak/>
        <w:t>Após a leitura cuidadosa na íntegra dos artigos pré-selecionados, foram excluídos 15 textos por não se enquadrarem com a pesquisa, finalizando com 08 artigos que foram selecionados por atenderem todos os critérios estabelecidos, conforme fluxograma abaixo:</w:t>
      </w:r>
    </w:p>
    <w:p w14:paraId="514804E4" w14:textId="6B6842AD" w:rsidR="009350E8" w:rsidRDefault="00000000">
      <w:pPr>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fluxograma abaixo evidencia detalhadamente este processo de busca para seleção dos artigos:</w:t>
      </w:r>
    </w:p>
    <w:p w14:paraId="52F07DFC" w14:textId="77777777" w:rsidR="009350E8" w:rsidRDefault="009350E8">
      <w:pPr>
        <w:spacing w:after="0" w:line="360" w:lineRule="auto"/>
        <w:ind w:firstLine="700"/>
        <w:jc w:val="both"/>
        <w:rPr>
          <w:rFonts w:ascii="Times New Roman" w:eastAsia="Times New Roman" w:hAnsi="Times New Roman" w:cs="Times New Roman"/>
          <w:sz w:val="24"/>
          <w:szCs w:val="24"/>
        </w:rPr>
      </w:pPr>
    </w:p>
    <w:p w14:paraId="6F1E209C" w14:textId="77777777" w:rsidR="009350E8" w:rsidRDefault="009350E8">
      <w:pPr>
        <w:spacing w:after="0" w:line="360" w:lineRule="auto"/>
        <w:ind w:firstLine="700"/>
        <w:jc w:val="both"/>
        <w:rPr>
          <w:rFonts w:ascii="Times New Roman" w:eastAsia="Times New Roman" w:hAnsi="Times New Roman" w:cs="Times New Roman"/>
          <w:sz w:val="24"/>
          <w:szCs w:val="24"/>
        </w:rPr>
      </w:pPr>
    </w:p>
    <w:p w14:paraId="71D5E85F" w14:textId="77777777" w:rsidR="009350E8" w:rsidRDefault="009350E8">
      <w:pPr>
        <w:spacing w:after="0" w:line="360" w:lineRule="auto"/>
        <w:ind w:firstLine="700"/>
        <w:jc w:val="both"/>
        <w:rPr>
          <w:rFonts w:ascii="Times New Roman" w:eastAsia="Times New Roman" w:hAnsi="Times New Roman" w:cs="Times New Roman"/>
          <w:sz w:val="24"/>
          <w:szCs w:val="24"/>
        </w:rPr>
      </w:pPr>
    </w:p>
    <w:p w14:paraId="36406D56" w14:textId="77777777" w:rsidR="009350E8" w:rsidRDefault="009350E8">
      <w:pPr>
        <w:spacing w:after="0" w:line="360" w:lineRule="auto"/>
        <w:ind w:firstLine="700"/>
        <w:jc w:val="both"/>
        <w:rPr>
          <w:rFonts w:ascii="Times New Roman" w:eastAsia="Times New Roman" w:hAnsi="Times New Roman" w:cs="Times New Roman"/>
          <w:sz w:val="24"/>
          <w:szCs w:val="24"/>
        </w:rPr>
      </w:pPr>
    </w:p>
    <w:p w14:paraId="60AF5A93" w14:textId="5FF4CCC5" w:rsidR="009350E8" w:rsidRDefault="00000000">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hidden="0" allowOverlap="1" wp14:anchorId="6E4FE8DB" wp14:editId="32F2C7A1">
                <wp:simplePos x="0" y="0"/>
                <wp:positionH relativeFrom="column">
                  <wp:posOffset>1435100</wp:posOffset>
                </wp:positionH>
                <wp:positionV relativeFrom="paragraph">
                  <wp:posOffset>88900</wp:posOffset>
                </wp:positionV>
                <wp:extent cx="612775" cy="355600"/>
                <wp:effectExtent l="0" t="0" r="0" b="0"/>
                <wp:wrapNone/>
                <wp:docPr id="9" name="Retângulo 9"/>
                <wp:cNvGraphicFramePr/>
                <a:graphic xmlns:a="http://schemas.openxmlformats.org/drawingml/2006/main">
                  <a:graphicData uri="http://schemas.microsoft.com/office/word/2010/wordprocessingShape">
                    <wps:wsp>
                      <wps:cNvSpPr/>
                      <wps:spPr>
                        <a:xfrm>
                          <a:off x="5045963" y="3608550"/>
                          <a:ext cx="600075" cy="342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DBA36B0" w14:textId="77777777" w:rsidR="009350E8" w:rsidRDefault="00000000">
                            <w:pPr>
                              <w:spacing w:after="160" w:line="258" w:lineRule="auto"/>
                              <w:jc w:val="center"/>
                              <w:textDirection w:val="btLr"/>
                            </w:pPr>
                            <w:r>
                              <w:rPr>
                                <w:rFonts w:ascii="Times New Roman" w:eastAsia="Times New Roman" w:hAnsi="Times New Roman" w:cs="Times New Roman"/>
                                <w:b/>
                                <w:color w:val="000000"/>
                                <w:sz w:val="16"/>
                              </w:rPr>
                              <w:t>LILACS (n=12)</w:t>
                            </w:r>
                          </w:p>
                        </w:txbxContent>
                      </wps:txbx>
                      <wps:bodyPr spcFirstLastPara="1" wrap="square" lIns="91425" tIns="45700" rIns="91425" bIns="45700" anchor="ctr" anchorCtr="0">
                        <a:noAutofit/>
                      </wps:bodyPr>
                    </wps:wsp>
                  </a:graphicData>
                </a:graphic>
              </wp:anchor>
            </w:drawing>
          </mc:Choice>
          <mc:Fallback>
            <w:pict>
              <v:rect w14:anchorId="6E4FE8DB" id="Retângulo 9" o:spid="_x0000_s1028" style="position:absolute;margin-left:113pt;margin-top:7pt;width:48.25pt;height: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" fillcolor="white [3201]" strokecolor="black [3200]" strokeweight="1pt">
                <v:stroke startarrowwidth="narrow" startarrowlength="short" endarrowwidth="narrow" endarrowlength="short"/>
                <v:textbox inset="2.53958mm,1.2694mm,2.53958mm,1.2694mm">
                  <w:txbxContent>
                    <w:p w14:paraId="6DBA36B0" w14:textId="77777777" w:rsidR="009350E8" w:rsidRDefault="00000000">
                      <w:pPr>
                        <w:spacing w:after="160" w:line="258" w:lineRule="auto"/>
                        <w:jc w:val="center"/>
                        <w:textDirection w:val="btLr"/>
                      </w:pPr>
                      <w:r>
                        <w:rPr>
                          <w:rFonts w:ascii="Times New Roman" w:eastAsia="Times New Roman" w:hAnsi="Times New Roman" w:cs="Times New Roman"/>
                          <w:b/>
                          <w:color w:val="000000"/>
                          <w:sz w:val="16"/>
                        </w:rPr>
                        <w:t>LILACS (n=12)</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75F4D7F8" wp14:editId="4D0E4585">
                <wp:simplePos x="0" y="0"/>
                <wp:positionH relativeFrom="column">
                  <wp:posOffset>596900</wp:posOffset>
                </wp:positionH>
                <wp:positionV relativeFrom="paragraph">
                  <wp:posOffset>88900</wp:posOffset>
                </wp:positionV>
                <wp:extent cx="717550" cy="336550"/>
                <wp:effectExtent l="0" t="0" r="0" b="0"/>
                <wp:wrapNone/>
                <wp:docPr id="6" name="Retângulo 6"/>
                <wp:cNvGraphicFramePr/>
                <a:graphic xmlns:a="http://schemas.openxmlformats.org/drawingml/2006/main">
                  <a:graphicData uri="http://schemas.microsoft.com/office/word/2010/wordprocessingShape">
                    <wps:wsp>
                      <wps:cNvSpPr/>
                      <wps:spPr>
                        <a:xfrm>
                          <a:off x="4993575" y="3618075"/>
                          <a:ext cx="704850" cy="3238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B0044D8" w14:textId="77777777" w:rsidR="009350E8" w:rsidRDefault="00000000">
                            <w:pPr>
                              <w:spacing w:after="160" w:line="258" w:lineRule="auto"/>
                              <w:jc w:val="center"/>
                              <w:textDirection w:val="btLr"/>
                            </w:pPr>
                            <w:r>
                              <w:rPr>
                                <w:rFonts w:ascii="Times New Roman" w:eastAsia="Times New Roman" w:hAnsi="Times New Roman" w:cs="Times New Roman"/>
                                <w:b/>
                                <w:color w:val="000000"/>
                                <w:sz w:val="16"/>
                              </w:rPr>
                              <w:t>MEDLINE (n=241)</w:t>
                            </w:r>
                          </w:p>
                        </w:txbxContent>
                      </wps:txbx>
                      <wps:bodyPr spcFirstLastPara="1" wrap="square" lIns="91425" tIns="45700" rIns="91425" bIns="45700" anchor="ctr" anchorCtr="0">
                        <a:noAutofit/>
                      </wps:bodyPr>
                    </wps:wsp>
                  </a:graphicData>
                </a:graphic>
              </wp:anchor>
            </w:drawing>
          </mc:Choice>
          <mc:Fallback>
            <w:pict>
              <v:rect w14:anchorId="75F4D7F8" id="Retângulo 6" o:spid="_x0000_s1029" style="position:absolute;margin-left:47pt;margin-top:7pt;width:56.5pt;height: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" fillcolor="white [3201]" strokecolor="black [3200]" strokeweight="1pt">
                <v:stroke startarrowwidth="narrow" startarrowlength="short" endarrowwidth="narrow" endarrowlength="short"/>
                <v:textbox inset="2.53958mm,1.2694mm,2.53958mm,1.2694mm">
                  <w:txbxContent>
                    <w:p w14:paraId="3B0044D8" w14:textId="77777777" w:rsidR="009350E8" w:rsidRDefault="00000000">
                      <w:pPr>
                        <w:spacing w:after="160" w:line="258" w:lineRule="auto"/>
                        <w:jc w:val="center"/>
                        <w:textDirection w:val="btLr"/>
                      </w:pPr>
                      <w:r>
                        <w:rPr>
                          <w:rFonts w:ascii="Times New Roman" w:eastAsia="Times New Roman" w:hAnsi="Times New Roman" w:cs="Times New Roman"/>
                          <w:b/>
                          <w:color w:val="000000"/>
                          <w:sz w:val="16"/>
                        </w:rPr>
                        <w:t>MEDLINE (n=241)</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78DE60B" wp14:editId="59BF0EF5">
                <wp:simplePos x="0" y="0"/>
                <wp:positionH relativeFrom="column">
                  <wp:posOffset>2247900</wp:posOffset>
                </wp:positionH>
                <wp:positionV relativeFrom="paragraph">
                  <wp:posOffset>88900</wp:posOffset>
                </wp:positionV>
                <wp:extent cx="752475" cy="361950"/>
                <wp:effectExtent l="0" t="0" r="0" b="0"/>
                <wp:wrapNone/>
                <wp:docPr id="18" name="Retângulo 18"/>
                <wp:cNvGraphicFramePr/>
                <a:graphic xmlns:a="http://schemas.openxmlformats.org/drawingml/2006/main">
                  <a:graphicData uri="http://schemas.microsoft.com/office/word/2010/wordprocessingShape">
                    <wps:wsp>
                      <wps:cNvSpPr/>
                      <wps:spPr>
                        <a:xfrm>
                          <a:off x="4974525" y="3603788"/>
                          <a:ext cx="742950" cy="352425"/>
                        </a:xfrm>
                        <a:prstGeom prst="rect">
                          <a:avLst/>
                        </a:prstGeom>
                        <a:solidFill>
                          <a:schemeClr val="lt1"/>
                        </a:solidFill>
                        <a:ln w="9525" cap="flat" cmpd="sng">
                          <a:solidFill>
                            <a:schemeClr val="dk1"/>
                          </a:solidFill>
                          <a:prstDash val="solid"/>
                          <a:round/>
                          <a:headEnd type="none" w="sm" len="sm"/>
                          <a:tailEnd type="none" w="sm" len="sm"/>
                        </a:ln>
                      </wps:spPr>
                      <wps:txbx>
                        <w:txbxContent>
                          <w:p w14:paraId="71454F9F"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BDENF (n=9)</w:t>
                            </w:r>
                          </w:p>
                        </w:txbxContent>
                      </wps:txbx>
                      <wps:bodyPr spcFirstLastPara="1" wrap="square" lIns="91425" tIns="45700" rIns="91425" bIns="45700" anchor="ctr" anchorCtr="0">
                        <a:noAutofit/>
                      </wps:bodyPr>
                    </wps:wsp>
                  </a:graphicData>
                </a:graphic>
              </wp:anchor>
            </w:drawing>
          </mc:Choice>
          <mc:Fallback>
            <w:pict>
              <v:rect w14:anchorId="378DE60B" id="Retângulo 18" o:spid="_x0000_s1030" style="position:absolute;margin-left:177pt;margin-top:7pt;width:59.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" fillcolor="white [3201]" strokecolor="black [3200]">
                <v:stroke startarrowwidth="narrow" startarrowlength="short" endarrowwidth="narrow" endarrowlength="short" joinstyle="round"/>
                <v:textbox inset="2.53958mm,1.2694mm,2.53958mm,1.2694mm">
                  <w:txbxContent>
                    <w:p w14:paraId="71454F9F"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BDENF (n=9)</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1ADBA7A" wp14:editId="50D79C42">
                <wp:simplePos x="0" y="0"/>
                <wp:positionH relativeFrom="column">
                  <wp:posOffset>3124200</wp:posOffset>
                </wp:positionH>
                <wp:positionV relativeFrom="paragraph">
                  <wp:posOffset>101600</wp:posOffset>
                </wp:positionV>
                <wp:extent cx="704850" cy="352425"/>
                <wp:effectExtent l="0" t="0" r="0" b="0"/>
                <wp:wrapNone/>
                <wp:docPr id="12" name="Retângulo 12"/>
                <wp:cNvGraphicFramePr/>
                <a:graphic xmlns:a="http://schemas.openxmlformats.org/drawingml/2006/main">
                  <a:graphicData uri="http://schemas.microsoft.com/office/word/2010/wordprocessingShape">
                    <wps:wsp>
                      <wps:cNvSpPr/>
                      <wps:spPr>
                        <a:xfrm>
                          <a:off x="4998338" y="3608550"/>
                          <a:ext cx="695325" cy="342900"/>
                        </a:xfrm>
                        <a:prstGeom prst="rect">
                          <a:avLst/>
                        </a:prstGeom>
                        <a:solidFill>
                          <a:schemeClr val="lt1"/>
                        </a:solidFill>
                        <a:ln w="9525" cap="flat" cmpd="sng">
                          <a:solidFill>
                            <a:schemeClr val="dk1"/>
                          </a:solidFill>
                          <a:prstDash val="solid"/>
                          <a:round/>
                          <a:headEnd type="none" w="sm" len="sm"/>
                          <a:tailEnd type="none" w="sm" len="sm"/>
                        </a:ln>
                      </wps:spPr>
                      <wps:txbx>
                        <w:txbxContent>
                          <w:p w14:paraId="76CE4FA6"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BVS (n=269)</w:t>
                            </w:r>
                          </w:p>
                        </w:txbxContent>
                      </wps:txbx>
                      <wps:bodyPr spcFirstLastPara="1" wrap="square" lIns="91425" tIns="45700" rIns="91425" bIns="45700" anchor="ctr" anchorCtr="0">
                        <a:noAutofit/>
                      </wps:bodyPr>
                    </wps:wsp>
                  </a:graphicData>
                </a:graphic>
              </wp:anchor>
            </w:drawing>
          </mc:Choice>
          <mc:Fallback>
            <w:pict>
              <v:rect w14:anchorId="11ADBA7A" id="Retângulo 12" o:spid="_x0000_s1031" style="position:absolute;margin-left:246pt;margin-top:8pt;width:55.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" fillcolor="white [3201]" strokecolor="black [3200]">
                <v:stroke startarrowwidth="narrow" startarrowlength="short" endarrowwidth="narrow" endarrowlength="short" joinstyle="round"/>
                <v:textbox inset="2.53958mm,1.2694mm,2.53958mm,1.2694mm">
                  <w:txbxContent>
                    <w:p w14:paraId="76CE4FA6"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BVS (n=269)</w:t>
                      </w:r>
                    </w:p>
                  </w:txbxContent>
                </v:textbox>
              </v:rect>
            </w:pict>
          </mc:Fallback>
        </mc:AlternateContent>
      </w:r>
      <w:r>
        <w:rPr>
          <w:noProof/>
        </w:rPr>
        <w:drawing>
          <wp:anchor distT="0" distB="0" distL="114300" distR="114300" simplePos="0" relativeHeight="251666432" behindDoc="0" locked="0" layoutInCell="1" hidden="0" allowOverlap="1" wp14:anchorId="7A9263D1" wp14:editId="5D0C52F1">
            <wp:simplePos x="0" y="0"/>
            <wp:positionH relativeFrom="column">
              <wp:posOffset>4083050</wp:posOffset>
            </wp:positionH>
            <wp:positionV relativeFrom="paragraph">
              <wp:posOffset>64770</wp:posOffset>
            </wp:positionV>
            <wp:extent cx="143510" cy="462280"/>
            <wp:effectExtent l="0" t="0" r="0" b="0"/>
            <wp:wrapSquare wrapText="bothSides" distT="0" distB="0" distL="114300" distR="114300"/>
            <wp:docPr id="26"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rot="16200000">
                      <a:off x="0" y="0"/>
                      <a:ext cx="143510" cy="462280"/>
                    </a:xfrm>
                    <a:prstGeom prst="rect">
                      <a:avLst/>
                    </a:prstGeom>
                    <a:ln/>
                  </pic:spPr>
                </pic:pic>
              </a:graphicData>
            </a:graphic>
          </wp:anchor>
        </w:drawing>
      </w:r>
      <w:r>
        <w:rPr>
          <w:noProof/>
        </w:rPr>
        <mc:AlternateContent>
          <mc:Choice Requires="wps">
            <w:drawing>
              <wp:anchor distT="0" distB="0" distL="114300" distR="114300" simplePos="0" relativeHeight="251667456" behindDoc="0" locked="0" layoutInCell="1" hidden="0" allowOverlap="1" wp14:anchorId="3CD6D7DE" wp14:editId="2B616186">
                <wp:simplePos x="0" y="0"/>
                <wp:positionH relativeFrom="column">
                  <wp:posOffset>4432300</wp:posOffset>
                </wp:positionH>
                <wp:positionV relativeFrom="paragraph">
                  <wp:posOffset>101600</wp:posOffset>
                </wp:positionV>
                <wp:extent cx="971550" cy="361950"/>
                <wp:effectExtent l="0" t="0" r="0" b="0"/>
                <wp:wrapNone/>
                <wp:docPr id="3" name="Retângulo 3"/>
                <wp:cNvGraphicFramePr/>
                <a:graphic xmlns:a="http://schemas.openxmlformats.org/drawingml/2006/main">
                  <a:graphicData uri="http://schemas.microsoft.com/office/word/2010/wordprocessingShape">
                    <wps:wsp>
                      <wps:cNvSpPr/>
                      <wps:spPr>
                        <a:xfrm>
                          <a:off x="4864988" y="3603788"/>
                          <a:ext cx="962025" cy="352425"/>
                        </a:xfrm>
                        <a:prstGeom prst="rect">
                          <a:avLst/>
                        </a:prstGeom>
                        <a:solidFill>
                          <a:schemeClr val="lt1"/>
                        </a:solidFill>
                        <a:ln w="9525" cap="flat" cmpd="sng">
                          <a:solidFill>
                            <a:schemeClr val="dk1"/>
                          </a:solidFill>
                          <a:prstDash val="solid"/>
                          <a:round/>
                          <a:headEnd type="none" w="sm" len="sm"/>
                          <a:tailEnd type="none" w="sm" len="sm"/>
                        </a:ln>
                      </wps:spPr>
                      <wps:txbx>
                        <w:txbxContent>
                          <w:p w14:paraId="2057D537"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Pesquisados com recorte temporal</w:t>
                            </w:r>
                          </w:p>
                        </w:txbxContent>
                      </wps:txbx>
                      <wps:bodyPr spcFirstLastPara="1" wrap="square" lIns="91425" tIns="45700" rIns="91425" bIns="45700" anchor="ctr" anchorCtr="0">
                        <a:noAutofit/>
                      </wps:bodyPr>
                    </wps:wsp>
                  </a:graphicData>
                </a:graphic>
              </wp:anchor>
            </w:drawing>
          </mc:Choice>
          <mc:Fallback>
            <w:pict>
              <v:rect w14:anchorId="3CD6D7DE" id="Retângulo 3" o:spid="_x0000_s1032" style="position:absolute;margin-left:349pt;margin-top:8pt;width:76.5pt;height: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" fillcolor="white [3201]" strokecolor="black [3200]">
                <v:stroke startarrowwidth="narrow" startarrowlength="short" endarrowwidth="narrow" endarrowlength="short" joinstyle="round"/>
                <v:textbox inset="2.53958mm,1.2694mm,2.53958mm,1.2694mm">
                  <w:txbxContent>
                    <w:p w14:paraId="2057D537"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Pesquisados com recorte temporal</w:t>
                      </w:r>
                    </w:p>
                  </w:txbxContent>
                </v:textbox>
              </v:rect>
            </w:pict>
          </mc:Fallback>
        </mc:AlternateContent>
      </w:r>
    </w:p>
    <w:p w14:paraId="4232AD8B" w14:textId="4D609362" w:rsidR="009350E8" w:rsidRDefault="0001216A">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8480" behindDoc="0" locked="0" layoutInCell="1" hidden="0" allowOverlap="1" wp14:anchorId="1F594F97" wp14:editId="0D02ED12">
                <wp:simplePos x="0" y="0"/>
                <wp:positionH relativeFrom="margin">
                  <wp:align>left</wp:align>
                </wp:positionH>
                <wp:positionV relativeFrom="paragraph">
                  <wp:posOffset>103663</wp:posOffset>
                </wp:positionV>
                <wp:extent cx="1061085" cy="256223"/>
                <wp:effectExtent l="2540" t="0" r="27305" b="27305"/>
                <wp:wrapNone/>
                <wp:docPr id="1" name="Fluxograma: Processo 1"/>
                <wp:cNvGraphicFramePr/>
                <a:graphic xmlns:a="http://schemas.openxmlformats.org/drawingml/2006/main">
                  <a:graphicData uri="http://schemas.microsoft.com/office/word/2010/wordprocessingShape">
                    <wps:wsp>
                      <wps:cNvSpPr/>
                      <wps:spPr>
                        <a:xfrm rot="16200000">
                          <a:off x="0" y="0"/>
                          <a:ext cx="1061085" cy="256223"/>
                        </a:xfrm>
                        <a:prstGeom prst="flowChartProcess">
                          <a:avLst/>
                        </a:prstGeom>
                        <a:noFill/>
                        <a:ln w="9525" cap="flat" cmpd="sng">
                          <a:solidFill>
                            <a:schemeClr val="dk1"/>
                          </a:solidFill>
                          <a:prstDash val="solid"/>
                          <a:round/>
                          <a:headEnd type="none" w="sm" len="sm"/>
                          <a:tailEnd type="none" w="sm" len="sm"/>
                        </a:ln>
                      </wps:spPr>
                      <wps:txbx>
                        <w:txbxContent>
                          <w:p w14:paraId="378BAF19"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IDENTIFICAÇÃO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594F97" id="_x0000_t109" coordsize="21600,21600" o:spt="109" path="m,l,21600r21600,l21600,xe">
                <v:stroke joinstyle="miter"/>
                <v:path gradientshapeok="t" o:connecttype="rect"/>
              </v:shapetype>
              <v:shape id="Fluxograma: Processo 1" o:spid="_x0000_s1033" type="#_x0000_t109" style="position:absolute;margin-left:0;margin-top:8.15pt;width:83.55pt;height:20.2pt;rotation:-90;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" filled="f" strokecolor="black [3200]">
                <v:stroke startarrowwidth="narrow" startarrowlength="short" endarrowwidth="narrow" endarrowlength="short" joinstyle="round"/>
                <v:textbox inset="2.53958mm,1.2694mm,2.53958mm,1.2694mm">
                  <w:txbxContent>
                    <w:p w14:paraId="378BAF19"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IDENTIFICAÇÃO</w:t>
                      </w:r>
                    </w:p>
                  </w:txbxContent>
                </v:textbox>
                <w10:wrap anchorx="margin"/>
              </v:shape>
            </w:pict>
          </mc:Fallback>
        </mc:AlternateContent>
      </w:r>
      <w:r>
        <w:rPr>
          <w:noProof/>
        </w:rPr>
        <w:drawing>
          <wp:anchor distT="0" distB="0" distL="114300" distR="114300" simplePos="0" relativeHeight="251669504" behindDoc="0" locked="0" layoutInCell="1" hidden="0" allowOverlap="1" wp14:anchorId="3673D00A" wp14:editId="1400D685">
            <wp:simplePos x="0" y="0"/>
            <wp:positionH relativeFrom="column">
              <wp:posOffset>2978785</wp:posOffset>
            </wp:positionH>
            <wp:positionV relativeFrom="paragraph">
              <wp:posOffset>233680</wp:posOffset>
            </wp:positionV>
            <wp:extent cx="115570" cy="1324610"/>
            <wp:effectExtent l="0" t="0" r="0" b="0"/>
            <wp:wrapSquare wrapText="bothSides" distT="0" distB="0" distL="114300" distR="114300"/>
            <wp:docPr id="24"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rot="16200000">
                      <a:off x="0" y="0"/>
                      <a:ext cx="115570" cy="1324610"/>
                    </a:xfrm>
                    <a:prstGeom prst="rect">
                      <a:avLst/>
                    </a:prstGeom>
                    <a:ln/>
                  </pic:spPr>
                </pic:pic>
              </a:graphicData>
            </a:graphic>
          </wp:anchor>
        </w:drawing>
      </w:r>
    </w:p>
    <w:p w14:paraId="2D3875CE" w14:textId="77777777" w:rsidR="009350E8" w:rsidRDefault="00000000">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0528" behindDoc="0" locked="0" layoutInCell="1" hidden="0" allowOverlap="1" wp14:anchorId="7F325958" wp14:editId="499A8B8A">
                <wp:simplePos x="0" y="0"/>
                <wp:positionH relativeFrom="column">
                  <wp:posOffset>927100</wp:posOffset>
                </wp:positionH>
                <wp:positionV relativeFrom="paragraph">
                  <wp:posOffset>0</wp:posOffset>
                </wp:positionV>
                <wp:extent cx="2686050" cy="266700"/>
                <wp:effectExtent l="0" t="0" r="0" b="0"/>
                <wp:wrapNone/>
                <wp:docPr id="4" name="Fluxograma: Processo 4"/>
                <wp:cNvGraphicFramePr/>
                <a:graphic xmlns:a="http://schemas.openxmlformats.org/drawingml/2006/main">
                  <a:graphicData uri="http://schemas.microsoft.com/office/word/2010/wordprocessingShape">
                    <wps:wsp>
                      <wps:cNvSpPr/>
                      <wps:spPr>
                        <a:xfrm>
                          <a:off x="4007738" y="3651413"/>
                          <a:ext cx="2676525" cy="257175"/>
                        </a:xfrm>
                        <a:prstGeom prst="flowChartProcess">
                          <a:avLst/>
                        </a:prstGeom>
                        <a:noFill/>
                        <a:ln w="9525" cap="flat" cmpd="sng">
                          <a:solidFill>
                            <a:schemeClr val="dk1"/>
                          </a:solidFill>
                          <a:prstDash val="solid"/>
                          <a:round/>
                          <a:headEnd type="none" w="sm" len="sm"/>
                          <a:tailEnd type="none" w="sm" len="sm"/>
                        </a:ln>
                      </wps:spPr>
                      <wps:txbx>
                        <w:txbxContent>
                          <w:p w14:paraId="31A750F0"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 xml:space="preserve">Total de artigos encontrados nas bases de dados n= (531) </w:t>
                            </w:r>
                          </w:p>
                        </w:txbxContent>
                      </wps:txbx>
                      <wps:bodyPr spcFirstLastPara="1" wrap="square" lIns="91425" tIns="45700" rIns="91425" bIns="45700" anchor="ctr" anchorCtr="0">
                        <a:noAutofit/>
                      </wps:bodyPr>
                    </wps:wsp>
                  </a:graphicData>
                </a:graphic>
              </wp:anchor>
            </w:drawing>
          </mc:Choice>
          <mc:Fallback>
            <w:pict>
              <v:shape w14:anchorId="7F325958" id="Fluxograma: Processo 4" o:spid="_x0000_s1034" type="#_x0000_t109" style="position:absolute;margin-left:73pt;margin-top:0;width:211.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" filled="f" strokecolor="black [3200]">
                <v:stroke startarrowwidth="narrow" startarrowlength="short" endarrowwidth="narrow" endarrowlength="short" joinstyle="round"/>
                <v:textbox inset="2.53958mm,1.2694mm,2.53958mm,1.2694mm">
                  <w:txbxContent>
                    <w:p w14:paraId="31A750F0"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 xml:space="preserve">Total de artigos encontrados nas bases de dados n= (531) </w:t>
                      </w:r>
                    </w:p>
                  </w:txbxContent>
                </v:textbox>
              </v:shape>
            </w:pict>
          </mc:Fallback>
        </mc:AlternateContent>
      </w:r>
    </w:p>
    <w:p w14:paraId="6A0C1E2D" w14:textId="77777777" w:rsidR="009350E8" w:rsidRDefault="00000000">
      <w:pPr>
        <w:rPr>
          <w:rFonts w:ascii="Times New Roman" w:eastAsia="Times New Roman" w:hAnsi="Times New Roman" w:cs="Times New Roman"/>
          <w:sz w:val="24"/>
          <w:szCs w:val="24"/>
        </w:rPr>
      </w:pPr>
      <w:r>
        <w:rPr>
          <w:noProof/>
        </w:rPr>
        <w:drawing>
          <wp:anchor distT="0" distB="0" distL="114300" distR="114300" simplePos="0" relativeHeight="251671552" behindDoc="0" locked="0" layoutInCell="1" hidden="0" allowOverlap="1" wp14:anchorId="48E80FAA" wp14:editId="09ADC121">
            <wp:simplePos x="0" y="0"/>
            <wp:positionH relativeFrom="column">
              <wp:posOffset>2225040</wp:posOffset>
            </wp:positionH>
            <wp:positionV relativeFrom="paragraph">
              <wp:posOffset>11430</wp:posOffset>
            </wp:positionV>
            <wp:extent cx="142875" cy="577850"/>
            <wp:effectExtent l="0" t="0" r="0" b="0"/>
            <wp:wrapSquare wrapText="bothSides" distT="0" distB="0" distL="114300" distR="114300"/>
            <wp:docPr id="21"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a:off x="0" y="0"/>
                      <a:ext cx="142875" cy="577850"/>
                    </a:xfrm>
                    <a:prstGeom prst="rect">
                      <a:avLst/>
                    </a:prstGeom>
                    <a:ln/>
                  </pic:spPr>
                </pic:pic>
              </a:graphicData>
            </a:graphic>
          </wp:anchor>
        </w:drawing>
      </w:r>
      <w:r>
        <w:rPr>
          <w:noProof/>
        </w:rPr>
        <mc:AlternateContent>
          <mc:Choice Requires="wps">
            <w:drawing>
              <wp:anchor distT="0" distB="0" distL="114300" distR="114300" simplePos="0" relativeHeight="251672576" behindDoc="0" locked="0" layoutInCell="1" hidden="0" allowOverlap="1" wp14:anchorId="69D6D6B1" wp14:editId="71F73DFB">
                <wp:simplePos x="0" y="0"/>
                <wp:positionH relativeFrom="column">
                  <wp:posOffset>3733800</wp:posOffset>
                </wp:positionH>
                <wp:positionV relativeFrom="paragraph">
                  <wp:posOffset>63500</wp:posOffset>
                </wp:positionV>
                <wp:extent cx="1752600" cy="361950"/>
                <wp:effectExtent l="0" t="0" r="0" b="0"/>
                <wp:wrapNone/>
                <wp:docPr id="13" name="Fluxograma: Processo 13"/>
                <wp:cNvGraphicFramePr/>
                <a:graphic xmlns:a="http://schemas.openxmlformats.org/drawingml/2006/main">
                  <a:graphicData uri="http://schemas.microsoft.com/office/word/2010/wordprocessingShape">
                    <wps:wsp>
                      <wps:cNvSpPr/>
                      <wps:spPr>
                        <a:xfrm>
                          <a:off x="4474463" y="3603788"/>
                          <a:ext cx="1743075" cy="352425"/>
                        </a:xfrm>
                        <a:prstGeom prst="flowChartProcess">
                          <a:avLst/>
                        </a:prstGeom>
                        <a:noFill/>
                        <a:ln w="9525" cap="flat" cmpd="sng">
                          <a:solidFill>
                            <a:schemeClr val="dk1"/>
                          </a:solidFill>
                          <a:prstDash val="solid"/>
                          <a:round/>
                          <a:headEnd type="none" w="sm" len="sm"/>
                          <a:tailEnd type="none" w="sm" len="sm"/>
                        </a:ln>
                      </wps:spPr>
                      <wps:txbx>
                        <w:txbxContent>
                          <w:p w14:paraId="6B57D112"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 xml:space="preserve">Artigos excluídos pelo título, resumo e tipo de estudo </w:t>
                            </w:r>
                          </w:p>
                        </w:txbxContent>
                      </wps:txbx>
                      <wps:bodyPr spcFirstLastPara="1" wrap="square" lIns="91425" tIns="45700" rIns="91425" bIns="45700" anchor="ctr" anchorCtr="0">
                        <a:noAutofit/>
                      </wps:bodyPr>
                    </wps:wsp>
                  </a:graphicData>
                </a:graphic>
              </wp:anchor>
            </w:drawing>
          </mc:Choice>
          <mc:Fallback>
            <w:pict>
              <v:shape w14:anchorId="69D6D6B1" id="Fluxograma: Processo 13" o:spid="_x0000_s1035" type="#_x0000_t109" style="position:absolute;margin-left:294pt;margin-top:5pt;width:138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" filled="f" strokecolor="black [3200]">
                <v:stroke startarrowwidth="narrow" startarrowlength="short" endarrowwidth="narrow" endarrowlength="short" joinstyle="round"/>
                <v:textbox inset="2.53958mm,1.2694mm,2.53958mm,1.2694mm">
                  <w:txbxContent>
                    <w:p w14:paraId="6B57D112"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 xml:space="preserve">Artigos excluídos pelo título, resumo e tipo de estudo </w:t>
                      </w:r>
                    </w:p>
                  </w:txbxContent>
                </v:textbox>
              </v:shape>
            </w:pict>
          </mc:Fallback>
        </mc:AlternateContent>
      </w:r>
    </w:p>
    <w:p w14:paraId="6DEE82FB" w14:textId="16144A07" w:rsidR="009350E8" w:rsidRDefault="0001216A">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0768" behindDoc="0" locked="0" layoutInCell="1" hidden="0" allowOverlap="1" wp14:anchorId="2C978922" wp14:editId="7516337E">
                <wp:simplePos x="0" y="0"/>
                <wp:positionH relativeFrom="margin">
                  <wp:align>left</wp:align>
                </wp:positionH>
                <wp:positionV relativeFrom="paragraph">
                  <wp:posOffset>143828</wp:posOffset>
                </wp:positionV>
                <wp:extent cx="771525" cy="278448"/>
                <wp:effectExtent l="0" t="952" r="27622" b="27623"/>
                <wp:wrapNone/>
                <wp:docPr id="11" name="Fluxograma: Processo 11"/>
                <wp:cNvGraphicFramePr/>
                <a:graphic xmlns:a="http://schemas.openxmlformats.org/drawingml/2006/main">
                  <a:graphicData uri="http://schemas.microsoft.com/office/word/2010/wordprocessingShape">
                    <wps:wsp>
                      <wps:cNvSpPr/>
                      <wps:spPr>
                        <a:xfrm rot="16200000">
                          <a:off x="0" y="0"/>
                          <a:ext cx="771525" cy="278448"/>
                        </a:xfrm>
                        <a:prstGeom prst="flowChartProcess">
                          <a:avLst/>
                        </a:prstGeom>
                        <a:noFill/>
                        <a:ln w="9525" cap="flat" cmpd="sng">
                          <a:solidFill>
                            <a:schemeClr val="dk1"/>
                          </a:solidFill>
                          <a:prstDash val="solid"/>
                          <a:round/>
                          <a:headEnd type="none" w="sm" len="sm"/>
                          <a:tailEnd type="none" w="sm" len="sm"/>
                        </a:ln>
                      </wps:spPr>
                      <wps:txbx>
                        <w:txbxContent>
                          <w:p w14:paraId="11622C23"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SELEÇÃO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78922" id="Fluxograma: Processo 11" o:spid="_x0000_s1036" type="#_x0000_t109" style="position:absolute;margin-left:0;margin-top:11.35pt;width:60.75pt;height:21.95pt;rotation:-90;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" filled="f" strokecolor="black [3200]">
                <v:stroke startarrowwidth="narrow" startarrowlength="short" endarrowwidth="narrow" endarrowlength="short" joinstyle="round"/>
                <v:textbox inset="2.53958mm,1.2694mm,2.53958mm,1.2694mm">
                  <w:txbxContent>
                    <w:p w14:paraId="11622C23"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SELEÇÃO</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hidden="0" allowOverlap="1" wp14:anchorId="3511C5CA" wp14:editId="05DD96C0">
                <wp:simplePos x="0" y="0"/>
                <wp:positionH relativeFrom="column">
                  <wp:posOffset>1447800</wp:posOffset>
                </wp:positionH>
                <wp:positionV relativeFrom="paragraph">
                  <wp:posOffset>330200</wp:posOffset>
                </wp:positionV>
                <wp:extent cx="1800225" cy="361950"/>
                <wp:effectExtent l="0" t="0" r="0" b="0"/>
                <wp:wrapNone/>
                <wp:docPr id="17" name="Fluxograma: Processo 17"/>
                <wp:cNvGraphicFramePr/>
                <a:graphic xmlns:a="http://schemas.openxmlformats.org/drawingml/2006/main">
                  <a:graphicData uri="http://schemas.microsoft.com/office/word/2010/wordprocessingShape">
                    <wps:wsp>
                      <wps:cNvSpPr/>
                      <wps:spPr>
                        <a:xfrm>
                          <a:off x="4450650" y="3603788"/>
                          <a:ext cx="1790700" cy="352425"/>
                        </a:xfrm>
                        <a:prstGeom prst="flowChartProcess">
                          <a:avLst/>
                        </a:prstGeom>
                        <a:noFill/>
                        <a:ln w="9525" cap="flat" cmpd="sng">
                          <a:solidFill>
                            <a:schemeClr val="dk1"/>
                          </a:solidFill>
                          <a:prstDash val="solid"/>
                          <a:round/>
                          <a:headEnd type="none" w="sm" len="sm"/>
                          <a:tailEnd type="none" w="sm" len="sm"/>
                        </a:ln>
                      </wps:spPr>
                      <wps:txbx>
                        <w:txbxContent>
                          <w:p w14:paraId="4B9E066A"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selecionados após a leitura do título e resumo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505)</w:t>
                            </w:r>
                          </w:p>
                        </w:txbxContent>
                      </wps:txbx>
                      <wps:bodyPr spcFirstLastPara="1" wrap="square" lIns="91425" tIns="45700" rIns="91425" bIns="45700" anchor="ctr" anchorCtr="0">
                        <a:noAutofit/>
                      </wps:bodyPr>
                    </wps:wsp>
                  </a:graphicData>
                </a:graphic>
              </wp:anchor>
            </w:drawing>
          </mc:Choice>
          <mc:Fallback>
            <w:pict>
              <v:shape w14:anchorId="3511C5CA" id="Fluxograma: Processo 17" o:spid="_x0000_s1037" type="#_x0000_t109" style="position:absolute;margin-left:114pt;margin-top:26pt;width:141.7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" filled="f" strokecolor="black [3200]">
                <v:stroke startarrowwidth="narrow" startarrowlength="short" endarrowwidth="narrow" endarrowlength="short" joinstyle="round"/>
                <v:textbox inset="2.53958mm,1.2694mm,2.53958mm,1.2694mm">
                  <w:txbxContent>
                    <w:p w14:paraId="4B9E066A"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selecionados após a leitura do título e resumo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505)</w:t>
                      </w:r>
                    </w:p>
                  </w:txbxContent>
                </v:textbox>
              </v:shape>
            </w:pict>
          </mc:Fallback>
        </mc:AlternateContent>
      </w:r>
      <w:r>
        <w:rPr>
          <w:noProof/>
        </w:rPr>
        <w:drawing>
          <wp:anchor distT="0" distB="0" distL="114300" distR="114300" simplePos="0" relativeHeight="251674624" behindDoc="0" locked="0" layoutInCell="1" hidden="0" allowOverlap="1" wp14:anchorId="20ECF85A" wp14:editId="3E005BCD">
            <wp:simplePos x="0" y="0"/>
            <wp:positionH relativeFrom="column">
              <wp:posOffset>2244090</wp:posOffset>
            </wp:positionH>
            <wp:positionV relativeFrom="paragraph">
              <wp:posOffset>787400</wp:posOffset>
            </wp:positionV>
            <wp:extent cx="142875" cy="577850"/>
            <wp:effectExtent l="0" t="0" r="0" b="0"/>
            <wp:wrapSquare wrapText="bothSides" distT="0" distB="0" distL="114300" distR="114300"/>
            <wp:docPr id="27"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a:off x="0" y="0"/>
                      <a:ext cx="142875" cy="57785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2ECEAFC6" wp14:editId="4A3A12C6">
            <wp:simplePos x="0" y="0"/>
            <wp:positionH relativeFrom="column">
              <wp:posOffset>2995930</wp:posOffset>
            </wp:positionH>
            <wp:positionV relativeFrom="paragraph">
              <wp:posOffset>404495</wp:posOffset>
            </wp:positionV>
            <wp:extent cx="115570" cy="1324610"/>
            <wp:effectExtent l="0" t="0" r="0" b="0"/>
            <wp:wrapSquare wrapText="bothSides" distT="0" distB="0" distL="114300" distR="114300"/>
            <wp:docPr id="23"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rot="16200000">
                      <a:off x="0" y="0"/>
                      <a:ext cx="115570" cy="1324610"/>
                    </a:xfrm>
                    <a:prstGeom prst="rect">
                      <a:avLst/>
                    </a:prstGeom>
                    <a:ln/>
                  </pic:spPr>
                </pic:pic>
              </a:graphicData>
            </a:graphic>
          </wp:anchor>
        </w:drawing>
      </w:r>
      <w:r>
        <w:rPr>
          <w:noProof/>
        </w:rPr>
        <mc:AlternateContent>
          <mc:Choice Requires="wps">
            <w:drawing>
              <wp:anchor distT="0" distB="0" distL="114300" distR="114300" simplePos="0" relativeHeight="251676672" behindDoc="0" locked="0" layoutInCell="1" hidden="0" allowOverlap="1" wp14:anchorId="30EF1996" wp14:editId="5FB5594C">
                <wp:simplePos x="0" y="0"/>
                <wp:positionH relativeFrom="column">
                  <wp:posOffset>3708400</wp:posOffset>
                </wp:positionH>
                <wp:positionV relativeFrom="paragraph">
                  <wp:posOffset>838200</wp:posOffset>
                </wp:positionV>
                <wp:extent cx="1533525" cy="381000"/>
                <wp:effectExtent l="0" t="0" r="0" b="0"/>
                <wp:wrapNone/>
                <wp:docPr id="20" name="Fluxograma: Processo 20"/>
                <wp:cNvGraphicFramePr/>
                <a:graphic xmlns:a="http://schemas.openxmlformats.org/drawingml/2006/main">
                  <a:graphicData uri="http://schemas.microsoft.com/office/word/2010/wordprocessingShape">
                    <wps:wsp>
                      <wps:cNvSpPr/>
                      <wps:spPr>
                        <a:xfrm>
                          <a:off x="4584000" y="3594263"/>
                          <a:ext cx="1524000" cy="371475"/>
                        </a:xfrm>
                        <a:prstGeom prst="flowChartProcess">
                          <a:avLst/>
                        </a:prstGeom>
                        <a:noFill/>
                        <a:ln w="9525" cap="flat" cmpd="sng">
                          <a:solidFill>
                            <a:schemeClr val="dk1"/>
                          </a:solidFill>
                          <a:prstDash val="solid"/>
                          <a:round/>
                          <a:headEnd type="none" w="sm" len="sm"/>
                          <a:tailEnd type="none" w="sm" len="sm"/>
                        </a:ln>
                      </wps:spPr>
                      <wps:txbx>
                        <w:txbxContent>
                          <w:p w14:paraId="3D37FB64"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duplicados excluídos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3)</w:t>
                            </w:r>
                          </w:p>
                        </w:txbxContent>
                      </wps:txbx>
                      <wps:bodyPr spcFirstLastPara="1" wrap="square" lIns="91425" tIns="45700" rIns="91425" bIns="45700" anchor="ctr" anchorCtr="0">
                        <a:noAutofit/>
                      </wps:bodyPr>
                    </wps:wsp>
                  </a:graphicData>
                </a:graphic>
              </wp:anchor>
            </w:drawing>
          </mc:Choice>
          <mc:Fallback>
            <w:pict>
              <v:shape w14:anchorId="30EF1996" id="Fluxograma: Processo 20" o:spid="_x0000_s1038" type="#_x0000_t109" style="position:absolute;margin-left:292pt;margin-top:66pt;width:120.7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" filled="f" strokecolor="black [3200]">
                <v:stroke startarrowwidth="narrow" startarrowlength="short" endarrowwidth="narrow" endarrowlength="short" joinstyle="round"/>
                <v:textbox inset="2.53958mm,1.2694mm,2.53958mm,1.2694mm">
                  <w:txbxContent>
                    <w:p w14:paraId="3D37FB64"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duplicados excluídos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3)</w:t>
                      </w:r>
                    </w:p>
                  </w:txbxContent>
                </v:textbox>
              </v:shape>
            </w:pict>
          </mc:Fallback>
        </mc:AlternateContent>
      </w:r>
      <w:r>
        <w:rPr>
          <w:noProof/>
        </w:rPr>
        <mc:AlternateContent>
          <mc:Choice Requires="wps">
            <w:drawing>
              <wp:anchor distT="0" distB="0" distL="114300" distR="114300" simplePos="0" relativeHeight="251677696" behindDoc="0" locked="0" layoutInCell="1" hidden="0" allowOverlap="1" wp14:anchorId="4B2F8F3A" wp14:editId="7A967D02">
                <wp:simplePos x="0" y="0"/>
                <wp:positionH relativeFrom="column">
                  <wp:posOffset>1409700</wp:posOffset>
                </wp:positionH>
                <wp:positionV relativeFrom="paragraph">
                  <wp:posOffset>1384300</wp:posOffset>
                </wp:positionV>
                <wp:extent cx="2409825" cy="266700"/>
                <wp:effectExtent l="0" t="0" r="0" b="0"/>
                <wp:wrapNone/>
                <wp:docPr id="8" name="Fluxograma: Processo 8"/>
                <wp:cNvGraphicFramePr/>
                <a:graphic xmlns:a="http://schemas.openxmlformats.org/drawingml/2006/main">
                  <a:graphicData uri="http://schemas.microsoft.com/office/word/2010/wordprocessingShape">
                    <wps:wsp>
                      <wps:cNvSpPr/>
                      <wps:spPr>
                        <a:xfrm>
                          <a:off x="4145850" y="3651413"/>
                          <a:ext cx="2400300" cy="257175"/>
                        </a:xfrm>
                        <a:prstGeom prst="flowChartProcess">
                          <a:avLst/>
                        </a:prstGeom>
                        <a:noFill/>
                        <a:ln w="9525" cap="flat" cmpd="sng">
                          <a:solidFill>
                            <a:schemeClr val="dk1"/>
                          </a:solidFill>
                          <a:prstDash val="solid"/>
                          <a:round/>
                          <a:headEnd type="none" w="sm" len="sm"/>
                          <a:tailEnd type="none" w="sm" len="sm"/>
                        </a:ln>
                      </wps:spPr>
                      <wps:txbx>
                        <w:txbxContent>
                          <w:p w14:paraId="3F59BE40"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selecionados para leitura na íntegra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23)</w:t>
                            </w:r>
                          </w:p>
                        </w:txbxContent>
                      </wps:txbx>
                      <wps:bodyPr spcFirstLastPara="1" wrap="square" lIns="91425" tIns="45700" rIns="91425" bIns="45700" anchor="ctr" anchorCtr="0">
                        <a:noAutofit/>
                      </wps:bodyPr>
                    </wps:wsp>
                  </a:graphicData>
                </a:graphic>
              </wp:anchor>
            </w:drawing>
          </mc:Choice>
          <mc:Fallback>
            <w:pict>
              <v:shape w14:anchorId="4B2F8F3A" id="Fluxograma: Processo 8" o:spid="_x0000_s1039" type="#_x0000_t109" style="position:absolute;margin-left:111pt;margin-top:109pt;width:189.75pt;height: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" filled="f" strokecolor="black [3200]">
                <v:stroke startarrowwidth="narrow" startarrowlength="short" endarrowwidth="narrow" endarrowlength="short" joinstyle="round"/>
                <v:textbox inset="2.53958mm,1.2694mm,2.53958mm,1.2694mm">
                  <w:txbxContent>
                    <w:p w14:paraId="3F59BE40"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selecionados para leitura na íntegra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23)</w:t>
                      </w:r>
                    </w:p>
                  </w:txbxContent>
                </v:textbox>
              </v:shape>
            </w:pict>
          </mc:Fallback>
        </mc:AlternateContent>
      </w:r>
      <w:r>
        <w:rPr>
          <w:noProof/>
        </w:rPr>
        <w:drawing>
          <wp:anchor distT="0" distB="0" distL="114300" distR="114300" simplePos="0" relativeHeight="251681792" behindDoc="0" locked="0" layoutInCell="1" hidden="0" allowOverlap="1" wp14:anchorId="3154AAA0" wp14:editId="59F8CAC6">
            <wp:simplePos x="0" y="0"/>
            <wp:positionH relativeFrom="column">
              <wp:posOffset>2253615</wp:posOffset>
            </wp:positionH>
            <wp:positionV relativeFrom="paragraph">
              <wp:posOffset>1731010</wp:posOffset>
            </wp:positionV>
            <wp:extent cx="142875" cy="577850"/>
            <wp:effectExtent l="0" t="0" r="0" b="0"/>
            <wp:wrapSquare wrapText="bothSides" distT="0" distB="0" distL="114300" distR="114300"/>
            <wp:docPr id="25"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a:off x="0" y="0"/>
                      <a:ext cx="142875" cy="577850"/>
                    </a:xfrm>
                    <a:prstGeom prst="rect">
                      <a:avLst/>
                    </a:prstGeom>
                    <a:ln/>
                  </pic:spPr>
                </pic:pic>
              </a:graphicData>
            </a:graphic>
          </wp:anchor>
        </w:drawing>
      </w:r>
      <w:r>
        <w:rPr>
          <w:noProof/>
        </w:rPr>
        <mc:AlternateContent>
          <mc:Choice Requires="wps">
            <w:drawing>
              <wp:anchor distT="0" distB="0" distL="114300" distR="114300" simplePos="0" relativeHeight="251682816" behindDoc="0" locked="0" layoutInCell="1" hidden="0" allowOverlap="1" wp14:anchorId="0005ABBF" wp14:editId="749A66D8">
                <wp:simplePos x="0" y="0"/>
                <wp:positionH relativeFrom="column">
                  <wp:posOffset>1409700</wp:posOffset>
                </wp:positionH>
                <wp:positionV relativeFrom="paragraph">
                  <wp:posOffset>2413000</wp:posOffset>
                </wp:positionV>
                <wp:extent cx="1695450" cy="276225"/>
                <wp:effectExtent l="0" t="0" r="0" b="0"/>
                <wp:wrapNone/>
                <wp:docPr id="5" name="Fluxograma: Processo 5"/>
                <wp:cNvGraphicFramePr/>
                <a:graphic xmlns:a="http://schemas.openxmlformats.org/drawingml/2006/main">
                  <a:graphicData uri="http://schemas.microsoft.com/office/word/2010/wordprocessingShape">
                    <wps:wsp>
                      <wps:cNvSpPr/>
                      <wps:spPr>
                        <a:xfrm>
                          <a:off x="4503038" y="3646650"/>
                          <a:ext cx="1685925" cy="266700"/>
                        </a:xfrm>
                        <a:prstGeom prst="flowChartProcess">
                          <a:avLst/>
                        </a:prstGeom>
                        <a:noFill/>
                        <a:ln w="9525" cap="flat" cmpd="sng">
                          <a:solidFill>
                            <a:schemeClr val="dk1"/>
                          </a:solidFill>
                          <a:prstDash val="solid"/>
                          <a:round/>
                          <a:headEnd type="none" w="sm" len="sm"/>
                          <a:tailEnd type="none" w="sm" len="sm"/>
                        </a:ln>
                      </wps:spPr>
                      <wps:txbx>
                        <w:txbxContent>
                          <w:p w14:paraId="0DBF8EDE"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Estudos incluídos na revisão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8)</w:t>
                            </w:r>
                          </w:p>
                        </w:txbxContent>
                      </wps:txbx>
                      <wps:bodyPr spcFirstLastPara="1" wrap="square" lIns="91425" tIns="45700" rIns="91425" bIns="45700" anchor="ctr" anchorCtr="0">
                        <a:noAutofit/>
                      </wps:bodyPr>
                    </wps:wsp>
                  </a:graphicData>
                </a:graphic>
              </wp:anchor>
            </w:drawing>
          </mc:Choice>
          <mc:Fallback>
            <w:pict>
              <v:shape w14:anchorId="0005ABBF" id="Fluxograma: Processo 5" o:spid="_x0000_s1040" type="#_x0000_t109" style="position:absolute;margin-left:111pt;margin-top:190pt;width:133.5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" filled="f" strokecolor="black [3200]">
                <v:stroke startarrowwidth="narrow" startarrowlength="short" endarrowwidth="narrow" endarrowlength="short" joinstyle="round"/>
                <v:textbox inset="2.53958mm,1.2694mm,2.53958mm,1.2694mm">
                  <w:txbxContent>
                    <w:p w14:paraId="0DBF8EDE"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Estudos incluídos na revisão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8)</w:t>
                      </w:r>
                    </w:p>
                  </w:txbxContent>
                </v:textbox>
              </v:shape>
            </w:pict>
          </mc:Fallback>
        </mc:AlternateContent>
      </w:r>
      <w:r>
        <w:rPr>
          <w:noProof/>
        </w:rPr>
        <w:drawing>
          <wp:anchor distT="0" distB="0" distL="114300" distR="114300" simplePos="0" relativeHeight="251683840" behindDoc="0" locked="0" layoutInCell="1" hidden="0" allowOverlap="1" wp14:anchorId="62686FF8" wp14:editId="5B9C5C54">
            <wp:simplePos x="0" y="0"/>
            <wp:positionH relativeFrom="column">
              <wp:posOffset>3023870</wp:posOffset>
            </wp:positionH>
            <wp:positionV relativeFrom="paragraph">
              <wp:posOffset>1318260</wp:posOffset>
            </wp:positionV>
            <wp:extent cx="115570" cy="1324610"/>
            <wp:effectExtent l="0" t="0" r="0" b="0"/>
            <wp:wrapSquare wrapText="bothSides" distT="0" distB="0" distL="114300" distR="114300"/>
            <wp:docPr id="22" name="image1.png" descr="Forma"/>
            <wp:cNvGraphicFramePr/>
            <a:graphic xmlns:a="http://schemas.openxmlformats.org/drawingml/2006/main">
              <a:graphicData uri="http://schemas.openxmlformats.org/drawingml/2006/picture">
                <pic:pic xmlns:pic="http://schemas.openxmlformats.org/drawingml/2006/picture">
                  <pic:nvPicPr>
                    <pic:cNvPr id="0" name="image1.png" descr="Forma"/>
                    <pic:cNvPicPr preferRelativeResize="0"/>
                  </pic:nvPicPr>
                  <pic:blipFill>
                    <a:blip r:embed="rId7"/>
                    <a:srcRect/>
                    <a:stretch>
                      <a:fillRect/>
                    </a:stretch>
                  </pic:blipFill>
                  <pic:spPr>
                    <a:xfrm rot="16200000">
                      <a:off x="0" y="0"/>
                      <a:ext cx="115570" cy="1324610"/>
                    </a:xfrm>
                    <a:prstGeom prst="rect">
                      <a:avLst/>
                    </a:prstGeom>
                    <a:ln/>
                  </pic:spPr>
                </pic:pic>
              </a:graphicData>
            </a:graphic>
          </wp:anchor>
        </w:drawing>
      </w:r>
      <w:r>
        <w:rPr>
          <w:noProof/>
        </w:rPr>
        <mc:AlternateContent>
          <mc:Choice Requires="wps">
            <w:drawing>
              <wp:anchor distT="0" distB="0" distL="114300" distR="114300" simplePos="0" relativeHeight="251684864" behindDoc="0" locked="0" layoutInCell="1" hidden="0" allowOverlap="1" wp14:anchorId="188ED730" wp14:editId="3AE209A8">
                <wp:simplePos x="0" y="0"/>
                <wp:positionH relativeFrom="column">
                  <wp:posOffset>3733800</wp:posOffset>
                </wp:positionH>
                <wp:positionV relativeFrom="paragraph">
                  <wp:posOffset>1778000</wp:posOffset>
                </wp:positionV>
                <wp:extent cx="1533525" cy="381000"/>
                <wp:effectExtent l="0" t="0" r="0" b="0"/>
                <wp:wrapNone/>
                <wp:docPr id="10" name="Fluxograma: Processo 10"/>
                <wp:cNvGraphicFramePr/>
                <a:graphic xmlns:a="http://schemas.openxmlformats.org/drawingml/2006/main">
                  <a:graphicData uri="http://schemas.microsoft.com/office/word/2010/wordprocessingShape">
                    <wps:wsp>
                      <wps:cNvSpPr/>
                      <wps:spPr>
                        <a:xfrm>
                          <a:off x="4584000" y="3594263"/>
                          <a:ext cx="1524000" cy="371475"/>
                        </a:xfrm>
                        <a:prstGeom prst="flowChartProcess">
                          <a:avLst/>
                        </a:prstGeom>
                        <a:noFill/>
                        <a:ln w="9525" cap="flat" cmpd="sng">
                          <a:solidFill>
                            <a:schemeClr val="dk1"/>
                          </a:solidFill>
                          <a:prstDash val="solid"/>
                          <a:round/>
                          <a:headEnd type="none" w="sm" len="sm"/>
                          <a:tailEnd type="none" w="sm" len="sm"/>
                        </a:ln>
                      </wps:spPr>
                      <wps:txbx>
                        <w:txbxContent>
                          <w:p w14:paraId="7583C24C"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excluídos por não atenderem ao objetivo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15)</w:t>
                            </w:r>
                          </w:p>
                        </w:txbxContent>
                      </wps:txbx>
                      <wps:bodyPr spcFirstLastPara="1" wrap="square" lIns="91425" tIns="45700" rIns="91425" bIns="45700" anchor="ctr" anchorCtr="0">
                        <a:noAutofit/>
                      </wps:bodyPr>
                    </wps:wsp>
                  </a:graphicData>
                </a:graphic>
              </wp:anchor>
            </w:drawing>
          </mc:Choice>
          <mc:Fallback>
            <w:pict>
              <v:shape w14:anchorId="188ED730" id="Fluxograma: Processo 10" o:spid="_x0000_s1041" type="#_x0000_t109" style="position:absolute;margin-left:294pt;margin-top:140pt;width:120.75pt;height:3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" filled="f" strokecolor="black [3200]">
                <v:stroke startarrowwidth="narrow" startarrowlength="short" endarrowwidth="narrow" endarrowlength="short" joinstyle="round"/>
                <v:textbox inset="2.53958mm,1.2694mm,2.53958mm,1.2694mm">
                  <w:txbxContent>
                    <w:p w14:paraId="7583C24C"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Artigos excluídos por não atenderem ao objetivo n</w:t>
                      </w:r>
                      <w:proofErr w:type="gramStart"/>
                      <w:r>
                        <w:rPr>
                          <w:rFonts w:ascii="Times New Roman" w:eastAsia="Times New Roman" w:hAnsi="Times New Roman" w:cs="Times New Roman"/>
                          <w:b/>
                          <w:color w:val="000000"/>
                          <w:sz w:val="16"/>
                        </w:rPr>
                        <w:t>=(</w:t>
                      </w:r>
                      <w:proofErr w:type="gramEnd"/>
                      <w:r>
                        <w:rPr>
                          <w:rFonts w:ascii="Times New Roman" w:eastAsia="Times New Roman" w:hAnsi="Times New Roman" w:cs="Times New Roman"/>
                          <w:b/>
                          <w:color w:val="000000"/>
                          <w:sz w:val="16"/>
                        </w:rPr>
                        <w:t>15)</w:t>
                      </w:r>
                    </w:p>
                  </w:txbxContent>
                </v:textbox>
              </v:shape>
            </w:pict>
          </mc:Fallback>
        </mc:AlternateContent>
      </w:r>
    </w:p>
    <w:p w14:paraId="7223C0D4" w14:textId="77777777" w:rsidR="009350E8" w:rsidRDefault="009350E8">
      <w:pPr>
        <w:spacing w:after="0" w:line="360" w:lineRule="auto"/>
        <w:jc w:val="both"/>
        <w:rPr>
          <w:rFonts w:ascii="Times New Roman" w:eastAsia="Times New Roman" w:hAnsi="Times New Roman" w:cs="Times New Roman"/>
          <w:sz w:val="24"/>
          <w:szCs w:val="24"/>
        </w:rPr>
      </w:pPr>
    </w:p>
    <w:p w14:paraId="60A989B6" w14:textId="77777777" w:rsidR="009350E8" w:rsidRDefault="009350E8">
      <w:pPr>
        <w:spacing w:after="0" w:line="360" w:lineRule="auto"/>
        <w:jc w:val="both"/>
        <w:rPr>
          <w:rFonts w:ascii="Times New Roman" w:eastAsia="Times New Roman" w:hAnsi="Times New Roman" w:cs="Times New Roman"/>
          <w:sz w:val="24"/>
          <w:szCs w:val="24"/>
        </w:rPr>
      </w:pPr>
    </w:p>
    <w:p w14:paraId="6314FF54" w14:textId="06CBC6A5" w:rsidR="009350E8" w:rsidRDefault="009350E8">
      <w:pPr>
        <w:spacing w:after="0" w:line="360" w:lineRule="auto"/>
        <w:jc w:val="both"/>
        <w:rPr>
          <w:rFonts w:ascii="Times New Roman" w:eastAsia="Times New Roman" w:hAnsi="Times New Roman" w:cs="Times New Roman"/>
          <w:sz w:val="24"/>
          <w:szCs w:val="24"/>
        </w:rPr>
      </w:pPr>
    </w:p>
    <w:p w14:paraId="37942F27" w14:textId="52906A41" w:rsidR="009350E8" w:rsidRDefault="0001216A">
      <w:pPr>
        <w:spacing w:after="0"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9744" behindDoc="0" locked="0" layoutInCell="1" hidden="0" allowOverlap="1" wp14:anchorId="58F8B688" wp14:editId="78CD4B3E">
                <wp:simplePos x="0" y="0"/>
                <wp:positionH relativeFrom="margin">
                  <wp:align>left</wp:align>
                </wp:positionH>
                <wp:positionV relativeFrom="paragraph">
                  <wp:posOffset>143193</wp:posOffset>
                </wp:positionV>
                <wp:extent cx="1156335" cy="269242"/>
                <wp:effectExtent l="5398" t="0" r="11112" b="11113"/>
                <wp:wrapNone/>
                <wp:docPr id="19" name="Fluxograma: Processo 19"/>
                <wp:cNvGraphicFramePr/>
                <a:graphic xmlns:a="http://schemas.openxmlformats.org/drawingml/2006/main">
                  <a:graphicData uri="http://schemas.microsoft.com/office/word/2010/wordprocessingShape">
                    <wps:wsp>
                      <wps:cNvSpPr/>
                      <wps:spPr>
                        <a:xfrm rot="16200000">
                          <a:off x="0" y="0"/>
                          <a:ext cx="1156335" cy="269242"/>
                        </a:xfrm>
                        <a:prstGeom prst="flowChartProcess">
                          <a:avLst/>
                        </a:prstGeom>
                        <a:noFill/>
                        <a:ln w="9525" cap="flat" cmpd="sng">
                          <a:solidFill>
                            <a:schemeClr val="dk1"/>
                          </a:solidFill>
                          <a:prstDash val="solid"/>
                          <a:round/>
                          <a:headEnd type="none" w="sm" len="sm"/>
                          <a:tailEnd type="none" w="sm" len="sm"/>
                        </a:ln>
                      </wps:spPr>
                      <wps:txbx>
                        <w:txbxContent>
                          <w:p w14:paraId="7A4B11E2"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ELEGIBILIDADE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8B688" id="Fluxograma: Processo 19" o:spid="_x0000_s1042" type="#_x0000_t109" style="position:absolute;left:0;text-align:left;margin-left:0;margin-top:11.3pt;width:91.05pt;height:21.2pt;rotation:-90;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" filled="f" strokecolor="black [3200]">
                <v:stroke startarrowwidth="narrow" startarrowlength="short" endarrowwidth="narrow" endarrowlength="short" joinstyle="round"/>
                <v:textbox inset="2.53958mm,1.2694mm,2.53958mm,1.2694mm">
                  <w:txbxContent>
                    <w:p w14:paraId="7A4B11E2"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ELEGIBILIDADE</w:t>
                      </w:r>
                    </w:p>
                  </w:txbxContent>
                </v:textbox>
                <w10:wrap anchorx="margin"/>
              </v:shape>
            </w:pict>
          </mc:Fallback>
        </mc:AlternateContent>
      </w:r>
    </w:p>
    <w:p w14:paraId="4AE1CBC0" w14:textId="571599C8" w:rsidR="009350E8" w:rsidRDefault="009350E8">
      <w:pPr>
        <w:spacing w:after="0" w:line="360" w:lineRule="auto"/>
        <w:jc w:val="both"/>
        <w:rPr>
          <w:rFonts w:ascii="Times New Roman" w:eastAsia="Times New Roman" w:hAnsi="Times New Roman" w:cs="Times New Roman"/>
          <w:sz w:val="24"/>
          <w:szCs w:val="24"/>
        </w:rPr>
      </w:pPr>
    </w:p>
    <w:p w14:paraId="535263C2" w14:textId="77777777" w:rsidR="009350E8" w:rsidRDefault="009350E8">
      <w:pPr>
        <w:spacing w:after="0" w:line="360" w:lineRule="auto"/>
        <w:ind w:firstLine="700"/>
        <w:jc w:val="both"/>
        <w:rPr>
          <w:rFonts w:ascii="Times New Roman" w:eastAsia="Times New Roman" w:hAnsi="Times New Roman" w:cs="Times New Roman"/>
          <w:sz w:val="24"/>
          <w:szCs w:val="24"/>
        </w:rPr>
      </w:pPr>
    </w:p>
    <w:p w14:paraId="1AC9EF9B" w14:textId="77777777" w:rsidR="009350E8" w:rsidRDefault="009350E8">
      <w:pPr>
        <w:spacing w:after="0" w:line="360" w:lineRule="auto"/>
        <w:ind w:firstLine="560"/>
        <w:jc w:val="both"/>
        <w:rPr>
          <w:rFonts w:ascii="Times New Roman" w:eastAsia="Times New Roman" w:hAnsi="Times New Roman" w:cs="Times New Roman"/>
          <w:sz w:val="24"/>
          <w:szCs w:val="24"/>
        </w:rPr>
      </w:pPr>
    </w:p>
    <w:p w14:paraId="4FF9D6E3" w14:textId="23689B47" w:rsidR="009350E8" w:rsidRDefault="0001216A">
      <w:pPr>
        <w:spacing w:after="0" w:line="360" w:lineRule="auto"/>
        <w:ind w:firstLine="56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8720" behindDoc="0" locked="0" layoutInCell="1" hidden="0" allowOverlap="1" wp14:anchorId="7A46A6DD" wp14:editId="3009E2C3">
                <wp:simplePos x="0" y="0"/>
                <wp:positionH relativeFrom="margin">
                  <wp:align>left</wp:align>
                </wp:positionH>
                <wp:positionV relativeFrom="paragraph">
                  <wp:posOffset>149224</wp:posOffset>
                </wp:positionV>
                <wp:extent cx="771525" cy="277496"/>
                <wp:effectExtent l="0" t="635" r="27940" b="27940"/>
                <wp:wrapNone/>
                <wp:docPr id="7" name="Fluxograma: Processo 7"/>
                <wp:cNvGraphicFramePr/>
                <a:graphic xmlns:a="http://schemas.openxmlformats.org/drawingml/2006/main">
                  <a:graphicData uri="http://schemas.microsoft.com/office/word/2010/wordprocessingShape">
                    <wps:wsp>
                      <wps:cNvSpPr/>
                      <wps:spPr>
                        <a:xfrm rot="16200000">
                          <a:off x="0" y="0"/>
                          <a:ext cx="771525" cy="277496"/>
                        </a:xfrm>
                        <a:prstGeom prst="flowChartProcess">
                          <a:avLst/>
                        </a:prstGeom>
                        <a:noFill/>
                        <a:ln w="9525" cap="flat" cmpd="sng">
                          <a:solidFill>
                            <a:schemeClr val="dk1"/>
                          </a:solidFill>
                          <a:prstDash val="solid"/>
                          <a:round/>
                          <a:headEnd type="none" w="sm" len="sm"/>
                          <a:tailEnd type="none" w="sm" len="sm"/>
                        </a:ln>
                      </wps:spPr>
                      <wps:txbx>
                        <w:txbxContent>
                          <w:p w14:paraId="0937CDD5"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INCLUSÃO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6A6DD" id="Fluxograma: Processo 7" o:spid="_x0000_s1043" type="#_x0000_t109" style="position:absolute;left:0;text-align:left;margin-left:0;margin-top:11.75pt;width:60.75pt;height:21.85pt;rotation:-90;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" filled="f" strokecolor="black [3200]">
                <v:stroke startarrowwidth="narrow" startarrowlength="short" endarrowwidth="narrow" endarrowlength="short" joinstyle="round"/>
                <v:textbox inset="2.53958mm,1.2694mm,2.53958mm,1.2694mm">
                  <w:txbxContent>
                    <w:p w14:paraId="0937CDD5" w14:textId="77777777" w:rsidR="009350E8" w:rsidRDefault="00000000">
                      <w:pPr>
                        <w:spacing w:line="275" w:lineRule="auto"/>
                        <w:jc w:val="center"/>
                        <w:textDirection w:val="btLr"/>
                      </w:pPr>
                      <w:r>
                        <w:rPr>
                          <w:rFonts w:ascii="Times New Roman" w:eastAsia="Times New Roman" w:hAnsi="Times New Roman" w:cs="Times New Roman"/>
                          <w:b/>
                          <w:color w:val="000000"/>
                          <w:sz w:val="16"/>
                        </w:rPr>
                        <w:t>INCLUSÃO</w:t>
                      </w:r>
                    </w:p>
                  </w:txbxContent>
                </v:textbox>
                <w10:wrap anchorx="margin"/>
              </v:shape>
            </w:pict>
          </mc:Fallback>
        </mc:AlternateContent>
      </w:r>
    </w:p>
    <w:p w14:paraId="3EB5AA8A" w14:textId="77777777" w:rsidR="009350E8" w:rsidRDefault="009350E8">
      <w:pPr>
        <w:spacing w:after="0" w:line="360" w:lineRule="auto"/>
        <w:ind w:firstLine="560"/>
        <w:jc w:val="both"/>
        <w:rPr>
          <w:rFonts w:ascii="Times New Roman" w:eastAsia="Times New Roman" w:hAnsi="Times New Roman" w:cs="Times New Roman"/>
          <w:sz w:val="24"/>
          <w:szCs w:val="24"/>
        </w:rPr>
      </w:pPr>
    </w:p>
    <w:p w14:paraId="5A5C556F" w14:textId="0887C072" w:rsidR="009350E8" w:rsidRDefault="009350E8">
      <w:pPr>
        <w:spacing w:after="0" w:line="360" w:lineRule="auto"/>
        <w:jc w:val="both"/>
        <w:rPr>
          <w:rFonts w:ascii="Times New Roman" w:eastAsia="Times New Roman" w:hAnsi="Times New Roman" w:cs="Times New Roman"/>
          <w:sz w:val="20"/>
          <w:szCs w:val="20"/>
        </w:rPr>
      </w:pPr>
    </w:p>
    <w:p w14:paraId="23467358" w14:textId="6FC2586A" w:rsidR="009350E8" w:rsidRDefault="0001216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Fonte: DADOS DA PESQUISA, 2023.</w:t>
      </w:r>
    </w:p>
    <w:p w14:paraId="1EBBE125" w14:textId="77777777" w:rsidR="0001216A" w:rsidRDefault="0001216A">
      <w:pPr>
        <w:spacing w:after="0" w:line="360" w:lineRule="auto"/>
        <w:jc w:val="both"/>
        <w:rPr>
          <w:rFonts w:ascii="Times New Roman" w:eastAsia="Times New Roman" w:hAnsi="Times New Roman" w:cs="Times New Roman"/>
          <w:sz w:val="20"/>
          <w:szCs w:val="20"/>
        </w:rPr>
      </w:pPr>
    </w:p>
    <w:p w14:paraId="60C3BFA6" w14:textId="4C74A955" w:rsidR="009350E8" w:rsidRDefault="00AF3B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INSTRUMENTO PARA A COLETA DE DADOS</w:t>
      </w:r>
    </w:p>
    <w:p w14:paraId="509C247C" w14:textId="77777777" w:rsidR="009350E8"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utilizados os descritores controlados </w:t>
      </w:r>
      <w:r>
        <w:rPr>
          <w:rFonts w:ascii="Times New Roman" w:eastAsia="Times New Roman" w:hAnsi="Times New Roman" w:cs="Times New Roman"/>
          <w:i/>
          <w:sz w:val="24"/>
          <w:szCs w:val="24"/>
        </w:rPr>
        <w:t xml:space="preserve">“recém-nascido”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“enfermagem”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“cuidados paliativos”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Decs</w:t>
      </w:r>
      <w:proofErr w:type="spellEnd"/>
      <w:r>
        <w:rPr>
          <w:rFonts w:ascii="Times New Roman" w:eastAsia="Times New Roman" w:hAnsi="Times New Roman" w:cs="Times New Roman"/>
          <w:sz w:val="24"/>
          <w:szCs w:val="24"/>
        </w:rPr>
        <w:t>] os quais serão cruz</w:t>
      </w:r>
      <w:r>
        <w:rPr>
          <w:rFonts w:ascii="Times New Roman" w:eastAsia="Times New Roman" w:hAnsi="Times New Roman" w:cs="Times New Roman"/>
          <w:sz w:val="24"/>
          <w:szCs w:val="24"/>
          <w:highlight w:val="white"/>
        </w:rPr>
        <w:t xml:space="preserve">ados entre si através do operador booleano “AND”. </w:t>
      </w:r>
      <w:r>
        <w:rPr>
          <w:rFonts w:ascii="Times New Roman" w:eastAsia="Times New Roman" w:hAnsi="Times New Roman" w:cs="Times New Roman"/>
          <w:sz w:val="24"/>
          <w:szCs w:val="24"/>
        </w:rPr>
        <w:t xml:space="preserve">Aplicação dos filtros: texto completo (Disponível); idiomas português e </w:t>
      </w:r>
      <w:r>
        <w:rPr>
          <w:rFonts w:ascii="Times New Roman" w:eastAsia="Times New Roman" w:hAnsi="Times New Roman" w:cs="Times New Roman"/>
          <w:sz w:val="24"/>
          <w:szCs w:val="24"/>
        </w:rPr>
        <w:lastRenderedPageBreak/>
        <w:t>inglês. Ano de publicação de 2013 até 2023. Realizando a leitura dos artigos encontrados e utilizando estudos que atendam a questão da pesquisa.</w:t>
      </w:r>
    </w:p>
    <w:p w14:paraId="11309971" w14:textId="00F2BE0D" w:rsidR="009350E8" w:rsidRDefault="00AF3B12">
      <w:pPr>
        <w:keepNext/>
        <w:keepLines/>
        <w:spacing w:before="3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PROCEDIMENTOS PARA COLETA DE DADOS</w:t>
      </w:r>
    </w:p>
    <w:p w14:paraId="107B4936" w14:textId="77777777" w:rsidR="009350E8"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após a definição dos estudos incluídos, todos os dados significativos serão extraídos e tabulados em uma planilha elaborada pelos pesquisadores para facilitar a organização dos achados, contendo as seguintes variáveis: Título, autor (es), ano, nome do periódico, objetivo, tipo/método do estudo, resultados e conclusões. (APÊNDICE A).</w:t>
      </w:r>
    </w:p>
    <w:p w14:paraId="4622A714" w14:textId="77777777" w:rsidR="00F91D1D" w:rsidRDefault="00F91D1D">
      <w:pPr>
        <w:spacing w:after="0" w:line="360" w:lineRule="auto"/>
        <w:ind w:firstLine="720"/>
        <w:jc w:val="both"/>
        <w:rPr>
          <w:rFonts w:ascii="Times New Roman" w:eastAsia="Times New Roman" w:hAnsi="Times New Roman" w:cs="Times New Roman"/>
          <w:sz w:val="24"/>
          <w:szCs w:val="24"/>
        </w:rPr>
      </w:pPr>
    </w:p>
    <w:p w14:paraId="64B46931" w14:textId="1C580CAF" w:rsidR="009350E8" w:rsidRDefault="00475F7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ASPECTOS ÉTICOS</w:t>
      </w:r>
    </w:p>
    <w:p w14:paraId="78346F10" w14:textId="77777777" w:rsidR="009350E8" w:rsidRDefault="00000000">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presente estudo está de acordo com a Resolução 466/2012, não necessitando passar pelo Comitê de Ética pois não se trata de uma pesquisa que envolva humanos. As pesquisas envolvendo apenas dados de domínio público que não identificam os participantes da pesquisa, ou apenas revisão bibliográfica, sem envolvimento de seres humanos, não necessitam aprovação por parte do Sistema CEP-CONEP.</w:t>
      </w:r>
    </w:p>
    <w:p w14:paraId="0E95B918" w14:textId="77777777" w:rsidR="009350E8" w:rsidRDefault="009350E8">
      <w:pPr>
        <w:shd w:val="clear" w:color="auto" w:fill="FFFFFF"/>
        <w:spacing w:after="0" w:line="360" w:lineRule="auto"/>
        <w:jc w:val="both"/>
        <w:rPr>
          <w:rFonts w:ascii="Times New Roman" w:eastAsia="Times New Roman" w:hAnsi="Times New Roman" w:cs="Times New Roman"/>
          <w:sz w:val="24"/>
          <w:szCs w:val="24"/>
          <w:highlight w:val="white"/>
        </w:rPr>
      </w:pPr>
    </w:p>
    <w:p w14:paraId="20EA7FFF" w14:textId="7912DEB7" w:rsidR="009350E8" w:rsidRDefault="00475F7F">
      <w:pPr>
        <w:shd w:val="clear" w:color="auto" w:fill="FFFFFF"/>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RESULTADOS E DISCUSSÃO</w:t>
      </w:r>
    </w:p>
    <w:p w14:paraId="5F3D2EE7" w14:textId="77777777" w:rsidR="009350E8" w:rsidRDefault="00000000">
      <w:pPr>
        <w:shd w:val="clear" w:color="auto" w:fill="FFFFFF"/>
        <w:spacing w:after="0" w:line="36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Os 8 artigos selecionados após o procedimento metodológico foram caracterizados em um quadro previamente definido de acordo com código, base de dados, periódico, autores, ano, título, tipo do estudo, objetivos do estudo e conclusões, como exposto no quadro a seguir:</w:t>
      </w:r>
    </w:p>
    <w:tbl>
      <w:tblPr>
        <w:tblStyle w:val="a0"/>
        <w:tblW w:w="906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50"/>
        <w:gridCol w:w="930"/>
        <w:gridCol w:w="1305"/>
        <w:gridCol w:w="1125"/>
        <w:gridCol w:w="720"/>
        <w:gridCol w:w="1185"/>
        <w:gridCol w:w="810"/>
        <w:gridCol w:w="1155"/>
        <w:gridCol w:w="1380"/>
      </w:tblGrid>
      <w:tr w:rsidR="009350E8" w14:paraId="73D3C03D" w14:textId="77777777">
        <w:trPr>
          <w:trHeight w:val="57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D48E1"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r>
              <w:rPr>
                <w:rFonts w:ascii="Times New Roman" w:eastAsia="Times New Roman" w:hAnsi="Times New Roman" w:cs="Times New Roman"/>
                <w:b w:val="0"/>
                <w:sz w:val="16"/>
                <w:szCs w:val="16"/>
              </w:rPr>
              <w:lastRenderedPageBreak/>
              <w:t>Código</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1CE5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5" w:name="_2et92p0" w:colFirst="0" w:colLast="0"/>
            <w:bookmarkEnd w:id="5"/>
            <w:r>
              <w:rPr>
                <w:rFonts w:ascii="Times New Roman" w:eastAsia="Times New Roman" w:hAnsi="Times New Roman" w:cs="Times New Roman"/>
                <w:b w:val="0"/>
                <w:sz w:val="16"/>
                <w:szCs w:val="16"/>
              </w:rPr>
              <w:t>Base de dados</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5709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bookmarkStart w:id="6" w:name="_tyjcwt" w:colFirst="0" w:colLast="0"/>
            <w:bookmarkEnd w:id="6"/>
            <w:r>
              <w:rPr>
                <w:rFonts w:ascii="Times New Roman" w:eastAsia="Times New Roman" w:hAnsi="Times New Roman" w:cs="Times New Roman"/>
                <w:b w:val="0"/>
                <w:sz w:val="16"/>
                <w:szCs w:val="16"/>
                <w:highlight w:val="white"/>
              </w:rPr>
              <w:t>Periódico</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E19C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7" w:name="_3dy6vkm" w:colFirst="0" w:colLast="0"/>
            <w:bookmarkEnd w:id="7"/>
            <w:r>
              <w:rPr>
                <w:rFonts w:ascii="Times New Roman" w:eastAsia="Times New Roman" w:hAnsi="Times New Roman" w:cs="Times New Roman"/>
                <w:b w:val="0"/>
                <w:sz w:val="16"/>
                <w:szCs w:val="16"/>
              </w:rPr>
              <w:t xml:space="preserve">Autores </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043A9" w14:textId="77777777" w:rsidR="009350E8" w:rsidRDefault="00000000">
            <w:pPr>
              <w:pStyle w:val="Ttulo"/>
              <w:shd w:val="clear" w:color="auto" w:fill="FFFFFF"/>
              <w:spacing w:before="0" w:after="0" w:line="360" w:lineRule="auto"/>
              <w:jc w:val="center"/>
              <w:rPr>
                <w:rFonts w:ascii="Times New Roman" w:eastAsia="Times New Roman" w:hAnsi="Times New Roman" w:cs="Times New Roman"/>
                <w:b w:val="0"/>
                <w:sz w:val="16"/>
                <w:szCs w:val="16"/>
              </w:rPr>
            </w:pPr>
            <w:bookmarkStart w:id="8" w:name="_1t3h5sf" w:colFirst="0" w:colLast="0"/>
            <w:bookmarkEnd w:id="8"/>
            <w:r>
              <w:rPr>
                <w:rFonts w:ascii="Times New Roman" w:eastAsia="Times New Roman" w:hAnsi="Times New Roman" w:cs="Times New Roman"/>
                <w:b w:val="0"/>
                <w:sz w:val="16"/>
                <w:szCs w:val="16"/>
              </w:rPr>
              <w:t>Ano</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065B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9" w:name="_4d34og8" w:colFirst="0" w:colLast="0"/>
            <w:bookmarkEnd w:id="9"/>
            <w:r>
              <w:rPr>
                <w:rFonts w:ascii="Times New Roman" w:eastAsia="Times New Roman" w:hAnsi="Times New Roman" w:cs="Times New Roman"/>
                <w:b w:val="0"/>
                <w:sz w:val="16"/>
                <w:szCs w:val="16"/>
              </w:rPr>
              <w:t>Título</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BD81A"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r>
              <w:rPr>
                <w:rFonts w:ascii="Times New Roman" w:eastAsia="Times New Roman" w:hAnsi="Times New Roman" w:cs="Times New Roman"/>
                <w:b w:val="0"/>
                <w:sz w:val="16"/>
                <w:szCs w:val="16"/>
              </w:rPr>
              <w:t>Tipo de estudo</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E527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r>
              <w:rPr>
                <w:rFonts w:ascii="Times New Roman" w:eastAsia="Times New Roman" w:hAnsi="Times New Roman" w:cs="Times New Roman"/>
                <w:b w:val="0"/>
                <w:sz w:val="16"/>
                <w:szCs w:val="16"/>
              </w:rPr>
              <w:t>Objetivos</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F2E6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10" w:name="_2s8eyo1" w:colFirst="0" w:colLast="0"/>
            <w:bookmarkEnd w:id="10"/>
            <w:r>
              <w:rPr>
                <w:rFonts w:ascii="Times New Roman" w:eastAsia="Times New Roman" w:hAnsi="Times New Roman" w:cs="Times New Roman"/>
                <w:b w:val="0"/>
                <w:sz w:val="16"/>
                <w:szCs w:val="16"/>
              </w:rPr>
              <w:t>Conclusões</w:t>
            </w:r>
          </w:p>
        </w:tc>
      </w:tr>
      <w:tr w:rsidR="009350E8" w14:paraId="5F60988E" w14:textId="77777777">
        <w:trPr>
          <w:trHeight w:val="1785"/>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2E590"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11" w:name="_17dp8vu" w:colFirst="0" w:colLast="0"/>
            <w:bookmarkEnd w:id="11"/>
            <w:r>
              <w:rPr>
                <w:rFonts w:ascii="Times New Roman" w:eastAsia="Times New Roman" w:hAnsi="Times New Roman" w:cs="Times New Roman"/>
                <w:b w:val="0"/>
                <w:sz w:val="16"/>
                <w:szCs w:val="16"/>
              </w:rPr>
              <w:t>A1</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D9377" w14:textId="77777777" w:rsidR="009350E8" w:rsidRDefault="00000000">
            <w:pPr>
              <w:shd w:val="clear" w:color="auto" w:fill="FFFFFF"/>
              <w:spacing w:before="40" w:after="40" w:line="360" w:lineRule="auto"/>
              <w:ind w:left="-8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MEDLINE </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F0104" w14:textId="77777777" w:rsidR="009350E8" w:rsidRDefault="00000000">
            <w:pPr>
              <w:pStyle w:val="Ttulo"/>
              <w:keepNext w:val="0"/>
              <w:keepLines w:val="0"/>
              <w:shd w:val="clear" w:color="auto" w:fill="FFFFFF"/>
              <w:spacing w:before="0" w:after="0" w:line="360" w:lineRule="auto"/>
              <w:jc w:val="center"/>
              <w:rPr>
                <w:rFonts w:ascii="Times New Roman" w:eastAsia="Times New Roman" w:hAnsi="Times New Roman" w:cs="Times New Roman"/>
                <w:b w:val="0"/>
                <w:sz w:val="16"/>
                <w:szCs w:val="16"/>
              </w:rPr>
            </w:pPr>
            <w:bookmarkStart w:id="12" w:name="_3rdcrjn" w:colFirst="0" w:colLast="0"/>
            <w:bookmarkEnd w:id="12"/>
            <w:r>
              <w:rPr>
                <w:rFonts w:ascii="Times New Roman" w:eastAsia="Times New Roman" w:hAnsi="Times New Roman" w:cs="Times New Roman"/>
                <w:b w:val="0"/>
                <w:color w:val="222222"/>
                <w:sz w:val="16"/>
                <w:szCs w:val="16"/>
                <w:highlight w:val="white"/>
              </w:rPr>
              <w:t>Revista Gaúcha de Enfermagem</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6C68D" w14:textId="718B46CA"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13" w:name="_26in1rg" w:colFirst="0" w:colLast="0"/>
            <w:bookmarkEnd w:id="13"/>
            <w:r>
              <w:rPr>
                <w:rFonts w:ascii="Times New Roman" w:eastAsia="Times New Roman" w:hAnsi="Times New Roman" w:cs="Times New Roman"/>
                <w:b w:val="0"/>
                <w:sz w:val="16"/>
                <w:szCs w:val="16"/>
              </w:rPr>
              <w:t>Camilo,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BEFBB" w14:textId="77777777" w:rsidR="009350E8" w:rsidRDefault="00000000">
            <w:pPr>
              <w:pStyle w:val="Ttulo"/>
              <w:keepNext w:val="0"/>
              <w:keepLines w:val="0"/>
              <w:shd w:val="clear" w:color="auto" w:fill="FFFFFF"/>
              <w:spacing w:before="0" w:after="0" w:line="360" w:lineRule="auto"/>
              <w:jc w:val="center"/>
              <w:rPr>
                <w:rFonts w:ascii="Times New Roman" w:eastAsia="Times New Roman" w:hAnsi="Times New Roman" w:cs="Times New Roman"/>
                <w:b w:val="0"/>
                <w:sz w:val="16"/>
                <w:szCs w:val="16"/>
              </w:rPr>
            </w:pPr>
            <w:bookmarkStart w:id="14" w:name="_lnxbz9" w:colFirst="0" w:colLast="0"/>
            <w:bookmarkEnd w:id="14"/>
            <w:r>
              <w:rPr>
                <w:rFonts w:ascii="Times New Roman" w:eastAsia="Times New Roman" w:hAnsi="Times New Roman" w:cs="Times New Roman"/>
                <w:b w:val="0"/>
                <w:color w:val="222222"/>
                <w:sz w:val="16"/>
                <w:szCs w:val="16"/>
                <w:highlight w:val="white"/>
              </w:rPr>
              <w:t>2022</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8B0FA" w14:textId="77777777" w:rsidR="009350E8" w:rsidRDefault="00000000">
            <w:pPr>
              <w:pStyle w:val="Ttulo"/>
              <w:shd w:val="clear" w:color="auto" w:fill="FFFFFF"/>
              <w:spacing w:before="0" w:after="180" w:line="360" w:lineRule="auto"/>
              <w:jc w:val="center"/>
              <w:rPr>
                <w:rFonts w:ascii="Times New Roman" w:eastAsia="Times New Roman" w:hAnsi="Times New Roman" w:cs="Times New Roman"/>
                <w:b w:val="0"/>
                <w:sz w:val="16"/>
                <w:szCs w:val="16"/>
              </w:rPr>
            </w:pPr>
            <w:bookmarkStart w:id="15" w:name="_35nkun2" w:colFirst="0" w:colLast="0"/>
            <w:bookmarkEnd w:id="15"/>
            <w:r>
              <w:rPr>
                <w:rFonts w:ascii="Times New Roman" w:eastAsia="Times New Roman" w:hAnsi="Times New Roman" w:cs="Times New Roman"/>
                <w:b w:val="0"/>
                <w:sz w:val="16"/>
                <w:szCs w:val="16"/>
              </w:rPr>
              <w:t>Comunicação de más notícias no contexto dos cuidados paliativos neonatal: experiência de enfermeiros intensivistas</w:t>
            </w:r>
          </w:p>
          <w:p w14:paraId="212A2AB5" w14:textId="77777777" w:rsidR="009350E8" w:rsidRDefault="009350E8">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bookmarkStart w:id="16" w:name="_1ksv4uv" w:colFirst="0" w:colLast="0"/>
            <w:bookmarkEnd w:id="16"/>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52AF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rPr>
            </w:pPr>
            <w:r>
              <w:rPr>
                <w:rFonts w:ascii="Times New Roman" w:eastAsia="Times New Roman" w:hAnsi="Times New Roman" w:cs="Times New Roman"/>
                <w:b w:val="0"/>
                <w:color w:val="403D39"/>
                <w:sz w:val="16"/>
                <w:szCs w:val="16"/>
                <w:highlight w:val="white"/>
              </w:rPr>
              <w:t>Estudo de abordagem qualitativa descritiva</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DE499"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403D39"/>
                <w:sz w:val="16"/>
                <w:szCs w:val="16"/>
                <w:highlight w:val="white"/>
              </w:rPr>
            </w:pPr>
            <w:r>
              <w:rPr>
                <w:rFonts w:ascii="Times New Roman" w:eastAsia="Times New Roman" w:hAnsi="Times New Roman" w:cs="Times New Roman"/>
                <w:b w:val="0"/>
                <w:color w:val="403D39"/>
                <w:sz w:val="16"/>
                <w:szCs w:val="16"/>
                <w:highlight w:val="white"/>
              </w:rPr>
              <w:t>Conhecer as experiências de atuação de enfermeiros em Unidades de terapia intensiva neonatal diante do processo de comunicação de más notícias à família de recém-nascidos em cuidados paliativos.</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7BB7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403D39"/>
                <w:sz w:val="16"/>
                <w:szCs w:val="16"/>
                <w:highlight w:val="white"/>
              </w:rPr>
            </w:pPr>
            <w:bookmarkStart w:id="17" w:name="_44sinio" w:colFirst="0" w:colLast="0"/>
            <w:bookmarkEnd w:id="17"/>
            <w:r>
              <w:rPr>
                <w:rFonts w:ascii="Times New Roman" w:eastAsia="Times New Roman" w:hAnsi="Times New Roman" w:cs="Times New Roman"/>
                <w:b w:val="0"/>
                <w:color w:val="403D39"/>
                <w:sz w:val="16"/>
                <w:szCs w:val="16"/>
                <w:highlight w:val="white"/>
              </w:rPr>
              <w:t>Os desafios para lidar com a situação mostram estar relacionados à falta de preparo, impotência e subjetividades. Os resultados ampliam o conhecimento sobre a temática e possibilitam o aprimoramento da assistência de enfermagem nesse contexto.</w:t>
            </w:r>
          </w:p>
        </w:tc>
      </w:tr>
      <w:tr w:rsidR="009350E8" w14:paraId="141B8498"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95A07"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 xml:space="preserve">A2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F7B3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LILACS</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78B94"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222222"/>
                <w:sz w:val="16"/>
                <w:szCs w:val="16"/>
                <w:highlight w:val="white"/>
              </w:rPr>
              <w:t>Revista Enfermagem UERJ</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2A45B" w14:textId="15F0F7F8"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F</w:t>
            </w:r>
            <w:r w:rsidR="00937683">
              <w:rPr>
                <w:rFonts w:ascii="Times New Roman" w:eastAsia="Times New Roman" w:hAnsi="Times New Roman" w:cs="Times New Roman"/>
                <w:b w:val="0"/>
                <w:sz w:val="16"/>
                <w:szCs w:val="16"/>
                <w:highlight w:val="white"/>
              </w:rPr>
              <w:t>ernandes</w:t>
            </w:r>
            <w:r>
              <w:rPr>
                <w:rFonts w:ascii="Times New Roman" w:eastAsia="Times New Roman" w:hAnsi="Times New Roman" w:cs="Times New Roman"/>
                <w:b w:val="0"/>
                <w:sz w:val="16"/>
                <w:szCs w:val="16"/>
                <w:highlight w:val="white"/>
              </w:rPr>
              <w:t>,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7E6A3"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222222"/>
                <w:sz w:val="16"/>
                <w:szCs w:val="16"/>
                <w:highlight w:val="white"/>
              </w:rPr>
              <w:t>2021</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7E22A" w14:textId="77777777" w:rsidR="009350E8" w:rsidRDefault="00000000">
            <w:pPr>
              <w:pStyle w:val="Ttulo"/>
              <w:shd w:val="clear" w:color="auto" w:fill="FFFFFF"/>
              <w:spacing w:before="40" w:after="40" w:line="360" w:lineRule="auto"/>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Concepções da equipe de enfermagem sobre cuidados paliativos em recém-nascidos</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C5520"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Estudo qualitativo de caráter descritivo exploratório</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A8DCE"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Descrever a percepção da equipe de enfermagem acerca dos cuidados paliativos ao recém-nascido em uma Unidade de Terapia Intensiva Neonatal.</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F083A"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 xml:space="preserve"> Falar sobre cuidados paliativos também parece ainda configurar-se como um tabu entre os profissionais, que apresentaram narrativas dissonantes. É necessária a discussão de cuidados paliativos no âmbito acadêmico e profissional, a fim de qualificar as equipes para o enfrentamento cotidiano de casos neonatais onde não há perspectiva de cura.</w:t>
            </w:r>
          </w:p>
        </w:tc>
      </w:tr>
      <w:tr w:rsidR="009350E8" w14:paraId="61B651C6"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A87C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lastRenderedPageBreak/>
              <w:t>A3</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86903"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MEDLINE</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17214" w14:textId="77777777" w:rsidR="009350E8" w:rsidRPr="008D0E02"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lang w:val="en-US"/>
              </w:rPr>
            </w:pPr>
            <w:r w:rsidRPr="008D0E02">
              <w:rPr>
                <w:rFonts w:ascii="Times New Roman" w:eastAsia="Times New Roman" w:hAnsi="Times New Roman" w:cs="Times New Roman"/>
                <w:b w:val="0"/>
                <w:color w:val="222222"/>
                <w:sz w:val="16"/>
                <w:szCs w:val="16"/>
                <w:highlight w:val="white"/>
                <w:lang w:val="en-US"/>
              </w:rPr>
              <w:t xml:space="preserve"> American Journal of Hospice and Palliative Medicine</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248DF" w14:textId="20AF2092"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222222"/>
                <w:sz w:val="16"/>
                <w:szCs w:val="16"/>
                <w:highlight w:val="white"/>
              </w:rPr>
              <w:t xml:space="preserve">Beltran; </w:t>
            </w:r>
            <w:proofErr w:type="spellStart"/>
            <w:r>
              <w:rPr>
                <w:rFonts w:ascii="Times New Roman" w:eastAsia="Times New Roman" w:hAnsi="Times New Roman" w:cs="Times New Roman"/>
                <w:b w:val="0"/>
                <w:color w:val="222222"/>
                <w:sz w:val="16"/>
                <w:szCs w:val="16"/>
                <w:highlight w:val="white"/>
              </w:rPr>
              <w:t>Hamel</w:t>
            </w:r>
            <w:proofErr w:type="spellEnd"/>
            <w:r>
              <w:rPr>
                <w:rFonts w:ascii="Times New Roman" w:eastAsia="Times New Roman" w:hAnsi="Times New Roman" w:cs="Times New Roman"/>
                <w:b w:val="0"/>
                <w:color w:val="222222"/>
                <w:sz w:val="16"/>
                <w:szCs w:val="16"/>
                <w:highlight w:val="white"/>
              </w:rPr>
              <w:t>.</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28A87"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2021</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905A7" w14:textId="77777777" w:rsidR="009350E8" w:rsidRDefault="00000000">
            <w:pPr>
              <w:pStyle w:val="Ttulo"/>
              <w:shd w:val="clear" w:color="auto" w:fill="FFFFFF"/>
              <w:spacing w:before="40" w:after="40" w:line="360" w:lineRule="auto"/>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Cuidando de bebês moribundos: uma revisão sistemática das perspectivas dos profissionais de saúde sobre os cuidados paliativos neonatais</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AC2B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Revisão Sistemática</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DBC28"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333333"/>
                <w:sz w:val="16"/>
                <w:szCs w:val="16"/>
                <w:highlight w:val="white"/>
              </w:rPr>
              <w:t>Procura resumir sistematicamente as perspectivas dos prestadores de cuidados de saúde relacionados com o fim da vida, a fim de identificar necessidades e informar orientações futuras.</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808CC"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333333"/>
                <w:sz w:val="16"/>
                <w:szCs w:val="16"/>
                <w:highlight w:val="white"/>
              </w:rPr>
              <w:t>A investigação futura deve centrar-se no desenvolvimento e teste de intervenções destinadas a formar e apoiar os prestadores de cuidados de saúde que trabalham com recém-nascidos em fim de vida, bem como abordar as barreiras ao desenvolvimento e implementação de equipas e orientações paliativas neonatais em todas as instituições.</w:t>
            </w:r>
          </w:p>
        </w:tc>
      </w:tr>
      <w:tr w:rsidR="009350E8" w14:paraId="1E924D54"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C06B4"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A4</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9DED7"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MEDLINE</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6A177"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proofErr w:type="spellStart"/>
            <w:r>
              <w:rPr>
                <w:rFonts w:ascii="Times New Roman" w:eastAsia="Times New Roman" w:hAnsi="Times New Roman" w:cs="Times New Roman"/>
                <w:b w:val="0"/>
                <w:color w:val="222222"/>
                <w:sz w:val="16"/>
                <w:szCs w:val="16"/>
                <w:highlight w:val="white"/>
              </w:rPr>
              <w:t>Journal</w:t>
            </w:r>
            <w:proofErr w:type="spellEnd"/>
            <w:r>
              <w:rPr>
                <w:rFonts w:ascii="Times New Roman" w:eastAsia="Times New Roman" w:hAnsi="Times New Roman" w:cs="Times New Roman"/>
                <w:b w:val="0"/>
                <w:color w:val="222222"/>
                <w:sz w:val="16"/>
                <w:szCs w:val="16"/>
                <w:highlight w:val="white"/>
              </w:rPr>
              <w:t xml:space="preserve"> </w:t>
            </w:r>
            <w:proofErr w:type="spellStart"/>
            <w:r>
              <w:rPr>
                <w:rFonts w:ascii="Times New Roman" w:eastAsia="Times New Roman" w:hAnsi="Times New Roman" w:cs="Times New Roman"/>
                <w:b w:val="0"/>
                <w:color w:val="222222"/>
                <w:sz w:val="16"/>
                <w:szCs w:val="16"/>
                <w:highlight w:val="white"/>
              </w:rPr>
              <w:t>of</w:t>
            </w:r>
            <w:proofErr w:type="spellEnd"/>
            <w:r>
              <w:rPr>
                <w:rFonts w:ascii="Times New Roman" w:eastAsia="Times New Roman" w:hAnsi="Times New Roman" w:cs="Times New Roman"/>
                <w:b w:val="0"/>
                <w:color w:val="222222"/>
                <w:sz w:val="16"/>
                <w:szCs w:val="16"/>
                <w:highlight w:val="white"/>
              </w:rPr>
              <w:t xml:space="preserve"> </w:t>
            </w:r>
            <w:proofErr w:type="spellStart"/>
            <w:r>
              <w:rPr>
                <w:rFonts w:ascii="Times New Roman" w:eastAsia="Times New Roman" w:hAnsi="Times New Roman" w:cs="Times New Roman"/>
                <w:b w:val="0"/>
                <w:color w:val="222222"/>
                <w:sz w:val="16"/>
                <w:szCs w:val="16"/>
                <w:highlight w:val="white"/>
              </w:rPr>
              <w:t>Nursing</w:t>
            </w:r>
            <w:proofErr w:type="spellEnd"/>
            <w:r>
              <w:rPr>
                <w:rFonts w:ascii="Times New Roman" w:eastAsia="Times New Roman" w:hAnsi="Times New Roman" w:cs="Times New Roman"/>
                <w:b w:val="0"/>
                <w:color w:val="222222"/>
                <w:sz w:val="16"/>
                <w:szCs w:val="16"/>
                <w:highlight w:val="white"/>
              </w:rPr>
              <w:t xml:space="preserve"> </w:t>
            </w:r>
            <w:proofErr w:type="spellStart"/>
            <w:r>
              <w:rPr>
                <w:rFonts w:ascii="Times New Roman" w:eastAsia="Times New Roman" w:hAnsi="Times New Roman" w:cs="Times New Roman"/>
                <w:b w:val="0"/>
                <w:color w:val="222222"/>
                <w:sz w:val="16"/>
                <w:szCs w:val="16"/>
                <w:highlight w:val="white"/>
              </w:rPr>
              <w:t>Scholarship</w:t>
            </w:r>
            <w:proofErr w:type="spellEnd"/>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D3762" w14:textId="50805DD6"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proofErr w:type="spellStart"/>
            <w:r>
              <w:rPr>
                <w:rFonts w:ascii="Times New Roman" w:eastAsia="Times New Roman" w:hAnsi="Times New Roman" w:cs="Times New Roman"/>
                <w:b w:val="0"/>
                <w:color w:val="222222"/>
                <w:sz w:val="16"/>
                <w:szCs w:val="16"/>
                <w:highlight w:val="white"/>
              </w:rPr>
              <w:t>Cerratti</w:t>
            </w:r>
            <w:proofErr w:type="spellEnd"/>
            <w:r>
              <w:rPr>
                <w:rFonts w:ascii="Times New Roman" w:eastAsia="Times New Roman" w:hAnsi="Times New Roman" w:cs="Times New Roman"/>
                <w:b w:val="0"/>
                <w:color w:val="222222"/>
                <w:sz w:val="16"/>
                <w:szCs w:val="16"/>
                <w:highlight w:val="white"/>
              </w:rPr>
              <w:t>,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28CAF"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2020</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BE680" w14:textId="77777777" w:rsidR="009350E8" w:rsidRDefault="00000000">
            <w:pPr>
              <w:pStyle w:val="Ttulo"/>
              <w:shd w:val="clear" w:color="auto" w:fill="FFFFFF"/>
              <w:spacing w:before="40" w:after="40" w:line="360" w:lineRule="auto"/>
              <w:jc w:val="center"/>
              <w:rPr>
                <w:rFonts w:ascii="Times New Roman" w:eastAsia="Times New Roman" w:hAnsi="Times New Roman" w:cs="Times New Roman"/>
                <w:b w:val="0"/>
                <w:sz w:val="16"/>
                <w:szCs w:val="16"/>
                <w:highlight w:val="white"/>
              </w:rPr>
            </w:pPr>
            <w:bookmarkStart w:id="18" w:name="_2jxsxqh" w:colFirst="0" w:colLast="0"/>
            <w:bookmarkEnd w:id="18"/>
            <w:r>
              <w:rPr>
                <w:rFonts w:ascii="Times New Roman" w:eastAsia="Times New Roman" w:hAnsi="Times New Roman" w:cs="Times New Roman"/>
                <w:b w:val="0"/>
                <w:sz w:val="16"/>
                <w:szCs w:val="16"/>
                <w:highlight w:val="white"/>
              </w:rPr>
              <w:t>Atitudes das enfermeiras italianas em relação aos cuidados paliativos neonatais: uma pesquisa transversal</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67693"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Estudo transversal quantitativo</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F901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333333"/>
                <w:sz w:val="16"/>
                <w:szCs w:val="16"/>
                <w:highlight w:val="white"/>
              </w:rPr>
            </w:pPr>
            <w:r>
              <w:rPr>
                <w:rFonts w:ascii="Times New Roman" w:eastAsia="Times New Roman" w:hAnsi="Times New Roman" w:cs="Times New Roman"/>
                <w:b w:val="0"/>
                <w:color w:val="333333"/>
                <w:sz w:val="16"/>
                <w:szCs w:val="16"/>
                <w:highlight w:val="white"/>
              </w:rPr>
              <w:t xml:space="preserve">Avaliar as atitudes dos enfermeiros, </w:t>
            </w:r>
            <w:proofErr w:type="gramStart"/>
            <w:r>
              <w:rPr>
                <w:rFonts w:ascii="Times New Roman" w:eastAsia="Times New Roman" w:hAnsi="Times New Roman" w:cs="Times New Roman"/>
                <w:b w:val="0"/>
                <w:color w:val="333333"/>
                <w:sz w:val="16"/>
                <w:szCs w:val="16"/>
                <w:highlight w:val="white"/>
              </w:rPr>
              <w:t>as barreiras e os facilitadores dos cuidados paliativos neonatais é</w:t>
            </w:r>
            <w:proofErr w:type="gramEnd"/>
            <w:r>
              <w:rPr>
                <w:rFonts w:ascii="Times New Roman" w:eastAsia="Times New Roman" w:hAnsi="Times New Roman" w:cs="Times New Roman"/>
                <w:b w:val="0"/>
                <w:color w:val="333333"/>
                <w:sz w:val="16"/>
                <w:szCs w:val="16"/>
                <w:highlight w:val="white"/>
              </w:rPr>
              <w:t xml:space="preserve"> essencial para a prestação de cuidados de enfermagem eficazes</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8708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333333"/>
                <w:sz w:val="16"/>
                <w:szCs w:val="16"/>
                <w:highlight w:val="white"/>
              </w:rPr>
            </w:pPr>
            <w:r>
              <w:rPr>
                <w:rFonts w:ascii="Times New Roman" w:eastAsia="Times New Roman" w:hAnsi="Times New Roman" w:cs="Times New Roman"/>
                <w:b w:val="0"/>
                <w:color w:val="333333"/>
                <w:sz w:val="16"/>
                <w:szCs w:val="16"/>
                <w:highlight w:val="white"/>
              </w:rPr>
              <w:t>Os enfermeiros neonatais italianos podem enfrentar diversos obstáculos na prestação de cuidados paliativos neonatais e na melhoria das suas atitudes neste domínio. No contexto italiano, não foram identificados facilitadores, apenas barreiras, à prestação de cuidados paliativos</w:t>
            </w:r>
          </w:p>
        </w:tc>
      </w:tr>
      <w:tr w:rsidR="009350E8" w14:paraId="0282CEAF"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D584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A5</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03738"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12529"/>
                <w:sz w:val="16"/>
                <w:szCs w:val="16"/>
                <w:highlight w:val="white"/>
              </w:rPr>
            </w:pPr>
            <w:bookmarkStart w:id="19" w:name="_z337ya" w:colFirst="0" w:colLast="0"/>
            <w:bookmarkEnd w:id="19"/>
            <w:r>
              <w:rPr>
                <w:rFonts w:ascii="Times New Roman" w:eastAsia="Times New Roman" w:hAnsi="Times New Roman" w:cs="Times New Roman"/>
                <w:b w:val="0"/>
                <w:color w:val="212529"/>
                <w:sz w:val="16"/>
                <w:szCs w:val="16"/>
                <w:highlight w:val="white"/>
              </w:rPr>
              <w:t>MEDLINE</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32567" w14:textId="77777777" w:rsidR="009350E8" w:rsidRPr="008D0E02"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lang w:val="en-US"/>
              </w:rPr>
            </w:pPr>
            <w:bookmarkStart w:id="20" w:name="_3j2qqm3" w:colFirst="0" w:colLast="0"/>
            <w:bookmarkEnd w:id="20"/>
            <w:r w:rsidRPr="008D0E02">
              <w:rPr>
                <w:rFonts w:ascii="Times New Roman" w:eastAsia="Times New Roman" w:hAnsi="Times New Roman" w:cs="Times New Roman"/>
                <w:b w:val="0"/>
                <w:color w:val="222222"/>
                <w:sz w:val="16"/>
                <w:szCs w:val="16"/>
                <w:highlight w:val="white"/>
                <w:lang w:val="en-US"/>
              </w:rPr>
              <w:t xml:space="preserve"> The Journal of Perinatal &amp; Neonatal Nursing</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EB3E4" w14:textId="3227CF1A"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De Oliveira,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7F2A4"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bookmarkStart w:id="21" w:name="_4i7ojhp" w:colFirst="0" w:colLast="0"/>
            <w:bookmarkEnd w:id="21"/>
            <w:r>
              <w:rPr>
                <w:rFonts w:ascii="Times New Roman" w:eastAsia="Times New Roman" w:hAnsi="Times New Roman" w:cs="Times New Roman"/>
                <w:b w:val="0"/>
                <w:color w:val="222222"/>
                <w:sz w:val="16"/>
                <w:szCs w:val="16"/>
                <w:highlight w:val="white"/>
              </w:rPr>
              <w:t>2018</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45BFE" w14:textId="77777777" w:rsidR="009350E8" w:rsidRDefault="00000000">
            <w:pPr>
              <w:pStyle w:val="Ttulo1"/>
              <w:shd w:val="clear" w:color="auto" w:fill="FFFFFF"/>
              <w:spacing w:before="0" w:line="360" w:lineRule="auto"/>
              <w:jc w:val="center"/>
              <w:rPr>
                <w:rFonts w:ascii="Times New Roman" w:eastAsia="Times New Roman" w:hAnsi="Times New Roman" w:cs="Times New Roman"/>
                <w:b w:val="0"/>
                <w:color w:val="1F1F1F"/>
                <w:sz w:val="16"/>
                <w:szCs w:val="16"/>
                <w:highlight w:val="white"/>
              </w:rPr>
            </w:pPr>
            <w:bookmarkStart w:id="22" w:name="_2xcytpi" w:colFirst="0" w:colLast="0"/>
            <w:bookmarkEnd w:id="22"/>
            <w:r>
              <w:rPr>
                <w:rFonts w:ascii="Times New Roman" w:eastAsia="Times New Roman" w:hAnsi="Times New Roman" w:cs="Times New Roman"/>
                <w:b w:val="0"/>
                <w:color w:val="1F1F1F"/>
                <w:sz w:val="16"/>
                <w:szCs w:val="16"/>
                <w:highlight w:val="white"/>
              </w:rPr>
              <w:t>Experiências de Enfermeiros Neonatais Brasileiros em Cuidados Paliativos</w:t>
            </w:r>
          </w:p>
          <w:p w14:paraId="7669CDA7" w14:textId="77777777" w:rsidR="009350E8" w:rsidRDefault="009350E8">
            <w:pPr>
              <w:pStyle w:val="Ttulo1"/>
              <w:shd w:val="clear" w:color="auto" w:fill="FFFFFF"/>
              <w:spacing w:before="240" w:after="240" w:line="360" w:lineRule="auto"/>
              <w:jc w:val="center"/>
              <w:rPr>
                <w:rFonts w:ascii="Times New Roman" w:eastAsia="Times New Roman" w:hAnsi="Times New Roman" w:cs="Times New Roman"/>
                <w:b w:val="0"/>
                <w:color w:val="1F1F1F"/>
                <w:sz w:val="16"/>
                <w:szCs w:val="16"/>
                <w:highlight w:val="white"/>
              </w:rPr>
            </w:pPr>
            <w:bookmarkStart w:id="23" w:name="_1ci93xb" w:colFirst="0" w:colLast="0"/>
            <w:bookmarkEnd w:id="23"/>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36A38"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Abordagem exploratória, qualitativa, descritiva</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EBC24"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333333"/>
                <w:sz w:val="16"/>
                <w:szCs w:val="16"/>
                <w:highlight w:val="white"/>
              </w:rPr>
            </w:pPr>
            <w:r>
              <w:rPr>
                <w:rFonts w:ascii="Times New Roman" w:eastAsia="Times New Roman" w:hAnsi="Times New Roman" w:cs="Times New Roman"/>
                <w:b w:val="0"/>
                <w:color w:val="333333"/>
                <w:sz w:val="16"/>
                <w:szCs w:val="16"/>
                <w:highlight w:val="white"/>
              </w:rPr>
              <w:t>Explorar as experiências de CP de enfermeiras brasileiras de UTIN</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463B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333333"/>
                <w:sz w:val="16"/>
                <w:szCs w:val="16"/>
                <w:highlight w:val="white"/>
              </w:rPr>
            </w:pPr>
            <w:r>
              <w:rPr>
                <w:rFonts w:ascii="Times New Roman" w:eastAsia="Times New Roman" w:hAnsi="Times New Roman" w:cs="Times New Roman"/>
                <w:b w:val="0"/>
                <w:color w:val="333333"/>
                <w:sz w:val="16"/>
                <w:szCs w:val="16"/>
                <w:highlight w:val="white"/>
              </w:rPr>
              <w:t>Os enfermeiros da UTIN necessitam de educação adequada e apoio emocional para garantir cuidados de enfermagem de qualidade a esta população vulnerável de bebês e suas famílias.</w:t>
            </w:r>
          </w:p>
        </w:tc>
      </w:tr>
      <w:tr w:rsidR="009350E8" w14:paraId="7392228E"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FC991"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lastRenderedPageBreak/>
              <w:t>A6</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4B024"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212529"/>
                <w:sz w:val="16"/>
                <w:szCs w:val="16"/>
                <w:highlight w:val="white"/>
              </w:rPr>
              <w:t xml:space="preserve">BDENF </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65E93"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 xml:space="preserve"> Escola Anna Nery</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6ECDE" w14:textId="1E0CA0B3"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Silva,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9D4B8"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2017</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2690B"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Conhecendo as práticas de cuidado da equipe de enfermagem em relação ao cuidado na situação de final de vida de recém-nascidos</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48870"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Estudo de abordagem qualitativa-descritiva</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3086E"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Conhecer as experiências de práticas de cuidado da equipe de enfermagem, em relação ao cuidado dos recém-nascidos e suas famílias, na situação de final de vida, vivenciadas na UTI Neonatal.</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73256"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Torna-se essencial compreender as vivências e as necessidades da equipe para que propostas sejam elaboradas, buscando melhorias nas relações de cuidado que ocorrem nesse contexto.</w:t>
            </w:r>
          </w:p>
          <w:p w14:paraId="1AF2E6EF" w14:textId="77777777" w:rsidR="009350E8" w:rsidRDefault="009350E8">
            <w:pPr>
              <w:spacing w:after="0" w:line="240" w:lineRule="auto"/>
              <w:rPr>
                <w:rFonts w:ascii="Times New Roman" w:eastAsia="Times New Roman" w:hAnsi="Times New Roman" w:cs="Times New Roman"/>
              </w:rPr>
            </w:pPr>
          </w:p>
        </w:tc>
      </w:tr>
      <w:tr w:rsidR="009350E8" w14:paraId="264080BC"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4A99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A7</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A86AF"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12529"/>
                <w:sz w:val="16"/>
                <w:szCs w:val="16"/>
                <w:highlight w:val="white"/>
              </w:rPr>
            </w:pPr>
            <w:r>
              <w:rPr>
                <w:rFonts w:ascii="Times New Roman" w:eastAsia="Times New Roman" w:hAnsi="Times New Roman" w:cs="Times New Roman"/>
                <w:b w:val="0"/>
                <w:color w:val="212529"/>
                <w:sz w:val="16"/>
                <w:szCs w:val="16"/>
                <w:highlight w:val="white"/>
              </w:rPr>
              <w:t>LILACS</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D9AFA"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Revista bioética</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F3385" w14:textId="23DECCB4"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222222"/>
                <w:sz w:val="16"/>
                <w:szCs w:val="16"/>
                <w:highlight w:val="white"/>
              </w:rPr>
              <w:t xml:space="preserve">Menin; </w:t>
            </w:r>
            <w:proofErr w:type="spellStart"/>
            <w:r>
              <w:rPr>
                <w:rFonts w:ascii="Times New Roman" w:eastAsia="Times New Roman" w:hAnsi="Times New Roman" w:cs="Times New Roman"/>
                <w:b w:val="0"/>
                <w:color w:val="222222"/>
                <w:sz w:val="16"/>
                <w:szCs w:val="16"/>
                <w:highlight w:val="white"/>
              </w:rPr>
              <w:t>Pettenon</w:t>
            </w:r>
            <w:proofErr w:type="spellEnd"/>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7932"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2015</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E1AA6" w14:textId="77777777" w:rsidR="009350E8" w:rsidRDefault="00000000">
            <w:pPr>
              <w:pStyle w:val="Ttulo1"/>
              <w:shd w:val="clear" w:color="auto" w:fill="FFFFFF"/>
              <w:spacing w:before="0" w:after="180" w:line="360" w:lineRule="auto"/>
              <w:jc w:val="center"/>
              <w:rPr>
                <w:rFonts w:ascii="Times New Roman" w:eastAsia="Times New Roman" w:hAnsi="Times New Roman" w:cs="Times New Roman"/>
                <w:b w:val="0"/>
                <w:sz w:val="16"/>
                <w:szCs w:val="16"/>
                <w:highlight w:val="white"/>
              </w:rPr>
            </w:pPr>
            <w:bookmarkStart w:id="24" w:name="_3whwml4" w:colFirst="0" w:colLast="0"/>
            <w:bookmarkEnd w:id="24"/>
            <w:r>
              <w:rPr>
                <w:rFonts w:ascii="Times New Roman" w:eastAsia="Times New Roman" w:hAnsi="Times New Roman" w:cs="Times New Roman"/>
                <w:b w:val="0"/>
                <w:sz w:val="16"/>
                <w:szCs w:val="16"/>
                <w:highlight w:val="white"/>
              </w:rPr>
              <w:t>Terminalidade da vida infantil: percepções e sentimentos de enfermeiros</w:t>
            </w:r>
          </w:p>
          <w:p w14:paraId="4CC147F1" w14:textId="77777777" w:rsidR="009350E8" w:rsidRDefault="009350E8">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bookmarkStart w:id="25" w:name="_2bn6wsx" w:colFirst="0" w:colLast="0"/>
            <w:bookmarkEnd w:id="25"/>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1D785"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403D39"/>
                <w:sz w:val="16"/>
                <w:szCs w:val="16"/>
                <w:highlight w:val="white"/>
              </w:rPr>
              <w:t>Qualitativa e exploratória</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5E388"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403D39"/>
                <w:sz w:val="16"/>
                <w:szCs w:val="16"/>
                <w:highlight w:val="white"/>
              </w:rPr>
              <w:t>Compreender as percepções e sentimentos do profissional enfermeiro diante do processo de morte e morrer infantil.</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6A68E"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color w:val="403D39"/>
                <w:sz w:val="16"/>
                <w:szCs w:val="16"/>
                <w:highlight w:val="white"/>
              </w:rPr>
              <w:t>Os resultados evidenciam o despreparo emocional dos enfermeiros e a insuficiência de subsídio, seja em sua formação acadêmica, seja em sua educação continuada, bem como a falta de suporte terapêutico nas instituições de saúde para lidar com a situação.</w:t>
            </w:r>
          </w:p>
        </w:tc>
      </w:tr>
      <w:tr w:rsidR="009350E8" w14:paraId="29E2C5F7" w14:textId="77777777">
        <w:trPr>
          <w:trHeight w:val="1530"/>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77C66"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sz w:val="16"/>
                <w:szCs w:val="16"/>
                <w:highlight w:val="white"/>
              </w:rPr>
            </w:pPr>
            <w:r>
              <w:rPr>
                <w:rFonts w:ascii="Times New Roman" w:eastAsia="Times New Roman" w:hAnsi="Times New Roman" w:cs="Times New Roman"/>
                <w:b w:val="0"/>
                <w:sz w:val="16"/>
                <w:szCs w:val="16"/>
                <w:highlight w:val="white"/>
              </w:rPr>
              <w:t>A8</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C0F33"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12529"/>
                <w:sz w:val="16"/>
                <w:szCs w:val="16"/>
                <w:highlight w:val="white"/>
              </w:rPr>
            </w:pPr>
            <w:r>
              <w:rPr>
                <w:rFonts w:ascii="Times New Roman" w:eastAsia="Times New Roman" w:hAnsi="Times New Roman" w:cs="Times New Roman"/>
                <w:b w:val="0"/>
                <w:color w:val="212529"/>
                <w:sz w:val="16"/>
                <w:szCs w:val="16"/>
                <w:highlight w:val="white"/>
              </w:rPr>
              <w:t>MEDLINE</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FEF91"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 xml:space="preserve">Nurse </w:t>
            </w:r>
            <w:proofErr w:type="spellStart"/>
            <w:r>
              <w:rPr>
                <w:rFonts w:ascii="Times New Roman" w:eastAsia="Times New Roman" w:hAnsi="Times New Roman" w:cs="Times New Roman"/>
                <w:b w:val="0"/>
                <w:color w:val="222222"/>
                <w:sz w:val="16"/>
                <w:szCs w:val="16"/>
                <w:highlight w:val="white"/>
              </w:rPr>
              <w:t>Education</w:t>
            </w:r>
            <w:proofErr w:type="spellEnd"/>
            <w:r>
              <w:rPr>
                <w:rFonts w:ascii="Times New Roman" w:eastAsia="Times New Roman" w:hAnsi="Times New Roman" w:cs="Times New Roman"/>
                <w:b w:val="0"/>
                <w:color w:val="222222"/>
                <w:sz w:val="16"/>
                <w:szCs w:val="16"/>
                <w:highlight w:val="white"/>
              </w:rPr>
              <w:t xml:space="preserve"> Today</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677ED" w14:textId="3BD9C293" w:rsidR="009350E8" w:rsidRDefault="00937683">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Peng, et al</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3884D"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222222"/>
                <w:sz w:val="16"/>
                <w:szCs w:val="16"/>
                <w:highlight w:val="white"/>
              </w:rPr>
            </w:pPr>
            <w:r>
              <w:rPr>
                <w:rFonts w:ascii="Times New Roman" w:eastAsia="Times New Roman" w:hAnsi="Times New Roman" w:cs="Times New Roman"/>
                <w:b w:val="0"/>
                <w:color w:val="222222"/>
                <w:sz w:val="16"/>
                <w:szCs w:val="16"/>
                <w:highlight w:val="white"/>
              </w:rPr>
              <w:t>2013</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0DD93" w14:textId="77777777" w:rsidR="009350E8" w:rsidRDefault="00000000">
            <w:pPr>
              <w:pStyle w:val="Ttulo1"/>
              <w:shd w:val="clear" w:color="auto" w:fill="FFFFFF"/>
              <w:spacing w:before="240" w:after="240" w:line="360" w:lineRule="auto"/>
              <w:jc w:val="center"/>
              <w:rPr>
                <w:rFonts w:ascii="Times New Roman" w:eastAsia="Times New Roman" w:hAnsi="Times New Roman" w:cs="Times New Roman"/>
                <w:b w:val="0"/>
                <w:color w:val="1F1F1F"/>
                <w:sz w:val="16"/>
                <w:szCs w:val="16"/>
                <w:highlight w:val="white"/>
              </w:rPr>
            </w:pPr>
            <w:r>
              <w:rPr>
                <w:rFonts w:ascii="Times New Roman" w:eastAsia="Times New Roman" w:hAnsi="Times New Roman" w:cs="Times New Roman"/>
                <w:b w:val="0"/>
                <w:color w:val="1F1F1F"/>
                <w:sz w:val="16"/>
                <w:szCs w:val="16"/>
                <w:highlight w:val="white"/>
              </w:rPr>
              <w:t>As necessidades educacionais das enfermeiras neonatais em relação aos cuidados paliativos neonatais</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0FD96"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403D39"/>
                <w:sz w:val="16"/>
                <w:szCs w:val="16"/>
                <w:highlight w:val="white"/>
              </w:rPr>
            </w:pPr>
            <w:r>
              <w:rPr>
                <w:rFonts w:ascii="Times New Roman" w:eastAsia="Times New Roman" w:hAnsi="Times New Roman" w:cs="Times New Roman"/>
                <w:b w:val="0"/>
                <w:color w:val="403D39"/>
                <w:sz w:val="16"/>
                <w:szCs w:val="16"/>
                <w:highlight w:val="white"/>
              </w:rPr>
              <w:t>Pesquisa transversal</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D2B46"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403D39"/>
                <w:sz w:val="16"/>
                <w:szCs w:val="16"/>
                <w:highlight w:val="white"/>
              </w:rPr>
            </w:pPr>
            <w:r>
              <w:rPr>
                <w:rFonts w:ascii="Times New Roman" w:eastAsia="Times New Roman" w:hAnsi="Times New Roman" w:cs="Times New Roman"/>
                <w:b w:val="0"/>
                <w:color w:val="1F1F1F"/>
                <w:sz w:val="16"/>
                <w:szCs w:val="16"/>
                <w:highlight w:val="white"/>
              </w:rPr>
              <w:t>O objetivo deste estudo foi explorar as experiências das enfermeiras neonatais no cuidado de neonatos terminais e sua formação educacional em relação aos cuidados paliativos, bem como avaliar suas necessidades educacionais.</w:t>
            </w:r>
          </w:p>
        </w:tc>
        <w:tc>
          <w:tcPr>
            <w:tcW w:w="13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1F6B9" w14:textId="77777777" w:rsidR="009350E8" w:rsidRDefault="00000000">
            <w:pPr>
              <w:pStyle w:val="Ttulo"/>
              <w:shd w:val="clear" w:color="auto" w:fill="FFFFFF"/>
              <w:spacing w:before="40" w:after="40" w:line="360" w:lineRule="auto"/>
              <w:ind w:left="-80"/>
              <w:jc w:val="center"/>
              <w:rPr>
                <w:rFonts w:ascii="Times New Roman" w:eastAsia="Times New Roman" w:hAnsi="Times New Roman" w:cs="Times New Roman"/>
                <w:b w:val="0"/>
                <w:color w:val="403D39"/>
                <w:sz w:val="16"/>
                <w:szCs w:val="16"/>
                <w:highlight w:val="white"/>
              </w:rPr>
            </w:pPr>
            <w:r>
              <w:rPr>
                <w:rFonts w:ascii="Times New Roman" w:eastAsia="Times New Roman" w:hAnsi="Times New Roman" w:cs="Times New Roman"/>
                <w:b w:val="0"/>
                <w:color w:val="1F1F1F"/>
                <w:sz w:val="16"/>
                <w:szCs w:val="16"/>
                <w:highlight w:val="white"/>
              </w:rPr>
              <w:t>A pesquisa sugere que os tópicos mais importantes para os formandos são o tratamento da dor e a comunicação no fim da vida. Além disso, as intervenções não farmacológicas para o controle da dor são valiosas e devem ser incluídas em um programa educacional.</w:t>
            </w:r>
          </w:p>
        </w:tc>
      </w:tr>
    </w:tbl>
    <w:p w14:paraId="7BD15564" w14:textId="77777777" w:rsidR="009350E8" w:rsidRDefault="00000000">
      <w:pPr>
        <w:shd w:val="clear" w:color="auto" w:fill="FFFFFF"/>
        <w:spacing w:after="0" w:line="360" w:lineRule="auto"/>
        <w:jc w:val="both"/>
        <w:rPr>
          <w:rFonts w:ascii="Times New Roman" w:eastAsia="Times New Roman" w:hAnsi="Times New Roman" w:cs="Times New Roman"/>
          <w:sz w:val="20"/>
          <w:szCs w:val="20"/>
          <w:highlight w:val="white"/>
        </w:rPr>
      </w:pPr>
      <w:bookmarkStart w:id="26" w:name="_qsh70q" w:colFirst="0" w:colLast="0"/>
      <w:bookmarkEnd w:id="26"/>
      <w:r>
        <w:rPr>
          <w:rFonts w:ascii="Times New Roman" w:eastAsia="Times New Roman" w:hAnsi="Times New Roman" w:cs="Times New Roman"/>
          <w:sz w:val="20"/>
          <w:szCs w:val="20"/>
          <w:highlight w:val="white"/>
        </w:rPr>
        <w:t>Quadro 1</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highlight w:val="white"/>
        </w:rPr>
        <w:t xml:space="preserve">Síntese dos artigos selecionados na presente revisão integrativa. </w:t>
      </w:r>
    </w:p>
    <w:p w14:paraId="28C5D42B" w14:textId="77777777" w:rsidR="009350E8" w:rsidRDefault="009350E8">
      <w:pPr>
        <w:shd w:val="clear" w:color="auto" w:fill="FFFFFF"/>
        <w:spacing w:after="0" w:line="360" w:lineRule="auto"/>
        <w:jc w:val="both"/>
        <w:rPr>
          <w:rFonts w:ascii="Times New Roman" w:eastAsia="Times New Roman" w:hAnsi="Times New Roman" w:cs="Times New Roman"/>
          <w:sz w:val="20"/>
          <w:szCs w:val="20"/>
          <w:highlight w:val="white"/>
        </w:rPr>
      </w:pPr>
    </w:p>
    <w:p w14:paraId="48692C65"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Dos oito artigos encontrados, dois estavam no LILACS, um no BDENF e cinco no MEDLINE. Todos os artigos selecionados foram publicados nas línguas portuguesa e inglesa e em periódicos nacionais e estrangeiros. </w:t>
      </w:r>
    </w:p>
    <w:p w14:paraId="05D8F011"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rPr>
        <w:t xml:space="preserve">Quanto à natureza do estudo, houve diferentes tipos de estudos, mas destaca-se o tipo de estudo com abordagem qualitativa em 4 estudos. As publicações foram distribuídas entre os anos de 2013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2022. </w:t>
      </w:r>
    </w:p>
    <w:p w14:paraId="6E7E79B0"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cuidados paliativos devem ser holísticos, dinâmicos e completos que precisam se estender durante a gestação, nascimento e luto, trazendo respeito e dignidade do paciente e família, sendo a comunicação a chave para esse cuidado.  </w:t>
      </w:r>
    </w:p>
    <w:p w14:paraId="050F5A04" w14:textId="4D2DE6C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 estudo de </w:t>
      </w:r>
      <w:r>
        <w:rPr>
          <w:rFonts w:ascii="Times New Roman" w:eastAsia="Times New Roman" w:hAnsi="Times New Roman" w:cs="Times New Roman"/>
          <w:sz w:val="24"/>
          <w:szCs w:val="24"/>
        </w:rPr>
        <w:t>Camilo e colaboradores (2022), foi analisado o</w:t>
      </w:r>
      <w:r>
        <w:rPr>
          <w:rFonts w:ascii="Times New Roman" w:eastAsia="Times New Roman" w:hAnsi="Times New Roman" w:cs="Times New Roman"/>
          <w:sz w:val="24"/>
          <w:szCs w:val="24"/>
          <w:highlight w:val="white"/>
        </w:rPr>
        <w:t xml:space="preserve"> conhecimento e atuação de enfermeiros em Unidades de terapia intensiva neonatal diante do processo de comunicação de más notícias à família de recém-nascidos em cuidados paliativos</w:t>
      </w:r>
      <w:r>
        <w:rPr>
          <w:rFonts w:ascii="Times New Roman" w:eastAsia="Times New Roman" w:hAnsi="Times New Roman" w:cs="Times New Roman"/>
          <w:sz w:val="24"/>
          <w:szCs w:val="24"/>
        </w:rPr>
        <w:t>. O</w:t>
      </w:r>
      <w:r>
        <w:rPr>
          <w:rFonts w:ascii="Times New Roman" w:eastAsia="Times New Roman" w:hAnsi="Times New Roman" w:cs="Times New Roman"/>
          <w:sz w:val="24"/>
          <w:szCs w:val="24"/>
          <w:highlight w:val="white"/>
        </w:rPr>
        <w:t xml:space="preserve"> estudo </w:t>
      </w:r>
      <w:r w:rsidR="000C10A4">
        <w:rPr>
          <w:rFonts w:ascii="Times New Roman" w:eastAsia="Times New Roman" w:hAnsi="Times New Roman" w:cs="Times New Roman"/>
          <w:sz w:val="24"/>
          <w:szCs w:val="24"/>
          <w:highlight w:val="white"/>
        </w:rPr>
        <w:t>apresentou</w:t>
      </w:r>
      <w:r>
        <w:rPr>
          <w:rFonts w:ascii="Times New Roman" w:eastAsia="Times New Roman" w:hAnsi="Times New Roman" w:cs="Times New Roman"/>
          <w:sz w:val="24"/>
          <w:szCs w:val="24"/>
          <w:highlight w:val="white"/>
        </w:rPr>
        <w:t xml:space="preserve"> que há muitos </w:t>
      </w:r>
      <w:r w:rsidR="000C10A4">
        <w:rPr>
          <w:rFonts w:ascii="Times New Roman" w:eastAsia="Times New Roman" w:hAnsi="Times New Roman" w:cs="Times New Roman"/>
          <w:sz w:val="24"/>
          <w:szCs w:val="24"/>
          <w:highlight w:val="white"/>
        </w:rPr>
        <w:t>desafios</w:t>
      </w:r>
      <w:r>
        <w:rPr>
          <w:rFonts w:ascii="Times New Roman" w:eastAsia="Times New Roman" w:hAnsi="Times New Roman" w:cs="Times New Roman"/>
          <w:sz w:val="24"/>
          <w:szCs w:val="24"/>
          <w:highlight w:val="white"/>
        </w:rPr>
        <w:t xml:space="preserve"> que </w:t>
      </w:r>
      <w:r w:rsidR="000C10A4">
        <w:rPr>
          <w:rFonts w:ascii="Times New Roman" w:eastAsia="Times New Roman" w:hAnsi="Times New Roman" w:cs="Times New Roman"/>
          <w:sz w:val="24"/>
          <w:szCs w:val="24"/>
          <w:highlight w:val="white"/>
        </w:rPr>
        <w:t>inviabilizam</w:t>
      </w:r>
      <w:r>
        <w:rPr>
          <w:rFonts w:ascii="Times New Roman" w:eastAsia="Times New Roman" w:hAnsi="Times New Roman" w:cs="Times New Roman"/>
          <w:sz w:val="24"/>
          <w:szCs w:val="24"/>
          <w:highlight w:val="white"/>
        </w:rPr>
        <w:t xml:space="preserve"> um cuidado eficiente e humanizado, como, por exemplo, </w:t>
      </w:r>
      <w:r w:rsidR="000C10A4">
        <w:rPr>
          <w:rFonts w:ascii="Times New Roman" w:eastAsia="Times New Roman" w:hAnsi="Times New Roman" w:cs="Times New Roman"/>
          <w:sz w:val="24"/>
          <w:szCs w:val="24"/>
          <w:highlight w:val="white"/>
        </w:rPr>
        <w:t>normas</w:t>
      </w:r>
      <w:r>
        <w:rPr>
          <w:rFonts w:ascii="Times New Roman" w:eastAsia="Times New Roman" w:hAnsi="Times New Roman" w:cs="Times New Roman"/>
          <w:sz w:val="24"/>
          <w:szCs w:val="24"/>
          <w:highlight w:val="white"/>
        </w:rPr>
        <w:t xml:space="preserve"> </w:t>
      </w:r>
      <w:r w:rsidR="000C10A4">
        <w:rPr>
          <w:rFonts w:ascii="Times New Roman" w:eastAsia="Times New Roman" w:hAnsi="Times New Roman" w:cs="Times New Roman"/>
          <w:sz w:val="24"/>
          <w:szCs w:val="24"/>
          <w:highlight w:val="white"/>
        </w:rPr>
        <w:t>institucionais</w:t>
      </w:r>
      <w:r>
        <w:rPr>
          <w:rFonts w:ascii="Times New Roman" w:eastAsia="Times New Roman" w:hAnsi="Times New Roman" w:cs="Times New Roman"/>
          <w:sz w:val="24"/>
          <w:szCs w:val="24"/>
          <w:highlight w:val="white"/>
        </w:rPr>
        <w:t>, rotinas pré-estabelecidas, barreiras físicas, como falta de infraestrutura adequada, além da equipe de profissionais envolvidos n</w:t>
      </w:r>
      <w:r w:rsidR="000C10A4">
        <w:rPr>
          <w:rFonts w:ascii="Times New Roman" w:eastAsia="Times New Roman" w:hAnsi="Times New Roman" w:cs="Times New Roman"/>
          <w:sz w:val="24"/>
          <w:szCs w:val="24"/>
          <w:highlight w:val="white"/>
        </w:rPr>
        <w:t>a assistência</w:t>
      </w:r>
      <w:r>
        <w:rPr>
          <w:rFonts w:ascii="Times New Roman" w:eastAsia="Times New Roman" w:hAnsi="Times New Roman" w:cs="Times New Roman"/>
          <w:sz w:val="24"/>
          <w:szCs w:val="24"/>
          <w:highlight w:val="white"/>
        </w:rPr>
        <w:t>, uma vez que não são todos que se mostram solícitos à flexibilização e adequação d</w:t>
      </w:r>
      <w:r w:rsidR="000C10A4">
        <w:rPr>
          <w:rFonts w:ascii="Times New Roman" w:eastAsia="Times New Roman" w:hAnsi="Times New Roman" w:cs="Times New Roman"/>
          <w:sz w:val="24"/>
          <w:szCs w:val="24"/>
          <w:highlight w:val="white"/>
        </w:rPr>
        <w:t>o cuidado</w:t>
      </w:r>
      <w:r>
        <w:rPr>
          <w:rFonts w:ascii="Times New Roman" w:eastAsia="Times New Roman" w:hAnsi="Times New Roman" w:cs="Times New Roman"/>
          <w:sz w:val="24"/>
          <w:szCs w:val="24"/>
          <w:highlight w:val="white"/>
        </w:rPr>
        <w:t xml:space="preserve">. </w:t>
      </w:r>
    </w:p>
    <w:p w14:paraId="38FCEF58"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Corroborando com este resultado, </w:t>
      </w:r>
      <w:r>
        <w:rPr>
          <w:rFonts w:ascii="Times New Roman" w:eastAsia="Times New Roman" w:hAnsi="Times New Roman" w:cs="Times New Roman"/>
          <w:sz w:val="24"/>
          <w:szCs w:val="24"/>
        </w:rPr>
        <w:t>Fernandes et al. (2021) nos mostra que a equipe de enfermagem expôs inexperiência, dificuldade em prestar os cuidados paliativos neonatais devido às limitações institucionais e a ausência de protocolos sobre CPN que descreva as condutas e os critérios de elegibilidade de pacientes com demandas de CPN. Este estudo também pontuou a carência de profissionais qualificados e uma equipe multiprofissional especializada em cuidados paliativos neonatais como maneira de diminuir as barreiras que dificultam esses cuidados.</w:t>
      </w:r>
    </w:p>
    <w:p w14:paraId="5A76DD08" w14:textId="77777777" w:rsidR="009350E8" w:rsidRDefault="00000000">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escalas e checklists, além de se mostrarem como instrumentos que potencializam o desempenho da tomada de decisão para conduzir o paciente ao cuidado paliativo, também avaliam os critérios como prognóstico e manejo de sintomas. Assim, com o auxílio desses instrumentos, a equipe profissional reconhece a demanda da assistência, o amparo que o paciente teria com os procedimentos que sejam capazes de serem realizados e a qualidade de vida a curto e longo prazo. Outro método utilizado é a </w:t>
      </w:r>
      <w:r>
        <w:rPr>
          <w:rFonts w:ascii="Times New Roman" w:eastAsia="Times New Roman" w:hAnsi="Times New Roman" w:cs="Times New Roman"/>
          <w:color w:val="040C28"/>
          <w:sz w:val="24"/>
          <w:szCs w:val="24"/>
        </w:rPr>
        <w:t>coparticipação</w:t>
      </w:r>
      <w:r>
        <w:rPr>
          <w:rFonts w:ascii="Times New Roman" w:eastAsia="Times New Roman" w:hAnsi="Times New Roman" w:cs="Times New Roman"/>
          <w:sz w:val="24"/>
          <w:szCs w:val="24"/>
        </w:rPr>
        <w:t xml:space="preserve"> da família nos cuidados profissionais esclarecem a situação do quadro do paciente, seu prognóstico e quais os caminhos </w:t>
      </w:r>
      <w:r>
        <w:rPr>
          <w:rFonts w:ascii="Times New Roman" w:eastAsia="Times New Roman" w:hAnsi="Times New Roman" w:cs="Times New Roman"/>
          <w:sz w:val="24"/>
          <w:szCs w:val="24"/>
        </w:rPr>
        <w:lastRenderedPageBreak/>
        <w:t>que podem ser tomados, em vista disso, juntos optam ou não por redirecionar a criança para assistência paliativa (Locatelli et al., 2020).</w:t>
      </w:r>
    </w:p>
    <w:p w14:paraId="1D0A627C" w14:textId="0787B1C4" w:rsidR="009350E8" w:rsidRDefault="0000000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b/>
        <w:t xml:space="preserve">O estudo de </w:t>
      </w:r>
      <w:r>
        <w:rPr>
          <w:rFonts w:ascii="Times New Roman" w:eastAsia="Times New Roman" w:hAnsi="Times New Roman" w:cs="Times New Roman"/>
          <w:color w:val="222222"/>
          <w:sz w:val="24"/>
          <w:szCs w:val="24"/>
          <w:highlight w:val="white"/>
        </w:rPr>
        <w:t xml:space="preserve">Beltran e </w:t>
      </w:r>
      <w:proofErr w:type="spellStart"/>
      <w:r>
        <w:rPr>
          <w:rFonts w:ascii="Times New Roman" w:eastAsia="Times New Roman" w:hAnsi="Times New Roman" w:cs="Times New Roman"/>
          <w:color w:val="222222"/>
          <w:sz w:val="24"/>
          <w:szCs w:val="24"/>
          <w:highlight w:val="white"/>
        </w:rPr>
        <w:t>Hamel</w:t>
      </w:r>
      <w:proofErr w:type="spellEnd"/>
      <w:r>
        <w:rPr>
          <w:rFonts w:ascii="Times New Roman" w:eastAsia="Times New Roman" w:hAnsi="Times New Roman" w:cs="Times New Roman"/>
          <w:color w:val="222222"/>
          <w:sz w:val="24"/>
          <w:szCs w:val="24"/>
        </w:rPr>
        <w:t xml:space="preserve"> (2021) evidencia que o papel dos enfermeiros no método dos cuidados paliativos é descrito como fundamental no amparo e instrução aos pais, incentivando a criação de memórias antes do óbito do bebê. Estes profissionais relataram terem se envolvido no processo de tomada de decisão, um ponto de frustração e sofrimento emocional para os enfermeiros. Corroborando com este estudo, Almeida, Moraes e Cunha (2016) evidenciam que, quanto mais tempo de experiência dos enfermeiros na assistência dos CP com </w:t>
      </w:r>
      <w:r w:rsidR="0001216A">
        <w:rPr>
          <w:rFonts w:ascii="Times New Roman" w:eastAsia="Times New Roman" w:hAnsi="Times New Roman" w:cs="Times New Roman"/>
          <w:color w:val="222222"/>
          <w:sz w:val="24"/>
          <w:szCs w:val="24"/>
        </w:rPr>
        <w:t>neonatos, menor é o envolvimento emocional com os</w:t>
      </w:r>
      <w:r>
        <w:rPr>
          <w:rFonts w:ascii="Times New Roman" w:eastAsia="Times New Roman" w:hAnsi="Times New Roman" w:cs="Times New Roman"/>
          <w:color w:val="222222"/>
          <w:sz w:val="24"/>
          <w:szCs w:val="24"/>
        </w:rPr>
        <w:t xml:space="preserve"> </w:t>
      </w:r>
      <w:r w:rsidR="0001216A">
        <w:rPr>
          <w:rFonts w:ascii="Times New Roman" w:eastAsia="Times New Roman" w:hAnsi="Times New Roman" w:cs="Times New Roman"/>
          <w:color w:val="222222"/>
          <w:sz w:val="24"/>
          <w:szCs w:val="24"/>
        </w:rPr>
        <w:t>pacientes e a dor</w:t>
      </w:r>
      <w:r>
        <w:rPr>
          <w:rFonts w:ascii="Times New Roman" w:eastAsia="Times New Roman" w:hAnsi="Times New Roman" w:cs="Times New Roman"/>
          <w:color w:val="222222"/>
          <w:sz w:val="24"/>
          <w:szCs w:val="24"/>
        </w:rPr>
        <w:t xml:space="preserve"> da sua partida. Contudo, para cada neonato se identifica uma situação atípica, de maneira que nunca está preparado suficientemente para lidar com a sua morte.</w:t>
      </w:r>
    </w:p>
    <w:p w14:paraId="3270FC13" w14:textId="77777777" w:rsidR="009350E8" w:rsidRDefault="0000000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roofErr w:type="spellStart"/>
      <w:r>
        <w:rPr>
          <w:rFonts w:ascii="Times New Roman" w:eastAsia="Times New Roman" w:hAnsi="Times New Roman" w:cs="Times New Roman"/>
          <w:color w:val="222222"/>
          <w:sz w:val="24"/>
          <w:szCs w:val="24"/>
        </w:rPr>
        <w:t>Cerrati</w:t>
      </w:r>
      <w:proofErr w:type="spellEnd"/>
      <w:r>
        <w:rPr>
          <w:rFonts w:ascii="Times New Roman" w:eastAsia="Times New Roman" w:hAnsi="Times New Roman" w:cs="Times New Roman"/>
          <w:color w:val="222222"/>
          <w:sz w:val="24"/>
          <w:szCs w:val="24"/>
        </w:rPr>
        <w:t xml:space="preserve"> et al (2021) mostra que a maioria dos enfermeiros entrevistados relataram que os pais precisam estar envolvidos nas decisões relacionadas às situações clínicas de seus bebês. Foi relatada que a comunicação não era adequada entre pais e profissionais de saúde e há uma carência de conhecimento dos cuidados neonatais por parte das famílias. Corroborando com este estudo, Oliveira, et al (2018), afirma em seu estudo que, além de vivenciarem o sentimento de tristeza profunda, os enfermeiros descreveram sentir-se desamparados. As dificuldades emocionais sentidas na unidade foram agravadas pela empatia pelo luto da família. No entanto, as enfermeiras forneceram poucos exemplos de tentativas ativas de envolver os pais nos cuidados dos seus bebés. Talvez, se os pais fossem encorajados a envolverem-se mais nos cuidados do seu bebé, os enfermeiros pudessem manter melhor os limites profissionais, criando assim um pequeno espaço entre eles, o bebé que está a morrer e a família do bebé.</w:t>
      </w:r>
    </w:p>
    <w:p w14:paraId="33833441"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Em contrapartida, Azevedo e Pfeil (2019), que uma das intervenções que utilizam no manejo ao CPN é apagar das luzes e a tentativa de ter um ambiente silencioso. Já que esses pacientes ficam limitados ao leito e por não haver luz natural da unidade, estariam impossibilitados de perceber a diferença entre o dia e a noite através da luz do sol. Com isso, essa dinâmica expressa uma tentativa de não interromper o sono do paciente, evitando realizar intervenções que possam ser espaçadas. Apesar deste esforço, percebemos o quanto ainda se mantém uma rotina intensa de cuidados na parte da noite, que envolve aspirar, nebulizar, inerente aos cuidados necessários.</w:t>
      </w:r>
    </w:p>
    <w:p w14:paraId="403CF1F6" w14:textId="68C58213" w:rsidR="003476B4" w:rsidRPr="003476B4" w:rsidRDefault="003476B4">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3476B4">
        <w:rPr>
          <w:rFonts w:ascii="Times New Roman" w:hAnsi="Times New Roman" w:cs="Times New Roman"/>
          <w:color w:val="4D5156"/>
          <w:sz w:val="24"/>
          <w:szCs w:val="24"/>
          <w:shd w:val="clear" w:color="auto" w:fill="FFFFFF"/>
        </w:rPr>
        <w:lastRenderedPageBreak/>
        <w:t>Da mesma maneira</w:t>
      </w:r>
      <w:r w:rsidRPr="003476B4">
        <w:rPr>
          <w:rFonts w:ascii="Times New Roman" w:hAnsi="Times New Roman" w:cs="Times New Roman"/>
          <w:sz w:val="24"/>
          <w:szCs w:val="24"/>
        </w:rPr>
        <w:t xml:space="preserve">, para Alves e contribuintes (2018), os </w:t>
      </w:r>
      <w:r>
        <w:rPr>
          <w:rFonts w:ascii="Times New Roman" w:hAnsi="Times New Roman" w:cs="Times New Roman"/>
          <w:sz w:val="24"/>
          <w:szCs w:val="24"/>
        </w:rPr>
        <w:t>enfermeiros</w:t>
      </w:r>
      <w:r w:rsidRPr="003476B4">
        <w:rPr>
          <w:rFonts w:ascii="Times New Roman" w:hAnsi="Times New Roman" w:cs="Times New Roman"/>
          <w:sz w:val="24"/>
          <w:szCs w:val="24"/>
        </w:rPr>
        <w:t xml:space="preserve"> da UTIN </w:t>
      </w:r>
      <w:r>
        <w:rPr>
          <w:rFonts w:ascii="Times New Roman" w:hAnsi="Times New Roman" w:cs="Times New Roman"/>
          <w:sz w:val="24"/>
          <w:szCs w:val="24"/>
        </w:rPr>
        <w:t>precisam</w:t>
      </w:r>
      <w:r w:rsidRPr="003476B4">
        <w:rPr>
          <w:rFonts w:ascii="Times New Roman" w:hAnsi="Times New Roman" w:cs="Times New Roman"/>
          <w:sz w:val="24"/>
          <w:szCs w:val="24"/>
        </w:rPr>
        <w:t xml:space="preserve"> </w:t>
      </w:r>
      <w:r>
        <w:rPr>
          <w:rFonts w:ascii="Times New Roman" w:hAnsi="Times New Roman" w:cs="Times New Roman"/>
          <w:sz w:val="24"/>
          <w:szCs w:val="24"/>
        </w:rPr>
        <w:t>inserir</w:t>
      </w:r>
      <w:r w:rsidRPr="003476B4">
        <w:rPr>
          <w:rFonts w:ascii="Times New Roman" w:hAnsi="Times New Roman" w:cs="Times New Roman"/>
          <w:sz w:val="24"/>
          <w:szCs w:val="24"/>
        </w:rPr>
        <w:t xml:space="preserve"> </w:t>
      </w:r>
      <w:r>
        <w:rPr>
          <w:rFonts w:ascii="Times New Roman" w:hAnsi="Times New Roman" w:cs="Times New Roman"/>
          <w:sz w:val="24"/>
          <w:szCs w:val="24"/>
        </w:rPr>
        <w:t>os pais</w:t>
      </w:r>
      <w:r w:rsidRPr="003476B4">
        <w:rPr>
          <w:rFonts w:ascii="Times New Roman" w:hAnsi="Times New Roman" w:cs="Times New Roman"/>
          <w:sz w:val="24"/>
          <w:szCs w:val="24"/>
        </w:rPr>
        <w:t xml:space="preserve"> junto ao bebê</w:t>
      </w:r>
      <w:r>
        <w:rPr>
          <w:rFonts w:ascii="Times New Roman" w:hAnsi="Times New Roman" w:cs="Times New Roman"/>
          <w:sz w:val="24"/>
          <w:szCs w:val="24"/>
        </w:rPr>
        <w:t xml:space="preserve"> na assistência</w:t>
      </w:r>
      <w:r w:rsidRPr="003476B4">
        <w:rPr>
          <w:rFonts w:ascii="Times New Roman" w:hAnsi="Times New Roman" w:cs="Times New Roman"/>
          <w:sz w:val="24"/>
          <w:szCs w:val="24"/>
        </w:rPr>
        <w:t xml:space="preserve"> à saúde, como </w:t>
      </w:r>
      <w:r>
        <w:rPr>
          <w:rFonts w:ascii="Times New Roman" w:hAnsi="Times New Roman" w:cs="Times New Roman"/>
          <w:sz w:val="24"/>
          <w:szCs w:val="24"/>
        </w:rPr>
        <w:t>recomendado</w:t>
      </w:r>
      <w:r w:rsidRPr="003476B4">
        <w:rPr>
          <w:rFonts w:ascii="Times New Roman" w:hAnsi="Times New Roman" w:cs="Times New Roman"/>
          <w:sz w:val="24"/>
          <w:szCs w:val="24"/>
        </w:rPr>
        <w:t xml:space="preserve"> pela </w:t>
      </w:r>
      <w:r>
        <w:rPr>
          <w:rFonts w:ascii="Times New Roman" w:hAnsi="Times New Roman" w:cs="Times New Roman"/>
          <w:sz w:val="24"/>
          <w:szCs w:val="24"/>
        </w:rPr>
        <w:t>teoria</w:t>
      </w:r>
      <w:r w:rsidRPr="003476B4">
        <w:rPr>
          <w:rFonts w:ascii="Times New Roman" w:hAnsi="Times New Roman" w:cs="Times New Roman"/>
          <w:sz w:val="24"/>
          <w:szCs w:val="24"/>
        </w:rPr>
        <w:t xml:space="preserve"> dos CP, </w:t>
      </w:r>
      <w:r>
        <w:rPr>
          <w:rFonts w:ascii="Times New Roman" w:hAnsi="Times New Roman" w:cs="Times New Roman"/>
          <w:sz w:val="24"/>
          <w:szCs w:val="24"/>
        </w:rPr>
        <w:t>pretendendo</w:t>
      </w:r>
      <w:r w:rsidRPr="003476B4">
        <w:rPr>
          <w:rFonts w:ascii="Times New Roman" w:hAnsi="Times New Roman" w:cs="Times New Roman"/>
          <w:sz w:val="24"/>
          <w:szCs w:val="24"/>
        </w:rPr>
        <w:t xml:space="preserve"> um</w:t>
      </w:r>
      <w:r>
        <w:rPr>
          <w:rFonts w:ascii="Times New Roman" w:hAnsi="Times New Roman" w:cs="Times New Roman"/>
          <w:sz w:val="24"/>
          <w:szCs w:val="24"/>
        </w:rPr>
        <w:t>a atenção</w:t>
      </w:r>
      <w:r w:rsidRPr="003476B4">
        <w:rPr>
          <w:rFonts w:ascii="Times New Roman" w:hAnsi="Times New Roman" w:cs="Times New Roman"/>
          <w:sz w:val="24"/>
          <w:szCs w:val="24"/>
        </w:rPr>
        <w:t xml:space="preserve"> integral para o </w:t>
      </w:r>
      <w:r>
        <w:rPr>
          <w:rFonts w:ascii="Times New Roman" w:hAnsi="Times New Roman" w:cs="Times New Roman"/>
          <w:sz w:val="24"/>
          <w:szCs w:val="24"/>
        </w:rPr>
        <w:t>RN</w:t>
      </w:r>
      <w:r w:rsidRPr="003476B4">
        <w:rPr>
          <w:rFonts w:ascii="Times New Roman" w:hAnsi="Times New Roman" w:cs="Times New Roman"/>
          <w:sz w:val="24"/>
          <w:szCs w:val="24"/>
        </w:rPr>
        <w:t xml:space="preserve"> e </w:t>
      </w:r>
      <w:r>
        <w:rPr>
          <w:rFonts w:ascii="Times New Roman" w:hAnsi="Times New Roman" w:cs="Times New Roman"/>
          <w:sz w:val="24"/>
          <w:szCs w:val="24"/>
        </w:rPr>
        <w:t>englobando</w:t>
      </w:r>
      <w:r w:rsidRPr="003476B4">
        <w:rPr>
          <w:rFonts w:ascii="Times New Roman" w:hAnsi="Times New Roman" w:cs="Times New Roman"/>
          <w:sz w:val="24"/>
          <w:szCs w:val="24"/>
        </w:rPr>
        <w:t xml:space="preserve"> as </w:t>
      </w:r>
      <w:r>
        <w:rPr>
          <w:rFonts w:ascii="Times New Roman" w:hAnsi="Times New Roman" w:cs="Times New Roman"/>
          <w:sz w:val="24"/>
          <w:szCs w:val="24"/>
        </w:rPr>
        <w:t>carências</w:t>
      </w:r>
      <w:r w:rsidRPr="003476B4">
        <w:rPr>
          <w:rFonts w:ascii="Times New Roman" w:hAnsi="Times New Roman" w:cs="Times New Roman"/>
          <w:sz w:val="24"/>
          <w:szCs w:val="24"/>
        </w:rPr>
        <w:t xml:space="preserve"> multidimensionais que estes mostram e as </w:t>
      </w:r>
      <w:r>
        <w:rPr>
          <w:rFonts w:ascii="Times New Roman" w:hAnsi="Times New Roman" w:cs="Times New Roman"/>
          <w:sz w:val="24"/>
          <w:szCs w:val="24"/>
        </w:rPr>
        <w:t>necessidades</w:t>
      </w:r>
      <w:r w:rsidRPr="003476B4">
        <w:rPr>
          <w:rFonts w:ascii="Times New Roman" w:hAnsi="Times New Roman" w:cs="Times New Roman"/>
          <w:sz w:val="24"/>
          <w:szCs w:val="24"/>
        </w:rPr>
        <w:t xml:space="preserve"> da família</w:t>
      </w:r>
      <w:r>
        <w:rPr>
          <w:rFonts w:ascii="Times New Roman" w:hAnsi="Times New Roman" w:cs="Times New Roman"/>
          <w:sz w:val="24"/>
          <w:szCs w:val="24"/>
        </w:rPr>
        <w:t xml:space="preserve">. Corroborando com este estudo, </w:t>
      </w:r>
      <w:r w:rsidRPr="003476B4">
        <w:rPr>
          <w:rFonts w:ascii="Times New Roman" w:hAnsi="Times New Roman" w:cs="Times New Roman"/>
          <w:sz w:val="24"/>
          <w:szCs w:val="24"/>
        </w:rPr>
        <w:t xml:space="preserve">Silva e colaboradores (2019), </w:t>
      </w:r>
      <w:r>
        <w:rPr>
          <w:rFonts w:ascii="Times New Roman" w:hAnsi="Times New Roman" w:cs="Times New Roman"/>
          <w:sz w:val="24"/>
          <w:szCs w:val="24"/>
        </w:rPr>
        <w:t xml:space="preserve">abordam as </w:t>
      </w:r>
      <w:r w:rsidRPr="003476B4">
        <w:rPr>
          <w:rFonts w:ascii="Times New Roman" w:hAnsi="Times New Roman" w:cs="Times New Roman"/>
          <w:sz w:val="24"/>
          <w:szCs w:val="24"/>
        </w:rPr>
        <w:t xml:space="preserve">questões </w:t>
      </w:r>
      <w:r w:rsidR="00561F39" w:rsidRPr="003476B4">
        <w:rPr>
          <w:rFonts w:ascii="Times New Roman" w:hAnsi="Times New Roman" w:cs="Times New Roman"/>
          <w:sz w:val="24"/>
          <w:szCs w:val="24"/>
        </w:rPr>
        <w:t>do gerenciamento</w:t>
      </w:r>
      <w:r w:rsidRPr="003476B4">
        <w:rPr>
          <w:rFonts w:ascii="Times New Roman" w:hAnsi="Times New Roman" w:cs="Times New Roman"/>
          <w:sz w:val="24"/>
          <w:szCs w:val="24"/>
        </w:rPr>
        <w:t xml:space="preserve"> de sintomas como a dor, a dificuldade respiratória, as convulsões, o conforto, a ética, as decisões de fim</w:t>
      </w:r>
      <w:r>
        <w:rPr>
          <w:rFonts w:ascii="Times New Roman" w:hAnsi="Times New Roman" w:cs="Times New Roman"/>
          <w:sz w:val="24"/>
          <w:szCs w:val="24"/>
        </w:rPr>
        <w:t xml:space="preserve"> </w:t>
      </w:r>
      <w:r w:rsidRPr="003476B4">
        <w:rPr>
          <w:rFonts w:ascii="Times New Roman" w:hAnsi="Times New Roman" w:cs="Times New Roman"/>
          <w:sz w:val="24"/>
          <w:szCs w:val="24"/>
        </w:rPr>
        <w:t>de</w:t>
      </w:r>
      <w:r>
        <w:rPr>
          <w:rFonts w:ascii="Times New Roman" w:hAnsi="Times New Roman" w:cs="Times New Roman"/>
          <w:sz w:val="24"/>
          <w:szCs w:val="24"/>
        </w:rPr>
        <w:t xml:space="preserve"> </w:t>
      </w:r>
      <w:r w:rsidRPr="003476B4">
        <w:rPr>
          <w:rFonts w:ascii="Times New Roman" w:hAnsi="Times New Roman" w:cs="Times New Roman"/>
          <w:sz w:val="24"/>
          <w:szCs w:val="24"/>
        </w:rPr>
        <w:t>vida (ventilação, monitorização, alimentação) e da ligação com os pais/familiares.</w:t>
      </w:r>
    </w:p>
    <w:p w14:paraId="4B7862CD" w14:textId="77777777" w:rsidR="009350E8" w:rsidRDefault="00000000">
      <w:pPr>
        <w:shd w:val="clear" w:color="auto" w:fill="FFFFFF"/>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rPr>
        <w:tab/>
        <w:t xml:space="preserve">Silva et al (2017) </w:t>
      </w:r>
      <w:r>
        <w:rPr>
          <w:rFonts w:ascii="Times New Roman" w:eastAsia="Times New Roman" w:hAnsi="Times New Roman" w:cs="Times New Roman"/>
          <w:sz w:val="24"/>
          <w:szCs w:val="24"/>
          <w:highlight w:val="white"/>
        </w:rPr>
        <w:t xml:space="preserve">em seu estudo teve como objetivo conhecer as experiências de práticas de cuidado da equipe de enfermagem, em relação ao cuidado dos recém-nascidos e suas famílias, na situação de final de vida, vivenciadas na UTI Neonatal. Como conclusão, o estudo mostra que a atuação das enfermeiras nesse setor não é de maneira independente: está diretamente relacionada com os fatores que compõem a UTIN como prestadores, clientes, procedimentos, protocolos, entre outros e não acontece sem a influência da percepção pessoal dos indivíduos que a praticam. </w:t>
      </w:r>
    </w:p>
    <w:p w14:paraId="64732D5C" w14:textId="77777777" w:rsidR="009350E8" w:rsidRDefault="00000000">
      <w:pPr>
        <w:shd w:val="clear" w:color="auto" w:fill="FFFFFF"/>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O estudo de Menin e </w:t>
      </w:r>
      <w:proofErr w:type="spellStart"/>
      <w:r>
        <w:rPr>
          <w:rFonts w:ascii="Times New Roman" w:eastAsia="Times New Roman" w:hAnsi="Times New Roman" w:cs="Times New Roman"/>
          <w:sz w:val="24"/>
          <w:szCs w:val="24"/>
          <w:highlight w:val="white"/>
        </w:rPr>
        <w:t>Pettenon</w:t>
      </w:r>
      <w:proofErr w:type="spellEnd"/>
      <w:r>
        <w:rPr>
          <w:rFonts w:ascii="Times New Roman" w:eastAsia="Times New Roman" w:hAnsi="Times New Roman" w:cs="Times New Roman"/>
          <w:sz w:val="24"/>
          <w:szCs w:val="24"/>
          <w:highlight w:val="white"/>
        </w:rPr>
        <w:t xml:space="preserve"> (2015) mostra que a participação dos pais no período de internação do neonato no processo de terminalidade da vida, é imprescindível para que consigam viver ao máximo os últimos momentos da vida do bebê. Com isso, a assistência dispensada pelo profissional de enfermagem deve considerar os aspectos sociais, psicológicos e emocionais que envolvem cada contexto familiar, oferecendo apoio, ajuda e suporte, de modo que os pais possam enfrentar a perda do filho. </w:t>
      </w:r>
    </w:p>
    <w:p w14:paraId="31A008ED"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Peng, et al (2013) nos mostra que os enfermeiros neonatais em Taiwan expressaram um desejo urgente de formação em controle da dor e comunicação tanto entre equipe quanto da equipe com os familiares, além disso, as intervenções não farmacológicas de controlo da dor podem ser importantes para aprender e devem ser incluídas num programa educacional.</w:t>
      </w:r>
    </w:p>
    <w:p w14:paraId="63833227" w14:textId="77777777" w:rsidR="009350E8" w:rsidRDefault="009350E8">
      <w:pPr>
        <w:shd w:val="clear" w:color="auto" w:fill="FFFFFF"/>
        <w:spacing w:after="0" w:line="360" w:lineRule="auto"/>
        <w:ind w:firstLine="720"/>
        <w:jc w:val="both"/>
        <w:rPr>
          <w:rFonts w:ascii="Times New Roman" w:eastAsia="Times New Roman" w:hAnsi="Times New Roman" w:cs="Times New Roman"/>
          <w:sz w:val="24"/>
          <w:szCs w:val="24"/>
          <w:highlight w:val="white"/>
        </w:rPr>
      </w:pPr>
    </w:p>
    <w:p w14:paraId="3B27FC01" w14:textId="15EE33D8" w:rsidR="009350E8" w:rsidRDefault="00475F7F">
      <w:pPr>
        <w:shd w:val="clear" w:color="auto" w:fill="FFFFFF"/>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CONSIDERAÇÕES FINAIS</w:t>
      </w:r>
    </w:p>
    <w:p w14:paraId="07FB732E" w14:textId="77777777" w:rsidR="009350E8" w:rsidRDefault="00000000">
      <w:pPr>
        <w:shd w:val="clear" w:color="auto" w:fill="FFFFFF"/>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De acordo com o exposto no desenvolver deste trabalho, foi abordada a temática dos cuidados paliativos aos neonatos com o objetivo de conhecer a assistência do enfermeiro e seus desafios prestados ao recém-nascido na Unidade de Terapia Intensiva Neonatal. </w:t>
      </w:r>
    </w:p>
    <w:p w14:paraId="547E63C2" w14:textId="2368F731" w:rsidR="009350E8" w:rsidRDefault="0000000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lastRenderedPageBreak/>
        <w:tab/>
        <w:t xml:space="preserve">Diante dos desafios enfrentados pelos enfermeiros na assistência dos CP, estão a regras da instituição, rotinas pré-estabelecidas, barreiras físicas, como falta de infraestrutura adequada, </w:t>
      </w:r>
      <w:r>
        <w:rPr>
          <w:rFonts w:ascii="Times New Roman" w:eastAsia="Times New Roman" w:hAnsi="Times New Roman" w:cs="Times New Roman"/>
          <w:sz w:val="24"/>
          <w:szCs w:val="24"/>
        </w:rPr>
        <w:t xml:space="preserve">carência de profissionais qualificados, ausência de protocolos dos hospitais sobre CPN que descreva as condutas e os critérios de elegibilidade de pacientes para essas demandas, </w:t>
      </w:r>
      <w:r>
        <w:rPr>
          <w:rFonts w:ascii="Times New Roman" w:eastAsia="Times New Roman" w:hAnsi="Times New Roman" w:cs="Times New Roman"/>
          <w:color w:val="222222"/>
          <w:sz w:val="24"/>
          <w:szCs w:val="24"/>
        </w:rPr>
        <w:t xml:space="preserve">frustração e sofrimento emocional, sentimento de tristeza profunda para os enfermeiros no processo de tomada de decisão. </w:t>
      </w:r>
    </w:p>
    <w:p w14:paraId="0FC5DE39" w14:textId="77777777" w:rsidR="009350E8" w:rsidRDefault="00000000">
      <w:pPr>
        <w:shd w:val="clear" w:color="auto" w:fill="FFFFFF"/>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estudo aborda uma quantidade mínima de artigos que evidenciam a assistência dos enfermeiros, contudo abordam a </w:t>
      </w:r>
      <w:r>
        <w:rPr>
          <w:rFonts w:ascii="Times New Roman" w:eastAsia="Times New Roman" w:hAnsi="Times New Roman" w:cs="Times New Roman"/>
          <w:color w:val="222222"/>
          <w:sz w:val="24"/>
          <w:szCs w:val="24"/>
        </w:rPr>
        <w:t>instrução aos pais e incentivo a criação de memórias antes do óbito do bebê</w:t>
      </w:r>
      <w:r>
        <w:rPr>
          <w:rFonts w:ascii="Times New Roman" w:eastAsia="Times New Roman" w:hAnsi="Times New Roman" w:cs="Times New Roman"/>
          <w:sz w:val="24"/>
          <w:szCs w:val="24"/>
          <w:highlight w:val="white"/>
        </w:rPr>
        <w:t xml:space="preserve">; apagar das luzes e a tentativa de ter um ambiente silencioso; intervenções não farmacológicas no controle da dor e oferecer apoio, ajuda e suporte, aos pais de modo que o possam enfrentar a perda do filho. </w:t>
      </w:r>
    </w:p>
    <w:p w14:paraId="1EBA3AB7" w14:textId="3A7091F8" w:rsidR="0001216A" w:rsidRPr="00F91D1D" w:rsidRDefault="00000000" w:rsidP="00F91D1D">
      <w:pPr>
        <w:shd w:val="clear" w:color="auto" w:fill="FFFFFF"/>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Constatou-se durante a pesquisa uma dificuldade em encontrar artigos científicos com descritores específicos sobre o tema em questão e sobre a atuação deste profissional na UTIN, podendo este fato ser uma limitação do estudo. Portanto, sugere-se a realização de mais estudos a fim de elucidar melhor a assistência dos enfermeiros nos cuidados paliativos neonatais.</w:t>
      </w:r>
    </w:p>
    <w:p w14:paraId="0F905703" w14:textId="6D73EAD1" w:rsidR="0001216A" w:rsidRDefault="0001216A" w:rsidP="0001216A">
      <w:pPr>
        <w:shd w:val="clear" w:color="auto" w:fill="FFFFFF"/>
        <w:spacing w:after="0" w:line="360" w:lineRule="auto"/>
        <w:jc w:val="both"/>
        <w:rPr>
          <w:rFonts w:ascii="Times New Roman" w:eastAsia="Times New Roman" w:hAnsi="Times New Roman" w:cs="Times New Roman"/>
          <w:b/>
          <w:sz w:val="24"/>
          <w:szCs w:val="24"/>
          <w:highlight w:val="white"/>
        </w:rPr>
      </w:pPr>
    </w:p>
    <w:p w14:paraId="2F66C59D" w14:textId="4EC2CB0E" w:rsidR="0001216A" w:rsidRDefault="00475F7F" w:rsidP="00F91D1D">
      <w:pPr>
        <w:shd w:val="clear" w:color="auto" w:fill="FFFFFF"/>
        <w:spacing w:after="0"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r w:rsidR="0001216A">
        <w:rPr>
          <w:rFonts w:ascii="Times New Roman" w:eastAsia="Times New Roman" w:hAnsi="Times New Roman" w:cs="Times New Roman"/>
          <w:b/>
          <w:sz w:val="24"/>
          <w:szCs w:val="24"/>
          <w:highlight w:val="white"/>
        </w:rPr>
        <w:t>. REFERÊNCIAS</w:t>
      </w:r>
    </w:p>
    <w:p w14:paraId="0D663439"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color w:val="222222"/>
          <w:sz w:val="24"/>
          <w:szCs w:val="24"/>
          <w:highlight w:val="white"/>
        </w:rPr>
        <w:t>ALMEIDA,  F.</w:t>
      </w:r>
      <w:proofErr w:type="gramEnd"/>
      <w:r>
        <w:rPr>
          <w:rFonts w:ascii="Times New Roman" w:eastAsia="Times New Roman" w:hAnsi="Times New Roman" w:cs="Times New Roman"/>
          <w:color w:val="222222"/>
          <w:sz w:val="24"/>
          <w:szCs w:val="24"/>
          <w:highlight w:val="white"/>
        </w:rPr>
        <w:t xml:space="preserve">  A.</w:t>
      </w:r>
      <w:proofErr w:type="gramStart"/>
      <w:r>
        <w:rPr>
          <w:rFonts w:ascii="Times New Roman" w:eastAsia="Times New Roman" w:hAnsi="Times New Roman" w:cs="Times New Roman"/>
          <w:color w:val="222222"/>
          <w:sz w:val="24"/>
          <w:szCs w:val="24"/>
          <w:highlight w:val="white"/>
        </w:rPr>
        <w:t>;  MORAES</w:t>
      </w:r>
      <w:proofErr w:type="gramEnd"/>
      <w:r>
        <w:rPr>
          <w:rFonts w:ascii="Times New Roman" w:eastAsia="Times New Roman" w:hAnsi="Times New Roman" w:cs="Times New Roman"/>
          <w:color w:val="222222"/>
          <w:sz w:val="24"/>
          <w:szCs w:val="24"/>
          <w:highlight w:val="white"/>
        </w:rPr>
        <w:t xml:space="preserve">,  M.  S.  </w:t>
      </w:r>
      <w:proofErr w:type="gramStart"/>
      <w:r>
        <w:rPr>
          <w:rFonts w:ascii="Times New Roman" w:eastAsia="Times New Roman" w:hAnsi="Times New Roman" w:cs="Times New Roman"/>
          <w:color w:val="222222"/>
          <w:sz w:val="24"/>
          <w:szCs w:val="24"/>
          <w:highlight w:val="white"/>
        </w:rPr>
        <w:t>de;  CUNHA</w:t>
      </w:r>
      <w:proofErr w:type="gramEnd"/>
      <w:r>
        <w:rPr>
          <w:rFonts w:ascii="Times New Roman" w:eastAsia="Times New Roman" w:hAnsi="Times New Roman" w:cs="Times New Roman"/>
          <w:color w:val="222222"/>
          <w:sz w:val="24"/>
          <w:szCs w:val="24"/>
          <w:highlight w:val="white"/>
        </w:rPr>
        <w:t xml:space="preserve">,  M.  </w:t>
      </w:r>
      <w:r w:rsidRPr="002F5417">
        <w:rPr>
          <w:rFonts w:ascii="Times New Roman" w:eastAsia="Times New Roman" w:hAnsi="Times New Roman" w:cs="Times New Roman"/>
          <w:color w:val="222222"/>
          <w:sz w:val="24"/>
          <w:szCs w:val="24"/>
          <w:highlight w:val="white"/>
        </w:rPr>
        <w:t xml:space="preserve">L.  </w:t>
      </w:r>
      <w:proofErr w:type="gramStart"/>
      <w:r w:rsidRPr="008D0E02">
        <w:rPr>
          <w:rFonts w:ascii="Times New Roman" w:eastAsia="Times New Roman" w:hAnsi="Times New Roman" w:cs="Times New Roman"/>
          <w:color w:val="222222"/>
          <w:sz w:val="24"/>
          <w:szCs w:val="24"/>
          <w:highlight w:val="white"/>
          <w:lang w:val="en-US"/>
        </w:rPr>
        <w:t>da  R.</w:t>
      </w:r>
      <w:proofErr w:type="gramEnd"/>
      <w:r w:rsidRPr="008D0E02">
        <w:rPr>
          <w:rFonts w:ascii="Times New Roman" w:eastAsia="Times New Roman" w:hAnsi="Times New Roman" w:cs="Times New Roman"/>
          <w:color w:val="222222"/>
          <w:sz w:val="24"/>
          <w:szCs w:val="24"/>
          <w:highlight w:val="white"/>
          <w:lang w:val="en-US"/>
        </w:rPr>
        <w:t xml:space="preserve">  </w:t>
      </w:r>
      <w:proofErr w:type="gramStart"/>
      <w:r w:rsidRPr="008D0E02">
        <w:rPr>
          <w:rFonts w:ascii="Times New Roman" w:eastAsia="Times New Roman" w:hAnsi="Times New Roman" w:cs="Times New Roman"/>
          <w:color w:val="222222"/>
          <w:sz w:val="24"/>
          <w:szCs w:val="24"/>
          <w:highlight w:val="white"/>
          <w:lang w:val="en-US"/>
        </w:rPr>
        <w:t>Taking  care</w:t>
      </w:r>
      <w:proofErr w:type="gramEnd"/>
      <w:r w:rsidRPr="008D0E02">
        <w:rPr>
          <w:rFonts w:ascii="Times New Roman" w:eastAsia="Times New Roman" w:hAnsi="Times New Roman" w:cs="Times New Roman"/>
          <w:color w:val="222222"/>
          <w:sz w:val="24"/>
          <w:szCs w:val="24"/>
          <w:highlight w:val="white"/>
          <w:lang w:val="en-US"/>
        </w:rPr>
        <w:t xml:space="preserve">  of  the newborn dying and their families: Nurses’ experiences of neonatal intensive care. </w:t>
      </w:r>
      <w:r>
        <w:rPr>
          <w:rFonts w:ascii="Times New Roman" w:eastAsia="Times New Roman" w:hAnsi="Times New Roman" w:cs="Times New Roman"/>
          <w:b/>
          <w:color w:val="222222"/>
          <w:sz w:val="24"/>
          <w:szCs w:val="24"/>
          <w:highlight w:val="white"/>
        </w:rPr>
        <w:t>Revista da Escola de Enfermagem da USP</w:t>
      </w:r>
      <w:r>
        <w:rPr>
          <w:rFonts w:ascii="Times New Roman" w:eastAsia="Times New Roman" w:hAnsi="Times New Roman" w:cs="Times New Roman"/>
          <w:color w:val="222222"/>
          <w:sz w:val="24"/>
          <w:szCs w:val="24"/>
          <w:highlight w:val="white"/>
        </w:rPr>
        <w:t xml:space="preserve">, São Paulo, v. 50, p. 118-124, </w:t>
      </w:r>
      <w:proofErr w:type="spellStart"/>
      <w:r>
        <w:rPr>
          <w:rFonts w:ascii="Times New Roman" w:eastAsia="Times New Roman" w:hAnsi="Times New Roman" w:cs="Times New Roman"/>
          <w:color w:val="222222"/>
          <w:sz w:val="24"/>
          <w:szCs w:val="24"/>
          <w:highlight w:val="white"/>
        </w:rPr>
        <w:t>June</w:t>
      </w:r>
      <w:proofErr w:type="spellEnd"/>
      <w:r>
        <w:rPr>
          <w:rFonts w:ascii="Times New Roman" w:eastAsia="Times New Roman" w:hAnsi="Times New Roman" w:cs="Times New Roman"/>
          <w:color w:val="222222"/>
          <w:sz w:val="24"/>
          <w:szCs w:val="24"/>
          <w:highlight w:val="white"/>
        </w:rPr>
        <w:t xml:space="preserve">, 2016. Disponível em: </w:t>
      </w:r>
      <w:proofErr w:type="gramStart"/>
      <w:r>
        <w:rPr>
          <w:rFonts w:ascii="Times New Roman" w:eastAsia="Times New Roman" w:hAnsi="Times New Roman" w:cs="Times New Roman"/>
          <w:color w:val="222222"/>
          <w:sz w:val="24"/>
          <w:szCs w:val="24"/>
          <w:highlight w:val="white"/>
        </w:rPr>
        <w:t>https://www.scielo.br/j/reeusp/a/xDPH6M7snxG5fJpbxKK548b/?format=pdf&amp;lang=en .</w:t>
      </w:r>
      <w:proofErr w:type="gramEnd"/>
      <w:r>
        <w:rPr>
          <w:rFonts w:ascii="Times New Roman" w:eastAsia="Times New Roman" w:hAnsi="Times New Roman" w:cs="Times New Roman"/>
          <w:color w:val="222222"/>
          <w:sz w:val="24"/>
          <w:szCs w:val="24"/>
          <w:highlight w:val="white"/>
        </w:rPr>
        <w:t xml:space="preserve"> Acesso em: 16 de junho de 2023.</w:t>
      </w:r>
    </w:p>
    <w:p w14:paraId="63DD3A40" w14:textId="77777777" w:rsidR="00561F39" w:rsidRDefault="00561F39">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3C596A7B" w14:textId="2B8A609D" w:rsidR="00561F39" w:rsidRPr="00561F39" w:rsidRDefault="00561F39">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sidRPr="00561F39">
        <w:rPr>
          <w:rFonts w:ascii="Times New Roman" w:hAnsi="Times New Roman" w:cs="Times New Roman"/>
          <w:sz w:val="24"/>
          <w:szCs w:val="24"/>
        </w:rPr>
        <w:t xml:space="preserve">ALVES, A.M.F; FRANÇA, M.L.R; MELO, A.K. Entre o nascer e o morrer: cuidados paliativos na experiencia dos profissionais de saúde. Revista Brasileira em Promoção da Saúde, 2018. Disponível em: </w:t>
      </w:r>
      <w:r>
        <w:rPr>
          <w:rFonts w:ascii="Times New Roman" w:hAnsi="Times New Roman" w:cs="Times New Roman"/>
          <w:sz w:val="24"/>
          <w:szCs w:val="24"/>
        </w:rPr>
        <w:t>&lt;</w:t>
      </w:r>
      <w:hyperlink r:id="rId8" w:history="1">
        <w:r w:rsidRPr="003E2763">
          <w:rPr>
            <w:rStyle w:val="Hyperlink"/>
            <w:rFonts w:ascii="Times New Roman" w:hAnsi="Times New Roman" w:cs="Times New Roman"/>
            <w:sz w:val="24"/>
            <w:szCs w:val="24"/>
          </w:rPr>
          <w:t>https://ojs.unifor.br/RBPS/article/view/6712/pdf</w:t>
        </w:r>
      </w:hyperlink>
      <w:r>
        <w:rPr>
          <w:rFonts w:ascii="Times New Roman" w:hAnsi="Times New Roman" w:cs="Times New Roman"/>
          <w:sz w:val="24"/>
          <w:szCs w:val="24"/>
        </w:rPr>
        <w:t xml:space="preserve">&gt;. </w:t>
      </w:r>
      <w:r w:rsidRPr="00561F39">
        <w:rPr>
          <w:rFonts w:ascii="Times New Roman" w:hAnsi="Times New Roman" w:cs="Times New Roman"/>
          <w:sz w:val="24"/>
          <w:szCs w:val="24"/>
        </w:rPr>
        <w:t xml:space="preserve">Acesso em: 28 </w:t>
      </w:r>
      <w:r>
        <w:rPr>
          <w:rFonts w:ascii="Times New Roman" w:hAnsi="Times New Roman" w:cs="Times New Roman"/>
          <w:sz w:val="24"/>
          <w:szCs w:val="24"/>
        </w:rPr>
        <w:t>julho</w:t>
      </w:r>
      <w:r w:rsidRPr="00561F39">
        <w:rPr>
          <w:rFonts w:ascii="Times New Roman" w:hAnsi="Times New Roman" w:cs="Times New Roman"/>
          <w:sz w:val="24"/>
          <w:szCs w:val="24"/>
        </w:rPr>
        <w:t>. 202</w:t>
      </w:r>
      <w:r>
        <w:rPr>
          <w:rFonts w:ascii="Times New Roman" w:hAnsi="Times New Roman" w:cs="Times New Roman"/>
          <w:sz w:val="24"/>
          <w:szCs w:val="24"/>
        </w:rPr>
        <w:t>3</w:t>
      </w:r>
      <w:r w:rsidRPr="00561F39">
        <w:rPr>
          <w:rFonts w:ascii="Times New Roman" w:hAnsi="Times New Roman" w:cs="Times New Roman"/>
          <w:sz w:val="24"/>
          <w:szCs w:val="24"/>
        </w:rPr>
        <w:t>.</w:t>
      </w:r>
    </w:p>
    <w:p w14:paraId="64C11A05"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24EE1586"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AZEVEDO, C. S.; PFEIL, N. V. No fio da navalha: a dimensão intersubjetiva do cuidado aos bebês com condições crônicas complexas. </w:t>
      </w:r>
      <w:proofErr w:type="spellStart"/>
      <w:r>
        <w:rPr>
          <w:rFonts w:ascii="Times New Roman" w:eastAsia="Times New Roman" w:hAnsi="Times New Roman" w:cs="Times New Roman"/>
          <w:sz w:val="24"/>
          <w:szCs w:val="24"/>
        </w:rPr>
        <w:t>Physis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Revista de Saúde Coletiva</w:t>
      </w:r>
      <w:r>
        <w:rPr>
          <w:rFonts w:ascii="Times New Roman" w:eastAsia="Times New Roman" w:hAnsi="Times New Roman" w:cs="Times New Roman"/>
          <w:sz w:val="24"/>
          <w:szCs w:val="24"/>
        </w:rPr>
        <w:t>, v. 29, p. e290406, 2019. Disponível em: &lt;</w:t>
      </w:r>
      <w:r w:rsidRPr="00F91D1D">
        <w:t xml:space="preserve"> </w:t>
      </w:r>
      <w:hyperlink r:id="rId9" w:history="1">
        <w:r w:rsidRPr="00CD084A">
          <w:rPr>
            <w:rStyle w:val="Hyperlink"/>
            <w:rFonts w:ascii="Times New Roman" w:eastAsia="Times New Roman" w:hAnsi="Times New Roman" w:cs="Times New Roman"/>
            <w:sz w:val="24"/>
            <w:szCs w:val="24"/>
          </w:rPr>
          <w:t>https://scielo.br/j/physis/a/G5YDqyxZhV46QqSVnB4XV3G/</w:t>
        </w:r>
      </w:hyperlink>
      <w:r>
        <w:rPr>
          <w:rFonts w:ascii="Times New Roman" w:eastAsia="Times New Roman" w:hAnsi="Times New Roman" w:cs="Times New Roman"/>
          <w:sz w:val="24"/>
          <w:szCs w:val="24"/>
        </w:rPr>
        <w:t>&gt;. Acesso em: 12 de agosto de 2023.</w:t>
      </w:r>
    </w:p>
    <w:p w14:paraId="0861FDC3"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CBC6C9A" w14:textId="16E81C68"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3778">
        <w:rPr>
          <w:rFonts w:ascii="Times New Roman" w:eastAsia="Times New Roman" w:hAnsi="Times New Roman" w:cs="Times New Roman"/>
          <w:color w:val="000000"/>
          <w:sz w:val="24"/>
          <w:szCs w:val="24"/>
          <w:lang w:val="en-US"/>
        </w:rPr>
        <w:t xml:space="preserve">BELTRAN, S J.; </w:t>
      </w:r>
      <w:proofErr w:type="gramStart"/>
      <w:r w:rsidRPr="00983778">
        <w:rPr>
          <w:rFonts w:ascii="Times New Roman" w:eastAsia="Times New Roman" w:hAnsi="Times New Roman" w:cs="Times New Roman"/>
          <w:color w:val="000000"/>
          <w:sz w:val="24"/>
          <w:szCs w:val="24"/>
          <w:lang w:val="en-US"/>
        </w:rPr>
        <w:t>H.AMEL</w:t>
      </w:r>
      <w:proofErr w:type="gramEnd"/>
      <w:r w:rsidRPr="00983778">
        <w:rPr>
          <w:rFonts w:ascii="Times New Roman" w:eastAsia="Times New Roman" w:hAnsi="Times New Roman" w:cs="Times New Roman"/>
          <w:color w:val="000000"/>
          <w:sz w:val="24"/>
          <w:szCs w:val="24"/>
          <w:lang w:val="en-US"/>
        </w:rPr>
        <w:t xml:space="preserve">, M. N. </w:t>
      </w:r>
      <w:r w:rsidRPr="008D0E02">
        <w:rPr>
          <w:rFonts w:ascii="Times New Roman" w:eastAsia="Times New Roman" w:hAnsi="Times New Roman" w:cs="Times New Roman"/>
          <w:color w:val="000000"/>
          <w:sz w:val="24"/>
          <w:szCs w:val="24"/>
          <w:lang w:val="en-US"/>
        </w:rPr>
        <w:t xml:space="preserve">Caring for dying infants: a systematic review of healthcare providers’ perspectives of neonatal palliative care. </w:t>
      </w:r>
      <w:r w:rsidRPr="008D0E02">
        <w:rPr>
          <w:rFonts w:ascii="Times New Roman" w:eastAsia="Times New Roman" w:hAnsi="Times New Roman" w:cs="Times New Roman"/>
          <w:b/>
          <w:color w:val="000000"/>
          <w:sz w:val="24"/>
          <w:szCs w:val="24"/>
          <w:lang w:val="en-US"/>
        </w:rPr>
        <w:t>American Journal of Hospice and Palliative Medicine®</w:t>
      </w:r>
      <w:r w:rsidRPr="008D0E02">
        <w:rPr>
          <w:rFonts w:ascii="Times New Roman" w:eastAsia="Times New Roman" w:hAnsi="Times New Roman" w:cs="Times New Roman"/>
          <w:color w:val="000000"/>
          <w:sz w:val="24"/>
          <w:szCs w:val="24"/>
          <w:lang w:val="en-US"/>
        </w:rPr>
        <w:t>, v. 38, n. 8, p. 1013-1027, 2021.</w:t>
      </w:r>
      <w:r>
        <w:rPr>
          <w:rFonts w:ascii="Times New Roman" w:eastAsia="Times New Roman" w:hAnsi="Times New Roman" w:cs="Times New Roman"/>
          <w:color w:val="000000"/>
          <w:sz w:val="24"/>
          <w:szCs w:val="24"/>
          <w:lang w:val="en-US"/>
        </w:rPr>
        <w:t xml:space="preserve"> </w:t>
      </w:r>
      <w:r w:rsidRPr="00F91D1D">
        <w:rPr>
          <w:rFonts w:ascii="Times New Roman" w:eastAsia="Times New Roman" w:hAnsi="Times New Roman" w:cs="Times New Roman"/>
          <w:color w:val="000000"/>
          <w:sz w:val="24"/>
          <w:szCs w:val="24"/>
        </w:rPr>
        <w:t xml:space="preserve">Disponível em: </w:t>
      </w:r>
      <w:r w:rsidRPr="00F91D1D">
        <w:rPr>
          <w:rFonts w:ascii="Times New Roman" w:eastAsia="Times New Roman" w:hAnsi="Times New Roman" w:cs="Times New Roman"/>
          <w:color w:val="000000"/>
          <w:sz w:val="24"/>
          <w:szCs w:val="24"/>
        </w:rPr>
        <w:lastRenderedPageBreak/>
        <w:t>&lt;</w:t>
      </w:r>
      <w:hyperlink r:id="rId10" w:history="1">
        <w:r w:rsidRPr="00F91D1D">
          <w:rPr>
            <w:rStyle w:val="Hyperlink"/>
            <w:rFonts w:ascii="Times New Roman" w:eastAsia="Times New Roman" w:hAnsi="Times New Roman" w:cs="Times New Roman"/>
            <w:sz w:val="24"/>
            <w:szCs w:val="24"/>
          </w:rPr>
          <w:t>https://journals.sagepub.com/doi/abs/10.1177/1049909120965949</w:t>
        </w:r>
      </w:hyperlink>
      <w:r w:rsidRPr="00F91D1D">
        <w:rPr>
          <w:rFonts w:ascii="Times New Roman" w:eastAsia="Times New Roman" w:hAnsi="Times New Roman" w:cs="Times New Roman"/>
          <w:color w:val="000000"/>
          <w:sz w:val="24"/>
          <w:szCs w:val="24"/>
        </w:rPr>
        <w:t>&gt;. Acesso e</w:t>
      </w:r>
      <w:r>
        <w:rPr>
          <w:rFonts w:ascii="Times New Roman" w:eastAsia="Times New Roman" w:hAnsi="Times New Roman" w:cs="Times New Roman"/>
          <w:color w:val="000000"/>
          <w:sz w:val="24"/>
          <w:szCs w:val="24"/>
        </w:rPr>
        <w:t>m 12 de agosto de 2023.</w:t>
      </w:r>
    </w:p>
    <w:p w14:paraId="64B217F6" w14:textId="77777777" w:rsidR="00983778" w:rsidRPr="00F91D1D"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9F2F41" w14:textId="0936C539"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BENEVENUTE, A. P. S.; FURTADO, C. A.; VIEIRA, D. S. O papel do enfermeiro nos cuidados paliativos na unidade de terapia intensiva neonatal (UTIN): uma revisão de literatura. 2023. Disponível em:&lt;</w:t>
      </w:r>
      <w:r w:rsidRPr="001D2C55">
        <w:t xml:space="preserve"> </w:t>
      </w:r>
      <w:hyperlink r:id="rId11" w:history="1">
        <w:r w:rsidRPr="00CD084A">
          <w:rPr>
            <w:rStyle w:val="Hyperlink"/>
            <w:rFonts w:ascii="Times New Roman" w:eastAsia="Times New Roman" w:hAnsi="Times New Roman" w:cs="Times New Roman"/>
            <w:sz w:val="24"/>
            <w:szCs w:val="24"/>
          </w:rPr>
          <w:t>https://repositorio.animaeducacao.com.br/handle/ANIMA/35685</w:t>
        </w:r>
      </w:hyperlink>
      <w:r>
        <w:rPr>
          <w:rFonts w:ascii="Times New Roman" w:eastAsia="Times New Roman" w:hAnsi="Times New Roman" w:cs="Times New Roman"/>
          <w:color w:val="222222"/>
          <w:sz w:val="24"/>
          <w:szCs w:val="24"/>
        </w:rPr>
        <w:t xml:space="preserve"> &gt;. Acesso em: 26 de maio de 2023.</w:t>
      </w:r>
    </w:p>
    <w:p w14:paraId="16A0AD6E"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4CE4AC40" w14:textId="2CAFF752"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CAMILO, B. H. N. et al. Comunicação de más notícias no contexto dos cuidados paliativos neonatais: experiência de enfermeiros intensivistas. </w:t>
      </w:r>
      <w:r>
        <w:rPr>
          <w:rFonts w:ascii="Times New Roman" w:eastAsia="Times New Roman" w:hAnsi="Times New Roman" w:cs="Times New Roman"/>
          <w:b/>
          <w:color w:val="222222"/>
          <w:sz w:val="24"/>
          <w:szCs w:val="24"/>
          <w:highlight w:val="white"/>
        </w:rPr>
        <w:t xml:space="preserve">Revista Gaúcha de </w:t>
      </w:r>
      <w:proofErr w:type="gramStart"/>
      <w:r>
        <w:rPr>
          <w:rFonts w:ascii="Times New Roman" w:eastAsia="Times New Roman" w:hAnsi="Times New Roman" w:cs="Times New Roman"/>
          <w:b/>
          <w:color w:val="222222"/>
          <w:sz w:val="24"/>
          <w:szCs w:val="24"/>
          <w:highlight w:val="white"/>
        </w:rPr>
        <w:t>Enfermagem</w:t>
      </w:r>
      <w:r>
        <w:rPr>
          <w:rFonts w:ascii="Times New Roman" w:eastAsia="Times New Roman" w:hAnsi="Times New Roman" w:cs="Times New Roman"/>
          <w:color w:val="222222"/>
          <w:sz w:val="24"/>
          <w:szCs w:val="24"/>
          <w:highlight w:val="white"/>
        </w:rPr>
        <w:t> ,</w:t>
      </w:r>
      <w:proofErr w:type="gramEnd"/>
      <w:r>
        <w:rPr>
          <w:rFonts w:ascii="Times New Roman" w:eastAsia="Times New Roman" w:hAnsi="Times New Roman" w:cs="Times New Roman"/>
          <w:color w:val="222222"/>
          <w:sz w:val="24"/>
          <w:szCs w:val="24"/>
          <w:highlight w:val="white"/>
        </w:rPr>
        <w:t xml:space="preserve"> v. 43, 2022. Acesso em: 07 de março de 2023. Disponível em: &lt;</w:t>
      </w:r>
      <w:r>
        <w:rPr>
          <w:rFonts w:ascii="Times New Roman" w:eastAsia="Times New Roman" w:hAnsi="Times New Roman" w:cs="Times New Roman"/>
          <w:color w:val="000000"/>
          <w:sz w:val="24"/>
          <w:szCs w:val="24"/>
        </w:rPr>
        <w:t xml:space="preserve"> </w:t>
      </w:r>
      <w:hyperlink r:id="rId12">
        <w:r>
          <w:rPr>
            <w:rFonts w:ascii="Times New Roman" w:eastAsia="Times New Roman" w:hAnsi="Times New Roman" w:cs="Times New Roman"/>
            <w:color w:val="0000FF"/>
            <w:sz w:val="24"/>
            <w:szCs w:val="24"/>
            <w:highlight w:val="white"/>
            <w:u w:val="single"/>
          </w:rPr>
          <w:t>https://www.scielo.br/j/rgenf/a/cM4GSjhR9pXkqXD8b8bgK5C/?format=html&amp;lang=pt</w:t>
        </w:r>
      </w:hyperlink>
      <w:r>
        <w:rPr>
          <w:rFonts w:ascii="Times New Roman" w:eastAsia="Times New Roman" w:hAnsi="Times New Roman" w:cs="Times New Roman"/>
          <w:color w:val="222222"/>
          <w:sz w:val="24"/>
          <w:szCs w:val="24"/>
          <w:highlight w:val="white"/>
        </w:rPr>
        <w:t xml:space="preserve"> &gt;. Acesso em 12 de agosto de 2023.</w:t>
      </w:r>
    </w:p>
    <w:p w14:paraId="41F9D232"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7BB0F2B5" w14:textId="71AB3B1E" w:rsidR="00983778" w:rsidRDefault="00983778">
      <w:pPr>
        <w:pBdr>
          <w:top w:val="nil"/>
          <w:left w:val="nil"/>
          <w:bottom w:val="nil"/>
          <w:right w:val="nil"/>
          <w:between w:val="nil"/>
        </w:pBdr>
        <w:spacing w:after="0" w:line="240" w:lineRule="auto"/>
        <w:jc w:val="both"/>
        <w:rPr>
          <w:rFonts w:ascii="Times New Roman" w:hAnsi="Times New Roman" w:cs="Times New Roman"/>
          <w:color w:val="222222"/>
          <w:sz w:val="24"/>
          <w:szCs w:val="24"/>
          <w:shd w:val="clear" w:color="auto" w:fill="FFFFFF"/>
        </w:rPr>
      </w:pPr>
      <w:r w:rsidRPr="00F91D1D">
        <w:rPr>
          <w:rFonts w:ascii="Times New Roman" w:hAnsi="Times New Roman" w:cs="Times New Roman"/>
          <w:color w:val="222222"/>
          <w:sz w:val="24"/>
          <w:szCs w:val="24"/>
          <w:shd w:val="clear" w:color="auto" w:fill="FFFFFF"/>
        </w:rPr>
        <w:t>CERRATTI, F</w:t>
      </w:r>
      <w:r>
        <w:rPr>
          <w:rFonts w:ascii="Times New Roman" w:hAnsi="Times New Roman" w:cs="Times New Roman"/>
          <w:color w:val="222222"/>
          <w:sz w:val="24"/>
          <w:szCs w:val="24"/>
          <w:shd w:val="clear" w:color="auto" w:fill="FFFFFF"/>
        </w:rPr>
        <w:t xml:space="preserve">. </w:t>
      </w:r>
      <w:r w:rsidRPr="00F91D1D">
        <w:rPr>
          <w:rFonts w:ascii="Times New Roman" w:hAnsi="Times New Roman" w:cs="Times New Roman"/>
          <w:color w:val="222222"/>
          <w:sz w:val="24"/>
          <w:szCs w:val="24"/>
          <w:shd w:val="clear" w:color="auto" w:fill="FFFFFF"/>
        </w:rPr>
        <w:t xml:space="preserve">et al. Italian Nurses’ </w:t>
      </w:r>
      <w:proofErr w:type="spellStart"/>
      <w:r w:rsidRPr="00F91D1D">
        <w:rPr>
          <w:rFonts w:ascii="Times New Roman" w:hAnsi="Times New Roman" w:cs="Times New Roman"/>
          <w:color w:val="222222"/>
          <w:sz w:val="24"/>
          <w:szCs w:val="24"/>
          <w:shd w:val="clear" w:color="auto" w:fill="FFFFFF"/>
        </w:rPr>
        <w:t>Attitudes</w:t>
      </w:r>
      <w:proofErr w:type="spellEnd"/>
      <w:r w:rsidRPr="00F91D1D">
        <w:rPr>
          <w:rFonts w:ascii="Times New Roman" w:hAnsi="Times New Roman" w:cs="Times New Roman"/>
          <w:color w:val="222222"/>
          <w:sz w:val="24"/>
          <w:szCs w:val="24"/>
          <w:shd w:val="clear" w:color="auto" w:fill="FFFFFF"/>
        </w:rPr>
        <w:t xml:space="preserve"> </w:t>
      </w:r>
      <w:proofErr w:type="spellStart"/>
      <w:r w:rsidRPr="00F91D1D">
        <w:rPr>
          <w:rFonts w:ascii="Times New Roman" w:hAnsi="Times New Roman" w:cs="Times New Roman"/>
          <w:color w:val="222222"/>
          <w:sz w:val="24"/>
          <w:szCs w:val="24"/>
          <w:shd w:val="clear" w:color="auto" w:fill="FFFFFF"/>
        </w:rPr>
        <w:t>Towards</w:t>
      </w:r>
      <w:proofErr w:type="spellEnd"/>
      <w:r w:rsidRPr="00F91D1D">
        <w:rPr>
          <w:rFonts w:ascii="Times New Roman" w:hAnsi="Times New Roman" w:cs="Times New Roman"/>
          <w:color w:val="222222"/>
          <w:sz w:val="24"/>
          <w:szCs w:val="24"/>
          <w:shd w:val="clear" w:color="auto" w:fill="FFFFFF"/>
        </w:rPr>
        <w:t xml:space="preserve"> Neonatal </w:t>
      </w:r>
      <w:proofErr w:type="spellStart"/>
      <w:r w:rsidRPr="00F91D1D">
        <w:rPr>
          <w:rFonts w:ascii="Times New Roman" w:hAnsi="Times New Roman" w:cs="Times New Roman"/>
          <w:color w:val="222222"/>
          <w:sz w:val="24"/>
          <w:szCs w:val="24"/>
          <w:shd w:val="clear" w:color="auto" w:fill="FFFFFF"/>
        </w:rPr>
        <w:t>Palliative</w:t>
      </w:r>
      <w:proofErr w:type="spellEnd"/>
      <w:r w:rsidRPr="00F91D1D">
        <w:rPr>
          <w:rFonts w:ascii="Times New Roman" w:hAnsi="Times New Roman" w:cs="Times New Roman"/>
          <w:color w:val="222222"/>
          <w:sz w:val="24"/>
          <w:szCs w:val="24"/>
          <w:shd w:val="clear" w:color="auto" w:fill="FFFFFF"/>
        </w:rPr>
        <w:t xml:space="preserve"> </w:t>
      </w:r>
      <w:proofErr w:type="spellStart"/>
      <w:r w:rsidRPr="00F91D1D">
        <w:rPr>
          <w:rFonts w:ascii="Times New Roman" w:hAnsi="Times New Roman" w:cs="Times New Roman"/>
          <w:color w:val="222222"/>
          <w:sz w:val="24"/>
          <w:szCs w:val="24"/>
          <w:shd w:val="clear" w:color="auto" w:fill="FFFFFF"/>
        </w:rPr>
        <w:t>Care</w:t>
      </w:r>
      <w:proofErr w:type="spellEnd"/>
      <w:r w:rsidRPr="00F91D1D">
        <w:rPr>
          <w:rFonts w:ascii="Times New Roman" w:hAnsi="Times New Roman" w:cs="Times New Roman"/>
          <w:color w:val="222222"/>
          <w:sz w:val="24"/>
          <w:szCs w:val="24"/>
          <w:shd w:val="clear" w:color="auto" w:fill="FFFFFF"/>
        </w:rPr>
        <w:t>: A Cross‐</w:t>
      </w:r>
      <w:proofErr w:type="spellStart"/>
      <w:r w:rsidRPr="00F91D1D">
        <w:rPr>
          <w:rFonts w:ascii="Times New Roman" w:hAnsi="Times New Roman" w:cs="Times New Roman"/>
          <w:color w:val="222222"/>
          <w:sz w:val="24"/>
          <w:szCs w:val="24"/>
          <w:shd w:val="clear" w:color="auto" w:fill="FFFFFF"/>
        </w:rPr>
        <w:t>Sectional</w:t>
      </w:r>
      <w:proofErr w:type="spellEnd"/>
      <w:r w:rsidRPr="00F91D1D">
        <w:rPr>
          <w:rFonts w:ascii="Times New Roman" w:hAnsi="Times New Roman" w:cs="Times New Roman"/>
          <w:color w:val="222222"/>
          <w:sz w:val="24"/>
          <w:szCs w:val="24"/>
          <w:shd w:val="clear" w:color="auto" w:fill="FFFFFF"/>
        </w:rPr>
        <w:t xml:space="preserve"> </w:t>
      </w:r>
      <w:proofErr w:type="spellStart"/>
      <w:r w:rsidRPr="00F91D1D">
        <w:rPr>
          <w:rFonts w:ascii="Times New Roman" w:hAnsi="Times New Roman" w:cs="Times New Roman"/>
          <w:color w:val="222222"/>
          <w:sz w:val="24"/>
          <w:szCs w:val="24"/>
          <w:shd w:val="clear" w:color="auto" w:fill="FFFFFF"/>
        </w:rPr>
        <w:t>Survey</w:t>
      </w:r>
      <w:proofErr w:type="spellEnd"/>
      <w:r w:rsidRPr="00F91D1D">
        <w:rPr>
          <w:rFonts w:ascii="Times New Roman" w:hAnsi="Times New Roman" w:cs="Times New Roman"/>
          <w:color w:val="222222"/>
          <w:sz w:val="24"/>
          <w:szCs w:val="24"/>
          <w:shd w:val="clear" w:color="auto" w:fill="FFFFFF"/>
        </w:rPr>
        <w:t>. </w:t>
      </w:r>
      <w:r w:rsidRPr="00F91D1D">
        <w:rPr>
          <w:rFonts w:ascii="Times New Roman" w:hAnsi="Times New Roman" w:cs="Times New Roman"/>
          <w:b/>
          <w:bCs/>
          <w:color w:val="222222"/>
          <w:sz w:val="24"/>
          <w:szCs w:val="24"/>
          <w:shd w:val="clear" w:color="auto" w:fill="FFFFFF"/>
          <w:lang w:val="en-US"/>
        </w:rPr>
        <w:t>Journal of Nursing Scholarship</w:t>
      </w:r>
      <w:r w:rsidRPr="00F91D1D">
        <w:rPr>
          <w:rFonts w:ascii="Times New Roman" w:hAnsi="Times New Roman" w:cs="Times New Roman"/>
          <w:color w:val="222222"/>
          <w:sz w:val="24"/>
          <w:szCs w:val="24"/>
          <w:shd w:val="clear" w:color="auto" w:fill="FFFFFF"/>
          <w:lang w:val="en-US"/>
        </w:rPr>
        <w:t xml:space="preserve">, v. 52, n. 6, p. 661-670, 2020. </w:t>
      </w:r>
      <w:proofErr w:type="spellStart"/>
      <w:r w:rsidRPr="002F5417">
        <w:rPr>
          <w:rFonts w:ascii="Times New Roman" w:hAnsi="Times New Roman" w:cs="Times New Roman"/>
          <w:color w:val="222222"/>
          <w:sz w:val="24"/>
          <w:szCs w:val="24"/>
          <w:shd w:val="clear" w:color="auto" w:fill="FFFFFF"/>
          <w:lang w:val="en-US"/>
        </w:rPr>
        <w:t>Disponível</w:t>
      </w:r>
      <w:proofErr w:type="spellEnd"/>
      <w:r w:rsidRPr="002F5417">
        <w:rPr>
          <w:rFonts w:ascii="Times New Roman" w:hAnsi="Times New Roman" w:cs="Times New Roman"/>
          <w:color w:val="222222"/>
          <w:sz w:val="24"/>
          <w:szCs w:val="24"/>
          <w:shd w:val="clear" w:color="auto" w:fill="FFFFFF"/>
          <w:lang w:val="en-US"/>
        </w:rPr>
        <w:t xml:space="preserve"> </w:t>
      </w:r>
      <w:proofErr w:type="spellStart"/>
      <w:r w:rsidRPr="002F5417">
        <w:rPr>
          <w:rFonts w:ascii="Times New Roman" w:hAnsi="Times New Roman" w:cs="Times New Roman"/>
          <w:color w:val="222222"/>
          <w:sz w:val="24"/>
          <w:szCs w:val="24"/>
          <w:shd w:val="clear" w:color="auto" w:fill="FFFFFF"/>
          <w:lang w:val="en-US"/>
        </w:rPr>
        <w:t>em</w:t>
      </w:r>
      <w:proofErr w:type="spellEnd"/>
      <w:r w:rsidRPr="002F5417">
        <w:rPr>
          <w:rFonts w:ascii="Times New Roman" w:hAnsi="Times New Roman" w:cs="Times New Roman"/>
          <w:color w:val="222222"/>
          <w:sz w:val="24"/>
          <w:szCs w:val="24"/>
          <w:shd w:val="clear" w:color="auto" w:fill="FFFFFF"/>
          <w:lang w:val="en-US"/>
        </w:rPr>
        <w:t>:&lt;</w:t>
      </w:r>
      <w:r w:rsidRPr="002F5417">
        <w:rPr>
          <w:lang w:val="en-US"/>
        </w:rPr>
        <w:t xml:space="preserve"> </w:t>
      </w:r>
      <w:hyperlink r:id="rId13" w:history="1">
        <w:r w:rsidRPr="002F5417">
          <w:rPr>
            <w:rStyle w:val="Hyperlink"/>
            <w:rFonts w:ascii="Times New Roman" w:hAnsi="Times New Roman" w:cs="Times New Roman"/>
            <w:sz w:val="24"/>
            <w:szCs w:val="24"/>
            <w:shd w:val="clear" w:color="auto" w:fill="FFFFFF"/>
            <w:lang w:val="en-US"/>
          </w:rPr>
          <w:t>https://sigmapubs.onlinelibrary.wiley.com/doi/abs/10.1111/jnu.12600</w:t>
        </w:r>
      </w:hyperlink>
      <w:r w:rsidRPr="002F5417">
        <w:rPr>
          <w:rFonts w:ascii="Times New Roman" w:hAnsi="Times New Roman" w:cs="Times New Roman"/>
          <w:color w:val="222222"/>
          <w:sz w:val="24"/>
          <w:szCs w:val="24"/>
          <w:shd w:val="clear" w:color="auto" w:fill="FFFFFF"/>
          <w:lang w:val="en-US"/>
        </w:rPr>
        <w:t xml:space="preserve"> &gt;. </w:t>
      </w:r>
      <w:r>
        <w:rPr>
          <w:rFonts w:ascii="Times New Roman" w:hAnsi="Times New Roman" w:cs="Times New Roman"/>
          <w:color w:val="222222"/>
          <w:sz w:val="24"/>
          <w:szCs w:val="24"/>
          <w:shd w:val="clear" w:color="auto" w:fill="FFFFFF"/>
        </w:rPr>
        <w:t>Acesso em: 12 de agosto de 2023.</w:t>
      </w:r>
    </w:p>
    <w:p w14:paraId="5F2A0F22" w14:textId="77777777" w:rsidR="00983778" w:rsidRPr="00F91D1D"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p>
    <w:p w14:paraId="4E5BF354" w14:textId="330C97D2"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DA SILVA, A. C. L.; DOS SANTOS, G. N.; DE ANDRADE AOYAMA, E. A importância da assistência de enfermagem na unidade de terapia intensiva neonatal. </w:t>
      </w:r>
      <w:r>
        <w:rPr>
          <w:rFonts w:ascii="Times New Roman" w:eastAsia="Times New Roman" w:hAnsi="Times New Roman" w:cs="Times New Roman"/>
          <w:b/>
          <w:color w:val="222222"/>
          <w:sz w:val="24"/>
          <w:szCs w:val="24"/>
          <w:highlight w:val="white"/>
        </w:rPr>
        <w:t>Revista Brasileira Interdisciplinar de Saúde</w:t>
      </w:r>
      <w:r>
        <w:rPr>
          <w:rFonts w:ascii="Times New Roman" w:eastAsia="Times New Roman" w:hAnsi="Times New Roman" w:cs="Times New Roman"/>
          <w:color w:val="222222"/>
          <w:sz w:val="24"/>
          <w:szCs w:val="24"/>
          <w:highlight w:val="white"/>
        </w:rPr>
        <w:t xml:space="preserve">, 2020. Disponível em: </w:t>
      </w:r>
      <w:hyperlink r:id="rId14">
        <w:r>
          <w:rPr>
            <w:rFonts w:ascii="Times New Roman" w:eastAsia="Times New Roman" w:hAnsi="Times New Roman" w:cs="Times New Roman"/>
            <w:color w:val="0000FF"/>
            <w:sz w:val="24"/>
            <w:szCs w:val="24"/>
            <w:highlight w:val="white"/>
            <w:u w:val="single"/>
          </w:rPr>
          <w:t>https://revistarebis.rebis.com.br/index.php/rebis/article/view/69/63</w:t>
        </w:r>
      </w:hyperlink>
      <w:r>
        <w:rPr>
          <w:rFonts w:ascii="Times New Roman" w:eastAsia="Times New Roman" w:hAnsi="Times New Roman" w:cs="Times New Roman"/>
          <w:color w:val="222222"/>
          <w:sz w:val="24"/>
          <w:szCs w:val="24"/>
          <w:highlight w:val="white"/>
        </w:rPr>
        <w:t xml:space="preserve"> &gt;. Acesso em: 06 de maio de 2023.</w:t>
      </w:r>
    </w:p>
    <w:p w14:paraId="1186B000"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3892B4CF" w14:textId="4E6A18FA"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DA SILVA, S. R. P. et al. Assistência de enfermagem na uti neonatal: dificuldades enfrentadas pelos enfermeiros e prejuízos causados aos recém-nascidos. </w:t>
      </w:r>
      <w:r w:rsidRPr="002F5417">
        <w:rPr>
          <w:rFonts w:ascii="Times New Roman" w:eastAsia="Times New Roman" w:hAnsi="Times New Roman" w:cs="Times New Roman"/>
          <w:b/>
          <w:color w:val="222222"/>
          <w:sz w:val="24"/>
          <w:szCs w:val="24"/>
          <w:highlight w:val="white"/>
          <w:lang w:val="en-US"/>
        </w:rPr>
        <w:t>Brazilian Journal of Health Review</w:t>
      </w:r>
      <w:r w:rsidRPr="002F5417">
        <w:rPr>
          <w:rFonts w:ascii="Times New Roman" w:eastAsia="Times New Roman" w:hAnsi="Times New Roman" w:cs="Times New Roman"/>
          <w:color w:val="222222"/>
          <w:sz w:val="24"/>
          <w:szCs w:val="24"/>
          <w:highlight w:val="white"/>
          <w:lang w:val="en-US"/>
        </w:rPr>
        <w:t xml:space="preserve">, v. 3, n. 4, p. 9464-9473, 2020. </w:t>
      </w:r>
      <w:proofErr w:type="spellStart"/>
      <w:r w:rsidRPr="002F5417">
        <w:rPr>
          <w:rFonts w:ascii="Times New Roman" w:eastAsia="Times New Roman" w:hAnsi="Times New Roman" w:cs="Times New Roman"/>
          <w:color w:val="222222"/>
          <w:sz w:val="24"/>
          <w:szCs w:val="24"/>
          <w:highlight w:val="white"/>
          <w:lang w:val="en-US"/>
        </w:rPr>
        <w:t>Disponível</w:t>
      </w:r>
      <w:proofErr w:type="spellEnd"/>
      <w:r w:rsidRPr="002F5417">
        <w:rPr>
          <w:rFonts w:ascii="Times New Roman" w:eastAsia="Times New Roman" w:hAnsi="Times New Roman" w:cs="Times New Roman"/>
          <w:color w:val="222222"/>
          <w:sz w:val="24"/>
          <w:szCs w:val="24"/>
          <w:highlight w:val="white"/>
          <w:lang w:val="en-US"/>
        </w:rPr>
        <w:t xml:space="preserve"> </w:t>
      </w:r>
      <w:proofErr w:type="spellStart"/>
      <w:r w:rsidRPr="002F5417">
        <w:rPr>
          <w:rFonts w:ascii="Times New Roman" w:eastAsia="Times New Roman" w:hAnsi="Times New Roman" w:cs="Times New Roman"/>
          <w:color w:val="222222"/>
          <w:sz w:val="24"/>
          <w:szCs w:val="24"/>
          <w:highlight w:val="white"/>
          <w:lang w:val="en-US"/>
        </w:rPr>
        <w:t>em</w:t>
      </w:r>
      <w:proofErr w:type="spellEnd"/>
      <w:r w:rsidRPr="002F5417">
        <w:rPr>
          <w:rFonts w:ascii="Times New Roman" w:eastAsia="Times New Roman" w:hAnsi="Times New Roman" w:cs="Times New Roman"/>
          <w:color w:val="222222"/>
          <w:sz w:val="24"/>
          <w:szCs w:val="24"/>
          <w:highlight w:val="white"/>
          <w:lang w:val="en-US"/>
        </w:rPr>
        <w:t>: &lt;</w:t>
      </w:r>
      <w:r w:rsidRPr="002F5417">
        <w:rPr>
          <w:rFonts w:ascii="Times New Roman" w:eastAsia="Times New Roman" w:hAnsi="Times New Roman" w:cs="Times New Roman"/>
          <w:color w:val="000000"/>
          <w:sz w:val="24"/>
          <w:szCs w:val="24"/>
          <w:lang w:val="en-US"/>
        </w:rPr>
        <w:t xml:space="preserve"> </w:t>
      </w:r>
      <w:hyperlink r:id="rId15">
        <w:r w:rsidRPr="002F5417">
          <w:rPr>
            <w:rFonts w:ascii="Times New Roman" w:eastAsia="Times New Roman" w:hAnsi="Times New Roman" w:cs="Times New Roman"/>
            <w:color w:val="0000FF"/>
            <w:sz w:val="24"/>
            <w:szCs w:val="24"/>
            <w:highlight w:val="white"/>
            <w:u w:val="single"/>
            <w:lang w:val="en-US"/>
          </w:rPr>
          <w:t>https://ojs.brazilianjournals.com.br/ojs/index.php/BJHR/article/view/14016/11720</w:t>
        </w:r>
      </w:hyperlink>
      <w:r w:rsidRPr="002F5417">
        <w:rPr>
          <w:rFonts w:ascii="Times New Roman" w:eastAsia="Times New Roman" w:hAnsi="Times New Roman" w:cs="Times New Roman"/>
          <w:color w:val="222222"/>
          <w:sz w:val="24"/>
          <w:szCs w:val="24"/>
          <w:highlight w:val="white"/>
          <w:lang w:val="en-US"/>
        </w:rPr>
        <w:t xml:space="preserve">  &gt;.</w:t>
      </w:r>
      <w:r w:rsidRPr="002F5417">
        <w:rPr>
          <w:rFonts w:ascii="Times New Roman" w:eastAsia="Times New Roman" w:hAnsi="Times New Roman" w:cs="Times New Roman"/>
          <w:color w:val="222222"/>
          <w:sz w:val="24"/>
          <w:szCs w:val="24"/>
          <w:lang w:val="en-US"/>
        </w:rPr>
        <w:t xml:space="preserve"> </w:t>
      </w:r>
      <w:r>
        <w:rPr>
          <w:rFonts w:ascii="Times New Roman" w:eastAsia="Times New Roman" w:hAnsi="Times New Roman" w:cs="Times New Roman"/>
          <w:color w:val="222222"/>
          <w:sz w:val="24"/>
          <w:szCs w:val="24"/>
          <w:highlight w:val="white"/>
        </w:rPr>
        <w:t>Acesso em: 06 de maio de 2023.</w:t>
      </w:r>
    </w:p>
    <w:p w14:paraId="55A7BDDA"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p>
    <w:p w14:paraId="6F2F3420" w14:textId="38524508"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 OLIVEIRA, F. C. et al. </w:t>
      </w:r>
      <w:r w:rsidRPr="008D0E02">
        <w:rPr>
          <w:rFonts w:ascii="Times New Roman" w:eastAsia="Times New Roman" w:hAnsi="Times New Roman" w:cs="Times New Roman"/>
          <w:color w:val="222222"/>
          <w:sz w:val="24"/>
          <w:szCs w:val="24"/>
          <w:lang w:val="en-US"/>
        </w:rPr>
        <w:t xml:space="preserve">Brazilian </w:t>
      </w:r>
      <w:proofErr w:type="gramStart"/>
      <w:r w:rsidRPr="008D0E02">
        <w:rPr>
          <w:rFonts w:ascii="Times New Roman" w:eastAsia="Times New Roman" w:hAnsi="Times New Roman" w:cs="Times New Roman"/>
          <w:color w:val="222222"/>
          <w:sz w:val="24"/>
          <w:szCs w:val="24"/>
          <w:lang w:val="en-US"/>
        </w:rPr>
        <w:t>neonatal nurses'</w:t>
      </w:r>
      <w:proofErr w:type="gramEnd"/>
      <w:r w:rsidRPr="008D0E02">
        <w:rPr>
          <w:rFonts w:ascii="Times New Roman" w:eastAsia="Times New Roman" w:hAnsi="Times New Roman" w:cs="Times New Roman"/>
          <w:color w:val="222222"/>
          <w:sz w:val="24"/>
          <w:szCs w:val="24"/>
          <w:lang w:val="en-US"/>
        </w:rPr>
        <w:t xml:space="preserve"> palliative care experiences. </w:t>
      </w:r>
      <w:r w:rsidRPr="008D0E02">
        <w:rPr>
          <w:rFonts w:ascii="Times New Roman" w:eastAsia="Times New Roman" w:hAnsi="Times New Roman" w:cs="Times New Roman"/>
          <w:b/>
          <w:color w:val="222222"/>
          <w:sz w:val="24"/>
          <w:szCs w:val="24"/>
          <w:lang w:val="en-US"/>
        </w:rPr>
        <w:t>The Journal of Perinatal &amp; Neonatal Nursing</w:t>
      </w:r>
      <w:r w:rsidRPr="008D0E02">
        <w:rPr>
          <w:rFonts w:ascii="Times New Roman" w:eastAsia="Times New Roman" w:hAnsi="Times New Roman" w:cs="Times New Roman"/>
          <w:color w:val="222222"/>
          <w:sz w:val="24"/>
          <w:szCs w:val="24"/>
          <w:lang w:val="en-US"/>
        </w:rPr>
        <w:t>, v. 32, n. 4, p. E3-E10, 2018.</w:t>
      </w:r>
      <w:r>
        <w:rPr>
          <w:rFonts w:ascii="Times New Roman" w:eastAsia="Times New Roman" w:hAnsi="Times New Roman" w:cs="Times New Roman"/>
          <w:color w:val="222222"/>
          <w:sz w:val="24"/>
          <w:szCs w:val="24"/>
          <w:lang w:val="en-US"/>
        </w:rPr>
        <w:t xml:space="preserve"> </w:t>
      </w:r>
      <w:r w:rsidRPr="00F91D1D">
        <w:rPr>
          <w:rFonts w:ascii="Times New Roman" w:eastAsia="Times New Roman" w:hAnsi="Times New Roman" w:cs="Times New Roman"/>
          <w:color w:val="222222"/>
          <w:sz w:val="24"/>
          <w:szCs w:val="24"/>
        </w:rPr>
        <w:t>Disponível em:&lt;</w:t>
      </w:r>
      <w:r w:rsidRPr="00F91D1D">
        <w:t xml:space="preserve"> </w:t>
      </w:r>
      <w:hyperlink r:id="rId16" w:history="1">
        <w:r w:rsidRPr="00CD084A">
          <w:rPr>
            <w:rStyle w:val="Hyperlink"/>
            <w:rFonts w:ascii="Times New Roman" w:eastAsia="Times New Roman" w:hAnsi="Times New Roman" w:cs="Times New Roman"/>
            <w:sz w:val="24"/>
            <w:szCs w:val="24"/>
          </w:rPr>
          <w:t>https://journals.lww.com/jpnnjournal/abstract/2018/10000/brazilian_neonatal_nurses__palliative_care.17.aspx</w:t>
        </w:r>
      </w:hyperlink>
      <w:r>
        <w:rPr>
          <w:rFonts w:ascii="Times New Roman" w:eastAsia="Times New Roman" w:hAnsi="Times New Roman" w:cs="Times New Roman"/>
          <w:color w:val="222222"/>
          <w:sz w:val="24"/>
          <w:szCs w:val="24"/>
        </w:rPr>
        <w:t xml:space="preserve"> &gt;. Acesso em: 12 de agosto de 2023.</w:t>
      </w:r>
    </w:p>
    <w:p w14:paraId="571BDABC" w14:textId="77777777" w:rsidR="00983778" w:rsidRPr="00F91D1D"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00EFA20B" w14:textId="390EC794"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DOMINGOS, J. E. P. et al. Fatores de risco associados a lesão por dispositivos médicos em neonatos: uma revisão integrativa. </w:t>
      </w:r>
      <w:r>
        <w:rPr>
          <w:rFonts w:ascii="Times New Roman" w:eastAsia="Times New Roman" w:hAnsi="Times New Roman" w:cs="Times New Roman"/>
          <w:b/>
          <w:color w:val="222222"/>
          <w:sz w:val="24"/>
          <w:szCs w:val="24"/>
          <w:highlight w:val="white"/>
        </w:rPr>
        <w:t>Revista Enfermagem Atual In Derme</w:t>
      </w:r>
      <w:r>
        <w:rPr>
          <w:rFonts w:ascii="Times New Roman" w:eastAsia="Times New Roman" w:hAnsi="Times New Roman" w:cs="Times New Roman"/>
          <w:color w:val="222222"/>
          <w:sz w:val="24"/>
          <w:szCs w:val="24"/>
          <w:highlight w:val="white"/>
        </w:rPr>
        <w:t>, v. 95, n. 34, 2021. Disponível:&lt;</w:t>
      </w:r>
      <w:r w:rsidRPr="00715CE9">
        <w:t xml:space="preserve"> </w:t>
      </w:r>
      <w:hyperlink r:id="rId17" w:history="1">
        <w:r w:rsidRPr="00CD084A">
          <w:rPr>
            <w:rStyle w:val="Hyperlink"/>
            <w:rFonts w:ascii="Times New Roman" w:eastAsia="Times New Roman" w:hAnsi="Times New Roman" w:cs="Times New Roman"/>
            <w:sz w:val="24"/>
            <w:szCs w:val="24"/>
          </w:rPr>
          <w:t>https://revistaenfermagematual.com/index.php/revista/article/view/1098</w:t>
        </w:r>
      </w:hyperlink>
      <w:r>
        <w:rPr>
          <w:rFonts w:ascii="Times New Roman" w:eastAsia="Times New Roman" w:hAnsi="Times New Roman" w:cs="Times New Roman"/>
          <w:color w:val="222222"/>
          <w:sz w:val="24"/>
          <w:szCs w:val="24"/>
        </w:rPr>
        <w:t xml:space="preserve"> &gt;. Acesso em: 26 de maio de 2023.</w:t>
      </w:r>
    </w:p>
    <w:p w14:paraId="20966662"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04284190" w14:textId="637F9AA0"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V. D. et al. Concepções da equipe de enfermagem sobre cuidados paliativos em recém-nascidos. </w:t>
      </w:r>
      <w:r>
        <w:rPr>
          <w:rFonts w:ascii="Times New Roman" w:eastAsia="Times New Roman" w:hAnsi="Times New Roman" w:cs="Times New Roman"/>
          <w:b/>
          <w:sz w:val="24"/>
          <w:szCs w:val="24"/>
        </w:rPr>
        <w:t>Revista Enfermagem UERJ</w:t>
      </w:r>
      <w:r>
        <w:rPr>
          <w:rFonts w:ascii="Times New Roman" w:eastAsia="Times New Roman" w:hAnsi="Times New Roman" w:cs="Times New Roman"/>
          <w:sz w:val="24"/>
          <w:szCs w:val="24"/>
        </w:rPr>
        <w:t>, Rio de Janeiro, v. 29, p. e57257, out. 2021. Disponível em: &lt;</w:t>
      </w:r>
      <w:r w:rsidRPr="00715CE9">
        <w:t xml:space="preserve"> </w:t>
      </w:r>
      <w:hyperlink r:id="rId18" w:history="1">
        <w:r w:rsidRPr="00CD084A">
          <w:rPr>
            <w:rStyle w:val="Hyperlink"/>
            <w:rFonts w:ascii="Times New Roman" w:eastAsia="Times New Roman" w:hAnsi="Times New Roman" w:cs="Times New Roman"/>
            <w:sz w:val="24"/>
            <w:szCs w:val="24"/>
          </w:rPr>
          <w:t>https://www.e-</w:t>
        </w:r>
        <w:r w:rsidRPr="00CD084A">
          <w:rPr>
            <w:rStyle w:val="Hyperlink"/>
            <w:rFonts w:ascii="Times New Roman" w:eastAsia="Times New Roman" w:hAnsi="Times New Roman" w:cs="Times New Roman"/>
            <w:sz w:val="24"/>
            <w:szCs w:val="24"/>
          </w:rPr>
          <w:lastRenderedPageBreak/>
          <w:t>publicacoes.uerj.br/index.php/enfermagemuerj/article/view/57257</w:t>
        </w:r>
      </w:hyperlink>
      <w:r>
        <w:rPr>
          <w:rFonts w:ascii="Times New Roman" w:eastAsia="Times New Roman" w:hAnsi="Times New Roman" w:cs="Times New Roman"/>
          <w:sz w:val="24"/>
          <w:szCs w:val="24"/>
        </w:rPr>
        <w:t xml:space="preserve"> &gt;. Acesso em 12 de agosto de 2023.</w:t>
      </w:r>
    </w:p>
    <w:p w14:paraId="400467D3"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67E252" w14:textId="6E2114AF"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GAIVA, M</w:t>
      </w:r>
      <w:r w:rsidR="009376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009376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M</w:t>
      </w:r>
      <w:r w:rsidR="0093768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et al. Cuidado integral ao recém-nascido pré-termo e à família. </w:t>
      </w:r>
      <w:r>
        <w:rPr>
          <w:rFonts w:ascii="Times New Roman" w:eastAsia="Times New Roman" w:hAnsi="Times New Roman" w:cs="Times New Roman"/>
          <w:b/>
          <w:color w:val="222222"/>
          <w:sz w:val="24"/>
          <w:szCs w:val="24"/>
        </w:rPr>
        <w:t>Organização Sociedade Brasileira dos Enfermeiros Pediatras. Sociedade Brasileira dos Enfermeiros Pediatras</w:t>
      </w:r>
      <w:r>
        <w:rPr>
          <w:rFonts w:ascii="Times New Roman" w:eastAsia="Times New Roman" w:hAnsi="Times New Roman" w:cs="Times New Roman"/>
          <w:color w:val="222222"/>
          <w:sz w:val="24"/>
          <w:szCs w:val="24"/>
        </w:rPr>
        <w:t>, 2021. Disponível em:&lt;</w:t>
      </w:r>
      <w:r w:rsidRPr="0070623A">
        <w:t xml:space="preserve"> </w:t>
      </w:r>
      <w:hyperlink r:id="rId19" w:history="1">
        <w:r w:rsidRPr="00CD084A">
          <w:rPr>
            <w:rStyle w:val="Hyperlink"/>
            <w:rFonts w:ascii="Times New Roman" w:eastAsia="Times New Roman" w:hAnsi="Times New Roman" w:cs="Times New Roman"/>
            <w:sz w:val="24"/>
            <w:szCs w:val="24"/>
          </w:rPr>
          <w:t>https://journal.sobep.org.br/wp-content/uploads/2021/10/Livro-cuidado-SOBEP-2.x14624.pdf</w:t>
        </w:r>
      </w:hyperlink>
      <w:r>
        <w:rPr>
          <w:rFonts w:ascii="Times New Roman" w:eastAsia="Times New Roman" w:hAnsi="Times New Roman" w:cs="Times New Roman"/>
          <w:color w:val="222222"/>
          <w:sz w:val="24"/>
          <w:szCs w:val="24"/>
        </w:rPr>
        <w:t xml:space="preserve"> &gt;. Acesso em: 26 de maio de 2023.</w:t>
      </w:r>
    </w:p>
    <w:p w14:paraId="6E66A3A9"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p>
    <w:p w14:paraId="07621AD3" w14:textId="73077F49" w:rsidR="00983778" w:rsidRPr="002F5417"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t>GOMES, D</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F</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et al. Papel do enfermeiro no cuidado intensivo neonatal no Brasil. </w:t>
      </w:r>
      <w:proofErr w:type="spellStart"/>
      <w:r>
        <w:rPr>
          <w:rFonts w:ascii="Times New Roman" w:eastAsia="Times New Roman" w:hAnsi="Times New Roman" w:cs="Times New Roman"/>
          <w:b/>
          <w:color w:val="222222"/>
          <w:sz w:val="24"/>
          <w:szCs w:val="24"/>
          <w:highlight w:val="white"/>
        </w:rPr>
        <w:t>Essentia</w:t>
      </w:r>
      <w:proofErr w:type="spellEnd"/>
      <w:r>
        <w:rPr>
          <w:rFonts w:ascii="Times New Roman" w:eastAsia="Times New Roman" w:hAnsi="Times New Roman" w:cs="Times New Roman"/>
          <w:b/>
          <w:color w:val="222222"/>
          <w:sz w:val="24"/>
          <w:szCs w:val="24"/>
          <w:highlight w:val="white"/>
        </w:rPr>
        <w:t>-Revista de Cultura, Ciência e Tecnologia da UVA</w:t>
      </w:r>
      <w:r>
        <w:rPr>
          <w:rFonts w:ascii="Times New Roman" w:eastAsia="Times New Roman" w:hAnsi="Times New Roman" w:cs="Times New Roman"/>
          <w:color w:val="222222"/>
          <w:sz w:val="24"/>
          <w:szCs w:val="24"/>
          <w:highlight w:val="white"/>
        </w:rPr>
        <w:t>, 2019. Disponível em: &lt;</w:t>
      </w:r>
      <w:r>
        <w:rPr>
          <w:rFonts w:ascii="Times New Roman" w:eastAsia="Times New Roman" w:hAnsi="Times New Roman" w:cs="Times New Roman"/>
          <w:color w:val="000000"/>
          <w:sz w:val="24"/>
          <w:szCs w:val="24"/>
        </w:rPr>
        <w:t xml:space="preserve"> </w:t>
      </w:r>
      <w:hyperlink r:id="rId20">
        <w:r>
          <w:rPr>
            <w:rFonts w:ascii="Times New Roman" w:eastAsia="Times New Roman" w:hAnsi="Times New Roman" w:cs="Times New Roman"/>
            <w:color w:val="0000FF"/>
            <w:sz w:val="24"/>
            <w:szCs w:val="24"/>
            <w:highlight w:val="white"/>
            <w:u w:val="single"/>
          </w:rPr>
          <w:t>https://essentia.uvanet.br/index.php/ESSENTIA/article/view/239</w:t>
        </w:r>
      </w:hyperlink>
      <w:r>
        <w:rPr>
          <w:rFonts w:ascii="Times New Roman" w:eastAsia="Times New Roman" w:hAnsi="Times New Roman" w:cs="Times New Roman"/>
          <w:color w:val="222222"/>
          <w:sz w:val="24"/>
          <w:szCs w:val="24"/>
          <w:highlight w:val="white"/>
        </w:rPr>
        <w:t xml:space="preserve"> &gt;. </w:t>
      </w:r>
      <w:proofErr w:type="spellStart"/>
      <w:r w:rsidRPr="002F5417">
        <w:rPr>
          <w:rFonts w:ascii="Times New Roman" w:eastAsia="Times New Roman" w:hAnsi="Times New Roman" w:cs="Times New Roman"/>
          <w:color w:val="222222"/>
          <w:sz w:val="24"/>
          <w:szCs w:val="24"/>
          <w:highlight w:val="white"/>
          <w:lang w:val="en-US"/>
        </w:rPr>
        <w:t>Acesso</w:t>
      </w:r>
      <w:proofErr w:type="spellEnd"/>
      <w:r w:rsidRPr="002F5417">
        <w:rPr>
          <w:rFonts w:ascii="Times New Roman" w:eastAsia="Times New Roman" w:hAnsi="Times New Roman" w:cs="Times New Roman"/>
          <w:color w:val="222222"/>
          <w:sz w:val="24"/>
          <w:szCs w:val="24"/>
          <w:highlight w:val="white"/>
          <w:lang w:val="en-US"/>
        </w:rPr>
        <w:t xml:space="preserve"> </w:t>
      </w:r>
      <w:proofErr w:type="spellStart"/>
      <w:r w:rsidRPr="002F5417">
        <w:rPr>
          <w:rFonts w:ascii="Times New Roman" w:eastAsia="Times New Roman" w:hAnsi="Times New Roman" w:cs="Times New Roman"/>
          <w:color w:val="222222"/>
          <w:sz w:val="24"/>
          <w:szCs w:val="24"/>
          <w:highlight w:val="white"/>
          <w:lang w:val="en-US"/>
        </w:rPr>
        <w:t>em</w:t>
      </w:r>
      <w:proofErr w:type="spellEnd"/>
      <w:r w:rsidRPr="002F5417">
        <w:rPr>
          <w:rFonts w:ascii="Times New Roman" w:eastAsia="Times New Roman" w:hAnsi="Times New Roman" w:cs="Times New Roman"/>
          <w:color w:val="222222"/>
          <w:sz w:val="24"/>
          <w:szCs w:val="24"/>
          <w:highlight w:val="white"/>
          <w:lang w:val="en-US"/>
        </w:rPr>
        <w:t xml:space="preserve"> 06 de </w:t>
      </w:r>
      <w:proofErr w:type="spellStart"/>
      <w:r w:rsidRPr="002F5417">
        <w:rPr>
          <w:rFonts w:ascii="Times New Roman" w:eastAsia="Times New Roman" w:hAnsi="Times New Roman" w:cs="Times New Roman"/>
          <w:color w:val="222222"/>
          <w:sz w:val="24"/>
          <w:szCs w:val="24"/>
          <w:highlight w:val="white"/>
          <w:lang w:val="en-US"/>
        </w:rPr>
        <w:t>maio</w:t>
      </w:r>
      <w:proofErr w:type="spellEnd"/>
      <w:r w:rsidRPr="002F5417">
        <w:rPr>
          <w:rFonts w:ascii="Times New Roman" w:eastAsia="Times New Roman" w:hAnsi="Times New Roman" w:cs="Times New Roman"/>
          <w:color w:val="222222"/>
          <w:sz w:val="24"/>
          <w:szCs w:val="24"/>
          <w:highlight w:val="white"/>
          <w:lang w:val="en-US"/>
        </w:rPr>
        <w:t xml:space="preserve"> de 2023.</w:t>
      </w:r>
    </w:p>
    <w:p w14:paraId="39F005AC" w14:textId="77777777" w:rsidR="00983778" w:rsidRPr="002F5417"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lang w:val="en-US"/>
        </w:rPr>
      </w:pPr>
    </w:p>
    <w:p w14:paraId="59ABB93E" w14:textId="526F40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sidRPr="008D0E02">
        <w:rPr>
          <w:rFonts w:ascii="Times New Roman" w:eastAsia="Times New Roman" w:hAnsi="Times New Roman" w:cs="Times New Roman"/>
          <w:color w:val="222222"/>
          <w:sz w:val="24"/>
          <w:szCs w:val="24"/>
          <w:highlight w:val="white"/>
          <w:lang w:val="en-US"/>
        </w:rPr>
        <w:t>JORDAN, D</w:t>
      </w:r>
      <w:r w:rsidR="00937683">
        <w:rPr>
          <w:rFonts w:ascii="Times New Roman" w:eastAsia="Times New Roman" w:hAnsi="Times New Roman" w:cs="Times New Roman"/>
          <w:color w:val="222222"/>
          <w:sz w:val="24"/>
          <w:szCs w:val="24"/>
          <w:highlight w:val="white"/>
          <w:lang w:val="en-US"/>
        </w:rPr>
        <w:t>.</w:t>
      </w:r>
      <w:r w:rsidRPr="008D0E02">
        <w:rPr>
          <w:rFonts w:ascii="Times New Roman" w:eastAsia="Times New Roman" w:hAnsi="Times New Roman" w:cs="Times New Roman"/>
          <w:color w:val="222222"/>
          <w:sz w:val="24"/>
          <w:szCs w:val="24"/>
          <w:highlight w:val="white"/>
          <w:lang w:val="en-US"/>
        </w:rPr>
        <w:t xml:space="preserve"> Contemporary methodological approaches to qualitative research: A review of the oxford handbook of qualitative methods. </w:t>
      </w:r>
      <w:r>
        <w:rPr>
          <w:rFonts w:ascii="Times New Roman" w:eastAsia="Times New Roman" w:hAnsi="Times New Roman" w:cs="Times New Roman"/>
          <w:b/>
          <w:color w:val="222222"/>
          <w:sz w:val="24"/>
          <w:szCs w:val="24"/>
          <w:highlight w:val="white"/>
        </w:rPr>
        <w:t xml:space="preserve">The </w:t>
      </w:r>
      <w:proofErr w:type="spellStart"/>
      <w:r>
        <w:rPr>
          <w:rFonts w:ascii="Times New Roman" w:eastAsia="Times New Roman" w:hAnsi="Times New Roman" w:cs="Times New Roman"/>
          <w:b/>
          <w:color w:val="222222"/>
          <w:sz w:val="24"/>
          <w:szCs w:val="24"/>
          <w:highlight w:val="white"/>
        </w:rPr>
        <w:t>Qualitative</w:t>
      </w:r>
      <w:proofErr w:type="spellEnd"/>
      <w:r>
        <w:rPr>
          <w:rFonts w:ascii="Times New Roman" w:eastAsia="Times New Roman" w:hAnsi="Times New Roman" w:cs="Times New Roman"/>
          <w:b/>
          <w:color w:val="222222"/>
          <w:sz w:val="24"/>
          <w:szCs w:val="24"/>
          <w:highlight w:val="white"/>
        </w:rPr>
        <w:t xml:space="preserve"> Report</w:t>
      </w:r>
      <w:r>
        <w:rPr>
          <w:rFonts w:ascii="Times New Roman" w:eastAsia="Times New Roman" w:hAnsi="Times New Roman" w:cs="Times New Roman"/>
          <w:color w:val="222222"/>
          <w:sz w:val="24"/>
          <w:szCs w:val="24"/>
          <w:highlight w:val="white"/>
        </w:rPr>
        <w:t>, v. 23, n. 3, p. 547-556, 2018. Disponível em:&lt;</w:t>
      </w:r>
      <w:r w:rsidRPr="00983778">
        <w:t xml:space="preserve"> </w:t>
      </w:r>
      <w:hyperlink r:id="rId21" w:history="1">
        <w:r w:rsidRPr="00CD084A">
          <w:rPr>
            <w:rStyle w:val="Hyperlink"/>
            <w:rFonts w:ascii="Times New Roman" w:eastAsia="Times New Roman" w:hAnsi="Times New Roman" w:cs="Times New Roman"/>
            <w:sz w:val="24"/>
            <w:szCs w:val="24"/>
          </w:rPr>
          <w:t>https://core.ac.uk/download/pdf/215349748.pdf</w:t>
        </w:r>
      </w:hyperlink>
      <w:r>
        <w:rPr>
          <w:rFonts w:ascii="Times New Roman" w:eastAsia="Times New Roman" w:hAnsi="Times New Roman" w:cs="Times New Roman"/>
          <w:color w:val="222222"/>
          <w:sz w:val="24"/>
          <w:szCs w:val="24"/>
        </w:rPr>
        <w:t xml:space="preserve"> &gt;. Acesso em: 6 de junho de 2023.</w:t>
      </w:r>
    </w:p>
    <w:p w14:paraId="1F70D58D"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2BEE7272" w14:textId="41828563"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sidRPr="002F5417">
        <w:rPr>
          <w:rFonts w:ascii="Times New Roman" w:eastAsia="Times New Roman" w:hAnsi="Times New Roman" w:cs="Times New Roman"/>
          <w:color w:val="222222"/>
          <w:sz w:val="24"/>
          <w:szCs w:val="24"/>
          <w:highlight w:val="white"/>
        </w:rPr>
        <w:t>LOCATELLI, C</w:t>
      </w:r>
      <w:r w:rsidR="00937683" w:rsidRPr="002F5417">
        <w:rPr>
          <w:rFonts w:ascii="Times New Roman" w:eastAsia="Times New Roman" w:hAnsi="Times New Roman" w:cs="Times New Roman"/>
          <w:color w:val="222222"/>
          <w:sz w:val="24"/>
          <w:szCs w:val="24"/>
          <w:highlight w:val="white"/>
        </w:rPr>
        <w:t xml:space="preserve">. </w:t>
      </w:r>
      <w:r w:rsidRPr="002F5417">
        <w:rPr>
          <w:rFonts w:ascii="Times New Roman" w:eastAsia="Times New Roman" w:hAnsi="Times New Roman" w:cs="Times New Roman"/>
          <w:color w:val="222222"/>
          <w:sz w:val="24"/>
          <w:szCs w:val="24"/>
          <w:highlight w:val="white"/>
        </w:rPr>
        <w:t>et al. “</w:t>
      </w:r>
      <w:proofErr w:type="spellStart"/>
      <w:r w:rsidRPr="002F5417">
        <w:rPr>
          <w:rFonts w:ascii="Times New Roman" w:eastAsia="Times New Roman" w:hAnsi="Times New Roman" w:cs="Times New Roman"/>
          <w:color w:val="222222"/>
          <w:sz w:val="24"/>
          <w:szCs w:val="24"/>
          <w:highlight w:val="white"/>
        </w:rPr>
        <w:t>Percorso</w:t>
      </w:r>
      <w:proofErr w:type="spellEnd"/>
      <w:r w:rsidRPr="002F5417">
        <w:rPr>
          <w:rFonts w:ascii="Times New Roman" w:eastAsia="Times New Roman" w:hAnsi="Times New Roman" w:cs="Times New Roman"/>
          <w:color w:val="222222"/>
          <w:sz w:val="24"/>
          <w:szCs w:val="24"/>
          <w:highlight w:val="white"/>
        </w:rPr>
        <w:t xml:space="preserve"> Giacomo”: </w:t>
      </w:r>
      <w:proofErr w:type="spellStart"/>
      <w:r w:rsidRPr="002F5417">
        <w:rPr>
          <w:rFonts w:ascii="Times New Roman" w:eastAsia="Times New Roman" w:hAnsi="Times New Roman" w:cs="Times New Roman"/>
          <w:color w:val="222222"/>
          <w:sz w:val="24"/>
          <w:szCs w:val="24"/>
          <w:highlight w:val="white"/>
        </w:rPr>
        <w:t>An</w:t>
      </w:r>
      <w:proofErr w:type="spellEnd"/>
      <w:r w:rsidRPr="002F5417">
        <w:rPr>
          <w:rFonts w:ascii="Times New Roman" w:eastAsia="Times New Roman" w:hAnsi="Times New Roman" w:cs="Times New Roman"/>
          <w:color w:val="222222"/>
          <w:sz w:val="24"/>
          <w:szCs w:val="24"/>
          <w:highlight w:val="white"/>
        </w:rPr>
        <w:t xml:space="preserve"> Italian </w:t>
      </w:r>
      <w:proofErr w:type="spellStart"/>
      <w:r w:rsidRPr="002F5417">
        <w:rPr>
          <w:rFonts w:ascii="Times New Roman" w:eastAsia="Times New Roman" w:hAnsi="Times New Roman" w:cs="Times New Roman"/>
          <w:color w:val="222222"/>
          <w:sz w:val="24"/>
          <w:szCs w:val="24"/>
          <w:highlight w:val="white"/>
        </w:rPr>
        <w:t>Innovative</w:t>
      </w:r>
      <w:proofErr w:type="spellEnd"/>
      <w:r w:rsidRPr="002F5417">
        <w:rPr>
          <w:rFonts w:ascii="Times New Roman" w:eastAsia="Times New Roman" w:hAnsi="Times New Roman" w:cs="Times New Roman"/>
          <w:color w:val="222222"/>
          <w:sz w:val="24"/>
          <w:szCs w:val="24"/>
          <w:highlight w:val="white"/>
        </w:rPr>
        <w:t xml:space="preserve"> Service </w:t>
      </w:r>
      <w:proofErr w:type="spellStart"/>
      <w:r w:rsidRPr="002F5417">
        <w:rPr>
          <w:rFonts w:ascii="Times New Roman" w:eastAsia="Times New Roman" w:hAnsi="Times New Roman" w:cs="Times New Roman"/>
          <w:color w:val="222222"/>
          <w:sz w:val="24"/>
          <w:szCs w:val="24"/>
          <w:highlight w:val="white"/>
        </w:rPr>
        <w:t>of</w:t>
      </w:r>
      <w:proofErr w:type="spellEnd"/>
      <w:r w:rsidRPr="002F5417">
        <w:rPr>
          <w:rFonts w:ascii="Times New Roman" w:eastAsia="Times New Roman" w:hAnsi="Times New Roman" w:cs="Times New Roman"/>
          <w:color w:val="222222"/>
          <w:sz w:val="24"/>
          <w:szCs w:val="24"/>
          <w:highlight w:val="white"/>
        </w:rPr>
        <w:t xml:space="preserve"> Perinatal </w:t>
      </w:r>
      <w:proofErr w:type="spellStart"/>
      <w:r w:rsidRPr="002F5417">
        <w:rPr>
          <w:rFonts w:ascii="Times New Roman" w:eastAsia="Times New Roman" w:hAnsi="Times New Roman" w:cs="Times New Roman"/>
          <w:color w:val="222222"/>
          <w:sz w:val="24"/>
          <w:szCs w:val="24"/>
          <w:highlight w:val="white"/>
        </w:rPr>
        <w:t>Palliative</w:t>
      </w:r>
      <w:proofErr w:type="spellEnd"/>
      <w:r w:rsidRPr="002F5417">
        <w:rPr>
          <w:rFonts w:ascii="Times New Roman" w:eastAsia="Times New Roman" w:hAnsi="Times New Roman" w:cs="Times New Roman"/>
          <w:color w:val="222222"/>
          <w:sz w:val="24"/>
          <w:szCs w:val="24"/>
          <w:highlight w:val="white"/>
        </w:rPr>
        <w:t xml:space="preserve"> </w:t>
      </w:r>
      <w:proofErr w:type="spellStart"/>
      <w:r w:rsidRPr="002F5417">
        <w:rPr>
          <w:rFonts w:ascii="Times New Roman" w:eastAsia="Times New Roman" w:hAnsi="Times New Roman" w:cs="Times New Roman"/>
          <w:color w:val="222222"/>
          <w:sz w:val="24"/>
          <w:szCs w:val="24"/>
          <w:highlight w:val="white"/>
        </w:rPr>
        <w:t>Care</w:t>
      </w:r>
      <w:proofErr w:type="spellEnd"/>
      <w:r w:rsidRPr="002F5417">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b/>
          <w:color w:val="222222"/>
          <w:sz w:val="24"/>
          <w:szCs w:val="24"/>
          <w:highlight w:val="white"/>
        </w:rPr>
        <w:t>Frontiers</w:t>
      </w:r>
      <w:proofErr w:type="spellEnd"/>
      <w:r>
        <w:rPr>
          <w:rFonts w:ascii="Times New Roman" w:eastAsia="Times New Roman" w:hAnsi="Times New Roman" w:cs="Times New Roman"/>
          <w:b/>
          <w:color w:val="222222"/>
          <w:sz w:val="24"/>
          <w:szCs w:val="24"/>
          <w:highlight w:val="white"/>
        </w:rPr>
        <w:t xml:space="preserve"> in </w:t>
      </w:r>
      <w:proofErr w:type="spellStart"/>
      <w:r>
        <w:rPr>
          <w:rFonts w:ascii="Times New Roman" w:eastAsia="Times New Roman" w:hAnsi="Times New Roman" w:cs="Times New Roman"/>
          <w:b/>
          <w:color w:val="222222"/>
          <w:sz w:val="24"/>
          <w:szCs w:val="24"/>
          <w:highlight w:val="white"/>
        </w:rPr>
        <w:t>Pediatrics</w:t>
      </w:r>
      <w:proofErr w:type="spellEnd"/>
      <w:r>
        <w:rPr>
          <w:rFonts w:ascii="Times New Roman" w:eastAsia="Times New Roman" w:hAnsi="Times New Roman" w:cs="Times New Roman"/>
          <w:color w:val="222222"/>
          <w:sz w:val="24"/>
          <w:szCs w:val="24"/>
          <w:highlight w:val="white"/>
        </w:rPr>
        <w:t>, v. 8, p. 589559, 2020. Disponível em:&lt;</w:t>
      </w:r>
      <w:r w:rsidRPr="00715CE9">
        <w:t xml:space="preserve"> </w:t>
      </w:r>
      <w:hyperlink r:id="rId22" w:history="1">
        <w:r w:rsidRPr="00CD084A">
          <w:rPr>
            <w:rStyle w:val="Hyperlink"/>
            <w:rFonts w:ascii="Times New Roman" w:eastAsia="Times New Roman" w:hAnsi="Times New Roman" w:cs="Times New Roman"/>
            <w:sz w:val="24"/>
            <w:szCs w:val="24"/>
          </w:rPr>
          <w:t>https://www.frontiersin.org/articles/10.3389/fped.2020.589559/full</w:t>
        </w:r>
      </w:hyperlink>
      <w:r>
        <w:rPr>
          <w:rFonts w:ascii="Times New Roman" w:eastAsia="Times New Roman" w:hAnsi="Times New Roman" w:cs="Times New Roman"/>
          <w:color w:val="222222"/>
          <w:sz w:val="24"/>
          <w:szCs w:val="24"/>
        </w:rPr>
        <w:t xml:space="preserve"> &gt;. Acesso em: 16 de agosto de 2023.</w:t>
      </w:r>
    </w:p>
    <w:p w14:paraId="670EFFAD"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75A9532E" w14:textId="4E9B9DE3"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LOPES, C</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M</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C</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Cuidados paliativos em unidade de tratamento intensivo neonatal </w:t>
      </w:r>
      <w:proofErr w:type="spellStart"/>
      <w:r>
        <w:rPr>
          <w:rFonts w:ascii="Times New Roman" w:eastAsia="Times New Roman" w:hAnsi="Times New Roman" w:cs="Times New Roman"/>
          <w:color w:val="222222"/>
          <w:sz w:val="24"/>
          <w:szCs w:val="24"/>
          <w:highlight w:val="white"/>
        </w:rPr>
        <w:t>Palliative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care</w:t>
      </w:r>
      <w:proofErr w:type="spellEnd"/>
      <w:r>
        <w:rPr>
          <w:rFonts w:ascii="Times New Roman" w:eastAsia="Times New Roman" w:hAnsi="Times New Roman" w:cs="Times New Roman"/>
          <w:color w:val="222222"/>
          <w:sz w:val="24"/>
          <w:szCs w:val="24"/>
          <w:highlight w:val="white"/>
        </w:rPr>
        <w:t xml:space="preserve"> in a neonatal </w:t>
      </w:r>
      <w:proofErr w:type="spellStart"/>
      <w:r>
        <w:rPr>
          <w:rFonts w:ascii="Times New Roman" w:eastAsia="Times New Roman" w:hAnsi="Times New Roman" w:cs="Times New Roman"/>
          <w:color w:val="222222"/>
          <w:sz w:val="24"/>
          <w:szCs w:val="24"/>
          <w:highlight w:val="white"/>
        </w:rPr>
        <w:t>intensive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care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unit</w:t>
      </w:r>
      <w:proofErr w:type="spellEnd"/>
      <w:r>
        <w:rPr>
          <w:rFonts w:ascii="Times New Roman" w:eastAsia="Times New Roman" w:hAnsi="Times New Roman" w:cs="Times New Roman"/>
          <w:color w:val="222222"/>
          <w:sz w:val="24"/>
          <w:szCs w:val="24"/>
          <w:highlight w:val="white"/>
        </w:rPr>
        <w:t>. </w:t>
      </w:r>
      <w:r w:rsidRPr="00715CE9">
        <w:rPr>
          <w:rFonts w:ascii="Times New Roman" w:eastAsia="Times New Roman" w:hAnsi="Times New Roman" w:cs="Times New Roman"/>
          <w:b/>
          <w:color w:val="222222"/>
          <w:sz w:val="24"/>
          <w:szCs w:val="24"/>
          <w:highlight w:val="white"/>
          <w:lang w:val="en-US"/>
        </w:rPr>
        <w:t>Brazilian Journal of Health Review</w:t>
      </w:r>
      <w:r w:rsidRPr="00715CE9">
        <w:rPr>
          <w:rFonts w:ascii="Times New Roman" w:eastAsia="Times New Roman" w:hAnsi="Times New Roman" w:cs="Times New Roman"/>
          <w:color w:val="222222"/>
          <w:sz w:val="24"/>
          <w:szCs w:val="24"/>
          <w:highlight w:val="white"/>
          <w:lang w:val="en-US"/>
        </w:rPr>
        <w:t xml:space="preserve">, v. 4, n. 6, p. 25331-25353, 2021. </w:t>
      </w:r>
      <w:proofErr w:type="spellStart"/>
      <w:r w:rsidRPr="002F5417">
        <w:rPr>
          <w:rFonts w:ascii="Times New Roman" w:eastAsia="Times New Roman" w:hAnsi="Times New Roman" w:cs="Times New Roman"/>
          <w:color w:val="222222"/>
          <w:sz w:val="24"/>
          <w:szCs w:val="24"/>
          <w:highlight w:val="white"/>
          <w:lang w:val="en-US"/>
        </w:rPr>
        <w:t>Disponível</w:t>
      </w:r>
      <w:proofErr w:type="spellEnd"/>
      <w:r w:rsidRPr="002F5417">
        <w:rPr>
          <w:rFonts w:ascii="Times New Roman" w:eastAsia="Times New Roman" w:hAnsi="Times New Roman" w:cs="Times New Roman"/>
          <w:color w:val="222222"/>
          <w:sz w:val="24"/>
          <w:szCs w:val="24"/>
          <w:highlight w:val="white"/>
          <w:lang w:val="en-US"/>
        </w:rPr>
        <w:t xml:space="preserve"> </w:t>
      </w:r>
      <w:proofErr w:type="spellStart"/>
      <w:r w:rsidRPr="002F5417">
        <w:rPr>
          <w:rFonts w:ascii="Times New Roman" w:eastAsia="Times New Roman" w:hAnsi="Times New Roman" w:cs="Times New Roman"/>
          <w:color w:val="222222"/>
          <w:sz w:val="24"/>
          <w:szCs w:val="24"/>
          <w:highlight w:val="white"/>
          <w:lang w:val="en-US"/>
        </w:rPr>
        <w:t>em</w:t>
      </w:r>
      <w:proofErr w:type="spellEnd"/>
      <w:r w:rsidRPr="002F5417">
        <w:rPr>
          <w:rFonts w:ascii="Times New Roman" w:eastAsia="Times New Roman" w:hAnsi="Times New Roman" w:cs="Times New Roman"/>
          <w:color w:val="222222"/>
          <w:sz w:val="24"/>
          <w:szCs w:val="24"/>
          <w:highlight w:val="white"/>
          <w:lang w:val="en-US"/>
        </w:rPr>
        <w:t>: &lt;</w:t>
      </w:r>
      <w:r w:rsidRPr="002F5417">
        <w:rPr>
          <w:rFonts w:ascii="Times New Roman" w:eastAsia="Times New Roman" w:hAnsi="Times New Roman" w:cs="Times New Roman"/>
          <w:color w:val="000000"/>
          <w:sz w:val="24"/>
          <w:szCs w:val="24"/>
          <w:lang w:val="en-US"/>
        </w:rPr>
        <w:t xml:space="preserve"> </w:t>
      </w:r>
      <w:hyperlink r:id="rId23">
        <w:r w:rsidRPr="002F5417">
          <w:rPr>
            <w:rFonts w:ascii="Times New Roman" w:eastAsia="Times New Roman" w:hAnsi="Times New Roman" w:cs="Times New Roman"/>
            <w:color w:val="0000FF"/>
            <w:sz w:val="24"/>
            <w:szCs w:val="24"/>
            <w:highlight w:val="white"/>
            <w:u w:val="single"/>
            <w:lang w:val="en-US"/>
          </w:rPr>
          <w:t>https://ojs.brazilianjournals.com.br/ojs/index.php/BJHR/article/view/39864</w:t>
        </w:r>
      </w:hyperlink>
      <w:r w:rsidRPr="002F5417">
        <w:rPr>
          <w:rFonts w:ascii="Times New Roman" w:eastAsia="Times New Roman" w:hAnsi="Times New Roman" w:cs="Times New Roman"/>
          <w:color w:val="222222"/>
          <w:sz w:val="24"/>
          <w:szCs w:val="24"/>
          <w:highlight w:val="white"/>
          <w:lang w:val="en-US"/>
        </w:rPr>
        <w:t xml:space="preserve"> &gt;. </w:t>
      </w:r>
      <w:r>
        <w:rPr>
          <w:rFonts w:ascii="Times New Roman" w:eastAsia="Times New Roman" w:hAnsi="Times New Roman" w:cs="Times New Roman"/>
          <w:color w:val="222222"/>
          <w:sz w:val="24"/>
          <w:szCs w:val="24"/>
          <w:highlight w:val="white"/>
        </w:rPr>
        <w:t>Acesso em: 07 de maio de 2023.</w:t>
      </w:r>
    </w:p>
    <w:p w14:paraId="7A003BB5"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7BE90EC2" w14:textId="4949E1F3"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sidRPr="00937683">
        <w:rPr>
          <w:rFonts w:ascii="Times New Roman" w:eastAsia="Times New Roman" w:hAnsi="Times New Roman" w:cs="Times New Roman"/>
          <w:color w:val="222222"/>
          <w:sz w:val="24"/>
          <w:szCs w:val="24"/>
        </w:rPr>
        <w:t>MENIN, G</w:t>
      </w:r>
      <w:r w:rsidR="00937683" w:rsidRPr="00937683">
        <w:rPr>
          <w:rFonts w:ascii="Times New Roman" w:eastAsia="Times New Roman" w:hAnsi="Times New Roman" w:cs="Times New Roman"/>
          <w:color w:val="222222"/>
          <w:sz w:val="24"/>
          <w:szCs w:val="24"/>
        </w:rPr>
        <w:t>.</w:t>
      </w:r>
      <w:r w:rsidRPr="00937683">
        <w:rPr>
          <w:rFonts w:ascii="Times New Roman" w:eastAsia="Times New Roman" w:hAnsi="Times New Roman" w:cs="Times New Roman"/>
          <w:color w:val="222222"/>
          <w:sz w:val="24"/>
          <w:szCs w:val="24"/>
        </w:rPr>
        <w:t xml:space="preserve"> E</w:t>
      </w:r>
      <w:r w:rsidR="00937683" w:rsidRPr="00937683">
        <w:rPr>
          <w:rFonts w:ascii="Times New Roman" w:eastAsia="Times New Roman" w:hAnsi="Times New Roman" w:cs="Times New Roman"/>
          <w:color w:val="222222"/>
          <w:sz w:val="24"/>
          <w:szCs w:val="24"/>
        </w:rPr>
        <w:t>.</w:t>
      </w:r>
      <w:r w:rsidRPr="00937683">
        <w:rPr>
          <w:rFonts w:ascii="Times New Roman" w:eastAsia="Times New Roman" w:hAnsi="Times New Roman" w:cs="Times New Roman"/>
          <w:color w:val="222222"/>
          <w:sz w:val="24"/>
          <w:szCs w:val="24"/>
        </w:rPr>
        <w:t>; PETTENON, M</w:t>
      </w:r>
      <w:r w:rsidR="00937683" w:rsidRPr="00937683">
        <w:rPr>
          <w:rFonts w:ascii="Times New Roman" w:eastAsia="Times New Roman" w:hAnsi="Times New Roman" w:cs="Times New Roman"/>
          <w:color w:val="222222"/>
          <w:sz w:val="24"/>
          <w:szCs w:val="24"/>
        </w:rPr>
        <w:t>.</w:t>
      </w:r>
      <w:r w:rsidRPr="00937683">
        <w:rPr>
          <w:rFonts w:ascii="Times New Roman" w:eastAsia="Times New Roman" w:hAnsi="Times New Roman" w:cs="Times New Roman"/>
          <w:color w:val="222222"/>
          <w:sz w:val="24"/>
          <w:szCs w:val="24"/>
        </w:rPr>
        <w:t xml:space="preserve"> K</w:t>
      </w:r>
      <w:r w:rsidR="00937683" w:rsidRPr="00937683">
        <w:rPr>
          <w:rFonts w:ascii="Times New Roman" w:eastAsia="Times New Roman" w:hAnsi="Times New Roman" w:cs="Times New Roman"/>
          <w:color w:val="222222"/>
          <w:sz w:val="24"/>
          <w:szCs w:val="24"/>
        </w:rPr>
        <w:t>.</w:t>
      </w:r>
      <w:r w:rsidRPr="0093768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Terminalidade da vida infantil: percepções e sentimentos de enfermeiros.</w:t>
      </w:r>
      <w:r>
        <w:rPr>
          <w:rFonts w:ascii="Times New Roman" w:eastAsia="Times New Roman" w:hAnsi="Times New Roman" w:cs="Times New Roman"/>
          <w:b/>
          <w:color w:val="222222"/>
          <w:sz w:val="24"/>
          <w:szCs w:val="24"/>
        </w:rPr>
        <w:t xml:space="preserve"> Revista bioética</w:t>
      </w:r>
      <w:r>
        <w:rPr>
          <w:rFonts w:ascii="Times New Roman" w:eastAsia="Times New Roman" w:hAnsi="Times New Roman" w:cs="Times New Roman"/>
          <w:color w:val="222222"/>
          <w:sz w:val="24"/>
          <w:szCs w:val="24"/>
        </w:rPr>
        <w:t>, v. 23, p. 608-614, 2015. Disponível em:&lt;</w:t>
      </w:r>
      <w:r w:rsidRPr="00715CE9">
        <w:t xml:space="preserve"> </w:t>
      </w:r>
      <w:hyperlink r:id="rId24" w:history="1">
        <w:r w:rsidRPr="00CD084A">
          <w:rPr>
            <w:rStyle w:val="Hyperlink"/>
            <w:rFonts w:ascii="Times New Roman" w:eastAsia="Times New Roman" w:hAnsi="Times New Roman" w:cs="Times New Roman"/>
            <w:sz w:val="24"/>
            <w:szCs w:val="24"/>
          </w:rPr>
          <w:t>https://www.scielo.br/j/bioet/a/ZHYVzrBBT53XQHrJSG9PzPn/?lang=pt</w:t>
        </w:r>
      </w:hyperlink>
      <w:r>
        <w:rPr>
          <w:rFonts w:ascii="Times New Roman" w:eastAsia="Times New Roman" w:hAnsi="Times New Roman" w:cs="Times New Roman"/>
          <w:color w:val="222222"/>
          <w:sz w:val="24"/>
          <w:szCs w:val="24"/>
        </w:rPr>
        <w:t xml:space="preserve"> &gt;. Acesso em: 15 de julho de 2023.</w:t>
      </w:r>
    </w:p>
    <w:p w14:paraId="6610F649"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p>
    <w:p w14:paraId="36E81CD7" w14:textId="14441B81"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MUFATO, L</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F</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GAÍVA, M</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M</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Empatia de enfermeiras com recém-nascidos hospitalizados em unidades de terapia intensiva neonatal. </w:t>
      </w:r>
      <w:r>
        <w:rPr>
          <w:rFonts w:ascii="Times New Roman" w:eastAsia="Times New Roman" w:hAnsi="Times New Roman" w:cs="Times New Roman"/>
          <w:b/>
          <w:color w:val="222222"/>
          <w:sz w:val="24"/>
          <w:szCs w:val="24"/>
          <w:highlight w:val="white"/>
        </w:rPr>
        <w:t>Acta Paulista de Enfermagem</w:t>
      </w:r>
      <w:r>
        <w:rPr>
          <w:rFonts w:ascii="Times New Roman" w:eastAsia="Times New Roman" w:hAnsi="Times New Roman" w:cs="Times New Roman"/>
          <w:color w:val="222222"/>
          <w:sz w:val="24"/>
          <w:szCs w:val="24"/>
          <w:highlight w:val="white"/>
        </w:rPr>
        <w:t xml:space="preserve">, v. 35, p. eAPE00492, 2022. Disponível em:&lt; </w:t>
      </w:r>
      <w:hyperlink r:id="rId25" w:history="1">
        <w:r w:rsidRPr="00CD084A">
          <w:rPr>
            <w:rStyle w:val="Hyperlink"/>
            <w:rFonts w:ascii="Times New Roman" w:eastAsia="Times New Roman" w:hAnsi="Times New Roman" w:cs="Times New Roman"/>
            <w:sz w:val="24"/>
            <w:szCs w:val="24"/>
          </w:rPr>
          <w:t>https://www.scielo.br/j/ape/a/S8mKChG7TfgJTTvf9ZkYWtw/?lang=pt</w:t>
        </w:r>
      </w:hyperlink>
      <w:r>
        <w:rPr>
          <w:rFonts w:ascii="Times New Roman" w:eastAsia="Times New Roman" w:hAnsi="Times New Roman" w:cs="Times New Roman"/>
          <w:color w:val="222222"/>
          <w:sz w:val="24"/>
          <w:szCs w:val="24"/>
        </w:rPr>
        <w:t xml:space="preserve"> &gt;. Acesso em: 26 de maio de 2023.</w:t>
      </w:r>
    </w:p>
    <w:p w14:paraId="31D1B33F"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01A74165" w14:textId="5B7A611B"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sidRPr="000C10A4">
        <w:rPr>
          <w:rFonts w:ascii="Times New Roman" w:eastAsia="Times New Roman" w:hAnsi="Times New Roman" w:cs="Times New Roman"/>
          <w:color w:val="222222"/>
          <w:sz w:val="24"/>
          <w:szCs w:val="24"/>
        </w:rPr>
        <w:t>PENG, N</w:t>
      </w:r>
      <w:r w:rsidR="00937683" w:rsidRPr="000C10A4">
        <w:rPr>
          <w:rFonts w:ascii="Times New Roman" w:eastAsia="Times New Roman" w:hAnsi="Times New Roman" w:cs="Times New Roman"/>
          <w:color w:val="222222"/>
          <w:sz w:val="24"/>
          <w:szCs w:val="24"/>
        </w:rPr>
        <w:t>.-</w:t>
      </w:r>
      <w:r w:rsidRPr="000C10A4">
        <w:rPr>
          <w:rFonts w:ascii="Times New Roman" w:eastAsia="Times New Roman" w:hAnsi="Times New Roman" w:cs="Times New Roman"/>
          <w:color w:val="222222"/>
          <w:sz w:val="24"/>
          <w:szCs w:val="24"/>
        </w:rPr>
        <w:t>H</w:t>
      </w:r>
      <w:r w:rsidR="00937683" w:rsidRPr="000C10A4">
        <w:rPr>
          <w:rFonts w:ascii="Times New Roman" w:eastAsia="Times New Roman" w:hAnsi="Times New Roman" w:cs="Times New Roman"/>
          <w:color w:val="222222"/>
          <w:sz w:val="24"/>
          <w:szCs w:val="24"/>
        </w:rPr>
        <w:t>.</w:t>
      </w:r>
      <w:r w:rsidRPr="000C10A4">
        <w:rPr>
          <w:rFonts w:ascii="Times New Roman" w:eastAsia="Times New Roman" w:hAnsi="Times New Roman" w:cs="Times New Roman"/>
          <w:color w:val="222222"/>
          <w:sz w:val="24"/>
          <w:szCs w:val="24"/>
        </w:rPr>
        <w:t xml:space="preserve"> et al. </w:t>
      </w:r>
      <w:r w:rsidRPr="008D0E02">
        <w:rPr>
          <w:rFonts w:ascii="Times New Roman" w:eastAsia="Times New Roman" w:hAnsi="Times New Roman" w:cs="Times New Roman"/>
          <w:color w:val="222222"/>
          <w:sz w:val="24"/>
          <w:szCs w:val="24"/>
          <w:lang w:val="en-US"/>
        </w:rPr>
        <w:t xml:space="preserve">The educational needs of </w:t>
      </w:r>
      <w:proofErr w:type="gramStart"/>
      <w:r w:rsidRPr="008D0E02">
        <w:rPr>
          <w:rFonts w:ascii="Times New Roman" w:eastAsia="Times New Roman" w:hAnsi="Times New Roman" w:cs="Times New Roman"/>
          <w:color w:val="222222"/>
          <w:sz w:val="24"/>
          <w:szCs w:val="24"/>
          <w:lang w:val="en-US"/>
        </w:rPr>
        <w:t>neonatal nurses</w:t>
      </w:r>
      <w:proofErr w:type="gramEnd"/>
      <w:r w:rsidRPr="008D0E02">
        <w:rPr>
          <w:rFonts w:ascii="Times New Roman" w:eastAsia="Times New Roman" w:hAnsi="Times New Roman" w:cs="Times New Roman"/>
          <w:color w:val="222222"/>
          <w:sz w:val="24"/>
          <w:szCs w:val="24"/>
          <w:lang w:val="en-US"/>
        </w:rPr>
        <w:t xml:space="preserve"> regarding neonatal palliative care. </w:t>
      </w:r>
      <w:r w:rsidRPr="00715CE9">
        <w:rPr>
          <w:rFonts w:ascii="Times New Roman" w:eastAsia="Times New Roman" w:hAnsi="Times New Roman" w:cs="Times New Roman"/>
          <w:b/>
          <w:color w:val="222222"/>
          <w:sz w:val="24"/>
          <w:szCs w:val="24"/>
          <w:lang w:val="en-US"/>
        </w:rPr>
        <w:t>Nurse education today,</w:t>
      </w:r>
      <w:r w:rsidRPr="00715CE9">
        <w:rPr>
          <w:rFonts w:ascii="Times New Roman" w:eastAsia="Times New Roman" w:hAnsi="Times New Roman" w:cs="Times New Roman"/>
          <w:color w:val="222222"/>
          <w:sz w:val="24"/>
          <w:szCs w:val="24"/>
          <w:lang w:val="en-US"/>
        </w:rPr>
        <w:t xml:space="preserve"> v. 33, n. 12, p. 1506-1510, 2013. </w:t>
      </w:r>
      <w:proofErr w:type="spellStart"/>
      <w:r w:rsidRPr="002F5417">
        <w:rPr>
          <w:rFonts w:ascii="Times New Roman" w:eastAsia="Times New Roman" w:hAnsi="Times New Roman" w:cs="Times New Roman"/>
          <w:color w:val="222222"/>
          <w:sz w:val="24"/>
          <w:szCs w:val="24"/>
          <w:lang w:val="en-US"/>
        </w:rPr>
        <w:t>Disponível</w:t>
      </w:r>
      <w:proofErr w:type="spellEnd"/>
      <w:r w:rsidRPr="002F5417">
        <w:rPr>
          <w:rFonts w:ascii="Times New Roman" w:eastAsia="Times New Roman" w:hAnsi="Times New Roman" w:cs="Times New Roman"/>
          <w:color w:val="222222"/>
          <w:sz w:val="24"/>
          <w:szCs w:val="24"/>
          <w:lang w:val="en-US"/>
        </w:rPr>
        <w:t xml:space="preserve"> </w:t>
      </w:r>
      <w:proofErr w:type="spellStart"/>
      <w:r w:rsidRPr="002F5417">
        <w:rPr>
          <w:rFonts w:ascii="Times New Roman" w:eastAsia="Times New Roman" w:hAnsi="Times New Roman" w:cs="Times New Roman"/>
          <w:color w:val="222222"/>
          <w:sz w:val="24"/>
          <w:szCs w:val="24"/>
          <w:lang w:val="en-US"/>
        </w:rPr>
        <w:t>em</w:t>
      </w:r>
      <w:proofErr w:type="spellEnd"/>
      <w:r w:rsidRPr="002F5417">
        <w:rPr>
          <w:rFonts w:ascii="Times New Roman" w:eastAsia="Times New Roman" w:hAnsi="Times New Roman" w:cs="Times New Roman"/>
          <w:color w:val="222222"/>
          <w:sz w:val="24"/>
          <w:szCs w:val="24"/>
          <w:lang w:val="en-US"/>
        </w:rPr>
        <w:t>:&lt;</w:t>
      </w:r>
      <w:r w:rsidRPr="002F5417">
        <w:rPr>
          <w:lang w:val="en-US"/>
        </w:rPr>
        <w:t xml:space="preserve"> </w:t>
      </w:r>
      <w:hyperlink r:id="rId26" w:history="1">
        <w:r w:rsidRPr="002F5417">
          <w:rPr>
            <w:rStyle w:val="Hyperlink"/>
            <w:rFonts w:ascii="Times New Roman" w:eastAsia="Times New Roman" w:hAnsi="Times New Roman" w:cs="Times New Roman"/>
            <w:sz w:val="24"/>
            <w:szCs w:val="24"/>
            <w:lang w:val="en-US"/>
          </w:rPr>
          <w:t>https://pubmed.ncbi.nlm.nih.gov/23683813/</w:t>
        </w:r>
      </w:hyperlink>
      <w:r w:rsidRPr="002F5417">
        <w:rPr>
          <w:rFonts w:ascii="Times New Roman" w:eastAsia="Times New Roman" w:hAnsi="Times New Roman" w:cs="Times New Roman"/>
          <w:color w:val="222222"/>
          <w:sz w:val="24"/>
          <w:szCs w:val="24"/>
          <w:lang w:val="en-US"/>
        </w:rPr>
        <w:t xml:space="preserve"> &gt;. </w:t>
      </w:r>
      <w:r w:rsidRPr="00715CE9">
        <w:rPr>
          <w:rFonts w:ascii="Times New Roman" w:eastAsia="Times New Roman" w:hAnsi="Times New Roman" w:cs="Times New Roman"/>
          <w:color w:val="222222"/>
          <w:sz w:val="24"/>
          <w:szCs w:val="24"/>
        </w:rPr>
        <w:t>Ac</w:t>
      </w:r>
      <w:r>
        <w:rPr>
          <w:rFonts w:ascii="Times New Roman" w:eastAsia="Times New Roman" w:hAnsi="Times New Roman" w:cs="Times New Roman"/>
          <w:color w:val="222222"/>
          <w:sz w:val="24"/>
          <w:szCs w:val="24"/>
        </w:rPr>
        <w:t>esso em: 26 de agosto de 2023.</w:t>
      </w:r>
    </w:p>
    <w:p w14:paraId="6CE5EB91" w14:textId="0400CE2A" w:rsidR="00561F39" w:rsidRPr="00561F39" w:rsidRDefault="00561F39">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sidRPr="000C10A4">
        <w:rPr>
          <w:rFonts w:ascii="Times New Roman" w:hAnsi="Times New Roman" w:cs="Times New Roman"/>
          <w:sz w:val="24"/>
          <w:szCs w:val="24"/>
        </w:rPr>
        <w:lastRenderedPageBreak/>
        <w:t xml:space="preserve">SILVA B.E.M, Silva M.J.M, Silva D.M. </w:t>
      </w:r>
      <w:proofErr w:type="spellStart"/>
      <w:r w:rsidRPr="000C10A4">
        <w:rPr>
          <w:rFonts w:ascii="Times New Roman" w:hAnsi="Times New Roman" w:cs="Times New Roman"/>
          <w:sz w:val="24"/>
          <w:szCs w:val="24"/>
        </w:rPr>
        <w:t>Perception</w:t>
      </w:r>
      <w:proofErr w:type="spellEnd"/>
      <w:r w:rsidRPr="000C10A4">
        <w:rPr>
          <w:rFonts w:ascii="Times New Roman" w:hAnsi="Times New Roman" w:cs="Times New Roman"/>
          <w:sz w:val="24"/>
          <w:szCs w:val="24"/>
        </w:rPr>
        <w:t xml:space="preserve"> </w:t>
      </w:r>
      <w:proofErr w:type="spellStart"/>
      <w:r w:rsidRPr="000C10A4">
        <w:rPr>
          <w:rFonts w:ascii="Times New Roman" w:hAnsi="Times New Roman" w:cs="Times New Roman"/>
          <w:sz w:val="24"/>
          <w:szCs w:val="24"/>
        </w:rPr>
        <w:t>of</w:t>
      </w:r>
      <w:proofErr w:type="spellEnd"/>
      <w:r w:rsidRPr="000C10A4">
        <w:rPr>
          <w:rFonts w:ascii="Times New Roman" w:hAnsi="Times New Roman" w:cs="Times New Roman"/>
          <w:sz w:val="24"/>
          <w:szCs w:val="24"/>
        </w:rPr>
        <w:t xml:space="preserve"> </w:t>
      </w:r>
      <w:proofErr w:type="spellStart"/>
      <w:r w:rsidRPr="000C10A4">
        <w:rPr>
          <w:rFonts w:ascii="Times New Roman" w:hAnsi="Times New Roman" w:cs="Times New Roman"/>
          <w:sz w:val="24"/>
          <w:szCs w:val="24"/>
        </w:rPr>
        <w:t>health</w:t>
      </w:r>
      <w:proofErr w:type="spellEnd"/>
      <w:r w:rsidRPr="000C10A4">
        <w:rPr>
          <w:rFonts w:ascii="Times New Roman" w:hAnsi="Times New Roman" w:cs="Times New Roman"/>
          <w:sz w:val="24"/>
          <w:szCs w:val="24"/>
        </w:rPr>
        <w:t xml:space="preserve"> </w:t>
      </w:r>
      <w:proofErr w:type="spellStart"/>
      <w:r w:rsidRPr="000C10A4">
        <w:rPr>
          <w:rFonts w:ascii="Times New Roman" w:hAnsi="Times New Roman" w:cs="Times New Roman"/>
          <w:sz w:val="24"/>
          <w:szCs w:val="24"/>
        </w:rPr>
        <w:t>professionals</w:t>
      </w:r>
      <w:proofErr w:type="spellEnd"/>
      <w:r w:rsidRPr="000C10A4">
        <w:rPr>
          <w:rFonts w:ascii="Times New Roman" w:hAnsi="Times New Roman" w:cs="Times New Roman"/>
          <w:sz w:val="24"/>
          <w:szCs w:val="24"/>
        </w:rPr>
        <w:t xml:space="preserve"> </w:t>
      </w:r>
      <w:proofErr w:type="spellStart"/>
      <w:r w:rsidRPr="000C10A4">
        <w:rPr>
          <w:rFonts w:ascii="Times New Roman" w:hAnsi="Times New Roman" w:cs="Times New Roman"/>
          <w:sz w:val="24"/>
          <w:szCs w:val="24"/>
        </w:rPr>
        <w:t>about</w:t>
      </w:r>
      <w:proofErr w:type="spellEnd"/>
      <w:r w:rsidRPr="000C10A4">
        <w:rPr>
          <w:rFonts w:ascii="Times New Roman" w:hAnsi="Times New Roman" w:cs="Times New Roman"/>
          <w:sz w:val="24"/>
          <w:szCs w:val="24"/>
        </w:rPr>
        <w:t xml:space="preserve"> neonatal </w:t>
      </w:r>
      <w:proofErr w:type="spellStart"/>
      <w:r w:rsidRPr="000C10A4">
        <w:rPr>
          <w:rFonts w:ascii="Times New Roman" w:hAnsi="Times New Roman" w:cs="Times New Roman"/>
          <w:sz w:val="24"/>
          <w:szCs w:val="24"/>
        </w:rPr>
        <w:t>palliative</w:t>
      </w:r>
      <w:proofErr w:type="spellEnd"/>
      <w:r w:rsidRPr="000C10A4">
        <w:rPr>
          <w:rFonts w:ascii="Times New Roman" w:hAnsi="Times New Roman" w:cs="Times New Roman"/>
          <w:sz w:val="24"/>
          <w:szCs w:val="24"/>
        </w:rPr>
        <w:t xml:space="preserve"> </w:t>
      </w:r>
      <w:proofErr w:type="spellStart"/>
      <w:r w:rsidRPr="000C10A4">
        <w:rPr>
          <w:rFonts w:ascii="Times New Roman" w:hAnsi="Times New Roman" w:cs="Times New Roman"/>
          <w:sz w:val="24"/>
          <w:szCs w:val="24"/>
        </w:rPr>
        <w:t>care</w:t>
      </w:r>
      <w:proofErr w:type="spellEnd"/>
      <w:r w:rsidRPr="000C10A4">
        <w:rPr>
          <w:rFonts w:ascii="Times New Roman" w:hAnsi="Times New Roman" w:cs="Times New Roman"/>
          <w:sz w:val="24"/>
          <w:szCs w:val="24"/>
        </w:rPr>
        <w:t xml:space="preserve">. </w:t>
      </w:r>
      <w:r w:rsidRPr="00561F39">
        <w:rPr>
          <w:rFonts w:ascii="Times New Roman" w:hAnsi="Times New Roman" w:cs="Times New Roman"/>
          <w:sz w:val="24"/>
          <w:szCs w:val="24"/>
        </w:rPr>
        <w:t xml:space="preserve">Revista Brasileira Enfermagem. 2019. Disponível em: </w:t>
      </w:r>
      <w:r>
        <w:rPr>
          <w:rFonts w:ascii="Times New Roman" w:hAnsi="Times New Roman" w:cs="Times New Roman"/>
          <w:sz w:val="24"/>
          <w:szCs w:val="24"/>
        </w:rPr>
        <w:t>&lt;</w:t>
      </w:r>
      <w:hyperlink r:id="rId27" w:history="1">
        <w:r w:rsidRPr="003E2763">
          <w:rPr>
            <w:rStyle w:val="Hyperlink"/>
            <w:rFonts w:ascii="Times New Roman" w:hAnsi="Times New Roman" w:cs="Times New Roman"/>
            <w:sz w:val="24"/>
            <w:szCs w:val="24"/>
          </w:rPr>
          <w:t>http://dx.doi.org/10.1590/0034-7167-2018-0842</w:t>
        </w:r>
      </w:hyperlink>
      <w:r>
        <w:rPr>
          <w:rFonts w:ascii="Times New Roman" w:hAnsi="Times New Roman" w:cs="Times New Roman"/>
          <w:sz w:val="24"/>
          <w:szCs w:val="24"/>
        </w:rPr>
        <w:t xml:space="preserve"> &gt;.</w:t>
      </w:r>
      <w:r w:rsidRPr="00561F39">
        <w:rPr>
          <w:rFonts w:ascii="Times New Roman" w:hAnsi="Times New Roman" w:cs="Times New Roman"/>
          <w:sz w:val="24"/>
          <w:szCs w:val="24"/>
        </w:rPr>
        <w:t xml:space="preserve"> Acesso em: 28 </w:t>
      </w:r>
      <w:r>
        <w:rPr>
          <w:rFonts w:ascii="Times New Roman" w:hAnsi="Times New Roman" w:cs="Times New Roman"/>
          <w:sz w:val="24"/>
          <w:szCs w:val="24"/>
        </w:rPr>
        <w:t>julho</w:t>
      </w:r>
      <w:r w:rsidRPr="00561F39">
        <w:rPr>
          <w:rFonts w:ascii="Times New Roman" w:hAnsi="Times New Roman" w:cs="Times New Roman"/>
          <w:sz w:val="24"/>
          <w:szCs w:val="24"/>
        </w:rPr>
        <w:t xml:space="preserve"> 2022.</w:t>
      </w:r>
    </w:p>
    <w:p w14:paraId="5738CE81" w14:textId="77777777" w:rsidR="00983778" w:rsidRPr="00715CE9"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088478A4" w14:textId="40D7DDFF"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I</w:t>
      </w:r>
      <w:r w:rsidR="0093768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w:t>
      </w:r>
      <w:r w:rsidR="0093768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et al. Conhecendo as práticas de cuidado da equipe de enfermagem em relação ao cuidado na situação de final de vida de recém-nascidos. Escola Anna Nery, v. 21, 2017. Disponível em: &lt; </w:t>
      </w:r>
      <w:hyperlink r:id="rId28" w:history="1">
        <w:r w:rsidRPr="00CD084A">
          <w:rPr>
            <w:rStyle w:val="Hyperlink"/>
            <w:rFonts w:ascii="Times New Roman" w:eastAsia="Times New Roman" w:hAnsi="Times New Roman" w:cs="Times New Roman"/>
            <w:sz w:val="24"/>
            <w:szCs w:val="24"/>
          </w:rPr>
          <w:t>https://www.scielo.br/j/ean/a/mJFKV4HjxZTDLLkxvsb3DBB/?lang=pt</w:t>
        </w:r>
      </w:hyperlink>
      <w:r>
        <w:rPr>
          <w:rFonts w:ascii="Times New Roman" w:eastAsia="Times New Roman" w:hAnsi="Times New Roman" w:cs="Times New Roman"/>
          <w:color w:val="000000"/>
          <w:sz w:val="24"/>
          <w:szCs w:val="24"/>
        </w:rPr>
        <w:t xml:space="preserve"> &gt;. Acesso em: 16 de junho de 2023.</w:t>
      </w:r>
    </w:p>
    <w:p w14:paraId="5C1E6417" w14:textId="77777777" w:rsidR="00561F39" w:rsidRDefault="00561F3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AED06C"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4E0DA" w14:textId="3699FE2E"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SOARES, C</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J</w:t>
      </w:r>
      <w:r w:rsidR="0093768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S</w:t>
      </w:r>
      <w:r w:rsidR="00937683">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et al. Assistência de enfermagem a família de recém-nascidos prematuros em Unidade de Terapia Intensiva. </w:t>
      </w:r>
      <w:r w:rsidRPr="008D0E02">
        <w:rPr>
          <w:rFonts w:ascii="Times New Roman" w:eastAsia="Times New Roman" w:hAnsi="Times New Roman" w:cs="Times New Roman"/>
          <w:b/>
          <w:color w:val="222222"/>
          <w:sz w:val="24"/>
          <w:szCs w:val="24"/>
          <w:highlight w:val="white"/>
          <w:lang w:val="en-US"/>
        </w:rPr>
        <w:t>Research, Society and Development</w:t>
      </w:r>
      <w:r w:rsidRPr="008D0E02">
        <w:rPr>
          <w:rFonts w:ascii="Times New Roman" w:eastAsia="Times New Roman" w:hAnsi="Times New Roman" w:cs="Times New Roman"/>
          <w:color w:val="222222"/>
          <w:sz w:val="24"/>
          <w:szCs w:val="24"/>
          <w:highlight w:val="white"/>
          <w:lang w:val="en-US"/>
        </w:rPr>
        <w:t>, v. 11, n. 7, 2022.</w:t>
      </w:r>
      <w:r>
        <w:rPr>
          <w:rFonts w:ascii="Times New Roman" w:eastAsia="Times New Roman" w:hAnsi="Times New Roman" w:cs="Times New Roman"/>
          <w:color w:val="222222"/>
          <w:sz w:val="24"/>
          <w:szCs w:val="24"/>
          <w:highlight w:val="white"/>
          <w:lang w:val="en-US"/>
        </w:rPr>
        <w:t xml:space="preserve"> </w:t>
      </w:r>
      <w:proofErr w:type="spellStart"/>
      <w:r w:rsidRPr="002F5417">
        <w:rPr>
          <w:rFonts w:ascii="Times New Roman" w:eastAsia="Times New Roman" w:hAnsi="Times New Roman" w:cs="Times New Roman"/>
          <w:color w:val="222222"/>
          <w:sz w:val="24"/>
          <w:szCs w:val="24"/>
          <w:highlight w:val="white"/>
          <w:lang w:val="en-US"/>
        </w:rPr>
        <w:t>Disponível</w:t>
      </w:r>
      <w:proofErr w:type="spellEnd"/>
      <w:r w:rsidRPr="002F5417">
        <w:rPr>
          <w:rFonts w:ascii="Times New Roman" w:eastAsia="Times New Roman" w:hAnsi="Times New Roman" w:cs="Times New Roman"/>
          <w:color w:val="222222"/>
          <w:sz w:val="24"/>
          <w:szCs w:val="24"/>
          <w:highlight w:val="white"/>
          <w:lang w:val="en-US"/>
        </w:rPr>
        <w:t xml:space="preserve"> </w:t>
      </w:r>
      <w:proofErr w:type="spellStart"/>
      <w:r w:rsidRPr="002F5417">
        <w:rPr>
          <w:rFonts w:ascii="Times New Roman" w:eastAsia="Times New Roman" w:hAnsi="Times New Roman" w:cs="Times New Roman"/>
          <w:color w:val="222222"/>
          <w:sz w:val="24"/>
          <w:szCs w:val="24"/>
          <w:highlight w:val="white"/>
          <w:lang w:val="en-US"/>
        </w:rPr>
        <w:t>em</w:t>
      </w:r>
      <w:proofErr w:type="spellEnd"/>
      <w:r w:rsidRPr="002F5417">
        <w:rPr>
          <w:rFonts w:ascii="Times New Roman" w:eastAsia="Times New Roman" w:hAnsi="Times New Roman" w:cs="Times New Roman"/>
          <w:color w:val="222222"/>
          <w:sz w:val="24"/>
          <w:szCs w:val="24"/>
          <w:highlight w:val="white"/>
          <w:lang w:val="en-US"/>
        </w:rPr>
        <w:t>:&lt;</w:t>
      </w:r>
      <w:r w:rsidRPr="002F5417">
        <w:rPr>
          <w:lang w:val="en-US"/>
        </w:rPr>
        <w:t xml:space="preserve"> </w:t>
      </w:r>
      <w:hyperlink r:id="rId29" w:history="1">
        <w:r w:rsidRPr="002F5417">
          <w:rPr>
            <w:rStyle w:val="Hyperlink"/>
            <w:rFonts w:ascii="Times New Roman" w:eastAsia="Times New Roman" w:hAnsi="Times New Roman" w:cs="Times New Roman"/>
            <w:sz w:val="24"/>
            <w:szCs w:val="24"/>
            <w:lang w:val="en-US"/>
          </w:rPr>
          <w:t>https://www.lareferencia.info/vufind/Record/BR_90301d59e383f0ca6fae3e75a4867eaf</w:t>
        </w:r>
      </w:hyperlink>
      <w:r w:rsidRPr="002F5417">
        <w:rPr>
          <w:rFonts w:ascii="Times New Roman" w:eastAsia="Times New Roman" w:hAnsi="Times New Roman" w:cs="Times New Roman"/>
          <w:color w:val="222222"/>
          <w:sz w:val="24"/>
          <w:szCs w:val="24"/>
          <w:lang w:val="en-US"/>
        </w:rPr>
        <w:t xml:space="preserve"> &gt;. </w:t>
      </w:r>
      <w:r>
        <w:rPr>
          <w:rFonts w:ascii="Times New Roman" w:eastAsia="Times New Roman" w:hAnsi="Times New Roman" w:cs="Times New Roman"/>
          <w:color w:val="222222"/>
          <w:sz w:val="24"/>
          <w:szCs w:val="24"/>
        </w:rPr>
        <w:t>Acesso em: 05 de maio de 2023.</w:t>
      </w:r>
    </w:p>
    <w:p w14:paraId="02DA9590" w14:textId="77777777" w:rsidR="00983778"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58D447B1" w14:textId="77777777" w:rsidR="00983778" w:rsidRPr="00715CE9" w:rsidRDefault="00983778">
      <w:pPr>
        <w:pBdr>
          <w:top w:val="nil"/>
          <w:left w:val="nil"/>
          <w:bottom w:val="nil"/>
          <w:right w:val="nil"/>
          <w:between w:val="nil"/>
        </w:pBdr>
        <w:spacing w:after="0" w:line="240" w:lineRule="auto"/>
        <w:jc w:val="both"/>
        <w:rPr>
          <w:rFonts w:ascii="Times New Roman" w:eastAsia="Times New Roman" w:hAnsi="Times New Roman" w:cs="Times New Roman"/>
          <w:color w:val="222222"/>
          <w:sz w:val="24"/>
          <w:szCs w:val="24"/>
          <w:highlight w:val="white"/>
        </w:rPr>
      </w:pPr>
    </w:p>
    <w:p w14:paraId="7759473A" w14:textId="2199ED14" w:rsidR="009350E8" w:rsidRPr="00937683" w:rsidRDefault="00983778" w:rsidP="009376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SOCIEDADE BRASILEIRA DE PEDIATRIA. Cuidados Paliativos Pediátricos: O que são e qual sua importância? Cuidando da criança em todos os momentos. </w:t>
      </w:r>
      <w:r>
        <w:rPr>
          <w:rFonts w:ascii="Times New Roman" w:eastAsia="Times New Roman" w:hAnsi="Times New Roman" w:cs="Times New Roman"/>
          <w:b/>
          <w:color w:val="000000"/>
          <w:sz w:val="24"/>
          <w:szCs w:val="24"/>
        </w:rPr>
        <w:t>Documento Científico</w:t>
      </w:r>
      <w:r>
        <w:rPr>
          <w:rFonts w:ascii="Times New Roman" w:eastAsia="Times New Roman" w:hAnsi="Times New Roman" w:cs="Times New Roman"/>
          <w:color w:val="000000"/>
          <w:sz w:val="24"/>
          <w:szCs w:val="24"/>
        </w:rPr>
        <w:t>, n.1, p. 1-9, fev. 2017. Disponível em:&lt;</w:t>
      </w:r>
      <w:r w:rsidRPr="00983778">
        <w:t xml:space="preserve"> </w:t>
      </w:r>
      <w:hyperlink r:id="rId30" w:history="1">
        <w:r w:rsidR="00937683" w:rsidRPr="00CD084A">
          <w:rPr>
            <w:rStyle w:val="Hyperlink"/>
            <w:rFonts w:ascii="Times New Roman" w:eastAsia="Times New Roman" w:hAnsi="Times New Roman" w:cs="Times New Roman"/>
            <w:sz w:val="24"/>
            <w:szCs w:val="24"/>
          </w:rPr>
          <w:t>https://www.sbp.com.br/fileadmin/user_upload/23260cC_Cuidados_Paliativos_Pediatricos.pdf</w:t>
        </w:r>
      </w:hyperlink>
      <w:r>
        <w:rPr>
          <w:rFonts w:ascii="Times New Roman" w:eastAsia="Times New Roman" w:hAnsi="Times New Roman" w:cs="Times New Roman"/>
          <w:color w:val="000000"/>
          <w:sz w:val="24"/>
          <w:szCs w:val="24"/>
        </w:rPr>
        <w:t xml:space="preserve"> &gt;. Acesso: 26 de maio de 2023.</w:t>
      </w:r>
    </w:p>
    <w:p w14:paraId="370E6D4A" w14:textId="77777777" w:rsidR="009350E8" w:rsidRDefault="00000000">
      <w:pPr>
        <w:pStyle w:val="Ttulo1"/>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APÊNDICE A – PROCEDIMENTO PARA COLETA DE DADOS</w:t>
      </w:r>
    </w:p>
    <w:tbl>
      <w:tblPr>
        <w:tblStyle w:val="a1"/>
        <w:tblW w:w="907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633"/>
        <w:gridCol w:w="4437"/>
      </w:tblGrid>
      <w:tr w:rsidR="009350E8" w14:paraId="4AE61A4E" w14:textId="77777777">
        <w:trPr>
          <w:trHeight w:val="755"/>
        </w:trPr>
        <w:tc>
          <w:tcPr>
            <w:tcW w:w="4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3750B"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DO ARTIGO:</w:t>
            </w:r>
          </w:p>
        </w:tc>
        <w:tc>
          <w:tcPr>
            <w:tcW w:w="44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2DF393"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49C42F2C"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8BFC3F"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AUTORES:</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2D58FBE4"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636E09C6"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52808E"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PERIÓDICO:</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261A8BB3"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0CF0FAAE"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79D02B"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4F33AFED"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55AE2AA5"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CDA80D"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OBJETIVOS:</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53B4AF19"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205723C4"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A6F09C"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TIPO DE ESTUDO:</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40693D08"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42C04FAB"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03D119"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RESULTADOS:</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0F797D15"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9350E8" w14:paraId="6CC952D3" w14:textId="77777777">
        <w:trPr>
          <w:trHeight w:val="755"/>
        </w:trPr>
        <w:tc>
          <w:tcPr>
            <w:tcW w:w="46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BD2012"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CONCLUSÃO:</w:t>
            </w:r>
          </w:p>
        </w:tc>
        <w:tc>
          <w:tcPr>
            <w:tcW w:w="4437" w:type="dxa"/>
            <w:tcBorders>
              <w:top w:val="nil"/>
              <w:left w:val="nil"/>
              <w:bottom w:val="single" w:sz="8" w:space="0" w:color="000000"/>
              <w:right w:val="single" w:sz="8" w:space="0" w:color="000000"/>
            </w:tcBorders>
            <w:tcMar>
              <w:top w:w="100" w:type="dxa"/>
              <w:left w:w="100" w:type="dxa"/>
              <w:bottom w:w="100" w:type="dxa"/>
              <w:right w:w="100" w:type="dxa"/>
            </w:tcMar>
          </w:tcPr>
          <w:p w14:paraId="0084414A" w14:textId="77777777" w:rsidR="009350E8" w:rsidRDefault="00000000">
            <w:pPr>
              <w:pBdr>
                <w:top w:val="nil"/>
                <w:left w:val="nil"/>
                <w:bottom w:val="nil"/>
                <w:right w:val="nil"/>
                <w:between w:val="nil"/>
              </w:pBdr>
              <w:spacing w:before="240" w:after="24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14:paraId="027B6989" w14:textId="77777777" w:rsidR="009350E8" w:rsidRDefault="009350E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8C559B"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9BCF4ED"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10CFBDD" w14:textId="77777777" w:rsidR="009350E8" w:rsidRDefault="009350E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275056" w14:textId="77777777" w:rsidR="009350E8" w:rsidRDefault="009350E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sectPr w:rsidR="009350E8">
      <w:headerReference w:type="default" r:id="rId31"/>
      <w:footerReference w:type="default" r:id="rId32"/>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5902" w14:textId="77777777" w:rsidR="00D32A77" w:rsidRDefault="00D32A77">
      <w:pPr>
        <w:spacing w:after="0" w:line="240" w:lineRule="auto"/>
      </w:pPr>
      <w:r>
        <w:separator/>
      </w:r>
    </w:p>
  </w:endnote>
  <w:endnote w:type="continuationSeparator" w:id="0">
    <w:p w14:paraId="642B6E0B" w14:textId="77777777" w:rsidR="00D32A77" w:rsidRDefault="00D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8F01" w14:textId="77777777" w:rsidR="00F91D1D" w:rsidRPr="00AF3B12" w:rsidRDefault="00F91D1D" w:rsidP="00F91D1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F3B12">
      <w:rPr>
        <w:rFonts w:ascii="Times New Roman" w:eastAsia="Times New Roman" w:hAnsi="Times New Roman" w:cs="Times New Roman"/>
        <w:color w:val="000000"/>
        <w:sz w:val="24"/>
        <w:szCs w:val="24"/>
      </w:rPr>
      <w:t>_________________________________</w:t>
    </w:r>
  </w:p>
  <w:p w14:paraId="245A419D" w14:textId="4EE8AF0D" w:rsidR="00475F7F" w:rsidRDefault="00475F7F" w:rsidP="00475F7F">
    <w:pPr>
      <w:pStyle w:val="Rodap"/>
      <w:jc w:val="both"/>
    </w:pPr>
    <w:r>
      <w:t xml:space="preserve">*Graduando do Curso Superior de Enfermagem. </w:t>
    </w:r>
    <w:hyperlink r:id="rId1" w:history="1">
      <w:r w:rsidRPr="00CD084A">
        <w:rPr>
          <w:rStyle w:val="Hyperlink"/>
        </w:rPr>
        <w:t>leticia.araujo@maisunifacisa.com.br</w:t>
      </w:r>
    </w:hyperlink>
  </w:p>
  <w:p w14:paraId="0753CBCE" w14:textId="35AB1E4E" w:rsidR="00475F7F" w:rsidRPr="00475F7F" w:rsidRDefault="00475F7F" w:rsidP="00475F7F">
    <w:pPr>
      <w:pStyle w:val="Rodap"/>
      <w:jc w:val="both"/>
      <w:rPr>
        <w:b/>
        <w:bCs/>
      </w:rPr>
    </w:pPr>
    <w:r>
      <w:t xml:space="preserve">**Professor Orientador. Graduado em Enfermagem pelo Centro Universitário UNIFACISA. Mestra em Saúde Pública pela Universidade Estadual da Paraíba </w:t>
    </w:r>
    <w:r w:rsidRPr="00475F7F">
      <w:rPr>
        <w:b/>
        <w:bCs/>
      </w:rPr>
      <w:t>— </w:t>
    </w:r>
    <w:r w:rsidRPr="00475F7F">
      <w:t>UEPB</w:t>
    </w:r>
    <w:r>
      <w:t>.</w:t>
    </w:r>
    <w:r w:rsidR="00F91D1D">
      <w:t xml:space="preserve"> Docente do Curso Superior de Enfermagem.</w:t>
    </w:r>
    <w:r>
      <w:t xml:space="preserve"> </w:t>
    </w:r>
    <w:hyperlink r:id="rId2" w:history="1">
      <w:r w:rsidRPr="00CD084A">
        <w:rPr>
          <w:rStyle w:val="Hyperlink"/>
        </w:rPr>
        <w:t>raylli.silva@maisunifacisa.com.br</w:t>
      </w:r>
    </w:hyperlink>
    <w:r>
      <w:t xml:space="preserve"> </w:t>
    </w:r>
  </w:p>
  <w:p w14:paraId="5D7CB31A" w14:textId="34BE4660" w:rsidR="00475F7F" w:rsidRDefault="00475F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20CB" w14:textId="77777777" w:rsidR="00D32A77" w:rsidRDefault="00D32A77">
      <w:pPr>
        <w:spacing w:after="0" w:line="240" w:lineRule="auto"/>
      </w:pPr>
      <w:r>
        <w:separator/>
      </w:r>
    </w:p>
  </w:footnote>
  <w:footnote w:type="continuationSeparator" w:id="0">
    <w:p w14:paraId="5D16DD9B" w14:textId="77777777" w:rsidR="00D32A77" w:rsidRDefault="00D3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FF71" w14:textId="77777777" w:rsidR="009350E8" w:rsidRDefault="009350E8">
    <w:pPr>
      <w:pBdr>
        <w:top w:val="nil"/>
        <w:left w:val="nil"/>
        <w:bottom w:val="nil"/>
        <w:right w:val="nil"/>
        <w:between w:val="nil"/>
      </w:pBdr>
      <w:tabs>
        <w:tab w:val="center" w:pos="4252"/>
        <w:tab w:val="right" w:pos="8504"/>
      </w:tabs>
      <w:spacing w:after="0" w:line="240" w:lineRule="auto"/>
      <w:jc w:val="center"/>
      <w:rPr>
        <w:color w:val="000000"/>
      </w:rPr>
    </w:pPr>
  </w:p>
  <w:p w14:paraId="23B970FD" w14:textId="77777777" w:rsidR="009350E8" w:rsidRDefault="009350E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53716"/>
    <w:multiLevelType w:val="hybridMultilevel"/>
    <w:tmpl w:val="7A1E5768"/>
    <w:lvl w:ilvl="0" w:tplc="038C4A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0E75A2D"/>
    <w:multiLevelType w:val="hybridMultilevel"/>
    <w:tmpl w:val="BA7C9594"/>
    <w:lvl w:ilvl="0" w:tplc="2D5C95A0">
      <w:start w:val="1"/>
      <w:numFmt w:val="decimal"/>
      <w:lvlText w:val="%1."/>
      <w:lvlJc w:val="left"/>
      <w:pPr>
        <w:ind w:left="1803" w:hanging="360"/>
      </w:pPr>
      <w:rPr>
        <w:rFonts w:hint="default"/>
      </w:rPr>
    </w:lvl>
    <w:lvl w:ilvl="1" w:tplc="04160019" w:tentative="1">
      <w:start w:val="1"/>
      <w:numFmt w:val="lowerLetter"/>
      <w:lvlText w:val="%2."/>
      <w:lvlJc w:val="left"/>
      <w:pPr>
        <w:ind w:left="2523" w:hanging="360"/>
      </w:pPr>
    </w:lvl>
    <w:lvl w:ilvl="2" w:tplc="0416001B" w:tentative="1">
      <w:start w:val="1"/>
      <w:numFmt w:val="lowerRoman"/>
      <w:lvlText w:val="%3."/>
      <w:lvlJc w:val="right"/>
      <w:pPr>
        <w:ind w:left="3243" w:hanging="180"/>
      </w:pPr>
    </w:lvl>
    <w:lvl w:ilvl="3" w:tplc="0416000F" w:tentative="1">
      <w:start w:val="1"/>
      <w:numFmt w:val="decimal"/>
      <w:lvlText w:val="%4."/>
      <w:lvlJc w:val="left"/>
      <w:pPr>
        <w:ind w:left="3963" w:hanging="360"/>
      </w:pPr>
    </w:lvl>
    <w:lvl w:ilvl="4" w:tplc="04160019" w:tentative="1">
      <w:start w:val="1"/>
      <w:numFmt w:val="lowerLetter"/>
      <w:lvlText w:val="%5."/>
      <w:lvlJc w:val="left"/>
      <w:pPr>
        <w:ind w:left="4683" w:hanging="360"/>
      </w:pPr>
    </w:lvl>
    <w:lvl w:ilvl="5" w:tplc="0416001B" w:tentative="1">
      <w:start w:val="1"/>
      <w:numFmt w:val="lowerRoman"/>
      <w:lvlText w:val="%6."/>
      <w:lvlJc w:val="right"/>
      <w:pPr>
        <w:ind w:left="5403" w:hanging="180"/>
      </w:pPr>
    </w:lvl>
    <w:lvl w:ilvl="6" w:tplc="0416000F" w:tentative="1">
      <w:start w:val="1"/>
      <w:numFmt w:val="decimal"/>
      <w:lvlText w:val="%7."/>
      <w:lvlJc w:val="left"/>
      <w:pPr>
        <w:ind w:left="6123" w:hanging="360"/>
      </w:pPr>
    </w:lvl>
    <w:lvl w:ilvl="7" w:tplc="04160019" w:tentative="1">
      <w:start w:val="1"/>
      <w:numFmt w:val="lowerLetter"/>
      <w:lvlText w:val="%8."/>
      <w:lvlJc w:val="left"/>
      <w:pPr>
        <w:ind w:left="6843" w:hanging="360"/>
      </w:pPr>
    </w:lvl>
    <w:lvl w:ilvl="8" w:tplc="0416001B" w:tentative="1">
      <w:start w:val="1"/>
      <w:numFmt w:val="lowerRoman"/>
      <w:lvlText w:val="%9."/>
      <w:lvlJc w:val="right"/>
      <w:pPr>
        <w:ind w:left="7563" w:hanging="180"/>
      </w:pPr>
    </w:lvl>
  </w:abstractNum>
  <w:num w:numId="1" w16cid:durableId="1731999063">
    <w:abstractNumId w:val="1"/>
  </w:num>
  <w:num w:numId="2" w16cid:durableId="38379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E8"/>
    <w:rsid w:val="0001216A"/>
    <w:rsid w:val="000C10A4"/>
    <w:rsid w:val="00110BE5"/>
    <w:rsid w:val="001D2C55"/>
    <w:rsid w:val="001E4BF5"/>
    <w:rsid w:val="002F5417"/>
    <w:rsid w:val="003476B4"/>
    <w:rsid w:val="00475F7F"/>
    <w:rsid w:val="00561F39"/>
    <w:rsid w:val="0070623A"/>
    <w:rsid w:val="00715CE9"/>
    <w:rsid w:val="008D0E02"/>
    <w:rsid w:val="009350E8"/>
    <w:rsid w:val="00937683"/>
    <w:rsid w:val="00983778"/>
    <w:rsid w:val="00AB178A"/>
    <w:rsid w:val="00AF3B12"/>
    <w:rsid w:val="00BF11D5"/>
    <w:rsid w:val="00C14328"/>
    <w:rsid w:val="00D32A77"/>
    <w:rsid w:val="00F91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15F"/>
  <w15:docId w15:val="{B15E0E8A-FF9C-437A-A7E2-5B8158B6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Fontepargpadro"/>
    <w:rsid w:val="00BF11D5"/>
  </w:style>
  <w:style w:type="paragraph" w:styleId="PargrafodaLista">
    <w:name w:val="List Paragraph"/>
    <w:basedOn w:val="Normal"/>
    <w:uiPriority w:val="34"/>
    <w:qFormat/>
    <w:rsid w:val="00AF3B12"/>
    <w:pPr>
      <w:ind w:left="720"/>
      <w:contextualSpacing/>
    </w:pPr>
  </w:style>
  <w:style w:type="paragraph" w:styleId="Cabealho">
    <w:name w:val="header"/>
    <w:basedOn w:val="Normal"/>
    <w:link w:val="CabealhoChar"/>
    <w:uiPriority w:val="99"/>
    <w:unhideWhenUsed/>
    <w:rsid w:val="00AF3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B12"/>
  </w:style>
  <w:style w:type="paragraph" w:styleId="Rodap">
    <w:name w:val="footer"/>
    <w:basedOn w:val="Normal"/>
    <w:link w:val="RodapChar"/>
    <w:uiPriority w:val="99"/>
    <w:unhideWhenUsed/>
    <w:rsid w:val="00AF3B12"/>
    <w:pPr>
      <w:tabs>
        <w:tab w:val="center" w:pos="4252"/>
        <w:tab w:val="right" w:pos="8504"/>
      </w:tabs>
      <w:spacing w:after="0" w:line="240" w:lineRule="auto"/>
    </w:pPr>
  </w:style>
  <w:style w:type="character" w:customStyle="1" w:styleId="RodapChar">
    <w:name w:val="Rodapé Char"/>
    <w:basedOn w:val="Fontepargpadro"/>
    <w:link w:val="Rodap"/>
    <w:uiPriority w:val="99"/>
    <w:rsid w:val="00AF3B12"/>
  </w:style>
  <w:style w:type="character" w:styleId="Hyperlink">
    <w:name w:val="Hyperlink"/>
    <w:basedOn w:val="Fontepargpadro"/>
    <w:uiPriority w:val="99"/>
    <w:unhideWhenUsed/>
    <w:rsid w:val="00475F7F"/>
    <w:rPr>
      <w:color w:val="0000FF" w:themeColor="hyperlink"/>
      <w:u w:val="single"/>
    </w:rPr>
  </w:style>
  <w:style w:type="character" w:styleId="MenoPendente">
    <w:name w:val="Unresolved Mention"/>
    <w:basedOn w:val="Fontepargpadro"/>
    <w:uiPriority w:val="99"/>
    <w:semiHidden/>
    <w:unhideWhenUsed/>
    <w:rsid w:val="00475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0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gmapubs.onlinelibrary.wiley.com/doi/abs/10.1111/jnu.12600" TargetMode="External"/><Relationship Id="rId18" Type="http://schemas.openxmlformats.org/officeDocument/2006/relationships/hyperlink" Target="https://www.e-publicacoes.uerj.br/index.php/enfermagemuerj/article/view/57257" TargetMode="External"/><Relationship Id="rId26" Type="http://schemas.openxmlformats.org/officeDocument/2006/relationships/hyperlink" Target="https://pubmed.ncbi.nlm.nih.gov/23683813/" TargetMode="External"/><Relationship Id="rId3" Type="http://schemas.openxmlformats.org/officeDocument/2006/relationships/settings" Target="settings.xml"/><Relationship Id="rId21" Type="http://schemas.openxmlformats.org/officeDocument/2006/relationships/hyperlink" Target="https://core.ac.uk/download/pdf/215349748.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cielo.br/j/rgenf/a/cM4GSjhR9pXkqXD8b8bgK5C/?format=html&amp;lang=pt" TargetMode="External"/><Relationship Id="rId17" Type="http://schemas.openxmlformats.org/officeDocument/2006/relationships/hyperlink" Target="https://revistaenfermagematual.com/index.php/revista/article/view/1098" TargetMode="External"/><Relationship Id="rId25" Type="http://schemas.openxmlformats.org/officeDocument/2006/relationships/hyperlink" Target="https://www.scielo.br/j/ape/a/S8mKChG7TfgJTTvf9ZkYWtw/?lang=p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lww.com/jpnnjournal/abstract/2018/10000/brazilian_neonatal_nurses__palliative_care.17.aspx" TargetMode="External"/><Relationship Id="rId20" Type="http://schemas.openxmlformats.org/officeDocument/2006/relationships/hyperlink" Target="https://essentia.uvanet.br/index.php/ESSENTIA/article/view/239" TargetMode="External"/><Relationship Id="rId29" Type="http://schemas.openxmlformats.org/officeDocument/2006/relationships/hyperlink" Target="https://www.lareferencia.info/vufind/Record/BR_90301d59e383f0ca6fae3e75a4867e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animaeducacao.com.br/handle/ANIMA/35685" TargetMode="External"/><Relationship Id="rId24" Type="http://schemas.openxmlformats.org/officeDocument/2006/relationships/hyperlink" Target="https://www.scielo.br/j/bioet/a/ZHYVzrBBT53XQHrJSG9PzPn/?lang=p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js.brazilianjournals.com.br/ojs/index.php/BJHR/article/view/14016/11720" TargetMode="External"/><Relationship Id="rId23" Type="http://schemas.openxmlformats.org/officeDocument/2006/relationships/hyperlink" Target="https://ojs.brazilianjournals.com.br/ojs/index.php/BJHR/article/view/39864" TargetMode="External"/><Relationship Id="rId28" Type="http://schemas.openxmlformats.org/officeDocument/2006/relationships/hyperlink" Target="https://www.scielo.br/j/ean/a/mJFKV4HjxZTDLLkxvsb3DBB/?lang=pt" TargetMode="External"/><Relationship Id="rId10" Type="http://schemas.openxmlformats.org/officeDocument/2006/relationships/hyperlink" Target="https://journals.sagepub.com/doi/abs/10.1177/1049909120965949" TargetMode="External"/><Relationship Id="rId19" Type="http://schemas.openxmlformats.org/officeDocument/2006/relationships/hyperlink" Target="https://journal.sobep.org.br/wp-content/uploads/2021/10/Livro-cuidado-SOBEP-2.x14624.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ielo.br/j/physis/a/G5YDqyxZhV46QqSVnB4XV3G/" TargetMode="External"/><Relationship Id="rId14" Type="http://schemas.openxmlformats.org/officeDocument/2006/relationships/hyperlink" Target="https://revistarebis.rebis.com.br/index.php/rebis/article/view/69/63" TargetMode="External"/><Relationship Id="rId22" Type="http://schemas.openxmlformats.org/officeDocument/2006/relationships/hyperlink" Target="https://www.frontiersin.org/articles/10.3389/fped.2020.589559/full" TargetMode="External"/><Relationship Id="rId27" Type="http://schemas.openxmlformats.org/officeDocument/2006/relationships/hyperlink" Target="http://dx.doi.org/10.1590/0034-7167-2018-0842" TargetMode="External"/><Relationship Id="rId30" Type="http://schemas.openxmlformats.org/officeDocument/2006/relationships/hyperlink" Target="https://www.sbp.com.br/fileadmin/user_upload/23260cC_Cuidados_Paliativos_Pediatricos.pdf" TargetMode="External"/><Relationship Id="rId8" Type="http://schemas.openxmlformats.org/officeDocument/2006/relationships/hyperlink" Target="https://ojs.unifor.br/RBPS/article/view/6712/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aylli.silva@maisunifacisa.com.br" TargetMode="External"/><Relationship Id="rId1" Type="http://schemas.openxmlformats.org/officeDocument/2006/relationships/hyperlink" Target="mailto:leticia.araujo@maisunifacis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6244</Words>
  <Characters>33721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Raissa Dantas</cp:lastModifiedBy>
  <cp:revision>3</cp:revision>
  <dcterms:created xsi:type="dcterms:W3CDTF">2023-11-15T17:08:00Z</dcterms:created>
  <dcterms:modified xsi:type="dcterms:W3CDTF">2023-11-15T17:35:00Z</dcterms:modified>
</cp:coreProperties>
</file>