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5D1" w:rsidRPr="00404163" w:rsidRDefault="004115D1" w:rsidP="004115D1">
      <w:pPr>
        <w:spacing w:line="360" w:lineRule="auto"/>
        <w:rPr>
          <w:rFonts w:ascii="Arial" w:hAnsi="Arial" w:cs="Arial"/>
          <w:b/>
          <w:bCs/>
        </w:rPr>
      </w:pPr>
      <w:r w:rsidRPr="00404163">
        <w:rPr>
          <w:rFonts w:ascii="Arial" w:hAnsi="Arial" w:cs="Arial"/>
          <w:b/>
          <w:bCs/>
        </w:rPr>
        <w:t>CESED – CENTRO DE ENSINO SUPERIOR E DESENVOLVIMENTO</w:t>
      </w:r>
    </w:p>
    <w:p w:rsidR="004115D1" w:rsidRPr="00404163" w:rsidRDefault="004115D1" w:rsidP="004115D1">
      <w:pPr>
        <w:spacing w:line="360" w:lineRule="auto"/>
        <w:rPr>
          <w:rFonts w:ascii="Arial" w:hAnsi="Arial" w:cs="Arial"/>
          <w:b/>
          <w:bCs/>
        </w:rPr>
      </w:pPr>
      <w:r w:rsidRPr="00404163">
        <w:rPr>
          <w:rFonts w:ascii="Arial" w:hAnsi="Arial" w:cs="Arial"/>
          <w:b/>
          <w:bCs/>
        </w:rPr>
        <w:t>UNIFACISA – CENTRO UNIVERSITÁRIO</w:t>
      </w:r>
    </w:p>
    <w:p w:rsidR="004115D1" w:rsidRPr="00404163" w:rsidRDefault="004115D1" w:rsidP="004115D1">
      <w:pPr>
        <w:spacing w:line="360" w:lineRule="auto"/>
        <w:rPr>
          <w:rFonts w:ascii="Arial" w:hAnsi="Arial" w:cs="Arial"/>
          <w:b/>
          <w:bCs/>
        </w:rPr>
      </w:pPr>
      <w:r w:rsidRPr="00404163">
        <w:rPr>
          <w:rFonts w:ascii="Arial" w:hAnsi="Arial" w:cs="Arial"/>
          <w:b/>
          <w:bCs/>
        </w:rPr>
        <w:t>CURSO DE BACHARELADO EM DIREITO</w:t>
      </w:r>
    </w:p>
    <w:p w:rsidR="004115D1" w:rsidRPr="00404163" w:rsidRDefault="004115D1" w:rsidP="004115D1">
      <w:pPr>
        <w:spacing w:line="360" w:lineRule="auto"/>
        <w:rPr>
          <w:rFonts w:ascii="Arial" w:hAnsi="Arial" w:cs="Arial"/>
          <w:b/>
          <w:bCs/>
        </w:rPr>
      </w:pPr>
    </w:p>
    <w:p w:rsidR="004115D1" w:rsidRPr="00404163" w:rsidRDefault="004115D1" w:rsidP="004115D1">
      <w:pPr>
        <w:spacing w:line="360" w:lineRule="auto"/>
        <w:rPr>
          <w:rFonts w:ascii="Arial" w:hAnsi="Arial" w:cs="Arial"/>
          <w:b/>
          <w:bCs/>
        </w:rPr>
      </w:pPr>
    </w:p>
    <w:p w:rsidR="004115D1" w:rsidRPr="00404163" w:rsidRDefault="004115D1" w:rsidP="004115D1">
      <w:pPr>
        <w:pStyle w:val="Standard"/>
        <w:spacing w:line="360" w:lineRule="auto"/>
        <w:rPr>
          <w:rFonts w:ascii="Arial" w:hAnsi="Arial" w:cs="Arial"/>
          <w:b/>
          <w:bCs/>
        </w:rPr>
      </w:pPr>
      <w:r w:rsidRPr="00404163">
        <w:rPr>
          <w:rFonts w:ascii="Arial" w:hAnsi="Arial" w:cs="Arial"/>
          <w:b/>
          <w:bCs/>
        </w:rPr>
        <w:t>GERLANDO ACIOLE</w:t>
      </w: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pStyle w:val="Standard"/>
        <w:spacing w:line="360" w:lineRule="auto"/>
        <w:jc w:val="center"/>
        <w:rPr>
          <w:rFonts w:ascii="Arial" w:hAnsi="Arial" w:cs="Arial"/>
          <w:b/>
          <w:bCs/>
        </w:rPr>
      </w:pPr>
      <w:r>
        <w:rPr>
          <w:rFonts w:ascii="Arial" w:hAnsi="Arial" w:cs="Arial"/>
          <w:b/>
          <w:bCs/>
        </w:rPr>
        <w:t>A RELATIVIZAÇÃO DO CONCEITO DE FAMÍLIA E O INSTITUTO DA ADOÇÃO</w:t>
      </w:r>
    </w:p>
    <w:p w:rsidR="004115D1" w:rsidRPr="00404163" w:rsidRDefault="004115D1" w:rsidP="004115D1">
      <w:pPr>
        <w:spacing w:line="360" w:lineRule="auto"/>
        <w:jc w:val="center"/>
        <w:rPr>
          <w:rFonts w:ascii="Arial" w:hAnsi="Arial" w:cs="Arial"/>
        </w:rPr>
      </w:pPr>
    </w:p>
    <w:p w:rsidR="004115D1"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Default="004115D1" w:rsidP="004115D1">
      <w:pPr>
        <w:spacing w:line="360" w:lineRule="auto"/>
        <w:jc w:val="center"/>
        <w:rPr>
          <w:rFonts w:ascii="Arial" w:hAnsi="Arial" w:cs="Arial"/>
        </w:rPr>
      </w:pPr>
    </w:p>
    <w:p w:rsidR="004115D1" w:rsidRDefault="004115D1" w:rsidP="004115D1">
      <w:pPr>
        <w:spacing w:line="360" w:lineRule="auto"/>
        <w:jc w:val="center"/>
        <w:rPr>
          <w:rFonts w:ascii="Arial" w:hAnsi="Arial" w:cs="Arial"/>
        </w:rPr>
      </w:pPr>
    </w:p>
    <w:p w:rsidR="004115D1" w:rsidRDefault="004115D1" w:rsidP="004115D1">
      <w:pPr>
        <w:spacing w:line="360" w:lineRule="auto"/>
        <w:jc w:val="center"/>
        <w:rPr>
          <w:rFonts w:ascii="Arial" w:hAnsi="Arial" w:cs="Arial"/>
        </w:rPr>
      </w:pPr>
    </w:p>
    <w:p w:rsidR="004115D1" w:rsidRPr="00404163" w:rsidRDefault="004115D1" w:rsidP="004115D1">
      <w:pPr>
        <w:spacing w:line="360" w:lineRule="auto"/>
        <w:jc w:val="center"/>
        <w:rPr>
          <w:rFonts w:ascii="Arial" w:hAnsi="Arial" w:cs="Arial"/>
        </w:rPr>
      </w:pPr>
    </w:p>
    <w:p w:rsidR="004115D1" w:rsidRDefault="004115D1" w:rsidP="004115D1">
      <w:pPr>
        <w:spacing w:line="360" w:lineRule="auto"/>
        <w:jc w:val="center"/>
        <w:rPr>
          <w:rFonts w:ascii="Arial" w:hAnsi="Arial" w:cs="Arial"/>
        </w:rPr>
      </w:pPr>
    </w:p>
    <w:p w:rsidR="004115D1" w:rsidRPr="00404163" w:rsidRDefault="004115D1" w:rsidP="004115D1">
      <w:pPr>
        <w:spacing w:line="360" w:lineRule="auto"/>
        <w:rPr>
          <w:rFonts w:ascii="Arial" w:hAnsi="Arial" w:cs="Arial"/>
        </w:rPr>
      </w:pPr>
    </w:p>
    <w:p w:rsidR="004115D1" w:rsidRPr="00404163" w:rsidRDefault="004115D1" w:rsidP="004115D1">
      <w:pPr>
        <w:spacing w:line="360" w:lineRule="auto"/>
        <w:jc w:val="center"/>
        <w:rPr>
          <w:rFonts w:ascii="Arial" w:hAnsi="Arial" w:cs="Arial"/>
          <w:b/>
          <w:bCs/>
        </w:rPr>
      </w:pPr>
      <w:r w:rsidRPr="00404163">
        <w:rPr>
          <w:rFonts w:ascii="Arial" w:hAnsi="Arial" w:cs="Arial"/>
          <w:b/>
          <w:bCs/>
        </w:rPr>
        <w:t>CAMPINA GRANDE – PB</w:t>
      </w:r>
    </w:p>
    <w:p w:rsidR="004115D1" w:rsidRPr="00404163" w:rsidRDefault="004115D1" w:rsidP="004115D1">
      <w:pPr>
        <w:spacing w:line="360" w:lineRule="auto"/>
        <w:jc w:val="center"/>
        <w:rPr>
          <w:rFonts w:ascii="Arial" w:hAnsi="Arial" w:cs="Arial"/>
          <w:b/>
          <w:bCs/>
        </w:rPr>
      </w:pPr>
      <w:r w:rsidRPr="00404163">
        <w:rPr>
          <w:rFonts w:ascii="Arial" w:hAnsi="Arial" w:cs="Arial"/>
          <w:b/>
          <w:bCs/>
        </w:rPr>
        <w:t>2023</w:t>
      </w:r>
      <w:r w:rsidRPr="00404163">
        <w:rPr>
          <w:rFonts w:ascii="Arial" w:hAnsi="Arial" w:cs="Arial"/>
          <w:b/>
          <w:bCs/>
        </w:rPr>
        <w:br w:type="page"/>
      </w:r>
    </w:p>
    <w:p w:rsidR="004115D1" w:rsidRPr="00404163" w:rsidRDefault="004115D1" w:rsidP="004115D1">
      <w:pPr>
        <w:pStyle w:val="Standard"/>
        <w:spacing w:line="360" w:lineRule="auto"/>
        <w:jc w:val="center"/>
        <w:rPr>
          <w:rFonts w:ascii="Arial" w:hAnsi="Arial" w:cs="Arial"/>
          <w:b/>
          <w:bCs/>
        </w:rPr>
      </w:pPr>
      <w:r w:rsidRPr="00404163">
        <w:rPr>
          <w:rFonts w:ascii="Arial" w:hAnsi="Arial" w:cs="Arial"/>
        </w:rPr>
        <w:lastRenderedPageBreak/>
        <w:t>GERLANDO ACIOLE</w:t>
      </w:r>
    </w:p>
    <w:p w:rsidR="004115D1" w:rsidRPr="00404163" w:rsidRDefault="004115D1" w:rsidP="004115D1">
      <w:pPr>
        <w:pStyle w:val="Standard"/>
        <w:spacing w:line="360" w:lineRule="auto"/>
        <w:jc w:val="center"/>
        <w:rPr>
          <w:rFonts w:ascii="Arial" w:hAnsi="Arial" w:cs="Arial"/>
        </w:rPr>
      </w:pPr>
    </w:p>
    <w:p w:rsidR="004115D1" w:rsidRPr="00404163" w:rsidRDefault="004115D1" w:rsidP="004115D1">
      <w:pPr>
        <w:pStyle w:val="Standard"/>
        <w:spacing w:line="360" w:lineRule="auto"/>
        <w:jc w:val="center"/>
        <w:rPr>
          <w:rFonts w:ascii="Arial" w:hAnsi="Arial" w:cs="Arial"/>
        </w:rPr>
      </w:pPr>
    </w:p>
    <w:p w:rsidR="004115D1" w:rsidRPr="00404163" w:rsidRDefault="004115D1" w:rsidP="004115D1">
      <w:pPr>
        <w:pStyle w:val="Standard"/>
        <w:spacing w:line="360" w:lineRule="auto"/>
        <w:jc w:val="center"/>
        <w:rPr>
          <w:rFonts w:ascii="Arial" w:hAnsi="Arial" w:cs="Arial"/>
        </w:rPr>
      </w:pPr>
    </w:p>
    <w:p w:rsidR="004115D1" w:rsidRPr="00404163" w:rsidRDefault="004115D1" w:rsidP="004115D1">
      <w:pPr>
        <w:pStyle w:val="Standard"/>
        <w:spacing w:line="360" w:lineRule="auto"/>
        <w:jc w:val="center"/>
        <w:rPr>
          <w:rFonts w:ascii="Arial" w:hAnsi="Arial" w:cs="Arial"/>
        </w:rPr>
      </w:pPr>
    </w:p>
    <w:p w:rsidR="004115D1" w:rsidRPr="00404163" w:rsidRDefault="004115D1" w:rsidP="004115D1">
      <w:pPr>
        <w:pStyle w:val="Standard"/>
        <w:spacing w:line="360" w:lineRule="auto"/>
        <w:jc w:val="center"/>
        <w:rPr>
          <w:rFonts w:ascii="Arial" w:hAnsi="Arial" w:cs="Arial"/>
        </w:rPr>
      </w:pPr>
    </w:p>
    <w:p w:rsidR="004115D1" w:rsidRPr="004115D1" w:rsidRDefault="004115D1" w:rsidP="004115D1">
      <w:pPr>
        <w:pStyle w:val="Standard"/>
        <w:spacing w:line="360" w:lineRule="auto"/>
        <w:jc w:val="center"/>
        <w:rPr>
          <w:rFonts w:ascii="Arial" w:hAnsi="Arial" w:cs="Arial"/>
        </w:rPr>
      </w:pPr>
      <w:r w:rsidRPr="004115D1">
        <w:rPr>
          <w:rFonts w:ascii="Arial" w:hAnsi="Arial" w:cs="Arial"/>
          <w:bCs/>
        </w:rPr>
        <w:t>A RELATIVIZAÇÃO DO CONCEITO DE FAMÍLIA E O INSTITUTO DA ADOÇÃO</w:t>
      </w:r>
      <w:r w:rsidRPr="004115D1">
        <w:rPr>
          <w:rFonts w:ascii="Arial" w:hAnsi="Arial" w:cs="Arial"/>
        </w:rPr>
        <w:t xml:space="preserve"> </w:t>
      </w:r>
    </w:p>
    <w:p w:rsidR="004115D1" w:rsidRPr="00404163" w:rsidRDefault="004115D1" w:rsidP="004115D1">
      <w:pPr>
        <w:pStyle w:val="Standard"/>
        <w:spacing w:line="360" w:lineRule="auto"/>
        <w:jc w:val="center"/>
        <w:rPr>
          <w:rFonts w:ascii="Arial" w:hAnsi="Arial" w:cs="Arial"/>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ind w:left="4253"/>
        <w:jc w:val="both"/>
        <w:rPr>
          <w:rFonts w:ascii="Arial" w:eastAsia="Times New Roman" w:hAnsi="Arial" w:cs="Arial"/>
          <w:color w:val="000000"/>
        </w:rPr>
      </w:pPr>
      <w:r w:rsidRPr="003F484B">
        <w:rPr>
          <w:rFonts w:ascii="Arial" w:eastAsia="Times New Roman" w:hAnsi="Arial" w:cs="Arial"/>
          <w:color w:val="000000"/>
        </w:rPr>
        <w:t xml:space="preserve">Trabalho de Conclusão de Curso – Artigo Científico - apresentado como pré-requisito para obtenção do título de Bacharel em Direito pela </w:t>
      </w:r>
      <w:proofErr w:type="spellStart"/>
      <w:proofErr w:type="gramStart"/>
      <w:r w:rsidRPr="003F484B">
        <w:rPr>
          <w:rFonts w:ascii="Arial" w:eastAsia="Times New Roman" w:hAnsi="Arial" w:cs="Arial"/>
          <w:color w:val="000000"/>
        </w:rPr>
        <w:t>UniFacisa</w:t>
      </w:r>
      <w:proofErr w:type="spellEnd"/>
      <w:proofErr w:type="gramEnd"/>
      <w:r w:rsidRPr="003F484B">
        <w:rPr>
          <w:rFonts w:ascii="Arial" w:eastAsia="Times New Roman" w:hAnsi="Arial" w:cs="Arial"/>
          <w:color w:val="000000"/>
        </w:rPr>
        <w:t xml:space="preserve"> – Centro Universitário.</w:t>
      </w:r>
    </w:p>
    <w:p w:rsidR="004115D1" w:rsidRPr="00512980" w:rsidRDefault="004115D1" w:rsidP="004115D1">
      <w:pPr>
        <w:ind w:left="4248"/>
        <w:jc w:val="both"/>
        <w:rPr>
          <w:rFonts w:ascii="Arial" w:eastAsia="Times New Roman" w:hAnsi="Arial" w:cs="Arial"/>
          <w:color w:val="000000"/>
        </w:rPr>
      </w:pPr>
      <w:r w:rsidRPr="00512980">
        <w:rPr>
          <w:rFonts w:ascii="Arial" w:eastAsia="Times New Roman" w:hAnsi="Arial" w:cs="Arial"/>
          <w:color w:val="000000"/>
        </w:rPr>
        <w:t xml:space="preserve">Área de Concentração: Propedêuticas. </w:t>
      </w:r>
    </w:p>
    <w:p w:rsidR="004115D1" w:rsidRPr="003F484B" w:rsidRDefault="004115D1" w:rsidP="004115D1">
      <w:pPr>
        <w:ind w:left="4248"/>
        <w:jc w:val="both"/>
        <w:rPr>
          <w:rFonts w:ascii="Arial" w:eastAsia="Times New Roman" w:hAnsi="Arial" w:cs="Arial"/>
          <w:color w:val="000000"/>
        </w:rPr>
      </w:pPr>
      <w:r w:rsidRPr="00512980">
        <w:rPr>
          <w:rFonts w:ascii="Arial" w:eastAsia="Times New Roman" w:hAnsi="Arial" w:cs="Arial"/>
          <w:color w:val="000000"/>
        </w:rPr>
        <w:t>Linha de Pesquisa: Direitos Sociais, Difusos e Controle de Políticas Públicas.</w:t>
      </w:r>
    </w:p>
    <w:p w:rsidR="004115D1" w:rsidRPr="003F484B" w:rsidRDefault="004115D1" w:rsidP="004115D1">
      <w:pPr>
        <w:pBdr>
          <w:top w:val="nil"/>
          <w:left w:val="nil"/>
          <w:bottom w:val="nil"/>
          <w:right w:val="nil"/>
          <w:between w:val="nil"/>
        </w:pBdr>
        <w:ind w:left="4253"/>
        <w:jc w:val="both"/>
        <w:rPr>
          <w:rFonts w:ascii="Arial" w:eastAsia="Times New Roman" w:hAnsi="Arial" w:cs="Arial"/>
          <w:color w:val="000000"/>
        </w:rPr>
      </w:pPr>
      <w:r w:rsidRPr="003F484B">
        <w:rPr>
          <w:rFonts w:ascii="Arial" w:eastAsia="Times New Roman" w:hAnsi="Arial" w:cs="Arial"/>
          <w:color w:val="000000"/>
        </w:rPr>
        <w:t xml:space="preserve">Orientadora: </w:t>
      </w:r>
      <w:proofErr w:type="gramStart"/>
      <w:r w:rsidRPr="003F484B">
        <w:rPr>
          <w:rFonts w:ascii="Arial" w:eastAsia="Times New Roman" w:hAnsi="Arial" w:cs="Arial"/>
          <w:color w:val="000000"/>
        </w:rPr>
        <w:t>Prof.ª</w:t>
      </w:r>
      <w:proofErr w:type="gramEnd"/>
      <w:r w:rsidRPr="003F484B">
        <w:rPr>
          <w:rFonts w:ascii="Arial" w:eastAsia="Times New Roman" w:hAnsi="Arial" w:cs="Arial"/>
          <w:color w:val="000000"/>
        </w:rPr>
        <w:t xml:space="preserve"> da </w:t>
      </w:r>
      <w:proofErr w:type="spellStart"/>
      <w:r w:rsidRPr="003F484B">
        <w:rPr>
          <w:rFonts w:ascii="Arial" w:eastAsia="Times New Roman" w:hAnsi="Arial" w:cs="Arial"/>
          <w:color w:val="000000"/>
        </w:rPr>
        <w:t>UniFacisa</w:t>
      </w:r>
      <w:proofErr w:type="spellEnd"/>
      <w:r w:rsidRPr="003F484B">
        <w:rPr>
          <w:rFonts w:ascii="Arial" w:eastAsia="Times New Roman" w:hAnsi="Arial" w:cs="Arial"/>
          <w:color w:val="000000"/>
        </w:rPr>
        <w:t xml:space="preserve"> </w:t>
      </w:r>
      <w:proofErr w:type="spellStart"/>
      <w:r w:rsidRPr="003F484B">
        <w:rPr>
          <w:rFonts w:ascii="Arial" w:eastAsia="Times New Roman" w:hAnsi="Arial" w:cs="Arial"/>
          <w:color w:val="000000"/>
        </w:rPr>
        <w:t>Waléria</w:t>
      </w:r>
      <w:proofErr w:type="spellEnd"/>
      <w:r w:rsidRPr="003F484B">
        <w:rPr>
          <w:rFonts w:ascii="Arial" w:eastAsia="Times New Roman" w:hAnsi="Arial" w:cs="Arial"/>
          <w:color w:val="000000"/>
        </w:rPr>
        <w:t xml:space="preserve"> Medeiros Lima.</w:t>
      </w:r>
    </w:p>
    <w:p w:rsidR="004115D1" w:rsidRPr="003F484B" w:rsidRDefault="004115D1" w:rsidP="004115D1">
      <w:pPr>
        <w:spacing w:line="360" w:lineRule="auto"/>
        <w:ind w:left="4248"/>
        <w:jc w:val="both"/>
        <w:rPr>
          <w:rFonts w:ascii="Arial" w:eastAsia="Times New Roman" w:hAnsi="Arial" w:cs="Arial"/>
          <w:color w:val="000000"/>
        </w:rPr>
      </w:pPr>
    </w:p>
    <w:p w:rsidR="004115D1" w:rsidRPr="003F484B" w:rsidRDefault="004115D1" w:rsidP="004115D1">
      <w:pPr>
        <w:spacing w:line="360" w:lineRule="auto"/>
        <w:ind w:left="4248"/>
        <w:jc w:val="both"/>
        <w:rPr>
          <w:rFonts w:ascii="Arial" w:eastAsia="Times New Roman" w:hAnsi="Arial" w:cs="Arial"/>
          <w:color w:val="000000"/>
        </w:rPr>
      </w:pPr>
    </w:p>
    <w:p w:rsidR="004115D1" w:rsidRPr="003F484B" w:rsidRDefault="004115D1" w:rsidP="004115D1">
      <w:pPr>
        <w:spacing w:line="360" w:lineRule="auto"/>
        <w:ind w:left="4248"/>
        <w:jc w:val="both"/>
        <w:rPr>
          <w:rFonts w:ascii="Arial" w:eastAsia="Times New Roman" w:hAnsi="Arial" w:cs="Arial"/>
          <w:color w:val="000000"/>
        </w:rPr>
      </w:pPr>
    </w:p>
    <w:p w:rsidR="00512980" w:rsidRPr="003F484B" w:rsidRDefault="00512980" w:rsidP="004115D1">
      <w:pPr>
        <w:spacing w:line="360" w:lineRule="auto"/>
        <w:ind w:left="4248"/>
        <w:jc w:val="both"/>
        <w:rPr>
          <w:rFonts w:ascii="Arial" w:eastAsia="Times New Roman" w:hAnsi="Arial" w:cs="Arial"/>
          <w:color w:val="000000"/>
        </w:rPr>
      </w:pPr>
    </w:p>
    <w:p w:rsidR="004115D1" w:rsidRPr="003F484B" w:rsidRDefault="004115D1" w:rsidP="004115D1">
      <w:pPr>
        <w:spacing w:line="360" w:lineRule="auto"/>
        <w:jc w:val="center"/>
        <w:rPr>
          <w:rFonts w:ascii="Arial" w:eastAsia="Times New Roman" w:hAnsi="Arial" w:cs="Arial"/>
          <w:color w:val="000000"/>
        </w:rPr>
      </w:pPr>
      <w:r w:rsidRPr="003F484B">
        <w:rPr>
          <w:rFonts w:ascii="Arial" w:eastAsia="Times New Roman" w:hAnsi="Arial" w:cs="Arial"/>
          <w:color w:val="000000"/>
        </w:rPr>
        <w:t xml:space="preserve">CAMPINA GRANDE </w:t>
      </w:r>
      <w:r>
        <w:rPr>
          <w:rFonts w:ascii="Arial" w:eastAsia="Times New Roman" w:hAnsi="Arial" w:cs="Arial"/>
          <w:color w:val="000000"/>
        </w:rPr>
        <w:t>–</w:t>
      </w:r>
      <w:r w:rsidRPr="003F484B">
        <w:rPr>
          <w:rFonts w:ascii="Arial" w:eastAsia="Times New Roman" w:hAnsi="Arial" w:cs="Arial"/>
          <w:color w:val="000000"/>
        </w:rPr>
        <w:t xml:space="preserve"> PB</w:t>
      </w:r>
    </w:p>
    <w:p w:rsidR="004115D1" w:rsidRDefault="004115D1" w:rsidP="004115D1">
      <w:pPr>
        <w:spacing w:line="360" w:lineRule="auto"/>
        <w:jc w:val="center"/>
        <w:rPr>
          <w:rFonts w:ascii="Arial" w:hAnsi="Arial" w:cs="Arial"/>
          <w:bCs/>
        </w:rPr>
      </w:pPr>
      <w:r w:rsidRPr="003F484B">
        <w:rPr>
          <w:rFonts w:ascii="Arial" w:eastAsia="Times New Roman" w:hAnsi="Arial" w:cs="Arial"/>
          <w:color w:val="000000"/>
        </w:rPr>
        <w:t>2023</w:t>
      </w:r>
      <w:r w:rsidRPr="004115D1">
        <w:rPr>
          <w:rFonts w:ascii="Arial" w:hAnsi="Arial" w:cs="Arial"/>
          <w:bCs/>
        </w:rPr>
        <w:t xml:space="preserve"> </w:t>
      </w: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spacing w:line="360" w:lineRule="auto"/>
        <w:jc w:val="center"/>
        <w:rPr>
          <w:rFonts w:ascii="Arial" w:eastAsia="Times New Roman" w:hAnsi="Arial" w:cs="Arial"/>
          <w:color w:val="000000"/>
        </w:rPr>
      </w:pPr>
      <w:r w:rsidRPr="003F484B">
        <w:rPr>
          <w:rFonts w:ascii="Arial" w:eastAsia="Times New Roman" w:hAnsi="Arial" w:cs="Arial"/>
          <w:color w:val="000000"/>
        </w:rPr>
        <w:t>Dados Internacionais de Catalogação na Publicação</w:t>
      </w:r>
    </w:p>
    <w:p w:rsidR="004115D1" w:rsidRPr="003F484B" w:rsidRDefault="004115D1" w:rsidP="004115D1">
      <w:pPr>
        <w:spacing w:line="360" w:lineRule="auto"/>
        <w:jc w:val="center"/>
        <w:rPr>
          <w:rFonts w:ascii="Arial" w:eastAsia="Times New Roman" w:hAnsi="Arial" w:cs="Arial"/>
          <w:color w:val="000000"/>
        </w:rPr>
      </w:pPr>
      <w:r w:rsidRPr="003F484B">
        <w:rPr>
          <w:rFonts w:ascii="Arial" w:eastAsia="Times New Roman" w:hAnsi="Arial" w:cs="Arial"/>
          <w:color w:val="000000"/>
        </w:rPr>
        <w:t xml:space="preserve">(Biblioteca da </w:t>
      </w:r>
      <w:proofErr w:type="spellStart"/>
      <w:proofErr w:type="gramStart"/>
      <w:r w:rsidRPr="003F484B">
        <w:rPr>
          <w:rFonts w:ascii="Arial" w:eastAsia="Times New Roman" w:hAnsi="Arial" w:cs="Arial"/>
          <w:color w:val="000000"/>
        </w:rPr>
        <w:t>UniFacisa</w:t>
      </w:r>
      <w:proofErr w:type="spellEnd"/>
      <w:proofErr w:type="gramEnd"/>
      <w:r w:rsidRPr="003F484B">
        <w:rPr>
          <w:rFonts w:ascii="Arial" w:eastAsia="Times New Roman" w:hAnsi="Arial" w:cs="Arial"/>
          <w:color w:val="000000"/>
        </w:rPr>
        <w:t>)</w:t>
      </w:r>
    </w:p>
    <w:p w:rsidR="004115D1" w:rsidRPr="003F484B" w:rsidRDefault="004115D1" w:rsidP="004115D1">
      <w:pPr>
        <w:spacing w:line="360" w:lineRule="auto"/>
        <w:jc w:val="both"/>
        <w:rPr>
          <w:rFonts w:ascii="Arial" w:eastAsia="Times New Roman" w:hAnsi="Arial" w:cs="Arial"/>
          <w:color w:val="000000"/>
        </w:rPr>
      </w:pPr>
      <w:r w:rsidRPr="003F484B">
        <w:rPr>
          <w:rFonts w:ascii="Arial" w:hAnsi="Arial" w:cs="Arial"/>
        </w:rPr>
        <w:br w:type="page"/>
      </w:r>
    </w:p>
    <w:p w:rsidR="004115D1" w:rsidRPr="003F484B" w:rsidRDefault="004115D1" w:rsidP="004115D1">
      <w:pP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ind w:left="4253" w:right="28"/>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ind w:left="4253" w:right="28"/>
        <w:jc w:val="both"/>
        <w:rPr>
          <w:rFonts w:ascii="Arial" w:eastAsia="Times New Roman" w:hAnsi="Arial" w:cs="Arial"/>
          <w:color w:val="000000"/>
        </w:rPr>
      </w:pPr>
      <w:r w:rsidRPr="003F484B">
        <w:rPr>
          <w:rFonts w:ascii="Arial" w:eastAsia="Times New Roman" w:hAnsi="Arial" w:cs="Arial"/>
          <w:color w:val="000000"/>
        </w:rPr>
        <w:t>Trabalho de Conclusão de Curso – Artigo Científico –</w:t>
      </w:r>
      <w:r w:rsidR="00192737" w:rsidRPr="00192737">
        <w:rPr>
          <w:rFonts w:ascii="Arial" w:hAnsi="Arial" w:cs="Arial"/>
          <w:b/>
          <w:bCs/>
        </w:rPr>
        <w:t xml:space="preserve"> </w:t>
      </w:r>
      <w:r w:rsidR="00192737" w:rsidRPr="00192737">
        <w:rPr>
          <w:rFonts w:ascii="Arial" w:hAnsi="Arial" w:cs="Arial"/>
          <w:bCs/>
        </w:rPr>
        <w:t>a relativização do conceito de família e o instituto da adoção</w:t>
      </w:r>
      <w:r w:rsidRPr="003F484B">
        <w:rPr>
          <w:rFonts w:ascii="Arial" w:eastAsia="Times New Roman" w:hAnsi="Arial" w:cs="Arial"/>
          <w:color w:val="000000"/>
        </w:rPr>
        <w:t xml:space="preserve">, como parte dos requisitos para obtenção do título de Bacharel em Direito, outorgado pela </w:t>
      </w:r>
      <w:proofErr w:type="spellStart"/>
      <w:proofErr w:type="gramStart"/>
      <w:r w:rsidRPr="003F484B">
        <w:rPr>
          <w:rFonts w:ascii="Arial" w:eastAsia="Times New Roman" w:hAnsi="Arial" w:cs="Arial"/>
          <w:color w:val="000000"/>
        </w:rPr>
        <w:t>UniFacisa</w:t>
      </w:r>
      <w:proofErr w:type="spellEnd"/>
      <w:proofErr w:type="gramEnd"/>
      <w:r w:rsidRPr="003F484B">
        <w:rPr>
          <w:rFonts w:ascii="Arial" w:eastAsia="Times New Roman" w:hAnsi="Arial" w:cs="Arial"/>
          <w:color w:val="000000"/>
        </w:rPr>
        <w:t xml:space="preserve"> – Centro Universitário.</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APROVADO EM ____/_____/______</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 xml:space="preserve">BANCA EXAMINADORA: </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____________________________________</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roofErr w:type="gramStart"/>
      <w:r w:rsidRPr="003F484B">
        <w:rPr>
          <w:rFonts w:ascii="Arial" w:eastAsia="Times New Roman" w:hAnsi="Arial" w:cs="Arial"/>
          <w:color w:val="000000"/>
        </w:rPr>
        <w:t>Prof.</w:t>
      </w:r>
      <w:proofErr w:type="gramEnd"/>
      <w:r w:rsidRPr="003F484B">
        <w:rPr>
          <w:rFonts w:ascii="Arial" w:eastAsia="Times New Roman" w:hAnsi="Arial" w:cs="Arial"/>
          <w:color w:val="000000"/>
        </w:rPr>
        <w:t xml:space="preserve"> ª da </w:t>
      </w:r>
      <w:proofErr w:type="spellStart"/>
      <w:r w:rsidRPr="003F484B">
        <w:rPr>
          <w:rFonts w:ascii="Arial" w:eastAsia="Times New Roman" w:hAnsi="Arial" w:cs="Arial"/>
          <w:color w:val="000000"/>
        </w:rPr>
        <w:t>UniFacisa</w:t>
      </w:r>
      <w:proofErr w:type="spellEnd"/>
      <w:r w:rsidRPr="003F484B">
        <w:rPr>
          <w:rFonts w:ascii="Arial" w:eastAsia="Times New Roman" w:hAnsi="Arial" w:cs="Arial"/>
          <w:color w:val="000000"/>
        </w:rPr>
        <w:t xml:space="preserve">, </w:t>
      </w:r>
      <w:proofErr w:type="spellStart"/>
      <w:r w:rsidRPr="003F484B">
        <w:rPr>
          <w:rFonts w:ascii="Arial" w:eastAsia="Times New Roman" w:hAnsi="Arial" w:cs="Arial"/>
          <w:color w:val="000000"/>
        </w:rPr>
        <w:t>Waléria</w:t>
      </w:r>
      <w:proofErr w:type="spellEnd"/>
      <w:r w:rsidRPr="003F484B">
        <w:rPr>
          <w:rFonts w:ascii="Arial" w:eastAsia="Times New Roman" w:hAnsi="Arial" w:cs="Arial"/>
          <w:color w:val="000000"/>
        </w:rPr>
        <w:t xml:space="preserve"> Medeiros Lima, Esp.</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Orientadora</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____________________________________</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roofErr w:type="gramStart"/>
      <w:r w:rsidRPr="003F484B">
        <w:rPr>
          <w:rFonts w:ascii="Arial" w:eastAsia="Times New Roman" w:hAnsi="Arial" w:cs="Arial"/>
          <w:color w:val="000000"/>
        </w:rPr>
        <w:t>Prof.</w:t>
      </w:r>
      <w:proofErr w:type="gramEnd"/>
      <w:r w:rsidRPr="003F484B">
        <w:rPr>
          <w:rFonts w:ascii="Arial" w:eastAsia="Times New Roman" w:hAnsi="Arial" w:cs="Arial"/>
          <w:color w:val="000000"/>
        </w:rPr>
        <w:t xml:space="preserve"> º da </w:t>
      </w:r>
      <w:proofErr w:type="spellStart"/>
      <w:r w:rsidRPr="003F484B">
        <w:rPr>
          <w:rFonts w:ascii="Arial" w:eastAsia="Times New Roman" w:hAnsi="Arial" w:cs="Arial"/>
          <w:color w:val="000000"/>
        </w:rPr>
        <w:t>UniFacisa</w:t>
      </w:r>
      <w:proofErr w:type="spellEnd"/>
      <w:r w:rsidRPr="003F484B">
        <w:rPr>
          <w:rFonts w:ascii="Arial" w:eastAsia="Times New Roman" w:hAnsi="Arial" w:cs="Arial"/>
          <w:color w:val="000000"/>
        </w:rPr>
        <w:t>, Nome completo do Segundo Membro, Titulação.</w:t>
      </w: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p>
    <w:p w:rsidR="004115D1" w:rsidRPr="003F484B" w:rsidRDefault="004115D1" w:rsidP="004115D1">
      <w:pPr>
        <w:pBdr>
          <w:top w:val="nil"/>
          <w:left w:val="nil"/>
          <w:bottom w:val="nil"/>
          <w:right w:val="nil"/>
          <w:between w:val="nil"/>
        </w:pBdr>
        <w:spacing w:line="360" w:lineRule="auto"/>
        <w:ind w:left="4253"/>
        <w:jc w:val="both"/>
        <w:rPr>
          <w:rFonts w:ascii="Arial" w:eastAsia="Times New Roman" w:hAnsi="Arial" w:cs="Arial"/>
          <w:color w:val="000000"/>
        </w:rPr>
      </w:pPr>
      <w:r w:rsidRPr="003F484B">
        <w:rPr>
          <w:rFonts w:ascii="Arial" w:eastAsia="Times New Roman" w:hAnsi="Arial" w:cs="Arial"/>
          <w:color w:val="000000"/>
        </w:rPr>
        <w:t>____________________________________</w:t>
      </w:r>
    </w:p>
    <w:p w:rsidR="004115D1" w:rsidRDefault="004115D1" w:rsidP="004115D1">
      <w:pPr>
        <w:autoSpaceDE w:val="0"/>
        <w:autoSpaceDN w:val="0"/>
        <w:adjustRightInd w:val="0"/>
        <w:spacing w:after="200" w:line="360" w:lineRule="auto"/>
        <w:jc w:val="both"/>
        <w:rPr>
          <w:rFonts w:ascii="Arial" w:hAnsi="Arial" w:cs="Arial"/>
          <w:b/>
          <w:sz w:val="24"/>
          <w:szCs w:val="24"/>
        </w:rPr>
      </w:pPr>
      <w:proofErr w:type="gramStart"/>
      <w:r w:rsidRPr="003F484B">
        <w:rPr>
          <w:rFonts w:ascii="Arial" w:eastAsia="Times New Roman" w:hAnsi="Arial" w:cs="Arial"/>
          <w:color w:val="000000"/>
        </w:rPr>
        <w:t>Prof.</w:t>
      </w:r>
      <w:proofErr w:type="gramEnd"/>
      <w:r w:rsidRPr="003F484B">
        <w:rPr>
          <w:rFonts w:ascii="Arial" w:eastAsia="Times New Roman" w:hAnsi="Arial" w:cs="Arial"/>
          <w:color w:val="000000"/>
        </w:rPr>
        <w:t xml:space="preserve"> º da </w:t>
      </w:r>
      <w:proofErr w:type="spellStart"/>
      <w:r w:rsidRPr="003F484B">
        <w:rPr>
          <w:rFonts w:ascii="Arial" w:eastAsia="Times New Roman" w:hAnsi="Arial" w:cs="Arial"/>
          <w:color w:val="000000"/>
        </w:rPr>
        <w:t>UniFacisa</w:t>
      </w:r>
      <w:proofErr w:type="spellEnd"/>
      <w:r w:rsidRPr="003F484B">
        <w:rPr>
          <w:rFonts w:ascii="Arial" w:eastAsia="Times New Roman" w:hAnsi="Arial" w:cs="Arial"/>
          <w:color w:val="000000"/>
        </w:rPr>
        <w:t>, Nome completo do Terceiro Membro, Titulação.</w:t>
      </w:r>
    </w:p>
    <w:p w:rsidR="004115D1" w:rsidRDefault="004115D1" w:rsidP="004115D1">
      <w:pPr>
        <w:pStyle w:val="Default"/>
        <w:jc w:val="right"/>
        <w:rPr>
          <w:sz w:val="23"/>
          <w:szCs w:val="23"/>
        </w:rPr>
      </w:pPr>
    </w:p>
    <w:p w:rsidR="004115D1" w:rsidRPr="003F484B" w:rsidRDefault="004115D1" w:rsidP="004115D1">
      <w:pPr>
        <w:spacing w:line="360" w:lineRule="auto"/>
        <w:jc w:val="center"/>
        <w:rPr>
          <w:rFonts w:ascii="Arial" w:eastAsia="Times New Roman" w:hAnsi="Arial" w:cs="Arial"/>
          <w:color w:val="000000"/>
        </w:rPr>
      </w:pPr>
      <w:r w:rsidRPr="004115D1">
        <w:rPr>
          <w:rFonts w:ascii="Arial" w:hAnsi="Arial" w:cs="Arial"/>
          <w:bCs/>
        </w:rPr>
        <w:t>A RELATIVIZAÇÃO DO CONCEITO DE FAMÍLIA E O INSTITUTO DA ADOÇÃO</w:t>
      </w:r>
      <w:r w:rsidRPr="003F484B">
        <w:rPr>
          <w:rFonts w:ascii="Arial" w:hAnsi="Arial" w:cs="Arial"/>
        </w:rPr>
        <w:t xml:space="preserve"> </w:t>
      </w:r>
    </w:p>
    <w:p w:rsidR="004115D1" w:rsidRDefault="004115D1" w:rsidP="004115D1">
      <w:pPr>
        <w:pStyle w:val="Default"/>
        <w:jc w:val="right"/>
        <w:rPr>
          <w:sz w:val="23"/>
          <w:szCs w:val="23"/>
        </w:rPr>
      </w:pPr>
    </w:p>
    <w:p w:rsidR="004115D1" w:rsidRDefault="004115D1" w:rsidP="004115D1">
      <w:pPr>
        <w:pStyle w:val="Default"/>
        <w:jc w:val="right"/>
        <w:rPr>
          <w:sz w:val="14"/>
          <w:szCs w:val="14"/>
        </w:rPr>
      </w:pPr>
      <w:r>
        <w:rPr>
          <w:sz w:val="14"/>
          <w:szCs w:val="14"/>
        </w:rPr>
        <w:t xml:space="preserve"> </w:t>
      </w:r>
    </w:p>
    <w:p w:rsidR="00512980" w:rsidRDefault="00512980" w:rsidP="004115D1">
      <w:pPr>
        <w:autoSpaceDE w:val="0"/>
        <w:autoSpaceDN w:val="0"/>
        <w:adjustRightInd w:val="0"/>
        <w:spacing w:after="200" w:line="360" w:lineRule="auto"/>
        <w:jc w:val="right"/>
        <w:rPr>
          <w:sz w:val="23"/>
          <w:szCs w:val="23"/>
        </w:rPr>
      </w:pPr>
      <w:proofErr w:type="spellStart"/>
      <w:r>
        <w:rPr>
          <w:sz w:val="23"/>
          <w:szCs w:val="23"/>
        </w:rPr>
        <w:t>Gerlando</w:t>
      </w:r>
      <w:proofErr w:type="spellEnd"/>
      <w:r>
        <w:rPr>
          <w:sz w:val="23"/>
          <w:szCs w:val="23"/>
        </w:rPr>
        <w:t xml:space="preserve"> Aciole¹</w:t>
      </w:r>
    </w:p>
    <w:p w:rsidR="00512980" w:rsidRPr="003F484B" w:rsidRDefault="00512980" w:rsidP="00512980">
      <w:pPr>
        <w:pBdr>
          <w:top w:val="nil"/>
          <w:left w:val="nil"/>
          <w:bottom w:val="nil"/>
          <w:right w:val="nil"/>
          <w:between w:val="nil"/>
        </w:pBdr>
        <w:ind w:left="4253"/>
        <w:jc w:val="right"/>
        <w:rPr>
          <w:rFonts w:ascii="Arial" w:eastAsia="Times New Roman" w:hAnsi="Arial" w:cs="Arial"/>
          <w:color w:val="000000"/>
        </w:rPr>
      </w:pPr>
      <w:proofErr w:type="spellStart"/>
      <w:r w:rsidRPr="003F484B">
        <w:rPr>
          <w:rFonts w:ascii="Arial" w:eastAsia="Times New Roman" w:hAnsi="Arial" w:cs="Arial"/>
          <w:color w:val="000000"/>
        </w:rPr>
        <w:t>Waléria</w:t>
      </w:r>
      <w:proofErr w:type="spellEnd"/>
      <w:r w:rsidRPr="003F484B">
        <w:rPr>
          <w:rFonts w:ascii="Arial" w:eastAsia="Times New Roman" w:hAnsi="Arial" w:cs="Arial"/>
          <w:color w:val="000000"/>
        </w:rPr>
        <w:t xml:space="preserve"> Medeiros Lima</w:t>
      </w:r>
      <w:r>
        <w:rPr>
          <w:rFonts w:ascii="Arial" w:eastAsia="Times New Roman" w:hAnsi="Arial" w:cs="Arial"/>
          <w:color w:val="000000"/>
        </w:rPr>
        <w:t xml:space="preserve"> </w:t>
      </w:r>
      <w:proofErr w:type="gramStart"/>
      <w:r>
        <w:rPr>
          <w:rFonts w:ascii="Arial" w:eastAsia="Times New Roman" w:hAnsi="Arial" w:cs="Arial"/>
          <w:color w:val="000000"/>
        </w:rPr>
        <w:t>²</w:t>
      </w:r>
      <w:proofErr w:type="gramEnd"/>
    </w:p>
    <w:p w:rsidR="00512980" w:rsidRDefault="00512980" w:rsidP="00897501">
      <w:pPr>
        <w:autoSpaceDE w:val="0"/>
        <w:autoSpaceDN w:val="0"/>
        <w:adjustRightInd w:val="0"/>
        <w:spacing w:after="200" w:line="360" w:lineRule="auto"/>
        <w:jc w:val="center"/>
        <w:rPr>
          <w:rFonts w:ascii="Arial" w:hAnsi="Arial" w:cs="Arial"/>
          <w:b/>
          <w:sz w:val="24"/>
          <w:szCs w:val="24"/>
        </w:rPr>
      </w:pPr>
    </w:p>
    <w:p w:rsidR="003D3DFB" w:rsidRPr="00F564FD" w:rsidRDefault="003D3DFB" w:rsidP="00897501">
      <w:pPr>
        <w:autoSpaceDE w:val="0"/>
        <w:autoSpaceDN w:val="0"/>
        <w:adjustRightInd w:val="0"/>
        <w:spacing w:after="200" w:line="360" w:lineRule="auto"/>
        <w:jc w:val="center"/>
        <w:rPr>
          <w:rFonts w:ascii="Arial" w:hAnsi="Arial" w:cs="Arial"/>
          <w:b/>
          <w:sz w:val="24"/>
          <w:szCs w:val="24"/>
        </w:rPr>
      </w:pPr>
      <w:r w:rsidRPr="00F564FD">
        <w:rPr>
          <w:rFonts w:ascii="Arial" w:hAnsi="Arial" w:cs="Arial"/>
          <w:b/>
          <w:sz w:val="24"/>
          <w:szCs w:val="24"/>
        </w:rPr>
        <w:t>RESUMO</w:t>
      </w:r>
    </w:p>
    <w:p w:rsidR="003D3DFB" w:rsidRPr="00D05E92" w:rsidRDefault="003D3DFB" w:rsidP="00897501">
      <w:pPr>
        <w:autoSpaceDE w:val="0"/>
        <w:autoSpaceDN w:val="0"/>
        <w:adjustRightInd w:val="0"/>
        <w:spacing w:after="200" w:line="360" w:lineRule="auto"/>
        <w:jc w:val="center"/>
        <w:rPr>
          <w:rFonts w:ascii="Arial" w:hAnsi="Arial" w:cs="Arial"/>
          <w:b/>
          <w:sz w:val="24"/>
          <w:szCs w:val="24"/>
        </w:rPr>
      </w:pPr>
    </w:p>
    <w:p w:rsidR="003D3DFB" w:rsidRDefault="00036E05" w:rsidP="009B0688">
      <w:pPr>
        <w:shd w:val="clear" w:color="auto" w:fill="FFFFFF"/>
        <w:spacing w:after="200" w:line="360" w:lineRule="auto"/>
        <w:jc w:val="both"/>
        <w:rPr>
          <w:rFonts w:ascii="Arial" w:hAnsi="Arial" w:cs="Arial"/>
          <w:sz w:val="24"/>
          <w:szCs w:val="24"/>
        </w:rPr>
      </w:pPr>
      <w:r>
        <w:rPr>
          <w:rFonts w:ascii="Arial" w:hAnsi="Arial" w:cs="Arial"/>
          <w:sz w:val="24"/>
          <w:szCs w:val="24"/>
        </w:rPr>
        <w:t>A relativização do conceito de família nada mais é que resultado de uma premissa contemporânea, ensejada dentro das nuances que foram se configurando dentro da seara da sociedade ao longo dos anos. Daí surge a questão da adoção como instituto regrado pelo Estado e tendo que se adequar às várias constituições da ordem familiar. Assim, o objetivo desse trabalho é justamente entender como a família assumiu características diversas ao longo da história, tomando como marco inicial o Brasil Colônia, adentrando ao Período Imperial e à República, chegando enfim à contemporaneidade. Tem-se aí que conforme evolução social, questões foram surgindo e dado à mutabilidade de conceitos foram sendo observadas. No que se refere à adoção tem-se que a lei precisou não alterar o instituto da adoção no seu propósito, mas sim permiti-lo conforme a família se alterava e ainda nutrindo o adotado de direitos baseados em princípios constitucionais pertinentes. De acordo com a pesquisa bibliográfica e eletrônica realizada, foi possível entender que a família estava inserida inicialmente num</w:t>
      </w:r>
      <w:r w:rsidR="009B0688">
        <w:rPr>
          <w:rFonts w:ascii="Arial" w:hAnsi="Arial" w:cs="Arial"/>
          <w:sz w:val="24"/>
          <w:szCs w:val="24"/>
        </w:rPr>
        <w:t>a</w:t>
      </w:r>
      <w:r>
        <w:rPr>
          <w:rFonts w:ascii="Arial" w:hAnsi="Arial" w:cs="Arial"/>
          <w:sz w:val="24"/>
          <w:szCs w:val="24"/>
        </w:rPr>
        <w:t xml:space="preserve"> certa delimitação imposta pelo fundamento absoluto existente, e que não existia necessidade de conceituação dado a moral e ética estabelecida. Com o passar do tempo conceituar família e caracterizá-la tornou-se algo inadequado, tendo em vista novas praxes sociais, evolução e mutabilidade de conceitos. Já pelo aspecto da adoção, pode-se dizer que tal foi inserida dentro de novas interpretações acerca das leis com o intuito de preservar direitos do cidadão.         </w:t>
      </w:r>
    </w:p>
    <w:p w:rsidR="00036E05" w:rsidRPr="009B0688" w:rsidRDefault="00036E05" w:rsidP="009B0688">
      <w:pPr>
        <w:pStyle w:val="NormalWeb"/>
        <w:spacing w:before="0" w:beforeAutospacing="0" w:after="200" w:afterAutospacing="0" w:line="360" w:lineRule="auto"/>
        <w:jc w:val="both"/>
        <w:rPr>
          <w:rFonts w:ascii="Arial" w:hAnsi="Arial" w:cs="Arial"/>
        </w:rPr>
      </w:pPr>
      <w:r w:rsidRPr="009B0688">
        <w:rPr>
          <w:rFonts w:ascii="Arial" w:hAnsi="Arial" w:cs="Arial"/>
          <w:bCs/>
        </w:rPr>
        <w:t>Palavras-chave</w:t>
      </w:r>
      <w:r w:rsidRPr="009B0688">
        <w:rPr>
          <w:rFonts w:ascii="Arial" w:hAnsi="Arial" w:cs="Arial"/>
        </w:rPr>
        <w:t xml:space="preserve">: </w:t>
      </w:r>
      <w:r w:rsidR="009B0688" w:rsidRPr="009B0688">
        <w:rPr>
          <w:rFonts w:ascii="Arial" w:hAnsi="Arial" w:cs="Arial"/>
        </w:rPr>
        <w:t>Relativização; f</w:t>
      </w:r>
      <w:r w:rsidRPr="009B0688">
        <w:rPr>
          <w:rFonts w:ascii="Arial" w:hAnsi="Arial" w:cs="Arial"/>
        </w:rPr>
        <w:t>amília; adoção;</w:t>
      </w:r>
      <w:r w:rsidR="009B0688" w:rsidRPr="009B0688">
        <w:rPr>
          <w:rFonts w:ascii="Arial" w:hAnsi="Arial" w:cs="Arial"/>
        </w:rPr>
        <w:t xml:space="preserve"> direitos; fundamento absoluto.</w:t>
      </w:r>
    </w:p>
    <w:p w:rsidR="004115D1" w:rsidRDefault="004115D1" w:rsidP="00897501">
      <w:pPr>
        <w:shd w:val="clear" w:color="auto" w:fill="FFFFFF"/>
        <w:spacing w:after="200"/>
        <w:jc w:val="center"/>
        <w:rPr>
          <w:rFonts w:ascii="Arial" w:eastAsia="Arial" w:hAnsi="Arial" w:cs="Arial"/>
          <w:b/>
          <w:sz w:val="24"/>
          <w:szCs w:val="24"/>
        </w:rPr>
      </w:pPr>
    </w:p>
    <w:p w:rsidR="003D3DFB" w:rsidRDefault="003D3DFB" w:rsidP="00897501">
      <w:pPr>
        <w:shd w:val="clear" w:color="auto" w:fill="FFFFFF"/>
        <w:spacing w:after="200"/>
        <w:jc w:val="center"/>
        <w:rPr>
          <w:rFonts w:ascii="Arial" w:eastAsia="Arial" w:hAnsi="Arial" w:cs="Arial"/>
          <w:b/>
          <w:sz w:val="24"/>
          <w:szCs w:val="24"/>
        </w:rPr>
      </w:pPr>
      <w:r>
        <w:rPr>
          <w:rFonts w:ascii="Arial" w:eastAsia="Arial" w:hAnsi="Arial" w:cs="Arial"/>
          <w:b/>
          <w:sz w:val="24"/>
          <w:szCs w:val="24"/>
        </w:rPr>
        <w:t>ABSTRACT</w:t>
      </w:r>
    </w:p>
    <w:p w:rsidR="004115D1" w:rsidRDefault="004115D1" w:rsidP="00897501">
      <w:pPr>
        <w:shd w:val="clear" w:color="auto" w:fill="FFFFFF"/>
        <w:spacing w:after="200"/>
        <w:jc w:val="center"/>
        <w:rPr>
          <w:rFonts w:ascii="Arial" w:eastAsia="Arial" w:hAnsi="Arial" w:cs="Arial"/>
          <w:b/>
          <w:sz w:val="24"/>
          <w:szCs w:val="24"/>
        </w:rPr>
      </w:pPr>
    </w:p>
    <w:p w:rsidR="004115D1" w:rsidRPr="004115D1" w:rsidRDefault="004115D1" w:rsidP="00C04B82">
      <w:pPr>
        <w:shd w:val="clear" w:color="auto" w:fill="FFFFFF"/>
        <w:spacing w:after="200" w:line="360" w:lineRule="auto"/>
        <w:jc w:val="both"/>
        <w:rPr>
          <w:rFonts w:ascii="Arial" w:eastAsia="Arial" w:hAnsi="Arial" w:cs="Arial"/>
          <w:sz w:val="24"/>
          <w:szCs w:val="24"/>
        </w:rPr>
      </w:pPr>
      <w:r w:rsidRPr="004115D1">
        <w:rPr>
          <w:rFonts w:ascii="Arial" w:eastAsia="Arial" w:hAnsi="Arial" w:cs="Arial"/>
          <w:sz w:val="24"/>
          <w:szCs w:val="24"/>
        </w:rPr>
        <w:t xml:space="preserve">The </w:t>
      </w:r>
      <w:proofErr w:type="spellStart"/>
      <w:r w:rsidRPr="004115D1">
        <w:rPr>
          <w:rFonts w:ascii="Arial" w:eastAsia="Arial" w:hAnsi="Arial" w:cs="Arial"/>
          <w:sz w:val="24"/>
          <w:szCs w:val="24"/>
        </w:rPr>
        <w:t>relativization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concept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nothing</w:t>
      </w:r>
      <w:proofErr w:type="spellEnd"/>
      <w:r w:rsidRPr="004115D1">
        <w:rPr>
          <w:rFonts w:ascii="Arial" w:eastAsia="Arial" w:hAnsi="Arial" w:cs="Arial"/>
          <w:sz w:val="24"/>
          <w:szCs w:val="24"/>
        </w:rPr>
        <w:t xml:space="preserve"> more </w:t>
      </w:r>
      <w:proofErr w:type="spellStart"/>
      <w:r w:rsidRPr="004115D1">
        <w:rPr>
          <w:rFonts w:ascii="Arial" w:eastAsia="Arial" w:hAnsi="Arial" w:cs="Arial"/>
          <w:sz w:val="24"/>
          <w:szCs w:val="24"/>
        </w:rPr>
        <w:t>than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result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a </w:t>
      </w:r>
      <w:proofErr w:type="spellStart"/>
      <w:r w:rsidRPr="004115D1">
        <w:rPr>
          <w:rFonts w:ascii="Arial" w:eastAsia="Arial" w:hAnsi="Arial" w:cs="Arial"/>
          <w:sz w:val="24"/>
          <w:szCs w:val="24"/>
        </w:rPr>
        <w:t>contemporary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premise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created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within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nuances </w:t>
      </w:r>
      <w:proofErr w:type="spellStart"/>
      <w:r w:rsidRPr="004115D1">
        <w:rPr>
          <w:rFonts w:ascii="Arial" w:eastAsia="Arial" w:hAnsi="Arial" w:cs="Arial"/>
          <w:sz w:val="24"/>
          <w:szCs w:val="24"/>
        </w:rPr>
        <w:t>that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have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been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configured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within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proofErr w:type="gramStart"/>
      <w:r w:rsidRPr="004115D1">
        <w:rPr>
          <w:rFonts w:ascii="Arial" w:eastAsia="Arial" w:hAnsi="Arial" w:cs="Arial"/>
          <w:sz w:val="24"/>
          <w:szCs w:val="24"/>
        </w:rPr>
        <w:t>field</w:t>
      </w:r>
      <w:proofErr w:type="spellEnd"/>
      <w:proofErr w:type="gram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society</w:t>
      </w:r>
      <w:proofErr w:type="spellEnd"/>
      <w:r w:rsidRPr="004115D1">
        <w:rPr>
          <w:rFonts w:ascii="Arial" w:eastAsia="Arial" w:hAnsi="Arial" w:cs="Arial"/>
          <w:sz w:val="24"/>
          <w:szCs w:val="24"/>
        </w:rPr>
        <w:t xml:space="preserve"> over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years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Hence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issue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adoption</w:t>
      </w:r>
      <w:proofErr w:type="spellEnd"/>
      <w:r w:rsidRPr="004115D1">
        <w:rPr>
          <w:rFonts w:ascii="Arial" w:eastAsia="Arial" w:hAnsi="Arial" w:cs="Arial"/>
          <w:sz w:val="24"/>
          <w:szCs w:val="24"/>
        </w:rPr>
        <w:t xml:space="preserve"> as </w:t>
      </w:r>
      <w:proofErr w:type="spellStart"/>
      <w:r w:rsidRPr="004115D1">
        <w:rPr>
          <w:rFonts w:ascii="Arial" w:eastAsia="Arial" w:hAnsi="Arial" w:cs="Arial"/>
          <w:sz w:val="24"/>
          <w:szCs w:val="24"/>
        </w:rPr>
        <w:t>an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institute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governed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State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having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adapt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various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constitutions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order</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Thus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objective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this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work</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precisely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understand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how</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assumed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different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characteristics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throughout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history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taking</w:t>
      </w:r>
      <w:proofErr w:type="spellEnd"/>
      <w:r w:rsidRPr="004115D1">
        <w:rPr>
          <w:rFonts w:ascii="Arial" w:eastAsia="Arial" w:hAnsi="Arial" w:cs="Arial"/>
          <w:sz w:val="24"/>
          <w:szCs w:val="24"/>
        </w:rPr>
        <w:t xml:space="preserve"> Colonial </w:t>
      </w:r>
      <w:proofErr w:type="spellStart"/>
      <w:r w:rsidRPr="004115D1">
        <w:rPr>
          <w:rFonts w:ascii="Arial" w:eastAsia="Arial" w:hAnsi="Arial" w:cs="Arial"/>
          <w:sz w:val="24"/>
          <w:szCs w:val="24"/>
        </w:rPr>
        <w:t>Brazil</w:t>
      </w:r>
      <w:proofErr w:type="spellEnd"/>
      <w:r w:rsidRPr="004115D1">
        <w:rPr>
          <w:rFonts w:ascii="Arial" w:eastAsia="Arial" w:hAnsi="Arial" w:cs="Arial"/>
          <w:sz w:val="24"/>
          <w:szCs w:val="24"/>
        </w:rPr>
        <w:t xml:space="preserve"> as its </w:t>
      </w:r>
      <w:proofErr w:type="spellStart"/>
      <w:r w:rsidRPr="004115D1">
        <w:rPr>
          <w:rFonts w:ascii="Arial" w:eastAsia="Arial" w:hAnsi="Arial" w:cs="Arial"/>
          <w:sz w:val="24"/>
          <w:szCs w:val="24"/>
        </w:rPr>
        <w:t>starting</w:t>
      </w:r>
      <w:proofErr w:type="spellEnd"/>
      <w:r w:rsidRPr="004115D1">
        <w:rPr>
          <w:rFonts w:ascii="Arial" w:eastAsia="Arial" w:hAnsi="Arial" w:cs="Arial"/>
          <w:sz w:val="24"/>
          <w:szCs w:val="24"/>
        </w:rPr>
        <w:t xml:space="preserve"> point, </w:t>
      </w:r>
      <w:proofErr w:type="spellStart"/>
      <w:r w:rsidRPr="004115D1">
        <w:rPr>
          <w:rFonts w:ascii="Arial" w:eastAsia="Arial" w:hAnsi="Arial" w:cs="Arial"/>
          <w:sz w:val="24"/>
          <w:szCs w:val="24"/>
        </w:rPr>
        <w:t>entering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Imperial </w:t>
      </w:r>
      <w:proofErr w:type="spellStart"/>
      <w:r w:rsidRPr="004115D1">
        <w:rPr>
          <w:rFonts w:ascii="Arial" w:eastAsia="Arial" w:hAnsi="Arial" w:cs="Arial"/>
          <w:sz w:val="24"/>
          <w:szCs w:val="24"/>
        </w:rPr>
        <w:t>Period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Republic</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finally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reaching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contemporary</w:t>
      </w:r>
      <w:proofErr w:type="spellEnd"/>
      <w:r w:rsidRPr="004115D1">
        <w:rPr>
          <w:rFonts w:ascii="Arial" w:eastAsia="Arial" w:hAnsi="Arial" w:cs="Arial"/>
          <w:sz w:val="24"/>
          <w:szCs w:val="24"/>
        </w:rPr>
        <w:t xml:space="preserve"> times. </w:t>
      </w:r>
      <w:proofErr w:type="spellStart"/>
      <w:r w:rsidRPr="004115D1">
        <w:rPr>
          <w:rFonts w:ascii="Arial" w:eastAsia="Arial" w:hAnsi="Arial" w:cs="Arial"/>
          <w:sz w:val="24"/>
          <w:szCs w:val="24"/>
        </w:rPr>
        <w:t>According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social </w:t>
      </w:r>
      <w:proofErr w:type="spellStart"/>
      <w:r w:rsidRPr="004115D1">
        <w:rPr>
          <w:rFonts w:ascii="Arial" w:eastAsia="Arial" w:hAnsi="Arial" w:cs="Arial"/>
          <w:sz w:val="24"/>
          <w:szCs w:val="24"/>
        </w:rPr>
        <w:t>evolution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questions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emerged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given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mutability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concepts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were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observed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regard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proofErr w:type="gramStart"/>
      <w:r w:rsidRPr="004115D1">
        <w:rPr>
          <w:rFonts w:ascii="Arial" w:eastAsia="Arial" w:hAnsi="Arial" w:cs="Arial"/>
          <w:sz w:val="24"/>
          <w:szCs w:val="24"/>
        </w:rPr>
        <w:t>law</w:t>
      </w:r>
      <w:proofErr w:type="spellEnd"/>
      <w:proofErr w:type="gramEnd"/>
      <w:r w:rsidRPr="004115D1">
        <w:rPr>
          <w:rFonts w:ascii="Arial" w:eastAsia="Arial" w:hAnsi="Arial" w:cs="Arial"/>
          <w:sz w:val="24"/>
          <w:szCs w:val="24"/>
        </w:rPr>
        <w:t xml:space="preserve"> </w:t>
      </w:r>
      <w:proofErr w:type="spellStart"/>
      <w:r w:rsidRPr="004115D1">
        <w:rPr>
          <w:rFonts w:ascii="Arial" w:eastAsia="Arial" w:hAnsi="Arial" w:cs="Arial"/>
          <w:sz w:val="24"/>
          <w:szCs w:val="24"/>
        </w:rPr>
        <w:t>needed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not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change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institution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adoption</w:t>
      </w:r>
      <w:proofErr w:type="spellEnd"/>
      <w:r w:rsidRPr="004115D1">
        <w:rPr>
          <w:rFonts w:ascii="Arial" w:eastAsia="Arial" w:hAnsi="Arial" w:cs="Arial"/>
          <w:sz w:val="24"/>
          <w:szCs w:val="24"/>
        </w:rPr>
        <w:t xml:space="preserve"> in its </w:t>
      </w:r>
      <w:proofErr w:type="spellStart"/>
      <w:r w:rsidRPr="004115D1">
        <w:rPr>
          <w:rFonts w:ascii="Arial" w:eastAsia="Arial" w:hAnsi="Arial" w:cs="Arial"/>
          <w:sz w:val="24"/>
          <w:szCs w:val="24"/>
        </w:rPr>
        <w:t>purpose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but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rather</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allow</w:t>
      </w:r>
      <w:proofErr w:type="spellEnd"/>
      <w:r w:rsidRPr="004115D1">
        <w:rPr>
          <w:rFonts w:ascii="Arial" w:eastAsia="Arial" w:hAnsi="Arial" w:cs="Arial"/>
          <w:sz w:val="24"/>
          <w:szCs w:val="24"/>
        </w:rPr>
        <w:t xml:space="preserve"> it as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changed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still </w:t>
      </w:r>
      <w:proofErr w:type="spellStart"/>
      <w:r w:rsidRPr="004115D1">
        <w:rPr>
          <w:rFonts w:ascii="Arial" w:eastAsia="Arial" w:hAnsi="Arial" w:cs="Arial"/>
          <w:sz w:val="24"/>
          <w:szCs w:val="24"/>
        </w:rPr>
        <w:t>nourishing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adoptee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rights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based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pertinent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constitutional</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principles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According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bibliographic</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electronic</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research</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carried</w:t>
      </w:r>
      <w:proofErr w:type="spellEnd"/>
      <w:r w:rsidRPr="004115D1">
        <w:rPr>
          <w:rFonts w:ascii="Arial" w:eastAsia="Arial" w:hAnsi="Arial" w:cs="Arial"/>
          <w:sz w:val="24"/>
          <w:szCs w:val="24"/>
        </w:rPr>
        <w:t xml:space="preserve"> out, it </w:t>
      </w:r>
      <w:proofErr w:type="spellStart"/>
      <w:r w:rsidRPr="004115D1">
        <w:rPr>
          <w:rFonts w:ascii="Arial" w:eastAsia="Arial" w:hAnsi="Arial" w:cs="Arial"/>
          <w:sz w:val="24"/>
          <w:szCs w:val="24"/>
        </w:rPr>
        <w:t>was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possible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to</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understand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that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was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initially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inserted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within</w:t>
      </w:r>
      <w:proofErr w:type="spellEnd"/>
      <w:r w:rsidRPr="004115D1">
        <w:rPr>
          <w:rFonts w:ascii="Arial" w:eastAsia="Arial" w:hAnsi="Arial" w:cs="Arial"/>
          <w:sz w:val="24"/>
          <w:szCs w:val="24"/>
        </w:rPr>
        <w:t xml:space="preserve"> a </w:t>
      </w:r>
      <w:proofErr w:type="spellStart"/>
      <w:r w:rsidRPr="004115D1">
        <w:rPr>
          <w:rFonts w:ascii="Arial" w:eastAsia="Arial" w:hAnsi="Arial" w:cs="Arial"/>
          <w:sz w:val="24"/>
          <w:szCs w:val="24"/>
        </w:rPr>
        <w:t>certain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delimitation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imposed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existing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absolute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foundation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that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there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was</w:t>
      </w:r>
      <w:proofErr w:type="spellEnd"/>
      <w:r w:rsidRPr="004115D1">
        <w:rPr>
          <w:rFonts w:ascii="Arial" w:eastAsia="Arial" w:hAnsi="Arial" w:cs="Arial"/>
          <w:sz w:val="24"/>
          <w:szCs w:val="24"/>
        </w:rPr>
        <w:t xml:space="preserve"> no </w:t>
      </w:r>
      <w:proofErr w:type="spellStart"/>
      <w:r w:rsidRPr="004115D1">
        <w:rPr>
          <w:rFonts w:ascii="Arial" w:eastAsia="Arial" w:hAnsi="Arial" w:cs="Arial"/>
          <w:sz w:val="24"/>
          <w:szCs w:val="24"/>
        </w:rPr>
        <w:t>need</w:t>
      </w:r>
      <w:proofErr w:type="spellEnd"/>
      <w:r w:rsidRPr="004115D1">
        <w:rPr>
          <w:rFonts w:ascii="Arial" w:eastAsia="Arial" w:hAnsi="Arial" w:cs="Arial"/>
          <w:sz w:val="24"/>
          <w:szCs w:val="24"/>
        </w:rPr>
        <w:t xml:space="preserve"> for </w:t>
      </w:r>
      <w:proofErr w:type="spellStart"/>
      <w:r w:rsidRPr="004115D1">
        <w:rPr>
          <w:rFonts w:ascii="Arial" w:eastAsia="Arial" w:hAnsi="Arial" w:cs="Arial"/>
          <w:sz w:val="24"/>
          <w:szCs w:val="24"/>
        </w:rPr>
        <w:t>conceptualization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given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established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morals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ethics</w:t>
      </w:r>
      <w:proofErr w:type="spellEnd"/>
      <w:r w:rsidRPr="004115D1">
        <w:rPr>
          <w:rFonts w:ascii="Arial" w:eastAsia="Arial" w:hAnsi="Arial" w:cs="Arial"/>
          <w:sz w:val="24"/>
          <w:szCs w:val="24"/>
        </w:rPr>
        <w:t xml:space="preserve">. Over time, </w:t>
      </w:r>
      <w:proofErr w:type="spellStart"/>
      <w:r w:rsidRPr="004115D1">
        <w:rPr>
          <w:rFonts w:ascii="Arial" w:eastAsia="Arial" w:hAnsi="Arial" w:cs="Arial"/>
          <w:sz w:val="24"/>
          <w:szCs w:val="24"/>
        </w:rPr>
        <w:t>conceptualizing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characterizing</w:t>
      </w:r>
      <w:proofErr w:type="spellEnd"/>
      <w:r w:rsidRPr="004115D1">
        <w:rPr>
          <w:rFonts w:ascii="Arial" w:eastAsia="Arial" w:hAnsi="Arial" w:cs="Arial"/>
          <w:sz w:val="24"/>
          <w:szCs w:val="24"/>
        </w:rPr>
        <w:t xml:space="preserve"> it </w:t>
      </w:r>
      <w:proofErr w:type="spellStart"/>
      <w:r w:rsidRPr="004115D1">
        <w:rPr>
          <w:rFonts w:ascii="Arial" w:eastAsia="Arial" w:hAnsi="Arial" w:cs="Arial"/>
          <w:sz w:val="24"/>
          <w:szCs w:val="24"/>
        </w:rPr>
        <w:t>became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inappropriate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given</w:t>
      </w:r>
      <w:proofErr w:type="spellEnd"/>
      <w:r w:rsidRPr="004115D1">
        <w:rPr>
          <w:rFonts w:ascii="Arial" w:eastAsia="Arial" w:hAnsi="Arial" w:cs="Arial"/>
          <w:sz w:val="24"/>
          <w:szCs w:val="24"/>
        </w:rPr>
        <w:t xml:space="preserve"> new social </w:t>
      </w:r>
      <w:proofErr w:type="spellStart"/>
      <w:r w:rsidRPr="004115D1">
        <w:rPr>
          <w:rFonts w:ascii="Arial" w:eastAsia="Arial" w:hAnsi="Arial" w:cs="Arial"/>
          <w:sz w:val="24"/>
          <w:szCs w:val="24"/>
        </w:rPr>
        <w:t>practices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evolution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and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mutability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concepts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From</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aspect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adoption</w:t>
      </w:r>
      <w:proofErr w:type="spellEnd"/>
      <w:r w:rsidRPr="004115D1">
        <w:rPr>
          <w:rFonts w:ascii="Arial" w:eastAsia="Arial" w:hAnsi="Arial" w:cs="Arial"/>
          <w:sz w:val="24"/>
          <w:szCs w:val="24"/>
        </w:rPr>
        <w:t xml:space="preserve">, it </w:t>
      </w:r>
      <w:proofErr w:type="spellStart"/>
      <w:r w:rsidRPr="004115D1">
        <w:rPr>
          <w:rFonts w:ascii="Arial" w:eastAsia="Arial" w:hAnsi="Arial" w:cs="Arial"/>
          <w:sz w:val="24"/>
          <w:szCs w:val="24"/>
        </w:rPr>
        <w:t>can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be</w:t>
      </w:r>
      <w:proofErr w:type="spellEnd"/>
      <w:r w:rsidRPr="004115D1">
        <w:rPr>
          <w:rFonts w:ascii="Arial" w:eastAsia="Arial" w:hAnsi="Arial" w:cs="Arial"/>
          <w:sz w:val="24"/>
          <w:szCs w:val="24"/>
        </w:rPr>
        <w:t xml:space="preserve"> </w:t>
      </w:r>
      <w:proofErr w:type="spellStart"/>
      <w:proofErr w:type="gramStart"/>
      <w:r w:rsidRPr="004115D1">
        <w:rPr>
          <w:rFonts w:ascii="Arial" w:eastAsia="Arial" w:hAnsi="Arial" w:cs="Arial"/>
          <w:sz w:val="24"/>
          <w:szCs w:val="24"/>
        </w:rPr>
        <w:t>said</w:t>
      </w:r>
      <w:proofErr w:type="spellEnd"/>
      <w:proofErr w:type="gram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that</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this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was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inserted</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within</w:t>
      </w:r>
      <w:proofErr w:type="spellEnd"/>
      <w:r w:rsidRPr="004115D1">
        <w:rPr>
          <w:rFonts w:ascii="Arial" w:eastAsia="Arial" w:hAnsi="Arial" w:cs="Arial"/>
          <w:sz w:val="24"/>
          <w:szCs w:val="24"/>
        </w:rPr>
        <w:t xml:space="preserve"> new </w:t>
      </w:r>
      <w:proofErr w:type="spellStart"/>
      <w:r w:rsidRPr="004115D1">
        <w:rPr>
          <w:rFonts w:ascii="Arial" w:eastAsia="Arial" w:hAnsi="Arial" w:cs="Arial"/>
          <w:sz w:val="24"/>
          <w:szCs w:val="24"/>
        </w:rPr>
        <w:t>interpretations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laws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with</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the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aim</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of</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preserving</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citizens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rights</w:t>
      </w:r>
      <w:proofErr w:type="spellEnd"/>
      <w:r w:rsidRPr="004115D1">
        <w:rPr>
          <w:rFonts w:ascii="Arial" w:eastAsia="Arial" w:hAnsi="Arial" w:cs="Arial"/>
          <w:sz w:val="24"/>
          <w:szCs w:val="24"/>
        </w:rPr>
        <w:t>.</w:t>
      </w:r>
    </w:p>
    <w:p w:rsidR="009B0688" w:rsidRPr="004115D1" w:rsidRDefault="004115D1" w:rsidP="00C04B82">
      <w:pPr>
        <w:shd w:val="clear" w:color="auto" w:fill="FFFFFF"/>
        <w:spacing w:after="200" w:line="360" w:lineRule="auto"/>
        <w:rPr>
          <w:rFonts w:ascii="Arial" w:eastAsia="Arial" w:hAnsi="Arial" w:cs="Arial"/>
          <w:sz w:val="24"/>
          <w:szCs w:val="24"/>
        </w:rPr>
      </w:pPr>
      <w:proofErr w:type="spellStart"/>
      <w:r w:rsidRPr="004115D1">
        <w:rPr>
          <w:rFonts w:ascii="Arial" w:eastAsia="Arial" w:hAnsi="Arial" w:cs="Arial"/>
          <w:sz w:val="24"/>
          <w:szCs w:val="24"/>
        </w:rPr>
        <w:t>Keywords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Relativization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family</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adoption</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rights</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absolute</w:t>
      </w:r>
      <w:proofErr w:type="spellEnd"/>
      <w:r w:rsidRPr="004115D1">
        <w:rPr>
          <w:rFonts w:ascii="Arial" w:eastAsia="Arial" w:hAnsi="Arial" w:cs="Arial"/>
          <w:sz w:val="24"/>
          <w:szCs w:val="24"/>
        </w:rPr>
        <w:t xml:space="preserve"> </w:t>
      </w:r>
      <w:proofErr w:type="spellStart"/>
      <w:r w:rsidRPr="004115D1">
        <w:rPr>
          <w:rFonts w:ascii="Arial" w:eastAsia="Arial" w:hAnsi="Arial" w:cs="Arial"/>
          <w:sz w:val="24"/>
          <w:szCs w:val="24"/>
        </w:rPr>
        <w:t>foundation</w:t>
      </w:r>
      <w:proofErr w:type="spellEnd"/>
      <w:r w:rsidRPr="004115D1">
        <w:rPr>
          <w:rFonts w:ascii="Arial" w:eastAsia="Arial" w:hAnsi="Arial" w:cs="Arial"/>
          <w:sz w:val="24"/>
          <w:szCs w:val="24"/>
        </w:rPr>
        <w:t>.</w:t>
      </w:r>
    </w:p>
    <w:p w:rsidR="009B0688" w:rsidRDefault="009B0688" w:rsidP="009B0688">
      <w:pPr>
        <w:shd w:val="clear" w:color="auto" w:fill="FFFFFF"/>
        <w:spacing w:after="200"/>
        <w:jc w:val="both"/>
        <w:rPr>
          <w:rFonts w:ascii="Arial" w:eastAsia="Arial" w:hAnsi="Arial" w:cs="Arial"/>
          <w:b/>
          <w:sz w:val="24"/>
          <w:szCs w:val="24"/>
        </w:rPr>
      </w:pPr>
    </w:p>
    <w:p w:rsidR="003D3DFB" w:rsidRDefault="003D3DFB" w:rsidP="009A0C61">
      <w:pPr>
        <w:pBdr>
          <w:top w:val="nil"/>
          <w:left w:val="nil"/>
          <w:bottom w:val="nil"/>
          <w:right w:val="nil"/>
          <w:between w:val="nil"/>
        </w:pBdr>
        <w:spacing w:after="200" w:line="360" w:lineRule="auto"/>
        <w:jc w:val="both"/>
        <w:rPr>
          <w:rFonts w:ascii="Arial" w:eastAsia="Arial" w:hAnsi="Arial" w:cs="Arial"/>
          <w:b/>
          <w:color w:val="000000"/>
          <w:sz w:val="24"/>
          <w:szCs w:val="24"/>
        </w:rPr>
      </w:pPr>
      <w:proofErr w:type="gramStart"/>
      <w:r>
        <w:rPr>
          <w:rFonts w:ascii="Arial" w:eastAsia="Arial" w:hAnsi="Arial" w:cs="Arial"/>
          <w:b/>
          <w:color w:val="000000"/>
          <w:sz w:val="24"/>
          <w:szCs w:val="24"/>
        </w:rPr>
        <w:t>1</w:t>
      </w:r>
      <w:proofErr w:type="gramEnd"/>
      <w:r>
        <w:rPr>
          <w:rFonts w:ascii="Arial" w:eastAsia="Arial" w:hAnsi="Arial" w:cs="Arial"/>
          <w:b/>
          <w:color w:val="000000"/>
          <w:sz w:val="24"/>
          <w:szCs w:val="24"/>
        </w:rPr>
        <w:t xml:space="preserve"> INTRODUÇÃO</w:t>
      </w:r>
    </w:p>
    <w:p w:rsidR="009A0C61" w:rsidRDefault="009A0C61" w:rsidP="009A0C61">
      <w:pPr>
        <w:pBdr>
          <w:top w:val="nil"/>
          <w:left w:val="nil"/>
          <w:bottom w:val="nil"/>
          <w:right w:val="nil"/>
          <w:between w:val="nil"/>
        </w:pBdr>
        <w:spacing w:after="200" w:line="360" w:lineRule="auto"/>
        <w:jc w:val="both"/>
        <w:rPr>
          <w:rFonts w:ascii="Arial" w:eastAsia="Arial" w:hAnsi="Arial" w:cs="Arial"/>
          <w:b/>
          <w:color w:val="000000"/>
          <w:sz w:val="24"/>
          <w:szCs w:val="24"/>
        </w:rPr>
      </w:pPr>
    </w:p>
    <w:p w:rsidR="009A0C61" w:rsidRDefault="009A0C61" w:rsidP="009A0C61">
      <w:pPr>
        <w:spacing w:after="200" w:line="360" w:lineRule="auto"/>
        <w:ind w:firstLine="851"/>
        <w:jc w:val="both"/>
        <w:rPr>
          <w:rFonts w:ascii="Arial" w:hAnsi="Arial" w:cs="Arial"/>
          <w:sz w:val="24"/>
          <w:szCs w:val="24"/>
        </w:rPr>
      </w:pPr>
      <w:r w:rsidRPr="000417B2">
        <w:rPr>
          <w:rFonts w:ascii="Arial" w:hAnsi="Arial" w:cs="Arial"/>
          <w:sz w:val="24"/>
          <w:szCs w:val="24"/>
        </w:rPr>
        <w:t xml:space="preserve">Este trabalho tem o objetivo de discutir </w:t>
      </w:r>
      <w:r>
        <w:rPr>
          <w:rFonts w:ascii="Arial" w:hAnsi="Arial" w:cs="Arial"/>
          <w:sz w:val="24"/>
          <w:szCs w:val="24"/>
        </w:rPr>
        <w:t>a rel</w:t>
      </w:r>
      <w:r w:rsidRPr="000417B2">
        <w:rPr>
          <w:rFonts w:ascii="Arial" w:hAnsi="Arial" w:cs="Arial"/>
          <w:sz w:val="24"/>
          <w:szCs w:val="24"/>
        </w:rPr>
        <w:t>a</w:t>
      </w:r>
      <w:r>
        <w:rPr>
          <w:rFonts w:ascii="Arial" w:hAnsi="Arial" w:cs="Arial"/>
          <w:sz w:val="24"/>
          <w:szCs w:val="24"/>
        </w:rPr>
        <w:t>tivização do conceito de família dentro do ordenamento jurídico brasileiro e entender como o instituto da adoção se moldou às novas configurações familiares surgidas.</w:t>
      </w:r>
      <w:r w:rsidR="004A25A7">
        <w:rPr>
          <w:rFonts w:ascii="Arial" w:hAnsi="Arial" w:cs="Arial"/>
          <w:sz w:val="24"/>
          <w:szCs w:val="24"/>
        </w:rPr>
        <w:t xml:space="preserve"> Partindo dessa premissa, como o direito se moldou às novas configurações familiares e alterou o instituto da adoção com vistas à inserção de direitos do cidadão?</w:t>
      </w:r>
      <w:r>
        <w:rPr>
          <w:rFonts w:ascii="Arial" w:hAnsi="Arial" w:cs="Arial"/>
          <w:sz w:val="24"/>
          <w:szCs w:val="24"/>
        </w:rPr>
        <w:t xml:space="preserve"> </w:t>
      </w:r>
    </w:p>
    <w:p w:rsidR="009A0C61" w:rsidRDefault="009A0C61" w:rsidP="009A0C61">
      <w:pPr>
        <w:spacing w:after="200" w:line="360" w:lineRule="auto"/>
        <w:ind w:firstLine="851"/>
        <w:jc w:val="both"/>
        <w:rPr>
          <w:rFonts w:ascii="Arial" w:hAnsi="Arial" w:cs="Arial"/>
          <w:sz w:val="24"/>
          <w:szCs w:val="24"/>
        </w:rPr>
      </w:pPr>
      <w:r>
        <w:rPr>
          <w:rFonts w:ascii="Arial" w:hAnsi="Arial" w:cs="Arial"/>
          <w:sz w:val="24"/>
          <w:szCs w:val="24"/>
        </w:rPr>
        <w:t xml:space="preserve">Faz-se mister elencar que a família é célula </w:t>
      </w:r>
      <w:r w:rsidRPr="00751389">
        <w:rPr>
          <w:rFonts w:ascii="Arial" w:hAnsi="Arial" w:cs="Arial"/>
          <w:i/>
          <w:sz w:val="24"/>
          <w:szCs w:val="24"/>
        </w:rPr>
        <w:t>mater</w:t>
      </w:r>
      <w:r>
        <w:rPr>
          <w:rFonts w:ascii="Arial" w:hAnsi="Arial" w:cs="Arial"/>
          <w:sz w:val="24"/>
          <w:szCs w:val="24"/>
        </w:rPr>
        <w:t xml:space="preserve"> da sociedade e é fator primordial para a sua organização. Notadamente, é possível entender que sob ótica </w:t>
      </w:r>
      <w:r>
        <w:rPr>
          <w:rFonts w:ascii="Arial" w:hAnsi="Arial" w:cs="Arial"/>
          <w:sz w:val="24"/>
          <w:szCs w:val="24"/>
        </w:rPr>
        <w:lastRenderedPageBreak/>
        <w:t>tradicionalista, a família esteve regrada pela sociedade, baseada nos aspectos morais e éticos praticados pelo grupo em que estava inserida.</w:t>
      </w:r>
    </w:p>
    <w:p w:rsidR="00AF31EC" w:rsidRDefault="009A0C61" w:rsidP="009A0C61">
      <w:pPr>
        <w:spacing w:line="360" w:lineRule="auto"/>
        <w:ind w:firstLine="851"/>
        <w:jc w:val="both"/>
        <w:rPr>
          <w:rFonts w:ascii="Arial" w:hAnsi="Arial" w:cs="Arial"/>
          <w:sz w:val="24"/>
          <w:szCs w:val="24"/>
        </w:rPr>
      </w:pPr>
      <w:r>
        <w:rPr>
          <w:rFonts w:ascii="Arial" w:hAnsi="Arial" w:cs="Arial"/>
          <w:sz w:val="24"/>
          <w:szCs w:val="24"/>
        </w:rPr>
        <w:t xml:space="preserve"> Com o</w:t>
      </w:r>
      <w:r w:rsidRPr="000417B2">
        <w:rPr>
          <w:rFonts w:ascii="Arial" w:hAnsi="Arial" w:cs="Arial"/>
          <w:sz w:val="24"/>
          <w:szCs w:val="24"/>
        </w:rPr>
        <w:t xml:space="preserve"> crescimento e pluralidade das aglomerações, </w:t>
      </w:r>
      <w:r>
        <w:rPr>
          <w:rFonts w:ascii="Arial" w:hAnsi="Arial" w:cs="Arial"/>
          <w:sz w:val="24"/>
          <w:szCs w:val="24"/>
        </w:rPr>
        <w:t xml:space="preserve">pode-se dizer </w:t>
      </w:r>
      <w:r w:rsidR="00AF31EC">
        <w:rPr>
          <w:rFonts w:ascii="Arial" w:hAnsi="Arial" w:cs="Arial"/>
          <w:sz w:val="24"/>
          <w:szCs w:val="24"/>
        </w:rPr>
        <w:t xml:space="preserve">que </w:t>
      </w:r>
      <w:r>
        <w:rPr>
          <w:rFonts w:ascii="Arial" w:hAnsi="Arial" w:cs="Arial"/>
          <w:sz w:val="24"/>
          <w:szCs w:val="24"/>
        </w:rPr>
        <w:t xml:space="preserve">novos conceitos </w:t>
      </w:r>
      <w:r w:rsidR="00AF31EC">
        <w:rPr>
          <w:rFonts w:ascii="Arial" w:hAnsi="Arial" w:cs="Arial"/>
          <w:sz w:val="24"/>
          <w:szCs w:val="24"/>
        </w:rPr>
        <w:t>foram surgindo, daí esses novos conceitos</w:t>
      </w:r>
      <w:r>
        <w:rPr>
          <w:rFonts w:ascii="Arial" w:hAnsi="Arial" w:cs="Arial"/>
          <w:sz w:val="24"/>
          <w:szCs w:val="24"/>
        </w:rPr>
        <w:t xml:space="preserve"> fundar</w:t>
      </w:r>
      <w:r w:rsidR="00AF31EC">
        <w:rPr>
          <w:rFonts w:ascii="Arial" w:hAnsi="Arial" w:cs="Arial"/>
          <w:sz w:val="24"/>
          <w:szCs w:val="24"/>
        </w:rPr>
        <w:t>em</w:t>
      </w:r>
      <w:r>
        <w:rPr>
          <w:rFonts w:ascii="Arial" w:hAnsi="Arial" w:cs="Arial"/>
          <w:sz w:val="24"/>
          <w:szCs w:val="24"/>
        </w:rPr>
        <w:t xml:space="preserve"> novas práticas de costumes dentro do meio social. </w:t>
      </w:r>
      <w:r w:rsidR="00AF31EC">
        <w:rPr>
          <w:rFonts w:ascii="Arial" w:hAnsi="Arial" w:cs="Arial"/>
          <w:sz w:val="24"/>
          <w:szCs w:val="24"/>
        </w:rPr>
        <w:t xml:space="preserve"> </w:t>
      </w:r>
      <w:r>
        <w:rPr>
          <w:rFonts w:ascii="Arial" w:hAnsi="Arial" w:cs="Arial"/>
          <w:sz w:val="24"/>
          <w:szCs w:val="24"/>
        </w:rPr>
        <w:t xml:space="preserve">Partindo dessa premissa, regramentos tendem a evoluir, baseados nas praxes praticadas, e junto com essa evolução, tem-se que conceitos também evoluem e passam a fazer parte do cotidiano, se adequando à época vigente. </w:t>
      </w:r>
    </w:p>
    <w:p w:rsidR="009A0C61" w:rsidRPr="000417B2" w:rsidRDefault="009A0C61" w:rsidP="009A0C61">
      <w:pPr>
        <w:spacing w:line="360" w:lineRule="auto"/>
        <w:ind w:firstLine="851"/>
        <w:jc w:val="both"/>
        <w:rPr>
          <w:rFonts w:ascii="Arial" w:hAnsi="Arial" w:cs="Arial"/>
          <w:sz w:val="24"/>
          <w:szCs w:val="24"/>
        </w:rPr>
      </w:pPr>
      <w:r w:rsidRPr="000417B2">
        <w:rPr>
          <w:rFonts w:ascii="Arial" w:hAnsi="Arial" w:cs="Arial"/>
          <w:sz w:val="24"/>
          <w:szCs w:val="24"/>
        </w:rPr>
        <w:t>Tal discussão é de suma importância tendo em vista que o</w:t>
      </w:r>
      <w:r w:rsidR="00AF31EC">
        <w:rPr>
          <w:rFonts w:ascii="Arial" w:hAnsi="Arial" w:cs="Arial"/>
          <w:sz w:val="24"/>
          <w:szCs w:val="24"/>
        </w:rPr>
        <w:t>s</w:t>
      </w:r>
      <w:r w:rsidRPr="000417B2">
        <w:rPr>
          <w:rFonts w:ascii="Arial" w:hAnsi="Arial" w:cs="Arial"/>
          <w:sz w:val="24"/>
          <w:szCs w:val="24"/>
        </w:rPr>
        <w:t xml:space="preserve"> tema</w:t>
      </w:r>
      <w:r w:rsidR="00AF31EC">
        <w:rPr>
          <w:rFonts w:ascii="Arial" w:hAnsi="Arial" w:cs="Arial"/>
          <w:sz w:val="24"/>
          <w:szCs w:val="24"/>
        </w:rPr>
        <w:t>s</w:t>
      </w:r>
      <w:r w:rsidRPr="000417B2">
        <w:rPr>
          <w:rFonts w:ascii="Arial" w:hAnsi="Arial" w:cs="Arial"/>
          <w:sz w:val="24"/>
          <w:szCs w:val="24"/>
        </w:rPr>
        <w:t xml:space="preserve"> espeque</w:t>
      </w:r>
      <w:r w:rsidR="00AF31EC">
        <w:rPr>
          <w:rFonts w:ascii="Arial" w:hAnsi="Arial" w:cs="Arial"/>
          <w:sz w:val="24"/>
          <w:szCs w:val="24"/>
        </w:rPr>
        <w:t>s</w:t>
      </w:r>
      <w:r w:rsidRPr="000417B2">
        <w:rPr>
          <w:rFonts w:ascii="Arial" w:hAnsi="Arial" w:cs="Arial"/>
          <w:sz w:val="24"/>
          <w:szCs w:val="24"/>
        </w:rPr>
        <w:t xml:space="preserve"> d</w:t>
      </w:r>
      <w:r w:rsidR="00AF31EC">
        <w:rPr>
          <w:rFonts w:ascii="Arial" w:hAnsi="Arial" w:cs="Arial"/>
          <w:sz w:val="24"/>
          <w:szCs w:val="24"/>
        </w:rPr>
        <w:t>esse</w:t>
      </w:r>
      <w:r w:rsidRPr="000417B2">
        <w:rPr>
          <w:rFonts w:ascii="Arial" w:hAnsi="Arial" w:cs="Arial"/>
          <w:sz w:val="24"/>
          <w:szCs w:val="24"/>
        </w:rPr>
        <w:t xml:space="preserve"> trabalho</w:t>
      </w:r>
      <w:r w:rsidR="00AF31EC">
        <w:rPr>
          <w:rFonts w:ascii="Arial" w:hAnsi="Arial" w:cs="Arial"/>
          <w:sz w:val="24"/>
          <w:szCs w:val="24"/>
        </w:rPr>
        <w:t xml:space="preserve">, a saber: Família e adoção </w:t>
      </w:r>
      <w:r w:rsidRPr="000417B2">
        <w:rPr>
          <w:rFonts w:ascii="Arial" w:hAnsi="Arial" w:cs="Arial"/>
          <w:sz w:val="24"/>
          <w:szCs w:val="24"/>
        </w:rPr>
        <w:t>aponta</w:t>
      </w:r>
      <w:r w:rsidR="00AF31EC">
        <w:rPr>
          <w:rFonts w:ascii="Arial" w:hAnsi="Arial" w:cs="Arial"/>
          <w:sz w:val="24"/>
          <w:szCs w:val="24"/>
        </w:rPr>
        <w:t>m</w:t>
      </w:r>
      <w:r w:rsidRPr="000417B2">
        <w:rPr>
          <w:rFonts w:ascii="Arial" w:hAnsi="Arial" w:cs="Arial"/>
          <w:sz w:val="24"/>
          <w:szCs w:val="24"/>
        </w:rPr>
        <w:t xml:space="preserve"> justamente para uma evolução </w:t>
      </w:r>
      <w:r>
        <w:rPr>
          <w:rFonts w:ascii="Arial" w:hAnsi="Arial" w:cs="Arial"/>
          <w:sz w:val="24"/>
          <w:szCs w:val="24"/>
        </w:rPr>
        <w:t>de conceitos, direitos e costumes, que se moldam em conjunto com a sociedade</w:t>
      </w:r>
      <w:r w:rsidR="00AF31EC">
        <w:rPr>
          <w:rFonts w:ascii="Arial" w:hAnsi="Arial" w:cs="Arial"/>
          <w:sz w:val="24"/>
          <w:szCs w:val="24"/>
        </w:rPr>
        <w:t xml:space="preserve"> e servem como forma de corroborar o direito sob o aspecto da mutabilidade, atendo às demandas sociais</w:t>
      </w:r>
      <w:r>
        <w:rPr>
          <w:rFonts w:ascii="Arial" w:hAnsi="Arial" w:cs="Arial"/>
          <w:sz w:val="24"/>
          <w:szCs w:val="24"/>
        </w:rPr>
        <w:t>.</w:t>
      </w:r>
      <w:r w:rsidR="00AF31EC">
        <w:rPr>
          <w:rFonts w:ascii="Arial" w:hAnsi="Arial" w:cs="Arial"/>
          <w:sz w:val="24"/>
          <w:szCs w:val="24"/>
        </w:rPr>
        <w:t xml:space="preserve"> Assim sendo a ciência em questão a partir da alteração ou não gramatical dos seus institutos tende sempre a ser interpretada conforme bases socais, inaugurando sempre discussões a serem enfrentadas. </w:t>
      </w:r>
    </w:p>
    <w:p w:rsidR="009A0C61" w:rsidRDefault="009A0C61" w:rsidP="009A0C61">
      <w:pPr>
        <w:spacing w:line="360" w:lineRule="auto"/>
        <w:ind w:firstLine="851"/>
        <w:jc w:val="both"/>
        <w:rPr>
          <w:rFonts w:ascii="Arial" w:hAnsi="Arial" w:cs="Arial"/>
          <w:sz w:val="24"/>
          <w:szCs w:val="24"/>
        </w:rPr>
      </w:pPr>
      <w:r w:rsidRPr="000417B2">
        <w:rPr>
          <w:rFonts w:ascii="Arial" w:hAnsi="Arial" w:cs="Arial"/>
          <w:sz w:val="24"/>
          <w:szCs w:val="24"/>
        </w:rPr>
        <w:t xml:space="preserve">Dessa forma, será prudente discutir </w:t>
      </w:r>
      <w:r>
        <w:rPr>
          <w:rFonts w:ascii="Arial" w:hAnsi="Arial" w:cs="Arial"/>
          <w:sz w:val="24"/>
          <w:szCs w:val="24"/>
        </w:rPr>
        <w:t>o fundamento absoluto, conceituando e entendendo</w:t>
      </w:r>
      <w:r w:rsidR="00AF31EC">
        <w:rPr>
          <w:rFonts w:ascii="Arial" w:hAnsi="Arial" w:cs="Arial"/>
          <w:sz w:val="24"/>
          <w:szCs w:val="24"/>
        </w:rPr>
        <w:t>-o</w:t>
      </w:r>
      <w:r>
        <w:rPr>
          <w:rFonts w:ascii="Arial" w:hAnsi="Arial" w:cs="Arial"/>
          <w:sz w:val="24"/>
          <w:szCs w:val="24"/>
        </w:rPr>
        <w:t xml:space="preserve"> como elemento que impulsiona alterações sociais. </w:t>
      </w:r>
      <w:r w:rsidRPr="000417B2">
        <w:rPr>
          <w:rFonts w:ascii="Arial" w:hAnsi="Arial" w:cs="Arial"/>
          <w:sz w:val="24"/>
          <w:szCs w:val="24"/>
        </w:rPr>
        <w:t xml:space="preserve">Para isso serão pertinentes os estudos de Norberto Bobbio, Fábio Konder Comparato, Dalmo de Abreu Dallari, Paulo Bonavides, </w:t>
      </w:r>
      <w:r>
        <w:rPr>
          <w:rFonts w:ascii="Arial" w:hAnsi="Arial" w:cs="Arial"/>
          <w:sz w:val="24"/>
          <w:szCs w:val="24"/>
        </w:rPr>
        <w:t>Miguel Reale, Hans Kelsen,</w:t>
      </w:r>
      <w:r w:rsidRPr="000417B2">
        <w:rPr>
          <w:rFonts w:ascii="Arial" w:hAnsi="Arial" w:cs="Arial"/>
          <w:sz w:val="24"/>
          <w:szCs w:val="24"/>
        </w:rPr>
        <w:t xml:space="preserve"> e ain</w:t>
      </w:r>
      <w:r>
        <w:rPr>
          <w:rFonts w:ascii="Arial" w:hAnsi="Arial" w:cs="Arial"/>
          <w:sz w:val="24"/>
          <w:szCs w:val="24"/>
        </w:rPr>
        <w:t>da outros que discorreram sobre moral, ética e fundamento absoluto na estruturação das sociedade</w:t>
      </w:r>
      <w:r w:rsidRPr="000417B2">
        <w:rPr>
          <w:rFonts w:ascii="Arial" w:hAnsi="Arial" w:cs="Arial"/>
          <w:sz w:val="24"/>
          <w:szCs w:val="24"/>
        </w:rPr>
        <w:t>s</w:t>
      </w:r>
      <w:r>
        <w:rPr>
          <w:rFonts w:ascii="Arial" w:hAnsi="Arial" w:cs="Arial"/>
          <w:sz w:val="24"/>
          <w:szCs w:val="24"/>
        </w:rPr>
        <w:t>.</w:t>
      </w:r>
    </w:p>
    <w:p w:rsidR="009A0C61" w:rsidRDefault="009A0C61" w:rsidP="009A0C61">
      <w:pPr>
        <w:spacing w:line="360" w:lineRule="auto"/>
        <w:ind w:firstLine="851"/>
        <w:jc w:val="both"/>
        <w:rPr>
          <w:rFonts w:ascii="Arial" w:hAnsi="Arial" w:cs="Arial"/>
          <w:sz w:val="24"/>
          <w:szCs w:val="24"/>
        </w:rPr>
      </w:pPr>
      <w:r>
        <w:rPr>
          <w:rFonts w:ascii="Arial" w:hAnsi="Arial" w:cs="Arial"/>
          <w:sz w:val="24"/>
          <w:szCs w:val="24"/>
        </w:rPr>
        <w:t>Num segundo momento, depois de entendido o fundamento absoluto, será pertinente discutir as origens e caracterização do conceito de família, entendendo como tal se apresentava dentro do contexto social brasileiro. Não se quer aqui discutir gênese de civilizações e as características de cada família ou como tal era entendida conforme a evolução humana, mas sim saber apenas discorrer brevemente sobre a sua presença e forma dentro do contexto do Brasil, começando pela colônia e adentrando ao império e mais tarde república.</w:t>
      </w:r>
    </w:p>
    <w:p w:rsidR="00751389" w:rsidRDefault="009A0C61" w:rsidP="009A0C61">
      <w:pPr>
        <w:spacing w:line="360" w:lineRule="auto"/>
        <w:ind w:firstLine="851"/>
        <w:jc w:val="both"/>
        <w:rPr>
          <w:rFonts w:ascii="Arial" w:hAnsi="Arial" w:cs="Arial"/>
          <w:sz w:val="24"/>
          <w:szCs w:val="24"/>
        </w:rPr>
      </w:pPr>
      <w:r>
        <w:rPr>
          <w:rFonts w:ascii="Arial" w:hAnsi="Arial" w:cs="Arial"/>
          <w:sz w:val="24"/>
          <w:szCs w:val="24"/>
        </w:rPr>
        <w:t xml:space="preserve">Para isso serão observadas as obras de Arno e Maria José Wehling, Gilberto Freyre, Laurentino Gomes e ainda Sérgio Buarque de Holanda, mais a legislação pertinente, entre outros que entenderam e caracterizaram a seara social brasileira. </w:t>
      </w:r>
      <w:r w:rsidR="00AF31EC">
        <w:rPr>
          <w:rFonts w:ascii="Arial" w:hAnsi="Arial" w:cs="Arial"/>
          <w:sz w:val="24"/>
          <w:szCs w:val="24"/>
        </w:rPr>
        <w:t xml:space="preserve">Em outro ponto, foco a ser discutido é o instituto da adoção, tendo em vista a sua </w:t>
      </w:r>
      <w:r w:rsidR="00AF31EC">
        <w:rPr>
          <w:rFonts w:ascii="Arial" w:hAnsi="Arial" w:cs="Arial"/>
          <w:sz w:val="24"/>
          <w:szCs w:val="24"/>
        </w:rPr>
        <w:lastRenderedPageBreak/>
        <w:t xml:space="preserve">relação com tema família. </w:t>
      </w:r>
      <w:r w:rsidR="00751389">
        <w:rPr>
          <w:rFonts w:ascii="Arial" w:hAnsi="Arial" w:cs="Arial"/>
          <w:sz w:val="24"/>
          <w:szCs w:val="24"/>
        </w:rPr>
        <w:t xml:space="preserve">Destarte, entender-se-á como a adoção pode ser entendida sob um direito daqueles que a reivindicam e ainda como um dever, objeto a ser regrado e tutelado pelo Estado. </w:t>
      </w:r>
    </w:p>
    <w:p w:rsidR="009A0C61" w:rsidRDefault="00751389" w:rsidP="009A0C61">
      <w:pPr>
        <w:spacing w:line="360" w:lineRule="auto"/>
        <w:ind w:firstLine="851"/>
        <w:jc w:val="both"/>
        <w:rPr>
          <w:rFonts w:ascii="Arial" w:hAnsi="Arial" w:cs="Arial"/>
          <w:sz w:val="24"/>
          <w:szCs w:val="24"/>
        </w:rPr>
      </w:pPr>
      <w:r>
        <w:rPr>
          <w:rFonts w:ascii="Arial" w:hAnsi="Arial" w:cs="Arial"/>
          <w:sz w:val="24"/>
          <w:szCs w:val="24"/>
        </w:rPr>
        <w:t>Assim sendo, ch</w:t>
      </w:r>
      <w:r w:rsidR="009A0C61">
        <w:rPr>
          <w:rFonts w:ascii="Arial" w:hAnsi="Arial" w:cs="Arial"/>
          <w:sz w:val="24"/>
          <w:szCs w:val="24"/>
        </w:rPr>
        <w:t xml:space="preserve">egar-se-á ao </w:t>
      </w:r>
      <w:r>
        <w:rPr>
          <w:rFonts w:ascii="Arial" w:hAnsi="Arial" w:cs="Arial"/>
          <w:sz w:val="24"/>
          <w:szCs w:val="24"/>
        </w:rPr>
        <w:t xml:space="preserve">objetivo </w:t>
      </w:r>
      <w:r w:rsidR="009A0C61">
        <w:rPr>
          <w:rFonts w:ascii="Arial" w:hAnsi="Arial" w:cs="Arial"/>
          <w:sz w:val="24"/>
          <w:szCs w:val="24"/>
        </w:rPr>
        <w:t>c</w:t>
      </w:r>
      <w:r>
        <w:rPr>
          <w:rFonts w:ascii="Arial" w:hAnsi="Arial" w:cs="Arial"/>
          <w:sz w:val="24"/>
          <w:szCs w:val="24"/>
        </w:rPr>
        <w:t>entral desse trabalho e entender-se-á</w:t>
      </w:r>
      <w:r w:rsidR="009B0688">
        <w:rPr>
          <w:rFonts w:ascii="Arial" w:hAnsi="Arial" w:cs="Arial"/>
          <w:sz w:val="24"/>
          <w:szCs w:val="24"/>
        </w:rPr>
        <w:t xml:space="preserve"> </w:t>
      </w:r>
      <w:r>
        <w:rPr>
          <w:rFonts w:ascii="Arial" w:hAnsi="Arial" w:cs="Arial"/>
          <w:sz w:val="24"/>
          <w:szCs w:val="24"/>
        </w:rPr>
        <w:t xml:space="preserve">o fenômeno da relativização do conceito de </w:t>
      </w:r>
      <w:r w:rsidR="009A0C61">
        <w:rPr>
          <w:rFonts w:ascii="Arial" w:hAnsi="Arial" w:cs="Arial"/>
          <w:sz w:val="24"/>
          <w:szCs w:val="24"/>
        </w:rPr>
        <w:t xml:space="preserve">família dentro do ordenamento jurídico brasileiro, </w:t>
      </w:r>
      <w:r>
        <w:rPr>
          <w:rFonts w:ascii="Arial" w:hAnsi="Arial" w:cs="Arial"/>
          <w:sz w:val="24"/>
          <w:szCs w:val="24"/>
        </w:rPr>
        <w:t xml:space="preserve">observando também a prudente aceitação da adoção tendo em vista essa mutabilidade conceitual. </w:t>
      </w:r>
    </w:p>
    <w:p w:rsidR="003D3DFB" w:rsidRDefault="003D3DFB" w:rsidP="00897501">
      <w:pPr>
        <w:spacing w:after="200" w:line="360" w:lineRule="auto"/>
        <w:ind w:firstLine="851"/>
        <w:jc w:val="both"/>
        <w:rPr>
          <w:rFonts w:ascii="Arial" w:hAnsi="Arial" w:cs="Arial"/>
          <w:sz w:val="24"/>
          <w:szCs w:val="24"/>
        </w:rPr>
      </w:pPr>
    </w:p>
    <w:p w:rsidR="003D3DFB" w:rsidRPr="00F5491D" w:rsidRDefault="003D3DFB" w:rsidP="00B46AC8">
      <w:pPr>
        <w:pBdr>
          <w:top w:val="nil"/>
          <w:left w:val="nil"/>
          <w:bottom w:val="nil"/>
          <w:right w:val="nil"/>
          <w:between w:val="nil"/>
        </w:pBdr>
        <w:spacing w:after="200"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 </w:t>
      </w:r>
      <w:r w:rsidRPr="00F5491D">
        <w:rPr>
          <w:rFonts w:ascii="Arial" w:eastAsia="Arial" w:hAnsi="Arial" w:cs="Arial"/>
          <w:b/>
          <w:color w:val="000000"/>
          <w:sz w:val="24"/>
          <w:szCs w:val="24"/>
        </w:rPr>
        <w:t>O FUNDAMENTO ABSOLUTO</w:t>
      </w:r>
    </w:p>
    <w:p w:rsidR="003D3DFB" w:rsidRPr="00F5491D" w:rsidRDefault="003D3DFB" w:rsidP="00897501">
      <w:pPr>
        <w:spacing w:after="200" w:line="360" w:lineRule="auto"/>
        <w:jc w:val="both"/>
        <w:rPr>
          <w:rFonts w:ascii="Arial" w:eastAsia="Arial" w:hAnsi="Arial" w:cs="Arial"/>
          <w:b/>
          <w:sz w:val="24"/>
          <w:szCs w:val="24"/>
        </w:rPr>
      </w:pP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Da leitura de Bobbio (1992), o fundamento absoluto, entende-se, é o argumento que enseja a criação das leis, aquele que formula conceitos dentro de uma dada sociedade. Notadamente pode-se dizer que se trata de um fenômeno oriundo das nuances sociais. Tem-se aí elemento relacionado às praxes sociais. Ou seja, algo exercido pela sociedade que no futuro poderá se consolidar como regra, uma norma propriamente dita. </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Ainda dentro desse diapasão quando se adentra à Kelsen (1998), tem-se a moral como fator primordial para as normas sociais, sendo elemento inerente a cada ser. Na sua definição de direito como norma, percebe-se que é a partir daí que padrões podem surgir tendo em vista o objetivo de regrar a vida em comum.   </w:t>
      </w:r>
    </w:p>
    <w:p w:rsidR="003D3DFB" w:rsidRDefault="003D3DFB" w:rsidP="00897501">
      <w:pPr>
        <w:spacing w:after="200" w:line="360" w:lineRule="auto"/>
        <w:ind w:right="-1" w:firstLine="709"/>
        <w:jc w:val="both"/>
        <w:rPr>
          <w:rFonts w:ascii="Arial" w:hAnsi="Arial" w:cs="Arial"/>
          <w:sz w:val="24"/>
          <w:szCs w:val="24"/>
        </w:rPr>
      </w:pPr>
    </w:p>
    <w:p w:rsidR="003D3DFB" w:rsidRDefault="003D3DFB" w:rsidP="00897501">
      <w:pPr>
        <w:spacing w:after="200" w:line="240" w:lineRule="auto"/>
        <w:ind w:left="2268"/>
        <w:jc w:val="both"/>
        <w:rPr>
          <w:rFonts w:ascii="Arial" w:hAnsi="Arial" w:cs="Arial"/>
        </w:rPr>
      </w:pPr>
      <w:r w:rsidRPr="00DA67F6">
        <w:rPr>
          <w:rFonts w:ascii="Arial" w:hAnsi="Arial" w:cs="Arial"/>
        </w:rPr>
        <w:t>Ao definir o Direito como norma, na medida em que ele constitui o objeto de uma específica ciência jurídica, delimitamo-lo em face da natureza e, ao mesmo tempo, delimitamos a ciência jurídica em face da ciência natural. Ao lado das normas jurídicas, porém, há outras normas que regulam a conduta dos homens entre si, isto é, normas sociais, e a ciência jurídica não é, portanto, a única disciplina dirigida ao conhecimento e à descrição de normas sociais. Essas outras normas sociais podem ser abrangidas sob a designação de Moral e a disciplina dirigida ao seu conhecimento e descrição pode ser designada como Ética.</w:t>
      </w:r>
      <w:r>
        <w:rPr>
          <w:rFonts w:ascii="Arial" w:hAnsi="Arial" w:cs="Arial"/>
        </w:rPr>
        <w:t xml:space="preserve"> (KELSEN, p. 42, 1998).</w:t>
      </w:r>
    </w:p>
    <w:p w:rsidR="003D3DFB" w:rsidRDefault="003D3DFB" w:rsidP="00897501">
      <w:pPr>
        <w:spacing w:after="200" w:line="360" w:lineRule="auto"/>
        <w:ind w:right="-1" w:firstLine="709"/>
        <w:jc w:val="both"/>
        <w:rPr>
          <w:rFonts w:ascii="Arial" w:hAnsi="Arial" w:cs="Arial"/>
          <w:sz w:val="24"/>
          <w:szCs w:val="24"/>
        </w:rPr>
      </w:pPr>
    </w:p>
    <w:p w:rsidR="00A85B6F"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lastRenderedPageBreak/>
        <w:t xml:space="preserve">O que se extrai do pensamento acima elencando por Bobbio (1992) e ainda Kelsen (1998) é que existe algo que regra a sinalagma social. Esse algo pode ser dito como a moral vista em Kelsen (1998), que justamente vai nortear as questões éticas inseridas num grupo maior. </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Conclui-se dentro desse aspecto uma pertinente relação entre o fundamento absoluto dito por Bobbio (1992), e a lição de Kelsen (1998), tendo em vista que os aspectos morais vão regrar a vida do indivíduo, estabelecendo praxes sociais que mais tarde se fixarão como leis, aquelas que emanam da sociedade e a tem como reflexo, surgindo assim uma miríade de conceitos. </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De forma axiomática o processo evolutivo das sociedades trouxe peculiaridades de cada época, formulando conceitos sobre institutos que conforme conveniências sociais iam surgindo. Dentro desse aspecto a vida em comum, a sedentarização, o avanço dos meios de produção, foram produzindo avenças que precisavam ser tratadas conforme entendimento e percepção de certo e errado entre partes, daí regramentos começaram a surgir, tendo em vista o que se conclui da leitura de (WOLKMER, 1996).</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Conforme </w:t>
      </w:r>
      <w:r w:rsidRPr="00F5491D">
        <w:rPr>
          <w:rFonts w:ascii="Arial" w:hAnsi="Arial" w:cs="Arial"/>
          <w:sz w:val="24"/>
          <w:szCs w:val="24"/>
        </w:rPr>
        <w:t>H</w:t>
      </w:r>
      <w:r>
        <w:rPr>
          <w:rFonts w:ascii="Arial" w:hAnsi="Arial" w:cs="Arial"/>
          <w:sz w:val="24"/>
          <w:szCs w:val="24"/>
        </w:rPr>
        <w:t>obbes (</w:t>
      </w:r>
      <w:r w:rsidRPr="00F5491D">
        <w:rPr>
          <w:rFonts w:ascii="Arial" w:hAnsi="Arial" w:cs="Arial"/>
          <w:sz w:val="24"/>
          <w:szCs w:val="24"/>
        </w:rPr>
        <w:t xml:space="preserve">2008), </w:t>
      </w:r>
      <w:r>
        <w:rPr>
          <w:rFonts w:ascii="Arial" w:hAnsi="Arial" w:cs="Arial"/>
          <w:sz w:val="24"/>
          <w:szCs w:val="24"/>
        </w:rPr>
        <w:t>esses regramentos seriam um mal necessário, pois moldariam o homem, considerando o ser como mal por natureza, atento a isso, as suas praxes, produzindo seus próprios fundamentos. Ou seja, mais uma vez se tem o costume, a moral, como fator primordial para o estabelecimento de praxes, conceitos, e tais, se consolidando como normas a serem seguidas.</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É claro que o fundamento absoluto dito em Bobbio (1992), foi observado sobre óticas diversas e se comportou como objeto passível de mutação, tendo em vista anseios e conceitos que ora surgiam. Num dado momento, ainda segundo o autor, tendo em voga a ideia de direitos humanos, </w:t>
      </w:r>
      <w:r w:rsidRPr="00F5491D">
        <w:rPr>
          <w:rFonts w:ascii="Arial" w:hAnsi="Arial" w:cs="Arial"/>
          <w:sz w:val="24"/>
          <w:szCs w:val="24"/>
        </w:rPr>
        <w:t xml:space="preserve">a lei </w:t>
      </w:r>
      <w:r>
        <w:rPr>
          <w:rFonts w:ascii="Arial" w:hAnsi="Arial" w:cs="Arial"/>
          <w:sz w:val="24"/>
          <w:szCs w:val="24"/>
        </w:rPr>
        <w:t>reivindicada estava centrada dentro de</w:t>
      </w:r>
      <w:r w:rsidRPr="00F5491D">
        <w:rPr>
          <w:rFonts w:ascii="Arial" w:hAnsi="Arial" w:cs="Arial"/>
          <w:sz w:val="24"/>
          <w:szCs w:val="24"/>
        </w:rPr>
        <w:t xml:space="preserve"> uma perspectiva individualista, havia necessidade da busca pelas liberdades individuais.</w:t>
      </w:r>
      <w:r>
        <w:rPr>
          <w:rFonts w:ascii="Arial" w:hAnsi="Arial" w:cs="Arial"/>
          <w:sz w:val="24"/>
          <w:szCs w:val="24"/>
        </w:rPr>
        <w:t xml:space="preserve"> Daí se entende que o fundamento absoluto existente e o conceito praticado gerava expectativa de direitos, que mais tarde seriam personificados em leis.</w:t>
      </w:r>
      <w:r w:rsidRPr="00F5491D">
        <w:rPr>
          <w:rFonts w:ascii="Arial" w:hAnsi="Arial" w:cs="Arial"/>
          <w:sz w:val="24"/>
          <w:szCs w:val="24"/>
        </w:rPr>
        <w:t xml:space="preserve"> </w:t>
      </w:r>
    </w:p>
    <w:p w:rsidR="003D3DFB"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 xml:space="preserve">Para exemplificar, à Iluminação, diversos pensadores já contestavam a praxe exercida pelo sistema absolutista defendida em Hobbes (2008). Destarte, ansiava-se </w:t>
      </w:r>
      <w:r>
        <w:rPr>
          <w:rFonts w:ascii="Arial" w:hAnsi="Arial" w:cs="Arial"/>
          <w:sz w:val="24"/>
          <w:szCs w:val="24"/>
        </w:rPr>
        <w:lastRenderedPageBreak/>
        <w:t>por comércio livre, liberdade de expressão, o culto ao deus próprio e não somente ao do estado; a liberdade de ir e vir, era essa a concepção individualista de direitos, pertinente aquele momento, de acordo com o que se extrai de (COMPARATO, 2007).</w:t>
      </w:r>
    </w:p>
    <w:p w:rsidR="003D3DFB" w:rsidRPr="00F5491D" w:rsidRDefault="003D3DFB" w:rsidP="00897501">
      <w:pPr>
        <w:spacing w:after="200" w:line="360" w:lineRule="auto"/>
        <w:ind w:right="-1" w:firstLine="709"/>
        <w:jc w:val="both"/>
        <w:rPr>
          <w:rFonts w:ascii="Arial" w:hAnsi="Arial" w:cs="Arial"/>
          <w:sz w:val="24"/>
          <w:szCs w:val="24"/>
        </w:rPr>
      </w:pPr>
      <w:r>
        <w:rPr>
          <w:rFonts w:ascii="Arial" w:hAnsi="Arial" w:cs="Arial"/>
          <w:sz w:val="24"/>
          <w:szCs w:val="24"/>
        </w:rPr>
        <w:t>Daí tem-se:</w:t>
      </w:r>
    </w:p>
    <w:p w:rsidR="003D3DFB" w:rsidRPr="00F5491D" w:rsidRDefault="003D3DFB" w:rsidP="00897501">
      <w:pPr>
        <w:spacing w:after="200" w:line="360" w:lineRule="auto"/>
        <w:ind w:firstLine="709"/>
        <w:jc w:val="both"/>
        <w:rPr>
          <w:rFonts w:ascii="Arial" w:hAnsi="Arial" w:cs="Arial"/>
        </w:rPr>
      </w:pPr>
    </w:p>
    <w:p w:rsidR="003D3DFB" w:rsidRPr="00F5491D" w:rsidRDefault="003D3DFB" w:rsidP="00897501">
      <w:pPr>
        <w:pStyle w:val="Citao"/>
        <w:spacing w:before="0" w:after="200"/>
        <w:rPr>
          <w:rFonts w:cs="Arial"/>
          <w:color w:val="auto"/>
          <w:sz w:val="22"/>
        </w:rPr>
      </w:pPr>
      <w:r w:rsidRPr="00F5491D">
        <w:rPr>
          <w:rFonts w:cs="Arial"/>
          <w:color w:val="auto"/>
          <w:sz w:val="22"/>
        </w:rPr>
        <w:t>A concepção individualista custou a abrir caminho, já que foi geralmente considerada como fomentadora de desunião, de discórdia, de ruptura da ordem constituída. Em Hobbes, surpreende o contraste entre o ponto de partida individualista um estado de natureza, a somente indivíduos sem ligações recíprocas, cada qual fechado em sua própria esfera de interesses e em contradição com os interesses de todos os outros. [...] (BOBBIO, 1992, p. 59)</w:t>
      </w:r>
      <w:r w:rsidR="00991437">
        <w:rPr>
          <w:rFonts w:cs="Arial"/>
          <w:color w:val="auto"/>
          <w:sz w:val="22"/>
        </w:rPr>
        <w:t>.</w:t>
      </w:r>
    </w:p>
    <w:p w:rsidR="003D3DFB" w:rsidRDefault="003D3DFB" w:rsidP="00897501">
      <w:pPr>
        <w:spacing w:after="200" w:line="360" w:lineRule="auto"/>
        <w:ind w:right="-1" w:firstLine="749"/>
        <w:jc w:val="both"/>
        <w:rPr>
          <w:rFonts w:ascii="Arial" w:hAnsi="Arial" w:cs="Arial"/>
          <w:sz w:val="24"/>
          <w:szCs w:val="24"/>
        </w:rPr>
      </w:pPr>
    </w:p>
    <w:p w:rsidR="003D3DFB" w:rsidRDefault="003D3DFB" w:rsidP="00897501">
      <w:pPr>
        <w:spacing w:after="200" w:line="360" w:lineRule="auto"/>
        <w:ind w:right="-1" w:firstLine="749"/>
        <w:jc w:val="both"/>
        <w:rPr>
          <w:rFonts w:ascii="Arial" w:hAnsi="Arial" w:cs="Arial"/>
          <w:sz w:val="24"/>
          <w:szCs w:val="24"/>
        </w:rPr>
      </w:pPr>
      <w:r>
        <w:rPr>
          <w:rFonts w:ascii="Arial" w:hAnsi="Arial" w:cs="Arial"/>
          <w:sz w:val="24"/>
          <w:szCs w:val="24"/>
        </w:rPr>
        <w:t>O que se extrai é que o absolutismo até determinado momento era uma praxe, algo julgado como prudente. Todavia, começou-se a se contestar o fato do soberano ser aquele que de fato e de direito influía na vida das pessoas, no estado como um todo, sendo ele mesmo o executor de todos os poderes, incumbido do ato de legislar, executar e julgar.</w:t>
      </w:r>
    </w:p>
    <w:p w:rsidR="003D3DFB" w:rsidRDefault="003D3DFB" w:rsidP="00897501">
      <w:pPr>
        <w:spacing w:after="200" w:line="360" w:lineRule="auto"/>
        <w:ind w:right="-1" w:firstLine="749"/>
        <w:jc w:val="both"/>
        <w:rPr>
          <w:rFonts w:ascii="Arial" w:hAnsi="Arial" w:cs="Arial"/>
          <w:sz w:val="24"/>
          <w:szCs w:val="24"/>
        </w:rPr>
      </w:pPr>
      <w:r w:rsidRPr="00F5491D">
        <w:rPr>
          <w:rFonts w:ascii="Arial" w:hAnsi="Arial" w:cs="Arial"/>
          <w:sz w:val="24"/>
          <w:szCs w:val="24"/>
        </w:rPr>
        <w:t xml:space="preserve">Num outro momento, a concepção de </w:t>
      </w:r>
      <w:r w:rsidR="003E2275">
        <w:rPr>
          <w:rFonts w:ascii="Arial" w:hAnsi="Arial" w:cs="Arial"/>
          <w:sz w:val="24"/>
          <w:szCs w:val="24"/>
        </w:rPr>
        <w:t xml:space="preserve">direitos </w:t>
      </w:r>
      <w:r w:rsidRPr="00F5491D">
        <w:rPr>
          <w:rFonts w:ascii="Arial" w:hAnsi="Arial" w:cs="Arial"/>
          <w:sz w:val="24"/>
          <w:szCs w:val="24"/>
        </w:rPr>
        <w:t>segundo se infere de B</w:t>
      </w:r>
      <w:r w:rsidR="003E2275">
        <w:rPr>
          <w:rFonts w:ascii="Arial" w:hAnsi="Arial" w:cs="Arial"/>
          <w:sz w:val="24"/>
          <w:szCs w:val="24"/>
        </w:rPr>
        <w:t>onavides</w:t>
      </w:r>
      <w:r>
        <w:rPr>
          <w:rFonts w:ascii="Arial" w:hAnsi="Arial" w:cs="Arial"/>
          <w:sz w:val="24"/>
          <w:szCs w:val="24"/>
        </w:rPr>
        <w:t xml:space="preserve"> (</w:t>
      </w:r>
      <w:r w:rsidRPr="00F5491D">
        <w:rPr>
          <w:rFonts w:ascii="Arial" w:hAnsi="Arial" w:cs="Arial"/>
          <w:sz w:val="24"/>
          <w:szCs w:val="24"/>
        </w:rPr>
        <w:t xml:space="preserve">1996), pautou-se </w:t>
      </w:r>
      <w:r w:rsidR="003E2275">
        <w:rPr>
          <w:rFonts w:ascii="Arial" w:hAnsi="Arial" w:cs="Arial"/>
          <w:sz w:val="24"/>
          <w:szCs w:val="24"/>
        </w:rPr>
        <w:t xml:space="preserve">em </w:t>
      </w:r>
      <w:r w:rsidRPr="00F5491D">
        <w:rPr>
          <w:rFonts w:ascii="Arial" w:hAnsi="Arial" w:cs="Arial"/>
          <w:sz w:val="24"/>
          <w:szCs w:val="24"/>
        </w:rPr>
        <w:t xml:space="preserve">questões que remetiam ao bem estar da sociedade, fazendo com que </w:t>
      </w:r>
      <w:r>
        <w:rPr>
          <w:rFonts w:ascii="Arial" w:hAnsi="Arial" w:cs="Arial"/>
          <w:sz w:val="24"/>
          <w:szCs w:val="24"/>
        </w:rPr>
        <w:t>anseios</w:t>
      </w:r>
      <w:r w:rsidRPr="00F5491D">
        <w:rPr>
          <w:rFonts w:ascii="Arial" w:hAnsi="Arial" w:cs="Arial"/>
          <w:sz w:val="24"/>
          <w:szCs w:val="24"/>
        </w:rPr>
        <w:t xml:space="preserve"> fossem positivados, dando origem a uma fase que remetia à proteção de grupos que ora surgiam conforme evolução </w:t>
      </w:r>
      <w:r>
        <w:rPr>
          <w:rFonts w:ascii="Arial" w:hAnsi="Arial" w:cs="Arial"/>
          <w:sz w:val="24"/>
          <w:szCs w:val="24"/>
        </w:rPr>
        <w:t xml:space="preserve">do pensamento </w:t>
      </w:r>
      <w:r w:rsidRPr="00F5491D">
        <w:rPr>
          <w:rFonts w:ascii="Arial" w:hAnsi="Arial" w:cs="Arial"/>
          <w:sz w:val="24"/>
          <w:szCs w:val="24"/>
        </w:rPr>
        <w:t>social</w:t>
      </w:r>
      <w:r>
        <w:rPr>
          <w:rFonts w:ascii="Arial" w:hAnsi="Arial" w:cs="Arial"/>
          <w:sz w:val="24"/>
          <w:szCs w:val="24"/>
        </w:rPr>
        <w:t xml:space="preserve"> em comum</w:t>
      </w:r>
      <w:r w:rsidRPr="00F5491D">
        <w:rPr>
          <w:rFonts w:ascii="Arial" w:hAnsi="Arial" w:cs="Arial"/>
          <w:sz w:val="24"/>
          <w:szCs w:val="24"/>
        </w:rPr>
        <w:t>.</w:t>
      </w:r>
    </w:p>
    <w:p w:rsidR="003D3DFB" w:rsidRPr="00F5491D" w:rsidRDefault="003D3DFB" w:rsidP="00897501">
      <w:pPr>
        <w:spacing w:after="200" w:line="360" w:lineRule="auto"/>
        <w:ind w:right="-1" w:firstLine="749"/>
        <w:jc w:val="both"/>
        <w:rPr>
          <w:rFonts w:ascii="Arial" w:hAnsi="Arial" w:cs="Arial"/>
          <w:sz w:val="24"/>
          <w:szCs w:val="24"/>
        </w:rPr>
      </w:pPr>
      <w:r>
        <w:rPr>
          <w:rFonts w:ascii="Arial" w:hAnsi="Arial" w:cs="Arial"/>
          <w:sz w:val="24"/>
          <w:szCs w:val="24"/>
        </w:rPr>
        <w:t>Para C</w:t>
      </w:r>
      <w:r w:rsidR="003E2275">
        <w:rPr>
          <w:rFonts w:ascii="Arial" w:hAnsi="Arial" w:cs="Arial"/>
          <w:sz w:val="24"/>
          <w:szCs w:val="24"/>
        </w:rPr>
        <w:t>omparato</w:t>
      </w:r>
      <w:r>
        <w:rPr>
          <w:rFonts w:ascii="Arial" w:hAnsi="Arial" w:cs="Arial"/>
          <w:sz w:val="24"/>
          <w:szCs w:val="24"/>
        </w:rPr>
        <w:t xml:space="preserve"> (2007)</w:t>
      </w:r>
      <w:r w:rsidRPr="00F5491D">
        <w:rPr>
          <w:rFonts w:ascii="Arial" w:hAnsi="Arial" w:cs="Arial"/>
          <w:sz w:val="24"/>
          <w:szCs w:val="24"/>
        </w:rPr>
        <w:t xml:space="preserve">, </w:t>
      </w:r>
      <w:r>
        <w:rPr>
          <w:rFonts w:ascii="Arial" w:hAnsi="Arial" w:cs="Arial"/>
          <w:sz w:val="24"/>
          <w:szCs w:val="24"/>
        </w:rPr>
        <w:t xml:space="preserve">corroborando o pensamento acima, </w:t>
      </w:r>
      <w:r w:rsidRPr="00F5491D">
        <w:rPr>
          <w:rFonts w:ascii="Arial" w:hAnsi="Arial" w:cs="Arial"/>
          <w:sz w:val="24"/>
          <w:szCs w:val="24"/>
        </w:rPr>
        <w:t xml:space="preserve">tem-se que havia trabalhadores, gestantes, crianças, e outros componentes </w:t>
      </w:r>
      <w:r>
        <w:rPr>
          <w:rFonts w:ascii="Arial" w:hAnsi="Arial" w:cs="Arial"/>
          <w:sz w:val="24"/>
          <w:szCs w:val="24"/>
        </w:rPr>
        <w:t xml:space="preserve">da seara social </w:t>
      </w:r>
      <w:r w:rsidRPr="00F5491D">
        <w:rPr>
          <w:rFonts w:ascii="Arial" w:hAnsi="Arial" w:cs="Arial"/>
          <w:sz w:val="24"/>
          <w:szCs w:val="24"/>
        </w:rPr>
        <w:t>que de forma axiomática sempre estiveram presentes, mas que dado ao momento, não havia ainda percepção social sobre a importância de se defender a sociedade sob esse prisma</w:t>
      </w:r>
      <w:r>
        <w:rPr>
          <w:rFonts w:ascii="Arial" w:hAnsi="Arial" w:cs="Arial"/>
          <w:sz w:val="24"/>
          <w:szCs w:val="24"/>
        </w:rPr>
        <w:t>. É essa a ideia típica que remete ao fundamento absoluto e como tal se molda aos anseios da sociedade.</w:t>
      </w:r>
    </w:p>
    <w:p w:rsidR="003D3DFB" w:rsidRPr="00F5491D" w:rsidRDefault="003D3DFB" w:rsidP="00897501">
      <w:pPr>
        <w:spacing w:after="200" w:line="360" w:lineRule="auto"/>
        <w:ind w:right="-1" w:firstLine="749"/>
        <w:jc w:val="both"/>
        <w:rPr>
          <w:rFonts w:ascii="Arial" w:hAnsi="Arial" w:cs="Arial"/>
          <w:sz w:val="24"/>
          <w:szCs w:val="24"/>
        </w:rPr>
      </w:pPr>
      <w:r>
        <w:rPr>
          <w:rFonts w:ascii="Arial" w:hAnsi="Arial" w:cs="Arial"/>
          <w:sz w:val="24"/>
          <w:szCs w:val="24"/>
        </w:rPr>
        <w:t xml:space="preserve">Em </w:t>
      </w:r>
      <w:r w:rsidRPr="00F5491D">
        <w:rPr>
          <w:rFonts w:ascii="Arial" w:hAnsi="Arial" w:cs="Arial"/>
          <w:sz w:val="24"/>
          <w:szCs w:val="24"/>
        </w:rPr>
        <w:t>B</w:t>
      </w:r>
      <w:r w:rsidR="003E2275">
        <w:rPr>
          <w:rFonts w:ascii="Arial" w:hAnsi="Arial" w:cs="Arial"/>
          <w:sz w:val="24"/>
          <w:szCs w:val="24"/>
        </w:rPr>
        <w:t>obbio</w:t>
      </w:r>
      <w:r>
        <w:rPr>
          <w:rFonts w:ascii="Arial" w:hAnsi="Arial" w:cs="Arial"/>
          <w:sz w:val="24"/>
          <w:szCs w:val="24"/>
        </w:rPr>
        <w:t xml:space="preserve"> (</w:t>
      </w:r>
      <w:r w:rsidRPr="00F5491D">
        <w:rPr>
          <w:rFonts w:ascii="Arial" w:hAnsi="Arial" w:cs="Arial"/>
          <w:sz w:val="24"/>
          <w:szCs w:val="24"/>
        </w:rPr>
        <w:t xml:space="preserve">1992), mais tarde, à tona </w:t>
      </w:r>
      <w:r>
        <w:rPr>
          <w:rFonts w:ascii="Arial" w:hAnsi="Arial" w:cs="Arial"/>
          <w:sz w:val="24"/>
          <w:szCs w:val="24"/>
        </w:rPr>
        <w:t xml:space="preserve">vieram </w:t>
      </w:r>
      <w:r w:rsidRPr="00F5491D">
        <w:rPr>
          <w:rFonts w:ascii="Arial" w:hAnsi="Arial" w:cs="Arial"/>
          <w:sz w:val="24"/>
          <w:szCs w:val="24"/>
        </w:rPr>
        <w:t xml:space="preserve">temas que universalizavam as leis sob o aspecto de uma individualização mais acentuada, buscado coletividade de </w:t>
      </w:r>
      <w:r w:rsidRPr="00F5491D">
        <w:rPr>
          <w:rFonts w:ascii="Arial" w:hAnsi="Arial" w:cs="Arial"/>
          <w:sz w:val="24"/>
          <w:szCs w:val="24"/>
        </w:rPr>
        <w:lastRenderedPageBreak/>
        <w:t xml:space="preserve">grupos, mas entendendo </w:t>
      </w:r>
      <w:r>
        <w:rPr>
          <w:rFonts w:ascii="Arial" w:hAnsi="Arial" w:cs="Arial"/>
          <w:sz w:val="24"/>
          <w:szCs w:val="24"/>
        </w:rPr>
        <w:t>à</w:t>
      </w:r>
      <w:r w:rsidRPr="00F5491D">
        <w:rPr>
          <w:rFonts w:ascii="Arial" w:hAnsi="Arial" w:cs="Arial"/>
          <w:sz w:val="24"/>
          <w:szCs w:val="24"/>
        </w:rPr>
        <w:t xml:space="preserve"> sociedade dentro das suas várias peculiaridades, a saber:</w:t>
      </w:r>
    </w:p>
    <w:p w:rsidR="003D3DFB" w:rsidRPr="00F5491D" w:rsidRDefault="003D3DFB" w:rsidP="00897501">
      <w:pPr>
        <w:pStyle w:val="Citao"/>
        <w:spacing w:before="0" w:after="200"/>
        <w:rPr>
          <w:rFonts w:cs="Arial"/>
          <w:color w:val="auto"/>
          <w:sz w:val="22"/>
        </w:rPr>
      </w:pPr>
      <w:r w:rsidRPr="00F5491D">
        <w:rPr>
          <w:rFonts w:cs="Arial"/>
          <w:color w:val="auto"/>
          <w:sz w:val="22"/>
        </w:rPr>
        <w:t xml:space="preserve">A mulher é diferente do homem, a criança do adulto, do velho, o sadio, do doente, o doente temporário do doente crônico, o doente mental, dos outros doentes, os fisicamente normais, dos deficientes, etc. Basta observar as cartas de direito que se sucederam no âmbito internacional, nesses últimos quarenta anos para perceber esse fenômeno: em 1952, a Convenção sobre os Direitos Políticos da Mulher, em 1959, a Declaração da Criança, em 1971, a Declaração dos Direitos do Deficiente Mental [...] (BOBBIO, 1992, p. 69) </w:t>
      </w:r>
    </w:p>
    <w:p w:rsidR="003D3DFB" w:rsidRPr="00F5491D" w:rsidRDefault="003D3DFB" w:rsidP="00897501">
      <w:pPr>
        <w:spacing w:after="200" w:line="360" w:lineRule="auto"/>
        <w:jc w:val="both"/>
        <w:rPr>
          <w:rFonts w:ascii="Arial" w:hAnsi="Arial" w:cs="Arial"/>
          <w:sz w:val="24"/>
          <w:szCs w:val="24"/>
        </w:rPr>
      </w:pPr>
    </w:p>
    <w:p w:rsidR="003D3DFB" w:rsidRDefault="003D3DFB"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É claro que quando se elenca B</w:t>
      </w:r>
      <w:r w:rsidR="003E2275">
        <w:rPr>
          <w:rFonts w:ascii="Arial" w:hAnsi="Arial" w:cs="Arial"/>
          <w:sz w:val="24"/>
          <w:szCs w:val="24"/>
        </w:rPr>
        <w:t>onavides</w:t>
      </w:r>
      <w:r>
        <w:rPr>
          <w:rFonts w:ascii="Arial" w:hAnsi="Arial" w:cs="Arial"/>
          <w:sz w:val="24"/>
          <w:szCs w:val="24"/>
        </w:rPr>
        <w:t xml:space="preserve"> (1998), B</w:t>
      </w:r>
      <w:r w:rsidR="003E2275">
        <w:rPr>
          <w:rFonts w:ascii="Arial" w:hAnsi="Arial" w:cs="Arial"/>
          <w:sz w:val="24"/>
          <w:szCs w:val="24"/>
        </w:rPr>
        <w:t>obbio</w:t>
      </w:r>
      <w:r>
        <w:rPr>
          <w:rFonts w:ascii="Arial" w:hAnsi="Arial" w:cs="Arial"/>
          <w:sz w:val="24"/>
          <w:szCs w:val="24"/>
        </w:rPr>
        <w:t xml:space="preserve"> (1992) ou C</w:t>
      </w:r>
      <w:r w:rsidR="003E2275">
        <w:rPr>
          <w:rFonts w:ascii="Arial" w:hAnsi="Arial" w:cs="Arial"/>
          <w:sz w:val="24"/>
          <w:szCs w:val="24"/>
        </w:rPr>
        <w:t>omparato</w:t>
      </w:r>
      <w:r>
        <w:rPr>
          <w:rFonts w:ascii="Arial" w:hAnsi="Arial" w:cs="Arial"/>
          <w:sz w:val="24"/>
          <w:szCs w:val="24"/>
        </w:rPr>
        <w:t xml:space="preserve"> (2007), entende-se que o fundamento que se busca está exemplificado sob o prisma dos direitos humanos, na expectativa de direitos que ora vão sendo percebidos pela</w:t>
      </w:r>
      <w:r w:rsidR="003E2275">
        <w:rPr>
          <w:rFonts w:ascii="Arial" w:hAnsi="Arial" w:cs="Arial"/>
          <w:sz w:val="24"/>
          <w:szCs w:val="24"/>
        </w:rPr>
        <w:t xml:space="preserve"> sociedade e a praxe praticada.</w:t>
      </w:r>
    </w:p>
    <w:p w:rsidR="003E2275" w:rsidRDefault="003D3DFB"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 xml:space="preserve">Daí pode-se entender que esses direitos são mutáveis e se adequam às concepções estabelecidas pelos indivíduos, e mais tarde, essas </w:t>
      </w:r>
      <w:r w:rsidR="003E2275">
        <w:rPr>
          <w:rFonts w:ascii="Arial" w:hAnsi="Arial" w:cs="Arial"/>
          <w:sz w:val="24"/>
          <w:szCs w:val="24"/>
        </w:rPr>
        <w:t>concepções</w:t>
      </w:r>
      <w:r>
        <w:rPr>
          <w:rFonts w:ascii="Arial" w:hAnsi="Arial" w:cs="Arial"/>
          <w:sz w:val="24"/>
          <w:szCs w:val="24"/>
        </w:rPr>
        <w:t xml:space="preserve"> vão justamente alterar o fundamento absoluto existente e promover leis que tutelem aqueles direitos. Partindo dessa premissa, na história da humanidade, desde a sua gênese, </w:t>
      </w:r>
      <w:r w:rsidR="003E2275">
        <w:rPr>
          <w:rFonts w:ascii="Arial" w:hAnsi="Arial" w:cs="Arial"/>
          <w:sz w:val="24"/>
          <w:szCs w:val="24"/>
        </w:rPr>
        <w:t>regramentos foram produzido</w:t>
      </w:r>
      <w:r>
        <w:rPr>
          <w:rFonts w:ascii="Arial" w:hAnsi="Arial" w:cs="Arial"/>
          <w:sz w:val="24"/>
          <w:szCs w:val="24"/>
        </w:rPr>
        <w:t>s sendo o</w:t>
      </w:r>
      <w:r w:rsidR="003E2275">
        <w:rPr>
          <w:rFonts w:ascii="Arial" w:hAnsi="Arial" w:cs="Arial"/>
          <w:sz w:val="24"/>
          <w:szCs w:val="24"/>
        </w:rPr>
        <w:t>s</w:t>
      </w:r>
      <w:r>
        <w:rPr>
          <w:rFonts w:ascii="Arial" w:hAnsi="Arial" w:cs="Arial"/>
          <w:sz w:val="24"/>
          <w:szCs w:val="24"/>
        </w:rPr>
        <w:t xml:space="preserve"> reflexo</w:t>
      </w:r>
      <w:r w:rsidR="003E2275">
        <w:rPr>
          <w:rFonts w:ascii="Arial" w:hAnsi="Arial" w:cs="Arial"/>
          <w:sz w:val="24"/>
          <w:szCs w:val="24"/>
        </w:rPr>
        <w:t>s</w:t>
      </w:r>
      <w:r>
        <w:rPr>
          <w:rFonts w:ascii="Arial" w:hAnsi="Arial" w:cs="Arial"/>
          <w:sz w:val="24"/>
          <w:szCs w:val="24"/>
        </w:rPr>
        <w:t xml:space="preserve"> da sociedade. </w:t>
      </w:r>
    </w:p>
    <w:p w:rsidR="003D3DFB" w:rsidRDefault="003E2275"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Nessa toada, a</w:t>
      </w:r>
      <w:r w:rsidR="003D3DFB" w:rsidRPr="00F5491D">
        <w:rPr>
          <w:rFonts w:ascii="Arial" w:hAnsi="Arial" w:cs="Arial"/>
          <w:sz w:val="24"/>
          <w:szCs w:val="24"/>
        </w:rPr>
        <w:t xml:space="preserve"> Legislação Mosaica conforme vista em C</w:t>
      </w:r>
      <w:r>
        <w:rPr>
          <w:rFonts w:ascii="Arial" w:hAnsi="Arial" w:cs="Arial"/>
          <w:sz w:val="24"/>
          <w:szCs w:val="24"/>
        </w:rPr>
        <w:t>amargo</w:t>
      </w:r>
      <w:r w:rsidR="003D3DFB" w:rsidRPr="00F5491D">
        <w:rPr>
          <w:rFonts w:ascii="Arial" w:hAnsi="Arial" w:cs="Arial"/>
          <w:sz w:val="24"/>
          <w:szCs w:val="24"/>
        </w:rPr>
        <w:t xml:space="preserve"> </w:t>
      </w:r>
      <w:r w:rsidR="003D3DFB">
        <w:rPr>
          <w:rFonts w:ascii="Arial" w:hAnsi="Arial" w:cs="Arial"/>
          <w:sz w:val="24"/>
          <w:szCs w:val="24"/>
        </w:rPr>
        <w:t>(</w:t>
      </w:r>
      <w:r w:rsidR="003D3DFB" w:rsidRPr="00F5491D">
        <w:rPr>
          <w:rFonts w:ascii="Arial" w:hAnsi="Arial" w:cs="Arial"/>
          <w:sz w:val="24"/>
          <w:szCs w:val="24"/>
        </w:rPr>
        <w:t xml:space="preserve">2008) consagrou a Lei do Talião, </w:t>
      </w:r>
      <w:r w:rsidR="003D3DFB">
        <w:rPr>
          <w:rFonts w:ascii="Arial" w:hAnsi="Arial" w:cs="Arial"/>
          <w:sz w:val="24"/>
          <w:szCs w:val="24"/>
        </w:rPr>
        <w:t xml:space="preserve">tendo segundo o autor, </w:t>
      </w:r>
      <w:r>
        <w:rPr>
          <w:rFonts w:ascii="Arial" w:hAnsi="Arial" w:cs="Arial"/>
          <w:sz w:val="24"/>
          <w:szCs w:val="24"/>
        </w:rPr>
        <w:t xml:space="preserve">sob aspecto geral </w:t>
      </w:r>
      <w:r w:rsidR="003D3DFB" w:rsidRPr="00F5491D">
        <w:rPr>
          <w:rFonts w:ascii="Arial" w:hAnsi="Arial" w:cs="Arial"/>
          <w:sz w:val="24"/>
          <w:szCs w:val="24"/>
        </w:rPr>
        <w:t>índole humanitária. P</w:t>
      </w:r>
      <w:r>
        <w:rPr>
          <w:rFonts w:ascii="Arial" w:hAnsi="Arial" w:cs="Arial"/>
          <w:sz w:val="24"/>
          <w:szCs w:val="24"/>
        </w:rPr>
        <w:t>edrosa</w:t>
      </w:r>
      <w:r w:rsidR="003D3DFB">
        <w:rPr>
          <w:rFonts w:ascii="Arial" w:hAnsi="Arial" w:cs="Arial"/>
          <w:sz w:val="24"/>
          <w:szCs w:val="24"/>
        </w:rPr>
        <w:t xml:space="preserve"> (</w:t>
      </w:r>
      <w:r w:rsidR="003D3DFB" w:rsidRPr="00F5491D">
        <w:rPr>
          <w:rFonts w:ascii="Arial" w:hAnsi="Arial" w:cs="Arial"/>
          <w:sz w:val="24"/>
          <w:szCs w:val="24"/>
        </w:rPr>
        <w:t xml:space="preserve">2002) </w:t>
      </w:r>
      <w:r w:rsidR="003D3DFB">
        <w:rPr>
          <w:rFonts w:ascii="Arial" w:hAnsi="Arial" w:cs="Arial"/>
          <w:sz w:val="24"/>
          <w:szCs w:val="24"/>
        </w:rPr>
        <w:t xml:space="preserve">pontua que essa legislação </w:t>
      </w:r>
      <w:r>
        <w:rPr>
          <w:rFonts w:ascii="Arial" w:hAnsi="Arial" w:cs="Arial"/>
          <w:sz w:val="24"/>
          <w:szCs w:val="24"/>
        </w:rPr>
        <w:t xml:space="preserve">nascida </w:t>
      </w:r>
      <w:r w:rsidR="003D3DFB" w:rsidRPr="00F5491D">
        <w:rPr>
          <w:rFonts w:ascii="Arial" w:hAnsi="Arial" w:cs="Arial"/>
          <w:sz w:val="24"/>
          <w:szCs w:val="24"/>
        </w:rPr>
        <w:t>entre o</w:t>
      </w:r>
      <w:r>
        <w:rPr>
          <w:rFonts w:ascii="Arial" w:hAnsi="Arial" w:cs="Arial"/>
          <w:sz w:val="24"/>
          <w:szCs w:val="24"/>
        </w:rPr>
        <w:t xml:space="preserve">s rios </w:t>
      </w:r>
      <w:r w:rsidR="003D3DFB" w:rsidRPr="00F5491D">
        <w:rPr>
          <w:rFonts w:ascii="Arial" w:hAnsi="Arial" w:cs="Arial"/>
          <w:sz w:val="24"/>
          <w:szCs w:val="24"/>
        </w:rPr>
        <w:t xml:space="preserve">Tigre e Eufrates foi de suma importância, pois instituiu o bem de família e a proibição de compra e venda entre cônjuges e filhos. </w:t>
      </w:r>
    </w:p>
    <w:p w:rsidR="003D3DFB" w:rsidRDefault="003E2275"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Ainda nesse diapasão</w:t>
      </w:r>
      <w:r w:rsidR="003D3DFB" w:rsidRPr="00F5491D">
        <w:rPr>
          <w:rFonts w:ascii="Arial" w:hAnsi="Arial" w:cs="Arial"/>
          <w:sz w:val="24"/>
          <w:szCs w:val="24"/>
        </w:rPr>
        <w:t xml:space="preserve"> A</w:t>
      </w:r>
      <w:r>
        <w:rPr>
          <w:rFonts w:ascii="Arial" w:hAnsi="Arial" w:cs="Arial"/>
          <w:sz w:val="24"/>
          <w:szCs w:val="24"/>
        </w:rPr>
        <w:t>ltavila</w:t>
      </w:r>
      <w:r w:rsidR="003D3DFB">
        <w:rPr>
          <w:rFonts w:ascii="Arial" w:hAnsi="Arial" w:cs="Arial"/>
          <w:sz w:val="24"/>
          <w:szCs w:val="24"/>
        </w:rPr>
        <w:t xml:space="preserve"> (</w:t>
      </w:r>
      <w:r w:rsidR="003D3DFB" w:rsidRPr="00F5491D">
        <w:rPr>
          <w:rFonts w:ascii="Arial" w:hAnsi="Arial" w:cs="Arial"/>
          <w:sz w:val="24"/>
          <w:szCs w:val="24"/>
        </w:rPr>
        <w:t xml:space="preserve">2001), traz o código de Manu, como a gênese de um poder de coesão social capaz de estabelecer </w:t>
      </w:r>
      <w:r w:rsidR="003D3DFB" w:rsidRPr="00F5491D">
        <w:rPr>
          <w:rFonts w:ascii="Arial" w:eastAsia="Times New Roman" w:hAnsi="Arial" w:cs="Arial"/>
          <w:sz w:val="24"/>
          <w:szCs w:val="24"/>
        </w:rPr>
        <w:t xml:space="preserve">condutas sob pena de castigos. </w:t>
      </w:r>
      <w:r>
        <w:rPr>
          <w:rFonts w:ascii="Arial" w:eastAsia="Times New Roman" w:hAnsi="Arial" w:cs="Arial"/>
          <w:sz w:val="24"/>
          <w:szCs w:val="24"/>
        </w:rPr>
        <w:t>O autor ainda tr</w:t>
      </w:r>
      <w:r w:rsidR="003D3DFB" w:rsidRPr="00F5491D">
        <w:rPr>
          <w:rFonts w:ascii="Arial" w:hAnsi="Arial" w:cs="Arial"/>
          <w:sz w:val="24"/>
          <w:szCs w:val="24"/>
        </w:rPr>
        <w:t>atou d</w:t>
      </w:r>
      <w:r w:rsidR="003D3DFB">
        <w:rPr>
          <w:rFonts w:ascii="Arial" w:hAnsi="Arial" w:cs="Arial"/>
          <w:sz w:val="24"/>
          <w:szCs w:val="24"/>
        </w:rPr>
        <w:t>o Alcorão, cuja visão, entre outras, era a de que n</w:t>
      </w:r>
      <w:r w:rsidR="003D3DFB" w:rsidRPr="00F5491D">
        <w:rPr>
          <w:rFonts w:ascii="Arial" w:hAnsi="Arial" w:cs="Arial"/>
        </w:rPr>
        <w:t xml:space="preserve">ão </w:t>
      </w:r>
      <w:r w:rsidR="003D3DFB" w:rsidRPr="00C44251">
        <w:rPr>
          <w:rFonts w:ascii="Arial" w:hAnsi="Arial" w:cs="Arial"/>
          <w:sz w:val="24"/>
          <w:szCs w:val="24"/>
        </w:rPr>
        <w:t>havia direito público e direito privado, mas sim, direitos de Alá e direito</w:t>
      </w:r>
      <w:r>
        <w:rPr>
          <w:rFonts w:ascii="Arial" w:hAnsi="Arial" w:cs="Arial"/>
          <w:sz w:val="24"/>
          <w:szCs w:val="24"/>
        </w:rPr>
        <w:t>s</w:t>
      </w:r>
      <w:r w:rsidR="003D3DFB" w:rsidRPr="00C44251">
        <w:rPr>
          <w:rFonts w:ascii="Arial" w:hAnsi="Arial" w:cs="Arial"/>
          <w:sz w:val="24"/>
          <w:szCs w:val="24"/>
        </w:rPr>
        <w:t xml:space="preserve"> dos homens. </w:t>
      </w:r>
    </w:p>
    <w:p w:rsidR="003D3DFB" w:rsidRDefault="003D3DFB" w:rsidP="00897501">
      <w:pPr>
        <w:tabs>
          <w:tab w:val="left" w:pos="709"/>
        </w:tabs>
        <w:spacing w:after="200" w:line="360" w:lineRule="auto"/>
        <w:ind w:right="-1" w:firstLine="749"/>
        <w:jc w:val="both"/>
        <w:rPr>
          <w:rFonts w:ascii="Arial" w:hAnsi="Arial" w:cs="Arial"/>
          <w:sz w:val="24"/>
          <w:szCs w:val="24"/>
        </w:rPr>
      </w:pPr>
      <w:r w:rsidRPr="00F5491D">
        <w:rPr>
          <w:rFonts w:ascii="Arial" w:hAnsi="Arial" w:cs="Arial"/>
          <w:sz w:val="24"/>
          <w:szCs w:val="24"/>
        </w:rPr>
        <w:t xml:space="preserve">Esses instrumentos legais de outrora são aqui citados </w:t>
      </w:r>
      <w:r>
        <w:rPr>
          <w:rFonts w:ascii="Arial" w:hAnsi="Arial" w:cs="Arial"/>
          <w:sz w:val="24"/>
          <w:szCs w:val="24"/>
        </w:rPr>
        <w:t xml:space="preserve">somente </w:t>
      </w:r>
      <w:r w:rsidRPr="00F5491D">
        <w:rPr>
          <w:rFonts w:ascii="Arial" w:hAnsi="Arial" w:cs="Arial"/>
          <w:sz w:val="24"/>
          <w:szCs w:val="24"/>
        </w:rPr>
        <w:t xml:space="preserve">como forma de situar e perceber a evolução </w:t>
      </w:r>
      <w:r>
        <w:rPr>
          <w:rFonts w:ascii="Arial" w:hAnsi="Arial" w:cs="Arial"/>
          <w:sz w:val="24"/>
          <w:szCs w:val="24"/>
        </w:rPr>
        <w:t xml:space="preserve">e peculiaridades </w:t>
      </w:r>
      <w:r w:rsidRPr="00F5491D">
        <w:rPr>
          <w:rFonts w:ascii="Arial" w:hAnsi="Arial" w:cs="Arial"/>
          <w:sz w:val="24"/>
          <w:szCs w:val="24"/>
        </w:rPr>
        <w:t>d</w:t>
      </w:r>
      <w:r>
        <w:rPr>
          <w:rFonts w:ascii="Arial" w:hAnsi="Arial" w:cs="Arial"/>
          <w:sz w:val="24"/>
          <w:szCs w:val="24"/>
        </w:rPr>
        <w:t xml:space="preserve">o pensamento social, entendendo que não existe estática nem lugar certo delimitado dentro do que se entende por moral, direito, práticas, costumes, sendo que a lei deve se moldar ao fundamento </w:t>
      </w:r>
      <w:r>
        <w:rPr>
          <w:rFonts w:ascii="Arial" w:hAnsi="Arial" w:cs="Arial"/>
          <w:sz w:val="24"/>
          <w:szCs w:val="24"/>
        </w:rPr>
        <w:lastRenderedPageBreak/>
        <w:t xml:space="preserve">existente, à concepção de certo e errado que emana dos indivíduos, que cada sociedade assim percebe e se percebe, conforme bem se retira de </w:t>
      </w:r>
      <w:r w:rsidRPr="00F5491D">
        <w:rPr>
          <w:rFonts w:ascii="Arial" w:hAnsi="Arial" w:cs="Arial"/>
          <w:sz w:val="24"/>
          <w:szCs w:val="24"/>
        </w:rPr>
        <w:t>(REALE, 1998)</w:t>
      </w:r>
      <w:r>
        <w:rPr>
          <w:rFonts w:ascii="Arial" w:hAnsi="Arial" w:cs="Arial"/>
          <w:sz w:val="24"/>
          <w:szCs w:val="24"/>
        </w:rPr>
        <w:t>.</w:t>
      </w:r>
    </w:p>
    <w:p w:rsidR="003D3DFB" w:rsidRDefault="003D3DFB"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 xml:space="preserve">O que se conclui de acordo com os autores acima, é que existe elemento volitivo que enseja o surgimento de um conceito, de um direito, de uma norma propriamente dita, e que tal elemento é advindo de práticas dentro de um meio, esse meio enseja alterações no ordenamento jurídico ou impulsiona surgimentos de institutos, mais tarde alterando-os como forma de melhor adequá-los ao pensamento vigente. </w:t>
      </w:r>
    </w:p>
    <w:p w:rsidR="003D3DFB" w:rsidRPr="00351FD7" w:rsidRDefault="003D3DFB" w:rsidP="00897501">
      <w:pPr>
        <w:tabs>
          <w:tab w:val="left" w:pos="709"/>
        </w:tabs>
        <w:spacing w:after="200" w:line="360" w:lineRule="auto"/>
        <w:ind w:right="-1" w:firstLine="749"/>
        <w:jc w:val="both"/>
        <w:rPr>
          <w:rFonts w:ascii="Arial" w:hAnsi="Arial" w:cs="Arial"/>
          <w:i/>
          <w:sz w:val="24"/>
          <w:szCs w:val="24"/>
        </w:rPr>
      </w:pPr>
      <w:r>
        <w:rPr>
          <w:rFonts w:ascii="Arial" w:hAnsi="Arial" w:cs="Arial"/>
          <w:sz w:val="24"/>
          <w:szCs w:val="24"/>
        </w:rPr>
        <w:t>Faz-se mister entender que acordo o exposto acima o costume leva à lei, que que se fundamenta em conceitos estabelecidos pela sociedade, conforme a ética vista em K</w:t>
      </w:r>
      <w:r w:rsidR="003E2275">
        <w:rPr>
          <w:rFonts w:ascii="Arial" w:hAnsi="Arial" w:cs="Arial"/>
          <w:sz w:val="24"/>
          <w:szCs w:val="24"/>
        </w:rPr>
        <w:t>elsen</w:t>
      </w:r>
      <w:r>
        <w:rPr>
          <w:rFonts w:ascii="Arial" w:hAnsi="Arial" w:cs="Arial"/>
          <w:sz w:val="24"/>
          <w:szCs w:val="24"/>
        </w:rPr>
        <w:t xml:space="preserve"> (1998). </w:t>
      </w:r>
      <w:r w:rsidRPr="009C777F">
        <w:rPr>
          <w:rFonts w:ascii="Arial" w:hAnsi="Arial" w:cs="Arial"/>
          <w:sz w:val="24"/>
          <w:szCs w:val="24"/>
        </w:rPr>
        <w:t>Daí, notadamente, pode-se extrair que conceit</w:t>
      </w:r>
      <w:r>
        <w:rPr>
          <w:rFonts w:ascii="Arial" w:hAnsi="Arial" w:cs="Arial"/>
          <w:sz w:val="24"/>
          <w:szCs w:val="24"/>
        </w:rPr>
        <w:t xml:space="preserve">os variam </w:t>
      </w:r>
      <w:r w:rsidRPr="009C777F">
        <w:rPr>
          <w:rFonts w:ascii="Arial" w:hAnsi="Arial" w:cs="Arial"/>
          <w:sz w:val="24"/>
          <w:szCs w:val="24"/>
        </w:rPr>
        <w:t>dado à seara cultural em que os grupamentos humanos se inserem.</w:t>
      </w:r>
      <w:r>
        <w:rPr>
          <w:rFonts w:ascii="Arial" w:hAnsi="Arial" w:cs="Arial"/>
          <w:sz w:val="24"/>
          <w:szCs w:val="24"/>
        </w:rPr>
        <w:t xml:space="preserve"> Surge dentro dessa nuance uma necessidade, de acordo com o que se extrai da pertinente lição:</w:t>
      </w:r>
    </w:p>
    <w:p w:rsidR="003D3DFB" w:rsidRPr="009C777F" w:rsidRDefault="003D3DFB" w:rsidP="00897501">
      <w:pPr>
        <w:spacing w:after="200" w:line="360" w:lineRule="auto"/>
        <w:ind w:firstLine="1134"/>
        <w:jc w:val="both"/>
        <w:rPr>
          <w:rFonts w:ascii="Arial" w:hAnsi="Arial" w:cs="Arial"/>
          <w:sz w:val="24"/>
          <w:szCs w:val="24"/>
        </w:rPr>
      </w:pPr>
    </w:p>
    <w:p w:rsidR="003D3DFB" w:rsidRPr="009C777F" w:rsidRDefault="003D3DFB" w:rsidP="00897501">
      <w:pPr>
        <w:tabs>
          <w:tab w:val="left" w:pos="2268"/>
        </w:tabs>
        <w:spacing w:after="200" w:line="240" w:lineRule="auto"/>
        <w:ind w:left="2268"/>
        <w:jc w:val="both"/>
        <w:rPr>
          <w:rFonts w:ascii="Arial" w:hAnsi="Arial" w:cs="Arial"/>
        </w:rPr>
      </w:pPr>
      <w:r w:rsidRPr="009C777F">
        <w:rPr>
          <w:rFonts w:ascii="Arial" w:hAnsi="Arial" w:cs="Arial"/>
        </w:rPr>
        <w:t>Isso para que, agindo juntos e ordenadamente, os integrantes do grupo que convive permanentemente possam satisfazer suas necessidades essenciais e defender-se de outros grupos humanos ou das forças da natureza que impedem ou dificultam a convivência pacífica. A evolução dessa consciência levou à percepção de que os agrupamentos humanos de caráter permanente estão constituídos de partes que se integram e formam uma unidade, como acontece com muitas coisas que existem no mundo da natureza (DALLARI, 2010. p.9).</w:t>
      </w:r>
    </w:p>
    <w:p w:rsidR="003D3DFB" w:rsidRDefault="003D3DFB" w:rsidP="00897501">
      <w:pPr>
        <w:tabs>
          <w:tab w:val="left" w:pos="2268"/>
        </w:tabs>
        <w:spacing w:after="200" w:line="360" w:lineRule="auto"/>
        <w:ind w:left="2268"/>
        <w:jc w:val="both"/>
        <w:rPr>
          <w:rFonts w:ascii="Arial" w:hAnsi="Arial" w:cs="Arial"/>
          <w:i/>
          <w:sz w:val="24"/>
          <w:szCs w:val="24"/>
        </w:rPr>
      </w:pPr>
    </w:p>
    <w:p w:rsidR="003D3DFB" w:rsidRPr="00991598" w:rsidRDefault="003D3DFB" w:rsidP="00897501">
      <w:pPr>
        <w:spacing w:after="200" w:line="360" w:lineRule="auto"/>
        <w:ind w:right="-1" w:firstLine="709"/>
        <w:jc w:val="both"/>
        <w:rPr>
          <w:rFonts w:cs="Arial"/>
          <w:sz w:val="24"/>
          <w:szCs w:val="24"/>
        </w:rPr>
      </w:pPr>
      <w:r>
        <w:rPr>
          <w:rFonts w:ascii="Arial" w:hAnsi="Arial" w:cs="Arial"/>
          <w:sz w:val="24"/>
          <w:szCs w:val="24"/>
        </w:rPr>
        <w:t>Daí tem-se que a organização social é fator determinante para o desenvolvimento de conceitos, que mais tarde vão compor o ordenamento jurídico. De acordo com o que se</w:t>
      </w:r>
      <w:r w:rsidRPr="00991598">
        <w:rPr>
          <w:rFonts w:ascii="Arial" w:hAnsi="Arial" w:cs="Arial"/>
          <w:sz w:val="24"/>
          <w:szCs w:val="24"/>
        </w:rPr>
        <w:t xml:space="preserve"> extrai de R</w:t>
      </w:r>
      <w:r w:rsidR="003E2275">
        <w:rPr>
          <w:rFonts w:ascii="Arial" w:hAnsi="Arial" w:cs="Arial"/>
          <w:sz w:val="24"/>
          <w:szCs w:val="24"/>
        </w:rPr>
        <w:t>eale (</w:t>
      </w:r>
      <w:r w:rsidRPr="00991598">
        <w:rPr>
          <w:rFonts w:ascii="Arial" w:hAnsi="Arial" w:cs="Arial"/>
          <w:sz w:val="24"/>
          <w:szCs w:val="24"/>
        </w:rPr>
        <w:t>1998), a lei precisa atender às demandas e se molda</w:t>
      </w:r>
      <w:r>
        <w:rPr>
          <w:rFonts w:ascii="Arial" w:hAnsi="Arial" w:cs="Arial"/>
          <w:sz w:val="24"/>
          <w:szCs w:val="24"/>
        </w:rPr>
        <w:t>r</w:t>
      </w:r>
      <w:r w:rsidRPr="00991598">
        <w:rPr>
          <w:rFonts w:ascii="Arial" w:hAnsi="Arial" w:cs="Arial"/>
          <w:sz w:val="24"/>
          <w:szCs w:val="24"/>
        </w:rPr>
        <w:t xml:space="preserve"> à sociedade</w:t>
      </w:r>
      <w:r>
        <w:rPr>
          <w:rFonts w:ascii="Arial" w:hAnsi="Arial" w:cs="Arial"/>
          <w:sz w:val="24"/>
          <w:szCs w:val="24"/>
        </w:rPr>
        <w:t xml:space="preserve"> dentro do que ela espera tendo em vista seus aspectos éticos.</w:t>
      </w:r>
    </w:p>
    <w:p w:rsidR="003D3DFB" w:rsidRDefault="003D3DFB" w:rsidP="00897501">
      <w:pPr>
        <w:tabs>
          <w:tab w:val="left" w:pos="709"/>
        </w:tabs>
        <w:spacing w:after="200" w:line="360" w:lineRule="auto"/>
        <w:ind w:right="-1" w:firstLine="749"/>
        <w:jc w:val="both"/>
        <w:rPr>
          <w:rFonts w:ascii="Arial" w:hAnsi="Arial" w:cs="Arial"/>
          <w:sz w:val="24"/>
          <w:szCs w:val="24"/>
        </w:rPr>
      </w:pPr>
      <w:r>
        <w:rPr>
          <w:rFonts w:ascii="Arial" w:hAnsi="Arial" w:cs="Arial"/>
          <w:sz w:val="24"/>
          <w:szCs w:val="24"/>
        </w:rPr>
        <w:t>É dentro dessa toada que o tema deste trabalh</w:t>
      </w:r>
      <w:r w:rsidR="003E2275">
        <w:rPr>
          <w:rFonts w:ascii="Arial" w:hAnsi="Arial" w:cs="Arial"/>
          <w:sz w:val="24"/>
          <w:szCs w:val="24"/>
        </w:rPr>
        <w:t xml:space="preserve">o se insere, observando que existe relativização do conceito de família justamente pelas práticas atuais da sociedade, tendo em vista que isso pode influir e ou relativizar </w:t>
      </w:r>
      <w:r w:rsidR="00EB733E">
        <w:rPr>
          <w:rFonts w:ascii="Arial" w:hAnsi="Arial" w:cs="Arial"/>
          <w:sz w:val="24"/>
          <w:szCs w:val="24"/>
        </w:rPr>
        <w:t xml:space="preserve">também </w:t>
      </w:r>
      <w:r w:rsidR="003E2275">
        <w:rPr>
          <w:rFonts w:ascii="Arial" w:hAnsi="Arial" w:cs="Arial"/>
          <w:sz w:val="24"/>
          <w:szCs w:val="24"/>
        </w:rPr>
        <w:t>a questão da adoção, já que tal instituto deve se inserir no meio e se adequa</w:t>
      </w:r>
      <w:r w:rsidR="00EB733E">
        <w:rPr>
          <w:rFonts w:ascii="Arial" w:hAnsi="Arial" w:cs="Arial"/>
          <w:sz w:val="24"/>
          <w:szCs w:val="24"/>
        </w:rPr>
        <w:t>r</w:t>
      </w:r>
      <w:r w:rsidR="003E2275">
        <w:rPr>
          <w:rFonts w:ascii="Arial" w:hAnsi="Arial" w:cs="Arial"/>
          <w:sz w:val="24"/>
          <w:szCs w:val="24"/>
        </w:rPr>
        <w:t xml:space="preserve"> às novas formulações familiares que surgem dentro da seara social.</w:t>
      </w:r>
      <w:r w:rsidR="00EB733E">
        <w:rPr>
          <w:rFonts w:ascii="Arial" w:hAnsi="Arial" w:cs="Arial"/>
          <w:sz w:val="24"/>
          <w:szCs w:val="24"/>
        </w:rPr>
        <w:t xml:space="preserve"> </w:t>
      </w:r>
    </w:p>
    <w:p w:rsidR="003D3DFB" w:rsidRPr="00CA4D2B" w:rsidRDefault="003D3DFB" w:rsidP="00B46AC8">
      <w:pPr>
        <w:pStyle w:val="PargrafodaLista"/>
        <w:numPr>
          <w:ilvl w:val="0"/>
          <w:numId w:val="3"/>
        </w:numPr>
        <w:pBdr>
          <w:top w:val="nil"/>
          <w:left w:val="nil"/>
          <w:bottom w:val="nil"/>
          <w:right w:val="nil"/>
          <w:between w:val="nil"/>
        </w:pBdr>
        <w:spacing w:after="200" w:line="360" w:lineRule="auto"/>
        <w:ind w:left="0" w:firstLine="0"/>
        <w:contextualSpacing w:val="0"/>
        <w:jc w:val="both"/>
        <w:rPr>
          <w:rFonts w:ascii="Arial" w:eastAsia="Arial" w:hAnsi="Arial" w:cs="Arial"/>
          <w:b/>
          <w:color w:val="000000"/>
          <w:sz w:val="24"/>
          <w:szCs w:val="24"/>
        </w:rPr>
      </w:pPr>
      <w:r w:rsidRPr="00CA4D2B">
        <w:rPr>
          <w:rFonts w:ascii="Arial" w:eastAsia="Arial" w:hAnsi="Arial" w:cs="Arial"/>
          <w:b/>
          <w:color w:val="000000"/>
          <w:sz w:val="24"/>
          <w:szCs w:val="24"/>
        </w:rPr>
        <w:lastRenderedPageBreak/>
        <w:t xml:space="preserve">CARACTERIZAÇÃO </w:t>
      </w:r>
      <w:r>
        <w:rPr>
          <w:rFonts w:ascii="Arial" w:eastAsia="Arial" w:hAnsi="Arial" w:cs="Arial"/>
          <w:b/>
          <w:color w:val="000000"/>
          <w:sz w:val="24"/>
          <w:szCs w:val="24"/>
        </w:rPr>
        <w:t xml:space="preserve">DA </w:t>
      </w:r>
      <w:r w:rsidRPr="00CA4D2B">
        <w:rPr>
          <w:rFonts w:ascii="Arial" w:eastAsia="Arial" w:hAnsi="Arial" w:cs="Arial"/>
          <w:b/>
          <w:color w:val="000000"/>
          <w:sz w:val="24"/>
          <w:szCs w:val="24"/>
        </w:rPr>
        <w:t>FAMÍLIA</w:t>
      </w:r>
      <w:r>
        <w:rPr>
          <w:rFonts w:ascii="Arial" w:eastAsia="Arial" w:hAnsi="Arial" w:cs="Arial"/>
          <w:b/>
          <w:color w:val="000000"/>
          <w:sz w:val="24"/>
          <w:szCs w:val="24"/>
        </w:rPr>
        <w:t xml:space="preserve"> NA </w:t>
      </w:r>
      <w:r w:rsidRPr="00CA4D2B">
        <w:rPr>
          <w:rFonts w:ascii="Arial" w:eastAsia="Arial" w:hAnsi="Arial" w:cs="Arial"/>
          <w:b/>
          <w:color w:val="000000"/>
          <w:sz w:val="24"/>
          <w:szCs w:val="24"/>
        </w:rPr>
        <w:t>HISTORIOGRAFIA BRASILEIRA.</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A família pode-se dizer, é a célula </w:t>
      </w:r>
      <w:r w:rsidRPr="00EB733E">
        <w:rPr>
          <w:rFonts w:ascii="Arial" w:eastAsia="Arial" w:hAnsi="Arial" w:cs="Arial"/>
          <w:i/>
          <w:color w:val="000000"/>
          <w:sz w:val="24"/>
          <w:szCs w:val="24"/>
        </w:rPr>
        <w:t>mater</w:t>
      </w:r>
      <w:r>
        <w:rPr>
          <w:rFonts w:ascii="Arial" w:eastAsia="Arial" w:hAnsi="Arial" w:cs="Arial"/>
          <w:color w:val="000000"/>
          <w:sz w:val="24"/>
          <w:szCs w:val="24"/>
        </w:rPr>
        <w:t xml:space="preserve"> da sociedade e dentro da historiografia brasileira, suas características estiveram moldadas conforme o fundamento existente.</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Na concepção de W</w:t>
      </w:r>
      <w:r w:rsidR="00EB733E">
        <w:rPr>
          <w:rFonts w:ascii="Arial" w:eastAsia="Arial" w:hAnsi="Arial" w:cs="Arial"/>
          <w:color w:val="000000"/>
          <w:sz w:val="24"/>
          <w:szCs w:val="24"/>
        </w:rPr>
        <w:t>ehling</w:t>
      </w:r>
      <w:r>
        <w:rPr>
          <w:rFonts w:ascii="Arial" w:eastAsia="Arial" w:hAnsi="Arial" w:cs="Arial"/>
          <w:color w:val="000000"/>
          <w:sz w:val="24"/>
          <w:szCs w:val="24"/>
        </w:rPr>
        <w:t xml:space="preserve"> (1999), quando </w:t>
      </w:r>
      <w:r w:rsidR="00EB733E">
        <w:rPr>
          <w:rFonts w:ascii="Arial" w:eastAsia="Arial" w:hAnsi="Arial" w:cs="Arial"/>
          <w:color w:val="000000"/>
          <w:sz w:val="24"/>
          <w:szCs w:val="24"/>
        </w:rPr>
        <w:t xml:space="preserve">o autor </w:t>
      </w:r>
      <w:r>
        <w:rPr>
          <w:rFonts w:ascii="Arial" w:eastAsia="Arial" w:hAnsi="Arial" w:cs="Arial"/>
          <w:color w:val="000000"/>
          <w:sz w:val="24"/>
          <w:szCs w:val="24"/>
        </w:rPr>
        <w:t>caracteriza a sociedade brasileira em meados do século XVIII, a família estava centrada na questão patriarcal. O homem seria o provedor e aquele que direcionaria o lar. Essa conceituação não seria algo exclusivo do autor, pois da leitura de F</w:t>
      </w:r>
      <w:r w:rsidR="00EB733E">
        <w:rPr>
          <w:rFonts w:ascii="Arial" w:eastAsia="Arial" w:hAnsi="Arial" w:cs="Arial"/>
          <w:color w:val="000000"/>
          <w:sz w:val="24"/>
          <w:szCs w:val="24"/>
        </w:rPr>
        <w:t xml:space="preserve">reyre </w:t>
      </w:r>
      <w:r>
        <w:rPr>
          <w:rFonts w:ascii="Arial" w:eastAsia="Arial" w:hAnsi="Arial" w:cs="Arial"/>
          <w:color w:val="000000"/>
          <w:sz w:val="24"/>
          <w:szCs w:val="24"/>
        </w:rPr>
        <w:t>(1992), pode-se dizer que há similaridade entre as definições e a forma de caracterizar a instituição.</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Levando em consideração essa então instituição composta por homem, mulher e filhos, ainda conforme aquele autor exista no Brasil quando da colônia, dificuldade em visualizar núcleos com essa caraterística. Isso deve-se ao fato:</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Pr="00143007"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143007">
        <w:rPr>
          <w:rFonts w:ascii="Arial" w:eastAsia="Arial" w:hAnsi="Arial" w:cs="Arial"/>
          <w:color w:val="000000"/>
        </w:rPr>
        <w:t>Nos séculos XVII e XVIII, pelo menos até 1750, o problema continuou em quase todas as capitanias, sempre motivado pelo fato do imigrante português, em geral, encarar a Colônia como local da realização de lucros e não de fixação definitiva. Em Minas Gerais, pelo menos até a década de 1730, a escassez de mulheres em idade de casar, de origem portuguesa, provocava o surgimento de filas de pretendentes que o pai da noiva tinha dificuldade em selecionar. (WEHLING, p. 242, 1999).</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Eis aí a dificuldade da formação de famílias no Brasil conforme a conceituação e caracterização dada pela igreja</w:t>
      </w:r>
      <w:r w:rsidR="00EB733E">
        <w:rPr>
          <w:rFonts w:ascii="Arial" w:eastAsia="Arial" w:hAnsi="Arial" w:cs="Arial"/>
          <w:color w:val="000000"/>
          <w:sz w:val="24"/>
          <w:szCs w:val="24"/>
        </w:rPr>
        <w:t xml:space="preserve"> e estado</w:t>
      </w:r>
      <w:r>
        <w:rPr>
          <w:rFonts w:ascii="Arial" w:eastAsia="Arial" w:hAnsi="Arial" w:cs="Arial"/>
          <w:color w:val="000000"/>
          <w:sz w:val="24"/>
          <w:szCs w:val="24"/>
        </w:rPr>
        <w:t xml:space="preserve">, que era na verdade homem e mulher brancos, mais os filhos, de acordo com o se lê também em </w:t>
      </w:r>
      <w:r w:rsidR="00EB733E">
        <w:rPr>
          <w:rFonts w:ascii="Arial" w:eastAsia="Arial" w:hAnsi="Arial" w:cs="Arial"/>
          <w:color w:val="000000"/>
          <w:sz w:val="24"/>
          <w:szCs w:val="24"/>
        </w:rPr>
        <w:t>(</w:t>
      </w:r>
      <w:r>
        <w:rPr>
          <w:rFonts w:ascii="Arial" w:eastAsia="Arial" w:hAnsi="Arial" w:cs="Arial"/>
          <w:color w:val="000000"/>
          <w:sz w:val="24"/>
          <w:szCs w:val="24"/>
        </w:rPr>
        <w:t>FREYRE</w:t>
      </w:r>
      <w:r w:rsidR="00EB733E">
        <w:rPr>
          <w:rFonts w:ascii="Arial" w:eastAsia="Arial" w:hAnsi="Arial" w:cs="Arial"/>
          <w:color w:val="000000"/>
          <w:sz w:val="24"/>
          <w:szCs w:val="24"/>
        </w:rPr>
        <w:t xml:space="preserve">, </w:t>
      </w:r>
      <w:r>
        <w:rPr>
          <w:rFonts w:ascii="Arial" w:eastAsia="Arial" w:hAnsi="Arial" w:cs="Arial"/>
          <w:color w:val="000000"/>
          <w:sz w:val="24"/>
          <w:szCs w:val="24"/>
        </w:rPr>
        <w:t>1990). Ainda conforme os autores</w:t>
      </w:r>
      <w:r w:rsidR="00EB733E">
        <w:rPr>
          <w:rFonts w:ascii="Arial" w:eastAsia="Arial" w:hAnsi="Arial" w:cs="Arial"/>
          <w:color w:val="000000"/>
          <w:sz w:val="24"/>
          <w:szCs w:val="24"/>
        </w:rPr>
        <w:t xml:space="preserve"> acima</w:t>
      </w:r>
      <w:r>
        <w:rPr>
          <w:rFonts w:ascii="Arial" w:eastAsia="Arial" w:hAnsi="Arial" w:cs="Arial"/>
          <w:color w:val="000000"/>
          <w:sz w:val="24"/>
          <w:szCs w:val="24"/>
        </w:rPr>
        <w:t xml:space="preserve">, o problema era tal que </w:t>
      </w:r>
      <w:r w:rsidR="00EB733E">
        <w:rPr>
          <w:rFonts w:ascii="Arial" w:eastAsia="Arial" w:hAnsi="Arial" w:cs="Arial"/>
          <w:color w:val="000000"/>
          <w:sz w:val="24"/>
          <w:szCs w:val="24"/>
        </w:rPr>
        <w:t>a</w:t>
      </w:r>
      <w:r>
        <w:rPr>
          <w:rFonts w:ascii="Arial" w:eastAsia="Arial" w:hAnsi="Arial" w:cs="Arial"/>
          <w:color w:val="000000"/>
          <w:sz w:val="24"/>
          <w:szCs w:val="24"/>
        </w:rPr>
        <w:t xml:space="preserve"> </w:t>
      </w:r>
      <w:r w:rsidR="00EB733E">
        <w:rPr>
          <w:rFonts w:ascii="Arial" w:eastAsia="Arial" w:hAnsi="Arial" w:cs="Arial"/>
          <w:color w:val="000000"/>
          <w:sz w:val="24"/>
          <w:szCs w:val="24"/>
        </w:rPr>
        <w:t>Companhia de J</w:t>
      </w:r>
      <w:r>
        <w:rPr>
          <w:rFonts w:ascii="Arial" w:eastAsia="Arial" w:hAnsi="Arial" w:cs="Arial"/>
          <w:color w:val="000000"/>
          <w:sz w:val="24"/>
          <w:szCs w:val="24"/>
        </w:rPr>
        <w:t>esu</w:t>
      </w:r>
      <w:r w:rsidR="00EB733E">
        <w:rPr>
          <w:rFonts w:ascii="Arial" w:eastAsia="Arial" w:hAnsi="Arial" w:cs="Arial"/>
          <w:color w:val="000000"/>
          <w:sz w:val="24"/>
          <w:szCs w:val="24"/>
        </w:rPr>
        <w:t>s, representante da Igreja Católica no Brasil, àquela época,</w:t>
      </w:r>
      <w:r>
        <w:rPr>
          <w:rFonts w:ascii="Arial" w:eastAsia="Arial" w:hAnsi="Arial" w:cs="Arial"/>
          <w:color w:val="000000"/>
          <w:sz w:val="24"/>
          <w:szCs w:val="24"/>
        </w:rPr>
        <w:t xml:space="preserve"> se preocupavam com o excessivo concubinato e uniões múltiplas. Assim:</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3D3DFB" w:rsidRPr="00724541"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724541">
        <w:rPr>
          <w:rFonts w:ascii="Arial" w:eastAsia="Arial" w:hAnsi="Arial" w:cs="Arial"/>
          <w:color w:val="000000"/>
        </w:rPr>
        <w:lastRenderedPageBreak/>
        <w:t>Os jesuítas, no século XVI, a lastimavam, pois isso favorecia o concubinato e as uniões múltiplas, chegando Manuel da Nóbrega a pedir o envio subsidiado de mulheres, mesmo de “mau proceder”. O governo português, nessa época, patrocinou a vinda par ao Brasil de órfãs, com a finalidade de casá-las na terra.</w:t>
      </w:r>
      <w:r>
        <w:rPr>
          <w:rFonts w:ascii="Arial" w:eastAsia="Arial" w:hAnsi="Arial" w:cs="Arial"/>
          <w:color w:val="000000"/>
        </w:rPr>
        <w:t xml:space="preserve"> (WEHLING, p. 242, 1999).</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que se pode inferir dessas observações é que existia uma preocupação ferrenha na Colônia com os hábitos dos seus residentes e a estrutura familiar de tais, que fugia da conceituação tradicional regrada, pois a organização familiar era alvo da legislação civil vigente e também da eclesiástica praticada</w:t>
      </w:r>
      <w:r w:rsidR="00EB733E">
        <w:rPr>
          <w:rFonts w:ascii="Arial" w:eastAsia="Arial" w:hAnsi="Arial" w:cs="Arial"/>
          <w:color w:val="000000"/>
          <w:sz w:val="24"/>
          <w:szCs w:val="24"/>
        </w:rPr>
        <w:t>.</w:t>
      </w:r>
      <w:r>
        <w:rPr>
          <w:rFonts w:ascii="Arial" w:eastAsia="Arial" w:hAnsi="Arial" w:cs="Arial"/>
          <w:color w:val="000000"/>
          <w:sz w:val="24"/>
          <w:szCs w:val="24"/>
        </w:rPr>
        <w:t xml:space="preserve"> (WEHLING, 1999).</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Para melhor entender isso, faz-se mister observar a lição abaixo:</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Pr="00807E87"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807E87">
        <w:rPr>
          <w:rFonts w:ascii="Arial" w:hAnsi="Arial" w:cs="Arial"/>
        </w:rPr>
        <w:t>Instituição tipicamente estamental para garantir a estratificação social foi o morgadio, de origem portuguesa, aplicado no Brasil sobretudo nas propriedades dos senhores de engenho. Baseava-se no direito de primogenitura, pelo qual apenas o primeiro filho herdava o patrimônio paterno, forma de garantir a indivisibilidade da propriedade. Essa instituição, ao lado da impenhorabilidade dos bens dos senhores de engenho, várias vezes reafirmada pelo governo português, garantiu a estabilidade social e econômica dos senhores de engenho. Determinou também o destino dos demais filhos: as mulheres recebiam o dote, o segundo filho homem bacharelava-se em leis</w:t>
      </w:r>
      <w:r>
        <w:rPr>
          <w:rFonts w:ascii="Arial" w:hAnsi="Arial" w:cs="Arial"/>
        </w:rPr>
        <w:t xml:space="preserve"> </w:t>
      </w:r>
      <w:r w:rsidRPr="00807E87">
        <w:rPr>
          <w:rFonts w:ascii="Arial" w:hAnsi="Arial" w:cs="Arial"/>
        </w:rPr>
        <w:t xml:space="preserve">em Coimbra, habilitando-se à atividade burocrática no Estado, e terceiro ingressava numa ordem religiosa com ou sem vocação. (WEHLING, 1999, p. 238). </w:t>
      </w:r>
      <w:r w:rsidRPr="00807E87">
        <w:rPr>
          <w:rFonts w:ascii="Arial" w:eastAsia="Arial" w:hAnsi="Arial" w:cs="Arial"/>
          <w:color w:val="000000"/>
        </w:rPr>
        <w:t xml:space="preserve"> </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Essa era uma antiga lei que vigeu por todo o Período Colonial e adentrou ao Segundo Reinado, e serve para comprovar a interferência do Estado perante à estruturação da família. O que ocorre é que no Brasil Colônia, tal estruturação por motivo das peculiaridades locais, fazia com que a conceituação da entidade família fosse diversa daquela pretendida pelo Estado e Igreja, conforme bem se vê em F</w:t>
      </w:r>
      <w:r w:rsidR="00EB733E">
        <w:rPr>
          <w:rFonts w:ascii="Arial" w:eastAsia="Arial" w:hAnsi="Arial" w:cs="Arial"/>
          <w:color w:val="000000"/>
          <w:sz w:val="24"/>
          <w:szCs w:val="24"/>
        </w:rPr>
        <w:t>reyre</w:t>
      </w:r>
      <w:r>
        <w:rPr>
          <w:rFonts w:ascii="Arial" w:eastAsia="Arial" w:hAnsi="Arial" w:cs="Arial"/>
          <w:color w:val="000000"/>
          <w:sz w:val="24"/>
          <w:szCs w:val="24"/>
        </w:rPr>
        <w:t xml:space="preserve"> (1990), e segundo o autor, dado também à própria disposição do colonizador português, daí observe-se a lição abaixo:</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Pr="00AB13D2"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AB13D2">
        <w:rPr>
          <w:rFonts w:ascii="Arial" w:eastAsia="Arial" w:hAnsi="Arial" w:cs="Arial"/>
          <w:color w:val="000000"/>
        </w:rPr>
        <w:lastRenderedPageBreak/>
        <w:t>Os portugueses, além de menos ardentes na ortodoxia que os espanhóis e menos estritos que os ingleses nos preconceitos de cor e moral cristã, vieram defrontar-se na América, não como nenhum povo articulado em império ou em sistema já vigoroso de uma cultura moral e material — com palácios, sacrifícios humanos aos deuses, monumentos, pontes, obras de irrigação e de exploração de minas, mas, ao contrário, com uma das populações mais rasteiras do continente. (FREYRE, p. 89, 1990).</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A85B6F"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que se quer dizer com a citação acima é que o colonizador português não esteve tão atento ao padrão estatal de formação familiar, embora segundo S</w:t>
      </w:r>
      <w:r w:rsidR="00EB733E">
        <w:rPr>
          <w:rFonts w:ascii="Arial" w:eastAsia="Arial" w:hAnsi="Arial" w:cs="Arial"/>
          <w:color w:val="000000"/>
          <w:sz w:val="24"/>
          <w:szCs w:val="24"/>
        </w:rPr>
        <w:t>antos</w:t>
      </w:r>
      <w:r>
        <w:rPr>
          <w:rFonts w:ascii="Arial" w:eastAsia="Arial" w:hAnsi="Arial" w:cs="Arial"/>
          <w:color w:val="000000"/>
          <w:sz w:val="24"/>
          <w:szCs w:val="24"/>
        </w:rPr>
        <w:t xml:space="preserve"> (2016), a administração portuguesa incentivasse tal formação de acordo com o seu padrão estabelecido.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 Ainda conforme a autora, e de acordo com o se lê também em W</w:t>
      </w:r>
      <w:r w:rsidR="00EB733E">
        <w:rPr>
          <w:rFonts w:ascii="Arial" w:eastAsia="Arial" w:hAnsi="Arial" w:cs="Arial"/>
          <w:color w:val="000000"/>
          <w:sz w:val="24"/>
          <w:szCs w:val="24"/>
        </w:rPr>
        <w:t>ehling</w:t>
      </w:r>
      <w:r>
        <w:rPr>
          <w:rFonts w:ascii="Arial" w:eastAsia="Arial" w:hAnsi="Arial" w:cs="Arial"/>
          <w:color w:val="000000"/>
          <w:sz w:val="24"/>
          <w:szCs w:val="24"/>
        </w:rPr>
        <w:t xml:space="preserve"> (1999), tendo em vista o que se refere ao patriarcalismo</w:t>
      </w:r>
      <w:r w:rsidR="00EB733E">
        <w:rPr>
          <w:rFonts w:ascii="Arial" w:eastAsia="Arial" w:hAnsi="Arial" w:cs="Arial"/>
          <w:color w:val="000000"/>
          <w:sz w:val="24"/>
          <w:szCs w:val="24"/>
        </w:rPr>
        <w:t xml:space="preserve"> e</w:t>
      </w:r>
      <w:r>
        <w:rPr>
          <w:rFonts w:ascii="Arial" w:eastAsia="Arial" w:hAnsi="Arial" w:cs="Arial"/>
          <w:color w:val="000000"/>
          <w:sz w:val="24"/>
          <w:szCs w:val="24"/>
        </w:rPr>
        <w:t xml:space="preserve"> ao regramento do Estado e da Igreja, havia uma tentativa incisiva de moldar a complexa seara social em que se inseria a população colonial, conforme os ditames morais e éticos vigentes. Fato que preocupava de acordo com o visto anteriormente, o clero e o próprio governo português. </w:t>
      </w:r>
    </w:p>
    <w:p w:rsidR="00A85B6F" w:rsidRDefault="00847939"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w:t>
      </w:r>
      <w:r w:rsidR="003D3DFB">
        <w:rPr>
          <w:rFonts w:ascii="Arial" w:eastAsia="Arial" w:hAnsi="Arial" w:cs="Arial"/>
          <w:color w:val="000000"/>
          <w:sz w:val="24"/>
          <w:szCs w:val="24"/>
        </w:rPr>
        <w:t>H</w:t>
      </w:r>
      <w:r>
        <w:rPr>
          <w:rFonts w:ascii="Arial" w:eastAsia="Arial" w:hAnsi="Arial" w:cs="Arial"/>
          <w:color w:val="000000"/>
          <w:sz w:val="24"/>
          <w:szCs w:val="24"/>
        </w:rPr>
        <w:t xml:space="preserve">olanda </w:t>
      </w:r>
      <w:r w:rsidR="003D3DFB">
        <w:rPr>
          <w:rFonts w:ascii="Arial" w:eastAsia="Arial" w:hAnsi="Arial" w:cs="Arial"/>
          <w:color w:val="000000"/>
          <w:sz w:val="24"/>
          <w:szCs w:val="24"/>
        </w:rPr>
        <w:t xml:space="preserve">(1995), </w:t>
      </w:r>
      <w:r>
        <w:rPr>
          <w:rFonts w:ascii="Arial" w:eastAsia="Arial" w:hAnsi="Arial" w:cs="Arial"/>
          <w:color w:val="000000"/>
          <w:sz w:val="24"/>
          <w:szCs w:val="24"/>
        </w:rPr>
        <w:t>lê-se</w:t>
      </w:r>
      <w:r w:rsidR="003D3DFB">
        <w:rPr>
          <w:rFonts w:ascii="Arial" w:eastAsia="Arial" w:hAnsi="Arial" w:cs="Arial"/>
          <w:color w:val="000000"/>
          <w:sz w:val="24"/>
          <w:szCs w:val="24"/>
        </w:rPr>
        <w:t xml:space="preserve"> que a chegada do colonizador português foi o fato mais rico e consequente dentro da história brasileira, pois criou novas formulações de sociedade, sendo o elemento português dado à miscigenação e a observância da cultura existente, sem deixar é claro de sobrepor a sua.</w:t>
      </w:r>
      <w:r>
        <w:rPr>
          <w:rFonts w:ascii="Arial" w:eastAsia="Arial" w:hAnsi="Arial" w:cs="Arial"/>
          <w:color w:val="000000"/>
          <w:sz w:val="24"/>
          <w:szCs w:val="24"/>
        </w:rPr>
        <w:t xml:space="preserve"> </w:t>
      </w:r>
    </w:p>
    <w:p w:rsidR="003D3DFB" w:rsidRDefault="00A85B6F"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w:t>
      </w:r>
      <w:r w:rsidR="003D3DFB">
        <w:rPr>
          <w:rFonts w:ascii="Arial" w:eastAsia="Arial" w:hAnsi="Arial" w:cs="Arial"/>
          <w:color w:val="000000"/>
          <w:sz w:val="24"/>
          <w:szCs w:val="24"/>
        </w:rPr>
        <w:t>m G</w:t>
      </w:r>
      <w:r w:rsidR="00847939">
        <w:rPr>
          <w:rFonts w:ascii="Arial" w:eastAsia="Arial" w:hAnsi="Arial" w:cs="Arial"/>
          <w:color w:val="000000"/>
          <w:sz w:val="24"/>
          <w:szCs w:val="24"/>
        </w:rPr>
        <w:t>omes</w:t>
      </w:r>
      <w:r w:rsidR="003D3DFB">
        <w:rPr>
          <w:rFonts w:ascii="Arial" w:eastAsia="Arial" w:hAnsi="Arial" w:cs="Arial"/>
          <w:color w:val="000000"/>
          <w:sz w:val="24"/>
          <w:szCs w:val="24"/>
        </w:rPr>
        <w:t xml:space="preserve"> (2007) se lê que a quantidade de mestiços nas ruas, concubinato, prostitutas, estruturas familiares que envolviam mulheres com mais de um homem — costumes de algumas tribos indígenas —, chegavam a assombrar viajantes que visitavam a colônia em fins do século XVIII e início do XIX.  </w:t>
      </w:r>
    </w:p>
    <w:p w:rsidR="00032F46"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Ainda em F</w:t>
      </w:r>
      <w:r w:rsidR="00847939">
        <w:rPr>
          <w:rFonts w:ascii="Arial" w:eastAsia="Arial" w:hAnsi="Arial" w:cs="Arial"/>
          <w:color w:val="000000"/>
          <w:sz w:val="24"/>
          <w:szCs w:val="24"/>
        </w:rPr>
        <w:t>reyre</w:t>
      </w:r>
      <w:r>
        <w:rPr>
          <w:rFonts w:ascii="Arial" w:eastAsia="Arial" w:hAnsi="Arial" w:cs="Arial"/>
          <w:color w:val="000000"/>
          <w:sz w:val="24"/>
          <w:szCs w:val="24"/>
        </w:rPr>
        <w:t xml:space="preserve"> (1990), outras estruturas familiares em que a sua conceituação era vista como aquela patriarcal com o núcleo bem definido</w:t>
      </w:r>
      <w:r w:rsidR="00847939">
        <w:rPr>
          <w:rFonts w:ascii="Arial" w:eastAsia="Arial" w:hAnsi="Arial" w:cs="Arial"/>
          <w:color w:val="000000"/>
          <w:sz w:val="24"/>
          <w:szCs w:val="24"/>
        </w:rPr>
        <w:t xml:space="preserve"> existiam</w:t>
      </w:r>
      <w:r>
        <w:rPr>
          <w:rFonts w:ascii="Arial" w:eastAsia="Arial" w:hAnsi="Arial" w:cs="Arial"/>
          <w:color w:val="000000"/>
          <w:sz w:val="24"/>
          <w:szCs w:val="24"/>
        </w:rPr>
        <w:t>, também chamada de clânica, que além de marido, mulher, filhos, incluía a parentela, os agregados e empregados numa complexa rede que remetia às lealdades pessoais, envolvendo quiçá, centenas de pessoas.</w:t>
      </w:r>
      <w:r w:rsidR="00847939">
        <w:rPr>
          <w:rFonts w:ascii="Arial" w:eastAsia="Arial" w:hAnsi="Arial" w:cs="Arial"/>
          <w:color w:val="000000"/>
          <w:sz w:val="24"/>
          <w:szCs w:val="24"/>
        </w:rPr>
        <w:t xml:space="preserve">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Essa disposição familiar citada pelo autor acima, pode ser entendida também em S</w:t>
      </w:r>
      <w:r w:rsidR="00847939">
        <w:rPr>
          <w:rFonts w:ascii="Arial" w:eastAsia="Arial" w:hAnsi="Arial" w:cs="Arial"/>
          <w:color w:val="000000"/>
          <w:sz w:val="24"/>
          <w:szCs w:val="24"/>
        </w:rPr>
        <w:t>ilva</w:t>
      </w:r>
      <w:r>
        <w:rPr>
          <w:rFonts w:ascii="Arial" w:eastAsia="Arial" w:hAnsi="Arial" w:cs="Arial"/>
          <w:color w:val="000000"/>
          <w:sz w:val="24"/>
          <w:szCs w:val="24"/>
        </w:rPr>
        <w:t xml:space="preserve"> (1995), quando se observa a família patriarcal inserida num ambiente altamente conservador, favorecendo em muitas vezes abusos, incestos, instituindo subnúcleos familiares dentro de um maior.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 S</w:t>
      </w:r>
      <w:r w:rsidR="00847939">
        <w:rPr>
          <w:rFonts w:ascii="Arial" w:eastAsia="Arial" w:hAnsi="Arial" w:cs="Arial"/>
          <w:color w:val="000000"/>
          <w:sz w:val="24"/>
          <w:szCs w:val="24"/>
        </w:rPr>
        <w:t>antos</w:t>
      </w:r>
      <w:r>
        <w:rPr>
          <w:rFonts w:ascii="Arial" w:eastAsia="Arial" w:hAnsi="Arial" w:cs="Arial"/>
          <w:color w:val="000000"/>
          <w:sz w:val="24"/>
          <w:szCs w:val="24"/>
        </w:rPr>
        <w:t xml:space="preserve"> (2016), verifica-se:</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Pr="00847B00"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847B00">
        <w:rPr>
          <w:rFonts w:ascii="Arial" w:eastAsia="Arial" w:hAnsi="Arial" w:cs="Arial"/>
          <w:color w:val="000000"/>
        </w:rPr>
        <w:t>Os aliados não eram membros do núcleo familiar consanguíneo, mas viviam sob o mesmo teto, como genros, cunhados, afilhados, além dos escravos. O importante é entender que todos esses moradores estavam submetidos ao pátrio poder ou pátrio domínio, o que caracterizava a família patriarcal naquele tempo. Assim, a família, no período colonial, envolvia o núcleo consanguíneo e os aliados que iam se agregando àquele núcleo. (SANTOS, p. 172, 2016).</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A85B6F"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Daí entende-se que a prática familiar delimitada pelo Estado ou pela Igreja, composta por homem, mulher e filhos havidos dentro do casamento, com o fim também de constituir uma conceituação, não seria exatamente aquela observada dentro da seara social. A família era algo dinâmico em sua constituição e conceito, ainda que não oficialmente. </w:t>
      </w:r>
      <w:r w:rsidR="00847939">
        <w:rPr>
          <w:rFonts w:ascii="Arial" w:eastAsia="Arial" w:hAnsi="Arial" w:cs="Arial"/>
          <w:color w:val="000000"/>
          <w:sz w:val="24"/>
          <w:szCs w:val="24"/>
        </w:rPr>
        <w:t xml:space="preserve">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Destarte, dentro da historiografia brasileira, observa-se o propósito do Estado em tentar conceituar a entidade familiar, regra-la, como naquele exemplo de W</w:t>
      </w:r>
      <w:r w:rsidR="00847939">
        <w:rPr>
          <w:rFonts w:ascii="Arial" w:eastAsia="Arial" w:hAnsi="Arial" w:cs="Arial"/>
          <w:color w:val="000000"/>
          <w:sz w:val="24"/>
          <w:szCs w:val="24"/>
        </w:rPr>
        <w:t>ehling</w:t>
      </w:r>
      <w:r>
        <w:rPr>
          <w:rFonts w:ascii="Arial" w:eastAsia="Arial" w:hAnsi="Arial" w:cs="Arial"/>
          <w:color w:val="000000"/>
          <w:sz w:val="24"/>
          <w:szCs w:val="24"/>
        </w:rPr>
        <w:t xml:space="preserve"> (1999) acerca do Morgadio. Notadamente de acordo com as praxes estabelecidas na Colônia, Império, e mais tarde na República, o conceito de família e sua forma se apresentou mutável.</w:t>
      </w:r>
    </w:p>
    <w:p w:rsidR="00897501" w:rsidRDefault="00897501"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3D3DFB" w:rsidRDefault="003D3DFB" w:rsidP="00897501">
      <w:pPr>
        <w:pStyle w:val="PargrafodaLista"/>
        <w:pBdr>
          <w:top w:val="nil"/>
          <w:left w:val="nil"/>
          <w:bottom w:val="nil"/>
          <w:right w:val="nil"/>
          <w:between w:val="nil"/>
        </w:pBdr>
        <w:spacing w:after="200" w:line="360" w:lineRule="auto"/>
        <w:ind w:left="0"/>
        <w:contextualSpacing w:val="0"/>
        <w:jc w:val="both"/>
        <w:rPr>
          <w:rFonts w:ascii="Arial" w:eastAsia="Arial" w:hAnsi="Arial" w:cs="Arial"/>
          <w:color w:val="000000"/>
          <w:sz w:val="24"/>
          <w:szCs w:val="24"/>
        </w:rPr>
      </w:pPr>
      <w:r>
        <w:rPr>
          <w:rFonts w:ascii="Arial" w:eastAsia="Arial" w:hAnsi="Arial" w:cs="Arial"/>
          <w:b/>
          <w:color w:val="000000"/>
          <w:sz w:val="24"/>
          <w:szCs w:val="24"/>
        </w:rPr>
        <w:t xml:space="preserve">4 </w:t>
      </w:r>
      <w:r w:rsidR="00B46AC8">
        <w:rPr>
          <w:rFonts w:ascii="Arial" w:eastAsia="Arial" w:hAnsi="Arial" w:cs="Arial"/>
          <w:b/>
          <w:color w:val="000000"/>
          <w:sz w:val="24"/>
          <w:szCs w:val="24"/>
        </w:rPr>
        <w:t>A RELATIVIZAÇÃO DO CONCEITO DE FAMÍLIA</w:t>
      </w:r>
    </w:p>
    <w:p w:rsidR="00897501" w:rsidRDefault="00897501" w:rsidP="00897501">
      <w:pPr>
        <w:pStyle w:val="PargrafodaLista"/>
        <w:pBdr>
          <w:top w:val="nil"/>
          <w:left w:val="nil"/>
          <w:bottom w:val="nil"/>
          <w:right w:val="nil"/>
          <w:between w:val="nil"/>
        </w:pBdr>
        <w:spacing w:after="200" w:line="360" w:lineRule="auto"/>
        <w:ind w:left="0"/>
        <w:contextualSpacing w:val="0"/>
        <w:jc w:val="both"/>
        <w:rPr>
          <w:rFonts w:ascii="Arial" w:eastAsia="Arial" w:hAnsi="Arial" w:cs="Arial"/>
          <w:color w:val="000000"/>
          <w:sz w:val="24"/>
          <w:szCs w:val="24"/>
        </w:rPr>
      </w:pPr>
    </w:p>
    <w:p w:rsidR="00A85B6F"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Com o advento da República, as antigas leis do Império em sua maioria foram</w:t>
      </w:r>
      <w:r w:rsidR="00847939">
        <w:rPr>
          <w:rFonts w:ascii="Arial" w:eastAsia="Arial" w:hAnsi="Arial" w:cs="Arial"/>
          <w:color w:val="000000"/>
          <w:sz w:val="24"/>
          <w:szCs w:val="24"/>
        </w:rPr>
        <w:t xml:space="preserve"> revogadas, conforme se lê em Villa</w:t>
      </w:r>
      <w:r>
        <w:rPr>
          <w:rFonts w:ascii="Arial" w:eastAsia="Arial" w:hAnsi="Arial" w:cs="Arial"/>
          <w:color w:val="000000"/>
          <w:sz w:val="24"/>
          <w:szCs w:val="24"/>
        </w:rPr>
        <w:t xml:space="preserve"> (2010). No entanto, é fácil concluir que alguns elementos ainda precisam ser aplicados, já que seria impossível produzir leis imediatas já moldadas à nova ordem política vigente. </w:t>
      </w:r>
    </w:p>
    <w:p w:rsidR="003D3DFB"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Sendo assim, </w:t>
      </w:r>
      <w:r w:rsidR="00847939">
        <w:rPr>
          <w:rFonts w:ascii="Arial" w:eastAsia="Arial" w:hAnsi="Arial" w:cs="Arial"/>
          <w:color w:val="000000"/>
          <w:sz w:val="24"/>
          <w:szCs w:val="24"/>
        </w:rPr>
        <w:t xml:space="preserve">de acordo com a leitura de </w:t>
      </w:r>
      <w:r>
        <w:rPr>
          <w:rFonts w:ascii="Arial" w:eastAsia="Arial" w:hAnsi="Arial" w:cs="Arial"/>
          <w:color w:val="000000"/>
          <w:sz w:val="24"/>
          <w:szCs w:val="24"/>
        </w:rPr>
        <w:t>D</w:t>
      </w:r>
      <w:r w:rsidR="00847939">
        <w:rPr>
          <w:rFonts w:ascii="Arial" w:eastAsia="Arial" w:hAnsi="Arial" w:cs="Arial"/>
          <w:color w:val="000000"/>
          <w:sz w:val="24"/>
          <w:szCs w:val="24"/>
        </w:rPr>
        <w:t>iniz</w:t>
      </w:r>
      <w:r>
        <w:rPr>
          <w:rFonts w:ascii="Arial" w:eastAsia="Arial" w:hAnsi="Arial" w:cs="Arial"/>
          <w:color w:val="000000"/>
          <w:sz w:val="24"/>
          <w:szCs w:val="24"/>
        </w:rPr>
        <w:t xml:space="preserve"> (2010), o que se tinha em termos de legislação civil era ainda muito das Ordenações Filipinas que somente seriam totalmente revogadas em 1916 quando da chegada do primeiro Código Civil.</w:t>
      </w:r>
    </w:p>
    <w:p w:rsidR="00BD429F"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Da leitura da Constituição Política do Império do Brazil em seu Artigo 179, Inciso XVIII, já se dizia que havia urgência para a elaboração de um novo Código Civil. Todavia, os estudos para tal, ainda de acordo com D</w:t>
      </w:r>
      <w:r w:rsidR="00847939">
        <w:rPr>
          <w:rFonts w:ascii="Arial" w:eastAsia="Arial" w:hAnsi="Arial" w:cs="Arial"/>
          <w:color w:val="000000"/>
          <w:sz w:val="24"/>
          <w:szCs w:val="24"/>
        </w:rPr>
        <w:t>iniz</w:t>
      </w:r>
      <w:r>
        <w:rPr>
          <w:rFonts w:ascii="Arial" w:eastAsia="Arial" w:hAnsi="Arial" w:cs="Arial"/>
          <w:color w:val="000000"/>
          <w:sz w:val="24"/>
          <w:szCs w:val="24"/>
        </w:rPr>
        <w:t xml:space="preserve"> (2010), somente começaram na segunda década do Segundo Reinado e somente vieram a se concluir já na República em 1916.</w:t>
      </w:r>
      <w:r w:rsidR="00BD429F">
        <w:rPr>
          <w:rFonts w:ascii="Arial" w:eastAsia="Arial" w:hAnsi="Arial" w:cs="Arial"/>
          <w:color w:val="000000"/>
          <w:sz w:val="24"/>
          <w:szCs w:val="24"/>
        </w:rPr>
        <w:t xml:space="preserve"> </w:t>
      </w:r>
      <w:r>
        <w:rPr>
          <w:rFonts w:ascii="Arial" w:eastAsia="Arial" w:hAnsi="Arial" w:cs="Arial"/>
          <w:color w:val="000000"/>
          <w:sz w:val="24"/>
          <w:szCs w:val="24"/>
        </w:rPr>
        <w:t>Quando da leitura d</w:t>
      </w:r>
      <w:r w:rsidR="00BD429F">
        <w:rPr>
          <w:rFonts w:ascii="Arial" w:eastAsia="Arial" w:hAnsi="Arial" w:cs="Arial"/>
          <w:color w:val="000000"/>
          <w:sz w:val="24"/>
          <w:szCs w:val="24"/>
        </w:rPr>
        <w:t xml:space="preserve">esse primeiro </w:t>
      </w:r>
      <w:r>
        <w:rPr>
          <w:rFonts w:ascii="Arial" w:eastAsia="Arial" w:hAnsi="Arial" w:cs="Arial"/>
          <w:color w:val="000000"/>
          <w:sz w:val="24"/>
          <w:szCs w:val="24"/>
        </w:rPr>
        <w:t xml:space="preserve">Código Civil, não se encontra a conceituação da instituição família, nem mesmo o que seria especificamente o casamento. </w:t>
      </w:r>
    </w:p>
    <w:p w:rsidR="003D3DFB"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A Constituição de 1891 também não conceitua tais. Todavia, </w:t>
      </w:r>
      <w:r w:rsidR="003744EF">
        <w:rPr>
          <w:rFonts w:ascii="Arial" w:eastAsia="Arial" w:hAnsi="Arial" w:cs="Arial"/>
          <w:color w:val="000000"/>
          <w:sz w:val="24"/>
          <w:szCs w:val="24"/>
        </w:rPr>
        <w:t xml:space="preserve">há alusão no Artigo 72, § 4º dessa </w:t>
      </w:r>
      <w:r>
        <w:rPr>
          <w:rFonts w:ascii="Arial" w:eastAsia="Arial" w:hAnsi="Arial" w:cs="Arial"/>
          <w:color w:val="000000"/>
          <w:sz w:val="24"/>
          <w:szCs w:val="24"/>
        </w:rPr>
        <w:t xml:space="preserve">primeira Carta republicana, quando ali é dito que somente será reconhecido o casamento civil pela República. Daí infere-se que não havia a preocupação de se promover conceitos e características acerca da composição de uma família ou da estruturação do casamento, justamente porque o momento não ousaria produzir nuances </w:t>
      </w:r>
      <w:r w:rsidR="003744EF">
        <w:rPr>
          <w:rFonts w:ascii="Arial" w:eastAsia="Arial" w:hAnsi="Arial" w:cs="Arial"/>
          <w:color w:val="000000"/>
          <w:sz w:val="24"/>
          <w:szCs w:val="24"/>
        </w:rPr>
        <w:t>c</w:t>
      </w:r>
      <w:r>
        <w:rPr>
          <w:rFonts w:ascii="Arial" w:eastAsia="Arial" w:hAnsi="Arial" w:cs="Arial"/>
          <w:color w:val="000000"/>
          <w:sz w:val="24"/>
          <w:szCs w:val="24"/>
        </w:rPr>
        <w:t>ontempor</w:t>
      </w:r>
      <w:r w:rsidR="003744EF">
        <w:rPr>
          <w:rFonts w:ascii="Arial" w:eastAsia="Arial" w:hAnsi="Arial" w:cs="Arial"/>
          <w:color w:val="000000"/>
          <w:sz w:val="24"/>
          <w:szCs w:val="24"/>
        </w:rPr>
        <w:t>âneas</w:t>
      </w:r>
      <w:r>
        <w:rPr>
          <w:rFonts w:ascii="Arial" w:eastAsia="Arial" w:hAnsi="Arial" w:cs="Arial"/>
          <w:color w:val="000000"/>
          <w:sz w:val="24"/>
          <w:szCs w:val="24"/>
        </w:rPr>
        <w:t>.</w:t>
      </w:r>
      <w:r w:rsidR="003744EF">
        <w:rPr>
          <w:rFonts w:ascii="Arial" w:eastAsia="Arial" w:hAnsi="Arial" w:cs="Arial"/>
          <w:color w:val="000000"/>
          <w:sz w:val="24"/>
          <w:szCs w:val="24"/>
        </w:rPr>
        <w:t xml:space="preserve"> A formulação da entidade familiar era algo lógico, tal como bem formulada numa espécie de tríade parnasiana.</w:t>
      </w:r>
      <w:r>
        <w:rPr>
          <w:rFonts w:ascii="Arial" w:eastAsia="Arial" w:hAnsi="Arial" w:cs="Arial"/>
          <w:color w:val="000000"/>
          <w:sz w:val="24"/>
          <w:szCs w:val="24"/>
        </w:rPr>
        <w:t xml:space="preserve">       </w:t>
      </w:r>
    </w:p>
    <w:p w:rsidR="00641F2C"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Conforme se depreende de V</w:t>
      </w:r>
      <w:r w:rsidR="00641F2C">
        <w:rPr>
          <w:rFonts w:ascii="Arial" w:eastAsia="Arial" w:hAnsi="Arial" w:cs="Arial"/>
          <w:color w:val="000000"/>
          <w:sz w:val="24"/>
          <w:szCs w:val="24"/>
        </w:rPr>
        <w:t>illa</w:t>
      </w:r>
      <w:r>
        <w:rPr>
          <w:rFonts w:ascii="Arial" w:eastAsia="Arial" w:hAnsi="Arial" w:cs="Arial"/>
          <w:color w:val="000000"/>
          <w:sz w:val="24"/>
          <w:szCs w:val="24"/>
        </w:rPr>
        <w:t xml:space="preserve"> (2010), o Código</w:t>
      </w:r>
      <w:r w:rsidR="00641F2C">
        <w:rPr>
          <w:rFonts w:ascii="Arial" w:eastAsia="Arial" w:hAnsi="Arial" w:cs="Arial"/>
          <w:color w:val="000000"/>
          <w:sz w:val="24"/>
          <w:szCs w:val="24"/>
        </w:rPr>
        <w:t xml:space="preserve"> Civil de 1916 </w:t>
      </w:r>
      <w:r>
        <w:rPr>
          <w:rFonts w:ascii="Arial" w:eastAsia="Arial" w:hAnsi="Arial" w:cs="Arial"/>
          <w:color w:val="000000"/>
          <w:sz w:val="24"/>
          <w:szCs w:val="24"/>
        </w:rPr>
        <w:t>vigeu sob seis constituições, a saber: 1891, 1934, 1937, 1946, 1964 e 1988. Sendo assim, presenciou mudanças significativas no âmbito da seara social.</w:t>
      </w:r>
      <w:r w:rsidR="00641F2C">
        <w:rPr>
          <w:rFonts w:ascii="Arial" w:eastAsia="Arial" w:hAnsi="Arial" w:cs="Arial"/>
          <w:color w:val="000000"/>
          <w:sz w:val="24"/>
          <w:szCs w:val="24"/>
        </w:rPr>
        <w:t xml:space="preserve"> Axiomaticamente os costumes praticados se alteraram de forma significativa. </w:t>
      </w:r>
      <w:r>
        <w:rPr>
          <w:rFonts w:ascii="Arial" w:eastAsia="Arial" w:hAnsi="Arial" w:cs="Arial"/>
          <w:color w:val="000000"/>
          <w:sz w:val="24"/>
          <w:szCs w:val="24"/>
        </w:rPr>
        <w:t xml:space="preserve">Da leitura do Texto Constitucional de 1934 a instituição família também não é conceituada, e o casamento, o que teoricamente originaria a família é indissolúvel e protegido pelo Estado. </w:t>
      </w:r>
    </w:p>
    <w:p w:rsidR="00A85B6F"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Esse mesmo pensamento aparece no Artigo 124 de 1937. Ainda nesse diapasão as Cartas de 1946 e 1964 conceituam o casamento como a base para a constituição familiar, mas em igual pensamento às anteriores não definem as instituições.</w:t>
      </w:r>
      <w:r w:rsidR="00641F2C">
        <w:rPr>
          <w:rFonts w:ascii="Arial" w:eastAsia="Arial" w:hAnsi="Arial" w:cs="Arial"/>
          <w:color w:val="000000"/>
          <w:sz w:val="24"/>
          <w:szCs w:val="24"/>
        </w:rPr>
        <w:t xml:space="preserve"> </w:t>
      </w:r>
      <w:r>
        <w:rPr>
          <w:rFonts w:ascii="Arial" w:eastAsia="Arial" w:hAnsi="Arial" w:cs="Arial"/>
          <w:color w:val="000000"/>
          <w:sz w:val="24"/>
          <w:szCs w:val="24"/>
        </w:rPr>
        <w:t>De acordo com as Cartas Constitucionais, pode-se entender que o casamento seria a gênese da família.</w:t>
      </w:r>
    </w:p>
    <w:p w:rsidR="003D3DFB"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 Daí, tendo em vista os fundamentos absolutos vigentes, entende-se que até então o casamento estaria delimitado dentro de uma base tradicional inadmitindo </w:t>
      </w:r>
      <w:r>
        <w:rPr>
          <w:rFonts w:ascii="Arial" w:eastAsia="Arial" w:hAnsi="Arial" w:cs="Arial"/>
          <w:color w:val="000000"/>
          <w:sz w:val="24"/>
          <w:szCs w:val="24"/>
        </w:rPr>
        <w:lastRenderedPageBreak/>
        <w:t>variações que fugissem àquela ordem central vigente em termos da ética e moral praticadas.</w:t>
      </w:r>
    </w:p>
    <w:p w:rsidR="003D3DFB" w:rsidRDefault="003D3DFB" w:rsidP="00897501">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Em 1988 o constituinte no Artigo 226 da Carta assim legislou:</w:t>
      </w:r>
    </w:p>
    <w:p w:rsidR="003D3DFB" w:rsidRPr="004D6EF8"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Art. 226. A família, base da sociedade, tem especial proteção do Estado.</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1º O casamento é civil e gratuita a celebração.</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2º O casamento religioso tem efeito civil, nos termos da lei.</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w:t>
      </w:r>
      <w:r>
        <w:rPr>
          <w:rFonts w:ascii="Arial" w:hAnsi="Arial" w:cs="Arial"/>
          <w:color w:val="212529"/>
          <w:shd w:val="clear" w:color="auto" w:fill="FFFFFF"/>
        </w:rPr>
        <w:t xml:space="preserve"> </w:t>
      </w:r>
      <w:r w:rsidRPr="00A721C9">
        <w:rPr>
          <w:rFonts w:ascii="Arial" w:hAnsi="Arial" w:cs="Arial"/>
          <w:color w:val="212529"/>
          <w:shd w:val="clear" w:color="auto" w:fill="FFFFFF"/>
        </w:rPr>
        <w:t>3º Para efeito da proteção do Estado, é reconhecida a união estável entre o homem e a mulher como entidade familiar, devendo a lei facilitar sua conversão em casamento.</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4º Entende-se, também, como entidade familiar a comunidade formada por qualquer dos pais e seus descendentes.</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5º Os direitos e deveres referentes à sociedade conjugal são exercidos igualmente pelo homem e pela mulher.</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6º O casamento civil pode ser dissolvido pelo divórcio, após prévia separação judicial por mais de um ano nos casos expressos em lei, ou comprovada separação de fato por mais de dois anos.</w:t>
      </w:r>
    </w:p>
    <w:p w:rsidR="003D3DFB" w:rsidRDefault="003D3DFB" w:rsidP="007D4C27">
      <w:pPr>
        <w:pStyle w:val="PargrafodaLista"/>
        <w:pBdr>
          <w:top w:val="nil"/>
          <w:left w:val="nil"/>
          <w:bottom w:val="nil"/>
          <w:right w:val="nil"/>
          <w:between w:val="nil"/>
        </w:pBdr>
        <w:spacing w:after="200" w:line="240" w:lineRule="auto"/>
        <w:ind w:left="2268"/>
        <w:jc w:val="both"/>
        <w:rPr>
          <w:rFonts w:ascii="Arial" w:hAnsi="Arial" w:cs="Arial"/>
          <w:color w:val="212529"/>
          <w:shd w:val="clear" w:color="auto" w:fill="FFFFFF"/>
        </w:rPr>
      </w:pPr>
      <w:r w:rsidRPr="00A721C9">
        <w:rPr>
          <w:rFonts w:ascii="Arial" w:hAnsi="Arial" w:cs="Arial"/>
          <w:color w:val="212529"/>
          <w:shd w:val="clear" w:color="auto" w:fill="FFFFFF"/>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p w:rsidR="003D3DFB" w:rsidRPr="00A721C9" w:rsidRDefault="003D3DFB" w:rsidP="00897501">
      <w:pPr>
        <w:pStyle w:val="PargrafodaLista"/>
        <w:pBdr>
          <w:top w:val="nil"/>
          <w:left w:val="nil"/>
          <w:bottom w:val="nil"/>
          <w:right w:val="nil"/>
          <w:between w:val="nil"/>
        </w:pBdr>
        <w:spacing w:after="200" w:line="240" w:lineRule="auto"/>
        <w:ind w:left="2268"/>
        <w:contextualSpacing w:val="0"/>
        <w:jc w:val="both"/>
        <w:rPr>
          <w:rFonts w:ascii="Arial" w:eastAsia="Arial" w:hAnsi="Arial" w:cs="Arial"/>
          <w:color w:val="000000"/>
          <w:sz w:val="24"/>
          <w:szCs w:val="24"/>
        </w:rPr>
      </w:pPr>
      <w:r w:rsidRPr="00A721C9">
        <w:rPr>
          <w:rFonts w:ascii="Arial" w:hAnsi="Arial" w:cs="Arial"/>
          <w:color w:val="212529"/>
          <w:shd w:val="clear" w:color="auto" w:fill="FFFFFF"/>
        </w:rPr>
        <w:t>§ 8º O Estado assegurará a assistência à família na pessoa de cada um dos que a integram, criando mecanismos para coibir a violência no âmbito de suas relações.</w:t>
      </w:r>
      <w:r>
        <w:rPr>
          <w:rFonts w:ascii="Arial" w:hAnsi="Arial" w:cs="Arial"/>
          <w:color w:val="212529"/>
          <w:shd w:val="clear" w:color="auto" w:fill="FFFFFF"/>
        </w:rPr>
        <w:t xml:space="preserve"> (BRASIL, 2022).</w:t>
      </w:r>
      <w:r w:rsidRPr="00A721C9">
        <w:rPr>
          <w:rFonts w:ascii="Arial" w:eastAsia="Arial" w:hAnsi="Arial" w:cs="Arial"/>
          <w:color w:val="000000"/>
          <w:sz w:val="24"/>
          <w:szCs w:val="24"/>
        </w:rPr>
        <w:t xml:space="preserve">    </w:t>
      </w:r>
    </w:p>
    <w:p w:rsidR="00AA4FF2" w:rsidRDefault="003D3DFB" w:rsidP="00AA4FF2">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 xml:space="preserve"> </w:t>
      </w:r>
    </w:p>
    <w:p w:rsidR="003D3DFB" w:rsidRDefault="003D3DFB" w:rsidP="00AA4FF2">
      <w:pPr>
        <w:pStyle w:val="PargrafodaLista"/>
        <w:pBdr>
          <w:top w:val="nil"/>
          <w:left w:val="nil"/>
          <w:bottom w:val="nil"/>
          <w:right w:val="nil"/>
          <w:between w:val="nil"/>
        </w:pBdr>
        <w:spacing w:after="200" w:line="360" w:lineRule="auto"/>
        <w:ind w:left="0" w:firstLine="709"/>
        <w:contextualSpacing w:val="0"/>
        <w:jc w:val="both"/>
        <w:rPr>
          <w:rFonts w:ascii="Arial" w:eastAsia="Arial" w:hAnsi="Arial" w:cs="Arial"/>
          <w:color w:val="000000"/>
          <w:sz w:val="24"/>
          <w:szCs w:val="24"/>
        </w:rPr>
      </w:pPr>
      <w:r>
        <w:rPr>
          <w:rFonts w:ascii="Arial" w:eastAsia="Arial" w:hAnsi="Arial" w:cs="Arial"/>
          <w:color w:val="000000"/>
          <w:sz w:val="24"/>
          <w:szCs w:val="24"/>
        </w:rPr>
        <w:t>Neste momento percebe-se a admissão da União Estável como forma de constituição familiar. No entanto, delimita o instituto dentro do aspecto tradicional o conceituando unicamente como união entre homem e mulher. No § 4º, há que se considerar já uma variação na conceituação da família, e no seguinte o binômico homem-mulher aparece, quiçá não como o propósito de delimitar, mas de apenas coadunar o pensamento com o fundamento vigente de acordo com o que se extrai de (BOBBIO, 1992).</w:t>
      </w:r>
    </w:p>
    <w:p w:rsidR="003D3DFB" w:rsidRDefault="003D3DFB" w:rsidP="007D4C27">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Código Civil de 2002, em seu Artigo 1.514, assim diz:</w:t>
      </w:r>
    </w:p>
    <w:p w:rsidR="00192737" w:rsidRDefault="00192737" w:rsidP="007D4C27">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3D3DFB" w:rsidRDefault="003D3DFB" w:rsidP="007D4C27">
      <w:pPr>
        <w:pStyle w:val="NormalWeb"/>
        <w:shd w:val="clear" w:color="auto" w:fill="FFFFFF"/>
        <w:spacing w:after="200" w:afterAutospacing="0"/>
        <w:ind w:left="2268"/>
        <w:contextualSpacing/>
        <w:rPr>
          <w:rFonts w:ascii="Arial" w:hAnsi="Arial" w:cs="Arial"/>
          <w:color w:val="000000"/>
          <w:sz w:val="22"/>
          <w:szCs w:val="22"/>
        </w:rPr>
      </w:pPr>
      <w:r w:rsidRPr="00DA1492">
        <w:rPr>
          <w:rFonts w:ascii="Arial" w:hAnsi="Arial" w:cs="Arial"/>
          <w:color w:val="000000"/>
          <w:sz w:val="22"/>
          <w:szCs w:val="22"/>
        </w:rPr>
        <w:t>Art. 1.511. O casamento estabelece comunhão plena de vida, com base na igualdade de direitos e deveres dos cônjuges.</w:t>
      </w:r>
    </w:p>
    <w:p w:rsidR="003D3DFB" w:rsidRDefault="003D3DFB" w:rsidP="007D4C27">
      <w:pPr>
        <w:pStyle w:val="NormalWeb"/>
        <w:shd w:val="clear" w:color="auto" w:fill="FFFFFF"/>
        <w:spacing w:after="200" w:afterAutospacing="0"/>
        <w:ind w:left="2268"/>
        <w:contextualSpacing/>
        <w:rPr>
          <w:rFonts w:ascii="Arial" w:hAnsi="Arial" w:cs="Arial"/>
          <w:color w:val="000000"/>
          <w:sz w:val="22"/>
          <w:szCs w:val="22"/>
        </w:rPr>
      </w:pPr>
      <w:r w:rsidRPr="00DA1492">
        <w:rPr>
          <w:rFonts w:ascii="Arial" w:hAnsi="Arial" w:cs="Arial"/>
          <w:color w:val="000000"/>
          <w:sz w:val="22"/>
          <w:szCs w:val="22"/>
        </w:rPr>
        <w:lastRenderedPageBreak/>
        <w:t>Art. 1.514. O casamento se realiza no momento em que o homem e a mulher manifestam, perante o juiz, a sua vontade de estabelecer vínculo conjugal, e o juiz os declara casados.</w:t>
      </w:r>
      <w:r>
        <w:rPr>
          <w:rFonts w:ascii="Arial" w:hAnsi="Arial" w:cs="Arial"/>
          <w:color w:val="000000"/>
          <w:sz w:val="22"/>
          <w:szCs w:val="22"/>
        </w:rPr>
        <w:t xml:space="preserve"> (BRASIL, 2022).</w:t>
      </w:r>
    </w:p>
    <w:p w:rsidR="003D3DFB" w:rsidRPr="009A0C61" w:rsidRDefault="003D3DFB" w:rsidP="009A0C61">
      <w:pPr>
        <w:pStyle w:val="NormalWeb"/>
        <w:shd w:val="clear" w:color="auto" w:fill="FFFFFF"/>
        <w:spacing w:after="200" w:afterAutospacing="0" w:line="360" w:lineRule="auto"/>
        <w:ind w:left="2268"/>
        <w:rPr>
          <w:rFonts w:ascii="Arial" w:hAnsi="Arial" w:cs="Arial"/>
          <w:color w:val="000000"/>
        </w:rPr>
      </w:pPr>
    </w:p>
    <w:p w:rsidR="003D3DFB" w:rsidRDefault="003D3DFB" w:rsidP="007D4C27">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Percebe-se já no Artigo 1.511 o uso da palavra cônjuges sem a delimitação das palavras homem e mulher, o que em termos teleológicos </w:t>
      </w:r>
      <w:r w:rsidR="00641F2C">
        <w:rPr>
          <w:rFonts w:ascii="Arial" w:eastAsia="Arial" w:hAnsi="Arial" w:cs="Arial"/>
          <w:color w:val="000000"/>
          <w:sz w:val="24"/>
          <w:szCs w:val="24"/>
        </w:rPr>
        <w:t xml:space="preserve">e gramaticais </w:t>
      </w:r>
      <w:r>
        <w:rPr>
          <w:rFonts w:ascii="Arial" w:eastAsia="Arial" w:hAnsi="Arial" w:cs="Arial"/>
          <w:color w:val="000000"/>
          <w:sz w:val="24"/>
          <w:szCs w:val="24"/>
        </w:rPr>
        <w:t>poderia abrir leque de interpretações. Todavia, conforme é lido em seu Artigo 1.514, o binômio homem-mulher volta a aparecer definindo o casamento como a manifestação de vontade entre tais partes</w:t>
      </w:r>
      <w:r w:rsidR="00641F2C">
        <w:rPr>
          <w:rFonts w:ascii="Arial" w:eastAsia="Arial" w:hAnsi="Arial" w:cs="Arial"/>
          <w:color w:val="000000"/>
          <w:sz w:val="24"/>
          <w:szCs w:val="24"/>
        </w:rPr>
        <w:t>.</w:t>
      </w:r>
    </w:p>
    <w:p w:rsidR="003D3DFB" w:rsidRDefault="003D3DFB" w:rsidP="007D4C27">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Ainda em voga o Código Reale, o seu Artigo 1.723, assim se expressa:</w:t>
      </w:r>
    </w:p>
    <w:p w:rsidR="003D3DFB" w:rsidRPr="00192737" w:rsidRDefault="003D3DFB" w:rsidP="00192737">
      <w:pPr>
        <w:pBdr>
          <w:top w:val="nil"/>
          <w:left w:val="nil"/>
          <w:bottom w:val="nil"/>
          <w:right w:val="nil"/>
          <w:between w:val="nil"/>
        </w:pBdr>
        <w:spacing w:after="200" w:line="360" w:lineRule="auto"/>
        <w:ind w:left="2268"/>
        <w:jc w:val="both"/>
        <w:rPr>
          <w:rFonts w:ascii="Arial" w:hAnsi="Arial" w:cs="Arial"/>
          <w:color w:val="000000"/>
          <w:sz w:val="24"/>
          <w:szCs w:val="24"/>
          <w:shd w:val="clear" w:color="auto" w:fill="FFFFFF"/>
        </w:rPr>
      </w:pPr>
    </w:p>
    <w:p w:rsidR="003D3DFB" w:rsidRPr="007C675A" w:rsidRDefault="003D3DFB" w:rsidP="00897501">
      <w:pPr>
        <w:pBdr>
          <w:top w:val="nil"/>
          <w:left w:val="nil"/>
          <w:bottom w:val="nil"/>
          <w:right w:val="nil"/>
          <w:between w:val="nil"/>
        </w:pBdr>
        <w:spacing w:after="200" w:line="240" w:lineRule="auto"/>
        <w:ind w:left="2268"/>
        <w:jc w:val="both"/>
        <w:rPr>
          <w:rFonts w:ascii="Arial" w:eastAsia="Arial" w:hAnsi="Arial" w:cs="Arial"/>
          <w:color w:val="000000"/>
        </w:rPr>
      </w:pPr>
      <w:r w:rsidRPr="007C675A">
        <w:rPr>
          <w:rFonts w:ascii="Arial" w:hAnsi="Arial" w:cs="Arial"/>
          <w:color w:val="000000"/>
          <w:shd w:val="clear" w:color="auto" w:fill="FFFFFF"/>
        </w:rPr>
        <w:t>Art. 1.723. É reconhecida como entidade familiar a união estável entre o homem e a mulher, configurada na convivência pública, contínua e duradoura e estabelecida com o objetivo de constituição de família.</w:t>
      </w:r>
      <w:r>
        <w:rPr>
          <w:rFonts w:ascii="Arial" w:hAnsi="Arial" w:cs="Arial"/>
          <w:color w:val="000000"/>
          <w:shd w:val="clear" w:color="auto" w:fill="FFFFFF"/>
        </w:rPr>
        <w:t xml:space="preserve"> (BRASIL, 2022).</w:t>
      </w:r>
      <w:r w:rsidRPr="007C675A">
        <w:rPr>
          <w:rFonts w:ascii="Arial" w:eastAsia="Arial" w:hAnsi="Arial" w:cs="Arial"/>
          <w:color w:val="000000"/>
        </w:rPr>
        <w:t xml:space="preserve"> </w:t>
      </w:r>
    </w:p>
    <w:p w:rsidR="003D3DFB" w:rsidRDefault="003D3DFB" w:rsidP="00897501">
      <w:pPr>
        <w:pBdr>
          <w:top w:val="nil"/>
          <w:left w:val="nil"/>
          <w:bottom w:val="nil"/>
          <w:right w:val="nil"/>
          <w:between w:val="nil"/>
        </w:pBdr>
        <w:spacing w:after="200" w:line="360" w:lineRule="auto"/>
        <w:jc w:val="both"/>
        <w:rPr>
          <w:rFonts w:ascii="Arial" w:eastAsia="Arial" w:hAnsi="Arial" w:cs="Arial"/>
          <w:color w:val="000000"/>
          <w:sz w:val="24"/>
          <w:szCs w:val="24"/>
        </w:rPr>
      </w:pPr>
    </w:p>
    <w:p w:rsidR="00641F2C"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Embora o Código Civil tenha entrado em vigor mais de dez anos após a promulgação da Constituição de 1988, tem-se que as estruturas, conforme a sua leitura estavam ainda definidas dentro do modelo tradicional, inadmitindo configurações diversas que hoje se apresentam</w:t>
      </w:r>
      <w:r w:rsidR="00641F2C">
        <w:rPr>
          <w:rFonts w:ascii="Arial" w:eastAsia="Arial" w:hAnsi="Arial" w:cs="Arial"/>
          <w:color w:val="000000"/>
          <w:sz w:val="24"/>
          <w:szCs w:val="24"/>
        </w:rPr>
        <w:t>.</w:t>
      </w:r>
    </w:p>
    <w:p w:rsidR="003D3DFB" w:rsidRDefault="00641F2C"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 </w:t>
      </w:r>
      <w:r w:rsidR="003D3DFB">
        <w:rPr>
          <w:rFonts w:ascii="Arial" w:eastAsia="Arial" w:hAnsi="Arial" w:cs="Arial"/>
          <w:color w:val="000000"/>
          <w:sz w:val="24"/>
          <w:szCs w:val="24"/>
        </w:rPr>
        <w:t>Ainda no que se refere à conceituação de família, em 2018, a Câmara dos Deputados aprovou o Estatuto da Família, que logo foi suspenso tendo em vista que ainda delimitava a instituição dentro de conceitos ultrapassados com relação às questões de composição. Note-se que ainda em 2013, a resolução 175 de 14 de maio do Conselho Nacional de Justiça, veda a recusa de autoridades competentes ao que se refere à habilitação e celebração de casamento civil ou de conversão de união estável em casamento entre pessoas do mesmo sexo.</w:t>
      </w:r>
    </w:p>
    <w:p w:rsidR="00641F2C"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Dessa maneira, de forma axiomática, pode-se entender que já conforme as praxes praticadas dentro da seara social brasileira, o casamento, base da família, passa a ter outros contornos de forma oficial. Assim, ocorre ensejo prudente </w:t>
      </w:r>
      <w:r w:rsidR="00641F2C">
        <w:rPr>
          <w:rFonts w:ascii="Arial" w:eastAsia="Arial" w:hAnsi="Arial" w:cs="Arial"/>
          <w:color w:val="000000"/>
          <w:sz w:val="24"/>
          <w:szCs w:val="24"/>
        </w:rPr>
        <w:t>à</w:t>
      </w:r>
      <w:r>
        <w:rPr>
          <w:rFonts w:ascii="Arial" w:eastAsia="Arial" w:hAnsi="Arial" w:cs="Arial"/>
          <w:color w:val="000000"/>
          <w:sz w:val="24"/>
          <w:szCs w:val="24"/>
        </w:rPr>
        <w:t xml:space="preserve"> ampla interpretação do conceito de família.</w:t>
      </w:r>
      <w:r w:rsidR="00641F2C">
        <w:rPr>
          <w:rFonts w:ascii="Arial" w:eastAsia="Arial" w:hAnsi="Arial" w:cs="Arial"/>
          <w:color w:val="000000"/>
          <w:sz w:val="24"/>
          <w:szCs w:val="24"/>
        </w:rPr>
        <w:t xml:space="preserve"> </w:t>
      </w:r>
      <w:r>
        <w:rPr>
          <w:rFonts w:ascii="Arial" w:eastAsia="Arial" w:hAnsi="Arial" w:cs="Arial"/>
          <w:color w:val="000000"/>
          <w:sz w:val="24"/>
          <w:szCs w:val="24"/>
        </w:rPr>
        <w:t xml:space="preserve">O Projeto de Lei 470/2013 que tramita no Senado Federal, intitulado Estatuto das Famílias, já observa a pluralidade das várias </w:t>
      </w:r>
      <w:r>
        <w:rPr>
          <w:rFonts w:ascii="Arial" w:eastAsia="Arial" w:hAnsi="Arial" w:cs="Arial"/>
          <w:color w:val="000000"/>
          <w:sz w:val="24"/>
          <w:szCs w:val="24"/>
        </w:rPr>
        <w:lastRenderedPageBreak/>
        <w:t xml:space="preserve">estruturas familiares e assim se apresenta de forma diversa daquele primeiro estatuto suspenso também referente ao tema.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PL 470/2013 ressalta que o Supremo Tribunal Federal em 2011, ao julgar a ADI 4.277 e a ADPF 137, reconheceu a união homoafetiva como núcleo familiar.</w:t>
      </w:r>
      <w:r w:rsidR="00641F2C">
        <w:rPr>
          <w:rFonts w:ascii="Arial" w:eastAsia="Arial" w:hAnsi="Arial" w:cs="Arial"/>
          <w:color w:val="000000"/>
          <w:sz w:val="24"/>
          <w:szCs w:val="24"/>
        </w:rPr>
        <w:t xml:space="preserve"> </w:t>
      </w:r>
      <w:r>
        <w:rPr>
          <w:rFonts w:ascii="Arial" w:eastAsia="Arial" w:hAnsi="Arial" w:cs="Arial"/>
          <w:color w:val="000000"/>
          <w:sz w:val="24"/>
          <w:szCs w:val="24"/>
        </w:rPr>
        <w:t>Notadamente, de acordo com os ensinamentos de B</w:t>
      </w:r>
      <w:r w:rsidR="00641F2C">
        <w:rPr>
          <w:rFonts w:ascii="Arial" w:eastAsia="Arial" w:hAnsi="Arial" w:cs="Arial"/>
          <w:color w:val="000000"/>
          <w:sz w:val="24"/>
          <w:szCs w:val="24"/>
        </w:rPr>
        <w:t>obbio</w:t>
      </w:r>
      <w:r>
        <w:rPr>
          <w:rFonts w:ascii="Arial" w:eastAsia="Arial" w:hAnsi="Arial" w:cs="Arial"/>
          <w:color w:val="000000"/>
          <w:sz w:val="24"/>
          <w:szCs w:val="24"/>
        </w:rPr>
        <w:t xml:space="preserve"> (1992), existe uma tendência natural à evolução das leis, alicerçadas no fundamento absoluto existente, dessa maneira, já se verifica núcleos diversos de entidades familiares, como aquelas formadas pelo que se chama de trissal ou núcleos poliafetivos. </w:t>
      </w:r>
    </w:p>
    <w:p w:rsidR="003D3DFB"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Tendo isso em vista há se considerar que no futuro poderão existir leis que insiram essas novas entidades familiares dentro do ordenamento jurídico vernáculo, simplesmente pautadas na ampla interpretação da Carta Cidadã, tal como ocorreu quando o Supremo </w:t>
      </w:r>
      <w:r w:rsidR="002C2279">
        <w:rPr>
          <w:rFonts w:ascii="Arial" w:eastAsia="Arial" w:hAnsi="Arial" w:cs="Arial"/>
          <w:color w:val="000000"/>
          <w:sz w:val="24"/>
          <w:szCs w:val="24"/>
        </w:rPr>
        <w:t xml:space="preserve">Tribunal Federal </w:t>
      </w:r>
      <w:r>
        <w:rPr>
          <w:rFonts w:ascii="Arial" w:eastAsia="Arial" w:hAnsi="Arial" w:cs="Arial"/>
          <w:color w:val="000000"/>
          <w:sz w:val="24"/>
          <w:szCs w:val="24"/>
        </w:rPr>
        <w:t>deu direitos às uniões homoafetivas. Destarte, entende-se que a família é instituto mutável e seu conceito não pode estar delimitado dentro de uma lei.</w:t>
      </w:r>
    </w:p>
    <w:p w:rsidR="00897501" w:rsidRDefault="00897501"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897501" w:rsidRPr="00897501" w:rsidRDefault="00897501" w:rsidP="00897501">
      <w:pPr>
        <w:pBdr>
          <w:top w:val="nil"/>
          <w:left w:val="nil"/>
          <w:bottom w:val="nil"/>
          <w:right w:val="nil"/>
          <w:between w:val="nil"/>
        </w:pBdr>
        <w:spacing w:after="200" w:line="360" w:lineRule="auto"/>
        <w:jc w:val="both"/>
        <w:rPr>
          <w:rFonts w:ascii="Arial" w:eastAsia="Arial" w:hAnsi="Arial" w:cs="Arial"/>
          <w:b/>
          <w:color w:val="000000"/>
          <w:sz w:val="24"/>
          <w:szCs w:val="24"/>
        </w:rPr>
      </w:pPr>
      <w:r w:rsidRPr="00897501">
        <w:rPr>
          <w:rFonts w:ascii="Arial" w:eastAsia="Arial" w:hAnsi="Arial" w:cs="Arial"/>
          <w:b/>
          <w:color w:val="000000"/>
          <w:sz w:val="24"/>
          <w:szCs w:val="24"/>
        </w:rPr>
        <w:t xml:space="preserve">5 </w:t>
      </w:r>
      <w:r w:rsidR="00B46AC8">
        <w:rPr>
          <w:rFonts w:ascii="Arial" w:eastAsia="Arial" w:hAnsi="Arial" w:cs="Arial"/>
          <w:b/>
          <w:color w:val="000000"/>
          <w:sz w:val="24"/>
          <w:szCs w:val="24"/>
        </w:rPr>
        <w:t>O INSTITUTO DA ADOÇÃO NA NOVA CONCEPÇÃO DE FAMÍLIA</w:t>
      </w:r>
      <w:r w:rsidR="00B46AC8" w:rsidRPr="00897501">
        <w:rPr>
          <w:rFonts w:ascii="Arial" w:eastAsia="Arial" w:hAnsi="Arial" w:cs="Arial"/>
          <w:b/>
          <w:color w:val="000000"/>
          <w:sz w:val="24"/>
          <w:szCs w:val="24"/>
        </w:rPr>
        <w:t xml:space="preserve"> </w:t>
      </w:r>
    </w:p>
    <w:p w:rsidR="00897501" w:rsidRDefault="003D3DF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     </w:t>
      </w:r>
    </w:p>
    <w:p w:rsidR="00E86E8D" w:rsidRDefault="00EB0266"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Da leitura do Código Civil de 1916, percebe-se a sistematização do instituto da adoção. Faz-se mister elencar que a adoção era fato corriqueiro no Brasil. Freyre (1992) cita as várias estruturas familiares à Colônia e Império o que as faz supor nos vários rincões do país, e os agregados que à família  iam adentrando ao núcleo familiar. </w:t>
      </w:r>
    </w:p>
    <w:p w:rsidR="002041E3" w:rsidRDefault="00F81D54"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Notadamente o que se quer dizer com essa explanação inicial é que a</w:t>
      </w:r>
      <w:r w:rsidR="002041E3">
        <w:rPr>
          <w:rFonts w:ascii="Arial" w:eastAsia="Arial" w:hAnsi="Arial" w:cs="Arial"/>
          <w:color w:val="000000"/>
          <w:sz w:val="24"/>
          <w:szCs w:val="24"/>
        </w:rPr>
        <w:t xml:space="preserve"> </w:t>
      </w:r>
      <w:r>
        <w:rPr>
          <w:rFonts w:ascii="Arial" w:eastAsia="Arial" w:hAnsi="Arial" w:cs="Arial"/>
          <w:color w:val="000000"/>
          <w:sz w:val="24"/>
          <w:szCs w:val="24"/>
        </w:rPr>
        <w:t>adoção era fato, mas não havia regramento que a definisse</w:t>
      </w:r>
      <w:r w:rsidR="002041E3">
        <w:rPr>
          <w:rFonts w:ascii="Arial" w:eastAsia="Arial" w:hAnsi="Arial" w:cs="Arial"/>
          <w:color w:val="000000"/>
          <w:sz w:val="24"/>
          <w:szCs w:val="24"/>
        </w:rPr>
        <w:t>. Com o advento daquele Código, personifica-se então um fundamento da sociedade que agora encontra amparo na lei. (BOBBIO, 1992).</w:t>
      </w:r>
    </w:p>
    <w:p w:rsidR="002041E3" w:rsidRDefault="002041E3"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Em Cápua (2009) lê-se que os adotantes tinham que ter no mínimo</w:t>
      </w:r>
      <w:r w:rsidR="00130FBA">
        <w:rPr>
          <w:rFonts w:ascii="Arial" w:eastAsia="Arial" w:hAnsi="Arial" w:cs="Arial"/>
          <w:color w:val="000000"/>
          <w:sz w:val="24"/>
          <w:szCs w:val="24"/>
        </w:rPr>
        <w:t xml:space="preserve"> cinquenta</w:t>
      </w:r>
      <w:r>
        <w:rPr>
          <w:rFonts w:ascii="Arial" w:eastAsia="Arial" w:hAnsi="Arial" w:cs="Arial"/>
          <w:color w:val="000000"/>
          <w:sz w:val="24"/>
          <w:szCs w:val="24"/>
        </w:rPr>
        <w:t xml:space="preserve"> anos e não possuir filhos legítimos. Granato (2010) ressalta que o adotado tinha o dever de cumprir as ordens do adotante possuindo ainda vínculos legítimos com a sua família de origem, tanto é que poderia participar da sua sucessão. Ainda do </w:t>
      </w:r>
      <w:r>
        <w:rPr>
          <w:rFonts w:ascii="Arial" w:eastAsia="Arial" w:hAnsi="Arial" w:cs="Arial"/>
          <w:color w:val="000000"/>
          <w:sz w:val="24"/>
          <w:szCs w:val="24"/>
        </w:rPr>
        <w:lastRenderedPageBreak/>
        <w:t>autor, com o surgimento do Código de Menos de 1927, a legislação não se altera,</w:t>
      </w:r>
      <w:r w:rsidR="00130FBA">
        <w:rPr>
          <w:rFonts w:ascii="Arial" w:eastAsia="Arial" w:hAnsi="Arial" w:cs="Arial"/>
          <w:color w:val="000000"/>
          <w:sz w:val="24"/>
          <w:szCs w:val="24"/>
        </w:rPr>
        <w:t xml:space="preserve"> considerando apenas as casa</w:t>
      </w:r>
      <w:r w:rsidR="00E86E8D">
        <w:rPr>
          <w:rFonts w:ascii="Arial" w:eastAsia="Arial" w:hAnsi="Arial" w:cs="Arial"/>
          <w:color w:val="000000"/>
          <w:sz w:val="24"/>
          <w:szCs w:val="24"/>
        </w:rPr>
        <w:t>s</w:t>
      </w:r>
      <w:r w:rsidR="00130FBA">
        <w:rPr>
          <w:rFonts w:ascii="Arial" w:eastAsia="Arial" w:hAnsi="Arial" w:cs="Arial"/>
          <w:color w:val="000000"/>
          <w:sz w:val="24"/>
          <w:szCs w:val="24"/>
        </w:rPr>
        <w:t xml:space="preserve"> de abrigo de menores como elemento de sua proteção.</w:t>
      </w:r>
    </w:p>
    <w:p w:rsidR="00B941C4" w:rsidRDefault="00130FBA"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No ano de 1957 com uma rápida reforma da Carta Civil, a pessoa poderia adotar a partir dos trinta anos e os casais somente poderiam proceder depois de decorridos cinco anos de união.</w:t>
      </w:r>
      <w:r w:rsidR="00B941C4">
        <w:rPr>
          <w:rFonts w:ascii="Arial" w:eastAsia="Arial" w:hAnsi="Arial" w:cs="Arial"/>
          <w:color w:val="000000"/>
          <w:sz w:val="24"/>
          <w:szCs w:val="24"/>
        </w:rPr>
        <w:t xml:space="preserve"> Caso o adotante tivesse filhos legítimos o adotado não participaria da sucessão. Em 1988, a Constituição Federal extinguiu as diferenças entre filhos biológicos e adotivos e incumbiu o Estado da proteção familiar observando as premissas contemporâneas da dignidade da pessoa humana, igualdade, liberdade, entre outros princípios que tem espeque no aspecto evolutivo dos direitos humanos.</w:t>
      </w:r>
    </w:p>
    <w:p w:rsidR="004F45E2" w:rsidRDefault="00F7600E"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Em 1990 surge o Estatuto da Criança e do Adolescente, uma previsão constitucional de forma intrínseca que justamente remetia às novas percepções da sociedade, conforme pode ser visto em Comparato (2007) quando se busca o lado da evolução dos direitos humanos </w:t>
      </w:r>
      <w:r w:rsidR="004F45E2">
        <w:rPr>
          <w:rFonts w:ascii="Arial" w:eastAsia="Arial" w:hAnsi="Arial" w:cs="Arial"/>
          <w:color w:val="000000"/>
          <w:sz w:val="24"/>
          <w:szCs w:val="24"/>
        </w:rPr>
        <w:t>e ainda Bobbio (1992) quando das suas efetivas gerações.</w:t>
      </w:r>
    </w:p>
    <w:p w:rsidR="00897501" w:rsidRDefault="004F45E2" w:rsidP="00897501">
      <w:pPr>
        <w:pBdr>
          <w:top w:val="nil"/>
          <w:left w:val="nil"/>
          <w:bottom w:val="nil"/>
          <w:right w:val="nil"/>
          <w:between w:val="nil"/>
        </w:pBdr>
        <w:spacing w:after="200" w:line="360" w:lineRule="auto"/>
        <w:ind w:firstLine="709"/>
        <w:jc w:val="both"/>
        <w:rPr>
          <w:rFonts w:ascii="Arial" w:eastAsia="Arial" w:hAnsi="Arial" w:cs="Arial"/>
          <w:i/>
          <w:color w:val="000000"/>
          <w:sz w:val="24"/>
          <w:szCs w:val="24"/>
        </w:rPr>
      </w:pPr>
      <w:r>
        <w:rPr>
          <w:rFonts w:ascii="Arial" w:eastAsia="Arial" w:hAnsi="Arial" w:cs="Arial"/>
          <w:color w:val="000000"/>
          <w:sz w:val="24"/>
          <w:szCs w:val="24"/>
        </w:rPr>
        <w:t xml:space="preserve">O que se quer dizer é que a adoção se apresentava como elemento restrito e se alinhava aos ditames morais e éticos subentendidos outrora. De forma </w:t>
      </w:r>
      <w:r w:rsidR="00E02EBB">
        <w:rPr>
          <w:rFonts w:ascii="Arial" w:eastAsia="Arial" w:hAnsi="Arial" w:cs="Arial"/>
          <w:color w:val="000000"/>
          <w:sz w:val="24"/>
          <w:szCs w:val="24"/>
        </w:rPr>
        <w:t>que remete</w:t>
      </w:r>
      <w:r w:rsidR="00E86E8D">
        <w:rPr>
          <w:rFonts w:ascii="Arial" w:eastAsia="Arial" w:hAnsi="Arial" w:cs="Arial"/>
          <w:color w:val="000000"/>
          <w:sz w:val="24"/>
          <w:szCs w:val="24"/>
        </w:rPr>
        <w:t>n</w:t>
      </w:r>
      <w:r w:rsidR="00C04B82">
        <w:rPr>
          <w:rFonts w:ascii="Arial" w:eastAsia="Arial" w:hAnsi="Arial" w:cs="Arial"/>
          <w:color w:val="000000"/>
          <w:sz w:val="24"/>
          <w:szCs w:val="24"/>
        </w:rPr>
        <w:t>do</w:t>
      </w:r>
      <w:r w:rsidR="00E02EBB">
        <w:rPr>
          <w:rFonts w:ascii="Arial" w:eastAsia="Arial" w:hAnsi="Arial" w:cs="Arial"/>
          <w:color w:val="000000"/>
          <w:sz w:val="24"/>
          <w:szCs w:val="24"/>
        </w:rPr>
        <w:t xml:space="preserve"> a </w:t>
      </w:r>
      <w:r w:rsidR="00E86E8D">
        <w:rPr>
          <w:rFonts w:ascii="Arial" w:eastAsia="Arial" w:hAnsi="Arial" w:cs="Arial"/>
          <w:color w:val="000000"/>
          <w:sz w:val="24"/>
          <w:szCs w:val="24"/>
        </w:rPr>
        <w:t xml:space="preserve">certo </w:t>
      </w:r>
      <w:r w:rsidR="00E02EBB">
        <w:rPr>
          <w:rFonts w:ascii="Arial" w:eastAsia="Arial" w:hAnsi="Arial" w:cs="Arial"/>
          <w:color w:val="000000"/>
          <w:sz w:val="24"/>
          <w:szCs w:val="24"/>
        </w:rPr>
        <w:t xml:space="preserve">axioma </w:t>
      </w:r>
      <w:r w:rsidR="00E86E8D">
        <w:rPr>
          <w:rFonts w:ascii="Arial" w:eastAsia="Arial" w:hAnsi="Arial" w:cs="Arial"/>
          <w:color w:val="000000"/>
          <w:sz w:val="24"/>
          <w:szCs w:val="24"/>
        </w:rPr>
        <w:t>se</w:t>
      </w:r>
      <w:r w:rsidR="00C04B82">
        <w:rPr>
          <w:rFonts w:ascii="Arial" w:eastAsia="Arial" w:hAnsi="Arial" w:cs="Arial"/>
          <w:color w:val="000000"/>
          <w:sz w:val="24"/>
          <w:szCs w:val="24"/>
        </w:rPr>
        <w:t>ria</w:t>
      </w:r>
      <w:r w:rsidR="00E86E8D">
        <w:rPr>
          <w:rFonts w:ascii="Arial" w:eastAsia="Arial" w:hAnsi="Arial" w:cs="Arial"/>
          <w:color w:val="000000"/>
          <w:sz w:val="24"/>
          <w:szCs w:val="24"/>
        </w:rPr>
        <w:t xml:space="preserve"> </w:t>
      </w:r>
      <w:r w:rsidR="00E02EBB">
        <w:rPr>
          <w:rFonts w:ascii="Arial" w:eastAsia="Arial" w:hAnsi="Arial" w:cs="Arial"/>
          <w:color w:val="000000"/>
          <w:sz w:val="24"/>
          <w:szCs w:val="24"/>
        </w:rPr>
        <w:t xml:space="preserve">inimaginável uma família contemporânea na sua configuração diversa adotar. Daí subtende-se que </w:t>
      </w:r>
      <w:r w:rsidR="00AA4FF2">
        <w:rPr>
          <w:rFonts w:ascii="Arial" w:eastAsia="Arial" w:hAnsi="Arial" w:cs="Arial"/>
          <w:color w:val="000000"/>
          <w:sz w:val="24"/>
          <w:szCs w:val="24"/>
        </w:rPr>
        <w:t xml:space="preserve">a </w:t>
      </w:r>
      <w:r w:rsidR="00E02EBB">
        <w:rPr>
          <w:rFonts w:ascii="Arial" w:eastAsia="Arial" w:hAnsi="Arial" w:cs="Arial"/>
          <w:color w:val="000000"/>
          <w:sz w:val="24"/>
          <w:szCs w:val="24"/>
        </w:rPr>
        <w:t xml:space="preserve">adoção seria um direito propriamente dito, respaldado pelas novas conceituações </w:t>
      </w:r>
      <w:r w:rsidR="00AA4FF2">
        <w:rPr>
          <w:rFonts w:ascii="Arial" w:eastAsia="Arial" w:hAnsi="Arial" w:cs="Arial"/>
          <w:color w:val="000000"/>
          <w:sz w:val="24"/>
          <w:szCs w:val="24"/>
        </w:rPr>
        <w:t xml:space="preserve">e amparados por institutos pertinentes como o Estatuto e a </w:t>
      </w:r>
      <w:r w:rsidR="00AA4FF2" w:rsidRPr="00AA4FF2">
        <w:rPr>
          <w:rFonts w:ascii="Arial" w:eastAsia="Arial" w:hAnsi="Arial" w:cs="Arial"/>
          <w:i/>
          <w:color w:val="000000"/>
          <w:sz w:val="24"/>
          <w:szCs w:val="24"/>
        </w:rPr>
        <w:t>Lex Mater.</w:t>
      </w:r>
    </w:p>
    <w:p w:rsidR="00C035EE" w:rsidRDefault="00AA4FF2"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Quando se busca a linha evolutiva dos direitos do homem é que se percebe que há direitos que cabem ao homem enquanto homem independente da sua condição de espaço geográfico, costume, crença. Todavia há de se considerar que reside em alguns rincões certa dificuldade de entender tais direitos, daí ser prudente a conceituação </w:t>
      </w:r>
      <w:r w:rsidR="00C035EE">
        <w:rPr>
          <w:rFonts w:ascii="Arial" w:eastAsia="Arial" w:hAnsi="Arial" w:cs="Arial"/>
          <w:color w:val="000000"/>
          <w:sz w:val="24"/>
          <w:szCs w:val="24"/>
        </w:rPr>
        <w:t>das chamadas garantias fundamentais. (BOBBIO, 1992).</w:t>
      </w:r>
    </w:p>
    <w:p w:rsidR="00C33A7B" w:rsidRDefault="00C035EE"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As garantias fundamentais, diferentemente dos direitos humanos se apresentam como objetos fortemente relacionados à cultura, espaço geográfico e crenças. Na realidade são direitos humanos transportados para a lei</w:t>
      </w:r>
      <w:r w:rsidR="00C33A7B">
        <w:rPr>
          <w:rFonts w:ascii="Arial" w:eastAsia="Arial" w:hAnsi="Arial" w:cs="Arial"/>
          <w:color w:val="000000"/>
          <w:sz w:val="24"/>
          <w:szCs w:val="24"/>
        </w:rPr>
        <w:t xml:space="preserve">. O que se conclui de Piovesan (2003), é que há necessidade que a lei esteja positivada para </w:t>
      </w:r>
      <w:r w:rsidR="00C33A7B">
        <w:rPr>
          <w:rFonts w:ascii="Arial" w:eastAsia="Arial" w:hAnsi="Arial" w:cs="Arial"/>
          <w:color w:val="000000"/>
          <w:sz w:val="24"/>
          <w:szCs w:val="24"/>
        </w:rPr>
        <w:lastRenderedPageBreak/>
        <w:t>que seja cumprida, dado ao amadurecimento das sociedades quando se auto percebem. Ou seja, é aquela ideia de fundamento absoluto, do co</w:t>
      </w:r>
      <w:r w:rsidR="00ED416D">
        <w:rPr>
          <w:rFonts w:ascii="Arial" w:eastAsia="Arial" w:hAnsi="Arial" w:cs="Arial"/>
          <w:color w:val="000000"/>
          <w:sz w:val="24"/>
          <w:szCs w:val="24"/>
        </w:rPr>
        <w:t>stume praticado levando à lei.</w:t>
      </w:r>
    </w:p>
    <w:p w:rsidR="00ED416D" w:rsidRDefault="00ED416D"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Destarte, constituir família de forma diversa é um direito do cidadão e ainda buscar a adoção também é direito que lhe cabe. Todavia, nesse quesito, o instituto da adoção, dado à mutabilidade do tema família, não se alterou ensejando modificação na lei, mas a lei o alterou com base nos princípios interpretativos com vistas a sua adequação às praxes praticadas na seara social.  </w:t>
      </w:r>
    </w:p>
    <w:p w:rsidR="00C33A7B" w:rsidRDefault="00C33A7B"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Para melhor entender o assunto em voga nesta seção, a adoção como um direito de família, tem-se que há necessidade de buscar a</w:t>
      </w:r>
      <w:r w:rsidR="00DC5BCC">
        <w:rPr>
          <w:rFonts w:ascii="Arial" w:eastAsia="Arial" w:hAnsi="Arial" w:cs="Arial"/>
          <w:color w:val="000000"/>
          <w:sz w:val="24"/>
          <w:szCs w:val="24"/>
        </w:rPr>
        <w:t>quelas</w:t>
      </w:r>
      <w:r>
        <w:rPr>
          <w:rFonts w:ascii="Arial" w:eastAsia="Arial" w:hAnsi="Arial" w:cs="Arial"/>
          <w:color w:val="000000"/>
          <w:sz w:val="24"/>
          <w:szCs w:val="24"/>
        </w:rPr>
        <w:t xml:space="preserve"> gerações de direitos humanos conforme descritas em Bobbio (1992). </w:t>
      </w:r>
      <w:r w:rsidR="00ED416D">
        <w:rPr>
          <w:rFonts w:ascii="Arial" w:eastAsia="Arial" w:hAnsi="Arial" w:cs="Arial"/>
          <w:color w:val="000000"/>
          <w:sz w:val="24"/>
          <w:szCs w:val="24"/>
        </w:rPr>
        <w:t xml:space="preserve">Notadamente, </w:t>
      </w:r>
      <w:r>
        <w:rPr>
          <w:rFonts w:ascii="Arial" w:eastAsia="Arial" w:hAnsi="Arial" w:cs="Arial"/>
          <w:color w:val="000000"/>
          <w:sz w:val="24"/>
          <w:szCs w:val="24"/>
        </w:rPr>
        <w:t>Piovesan (2003) prefere falar em dimensões</w:t>
      </w:r>
      <w:r w:rsidR="00E86E8D">
        <w:rPr>
          <w:rFonts w:ascii="Arial" w:eastAsia="Arial" w:hAnsi="Arial" w:cs="Arial"/>
          <w:color w:val="000000"/>
          <w:sz w:val="24"/>
          <w:szCs w:val="24"/>
        </w:rPr>
        <w:t xml:space="preserve"> de direitos humanos</w:t>
      </w:r>
      <w:r>
        <w:rPr>
          <w:rFonts w:ascii="Arial" w:eastAsia="Arial" w:hAnsi="Arial" w:cs="Arial"/>
          <w:color w:val="000000"/>
          <w:sz w:val="24"/>
          <w:szCs w:val="24"/>
        </w:rPr>
        <w:t>, dado que a ideia d</w:t>
      </w:r>
      <w:r w:rsidR="00E86E8D">
        <w:rPr>
          <w:rFonts w:ascii="Arial" w:eastAsia="Arial" w:hAnsi="Arial" w:cs="Arial"/>
          <w:color w:val="000000"/>
          <w:sz w:val="24"/>
          <w:szCs w:val="24"/>
        </w:rPr>
        <w:t>e</w:t>
      </w:r>
      <w:r>
        <w:rPr>
          <w:rFonts w:ascii="Arial" w:eastAsia="Arial" w:hAnsi="Arial" w:cs="Arial"/>
          <w:color w:val="000000"/>
          <w:sz w:val="24"/>
          <w:szCs w:val="24"/>
        </w:rPr>
        <w:t xml:space="preserve"> geração pode ensejar algo que se finda para dar lugar a outro. O que se percebe quando se fala em direitos humanos e garantias fundamentais</w:t>
      </w:r>
      <w:r w:rsidR="00ED416D">
        <w:rPr>
          <w:rFonts w:ascii="Arial" w:eastAsia="Arial" w:hAnsi="Arial" w:cs="Arial"/>
          <w:color w:val="000000"/>
          <w:sz w:val="24"/>
          <w:szCs w:val="24"/>
        </w:rPr>
        <w:t xml:space="preserve"> é</w:t>
      </w:r>
      <w:r>
        <w:rPr>
          <w:rFonts w:ascii="Arial" w:eastAsia="Arial" w:hAnsi="Arial" w:cs="Arial"/>
          <w:color w:val="000000"/>
          <w:sz w:val="24"/>
          <w:szCs w:val="24"/>
        </w:rPr>
        <w:t xml:space="preserve"> a perfeita adequação mediante fundamentos sociais pautados na moral e ética</w:t>
      </w:r>
      <w:r w:rsidR="00ED416D">
        <w:rPr>
          <w:rFonts w:ascii="Arial" w:eastAsia="Arial" w:hAnsi="Arial" w:cs="Arial"/>
          <w:color w:val="000000"/>
          <w:sz w:val="24"/>
          <w:szCs w:val="24"/>
        </w:rPr>
        <w:t xml:space="preserve"> vigentes</w:t>
      </w:r>
      <w:r>
        <w:rPr>
          <w:rFonts w:ascii="Arial" w:eastAsia="Arial" w:hAnsi="Arial" w:cs="Arial"/>
          <w:color w:val="000000"/>
          <w:sz w:val="24"/>
          <w:szCs w:val="24"/>
        </w:rPr>
        <w:t>.</w:t>
      </w:r>
    </w:p>
    <w:p w:rsidR="00E86E8D" w:rsidRDefault="00E86E8D"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De Bobbio (1992), atento à Piovesan (2003), tem-se os direitos de primeira geração como aqueles pautados no individualismo. Ainda segundo os autores</w:t>
      </w:r>
      <w:r w:rsidR="00C04B82">
        <w:rPr>
          <w:rFonts w:ascii="Arial" w:eastAsia="Arial" w:hAnsi="Arial" w:cs="Arial"/>
          <w:color w:val="000000"/>
          <w:sz w:val="24"/>
          <w:szCs w:val="24"/>
        </w:rPr>
        <w:t>,</w:t>
      </w:r>
      <w:r>
        <w:rPr>
          <w:rFonts w:ascii="Arial" w:eastAsia="Arial" w:hAnsi="Arial" w:cs="Arial"/>
          <w:color w:val="000000"/>
          <w:sz w:val="24"/>
          <w:szCs w:val="24"/>
        </w:rPr>
        <w:t xml:space="preserve"> os </w:t>
      </w:r>
      <w:r w:rsidR="00C04B82">
        <w:rPr>
          <w:rFonts w:ascii="Arial" w:eastAsia="Arial" w:hAnsi="Arial" w:cs="Arial"/>
          <w:color w:val="000000"/>
          <w:sz w:val="24"/>
          <w:szCs w:val="24"/>
        </w:rPr>
        <w:t xml:space="preserve">direitos </w:t>
      </w:r>
      <w:r>
        <w:rPr>
          <w:rFonts w:ascii="Arial" w:eastAsia="Arial" w:hAnsi="Arial" w:cs="Arial"/>
          <w:color w:val="000000"/>
          <w:sz w:val="24"/>
          <w:szCs w:val="24"/>
        </w:rPr>
        <w:t>de segunda geração seriam aqueles ditos direitos sociais e os de terceira geração seriam aqueles que multiplicam o homem</w:t>
      </w:r>
      <w:r w:rsidR="00C04B82">
        <w:rPr>
          <w:rFonts w:ascii="Arial" w:eastAsia="Arial" w:hAnsi="Arial" w:cs="Arial"/>
          <w:color w:val="000000"/>
          <w:sz w:val="24"/>
          <w:szCs w:val="24"/>
        </w:rPr>
        <w:t xml:space="preserve">, o entendendo como </w:t>
      </w:r>
      <w:r>
        <w:rPr>
          <w:rFonts w:ascii="Arial" w:eastAsia="Arial" w:hAnsi="Arial" w:cs="Arial"/>
          <w:color w:val="000000"/>
          <w:sz w:val="24"/>
          <w:szCs w:val="24"/>
        </w:rPr>
        <w:t xml:space="preserve">mulher, como portador de necessidades especiais, dentre outras, sendo que a </w:t>
      </w:r>
      <w:r w:rsidR="00C04B82">
        <w:rPr>
          <w:rFonts w:ascii="Arial" w:eastAsia="Arial" w:hAnsi="Arial" w:cs="Arial"/>
          <w:color w:val="000000"/>
          <w:sz w:val="24"/>
          <w:szCs w:val="24"/>
        </w:rPr>
        <w:t xml:space="preserve">geração </w:t>
      </w:r>
      <w:r>
        <w:rPr>
          <w:rFonts w:ascii="Arial" w:eastAsia="Arial" w:hAnsi="Arial" w:cs="Arial"/>
          <w:color w:val="000000"/>
          <w:sz w:val="24"/>
          <w:szCs w:val="24"/>
        </w:rPr>
        <w:t xml:space="preserve">pertinente ao tema seria justamente aquela que entende o homem como criança e adolescente. </w:t>
      </w:r>
    </w:p>
    <w:p w:rsidR="005B775D" w:rsidRDefault="005B775D"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Daí percebe-se o surgimento do</w:t>
      </w:r>
      <w:r w:rsidR="00F614E6">
        <w:rPr>
          <w:rFonts w:ascii="Arial" w:eastAsia="Arial" w:hAnsi="Arial" w:cs="Arial"/>
          <w:color w:val="000000"/>
          <w:sz w:val="24"/>
          <w:szCs w:val="24"/>
        </w:rPr>
        <w:t xml:space="preserve"> </w:t>
      </w:r>
      <w:r>
        <w:rPr>
          <w:rFonts w:ascii="Arial" w:eastAsia="Arial" w:hAnsi="Arial" w:cs="Arial"/>
          <w:color w:val="000000"/>
          <w:sz w:val="24"/>
          <w:szCs w:val="24"/>
        </w:rPr>
        <w:t xml:space="preserve"> ECA como uma premissa desses direitos de terceira geração</w:t>
      </w:r>
      <w:r w:rsidR="00F614E6">
        <w:rPr>
          <w:rFonts w:ascii="Arial" w:eastAsia="Arial" w:hAnsi="Arial" w:cs="Arial"/>
          <w:color w:val="000000"/>
          <w:sz w:val="24"/>
          <w:szCs w:val="24"/>
        </w:rPr>
        <w:t>, tendo em vista a individualização do ser. Nessa toada surge a dignidade da pessoa humana que remete ao bem estar dentro da sociedade, onde todos tem direitos e deveres e os devidos acessos, conforme bem se estrai da lição abaixo:</w:t>
      </w:r>
    </w:p>
    <w:p w:rsidR="00F614E6" w:rsidRDefault="00F614E6"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bookmarkStart w:id="0" w:name="_GoBack"/>
      <w:bookmarkEnd w:id="0"/>
    </w:p>
    <w:p w:rsidR="00F614E6" w:rsidRPr="00F614E6" w:rsidRDefault="00F614E6" w:rsidP="00F614E6">
      <w:pPr>
        <w:pStyle w:val="Citao"/>
        <w:rPr>
          <w:color w:val="FF0000"/>
          <w:sz w:val="22"/>
          <w:shd w:val="clear" w:color="auto" w:fill="FFFF00"/>
        </w:rPr>
      </w:pPr>
      <w:r w:rsidRPr="00F614E6">
        <w:rPr>
          <w:sz w:val="22"/>
        </w:rPr>
        <w:t xml:space="preserve">Quando o Estado, coagido pela pressão das massas, pelas reivindicações que a impaciência do quarto estado faz ao poder político, confere, no Estado constitucional ou fora deste, os direitos do trabalho, da previdência, da educação, intervém na economia </w:t>
      </w:r>
      <w:r w:rsidRPr="00F614E6">
        <w:rPr>
          <w:sz w:val="22"/>
        </w:rPr>
        <w:lastRenderedPageBreak/>
        <w:t>como distribuidor, dita o salário, manipula a moeda, regula os preços, combate o desemprego, protege os enfermos, dá ao trabalhador e ao burocrata a casa própria, controla as profissões, compra a produção, financia as exportações, concede crédito, institui comissões de abastecimento, provê necessidades individuais, enfrenta crises econômicas, coloca na sociedade todas as classes na mais estreita dependência de seu poderio econômico, político e social, em suma, estende sua influência a quase todos os domínios que dantes pertenciam, em grande parte, à área de iniciativa individual, nesse instante o Estado pode, com justiça, receber a denominação de Estado social. (BONAVIDES, 1998, p. 1986)</w:t>
      </w:r>
    </w:p>
    <w:p w:rsidR="00F614E6" w:rsidRDefault="00F614E6"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p>
    <w:p w:rsidR="00C04B82" w:rsidRDefault="00F614E6"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O que se quer dizer é que o Estado sendo ente provedor e observador dos fenômenos sociais, tem assim a função de tutela, e o instituto da adoção nada mais que se configura como um desses instrumentos de tutela, justamente por</w:t>
      </w:r>
      <w:r w:rsidR="007B112C">
        <w:rPr>
          <w:rFonts w:ascii="Arial" w:eastAsia="Arial" w:hAnsi="Arial" w:cs="Arial"/>
          <w:color w:val="000000"/>
          <w:sz w:val="24"/>
          <w:szCs w:val="24"/>
        </w:rPr>
        <w:t xml:space="preserve"> tentar amparar a criança e o adolescente</w:t>
      </w:r>
      <w:r w:rsidR="00BD48D5">
        <w:rPr>
          <w:rFonts w:ascii="Arial" w:eastAsia="Arial" w:hAnsi="Arial" w:cs="Arial"/>
          <w:color w:val="000000"/>
          <w:sz w:val="24"/>
          <w:szCs w:val="24"/>
        </w:rPr>
        <w:t xml:space="preserve"> e por outro lado dando o direito de adotar às famílias que agora se apresentam </w:t>
      </w:r>
      <w:proofErr w:type="gramStart"/>
      <w:r w:rsidR="00BD48D5">
        <w:rPr>
          <w:rFonts w:ascii="Arial" w:eastAsia="Arial" w:hAnsi="Arial" w:cs="Arial"/>
          <w:color w:val="000000"/>
          <w:sz w:val="24"/>
          <w:szCs w:val="24"/>
        </w:rPr>
        <w:t>sob novas</w:t>
      </w:r>
      <w:proofErr w:type="gramEnd"/>
      <w:r w:rsidR="00BD48D5">
        <w:rPr>
          <w:rFonts w:ascii="Arial" w:eastAsia="Arial" w:hAnsi="Arial" w:cs="Arial"/>
          <w:color w:val="000000"/>
          <w:sz w:val="24"/>
          <w:szCs w:val="24"/>
        </w:rPr>
        <w:t xml:space="preserve"> formações, diferindo daquele padrão enraizado pela legislação pátria.</w:t>
      </w:r>
    </w:p>
    <w:p w:rsidR="00F614E6" w:rsidRDefault="00C04B82" w:rsidP="00897501">
      <w:pPr>
        <w:pBdr>
          <w:top w:val="nil"/>
          <w:left w:val="nil"/>
          <w:bottom w:val="nil"/>
          <w:right w:val="nil"/>
          <w:between w:val="nil"/>
        </w:pBdr>
        <w:spacing w:after="20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Se por um lado a lei evoluiu a ponto de entender as várias configurações familiares, por outro lado o instituto da adoção foi alterado </w:t>
      </w:r>
      <w:r w:rsidR="00ED416D">
        <w:rPr>
          <w:rFonts w:ascii="Arial" w:eastAsia="Arial" w:hAnsi="Arial" w:cs="Arial"/>
          <w:color w:val="000000"/>
          <w:sz w:val="24"/>
          <w:szCs w:val="24"/>
        </w:rPr>
        <w:t xml:space="preserve">sob as normas e aspectos interpretativos </w:t>
      </w:r>
      <w:r>
        <w:rPr>
          <w:rFonts w:ascii="Arial" w:eastAsia="Arial" w:hAnsi="Arial" w:cs="Arial"/>
          <w:color w:val="000000"/>
          <w:sz w:val="24"/>
          <w:szCs w:val="24"/>
        </w:rPr>
        <w:t xml:space="preserve">com vistas à inserção do cidadão </w:t>
      </w:r>
      <w:r w:rsidR="00ED416D">
        <w:rPr>
          <w:rFonts w:ascii="Arial" w:eastAsia="Arial" w:hAnsi="Arial" w:cs="Arial"/>
          <w:color w:val="000000"/>
          <w:sz w:val="24"/>
          <w:szCs w:val="24"/>
        </w:rPr>
        <w:t xml:space="preserve">nas </w:t>
      </w:r>
      <w:r>
        <w:rPr>
          <w:rFonts w:ascii="Arial" w:eastAsia="Arial" w:hAnsi="Arial" w:cs="Arial"/>
          <w:color w:val="000000"/>
          <w:sz w:val="24"/>
          <w:szCs w:val="24"/>
        </w:rPr>
        <w:t xml:space="preserve">novas </w:t>
      </w:r>
      <w:r w:rsidR="00ED416D">
        <w:rPr>
          <w:rFonts w:ascii="Arial" w:eastAsia="Arial" w:hAnsi="Arial" w:cs="Arial"/>
          <w:color w:val="000000"/>
          <w:sz w:val="24"/>
          <w:szCs w:val="24"/>
        </w:rPr>
        <w:t xml:space="preserve">condicionantes </w:t>
      </w:r>
      <w:r>
        <w:rPr>
          <w:rFonts w:ascii="Arial" w:eastAsia="Arial" w:hAnsi="Arial" w:cs="Arial"/>
          <w:color w:val="000000"/>
          <w:sz w:val="24"/>
          <w:szCs w:val="24"/>
        </w:rPr>
        <w:t xml:space="preserve">das leis e ditames constitucionais. </w:t>
      </w:r>
    </w:p>
    <w:p w:rsidR="00BD48D5" w:rsidRDefault="00BD48D5" w:rsidP="00897501">
      <w:pPr>
        <w:pBdr>
          <w:top w:val="nil"/>
          <w:left w:val="nil"/>
          <w:bottom w:val="nil"/>
          <w:right w:val="nil"/>
          <w:between w:val="nil"/>
        </w:pBdr>
        <w:spacing w:after="200" w:line="360" w:lineRule="auto"/>
        <w:ind w:left="66"/>
        <w:jc w:val="both"/>
        <w:rPr>
          <w:rFonts w:ascii="Arial" w:eastAsia="Arial" w:hAnsi="Arial" w:cs="Arial"/>
          <w:b/>
          <w:color w:val="000000"/>
          <w:sz w:val="24"/>
          <w:szCs w:val="24"/>
        </w:rPr>
      </w:pPr>
    </w:p>
    <w:p w:rsidR="003D3DFB" w:rsidRDefault="00897501" w:rsidP="00751389">
      <w:pPr>
        <w:pBdr>
          <w:top w:val="nil"/>
          <w:left w:val="nil"/>
          <w:bottom w:val="nil"/>
          <w:right w:val="nil"/>
          <w:between w:val="nil"/>
        </w:pBdr>
        <w:spacing w:after="200" w:line="360" w:lineRule="auto"/>
        <w:ind w:left="68"/>
        <w:jc w:val="both"/>
        <w:rPr>
          <w:rFonts w:ascii="Arial" w:eastAsia="Arial" w:hAnsi="Arial" w:cs="Arial"/>
          <w:b/>
          <w:color w:val="000000"/>
          <w:sz w:val="24"/>
          <w:szCs w:val="24"/>
        </w:rPr>
      </w:pPr>
      <w:proofErr w:type="gramStart"/>
      <w:r>
        <w:rPr>
          <w:rFonts w:ascii="Arial" w:eastAsia="Arial" w:hAnsi="Arial" w:cs="Arial"/>
          <w:b/>
          <w:color w:val="000000"/>
          <w:sz w:val="24"/>
          <w:szCs w:val="24"/>
        </w:rPr>
        <w:t>6</w:t>
      </w:r>
      <w:proofErr w:type="gramEnd"/>
      <w:r w:rsidR="003D3DFB">
        <w:rPr>
          <w:rFonts w:ascii="Arial" w:eastAsia="Arial" w:hAnsi="Arial" w:cs="Arial"/>
          <w:b/>
          <w:color w:val="000000"/>
          <w:sz w:val="24"/>
          <w:szCs w:val="24"/>
        </w:rPr>
        <w:t xml:space="preserve"> CON</w:t>
      </w:r>
      <w:r w:rsidR="001638DE">
        <w:rPr>
          <w:rFonts w:ascii="Arial" w:eastAsia="Arial" w:hAnsi="Arial" w:cs="Arial"/>
          <w:b/>
          <w:color w:val="000000"/>
          <w:sz w:val="24"/>
          <w:szCs w:val="24"/>
        </w:rPr>
        <w:t>CLUSÃO</w:t>
      </w:r>
    </w:p>
    <w:p w:rsidR="00751389" w:rsidRPr="00F5491D" w:rsidRDefault="00751389" w:rsidP="00751389">
      <w:pPr>
        <w:pBdr>
          <w:top w:val="nil"/>
          <w:left w:val="nil"/>
          <w:bottom w:val="nil"/>
          <w:right w:val="nil"/>
          <w:between w:val="nil"/>
        </w:pBdr>
        <w:spacing w:after="200" w:line="360" w:lineRule="auto"/>
        <w:ind w:left="68"/>
        <w:jc w:val="both"/>
        <w:rPr>
          <w:rFonts w:ascii="Arial" w:eastAsia="Arial" w:hAnsi="Arial" w:cs="Arial"/>
          <w:b/>
          <w:color w:val="000000"/>
          <w:sz w:val="24"/>
          <w:szCs w:val="24"/>
        </w:rPr>
      </w:pPr>
    </w:p>
    <w:p w:rsidR="00751389"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Dentro do que se tem em termos de costumes, há de se considerar que tais podem mudar conforme o tempo, tendo em vista a característica mutável da sociedade conforme sua evolução social, quando se auto observa e se entende.  Essa alteração mediante praxes praticadas, pode ser entendida como o que se chama de fundamento absoluto, o que nada mais é que o conceito que se alicerça naqueles ditas praxes, formando um círculo que alimenta os regramentos propostos pela própria seara social.</w:t>
      </w:r>
    </w:p>
    <w:p w:rsidR="00751389"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Assim, tem-se que indivíduos de acordo com sua moral produzem eventos, o conjunto de indivíduos formam a sociedade e aqueles eventos, observados dentro </w:t>
      </w:r>
      <w:r>
        <w:rPr>
          <w:rFonts w:ascii="Arial" w:eastAsia="Arial" w:hAnsi="Arial" w:cs="Arial"/>
          <w:sz w:val="24"/>
          <w:szCs w:val="24"/>
        </w:rPr>
        <w:lastRenderedPageBreak/>
        <w:t>da sociedade, constituirão praxe a ser notada, essa praxe, formada de acordo com a moral de cada um é que enseja a ética social e essa ética é que será contundente para a formação de regramentos, que por sua vez conceituarão institutos dentro do ordenamento jurídico.</w:t>
      </w:r>
    </w:p>
    <w:p w:rsidR="00751389"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No que se refere à questão família, o que se tem inicialmente dentro da seara brasileira, de acordo com </w:t>
      </w:r>
      <w:r w:rsidRPr="00B5551F">
        <w:rPr>
          <w:rFonts w:ascii="Arial" w:eastAsia="Arial" w:hAnsi="Arial" w:cs="Arial"/>
          <w:sz w:val="24"/>
          <w:szCs w:val="24"/>
        </w:rPr>
        <w:t>o marco inicial deste trabalho</w:t>
      </w:r>
      <w:r>
        <w:rPr>
          <w:rFonts w:ascii="Arial" w:eastAsia="Arial" w:hAnsi="Arial" w:cs="Arial"/>
          <w:sz w:val="24"/>
          <w:szCs w:val="24"/>
        </w:rPr>
        <w:t>,</w:t>
      </w:r>
      <w:r w:rsidRPr="00B5551F">
        <w:rPr>
          <w:rFonts w:ascii="Arial" w:eastAsia="Arial" w:hAnsi="Arial" w:cs="Arial"/>
          <w:sz w:val="24"/>
          <w:szCs w:val="24"/>
        </w:rPr>
        <w:t xml:space="preserve"> </w:t>
      </w:r>
      <w:r>
        <w:rPr>
          <w:rFonts w:ascii="Arial" w:eastAsia="Arial" w:hAnsi="Arial" w:cs="Arial"/>
          <w:sz w:val="24"/>
          <w:szCs w:val="24"/>
        </w:rPr>
        <w:t>a C</w:t>
      </w:r>
      <w:r w:rsidRPr="00B5551F">
        <w:rPr>
          <w:rFonts w:ascii="Arial" w:eastAsia="Arial" w:hAnsi="Arial" w:cs="Arial"/>
          <w:sz w:val="24"/>
          <w:szCs w:val="24"/>
        </w:rPr>
        <w:t>olônia,</w:t>
      </w:r>
      <w:r>
        <w:rPr>
          <w:rFonts w:ascii="Arial" w:eastAsia="Arial" w:hAnsi="Arial" w:cs="Arial"/>
          <w:sz w:val="24"/>
          <w:szCs w:val="24"/>
        </w:rPr>
        <w:t xml:space="preserve"> é a tentativa incisiva do Estado e da Igreja em regrar aquela célula </w:t>
      </w:r>
      <w:r w:rsidRPr="00751389">
        <w:rPr>
          <w:rFonts w:ascii="Arial" w:eastAsia="Arial" w:hAnsi="Arial" w:cs="Arial"/>
          <w:i/>
          <w:sz w:val="24"/>
          <w:szCs w:val="24"/>
        </w:rPr>
        <w:t>mater</w:t>
      </w:r>
      <w:r>
        <w:rPr>
          <w:rFonts w:ascii="Arial" w:eastAsia="Arial" w:hAnsi="Arial" w:cs="Arial"/>
          <w:sz w:val="24"/>
          <w:szCs w:val="24"/>
        </w:rPr>
        <w:t xml:space="preserve"> da sociedade, e ainda a sua preocupação diante dos costumes praticados dentro do território àquela época. Todavia, observa-se que dado às peculiaridades daquele grupamento social, a tentativa do Estado e da Igreja tornou-se impraticável.</w:t>
      </w:r>
    </w:p>
    <w:p w:rsidR="00751389"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Logo grupos familiares pautados em uniões múltiplas, costumes oriundos de algumas tribos indígenas também se faziam presentes. A dita família patriarcal, por vezes, também fugia das praxes determinadas pela sociedade, Estado e Igreja. O que se tem com relação a isso é que é impossível tentar regra a sociedade, tendo em vista que de acordo com a passagem do tempo, modos, meios e costumes surgem</w:t>
      </w:r>
      <w:r w:rsidR="00C941FF">
        <w:rPr>
          <w:rFonts w:ascii="Arial" w:eastAsia="Arial" w:hAnsi="Arial" w:cs="Arial"/>
          <w:sz w:val="24"/>
          <w:szCs w:val="24"/>
        </w:rPr>
        <w:t>,</w:t>
      </w:r>
      <w:r>
        <w:rPr>
          <w:rFonts w:ascii="Arial" w:eastAsia="Arial" w:hAnsi="Arial" w:cs="Arial"/>
          <w:sz w:val="24"/>
          <w:szCs w:val="24"/>
        </w:rPr>
        <w:t xml:space="preserve"> se extinguem </w:t>
      </w:r>
      <w:r w:rsidR="00C941FF">
        <w:rPr>
          <w:rFonts w:ascii="Arial" w:eastAsia="Arial" w:hAnsi="Arial" w:cs="Arial"/>
          <w:sz w:val="24"/>
          <w:szCs w:val="24"/>
        </w:rPr>
        <w:t xml:space="preserve">e </w:t>
      </w:r>
      <w:r>
        <w:rPr>
          <w:rFonts w:ascii="Arial" w:eastAsia="Arial" w:hAnsi="Arial" w:cs="Arial"/>
          <w:sz w:val="24"/>
          <w:szCs w:val="24"/>
        </w:rPr>
        <w:t>ou se alteram.</w:t>
      </w:r>
    </w:p>
    <w:p w:rsidR="00751389"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De acordo com a passagem do tempo, e adentrando ao século XX, a legislação civil brasileira tentou conceituar o instituto da família de acordo com o que se observa em term</w:t>
      </w:r>
      <w:r w:rsidR="00C941FF">
        <w:rPr>
          <w:rFonts w:ascii="Arial" w:eastAsia="Arial" w:hAnsi="Arial" w:cs="Arial"/>
          <w:sz w:val="24"/>
          <w:szCs w:val="24"/>
        </w:rPr>
        <w:t>os do costume social observado</w:t>
      </w:r>
      <w:r>
        <w:rPr>
          <w:rFonts w:ascii="Arial" w:eastAsia="Arial" w:hAnsi="Arial" w:cs="Arial"/>
          <w:sz w:val="24"/>
          <w:szCs w:val="24"/>
        </w:rPr>
        <w:t>. Todavia, a constante dinâmica social impôs novos eventos que fugiam daquela delimitação proposta pelo ordenamento</w:t>
      </w:r>
      <w:r w:rsidR="00C941FF">
        <w:rPr>
          <w:rFonts w:ascii="Arial" w:eastAsia="Arial" w:hAnsi="Arial" w:cs="Arial"/>
          <w:sz w:val="24"/>
          <w:szCs w:val="24"/>
        </w:rPr>
        <w:t xml:space="preserve"> jurídico vernáculo</w:t>
      </w:r>
      <w:r>
        <w:rPr>
          <w:rFonts w:ascii="Arial" w:eastAsia="Arial" w:hAnsi="Arial" w:cs="Arial"/>
          <w:sz w:val="24"/>
          <w:szCs w:val="24"/>
        </w:rPr>
        <w:t>.</w:t>
      </w:r>
    </w:p>
    <w:p w:rsidR="00C941FF" w:rsidRDefault="00751389"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Daí notadamente, hoje já se observa famílias diversas, </w:t>
      </w:r>
      <w:r w:rsidR="00C941FF">
        <w:rPr>
          <w:rFonts w:ascii="Arial" w:eastAsia="Arial" w:hAnsi="Arial" w:cs="Arial"/>
          <w:sz w:val="24"/>
          <w:szCs w:val="24"/>
        </w:rPr>
        <w:t xml:space="preserve">com constituições diferentes daquelas tradicionais delimitadas pelo Estado. </w:t>
      </w:r>
      <w:r>
        <w:rPr>
          <w:rFonts w:ascii="Arial" w:eastAsia="Arial" w:hAnsi="Arial" w:cs="Arial"/>
          <w:sz w:val="24"/>
          <w:szCs w:val="24"/>
        </w:rPr>
        <w:t xml:space="preserve">O que se tem na realidade é instituto mutável, onde mais se verifica que ordenamento nenhum poderá prever a sua forma, tendo em vista que na atualidade já se observa dentro da seara social brasileira, jeitos, modos, meios, formas diversas daquelas conceituadas pela lei. </w:t>
      </w:r>
      <w:r w:rsidR="00C941FF">
        <w:rPr>
          <w:rFonts w:ascii="Arial" w:eastAsia="Arial" w:hAnsi="Arial" w:cs="Arial"/>
          <w:sz w:val="24"/>
          <w:szCs w:val="24"/>
        </w:rPr>
        <w:t>P</w:t>
      </w:r>
      <w:r>
        <w:rPr>
          <w:rFonts w:ascii="Arial" w:eastAsia="Arial" w:hAnsi="Arial" w:cs="Arial"/>
          <w:sz w:val="24"/>
          <w:szCs w:val="24"/>
        </w:rPr>
        <w:t>ercebe-se então que a tentativa de conceituar a família torna-se ineficaz, já que é institu</w:t>
      </w:r>
      <w:r w:rsidR="00C941FF">
        <w:rPr>
          <w:rFonts w:ascii="Arial" w:eastAsia="Arial" w:hAnsi="Arial" w:cs="Arial"/>
          <w:sz w:val="24"/>
          <w:szCs w:val="24"/>
        </w:rPr>
        <w:t>t</w:t>
      </w:r>
      <w:r>
        <w:rPr>
          <w:rFonts w:ascii="Arial" w:eastAsia="Arial" w:hAnsi="Arial" w:cs="Arial"/>
          <w:sz w:val="24"/>
          <w:szCs w:val="24"/>
        </w:rPr>
        <w:t xml:space="preserve">o em permanente mutação. </w:t>
      </w:r>
    </w:p>
    <w:p w:rsidR="00C941FF" w:rsidRDefault="00C941FF"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Já no que se refere à adoção, tem-se que até 1916 não havia lei que a definisse de forma clara. Com o Código Civil desse ano a adoção passa a ser </w:t>
      </w:r>
      <w:r>
        <w:rPr>
          <w:rFonts w:ascii="Arial" w:eastAsia="Arial" w:hAnsi="Arial" w:cs="Arial"/>
          <w:sz w:val="24"/>
          <w:szCs w:val="24"/>
        </w:rPr>
        <w:lastRenderedPageBreak/>
        <w:t xml:space="preserve">regrada pelo Estado, todavia trazia certos ensejos que seriam inaceitáveis à atualidade, tendo em vista a não participação no direito de sucessão dos adotadas. </w:t>
      </w:r>
    </w:p>
    <w:p w:rsidR="000E0A66" w:rsidRDefault="00C941FF"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O que acontece é que somente com a promulgação da Constituição Federal de 1988 e com o advento do Estatuto da Criança e do Adolescente foi que foram observadas as premissas contemporâneas no que se refere à adoção, nutrindo o adotado de direitos iguais aos dos filhos de laços biológicos, sem dis</w:t>
      </w:r>
      <w:r w:rsidR="000E0A66">
        <w:rPr>
          <w:rFonts w:ascii="Arial" w:eastAsia="Arial" w:hAnsi="Arial" w:cs="Arial"/>
          <w:sz w:val="24"/>
          <w:szCs w:val="24"/>
        </w:rPr>
        <w:t xml:space="preserve">tinção alguma, e de acordo com os aspectos teleológicos da lei, dando o direito à adoção às novas constituições familiares.  </w:t>
      </w:r>
    </w:p>
    <w:p w:rsidR="00751389" w:rsidRDefault="000E0A66"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O que se percebe é que a família se transformou, agregando novas constituições, enquanto que o instituto da adoção foi alterado pelo direito praticado pela concepção vigente. O propósito da adoção e sua configuração continuaram imutáveis. A adoção foi permitida sob vieses diversos, com vistas à observação das novas pautas de direitos e princípios constitucionais pertinentes como a igualdade, dignidade da pessoa humana, entre outros. </w:t>
      </w:r>
    </w:p>
    <w:p w:rsidR="00900D93" w:rsidRDefault="000E0A66" w:rsidP="00751389">
      <w:pPr>
        <w:tabs>
          <w:tab w:val="left" w:pos="709"/>
        </w:tabs>
        <w:spacing w:after="200" w:line="360" w:lineRule="auto"/>
        <w:ind w:left="68" w:firstLine="643"/>
        <w:jc w:val="both"/>
        <w:rPr>
          <w:rFonts w:ascii="Arial" w:eastAsia="Arial" w:hAnsi="Arial" w:cs="Arial"/>
          <w:sz w:val="24"/>
          <w:szCs w:val="24"/>
        </w:rPr>
      </w:pPr>
      <w:r>
        <w:rPr>
          <w:rFonts w:ascii="Arial" w:eastAsia="Arial" w:hAnsi="Arial" w:cs="Arial"/>
          <w:sz w:val="24"/>
          <w:szCs w:val="24"/>
        </w:rPr>
        <w:t xml:space="preserve">Dai entende-se que o costume praticado pela sociedade alterou o direito no seu entendimento sobre o que é família, já com a adoção o direito a altera com vistas a consolidar </w:t>
      </w:r>
      <w:r w:rsidR="00900D93">
        <w:rPr>
          <w:rFonts w:ascii="Arial" w:eastAsia="Arial" w:hAnsi="Arial" w:cs="Arial"/>
          <w:sz w:val="24"/>
          <w:szCs w:val="24"/>
        </w:rPr>
        <w:t>direitos da pessoa.</w:t>
      </w:r>
      <w:r w:rsidR="00700E16">
        <w:rPr>
          <w:rFonts w:ascii="Arial" w:eastAsia="Arial" w:hAnsi="Arial" w:cs="Arial"/>
          <w:sz w:val="24"/>
          <w:szCs w:val="24"/>
        </w:rPr>
        <w:t xml:space="preserve"> O que fica claro é a mutabilidade da ciência social e a sua inteligência no ato de se moldar e moldar institutos com o fulcro da adequação aos ensejos contemporâneos, atendendo às demandas sociais. </w:t>
      </w:r>
      <w:r w:rsidR="00900D93">
        <w:rPr>
          <w:rFonts w:ascii="Arial" w:eastAsia="Arial" w:hAnsi="Arial" w:cs="Arial"/>
          <w:sz w:val="24"/>
          <w:szCs w:val="24"/>
        </w:rPr>
        <w:t xml:space="preserve"> </w:t>
      </w:r>
    </w:p>
    <w:p w:rsidR="001638DE" w:rsidRDefault="001638DE" w:rsidP="00751389">
      <w:pPr>
        <w:tabs>
          <w:tab w:val="left" w:pos="709"/>
        </w:tabs>
        <w:spacing w:after="200" w:line="360" w:lineRule="auto"/>
        <w:ind w:left="68" w:firstLine="643"/>
        <w:jc w:val="both"/>
        <w:rPr>
          <w:rFonts w:ascii="Arial" w:eastAsia="Arial" w:hAnsi="Arial" w:cs="Arial"/>
          <w:sz w:val="24"/>
          <w:szCs w:val="24"/>
        </w:rPr>
      </w:pPr>
    </w:p>
    <w:p w:rsidR="003D3DFB" w:rsidRDefault="003D3DFB" w:rsidP="008F0A7B">
      <w:pPr>
        <w:tabs>
          <w:tab w:val="left" w:pos="709"/>
        </w:tabs>
        <w:spacing w:after="200" w:line="360" w:lineRule="auto"/>
        <w:jc w:val="center"/>
        <w:rPr>
          <w:rFonts w:ascii="Arial" w:eastAsia="Arial" w:hAnsi="Arial" w:cs="Arial"/>
          <w:b/>
          <w:sz w:val="24"/>
          <w:szCs w:val="24"/>
        </w:rPr>
      </w:pPr>
      <w:r w:rsidRPr="00F5491D">
        <w:rPr>
          <w:rFonts w:ascii="Arial" w:eastAsia="Arial" w:hAnsi="Arial" w:cs="Arial"/>
          <w:b/>
          <w:sz w:val="24"/>
          <w:szCs w:val="24"/>
        </w:rPr>
        <w:t>REFERÊNCIAS</w:t>
      </w:r>
    </w:p>
    <w:p w:rsidR="001638DE" w:rsidRPr="00F5491D" w:rsidRDefault="001638DE" w:rsidP="001638DE">
      <w:pPr>
        <w:tabs>
          <w:tab w:val="left" w:pos="709"/>
        </w:tabs>
        <w:spacing w:after="200" w:line="360" w:lineRule="auto"/>
        <w:ind w:left="68" w:firstLine="643"/>
        <w:jc w:val="center"/>
        <w:rPr>
          <w:rFonts w:ascii="Arial" w:eastAsia="Arial" w:hAnsi="Arial" w:cs="Arial"/>
          <w:b/>
          <w:sz w:val="24"/>
          <w:szCs w:val="24"/>
        </w:rPr>
      </w:pP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r w:rsidRPr="00897501">
        <w:rPr>
          <w:rFonts w:ascii="Arial" w:eastAsia="Times New Roman" w:hAnsi="Arial" w:cs="Arial"/>
          <w:sz w:val="24"/>
          <w:szCs w:val="24"/>
        </w:rPr>
        <w:t xml:space="preserve">ALTAVILA, Jayme de. </w:t>
      </w:r>
      <w:r w:rsidRPr="00897501">
        <w:rPr>
          <w:rFonts w:ascii="Arial" w:eastAsia="Times New Roman" w:hAnsi="Arial" w:cs="Arial"/>
          <w:b/>
          <w:bCs/>
          <w:sz w:val="24"/>
          <w:szCs w:val="24"/>
        </w:rPr>
        <w:t xml:space="preserve">Origem dos direitos dos povos. 9 </w:t>
      </w:r>
      <w:r w:rsidRPr="00897501">
        <w:rPr>
          <w:rFonts w:ascii="Arial" w:eastAsia="Times New Roman" w:hAnsi="Arial" w:cs="Arial"/>
          <w:sz w:val="24"/>
          <w:szCs w:val="24"/>
        </w:rPr>
        <w:t>ed., São Paulo: Ícone, 2001.</w:t>
      </w: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BOBBIO, Norberto. </w:t>
      </w:r>
      <w:r w:rsidRPr="00897501">
        <w:rPr>
          <w:rFonts w:ascii="Arial" w:hAnsi="Arial" w:cs="Arial"/>
          <w:b/>
          <w:bCs/>
          <w:sz w:val="24"/>
          <w:szCs w:val="24"/>
        </w:rPr>
        <w:t>A era dos direitos</w:t>
      </w:r>
      <w:r w:rsidRPr="00897501">
        <w:rPr>
          <w:rFonts w:ascii="Arial" w:hAnsi="Arial" w:cs="Arial"/>
          <w:sz w:val="24"/>
          <w:szCs w:val="24"/>
        </w:rPr>
        <w:t>. Rio de Janeiro: Campus, 1992.</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hAnsi="Arial" w:cs="Arial"/>
          <w:color w:val="000000"/>
          <w:sz w:val="24"/>
          <w:szCs w:val="24"/>
        </w:rPr>
      </w:pPr>
      <w:r w:rsidRPr="00897501">
        <w:rPr>
          <w:rFonts w:ascii="Arial" w:hAnsi="Arial" w:cs="Arial"/>
          <w:color w:val="000000"/>
          <w:sz w:val="24"/>
          <w:szCs w:val="24"/>
        </w:rPr>
        <w:t xml:space="preserve">BONAVIDES, Paulo. </w:t>
      </w:r>
      <w:r w:rsidRPr="00897501">
        <w:rPr>
          <w:rFonts w:ascii="Arial" w:hAnsi="Arial" w:cs="Arial"/>
          <w:b/>
          <w:color w:val="000000"/>
          <w:sz w:val="24"/>
          <w:szCs w:val="24"/>
        </w:rPr>
        <w:t>Do estado liberal ao estado social</w:t>
      </w:r>
      <w:r w:rsidRPr="00897501">
        <w:rPr>
          <w:rFonts w:ascii="Arial" w:hAnsi="Arial" w:cs="Arial"/>
          <w:color w:val="000000"/>
          <w:sz w:val="24"/>
          <w:szCs w:val="24"/>
        </w:rPr>
        <w:t>. Ed. Malheiros. 8. ed. 1998.</w:t>
      </w: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sz w:val="24"/>
          <w:szCs w:val="24"/>
        </w:rPr>
        <w:t>Lei 9.278/1996</w:t>
      </w:r>
      <w:r w:rsidRPr="00897501">
        <w:rPr>
          <w:rFonts w:ascii="Arial" w:hAnsi="Arial" w:cs="Arial"/>
          <w:b/>
          <w:bCs/>
          <w:sz w:val="24"/>
          <w:szCs w:val="24"/>
        </w:rPr>
        <w:t xml:space="preserve">. </w:t>
      </w:r>
      <w:r w:rsidRPr="00897501">
        <w:rPr>
          <w:rFonts w:ascii="Arial" w:hAnsi="Arial" w:cs="Arial"/>
          <w:sz w:val="24"/>
          <w:szCs w:val="24"/>
        </w:rPr>
        <w:t>São Paulo: Saraiva, 2021.</w:t>
      </w:r>
    </w:p>
    <w:p w:rsidR="003D3DFB" w:rsidRPr="00897501" w:rsidRDefault="003D3DFB" w:rsidP="00D566F1">
      <w:pPr>
        <w:spacing w:after="200" w:line="240" w:lineRule="auto"/>
        <w:contextualSpacing/>
        <w:rPr>
          <w:rFonts w:ascii="Arial" w:eastAsia="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Código civil. </w:t>
      </w:r>
      <w:r w:rsidRPr="00897501">
        <w:rPr>
          <w:rFonts w:ascii="Arial" w:hAnsi="Arial" w:cs="Arial"/>
          <w:sz w:val="24"/>
          <w:szCs w:val="24"/>
        </w:rPr>
        <w:t>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lastRenderedPageBreak/>
        <w:t xml:space="preserve">BRASIL, </w:t>
      </w:r>
      <w:r w:rsidRPr="00897501">
        <w:rPr>
          <w:rFonts w:ascii="Arial" w:hAnsi="Arial" w:cs="Arial"/>
          <w:b/>
          <w:sz w:val="24"/>
          <w:szCs w:val="24"/>
        </w:rPr>
        <w:t xml:space="preserve">Código civil 1916. </w:t>
      </w:r>
      <w:r w:rsidRPr="00897501">
        <w:rPr>
          <w:rFonts w:ascii="Arial" w:hAnsi="Arial" w:cs="Arial"/>
          <w:sz w:val="24"/>
          <w:szCs w:val="24"/>
        </w:rPr>
        <w:t>São Paulo: Saraiva, 2000.</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política do império do brasil.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dos estados unidos do brasil de 1891.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dos estados unidos do brasil de 1934. </w:t>
      </w:r>
      <w:r w:rsidRPr="00897501">
        <w:rPr>
          <w:rFonts w:ascii="Arial" w:hAnsi="Arial" w:cs="Arial"/>
          <w:bCs/>
          <w:sz w:val="24"/>
          <w:szCs w:val="24"/>
        </w:rPr>
        <w:t>4ª</w:t>
      </w:r>
      <w:r w:rsidRPr="00897501">
        <w:rPr>
          <w:rFonts w:ascii="Arial" w:hAnsi="Arial" w:cs="Arial"/>
          <w:sz w:val="24"/>
          <w:szCs w:val="24"/>
        </w:rPr>
        <w:t xml:space="preserve"> ed.</w:t>
      </w: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dos estados unidos brasil de 1937.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dos estados unidos do brasil de 1946.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federativa do brasil de 1967.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BRASIL, </w:t>
      </w:r>
      <w:r w:rsidRPr="00897501">
        <w:rPr>
          <w:rFonts w:ascii="Arial" w:hAnsi="Arial" w:cs="Arial"/>
          <w:b/>
          <w:bCs/>
          <w:sz w:val="24"/>
          <w:szCs w:val="24"/>
        </w:rPr>
        <w:t xml:space="preserve">Constituição da república federativa do brasil de 1988. </w:t>
      </w:r>
      <w:r w:rsidRPr="00897501">
        <w:rPr>
          <w:rFonts w:ascii="Arial" w:hAnsi="Arial" w:cs="Arial"/>
          <w:bCs/>
          <w:sz w:val="24"/>
          <w:szCs w:val="24"/>
        </w:rPr>
        <w:t>4ª</w:t>
      </w:r>
      <w:r w:rsidRPr="00897501">
        <w:rPr>
          <w:rFonts w:ascii="Arial" w:hAnsi="Arial" w:cs="Arial"/>
          <w:sz w:val="24"/>
          <w:szCs w:val="24"/>
        </w:rPr>
        <w:t xml:space="preserve"> ed. São Paulo: Saraiva, 2021.</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color w:val="334155"/>
          <w:sz w:val="24"/>
          <w:szCs w:val="24"/>
          <w:shd w:val="clear" w:color="auto" w:fill="FBFCFD"/>
        </w:rPr>
      </w:pPr>
      <w:r w:rsidRPr="00897501">
        <w:rPr>
          <w:rFonts w:ascii="Arial" w:hAnsi="Arial" w:cs="Arial"/>
          <w:color w:val="000000"/>
          <w:sz w:val="24"/>
          <w:szCs w:val="24"/>
          <w:shd w:val="clear" w:color="auto" w:fill="FFFFFF"/>
        </w:rPr>
        <w:t xml:space="preserve">BRASIL. Senado Federal. </w:t>
      </w:r>
      <w:r w:rsidRPr="00897501">
        <w:rPr>
          <w:rFonts w:ascii="Arial" w:hAnsi="Arial" w:cs="Arial"/>
          <w:b/>
          <w:color w:val="000000"/>
          <w:sz w:val="24"/>
          <w:szCs w:val="24"/>
          <w:shd w:val="clear" w:color="auto" w:fill="FFFFFF"/>
        </w:rPr>
        <w:t>Revista Atividade Legislativa.</w:t>
      </w:r>
      <w:r w:rsidRPr="00897501">
        <w:rPr>
          <w:rFonts w:ascii="Arial" w:hAnsi="Arial" w:cs="Arial"/>
          <w:b/>
          <w:i/>
          <w:color w:val="000000"/>
          <w:sz w:val="24"/>
          <w:szCs w:val="24"/>
          <w:shd w:val="clear" w:color="auto" w:fill="FFFFFF"/>
        </w:rPr>
        <w:t> </w:t>
      </w:r>
      <w:r w:rsidRPr="00897501">
        <w:rPr>
          <w:rStyle w:val="nfase"/>
          <w:rFonts w:ascii="Arial" w:hAnsi="Arial" w:cs="Arial"/>
          <w:b/>
          <w:i w:val="0"/>
          <w:color w:val="000000"/>
          <w:sz w:val="24"/>
          <w:szCs w:val="24"/>
          <w:bdr w:val="none" w:sz="0" w:space="0" w:color="auto" w:frame="1"/>
          <w:shd w:val="clear" w:color="auto" w:fill="FFFFFF"/>
        </w:rPr>
        <w:t>Projeto de Lei do Senado nº 470, de 2013</w:t>
      </w:r>
      <w:r w:rsidRPr="00897501">
        <w:rPr>
          <w:rFonts w:ascii="Arial" w:hAnsi="Arial" w:cs="Arial"/>
          <w:b/>
          <w:i/>
          <w:color w:val="000000"/>
          <w:sz w:val="24"/>
          <w:szCs w:val="24"/>
          <w:shd w:val="clear" w:color="auto" w:fill="FFFFFF"/>
        </w:rPr>
        <w:t>.</w:t>
      </w:r>
      <w:r w:rsidRPr="00897501">
        <w:rPr>
          <w:rFonts w:ascii="Arial" w:hAnsi="Arial" w:cs="Arial"/>
          <w:i/>
          <w:color w:val="000000"/>
          <w:sz w:val="24"/>
          <w:szCs w:val="24"/>
          <w:shd w:val="clear" w:color="auto" w:fill="FFFFFF"/>
        </w:rPr>
        <w:t xml:space="preserve"> </w:t>
      </w:r>
      <w:r w:rsidRPr="00897501">
        <w:rPr>
          <w:rFonts w:ascii="Arial" w:hAnsi="Arial" w:cs="Arial"/>
          <w:color w:val="000000"/>
          <w:sz w:val="24"/>
          <w:szCs w:val="24"/>
          <w:shd w:val="clear" w:color="auto" w:fill="FFFFFF"/>
        </w:rPr>
        <w:t>Disponível em</w:t>
      </w:r>
      <w:r w:rsidRPr="00897501">
        <w:rPr>
          <w:rFonts w:ascii="Arial" w:hAnsi="Arial" w:cs="Arial"/>
          <w:i/>
          <w:color w:val="000000"/>
          <w:sz w:val="24"/>
          <w:szCs w:val="24"/>
          <w:shd w:val="clear" w:color="auto" w:fill="FFFFFF"/>
        </w:rPr>
        <w:t xml:space="preserve"> </w:t>
      </w:r>
      <w:r w:rsidRPr="00897501">
        <w:rPr>
          <w:rFonts w:ascii="Arial" w:hAnsi="Arial" w:cs="Arial"/>
          <w:color w:val="000000"/>
          <w:sz w:val="24"/>
          <w:szCs w:val="24"/>
          <w:shd w:val="clear" w:color="auto" w:fill="FFFFFF"/>
        </w:rPr>
        <w:t xml:space="preserve">&lt;https&gt;//www25.senado.leg.br/web/atividade/materiais/-/material-115242&gt;. Acesso em </w:t>
      </w:r>
      <w:r w:rsidR="002C2279" w:rsidRPr="00897501">
        <w:rPr>
          <w:rFonts w:ascii="Arial" w:hAnsi="Arial" w:cs="Arial"/>
          <w:color w:val="000000"/>
          <w:sz w:val="24"/>
          <w:szCs w:val="24"/>
          <w:shd w:val="clear" w:color="auto" w:fill="FFFFFF"/>
        </w:rPr>
        <w:t>01</w:t>
      </w:r>
      <w:r w:rsidRPr="00897501">
        <w:rPr>
          <w:rFonts w:ascii="Arial" w:hAnsi="Arial" w:cs="Arial"/>
          <w:color w:val="000000"/>
          <w:sz w:val="24"/>
          <w:szCs w:val="24"/>
          <w:shd w:val="clear" w:color="auto" w:fill="FFFFFF"/>
        </w:rPr>
        <w:t xml:space="preserve"> de </w:t>
      </w:r>
      <w:r w:rsidR="002C2279" w:rsidRPr="00897501">
        <w:rPr>
          <w:rFonts w:ascii="Arial" w:hAnsi="Arial" w:cs="Arial"/>
          <w:color w:val="000000"/>
          <w:sz w:val="24"/>
          <w:szCs w:val="24"/>
          <w:shd w:val="clear" w:color="auto" w:fill="FFFFFF"/>
        </w:rPr>
        <w:t xml:space="preserve">novembro </w:t>
      </w:r>
      <w:r w:rsidRPr="00897501">
        <w:rPr>
          <w:rFonts w:ascii="Arial" w:hAnsi="Arial" w:cs="Arial"/>
          <w:color w:val="000000"/>
          <w:sz w:val="24"/>
          <w:szCs w:val="24"/>
          <w:shd w:val="clear" w:color="auto" w:fill="FFFFFF"/>
        </w:rPr>
        <w:t>de 202</w:t>
      </w:r>
      <w:r w:rsidR="002C2279" w:rsidRPr="00897501">
        <w:rPr>
          <w:rFonts w:ascii="Arial" w:hAnsi="Arial" w:cs="Arial"/>
          <w:color w:val="000000"/>
          <w:sz w:val="24"/>
          <w:szCs w:val="24"/>
          <w:shd w:val="clear" w:color="auto" w:fill="FFFFFF"/>
        </w:rPr>
        <w:t>3</w:t>
      </w:r>
      <w:r w:rsidRPr="00897501">
        <w:rPr>
          <w:rFonts w:ascii="Arial" w:hAnsi="Arial" w:cs="Arial"/>
          <w:color w:val="000000"/>
          <w:sz w:val="24"/>
          <w:szCs w:val="24"/>
          <w:shd w:val="clear" w:color="auto" w:fill="FFFFFF"/>
        </w:rPr>
        <w:t>.</w:t>
      </w:r>
    </w:p>
    <w:p w:rsidR="003D3DFB" w:rsidRPr="00897501" w:rsidRDefault="003D3DFB" w:rsidP="00D566F1">
      <w:pPr>
        <w:spacing w:after="200" w:line="240" w:lineRule="auto"/>
        <w:contextualSpacing/>
        <w:rPr>
          <w:rFonts w:ascii="Arial" w:hAnsi="Arial" w:cs="Arial"/>
          <w:sz w:val="24"/>
          <w:szCs w:val="24"/>
        </w:rPr>
      </w:pPr>
    </w:p>
    <w:p w:rsidR="00ED416D" w:rsidRPr="00ED416D" w:rsidRDefault="00ED416D" w:rsidP="00D566F1">
      <w:pPr>
        <w:spacing w:after="200" w:line="240" w:lineRule="auto"/>
        <w:contextualSpacing/>
        <w:rPr>
          <w:rFonts w:ascii="Arial" w:hAnsi="Arial" w:cs="Arial"/>
          <w:sz w:val="24"/>
          <w:szCs w:val="24"/>
        </w:rPr>
      </w:pPr>
      <w:r w:rsidRPr="00ED416D">
        <w:rPr>
          <w:rFonts w:ascii="Arial" w:hAnsi="Arial" w:cs="Arial"/>
          <w:sz w:val="24"/>
          <w:szCs w:val="24"/>
        </w:rPr>
        <w:t xml:space="preserve">CÁPUA, Valdeci Ataíde. </w:t>
      </w:r>
      <w:r w:rsidRPr="00ED416D">
        <w:rPr>
          <w:rFonts w:ascii="Arial" w:hAnsi="Arial" w:cs="Arial"/>
          <w:b/>
          <w:bCs/>
          <w:sz w:val="24"/>
          <w:szCs w:val="24"/>
        </w:rPr>
        <w:t xml:space="preserve">Adoção Internacional: </w:t>
      </w:r>
      <w:r w:rsidRPr="00ED416D">
        <w:rPr>
          <w:rFonts w:ascii="Arial" w:hAnsi="Arial" w:cs="Arial"/>
          <w:sz w:val="24"/>
          <w:szCs w:val="24"/>
        </w:rPr>
        <w:t>procedimentos legais. Curitiba: Juruá Editora, 2009.</w:t>
      </w:r>
    </w:p>
    <w:p w:rsidR="00ED416D" w:rsidRDefault="00ED416D"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COMPARATO, Fábio Konder. </w:t>
      </w:r>
      <w:r w:rsidRPr="00897501">
        <w:rPr>
          <w:rFonts w:ascii="Arial" w:hAnsi="Arial" w:cs="Arial"/>
          <w:b/>
          <w:sz w:val="24"/>
          <w:szCs w:val="24"/>
        </w:rPr>
        <w:t>A afirmação histórica dos direitos humanos</w:t>
      </w:r>
      <w:r w:rsidRPr="00897501">
        <w:rPr>
          <w:rFonts w:ascii="Arial" w:hAnsi="Arial" w:cs="Arial"/>
          <w:sz w:val="24"/>
          <w:szCs w:val="24"/>
        </w:rPr>
        <w:t>. 5ª ed. São Paulo: Saraiva, 2007.</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r w:rsidRPr="00897501">
        <w:rPr>
          <w:rFonts w:ascii="Arial" w:hAnsi="Arial" w:cs="Arial"/>
          <w:color w:val="000000"/>
          <w:sz w:val="24"/>
          <w:szCs w:val="24"/>
          <w:shd w:val="clear" w:color="auto" w:fill="FFFFFF"/>
        </w:rPr>
        <w:t>CUNHA, Matheus Antonio da.</w:t>
      </w:r>
      <w:r w:rsidRPr="00897501">
        <w:rPr>
          <w:rFonts w:ascii="Arial" w:hAnsi="Arial" w:cs="Arial"/>
          <w:i/>
          <w:color w:val="000000"/>
          <w:sz w:val="24"/>
          <w:szCs w:val="24"/>
          <w:shd w:val="clear" w:color="auto" w:fill="FFFFFF"/>
        </w:rPr>
        <w:t xml:space="preserve"> </w:t>
      </w:r>
      <w:r w:rsidRPr="00897501">
        <w:rPr>
          <w:rStyle w:val="nfase"/>
          <w:rFonts w:ascii="Arial" w:hAnsi="Arial" w:cs="Arial"/>
          <w:b/>
          <w:i w:val="0"/>
          <w:color w:val="000000"/>
          <w:sz w:val="24"/>
          <w:szCs w:val="24"/>
          <w:bdr w:val="none" w:sz="0" w:space="0" w:color="auto" w:frame="1"/>
          <w:shd w:val="clear" w:color="auto" w:fill="FFFFFF"/>
        </w:rPr>
        <w:t>O conceito de família e sua evolução histórica</w:t>
      </w:r>
      <w:r w:rsidRPr="00897501">
        <w:rPr>
          <w:rFonts w:ascii="Arial" w:hAnsi="Arial" w:cs="Arial"/>
          <w:b/>
          <w:i/>
          <w:color w:val="000000"/>
          <w:sz w:val="24"/>
          <w:szCs w:val="24"/>
          <w:shd w:val="clear" w:color="auto" w:fill="FFFFFF"/>
        </w:rPr>
        <w:t xml:space="preserve">. </w:t>
      </w:r>
      <w:r w:rsidRPr="00897501">
        <w:rPr>
          <w:rFonts w:ascii="Arial" w:hAnsi="Arial" w:cs="Arial"/>
          <w:b/>
          <w:color w:val="000000"/>
          <w:sz w:val="24"/>
          <w:szCs w:val="24"/>
          <w:shd w:val="clear" w:color="auto" w:fill="FFFFFF"/>
        </w:rPr>
        <w:t>Portal Jurídico Investidura</w:t>
      </w:r>
      <w:r w:rsidRPr="00897501">
        <w:rPr>
          <w:rFonts w:ascii="Arial" w:hAnsi="Arial" w:cs="Arial"/>
          <w:color w:val="000000"/>
          <w:sz w:val="24"/>
          <w:szCs w:val="24"/>
          <w:shd w:val="clear" w:color="auto" w:fill="FFFFFF"/>
        </w:rPr>
        <w:t xml:space="preserve">, Florianópolis/SC, 27 Set. 2010. Disponível em: www.investidura.com.br/biblioteca-juridica/artigos/historia-do-direito/170332. Acesso em </w:t>
      </w:r>
      <w:r w:rsidR="002C2279" w:rsidRPr="00897501">
        <w:rPr>
          <w:rFonts w:ascii="Arial" w:hAnsi="Arial" w:cs="Arial"/>
          <w:color w:val="000000"/>
          <w:sz w:val="24"/>
          <w:szCs w:val="24"/>
          <w:shd w:val="clear" w:color="auto" w:fill="FFFFFF"/>
        </w:rPr>
        <w:t>04</w:t>
      </w:r>
      <w:r w:rsidRPr="00897501">
        <w:rPr>
          <w:rFonts w:ascii="Arial" w:hAnsi="Arial" w:cs="Arial"/>
          <w:color w:val="000000"/>
          <w:sz w:val="24"/>
          <w:szCs w:val="24"/>
          <w:shd w:val="clear" w:color="auto" w:fill="FFFFFF"/>
        </w:rPr>
        <w:t xml:space="preserve"> de </w:t>
      </w:r>
      <w:r w:rsidR="002C2279" w:rsidRPr="00897501">
        <w:rPr>
          <w:rFonts w:ascii="Arial" w:hAnsi="Arial" w:cs="Arial"/>
          <w:color w:val="000000"/>
          <w:sz w:val="24"/>
          <w:szCs w:val="24"/>
          <w:shd w:val="clear" w:color="auto" w:fill="FFFFFF"/>
        </w:rPr>
        <w:t xml:space="preserve">novembro </w:t>
      </w:r>
      <w:r w:rsidRPr="00897501">
        <w:rPr>
          <w:rFonts w:ascii="Arial" w:hAnsi="Arial" w:cs="Arial"/>
          <w:color w:val="000000"/>
          <w:sz w:val="24"/>
          <w:szCs w:val="24"/>
          <w:shd w:val="clear" w:color="auto" w:fill="FFFFFF"/>
        </w:rPr>
        <w:t>de 202</w:t>
      </w:r>
      <w:r w:rsidR="002C2279" w:rsidRPr="00897501">
        <w:rPr>
          <w:rFonts w:ascii="Arial" w:hAnsi="Arial" w:cs="Arial"/>
          <w:color w:val="000000"/>
          <w:sz w:val="24"/>
          <w:szCs w:val="24"/>
          <w:shd w:val="clear" w:color="auto" w:fill="FFFFFF"/>
        </w:rPr>
        <w:t>3</w:t>
      </w:r>
      <w:r w:rsidRPr="00897501">
        <w:rPr>
          <w:rFonts w:ascii="Arial" w:hAnsi="Arial" w:cs="Arial"/>
          <w:color w:val="000000"/>
          <w:sz w:val="24"/>
          <w:szCs w:val="24"/>
          <w:shd w:val="clear" w:color="auto" w:fill="FFFFFF"/>
        </w:rPr>
        <w:t>.</w:t>
      </w:r>
    </w:p>
    <w:p w:rsidR="002C2279" w:rsidRPr="00897501" w:rsidRDefault="002C2279" w:rsidP="00D566F1">
      <w:pPr>
        <w:spacing w:after="200" w:line="240" w:lineRule="auto"/>
        <w:contextualSpacing/>
        <w:rPr>
          <w:rStyle w:val="Fontepargpadro1"/>
          <w:rFonts w:ascii="Arial" w:hAnsi="Arial" w:cs="Arial"/>
          <w:i/>
          <w:color w:val="00000A"/>
          <w:sz w:val="24"/>
          <w:szCs w:val="24"/>
        </w:rPr>
      </w:pPr>
    </w:p>
    <w:p w:rsidR="003D3DFB" w:rsidRPr="00897501" w:rsidRDefault="003D3DFB" w:rsidP="00D566F1">
      <w:pPr>
        <w:spacing w:after="200" w:line="240" w:lineRule="auto"/>
        <w:contextualSpacing/>
        <w:rPr>
          <w:rStyle w:val="Fontepargpadro1"/>
          <w:rFonts w:ascii="Arial" w:hAnsi="Arial" w:cs="Arial"/>
          <w:color w:val="00000A"/>
          <w:sz w:val="24"/>
          <w:szCs w:val="24"/>
        </w:rPr>
      </w:pPr>
      <w:r w:rsidRPr="00897501">
        <w:rPr>
          <w:rStyle w:val="Fontepargpadro1"/>
          <w:rFonts w:ascii="Arial" w:hAnsi="Arial" w:cs="Arial"/>
          <w:color w:val="00000A"/>
          <w:sz w:val="24"/>
          <w:szCs w:val="24"/>
        </w:rPr>
        <w:t xml:space="preserve">DALLARI, Dalmo de Abreu. </w:t>
      </w:r>
      <w:r w:rsidRPr="00897501">
        <w:rPr>
          <w:rStyle w:val="Fontepargpadro1"/>
          <w:rFonts w:ascii="Arial" w:hAnsi="Arial" w:cs="Arial"/>
          <w:b/>
          <w:color w:val="00000A"/>
          <w:sz w:val="24"/>
          <w:szCs w:val="24"/>
        </w:rPr>
        <w:t xml:space="preserve">A constituição na vida dos povos. </w:t>
      </w:r>
      <w:r w:rsidRPr="00897501">
        <w:rPr>
          <w:rStyle w:val="Fontepargpadro1"/>
          <w:rFonts w:ascii="Arial" w:hAnsi="Arial" w:cs="Arial"/>
          <w:color w:val="00000A"/>
          <w:sz w:val="24"/>
          <w:szCs w:val="24"/>
        </w:rPr>
        <w:t>1ª ed.</w:t>
      </w:r>
      <w:r w:rsidRPr="00897501">
        <w:rPr>
          <w:rStyle w:val="Fontepargpadro1"/>
          <w:rFonts w:ascii="Arial" w:hAnsi="Arial" w:cs="Arial"/>
          <w:b/>
          <w:color w:val="00000A"/>
          <w:sz w:val="24"/>
          <w:szCs w:val="24"/>
        </w:rPr>
        <w:t xml:space="preserve"> </w:t>
      </w:r>
      <w:r w:rsidRPr="00897501">
        <w:rPr>
          <w:rStyle w:val="Fontepargpadro1"/>
          <w:rFonts w:ascii="Arial" w:hAnsi="Arial" w:cs="Arial"/>
          <w:color w:val="00000A"/>
          <w:sz w:val="24"/>
          <w:szCs w:val="24"/>
        </w:rPr>
        <w:t xml:space="preserve">São Paulo: </w:t>
      </w:r>
    </w:p>
    <w:p w:rsidR="003D3DFB" w:rsidRPr="00897501" w:rsidRDefault="003D3DFB" w:rsidP="00D566F1">
      <w:pPr>
        <w:autoSpaceDE w:val="0"/>
        <w:autoSpaceDN w:val="0"/>
        <w:adjustRightInd w:val="0"/>
        <w:spacing w:after="200" w:line="240" w:lineRule="auto"/>
        <w:contextualSpacing/>
        <w:rPr>
          <w:rStyle w:val="Fontepargpadro1"/>
          <w:rFonts w:ascii="Arial" w:hAnsi="Arial" w:cs="Arial"/>
          <w:color w:val="00000A"/>
          <w:sz w:val="24"/>
          <w:szCs w:val="24"/>
        </w:rPr>
      </w:pPr>
      <w:r w:rsidRPr="00897501">
        <w:rPr>
          <w:rStyle w:val="Fontepargpadro1"/>
          <w:rFonts w:ascii="Arial" w:hAnsi="Arial" w:cs="Arial"/>
          <w:color w:val="00000A"/>
          <w:sz w:val="24"/>
          <w:szCs w:val="24"/>
        </w:rPr>
        <w:t>Saraiva, 2010.</w:t>
      </w:r>
    </w:p>
    <w:p w:rsidR="003D3DFB" w:rsidRPr="00897501" w:rsidRDefault="003D3DFB" w:rsidP="00D566F1">
      <w:pPr>
        <w:autoSpaceDE w:val="0"/>
        <w:autoSpaceDN w:val="0"/>
        <w:adjustRightInd w:val="0"/>
        <w:spacing w:after="200" w:line="240" w:lineRule="auto"/>
        <w:contextualSpacing/>
        <w:rPr>
          <w:rStyle w:val="Fontepargpadro1"/>
          <w:rFonts w:ascii="Arial" w:hAnsi="Arial" w:cs="Arial"/>
          <w:color w:val="00000A"/>
          <w:sz w:val="24"/>
          <w:szCs w:val="24"/>
        </w:rPr>
      </w:pP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r w:rsidRPr="00897501">
        <w:rPr>
          <w:rFonts w:ascii="Arial" w:hAnsi="Arial" w:cs="Arial"/>
          <w:color w:val="000000"/>
          <w:sz w:val="24"/>
          <w:szCs w:val="24"/>
          <w:shd w:val="clear" w:color="auto" w:fill="FFFFFF"/>
        </w:rPr>
        <w:t>DIAS, Maria Berenice. </w:t>
      </w:r>
      <w:r w:rsidRPr="00207380">
        <w:rPr>
          <w:rStyle w:val="nfase"/>
          <w:rFonts w:ascii="Arial" w:hAnsi="Arial" w:cs="Arial"/>
          <w:b/>
          <w:i w:val="0"/>
          <w:color w:val="000000"/>
          <w:sz w:val="24"/>
          <w:szCs w:val="24"/>
          <w:bdr w:val="none" w:sz="0" w:space="0" w:color="auto" w:frame="1"/>
          <w:shd w:val="clear" w:color="auto" w:fill="FFFFFF"/>
        </w:rPr>
        <w:t>Manual de direito das famílias</w:t>
      </w:r>
      <w:r w:rsidRPr="00897501">
        <w:rPr>
          <w:rFonts w:ascii="Arial" w:hAnsi="Arial" w:cs="Arial"/>
          <w:b/>
          <w:i/>
          <w:color w:val="000000"/>
          <w:sz w:val="24"/>
          <w:szCs w:val="24"/>
          <w:shd w:val="clear" w:color="auto" w:fill="FFFFFF"/>
        </w:rPr>
        <w:t> </w:t>
      </w:r>
      <w:r w:rsidRPr="00897501">
        <w:rPr>
          <w:rFonts w:ascii="Arial" w:hAnsi="Arial" w:cs="Arial"/>
          <w:color w:val="000000"/>
          <w:sz w:val="24"/>
          <w:szCs w:val="24"/>
          <w:shd w:val="clear" w:color="auto" w:fill="FFFFFF"/>
        </w:rPr>
        <w:t xml:space="preserve"> 10. ed. rev., atual. e ampl. -- São Paulo: Editora Revista dos Tribunais, 2015.</w:t>
      </w: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p>
    <w:p w:rsidR="003D3DFB" w:rsidRPr="00897501" w:rsidRDefault="003D3DFB" w:rsidP="00D566F1">
      <w:pPr>
        <w:spacing w:after="200" w:line="240" w:lineRule="auto"/>
        <w:contextualSpacing/>
        <w:rPr>
          <w:rFonts w:ascii="Arial" w:eastAsia="Arial" w:hAnsi="Arial" w:cs="Arial"/>
          <w:sz w:val="24"/>
          <w:szCs w:val="24"/>
        </w:rPr>
      </w:pPr>
      <w:r w:rsidRPr="00897501">
        <w:rPr>
          <w:rFonts w:ascii="Arial" w:eastAsia="Arial" w:hAnsi="Arial" w:cs="Arial"/>
          <w:sz w:val="24"/>
          <w:szCs w:val="24"/>
        </w:rPr>
        <w:t xml:space="preserve">DINIZ, Maria Helena. </w:t>
      </w:r>
      <w:r w:rsidRPr="00897501">
        <w:rPr>
          <w:rFonts w:ascii="Arial" w:eastAsia="Arial" w:hAnsi="Arial" w:cs="Arial"/>
          <w:b/>
          <w:sz w:val="24"/>
          <w:szCs w:val="24"/>
        </w:rPr>
        <w:t xml:space="preserve">Código </w:t>
      </w:r>
      <w:r w:rsidR="00207380">
        <w:rPr>
          <w:rFonts w:ascii="Arial" w:eastAsia="Arial" w:hAnsi="Arial" w:cs="Arial"/>
          <w:b/>
          <w:sz w:val="24"/>
          <w:szCs w:val="24"/>
        </w:rPr>
        <w:t>c</w:t>
      </w:r>
      <w:r w:rsidRPr="00897501">
        <w:rPr>
          <w:rFonts w:ascii="Arial" w:eastAsia="Arial" w:hAnsi="Arial" w:cs="Arial"/>
          <w:b/>
          <w:sz w:val="24"/>
          <w:szCs w:val="24"/>
        </w:rPr>
        <w:t>ivil de 1916. In: BITTAR, Eduardo C B (Org.). História do Direito Brasileiro:</w:t>
      </w:r>
      <w:r w:rsidRPr="00897501">
        <w:rPr>
          <w:rFonts w:ascii="Arial" w:eastAsia="Arial" w:hAnsi="Arial" w:cs="Arial"/>
          <w:sz w:val="24"/>
          <w:szCs w:val="24"/>
        </w:rPr>
        <w:t xml:space="preserve"> Leituras da Ordem Jurídica Nacional. 2ª ed. São Paulo: Atlas, 2010.</w:t>
      </w:r>
    </w:p>
    <w:p w:rsidR="003D3DFB" w:rsidRPr="00897501" w:rsidRDefault="003D3DFB" w:rsidP="00D566F1">
      <w:pPr>
        <w:spacing w:after="200" w:line="240" w:lineRule="auto"/>
        <w:contextualSpacing/>
        <w:rPr>
          <w:rFonts w:ascii="Arial" w:eastAsia="Arial" w:hAnsi="Arial" w:cs="Arial"/>
          <w:sz w:val="24"/>
          <w:szCs w:val="24"/>
        </w:rPr>
      </w:pPr>
    </w:p>
    <w:p w:rsidR="003D3DFB" w:rsidRPr="00897501" w:rsidRDefault="003D3DFB" w:rsidP="00D566F1">
      <w:pPr>
        <w:spacing w:after="200" w:line="240" w:lineRule="auto"/>
        <w:contextualSpacing/>
        <w:rPr>
          <w:rFonts w:ascii="Arial" w:eastAsia="Arial" w:hAnsi="Arial" w:cs="Arial"/>
          <w:color w:val="000000" w:themeColor="text1"/>
          <w:sz w:val="24"/>
          <w:szCs w:val="24"/>
        </w:rPr>
      </w:pPr>
      <w:r w:rsidRPr="00897501">
        <w:rPr>
          <w:rFonts w:ascii="Arial" w:hAnsi="Arial" w:cs="Arial"/>
          <w:b/>
          <w:color w:val="000000" w:themeColor="text1"/>
          <w:sz w:val="24"/>
          <w:szCs w:val="24"/>
          <w:shd w:val="clear" w:color="auto" w:fill="FFFFFF"/>
        </w:rPr>
        <w:lastRenderedPageBreak/>
        <w:t>Estatuto da Família. O que é?</w:t>
      </w:r>
      <w:r w:rsidRPr="00897501">
        <w:rPr>
          <w:rFonts w:ascii="Arial" w:hAnsi="Arial" w:cs="Arial"/>
          <w:color w:val="000000" w:themeColor="text1"/>
          <w:sz w:val="24"/>
          <w:szCs w:val="24"/>
          <w:shd w:val="clear" w:color="auto" w:fill="FFFFFF"/>
        </w:rPr>
        <w:t xml:space="preserve"> Disponível em: </w:t>
      </w:r>
      <w:hyperlink r:id="rId8" w:history="1">
        <w:r w:rsidRPr="00897501">
          <w:rPr>
            <w:rStyle w:val="Hyperlink"/>
            <w:rFonts w:ascii="Arial" w:eastAsia="Arial" w:hAnsi="Arial" w:cs="Arial"/>
            <w:color w:val="000000" w:themeColor="text1"/>
            <w:sz w:val="24"/>
            <w:szCs w:val="24"/>
            <w:u w:val="none"/>
          </w:rPr>
          <w:t>https://www.direito2.com.br/estatuto-da-familia-principais-ponto.pdf</w:t>
        </w:r>
      </w:hyperlink>
      <w:r w:rsidRPr="00897501">
        <w:rPr>
          <w:rFonts w:ascii="Arial" w:eastAsia="Arial" w:hAnsi="Arial" w:cs="Arial"/>
          <w:color w:val="000000" w:themeColor="text1"/>
          <w:sz w:val="24"/>
          <w:szCs w:val="24"/>
        </w:rPr>
        <w:t xml:space="preserve">. Acesso em </w:t>
      </w:r>
      <w:r w:rsidR="002C2279" w:rsidRPr="00897501">
        <w:rPr>
          <w:rFonts w:ascii="Arial" w:eastAsia="Arial" w:hAnsi="Arial" w:cs="Arial"/>
          <w:color w:val="000000" w:themeColor="text1"/>
          <w:sz w:val="24"/>
          <w:szCs w:val="24"/>
        </w:rPr>
        <w:t>01/11</w:t>
      </w:r>
      <w:r w:rsidRPr="00897501">
        <w:rPr>
          <w:rFonts w:ascii="Arial" w:eastAsia="Arial" w:hAnsi="Arial" w:cs="Arial"/>
          <w:color w:val="000000" w:themeColor="text1"/>
          <w:sz w:val="24"/>
          <w:szCs w:val="24"/>
        </w:rPr>
        <w:t>/202</w:t>
      </w:r>
      <w:r w:rsidR="002C2279" w:rsidRPr="00897501">
        <w:rPr>
          <w:rFonts w:ascii="Arial" w:eastAsia="Arial" w:hAnsi="Arial" w:cs="Arial"/>
          <w:color w:val="000000" w:themeColor="text1"/>
          <w:sz w:val="24"/>
          <w:szCs w:val="24"/>
        </w:rPr>
        <w:t>3</w:t>
      </w:r>
      <w:r w:rsidRPr="00897501">
        <w:rPr>
          <w:rFonts w:ascii="Arial" w:eastAsia="Arial" w:hAnsi="Arial" w:cs="Arial"/>
          <w:color w:val="000000" w:themeColor="text1"/>
          <w:sz w:val="24"/>
          <w:szCs w:val="24"/>
        </w:rPr>
        <w:t>.</w:t>
      </w: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p>
    <w:p w:rsidR="003D3DFB"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FREYRE, Gilberto. </w:t>
      </w:r>
      <w:r w:rsidRPr="00897501">
        <w:rPr>
          <w:rFonts w:ascii="Arial" w:hAnsi="Arial" w:cs="Arial"/>
          <w:b/>
          <w:sz w:val="24"/>
          <w:szCs w:val="24"/>
        </w:rPr>
        <w:t xml:space="preserve">Casa grande &amp; senzala. </w:t>
      </w:r>
      <w:r w:rsidRPr="00897501">
        <w:rPr>
          <w:rFonts w:ascii="Arial" w:hAnsi="Arial" w:cs="Arial"/>
          <w:sz w:val="24"/>
          <w:szCs w:val="24"/>
        </w:rPr>
        <w:t xml:space="preserve">34ª ed. Rio de Janeiro: </w:t>
      </w:r>
      <w:proofErr w:type="gramStart"/>
      <w:r w:rsidRPr="00897501">
        <w:rPr>
          <w:rFonts w:ascii="Arial" w:hAnsi="Arial" w:cs="Arial"/>
          <w:sz w:val="24"/>
          <w:szCs w:val="24"/>
        </w:rPr>
        <w:t>Record</w:t>
      </w:r>
      <w:proofErr w:type="gramEnd"/>
      <w:r w:rsidRPr="00897501">
        <w:rPr>
          <w:rFonts w:ascii="Arial" w:hAnsi="Arial" w:cs="Arial"/>
          <w:sz w:val="24"/>
          <w:szCs w:val="24"/>
        </w:rPr>
        <w:t>, 1992.</w:t>
      </w:r>
    </w:p>
    <w:p w:rsidR="00ED416D" w:rsidRDefault="00ED416D" w:rsidP="00D566F1">
      <w:pPr>
        <w:spacing w:after="200" w:line="240" w:lineRule="auto"/>
        <w:contextualSpacing/>
        <w:rPr>
          <w:rFonts w:ascii="Arial" w:hAnsi="Arial" w:cs="Arial"/>
          <w:sz w:val="24"/>
          <w:szCs w:val="24"/>
        </w:rPr>
      </w:pPr>
    </w:p>
    <w:p w:rsidR="00ED416D" w:rsidRPr="00897501" w:rsidRDefault="00ED416D" w:rsidP="00D566F1">
      <w:pPr>
        <w:autoSpaceDE w:val="0"/>
        <w:autoSpaceDN w:val="0"/>
        <w:adjustRightInd w:val="0"/>
        <w:spacing w:after="200" w:line="240" w:lineRule="auto"/>
        <w:contextualSpacing/>
        <w:rPr>
          <w:rStyle w:val="Fontepargpadro1"/>
          <w:rFonts w:ascii="Arial" w:hAnsi="Arial" w:cs="Arial"/>
          <w:color w:val="00000A"/>
          <w:sz w:val="24"/>
          <w:szCs w:val="24"/>
        </w:rPr>
      </w:pPr>
      <w:r w:rsidRPr="00897501">
        <w:rPr>
          <w:rStyle w:val="Fontepargpadro1"/>
          <w:rFonts w:ascii="Arial" w:hAnsi="Arial" w:cs="Arial"/>
          <w:color w:val="00000A"/>
          <w:sz w:val="24"/>
          <w:szCs w:val="24"/>
        </w:rPr>
        <w:t xml:space="preserve">GOMES, Laurentino. </w:t>
      </w:r>
      <w:r w:rsidRPr="00897501">
        <w:rPr>
          <w:rStyle w:val="Fontepargpadro1"/>
          <w:rFonts w:ascii="Arial" w:hAnsi="Arial" w:cs="Arial"/>
          <w:b/>
          <w:color w:val="00000A"/>
          <w:sz w:val="24"/>
          <w:szCs w:val="24"/>
        </w:rPr>
        <w:t xml:space="preserve">1808. Como uma rainha louca, um príncipe medroso e uma corte corrupta enganaram </w:t>
      </w:r>
      <w:proofErr w:type="gramStart"/>
      <w:r w:rsidRPr="00897501">
        <w:rPr>
          <w:rStyle w:val="Fontepargpadro1"/>
          <w:rFonts w:ascii="Arial" w:hAnsi="Arial" w:cs="Arial"/>
          <w:b/>
          <w:color w:val="00000A"/>
          <w:sz w:val="24"/>
          <w:szCs w:val="24"/>
        </w:rPr>
        <w:t>napoleão</w:t>
      </w:r>
      <w:proofErr w:type="gramEnd"/>
      <w:r w:rsidRPr="00897501">
        <w:rPr>
          <w:rStyle w:val="Fontepargpadro1"/>
          <w:rFonts w:ascii="Arial" w:hAnsi="Arial" w:cs="Arial"/>
          <w:b/>
          <w:color w:val="00000A"/>
          <w:sz w:val="24"/>
          <w:szCs w:val="24"/>
        </w:rPr>
        <w:t xml:space="preserve"> e mudaram a história do brasil e de </w:t>
      </w:r>
      <w:proofErr w:type="spellStart"/>
      <w:r w:rsidRPr="00897501">
        <w:rPr>
          <w:rStyle w:val="Fontepargpadro1"/>
          <w:rFonts w:ascii="Arial" w:hAnsi="Arial" w:cs="Arial"/>
          <w:b/>
          <w:color w:val="00000A"/>
          <w:sz w:val="24"/>
          <w:szCs w:val="24"/>
        </w:rPr>
        <w:t>portugal</w:t>
      </w:r>
      <w:proofErr w:type="spellEnd"/>
      <w:r w:rsidRPr="00897501">
        <w:rPr>
          <w:rStyle w:val="Fontepargpadro1"/>
          <w:rFonts w:ascii="Arial" w:hAnsi="Arial" w:cs="Arial"/>
          <w:b/>
          <w:color w:val="00000A"/>
          <w:sz w:val="24"/>
          <w:szCs w:val="24"/>
        </w:rPr>
        <w:t xml:space="preserve">. </w:t>
      </w:r>
      <w:r w:rsidRPr="00897501">
        <w:rPr>
          <w:rStyle w:val="Fontepargpadro1"/>
          <w:rFonts w:ascii="Arial" w:hAnsi="Arial" w:cs="Arial"/>
          <w:color w:val="00000A"/>
          <w:sz w:val="24"/>
          <w:szCs w:val="24"/>
        </w:rPr>
        <w:t xml:space="preserve">2. </w:t>
      </w:r>
      <w:proofErr w:type="gramStart"/>
      <w:r w:rsidRPr="00897501">
        <w:rPr>
          <w:rStyle w:val="Fontepargpadro1"/>
          <w:rFonts w:ascii="Arial" w:hAnsi="Arial" w:cs="Arial"/>
          <w:color w:val="00000A"/>
          <w:sz w:val="24"/>
          <w:szCs w:val="24"/>
        </w:rPr>
        <w:t>ed.</w:t>
      </w:r>
      <w:proofErr w:type="gramEnd"/>
      <w:r w:rsidRPr="00897501">
        <w:rPr>
          <w:rStyle w:val="Fontepargpadro1"/>
          <w:rFonts w:ascii="Arial" w:hAnsi="Arial" w:cs="Arial"/>
          <w:color w:val="00000A"/>
          <w:sz w:val="24"/>
          <w:szCs w:val="24"/>
        </w:rPr>
        <w:t xml:space="preserve"> São Paulo: Planeta, 2007.</w:t>
      </w:r>
    </w:p>
    <w:p w:rsidR="00ED416D" w:rsidRDefault="00ED416D" w:rsidP="00D566F1">
      <w:pPr>
        <w:spacing w:after="200" w:line="240" w:lineRule="auto"/>
        <w:contextualSpacing/>
        <w:rPr>
          <w:rFonts w:ascii="Arial" w:hAnsi="Arial" w:cs="Arial"/>
          <w:sz w:val="24"/>
          <w:szCs w:val="24"/>
        </w:rPr>
      </w:pPr>
    </w:p>
    <w:p w:rsidR="00ED416D" w:rsidRPr="00ED416D" w:rsidRDefault="00ED416D" w:rsidP="00D566F1">
      <w:pPr>
        <w:spacing w:after="200" w:line="240" w:lineRule="auto"/>
        <w:contextualSpacing/>
        <w:rPr>
          <w:rFonts w:ascii="Arial" w:hAnsi="Arial" w:cs="Arial"/>
          <w:sz w:val="24"/>
          <w:szCs w:val="24"/>
        </w:rPr>
      </w:pPr>
      <w:r w:rsidRPr="00ED416D">
        <w:rPr>
          <w:rFonts w:ascii="Arial" w:hAnsi="Arial" w:cs="Arial"/>
          <w:sz w:val="24"/>
          <w:szCs w:val="24"/>
        </w:rPr>
        <w:t xml:space="preserve">GRANATO, Eunice Ferreira Rodrigues. </w:t>
      </w:r>
      <w:r w:rsidRPr="00ED416D">
        <w:rPr>
          <w:rFonts w:ascii="Arial" w:hAnsi="Arial" w:cs="Arial"/>
          <w:b/>
          <w:bCs/>
          <w:sz w:val="24"/>
          <w:szCs w:val="24"/>
        </w:rPr>
        <w:t>Adoção</w:t>
      </w:r>
      <w:r w:rsidRPr="00ED416D">
        <w:rPr>
          <w:rFonts w:ascii="Arial" w:hAnsi="Arial" w:cs="Arial"/>
          <w:b/>
          <w:sz w:val="24"/>
          <w:szCs w:val="24"/>
        </w:rPr>
        <w:t>: doutrina e prática</w:t>
      </w:r>
      <w:r w:rsidRPr="00ED416D">
        <w:rPr>
          <w:rFonts w:ascii="Arial" w:hAnsi="Arial" w:cs="Arial"/>
          <w:sz w:val="24"/>
          <w:szCs w:val="24"/>
        </w:rPr>
        <w:t xml:space="preserve">. 2. </w:t>
      </w:r>
      <w:proofErr w:type="gramStart"/>
      <w:r w:rsidRPr="00ED416D">
        <w:rPr>
          <w:rFonts w:ascii="Arial" w:hAnsi="Arial" w:cs="Arial"/>
          <w:sz w:val="24"/>
          <w:szCs w:val="24"/>
        </w:rPr>
        <w:t>ed.</w:t>
      </w:r>
      <w:proofErr w:type="gramEnd"/>
      <w:r w:rsidRPr="00ED416D">
        <w:rPr>
          <w:rFonts w:ascii="Arial" w:hAnsi="Arial" w:cs="Arial"/>
          <w:sz w:val="24"/>
          <w:szCs w:val="24"/>
        </w:rPr>
        <w:t xml:space="preserve"> Curitiba: Juruá, 2010.</w:t>
      </w:r>
    </w:p>
    <w:p w:rsidR="003D3DFB" w:rsidRPr="00897501" w:rsidRDefault="003D3DFB" w:rsidP="00D566F1">
      <w:pPr>
        <w:spacing w:after="200" w:line="240" w:lineRule="auto"/>
        <w:contextualSpacing/>
        <w:rPr>
          <w:rFonts w:ascii="Arial"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hAnsi="Arial" w:cs="Arial"/>
          <w:sz w:val="24"/>
          <w:szCs w:val="24"/>
        </w:rPr>
      </w:pPr>
      <w:r w:rsidRPr="00897501">
        <w:rPr>
          <w:rFonts w:ascii="Arial" w:hAnsi="Arial" w:cs="Arial"/>
          <w:sz w:val="24"/>
          <w:szCs w:val="24"/>
        </w:rPr>
        <w:t xml:space="preserve">HOBBES, Thomas. </w:t>
      </w:r>
      <w:r w:rsidRPr="00897501">
        <w:rPr>
          <w:rFonts w:ascii="Arial" w:hAnsi="Arial" w:cs="Arial"/>
          <w:b/>
          <w:sz w:val="24"/>
          <w:szCs w:val="24"/>
        </w:rPr>
        <w:t>Leviatã, ou, matéria, forma e poder de um estado eclesiástico e civil</w:t>
      </w:r>
      <w:r w:rsidRPr="00897501">
        <w:rPr>
          <w:rFonts w:ascii="Arial" w:hAnsi="Arial" w:cs="Arial"/>
          <w:sz w:val="24"/>
          <w:szCs w:val="24"/>
        </w:rPr>
        <w:t xml:space="preserve">. 2 ed. São Paulo: Martins Fontes, 2008. </w:t>
      </w:r>
    </w:p>
    <w:p w:rsidR="003D3DFB" w:rsidRPr="00897501" w:rsidRDefault="003D3DFB" w:rsidP="00D566F1">
      <w:pPr>
        <w:autoSpaceDE w:val="0"/>
        <w:autoSpaceDN w:val="0"/>
        <w:adjustRightInd w:val="0"/>
        <w:spacing w:after="200" w:line="240" w:lineRule="auto"/>
        <w:contextualSpacing/>
        <w:rPr>
          <w:rFonts w:ascii="Arial"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hAnsi="Arial" w:cs="Arial"/>
          <w:sz w:val="24"/>
          <w:szCs w:val="24"/>
        </w:rPr>
      </w:pPr>
      <w:r w:rsidRPr="00897501">
        <w:rPr>
          <w:rFonts w:ascii="Arial" w:hAnsi="Arial" w:cs="Arial"/>
          <w:sz w:val="24"/>
          <w:szCs w:val="24"/>
        </w:rPr>
        <w:t xml:space="preserve">HOLANDA, Sérgio Buarque de. </w:t>
      </w:r>
      <w:r w:rsidRPr="00897501">
        <w:rPr>
          <w:rFonts w:ascii="Arial" w:hAnsi="Arial" w:cs="Arial"/>
          <w:b/>
          <w:sz w:val="24"/>
          <w:szCs w:val="24"/>
        </w:rPr>
        <w:t xml:space="preserve">Raízes do brasil. </w:t>
      </w:r>
      <w:r w:rsidRPr="00897501">
        <w:rPr>
          <w:rFonts w:ascii="Arial" w:hAnsi="Arial" w:cs="Arial"/>
          <w:sz w:val="24"/>
          <w:szCs w:val="24"/>
        </w:rPr>
        <w:t>26ª ed. São Paulo: Companhia das Letras, 1995.</w:t>
      </w:r>
    </w:p>
    <w:p w:rsidR="003D3DFB" w:rsidRPr="00897501" w:rsidRDefault="003D3DFB" w:rsidP="00D566F1">
      <w:pPr>
        <w:autoSpaceDE w:val="0"/>
        <w:autoSpaceDN w:val="0"/>
        <w:adjustRightInd w:val="0"/>
        <w:spacing w:after="200" w:line="240" w:lineRule="auto"/>
        <w:contextualSpacing/>
        <w:rPr>
          <w:rFonts w:ascii="Arial" w:hAnsi="Arial" w:cs="Arial"/>
          <w:sz w:val="24"/>
          <w:szCs w:val="24"/>
        </w:rPr>
      </w:pPr>
    </w:p>
    <w:p w:rsidR="003D3DFB" w:rsidRPr="00897501" w:rsidRDefault="003D3DFB" w:rsidP="00D566F1">
      <w:pPr>
        <w:autoSpaceDE w:val="0"/>
        <w:autoSpaceDN w:val="0"/>
        <w:adjustRightInd w:val="0"/>
        <w:spacing w:after="200" w:line="240" w:lineRule="auto"/>
        <w:contextualSpacing/>
        <w:rPr>
          <w:rStyle w:val="Fontepargpadro1"/>
          <w:rFonts w:ascii="Arial" w:hAnsi="Arial" w:cs="Arial"/>
          <w:color w:val="00000A"/>
          <w:sz w:val="24"/>
          <w:szCs w:val="24"/>
        </w:rPr>
      </w:pPr>
      <w:r w:rsidRPr="00897501">
        <w:rPr>
          <w:rStyle w:val="Fontepargpadro1"/>
          <w:rFonts w:ascii="Arial" w:hAnsi="Arial" w:cs="Arial"/>
          <w:color w:val="00000A"/>
          <w:sz w:val="24"/>
          <w:szCs w:val="24"/>
        </w:rPr>
        <w:t xml:space="preserve">KELSEN, Hans. </w:t>
      </w:r>
      <w:r w:rsidRPr="00897501">
        <w:rPr>
          <w:rStyle w:val="Fontepargpadro1"/>
          <w:rFonts w:ascii="Arial" w:hAnsi="Arial" w:cs="Arial"/>
          <w:b/>
          <w:color w:val="00000A"/>
          <w:sz w:val="24"/>
          <w:szCs w:val="24"/>
        </w:rPr>
        <w:t xml:space="preserve">Teoria pura do direito. </w:t>
      </w:r>
      <w:r w:rsidRPr="00897501">
        <w:rPr>
          <w:rStyle w:val="Fontepargpadro1"/>
          <w:rFonts w:ascii="Arial" w:hAnsi="Arial" w:cs="Arial"/>
          <w:color w:val="00000A"/>
          <w:sz w:val="24"/>
          <w:szCs w:val="24"/>
        </w:rPr>
        <w:t>6ª ed. São Paulo, 1998.</w:t>
      </w:r>
    </w:p>
    <w:p w:rsidR="003D3DFB" w:rsidRPr="00897501" w:rsidRDefault="003D3DFB" w:rsidP="00D566F1">
      <w:pPr>
        <w:autoSpaceDE w:val="0"/>
        <w:autoSpaceDN w:val="0"/>
        <w:adjustRightInd w:val="0"/>
        <w:spacing w:after="200" w:line="240" w:lineRule="auto"/>
        <w:contextualSpacing/>
        <w:rPr>
          <w:rStyle w:val="Fontepargpadro1"/>
          <w:rFonts w:ascii="Arial" w:hAnsi="Arial" w:cs="Arial"/>
          <w:color w:val="00000A"/>
          <w:sz w:val="24"/>
          <w:szCs w:val="24"/>
        </w:rPr>
      </w:pP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r w:rsidRPr="00897501">
        <w:rPr>
          <w:rFonts w:ascii="Arial" w:hAnsi="Arial" w:cs="Arial"/>
          <w:color w:val="000000"/>
          <w:sz w:val="24"/>
          <w:szCs w:val="24"/>
          <w:shd w:val="clear" w:color="auto" w:fill="FFFFFF"/>
        </w:rPr>
        <w:t>LÔBO, Paulo. </w:t>
      </w:r>
      <w:r w:rsidRPr="00897501">
        <w:rPr>
          <w:rStyle w:val="nfase"/>
          <w:rFonts w:ascii="Arial" w:hAnsi="Arial" w:cs="Arial"/>
          <w:b/>
          <w:i w:val="0"/>
          <w:color w:val="000000"/>
          <w:sz w:val="24"/>
          <w:szCs w:val="24"/>
          <w:bdr w:val="none" w:sz="0" w:space="0" w:color="auto" w:frame="1"/>
          <w:shd w:val="clear" w:color="auto" w:fill="FFFFFF"/>
        </w:rPr>
        <w:t>Direito civil: famílias</w:t>
      </w:r>
      <w:r w:rsidRPr="00897501">
        <w:rPr>
          <w:rFonts w:ascii="Arial" w:hAnsi="Arial" w:cs="Arial"/>
          <w:color w:val="000000"/>
          <w:sz w:val="24"/>
          <w:szCs w:val="24"/>
          <w:shd w:val="clear" w:color="auto" w:fill="FFFFFF"/>
        </w:rPr>
        <w:t xml:space="preserve"> 4. ed. – São Paulo: Saraiva, 2011. </w:t>
      </w:r>
    </w:p>
    <w:p w:rsidR="003D3DFB" w:rsidRPr="00897501" w:rsidRDefault="003D3DFB" w:rsidP="00D566F1">
      <w:pPr>
        <w:spacing w:after="200" w:line="240" w:lineRule="auto"/>
        <w:contextualSpacing/>
        <w:rPr>
          <w:rFonts w:ascii="Arial" w:hAnsi="Arial" w:cs="Arial"/>
          <w:color w:val="000000"/>
          <w:sz w:val="24"/>
          <w:szCs w:val="24"/>
          <w:shd w:val="clear" w:color="auto" w:fill="FFFFFF"/>
        </w:rPr>
      </w:pPr>
    </w:p>
    <w:p w:rsidR="003D3DFB" w:rsidRDefault="003D3DFB" w:rsidP="00D566F1">
      <w:pPr>
        <w:autoSpaceDE w:val="0"/>
        <w:autoSpaceDN w:val="0"/>
        <w:adjustRightInd w:val="0"/>
        <w:spacing w:after="200" w:line="240" w:lineRule="auto"/>
        <w:contextualSpacing/>
        <w:rPr>
          <w:rFonts w:ascii="Arial" w:hAnsi="Arial" w:cs="Arial"/>
          <w:sz w:val="24"/>
          <w:szCs w:val="24"/>
        </w:rPr>
      </w:pPr>
      <w:r w:rsidRPr="00897501">
        <w:rPr>
          <w:rFonts w:ascii="Arial" w:hAnsi="Arial" w:cs="Arial"/>
          <w:sz w:val="24"/>
          <w:szCs w:val="24"/>
        </w:rPr>
        <w:t xml:space="preserve">PEDROSA, Ronaldo Leite. </w:t>
      </w:r>
      <w:r w:rsidRPr="00897501">
        <w:rPr>
          <w:rFonts w:ascii="Arial" w:hAnsi="Arial" w:cs="Arial"/>
          <w:b/>
          <w:sz w:val="24"/>
          <w:szCs w:val="24"/>
        </w:rPr>
        <w:t>Direito em história.</w:t>
      </w:r>
      <w:r w:rsidRPr="00897501">
        <w:rPr>
          <w:rFonts w:ascii="Arial" w:hAnsi="Arial" w:cs="Arial"/>
          <w:sz w:val="24"/>
          <w:szCs w:val="24"/>
        </w:rPr>
        <w:t xml:space="preserve"> 4. ed. Nova Friburgo: Imagem Virtual, 2002.</w:t>
      </w:r>
    </w:p>
    <w:p w:rsidR="00DC5BCC" w:rsidRDefault="00DC5BCC" w:rsidP="00D566F1">
      <w:pPr>
        <w:autoSpaceDE w:val="0"/>
        <w:autoSpaceDN w:val="0"/>
        <w:adjustRightInd w:val="0"/>
        <w:spacing w:after="240" w:line="240" w:lineRule="auto"/>
        <w:contextualSpacing/>
        <w:rPr>
          <w:rFonts w:ascii="Arial" w:eastAsia="Times New Roman" w:hAnsi="Arial" w:cs="Arial"/>
          <w:sz w:val="24"/>
          <w:szCs w:val="24"/>
        </w:rPr>
      </w:pPr>
    </w:p>
    <w:p w:rsidR="00DC5BCC" w:rsidRDefault="00DC5BCC" w:rsidP="00D566F1">
      <w:pPr>
        <w:autoSpaceDE w:val="0"/>
        <w:autoSpaceDN w:val="0"/>
        <w:adjustRightInd w:val="0"/>
        <w:spacing w:after="240" w:line="240" w:lineRule="auto"/>
        <w:contextualSpacing/>
        <w:rPr>
          <w:rFonts w:ascii="Arial" w:eastAsia="Times New Roman" w:hAnsi="Arial" w:cs="Arial"/>
          <w:i/>
          <w:iCs/>
          <w:sz w:val="24"/>
          <w:szCs w:val="24"/>
        </w:rPr>
      </w:pPr>
      <w:r w:rsidRPr="006F0495">
        <w:rPr>
          <w:rFonts w:ascii="Arial" w:eastAsia="Times New Roman" w:hAnsi="Arial" w:cs="Arial"/>
          <w:sz w:val="24"/>
          <w:szCs w:val="24"/>
        </w:rPr>
        <w:t xml:space="preserve">PIOVESAN, Flávia. </w:t>
      </w:r>
      <w:r w:rsidRPr="006F0495">
        <w:rPr>
          <w:rFonts w:ascii="Arial" w:eastAsia="Times New Roman" w:hAnsi="Arial" w:cs="Arial"/>
          <w:b/>
          <w:iCs/>
          <w:sz w:val="24"/>
          <w:szCs w:val="24"/>
        </w:rPr>
        <w:t>Direitos humanos e o direito constitucional internacional.</w:t>
      </w:r>
      <w:r w:rsidRPr="006F0495">
        <w:rPr>
          <w:rFonts w:ascii="Arial" w:eastAsia="Times New Roman" w:hAnsi="Arial" w:cs="Arial"/>
          <w:i/>
          <w:iCs/>
          <w:sz w:val="24"/>
          <w:szCs w:val="24"/>
        </w:rPr>
        <w:t xml:space="preserve"> </w:t>
      </w:r>
    </w:p>
    <w:p w:rsidR="00DC5BCC" w:rsidRDefault="00DC5BCC" w:rsidP="00D566F1">
      <w:pPr>
        <w:autoSpaceDE w:val="0"/>
        <w:autoSpaceDN w:val="0"/>
        <w:adjustRightInd w:val="0"/>
        <w:spacing w:after="240" w:line="240" w:lineRule="auto"/>
        <w:contextualSpacing/>
        <w:rPr>
          <w:rFonts w:ascii="Arial" w:eastAsia="Times New Roman" w:hAnsi="Arial" w:cs="Arial"/>
          <w:sz w:val="24"/>
          <w:szCs w:val="24"/>
        </w:rPr>
      </w:pPr>
      <w:r w:rsidRPr="006F0495">
        <w:rPr>
          <w:rFonts w:ascii="Arial" w:eastAsia="Times New Roman" w:hAnsi="Arial" w:cs="Arial"/>
          <w:sz w:val="24"/>
          <w:szCs w:val="24"/>
        </w:rPr>
        <w:t>São Paulo: Max Limonad, 2003.</w:t>
      </w:r>
    </w:p>
    <w:p w:rsidR="003D3DFB" w:rsidRPr="00897501" w:rsidRDefault="003D3DFB" w:rsidP="00D566F1">
      <w:pPr>
        <w:autoSpaceDE w:val="0"/>
        <w:autoSpaceDN w:val="0"/>
        <w:adjustRightInd w:val="0"/>
        <w:spacing w:after="200" w:line="240" w:lineRule="auto"/>
        <w:contextualSpacing/>
        <w:rPr>
          <w:rFonts w:ascii="Arial"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r w:rsidRPr="00897501">
        <w:rPr>
          <w:rFonts w:ascii="Arial" w:eastAsia="Times New Roman" w:hAnsi="Arial" w:cs="Arial"/>
          <w:sz w:val="24"/>
          <w:szCs w:val="24"/>
        </w:rPr>
        <w:t xml:space="preserve">REALE, Miguel. </w:t>
      </w:r>
      <w:r w:rsidRPr="00897501">
        <w:rPr>
          <w:rFonts w:ascii="Arial" w:eastAsia="Times New Roman" w:hAnsi="Arial" w:cs="Arial"/>
          <w:b/>
          <w:sz w:val="24"/>
          <w:szCs w:val="24"/>
        </w:rPr>
        <w:t xml:space="preserve">Fundamentos do direito. </w:t>
      </w:r>
      <w:r w:rsidRPr="00897501">
        <w:rPr>
          <w:rFonts w:ascii="Arial" w:eastAsia="Times New Roman" w:hAnsi="Arial" w:cs="Arial"/>
          <w:sz w:val="24"/>
          <w:szCs w:val="24"/>
        </w:rPr>
        <w:t>3ª ed. São Paulo: Revista dos Tribunais, 1998.</w:t>
      </w: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r w:rsidRPr="00897501">
        <w:rPr>
          <w:rFonts w:ascii="Arial" w:eastAsia="Times New Roman" w:hAnsi="Arial" w:cs="Arial"/>
          <w:sz w:val="24"/>
          <w:szCs w:val="24"/>
        </w:rPr>
        <w:t xml:space="preserve">SANTOS, Vera Maria dos. </w:t>
      </w:r>
      <w:r w:rsidRPr="00897501">
        <w:rPr>
          <w:rFonts w:ascii="Arial" w:eastAsia="Times New Roman" w:hAnsi="Arial" w:cs="Arial"/>
          <w:b/>
          <w:sz w:val="24"/>
          <w:szCs w:val="24"/>
        </w:rPr>
        <w:t>As mulheres de posses.</w:t>
      </w:r>
      <w:r w:rsidRPr="00897501">
        <w:rPr>
          <w:rFonts w:ascii="Arial" w:eastAsia="Times New Roman" w:hAnsi="Arial" w:cs="Arial"/>
          <w:sz w:val="24"/>
          <w:szCs w:val="24"/>
        </w:rPr>
        <w:t xml:space="preserve">1ª ed. Fortaleza: Imprece, 2016. </w:t>
      </w: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r w:rsidRPr="00897501">
        <w:rPr>
          <w:rFonts w:ascii="Arial" w:eastAsia="Times New Roman" w:hAnsi="Arial" w:cs="Arial"/>
          <w:sz w:val="24"/>
          <w:szCs w:val="24"/>
        </w:rPr>
        <w:t>SILVA, Carlos Nascimento.</w:t>
      </w:r>
      <w:r w:rsidRPr="00897501">
        <w:rPr>
          <w:rFonts w:ascii="Arial" w:eastAsia="Times New Roman" w:hAnsi="Arial" w:cs="Arial"/>
          <w:b/>
          <w:sz w:val="24"/>
          <w:szCs w:val="24"/>
        </w:rPr>
        <w:t xml:space="preserve"> A casa da palma. </w:t>
      </w:r>
      <w:r w:rsidRPr="00897501">
        <w:rPr>
          <w:rFonts w:ascii="Arial" w:eastAsia="Times New Roman" w:hAnsi="Arial" w:cs="Arial"/>
          <w:sz w:val="24"/>
          <w:szCs w:val="24"/>
        </w:rPr>
        <w:t>2ª ed. Rio de Janeiro: Relume Dumará, 1995.</w:t>
      </w:r>
    </w:p>
    <w:p w:rsidR="003D3DFB" w:rsidRPr="00897501" w:rsidRDefault="003D3DFB" w:rsidP="00D566F1">
      <w:pPr>
        <w:autoSpaceDE w:val="0"/>
        <w:autoSpaceDN w:val="0"/>
        <w:adjustRightInd w:val="0"/>
        <w:spacing w:after="200" w:line="240" w:lineRule="auto"/>
        <w:contextualSpacing/>
        <w:rPr>
          <w:rFonts w:ascii="Arial" w:eastAsia="Times New Roman" w:hAnsi="Arial" w:cs="Arial"/>
          <w:sz w:val="24"/>
          <w:szCs w:val="24"/>
        </w:rPr>
      </w:pPr>
    </w:p>
    <w:p w:rsidR="003D3DFB"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VILLA, Marco Antonio. </w:t>
      </w:r>
      <w:r w:rsidRPr="00897501">
        <w:rPr>
          <w:rFonts w:ascii="Arial" w:hAnsi="Arial" w:cs="Arial"/>
          <w:b/>
          <w:sz w:val="24"/>
          <w:szCs w:val="24"/>
        </w:rPr>
        <w:t xml:space="preserve">História das constituições brasileiras. </w:t>
      </w:r>
      <w:r w:rsidRPr="00897501">
        <w:rPr>
          <w:rFonts w:ascii="Arial" w:hAnsi="Arial" w:cs="Arial"/>
          <w:sz w:val="24"/>
          <w:szCs w:val="24"/>
        </w:rPr>
        <w:t>1 ed. São Paulo: Leya, 2011.</w:t>
      </w:r>
    </w:p>
    <w:p w:rsidR="003D3DFB" w:rsidRPr="00897501" w:rsidRDefault="003D3DFB" w:rsidP="00D566F1">
      <w:pPr>
        <w:spacing w:after="200" w:line="240" w:lineRule="auto"/>
        <w:contextualSpacing/>
        <w:rPr>
          <w:rStyle w:val="Fontepargpadro1"/>
          <w:rFonts w:ascii="Arial" w:hAnsi="Arial" w:cs="Arial"/>
          <w:sz w:val="24"/>
          <w:szCs w:val="24"/>
        </w:rPr>
      </w:pPr>
    </w:p>
    <w:p w:rsidR="003D3DFB" w:rsidRPr="00897501" w:rsidRDefault="003D3DFB" w:rsidP="00D566F1">
      <w:pPr>
        <w:spacing w:after="200" w:line="240" w:lineRule="auto"/>
        <w:contextualSpacing/>
        <w:rPr>
          <w:rStyle w:val="Fontepargpadro1"/>
          <w:rFonts w:ascii="Arial" w:hAnsi="Arial" w:cs="Arial"/>
          <w:color w:val="00000A"/>
          <w:sz w:val="24"/>
          <w:szCs w:val="24"/>
        </w:rPr>
      </w:pPr>
      <w:r w:rsidRPr="00897501">
        <w:rPr>
          <w:rStyle w:val="Fontepargpadro1"/>
          <w:rFonts w:ascii="Arial" w:hAnsi="Arial" w:cs="Arial"/>
          <w:color w:val="00000A"/>
          <w:sz w:val="24"/>
          <w:szCs w:val="24"/>
        </w:rPr>
        <w:t>WEHLING, Arno. WEHLING, Maria José C. M.</w:t>
      </w:r>
      <w:r w:rsidRPr="00897501">
        <w:rPr>
          <w:rStyle w:val="Fontepargpadro1"/>
          <w:rFonts w:ascii="Arial" w:hAnsi="Arial" w:cs="Arial"/>
          <w:b/>
          <w:color w:val="00000A"/>
          <w:sz w:val="24"/>
          <w:szCs w:val="24"/>
        </w:rPr>
        <w:t xml:space="preserve"> Formação do brasil colonial.</w:t>
      </w:r>
      <w:r w:rsidRPr="00897501">
        <w:rPr>
          <w:rStyle w:val="Fontepargpadro1"/>
          <w:rFonts w:ascii="Arial" w:hAnsi="Arial" w:cs="Arial"/>
          <w:color w:val="00000A"/>
          <w:sz w:val="24"/>
          <w:szCs w:val="24"/>
        </w:rPr>
        <w:t xml:space="preserve"> 2 ed. Rio de Janeiro: Nova Fronteira, 1999.</w:t>
      </w:r>
    </w:p>
    <w:p w:rsidR="003D3DFB" w:rsidRPr="00897501" w:rsidRDefault="003D3DFB" w:rsidP="00D566F1">
      <w:pPr>
        <w:spacing w:after="200" w:line="240" w:lineRule="auto"/>
        <w:contextualSpacing/>
        <w:rPr>
          <w:rStyle w:val="Fontepargpadro1"/>
          <w:rFonts w:ascii="Arial" w:hAnsi="Arial" w:cs="Arial"/>
          <w:color w:val="00000A"/>
          <w:sz w:val="24"/>
          <w:szCs w:val="24"/>
        </w:rPr>
      </w:pPr>
    </w:p>
    <w:p w:rsidR="00E63C5A" w:rsidRPr="00897501" w:rsidRDefault="003D3DFB" w:rsidP="00D566F1">
      <w:pPr>
        <w:spacing w:after="200" w:line="240" w:lineRule="auto"/>
        <w:contextualSpacing/>
        <w:rPr>
          <w:rFonts w:ascii="Arial" w:hAnsi="Arial" w:cs="Arial"/>
          <w:sz w:val="24"/>
          <w:szCs w:val="24"/>
        </w:rPr>
      </w:pPr>
      <w:r w:rsidRPr="00897501">
        <w:rPr>
          <w:rFonts w:ascii="Arial" w:hAnsi="Arial" w:cs="Arial"/>
          <w:sz w:val="24"/>
          <w:szCs w:val="24"/>
        </w:rPr>
        <w:t xml:space="preserve">WOLKMER, Antônio Carlos Wolkmer. </w:t>
      </w:r>
      <w:r w:rsidRPr="00897501">
        <w:rPr>
          <w:rFonts w:ascii="Arial" w:hAnsi="Arial" w:cs="Arial"/>
          <w:b/>
          <w:sz w:val="24"/>
          <w:szCs w:val="24"/>
        </w:rPr>
        <w:t>O direito nas sociedades primitivas, In: fundamentos de história do Direito.</w:t>
      </w:r>
      <w:r w:rsidRPr="00897501">
        <w:rPr>
          <w:rFonts w:ascii="Arial" w:hAnsi="Arial" w:cs="Arial"/>
          <w:sz w:val="24"/>
          <w:szCs w:val="24"/>
        </w:rPr>
        <w:t xml:space="preserve"> Belo Horizonte: Del Rey, 1996.</w:t>
      </w:r>
    </w:p>
    <w:sectPr w:rsidR="00E63C5A" w:rsidRPr="00897501" w:rsidSect="00B46AC8">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C53" w:rsidRDefault="006A5C53">
      <w:pPr>
        <w:spacing w:after="0" w:line="240" w:lineRule="auto"/>
      </w:pPr>
      <w:r>
        <w:separator/>
      </w:r>
    </w:p>
  </w:endnote>
  <w:endnote w:type="continuationSeparator" w:id="0">
    <w:p w:rsidR="006A5C53" w:rsidRDefault="006A5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C53" w:rsidRDefault="006A5C53">
      <w:pPr>
        <w:spacing w:after="0" w:line="240" w:lineRule="auto"/>
      </w:pPr>
      <w:r>
        <w:separator/>
      </w:r>
    </w:p>
  </w:footnote>
  <w:footnote w:type="continuationSeparator" w:id="0">
    <w:p w:rsidR="006A5C53" w:rsidRDefault="006A5C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63003"/>
      <w:docPartObj>
        <w:docPartGallery w:val="Page Numbers (Top of Page)"/>
        <w:docPartUnique/>
      </w:docPartObj>
    </w:sdtPr>
    <w:sdtEndPr/>
    <w:sdtContent>
      <w:p w:rsidR="00036E05" w:rsidRDefault="00036E05">
        <w:pPr>
          <w:pStyle w:val="Cabealho"/>
          <w:jc w:val="right"/>
        </w:pPr>
      </w:p>
      <w:p w:rsidR="00036E05" w:rsidRDefault="006A5C53">
        <w:pPr>
          <w:pStyle w:val="Cabealho"/>
          <w:jc w:val="right"/>
        </w:pPr>
      </w:p>
    </w:sdtContent>
  </w:sdt>
  <w:p w:rsidR="00036E05" w:rsidRDefault="00036E05">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3169"/>
    <w:multiLevelType w:val="hybridMultilevel"/>
    <w:tmpl w:val="2C52CCE8"/>
    <w:lvl w:ilvl="0" w:tplc="626C465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8E4B54"/>
    <w:multiLevelType w:val="hybridMultilevel"/>
    <w:tmpl w:val="1DE40D00"/>
    <w:lvl w:ilvl="0" w:tplc="3082406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39B3F74"/>
    <w:multiLevelType w:val="hybridMultilevel"/>
    <w:tmpl w:val="72D25588"/>
    <w:lvl w:ilvl="0" w:tplc="D256E81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FB"/>
    <w:rsid w:val="00032F46"/>
    <w:rsid w:val="00036E05"/>
    <w:rsid w:val="000E0A66"/>
    <w:rsid w:val="00130FBA"/>
    <w:rsid w:val="001638DE"/>
    <w:rsid w:val="00192737"/>
    <w:rsid w:val="002041E3"/>
    <w:rsid w:val="00207380"/>
    <w:rsid w:val="00260F1E"/>
    <w:rsid w:val="002C2279"/>
    <w:rsid w:val="003744EF"/>
    <w:rsid w:val="003D3DFB"/>
    <w:rsid w:val="003E2275"/>
    <w:rsid w:val="003F43E6"/>
    <w:rsid w:val="004115D1"/>
    <w:rsid w:val="004A25A7"/>
    <w:rsid w:val="004F45E2"/>
    <w:rsid w:val="00501810"/>
    <w:rsid w:val="00512980"/>
    <w:rsid w:val="005B775D"/>
    <w:rsid w:val="005E10A4"/>
    <w:rsid w:val="00641F2C"/>
    <w:rsid w:val="006A5C53"/>
    <w:rsid w:val="00700E16"/>
    <w:rsid w:val="007229B5"/>
    <w:rsid w:val="00751389"/>
    <w:rsid w:val="007B112C"/>
    <w:rsid w:val="007D4C27"/>
    <w:rsid w:val="008003C8"/>
    <w:rsid w:val="00847939"/>
    <w:rsid w:val="008610F0"/>
    <w:rsid w:val="00897501"/>
    <w:rsid w:val="008F0A7B"/>
    <w:rsid w:val="00900D93"/>
    <w:rsid w:val="00991437"/>
    <w:rsid w:val="009A0C61"/>
    <w:rsid w:val="009B0688"/>
    <w:rsid w:val="00A85B6F"/>
    <w:rsid w:val="00AA4FF2"/>
    <w:rsid w:val="00AF31EC"/>
    <w:rsid w:val="00B15031"/>
    <w:rsid w:val="00B46AC8"/>
    <w:rsid w:val="00B941C4"/>
    <w:rsid w:val="00BD429F"/>
    <w:rsid w:val="00BD48D5"/>
    <w:rsid w:val="00C035EE"/>
    <w:rsid w:val="00C04B82"/>
    <w:rsid w:val="00C33A7B"/>
    <w:rsid w:val="00C941FF"/>
    <w:rsid w:val="00CC0487"/>
    <w:rsid w:val="00D566F1"/>
    <w:rsid w:val="00D70EA5"/>
    <w:rsid w:val="00DC5BCC"/>
    <w:rsid w:val="00DE4284"/>
    <w:rsid w:val="00E02EBB"/>
    <w:rsid w:val="00E63C5A"/>
    <w:rsid w:val="00E834D0"/>
    <w:rsid w:val="00E86E8D"/>
    <w:rsid w:val="00EB0266"/>
    <w:rsid w:val="00EB3A15"/>
    <w:rsid w:val="00EB733E"/>
    <w:rsid w:val="00ED416D"/>
    <w:rsid w:val="00F614E6"/>
    <w:rsid w:val="00F7600E"/>
    <w:rsid w:val="00F81D54"/>
    <w:rsid w:val="00FD39E8"/>
    <w:rsid w:val="00FF4D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3DFB"/>
    <w:pPr>
      <w:spacing w:after="160" w:line="259" w:lineRule="auto"/>
      <w:jc w:val="left"/>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3D3DFB"/>
    <w:pPr>
      <w:suppressAutoHyphens/>
      <w:spacing w:before="120" w:after="240" w:line="240" w:lineRule="auto"/>
      <w:ind w:left="2268"/>
      <w:jc w:val="both"/>
    </w:pPr>
    <w:rPr>
      <w:rFonts w:ascii="Arial" w:eastAsia="Times New Roman" w:hAnsi="Arial"/>
      <w:color w:val="000000"/>
      <w:sz w:val="20"/>
      <w:lang w:val="pt-PT" w:eastAsia="ar-SA"/>
    </w:rPr>
  </w:style>
  <w:style w:type="character" w:customStyle="1" w:styleId="CitaoChar">
    <w:name w:val="Citação Char"/>
    <w:basedOn w:val="Fontepargpadro"/>
    <w:link w:val="Citao"/>
    <w:rsid w:val="003D3DFB"/>
    <w:rPr>
      <w:rFonts w:ascii="Arial" w:eastAsia="Times New Roman" w:hAnsi="Arial" w:cs="Calibri"/>
      <w:color w:val="000000"/>
      <w:sz w:val="20"/>
      <w:lang w:val="pt-PT" w:eastAsia="ar-SA"/>
    </w:rPr>
  </w:style>
  <w:style w:type="paragraph" w:styleId="PargrafodaLista">
    <w:name w:val="List Paragraph"/>
    <w:basedOn w:val="Normal"/>
    <w:uiPriority w:val="34"/>
    <w:qFormat/>
    <w:rsid w:val="003D3DFB"/>
    <w:pPr>
      <w:ind w:left="720"/>
      <w:contextualSpacing/>
    </w:pPr>
  </w:style>
  <w:style w:type="paragraph" w:styleId="NormalWeb">
    <w:name w:val="Normal (Web)"/>
    <w:basedOn w:val="Normal"/>
    <w:uiPriority w:val="99"/>
    <w:unhideWhenUsed/>
    <w:rsid w:val="003D3DF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3D3DFB"/>
    <w:rPr>
      <w:i/>
      <w:iCs/>
    </w:rPr>
  </w:style>
  <w:style w:type="character" w:customStyle="1" w:styleId="Fontepargpadro1">
    <w:name w:val="Fonte parág. padrão1"/>
    <w:rsid w:val="003D3DFB"/>
  </w:style>
  <w:style w:type="character" w:styleId="Hyperlink">
    <w:name w:val="Hyperlink"/>
    <w:basedOn w:val="Fontepargpadro"/>
    <w:uiPriority w:val="99"/>
    <w:unhideWhenUsed/>
    <w:rsid w:val="003D3DFB"/>
    <w:rPr>
      <w:color w:val="0000FF" w:themeColor="hyperlink"/>
      <w:u w:val="single"/>
    </w:rPr>
  </w:style>
  <w:style w:type="paragraph" w:styleId="Cabealho">
    <w:name w:val="header"/>
    <w:basedOn w:val="Normal"/>
    <w:link w:val="CabealhoChar"/>
    <w:uiPriority w:val="99"/>
    <w:unhideWhenUsed/>
    <w:rsid w:val="003D3D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DFB"/>
    <w:rPr>
      <w:rFonts w:ascii="Calibri" w:eastAsia="Calibri" w:hAnsi="Calibri" w:cs="Calibri"/>
      <w:lang w:eastAsia="pt-BR"/>
    </w:rPr>
  </w:style>
  <w:style w:type="paragraph" w:customStyle="1" w:styleId="Standard">
    <w:name w:val="Standard"/>
    <w:rsid w:val="004115D1"/>
    <w:pPr>
      <w:widowControl w:val="0"/>
      <w:suppressAutoHyphens/>
      <w:autoSpaceDN w:val="0"/>
      <w:spacing w:after="0" w:line="240" w:lineRule="auto"/>
      <w:jc w:val="left"/>
      <w:textAlignment w:val="baseline"/>
    </w:pPr>
    <w:rPr>
      <w:rFonts w:ascii="Liberation Serif" w:eastAsia="SimSun" w:hAnsi="Liberation Serif" w:cs="Mangal"/>
      <w:kern w:val="3"/>
      <w:sz w:val="24"/>
      <w:szCs w:val="24"/>
      <w:lang w:eastAsia="zh-CN" w:bidi="hi-IN"/>
    </w:rPr>
  </w:style>
  <w:style w:type="paragraph" w:customStyle="1" w:styleId="Default">
    <w:name w:val="Default"/>
    <w:rsid w:val="004115D1"/>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D3DFB"/>
    <w:pPr>
      <w:spacing w:after="160" w:line="259" w:lineRule="auto"/>
      <w:jc w:val="left"/>
    </w:pPr>
    <w:rPr>
      <w:rFonts w:ascii="Calibri" w:eastAsia="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3D3DFB"/>
    <w:pPr>
      <w:suppressAutoHyphens/>
      <w:spacing w:before="120" w:after="240" w:line="240" w:lineRule="auto"/>
      <w:ind w:left="2268"/>
      <w:jc w:val="both"/>
    </w:pPr>
    <w:rPr>
      <w:rFonts w:ascii="Arial" w:eastAsia="Times New Roman" w:hAnsi="Arial"/>
      <w:color w:val="000000"/>
      <w:sz w:val="20"/>
      <w:lang w:val="pt-PT" w:eastAsia="ar-SA"/>
    </w:rPr>
  </w:style>
  <w:style w:type="character" w:customStyle="1" w:styleId="CitaoChar">
    <w:name w:val="Citação Char"/>
    <w:basedOn w:val="Fontepargpadro"/>
    <w:link w:val="Citao"/>
    <w:rsid w:val="003D3DFB"/>
    <w:rPr>
      <w:rFonts w:ascii="Arial" w:eastAsia="Times New Roman" w:hAnsi="Arial" w:cs="Calibri"/>
      <w:color w:val="000000"/>
      <w:sz w:val="20"/>
      <w:lang w:val="pt-PT" w:eastAsia="ar-SA"/>
    </w:rPr>
  </w:style>
  <w:style w:type="paragraph" w:styleId="PargrafodaLista">
    <w:name w:val="List Paragraph"/>
    <w:basedOn w:val="Normal"/>
    <w:uiPriority w:val="34"/>
    <w:qFormat/>
    <w:rsid w:val="003D3DFB"/>
    <w:pPr>
      <w:ind w:left="720"/>
      <w:contextualSpacing/>
    </w:pPr>
  </w:style>
  <w:style w:type="paragraph" w:styleId="NormalWeb">
    <w:name w:val="Normal (Web)"/>
    <w:basedOn w:val="Normal"/>
    <w:uiPriority w:val="99"/>
    <w:unhideWhenUsed/>
    <w:rsid w:val="003D3DF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3D3DFB"/>
    <w:rPr>
      <w:i/>
      <w:iCs/>
    </w:rPr>
  </w:style>
  <w:style w:type="character" w:customStyle="1" w:styleId="Fontepargpadro1">
    <w:name w:val="Fonte parág. padrão1"/>
    <w:rsid w:val="003D3DFB"/>
  </w:style>
  <w:style w:type="character" w:styleId="Hyperlink">
    <w:name w:val="Hyperlink"/>
    <w:basedOn w:val="Fontepargpadro"/>
    <w:uiPriority w:val="99"/>
    <w:unhideWhenUsed/>
    <w:rsid w:val="003D3DFB"/>
    <w:rPr>
      <w:color w:val="0000FF" w:themeColor="hyperlink"/>
      <w:u w:val="single"/>
    </w:rPr>
  </w:style>
  <w:style w:type="paragraph" w:styleId="Cabealho">
    <w:name w:val="header"/>
    <w:basedOn w:val="Normal"/>
    <w:link w:val="CabealhoChar"/>
    <w:uiPriority w:val="99"/>
    <w:unhideWhenUsed/>
    <w:rsid w:val="003D3D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DFB"/>
    <w:rPr>
      <w:rFonts w:ascii="Calibri" w:eastAsia="Calibri" w:hAnsi="Calibri" w:cs="Calibri"/>
      <w:lang w:eastAsia="pt-BR"/>
    </w:rPr>
  </w:style>
  <w:style w:type="paragraph" w:customStyle="1" w:styleId="Standard">
    <w:name w:val="Standard"/>
    <w:rsid w:val="004115D1"/>
    <w:pPr>
      <w:widowControl w:val="0"/>
      <w:suppressAutoHyphens/>
      <w:autoSpaceDN w:val="0"/>
      <w:spacing w:after="0" w:line="240" w:lineRule="auto"/>
      <w:jc w:val="left"/>
      <w:textAlignment w:val="baseline"/>
    </w:pPr>
    <w:rPr>
      <w:rFonts w:ascii="Liberation Serif" w:eastAsia="SimSun" w:hAnsi="Liberation Serif" w:cs="Mangal"/>
      <w:kern w:val="3"/>
      <w:sz w:val="24"/>
      <w:szCs w:val="24"/>
      <w:lang w:eastAsia="zh-CN" w:bidi="hi-IN"/>
    </w:rPr>
  </w:style>
  <w:style w:type="paragraph" w:customStyle="1" w:styleId="Default">
    <w:name w:val="Default"/>
    <w:rsid w:val="004115D1"/>
    <w:pPr>
      <w:autoSpaceDE w:val="0"/>
      <w:autoSpaceDN w:val="0"/>
      <w:adjustRightInd w:val="0"/>
      <w:spacing w:after="0"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eito2.com.br/estatuto-da-familia-principais-ponto.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27</Pages>
  <Words>7483</Words>
  <Characters>40412</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dc:creator>
  <cp:lastModifiedBy>ROGÉRIO</cp:lastModifiedBy>
  <cp:revision>10</cp:revision>
  <dcterms:created xsi:type="dcterms:W3CDTF">2023-11-07T20:47:00Z</dcterms:created>
  <dcterms:modified xsi:type="dcterms:W3CDTF">2023-11-08T13:11:00Z</dcterms:modified>
</cp:coreProperties>
</file>