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444" w:rsidRPr="00F539D6" w:rsidRDefault="00051444" w:rsidP="001B758A">
      <w:pPr>
        <w:spacing w:line="360" w:lineRule="auto"/>
        <w:rPr>
          <w:rFonts w:ascii="Times New Roman" w:hAnsi="Times New Roman" w:cs="Times New Roman"/>
          <w:b/>
          <w:sz w:val="24"/>
          <w:szCs w:val="24"/>
        </w:rPr>
      </w:pPr>
      <w:proofErr w:type="spellStart"/>
      <w:r w:rsidRPr="00F539D6">
        <w:rPr>
          <w:rFonts w:ascii="Times New Roman" w:hAnsi="Times New Roman" w:cs="Times New Roman"/>
          <w:b/>
          <w:sz w:val="24"/>
          <w:szCs w:val="24"/>
        </w:rPr>
        <w:t>UNIFACISA</w:t>
      </w:r>
      <w:proofErr w:type="spellEnd"/>
      <w:r w:rsidRPr="00F539D6">
        <w:rPr>
          <w:rFonts w:ascii="Times New Roman" w:hAnsi="Times New Roman" w:cs="Times New Roman"/>
          <w:b/>
          <w:sz w:val="24"/>
          <w:szCs w:val="24"/>
        </w:rPr>
        <w:t xml:space="preserve"> – CENTRO UNIVERSITÁRIO</w:t>
      </w:r>
    </w:p>
    <w:p w:rsidR="00051444" w:rsidRPr="00F539D6" w:rsidRDefault="00051444" w:rsidP="001B758A">
      <w:pPr>
        <w:spacing w:line="360" w:lineRule="auto"/>
        <w:rPr>
          <w:rFonts w:ascii="Times New Roman" w:hAnsi="Times New Roman" w:cs="Times New Roman"/>
          <w:b/>
          <w:sz w:val="24"/>
          <w:szCs w:val="24"/>
        </w:rPr>
      </w:pPr>
      <w:proofErr w:type="spellStart"/>
      <w:r w:rsidRPr="00F539D6">
        <w:rPr>
          <w:rFonts w:ascii="Times New Roman" w:hAnsi="Times New Roman" w:cs="Times New Roman"/>
          <w:b/>
          <w:sz w:val="24"/>
          <w:szCs w:val="24"/>
        </w:rPr>
        <w:t>CESED</w:t>
      </w:r>
      <w:proofErr w:type="spellEnd"/>
      <w:r w:rsidRPr="00F539D6">
        <w:rPr>
          <w:rFonts w:ascii="Times New Roman" w:hAnsi="Times New Roman" w:cs="Times New Roman"/>
          <w:b/>
          <w:sz w:val="24"/>
          <w:szCs w:val="24"/>
        </w:rPr>
        <w:t xml:space="preserve"> - CENTRO DE ENSINO SUPERIOR E DESENVOLVIMENTO</w:t>
      </w:r>
    </w:p>
    <w:p w:rsidR="006628B0" w:rsidRPr="00F539D6" w:rsidRDefault="00051444" w:rsidP="001B758A">
      <w:pPr>
        <w:spacing w:line="360" w:lineRule="auto"/>
        <w:rPr>
          <w:rFonts w:ascii="Times New Roman" w:hAnsi="Times New Roman" w:cs="Times New Roman"/>
          <w:sz w:val="24"/>
          <w:szCs w:val="24"/>
        </w:rPr>
      </w:pPr>
      <w:r w:rsidRPr="00F539D6">
        <w:rPr>
          <w:rFonts w:ascii="Times New Roman" w:hAnsi="Times New Roman" w:cs="Times New Roman"/>
          <w:b/>
          <w:sz w:val="24"/>
          <w:szCs w:val="24"/>
        </w:rPr>
        <w:t>CURSO DE DIREITO</w:t>
      </w:r>
    </w:p>
    <w:p w:rsidR="0083677F" w:rsidRPr="00F539D6" w:rsidRDefault="0083677F" w:rsidP="001B758A">
      <w:pPr>
        <w:spacing w:line="360" w:lineRule="auto"/>
        <w:rPr>
          <w:rFonts w:ascii="Times New Roman" w:hAnsi="Times New Roman" w:cs="Times New Roman"/>
          <w:sz w:val="24"/>
          <w:szCs w:val="24"/>
        </w:rPr>
      </w:pPr>
    </w:p>
    <w:p w:rsidR="00051444" w:rsidRPr="00F539D6" w:rsidRDefault="00051444" w:rsidP="001B758A">
      <w:pPr>
        <w:spacing w:line="360" w:lineRule="auto"/>
        <w:rPr>
          <w:rFonts w:ascii="Times New Roman" w:hAnsi="Times New Roman" w:cs="Times New Roman"/>
          <w:sz w:val="24"/>
          <w:szCs w:val="24"/>
        </w:rPr>
      </w:pPr>
    </w:p>
    <w:p w:rsidR="00051444" w:rsidRPr="00F539D6" w:rsidRDefault="00051444" w:rsidP="00B566A8">
      <w:pPr>
        <w:spacing w:line="360" w:lineRule="auto"/>
        <w:jc w:val="center"/>
        <w:rPr>
          <w:rFonts w:ascii="Times New Roman" w:hAnsi="Times New Roman" w:cs="Times New Roman"/>
          <w:b/>
          <w:sz w:val="24"/>
          <w:szCs w:val="24"/>
        </w:rPr>
      </w:pPr>
      <w:r w:rsidRPr="00F539D6">
        <w:rPr>
          <w:rFonts w:ascii="Times New Roman" w:hAnsi="Times New Roman" w:cs="Times New Roman"/>
          <w:b/>
          <w:sz w:val="24"/>
          <w:szCs w:val="24"/>
        </w:rPr>
        <w:t>AMANDA SALES DE MENEZES</w:t>
      </w: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83677F" w:rsidRPr="00F539D6" w:rsidRDefault="0083677F" w:rsidP="001B758A">
      <w:pPr>
        <w:spacing w:line="360" w:lineRule="auto"/>
        <w:rPr>
          <w:rFonts w:ascii="Times New Roman" w:hAnsi="Times New Roman" w:cs="Times New Roman"/>
          <w:b/>
          <w:sz w:val="24"/>
          <w:szCs w:val="24"/>
        </w:rPr>
      </w:pPr>
    </w:p>
    <w:p w:rsidR="00051444" w:rsidRPr="00F539D6" w:rsidRDefault="0083677F" w:rsidP="001B758A">
      <w:pPr>
        <w:spacing w:line="360" w:lineRule="auto"/>
        <w:jc w:val="center"/>
        <w:rPr>
          <w:rFonts w:ascii="Times New Roman" w:hAnsi="Times New Roman" w:cs="Times New Roman"/>
          <w:b/>
          <w:sz w:val="24"/>
          <w:szCs w:val="24"/>
        </w:rPr>
      </w:pPr>
      <w:r w:rsidRPr="00F539D6">
        <w:rPr>
          <w:rFonts w:ascii="Times New Roman" w:hAnsi="Times New Roman" w:cs="Times New Roman"/>
          <w:b/>
          <w:sz w:val="24"/>
          <w:szCs w:val="24"/>
        </w:rPr>
        <w:t xml:space="preserve">O ACESSO À JUSTIÇA AOS REFUGIADOS VENEZUELANOS </w:t>
      </w:r>
      <w:r w:rsidR="00D17122">
        <w:rPr>
          <w:rFonts w:ascii="Times New Roman" w:hAnsi="Times New Roman" w:cs="Times New Roman"/>
          <w:b/>
          <w:sz w:val="24"/>
          <w:szCs w:val="24"/>
        </w:rPr>
        <w:t>EM RORAIMA</w:t>
      </w:r>
      <w:r w:rsidRPr="00F539D6">
        <w:rPr>
          <w:rFonts w:ascii="Times New Roman" w:hAnsi="Times New Roman" w:cs="Times New Roman"/>
          <w:b/>
          <w:sz w:val="24"/>
          <w:szCs w:val="24"/>
        </w:rPr>
        <w:t>: IMPASSES E DESAFIOS PARA A AFIRMAÇÃO DOS DIREITOS HUMANOS</w:t>
      </w: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p>
    <w:p w:rsidR="00A54AF3" w:rsidRPr="00F539D6" w:rsidRDefault="00A54AF3" w:rsidP="001B758A">
      <w:pPr>
        <w:spacing w:line="360" w:lineRule="auto"/>
        <w:rPr>
          <w:rFonts w:ascii="Times New Roman" w:hAnsi="Times New Roman" w:cs="Times New Roman"/>
          <w:b/>
          <w:sz w:val="24"/>
          <w:szCs w:val="24"/>
        </w:rPr>
      </w:pPr>
    </w:p>
    <w:p w:rsidR="00A54AF3" w:rsidRPr="00F539D6" w:rsidRDefault="00A54AF3" w:rsidP="001B758A">
      <w:pPr>
        <w:spacing w:line="360" w:lineRule="auto"/>
        <w:rPr>
          <w:rFonts w:ascii="Times New Roman" w:hAnsi="Times New Roman" w:cs="Times New Roman"/>
          <w:b/>
          <w:sz w:val="24"/>
          <w:szCs w:val="24"/>
        </w:rPr>
      </w:pPr>
    </w:p>
    <w:p w:rsidR="00051444" w:rsidRPr="00F539D6" w:rsidRDefault="00051444" w:rsidP="001B758A">
      <w:pPr>
        <w:spacing w:line="360" w:lineRule="auto"/>
        <w:rPr>
          <w:rFonts w:ascii="Times New Roman" w:hAnsi="Times New Roman" w:cs="Times New Roman"/>
          <w:b/>
          <w:sz w:val="24"/>
          <w:szCs w:val="24"/>
        </w:rPr>
      </w:pPr>
      <w:r w:rsidRPr="00F539D6">
        <w:rPr>
          <w:rFonts w:ascii="Times New Roman" w:hAnsi="Times New Roman" w:cs="Times New Roman"/>
          <w:b/>
          <w:sz w:val="24"/>
          <w:szCs w:val="24"/>
        </w:rPr>
        <w:t xml:space="preserve">      </w:t>
      </w:r>
    </w:p>
    <w:p w:rsidR="00051444" w:rsidRPr="00F539D6" w:rsidRDefault="00051444" w:rsidP="00B566A8">
      <w:pPr>
        <w:spacing w:line="360" w:lineRule="auto"/>
        <w:jc w:val="center"/>
        <w:rPr>
          <w:rFonts w:ascii="Times New Roman" w:hAnsi="Times New Roman" w:cs="Times New Roman"/>
          <w:b/>
          <w:sz w:val="24"/>
          <w:szCs w:val="24"/>
        </w:rPr>
      </w:pPr>
      <w:r w:rsidRPr="00F539D6">
        <w:rPr>
          <w:rFonts w:ascii="Times New Roman" w:hAnsi="Times New Roman" w:cs="Times New Roman"/>
          <w:b/>
          <w:sz w:val="24"/>
          <w:szCs w:val="24"/>
        </w:rPr>
        <w:t>CAMPINA GRANDE-PB</w:t>
      </w:r>
    </w:p>
    <w:p w:rsidR="00051444" w:rsidRPr="00F539D6" w:rsidRDefault="00051444" w:rsidP="00B566A8">
      <w:pPr>
        <w:spacing w:line="360" w:lineRule="auto"/>
        <w:jc w:val="center"/>
        <w:rPr>
          <w:rFonts w:ascii="Times New Roman" w:hAnsi="Times New Roman" w:cs="Times New Roman"/>
          <w:b/>
          <w:sz w:val="24"/>
          <w:szCs w:val="24"/>
        </w:rPr>
      </w:pPr>
      <w:r w:rsidRPr="00F539D6">
        <w:rPr>
          <w:rFonts w:ascii="Times New Roman" w:hAnsi="Times New Roman" w:cs="Times New Roman"/>
          <w:b/>
          <w:sz w:val="24"/>
          <w:szCs w:val="24"/>
        </w:rPr>
        <w:t>2023</w:t>
      </w:r>
    </w:p>
    <w:p w:rsidR="0083677F" w:rsidRPr="00F539D6" w:rsidRDefault="0083677F" w:rsidP="00B566A8">
      <w:pPr>
        <w:spacing w:line="360" w:lineRule="auto"/>
        <w:jc w:val="center"/>
        <w:rPr>
          <w:rFonts w:ascii="Times New Roman" w:hAnsi="Times New Roman" w:cs="Times New Roman"/>
          <w:sz w:val="24"/>
          <w:szCs w:val="24"/>
        </w:rPr>
      </w:pPr>
      <w:r w:rsidRPr="00F539D6">
        <w:rPr>
          <w:rFonts w:ascii="Times New Roman" w:hAnsi="Times New Roman" w:cs="Times New Roman"/>
          <w:sz w:val="24"/>
          <w:szCs w:val="24"/>
        </w:rPr>
        <w:lastRenderedPageBreak/>
        <w:t>AMANDA SALES DE MENEZES</w:t>
      </w:r>
    </w:p>
    <w:p w:rsidR="0083677F" w:rsidRPr="00F539D6" w:rsidRDefault="0083677F" w:rsidP="001B758A">
      <w:pPr>
        <w:spacing w:line="360" w:lineRule="auto"/>
        <w:rPr>
          <w:rFonts w:ascii="Times New Roman" w:hAnsi="Times New Roman" w:cs="Times New Roman"/>
          <w:sz w:val="24"/>
          <w:szCs w:val="24"/>
        </w:rPr>
      </w:pPr>
    </w:p>
    <w:p w:rsidR="0083677F" w:rsidRPr="00F539D6" w:rsidRDefault="0083677F" w:rsidP="001B758A">
      <w:pPr>
        <w:spacing w:line="360" w:lineRule="auto"/>
        <w:rPr>
          <w:rFonts w:ascii="Times New Roman" w:hAnsi="Times New Roman" w:cs="Times New Roman"/>
          <w:sz w:val="24"/>
          <w:szCs w:val="24"/>
        </w:rPr>
      </w:pPr>
    </w:p>
    <w:p w:rsidR="0083677F" w:rsidRPr="00F539D6" w:rsidRDefault="0083677F" w:rsidP="001B758A">
      <w:pPr>
        <w:spacing w:line="360" w:lineRule="auto"/>
        <w:rPr>
          <w:rFonts w:ascii="Times New Roman" w:hAnsi="Times New Roman" w:cs="Times New Roman"/>
          <w:sz w:val="24"/>
          <w:szCs w:val="24"/>
        </w:rPr>
      </w:pPr>
    </w:p>
    <w:p w:rsidR="0083677F" w:rsidRPr="00F539D6" w:rsidRDefault="0083677F" w:rsidP="001B758A">
      <w:pPr>
        <w:spacing w:line="360" w:lineRule="auto"/>
        <w:rPr>
          <w:rFonts w:ascii="Times New Roman" w:hAnsi="Times New Roman" w:cs="Times New Roman"/>
          <w:sz w:val="24"/>
          <w:szCs w:val="24"/>
        </w:rPr>
      </w:pPr>
    </w:p>
    <w:p w:rsidR="0083677F" w:rsidRPr="00F539D6" w:rsidRDefault="0083677F" w:rsidP="001B758A">
      <w:pPr>
        <w:spacing w:line="360" w:lineRule="auto"/>
        <w:rPr>
          <w:rFonts w:ascii="Times New Roman" w:hAnsi="Times New Roman" w:cs="Times New Roman"/>
          <w:sz w:val="24"/>
          <w:szCs w:val="24"/>
        </w:rPr>
      </w:pPr>
    </w:p>
    <w:p w:rsidR="0083677F" w:rsidRPr="00F539D6" w:rsidRDefault="0083677F" w:rsidP="00AD68E9">
      <w:pPr>
        <w:spacing w:line="360" w:lineRule="auto"/>
        <w:jc w:val="center"/>
        <w:rPr>
          <w:rFonts w:ascii="Times New Roman" w:hAnsi="Times New Roman" w:cs="Times New Roman"/>
          <w:sz w:val="24"/>
          <w:szCs w:val="24"/>
        </w:rPr>
      </w:pPr>
      <w:r w:rsidRPr="00F539D6">
        <w:rPr>
          <w:rFonts w:ascii="Times New Roman" w:hAnsi="Times New Roman" w:cs="Times New Roman"/>
          <w:sz w:val="24"/>
          <w:szCs w:val="24"/>
        </w:rPr>
        <w:t xml:space="preserve">O ACESSO À JUSTIÇA AOS REFUGIADOS VENEZUELANOS </w:t>
      </w:r>
      <w:r w:rsidR="00D17122">
        <w:rPr>
          <w:rFonts w:ascii="Times New Roman" w:hAnsi="Times New Roman" w:cs="Times New Roman"/>
          <w:sz w:val="24"/>
          <w:szCs w:val="24"/>
        </w:rPr>
        <w:t>EM RORAIMA</w:t>
      </w:r>
      <w:r w:rsidRPr="00F539D6">
        <w:rPr>
          <w:rFonts w:ascii="Times New Roman" w:hAnsi="Times New Roman" w:cs="Times New Roman"/>
          <w:sz w:val="24"/>
          <w:szCs w:val="24"/>
        </w:rPr>
        <w:t>: IMPASSES E DESAFIOS PARA A AFIRMAÇÃO DOS DIREITOS HUMANOS</w:t>
      </w:r>
    </w:p>
    <w:p w:rsidR="0083677F" w:rsidRPr="00F539D6" w:rsidRDefault="0083677F" w:rsidP="001B758A">
      <w:pPr>
        <w:spacing w:line="360" w:lineRule="auto"/>
        <w:jc w:val="both"/>
        <w:rPr>
          <w:rFonts w:ascii="Times New Roman" w:hAnsi="Times New Roman" w:cs="Times New Roman"/>
          <w:sz w:val="24"/>
          <w:szCs w:val="24"/>
        </w:rPr>
      </w:pPr>
    </w:p>
    <w:p w:rsidR="00A54AF3" w:rsidRPr="00F539D6" w:rsidRDefault="00A54AF3" w:rsidP="00A54AF3">
      <w:pPr>
        <w:spacing w:after="0" w:line="360" w:lineRule="auto"/>
        <w:ind w:left="4248"/>
        <w:jc w:val="both"/>
        <w:rPr>
          <w:rFonts w:ascii="Times New Roman" w:hAnsi="Times New Roman" w:cs="Times New Roman"/>
          <w:sz w:val="24"/>
          <w:szCs w:val="24"/>
        </w:rPr>
      </w:pPr>
      <w:r w:rsidRPr="00F539D6">
        <w:rPr>
          <w:rFonts w:ascii="Times New Roman" w:hAnsi="Times New Roman" w:cs="Times New Roman"/>
          <w:sz w:val="24"/>
          <w:szCs w:val="24"/>
        </w:rPr>
        <w:t xml:space="preserve">Trabalho de Conclusão de Curso - Artigo Científico - apresentado como pré-requisito para a obtenção do título de Bacharel em Direito pela </w:t>
      </w:r>
      <w:proofErr w:type="spellStart"/>
      <w:r w:rsidRPr="00F539D6">
        <w:rPr>
          <w:rFonts w:ascii="Times New Roman" w:hAnsi="Times New Roman" w:cs="Times New Roman"/>
          <w:sz w:val="24"/>
          <w:szCs w:val="24"/>
        </w:rPr>
        <w:t>UniFacisa</w:t>
      </w:r>
      <w:proofErr w:type="spellEnd"/>
      <w:r w:rsidRPr="00F539D6">
        <w:rPr>
          <w:rFonts w:ascii="Times New Roman" w:hAnsi="Times New Roman" w:cs="Times New Roman"/>
          <w:sz w:val="24"/>
          <w:szCs w:val="24"/>
        </w:rPr>
        <w:t xml:space="preserve"> - Centro Universitário.</w:t>
      </w:r>
    </w:p>
    <w:p w:rsidR="0083677F" w:rsidRPr="00F539D6" w:rsidRDefault="0083677F" w:rsidP="00A54AF3">
      <w:pPr>
        <w:spacing w:after="0" w:line="360" w:lineRule="auto"/>
        <w:ind w:left="4248"/>
        <w:jc w:val="both"/>
        <w:rPr>
          <w:rFonts w:ascii="Times New Roman" w:hAnsi="Times New Roman" w:cs="Times New Roman"/>
          <w:sz w:val="24"/>
          <w:szCs w:val="24"/>
        </w:rPr>
      </w:pPr>
      <w:r w:rsidRPr="00F539D6">
        <w:rPr>
          <w:rFonts w:ascii="Times New Roman" w:hAnsi="Times New Roman" w:cs="Times New Roman"/>
          <w:sz w:val="24"/>
          <w:szCs w:val="24"/>
        </w:rPr>
        <w:t>Área</w:t>
      </w:r>
      <w:r w:rsidR="00DF6161" w:rsidRPr="00F539D6">
        <w:rPr>
          <w:rFonts w:ascii="Times New Roman" w:hAnsi="Times New Roman" w:cs="Times New Roman"/>
          <w:sz w:val="24"/>
          <w:szCs w:val="24"/>
        </w:rPr>
        <w:t>s</w:t>
      </w:r>
      <w:r w:rsidRPr="00F539D6">
        <w:rPr>
          <w:rFonts w:ascii="Times New Roman" w:hAnsi="Times New Roman" w:cs="Times New Roman"/>
          <w:sz w:val="24"/>
          <w:szCs w:val="24"/>
        </w:rPr>
        <w:t xml:space="preserve"> de concentração</w:t>
      </w:r>
      <w:r w:rsidR="00CB2D5F" w:rsidRPr="00F539D6">
        <w:rPr>
          <w:rFonts w:ascii="Times New Roman" w:hAnsi="Times New Roman" w:cs="Times New Roman"/>
          <w:sz w:val="24"/>
          <w:szCs w:val="24"/>
        </w:rPr>
        <w:t>: Direitos F</w:t>
      </w:r>
      <w:r w:rsidRPr="00F539D6">
        <w:rPr>
          <w:rFonts w:ascii="Times New Roman" w:hAnsi="Times New Roman" w:cs="Times New Roman"/>
          <w:sz w:val="24"/>
          <w:szCs w:val="24"/>
        </w:rPr>
        <w:t>undamentais</w:t>
      </w:r>
      <w:r w:rsidR="007D73E7" w:rsidRPr="00F539D6">
        <w:rPr>
          <w:rFonts w:ascii="Times New Roman" w:hAnsi="Times New Roman" w:cs="Times New Roman"/>
          <w:sz w:val="24"/>
          <w:szCs w:val="24"/>
        </w:rPr>
        <w:t xml:space="preserve"> e </w:t>
      </w:r>
      <w:proofErr w:type="spellStart"/>
      <w:r w:rsidR="007D73E7" w:rsidRPr="00F539D6">
        <w:rPr>
          <w:rFonts w:ascii="Times New Roman" w:hAnsi="Times New Roman" w:cs="Times New Roman"/>
          <w:sz w:val="24"/>
          <w:szCs w:val="24"/>
        </w:rPr>
        <w:t>Zetética</w:t>
      </w:r>
      <w:proofErr w:type="spellEnd"/>
      <w:r w:rsidR="007D73E7" w:rsidRPr="00F539D6">
        <w:rPr>
          <w:rFonts w:ascii="Times New Roman" w:hAnsi="Times New Roman" w:cs="Times New Roman"/>
          <w:sz w:val="24"/>
          <w:szCs w:val="24"/>
        </w:rPr>
        <w:t xml:space="preserve"> Jurídica</w:t>
      </w:r>
    </w:p>
    <w:p w:rsidR="00A54AF3" w:rsidRPr="00F539D6" w:rsidRDefault="00A54AF3" w:rsidP="00A54AF3">
      <w:pPr>
        <w:spacing w:after="0" w:line="360" w:lineRule="auto"/>
        <w:ind w:left="4248"/>
        <w:jc w:val="both"/>
        <w:rPr>
          <w:rFonts w:ascii="Times New Roman" w:hAnsi="Times New Roman" w:cs="Times New Roman"/>
          <w:sz w:val="24"/>
          <w:szCs w:val="24"/>
        </w:rPr>
      </w:pPr>
      <w:r w:rsidRPr="00F539D6">
        <w:rPr>
          <w:rFonts w:ascii="Times New Roman" w:hAnsi="Times New Roman" w:cs="Times New Roman"/>
          <w:sz w:val="24"/>
          <w:szCs w:val="24"/>
        </w:rPr>
        <w:t xml:space="preserve">Orientador: Prof.º da </w:t>
      </w:r>
      <w:proofErr w:type="spellStart"/>
      <w:r w:rsidRPr="00F539D6">
        <w:rPr>
          <w:rFonts w:ascii="Times New Roman" w:hAnsi="Times New Roman" w:cs="Times New Roman"/>
          <w:sz w:val="24"/>
          <w:szCs w:val="24"/>
        </w:rPr>
        <w:t>UniFacisa</w:t>
      </w:r>
      <w:proofErr w:type="spellEnd"/>
      <w:r w:rsidRPr="00F539D6">
        <w:rPr>
          <w:rFonts w:ascii="Times New Roman" w:hAnsi="Times New Roman" w:cs="Times New Roman"/>
          <w:sz w:val="24"/>
          <w:szCs w:val="24"/>
        </w:rPr>
        <w:t>, Marcelo Eufrásio, Dr.º</w:t>
      </w:r>
      <w:r w:rsidRPr="00F539D6">
        <w:rPr>
          <w:rFonts w:ascii="Times New Roman" w:hAnsi="Times New Roman" w:cs="Times New Roman"/>
          <w:sz w:val="24"/>
          <w:szCs w:val="24"/>
        </w:rPr>
        <w:cr/>
      </w:r>
    </w:p>
    <w:p w:rsidR="00A54AF3" w:rsidRPr="00F539D6" w:rsidRDefault="00A54AF3" w:rsidP="00A54AF3">
      <w:pPr>
        <w:spacing w:after="0" w:line="360" w:lineRule="auto"/>
        <w:ind w:left="4248"/>
        <w:jc w:val="both"/>
        <w:rPr>
          <w:rFonts w:ascii="Times New Roman" w:hAnsi="Times New Roman" w:cs="Times New Roman"/>
          <w:sz w:val="24"/>
          <w:szCs w:val="24"/>
        </w:rPr>
      </w:pPr>
    </w:p>
    <w:p w:rsidR="0083677F" w:rsidRPr="00F539D6" w:rsidRDefault="0083677F" w:rsidP="0085711A">
      <w:pPr>
        <w:spacing w:after="0" w:line="360" w:lineRule="auto"/>
        <w:jc w:val="both"/>
        <w:rPr>
          <w:rFonts w:ascii="Times New Roman" w:hAnsi="Times New Roman" w:cs="Times New Roman"/>
          <w:sz w:val="24"/>
          <w:szCs w:val="24"/>
        </w:rPr>
      </w:pPr>
    </w:p>
    <w:p w:rsidR="0085711A" w:rsidRPr="00F539D6" w:rsidRDefault="0083677F" w:rsidP="001B758A">
      <w:pPr>
        <w:spacing w:line="360" w:lineRule="auto"/>
        <w:rPr>
          <w:rFonts w:ascii="Times New Roman" w:hAnsi="Times New Roman" w:cs="Times New Roman"/>
          <w:sz w:val="24"/>
          <w:szCs w:val="24"/>
        </w:rPr>
      </w:pPr>
      <w:r w:rsidRPr="00F539D6">
        <w:rPr>
          <w:rFonts w:ascii="Times New Roman" w:hAnsi="Times New Roman" w:cs="Times New Roman"/>
          <w:sz w:val="24"/>
          <w:szCs w:val="24"/>
        </w:rPr>
        <w:t xml:space="preserve">                         </w:t>
      </w:r>
    </w:p>
    <w:p w:rsidR="00A54AF3" w:rsidRPr="00F539D6" w:rsidRDefault="00A54AF3" w:rsidP="001B758A">
      <w:pPr>
        <w:spacing w:line="360" w:lineRule="auto"/>
        <w:rPr>
          <w:rFonts w:ascii="Times New Roman" w:hAnsi="Times New Roman" w:cs="Times New Roman"/>
          <w:sz w:val="24"/>
          <w:szCs w:val="24"/>
        </w:rPr>
      </w:pPr>
    </w:p>
    <w:p w:rsidR="00A54AF3" w:rsidRPr="00F539D6" w:rsidRDefault="00A54AF3" w:rsidP="001B758A">
      <w:pPr>
        <w:spacing w:line="360" w:lineRule="auto"/>
        <w:rPr>
          <w:rFonts w:ascii="Times New Roman" w:hAnsi="Times New Roman" w:cs="Times New Roman"/>
          <w:sz w:val="24"/>
          <w:szCs w:val="24"/>
        </w:rPr>
      </w:pPr>
    </w:p>
    <w:p w:rsidR="00A54AF3" w:rsidRPr="00F539D6" w:rsidRDefault="00A54AF3" w:rsidP="001B758A">
      <w:pPr>
        <w:spacing w:line="360" w:lineRule="auto"/>
        <w:rPr>
          <w:rFonts w:ascii="Times New Roman" w:hAnsi="Times New Roman" w:cs="Times New Roman"/>
          <w:sz w:val="24"/>
          <w:szCs w:val="24"/>
        </w:rPr>
      </w:pPr>
    </w:p>
    <w:p w:rsidR="00A54AF3" w:rsidRPr="00F539D6" w:rsidRDefault="00A54AF3" w:rsidP="001B758A">
      <w:pPr>
        <w:spacing w:line="360" w:lineRule="auto"/>
        <w:rPr>
          <w:rFonts w:ascii="Times New Roman" w:hAnsi="Times New Roman" w:cs="Times New Roman"/>
          <w:sz w:val="24"/>
          <w:szCs w:val="24"/>
        </w:rPr>
      </w:pPr>
    </w:p>
    <w:p w:rsidR="0083677F" w:rsidRPr="00F539D6" w:rsidRDefault="0083677F" w:rsidP="00B566A8">
      <w:pPr>
        <w:spacing w:line="360" w:lineRule="auto"/>
        <w:jc w:val="center"/>
        <w:rPr>
          <w:rFonts w:ascii="Times New Roman" w:hAnsi="Times New Roman" w:cs="Times New Roman"/>
          <w:sz w:val="24"/>
          <w:szCs w:val="24"/>
        </w:rPr>
      </w:pPr>
      <w:r w:rsidRPr="00F539D6">
        <w:rPr>
          <w:rFonts w:ascii="Times New Roman" w:hAnsi="Times New Roman" w:cs="Times New Roman"/>
          <w:sz w:val="24"/>
          <w:szCs w:val="24"/>
        </w:rPr>
        <w:t>CAMPINA GRANDE-PB</w:t>
      </w:r>
    </w:p>
    <w:p w:rsidR="007D73E7" w:rsidRPr="00F539D6" w:rsidRDefault="007D73E7" w:rsidP="00B566A8">
      <w:pPr>
        <w:spacing w:line="360" w:lineRule="auto"/>
        <w:jc w:val="center"/>
        <w:rPr>
          <w:rFonts w:ascii="Times New Roman" w:hAnsi="Times New Roman" w:cs="Times New Roman"/>
          <w:sz w:val="24"/>
          <w:szCs w:val="24"/>
        </w:rPr>
      </w:pPr>
      <w:r w:rsidRPr="00F539D6">
        <w:rPr>
          <w:rFonts w:ascii="Times New Roman" w:hAnsi="Times New Roman" w:cs="Times New Roman"/>
          <w:sz w:val="24"/>
          <w:szCs w:val="24"/>
        </w:rPr>
        <w:t>2023</w:t>
      </w: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eastAsia="Times New Roman" w:hAnsi="Times New Roman" w:cs="Times New Roman"/>
          <w:b/>
          <w:spacing w:val="3"/>
          <w:sz w:val="24"/>
          <w:szCs w:val="24"/>
          <w:lang w:eastAsia="pt-BR"/>
        </w:rPr>
      </w:pPr>
    </w:p>
    <w:p w:rsidR="009D543D" w:rsidRDefault="009D543D" w:rsidP="001B758A">
      <w:pPr>
        <w:shd w:val="clear" w:color="auto" w:fill="FFFFFF"/>
        <w:spacing w:line="360" w:lineRule="auto"/>
        <w:jc w:val="both"/>
        <w:rPr>
          <w:rFonts w:ascii="Times New Roman" w:hAnsi="Times New Roman" w:cs="Times New Roman"/>
          <w:sz w:val="24"/>
          <w:szCs w:val="24"/>
        </w:rPr>
      </w:pPr>
    </w:p>
    <w:p w:rsidR="00CE2BFF" w:rsidRDefault="00CE2BFF" w:rsidP="001B758A">
      <w:pPr>
        <w:shd w:val="clear" w:color="auto" w:fill="FFFFFF"/>
        <w:spacing w:line="360" w:lineRule="auto"/>
        <w:jc w:val="both"/>
        <w:rPr>
          <w:rFonts w:ascii="Times New Roman" w:hAnsi="Times New Roman" w:cs="Times New Roman"/>
          <w:sz w:val="24"/>
          <w:szCs w:val="24"/>
        </w:rPr>
      </w:pPr>
    </w:p>
    <w:p w:rsidR="00CE2BFF" w:rsidRDefault="00CE2BFF" w:rsidP="001B758A">
      <w:pPr>
        <w:shd w:val="clear" w:color="auto" w:fill="FFFFFF"/>
        <w:spacing w:line="360" w:lineRule="auto"/>
        <w:jc w:val="both"/>
        <w:rPr>
          <w:rFonts w:ascii="Times New Roman" w:hAnsi="Times New Roman" w:cs="Times New Roman"/>
          <w:sz w:val="24"/>
          <w:szCs w:val="24"/>
        </w:rPr>
      </w:pPr>
    </w:p>
    <w:p w:rsidR="00F22FD2" w:rsidRDefault="00F22FD2" w:rsidP="001B758A">
      <w:pPr>
        <w:shd w:val="clear" w:color="auto" w:fill="FFFFFF"/>
        <w:spacing w:line="360" w:lineRule="auto"/>
        <w:jc w:val="both"/>
        <w:rPr>
          <w:rFonts w:ascii="Times New Roman" w:hAnsi="Times New Roman" w:cs="Times New Roman"/>
          <w:sz w:val="24"/>
          <w:szCs w:val="24"/>
        </w:rPr>
      </w:pPr>
    </w:p>
    <w:p w:rsidR="00F22FD2" w:rsidRDefault="00F22FD2" w:rsidP="001B758A">
      <w:pPr>
        <w:shd w:val="clear" w:color="auto" w:fill="FFFFFF"/>
        <w:spacing w:line="360" w:lineRule="auto"/>
        <w:jc w:val="both"/>
        <w:rPr>
          <w:rFonts w:ascii="Times New Roman" w:hAnsi="Times New Roman" w:cs="Times New Roman"/>
          <w:sz w:val="24"/>
          <w:szCs w:val="24"/>
        </w:rPr>
      </w:pPr>
    </w:p>
    <w:p w:rsidR="009D543D" w:rsidRDefault="009D543D" w:rsidP="001B758A">
      <w:pPr>
        <w:shd w:val="clear" w:color="auto" w:fill="FFFFFF"/>
        <w:spacing w:line="360" w:lineRule="auto"/>
        <w:jc w:val="both"/>
        <w:rPr>
          <w:rFonts w:ascii="Times New Roman" w:hAnsi="Times New Roman" w:cs="Times New Roman"/>
          <w:sz w:val="24"/>
          <w:szCs w:val="24"/>
        </w:rPr>
      </w:pPr>
    </w:p>
    <w:p w:rsidR="00F22FD2" w:rsidRPr="00F22FD2" w:rsidRDefault="00F22FD2" w:rsidP="00F22FD2">
      <w:pPr>
        <w:pStyle w:val="ecxecxmsonormal"/>
        <w:spacing w:before="0" w:beforeAutospacing="0" w:after="0" w:afterAutospacing="0"/>
        <w:jc w:val="center"/>
        <w:rPr>
          <w:sz w:val="20"/>
          <w:szCs w:val="20"/>
        </w:rPr>
      </w:pPr>
      <w:r w:rsidRPr="00F22FD2">
        <w:rPr>
          <w:sz w:val="20"/>
          <w:szCs w:val="20"/>
        </w:rPr>
        <w:t>Dados Internacionais da Catalogação na Publicação</w:t>
      </w:r>
    </w:p>
    <w:p w:rsidR="00F22FD2" w:rsidRPr="00F22FD2" w:rsidRDefault="00F22FD2" w:rsidP="00F22FD2">
      <w:pPr>
        <w:pStyle w:val="ecxecxmsonormal"/>
        <w:spacing w:before="0" w:beforeAutospacing="0" w:after="0" w:afterAutospacing="0"/>
        <w:jc w:val="center"/>
        <w:rPr>
          <w:sz w:val="20"/>
          <w:szCs w:val="20"/>
        </w:rPr>
      </w:pPr>
      <w:r w:rsidRPr="00F22FD2">
        <w:rPr>
          <w:sz w:val="20"/>
          <w:szCs w:val="20"/>
        </w:rPr>
        <w:t xml:space="preserve">(Biblioteca da </w:t>
      </w:r>
      <w:proofErr w:type="spellStart"/>
      <w:r w:rsidRPr="00F22FD2">
        <w:rPr>
          <w:sz w:val="20"/>
          <w:szCs w:val="20"/>
        </w:rPr>
        <w:t>UniFacisa</w:t>
      </w:r>
      <w:proofErr w:type="spellEnd"/>
      <w:r w:rsidRPr="00F22FD2">
        <w:rPr>
          <w:sz w:val="20"/>
          <w:szCs w:val="20"/>
        </w:rPr>
        <w:t>)</w:t>
      </w:r>
    </w:p>
    <w:p w:rsidR="00F22FD2" w:rsidRPr="00F22FD2" w:rsidRDefault="00F22FD2" w:rsidP="00F22FD2">
      <w:pPr>
        <w:pStyle w:val="ecxecxmsonormal"/>
        <w:spacing w:before="0" w:beforeAutospacing="0" w:after="0" w:afterAutospacing="0"/>
        <w:jc w:val="center"/>
        <w:rPr>
          <w:sz w:val="20"/>
          <w:szCs w:val="20"/>
        </w:rPr>
      </w:pPr>
    </w:p>
    <w:p w:rsidR="00F22FD2" w:rsidRPr="00F22FD2" w:rsidRDefault="00F22FD2" w:rsidP="00F22FD2">
      <w:pPr>
        <w:pStyle w:val="ecxecxmsonormal"/>
        <w:tabs>
          <w:tab w:val="left" w:pos="7560"/>
          <w:tab w:val="left" w:pos="8460"/>
        </w:tabs>
        <w:spacing w:before="0" w:beforeAutospacing="0" w:after="0" w:afterAutospacing="0"/>
        <w:ind w:right="1134" w:firstLine="709"/>
        <w:rPr>
          <w:sz w:val="20"/>
          <w:szCs w:val="20"/>
        </w:rPr>
      </w:pPr>
      <w:proofErr w:type="spellStart"/>
      <w:r w:rsidRPr="00F22FD2">
        <w:rPr>
          <w:sz w:val="20"/>
          <w:szCs w:val="20"/>
        </w:rPr>
        <w:t>M543a</w:t>
      </w:r>
      <w:bookmarkStart w:id="0" w:name="_GoBack"/>
      <w:bookmarkEnd w:id="0"/>
      <w:proofErr w:type="spellEnd"/>
    </w:p>
    <w:p w:rsidR="00F22FD2" w:rsidRPr="00F22FD2" w:rsidRDefault="00F22FD2" w:rsidP="00F22FD2">
      <w:pPr>
        <w:pStyle w:val="ecxecxmsonormal"/>
        <w:tabs>
          <w:tab w:val="left" w:pos="7560"/>
          <w:tab w:val="left" w:pos="8460"/>
        </w:tabs>
        <w:spacing w:before="0" w:beforeAutospacing="0" w:after="0" w:afterAutospacing="0"/>
        <w:ind w:left="993" w:right="1134"/>
        <w:jc w:val="both"/>
        <w:rPr>
          <w:bCs/>
          <w:sz w:val="20"/>
          <w:szCs w:val="20"/>
        </w:rPr>
      </w:pPr>
      <w:r w:rsidRPr="00F22FD2">
        <w:rPr>
          <w:sz w:val="20"/>
          <w:szCs w:val="20"/>
        </w:rPr>
        <w:t>Menezes, Amanda Sales de</w:t>
      </w:r>
      <w:r w:rsidRPr="00F22FD2">
        <w:rPr>
          <w:sz w:val="20"/>
          <w:szCs w:val="20"/>
          <w:lang w:val="pt-PT"/>
        </w:rPr>
        <w:t>.</w:t>
      </w:r>
    </w:p>
    <w:p w:rsidR="00F22FD2" w:rsidRPr="00F22FD2" w:rsidRDefault="00F22FD2" w:rsidP="00F22FD2">
      <w:pPr>
        <w:pStyle w:val="ecxecxmsonormal"/>
        <w:tabs>
          <w:tab w:val="left" w:pos="7560"/>
          <w:tab w:val="left" w:pos="8789"/>
        </w:tabs>
        <w:spacing w:before="0" w:beforeAutospacing="0" w:after="0" w:afterAutospacing="0"/>
        <w:ind w:left="993" w:right="282" w:firstLine="283"/>
        <w:jc w:val="both"/>
        <w:rPr>
          <w:sz w:val="20"/>
          <w:szCs w:val="20"/>
        </w:rPr>
      </w:pPr>
      <w:r w:rsidRPr="00F22FD2">
        <w:rPr>
          <w:sz w:val="20"/>
          <w:szCs w:val="20"/>
        </w:rPr>
        <w:t xml:space="preserve">O acesso à justiça aos refugiados venezuelanos em Roraima: impasses e desafios para afirmação dos direitos humanos. </w:t>
      </w:r>
      <w:r w:rsidRPr="00F22FD2">
        <w:rPr>
          <w:bCs/>
          <w:sz w:val="20"/>
          <w:szCs w:val="20"/>
        </w:rPr>
        <w:t>/</w:t>
      </w:r>
      <w:r w:rsidRPr="00F22FD2">
        <w:rPr>
          <w:sz w:val="20"/>
          <w:szCs w:val="20"/>
          <w:lang w:val="pt-PT"/>
        </w:rPr>
        <w:t xml:space="preserve"> </w:t>
      </w:r>
      <w:r w:rsidRPr="00F22FD2">
        <w:rPr>
          <w:sz w:val="20"/>
          <w:szCs w:val="20"/>
        </w:rPr>
        <w:t>Amanda Sales de Menezes</w:t>
      </w:r>
      <w:r w:rsidRPr="00F22FD2">
        <w:rPr>
          <w:bCs/>
          <w:sz w:val="20"/>
          <w:szCs w:val="20"/>
        </w:rPr>
        <w:t>. – Campina Grande-PB, 2023.</w:t>
      </w:r>
    </w:p>
    <w:p w:rsidR="00F22FD2" w:rsidRPr="00F22FD2" w:rsidRDefault="00F22FD2" w:rsidP="00F22FD2">
      <w:pPr>
        <w:pStyle w:val="ecxecxmsonormal"/>
        <w:tabs>
          <w:tab w:val="left" w:pos="7560"/>
          <w:tab w:val="left" w:pos="8789"/>
        </w:tabs>
        <w:spacing w:before="0" w:beforeAutospacing="0" w:after="0" w:afterAutospacing="0"/>
        <w:ind w:left="993" w:right="282" w:firstLine="283"/>
        <w:jc w:val="both"/>
        <w:rPr>
          <w:sz w:val="20"/>
          <w:szCs w:val="20"/>
        </w:rPr>
      </w:pPr>
    </w:p>
    <w:p w:rsidR="00F22FD2" w:rsidRPr="00F22FD2" w:rsidRDefault="00F22FD2" w:rsidP="00F22FD2">
      <w:pPr>
        <w:pStyle w:val="ecxecxmsonormal"/>
        <w:tabs>
          <w:tab w:val="left" w:pos="7560"/>
          <w:tab w:val="left" w:pos="8789"/>
        </w:tabs>
        <w:spacing w:before="0" w:beforeAutospacing="0" w:after="0" w:afterAutospacing="0"/>
        <w:ind w:left="993" w:right="282" w:firstLine="283"/>
        <w:jc w:val="both"/>
        <w:rPr>
          <w:sz w:val="20"/>
          <w:szCs w:val="20"/>
        </w:rPr>
      </w:pPr>
      <w:r w:rsidRPr="00F22FD2">
        <w:rPr>
          <w:sz w:val="20"/>
          <w:szCs w:val="20"/>
        </w:rPr>
        <w:t xml:space="preserve">Originalmente apresentada como Trabalho de Conclusão de Curso – Bacharelado em Direito da autora (Bacharel – </w:t>
      </w:r>
      <w:proofErr w:type="spellStart"/>
      <w:r w:rsidRPr="00F22FD2">
        <w:rPr>
          <w:sz w:val="20"/>
          <w:szCs w:val="20"/>
        </w:rPr>
        <w:t>UniFacisa</w:t>
      </w:r>
      <w:proofErr w:type="spellEnd"/>
      <w:r w:rsidRPr="00F22FD2">
        <w:rPr>
          <w:sz w:val="20"/>
          <w:szCs w:val="20"/>
        </w:rPr>
        <w:t xml:space="preserve"> – Centro Universitário, 2023).</w:t>
      </w:r>
    </w:p>
    <w:p w:rsidR="00F22FD2" w:rsidRPr="00F22FD2" w:rsidRDefault="00F22FD2" w:rsidP="00F22FD2">
      <w:pPr>
        <w:pStyle w:val="ecxecxmsonormal"/>
        <w:tabs>
          <w:tab w:val="left" w:pos="7560"/>
          <w:tab w:val="left" w:pos="8789"/>
        </w:tabs>
        <w:spacing w:before="0" w:beforeAutospacing="0" w:after="0" w:afterAutospacing="0"/>
        <w:ind w:left="993" w:right="282" w:firstLine="283"/>
        <w:jc w:val="both"/>
        <w:rPr>
          <w:sz w:val="20"/>
          <w:szCs w:val="20"/>
        </w:rPr>
      </w:pPr>
      <w:r w:rsidRPr="00F22FD2">
        <w:rPr>
          <w:sz w:val="20"/>
          <w:szCs w:val="20"/>
        </w:rPr>
        <w:t>Referências.</w:t>
      </w:r>
    </w:p>
    <w:p w:rsidR="00F22FD2" w:rsidRPr="00F22FD2" w:rsidRDefault="00F22FD2" w:rsidP="00F22FD2">
      <w:pPr>
        <w:pStyle w:val="ecxecxmsonormal"/>
        <w:tabs>
          <w:tab w:val="left" w:pos="7560"/>
          <w:tab w:val="left" w:pos="8789"/>
        </w:tabs>
        <w:spacing w:before="0" w:beforeAutospacing="0" w:after="0" w:afterAutospacing="0"/>
        <w:ind w:left="993" w:right="282" w:firstLine="283"/>
        <w:jc w:val="both"/>
        <w:rPr>
          <w:sz w:val="20"/>
          <w:szCs w:val="20"/>
        </w:rPr>
      </w:pPr>
    </w:p>
    <w:p w:rsidR="00F22FD2" w:rsidRPr="00F22FD2" w:rsidRDefault="00F22FD2" w:rsidP="00F22FD2">
      <w:pPr>
        <w:pStyle w:val="ecxecxmsonormal"/>
        <w:tabs>
          <w:tab w:val="left" w:pos="7560"/>
          <w:tab w:val="left" w:pos="8460"/>
          <w:tab w:val="left" w:pos="8505"/>
        </w:tabs>
        <w:spacing w:before="0" w:beforeAutospacing="0" w:after="0" w:afterAutospacing="0"/>
        <w:ind w:left="900" w:right="567" w:firstLine="416"/>
        <w:jc w:val="both"/>
        <w:rPr>
          <w:sz w:val="20"/>
          <w:szCs w:val="20"/>
        </w:rPr>
      </w:pPr>
      <w:r w:rsidRPr="00F22FD2">
        <w:rPr>
          <w:sz w:val="20"/>
          <w:szCs w:val="20"/>
        </w:rPr>
        <w:t>1. Refugiados. 2. Acesso à justiça. 3. Direitos fundamentais. I. Título...</w:t>
      </w:r>
    </w:p>
    <w:p w:rsidR="00F22FD2" w:rsidRPr="00F22FD2" w:rsidRDefault="00F22FD2" w:rsidP="00F22FD2">
      <w:pPr>
        <w:pStyle w:val="ecxecxmsonormal"/>
        <w:tabs>
          <w:tab w:val="left" w:pos="7560"/>
          <w:tab w:val="left" w:pos="8460"/>
        </w:tabs>
        <w:spacing w:before="0" w:beforeAutospacing="0" w:after="0" w:afterAutospacing="0"/>
        <w:ind w:left="1276" w:right="1134"/>
        <w:jc w:val="both"/>
        <w:rPr>
          <w:sz w:val="20"/>
          <w:szCs w:val="20"/>
        </w:rPr>
      </w:pPr>
    </w:p>
    <w:p w:rsidR="00F22FD2" w:rsidRPr="00F22FD2" w:rsidRDefault="00F22FD2" w:rsidP="00F22FD2">
      <w:pPr>
        <w:pStyle w:val="ecxecxmsonormal"/>
        <w:tabs>
          <w:tab w:val="left" w:pos="8789"/>
        </w:tabs>
        <w:spacing w:before="0" w:beforeAutospacing="0" w:after="0" w:afterAutospacing="0"/>
        <w:ind w:right="282"/>
        <w:jc w:val="right"/>
        <w:rPr>
          <w:sz w:val="20"/>
          <w:szCs w:val="20"/>
        </w:rPr>
      </w:pPr>
      <w:proofErr w:type="spellStart"/>
      <w:r w:rsidRPr="00F22FD2">
        <w:rPr>
          <w:sz w:val="20"/>
          <w:szCs w:val="20"/>
        </w:rPr>
        <w:t>CDU</w:t>
      </w:r>
      <w:proofErr w:type="spellEnd"/>
      <w:r w:rsidRPr="00F22FD2">
        <w:rPr>
          <w:sz w:val="20"/>
          <w:szCs w:val="20"/>
        </w:rPr>
        <w:t>-341.1:314.151.3(043)</w:t>
      </w:r>
    </w:p>
    <w:p w:rsidR="00F22FD2" w:rsidRPr="00F22FD2" w:rsidRDefault="00F22FD2" w:rsidP="00F22FD2">
      <w:pPr>
        <w:spacing w:line="240" w:lineRule="auto"/>
        <w:ind w:left="709" w:right="282"/>
        <w:jc w:val="center"/>
        <w:rPr>
          <w:rFonts w:ascii="Times New Roman" w:hAnsi="Times New Roman" w:cs="Times New Roman"/>
          <w:sz w:val="20"/>
          <w:szCs w:val="20"/>
        </w:rPr>
      </w:pPr>
      <w:r w:rsidRPr="00F22FD2">
        <w:rPr>
          <w:rFonts w:ascii="Times New Roman" w:hAnsi="Times New Roman" w:cs="Times New Roman"/>
          <w:sz w:val="20"/>
          <w:szCs w:val="20"/>
        </w:rPr>
        <w:t>_________________________________________________________________________</w:t>
      </w:r>
    </w:p>
    <w:p w:rsidR="00F22FD2" w:rsidRPr="00F22FD2" w:rsidRDefault="00F22FD2" w:rsidP="00F22FD2">
      <w:pPr>
        <w:spacing w:line="360" w:lineRule="auto"/>
        <w:ind w:left="709" w:right="282"/>
        <w:jc w:val="center"/>
        <w:rPr>
          <w:rFonts w:ascii="Times New Roman" w:hAnsi="Times New Roman" w:cs="Times New Roman"/>
          <w:sz w:val="20"/>
          <w:szCs w:val="20"/>
        </w:rPr>
      </w:pPr>
      <w:r w:rsidRPr="00F22FD2">
        <w:rPr>
          <w:rFonts w:ascii="Times New Roman" w:hAnsi="Times New Roman" w:cs="Times New Roman"/>
          <w:sz w:val="20"/>
          <w:szCs w:val="20"/>
        </w:rPr>
        <w:t>Elaborado pela Bibliotecária Rosa Núbia de Lima Matias CRB 15/568 Catalogação na fonte</w:t>
      </w:r>
    </w:p>
    <w:p w:rsidR="00F22FD2" w:rsidRDefault="00F22FD2" w:rsidP="00177905">
      <w:pPr>
        <w:spacing w:line="360" w:lineRule="auto"/>
        <w:jc w:val="center"/>
        <w:rPr>
          <w:rFonts w:ascii="Times New Roman" w:hAnsi="Times New Roman" w:cs="Times New Roman"/>
          <w:sz w:val="24"/>
          <w:szCs w:val="24"/>
        </w:rPr>
      </w:pPr>
    </w:p>
    <w:p w:rsidR="00F22FD2" w:rsidRDefault="00F22FD2" w:rsidP="00177905">
      <w:pPr>
        <w:spacing w:line="360" w:lineRule="auto"/>
        <w:jc w:val="center"/>
        <w:rPr>
          <w:rFonts w:ascii="Times New Roman" w:hAnsi="Times New Roman" w:cs="Times New Roman"/>
          <w:sz w:val="24"/>
          <w:szCs w:val="24"/>
        </w:rPr>
      </w:pPr>
    </w:p>
    <w:p w:rsidR="00177905" w:rsidRPr="00280BC6" w:rsidRDefault="00177905" w:rsidP="00177905">
      <w:pPr>
        <w:spacing w:line="360" w:lineRule="auto"/>
        <w:jc w:val="center"/>
        <w:rPr>
          <w:rFonts w:ascii="Times New Roman" w:hAnsi="Times New Roman" w:cs="Times New Roman"/>
          <w:sz w:val="24"/>
          <w:szCs w:val="24"/>
        </w:rPr>
      </w:pPr>
      <w:r w:rsidRPr="00280BC6">
        <w:rPr>
          <w:rFonts w:ascii="Times New Roman" w:hAnsi="Times New Roman" w:cs="Times New Roman"/>
          <w:sz w:val="24"/>
          <w:szCs w:val="24"/>
        </w:rPr>
        <w:t>O ACESSO À JUSTIÇA AOS REFUGIADOS VENEZUELANOS EM RORAIMA: Impasses e Desafios para Afirmação dos Direitos Humanos</w:t>
      </w:r>
    </w:p>
    <w:p w:rsidR="00280BC6" w:rsidRPr="00280BC6" w:rsidRDefault="00280BC6" w:rsidP="00280BC6">
      <w:pPr>
        <w:shd w:val="clear" w:color="auto" w:fill="FFFFFF"/>
        <w:spacing w:after="0" w:line="360" w:lineRule="auto"/>
        <w:jc w:val="both"/>
        <w:rPr>
          <w:rFonts w:ascii="Times New Roman" w:eastAsia="Times New Roman" w:hAnsi="Times New Roman" w:cs="Times New Roman"/>
          <w:spacing w:val="3"/>
          <w:sz w:val="24"/>
          <w:szCs w:val="24"/>
          <w:lang w:eastAsia="pt-BR"/>
        </w:rPr>
      </w:pPr>
    </w:p>
    <w:p w:rsidR="00177905" w:rsidRPr="00280BC6" w:rsidRDefault="00280BC6" w:rsidP="00280BC6">
      <w:pPr>
        <w:shd w:val="clear" w:color="auto" w:fill="FFFFFF"/>
        <w:spacing w:after="0" w:line="360" w:lineRule="auto"/>
        <w:ind w:left="5664"/>
        <w:jc w:val="both"/>
        <w:rPr>
          <w:rFonts w:ascii="Times New Roman" w:eastAsia="Times New Roman" w:hAnsi="Times New Roman" w:cs="Times New Roman"/>
          <w:spacing w:val="3"/>
          <w:sz w:val="24"/>
          <w:szCs w:val="24"/>
          <w:lang w:eastAsia="pt-BR"/>
        </w:rPr>
      </w:pPr>
      <w:r w:rsidRPr="00280BC6">
        <w:rPr>
          <w:rFonts w:ascii="Times New Roman" w:eastAsia="Times New Roman" w:hAnsi="Times New Roman" w:cs="Times New Roman"/>
          <w:spacing w:val="3"/>
          <w:sz w:val="24"/>
          <w:szCs w:val="24"/>
          <w:lang w:eastAsia="pt-BR"/>
        </w:rPr>
        <w:t>Amanda Sales de Menezes</w:t>
      </w:r>
      <w:r w:rsidR="00CA521C">
        <w:rPr>
          <w:rStyle w:val="Refdenotaderodap"/>
          <w:rFonts w:ascii="Times New Roman" w:eastAsia="Times New Roman" w:hAnsi="Times New Roman" w:cs="Times New Roman"/>
          <w:spacing w:val="3"/>
          <w:sz w:val="24"/>
          <w:szCs w:val="24"/>
          <w:lang w:eastAsia="pt-BR"/>
        </w:rPr>
        <w:footnoteReference w:id="1"/>
      </w:r>
    </w:p>
    <w:p w:rsidR="00D17122" w:rsidRPr="00CA521C" w:rsidRDefault="00280BC6" w:rsidP="001A3015">
      <w:pPr>
        <w:shd w:val="clear" w:color="auto" w:fill="FFFFFF"/>
        <w:spacing w:line="360" w:lineRule="auto"/>
        <w:ind w:left="5664"/>
        <w:jc w:val="both"/>
        <w:rPr>
          <w:rFonts w:ascii="Times New Roman" w:eastAsia="Times New Roman" w:hAnsi="Times New Roman" w:cs="Times New Roman"/>
          <w:spacing w:val="3"/>
          <w:sz w:val="24"/>
          <w:szCs w:val="24"/>
          <w:lang w:eastAsia="pt-BR"/>
        </w:rPr>
      </w:pPr>
      <w:r w:rsidRPr="00CA521C">
        <w:rPr>
          <w:rFonts w:ascii="Times New Roman" w:eastAsia="Times New Roman" w:hAnsi="Times New Roman" w:cs="Times New Roman"/>
          <w:spacing w:val="3"/>
          <w:sz w:val="24"/>
          <w:szCs w:val="24"/>
          <w:lang w:eastAsia="pt-BR"/>
        </w:rPr>
        <w:t>Marcelo Alves Pereira Eufrásio</w:t>
      </w:r>
      <w:r w:rsidR="00CA521C" w:rsidRPr="00CA521C">
        <w:rPr>
          <w:rStyle w:val="Refdenotaderodap"/>
          <w:rFonts w:ascii="Times New Roman" w:eastAsia="Times New Roman" w:hAnsi="Times New Roman" w:cs="Times New Roman"/>
          <w:spacing w:val="3"/>
          <w:sz w:val="24"/>
          <w:szCs w:val="24"/>
          <w:lang w:eastAsia="pt-BR"/>
        </w:rPr>
        <w:footnoteReference w:id="2"/>
      </w:r>
    </w:p>
    <w:p w:rsidR="001A3015" w:rsidRPr="00BA0F15" w:rsidRDefault="001A3015" w:rsidP="001A3015">
      <w:pPr>
        <w:shd w:val="clear" w:color="auto" w:fill="FFFFFF"/>
        <w:spacing w:line="360" w:lineRule="auto"/>
        <w:jc w:val="center"/>
        <w:rPr>
          <w:rFonts w:ascii="Times New Roman" w:eastAsia="Times New Roman" w:hAnsi="Times New Roman" w:cs="Times New Roman"/>
          <w:b/>
          <w:spacing w:val="3"/>
          <w:sz w:val="24"/>
          <w:szCs w:val="24"/>
          <w:lang w:eastAsia="pt-BR"/>
        </w:rPr>
      </w:pPr>
      <w:r w:rsidRPr="00BA0F15">
        <w:rPr>
          <w:rFonts w:ascii="Times New Roman" w:eastAsia="Times New Roman" w:hAnsi="Times New Roman" w:cs="Times New Roman"/>
          <w:b/>
          <w:spacing w:val="3"/>
          <w:sz w:val="24"/>
          <w:szCs w:val="24"/>
          <w:lang w:eastAsia="pt-BR"/>
        </w:rPr>
        <w:t>RESUMO</w:t>
      </w:r>
    </w:p>
    <w:p w:rsidR="00561FBB" w:rsidRDefault="002D5747" w:rsidP="00561FBB">
      <w:pPr>
        <w:spacing w:after="0" w:line="360" w:lineRule="auto"/>
        <w:jc w:val="both"/>
        <w:rPr>
          <w:rFonts w:ascii="Times New Roman" w:hAnsi="Times New Roman" w:cs="Times New Roman"/>
          <w:sz w:val="24"/>
          <w:szCs w:val="24"/>
        </w:rPr>
      </w:pPr>
      <w:r w:rsidRPr="0069608B">
        <w:rPr>
          <w:rFonts w:ascii="Times New Roman" w:hAnsi="Times New Roman" w:cs="Times New Roman"/>
          <w:sz w:val="24"/>
          <w:szCs w:val="24"/>
        </w:rPr>
        <w:t>O presente artigo científico trata do acesso à justiça</w:t>
      </w:r>
      <w:r>
        <w:rPr>
          <w:rFonts w:ascii="Times New Roman" w:hAnsi="Times New Roman" w:cs="Times New Roman"/>
          <w:sz w:val="24"/>
          <w:szCs w:val="24"/>
        </w:rPr>
        <w:t xml:space="preserve">, </w:t>
      </w:r>
      <w:r w:rsidRPr="00A66AE6">
        <w:rPr>
          <w:rFonts w:ascii="Times New Roman" w:hAnsi="Times New Roman" w:cs="Times New Roman"/>
          <w:i/>
          <w:sz w:val="24"/>
          <w:szCs w:val="24"/>
        </w:rPr>
        <w:t xml:space="preserve">in lato </w:t>
      </w:r>
      <w:proofErr w:type="spellStart"/>
      <w:r w:rsidRPr="00A66AE6">
        <w:rPr>
          <w:rFonts w:ascii="Times New Roman" w:hAnsi="Times New Roman" w:cs="Times New Roman"/>
          <w:i/>
          <w:sz w:val="24"/>
          <w:szCs w:val="24"/>
        </w:rPr>
        <w:t>sensu</w:t>
      </w:r>
      <w:proofErr w:type="spellEnd"/>
      <w:r>
        <w:rPr>
          <w:rFonts w:ascii="Times New Roman" w:hAnsi="Times New Roman" w:cs="Times New Roman"/>
          <w:sz w:val="24"/>
          <w:szCs w:val="24"/>
        </w:rPr>
        <w:t>,</w:t>
      </w:r>
      <w:r w:rsidRPr="0069608B">
        <w:rPr>
          <w:rFonts w:ascii="Times New Roman" w:hAnsi="Times New Roman" w:cs="Times New Roman"/>
          <w:sz w:val="24"/>
          <w:szCs w:val="24"/>
        </w:rPr>
        <w:t xml:space="preserve"> como um direito fundamental </w:t>
      </w:r>
      <w:r>
        <w:rPr>
          <w:rFonts w:ascii="Times New Roman" w:hAnsi="Times New Roman" w:cs="Times New Roman"/>
          <w:sz w:val="24"/>
          <w:szCs w:val="24"/>
        </w:rPr>
        <w:t xml:space="preserve">garantido aos </w:t>
      </w:r>
      <w:r w:rsidRPr="0069608B">
        <w:rPr>
          <w:rFonts w:ascii="Times New Roman" w:hAnsi="Times New Roman" w:cs="Times New Roman"/>
          <w:sz w:val="24"/>
          <w:szCs w:val="24"/>
        </w:rPr>
        <w:t xml:space="preserve">refugiados venezuelanos no Brasil. </w:t>
      </w:r>
      <w:r>
        <w:rPr>
          <w:rFonts w:ascii="Times New Roman" w:hAnsi="Times New Roman" w:cs="Times New Roman"/>
          <w:sz w:val="24"/>
          <w:szCs w:val="24"/>
        </w:rPr>
        <w:t>A Constituição Federal é clara ao afirmar em seu art.</w:t>
      </w:r>
      <w:r w:rsidRPr="00A66AE6">
        <w:t xml:space="preserve"> </w:t>
      </w:r>
      <w:r w:rsidRPr="00A66AE6">
        <w:rPr>
          <w:rFonts w:ascii="Times New Roman" w:hAnsi="Times New Roman" w:cs="Times New Roman"/>
          <w:sz w:val="24"/>
          <w:szCs w:val="24"/>
        </w:rPr>
        <w:t>5º</w:t>
      </w:r>
      <w:r>
        <w:rPr>
          <w:rFonts w:ascii="Times New Roman" w:hAnsi="Times New Roman" w:cs="Times New Roman"/>
          <w:sz w:val="24"/>
          <w:szCs w:val="24"/>
        </w:rPr>
        <w:t xml:space="preserve"> que os direitos individuais e coletivos também se aplicam aos estrangeiros residentes no País. Nesse liame, </w:t>
      </w:r>
      <w:r w:rsidRPr="001B758A">
        <w:rPr>
          <w:rFonts w:ascii="Times New Roman" w:hAnsi="Times New Roman" w:cs="Times New Roman"/>
          <w:sz w:val="24"/>
          <w:szCs w:val="24"/>
        </w:rPr>
        <w:t xml:space="preserve">o Brasil adotou a Convenção de </w:t>
      </w:r>
      <w:r>
        <w:rPr>
          <w:rFonts w:ascii="Times New Roman" w:hAnsi="Times New Roman" w:cs="Times New Roman"/>
          <w:sz w:val="24"/>
          <w:szCs w:val="24"/>
        </w:rPr>
        <w:t xml:space="preserve">1951 (acordo elaborado pela ONU que visa a proteção dos refugiados) através da Lei N° 9.474/97, </w:t>
      </w:r>
      <w:r w:rsidRPr="001B758A">
        <w:rPr>
          <w:rFonts w:ascii="Times New Roman" w:hAnsi="Times New Roman" w:cs="Times New Roman"/>
          <w:sz w:val="24"/>
          <w:szCs w:val="24"/>
        </w:rPr>
        <w:t>cuja finalidade foi definir mecanismos para implementação do referido tratado em âm</w:t>
      </w:r>
      <w:r>
        <w:rPr>
          <w:rFonts w:ascii="Times New Roman" w:hAnsi="Times New Roman" w:cs="Times New Roman"/>
          <w:sz w:val="24"/>
          <w:szCs w:val="24"/>
        </w:rPr>
        <w:t xml:space="preserve">bito nacional, a fim de que todos os direitos previstos legalmente fossem garantidos, seja no âmbito administrativo ou judicial. Não obstante, os refugiados ainda enfrentam impasses e desafios para terem seus direitos plenamente garantidos. </w:t>
      </w:r>
      <w:r w:rsidRPr="0069608B">
        <w:rPr>
          <w:rFonts w:ascii="Times New Roman" w:eastAsia="Times New Roman" w:hAnsi="Times New Roman" w:cs="Times New Roman"/>
          <w:spacing w:val="3"/>
          <w:sz w:val="24"/>
          <w:szCs w:val="24"/>
          <w:lang w:eastAsia="pt-BR"/>
        </w:rPr>
        <w:t>O objetivo geral deste estudo é analisar</w:t>
      </w:r>
      <w:r>
        <w:rPr>
          <w:rFonts w:ascii="Times New Roman" w:eastAsia="Times New Roman" w:hAnsi="Times New Roman" w:cs="Times New Roman"/>
          <w:spacing w:val="3"/>
          <w:sz w:val="24"/>
          <w:szCs w:val="24"/>
          <w:lang w:eastAsia="pt-BR"/>
        </w:rPr>
        <w:t xml:space="preserve">, </w:t>
      </w:r>
      <w:r w:rsidRPr="0069608B">
        <w:rPr>
          <w:rFonts w:ascii="Times New Roman" w:eastAsia="Times New Roman" w:hAnsi="Times New Roman" w:cs="Times New Roman"/>
          <w:spacing w:val="3"/>
          <w:sz w:val="24"/>
          <w:szCs w:val="24"/>
          <w:lang w:eastAsia="pt-BR"/>
        </w:rPr>
        <w:t>sob a perspectiva do direito internacional e do ordenamento jurídico brasileiro</w:t>
      </w:r>
      <w:r>
        <w:rPr>
          <w:rFonts w:ascii="Times New Roman" w:eastAsia="Times New Roman" w:hAnsi="Times New Roman" w:cs="Times New Roman"/>
          <w:spacing w:val="3"/>
          <w:sz w:val="24"/>
          <w:szCs w:val="24"/>
          <w:lang w:eastAsia="pt-BR"/>
        </w:rPr>
        <w:t>,</w:t>
      </w:r>
      <w:r w:rsidRPr="0069608B">
        <w:rPr>
          <w:rFonts w:ascii="Times New Roman" w:eastAsia="Times New Roman" w:hAnsi="Times New Roman" w:cs="Times New Roman"/>
          <w:spacing w:val="3"/>
          <w:sz w:val="24"/>
          <w:szCs w:val="24"/>
          <w:lang w:eastAsia="pt-BR"/>
        </w:rPr>
        <w:t xml:space="preserve"> os meios de acesso à justiça e os impasses e desafios enfrentados pelos refugiados venezuelanos em território nacional em relação à garantia dos direitos fundamentais. </w:t>
      </w:r>
      <w:r>
        <w:rPr>
          <w:rFonts w:ascii="Times New Roman" w:hAnsi="Times New Roman" w:cs="Times New Roman"/>
          <w:sz w:val="24"/>
          <w:szCs w:val="24"/>
        </w:rPr>
        <w:t>O</w:t>
      </w:r>
      <w:r w:rsidRPr="00CC65E5">
        <w:rPr>
          <w:rFonts w:ascii="Times New Roman" w:hAnsi="Times New Roman" w:cs="Times New Roman"/>
          <w:sz w:val="24"/>
          <w:szCs w:val="24"/>
        </w:rPr>
        <w:t xml:space="preserve"> método de abordagem utilizado pode</w:t>
      </w:r>
      <w:r>
        <w:rPr>
          <w:rFonts w:ascii="Times New Roman" w:hAnsi="Times New Roman" w:cs="Times New Roman"/>
          <w:sz w:val="24"/>
          <w:szCs w:val="24"/>
        </w:rPr>
        <w:t xml:space="preserve"> ser classificado como dedutivo, enquanto</w:t>
      </w:r>
      <w:r w:rsidRPr="00CC65E5">
        <w:rPr>
          <w:rFonts w:ascii="Times New Roman" w:hAnsi="Times New Roman" w:cs="Times New Roman"/>
          <w:sz w:val="24"/>
          <w:szCs w:val="24"/>
        </w:rPr>
        <w:t xml:space="preserve"> </w:t>
      </w:r>
      <w:r>
        <w:rPr>
          <w:rFonts w:ascii="Times New Roman" w:hAnsi="Times New Roman" w:cs="Times New Roman"/>
          <w:sz w:val="24"/>
          <w:szCs w:val="24"/>
        </w:rPr>
        <w:t>na</w:t>
      </w:r>
      <w:r w:rsidRPr="00CC65E5">
        <w:rPr>
          <w:rFonts w:ascii="Times New Roman" w:hAnsi="Times New Roman" w:cs="Times New Roman"/>
          <w:sz w:val="24"/>
          <w:szCs w:val="24"/>
        </w:rPr>
        <w:t xml:space="preserve"> metodologia de procedimento</w:t>
      </w:r>
      <w:r>
        <w:rPr>
          <w:rFonts w:ascii="Times New Roman" w:hAnsi="Times New Roman" w:cs="Times New Roman"/>
          <w:sz w:val="24"/>
          <w:szCs w:val="24"/>
        </w:rPr>
        <w:t xml:space="preserve"> tem-se a </w:t>
      </w:r>
      <w:r w:rsidRPr="00CC65E5">
        <w:rPr>
          <w:rFonts w:ascii="Times New Roman" w:hAnsi="Times New Roman" w:cs="Times New Roman"/>
          <w:sz w:val="24"/>
          <w:szCs w:val="24"/>
        </w:rPr>
        <w:t xml:space="preserve">pesquisa </w:t>
      </w:r>
      <w:r w:rsidRPr="00BA6868">
        <w:rPr>
          <w:rFonts w:ascii="Times New Roman" w:hAnsi="Times New Roman" w:cs="Times New Roman"/>
          <w:sz w:val="24"/>
          <w:szCs w:val="24"/>
        </w:rPr>
        <w:t>qua</w:t>
      </w:r>
      <w:r w:rsidR="00BA6868" w:rsidRPr="00BA6868">
        <w:rPr>
          <w:rFonts w:ascii="Times New Roman" w:hAnsi="Times New Roman" w:cs="Times New Roman"/>
          <w:sz w:val="24"/>
          <w:szCs w:val="24"/>
        </w:rPr>
        <w:t>litativa</w:t>
      </w:r>
      <w:r w:rsidRPr="00BA6868">
        <w:rPr>
          <w:rFonts w:ascii="Times New Roman" w:hAnsi="Times New Roman" w:cs="Times New Roman"/>
          <w:sz w:val="24"/>
          <w:szCs w:val="24"/>
        </w:rPr>
        <w:t xml:space="preserve"> e</w:t>
      </w:r>
      <w:r w:rsidRPr="00CC65E5">
        <w:rPr>
          <w:rFonts w:ascii="Times New Roman" w:hAnsi="Times New Roman" w:cs="Times New Roman"/>
          <w:sz w:val="24"/>
          <w:szCs w:val="24"/>
        </w:rPr>
        <w:t xml:space="preserve"> a revisão </w:t>
      </w:r>
      <w:r>
        <w:rPr>
          <w:rFonts w:ascii="Times New Roman" w:hAnsi="Times New Roman" w:cs="Times New Roman"/>
          <w:sz w:val="24"/>
          <w:szCs w:val="24"/>
        </w:rPr>
        <w:t>bibliográfica por meio de obras e artigos publicados sobre o tema, dados oficialmente divulgados por instituições competentes, tratados internacionais e o ordenamento jurídico brasileiro</w:t>
      </w:r>
      <w:r w:rsidRPr="00CC65E5">
        <w:rPr>
          <w:rFonts w:ascii="Times New Roman" w:hAnsi="Times New Roman" w:cs="Times New Roman"/>
          <w:sz w:val="24"/>
          <w:szCs w:val="24"/>
        </w:rPr>
        <w:t>.</w:t>
      </w:r>
      <w:r>
        <w:rPr>
          <w:rFonts w:ascii="Times New Roman" w:hAnsi="Times New Roman" w:cs="Times New Roman"/>
          <w:sz w:val="24"/>
          <w:szCs w:val="24"/>
        </w:rPr>
        <w:t xml:space="preserve"> </w:t>
      </w:r>
    </w:p>
    <w:p w:rsidR="001D230F" w:rsidRPr="001D230F" w:rsidRDefault="001A3015" w:rsidP="001D230F">
      <w:pPr>
        <w:spacing w:line="360" w:lineRule="auto"/>
        <w:jc w:val="both"/>
        <w:rPr>
          <w:rFonts w:ascii="Times New Roman" w:hAnsi="Times New Roman" w:cs="Times New Roman"/>
          <w:sz w:val="24"/>
          <w:szCs w:val="24"/>
        </w:rPr>
      </w:pPr>
      <w:r>
        <w:rPr>
          <w:rFonts w:ascii="Times New Roman" w:eastAsia="Times New Roman" w:hAnsi="Times New Roman" w:cs="Times New Roman"/>
          <w:spacing w:val="3"/>
          <w:sz w:val="24"/>
          <w:szCs w:val="24"/>
          <w:lang w:eastAsia="pt-BR"/>
        </w:rPr>
        <w:t>Palavras-chave: Refugiados; acesso à justiça; direitos fundamentais</w:t>
      </w:r>
    </w:p>
    <w:p w:rsidR="001D230F" w:rsidRDefault="001D230F" w:rsidP="001D230F">
      <w:pPr>
        <w:shd w:val="clear" w:color="auto" w:fill="FFFFFF"/>
        <w:spacing w:line="360" w:lineRule="auto"/>
        <w:jc w:val="center"/>
        <w:rPr>
          <w:rFonts w:ascii="Times New Roman" w:eastAsia="Times New Roman" w:hAnsi="Times New Roman" w:cs="Times New Roman"/>
          <w:b/>
          <w:spacing w:val="3"/>
          <w:sz w:val="24"/>
          <w:szCs w:val="24"/>
          <w:lang w:eastAsia="pt-BR"/>
        </w:rPr>
      </w:pPr>
      <w:r>
        <w:rPr>
          <w:rFonts w:ascii="Times New Roman" w:eastAsia="Times New Roman" w:hAnsi="Times New Roman" w:cs="Times New Roman"/>
          <w:b/>
          <w:spacing w:val="3"/>
          <w:sz w:val="24"/>
          <w:szCs w:val="24"/>
          <w:lang w:eastAsia="pt-BR"/>
        </w:rPr>
        <w:t>ABSTRACT</w:t>
      </w:r>
    </w:p>
    <w:p w:rsidR="002D5747" w:rsidRDefault="002D5747" w:rsidP="002D5747">
      <w:pPr>
        <w:spacing w:after="0" w:line="360" w:lineRule="auto"/>
        <w:jc w:val="both"/>
        <w:rPr>
          <w:rFonts w:ascii="Times New Roman" w:eastAsia="Times New Roman" w:hAnsi="Times New Roman" w:cs="Times New Roman"/>
          <w:spacing w:val="3"/>
          <w:sz w:val="24"/>
          <w:szCs w:val="24"/>
          <w:lang w:eastAsia="pt-BR"/>
        </w:rPr>
      </w:pPr>
      <w:proofErr w:type="spellStart"/>
      <w:r w:rsidRPr="00FB09B0">
        <w:rPr>
          <w:rFonts w:ascii="Times New Roman" w:eastAsia="Times New Roman" w:hAnsi="Times New Roman" w:cs="Times New Roman"/>
          <w:spacing w:val="3"/>
          <w:sz w:val="24"/>
          <w:szCs w:val="24"/>
          <w:lang w:eastAsia="pt-BR"/>
        </w:rPr>
        <w:t>This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scientific</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article</w:t>
      </w:r>
      <w:proofErr w:type="spellEnd"/>
      <w:r w:rsidRPr="00FB09B0">
        <w:rPr>
          <w:rFonts w:ascii="Times New Roman" w:eastAsia="Times New Roman" w:hAnsi="Times New Roman" w:cs="Times New Roman"/>
          <w:spacing w:val="3"/>
          <w:sz w:val="24"/>
          <w:szCs w:val="24"/>
          <w:lang w:eastAsia="pt-BR"/>
        </w:rPr>
        <w:t xml:space="preserve"> </w:t>
      </w:r>
      <w:r>
        <w:rPr>
          <w:rFonts w:ascii="Times New Roman" w:eastAsia="Times New Roman" w:hAnsi="Times New Roman" w:cs="Times New Roman"/>
          <w:spacing w:val="3"/>
          <w:sz w:val="24"/>
          <w:szCs w:val="24"/>
          <w:lang w:eastAsia="pt-BR"/>
        </w:rPr>
        <w:t xml:space="preserve">adresses </w:t>
      </w:r>
      <w:proofErr w:type="spellStart"/>
      <w:r>
        <w:rPr>
          <w:rFonts w:ascii="Times New Roman" w:eastAsia="Times New Roman" w:hAnsi="Times New Roman" w:cs="Times New Roman"/>
          <w:spacing w:val="3"/>
          <w:sz w:val="24"/>
          <w:szCs w:val="24"/>
          <w:lang w:eastAsia="pt-BR"/>
        </w:rPr>
        <w:t>the</w:t>
      </w:r>
      <w:proofErr w:type="spellEnd"/>
      <w:r>
        <w:rPr>
          <w:rFonts w:ascii="Times New Roman" w:eastAsia="Times New Roman" w:hAnsi="Times New Roman" w:cs="Times New Roman"/>
          <w:spacing w:val="3"/>
          <w:sz w:val="24"/>
          <w:szCs w:val="24"/>
          <w:lang w:eastAsia="pt-BR"/>
        </w:rPr>
        <w:t xml:space="preserve"> </w:t>
      </w:r>
      <w:proofErr w:type="spellStart"/>
      <w:r>
        <w:rPr>
          <w:rFonts w:ascii="Times New Roman" w:eastAsia="Times New Roman" w:hAnsi="Times New Roman" w:cs="Times New Roman"/>
          <w:spacing w:val="3"/>
          <w:sz w:val="24"/>
          <w:szCs w:val="24"/>
          <w:lang w:eastAsia="pt-BR"/>
        </w:rPr>
        <w:t>access</w:t>
      </w:r>
      <w:proofErr w:type="spellEnd"/>
      <w:r>
        <w:rPr>
          <w:rFonts w:ascii="Times New Roman" w:eastAsia="Times New Roman" w:hAnsi="Times New Roman" w:cs="Times New Roman"/>
          <w:spacing w:val="3"/>
          <w:sz w:val="24"/>
          <w:szCs w:val="24"/>
          <w:lang w:eastAsia="pt-BR"/>
        </w:rPr>
        <w:t xml:space="preserve"> to justice </w:t>
      </w:r>
      <w:r w:rsidRPr="00FB09B0">
        <w:rPr>
          <w:rFonts w:ascii="Times New Roman" w:eastAsia="Times New Roman" w:hAnsi="Times New Roman" w:cs="Times New Roman"/>
          <w:spacing w:val="3"/>
          <w:sz w:val="24"/>
          <w:szCs w:val="24"/>
          <w:lang w:eastAsia="pt-BR"/>
        </w:rPr>
        <w:t xml:space="preserve">as a fundamental </w:t>
      </w:r>
      <w:proofErr w:type="spellStart"/>
      <w:r w:rsidRPr="00FB09B0">
        <w:rPr>
          <w:rFonts w:ascii="Times New Roman" w:eastAsia="Times New Roman" w:hAnsi="Times New Roman" w:cs="Times New Roman"/>
          <w:spacing w:val="3"/>
          <w:sz w:val="24"/>
          <w:szCs w:val="24"/>
          <w:lang w:eastAsia="pt-BR"/>
        </w:rPr>
        <w:t>right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guaranteed</w:t>
      </w:r>
      <w:proofErr w:type="spellEnd"/>
      <w:r w:rsidRPr="00FB09B0">
        <w:rPr>
          <w:rFonts w:ascii="Times New Roman" w:eastAsia="Times New Roman" w:hAnsi="Times New Roman" w:cs="Times New Roman"/>
          <w:spacing w:val="3"/>
          <w:sz w:val="24"/>
          <w:szCs w:val="24"/>
          <w:lang w:eastAsia="pt-BR"/>
        </w:rPr>
        <w:t xml:space="preserve"> to </w:t>
      </w:r>
      <w:proofErr w:type="spellStart"/>
      <w:r w:rsidRPr="00FB09B0">
        <w:rPr>
          <w:rFonts w:ascii="Times New Roman" w:eastAsia="Times New Roman" w:hAnsi="Times New Roman" w:cs="Times New Roman"/>
          <w:spacing w:val="3"/>
          <w:sz w:val="24"/>
          <w:szCs w:val="24"/>
          <w:lang w:eastAsia="pt-BR"/>
        </w:rPr>
        <w:t>Venezuelan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refugees</w:t>
      </w:r>
      <w:proofErr w:type="spellEnd"/>
      <w:r w:rsidRPr="00FB09B0">
        <w:rPr>
          <w:rFonts w:ascii="Times New Roman" w:eastAsia="Times New Roman" w:hAnsi="Times New Roman" w:cs="Times New Roman"/>
          <w:spacing w:val="3"/>
          <w:sz w:val="24"/>
          <w:szCs w:val="24"/>
          <w:lang w:eastAsia="pt-BR"/>
        </w:rPr>
        <w:t xml:space="preserve"> in </w:t>
      </w:r>
      <w:proofErr w:type="spellStart"/>
      <w:r w:rsidRPr="00FB09B0">
        <w:rPr>
          <w:rFonts w:ascii="Times New Roman" w:eastAsia="Times New Roman" w:hAnsi="Times New Roman" w:cs="Times New Roman"/>
          <w:spacing w:val="3"/>
          <w:sz w:val="24"/>
          <w:szCs w:val="24"/>
          <w:lang w:eastAsia="pt-BR"/>
        </w:rPr>
        <w:t>Brazil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Federal </w:t>
      </w:r>
      <w:proofErr w:type="spellStart"/>
      <w:r w:rsidRPr="00FB09B0">
        <w:rPr>
          <w:rFonts w:ascii="Times New Roman" w:eastAsia="Times New Roman" w:hAnsi="Times New Roman" w:cs="Times New Roman"/>
          <w:spacing w:val="3"/>
          <w:sz w:val="24"/>
          <w:szCs w:val="24"/>
          <w:lang w:eastAsia="pt-BR"/>
        </w:rPr>
        <w:t>C</w:t>
      </w:r>
      <w:r>
        <w:rPr>
          <w:rFonts w:ascii="Times New Roman" w:eastAsia="Times New Roman" w:hAnsi="Times New Roman" w:cs="Times New Roman"/>
          <w:spacing w:val="3"/>
          <w:sz w:val="24"/>
          <w:szCs w:val="24"/>
          <w:lang w:eastAsia="pt-BR"/>
        </w:rPr>
        <w:t>onstitution</w:t>
      </w:r>
      <w:proofErr w:type="spellEnd"/>
      <w:r>
        <w:rPr>
          <w:rFonts w:ascii="Times New Roman" w:eastAsia="Times New Roman" w:hAnsi="Times New Roman" w:cs="Times New Roman"/>
          <w:spacing w:val="3"/>
          <w:sz w:val="24"/>
          <w:szCs w:val="24"/>
          <w:lang w:eastAsia="pt-BR"/>
        </w:rPr>
        <w:t xml:space="preserve"> is </w:t>
      </w:r>
      <w:proofErr w:type="spellStart"/>
      <w:r>
        <w:rPr>
          <w:rFonts w:ascii="Times New Roman" w:eastAsia="Times New Roman" w:hAnsi="Times New Roman" w:cs="Times New Roman"/>
          <w:spacing w:val="3"/>
          <w:sz w:val="24"/>
          <w:szCs w:val="24"/>
          <w:lang w:eastAsia="pt-BR"/>
        </w:rPr>
        <w:t>explicit</w:t>
      </w:r>
      <w:proofErr w:type="spellEnd"/>
      <w:r>
        <w:rPr>
          <w:rFonts w:ascii="Times New Roman" w:eastAsia="Times New Roman" w:hAnsi="Times New Roman" w:cs="Times New Roman"/>
          <w:spacing w:val="3"/>
          <w:sz w:val="24"/>
          <w:szCs w:val="24"/>
          <w:lang w:eastAsia="pt-BR"/>
        </w:rPr>
        <w:t xml:space="preserve"> in its </w:t>
      </w:r>
      <w:proofErr w:type="spellStart"/>
      <w:r>
        <w:rPr>
          <w:rFonts w:ascii="Times New Roman" w:eastAsia="Times New Roman" w:hAnsi="Times New Roman" w:cs="Times New Roman"/>
          <w:spacing w:val="3"/>
          <w:sz w:val="24"/>
          <w:szCs w:val="24"/>
          <w:lang w:eastAsia="pt-BR"/>
        </w:rPr>
        <w:t>article</w:t>
      </w:r>
      <w:proofErr w:type="spellEnd"/>
      <w:r>
        <w:rPr>
          <w:rFonts w:ascii="Times New Roman" w:eastAsia="Times New Roman" w:hAnsi="Times New Roman" w:cs="Times New Roman"/>
          <w:spacing w:val="3"/>
          <w:sz w:val="24"/>
          <w:szCs w:val="24"/>
          <w:lang w:eastAsia="pt-BR"/>
        </w:rPr>
        <w:t xml:space="preserve"> 5</w:t>
      </w:r>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stating</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that</w:t>
      </w:r>
      <w:proofErr w:type="spellEnd"/>
      <w:r w:rsidRPr="00FB09B0">
        <w:rPr>
          <w:rFonts w:ascii="Times New Roman" w:eastAsia="Times New Roman" w:hAnsi="Times New Roman" w:cs="Times New Roman"/>
          <w:spacing w:val="3"/>
          <w:sz w:val="24"/>
          <w:szCs w:val="24"/>
          <w:lang w:eastAsia="pt-BR"/>
        </w:rPr>
        <w:t xml:space="preserve"> individual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collective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rights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also</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apply</w:t>
      </w:r>
      <w:proofErr w:type="spellEnd"/>
      <w:r w:rsidRPr="00FB09B0">
        <w:rPr>
          <w:rFonts w:ascii="Times New Roman" w:eastAsia="Times New Roman" w:hAnsi="Times New Roman" w:cs="Times New Roman"/>
          <w:spacing w:val="3"/>
          <w:sz w:val="24"/>
          <w:szCs w:val="24"/>
          <w:lang w:eastAsia="pt-BR"/>
        </w:rPr>
        <w:t xml:space="preserve"> to </w:t>
      </w:r>
      <w:proofErr w:type="spellStart"/>
      <w:r w:rsidRPr="00FB09B0">
        <w:rPr>
          <w:rFonts w:ascii="Times New Roman" w:eastAsia="Times New Roman" w:hAnsi="Times New Roman" w:cs="Times New Roman"/>
          <w:spacing w:val="3"/>
          <w:sz w:val="24"/>
          <w:szCs w:val="24"/>
          <w:lang w:eastAsia="pt-BR"/>
        </w:rPr>
        <w:t>foreigners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residing</w:t>
      </w:r>
      <w:proofErr w:type="spellEnd"/>
      <w:r w:rsidRPr="00FB09B0">
        <w:rPr>
          <w:rFonts w:ascii="Times New Roman" w:eastAsia="Times New Roman" w:hAnsi="Times New Roman" w:cs="Times New Roman"/>
          <w:spacing w:val="3"/>
          <w:sz w:val="24"/>
          <w:szCs w:val="24"/>
          <w:lang w:eastAsia="pt-BR"/>
        </w:rPr>
        <w:t xml:space="preserve"> in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country. In </w:t>
      </w:r>
      <w:proofErr w:type="spellStart"/>
      <w:r w:rsidRPr="00FB09B0">
        <w:rPr>
          <w:rFonts w:ascii="Times New Roman" w:eastAsia="Times New Roman" w:hAnsi="Times New Roman" w:cs="Times New Roman"/>
          <w:spacing w:val="3"/>
          <w:sz w:val="24"/>
          <w:szCs w:val="24"/>
          <w:lang w:eastAsia="pt-BR"/>
        </w:rPr>
        <w:t>this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lastRenderedPageBreak/>
        <w:t>context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Brazil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adopted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1951 </w:t>
      </w:r>
      <w:proofErr w:type="spellStart"/>
      <w:r w:rsidRPr="00FB09B0">
        <w:rPr>
          <w:rFonts w:ascii="Times New Roman" w:eastAsia="Times New Roman" w:hAnsi="Times New Roman" w:cs="Times New Roman"/>
          <w:spacing w:val="3"/>
          <w:sz w:val="24"/>
          <w:szCs w:val="24"/>
          <w:lang w:eastAsia="pt-BR"/>
        </w:rPr>
        <w:t>Convention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agreement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developed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UN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aimed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protec</w:t>
      </w:r>
      <w:r>
        <w:rPr>
          <w:rFonts w:ascii="Times New Roman" w:eastAsia="Times New Roman" w:hAnsi="Times New Roman" w:cs="Times New Roman"/>
          <w:spacing w:val="3"/>
          <w:sz w:val="24"/>
          <w:szCs w:val="24"/>
          <w:lang w:eastAsia="pt-BR"/>
        </w:rPr>
        <w:t>tion</w:t>
      </w:r>
      <w:proofErr w:type="spellEnd"/>
      <w:r>
        <w:rPr>
          <w:rFonts w:ascii="Times New Roman" w:eastAsia="Times New Roman" w:hAnsi="Times New Roman" w:cs="Times New Roman"/>
          <w:spacing w:val="3"/>
          <w:sz w:val="24"/>
          <w:szCs w:val="24"/>
          <w:lang w:eastAsia="pt-BR"/>
        </w:rPr>
        <w:t xml:space="preserve"> </w:t>
      </w:r>
      <w:proofErr w:type="spellStart"/>
      <w:r>
        <w:rPr>
          <w:rFonts w:ascii="Times New Roman" w:eastAsia="Times New Roman" w:hAnsi="Times New Roman" w:cs="Times New Roman"/>
          <w:spacing w:val="3"/>
          <w:sz w:val="24"/>
          <w:szCs w:val="24"/>
          <w:lang w:eastAsia="pt-BR"/>
        </w:rPr>
        <w:t>of</w:t>
      </w:r>
      <w:proofErr w:type="spellEnd"/>
      <w:r>
        <w:rPr>
          <w:rFonts w:ascii="Times New Roman" w:eastAsia="Times New Roman" w:hAnsi="Times New Roman" w:cs="Times New Roman"/>
          <w:spacing w:val="3"/>
          <w:sz w:val="24"/>
          <w:szCs w:val="24"/>
          <w:lang w:eastAsia="pt-BR"/>
        </w:rPr>
        <w:t xml:space="preserve"> </w:t>
      </w:r>
      <w:proofErr w:type="spellStart"/>
      <w:r>
        <w:rPr>
          <w:rFonts w:ascii="Times New Roman" w:eastAsia="Times New Roman" w:hAnsi="Times New Roman" w:cs="Times New Roman"/>
          <w:spacing w:val="3"/>
          <w:sz w:val="24"/>
          <w:szCs w:val="24"/>
          <w:lang w:eastAsia="pt-BR"/>
        </w:rPr>
        <w:t>refugees</w:t>
      </w:r>
      <w:proofErr w:type="spellEnd"/>
      <w:r>
        <w:rPr>
          <w:rFonts w:ascii="Times New Roman" w:eastAsia="Times New Roman" w:hAnsi="Times New Roman" w:cs="Times New Roman"/>
          <w:spacing w:val="3"/>
          <w:sz w:val="24"/>
          <w:szCs w:val="24"/>
          <w:lang w:eastAsia="pt-BR"/>
        </w:rPr>
        <w:t xml:space="preserve">) </w:t>
      </w:r>
      <w:proofErr w:type="spellStart"/>
      <w:r>
        <w:rPr>
          <w:rFonts w:ascii="Times New Roman" w:eastAsia="Times New Roman" w:hAnsi="Times New Roman" w:cs="Times New Roman"/>
          <w:spacing w:val="3"/>
          <w:sz w:val="24"/>
          <w:szCs w:val="24"/>
          <w:lang w:eastAsia="pt-BR"/>
        </w:rPr>
        <w:t>through</w:t>
      </w:r>
      <w:proofErr w:type="spellEnd"/>
      <w:r>
        <w:rPr>
          <w:rFonts w:ascii="Times New Roman" w:eastAsia="Times New Roman" w:hAnsi="Times New Roman" w:cs="Times New Roman"/>
          <w:spacing w:val="3"/>
          <w:sz w:val="24"/>
          <w:szCs w:val="24"/>
          <w:lang w:eastAsia="pt-BR"/>
        </w:rPr>
        <w:t xml:space="preserve"> Law 9.</w:t>
      </w:r>
      <w:r w:rsidRPr="00FB09B0">
        <w:rPr>
          <w:rFonts w:ascii="Times New Roman" w:eastAsia="Times New Roman" w:hAnsi="Times New Roman" w:cs="Times New Roman"/>
          <w:spacing w:val="3"/>
          <w:sz w:val="24"/>
          <w:szCs w:val="24"/>
          <w:lang w:eastAsia="pt-BR"/>
        </w:rPr>
        <w:t xml:space="preserve">474/97, </w:t>
      </w:r>
      <w:proofErr w:type="spellStart"/>
      <w:r w:rsidRPr="00FB09B0">
        <w:rPr>
          <w:rFonts w:ascii="Times New Roman" w:eastAsia="Times New Roman" w:hAnsi="Times New Roman" w:cs="Times New Roman"/>
          <w:spacing w:val="3"/>
          <w:sz w:val="24"/>
          <w:szCs w:val="24"/>
          <w:lang w:eastAsia="pt-BR"/>
        </w:rPr>
        <w:t>with</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purpose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of</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defining</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mechanisms</w:t>
      </w:r>
      <w:proofErr w:type="spellEnd"/>
      <w:r w:rsidRPr="00FB09B0">
        <w:rPr>
          <w:rFonts w:ascii="Times New Roman" w:eastAsia="Times New Roman" w:hAnsi="Times New Roman" w:cs="Times New Roman"/>
          <w:spacing w:val="3"/>
          <w:sz w:val="24"/>
          <w:szCs w:val="24"/>
          <w:lang w:eastAsia="pt-BR"/>
        </w:rPr>
        <w:t xml:space="preserve"> for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implementation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of</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Pr>
          <w:rFonts w:ascii="Times New Roman" w:eastAsia="Times New Roman" w:hAnsi="Times New Roman" w:cs="Times New Roman"/>
          <w:spacing w:val="3"/>
          <w:sz w:val="24"/>
          <w:szCs w:val="24"/>
          <w:lang w:eastAsia="pt-BR"/>
        </w:rPr>
        <w:t>Convention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national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level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ensuring</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that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all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legally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provided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rights</w:t>
      </w:r>
      <w:proofErr w:type="spellEnd"/>
      <w:r w:rsidRPr="00FB09B0">
        <w:rPr>
          <w:rFonts w:ascii="Times New Roman" w:eastAsia="Times New Roman" w:hAnsi="Times New Roman" w:cs="Times New Roman"/>
          <w:spacing w:val="3"/>
          <w:sz w:val="24"/>
          <w:szCs w:val="24"/>
          <w:lang w:eastAsia="pt-BR"/>
        </w:rPr>
        <w:t xml:space="preserve"> are </w:t>
      </w:r>
      <w:proofErr w:type="spellStart"/>
      <w:r w:rsidRPr="00FB09B0">
        <w:rPr>
          <w:rFonts w:ascii="Times New Roman" w:eastAsia="Times New Roman" w:hAnsi="Times New Roman" w:cs="Times New Roman"/>
          <w:spacing w:val="3"/>
          <w:sz w:val="24"/>
          <w:szCs w:val="24"/>
          <w:lang w:eastAsia="pt-BR"/>
        </w:rPr>
        <w:t>guaranteed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whether</w:t>
      </w:r>
      <w:proofErr w:type="spellEnd"/>
      <w:r w:rsidRPr="00FB09B0">
        <w:rPr>
          <w:rFonts w:ascii="Times New Roman" w:eastAsia="Times New Roman" w:hAnsi="Times New Roman" w:cs="Times New Roman"/>
          <w:spacing w:val="3"/>
          <w:sz w:val="24"/>
          <w:szCs w:val="24"/>
          <w:lang w:eastAsia="pt-BR"/>
        </w:rPr>
        <w:t xml:space="preserve"> in </w:t>
      </w:r>
      <w:proofErr w:type="spellStart"/>
      <w:r w:rsidRPr="00FB09B0">
        <w:rPr>
          <w:rFonts w:ascii="Times New Roman" w:eastAsia="Times New Roman" w:hAnsi="Times New Roman" w:cs="Times New Roman"/>
          <w:spacing w:val="3"/>
          <w:sz w:val="24"/>
          <w:szCs w:val="24"/>
          <w:lang w:eastAsia="pt-BR"/>
        </w:rPr>
        <w:t>administrative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or</w:t>
      </w:r>
      <w:proofErr w:type="spellEnd"/>
      <w:r w:rsidRPr="00FB09B0">
        <w:rPr>
          <w:rFonts w:ascii="Times New Roman" w:eastAsia="Times New Roman" w:hAnsi="Times New Roman" w:cs="Times New Roman"/>
          <w:spacing w:val="3"/>
          <w:sz w:val="24"/>
          <w:szCs w:val="24"/>
          <w:lang w:eastAsia="pt-BR"/>
        </w:rPr>
        <w:t xml:space="preserve"> judicial </w:t>
      </w:r>
      <w:proofErr w:type="spellStart"/>
      <w:r>
        <w:rPr>
          <w:rFonts w:ascii="Times New Roman" w:eastAsia="Times New Roman" w:hAnsi="Times New Roman" w:cs="Times New Roman"/>
          <w:spacing w:val="3"/>
          <w:sz w:val="24"/>
          <w:szCs w:val="24"/>
          <w:lang w:eastAsia="pt-BR"/>
        </w:rPr>
        <w:t>domains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Nevertheless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refugees</w:t>
      </w:r>
      <w:proofErr w:type="spellEnd"/>
      <w:r w:rsidRPr="00FB09B0">
        <w:rPr>
          <w:rFonts w:ascii="Times New Roman" w:eastAsia="Times New Roman" w:hAnsi="Times New Roman" w:cs="Times New Roman"/>
          <w:spacing w:val="3"/>
          <w:sz w:val="24"/>
          <w:szCs w:val="24"/>
          <w:lang w:eastAsia="pt-BR"/>
        </w:rPr>
        <w:t xml:space="preserve"> still face </w:t>
      </w:r>
      <w:proofErr w:type="spellStart"/>
      <w:r w:rsidRPr="00FB09B0">
        <w:rPr>
          <w:rFonts w:ascii="Times New Roman" w:eastAsia="Times New Roman" w:hAnsi="Times New Roman" w:cs="Times New Roman"/>
          <w:spacing w:val="3"/>
          <w:sz w:val="24"/>
          <w:szCs w:val="24"/>
          <w:lang w:eastAsia="pt-BR"/>
        </w:rPr>
        <w:t>challenges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obstacles</w:t>
      </w:r>
      <w:proofErr w:type="spellEnd"/>
      <w:r w:rsidRPr="00FB09B0">
        <w:rPr>
          <w:rFonts w:ascii="Times New Roman" w:eastAsia="Times New Roman" w:hAnsi="Times New Roman" w:cs="Times New Roman"/>
          <w:spacing w:val="3"/>
          <w:sz w:val="24"/>
          <w:szCs w:val="24"/>
          <w:lang w:eastAsia="pt-BR"/>
        </w:rPr>
        <w:t xml:space="preserve"> to </w:t>
      </w:r>
      <w:proofErr w:type="spellStart"/>
      <w:r w:rsidRPr="00FB09B0">
        <w:rPr>
          <w:rFonts w:ascii="Times New Roman" w:eastAsia="Times New Roman" w:hAnsi="Times New Roman" w:cs="Times New Roman"/>
          <w:spacing w:val="3"/>
          <w:sz w:val="24"/>
          <w:szCs w:val="24"/>
          <w:lang w:eastAsia="pt-BR"/>
        </w:rPr>
        <w:t>fully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secure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their</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rights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general </w:t>
      </w:r>
      <w:proofErr w:type="spellStart"/>
      <w:r w:rsidRPr="00FB09B0">
        <w:rPr>
          <w:rFonts w:ascii="Times New Roman" w:eastAsia="Times New Roman" w:hAnsi="Times New Roman" w:cs="Times New Roman"/>
          <w:spacing w:val="3"/>
          <w:sz w:val="24"/>
          <w:szCs w:val="24"/>
          <w:lang w:eastAsia="pt-BR"/>
        </w:rPr>
        <w:t>objective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of</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this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study</w:t>
      </w:r>
      <w:proofErr w:type="spellEnd"/>
      <w:r w:rsidRPr="00FB09B0">
        <w:rPr>
          <w:rFonts w:ascii="Times New Roman" w:eastAsia="Times New Roman" w:hAnsi="Times New Roman" w:cs="Times New Roman"/>
          <w:spacing w:val="3"/>
          <w:sz w:val="24"/>
          <w:szCs w:val="24"/>
          <w:lang w:eastAsia="pt-BR"/>
        </w:rPr>
        <w:t xml:space="preserve"> is to </w:t>
      </w:r>
      <w:proofErr w:type="spellStart"/>
      <w:r w:rsidRPr="00FB09B0">
        <w:rPr>
          <w:rFonts w:ascii="Times New Roman" w:eastAsia="Times New Roman" w:hAnsi="Times New Roman" w:cs="Times New Roman"/>
          <w:spacing w:val="3"/>
          <w:sz w:val="24"/>
          <w:szCs w:val="24"/>
          <w:lang w:eastAsia="pt-BR"/>
        </w:rPr>
        <w:t>analyze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from</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perspective </w:t>
      </w:r>
      <w:proofErr w:type="spellStart"/>
      <w:r w:rsidRPr="00FB09B0">
        <w:rPr>
          <w:rFonts w:ascii="Times New Roman" w:eastAsia="Times New Roman" w:hAnsi="Times New Roman" w:cs="Times New Roman"/>
          <w:spacing w:val="3"/>
          <w:sz w:val="24"/>
          <w:szCs w:val="24"/>
          <w:lang w:eastAsia="pt-BR"/>
        </w:rPr>
        <w:t>of</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international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law</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Brazilian</w:t>
      </w:r>
      <w:proofErr w:type="spellEnd"/>
      <w:r w:rsidRPr="00FB09B0">
        <w:rPr>
          <w:rFonts w:ascii="Times New Roman" w:eastAsia="Times New Roman" w:hAnsi="Times New Roman" w:cs="Times New Roman"/>
          <w:spacing w:val="3"/>
          <w:sz w:val="24"/>
          <w:szCs w:val="24"/>
          <w:lang w:eastAsia="pt-BR"/>
        </w:rPr>
        <w:t xml:space="preserve"> legal system,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means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of</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access</w:t>
      </w:r>
      <w:proofErr w:type="spellEnd"/>
      <w:r w:rsidRPr="00FB09B0">
        <w:rPr>
          <w:rFonts w:ascii="Times New Roman" w:eastAsia="Times New Roman" w:hAnsi="Times New Roman" w:cs="Times New Roman"/>
          <w:spacing w:val="3"/>
          <w:sz w:val="24"/>
          <w:szCs w:val="24"/>
          <w:lang w:eastAsia="pt-BR"/>
        </w:rPr>
        <w:t xml:space="preserve"> to justice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challenges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faced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Venezuelan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refugees</w:t>
      </w:r>
      <w:proofErr w:type="spellEnd"/>
      <w:r w:rsidRPr="00FB09B0">
        <w:rPr>
          <w:rFonts w:ascii="Times New Roman" w:eastAsia="Times New Roman" w:hAnsi="Times New Roman" w:cs="Times New Roman"/>
          <w:spacing w:val="3"/>
          <w:sz w:val="24"/>
          <w:szCs w:val="24"/>
          <w:lang w:eastAsia="pt-BR"/>
        </w:rPr>
        <w:t xml:space="preserve"> in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national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territory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regarding</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guarantee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of</w:t>
      </w:r>
      <w:proofErr w:type="spellEnd"/>
      <w:r w:rsidRPr="00FB09B0">
        <w:rPr>
          <w:rFonts w:ascii="Times New Roman" w:eastAsia="Times New Roman" w:hAnsi="Times New Roman" w:cs="Times New Roman"/>
          <w:spacing w:val="3"/>
          <w:sz w:val="24"/>
          <w:szCs w:val="24"/>
          <w:lang w:eastAsia="pt-BR"/>
        </w:rPr>
        <w:t xml:space="preserve"> fundamental </w:t>
      </w:r>
      <w:proofErr w:type="spellStart"/>
      <w:r w:rsidRPr="00FB09B0">
        <w:rPr>
          <w:rFonts w:ascii="Times New Roman" w:eastAsia="Times New Roman" w:hAnsi="Times New Roman" w:cs="Times New Roman"/>
          <w:spacing w:val="3"/>
          <w:sz w:val="24"/>
          <w:szCs w:val="24"/>
          <w:lang w:eastAsia="pt-BR"/>
        </w:rPr>
        <w:t>rights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approach </w:t>
      </w:r>
      <w:proofErr w:type="spellStart"/>
      <w:r w:rsidRPr="00FB09B0">
        <w:rPr>
          <w:rFonts w:ascii="Times New Roman" w:eastAsia="Times New Roman" w:hAnsi="Times New Roman" w:cs="Times New Roman"/>
          <w:spacing w:val="3"/>
          <w:sz w:val="24"/>
          <w:szCs w:val="24"/>
          <w:lang w:eastAsia="pt-BR"/>
        </w:rPr>
        <w:t>method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used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can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classified</w:t>
      </w:r>
      <w:proofErr w:type="spellEnd"/>
      <w:r w:rsidRPr="00FB09B0">
        <w:rPr>
          <w:rFonts w:ascii="Times New Roman" w:eastAsia="Times New Roman" w:hAnsi="Times New Roman" w:cs="Times New Roman"/>
          <w:spacing w:val="3"/>
          <w:sz w:val="24"/>
          <w:szCs w:val="24"/>
          <w:lang w:eastAsia="pt-BR"/>
        </w:rPr>
        <w:t xml:space="preserve"> as </w:t>
      </w:r>
      <w:proofErr w:type="spellStart"/>
      <w:r w:rsidRPr="00FB09B0">
        <w:rPr>
          <w:rFonts w:ascii="Times New Roman" w:eastAsia="Times New Roman" w:hAnsi="Times New Roman" w:cs="Times New Roman"/>
          <w:spacing w:val="3"/>
          <w:sz w:val="24"/>
          <w:szCs w:val="24"/>
          <w:lang w:eastAsia="pt-BR"/>
        </w:rPr>
        <w:t>deductive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while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procedural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methodology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involves</w:t>
      </w:r>
      <w:proofErr w:type="spellEnd"/>
      <w:r w:rsidRPr="00BA6868">
        <w:rPr>
          <w:rFonts w:ascii="Times New Roman" w:eastAsia="Times New Roman" w:hAnsi="Times New Roman" w:cs="Times New Roman"/>
          <w:spacing w:val="3"/>
          <w:sz w:val="24"/>
          <w:szCs w:val="24"/>
          <w:lang w:eastAsia="pt-BR"/>
        </w:rPr>
        <w:t xml:space="preserve"> </w:t>
      </w:r>
      <w:proofErr w:type="spellStart"/>
      <w:r w:rsidR="00BA6868" w:rsidRPr="00BA6868">
        <w:rPr>
          <w:rFonts w:ascii="Times New Roman" w:eastAsia="Times New Roman" w:hAnsi="Times New Roman" w:cs="Times New Roman"/>
          <w:spacing w:val="3"/>
          <w:sz w:val="24"/>
          <w:szCs w:val="24"/>
          <w:lang w:eastAsia="pt-BR"/>
        </w:rPr>
        <w:t>qualitative</w:t>
      </w:r>
      <w:proofErr w:type="spellEnd"/>
      <w:r w:rsidRPr="00FB09B0">
        <w:rPr>
          <w:rFonts w:ascii="Times New Roman" w:eastAsia="Times New Roman" w:hAnsi="Times New Roman" w:cs="Times New Roman"/>
          <w:spacing w:val="3"/>
          <w:sz w:val="24"/>
          <w:szCs w:val="24"/>
          <w:lang w:eastAsia="pt-BR"/>
        </w:rPr>
        <w:t xml:space="preserve"> research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literature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review</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through</w:t>
      </w:r>
      <w:proofErr w:type="spellEnd"/>
      <w:r w:rsidRPr="00FB09B0">
        <w:rPr>
          <w:rFonts w:ascii="Times New Roman" w:eastAsia="Times New Roman" w:hAnsi="Times New Roman" w:cs="Times New Roman"/>
          <w:spacing w:val="3"/>
          <w:sz w:val="24"/>
          <w:szCs w:val="24"/>
          <w:lang w:eastAsia="pt-BR"/>
        </w:rPr>
        <w:t xml:space="preserve"> works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articles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published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on</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subject</w:t>
      </w:r>
      <w:proofErr w:type="spellEnd"/>
      <w:r w:rsidRPr="00FB09B0">
        <w:rPr>
          <w:rFonts w:ascii="Times New Roman" w:eastAsia="Times New Roman" w:hAnsi="Times New Roman" w:cs="Times New Roman"/>
          <w:spacing w:val="3"/>
          <w:sz w:val="24"/>
          <w:szCs w:val="24"/>
          <w:lang w:eastAsia="pt-BR"/>
        </w:rPr>
        <w:t xml:space="preserve">, data </w:t>
      </w:r>
      <w:proofErr w:type="spellStart"/>
      <w:r w:rsidRPr="00FB09B0">
        <w:rPr>
          <w:rFonts w:ascii="Times New Roman" w:eastAsia="Times New Roman" w:hAnsi="Times New Roman" w:cs="Times New Roman"/>
          <w:spacing w:val="3"/>
          <w:sz w:val="24"/>
          <w:szCs w:val="24"/>
          <w:lang w:eastAsia="pt-BR"/>
        </w:rPr>
        <w:t>officially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disclosed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by</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competent</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institutions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international</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treaties</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and</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the</w:t>
      </w:r>
      <w:proofErr w:type="spellEnd"/>
      <w:r w:rsidRPr="00FB09B0">
        <w:rPr>
          <w:rFonts w:ascii="Times New Roman" w:eastAsia="Times New Roman" w:hAnsi="Times New Roman" w:cs="Times New Roman"/>
          <w:spacing w:val="3"/>
          <w:sz w:val="24"/>
          <w:szCs w:val="24"/>
          <w:lang w:eastAsia="pt-BR"/>
        </w:rPr>
        <w:t xml:space="preserve"> </w:t>
      </w:r>
      <w:proofErr w:type="spellStart"/>
      <w:r w:rsidRPr="00FB09B0">
        <w:rPr>
          <w:rFonts w:ascii="Times New Roman" w:eastAsia="Times New Roman" w:hAnsi="Times New Roman" w:cs="Times New Roman"/>
          <w:spacing w:val="3"/>
          <w:sz w:val="24"/>
          <w:szCs w:val="24"/>
          <w:lang w:eastAsia="pt-BR"/>
        </w:rPr>
        <w:t>Brazilian</w:t>
      </w:r>
      <w:proofErr w:type="spellEnd"/>
      <w:r w:rsidRPr="00FB09B0">
        <w:rPr>
          <w:rFonts w:ascii="Times New Roman" w:eastAsia="Times New Roman" w:hAnsi="Times New Roman" w:cs="Times New Roman"/>
          <w:spacing w:val="3"/>
          <w:sz w:val="24"/>
          <w:szCs w:val="24"/>
          <w:lang w:eastAsia="pt-BR"/>
        </w:rPr>
        <w:t xml:space="preserve"> legal system.</w:t>
      </w:r>
    </w:p>
    <w:p w:rsidR="001A3015" w:rsidRPr="002D5747" w:rsidRDefault="001D230F" w:rsidP="001D230F">
      <w:pPr>
        <w:spacing w:line="360" w:lineRule="auto"/>
        <w:jc w:val="both"/>
        <w:rPr>
          <w:rFonts w:ascii="Times New Roman" w:eastAsia="Times New Roman" w:hAnsi="Times New Roman" w:cs="Times New Roman"/>
          <w:spacing w:val="3"/>
          <w:sz w:val="24"/>
          <w:szCs w:val="24"/>
          <w:lang w:eastAsia="pt-BR"/>
        </w:rPr>
      </w:pPr>
      <w:proofErr w:type="spellStart"/>
      <w:r w:rsidRPr="000C48C6">
        <w:rPr>
          <w:rFonts w:ascii="Times New Roman" w:hAnsi="Times New Roman" w:cs="Times New Roman"/>
          <w:sz w:val="24"/>
          <w:szCs w:val="24"/>
        </w:rPr>
        <w:t>Keywords</w:t>
      </w:r>
      <w:proofErr w:type="spellEnd"/>
      <w:r w:rsidRPr="000C48C6">
        <w:rPr>
          <w:rFonts w:ascii="Times New Roman" w:hAnsi="Times New Roman" w:cs="Times New Roman"/>
          <w:sz w:val="24"/>
          <w:szCs w:val="24"/>
        </w:rPr>
        <w:t xml:space="preserve">: </w:t>
      </w:r>
      <w:proofErr w:type="spellStart"/>
      <w:r w:rsidRPr="000C48C6">
        <w:rPr>
          <w:rFonts w:ascii="Times New Roman" w:hAnsi="Times New Roman" w:cs="Times New Roman"/>
          <w:sz w:val="24"/>
          <w:szCs w:val="24"/>
        </w:rPr>
        <w:t>Refugees</w:t>
      </w:r>
      <w:proofErr w:type="spellEnd"/>
      <w:r w:rsidRPr="000C48C6">
        <w:rPr>
          <w:rFonts w:ascii="Times New Roman" w:hAnsi="Times New Roman" w:cs="Times New Roman"/>
          <w:sz w:val="24"/>
          <w:szCs w:val="24"/>
        </w:rPr>
        <w:t xml:space="preserve">; </w:t>
      </w:r>
      <w:proofErr w:type="spellStart"/>
      <w:r w:rsidRPr="000C48C6">
        <w:rPr>
          <w:rFonts w:ascii="Times New Roman" w:hAnsi="Times New Roman" w:cs="Times New Roman"/>
          <w:sz w:val="24"/>
          <w:szCs w:val="24"/>
        </w:rPr>
        <w:t>access</w:t>
      </w:r>
      <w:proofErr w:type="spellEnd"/>
      <w:r w:rsidRPr="000C48C6">
        <w:rPr>
          <w:rFonts w:ascii="Times New Roman" w:hAnsi="Times New Roman" w:cs="Times New Roman"/>
          <w:sz w:val="24"/>
          <w:szCs w:val="24"/>
        </w:rPr>
        <w:t xml:space="preserve"> to justice; fundamental </w:t>
      </w:r>
      <w:proofErr w:type="spellStart"/>
      <w:r w:rsidRPr="000C48C6">
        <w:rPr>
          <w:rFonts w:ascii="Times New Roman" w:hAnsi="Times New Roman" w:cs="Times New Roman"/>
          <w:sz w:val="24"/>
          <w:szCs w:val="24"/>
        </w:rPr>
        <w:t>rights</w:t>
      </w:r>
      <w:proofErr w:type="spellEnd"/>
      <w:r w:rsidRPr="000C48C6">
        <w:rPr>
          <w:rFonts w:ascii="Times New Roman" w:hAnsi="Times New Roman" w:cs="Times New Roman"/>
          <w:sz w:val="24"/>
          <w:szCs w:val="24"/>
        </w:rPr>
        <w:t>.</w:t>
      </w:r>
    </w:p>
    <w:p w:rsidR="00BF37C3" w:rsidRDefault="00D17122" w:rsidP="002D5747">
      <w:pPr>
        <w:shd w:val="clear" w:color="auto" w:fill="FFFFFF"/>
        <w:spacing w:before="240" w:line="360" w:lineRule="auto"/>
        <w:jc w:val="both"/>
        <w:rPr>
          <w:rFonts w:ascii="Times New Roman" w:eastAsia="Times New Roman" w:hAnsi="Times New Roman" w:cs="Times New Roman"/>
          <w:b/>
          <w:spacing w:val="3"/>
          <w:sz w:val="24"/>
          <w:szCs w:val="24"/>
          <w:lang w:eastAsia="pt-BR"/>
        </w:rPr>
      </w:pPr>
      <w:r>
        <w:rPr>
          <w:rFonts w:ascii="Times New Roman" w:eastAsia="Times New Roman" w:hAnsi="Times New Roman" w:cs="Times New Roman"/>
          <w:b/>
          <w:spacing w:val="3"/>
          <w:sz w:val="24"/>
          <w:szCs w:val="24"/>
          <w:lang w:eastAsia="pt-BR"/>
        </w:rPr>
        <w:t xml:space="preserve">1 </w:t>
      </w:r>
      <w:r w:rsidR="00BF37C3">
        <w:rPr>
          <w:rFonts w:ascii="Times New Roman" w:eastAsia="Times New Roman" w:hAnsi="Times New Roman" w:cs="Times New Roman"/>
          <w:b/>
          <w:spacing w:val="3"/>
          <w:sz w:val="24"/>
          <w:szCs w:val="24"/>
          <w:lang w:eastAsia="pt-BR"/>
        </w:rPr>
        <w:t>INTRODUÇÃO</w:t>
      </w:r>
    </w:p>
    <w:p w:rsidR="00CC65E5" w:rsidRPr="00CC65E5" w:rsidRDefault="00CC65E5" w:rsidP="00CC65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C65E5">
        <w:rPr>
          <w:rFonts w:ascii="Times New Roman" w:hAnsi="Times New Roman" w:cs="Times New Roman"/>
          <w:sz w:val="24"/>
          <w:szCs w:val="24"/>
        </w:rPr>
        <w:t>Na última década, o crescente fluxo migratório de venezuelanos para o Brasil tornou-se evidente, dada a crise política, econômica e humanitária que assola o País, situação que tem demandado atenção por parte das autoridades brasileiras e da comunidade internacional.</w:t>
      </w:r>
    </w:p>
    <w:p w:rsidR="00CC65E5" w:rsidRPr="00CC65E5" w:rsidRDefault="00CC65E5" w:rsidP="00CC65E5">
      <w:pPr>
        <w:spacing w:after="0" w:line="360" w:lineRule="auto"/>
        <w:jc w:val="both"/>
        <w:rPr>
          <w:rFonts w:ascii="Times New Roman" w:hAnsi="Times New Roman" w:cs="Times New Roman"/>
          <w:sz w:val="24"/>
          <w:szCs w:val="24"/>
        </w:rPr>
      </w:pPr>
      <w:r w:rsidRPr="00CC65E5">
        <w:rPr>
          <w:rFonts w:ascii="Times New Roman" w:hAnsi="Times New Roman" w:cs="Times New Roman"/>
          <w:b/>
          <w:sz w:val="24"/>
          <w:szCs w:val="24"/>
        </w:rPr>
        <w:tab/>
      </w:r>
      <w:r w:rsidRPr="00CC65E5">
        <w:rPr>
          <w:rFonts w:ascii="Times New Roman" w:hAnsi="Times New Roman" w:cs="Times New Roman"/>
          <w:sz w:val="24"/>
          <w:szCs w:val="24"/>
        </w:rPr>
        <w:t>Nesse contexto, o Brasil é um dos mais notáveis exemplos da América Latina no que se refere a recepção de refugiados, uma vez que, além de signatário de diversos tratados internacionais, criou sua própria legislação de proteção ao grupo de imigrantes, garantindo-lhes todos os direitos fundamentais constitucionais, como o acesso à justiça.</w:t>
      </w:r>
    </w:p>
    <w:p w:rsidR="00CC65E5" w:rsidRPr="00CC65E5" w:rsidRDefault="00CC65E5" w:rsidP="00CC65E5">
      <w:pPr>
        <w:spacing w:after="0" w:line="360" w:lineRule="auto"/>
        <w:jc w:val="both"/>
        <w:rPr>
          <w:rFonts w:ascii="Times New Roman" w:hAnsi="Times New Roman" w:cs="Times New Roman"/>
          <w:b/>
          <w:sz w:val="24"/>
          <w:szCs w:val="24"/>
        </w:rPr>
      </w:pPr>
      <w:r w:rsidRPr="00CC65E5">
        <w:rPr>
          <w:rFonts w:ascii="Times New Roman" w:hAnsi="Times New Roman" w:cs="Times New Roman"/>
          <w:sz w:val="24"/>
          <w:szCs w:val="24"/>
        </w:rPr>
        <w:tab/>
        <w:t xml:space="preserve">Assim, as questões que norteiam o estudo estão centradas nas seguintes problemáticas: </w:t>
      </w:r>
      <w:r w:rsidRPr="00CC65E5">
        <w:rPr>
          <w:rFonts w:ascii="Times New Roman" w:eastAsia="Times New Roman" w:hAnsi="Times New Roman" w:cs="Times New Roman"/>
          <w:spacing w:val="3"/>
          <w:sz w:val="24"/>
          <w:szCs w:val="24"/>
          <w:lang w:eastAsia="pt-BR"/>
        </w:rPr>
        <w:t>Conforme a Convenção de 1951 e o ordenamento brasileiro, quais os meios de acesso à justiça garantidos ao refugiado no Brasil?</w:t>
      </w:r>
      <w:r w:rsidRPr="00CC65E5">
        <w:rPr>
          <w:rFonts w:ascii="Times New Roman" w:eastAsia="Times New Roman" w:hAnsi="Times New Roman" w:cs="Times New Roman"/>
          <w:sz w:val="24"/>
          <w:szCs w:val="24"/>
          <w:lang w:eastAsia="pt-BR"/>
        </w:rPr>
        <w:t xml:space="preserve"> </w:t>
      </w:r>
      <w:r w:rsidRPr="00CC65E5">
        <w:rPr>
          <w:rFonts w:ascii="Times New Roman" w:eastAsia="Times New Roman" w:hAnsi="Times New Roman" w:cs="Times New Roman"/>
          <w:spacing w:val="3"/>
          <w:sz w:val="24"/>
          <w:szCs w:val="24"/>
          <w:lang w:eastAsia="pt-BR"/>
        </w:rPr>
        <w:t>Como base em pesquisa a partir de dados oficiais, quais as condições dos refugiados no Brasil na última década, principalmente no estado de Roraima?</w:t>
      </w:r>
      <w:r w:rsidRPr="00CC65E5">
        <w:rPr>
          <w:rFonts w:ascii="Times New Roman" w:eastAsia="Times New Roman" w:hAnsi="Times New Roman" w:cs="Times New Roman"/>
          <w:sz w:val="24"/>
          <w:szCs w:val="24"/>
          <w:lang w:eastAsia="pt-BR"/>
        </w:rPr>
        <w:t xml:space="preserve"> </w:t>
      </w:r>
      <w:r w:rsidRPr="00CC65E5">
        <w:rPr>
          <w:rFonts w:ascii="Times New Roman" w:eastAsia="Times New Roman" w:hAnsi="Times New Roman" w:cs="Times New Roman"/>
          <w:spacing w:val="3"/>
          <w:sz w:val="24"/>
          <w:szCs w:val="24"/>
          <w:lang w:eastAsia="pt-BR"/>
        </w:rPr>
        <w:t>Quais os impasses e desafios para garantia dos direitos humanos dos refugiados no Brasil, especialmente no q</w:t>
      </w:r>
      <w:r w:rsidR="00C36BB3">
        <w:rPr>
          <w:rFonts w:ascii="Times New Roman" w:eastAsia="Times New Roman" w:hAnsi="Times New Roman" w:cs="Times New Roman"/>
          <w:spacing w:val="3"/>
          <w:sz w:val="24"/>
          <w:szCs w:val="24"/>
          <w:lang w:eastAsia="pt-BR"/>
        </w:rPr>
        <w:t>ue tange aos meios de acesso à j</w:t>
      </w:r>
      <w:r w:rsidRPr="00CC65E5">
        <w:rPr>
          <w:rFonts w:ascii="Times New Roman" w:eastAsia="Times New Roman" w:hAnsi="Times New Roman" w:cs="Times New Roman"/>
          <w:spacing w:val="3"/>
          <w:sz w:val="24"/>
          <w:szCs w:val="24"/>
          <w:lang w:eastAsia="pt-BR"/>
        </w:rPr>
        <w:t>ustiça? </w:t>
      </w:r>
    </w:p>
    <w:p w:rsidR="00CC65E5" w:rsidRPr="00CC65E5" w:rsidRDefault="00CC65E5" w:rsidP="00CC65E5">
      <w:pPr>
        <w:shd w:val="clear" w:color="auto" w:fill="FFFFFF"/>
        <w:spacing w:after="0" w:line="360" w:lineRule="auto"/>
        <w:jc w:val="both"/>
        <w:rPr>
          <w:rFonts w:ascii="Times New Roman" w:eastAsia="Times New Roman" w:hAnsi="Times New Roman" w:cs="Times New Roman"/>
          <w:spacing w:val="3"/>
          <w:sz w:val="24"/>
          <w:szCs w:val="24"/>
          <w:lang w:eastAsia="pt-BR"/>
        </w:rPr>
      </w:pPr>
      <w:r w:rsidRPr="00CC65E5">
        <w:rPr>
          <w:rFonts w:ascii="Times New Roman" w:eastAsia="Times New Roman" w:hAnsi="Times New Roman" w:cs="Times New Roman"/>
          <w:spacing w:val="3"/>
          <w:sz w:val="24"/>
          <w:szCs w:val="24"/>
          <w:lang w:eastAsia="pt-BR"/>
        </w:rPr>
        <w:tab/>
        <w:t>Logo, este artigo tem como objetivo analisar os meios de acesso à justiça e os impasses e desafios enfrentados pelos refugiados venezuelanos no Brasil em relação à garantia dos direitos fundamentais, sob a perspectiva do direito internacional e do ordenamento jurídico brasileiro.</w:t>
      </w:r>
    </w:p>
    <w:p w:rsidR="00CC65E5" w:rsidRPr="00CC65E5" w:rsidRDefault="00CC65E5" w:rsidP="00CC65E5">
      <w:pPr>
        <w:shd w:val="clear" w:color="auto" w:fill="FFFFFF"/>
        <w:spacing w:after="0" w:line="360" w:lineRule="auto"/>
        <w:jc w:val="both"/>
        <w:rPr>
          <w:rFonts w:ascii="Times New Roman" w:eastAsia="Times New Roman" w:hAnsi="Times New Roman" w:cs="Times New Roman"/>
          <w:spacing w:val="3"/>
          <w:sz w:val="24"/>
          <w:szCs w:val="24"/>
          <w:lang w:eastAsia="pt-BR"/>
        </w:rPr>
      </w:pPr>
      <w:r w:rsidRPr="00CC65E5">
        <w:rPr>
          <w:rFonts w:ascii="Times New Roman" w:eastAsia="Times New Roman" w:hAnsi="Times New Roman" w:cs="Times New Roman"/>
          <w:spacing w:val="3"/>
          <w:sz w:val="24"/>
          <w:szCs w:val="24"/>
          <w:lang w:eastAsia="pt-BR"/>
        </w:rPr>
        <w:tab/>
        <w:t xml:space="preserve">Isto posto, é de suma relevância estudar os institutos jurídicos de proteção aos refugiados os impasses e desafios enfrentados para compreender quais devem ser os </w:t>
      </w:r>
      <w:r w:rsidRPr="00CC65E5">
        <w:rPr>
          <w:rFonts w:ascii="Times New Roman" w:eastAsia="Times New Roman" w:hAnsi="Times New Roman" w:cs="Times New Roman"/>
          <w:spacing w:val="3"/>
          <w:sz w:val="24"/>
          <w:szCs w:val="24"/>
          <w:lang w:eastAsia="pt-BR"/>
        </w:rPr>
        <w:lastRenderedPageBreak/>
        <w:t>instrumentos de proteção a serem adotados, com o objetivo de garantir, de maneira prática e eficaz, os direitos fundamentais inerentes ao ser humano</w:t>
      </w:r>
      <w:r w:rsidR="00CE2BFF">
        <w:rPr>
          <w:rFonts w:ascii="Times New Roman" w:eastAsia="Times New Roman" w:hAnsi="Times New Roman" w:cs="Times New Roman"/>
          <w:spacing w:val="3"/>
          <w:sz w:val="24"/>
          <w:szCs w:val="24"/>
          <w:lang w:eastAsia="pt-BR"/>
        </w:rPr>
        <w:t>.</w:t>
      </w:r>
    </w:p>
    <w:p w:rsidR="00CC65E5" w:rsidRPr="00CC65E5" w:rsidRDefault="00CC65E5" w:rsidP="00CC65E5">
      <w:pPr>
        <w:spacing w:after="0" w:line="360" w:lineRule="auto"/>
        <w:jc w:val="both"/>
        <w:rPr>
          <w:rFonts w:ascii="Times New Roman" w:hAnsi="Times New Roman" w:cs="Times New Roman"/>
          <w:sz w:val="24"/>
          <w:szCs w:val="24"/>
        </w:rPr>
      </w:pPr>
      <w:r w:rsidRPr="00CC65E5">
        <w:rPr>
          <w:rFonts w:ascii="Times New Roman" w:hAnsi="Times New Roman" w:cs="Times New Roman"/>
          <w:sz w:val="24"/>
          <w:szCs w:val="24"/>
        </w:rPr>
        <w:tab/>
        <w:t xml:space="preserve">Conforme objetivo geral desta pesquisa, o método de abordagem utilizado pode ser classificado como dedutivo. Já no que tange à metodologia de procedimento, destacam-se: a pesquisa </w:t>
      </w:r>
      <w:r w:rsidRPr="00BA6868">
        <w:rPr>
          <w:rFonts w:ascii="Times New Roman" w:hAnsi="Times New Roman" w:cs="Times New Roman"/>
          <w:sz w:val="24"/>
          <w:szCs w:val="24"/>
        </w:rPr>
        <w:t>qu</w:t>
      </w:r>
      <w:r w:rsidR="00BA6868" w:rsidRPr="00BA6868">
        <w:rPr>
          <w:rFonts w:ascii="Times New Roman" w:hAnsi="Times New Roman" w:cs="Times New Roman"/>
          <w:sz w:val="24"/>
          <w:szCs w:val="24"/>
        </w:rPr>
        <w:t>alitativa</w:t>
      </w:r>
      <w:r w:rsidRPr="00CC65E5">
        <w:rPr>
          <w:rFonts w:ascii="Times New Roman" w:hAnsi="Times New Roman" w:cs="Times New Roman"/>
          <w:sz w:val="24"/>
          <w:szCs w:val="24"/>
        </w:rPr>
        <w:t xml:space="preserve"> e a revisão </w:t>
      </w:r>
      <w:r w:rsidR="00A03169">
        <w:rPr>
          <w:rFonts w:ascii="Times New Roman" w:hAnsi="Times New Roman" w:cs="Times New Roman"/>
          <w:sz w:val="24"/>
          <w:szCs w:val="24"/>
        </w:rPr>
        <w:t>bibliográfica</w:t>
      </w:r>
      <w:r w:rsidRPr="00CC65E5">
        <w:rPr>
          <w:rFonts w:ascii="Times New Roman" w:hAnsi="Times New Roman" w:cs="Times New Roman"/>
          <w:sz w:val="24"/>
          <w:szCs w:val="24"/>
        </w:rPr>
        <w:t>.</w:t>
      </w:r>
    </w:p>
    <w:p w:rsidR="00CC65E5" w:rsidRPr="00644C90" w:rsidRDefault="00CC65E5" w:rsidP="00644C90">
      <w:pPr>
        <w:spacing w:line="360" w:lineRule="auto"/>
        <w:jc w:val="both"/>
        <w:rPr>
          <w:rFonts w:ascii="Times New Roman" w:hAnsi="Times New Roman" w:cs="Times New Roman"/>
          <w:sz w:val="24"/>
          <w:szCs w:val="24"/>
        </w:rPr>
      </w:pPr>
      <w:r w:rsidRPr="00CC65E5">
        <w:rPr>
          <w:rFonts w:ascii="Times New Roman" w:hAnsi="Times New Roman" w:cs="Times New Roman"/>
          <w:sz w:val="24"/>
          <w:szCs w:val="24"/>
        </w:rPr>
        <w:tab/>
        <w:t>Com o propósito de embasar o estudo, foram utilizados: obras literárias e publicações científicas relacionadas ao tema, dados oficialmente divulgados por instituições competentes, acordos internacionais, o ordenamento jurídico brasileiro e a jurisprudência nacional.</w:t>
      </w:r>
    </w:p>
    <w:p w:rsidR="00A54AF3" w:rsidRDefault="00557971" w:rsidP="001B758A">
      <w:pPr>
        <w:shd w:val="clear" w:color="auto" w:fill="FFFFFF"/>
        <w:spacing w:line="360" w:lineRule="auto"/>
        <w:jc w:val="both"/>
        <w:rPr>
          <w:rFonts w:ascii="Times New Roman" w:eastAsia="Times New Roman" w:hAnsi="Times New Roman" w:cs="Times New Roman"/>
          <w:b/>
          <w:spacing w:val="3"/>
          <w:sz w:val="24"/>
          <w:szCs w:val="24"/>
          <w:lang w:eastAsia="pt-BR"/>
        </w:rPr>
      </w:pPr>
      <w:r>
        <w:rPr>
          <w:rFonts w:ascii="Times New Roman" w:eastAsia="Times New Roman" w:hAnsi="Times New Roman" w:cs="Times New Roman"/>
          <w:b/>
          <w:spacing w:val="3"/>
          <w:sz w:val="24"/>
          <w:szCs w:val="24"/>
          <w:lang w:eastAsia="pt-BR"/>
        </w:rPr>
        <w:t>2</w:t>
      </w:r>
      <w:r w:rsidR="00D17122">
        <w:rPr>
          <w:rFonts w:ascii="Times New Roman" w:eastAsia="Times New Roman" w:hAnsi="Times New Roman" w:cs="Times New Roman"/>
          <w:b/>
          <w:spacing w:val="3"/>
          <w:sz w:val="24"/>
          <w:szCs w:val="24"/>
          <w:lang w:eastAsia="pt-BR"/>
        </w:rPr>
        <w:t xml:space="preserve"> </w:t>
      </w:r>
      <w:r w:rsidR="00A54AF3" w:rsidRPr="00F539D6">
        <w:rPr>
          <w:rFonts w:ascii="Times New Roman" w:eastAsia="Times New Roman" w:hAnsi="Times New Roman" w:cs="Times New Roman"/>
          <w:b/>
          <w:spacing w:val="3"/>
          <w:sz w:val="24"/>
          <w:szCs w:val="24"/>
          <w:lang w:eastAsia="pt-BR"/>
        </w:rPr>
        <w:t xml:space="preserve">A TUTELA JURÍDICA E OS MEIOS DE ACESSO À JUSTIÇA DO REFUGIADO À LUZ DA CONVENÇÃO DE 1951 E DO ORDENAMENTO JURÍDICO BRASILEIRO </w:t>
      </w:r>
    </w:p>
    <w:p w:rsidR="005A427A" w:rsidRDefault="005A427A" w:rsidP="005A427A">
      <w:pPr>
        <w:shd w:val="clear" w:color="auto" w:fill="FFFFFF"/>
        <w:spacing w:after="0" w:line="360" w:lineRule="auto"/>
        <w:jc w:val="both"/>
        <w:rPr>
          <w:rFonts w:ascii="Times New Roman" w:eastAsia="Times New Roman" w:hAnsi="Times New Roman" w:cs="Times New Roman"/>
          <w:spacing w:val="3"/>
          <w:sz w:val="24"/>
          <w:szCs w:val="24"/>
          <w:lang w:eastAsia="pt-BR"/>
        </w:rPr>
      </w:pPr>
      <w:r>
        <w:rPr>
          <w:rFonts w:ascii="Times New Roman" w:eastAsia="Times New Roman" w:hAnsi="Times New Roman" w:cs="Times New Roman"/>
          <w:b/>
          <w:spacing w:val="3"/>
          <w:sz w:val="24"/>
          <w:szCs w:val="24"/>
          <w:lang w:eastAsia="pt-BR"/>
        </w:rPr>
        <w:tab/>
      </w:r>
      <w:r w:rsidRPr="005A427A">
        <w:rPr>
          <w:rFonts w:ascii="Times New Roman" w:eastAsia="Times New Roman" w:hAnsi="Times New Roman" w:cs="Times New Roman"/>
          <w:spacing w:val="3"/>
          <w:sz w:val="24"/>
          <w:szCs w:val="24"/>
          <w:lang w:eastAsia="pt-BR"/>
        </w:rPr>
        <w:t>A tutela jurídica</w:t>
      </w:r>
      <w:r>
        <w:rPr>
          <w:rFonts w:ascii="Times New Roman" w:eastAsia="Times New Roman" w:hAnsi="Times New Roman" w:cs="Times New Roman"/>
          <w:spacing w:val="3"/>
          <w:sz w:val="24"/>
          <w:szCs w:val="24"/>
          <w:lang w:eastAsia="pt-BR"/>
        </w:rPr>
        <w:t xml:space="preserve"> e os meios legais de acesso à justiça é tema de discussão desta seção, sobretudo fundamentado a luz da Convenção de 1951 e seu Protocolo Adicional de 1967, bem como no ordenamento jurídico brasileiro por meio da Constituição Federal e da Lei N° 9.474 de 1997.</w:t>
      </w:r>
    </w:p>
    <w:p w:rsidR="00736BC2" w:rsidRPr="005A427A" w:rsidRDefault="005A427A" w:rsidP="005A427A">
      <w:pPr>
        <w:shd w:val="clear" w:color="auto" w:fill="FFFFFF"/>
        <w:spacing w:after="0" w:line="360" w:lineRule="auto"/>
        <w:jc w:val="both"/>
        <w:rPr>
          <w:rFonts w:ascii="Times New Roman" w:eastAsia="Times New Roman" w:hAnsi="Times New Roman" w:cs="Times New Roman"/>
          <w:spacing w:val="3"/>
          <w:sz w:val="24"/>
          <w:szCs w:val="24"/>
          <w:lang w:eastAsia="pt-BR"/>
        </w:rPr>
      </w:pPr>
      <w:r>
        <w:rPr>
          <w:rFonts w:ascii="Times New Roman" w:eastAsia="Times New Roman" w:hAnsi="Times New Roman" w:cs="Times New Roman"/>
          <w:spacing w:val="3"/>
          <w:sz w:val="24"/>
          <w:szCs w:val="24"/>
          <w:lang w:eastAsia="pt-BR"/>
        </w:rPr>
        <w:tab/>
      </w:r>
      <w:r>
        <w:rPr>
          <w:rFonts w:ascii="Times New Roman" w:hAnsi="Times New Roman" w:cs="Times New Roman"/>
          <w:sz w:val="24"/>
          <w:szCs w:val="24"/>
        </w:rPr>
        <w:t>Inicialmente, é</w:t>
      </w:r>
      <w:r w:rsidR="00736BC2" w:rsidRPr="00F539D6">
        <w:rPr>
          <w:rFonts w:ascii="Times New Roman" w:hAnsi="Times New Roman" w:cs="Times New Roman"/>
          <w:sz w:val="24"/>
          <w:szCs w:val="24"/>
        </w:rPr>
        <w:t xml:space="preserve"> de suma importância estabelecer a distinção conceitual entre imigrantes e refugiados, embora ambos os termos se refiram aos que deixam o seu país de origem, os motivos que os impulsionam a fazê-lo diferem significativamente.</w:t>
      </w:r>
    </w:p>
    <w:p w:rsidR="00736BC2" w:rsidRPr="00F539D6" w:rsidRDefault="00736BC2" w:rsidP="00736BC2">
      <w:pPr>
        <w:spacing w:after="0" w:line="360" w:lineRule="auto"/>
        <w:jc w:val="both"/>
        <w:rPr>
          <w:rFonts w:ascii="Times New Roman" w:hAnsi="Times New Roman" w:cs="Times New Roman"/>
          <w:sz w:val="24"/>
          <w:szCs w:val="24"/>
        </w:rPr>
      </w:pPr>
      <w:r w:rsidRPr="00F539D6">
        <w:rPr>
          <w:rFonts w:ascii="Times New Roman" w:hAnsi="Times New Roman" w:cs="Times New Roman"/>
          <w:sz w:val="24"/>
          <w:szCs w:val="24"/>
        </w:rPr>
        <w:tab/>
        <w:t>O imigrante é todo indivíduo que se muda voluntariamente de um país para outro, a fim de se estabelecer temporariamente ou permanentemente naquele país, objetivando obter melhores oportunidades de estudo, trabalho e vida. A principal motivação desse grupo está</w:t>
      </w:r>
      <w:r w:rsidR="00E925C9" w:rsidRPr="00F539D6">
        <w:rPr>
          <w:rFonts w:ascii="Times New Roman" w:hAnsi="Times New Roman" w:cs="Times New Roman"/>
          <w:sz w:val="24"/>
          <w:szCs w:val="24"/>
        </w:rPr>
        <w:t xml:space="preserve"> ligada ao fator socioeconômico.</w:t>
      </w:r>
    </w:p>
    <w:p w:rsidR="004A5102" w:rsidRDefault="00736BC2" w:rsidP="00C764C4">
      <w:pPr>
        <w:spacing w:after="0" w:line="360" w:lineRule="auto"/>
        <w:jc w:val="both"/>
        <w:rPr>
          <w:rFonts w:ascii="Times New Roman" w:hAnsi="Times New Roman" w:cs="Times New Roman"/>
          <w:sz w:val="24"/>
          <w:szCs w:val="24"/>
        </w:rPr>
      </w:pPr>
      <w:r w:rsidRPr="00F539D6">
        <w:rPr>
          <w:rFonts w:ascii="Times New Roman" w:hAnsi="Times New Roman" w:cs="Times New Roman"/>
          <w:sz w:val="24"/>
          <w:szCs w:val="24"/>
        </w:rPr>
        <w:tab/>
      </w:r>
      <w:r w:rsidR="00F2319A">
        <w:rPr>
          <w:rFonts w:ascii="Times New Roman" w:hAnsi="Times New Roman" w:cs="Times New Roman"/>
          <w:sz w:val="24"/>
          <w:szCs w:val="24"/>
        </w:rPr>
        <w:t>Assim</w:t>
      </w:r>
      <w:r w:rsidRPr="00F539D6">
        <w:rPr>
          <w:rFonts w:ascii="Times New Roman" w:hAnsi="Times New Roman" w:cs="Times New Roman"/>
          <w:sz w:val="24"/>
          <w:szCs w:val="24"/>
        </w:rPr>
        <w:t>, para entender o conceito de refugiado, é necessário salientar que os critérios utilizados para conceituar esse grupo específico de imigrantes nem sempre foram consistentes ao longo da história. O termo "refugiado" sofreu</w:t>
      </w:r>
      <w:r w:rsidR="00D075D2">
        <w:rPr>
          <w:rFonts w:ascii="Times New Roman" w:hAnsi="Times New Roman" w:cs="Times New Roman"/>
          <w:sz w:val="24"/>
          <w:szCs w:val="24"/>
        </w:rPr>
        <w:t xml:space="preserve"> modificações ao longo dos anos,</w:t>
      </w:r>
      <w:r w:rsidRPr="00F539D6">
        <w:rPr>
          <w:rFonts w:ascii="Times New Roman" w:hAnsi="Times New Roman" w:cs="Times New Roman"/>
          <w:sz w:val="24"/>
          <w:szCs w:val="24"/>
        </w:rPr>
        <w:t xml:space="preserve"> a fim de se adaptar às transformações observadas globalmente.</w:t>
      </w:r>
    </w:p>
    <w:p w:rsidR="00F2319A" w:rsidRDefault="00F2319A" w:rsidP="00F231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 plano, tem-se a </w:t>
      </w:r>
      <w:r w:rsidRPr="00F539D6">
        <w:rPr>
          <w:rFonts w:ascii="Times New Roman" w:hAnsi="Times New Roman" w:cs="Times New Roman"/>
          <w:sz w:val="24"/>
          <w:szCs w:val="24"/>
        </w:rPr>
        <w:t xml:space="preserve">Convenção </w:t>
      </w:r>
      <w:r>
        <w:rPr>
          <w:rFonts w:ascii="Times New Roman" w:hAnsi="Times New Roman" w:cs="Times New Roman"/>
          <w:sz w:val="24"/>
          <w:szCs w:val="24"/>
        </w:rPr>
        <w:t xml:space="preserve">Relativa ao Estatuto dos Refugiados de </w:t>
      </w:r>
      <w:r w:rsidRPr="00F539D6">
        <w:rPr>
          <w:rFonts w:ascii="Times New Roman" w:hAnsi="Times New Roman" w:cs="Times New Roman"/>
          <w:sz w:val="24"/>
          <w:szCs w:val="24"/>
        </w:rPr>
        <w:t>1951</w:t>
      </w:r>
      <w:r>
        <w:rPr>
          <w:rFonts w:ascii="Times New Roman" w:hAnsi="Times New Roman" w:cs="Times New Roman"/>
          <w:sz w:val="24"/>
          <w:szCs w:val="24"/>
        </w:rPr>
        <w:t>, tratado internacional da ONU que estabeleceu os direitos e deveres dos refugiados e dos países que os acolhem, elaborada especialmente no contexto pós Segunda Guerra Mundial e suas consequências, quando percebeu-se a necessidade de proteção aos milhares de indivíduos deslocados durante a Guerra.</w:t>
      </w:r>
    </w:p>
    <w:p w:rsidR="00F2319A" w:rsidRDefault="00B566A8" w:rsidP="00F231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Os dispositivos da</w:t>
      </w:r>
      <w:r w:rsidR="00F2319A">
        <w:rPr>
          <w:rFonts w:ascii="Times New Roman" w:hAnsi="Times New Roman" w:cs="Times New Roman"/>
          <w:sz w:val="24"/>
          <w:szCs w:val="24"/>
        </w:rPr>
        <w:t xml:space="preserve"> Convenção de 1951 e seu Protocolo Adicional de 1967 definiram </w:t>
      </w:r>
      <w:r w:rsidR="00F2319A" w:rsidRPr="00F539D6">
        <w:rPr>
          <w:rFonts w:ascii="Times New Roman" w:hAnsi="Times New Roman" w:cs="Times New Roman"/>
          <w:sz w:val="24"/>
          <w:szCs w:val="24"/>
        </w:rPr>
        <w:t xml:space="preserve">como refugiados </w:t>
      </w:r>
      <w:r w:rsidR="00F2319A">
        <w:rPr>
          <w:rFonts w:ascii="Times New Roman" w:hAnsi="Times New Roman" w:cs="Times New Roman"/>
          <w:sz w:val="24"/>
          <w:szCs w:val="24"/>
        </w:rPr>
        <w:t>aqueles</w:t>
      </w:r>
      <w:r w:rsidR="00F2319A" w:rsidRPr="00F539D6">
        <w:rPr>
          <w:rFonts w:ascii="Times New Roman" w:hAnsi="Times New Roman" w:cs="Times New Roman"/>
          <w:sz w:val="24"/>
          <w:szCs w:val="24"/>
        </w:rPr>
        <w:t xml:space="preserve"> que foram obrigadas a sair do seu país de origem devido a temores </w:t>
      </w:r>
      <w:r w:rsidR="00F2319A" w:rsidRPr="00F539D6">
        <w:rPr>
          <w:rFonts w:ascii="Times New Roman" w:hAnsi="Times New Roman" w:cs="Times New Roman"/>
          <w:sz w:val="24"/>
          <w:szCs w:val="24"/>
        </w:rPr>
        <w:lastRenderedPageBreak/>
        <w:t>de perseguição por motivos de raça, nacionalidade, religião, pertencimento a um grupo social e em razão de opiniões políticas</w:t>
      </w:r>
      <w:r w:rsidR="00F2319A">
        <w:rPr>
          <w:rFonts w:ascii="Times New Roman" w:hAnsi="Times New Roman" w:cs="Times New Roman"/>
          <w:sz w:val="24"/>
          <w:szCs w:val="24"/>
        </w:rPr>
        <w:t xml:space="preserve">. </w:t>
      </w:r>
    </w:p>
    <w:p w:rsidR="00F2319A" w:rsidRDefault="00F2319A" w:rsidP="00F231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Logo, é essencial discorrer sobre as principais tutelas jurídicas garantidas pela Convenção de 1951. O art.</w:t>
      </w:r>
      <w:r w:rsidRPr="00873AC6">
        <w:rPr>
          <w:rFonts w:ascii="Times New Roman" w:hAnsi="Times New Roman" w:cs="Times New Roman"/>
          <w:sz w:val="24"/>
          <w:szCs w:val="24"/>
        </w:rPr>
        <w:t xml:space="preserve"> 16 confere o direito de</w:t>
      </w:r>
      <w:r>
        <w:rPr>
          <w:rFonts w:ascii="Times New Roman" w:hAnsi="Times New Roman" w:cs="Times New Roman"/>
          <w:sz w:val="24"/>
          <w:szCs w:val="24"/>
        </w:rPr>
        <w:t xml:space="preserve"> livre e fácil</w:t>
      </w:r>
      <w:r w:rsidRPr="00873AC6">
        <w:rPr>
          <w:rFonts w:ascii="Times New Roman" w:hAnsi="Times New Roman" w:cs="Times New Roman"/>
          <w:sz w:val="24"/>
          <w:szCs w:val="24"/>
        </w:rPr>
        <w:t xml:space="preserve"> acesso aos tribunais, garantindo</w:t>
      </w:r>
      <w:r>
        <w:rPr>
          <w:rFonts w:ascii="Times New Roman" w:hAnsi="Times New Roman" w:cs="Times New Roman"/>
          <w:sz w:val="24"/>
          <w:szCs w:val="24"/>
        </w:rPr>
        <w:t xml:space="preserve">-lhes </w:t>
      </w:r>
      <w:r w:rsidRPr="00873AC6">
        <w:rPr>
          <w:rFonts w:ascii="Times New Roman" w:hAnsi="Times New Roman" w:cs="Times New Roman"/>
          <w:sz w:val="24"/>
          <w:szCs w:val="24"/>
        </w:rPr>
        <w:t>prot</w:t>
      </w:r>
      <w:r>
        <w:rPr>
          <w:rFonts w:ascii="Times New Roman" w:hAnsi="Times New Roman" w:cs="Times New Roman"/>
          <w:sz w:val="24"/>
          <w:szCs w:val="24"/>
        </w:rPr>
        <w:t>eção legal; em seguida, o art.</w:t>
      </w:r>
      <w:r w:rsidRPr="00873AC6">
        <w:rPr>
          <w:rFonts w:ascii="Times New Roman" w:hAnsi="Times New Roman" w:cs="Times New Roman"/>
          <w:sz w:val="24"/>
          <w:szCs w:val="24"/>
        </w:rPr>
        <w:t xml:space="preserve"> 22 estabelece o direito à educação pública</w:t>
      </w:r>
      <w:r>
        <w:rPr>
          <w:rFonts w:ascii="Times New Roman" w:hAnsi="Times New Roman" w:cs="Times New Roman"/>
          <w:sz w:val="24"/>
          <w:szCs w:val="24"/>
        </w:rPr>
        <w:t xml:space="preserve">, enquanto o art. 24 </w:t>
      </w:r>
      <w:r w:rsidRPr="00873AC6">
        <w:rPr>
          <w:rFonts w:ascii="Times New Roman" w:hAnsi="Times New Roman" w:cs="Times New Roman"/>
          <w:sz w:val="24"/>
          <w:szCs w:val="24"/>
        </w:rPr>
        <w:t>reconhece o direito ao trabalho e à previdência social, permitindo que os refugiados tenham meios de subsistência</w:t>
      </w:r>
      <w:r>
        <w:rPr>
          <w:rFonts w:ascii="Times New Roman" w:hAnsi="Times New Roman" w:cs="Times New Roman"/>
          <w:sz w:val="24"/>
          <w:szCs w:val="24"/>
        </w:rPr>
        <w:t>, seja por meio do seu labor ou de assistência financeira governamental.</w:t>
      </w:r>
    </w:p>
    <w:p w:rsidR="00F2319A" w:rsidRDefault="00F2319A" w:rsidP="00F231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disso, destaca-se o princípio </w:t>
      </w:r>
      <w:r w:rsidR="006E3FD1">
        <w:rPr>
          <w:rFonts w:ascii="Times New Roman" w:hAnsi="Times New Roman" w:cs="Times New Roman"/>
          <w:sz w:val="24"/>
          <w:szCs w:val="24"/>
        </w:rPr>
        <w:t>geral do direito internacional</w:t>
      </w:r>
      <w:r>
        <w:rPr>
          <w:rFonts w:ascii="Times New Roman" w:hAnsi="Times New Roman" w:cs="Times New Roman"/>
          <w:sz w:val="24"/>
          <w:szCs w:val="24"/>
        </w:rPr>
        <w:t xml:space="preserve"> de proteção dos refugiados denominado "</w:t>
      </w:r>
      <w:proofErr w:type="spellStart"/>
      <w:r w:rsidRPr="00E50932">
        <w:rPr>
          <w:rFonts w:ascii="Times New Roman" w:hAnsi="Times New Roman" w:cs="Times New Roman"/>
          <w:i/>
          <w:sz w:val="24"/>
          <w:szCs w:val="24"/>
        </w:rPr>
        <w:t>non</w:t>
      </w:r>
      <w:proofErr w:type="spellEnd"/>
      <w:r w:rsidRPr="00E50932">
        <w:rPr>
          <w:rFonts w:ascii="Times New Roman" w:hAnsi="Times New Roman" w:cs="Times New Roman"/>
          <w:i/>
          <w:sz w:val="24"/>
          <w:szCs w:val="24"/>
        </w:rPr>
        <w:t xml:space="preserve"> </w:t>
      </w:r>
      <w:proofErr w:type="spellStart"/>
      <w:r w:rsidRPr="00E50932">
        <w:rPr>
          <w:rFonts w:ascii="Times New Roman" w:hAnsi="Times New Roman" w:cs="Times New Roman"/>
          <w:i/>
          <w:sz w:val="24"/>
          <w:szCs w:val="24"/>
        </w:rPr>
        <w:t>refoulement</w:t>
      </w:r>
      <w:proofErr w:type="spellEnd"/>
      <w:r>
        <w:rPr>
          <w:rFonts w:ascii="Times New Roman" w:hAnsi="Times New Roman" w:cs="Times New Roman"/>
          <w:sz w:val="24"/>
          <w:szCs w:val="24"/>
        </w:rPr>
        <w:t xml:space="preserve">", que significa a não devolução do indivíduo ao </w:t>
      </w:r>
      <w:r w:rsidR="006E3FD1">
        <w:rPr>
          <w:rFonts w:ascii="Times New Roman" w:hAnsi="Times New Roman" w:cs="Times New Roman"/>
          <w:sz w:val="24"/>
          <w:szCs w:val="24"/>
        </w:rPr>
        <w:t xml:space="preserve">Estado </w:t>
      </w:r>
      <w:r>
        <w:rPr>
          <w:rFonts w:ascii="Times New Roman" w:hAnsi="Times New Roman" w:cs="Times New Roman"/>
          <w:sz w:val="24"/>
          <w:szCs w:val="24"/>
        </w:rPr>
        <w:t>do qual ele saiu.</w:t>
      </w:r>
      <w:r w:rsidRPr="00AA621B">
        <w:rPr>
          <w:rFonts w:ascii="Times New Roman" w:hAnsi="Times New Roman" w:cs="Times New Roman"/>
          <w:sz w:val="24"/>
          <w:szCs w:val="24"/>
        </w:rPr>
        <w:t xml:space="preserve"> </w:t>
      </w:r>
      <w:r w:rsidR="00AA621B" w:rsidRPr="00AA621B">
        <w:rPr>
          <w:rFonts w:ascii="Times New Roman" w:hAnsi="Times New Roman" w:cs="Times New Roman"/>
          <w:sz w:val="24"/>
          <w:szCs w:val="24"/>
        </w:rPr>
        <w:t>(MAGALHÃES; GONTIJO; COSTA; BICALHO, 2021)</w:t>
      </w:r>
    </w:p>
    <w:p w:rsidR="00736BC2" w:rsidRPr="00F539D6" w:rsidRDefault="00F2319A" w:rsidP="00736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Isto posto, e</w:t>
      </w:r>
      <w:r w:rsidRPr="00873AC6">
        <w:rPr>
          <w:rFonts w:ascii="Times New Roman" w:hAnsi="Times New Roman" w:cs="Times New Roman"/>
          <w:sz w:val="24"/>
          <w:szCs w:val="24"/>
        </w:rPr>
        <w:t>stas tutelas desempenham um papel fundamental na proteção e integração de refugiados, e serão analisadas mais detalhadamente nos tópicos subsequentes, especialmente no que diz respeito ao contexto dos refugiados venezuelanos em solo nacional.</w:t>
      </w:r>
    </w:p>
    <w:p w:rsidR="00C764C4" w:rsidRDefault="00AE3B06" w:rsidP="00736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2319A">
        <w:rPr>
          <w:rFonts w:ascii="Times New Roman" w:hAnsi="Times New Roman" w:cs="Times New Roman"/>
          <w:sz w:val="24"/>
          <w:szCs w:val="24"/>
        </w:rPr>
        <w:t>Nesse norte</w:t>
      </w:r>
      <w:r w:rsidR="009F3B03">
        <w:rPr>
          <w:rFonts w:ascii="Times New Roman" w:hAnsi="Times New Roman" w:cs="Times New Roman"/>
          <w:sz w:val="24"/>
          <w:szCs w:val="24"/>
        </w:rPr>
        <w:t>, o</w:t>
      </w:r>
      <w:r w:rsidR="00736BC2" w:rsidRPr="00F539D6">
        <w:rPr>
          <w:rFonts w:ascii="Times New Roman" w:hAnsi="Times New Roman" w:cs="Times New Roman"/>
          <w:sz w:val="24"/>
          <w:szCs w:val="24"/>
        </w:rPr>
        <w:t xml:space="preserve"> Brasil </w:t>
      </w:r>
      <w:r w:rsidR="00C764C4">
        <w:rPr>
          <w:rFonts w:ascii="Times New Roman" w:hAnsi="Times New Roman" w:cs="Times New Roman"/>
          <w:sz w:val="24"/>
          <w:szCs w:val="24"/>
        </w:rPr>
        <w:t>criou</w:t>
      </w:r>
      <w:r w:rsidR="00A3140C">
        <w:rPr>
          <w:rFonts w:ascii="Times New Roman" w:hAnsi="Times New Roman" w:cs="Times New Roman"/>
          <w:sz w:val="24"/>
          <w:szCs w:val="24"/>
        </w:rPr>
        <w:t xml:space="preserve"> a Lei N° 9.474/1997</w:t>
      </w:r>
      <w:r w:rsidR="00736BC2" w:rsidRPr="00F539D6">
        <w:rPr>
          <w:rFonts w:ascii="Times New Roman" w:hAnsi="Times New Roman" w:cs="Times New Roman"/>
          <w:sz w:val="24"/>
          <w:szCs w:val="24"/>
        </w:rPr>
        <w:t xml:space="preserve">, que definiu mecanismos para a implementação </w:t>
      </w:r>
      <w:r w:rsidR="00A3140C">
        <w:rPr>
          <w:rFonts w:ascii="Times New Roman" w:hAnsi="Times New Roman" w:cs="Times New Roman"/>
          <w:sz w:val="24"/>
          <w:szCs w:val="24"/>
        </w:rPr>
        <w:t>da Convenção de 1951 e de seu Protocolo Adicional de 1967</w:t>
      </w:r>
      <w:r w:rsidR="00736BC2" w:rsidRPr="00F539D6">
        <w:rPr>
          <w:rFonts w:ascii="Times New Roman" w:hAnsi="Times New Roman" w:cs="Times New Roman"/>
          <w:sz w:val="24"/>
          <w:szCs w:val="24"/>
        </w:rPr>
        <w:t xml:space="preserve">, cuja redação </w:t>
      </w:r>
      <w:r w:rsidR="00A3140C">
        <w:rPr>
          <w:rFonts w:ascii="Times New Roman" w:hAnsi="Times New Roman" w:cs="Times New Roman"/>
          <w:sz w:val="24"/>
          <w:szCs w:val="24"/>
        </w:rPr>
        <w:t>reconheceu como refugiado</w:t>
      </w:r>
      <w:r w:rsidR="00736BC2" w:rsidRPr="00F539D6">
        <w:rPr>
          <w:rFonts w:ascii="Times New Roman" w:hAnsi="Times New Roman" w:cs="Times New Roman"/>
          <w:sz w:val="24"/>
          <w:szCs w:val="24"/>
        </w:rPr>
        <w:t xml:space="preserve"> </w:t>
      </w:r>
      <w:r w:rsidR="008A7C3E" w:rsidRPr="00F539D6">
        <w:rPr>
          <w:rFonts w:ascii="Times New Roman" w:hAnsi="Times New Roman" w:cs="Times New Roman"/>
          <w:sz w:val="24"/>
          <w:szCs w:val="24"/>
        </w:rPr>
        <w:t>todo aquele que</w:t>
      </w:r>
      <w:r w:rsidR="00E925C9" w:rsidRPr="00F539D6">
        <w:rPr>
          <w:rFonts w:ascii="Times New Roman" w:hAnsi="Times New Roman" w:cs="Times New Roman"/>
          <w:sz w:val="24"/>
          <w:szCs w:val="24"/>
        </w:rPr>
        <w:t xml:space="preserve"> “devido à grave e generalizada violação de direitos humanos, é obrigado a deixar seu país de nacionalidade para buscar refúgio em outro país” (BRASIL, </w:t>
      </w:r>
      <w:r w:rsidR="006E3FD1" w:rsidRPr="006E3FD1">
        <w:rPr>
          <w:rFonts w:ascii="Times New Roman" w:hAnsi="Times New Roman" w:cs="Times New Roman"/>
          <w:sz w:val="24"/>
          <w:szCs w:val="24"/>
        </w:rPr>
        <w:t>2023</w:t>
      </w:r>
      <w:r w:rsidR="00E925C9" w:rsidRPr="006E3FD1">
        <w:rPr>
          <w:rFonts w:ascii="Times New Roman" w:hAnsi="Times New Roman" w:cs="Times New Roman"/>
          <w:sz w:val="24"/>
          <w:szCs w:val="24"/>
        </w:rPr>
        <w:t>)</w:t>
      </w:r>
      <w:r w:rsidR="00C764C4" w:rsidRPr="006E3FD1">
        <w:rPr>
          <w:rFonts w:ascii="Times New Roman" w:hAnsi="Times New Roman" w:cs="Times New Roman"/>
          <w:sz w:val="24"/>
          <w:szCs w:val="24"/>
        </w:rPr>
        <w:t>.</w:t>
      </w:r>
    </w:p>
    <w:p w:rsidR="00C764C4" w:rsidRDefault="00C764C4" w:rsidP="00C764C4">
      <w:pPr>
        <w:spacing w:line="360" w:lineRule="auto"/>
        <w:jc w:val="both"/>
        <w:rPr>
          <w:rFonts w:ascii="Times New Roman" w:hAnsi="Times New Roman" w:cs="Times New Roman"/>
          <w:sz w:val="24"/>
          <w:szCs w:val="24"/>
        </w:rPr>
      </w:pPr>
      <w:r>
        <w:rPr>
          <w:rFonts w:ascii="Times New Roman" w:hAnsi="Times New Roman" w:cs="Times New Roman"/>
          <w:sz w:val="24"/>
          <w:szCs w:val="24"/>
        </w:rPr>
        <w:tab/>
        <w:t>Atualmente, em consonância com a Lei supracitada, o Dicionário de Direitos Humanos conceitua os refugiados como:</w:t>
      </w:r>
    </w:p>
    <w:p w:rsidR="00C764C4" w:rsidRDefault="00C764C4" w:rsidP="00C764C4">
      <w:pPr>
        <w:spacing w:after="0" w:line="240" w:lineRule="auto"/>
        <w:ind w:left="2832"/>
        <w:jc w:val="both"/>
        <w:rPr>
          <w:rFonts w:ascii="Times New Roman" w:hAnsi="Times New Roman" w:cs="Times New Roman"/>
          <w:sz w:val="24"/>
          <w:szCs w:val="24"/>
        </w:rPr>
      </w:pPr>
      <w:r w:rsidRPr="008443AC">
        <w:rPr>
          <w:rFonts w:ascii="Times New Roman" w:hAnsi="Times New Roman" w:cs="Times New Roman"/>
          <w:sz w:val="24"/>
          <w:szCs w:val="24"/>
        </w:rPr>
        <w:t>todo indivíduo que devido a fundados temores de perseguição por motivos de raça, religião, nacionalidade, grupo social ou opiniões políticas encontre-se fora de seu país de nacionalidade e não possa ou não queira acolher-se à proteção de tal país. Portanto, devido a grave e generalizada violação de direitos humanos, é obrigado a deixar seu país de nacionalidade para buscar refúgio em outro país.</w:t>
      </w:r>
      <w:r>
        <w:rPr>
          <w:rFonts w:ascii="Times New Roman" w:hAnsi="Times New Roman" w:cs="Times New Roman"/>
          <w:sz w:val="24"/>
          <w:szCs w:val="24"/>
        </w:rPr>
        <w:t xml:space="preserve"> (MAGALHÃES; GONTIJO; COSTA; BICALHO, 2021, p. 455)</w:t>
      </w:r>
    </w:p>
    <w:p w:rsidR="00C764C4" w:rsidRPr="00F2319A" w:rsidRDefault="00C764C4" w:rsidP="00736BC2">
      <w:pPr>
        <w:spacing w:after="0" w:line="360" w:lineRule="auto"/>
        <w:jc w:val="both"/>
        <w:rPr>
          <w:rFonts w:ascii="Times New Roman" w:hAnsi="Times New Roman" w:cs="Times New Roman"/>
          <w:sz w:val="24"/>
          <w:szCs w:val="24"/>
        </w:rPr>
      </w:pPr>
    </w:p>
    <w:p w:rsidR="00A3140C" w:rsidRDefault="009F3B03" w:rsidP="00736BC2">
      <w:pPr>
        <w:spacing w:after="0" w:line="360" w:lineRule="auto"/>
        <w:jc w:val="both"/>
        <w:rPr>
          <w:rFonts w:ascii="Times New Roman" w:hAnsi="Times New Roman" w:cs="Times New Roman"/>
          <w:sz w:val="24"/>
          <w:szCs w:val="24"/>
        </w:rPr>
      </w:pPr>
      <w:r w:rsidRPr="00F2319A">
        <w:rPr>
          <w:rFonts w:ascii="Times New Roman" w:hAnsi="Times New Roman" w:cs="Times New Roman"/>
          <w:sz w:val="24"/>
          <w:szCs w:val="24"/>
        </w:rPr>
        <w:tab/>
      </w:r>
      <w:r w:rsidR="00F2319A">
        <w:rPr>
          <w:rFonts w:ascii="Times New Roman" w:hAnsi="Times New Roman" w:cs="Times New Roman"/>
          <w:sz w:val="24"/>
          <w:szCs w:val="24"/>
        </w:rPr>
        <w:t>Uma vez explanada a</w:t>
      </w:r>
      <w:r w:rsidR="00736BC2" w:rsidRPr="00F2319A">
        <w:rPr>
          <w:rFonts w:ascii="Times New Roman" w:hAnsi="Times New Roman" w:cs="Times New Roman"/>
          <w:sz w:val="24"/>
          <w:szCs w:val="24"/>
        </w:rPr>
        <w:t xml:space="preserve"> diferença entre imigrantes e refugiados à luz dos tratados internacionais e do ordenamento jurídico brasil</w:t>
      </w:r>
      <w:r w:rsidR="00A3140C" w:rsidRPr="00F2319A">
        <w:rPr>
          <w:rFonts w:ascii="Times New Roman" w:hAnsi="Times New Roman" w:cs="Times New Roman"/>
          <w:sz w:val="24"/>
          <w:szCs w:val="24"/>
        </w:rPr>
        <w:t>eiro</w:t>
      </w:r>
      <w:r w:rsidR="00F2319A" w:rsidRPr="00F2319A">
        <w:rPr>
          <w:rFonts w:ascii="Times New Roman" w:hAnsi="Times New Roman" w:cs="Times New Roman"/>
          <w:sz w:val="24"/>
          <w:szCs w:val="24"/>
        </w:rPr>
        <w:t xml:space="preserve"> e </w:t>
      </w:r>
      <w:r w:rsidR="00F2319A">
        <w:rPr>
          <w:rFonts w:ascii="Times New Roman" w:hAnsi="Times New Roman" w:cs="Times New Roman"/>
          <w:sz w:val="24"/>
          <w:szCs w:val="24"/>
        </w:rPr>
        <w:t xml:space="preserve">citadas </w:t>
      </w:r>
      <w:r w:rsidR="00F2319A" w:rsidRPr="00F2319A">
        <w:rPr>
          <w:rFonts w:ascii="Times New Roman" w:hAnsi="Times New Roman" w:cs="Times New Roman"/>
          <w:sz w:val="24"/>
          <w:szCs w:val="24"/>
        </w:rPr>
        <w:t>as principais tutelas jurídicas garantidas aos refugiados</w:t>
      </w:r>
      <w:r w:rsidR="00A3140C" w:rsidRPr="00F2319A">
        <w:rPr>
          <w:rFonts w:ascii="Times New Roman" w:hAnsi="Times New Roman" w:cs="Times New Roman"/>
          <w:sz w:val="24"/>
          <w:szCs w:val="24"/>
        </w:rPr>
        <w:t>,</w:t>
      </w:r>
      <w:r w:rsidR="00A3140C">
        <w:rPr>
          <w:rFonts w:ascii="Times New Roman" w:hAnsi="Times New Roman" w:cs="Times New Roman"/>
          <w:sz w:val="24"/>
          <w:szCs w:val="24"/>
        </w:rPr>
        <w:t xml:space="preserve"> é imperioso</w:t>
      </w:r>
      <w:r w:rsidR="00A3140C" w:rsidRPr="00A3140C">
        <w:rPr>
          <w:rFonts w:ascii="Times New Roman" w:hAnsi="Times New Roman" w:cs="Times New Roman"/>
          <w:sz w:val="24"/>
          <w:szCs w:val="24"/>
        </w:rPr>
        <w:t xml:space="preserve"> estabelecer o contexto dos refugiados no território brasileiro, a fim de proporcionar uma compreensão abrangente da questão relativa ao acesso à justiça</w:t>
      </w:r>
      <w:r w:rsidR="00A3140C">
        <w:rPr>
          <w:rFonts w:ascii="Times New Roman" w:hAnsi="Times New Roman" w:cs="Times New Roman"/>
          <w:sz w:val="24"/>
          <w:szCs w:val="24"/>
        </w:rPr>
        <w:t>.</w:t>
      </w:r>
    </w:p>
    <w:p w:rsidR="0072431A" w:rsidRPr="00F539D6" w:rsidRDefault="008637BE" w:rsidP="00736BC2">
      <w:pPr>
        <w:spacing w:after="0" w:line="360" w:lineRule="auto"/>
        <w:jc w:val="both"/>
        <w:rPr>
          <w:rFonts w:ascii="Times New Roman" w:hAnsi="Times New Roman" w:cs="Times New Roman"/>
          <w:sz w:val="24"/>
          <w:szCs w:val="24"/>
        </w:rPr>
      </w:pPr>
      <w:r w:rsidRPr="00F539D6">
        <w:rPr>
          <w:rFonts w:ascii="Times New Roman" w:hAnsi="Times New Roman" w:cs="Times New Roman"/>
          <w:sz w:val="24"/>
          <w:szCs w:val="24"/>
        </w:rPr>
        <w:lastRenderedPageBreak/>
        <w:tab/>
      </w:r>
      <w:r w:rsidR="0072431A" w:rsidRPr="00F539D6">
        <w:rPr>
          <w:rFonts w:ascii="Times New Roman" w:hAnsi="Times New Roman" w:cs="Times New Roman"/>
          <w:sz w:val="24"/>
          <w:szCs w:val="24"/>
        </w:rPr>
        <w:t xml:space="preserve">O </w:t>
      </w:r>
      <w:r w:rsidR="00E925C9" w:rsidRPr="00F539D6">
        <w:rPr>
          <w:rFonts w:ascii="Times New Roman" w:hAnsi="Times New Roman" w:cs="Times New Roman"/>
          <w:sz w:val="24"/>
          <w:szCs w:val="24"/>
        </w:rPr>
        <w:t>Com</w:t>
      </w:r>
      <w:r w:rsidR="0072431A" w:rsidRPr="00F539D6">
        <w:rPr>
          <w:rFonts w:ascii="Times New Roman" w:hAnsi="Times New Roman" w:cs="Times New Roman"/>
          <w:sz w:val="24"/>
          <w:szCs w:val="24"/>
        </w:rPr>
        <w:t>itê Nacional para Refugiados (</w:t>
      </w:r>
      <w:proofErr w:type="spellStart"/>
      <w:r w:rsidR="0072431A" w:rsidRPr="00F539D6">
        <w:rPr>
          <w:rFonts w:ascii="Times New Roman" w:hAnsi="Times New Roman" w:cs="Times New Roman"/>
          <w:sz w:val="24"/>
          <w:szCs w:val="24"/>
        </w:rPr>
        <w:t>CONARE</w:t>
      </w:r>
      <w:proofErr w:type="spellEnd"/>
      <w:r w:rsidR="0072431A" w:rsidRPr="00F539D6">
        <w:rPr>
          <w:rFonts w:ascii="Times New Roman" w:hAnsi="Times New Roman" w:cs="Times New Roman"/>
          <w:sz w:val="24"/>
          <w:szCs w:val="24"/>
        </w:rPr>
        <w:t xml:space="preserve">) e o Departamento de Migrações da Secretaria Nacional de </w:t>
      </w:r>
      <w:r w:rsidR="002F705E">
        <w:rPr>
          <w:rFonts w:ascii="Times New Roman" w:hAnsi="Times New Roman" w:cs="Times New Roman"/>
          <w:sz w:val="24"/>
          <w:szCs w:val="24"/>
        </w:rPr>
        <w:t>Justiça promoveram, neste ano</w:t>
      </w:r>
      <w:r w:rsidR="0072431A" w:rsidRPr="00F539D6">
        <w:rPr>
          <w:rFonts w:ascii="Times New Roman" w:hAnsi="Times New Roman" w:cs="Times New Roman"/>
          <w:sz w:val="24"/>
          <w:szCs w:val="24"/>
        </w:rPr>
        <w:t>, a publicação do livro "refúgio em números"</w:t>
      </w:r>
      <w:r w:rsidR="00F2319A">
        <w:rPr>
          <w:rFonts w:ascii="Times New Roman" w:hAnsi="Times New Roman" w:cs="Times New Roman"/>
          <w:sz w:val="24"/>
          <w:szCs w:val="24"/>
        </w:rPr>
        <w:t xml:space="preserve"> (</w:t>
      </w:r>
      <w:proofErr w:type="spellStart"/>
      <w:r w:rsidR="00F2319A">
        <w:rPr>
          <w:rFonts w:ascii="Times New Roman" w:hAnsi="Times New Roman" w:cs="Times New Roman"/>
          <w:sz w:val="24"/>
          <w:szCs w:val="24"/>
        </w:rPr>
        <w:t>JUNGER</w:t>
      </w:r>
      <w:proofErr w:type="spellEnd"/>
      <w:r w:rsidR="00F2319A">
        <w:rPr>
          <w:rFonts w:ascii="Times New Roman" w:hAnsi="Times New Roman" w:cs="Times New Roman"/>
          <w:sz w:val="24"/>
          <w:szCs w:val="24"/>
        </w:rPr>
        <w:t>; CAVALCANTI; OLIVEIRA; LEMOS, 2023)</w:t>
      </w:r>
      <w:r w:rsidR="0072431A" w:rsidRPr="00F539D6">
        <w:rPr>
          <w:rFonts w:ascii="Times New Roman" w:hAnsi="Times New Roman" w:cs="Times New Roman"/>
          <w:sz w:val="24"/>
          <w:szCs w:val="24"/>
        </w:rPr>
        <w:t>,</w:t>
      </w:r>
      <w:r w:rsidRPr="00F539D6">
        <w:rPr>
          <w:rFonts w:ascii="Times New Roman" w:hAnsi="Times New Roman" w:cs="Times New Roman"/>
          <w:sz w:val="24"/>
          <w:szCs w:val="24"/>
        </w:rPr>
        <w:t xml:space="preserve"> cujo objetivo foi analisar, por meio de dados </w:t>
      </w:r>
      <w:r w:rsidR="00E925C9" w:rsidRPr="00F539D6">
        <w:rPr>
          <w:rFonts w:ascii="Times New Roman" w:hAnsi="Times New Roman" w:cs="Times New Roman"/>
          <w:sz w:val="24"/>
          <w:szCs w:val="24"/>
        </w:rPr>
        <w:t xml:space="preserve">e pesquisas demográficas, </w:t>
      </w:r>
      <w:r w:rsidRPr="00F539D6">
        <w:rPr>
          <w:rFonts w:ascii="Times New Roman" w:hAnsi="Times New Roman" w:cs="Times New Roman"/>
          <w:sz w:val="24"/>
          <w:szCs w:val="24"/>
        </w:rPr>
        <w:t>a realidade do refúgio no Brasil</w:t>
      </w:r>
      <w:r w:rsidR="00E925C9" w:rsidRPr="00F539D6">
        <w:rPr>
          <w:rFonts w:ascii="Times New Roman" w:hAnsi="Times New Roman" w:cs="Times New Roman"/>
          <w:sz w:val="24"/>
          <w:szCs w:val="24"/>
        </w:rPr>
        <w:t xml:space="preserve"> ao longo dos anos</w:t>
      </w:r>
      <w:r w:rsidRPr="00F539D6">
        <w:rPr>
          <w:rFonts w:ascii="Times New Roman" w:hAnsi="Times New Roman" w:cs="Times New Roman"/>
          <w:sz w:val="24"/>
          <w:szCs w:val="24"/>
        </w:rPr>
        <w:t>.</w:t>
      </w:r>
    </w:p>
    <w:p w:rsidR="0072431A" w:rsidRPr="00F539D6" w:rsidRDefault="008637BE" w:rsidP="00736BC2">
      <w:pPr>
        <w:spacing w:after="0" w:line="360" w:lineRule="auto"/>
        <w:jc w:val="both"/>
        <w:rPr>
          <w:rFonts w:ascii="Times New Roman" w:hAnsi="Times New Roman" w:cs="Times New Roman"/>
          <w:sz w:val="24"/>
          <w:szCs w:val="24"/>
        </w:rPr>
      </w:pPr>
      <w:r w:rsidRPr="00F539D6">
        <w:rPr>
          <w:rFonts w:ascii="Times New Roman" w:hAnsi="Times New Roman" w:cs="Times New Roman"/>
          <w:sz w:val="24"/>
          <w:szCs w:val="24"/>
        </w:rPr>
        <w:tab/>
      </w:r>
      <w:r w:rsidR="00E925C9" w:rsidRPr="00F539D6">
        <w:rPr>
          <w:rFonts w:ascii="Times New Roman" w:hAnsi="Times New Roman" w:cs="Times New Roman"/>
          <w:sz w:val="24"/>
          <w:szCs w:val="24"/>
        </w:rPr>
        <w:t>Assim</w:t>
      </w:r>
      <w:r w:rsidRPr="00F539D6">
        <w:rPr>
          <w:rFonts w:ascii="Times New Roman" w:hAnsi="Times New Roman" w:cs="Times New Roman"/>
          <w:sz w:val="24"/>
          <w:szCs w:val="24"/>
        </w:rPr>
        <w:t xml:space="preserve">, ressalta-se que só no ano de 2022 </w:t>
      </w:r>
      <w:r w:rsidR="00E0011A" w:rsidRPr="00F539D6">
        <w:rPr>
          <w:rFonts w:ascii="Times New Roman" w:hAnsi="Times New Roman" w:cs="Times New Roman"/>
          <w:sz w:val="24"/>
          <w:szCs w:val="24"/>
        </w:rPr>
        <w:t>o Brasil registrou</w:t>
      </w:r>
      <w:r w:rsidR="00F44EFA" w:rsidRPr="00F539D6">
        <w:rPr>
          <w:rFonts w:ascii="Times New Roman" w:hAnsi="Times New Roman" w:cs="Times New Roman"/>
          <w:sz w:val="24"/>
          <w:szCs w:val="24"/>
        </w:rPr>
        <w:t xml:space="preserve"> um total de 50.355 solicitações</w:t>
      </w:r>
      <w:r w:rsidR="00E0011A" w:rsidRPr="00F539D6">
        <w:rPr>
          <w:rFonts w:ascii="Times New Roman" w:hAnsi="Times New Roman" w:cs="Times New Roman"/>
          <w:sz w:val="24"/>
          <w:szCs w:val="24"/>
        </w:rPr>
        <w:t xml:space="preserve"> de reconhecimento da condição de refugiado, as quais procediam de 139 nações distintas. Destaca-se, portanto, a Venezuela, que se </w:t>
      </w:r>
      <w:r w:rsidR="00D571EB" w:rsidRPr="00F539D6">
        <w:rPr>
          <w:rFonts w:ascii="Times New Roman" w:hAnsi="Times New Roman" w:cs="Times New Roman"/>
          <w:sz w:val="24"/>
          <w:szCs w:val="24"/>
        </w:rPr>
        <w:t xml:space="preserve">apresentou </w:t>
      </w:r>
      <w:r w:rsidR="00E0011A" w:rsidRPr="00F539D6">
        <w:rPr>
          <w:rFonts w:ascii="Times New Roman" w:hAnsi="Times New Roman" w:cs="Times New Roman"/>
          <w:sz w:val="24"/>
          <w:szCs w:val="24"/>
        </w:rPr>
        <w:t>como o país de origem da maioria dos solicitantes, representando 67% dos requerimentos. Tem-se, ainda, Cuba, com 10,9%</w:t>
      </w:r>
      <w:r w:rsidR="00D571EB" w:rsidRPr="00F539D6">
        <w:rPr>
          <w:rFonts w:ascii="Times New Roman" w:hAnsi="Times New Roman" w:cs="Times New Roman"/>
          <w:sz w:val="24"/>
          <w:szCs w:val="24"/>
        </w:rPr>
        <w:t>,</w:t>
      </w:r>
      <w:r w:rsidR="00E0011A" w:rsidRPr="00F539D6">
        <w:rPr>
          <w:rFonts w:ascii="Times New Roman" w:hAnsi="Times New Roman" w:cs="Times New Roman"/>
          <w:sz w:val="24"/>
          <w:szCs w:val="24"/>
        </w:rPr>
        <w:t xml:space="preserve"> e Angola, com 6,8% . (</w:t>
      </w:r>
      <w:proofErr w:type="spellStart"/>
      <w:r w:rsidR="00EE16F0" w:rsidRPr="00F539D6">
        <w:rPr>
          <w:rFonts w:ascii="Times New Roman" w:hAnsi="Times New Roman" w:cs="Times New Roman"/>
          <w:sz w:val="24"/>
          <w:szCs w:val="24"/>
        </w:rPr>
        <w:t>CONARE</w:t>
      </w:r>
      <w:proofErr w:type="spellEnd"/>
      <w:r w:rsidR="00EE16F0" w:rsidRPr="00F539D6">
        <w:rPr>
          <w:rFonts w:ascii="Times New Roman" w:hAnsi="Times New Roman" w:cs="Times New Roman"/>
          <w:sz w:val="24"/>
          <w:szCs w:val="24"/>
        </w:rPr>
        <w:t xml:space="preserve"> 2022</w:t>
      </w:r>
      <w:r w:rsidR="00E0011A" w:rsidRPr="00F539D6">
        <w:rPr>
          <w:rFonts w:ascii="Times New Roman" w:hAnsi="Times New Roman" w:cs="Times New Roman"/>
          <w:sz w:val="24"/>
          <w:szCs w:val="24"/>
        </w:rPr>
        <w:t>).</w:t>
      </w:r>
    </w:p>
    <w:p w:rsidR="0072431A" w:rsidRPr="00F539D6" w:rsidRDefault="00E0011A" w:rsidP="00736BC2">
      <w:pPr>
        <w:spacing w:after="0" w:line="360" w:lineRule="auto"/>
        <w:jc w:val="both"/>
        <w:rPr>
          <w:rFonts w:ascii="Times New Roman" w:hAnsi="Times New Roman" w:cs="Times New Roman"/>
          <w:sz w:val="24"/>
          <w:szCs w:val="24"/>
        </w:rPr>
      </w:pPr>
      <w:r w:rsidRPr="00F539D6">
        <w:rPr>
          <w:rFonts w:ascii="Times New Roman" w:hAnsi="Times New Roman" w:cs="Times New Roman"/>
          <w:sz w:val="24"/>
          <w:szCs w:val="24"/>
        </w:rPr>
        <w:tab/>
      </w:r>
      <w:r w:rsidR="003879EB" w:rsidRPr="00F539D6">
        <w:rPr>
          <w:rFonts w:ascii="Times New Roman" w:hAnsi="Times New Roman" w:cs="Times New Roman"/>
          <w:sz w:val="24"/>
          <w:szCs w:val="24"/>
        </w:rPr>
        <w:t>Já no que tange ao contexto demográfico</w:t>
      </w:r>
      <w:r w:rsidR="0099742F" w:rsidRPr="00F539D6">
        <w:rPr>
          <w:rFonts w:ascii="Times New Roman" w:hAnsi="Times New Roman" w:cs="Times New Roman"/>
          <w:sz w:val="24"/>
          <w:szCs w:val="24"/>
        </w:rPr>
        <w:t xml:space="preserve">, pontua-se que </w:t>
      </w:r>
      <w:r w:rsidR="003879EB" w:rsidRPr="00F539D6">
        <w:rPr>
          <w:rFonts w:ascii="Times New Roman" w:hAnsi="Times New Roman" w:cs="Times New Roman"/>
          <w:sz w:val="24"/>
          <w:szCs w:val="24"/>
        </w:rPr>
        <w:t xml:space="preserve">o norte do país é a região que mais recebe solicitações de refúgio, especialmente o Estado de Roraima, uma vez que </w:t>
      </w:r>
      <w:r w:rsidR="006E539B" w:rsidRPr="00F539D6">
        <w:rPr>
          <w:rFonts w:ascii="Times New Roman" w:hAnsi="Times New Roman" w:cs="Times New Roman"/>
          <w:sz w:val="24"/>
          <w:szCs w:val="24"/>
        </w:rPr>
        <w:t>a referida</w:t>
      </w:r>
      <w:r w:rsidR="003879EB" w:rsidRPr="00F539D6">
        <w:rPr>
          <w:rFonts w:ascii="Times New Roman" w:hAnsi="Times New Roman" w:cs="Times New Roman"/>
          <w:sz w:val="24"/>
          <w:szCs w:val="24"/>
        </w:rPr>
        <w:t xml:space="preserve"> </w:t>
      </w:r>
      <w:r w:rsidR="006E539B" w:rsidRPr="00F539D6">
        <w:rPr>
          <w:rFonts w:ascii="Times New Roman" w:hAnsi="Times New Roman" w:cs="Times New Roman"/>
          <w:sz w:val="24"/>
          <w:szCs w:val="24"/>
        </w:rPr>
        <w:t>unidade federativa</w:t>
      </w:r>
      <w:r w:rsidR="003879EB" w:rsidRPr="00F539D6">
        <w:rPr>
          <w:rFonts w:ascii="Times New Roman" w:hAnsi="Times New Roman" w:cs="Times New Roman"/>
          <w:sz w:val="24"/>
          <w:szCs w:val="24"/>
        </w:rPr>
        <w:t xml:space="preserve"> faz fronteira com a Venezuela, país responsável pela maioria dos requerimentos</w:t>
      </w:r>
      <w:r w:rsidR="00BB2D48" w:rsidRPr="00F539D6">
        <w:rPr>
          <w:rFonts w:ascii="Times New Roman" w:hAnsi="Times New Roman" w:cs="Times New Roman"/>
          <w:sz w:val="24"/>
          <w:szCs w:val="24"/>
        </w:rPr>
        <w:t>. (</w:t>
      </w:r>
      <w:proofErr w:type="spellStart"/>
      <w:r w:rsidR="00BB2D48" w:rsidRPr="00F539D6">
        <w:rPr>
          <w:rFonts w:ascii="Times New Roman" w:hAnsi="Times New Roman" w:cs="Times New Roman"/>
          <w:sz w:val="24"/>
          <w:szCs w:val="24"/>
        </w:rPr>
        <w:t>CONARE</w:t>
      </w:r>
      <w:proofErr w:type="spellEnd"/>
      <w:r w:rsidR="00BB2D48" w:rsidRPr="00F539D6">
        <w:rPr>
          <w:rFonts w:ascii="Times New Roman" w:hAnsi="Times New Roman" w:cs="Times New Roman"/>
          <w:sz w:val="24"/>
          <w:szCs w:val="24"/>
        </w:rPr>
        <w:t>, 2022)</w:t>
      </w:r>
    </w:p>
    <w:p w:rsidR="0072431A" w:rsidRPr="00F539D6" w:rsidRDefault="00EA1B7B" w:rsidP="00736BC2">
      <w:pPr>
        <w:spacing w:after="0" w:line="360" w:lineRule="auto"/>
        <w:jc w:val="both"/>
        <w:rPr>
          <w:rFonts w:ascii="Times New Roman" w:hAnsi="Times New Roman" w:cs="Times New Roman"/>
          <w:sz w:val="24"/>
          <w:szCs w:val="24"/>
        </w:rPr>
      </w:pPr>
      <w:r w:rsidRPr="00F539D6">
        <w:rPr>
          <w:rFonts w:ascii="Times New Roman" w:hAnsi="Times New Roman" w:cs="Times New Roman"/>
          <w:sz w:val="24"/>
          <w:szCs w:val="24"/>
        </w:rPr>
        <w:tab/>
        <w:t xml:space="preserve">Assim, consoante as </w:t>
      </w:r>
      <w:r w:rsidR="005B0F12" w:rsidRPr="00F539D6">
        <w:rPr>
          <w:rFonts w:ascii="Times New Roman" w:hAnsi="Times New Roman" w:cs="Times New Roman"/>
          <w:sz w:val="24"/>
          <w:szCs w:val="24"/>
        </w:rPr>
        <w:t xml:space="preserve">informações previamente mencionadas sobre o </w:t>
      </w:r>
      <w:r w:rsidR="002F705E">
        <w:rPr>
          <w:rFonts w:ascii="Times New Roman" w:hAnsi="Times New Roman" w:cs="Times New Roman"/>
          <w:sz w:val="24"/>
          <w:szCs w:val="24"/>
        </w:rPr>
        <w:t>crescente</w:t>
      </w:r>
      <w:r w:rsidR="005B0F12" w:rsidRPr="00F539D6">
        <w:rPr>
          <w:rFonts w:ascii="Times New Roman" w:hAnsi="Times New Roman" w:cs="Times New Roman"/>
          <w:sz w:val="24"/>
          <w:szCs w:val="24"/>
        </w:rPr>
        <w:t xml:space="preserve"> fluxo migratório de cidadãos venezuelanos em direção ao território brasileiro, é relevante destacar o contexto que leva esses imigrantes a deixarem sua nação de origem a fim de buscar refúgio no Brasil.</w:t>
      </w:r>
      <w:r w:rsidR="00BB2D48" w:rsidRPr="00F539D6">
        <w:rPr>
          <w:rFonts w:ascii="Times New Roman" w:hAnsi="Times New Roman" w:cs="Times New Roman"/>
          <w:sz w:val="24"/>
          <w:szCs w:val="24"/>
        </w:rPr>
        <w:t xml:space="preserve"> </w:t>
      </w:r>
    </w:p>
    <w:p w:rsidR="00007EB8" w:rsidRPr="00F539D6" w:rsidRDefault="00A3140C" w:rsidP="00736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F705E">
        <w:rPr>
          <w:rFonts w:ascii="Times New Roman" w:hAnsi="Times New Roman" w:cs="Times New Roman"/>
          <w:sz w:val="24"/>
          <w:szCs w:val="24"/>
        </w:rPr>
        <w:t>Frente ao contexto da</w:t>
      </w:r>
      <w:r w:rsidR="002F705E" w:rsidRPr="00F539D6">
        <w:rPr>
          <w:rFonts w:ascii="Times New Roman" w:hAnsi="Times New Roman" w:cs="Times New Roman"/>
          <w:sz w:val="24"/>
          <w:szCs w:val="24"/>
        </w:rPr>
        <w:t xml:space="preserve"> Venezuela</w:t>
      </w:r>
      <w:r w:rsidR="002F705E">
        <w:rPr>
          <w:rFonts w:ascii="Times New Roman" w:hAnsi="Times New Roman" w:cs="Times New Roman"/>
          <w:sz w:val="24"/>
          <w:szCs w:val="24"/>
        </w:rPr>
        <w:t>, que</w:t>
      </w:r>
      <w:r w:rsidR="005C60B3" w:rsidRPr="00F539D6">
        <w:rPr>
          <w:rFonts w:ascii="Times New Roman" w:hAnsi="Times New Roman" w:cs="Times New Roman"/>
          <w:sz w:val="24"/>
          <w:szCs w:val="24"/>
        </w:rPr>
        <w:t xml:space="preserve"> </w:t>
      </w:r>
      <w:r w:rsidR="00E21701" w:rsidRPr="00F539D6">
        <w:rPr>
          <w:rFonts w:ascii="Times New Roman" w:hAnsi="Times New Roman" w:cs="Times New Roman"/>
          <w:sz w:val="24"/>
          <w:szCs w:val="24"/>
        </w:rPr>
        <w:t>enfrenta</w:t>
      </w:r>
      <w:r w:rsidR="006E539B" w:rsidRPr="00F539D6">
        <w:rPr>
          <w:rFonts w:ascii="Times New Roman" w:hAnsi="Times New Roman" w:cs="Times New Roman"/>
          <w:sz w:val="24"/>
          <w:szCs w:val="24"/>
        </w:rPr>
        <w:t xml:space="preserve"> uma grave crise política, econômica e humanitária </w:t>
      </w:r>
      <w:r w:rsidR="002F705E">
        <w:rPr>
          <w:rFonts w:ascii="Times New Roman" w:hAnsi="Times New Roman" w:cs="Times New Roman"/>
          <w:sz w:val="24"/>
          <w:szCs w:val="24"/>
        </w:rPr>
        <w:t>desde 2013</w:t>
      </w:r>
      <w:r w:rsidR="00D66917" w:rsidRPr="00F539D6">
        <w:rPr>
          <w:rFonts w:ascii="Times New Roman" w:hAnsi="Times New Roman" w:cs="Times New Roman"/>
          <w:sz w:val="24"/>
          <w:szCs w:val="24"/>
        </w:rPr>
        <w:t xml:space="preserve">, cujo cenário de instabilidade se dá principalmente devido às políticas de Estado adotadas pelo governo de </w:t>
      </w:r>
      <w:proofErr w:type="spellStart"/>
      <w:r w:rsidR="00D66917" w:rsidRPr="00F539D6">
        <w:rPr>
          <w:rFonts w:ascii="Times New Roman" w:hAnsi="Times New Roman" w:cs="Times New Roman"/>
          <w:sz w:val="24"/>
          <w:szCs w:val="24"/>
        </w:rPr>
        <w:t>Nicolás</w:t>
      </w:r>
      <w:proofErr w:type="spellEnd"/>
      <w:r w:rsidR="00D66917" w:rsidRPr="00F539D6">
        <w:rPr>
          <w:rFonts w:ascii="Times New Roman" w:hAnsi="Times New Roman" w:cs="Times New Roman"/>
          <w:sz w:val="24"/>
          <w:szCs w:val="24"/>
        </w:rPr>
        <w:t xml:space="preserve"> Maduro. Nesse sentido, </w:t>
      </w:r>
      <w:r w:rsidR="00284E0C" w:rsidRPr="00F539D6">
        <w:rPr>
          <w:rFonts w:ascii="Times New Roman" w:hAnsi="Times New Roman" w:cs="Times New Roman"/>
          <w:sz w:val="24"/>
          <w:szCs w:val="24"/>
        </w:rPr>
        <w:t>a po</w:t>
      </w:r>
      <w:r w:rsidR="00E21701" w:rsidRPr="00F539D6">
        <w:rPr>
          <w:rFonts w:ascii="Times New Roman" w:hAnsi="Times New Roman" w:cs="Times New Roman"/>
          <w:sz w:val="24"/>
          <w:szCs w:val="24"/>
        </w:rPr>
        <w:t>pulação vem sofrendo com a alta da inflação, o desemprego, a fome e a pobreza.</w:t>
      </w:r>
      <w:r w:rsidR="001132D4" w:rsidRPr="00F539D6">
        <w:rPr>
          <w:rFonts w:ascii="Times New Roman" w:hAnsi="Times New Roman" w:cs="Times New Roman"/>
          <w:sz w:val="24"/>
          <w:szCs w:val="24"/>
        </w:rPr>
        <w:t xml:space="preserve"> </w:t>
      </w:r>
    </w:p>
    <w:p w:rsidR="00DF6161" w:rsidRPr="00F539D6" w:rsidRDefault="00A96955" w:rsidP="00736B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Ante a realidade apresentada, o</w:t>
      </w:r>
      <w:r w:rsidR="00007EB8" w:rsidRPr="00F539D6">
        <w:rPr>
          <w:rFonts w:ascii="Times New Roman" w:hAnsi="Times New Roman" w:cs="Times New Roman"/>
          <w:sz w:val="24"/>
          <w:szCs w:val="24"/>
        </w:rPr>
        <w:t xml:space="preserve"> Brasil</w:t>
      </w:r>
      <w:r w:rsidR="00F44EFA" w:rsidRPr="00F539D6">
        <w:rPr>
          <w:rFonts w:ascii="Times New Roman" w:hAnsi="Times New Roman" w:cs="Times New Roman"/>
          <w:sz w:val="24"/>
          <w:szCs w:val="24"/>
        </w:rPr>
        <w:t xml:space="preserve"> instituiu</w:t>
      </w:r>
      <w:r w:rsidR="008A7C3E" w:rsidRPr="00F539D6">
        <w:rPr>
          <w:rFonts w:ascii="Times New Roman" w:hAnsi="Times New Roman" w:cs="Times New Roman"/>
          <w:sz w:val="24"/>
          <w:szCs w:val="24"/>
        </w:rPr>
        <w:t xml:space="preserve"> a Lei de Refúgio</w:t>
      </w:r>
      <w:r w:rsidR="00F44EFA" w:rsidRPr="00F539D6">
        <w:rPr>
          <w:rFonts w:ascii="Times New Roman" w:hAnsi="Times New Roman" w:cs="Times New Roman"/>
          <w:sz w:val="24"/>
          <w:szCs w:val="24"/>
        </w:rPr>
        <w:t xml:space="preserve"> (1997)</w:t>
      </w:r>
      <w:r w:rsidR="008A7C3E" w:rsidRPr="00F539D6">
        <w:rPr>
          <w:rFonts w:ascii="Times New Roman" w:hAnsi="Times New Roman" w:cs="Times New Roman"/>
          <w:sz w:val="24"/>
          <w:szCs w:val="24"/>
        </w:rPr>
        <w:t xml:space="preserve">, </w:t>
      </w:r>
      <w:r w:rsidR="00F44EFA" w:rsidRPr="00F539D6">
        <w:rPr>
          <w:rFonts w:ascii="Times New Roman" w:hAnsi="Times New Roman" w:cs="Times New Roman"/>
          <w:sz w:val="24"/>
          <w:szCs w:val="24"/>
        </w:rPr>
        <w:t xml:space="preserve">que </w:t>
      </w:r>
      <w:r w:rsidR="00D17122">
        <w:rPr>
          <w:rFonts w:ascii="Times New Roman" w:hAnsi="Times New Roman" w:cs="Times New Roman"/>
          <w:sz w:val="24"/>
          <w:szCs w:val="24"/>
        </w:rPr>
        <w:t xml:space="preserve">adotou </w:t>
      </w:r>
      <w:r w:rsidR="008A7C3E" w:rsidRPr="00F539D6">
        <w:rPr>
          <w:rFonts w:ascii="Times New Roman" w:hAnsi="Times New Roman" w:cs="Times New Roman"/>
          <w:sz w:val="24"/>
          <w:szCs w:val="24"/>
        </w:rPr>
        <w:t>a Convenção de 1951 e seu Protocolo de 196</w:t>
      </w:r>
      <w:r w:rsidR="00F44EFA" w:rsidRPr="00F539D6">
        <w:rPr>
          <w:rFonts w:ascii="Times New Roman" w:hAnsi="Times New Roman" w:cs="Times New Roman"/>
          <w:sz w:val="24"/>
          <w:szCs w:val="24"/>
        </w:rPr>
        <w:t>7, a fim de garantir aos refugiados</w:t>
      </w:r>
      <w:r w:rsidR="00E92111" w:rsidRPr="00F539D6">
        <w:rPr>
          <w:rFonts w:ascii="Times New Roman" w:hAnsi="Times New Roman" w:cs="Times New Roman"/>
          <w:sz w:val="24"/>
          <w:szCs w:val="24"/>
        </w:rPr>
        <w:t xml:space="preserve"> </w:t>
      </w:r>
      <w:r w:rsidR="002F705E">
        <w:rPr>
          <w:rFonts w:ascii="Times New Roman" w:hAnsi="Times New Roman" w:cs="Times New Roman"/>
          <w:sz w:val="24"/>
          <w:szCs w:val="24"/>
        </w:rPr>
        <w:t xml:space="preserve">de todas as nacionalidades </w:t>
      </w:r>
      <w:r w:rsidR="00E92111" w:rsidRPr="00F539D6">
        <w:rPr>
          <w:rFonts w:ascii="Times New Roman" w:hAnsi="Times New Roman" w:cs="Times New Roman"/>
          <w:sz w:val="24"/>
          <w:szCs w:val="24"/>
        </w:rPr>
        <w:t>os direitos fundamentais previsto</w:t>
      </w:r>
      <w:r w:rsidR="00F44EFA" w:rsidRPr="00F539D6">
        <w:rPr>
          <w:rFonts w:ascii="Times New Roman" w:hAnsi="Times New Roman" w:cs="Times New Roman"/>
          <w:sz w:val="24"/>
          <w:szCs w:val="24"/>
        </w:rPr>
        <w:t xml:space="preserve">s na Constituição Federal e nos referidos tratados internacionais. </w:t>
      </w:r>
    </w:p>
    <w:p w:rsidR="007706EA" w:rsidRPr="00F539D6" w:rsidRDefault="00F44EFA" w:rsidP="002A38FB">
      <w:pPr>
        <w:pStyle w:val="NormalWeb"/>
        <w:shd w:val="clear" w:color="auto" w:fill="FFFFFF"/>
        <w:spacing w:before="0" w:beforeAutospacing="0" w:after="0" w:afterAutospacing="0" w:line="360" w:lineRule="auto"/>
        <w:jc w:val="both"/>
      </w:pPr>
      <w:r w:rsidRPr="00F539D6">
        <w:rPr>
          <w:spacing w:val="3"/>
        </w:rPr>
        <w:tab/>
      </w:r>
      <w:r w:rsidR="00F539D6" w:rsidRPr="00F539D6">
        <w:t>Nesse contexto</w:t>
      </w:r>
      <w:r w:rsidR="002A38FB" w:rsidRPr="00F539D6">
        <w:t>, destaca-se o direito fundamental de acesso à justiça</w:t>
      </w:r>
      <w:r w:rsidR="00F539D6" w:rsidRPr="00F539D6">
        <w:t xml:space="preserve">, previsto expressamente no artigo 5º, inciso XXXV da Constituição Federal, cuja garantia aplica-se a todos os brasileiros e estrangeiros residentes no </w:t>
      </w:r>
      <w:r w:rsidR="00A3140C">
        <w:t>país</w:t>
      </w:r>
      <w:r w:rsidR="00F539D6" w:rsidRPr="00F539D6">
        <w:t xml:space="preserve">. Nesse norte, a Convenção de 1951 também dispõe sobre direito de estar em Juízo, previsto no art.16 do </w:t>
      </w:r>
      <w:r w:rsidR="00A3140C">
        <w:t xml:space="preserve">referido </w:t>
      </w:r>
      <w:r w:rsidR="00F539D6" w:rsidRPr="00F539D6">
        <w:t>tratado internacional.</w:t>
      </w:r>
    </w:p>
    <w:p w:rsidR="00BE05A5" w:rsidRPr="00F539D6" w:rsidRDefault="002A38FB" w:rsidP="002A38FB">
      <w:pPr>
        <w:pStyle w:val="NormalWeb"/>
        <w:shd w:val="clear" w:color="auto" w:fill="FFFFFF"/>
        <w:spacing w:before="0" w:beforeAutospacing="0" w:after="0" w:afterAutospacing="0" w:line="360" w:lineRule="auto"/>
        <w:jc w:val="both"/>
      </w:pPr>
      <w:r w:rsidRPr="00F539D6">
        <w:tab/>
      </w:r>
      <w:r w:rsidR="00F539D6" w:rsidRPr="00F539D6">
        <w:t>Isto posto</w:t>
      </w:r>
      <w:r w:rsidRPr="00F539D6">
        <w:t>, é de suma importâ</w:t>
      </w:r>
      <w:r w:rsidR="00A3140C">
        <w:t xml:space="preserve">ncia </w:t>
      </w:r>
      <w:r w:rsidR="00A96955">
        <w:t xml:space="preserve">salientar </w:t>
      </w:r>
      <w:r w:rsidR="00A3140C">
        <w:t xml:space="preserve">que a expressão </w:t>
      </w:r>
      <w:r w:rsidR="00A3140C" w:rsidRPr="00F539D6">
        <w:t>“</w:t>
      </w:r>
      <w:r w:rsidR="00A3140C">
        <w:t>acesso à justiça</w:t>
      </w:r>
      <w:r w:rsidR="00A3140C" w:rsidRPr="00F539D6">
        <w:rPr>
          <w:shd w:val="clear" w:color="auto" w:fill="FFFFFF"/>
        </w:rPr>
        <w:t>”</w:t>
      </w:r>
      <w:r w:rsidRPr="00F539D6">
        <w:t xml:space="preserve"> deverá ser interpretada tendo em vista seu conceito </w:t>
      </w:r>
      <w:r w:rsidR="00EE16F0" w:rsidRPr="00F539D6">
        <w:rPr>
          <w:i/>
        </w:rPr>
        <w:t>in</w:t>
      </w:r>
      <w:r w:rsidRPr="00F539D6">
        <w:rPr>
          <w:i/>
        </w:rPr>
        <w:t xml:space="preserve"> lato </w:t>
      </w:r>
      <w:proofErr w:type="spellStart"/>
      <w:r w:rsidRPr="00F539D6">
        <w:rPr>
          <w:i/>
        </w:rPr>
        <w:t>sensu</w:t>
      </w:r>
      <w:proofErr w:type="spellEnd"/>
      <w:r w:rsidRPr="00F539D6">
        <w:t xml:space="preserve">, isto é, o referido direito fundamental vai além do acesso ao poder judiciário estatal, mas também </w:t>
      </w:r>
      <w:r w:rsidR="00F539D6" w:rsidRPr="00F539D6">
        <w:t xml:space="preserve">refere-se à garantia </w:t>
      </w:r>
      <w:r w:rsidR="00F539D6" w:rsidRPr="00F539D6">
        <w:lastRenderedPageBreak/>
        <w:t xml:space="preserve">dos </w:t>
      </w:r>
      <w:r w:rsidRPr="00F539D6">
        <w:t>diversos direitos previstos no ordenamento jurídico</w:t>
      </w:r>
      <w:r w:rsidR="00EE16F0" w:rsidRPr="00F539D6">
        <w:t>, seja por meio do âmbito administrativo ou judicial</w:t>
      </w:r>
      <w:r w:rsidRPr="00F539D6">
        <w:t>.</w:t>
      </w:r>
      <w:r w:rsidR="002C5968" w:rsidRPr="00F539D6">
        <w:t xml:space="preserve"> </w:t>
      </w:r>
      <w:r w:rsidR="00A3140C">
        <w:t xml:space="preserve"> </w:t>
      </w:r>
    </w:p>
    <w:p w:rsidR="002A38FB" w:rsidRPr="00F539D6" w:rsidRDefault="002A38FB" w:rsidP="002A38FB">
      <w:pPr>
        <w:pStyle w:val="NormalWeb"/>
        <w:shd w:val="clear" w:color="auto" w:fill="FFFFFF"/>
        <w:spacing w:before="0" w:beforeAutospacing="0" w:line="360" w:lineRule="auto"/>
        <w:jc w:val="both"/>
      </w:pPr>
      <w:r w:rsidRPr="00F539D6">
        <w:tab/>
        <w:t>Sobre o tema supracitado, dispõe a doutrina pátria que:</w:t>
      </w:r>
    </w:p>
    <w:p w:rsidR="002A38FB" w:rsidRPr="00F539D6" w:rsidRDefault="002A38FB" w:rsidP="00CD28B5">
      <w:pPr>
        <w:pStyle w:val="NormalWeb"/>
        <w:shd w:val="clear" w:color="auto" w:fill="FFFFFF"/>
        <w:ind w:left="2832"/>
        <w:jc w:val="both"/>
        <w:rPr>
          <w:shd w:val="clear" w:color="auto" w:fill="FFFFFF"/>
        </w:rPr>
      </w:pPr>
      <w:r w:rsidRPr="00F539D6">
        <w:rPr>
          <w:shd w:val="clear" w:color="auto" w:fill="FFFFFF"/>
        </w:rPr>
        <w:t xml:space="preserve">Em  sentido  estrito,  refere-se  apenas  a  acesso  à  tutela jurisdicional,  ou  seja,  à  composição  de  litígios  pela  via  judicial. Insere-se e opera, por princípio, no universo do processo. Já em sentido mais amplo embora insuficiente, </w:t>
      </w:r>
      <w:r w:rsidRPr="00F539D6">
        <w:rPr>
          <w:b/>
          <w:shd w:val="clear" w:color="auto" w:fill="FFFFFF"/>
        </w:rPr>
        <w:t>quer significar acesso à tutela  de  direitos  ou  interesses  violados,   através   de   mecanismos   jurídicos   variados,   judiciais ou não</w:t>
      </w:r>
      <w:r w:rsidRPr="00F539D6">
        <w:rPr>
          <w:shd w:val="clear" w:color="auto" w:fill="FFFFFF"/>
        </w:rPr>
        <w:t>. Num e noutro caso, os instrumentos de acesso à justiça podem ter natureza preventiva, repressiva ou reparatória. (BENJAMIN, 1995, p. 06-07</w:t>
      </w:r>
      <w:r w:rsidR="00CD28B5" w:rsidRPr="00F539D6">
        <w:rPr>
          <w:shd w:val="clear" w:color="auto" w:fill="FFFFFF"/>
        </w:rPr>
        <w:t>, grifo nosso</w:t>
      </w:r>
      <w:r w:rsidRPr="00F539D6">
        <w:rPr>
          <w:shd w:val="clear" w:color="auto" w:fill="FFFFFF"/>
        </w:rPr>
        <w:t>)</w:t>
      </w:r>
      <w:r w:rsidR="00CD28B5" w:rsidRPr="00F539D6">
        <w:rPr>
          <w:shd w:val="clear" w:color="auto" w:fill="FFFFFF"/>
        </w:rPr>
        <w:t>.</w:t>
      </w:r>
    </w:p>
    <w:p w:rsidR="002A38FB" w:rsidRDefault="002A38FB" w:rsidP="002C5968">
      <w:pPr>
        <w:pStyle w:val="NormalWeb"/>
        <w:shd w:val="clear" w:color="auto" w:fill="FFFFFF"/>
        <w:spacing w:after="0" w:afterAutospacing="0" w:line="360" w:lineRule="auto"/>
        <w:jc w:val="both"/>
      </w:pPr>
      <w:r w:rsidRPr="00F539D6">
        <w:rPr>
          <w:sz w:val="23"/>
          <w:szCs w:val="23"/>
          <w:shd w:val="clear" w:color="auto" w:fill="FFFFFF"/>
        </w:rPr>
        <w:tab/>
      </w:r>
      <w:r w:rsidRPr="00F539D6">
        <w:rPr>
          <w:shd w:val="clear" w:color="auto" w:fill="FFFFFF"/>
        </w:rPr>
        <w:t>Nesse sentido, o direito de acesso à justiça pode ser compreendido</w:t>
      </w:r>
      <w:r w:rsidRPr="00F539D6">
        <w:t xml:space="preserve"> </w:t>
      </w:r>
      <w:r w:rsidR="00CD28B5" w:rsidRPr="00F539D6">
        <w:t>“</w:t>
      </w:r>
      <w:r w:rsidRPr="00F539D6">
        <w:rPr>
          <w:shd w:val="clear" w:color="auto" w:fill="FFFFFF"/>
        </w:rPr>
        <w:t>nas possibilidades de (i) acesso aos Tribunais para a prestação jurisdicional e de (ii) acesso aos Direitos em palanques extrajudiciais, em termos de informação, consultoria e métodos alternativos de resolução de conflitos</w:t>
      </w:r>
      <w:r w:rsidR="00CD28B5" w:rsidRPr="00F539D6">
        <w:rPr>
          <w:shd w:val="clear" w:color="auto" w:fill="FFFFFF"/>
        </w:rPr>
        <w:t xml:space="preserve">” </w:t>
      </w:r>
      <w:r w:rsidRPr="00F539D6">
        <w:rPr>
          <w:shd w:val="clear" w:color="auto" w:fill="FFFFFF"/>
        </w:rPr>
        <w:t>(</w:t>
      </w:r>
      <w:r w:rsidR="00C1434B" w:rsidRPr="00F539D6">
        <w:t xml:space="preserve">ABREU; SALLES, </w:t>
      </w:r>
      <w:r w:rsidRPr="00F539D6">
        <w:t xml:space="preserve">2020). </w:t>
      </w:r>
    </w:p>
    <w:p w:rsidR="007706EA" w:rsidRDefault="00A95289" w:rsidP="007706EA">
      <w:pPr>
        <w:pStyle w:val="NormalWeb"/>
        <w:shd w:val="clear" w:color="auto" w:fill="FFFFFF"/>
        <w:spacing w:before="0" w:beforeAutospacing="0" w:after="0" w:afterAutospacing="0" w:line="360" w:lineRule="auto"/>
        <w:jc w:val="both"/>
        <w:rPr>
          <w:shd w:val="clear" w:color="auto" w:fill="FFFFFF"/>
        </w:rPr>
      </w:pPr>
      <w:r>
        <w:tab/>
        <w:t>O</w:t>
      </w:r>
      <w:r>
        <w:rPr>
          <w:shd w:val="clear" w:color="auto" w:fill="FFFFFF"/>
        </w:rPr>
        <w:t xml:space="preserve"> art. </w:t>
      </w:r>
      <w:r w:rsidRPr="00077991">
        <w:rPr>
          <w:shd w:val="clear" w:color="auto" w:fill="FFFFFF"/>
        </w:rPr>
        <w:t>25 da Convenção de 1951</w:t>
      </w:r>
      <w:r>
        <w:rPr>
          <w:shd w:val="clear" w:color="auto" w:fill="FFFFFF"/>
        </w:rPr>
        <w:t xml:space="preserve"> evidencia o entendimento doutrinário supramencionado ao</w:t>
      </w:r>
      <w:r w:rsidRPr="00077991">
        <w:rPr>
          <w:shd w:val="clear" w:color="auto" w:fill="FFFFFF"/>
        </w:rPr>
        <w:t xml:space="preserve"> estabelece</w:t>
      </w:r>
      <w:r>
        <w:rPr>
          <w:shd w:val="clear" w:color="auto" w:fill="FFFFFF"/>
        </w:rPr>
        <w:t>r</w:t>
      </w:r>
      <w:r w:rsidRPr="00077991">
        <w:rPr>
          <w:shd w:val="clear" w:color="auto" w:fill="FFFFFF"/>
        </w:rPr>
        <w:t xml:space="preserve"> que os </w:t>
      </w:r>
      <w:r>
        <w:rPr>
          <w:shd w:val="clear" w:color="auto" w:fill="FFFFFF"/>
        </w:rPr>
        <w:t>países signatários</w:t>
      </w:r>
      <w:r w:rsidRPr="00077991">
        <w:rPr>
          <w:shd w:val="clear" w:color="auto" w:fill="FFFFFF"/>
        </w:rPr>
        <w:t xml:space="preserve"> devem </w:t>
      </w:r>
      <w:r>
        <w:rPr>
          <w:shd w:val="clear" w:color="auto" w:fill="FFFFFF"/>
        </w:rPr>
        <w:t>fornecer assistência administrativa aos refugiados, como a emissão de documentos de identificação, certificados e autorização de trabalho.</w:t>
      </w:r>
    </w:p>
    <w:p w:rsidR="00A95289" w:rsidRPr="00A95289" w:rsidRDefault="00A95289" w:rsidP="00A95289">
      <w:pPr>
        <w:spacing w:after="0" w:line="360" w:lineRule="auto"/>
        <w:jc w:val="both"/>
        <w:rPr>
          <w:rFonts w:ascii="Times New Roman" w:hAnsi="Times New Roman" w:cs="Times New Roman"/>
          <w:sz w:val="24"/>
          <w:szCs w:val="24"/>
          <w:shd w:val="clear" w:color="auto" w:fill="FFFFFF"/>
        </w:rPr>
      </w:pPr>
      <w:r>
        <w:tab/>
      </w:r>
      <w:r w:rsidRPr="00A95289">
        <w:rPr>
          <w:rFonts w:ascii="Times New Roman" w:hAnsi="Times New Roman" w:cs="Times New Roman"/>
          <w:sz w:val="24"/>
          <w:szCs w:val="24"/>
        </w:rPr>
        <w:t>Com efeito, os refugiados em solo brasileiro têm à sua disposição meios de acesso à justiça que incluem: o Alto Comissariado das Nações Unidas para os Refugiados (</w:t>
      </w:r>
      <w:proofErr w:type="spellStart"/>
      <w:r w:rsidRPr="00A95289">
        <w:rPr>
          <w:rFonts w:ascii="Times New Roman" w:hAnsi="Times New Roman" w:cs="Times New Roman"/>
          <w:sz w:val="24"/>
          <w:szCs w:val="24"/>
        </w:rPr>
        <w:t>ACNUR</w:t>
      </w:r>
      <w:proofErr w:type="spellEnd"/>
      <w:r w:rsidRPr="00A95289">
        <w:rPr>
          <w:rFonts w:ascii="Times New Roman" w:hAnsi="Times New Roman" w:cs="Times New Roman"/>
          <w:sz w:val="24"/>
          <w:szCs w:val="24"/>
        </w:rPr>
        <w:t>), um órgão subsidiário das Nações Unidas, o Comitê Nacional para os Refugiados (</w:t>
      </w:r>
      <w:proofErr w:type="spellStart"/>
      <w:r w:rsidRPr="00A95289">
        <w:rPr>
          <w:rFonts w:ascii="Times New Roman" w:hAnsi="Times New Roman" w:cs="Times New Roman"/>
          <w:sz w:val="24"/>
          <w:szCs w:val="24"/>
        </w:rPr>
        <w:t>CONARE</w:t>
      </w:r>
      <w:proofErr w:type="spellEnd"/>
      <w:r w:rsidRPr="00A95289">
        <w:rPr>
          <w:rFonts w:ascii="Times New Roman" w:hAnsi="Times New Roman" w:cs="Times New Roman"/>
          <w:sz w:val="24"/>
          <w:szCs w:val="24"/>
        </w:rPr>
        <w:t>) e a Defensoria Pública da União (</w:t>
      </w:r>
      <w:proofErr w:type="spellStart"/>
      <w:r w:rsidRPr="00A95289">
        <w:rPr>
          <w:rFonts w:ascii="Times New Roman" w:hAnsi="Times New Roman" w:cs="Times New Roman"/>
          <w:sz w:val="24"/>
          <w:szCs w:val="24"/>
        </w:rPr>
        <w:t>DPU</w:t>
      </w:r>
      <w:proofErr w:type="spellEnd"/>
      <w:r w:rsidRPr="00A95289">
        <w:rPr>
          <w:rFonts w:ascii="Times New Roman" w:hAnsi="Times New Roman" w:cs="Times New Roman"/>
          <w:sz w:val="24"/>
          <w:szCs w:val="24"/>
        </w:rPr>
        <w:t>), cujas funções serão explanadas a seguir.</w:t>
      </w:r>
    </w:p>
    <w:p w:rsidR="007706EA" w:rsidRPr="00F539D6" w:rsidRDefault="007706EA" w:rsidP="007706EA">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r>
      <w:r w:rsidR="00A95289">
        <w:rPr>
          <w:shd w:val="clear" w:color="auto" w:fill="FFFFFF"/>
        </w:rPr>
        <w:t>O</w:t>
      </w:r>
      <w:r w:rsidRPr="00F539D6">
        <w:rPr>
          <w:shd w:val="clear" w:color="auto" w:fill="FFFFFF"/>
        </w:rPr>
        <w:t xml:space="preserve"> Brasil instituiu uma legislação específica sobre a situação dos refugiados no país, qual seja, a Lei N° 9.474/97. Sendo assim, recai primariamente sobre o Estado brasileiro o dever e a responsabilidade de proteger esse grupo de imigrantes, garantindo-lhes todos os direitos fundamentais.</w:t>
      </w:r>
    </w:p>
    <w:p w:rsidR="007706EA" w:rsidRPr="00F539D6" w:rsidRDefault="007706EA" w:rsidP="007706EA">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r>
      <w:r w:rsidR="00CE2BFF">
        <w:rPr>
          <w:shd w:val="clear" w:color="auto" w:fill="FFFFFF"/>
        </w:rPr>
        <w:t>A</w:t>
      </w:r>
      <w:r w:rsidRPr="00F539D6">
        <w:rPr>
          <w:shd w:val="clear" w:color="auto" w:fill="FFFFFF"/>
        </w:rPr>
        <w:t xml:space="preserve"> Lei supracitada criou o </w:t>
      </w:r>
      <w:proofErr w:type="spellStart"/>
      <w:r w:rsidRPr="00F539D6">
        <w:rPr>
          <w:shd w:val="clear" w:color="auto" w:fill="FFFFFF"/>
        </w:rPr>
        <w:t>CONARE</w:t>
      </w:r>
      <w:proofErr w:type="spellEnd"/>
      <w:r w:rsidRPr="00F539D6">
        <w:rPr>
          <w:shd w:val="clear" w:color="auto" w:fill="FFFFFF"/>
        </w:rPr>
        <w:t xml:space="preserve">, Comitê Nacional para os Refugiados, com a finalidade de </w:t>
      </w:r>
      <w:r w:rsidRPr="00F539D6">
        <w:t>reconhecer e decidir sobre a condição de refugiado no Brasil, além de promover a integração local dessa população.</w:t>
      </w:r>
    </w:p>
    <w:p w:rsidR="007706EA" w:rsidRPr="00F539D6" w:rsidRDefault="007706EA" w:rsidP="007706EA">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t xml:space="preserve">Conforme o art.11 do Estatuto do Refugiado, o </w:t>
      </w:r>
      <w:proofErr w:type="spellStart"/>
      <w:r w:rsidRPr="00F539D6">
        <w:rPr>
          <w:shd w:val="clear" w:color="auto" w:fill="FFFFFF"/>
        </w:rPr>
        <w:t>CONARE</w:t>
      </w:r>
      <w:proofErr w:type="spellEnd"/>
      <w:r w:rsidRPr="00F539D6">
        <w:rPr>
          <w:shd w:val="clear" w:color="auto" w:fill="FFFFFF"/>
        </w:rPr>
        <w:t xml:space="preserve"> é um órgão de deliberação coletiva no âmbito do Ministério da Justiça. </w:t>
      </w:r>
      <w:r w:rsidR="00A70921">
        <w:rPr>
          <w:shd w:val="clear" w:color="auto" w:fill="FFFFFF"/>
        </w:rPr>
        <w:t>Salienta-se que o</w:t>
      </w:r>
      <w:r w:rsidRPr="00F539D6">
        <w:rPr>
          <w:shd w:val="clear" w:color="auto" w:fill="FFFFFF"/>
        </w:rPr>
        <w:t xml:space="preserve"> art.12 da referida Lei Nacional dispõe sobre as competências do Comitê para efetivar o acesso à justiça, </w:t>
      </w:r>
      <w:r w:rsidRPr="00F539D6">
        <w:rPr>
          <w:i/>
          <w:shd w:val="clear" w:color="auto" w:fill="FFFFFF"/>
        </w:rPr>
        <w:t xml:space="preserve">in lato </w:t>
      </w:r>
      <w:proofErr w:type="spellStart"/>
      <w:r w:rsidRPr="00F539D6">
        <w:rPr>
          <w:i/>
          <w:shd w:val="clear" w:color="auto" w:fill="FFFFFF"/>
        </w:rPr>
        <w:t>sensu</w:t>
      </w:r>
      <w:proofErr w:type="spellEnd"/>
      <w:r w:rsidRPr="00F539D6">
        <w:rPr>
          <w:shd w:val="clear" w:color="auto" w:fill="FFFFFF"/>
        </w:rPr>
        <w:t>, aos refugiados.</w:t>
      </w:r>
    </w:p>
    <w:p w:rsidR="007706EA" w:rsidRPr="00F539D6" w:rsidRDefault="007706EA" w:rsidP="007706EA">
      <w:pPr>
        <w:pStyle w:val="NormalWeb"/>
        <w:shd w:val="clear" w:color="auto" w:fill="FFFFFF"/>
        <w:spacing w:before="0" w:beforeAutospacing="0" w:after="240" w:afterAutospacing="0" w:line="360" w:lineRule="auto"/>
        <w:jc w:val="both"/>
        <w:rPr>
          <w:shd w:val="clear" w:color="auto" w:fill="FFFFFF"/>
        </w:rPr>
      </w:pPr>
      <w:r w:rsidRPr="00F539D6">
        <w:rPr>
          <w:shd w:val="clear" w:color="auto" w:fill="FFFFFF"/>
        </w:rPr>
        <w:lastRenderedPageBreak/>
        <w:tab/>
        <w:t>Ato contínuo, dispõe o art.12 que:</w:t>
      </w:r>
    </w:p>
    <w:p w:rsidR="007706EA" w:rsidRPr="00F539D6" w:rsidRDefault="007706EA" w:rsidP="007706EA">
      <w:pPr>
        <w:spacing w:after="0" w:line="240" w:lineRule="auto"/>
        <w:ind w:left="2832"/>
        <w:jc w:val="both"/>
        <w:rPr>
          <w:rFonts w:ascii="Times New Roman" w:hAnsi="Times New Roman" w:cs="Times New Roman"/>
          <w:sz w:val="24"/>
          <w:szCs w:val="24"/>
        </w:rPr>
      </w:pPr>
      <w:r w:rsidRPr="00F539D6">
        <w:rPr>
          <w:rFonts w:ascii="Times New Roman" w:hAnsi="Times New Roman" w:cs="Times New Roman"/>
          <w:sz w:val="24"/>
          <w:szCs w:val="24"/>
        </w:rPr>
        <w:t xml:space="preserve">Compete ao </w:t>
      </w:r>
      <w:proofErr w:type="spellStart"/>
      <w:r w:rsidRPr="00F539D6">
        <w:rPr>
          <w:rFonts w:ascii="Times New Roman" w:hAnsi="Times New Roman" w:cs="Times New Roman"/>
          <w:sz w:val="24"/>
          <w:szCs w:val="24"/>
        </w:rPr>
        <w:t>CONARE</w:t>
      </w:r>
      <w:proofErr w:type="spellEnd"/>
      <w:r w:rsidRPr="00F539D6">
        <w:rPr>
          <w:rFonts w:ascii="Times New Roman" w:hAnsi="Times New Roman" w:cs="Times New Roman"/>
          <w:sz w:val="24"/>
          <w:szCs w:val="24"/>
        </w:rPr>
        <w:t>, em consonância com a Convenção sobre o Estatuto dos Refugiados de 1951, com o Protocolo sobre o Estatuto dos Refugiados de 1967 e com as demais fontes de direito internacional dos refugiados:</w:t>
      </w:r>
    </w:p>
    <w:p w:rsidR="007706EA" w:rsidRPr="00F539D6" w:rsidRDefault="007706EA" w:rsidP="007706EA">
      <w:pPr>
        <w:spacing w:after="0" w:line="240" w:lineRule="auto"/>
        <w:ind w:left="2832"/>
        <w:jc w:val="both"/>
        <w:rPr>
          <w:rFonts w:ascii="Times New Roman" w:hAnsi="Times New Roman" w:cs="Times New Roman"/>
          <w:sz w:val="24"/>
          <w:szCs w:val="24"/>
        </w:rPr>
      </w:pPr>
      <w:r w:rsidRPr="00F539D6">
        <w:rPr>
          <w:rFonts w:ascii="Times New Roman" w:hAnsi="Times New Roman" w:cs="Times New Roman"/>
          <w:b/>
          <w:sz w:val="24"/>
          <w:szCs w:val="24"/>
        </w:rPr>
        <w:t>I - analisar o pedido e declarar o reconhecimento, em primeira instância, da condição de refugiado</w:t>
      </w:r>
      <w:r w:rsidRPr="00F539D6">
        <w:rPr>
          <w:rFonts w:ascii="Times New Roman" w:hAnsi="Times New Roman" w:cs="Times New Roman"/>
          <w:sz w:val="24"/>
          <w:szCs w:val="24"/>
        </w:rPr>
        <w:t>;</w:t>
      </w:r>
    </w:p>
    <w:p w:rsidR="007706EA" w:rsidRPr="00F539D6" w:rsidRDefault="007706EA" w:rsidP="007706EA">
      <w:pPr>
        <w:spacing w:after="0" w:line="240" w:lineRule="auto"/>
        <w:ind w:left="2832"/>
        <w:jc w:val="both"/>
        <w:rPr>
          <w:rFonts w:ascii="Times New Roman" w:hAnsi="Times New Roman" w:cs="Times New Roman"/>
          <w:sz w:val="24"/>
          <w:szCs w:val="24"/>
        </w:rPr>
      </w:pPr>
      <w:r w:rsidRPr="00F539D6">
        <w:rPr>
          <w:rFonts w:ascii="Times New Roman" w:hAnsi="Times New Roman" w:cs="Times New Roman"/>
          <w:sz w:val="24"/>
          <w:szCs w:val="24"/>
        </w:rPr>
        <w:t xml:space="preserve">II - decidir a cessação, em primeira instância, ex </w:t>
      </w:r>
      <w:proofErr w:type="spellStart"/>
      <w:r w:rsidRPr="00F539D6">
        <w:rPr>
          <w:rFonts w:ascii="Times New Roman" w:hAnsi="Times New Roman" w:cs="Times New Roman"/>
          <w:sz w:val="24"/>
          <w:szCs w:val="24"/>
        </w:rPr>
        <w:t>officio</w:t>
      </w:r>
      <w:proofErr w:type="spellEnd"/>
      <w:r w:rsidRPr="00F539D6">
        <w:rPr>
          <w:rFonts w:ascii="Times New Roman" w:hAnsi="Times New Roman" w:cs="Times New Roman"/>
          <w:sz w:val="24"/>
          <w:szCs w:val="24"/>
        </w:rPr>
        <w:t xml:space="preserve"> ou mediante requerimento das autoridades competentes, da condição de refugiado;</w:t>
      </w:r>
    </w:p>
    <w:p w:rsidR="007706EA" w:rsidRPr="00F539D6" w:rsidRDefault="007706EA" w:rsidP="007706EA">
      <w:pPr>
        <w:spacing w:after="0" w:line="240" w:lineRule="auto"/>
        <w:ind w:left="2832"/>
        <w:jc w:val="both"/>
        <w:rPr>
          <w:rFonts w:ascii="Times New Roman" w:hAnsi="Times New Roman" w:cs="Times New Roman"/>
          <w:sz w:val="24"/>
          <w:szCs w:val="24"/>
        </w:rPr>
      </w:pPr>
      <w:r w:rsidRPr="00F539D6">
        <w:rPr>
          <w:rFonts w:ascii="Times New Roman" w:hAnsi="Times New Roman" w:cs="Times New Roman"/>
          <w:sz w:val="24"/>
          <w:szCs w:val="24"/>
        </w:rPr>
        <w:t>III - determinar a perda, em primeira instância, da condição de refugiado;</w:t>
      </w:r>
    </w:p>
    <w:p w:rsidR="007706EA" w:rsidRPr="00F539D6" w:rsidRDefault="007706EA" w:rsidP="007706EA">
      <w:pPr>
        <w:spacing w:after="0" w:line="240" w:lineRule="auto"/>
        <w:ind w:left="2832"/>
        <w:jc w:val="both"/>
        <w:rPr>
          <w:rFonts w:ascii="Times New Roman" w:hAnsi="Times New Roman" w:cs="Times New Roman"/>
          <w:sz w:val="24"/>
          <w:szCs w:val="24"/>
        </w:rPr>
      </w:pPr>
      <w:r w:rsidRPr="00F539D6">
        <w:rPr>
          <w:rFonts w:ascii="Times New Roman" w:hAnsi="Times New Roman" w:cs="Times New Roman"/>
          <w:b/>
          <w:sz w:val="24"/>
          <w:szCs w:val="24"/>
        </w:rPr>
        <w:t>IV - orientar e coordenar as ações necessárias à eficácia da proteção, assistência e apoio jurídico aos refugiados</w:t>
      </w:r>
      <w:r w:rsidRPr="00F539D6">
        <w:rPr>
          <w:rFonts w:ascii="Times New Roman" w:hAnsi="Times New Roman" w:cs="Times New Roman"/>
          <w:sz w:val="24"/>
          <w:szCs w:val="24"/>
        </w:rPr>
        <w:t>;</w:t>
      </w:r>
    </w:p>
    <w:p w:rsidR="007706EA" w:rsidRPr="00F539D6" w:rsidRDefault="007706EA" w:rsidP="007706EA">
      <w:pPr>
        <w:spacing w:after="0" w:line="240" w:lineRule="auto"/>
        <w:ind w:left="2832"/>
        <w:jc w:val="both"/>
        <w:rPr>
          <w:rFonts w:ascii="Times New Roman" w:hAnsi="Times New Roman" w:cs="Times New Roman"/>
          <w:sz w:val="24"/>
          <w:szCs w:val="24"/>
        </w:rPr>
      </w:pPr>
      <w:r w:rsidRPr="00F539D6">
        <w:rPr>
          <w:rFonts w:ascii="Times New Roman" w:hAnsi="Times New Roman" w:cs="Times New Roman"/>
          <w:sz w:val="24"/>
          <w:szCs w:val="24"/>
        </w:rPr>
        <w:t xml:space="preserve">V - aprovar instruções normativas esclarecedoras à </w:t>
      </w:r>
      <w:r w:rsidR="006E3FD1">
        <w:rPr>
          <w:rFonts w:ascii="Times New Roman" w:hAnsi="Times New Roman" w:cs="Times New Roman"/>
          <w:sz w:val="24"/>
          <w:szCs w:val="24"/>
        </w:rPr>
        <w:t>execução desta Lei. (BRASIL, 2023</w:t>
      </w:r>
      <w:r w:rsidRPr="00F539D6">
        <w:rPr>
          <w:rFonts w:ascii="Times New Roman" w:hAnsi="Times New Roman" w:cs="Times New Roman"/>
          <w:sz w:val="24"/>
          <w:szCs w:val="24"/>
        </w:rPr>
        <w:t>, grifo nosso).</w:t>
      </w:r>
    </w:p>
    <w:p w:rsidR="002C5968" w:rsidRPr="00F539D6" w:rsidRDefault="002C5968" w:rsidP="002C5968">
      <w:pPr>
        <w:pStyle w:val="NormalWeb"/>
        <w:shd w:val="clear" w:color="auto" w:fill="FFFFFF"/>
        <w:spacing w:before="0" w:beforeAutospacing="0" w:after="0" w:afterAutospacing="0" w:line="360" w:lineRule="auto"/>
        <w:jc w:val="both"/>
      </w:pPr>
    </w:p>
    <w:p w:rsidR="00BE05A5" w:rsidRPr="00DE4388" w:rsidRDefault="00BE05A5" w:rsidP="00DE4388">
      <w:pPr>
        <w:spacing w:after="0" w:line="360" w:lineRule="auto"/>
        <w:jc w:val="both"/>
        <w:rPr>
          <w:rFonts w:ascii="Times New Roman" w:hAnsi="Times New Roman" w:cs="Times New Roman"/>
          <w:sz w:val="24"/>
          <w:szCs w:val="24"/>
          <w:shd w:val="clear" w:color="auto" w:fill="FFFFFF"/>
        </w:rPr>
      </w:pPr>
      <w:r w:rsidRPr="00DE4388">
        <w:rPr>
          <w:shd w:val="clear" w:color="auto" w:fill="FFFFFF"/>
        </w:rPr>
        <w:tab/>
      </w:r>
      <w:r w:rsidR="00A95289" w:rsidRPr="00DE4388">
        <w:rPr>
          <w:rFonts w:ascii="Times New Roman" w:hAnsi="Times New Roman" w:cs="Times New Roman"/>
          <w:sz w:val="24"/>
          <w:szCs w:val="24"/>
          <w:shd w:val="clear" w:color="auto" w:fill="FFFFFF"/>
        </w:rPr>
        <w:t>Em consonância com as normas da Convenção de 1951, os incisos destacados do art.17 da Lei em comento dispõe</w:t>
      </w:r>
      <w:r w:rsidR="000D1958" w:rsidRPr="00DE4388">
        <w:rPr>
          <w:rFonts w:ascii="Times New Roman" w:hAnsi="Times New Roman" w:cs="Times New Roman"/>
          <w:sz w:val="24"/>
          <w:szCs w:val="24"/>
          <w:shd w:val="clear" w:color="auto" w:fill="FFFFFF"/>
        </w:rPr>
        <w:t>m</w:t>
      </w:r>
      <w:r w:rsidR="00A37152" w:rsidRPr="00DE4388">
        <w:rPr>
          <w:rFonts w:ascii="Times New Roman" w:hAnsi="Times New Roman" w:cs="Times New Roman"/>
          <w:sz w:val="24"/>
          <w:szCs w:val="24"/>
          <w:shd w:val="clear" w:color="auto" w:fill="FFFFFF"/>
        </w:rPr>
        <w:t xml:space="preserve"> sobre o papel do Comitê Nacional para os Refugiados (</w:t>
      </w:r>
      <w:proofErr w:type="spellStart"/>
      <w:r w:rsidR="00A37152" w:rsidRPr="00DE4388">
        <w:rPr>
          <w:rFonts w:ascii="Times New Roman" w:hAnsi="Times New Roman" w:cs="Times New Roman"/>
          <w:sz w:val="24"/>
          <w:szCs w:val="24"/>
          <w:shd w:val="clear" w:color="auto" w:fill="FFFFFF"/>
        </w:rPr>
        <w:t>CONARE</w:t>
      </w:r>
      <w:proofErr w:type="spellEnd"/>
      <w:r w:rsidR="00A37152" w:rsidRPr="00DE4388">
        <w:rPr>
          <w:rFonts w:ascii="Times New Roman" w:hAnsi="Times New Roman" w:cs="Times New Roman"/>
          <w:sz w:val="24"/>
          <w:szCs w:val="24"/>
          <w:shd w:val="clear" w:color="auto" w:fill="FFFFFF"/>
        </w:rPr>
        <w:t xml:space="preserve">) no </w:t>
      </w:r>
      <w:r w:rsidR="00A95289" w:rsidRPr="00DE4388">
        <w:rPr>
          <w:rFonts w:ascii="Times New Roman" w:hAnsi="Times New Roman" w:cs="Times New Roman"/>
          <w:sz w:val="24"/>
          <w:szCs w:val="24"/>
          <w:shd w:val="clear" w:color="auto" w:fill="FFFFFF"/>
        </w:rPr>
        <w:t>processo de reconhecimento da condição de refugiado no Brasil, cabendo ao Comitê não só decidir sobre a concessão da condição de refugiado, como também auxiliar na garantia de todos os direitos fundamentais</w:t>
      </w:r>
      <w:r w:rsidR="00A37152" w:rsidRPr="00DE4388">
        <w:rPr>
          <w:rFonts w:ascii="Times New Roman" w:hAnsi="Times New Roman" w:cs="Times New Roman"/>
          <w:sz w:val="24"/>
          <w:szCs w:val="24"/>
          <w:shd w:val="clear" w:color="auto" w:fill="FFFFFF"/>
        </w:rPr>
        <w:t>.</w:t>
      </w:r>
    </w:p>
    <w:p w:rsidR="00BE05A5" w:rsidRPr="00F539D6" w:rsidRDefault="00BE05A5" w:rsidP="00BE05A5">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t xml:space="preserve">Dito isso, o primeiro passo é a submissão do pedido de refúgio pelo indivíduo, o qual é formalizado perante um funcionário da Polícia Federal. Após essa etapa, o solicitante é provido com um Protocolo Provisório emitido pelo órgão federal. </w:t>
      </w:r>
    </w:p>
    <w:p w:rsidR="00BE05A5" w:rsidRPr="00F539D6" w:rsidRDefault="00BE05A5" w:rsidP="00BE05A5">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r>
      <w:r w:rsidR="00C67547">
        <w:rPr>
          <w:shd w:val="clear" w:color="auto" w:fill="FFFFFF"/>
        </w:rPr>
        <w:t>O</w:t>
      </w:r>
      <w:r w:rsidRPr="00F539D6">
        <w:rPr>
          <w:shd w:val="clear" w:color="auto" w:fill="FFFFFF"/>
        </w:rPr>
        <w:t xml:space="preserve"> referido protocolo </w:t>
      </w:r>
      <w:r w:rsidR="00A3140C">
        <w:rPr>
          <w:shd w:val="clear" w:color="auto" w:fill="FFFFFF"/>
        </w:rPr>
        <w:t>assegura ao solicitante os diversos</w:t>
      </w:r>
      <w:r w:rsidRPr="00F539D6">
        <w:rPr>
          <w:shd w:val="clear" w:color="auto" w:fill="FFFFFF"/>
        </w:rPr>
        <w:t xml:space="preserve"> direitos básicos, como a obtenção de uma carteira de trabalho provisória</w:t>
      </w:r>
      <w:r w:rsidR="00311595" w:rsidRPr="00F539D6">
        <w:rPr>
          <w:shd w:val="clear" w:color="auto" w:fill="FFFFFF"/>
        </w:rPr>
        <w:t>, conforme estipulado no art.</w:t>
      </w:r>
      <w:r w:rsidRPr="00F539D6">
        <w:rPr>
          <w:shd w:val="clear" w:color="auto" w:fill="FFFFFF"/>
        </w:rPr>
        <w:t xml:space="preserve">21 do Estatuto dos Refugiados. </w:t>
      </w:r>
    </w:p>
    <w:p w:rsidR="002E2BBC" w:rsidRPr="00F539D6" w:rsidRDefault="00BE05A5" w:rsidP="00BE05A5">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t xml:space="preserve">Outro aspecto é a realização de entrevistas com o solicitante, que serão conduzidas por membros do </w:t>
      </w:r>
      <w:proofErr w:type="spellStart"/>
      <w:r w:rsidRPr="00F539D6">
        <w:rPr>
          <w:shd w:val="clear" w:color="auto" w:fill="FFFFFF"/>
        </w:rPr>
        <w:t>CONARE</w:t>
      </w:r>
      <w:proofErr w:type="spellEnd"/>
      <w:r w:rsidRPr="00F539D6">
        <w:rPr>
          <w:shd w:val="clear" w:color="auto" w:fill="FFFFFF"/>
        </w:rPr>
        <w:t xml:space="preserve"> ou pela Defensoria Pública da União. Em alguns casos, pode ocorrer uma segunda entrevista, na qual o solicitante tem a oportunidade de ser assistido por um advogado das organizações parceiras do Alto Comissariado das Nações Unidas para os Refugiados (</w:t>
      </w:r>
      <w:proofErr w:type="spellStart"/>
      <w:r w:rsidRPr="00F539D6">
        <w:rPr>
          <w:shd w:val="clear" w:color="auto" w:fill="FFFFFF"/>
        </w:rPr>
        <w:t>ACNUR</w:t>
      </w:r>
      <w:proofErr w:type="spellEnd"/>
      <w:r w:rsidRPr="00F539D6">
        <w:rPr>
          <w:shd w:val="clear" w:color="auto" w:fill="FFFFFF"/>
        </w:rPr>
        <w:t>)</w:t>
      </w:r>
      <w:r w:rsidRPr="00F539D6">
        <w:rPr>
          <w:rStyle w:val="Refdenotaderodap"/>
          <w:shd w:val="clear" w:color="auto" w:fill="FFFFFF"/>
        </w:rPr>
        <w:footnoteReference w:id="3"/>
      </w:r>
      <w:r w:rsidRPr="00F539D6">
        <w:rPr>
          <w:shd w:val="clear" w:color="auto" w:fill="FFFFFF"/>
        </w:rPr>
        <w:t xml:space="preserve">.  </w:t>
      </w:r>
    </w:p>
    <w:p w:rsidR="006904C6" w:rsidRPr="00F539D6" w:rsidRDefault="002E2BBC" w:rsidP="001B50F9">
      <w:pPr>
        <w:pStyle w:val="NormalWeb"/>
        <w:shd w:val="clear" w:color="auto" w:fill="FFFFFF"/>
        <w:spacing w:before="0" w:beforeAutospacing="0" w:after="240" w:afterAutospacing="0" w:line="360" w:lineRule="auto"/>
        <w:jc w:val="both"/>
        <w:rPr>
          <w:shd w:val="clear" w:color="auto" w:fill="FFFFFF"/>
        </w:rPr>
      </w:pPr>
      <w:r w:rsidRPr="00F539D6">
        <w:rPr>
          <w:shd w:val="clear" w:color="auto" w:fill="FFFFFF"/>
        </w:rPr>
        <w:tab/>
        <w:t xml:space="preserve">Nesse contexto, </w:t>
      </w:r>
      <w:r w:rsidR="001B50F9">
        <w:rPr>
          <w:shd w:val="clear" w:color="auto" w:fill="FFFFFF"/>
        </w:rPr>
        <w:t>ressalta-se</w:t>
      </w:r>
      <w:r w:rsidRPr="00F539D6">
        <w:rPr>
          <w:shd w:val="clear" w:color="auto" w:fill="FFFFFF"/>
        </w:rPr>
        <w:t xml:space="preserve"> que a </w:t>
      </w:r>
      <w:proofErr w:type="spellStart"/>
      <w:r w:rsidRPr="00F539D6">
        <w:rPr>
          <w:shd w:val="clear" w:color="auto" w:fill="FFFFFF"/>
        </w:rPr>
        <w:t>DPU</w:t>
      </w:r>
      <w:proofErr w:type="spellEnd"/>
      <w:r w:rsidRPr="00F539D6">
        <w:rPr>
          <w:shd w:val="clear" w:color="auto" w:fill="FFFFFF"/>
        </w:rPr>
        <w:t xml:space="preserve">, instituição essencial à função jurisdicional do Estado, tem como objetivo proteger e garantir os direitos dos grupos considerados vulneráveis </w:t>
      </w:r>
      <w:r w:rsidRPr="00F539D6">
        <w:rPr>
          <w:shd w:val="clear" w:color="auto" w:fill="FFFFFF"/>
        </w:rPr>
        <w:lastRenderedPageBreak/>
        <w:t>na sociedade, sendo a Lei Complementar N°80/1994 responsável por organizar o referido órgão defensório.</w:t>
      </w:r>
      <w:r w:rsidR="006904C6" w:rsidRPr="00F539D6">
        <w:rPr>
          <w:shd w:val="clear" w:color="auto" w:fill="FFFFFF"/>
        </w:rPr>
        <w:t xml:space="preserve"> Dispõe o art.1° da Lei supracitada:</w:t>
      </w:r>
      <w:r w:rsidRPr="00F539D6">
        <w:rPr>
          <w:shd w:val="clear" w:color="auto" w:fill="FFFFFF"/>
        </w:rPr>
        <w:tab/>
      </w:r>
    </w:p>
    <w:p w:rsidR="002E2BBC" w:rsidRPr="00F539D6" w:rsidRDefault="006904C6" w:rsidP="006904C6">
      <w:pPr>
        <w:pStyle w:val="NormalWeb"/>
        <w:shd w:val="clear" w:color="auto" w:fill="FFFFFF"/>
        <w:spacing w:before="0" w:beforeAutospacing="0" w:after="0" w:afterAutospacing="0"/>
        <w:ind w:left="2832"/>
        <w:jc w:val="both"/>
        <w:rPr>
          <w:shd w:val="clear" w:color="auto" w:fill="FFFFFF"/>
        </w:rPr>
      </w:pPr>
      <w:r w:rsidRPr="00F539D6">
        <w:rPr>
          <w:shd w:val="clear" w:color="auto" w:fill="FFFFFF"/>
        </w:rPr>
        <w:t>Art. 1</w:t>
      </w:r>
      <w:r w:rsidRPr="00F539D6">
        <w:rPr>
          <w:strike/>
          <w:shd w:val="clear" w:color="auto" w:fill="FFFFFF"/>
        </w:rPr>
        <w:t>º</w:t>
      </w:r>
      <w:r w:rsidRPr="00F539D6">
        <w:rPr>
          <w:shd w:val="clear" w:color="auto" w:fill="FFFFFF"/>
        </w:rPr>
        <w:t>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assim considerados na forma do</w:t>
      </w:r>
      <w:hyperlink r:id="rId8" w:anchor="art5lxxiv" w:history="1">
        <w:r w:rsidRPr="00F539D6">
          <w:rPr>
            <w:rStyle w:val="Hyperlink"/>
            <w:color w:val="auto"/>
            <w:shd w:val="clear" w:color="auto" w:fill="FFFFFF"/>
          </w:rPr>
          <w:t> inciso LXXIV do art. 5</w:t>
        </w:r>
        <w:r w:rsidRPr="00F539D6">
          <w:rPr>
            <w:rStyle w:val="Hyperlink"/>
            <w:strike/>
            <w:color w:val="auto"/>
            <w:shd w:val="clear" w:color="auto" w:fill="FFFFFF"/>
          </w:rPr>
          <w:t>º</w:t>
        </w:r>
        <w:r w:rsidRPr="00F539D6">
          <w:rPr>
            <w:rStyle w:val="Hyperlink"/>
            <w:color w:val="auto"/>
            <w:shd w:val="clear" w:color="auto" w:fill="FFFFFF"/>
          </w:rPr>
          <w:t> da Constituição Federal</w:t>
        </w:r>
      </w:hyperlink>
      <w:r w:rsidRPr="00F539D6">
        <w:rPr>
          <w:shd w:val="clear" w:color="auto" w:fill="FFFFFF"/>
        </w:rPr>
        <w:t>.      </w:t>
      </w:r>
      <w:hyperlink r:id="rId9" w:anchor="art1" w:history="1">
        <w:r w:rsidRPr="00F539D6">
          <w:rPr>
            <w:rStyle w:val="Hyperlink"/>
            <w:color w:val="auto"/>
            <w:shd w:val="clear" w:color="auto" w:fill="FFFFFF"/>
          </w:rPr>
          <w:t>(Redação dada pela Lei Complementar nº 132, de 2009).</w:t>
        </w:r>
      </w:hyperlink>
      <w:r w:rsidR="006E3FD1">
        <w:t xml:space="preserve"> (BRASIL,2023</w:t>
      </w:r>
      <w:r w:rsidRPr="00F539D6">
        <w:t>, grifos originais).</w:t>
      </w:r>
    </w:p>
    <w:p w:rsidR="006904C6" w:rsidRPr="00F539D6" w:rsidRDefault="006904C6" w:rsidP="00BE05A5">
      <w:pPr>
        <w:pStyle w:val="NormalWeb"/>
        <w:shd w:val="clear" w:color="auto" w:fill="FFFFFF"/>
        <w:spacing w:before="0" w:beforeAutospacing="0" w:after="0" w:afterAutospacing="0" w:line="360" w:lineRule="auto"/>
        <w:jc w:val="both"/>
        <w:rPr>
          <w:shd w:val="clear" w:color="auto" w:fill="FFFFFF"/>
        </w:rPr>
      </w:pPr>
    </w:p>
    <w:p w:rsidR="006904C6" w:rsidRPr="00F539D6" w:rsidRDefault="006904C6" w:rsidP="00BE05A5">
      <w:pPr>
        <w:pStyle w:val="NormalWeb"/>
        <w:shd w:val="clear" w:color="auto" w:fill="FFFFFF"/>
        <w:spacing w:before="0" w:beforeAutospacing="0" w:after="0" w:afterAutospacing="0" w:line="360" w:lineRule="auto"/>
        <w:jc w:val="both"/>
        <w:rPr>
          <w:shd w:val="clear" w:color="auto" w:fill="FFFFFF"/>
        </w:rPr>
      </w:pPr>
      <w:r w:rsidRPr="00F539D6">
        <w:rPr>
          <w:rFonts w:ascii="AGaramondPro-Regular" w:hAnsi="AGaramondPro-Regular" w:cs="AGaramondPro-Regular"/>
        </w:rPr>
        <w:tab/>
        <w:t xml:space="preserve">Logo, tendo em vista a situação de hipossuficiência e vulnerabilidade dos refugiados que chegam ao Brasil, </w:t>
      </w:r>
      <w:r w:rsidRPr="00F539D6">
        <w:rPr>
          <w:shd w:val="clear" w:color="auto" w:fill="FFFFFF"/>
        </w:rPr>
        <w:t xml:space="preserve">essa assistência legal prestada pela </w:t>
      </w:r>
      <w:proofErr w:type="spellStart"/>
      <w:r w:rsidRPr="00F539D6">
        <w:rPr>
          <w:shd w:val="clear" w:color="auto" w:fill="FFFFFF"/>
        </w:rPr>
        <w:t>DPU</w:t>
      </w:r>
      <w:proofErr w:type="spellEnd"/>
      <w:r w:rsidRPr="00F539D6">
        <w:rPr>
          <w:shd w:val="clear" w:color="auto" w:fill="FFFFFF"/>
        </w:rPr>
        <w:t xml:space="preserve"> é fundamental para assegurar um acompanhamento efetivo e justo de todos os procedimentos relacionados ao pedido de refúgio no âmbito administrativo.</w:t>
      </w:r>
    </w:p>
    <w:p w:rsidR="00DE4388" w:rsidRPr="003829EB" w:rsidRDefault="002E2BBC" w:rsidP="00DE4388">
      <w:pPr>
        <w:pStyle w:val="NormalWeb"/>
        <w:shd w:val="clear" w:color="auto" w:fill="FFFFFF"/>
        <w:spacing w:before="0" w:beforeAutospacing="0" w:after="0" w:afterAutospacing="0" w:line="360" w:lineRule="auto"/>
        <w:jc w:val="both"/>
        <w:rPr>
          <w:shd w:val="clear" w:color="auto" w:fill="FFFFFF"/>
        </w:rPr>
      </w:pPr>
      <w:r w:rsidRPr="00F539D6">
        <w:rPr>
          <w:shd w:val="clear" w:color="auto" w:fill="FFFFFF"/>
        </w:rPr>
        <w:tab/>
      </w:r>
      <w:r w:rsidR="00DE4388" w:rsidRPr="005D4C1D">
        <w:rPr>
          <w:shd w:val="clear" w:color="auto" w:fill="FFFFFF"/>
        </w:rPr>
        <w:t xml:space="preserve">Outrossim, é possível </w:t>
      </w:r>
      <w:r w:rsidR="00DE4388">
        <w:rPr>
          <w:shd w:val="clear" w:color="auto" w:fill="FFFFFF"/>
        </w:rPr>
        <w:t xml:space="preserve">ressaltar </w:t>
      </w:r>
      <w:r w:rsidR="00DE4388" w:rsidRPr="005D4C1D">
        <w:rPr>
          <w:shd w:val="clear" w:color="auto" w:fill="FFFFFF"/>
        </w:rPr>
        <w:t xml:space="preserve">a </w:t>
      </w:r>
      <w:r w:rsidR="00DE4388">
        <w:rPr>
          <w:shd w:val="clear" w:color="auto" w:fill="FFFFFF"/>
        </w:rPr>
        <w:t xml:space="preserve">atuação da </w:t>
      </w:r>
      <w:proofErr w:type="spellStart"/>
      <w:r w:rsidR="00DE4388">
        <w:rPr>
          <w:shd w:val="clear" w:color="auto" w:fill="FFFFFF"/>
        </w:rPr>
        <w:t>DPU</w:t>
      </w:r>
      <w:proofErr w:type="spellEnd"/>
      <w:r w:rsidR="00DE4388" w:rsidRPr="005D4C1D">
        <w:rPr>
          <w:shd w:val="clear" w:color="auto" w:fill="FFFFFF"/>
        </w:rPr>
        <w:t xml:space="preserve"> ao </w:t>
      </w:r>
      <w:r w:rsidR="00DE4388">
        <w:rPr>
          <w:shd w:val="clear" w:color="auto" w:fill="FFFFFF"/>
        </w:rPr>
        <w:t>assistir os refugiados</w:t>
      </w:r>
      <w:r w:rsidR="00DE4388" w:rsidRPr="005D4C1D">
        <w:rPr>
          <w:shd w:val="clear" w:color="auto" w:fill="FFFFFF"/>
        </w:rPr>
        <w:t xml:space="preserve"> nos casos em que os seus direitos são negad</w:t>
      </w:r>
      <w:r w:rsidR="00DE4388">
        <w:rPr>
          <w:shd w:val="clear" w:color="auto" w:fill="FFFFFF"/>
        </w:rPr>
        <w:t xml:space="preserve">os ou não reconhecidos, como por exemplo, quando ocorre o indeferimento de benefício previdenciário pelo </w:t>
      </w:r>
      <w:r w:rsidR="00DE4388" w:rsidRPr="005D4C1D">
        <w:rPr>
          <w:shd w:val="clear" w:color="auto" w:fill="FFFFFF"/>
        </w:rPr>
        <w:t>Instituto Nacional da Previdência Social (INSS)</w:t>
      </w:r>
      <w:r w:rsidR="00CE2BFF">
        <w:rPr>
          <w:shd w:val="clear" w:color="auto" w:fill="FFFFFF"/>
        </w:rPr>
        <w:t>,</w:t>
      </w:r>
      <w:r w:rsidR="00DE4388">
        <w:rPr>
          <w:shd w:val="clear" w:color="auto" w:fill="FFFFFF"/>
        </w:rPr>
        <w:t xml:space="preserve"> </w:t>
      </w:r>
      <w:r w:rsidR="00DE4388" w:rsidRPr="00B57854">
        <w:rPr>
          <w:shd w:val="clear" w:color="auto" w:fill="FFFFFF"/>
        </w:rPr>
        <w:t xml:space="preserve">sob o </w:t>
      </w:r>
      <w:r w:rsidR="00DE4388" w:rsidRPr="003829EB">
        <w:rPr>
          <w:shd w:val="clear" w:color="auto" w:fill="FFFFFF"/>
        </w:rPr>
        <w:t>argumento de que a condição de estrangeiro é fato impeditivo para sua concessão</w:t>
      </w:r>
      <w:r w:rsidR="00DE4388">
        <w:rPr>
          <w:shd w:val="clear" w:color="auto" w:fill="FFFFFF"/>
        </w:rPr>
        <w:t>.</w:t>
      </w:r>
    </w:p>
    <w:p w:rsidR="00DE4388" w:rsidRDefault="00DE4388" w:rsidP="00DE4388">
      <w:pPr>
        <w:pStyle w:val="NormalWeb"/>
        <w:shd w:val="clear" w:color="auto" w:fill="FFFFFF"/>
        <w:spacing w:before="0" w:beforeAutospacing="0" w:after="0" w:afterAutospacing="0" w:line="360" w:lineRule="auto"/>
        <w:jc w:val="both"/>
        <w:rPr>
          <w:color w:val="FF0000"/>
        </w:rPr>
      </w:pPr>
      <w:r>
        <w:rPr>
          <w:shd w:val="clear" w:color="auto" w:fill="FFFFFF"/>
        </w:rPr>
        <w:tab/>
        <w:t>O</w:t>
      </w:r>
      <w:r w:rsidRPr="00B57854">
        <w:t xml:space="preserve"> Supremo Tribunal de </w:t>
      </w:r>
      <w:r w:rsidR="004978DF">
        <w:t>Federal</w:t>
      </w:r>
      <w:r w:rsidRPr="00B57854">
        <w:t xml:space="preserve"> (STF) pacificou o assunto no julgamento do </w:t>
      </w:r>
      <w:r>
        <w:t>Recurso Especial N°</w:t>
      </w:r>
      <w:r w:rsidRPr="00B57854">
        <w:t xml:space="preserve"> 587.970/SP de R</w:t>
      </w:r>
      <w:r>
        <w:t>elatoria do Ministro Marco Aurélio</w:t>
      </w:r>
      <w:r w:rsidRPr="00B57854">
        <w:t>,</w:t>
      </w:r>
      <w:r>
        <w:t xml:space="preserve"> em 2017</w:t>
      </w:r>
      <w:r w:rsidRPr="00B57854">
        <w:t>, tendo como tese fixada a seguinte: “</w:t>
      </w:r>
      <w:r w:rsidRPr="00B57854">
        <w:rPr>
          <w:b/>
          <w:color w:val="000000" w:themeColor="text1"/>
        </w:rPr>
        <w:t>Os estrangeiros residentes no País são beneficiários da assistência social prevista no artigo 203, inciso V, da Constituição Federal, uma vez atendidos os requisitos constitucionais e legais</w:t>
      </w:r>
      <w:r w:rsidRPr="00B57854">
        <w:t>.”</w:t>
      </w:r>
      <w:r>
        <w:t xml:space="preserve"> </w:t>
      </w:r>
      <w:r w:rsidRPr="002778AA">
        <w:t>(</w:t>
      </w:r>
      <w:r w:rsidR="00216F4E">
        <w:t>BRASIL</w:t>
      </w:r>
      <w:r w:rsidR="002778AA" w:rsidRPr="002778AA">
        <w:t>, 2017</w:t>
      </w:r>
      <w:r w:rsidRPr="002778AA">
        <w:t xml:space="preserve">). </w:t>
      </w:r>
    </w:p>
    <w:p w:rsidR="00DE4388" w:rsidRDefault="00DE4388" w:rsidP="00DE4388">
      <w:pPr>
        <w:pStyle w:val="NormalWeb"/>
        <w:shd w:val="clear" w:color="auto" w:fill="FFFFFF"/>
        <w:spacing w:before="0" w:beforeAutospacing="0" w:after="0" w:afterAutospacing="0" w:line="360" w:lineRule="auto"/>
        <w:jc w:val="both"/>
        <w:rPr>
          <w:shd w:val="clear" w:color="auto" w:fill="FFFFFF"/>
        </w:rPr>
      </w:pPr>
      <w:r>
        <w:rPr>
          <w:color w:val="FF0000"/>
        </w:rPr>
        <w:tab/>
      </w:r>
      <w:r w:rsidRPr="00B3264F">
        <w:t>Assim ratifica a jurisprudência pátria:</w:t>
      </w:r>
    </w:p>
    <w:p w:rsidR="00DE4388" w:rsidRPr="00BF4893" w:rsidRDefault="00DE4388" w:rsidP="00DE4388">
      <w:pPr>
        <w:pStyle w:val="Recuodecorpodetexto3"/>
        <w:spacing w:after="0" w:line="360" w:lineRule="auto"/>
        <w:ind w:left="0" w:firstLine="851"/>
        <w:jc w:val="both"/>
        <w:rPr>
          <w:rFonts w:asciiTheme="minorHAnsi" w:hAnsiTheme="minorHAnsi" w:cstheme="minorHAnsi"/>
          <w:sz w:val="24"/>
          <w:szCs w:val="24"/>
        </w:rPr>
      </w:pPr>
    </w:p>
    <w:p w:rsidR="00DE4388" w:rsidRPr="001D230F" w:rsidRDefault="002778AA" w:rsidP="002778AA">
      <w:pPr>
        <w:pStyle w:val="Recuodecorpodetexto3"/>
        <w:ind w:left="2268" w:firstLine="1"/>
        <w:jc w:val="both"/>
        <w:rPr>
          <w:color w:val="000000" w:themeColor="text1"/>
          <w:sz w:val="24"/>
          <w:szCs w:val="24"/>
        </w:rPr>
      </w:pPr>
      <w:r w:rsidRPr="001D230F">
        <w:rPr>
          <w:color w:val="000000" w:themeColor="text1"/>
          <w:sz w:val="24"/>
          <w:szCs w:val="24"/>
        </w:rPr>
        <w:t>CONSTITUCIONAL E ADMINISTRATIVO. AÇÃO CIVIL PÚBLICA. ESTRANGEIRO. DIREITO À ASSISTÊNCIA SOCIAL. BENEFÍCIO DE PRESTAÇÃO CONTINUADA. PRINCÍPIO DA DIGNIDADE DA PESSOA HUMANA. STF. REPERCUSSÃO GERAL (TEMA 173). JULGAMENTO DE PROCEDÊNCIA. 1</w:t>
      </w:r>
      <w:r w:rsidRPr="001D230F">
        <w:rPr>
          <w:b/>
          <w:color w:val="000000" w:themeColor="text1"/>
          <w:sz w:val="24"/>
          <w:szCs w:val="24"/>
        </w:rPr>
        <w:t xml:space="preserve">. No caso dos autos, a Defensoria Pública da União postula pela concessão do aludido benefício de prestação continuada - </w:t>
      </w:r>
      <w:proofErr w:type="spellStart"/>
      <w:r w:rsidRPr="001D230F">
        <w:rPr>
          <w:b/>
          <w:color w:val="000000" w:themeColor="text1"/>
          <w:sz w:val="24"/>
          <w:szCs w:val="24"/>
        </w:rPr>
        <w:t>BPC</w:t>
      </w:r>
      <w:proofErr w:type="spellEnd"/>
      <w:r w:rsidRPr="001D230F">
        <w:rPr>
          <w:b/>
          <w:color w:val="000000" w:themeColor="text1"/>
          <w:sz w:val="24"/>
          <w:szCs w:val="24"/>
        </w:rPr>
        <w:t xml:space="preserve"> aos estrangeiros com residência fixa no Brasil e que se enquadrem nas condições previstas no art. 203, V, da </w:t>
      </w:r>
      <w:proofErr w:type="spellStart"/>
      <w:r w:rsidRPr="001D230F">
        <w:rPr>
          <w:b/>
          <w:color w:val="000000" w:themeColor="text1"/>
          <w:sz w:val="24"/>
          <w:szCs w:val="24"/>
        </w:rPr>
        <w:t>CF</w:t>
      </w:r>
      <w:proofErr w:type="spellEnd"/>
      <w:r w:rsidRPr="001D230F">
        <w:rPr>
          <w:b/>
          <w:color w:val="000000" w:themeColor="text1"/>
          <w:sz w:val="24"/>
          <w:szCs w:val="24"/>
        </w:rPr>
        <w:t>, a saber: pessoa com deficiência, ou idosa, desde que comprove não possuir meios de prover à própria manutenção, ou de tê-la provida por sua família.</w:t>
      </w:r>
      <w:r w:rsidRPr="001D230F">
        <w:rPr>
          <w:color w:val="000000" w:themeColor="text1"/>
          <w:sz w:val="24"/>
          <w:szCs w:val="24"/>
        </w:rPr>
        <w:t xml:space="preserve"> </w:t>
      </w:r>
      <w:r w:rsidRPr="001D230F">
        <w:rPr>
          <w:color w:val="000000" w:themeColor="text1"/>
          <w:sz w:val="24"/>
          <w:szCs w:val="24"/>
        </w:rPr>
        <w:lastRenderedPageBreak/>
        <w:t xml:space="preserve">Com efeito, o STF declarou inconstitucional o art. 20, § 3º do art. 20, da Lei n. 8.742/1993 (LOAS) no que tange ao critério de hipossuficiência econômica, equivalente a rendimentos que não superem ¼ (um quarto) de salário mínimo, uma vez que a Constituição não fixou valor específico para aferir a aludida hipossuficiência. 2. Em precedente exarado no RE n. 587970, de 20.04.2017, o STF, em sede de repercussão geral (Tema 173), da d. Relatoria do Ministro Marco Aurélio, decidiu que o benefício de assistência social, previsto no artigo 203, inciso V, da Constituição Federal, </w:t>
      </w:r>
      <w:r w:rsidRPr="001D230F">
        <w:rPr>
          <w:b/>
          <w:color w:val="000000" w:themeColor="text1"/>
          <w:sz w:val="24"/>
          <w:szCs w:val="24"/>
        </w:rPr>
        <w:t>deve ser concedido tanto a brasileiros, natos e naturalizados, como a estrangeiros, desde que residentes no País e atendidos os requisitos constitucionais e legais adrede fixados.</w:t>
      </w:r>
      <w:r w:rsidRPr="001D230F">
        <w:rPr>
          <w:color w:val="000000" w:themeColor="text1"/>
          <w:sz w:val="24"/>
          <w:szCs w:val="24"/>
        </w:rPr>
        <w:t xml:space="preserve"> 3. Descabe prover as Apelações da União e do INSS à Sentença de Primeiro Grau que extinguiu o processo com resolução do mérito e julgou procedente o pedido da Defensoria Pública da União, em ação civil pública, para determinar que a Autarquia previdenciária se abstenha de indeferir os pedidos administrativos formulados por estrangeiros, para a concessão do benefício de prestação continuada de que trata o art. 203, V, da Constituição Federal e a Lei n. 8.742/1993, que regulamentou aquele dispositivo constitucional, com fundamento na condição de alienígena do requerente. 4. </w:t>
      </w:r>
      <w:r w:rsidRPr="001D230F">
        <w:rPr>
          <w:b/>
          <w:color w:val="000000" w:themeColor="text1"/>
          <w:sz w:val="24"/>
          <w:szCs w:val="24"/>
        </w:rPr>
        <w:t xml:space="preserve">Apelações da União e do INSS às quais se nega provimento. </w:t>
      </w:r>
      <w:r w:rsidR="00DE4388" w:rsidRPr="001D230F">
        <w:rPr>
          <w:sz w:val="24"/>
          <w:szCs w:val="24"/>
        </w:rPr>
        <w:t>(</w:t>
      </w:r>
      <w:r w:rsidRPr="001D230F">
        <w:rPr>
          <w:sz w:val="24"/>
          <w:szCs w:val="24"/>
        </w:rPr>
        <w:t>T</w:t>
      </w:r>
      <w:r w:rsidR="00CE2BFF">
        <w:rPr>
          <w:sz w:val="24"/>
          <w:szCs w:val="24"/>
        </w:rPr>
        <w:t>RIBUNAL REGIONAL FEDERAL DA 1</w:t>
      </w:r>
      <w:r w:rsidR="00CE2BFF" w:rsidRPr="00CE2BFF">
        <w:rPr>
          <w:sz w:val="24"/>
          <w:szCs w:val="24"/>
        </w:rPr>
        <w:t xml:space="preserve">ª </w:t>
      </w:r>
      <w:r w:rsidR="00CE2BFF">
        <w:rPr>
          <w:sz w:val="24"/>
          <w:szCs w:val="24"/>
        </w:rPr>
        <w:t xml:space="preserve"> REGIÃO</w:t>
      </w:r>
      <w:r w:rsidRPr="001D230F">
        <w:rPr>
          <w:sz w:val="24"/>
          <w:szCs w:val="24"/>
        </w:rPr>
        <w:t>,</w:t>
      </w:r>
      <w:r w:rsidR="00294D17" w:rsidRPr="001D230F">
        <w:rPr>
          <w:sz w:val="24"/>
          <w:szCs w:val="24"/>
        </w:rPr>
        <w:t xml:space="preserve"> 2019</w:t>
      </w:r>
      <w:r w:rsidRPr="001D230F">
        <w:rPr>
          <w:sz w:val="24"/>
          <w:szCs w:val="24"/>
        </w:rPr>
        <w:t>)</w:t>
      </w:r>
      <w:r w:rsidR="00CE2BFF">
        <w:rPr>
          <w:sz w:val="24"/>
          <w:szCs w:val="24"/>
        </w:rPr>
        <w:t>.</w:t>
      </w:r>
    </w:p>
    <w:p w:rsidR="00DE4388" w:rsidRPr="00D45C11" w:rsidRDefault="00DE4388" w:rsidP="00DE4388">
      <w:pPr>
        <w:pStyle w:val="NormalWeb"/>
        <w:shd w:val="clear" w:color="auto" w:fill="FFFFFF"/>
        <w:spacing w:before="240" w:beforeAutospacing="0" w:after="0" w:afterAutospacing="0" w:line="360" w:lineRule="auto"/>
        <w:jc w:val="both"/>
        <w:rPr>
          <w:shd w:val="clear" w:color="auto" w:fill="FFFFFF"/>
        </w:rPr>
      </w:pPr>
      <w:r>
        <w:rPr>
          <w:shd w:val="clear" w:color="auto" w:fill="FFFFFF"/>
        </w:rPr>
        <w:tab/>
        <w:t xml:space="preserve">Portanto, a jurisprudência colacionada acima evidencia o papel da Defensoria Pública da União </w:t>
      </w:r>
      <w:r w:rsidRPr="005D4C1D">
        <w:rPr>
          <w:shd w:val="clear" w:color="auto" w:fill="FFFFFF"/>
        </w:rPr>
        <w:t>como instrumento de acesso à justiça</w:t>
      </w:r>
      <w:r>
        <w:rPr>
          <w:shd w:val="clear" w:color="auto" w:fill="FFFFFF"/>
        </w:rPr>
        <w:t xml:space="preserve"> aos refugiados</w:t>
      </w:r>
      <w:r w:rsidRPr="005D4C1D">
        <w:rPr>
          <w:shd w:val="clear" w:color="auto" w:fill="FFFFFF"/>
        </w:rPr>
        <w:t xml:space="preserve">, desta vez </w:t>
      </w:r>
      <w:r w:rsidRPr="005D4C1D">
        <w:rPr>
          <w:i/>
          <w:shd w:val="clear" w:color="auto" w:fill="FFFFFF"/>
        </w:rPr>
        <w:t xml:space="preserve">in </w:t>
      </w:r>
      <w:proofErr w:type="spellStart"/>
      <w:r w:rsidRPr="005D4C1D">
        <w:rPr>
          <w:i/>
          <w:shd w:val="clear" w:color="auto" w:fill="FFFFFF"/>
        </w:rPr>
        <w:t>stricto</w:t>
      </w:r>
      <w:proofErr w:type="spellEnd"/>
      <w:r w:rsidRPr="005D4C1D">
        <w:rPr>
          <w:i/>
          <w:shd w:val="clear" w:color="auto" w:fill="FFFFFF"/>
        </w:rPr>
        <w:t xml:space="preserve"> </w:t>
      </w:r>
      <w:proofErr w:type="spellStart"/>
      <w:r w:rsidRPr="005D4C1D">
        <w:rPr>
          <w:i/>
          <w:shd w:val="clear" w:color="auto" w:fill="FFFFFF"/>
        </w:rPr>
        <w:t>sensu</w:t>
      </w:r>
      <w:proofErr w:type="spellEnd"/>
      <w:r w:rsidRPr="005D4C1D">
        <w:rPr>
          <w:shd w:val="clear" w:color="auto" w:fill="FFFFFF"/>
        </w:rPr>
        <w:t>, isto é, no âmbito do Poder Judiciário</w:t>
      </w:r>
      <w:r>
        <w:rPr>
          <w:shd w:val="clear" w:color="auto" w:fill="FFFFFF"/>
        </w:rPr>
        <w:t>, ao pleite</w:t>
      </w:r>
      <w:r w:rsidR="002778AA">
        <w:rPr>
          <w:shd w:val="clear" w:color="auto" w:fill="FFFFFF"/>
        </w:rPr>
        <w:t>ar e garantir o benefício negado</w:t>
      </w:r>
      <w:r>
        <w:rPr>
          <w:shd w:val="clear" w:color="auto" w:fill="FFFFFF"/>
        </w:rPr>
        <w:t>.</w:t>
      </w:r>
      <w:r>
        <w:tab/>
      </w:r>
    </w:p>
    <w:p w:rsidR="00DE4388" w:rsidRDefault="00DE4388" w:rsidP="00DE438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a </w:t>
      </w:r>
      <w:r w:rsidRPr="00A572C6">
        <w:rPr>
          <w:rFonts w:ascii="Times New Roman" w:hAnsi="Times New Roman" w:cs="Times New Roman"/>
          <w:sz w:val="24"/>
          <w:szCs w:val="24"/>
        </w:rPr>
        <w:t>legislação brasileira se mostra, em sua totalidade, ser uma ferramenta eficiente</w:t>
      </w:r>
      <w:r>
        <w:rPr>
          <w:rFonts w:ascii="Times New Roman" w:hAnsi="Times New Roman" w:cs="Times New Roman"/>
          <w:sz w:val="24"/>
          <w:szCs w:val="24"/>
        </w:rPr>
        <w:t xml:space="preserve"> </w:t>
      </w:r>
      <w:r w:rsidRPr="00A572C6">
        <w:rPr>
          <w:rFonts w:ascii="Times New Roman" w:hAnsi="Times New Roman" w:cs="Times New Roman"/>
          <w:sz w:val="24"/>
          <w:szCs w:val="24"/>
        </w:rPr>
        <w:t xml:space="preserve">na proteção dos refugiados, ao passo que examina todos os estágios que o imigrante enfrenta desde a sua chegada em território nacional até o reconhecimento </w:t>
      </w:r>
      <w:r>
        <w:rPr>
          <w:rFonts w:ascii="Times New Roman" w:hAnsi="Times New Roman" w:cs="Times New Roman"/>
          <w:sz w:val="24"/>
          <w:szCs w:val="24"/>
        </w:rPr>
        <w:t>da sua condição de refugiado</w:t>
      </w:r>
      <w:r w:rsidRPr="00A572C6">
        <w:rPr>
          <w:rFonts w:ascii="Times New Roman" w:hAnsi="Times New Roman" w:cs="Times New Roman"/>
          <w:sz w:val="24"/>
          <w:szCs w:val="24"/>
        </w:rPr>
        <w:t xml:space="preserve"> e posterior busca de uma solução duradoura que melhor atenda às suas necessidades (GONZALEZ, 2010</w:t>
      </w:r>
      <w:r>
        <w:rPr>
          <w:rFonts w:ascii="Times New Roman" w:hAnsi="Times New Roman" w:cs="Times New Roman"/>
          <w:sz w:val="24"/>
          <w:szCs w:val="24"/>
        </w:rPr>
        <w:t xml:space="preserve"> </w:t>
      </w:r>
      <w:r w:rsidRPr="00B3264F">
        <w:rPr>
          <w:rFonts w:ascii="Times New Roman" w:hAnsi="Times New Roman" w:cs="Times New Roman"/>
          <w:i/>
          <w:sz w:val="24"/>
          <w:szCs w:val="24"/>
        </w:rPr>
        <w:t>apud</w:t>
      </w:r>
      <w:r>
        <w:rPr>
          <w:rFonts w:ascii="Times New Roman" w:hAnsi="Times New Roman" w:cs="Times New Roman"/>
          <w:sz w:val="24"/>
          <w:szCs w:val="24"/>
        </w:rPr>
        <w:t xml:space="preserve"> SANTOS; </w:t>
      </w:r>
      <w:proofErr w:type="spellStart"/>
      <w:r>
        <w:rPr>
          <w:rFonts w:ascii="Times New Roman" w:hAnsi="Times New Roman" w:cs="Times New Roman"/>
          <w:sz w:val="24"/>
          <w:szCs w:val="24"/>
        </w:rPr>
        <w:t>SIMINI</w:t>
      </w:r>
      <w:proofErr w:type="spellEnd"/>
      <w:r>
        <w:rPr>
          <w:rFonts w:ascii="Times New Roman" w:hAnsi="Times New Roman" w:cs="Times New Roman"/>
          <w:sz w:val="24"/>
          <w:szCs w:val="24"/>
        </w:rPr>
        <w:t>, 2022</w:t>
      </w:r>
      <w:r w:rsidRPr="00A572C6">
        <w:rPr>
          <w:rFonts w:ascii="Times New Roman" w:hAnsi="Times New Roman" w:cs="Times New Roman"/>
          <w:sz w:val="24"/>
          <w:szCs w:val="24"/>
        </w:rPr>
        <w:t>)</w:t>
      </w:r>
      <w:r>
        <w:rPr>
          <w:rFonts w:ascii="Times New Roman" w:hAnsi="Times New Roman" w:cs="Times New Roman"/>
          <w:sz w:val="24"/>
          <w:szCs w:val="24"/>
        </w:rPr>
        <w:t xml:space="preserve">, seja por meio do </w:t>
      </w:r>
      <w:proofErr w:type="spellStart"/>
      <w:r>
        <w:rPr>
          <w:rFonts w:ascii="Times New Roman" w:hAnsi="Times New Roman" w:cs="Times New Roman"/>
          <w:sz w:val="24"/>
          <w:szCs w:val="24"/>
        </w:rPr>
        <w:t>CONARE</w:t>
      </w:r>
      <w:proofErr w:type="spellEnd"/>
      <w:r>
        <w:rPr>
          <w:rFonts w:ascii="Times New Roman" w:hAnsi="Times New Roman" w:cs="Times New Roman"/>
          <w:sz w:val="24"/>
          <w:szCs w:val="24"/>
        </w:rPr>
        <w:t xml:space="preserve"> ou da Defensoria Pública da União.</w:t>
      </w:r>
    </w:p>
    <w:p w:rsidR="00DE4388" w:rsidRPr="00A572C6" w:rsidRDefault="00DE4388" w:rsidP="00DE4388">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Por fim, a Convenção de 1951 e as </w:t>
      </w:r>
      <w:r w:rsidRPr="00490FF8">
        <w:rPr>
          <w:rFonts w:ascii="Times New Roman" w:hAnsi="Times New Roman" w:cs="Times New Roman"/>
          <w:sz w:val="24"/>
          <w:szCs w:val="24"/>
        </w:rPr>
        <w:t>leis nacionais específicas garantem a tutela jurídica aos imigrantes em situação de refúgio no Brasil</w:t>
      </w:r>
      <w:r>
        <w:rPr>
          <w:rFonts w:ascii="Times New Roman" w:hAnsi="Times New Roman" w:cs="Times New Roman"/>
          <w:sz w:val="24"/>
          <w:szCs w:val="24"/>
        </w:rPr>
        <w:t xml:space="preserve"> por meio de diversos órgãos,</w:t>
      </w:r>
      <w:r w:rsidRPr="00490FF8">
        <w:rPr>
          <w:rFonts w:ascii="Times New Roman" w:hAnsi="Times New Roman" w:cs="Times New Roman"/>
          <w:sz w:val="24"/>
          <w:szCs w:val="24"/>
        </w:rPr>
        <w:t xml:space="preserve"> cada um dentro da sua competência, visando proteger os direitos fundamentais dos solicitantes, especialmente no que tange ao acesso à justiça, garantia essencial para que haja efetivação dos outros direitos</w:t>
      </w:r>
      <w:r>
        <w:rPr>
          <w:rFonts w:ascii="Times New Roman" w:hAnsi="Times New Roman" w:cs="Times New Roman"/>
          <w:sz w:val="24"/>
          <w:szCs w:val="24"/>
        </w:rPr>
        <w:t>.</w:t>
      </w:r>
    </w:p>
    <w:p w:rsidR="00A059F2" w:rsidRPr="009B53D3" w:rsidRDefault="00557971" w:rsidP="00DE4388">
      <w:pPr>
        <w:pStyle w:val="NormalWeb"/>
        <w:shd w:val="clear" w:color="auto" w:fill="FFFFFF"/>
        <w:spacing w:before="0" w:beforeAutospacing="0" w:after="240" w:afterAutospacing="0" w:line="360" w:lineRule="auto"/>
        <w:jc w:val="both"/>
        <w:rPr>
          <w:b/>
          <w:bCs/>
          <w:color w:val="000000"/>
        </w:rPr>
      </w:pPr>
      <w:r w:rsidRPr="00557971">
        <w:rPr>
          <w:b/>
        </w:rPr>
        <w:t>3</w:t>
      </w:r>
      <w:r w:rsidR="00D17122">
        <w:rPr>
          <w:b/>
        </w:rPr>
        <w:t xml:space="preserve"> </w:t>
      </w:r>
      <w:r w:rsidRPr="00557971">
        <w:rPr>
          <w:b/>
          <w:bCs/>
          <w:color w:val="000000"/>
        </w:rPr>
        <w:t xml:space="preserve">MAPEAMENTO DAS CONDIÇÕES DOS </w:t>
      </w:r>
      <w:r w:rsidR="00E7393E">
        <w:rPr>
          <w:b/>
          <w:bCs/>
          <w:color w:val="000000"/>
        </w:rPr>
        <w:t xml:space="preserve">IMIGRANTES E REFUGIADOS </w:t>
      </w:r>
      <w:r w:rsidRPr="00557971">
        <w:rPr>
          <w:b/>
          <w:bCs/>
          <w:color w:val="000000"/>
        </w:rPr>
        <w:t>VENEZUELANOS NO BRASIL </w:t>
      </w:r>
    </w:p>
    <w:p w:rsidR="00A059F2" w:rsidRPr="00DE4388" w:rsidRDefault="00A059F2" w:rsidP="00A059F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lastRenderedPageBreak/>
        <w:tab/>
      </w:r>
      <w:r w:rsidRPr="00DE4388">
        <w:rPr>
          <w:rFonts w:ascii="Times New Roman" w:hAnsi="Times New Roman" w:cs="Times New Roman"/>
          <w:sz w:val="24"/>
          <w:szCs w:val="24"/>
          <w:shd w:val="clear" w:color="auto" w:fill="FFFFFF"/>
        </w:rPr>
        <w:t xml:space="preserve">A Venezuela vem enfrentando uma severa crise econômica, política e humanitária desde 2013, quando o sucessor de Hugo </w:t>
      </w:r>
      <w:proofErr w:type="spellStart"/>
      <w:r w:rsidRPr="00DE4388">
        <w:rPr>
          <w:rFonts w:ascii="Times New Roman" w:hAnsi="Times New Roman" w:cs="Times New Roman"/>
          <w:sz w:val="24"/>
          <w:szCs w:val="24"/>
          <w:shd w:val="clear" w:color="auto" w:fill="FFFFFF"/>
        </w:rPr>
        <w:t>Chavez</w:t>
      </w:r>
      <w:proofErr w:type="spellEnd"/>
      <w:r w:rsidRPr="00DE4388">
        <w:rPr>
          <w:rFonts w:ascii="Times New Roman" w:hAnsi="Times New Roman" w:cs="Times New Roman"/>
          <w:sz w:val="24"/>
          <w:szCs w:val="24"/>
          <w:shd w:val="clear" w:color="auto" w:fill="FFFFFF"/>
        </w:rPr>
        <w:t xml:space="preserve">, </w:t>
      </w:r>
      <w:proofErr w:type="spellStart"/>
      <w:r w:rsidRPr="00DE4388">
        <w:rPr>
          <w:rFonts w:ascii="Times New Roman" w:hAnsi="Times New Roman" w:cs="Times New Roman"/>
          <w:sz w:val="24"/>
          <w:szCs w:val="24"/>
          <w:shd w:val="clear" w:color="auto" w:fill="FFFFFF"/>
        </w:rPr>
        <w:t>Nicolás</w:t>
      </w:r>
      <w:proofErr w:type="spellEnd"/>
      <w:r w:rsidRPr="00DE4388">
        <w:rPr>
          <w:rFonts w:ascii="Times New Roman" w:hAnsi="Times New Roman" w:cs="Times New Roman"/>
          <w:sz w:val="24"/>
          <w:szCs w:val="24"/>
          <w:shd w:val="clear" w:color="auto" w:fill="FFFFFF"/>
        </w:rPr>
        <w:t xml:space="preserve"> Maduro</w:t>
      </w:r>
      <w:r w:rsidR="00FA6EF2" w:rsidRPr="00DE4388">
        <w:rPr>
          <w:rFonts w:ascii="Times New Roman" w:hAnsi="Times New Roman" w:cs="Times New Roman"/>
          <w:sz w:val="24"/>
          <w:szCs w:val="24"/>
          <w:shd w:val="clear" w:color="auto" w:fill="FFFFFF"/>
        </w:rPr>
        <w:t>,</w:t>
      </w:r>
      <w:r w:rsidRPr="00DE4388">
        <w:rPr>
          <w:rFonts w:ascii="Times New Roman" w:hAnsi="Times New Roman" w:cs="Times New Roman"/>
          <w:sz w:val="24"/>
          <w:szCs w:val="24"/>
          <w:shd w:val="clear" w:color="auto" w:fill="FFFFFF"/>
        </w:rPr>
        <w:t xml:space="preserve"> assumiu a presidência do País. Dentre a combinação de fatores que levaram à crise supramencionada, tem-se a queda nos preços do petróleo, a má administração política e as sansões </w:t>
      </w:r>
      <w:r w:rsidR="009B53D3" w:rsidRPr="00DE4388">
        <w:rPr>
          <w:rFonts w:ascii="Times New Roman" w:hAnsi="Times New Roman" w:cs="Times New Roman"/>
          <w:sz w:val="24"/>
          <w:szCs w:val="24"/>
          <w:shd w:val="clear" w:color="auto" w:fill="FFFFFF"/>
        </w:rPr>
        <w:t>econômicas</w:t>
      </w:r>
      <w:r w:rsidRPr="00DE4388">
        <w:rPr>
          <w:rFonts w:ascii="Times New Roman" w:hAnsi="Times New Roman" w:cs="Times New Roman"/>
          <w:sz w:val="24"/>
          <w:szCs w:val="24"/>
          <w:shd w:val="clear" w:color="auto" w:fill="FFFFFF"/>
        </w:rPr>
        <w:t xml:space="preserve"> impostas</w:t>
      </w:r>
      <w:r w:rsidR="009B53D3" w:rsidRPr="00DE4388">
        <w:rPr>
          <w:rFonts w:ascii="Times New Roman" w:hAnsi="Times New Roman" w:cs="Times New Roman"/>
          <w:sz w:val="24"/>
          <w:szCs w:val="24"/>
          <w:shd w:val="clear" w:color="auto" w:fill="FFFFFF"/>
        </w:rPr>
        <w:t xml:space="preserve"> pelos Estados Unidos e </w:t>
      </w:r>
      <w:r w:rsidR="00D324CC" w:rsidRPr="00DE4388">
        <w:rPr>
          <w:rFonts w:ascii="Times New Roman" w:hAnsi="Times New Roman" w:cs="Times New Roman"/>
          <w:sz w:val="24"/>
          <w:szCs w:val="24"/>
          <w:shd w:val="clear" w:color="auto" w:fill="FFFFFF"/>
        </w:rPr>
        <w:t xml:space="preserve">alguns países da </w:t>
      </w:r>
      <w:r w:rsidR="009B53D3" w:rsidRPr="00DE4388">
        <w:rPr>
          <w:rFonts w:ascii="Times New Roman" w:hAnsi="Times New Roman" w:cs="Times New Roman"/>
          <w:sz w:val="24"/>
          <w:szCs w:val="24"/>
          <w:shd w:val="clear" w:color="auto" w:fill="FFFFFF"/>
        </w:rPr>
        <w:t>Europa, entre eles estão</w:t>
      </w:r>
      <w:r w:rsidR="00D324CC" w:rsidRPr="00DE4388">
        <w:rPr>
          <w:rFonts w:ascii="Times New Roman" w:hAnsi="Times New Roman" w:cs="Times New Roman"/>
          <w:sz w:val="24"/>
          <w:szCs w:val="24"/>
          <w:shd w:val="clear" w:color="auto" w:fill="FFFFFF"/>
        </w:rPr>
        <w:t xml:space="preserve"> as restrições comerciais e financeiras entre os referidos países e a Venezuela.</w:t>
      </w:r>
    </w:p>
    <w:p w:rsidR="00A059F2" w:rsidRPr="00DE4388" w:rsidRDefault="00A059F2" w:rsidP="00A059F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ab/>
      </w:r>
      <w:r w:rsidRPr="00DE4388">
        <w:rPr>
          <w:rFonts w:ascii="Times New Roman" w:hAnsi="Times New Roman" w:cs="Times New Roman"/>
          <w:sz w:val="24"/>
          <w:szCs w:val="24"/>
          <w:shd w:val="clear" w:color="auto" w:fill="FFFFFF"/>
        </w:rPr>
        <w:t xml:space="preserve">Dito isso, as consequências da crise generalizada tiveram impacto em todos os setores </w:t>
      </w:r>
      <w:r w:rsidR="00D324CC" w:rsidRPr="00DE4388">
        <w:rPr>
          <w:rFonts w:ascii="Times New Roman" w:hAnsi="Times New Roman" w:cs="Times New Roman"/>
          <w:sz w:val="24"/>
          <w:szCs w:val="24"/>
          <w:shd w:val="clear" w:color="auto" w:fill="FFFFFF"/>
        </w:rPr>
        <w:t xml:space="preserve">estratégicos venezuelanos como a economia, agricultura, indústria e comercio. </w:t>
      </w:r>
      <w:r w:rsidRPr="00DE4388">
        <w:rPr>
          <w:rFonts w:ascii="Times New Roman" w:hAnsi="Times New Roman" w:cs="Times New Roman"/>
          <w:sz w:val="24"/>
          <w:szCs w:val="24"/>
          <w:shd w:val="clear" w:color="auto" w:fill="FFFFFF"/>
        </w:rPr>
        <w:t>A dificuldade de conseguir emprego, a escassez de alimentos básicos disponíveis nos mercados, a deterioração dos serviços públicos</w:t>
      </w:r>
      <w:r w:rsidR="00936936" w:rsidRPr="00DE4388">
        <w:rPr>
          <w:rFonts w:ascii="Times New Roman" w:hAnsi="Times New Roman" w:cs="Times New Roman"/>
          <w:sz w:val="24"/>
          <w:szCs w:val="24"/>
          <w:shd w:val="clear" w:color="auto" w:fill="FFFFFF"/>
        </w:rPr>
        <w:t xml:space="preserve"> (saúde, educação, segurança)</w:t>
      </w:r>
      <w:r w:rsidRPr="00DE4388">
        <w:rPr>
          <w:rFonts w:ascii="Times New Roman" w:hAnsi="Times New Roman" w:cs="Times New Roman"/>
          <w:sz w:val="24"/>
          <w:szCs w:val="24"/>
          <w:shd w:val="clear" w:color="auto" w:fill="FFFFFF"/>
        </w:rPr>
        <w:t xml:space="preserve"> e a crescente repressão dos direitos humanos são os principais motivos pelos quais a população venezuelana </w:t>
      </w:r>
      <w:r w:rsidR="00936936" w:rsidRPr="00DE4388">
        <w:rPr>
          <w:rFonts w:ascii="Times New Roman" w:hAnsi="Times New Roman" w:cs="Times New Roman"/>
          <w:sz w:val="24"/>
          <w:szCs w:val="24"/>
          <w:shd w:val="clear" w:color="auto" w:fill="FFFFFF"/>
        </w:rPr>
        <w:t>emigra do seu País de origem</w:t>
      </w:r>
      <w:r w:rsidRPr="00DE4388">
        <w:rPr>
          <w:rFonts w:ascii="Times New Roman" w:hAnsi="Times New Roman" w:cs="Times New Roman"/>
          <w:sz w:val="24"/>
          <w:szCs w:val="24"/>
          <w:shd w:val="clear" w:color="auto" w:fill="FFFFFF"/>
        </w:rPr>
        <w:t>.</w:t>
      </w:r>
    </w:p>
    <w:p w:rsidR="00462034" w:rsidRPr="00DE4388" w:rsidRDefault="00A059F2" w:rsidP="00ED12C3">
      <w:pPr>
        <w:spacing w:after="0" w:line="360" w:lineRule="auto"/>
        <w:jc w:val="both"/>
        <w:rPr>
          <w:rFonts w:ascii="Times New Roman" w:hAnsi="Times New Roman" w:cs="Times New Roman"/>
          <w:sz w:val="24"/>
          <w:szCs w:val="24"/>
          <w:shd w:val="clear" w:color="auto" w:fill="FFFFFF"/>
        </w:rPr>
      </w:pPr>
      <w:r w:rsidRPr="00DE4388">
        <w:rPr>
          <w:rFonts w:ascii="Times New Roman" w:hAnsi="Times New Roman" w:cs="Times New Roman"/>
          <w:sz w:val="24"/>
          <w:szCs w:val="24"/>
          <w:shd w:val="clear" w:color="auto" w:fill="FFFFFF"/>
        </w:rPr>
        <w:tab/>
        <w:t>Nesse contexto,</w:t>
      </w:r>
      <w:r w:rsidR="00F63FA1" w:rsidRPr="00DE4388">
        <w:rPr>
          <w:rFonts w:ascii="Times New Roman" w:hAnsi="Times New Roman" w:cs="Times New Roman"/>
          <w:sz w:val="24"/>
          <w:szCs w:val="24"/>
          <w:shd w:val="clear" w:color="auto" w:fill="FFFFFF"/>
        </w:rPr>
        <w:t xml:space="preserve"> </w:t>
      </w:r>
      <w:r w:rsidR="009D543D" w:rsidRPr="00DE4388">
        <w:rPr>
          <w:rFonts w:ascii="Times New Roman" w:hAnsi="Times New Roman" w:cs="Times New Roman"/>
          <w:sz w:val="24"/>
          <w:szCs w:val="24"/>
          <w:shd w:val="clear" w:color="auto" w:fill="FFFFFF"/>
        </w:rPr>
        <w:t>até o ano de 2021</w:t>
      </w:r>
      <w:r w:rsidR="00F63FA1" w:rsidRPr="00DE4388">
        <w:rPr>
          <w:rFonts w:ascii="Times New Roman" w:hAnsi="Times New Roman" w:cs="Times New Roman"/>
          <w:sz w:val="24"/>
          <w:szCs w:val="24"/>
          <w:shd w:val="clear" w:color="auto" w:fill="FFFFFF"/>
        </w:rPr>
        <w:t xml:space="preserve">, havia mais de </w:t>
      </w:r>
      <w:r w:rsidR="009D543D" w:rsidRPr="00DE4388">
        <w:rPr>
          <w:rFonts w:ascii="Times New Roman" w:hAnsi="Times New Roman" w:cs="Times New Roman"/>
          <w:sz w:val="24"/>
          <w:szCs w:val="24"/>
          <w:shd w:val="clear" w:color="auto" w:fill="FFFFFF"/>
        </w:rPr>
        <w:t>5</w:t>
      </w:r>
      <w:r w:rsidR="00936936" w:rsidRPr="00DE4388">
        <w:rPr>
          <w:rFonts w:ascii="Times New Roman" w:hAnsi="Times New Roman" w:cs="Times New Roman"/>
          <w:sz w:val="24"/>
          <w:szCs w:val="24"/>
          <w:shd w:val="clear" w:color="auto" w:fill="FFFFFF"/>
        </w:rPr>
        <w:t xml:space="preserve"> milhões de imigrantes venezuelanos deslocados ao redor do mundo, com uma considerável parcela dessa população, </w:t>
      </w:r>
      <w:r w:rsidR="00ED12C3" w:rsidRPr="00DE4388">
        <w:rPr>
          <w:rFonts w:ascii="Times New Roman" w:hAnsi="Times New Roman" w:cs="Times New Roman"/>
          <w:sz w:val="24"/>
          <w:szCs w:val="24"/>
          <w:shd w:val="clear" w:color="auto" w:fill="FFFFFF"/>
        </w:rPr>
        <w:t xml:space="preserve">o equivalente à pelo menos </w:t>
      </w:r>
      <w:r w:rsidR="00936936" w:rsidRPr="00DE4388">
        <w:rPr>
          <w:rFonts w:ascii="Times New Roman" w:hAnsi="Times New Roman" w:cs="Times New Roman"/>
          <w:sz w:val="24"/>
          <w:szCs w:val="24"/>
          <w:shd w:val="clear" w:color="auto" w:fill="FFFFFF"/>
        </w:rPr>
        <w:t xml:space="preserve">800.000 pessoas, </w:t>
      </w:r>
      <w:r w:rsidR="00ED12C3" w:rsidRPr="00DE4388">
        <w:rPr>
          <w:rFonts w:ascii="Times New Roman" w:hAnsi="Times New Roman" w:cs="Times New Roman"/>
          <w:sz w:val="24"/>
          <w:szCs w:val="24"/>
          <w:shd w:val="clear" w:color="auto" w:fill="FFFFFF"/>
        </w:rPr>
        <w:t>que solicita</w:t>
      </w:r>
      <w:r w:rsidR="00936936" w:rsidRPr="00DE4388">
        <w:rPr>
          <w:rFonts w:ascii="Times New Roman" w:hAnsi="Times New Roman" w:cs="Times New Roman"/>
          <w:sz w:val="24"/>
          <w:szCs w:val="24"/>
          <w:shd w:val="clear" w:color="auto" w:fill="FFFFFF"/>
        </w:rPr>
        <w:t xml:space="preserve"> a formalização do seu status como refugiado (</w:t>
      </w:r>
      <w:proofErr w:type="spellStart"/>
      <w:r w:rsidR="00936936" w:rsidRPr="00DE4388">
        <w:rPr>
          <w:rFonts w:ascii="Times New Roman" w:hAnsi="Times New Roman" w:cs="Times New Roman"/>
          <w:sz w:val="24"/>
          <w:szCs w:val="24"/>
          <w:shd w:val="clear" w:color="auto" w:fill="FFFFFF"/>
        </w:rPr>
        <w:t>ACNUR</w:t>
      </w:r>
      <w:proofErr w:type="spellEnd"/>
      <w:r w:rsidR="009D543D" w:rsidRPr="00DE4388">
        <w:rPr>
          <w:rFonts w:ascii="Times New Roman" w:hAnsi="Times New Roman" w:cs="Times New Roman"/>
          <w:sz w:val="24"/>
          <w:szCs w:val="24"/>
          <w:shd w:val="clear" w:color="auto" w:fill="FFFFFF"/>
        </w:rPr>
        <w:t>, 2021</w:t>
      </w:r>
      <w:r w:rsidR="00936936" w:rsidRPr="00DE4388">
        <w:rPr>
          <w:rFonts w:ascii="Times New Roman" w:hAnsi="Times New Roman" w:cs="Times New Roman"/>
          <w:sz w:val="24"/>
          <w:szCs w:val="24"/>
          <w:shd w:val="clear" w:color="auto" w:fill="FFFFFF"/>
        </w:rPr>
        <w:t>). Ressalta-se que a maior parte deles se encontram nos países do Caribe e da América Latina</w:t>
      </w:r>
      <w:r w:rsidR="00ED12C3" w:rsidRPr="00DE4388">
        <w:rPr>
          <w:rFonts w:ascii="Times New Roman" w:hAnsi="Times New Roman" w:cs="Times New Roman"/>
          <w:sz w:val="24"/>
          <w:szCs w:val="24"/>
          <w:shd w:val="clear" w:color="auto" w:fill="FFFFFF"/>
        </w:rPr>
        <w:t>, como é o caso do Brasil.</w:t>
      </w:r>
      <w:r w:rsidR="00936936" w:rsidRPr="00DE4388">
        <w:rPr>
          <w:rFonts w:ascii="Times New Roman" w:hAnsi="Times New Roman" w:cs="Times New Roman"/>
          <w:sz w:val="24"/>
          <w:szCs w:val="24"/>
          <w:shd w:val="clear" w:color="auto" w:fill="FFFFFF"/>
        </w:rPr>
        <w:t xml:space="preserve"> </w:t>
      </w:r>
    </w:p>
    <w:p w:rsidR="00070110" w:rsidRPr="00DE4388" w:rsidRDefault="00443FCD" w:rsidP="009B4E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12C3" w:rsidRPr="00DE4388">
        <w:rPr>
          <w:rFonts w:ascii="Times New Roman" w:hAnsi="Times New Roman" w:cs="Times New Roman"/>
          <w:sz w:val="24"/>
          <w:szCs w:val="24"/>
        </w:rPr>
        <w:t>Logo</w:t>
      </w:r>
      <w:r w:rsidR="001E2FA3" w:rsidRPr="00DE4388">
        <w:rPr>
          <w:rFonts w:ascii="Times New Roman" w:hAnsi="Times New Roman" w:cs="Times New Roman"/>
          <w:sz w:val="24"/>
          <w:szCs w:val="24"/>
        </w:rPr>
        <w:t>,</w:t>
      </w:r>
      <w:r w:rsidR="00082112" w:rsidRPr="00DE4388">
        <w:rPr>
          <w:rFonts w:ascii="Times New Roman" w:hAnsi="Times New Roman" w:cs="Times New Roman"/>
          <w:sz w:val="24"/>
          <w:szCs w:val="24"/>
        </w:rPr>
        <w:t xml:space="preserve"> </w:t>
      </w:r>
      <w:r w:rsidR="00ED12C3" w:rsidRPr="00DE4388">
        <w:rPr>
          <w:rFonts w:ascii="Times New Roman" w:hAnsi="Times New Roman" w:cs="Times New Roman"/>
          <w:sz w:val="24"/>
          <w:szCs w:val="24"/>
        </w:rPr>
        <w:t>apresenta-se</w:t>
      </w:r>
      <w:r w:rsidR="001E2FA3" w:rsidRPr="00DE4388">
        <w:rPr>
          <w:rFonts w:ascii="Times New Roman" w:hAnsi="Times New Roman" w:cs="Times New Roman"/>
          <w:sz w:val="24"/>
          <w:szCs w:val="24"/>
        </w:rPr>
        <w:t xml:space="preserve"> o mapeamento das condições</w:t>
      </w:r>
      <w:r w:rsidRPr="00DE4388">
        <w:rPr>
          <w:rFonts w:ascii="Times New Roman" w:hAnsi="Times New Roman" w:cs="Times New Roman"/>
          <w:sz w:val="24"/>
          <w:szCs w:val="24"/>
        </w:rPr>
        <w:t xml:space="preserve"> nas quais se encontram </w:t>
      </w:r>
      <w:r w:rsidR="00E13480" w:rsidRPr="00DE4388">
        <w:rPr>
          <w:rFonts w:ascii="Times New Roman" w:hAnsi="Times New Roman" w:cs="Times New Roman"/>
          <w:sz w:val="24"/>
          <w:szCs w:val="24"/>
        </w:rPr>
        <w:t xml:space="preserve">esses </w:t>
      </w:r>
      <w:r w:rsidR="001E2FA3" w:rsidRPr="00DE4388">
        <w:rPr>
          <w:rFonts w:ascii="Times New Roman" w:hAnsi="Times New Roman" w:cs="Times New Roman"/>
          <w:sz w:val="24"/>
          <w:szCs w:val="24"/>
        </w:rPr>
        <w:t xml:space="preserve">refugiados </w:t>
      </w:r>
      <w:r w:rsidRPr="00DE4388">
        <w:rPr>
          <w:rFonts w:ascii="Times New Roman" w:hAnsi="Times New Roman" w:cs="Times New Roman"/>
          <w:sz w:val="24"/>
          <w:szCs w:val="24"/>
        </w:rPr>
        <w:t>em território brasileiro,</w:t>
      </w:r>
      <w:r w:rsidR="001E2FA3" w:rsidRPr="00DE4388">
        <w:rPr>
          <w:rFonts w:ascii="Times New Roman" w:hAnsi="Times New Roman" w:cs="Times New Roman"/>
          <w:sz w:val="24"/>
          <w:szCs w:val="24"/>
        </w:rPr>
        <w:t xml:space="preserve"> especialmente no que se refere </w:t>
      </w:r>
      <w:r w:rsidRPr="00DE4388">
        <w:rPr>
          <w:rFonts w:ascii="Times New Roman" w:hAnsi="Times New Roman" w:cs="Times New Roman"/>
          <w:sz w:val="24"/>
          <w:szCs w:val="24"/>
        </w:rPr>
        <w:t>à idade, sexo, escolaridade, ocupação e renda desses imigrantes</w:t>
      </w:r>
      <w:r w:rsidR="009B4E7F" w:rsidRPr="00DE4388">
        <w:rPr>
          <w:rFonts w:ascii="Times New Roman" w:hAnsi="Times New Roman" w:cs="Times New Roman"/>
          <w:sz w:val="24"/>
          <w:szCs w:val="24"/>
        </w:rPr>
        <w:t xml:space="preserve">, com </w:t>
      </w:r>
      <w:r w:rsidR="003821DC" w:rsidRPr="00DE4388">
        <w:rPr>
          <w:rFonts w:ascii="Times New Roman" w:hAnsi="Times New Roman" w:cs="Times New Roman"/>
          <w:sz w:val="24"/>
          <w:szCs w:val="24"/>
        </w:rPr>
        <w:t xml:space="preserve">ênfase </w:t>
      </w:r>
      <w:r w:rsidR="00DE4388">
        <w:rPr>
          <w:rFonts w:ascii="Times New Roman" w:hAnsi="Times New Roman" w:cs="Times New Roman"/>
          <w:sz w:val="24"/>
          <w:szCs w:val="24"/>
        </w:rPr>
        <w:t>na</w:t>
      </w:r>
      <w:r w:rsidR="00BA0896" w:rsidRPr="00DE4388">
        <w:rPr>
          <w:rFonts w:ascii="Times New Roman" w:hAnsi="Times New Roman" w:cs="Times New Roman"/>
          <w:sz w:val="24"/>
          <w:szCs w:val="24"/>
        </w:rPr>
        <w:t xml:space="preserve"> Região Norte do </w:t>
      </w:r>
      <w:r w:rsidR="002202B4" w:rsidRPr="00DE4388">
        <w:rPr>
          <w:rFonts w:ascii="Times New Roman" w:hAnsi="Times New Roman" w:cs="Times New Roman"/>
          <w:sz w:val="24"/>
          <w:szCs w:val="24"/>
        </w:rPr>
        <w:t>país.</w:t>
      </w:r>
    </w:p>
    <w:p w:rsidR="008439A5" w:rsidRPr="00DE4388" w:rsidRDefault="00070110" w:rsidP="009B4E7F">
      <w:pPr>
        <w:spacing w:after="0" w:line="360" w:lineRule="auto"/>
        <w:jc w:val="both"/>
        <w:rPr>
          <w:rFonts w:ascii="Times New Roman" w:hAnsi="Times New Roman" w:cs="Times New Roman"/>
          <w:sz w:val="24"/>
          <w:szCs w:val="24"/>
        </w:rPr>
      </w:pPr>
      <w:r w:rsidRPr="00DE4388">
        <w:rPr>
          <w:rFonts w:ascii="Times New Roman" w:hAnsi="Times New Roman" w:cs="Times New Roman"/>
          <w:sz w:val="24"/>
          <w:szCs w:val="24"/>
        </w:rPr>
        <w:tab/>
        <w:t xml:space="preserve">A Região Norte </w:t>
      </w:r>
      <w:r w:rsidR="004B054F" w:rsidRPr="00DE4388">
        <w:rPr>
          <w:rFonts w:ascii="Times New Roman" w:hAnsi="Times New Roman" w:cs="Times New Roman"/>
          <w:sz w:val="24"/>
          <w:szCs w:val="24"/>
        </w:rPr>
        <w:t>é destaque quando o assunto é a entrada de im</w:t>
      </w:r>
      <w:r w:rsidR="00E13480" w:rsidRPr="00DE4388">
        <w:rPr>
          <w:rFonts w:ascii="Times New Roman" w:hAnsi="Times New Roman" w:cs="Times New Roman"/>
          <w:sz w:val="24"/>
          <w:szCs w:val="24"/>
        </w:rPr>
        <w:t>igrantes</w:t>
      </w:r>
      <w:r w:rsidR="008439A5" w:rsidRPr="00DE4388">
        <w:rPr>
          <w:rFonts w:ascii="Times New Roman" w:hAnsi="Times New Roman" w:cs="Times New Roman"/>
          <w:sz w:val="24"/>
          <w:szCs w:val="24"/>
        </w:rPr>
        <w:t xml:space="preserve"> e refugiados</w:t>
      </w:r>
      <w:r w:rsidR="00E13480" w:rsidRPr="00DE4388">
        <w:rPr>
          <w:rFonts w:ascii="Times New Roman" w:hAnsi="Times New Roman" w:cs="Times New Roman"/>
          <w:sz w:val="24"/>
          <w:szCs w:val="24"/>
        </w:rPr>
        <w:t xml:space="preserve"> no Brasil, uma vez que 57,8% das solicitações de refúgio apreciadas pelo </w:t>
      </w:r>
      <w:proofErr w:type="spellStart"/>
      <w:r w:rsidR="00E13480" w:rsidRPr="00DE4388">
        <w:rPr>
          <w:rFonts w:ascii="Times New Roman" w:hAnsi="Times New Roman" w:cs="Times New Roman"/>
          <w:sz w:val="24"/>
          <w:szCs w:val="24"/>
        </w:rPr>
        <w:t>CONARE</w:t>
      </w:r>
      <w:proofErr w:type="spellEnd"/>
      <w:r w:rsidR="00E13480" w:rsidRPr="00DE4388">
        <w:rPr>
          <w:rFonts w:ascii="Times New Roman" w:hAnsi="Times New Roman" w:cs="Times New Roman"/>
          <w:sz w:val="24"/>
          <w:szCs w:val="24"/>
        </w:rPr>
        <w:t xml:space="preserve"> são advindas dessa Região</w:t>
      </w:r>
      <w:r w:rsidR="00B24217" w:rsidRPr="00DE4388">
        <w:rPr>
          <w:rFonts w:ascii="Times New Roman" w:hAnsi="Times New Roman" w:cs="Times New Roman"/>
          <w:sz w:val="24"/>
          <w:szCs w:val="24"/>
        </w:rPr>
        <w:t xml:space="preserve">, sendo Roraima o Estado com o maior número entre aquelas solicitações </w:t>
      </w:r>
      <w:r w:rsidR="00E13480" w:rsidRPr="00DE4388">
        <w:rPr>
          <w:rFonts w:ascii="Times New Roman" w:hAnsi="Times New Roman" w:cs="Times New Roman"/>
          <w:sz w:val="24"/>
          <w:szCs w:val="24"/>
        </w:rPr>
        <w:t>(</w:t>
      </w:r>
      <w:proofErr w:type="spellStart"/>
      <w:r w:rsidR="00E13480" w:rsidRPr="00DE4388">
        <w:rPr>
          <w:rFonts w:ascii="Times New Roman" w:hAnsi="Times New Roman" w:cs="Times New Roman"/>
          <w:sz w:val="24"/>
          <w:szCs w:val="24"/>
        </w:rPr>
        <w:t>CONARE</w:t>
      </w:r>
      <w:proofErr w:type="spellEnd"/>
      <w:r w:rsidR="00E13480" w:rsidRPr="00DE4388">
        <w:rPr>
          <w:rFonts w:ascii="Times New Roman" w:hAnsi="Times New Roman" w:cs="Times New Roman"/>
          <w:sz w:val="24"/>
          <w:szCs w:val="24"/>
        </w:rPr>
        <w:t>, 2022)</w:t>
      </w:r>
      <w:r w:rsidR="009406BB" w:rsidRPr="00DE4388">
        <w:rPr>
          <w:rFonts w:ascii="Times New Roman" w:hAnsi="Times New Roman" w:cs="Times New Roman"/>
          <w:sz w:val="24"/>
          <w:szCs w:val="24"/>
        </w:rPr>
        <w:t>.</w:t>
      </w:r>
      <w:r w:rsidR="003E5303" w:rsidRPr="00DE4388">
        <w:rPr>
          <w:rFonts w:ascii="Times New Roman" w:hAnsi="Times New Roman" w:cs="Times New Roman"/>
          <w:sz w:val="24"/>
          <w:szCs w:val="24"/>
        </w:rPr>
        <w:t xml:space="preserve"> </w:t>
      </w:r>
    </w:p>
    <w:p w:rsidR="00EF6C84" w:rsidRPr="00DE4388" w:rsidRDefault="009406BB" w:rsidP="009B4E7F">
      <w:pPr>
        <w:spacing w:after="0" w:line="360" w:lineRule="auto"/>
        <w:jc w:val="both"/>
        <w:rPr>
          <w:rFonts w:ascii="Times New Roman" w:hAnsi="Times New Roman" w:cs="Times New Roman"/>
          <w:sz w:val="24"/>
          <w:szCs w:val="24"/>
        </w:rPr>
      </w:pPr>
      <w:r w:rsidRPr="00DE4388">
        <w:rPr>
          <w:rFonts w:ascii="Times New Roman" w:hAnsi="Times New Roman" w:cs="Times New Roman"/>
          <w:sz w:val="24"/>
          <w:szCs w:val="24"/>
        </w:rPr>
        <w:tab/>
      </w:r>
      <w:r w:rsidR="00EF6C84" w:rsidRPr="00DE4388">
        <w:rPr>
          <w:rFonts w:ascii="Times New Roman" w:hAnsi="Times New Roman" w:cs="Times New Roman"/>
          <w:sz w:val="24"/>
          <w:szCs w:val="24"/>
        </w:rPr>
        <w:t>Assim</w:t>
      </w:r>
      <w:r w:rsidR="003822F3" w:rsidRPr="00DE4388">
        <w:rPr>
          <w:rFonts w:ascii="Times New Roman" w:hAnsi="Times New Roman" w:cs="Times New Roman"/>
          <w:sz w:val="24"/>
          <w:szCs w:val="24"/>
        </w:rPr>
        <w:t xml:space="preserve">, </w:t>
      </w:r>
      <w:r w:rsidR="001A1617" w:rsidRPr="00DE4388">
        <w:rPr>
          <w:rFonts w:ascii="Times New Roman" w:hAnsi="Times New Roman" w:cs="Times New Roman"/>
          <w:sz w:val="24"/>
          <w:szCs w:val="24"/>
        </w:rPr>
        <w:t>a Organização Internacional para as Migrações (</w:t>
      </w:r>
      <w:proofErr w:type="spellStart"/>
      <w:r w:rsidR="001A1617" w:rsidRPr="00DE4388">
        <w:rPr>
          <w:rFonts w:ascii="Times New Roman" w:hAnsi="Times New Roman" w:cs="Times New Roman"/>
          <w:sz w:val="24"/>
          <w:szCs w:val="24"/>
        </w:rPr>
        <w:t>OIM</w:t>
      </w:r>
      <w:proofErr w:type="spellEnd"/>
      <w:r w:rsidR="001A1617" w:rsidRPr="00DE4388">
        <w:rPr>
          <w:rFonts w:ascii="Times New Roman" w:hAnsi="Times New Roman" w:cs="Times New Roman"/>
          <w:sz w:val="24"/>
          <w:szCs w:val="24"/>
        </w:rPr>
        <w:t xml:space="preserve">), Agência da ONU que se dedica a promover uma migração digna e segura, </w:t>
      </w:r>
      <w:r w:rsidR="001F2F58" w:rsidRPr="00DE4388">
        <w:rPr>
          <w:rFonts w:ascii="Times New Roman" w:hAnsi="Times New Roman" w:cs="Times New Roman"/>
          <w:sz w:val="24"/>
          <w:szCs w:val="24"/>
        </w:rPr>
        <w:t xml:space="preserve">hoje com sede em Brasília e em mais 12 cidades do país, já realizou diversas pesquisas </w:t>
      </w:r>
      <w:r w:rsidR="00EF6C84" w:rsidRPr="00DE4388">
        <w:rPr>
          <w:rFonts w:ascii="Times New Roman" w:hAnsi="Times New Roman" w:cs="Times New Roman"/>
          <w:sz w:val="24"/>
          <w:szCs w:val="24"/>
        </w:rPr>
        <w:t xml:space="preserve">sobre o </w:t>
      </w:r>
      <w:r w:rsidR="001F2F58" w:rsidRPr="00DE4388">
        <w:rPr>
          <w:rFonts w:ascii="Times New Roman" w:hAnsi="Times New Roman" w:cs="Times New Roman"/>
          <w:sz w:val="24"/>
          <w:szCs w:val="24"/>
        </w:rPr>
        <w:t>perfil dos</w:t>
      </w:r>
      <w:r w:rsidR="00EF6C84" w:rsidRPr="00DE4388">
        <w:rPr>
          <w:rFonts w:ascii="Times New Roman" w:hAnsi="Times New Roman" w:cs="Times New Roman"/>
          <w:sz w:val="24"/>
          <w:szCs w:val="24"/>
        </w:rPr>
        <w:t xml:space="preserve"> refugiados</w:t>
      </w:r>
      <w:r w:rsidR="001F2F58" w:rsidRPr="00DE4388">
        <w:rPr>
          <w:rFonts w:ascii="Times New Roman" w:hAnsi="Times New Roman" w:cs="Times New Roman"/>
          <w:sz w:val="24"/>
          <w:szCs w:val="24"/>
        </w:rPr>
        <w:t xml:space="preserve"> venezuelanos</w:t>
      </w:r>
      <w:r w:rsidR="00EF6C84" w:rsidRPr="00DE4388">
        <w:rPr>
          <w:rFonts w:ascii="Times New Roman" w:hAnsi="Times New Roman" w:cs="Times New Roman"/>
          <w:sz w:val="24"/>
          <w:szCs w:val="24"/>
        </w:rPr>
        <w:t xml:space="preserve"> no Estado de Roraima</w:t>
      </w:r>
      <w:r w:rsidR="001F2F58" w:rsidRPr="00DE4388">
        <w:rPr>
          <w:rFonts w:ascii="Times New Roman" w:hAnsi="Times New Roman" w:cs="Times New Roman"/>
          <w:sz w:val="24"/>
          <w:szCs w:val="24"/>
        </w:rPr>
        <w:t>, com o objetivo de conhecer as necessidades do grupo de imigrantes (</w:t>
      </w:r>
      <w:proofErr w:type="spellStart"/>
      <w:r w:rsidR="001F2F58" w:rsidRPr="00DE4388">
        <w:rPr>
          <w:rFonts w:ascii="Times New Roman" w:hAnsi="Times New Roman" w:cs="Times New Roman"/>
          <w:sz w:val="24"/>
          <w:szCs w:val="24"/>
        </w:rPr>
        <w:t>OIM</w:t>
      </w:r>
      <w:proofErr w:type="spellEnd"/>
      <w:r w:rsidR="001F2F58" w:rsidRPr="00DE4388">
        <w:rPr>
          <w:rFonts w:ascii="Times New Roman" w:hAnsi="Times New Roman" w:cs="Times New Roman"/>
          <w:sz w:val="24"/>
          <w:szCs w:val="24"/>
        </w:rPr>
        <w:t>, 2023)</w:t>
      </w:r>
      <w:r w:rsidR="00EF6C84" w:rsidRPr="00DE4388">
        <w:rPr>
          <w:rFonts w:ascii="Times New Roman" w:hAnsi="Times New Roman" w:cs="Times New Roman"/>
          <w:sz w:val="24"/>
          <w:szCs w:val="24"/>
        </w:rPr>
        <w:t>.</w:t>
      </w:r>
    </w:p>
    <w:p w:rsidR="00DD2317" w:rsidRPr="00DE4388" w:rsidRDefault="00EF6C84" w:rsidP="009B4E7F">
      <w:pPr>
        <w:spacing w:after="0" w:line="360" w:lineRule="auto"/>
        <w:jc w:val="both"/>
        <w:rPr>
          <w:rFonts w:ascii="Times New Roman" w:hAnsi="Times New Roman" w:cs="Times New Roman"/>
          <w:sz w:val="24"/>
          <w:szCs w:val="24"/>
        </w:rPr>
      </w:pPr>
      <w:r w:rsidRPr="00DE4388">
        <w:rPr>
          <w:rFonts w:ascii="Times New Roman" w:hAnsi="Times New Roman" w:cs="Times New Roman"/>
          <w:sz w:val="24"/>
          <w:szCs w:val="24"/>
        </w:rPr>
        <w:tab/>
      </w:r>
      <w:r w:rsidR="00882293" w:rsidRPr="00DE4388">
        <w:rPr>
          <w:rFonts w:ascii="Times New Roman" w:hAnsi="Times New Roman" w:cs="Times New Roman"/>
          <w:sz w:val="24"/>
          <w:szCs w:val="24"/>
        </w:rPr>
        <w:t>N</w:t>
      </w:r>
      <w:r w:rsidR="00DD2317" w:rsidRPr="00DE4388">
        <w:rPr>
          <w:rFonts w:ascii="Times New Roman" w:hAnsi="Times New Roman" w:cs="Times New Roman"/>
          <w:sz w:val="24"/>
          <w:szCs w:val="24"/>
        </w:rPr>
        <w:t>esse contexto</w:t>
      </w:r>
      <w:r w:rsidR="00882293" w:rsidRPr="00DE4388">
        <w:rPr>
          <w:rFonts w:ascii="Times New Roman" w:hAnsi="Times New Roman" w:cs="Times New Roman"/>
          <w:sz w:val="24"/>
          <w:szCs w:val="24"/>
        </w:rPr>
        <w:t>,</w:t>
      </w:r>
      <w:r w:rsidR="00DD2317" w:rsidRPr="00DE4388">
        <w:rPr>
          <w:rFonts w:ascii="Times New Roman" w:hAnsi="Times New Roman" w:cs="Times New Roman"/>
          <w:sz w:val="24"/>
          <w:szCs w:val="24"/>
        </w:rPr>
        <w:t xml:space="preserve"> </w:t>
      </w:r>
      <w:r w:rsidR="008B5D2C" w:rsidRPr="00DE4388">
        <w:rPr>
          <w:rFonts w:ascii="Times New Roman" w:hAnsi="Times New Roman" w:cs="Times New Roman"/>
          <w:sz w:val="24"/>
          <w:szCs w:val="24"/>
        </w:rPr>
        <w:t>em março de 2023</w:t>
      </w:r>
      <w:r w:rsidR="00882293" w:rsidRPr="00DE4388">
        <w:rPr>
          <w:rFonts w:ascii="Times New Roman" w:hAnsi="Times New Roman" w:cs="Times New Roman"/>
          <w:sz w:val="24"/>
          <w:szCs w:val="24"/>
        </w:rPr>
        <w:t>,</w:t>
      </w:r>
      <w:r w:rsidR="001F2F58" w:rsidRPr="00DE4388">
        <w:rPr>
          <w:rFonts w:ascii="Times New Roman" w:hAnsi="Times New Roman" w:cs="Times New Roman"/>
          <w:sz w:val="24"/>
          <w:szCs w:val="24"/>
        </w:rPr>
        <w:t xml:space="preserve"> a r</w:t>
      </w:r>
      <w:r w:rsidR="008B5D2C" w:rsidRPr="00DE4388">
        <w:rPr>
          <w:rFonts w:ascii="Times New Roman" w:hAnsi="Times New Roman" w:cs="Times New Roman"/>
          <w:sz w:val="24"/>
          <w:szCs w:val="24"/>
        </w:rPr>
        <w:t>eferida Agência</w:t>
      </w:r>
      <w:r w:rsidR="00882293" w:rsidRPr="00DE4388">
        <w:rPr>
          <w:rFonts w:ascii="Times New Roman" w:hAnsi="Times New Roman" w:cs="Times New Roman"/>
          <w:sz w:val="24"/>
          <w:szCs w:val="24"/>
        </w:rPr>
        <w:t xml:space="preserve"> de Migração</w:t>
      </w:r>
      <w:r w:rsidR="008B5D2C" w:rsidRPr="00DE4388">
        <w:rPr>
          <w:rFonts w:ascii="Times New Roman" w:hAnsi="Times New Roman" w:cs="Times New Roman"/>
          <w:sz w:val="24"/>
          <w:szCs w:val="24"/>
        </w:rPr>
        <w:t xml:space="preserve"> </w:t>
      </w:r>
      <w:r w:rsidR="00DD2317" w:rsidRPr="00DE4388">
        <w:rPr>
          <w:rFonts w:ascii="Times New Roman" w:hAnsi="Times New Roman" w:cs="Times New Roman"/>
          <w:sz w:val="24"/>
          <w:szCs w:val="24"/>
        </w:rPr>
        <w:t>divulgou</w:t>
      </w:r>
      <w:r w:rsidR="008B5D2C" w:rsidRPr="00DE4388">
        <w:rPr>
          <w:rFonts w:ascii="Times New Roman" w:hAnsi="Times New Roman" w:cs="Times New Roman"/>
          <w:sz w:val="24"/>
          <w:szCs w:val="24"/>
        </w:rPr>
        <w:t xml:space="preserve"> </w:t>
      </w:r>
      <w:r w:rsidR="00DD2317" w:rsidRPr="00DE4388">
        <w:rPr>
          <w:rFonts w:ascii="Times New Roman" w:hAnsi="Times New Roman" w:cs="Times New Roman"/>
          <w:sz w:val="24"/>
          <w:szCs w:val="24"/>
        </w:rPr>
        <w:t>o</w:t>
      </w:r>
      <w:r w:rsidR="001F2F58" w:rsidRPr="00DE4388">
        <w:rPr>
          <w:rFonts w:ascii="Times New Roman" w:hAnsi="Times New Roman" w:cs="Times New Roman"/>
          <w:sz w:val="24"/>
          <w:szCs w:val="24"/>
        </w:rPr>
        <w:t xml:space="preserve"> result</w:t>
      </w:r>
      <w:r w:rsidR="00DD2317" w:rsidRPr="00DE4388">
        <w:rPr>
          <w:rFonts w:ascii="Times New Roman" w:hAnsi="Times New Roman" w:cs="Times New Roman"/>
          <w:sz w:val="24"/>
          <w:szCs w:val="24"/>
        </w:rPr>
        <w:t>ado</w:t>
      </w:r>
      <w:r w:rsidR="001F2F58" w:rsidRPr="00DE4388">
        <w:rPr>
          <w:rFonts w:ascii="Times New Roman" w:hAnsi="Times New Roman" w:cs="Times New Roman"/>
          <w:sz w:val="24"/>
          <w:szCs w:val="24"/>
        </w:rPr>
        <w:t xml:space="preserve"> do mais recente levantamento de dados realizado em Roraima</w:t>
      </w:r>
      <w:r w:rsidR="00882293" w:rsidRPr="00DE4388">
        <w:rPr>
          <w:rFonts w:ascii="Times New Roman" w:hAnsi="Times New Roman" w:cs="Times New Roman"/>
          <w:sz w:val="24"/>
          <w:szCs w:val="24"/>
        </w:rPr>
        <w:t>,</w:t>
      </w:r>
      <w:r w:rsidR="00DD2317" w:rsidRPr="00DE4388">
        <w:rPr>
          <w:rFonts w:ascii="Times New Roman" w:hAnsi="Times New Roman" w:cs="Times New Roman"/>
          <w:sz w:val="24"/>
          <w:szCs w:val="24"/>
        </w:rPr>
        <w:t xml:space="preserve"> através da publicação</w:t>
      </w:r>
      <w:r w:rsidR="00F6216C" w:rsidRPr="00DE4388">
        <w:rPr>
          <w:rFonts w:ascii="Times New Roman" w:hAnsi="Times New Roman" w:cs="Times New Roman"/>
          <w:sz w:val="24"/>
          <w:szCs w:val="24"/>
        </w:rPr>
        <w:t xml:space="preserve"> do relatório</w:t>
      </w:r>
      <w:r w:rsidR="00882293" w:rsidRPr="00DE4388">
        <w:rPr>
          <w:rFonts w:ascii="Times New Roman" w:hAnsi="Times New Roman" w:cs="Times New Roman"/>
          <w:sz w:val="24"/>
          <w:szCs w:val="24"/>
        </w:rPr>
        <w:t xml:space="preserve"> de dados</w:t>
      </w:r>
      <w:r w:rsidR="00F6216C" w:rsidRPr="00DE4388">
        <w:rPr>
          <w:rFonts w:ascii="Times New Roman" w:hAnsi="Times New Roman" w:cs="Times New Roman"/>
          <w:sz w:val="24"/>
          <w:szCs w:val="24"/>
        </w:rPr>
        <w:t xml:space="preserve"> denominado</w:t>
      </w:r>
      <w:r w:rsidR="00DD2317" w:rsidRPr="00DE4388">
        <w:rPr>
          <w:rFonts w:ascii="Times New Roman" w:hAnsi="Times New Roman" w:cs="Times New Roman"/>
          <w:sz w:val="24"/>
          <w:szCs w:val="24"/>
        </w:rPr>
        <w:t xml:space="preserve"> "Monitoramento do Fluxo da População Venezuelana"</w:t>
      </w:r>
      <w:r w:rsidR="001F2F58" w:rsidRPr="00DE4388">
        <w:rPr>
          <w:rFonts w:ascii="Times New Roman" w:hAnsi="Times New Roman" w:cs="Times New Roman"/>
          <w:sz w:val="24"/>
          <w:szCs w:val="24"/>
        </w:rPr>
        <w:t xml:space="preserve">. </w:t>
      </w:r>
    </w:p>
    <w:p w:rsidR="008B5D2C" w:rsidRPr="00DE4388" w:rsidRDefault="00882293" w:rsidP="009B4E7F">
      <w:pPr>
        <w:spacing w:after="0" w:line="360" w:lineRule="auto"/>
        <w:jc w:val="both"/>
        <w:rPr>
          <w:rFonts w:ascii="Times New Roman" w:hAnsi="Times New Roman" w:cs="Times New Roman"/>
          <w:sz w:val="24"/>
          <w:szCs w:val="24"/>
        </w:rPr>
      </w:pPr>
      <w:r w:rsidRPr="00DE4388">
        <w:rPr>
          <w:rFonts w:ascii="Times New Roman" w:hAnsi="Times New Roman" w:cs="Times New Roman"/>
          <w:sz w:val="24"/>
          <w:szCs w:val="24"/>
        </w:rPr>
        <w:tab/>
        <w:t>Segundo o relatório, a</w:t>
      </w:r>
      <w:r w:rsidR="001F2F58" w:rsidRPr="00DE4388">
        <w:rPr>
          <w:rFonts w:ascii="Times New Roman" w:hAnsi="Times New Roman" w:cs="Times New Roman"/>
          <w:sz w:val="24"/>
          <w:szCs w:val="24"/>
        </w:rPr>
        <w:t xml:space="preserve"> pesquisa foi realizada entre 9 de novembro de 20</w:t>
      </w:r>
      <w:r w:rsidR="008B5D2C" w:rsidRPr="00DE4388">
        <w:rPr>
          <w:rFonts w:ascii="Times New Roman" w:hAnsi="Times New Roman" w:cs="Times New Roman"/>
          <w:sz w:val="24"/>
          <w:szCs w:val="24"/>
        </w:rPr>
        <w:t xml:space="preserve">22 e 1 de dezembro daquele ano e contou com a participação de todos os 15 municípios do Estado. </w:t>
      </w:r>
      <w:r w:rsidR="008B5D2C" w:rsidRPr="00DE4388">
        <w:rPr>
          <w:rFonts w:ascii="Times New Roman" w:hAnsi="Times New Roman" w:cs="Times New Roman"/>
          <w:sz w:val="24"/>
          <w:szCs w:val="24"/>
        </w:rPr>
        <w:lastRenderedPageBreak/>
        <w:t xml:space="preserve">1.356 venezuelanos foram entrevistados individualmente, </w:t>
      </w:r>
      <w:r w:rsidR="00DD2317" w:rsidRPr="00DE4388">
        <w:rPr>
          <w:rFonts w:ascii="Times New Roman" w:hAnsi="Times New Roman" w:cs="Times New Roman"/>
          <w:sz w:val="24"/>
          <w:szCs w:val="24"/>
        </w:rPr>
        <w:t>no entanto, a população pesquisada somou um total de 5.185 pessoas, uma vez que forma incluídos os membros de suas respectivas famílias</w:t>
      </w:r>
      <w:r w:rsidR="00D238B9" w:rsidRPr="00DE4388">
        <w:rPr>
          <w:rFonts w:ascii="Times New Roman" w:hAnsi="Times New Roman" w:cs="Times New Roman"/>
          <w:sz w:val="24"/>
          <w:szCs w:val="24"/>
        </w:rPr>
        <w:t>.</w:t>
      </w:r>
    </w:p>
    <w:p w:rsidR="00927C87" w:rsidRPr="00DE4388" w:rsidRDefault="00927C87" w:rsidP="00927C87">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ab/>
      </w:r>
      <w:r w:rsidRPr="00DE4388">
        <w:rPr>
          <w:rFonts w:ascii="Times New Roman" w:hAnsi="Times New Roman" w:cs="Times New Roman"/>
          <w:sz w:val="24"/>
          <w:szCs w:val="24"/>
          <w:shd w:val="clear" w:color="auto" w:fill="FFFFFF"/>
        </w:rPr>
        <w:t>Sobre o status migratório da população analisada, 77, 2% se classificaram como detentores de autorização de residência no Brasil, enquanto 20% afirmaram situação de refúgio e  2,8% que disseram estar em situação migratória diversa. (</w:t>
      </w:r>
      <w:proofErr w:type="spellStart"/>
      <w:r w:rsidRPr="00DE4388">
        <w:rPr>
          <w:rFonts w:ascii="Times New Roman" w:hAnsi="Times New Roman" w:cs="Times New Roman"/>
          <w:sz w:val="24"/>
          <w:szCs w:val="24"/>
          <w:shd w:val="clear" w:color="auto" w:fill="FFFFFF"/>
        </w:rPr>
        <w:t>OIM</w:t>
      </w:r>
      <w:proofErr w:type="spellEnd"/>
      <w:r w:rsidRPr="00DE4388">
        <w:rPr>
          <w:rFonts w:ascii="Times New Roman" w:hAnsi="Times New Roman" w:cs="Times New Roman"/>
          <w:sz w:val="24"/>
          <w:szCs w:val="24"/>
          <w:shd w:val="clear" w:color="auto" w:fill="FFFFFF"/>
        </w:rPr>
        <w:t>, 2023).</w:t>
      </w:r>
    </w:p>
    <w:p w:rsidR="008B5D2C" w:rsidRDefault="00DD2317" w:rsidP="009B4E7F">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5A0E95">
        <w:rPr>
          <w:rFonts w:ascii="Times New Roman" w:hAnsi="Times New Roman" w:cs="Times New Roman"/>
          <w:color w:val="000000"/>
          <w:sz w:val="24"/>
          <w:szCs w:val="24"/>
        </w:rPr>
        <w:t xml:space="preserve">Os resultados quanto à idade da população entrevistada demonstraram que </w:t>
      </w:r>
      <w:r w:rsidR="000A190A">
        <w:rPr>
          <w:rFonts w:ascii="Times New Roman" w:hAnsi="Times New Roman" w:cs="Times New Roman"/>
          <w:color w:val="000000"/>
          <w:sz w:val="24"/>
          <w:szCs w:val="24"/>
        </w:rPr>
        <w:t>as crianças até 11 anos</w:t>
      </w:r>
      <w:r w:rsidR="005A0E95">
        <w:rPr>
          <w:rFonts w:ascii="Times New Roman" w:hAnsi="Times New Roman" w:cs="Times New Roman"/>
          <w:color w:val="000000"/>
          <w:sz w:val="24"/>
          <w:szCs w:val="24"/>
        </w:rPr>
        <w:t xml:space="preserve"> e </w:t>
      </w:r>
      <w:r w:rsidR="000A190A">
        <w:rPr>
          <w:rFonts w:ascii="Times New Roman" w:hAnsi="Times New Roman" w:cs="Times New Roman"/>
          <w:color w:val="000000"/>
          <w:sz w:val="24"/>
          <w:szCs w:val="24"/>
        </w:rPr>
        <w:t xml:space="preserve">os </w:t>
      </w:r>
      <w:r w:rsidR="005A0E95">
        <w:rPr>
          <w:rFonts w:ascii="Times New Roman" w:hAnsi="Times New Roman" w:cs="Times New Roman"/>
          <w:color w:val="000000"/>
          <w:sz w:val="24"/>
          <w:szCs w:val="24"/>
        </w:rPr>
        <w:t xml:space="preserve">adultos </w:t>
      </w:r>
      <w:r w:rsidR="000A190A">
        <w:rPr>
          <w:rFonts w:ascii="Times New Roman" w:hAnsi="Times New Roman" w:cs="Times New Roman"/>
          <w:color w:val="000000"/>
          <w:sz w:val="24"/>
          <w:szCs w:val="24"/>
        </w:rPr>
        <w:t xml:space="preserve">até 59 anos </w:t>
      </w:r>
      <w:r w:rsidR="00564176">
        <w:rPr>
          <w:rFonts w:ascii="Times New Roman" w:hAnsi="Times New Roman" w:cs="Times New Roman"/>
          <w:color w:val="000000"/>
          <w:sz w:val="24"/>
          <w:szCs w:val="24"/>
        </w:rPr>
        <w:t>eram</w:t>
      </w:r>
      <w:r w:rsidR="000A190A">
        <w:rPr>
          <w:rFonts w:ascii="Times New Roman" w:hAnsi="Times New Roman" w:cs="Times New Roman"/>
          <w:color w:val="000000"/>
          <w:sz w:val="24"/>
          <w:szCs w:val="24"/>
        </w:rPr>
        <w:t xml:space="preserve"> a maioria entre aqueles</w:t>
      </w:r>
      <w:r w:rsidR="005A0E95">
        <w:rPr>
          <w:rFonts w:ascii="Times New Roman" w:hAnsi="Times New Roman" w:cs="Times New Roman"/>
          <w:color w:val="000000"/>
          <w:sz w:val="24"/>
          <w:szCs w:val="24"/>
        </w:rPr>
        <w:t xml:space="preserve"> imigrantes</w:t>
      </w:r>
      <w:r w:rsidR="000A190A">
        <w:rPr>
          <w:rFonts w:ascii="Times New Roman" w:hAnsi="Times New Roman" w:cs="Times New Roman"/>
          <w:color w:val="000000"/>
          <w:sz w:val="24"/>
          <w:szCs w:val="24"/>
        </w:rPr>
        <w:t>, somando o total de 62%, enquanto os jovens (19 a 29 anos) fic</w:t>
      </w:r>
      <w:r w:rsidR="00564176">
        <w:rPr>
          <w:rFonts w:ascii="Times New Roman" w:hAnsi="Times New Roman" w:cs="Times New Roman"/>
          <w:color w:val="000000"/>
          <w:sz w:val="24"/>
          <w:szCs w:val="24"/>
        </w:rPr>
        <w:t>aram</w:t>
      </w:r>
      <w:r w:rsidR="000A190A">
        <w:rPr>
          <w:rFonts w:ascii="Times New Roman" w:hAnsi="Times New Roman" w:cs="Times New Roman"/>
          <w:color w:val="000000"/>
          <w:sz w:val="24"/>
          <w:szCs w:val="24"/>
        </w:rPr>
        <w:t xml:space="preserve"> com 23%, os adolescentes (12 a 18 anos) com 11% e os idosos </w:t>
      </w:r>
      <w:r w:rsidR="00564176">
        <w:rPr>
          <w:rFonts w:ascii="Times New Roman" w:hAnsi="Times New Roman" w:cs="Times New Roman"/>
          <w:color w:val="000000"/>
          <w:sz w:val="24"/>
          <w:szCs w:val="24"/>
        </w:rPr>
        <w:t xml:space="preserve">somavam </w:t>
      </w:r>
      <w:r w:rsidR="000A190A">
        <w:rPr>
          <w:rFonts w:ascii="Times New Roman" w:hAnsi="Times New Roman" w:cs="Times New Roman"/>
          <w:color w:val="000000"/>
          <w:sz w:val="24"/>
          <w:szCs w:val="24"/>
        </w:rPr>
        <w:t>apenas 4%. Ressalta-se, ademais, que a idade média calculada foi de 24 anos.</w:t>
      </w:r>
      <w:r w:rsidR="00882293">
        <w:rPr>
          <w:rFonts w:ascii="Times New Roman" w:hAnsi="Times New Roman" w:cs="Times New Roman"/>
          <w:color w:val="000000"/>
          <w:sz w:val="24"/>
          <w:szCs w:val="24"/>
        </w:rPr>
        <w:t xml:space="preserve"> (</w:t>
      </w:r>
      <w:proofErr w:type="spellStart"/>
      <w:r w:rsidR="00882293">
        <w:rPr>
          <w:rFonts w:ascii="Times New Roman" w:hAnsi="Times New Roman" w:cs="Times New Roman"/>
          <w:color w:val="000000"/>
          <w:sz w:val="24"/>
          <w:szCs w:val="24"/>
        </w:rPr>
        <w:t>OIM</w:t>
      </w:r>
      <w:proofErr w:type="spellEnd"/>
      <w:r w:rsidR="00882293">
        <w:rPr>
          <w:rFonts w:ascii="Times New Roman" w:hAnsi="Times New Roman" w:cs="Times New Roman"/>
          <w:color w:val="000000"/>
          <w:sz w:val="24"/>
          <w:szCs w:val="24"/>
        </w:rPr>
        <w:t>, 2023)</w:t>
      </w:r>
    </w:p>
    <w:p w:rsidR="006C7717" w:rsidRDefault="000A190A" w:rsidP="001F2F58">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Ato contínuo,</w:t>
      </w:r>
      <w:r w:rsidR="007D46E5">
        <w:rPr>
          <w:rFonts w:ascii="Times New Roman" w:hAnsi="Times New Roman" w:cs="Times New Roman"/>
          <w:color w:val="000000"/>
          <w:sz w:val="24"/>
          <w:szCs w:val="24"/>
        </w:rPr>
        <w:t xml:space="preserve"> é </w:t>
      </w:r>
      <w:r w:rsidR="00454BEF">
        <w:rPr>
          <w:rFonts w:ascii="Times New Roman" w:hAnsi="Times New Roman" w:cs="Times New Roman"/>
          <w:color w:val="000000"/>
          <w:sz w:val="24"/>
          <w:szCs w:val="24"/>
        </w:rPr>
        <w:t xml:space="preserve">fundamental </w:t>
      </w:r>
      <w:r w:rsidR="00D401CF">
        <w:rPr>
          <w:rFonts w:ascii="Times New Roman" w:hAnsi="Times New Roman" w:cs="Times New Roman"/>
          <w:color w:val="000000"/>
          <w:sz w:val="24"/>
          <w:szCs w:val="24"/>
        </w:rPr>
        <w:t xml:space="preserve">discorrer sobre </w:t>
      </w:r>
      <w:r w:rsidR="00454BEF">
        <w:rPr>
          <w:rFonts w:ascii="Times New Roman" w:hAnsi="Times New Roman" w:cs="Times New Roman"/>
          <w:color w:val="000000"/>
          <w:sz w:val="24"/>
          <w:szCs w:val="24"/>
        </w:rPr>
        <w:t xml:space="preserve">as estatísticas relacionadas à escolaridade e educação </w:t>
      </w:r>
      <w:r w:rsidR="00D401CF">
        <w:rPr>
          <w:rFonts w:ascii="Times New Roman" w:hAnsi="Times New Roman" w:cs="Times New Roman"/>
          <w:color w:val="000000"/>
          <w:sz w:val="24"/>
          <w:szCs w:val="24"/>
        </w:rPr>
        <w:t>dos imigrantes em questão</w:t>
      </w:r>
      <w:r w:rsidR="00454BEF">
        <w:rPr>
          <w:rFonts w:ascii="Times New Roman" w:hAnsi="Times New Roman" w:cs="Times New Roman"/>
          <w:color w:val="000000"/>
          <w:sz w:val="24"/>
          <w:szCs w:val="24"/>
        </w:rPr>
        <w:t xml:space="preserve">, </w:t>
      </w:r>
      <w:r w:rsidR="004D06B4">
        <w:rPr>
          <w:rFonts w:ascii="Times New Roman" w:hAnsi="Times New Roman" w:cs="Times New Roman"/>
          <w:color w:val="000000"/>
          <w:sz w:val="24"/>
          <w:szCs w:val="24"/>
        </w:rPr>
        <w:t>uma vez</w:t>
      </w:r>
      <w:r w:rsidR="00D401CF">
        <w:rPr>
          <w:rFonts w:ascii="Times New Roman" w:hAnsi="Times New Roman" w:cs="Times New Roman"/>
          <w:color w:val="000000"/>
          <w:sz w:val="24"/>
          <w:szCs w:val="24"/>
        </w:rPr>
        <w:t xml:space="preserve"> que as informações </w:t>
      </w:r>
      <w:r w:rsidR="00454BEF">
        <w:rPr>
          <w:rFonts w:ascii="Times New Roman" w:hAnsi="Times New Roman" w:cs="Times New Roman"/>
          <w:color w:val="000000"/>
          <w:sz w:val="24"/>
          <w:szCs w:val="24"/>
        </w:rPr>
        <w:t>servirão de base para</w:t>
      </w:r>
      <w:r w:rsidR="00D401CF">
        <w:rPr>
          <w:rFonts w:ascii="Times New Roman" w:hAnsi="Times New Roman" w:cs="Times New Roman"/>
          <w:color w:val="000000"/>
          <w:sz w:val="24"/>
          <w:szCs w:val="24"/>
        </w:rPr>
        <w:t xml:space="preserve"> compará-las aos dados obtidos no que tange à ocupação profissional do g</w:t>
      </w:r>
      <w:r w:rsidR="00927C87">
        <w:rPr>
          <w:rFonts w:ascii="Times New Roman" w:hAnsi="Times New Roman" w:cs="Times New Roman"/>
          <w:color w:val="000000"/>
          <w:sz w:val="24"/>
          <w:szCs w:val="24"/>
        </w:rPr>
        <w:t>rupo pesquisado.</w:t>
      </w:r>
    </w:p>
    <w:p w:rsidR="004D06B4" w:rsidRPr="00225869" w:rsidRDefault="006C7717" w:rsidP="00927C8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Dito isso, dentre os imigrantes </w:t>
      </w:r>
      <w:r w:rsidR="00225869">
        <w:rPr>
          <w:rFonts w:ascii="Times New Roman" w:hAnsi="Times New Roman" w:cs="Times New Roman"/>
          <w:sz w:val="24"/>
          <w:szCs w:val="24"/>
        </w:rPr>
        <w:t>com idade igual ou superior a</w:t>
      </w:r>
      <w:r>
        <w:rPr>
          <w:rFonts w:ascii="Times New Roman" w:hAnsi="Times New Roman" w:cs="Times New Roman"/>
          <w:sz w:val="24"/>
          <w:szCs w:val="24"/>
        </w:rPr>
        <w:t xml:space="preserve"> 25 anos,</w:t>
      </w:r>
      <w:r w:rsidRPr="006C7717">
        <w:rPr>
          <w:rFonts w:ascii="Times New Roman" w:hAnsi="Times New Roman" w:cs="Times New Roman"/>
          <w:sz w:val="24"/>
          <w:szCs w:val="24"/>
        </w:rPr>
        <w:t xml:space="preserve"> 43% </w:t>
      </w:r>
      <w:r w:rsidR="00CA7766">
        <w:rPr>
          <w:rFonts w:ascii="Times New Roman" w:hAnsi="Times New Roman" w:cs="Times New Roman"/>
          <w:sz w:val="24"/>
          <w:szCs w:val="24"/>
        </w:rPr>
        <w:t>concluíram</w:t>
      </w:r>
      <w:r>
        <w:rPr>
          <w:rFonts w:ascii="Times New Roman" w:hAnsi="Times New Roman" w:cs="Times New Roman"/>
          <w:sz w:val="24"/>
          <w:szCs w:val="24"/>
        </w:rPr>
        <w:t xml:space="preserve"> o ensino médio</w:t>
      </w:r>
      <w:r w:rsidRPr="006C7717">
        <w:rPr>
          <w:rFonts w:ascii="Times New Roman" w:hAnsi="Times New Roman" w:cs="Times New Roman"/>
          <w:sz w:val="24"/>
          <w:szCs w:val="24"/>
        </w:rPr>
        <w:t>, enquanto 13%</w:t>
      </w:r>
      <w:r w:rsidR="00CA7766">
        <w:rPr>
          <w:rFonts w:ascii="Times New Roman" w:hAnsi="Times New Roman" w:cs="Times New Roman"/>
          <w:sz w:val="24"/>
          <w:szCs w:val="24"/>
        </w:rPr>
        <w:t xml:space="preserve"> possuíam</w:t>
      </w:r>
      <w:r w:rsidR="00225869">
        <w:rPr>
          <w:rFonts w:ascii="Times New Roman" w:hAnsi="Times New Roman" w:cs="Times New Roman"/>
          <w:sz w:val="24"/>
          <w:szCs w:val="24"/>
        </w:rPr>
        <w:t xml:space="preserve"> o equivalente ao</w:t>
      </w:r>
      <w:r>
        <w:rPr>
          <w:rFonts w:ascii="Times New Roman" w:hAnsi="Times New Roman" w:cs="Times New Roman"/>
          <w:sz w:val="24"/>
          <w:szCs w:val="24"/>
        </w:rPr>
        <w:t xml:space="preserve"> ensino superior</w:t>
      </w:r>
      <w:r w:rsidR="00225869">
        <w:rPr>
          <w:rFonts w:ascii="Times New Roman" w:hAnsi="Times New Roman" w:cs="Times New Roman"/>
          <w:sz w:val="24"/>
          <w:szCs w:val="24"/>
        </w:rPr>
        <w:t xml:space="preserve"> (acadêmico) e 9% haviam cursado o ensino técnico</w:t>
      </w:r>
      <w:r>
        <w:rPr>
          <w:rFonts w:ascii="Times New Roman" w:hAnsi="Times New Roman" w:cs="Times New Roman"/>
          <w:sz w:val="24"/>
          <w:szCs w:val="24"/>
        </w:rPr>
        <w:t xml:space="preserve">. Por outro lado, 33% </w:t>
      </w:r>
      <w:r w:rsidR="00225869">
        <w:rPr>
          <w:rFonts w:ascii="Times New Roman" w:hAnsi="Times New Roman" w:cs="Times New Roman"/>
          <w:sz w:val="24"/>
          <w:szCs w:val="24"/>
        </w:rPr>
        <w:t>apresentou</w:t>
      </w:r>
      <w:r w:rsidR="00CA7766">
        <w:rPr>
          <w:rFonts w:ascii="Times New Roman" w:hAnsi="Times New Roman" w:cs="Times New Roman"/>
          <w:sz w:val="24"/>
          <w:szCs w:val="24"/>
        </w:rPr>
        <w:t xml:space="preserve"> escolaridade abaixo do ensi</w:t>
      </w:r>
      <w:r w:rsidR="00225869">
        <w:rPr>
          <w:rFonts w:ascii="Times New Roman" w:hAnsi="Times New Roman" w:cs="Times New Roman"/>
          <w:sz w:val="24"/>
          <w:szCs w:val="24"/>
        </w:rPr>
        <w:t xml:space="preserve">no médio e apenas 2% não possuíam </w:t>
      </w:r>
      <w:r w:rsidR="00CA7766">
        <w:rPr>
          <w:rFonts w:ascii="Times New Roman" w:hAnsi="Times New Roman" w:cs="Times New Roman"/>
          <w:sz w:val="24"/>
          <w:szCs w:val="24"/>
        </w:rPr>
        <w:t>escolaridade formal (</w:t>
      </w:r>
      <w:proofErr w:type="spellStart"/>
      <w:r w:rsidR="00CA7766">
        <w:rPr>
          <w:rFonts w:ascii="Times New Roman" w:hAnsi="Times New Roman" w:cs="Times New Roman"/>
          <w:sz w:val="24"/>
          <w:szCs w:val="24"/>
        </w:rPr>
        <w:t>OIM</w:t>
      </w:r>
      <w:proofErr w:type="spellEnd"/>
      <w:r w:rsidR="00CA7766">
        <w:rPr>
          <w:rFonts w:ascii="Times New Roman" w:hAnsi="Times New Roman" w:cs="Times New Roman"/>
          <w:sz w:val="24"/>
          <w:szCs w:val="24"/>
        </w:rPr>
        <w:t>, 2023)</w:t>
      </w:r>
      <w:r w:rsidR="00225869">
        <w:rPr>
          <w:rFonts w:ascii="Times New Roman" w:hAnsi="Times New Roman" w:cs="Times New Roman"/>
          <w:color w:val="000000"/>
          <w:sz w:val="24"/>
          <w:szCs w:val="24"/>
        </w:rPr>
        <w:t>.</w:t>
      </w:r>
    </w:p>
    <w:p w:rsidR="00564176" w:rsidRPr="009D543D" w:rsidRDefault="008C4B3C" w:rsidP="008C4B3C">
      <w:pPr>
        <w:spacing w:after="0" w:line="360" w:lineRule="auto"/>
        <w:jc w:val="both"/>
        <w:rPr>
          <w:rFonts w:ascii="Times New Roman" w:hAnsi="Times New Roman" w:cs="Times New Roman"/>
          <w:b/>
          <w:color w:val="000000"/>
          <w:sz w:val="24"/>
          <w:szCs w:val="24"/>
        </w:rPr>
      </w:pPr>
      <w:r w:rsidRPr="009D543D">
        <w:rPr>
          <w:rFonts w:ascii="Times New Roman" w:hAnsi="Times New Roman" w:cs="Times New Roman"/>
          <w:b/>
          <w:color w:val="000000"/>
          <w:sz w:val="24"/>
          <w:szCs w:val="24"/>
        </w:rPr>
        <w:t xml:space="preserve">Figura 1. </w:t>
      </w:r>
      <w:r w:rsidR="00225869" w:rsidRPr="009D543D">
        <w:rPr>
          <w:rFonts w:ascii="Times New Roman" w:hAnsi="Times New Roman" w:cs="Times New Roman"/>
          <w:b/>
          <w:color w:val="000000"/>
          <w:sz w:val="24"/>
          <w:szCs w:val="24"/>
        </w:rPr>
        <w:t>Níveis de escolaridade</w:t>
      </w:r>
      <w:r w:rsidR="00882293" w:rsidRPr="009D543D">
        <w:rPr>
          <w:rFonts w:ascii="Times New Roman" w:hAnsi="Times New Roman" w:cs="Times New Roman"/>
          <w:b/>
          <w:color w:val="000000"/>
          <w:sz w:val="24"/>
          <w:szCs w:val="24"/>
        </w:rPr>
        <w:t xml:space="preserve"> segundo sexo da população pesquisada com 25 anos ou mais.</w:t>
      </w:r>
    </w:p>
    <w:p w:rsidR="00564176" w:rsidRDefault="00564176" w:rsidP="008C4B3C">
      <w:pPr>
        <w:spacing w:after="0" w:line="360" w:lineRule="auto"/>
        <w:jc w:val="both"/>
        <w:rPr>
          <w:rFonts w:ascii="Times New Roman" w:hAnsi="Times New Roman" w:cs="Times New Roman"/>
          <w:color w:val="000000"/>
          <w:sz w:val="24"/>
          <w:szCs w:val="24"/>
        </w:rPr>
      </w:pPr>
      <w:r>
        <w:rPr>
          <w:noProof/>
          <w:lang w:eastAsia="pt-BR"/>
        </w:rPr>
        <w:drawing>
          <wp:inline distT="0" distB="0" distL="0" distR="0">
            <wp:extent cx="5818118" cy="2000250"/>
            <wp:effectExtent l="19050" t="19050" r="11182" b="19050"/>
            <wp:docPr id="1" name="Imagem 1" descr="C:\Users\Amanda Sales\AppData\Local\Microsoft\Windows\INetCache\Content.Word\Captura de Tela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nda Sales\AppData\Local\Microsoft\Windows\INetCache\Content.Word\Captura de Tela (31).png"/>
                    <pic:cNvPicPr>
                      <a:picLocks noChangeAspect="1" noChangeArrowheads="1"/>
                    </pic:cNvPicPr>
                  </pic:nvPicPr>
                  <pic:blipFill>
                    <a:blip r:embed="rId10" cstate="print"/>
                    <a:srcRect/>
                    <a:stretch>
                      <a:fillRect/>
                    </a:stretch>
                  </pic:blipFill>
                  <pic:spPr bwMode="auto">
                    <a:xfrm>
                      <a:off x="0" y="0"/>
                      <a:ext cx="5815554" cy="1999369"/>
                    </a:xfrm>
                    <a:prstGeom prst="rect">
                      <a:avLst/>
                    </a:prstGeom>
                    <a:noFill/>
                    <a:ln w="12700">
                      <a:solidFill>
                        <a:schemeClr val="tx1">
                          <a:lumMod val="95000"/>
                          <a:lumOff val="5000"/>
                        </a:schemeClr>
                      </a:solidFill>
                      <a:miter lim="800000"/>
                      <a:headEnd/>
                      <a:tailEnd/>
                    </a:ln>
                  </pic:spPr>
                </pic:pic>
              </a:graphicData>
            </a:graphic>
          </wp:inline>
        </w:drawing>
      </w:r>
    </w:p>
    <w:p w:rsidR="00417FF5" w:rsidRPr="009D543D" w:rsidRDefault="006C7717" w:rsidP="004D06B4">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F516BB">
        <w:rPr>
          <w:rFonts w:ascii="Times New Roman" w:hAnsi="Times New Roman" w:cs="Times New Roman"/>
          <w:color w:val="000000"/>
          <w:sz w:val="24"/>
          <w:szCs w:val="24"/>
        </w:rPr>
        <w:t xml:space="preserve">   </w:t>
      </w:r>
      <w:r w:rsidR="008C4B3C" w:rsidRPr="009D543D">
        <w:rPr>
          <w:rFonts w:ascii="Times New Roman" w:hAnsi="Times New Roman" w:cs="Times New Roman"/>
          <w:b/>
          <w:color w:val="000000"/>
          <w:sz w:val="24"/>
          <w:szCs w:val="24"/>
        </w:rPr>
        <w:t>Fonte: Organização Internacional para as Migrações (</w:t>
      </w:r>
      <w:proofErr w:type="spellStart"/>
      <w:r w:rsidR="008C4B3C" w:rsidRPr="009D543D">
        <w:rPr>
          <w:rFonts w:ascii="Times New Roman" w:hAnsi="Times New Roman" w:cs="Times New Roman"/>
          <w:b/>
          <w:color w:val="000000"/>
          <w:sz w:val="24"/>
          <w:szCs w:val="24"/>
        </w:rPr>
        <w:t>OIM</w:t>
      </w:r>
      <w:proofErr w:type="spellEnd"/>
      <w:r w:rsidR="00216F4E">
        <w:rPr>
          <w:rFonts w:ascii="Times New Roman" w:hAnsi="Times New Roman" w:cs="Times New Roman"/>
          <w:b/>
          <w:color w:val="000000"/>
          <w:sz w:val="24"/>
          <w:szCs w:val="24"/>
        </w:rPr>
        <w:t>, 2023</w:t>
      </w:r>
      <w:r w:rsidR="008C4B3C" w:rsidRPr="009D543D">
        <w:rPr>
          <w:rFonts w:ascii="Times New Roman" w:hAnsi="Times New Roman" w:cs="Times New Roman"/>
          <w:b/>
          <w:color w:val="000000"/>
          <w:sz w:val="24"/>
          <w:szCs w:val="24"/>
        </w:rPr>
        <w:t>)</w:t>
      </w:r>
    </w:p>
    <w:p w:rsidR="00857ADB" w:rsidRDefault="00BE5C53" w:rsidP="001B5D86">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C77AC">
        <w:rPr>
          <w:rFonts w:ascii="Times New Roman" w:hAnsi="Times New Roman" w:cs="Times New Roman"/>
          <w:color w:val="000000"/>
          <w:sz w:val="24"/>
          <w:szCs w:val="24"/>
        </w:rPr>
        <w:t>A despeito do</w:t>
      </w:r>
      <w:r w:rsidR="00813E5B">
        <w:rPr>
          <w:rFonts w:ascii="Times New Roman" w:hAnsi="Times New Roman" w:cs="Times New Roman"/>
          <w:color w:val="000000"/>
          <w:sz w:val="24"/>
          <w:szCs w:val="24"/>
        </w:rPr>
        <w:t xml:space="preserve"> gráfico ilustrado acima</w:t>
      </w:r>
      <w:r w:rsidR="00857ADB">
        <w:rPr>
          <w:rFonts w:ascii="Times New Roman" w:hAnsi="Times New Roman" w:cs="Times New Roman"/>
          <w:color w:val="000000"/>
          <w:sz w:val="24"/>
          <w:szCs w:val="24"/>
        </w:rPr>
        <w:t xml:space="preserve">, que </w:t>
      </w:r>
      <w:r w:rsidR="009C77AC">
        <w:rPr>
          <w:rFonts w:ascii="Times New Roman" w:hAnsi="Times New Roman" w:cs="Times New Roman"/>
          <w:color w:val="000000"/>
          <w:sz w:val="24"/>
          <w:szCs w:val="24"/>
        </w:rPr>
        <w:t xml:space="preserve">evidencia que </w:t>
      </w:r>
      <w:r w:rsidR="0035346C">
        <w:rPr>
          <w:rFonts w:ascii="Times New Roman" w:hAnsi="Times New Roman" w:cs="Times New Roman"/>
          <w:color w:val="000000"/>
          <w:sz w:val="24"/>
          <w:szCs w:val="24"/>
        </w:rPr>
        <w:t xml:space="preserve">mais da </w:t>
      </w:r>
      <w:r w:rsidR="00857ADB">
        <w:rPr>
          <w:rFonts w:ascii="Times New Roman" w:hAnsi="Times New Roman" w:cs="Times New Roman"/>
          <w:color w:val="000000"/>
          <w:sz w:val="24"/>
          <w:szCs w:val="24"/>
        </w:rPr>
        <w:t xml:space="preserve">metade </w:t>
      </w:r>
      <w:r w:rsidR="009C77AC">
        <w:rPr>
          <w:rFonts w:ascii="Times New Roman" w:hAnsi="Times New Roman" w:cs="Times New Roman"/>
          <w:color w:val="000000"/>
          <w:sz w:val="24"/>
          <w:szCs w:val="24"/>
        </w:rPr>
        <w:t xml:space="preserve">da população pesquisada </w:t>
      </w:r>
      <w:r w:rsidR="007F3501">
        <w:rPr>
          <w:rFonts w:ascii="Times New Roman" w:hAnsi="Times New Roman" w:cs="Times New Roman"/>
          <w:color w:val="000000"/>
          <w:sz w:val="24"/>
          <w:szCs w:val="24"/>
        </w:rPr>
        <w:t>possuía</w:t>
      </w:r>
      <w:r w:rsidR="009C77AC">
        <w:rPr>
          <w:rFonts w:ascii="Times New Roman" w:hAnsi="Times New Roman" w:cs="Times New Roman"/>
          <w:color w:val="000000"/>
          <w:sz w:val="24"/>
          <w:szCs w:val="24"/>
        </w:rPr>
        <w:t xml:space="preserve"> nível de escolaridade no ensino médio ou superior, a realidade quanto à inserção desse grupo no mercado de trabalho </w:t>
      </w:r>
      <w:r w:rsidR="00F516BB">
        <w:rPr>
          <w:rFonts w:ascii="Times New Roman" w:hAnsi="Times New Roman" w:cs="Times New Roman"/>
          <w:color w:val="000000"/>
          <w:sz w:val="24"/>
          <w:szCs w:val="24"/>
        </w:rPr>
        <w:t>não é proporcional aos dados apresentados</w:t>
      </w:r>
      <w:r w:rsidR="00A23264">
        <w:rPr>
          <w:rFonts w:ascii="Times New Roman" w:hAnsi="Times New Roman" w:cs="Times New Roman"/>
          <w:color w:val="000000"/>
          <w:sz w:val="24"/>
          <w:szCs w:val="24"/>
        </w:rPr>
        <w:t xml:space="preserve">, uma </w:t>
      </w:r>
      <w:r w:rsidR="00A23264">
        <w:rPr>
          <w:rFonts w:ascii="Times New Roman" w:hAnsi="Times New Roman" w:cs="Times New Roman"/>
          <w:color w:val="000000"/>
          <w:sz w:val="24"/>
          <w:szCs w:val="24"/>
        </w:rPr>
        <w:lastRenderedPageBreak/>
        <w:t xml:space="preserve">vez que os resultados da pesquisa demonstram que 45% dos venezuelanos </w:t>
      </w:r>
      <w:r w:rsidR="008701E4">
        <w:rPr>
          <w:rFonts w:ascii="Times New Roman" w:hAnsi="Times New Roman" w:cs="Times New Roman"/>
          <w:color w:val="000000"/>
          <w:sz w:val="24"/>
          <w:szCs w:val="24"/>
        </w:rPr>
        <w:t>ainda se encontra</w:t>
      </w:r>
      <w:r w:rsidR="00A23264">
        <w:rPr>
          <w:rFonts w:ascii="Times New Roman" w:hAnsi="Times New Roman" w:cs="Times New Roman"/>
          <w:color w:val="000000"/>
          <w:sz w:val="24"/>
          <w:szCs w:val="24"/>
        </w:rPr>
        <w:t>vam desempregados</w:t>
      </w:r>
      <w:r w:rsidR="00417FF5">
        <w:rPr>
          <w:rFonts w:ascii="Times New Roman" w:hAnsi="Times New Roman" w:cs="Times New Roman"/>
          <w:color w:val="000000"/>
          <w:sz w:val="24"/>
          <w:szCs w:val="24"/>
        </w:rPr>
        <w:t xml:space="preserve">. </w:t>
      </w:r>
    </w:p>
    <w:p w:rsidR="00CE2BFF" w:rsidRPr="00FC7C4D" w:rsidRDefault="001B5D86" w:rsidP="009C77AC">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FC7C4D">
        <w:rPr>
          <w:rFonts w:ascii="Times New Roman" w:hAnsi="Times New Roman" w:cs="Times New Roman"/>
          <w:sz w:val="24"/>
          <w:szCs w:val="24"/>
        </w:rPr>
        <w:t>Nesse sentido, r</w:t>
      </w:r>
      <w:r w:rsidR="00FC7C4D" w:rsidRPr="00FC7C4D">
        <w:rPr>
          <w:rFonts w:ascii="Times New Roman" w:hAnsi="Times New Roman" w:cs="Times New Roman"/>
          <w:sz w:val="24"/>
          <w:szCs w:val="24"/>
        </w:rPr>
        <w:t>ememora-se que a garantia de acesso ao trabalho constitui um direito social inequivocamente consagrado no arti</w:t>
      </w:r>
      <w:r w:rsidR="00FC7C4D">
        <w:rPr>
          <w:rFonts w:ascii="Times New Roman" w:hAnsi="Times New Roman" w:cs="Times New Roman"/>
          <w:sz w:val="24"/>
          <w:szCs w:val="24"/>
        </w:rPr>
        <w:t>go 7º da Constituição Federal, p</w:t>
      </w:r>
      <w:r w:rsidR="00FC7C4D" w:rsidRPr="00FC7C4D">
        <w:rPr>
          <w:rFonts w:ascii="Times New Roman" w:hAnsi="Times New Roman" w:cs="Times New Roman"/>
          <w:sz w:val="24"/>
          <w:szCs w:val="24"/>
        </w:rPr>
        <w:t>ortanto, esse direito fundamental estende-se igualmente aos estrangeiros que se e</w:t>
      </w:r>
      <w:r w:rsidR="00FC7C4D">
        <w:rPr>
          <w:rFonts w:ascii="Times New Roman" w:hAnsi="Times New Roman" w:cs="Times New Roman"/>
          <w:sz w:val="24"/>
          <w:szCs w:val="24"/>
        </w:rPr>
        <w:t xml:space="preserve">ncontram em território nacional, motivo pela qual os dados supramencionados são considerados alarmantes. </w:t>
      </w:r>
    </w:p>
    <w:p w:rsidR="00A23264" w:rsidRPr="009D543D" w:rsidRDefault="009D543D" w:rsidP="00417FF5">
      <w:pPr>
        <w:spacing w:after="0" w:line="360" w:lineRule="auto"/>
        <w:jc w:val="both"/>
        <w:rPr>
          <w:rFonts w:ascii="Times New Roman" w:hAnsi="Times New Roman" w:cs="Times New Roman"/>
          <w:b/>
          <w:color w:val="000000"/>
          <w:sz w:val="24"/>
          <w:szCs w:val="24"/>
        </w:rPr>
      </w:pPr>
      <w:r w:rsidRPr="009D543D">
        <w:rPr>
          <w:rFonts w:ascii="Times New Roman" w:hAnsi="Times New Roman" w:cs="Times New Roman"/>
          <w:b/>
          <w:color w:val="000000"/>
          <w:sz w:val="24"/>
          <w:szCs w:val="24"/>
        </w:rPr>
        <w:t>Figura</w:t>
      </w:r>
      <w:r w:rsidR="00417FF5" w:rsidRPr="009D543D">
        <w:rPr>
          <w:rFonts w:ascii="Times New Roman" w:hAnsi="Times New Roman" w:cs="Times New Roman"/>
          <w:b/>
          <w:color w:val="000000"/>
          <w:sz w:val="24"/>
          <w:szCs w:val="24"/>
        </w:rPr>
        <w:t xml:space="preserve"> 2. Situação laboral das pessoas entrevistadas por sexo.</w:t>
      </w:r>
      <w:r w:rsidR="009C77AC" w:rsidRPr="009D543D">
        <w:rPr>
          <w:rFonts w:ascii="Times New Roman" w:hAnsi="Times New Roman" w:cs="Times New Roman"/>
          <w:b/>
          <w:color w:val="000000"/>
          <w:sz w:val="24"/>
          <w:szCs w:val="24"/>
        </w:rPr>
        <w:tab/>
      </w:r>
    </w:p>
    <w:p w:rsidR="00F516BB" w:rsidRDefault="008701E4" w:rsidP="00417FF5">
      <w:pPr>
        <w:spacing w:after="0" w:line="360" w:lineRule="auto"/>
        <w:jc w:val="both"/>
        <w:rPr>
          <w:rFonts w:ascii="Times New Roman" w:hAnsi="Times New Roman" w:cs="Times New Roman"/>
          <w:color w:val="000000"/>
          <w:sz w:val="24"/>
          <w:szCs w:val="24"/>
        </w:rPr>
      </w:pPr>
      <w:r>
        <w:rPr>
          <w:noProof/>
          <w:lang w:eastAsia="pt-BR"/>
        </w:rPr>
        <w:drawing>
          <wp:inline distT="0" distB="0" distL="0" distR="0">
            <wp:extent cx="5693153" cy="2124075"/>
            <wp:effectExtent l="19050" t="19050" r="21847" b="28575"/>
            <wp:docPr id="4" name="Imagem 4" descr="C:\Users\Amanda Sales\AppData\Local\Microsoft\Windows\INetCache\Content.Word\Captura de Tela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anda Sales\AppData\Local\Microsoft\Windows\INetCache\Content.Word\Captura de Tela (32).png"/>
                    <pic:cNvPicPr>
                      <a:picLocks noChangeAspect="1" noChangeArrowheads="1"/>
                    </pic:cNvPicPr>
                  </pic:nvPicPr>
                  <pic:blipFill>
                    <a:blip r:embed="rId11" cstate="print"/>
                    <a:srcRect/>
                    <a:stretch>
                      <a:fillRect/>
                    </a:stretch>
                  </pic:blipFill>
                  <pic:spPr bwMode="auto">
                    <a:xfrm>
                      <a:off x="0" y="0"/>
                      <a:ext cx="5700741" cy="2126906"/>
                    </a:xfrm>
                    <a:prstGeom prst="rect">
                      <a:avLst/>
                    </a:prstGeom>
                    <a:noFill/>
                    <a:ln w="9525">
                      <a:solidFill>
                        <a:schemeClr val="tx1"/>
                      </a:solidFill>
                      <a:miter lim="800000"/>
                      <a:headEnd/>
                      <a:tailEnd/>
                    </a:ln>
                  </pic:spPr>
                </pic:pic>
              </a:graphicData>
            </a:graphic>
          </wp:inline>
        </w:drawing>
      </w:r>
    </w:p>
    <w:p w:rsidR="00F516BB" w:rsidRPr="009D543D" w:rsidRDefault="00927C87" w:rsidP="00D46E60">
      <w:pPr>
        <w:spacing w:line="36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00417FF5" w:rsidRPr="009D543D">
        <w:rPr>
          <w:rFonts w:ascii="Times New Roman" w:hAnsi="Times New Roman" w:cs="Times New Roman"/>
          <w:b/>
          <w:color w:val="000000"/>
          <w:sz w:val="24"/>
          <w:szCs w:val="24"/>
        </w:rPr>
        <w:t>Fonte: Organização Internacional para as Migrações (</w:t>
      </w:r>
      <w:proofErr w:type="spellStart"/>
      <w:r w:rsidR="00417FF5" w:rsidRPr="009D543D">
        <w:rPr>
          <w:rFonts w:ascii="Times New Roman" w:hAnsi="Times New Roman" w:cs="Times New Roman"/>
          <w:b/>
          <w:color w:val="000000"/>
          <w:sz w:val="24"/>
          <w:szCs w:val="24"/>
        </w:rPr>
        <w:t>OIM</w:t>
      </w:r>
      <w:proofErr w:type="spellEnd"/>
      <w:r w:rsidR="00216F4E">
        <w:rPr>
          <w:rFonts w:ascii="Times New Roman" w:hAnsi="Times New Roman" w:cs="Times New Roman"/>
          <w:b/>
          <w:color w:val="000000"/>
          <w:sz w:val="24"/>
          <w:szCs w:val="24"/>
        </w:rPr>
        <w:t>, 2023</w:t>
      </w:r>
      <w:r w:rsidR="00417FF5" w:rsidRPr="009D543D">
        <w:rPr>
          <w:rFonts w:ascii="Times New Roman" w:hAnsi="Times New Roman" w:cs="Times New Roman"/>
          <w:b/>
          <w:color w:val="000000"/>
          <w:sz w:val="24"/>
          <w:szCs w:val="24"/>
        </w:rPr>
        <w:t>)</w:t>
      </w:r>
    </w:p>
    <w:p w:rsidR="00C53D19" w:rsidRDefault="00417FF5" w:rsidP="00FB31B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9D543D">
        <w:rPr>
          <w:rFonts w:ascii="Times New Roman" w:hAnsi="Times New Roman" w:cs="Times New Roman"/>
          <w:color w:val="000000"/>
          <w:sz w:val="24"/>
          <w:szCs w:val="24"/>
        </w:rPr>
        <w:t>Dentre</w:t>
      </w:r>
      <w:r w:rsidR="00FB31BA">
        <w:rPr>
          <w:rFonts w:ascii="Times New Roman" w:hAnsi="Times New Roman" w:cs="Times New Roman"/>
          <w:color w:val="000000"/>
          <w:sz w:val="24"/>
          <w:szCs w:val="24"/>
        </w:rPr>
        <w:t xml:space="preserve"> os trabalhadores autônomos e os empregados, 83% encontravam-se inseridos no setor informal, isto é, não possuíam acesso aos direitos trabalhistas</w:t>
      </w:r>
      <w:r w:rsidR="00E85477">
        <w:rPr>
          <w:rFonts w:ascii="Times New Roman" w:hAnsi="Times New Roman" w:cs="Times New Roman"/>
          <w:color w:val="000000"/>
          <w:sz w:val="24"/>
          <w:szCs w:val="24"/>
        </w:rPr>
        <w:t xml:space="preserve"> como férias e salário- </w:t>
      </w:r>
      <w:r w:rsidR="00A846B4">
        <w:rPr>
          <w:rFonts w:ascii="Times New Roman" w:hAnsi="Times New Roman" w:cs="Times New Roman"/>
          <w:color w:val="000000"/>
          <w:sz w:val="24"/>
          <w:szCs w:val="24"/>
        </w:rPr>
        <w:t>mínimo</w:t>
      </w:r>
      <w:r w:rsidR="00FB31BA">
        <w:rPr>
          <w:rFonts w:ascii="Times New Roman" w:hAnsi="Times New Roman" w:cs="Times New Roman"/>
          <w:color w:val="000000"/>
          <w:sz w:val="24"/>
          <w:szCs w:val="24"/>
        </w:rPr>
        <w:t>. (</w:t>
      </w:r>
      <w:proofErr w:type="spellStart"/>
      <w:r w:rsidR="00FB31BA">
        <w:rPr>
          <w:rFonts w:ascii="Times New Roman" w:hAnsi="Times New Roman" w:cs="Times New Roman"/>
          <w:color w:val="000000"/>
          <w:sz w:val="24"/>
          <w:szCs w:val="24"/>
        </w:rPr>
        <w:t>OIM</w:t>
      </w:r>
      <w:proofErr w:type="spellEnd"/>
      <w:r w:rsidR="00FB31BA">
        <w:rPr>
          <w:rFonts w:ascii="Times New Roman" w:hAnsi="Times New Roman" w:cs="Times New Roman"/>
          <w:color w:val="000000"/>
          <w:sz w:val="24"/>
          <w:szCs w:val="24"/>
        </w:rPr>
        <w:t>, 2023).</w:t>
      </w:r>
    </w:p>
    <w:p w:rsidR="00C53D19" w:rsidRDefault="00FB31BA" w:rsidP="00C53D19">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53D19">
        <w:rPr>
          <w:rFonts w:ascii="Times New Roman" w:hAnsi="Times New Roman" w:cs="Times New Roman"/>
          <w:color w:val="000000"/>
          <w:sz w:val="24"/>
          <w:szCs w:val="24"/>
        </w:rPr>
        <w:t>Ante a</w:t>
      </w:r>
      <w:r w:rsidR="001A76FC">
        <w:rPr>
          <w:rFonts w:ascii="Times New Roman" w:hAnsi="Times New Roman" w:cs="Times New Roman"/>
          <w:color w:val="000000"/>
          <w:sz w:val="24"/>
          <w:szCs w:val="24"/>
        </w:rPr>
        <w:t xml:space="preserve"> </w:t>
      </w:r>
      <w:r w:rsidR="00C53D19">
        <w:rPr>
          <w:rFonts w:ascii="Times New Roman" w:hAnsi="Times New Roman" w:cs="Times New Roman"/>
          <w:color w:val="000000"/>
          <w:sz w:val="24"/>
          <w:szCs w:val="24"/>
        </w:rPr>
        <w:t xml:space="preserve">difícil </w:t>
      </w:r>
      <w:r w:rsidR="001A76FC">
        <w:rPr>
          <w:rFonts w:ascii="Times New Roman" w:hAnsi="Times New Roman" w:cs="Times New Roman"/>
          <w:color w:val="000000"/>
          <w:sz w:val="24"/>
          <w:szCs w:val="24"/>
        </w:rPr>
        <w:t>realidade labora</w:t>
      </w:r>
      <w:r w:rsidR="007F6CE8">
        <w:rPr>
          <w:rFonts w:ascii="Times New Roman" w:hAnsi="Times New Roman" w:cs="Times New Roman"/>
          <w:color w:val="000000"/>
          <w:sz w:val="24"/>
          <w:szCs w:val="24"/>
        </w:rPr>
        <w:t>l</w:t>
      </w:r>
      <w:r w:rsidR="001A76FC">
        <w:rPr>
          <w:rFonts w:ascii="Times New Roman" w:hAnsi="Times New Roman" w:cs="Times New Roman"/>
          <w:color w:val="000000"/>
          <w:sz w:val="24"/>
          <w:szCs w:val="24"/>
        </w:rPr>
        <w:t xml:space="preserve"> supracitada</w:t>
      </w:r>
      <w:r w:rsidR="00C53D19">
        <w:rPr>
          <w:rFonts w:ascii="Times New Roman" w:hAnsi="Times New Roman" w:cs="Times New Roman"/>
          <w:color w:val="000000"/>
          <w:sz w:val="24"/>
          <w:szCs w:val="24"/>
        </w:rPr>
        <w:t>, as duras consequências</w:t>
      </w:r>
      <w:r w:rsidR="001A76FC">
        <w:rPr>
          <w:rFonts w:ascii="Times New Roman" w:hAnsi="Times New Roman" w:cs="Times New Roman"/>
          <w:color w:val="000000"/>
          <w:sz w:val="24"/>
          <w:szCs w:val="24"/>
        </w:rPr>
        <w:t xml:space="preserve"> se tornam evidentes na medida em que </w:t>
      </w:r>
      <w:r w:rsidR="00C53D19">
        <w:rPr>
          <w:rFonts w:ascii="Times New Roman" w:hAnsi="Times New Roman" w:cs="Times New Roman"/>
          <w:color w:val="000000"/>
          <w:sz w:val="24"/>
          <w:szCs w:val="24"/>
        </w:rPr>
        <w:t>99% do grupo que afirmou estar</w:t>
      </w:r>
      <w:r w:rsidR="00BC3C8C">
        <w:rPr>
          <w:rFonts w:ascii="Times New Roman" w:hAnsi="Times New Roman" w:cs="Times New Roman"/>
          <w:color w:val="000000"/>
          <w:sz w:val="24"/>
          <w:szCs w:val="24"/>
        </w:rPr>
        <w:t xml:space="preserve"> trabalhando auferia</w:t>
      </w:r>
      <w:r w:rsidR="00C53D19">
        <w:rPr>
          <w:rFonts w:ascii="Times New Roman" w:hAnsi="Times New Roman" w:cs="Times New Roman"/>
          <w:color w:val="000000"/>
          <w:sz w:val="24"/>
          <w:szCs w:val="24"/>
        </w:rPr>
        <w:t xml:space="preserve"> renda </w:t>
      </w:r>
      <w:r w:rsidR="00897059">
        <w:rPr>
          <w:rFonts w:ascii="Times New Roman" w:hAnsi="Times New Roman" w:cs="Times New Roman"/>
          <w:color w:val="000000"/>
          <w:sz w:val="24"/>
          <w:szCs w:val="24"/>
        </w:rPr>
        <w:t xml:space="preserve">mensal </w:t>
      </w:r>
      <w:r w:rsidR="00C53D19">
        <w:rPr>
          <w:rFonts w:ascii="Times New Roman" w:hAnsi="Times New Roman" w:cs="Times New Roman"/>
          <w:color w:val="000000"/>
          <w:sz w:val="24"/>
          <w:szCs w:val="24"/>
        </w:rPr>
        <w:t>inferior a 2 salários-mínimos</w:t>
      </w:r>
      <w:r w:rsidR="006F434D">
        <w:rPr>
          <w:rFonts w:ascii="Times New Roman" w:hAnsi="Times New Roman" w:cs="Times New Roman"/>
          <w:color w:val="000000"/>
          <w:sz w:val="24"/>
          <w:szCs w:val="24"/>
        </w:rPr>
        <w:t xml:space="preserve">, conforme relatório da </w:t>
      </w:r>
      <w:proofErr w:type="spellStart"/>
      <w:r w:rsidR="006F434D">
        <w:rPr>
          <w:rFonts w:ascii="Times New Roman" w:hAnsi="Times New Roman" w:cs="Times New Roman"/>
          <w:color w:val="000000"/>
          <w:sz w:val="24"/>
          <w:szCs w:val="24"/>
        </w:rPr>
        <w:t>OIM</w:t>
      </w:r>
      <w:proofErr w:type="spellEnd"/>
      <w:r w:rsidR="00F8117D">
        <w:rPr>
          <w:rFonts w:ascii="Times New Roman" w:hAnsi="Times New Roman" w:cs="Times New Roman"/>
          <w:color w:val="000000"/>
          <w:sz w:val="24"/>
          <w:szCs w:val="24"/>
        </w:rPr>
        <w:t>.</w:t>
      </w:r>
      <w:r w:rsidR="00BC3C8C">
        <w:rPr>
          <w:rFonts w:ascii="Times New Roman" w:hAnsi="Times New Roman" w:cs="Times New Roman"/>
          <w:color w:val="000000"/>
          <w:sz w:val="24"/>
          <w:szCs w:val="24"/>
        </w:rPr>
        <w:t xml:space="preserve"> </w:t>
      </w:r>
    </w:p>
    <w:p w:rsidR="00FA543E" w:rsidRDefault="00C53D19" w:rsidP="00FA543E">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897059">
        <w:rPr>
          <w:rFonts w:ascii="Times New Roman" w:hAnsi="Times New Roman" w:cs="Times New Roman"/>
          <w:color w:val="000000"/>
          <w:sz w:val="24"/>
          <w:szCs w:val="24"/>
        </w:rPr>
        <w:t>Outrossim</w:t>
      </w:r>
      <w:r>
        <w:rPr>
          <w:rFonts w:ascii="Times New Roman" w:hAnsi="Times New Roman" w:cs="Times New Roman"/>
          <w:color w:val="000000"/>
          <w:sz w:val="24"/>
          <w:szCs w:val="24"/>
        </w:rPr>
        <w:t>,</w:t>
      </w:r>
      <w:r w:rsidR="00897059">
        <w:rPr>
          <w:rFonts w:ascii="Times New Roman" w:hAnsi="Times New Roman" w:cs="Times New Roman"/>
          <w:color w:val="000000"/>
          <w:sz w:val="24"/>
          <w:szCs w:val="24"/>
        </w:rPr>
        <w:t xml:space="preserve"> os resultados da pesquisada </w:t>
      </w:r>
      <w:r w:rsidR="00BC3C8C">
        <w:rPr>
          <w:rFonts w:ascii="Times New Roman" w:hAnsi="Times New Roman" w:cs="Times New Roman"/>
          <w:color w:val="000000"/>
          <w:sz w:val="24"/>
          <w:szCs w:val="24"/>
        </w:rPr>
        <w:t>apontaram que 54% da população pesquisada recebia algum tipo de benefício social, tais quais: Auxílio Emergencial e Auxílio</w:t>
      </w:r>
      <w:r w:rsidR="00FA6EF2">
        <w:rPr>
          <w:rFonts w:ascii="Times New Roman" w:hAnsi="Times New Roman" w:cs="Times New Roman"/>
          <w:color w:val="000000"/>
          <w:sz w:val="24"/>
          <w:szCs w:val="24"/>
        </w:rPr>
        <w:t xml:space="preserve"> Brasil, atualmente denominado Bolsa F</w:t>
      </w:r>
      <w:r w:rsidR="00BC3C8C">
        <w:rPr>
          <w:rFonts w:ascii="Times New Roman" w:hAnsi="Times New Roman" w:cs="Times New Roman"/>
          <w:color w:val="000000"/>
          <w:sz w:val="24"/>
          <w:szCs w:val="24"/>
        </w:rPr>
        <w:t>amília.</w:t>
      </w:r>
    </w:p>
    <w:p w:rsidR="00561FBB" w:rsidRDefault="00FA543E" w:rsidP="00C53D19">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Em que</w:t>
      </w:r>
      <w:r w:rsidR="003F68B6">
        <w:rPr>
          <w:rFonts w:ascii="Times New Roman" w:hAnsi="Times New Roman" w:cs="Times New Roman"/>
          <w:color w:val="000000"/>
          <w:sz w:val="24"/>
          <w:szCs w:val="24"/>
        </w:rPr>
        <w:t xml:space="preserve"> pese uma boa parte da população trabalhe e tenha acesso aos benefícios sociais governamentais, a situação alimentar e </w:t>
      </w:r>
      <w:r w:rsidR="00C26723">
        <w:rPr>
          <w:rFonts w:ascii="Times New Roman" w:hAnsi="Times New Roman" w:cs="Times New Roman"/>
          <w:color w:val="000000"/>
          <w:sz w:val="24"/>
          <w:szCs w:val="24"/>
        </w:rPr>
        <w:t xml:space="preserve">habitacional </w:t>
      </w:r>
      <w:r w:rsidR="003F68B6">
        <w:rPr>
          <w:rFonts w:ascii="Times New Roman" w:hAnsi="Times New Roman" w:cs="Times New Roman"/>
          <w:color w:val="000000"/>
          <w:sz w:val="24"/>
          <w:szCs w:val="24"/>
        </w:rPr>
        <w:t xml:space="preserve">do grupo de imigrantes ainda é preocupante. </w:t>
      </w:r>
      <w:r w:rsidR="00C26723">
        <w:rPr>
          <w:rFonts w:ascii="Times New Roman" w:hAnsi="Times New Roman" w:cs="Times New Roman"/>
          <w:color w:val="000000"/>
          <w:sz w:val="24"/>
          <w:szCs w:val="24"/>
        </w:rPr>
        <w:t>Observe-se os dados</w:t>
      </w:r>
      <w:r w:rsidR="003F68B6">
        <w:rPr>
          <w:rFonts w:ascii="Times New Roman" w:hAnsi="Times New Roman" w:cs="Times New Roman"/>
          <w:color w:val="000000"/>
          <w:sz w:val="24"/>
          <w:szCs w:val="24"/>
        </w:rPr>
        <w:t xml:space="preserve"> </w:t>
      </w:r>
      <w:r w:rsidR="00C26723">
        <w:rPr>
          <w:rFonts w:ascii="Times New Roman" w:hAnsi="Times New Roman" w:cs="Times New Roman"/>
          <w:color w:val="000000"/>
          <w:sz w:val="24"/>
          <w:szCs w:val="24"/>
        </w:rPr>
        <w:t>da pesquisa no que tange aos temas</w:t>
      </w:r>
      <w:r w:rsidR="003F68B6">
        <w:rPr>
          <w:rFonts w:ascii="Times New Roman" w:hAnsi="Times New Roman" w:cs="Times New Roman"/>
          <w:color w:val="000000"/>
          <w:sz w:val="24"/>
          <w:szCs w:val="24"/>
        </w:rPr>
        <w:t>:</w:t>
      </w:r>
    </w:p>
    <w:p w:rsidR="003F68B6" w:rsidRPr="009D543D" w:rsidRDefault="009D543D" w:rsidP="00F46AA4">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Pr="009D543D">
        <w:rPr>
          <w:rFonts w:ascii="Times New Roman" w:hAnsi="Times New Roman" w:cs="Times New Roman"/>
          <w:b/>
          <w:color w:val="000000"/>
          <w:sz w:val="24"/>
          <w:szCs w:val="24"/>
        </w:rPr>
        <w:t>Figura</w:t>
      </w:r>
      <w:r w:rsidR="003F68B6" w:rsidRPr="009D543D">
        <w:rPr>
          <w:rFonts w:ascii="Times New Roman" w:hAnsi="Times New Roman" w:cs="Times New Roman"/>
          <w:b/>
          <w:color w:val="000000"/>
          <w:sz w:val="24"/>
          <w:szCs w:val="24"/>
        </w:rPr>
        <w:t xml:space="preserve"> 3.</w:t>
      </w:r>
      <w:r w:rsidR="00C26723" w:rsidRPr="009D543D">
        <w:rPr>
          <w:rFonts w:ascii="Times New Roman" w:hAnsi="Times New Roman" w:cs="Times New Roman"/>
          <w:b/>
          <w:color w:val="000000"/>
          <w:sz w:val="24"/>
          <w:szCs w:val="24"/>
        </w:rPr>
        <w:t xml:space="preserve"> </w:t>
      </w:r>
      <w:r w:rsidRPr="009D543D">
        <w:rPr>
          <w:rFonts w:ascii="Times New Roman" w:hAnsi="Times New Roman" w:cs="Times New Roman"/>
          <w:b/>
          <w:color w:val="000000"/>
          <w:sz w:val="24"/>
          <w:szCs w:val="24"/>
        </w:rPr>
        <w:t>Situação de moradia e alimentação</w:t>
      </w:r>
    </w:p>
    <w:p w:rsidR="003F68B6" w:rsidRDefault="003F68B6" w:rsidP="00C2672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noProof/>
          <w:lang w:eastAsia="pt-BR"/>
        </w:rPr>
        <w:drawing>
          <wp:inline distT="0" distB="0" distL="0" distR="0">
            <wp:extent cx="4718304" cy="2457450"/>
            <wp:effectExtent l="19050" t="19050" r="25146" b="19050"/>
            <wp:docPr id="7" name="Imagem 7" descr="C:\Users\Amanda Sales\AppData\Local\Microsoft\Windows\INetCache\Content.Word\Captura de Tela (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manda Sales\AppData\Local\Microsoft\Windows\INetCache\Content.Word\Captura de Tela (34).png"/>
                    <pic:cNvPicPr>
                      <a:picLocks noChangeAspect="1" noChangeArrowheads="1"/>
                    </pic:cNvPicPr>
                  </pic:nvPicPr>
                  <pic:blipFill>
                    <a:blip r:embed="rId12" cstate="print"/>
                    <a:srcRect/>
                    <a:stretch>
                      <a:fillRect/>
                    </a:stretch>
                  </pic:blipFill>
                  <pic:spPr bwMode="auto">
                    <a:xfrm>
                      <a:off x="0" y="0"/>
                      <a:ext cx="4718304" cy="2457450"/>
                    </a:xfrm>
                    <a:prstGeom prst="rect">
                      <a:avLst/>
                    </a:prstGeom>
                    <a:noFill/>
                    <a:ln w="9525">
                      <a:solidFill>
                        <a:schemeClr val="tx1"/>
                      </a:solidFill>
                      <a:miter lim="800000"/>
                      <a:headEnd/>
                      <a:tailEnd/>
                    </a:ln>
                  </pic:spPr>
                </pic:pic>
              </a:graphicData>
            </a:graphic>
          </wp:inline>
        </w:drawing>
      </w:r>
    </w:p>
    <w:p w:rsidR="00FC7C4D" w:rsidRPr="00FC7C4D" w:rsidRDefault="00C26723" w:rsidP="00561FBB">
      <w:pPr>
        <w:spacing w:line="360" w:lineRule="auto"/>
        <w:jc w:val="center"/>
        <w:rPr>
          <w:rFonts w:ascii="Times New Roman" w:hAnsi="Times New Roman" w:cs="Times New Roman"/>
          <w:b/>
          <w:color w:val="000000"/>
          <w:sz w:val="24"/>
          <w:szCs w:val="24"/>
        </w:rPr>
      </w:pPr>
      <w:r w:rsidRPr="009D543D">
        <w:rPr>
          <w:rFonts w:ascii="Times New Roman" w:hAnsi="Times New Roman" w:cs="Times New Roman"/>
          <w:b/>
          <w:color w:val="000000"/>
          <w:sz w:val="24"/>
          <w:szCs w:val="24"/>
        </w:rPr>
        <w:t>Fonte: Organização Internacional para as Migrações (</w:t>
      </w:r>
      <w:proofErr w:type="spellStart"/>
      <w:r w:rsidRPr="009D543D">
        <w:rPr>
          <w:rFonts w:ascii="Times New Roman" w:hAnsi="Times New Roman" w:cs="Times New Roman"/>
          <w:b/>
          <w:color w:val="000000"/>
          <w:sz w:val="24"/>
          <w:szCs w:val="24"/>
        </w:rPr>
        <w:t>OIM</w:t>
      </w:r>
      <w:proofErr w:type="spellEnd"/>
      <w:r w:rsidR="00216F4E">
        <w:rPr>
          <w:rFonts w:ascii="Times New Roman" w:hAnsi="Times New Roman" w:cs="Times New Roman"/>
          <w:b/>
          <w:color w:val="000000"/>
          <w:sz w:val="24"/>
          <w:szCs w:val="24"/>
        </w:rPr>
        <w:t>, 2023</w:t>
      </w:r>
      <w:r w:rsidRPr="009D543D">
        <w:rPr>
          <w:rFonts w:ascii="Times New Roman" w:hAnsi="Times New Roman" w:cs="Times New Roman"/>
          <w:b/>
          <w:color w:val="000000"/>
          <w:sz w:val="24"/>
          <w:szCs w:val="24"/>
        </w:rPr>
        <w:t>)</w:t>
      </w:r>
    </w:p>
    <w:p w:rsidR="00F210B3" w:rsidRPr="00994C88" w:rsidRDefault="00D71E13" w:rsidP="00D71E13">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994C88">
        <w:rPr>
          <w:rFonts w:ascii="Times New Roman" w:hAnsi="Times New Roman" w:cs="Times New Roman"/>
          <w:sz w:val="24"/>
          <w:szCs w:val="24"/>
        </w:rPr>
        <w:t>Diante do mapeamento realizado pela Organização Internacional para as Migrações (</w:t>
      </w:r>
      <w:proofErr w:type="spellStart"/>
      <w:r w:rsidRPr="00994C88">
        <w:rPr>
          <w:rFonts w:ascii="Times New Roman" w:hAnsi="Times New Roman" w:cs="Times New Roman"/>
          <w:sz w:val="24"/>
          <w:szCs w:val="24"/>
        </w:rPr>
        <w:t>OIM</w:t>
      </w:r>
      <w:proofErr w:type="spellEnd"/>
      <w:r w:rsidRPr="00994C88">
        <w:rPr>
          <w:rFonts w:ascii="Times New Roman" w:hAnsi="Times New Roman" w:cs="Times New Roman"/>
          <w:sz w:val="24"/>
          <w:szCs w:val="24"/>
        </w:rPr>
        <w:t xml:space="preserve">), </w:t>
      </w:r>
      <w:r w:rsidR="00F210B3" w:rsidRPr="00994C88">
        <w:rPr>
          <w:rFonts w:ascii="Times New Roman" w:hAnsi="Times New Roman" w:cs="Times New Roman"/>
          <w:sz w:val="24"/>
          <w:szCs w:val="24"/>
        </w:rPr>
        <w:t>é relevante discorrer, ainda, sobre a política pública implementada pelo Governo Federal denominada "Operação Acolhida", criada em 2018, que consiste basicamente em três pilares, quais sejam:</w:t>
      </w:r>
    </w:p>
    <w:p w:rsidR="00F210B3" w:rsidRPr="00994C88" w:rsidRDefault="00F210B3" w:rsidP="00F210B3">
      <w:pPr>
        <w:spacing w:line="240" w:lineRule="auto"/>
        <w:ind w:left="2832"/>
        <w:jc w:val="both"/>
        <w:rPr>
          <w:rFonts w:ascii="Times New Roman" w:hAnsi="Times New Roman" w:cs="Times New Roman"/>
          <w:sz w:val="24"/>
          <w:szCs w:val="24"/>
          <w:shd w:val="clear" w:color="auto" w:fill="FFFFFF"/>
        </w:rPr>
      </w:pPr>
      <w:r w:rsidRPr="00994C88">
        <w:rPr>
          <w:rFonts w:ascii="Times New Roman" w:hAnsi="Times New Roman" w:cs="Times New Roman"/>
          <w:sz w:val="24"/>
          <w:szCs w:val="24"/>
          <w:shd w:val="clear" w:color="auto" w:fill="FFFFFF"/>
        </w:rPr>
        <w:t xml:space="preserve">"(1) Gestão de Fronteiras, proporcionando aos refugiados e migrantes acolhimento, documentação, cuidados médicos básicos e imunização; (2) </w:t>
      </w:r>
      <w:proofErr w:type="spellStart"/>
      <w:r w:rsidRPr="00994C88">
        <w:rPr>
          <w:rFonts w:ascii="Times New Roman" w:hAnsi="Times New Roman" w:cs="Times New Roman"/>
          <w:sz w:val="24"/>
          <w:szCs w:val="24"/>
          <w:shd w:val="clear" w:color="auto" w:fill="FFFFFF"/>
        </w:rPr>
        <w:t>Abrigamento</w:t>
      </w:r>
      <w:proofErr w:type="spellEnd"/>
      <w:r w:rsidRPr="00994C88">
        <w:rPr>
          <w:rFonts w:ascii="Times New Roman" w:hAnsi="Times New Roman" w:cs="Times New Roman"/>
          <w:sz w:val="24"/>
          <w:szCs w:val="24"/>
          <w:shd w:val="clear" w:color="auto" w:fill="FFFFFF"/>
        </w:rPr>
        <w:t xml:space="preserve">, incluindo alimentação, educação, cuidados psicológicos e de saúde e proteção social; e </w:t>
      </w:r>
      <w:r w:rsidRPr="00994C88">
        <w:rPr>
          <w:rFonts w:ascii="Times New Roman" w:hAnsi="Times New Roman" w:cs="Times New Roman"/>
          <w:b/>
          <w:sz w:val="24"/>
          <w:szCs w:val="24"/>
          <w:shd w:val="clear" w:color="auto" w:fill="FFFFFF"/>
        </w:rPr>
        <w:t>(3) Interiorização Voluntária para outras partes do Brasil onde tenham maior acesso a oportunidades econômicas e de integração.</w:t>
      </w:r>
      <w:r w:rsidRPr="00994C88">
        <w:rPr>
          <w:rFonts w:ascii="Times New Roman" w:hAnsi="Times New Roman" w:cs="Times New Roman"/>
          <w:sz w:val="24"/>
          <w:szCs w:val="24"/>
          <w:shd w:val="clear" w:color="auto" w:fill="FFFFFF"/>
        </w:rPr>
        <w:t>" (</w:t>
      </w:r>
      <w:proofErr w:type="spellStart"/>
      <w:r w:rsidRPr="00994C88">
        <w:rPr>
          <w:rFonts w:ascii="Times New Roman" w:hAnsi="Times New Roman" w:cs="Times New Roman"/>
          <w:sz w:val="24"/>
          <w:szCs w:val="24"/>
          <w:shd w:val="clear" w:color="auto" w:fill="FFFFFF"/>
        </w:rPr>
        <w:t>OIM</w:t>
      </w:r>
      <w:proofErr w:type="spellEnd"/>
      <w:r w:rsidRPr="00994C88">
        <w:rPr>
          <w:rFonts w:ascii="Times New Roman" w:hAnsi="Times New Roman" w:cs="Times New Roman"/>
          <w:sz w:val="24"/>
          <w:szCs w:val="24"/>
          <w:shd w:val="clear" w:color="auto" w:fill="FFFFFF"/>
        </w:rPr>
        <w:t>, 2023, grifo nosso).</w:t>
      </w:r>
    </w:p>
    <w:p w:rsidR="00F210B3" w:rsidRDefault="00F210B3" w:rsidP="00D71E13">
      <w:pPr>
        <w:spacing w:after="0" w:line="360" w:lineRule="auto"/>
        <w:jc w:val="both"/>
        <w:rPr>
          <w:rFonts w:ascii="Times New Roman" w:hAnsi="Times New Roman" w:cs="Times New Roman"/>
          <w:color w:val="000000"/>
          <w:sz w:val="24"/>
          <w:szCs w:val="24"/>
        </w:rPr>
      </w:pPr>
    </w:p>
    <w:p w:rsidR="00F210B3" w:rsidRPr="00994C88" w:rsidRDefault="00F210B3" w:rsidP="00D71E13">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color w:val="222222"/>
          <w:sz w:val="24"/>
          <w:szCs w:val="24"/>
          <w:shd w:val="clear" w:color="auto" w:fill="FFFFFF"/>
        </w:rPr>
        <w:tab/>
      </w:r>
      <w:r w:rsidRPr="00994C88">
        <w:rPr>
          <w:rFonts w:ascii="Times New Roman" w:hAnsi="Times New Roman" w:cs="Times New Roman"/>
          <w:sz w:val="24"/>
          <w:szCs w:val="24"/>
          <w:shd w:val="clear" w:color="auto" w:fill="FFFFFF"/>
        </w:rPr>
        <w:t>Conforme supramencionado, um dos principais objetivos da Operação Acolhida é a diminuição do impacto do intenso fluxo migratório no Estado de Roraima, através da realocação voluntária dos refugiados para outros estados da federação, sendo realizada por meio do Programa Nacional de Interiorização (</w:t>
      </w:r>
      <w:proofErr w:type="spellStart"/>
      <w:r w:rsidRPr="00994C88">
        <w:rPr>
          <w:rFonts w:ascii="Times New Roman" w:hAnsi="Times New Roman" w:cs="Times New Roman"/>
          <w:sz w:val="24"/>
          <w:szCs w:val="24"/>
          <w:shd w:val="clear" w:color="auto" w:fill="FFFFFF"/>
        </w:rPr>
        <w:t>PNI</w:t>
      </w:r>
      <w:proofErr w:type="spellEnd"/>
      <w:r w:rsidRPr="00994C88">
        <w:rPr>
          <w:rFonts w:ascii="Times New Roman" w:hAnsi="Times New Roman" w:cs="Times New Roman"/>
          <w:sz w:val="24"/>
          <w:szCs w:val="24"/>
          <w:shd w:val="clear" w:color="auto" w:fill="FFFFFF"/>
        </w:rPr>
        <w:t>), com a finalidade de oferecer melhores condições de vida aos imigrantes.</w:t>
      </w:r>
    </w:p>
    <w:p w:rsidR="00F210B3" w:rsidRDefault="002202B4" w:rsidP="00D71E1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Apesar das políticas públicas implementadas pelo Governo Federal e dos diversos meios de acesso à justiça (</w:t>
      </w:r>
      <w:r w:rsidRPr="00F210B3">
        <w:rPr>
          <w:rFonts w:ascii="Times New Roman" w:hAnsi="Times New Roman" w:cs="Times New Roman"/>
          <w:i/>
          <w:color w:val="000000"/>
          <w:sz w:val="24"/>
          <w:szCs w:val="24"/>
        </w:rPr>
        <w:t xml:space="preserve">in lato </w:t>
      </w:r>
      <w:proofErr w:type="spellStart"/>
      <w:r w:rsidRPr="00F210B3">
        <w:rPr>
          <w:rFonts w:ascii="Times New Roman" w:hAnsi="Times New Roman" w:cs="Times New Roman"/>
          <w:i/>
          <w:color w:val="000000"/>
          <w:sz w:val="24"/>
          <w:szCs w:val="24"/>
        </w:rPr>
        <w:t>sensu</w:t>
      </w:r>
      <w:proofErr w:type="spellEnd"/>
      <w:r>
        <w:rPr>
          <w:rFonts w:ascii="Times New Roman" w:hAnsi="Times New Roman" w:cs="Times New Roman"/>
          <w:color w:val="000000"/>
          <w:sz w:val="24"/>
          <w:szCs w:val="24"/>
        </w:rPr>
        <w:t>) garantidos legalmente aos refugiados, os dados oficiais apresentados demonstram a situação alarmante das condições enfrentadas pelo grupo de imigrantes em território nacional.</w:t>
      </w:r>
    </w:p>
    <w:p w:rsidR="000A0842" w:rsidRPr="002D5747" w:rsidRDefault="002202B4" w:rsidP="00C53D1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004518A7" w:rsidRPr="00C57AC2">
        <w:rPr>
          <w:rFonts w:ascii="Times New Roman" w:hAnsi="Times New Roman" w:cs="Times New Roman"/>
          <w:color w:val="000000"/>
          <w:sz w:val="24"/>
          <w:szCs w:val="24"/>
        </w:rPr>
        <w:t>Dessa</w:t>
      </w:r>
      <w:r w:rsidR="004518A7">
        <w:rPr>
          <w:rFonts w:ascii="Times New Roman" w:hAnsi="Times New Roman" w:cs="Times New Roman"/>
          <w:color w:val="000000"/>
          <w:sz w:val="24"/>
          <w:szCs w:val="24"/>
        </w:rPr>
        <w:t xml:space="preserve"> forma, subsistem desafios </w:t>
      </w:r>
      <w:r w:rsidR="00A16476">
        <w:rPr>
          <w:rFonts w:ascii="Times New Roman" w:hAnsi="Times New Roman" w:cs="Times New Roman"/>
          <w:color w:val="000000"/>
          <w:sz w:val="24"/>
          <w:szCs w:val="24"/>
        </w:rPr>
        <w:t xml:space="preserve">e impasses </w:t>
      </w:r>
      <w:r w:rsidR="004518A7" w:rsidRPr="00C57AC2">
        <w:rPr>
          <w:rFonts w:ascii="Times New Roman" w:hAnsi="Times New Roman" w:cs="Times New Roman"/>
          <w:color w:val="000000"/>
          <w:sz w:val="24"/>
          <w:szCs w:val="24"/>
        </w:rPr>
        <w:t xml:space="preserve">a serem </w:t>
      </w:r>
      <w:r w:rsidR="004518A7">
        <w:rPr>
          <w:rFonts w:ascii="Times New Roman" w:hAnsi="Times New Roman" w:cs="Times New Roman"/>
          <w:color w:val="000000"/>
          <w:sz w:val="24"/>
          <w:szCs w:val="24"/>
        </w:rPr>
        <w:t>superados</w:t>
      </w:r>
      <w:r w:rsidR="004518A7" w:rsidRPr="00C57AC2">
        <w:rPr>
          <w:rFonts w:ascii="Times New Roman" w:hAnsi="Times New Roman" w:cs="Times New Roman"/>
          <w:color w:val="000000"/>
          <w:sz w:val="24"/>
          <w:szCs w:val="24"/>
        </w:rPr>
        <w:t xml:space="preserve"> no que tange </w:t>
      </w:r>
      <w:r w:rsidR="004518A7">
        <w:rPr>
          <w:rFonts w:ascii="Times New Roman" w:hAnsi="Times New Roman" w:cs="Times New Roman"/>
          <w:color w:val="000000"/>
          <w:sz w:val="24"/>
          <w:szCs w:val="24"/>
        </w:rPr>
        <w:t>ao acesso</w:t>
      </w:r>
      <w:r w:rsidR="004518A7" w:rsidRPr="00C57AC2">
        <w:rPr>
          <w:rFonts w:ascii="Times New Roman" w:hAnsi="Times New Roman" w:cs="Times New Roman"/>
          <w:color w:val="000000"/>
          <w:sz w:val="24"/>
          <w:szCs w:val="24"/>
        </w:rPr>
        <w:t xml:space="preserve"> à justiça como meio de assegurar integralmente os direitos fundamentais dos refugiados oriundos da Venezuela. Um exemplo ilustrativo é o fato de que mais da metade d</w:t>
      </w:r>
      <w:r w:rsidR="004518A7">
        <w:rPr>
          <w:rFonts w:ascii="Times New Roman" w:hAnsi="Times New Roman" w:cs="Times New Roman"/>
          <w:color w:val="000000"/>
          <w:sz w:val="24"/>
          <w:szCs w:val="24"/>
        </w:rPr>
        <w:t xml:space="preserve">os </w:t>
      </w:r>
      <w:r w:rsidR="004518A7">
        <w:rPr>
          <w:rFonts w:ascii="Times New Roman" w:hAnsi="Times New Roman" w:cs="Times New Roman"/>
          <w:color w:val="000000"/>
          <w:sz w:val="24"/>
          <w:szCs w:val="24"/>
        </w:rPr>
        <w:lastRenderedPageBreak/>
        <w:t>refugiados pesquisados possuía</w:t>
      </w:r>
      <w:r w:rsidR="004518A7" w:rsidRPr="00C57AC2">
        <w:rPr>
          <w:rFonts w:ascii="Times New Roman" w:hAnsi="Times New Roman" w:cs="Times New Roman"/>
          <w:color w:val="000000"/>
          <w:sz w:val="24"/>
          <w:szCs w:val="24"/>
        </w:rPr>
        <w:t xml:space="preserve"> educação formal, contudo, enfrenta</w:t>
      </w:r>
      <w:r w:rsidR="004518A7">
        <w:rPr>
          <w:rFonts w:ascii="Times New Roman" w:hAnsi="Times New Roman" w:cs="Times New Roman"/>
          <w:color w:val="000000"/>
          <w:sz w:val="24"/>
          <w:szCs w:val="24"/>
        </w:rPr>
        <w:t>m</w:t>
      </w:r>
      <w:r w:rsidR="004518A7" w:rsidRPr="00C57AC2">
        <w:rPr>
          <w:rFonts w:ascii="Times New Roman" w:hAnsi="Times New Roman" w:cs="Times New Roman"/>
          <w:color w:val="000000"/>
          <w:sz w:val="24"/>
          <w:szCs w:val="24"/>
        </w:rPr>
        <w:t xml:space="preserve"> significativas dificuldades na sua inserção no mercado de trabalho</w:t>
      </w:r>
      <w:r w:rsidR="004518A7">
        <w:rPr>
          <w:rFonts w:ascii="Times New Roman" w:hAnsi="Times New Roman" w:cs="Times New Roman"/>
          <w:color w:val="000000"/>
          <w:sz w:val="24"/>
          <w:szCs w:val="24"/>
        </w:rPr>
        <w:t>, conforme as estatísticas apresentadas</w:t>
      </w:r>
      <w:r w:rsidR="004518A7" w:rsidRPr="00C57AC2">
        <w:rPr>
          <w:rFonts w:ascii="Times New Roman" w:hAnsi="Times New Roman" w:cs="Times New Roman"/>
          <w:color w:val="000000"/>
          <w:sz w:val="24"/>
          <w:szCs w:val="24"/>
        </w:rPr>
        <w:t xml:space="preserve">. </w:t>
      </w:r>
      <w:r w:rsidR="004518A7">
        <w:rPr>
          <w:rFonts w:ascii="Times New Roman" w:hAnsi="Times New Roman" w:cs="Times New Roman"/>
          <w:color w:val="000000"/>
          <w:sz w:val="24"/>
          <w:szCs w:val="24"/>
        </w:rPr>
        <w:tab/>
        <w:t xml:space="preserve">Portanto, </w:t>
      </w:r>
      <w:r w:rsidR="004518A7" w:rsidRPr="00C57AC2">
        <w:rPr>
          <w:rFonts w:ascii="Times New Roman" w:hAnsi="Times New Roman" w:cs="Times New Roman"/>
          <w:color w:val="000000"/>
          <w:sz w:val="24"/>
          <w:szCs w:val="24"/>
        </w:rPr>
        <w:t>será min</w:t>
      </w:r>
      <w:r w:rsidR="004518A7">
        <w:rPr>
          <w:rFonts w:ascii="Times New Roman" w:hAnsi="Times New Roman" w:cs="Times New Roman"/>
          <w:color w:val="000000"/>
          <w:sz w:val="24"/>
          <w:szCs w:val="24"/>
        </w:rPr>
        <w:t xml:space="preserve">uciosamente explorado na seção subsequente os principais desafios ainda enfrentados pelo grupo de imigrantes venezuelanos em território brasileiro </w:t>
      </w:r>
      <w:r w:rsidR="00A16476">
        <w:rPr>
          <w:rFonts w:ascii="Times New Roman" w:hAnsi="Times New Roman" w:cs="Times New Roman"/>
          <w:color w:val="000000"/>
          <w:sz w:val="24"/>
          <w:szCs w:val="24"/>
        </w:rPr>
        <w:t>e as barreiras in</w:t>
      </w:r>
      <w:r w:rsidR="00993231">
        <w:rPr>
          <w:rFonts w:ascii="Times New Roman" w:hAnsi="Times New Roman" w:cs="Times New Roman"/>
          <w:color w:val="000000"/>
          <w:sz w:val="24"/>
          <w:szCs w:val="24"/>
        </w:rPr>
        <w:t>stitucionais relatados por alguns ó</w:t>
      </w:r>
      <w:r w:rsidR="00A16476">
        <w:rPr>
          <w:rFonts w:ascii="Times New Roman" w:hAnsi="Times New Roman" w:cs="Times New Roman"/>
          <w:color w:val="000000"/>
          <w:sz w:val="24"/>
          <w:szCs w:val="24"/>
        </w:rPr>
        <w:t>rgãos de proteção aos refugiados.</w:t>
      </w:r>
    </w:p>
    <w:p w:rsidR="00BC3C8C" w:rsidRPr="000A0842" w:rsidRDefault="00D17122" w:rsidP="00C53D1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 </w:t>
      </w:r>
      <w:r w:rsidR="00BF37C3" w:rsidRPr="00BF37C3">
        <w:rPr>
          <w:rFonts w:ascii="Times New Roman" w:hAnsi="Times New Roman" w:cs="Times New Roman"/>
          <w:b/>
          <w:color w:val="000000"/>
          <w:sz w:val="24"/>
          <w:szCs w:val="24"/>
        </w:rPr>
        <w:t>DESAFIOS E IMPASSES PARA AFIRMAÇÃO DOS MEIOS DE ACESSO À JUSTIÇA DOS REFUGIADOS VENEZUELANOS</w:t>
      </w:r>
    </w:p>
    <w:p w:rsidR="00660AF3" w:rsidRPr="00D9183B" w:rsidRDefault="00660AF3" w:rsidP="00660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D9183B">
        <w:rPr>
          <w:rFonts w:ascii="Times New Roman" w:hAnsi="Times New Roman" w:cs="Times New Roman"/>
          <w:color w:val="000000"/>
          <w:sz w:val="24"/>
          <w:szCs w:val="24"/>
        </w:rPr>
        <w:t>O artigo "</w:t>
      </w:r>
      <w:r w:rsidRPr="00D9183B">
        <w:rPr>
          <w:rFonts w:ascii="Times New Roman" w:hAnsi="Times New Roman" w:cs="Times New Roman"/>
          <w:sz w:val="24"/>
          <w:szCs w:val="24"/>
        </w:rPr>
        <w:t>I</w:t>
      </w:r>
      <w:r w:rsidRPr="00D9183B">
        <w:rPr>
          <w:rFonts w:ascii="Times New Roman" w:hAnsi="Times New Roman" w:cs="Times New Roman"/>
          <w:color w:val="000000"/>
          <w:sz w:val="24"/>
          <w:szCs w:val="24"/>
        </w:rPr>
        <w:t>ntegração de Venezuelanos Refugiados e Migrantes no Brasil" (</w:t>
      </w:r>
      <w:proofErr w:type="spellStart"/>
      <w:r w:rsidRPr="00D9183B">
        <w:rPr>
          <w:rFonts w:ascii="Times New Roman" w:hAnsi="Times New Roman" w:cs="Times New Roman"/>
          <w:color w:val="000000"/>
          <w:sz w:val="24"/>
          <w:szCs w:val="24"/>
        </w:rPr>
        <w:t>FCDO</w:t>
      </w:r>
      <w:proofErr w:type="spellEnd"/>
      <w:r w:rsidRPr="00D9183B">
        <w:rPr>
          <w:rFonts w:ascii="Times New Roman" w:hAnsi="Times New Roman" w:cs="Times New Roman"/>
          <w:color w:val="000000"/>
          <w:sz w:val="24"/>
          <w:szCs w:val="24"/>
        </w:rPr>
        <w:t xml:space="preserve">, Banco Mundial; </w:t>
      </w:r>
      <w:proofErr w:type="spellStart"/>
      <w:r w:rsidRPr="00D9183B">
        <w:rPr>
          <w:rFonts w:ascii="Times New Roman" w:hAnsi="Times New Roman" w:cs="Times New Roman"/>
          <w:color w:val="000000"/>
          <w:sz w:val="24"/>
          <w:szCs w:val="24"/>
        </w:rPr>
        <w:t>ACNUR</w:t>
      </w:r>
      <w:proofErr w:type="spellEnd"/>
      <w:r w:rsidRPr="00D9183B">
        <w:rPr>
          <w:rFonts w:ascii="Times New Roman" w:hAnsi="Times New Roman" w:cs="Times New Roman"/>
          <w:color w:val="000000"/>
          <w:sz w:val="24"/>
          <w:szCs w:val="24"/>
        </w:rPr>
        <w:t xml:space="preserve">, 2021) apresentou os principais desafios enfrentados pelos refugiados venezuelanos no Brasil em relação ao acesso à justiça, </w:t>
      </w:r>
      <w:r w:rsidRPr="00D9183B">
        <w:rPr>
          <w:rFonts w:ascii="Times New Roman" w:hAnsi="Times New Roman" w:cs="Times New Roman"/>
          <w:i/>
          <w:color w:val="000000"/>
          <w:sz w:val="24"/>
          <w:szCs w:val="24"/>
        </w:rPr>
        <w:t xml:space="preserve">in lato </w:t>
      </w:r>
      <w:proofErr w:type="spellStart"/>
      <w:r w:rsidRPr="00D9183B">
        <w:rPr>
          <w:rFonts w:ascii="Times New Roman" w:hAnsi="Times New Roman" w:cs="Times New Roman"/>
          <w:i/>
          <w:color w:val="000000"/>
          <w:sz w:val="24"/>
          <w:szCs w:val="24"/>
        </w:rPr>
        <w:t>sensu</w:t>
      </w:r>
      <w:proofErr w:type="spellEnd"/>
      <w:r w:rsidRPr="00D9183B">
        <w:rPr>
          <w:rFonts w:ascii="Times New Roman" w:hAnsi="Times New Roman" w:cs="Times New Roman"/>
          <w:color w:val="000000"/>
          <w:sz w:val="24"/>
          <w:szCs w:val="24"/>
        </w:rPr>
        <w:t>, isto é, no que tange ao acesso a todos os direitos fundamentais garantidos pelo ordenamento jurídico brasileiro e pelos tratados internacionais.</w:t>
      </w:r>
    </w:p>
    <w:p w:rsidR="00660AF3" w:rsidRPr="00D9183B" w:rsidRDefault="00660AF3" w:rsidP="00660AF3">
      <w:pPr>
        <w:spacing w:after="0" w:line="360" w:lineRule="auto"/>
        <w:jc w:val="both"/>
        <w:rPr>
          <w:rFonts w:ascii="Times New Roman" w:hAnsi="Times New Roman" w:cs="Times New Roman"/>
          <w:color w:val="000000"/>
          <w:sz w:val="24"/>
          <w:szCs w:val="24"/>
        </w:rPr>
      </w:pPr>
      <w:r w:rsidRPr="00D9183B">
        <w:rPr>
          <w:rFonts w:ascii="Times New Roman" w:hAnsi="Times New Roman" w:cs="Times New Roman"/>
          <w:b/>
          <w:color w:val="000000"/>
          <w:sz w:val="24"/>
          <w:szCs w:val="24"/>
        </w:rPr>
        <w:tab/>
      </w:r>
      <w:r w:rsidRPr="00D9183B">
        <w:rPr>
          <w:rFonts w:ascii="Times New Roman" w:hAnsi="Times New Roman" w:cs="Times New Roman"/>
          <w:color w:val="000000"/>
          <w:sz w:val="24"/>
          <w:szCs w:val="24"/>
        </w:rPr>
        <w:t>Dentre as dificuldades pontuadas pelo referido estudo, destacam-se: (i) a integração ao mercado de trabalho formal, (ii) a obtenção de benefícios e programas sociais do Governo e (iii) o acesso ao sistema educacional.</w:t>
      </w:r>
    </w:p>
    <w:p w:rsidR="00660AF3" w:rsidRDefault="00660AF3" w:rsidP="00660AF3">
      <w:pPr>
        <w:spacing w:after="0" w:line="360" w:lineRule="auto"/>
        <w:jc w:val="both"/>
        <w:rPr>
          <w:rFonts w:ascii="Times New Roman" w:hAnsi="Times New Roman" w:cs="Times New Roman"/>
          <w:color w:val="000000"/>
          <w:sz w:val="24"/>
          <w:szCs w:val="24"/>
        </w:rPr>
      </w:pPr>
      <w:r w:rsidRPr="00D9183B">
        <w:rPr>
          <w:rFonts w:ascii="Times New Roman" w:hAnsi="Times New Roman" w:cs="Times New Roman"/>
          <w:sz w:val="24"/>
          <w:szCs w:val="24"/>
        </w:rPr>
        <w:tab/>
        <w:t>De acordo com os resultados da</w:t>
      </w:r>
      <w:r>
        <w:rPr>
          <w:rFonts w:ascii="Times New Roman" w:hAnsi="Times New Roman" w:cs="Times New Roman"/>
          <w:sz w:val="24"/>
          <w:szCs w:val="24"/>
        </w:rPr>
        <w:t xml:space="preserve"> pesquisa, 85% dos venezuelanos afirmaram </w:t>
      </w:r>
      <w:r w:rsidRPr="00D9183B">
        <w:rPr>
          <w:rFonts w:ascii="Times New Roman" w:hAnsi="Times New Roman" w:cs="Times New Roman"/>
          <w:sz w:val="24"/>
          <w:szCs w:val="24"/>
        </w:rPr>
        <w:t>trabalhar em uma ocupação onde a exigência de educação é inferior ao nível de escolaridade</w:t>
      </w:r>
      <w:r>
        <w:rPr>
          <w:rFonts w:ascii="Times New Roman" w:hAnsi="Times New Roman" w:cs="Times New Roman"/>
          <w:sz w:val="24"/>
          <w:szCs w:val="24"/>
        </w:rPr>
        <w:t xml:space="preserve">, sendo a </w:t>
      </w:r>
      <w:r w:rsidRPr="000F37A2">
        <w:rPr>
          <w:rFonts w:ascii="Times New Roman" w:hAnsi="Times New Roman" w:cs="Times New Roman"/>
          <w:sz w:val="24"/>
          <w:szCs w:val="24"/>
        </w:rPr>
        <w:t>incidência de rebaix</w:t>
      </w:r>
      <w:r>
        <w:rPr>
          <w:rFonts w:ascii="Times New Roman" w:hAnsi="Times New Roman" w:cs="Times New Roman"/>
          <w:sz w:val="24"/>
          <w:szCs w:val="24"/>
        </w:rPr>
        <w:t>amento profissional no trabalho</w:t>
      </w:r>
      <w:r w:rsidRPr="000F37A2">
        <w:rPr>
          <w:rFonts w:ascii="Times New Roman" w:hAnsi="Times New Roman" w:cs="Times New Roman"/>
          <w:sz w:val="24"/>
          <w:szCs w:val="24"/>
        </w:rPr>
        <w:t xml:space="preserve"> maior para </w:t>
      </w:r>
      <w:r>
        <w:rPr>
          <w:rFonts w:ascii="Times New Roman" w:hAnsi="Times New Roman" w:cs="Times New Roman"/>
          <w:sz w:val="24"/>
          <w:szCs w:val="24"/>
        </w:rPr>
        <w:t xml:space="preserve">os </w:t>
      </w:r>
      <w:r w:rsidRPr="000F37A2">
        <w:rPr>
          <w:rFonts w:ascii="Times New Roman" w:hAnsi="Times New Roman" w:cs="Times New Roman"/>
          <w:sz w:val="24"/>
          <w:szCs w:val="24"/>
        </w:rPr>
        <w:t>venezuelanos com ensino médio e superior</w:t>
      </w:r>
      <w:r>
        <w:rPr>
          <w:rFonts w:ascii="Times New Roman" w:hAnsi="Times New Roman" w:cs="Times New Roman"/>
          <w:sz w:val="24"/>
          <w:szCs w:val="24"/>
        </w:rPr>
        <w:t>. (</w:t>
      </w:r>
      <w:proofErr w:type="spellStart"/>
      <w:r w:rsidRPr="00D9183B">
        <w:rPr>
          <w:rFonts w:ascii="Times New Roman" w:hAnsi="Times New Roman" w:cs="Times New Roman"/>
          <w:color w:val="000000"/>
          <w:sz w:val="24"/>
          <w:szCs w:val="24"/>
        </w:rPr>
        <w:t>FCDO</w:t>
      </w:r>
      <w:proofErr w:type="spellEnd"/>
      <w:r w:rsidRPr="00D9183B">
        <w:rPr>
          <w:rFonts w:ascii="Times New Roman" w:hAnsi="Times New Roman" w:cs="Times New Roman"/>
          <w:color w:val="000000"/>
          <w:sz w:val="24"/>
          <w:szCs w:val="24"/>
        </w:rPr>
        <w:t xml:space="preserve">, Banco Mundial; </w:t>
      </w:r>
      <w:proofErr w:type="spellStart"/>
      <w:r w:rsidRPr="00D9183B">
        <w:rPr>
          <w:rFonts w:ascii="Times New Roman" w:hAnsi="Times New Roman" w:cs="Times New Roman"/>
          <w:color w:val="000000"/>
          <w:sz w:val="24"/>
          <w:szCs w:val="24"/>
        </w:rPr>
        <w:t>ACNUR</w:t>
      </w:r>
      <w:proofErr w:type="spellEnd"/>
      <w:r w:rsidRPr="00D9183B">
        <w:rPr>
          <w:rFonts w:ascii="Times New Roman" w:hAnsi="Times New Roman" w:cs="Times New Roman"/>
          <w:color w:val="000000"/>
          <w:sz w:val="24"/>
          <w:szCs w:val="24"/>
        </w:rPr>
        <w:t>, 2021)</w:t>
      </w:r>
      <w:r>
        <w:rPr>
          <w:rFonts w:ascii="Times New Roman" w:hAnsi="Times New Roman" w:cs="Times New Roman"/>
          <w:color w:val="000000"/>
          <w:sz w:val="24"/>
          <w:szCs w:val="24"/>
        </w:rPr>
        <w:t>.</w:t>
      </w:r>
    </w:p>
    <w:p w:rsidR="00660AF3" w:rsidRDefault="00660AF3" w:rsidP="00660AF3">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Ademais, o estudo demonstrou que os venezuelanos registrados no Cadastro Único possuíam maior nível de escolaridade do que a população brasileira cadastrada no referido programa, em que pese terem renda inferior, situação que evidencia mais uma vez o problema da inserção desse grupo de imigrantes no mercado de trabalho.</w:t>
      </w:r>
    </w:p>
    <w:p w:rsidR="00660AF3" w:rsidRPr="00D9183B" w:rsidRDefault="00660AF3" w:rsidP="00660AF3">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 xml:space="preserve">Já no que tange ao acesso dos venezuelanos ao sistema educacional brasileiro, a pesquisa apresentou o tema como um dos maiores desafios a serem superados. Isto porque a barreira linguística, ou seja, </w:t>
      </w:r>
      <w:r w:rsidRPr="00AE5D56">
        <w:rPr>
          <w:rFonts w:ascii="Times New Roman" w:hAnsi="Times New Roman" w:cs="Times New Roman"/>
          <w:sz w:val="24"/>
          <w:szCs w:val="24"/>
        </w:rPr>
        <w:t xml:space="preserve">a </w:t>
      </w:r>
      <w:r>
        <w:rPr>
          <w:rFonts w:ascii="Times New Roman" w:hAnsi="Times New Roman" w:cs="Times New Roman"/>
          <w:sz w:val="24"/>
          <w:szCs w:val="24"/>
        </w:rPr>
        <w:t xml:space="preserve">ausência </w:t>
      </w:r>
      <w:r w:rsidRPr="00AE5D56">
        <w:rPr>
          <w:rFonts w:ascii="Times New Roman" w:hAnsi="Times New Roman" w:cs="Times New Roman"/>
          <w:sz w:val="24"/>
          <w:szCs w:val="24"/>
        </w:rPr>
        <w:t>de professores que falam espanhol</w:t>
      </w:r>
      <w:r>
        <w:rPr>
          <w:rFonts w:ascii="Times New Roman" w:hAnsi="Times New Roman" w:cs="Times New Roman"/>
          <w:sz w:val="24"/>
          <w:szCs w:val="24"/>
        </w:rPr>
        <w:t>,</w:t>
      </w:r>
      <w:r w:rsidRPr="00AE5D56">
        <w:rPr>
          <w:rFonts w:ascii="Times New Roman" w:hAnsi="Times New Roman" w:cs="Times New Roman"/>
          <w:sz w:val="24"/>
          <w:szCs w:val="24"/>
        </w:rPr>
        <w:t xml:space="preserve"> </w:t>
      </w:r>
      <w:r>
        <w:rPr>
          <w:rFonts w:ascii="Times New Roman" w:hAnsi="Times New Roman" w:cs="Times New Roman"/>
          <w:sz w:val="24"/>
          <w:szCs w:val="24"/>
        </w:rPr>
        <w:t>é uma das principais razões que dificultam o acesso à educação formal. (</w:t>
      </w:r>
      <w:proofErr w:type="spellStart"/>
      <w:r w:rsidRPr="00D9183B">
        <w:rPr>
          <w:rFonts w:ascii="Times New Roman" w:hAnsi="Times New Roman" w:cs="Times New Roman"/>
          <w:color w:val="000000"/>
          <w:sz w:val="24"/>
          <w:szCs w:val="24"/>
        </w:rPr>
        <w:t>FCDO</w:t>
      </w:r>
      <w:proofErr w:type="spellEnd"/>
      <w:r w:rsidRPr="00D9183B">
        <w:rPr>
          <w:rFonts w:ascii="Times New Roman" w:hAnsi="Times New Roman" w:cs="Times New Roman"/>
          <w:color w:val="000000"/>
          <w:sz w:val="24"/>
          <w:szCs w:val="24"/>
        </w:rPr>
        <w:t xml:space="preserve">, Banco Mundial; </w:t>
      </w:r>
      <w:proofErr w:type="spellStart"/>
      <w:r w:rsidRPr="00D9183B">
        <w:rPr>
          <w:rFonts w:ascii="Times New Roman" w:hAnsi="Times New Roman" w:cs="Times New Roman"/>
          <w:color w:val="000000"/>
          <w:sz w:val="24"/>
          <w:szCs w:val="24"/>
        </w:rPr>
        <w:t>ACNUR</w:t>
      </w:r>
      <w:proofErr w:type="spellEnd"/>
      <w:r w:rsidRPr="00D9183B">
        <w:rPr>
          <w:rFonts w:ascii="Times New Roman" w:hAnsi="Times New Roman" w:cs="Times New Roman"/>
          <w:color w:val="000000"/>
          <w:sz w:val="24"/>
          <w:szCs w:val="24"/>
        </w:rPr>
        <w:t>, 2021)</w:t>
      </w:r>
      <w:r>
        <w:rPr>
          <w:rFonts w:ascii="Times New Roman" w:hAnsi="Times New Roman" w:cs="Times New Roman"/>
          <w:color w:val="000000"/>
          <w:sz w:val="24"/>
          <w:szCs w:val="24"/>
        </w:rPr>
        <w:t>.</w:t>
      </w:r>
    </w:p>
    <w:p w:rsidR="00660AF3" w:rsidRDefault="00660AF3" w:rsidP="001D6E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Além disso, percebeu-se que parte dos alunos refugiados estavam </w:t>
      </w:r>
      <w:r w:rsidRPr="00B33934">
        <w:rPr>
          <w:rFonts w:ascii="Times New Roman" w:hAnsi="Times New Roman" w:cs="Times New Roman"/>
          <w:sz w:val="24"/>
          <w:szCs w:val="24"/>
        </w:rPr>
        <w:t>matriculados em anos e séries</w:t>
      </w:r>
      <w:r>
        <w:rPr>
          <w:rFonts w:ascii="Times New Roman" w:hAnsi="Times New Roman" w:cs="Times New Roman"/>
          <w:sz w:val="24"/>
          <w:szCs w:val="24"/>
        </w:rPr>
        <w:t xml:space="preserve"> </w:t>
      </w:r>
      <w:r w:rsidRPr="00B33934">
        <w:rPr>
          <w:rFonts w:ascii="Times New Roman" w:hAnsi="Times New Roman" w:cs="Times New Roman"/>
          <w:sz w:val="24"/>
          <w:szCs w:val="24"/>
        </w:rPr>
        <w:t>inferiores</w:t>
      </w:r>
      <w:r>
        <w:rPr>
          <w:rFonts w:ascii="Times New Roman" w:hAnsi="Times New Roman" w:cs="Times New Roman"/>
          <w:sz w:val="24"/>
          <w:szCs w:val="24"/>
        </w:rPr>
        <w:t xml:space="preserve"> à sua idade, o que pode ser explicado pela </w:t>
      </w:r>
      <w:r w:rsidRPr="00B33934">
        <w:rPr>
          <w:rFonts w:ascii="Times New Roman" w:hAnsi="Times New Roman" w:cs="Times New Roman"/>
          <w:sz w:val="24"/>
          <w:szCs w:val="24"/>
        </w:rPr>
        <w:t>dificuldade na validação de certificados e conhecimentos</w:t>
      </w:r>
      <w:r>
        <w:rPr>
          <w:rFonts w:ascii="Times New Roman" w:hAnsi="Times New Roman" w:cs="Times New Roman"/>
          <w:sz w:val="24"/>
          <w:szCs w:val="24"/>
        </w:rPr>
        <w:t xml:space="preserve"> </w:t>
      </w:r>
      <w:r w:rsidRPr="00B33934">
        <w:rPr>
          <w:rFonts w:ascii="Times New Roman" w:hAnsi="Times New Roman" w:cs="Times New Roman"/>
          <w:sz w:val="24"/>
          <w:szCs w:val="24"/>
        </w:rPr>
        <w:t>prévios dos alunos venezuelanos, somado à barreira do</w:t>
      </w:r>
      <w:r>
        <w:rPr>
          <w:rFonts w:ascii="Times New Roman" w:hAnsi="Times New Roman" w:cs="Times New Roman"/>
          <w:sz w:val="24"/>
          <w:szCs w:val="24"/>
        </w:rPr>
        <w:t xml:space="preserve"> idioma.</w:t>
      </w:r>
    </w:p>
    <w:p w:rsidR="00A16476" w:rsidRDefault="00660AF3" w:rsidP="001D6EA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Ainda sobre o tema, a</w:t>
      </w:r>
      <w:r w:rsidR="001D6EA3" w:rsidRPr="001D6EA3">
        <w:rPr>
          <w:rFonts w:ascii="Times New Roman" w:hAnsi="Times New Roman" w:cs="Times New Roman"/>
          <w:sz w:val="24"/>
          <w:szCs w:val="24"/>
        </w:rPr>
        <w:t xml:space="preserve"> Secretaria de Assuntos Legislativos do Ministério da Justiça (SAL/</w:t>
      </w:r>
      <w:proofErr w:type="spellStart"/>
      <w:r w:rsidR="001D6EA3" w:rsidRPr="001D6EA3">
        <w:rPr>
          <w:rFonts w:ascii="Times New Roman" w:hAnsi="Times New Roman" w:cs="Times New Roman"/>
          <w:sz w:val="24"/>
          <w:szCs w:val="24"/>
        </w:rPr>
        <w:t>MJ</w:t>
      </w:r>
      <w:proofErr w:type="spellEnd"/>
      <w:r w:rsidR="001D6EA3" w:rsidRPr="001D6EA3">
        <w:rPr>
          <w:rFonts w:ascii="Times New Roman" w:hAnsi="Times New Roman" w:cs="Times New Roman"/>
          <w:sz w:val="24"/>
          <w:szCs w:val="24"/>
        </w:rPr>
        <w:t xml:space="preserve">), em parceria com o Instituto de Pesquisa Econômica Aplicada (IPEA), realizou a </w:t>
      </w:r>
      <w:r w:rsidR="001D6EA3" w:rsidRPr="001D6EA3">
        <w:rPr>
          <w:rFonts w:ascii="Times New Roman" w:hAnsi="Times New Roman" w:cs="Times New Roman"/>
          <w:sz w:val="24"/>
          <w:szCs w:val="24"/>
        </w:rPr>
        <w:lastRenderedPageBreak/>
        <w:t>pesquisa denominada “Migrantes, Apátridas e Refugiados: subsídios para o aperfeiçoamento de acesso a serviços, direitos e políticas públicas no Brasil” (</w:t>
      </w:r>
      <w:r w:rsidR="000A0842">
        <w:rPr>
          <w:rFonts w:ascii="Times New Roman" w:hAnsi="Times New Roman" w:cs="Times New Roman"/>
          <w:sz w:val="24"/>
          <w:szCs w:val="24"/>
        </w:rPr>
        <w:t>IPEA; SAL/</w:t>
      </w:r>
      <w:proofErr w:type="spellStart"/>
      <w:r w:rsidR="000A0842">
        <w:rPr>
          <w:rFonts w:ascii="Times New Roman" w:hAnsi="Times New Roman" w:cs="Times New Roman"/>
          <w:sz w:val="24"/>
          <w:szCs w:val="24"/>
        </w:rPr>
        <w:t>MJ</w:t>
      </w:r>
      <w:proofErr w:type="spellEnd"/>
      <w:r w:rsidR="000A0842">
        <w:rPr>
          <w:rFonts w:ascii="Times New Roman" w:hAnsi="Times New Roman" w:cs="Times New Roman"/>
          <w:sz w:val="24"/>
          <w:szCs w:val="24"/>
        </w:rPr>
        <w:t>,</w:t>
      </w:r>
      <w:r w:rsidR="001D6EA3" w:rsidRPr="001D6EA3">
        <w:rPr>
          <w:rFonts w:ascii="Times New Roman" w:hAnsi="Times New Roman" w:cs="Times New Roman"/>
          <w:sz w:val="24"/>
          <w:szCs w:val="24"/>
        </w:rPr>
        <w:t xml:space="preserve"> 2015), com o objetivo de apontar os principais obstáculos normativos, institucionais e estruturais de acesso a direitos e serviços dos </w:t>
      </w:r>
      <w:r w:rsidR="007161A5">
        <w:rPr>
          <w:rFonts w:ascii="Times New Roman" w:hAnsi="Times New Roman" w:cs="Times New Roman"/>
          <w:sz w:val="24"/>
          <w:szCs w:val="24"/>
        </w:rPr>
        <w:t xml:space="preserve">refugiados </w:t>
      </w:r>
      <w:r w:rsidR="001D6EA3" w:rsidRPr="001D6EA3">
        <w:rPr>
          <w:rFonts w:ascii="Times New Roman" w:hAnsi="Times New Roman" w:cs="Times New Roman"/>
          <w:sz w:val="24"/>
          <w:szCs w:val="24"/>
        </w:rPr>
        <w:t>em cada estado federativo.</w:t>
      </w:r>
      <w:r w:rsidR="00443FCD">
        <w:rPr>
          <w:rFonts w:ascii="Times New Roman" w:hAnsi="Times New Roman" w:cs="Times New Roman"/>
          <w:sz w:val="24"/>
          <w:szCs w:val="24"/>
        </w:rPr>
        <w:t xml:space="preserve"> </w:t>
      </w:r>
      <w:r w:rsidR="009B4E7F">
        <w:rPr>
          <w:rFonts w:ascii="Times New Roman" w:hAnsi="Times New Roman" w:cs="Times New Roman"/>
          <w:sz w:val="24"/>
          <w:szCs w:val="24"/>
        </w:rPr>
        <w:tab/>
      </w:r>
      <w:r w:rsidR="003821DC">
        <w:rPr>
          <w:rFonts w:ascii="Times New Roman" w:hAnsi="Times New Roman" w:cs="Times New Roman"/>
          <w:sz w:val="24"/>
          <w:szCs w:val="24"/>
        </w:rPr>
        <w:t xml:space="preserve"> </w:t>
      </w:r>
    </w:p>
    <w:p w:rsidR="00B63236" w:rsidRDefault="001D6EA3" w:rsidP="00B632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61A5">
        <w:rPr>
          <w:rFonts w:ascii="Times New Roman" w:hAnsi="Times New Roman" w:cs="Times New Roman"/>
          <w:sz w:val="24"/>
          <w:szCs w:val="24"/>
        </w:rPr>
        <w:t xml:space="preserve">O resultado da referida pesquisa se dividiu em </w:t>
      </w:r>
      <w:r w:rsidR="00993231">
        <w:rPr>
          <w:rFonts w:ascii="Times New Roman" w:hAnsi="Times New Roman" w:cs="Times New Roman"/>
          <w:sz w:val="24"/>
          <w:szCs w:val="24"/>
        </w:rPr>
        <w:t xml:space="preserve">dois eixos principais, </w:t>
      </w:r>
      <w:r w:rsidR="00532314">
        <w:rPr>
          <w:rFonts w:ascii="Times New Roman" w:hAnsi="Times New Roman" w:cs="Times New Roman"/>
          <w:sz w:val="24"/>
          <w:szCs w:val="24"/>
        </w:rPr>
        <w:t xml:space="preserve">relatando: </w:t>
      </w:r>
      <w:r w:rsidR="00B63236">
        <w:rPr>
          <w:rFonts w:ascii="Times New Roman" w:hAnsi="Times New Roman" w:cs="Times New Roman"/>
          <w:sz w:val="24"/>
          <w:szCs w:val="24"/>
        </w:rPr>
        <w:t xml:space="preserve">(i) os impasses sofridos pelo grupo de imigrantes e a consequente dificuldade de acesso aos direitos fundamentais garantidos pela legislação. </w:t>
      </w:r>
      <w:r w:rsidR="000A0842">
        <w:rPr>
          <w:rFonts w:ascii="Times New Roman" w:hAnsi="Times New Roman" w:cs="Times New Roman"/>
          <w:sz w:val="24"/>
          <w:szCs w:val="24"/>
        </w:rPr>
        <w:t>(i</w:t>
      </w:r>
      <w:r w:rsidR="00B63236">
        <w:rPr>
          <w:rFonts w:ascii="Times New Roman" w:hAnsi="Times New Roman" w:cs="Times New Roman"/>
          <w:sz w:val="24"/>
          <w:szCs w:val="24"/>
        </w:rPr>
        <w:t>i</w:t>
      </w:r>
      <w:r w:rsidR="00532314">
        <w:rPr>
          <w:rFonts w:ascii="Times New Roman" w:hAnsi="Times New Roman" w:cs="Times New Roman"/>
          <w:sz w:val="24"/>
          <w:szCs w:val="24"/>
        </w:rPr>
        <w:t>) os obstáculos que as instituições de proteção à esse grupo enf</w:t>
      </w:r>
      <w:r w:rsidR="00B63236">
        <w:rPr>
          <w:rFonts w:ascii="Times New Roman" w:hAnsi="Times New Roman" w:cs="Times New Roman"/>
          <w:sz w:val="24"/>
          <w:szCs w:val="24"/>
        </w:rPr>
        <w:t>rentam para efetivar as normas;</w:t>
      </w:r>
    </w:p>
    <w:p w:rsidR="00E640A2" w:rsidRDefault="00B63236" w:rsidP="00E640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640A2">
        <w:rPr>
          <w:rFonts w:ascii="Times New Roman" w:hAnsi="Times New Roman" w:cs="Times New Roman"/>
          <w:sz w:val="24"/>
          <w:szCs w:val="24"/>
        </w:rPr>
        <w:t xml:space="preserve">No que tange aos impasses enfrentados pelos refugiados, ressalta-se o resultado obtido no Estado de Roraima, tendo em vista ser o território com a maior concentração de refugiados venezuelanos no Brasil. </w:t>
      </w:r>
    </w:p>
    <w:p w:rsidR="00E640A2" w:rsidRDefault="00E640A2" w:rsidP="00E640A2">
      <w:pPr>
        <w:spacing w:line="360" w:lineRule="auto"/>
        <w:jc w:val="both"/>
        <w:rPr>
          <w:rFonts w:ascii="Times New Roman" w:hAnsi="Times New Roman" w:cs="Times New Roman"/>
          <w:sz w:val="24"/>
          <w:szCs w:val="24"/>
        </w:rPr>
      </w:pPr>
      <w:r>
        <w:rPr>
          <w:rFonts w:ascii="Times New Roman" w:hAnsi="Times New Roman" w:cs="Times New Roman"/>
          <w:sz w:val="24"/>
          <w:szCs w:val="24"/>
        </w:rPr>
        <w:tab/>
        <w:t>Assim, os principais desafios relatados foram:</w:t>
      </w:r>
    </w:p>
    <w:p w:rsidR="00E640A2" w:rsidRDefault="00E640A2" w:rsidP="007C0B11">
      <w:pPr>
        <w:spacing w:line="240" w:lineRule="auto"/>
        <w:ind w:left="2832"/>
        <w:jc w:val="both"/>
        <w:rPr>
          <w:rFonts w:ascii="Times New Roman" w:hAnsi="Times New Roman" w:cs="Times New Roman"/>
          <w:sz w:val="24"/>
          <w:szCs w:val="24"/>
        </w:rPr>
      </w:pPr>
      <w:r>
        <w:rPr>
          <w:rFonts w:ascii="Times New Roman" w:hAnsi="Times New Roman" w:cs="Times New Roman"/>
          <w:sz w:val="24"/>
          <w:szCs w:val="24"/>
        </w:rPr>
        <w:t xml:space="preserve">[...] </w:t>
      </w:r>
      <w:r w:rsidRPr="00E43E33">
        <w:rPr>
          <w:rFonts w:ascii="Times New Roman" w:hAnsi="Times New Roman" w:cs="Times New Roman"/>
          <w:sz w:val="24"/>
          <w:szCs w:val="24"/>
        </w:rPr>
        <w:t xml:space="preserve">b) obstáculos de </w:t>
      </w:r>
      <w:r w:rsidRPr="009932A6">
        <w:rPr>
          <w:rFonts w:ascii="Times New Roman" w:hAnsi="Times New Roman" w:cs="Times New Roman"/>
          <w:b/>
          <w:sz w:val="24"/>
          <w:szCs w:val="24"/>
        </w:rPr>
        <w:t>acesso à educação</w:t>
      </w:r>
      <w:r w:rsidRPr="00E43E33">
        <w:rPr>
          <w:rFonts w:ascii="Times New Roman" w:hAnsi="Times New Roman" w:cs="Times New Roman"/>
          <w:sz w:val="24"/>
          <w:szCs w:val="24"/>
        </w:rPr>
        <w:t xml:space="preserve"> principalmente em </w:t>
      </w:r>
      <w:r w:rsidRPr="009932A6">
        <w:rPr>
          <w:rFonts w:ascii="Times New Roman" w:hAnsi="Times New Roman" w:cs="Times New Roman"/>
          <w:b/>
          <w:sz w:val="24"/>
          <w:szCs w:val="24"/>
        </w:rPr>
        <w:t>razão do idioma</w:t>
      </w:r>
      <w:r w:rsidRPr="00E43E33">
        <w:rPr>
          <w:rFonts w:ascii="Times New Roman" w:hAnsi="Times New Roman" w:cs="Times New Roman"/>
          <w:sz w:val="24"/>
          <w:szCs w:val="24"/>
        </w:rPr>
        <w:t xml:space="preserve"> e de burocracias para regularização de alunos; c) obstáculos de acesso à saúde em razão de preconceito e </w:t>
      </w:r>
      <w:r w:rsidRPr="009932A6">
        <w:rPr>
          <w:rFonts w:ascii="Times New Roman" w:hAnsi="Times New Roman" w:cs="Times New Roman"/>
          <w:b/>
          <w:sz w:val="24"/>
          <w:szCs w:val="24"/>
        </w:rPr>
        <w:t>problemas de comunicação</w:t>
      </w:r>
      <w:r w:rsidRPr="00E43E33">
        <w:rPr>
          <w:rFonts w:ascii="Times New Roman" w:hAnsi="Times New Roman" w:cs="Times New Roman"/>
          <w:sz w:val="24"/>
          <w:szCs w:val="24"/>
        </w:rPr>
        <w:t xml:space="preserve">; d) as prestações em matéria de </w:t>
      </w:r>
      <w:r w:rsidRPr="009932A6">
        <w:rPr>
          <w:rFonts w:ascii="Times New Roman" w:hAnsi="Times New Roman" w:cs="Times New Roman"/>
          <w:b/>
          <w:sz w:val="24"/>
          <w:szCs w:val="24"/>
        </w:rPr>
        <w:t>direitos sociais</w:t>
      </w:r>
      <w:r w:rsidRPr="00E43E33">
        <w:rPr>
          <w:rFonts w:ascii="Times New Roman" w:hAnsi="Times New Roman" w:cs="Times New Roman"/>
          <w:sz w:val="24"/>
          <w:szCs w:val="24"/>
        </w:rPr>
        <w:t xml:space="preserve"> são precárias; e) </w:t>
      </w:r>
      <w:r w:rsidRPr="009932A6">
        <w:rPr>
          <w:rFonts w:ascii="Times New Roman" w:hAnsi="Times New Roman" w:cs="Times New Roman"/>
          <w:sz w:val="24"/>
          <w:szCs w:val="24"/>
        </w:rPr>
        <w:t>problemas de comunicação</w:t>
      </w:r>
      <w:r w:rsidRPr="00E43E33">
        <w:rPr>
          <w:rFonts w:ascii="Times New Roman" w:hAnsi="Times New Roman" w:cs="Times New Roman"/>
          <w:sz w:val="24"/>
          <w:szCs w:val="24"/>
        </w:rPr>
        <w:t xml:space="preserve"> por falta de tradutores em órgãos públicos responsáveis pela imigração</w:t>
      </w:r>
      <w:r>
        <w:rPr>
          <w:rFonts w:ascii="Times New Roman" w:hAnsi="Times New Roman" w:cs="Times New Roman"/>
          <w:sz w:val="24"/>
          <w:szCs w:val="24"/>
        </w:rPr>
        <w:t xml:space="preserve"> [...] (IPEA; SAL/</w:t>
      </w:r>
      <w:proofErr w:type="spellStart"/>
      <w:r>
        <w:rPr>
          <w:rFonts w:ascii="Times New Roman" w:hAnsi="Times New Roman" w:cs="Times New Roman"/>
          <w:sz w:val="24"/>
          <w:szCs w:val="24"/>
        </w:rPr>
        <w:t>MJ</w:t>
      </w:r>
      <w:proofErr w:type="spellEnd"/>
      <w:r>
        <w:rPr>
          <w:rFonts w:ascii="Times New Roman" w:hAnsi="Times New Roman" w:cs="Times New Roman"/>
          <w:sz w:val="24"/>
          <w:szCs w:val="24"/>
        </w:rPr>
        <w:t>, 2015, p.119, grifo nosso).</w:t>
      </w:r>
    </w:p>
    <w:p w:rsidR="00B63236" w:rsidRPr="00E640A2" w:rsidRDefault="00E640A2" w:rsidP="0040259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259F">
        <w:rPr>
          <w:rFonts w:ascii="Times New Roman" w:hAnsi="Times New Roman" w:cs="Times New Roman"/>
          <w:sz w:val="24"/>
          <w:szCs w:val="24"/>
        </w:rPr>
        <w:t xml:space="preserve">Os obstáculos destacados pelo IPEA, assim como no relatório publicado pelo </w:t>
      </w:r>
      <w:proofErr w:type="spellStart"/>
      <w:r w:rsidR="0040259F">
        <w:rPr>
          <w:rFonts w:ascii="Times New Roman" w:hAnsi="Times New Roman" w:cs="Times New Roman"/>
          <w:sz w:val="24"/>
          <w:szCs w:val="24"/>
        </w:rPr>
        <w:t>ACNUR</w:t>
      </w:r>
      <w:proofErr w:type="spellEnd"/>
      <w:r w:rsidR="0040259F">
        <w:rPr>
          <w:rFonts w:ascii="Times New Roman" w:hAnsi="Times New Roman" w:cs="Times New Roman"/>
          <w:sz w:val="24"/>
          <w:szCs w:val="24"/>
        </w:rPr>
        <w:t xml:space="preserve"> em 2021, evidenciam que a barreira linguística é um dos motivos pelos quais os refugiados enfrentam dificuldade no acesso aos direitos fundamentais, uma vez que a </w:t>
      </w:r>
      <w:r w:rsidR="0040259F" w:rsidRPr="006D591D">
        <w:rPr>
          <w:rFonts w:ascii="Times New Roman" w:hAnsi="Times New Roman" w:cs="Times New Roman"/>
          <w:sz w:val="24"/>
          <w:szCs w:val="24"/>
        </w:rPr>
        <w:t>língua é a principal ferramenta de expressão e compreensão de direitos, deveres e necessidades</w:t>
      </w:r>
      <w:r w:rsidR="0040259F">
        <w:rPr>
          <w:rFonts w:ascii="Times New Roman" w:hAnsi="Times New Roman" w:cs="Times New Roman"/>
          <w:sz w:val="24"/>
          <w:szCs w:val="24"/>
        </w:rPr>
        <w:t xml:space="preserve">. </w:t>
      </w:r>
      <w:r w:rsidR="0040259F" w:rsidRPr="006D591D">
        <w:rPr>
          <w:rFonts w:ascii="Times New Roman" w:hAnsi="Times New Roman" w:cs="Times New Roman"/>
          <w:sz w:val="24"/>
          <w:szCs w:val="24"/>
        </w:rPr>
        <w:t>Essa situação torna a integração e proteção do grupo de imigrantes ainda mais desafiadoras de serem efetivamente asseguradas.</w:t>
      </w:r>
    </w:p>
    <w:p w:rsidR="0040259F" w:rsidRDefault="0040259F" w:rsidP="004025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0259F">
        <w:rPr>
          <w:rFonts w:ascii="Times New Roman" w:hAnsi="Times New Roman" w:cs="Times New Roman"/>
          <w:sz w:val="24"/>
          <w:szCs w:val="24"/>
        </w:rPr>
        <w:t xml:space="preserve">A falta de fluência no idioma </w:t>
      </w:r>
      <w:r>
        <w:rPr>
          <w:rFonts w:ascii="Times New Roman" w:hAnsi="Times New Roman" w:cs="Times New Roman"/>
          <w:sz w:val="24"/>
          <w:szCs w:val="24"/>
        </w:rPr>
        <w:t>limita</w:t>
      </w:r>
      <w:r w:rsidRPr="0040259F">
        <w:rPr>
          <w:rFonts w:ascii="Times New Roman" w:hAnsi="Times New Roman" w:cs="Times New Roman"/>
          <w:sz w:val="24"/>
          <w:szCs w:val="24"/>
        </w:rPr>
        <w:t xml:space="preserve"> </w:t>
      </w:r>
      <w:r>
        <w:rPr>
          <w:rFonts w:ascii="Times New Roman" w:hAnsi="Times New Roman" w:cs="Times New Roman"/>
          <w:sz w:val="24"/>
          <w:szCs w:val="24"/>
        </w:rPr>
        <w:t xml:space="preserve">também </w:t>
      </w:r>
      <w:r w:rsidRPr="0040259F">
        <w:rPr>
          <w:rFonts w:ascii="Times New Roman" w:hAnsi="Times New Roman" w:cs="Times New Roman"/>
          <w:sz w:val="24"/>
          <w:szCs w:val="24"/>
        </w:rPr>
        <w:t>as o</w:t>
      </w:r>
      <w:r>
        <w:rPr>
          <w:rFonts w:ascii="Times New Roman" w:hAnsi="Times New Roman" w:cs="Times New Roman"/>
          <w:sz w:val="24"/>
          <w:szCs w:val="24"/>
        </w:rPr>
        <w:t>portunidades de emprego, fazendo com que os refugiados se</w:t>
      </w:r>
      <w:r w:rsidRPr="0040259F">
        <w:rPr>
          <w:rFonts w:ascii="Times New Roman" w:hAnsi="Times New Roman" w:cs="Times New Roman"/>
          <w:sz w:val="24"/>
          <w:szCs w:val="24"/>
        </w:rPr>
        <w:t xml:space="preserve"> </w:t>
      </w:r>
      <w:r>
        <w:rPr>
          <w:rFonts w:ascii="Times New Roman" w:hAnsi="Times New Roman" w:cs="Times New Roman"/>
          <w:sz w:val="24"/>
          <w:szCs w:val="24"/>
        </w:rPr>
        <w:t xml:space="preserve">submetam </w:t>
      </w:r>
      <w:r w:rsidRPr="0040259F">
        <w:rPr>
          <w:rFonts w:ascii="Times New Roman" w:hAnsi="Times New Roman" w:cs="Times New Roman"/>
          <w:sz w:val="24"/>
          <w:szCs w:val="24"/>
        </w:rPr>
        <w:t>a empregos de baixa remuneração ou informais devido à barreira linguística</w:t>
      </w:r>
      <w:r>
        <w:rPr>
          <w:rFonts w:ascii="Times New Roman" w:hAnsi="Times New Roman" w:cs="Times New Roman"/>
          <w:sz w:val="24"/>
          <w:szCs w:val="24"/>
        </w:rPr>
        <w:t xml:space="preserve">. </w:t>
      </w:r>
    </w:p>
    <w:p w:rsidR="00993231" w:rsidRDefault="00B63236" w:rsidP="00A16476">
      <w:pPr>
        <w:spacing w:line="360" w:lineRule="auto"/>
        <w:jc w:val="both"/>
        <w:rPr>
          <w:rFonts w:ascii="Times New Roman" w:hAnsi="Times New Roman" w:cs="Times New Roman"/>
          <w:sz w:val="24"/>
          <w:szCs w:val="24"/>
        </w:rPr>
      </w:pPr>
      <w:r>
        <w:rPr>
          <w:rFonts w:ascii="Times New Roman" w:hAnsi="Times New Roman" w:cs="Times New Roman"/>
          <w:sz w:val="24"/>
          <w:szCs w:val="24"/>
        </w:rPr>
        <w:tab/>
        <w:t>Por outro lad</w:t>
      </w:r>
      <w:r w:rsidR="00532314">
        <w:rPr>
          <w:rFonts w:ascii="Times New Roman" w:hAnsi="Times New Roman" w:cs="Times New Roman"/>
          <w:sz w:val="24"/>
          <w:szCs w:val="24"/>
        </w:rPr>
        <w:t>o</w:t>
      </w:r>
      <w:r>
        <w:rPr>
          <w:rFonts w:ascii="Times New Roman" w:hAnsi="Times New Roman" w:cs="Times New Roman"/>
          <w:sz w:val="24"/>
          <w:szCs w:val="24"/>
        </w:rPr>
        <w:t>, no</w:t>
      </w:r>
      <w:r w:rsidR="00532314">
        <w:rPr>
          <w:rFonts w:ascii="Times New Roman" w:hAnsi="Times New Roman" w:cs="Times New Roman"/>
          <w:sz w:val="24"/>
          <w:szCs w:val="24"/>
        </w:rPr>
        <w:t xml:space="preserve"> que tange às barreiras institucionais:</w:t>
      </w:r>
      <w:r w:rsidR="007161A5">
        <w:rPr>
          <w:rFonts w:ascii="Times New Roman" w:hAnsi="Times New Roman" w:cs="Times New Roman"/>
          <w:sz w:val="24"/>
          <w:szCs w:val="24"/>
        </w:rPr>
        <w:tab/>
        <w:t xml:space="preserve"> </w:t>
      </w:r>
    </w:p>
    <w:p w:rsidR="00B63236" w:rsidRDefault="00532314" w:rsidP="00D04817">
      <w:pPr>
        <w:spacing w:line="240" w:lineRule="auto"/>
        <w:ind w:left="2832"/>
        <w:jc w:val="both"/>
        <w:rPr>
          <w:rFonts w:ascii="Times New Roman" w:hAnsi="Times New Roman" w:cs="Times New Roman"/>
          <w:sz w:val="24"/>
          <w:szCs w:val="24"/>
        </w:rPr>
      </w:pPr>
      <w:r w:rsidRPr="00617B72">
        <w:rPr>
          <w:rFonts w:ascii="Times New Roman" w:hAnsi="Times New Roman" w:cs="Times New Roman"/>
          <w:sz w:val="24"/>
          <w:szCs w:val="24"/>
        </w:rPr>
        <w:t xml:space="preserve">Entre os </w:t>
      </w:r>
      <w:r w:rsidRPr="000A0842">
        <w:rPr>
          <w:rFonts w:ascii="Times New Roman" w:hAnsi="Times New Roman" w:cs="Times New Roman"/>
          <w:b/>
          <w:sz w:val="24"/>
          <w:szCs w:val="24"/>
        </w:rPr>
        <w:t>obstáculos institucionais</w:t>
      </w:r>
      <w:r w:rsidRPr="00617B72">
        <w:rPr>
          <w:rFonts w:ascii="Times New Roman" w:hAnsi="Times New Roman" w:cs="Times New Roman"/>
          <w:sz w:val="24"/>
          <w:szCs w:val="24"/>
        </w:rPr>
        <w:t xml:space="preserve"> destacam-se o </w:t>
      </w:r>
      <w:r w:rsidRPr="000A0842">
        <w:rPr>
          <w:rFonts w:ascii="Times New Roman" w:hAnsi="Times New Roman" w:cs="Times New Roman"/>
          <w:b/>
          <w:sz w:val="24"/>
          <w:szCs w:val="24"/>
        </w:rPr>
        <w:t>idioma</w:t>
      </w:r>
      <w:r w:rsidRPr="00617B72">
        <w:rPr>
          <w:rFonts w:ascii="Times New Roman" w:hAnsi="Times New Roman" w:cs="Times New Roman"/>
          <w:sz w:val="24"/>
          <w:szCs w:val="24"/>
        </w:rPr>
        <w:t xml:space="preserve"> (como uma barreira primária e primordial para o atendimento e a proteção aos imigrantes), </w:t>
      </w:r>
      <w:r w:rsidRPr="000A0842">
        <w:rPr>
          <w:rFonts w:ascii="Times New Roman" w:hAnsi="Times New Roman" w:cs="Times New Roman"/>
          <w:sz w:val="24"/>
          <w:szCs w:val="24"/>
        </w:rPr>
        <w:t>a falta de</w:t>
      </w:r>
      <w:r w:rsidRPr="000A0842">
        <w:rPr>
          <w:rFonts w:ascii="Times New Roman" w:hAnsi="Times New Roman" w:cs="Times New Roman"/>
          <w:b/>
          <w:sz w:val="24"/>
          <w:szCs w:val="24"/>
        </w:rPr>
        <w:t xml:space="preserve"> recursos humanos</w:t>
      </w:r>
      <w:r w:rsidRPr="00617B72">
        <w:rPr>
          <w:rFonts w:ascii="Times New Roman" w:hAnsi="Times New Roman" w:cs="Times New Roman"/>
          <w:sz w:val="24"/>
          <w:szCs w:val="24"/>
        </w:rPr>
        <w:t xml:space="preserve"> (que prejudica a qualidade do atendimento bem como o levantamento de dados específicos sobre migrações e imigrantes no país) e a </w:t>
      </w:r>
      <w:r w:rsidRPr="000A0842">
        <w:rPr>
          <w:rFonts w:ascii="Times New Roman" w:hAnsi="Times New Roman" w:cs="Times New Roman"/>
          <w:sz w:val="24"/>
          <w:szCs w:val="24"/>
        </w:rPr>
        <w:t>falta de</w:t>
      </w:r>
      <w:r w:rsidRPr="000A0842">
        <w:rPr>
          <w:rFonts w:ascii="Times New Roman" w:hAnsi="Times New Roman" w:cs="Times New Roman"/>
          <w:b/>
          <w:sz w:val="24"/>
          <w:szCs w:val="24"/>
        </w:rPr>
        <w:t xml:space="preserve"> capacitação</w:t>
      </w:r>
      <w:r w:rsidRPr="00617B72">
        <w:rPr>
          <w:rFonts w:ascii="Times New Roman" w:hAnsi="Times New Roman" w:cs="Times New Roman"/>
          <w:sz w:val="24"/>
          <w:szCs w:val="24"/>
        </w:rPr>
        <w:t xml:space="preserve"> (sobre os temas migratórios, sobre as peculiaridades dos imigrantes e também sobre as diretrizes e </w:t>
      </w:r>
      <w:r w:rsidRPr="00617B72">
        <w:rPr>
          <w:rFonts w:ascii="Times New Roman" w:hAnsi="Times New Roman" w:cs="Times New Roman"/>
          <w:sz w:val="24"/>
          <w:szCs w:val="24"/>
        </w:rPr>
        <w:lastRenderedPageBreak/>
        <w:t xml:space="preserve">regras da migração e dos </w:t>
      </w:r>
      <w:r w:rsidR="000A0842">
        <w:rPr>
          <w:rFonts w:ascii="Times New Roman" w:hAnsi="Times New Roman" w:cs="Times New Roman"/>
          <w:sz w:val="24"/>
          <w:szCs w:val="24"/>
        </w:rPr>
        <w:t>direitos humanos no país) (IPEA; SAL/</w:t>
      </w:r>
      <w:proofErr w:type="spellStart"/>
      <w:r w:rsidR="000A0842">
        <w:rPr>
          <w:rFonts w:ascii="Times New Roman" w:hAnsi="Times New Roman" w:cs="Times New Roman"/>
          <w:sz w:val="24"/>
          <w:szCs w:val="24"/>
        </w:rPr>
        <w:t>MJ</w:t>
      </w:r>
      <w:proofErr w:type="spellEnd"/>
      <w:r w:rsidRPr="00617B72">
        <w:rPr>
          <w:rFonts w:ascii="Times New Roman" w:hAnsi="Times New Roman" w:cs="Times New Roman"/>
          <w:sz w:val="24"/>
          <w:szCs w:val="24"/>
        </w:rPr>
        <w:t>, 2015, p.151</w:t>
      </w:r>
      <w:r>
        <w:rPr>
          <w:rFonts w:ascii="Times New Roman" w:hAnsi="Times New Roman" w:cs="Times New Roman"/>
          <w:sz w:val="24"/>
          <w:szCs w:val="24"/>
        </w:rPr>
        <w:t>, grifo</w:t>
      </w:r>
      <w:r w:rsidR="000A0842">
        <w:rPr>
          <w:rFonts w:ascii="Times New Roman" w:hAnsi="Times New Roman" w:cs="Times New Roman"/>
          <w:sz w:val="24"/>
          <w:szCs w:val="24"/>
        </w:rPr>
        <w:t>s originais</w:t>
      </w:r>
      <w:r w:rsidRPr="00617B72">
        <w:rPr>
          <w:rFonts w:ascii="Times New Roman" w:hAnsi="Times New Roman" w:cs="Times New Roman"/>
          <w:sz w:val="24"/>
          <w:szCs w:val="24"/>
        </w:rPr>
        <w:t xml:space="preserve">). </w:t>
      </w:r>
      <w:r w:rsidR="000A0842">
        <w:rPr>
          <w:rFonts w:ascii="Times New Roman" w:hAnsi="Times New Roman" w:cs="Times New Roman"/>
          <w:sz w:val="24"/>
          <w:szCs w:val="24"/>
        </w:rPr>
        <w:t xml:space="preserve"> </w:t>
      </w:r>
    </w:p>
    <w:p w:rsidR="00B63236" w:rsidRDefault="00B63236" w:rsidP="00D0481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259F">
        <w:rPr>
          <w:rFonts w:ascii="Times New Roman" w:hAnsi="Times New Roman" w:cs="Times New Roman"/>
          <w:sz w:val="24"/>
          <w:szCs w:val="24"/>
        </w:rPr>
        <w:t>Além da barreira do idioma, mais uma vez destacada,</w:t>
      </w:r>
      <w:r>
        <w:rPr>
          <w:rFonts w:ascii="Times New Roman" w:hAnsi="Times New Roman" w:cs="Times New Roman"/>
          <w:sz w:val="24"/>
          <w:szCs w:val="24"/>
        </w:rPr>
        <w:t xml:space="preserve"> a falta de recursos humanos foi</w:t>
      </w:r>
      <w:r w:rsidR="00BB6A60" w:rsidRPr="00BB6A60">
        <w:rPr>
          <w:rFonts w:ascii="Times New Roman" w:hAnsi="Times New Roman" w:cs="Times New Roman"/>
          <w:sz w:val="24"/>
          <w:szCs w:val="24"/>
        </w:rPr>
        <w:t xml:space="preserve"> identificada como um problema que afeta tanto a qualidade do atendimento quanto a capacidade de coletar dados específicos relacionados às migrações e imigrantes no </w:t>
      </w:r>
      <w:r>
        <w:rPr>
          <w:rFonts w:ascii="Times New Roman" w:hAnsi="Times New Roman" w:cs="Times New Roman"/>
          <w:sz w:val="24"/>
          <w:szCs w:val="24"/>
        </w:rPr>
        <w:t xml:space="preserve">país. Essa </w:t>
      </w:r>
      <w:r w:rsidR="00BB6A60" w:rsidRPr="00BB6A60">
        <w:rPr>
          <w:rFonts w:ascii="Times New Roman" w:hAnsi="Times New Roman" w:cs="Times New Roman"/>
          <w:sz w:val="24"/>
          <w:szCs w:val="24"/>
        </w:rPr>
        <w:t xml:space="preserve">deficiência </w:t>
      </w:r>
      <w:r>
        <w:rPr>
          <w:rFonts w:ascii="Times New Roman" w:hAnsi="Times New Roman" w:cs="Times New Roman"/>
          <w:sz w:val="24"/>
          <w:szCs w:val="24"/>
        </w:rPr>
        <w:t>dificulta</w:t>
      </w:r>
      <w:r w:rsidR="00BB6A60" w:rsidRPr="00BB6A60">
        <w:rPr>
          <w:rFonts w:ascii="Times New Roman" w:hAnsi="Times New Roman" w:cs="Times New Roman"/>
          <w:sz w:val="24"/>
          <w:szCs w:val="24"/>
        </w:rPr>
        <w:t xml:space="preserve"> o desenvolvimento de políticas mais eficazes e a compreensão da dinâmica migratória. </w:t>
      </w:r>
    </w:p>
    <w:p w:rsidR="007161A5" w:rsidRDefault="00B63236" w:rsidP="00A16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B6A60" w:rsidRPr="00BB6A60">
        <w:rPr>
          <w:rFonts w:ascii="Times New Roman" w:hAnsi="Times New Roman" w:cs="Times New Roman"/>
          <w:sz w:val="24"/>
          <w:szCs w:val="24"/>
        </w:rPr>
        <w:t>Por último, a falta de c</w:t>
      </w:r>
      <w:r>
        <w:rPr>
          <w:rFonts w:ascii="Times New Roman" w:hAnsi="Times New Roman" w:cs="Times New Roman"/>
          <w:sz w:val="24"/>
          <w:szCs w:val="24"/>
        </w:rPr>
        <w:t>apacitação no que diz respeito às</w:t>
      </w:r>
      <w:r w:rsidR="00BB6A60" w:rsidRPr="00BB6A60">
        <w:rPr>
          <w:rFonts w:ascii="Times New Roman" w:hAnsi="Times New Roman" w:cs="Times New Roman"/>
          <w:sz w:val="24"/>
          <w:szCs w:val="24"/>
        </w:rPr>
        <w:t xml:space="preserve"> p</w:t>
      </w:r>
      <w:r>
        <w:rPr>
          <w:rFonts w:ascii="Times New Roman" w:hAnsi="Times New Roman" w:cs="Times New Roman"/>
          <w:sz w:val="24"/>
          <w:szCs w:val="24"/>
        </w:rPr>
        <w:t>eculiaridades dos imigrantes e à</w:t>
      </w:r>
      <w:r w:rsidR="00BB6A60" w:rsidRPr="00BB6A60">
        <w:rPr>
          <w:rFonts w:ascii="Times New Roman" w:hAnsi="Times New Roman" w:cs="Times New Roman"/>
          <w:sz w:val="24"/>
          <w:szCs w:val="24"/>
        </w:rPr>
        <w:t xml:space="preserve">s diretrizes e regras da migração e direitos humanos no país é apontada como outro desafio relevante. </w:t>
      </w:r>
      <w:r>
        <w:rPr>
          <w:rFonts w:ascii="Times New Roman" w:hAnsi="Times New Roman" w:cs="Times New Roman"/>
          <w:sz w:val="24"/>
          <w:szCs w:val="24"/>
        </w:rPr>
        <w:t xml:space="preserve">A </w:t>
      </w:r>
      <w:r w:rsidR="00BB6A60" w:rsidRPr="00BB6A60">
        <w:rPr>
          <w:rFonts w:ascii="Times New Roman" w:hAnsi="Times New Roman" w:cs="Times New Roman"/>
          <w:sz w:val="24"/>
          <w:szCs w:val="24"/>
        </w:rPr>
        <w:t xml:space="preserve">carência de conhecimento e preparo pode prejudicar a implementação de medidas adequadas para assegurar a proteção e os direitos </w:t>
      </w:r>
      <w:r>
        <w:rPr>
          <w:rFonts w:ascii="Times New Roman" w:hAnsi="Times New Roman" w:cs="Times New Roman"/>
          <w:sz w:val="24"/>
          <w:szCs w:val="24"/>
        </w:rPr>
        <w:t>desse grupo vulnerável.</w:t>
      </w:r>
    </w:p>
    <w:p w:rsidR="00D60BF4" w:rsidRDefault="001D6EA3" w:rsidP="00D60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0BF4">
        <w:rPr>
          <w:rFonts w:ascii="Times New Roman" w:hAnsi="Times New Roman" w:cs="Times New Roman"/>
          <w:sz w:val="24"/>
          <w:szCs w:val="24"/>
        </w:rPr>
        <w:t>Ante o exposto</w:t>
      </w:r>
      <w:r w:rsidR="00D60BF4" w:rsidRPr="00652368">
        <w:rPr>
          <w:rFonts w:ascii="Times New Roman" w:hAnsi="Times New Roman" w:cs="Times New Roman"/>
          <w:sz w:val="24"/>
          <w:szCs w:val="24"/>
        </w:rPr>
        <w:t xml:space="preserve">, </w:t>
      </w:r>
      <w:r w:rsidR="00D60BF4">
        <w:rPr>
          <w:rFonts w:ascii="Times New Roman" w:hAnsi="Times New Roman" w:cs="Times New Roman"/>
          <w:sz w:val="24"/>
          <w:szCs w:val="24"/>
        </w:rPr>
        <w:t>as pesquisas revelaram que ainda há desafios a serem superados pelos refugiados venezuelanos no Brasil e pelos órgãos que atuam na garantia do acesso à justiça desse grupo, especialmente considerando a realidade do Estado de Roraima, conforme dados e relatórios oficiais explanados.</w:t>
      </w:r>
    </w:p>
    <w:p w:rsidR="00D60BF4" w:rsidRDefault="00D60BF4" w:rsidP="00D60B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Assim, considerando todos os obstáculos estruturais e institucionais destacados, torna-se evidente que não há apenas um único impasse a ser enfrentado, mas </w:t>
      </w:r>
      <w:r w:rsidRPr="00652368">
        <w:rPr>
          <w:rFonts w:ascii="Times New Roman" w:hAnsi="Times New Roman" w:cs="Times New Roman"/>
          <w:sz w:val="24"/>
          <w:szCs w:val="24"/>
        </w:rPr>
        <w:t>sim um conjunto de vários fatores que lev</w:t>
      </w:r>
      <w:r>
        <w:rPr>
          <w:rFonts w:ascii="Times New Roman" w:hAnsi="Times New Roman" w:cs="Times New Roman"/>
          <w:sz w:val="24"/>
          <w:szCs w:val="24"/>
        </w:rPr>
        <w:t>am à dificuldade de acesso aos diversos direitos fundamentais garantidos legalmente</w:t>
      </w:r>
      <w:r w:rsidR="001B5D86" w:rsidRPr="001B5D86">
        <w:rPr>
          <w:rFonts w:ascii="Times New Roman" w:hAnsi="Times New Roman" w:cs="Times New Roman"/>
          <w:b/>
          <w:sz w:val="24"/>
          <w:szCs w:val="24"/>
        </w:rPr>
        <w:t>.</w:t>
      </w:r>
    </w:p>
    <w:p w:rsidR="00D60BF4" w:rsidRPr="00652368" w:rsidRDefault="00D60BF4" w:rsidP="00D60BF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652368">
        <w:rPr>
          <w:rFonts w:ascii="Times New Roman" w:hAnsi="Times New Roman" w:cs="Times New Roman"/>
          <w:sz w:val="24"/>
          <w:szCs w:val="24"/>
        </w:rPr>
        <w:t>Po</w:t>
      </w:r>
      <w:r>
        <w:rPr>
          <w:rFonts w:ascii="Times New Roman" w:hAnsi="Times New Roman" w:cs="Times New Roman"/>
          <w:sz w:val="24"/>
          <w:szCs w:val="24"/>
        </w:rPr>
        <w:t>r fim</w:t>
      </w:r>
      <w:r w:rsidRPr="00652368">
        <w:rPr>
          <w:rFonts w:ascii="Times New Roman" w:hAnsi="Times New Roman" w:cs="Times New Roman"/>
          <w:sz w:val="24"/>
          <w:szCs w:val="24"/>
        </w:rPr>
        <w:t xml:space="preserve">, entender os </w:t>
      </w:r>
      <w:r>
        <w:rPr>
          <w:rFonts w:ascii="Times New Roman" w:hAnsi="Times New Roman" w:cs="Times New Roman"/>
          <w:sz w:val="24"/>
          <w:szCs w:val="24"/>
        </w:rPr>
        <w:t xml:space="preserve">impasses </w:t>
      </w:r>
      <w:r w:rsidRPr="00652368">
        <w:rPr>
          <w:rFonts w:ascii="Times New Roman" w:hAnsi="Times New Roman" w:cs="Times New Roman"/>
          <w:sz w:val="24"/>
          <w:szCs w:val="24"/>
        </w:rPr>
        <w:t xml:space="preserve">ainda enfrentados pelos refugiados e pelas instituições de proteção do referido grupo de imigrantes </w:t>
      </w:r>
      <w:r>
        <w:rPr>
          <w:rFonts w:ascii="Times New Roman" w:hAnsi="Times New Roman" w:cs="Times New Roman"/>
          <w:sz w:val="24"/>
          <w:szCs w:val="24"/>
        </w:rPr>
        <w:t xml:space="preserve">é de suma importância </w:t>
      </w:r>
      <w:r w:rsidRPr="00652368">
        <w:rPr>
          <w:rFonts w:ascii="Times New Roman" w:hAnsi="Times New Roman" w:cs="Times New Roman"/>
          <w:sz w:val="24"/>
          <w:szCs w:val="24"/>
        </w:rPr>
        <w:t>para que haja a efetiva garantia do acesso à justiça, uma vez que “o acesso à justiça é o principal dos direitos do ser humano a ser efetivamente assegurado, pois é pelo seu exercício que serão</w:t>
      </w:r>
      <w:r w:rsidR="00554DE1">
        <w:rPr>
          <w:rFonts w:ascii="Times New Roman" w:hAnsi="Times New Roman" w:cs="Times New Roman"/>
          <w:sz w:val="24"/>
          <w:szCs w:val="24"/>
        </w:rPr>
        <w:t xml:space="preserve"> reconhecidos os demais.” (</w:t>
      </w:r>
      <w:proofErr w:type="spellStart"/>
      <w:r w:rsidR="00554DE1">
        <w:rPr>
          <w:rFonts w:ascii="Times New Roman" w:hAnsi="Times New Roman" w:cs="Times New Roman"/>
          <w:sz w:val="24"/>
          <w:szCs w:val="24"/>
        </w:rPr>
        <w:t>ANNON</w:t>
      </w:r>
      <w:r w:rsidRPr="00652368">
        <w:rPr>
          <w:rFonts w:ascii="Times New Roman" w:hAnsi="Times New Roman" w:cs="Times New Roman"/>
          <w:sz w:val="24"/>
          <w:szCs w:val="24"/>
        </w:rPr>
        <w:t>I</w:t>
      </w:r>
      <w:proofErr w:type="spellEnd"/>
      <w:r w:rsidRPr="00652368">
        <w:rPr>
          <w:rFonts w:ascii="Times New Roman" w:hAnsi="Times New Roman" w:cs="Times New Roman"/>
          <w:sz w:val="24"/>
          <w:szCs w:val="24"/>
        </w:rPr>
        <w:t>, 2007).</w:t>
      </w:r>
    </w:p>
    <w:p w:rsidR="001D6EA3" w:rsidRDefault="00B3028A" w:rsidP="00CE2BF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C36BB3" w:rsidRPr="00C36BB3">
        <w:rPr>
          <w:rFonts w:ascii="Times New Roman" w:hAnsi="Times New Roman" w:cs="Times New Roman"/>
          <w:b/>
          <w:sz w:val="24"/>
          <w:szCs w:val="24"/>
        </w:rPr>
        <w:t xml:space="preserve"> CONSIDERAÇÕES FINAIS</w:t>
      </w:r>
    </w:p>
    <w:p w:rsidR="004163F9" w:rsidRDefault="004163F9" w:rsidP="00416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longo desta pesquisa, foi possível conhecer os principais meios de acesso à justiça (conceito </w:t>
      </w:r>
      <w:r w:rsidRPr="00D475A0">
        <w:rPr>
          <w:rFonts w:ascii="Times New Roman" w:hAnsi="Times New Roman" w:cs="Times New Roman"/>
          <w:i/>
          <w:sz w:val="24"/>
          <w:szCs w:val="24"/>
        </w:rPr>
        <w:t xml:space="preserve">in lato </w:t>
      </w:r>
      <w:proofErr w:type="spellStart"/>
      <w:r w:rsidRPr="00D475A0">
        <w:rPr>
          <w:rFonts w:ascii="Times New Roman" w:hAnsi="Times New Roman" w:cs="Times New Roman"/>
          <w:i/>
          <w:sz w:val="24"/>
          <w:szCs w:val="24"/>
        </w:rPr>
        <w:t>sensu</w:t>
      </w:r>
      <w:proofErr w:type="spellEnd"/>
      <w:r>
        <w:rPr>
          <w:rFonts w:ascii="Times New Roman" w:hAnsi="Times New Roman" w:cs="Times New Roman"/>
          <w:sz w:val="24"/>
          <w:szCs w:val="24"/>
        </w:rPr>
        <w:t xml:space="preserve">) previstos na Convenção de 1951 e no ordenamento jurídico brasileiro, bem como entender </w:t>
      </w:r>
      <w:r w:rsidR="00216F4E">
        <w:rPr>
          <w:rFonts w:ascii="Times New Roman" w:hAnsi="Times New Roman" w:cs="Times New Roman"/>
          <w:sz w:val="24"/>
          <w:szCs w:val="24"/>
        </w:rPr>
        <w:t>a</w:t>
      </w:r>
      <w:r>
        <w:rPr>
          <w:rFonts w:ascii="Times New Roman" w:hAnsi="Times New Roman" w:cs="Times New Roman"/>
          <w:sz w:val="24"/>
          <w:szCs w:val="24"/>
        </w:rPr>
        <w:t xml:space="preserve"> realidade dos refugiados venezuelanos no País, especificamente em Roraima, e os impasses e desafios ainda enfrentados por eles para afirmação dos direitos humanos.</w:t>
      </w:r>
    </w:p>
    <w:p w:rsidR="004163F9" w:rsidRDefault="004163F9" w:rsidP="00416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Ao analisar os resultados, percebeu-se que os direitos fundamentais são legalmente garantidos aos refugiados em território brasileiro, tendo em vista que as legislações </w:t>
      </w:r>
      <w:r>
        <w:rPr>
          <w:rFonts w:ascii="Times New Roman" w:hAnsi="Times New Roman" w:cs="Times New Roman"/>
          <w:sz w:val="24"/>
          <w:szCs w:val="24"/>
        </w:rPr>
        <w:lastRenderedPageBreak/>
        <w:t>específicas e os acordos internacionais os quais o Brasil é signatário dispõem sobre a proteção jurídica ao grupo de imigrantes.</w:t>
      </w:r>
    </w:p>
    <w:p w:rsidR="002278C1" w:rsidRPr="00D475A0" w:rsidRDefault="004163F9" w:rsidP="00416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Nesse norte, destacaram-se como os principais órgãos de acesso aos direitos fundamentais: o </w:t>
      </w:r>
      <w:r w:rsidRPr="00A95289">
        <w:rPr>
          <w:rFonts w:ascii="Times New Roman" w:hAnsi="Times New Roman" w:cs="Times New Roman"/>
          <w:sz w:val="24"/>
          <w:szCs w:val="24"/>
        </w:rPr>
        <w:t>Alto Comissariado das Nações Unidas para</w:t>
      </w:r>
      <w:r>
        <w:rPr>
          <w:rFonts w:ascii="Times New Roman" w:hAnsi="Times New Roman" w:cs="Times New Roman"/>
          <w:sz w:val="24"/>
          <w:szCs w:val="24"/>
        </w:rPr>
        <w:t xml:space="preserve"> os Refugiados (</w:t>
      </w:r>
      <w:proofErr w:type="spellStart"/>
      <w:r>
        <w:rPr>
          <w:rFonts w:ascii="Times New Roman" w:hAnsi="Times New Roman" w:cs="Times New Roman"/>
          <w:sz w:val="24"/>
          <w:szCs w:val="24"/>
        </w:rPr>
        <w:t>ACNUR</w:t>
      </w:r>
      <w:proofErr w:type="spellEnd"/>
      <w:r>
        <w:rPr>
          <w:rFonts w:ascii="Times New Roman" w:hAnsi="Times New Roman" w:cs="Times New Roman"/>
          <w:sz w:val="24"/>
          <w:szCs w:val="24"/>
        </w:rPr>
        <w:t>)</w:t>
      </w:r>
      <w:r w:rsidRPr="00A95289">
        <w:rPr>
          <w:rFonts w:ascii="Times New Roman" w:hAnsi="Times New Roman" w:cs="Times New Roman"/>
          <w:sz w:val="24"/>
          <w:szCs w:val="24"/>
        </w:rPr>
        <w:t>, o Comitê Nacion</w:t>
      </w:r>
      <w:r>
        <w:rPr>
          <w:rFonts w:ascii="Times New Roman" w:hAnsi="Times New Roman" w:cs="Times New Roman"/>
          <w:sz w:val="24"/>
          <w:szCs w:val="24"/>
        </w:rPr>
        <w:t>al para os Refugiados (</w:t>
      </w:r>
      <w:proofErr w:type="spellStart"/>
      <w:r>
        <w:rPr>
          <w:rFonts w:ascii="Times New Roman" w:hAnsi="Times New Roman" w:cs="Times New Roman"/>
          <w:sz w:val="24"/>
          <w:szCs w:val="24"/>
        </w:rPr>
        <w:t>CONARE</w:t>
      </w:r>
      <w:proofErr w:type="spellEnd"/>
      <w:r>
        <w:rPr>
          <w:rFonts w:ascii="Times New Roman" w:hAnsi="Times New Roman" w:cs="Times New Roman"/>
          <w:sz w:val="24"/>
          <w:szCs w:val="24"/>
        </w:rPr>
        <w:t xml:space="preserve">) e </w:t>
      </w:r>
      <w:r w:rsidRPr="00A95289">
        <w:rPr>
          <w:rFonts w:ascii="Times New Roman" w:hAnsi="Times New Roman" w:cs="Times New Roman"/>
          <w:sz w:val="24"/>
          <w:szCs w:val="24"/>
        </w:rPr>
        <w:t>a De</w:t>
      </w:r>
      <w:r>
        <w:rPr>
          <w:rFonts w:ascii="Times New Roman" w:hAnsi="Times New Roman" w:cs="Times New Roman"/>
          <w:sz w:val="24"/>
          <w:szCs w:val="24"/>
        </w:rPr>
        <w:t>fensoria Pública da União (</w:t>
      </w:r>
      <w:proofErr w:type="spellStart"/>
      <w:r>
        <w:rPr>
          <w:rFonts w:ascii="Times New Roman" w:hAnsi="Times New Roman" w:cs="Times New Roman"/>
          <w:sz w:val="24"/>
          <w:szCs w:val="24"/>
        </w:rPr>
        <w:t>DPU</w:t>
      </w:r>
      <w:proofErr w:type="spellEnd"/>
      <w:r>
        <w:rPr>
          <w:rFonts w:ascii="Times New Roman" w:hAnsi="Times New Roman" w:cs="Times New Roman"/>
          <w:sz w:val="24"/>
          <w:szCs w:val="24"/>
        </w:rPr>
        <w:t>)</w:t>
      </w:r>
      <w:r w:rsidR="002278C1">
        <w:rPr>
          <w:rFonts w:ascii="Times New Roman" w:hAnsi="Times New Roman" w:cs="Times New Roman"/>
          <w:sz w:val="24"/>
          <w:szCs w:val="24"/>
        </w:rPr>
        <w:t>, sendo este último essencial para pleitear em Juízo benefícios previdenciários de caráter alimentar, como o Benefício de Prestação Continuada (</w:t>
      </w:r>
      <w:proofErr w:type="spellStart"/>
      <w:r w:rsidR="002278C1">
        <w:rPr>
          <w:rFonts w:ascii="Times New Roman" w:hAnsi="Times New Roman" w:cs="Times New Roman"/>
          <w:sz w:val="24"/>
          <w:szCs w:val="24"/>
        </w:rPr>
        <w:t>BPC</w:t>
      </w:r>
      <w:proofErr w:type="spellEnd"/>
      <w:r w:rsidR="002278C1">
        <w:rPr>
          <w:rFonts w:ascii="Times New Roman" w:hAnsi="Times New Roman" w:cs="Times New Roman"/>
          <w:sz w:val="24"/>
          <w:szCs w:val="24"/>
        </w:rPr>
        <w:t>).</w:t>
      </w:r>
    </w:p>
    <w:p w:rsidR="004163F9" w:rsidRDefault="004163F9" w:rsidP="004163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Em que pese haver a atuação dos referidos Órgãos,</w:t>
      </w:r>
      <w:r w:rsidRPr="00D9588C">
        <w:rPr>
          <w:rFonts w:ascii="Times New Roman" w:hAnsi="Times New Roman" w:cs="Times New Roman"/>
          <w:sz w:val="24"/>
          <w:szCs w:val="24"/>
        </w:rPr>
        <w:t xml:space="preserve"> </w:t>
      </w:r>
      <w:r>
        <w:rPr>
          <w:rFonts w:ascii="Times New Roman" w:hAnsi="Times New Roman" w:cs="Times New Roman"/>
          <w:sz w:val="24"/>
          <w:szCs w:val="24"/>
        </w:rPr>
        <w:t>seja no plano administrativo ou jurídico, quando analisado o mapeamento da realidade em que vivem os refugiados venezuelanos no Brasil, os desafios a serem superados se torna</w:t>
      </w:r>
      <w:r w:rsidR="007336CD">
        <w:rPr>
          <w:rFonts w:ascii="Times New Roman" w:hAnsi="Times New Roman" w:cs="Times New Roman"/>
          <w:sz w:val="24"/>
          <w:szCs w:val="24"/>
        </w:rPr>
        <w:t>ra</w:t>
      </w:r>
      <w:r>
        <w:rPr>
          <w:rFonts w:ascii="Times New Roman" w:hAnsi="Times New Roman" w:cs="Times New Roman"/>
          <w:sz w:val="24"/>
          <w:szCs w:val="24"/>
        </w:rPr>
        <w:t>m evidentes.</w:t>
      </w:r>
    </w:p>
    <w:p w:rsidR="002278C1" w:rsidRDefault="004163F9" w:rsidP="004163F9">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t xml:space="preserve">A dificuldade de inserção no mercado de trabalho formal, a pouca familiaridade com o sistema educacional brasileiro e a baixa renda mensal auferida foram apenas alguns impasses percebidos, além daqueles obstáculos institucionais, </w:t>
      </w:r>
      <w:r w:rsidR="001C3D43">
        <w:rPr>
          <w:rFonts w:ascii="Times New Roman" w:hAnsi="Times New Roman" w:cs="Times New Roman"/>
          <w:sz w:val="24"/>
          <w:szCs w:val="24"/>
        </w:rPr>
        <w:t>ou seja</w:t>
      </w:r>
      <w:r>
        <w:rPr>
          <w:rFonts w:ascii="Times New Roman" w:hAnsi="Times New Roman" w:cs="Times New Roman"/>
          <w:sz w:val="24"/>
          <w:szCs w:val="24"/>
        </w:rPr>
        <w:t xml:space="preserve">, </w:t>
      </w:r>
      <w:r w:rsidR="001C3D43">
        <w:rPr>
          <w:rFonts w:ascii="Times New Roman" w:hAnsi="Times New Roman" w:cs="Times New Roman"/>
          <w:sz w:val="24"/>
          <w:szCs w:val="24"/>
        </w:rPr>
        <w:t xml:space="preserve">impasses </w:t>
      </w:r>
      <w:r>
        <w:rPr>
          <w:rFonts w:ascii="Times New Roman" w:hAnsi="Times New Roman" w:cs="Times New Roman"/>
          <w:sz w:val="24"/>
          <w:szCs w:val="24"/>
        </w:rPr>
        <w:t xml:space="preserve">enfrentados pelas instituições de proteção, como os parcos recursos financeiros e principalmente a </w:t>
      </w:r>
      <w:r w:rsidR="006403D3">
        <w:rPr>
          <w:rFonts w:ascii="Times New Roman" w:hAnsi="Times New Roman" w:cs="Times New Roman"/>
          <w:sz w:val="24"/>
          <w:szCs w:val="24"/>
        </w:rPr>
        <w:t>barreira linguística</w:t>
      </w:r>
      <w:r w:rsidRPr="002278C1">
        <w:rPr>
          <w:rFonts w:ascii="Times New Roman" w:hAnsi="Times New Roman" w:cs="Times New Roman"/>
          <w:sz w:val="24"/>
          <w:szCs w:val="24"/>
        </w:rPr>
        <w:t xml:space="preserve"> </w:t>
      </w:r>
      <w:r w:rsidR="002278C1" w:rsidRPr="002278C1">
        <w:rPr>
          <w:rFonts w:ascii="Times New Roman" w:hAnsi="Times New Roman" w:cs="Times New Roman"/>
          <w:sz w:val="24"/>
          <w:szCs w:val="24"/>
        </w:rPr>
        <w:t>que</w:t>
      </w:r>
      <w:r w:rsidR="006403D3">
        <w:rPr>
          <w:rFonts w:ascii="Times New Roman" w:hAnsi="Times New Roman" w:cs="Times New Roman"/>
          <w:sz w:val="24"/>
          <w:szCs w:val="24"/>
        </w:rPr>
        <w:t xml:space="preserve"> dificulta</w:t>
      </w:r>
      <w:r w:rsidR="002278C1" w:rsidRPr="002278C1">
        <w:rPr>
          <w:rFonts w:ascii="Times New Roman" w:hAnsi="Times New Roman" w:cs="Times New Roman"/>
          <w:sz w:val="24"/>
          <w:szCs w:val="24"/>
        </w:rPr>
        <w:t xml:space="preserve"> a comunicação entre o venezuelano e a autoridade que visa auxiliá-lo</w:t>
      </w:r>
      <w:r w:rsidR="006403D3">
        <w:rPr>
          <w:rFonts w:ascii="Times New Roman" w:hAnsi="Times New Roman" w:cs="Times New Roman"/>
          <w:sz w:val="24"/>
          <w:szCs w:val="24"/>
        </w:rPr>
        <w:t>.</w:t>
      </w:r>
    </w:p>
    <w:p w:rsidR="006403D3" w:rsidRDefault="001C3D43" w:rsidP="006403D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6403D3">
        <w:rPr>
          <w:rFonts w:ascii="Times New Roman" w:hAnsi="Times New Roman" w:cs="Times New Roman"/>
          <w:sz w:val="24"/>
          <w:szCs w:val="24"/>
        </w:rPr>
        <w:t xml:space="preserve">Ante o exposto, no que se refere a solução para superar os desafios estruturais enfrentados pelos venezuelanos no Brasil, é imperioso citar a possibilidade de </w:t>
      </w:r>
      <w:r w:rsidR="006403D3" w:rsidRPr="0009475F">
        <w:rPr>
          <w:rFonts w:ascii="Times New Roman" w:hAnsi="Times New Roman" w:cs="Times New Roman"/>
          <w:sz w:val="24"/>
          <w:szCs w:val="24"/>
        </w:rPr>
        <w:t>contratação de professores que sejam pro</w:t>
      </w:r>
      <w:r w:rsidR="006403D3">
        <w:rPr>
          <w:rFonts w:ascii="Times New Roman" w:hAnsi="Times New Roman" w:cs="Times New Roman"/>
          <w:sz w:val="24"/>
          <w:szCs w:val="24"/>
        </w:rPr>
        <w:t>ficientes no idioma estrangeiro.</w:t>
      </w:r>
    </w:p>
    <w:p w:rsidR="006403D3" w:rsidRDefault="006403D3" w:rsidP="00640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 plano</w:t>
      </w:r>
      <w:r w:rsidRPr="0009475F">
        <w:rPr>
          <w:rFonts w:ascii="Times New Roman" w:hAnsi="Times New Roman" w:cs="Times New Roman"/>
          <w:sz w:val="24"/>
          <w:szCs w:val="24"/>
        </w:rPr>
        <w:t xml:space="preserve">, </w:t>
      </w:r>
      <w:r>
        <w:rPr>
          <w:rFonts w:ascii="Times New Roman" w:hAnsi="Times New Roman" w:cs="Times New Roman"/>
          <w:sz w:val="24"/>
          <w:szCs w:val="24"/>
        </w:rPr>
        <w:t>os docentes seriam alocados</w:t>
      </w:r>
      <w:r w:rsidRPr="0009475F">
        <w:rPr>
          <w:rFonts w:ascii="Times New Roman" w:hAnsi="Times New Roman" w:cs="Times New Roman"/>
          <w:sz w:val="24"/>
          <w:szCs w:val="24"/>
        </w:rPr>
        <w:t xml:space="preserve"> </w:t>
      </w:r>
      <w:r>
        <w:rPr>
          <w:rFonts w:ascii="Times New Roman" w:hAnsi="Times New Roman" w:cs="Times New Roman"/>
          <w:sz w:val="24"/>
          <w:szCs w:val="24"/>
        </w:rPr>
        <w:t>nos</w:t>
      </w:r>
      <w:r w:rsidRPr="0009475F">
        <w:rPr>
          <w:rFonts w:ascii="Times New Roman" w:hAnsi="Times New Roman" w:cs="Times New Roman"/>
          <w:sz w:val="24"/>
          <w:szCs w:val="24"/>
        </w:rPr>
        <w:t xml:space="preserve"> estados com maior concentração de refugiados venezuelanos, como Roraima. Isso permitiria que as crianças refugiadas tivessem acesso a uma educação de qualidade e adquirissem as habilidades linguísticas necessárias para se integrar ao sistema educacional brasileiro. </w:t>
      </w:r>
    </w:p>
    <w:p w:rsidR="006403D3" w:rsidRDefault="006403D3" w:rsidP="006403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09475F">
        <w:rPr>
          <w:rFonts w:ascii="Times New Roman" w:hAnsi="Times New Roman" w:cs="Times New Roman"/>
          <w:sz w:val="24"/>
          <w:szCs w:val="24"/>
        </w:rPr>
        <w:t xml:space="preserve">A longo prazo, </w:t>
      </w:r>
      <w:r>
        <w:rPr>
          <w:rFonts w:ascii="Times New Roman" w:hAnsi="Times New Roman" w:cs="Times New Roman"/>
          <w:sz w:val="24"/>
          <w:szCs w:val="24"/>
        </w:rPr>
        <w:t>a questão da</w:t>
      </w:r>
      <w:r w:rsidRPr="0009475F">
        <w:rPr>
          <w:rFonts w:ascii="Times New Roman" w:hAnsi="Times New Roman" w:cs="Times New Roman"/>
          <w:sz w:val="24"/>
          <w:szCs w:val="24"/>
        </w:rPr>
        <w:t xml:space="preserve"> barreira linguística</w:t>
      </w:r>
      <w:r>
        <w:rPr>
          <w:rFonts w:ascii="Times New Roman" w:hAnsi="Times New Roman" w:cs="Times New Roman"/>
          <w:sz w:val="24"/>
          <w:szCs w:val="24"/>
        </w:rPr>
        <w:t xml:space="preserve"> seria atenuada</w:t>
      </w:r>
      <w:r w:rsidRPr="0009475F">
        <w:rPr>
          <w:rFonts w:ascii="Times New Roman" w:hAnsi="Times New Roman" w:cs="Times New Roman"/>
          <w:sz w:val="24"/>
          <w:szCs w:val="24"/>
        </w:rPr>
        <w:t>, proporcionando mais oportunidades educacionais e, consequentemente, melhores chances de inserção no mercado de trabalho no futuro.</w:t>
      </w:r>
    </w:p>
    <w:p w:rsidR="006403D3" w:rsidRDefault="006403D3" w:rsidP="00220FC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Nesse sentido,</w:t>
      </w:r>
      <w:r w:rsidRPr="0009475F">
        <w:rPr>
          <w:rFonts w:ascii="Times New Roman" w:hAnsi="Times New Roman" w:cs="Times New Roman"/>
          <w:sz w:val="24"/>
          <w:szCs w:val="24"/>
        </w:rPr>
        <w:t xml:space="preserve"> </w:t>
      </w:r>
      <w:r w:rsidR="00220FC9">
        <w:rPr>
          <w:rFonts w:ascii="Times New Roman" w:hAnsi="Times New Roman" w:cs="Times New Roman"/>
          <w:sz w:val="24"/>
          <w:szCs w:val="24"/>
        </w:rPr>
        <w:t xml:space="preserve">pontua-se </w:t>
      </w:r>
      <w:r w:rsidRPr="00220FC9">
        <w:rPr>
          <w:rFonts w:ascii="Times New Roman" w:hAnsi="Times New Roman" w:cs="Times New Roman"/>
          <w:sz w:val="24"/>
          <w:szCs w:val="24"/>
        </w:rPr>
        <w:t xml:space="preserve">a </w:t>
      </w:r>
      <w:r w:rsidR="00220FC9" w:rsidRPr="00220FC9">
        <w:rPr>
          <w:rFonts w:ascii="Times New Roman" w:hAnsi="Times New Roman" w:cs="Times New Roman"/>
          <w:sz w:val="24"/>
          <w:szCs w:val="24"/>
        </w:rPr>
        <w:t xml:space="preserve">necessidade de </w:t>
      </w:r>
      <w:r w:rsidRPr="00220FC9">
        <w:rPr>
          <w:rFonts w:ascii="Times New Roman" w:hAnsi="Times New Roman" w:cs="Times New Roman"/>
          <w:sz w:val="24"/>
          <w:szCs w:val="24"/>
        </w:rPr>
        <w:t>formação de parceria</w:t>
      </w:r>
      <w:r w:rsidR="00220FC9" w:rsidRPr="00220FC9">
        <w:rPr>
          <w:rFonts w:ascii="Times New Roman" w:hAnsi="Times New Roman" w:cs="Times New Roman"/>
          <w:sz w:val="24"/>
          <w:szCs w:val="24"/>
        </w:rPr>
        <w:t xml:space="preserve"> entre tradutores qualificados e os</w:t>
      </w:r>
      <w:r w:rsidRPr="00220FC9">
        <w:rPr>
          <w:rFonts w:ascii="Times New Roman" w:hAnsi="Times New Roman" w:cs="Times New Roman"/>
          <w:sz w:val="24"/>
          <w:szCs w:val="24"/>
        </w:rPr>
        <w:t xml:space="preserve"> </w:t>
      </w:r>
      <w:r w:rsidR="00220FC9" w:rsidRPr="00220FC9">
        <w:rPr>
          <w:rFonts w:ascii="Times New Roman" w:hAnsi="Times New Roman" w:cs="Times New Roman"/>
          <w:sz w:val="24"/>
          <w:szCs w:val="24"/>
        </w:rPr>
        <w:t>Órgãos</w:t>
      </w:r>
      <w:r w:rsidR="00FC059E" w:rsidRPr="00220FC9">
        <w:rPr>
          <w:rFonts w:ascii="Times New Roman" w:hAnsi="Times New Roman" w:cs="Times New Roman"/>
          <w:sz w:val="24"/>
          <w:szCs w:val="24"/>
        </w:rPr>
        <w:t xml:space="preserve"> como </w:t>
      </w:r>
      <w:proofErr w:type="spellStart"/>
      <w:r w:rsidR="00FC059E" w:rsidRPr="00220FC9">
        <w:rPr>
          <w:rFonts w:ascii="Times New Roman" w:hAnsi="Times New Roman" w:cs="Times New Roman"/>
          <w:sz w:val="24"/>
          <w:szCs w:val="24"/>
        </w:rPr>
        <w:t>ACNUR</w:t>
      </w:r>
      <w:proofErr w:type="spellEnd"/>
      <w:r w:rsidR="00FC059E" w:rsidRPr="00220FC9">
        <w:rPr>
          <w:rFonts w:ascii="Times New Roman" w:hAnsi="Times New Roman" w:cs="Times New Roman"/>
          <w:sz w:val="24"/>
          <w:szCs w:val="24"/>
        </w:rPr>
        <w:t xml:space="preserve">, </w:t>
      </w:r>
      <w:proofErr w:type="spellStart"/>
      <w:r w:rsidR="00FC059E" w:rsidRPr="00220FC9">
        <w:rPr>
          <w:rFonts w:ascii="Times New Roman" w:hAnsi="Times New Roman" w:cs="Times New Roman"/>
          <w:sz w:val="24"/>
          <w:szCs w:val="24"/>
        </w:rPr>
        <w:t>CONARE</w:t>
      </w:r>
      <w:proofErr w:type="spellEnd"/>
      <w:r w:rsidR="00FC059E" w:rsidRPr="00220FC9">
        <w:rPr>
          <w:rFonts w:ascii="Times New Roman" w:hAnsi="Times New Roman" w:cs="Times New Roman"/>
          <w:sz w:val="24"/>
          <w:szCs w:val="24"/>
        </w:rPr>
        <w:t xml:space="preserve"> e </w:t>
      </w:r>
      <w:proofErr w:type="spellStart"/>
      <w:r w:rsidRPr="00220FC9">
        <w:rPr>
          <w:rFonts w:ascii="Times New Roman" w:hAnsi="Times New Roman" w:cs="Times New Roman"/>
          <w:sz w:val="24"/>
          <w:szCs w:val="24"/>
        </w:rPr>
        <w:t>DPU</w:t>
      </w:r>
      <w:proofErr w:type="spellEnd"/>
      <w:r w:rsidRPr="00220FC9">
        <w:rPr>
          <w:rFonts w:ascii="Times New Roman" w:hAnsi="Times New Roman" w:cs="Times New Roman"/>
          <w:sz w:val="24"/>
          <w:szCs w:val="24"/>
        </w:rPr>
        <w:t>,</w:t>
      </w:r>
      <w:r>
        <w:rPr>
          <w:rFonts w:ascii="Times New Roman" w:hAnsi="Times New Roman" w:cs="Times New Roman"/>
          <w:sz w:val="24"/>
          <w:szCs w:val="24"/>
        </w:rPr>
        <w:t xml:space="preserve"> </w:t>
      </w:r>
      <w:r w:rsidR="00220FC9">
        <w:rPr>
          <w:rFonts w:ascii="Times New Roman" w:hAnsi="Times New Roman" w:cs="Times New Roman"/>
          <w:sz w:val="24"/>
          <w:szCs w:val="24"/>
        </w:rPr>
        <w:t>a fim</w:t>
      </w:r>
      <w:r>
        <w:rPr>
          <w:rFonts w:ascii="Times New Roman" w:hAnsi="Times New Roman" w:cs="Times New Roman"/>
          <w:sz w:val="24"/>
          <w:szCs w:val="24"/>
        </w:rPr>
        <w:t xml:space="preserve"> de</w:t>
      </w:r>
      <w:r w:rsidRPr="0009475F">
        <w:rPr>
          <w:rFonts w:ascii="Times New Roman" w:hAnsi="Times New Roman" w:cs="Times New Roman"/>
          <w:sz w:val="24"/>
          <w:szCs w:val="24"/>
        </w:rPr>
        <w:t xml:space="preserve"> </w:t>
      </w:r>
      <w:r>
        <w:rPr>
          <w:rFonts w:ascii="Times New Roman" w:hAnsi="Times New Roman" w:cs="Times New Roman"/>
          <w:sz w:val="24"/>
          <w:szCs w:val="24"/>
        </w:rPr>
        <w:t>facilitar a comunicação entre as autoridades e os</w:t>
      </w:r>
      <w:r w:rsidRPr="0009475F">
        <w:rPr>
          <w:rFonts w:ascii="Times New Roman" w:hAnsi="Times New Roman" w:cs="Times New Roman"/>
          <w:sz w:val="24"/>
          <w:szCs w:val="24"/>
        </w:rPr>
        <w:t xml:space="preserve"> refugiados</w:t>
      </w:r>
      <w:r>
        <w:rPr>
          <w:rFonts w:ascii="Times New Roman" w:hAnsi="Times New Roman" w:cs="Times New Roman"/>
          <w:sz w:val="24"/>
          <w:szCs w:val="24"/>
        </w:rPr>
        <w:t xml:space="preserve">, esclarecendo, de maneira eficaz, todos os seus </w:t>
      </w:r>
      <w:r w:rsidRPr="00F0402D">
        <w:rPr>
          <w:rFonts w:ascii="Times New Roman" w:hAnsi="Times New Roman" w:cs="Times New Roman"/>
          <w:sz w:val="24"/>
          <w:szCs w:val="24"/>
        </w:rPr>
        <w:t>direitos, garantiria o devido acesso à justiça, que incluí: o recebimento ou validação de documentos, tirar dúvidas sobre o processo de solicitação de refúgio, e o próprio direito de estar em Juízo.</w:t>
      </w:r>
    </w:p>
    <w:p w:rsidR="004163F9" w:rsidRDefault="00220FC9" w:rsidP="00A164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Destarte, o presente estudo mostrou-se relevante na medida em que a compreensão dos impasses e desafios enfrentados pelos refugiados venezuelanos no Brasil, analisados à luz da Convenção de 1951 e do ordenamento jurídico brasileiro, evidenciou os aspectos a serem </w:t>
      </w:r>
      <w:r>
        <w:rPr>
          <w:rFonts w:ascii="Times New Roman" w:hAnsi="Times New Roman" w:cs="Times New Roman"/>
          <w:sz w:val="24"/>
          <w:szCs w:val="24"/>
        </w:rPr>
        <w:lastRenderedPageBreak/>
        <w:t>melhorados, na prática, no que tange à garantia do acesso à justiça, a fim de que haja a efetiva e integral afirmação dos direitos humanos aos refugiados no País.</w:t>
      </w:r>
    </w:p>
    <w:p w:rsidR="00220FC9" w:rsidRDefault="00220FC9" w:rsidP="00A16476">
      <w:pPr>
        <w:spacing w:after="0" w:line="360" w:lineRule="auto"/>
        <w:jc w:val="both"/>
        <w:rPr>
          <w:rFonts w:ascii="Times New Roman" w:hAnsi="Times New Roman" w:cs="Times New Roman"/>
          <w:sz w:val="24"/>
          <w:szCs w:val="24"/>
        </w:rPr>
      </w:pPr>
    </w:p>
    <w:p w:rsidR="00220FC9" w:rsidRDefault="00220FC9" w:rsidP="001427DF">
      <w:pPr>
        <w:spacing w:line="360" w:lineRule="auto"/>
        <w:jc w:val="center"/>
        <w:rPr>
          <w:rFonts w:ascii="Times New Roman" w:hAnsi="Times New Roman" w:cs="Times New Roman"/>
          <w:b/>
          <w:sz w:val="24"/>
          <w:szCs w:val="24"/>
        </w:rPr>
      </w:pPr>
      <w:r w:rsidRPr="00220FC9">
        <w:rPr>
          <w:rFonts w:ascii="Times New Roman" w:hAnsi="Times New Roman" w:cs="Times New Roman"/>
          <w:b/>
          <w:sz w:val="24"/>
          <w:szCs w:val="24"/>
        </w:rPr>
        <w:t>REFERÊNCIAS</w:t>
      </w:r>
    </w:p>
    <w:p w:rsidR="001427DF" w:rsidRDefault="001427DF" w:rsidP="001427D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ACNUR</w:t>
      </w:r>
      <w:proofErr w:type="spellEnd"/>
      <w:r>
        <w:rPr>
          <w:rFonts w:ascii="Times New Roman" w:hAnsi="Times New Roman" w:cs="Times New Roman"/>
          <w:sz w:val="24"/>
          <w:szCs w:val="24"/>
        </w:rPr>
        <w:t xml:space="preserve">. </w:t>
      </w:r>
      <w:r w:rsidRPr="009D7F6C">
        <w:rPr>
          <w:rFonts w:ascii="Times New Roman" w:hAnsi="Times New Roman" w:cs="Times New Roman"/>
          <w:b/>
          <w:sz w:val="24"/>
          <w:szCs w:val="24"/>
        </w:rPr>
        <w:t>Direitos e deveres dos solicitantes de refúgio no Brasil</w:t>
      </w:r>
      <w:r>
        <w:rPr>
          <w:rFonts w:ascii="Times New Roman" w:hAnsi="Times New Roman" w:cs="Times New Roman"/>
          <w:sz w:val="24"/>
          <w:szCs w:val="24"/>
        </w:rPr>
        <w:t xml:space="preserve">. Brasília, </w:t>
      </w:r>
      <w:proofErr w:type="spellStart"/>
      <w:r>
        <w:rPr>
          <w:rFonts w:ascii="Times New Roman" w:hAnsi="Times New Roman" w:cs="Times New Roman"/>
          <w:sz w:val="24"/>
          <w:szCs w:val="24"/>
        </w:rPr>
        <w:t>ACNUR</w:t>
      </w:r>
      <w:proofErr w:type="spellEnd"/>
      <w:r>
        <w:rPr>
          <w:rFonts w:ascii="Times New Roman" w:hAnsi="Times New Roman" w:cs="Times New Roman"/>
          <w:sz w:val="24"/>
          <w:szCs w:val="24"/>
        </w:rPr>
        <w:t>, 2010.</w:t>
      </w:r>
    </w:p>
    <w:p w:rsidR="001427DF" w:rsidRDefault="001427DF" w:rsidP="001427D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ACNUR</w:t>
      </w:r>
      <w:proofErr w:type="spellEnd"/>
      <w:r>
        <w:rPr>
          <w:rFonts w:ascii="Times New Roman" w:hAnsi="Times New Roman" w:cs="Times New Roman"/>
          <w:sz w:val="24"/>
          <w:szCs w:val="24"/>
        </w:rPr>
        <w:t xml:space="preserve">. Cartilha institucional. </w:t>
      </w:r>
      <w:r w:rsidRPr="00543B25">
        <w:rPr>
          <w:rFonts w:ascii="Times New Roman" w:hAnsi="Times New Roman" w:cs="Times New Roman"/>
          <w:b/>
          <w:sz w:val="24"/>
          <w:szCs w:val="24"/>
        </w:rPr>
        <w:t>Protegendo refugiados no Brasil e no mundo</w:t>
      </w:r>
      <w:r>
        <w:rPr>
          <w:rFonts w:ascii="Times New Roman" w:hAnsi="Times New Roman" w:cs="Times New Roman"/>
          <w:sz w:val="24"/>
          <w:szCs w:val="24"/>
        </w:rPr>
        <w:t>. Disponível em:</w:t>
      </w:r>
      <w:r w:rsidRPr="00E04A64">
        <w:t xml:space="preserve"> </w:t>
      </w:r>
      <w:proofErr w:type="spellStart"/>
      <w:r>
        <w:rPr>
          <w:rFonts w:ascii="Times New Roman" w:hAnsi="Times New Roman" w:cs="Times New Roman"/>
          <w:sz w:val="24"/>
          <w:szCs w:val="24"/>
        </w:rPr>
        <w:t>https</w:t>
      </w:r>
      <w:proofErr w:type="spellEnd"/>
      <w:r>
        <w:rPr>
          <w:rFonts w:ascii="Times New Roman" w:hAnsi="Times New Roman" w:cs="Times New Roman"/>
          <w:sz w:val="24"/>
          <w:szCs w:val="24"/>
        </w:rPr>
        <w:t>://www.acnur. o</w:t>
      </w:r>
      <w:r w:rsidRPr="00E04A64">
        <w:rPr>
          <w:rFonts w:ascii="Times New Roman" w:hAnsi="Times New Roman" w:cs="Times New Roman"/>
          <w:sz w:val="24"/>
          <w:szCs w:val="24"/>
        </w:rPr>
        <w:t>rg/portugues/wp-content/uploads/2020/03/Cartilha-Institucional-. Final_site.pdf</w:t>
      </w:r>
      <w:r>
        <w:rPr>
          <w:rFonts w:ascii="Times New Roman" w:hAnsi="Times New Roman" w:cs="Times New Roman"/>
          <w:sz w:val="24"/>
          <w:szCs w:val="24"/>
        </w:rPr>
        <w:t>. Acesso em: 14 ago. 2023.</w:t>
      </w:r>
    </w:p>
    <w:p w:rsidR="001427DF" w:rsidRPr="00B1752D" w:rsidRDefault="001427DF" w:rsidP="001427DF">
      <w:pPr>
        <w:spacing w:line="360" w:lineRule="auto"/>
        <w:jc w:val="both"/>
        <w:rPr>
          <w:rFonts w:ascii="Times New Roman" w:hAnsi="Times New Roman" w:cs="Times New Roman"/>
          <w:sz w:val="24"/>
          <w:szCs w:val="24"/>
        </w:rPr>
      </w:pPr>
      <w:proofErr w:type="spellStart"/>
      <w:r w:rsidRPr="00B1752D">
        <w:rPr>
          <w:rFonts w:ascii="Times New Roman" w:hAnsi="Times New Roman" w:cs="Times New Roman"/>
          <w:sz w:val="24"/>
          <w:szCs w:val="24"/>
        </w:rPr>
        <w:t>ACNUR</w:t>
      </w:r>
      <w:proofErr w:type="spellEnd"/>
      <w:r w:rsidRPr="00B1752D">
        <w:rPr>
          <w:rFonts w:ascii="Times New Roman" w:hAnsi="Times New Roman" w:cs="Times New Roman"/>
          <w:sz w:val="24"/>
          <w:szCs w:val="24"/>
        </w:rPr>
        <w:t xml:space="preserve">. </w:t>
      </w:r>
      <w:r w:rsidRPr="00B1752D">
        <w:rPr>
          <w:rFonts w:ascii="Times New Roman" w:hAnsi="Times New Roman" w:cs="Times New Roman"/>
          <w:b/>
          <w:sz w:val="24"/>
          <w:szCs w:val="24"/>
        </w:rPr>
        <w:t>Integração de Venezuelanos Refugiados e Migrantes no Brasil</w:t>
      </w:r>
      <w:r>
        <w:rPr>
          <w:rFonts w:ascii="Times New Roman" w:hAnsi="Times New Roman" w:cs="Times New Roman"/>
          <w:sz w:val="24"/>
          <w:szCs w:val="24"/>
        </w:rPr>
        <w:t xml:space="preserve">. Brasília, DF: </w:t>
      </w:r>
      <w:proofErr w:type="spellStart"/>
      <w:r>
        <w:rPr>
          <w:rFonts w:ascii="Times New Roman" w:hAnsi="Times New Roman" w:cs="Times New Roman"/>
          <w:sz w:val="24"/>
          <w:szCs w:val="24"/>
        </w:rPr>
        <w:t>ACNUR</w:t>
      </w:r>
      <w:proofErr w:type="spellEnd"/>
      <w:r>
        <w:rPr>
          <w:rFonts w:ascii="Times New Roman" w:hAnsi="Times New Roman" w:cs="Times New Roman"/>
          <w:sz w:val="24"/>
          <w:szCs w:val="24"/>
        </w:rPr>
        <w:t>,</w:t>
      </w:r>
      <w:r w:rsidRPr="00B1752D">
        <w:rPr>
          <w:rFonts w:ascii="Times New Roman" w:hAnsi="Times New Roman" w:cs="Times New Roman"/>
          <w:sz w:val="24"/>
          <w:szCs w:val="24"/>
        </w:rPr>
        <w:t xml:space="preserve"> 2021.</w:t>
      </w:r>
    </w:p>
    <w:p w:rsidR="001427DF" w:rsidRDefault="001427DF" w:rsidP="001427DF">
      <w:pPr>
        <w:spacing w:line="360" w:lineRule="auto"/>
        <w:jc w:val="both"/>
        <w:rPr>
          <w:rStyle w:val="A2"/>
          <w:rFonts w:ascii="Times New Roman" w:hAnsi="Times New Roman" w:cs="Times New Roman"/>
          <w:sz w:val="24"/>
          <w:szCs w:val="24"/>
        </w:rPr>
      </w:pPr>
      <w:proofErr w:type="spellStart"/>
      <w:r w:rsidRPr="00B1752D">
        <w:rPr>
          <w:rStyle w:val="A2"/>
          <w:rFonts w:ascii="Times New Roman" w:hAnsi="Times New Roman" w:cs="Times New Roman"/>
          <w:sz w:val="24"/>
          <w:szCs w:val="24"/>
        </w:rPr>
        <w:t>ANNONI</w:t>
      </w:r>
      <w:proofErr w:type="spellEnd"/>
      <w:r w:rsidRPr="00B1752D">
        <w:rPr>
          <w:rStyle w:val="A2"/>
          <w:rFonts w:ascii="Times New Roman" w:hAnsi="Times New Roman" w:cs="Times New Roman"/>
          <w:sz w:val="24"/>
          <w:szCs w:val="24"/>
        </w:rPr>
        <w:t xml:space="preserve">, Danielle. </w:t>
      </w:r>
      <w:r w:rsidRPr="00B1752D">
        <w:rPr>
          <w:rStyle w:val="A2"/>
          <w:rFonts w:ascii="Times New Roman" w:hAnsi="Times New Roman" w:cs="Times New Roman"/>
          <w:b/>
          <w:sz w:val="24"/>
          <w:szCs w:val="24"/>
        </w:rPr>
        <w:t>O direito humano de acesso à justiça no Brasil</w:t>
      </w:r>
      <w:r w:rsidRPr="00B1752D">
        <w:rPr>
          <w:rStyle w:val="A2"/>
          <w:rFonts w:ascii="Times New Roman" w:hAnsi="Times New Roman" w:cs="Times New Roman"/>
          <w:sz w:val="24"/>
          <w:szCs w:val="24"/>
        </w:rPr>
        <w:t>. Porto Alegre: Sergio Antonio Fabris Editor, 2008</w:t>
      </w:r>
      <w:r>
        <w:rPr>
          <w:rStyle w:val="A2"/>
          <w:rFonts w:ascii="Times New Roman" w:hAnsi="Times New Roman" w:cs="Times New Roman"/>
          <w:sz w:val="24"/>
          <w:szCs w:val="24"/>
        </w:rPr>
        <w:t>.</w:t>
      </w:r>
    </w:p>
    <w:p w:rsidR="001427DF" w:rsidRPr="00B1752D" w:rsidRDefault="001427DF" w:rsidP="001427DF">
      <w:pPr>
        <w:pStyle w:val="NormalWeb"/>
        <w:shd w:val="clear" w:color="auto" w:fill="FFFFFF"/>
        <w:spacing w:line="360" w:lineRule="auto"/>
        <w:jc w:val="both"/>
      </w:pPr>
      <w:r w:rsidRPr="00B1752D">
        <w:rPr>
          <w:rStyle w:val="A0"/>
          <w:color w:val="auto"/>
          <w:sz w:val="24"/>
          <w:szCs w:val="24"/>
        </w:rPr>
        <w:t>BENJAMI</w:t>
      </w:r>
      <w:r>
        <w:rPr>
          <w:rStyle w:val="A0"/>
          <w:sz w:val="24"/>
          <w:szCs w:val="24"/>
        </w:rPr>
        <w:t xml:space="preserve">N, Antonio </w:t>
      </w:r>
      <w:proofErr w:type="spellStart"/>
      <w:r>
        <w:rPr>
          <w:rStyle w:val="A0"/>
          <w:sz w:val="24"/>
          <w:szCs w:val="24"/>
        </w:rPr>
        <w:t>Herman</w:t>
      </w:r>
      <w:proofErr w:type="spellEnd"/>
      <w:r>
        <w:rPr>
          <w:rStyle w:val="A0"/>
          <w:sz w:val="24"/>
          <w:szCs w:val="24"/>
        </w:rPr>
        <w:t xml:space="preserve"> Vasconcellos</w:t>
      </w:r>
      <w:r w:rsidRPr="00B1752D">
        <w:rPr>
          <w:rStyle w:val="A0"/>
          <w:color w:val="auto"/>
          <w:sz w:val="24"/>
          <w:szCs w:val="24"/>
        </w:rPr>
        <w:t xml:space="preserve">. </w:t>
      </w:r>
      <w:r w:rsidRPr="00B1752D">
        <w:rPr>
          <w:rStyle w:val="A0"/>
          <w:b/>
          <w:bCs/>
          <w:color w:val="auto"/>
          <w:sz w:val="24"/>
          <w:szCs w:val="24"/>
        </w:rPr>
        <w:t>A insurreição da aldeia global contra o processo civil clássico</w:t>
      </w:r>
      <w:r w:rsidRPr="00B1752D">
        <w:rPr>
          <w:rStyle w:val="A0"/>
          <w:color w:val="auto"/>
          <w:sz w:val="24"/>
          <w:szCs w:val="24"/>
        </w:rPr>
        <w:t xml:space="preserve">: apontamentos sobre a opressão e a libertação judiciais do meio ambiente e do consumidor. </w:t>
      </w:r>
      <w:proofErr w:type="spellStart"/>
      <w:r w:rsidRPr="00B1752D">
        <w:rPr>
          <w:rStyle w:val="A0"/>
          <w:color w:val="auto"/>
          <w:sz w:val="24"/>
          <w:szCs w:val="24"/>
        </w:rPr>
        <w:t>BDJur</w:t>
      </w:r>
      <w:proofErr w:type="spellEnd"/>
      <w:r w:rsidRPr="00B1752D">
        <w:rPr>
          <w:rStyle w:val="A0"/>
          <w:color w:val="auto"/>
          <w:sz w:val="24"/>
          <w:szCs w:val="24"/>
        </w:rPr>
        <w:t>, Brasília, DF. 1995. p. 06- 07. Disponível em: http://bdjur.stj.jus.br//dspace/handle/2011/8688. Acesso em: 14 ago. 2023</w:t>
      </w:r>
      <w:r>
        <w:rPr>
          <w:rStyle w:val="A0"/>
          <w:sz w:val="24"/>
          <w:szCs w:val="24"/>
        </w:rPr>
        <w:t>.</w:t>
      </w:r>
    </w:p>
    <w:p w:rsidR="001427DF" w:rsidRPr="00FD6ED5" w:rsidRDefault="001427DF" w:rsidP="001427DF">
      <w:pPr>
        <w:spacing w:line="360" w:lineRule="auto"/>
        <w:jc w:val="both"/>
        <w:rPr>
          <w:rFonts w:ascii="Times New Roman" w:hAnsi="Times New Roman" w:cs="Times New Roman"/>
          <w:sz w:val="24"/>
          <w:szCs w:val="24"/>
        </w:rPr>
      </w:pPr>
      <w:r w:rsidRPr="00FD6ED5">
        <w:rPr>
          <w:rFonts w:ascii="Times New Roman" w:hAnsi="Times New Roman" w:cs="Times New Roman"/>
        </w:rPr>
        <w:t>BRASIL. Constituição da República Federativa do Brasil de 1988. Brasília: Planalto, 1988. Disponível em: http://www.planalto.gov.br/ccivil_03/Constituicao/Constituicao.htm. Acesso em: 14 ago. 2023</w:t>
      </w:r>
    </w:p>
    <w:p w:rsidR="001427DF" w:rsidRPr="00F7501C" w:rsidRDefault="001427DF" w:rsidP="001427DF">
      <w:pPr>
        <w:spacing w:line="360" w:lineRule="auto"/>
        <w:jc w:val="both"/>
        <w:rPr>
          <w:rFonts w:ascii="Times New Roman" w:hAnsi="Times New Roman" w:cs="Times New Roman"/>
          <w:sz w:val="24"/>
          <w:szCs w:val="24"/>
        </w:rPr>
      </w:pPr>
      <w:r w:rsidRPr="00F7501C">
        <w:rPr>
          <w:rFonts w:ascii="Times New Roman" w:hAnsi="Times New Roman" w:cs="Times New Roman"/>
          <w:sz w:val="24"/>
          <w:szCs w:val="24"/>
        </w:rPr>
        <w:t>BRASIL. Lei N°9474 de julho de 1997. Brasília: Planalto, 1997. Disponível em: http://www.planalto.gov.br/ccivil_03/leis/l9474.htm. Acesso em: 14 ago.  2023.</w:t>
      </w:r>
    </w:p>
    <w:p w:rsidR="001427DF" w:rsidRPr="00F7501C" w:rsidRDefault="001427DF" w:rsidP="001427DF">
      <w:pPr>
        <w:spacing w:line="360" w:lineRule="auto"/>
        <w:jc w:val="both"/>
        <w:rPr>
          <w:rFonts w:ascii="Times New Roman" w:hAnsi="Times New Roman" w:cs="Times New Roman"/>
          <w:sz w:val="24"/>
          <w:szCs w:val="24"/>
        </w:rPr>
      </w:pPr>
      <w:r w:rsidRPr="00F7501C">
        <w:rPr>
          <w:rFonts w:ascii="Times New Roman" w:hAnsi="Times New Roman" w:cs="Times New Roman"/>
          <w:sz w:val="24"/>
          <w:szCs w:val="24"/>
        </w:rPr>
        <w:t xml:space="preserve">BRASIL. Lei Complementar N°80 de janeiro de 1994. Brasília: Planalto, 1994. Disponível em: </w:t>
      </w:r>
      <w:proofErr w:type="spellStart"/>
      <w:r w:rsidRPr="00F7501C">
        <w:rPr>
          <w:rFonts w:ascii="Times New Roman" w:hAnsi="Times New Roman" w:cs="Times New Roman"/>
          <w:sz w:val="24"/>
          <w:szCs w:val="24"/>
        </w:rPr>
        <w:t>https</w:t>
      </w:r>
      <w:proofErr w:type="spellEnd"/>
      <w:r w:rsidRPr="00F7501C">
        <w:rPr>
          <w:rFonts w:ascii="Times New Roman" w:hAnsi="Times New Roman" w:cs="Times New Roman"/>
          <w:sz w:val="24"/>
          <w:szCs w:val="24"/>
        </w:rPr>
        <w:t>://www.planalto.gov.br/ccivil_03/leis/lcp/lcp80.htm. Acesso em: 14 ago.  2023.</w:t>
      </w:r>
    </w:p>
    <w:p w:rsidR="001427DF" w:rsidRDefault="001427DF" w:rsidP="001427DF">
      <w:pPr>
        <w:spacing w:line="360" w:lineRule="auto"/>
        <w:jc w:val="both"/>
        <w:rPr>
          <w:rFonts w:ascii="Times New Roman" w:hAnsi="Times New Roman" w:cs="Times New Roman"/>
          <w:sz w:val="24"/>
          <w:szCs w:val="24"/>
        </w:rPr>
      </w:pPr>
      <w:r w:rsidRPr="00F7501C">
        <w:rPr>
          <w:rFonts w:ascii="Times New Roman" w:hAnsi="Times New Roman" w:cs="Times New Roman"/>
          <w:sz w:val="24"/>
          <w:szCs w:val="24"/>
        </w:rPr>
        <w:t xml:space="preserve">BRASIL. </w:t>
      </w:r>
      <w:r>
        <w:rPr>
          <w:rFonts w:ascii="Times New Roman" w:hAnsi="Times New Roman" w:cs="Times New Roman"/>
          <w:sz w:val="24"/>
          <w:szCs w:val="24"/>
        </w:rPr>
        <w:t>Supremo Tribunal Federal</w:t>
      </w:r>
      <w:r w:rsidRPr="00F7501C">
        <w:rPr>
          <w:rFonts w:ascii="Times New Roman" w:hAnsi="Times New Roman" w:cs="Times New Roman"/>
          <w:sz w:val="24"/>
          <w:szCs w:val="24"/>
        </w:rPr>
        <w:t xml:space="preserve"> – </w:t>
      </w:r>
      <w:r>
        <w:rPr>
          <w:rFonts w:ascii="Times New Roman" w:hAnsi="Times New Roman" w:cs="Times New Roman"/>
          <w:sz w:val="24"/>
          <w:szCs w:val="24"/>
        </w:rPr>
        <w:t>tribunal pleno - RE</w:t>
      </w:r>
      <w:r w:rsidRPr="00F7501C">
        <w:rPr>
          <w:rFonts w:ascii="Times New Roman" w:hAnsi="Times New Roman" w:cs="Times New Roman"/>
          <w:sz w:val="24"/>
          <w:szCs w:val="24"/>
        </w:rPr>
        <w:t xml:space="preserve"> </w:t>
      </w:r>
      <w:r w:rsidRPr="002E255B">
        <w:rPr>
          <w:rFonts w:ascii="Times New Roman" w:hAnsi="Times New Roman" w:cs="Times New Roman"/>
          <w:sz w:val="24"/>
          <w:szCs w:val="24"/>
        </w:rPr>
        <w:t xml:space="preserve">587.970/SP </w:t>
      </w:r>
      <w:r>
        <w:rPr>
          <w:rFonts w:ascii="Times New Roman" w:hAnsi="Times New Roman" w:cs="Times New Roman"/>
          <w:sz w:val="24"/>
          <w:szCs w:val="24"/>
        </w:rPr>
        <w:t>Relator: Ministro</w:t>
      </w:r>
      <w:r w:rsidRPr="00F7501C">
        <w:rPr>
          <w:rFonts w:ascii="Times New Roman" w:hAnsi="Times New Roman" w:cs="Times New Roman"/>
          <w:sz w:val="24"/>
          <w:szCs w:val="24"/>
        </w:rPr>
        <w:t xml:space="preserve"> </w:t>
      </w:r>
      <w:r>
        <w:rPr>
          <w:rFonts w:ascii="Times New Roman" w:hAnsi="Times New Roman" w:cs="Times New Roman"/>
          <w:sz w:val="24"/>
          <w:szCs w:val="24"/>
        </w:rPr>
        <w:t xml:space="preserve">Marco Aurélio/ Julgado em 20 abr. 2017/ Publicado no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em 22</w:t>
      </w:r>
      <w:r w:rsidRPr="00F7501C">
        <w:rPr>
          <w:rFonts w:ascii="Times New Roman" w:hAnsi="Times New Roman" w:cs="Times New Roman"/>
          <w:sz w:val="24"/>
          <w:szCs w:val="24"/>
        </w:rPr>
        <w:t xml:space="preserve"> </w:t>
      </w:r>
      <w:r>
        <w:rPr>
          <w:rFonts w:ascii="Times New Roman" w:hAnsi="Times New Roman" w:cs="Times New Roman"/>
          <w:sz w:val="24"/>
          <w:szCs w:val="24"/>
        </w:rPr>
        <w:t xml:space="preserve">set. 2017. Disponível em: </w:t>
      </w:r>
      <w:r w:rsidRPr="00751B72">
        <w:rPr>
          <w:rFonts w:ascii="Times New Roman" w:hAnsi="Times New Roman" w:cs="Times New Roman"/>
          <w:sz w:val="24"/>
          <w:szCs w:val="24"/>
        </w:rPr>
        <w:t>https://portal.stf.jus.br/processos/downloadPeca.asp?id=312785203&amp;ext=.pdf</w:t>
      </w:r>
      <w:r>
        <w:rPr>
          <w:rFonts w:ascii="Times New Roman" w:hAnsi="Times New Roman" w:cs="Times New Roman"/>
          <w:sz w:val="24"/>
          <w:szCs w:val="24"/>
        </w:rPr>
        <w:t>. Acesso em: 2</w:t>
      </w:r>
      <w:r w:rsidRPr="00F7501C">
        <w:rPr>
          <w:rFonts w:ascii="Times New Roman" w:hAnsi="Times New Roman" w:cs="Times New Roman"/>
          <w:sz w:val="24"/>
          <w:szCs w:val="24"/>
        </w:rPr>
        <w:t xml:space="preserve"> </w:t>
      </w:r>
      <w:r>
        <w:rPr>
          <w:rFonts w:ascii="Times New Roman" w:hAnsi="Times New Roman" w:cs="Times New Roman"/>
          <w:sz w:val="24"/>
          <w:szCs w:val="24"/>
        </w:rPr>
        <w:t>out. 2023</w:t>
      </w:r>
      <w:r w:rsidRPr="00F7501C">
        <w:rPr>
          <w:rFonts w:ascii="Times New Roman" w:hAnsi="Times New Roman" w:cs="Times New Roman"/>
          <w:sz w:val="24"/>
          <w:szCs w:val="24"/>
        </w:rPr>
        <w:t>.</w:t>
      </w:r>
    </w:p>
    <w:p w:rsidR="001427DF" w:rsidRDefault="001427DF" w:rsidP="001427DF">
      <w:pPr>
        <w:spacing w:line="360" w:lineRule="auto"/>
        <w:jc w:val="both"/>
        <w:rPr>
          <w:rFonts w:ascii="Times New Roman" w:hAnsi="Times New Roman" w:cs="Times New Roman"/>
          <w:sz w:val="24"/>
          <w:szCs w:val="24"/>
        </w:rPr>
      </w:pPr>
      <w:r w:rsidRPr="00F7501C">
        <w:rPr>
          <w:rFonts w:ascii="Times New Roman" w:hAnsi="Times New Roman" w:cs="Times New Roman"/>
          <w:sz w:val="24"/>
          <w:szCs w:val="24"/>
        </w:rPr>
        <w:t xml:space="preserve">BRASIL. </w:t>
      </w:r>
      <w:r>
        <w:rPr>
          <w:rFonts w:ascii="Times New Roman" w:hAnsi="Times New Roman" w:cs="Times New Roman"/>
          <w:sz w:val="24"/>
          <w:szCs w:val="24"/>
        </w:rPr>
        <w:t>Tribunal Regional Federal</w:t>
      </w:r>
      <w:r w:rsidRPr="00751B72">
        <w:t xml:space="preserve"> </w:t>
      </w:r>
      <w:r>
        <w:t xml:space="preserve">da </w:t>
      </w:r>
      <w:r w:rsidRPr="00751B72">
        <w:rPr>
          <w:rFonts w:ascii="Times New Roman" w:hAnsi="Times New Roman" w:cs="Times New Roman"/>
          <w:sz w:val="24"/>
          <w:szCs w:val="24"/>
        </w:rPr>
        <w:t>1ª Região</w:t>
      </w:r>
      <w:r>
        <w:rPr>
          <w:rFonts w:ascii="Times New Roman" w:hAnsi="Times New Roman" w:cs="Times New Roman"/>
          <w:sz w:val="24"/>
          <w:szCs w:val="24"/>
        </w:rPr>
        <w:t xml:space="preserve"> - segunda turma - Desembargador Federal Francisco Neves da Cunha/ Julgado em 05 dez. 2018/ Publicado no </w:t>
      </w:r>
      <w:proofErr w:type="spellStart"/>
      <w:r>
        <w:rPr>
          <w:rFonts w:ascii="Times New Roman" w:hAnsi="Times New Roman" w:cs="Times New Roman"/>
          <w:sz w:val="24"/>
          <w:szCs w:val="24"/>
        </w:rPr>
        <w:t>DJe</w:t>
      </w:r>
      <w:proofErr w:type="spellEnd"/>
      <w:r>
        <w:rPr>
          <w:rFonts w:ascii="Times New Roman" w:hAnsi="Times New Roman" w:cs="Times New Roman"/>
          <w:sz w:val="24"/>
          <w:szCs w:val="24"/>
        </w:rPr>
        <w:t xml:space="preserve"> em 25 jan. 2019. Disponível em:</w:t>
      </w:r>
      <w:r w:rsidRPr="00751B72">
        <w:t xml:space="preserve"> </w:t>
      </w:r>
      <w:proofErr w:type="spellStart"/>
      <w:r w:rsidRPr="00751B72">
        <w:rPr>
          <w:rFonts w:ascii="Times New Roman" w:hAnsi="Times New Roman" w:cs="Times New Roman"/>
          <w:sz w:val="24"/>
          <w:szCs w:val="24"/>
        </w:rPr>
        <w:t>https</w:t>
      </w:r>
      <w:proofErr w:type="spellEnd"/>
      <w:r w:rsidRPr="00751B72">
        <w:rPr>
          <w:rFonts w:ascii="Times New Roman" w:hAnsi="Times New Roman" w:cs="Times New Roman"/>
          <w:sz w:val="24"/>
          <w:szCs w:val="24"/>
        </w:rPr>
        <w:t>://arquivo.</w:t>
      </w:r>
      <w:proofErr w:type="spellStart"/>
      <w:r w:rsidRPr="00751B72">
        <w:rPr>
          <w:rFonts w:ascii="Times New Roman" w:hAnsi="Times New Roman" w:cs="Times New Roman"/>
          <w:sz w:val="24"/>
          <w:szCs w:val="24"/>
        </w:rPr>
        <w:t>trf1</w:t>
      </w:r>
      <w:proofErr w:type="spellEnd"/>
      <w:r w:rsidRPr="00751B72">
        <w:rPr>
          <w:rFonts w:ascii="Times New Roman" w:hAnsi="Times New Roman" w:cs="Times New Roman"/>
          <w:sz w:val="24"/>
          <w:szCs w:val="24"/>
        </w:rPr>
        <w:t>.jus.</w:t>
      </w:r>
      <w:proofErr w:type="spellStart"/>
      <w:r w:rsidRPr="00751B72">
        <w:rPr>
          <w:rFonts w:ascii="Times New Roman" w:hAnsi="Times New Roman" w:cs="Times New Roman"/>
          <w:sz w:val="24"/>
          <w:szCs w:val="24"/>
        </w:rPr>
        <w:t>br</w:t>
      </w:r>
      <w:proofErr w:type="spellEnd"/>
      <w:r w:rsidRPr="00751B72">
        <w:rPr>
          <w:rFonts w:ascii="Times New Roman" w:hAnsi="Times New Roman" w:cs="Times New Roman"/>
          <w:sz w:val="24"/>
          <w:szCs w:val="24"/>
        </w:rPr>
        <w:t>/PesquisaMenuArquivo.asp</w:t>
      </w:r>
      <w:r>
        <w:rPr>
          <w:rFonts w:ascii="Times New Roman" w:hAnsi="Times New Roman" w:cs="Times New Roman"/>
          <w:sz w:val="24"/>
          <w:szCs w:val="24"/>
        </w:rPr>
        <w:t>. Acesso em: 2 out. 2023.</w:t>
      </w:r>
    </w:p>
    <w:p w:rsidR="00216F4E" w:rsidRPr="00D04817" w:rsidRDefault="00216F4E" w:rsidP="001427DF">
      <w:pPr>
        <w:spacing w:line="360" w:lineRule="auto"/>
        <w:jc w:val="both"/>
        <w:rPr>
          <w:rFonts w:ascii="Times New Roman" w:hAnsi="Times New Roman" w:cs="Times New Roman"/>
          <w:sz w:val="24"/>
          <w:szCs w:val="24"/>
        </w:rPr>
      </w:pPr>
      <w:r w:rsidRPr="00D04817">
        <w:rPr>
          <w:rFonts w:ascii="Times New Roman" w:hAnsi="Times New Roman" w:cs="Times New Roman"/>
          <w:sz w:val="24"/>
          <w:szCs w:val="24"/>
        </w:rPr>
        <w:lastRenderedPageBreak/>
        <w:t>CONVENÇÃO RELATIVA AO ESTATUTO DO</w:t>
      </w:r>
      <w:r w:rsidR="00D04817">
        <w:rPr>
          <w:rFonts w:ascii="Times New Roman" w:hAnsi="Times New Roman" w:cs="Times New Roman"/>
          <w:sz w:val="24"/>
          <w:szCs w:val="24"/>
        </w:rPr>
        <w:t>S</w:t>
      </w:r>
      <w:r w:rsidRPr="00D04817">
        <w:rPr>
          <w:rFonts w:ascii="Times New Roman" w:hAnsi="Times New Roman" w:cs="Times New Roman"/>
          <w:sz w:val="24"/>
          <w:szCs w:val="24"/>
        </w:rPr>
        <w:t xml:space="preserve"> REFUGIADO</w:t>
      </w:r>
      <w:r w:rsidR="00D04817">
        <w:rPr>
          <w:rFonts w:ascii="Times New Roman" w:hAnsi="Times New Roman" w:cs="Times New Roman"/>
          <w:sz w:val="24"/>
          <w:szCs w:val="24"/>
        </w:rPr>
        <w:t>S</w:t>
      </w:r>
      <w:r w:rsidRPr="00D04817">
        <w:rPr>
          <w:rFonts w:ascii="Times New Roman" w:hAnsi="Times New Roman" w:cs="Times New Roman"/>
          <w:sz w:val="24"/>
          <w:szCs w:val="24"/>
        </w:rPr>
        <w:t>, 2023</w:t>
      </w:r>
      <w:r w:rsidR="00D04817" w:rsidRPr="00D04817">
        <w:rPr>
          <w:rFonts w:ascii="Times New Roman" w:hAnsi="Times New Roman" w:cs="Times New Roman"/>
          <w:sz w:val="24"/>
          <w:szCs w:val="24"/>
        </w:rPr>
        <w:t>. Disponível em:</w:t>
      </w:r>
      <w:r w:rsidR="00D04817" w:rsidRPr="00D04817">
        <w:t xml:space="preserve"> </w:t>
      </w:r>
      <w:r w:rsidR="00D04817" w:rsidRPr="00D04817">
        <w:rPr>
          <w:rFonts w:ascii="Times New Roman" w:hAnsi="Times New Roman" w:cs="Times New Roman"/>
          <w:sz w:val="24"/>
          <w:szCs w:val="24"/>
        </w:rPr>
        <w:t>https://www.acnur.org/fileadmin/Documentos/portugues/BDL/Convencao_relativa_ao_Estatuto_dos_Refugiados.pdf. Acesso em:</w:t>
      </w:r>
      <w:r w:rsidR="00D04817">
        <w:rPr>
          <w:rFonts w:ascii="Times New Roman" w:hAnsi="Times New Roman" w:cs="Times New Roman"/>
          <w:sz w:val="24"/>
          <w:szCs w:val="24"/>
        </w:rPr>
        <w:t xml:space="preserve"> 20 mai. 2023.</w:t>
      </w:r>
    </w:p>
    <w:p w:rsidR="001427DF" w:rsidRDefault="001427DF" w:rsidP="001427DF">
      <w:pPr>
        <w:spacing w:line="360" w:lineRule="auto"/>
        <w:jc w:val="both"/>
        <w:rPr>
          <w:rFonts w:ascii="Times New Roman" w:hAnsi="Times New Roman" w:cs="Times New Roman"/>
          <w:sz w:val="24"/>
          <w:szCs w:val="24"/>
        </w:rPr>
      </w:pPr>
      <w:r w:rsidRPr="009D7F6C">
        <w:rPr>
          <w:rFonts w:ascii="Times New Roman" w:hAnsi="Times New Roman" w:cs="Times New Roman"/>
          <w:sz w:val="24"/>
          <w:szCs w:val="24"/>
        </w:rPr>
        <w:t>GONZÁLEZ, J</w:t>
      </w:r>
      <w:r w:rsidR="00216F4E">
        <w:rPr>
          <w:rFonts w:ascii="Times New Roman" w:hAnsi="Times New Roman" w:cs="Times New Roman"/>
          <w:sz w:val="24"/>
          <w:szCs w:val="24"/>
        </w:rPr>
        <w:t xml:space="preserve">uan Carlos </w:t>
      </w:r>
      <w:proofErr w:type="spellStart"/>
      <w:r w:rsidR="00216F4E">
        <w:rPr>
          <w:rFonts w:ascii="Times New Roman" w:hAnsi="Times New Roman" w:cs="Times New Roman"/>
          <w:sz w:val="24"/>
          <w:szCs w:val="24"/>
        </w:rPr>
        <w:t>Murillo</w:t>
      </w:r>
      <w:proofErr w:type="spellEnd"/>
      <w:r w:rsidRPr="009D7F6C">
        <w:rPr>
          <w:rFonts w:ascii="Times New Roman" w:hAnsi="Times New Roman" w:cs="Times New Roman"/>
          <w:sz w:val="24"/>
          <w:szCs w:val="24"/>
        </w:rPr>
        <w:t>. A importância da lei brasileira de refúgio e suas contribuições regionais.</w:t>
      </w:r>
      <w:r>
        <w:rPr>
          <w:rFonts w:ascii="Times New Roman" w:hAnsi="Times New Roman" w:cs="Times New Roman"/>
          <w:sz w:val="24"/>
          <w:szCs w:val="24"/>
        </w:rPr>
        <w:t xml:space="preserve"> </w:t>
      </w:r>
      <w:r w:rsidRPr="009D7F6C">
        <w:rPr>
          <w:rFonts w:ascii="Times New Roman" w:hAnsi="Times New Roman" w:cs="Times New Roman"/>
          <w:sz w:val="24"/>
          <w:szCs w:val="24"/>
        </w:rPr>
        <w:t xml:space="preserve">In: BARRETO, L. P. T. F. (Org.). </w:t>
      </w:r>
      <w:r w:rsidRPr="009D7F6C">
        <w:rPr>
          <w:rFonts w:ascii="Times New Roman" w:hAnsi="Times New Roman" w:cs="Times New Roman"/>
          <w:b/>
          <w:sz w:val="24"/>
          <w:szCs w:val="24"/>
        </w:rPr>
        <w:t>Refúgio no Brasil: a proteção brasileira aos refugiados e seu impacto nas Américas</w:t>
      </w:r>
      <w:r w:rsidRPr="009D7F6C">
        <w:rPr>
          <w:rFonts w:ascii="Times New Roman" w:hAnsi="Times New Roman" w:cs="Times New Roman"/>
          <w:sz w:val="24"/>
          <w:szCs w:val="24"/>
        </w:rPr>
        <w:t xml:space="preserve">. Brasília, DF: </w:t>
      </w:r>
      <w:proofErr w:type="spellStart"/>
      <w:r w:rsidRPr="009D7F6C">
        <w:rPr>
          <w:rFonts w:ascii="Times New Roman" w:hAnsi="Times New Roman" w:cs="Times New Roman"/>
          <w:sz w:val="24"/>
          <w:szCs w:val="24"/>
        </w:rPr>
        <w:t>ACNUR</w:t>
      </w:r>
      <w:proofErr w:type="spellEnd"/>
      <w:r w:rsidRPr="009D7F6C">
        <w:rPr>
          <w:rFonts w:ascii="Times New Roman" w:hAnsi="Times New Roman" w:cs="Times New Roman"/>
          <w:sz w:val="24"/>
          <w:szCs w:val="24"/>
        </w:rPr>
        <w:t>, Ministério da Justiça, 2010.</w:t>
      </w:r>
      <w:r>
        <w:rPr>
          <w:rFonts w:ascii="Times New Roman" w:hAnsi="Times New Roman" w:cs="Times New Roman"/>
          <w:sz w:val="24"/>
          <w:szCs w:val="24"/>
        </w:rPr>
        <w:t xml:space="preserve"> </w:t>
      </w:r>
    </w:p>
    <w:p w:rsidR="001427DF" w:rsidRDefault="001427DF" w:rsidP="001427DF">
      <w:pPr>
        <w:spacing w:line="360" w:lineRule="auto"/>
        <w:jc w:val="both"/>
        <w:rPr>
          <w:rFonts w:ascii="Times New Roman" w:hAnsi="Times New Roman" w:cs="Times New Roman"/>
          <w:sz w:val="24"/>
          <w:szCs w:val="24"/>
        </w:rPr>
      </w:pPr>
      <w:r>
        <w:rPr>
          <w:rFonts w:ascii="Times New Roman" w:hAnsi="Times New Roman" w:cs="Times New Roman"/>
          <w:sz w:val="24"/>
          <w:szCs w:val="24"/>
        </w:rPr>
        <w:t>IPEA;</w:t>
      </w:r>
      <w:r w:rsidRPr="00FD6ED5">
        <w:rPr>
          <w:rFonts w:ascii="Times New Roman" w:hAnsi="Times New Roman" w:cs="Times New Roman"/>
          <w:sz w:val="24"/>
          <w:szCs w:val="24"/>
        </w:rPr>
        <w:t xml:space="preserve"> M</w:t>
      </w:r>
      <w:r>
        <w:rPr>
          <w:rFonts w:ascii="Times New Roman" w:hAnsi="Times New Roman" w:cs="Times New Roman"/>
          <w:sz w:val="24"/>
          <w:szCs w:val="24"/>
        </w:rPr>
        <w:t>INISTÉRIO DA JUSTIÇA</w:t>
      </w:r>
      <w:r w:rsidRPr="00FD6ED5">
        <w:rPr>
          <w:rFonts w:ascii="Times New Roman" w:hAnsi="Times New Roman" w:cs="Times New Roman"/>
          <w:sz w:val="24"/>
          <w:szCs w:val="24"/>
        </w:rPr>
        <w:t xml:space="preserve">, Secretaria de Assuntos Legislativos. </w:t>
      </w:r>
      <w:r w:rsidRPr="00FD6ED5">
        <w:rPr>
          <w:rFonts w:ascii="Times New Roman" w:hAnsi="Times New Roman" w:cs="Times New Roman"/>
          <w:b/>
          <w:sz w:val="24"/>
          <w:szCs w:val="24"/>
        </w:rPr>
        <w:t>Migrantes, apátridas e refugiados: subsídios para o aperfeiçoamento de acesso a serviços, direitos e políticas públicas no Brasil</w:t>
      </w:r>
      <w:r w:rsidRPr="00FD6ED5">
        <w:rPr>
          <w:rFonts w:ascii="Times New Roman" w:hAnsi="Times New Roman" w:cs="Times New Roman"/>
          <w:sz w:val="24"/>
          <w:szCs w:val="24"/>
        </w:rPr>
        <w:t>. Brasília. Série Pensando o Direito, n. 57, 2015</w:t>
      </w:r>
      <w:r>
        <w:rPr>
          <w:rFonts w:ascii="Times New Roman" w:hAnsi="Times New Roman" w:cs="Times New Roman"/>
          <w:sz w:val="24"/>
          <w:szCs w:val="24"/>
        </w:rPr>
        <w:t>.</w:t>
      </w:r>
    </w:p>
    <w:p w:rsidR="001427DF" w:rsidRDefault="001427DF" w:rsidP="001427D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JUBILUT</w:t>
      </w:r>
      <w:proofErr w:type="spellEnd"/>
      <w:r>
        <w:rPr>
          <w:rFonts w:ascii="Times New Roman" w:hAnsi="Times New Roman" w:cs="Times New Roman"/>
          <w:sz w:val="24"/>
          <w:szCs w:val="24"/>
        </w:rPr>
        <w:t xml:space="preserve">, Liliana Lyra. </w:t>
      </w:r>
      <w:r w:rsidRPr="00FD6ED5">
        <w:rPr>
          <w:rFonts w:ascii="Times New Roman" w:hAnsi="Times New Roman" w:cs="Times New Roman"/>
          <w:b/>
          <w:sz w:val="24"/>
          <w:szCs w:val="24"/>
        </w:rPr>
        <w:t>O direito internacional dos refugiados e sua aplicação no ordenamento jurídico brasileiro</w:t>
      </w:r>
      <w:r>
        <w:rPr>
          <w:rFonts w:ascii="Times New Roman" w:hAnsi="Times New Roman" w:cs="Times New Roman"/>
          <w:sz w:val="24"/>
          <w:szCs w:val="24"/>
        </w:rPr>
        <w:t>. São Paulo. Editora Método, 2007.</w:t>
      </w:r>
    </w:p>
    <w:p w:rsidR="001427DF" w:rsidRDefault="001427DF" w:rsidP="001427DF">
      <w:pPr>
        <w:spacing w:line="360" w:lineRule="auto"/>
        <w:jc w:val="both"/>
        <w:rPr>
          <w:rFonts w:ascii="Times New Roman" w:hAnsi="Times New Roman" w:cs="Times New Roman"/>
          <w:sz w:val="24"/>
          <w:szCs w:val="24"/>
        </w:rPr>
      </w:pPr>
      <w:proofErr w:type="spellStart"/>
      <w:r w:rsidRPr="00FD6ED5">
        <w:rPr>
          <w:rFonts w:ascii="Times New Roman" w:hAnsi="Times New Roman" w:cs="Times New Roman"/>
          <w:sz w:val="24"/>
          <w:szCs w:val="24"/>
        </w:rPr>
        <w:t>JUNGER</w:t>
      </w:r>
      <w:proofErr w:type="spellEnd"/>
      <w:r w:rsidRPr="00FD6ED5">
        <w:rPr>
          <w:rFonts w:ascii="Times New Roman" w:hAnsi="Times New Roman" w:cs="Times New Roman"/>
          <w:sz w:val="24"/>
          <w:szCs w:val="24"/>
        </w:rPr>
        <w:t xml:space="preserve"> DA SILVA, Gustavo; CAVALCANTI, Leonardo; LEMOS SILVA, Sarah; </w:t>
      </w:r>
      <w:proofErr w:type="spellStart"/>
      <w:r w:rsidRPr="00FD6ED5">
        <w:rPr>
          <w:rFonts w:ascii="Times New Roman" w:hAnsi="Times New Roman" w:cs="Times New Roman"/>
          <w:sz w:val="24"/>
          <w:szCs w:val="24"/>
        </w:rPr>
        <w:t>TONHATI</w:t>
      </w:r>
      <w:proofErr w:type="spellEnd"/>
      <w:r w:rsidRPr="00FD6ED5">
        <w:rPr>
          <w:rFonts w:ascii="Times New Roman" w:hAnsi="Times New Roman" w:cs="Times New Roman"/>
          <w:sz w:val="24"/>
          <w:szCs w:val="24"/>
        </w:rPr>
        <w:t xml:space="preserve">, </w:t>
      </w:r>
      <w:proofErr w:type="spellStart"/>
      <w:r w:rsidRPr="00FD6ED5">
        <w:rPr>
          <w:rFonts w:ascii="Times New Roman" w:hAnsi="Times New Roman" w:cs="Times New Roman"/>
          <w:sz w:val="24"/>
          <w:szCs w:val="24"/>
        </w:rPr>
        <w:t>Tania</w:t>
      </w:r>
      <w:proofErr w:type="spellEnd"/>
      <w:r w:rsidRPr="00FD6ED5">
        <w:rPr>
          <w:rFonts w:ascii="Times New Roman" w:hAnsi="Times New Roman" w:cs="Times New Roman"/>
          <w:sz w:val="24"/>
          <w:szCs w:val="24"/>
        </w:rPr>
        <w:t xml:space="preserve">; LIMA COSTA, Luiz Fernando. </w:t>
      </w:r>
      <w:r w:rsidRPr="00FD6ED5">
        <w:rPr>
          <w:rFonts w:ascii="Times New Roman" w:hAnsi="Times New Roman" w:cs="Times New Roman"/>
          <w:b/>
          <w:sz w:val="24"/>
          <w:szCs w:val="24"/>
        </w:rPr>
        <w:t>Observatório das Migrações Internacionais</w:t>
      </w:r>
      <w:r w:rsidRPr="00FD6ED5">
        <w:rPr>
          <w:rFonts w:ascii="Times New Roman" w:hAnsi="Times New Roman" w:cs="Times New Roman"/>
          <w:sz w:val="24"/>
          <w:szCs w:val="24"/>
        </w:rPr>
        <w:t>; Ministério da Justiça e Segurança Pública/ Departamento das Migrações. Brasília, DF: OBMigra, 2023</w:t>
      </w:r>
      <w:r>
        <w:rPr>
          <w:rFonts w:ascii="Times New Roman" w:hAnsi="Times New Roman" w:cs="Times New Roman"/>
          <w:sz w:val="24"/>
          <w:szCs w:val="24"/>
        </w:rPr>
        <w:t>.</w:t>
      </w:r>
    </w:p>
    <w:p w:rsidR="001427DF" w:rsidRDefault="001427DF" w:rsidP="001427DF">
      <w:pPr>
        <w:spacing w:line="360" w:lineRule="auto"/>
        <w:jc w:val="both"/>
        <w:rPr>
          <w:rFonts w:ascii="Times New Roman" w:hAnsi="Times New Roman" w:cs="Times New Roman"/>
          <w:sz w:val="24"/>
          <w:szCs w:val="24"/>
        </w:rPr>
      </w:pPr>
      <w:r w:rsidRPr="00ED3822">
        <w:rPr>
          <w:rFonts w:ascii="Times New Roman" w:hAnsi="Times New Roman" w:cs="Times New Roman"/>
          <w:sz w:val="24"/>
          <w:szCs w:val="24"/>
        </w:rPr>
        <w:t xml:space="preserve">MAGALHÃES, José Luiz Quadros de; GONTIJO, Lucas de Alvarenga; COSTA, Bárbara </w:t>
      </w:r>
      <w:proofErr w:type="spellStart"/>
      <w:r w:rsidRPr="00ED3822">
        <w:rPr>
          <w:rFonts w:ascii="Times New Roman" w:hAnsi="Times New Roman" w:cs="Times New Roman"/>
          <w:sz w:val="24"/>
          <w:szCs w:val="24"/>
        </w:rPr>
        <w:t>Amelize</w:t>
      </w:r>
      <w:proofErr w:type="spellEnd"/>
      <w:r w:rsidRPr="00ED3822">
        <w:rPr>
          <w:rFonts w:ascii="Times New Roman" w:hAnsi="Times New Roman" w:cs="Times New Roman"/>
          <w:sz w:val="24"/>
          <w:szCs w:val="24"/>
        </w:rPr>
        <w:t>; BICALHO, Mariana Ferreira</w:t>
      </w:r>
      <w:r>
        <w:rPr>
          <w:rFonts w:ascii="Times New Roman" w:hAnsi="Times New Roman" w:cs="Times New Roman"/>
          <w:sz w:val="24"/>
          <w:szCs w:val="24"/>
        </w:rPr>
        <w:t xml:space="preserve">. </w:t>
      </w:r>
      <w:r w:rsidRPr="00ED3822">
        <w:rPr>
          <w:rFonts w:ascii="Times New Roman" w:hAnsi="Times New Roman" w:cs="Times New Roman"/>
          <w:b/>
          <w:sz w:val="24"/>
          <w:szCs w:val="24"/>
        </w:rPr>
        <w:t>Dicionário de Direitos Humanos</w:t>
      </w:r>
      <w:r>
        <w:rPr>
          <w:rFonts w:ascii="Times New Roman" w:hAnsi="Times New Roman" w:cs="Times New Roman"/>
          <w:sz w:val="24"/>
          <w:szCs w:val="24"/>
        </w:rPr>
        <w:t xml:space="preserve">. Porto Alegre. Editora </w:t>
      </w:r>
      <w:proofErr w:type="spellStart"/>
      <w:r>
        <w:rPr>
          <w:rFonts w:ascii="Times New Roman" w:hAnsi="Times New Roman" w:cs="Times New Roman"/>
          <w:sz w:val="24"/>
          <w:szCs w:val="24"/>
        </w:rPr>
        <w:t>Fi</w:t>
      </w:r>
      <w:proofErr w:type="spellEnd"/>
      <w:r>
        <w:rPr>
          <w:rFonts w:ascii="Times New Roman" w:hAnsi="Times New Roman" w:cs="Times New Roman"/>
          <w:sz w:val="24"/>
          <w:szCs w:val="24"/>
        </w:rPr>
        <w:t>, 2021.</w:t>
      </w:r>
    </w:p>
    <w:p w:rsidR="001427DF" w:rsidRDefault="001427DF" w:rsidP="001427D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OIM</w:t>
      </w:r>
      <w:proofErr w:type="spellEnd"/>
      <w:r>
        <w:rPr>
          <w:rFonts w:ascii="Times New Roman" w:hAnsi="Times New Roman" w:cs="Times New Roman"/>
          <w:sz w:val="24"/>
          <w:szCs w:val="24"/>
        </w:rPr>
        <w:t xml:space="preserve">, Organização Internacional para Migrações. </w:t>
      </w:r>
      <w:r w:rsidRPr="00ED3822">
        <w:rPr>
          <w:rFonts w:ascii="Times New Roman" w:hAnsi="Times New Roman" w:cs="Times New Roman"/>
          <w:b/>
          <w:sz w:val="24"/>
          <w:szCs w:val="24"/>
        </w:rPr>
        <w:t>Monitoramento do fluxo da população venezuelana</w:t>
      </w:r>
      <w:r>
        <w:rPr>
          <w:rFonts w:ascii="Times New Roman" w:hAnsi="Times New Roman" w:cs="Times New Roman"/>
          <w:sz w:val="24"/>
          <w:szCs w:val="24"/>
        </w:rPr>
        <w:t xml:space="preserve">. Brasília, </w:t>
      </w:r>
      <w:proofErr w:type="spellStart"/>
      <w:r>
        <w:rPr>
          <w:rFonts w:ascii="Times New Roman" w:hAnsi="Times New Roman" w:cs="Times New Roman"/>
          <w:sz w:val="24"/>
          <w:szCs w:val="24"/>
        </w:rPr>
        <w:t>OIM</w:t>
      </w:r>
      <w:proofErr w:type="spellEnd"/>
      <w:r>
        <w:rPr>
          <w:rFonts w:ascii="Times New Roman" w:hAnsi="Times New Roman" w:cs="Times New Roman"/>
          <w:sz w:val="24"/>
          <w:szCs w:val="24"/>
        </w:rPr>
        <w:t>, 2023.</w:t>
      </w:r>
    </w:p>
    <w:p w:rsidR="001427DF" w:rsidRDefault="001427DF" w:rsidP="001427DF">
      <w:pPr>
        <w:spacing w:line="360" w:lineRule="auto"/>
        <w:jc w:val="both"/>
        <w:rPr>
          <w:rFonts w:ascii="Times New Roman" w:hAnsi="Times New Roman" w:cs="Times New Roman"/>
          <w:sz w:val="24"/>
          <w:szCs w:val="24"/>
        </w:rPr>
      </w:pPr>
      <w:r w:rsidRPr="00FD6ED5">
        <w:rPr>
          <w:rFonts w:ascii="Times New Roman" w:hAnsi="Times New Roman" w:cs="Times New Roman"/>
          <w:sz w:val="24"/>
          <w:szCs w:val="24"/>
        </w:rPr>
        <w:t xml:space="preserve">SALLES, B. M.; ABREU, P. M. </w:t>
      </w:r>
      <w:r w:rsidRPr="00FD6ED5">
        <w:rPr>
          <w:rFonts w:ascii="Times New Roman" w:hAnsi="Times New Roman" w:cs="Times New Roman"/>
          <w:b/>
          <w:sz w:val="24"/>
          <w:szCs w:val="24"/>
        </w:rPr>
        <w:t>Concepções e conceito de acesso à justiça</w:t>
      </w:r>
      <w:r w:rsidRPr="00FD6ED5">
        <w:rPr>
          <w:rFonts w:ascii="Times New Roman" w:hAnsi="Times New Roman" w:cs="Times New Roman"/>
          <w:sz w:val="24"/>
          <w:szCs w:val="24"/>
        </w:rPr>
        <w:t xml:space="preserve">. Revista de Ciências Jurídicas e Sociais da </w:t>
      </w:r>
      <w:proofErr w:type="spellStart"/>
      <w:r w:rsidRPr="00FD6ED5">
        <w:rPr>
          <w:rFonts w:ascii="Times New Roman" w:hAnsi="Times New Roman" w:cs="Times New Roman"/>
          <w:sz w:val="24"/>
          <w:szCs w:val="24"/>
        </w:rPr>
        <w:t>UNIPAR</w:t>
      </w:r>
      <w:proofErr w:type="spellEnd"/>
      <w:r w:rsidRPr="00FD6ED5">
        <w:rPr>
          <w:rFonts w:ascii="Times New Roman" w:hAnsi="Times New Roman" w:cs="Times New Roman"/>
          <w:sz w:val="24"/>
          <w:szCs w:val="24"/>
        </w:rPr>
        <w:t>. Umuarama. v. 23, n. 2, p. 245-262, jul./dez. 2020</w:t>
      </w:r>
      <w:r>
        <w:rPr>
          <w:rFonts w:ascii="Times New Roman" w:hAnsi="Times New Roman" w:cs="Times New Roman"/>
          <w:sz w:val="24"/>
          <w:szCs w:val="24"/>
        </w:rPr>
        <w:t>.</w:t>
      </w:r>
    </w:p>
    <w:p w:rsidR="001427DF" w:rsidRPr="001C3D43" w:rsidRDefault="001427DF" w:rsidP="00D0481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SANTOS, Cícero Gabriel; </w:t>
      </w:r>
      <w:proofErr w:type="spellStart"/>
      <w:r>
        <w:rPr>
          <w:rFonts w:ascii="Times New Roman" w:hAnsi="Times New Roman" w:cs="Times New Roman"/>
          <w:sz w:val="24"/>
          <w:szCs w:val="24"/>
        </w:rPr>
        <w:t>SIMINI</w:t>
      </w:r>
      <w:proofErr w:type="spellEnd"/>
      <w:r>
        <w:rPr>
          <w:rFonts w:ascii="Times New Roman" w:hAnsi="Times New Roman" w:cs="Times New Roman"/>
          <w:sz w:val="24"/>
          <w:szCs w:val="24"/>
        </w:rPr>
        <w:t xml:space="preserve">, Danilo </w:t>
      </w:r>
      <w:proofErr w:type="spellStart"/>
      <w:r>
        <w:rPr>
          <w:rFonts w:ascii="Times New Roman" w:hAnsi="Times New Roman" w:cs="Times New Roman"/>
          <w:sz w:val="24"/>
          <w:szCs w:val="24"/>
        </w:rPr>
        <w:t>Garnica</w:t>
      </w:r>
      <w:proofErr w:type="spellEnd"/>
      <w:r>
        <w:rPr>
          <w:rFonts w:ascii="Times New Roman" w:hAnsi="Times New Roman" w:cs="Times New Roman"/>
          <w:sz w:val="24"/>
          <w:szCs w:val="24"/>
        </w:rPr>
        <w:t xml:space="preserve">. </w:t>
      </w:r>
      <w:r w:rsidRPr="00337DE5">
        <w:rPr>
          <w:rFonts w:ascii="Times New Roman" w:hAnsi="Times New Roman" w:cs="Times New Roman"/>
          <w:b/>
          <w:sz w:val="24"/>
          <w:szCs w:val="24"/>
        </w:rPr>
        <w:t>A garantia do direito de acesso à justiça aos refugiados por meio da atuação da Defensoria Pública da União</w:t>
      </w:r>
      <w:r>
        <w:rPr>
          <w:rFonts w:ascii="Times New Roman" w:hAnsi="Times New Roman" w:cs="Times New Roman"/>
          <w:sz w:val="24"/>
          <w:szCs w:val="24"/>
        </w:rPr>
        <w:t>. Revista da Defensoria Pública da União, n 18, p. 167-194, 2023.</w:t>
      </w:r>
    </w:p>
    <w:sectPr w:rsidR="001427DF" w:rsidRPr="001C3D43" w:rsidSect="00051444">
      <w:footerReference w:type="default" r:id="rId13"/>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0ED" w:rsidRDefault="00E020ED" w:rsidP="00BE05A5">
      <w:pPr>
        <w:spacing w:after="0" w:line="240" w:lineRule="auto"/>
      </w:pPr>
      <w:r>
        <w:separator/>
      </w:r>
    </w:p>
  </w:endnote>
  <w:endnote w:type="continuationSeparator" w:id="0">
    <w:p w:rsidR="00E020ED" w:rsidRDefault="00E020ED" w:rsidP="00BE0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059" w:rsidRPr="007F6916" w:rsidRDefault="00955059" w:rsidP="007F6916">
    <w:pPr>
      <w:pStyle w:val="Rodap"/>
      <w:jc w:val="both"/>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0ED" w:rsidRDefault="00E020ED" w:rsidP="00BE05A5">
      <w:pPr>
        <w:spacing w:after="0" w:line="240" w:lineRule="auto"/>
      </w:pPr>
      <w:r>
        <w:separator/>
      </w:r>
    </w:p>
  </w:footnote>
  <w:footnote w:type="continuationSeparator" w:id="0">
    <w:p w:rsidR="00E020ED" w:rsidRDefault="00E020ED" w:rsidP="00BE05A5">
      <w:pPr>
        <w:spacing w:after="0" w:line="240" w:lineRule="auto"/>
      </w:pPr>
      <w:r>
        <w:continuationSeparator/>
      </w:r>
    </w:p>
  </w:footnote>
  <w:footnote w:id="1">
    <w:p w:rsidR="00CA521C" w:rsidRPr="00CA521C" w:rsidRDefault="00CA521C" w:rsidP="00CA521C">
      <w:pPr>
        <w:pStyle w:val="Textodenotaderodap"/>
        <w:jc w:val="both"/>
        <w:rPr>
          <w:rFonts w:ascii="Times New Roman" w:hAnsi="Times New Roman" w:cs="Times New Roman"/>
        </w:rPr>
      </w:pPr>
      <w:r>
        <w:rPr>
          <w:rStyle w:val="Refdenotaderodap"/>
        </w:rPr>
        <w:footnoteRef/>
      </w:r>
      <w:r>
        <w:t xml:space="preserve"> </w:t>
      </w:r>
      <w:proofErr w:type="spellStart"/>
      <w:r w:rsidRPr="00CA521C">
        <w:rPr>
          <w:rFonts w:ascii="Times New Roman" w:eastAsia="Times New Roman" w:hAnsi="Times New Roman" w:cs="Times New Roman"/>
          <w:spacing w:val="3"/>
          <w:lang w:eastAsia="pt-BR"/>
        </w:rPr>
        <w:t>Graduanda</w:t>
      </w:r>
      <w:proofErr w:type="spellEnd"/>
      <w:r w:rsidRPr="00CA521C">
        <w:rPr>
          <w:rFonts w:ascii="Times New Roman" w:eastAsia="Times New Roman" w:hAnsi="Times New Roman" w:cs="Times New Roman"/>
          <w:spacing w:val="3"/>
          <w:lang w:eastAsia="pt-BR"/>
        </w:rPr>
        <w:t xml:space="preserve"> em Direito pela </w:t>
      </w:r>
      <w:proofErr w:type="spellStart"/>
      <w:r w:rsidRPr="00CA521C">
        <w:rPr>
          <w:rFonts w:ascii="Times New Roman" w:eastAsia="Times New Roman" w:hAnsi="Times New Roman" w:cs="Times New Roman"/>
          <w:spacing w:val="3"/>
          <w:lang w:eastAsia="pt-BR"/>
        </w:rPr>
        <w:t>Unifacisa</w:t>
      </w:r>
      <w:proofErr w:type="spellEnd"/>
      <w:r w:rsidRPr="00CA521C">
        <w:rPr>
          <w:rFonts w:ascii="Times New Roman" w:eastAsia="Times New Roman" w:hAnsi="Times New Roman" w:cs="Times New Roman"/>
          <w:spacing w:val="3"/>
          <w:lang w:eastAsia="pt-BR"/>
        </w:rPr>
        <w:t>- Centro Universitário. E-mail: amandasales2000@hotmail.com</w:t>
      </w:r>
    </w:p>
  </w:footnote>
  <w:footnote w:id="2">
    <w:p w:rsidR="00CA521C" w:rsidRDefault="00CA521C" w:rsidP="00CA521C">
      <w:pPr>
        <w:pStyle w:val="Textodenotaderodap"/>
        <w:jc w:val="both"/>
      </w:pPr>
      <w:r w:rsidRPr="00CA521C">
        <w:rPr>
          <w:rStyle w:val="Refdenotaderodap"/>
          <w:rFonts w:ascii="Times New Roman" w:hAnsi="Times New Roman" w:cs="Times New Roman"/>
        </w:rPr>
        <w:footnoteRef/>
      </w:r>
      <w:r w:rsidRPr="00CA521C">
        <w:rPr>
          <w:rFonts w:ascii="Times New Roman" w:hAnsi="Times New Roman" w:cs="Times New Roman"/>
        </w:rPr>
        <w:t xml:space="preserve"> Professor do curso de bacharelado em Direito do Centro Universitário </w:t>
      </w:r>
      <w:proofErr w:type="spellStart"/>
      <w:r w:rsidRPr="00CA521C">
        <w:rPr>
          <w:rFonts w:ascii="Times New Roman" w:hAnsi="Times New Roman" w:cs="Times New Roman"/>
        </w:rPr>
        <w:t>UNIFACISA</w:t>
      </w:r>
      <w:proofErr w:type="spellEnd"/>
      <w:r w:rsidRPr="00CA521C">
        <w:rPr>
          <w:rFonts w:ascii="Times New Roman" w:hAnsi="Times New Roman" w:cs="Times New Roman"/>
        </w:rPr>
        <w:t>. Pós-doutor em Ciências Sociais (Sociologia) pela Universidade Federal de Campina Grande – PB. Email: marcelo.eufrasio@maisunifacisa.com.br</w:t>
      </w:r>
    </w:p>
  </w:footnote>
  <w:footnote w:id="3">
    <w:p w:rsidR="00955059" w:rsidRDefault="00955059" w:rsidP="00BE05A5">
      <w:pPr>
        <w:pStyle w:val="Textodenotaderodap"/>
        <w:jc w:val="both"/>
      </w:pPr>
      <w:r>
        <w:rPr>
          <w:rStyle w:val="Refdenotaderodap"/>
        </w:rPr>
        <w:footnoteRef/>
      </w:r>
      <w:r>
        <w:t xml:space="preserve"> </w:t>
      </w:r>
      <w:r w:rsidRPr="00CA521C">
        <w:rPr>
          <w:rFonts w:ascii="Times New Roman" w:hAnsi="Times New Roman" w:cs="Times New Roman"/>
        </w:rPr>
        <w:t xml:space="preserve">O </w:t>
      </w:r>
      <w:proofErr w:type="spellStart"/>
      <w:r w:rsidRPr="00CA521C">
        <w:rPr>
          <w:rFonts w:ascii="Times New Roman" w:hAnsi="Times New Roman" w:cs="Times New Roman"/>
        </w:rPr>
        <w:t>ACNUR</w:t>
      </w:r>
      <w:proofErr w:type="spellEnd"/>
      <w:r w:rsidRPr="00CA521C">
        <w:rPr>
          <w:rFonts w:ascii="Times New Roman" w:hAnsi="Times New Roman" w:cs="Times New Roman"/>
        </w:rPr>
        <w:t xml:space="preserve"> é um órgão subsidiário da ONU, criado em 1950, pós Segunda Guerra Mundial, e tem como principal objetivo efetivar, no nível universal, a garantia dos direitos fundamentais aos refugiados (</w:t>
      </w:r>
      <w:proofErr w:type="spellStart"/>
      <w:r w:rsidRPr="00CA521C">
        <w:rPr>
          <w:rFonts w:ascii="Times New Roman" w:hAnsi="Times New Roman" w:cs="Times New Roman"/>
        </w:rPr>
        <w:t>JUBILUT</w:t>
      </w:r>
      <w:proofErr w:type="spellEnd"/>
      <w:r w:rsidRPr="00CA521C">
        <w:rPr>
          <w:rFonts w:ascii="Times New Roman" w:hAnsi="Times New Roman" w:cs="Times New Roman"/>
        </w:rPr>
        <w:t>, 2007).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pStyle w:val="CorpodePetio"/>
      <w:lvlText w:val="%1."/>
      <w:lvlJc w:val="left"/>
      <w:pPr>
        <w:tabs>
          <w:tab w:val="num" w:pos="4112"/>
        </w:tabs>
        <w:ind w:left="4112" w:firstLine="0"/>
      </w:pPr>
    </w:lvl>
  </w:abstractNum>
  <w:abstractNum w:abstractNumId="1">
    <w:nsid w:val="1C824FD1"/>
    <w:multiLevelType w:val="hybridMultilevel"/>
    <w:tmpl w:val="BA6C4880"/>
    <w:lvl w:ilvl="0" w:tplc="04160003">
      <w:start w:val="1"/>
      <w:numFmt w:val="bullet"/>
      <w:lvlText w:val="o"/>
      <w:lvlJc w:val="left"/>
      <w:pPr>
        <w:ind w:left="360" w:hanging="360"/>
      </w:pPr>
      <w:rPr>
        <w:rFonts w:ascii="Courier New" w:hAnsi="Courier New" w:cs="Courier New"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51444"/>
    <w:rsid w:val="000027B1"/>
    <w:rsid w:val="00007EB8"/>
    <w:rsid w:val="0002284E"/>
    <w:rsid w:val="0004131E"/>
    <w:rsid w:val="00041D3B"/>
    <w:rsid w:val="00051444"/>
    <w:rsid w:val="00051DE1"/>
    <w:rsid w:val="0006388D"/>
    <w:rsid w:val="00070110"/>
    <w:rsid w:val="000720AD"/>
    <w:rsid w:val="00073FCD"/>
    <w:rsid w:val="00080FD4"/>
    <w:rsid w:val="00081FC9"/>
    <w:rsid w:val="00082112"/>
    <w:rsid w:val="000833E0"/>
    <w:rsid w:val="0009419A"/>
    <w:rsid w:val="000A0842"/>
    <w:rsid w:val="000A190A"/>
    <w:rsid w:val="000D1958"/>
    <w:rsid w:val="000D393B"/>
    <w:rsid w:val="000D4EB1"/>
    <w:rsid w:val="000D5C34"/>
    <w:rsid w:val="000E32BB"/>
    <w:rsid w:val="00106021"/>
    <w:rsid w:val="001132D4"/>
    <w:rsid w:val="00117008"/>
    <w:rsid w:val="00117ADC"/>
    <w:rsid w:val="001210F7"/>
    <w:rsid w:val="001217DE"/>
    <w:rsid w:val="00124734"/>
    <w:rsid w:val="001267DD"/>
    <w:rsid w:val="00132FDF"/>
    <w:rsid w:val="00140E90"/>
    <w:rsid w:val="001427DF"/>
    <w:rsid w:val="00174EA5"/>
    <w:rsid w:val="00175190"/>
    <w:rsid w:val="00177905"/>
    <w:rsid w:val="001800D7"/>
    <w:rsid w:val="00181EE2"/>
    <w:rsid w:val="001A1617"/>
    <w:rsid w:val="001A3015"/>
    <w:rsid w:val="001A76FC"/>
    <w:rsid w:val="001B50F9"/>
    <w:rsid w:val="001B5D86"/>
    <w:rsid w:val="001B758A"/>
    <w:rsid w:val="001C3D43"/>
    <w:rsid w:val="001C70BD"/>
    <w:rsid w:val="001D230F"/>
    <w:rsid w:val="001D6EA3"/>
    <w:rsid w:val="001E0983"/>
    <w:rsid w:val="001E2FA3"/>
    <w:rsid w:val="001E5DFF"/>
    <w:rsid w:val="001F2F58"/>
    <w:rsid w:val="0021470E"/>
    <w:rsid w:val="0021505A"/>
    <w:rsid w:val="00216F4E"/>
    <w:rsid w:val="002202B4"/>
    <w:rsid w:val="00220FC9"/>
    <w:rsid w:val="00225869"/>
    <w:rsid w:val="002278C1"/>
    <w:rsid w:val="00233A07"/>
    <w:rsid w:val="00233D6B"/>
    <w:rsid w:val="002778AA"/>
    <w:rsid w:val="00280BC6"/>
    <w:rsid w:val="00281B6F"/>
    <w:rsid w:val="0028226D"/>
    <w:rsid w:val="00284E0C"/>
    <w:rsid w:val="002925E8"/>
    <w:rsid w:val="00294D17"/>
    <w:rsid w:val="002A38FB"/>
    <w:rsid w:val="002C396A"/>
    <w:rsid w:val="002C5968"/>
    <w:rsid w:val="002D5747"/>
    <w:rsid w:val="002E2BBC"/>
    <w:rsid w:val="002E61DA"/>
    <w:rsid w:val="002F705E"/>
    <w:rsid w:val="00307FD9"/>
    <w:rsid w:val="00311595"/>
    <w:rsid w:val="00343F3D"/>
    <w:rsid w:val="003473EC"/>
    <w:rsid w:val="0035346C"/>
    <w:rsid w:val="0035347E"/>
    <w:rsid w:val="00354074"/>
    <w:rsid w:val="003558A3"/>
    <w:rsid w:val="003617E5"/>
    <w:rsid w:val="003651A7"/>
    <w:rsid w:val="003821DC"/>
    <w:rsid w:val="003822F3"/>
    <w:rsid w:val="00385F7A"/>
    <w:rsid w:val="00385F7D"/>
    <w:rsid w:val="003879EB"/>
    <w:rsid w:val="003924F9"/>
    <w:rsid w:val="00394074"/>
    <w:rsid w:val="00394921"/>
    <w:rsid w:val="003978D7"/>
    <w:rsid w:val="00397EE0"/>
    <w:rsid w:val="003A2294"/>
    <w:rsid w:val="003A34B7"/>
    <w:rsid w:val="003B751F"/>
    <w:rsid w:val="003D4196"/>
    <w:rsid w:val="003E1459"/>
    <w:rsid w:val="003E5303"/>
    <w:rsid w:val="003E6C55"/>
    <w:rsid w:val="003F68B6"/>
    <w:rsid w:val="0040259F"/>
    <w:rsid w:val="0040528F"/>
    <w:rsid w:val="004162B7"/>
    <w:rsid w:val="004163F9"/>
    <w:rsid w:val="00417FF5"/>
    <w:rsid w:val="0042634F"/>
    <w:rsid w:val="004337D3"/>
    <w:rsid w:val="00440E95"/>
    <w:rsid w:val="00443FCD"/>
    <w:rsid w:val="004518A7"/>
    <w:rsid w:val="00454BEF"/>
    <w:rsid w:val="00461362"/>
    <w:rsid w:val="00462034"/>
    <w:rsid w:val="0046604A"/>
    <w:rsid w:val="00466FAC"/>
    <w:rsid w:val="004673AC"/>
    <w:rsid w:val="00486A44"/>
    <w:rsid w:val="004910C6"/>
    <w:rsid w:val="004978DF"/>
    <w:rsid w:val="004A5102"/>
    <w:rsid w:val="004B054F"/>
    <w:rsid w:val="004D06B4"/>
    <w:rsid w:val="004E529A"/>
    <w:rsid w:val="005036DB"/>
    <w:rsid w:val="00505E14"/>
    <w:rsid w:val="00532314"/>
    <w:rsid w:val="00554DE1"/>
    <w:rsid w:val="00557971"/>
    <w:rsid w:val="00561FBB"/>
    <w:rsid w:val="00564176"/>
    <w:rsid w:val="00566D44"/>
    <w:rsid w:val="00574703"/>
    <w:rsid w:val="00576463"/>
    <w:rsid w:val="00594D35"/>
    <w:rsid w:val="005A0E95"/>
    <w:rsid w:val="005A427A"/>
    <w:rsid w:val="005A5D95"/>
    <w:rsid w:val="005B0F12"/>
    <w:rsid w:val="005B442D"/>
    <w:rsid w:val="005C48E5"/>
    <w:rsid w:val="005C60B3"/>
    <w:rsid w:val="005E2108"/>
    <w:rsid w:val="005F6348"/>
    <w:rsid w:val="006038E6"/>
    <w:rsid w:val="00612E9E"/>
    <w:rsid w:val="00617224"/>
    <w:rsid w:val="00617C1D"/>
    <w:rsid w:val="00637FBA"/>
    <w:rsid w:val="006403D3"/>
    <w:rsid w:val="00644C90"/>
    <w:rsid w:val="00653D7B"/>
    <w:rsid w:val="00660AF3"/>
    <w:rsid w:val="006628B0"/>
    <w:rsid w:val="006726B8"/>
    <w:rsid w:val="006748FA"/>
    <w:rsid w:val="00675AE5"/>
    <w:rsid w:val="00676438"/>
    <w:rsid w:val="00684399"/>
    <w:rsid w:val="006854FF"/>
    <w:rsid w:val="0068640B"/>
    <w:rsid w:val="006904C6"/>
    <w:rsid w:val="006922DB"/>
    <w:rsid w:val="006A56D6"/>
    <w:rsid w:val="006B2F34"/>
    <w:rsid w:val="006B3364"/>
    <w:rsid w:val="006C6286"/>
    <w:rsid w:val="006C7717"/>
    <w:rsid w:val="006E3FD1"/>
    <w:rsid w:val="006E539B"/>
    <w:rsid w:val="006F434D"/>
    <w:rsid w:val="007005E6"/>
    <w:rsid w:val="007161A5"/>
    <w:rsid w:val="0072431A"/>
    <w:rsid w:val="00732B58"/>
    <w:rsid w:val="007336CD"/>
    <w:rsid w:val="00736BC2"/>
    <w:rsid w:val="0073794F"/>
    <w:rsid w:val="00760153"/>
    <w:rsid w:val="007706EA"/>
    <w:rsid w:val="007754C7"/>
    <w:rsid w:val="00792E79"/>
    <w:rsid w:val="007A633E"/>
    <w:rsid w:val="007B4C28"/>
    <w:rsid w:val="007C0B11"/>
    <w:rsid w:val="007D1DDB"/>
    <w:rsid w:val="007D35AF"/>
    <w:rsid w:val="007D46E5"/>
    <w:rsid w:val="007D73E7"/>
    <w:rsid w:val="007E4E48"/>
    <w:rsid w:val="007F1247"/>
    <w:rsid w:val="007F3501"/>
    <w:rsid w:val="007F6916"/>
    <w:rsid w:val="007F6CE8"/>
    <w:rsid w:val="00802D86"/>
    <w:rsid w:val="00813E5B"/>
    <w:rsid w:val="008142BF"/>
    <w:rsid w:val="0083677F"/>
    <w:rsid w:val="008439A5"/>
    <w:rsid w:val="008443AC"/>
    <w:rsid w:val="0085005F"/>
    <w:rsid w:val="0085711A"/>
    <w:rsid w:val="00857ADB"/>
    <w:rsid w:val="008637BE"/>
    <w:rsid w:val="00867B1D"/>
    <w:rsid w:val="008701E4"/>
    <w:rsid w:val="00874A60"/>
    <w:rsid w:val="00876173"/>
    <w:rsid w:val="00882293"/>
    <w:rsid w:val="008865D8"/>
    <w:rsid w:val="00897059"/>
    <w:rsid w:val="008A63C3"/>
    <w:rsid w:val="008A7C3E"/>
    <w:rsid w:val="008B39E0"/>
    <w:rsid w:val="008B5B90"/>
    <w:rsid w:val="008B5D2C"/>
    <w:rsid w:val="008C4B3C"/>
    <w:rsid w:val="008C71B2"/>
    <w:rsid w:val="008D0124"/>
    <w:rsid w:val="008D17DB"/>
    <w:rsid w:val="00901882"/>
    <w:rsid w:val="00906398"/>
    <w:rsid w:val="00915655"/>
    <w:rsid w:val="00927C87"/>
    <w:rsid w:val="00936936"/>
    <w:rsid w:val="009406BB"/>
    <w:rsid w:val="00955059"/>
    <w:rsid w:val="00964FC3"/>
    <w:rsid w:val="00991BD3"/>
    <w:rsid w:val="00993231"/>
    <w:rsid w:val="00994733"/>
    <w:rsid w:val="00994C88"/>
    <w:rsid w:val="0099742F"/>
    <w:rsid w:val="009A20B5"/>
    <w:rsid w:val="009B4E7F"/>
    <w:rsid w:val="009B53D3"/>
    <w:rsid w:val="009C77AC"/>
    <w:rsid w:val="009D543D"/>
    <w:rsid w:val="009F1854"/>
    <w:rsid w:val="009F261B"/>
    <w:rsid w:val="009F3B03"/>
    <w:rsid w:val="00A00176"/>
    <w:rsid w:val="00A03169"/>
    <w:rsid w:val="00A05479"/>
    <w:rsid w:val="00A059F2"/>
    <w:rsid w:val="00A07FDE"/>
    <w:rsid w:val="00A16476"/>
    <w:rsid w:val="00A23264"/>
    <w:rsid w:val="00A25656"/>
    <w:rsid w:val="00A3140C"/>
    <w:rsid w:val="00A34E39"/>
    <w:rsid w:val="00A37152"/>
    <w:rsid w:val="00A54AF3"/>
    <w:rsid w:val="00A70921"/>
    <w:rsid w:val="00A846B4"/>
    <w:rsid w:val="00A95289"/>
    <w:rsid w:val="00A96955"/>
    <w:rsid w:val="00A96ADC"/>
    <w:rsid w:val="00AA621B"/>
    <w:rsid w:val="00AD68E9"/>
    <w:rsid w:val="00AE3B06"/>
    <w:rsid w:val="00AF37C5"/>
    <w:rsid w:val="00AF6525"/>
    <w:rsid w:val="00B02C18"/>
    <w:rsid w:val="00B12453"/>
    <w:rsid w:val="00B13519"/>
    <w:rsid w:val="00B24217"/>
    <w:rsid w:val="00B3028A"/>
    <w:rsid w:val="00B346D0"/>
    <w:rsid w:val="00B35CBC"/>
    <w:rsid w:val="00B362CA"/>
    <w:rsid w:val="00B4211F"/>
    <w:rsid w:val="00B47EC6"/>
    <w:rsid w:val="00B566A8"/>
    <w:rsid w:val="00B574E0"/>
    <w:rsid w:val="00B608EA"/>
    <w:rsid w:val="00B63236"/>
    <w:rsid w:val="00B84C94"/>
    <w:rsid w:val="00BA0896"/>
    <w:rsid w:val="00BA44FE"/>
    <w:rsid w:val="00BA6868"/>
    <w:rsid w:val="00BB2D48"/>
    <w:rsid w:val="00BB6A60"/>
    <w:rsid w:val="00BC3C8C"/>
    <w:rsid w:val="00BC498E"/>
    <w:rsid w:val="00BE05A5"/>
    <w:rsid w:val="00BE11C4"/>
    <w:rsid w:val="00BE47B4"/>
    <w:rsid w:val="00BE5C53"/>
    <w:rsid w:val="00BF37C3"/>
    <w:rsid w:val="00C00C06"/>
    <w:rsid w:val="00C1434B"/>
    <w:rsid w:val="00C26723"/>
    <w:rsid w:val="00C34567"/>
    <w:rsid w:val="00C36BB3"/>
    <w:rsid w:val="00C479FC"/>
    <w:rsid w:val="00C50AE3"/>
    <w:rsid w:val="00C53D19"/>
    <w:rsid w:val="00C67547"/>
    <w:rsid w:val="00C764C4"/>
    <w:rsid w:val="00C76EDB"/>
    <w:rsid w:val="00C84357"/>
    <w:rsid w:val="00CA2E54"/>
    <w:rsid w:val="00CA521C"/>
    <w:rsid w:val="00CA7766"/>
    <w:rsid w:val="00CB18DE"/>
    <w:rsid w:val="00CB2D5F"/>
    <w:rsid w:val="00CC1483"/>
    <w:rsid w:val="00CC65E5"/>
    <w:rsid w:val="00CD28B5"/>
    <w:rsid w:val="00CE2BFF"/>
    <w:rsid w:val="00D00930"/>
    <w:rsid w:val="00D0337A"/>
    <w:rsid w:val="00D04817"/>
    <w:rsid w:val="00D075D2"/>
    <w:rsid w:val="00D16497"/>
    <w:rsid w:val="00D17122"/>
    <w:rsid w:val="00D224F1"/>
    <w:rsid w:val="00D238B9"/>
    <w:rsid w:val="00D324CC"/>
    <w:rsid w:val="00D401CF"/>
    <w:rsid w:val="00D46E60"/>
    <w:rsid w:val="00D571EB"/>
    <w:rsid w:val="00D60BF4"/>
    <w:rsid w:val="00D6253C"/>
    <w:rsid w:val="00D66917"/>
    <w:rsid w:val="00D71E13"/>
    <w:rsid w:val="00D77E8D"/>
    <w:rsid w:val="00D8603C"/>
    <w:rsid w:val="00DC6B6F"/>
    <w:rsid w:val="00DD165C"/>
    <w:rsid w:val="00DD2317"/>
    <w:rsid w:val="00DD251F"/>
    <w:rsid w:val="00DE4388"/>
    <w:rsid w:val="00DE7603"/>
    <w:rsid w:val="00DF349F"/>
    <w:rsid w:val="00DF6161"/>
    <w:rsid w:val="00E0011A"/>
    <w:rsid w:val="00E020ED"/>
    <w:rsid w:val="00E13480"/>
    <w:rsid w:val="00E21701"/>
    <w:rsid w:val="00E3404C"/>
    <w:rsid w:val="00E47387"/>
    <w:rsid w:val="00E60ADD"/>
    <w:rsid w:val="00E640A2"/>
    <w:rsid w:val="00E71CE3"/>
    <w:rsid w:val="00E7393E"/>
    <w:rsid w:val="00E73D92"/>
    <w:rsid w:val="00E77CEB"/>
    <w:rsid w:val="00E85477"/>
    <w:rsid w:val="00E8617E"/>
    <w:rsid w:val="00E92111"/>
    <w:rsid w:val="00E925C9"/>
    <w:rsid w:val="00E96283"/>
    <w:rsid w:val="00EA1B7B"/>
    <w:rsid w:val="00EC2DD1"/>
    <w:rsid w:val="00ED12C3"/>
    <w:rsid w:val="00EE16F0"/>
    <w:rsid w:val="00EE1F1C"/>
    <w:rsid w:val="00EE3472"/>
    <w:rsid w:val="00EE622D"/>
    <w:rsid w:val="00EF11EB"/>
    <w:rsid w:val="00EF6C84"/>
    <w:rsid w:val="00F07C0A"/>
    <w:rsid w:val="00F17740"/>
    <w:rsid w:val="00F210B3"/>
    <w:rsid w:val="00F21B8A"/>
    <w:rsid w:val="00F22FD2"/>
    <w:rsid w:val="00F2319A"/>
    <w:rsid w:val="00F4113C"/>
    <w:rsid w:val="00F44EFA"/>
    <w:rsid w:val="00F46AA4"/>
    <w:rsid w:val="00F516BB"/>
    <w:rsid w:val="00F539D6"/>
    <w:rsid w:val="00F6216C"/>
    <w:rsid w:val="00F63FA1"/>
    <w:rsid w:val="00F73A28"/>
    <w:rsid w:val="00F8117D"/>
    <w:rsid w:val="00FA1682"/>
    <w:rsid w:val="00FA543E"/>
    <w:rsid w:val="00FA6EF2"/>
    <w:rsid w:val="00FB2D3D"/>
    <w:rsid w:val="00FB31BA"/>
    <w:rsid w:val="00FC059E"/>
    <w:rsid w:val="00FC6700"/>
    <w:rsid w:val="00FC7C4D"/>
    <w:rsid w:val="00FE214F"/>
    <w:rsid w:val="00FF1E3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8B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3677F"/>
    <w:pPr>
      <w:ind w:left="720"/>
      <w:contextualSpacing/>
    </w:pPr>
  </w:style>
  <w:style w:type="paragraph" w:styleId="NormalWeb">
    <w:name w:val="Normal (Web)"/>
    <w:basedOn w:val="Normal"/>
    <w:uiPriority w:val="99"/>
    <w:unhideWhenUsed/>
    <w:rsid w:val="002A38F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BE05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05A5"/>
    <w:rPr>
      <w:sz w:val="20"/>
      <w:szCs w:val="20"/>
    </w:rPr>
  </w:style>
  <w:style w:type="character" w:styleId="Refdenotaderodap">
    <w:name w:val="footnote reference"/>
    <w:basedOn w:val="Fontepargpadro"/>
    <w:uiPriority w:val="99"/>
    <w:semiHidden/>
    <w:unhideWhenUsed/>
    <w:rsid w:val="00BE05A5"/>
    <w:rPr>
      <w:vertAlign w:val="superscript"/>
    </w:rPr>
  </w:style>
  <w:style w:type="character" w:styleId="Hyperlink">
    <w:name w:val="Hyperlink"/>
    <w:basedOn w:val="Fontepargpadro"/>
    <w:uiPriority w:val="99"/>
    <w:semiHidden/>
    <w:unhideWhenUsed/>
    <w:rsid w:val="006904C6"/>
    <w:rPr>
      <w:color w:val="0000FF"/>
      <w:u w:val="single"/>
    </w:rPr>
  </w:style>
  <w:style w:type="paragraph" w:styleId="Textodebalo">
    <w:name w:val="Balloon Text"/>
    <w:basedOn w:val="Normal"/>
    <w:link w:val="TextodebaloChar"/>
    <w:uiPriority w:val="99"/>
    <w:semiHidden/>
    <w:unhideWhenUsed/>
    <w:rsid w:val="0056417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4176"/>
    <w:rPr>
      <w:rFonts w:ascii="Tahoma" w:hAnsi="Tahoma" w:cs="Tahoma"/>
      <w:sz w:val="16"/>
      <w:szCs w:val="16"/>
    </w:rPr>
  </w:style>
  <w:style w:type="paragraph" w:styleId="Recuodecorpodetexto3">
    <w:name w:val="Body Text Indent 3"/>
    <w:basedOn w:val="Normal"/>
    <w:link w:val="Recuodecorpodetexto3Char"/>
    <w:semiHidden/>
    <w:rsid w:val="00DE4388"/>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semiHidden/>
    <w:rsid w:val="00DE4388"/>
    <w:rPr>
      <w:rFonts w:ascii="Times New Roman" w:eastAsia="Times New Roman" w:hAnsi="Times New Roman" w:cs="Times New Roman"/>
      <w:sz w:val="16"/>
      <w:szCs w:val="16"/>
      <w:lang w:eastAsia="pt-BR"/>
    </w:rPr>
  </w:style>
  <w:style w:type="paragraph" w:customStyle="1" w:styleId="CorpodePetio">
    <w:name w:val="Corpo de Petição"/>
    <w:basedOn w:val="Normal"/>
    <w:rsid w:val="002778AA"/>
    <w:pPr>
      <w:numPr>
        <w:numId w:val="2"/>
      </w:numPr>
      <w:tabs>
        <w:tab w:val="left" w:pos="1418"/>
      </w:tabs>
      <w:suppressAutoHyphens/>
      <w:spacing w:before="240" w:after="240" w:line="264" w:lineRule="auto"/>
      <w:jc w:val="both"/>
    </w:pPr>
    <w:rPr>
      <w:rFonts w:ascii="Times New Roman" w:eastAsia="Times New Roman" w:hAnsi="Times New Roman" w:cs="Times New Roman"/>
      <w:sz w:val="24"/>
      <w:szCs w:val="20"/>
      <w:lang w:eastAsia="ar-SA"/>
    </w:rPr>
  </w:style>
  <w:style w:type="paragraph" w:styleId="Cabealho">
    <w:name w:val="header"/>
    <w:basedOn w:val="Normal"/>
    <w:link w:val="CabealhoChar"/>
    <w:uiPriority w:val="99"/>
    <w:semiHidden/>
    <w:unhideWhenUsed/>
    <w:rsid w:val="00280B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80BC6"/>
  </w:style>
  <w:style w:type="paragraph" w:styleId="Rodap">
    <w:name w:val="footer"/>
    <w:basedOn w:val="Normal"/>
    <w:link w:val="RodapChar"/>
    <w:uiPriority w:val="99"/>
    <w:semiHidden/>
    <w:unhideWhenUsed/>
    <w:rsid w:val="00280B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80BC6"/>
  </w:style>
  <w:style w:type="character" w:customStyle="1" w:styleId="A0">
    <w:name w:val="A0"/>
    <w:uiPriority w:val="99"/>
    <w:rsid w:val="001427DF"/>
    <w:rPr>
      <w:color w:val="000000"/>
      <w:sz w:val="20"/>
      <w:szCs w:val="20"/>
    </w:rPr>
  </w:style>
  <w:style w:type="character" w:customStyle="1" w:styleId="A2">
    <w:name w:val="A2"/>
    <w:uiPriority w:val="99"/>
    <w:rsid w:val="001427DF"/>
    <w:rPr>
      <w:color w:val="000000"/>
      <w:sz w:val="23"/>
      <w:szCs w:val="23"/>
    </w:rPr>
  </w:style>
  <w:style w:type="paragraph" w:customStyle="1" w:styleId="ecxecxmsonormal">
    <w:name w:val="ecxecxmsonormal"/>
    <w:basedOn w:val="Normal"/>
    <w:rsid w:val="00F22FD2"/>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46010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Constituicao/Constituicao.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planalto.gov.br/ccivil_03/leis/lcp/Lcp132.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2984F3A-C3C6-4D3D-8ED8-AB573869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7021</Words>
  <Characters>37916</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Sales</dc:creator>
  <cp:lastModifiedBy>Amanda Sales</cp:lastModifiedBy>
  <cp:revision>9</cp:revision>
  <cp:lastPrinted>2023-08-17T18:15:00Z</cp:lastPrinted>
  <dcterms:created xsi:type="dcterms:W3CDTF">2023-11-10T21:10:00Z</dcterms:created>
  <dcterms:modified xsi:type="dcterms:W3CDTF">2023-11-13T20:05:00Z</dcterms:modified>
</cp:coreProperties>
</file>