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6B1C" w14:textId="4173A0D8" w:rsidR="00764445" w:rsidRPr="00CB1403" w:rsidRDefault="00764445" w:rsidP="007F7CE1">
      <w:pPr>
        <w:spacing w:after="168" w:line="276" w:lineRule="auto"/>
        <w:jc w:val="left"/>
        <w:rPr>
          <w:rFonts w:cs="Arial"/>
          <w:b/>
          <w:szCs w:val="24"/>
        </w:rPr>
      </w:pPr>
      <w:r w:rsidRPr="00CB1403">
        <w:rPr>
          <w:rFonts w:cs="Arial"/>
          <w:b/>
          <w:szCs w:val="24"/>
        </w:rPr>
        <w:t>UNIFACISA – CENTRO UNIVERSITÁRIO</w:t>
      </w:r>
      <w:r w:rsidRPr="00CB1403">
        <w:rPr>
          <w:rFonts w:cs="Arial"/>
          <w:b/>
          <w:szCs w:val="24"/>
        </w:rPr>
        <w:br/>
        <w:t xml:space="preserve">CESED – CENTRO DE ENSINO SUPERIOR E DESENVOLVIMENTO </w:t>
      </w:r>
      <w:r w:rsidRPr="00CB1403">
        <w:rPr>
          <w:rFonts w:cs="Arial"/>
          <w:b/>
          <w:szCs w:val="24"/>
        </w:rPr>
        <w:br/>
        <w:t xml:space="preserve">CURSO DE DIREITO </w:t>
      </w:r>
    </w:p>
    <w:p w14:paraId="7445C7F1" w14:textId="77777777" w:rsidR="00764445" w:rsidRPr="00CB1403" w:rsidRDefault="00764445" w:rsidP="007F7CE1">
      <w:pPr>
        <w:spacing w:after="168" w:line="276" w:lineRule="auto"/>
        <w:jc w:val="center"/>
        <w:rPr>
          <w:rFonts w:cs="Arial"/>
          <w:b/>
          <w:szCs w:val="24"/>
        </w:rPr>
      </w:pPr>
      <w:r w:rsidRPr="00CB1403">
        <w:rPr>
          <w:rFonts w:cs="Arial"/>
          <w:b/>
          <w:szCs w:val="24"/>
        </w:rPr>
        <w:br/>
      </w:r>
      <w:r w:rsidRPr="00CB1403">
        <w:rPr>
          <w:rFonts w:cs="Arial"/>
          <w:b/>
          <w:szCs w:val="24"/>
        </w:rPr>
        <w:br/>
      </w:r>
    </w:p>
    <w:p w14:paraId="3414604A" w14:textId="77777777" w:rsidR="00764445" w:rsidRPr="00CB1403" w:rsidRDefault="00764445" w:rsidP="007F7CE1">
      <w:pPr>
        <w:spacing w:after="168" w:line="276" w:lineRule="auto"/>
        <w:jc w:val="center"/>
        <w:rPr>
          <w:rFonts w:cs="Arial"/>
          <w:b/>
          <w:szCs w:val="24"/>
        </w:rPr>
      </w:pPr>
    </w:p>
    <w:p w14:paraId="0CBECB7B" w14:textId="15388EED" w:rsidR="00764445" w:rsidRDefault="00764445" w:rsidP="007F7CE1">
      <w:pPr>
        <w:spacing w:after="168" w:line="276" w:lineRule="auto"/>
        <w:jc w:val="center"/>
        <w:rPr>
          <w:rFonts w:cs="Arial"/>
          <w:b/>
          <w:szCs w:val="24"/>
        </w:rPr>
      </w:pPr>
      <w:r w:rsidRPr="00CB1403">
        <w:rPr>
          <w:rFonts w:cs="Arial"/>
          <w:b/>
          <w:szCs w:val="24"/>
        </w:rPr>
        <w:t xml:space="preserve">TAMARA DA CRUZ PEREIRA </w:t>
      </w:r>
    </w:p>
    <w:p w14:paraId="35CFC88E" w14:textId="77777777" w:rsidR="007F7CE1" w:rsidRPr="00CB1403" w:rsidRDefault="007F7CE1" w:rsidP="007F7CE1">
      <w:pPr>
        <w:spacing w:after="168" w:line="276" w:lineRule="auto"/>
        <w:jc w:val="center"/>
        <w:rPr>
          <w:rFonts w:cs="Arial"/>
          <w:b/>
          <w:szCs w:val="24"/>
        </w:rPr>
      </w:pPr>
    </w:p>
    <w:p w14:paraId="67850EC7" w14:textId="77777777" w:rsidR="00764445" w:rsidRPr="00CB1403" w:rsidRDefault="00764445" w:rsidP="007F7CE1">
      <w:pPr>
        <w:spacing w:after="168" w:line="276" w:lineRule="auto"/>
        <w:rPr>
          <w:rFonts w:cs="Arial"/>
          <w:b/>
          <w:szCs w:val="24"/>
        </w:rPr>
      </w:pPr>
      <w:r w:rsidRPr="00CB1403">
        <w:rPr>
          <w:rFonts w:cs="Arial"/>
          <w:b/>
          <w:szCs w:val="24"/>
        </w:rPr>
        <w:br/>
      </w:r>
    </w:p>
    <w:p w14:paraId="7694E904" w14:textId="37781C77" w:rsidR="00764445" w:rsidRPr="00CB1403" w:rsidRDefault="00764445" w:rsidP="007F7CE1">
      <w:pPr>
        <w:spacing w:after="168" w:line="276" w:lineRule="auto"/>
        <w:jc w:val="center"/>
        <w:rPr>
          <w:rFonts w:cs="Arial"/>
          <w:b/>
          <w:szCs w:val="24"/>
        </w:rPr>
      </w:pPr>
      <w:r w:rsidRPr="00CB1403">
        <w:rPr>
          <w:rFonts w:cs="Arial"/>
          <w:b/>
          <w:szCs w:val="24"/>
        </w:rPr>
        <w:t xml:space="preserve">O </w:t>
      </w:r>
      <w:r w:rsidR="00E60518" w:rsidRPr="00CB1403">
        <w:rPr>
          <w:rFonts w:cs="Arial"/>
          <w:b/>
          <w:szCs w:val="24"/>
        </w:rPr>
        <w:t>PRINCÍPIO</w:t>
      </w:r>
      <w:r w:rsidRPr="00CB1403">
        <w:rPr>
          <w:rFonts w:cs="Arial"/>
          <w:b/>
          <w:szCs w:val="24"/>
        </w:rPr>
        <w:t xml:space="preserve"> DA AFETIVIDADE NO DIREITO COMO FORMA DE RECONHECIMENTO DE VÍNCULO PARENTAL</w:t>
      </w:r>
    </w:p>
    <w:p w14:paraId="49BC40E7" w14:textId="77777777" w:rsidR="00764445" w:rsidRPr="00CB1403" w:rsidRDefault="00764445" w:rsidP="007F7CE1">
      <w:pPr>
        <w:spacing w:after="168" w:line="276" w:lineRule="auto"/>
        <w:jc w:val="center"/>
        <w:rPr>
          <w:rFonts w:cs="Arial"/>
          <w:b/>
          <w:szCs w:val="24"/>
        </w:rPr>
      </w:pPr>
    </w:p>
    <w:p w14:paraId="5612C0E6" w14:textId="77777777" w:rsidR="00764445" w:rsidRPr="00CB1403" w:rsidRDefault="00764445" w:rsidP="007F7CE1">
      <w:pPr>
        <w:spacing w:after="168" w:line="276" w:lineRule="auto"/>
        <w:jc w:val="center"/>
        <w:rPr>
          <w:rFonts w:cs="Arial"/>
          <w:b/>
          <w:szCs w:val="24"/>
        </w:rPr>
      </w:pPr>
      <w:r w:rsidRPr="00CB1403">
        <w:rPr>
          <w:rFonts w:cs="Arial"/>
          <w:b/>
          <w:szCs w:val="24"/>
        </w:rPr>
        <w:br/>
      </w:r>
      <w:r w:rsidRPr="00CB1403">
        <w:rPr>
          <w:rFonts w:cs="Arial"/>
          <w:b/>
          <w:szCs w:val="24"/>
        </w:rPr>
        <w:br/>
      </w:r>
      <w:r w:rsidRPr="00CB1403">
        <w:rPr>
          <w:rFonts w:cs="Arial"/>
          <w:b/>
          <w:szCs w:val="24"/>
        </w:rPr>
        <w:br/>
      </w:r>
      <w:r w:rsidRPr="00CB1403">
        <w:rPr>
          <w:rFonts w:cs="Arial"/>
          <w:b/>
          <w:szCs w:val="24"/>
        </w:rPr>
        <w:br/>
      </w:r>
      <w:r w:rsidRPr="00CB1403">
        <w:rPr>
          <w:rFonts w:cs="Arial"/>
          <w:b/>
          <w:szCs w:val="24"/>
        </w:rPr>
        <w:br/>
      </w:r>
      <w:r w:rsidRPr="00CB1403">
        <w:rPr>
          <w:rFonts w:cs="Arial"/>
          <w:b/>
          <w:szCs w:val="24"/>
        </w:rPr>
        <w:br/>
      </w:r>
      <w:r w:rsidRPr="00CB1403">
        <w:rPr>
          <w:rFonts w:cs="Arial"/>
          <w:b/>
          <w:szCs w:val="24"/>
        </w:rPr>
        <w:br/>
      </w:r>
      <w:r w:rsidRPr="00CB1403">
        <w:rPr>
          <w:rFonts w:cs="Arial"/>
          <w:b/>
          <w:szCs w:val="24"/>
        </w:rPr>
        <w:br/>
      </w:r>
      <w:r w:rsidRPr="00CB1403">
        <w:rPr>
          <w:rFonts w:cs="Arial"/>
          <w:b/>
          <w:szCs w:val="24"/>
        </w:rPr>
        <w:br/>
      </w:r>
    </w:p>
    <w:p w14:paraId="287F0F5F" w14:textId="4D72F7A1" w:rsidR="00764445" w:rsidRDefault="00764445" w:rsidP="007F7CE1">
      <w:pPr>
        <w:spacing w:after="168" w:line="276" w:lineRule="auto"/>
        <w:jc w:val="center"/>
        <w:rPr>
          <w:rFonts w:cs="Arial"/>
          <w:b/>
          <w:szCs w:val="24"/>
        </w:rPr>
      </w:pPr>
    </w:p>
    <w:p w14:paraId="4E92C942" w14:textId="703FC6C9" w:rsidR="007F7CE1" w:rsidRDefault="007F7CE1" w:rsidP="007F7CE1">
      <w:pPr>
        <w:spacing w:after="168" w:line="276" w:lineRule="auto"/>
        <w:jc w:val="center"/>
        <w:rPr>
          <w:rFonts w:cs="Arial"/>
          <w:b/>
          <w:szCs w:val="24"/>
        </w:rPr>
      </w:pPr>
    </w:p>
    <w:p w14:paraId="59B9F6BE" w14:textId="77777777" w:rsidR="007F7CE1" w:rsidRPr="00CB1403" w:rsidRDefault="007F7CE1" w:rsidP="007F7CE1">
      <w:pPr>
        <w:spacing w:after="168" w:line="276" w:lineRule="auto"/>
        <w:jc w:val="center"/>
        <w:rPr>
          <w:rFonts w:cs="Arial"/>
          <w:b/>
          <w:szCs w:val="24"/>
        </w:rPr>
      </w:pPr>
    </w:p>
    <w:p w14:paraId="6401C59E" w14:textId="77777777" w:rsidR="007F7CE1" w:rsidRDefault="007F7CE1" w:rsidP="007F7CE1">
      <w:pPr>
        <w:spacing w:after="168" w:line="276" w:lineRule="auto"/>
        <w:jc w:val="center"/>
        <w:rPr>
          <w:rFonts w:cs="Arial"/>
          <w:b/>
          <w:szCs w:val="24"/>
        </w:rPr>
      </w:pPr>
    </w:p>
    <w:p w14:paraId="327EAABB" w14:textId="77777777" w:rsidR="007F7CE1" w:rsidRDefault="007F7CE1" w:rsidP="007F7CE1">
      <w:pPr>
        <w:spacing w:after="168" w:line="276" w:lineRule="auto"/>
        <w:jc w:val="center"/>
        <w:rPr>
          <w:rFonts w:cs="Arial"/>
          <w:b/>
          <w:szCs w:val="24"/>
        </w:rPr>
      </w:pPr>
    </w:p>
    <w:p w14:paraId="05AEE1A9" w14:textId="77777777" w:rsidR="007F7CE1" w:rsidRDefault="007F7CE1" w:rsidP="007F7CE1">
      <w:pPr>
        <w:spacing w:after="168" w:line="276" w:lineRule="auto"/>
        <w:jc w:val="center"/>
        <w:rPr>
          <w:rFonts w:cs="Arial"/>
          <w:b/>
          <w:szCs w:val="24"/>
        </w:rPr>
      </w:pPr>
    </w:p>
    <w:p w14:paraId="51F9AADB" w14:textId="77777777" w:rsidR="007F7CE1" w:rsidRDefault="007F7CE1" w:rsidP="007F7CE1">
      <w:pPr>
        <w:spacing w:after="168" w:line="276" w:lineRule="auto"/>
        <w:rPr>
          <w:rFonts w:cs="Arial"/>
          <w:b/>
          <w:szCs w:val="24"/>
        </w:rPr>
      </w:pPr>
    </w:p>
    <w:p w14:paraId="2D7D84DB" w14:textId="77777777" w:rsidR="00764445" w:rsidRPr="00CB1403" w:rsidRDefault="00764445" w:rsidP="007F7CE1">
      <w:pPr>
        <w:spacing w:after="168" w:line="276" w:lineRule="auto"/>
        <w:jc w:val="center"/>
        <w:rPr>
          <w:rFonts w:cs="Arial"/>
          <w:b/>
          <w:szCs w:val="24"/>
        </w:rPr>
      </w:pPr>
      <w:r w:rsidRPr="00CB1403">
        <w:rPr>
          <w:rFonts w:cs="Arial"/>
          <w:b/>
          <w:szCs w:val="24"/>
        </w:rPr>
        <w:br/>
        <w:t xml:space="preserve">    CAMPINA GRANDE – PB</w:t>
      </w:r>
    </w:p>
    <w:p w14:paraId="126BD264" w14:textId="4E3BBC40" w:rsidR="007F7CE1" w:rsidRPr="00CB1403" w:rsidRDefault="00764445" w:rsidP="007F7CE1">
      <w:pPr>
        <w:spacing w:after="168" w:line="276" w:lineRule="auto"/>
        <w:jc w:val="center"/>
        <w:rPr>
          <w:rFonts w:cs="Arial"/>
          <w:b/>
          <w:szCs w:val="24"/>
        </w:rPr>
      </w:pPr>
      <w:r w:rsidRPr="00CB1403">
        <w:rPr>
          <w:rFonts w:cs="Arial"/>
          <w:b/>
          <w:szCs w:val="24"/>
        </w:rPr>
        <w:t xml:space="preserve">      2021   </w:t>
      </w:r>
    </w:p>
    <w:p w14:paraId="743A6E30" w14:textId="77777777" w:rsidR="00764445" w:rsidRPr="00CB1403" w:rsidRDefault="00764445" w:rsidP="007F7CE1">
      <w:pPr>
        <w:spacing w:after="168" w:line="276" w:lineRule="auto"/>
        <w:jc w:val="center"/>
        <w:rPr>
          <w:rFonts w:cs="Arial"/>
          <w:bCs/>
          <w:szCs w:val="24"/>
        </w:rPr>
      </w:pPr>
      <w:r w:rsidRPr="00CB1403">
        <w:rPr>
          <w:rFonts w:cs="Arial"/>
          <w:bCs/>
          <w:szCs w:val="24"/>
        </w:rPr>
        <w:lastRenderedPageBreak/>
        <w:t xml:space="preserve">TAMARA DA CRUZ PEREIRA </w:t>
      </w:r>
    </w:p>
    <w:p w14:paraId="00A22D0A" w14:textId="774CDB7E" w:rsidR="00764445" w:rsidRDefault="00764445" w:rsidP="007F7CE1">
      <w:pPr>
        <w:spacing w:after="168" w:line="276" w:lineRule="auto"/>
        <w:jc w:val="center"/>
        <w:rPr>
          <w:rFonts w:cs="Arial"/>
          <w:szCs w:val="24"/>
        </w:rPr>
      </w:pPr>
    </w:p>
    <w:p w14:paraId="5A8D6F07" w14:textId="77777777" w:rsidR="007F7CE1" w:rsidRDefault="007F7CE1" w:rsidP="007F7CE1">
      <w:pPr>
        <w:spacing w:after="168" w:line="276" w:lineRule="auto"/>
        <w:jc w:val="center"/>
        <w:rPr>
          <w:rFonts w:cs="Arial"/>
          <w:szCs w:val="24"/>
        </w:rPr>
      </w:pPr>
    </w:p>
    <w:p w14:paraId="2324B5DB" w14:textId="77777777" w:rsidR="006D43C1" w:rsidRPr="00CB1403" w:rsidRDefault="006D43C1" w:rsidP="007F7CE1">
      <w:pPr>
        <w:spacing w:after="168" w:line="276" w:lineRule="auto"/>
        <w:jc w:val="center"/>
        <w:rPr>
          <w:rFonts w:cs="Arial"/>
          <w:szCs w:val="24"/>
        </w:rPr>
      </w:pPr>
    </w:p>
    <w:p w14:paraId="68A68703" w14:textId="77777777" w:rsidR="00764445" w:rsidRPr="007F7CE1" w:rsidRDefault="00764445" w:rsidP="007F7CE1">
      <w:pPr>
        <w:spacing w:after="168" w:line="276" w:lineRule="auto"/>
        <w:jc w:val="center"/>
        <w:rPr>
          <w:rFonts w:cs="Arial"/>
          <w:bCs/>
          <w:szCs w:val="24"/>
        </w:rPr>
      </w:pPr>
    </w:p>
    <w:p w14:paraId="579668A3" w14:textId="1E65F307" w:rsidR="00764445" w:rsidRPr="007F7CE1" w:rsidRDefault="00764445" w:rsidP="007F7CE1">
      <w:pPr>
        <w:spacing w:after="168" w:line="276" w:lineRule="auto"/>
        <w:jc w:val="center"/>
        <w:rPr>
          <w:rFonts w:cs="Arial"/>
          <w:bCs/>
          <w:szCs w:val="24"/>
        </w:rPr>
      </w:pPr>
      <w:r w:rsidRPr="007F7CE1">
        <w:rPr>
          <w:rFonts w:cs="Arial"/>
          <w:bCs/>
          <w:szCs w:val="24"/>
        </w:rPr>
        <w:t xml:space="preserve">O </w:t>
      </w:r>
      <w:r w:rsidR="00E60518" w:rsidRPr="007F7CE1">
        <w:rPr>
          <w:rFonts w:cs="Arial"/>
          <w:bCs/>
          <w:szCs w:val="24"/>
        </w:rPr>
        <w:t>PRINCÍPIO</w:t>
      </w:r>
      <w:r w:rsidRPr="007F7CE1">
        <w:rPr>
          <w:rFonts w:cs="Arial"/>
          <w:bCs/>
          <w:szCs w:val="24"/>
        </w:rPr>
        <w:t xml:space="preserve"> DA AFETIVIDADE NO DIREITO COMO FORMA DE RECONHECIMENTO DE VÍNCULO PARENTAL</w:t>
      </w:r>
    </w:p>
    <w:p w14:paraId="1C1083B5" w14:textId="77777777" w:rsidR="00764445" w:rsidRDefault="00764445" w:rsidP="007F7CE1">
      <w:pPr>
        <w:spacing w:after="168" w:line="276" w:lineRule="auto"/>
        <w:jc w:val="center"/>
        <w:rPr>
          <w:rFonts w:cs="Arial"/>
          <w:szCs w:val="24"/>
        </w:rPr>
      </w:pPr>
      <w:r w:rsidRPr="00CB1403">
        <w:rPr>
          <w:rFonts w:cs="Arial"/>
          <w:szCs w:val="24"/>
        </w:rPr>
        <w:br/>
      </w:r>
      <w:r w:rsidRPr="00CB1403">
        <w:rPr>
          <w:rFonts w:cs="Arial"/>
          <w:szCs w:val="24"/>
        </w:rPr>
        <w:br/>
      </w:r>
    </w:p>
    <w:p w14:paraId="5D55B403" w14:textId="7A320A98" w:rsidR="006D43C1" w:rsidRDefault="006D43C1" w:rsidP="007F7CE1">
      <w:pPr>
        <w:spacing w:after="168" w:line="276" w:lineRule="auto"/>
        <w:jc w:val="center"/>
        <w:rPr>
          <w:rFonts w:cs="Arial"/>
          <w:szCs w:val="24"/>
        </w:rPr>
      </w:pPr>
    </w:p>
    <w:p w14:paraId="55455764" w14:textId="77777777" w:rsidR="006D43C1" w:rsidRDefault="006D43C1" w:rsidP="007F7CE1">
      <w:pPr>
        <w:spacing w:after="168" w:line="276" w:lineRule="auto"/>
        <w:rPr>
          <w:rFonts w:cs="Arial"/>
          <w:szCs w:val="24"/>
        </w:rPr>
      </w:pPr>
    </w:p>
    <w:p w14:paraId="403925C2" w14:textId="40998A26" w:rsidR="006D43C1" w:rsidRPr="00CB1403" w:rsidRDefault="006D43C1" w:rsidP="007F7CE1">
      <w:pPr>
        <w:spacing w:after="168" w:line="276" w:lineRule="auto"/>
        <w:jc w:val="center"/>
        <w:rPr>
          <w:rFonts w:cs="Arial"/>
          <w:szCs w:val="24"/>
        </w:rPr>
        <w:sectPr w:rsidR="006D43C1" w:rsidRPr="00CB1403" w:rsidSect="00C0328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pPr>
    </w:p>
    <w:p w14:paraId="62ED56FE" w14:textId="77777777" w:rsidR="00BD5D91" w:rsidRPr="00BD5D91" w:rsidRDefault="00764445" w:rsidP="007F7CE1">
      <w:pPr>
        <w:spacing w:after="168" w:line="276" w:lineRule="auto"/>
        <w:ind w:left="4678"/>
        <w:rPr>
          <w:rFonts w:cs="Arial"/>
        </w:rPr>
      </w:pPr>
      <w:r w:rsidRPr="00CB1403">
        <w:rPr>
          <w:rFonts w:cs="Arial"/>
          <w:szCs w:val="24"/>
        </w:rPr>
        <w:lastRenderedPageBreak/>
        <w:br/>
      </w:r>
      <w:r w:rsidR="00BD5D91" w:rsidRPr="00BD5D91">
        <w:rPr>
          <w:rFonts w:cs="Arial"/>
        </w:rPr>
        <w:t xml:space="preserve">Trabalho de Conclusão de Curso, Artigo Científico - apresentado como pré-requisito para a obtenção do título de Bacharel em Direito pela </w:t>
      </w:r>
      <w:proofErr w:type="spellStart"/>
      <w:r w:rsidR="00BD5D91" w:rsidRPr="00BD5D91">
        <w:rPr>
          <w:rFonts w:cs="Arial"/>
        </w:rPr>
        <w:t>UniFacisa</w:t>
      </w:r>
      <w:proofErr w:type="spellEnd"/>
      <w:r w:rsidR="00BD5D91" w:rsidRPr="00BD5D91">
        <w:rPr>
          <w:rFonts w:cs="Arial"/>
        </w:rPr>
        <w:t xml:space="preserve"> – Centro Universitário.</w:t>
      </w:r>
    </w:p>
    <w:p w14:paraId="462F311B" w14:textId="7C7553B6" w:rsidR="00BD5D91" w:rsidRPr="00BD5D91" w:rsidRDefault="00BD5D91" w:rsidP="007F7CE1">
      <w:pPr>
        <w:spacing w:after="168" w:line="276" w:lineRule="auto"/>
        <w:ind w:left="4678"/>
        <w:rPr>
          <w:rFonts w:cs="Arial"/>
          <w:szCs w:val="24"/>
        </w:rPr>
      </w:pPr>
      <w:r w:rsidRPr="00BD5D91">
        <w:rPr>
          <w:rFonts w:cs="Arial"/>
          <w:szCs w:val="24"/>
        </w:rPr>
        <w:t xml:space="preserve">Área de Concentração: Direito </w:t>
      </w:r>
      <w:r w:rsidR="006D43C1">
        <w:rPr>
          <w:rFonts w:cs="Arial"/>
          <w:szCs w:val="24"/>
        </w:rPr>
        <w:t>de Família</w:t>
      </w:r>
    </w:p>
    <w:p w14:paraId="61B3FAA2" w14:textId="77777777" w:rsidR="006D43C1" w:rsidRDefault="00BD5D91" w:rsidP="007F7CE1">
      <w:pPr>
        <w:spacing w:after="168" w:line="276" w:lineRule="auto"/>
        <w:ind w:left="4678"/>
        <w:rPr>
          <w:rFonts w:cs="Arial"/>
          <w:szCs w:val="24"/>
        </w:rPr>
      </w:pPr>
      <w:r w:rsidRPr="00BD5D91">
        <w:rPr>
          <w:rFonts w:cs="Arial"/>
          <w:szCs w:val="24"/>
        </w:rPr>
        <w:t xml:space="preserve">Orientador: Prof.º da </w:t>
      </w:r>
      <w:proofErr w:type="spellStart"/>
      <w:r w:rsidRPr="00BD5D91">
        <w:rPr>
          <w:rFonts w:cs="Arial"/>
          <w:szCs w:val="24"/>
        </w:rPr>
        <w:t>UniFacisa</w:t>
      </w:r>
      <w:proofErr w:type="spellEnd"/>
      <w:r w:rsidRPr="00BD5D91">
        <w:rPr>
          <w:rFonts w:cs="Arial"/>
          <w:szCs w:val="24"/>
        </w:rPr>
        <w:t>,</w:t>
      </w:r>
    </w:p>
    <w:p w14:paraId="1B7BA2B1" w14:textId="65EFFF04" w:rsidR="00BD5D91" w:rsidRPr="00BD5D91" w:rsidRDefault="006D43C1" w:rsidP="007F7CE1">
      <w:pPr>
        <w:spacing w:after="168" w:line="276" w:lineRule="auto"/>
        <w:ind w:left="4678"/>
        <w:rPr>
          <w:rFonts w:cs="Arial"/>
          <w:szCs w:val="24"/>
        </w:rPr>
      </w:pPr>
      <w:proofErr w:type="spellStart"/>
      <w:r>
        <w:rPr>
          <w:rFonts w:cs="Arial"/>
          <w:szCs w:val="24"/>
        </w:rPr>
        <w:t>Dimitre</w:t>
      </w:r>
      <w:proofErr w:type="spellEnd"/>
      <w:r>
        <w:rPr>
          <w:rFonts w:cs="Arial"/>
          <w:szCs w:val="24"/>
        </w:rPr>
        <w:t xml:space="preserve"> </w:t>
      </w:r>
      <w:proofErr w:type="gramStart"/>
      <w:r>
        <w:rPr>
          <w:rFonts w:cs="Arial"/>
          <w:szCs w:val="24"/>
        </w:rPr>
        <w:t xml:space="preserve">Soares </w:t>
      </w:r>
      <w:r w:rsidR="00BD5D91" w:rsidRPr="00BD5D91">
        <w:rPr>
          <w:rFonts w:cs="Arial"/>
          <w:szCs w:val="24"/>
        </w:rPr>
        <w:t>.</w:t>
      </w:r>
      <w:proofErr w:type="gramEnd"/>
    </w:p>
    <w:p w14:paraId="33CA5D9E" w14:textId="711D1785" w:rsidR="00764445" w:rsidRPr="00CB1403" w:rsidRDefault="00764445" w:rsidP="007F7CE1">
      <w:pPr>
        <w:spacing w:after="168" w:line="276" w:lineRule="auto"/>
        <w:ind w:left="4678"/>
        <w:rPr>
          <w:rFonts w:cs="Arial"/>
          <w:szCs w:val="24"/>
        </w:rPr>
      </w:pPr>
    </w:p>
    <w:p w14:paraId="43C8DD22" w14:textId="77777777" w:rsidR="006D43C1" w:rsidRDefault="006D43C1" w:rsidP="007F7CE1">
      <w:pPr>
        <w:spacing w:after="168" w:line="276" w:lineRule="auto"/>
        <w:rPr>
          <w:rFonts w:cs="Arial"/>
          <w:szCs w:val="24"/>
        </w:rPr>
      </w:pPr>
    </w:p>
    <w:p w14:paraId="7EABF7C4" w14:textId="77777777" w:rsidR="006D43C1" w:rsidRDefault="006D43C1" w:rsidP="007F7CE1">
      <w:pPr>
        <w:spacing w:after="168" w:line="276" w:lineRule="auto"/>
        <w:jc w:val="center"/>
        <w:rPr>
          <w:rFonts w:cs="Arial"/>
          <w:szCs w:val="24"/>
        </w:rPr>
      </w:pPr>
    </w:p>
    <w:p w14:paraId="76E3DA8F" w14:textId="77777777" w:rsidR="006D43C1" w:rsidRDefault="006D43C1" w:rsidP="007F7CE1">
      <w:pPr>
        <w:spacing w:after="168" w:line="276" w:lineRule="auto"/>
        <w:jc w:val="center"/>
        <w:rPr>
          <w:rFonts w:cs="Arial"/>
          <w:szCs w:val="24"/>
        </w:rPr>
      </w:pPr>
    </w:p>
    <w:p w14:paraId="54ACF1E0" w14:textId="77777777" w:rsidR="007F7CE1" w:rsidRDefault="007F7CE1" w:rsidP="007F7CE1">
      <w:pPr>
        <w:spacing w:after="168" w:line="276" w:lineRule="auto"/>
        <w:jc w:val="center"/>
        <w:rPr>
          <w:rFonts w:cs="Arial"/>
          <w:szCs w:val="24"/>
        </w:rPr>
      </w:pPr>
    </w:p>
    <w:p w14:paraId="59789168" w14:textId="7A361AA4" w:rsidR="007F7CE1" w:rsidRDefault="007F7CE1" w:rsidP="007F7CE1">
      <w:pPr>
        <w:spacing w:after="168" w:line="276" w:lineRule="auto"/>
        <w:jc w:val="center"/>
        <w:rPr>
          <w:rFonts w:cs="Arial"/>
          <w:szCs w:val="24"/>
        </w:rPr>
      </w:pPr>
    </w:p>
    <w:p w14:paraId="08A8F440" w14:textId="54AEF9AA" w:rsidR="0011278D" w:rsidRDefault="0011278D" w:rsidP="007F7CE1">
      <w:pPr>
        <w:spacing w:after="168" w:line="276" w:lineRule="auto"/>
        <w:jc w:val="center"/>
        <w:rPr>
          <w:rFonts w:cs="Arial"/>
          <w:szCs w:val="24"/>
        </w:rPr>
      </w:pPr>
    </w:p>
    <w:p w14:paraId="57ACD45C" w14:textId="1C5BB2F4" w:rsidR="0011278D" w:rsidRDefault="0011278D" w:rsidP="007F7CE1">
      <w:pPr>
        <w:spacing w:after="168" w:line="276" w:lineRule="auto"/>
        <w:jc w:val="center"/>
        <w:rPr>
          <w:rFonts w:cs="Arial"/>
          <w:szCs w:val="24"/>
        </w:rPr>
      </w:pPr>
    </w:p>
    <w:p w14:paraId="04ECF2D7" w14:textId="112CDE6D" w:rsidR="0011278D" w:rsidRDefault="0011278D" w:rsidP="007F7CE1">
      <w:pPr>
        <w:spacing w:after="168" w:line="276" w:lineRule="auto"/>
        <w:jc w:val="center"/>
        <w:rPr>
          <w:rFonts w:cs="Arial"/>
          <w:szCs w:val="24"/>
        </w:rPr>
      </w:pPr>
    </w:p>
    <w:p w14:paraId="015DB78B" w14:textId="03570EF7" w:rsidR="0011278D" w:rsidRDefault="0011278D" w:rsidP="007F7CE1">
      <w:pPr>
        <w:spacing w:after="168" w:line="276" w:lineRule="auto"/>
        <w:jc w:val="center"/>
        <w:rPr>
          <w:rFonts w:cs="Arial"/>
          <w:szCs w:val="24"/>
        </w:rPr>
      </w:pPr>
    </w:p>
    <w:p w14:paraId="3DE5C770" w14:textId="3320F162" w:rsidR="0011278D" w:rsidRDefault="0011278D" w:rsidP="007F7CE1">
      <w:pPr>
        <w:spacing w:after="168" w:line="276" w:lineRule="auto"/>
        <w:jc w:val="center"/>
        <w:rPr>
          <w:rFonts w:cs="Arial"/>
          <w:szCs w:val="24"/>
        </w:rPr>
      </w:pPr>
    </w:p>
    <w:p w14:paraId="11D90117" w14:textId="77777777" w:rsidR="0011278D" w:rsidRDefault="0011278D" w:rsidP="007F7CE1">
      <w:pPr>
        <w:spacing w:after="168" w:line="276" w:lineRule="auto"/>
        <w:jc w:val="center"/>
        <w:rPr>
          <w:rFonts w:cs="Arial"/>
          <w:szCs w:val="24"/>
        </w:rPr>
      </w:pPr>
    </w:p>
    <w:p w14:paraId="12388C58" w14:textId="1E6CCDE8" w:rsidR="007F7CE1" w:rsidRDefault="007F7CE1" w:rsidP="007F7CE1">
      <w:pPr>
        <w:spacing w:after="168" w:line="276" w:lineRule="auto"/>
        <w:rPr>
          <w:rFonts w:cs="Arial"/>
          <w:szCs w:val="24"/>
        </w:rPr>
      </w:pPr>
    </w:p>
    <w:p w14:paraId="4F241120" w14:textId="4D0B8394" w:rsidR="007F7CE1" w:rsidRDefault="007F7CE1" w:rsidP="007F7CE1">
      <w:pPr>
        <w:spacing w:after="168" w:line="276" w:lineRule="auto"/>
        <w:jc w:val="center"/>
        <w:rPr>
          <w:rFonts w:cs="Arial"/>
          <w:szCs w:val="24"/>
        </w:rPr>
      </w:pPr>
    </w:p>
    <w:p w14:paraId="4DC3B5C2" w14:textId="6820AA04" w:rsidR="0011278D" w:rsidRDefault="0011278D" w:rsidP="007F7CE1">
      <w:pPr>
        <w:spacing w:after="168" w:line="276" w:lineRule="auto"/>
        <w:jc w:val="center"/>
        <w:rPr>
          <w:rFonts w:cs="Arial"/>
          <w:szCs w:val="24"/>
        </w:rPr>
      </w:pPr>
    </w:p>
    <w:p w14:paraId="232F1554" w14:textId="6051ED76" w:rsidR="0011278D" w:rsidRDefault="0011278D" w:rsidP="0011278D">
      <w:pPr>
        <w:spacing w:after="168" w:line="276" w:lineRule="auto"/>
        <w:rPr>
          <w:rFonts w:cs="Arial"/>
          <w:szCs w:val="24"/>
        </w:rPr>
      </w:pPr>
    </w:p>
    <w:p w14:paraId="420FBFAD" w14:textId="77777777" w:rsidR="0011278D" w:rsidRDefault="0011278D" w:rsidP="007F7CE1">
      <w:pPr>
        <w:spacing w:after="168" w:line="276" w:lineRule="auto"/>
        <w:jc w:val="center"/>
        <w:rPr>
          <w:rFonts w:cs="Arial"/>
          <w:szCs w:val="24"/>
        </w:rPr>
      </w:pPr>
    </w:p>
    <w:p w14:paraId="7171E77B" w14:textId="77777777" w:rsidR="0011278D" w:rsidRDefault="00764445" w:rsidP="0011278D">
      <w:pPr>
        <w:spacing w:after="168" w:line="276" w:lineRule="auto"/>
        <w:jc w:val="center"/>
        <w:rPr>
          <w:rFonts w:cs="Arial"/>
          <w:b/>
          <w:szCs w:val="24"/>
        </w:rPr>
      </w:pPr>
      <w:r w:rsidRPr="00CB1403">
        <w:rPr>
          <w:rFonts w:cs="Arial"/>
          <w:szCs w:val="24"/>
        </w:rPr>
        <w:br/>
        <w:t>CAMPINA GRANDE</w:t>
      </w:r>
      <w:r w:rsidRPr="00CB1403">
        <w:rPr>
          <w:rFonts w:cs="Arial"/>
          <w:szCs w:val="24"/>
        </w:rPr>
        <w:br/>
        <w:t>20</w:t>
      </w:r>
      <w:r w:rsidR="0011278D">
        <w:rPr>
          <w:rFonts w:cs="Arial"/>
          <w:szCs w:val="24"/>
        </w:rPr>
        <w:t>21</w:t>
      </w:r>
    </w:p>
    <w:p w14:paraId="450DE780" w14:textId="6864E287" w:rsidR="0011278D" w:rsidRDefault="007F7CE1" w:rsidP="0011278D">
      <w:pPr>
        <w:spacing w:after="168" w:line="276" w:lineRule="auto"/>
        <w:jc w:val="center"/>
        <w:rPr>
          <w:rFonts w:cs="Arial"/>
          <w:b/>
          <w:szCs w:val="24"/>
        </w:rPr>
      </w:pPr>
      <w:r w:rsidRPr="007F7CE1">
        <w:rPr>
          <w:rFonts w:cs="Arial"/>
          <w:bCs/>
          <w:szCs w:val="24"/>
        </w:rPr>
        <w:lastRenderedPageBreak/>
        <w:t>O PRINCIPIO DA AFETIVIDADE NO DIREITO COMO FORMA DE RECONHECIMENTO DE VÍNCULO PARENTAL</w:t>
      </w:r>
    </w:p>
    <w:p w14:paraId="01534969" w14:textId="77777777" w:rsidR="0011278D" w:rsidRPr="0011278D" w:rsidRDefault="0011278D" w:rsidP="0011278D">
      <w:pPr>
        <w:spacing w:after="168" w:line="276" w:lineRule="auto"/>
        <w:jc w:val="center"/>
        <w:rPr>
          <w:rFonts w:cs="Arial"/>
          <w:b/>
          <w:szCs w:val="24"/>
        </w:rPr>
      </w:pPr>
    </w:p>
    <w:p w14:paraId="1DC5001D" w14:textId="3F915245" w:rsidR="007F7CE1" w:rsidRDefault="007F7CE1" w:rsidP="007F7CE1">
      <w:pPr>
        <w:spacing w:after="168" w:line="276" w:lineRule="auto"/>
        <w:jc w:val="right"/>
      </w:pPr>
      <w:r>
        <w:t>Tamara da Cruz Pereira</w:t>
      </w:r>
    </w:p>
    <w:p w14:paraId="7150B904" w14:textId="48FF9669" w:rsidR="007F7CE1" w:rsidRDefault="007F7CE1" w:rsidP="007F7CE1">
      <w:pPr>
        <w:spacing w:after="168" w:line="276" w:lineRule="auto"/>
        <w:jc w:val="right"/>
      </w:pPr>
      <w:proofErr w:type="spellStart"/>
      <w:r>
        <w:t>Dimitre</w:t>
      </w:r>
      <w:proofErr w:type="spellEnd"/>
      <w:r>
        <w:t xml:space="preserve"> Soares</w:t>
      </w:r>
    </w:p>
    <w:p w14:paraId="103A047A" w14:textId="1CCA76FE" w:rsidR="007F7CE1" w:rsidRDefault="007F7CE1" w:rsidP="007F7CE1">
      <w:pPr>
        <w:spacing w:after="168" w:line="276" w:lineRule="auto"/>
        <w:jc w:val="right"/>
      </w:pPr>
    </w:p>
    <w:p w14:paraId="1E43AA5E" w14:textId="77777777" w:rsidR="007F7CE1" w:rsidRDefault="007F7CE1" w:rsidP="007F7CE1">
      <w:pPr>
        <w:spacing w:after="168" w:line="276" w:lineRule="auto"/>
        <w:jc w:val="right"/>
      </w:pPr>
    </w:p>
    <w:p w14:paraId="40181298" w14:textId="77777777" w:rsidR="00D7389A" w:rsidRDefault="00D7389A" w:rsidP="007F7CE1">
      <w:pPr>
        <w:spacing w:after="168" w:line="276" w:lineRule="auto"/>
        <w:jc w:val="center"/>
        <w:rPr>
          <w:b/>
          <w:bCs/>
        </w:rPr>
      </w:pPr>
      <w:r>
        <w:rPr>
          <w:b/>
          <w:bCs/>
        </w:rPr>
        <w:t>RESUMO</w:t>
      </w:r>
    </w:p>
    <w:p w14:paraId="768E2A3B" w14:textId="77777777" w:rsidR="00D7389A" w:rsidRDefault="00D7389A" w:rsidP="007F7CE1">
      <w:pPr>
        <w:spacing w:after="168" w:line="276" w:lineRule="auto"/>
        <w:rPr>
          <w:rFonts w:cs="Arial"/>
          <w:szCs w:val="24"/>
        </w:rPr>
      </w:pPr>
      <w:r>
        <w:rPr>
          <w:rFonts w:cs="Arial"/>
          <w:szCs w:val="24"/>
        </w:rPr>
        <w:t xml:space="preserve">A partir do século XX os modelos familiares se transformaram, evoluindo do modelo tradicional patriarcal, para as mais variadas estruturas de famílias, neste estudo foram apresentados os modelos monoparentais, homoafetivas e </w:t>
      </w:r>
      <w:proofErr w:type="spellStart"/>
      <w:r>
        <w:rPr>
          <w:rFonts w:cs="Arial"/>
          <w:szCs w:val="24"/>
        </w:rPr>
        <w:t>poliafetivas</w:t>
      </w:r>
      <w:proofErr w:type="spellEnd"/>
      <w:r>
        <w:rPr>
          <w:rFonts w:cs="Arial"/>
          <w:szCs w:val="24"/>
        </w:rPr>
        <w:t xml:space="preserve">, no entanto a literatura apresenta outras estruturações. Frente a essas transformações as relações socioafetivas na família ganharam espaço para debate. </w:t>
      </w:r>
      <w:r>
        <w:rPr>
          <w:szCs w:val="24"/>
        </w:rPr>
        <w:t xml:space="preserve">Neste sentido, surge a discussão sobre o direito ao reconhecimento a filiação socioafetiva no qual se aprecia o valor jurídico do afeto na convivência familiar. </w:t>
      </w:r>
      <w:r>
        <w:rPr>
          <w:rFonts w:cs="Arial"/>
          <w:szCs w:val="24"/>
        </w:rPr>
        <w:t xml:space="preserve">A parentalidade socioafetiva gera efeitos sociais e legais. Dentre os efeitos sociais, é possível destacar o afeto como bem jurídico a ser tutelado (princípio da afetividade) e dentre os efeitos legais, destaca-se a discussão acerca da coexistência da parentalidade socioafetiva e biológica e os possíveis efeitos sucessórios decorrentes do reconhecimento desse instituto. Assim, este estudo tem como objetivo geral </w:t>
      </w:r>
      <w:r>
        <w:rPr>
          <w:rFonts w:eastAsia="Arial" w:cs="Arial"/>
          <w:szCs w:val="24"/>
        </w:rPr>
        <w:t xml:space="preserve">traçar de que forma a aplicação do princípio da afetividade no direito auxilia no reconhecimento do vínculo parental, perante a sociedade, em relações afetivas, com finalidade de relatar o incentivo de superar o formalismo, interesses, preconceitos e aproximar o Direito a realidades atuais na Doutrina, Jurisprudências, bibliografias e etc. Assim, por meio de uma pesquisa bibliográfica constatou-se que </w:t>
      </w:r>
      <w:r>
        <w:rPr>
          <w:rFonts w:cs="Arial"/>
          <w:color w:val="000000"/>
          <w:szCs w:val="24"/>
        </w:rPr>
        <w:t xml:space="preserve">é perfeitamente cabível </w:t>
      </w:r>
      <w:r>
        <w:rPr>
          <w:rFonts w:cs="Arial"/>
          <w:szCs w:val="24"/>
        </w:rPr>
        <w:t xml:space="preserve">o reconhecimento da filiação socioafetiva, porém devem ser estabelecidas legislações especificas formando uma fraternidade mais justa, fraterna e igual, garantindo o direito das crianças e adolescentes. </w:t>
      </w:r>
    </w:p>
    <w:p w14:paraId="46F7118B" w14:textId="129456B0" w:rsidR="00D7389A" w:rsidRDefault="00D7389A" w:rsidP="007F7CE1">
      <w:pPr>
        <w:spacing w:after="168" w:line="276" w:lineRule="auto"/>
        <w:rPr>
          <w:b/>
          <w:bCs/>
        </w:rPr>
      </w:pPr>
    </w:p>
    <w:p w14:paraId="5FCE554F" w14:textId="09AB9A75" w:rsidR="00363AA9" w:rsidRDefault="00363AA9" w:rsidP="007F7CE1">
      <w:pPr>
        <w:spacing w:after="168" w:line="276" w:lineRule="auto"/>
        <w:rPr>
          <w:b/>
          <w:bCs/>
        </w:rPr>
      </w:pPr>
    </w:p>
    <w:p w14:paraId="17513D6B" w14:textId="22ADED37" w:rsidR="00363AA9" w:rsidRDefault="00363AA9" w:rsidP="007F7CE1">
      <w:pPr>
        <w:spacing w:after="168" w:line="276" w:lineRule="auto"/>
        <w:rPr>
          <w:b/>
          <w:bCs/>
        </w:rPr>
      </w:pPr>
    </w:p>
    <w:p w14:paraId="05722B6E" w14:textId="07F8C347" w:rsidR="00363AA9" w:rsidRDefault="00363AA9" w:rsidP="007F7CE1">
      <w:pPr>
        <w:spacing w:after="168" w:line="276" w:lineRule="auto"/>
        <w:rPr>
          <w:b/>
          <w:bCs/>
        </w:rPr>
      </w:pPr>
    </w:p>
    <w:p w14:paraId="6D6823A0" w14:textId="4F2BB11A" w:rsidR="00363AA9" w:rsidRDefault="00363AA9" w:rsidP="007F7CE1">
      <w:pPr>
        <w:spacing w:after="168" w:line="276" w:lineRule="auto"/>
        <w:rPr>
          <w:b/>
          <w:bCs/>
        </w:rPr>
      </w:pPr>
    </w:p>
    <w:p w14:paraId="5A361593" w14:textId="67E68E27" w:rsidR="00363AA9" w:rsidRDefault="00363AA9" w:rsidP="007F7CE1">
      <w:pPr>
        <w:spacing w:after="168" w:line="276" w:lineRule="auto"/>
        <w:rPr>
          <w:b/>
          <w:bCs/>
        </w:rPr>
      </w:pPr>
    </w:p>
    <w:p w14:paraId="0F68E1EF" w14:textId="77777777" w:rsidR="00D7389A" w:rsidRDefault="00D7389A" w:rsidP="00363AA9">
      <w:pPr>
        <w:spacing w:after="168" w:line="276" w:lineRule="auto"/>
        <w:jc w:val="center"/>
        <w:rPr>
          <w:b/>
          <w:bCs/>
        </w:rPr>
      </w:pPr>
      <w:r>
        <w:rPr>
          <w:b/>
          <w:bCs/>
        </w:rPr>
        <w:lastRenderedPageBreak/>
        <w:t>ABSTRACT</w:t>
      </w:r>
    </w:p>
    <w:p w14:paraId="45B03889" w14:textId="77F65A2A" w:rsidR="00D7389A" w:rsidRDefault="00D7389A" w:rsidP="007F7CE1">
      <w:pPr>
        <w:spacing w:after="168" w:line="276" w:lineRule="auto"/>
      </w:pPr>
      <w:proofErr w:type="spellStart"/>
      <w:r>
        <w:t>From</w:t>
      </w:r>
      <w:proofErr w:type="spellEnd"/>
      <w:r>
        <w:t xml:space="preserve"> </w:t>
      </w:r>
      <w:proofErr w:type="spellStart"/>
      <w:r>
        <w:t>the</w:t>
      </w:r>
      <w:proofErr w:type="spellEnd"/>
      <w:r>
        <w:t xml:space="preserve"> 20th </w:t>
      </w:r>
      <w:proofErr w:type="spellStart"/>
      <w:r>
        <w:t>century</w:t>
      </w:r>
      <w:proofErr w:type="spellEnd"/>
      <w:r>
        <w:t xml:space="preserve"> </w:t>
      </w:r>
      <w:proofErr w:type="spellStart"/>
      <w:r>
        <w:t>onwards</w:t>
      </w:r>
      <w:proofErr w:type="spellEnd"/>
      <w:r>
        <w:t xml:space="preserve">, </w:t>
      </w:r>
      <w:proofErr w:type="spellStart"/>
      <w:r>
        <w:t>family</w:t>
      </w:r>
      <w:proofErr w:type="spellEnd"/>
      <w:r>
        <w:t xml:space="preserve"> models </w:t>
      </w:r>
      <w:proofErr w:type="spellStart"/>
      <w:r>
        <w:t>were</w:t>
      </w:r>
      <w:proofErr w:type="spellEnd"/>
      <w:r>
        <w:t xml:space="preserve"> </w:t>
      </w:r>
      <w:proofErr w:type="spellStart"/>
      <w:r>
        <w:t>transformed</w:t>
      </w:r>
      <w:proofErr w:type="spellEnd"/>
      <w:r>
        <w:t xml:space="preserve">, </w:t>
      </w:r>
      <w:proofErr w:type="spellStart"/>
      <w:r>
        <w:t>evolving</w:t>
      </w:r>
      <w:proofErr w:type="spellEnd"/>
      <w:r>
        <w:t xml:space="preserve"> </w:t>
      </w:r>
      <w:proofErr w:type="spellStart"/>
      <w:r>
        <w:t>from</w:t>
      </w:r>
      <w:proofErr w:type="spellEnd"/>
      <w:r>
        <w:t xml:space="preserve"> </w:t>
      </w:r>
      <w:proofErr w:type="spellStart"/>
      <w:r>
        <w:t>the</w:t>
      </w:r>
      <w:proofErr w:type="spellEnd"/>
      <w:r>
        <w:t xml:space="preserve"> </w:t>
      </w:r>
      <w:proofErr w:type="spellStart"/>
      <w:r>
        <w:t>traditional</w:t>
      </w:r>
      <w:proofErr w:type="spellEnd"/>
      <w:r>
        <w:t xml:space="preserve"> </w:t>
      </w:r>
      <w:proofErr w:type="spellStart"/>
      <w:r>
        <w:t>patriarchal</w:t>
      </w:r>
      <w:proofErr w:type="spellEnd"/>
      <w:r>
        <w:t xml:space="preserve"> model </w:t>
      </w:r>
      <w:proofErr w:type="spellStart"/>
      <w:r>
        <w:t>to</w:t>
      </w:r>
      <w:proofErr w:type="spellEnd"/>
      <w:r>
        <w:t xml:space="preserve"> </w:t>
      </w:r>
      <w:proofErr w:type="spellStart"/>
      <w:r>
        <w:t>the</w:t>
      </w:r>
      <w:proofErr w:type="spellEnd"/>
      <w:r>
        <w:t xml:space="preserve"> </w:t>
      </w:r>
      <w:proofErr w:type="spellStart"/>
      <w:r>
        <w:t>most</w:t>
      </w:r>
      <w:proofErr w:type="spellEnd"/>
      <w:r>
        <w:t xml:space="preserve"> </w:t>
      </w:r>
      <w:proofErr w:type="spellStart"/>
      <w:r>
        <w:t>varied</w:t>
      </w:r>
      <w:proofErr w:type="spellEnd"/>
      <w:r>
        <w:t xml:space="preserve"> </w:t>
      </w:r>
      <w:proofErr w:type="spellStart"/>
      <w:r>
        <w:t>family</w:t>
      </w:r>
      <w:proofErr w:type="spellEnd"/>
      <w:r>
        <w:t xml:space="preserve"> </w:t>
      </w:r>
      <w:proofErr w:type="spellStart"/>
      <w:r>
        <w:t>structures</w:t>
      </w:r>
      <w:proofErr w:type="spellEnd"/>
      <w:r>
        <w:t xml:space="preserve">. In </w:t>
      </w:r>
      <w:proofErr w:type="spellStart"/>
      <w:r>
        <w:t>this</w:t>
      </w:r>
      <w:proofErr w:type="spellEnd"/>
      <w:r>
        <w:t xml:space="preserve"> </w:t>
      </w:r>
      <w:proofErr w:type="spellStart"/>
      <w:r>
        <w:t>study</w:t>
      </w:r>
      <w:proofErr w:type="spellEnd"/>
      <w:r>
        <w:t>, single-</w:t>
      </w:r>
      <w:proofErr w:type="spellStart"/>
      <w:r>
        <w:t>parent</w:t>
      </w:r>
      <w:proofErr w:type="spellEnd"/>
      <w:r>
        <w:t xml:space="preserve">, </w:t>
      </w:r>
      <w:proofErr w:type="spellStart"/>
      <w:r>
        <w:t>homo-affective</w:t>
      </w:r>
      <w:proofErr w:type="spellEnd"/>
      <w:r>
        <w:t xml:space="preserve"> </w:t>
      </w:r>
      <w:proofErr w:type="spellStart"/>
      <w:r>
        <w:t>and</w:t>
      </w:r>
      <w:proofErr w:type="spellEnd"/>
      <w:r>
        <w:t xml:space="preserve"> </w:t>
      </w:r>
      <w:proofErr w:type="spellStart"/>
      <w:r>
        <w:t>polyaffective</w:t>
      </w:r>
      <w:proofErr w:type="spellEnd"/>
      <w:r>
        <w:t xml:space="preserve"> models </w:t>
      </w:r>
      <w:proofErr w:type="spellStart"/>
      <w:r>
        <w:t>were</w:t>
      </w:r>
      <w:proofErr w:type="spellEnd"/>
      <w:r>
        <w:t xml:space="preserve"> </w:t>
      </w:r>
      <w:proofErr w:type="spellStart"/>
      <w:r>
        <w:t>presented</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literature</w:t>
      </w:r>
      <w:proofErr w:type="spellEnd"/>
      <w:r>
        <w:t xml:space="preserve"> </w:t>
      </w:r>
      <w:proofErr w:type="spellStart"/>
      <w:r>
        <w:t>presents</w:t>
      </w:r>
      <w:proofErr w:type="spellEnd"/>
      <w:r>
        <w:t xml:space="preserve"> </w:t>
      </w:r>
      <w:proofErr w:type="spellStart"/>
      <w:r>
        <w:t>other</w:t>
      </w:r>
      <w:proofErr w:type="spellEnd"/>
      <w:r>
        <w:t xml:space="preserve"> </w:t>
      </w:r>
      <w:proofErr w:type="spellStart"/>
      <w:r>
        <w:t>structures</w:t>
      </w:r>
      <w:proofErr w:type="spellEnd"/>
      <w:r>
        <w:t xml:space="preserve">. </w:t>
      </w:r>
      <w:proofErr w:type="spellStart"/>
      <w:r>
        <w:t>Faced</w:t>
      </w:r>
      <w:proofErr w:type="spellEnd"/>
      <w:r>
        <w:t xml:space="preserve"> </w:t>
      </w:r>
      <w:proofErr w:type="spellStart"/>
      <w:r>
        <w:t>with</w:t>
      </w:r>
      <w:proofErr w:type="spellEnd"/>
      <w:r>
        <w:t xml:space="preserve"> </w:t>
      </w:r>
      <w:proofErr w:type="spellStart"/>
      <w:r>
        <w:t>these</w:t>
      </w:r>
      <w:proofErr w:type="spellEnd"/>
      <w:r>
        <w:t xml:space="preserve"> </w:t>
      </w:r>
      <w:proofErr w:type="spellStart"/>
      <w:r>
        <w:t>transformations</w:t>
      </w:r>
      <w:proofErr w:type="spellEnd"/>
      <w:r>
        <w:t>, socio-</w:t>
      </w:r>
      <w:proofErr w:type="spellStart"/>
      <w:r>
        <w:t>affective</w:t>
      </w:r>
      <w:proofErr w:type="spellEnd"/>
      <w:r>
        <w:t xml:space="preserve"> </w:t>
      </w:r>
      <w:proofErr w:type="spellStart"/>
      <w:r>
        <w:t>relationships</w:t>
      </w:r>
      <w:proofErr w:type="spellEnd"/>
      <w:r>
        <w:t xml:space="preserve"> in </w:t>
      </w:r>
      <w:proofErr w:type="spellStart"/>
      <w:r>
        <w:t>the</w:t>
      </w:r>
      <w:proofErr w:type="spellEnd"/>
      <w:r>
        <w:t xml:space="preserve"> </w:t>
      </w:r>
      <w:proofErr w:type="spellStart"/>
      <w:r>
        <w:t>family</w:t>
      </w:r>
      <w:proofErr w:type="spellEnd"/>
      <w:r>
        <w:t xml:space="preserve"> </w:t>
      </w:r>
      <w:proofErr w:type="spellStart"/>
      <w:r>
        <w:t>gained</w:t>
      </w:r>
      <w:proofErr w:type="spellEnd"/>
      <w:r>
        <w:t xml:space="preserve"> </w:t>
      </w:r>
      <w:proofErr w:type="spellStart"/>
      <w:r>
        <w:t>space</w:t>
      </w:r>
      <w:proofErr w:type="spellEnd"/>
      <w:r>
        <w:t xml:space="preserve"> for debate. In </w:t>
      </w:r>
      <w:proofErr w:type="spellStart"/>
      <w:r>
        <w:t>this</w:t>
      </w:r>
      <w:proofErr w:type="spellEnd"/>
      <w:r>
        <w:t xml:space="preserve"> </w:t>
      </w:r>
      <w:proofErr w:type="spellStart"/>
      <w:r>
        <w:t>sense</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on</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w:t>
      </w:r>
      <w:proofErr w:type="spellStart"/>
      <w:r>
        <w:t>recognition</w:t>
      </w:r>
      <w:proofErr w:type="spellEnd"/>
      <w:r>
        <w:t xml:space="preserve"> </w:t>
      </w:r>
      <w:proofErr w:type="spellStart"/>
      <w:r>
        <w:t>of</w:t>
      </w:r>
      <w:proofErr w:type="spellEnd"/>
      <w:r>
        <w:t xml:space="preserve"> socio-</w:t>
      </w:r>
      <w:proofErr w:type="spellStart"/>
      <w:r>
        <w:t>affective</w:t>
      </w:r>
      <w:proofErr w:type="spellEnd"/>
      <w:r>
        <w:t xml:space="preserve"> </w:t>
      </w:r>
      <w:proofErr w:type="spellStart"/>
      <w:r>
        <w:t>filiation</w:t>
      </w:r>
      <w:proofErr w:type="spellEnd"/>
      <w:r>
        <w:t xml:space="preserve"> </w:t>
      </w:r>
      <w:proofErr w:type="spellStart"/>
      <w:r>
        <w:t>arises</w:t>
      </w:r>
      <w:proofErr w:type="spellEnd"/>
      <w:r>
        <w:t xml:space="preserve">, in </w:t>
      </w:r>
      <w:proofErr w:type="spellStart"/>
      <w:r>
        <w:t>which</w:t>
      </w:r>
      <w:proofErr w:type="spellEnd"/>
      <w:r>
        <w:t xml:space="preserve"> </w:t>
      </w:r>
      <w:proofErr w:type="spellStart"/>
      <w:r>
        <w:t>the</w:t>
      </w:r>
      <w:proofErr w:type="spellEnd"/>
      <w:r>
        <w:t xml:space="preserve"> legal </w:t>
      </w:r>
      <w:proofErr w:type="spellStart"/>
      <w:r>
        <w:t>value</w:t>
      </w:r>
      <w:proofErr w:type="spellEnd"/>
      <w:r>
        <w:t xml:space="preserve"> </w:t>
      </w:r>
      <w:proofErr w:type="spellStart"/>
      <w:r>
        <w:t>of</w:t>
      </w:r>
      <w:proofErr w:type="spellEnd"/>
      <w:r>
        <w:t xml:space="preserve"> </w:t>
      </w:r>
      <w:proofErr w:type="spellStart"/>
      <w:r>
        <w:t>affection</w:t>
      </w:r>
      <w:proofErr w:type="spellEnd"/>
      <w:r>
        <w:t xml:space="preserve"> in </w:t>
      </w:r>
      <w:proofErr w:type="spellStart"/>
      <w:r>
        <w:t>family</w:t>
      </w:r>
      <w:proofErr w:type="spellEnd"/>
      <w:r>
        <w:t xml:space="preserve"> </w:t>
      </w:r>
      <w:proofErr w:type="spellStart"/>
      <w:r>
        <w:t>life</w:t>
      </w:r>
      <w:proofErr w:type="spellEnd"/>
      <w:r>
        <w:t xml:space="preserve"> </w:t>
      </w:r>
      <w:proofErr w:type="spellStart"/>
      <w:r>
        <w:t>is</w:t>
      </w:r>
      <w:proofErr w:type="spellEnd"/>
      <w:r>
        <w:t xml:space="preserve"> </w:t>
      </w:r>
      <w:proofErr w:type="spellStart"/>
      <w:r>
        <w:t>assessed</w:t>
      </w:r>
      <w:proofErr w:type="spellEnd"/>
      <w:r>
        <w:t>. Socio-</w:t>
      </w:r>
      <w:proofErr w:type="spellStart"/>
      <w:r>
        <w:t>affective</w:t>
      </w:r>
      <w:proofErr w:type="spellEnd"/>
      <w:r>
        <w:t xml:space="preserve"> </w:t>
      </w:r>
      <w:proofErr w:type="spellStart"/>
      <w:r>
        <w:t>parenting</w:t>
      </w:r>
      <w:proofErr w:type="spellEnd"/>
      <w:r>
        <w:t xml:space="preserve"> </w:t>
      </w:r>
      <w:proofErr w:type="spellStart"/>
      <w:r>
        <w:t>generates</w:t>
      </w:r>
      <w:proofErr w:type="spellEnd"/>
      <w:r>
        <w:t xml:space="preserve"> social </w:t>
      </w:r>
      <w:proofErr w:type="spellStart"/>
      <w:r>
        <w:t>and</w:t>
      </w:r>
      <w:proofErr w:type="spellEnd"/>
      <w:r>
        <w:t xml:space="preserve"> legal </w:t>
      </w:r>
      <w:proofErr w:type="spellStart"/>
      <w:r>
        <w:t>effects</w:t>
      </w:r>
      <w:proofErr w:type="spellEnd"/>
      <w:r>
        <w:t xml:space="preserve">. </w:t>
      </w:r>
      <w:proofErr w:type="spellStart"/>
      <w:r>
        <w:t>Among</w:t>
      </w:r>
      <w:proofErr w:type="spellEnd"/>
      <w:r>
        <w:t xml:space="preserve"> </w:t>
      </w:r>
      <w:proofErr w:type="spellStart"/>
      <w:r>
        <w:t>the</w:t>
      </w:r>
      <w:proofErr w:type="spellEnd"/>
      <w:r>
        <w:t xml:space="preserve"> social </w:t>
      </w:r>
      <w:proofErr w:type="spellStart"/>
      <w:r>
        <w:t>effects</w:t>
      </w:r>
      <w:proofErr w:type="spellEnd"/>
      <w:r>
        <w:t xml:space="preserve">, it </w:t>
      </w:r>
      <w:proofErr w:type="spellStart"/>
      <w:r>
        <w:t>is</w:t>
      </w:r>
      <w:proofErr w:type="spellEnd"/>
      <w:r>
        <w:t xml:space="preserve"> </w:t>
      </w:r>
      <w:proofErr w:type="spellStart"/>
      <w:r>
        <w:t>possible</w:t>
      </w:r>
      <w:proofErr w:type="spellEnd"/>
      <w:r>
        <w:t xml:space="preserve"> </w:t>
      </w:r>
      <w:proofErr w:type="spellStart"/>
      <w:r>
        <w:t>to</w:t>
      </w:r>
      <w:proofErr w:type="spellEnd"/>
      <w:r>
        <w:t xml:space="preserve"> </w:t>
      </w:r>
      <w:proofErr w:type="spellStart"/>
      <w:r>
        <w:t>highlight</w:t>
      </w:r>
      <w:proofErr w:type="spellEnd"/>
      <w:r>
        <w:t xml:space="preserve"> </w:t>
      </w:r>
      <w:proofErr w:type="spellStart"/>
      <w:r>
        <w:t>affection</w:t>
      </w:r>
      <w:proofErr w:type="spellEnd"/>
      <w:r>
        <w:t xml:space="preserve"> as a legal </w:t>
      </w:r>
      <w:proofErr w:type="spellStart"/>
      <w:r>
        <w:t>asset</w:t>
      </w:r>
      <w:proofErr w:type="spellEnd"/>
      <w:r>
        <w:t xml:space="preserve"> </w:t>
      </w:r>
      <w:proofErr w:type="spellStart"/>
      <w:r>
        <w:t>to</w:t>
      </w:r>
      <w:proofErr w:type="spellEnd"/>
      <w:r>
        <w:t xml:space="preserve"> </w:t>
      </w:r>
      <w:proofErr w:type="spellStart"/>
      <w:r>
        <w:t>be</w:t>
      </w:r>
      <w:proofErr w:type="spellEnd"/>
      <w:r>
        <w:t xml:space="preserve"> </w:t>
      </w:r>
      <w:proofErr w:type="spellStart"/>
      <w:r>
        <w:t>protected</w:t>
      </w:r>
      <w:proofErr w:type="spellEnd"/>
      <w:r>
        <w:t xml:space="preserve"> (</w:t>
      </w:r>
      <w:proofErr w:type="spellStart"/>
      <w:r>
        <w:t>principle</w:t>
      </w:r>
      <w:proofErr w:type="spellEnd"/>
      <w:r>
        <w:t xml:space="preserve"> </w:t>
      </w:r>
      <w:proofErr w:type="spellStart"/>
      <w:r>
        <w:t>of</w:t>
      </w:r>
      <w:proofErr w:type="spellEnd"/>
      <w:r>
        <w:t xml:space="preserve"> </w:t>
      </w:r>
      <w:proofErr w:type="spellStart"/>
      <w:r>
        <w:t>affectivity</w:t>
      </w:r>
      <w:proofErr w:type="spellEnd"/>
      <w:r>
        <w:t xml:space="preserve">) </w:t>
      </w:r>
      <w:proofErr w:type="spellStart"/>
      <w:r>
        <w:t>and</w:t>
      </w:r>
      <w:proofErr w:type="spellEnd"/>
      <w:r>
        <w:t xml:space="preserve"> </w:t>
      </w:r>
      <w:proofErr w:type="spellStart"/>
      <w:r>
        <w:t>among</w:t>
      </w:r>
      <w:proofErr w:type="spellEnd"/>
      <w:r>
        <w:t xml:space="preserve"> </w:t>
      </w:r>
      <w:proofErr w:type="spellStart"/>
      <w:r>
        <w:t>the</w:t>
      </w:r>
      <w:proofErr w:type="spellEnd"/>
      <w:r>
        <w:t xml:space="preserve"> legal </w:t>
      </w:r>
      <w:proofErr w:type="spellStart"/>
      <w:r>
        <w:t>effects</w:t>
      </w:r>
      <w:proofErr w:type="spellEnd"/>
      <w:r>
        <w:t xml:space="preserve">, </w:t>
      </w:r>
      <w:proofErr w:type="spellStart"/>
      <w:r>
        <w:t>the</w:t>
      </w:r>
      <w:proofErr w:type="spellEnd"/>
      <w:r>
        <w:t xml:space="preserve"> </w:t>
      </w:r>
      <w:proofErr w:type="spellStart"/>
      <w:r>
        <w:t>discussion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coexistence</w:t>
      </w:r>
      <w:proofErr w:type="spellEnd"/>
      <w:r>
        <w:t xml:space="preserve"> </w:t>
      </w:r>
      <w:proofErr w:type="spellStart"/>
      <w:r>
        <w:t>of</w:t>
      </w:r>
      <w:proofErr w:type="spellEnd"/>
      <w:r>
        <w:t xml:space="preserve"> socio-</w:t>
      </w:r>
      <w:proofErr w:type="spellStart"/>
      <w:r>
        <w:t>affective</w:t>
      </w:r>
      <w:proofErr w:type="spellEnd"/>
      <w:r>
        <w:t xml:space="preserve"> </w:t>
      </w:r>
      <w:proofErr w:type="spellStart"/>
      <w:r>
        <w:t>and</w:t>
      </w:r>
      <w:proofErr w:type="spellEnd"/>
      <w:r>
        <w:t xml:space="preserve"> </w:t>
      </w:r>
      <w:proofErr w:type="spellStart"/>
      <w:r>
        <w:t>biological</w:t>
      </w:r>
      <w:proofErr w:type="spellEnd"/>
      <w:r>
        <w:t xml:space="preserve"> </w:t>
      </w:r>
      <w:proofErr w:type="spellStart"/>
      <w:r>
        <w:t>parenting</w:t>
      </w:r>
      <w:proofErr w:type="spellEnd"/>
      <w:r>
        <w:t xml:space="preserve"> </w:t>
      </w:r>
      <w:proofErr w:type="spellStart"/>
      <w:r>
        <w:t>and</w:t>
      </w:r>
      <w:proofErr w:type="spellEnd"/>
      <w:r>
        <w:t xml:space="preserve"> </w:t>
      </w:r>
      <w:proofErr w:type="spellStart"/>
      <w:r>
        <w:t>the</w:t>
      </w:r>
      <w:proofErr w:type="spellEnd"/>
      <w:r>
        <w:t xml:space="preserve"> </w:t>
      </w:r>
      <w:proofErr w:type="spellStart"/>
      <w:r>
        <w:t>possible</w:t>
      </w:r>
      <w:proofErr w:type="spellEnd"/>
      <w:r>
        <w:t xml:space="preserve"> </w:t>
      </w:r>
      <w:proofErr w:type="spellStart"/>
      <w:r>
        <w:t>succession</w:t>
      </w:r>
      <w:proofErr w:type="spellEnd"/>
      <w:r>
        <w:t xml:space="preserve"> </w:t>
      </w:r>
      <w:proofErr w:type="spellStart"/>
      <w:r>
        <w:t>effects</w:t>
      </w:r>
      <w:proofErr w:type="spellEnd"/>
      <w:r>
        <w:t xml:space="preserve"> </w:t>
      </w:r>
      <w:proofErr w:type="spellStart"/>
      <w:r>
        <w:t>arising</w:t>
      </w:r>
      <w:proofErr w:type="spellEnd"/>
      <w:r>
        <w:t xml:space="preserve"> </w:t>
      </w:r>
      <w:proofErr w:type="spellStart"/>
      <w:r>
        <w:t>from</w:t>
      </w:r>
      <w:proofErr w:type="spellEnd"/>
      <w:r>
        <w:t xml:space="preserve">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institute</w:t>
      </w:r>
      <w:proofErr w:type="spellEnd"/>
      <w:r>
        <w:t xml:space="preserve"> stands </w:t>
      </w:r>
      <w:proofErr w:type="gramStart"/>
      <w:r>
        <w:t>out. .</w:t>
      </w:r>
      <w:proofErr w:type="gramEnd"/>
      <w:r>
        <w:t xml:space="preserve"> </w:t>
      </w:r>
      <w:proofErr w:type="spellStart"/>
      <w:r>
        <w:t>Thus</w:t>
      </w:r>
      <w:proofErr w:type="spellEnd"/>
      <w:r>
        <w:t xml:space="preserve">, </w:t>
      </w:r>
      <w:proofErr w:type="spellStart"/>
      <w:r>
        <w:t>this</w:t>
      </w:r>
      <w:proofErr w:type="spellEnd"/>
      <w:r>
        <w:t xml:space="preserve"> </w:t>
      </w:r>
      <w:proofErr w:type="spellStart"/>
      <w:r>
        <w:t>study</w:t>
      </w:r>
      <w:proofErr w:type="spellEnd"/>
      <w:r>
        <w:t xml:space="preserve"> </w:t>
      </w:r>
      <w:proofErr w:type="spellStart"/>
      <w:r>
        <w:t>aims</w:t>
      </w:r>
      <w:proofErr w:type="spellEnd"/>
      <w:r>
        <w:t xml:space="preserve"> </w:t>
      </w:r>
      <w:proofErr w:type="spellStart"/>
      <w:r>
        <w:t>to</w:t>
      </w:r>
      <w:proofErr w:type="spellEnd"/>
      <w:r>
        <w:t xml:space="preserve"> </w:t>
      </w:r>
      <w:proofErr w:type="spellStart"/>
      <w:r>
        <w:t>outline</w:t>
      </w:r>
      <w:proofErr w:type="spellEnd"/>
      <w:r>
        <w:t xml:space="preserve"> </w:t>
      </w:r>
      <w:proofErr w:type="spellStart"/>
      <w:r>
        <w:t>how</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principle</w:t>
      </w:r>
      <w:proofErr w:type="spellEnd"/>
      <w:r>
        <w:t xml:space="preserve"> </w:t>
      </w:r>
      <w:proofErr w:type="spellStart"/>
      <w:r>
        <w:t>of</w:t>
      </w:r>
      <w:proofErr w:type="spellEnd"/>
      <w:r>
        <w:t xml:space="preserve"> </w:t>
      </w:r>
      <w:proofErr w:type="spellStart"/>
      <w:r>
        <w:t>affectivity</w:t>
      </w:r>
      <w:proofErr w:type="spellEnd"/>
      <w:r>
        <w:t xml:space="preserve"> in </w:t>
      </w:r>
      <w:proofErr w:type="spellStart"/>
      <w:r>
        <w:t>law</w:t>
      </w:r>
      <w:proofErr w:type="spellEnd"/>
      <w:r>
        <w:t xml:space="preserve"> helps in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the</w:t>
      </w:r>
      <w:proofErr w:type="spellEnd"/>
      <w:r>
        <w:t xml:space="preserve"> parental </w:t>
      </w:r>
      <w:proofErr w:type="spellStart"/>
      <w:r>
        <w:t>bond</w:t>
      </w:r>
      <w:proofErr w:type="spellEnd"/>
      <w:r>
        <w:t xml:space="preserve">, </w:t>
      </w:r>
      <w:proofErr w:type="spellStart"/>
      <w:r>
        <w:t>before</w:t>
      </w:r>
      <w:proofErr w:type="spellEnd"/>
      <w:r>
        <w:t xml:space="preserve"> </w:t>
      </w:r>
      <w:proofErr w:type="spellStart"/>
      <w:r>
        <w:t>society</w:t>
      </w:r>
      <w:proofErr w:type="spellEnd"/>
      <w:r>
        <w:t xml:space="preserve">, in </w:t>
      </w:r>
      <w:proofErr w:type="spellStart"/>
      <w:r>
        <w:t>affective</w:t>
      </w:r>
      <w:proofErr w:type="spellEnd"/>
      <w:r>
        <w:t xml:space="preserve"> </w:t>
      </w:r>
      <w:proofErr w:type="spellStart"/>
      <w:r>
        <w:t>relationships</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report</w:t>
      </w:r>
      <w:proofErr w:type="spellEnd"/>
      <w:r>
        <w:t xml:space="preserve"> </w:t>
      </w:r>
      <w:proofErr w:type="spellStart"/>
      <w:r>
        <w:t>the</w:t>
      </w:r>
      <w:proofErr w:type="spellEnd"/>
      <w:r>
        <w:t xml:space="preserve"> incentive </w:t>
      </w:r>
      <w:proofErr w:type="spellStart"/>
      <w:r>
        <w:t>to</w:t>
      </w:r>
      <w:proofErr w:type="spellEnd"/>
      <w:r>
        <w:t xml:space="preserve"> </w:t>
      </w:r>
      <w:proofErr w:type="spellStart"/>
      <w:r>
        <w:t>overcome</w:t>
      </w:r>
      <w:proofErr w:type="spellEnd"/>
      <w:r>
        <w:t xml:space="preserve"> </w:t>
      </w:r>
      <w:proofErr w:type="spellStart"/>
      <w:r>
        <w:t>formalism</w:t>
      </w:r>
      <w:proofErr w:type="spellEnd"/>
      <w:r>
        <w:t xml:space="preserve">, </w:t>
      </w:r>
      <w:proofErr w:type="spellStart"/>
      <w:r>
        <w:t>interests</w:t>
      </w:r>
      <w:proofErr w:type="spellEnd"/>
      <w:r>
        <w:t xml:space="preserve">, </w:t>
      </w:r>
      <w:proofErr w:type="spellStart"/>
      <w:r>
        <w:t>prejudices</w:t>
      </w:r>
      <w:proofErr w:type="spellEnd"/>
      <w:r>
        <w:t xml:space="preserve"> </w:t>
      </w:r>
      <w:proofErr w:type="spellStart"/>
      <w:r>
        <w:t>and</w:t>
      </w:r>
      <w:proofErr w:type="spellEnd"/>
      <w:r>
        <w:t xml:space="preserve"> </w:t>
      </w:r>
      <w:proofErr w:type="spellStart"/>
      <w:r>
        <w:t>bring</w:t>
      </w:r>
      <w:proofErr w:type="spellEnd"/>
      <w:r>
        <w:t xml:space="preserve"> </w:t>
      </w:r>
      <w:proofErr w:type="spellStart"/>
      <w:r>
        <w:t>the</w:t>
      </w:r>
      <w:proofErr w:type="spellEnd"/>
      <w:r>
        <w:t xml:space="preserve"> Law </w:t>
      </w:r>
      <w:proofErr w:type="spellStart"/>
      <w:r>
        <w:t>closer</w:t>
      </w:r>
      <w:proofErr w:type="spellEnd"/>
      <w:r>
        <w:t xml:space="preserve"> </w:t>
      </w:r>
      <w:proofErr w:type="spellStart"/>
      <w:r>
        <w:t>to</w:t>
      </w:r>
      <w:proofErr w:type="spellEnd"/>
      <w:r>
        <w:t xml:space="preserve"> </w:t>
      </w:r>
      <w:proofErr w:type="spellStart"/>
      <w:r>
        <w:t>current</w:t>
      </w:r>
      <w:proofErr w:type="spellEnd"/>
      <w:r>
        <w:t xml:space="preserve"> realities in </w:t>
      </w:r>
      <w:proofErr w:type="spellStart"/>
      <w:r>
        <w:t>the</w:t>
      </w:r>
      <w:proofErr w:type="spellEnd"/>
      <w:r>
        <w:t xml:space="preserve"> </w:t>
      </w:r>
      <w:proofErr w:type="spellStart"/>
      <w:r>
        <w:t>Doctrine</w:t>
      </w:r>
      <w:proofErr w:type="spellEnd"/>
      <w:r>
        <w:t xml:space="preserve">, </w:t>
      </w:r>
      <w:proofErr w:type="spellStart"/>
      <w:r>
        <w:t>Jurisprudence</w:t>
      </w:r>
      <w:proofErr w:type="spellEnd"/>
      <w:r>
        <w:t xml:space="preserve">, </w:t>
      </w:r>
      <w:proofErr w:type="spellStart"/>
      <w:r>
        <w:t>bibliographies</w:t>
      </w:r>
      <w:proofErr w:type="spellEnd"/>
      <w:r>
        <w:t xml:space="preserve"> </w:t>
      </w:r>
      <w:proofErr w:type="spellStart"/>
      <w:r>
        <w:t>and</w:t>
      </w:r>
      <w:proofErr w:type="spellEnd"/>
      <w:r>
        <w:t xml:space="preserve"> </w:t>
      </w:r>
      <w:proofErr w:type="spellStart"/>
      <w:r>
        <w:t>so</w:t>
      </w:r>
      <w:proofErr w:type="spellEnd"/>
      <w:r>
        <w:t xml:space="preserve"> </w:t>
      </w:r>
      <w:proofErr w:type="spellStart"/>
      <w:r>
        <w:t>on</w:t>
      </w:r>
      <w:proofErr w:type="spellEnd"/>
      <w:r>
        <w:t xml:space="preserve">. </w:t>
      </w:r>
      <w:proofErr w:type="spellStart"/>
      <w:r>
        <w:t>Thus</w:t>
      </w:r>
      <w:proofErr w:type="spellEnd"/>
      <w:r>
        <w:t xml:space="preserve">, </w:t>
      </w:r>
      <w:proofErr w:type="spellStart"/>
      <w:r>
        <w:t>through</w:t>
      </w:r>
      <w:proofErr w:type="spellEnd"/>
      <w:r>
        <w:t xml:space="preserve"> a </w:t>
      </w:r>
      <w:proofErr w:type="spellStart"/>
      <w:r>
        <w:t>bibliographical</w:t>
      </w:r>
      <w:proofErr w:type="spellEnd"/>
      <w:r>
        <w:t xml:space="preserve"> </w:t>
      </w:r>
      <w:proofErr w:type="spellStart"/>
      <w:r>
        <w:t>research</w:t>
      </w:r>
      <w:proofErr w:type="spellEnd"/>
      <w:r>
        <w:t xml:space="preserve"> it </w:t>
      </w:r>
      <w:proofErr w:type="spellStart"/>
      <w:r>
        <w:t>was</w:t>
      </w:r>
      <w:proofErr w:type="spellEnd"/>
      <w:r>
        <w:t xml:space="preserve"> </w:t>
      </w:r>
      <w:proofErr w:type="spellStart"/>
      <w:r>
        <w:t>found</w:t>
      </w:r>
      <w:proofErr w:type="spellEnd"/>
      <w:r>
        <w:t xml:space="preserve"> </w:t>
      </w:r>
      <w:proofErr w:type="spellStart"/>
      <w:r>
        <w:t>that</w:t>
      </w:r>
      <w:proofErr w:type="spellEnd"/>
      <w:r>
        <w:t xml:space="preserve"> it </w:t>
      </w:r>
      <w:proofErr w:type="spellStart"/>
      <w:r>
        <w:t>is</w:t>
      </w:r>
      <w:proofErr w:type="spellEnd"/>
      <w:r>
        <w:t xml:space="preserve"> </w:t>
      </w:r>
      <w:proofErr w:type="spellStart"/>
      <w:r>
        <w:t>perfectly</w:t>
      </w:r>
      <w:proofErr w:type="spellEnd"/>
      <w:r>
        <w:t xml:space="preserve"> </w:t>
      </w:r>
      <w:proofErr w:type="spellStart"/>
      <w:r>
        <w:t>appropriate</w:t>
      </w:r>
      <w:proofErr w:type="spellEnd"/>
      <w:r>
        <w:t xml:space="preserve"> </w:t>
      </w:r>
      <w:proofErr w:type="spellStart"/>
      <w:r>
        <w:t>to</w:t>
      </w:r>
      <w:proofErr w:type="spellEnd"/>
      <w:r>
        <w:t xml:space="preserve"> </w:t>
      </w:r>
      <w:proofErr w:type="spellStart"/>
      <w:r>
        <w:t>recognize</w:t>
      </w:r>
      <w:proofErr w:type="spellEnd"/>
      <w:r>
        <w:t xml:space="preserve"> </w:t>
      </w:r>
      <w:proofErr w:type="spellStart"/>
      <w:r>
        <w:t>the</w:t>
      </w:r>
      <w:proofErr w:type="spellEnd"/>
      <w:r>
        <w:t xml:space="preserve"> socio-</w:t>
      </w:r>
      <w:proofErr w:type="spellStart"/>
      <w:r>
        <w:t>affective</w:t>
      </w:r>
      <w:proofErr w:type="spellEnd"/>
      <w:r>
        <w:t xml:space="preserve"> </w:t>
      </w:r>
      <w:proofErr w:type="spellStart"/>
      <w:r>
        <w:t>affiliation</w:t>
      </w:r>
      <w:proofErr w:type="spellEnd"/>
      <w:r>
        <w:t xml:space="preserve">, </w:t>
      </w:r>
      <w:proofErr w:type="spellStart"/>
      <w:r>
        <w:t>but</w:t>
      </w:r>
      <w:proofErr w:type="spellEnd"/>
      <w:r>
        <w:t xml:space="preserve"> </w:t>
      </w:r>
      <w:proofErr w:type="spellStart"/>
      <w:r>
        <w:t>specific</w:t>
      </w:r>
      <w:proofErr w:type="spellEnd"/>
      <w:r>
        <w:t xml:space="preserve"> </w:t>
      </w:r>
      <w:proofErr w:type="spellStart"/>
      <w:r>
        <w:t>legislation</w:t>
      </w:r>
      <w:proofErr w:type="spellEnd"/>
      <w:r>
        <w:t xml:space="preserve"> must </w:t>
      </w:r>
      <w:proofErr w:type="spellStart"/>
      <w:r>
        <w:t>be</w:t>
      </w:r>
      <w:proofErr w:type="spellEnd"/>
      <w:r>
        <w:t xml:space="preserve"> </w:t>
      </w:r>
      <w:proofErr w:type="spellStart"/>
      <w:r>
        <w:t>established</w:t>
      </w:r>
      <w:proofErr w:type="spellEnd"/>
      <w:r>
        <w:t xml:space="preserve"> </w:t>
      </w:r>
      <w:proofErr w:type="spellStart"/>
      <w:r>
        <w:t>forming</w:t>
      </w:r>
      <w:proofErr w:type="spellEnd"/>
      <w:r>
        <w:t xml:space="preserve"> a more </w:t>
      </w:r>
      <w:proofErr w:type="spellStart"/>
      <w:r>
        <w:t>just</w:t>
      </w:r>
      <w:proofErr w:type="spellEnd"/>
      <w:r>
        <w:t xml:space="preserve">, fraternal </w:t>
      </w:r>
      <w:proofErr w:type="spellStart"/>
      <w:r>
        <w:t>and</w:t>
      </w:r>
      <w:proofErr w:type="spellEnd"/>
      <w:r>
        <w:t xml:space="preserve"> </w:t>
      </w:r>
      <w:proofErr w:type="spellStart"/>
      <w:r>
        <w:t>equal</w:t>
      </w:r>
      <w:proofErr w:type="spellEnd"/>
      <w:r>
        <w:t xml:space="preserve"> </w:t>
      </w:r>
      <w:proofErr w:type="spellStart"/>
      <w:r>
        <w:t>fraternity</w:t>
      </w:r>
      <w:proofErr w:type="spellEnd"/>
      <w:r>
        <w:t xml:space="preserve">, </w:t>
      </w:r>
      <w:proofErr w:type="spellStart"/>
      <w:r>
        <w:t>guaranteeing</w:t>
      </w:r>
      <w:proofErr w:type="spellEnd"/>
      <w:r>
        <w:t xml:space="preserve"> </w:t>
      </w:r>
      <w:proofErr w:type="spellStart"/>
      <w:r>
        <w:t>the</w:t>
      </w:r>
      <w:proofErr w:type="spellEnd"/>
      <w:r>
        <w:t xml:space="preserve"> </w:t>
      </w:r>
      <w:proofErr w:type="spellStart"/>
      <w:r>
        <w:t>rights</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and</w:t>
      </w:r>
      <w:proofErr w:type="spellEnd"/>
      <w:r>
        <w:t xml:space="preserve"> </w:t>
      </w:r>
      <w:proofErr w:type="spellStart"/>
      <w:r>
        <w:t>adolescents</w:t>
      </w:r>
      <w:proofErr w:type="spellEnd"/>
      <w:r>
        <w:t>.</w:t>
      </w:r>
    </w:p>
    <w:p w14:paraId="40EE070D" w14:textId="77777777" w:rsidR="00363AA9" w:rsidRDefault="00363AA9" w:rsidP="007F7CE1">
      <w:pPr>
        <w:spacing w:after="168" w:line="276" w:lineRule="auto"/>
      </w:pPr>
    </w:p>
    <w:p w14:paraId="1475A7C7" w14:textId="77777777" w:rsidR="00D7389A" w:rsidRDefault="00D7389A" w:rsidP="007F7CE1">
      <w:pPr>
        <w:pStyle w:val="Ttulo1"/>
        <w:spacing w:line="276" w:lineRule="auto"/>
      </w:pPr>
      <w:bookmarkStart w:id="0" w:name="_Toc1"/>
      <w:r>
        <w:t>1 INTRODUÇÃO</w:t>
      </w:r>
      <w:bookmarkEnd w:id="0"/>
    </w:p>
    <w:p w14:paraId="00B24621" w14:textId="77777777" w:rsidR="00D7389A" w:rsidRDefault="00D7389A" w:rsidP="007F7CE1">
      <w:pPr>
        <w:spacing w:after="168" w:line="276" w:lineRule="auto"/>
        <w:ind w:firstLine="709"/>
        <w:rPr>
          <w:szCs w:val="24"/>
        </w:rPr>
      </w:pPr>
    </w:p>
    <w:p w14:paraId="52390261" w14:textId="77777777" w:rsidR="00D7389A" w:rsidRDefault="00D7389A" w:rsidP="007F7CE1">
      <w:pPr>
        <w:spacing w:after="168" w:line="276" w:lineRule="auto"/>
        <w:ind w:firstLine="709"/>
        <w:rPr>
          <w:szCs w:val="24"/>
        </w:rPr>
      </w:pPr>
      <w:r>
        <w:rPr>
          <w:szCs w:val="24"/>
        </w:rPr>
        <w:t xml:space="preserve">A evolução social transformou a sociedade, em virtude das alterações no espaço e tempo, de modo que a família passa a mudar seu conceito e estrutura. </w:t>
      </w:r>
    </w:p>
    <w:p w14:paraId="701D2B63" w14:textId="5F0BD6BE" w:rsidR="00D7389A" w:rsidRDefault="00D7389A" w:rsidP="007F7CE1">
      <w:pPr>
        <w:spacing w:after="168" w:line="276" w:lineRule="auto"/>
        <w:ind w:firstLine="709"/>
        <w:rPr>
          <w:szCs w:val="24"/>
        </w:rPr>
      </w:pPr>
      <w:r>
        <w:rPr>
          <w:szCs w:val="24"/>
        </w:rPr>
        <w:t xml:space="preserve">A concepção que outrora se tinha sobre família era composta pela figura paterna representada pelo homem, a figura materna representada pela mulher e a prole representada pelos filhos. No entanto, frente as transformações sociais, culturais, econômicas e tecnológicas a família não se compõe da estrutura pai, mãe e filhos com vínculos genéticos ou presunção legal, mas pelo elo afetivo criado entre os membros. Além disso, a Carta Constitucional igualou o tratamento aos filhos, assim esses concebidos dentro do casamento ou não, passara a ter os mesmos direitos, sendo proibida qualquer forma de discriminação. </w:t>
      </w:r>
    </w:p>
    <w:p w14:paraId="2A166CB4" w14:textId="77777777" w:rsidR="00D7389A" w:rsidRDefault="00D7389A" w:rsidP="007F7CE1">
      <w:pPr>
        <w:spacing w:after="168" w:line="276" w:lineRule="auto"/>
        <w:ind w:firstLine="709"/>
        <w:rPr>
          <w:szCs w:val="24"/>
        </w:rPr>
      </w:pPr>
      <w:r>
        <w:rPr>
          <w:szCs w:val="24"/>
        </w:rPr>
        <w:t xml:space="preserve">Consiste no estado de afiliação a classificação de direitos e obrigações dos progenitores para com sua descendência no qual possuem como responsabilidade assegurar as necessidades havidas no poder familiar a fim de garantir o adequado desenvolvimento das crianças e adolescentes. </w:t>
      </w:r>
    </w:p>
    <w:p w14:paraId="3954F30F" w14:textId="77777777" w:rsidR="00D7389A" w:rsidRDefault="00D7389A" w:rsidP="007F7CE1">
      <w:pPr>
        <w:spacing w:after="168" w:line="276" w:lineRule="auto"/>
        <w:rPr>
          <w:rFonts w:cs="Arial"/>
          <w:szCs w:val="24"/>
        </w:rPr>
      </w:pPr>
      <w:r>
        <w:rPr>
          <w:szCs w:val="24"/>
        </w:rPr>
        <w:lastRenderedPageBreak/>
        <w:tab/>
        <w:t xml:space="preserve">Neste sentido, surge a discussão sobre o direito ao reconhecimento a filiação socioafetiva no qual se aprecia o valor jurídico do afeto na convivência familiar. </w:t>
      </w:r>
      <w:r>
        <w:rPr>
          <w:rFonts w:cs="Arial"/>
          <w:szCs w:val="24"/>
        </w:rPr>
        <w:t>A parentalidade socioafetiva gera efeitos sociais e legais. Dentre os efeitos sociais, é possível destacar o afeto como bem jurídico a ser tutelado (princípio da afetividade) e dentre os efeitos legais, destaca-se a discussão acerca da coexistência da parentalidade socioafetiva e biológica e os possíveis efeitos sucessórios decorrentes do reconhecimento desse instituto.</w:t>
      </w:r>
    </w:p>
    <w:p w14:paraId="0AFD4CBC" w14:textId="77777777" w:rsidR="00D7389A" w:rsidRDefault="00D7389A" w:rsidP="007F7CE1">
      <w:pPr>
        <w:spacing w:after="168" w:line="276" w:lineRule="auto"/>
        <w:ind w:firstLine="709"/>
        <w:rPr>
          <w:rFonts w:cs="Arial"/>
          <w:szCs w:val="24"/>
        </w:rPr>
      </w:pPr>
      <w:r>
        <w:rPr>
          <w:rFonts w:cs="Arial"/>
          <w:szCs w:val="24"/>
        </w:rPr>
        <w:t>O princípio da afetividade no Direito de Família tem sido cada vez mais relevante no Direito e consequentemente na Doutrina contemporânea, dessa forma podemos afirmar que tal princípio foi “promovido”, foi alçado à condição de verdadeiro princípio geral. Há críticas contundentes e polêmicas, suscitadas e sustentadas, por juristas, contudo, na Doutrina Contemporânea, sedimentado está que a afetividade constitui um princípio jurídico aplicado com solidez ao âmbito familiar, no Direto de Família.</w:t>
      </w:r>
    </w:p>
    <w:p w14:paraId="32758A4F" w14:textId="77777777" w:rsidR="00D7389A" w:rsidRDefault="00D7389A" w:rsidP="007F7CE1">
      <w:pPr>
        <w:spacing w:after="168" w:line="276" w:lineRule="auto"/>
        <w:ind w:firstLine="709"/>
        <w:rPr>
          <w:rFonts w:eastAsia="Arial" w:cs="Arial"/>
          <w:szCs w:val="24"/>
        </w:rPr>
      </w:pPr>
      <w:r>
        <w:rPr>
          <w:rFonts w:cs="Arial"/>
          <w:szCs w:val="24"/>
        </w:rPr>
        <w:t xml:space="preserve">Assim, este estudo tem como objetivo geral </w:t>
      </w:r>
      <w:r>
        <w:rPr>
          <w:rFonts w:eastAsia="Arial" w:cs="Arial"/>
          <w:szCs w:val="24"/>
        </w:rPr>
        <w:t xml:space="preserve">traçar de que forma a aplicação do princípio da afetividade no direito auxilia no reconhecimento do vínculo parental, perante a sociedade, em relações afetivas, com finalidade de relatar o incentivo de superar o formalismo, interesses, preconceitos e aproximar o Direito a realidades atuais na Doutrina, Jurisprudências, bibliografias e etc. Por meio dos seguintes objetivos específicos: </w:t>
      </w:r>
    </w:p>
    <w:p w14:paraId="6247D383" w14:textId="77777777" w:rsidR="00D7389A" w:rsidRDefault="00D7389A" w:rsidP="007F7CE1">
      <w:pPr>
        <w:pStyle w:val="PargrafodaLista"/>
        <w:numPr>
          <w:ilvl w:val="0"/>
          <w:numId w:val="1"/>
        </w:numPr>
        <w:spacing w:after="168" w:line="276" w:lineRule="auto"/>
        <w:ind w:left="720" w:firstLine="1069"/>
        <w:rPr>
          <w:rFonts w:cs="Arial"/>
          <w:szCs w:val="24"/>
        </w:rPr>
      </w:pPr>
      <w:r>
        <w:rPr>
          <w:rFonts w:eastAsia="Arial" w:cs="Arial"/>
          <w:szCs w:val="24"/>
        </w:rPr>
        <w:t xml:space="preserve">Apresentar posicionamentos doutrinários, decisões jurisprudenciais, estudos de casos reais e bibliografias; </w:t>
      </w:r>
    </w:p>
    <w:p w14:paraId="788A281F" w14:textId="77777777" w:rsidR="00D7389A" w:rsidRDefault="00D7389A" w:rsidP="007F7CE1">
      <w:pPr>
        <w:pStyle w:val="PargrafodaLista"/>
        <w:numPr>
          <w:ilvl w:val="0"/>
          <w:numId w:val="1"/>
        </w:numPr>
        <w:spacing w:after="168" w:line="276" w:lineRule="auto"/>
        <w:ind w:left="720" w:firstLine="1069"/>
        <w:rPr>
          <w:rFonts w:cs="Arial"/>
          <w:szCs w:val="24"/>
        </w:rPr>
      </w:pPr>
      <w:r>
        <w:rPr>
          <w:rFonts w:eastAsia="Arial" w:cs="Arial"/>
          <w:szCs w:val="24"/>
        </w:rPr>
        <w:t>Apontar a insuficiência, hoje, das categorias de família limitadas ao formalismo e ao que se encontra positivado;</w:t>
      </w:r>
    </w:p>
    <w:p w14:paraId="67321DCD" w14:textId="77777777" w:rsidR="00D7389A" w:rsidRDefault="00D7389A" w:rsidP="007F7CE1">
      <w:pPr>
        <w:pStyle w:val="PargrafodaLista"/>
        <w:numPr>
          <w:ilvl w:val="0"/>
          <w:numId w:val="1"/>
        </w:numPr>
        <w:spacing w:after="168" w:line="276" w:lineRule="auto"/>
        <w:ind w:left="720" w:firstLine="1069"/>
        <w:rPr>
          <w:rFonts w:cs="Arial"/>
          <w:szCs w:val="24"/>
        </w:rPr>
      </w:pPr>
      <w:r>
        <w:rPr>
          <w:rFonts w:eastAsia="Arial" w:cs="Arial"/>
          <w:szCs w:val="24"/>
        </w:rPr>
        <w:t>Descrever situações reais e atuais em que afeto e solidariedade geraram vínculos familiares, bem como os danos causados por abandono afetivo em vínculos biológicos;</w:t>
      </w:r>
    </w:p>
    <w:p w14:paraId="08AE3B16" w14:textId="77777777" w:rsidR="00D7389A" w:rsidRDefault="00D7389A" w:rsidP="007F7CE1">
      <w:pPr>
        <w:pStyle w:val="PargrafodaLista"/>
        <w:numPr>
          <w:ilvl w:val="0"/>
          <w:numId w:val="1"/>
        </w:numPr>
        <w:spacing w:after="168" w:line="276" w:lineRule="auto"/>
        <w:ind w:left="720" w:firstLine="1069"/>
        <w:rPr>
          <w:rFonts w:cs="Arial"/>
          <w:szCs w:val="24"/>
        </w:rPr>
      </w:pPr>
      <w:r>
        <w:rPr>
          <w:rFonts w:eastAsia="Arial" w:cs="Arial"/>
          <w:szCs w:val="24"/>
        </w:rPr>
        <w:t>Apontar Princípios Constitucionais que incidem no Direito de família;</w:t>
      </w:r>
    </w:p>
    <w:p w14:paraId="1F1D66E7" w14:textId="77777777" w:rsidR="00D7389A" w:rsidRDefault="00D7389A" w:rsidP="007F7CE1">
      <w:pPr>
        <w:pStyle w:val="PargrafodaLista"/>
        <w:numPr>
          <w:ilvl w:val="0"/>
          <w:numId w:val="1"/>
        </w:numPr>
        <w:spacing w:after="168" w:line="276" w:lineRule="auto"/>
        <w:ind w:left="720" w:firstLine="1069"/>
        <w:rPr>
          <w:rFonts w:cs="Arial"/>
          <w:szCs w:val="24"/>
        </w:rPr>
      </w:pPr>
      <w:r>
        <w:rPr>
          <w:rFonts w:eastAsia="Arial" w:cs="Arial"/>
          <w:szCs w:val="24"/>
        </w:rPr>
        <w:t xml:space="preserve">Traçar os variados benefícios nas relações familiares que se apresentam na atualidade. </w:t>
      </w:r>
    </w:p>
    <w:p w14:paraId="46017054" w14:textId="06915910" w:rsidR="00D7389A" w:rsidRDefault="00D7389A" w:rsidP="007F7CE1">
      <w:pPr>
        <w:spacing w:after="168" w:line="276" w:lineRule="auto"/>
        <w:ind w:firstLine="709"/>
        <w:rPr>
          <w:rFonts w:cs="Arial"/>
          <w:szCs w:val="24"/>
        </w:rPr>
      </w:pPr>
    </w:p>
    <w:p w14:paraId="403F1A23" w14:textId="77777777" w:rsidR="00D7389A" w:rsidRDefault="00D7389A" w:rsidP="007F7CE1">
      <w:pPr>
        <w:spacing w:after="168" w:line="276" w:lineRule="auto"/>
        <w:rPr>
          <w:rFonts w:cs="Arial"/>
          <w:b/>
          <w:bCs/>
          <w:szCs w:val="24"/>
        </w:rPr>
      </w:pPr>
      <w:r>
        <w:rPr>
          <w:rFonts w:cs="Arial"/>
          <w:b/>
          <w:bCs/>
          <w:szCs w:val="24"/>
        </w:rPr>
        <w:t xml:space="preserve">2 FUNDAMENTAÇÃO TEÓRICA </w:t>
      </w:r>
    </w:p>
    <w:p w14:paraId="4FDA7F77" w14:textId="77777777" w:rsidR="00D7389A" w:rsidRDefault="00D7389A" w:rsidP="007F7CE1">
      <w:pPr>
        <w:spacing w:after="168" w:line="276" w:lineRule="auto"/>
        <w:rPr>
          <w:rFonts w:cs="Arial"/>
          <w:b/>
          <w:bCs/>
          <w:szCs w:val="24"/>
        </w:rPr>
      </w:pPr>
    </w:p>
    <w:p w14:paraId="0C58CE67" w14:textId="77777777" w:rsidR="00D7389A" w:rsidRDefault="00D7389A" w:rsidP="007F7CE1">
      <w:pPr>
        <w:spacing w:after="168" w:line="276" w:lineRule="auto"/>
        <w:ind w:firstLine="709"/>
        <w:rPr>
          <w:rFonts w:cs="Arial"/>
          <w:szCs w:val="24"/>
        </w:rPr>
      </w:pPr>
      <w:r>
        <w:rPr>
          <w:rFonts w:cs="Arial"/>
          <w:szCs w:val="24"/>
        </w:rPr>
        <w:t>Este capítulo apresenta a fundamentação teórica desenvolvida para este estudo com base nos conceitos pertinentes a temática proposta.</w:t>
      </w:r>
    </w:p>
    <w:p w14:paraId="53420C04" w14:textId="35C88EA4" w:rsidR="00D7389A" w:rsidRPr="00363AA9" w:rsidRDefault="00D7389A" w:rsidP="00363AA9">
      <w:pPr>
        <w:spacing w:after="168" w:line="276" w:lineRule="auto"/>
        <w:rPr>
          <w:rFonts w:cs="Arial"/>
          <w:noProof/>
          <w:szCs w:val="24"/>
        </w:rPr>
      </w:pPr>
      <w:r>
        <w:rPr>
          <w:rFonts w:cs="Arial"/>
          <w:noProof/>
          <w:szCs w:val="24"/>
        </w:rPr>
        <w:lastRenderedPageBreak/>
        <w:t>2.1 VISÃO SOCIAL E HISTÓRICA SOBRE RELAÇÕES FAMILIARES</w:t>
      </w:r>
      <w:r>
        <w:rPr>
          <w:rFonts w:cs="Arial"/>
          <w:b/>
          <w:bCs/>
          <w:noProof/>
          <w:szCs w:val="24"/>
        </w:rPr>
        <w:t xml:space="preserve"> </w:t>
      </w:r>
    </w:p>
    <w:p w14:paraId="2204DB0F" w14:textId="3800B50E" w:rsidR="00D7389A" w:rsidRDefault="00D7389A" w:rsidP="007F7CE1">
      <w:pPr>
        <w:autoSpaceDE w:val="0"/>
        <w:autoSpaceDN w:val="0"/>
        <w:adjustRightInd w:val="0"/>
        <w:spacing w:after="168" w:line="276" w:lineRule="auto"/>
        <w:ind w:firstLine="709"/>
        <w:rPr>
          <w:rFonts w:cs="Arial"/>
          <w:szCs w:val="24"/>
        </w:rPr>
      </w:pPr>
      <w:r>
        <w:rPr>
          <w:rFonts w:cs="Arial"/>
          <w:szCs w:val="24"/>
        </w:rPr>
        <w:t>Com o advento da Revolução Francesa, houve a pretensão de transformar os costumes e conceber um novo modelo de homem no que tange a aparência, a linguagem e os sentimentos, no entanto isso fracassou já que os costumes foram mais fortes que a própria lei. Com a reforma social ocorrida a partir do século XIX o Estado invadiu a vida familiar, legislando sobre o casamento, regulamentando o processo de adoção, determinando os direitos dos filhos naturais, instituindo o divórcio e limitando o poder paterno. Era ele quem garantia os direitos individuais, encorajava a união familiar e paterna.</w:t>
      </w:r>
    </w:p>
    <w:p w14:paraId="112F948F" w14:textId="7807EC72" w:rsidR="00D7389A" w:rsidRDefault="00D7389A" w:rsidP="0081316F">
      <w:pPr>
        <w:autoSpaceDE w:val="0"/>
        <w:autoSpaceDN w:val="0"/>
        <w:adjustRightInd w:val="0"/>
        <w:spacing w:after="168" w:line="276" w:lineRule="auto"/>
        <w:ind w:firstLine="709"/>
        <w:rPr>
          <w:rFonts w:cs="Arial"/>
          <w:szCs w:val="24"/>
        </w:rPr>
      </w:pPr>
      <w:r>
        <w:rPr>
          <w:rFonts w:cs="Arial"/>
          <w:szCs w:val="24"/>
        </w:rPr>
        <w:t xml:space="preserve">No final do século XIX, toda mãe se ocupava de seu bebê, e essa dedicação aos filhos era expressa até pela instrução deles. Ela se dedicava à essa tarefa, mantendo as diferenças sociais e sexuais da criança. Foi em nome do interesse da criança que, no começo do século XX, ocorreu no Brasil a intervenção de </w:t>
      </w:r>
      <w:r w:rsidR="00CF66D4">
        <w:rPr>
          <w:rFonts w:cs="Arial"/>
          <w:szCs w:val="24"/>
        </w:rPr>
        <w:t>juízes</w:t>
      </w:r>
      <w:r>
        <w:rPr>
          <w:rFonts w:cs="Arial"/>
          <w:szCs w:val="24"/>
        </w:rPr>
        <w:t>, médicos e policiais no ambiente do privado, tendo os médicos de família (higienistas) ocupado papel de destaque.</w:t>
      </w:r>
      <w:r w:rsidR="0081316F">
        <w:rPr>
          <w:rFonts w:cs="Arial"/>
          <w:szCs w:val="24"/>
        </w:rPr>
        <w:t xml:space="preserve"> </w:t>
      </w:r>
      <w:r>
        <w:rPr>
          <w:rFonts w:cs="Arial"/>
          <w:szCs w:val="24"/>
        </w:rPr>
        <w:t>O pai, porém, continuava dominando, pois o Código Civil estabelecia a superioridade absoluta do marido e do pai na família, o qual dominava o espaço público e o privado: era ele o senhor do dinheiro e do poder de decisão; dava o nome à prole, o que ainda prevalece nos dias de hoje. Existia nele, entretanto, um constante desejo de ser pai. A paternidade preenchia um vazio intenso; ela era como um desdobramento da existência, uma espécie de imortalidade. A paternidade, para os proletários, constitui simultaneamente a forma mais elementar de sobrevivência, patrimônio e honra. A classe operária se apropria da paternidade/virilidade; essa clássica visão da honra masculina era oriunda das sociedades rurais tradicionais e sobre ela edificava parte de sua identidade.</w:t>
      </w:r>
    </w:p>
    <w:p w14:paraId="6962EBA4" w14:textId="77777777" w:rsidR="00D7389A" w:rsidRDefault="00D7389A" w:rsidP="007F7CE1">
      <w:pPr>
        <w:autoSpaceDE w:val="0"/>
        <w:autoSpaceDN w:val="0"/>
        <w:adjustRightInd w:val="0"/>
        <w:spacing w:after="168" w:line="276" w:lineRule="auto"/>
        <w:ind w:firstLine="709"/>
        <w:rPr>
          <w:rFonts w:eastAsia="Arial" w:cs="Arial"/>
          <w:szCs w:val="24"/>
        </w:rPr>
      </w:pPr>
      <w:r>
        <w:rPr>
          <w:rFonts w:cs="Arial"/>
          <w:szCs w:val="24"/>
        </w:rPr>
        <w:t>No começo deste século, iniciou-se, nos Estados Unidos, o movimento feminista individualista, o qual, entre outras coisas, era contra os casamentos “arranjados”, isto porque, cada vez mais, as pessoas desejavam uma aliança baseada no amor, e porque os homens não queriam mais esposas submissas e sim, esposas amorosas, alguns almejando até a igualdade de relação. Os papéis da mulher sofreram constante revalorização, perante a uma sociedade interessada no utilitarismo, preocupada com os filhos e atormentada por suas próprias contradições. O feminismo, bem como o discurso da maternidade social, apresentado pela Igreja Católica e pelo Estado, foram introduzidos no direito e estabeleceram princípios.</w:t>
      </w:r>
    </w:p>
    <w:p w14:paraId="24A4184D" w14:textId="04D6C708" w:rsidR="00D7389A" w:rsidRDefault="00D7389A" w:rsidP="003E0AD1">
      <w:pPr>
        <w:spacing w:after="168" w:line="276" w:lineRule="auto"/>
        <w:ind w:firstLine="709"/>
        <w:rPr>
          <w:rFonts w:eastAsia="Arial" w:cs="Arial"/>
          <w:szCs w:val="24"/>
        </w:rPr>
      </w:pPr>
      <w:r>
        <w:rPr>
          <w:rFonts w:eastAsia="Arial" w:cs="Arial"/>
          <w:szCs w:val="24"/>
        </w:rPr>
        <w:t>Para CALDERON (2017</w:t>
      </w:r>
      <w:r w:rsidR="003E0AD1">
        <w:rPr>
          <w:rFonts w:eastAsia="Arial" w:cs="Arial"/>
          <w:szCs w:val="24"/>
        </w:rPr>
        <w:t xml:space="preserve">) </w:t>
      </w:r>
      <w:r>
        <w:rPr>
          <w:rFonts w:eastAsia="Arial" w:cs="Arial"/>
          <w:szCs w:val="24"/>
        </w:rPr>
        <w:t xml:space="preserve">durante o século XX, após grandes transformações sociais, vemos as formas de relacionamentos interpessoais mudarem, conferindo um novo papel à subjetividade, trazendo, assim, novas possibilidades e liberdade nas opções pessoais dentro de variadas formas de relacionamentos, inclusive o reconhecimento de outras entidades familiares, diversa da tradicional: </w:t>
      </w:r>
    </w:p>
    <w:p w14:paraId="61FB86BF" w14:textId="77777777" w:rsidR="00D7389A" w:rsidRDefault="00D7389A" w:rsidP="007F7CE1">
      <w:pPr>
        <w:spacing w:after="168" w:line="276" w:lineRule="auto"/>
        <w:ind w:firstLine="708"/>
        <w:rPr>
          <w:rFonts w:eastAsia="Arial" w:cs="Arial"/>
          <w:szCs w:val="24"/>
        </w:rPr>
      </w:pPr>
      <w:r>
        <w:rPr>
          <w:rFonts w:eastAsia="Arial" w:cs="Arial"/>
          <w:szCs w:val="24"/>
        </w:rPr>
        <w:lastRenderedPageBreak/>
        <w:t>CERRATI (2014) explica que no Brasil, foi apenas em 1934 que a Constituição de 1934 estabeleceu o primeiro texto jurídico a tratar da família e suas especificidades, como, por exemplo, a proibição do divórcio. Posteriormente, as Constituições de 1937, 1946 e 1967 estabeleceram a igualdade entre os filhos, apesar de manterem a proibição quanto ao divórcio.</w:t>
      </w:r>
    </w:p>
    <w:p w14:paraId="3B950D19" w14:textId="77777777" w:rsidR="00D7389A" w:rsidRDefault="00D7389A" w:rsidP="007F7CE1">
      <w:pPr>
        <w:spacing w:after="168" w:line="276" w:lineRule="auto"/>
        <w:ind w:firstLine="708"/>
      </w:pPr>
      <w:r>
        <w:rPr>
          <w:rFonts w:eastAsia="Arial" w:cs="Arial"/>
          <w:szCs w:val="24"/>
        </w:rPr>
        <w:t xml:space="preserve">Os modelos de família na sociedade que vemos hoje, inquestionavelmente, não é o mesmo que víamos a pelo menos meio século atrás, e, acompanhando tais transformações sociais, o código civil de 2002 trouxe grandes mudanças, isto porque o código de 1976 tinha outro entendimento, conceituando família a partir de dois pontos: o casamento formal e a consanguinidade; o que se tornou inviável diante  do modo de se viver em família hoje,  baseando se no afeto, na convivência familiar contínua e nos cuidados mútuos. . Cita-se, como exemplo prático dessas grandes mudanças o art. 1593 do Código Civil de 2002, em que o legislador reconhece como parentesco o parentesco de outra origem, ou seja, parentesco socioafetivo. </w:t>
      </w:r>
    </w:p>
    <w:p w14:paraId="47E4BDAF" w14:textId="77777777" w:rsidR="00D7389A" w:rsidRDefault="00D7389A" w:rsidP="007F7CE1">
      <w:pPr>
        <w:spacing w:after="168" w:line="276" w:lineRule="auto"/>
        <w:ind w:firstLine="708"/>
        <w:rPr>
          <w:rFonts w:eastAsia="Arial" w:cs="Arial"/>
          <w:szCs w:val="24"/>
        </w:rPr>
      </w:pPr>
      <w:r>
        <w:rPr>
          <w:rFonts w:eastAsia="Arial" w:cs="Arial"/>
          <w:szCs w:val="24"/>
        </w:rPr>
        <w:t>Logo, é importante compreender que com essa evolução passamos a eleger outros vínculos como formação de família através da união estável, família monoparental, homoafetiva, socioafetiva e outras.</w:t>
      </w:r>
      <w:r>
        <w:rPr>
          <w:rFonts w:eastAsia="Arial" w:cs="Arial"/>
          <w:sz w:val="20"/>
          <w:szCs w:val="20"/>
        </w:rPr>
        <w:t xml:space="preserve"> </w:t>
      </w:r>
      <w:r>
        <w:rPr>
          <w:rFonts w:eastAsia="Arial" w:cs="Arial"/>
          <w:szCs w:val="24"/>
        </w:rPr>
        <w:t>Nesse sentido, permite que famílias, anteriormente não reconhecidas assim, simplesmente por não terem o mesmo sangue, ou ainda baseando se na família como instituição, chamada de família legítima, constituída através do matrimônio, preocupando com as questões patrimoniais acima dos interesses e sentimentos pessoais, como o afeto, o cuidado e os vínculos existentes, passam a existir. Com exemplo, o filho socioafetivo, reconhecido não pelo vínculo biológico, mas através do elo afetivo e exercício de paternidade, o famoso "pai é aquele que cria".</w:t>
      </w:r>
    </w:p>
    <w:p w14:paraId="2D4DABC8" w14:textId="2AED35E7" w:rsidR="00D7389A" w:rsidRDefault="00D7389A" w:rsidP="007F7CE1">
      <w:pPr>
        <w:pStyle w:val="Default"/>
        <w:spacing w:after="168" w:line="276" w:lineRule="auto"/>
        <w:ind w:firstLine="709"/>
        <w:jc w:val="both"/>
      </w:pPr>
      <w:r>
        <w:t xml:space="preserve">Hoje, pode-se considerar que a paternidade/maternidade pode ser definida por um dos três aspectos: a presumida, a biológica e a afetiva. Contempla-se muitas lides nessa área, no entanto, com os avanços na doutrina e nas interpretações jurisprudenciais, a matéria vem sendo pacificada, o que se dá como resultado dos avanços jurídicos no direito civil, especialmente no âmbito do direito de família. Nesta última década, a doutrina e a jurisprudência rumam à consolidação no sentido que, havendo conflito entre paternidade/maternidade biológica e socioafetiva, esta última prevalecerá. </w:t>
      </w:r>
    </w:p>
    <w:p w14:paraId="361854C9" w14:textId="77777777" w:rsidR="001E000A" w:rsidRDefault="001E000A" w:rsidP="007F7CE1">
      <w:pPr>
        <w:pStyle w:val="Default"/>
        <w:spacing w:after="168" w:line="276" w:lineRule="auto"/>
        <w:ind w:firstLine="709"/>
        <w:jc w:val="both"/>
      </w:pPr>
    </w:p>
    <w:p w14:paraId="74000961" w14:textId="4074B856" w:rsidR="001E000A" w:rsidRPr="001E000A" w:rsidRDefault="001E000A" w:rsidP="001E000A">
      <w:pPr>
        <w:spacing w:after="168" w:line="276" w:lineRule="auto"/>
        <w:rPr>
          <w:rFonts w:cs="Arial"/>
          <w:noProof/>
          <w:szCs w:val="24"/>
        </w:rPr>
      </w:pPr>
      <w:r>
        <w:rPr>
          <w:rFonts w:cs="Arial"/>
          <w:noProof/>
          <w:szCs w:val="24"/>
        </w:rPr>
        <w:t xml:space="preserve">2.2 MULTIPARENTALIEDADE – REPERCUSSÃO GERAL DO SUPREMO TRIBUNAL FEDERAL </w:t>
      </w:r>
    </w:p>
    <w:p w14:paraId="17C3DCE5" w14:textId="1AD47F03" w:rsidR="00D7389A" w:rsidRDefault="00D7389A" w:rsidP="007F7CE1">
      <w:pPr>
        <w:spacing w:after="168" w:line="276" w:lineRule="auto"/>
        <w:ind w:firstLine="709"/>
        <w:rPr>
          <w:szCs w:val="24"/>
        </w:rPr>
      </w:pPr>
      <w:r>
        <w:rPr>
          <w:szCs w:val="24"/>
        </w:rPr>
        <w:t xml:space="preserve">Feita uma análise da evolução dos diferentes modelos familiares que foram sendo desenvolvidos e adaptados às necessidades demonstradas no progresso social, destacando a família </w:t>
      </w:r>
      <w:proofErr w:type="spellStart"/>
      <w:r>
        <w:rPr>
          <w:szCs w:val="24"/>
        </w:rPr>
        <w:t>multiparental</w:t>
      </w:r>
      <w:proofErr w:type="spellEnd"/>
      <w:r>
        <w:rPr>
          <w:szCs w:val="24"/>
        </w:rPr>
        <w:t xml:space="preserve"> também como uma entidade familiar, </w:t>
      </w:r>
      <w:r>
        <w:rPr>
          <w:szCs w:val="24"/>
        </w:rPr>
        <w:lastRenderedPageBreak/>
        <w:t xml:space="preserve">merecedora de idêntico status perante a sociedade e o próprio Estado, passa-se para a exposição dos princípios constitucionais que norteiam a interpretação no âmbito do Direito de Família e que permitem o reconhecimento da </w:t>
      </w:r>
      <w:proofErr w:type="spellStart"/>
      <w:r>
        <w:rPr>
          <w:szCs w:val="24"/>
        </w:rPr>
        <w:t>multiparentalidade</w:t>
      </w:r>
      <w:proofErr w:type="spellEnd"/>
      <w:r>
        <w:rPr>
          <w:szCs w:val="24"/>
        </w:rPr>
        <w:t xml:space="preserve"> como um núcleo familiar ensejador de especial proteção estatal, tal qual os demais.</w:t>
      </w:r>
    </w:p>
    <w:p w14:paraId="06FD25CF" w14:textId="55E848B1" w:rsidR="007D46AC" w:rsidRPr="00F357CB" w:rsidRDefault="007D46AC" w:rsidP="007F7CE1">
      <w:pPr>
        <w:spacing w:after="168" w:line="276" w:lineRule="auto"/>
        <w:ind w:firstLine="709"/>
        <w:rPr>
          <w:szCs w:val="24"/>
        </w:rPr>
      </w:pPr>
      <w:r w:rsidRPr="00F357CB">
        <w:rPr>
          <w:szCs w:val="24"/>
        </w:rPr>
        <w:t>O Supremo Tribunal Federal (STF) publicou</w:t>
      </w:r>
      <w:r w:rsidR="00F357CB" w:rsidRPr="00F357CB">
        <w:rPr>
          <w:szCs w:val="24"/>
        </w:rPr>
        <w:t xml:space="preserve"> </w:t>
      </w:r>
      <w:r w:rsidRPr="00F357CB">
        <w:rPr>
          <w:szCs w:val="24"/>
        </w:rPr>
        <w:t xml:space="preserve">o acórdão do julgamento que acolheu a tese da </w:t>
      </w:r>
      <w:proofErr w:type="spellStart"/>
      <w:r w:rsidRPr="00F357CB">
        <w:rPr>
          <w:szCs w:val="24"/>
        </w:rPr>
        <w:t>Multiparentalidade</w:t>
      </w:r>
      <w:proofErr w:type="spellEnd"/>
      <w:r w:rsidRPr="00F357CB">
        <w:rPr>
          <w:szCs w:val="24"/>
        </w:rPr>
        <w:t xml:space="preserve">, com a divulgação da deliberação que julgou a Repercussão Geral 622: “A paternidade socioafetiva, declarada ou não em registro público, não impede o reconhecimento do vínculo de filiação concomitante baseado na origem biológica, com os efeitos jurídicos próprios”. (STF, </w:t>
      </w:r>
      <w:proofErr w:type="spellStart"/>
      <w:r w:rsidRPr="00F357CB">
        <w:rPr>
          <w:szCs w:val="24"/>
        </w:rPr>
        <w:t>REx</w:t>
      </w:r>
      <w:proofErr w:type="spellEnd"/>
      <w:r w:rsidRPr="00F357CB">
        <w:rPr>
          <w:szCs w:val="24"/>
        </w:rPr>
        <w:t xml:space="preserve"> nº 898.060, </w:t>
      </w:r>
      <w:proofErr w:type="spellStart"/>
      <w:r w:rsidRPr="00F357CB">
        <w:rPr>
          <w:szCs w:val="24"/>
        </w:rPr>
        <w:t>Rel</w:t>
      </w:r>
      <w:proofErr w:type="spellEnd"/>
      <w:r w:rsidRPr="00F357CB">
        <w:rPr>
          <w:szCs w:val="24"/>
        </w:rPr>
        <w:t xml:space="preserve"> Min. Luiz Fux, Plenário, pub. 24/08/2017).</w:t>
      </w:r>
    </w:p>
    <w:p w14:paraId="4FFDEA5F" w14:textId="77777777" w:rsidR="00D7389A" w:rsidRDefault="00D7389A" w:rsidP="007F7CE1">
      <w:pPr>
        <w:pStyle w:val="Ttulo1"/>
        <w:spacing w:after="0" w:line="276" w:lineRule="auto"/>
        <w:jc w:val="both"/>
      </w:pPr>
      <w:bookmarkStart w:id="1" w:name="_Toc4"/>
    </w:p>
    <w:p w14:paraId="5B152CA8" w14:textId="77777777" w:rsidR="00D7389A" w:rsidRDefault="00D7389A" w:rsidP="007F7CE1">
      <w:pPr>
        <w:pStyle w:val="Ttulo1"/>
        <w:spacing w:after="0" w:line="276" w:lineRule="auto"/>
        <w:jc w:val="both"/>
      </w:pPr>
      <w:r>
        <w:t>4 RELAÇÕES FAMILIARES NA ATUALIDADE</w:t>
      </w:r>
      <w:bookmarkEnd w:id="1"/>
    </w:p>
    <w:p w14:paraId="565F0352" w14:textId="77777777" w:rsidR="00D7389A" w:rsidRDefault="00D7389A" w:rsidP="007F7CE1">
      <w:pPr>
        <w:spacing w:after="168" w:line="276" w:lineRule="auto"/>
      </w:pPr>
    </w:p>
    <w:p w14:paraId="39326BF9" w14:textId="0B0A09F1" w:rsidR="00D7389A" w:rsidRPr="00BB05E2" w:rsidRDefault="00D7389A" w:rsidP="00BB05E2">
      <w:pPr>
        <w:spacing w:after="168" w:line="276" w:lineRule="auto"/>
        <w:ind w:firstLine="709"/>
        <w:rPr>
          <w:rFonts w:cs="Arial"/>
          <w:i/>
          <w:iCs/>
          <w:color w:val="000000"/>
          <w:sz w:val="20"/>
          <w:szCs w:val="20"/>
        </w:rPr>
      </w:pPr>
      <w:r>
        <w:t xml:space="preserve">Conforme VASCONCELOS (2018) a família é uma instituição flexível, frente a isso passou por transformação ao longo dos anos, essas modificações sofreram influências culturais, sociais, biológicas, psicológicas variando em conformidade com o lugar e a época. Os deveres, direitos e decisões passaram a ser recíprocos entre os membros da família. </w:t>
      </w:r>
    </w:p>
    <w:p w14:paraId="5E64F2E4" w14:textId="77777777" w:rsidR="00D7389A" w:rsidRDefault="00D7389A" w:rsidP="007F7CE1">
      <w:pPr>
        <w:autoSpaceDE w:val="0"/>
        <w:autoSpaceDN w:val="0"/>
        <w:adjustRightInd w:val="0"/>
        <w:spacing w:after="168" w:line="276" w:lineRule="auto"/>
        <w:rPr>
          <w:rFonts w:cs="Arial"/>
          <w:szCs w:val="24"/>
        </w:rPr>
      </w:pPr>
      <w:r>
        <w:rPr>
          <w:rFonts w:ascii="Times-Roman" w:hAnsi="Times-Roman" w:cs="Times-Roman"/>
          <w:szCs w:val="24"/>
        </w:rPr>
        <w:tab/>
      </w:r>
      <w:r>
        <w:rPr>
          <w:rFonts w:cs="Arial"/>
          <w:szCs w:val="24"/>
        </w:rPr>
        <w:t>CAMARGO (2014) explica que os núcleos familiares vêm se transformando e os membros vivendo lado a lado diferente das formas mais tradicionais de famílias. MALUF (2010, p. 98) defende: que “evoluíram o conceito de família e as relações entre seus componentes, sendo sabido que o antigo modelo familiar patriarcal cedeu espaço a formas novas de composição familiar mais democráticas, baseadas no afeto”.</w:t>
      </w:r>
    </w:p>
    <w:p w14:paraId="61C700F3" w14:textId="77777777" w:rsidR="00D7389A" w:rsidRDefault="00D7389A" w:rsidP="007F7CE1">
      <w:pPr>
        <w:autoSpaceDE w:val="0"/>
        <w:autoSpaceDN w:val="0"/>
        <w:adjustRightInd w:val="0"/>
        <w:spacing w:after="168" w:line="276" w:lineRule="auto"/>
        <w:ind w:firstLine="708"/>
        <w:rPr>
          <w:rFonts w:cs="Arial"/>
          <w:szCs w:val="24"/>
        </w:rPr>
      </w:pPr>
      <w:r>
        <w:rPr>
          <w:rFonts w:cs="Arial"/>
          <w:szCs w:val="24"/>
        </w:rPr>
        <w:t xml:space="preserve">Hoje, além das famílias matrimoniais, amplamente difundida no direito, existem uma pluralidade de modelos familiares, sendo esses a união estável, a </w:t>
      </w:r>
      <w:proofErr w:type="spellStart"/>
      <w:r>
        <w:rPr>
          <w:rFonts w:cs="Arial"/>
          <w:szCs w:val="24"/>
        </w:rPr>
        <w:t>monoparentabilidade</w:t>
      </w:r>
      <w:proofErr w:type="spellEnd"/>
      <w:r>
        <w:rPr>
          <w:rFonts w:cs="Arial"/>
          <w:szCs w:val="24"/>
        </w:rPr>
        <w:t xml:space="preserve">, dentre outras ainda não expressas no texto constitucional (CAMARGO, 2014). </w:t>
      </w:r>
    </w:p>
    <w:p w14:paraId="6CC96CA2" w14:textId="77777777" w:rsidR="00D7389A" w:rsidRDefault="00D7389A" w:rsidP="007F7CE1">
      <w:pPr>
        <w:spacing w:after="168" w:line="276" w:lineRule="auto"/>
        <w:ind w:firstLine="709"/>
        <w:rPr>
          <w:rFonts w:cs="Arial"/>
        </w:rPr>
      </w:pPr>
      <w:r>
        <w:rPr>
          <w:rFonts w:eastAsia="Arial" w:cs="Arial"/>
          <w:szCs w:val="24"/>
        </w:rPr>
        <w:t xml:space="preserve">Segundo FARIAS e ROSENVALD (2012) as relações familiares na atualidade são as famílias que, mesmo pós-moderna, baseando-se nas premissas do afeto e da dignidade da pessoa humana como determinantes, se assemelha em algumas coisas ao modelo anterior, não deixando de durar e ser protegida, passando agora, na realidade, a coexistir com diversos modelos. Como bem nos assegura Dias (2020), as relações familiares na atualidade é um grupo social que, anteriormente se desenvolvia por meios </w:t>
      </w:r>
      <w:proofErr w:type="spellStart"/>
      <w:r>
        <w:rPr>
          <w:rFonts w:eastAsia="Arial" w:cs="Arial"/>
          <w:szCs w:val="24"/>
        </w:rPr>
        <w:t>procriativos</w:t>
      </w:r>
      <w:proofErr w:type="spellEnd"/>
      <w:r>
        <w:rPr>
          <w:rFonts w:eastAsia="Arial" w:cs="Arial"/>
          <w:szCs w:val="24"/>
        </w:rPr>
        <w:t xml:space="preserve">, econômicos, religiosos e políticos, e hoje é fundado essencialmente nos laços de afetividade, desaparecendo assim, o conceito de família patriarcal. </w:t>
      </w:r>
    </w:p>
    <w:p w14:paraId="06596EAD" w14:textId="77777777" w:rsidR="00D7389A" w:rsidRDefault="00D7389A" w:rsidP="007F7CE1">
      <w:pPr>
        <w:spacing w:after="168" w:line="276" w:lineRule="auto"/>
        <w:ind w:firstLine="709"/>
        <w:rPr>
          <w:rFonts w:eastAsia="Arial" w:cs="Arial"/>
          <w:szCs w:val="24"/>
        </w:rPr>
      </w:pPr>
      <w:r>
        <w:rPr>
          <w:rFonts w:eastAsia="Arial" w:cs="Arial"/>
          <w:szCs w:val="24"/>
        </w:rPr>
        <w:lastRenderedPageBreak/>
        <w:t>Uma vez que os fundamentos do Direito de Família decorrem, em esmagadora maioria, da Constituição Federal de 1988, com reflexos nos demais documentos legais, bem como executáveis a aplicação das normas infraconstitucionais, todas as quais devem ser respeitadas pelos juristas conforme SOUZA, BEZERRA e ANDRADE (2012).</w:t>
      </w:r>
    </w:p>
    <w:p w14:paraId="2FF7A503" w14:textId="77777777" w:rsidR="00D7389A" w:rsidRDefault="00D7389A" w:rsidP="007F7CE1">
      <w:pPr>
        <w:spacing w:after="168" w:line="276" w:lineRule="auto"/>
        <w:ind w:firstLine="708"/>
        <w:rPr>
          <w:rFonts w:eastAsia="Arial" w:cs="Arial"/>
          <w:szCs w:val="24"/>
        </w:rPr>
      </w:pPr>
      <w:r>
        <w:rPr>
          <w:rFonts w:eastAsia="Arial" w:cs="Arial"/>
          <w:szCs w:val="24"/>
        </w:rPr>
        <w:t xml:space="preserve">ALVES (2014) explica que os arranjos familiares hoje contemplados pelo direito têm como principal característica definidora o </w:t>
      </w:r>
      <w:proofErr w:type="spellStart"/>
      <w:r>
        <w:rPr>
          <w:rFonts w:eastAsia="Arial" w:cs="Arial"/>
          <w:szCs w:val="24"/>
        </w:rPr>
        <w:t>multireferido</w:t>
      </w:r>
      <w:proofErr w:type="spellEnd"/>
      <w:r>
        <w:rPr>
          <w:rFonts w:eastAsia="Arial" w:cs="Arial"/>
          <w:szCs w:val="24"/>
        </w:rPr>
        <w:t xml:space="preserve"> afeto, uma vez que não se pode aplicar qualquer predefinição ou formatação para caracterizar o que é uma família hoje. Ademais na contemporaneidade, o que identifica uma família não é mais a união pelo matrimônio ou do envolvimento de caráter sexual, mas sim o afeto que permeia o relacionamento. </w:t>
      </w:r>
    </w:p>
    <w:p w14:paraId="7E0AED9C" w14:textId="77777777" w:rsidR="00D7389A" w:rsidRDefault="00D7389A" w:rsidP="007F7CE1">
      <w:pPr>
        <w:spacing w:after="168" w:line="276" w:lineRule="auto"/>
        <w:ind w:firstLine="708"/>
        <w:rPr>
          <w:noProof/>
          <w:szCs w:val="24"/>
        </w:rPr>
      </w:pPr>
      <w:r>
        <w:rPr>
          <w:noProof/>
        </w:rPr>
        <w:t xml:space="preserve">Para TEIXEIRA, PARENTE e BORIS (2009) vive-se em uma época onde não apenas a família, mas a socieade se afasta da estrutura patriarcal e do conservadorismo, quebrando as redistências às transformações sociais, políticas e </w:t>
      </w:r>
      <w:r>
        <w:rPr>
          <w:noProof/>
          <w:szCs w:val="24"/>
        </w:rPr>
        <w:t>culturais. Serão tratados a seguir as famílias monoparentais, homoafetivas e poliafetivas.</w:t>
      </w:r>
    </w:p>
    <w:p w14:paraId="044A6AF8" w14:textId="77777777" w:rsidR="00D7389A" w:rsidRDefault="00D7389A" w:rsidP="007F7CE1">
      <w:pPr>
        <w:spacing w:after="168" w:line="276" w:lineRule="auto"/>
        <w:ind w:firstLine="708"/>
        <w:rPr>
          <w:noProof/>
          <w:szCs w:val="24"/>
        </w:rPr>
      </w:pPr>
    </w:p>
    <w:p w14:paraId="35F651C9" w14:textId="77777777" w:rsidR="00D7389A" w:rsidRDefault="00D7389A" w:rsidP="007F7CE1">
      <w:pPr>
        <w:spacing w:after="168" w:line="276" w:lineRule="auto"/>
        <w:rPr>
          <w:noProof/>
          <w:szCs w:val="24"/>
        </w:rPr>
      </w:pPr>
      <w:r>
        <w:rPr>
          <w:noProof/>
          <w:szCs w:val="24"/>
        </w:rPr>
        <w:t xml:space="preserve">4.1 FAMÍLIAS </w:t>
      </w:r>
      <w:r>
        <w:rPr>
          <w:szCs w:val="24"/>
        </w:rPr>
        <w:t>MONOPARENTAIS</w:t>
      </w:r>
    </w:p>
    <w:p w14:paraId="45AC4D82" w14:textId="77777777" w:rsidR="00D7389A" w:rsidRDefault="00D7389A" w:rsidP="007F7CE1">
      <w:pPr>
        <w:spacing w:after="168" w:line="276" w:lineRule="auto"/>
        <w:ind w:firstLine="708"/>
        <w:rPr>
          <w:noProof/>
          <w:szCs w:val="24"/>
        </w:rPr>
      </w:pPr>
    </w:p>
    <w:p w14:paraId="20457B47" w14:textId="49041B92" w:rsidR="00D7389A" w:rsidRPr="004714C1" w:rsidRDefault="00D7389A" w:rsidP="004714C1">
      <w:pPr>
        <w:spacing w:after="168" w:line="276" w:lineRule="auto"/>
        <w:ind w:firstLine="709"/>
        <w:rPr>
          <w:szCs w:val="24"/>
        </w:rPr>
      </w:pPr>
      <w:r>
        <w:rPr>
          <w:szCs w:val="24"/>
        </w:rPr>
        <w:t>A família monoparental tem sua formação na dissolução de um relacionamento, ou pela maternidade ou paternidade sem casamento ou união estável, adoção por pessoa solteira ou qualquer hipótese na qual um ascendente conviva com seus descendentes</w:t>
      </w:r>
      <w:r w:rsidR="003C72B5">
        <w:rPr>
          <w:szCs w:val="24"/>
        </w:rPr>
        <w:t xml:space="preserve">. </w:t>
      </w:r>
      <w:r>
        <w:t xml:space="preserve">Vasconcelos (2018) explica que a </w:t>
      </w:r>
      <w:proofErr w:type="spellStart"/>
      <w:r>
        <w:t>monoparentaliedade</w:t>
      </w:r>
      <w:proofErr w:type="spellEnd"/>
      <w:r>
        <w:t xml:space="preserve"> ocorre por diversas causas, viuvez, divórcio, separação, adoção por indivíduo solteiro, inseminação ou fecundação artificial, entre outros.</w:t>
      </w:r>
      <w:r w:rsidR="004714C1">
        <w:t xml:space="preserve"> </w:t>
      </w:r>
      <w:r w:rsidR="004714C1">
        <w:rPr>
          <w:rFonts w:cs="Arial"/>
          <w:color w:val="000000"/>
          <w:szCs w:val="24"/>
        </w:rPr>
        <w:t>E</w:t>
      </w:r>
      <w:r>
        <w:rPr>
          <w:rFonts w:cs="Arial"/>
          <w:color w:val="000000"/>
          <w:szCs w:val="24"/>
        </w:rPr>
        <w:t>xistem duas modalidades de famílias monoparentais, as originárias e as supervenientes. Sendo as originárias aquelas que desde sempre foi composta por um dos pais e os filhos, como exemplos temos os casos de mães solteiras, ou adoções por pessoa solteira. Já as supervenientes são aquelas que por alguma situação se tornaram monoparentais, como é o caso dos divórcios ou ainda o falecimento de um dos cônjuges.</w:t>
      </w:r>
    </w:p>
    <w:p w14:paraId="764113DB" w14:textId="389AEF3D" w:rsidR="00D7389A" w:rsidRPr="001337EE" w:rsidRDefault="00D7389A" w:rsidP="001337EE">
      <w:pPr>
        <w:spacing w:after="168" w:line="276" w:lineRule="auto"/>
        <w:ind w:firstLine="708"/>
      </w:pPr>
      <w:r>
        <w:rPr>
          <w:rFonts w:eastAsia="Arial" w:cs="Arial"/>
          <w:szCs w:val="24"/>
        </w:rPr>
        <w:t xml:space="preserve">Para CALDERON (2017, p. 90) a afetividade passou ser o elo nas relações </w:t>
      </w:r>
      <w:proofErr w:type="spellStart"/>
      <w:r>
        <w:rPr>
          <w:rFonts w:eastAsia="Arial" w:cs="Arial"/>
          <w:szCs w:val="24"/>
        </w:rPr>
        <w:t>multiparentais</w:t>
      </w:r>
      <w:proofErr w:type="spellEnd"/>
      <w:r>
        <w:rPr>
          <w:rFonts w:eastAsia="Arial" w:cs="Arial"/>
          <w:szCs w:val="24"/>
        </w:rPr>
        <w:t xml:space="preserve">, ainda que de forma cumulativa a outro, como biológico, matrimonial ou registral, e podemos ver isso, por exemplo, no crescente número de relações de união estáveis, bem como nas filiações socioafetivas [...] substituindo o que era somente determinado pela Igreja, Estado, meio social, ou ainda os interesses patrimoniais: </w:t>
      </w:r>
    </w:p>
    <w:p w14:paraId="39A3BA56" w14:textId="77777777" w:rsidR="00D7389A" w:rsidRDefault="00D7389A" w:rsidP="007F7CE1">
      <w:pPr>
        <w:tabs>
          <w:tab w:val="right" w:leader="dot" w:pos="9062"/>
        </w:tabs>
        <w:spacing w:after="168" w:line="276" w:lineRule="auto"/>
        <w:rPr>
          <w:rFonts w:cs="Arial"/>
          <w:noProof/>
          <w:szCs w:val="24"/>
        </w:rPr>
      </w:pPr>
    </w:p>
    <w:p w14:paraId="59303FCB" w14:textId="77777777" w:rsidR="00D7389A" w:rsidRDefault="00D7389A" w:rsidP="007F7CE1">
      <w:pPr>
        <w:tabs>
          <w:tab w:val="right" w:leader="dot" w:pos="9062"/>
        </w:tabs>
        <w:spacing w:after="168" w:line="276" w:lineRule="auto"/>
        <w:rPr>
          <w:rFonts w:cs="Arial"/>
          <w:noProof/>
          <w:szCs w:val="24"/>
        </w:rPr>
      </w:pPr>
      <w:r>
        <w:rPr>
          <w:rFonts w:cs="Arial"/>
          <w:noProof/>
          <w:szCs w:val="24"/>
        </w:rPr>
        <w:lastRenderedPageBreak/>
        <w:t xml:space="preserve">4.2 FAMÍLIAS HOMOAFETIVAS </w:t>
      </w:r>
    </w:p>
    <w:p w14:paraId="2B0C44AF" w14:textId="77777777" w:rsidR="00D7389A" w:rsidRDefault="00D7389A" w:rsidP="007F7CE1">
      <w:pPr>
        <w:autoSpaceDE w:val="0"/>
        <w:autoSpaceDN w:val="0"/>
        <w:adjustRightInd w:val="0"/>
        <w:spacing w:after="168" w:line="276" w:lineRule="auto"/>
        <w:ind w:firstLine="708"/>
        <w:rPr>
          <w:rFonts w:eastAsia="CIDFont+F2" w:cs="Arial"/>
          <w:szCs w:val="24"/>
        </w:rPr>
      </w:pPr>
    </w:p>
    <w:p w14:paraId="10B3C3AC" w14:textId="1D0EE24B" w:rsidR="00D7389A" w:rsidRDefault="00D7389A" w:rsidP="007F7CE1">
      <w:pPr>
        <w:autoSpaceDE w:val="0"/>
        <w:autoSpaceDN w:val="0"/>
        <w:adjustRightInd w:val="0"/>
        <w:spacing w:after="168" w:line="276" w:lineRule="auto"/>
        <w:ind w:firstLine="708"/>
        <w:rPr>
          <w:rFonts w:eastAsia="CIDFont+F2" w:cs="Arial"/>
          <w:szCs w:val="24"/>
        </w:rPr>
      </w:pPr>
      <w:r>
        <w:rPr>
          <w:rFonts w:eastAsia="CIDFont+F2" w:cs="Arial"/>
          <w:szCs w:val="24"/>
        </w:rPr>
        <w:t>As famílias homoafetivas são as formadas pela união de pessoas do mesmo sexo</w:t>
      </w:r>
      <w:r w:rsidR="001D3EDA">
        <w:rPr>
          <w:rFonts w:eastAsia="CIDFont+F2" w:cs="Arial"/>
          <w:szCs w:val="24"/>
        </w:rPr>
        <w:t>. A</w:t>
      </w:r>
      <w:r>
        <w:rPr>
          <w:rFonts w:eastAsia="CIDFont+F2" w:cs="Arial"/>
          <w:szCs w:val="24"/>
        </w:rPr>
        <w:t xml:space="preserve">s uniões homoafetivas são formadas por meio do afeto e devem ser reconhecidas como famílias, sob pena de violação da dignidade humana, in </w:t>
      </w:r>
      <w:proofErr w:type="spellStart"/>
      <w:r>
        <w:rPr>
          <w:rFonts w:eastAsia="CIDFont+F2" w:cs="Arial"/>
          <w:szCs w:val="24"/>
        </w:rPr>
        <w:t>verbis</w:t>
      </w:r>
      <w:proofErr w:type="spellEnd"/>
      <w:r>
        <w:rPr>
          <w:rFonts w:eastAsia="CIDFont+F2" w:cs="Arial"/>
          <w:szCs w:val="24"/>
        </w:rPr>
        <w:t>:</w:t>
      </w:r>
    </w:p>
    <w:p w14:paraId="5B6645A5" w14:textId="77777777" w:rsidR="00D7389A" w:rsidRDefault="00D7389A" w:rsidP="007F7CE1">
      <w:pPr>
        <w:autoSpaceDE w:val="0"/>
        <w:autoSpaceDN w:val="0"/>
        <w:adjustRightInd w:val="0"/>
        <w:spacing w:after="168" w:line="276" w:lineRule="auto"/>
        <w:ind w:firstLine="708"/>
        <w:rPr>
          <w:rFonts w:eastAsia="CIDFont+F2" w:cs="Arial"/>
          <w:szCs w:val="24"/>
        </w:rPr>
      </w:pPr>
    </w:p>
    <w:p w14:paraId="7D8AB290" w14:textId="77777777" w:rsidR="00D7389A" w:rsidRDefault="00D7389A" w:rsidP="007F7CE1">
      <w:pPr>
        <w:autoSpaceDE w:val="0"/>
        <w:autoSpaceDN w:val="0"/>
        <w:adjustRightInd w:val="0"/>
        <w:spacing w:after="168" w:line="276" w:lineRule="auto"/>
        <w:ind w:left="2268"/>
        <w:rPr>
          <w:rFonts w:eastAsia="CIDFont+F2" w:cs="Arial"/>
          <w:sz w:val="13"/>
          <w:szCs w:val="13"/>
        </w:rPr>
      </w:pPr>
      <w:r>
        <w:rPr>
          <w:rFonts w:eastAsia="CIDFont+F2" w:cs="Arial"/>
          <w:sz w:val="20"/>
          <w:szCs w:val="20"/>
        </w:rPr>
        <w:t>Por absoluto preconceito, a Constituição emprestou, de modo expresso, juridicidade somente às uniões estáveis entre um homem e uma mulher, ainda que em nada se diferencie a convivência homossexual da união estável heterossexual. A nenhuma espécie de vínculo que tenha por base o afeto pode-se deixar de conferir status de família, merecedora da proteção do Estado, pois a Constituição (1º, III), consagra, em norma pétrea, o respeito à dignidade da pessoa humana (DIAS, 2016, p. 222).</w:t>
      </w:r>
    </w:p>
    <w:p w14:paraId="4CF14688" w14:textId="77777777" w:rsidR="00D7389A" w:rsidRDefault="00D7389A" w:rsidP="007F7CE1">
      <w:pPr>
        <w:tabs>
          <w:tab w:val="left" w:pos="1275"/>
        </w:tabs>
        <w:autoSpaceDE w:val="0"/>
        <w:autoSpaceDN w:val="0"/>
        <w:adjustRightInd w:val="0"/>
        <w:spacing w:after="168" w:line="276" w:lineRule="auto"/>
        <w:rPr>
          <w:rFonts w:eastAsia="CIDFont+F2" w:cs="Arial"/>
          <w:szCs w:val="24"/>
        </w:rPr>
      </w:pPr>
      <w:r>
        <w:rPr>
          <w:rFonts w:ascii="CIDFont+F2" w:eastAsia="CIDFont+F2" w:hAnsiTheme="minorHAnsi" w:cs="CIDFont+F2" w:hint="eastAsia"/>
          <w:szCs w:val="24"/>
        </w:rPr>
        <w:tab/>
      </w:r>
    </w:p>
    <w:p w14:paraId="5F2BB1EF" w14:textId="0CB56A51" w:rsidR="00D7389A" w:rsidRDefault="00D7389A" w:rsidP="007F7CE1">
      <w:pPr>
        <w:tabs>
          <w:tab w:val="left" w:pos="1275"/>
        </w:tabs>
        <w:autoSpaceDE w:val="0"/>
        <w:autoSpaceDN w:val="0"/>
        <w:adjustRightInd w:val="0"/>
        <w:spacing w:after="168" w:line="276" w:lineRule="auto"/>
        <w:ind w:firstLine="709"/>
        <w:rPr>
          <w:rFonts w:eastAsia="CIDFont+F2" w:cs="Arial"/>
          <w:szCs w:val="24"/>
        </w:rPr>
      </w:pPr>
      <w:r>
        <w:rPr>
          <w:rFonts w:eastAsia="CIDFont+F2" w:cs="Arial"/>
          <w:szCs w:val="24"/>
        </w:rPr>
        <w:t xml:space="preserve">Muito embora grande parte da população não queira o reconhecimento do carácter familiar de casais homoafetivos, já existe há algum tempo a jurisprudência difusa que há reconheceu, bem como o Supremo Tribunal Federal, no julgamento da ADI 4.277 e ADPF 132, da relatoria do Min. AYRES Britto, que, em fase do efeito vinculante do julgamento, deve sobressair perante todo o ordenamento jurídico (ALVES, 2014). </w:t>
      </w:r>
    </w:p>
    <w:p w14:paraId="26BC6950" w14:textId="77777777" w:rsidR="003B0E20" w:rsidRDefault="003B0E20" w:rsidP="007F7CE1">
      <w:pPr>
        <w:tabs>
          <w:tab w:val="left" w:pos="1275"/>
        </w:tabs>
        <w:autoSpaceDE w:val="0"/>
        <w:autoSpaceDN w:val="0"/>
        <w:adjustRightInd w:val="0"/>
        <w:spacing w:after="168" w:line="276" w:lineRule="auto"/>
        <w:ind w:firstLine="709"/>
        <w:rPr>
          <w:rFonts w:eastAsia="CIDFont+F2" w:cs="Arial"/>
          <w:szCs w:val="24"/>
        </w:rPr>
      </w:pPr>
    </w:p>
    <w:p w14:paraId="3FC2195A" w14:textId="77777777" w:rsidR="00D7389A" w:rsidRDefault="00D7389A" w:rsidP="007F7CE1">
      <w:pPr>
        <w:tabs>
          <w:tab w:val="left" w:pos="1275"/>
        </w:tabs>
        <w:autoSpaceDE w:val="0"/>
        <w:autoSpaceDN w:val="0"/>
        <w:adjustRightInd w:val="0"/>
        <w:spacing w:after="168" w:line="276" w:lineRule="auto"/>
        <w:rPr>
          <w:rFonts w:eastAsia="CIDFont+F2" w:cs="Arial"/>
          <w:szCs w:val="24"/>
        </w:rPr>
      </w:pPr>
      <w:r>
        <w:rPr>
          <w:rFonts w:eastAsia="CIDFont+F2" w:cs="Arial"/>
          <w:szCs w:val="24"/>
        </w:rPr>
        <w:t xml:space="preserve">4.3 FAMÍLIAS POLIAFETIVAS </w:t>
      </w:r>
    </w:p>
    <w:p w14:paraId="14536AF0" w14:textId="77777777" w:rsidR="00D7389A" w:rsidRDefault="00D7389A" w:rsidP="007F7CE1">
      <w:pPr>
        <w:pStyle w:val="Default"/>
        <w:spacing w:after="168" w:line="276" w:lineRule="auto"/>
        <w:ind w:firstLine="709"/>
        <w:jc w:val="both"/>
      </w:pPr>
    </w:p>
    <w:p w14:paraId="5F3A3979" w14:textId="7182DDF8" w:rsidR="00D7389A" w:rsidRDefault="001D3EDA" w:rsidP="007F7CE1">
      <w:pPr>
        <w:pStyle w:val="Default"/>
        <w:spacing w:after="168" w:line="276" w:lineRule="auto"/>
        <w:ind w:firstLine="709"/>
        <w:jc w:val="both"/>
      </w:pPr>
      <w:r>
        <w:t xml:space="preserve">A </w:t>
      </w:r>
      <w:r w:rsidR="00D7389A">
        <w:t xml:space="preserve">família </w:t>
      </w:r>
      <w:proofErr w:type="spellStart"/>
      <w:r w:rsidR="00D7389A">
        <w:t>poliafetiva</w:t>
      </w:r>
      <w:proofErr w:type="spellEnd"/>
      <w:r w:rsidR="00D7389A">
        <w:t xml:space="preserve"> se compõe por três ou mais indivíduos, se caracteriza pela estruturação do vínculo familiar fundamentada na vontade e no consentimento dos envolvidos. Observa-se que a família contemporânea se transformou, além da formação entre pais e filhos, e o afeto é o elemento mais importante que integra a consagração das famílias. Essa formalizada ou não em contrato existe na normatização vigente, pela manifestação do princípio da autonomia da vontade das partes em constituírem uma família. </w:t>
      </w:r>
    </w:p>
    <w:p w14:paraId="57BBD150" w14:textId="77777777" w:rsidR="00D7389A" w:rsidRDefault="00D7389A" w:rsidP="007F7CE1">
      <w:pPr>
        <w:pStyle w:val="Default"/>
        <w:spacing w:after="168" w:line="276" w:lineRule="auto"/>
        <w:ind w:firstLine="709"/>
        <w:jc w:val="both"/>
      </w:pPr>
      <w:r>
        <w:t xml:space="preserve">PEREIRA (2016) destaca que o afeto é o pilar principal em uma relação conjugal. A importância está em ser o núcleo formador e estruturador do sujeito. O afeto tornou-se um valor jurídico, e na esteira da evolução do pensamento jurídico ganhou status de princípio jurídico. Sem afeto, não se pode dizer que há família. Ou, se falta o afeto, a família é uma desordem ou uma desestrutura. </w:t>
      </w:r>
    </w:p>
    <w:p w14:paraId="214C7D99" w14:textId="77777777" w:rsidR="00D7389A" w:rsidRDefault="00D7389A" w:rsidP="003B0E20">
      <w:pPr>
        <w:tabs>
          <w:tab w:val="left" w:pos="1275"/>
        </w:tabs>
        <w:autoSpaceDE w:val="0"/>
        <w:autoSpaceDN w:val="0"/>
        <w:adjustRightInd w:val="0"/>
        <w:spacing w:after="168" w:line="276" w:lineRule="auto"/>
        <w:rPr>
          <w:rFonts w:cs="Arial"/>
          <w:b/>
          <w:bCs/>
          <w:noProof/>
          <w:szCs w:val="24"/>
        </w:rPr>
      </w:pPr>
    </w:p>
    <w:p w14:paraId="0E7B0797" w14:textId="77777777" w:rsidR="00D7389A" w:rsidRDefault="00D7389A" w:rsidP="007F7CE1">
      <w:pPr>
        <w:tabs>
          <w:tab w:val="right" w:leader="dot" w:pos="9062"/>
        </w:tabs>
        <w:spacing w:after="168" w:line="276" w:lineRule="auto"/>
        <w:rPr>
          <w:rFonts w:cs="Arial"/>
          <w:noProof/>
          <w:szCs w:val="24"/>
        </w:rPr>
      </w:pPr>
      <w:r>
        <w:rPr>
          <w:rFonts w:cs="Arial"/>
          <w:b/>
          <w:bCs/>
          <w:noProof/>
          <w:szCs w:val="24"/>
        </w:rPr>
        <w:lastRenderedPageBreak/>
        <w:t>5</w:t>
      </w:r>
      <w:r>
        <w:rPr>
          <w:rFonts w:cs="Arial"/>
          <w:noProof/>
          <w:szCs w:val="24"/>
        </w:rPr>
        <w:t xml:space="preserve"> </w:t>
      </w:r>
      <w:r>
        <w:rPr>
          <w:rFonts w:cs="Arial"/>
          <w:b/>
          <w:bCs/>
          <w:noProof/>
          <w:szCs w:val="24"/>
        </w:rPr>
        <w:t>O PRINCÍPIO DA AFETIVIDADE NO DIREITO</w:t>
      </w:r>
      <w:r>
        <w:rPr>
          <w:rFonts w:cs="Arial"/>
          <w:noProof/>
          <w:szCs w:val="24"/>
        </w:rPr>
        <w:t xml:space="preserve"> </w:t>
      </w:r>
    </w:p>
    <w:p w14:paraId="20DED764" w14:textId="77777777" w:rsidR="00D7389A" w:rsidRDefault="00D7389A" w:rsidP="007F7CE1">
      <w:pPr>
        <w:autoSpaceDE w:val="0"/>
        <w:autoSpaceDN w:val="0"/>
        <w:adjustRightInd w:val="0"/>
        <w:spacing w:after="168" w:line="276" w:lineRule="auto"/>
        <w:rPr>
          <w:rFonts w:cs="Arial"/>
          <w:szCs w:val="24"/>
        </w:rPr>
      </w:pPr>
    </w:p>
    <w:p w14:paraId="1FF9DF43" w14:textId="77777777" w:rsidR="00D7389A" w:rsidRDefault="00D7389A" w:rsidP="007F7CE1">
      <w:pPr>
        <w:autoSpaceDE w:val="0"/>
        <w:autoSpaceDN w:val="0"/>
        <w:adjustRightInd w:val="0"/>
        <w:spacing w:after="168" w:line="276" w:lineRule="auto"/>
        <w:ind w:firstLine="709"/>
        <w:rPr>
          <w:rFonts w:cs="Arial"/>
          <w:szCs w:val="24"/>
        </w:rPr>
      </w:pPr>
      <w:r>
        <w:rPr>
          <w:rFonts w:cs="Arial"/>
          <w:szCs w:val="24"/>
        </w:rPr>
        <w:t>AMORIN (2017) explica que o ordenamento jurídico brasileiro evoluiu e mudou o tratamento dado às uniões familiares, antes consideradas uma instituição fechada e sem ramificações. Hoje, ao contrário, é abraçada pela legislação a ideia de uma gama de estruturas familiares.</w:t>
      </w:r>
    </w:p>
    <w:p w14:paraId="4FF6CF33" w14:textId="77777777" w:rsidR="00D7389A" w:rsidRDefault="00D7389A" w:rsidP="007F7CE1">
      <w:pPr>
        <w:autoSpaceDE w:val="0"/>
        <w:autoSpaceDN w:val="0"/>
        <w:adjustRightInd w:val="0"/>
        <w:spacing w:after="168" w:line="276" w:lineRule="auto"/>
        <w:ind w:firstLine="709"/>
        <w:rPr>
          <w:rFonts w:cs="Arial"/>
          <w:szCs w:val="24"/>
        </w:rPr>
      </w:pPr>
      <w:r>
        <w:rPr>
          <w:rFonts w:cs="Arial"/>
          <w:szCs w:val="24"/>
        </w:rPr>
        <w:t>A priori, antes de discutir sobre a parentalidade socioafetiva, é essencial compreender a importância do laço de afetividade para o Direito de Família nos dias de hoje. Apesar de o princípio da afetividade não estar prescrito na Constituição Federal de 1988, serve como orientação para diversos institutos jurídicos. Dias (2016) leciona sobre a afetividade princípio essencial das relações familiares:</w:t>
      </w:r>
    </w:p>
    <w:p w14:paraId="70AAA8FA" w14:textId="77777777" w:rsidR="00D7389A" w:rsidRDefault="00D7389A" w:rsidP="00363AA9">
      <w:pPr>
        <w:autoSpaceDE w:val="0"/>
        <w:autoSpaceDN w:val="0"/>
        <w:adjustRightInd w:val="0"/>
        <w:spacing w:after="168" w:line="276" w:lineRule="auto"/>
        <w:rPr>
          <w:rFonts w:cs="Arial"/>
          <w:szCs w:val="24"/>
        </w:rPr>
      </w:pPr>
    </w:p>
    <w:p w14:paraId="5E216E9D" w14:textId="21DD0A6A" w:rsidR="00D7389A" w:rsidRDefault="00D7389A" w:rsidP="007F7CE1">
      <w:pPr>
        <w:autoSpaceDE w:val="0"/>
        <w:autoSpaceDN w:val="0"/>
        <w:adjustRightInd w:val="0"/>
        <w:spacing w:after="168" w:line="276" w:lineRule="auto"/>
        <w:ind w:left="2268"/>
        <w:rPr>
          <w:rFonts w:cs="Arial"/>
          <w:sz w:val="20"/>
          <w:szCs w:val="20"/>
        </w:rPr>
      </w:pPr>
      <w:r>
        <w:rPr>
          <w:rFonts w:cs="Arial"/>
          <w:sz w:val="20"/>
          <w:szCs w:val="20"/>
        </w:rPr>
        <w:t xml:space="preserve">O elemento distintivo da família [...] é a identificação de um vínculo afetivo a unir pessoas, gerando comprometimento mútuo, solidariedade, identidade de projetos de vida e propósitos comuns. Enfim, a busca da felicidade, a supremacia do amor, </w:t>
      </w:r>
      <w:r w:rsidR="00363AA9">
        <w:rPr>
          <w:rFonts w:cs="Arial"/>
          <w:sz w:val="20"/>
          <w:szCs w:val="20"/>
        </w:rPr>
        <w:t>a vitória da solidariedade ensejou</w:t>
      </w:r>
      <w:r>
        <w:rPr>
          <w:rFonts w:cs="Arial"/>
          <w:sz w:val="20"/>
          <w:szCs w:val="20"/>
        </w:rPr>
        <w:t xml:space="preserve"> o reconhecimento do afeto como único modo eficaz de definição da família e da preservação da vida.</w:t>
      </w:r>
    </w:p>
    <w:p w14:paraId="439D572D" w14:textId="77777777" w:rsidR="00D7389A" w:rsidRDefault="00D7389A" w:rsidP="007F7CE1">
      <w:pPr>
        <w:autoSpaceDE w:val="0"/>
        <w:autoSpaceDN w:val="0"/>
        <w:adjustRightInd w:val="0"/>
        <w:spacing w:after="168" w:line="276" w:lineRule="auto"/>
        <w:ind w:firstLine="709"/>
        <w:rPr>
          <w:rFonts w:cs="Arial"/>
          <w:szCs w:val="24"/>
        </w:rPr>
      </w:pPr>
    </w:p>
    <w:p w14:paraId="06262089" w14:textId="77777777" w:rsidR="00D7389A" w:rsidRDefault="00D7389A" w:rsidP="007F7CE1">
      <w:pPr>
        <w:autoSpaceDE w:val="0"/>
        <w:autoSpaceDN w:val="0"/>
        <w:adjustRightInd w:val="0"/>
        <w:spacing w:after="168" w:line="276" w:lineRule="auto"/>
        <w:ind w:firstLine="709"/>
        <w:rPr>
          <w:rFonts w:cs="Arial"/>
          <w:szCs w:val="24"/>
        </w:rPr>
      </w:pPr>
      <w:r>
        <w:rPr>
          <w:rFonts w:cs="Arial"/>
          <w:szCs w:val="24"/>
        </w:rPr>
        <w:t xml:space="preserve">Assim, de acordo com AMORIN (2017) a parentalidade socioafetiva se torna a valorização dos vínculos de afeto como base fundamental da família, em detrimento do vínculo biológico, que até a atual Constituição era o predominante na sociedade. Frente as novas estruturações familiares reconhecidas, em diversas situações existe um laço de afeto em as crianças e adolescentes com as pessoas que os criam, sem que exista obrigatoriamente um vínculo consanguíneo. </w:t>
      </w:r>
    </w:p>
    <w:p w14:paraId="7FBACA4F" w14:textId="77777777" w:rsidR="00D7389A" w:rsidRDefault="00D7389A" w:rsidP="007F7CE1">
      <w:pPr>
        <w:autoSpaceDE w:val="0"/>
        <w:autoSpaceDN w:val="0"/>
        <w:adjustRightInd w:val="0"/>
        <w:spacing w:after="168" w:line="276" w:lineRule="auto"/>
        <w:ind w:firstLine="709"/>
        <w:rPr>
          <w:rFonts w:cs="Arial"/>
          <w:szCs w:val="24"/>
        </w:rPr>
      </w:pPr>
      <w:r>
        <w:rPr>
          <w:rFonts w:cs="Arial"/>
          <w:szCs w:val="24"/>
        </w:rPr>
        <w:t>A partir do reconhecimento jurídico da afetividade como vínculo de união entre indivíduos, a família eudemonista se dissemina; a afetividade se consagra como direito fundamental e a afiliação biológica e socioafetiva atingem um mesmo nível de igualdade.</w:t>
      </w:r>
    </w:p>
    <w:p w14:paraId="6FE62178" w14:textId="747CA909" w:rsidR="00D7389A" w:rsidRDefault="00D7389A" w:rsidP="007F7CE1">
      <w:pPr>
        <w:autoSpaceDE w:val="0"/>
        <w:autoSpaceDN w:val="0"/>
        <w:adjustRightInd w:val="0"/>
        <w:spacing w:after="168" w:line="276" w:lineRule="auto"/>
        <w:ind w:firstLine="709"/>
        <w:rPr>
          <w:rFonts w:cs="Arial"/>
          <w:szCs w:val="24"/>
        </w:rPr>
      </w:pPr>
      <w:r>
        <w:rPr>
          <w:rFonts w:cs="Arial"/>
          <w:szCs w:val="24"/>
        </w:rPr>
        <w:t>Na prática, as relações sanguíneas atingem níveis menos relevantes do que as criadas por meio de laços afetivos e de convivência familiar, que em situações conflituosas, prevalecem em relação aos vínculos biológicos, salvo nos casos em que os princípios da dignidade humana e do melhor interesse da criança indicarem outra orientação, conforme discorre L</w:t>
      </w:r>
      <w:r>
        <w:rPr>
          <w:rFonts w:eastAsia="Arial" w:cs="Arial"/>
          <w:szCs w:val="24"/>
        </w:rPr>
        <w:t>Ô</w:t>
      </w:r>
      <w:r>
        <w:rPr>
          <w:rFonts w:cs="Arial"/>
          <w:szCs w:val="24"/>
        </w:rPr>
        <w:t>BO (201</w:t>
      </w:r>
      <w:r w:rsidR="00AF49EC">
        <w:rPr>
          <w:rFonts w:cs="Arial"/>
          <w:szCs w:val="24"/>
        </w:rPr>
        <w:t>2</w:t>
      </w:r>
      <w:r>
        <w:rPr>
          <w:rFonts w:cs="Arial"/>
          <w:szCs w:val="24"/>
        </w:rPr>
        <w:t>). Como se pode perceber, o princípio da afetividade possui especial importância na filiação, uma vez que embasa a posse de estado de filho, e constitui critério de determinação de uma das formas de parentalidade, a socioafetiva, como se analisará na sequência.</w:t>
      </w:r>
    </w:p>
    <w:p w14:paraId="6A9EFE7D" w14:textId="59831325" w:rsidR="00D7389A" w:rsidRDefault="00D7389A" w:rsidP="007F7CE1">
      <w:pPr>
        <w:autoSpaceDE w:val="0"/>
        <w:autoSpaceDN w:val="0"/>
        <w:adjustRightInd w:val="0"/>
        <w:spacing w:after="168" w:line="276" w:lineRule="auto"/>
        <w:ind w:firstLine="709"/>
        <w:rPr>
          <w:rFonts w:cs="Arial"/>
          <w:szCs w:val="24"/>
        </w:rPr>
      </w:pPr>
      <w:r>
        <w:rPr>
          <w:rFonts w:cs="Arial"/>
          <w:szCs w:val="24"/>
        </w:rPr>
        <w:lastRenderedPageBreak/>
        <w:t>COSTA (201</w:t>
      </w:r>
      <w:r w:rsidR="00D809B7">
        <w:rPr>
          <w:rFonts w:cs="Arial"/>
          <w:szCs w:val="24"/>
        </w:rPr>
        <w:t>9</w:t>
      </w:r>
      <w:r>
        <w:rPr>
          <w:rFonts w:cs="Arial"/>
          <w:szCs w:val="24"/>
        </w:rPr>
        <w:t xml:space="preserve">) discorre que diversos são os princípios no ordenamento jurídico, no entanto, esta pesquisa se limita a analisar três deles: </w:t>
      </w:r>
      <w:r>
        <w:t>princípio da dignidade da pessoa humana, princípio do melhor interesse da criança e do adolescente e o princípio que embasa este estudo, o da afetividade.</w:t>
      </w:r>
    </w:p>
    <w:p w14:paraId="7095F206" w14:textId="27814A80" w:rsidR="00D7389A" w:rsidRDefault="00D7389A" w:rsidP="007F7CE1">
      <w:pPr>
        <w:tabs>
          <w:tab w:val="right" w:leader="dot" w:pos="9062"/>
        </w:tabs>
        <w:spacing w:after="168" w:line="276" w:lineRule="auto"/>
        <w:ind w:firstLine="709"/>
        <w:rPr>
          <w:rFonts w:cs="Arial"/>
          <w:noProof/>
          <w:szCs w:val="24"/>
        </w:rPr>
      </w:pPr>
      <w:r>
        <w:rPr>
          <w:rFonts w:cs="Arial"/>
          <w:noProof/>
          <w:szCs w:val="24"/>
        </w:rPr>
        <w:t>O princípio da dignidade humana é o condutor dos demais princípios, garante a proteção dos direitos de cada pessoa, por parte do Estado. A dignidade da pessoa sempre existiu, no entanto foi apenas com a promulgação da Constituição Federal de 1988</w:t>
      </w:r>
      <w:r>
        <w:t xml:space="preserve"> em seu art. 1º, inciso III, este princípio ganhou forças, conforme descreve LÔBO (201</w:t>
      </w:r>
      <w:r w:rsidR="00AF49EC">
        <w:t>2</w:t>
      </w:r>
      <w:r>
        <w:t>, p. 55):</w:t>
      </w:r>
    </w:p>
    <w:p w14:paraId="4372D09B" w14:textId="77777777" w:rsidR="00D7389A" w:rsidRDefault="00D7389A" w:rsidP="007F7CE1">
      <w:pPr>
        <w:tabs>
          <w:tab w:val="right" w:leader="dot" w:pos="9062"/>
        </w:tabs>
        <w:spacing w:after="168" w:line="276" w:lineRule="auto"/>
        <w:rPr>
          <w:rFonts w:cs="Arial"/>
          <w:noProof/>
          <w:szCs w:val="24"/>
        </w:rPr>
      </w:pPr>
    </w:p>
    <w:p w14:paraId="26B9B10A" w14:textId="77777777" w:rsidR="00D7389A" w:rsidRDefault="00D7389A" w:rsidP="007F7CE1">
      <w:pPr>
        <w:tabs>
          <w:tab w:val="right" w:leader="dot" w:pos="9062"/>
        </w:tabs>
        <w:spacing w:after="168" w:line="276" w:lineRule="auto"/>
        <w:ind w:left="2268"/>
        <w:rPr>
          <w:sz w:val="20"/>
          <w:szCs w:val="18"/>
        </w:rPr>
      </w:pPr>
      <w:r>
        <w:rPr>
          <w:sz w:val="20"/>
          <w:szCs w:val="18"/>
        </w:rPr>
        <w:t xml:space="preserve">Somente nas últimas décadas do século XX, nomeadamente com o advento do Estatuto da Mulher Casada de 1962, da Lei do Divórcio de 1977 e da Constituição de 1988, houve um giro substancial, no sentido de emancipação e revelação dos valores pessoais. Atualmente, a família converteu-se em </w:t>
      </w:r>
      <w:proofErr w:type="spellStart"/>
      <w:r>
        <w:rPr>
          <w:sz w:val="20"/>
          <w:szCs w:val="18"/>
        </w:rPr>
        <w:t>locus</w:t>
      </w:r>
      <w:proofErr w:type="spellEnd"/>
      <w:r>
        <w:rPr>
          <w:sz w:val="20"/>
          <w:szCs w:val="18"/>
        </w:rPr>
        <w:t xml:space="preserve"> de realização existencial de cada um de seus membros e de espaço preferencial de afirmação de suas dignidades. Dessa forma, os valores coletivos de família e os pessoais de cada membro devem buscar permanentemente o equilíbrio. </w:t>
      </w:r>
    </w:p>
    <w:p w14:paraId="3CC9813C" w14:textId="77777777" w:rsidR="00D7389A" w:rsidRDefault="00D7389A" w:rsidP="007F7CE1">
      <w:pPr>
        <w:tabs>
          <w:tab w:val="right" w:leader="dot" w:pos="9062"/>
        </w:tabs>
        <w:spacing w:after="168" w:line="276" w:lineRule="auto"/>
      </w:pPr>
    </w:p>
    <w:p w14:paraId="196FA1E8" w14:textId="26C56ABC" w:rsidR="00D7389A" w:rsidRDefault="00D7389A" w:rsidP="007F7CE1">
      <w:pPr>
        <w:tabs>
          <w:tab w:val="right" w:leader="dot" w:pos="9062"/>
        </w:tabs>
        <w:spacing w:after="168" w:line="276" w:lineRule="auto"/>
        <w:ind w:firstLine="709"/>
      </w:pPr>
      <w:r>
        <w:t>DIAS (201</w:t>
      </w:r>
      <w:r w:rsidR="004714C1">
        <w:t>6</w:t>
      </w:r>
      <w:r>
        <w:t xml:space="preserve">) esclarece que esse princípio é conceituado como maior, percursos do Estado Democrático de Direito. Está prescrito no artigo primeiro da Constituição de 1988, já que passou a ser valorizado frente a preocupação do constituinte com a promoção dos direitos humanos e da justiça social, tratando a dignidade humana como valor nuclear da ordem constitucional. Trata-se de um norte para a ação do Estado, e não um limite para a sua atuação. </w:t>
      </w:r>
    </w:p>
    <w:p w14:paraId="6AA30337" w14:textId="77777777" w:rsidR="00D7389A" w:rsidRDefault="00D7389A" w:rsidP="007F7CE1">
      <w:pPr>
        <w:tabs>
          <w:tab w:val="right" w:leader="dot" w:pos="9062"/>
        </w:tabs>
        <w:spacing w:after="168" w:line="276" w:lineRule="auto"/>
        <w:ind w:firstLine="709"/>
      </w:pPr>
      <w:r>
        <w:t xml:space="preserve">Todas as áreas do direito se relacionam com o princípio, no entanto ao se considerar o histórico percorrido pelo direito da família, o reconhecimento da dignidade da pessoa humana se torna ainda mais relevante, uma vez que deve assegurar a todos direitos iguais, sendo vetado o tratamento diferenciado às diferentes formações familiares e, consequentemente o vínculo de filiação. Deve-se seguir o princípio que melhor garante a integridade do menor, que devem ser tratados com prioridade. Fundamentando-se na Constituição Federal, em seus artigos 4º e 227, que conferem ser dever da família, da comunidade e do Estado garantir o direito a todas as crianças e adolescentes, bem como protegê-las de atos que atentem a sua dignidade. </w:t>
      </w:r>
    </w:p>
    <w:p w14:paraId="685A8D4B" w14:textId="1E294E14" w:rsidR="00D7389A" w:rsidRDefault="00D7389A" w:rsidP="00363AA9">
      <w:pPr>
        <w:tabs>
          <w:tab w:val="right" w:leader="dot" w:pos="9062"/>
        </w:tabs>
        <w:spacing w:after="168" w:line="276" w:lineRule="auto"/>
        <w:ind w:firstLine="709"/>
      </w:pPr>
      <w:r>
        <w:t>O princípio faz referência à fragilidade de à vulnerabilidade dos menores, tornando-os pessoas devem ser atendidas de modo especial, DIAS (20</w:t>
      </w:r>
      <w:r w:rsidR="004714C1">
        <w:t>16</w:t>
      </w:r>
      <w:r>
        <w:t xml:space="preserve">, p. 71) discorre: </w:t>
      </w:r>
    </w:p>
    <w:p w14:paraId="74EB758C" w14:textId="77777777" w:rsidR="00D7389A" w:rsidRDefault="00D7389A" w:rsidP="007F7CE1">
      <w:pPr>
        <w:tabs>
          <w:tab w:val="right" w:leader="dot" w:pos="9062"/>
        </w:tabs>
        <w:spacing w:after="168" w:line="276" w:lineRule="auto"/>
        <w:ind w:left="2268"/>
        <w:rPr>
          <w:sz w:val="20"/>
          <w:szCs w:val="18"/>
        </w:rPr>
      </w:pPr>
      <w:r>
        <w:rPr>
          <w:sz w:val="20"/>
          <w:szCs w:val="18"/>
        </w:rPr>
        <w:lastRenderedPageBreak/>
        <w:t xml:space="preserve">Daí a consagração constitucional do princípio que é assegurado a crianças, adolescentes e jovens, com prioridade absoluta, direito à vida, à saúde, à alimentação, à educação, ao lazer, à profissionalização, à cultura, à dignidade, ao respeito, à liberdade e à convivência familiar comunitária. Também são colocados a salvo de toda forma de negligência, discriminação, exploração, violência, crueldade e opressão (conforme art. 227 da CF/88). </w:t>
      </w:r>
    </w:p>
    <w:p w14:paraId="08096D01" w14:textId="77777777" w:rsidR="00D7389A" w:rsidRDefault="00D7389A" w:rsidP="007F7CE1">
      <w:pPr>
        <w:tabs>
          <w:tab w:val="right" w:leader="dot" w:pos="9062"/>
        </w:tabs>
        <w:spacing w:after="168" w:line="276" w:lineRule="auto"/>
        <w:ind w:firstLine="709"/>
      </w:pPr>
    </w:p>
    <w:p w14:paraId="6CA77DA0" w14:textId="77777777" w:rsidR="00D7389A" w:rsidRDefault="00D7389A" w:rsidP="007F7CE1">
      <w:pPr>
        <w:tabs>
          <w:tab w:val="right" w:leader="dot" w:pos="9062"/>
        </w:tabs>
        <w:spacing w:after="168" w:line="276" w:lineRule="auto"/>
        <w:ind w:firstLine="709"/>
      </w:pPr>
      <w:r>
        <w:t xml:space="preserve">Neste sentido, em qualquer ação familiar que envolva menores, este princípio deve ser aplicado a fim de dar fundamento a decisão.  </w:t>
      </w:r>
    </w:p>
    <w:p w14:paraId="708B6127" w14:textId="6994EB35" w:rsidR="00D7389A" w:rsidRDefault="00D7389A" w:rsidP="007F7CE1">
      <w:pPr>
        <w:tabs>
          <w:tab w:val="right" w:leader="dot" w:pos="9062"/>
        </w:tabs>
        <w:spacing w:after="168" w:line="276" w:lineRule="auto"/>
        <w:ind w:firstLine="709"/>
      </w:pPr>
      <w:r>
        <w:t xml:space="preserve">Verifica-se assim a relevância de analisar cada situação concreta, mantendo sempre em evidência o bem-estar e as melhores condições de vida ao menor, já que esses são incapazes de gerir suas vidas de modo independente, demandando um adulto que o faça por eles; </w:t>
      </w:r>
      <w:r w:rsidR="00363AA9">
        <w:t>percebe-se</w:t>
      </w:r>
      <w:r>
        <w:t xml:space="preserve"> assim que os vínculos biológicos nem sempre predominam, uma vez que a afetividade deve estar presente em todas as relações, assim discorre COSTA (201</w:t>
      </w:r>
      <w:r w:rsidR="00D809B7">
        <w:t>9</w:t>
      </w:r>
      <w:r>
        <w:t>).</w:t>
      </w:r>
    </w:p>
    <w:p w14:paraId="2E1B0317" w14:textId="77777777" w:rsidR="00D7389A" w:rsidRDefault="00D7389A" w:rsidP="007F7CE1">
      <w:pPr>
        <w:tabs>
          <w:tab w:val="right" w:leader="dot" w:pos="9062"/>
        </w:tabs>
        <w:spacing w:after="168" w:line="276" w:lineRule="auto"/>
        <w:ind w:firstLine="709"/>
      </w:pPr>
      <w:r>
        <w:t xml:space="preserve">Tem-se finalmente, o princípio da afetividade, que ganhou reconhecimento na Constituição Federal, por meio das transformações aos quais o Direito da Família passou. Brevemente, o princípio é aplicado para quebrar as desigualdades ainda existentes nas discussões familiares, garantindo que irmãos biológicos e adotivos sejam tratados frente aos mesmos princípios.  </w:t>
      </w:r>
    </w:p>
    <w:p w14:paraId="5D524ED0" w14:textId="041FD8FC" w:rsidR="00D7389A" w:rsidRDefault="00D7389A" w:rsidP="007F7CE1">
      <w:pPr>
        <w:tabs>
          <w:tab w:val="right" w:leader="dot" w:pos="9062"/>
        </w:tabs>
        <w:spacing w:after="168" w:line="276" w:lineRule="auto"/>
        <w:ind w:firstLine="709"/>
      </w:pPr>
      <w:r>
        <w:t>LÔBO (201</w:t>
      </w:r>
      <w:r w:rsidR="00AF49EC">
        <w:t>2</w:t>
      </w:r>
      <w:r>
        <w:t xml:space="preserve">, p. 66) assegura que a Constituição Federal destaca o princípio da afetividade, assim como, os fundamentos essenciais ao princípio: </w:t>
      </w:r>
    </w:p>
    <w:p w14:paraId="39A66A03" w14:textId="77777777" w:rsidR="00D7389A" w:rsidRDefault="00D7389A" w:rsidP="007F7CE1">
      <w:pPr>
        <w:tabs>
          <w:tab w:val="right" w:leader="dot" w:pos="9062"/>
        </w:tabs>
        <w:spacing w:after="168" w:line="276" w:lineRule="auto"/>
      </w:pPr>
    </w:p>
    <w:p w14:paraId="403DD6DF" w14:textId="77777777" w:rsidR="00D7389A" w:rsidRDefault="00D7389A" w:rsidP="007F7CE1">
      <w:pPr>
        <w:tabs>
          <w:tab w:val="right" w:leader="dot" w:pos="9062"/>
        </w:tabs>
        <w:spacing w:after="168" w:line="276" w:lineRule="auto"/>
        <w:ind w:left="2268"/>
        <w:rPr>
          <w:sz w:val="20"/>
          <w:szCs w:val="18"/>
        </w:rPr>
      </w:pPr>
      <w:r>
        <w:rPr>
          <w:sz w:val="20"/>
          <w:szCs w:val="18"/>
        </w:rPr>
        <w:t xml:space="preserve">Encontram-se na Constituição fundamentos essenciais ao princípio da afetividade, constitutivos dessa aguda evolução social da família brasileira, além dos já referidos: a) todos os filhos são iguais, independentemente de sua origem (art. 227, § 6º); b) adoção, como escolha afetiva, alcançou-se integralmente ao plano da igualdade dos direitos (art. 227, § 5º e §6º); c) a comunidade formada por qualquer dos pais e seus descendentes, </w:t>
      </w:r>
      <w:proofErr w:type="spellStart"/>
      <w:r>
        <w:rPr>
          <w:sz w:val="20"/>
          <w:szCs w:val="18"/>
        </w:rPr>
        <w:t>incluindose</w:t>
      </w:r>
      <w:proofErr w:type="spellEnd"/>
      <w:r>
        <w:rPr>
          <w:sz w:val="20"/>
          <w:szCs w:val="18"/>
        </w:rPr>
        <w:t xml:space="preserve"> os adotivos, tem a mesma dignidade de família constitucionalmente protegida (art. 226, § 4º); d) a convivência familiar (e não a origem biológica) é prioridade absoluta assegurada à criança e ao adolescente (art. 227). </w:t>
      </w:r>
    </w:p>
    <w:p w14:paraId="1F69046D" w14:textId="77777777" w:rsidR="00D7389A" w:rsidRDefault="00D7389A" w:rsidP="007F7CE1">
      <w:pPr>
        <w:tabs>
          <w:tab w:val="right" w:leader="dot" w:pos="9062"/>
        </w:tabs>
        <w:spacing w:after="168" w:line="276" w:lineRule="auto"/>
      </w:pPr>
    </w:p>
    <w:p w14:paraId="58042EE0" w14:textId="77777777" w:rsidR="00D7389A" w:rsidRDefault="00D7389A" w:rsidP="007F7CE1">
      <w:pPr>
        <w:tabs>
          <w:tab w:val="right" w:leader="dot" w:pos="9062"/>
        </w:tabs>
        <w:spacing w:after="168" w:line="276" w:lineRule="auto"/>
        <w:ind w:firstLine="709"/>
      </w:pPr>
      <w:r>
        <w:t>TEIXEIRA e RODRIGUES (2015) destacam que este princípio atua como um condutor que reestrutura a tutela jurídica do direito familiar, onde a qualidade dos laços é prioridade em relação aos modelos familiares e aos tatus sociais, superando o modelo familiar tradicional, com base no formalismo das codificações liberais e o patrimonialismo que delas herdamos.</w:t>
      </w:r>
    </w:p>
    <w:p w14:paraId="338730A6" w14:textId="77777777" w:rsidR="00D7389A" w:rsidRDefault="00D7389A" w:rsidP="007F7CE1">
      <w:pPr>
        <w:tabs>
          <w:tab w:val="right" w:leader="dot" w:pos="9062"/>
        </w:tabs>
        <w:spacing w:after="168" w:line="276" w:lineRule="auto"/>
        <w:ind w:firstLine="709"/>
      </w:pPr>
      <w:r>
        <w:lastRenderedPageBreak/>
        <w:t>Assim, discute-se sobre a obrigatoriedade de reconhecer os filhos de laços afetivos como se fossem biológicos, sem discriminação, assegurando-lhes os mesmos direitos e deferes, assim expõe CASSETARRI (2017, p. 19):</w:t>
      </w:r>
    </w:p>
    <w:p w14:paraId="64623202" w14:textId="77777777" w:rsidR="00D7389A" w:rsidRDefault="00D7389A" w:rsidP="007F7CE1">
      <w:pPr>
        <w:tabs>
          <w:tab w:val="right" w:leader="dot" w:pos="9062"/>
        </w:tabs>
        <w:spacing w:after="168" w:line="276" w:lineRule="auto"/>
      </w:pPr>
    </w:p>
    <w:p w14:paraId="26257189" w14:textId="77777777" w:rsidR="00D7389A" w:rsidRDefault="00D7389A" w:rsidP="007F7CE1">
      <w:pPr>
        <w:tabs>
          <w:tab w:val="right" w:leader="dot" w:pos="9062"/>
        </w:tabs>
        <w:spacing w:after="168" w:line="276" w:lineRule="auto"/>
        <w:ind w:left="2268"/>
        <w:rPr>
          <w:sz w:val="20"/>
          <w:szCs w:val="18"/>
        </w:rPr>
      </w:pPr>
      <w:r>
        <w:rPr>
          <w:sz w:val="20"/>
          <w:szCs w:val="18"/>
        </w:rPr>
        <w:t>Se todos são iguais perante a lei, não podemos fazer distinção entre pais e filhos, tentando valorar a importância do afeto para um ou outro, já que existe importância desse valor jurídico para ambos. Não podemos esquecer que o direito à igualdade é uma garantia fundamental, prevista em cláusula pétrea, e que qualquer interpretação contrária a isso afrontaria nossa Constituição Federal.</w:t>
      </w:r>
    </w:p>
    <w:p w14:paraId="05816373" w14:textId="77777777" w:rsidR="00D7389A" w:rsidRDefault="00D7389A" w:rsidP="007F7CE1">
      <w:pPr>
        <w:tabs>
          <w:tab w:val="right" w:leader="dot" w:pos="9062"/>
        </w:tabs>
        <w:spacing w:after="168" w:line="276" w:lineRule="auto"/>
        <w:ind w:firstLine="709"/>
      </w:pPr>
    </w:p>
    <w:p w14:paraId="4FD0DB9D" w14:textId="77777777" w:rsidR="00D7389A" w:rsidRDefault="00D7389A" w:rsidP="007F7CE1">
      <w:pPr>
        <w:tabs>
          <w:tab w:val="right" w:leader="dot" w:pos="9062"/>
        </w:tabs>
        <w:spacing w:after="168" w:line="276" w:lineRule="auto"/>
        <w:ind w:firstLine="709"/>
      </w:pPr>
      <w:r>
        <w:t xml:space="preserve">Assim, o reconhecimento do direito do afeto em relações familiares ainda não possui regulamentação legal. Neste sentido, os princípios são essenciais a fim de auxiliar os julgadores em suas decisões. Passa-se neste sentido, à análise dos requisitos necessários para o reconhecimento do vínculo socioafetivo. </w:t>
      </w:r>
    </w:p>
    <w:p w14:paraId="63F2DB49" w14:textId="77777777" w:rsidR="00035DEE" w:rsidRDefault="00035DEE" w:rsidP="00035DEE">
      <w:pPr>
        <w:tabs>
          <w:tab w:val="right" w:leader="dot" w:pos="9062"/>
        </w:tabs>
        <w:spacing w:after="168" w:line="276" w:lineRule="auto"/>
      </w:pPr>
    </w:p>
    <w:p w14:paraId="4D65E340" w14:textId="1D79C7CE" w:rsidR="00AB71F2" w:rsidRDefault="00035DEE" w:rsidP="00035DEE">
      <w:pPr>
        <w:tabs>
          <w:tab w:val="right" w:leader="dot" w:pos="9062"/>
        </w:tabs>
        <w:spacing w:after="168" w:line="276" w:lineRule="auto"/>
      </w:pPr>
      <w:r>
        <w:t xml:space="preserve">5.1 ABANDONO AFETIVO </w:t>
      </w:r>
    </w:p>
    <w:p w14:paraId="3AF571C3" w14:textId="77777777" w:rsidR="00035DEE" w:rsidRDefault="00035DEE" w:rsidP="00035DEE">
      <w:pPr>
        <w:tabs>
          <w:tab w:val="right" w:leader="dot" w:pos="9062"/>
        </w:tabs>
        <w:spacing w:after="168" w:line="276" w:lineRule="auto"/>
        <w:ind w:firstLine="709"/>
      </w:pPr>
    </w:p>
    <w:p w14:paraId="1BE4A66E" w14:textId="77777777" w:rsidR="005B7800" w:rsidRDefault="005B7800" w:rsidP="00035DEE">
      <w:pPr>
        <w:spacing w:after="168" w:line="276" w:lineRule="auto"/>
        <w:ind w:firstLine="709"/>
      </w:pPr>
      <w:r>
        <w:t xml:space="preserve">Abandono afetivo é quando se é negligenciado ou omitido a convivência familiar, o amor, carinho, orientação e atenção a quem é de direito, causando danos morais e psicológicos ou ainda afetando o processo de desenvolvimento, como nos casos de filhos, ainda crianças, que passam por abandono afetivo dos pais, isto porque o afeto é fundamental para o desenvolvimento físico, emocional e psíquico de todo indivíduo. </w:t>
      </w:r>
    </w:p>
    <w:p w14:paraId="2DD18634" w14:textId="77777777" w:rsidR="005B7800" w:rsidRDefault="005B7800" w:rsidP="00035DEE">
      <w:pPr>
        <w:spacing w:after="168" w:line="276" w:lineRule="auto"/>
        <w:ind w:firstLine="708"/>
      </w:pPr>
      <w:r>
        <w:rPr>
          <w:rFonts w:eastAsia="Arial" w:cs="Arial"/>
          <w:szCs w:val="24"/>
        </w:rPr>
        <w:t xml:space="preserve">Segundo Emenda do Acórdão do STJ - Resp. 1.159.242/SP, Rel. Minª Nancy </w:t>
      </w:r>
      <w:proofErr w:type="spellStart"/>
      <w:r>
        <w:rPr>
          <w:rFonts w:eastAsia="Arial" w:cs="Arial"/>
          <w:szCs w:val="24"/>
        </w:rPr>
        <w:t>Andrighamar</w:t>
      </w:r>
      <w:proofErr w:type="spellEnd"/>
      <w:r>
        <w:rPr>
          <w:rFonts w:eastAsia="Arial" w:cs="Arial"/>
          <w:szCs w:val="24"/>
        </w:rPr>
        <w:t xml:space="preserve">. 3º T. (24.04.2012), em decisão inédita, que condenou um pai, que apesar de prestar assistência material, nunca prestou assistência afetiva à sua filha, a pagar R$ 200.000,00 (duzentos mil reais) de indenização por abandono afetivo. A decisão da terceira turma teve como voto vencedor o da ministra Nancy </w:t>
      </w:r>
      <w:proofErr w:type="spellStart"/>
      <w:r>
        <w:rPr>
          <w:rFonts w:eastAsia="Arial" w:cs="Arial"/>
          <w:szCs w:val="24"/>
        </w:rPr>
        <w:t>Andrighamar</w:t>
      </w:r>
      <w:proofErr w:type="spellEnd"/>
      <w:r>
        <w:rPr>
          <w:rFonts w:eastAsia="Arial" w:cs="Arial"/>
          <w:szCs w:val="24"/>
        </w:rPr>
        <w:t xml:space="preserve"> que afirmou: "amar é faculdade, cuidar é dever". Como bem nos assegura Flávio </w:t>
      </w:r>
      <w:proofErr w:type="spellStart"/>
      <w:r>
        <w:rPr>
          <w:rFonts w:eastAsia="Arial" w:cs="Arial"/>
          <w:szCs w:val="24"/>
        </w:rPr>
        <w:t>Tartuce</w:t>
      </w:r>
      <w:proofErr w:type="spellEnd"/>
      <w:r>
        <w:rPr>
          <w:rFonts w:eastAsia="Arial" w:cs="Arial"/>
          <w:szCs w:val="24"/>
        </w:rPr>
        <w:t xml:space="preserve">, em seu artigo, publicado no Informativo Migalhas, coluna Família e Sucessões (julho de 2017), abandono afetivo pode ser também denominado como abandono paterno filial ou ainda teoria do desamor. </w:t>
      </w:r>
    </w:p>
    <w:p w14:paraId="5A16543A" w14:textId="42A924D5" w:rsidR="005B7800" w:rsidRDefault="005B7800" w:rsidP="00035DEE">
      <w:pPr>
        <w:spacing w:after="168" w:line="276" w:lineRule="auto"/>
        <w:ind w:firstLine="708"/>
        <w:rPr>
          <w:rFonts w:eastAsia="Arial" w:cs="Arial"/>
          <w:szCs w:val="24"/>
        </w:rPr>
      </w:pPr>
      <w:r>
        <w:rPr>
          <w:rFonts w:eastAsia="Arial" w:cs="Arial"/>
          <w:szCs w:val="24"/>
        </w:rPr>
        <w:t>Para CALDERON (2017, p. 258), que inicia o capítulo “</w:t>
      </w:r>
      <w:r>
        <w:rPr>
          <w:rFonts w:eastAsia="Arial" w:cs="Arial"/>
          <w:i/>
          <w:iCs/>
          <w:szCs w:val="24"/>
        </w:rPr>
        <w:t xml:space="preserve">abandono afetivo a partir do entendimento do </w:t>
      </w:r>
      <w:proofErr w:type="spellStart"/>
      <w:r>
        <w:rPr>
          <w:rFonts w:eastAsia="Arial" w:cs="Arial"/>
          <w:i/>
          <w:iCs/>
          <w:szCs w:val="24"/>
        </w:rPr>
        <w:t>stj</w:t>
      </w:r>
      <w:proofErr w:type="spellEnd"/>
      <w:r>
        <w:rPr>
          <w:rFonts w:eastAsia="Arial" w:cs="Arial"/>
          <w:i/>
          <w:iCs/>
          <w:szCs w:val="24"/>
        </w:rPr>
        <w:t>: limites e possibilidades”</w:t>
      </w:r>
      <w:r>
        <w:rPr>
          <w:rFonts w:eastAsia="Arial" w:cs="Arial"/>
          <w:szCs w:val="24"/>
        </w:rPr>
        <w:t>, recitando uma música brasileira, de Ana Vilela, que em um dos trechos diz: "</w:t>
      </w:r>
      <w:r>
        <w:rPr>
          <w:rFonts w:eastAsia="Arial" w:cs="Arial"/>
          <w:i/>
          <w:iCs/>
          <w:szCs w:val="24"/>
        </w:rPr>
        <w:t>Não é sobre ter todas as pessoas do mundo pra si. É sobre saber que em algum lugar, alguém zela por ti</w:t>
      </w:r>
      <w:r>
        <w:rPr>
          <w:rFonts w:eastAsia="Arial" w:cs="Arial"/>
          <w:szCs w:val="24"/>
        </w:rPr>
        <w:t xml:space="preserve"> </w:t>
      </w:r>
      <w:r>
        <w:rPr>
          <w:rFonts w:eastAsia="Arial" w:cs="Arial"/>
          <w:i/>
          <w:iCs/>
          <w:szCs w:val="24"/>
        </w:rPr>
        <w:t>[...]"</w:t>
      </w:r>
      <w:r>
        <w:rPr>
          <w:rFonts w:eastAsia="Arial" w:cs="Arial"/>
          <w:szCs w:val="24"/>
        </w:rPr>
        <w:t xml:space="preserve"> afirma que não existe </w:t>
      </w:r>
      <w:r>
        <w:rPr>
          <w:rFonts w:eastAsia="Arial" w:cs="Arial"/>
          <w:szCs w:val="24"/>
        </w:rPr>
        <w:lastRenderedPageBreak/>
        <w:t>um entendimento pacificado, já que temos muitas decisões diferentes sobre o tema, mas considera importante e representativo pois o tema demonstra ainda mais a importância e aceitação da afetividade.</w:t>
      </w:r>
    </w:p>
    <w:p w14:paraId="6DF6C596" w14:textId="77777777" w:rsidR="00035DEE" w:rsidRDefault="00035DEE" w:rsidP="00035DEE">
      <w:pPr>
        <w:spacing w:after="168" w:line="276" w:lineRule="auto"/>
        <w:ind w:firstLine="708"/>
      </w:pPr>
    </w:p>
    <w:p w14:paraId="25AA1F05" w14:textId="77777777" w:rsidR="005B7800" w:rsidRDefault="005B7800" w:rsidP="005B7800">
      <w:pPr>
        <w:spacing w:after="168"/>
        <w:ind w:left="2267" w:firstLine="5"/>
      </w:pPr>
      <w:r>
        <w:rPr>
          <w:rFonts w:eastAsia="Arial" w:cs="Arial"/>
          <w:sz w:val="20"/>
          <w:szCs w:val="20"/>
        </w:rPr>
        <w:t>Deve-se buscar o equilíbrio entre a liberdade do espaço privado, conferida para as pessoas deliberarem como viverão em família e, de certo modo, como criarão e educarão seus filhos; com o respeito aos comandos legais oriundos da esfera pública nas relações familiares, que impõem alguns limites quando envolvidas pessoas em situações de vulnerabilidade (como, por exemplo, os deveres inerentes ao poder parental).</w:t>
      </w:r>
    </w:p>
    <w:p w14:paraId="37BB127D" w14:textId="77777777" w:rsidR="00035DEE" w:rsidRDefault="00035DEE" w:rsidP="00035DEE">
      <w:pPr>
        <w:spacing w:after="168" w:line="276" w:lineRule="auto"/>
        <w:ind w:firstLine="708"/>
        <w:rPr>
          <w:rFonts w:eastAsia="Arial" w:cs="Arial"/>
          <w:szCs w:val="24"/>
        </w:rPr>
      </w:pPr>
    </w:p>
    <w:p w14:paraId="0A74D684" w14:textId="2F06ECE6" w:rsidR="005B7800" w:rsidRDefault="005B7800" w:rsidP="00035DEE">
      <w:pPr>
        <w:spacing w:after="168" w:line="276" w:lineRule="auto"/>
        <w:ind w:firstLine="708"/>
      </w:pPr>
      <w:r>
        <w:rPr>
          <w:rFonts w:eastAsia="Arial" w:cs="Arial"/>
          <w:szCs w:val="24"/>
        </w:rPr>
        <w:t xml:space="preserve">Como se pode verificar nessa citação, pode ser aplicado responsabilidade civil, previsto no art. 186, que diz que </w:t>
      </w:r>
      <w:r>
        <w:rPr>
          <w:rFonts w:eastAsia="Arial" w:cs="Arial"/>
          <w:i/>
          <w:iCs/>
          <w:szCs w:val="24"/>
        </w:rPr>
        <w:t>"por ação ou omissão voluntária, negligência ou imprudência violar direito e causar dano a outrem, ainda que exclusivamente moral, comete ato ilícito"</w:t>
      </w:r>
      <w:r>
        <w:rPr>
          <w:rFonts w:eastAsia="Arial" w:cs="Arial"/>
          <w:szCs w:val="24"/>
        </w:rPr>
        <w:t>, o que evidentemente pode ser aplicado à responsabilidade de afeto no convívio familiar, no cuidar, amar e dar segurança, o que é garantido pela Constituição Federal de 88.</w:t>
      </w:r>
    </w:p>
    <w:p w14:paraId="2384D5A8" w14:textId="77777777" w:rsidR="00AB71F2" w:rsidRDefault="00AB71F2" w:rsidP="00363AA9">
      <w:pPr>
        <w:tabs>
          <w:tab w:val="right" w:leader="dot" w:pos="9062"/>
        </w:tabs>
        <w:spacing w:after="168" w:line="276" w:lineRule="auto"/>
      </w:pPr>
    </w:p>
    <w:p w14:paraId="18630614" w14:textId="544FED1C" w:rsidR="00D7389A" w:rsidRDefault="00AB71F2" w:rsidP="00363AA9">
      <w:pPr>
        <w:tabs>
          <w:tab w:val="right" w:leader="dot" w:pos="9062"/>
        </w:tabs>
        <w:spacing w:after="168" w:line="276" w:lineRule="auto"/>
      </w:pPr>
      <w:r>
        <w:t xml:space="preserve">5.2 </w:t>
      </w:r>
      <w:r w:rsidR="00D7389A">
        <w:t xml:space="preserve">REQUISITOS PARA O RECONHECIMENTO DA SOCIOAFETIVIDADE </w:t>
      </w:r>
    </w:p>
    <w:p w14:paraId="4105115F" w14:textId="77777777" w:rsidR="00363AA9" w:rsidRDefault="00363AA9" w:rsidP="00363AA9">
      <w:pPr>
        <w:tabs>
          <w:tab w:val="right" w:leader="dot" w:pos="9062"/>
        </w:tabs>
        <w:spacing w:after="168" w:line="276" w:lineRule="auto"/>
      </w:pPr>
    </w:p>
    <w:p w14:paraId="29ECFA5E" w14:textId="77777777" w:rsidR="00D7389A" w:rsidRDefault="00D7389A" w:rsidP="007F7CE1">
      <w:pPr>
        <w:tabs>
          <w:tab w:val="right" w:leader="dot" w:pos="9062"/>
        </w:tabs>
        <w:spacing w:after="168" w:line="276" w:lineRule="auto"/>
        <w:ind w:firstLine="709"/>
      </w:pPr>
      <w:r>
        <w:t xml:space="preserve">Como citado, o reconhecimento do afeto em relações familiares ainda não possui legislação própria no Brasil. No entanto, o entendimento jurídico sobre o tema tem garantido reconhecimento o filho socioafetivo quando identificada a posse da condição de filho. De acordo com SALOMÃO e HAHN (2014) em alguns estados os Tribunais asseguram que o nome do pai afetivo seja inserido no registro de nascimento do menor, em substituição ao pai biológico que não cumpriu com a paternidade. </w:t>
      </w:r>
    </w:p>
    <w:p w14:paraId="034DBE78" w14:textId="77777777" w:rsidR="00D7389A" w:rsidRDefault="00D7389A" w:rsidP="007F7CE1">
      <w:pPr>
        <w:tabs>
          <w:tab w:val="right" w:leader="dot" w:pos="9062"/>
        </w:tabs>
        <w:spacing w:after="168" w:line="276" w:lineRule="auto"/>
        <w:ind w:firstLine="709"/>
      </w:pPr>
      <w:r>
        <w:t xml:space="preserve">COSTA (2019) destaca que a fim de conhecer o vincula familiar socioafetivo, a doutrina dispõe sobre a necessidade de comprovar os requisitos que comprovem o estado de filho, sendo eles: nome da família dos pais afetivos, trato e fama, que serão objeto de estudo neste momento. Assim, na esfera judicial, a ação adequada é a Declaratória de Reconhecimento de Filiação Socioafetiva. </w:t>
      </w:r>
    </w:p>
    <w:p w14:paraId="5890BEA9" w14:textId="77777777" w:rsidR="00D7389A" w:rsidRDefault="00D7389A" w:rsidP="007F7CE1">
      <w:pPr>
        <w:tabs>
          <w:tab w:val="right" w:leader="dot" w:pos="9062"/>
        </w:tabs>
        <w:spacing w:after="168" w:line="276" w:lineRule="auto"/>
        <w:ind w:firstLine="709"/>
      </w:pPr>
      <w:r>
        <w:t xml:space="preserve">Seguem algumas decisões sobre o tema: </w:t>
      </w:r>
    </w:p>
    <w:p w14:paraId="43EF34A9" w14:textId="76D37B39" w:rsidR="00D7389A" w:rsidRDefault="00D7389A" w:rsidP="007F7CE1">
      <w:pPr>
        <w:tabs>
          <w:tab w:val="right" w:leader="dot" w:pos="9062"/>
        </w:tabs>
        <w:spacing w:after="168" w:line="276" w:lineRule="auto"/>
        <w:ind w:firstLine="709"/>
      </w:pPr>
    </w:p>
    <w:p w14:paraId="0FB535CB" w14:textId="77777777" w:rsidR="00035DEE" w:rsidRDefault="00035DEE" w:rsidP="007F7CE1">
      <w:pPr>
        <w:tabs>
          <w:tab w:val="right" w:leader="dot" w:pos="9062"/>
        </w:tabs>
        <w:spacing w:after="168" w:line="276" w:lineRule="auto"/>
        <w:ind w:firstLine="709"/>
      </w:pPr>
    </w:p>
    <w:p w14:paraId="4AC40B04" w14:textId="77777777" w:rsidR="00D7389A" w:rsidRDefault="00D7389A" w:rsidP="007F7CE1">
      <w:pPr>
        <w:autoSpaceDE w:val="0"/>
        <w:autoSpaceDN w:val="0"/>
        <w:adjustRightInd w:val="0"/>
        <w:spacing w:after="168" w:line="276" w:lineRule="auto"/>
        <w:ind w:left="2268"/>
        <w:rPr>
          <w:rFonts w:cs="Arial"/>
          <w:sz w:val="22"/>
          <w:szCs w:val="20"/>
        </w:rPr>
      </w:pPr>
      <w:r>
        <w:rPr>
          <w:rFonts w:cs="Arial"/>
          <w:sz w:val="20"/>
          <w:szCs w:val="20"/>
        </w:rPr>
        <w:lastRenderedPageBreak/>
        <w:t xml:space="preserve">Ementa: RECURSO ESPECIAL. DIREITO CIVIL. FAMÍLIA. ADOÇÃO. VIOLAÇÃO DO ART. 45 DO ESTATUTO DA CRIANÇA E DO ADOL E SCENT E. NÃO OCORRÊNCIA. PAT ERNIDADE SOCIOAFETIVA DEMONSTRADA COM O ADOTANTE. MELHOR INT ERE S </w:t>
      </w:r>
      <w:proofErr w:type="spellStart"/>
      <w:r>
        <w:rPr>
          <w:rFonts w:cs="Arial"/>
          <w:sz w:val="20"/>
          <w:szCs w:val="20"/>
        </w:rPr>
        <w:t>S</w:t>
      </w:r>
      <w:proofErr w:type="spellEnd"/>
      <w:r>
        <w:rPr>
          <w:rFonts w:cs="Arial"/>
          <w:sz w:val="20"/>
          <w:szCs w:val="20"/>
        </w:rPr>
        <w:t xml:space="preserve"> E DO ADOTANDO. DE SNECE S </w:t>
      </w:r>
      <w:proofErr w:type="spellStart"/>
      <w:r>
        <w:rPr>
          <w:rFonts w:cs="Arial"/>
          <w:sz w:val="20"/>
          <w:szCs w:val="20"/>
        </w:rPr>
        <w:t>S</w:t>
      </w:r>
      <w:proofErr w:type="spellEnd"/>
      <w:r>
        <w:rPr>
          <w:rFonts w:cs="Arial"/>
          <w:sz w:val="20"/>
          <w:szCs w:val="20"/>
        </w:rPr>
        <w:t xml:space="preserve"> IDADE DO CONSENTIMENTO DO PAI BIOLÓGICO. 1. Cinge-se a controvérsia a definir a possibilidade de ser afastado o requisito do consentimento do pai biológico em caso de adoção de filho maior por adotante com quem já firmada a paternidade socioafetiva. 2. O ECA deve ser interpretado sob o prisma do melhor interesse do adotando, destinatário e maior interessado da proteção legal. 3. A realidade dos autos, </w:t>
      </w:r>
      <w:proofErr w:type="spellStart"/>
      <w:r>
        <w:rPr>
          <w:rFonts w:cs="Arial"/>
          <w:sz w:val="20"/>
          <w:szCs w:val="20"/>
        </w:rPr>
        <w:t>insindicável</w:t>
      </w:r>
      <w:proofErr w:type="spellEnd"/>
      <w:r>
        <w:rPr>
          <w:rFonts w:cs="Arial"/>
          <w:sz w:val="20"/>
          <w:szCs w:val="20"/>
        </w:rPr>
        <w:t xml:space="preserve"> nesta instância especial, explicita que o pai biológico está afastado do filho por mais de 12 (doze) anos, o que permitiu o estreitamento de laços com o pai socioafetivo, que o criou desde tenra idade. 4. O direito discutido envolve a defesa de interesse individual e disponível de pessoa maior e plenamente capaz, que não depende do consentimento dos pais ou do representante legal para exercer sua autonomia de vontade. 5. O ordenamento jurídico pátrio autoriza a adoção de maiores pela via judicial quando constituir efetivo benefício para o adotando (art. 1.625 do Código Civil). 6. Estabelecida uma relação jurídica paterno-filial (vínculo afetivo), a adoção de pessoa maior não pode ser refutada sem justa causa pelo pai biológico, em especial quando existente manifestação livre de vontade de quem pretende adotar e de quem pode ser adotado. 7. Recurso especial não provido. (STJ: </w:t>
      </w:r>
      <w:proofErr w:type="spellStart"/>
      <w:r>
        <w:rPr>
          <w:rFonts w:cs="Arial"/>
          <w:sz w:val="20"/>
          <w:szCs w:val="20"/>
        </w:rPr>
        <w:t>REsp</w:t>
      </w:r>
      <w:proofErr w:type="spellEnd"/>
      <w:r>
        <w:rPr>
          <w:rFonts w:cs="Arial"/>
          <w:sz w:val="20"/>
          <w:szCs w:val="20"/>
        </w:rPr>
        <w:t xml:space="preserve"> 1444747 DF 2014/0067421-5; Relator: Ministro RICARDO VILLAS BÔAS CUEVA; Terceira Turma; Data do Julgamento: 17/03/2015; Data da Publicação: 21/03/2015).</w:t>
      </w:r>
    </w:p>
    <w:p w14:paraId="5DE76734" w14:textId="77777777" w:rsidR="00D7389A" w:rsidRDefault="00D7389A" w:rsidP="007F7CE1">
      <w:pPr>
        <w:tabs>
          <w:tab w:val="right" w:leader="dot" w:pos="9062"/>
        </w:tabs>
        <w:spacing w:after="168" w:line="276" w:lineRule="auto"/>
        <w:ind w:left="2268"/>
        <w:rPr>
          <w:rFonts w:cs="Arial"/>
          <w:sz w:val="22"/>
          <w:szCs w:val="20"/>
        </w:rPr>
      </w:pPr>
    </w:p>
    <w:p w14:paraId="116F0C10" w14:textId="77777777" w:rsidR="00D7389A" w:rsidRDefault="00D7389A" w:rsidP="007F7CE1">
      <w:pPr>
        <w:autoSpaceDE w:val="0"/>
        <w:autoSpaceDN w:val="0"/>
        <w:adjustRightInd w:val="0"/>
        <w:spacing w:after="168" w:line="276" w:lineRule="auto"/>
        <w:ind w:left="2268"/>
        <w:rPr>
          <w:rFonts w:cs="Arial"/>
          <w:sz w:val="22"/>
          <w:szCs w:val="20"/>
        </w:rPr>
      </w:pPr>
      <w:r>
        <w:rPr>
          <w:rFonts w:cs="Arial"/>
          <w:sz w:val="20"/>
          <w:szCs w:val="20"/>
        </w:rPr>
        <w:t xml:space="preserve">Ementa: Ação negatória de paternidade. Reconhecimento voluntário. Vínculo Socioafetivo. 1 Se, dado vista pessoal, a Defensoria Pública não apresenta contestação e não alega nulidade na primeira oportunidade, torna-se preclusa a questão. 2 A falta de intimação pessoal para a menor comparecer a estudo psicossocial, se o estudo não é necessário para o deslinde da questão, não leva a cerceamento de defesa. 3 - A falta da menor em exame psicossocial em data designada não significa, por si só, </w:t>
      </w:r>
      <w:proofErr w:type="spellStart"/>
      <w:r>
        <w:rPr>
          <w:rFonts w:cs="Arial"/>
          <w:sz w:val="20"/>
          <w:szCs w:val="20"/>
        </w:rPr>
        <w:t>colidência</w:t>
      </w:r>
      <w:proofErr w:type="spellEnd"/>
      <w:r>
        <w:rPr>
          <w:rFonts w:cs="Arial"/>
          <w:sz w:val="20"/>
          <w:szCs w:val="20"/>
        </w:rPr>
        <w:t xml:space="preserve"> de interesses da menor e sua representante legal a justificar nomeação de curador especial. 4 Aquele que, mesmo sabendo que não é o pai biológico, registra criança como sendo sua filha, não pode demandar a anulação do registro, sobretudo se, com o decorrer do tempo, criou-se vínculo socioafetivo entre ele e a filha, que já conta com 15 anos de idade. 5 - Apelação provida. (TJDF: APC 20110410093763; Relator: Jair Soares; 6ª Turma Cível; Data do Julgamento: 09/03/2016; Data da Publicação: 29/03/2016).</w:t>
      </w:r>
    </w:p>
    <w:p w14:paraId="6C2E70F1" w14:textId="77777777" w:rsidR="00D7389A" w:rsidRDefault="00D7389A" w:rsidP="007F7CE1">
      <w:pPr>
        <w:tabs>
          <w:tab w:val="right" w:leader="dot" w:pos="9062"/>
        </w:tabs>
        <w:spacing w:after="168" w:line="276" w:lineRule="auto"/>
        <w:ind w:firstLine="709"/>
      </w:pPr>
    </w:p>
    <w:p w14:paraId="236B2A49" w14:textId="46C21726" w:rsidR="00D7389A" w:rsidRDefault="00D7389A" w:rsidP="00CB5A87">
      <w:pPr>
        <w:tabs>
          <w:tab w:val="right" w:leader="dot" w:pos="9062"/>
        </w:tabs>
        <w:spacing w:after="168" w:line="276" w:lineRule="auto"/>
        <w:ind w:firstLine="709"/>
      </w:pPr>
      <w:r>
        <w:t xml:space="preserve">BOEIRA (1999) destaca que a afetividade é o ato de educar e cuidar dos filhos, sendo os vínculos biológicos não essenciais nestes casos, nem gerando tal obrigação: </w:t>
      </w:r>
    </w:p>
    <w:p w14:paraId="3DA1B9F0" w14:textId="77777777" w:rsidR="00D7389A" w:rsidRDefault="00D7389A" w:rsidP="007F7CE1">
      <w:pPr>
        <w:tabs>
          <w:tab w:val="right" w:leader="dot" w:pos="9062"/>
        </w:tabs>
        <w:spacing w:after="168" w:line="276" w:lineRule="auto"/>
      </w:pPr>
    </w:p>
    <w:p w14:paraId="00671385" w14:textId="77777777" w:rsidR="00D7389A" w:rsidRDefault="00D7389A" w:rsidP="007F7CE1">
      <w:pPr>
        <w:tabs>
          <w:tab w:val="right" w:leader="dot" w:pos="9062"/>
        </w:tabs>
        <w:spacing w:after="168" w:line="276" w:lineRule="auto"/>
        <w:ind w:left="2268"/>
        <w:rPr>
          <w:sz w:val="20"/>
          <w:szCs w:val="18"/>
        </w:rPr>
      </w:pPr>
      <w:r>
        <w:rPr>
          <w:sz w:val="20"/>
          <w:szCs w:val="18"/>
        </w:rPr>
        <w:lastRenderedPageBreak/>
        <w:t xml:space="preserve">É a posse de estado, a expressão forte e real do parentesco psicológico, a caracterizar a filiação afetiva. Aliás, não há modo mais expressivo do reconhecimento do que um pai tratar o seu filho como tal, publicamente, dando-lhe proteção e afeto, e sendo o filho assim reputado pelos que, com ele, convivem. E pode-se afirmar que a </w:t>
      </w:r>
      <w:proofErr w:type="spellStart"/>
      <w:r>
        <w:rPr>
          <w:sz w:val="20"/>
          <w:szCs w:val="18"/>
        </w:rPr>
        <w:t>desbiologização</w:t>
      </w:r>
      <w:proofErr w:type="spellEnd"/>
      <w:r>
        <w:rPr>
          <w:sz w:val="20"/>
          <w:szCs w:val="18"/>
        </w:rPr>
        <w:t xml:space="preserve"> da paternidade tem, na posse de estado de filho, sua aplicação mais evidente (BOEIRA, 1999, p. 54). </w:t>
      </w:r>
    </w:p>
    <w:p w14:paraId="0D6474F1" w14:textId="77777777" w:rsidR="00D7389A" w:rsidRDefault="00D7389A" w:rsidP="007F7CE1">
      <w:pPr>
        <w:tabs>
          <w:tab w:val="right" w:leader="dot" w:pos="9062"/>
        </w:tabs>
        <w:spacing w:after="168" w:line="276" w:lineRule="auto"/>
      </w:pPr>
    </w:p>
    <w:p w14:paraId="61E6E7B0" w14:textId="77777777" w:rsidR="00D7389A" w:rsidRDefault="00D7389A" w:rsidP="007F7CE1">
      <w:pPr>
        <w:tabs>
          <w:tab w:val="right" w:leader="dot" w:pos="9062"/>
        </w:tabs>
        <w:spacing w:after="168" w:line="276" w:lineRule="auto"/>
        <w:ind w:firstLine="709"/>
      </w:pPr>
      <w:r>
        <w:t xml:space="preserve">Assim, é preciso existir um laço afetivo e a prova do tempo de convivência. CASSETTATI (2017) destaca que estabelecer um tempo mínimo de convivência e um momento exato inicial para a relação é uma tarefa complicada, porém, ao se analisar alguns casos concretos, percebe-se quando a parentalidade começou a ser efetiva, sendo que, quanto maior o tempo, mais concreta será a certeza da existência dos vínculos de afeto. Conclui-se então que o que torna o vínculo afetivo concreto é a convivência entre os indivíduos. </w:t>
      </w:r>
    </w:p>
    <w:p w14:paraId="72534499" w14:textId="77777777" w:rsidR="00D7389A" w:rsidRDefault="00D7389A" w:rsidP="007F7CE1">
      <w:pPr>
        <w:tabs>
          <w:tab w:val="right" w:leader="dot" w:pos="9062"/>
        </w:tabs>
        <w:spacing w:after="168" w:line="276" w:lineRule="auto"/>
        <w:ind w:firstLine="709"/>
      </w:pPr>
      <w:r>
        <w:t xml:space="preserve">FUJITA (2011) destaca que a posse de estado de filho é notada quando a vínculos de afeto e vivência pública entre pai/mãe e filho, destacada ainda nas ações de assistência ao menor. CASSETTARI (2017, p. 39) complementa o entendimento, acrescentando que os requisitos da posse do estado de filho devem estar presentes também na filiação biológica, como segue: </w:t>
      </w:r>
    </w:p>
    <w:p w14:paraId="7F7BA90D" w14:textId="77777777" w:rsidR="00D7389A" w:rsidRDefault="00D7389A" w:rsidP="007F7CE1">
      <w:pPr>
        <w:tabs>
          <w:tab w:val="right" w:leader="dot" w:pos="9062"/>
        </w:tabs>
        <w:spacing w:after="168" w:line="276" w:lineRule="auto"/>
      </w:pPr>
    </w:p>
    <w:p w14:paraId="46114126" w14:textId="77777777" w:rsidR="00D7389A" w:rsidRDefault="00D7389A" w:rsidP="007F7CE1">
      <w:pPr>
        <w:tabs>
          <w:tab w:val="right" w:leader="dot" w:pos="9062"/>
        </w:tabs>
        <w:spacing w:after="168" w:line="276" w:lineRule="auto"/>
        <w:ind w:left="2268"/>
        <w:rPr>
          <w:sz w:val="20"/>
          <w:szCs w:val="18"/>
        </w:rPr>
      </w:pPr>
      <w:r>
        <w:rPr>
          <w:sz w:val="20"/>
          <w:szCs w:val="18"/>
        </w:rPr>
        <w:t xml:space="preserve">Cumpre ressaltar que tais requisitos da posse de estado de filho não são exclusivos da parentalidade socioafetiva, mas também da biológica, haja vista que os pais biológicos devem tratar os seus filhos como se fossem, também, socioafetivos, dando-lhes afeto, dirigindo-lhes a educação, ou seja, conjugando nome, tratamento e fama, adotando-os de coração. </w:t>
      </w:r>
    </w:p>
    <w:p w14:paraId="1EFD1829" w14:textId="77777777" w:rsidR="00D7389A" w:rsidRDefault="00D7389A" w:rsidP="007F7CE1">
      <w:pPr>
        <w:tabs>
          <w:tab w:val="right" w:leader="dot" w:pos="9062"/>
        </w:tabs>
        <w:spacing w:after="168" w:line="276" w:lineRule="auto"/>
        <w:ind w:firstLine="709"/>
      </w:pPr>
    </w:p>
    <w:p w14:paraId="6E94B010" w14:textId="77777777" w:rsidR="00D7389A" w:rsidRDefault="00D7389A" w:rsidP="007F7CE1">
      <w:pPr>
        <w:tabs>
          <w:tab w:val="right" w:leader="dot" w:pos="9062"/>
        </w:tabs>
        <w:spacing w:after="168" w:line="276" w:lineRule="auto"/>
        <w:ind w:firstLine="709"/>
      </w:pPr>
      <w:r>
        <w:t xml:space="preserve">Para tanto, deve-se comprovar a relação de afeto, respeito, convivência pública e amor entre os envolvidos (FARIAS e ROSENVALD, 2019). </w:t>
      </w:r>
    </w:p>
    <w:p w14:paraId="5933477A" w14:textId="77777777" w:rsidR="00D7389A" w:rsidRDefault="00D7389A" w:rsidP="007F7CE1">
      <w:pPr>
        <w:tabs>
          <w:tab w:val="right" w:leader="dot" w:pos="9062"/>
        </w:tabs>
        <w:spacing w:after="168" w:line="276" w:lineRule="auto"/>
        <w:ind w:firstLine="709"/>
      </w:pPr>
      <w:r>
        <w:t xml:space="preserve">Alguns doutrinadores ignoram a necessidade do nome, sendo suficiente comprovar como requisitos do tratamento e da fama. Sendo o último vital, já que expõe a conduta concedida ao filho, sendo percebida nos locais onde convivem (CASSETTARI, 2017). </w:t>
      </w:r>
    </w:p>
    <w:p w14:paraId="3AC23EA8" w14:textId="346D1368" w:rsidR="00D7389A" w:rsidRDefault="00D7389A" w:rsidP="00CB5A87">
      <w:pPr>
        <w:tabs>
          <w:tab w:val="right" w:leader="dot" w:pos="9062"/>
        </w:tabs>
        <w:spacing w:after="168" w:line="276" w:lineRule="auto"/>
        <w:ind w:firstLine="709"/>
      </w:pPr>
      <w:r>
        <w:t xml:space="preserve">Percebe-se então, que os quesitos da afetividade são determinantes a filiação em diferentes hipóteses, conforme destacam FARIAS e ROSENVALD (2019, p. 635): </w:t>
      </w:r>
    </w:p>
    <w:p w14:paraId="48EA8A19" w14:textId="77777777" w:rsidR="00D7389A" w:rsidRDefault="00D7389A" w:rsidP="007F7CE1">
      <w:pPr>
        <w:tabs>
          <w:tab w:val="right" w:leader="dot" w:pos="9062"/>
        </w:tabs>
        <w:spacing w:after="168" w:line="276" w:lineRule="auto"/>
      </w:pPr>
    </w:p>
    <w:p w14:paraId="45317D02" w14:textId="5D09BD64" w:rsidR="00D7389A" w:rsidRDefault="00D7389A" w:rsidP="00D809B7">
      <w:pPr>
        <w:tabs>
          <w:tab w:val="right" w:leader="dot" w:pos="9062"/>
        </w:tabs>
        <w:spacing w:after="168" w:line="276" w:lineRule="auto"/>
        <w:ind w:left="2268"/>
        <w:rPr>
          <w:sz w:val="20"/>
          <w:szCs w:val="18"/>
        </w:rPr>
      </w:pPr>
      <w:r>
        <w:rPr>
          <w:sz w:val="20"/>
          <w:szCs w:val="18"/>
        </w:rPr>
        <w:lastRenderedPageBreak/>
        <w:t xml:space="preserve">[...] (I) na adoção obtida judicialmente; (II) no fenômeno de acolhimento de um “filho de criação”, quando demonstrada a presença da posse do estado de filho; (III) na chamada “adoção à brasileira” (reconhecer voluntariamente como seu um filho que sabe não ser); (IV) no reconhecimento voluntário ou judicial da filiação de um filho de outra pessoa (quando um homem, enganado pela mãe ou por ter sido vencido em processo judicial é reconhecido como pai e, a partir daí, cuida desse filho, dedicando amor e atenção. </w:t>
      </w:r>
    </w:p>
    <w:p w14:paraId="16959C75" w14:textId="77777777" w:rsidR="00D7389A" w:rsidRDefault="00D7389A" w:rsidP="007F7CE1">
      <w:pPr>
        <w:tabs>
          <w:tab w:val="right" w:leader="dot" w:pos="9062"/>
        </w:tabs>
        <w:spacing w:after="168" w:line="276" w:lineRule="auto"/>
      </w:pPr>
    </w:p>
    <w:p w14:paraId="049FE91C" w14:textId="77777777" w:rsidR="00D7389A" w:rsidRDefault="00D7389A" w:rsidP="007F7CE1">
      <w:pPr>
        <w:tabs>
          <w:tab w:val="right" w:leader="dot" w:pos="9062"/>
        </w:tabs>
        <w:spacing w:after="168" w:line="276" w:lineRule="auto"/>
        <w:ind w:firstLine="709"/>
      </w:pPr>
      <w:r>
        <w:t xml:space="preserve">Ademais, COSTA (2019) destaca que cada situação possui suas peculiaridades, no entanto deve-se compreender que o afeto está cada vez mais presente nas relações familiares. </w:t>
      </w:r>
    </w:p>
    <w:p w14:paraId="2EA81FCC" w14:textId="77777777" w:rsidR="00CB5A87" w:rsidRDefault="00CB5A87" w:rsidP="001D3EDA">
      <w:pPr>
        <w:spacing w:after="168" w:line="276" w:lineRule="auto"/>
        <w:rPr>
          <w:rFonts w:eastAsia="Arial" w:cs="Arial"/>
          <w:szCs w:val="24"/>
        </w:rPr>
      </w:pPr>
    </w:p>
    <w:p w14:paraId="253CAF3B" w14:textId="2BBDA39E" w:rsidR="00D7389A" w:rsidRDefault="0011278D" w:rsidP="007F7CE1">
      <w:pPr>
        <w:pStyle w:val="Ttulo1"/>
        <w:spacing w:line="276" w:lineRule="auto"/>
      </w:pPr>
      <w:bookmarkStart w:id="2" w:name="_Toc8"/>
      <w:r>
        <w:t>7</w:t>
      </w:r>
      <w:r w:rsidR="00D7389A">
        <w:t xml:space="preserve"> CONCLUSÃO</w:t>
      </w:r>
      <w:bookmarkEnd w:id="2"/>
    </w:p>
    <w:p w14:paraId="241B24BB" w14:textId="77777777" w:rsidR="00D7389A" w:rsidRDefault="00D7389A" w:rsidP="007F7CE1">
      <w:pPr>
        <w:spacing w:after="168" w:line="276" w:lineRule="auto"/>
        <w:ind w:firstLine="709"/>
        <w:rPr>
          <w:rFonts w:cs="Arial"/>
          <w:szCs w:val="24"/>
        </w:rPr>
      </w:pPr>
    </w:p>
    <w:p w14:paraId="405CD98C" w14:textId="77777777" w:rsidR="00D7389A" w:rsidRDefault="00D7389A" w:rsidP="007F7CE1">
      <w:pPr>
        <w:spacing w:after="168" w:line="276" w:lineRule="auto"/>
        <w:ind w:firstLine="709"/>
        <w:rPr>
          <w:rFonts w:cs="Arial"/>
          <w:szCs w:val="24"/>
        </w:rPr>
      </w:pPr>
      <w:r>
        <w:rPr>
          <w:rFonts w:cs="Arial"/>
          <w:szCs w:val="24"/>
        </w:rPr>
        <w:t xml:space="preserve">O Direito de Família regulamenta as relações pessoais e é uma das áreas conhecidas no direito. No entanto, durante muito tempo se ateve a tratar as demandas de um modelo patriarcal de família, onde a família era conservadora existindo uma discriminação entre os filhos nascidos no casamento e os filhos nascidos fora do casamento. </w:t>
      </w:r>
    </w:p>
    <w:p w14:paraId="4512B1DE" w14:textId="5681DFC9" w:rsidR="00D7389A" w:rsidRDefault="00D7389A" w:rsidP="007F7CE1">
      <w:pPr>
        <w:spacing w:after="168" w:line="276" w:lineRule="auto"/>
        <w:ind w:firstLine="709"/>
        <w:rPr>
          <w:rFonts w:cs="Arial"/>
          <w:szCs w:val="24"/>
        </w:rPr>
      </w:pPr>
      <w:r>
        <w:rPr>
          <w:rFonts w:cs="Arial"/>
          <w:szCs w:val="24"/>
        </w:rPr>
        <w:t xml:space="preserve">Assim, frente as transformações nos modelos familiares, principalmente resultantes da emancipação da mulher e do crescente urbano populacional ocorrido após a segunda fase da revolução indústria, o conceito de família se ampliou a fim de compreender as mais variadas estruturas familiares contemporâneas. </w:t>
      </w:r>
      <w:r>
        <w:rPr>
          <w:rFonts w:cs="Arial"/>
          <w:color w:val="000000"/>
          <w:szCs w:val="24"/>
        </w:rPr>
        <w:t xml:space="preserve">Consequentemente, não só o critério da consanguinidade define mais a filiação, mas também </w:t>
      </w:r>
      <w:r w:rsidR="0011278D">
        <w:rPr>
          <w:rFonts w:cs="Arial"/>
          <w:color w:val="000000"/>
          <w:szCs w:val="24"/>
        </w:rPr>
        <w:t>se valora</w:t>
      </w:r>
      <w:r>
        <w:rPr>
          <w:rFonts w:cs="Arial"/>
          <w:color w:val="000000"/>
          <w:szCs w:val="24"/>
        </w:rPr>
        <w:t xml:space="preserve"> juridicamente o afeto para caracterizar o vínculo parental, o que denominamos instituto de filiação socioafetiva. </w:t>
      </w:r>
    </w:p>
    <w:p w14:paraId="793E5B99" w14:textId="77777777" w:rsidR="00D7389A" w:rsidRDefault="00D7389A" w:rsidP="007F7CE1">
      <w:pPr>
        <w:spacing w:after="168" w:line="276" w:lineRule="auto"/>
        <w:ind w:firstLine="709"/>
        <w:rPr>
          <w:rFonts w:cs="Arial"/>
          <w:color w:val="000000"/>
          <w:szCs w:val="24"/>
        </w:rPr>
      </w:pPr>
      <w:r>
        <w:rPr>
          <w:rFonts w:cs="Arial"/>
          <w:color w:val="000000"/>
          <w:szCs w:val="24"/>
        </w:rPr>
        <w:t xml:space="preserve">Por meio deste estudo, constatou-se que a </w:t>
      </w:r>
      <w:proofErr w:type="spellStart"/>
      <w:r>
        <w:rPr>
          <w:rFonts w:cs="Arial"/>
          <w:color w:val="000000"/>
          <w:szCs w:val="24"/>
        </w:rPr>
        <w:t>socioafetividade</w:t>
      </w:r>
      <w:proofErr w:type="spellEnd"/>
      <w:r>
        <w:rPr>
          <w:rFonts w:cs="Arial"/>
          <w:color w:val="000000"/>
          <w:szCs w:val="24"/>
        </w:rPr>
        <w:t xml:space="preserve"> nas relações familiares vem sendo cada vez mais discutida e esse direito cada vez mais buscado pela população. No entanto, o caminho a ser percorrido ainda é longo, já que ainda é forte a resistência frente ao tema por parte de muitos doutrinadores e pessoas mais conservadoras. Ademais, ainda precisam ser prescritas legislações específicas e que deixam claro as questões afetivas. Assim, frente as transformações constantes, é função do legislador acompanhá-las, para, então, adaptá-las à lei e aplicá-las.</w:t>
      </w:r>
    </w:p>
    <w:p w14:paraId="738C69D4" w14:textId="2EB34159" w:rsidR="00D5459E" w:rsidRDefault="00D7389A" w:rsidP="00D5459E">
      <w:pPr>
        <w:spacing w:after="168" w:line="276" w:lineRule="auto"/>
        <w:ind w:firstLine="709"/>
        <w:rPr>
          <w:rFonts w:cs="Arial"/>
          <w:szCs w:val="24"/>
        </w:rPr>
      </w:pPr>
      <w:r>
        <w:rPr>
          <w:rFonts w:cs="Arial"/>
          <w:color w:val="000000"/>
          <w:szCs w:val="24"/>
        </w:rPr>
        <w:t xml:space="preserve">Por fim, constatou-se ainda que é perfeitamente cabível </w:t>
      </w:r>
      <w:r>
        <w:rPr>
          <w:rFonts w:cs="Arial"/>
          <w:szCs w:val="24"/>
        </w:rPr>
        <w:t xml:space="preserve">o reconhecimento da filiação socioafetiva, porém devem ser estabelecidas legislações especificas formando uma fraternidade mais justa, fraterna e igual, garantindo o direito das crianças e adolescentes. </w:t>
      </w:r>
      <w:bookmarkStart w:id="3" w:name="_Toc9"/>
    </w:p>
    <w:p w14:paraId="50FA3BB5" w14:textId="23DC377D" w:rsidR="00D7389A" w:rsidRDefault="0011278D" w:rsidP="00CB5A87">
      <w:pPr>
        <w:pStyle w:val="Ttulo1"/>
        <w:spacing w:after="0" w:line="276" w:lineRule="auto"/>
      </w:pPr>
      <w:r>
        <w:lastRenderedPageBreak/>
        <w:t xml:space="preserve">8 </w:t>
      </w:r>
      <w:r w:rsidR="00D7389A">
        <w:t>REFERÊNCIAS</w:t>
      </w:r>
      <w:bookmarkEnd w:id="3"/>
    </w:p>
    <w:p w14:paraId="5A83601E" w14:textId="77777777" w:rsidR="00CB5A87" w:rsidRPr="00CB5A87" w:rsidRDefault="00CB5A87" w:rsidP="00CB5A87">
      <w:pPr>
        <w:spacing w:after="168"/>
      </w:pPr>
    </w:p>
    <w:p w14:paraId="7E0933FC" w14:textId="0AD44D3B" w:rsidR="00D7389A" w:rsidRDefault="00D7389A" w:rsidP="00363AA9">
      <w:pPr>
        <w:autoSpaceDE w:val="0"/>
        <w:autoSpaceDN w:val="0"/>
        <w:adjustRightInd w:val="0"/>
        <w:spacing w:after="168" w:line="276" w:lineRule="auto"/>
        <w:rPr>
          <w:rFonts w:cs="Arial"/>
          <w:szCs w:val="24"/>
        </w:rPr>
      </w:pPr>
      <w:r>
        <w:rPr>
          <w:rFonts w:cs="Arial"/>
          <w:szCs w:val="24"/>
        </w:rPr>
        <w:t xml:space="preserve">ALVES, J. H. M. </w:t>
      </w:r>
      <w:r>
        <w:rPr>
          <w:rFonts w:cs="Arial"/>
          <w:b/>
          <w:bCs/>
          <w:szCs w:val="24"/>
        </w:rPr>
        <w:t xml:space="preserve">E evolução nas definições de família, suas novas configurações e o preconceito. </w:t>
      </w:r>
      <w:r>
        <w:rPr>
          <w:rFonts w:cs="Arial"/>
          <w:szCs w:val="24"/>
        </w:rPr>
        <w:t xml:space="preserve"> Monografia (Bacharel em Direito). Universidade Federal do Rio Grande do Norte. Natal. 2014. </w:t>
      </w:r>
    </w:p>
    <w:p w14:paraId="2864C18F" w14:textId="0DA37BD2" w:rsidR="00D7389A" w:rsidRDefault="00D7389A" w:rsidP="00363AA9">
      <w:pPr>
        <w:pStyle w:val="Default"/>
        <w:spacing w:after="168" w:line="276" w:lineRule="auto"/>
        <w:jc w:val="both"/>
        <w:rPr>
          <w:color w:val="auto"/>
        </w:rPr>
      </w:pPr>
      <w:r>
        <w:rPr>
          <w:color w:val="auto"/>
        </w:rPr>
        <w:t xml:space="preserve">BOEIRA, J. B. R. </w:t>
      </w:r>
      <w:r>
        <w:rPr>
          <w:b/>
          <w:bCs/>
          <w:color w:val="auto"/>
        </w:rPr>
        <w:t xml:space="preserve">Investigação de paternidade: </w:t>
      </w:r>
      <w:r>
        <w:rPr>
          <w:color w:val="auto"/>
        </w:rPr>
        <w:t>posse de estado de filho. Porto Alegre: Livraria do Advogado, 1999.</w:t>
      </w:r>
    </w:p>
    <w:p w14:paraId="256B2EF0" w14:textId="53D1E148" w:rsidR="00D7389A" w:rsidRDefault="00D7389A" w:rsidP="00363AA9">
      <w:pPr>
        <w:autoSpaceDE w:val="0"/>
        <w:autoSpaceDN w:val="0"/>
        <w:adjustRightInd w:val="0"/>
        <w:spacing w:after="168" w:line="276" w:lineRule="auto"/>
        <w:rPr>
          <w:rFonts w:cs="Arial"/>
          <w:szCs w:val="24"/>
        </w:rPr>
      </w:pPr>
      <w:r>
        <w:rPr>
          <w:rFonts w:cs="Arial"/>
          <w:szCs w:val="24"/>
        </w:rPr>
        <w:t xml:space="preserve">BRASIL. </w:t>
      </w:r>
      <w:r>
        <w:rPr>
          <w:rFonts w:cs="Arial"/>
          <w:b/>
          <w:bCs/>
          <w:szCs w:val="24"/>
        </w:rPr>
        <w:t>Constituição (1969).</w:t>
      </w:r>
      <w:r>
        <w:rPr>
          <w:rFonts w:cs="Arial"/>
          <w:szCs w:val="24"/>
        </w:rPr>
        <w:t xml:space="preserve"> Constituição da República Federativa do Brasil. Brasília. Senado. 1969. </w:t>
      </w:r>
    </w:p>
    <w:p w14:paraId="0A639D77" w14:textId="35BC77A0" w:rsidR="00D7389A" w:rsidRDefault="00D7389A" w:rsidP="00363AA9">
      <w:pPr>
        <w:autoSpaceDE w:val="0"/>
        <w:autoSpaceDN w:val="0"/>
        <w:adjustRightInd w:val="0"/>
        <w:spacing w:after="168" w:line="276" w:lineRule="auto"/>
        <w:rPr>
          <w:rFonts w:cs="Arial"/>
          <w:szCs w:val="24"/>
        </w:rPr>
      </w:pPr>
      <w:r>
        <w:rPr>
          <w:rFonts w:cs="Arial"/>
          <w:szCs w:val="24"/>
        </w:rPr>
        <w:t xml:space="preserve">BRASIL. </w:t>
      </w:r>
      <w:r>
        <w:rPr>
          <w:rFonts w:cs="Arial"/>
          <w:b/>
          <w:bCs/>
          <w:szCs w:val="24"/>
        </w:rPr>
        <w:t>Constituição (1988).</w:t>
      </w:r>
      <w:r>
        <w:rPr>
          <w:rFonts w:cs="Arial"/>
          <w:szCs w:val="24"/>
        </w:rPr>
        <w:t xml:space="preserve"> Constituição da República Federativa do Brasil. Brasília. Senado. 1988. </w:t>
      </w:r>
    </w:p>
    <w:p w14:paraId="55C7C4D1" w14:textId="1A460141" w:rsidR="00D7389A" w:rsidRDefault="00D7389A" w:rsidP="00363AA9">
      <w:pPr>
        <w:autoSpaceDE w:val="0"/>
        <w:autoSpaceDN w:val="0"/>
        <w:adjustRightInd w:val="0"/>
        <w:spacing w:after="168" w:line="276" w:lineRule="auto"/>
        <w:rPr>
          <w:rFonts w:cs="Arial"/>
          <w:szCs w:val="24"/>
        </w:rPr>
      </w:pPr>
      <w:r>
        <w:rPr>
          <w:rFonts w:cs="Arial"/>
          <w:szCs w:val="24"/>
        </w:rPr>
        <w:t xml:space="preserve">CALDERON, R. L. </w:t>
      </w:r>
      <w:r>
        <w:rPr>
          <w:rFonts w:cs="Arial"/>
          <w:b/>
          <w:bCs/>
          <w:szCs w:val="24"/>
        </w:rPr>
        <w:t xml:space="preserve">Princípio da afetividade no direito de família. </w:t>
      </w:r>
      <w:r>
        <w:rPr>
          <w:rFonts w:cs="Arial"/>
          <w:szCs w:val="24"/>
        </w:rPr>
        <w:t>Rio de Janeiro: Renovar. 2017.</w:t>
      </w:r>
    </w:p>
    <w:p w14:paraId="1E468449" w14:textId="0AAAE313" w:rsidR="00D7389A" w:rsidRDefault="00D7389A" w:rsidP="00363AA9">
      <w:pPr>
        <w:autoSpaceDE w:val="0"/>
        <w:autoSpaceDN w:val="0"/>
        <w:adjustRightInd w:val="0"/>
        <w:spacing w:after="168" w:line="276" w:lineRule="auto"/>
        <w:rPr>
          <w:rFonts w:cs="Arial"/>
          <w:szCs w:val="24"/>
        </w:rPr>
      </w:pPr>
      <w:r>
        <w:rPr>
          <w:rFonts w:cs="Arial"/>
          <w:szCs w:val="24"/>
        </w:rPr>
        <w:t xml:space="preserve">CAMARGO, K. A. </w:t>
      </w:r>
      <w:r>
        <w:rPr>
          <w:rFonts w:cs="Arial"/>
          <w:b/>
          <w:bCs/>
          <w:szCs w:val="24"/>
        </w:rPr>
        <w:t>O rateio da pensão por morte nos casos de configuração de famílias simultâneas: uma análise a partir dos precedentes da justiça federal.</w:t>
      </w:r>
      <w:r>
        <w:rPr>
          <w:rFonts w:cs="Arial"/>
          <w:szCs w:val="24"/>
        </w:rPr>
        <w:t xml:space="preserve"> Monografia (Bacharel em Direito). Universidade Federal de Santa Catarina. Florianópolis. 2014. </w:t>
      </w:r>
    </w:p>
    <w:p w14:paraId="2382349A" w14:textId="77777777" w:rsidR="00D7389A" w:rsidRDefault="00D7389A" w:rsidP="00363AA9">
      <w:pPr>
        <w:spacing w:after="168" w:line="276" w:lineRule="auto"/>
        <w:rPr>
          <w:rFonts w:cs="Arial"/>
          <w:szCs w:val="24"/>
        </w:rPr>
      </w:pPr>
      <w:r>
        <w:rPr>
          <w:rFonts w:cs="Arial"/>
          <w:szCs w:val="24"/>
        </w:rPr>
        <w:t xml:space="preserve">CERRATI, G. </w:t>
      </w:r>
      <w:proofErr w:type="spellStart"/>
      <w:r>
        <w:rPr>
          <w:rFonts w:cs="Arial"/>
          <w:b/>
          <w:bCs/>
          <w:szCs w:val="24"/>
        </w:rPr>
        <w:t>Multiparentalidade</w:t>
      </w:r>
      <w:proofErr w:type="spellEnd"/>
      <w:r>
        <w:rPr>
          <w:rFonts w:cs="Arial"/>
          <w:b/>
          <w:bCs/>
          <w:szCs w:val="24"/>
        </w:rPr>
        <w:t>: um estudo acerca da (in) existência de preponderância da filiação socioafetiva sobre a paternidade biológica.</w:t>
      </w:r>
      <w:r>
        <w:rPr>
          <w:rFonts w:cs="Arial"/>
          <w:szCs w:val="24"/>
        </w:rPr>
        <w:t xml:space="preserve"> Monografia (Bacharel em Direito). Faculdade Meridional. Passo Fundo. 2014. </w:t>
      </w:r>
    </w:p>
    <w:p w14:paraId="317BBCE1" w14:textId="55F42048" w:rsidR="00D7389A" w:rsidRDefault="00D7389A" w:rsidP="00363AA9">
      <w:pPr>
        <w:spacing w:after="168" w:line="276" w:lineRule="auto"/>
        <w:rPr>
          <w:rFonts w:cs="Arial"/>
          <w:szCs w:val="24"/>
        </w:rPr>
      </w:pPr>
      <w:r>
        <w:rPr>
          <w:rFonts w:cs="Arial"/>
          <w:szCs w:val="24"/>
        </w:rPr>
        <w:t xml:space="preserve">COSTA, A. P. D. </w:t>
      </w:r>
      <w:r>
        <w:rPr>
          <w:rFonts w:cs="Arial"/>
          <w:b/>
          <w:bCs/>
          <w:szCs w:val="24"/>
        </w:rPr>
        <w:t>A (</w:t>
      </w:r>
      <w:proofErr w:type="spellStart"/>
      <w:r>
        <w:rPr>
          <w:rFonts w:cs="Arial"/>
          <w:b/>
          <w:bCs/>
          <w:szCs w:val="24"/>
        </w:rPr>
        <w:t>im</w:t>
      </w:r>
      <w:proofErr w:type="spellEnd"/>
      <w:r>
        <w:rPr>
          <w:rFonts w:cs="Arial"/>
          <w:b/>
          <w:bCs/>
          <w:szCs w:val="24"/>
        </w:rPr>
        <w:t xml:space="preserve">)possibilidade do </w:t>
      </w:r>
      <w:proofErr w:type="gramStart"/>
      <w:r>
        <w:rPr>
          <w:rFonts w:cs="Arial"/>
          <w:b/>
          <w:bCs/>
          <w:szCs w:val="24"/>
        </w:rPr>
        <w:t xml:space="preserve">reconhecimento </w:t>
      </w:r>
      <w:r>
        <w:rPr>
          <w:rFonts w:cs="Arial"/>
          <w:szCs w:val="24"/>
        </w:rPr>
        <w:t xml:space="preserve"> </w:t>
      </w:r>
      <w:r>
        <w:rPr>
          <w:rFonts w:cs="Arial"/>
          <w:b/>
          <w:bCs/>
          <w:szCs w:val="24"/>
        </w:rPr>
        <w:t>da</w:t>
      </w:r>
      <w:proofErr w:type="gramEnd"/>
      <w:r>
        <w:rPr>
          <w:rFonts w:cs="Arial"/>
          <w:b/>
          <w:bCs/>
          <w:szCs w:val="24"/>
        </w:rPr>
        <w:t xml:space="preserve"> paternidade ou maternidade socioafetiva </w:t>
      </w:r>
      <w:r>
        <w:rPr>
          <w:rFonts w:cs="Arial"/>
          <w:szCs w:val="24"/>
        </w:rPr>
        <w:t xml:space="preserve"> </w:t>
      </w:r>
      <w:r>
        <w:rPr>
          <w:rFonts w:cs="Arial"/>
          <w:b/>
          <w:bCs/>
          <w:szCs w:val="24"/>
        </w:rPr>
        <w:t>sem a intervenção de ato jurisdicional.</w:t>
      </w:r>
      <w:r>
        <w:rPr>
          <w:rFonts w:cs="Arial"/>
          <w:szCs w:val="24"/>
        </w:rPr>
        <w:t xml:space="preserve"> Monografia (Bacharel em Direito).</w:t>
      </w:r>
      <w:r>
        <w:rPr>
          <w:rFonts w:cs="Arial"/>
          <w:b/>
          <w:bCs/>
          <w:szCs w:val="24"/>
        </w:rPr>
        <w:t xml:space="preserve"> </w:t>
      </w:r>
      <w:r>
        <w:rPr>
          <w:rFonts w:cs="Arial"/>
          <w:szCs w:val="24"/>
        </w:rPr>
        <w:t xml:space="preserve">Universidade do Vale do Taquari – </w:t>
      </w:r>
      <w:proofErr w:type="spellStart"/>
      <w:r>
        <w:rPr>
          <w:rFonts w:cs="Arial"/>
          <w:szCs w:val="24"/>
        </w:rPr>
        <w:t>Univates</w:t>
      </w:r>
      <w:proofErr w:type="spellEnd"/>
      <w:r>
        <w:rPr>
          <w:rFonts w:cs="Arial"/>
          <w:szCs w:val="24"/>
        </w:rPr>
        <w:t>. Vale do Taquari. 2019.</w:t>
      </w:r>
    </w:p>
    <w:p w14:paraId="3386B84D" w14:textId="515ACEF1" w:rsidR="00D7389A" w:rsidRDefault="00D7389A" w:rsidP="00363AA9">
      <w:pPr>
        <w:spacing w:after="168" w:line="276" w:lineRule="auto"/>
        <w:rPr>
          <w:rFonts w:cs="Arial"/>
          <w:szCs w:val="24"/>
        </w:rPr>
      </w:pPr>
      <w:r>
        <w:rPr>
          <w:rFonts w:cs="Arial"/>
          <w:szCs w:val="24"/>
        </w:rPr>
        <w:t xml:space="preserve">DIAS, M. B. </w:t>
      </w:r>
      <w:r>
        <w:rPr>
          <w:rFonts w:cs="Arial"/>
          <w:b/>
          <w:bCs/>
          <w:szCs w:val="24"/>
        </w:rPr>
        <w:t>Filhos do afeto</w:t>
      </w:r>
      <w:r>
        <w:rPr>
          <w:rFonts w:cs="Arial"/>
          <w:szCs w:val="24"/>
        </w:rPr>
        <w:t>: questões jurídicas. 2. ed. São Paulo: Editora Revista dos Tribunais, 2017.</w:t>
      </w:r>
    </w:p>
    <w:p w14:paraId="2678FD60" w14:textId="09480293" w:rsidR="00D7389A" w:rsidRDefault="00D7389A" w:rsidP="00363AA9">
      <w:pPr>
        <w:autoSpaceDE w:val="0"/>
        <w:autoSpaceDN w:val="0"/>
        <w:adjustRightInd w:val="0"/>
        <w:spacing w:after="168" w:line="276" w:lineRule="auto"/>
        <w:rPr>
          <w:rFonts w:cs="Arial"/>
          <w:szCs w:val="24"/>
        </w:rPr>
      </w:pPr>
      <w:r>
        <w:rPr>
          <w:rFonts w:cs="Arial"/>
          <w:szCs w:val="24"/>
        </w:rPr>
        <w:t xml:space="preserve">DIAS, M. B. </w:t>
      </w:r>
      <w:r>
        <w:rPr>
          <w:rFonts w:cs="Arial"/>
          <w:b/>
          <w:bCs/>
          <w:szCs w:val="24"/>
        </w:rPr>
        <w:t xml:space="preserve">Manual de Direito das Famílias. </w:t>
      </w:r>
      <w:r>
        <w:rPr>
          <w:rFonts w:cs="Arial"/>
          <w:szCs w:val="24"/>
        </w:rPr>
        <w:t xml:space="preserve">11. ed. São Paulo: Editora Revista dos Tribunais, 2016. </w:t>
      </w:r>
    </w:p>
    <w:p w14:paraId="26956B98" w14:textId="77777777" w:rsidR="00D7389A" w:rsidRDefault="00D7389A" w:rsidP="00363AA9">
      <w:pPr>
        <w:autoSpaceDE w:val="0"/>
        <w:autoSpaceDN w:val="0"/>
        <w:adjustRightInd w:val="0"/>
        <w:spacing w:after="168" w:line="276" w:lineRule="auto"/>
        <w:rPr>
          <w:rFonts w:cs="Arial"/>
          <w:szCs w:val="24"/>
        </w:rPr>
      </w:pPr>
      <w:r>
        <w:rPr>
          <w:rFonts w:cs="Arial"/>
          <w:szCs w:val="24"/>
        </w:rPr>
        <w:t xml:space="preserve">FARIAS, C. C. de; ROSENVALD, N. </w:t>
      </w:r>
      <w:r>
        <w:rPr>
          <w:rFonts w:cs="Arial"/>
          <w:b/>
          <w:bCs/>
          <w:szCs w:val="24"/>
        </w:rPr>
        <w:t xml:space="preserve">Curso de Direito Civil: famílias. </w:t>
      </w:r>
      <w:r>
        <w:rPr>
          <w:rFonts w:cs="Arial"/>
          <w:szCs w:val="24"/>
        </w:rPr>
        <w:t xml:space="preserve">6. ed. Salvador: </w:t>
      </w:r>
      <w:proofErr w:type="spellStart"/>
      <w:r>
        <w:rPr>
          <w:rFonts w:cs="Arial"/>
          <w:szCs w:val="24"/>
        </w:rPr>
        <w:t>JuPodivm</w:t>
      </w:r>
      <w:proofErr w:type="spellEnd"/>
      <w:r>
        <w:rPr>
          <w:rFonts w:cs="Arial"/>
          <w:szCs w:val="24"/>
        </w:rPr>
        <w:t>, 2012.</w:t>
      </w:r>
    </w:p>
    <w:p w14:paraId="25F5E1DA" w14:textId="4F66EBB6" w:rsidR="009E5F23" w:rsidRDefault="009E5F23" w:rsidP="00363AA9">
      <w:pPr>
        <w:autoSpaceDE w:val="0"/>
        <w:autoSpaceDN w:val="0"/>
        <w:adjustRightInd w:val="0"/>
        <w:spacing w:after="168" w:line="276" w:lineRule="auto"/>
        <w:rPr>
          <w:rFonts w:cs="Arial"/>
          <w:szCs w:val="24"/>
        </w:rPr>
      </w:pPr>
      <w:r w:rsidRPr="009E5F23">
        <w:rPr>
          <w:rFonts w:cs="Arial"/>
          <w:szCs w:val="24"/>
        </w:rPr>
        <w:t>IBDFAM</w:t>
      </w:r>
      <w:r>
        <w:rPr>
          <w:rFonts w:cs="Arial"/>
          <w:szCs w:val="24"/>
        </w:rPr>
        <w:t xml:space="preserve">. </w:t>
      </w:r>
      <w:r w:rsidRPr="00EE06B4">
        <w:rPr>
          <w:rFonts w:cs="Arial"/>
          <w:b/>
          <w:bCs/>
          <w:szCs w:val="24"/>
        </w:rPr>
        <w:t xml:space="preserve">Supremo Tribunal Federal divulga acórdão da </w:t>
      </w:r>
      <w:proofErr w:type="spellStart"/>
      <w:r w:rsidRPr="00EE06B4">
        <w:rPr>
          <w:rFonts w:cs="Arial"/>
          <w:b/>
          <w:bCs/>
          <w:szCs w:val="24"/>
        </w:rPr>
        <w:t>socioafetividade</w:t>
      </w:r>
      <w:proofErr w:type="spellEnd"/>
      <w:r w:rsidRPr="00EE06B4">
        <w:rPr>
          <w:rFonts w:cs="Arial"/>
          <w:b/>
          <w:bCs/>
          <w:szCs w:val="24"/>
        </w:rPr>
        <w:t>.</w:t>
      </w:r>
      <w:r w:rsidRPr="00EE06B4">
        <w:rPr>
          <w:rFonts w:cs="Arial"/>
          <w:szCs w:val="24"/>
        </w:rPr>
        <w:t xml:space="preserve"> (2017). Disponível em:  </w:t>
      </w:r>
      <w:hyperlink r:id="rId14" w:history="1">
        <w:r w:rsidRPr="00EE06B4">
          <w:rPr>
            <w:rStyle w:val="Hyperlink"/>
            <w:rFonts w:cs="Arial"/>
            <w:color w:val="auto"/>
            <w:szCs w:val="24"/>
            <w:u w:val="none"/>
          </w:rPr>
          <w:t>https://ibdfam.org.br/noticias/6405/Supremo+Tribunal+Federal+divulga+ac%C3%B3rd%C3%A3</w:t>
        </w:r>
      </w:hyperlink>
      <w:r w:rsidRPr="00EE06B4">
        <w:rPr>
          <w:rFonts w:cs="Arial"/>
          <w:szCs w:val="24"/>
        </w:rPr>
        <w:t>. Acesso em: 08 jun. 2021.</w:t>
      </w:r>
    </w:p>
    <w:p w14:paraId="62DBFE04" w14:textId="07446E8E" w:rsidR="00D7389A" w:rsidRDefault="00D7389A" w:rsidP="00363AA9">
      <w:pPr>
        <w:autoSpaceDE w:val="0"/>
        <w:autoSpaceDN w:val="0"/>
        <w:adjustRightInd w:val="0"/>
        <w:spacing w:after="168" w:line="276" w:lineRule="auto"/>
        <w:rPr>
          <w:rFonts w:cs="Arial"/>
          <w:szCs w:val="24"/>
        </w:rPr>
      </w:pPr>
      <w:r>
        <w:rPr>
          <w:rFonts w:cs="Arial"/>
          <w:szCs w:val="24"/>
        </w:rPr>
        <w:lastRenderedPageBreak/>
        <w:t xml:space="preserve">LÔBO, P. </w:t>
      </w:r>
      <w:r>
        <w:rPr>
          <w:rFonts w:cs="Arial"/>
          <w:b/>
          <w:bCs/>
          <w:szCs w:val="24"/>
        </w:rPr>
        <w:t>Direito Civil: Famílias</w:t>
      </w:r>
      <w:r>
        <w:rPr>
          <w:rFonts w:cs="Arial"/>
          <w:szCs w:val="24"/>
        </w:rPr>
        <w:t>. 4.ed. 2. Tiragem. [</w:t>
      </w:r>
      <w:proofErr w:type="spellStart"/>
      <w:r>
        <w:rPr>
          <w:rFonts w:cs="Arial"/>
          <w:szCs w:val="24"/>
        </w:rPr>
        <w:t>s.l</w:t>
      </w:r>
      <w:proofErr w:type="spellEnd"/>
      <w:r>
        <w:rPr>
          <w:rFonts w:cs="Arial"/>
          <w:szCs w:val="24"/>
        </w:rPr>
        <w:t>.]: Saraiva, 2012.</w:t>
      </w:r>
    </w:p>
    <w:p w14:paraId="7A35CCC4" w14:textId="4FF0FE9B" w:rsidR="00D7389A" w:rsidRDefault="00D7389A" w:rsidP="00363AA9">
      <w:pPr>
        <w:autoSpaceDE w:val="0"/>
        <w:autoSpaceDN w:val="0"/>
        <w:adjustRightInd w:val="0"/>
        <w:spacing w:after="168" w:line="276" w:lineRule="auto"/>
        <w:rPr>
          <w:rFonts w:cs="Arial"/>
          <w:szCs w:val="24"/>
        </w:rPr>
      </w:pPr>
      <w:r>
        <w:rPr>
          <w:rFonts w:cs="Arial"/>
          <w:szCs w:val="24"/>
        </w:rPr>
        <w:t xml:space="preserve">MALUF, A. C. R. F. D. </w:t>
      </w:r>
      <w:r>
        <w:rPr>
          <w:rFonts w:cs="Arial"/>
          <w:b/>
          <w:bCs/>
          <w:szCs w:val="24"/>
        </w:rPr>
        <w:t xml:space="preserve">Novas modalidades de família na pós-modernidade. </w:t>
      </w:r>
      <w:r>
        <w:rPr>
          <w:rFonts w:cs="Arial"/>
          <w:szCs w:val="24"/>
        </w:rPr>
        <w:t xml:space="preserve">Dissertação (Doutora em Direito). USP. São Paulo. 2010. </w:t>
      </w:r>
    </w:p>
    <w:p w14:paraId="40BBA5FF" w14:textId="0F2BF49F" w:rsidR="00D7389A" w:rsidRDefault="00D7389A" w:rsidP="00363AA9">
      <w:pPr>
        <w:spacing w:after="168" w:line="276" w:lineRule="auto"/>
        <w:rPr>
          <w:rFonts w:cs="Arial"/>
          <w:szCs w:val="24"/>
        </w:rPr>
      </w:pPr>
      <w:r>
        <w:rPr>
          <w:rFonts w:cs="Arial"/>
          <w:szCs w:val="24"/>
        </w:rPr>
        <w:t xml:space="preserve">SALOMÃO, M. C.; HAHN, N. B. </w:t>
      </w:r>
      <w:r>
        <w:rPr>
          <w:rFonts w:cs="Arial"/>
          <w:b/>
          <w:bCs/>
          <w:szCs w:val="24"/>
        </w:rPr>
        <w:t>O reconhecimento extrajudicial da paternidade socioafetiva, resultante da posse do estado de filho, após a Constituição Federal de 1988.</w:t>
      </w:r>
      <w:r>
        <w:rPr>
          <w:rFonts w:cs="Arial"/>
          <w:szCs w:val="24"/>
        </w:rPr>
        <w:t xml:space="preserve"> Disponível em: Acesso em: </w:t>
      </w:r>
      <w:hyperlink r:id="rId15" w:history="1">
        <w:r>
          <w:rPr>
            <w:rStyle w:val="Hyperlink"/>
            <w:rFonts w:cs="Arial"/>
            <w:szCs w:val="24"/>
          </w:rPr>
          <w:t>https://www.colegioregistralrs.org.br/_upload/</w:t>
        </w:r>
      </w:hyperlink>
      <w:r>
        <w:rPr>
          <w:rFonts w:cs="Arial"/>
          <w:szCs w:val="24"/>
        </w:rPr>
        <w:t xml:space="preserve">. Acesso em: 01 jun. 2021. </w:t>
      </w:r>
    </w:p>
    <w:p w14:paraId="4DCE6441" w14:textId="0BD1F7FC" w:rsidR="00D7389A" w:rsidRDefault="00D7389A" w:rsidP="00363AA9">
      <w:pPr>
        <w:autoSpaceDE w:val="0"/>
        <w:autoSpaceDN w:val="0"/>
        <w:adjustRightInd w:val="0"/>
        <w:spacing w:after="168" w:line="276" w:lineRule="auto"/>
        <w:rPr>
          <w:rFonts w:cs="Arial"/>
          <w:szCs w:val="24"/>
        </w:rPr>
      </w:pPr>
      <w:r>
        <w:rPr>
          <w:rFonts w:cs="Arial"/>
          <w:szCs w:val="24"/>
        </w:rPr>
        <w:t xml:space="preserve">SOUZA, A. B. L.; BEZERRA, M. C. M.; ANDRADE, R. F.C. </w:t>
      </w:r>
      <w:r>
        <w:rPr>
          <w:rFonts w:cs="Arial"/>
          <w:b/>
          <w:bCs/>
          <w:szCs w:val="24"/>
        </w:rPr>
        <w:t xml:space="preserve">Novos arranjos familiares e dos desafios do direito de família: uma leitura a partir do Tribunal de Justiça do Amazonas. </w:t>
      </w:r>
      <w:r>
        <w:rPr>
          <w:rFonts w:cs="Arial"/>
          <w:szCs w:val="24"/>
        </w:rPr>
        <w:t>2012.</w:t>
      </w:r>
    </w:p>
    <w:p w14:paraId="5ECE9C1F" w14:textId="34B2CB8B" w:rsidR="00D7389A" w:rsidRDefault="00D7389A" w:rsidP="00363AA9">
      <w:pPr>
        <w:autoSpaceDE w:val="0"/>
        <w:autoSpaceDN w:val="0"/>
        <w:adjustRightInd w:val="0"/>
        <w:spacing w:after="168" w:line="276" w:lineRule="auto"/>
        <w:rPr>
          <w:rFonts w:cs="Arial"/>
          <w:szCs w:val="24"/>
        </w:rPr>
      </w:pPr>
      <w:r>
        <w:rPr>
          <w:rFonts w:cs="Arial"/>
          <w:szCs w:val="24"/>
        </w:rPr>
        <w:t xml:space="preserve">TEIXEIRA, A. C. B.; RODRIGUES, R. de L. </w:t>
      </w:r>
      <w:r>
        <w:rPr>
          <w:rFonts w:cs="Arial"/>
          <w:b/>
          <w:bCs/>
          <w:szCs w:val="24"/>
        </w:rPr>
        <w:t xml:space="preserve">A </w:t>
      </w:r>
      <w:proofErr w:type="spellStart"/>
      <w:r>
        <w:rPr>
          <w:rFonts w:cs="Arial"/>
          <w:b/>
          <w:bCs/>
          <w:szCs w:val="24"/>
        </w:rPr>
        <w:t>multiparentalidade</w:t>
      </w:r>
      <w:proofErr w:type="spellEnd"/>
      <w:r>
        <w:rPr>
          <w:rFonts w:cs="Arial"/>
          <w:b/>
          <w:bCs/>
          <w:szCs w:val="24"/>
        </w:rPr>
        <w:t xml:space="preserve"> como nova estrutura de parentesco na contemporaneidade. </w:t>
      </w:r>
      <w:r>
        <w:rPr>
          <w:rFonts w:cs="Arial"/>
          <w:szCs w:val="24"/>
        </w:rPr>
        <w:t>IBD Civil, v. 4, abr./jun. 2015.</w:t>
      </w:r>
    </w:p>
    <w:p w14:paraId="6AD1FD44" w14:textId="4A376757" w:rsidR="00D7389A" w:rsidRDefault="00D7389A" w:rsidP="00363AA9">
      <w:pPr>
        <w:autoSpaceDE w:val="0"/>
        <w:autoSpaceDN w:val="0"/>
        <w:adjustRightInd w:val="0"/>
        <w:spacing w:after="168" w:line="276" w:lineRule="auto"/>
        <w:rPr>
          <w:rFonts w:cs="Arial"/>
          <w:szCs w:val="24"/>
        </w:rPr>
      </w:pPr>
      <w:r>
        <w:rPr>
          <w:rFonts w:cs="Arial"/>
          <w:szCs w:val="24"/>
        </w:rPr>
        <w:t xml:space="preserve">TEIXEIRA, L. C.; PARENTE, F. S.; BORIS, G. D. B. </w:t>
      </w:r>
      <w:r>
        <w:rPr>
          <w:rFonts w:cs="Arial"/>
          <w:b/>
          <w:bCs/>
          <w:szCs w:val="24"/>
        </w:rPr>
        <w:t xml:space="preserve">Novas configurações familiares e suas implicações subjetivas: reprodução assistida e família monoparental feminina. </w:t>
      </w:r>
      <w:r>
        <w:rPr>
          <w:rFonts w:cs="Arial"/>
          <w:szCs w:val="24"/>
        </w:rPr>
        <w:t xml:space="preserve">2009. </w:t>
      </w:r>
    </w:p>
    <w:p w14:paraId="0D6D4AB8" w14:textId="4A845843" w:rsidR="00D7389A" w:rsidRDefault="00D7389A" w:rsidP="00363AA9">
      <w:pPr>
        <w:pStyle w:val="Default"/>
        <w:spacing w:after="168" w:line="276" w:lineRule="auto"/>
        <w:jc w:val="both"/>
        <w:rPr>
          <w:color w:val="auto"/>
        </w:rPr>
      </w:pPr>
      <w:r>
        <w:rPr>
          <w:color w:val="auto"/>
        </w:rPr>
        <w:t xml:space="preserve">VASCONCELOS, I. I. </w:t>
      </w:r>
      <w:r>
        <w:rPr>
          <w:b/>
          <w:bCs/>
          <w:color w:val="auto"/>
        </w:rPr>
        <w:t xml:space="preserve">A evolução histórica da família na antiguidade e seus efeitos no ordenamento jurídico brasileiro. </w:t>
      </w:r>
      <w:r>
        <w:rPr>
          <w:color w:val="auto"/>
        </w:rPr>
        <w:t xml:space="preserve">Monografia (Bacharel em Direito). </w:t>
      </w:r>
      <w:proofErr w:type="spellStart"/>
      <w:r>
        <w:rPr>
          <w:color w:val="auto"/>
        </w:rPr>
        <w:t>UniEvangélica</w:t>
      </w:r>
      <w:proofErr w:type="spellEnd"/>
      <w:r>
        <w:rPr>
          <w:color w:val="auto"/>
        </w:rPr>
        <w:t xml:space="preserve">. Anápolis. 2018. </w:t>
      </w:r>
    </w:p>
    <w:p w14:paraId="2DC5474C" w14:textId="77777777" w:rsidR="007616E2" w:rsidRPr="002C3197" w:rsidRDefault="007616E2" w:rsidP="00CB5A87">
      <w:pPr>
        <w:autoSpaceDE w:val="0"/>
        <w:autoSpaceDN w:val="0"/>
        <w:adjustRightInd w:val="0"/>
        <w:spacing w:after="168" w:line="276" w:lineRule="auto"/>
      </w:pPr>
    </w:p>
    <w:sectPr w:rsidR="007616E2" w:rsidRPr="002C3197" w:rsidSect="007B4266">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100B" w14:textId="77777777" w:rsidR="0098737E" w:rsidRDefault="0098737E" w:rsidP="00D7389A">
      <w:pPr>
        <w:spacing w:after="168"/>
      </w:pPr>
      <w:r>
        <w:separator/>
      </w:r>
    </w:p>
  </w:endnote>
  <w:endnote w:type="continuationSeparator" w:id="0">
    <w:p w14:paraId="5CB1B259" w14:textId="77777777" w:rsidR="0098737E" w:rsidRDefault="0098737E" w:rsidP="00D7389A">
      <w:pPr>
        <w:spacing w:after="1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IDFont+F2">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156B" w14:textId="77777777" w:rsidR="00D7389A" w:rsidRDefault="00D7389A">
    <w:pPr>
      <w:pStyle w:val="Rodap"/>
      <w:spacing w:after="16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2C34" w14:textId="77777777" w:rsidR="00D7389A" w:rsidRDefault="00D7389A">
    <w:pPr>
      <w:pStyle w:val="Rodap"/>
      <w:spacing w:after="16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31A3" w14:textId="77777777" w:rsidR="00D7389A" w:rsidRDefault="00D7389A">
    <w:pPr>
      <w:pStyle w:val="Rodap"/>
      <w:spacing w:after="1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266E" w14:textId="77777777" w:rsidR="0098737E" w:rsidRDefault="0098737E" w:rsidP="00D7389A">
      <w:pPr>
        <w:spacing w:after="168"/>
      </w:pPr>
      <w:r>
        <w:separator/>
      </w:r>
    </w:p>
  </w:footnote>
  <w:footnote w:type="continuationSeparator" w:id="0">
    <w:p w14:paraId="5D68EE26" w14:textId="77777777" w:rsidR="0098737E" w:rsidRDefault="0098737E" w:rsidP="00D7389A">
      <w:pPr>
        <w:spacing w:after="16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1539" w14:textId="77777777" w:rsidR="00D7389A" w:rsidRDefault="00D7389A">
    <w:pPr>
      <w:pStyle w:val="Cabealho"/>
      <w:spacing w:after="1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6186" w14:textId="77777777" w:rsidR="00D7389A" w:rsidRDefault="00D7389A">
    <w:pPr>
      <w:pStyle w:val="Cabealho"/>
      <w:spacing w:after="1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5099" w14:textId="77777777" w:rsidR="00D7389A" w:rsidRDefault="00D7389A">
    <w:pPr>
      <w:pStyle w:val="Cabealho"/>
      <w:spacing w:after="1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57ECC"/>
    <w:multiLevelType w:val="hybridMultilevel"/>
    <w:tmpl w:val="7272F650"/>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42"/>
    <w:rsid w:val="00035DEE"/>
    <w:rsid w:val="00097FAF"/>
    <w:rsid w:val="001056C1"/>
    <w:rsid w:val="0011278D"/>
    <w:rsid w:val="001337EE"/>
    <w:rsid w:val="00145C28"/>
    <w:rsid w:val="00165E01"/>
    <w:rsid w:val="001D3EDA"/>
    <w:rsid w:val="001E000A"/>
    <w:rsid w:val="00210C35"/>
    <w:rsid w:val="00213FE0"/>
    <w:rsid w:val="00240764"/>
    <w:rsid w:val="002657F4"/>
    <w:rsid w:val="00276E56"/>
    <w:rsid w:val="002A17EA"/>
    <w:rsid w:val="002C3197"/>
    <w:rsid w:val="00363AA9"/>
    <w:rsid w:val="003B0E20"/>
    <w:rsid w:val="003B2BF0"/>
    <w:rsid w:val="003C72B5"/>
    <w:rsid w:val="003E0AD1"/>
    <w:rsid w:val="004714C1"/>
    <w:rsid w:val="004A435A"/>
    <w:rsid w:val="004C680E"/>
    <w:rsid w:val="00553AF7"/>
    <w:rsid w:val="005B7800"/>
    <w:rsid w:val="00670BC6"/>
    <w:rsid w:val="006918D9"/>
    <w:rsid w:val="006D43C1"/>
    <w:rsid w:val="007030A6"/>
    <w:rsid w:val="00747F31"/>
    <w:rsid w:val="007616E2"/>
    <w:rsid w:val="00764445"/>
    <w:rsid w:val="00777AD9"/>
    <w:rsid w:val="007A4DDC"/>
    <w:rsid w:val="007A7DB6"/>
    <w:rsid w:val="007B4266"/>
    <w:rsid w:val="007D46AC"/>
    <w:rsid w:val="007E330E"/>
    <w:rsid w:val="007F7CE1"/>
    <w:rsid w:val="0081316F"/>
    <w:rsid w:val="008141E0"/>
    <w:rsid w:val="00866E87"/>
    <w:rsid w:val="008B67AF"/>
    <w:rsid w:val="00921A49"/>
    <w:rsid w:val="009724B7"/>
    <w:rsid w:val="0098737E"/>
    <w:rsid w:val="009B71FD"/>
    <w:rsid w:val="009E5F23"/>
    <w:rsid w:val="00A70E67"/>
    <w:rsid w:val="00A926E4"/>
    <w:rsid w:val="00A96004"/>
    <w:rsid w:val="00AA1D54"/>
    <w:rsid w:val="00AB71F2"/>
    <w:rsid w:val="00AE744D"/>
    <w:rsid w:val="00AF0EBC"/>
    <w:rsid w:val="00AF49EC"/>
    <w:rsid w:val="00B028B7"/>
    <w:rsid w:val="00B171C2"/>
    <w:rsid w:val="00BA3F8B"/>
    <w:rsid w:val="00BB05E2"/>
    <w:rsid w:val="00BD5D91"/>
    <w:rsid w:val="00BD70EA"/>
    <w:rsid w:val="00BF593D"/>
    <w:rsid w:val="00C02F98"/>
    <w:rsid w:val="00C440A3"/>
    <w:rsid w:val="00C64608"/>
    <w:rsid w:val="00C73359"/>
    <w:rsid w:val="00C740B5"/>
    <w:rsid w:val="00C90842"/>
    <w:rsid w:val="00CB5A87"/>
    <w:rsid w:val="00CC668C"/>
    <w:rsid w:val="00CD3A56"/>
    <w:rsid w:val="00CF66D4"/>
    <w:rsid w:val="00D20B71"/>
    <w:rsid w:val="00D5459E"/>
    <w:rsid w:val="00D7389A"/>
    <w:rsid w:val="00D809B7"/>
    <w:rsid w:val="00E50B39"/>
    <w:rsid w:val="00E60518"/>
    <w:rsid w:val="00E64B69"/>
    <w:rsid w:val="00EC067B"/>
    <w:rsid w:val="00EE06B4"/>
    <w:rsid w:val="00F2375E"/>
    <w:rsid w:val="00F30ACA"/>
    <w:rsid w:val="00F357CB"/>
    <w:rsid w:val="00F62113"/>
    <w:rsid w:val="00FA07AC"/>
    <w:rsid w:val="00FC2FC2"/>
    <w:rsid w:val="00FE5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AD80"/>
  <w15:chartTrackingRefBased/>
  <w15:docId w15:val="{5F15A32D-10DE-4BD7-9E11-D8E5A838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42"/>
    <w:pPr>
      <w:spacing w:afterLines="70" w:after="70" w:line="240" w:lineRule="auto"/>
      <w:jc w:val="both"/>
    </w:pPr>
    <w:rPr>
      <w:rFonts w:ascii="Arial" w:hAnsi="Arial"/>
      <w:sz w:val="24"/>
    </w:rPr>
  </w:style>
  <w:style w:type="paragraph" w:styleId="Ttulo1">
    <w:name w:val="heading 1"/>
    <w:basedOn w:val="Normal"/>
    <w:next w:val="Normal"/>
    <w:link w:val="Ttulo1Char"/>
    <w:uiPriority w:val="9"/>
    <w:qFormat/>
    <w:rsid w:val="00C90842"/>
    <w:pPr>
      <w:keepNext/>
      <w:keepLines/>
      <w:spacing w:afterLines="0" w:line="360" w:lineRule="auto"/>
      <w:jc w:val="left"/>
      <w:outlineLvl w:val="0"/>
    </w:pPr>
    <w:rPr>
      <w:rFonts w:eastAsiaTheme="majorEastAsia" w:cstheme="majorBidi"/>
      <w:b/>
      <w:bCs/>
      <w:caps/>
      <w:szCs w:val="28"/>
    </w:rPr>
  </w:style>
  <w:style w:type="paragraph" w:styleId="Ttulo4">
    <w:name w:val="heading 4"/>
    <w:basedOn w:val="Normal"/>
    <w:next w:val="Normal"/>
    <w:link w:val="Ttulo4Char"/>
    <w:uiPriority w:val="9"/>
    <w:unhideWhenUsed/>
    <w:qFormat/>
    <w:rsid w:val="007616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0842"/>
    <w:rPr>
      <w:rFonts w:ascii="Arial" w:eastAsiaTheme="majorEastAsia" w:hAnsi="Arial" w:cstheme="majorBidi"/>
      <w:b/>
      <w:bCs/>
      <w:caps/>
      <w:sz w:val="24"/>
      <w:szCs w:val="28"/>
    </w:rPr>
  </w:style>
  <w:style w:type="paragraph" w:customStyle="1" w:styleId="centralizado">
    <w:name w:val="centralizado"/>
    <w:basedOn w:val="Normal"/>
    <w:rsid w:val="00C90842"/>
    <w:pPr>
      <w:spacing w:afterLines="0" w:after="160"/>
      <w:jc w:val="center"/>
    </w:pPr>
    <w:rPr>
      <w:rFonts w:eastAsia="Arial" w:cs="Arial"/>
      <w:sz w:val="20"/>
      <w:szCs w:val="20"/>
      <w:lang w:val="en-US" w:eastAsia="pt-BR"/>
    </w:rPr>
  </w:style>
  <w:style w:type="paragraph" w:styleId="NormalWeb">
    <w:name w:val="Normal (Web)"/>
    <w:basedOn w:val="Normal"/>
    <w:uiPriority w:val="99"/>
    <w:semiHidden/>
    <w:unhideWhenUsed/>
    <w:rsid w:val="00BD5D91"/>
    <w:rPr>
      <w:rFonts w:ascii="Times New Roman" w:hAnsi="Times New Roman" w:cs="Times New Roman"/>
      <w:szCs w:val="24"/>
    </w:rPr>
  </w:style>
  <w:style w:type="paragraph" w:styleId="Cabealho">
    <w:name w:val="header"/>
    <w:basedOn w:val="Normal"/>
    <w:link w:val="CabealhoChar"/>
    <w:uiPriority w:val="99"/>
    <w:unhideWhenUsed/>
    <w:rsid w:val="00D7389A"/>
    <w:pPr>
      <w:tabs>
        <w:tab w:val="center" w:pos="4252"/>
        <w:tab w:val="right" w:pos="8504"/>
      </w:tabs>
      <w:spacing w:after="0"/>
    </w:pPr>
  </w:style>
  <w:style w:type="character" w:customStyle="1" w:styleId="CabealhoChar">
    <w:name w:val="Cabeçalho Char"/>
    <w:basedOn w:val="Fontepargpadro"/>
    <w:link w:val="Cabealho"/>
    <w:uiPriority w:val="99"/>
    <w:rsid w:val="00D7389A"/>
    <w:rPr>
      <w:rFonts w:ascii="Arial" w:hAnsi="Arial"/>
      <w:sz w:val="24"/>
    </w:rPr>
  </w:style>
  <w:style w:type="paragraph" w:styleId="Rodap">
    <w:name w:val="footer"/>
    <w:basedOn w:val="Normal"/>
    <w:link w:val="RodapChar"/>
    <w:uiPriority w:val="99"/>
    <w:unhideWhenUsed/>
    <w:rsid w:val="00D7389A"/>
    <w:pPr>
      <w:tabs>
        <w:tab w:val="center" w:pos="4252"/>
        <w:tab w:val="right" w:pos="8504"/>
      </w:tabs>
      <w:spacing w:after="0"/>
    </w:pPr>
  </w:style>
  <w:style w:type="character" w:customStyle="1" w:styleId="RodapChar">
    <w:name w:val="Rodapé Char"/>
    <w:basedOn w:val="Fontepargpadro"/>
    <w:link w:val="Rodap"/>
    <w:uiPriority w:val="99"/>
    <w:rsid w:val="00D7389A"/>
    <w:rPr>
      <w:rFonts w:ascii="Arial" w:hAnsi="Arial"/>
      <w:sz w:val="24"/>
    </w:rPr>
  </w:style>
  <w:style w:type="character" w:styleId="Hyperlink">
    <w:name w:val="Hyperlink"/>
    <w:basedOn w:val="Fontepargpadro"/>
    <w:uiPriority w:val="99"/>
    <w:unhideWhenUsed/>
    <w:rsid w:val="00D7389A"/>
    <w:rPr>
      <w:color w:val="0563C1" w:themeColor="hyperlink"/>
      <w:u w:val="single"/>
    </w:rPr>
  </w:style>
  <w:style w:type="paragraph" w:styleId="PargrafodaLista">
    <w:name w:val="List Paragraph"/>
    <w:basedOn w:val="Normal"/>
    <w:uiPriority w:val="34"/>
    <w:qFormat/>
    <w:rsid w:val="00D7389A"/>
    <w:pPr>
      <w:spacing w:after="0"/>
      <w:ind w:left="720"/>
      <w:contextualSpacing/>
    </w:pPr>
  </w:style>
  <w:style w:type="paragraph" w:customStyle="1" w:styleId="Default">
    <w:name w:val="Default"/>
    <w:rsid w:val="00D7389A"/>
    <w:pPr>
      <w:autoSpaceDE w:val="0"/>
      <w:autoSpaceDN w:val="0"/>
      <w:adjustRightInd w:val="0"/>
      <w:spacing w:after="0" w:line="240" w:lineRule="auto"/>
    </w:pPr>
    <w:rPr>
      <w:rFonts w:ascii="Arial" w:hAnsi="Arial" w:cs="Arial"/>
      <w:color w:val="000000"/>
      <w:sz w:val="24"/>
      <w:szCs w:val="24"/>
    </w:rPr>
  </w:style>
  <w:style w:type="character" w:customStyle="1" w:styleId="Ttulo4Char">
    <w:name w:val="Título 4 Char"/>
    <w:basedOn w:val="Fontepargpadro"/>
    <w:link w:val="Ttulo4"/>
    <w:uiPriority w:val="9"/>
    <w:rsid w:val="007616E2"/>
    <w:rPr>
      <w:rFonts w:asciiTheme="majorHAnsi" w:eastAsiaTheme="majorEastAsia" w:hAnsiTheme="majorHAnsi" w:cstheme="majorBidi"/>
      <w:i/>
      <w:iCs/>
      <w:color w:val="2F5496" w:themeColor="accent1" w:themeShade="BF"/>
      <w:sz w:val="24"/>
    </w:rPr>
  </w:style>
  <w:style w:type="character" w:styleId="MenoPendente">
    <w:name w:val="Unresolved Mention"/>
    <w:basedOn w:val="Fontepargpadro"/>
    <w:uiPriority w:val="99"/>
    <w:semiHidden/>
    <w:unhideWhenUsed/>
    <w:rsid w:val="00EE0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89465">
      <w:bodyDiv w:val="1"/>
      <w:marLeft w:val="0"/>
      <w:marRight w:val="0"/>
      <w:marTop w:val="0"/>
      <w:marBottom w:val="0"/>
      <w:divBdr>
        <w:top w:val="none" w:sz="0" w:space="0" w:color="auto"/>
        <w:left w:val="none" w:sz="0" w:space="0" w:color="auto"/>
        <w:bottom w:val="none" w:sz="0" w:space="0" w:color="auto"/>
        <w:right w:val="none" w:sz="0" w:space="0" w:color="auto"/>
      </w:divBdr>
    </w:div>
    <w:div w:id="1937519430">
      <w:bodyDiv w:val="1"/>
      <w:marLeft w:val="0"/>
      <w:marRight w:val="0"/>
      <w:marTop w:val="0"/>
      <w:marBottom w:val="0"/>
      <w:divBdr>
        <w:top w:val="none" w:sz="0" w:space="0" w:color="auto"/>
        <w:left w:val="none" w:sz="0" w:space="0" w:color="auto"/>
        <w:bottom w:val="none" w:sz="0" w:space="0" w:color="auto"/>
        <w:right w:val="none" w:sz="0" w:space="0" w:color="auto"/>
      </w:divBdr>
    </w:div>
    <w:div w:id="2094084260">
      <w:bodyDiv w:val="1"/>
      <w:marLeft w:val="0"/>
      <w:marRight w:val="0"/>
      <w:marTop w:val="0"/>
      <w:marBottom w:val="0"/>
      <w:divBdr>
        <w:top w:val="none" w:sz="0" w:space="0" w:color="auto"/>
        <w:left w:val="none" w:sz="0" w:space="0" w:color="auto"/>
        <w:bottom w:val="none" w:sz="0" w:space="0" w:color="auto"/>
        <w:right w:val="none" w:sz="0" w:space="0" w:color="auto"/>
      </w:divBdr>
    </w:div>
    <w:div w:id="21433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legioregistralrs.org.br/_uploa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bdfam.org.br/noticias/6405/Supremo+Tribunal+Federal+divulga+ac%C3%B3rd%C3%A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F7C9-AFEC-461E-BA72-5FC0C24B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21</Pages>
  <Words>6609</Words>
  <Characters>35691</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Cruz</dc:creator>
  <cp:keywords/>
  <dc:description/>
  <cp:lastModifiedBy>Tamara Cruz</cp:lastModifiedBy>
  <cp:revision>49</cp:revision>
  <dcterms:created xsi:type="dcterms:W3CDTF">2021-06-06T00:59:00Z</dcterms:created>
  <dcterms:modified xsi:type="dcterms:W3CDTF">2021-06-09T17:54:00Z</dcterms:modified>
</cp:coreProperties>
</file>