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8976B3" w14:textId="77777777" w:rsidR="00F954A9" w:rsidRPr="00400644" w:rsidRDefault="00D40AA8">
      <w:pPr>
        <w:rPr>
          <w:rFonts w:ascii="Times New Roman" w:hAnsi="Times New Roman" w:cs="Times New Roman"/>
          <w:b/>
          <w:bCs/>
          <w:color w:val="000000" w:themeColor="text1"/>
          <w:sz w:val="24"/>
          <w:szCs w:val="24"/>
        </w:rPr>
      </w:pPr>
      <w:r w:rsidRPr="00400644">
        <w:rPr>
          <w:rFonts w:ascii="Times New Roman" w:hAnsi="Times New Roman" w:cs="Times New Roman"/>
          <w:b/>
          <w:bCs/>
          <w:color w:val="000000" w:themeColor="text1"/>
          <w:sz w:val="24"/>
          <w:szCs w:val="24"/>
        </w:rPr>
        <w:t>UNIFACISA – CENTRO UNIVERSITÁRIO</w:t>
      </w:r>
    </w:p>
    <w:p w14:paraId="749B8F95" w14:textId="77777777" w:rsidR="00D40AA8" w:rsidRPr="00400644" w:rsidRDefault="00D40AA8" w:rsidP="00D40AA8">
      <w:pPr>
        <w:rPr>
          <w:rFonts w:ascii="Times New Roman" w:hAnsi="Times New Roman" w:cs="Times New Roman"/>
          <w:b/>
          <w:bCs/>
          <w:color w:val="000000" w:themeColor="text1"/>
          <w:sz w:val="24"/>
          <w:szCs w:val="24"/>
        </w:rPr>
      </w:pPr>
      <w:r w:rsidRPr="00400644">
        <w:rPr>
          <w:rFonts w:ascii="Times New Roman" w:hAnsi="Times New Roman" w:cs="Times New Roman"/>
          <w:b/>
          <w:bCs/>
          <w:color w:val="000000" w:themeColor="text1"/>
          <w:sz w:val="24"/>
          <w:szCs w:val="24"/>
        </w:rPr>
        <w:t>CESED - CENTRO DE ENSINO SUPERIOR E DESENVOLVIMENTO</w:t>
      </w:r>
    </w:p>
    <w:p w14:paraId="20B153D7" w14:textId="3D0880FC" w:rsidR="00D40AA8" w:rsidRPr="00400644" w:rsidRDefault="00D40AA8">
      <w:pPr>
        <w:rPr>
          <w:rFonts w:ascii="Times New Roman" w:hAnsi="Times New Roman" w:cs="Times New Roman"/>
          <w:b/>
          <w:bCs/>
          <w:color w:val="000000" w:themeColor="text1"/>
          <w:sz w:val="24"/>
          <w:szCs w:val="24"/>
        </w:rPr>
      </w:pPr>
      <w:r w:rsidRPr="00400644">
        <w:rPr>
          <w:rFonts w:ascii="Times New Roman" w:hAnsi="Times New Roman" w:cs="Times New Roman"/>
          <w:b/>
          <w:bCs/>
          <w:color w:val="000000" w:themeColor="text1"/>
          <w:sz w:val="24"/>
          <w:szCs w:val="24"/>
        </w:rPr>
        <w:t>CURSO DE DIREITO</w:t>
      </w:r>
    </w:p>
    <w:p w14:paraId="0A4921BC" w14:textId="329FE923" w:rsidR="00400644" w:rsidRPr="00400644" w:rsidRDefault="00400644">
      <w:pPr>
        <w:rPr>
          <w:rFonts w:ascii="Times New Roman" w:hAnsi="Times New Roman" w:cs="Times New Roman"/>
          <w:b/>
          <w:bCs/>
          <w:color w:val="000000" w:themeColor="text1"/>
          <w:sz w:val="24"/>
          <w:szCs w:val="24"/>
        </w:rPr>
      </w:pPr>
    </w:p>
    <w:p w14:paraId="3BBFB443" w14:textId="4473524B" w:rsidR="00400644" w:rsidRPr="00400644" w:rsidRDefault="00400644">
      <w:pPr>
        <w:rPr>
          <w:rFonts w:ascii="Times New Roman" w:hAnsi="Times New Roman" w:cs="Times New Roman"/>
          <w:b/>
          <w:bCs/>
          <w:color w:val="000000" w:themeColor="text1"/>
          <w:sz w:val="24"/>
          <w:szCs w:val="24"/>
        </w:rPr>
      </w:pPr>
    </w:p>
    <w:p w14:paraId="1728ECED" w14:textId="77777777" w:rsidR="00400644" w:rsidRPr="00400644" w:rsidRDefault="00400644">
      <w:pPr>
        <w:rPr>
          <w:rFonts w:ascii="Times New Roman" w:hAnsi="Times New Roman" w:cs="Times New Roman"/>
          <w:b/>
          <w:bCs/>
          <w:color w:val="000000" w:themeColor="text1"/>
          <w:sz w:val="24"/>
          <w:szCs w:val="24"/>
        </w:rPr>
      </w:pPr>
    </w:p>
    <w:p w14:paraId="4DEA1906" w14:textId="77777777" w:rsidR="00D40AA8" w:rsidRPr="00400644" w:rsidRDefault="00D40AA8" w:rsidP="00D40AA8">
      <w:pPr>
        <w:jc w:val="center"/>
        <w:rPr>
          <w:rFonts w:ascii="Times New Roman" w:hAnsi="Times New Roman" w:cs="Times New Roman"/>
          <w:b/>
          <w:bCs/>
          <w:color w:val="000000" w:themeColor="text1"/>
          <w:sz w:val="24"/>
          <w:szCs w:val="24"/>
        </w:rPr>
      </w:pPr>
      <w:r w:rsidRPr="00400644">
        <w:rPr>
          <w:rFonts w:ascii="Times New Roman" w:hAnsi="Times New Roman" w:cs="Times New Roman"/>
          <w:b/>
          <w:bCs/>
          <w:color w:val="000000" w:themeColor="text1"/>
          <w:sz w:val="24"/>
          <w:szCs w:val="24"/>
        </w:rPr>
        <w:t>MARIANNY OLIVEIRA ROCHA</w:t>
      </w:r>
    </w:p>
    <w:p w14:paraId="28CEE4AE" w14:textId="77777777" w:rsidR="00D40AA8" w:rsidRPr="00400644" w:rsidRDefault="00D40AA8">
      <w:pPr>
        <w:rPr>
          <w:rFonts w:ascii="Times New Roman" w:hAnsi="Times New Roman" w:cs="Times New Roman"/>
          <w:b/>
          <w:bCs/>
          <w:color w:val="000000" w:themeColor="text1"/>
          <w:sz w:val="24"/>
          <w:szCs w:val="24"/>
        </w:rPr>
      </w:pPr>
    </w:p>
    <w:p w14:paraId="2427B776" w14:textId="3D0EBA64" w:rsidR="00D40AA8" w:rsidRDefault="00D40AA8">
      <w:pPr>
        <w:rPr>
          <w:rFonts w:ascii="Times New Roman" w:hAnsi="Times New Roman" w:cs="Times New Roman"/>
          <w:b/>
          <w:bCs/>
          <w:color w:val="000000" w:themeColor="text1"/>
          <w:sz w:val="24"/>
          <w:szCs w:val="24"/>
        </w:rPr>
      </w:pPr>
    </w:p>
    <w:p w14:paraId="79116FCF" w14:textId="7CBED11E" w:rsidR="00291863" w:rsidRDefault="00291863">
      <w:pPr>
        <w:rPr>
          <w:rFonts w:ascii="Times New Roman" w:hAnsi="Times New Roman" w:cs="Times New Roman"/>
          <w:b/>
          <w:bCs/>
          <w:color w:val="000000" w:themeColor="text1"/>
          <w:sz w:val="24"/>
          <w:szCs w:val="24"/>
        </w:rPr>
      </w:pPr>
    </w:p>
    <w:p w14:paraId="3F697671" w14:textId="77777777" w:rsidR="00291863" w:rsidRDefault="00291863">
      <w:pPr>
        <w:rPr>
          <w:rFonts w:ascii="Times New Roman" w:hAnsi="Times New Roman" w:cs="Times New Roman"/>
          <w:b/>
          <w:bCs/>
          <w:color w:val="000000" w:themeColor="text1"/>
          <w:sz w:val="24"/>
          <w:szCs w:val="24"/>
        </w:rPr>
      </w:pPr>
    </w:p>
    <w:p w14:paraId="3D8A467C" w14:textId="77777777" w:rsidR="00291863" w:rsidRPr="00400644" w:rsidRDefault="00291863">
      <w:pPr>
        <w:rPr>
          <w:rFonts w:ascii="Times New Roman" w:hAnsi="Times New Roman" w:cs="Times New Roman"/>
          <w:b/>
          <w:bCs/>
          <w:color w:val="000000" w:themeColor="text1"/>
          <w:sz w:val="24"/>
          <w:szCs w:val="24"/>
        </w:rPr>
      </w:pPr>
    </w:p>
    <w:p w14:paraId="22B5F1F3" w14:textId="77777777" w:rsidR="00D40AA8" w:rsidRPr="00400644" w:rsidRDefault="00D40AA8">
      <w:pPr>
        <w:rPr>
          <w:rFonts w:ascii="Times New Roman" w:hAnsi="Times New Roman" w:cs="Times New Roman"/>
          <w:b/>
          <w:bCs/>
          <w:color w:val="000000" w:themeColor="text1"/>
          <w:sz w:val="24"/>
          <w:szCs w:val="24"/>
        </w:rPr>
      </w:pPr>
    </w:p>
    <w:p w14:paraId="390FC714" w14:textId="44D0A3A0" w:rsidR="00D40AA8" w:rsidRPr="00400644" w:rsidRDefault="00CB5861" w:rsidP="00CB5861">
      <w:pPr>
        <w:tabs>
          <w:tab w:val="left" w:pos="5730"/>
        </w:tabs>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ab/>
      </w:r>
    </w:p>
    <w:p w14:paraId="2D550EE7" w14:textId="7C800C6C" w:rsidR="00D40AA8" w:rsidRPr="00400644" w:rsidRDefault="003C70BF" w:rsidP="00D40AA8">
      <w:pPr>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O MONOPÓLIO PATENTÁRIO COMO MECANISMO ANTIDUMPING NO MERCADO ECONÔMICO INTERNO BRASILEIRO</w:t>
      </w:r>
    </w:p>
    <w:p w14:paraId="33297615" w14:textId="77777777" w:rsidR="00D40AA8" w:rsidRPr="00400644" w:rsidRDefault="00D40AA8" w:rsidP="00D40AA8">
      <w:pPr>
        <w:jc w:val="center"/>
        <w:rPr>
          <w:rFonts w:ascii="Times New Roman" w:hAnsi="Times New Roman" w:cs="Times New Roman"/>
          <w:b/>
          <w:bCs/>
          <w:color w:val="000000" w:themeColor="text1"/>
          <w:sz w:val="24"/>
          <w:szCs w:val="24"/>
        </w:rPr>
      </w:pPr>
    </w:p>
    <w:p w14:paraId="58A3C604" w14:textId="77777777" w:rsidR="00D40AA8" w:rsidRPr="00400644" w:rsidRDefault="00D40AA8" w:rsidP="00D40AA8">
      <w:pPr>
        <w:jc w:val="center"/>
        <w:rPr>
          <w:rFonts w:ascii="Times New Roman" w:hAnsi="Times New Roman" w:cs="Times New Roman"/>
          <w:b/>
          <w:bCs/>
          <w:color w:val="000000" w:themeColor="text1"/>
          <w:sz w:val="24"/>
          <w:szCs w:val="24"/>
        </w:rPr>
      </w:pPr>
    </w:p>
    <w:p w14:paraId="1DF05EBF" w14:textId="77777777" w:rsidR="00D40AA8" w:rsidRPr="00400644" w:rsidRDefault="00D40AA8" w:rsidP="00D40AA8">
      <w:pPr>
        <w:jc w:val="center"/>
        <w:rPr>
          <w:rFonts w:ascii="Times New Roman" w:hAnsi="Times New Roman" w:cs="Times New Roman"/>
          <w:b/>
          <w:bCs/>
          <w:color w:val="000000" w:themeColor="text1"/>
          <w:sz w:val="24"/>
          <w:szCs w:val="24"/>
        </w:rPr>
      </w:pPr>
    </w:p>
    <w:p w14:paraId="296F9051" w14:textId="77777777" w:rsidR="00D40AA8" w:rsidRPr="00400644" w:rsidRDefault="00D40AA8" w:rsidP="00D40AA8">
      <w:pPr>
        <w:jc w:val="center"/>
        <w:rPr>
          <w:rFonts w:ascii="Times New Roman" w:hAnsi="Times New Roman" w:cs="Times New Roman"/>
          <w:b/>
          <w:bCs/>
          <w:color w:val="000000" w:themeColor="text1"/>
          <w:sz w:val="24"/>
          <w:szCs w:val="24"/>
        </w:rPr>
      </w:pPr>
    </w:p>
    <w:p w14:paraId="38003F7B" w14:textId="77777777" w:rsidR="00D40AA8" w:rsidRPr="00400644" w:rsidRDefault="00D40AA8" w:rsidP="00D40AA8">
      <w:pPr>
        <w:jc w:val="center"/>
        <w:rPr>
          <w:rFonts w:ascii="Times New Roman" w:hAnsi="Times New Roman" w:cs="Times New Roman"/>
          <w:b/>
          <w:bCs/>
          <w:color w:val="000000" w:themeColor="text1"/>
          <w:sz w:val="24"/>
          <w:szCs w:val="24"/>
        </w:rPr>
      </w:pPr>
    </w:p>
    <w:p w14:paraId="7C90132B" w14:textId="77777777" w:rsidR="00D40AA8" w:rsidRPr="00400644" w:rsidRDefault="00D40AA8" w:rsidP="00D40AA8">
      <w:pPr>
        <w:jc w:val="center"/>
        <w:rPr>
          <w:rFonts w:ascii="Times New Roman" w:hAnsi="Times New Roman" w:cs="Times New Roman"/>
          <w:b/>
          <w:bCs/>
          <w:color w:val="000000" w:themeColor="text1"/>
          <w:sz w:val="24"/>
          <w:szCs w:val="24"/>
        </w:rPr>
      </w:pPr>
    </w:p>
    <w:p w14:paraId="3E3C4F62" w14:textId="77777777" w:rsidR="00D40AA8" w:rsidRPr="00400644" w:rsidRDefault="00D40AA8" w:rsidP="00D40AA8">
      <w:pPr>
        <w:jc w:val="center"/>
        <w:rPr>
          <w:rFonts w:ascii="Times New Roman" w:hAnsi="Times New Roman" w:cs="Times New Roman"/>
          <w:b/>
          <w:bCs/>
          <w:color w:val="000000" w:themeColor="text1"/>
          <w:sz w:val="24"/>
          <w:szCs w:val="24"/>
        </w:rPr>
      </w:pPr>
    </w:p>
    <w:p w14:paraId="2ABE38B2" w14:textId="77777777" w:rsidR="00D40AA8" w:rsidRPr="00400644" w:rsidRDefault="00D40AA8" w:rsidP="00D40AA8">
      <w:pPr>
        <w:jc w:val="center"/>
        <w:rPr>
          <w:rFonts w:ascii="Times New Roman" w:hAnsi="Times New Roman" w:cs="Times New Roman"/>
          <w:b/>
          <w:bCs/>
          <w:color w:val="000000" w:themeColor="text1"/>
          <w:sz w:val="24"/>
          <w:szCs w:val="24"/>
        </w:rPr>
      </w:pPr>
    </w:p>
    <w:p w14:paraId="5E91D330" w14:textId="77777777" w:rsidR="00D40AA8" w:rsidRPr="00400644" w:rsidRDefault="00D40AA8" w:rsidP="00D40AA8">
      <w:pPr>
        <w:jc w:val="center"/>
        <w:rPr>
          <w:rFonts w:ascii="Times New Roman" w:hAnsi="Times New Roman" w:cs="Times New Roman"/>
          <w:b/>
          <w:bCs/>
          <w:color w:val="000000" w:themeColor="text1"/>
          <w:sz w:val="24"/>
          <w:szCs w:val="24"/>
        </w:rPr>
      </w:pPr>
    </w:p>
    <w:p w14:paraId="1B5FC011" w14:textId="77777777" w:rsidR="00D40AA8" w:rsidRPr="00400644" w:rsidRDefault="00D40AA8" w:rsidP="00D40AA8">
      <w:pPr>
        <w:jc w:val="center"/>
        <w:rPr>
          <w:rFonts w:ascii="Times New Roman" w:hAnsi="Times New Roman" w:cs="Times New Roman"/>
          <w:b/>
          <w:bCs/>
          <w:color w:val="000000" w:themeColor="text1"/>
          <w:sz w:val="24"/>
          <w:szCs w:val="24"/>
        </w:rPr>
      </w:pPr>
    </w:p>
    <w:p w14:paraId="232B0D81" w14:textId="77777777" w:rsidR="00D40AA8" w:rsidRDefault="00D40AA8" w:rsidP="00D40AA8">
      <w:pPr>
        <w:jc w:val="center"/>
        <w:rPr>
          <w:rFonts w:ascii="Times New Roman" w:hAnsi="Times New Roman" w:cs="Times New Roman"/>
          <w:b/>
          <w:bCs/>
          <w:color w:val="000000" w:themeColor="text1"/>
          <w:sz w:val="24"/>
          <w:szCs w:val="24"/>
        </w:rPr>
      </w:pPr>
    </w:p>
    <w:p w14:paraId="522A378F" w14:textId="77777777" w:rsidR="00D40AA8" w:rsidRPr="00400644" w:rsidRDefault="00D40AA8" w:rsidP="002145DA">
      <w:pPr>
        <w:rPr>
          <w:rFonts w:ascii="Times New Roman" w:hAnsi="Times New Roman" w:cs="Times New Roman"/>
          <w:b/>
          <w:bCs/>
          <w:color w:val="000000" w:themeColor="text1"/>
          <w:sz w:val="24"/>
          <w:szCs w:val="24"/>
        </w:rPr>
      </w:pPr>
    </w:p>
    <w:p w14:paraId="38A23B85" w14:textId="77777777" w:rsidR="00D40AA8" w:rsidRPr="00400644" w:rsidRDefault="00D40AA8" w:rsidP="00D40AA8">
      <w:pPr>
        <w:jc w:val="center"/>
        <w:rPr>
          <w:rFonts w:ascii="Times New Roman" w:hAnsi="Times New Roman" w:cs="Times New Roman"/>
          <w:b/>
          <w:bCs/>
          <w:color w:val="000000" w:themeColor="text1"/>
          <w:sz w:val="24"/>
          <w:szCs w:val="24"/>
        </w:rPr>
      </w:pPr>
    </w:p>
    <w:p w14:paraId="42D23D99" w14:textId="77777777" w:rsidR="00D40AA8" w:rsidRPr="00400644" w:rsidRDefault="00D40AA8" w:rsidP="002145DA">
      <w:pPr>
        <w:spacing w:line="240" w:lineRule="auto"/>
        <w:jc w:val="center"/>
        <w:rPr>
          <w:rFonts w:ascii="Times New Roman" w:hAnsi="Times New Roman" w:cs="Times New Roman"/>
          <w:b/>
          <w:bCs/>
          <w:color w:val="000000" w:themeColor="text1"/>
          <w:sz w:val="24"/>
          <w:szCs w:val="24"/>
        </w:rPr>
      </w:pPr>
      <w:r w:rsidRPr="00400644">
        <w:rPr>
          <w:rFonts w:ascii="Times New Roman" w:hAnsi="Times New Roman" w:cs="Times New Roman"/>
          <w:b/>
          <w:bCs/>
          <w:color w:val="000000" w:themeColor="text1"/>
          <w:sz w:val="24"/>
          <w:szCs w:val="24"/>
        </w:rPr>
        <w:t>CAMPINA GRANDE – PB</w:t>
      </w:r>
    </w:p>
    <w:p w14:paraId="7A19F5E0" w14:textId="038CDE54" w:rsidR="00D40AA8" w:rsidRPr="00291863" w:rsidRDefault="002D67F5" w:rsidP="00291863">
      <w:pPr>
        <w:spacing w:line="240" w:lineRule="auto"/>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2021</w:t>
      </w:r>
    </w:p>
    <w:p w14:paraId="50FA80D2" w14:textId="77777777" w:rsidR="00D40AA8" w:rsidRPr="00400644" w:rsidRDefault="00D40AA8" w:rsidP="00D40AA8">
      <w:pPr>
        <w:jc w:val="center"/>
        <w:rPr>
          <w:rFonts w:ascii="Times New Roman" w:hAnsi="Times New Roman" w:cs="Times New Roman"/>
          <w:color w:val="000000" w:themeColor="text1"/>
          <w:sz w:val="24"/>
          <w:szCs w:val="24"/>
        </w:rPr>
      </w:pPr>
      <w:r w:rsidRPr="00400644">
        <w:rPr>
          <w:rFonts w:ascii="Times New Roman" w:hAnsi="Times New Roman" w:cs="Times New Roman"/>
          <w:color w:val="000000" w:themeColor="text1"/>
          <w:sz w:val="24"/>
          <w:szCs w:val="24"/>
        </w:rPr>
        <w:lastRenderedPageBreak/>
        <w:t>MARIANNY OLIVEIRA ROCHA</w:t>
      </w:r>
    </w:p>
    <w:p w14:paraId="352CC83D" w14:textId="77777777" w:rsidR="00D40AA8" w:rsidRPr="00400644" w:rsidRDefault="00D40AA8" w:rsidP="00D40AA8">
      <w:pPr>
        <w:jc w:val="center"/>
        <w:rPr>
          <w:rFonts w:ascii="Times New Roman" w:hAnsi="Times New Roman" w:cs="Times New Roman"/>
          <w:color w:val="000000" w:themeColor="text1"/>
          <w:sz w:val="24"/>
          <w:szCs w:val="24"/>
        </w:rPr>
      </w:pPr>
    </w:p>
    <w:p w14:paraId="120A9EBC" w14:textId="77777777" w:rsidR="00D40AA8" w:rsidRPr="00400644" w:rsidRDefault="00D40AA8" w:rsidP="00D40AA8">
      <w:pPr>
        <w:jc w:val="center"/>
        <w:rPr>
          <w:rFonts w:ascii="Times New Roman" w:hAnsi="Times New Roman" w:cs="Times New Roman"/>
          <w:color w:val="000000" w:themeColor="text1"/>
          <w:sz w:val="24"/>
          <w:szCs w:val="24"/>
        </w:rPr>
      </w:pPr>
    </w:p>
    <w:p w14:paraId="3C784C38" w14:textId="77777777" w:rsidR="00D40AA8" w:rsidRPr="00400644" w:rsidRDefault="00D40AA8" w:rsidP="00D40AA8">
      <w:pPr>
        <w:jc w:val="center"/>
        <w:rPr>
          <w:rFonts w:ascii="Times New Roman" w:hAnsi="Times New Roman" w:cs="Times New Roman"/>
          <w:color w:val="000000" w:themeColor="text1"/>
          <w:sz w:val="24"/>
          <w:szCs w:val="24"/>
        </w:rPr>
      </w:pPr>
    </w:p>
    <w:p w14:paraId="6E10C37A" w14:textId="77777777" w:rsidR="00D40AA8" w:rsidRPr="00400644" w:rsidRDefault="00D40AA8" w:rsidP="00D40AA8">
      <w:pPr>
        <w:jc w:val="center"/>
        <w:rPr>
          <w:rFonts w:ascii="Times New Roman" w:hAnsi="Times New Roman" w:cs="Times New Roman"/>
          <w:color w:val="000000" w:themeColor="text1"/>
          <w:sz w:val="24"/>
          <w:szCs w:val="24"/>
        </w:rPr>
      </w:pPr>
    </w:p>
    <w:p w14:paraId="6B11CF6B" w14:textId="77777777" w:rsidR="00CB5861" w:rsidRPr="00400644" w:rsidRDefault="00CB5861" w:rsidP="00CB5861">
      <w:pPr>
        <w:tabs>
          <w:tab w:val="left" w:pos="5730"/>
        </w:tabs>
        <w:rPr>
          <w:rFonts w:ascii="Times New Roman" w:hAnsi="Times New Roman" w:cs="Times New Roman"/>
          <w:b/>
          <w:bCs/>
          <w:color w:val="000000" w:themeColor="text1"/>
          <w:sz w:val="24"/>
          <w:szCs w:val="24"/>
        </w:rPr>
      </w:pPr>
    </w:p>
    <w:p w14:paraId="20DEF761" w14:textId="61B3807B" w:rsidR="001617A9" w:rsidRPr="00400644" w:rsidRDefault="003C70BF" w:rsidP="001617A9">
      <w:pPr>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O MONOPÓLIO PATENTÁRIO COMO MECANISMO ANTIDUMPING NO MERCADO ECONÔMICO INTERNO BRASILEIRO</w:t>
      </w:r>
    </w:p>
    <w:p w14:paraId="486328F3" w14:textId="77777777" w:rsidR="00567060" w:rsidRPr="00400644" w:rsidRDefault="00567060" w:rsidP="00D40AA8">
      <w:pPr>
        <w:jc w:val="center"/>
        <w:rPr>
          <w:rFonts w:ascii="Times New Roman" w:hAnsi="Times New Roman" w:cs="Times New Roman"/>
          <w:color w:val="000000" w:themeColor="text1"/>
          <w:sz w:val="24"/>
          <w:szCs w:val="24"/>
        </w:rPr>
      </w:pPr>
    </w:p>
    <w:p w14:paraId="1F26D928" w14:textId="77777777" w:rsidR="00567060" w:rsidRPr="00400644" w:rsidRDefault="00567060" w:rsidP="00D40AA8">
      <w:pPr>
        <w:jc w:val="center"/>
        <w:rPr>
          <w:rFonts w:ascii="Times New Roman" w:hAnsi="Times New Roman" w:cs="Times New Roman"/>
          <w:color w:val="000000" w:themeColor="text1"/>
          <w:sz w:val="24"/>
          <w:szCs w:val="24"/>
        </w:rPr>
      </w:pPr>
    </w:p>
    <w:p w14:paraId="30659612" w14:textId="77777777" w:rsidR="00567060" w:rsidRPr="00400644" w:rsidRDefault="00567060" w:rsidP="00D40AA8">
      <w:pPr>
        <w:jc w:val="center"/>
        <w:rPr>
          <w:rFonts w:ascii="Times New Roman" w:hAnsi="Times New Roman" w:cs="Times New Roman"/>
          <w:color w:val="000000" w:themeColor="text1"/>
          <w:sz w:val="24"/>
          <w:szCs w:val="24"/>
        </w:rPr>
      </w:pPr>
    </w:p>
    <w:p w14:paraId="443AEF67" w14:textId="77777777" w:rsidR="00567060" w:rsidRPr="00400644" w:rsidRDefault="00567060" w:rsidP="00D40AA8">
      <w:pPr>
        <w:jc w:val="center"/>
        <w:rPr>
          <w:rFonts w:ascii="Times New Roman" w:hAnsi="Times New Roman" w:cs="Times New Roman"/>
          <w:color w:val="000000" w:themeColor="text1"/>
          <w:sz w:val="24"/>
          <w:szCs w:val="24"/>
        </w:rPr>
      </w:pPr>
    </w:p>
    <w:p w14:paraId="23FF2B78" w14:textId="77777777" w:rsidR="00567060" w:rsidRPr="00400644" w:rsidRDefault="00567060" w:rsidP="00D40AA8">
      <w:pPr>
        <w:jc w:val="center"/>
        <w:rPr>
          <w:rFonts w:ascii="Times New Roman" w:hAnsi="Times New Roman" w:cs="Times New Roman"/>
          <w:color w:val="000000" w:themeColor="text1"/>
          <w:sz w:val="24"/>
          <w:szCs w:val="24"/>
        </w:rPr>
      </w:pPr>
    </w:p>
    <w:p w14:paraId="60B6B347" w14:textId="77777777" w:rsidR="00CB5861" w:rsidRPr="00CD243D" w:rsidRDefault="00CB5861" w:rsidP="00CB5861">
      <w:pPr>
        <w:spacing w:line="240" w:lineRule="auto"/>
        <w:ind w:left="3540"/>
        <w:jc w:val="both"/>
        <w:rPr>
          <w:rFonts w:ascii="Times New Roman" w:hAnsi="Times New Roman" w:cs="Times New Roman"/>
          <w:sz w:val="24"/>
        </w:rPr>
      </w:pPr>
      <w:r w:rsidRPr="00CD243D">
        <w:rPr>
          <w:rFonts w:ascii="Times New Roman" w:hAnsi="Times New Roman" w:cs="Times New Roman"/>
          <w:sz w:val="24"/>
        </w:rPr>
        <w:t xml:space="preserve">Trabalho de Conclusão de Curso - Artigo Científico - apresentado como </w:t>
      </w:r>
      <w:proofErr w:type="spellStart"/>
      <w:proofErr w:type="gramStart"/>
      <w:r w:rsidRPr="00CD243D">
        <w:rPr>
          <w:rFonts w:ascii="Times New Roman" w:hAnsi="Times New Roman" w:cs="Times New Roman"/>
          <w:sz w:val="24"/>
        </w:rPr>
        <w:t>pré</w:t>
      </w:r>
      <w:proofErr w:type="spellEnd"/>
      <w:r w:rsidRPr="00CD243D">
        <w:rPr>
          <w:rFonts w:ascii="Times New Roman" w:hAnsi="Times New Roman" w:cs="Times New Roman"/>
          <w:sz w:val="24"/>
        </w:rPr>
        <w:t xml:space="preserve"> requisito</w:t>
      </w:r>
      <w:proofErr w:type="gramEnd"/>
      <w:r w:rsidRPr="00CD243D">
        <w:rPr>
          <w:rFonts w:ascii="Times New Roman" w:hAnsi="Times New Roman" w:cs="Times New Roman"/>
          <w:sz w:val="24"/>
        </w:rPr>
        <w:t xml:space="preserve"> para a obtenção do título de Bacharel em Direito pela </w:t>
      </w:r>
      <w:proofErr w:type="spellStart"/>
      <w:r w:rsidRPr="00CD243D">
        <w:rPr>
          <w:rFonts w:ascii="Times New Roman" w:hAnsi="Times New Roman" w:cs="Times New Roman"/>
          <w:sz w:val="24"/>
        </w:rPr>
        <w:t>UniFacisa</w:t>
      </w:r>
      <w:proofErr w:type="spellEnd"/>
      <w:r w:rsidRPr="00CD243D">
        <w:rPr>
          <w:rFonts w:ascii="Times New Roman" w:hAnsi="Times New Roman" w:cs="Times New Roman"/>
          <w:sz w:val="24"/>
        </w:rPr>
        <w:t xml:space="preserve"> – Centro Universitário.</w:t>
      </w:r>
    </w:p>
    <w:p w14:paraId="5825F20D" w14:textId="445648D1" w:rsidR="00D40AA8" w:rsidRDefault="00D40AA8" w:rsidP="00400644">
      <w:pPr>
        <w:spacing w:line="240" w:lineRule="auto"/>
        <w:ind w:left="3540"/>
        <w:jc w:val="both"/>
        <w:rPr>
          <w:rFonts w:ascii="Times New Roman" w:hAnsi="Times New Roman" w:cs="Times New Roman"/>
          <w:color w:val="000000" w:themeColor="text1"/>
          <w:sz w:val="24"/>
          <w:szCs w:val="24"/>
          <w:shd w:val="clear" w:color="auto" w:fill="FFFFFF"/>
        </w:rPr>
      </w:pPr>
      <w:r w:rsidRPr="00400644">
        <w:rPr>
          <w:rFonts w:ascii="Times New Roman" w:hAnsi="Times New Roman" w:cs="Times New Roman"/>
          <w:color w:val="000000" w:themeColor="text1"/>
          <w:sz w:val="24"/>
          <w:szCs w:val="24"/>
        </w:rPr>
        <w:t>Área de concentração e Linha de Pesquisa:</w:t>
      </w:r>
      <w:r w:rsidR="00567060" w:rsidRPr="00400644">
        <w:rPr>
          <w:rFonts w:ascii="Times New Roman" w:hAnsi="Times New Roman" w:cs="Times New Roman"/>
          <w:color w:val="000000" w:themeColor="text1"/>
          <w:sz w:val="24"/>
          <w:szCs w:val="24"/>
        </w:rPr>
        <w:t xml:space="preserve"> </w:t>
      </w:r>
      <w:r w:rsidR="00567060" w:rsidRPr="002A6A05">
        <w:rPr>
          <w:rFonts w:ascii="Times New Roman" w:hAnsi="Times New Roman" w:cs="Times New Roman"/>
          <w:sz w:val="24"/>
          <w:szCs w:val="24"/>
          <w:shd w:val="clear" w:color="auto" w:fill="FFFFFF"/>
        </w:rPr>
        <w:t xml:space="preserve">DIREITO </w:t>
      </w:r>
      <w:r w:rsidR="003C70BF" w:rsidRPr="002A6A05">
        <w:rPr>
          <w:rFonts w:ascii="Times New Roman" w:hAnsi="Times New Roman" w:cs="Times New Roman"/>
          <w:sz w:val="24"/>
          <w:szCs w:val="24"/>
          <w:shd w:val="clear" w:color="auto" w:fill="FFFFFF"/>
        </w:rPr>
        <w:t>DE PROPRIEDADE INTELECTUAL</w:t>
      </w:r>
      <w:r w:rsidR="00567060" w:rsidRPr="002A6A05">
        <w:rPr>
          <w:rFonts w:ascii="Times New Roman" w:hAnsi="Times New Roman" w:cs="Times New Roman"/>
          <w:sz w:val="24"/>
          <w:szCs w:val="24"/>
          <w:shd w:val="clear" w:color="auto" w:fill="FFFFFF"/>
        </w:rPr>
        <w:t>, ORDEM SOCIOECONÔMICA E REGULAÇÃO.</w:t>
      </w:r>
    </w:p>
    <w:p w14:paraId="4B7C2429" w14:textId="5874EDA5" w:rsidR="00CB5861" w:rsidRPr="00CB5861" w:rsidRDefault="00CB5861" w:rsidP="00CB5861">
      <w:pPr>
        <w:spacing w:line="240" w:lineRule="auto"/>
        <w:ind w:left="3540"/>
        <w:jc w:val="both"/>
      </w:pPr>
      <w:r w:rsidRPr="00400644">
        <w:rPr>
          <w:rFonts w:ascii="Times New Roman" w:hAnsi="Times New Roman" w:cs="Times New Roman"/>
          <w:color w:val="000000" w:themeColor="text1"/>
          <w:sz w:val="24"/>
          <w:szCs w:val="24"/>
        </w:rPr>
        <w:t>Orientador de TCO</w:t>
      </w:r>
      <w:r w:rsidR="009C581F">
        <w:rPr>
          <w:rFonts w:ascii="Times New Roman" w:hAnsi="Times New Roman" w:cs="Times New Roman"/>
          <w:color w:val="000000" w:themeColor="text1"/>
          <w:sz w:val="24"/>
          <w:szCs w:val="24"/>
        </w:rPr>
        <w:t xml:space="preserve"> II</w:t>
      </w:r>
      <w:r w:rsidRPr="00400644">
        <w:rPr>
          <w:rFonts w:ascii="Times New Roman" w:hAnsi="Times New Roman" w:cs="Times New Roman"/>
          <w:color w:val="000000" w:themeColor="text1"/>
          <w:sz w:val="24"/>
          <w:szCs w:val="24"/>
        </w:rPr>
        <w:t xml:space="preserve">: Prof. </w:t>
      </w:r>
      <w:r>
        <w:rPr>
          <w:rFonts w:ascii="Times New Roman" w:hAnsi="Times New Roman" w:cs="Times New Roman"/>
          <w:color w:val="000000" w:themeColor="text1"/>
          <w:sz w:val="24"/>
          <w:szCs w:val="24"/>
        </w:rPr>
        <w:t>João Ademar</w:t>
      </w:r>
    </w:p>
    <w:p w14:paraId="6F23CCFE" w14:textId="77777777" w:rsidR="00CB5861" w:rsidRPr="00400644" w:rsidRDefault="00CB5861" w:rsidP="00400644">
      <w:pPr>
        <w:spacing w:line="240" w:lineRule="auto"/>
        <w:ind w:left="3540"/>
        <w:jc w:val="both"/>
        <w:rPr>
          <w:rFonts w:ascii="Times New Roman" w:hAnsi="Times New Roman" w:cs="Times New Roman"/>
          <w:color w:val="000000" w:themeColor="text1"/>
          <w:sz w:val="24"/>
          <w:szCs w:val="24"/>
          <w:shd w:val="clear" w:color="auto" w:fill="FFFFFF"/>
        </w:rPr>
      </w:pPr>
    </w:p>
    <w:p w14:paraId="42C3B67D" w14:textId="77777777" w:rsidR="00567060" w:rsidRPr="00400644" w:rsidRDefault="00567060" w:rsidP="00567060">
      <w:pPr>
        <w:spacing w:line="240" w:lineRule="auto"/>
        <w:ind w:left="3540"/>
        <w:jc w:val="both"/>
        <w:rPr>
          <w:rFonts w:ascii="Times New Roman" w:hAnsi="Times New Roman" w:cs="Times New Roman"/>
          <w:color w:val="000000" w:themeColor="text1"/>
          <w:sz w:val="24"/>
          <w:szCs w:val="24"/>
          <w:shd w:val="clear" w:color="auto" w:fill="FFFFFF"/>
        </w:rPr>
      </w:pPr>
    </w:p>
    <w:p w14:paraId="693CA41D" w14:textId="77777777" w:rsidR="00567060" w:rsidRPr="00400644" w:rsidRDefault="00567060" w:rsidP="00567060">
      <w:pPr>
        <w:spacing w:line="240" w:lineRule="auto"/>
        <w:ind w:left="3540"/>
        <w:jc w:val="both"/>
        <w:rPr>
          <w:rFonts w:ascii="Times New Roman" w:hAnsi="Times New Roman" w:cs="Times New Roman"/>
          <w:color w:val="000000" w:themeColor="text1"/>
          <w:sz w:val="24"/>
          <w:szCs w:val="24"/>
          <w:shd w:val="clear" w:color="auto" w:fill="FFFFFF"/>
        </w:rPr>
      </w:pPr>
    </w:p>
    <w:p w14:paraId="5670CA0B" w14:textId="77777777" w:rsidR="00567060" w:rsidRPr="00400644" w:rsidRDefault="00567060" w:rsidP="00567060">
      <w:pPr>
        <w:spacing w:line="240" w:lineRule="auto"/>
        <w:ind w:left="3540"/>
        <w:jc w:val="both"/>
        <w:rPr>
          <w:rFonts w:ascii="Times New Roman" w:hAnsi="Times New Roman" w:cs="Times New Roman"/>
          <w:color w:val="000000" w:themeColor="text1"/>
          <w:sz w:val="24"/>
          <w:szCs w:val="24"/>
          <w:shd w:val="clear" w:color="auto" w:fill="FFFFFF"/>
        </w:rPr>
      </w:pPr>
    </w:p>
    <w:p w14:paraId="4003FC36" w14:textId="77777777" w:rsidR="00567060" w:rsidRPr="00400644" w:rsidRDefault="00567060" w:rsidP="00567060">
      <w:pPr>
        <w:spacing w:line="240" w:lineRule="auto"/>
        <w:ind w:left="3540"/>
        <w:jc w:val="both"/>
        <w:rPr>
          <w:rFonts w:ascii="Times New Roman" w:hAnsi="Times New Roman" w:cs="Times New Roman"/>
          <w:color w:val="000000" w:themeColor="text1"/>
          <w:sz w:val="24"/>
          <w:szCs w:val="24"/>
          <w:shd w:val="clear" w:color="auto" w:fill="FFFFFF"/>
        </w:rPr>
      </w:pPr>
    </w:p>
    <w:p w14:paraId="73EF72E3" w14:textId="77777777" w:rsidR="00567060" w:rsidRPr="00400644" w:rsidRDefault="00567060" w:rsidP="00567060">
      <w:pPr>
        <w:spacing w:line="240" w:lineRule="auto"/>
        <w:ind w:left="3540"/>
        <w:jc w:val="both"/>
        <w:rPr>
          <w:rFonts w:ascii="Times New Roman" w:hAnsi="Times New Roman" w:cs="Times New Roman"/>
          <w:color w:val="000000" w:themeColor="text1"/>
          <w:sz w:val="24"/>
          <w:szCs w:val="24"/>
          <w:shd w:val="clear" w:color="auto" w:fill="FFFFFF"/>
        </w:rPr>
      </w:pPr>
    </w:p>
    <w:p w14:paraId="44177569" w14:textId="77777777" w:rsidR="00567060" w:rsidRPr="00400644" w:rsidRDefault="00567060" w:rsidP="00567060">
      <w:pPr>
        <w:spacing w:line="240" w:lineRule="auto"/>
        <w:ind w:left="3540"/>
        <w:jc w:val="both"/>
        <w:rPr>
          <w:rFonts w:ascii="Times New Roman" w:hAnsi="Times New Roman" w:cs="Times New Roman"/>
          <w:color w:val="000000" w:themeColor="text1"/>
          <w:sz w:val="24"/>
          <w:szCs w:val="24"/>
          <w:shd w:val="clear" w:color="auto" w:fill="FFFFFF"/>
        </w:rPr>
      </w:pPr>
    </w:p>
    <w:p w14:paraId="53001C3A" w14:textId="77777777" w:rsidR="00567060" w:rsidRDefault="00567060" w:rsidP="00567060">
      <w:pPr>
        <w:spacing w:line="240" w:lineRule="auto"/>
        <w:ind w:left="3540"/>
        <w:jc w:val="both"/>
        <w:rPr>
          <w:rFonts w:ascii="Times New Roman" w:hAnsi="Times New Roman" w:cs="Times New Roman"/>
          <w:color w:val="000000" w:themeColor="text1"/>
          <w:sz w:val="24"/>
          <w:szCs w:val="24"/>
          <w:shd w:val="clear" w:color="auto" w:fill="FFFFFF"/>
        </w:rPr>
      </w:pPr>
    </w:p>
    <w:p w14:paraId="099047A8" w14:textId="77777777" w:rsidR="00CD243D" w:rsidRPr="00400644" w:rsidRDefault="00CD243D" w:rsidP="00567060">
      <w:pPr>
        <w:spacing w:line="240" w:lineRule="auto"/>
        <w:ind w:left="3540"/>
        <w:jc w:val="both"/>
        <w:rPr>
          <w:rFonts w:ascii="Times New Roman" w:hAnsi="Times New Roman" w:cs="Times New Roman"/>
          <w:color w:val="000000" w:themeColor="text1"/>
          <w:sz w:val="24"/>
          <w:szCs w:val="24"/>
          <w:shd w:val="clear" w:color="auto" w:fill="FFFFFF"/>
        </w:rPr>
      </w:pPr>
    </w:p>
    <w:p w14:paraId="2FB47CB8" w14:textId="23CE3717" w:rsidR="00567060" w:rsidRDefault="00567060" w:rsidP="002145DA">
      <w:pPr>
        <w:spacing w:line="240" w:lineRule="auto"/>
        <w:jc w:val="both"/>
        <w:rPr>
          <w:rFonts w:ascii="Times New Roman" w:hAnsi="Times New Roman" w:cs="Times New Roman"/>
          <w:color w:val="000000" w:themeColor="text1"/>
          <w:sz w:val="24"/>
          <w:szCs w:val="24"/>
          <w:shd w:val="clear" w:color="auto" w:fill="FFFFFF"/>
        </w:rPr>
      </w:pPr>
    </w:p>
    <w:p w14:paraId="1EC509AF" w14:textId="77777777" w:rsidR="00291863" w:rsidRPr="00400644" w:rsidRDefault="00291863" w:rsidP="002145DA">
      <w:pPr>
        <w:spacing w:line="240" w:lineRule="auto"/>
        <w:jc w:val="both"/>
        <w:rPr>
          <w:rFonts w:ascii="Times New Roman" w:hAnsi="Times New Roman" w:cs="Times New Roman"/>
          <w:color w:val="000000" w:themeColor="text1"/>
          <w:sz w:val="24"/>
          <w:szCs w:val="24"/>
          <w:shd w:val="clear" w:color="auto" w:fill="FFFFFF"/>
        </w:rPr>
      </w:pPr>
    </w:p>
    <w:p w14:paraId="3A215A43" w14:textId="77777777" w:rsidR="00567060" w:rsidRPr="00400644" w:rsidRDefault="00567060" w:rsidP="002145DA">
      <w:pPr>
        <w:spacing w:line="240" w:lineRule="auto"/>
        <w:jc w:val="center"/>
        <w:rPr>
          <w:rFonts w:ascii="Times New Roman" w:hAnsi="Times New Roman" w:cs="Times New Roman"/>
          <w:color w:val="000000" w:themeColor="text1"/>
          <w:sz w:val="24"/>
          <w:szCs w:val="24"/>
          <w:shd w:val="clear" w:color="auto" w:fill="FFFFFF"/>
        </w:rPr>
      </w:pPr>
      <w:r w:rsidRPr="00400644">
        <w:rPr>
          <w:rFonts w:ascii="Times New Roman" w:hAnsi="Times New Roman" w:cs="Times New Roman"/>
          <w:color w:val="000000" w:themeColor="text1"/>
          <w:sz w:val="24"/>
          <w:szCs w:val="24"/>
          <w:shd w:val="clear" w:color="auto" w:fill="FFFFFF"/>
        </w:rPr>
        <w:t>CAMPINA GRANDE – PB</w:t>
      </w:r>
    </w:p>
    <w:p w14:paraId="65EFCFEE" w14:textId="7560B854" w:rsidR="0053197C" w:rsidRDefault="002D67F5" w:rsidP="002145DA">
      <w:pPr>
        <w:spacing w:line="240" w:lineRule="auto"/>
        <w:jc w:val="center"/>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2021</w:t>
      </w:r>
    </w:p>
    <w:p w14:paraId="05CABBE6" w14:textId="1C0B318A" w:rsidR="006E1223" w:rsidRPr="00400644" w:rsidRDefault="003C70BF" w:rsidP="006E1223">
      <w:pPr>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lastRenderedPageBreak/>
        <w:t>O MONOPÓLIO PATENTÁRIO COMO MECANISMO ANTIDUMPING NO MERCADO ECONÔMICO INTERNO BRASILEIRO</w:t>
      </w:r>
    </w:p>
    <w:p w14:paraId="1AAC5622" w14:textId="77777777" w:rsidR="00BD7C8C" w:rsidRDefault="00BD7C8C" w:rsidP="002145DA">
      <w:pPr>
        <w:spacing w:line="240" w:lineRule="auto"/>
        <w:jc w:val="center"/>
        <w:rPr>
          <w:rFonts w:ascii="Times New Roman" w:hAnsi="Times New Roman" w:cs="Times New Roman"/>
          <w:color w:val="000000" w:themeColor="text1"/>
          <w:sz w:val="24"/>
          <w:szCs w:val="24"/>
          <w:shd w:val="clear" w:color="auto" w:fill="FFFFFF"/>
        </w:rPr>
      </w:pPr>
    </w:p>
    <w:p w14:paraId="6071113E" w14:textId="77777777" w:rsidR="00BD7C8C" w:rsidRDefault="00BD7C8C" w:rsidP="002145DA">
      <w:pPr>
        <w:spacing w:line="240" w:lineRule="auto"/>
        <w:jc w:val="center"/>
        <w:rPr>
          <w:rFonts w:ascii="Times New Roman" w:hAnsi="Times New Roman" w:cs="Times New Roman"/>
          <w:color w:val="000000" w:themeColor="text1"/>
          <w:sz w:val="24"/>
          <w:szCs w:val="24"/>
          <w:shd w:val="clear" w:color="auto" w:fill="FFFFFF"/>
        </w:rPr>
      </w:pPr>
    </w:p>
    <w:p w14:paraId="6CAF6EE2" w14:textId="38E10C4E" w:rsidR="00BD7C8C" w:rsidRDefault="00BD7C8C" w:rsidP="00BD7C8C">
      <w:pPr>
        <w:spacing w:line="240" w:lineRule="auto"/>
        <w:ind w:left="4956"/>
        <w:jc w:val="center"/>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Orientador: Prof. João Ademar</w:t>
      </w:r>
    </w:p>
    <w:p w14:paraId="23BC8BFA" w14:textId="65A18CB8" w:rsidR="00BD7C8C" w:rsidRDefault="00BD7C8C" w:rsidP="00BD7C8C">
      <w:pPr>
        <w:spacing w:line="240" w:lineRule="auto"/>
        <w:ind w:left="4956"/>
        <w:jc w:val="center"/>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 xml:space="preserve">Orientada: </w:t>
      </w:r>
      <w:proofErr w:type="spellStart"/>
      <w:r>
        <w:rPr>
          <w:rFonts w:ascii="Times New Roman" w:hAnsi="Times New Roman" w:cs="Times New Roman"/>
          <w:color w:val="000000" w:themeColor="text1"/>
          <w:sz w:val="24"/>
          <w:szCs w:val="24"/>
          <w:shd w:val="clear" w:color="auto" w:fill="FFFFFF"/>
        </w:rPr>
        <w:t>Marianny</w:t>
      </w:r>
      <w:proofErr w:type="spellEnd"/>
      <w:r>
        <w:rPr>
          <w:rFonts w:ascii="Times New Roman" w:hAnsi="Times New Roman" w:cs="Times New Roman"/>
          <w:color w:val="000000" w:themeColor="text1"/>
          <w:sz w:val="24"/>
          <w:szCs w:val="24"/>
          <w:shd w:val="clear" w:color="auto" w:fill="FFFFFF"/>
        </w:rPr>
        <w:t xml:space="preserve"> Oliveira Rocha</w:t>
      </w:r>
    </w:p>
    <w:p w14:paraId="01A053C7" w14:textId="77777777" w:rsidR="00BD7C8C" w:rsidRDefault="00BD7C8C" w:rsidP="00BD7C8C">
      <w:pPr>
        <w:spacing w:line="240" w:lineRule="auto"/>
        <w:ind w:left="4956"/>
        <w:jc w:val="center"/>
        <w:rPr>
          <w:rFonts w:ascii="Times New Roman" w:hAnsi="Times New Roman" w:cs="Times New Roman"/>
          <w:color w:val="000000" w:themeColor="text1"/>
          <w:sz w:val="24"/>
          <w:szCs w:val="24"/>
          <w:shd w:val="clear" w:color="auto" w:fill="FFFFFF"/>
        </w:rPr>
      </w:pPr>
    </w:p>
    <w:p w14:paraId="1B72C8A5" w14:textId="77777777" w:rsidR="00BD7C8C" w:rsidRDefault="00BD7C8C" w:rsidP="00BD7C8C">
      <w:pPr>
        <w:spacing w:line="240" w:lineRule="auto"/>
        <w:ind w:left="4956"/>
        <w:jc w:val="center"/>
        <w:rPr>
          <w:rFonts w:ascii="Times New Roman" w:hAnsi="Times New Roman" w:cs="Times New Roman"/>
          <w:color w:val="000000" w:themeColor="text1"/>
          <w:sz w:val="24"/>
          <w:szCs w:val="24"/>
          <w:shd w:val="clear" w:color="auto" w:fill="FFFFFF"/>
        </w:rPr>
      </w:pPr>
    </w:p>
    <w:p w14:paraId="7EBAA01A" w14:textId="589D0918" w:rsidR="00BD7C8C" w:rsidRDefault="00BD7C8C" w:rsidP="00BD7C8C">
      <w:pPr>
        <w:spacing w:line="240" w:lineRule="auto"/>
        <w:jc w:val="center"/>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RESUMO</w:t>
      </w:r>
    </w:p>
    <w:p w14:paraId="757FF8E4" w14:textId="77777777" w:rsidR="00224112" w:rsidRPr="00224112" w:rsidRDefault="00224112" w:rsidP="00224112">
      <w:pPr>
        <w:spacing w:line="240" w:lineRule="auto"/>
        <w:jc w:val="both"/>
        <w:rPr>
          <w:rFonts w:ascii="Times New Roman" w:hAnsi="Times New Roman" w:cs="Times New Roman"/>
          <w:color w:val="000000" w:themeColor="text1"/>
          <w:shd w:val="clear" w:color="auto" w:fill="FFFFFF"/>
        </w:rPr>
      </w:pPr>
      <w:r w:rsidRPr="00224112">
        <w:rPr>
          <w:rFonts w:ascii="Times New Roman" w:hAnsi="Times New Roman" w:cs="Times New Roman"/>
          <w:color w:val="000000" w:themeColor="text1"/>
          <w:shd w:val="clear" w:color="auto" w:fill="FFFFFF"/>
        </w:rPr>
        <w:t xml:space="preserve">A patente é um título de propriedade temporária sobre uma invenção, outorgado pelo Estado aos inventores ou outras pessoas físicas ou jurídicas detentoras de direitos sobre a criação. Sob essa perspectiva, o artigo reconstitui o sistema normativo de proteção à Propriedade Intelectual no Brasil, destacando as bases normativas constitucionais, os acordos internacionais e os princípios regentes. Pretende-se, ainda, relatar breve histórico evolutivo da propriedade intelectual no Brasil e no mundo; abordar aspectos referentes à constitucionalização dos direitos intelectuais no Brasil; apresentar o conceito dado pela doutrina para propriedade intelectual e a diferenciação entre Propriedade Industrial. Além disso, busca-se apresentar os conceitos de Direito da Concorrência, juntamente demonstrar a relação com o conceito de concorrência desleal. </w:t>
      </w:r>
      <w:r w:rsidRPr="00224112">
        <w:rPr>
          <w:rFonts w:ascii="Times New Roman" w:hAnsi="Times New Roman" w:cs="Times New Roman"/>
          <w:color w:val="000000" w:themeColor="text1"/>
        </w:rPr>
        <w:t xml:space="preserve">A pesquisa a ser realizada no presente artigo é classificada como pesquisa aplicada e descritiva, cuja abordagem qualitativa apresenta a metodologia dedutiva, já que pretende investigar sob uma perspectiva de análise de conteúdo, além disso, quanto aos procedimentos classifica-se como pesquisa bibliográfica. Dessa forma, </w:t>
      </w:r>
      <w:r w:rsidRPr="00224112">
        <w:rPr>
          <w:rFonts w:ascii="Times New Roman" w:hAnsi="Times New Roman" w:cs="Times New Roman"/>
          <w:color w:val="000000" w:themeColor="text1"/>
          <w:shd w:val="clear" w:color="auto" w:fill="FFFFFF"/>
        </w:rPr>
        <w:t xml:space="preserve">este artigo tem por objetivo geral desenvolver uma análise </w:t>
      </w:r>
      <w:r w:rsidRPr="00224112">
        <w:rPr>
          <w:rFonts w:ascii="Times New Roman" w:hAnsi="Times New Roman" w:cs="Times New Roman"/>
          <w:color w:val="000000" w:themeColor="text1"/>
        </w:rPr>
        <w:t xml:space="preserve">em relação ao monopólio </w:t>
      </w:r>
      <w:proofErr w:type="spellStart"/>
      <w:r w:rsidRPr="00224112">
        <w:rPr>
          <w:rFonts w:ascii="Times New Roman" w:hAnsi="Times New Roman" w:cs="Times New Roman"/>
          <w:color w:val="000000" w:themeColor="text1"/>
        </w:rPr>
        <w:t>patentário</w:t>
      </w:r>
      <w:proofErr w:type="spellEnd"/>
      <w:r w:rsidRPr="00224112">
        <w:rPr>
          <w:rFonts w:ascii="Times New Roman" w:hAnsi="Times New Roman" w:cs="Times New Roman"/>
          <w:color w:val="000000" w:themeColor="text1"/>
        </w:rPr>
        <w:t xml:space="preserve"> enquanto mecanismo antidumping através das disposições legislativas e doutrinárias, configurar a constituição de monopólio instrumental e abordar a patente como direito de exclusividade.</w:t>
      </w:r>
    </w:p>
    <w:p w14:paraId="489108B8" w14:textId="77777777" w:rsidR="007627F7" w:rsidRDefault="007627F7" w:rsidP="007627F7">
      <w:pPr>
        <w:spacing w:after="0" w:line="240" w:lineRule="auto"/>
        <w:ind w:firstLine="708"/>
        <w:jc w:val="both"/>
        <w:rPr>
          <w:rFonts w:ascii="Times New Roman" w:hAnsi="Times New Roman" w:cs="Times New Roman"/>
          <w:sz w:val="24"/>
          <w:szCs w:val="24"/>
        </w:rPr>
      </w:pPr>
    </w:p>
    <w:p w14:paraId="7F084E16" w14:textId="1A0A3AE9" w:rsidR="007627F7" w:rsidRDefault="007627F7" w:rsidP="007627F7">
      <w:pPr>
        <w:spacing w:after="0" w:line="240" w:lineRule="auto"/>
        <w:ind w:firstLine="708"/>
        <w:jc w:val="both"/>
        <w:rPr>
          <w:rFonts w:ascii="Times New Roman" w:hAnsi="Times New Roman" w:cs="Times New Roman"/>
          <w:sz w:val="24"/>
          <w:szCs w:val="24"/>
        </w:rPr>
      </w:pPr>
      <w:r w:rsidRPr="007627F7">
        <w:rPr>
          <w:rFonts w:ascii="Times New Roman" w:hAnsi="Times New Roman" w:cs="Times New Roman"/>
          <w:b/>
          <w:sz w:val="24"/>
          <w:szCs w:val="24"/>
        </w:rPr>
        <w:t>Palavras-chave</w:t>
      </w:r>
      <w:r>
        <w:rPr>
          <w:rFonts w:ascii="Times New Roman" w:hAnsi="Times New Roman" w:cs="Times New Roman"/>
          <w:sz w:val="24"/>
          <w:szCs w:val="24"/>
        </w:rPr>
        <w:t xml:space="preserve">: </w:t>
      </w:r>
      <w:r w:rsidR="003C70BF">
        <w:rPr>
          <w:rFonts w:ascii="Times New Roman" w:hAnsi="Times New Roman" w:cs="Times New Roman"/>
          <w:sz w:val="24"/>
          <w:szCs w:val="24"/>
        </w:rPr>
        <w:t>Direito de Propriedade Intelectual, Patente, Monopólio Instrumental</w:t>
      </w:r>
      <w:r>
        <w:rPr>
          <w:rFonts w:ascii="Times New Roman" w:hAnsi="Times New Roman" w:cs="Times New Roman"/>
          <w:sz w:val="24"/>
          <w:szCs w:val="24"/>
        </w:rPr>
        <w:t>.</w:t>
      </w:r>
    </w:p>
    <w:p w14:paraId="7C5E1390" w14:textId="77777777" w:rsidR="00224112" w:rsidRDefault="00224112" w:rsidP="007627F7">
      <w:pPr>
        <w:spacing w:after="0" w:line="240" w:lineRule="auto"/>
        <w:ind w:firstLine="708"/>
        <w:jc w:val="both"/>
        <w:rPr>
          <w:rFonts w:ascii="Times New Roman" w:hAnsi="Times New Roman" w:cs="Times New Roman"/>
          <w:sz w:val="24"/>
          <w:szCs w:val="24"/>
        </w:rPr>
      </w:pPr>
    </w:p>
    <w:p w14:paraId="4FD33252" w14:textId="77777777" w:rsidR="0045483E" w:rsidRDefault="0045483E" w:rsidP="007627F7">
      <w:pPr>
        <w:spacing w:after="0" w:line="240" w:lineRule="auto"/>
        <w:ind w:firstLine="708"/>
        <w:jc w:val="both"/>
        <w:rPr>
          <w:rFonts w:ascii="Times New Roman" w:hAnsi="Times New Roman" w:cs="Times New Roman"/>
          <w:sz w:val="24"/>
          <w:szCs w:val="24"/>
        </w:rPr>
      </w:pPr>
    </w:p>
    <w:p w14:paraId="389E380D" w14:textId="61977129" w:rsidR="00BD7C8C" w:rsidRPr="00224112" w:rsidRDefault="00224112" w:rsidP="00224112">
      <w:pPr>
        <w:spacing w:after="0" w:line="240" w:lineRule="auto"/>
        <w:ind w:firstLine="708"/>
        <w:jc w:val="center"/>
        <w:rPr>
          <w:rFonts w:ascii="Times New Roman" w:hAnsi="Times New Roman" w:cs="Times New Roman"/>
          <w:sz w:val="24"/>
          <w:szCs w:val="24"/>
        </w:rPr>
      </w:pPr>
      <w:r w:rsidRPr="00224112">
        <w:rPr>
          <w:rFonts w:ascii="Times New Roman" w:hAnsi="Times New Roman" w:cs="Times New Roman"/>
          <w:sz w:val="24"/>
          <w:szCs w:val="24"/>
        </w:rPr>
        <w:t>ABSTRACT</w:t>
      </w:r>
    </w:p>
    <w:p w14:paraId="7AC7A190" w14:textId="77777777" w:rsidR="00224112" w:rsidRDefault="00224112" w:rsidP="00224112">
      <w:pPr>
        <w:spacing w:line="240" w:lineRule="auto"/>
        <w:rPr>
          <w:rFonts w:ascii="Times New Roman" w:hAnsi="Times New Roman" w:cs="Times New Roman"/>
        </w:rPr>
      </w:pPr>
      <w:r w:rsidRPr="00224112">
        <w:rPr>
          <w:rFonts w:ascii="Times New Roman" w:hAnsi="Times New Roman" w:cs="Times New Roman"/>
        </w:rPr>
        <w:t xml:space="preserve">A </w:t>
      </w:r>
      <w:proofErr w:type="spellStart"/>
      <w:r w:rsidRPr="00224112">
        <w:rPr>
          <w:rFonts w:ascii="Times New Roman" w:hAnsi="Times New Roman" w:cs="Times New Roman"/>
        </w:rPr>
        <w:t>patent</w:t>
      </w:r>
      <w:proofErr w:type="spellEnd"/>
      <w:r w:rsidRPr="00224112">
        <w:rPr>
          <w:rFonts w:ascii="Times New Roman" w:hAnsi="Times New Roman" w:cs="Times New Roman"/>
        </w:rPr>
        <w:t xml:space="preserve"> </w:t>
      </w:r>
      <w:proofErr w:type="spellStart"/>
      <w:r w:rsidRPr="00224112">
        <w:rPr>
          <w:rFonts w:ascii="Times New Roman" w:hAnsi="Times New Roman" w:cs="Times New Roman"/>
        </w:rPr>
        <w:t>is</w:t>
      </w:r>
      <w:proofErr w:type="spellEnd"/>
      <w:r w:rsidRPr="00224112">
        <w:rPr>
          <w:rFonts w:ascii="Times New Roman" w:hAnsi="Times New Roman" w:cs="Times New Roman"/>
        </w:rPr>
        <w:t xml:space="preserve"> a </w:t>
      </w:r>
      <w:proofErr w:type="spellStart"/>
      <w:r w:rsidRPr="00224112">
        <w:rPr>
          <w:rFonts w:ascii="Times New Roman" w:hAnsi="Times New Roman" w:cs="Times New Roman"/>
        </w:rPr>
        <w:t>title</w:t>
      </w:r>
      <w:proofErr w:type="spellEnd"/>
      <w:r w:rsidRPr="00224112">
        <w:rPr>
          <w:rFonts w:ascii="Times New Roman" w:hAnsi="Times New Roman" w:cs="Times New Roman"/>
        </w:rPr>
        <w:t xml:space="preserve"> </w:t>
      </w:r>
      <w:proofErr w:type="spellStart"/>
      <w:r w:rsidRPr="00224112">
        <w:rPr>
          <w:rFonts w:ascii="Times New Roman" w:hAnsi="Times New Roman" w:cs="Times New Roman"/>
        </w:rPr>
        <w:t>of</w:t>
      </w:r>
      <w:proofErr w:type="spellEnd"/>
      <w:r w:rsidRPr="00224112">
        <w:rPr>
          <w:rFonts w:ascii="Times New Roman" w:hAnsi="Times New Roman" w:cs="Times New Roman"/>
        </w:rPr>
        <w:t xml:space="preserve"> </w:t>
      </w:r>
      <w:proofErr w:type="spellStart"/>
      <w:r w:rsidRPr="00224112">
        <w:rPr>
          <w:rFonts w:ascii="Times New Roman" w:hAnsi="Times New Roman" w:cs="Times New Roman"/>
        </w:rPr>
        <w:t>temporary</w:t>
      </w:r>
      <w:proofErr w:type="spellEnd"/>
      <w:r w:rsidRPr="00224112">
        <w:rPr>
          <w:rFonts w:ascii="Times New Roman" w:hAnsi="Times New Roman" w:cs="Times New Roman"/>
        </w:rPr>
        <w:t xml:space="preserve"> </w:t>
      </w:r>
      <w:proofErr w:type="spellStart"/>
      <w:r w:rsidRPr="00224112">
        <w:rPr>
          <w:rFonts w:ascii="Times New Roman" w:hAnsi="Times New Roman" w:cs="Times New Roman"/>
        </w:rPr>
        <w:t>ownership</w:t>
      </w:r>
      <w:proofErr w:type="spellEnd"/>
      <w:r w:rsidRPr="00224112">
        <w:rPr>
          <w:rFonts w:ascii="Times New Roman" w:hAnsi="Times New Roman" w:cs="Times New Roman"/>
        </w:rPr>
        <w:t xml:space="preserve"> over </w:t>
      </w:r>
      <w:proofErr w:type="spellStart"/>
      <w:r w:rsidRPr="00224112">
        <w:rPr>
          <w:rFonts w:ascii="Times New Roman" w:hAnsi="Times New Roman" w:cs="Times New Roman"/>
        </w:rPr>
        <w:t>an</w:t>
      </w:r>
      <w:proofErr w:type="spellEnd"/>
      <w:r w:rsidRPr="00224112">
        <w:rPr>
          <w:rFonts w:ascii="Times New Roman" w:hAnsi="Times New Roman" w:cs="Times New Roman"/>
        </w:rPr>
        <w:t xml:space="preserve"> </w:t>
      </w:r>
      <w:proofErr w:type="spellStart"/>
      <w:r w:rsidRPr="00224112">
        <w:rPr>
          <w:rFonts w:ascii="Times New Roman" w:hAnsi="Times New Roman" w:cs="Times New Roman"/>
        </w:rPr>
        <w:t>invention</w:t>
      </w:r>
      <w:proofErr w:type="spellEnd"/>
      <w:r w:rsidRPr="00224112">
        <w:rPr>
          <w:rFonts w:ascii="Times New Roman" w:hAnsi="Times New Roman" w:cs="Times New Roman"/>
        </w:rPr>
        <w:t xml:space="preserve">, </w:t>
      </w:r>
      <w:proofErr w:type="spellStart"/>
      <w:r w:rsidRPr="00224112">
        <w:rPr>
          <w:rFonts w:ascii="Times New Roman" w:hAnsi="Times New Roman" w:cs="Times New Roman"/>
        </w:rPr>
        <w:t>granted</w:t>
      </w:r>
      <w:proofErr w:type="spellEnd"/>
      <w:r w:rsidRPr="00224112">
        <w:rPr>
          <w:rFonts w:ascii="Times New Roman" w:hAnsi="Times New Roman" w:cs="Times New Roman"/>
        </w:rPr>
        <w:t xml:space="preserve"> </w:t>
      </w:r>
      <w:proofErr w:type="spellStart"/>
      <w:r w:rsidRPr="00224112">
        <w:rPr>
          <w:rFonts w:ascii="Times New Roman" w:hAnsi="Times New Roman" w:cs="Times New Roman"/>
        </w:rPr>
        <w:t>by</w:t>
      </w:r>
      <w:proofErr w:type="spellEnd"/>
      <w:r w:rsidRPr="00224112">
        <w:rPr>
          <w:rFonts w:ascii="Times New Roman" w:hAnsi="Times New Roman" w:cs="Times New Roman"/>
        </w:rPr>
        <w:t xml:space="preserve"> </w:t>
      </w:r>
      <w:proofErr w:type="spellStart"/>
      <w:r w:rsidRPr="00224112">
        <w:rPr>
          <w:rFonts w:ascii="Times New Roman" w:hAnsi="Times New Roman" w:cs="Times New Roman"/>
        </w:rPr>
        <w:t>the</w:t>
      </w:r>
      <w:proofErr w:type="spellEnd"/>
      <w:r w:rsidRPr="00224112">
        <w:rPr>
          <w:rFonts w:ascii="Times New Roman" w:hAnsi="Times New Roman" w:cs="Times New Roman"/>
        </w:rPr>
        <w:t xml:space="preserve"> </w:t>
      </w:r>
      <w:proofErr w:type="spellStart"/>
      <w:r w:rsidRPr="00224112">
        <w:rPr>
          <w:rFonts w:ascii="Times New Roman" w:hAnsi="Times New Roman" w:cs="Times New Roman"/>
        </w:rPr>
        <w:t>State</w:t>
      </w:r>
      <w:proofErr w:type="spellEnd"/>
      <w:r w:rsidRPr="00224112">
        <w:rPr>
          <w:rFonts w:ascii="Times New Roman" w:hAnsi="Times New Roman" w:cs="Times New Roman"/>
        </w:rPr>
        <w:t xml:space="preserve"> </w:t>
      </w:r>
      <w:proofErr w:type="spellStart"/>
      <w:r w:rsidRPr="00224112">
        <w:rPr>
          <w:rFonts w:ascii="Times New Roman" w:hAnsi="Times New Roman" w:cs="Times New Roman"/>
        </w:rPr>
        <w:t>to</w:t>
      </w:r>
      <w:proofErr w:type="spellEnd"/>
      <w:r w:rsidRPr="00224112">
        <w:rPr>
          <w:rFonts w:ascii="Times New Roman" w:hAnsi="Times New Roman" w:cs="Times New Roman"/>
        </w:rPr>
        <w:t xml:space="preserve"> </w:t>
      </w:r>
      <w:proofErr w:type="spellStart"/>
      <w:r w:rsidRPr="00224112">
        <w:rPr>
          <w:rFonts w:ascii="Times New Roman" w:hAnsi="Times New Roman" w:cs="Times New Roman"/>
        </w:rPr>
        <w:t>inventors</w:t>
      </w:r>
      <w:proofErr w:type="spellEnd"/>
      <w:r w:rsidRPr="00224112">
        <w:rPr>
          <w:rFonts w:ascii="Times New Roman" w:hAnsi="Times New Roman" w:cs="Times New Roman"/>
        </w:rPr>
        <w:t xml:space="preserve"> </w:t>
      </w:r>
      <w:proofErr w:type="spellStart"/>
      <w:r w:rsidRPr="00224112">
        <w:rPr>
          <w:rFonts w:ascii="Times New Roman" w:hAnsi="Times New Roman" w:cs="Times New Roman"/>
        </w:rPr>
        <w:t>or</w:t>
      </w:r>
      <w:proofErr w:type="spellEnd"/>
      <w:r w:rsidRPr="00224112">
        <w:rPr>
          <w:rFonts w:ascii="Times New Roman" w:hAnsi="Times New Roman" w:cs="Times New Roman"/>
        </w:rPr>
        <w:t xml:space="preserve"> </w:t>
      </w:r>
      <w:proofErr w:type="spellStart"/>
      <w:r w:rsidRPr="00224112">
        <w:rPr>
          <w:rFonts w:ascii="Times New Roman" w:hAnsi="Times New Roman" w:cs="Times New Roman"/>
        </w:rPr>
        <w:t>other</w:t>
      </w:r>
      <w:proofErr w:type="spellEnd"/>
      <w:r w:rsidRPr="00224112">
        <w:rPr>
          <w:rFonts w:ascii="Times New Roman" w:hAnsi="Times New Roman" w:cs="Times New Roman"/>
        </w:rPr>
        <w:t xml:space="preserve"> natural </w:t>
      </w:r>
      <w:proofErr w:type="spellStart"/>
      <w:r w:rsidRPr="00224112">
        <w:rPr>
          <w:rFonts w:ascii="Times New Roman" w:hAnsi="Times New Roman" w:cs="Times New Roman"/>
        </w:rPr>
        <w:t>or</w:t>
      </w:r>
      <w:proofErr w:type="spellEnd"/>
      <w:r w:rsidRPr="00224112">
        <w:rPr>
          <w:rFonts w:ascii="Times New Roman" w:hAnsi="Times New Roman" w:cs="Times New Roman"/>
        </w:rPr>
        <w:t xml:space="preserve"> legal </w:t>
      </w:r>
      <w:proofErr w:type="spellStart"/>
      <w:r w:rsidRPr="00224112">
        <w:rPr>
          <w:rFonts w:ascii="Times New Roman" w:hAnsi="Times New Roman" w:cs="Times New Roman"/>
        </w:rPr>
        <w:t>persons</w:t>
      </w:r>
      <w:proofErr w:type="spellEnd"/>
      <w:r w:rsidRPr="00224112">
        <w:rPr>
          <w:rFonts w:ascii="Times New Roman" w:hAnsi="Times New Roman" w:cs="Times New Roman"/>
        </w:rPr>
        <w:t xml:space="preserve"> holding </w:t>
      </w:r>
      <w:proofErr w:type="spellStart"/>
      <w:r w:rsidRPr="00224112">
        <w:rPr>
          <w:rFonts w:ascii="Times New Roman" w:hAnsi="Times New Roman" w:cs="Times New Roman"/>
        </w:rPr>
        <w:t>rights</w:t>
      </w:r>
      <w:proofErr w:type="spellEnd"/>
      <w:r w:rsidRPr="00224112">
        <w:rPr>
          <w:rFonts w:ascii="Times New Roman" w:hAnsi="Times New Roman" w:cs="Times New Roman"/>
        </w:rPr>
        <w:t xml:space="preserve"> over </w:t>
      </w:r>
      <w:proofErr w:type="spellStart"/>
      <w:r w:rsidRPr="00224112">
        <w:rPr>
          <w:rFonts w:ascii="Times New Roman" w:hAnsi="Times New Roman" w:cs="Times New Roman"/>
        </w:rPr>
        <w:t>the</w:t>
      </w:r>
      <w:proofErr w:type="spellEnd"/>
      <w:r w:rsidRPr="00224112">
        <w:rPr>
          <w:rFonts w:ascii="Times New Roman" w:hAnsi="Times New Roman" w:cs="Times New Roman"/>
        </w:rPr>
        <w:t xml:space="preserve"> </w:t>
      </w:r>
      <w:proofErr w:type="spellStart"/>
      <w:r w:rsidRPr="00224112">
        <w:rPr>
          <w:rFonts w:ascii="Times New Roman" w:hAnsi="Times New Roman" w:cs="Times New Roman"/>
        </w:rPr>
        <w:t>creation</w:t>
      </w:r>
      <w:proofErr w:type="spellEnd"/>
      <w:r w:rsidRPr="00224112">
        <w:rPr>
          <w:rFonts w:ascii="Times New Roman" w:hAnsi="Times New Roman" w:cs="Times New Roman"/>
        </w:rPr>
        <w:t xml:space="preserve">. </w:t>
      </w:r>
      <w:proofErr w:type="spellStart"/>
      <w:r w:rsidRPr="00224112">
        <w:rPr>
          <w:rFonts w:ascii="Times New Roman" w:hAnsi="Times New Roman" w:cs="Times New Roman"/>
        </w:rPr>
        <w:t>From</w:t>
      </w:r>
      <w:proofErr w:type="spellEnd"/>
      <w:r w:rsidRPr="00224112">
        <w:rPr>
          <w:rFonts w:ascii="Times New Roman" w:hAnsi="Times New Roman" w:cs="Times New Roman"/>
        </w:rPr>
        <w:t xml:space="preserve"> </w:t>
      </w:r>
      <w:proofErr w:type="spellStart"/>
      <w:r w:rsidRPr="00224112">
        <w:rPr>
          <w:rFonts w:ascii="Times New Roman" w:hAnsi="Times New Roman" w:cs="Times New Roman"/>
        </w:rPr>
        <w:t>this</w:t>
      </w:r>
      <w:proofErr w:type="spellEnd"/>
      <w:r w:rsidRPr="00224112">
        <w:rPr>
          <w:rFonts w:ascii="Times New Roman" w:hAnsi="Times New Roman" w:cs="Times New Roman"/>
        </w:rPr>
        <w:t xml:space="preserve"> perspective, </w:t>
      </w:r>
      <w:proofErr w:type="spellStart"/>
      <w:r w:rsidRPr="00224112">
        <w:rPr>
          <w:rFonts w:ascii="Times New Roman" w:hAnsi="Times New Roman" w:cs="Times New Roman"/>
        </w:rPr>
        <w:t>the</w:t>
      </w:r>
      <w:proofErr w:type="spellEnd"/>
      <w:r w:rsidRPr="00224112">
        <w:rPr>
          <w:rFonts w:ascii="Times New Roman" w:hAnsi="Times New Roman" w:cs="Times New Roman"/>
        </w:rPr>
        <w:t xml:space="preserve"> </w:t>
      </w:r>
      <w:proofErr w:type="spellStart"/>
      <w:r w:rsidRPr="00224112">
        <w:rPr>
          <w:rFonts w:ascii="Times New Roman" w:hAnsi="Times New Roman" w:cs="Times New Roman"/>
        </w:rPr>
        <w:t>article</w:t>
      </w:r>
      <w:proofErr w:type="spellEnd"/>
      <w:r w:rsidRPr="00224112">
        <w:rPr>
          <w:rFonts w:ascii="Times New Roman" w:hAnsi="Times New Roman" w:cs="Times New Roman"/>
        </w:rPr>
        <w:t xml:space="preserve"> </w:t>
      </w:r>
      <w:proofErr w:type="spellStart"/>
      <w:r w:rsidRPr="00224112">
        <w:rPr>
          <w:rFonts w:ascii="Times New Roman" w:hAnsi="Times New Roman" w:cs="Times New Roman"/>
        </w:rPr>
        <w:t>reconstitutes</w:t>
      </w:r>
      <w:proofErr w:type="spellEnd"/>
      <w:r w:rsidRPr="00224112">
        <w:rPr>
          <w:rFonts w:ascii="Times New Roman" w:hAnsi="Times New Roman" w:cs="Times New Roman"/>
        </w:rPr>
        <w:t xml:space="preserve"> </w:t>
      </w:r>
      <w:proofErr w:type="spellStart"/>
      <w:r w:rsidRPr="00224112">
        <w:rPr>
          <w:rFonts w:ascii="Times New Roman" w:hAnsi="Times New Roman" w:cs="Times New Roman"/>
        </w:rPr>
        <w:t>the</w:t>
      </w:r>
      <w:proofErr w:type="spellEnd"/>
      <w:r w:rsidRPr="00224112">
        <w:rPr>
          <w:rFonts w:ascii="Times New Roman" w:hAnsi="Times New Roman" w:cs="Times New Roman"/>
        </w:rPr>
        <w:t xml:space="preserve"> </w:t>
      </w:r>
      <w:proofErr w:type="spellStart"/>
      <w:r w:rsidRPr="00224112">
        <w:rPr>
          <w:rFonts w:ascii="Times New Roman" w:hAnsi="Times New Roman" w:cs="Times New Roman"/>
        </w:rPr>
        <w:t>normative</w:t>
      </w:r>
      <w:proofErr w:type="spellEnd"/>
      <w:r w:rsidRPr="00224112">
        <w:rPr>
          <w:rFonts w:ascii="Times New Roman" w:hAnsi="Times New Roman" w:cs="Times New Roman"/>
        </w:rPr>
        <w:t xml:space="preserve"> system for </w:t>
      </w:r>
      <w:proofErr w:type="spellStart"/>
      <w:r w:rsidRPr="00224112">
        <w:rPr>
          <w:rFonts w:ascii="Times New Roman" w:hAnsi="Times New Roman" w:cs="Times New Roman"/>
        </w:rPr>
        <w:t>the</w:t>
      </w:r>
      <w:proofErr w:type="spellEnd"/>
      <w:r w:rsidRPr="00224112">
        <w:rPr>
          <w:rFonts w:ascii="Times New Roman" w:hAnsi="Times New Roman" w:cs="Times New Roman"/>
        </w:rPr>
        <w:t xml:space="preserve"> </w:t>
      </w:r>
      <w:proofErr w:type="spellStart"/>
      <w:r w:rsidRPr="00224112">
        <w:rPr>
          <w:rFonts w:ascii="Times New Roman" w:hAnsi="Times New Roman" w:cs="Times New Roman"/>
        </w:rPr>
        <w:t>protection</w:t>
      </w:r>
      <w:proofErr w:type="spellEnd"/>
      <w:r w:rsidRPr="00224112">
        <w:rPr>
          <w:rFonts w:ascii="Times New Roman" w:hAnsi="Times New Roman" w:cs="Times New Roman"/>
        </w:rPr>
        <w:t xml:space="preserve"> </w:t>
      </w:r>
      <w:proofErr w:type="spellStart"/>
      <w:r w:rsidRPr="00224112">
        <w:rPr>
          <w:rFonts w:ascii="Times New Roman" w:hAnsi="Times New Roman" w:cs="Times New Roman"/>
        </w:rPr>
        <w:t>of</w:t>
      </w:r>
      <w:proofErr w:type="spellEnd"/>
      <w:r w:rsidRPr="00224112">
        <w:rPr>
          <w:rFonts w:ascii="Times New Roman" w:hAnsi="Times New Roman" w:cs="Times New Roman"/>
        </w:rPr>
        <w:t xml:space="preserve"> </w:t>
      </w:r>
      <w:proofErr w:type="spellStart"/>
      <w:r w:rsidRPr="00224112">
        <w:rPr>
          <w:rFonts w:ascii="Times New Roman" w:hAnsi="Times New Roman" w:cs="Times New Roman"/>
        </w:rPr>
        <w:t>Intellectual</w:t>
      </w:r>
      <w:proofErr w:type="spellEnd"/>
      <w:r w:rsidRPr="00224112">
        <w:rPr>
          <w:rFonts w:ascii="Times New Roman" w:hAnsi="Times New Roman" w:cs="Times New Roman"/>
        </w:rPr>
        <w:t xml:space="preserve"> </w:t>
      </w:r>
      <w:proofErr w:type="spellStart"/>
      <w:r w:rsidRPr="00224112">
        <w:rPr>
          <w:rFonts w:ascii="Times New Roman" w:hAnsi="Times New Roman" w:cs="Times New Roman"/>
        </w:rPr>
        <w:t>Property</w:t>
      </w:r>
      <w:proofErr w:type="spellEnd"/>
      <w:r w:rsidRPr="00224112">
        <w:rPr>
          <w:rFonts w:ascii="Times New Roman" w:hAnsi="Times New Roman" w:cs="Times New Roman"/>
        </w:rPr>
        <w:t xml:space="preserve"> in </w:t>
      </w:r>
      <w:proofErr w:type="spellStart"/>
      <w:r w:rsidRPr="00224112">
        <w:rPr>
          <w:rFonts w:ascii="Times New Roman" w:hAnsi="Times New Roman" w:cs="Times New Roman"/>
        </w:rPr>
        <w:t>Brazil</w:t>
      </w:r>
      <w:proofErr w:type="spellEnd"/>
      <w:r w:rsidRPr="00224112">
        <w:rPr>
          <w:rFonts w:ascii="Times New Roman" w:hAnsi="Times New Roman" w:cs="Times New Roman"/>
        </w:rPr>
        <w:t xml:space="preserve">, </w:t>
      </w:r>
      <w:proofErr w:type="spellStart"/>
      <w:r w:rsidRPr="00224112">
        <w:rPr>
          <w:rFonts w:ascii="Times New Roman" w:hAnsi="Times New Roman" w:cs="Times New Roman"/>
        </w:rPr>
        <w:t>highlighting</w:t>
      </w:r>
      <w:proofErr w:type="spellEnd"/>
      <w:r w:rsidRPr="00224112">
        <w:rPr>
          <w:rFonts w:ascii="Times New Roman" w:hAnsi="Times New Roman" w:cs="Times New Roman"/>
        </w:rPr>
        <w:t xml:space="preserve"> </w:t>
      </w:r>
      <w:proofErr w:type="spellStart"/>
      <w:r w:rsidRPr="00224112">
        <w:rPr>
          <w:rFonts w:ascii="Times New Roman" w:hAnsi="Times New Roman" w:cs="Times New Roman"/>
        </w:rPr>
        <w:t>the</w:t>
      </w:r>
      <w:proofErr w:type="spellEnd"/>
      <w:r w:rsidRPr="00224112">
        <w:rPr>
          <w:rFonts w:ascii="Times New Roman" w:hAnsi="Times New Roman" w:cs="Times New Roman"/>
        </w:rPr>
        <w:t xml:space="preserve"> </w:t>
      </w:r>
      <w:proofErr w:type="spellStart"/>
      <w:r w:rsidRPr="00224112">
        <w:rPr>
          <w:rFonts w:ascii="Times New Roman" w:hAnsi="Times New Roman" w:cs="Times New Roman"/>
        </w:rPr>
        <w:t>constitutional</w:t>
      </w:r>
      <w:proofErr w:type="spellEnd"/>
      <w:r w:rsidRPr="00224112">
        <w:rPr>
          <w:rFonts w:ascii="Times New Roman" w:hAnsi="Times New Roman" w:cs="Times New Roman"/>
        </w:rPr>
        <w:t xml:space="preserve"> </w:t>
      </w:r>
      <w:proofErr w:type="spellStart"/>
      <w:r w:rsidRPr="00224112">
        <w:rPr>
          <w:rFonts w:ascii="Times New Roman" w:hAnsi="Times New Roman" w:cs="Times New Roman"/>
        </w:rPr>
        <w:t>normative</w:t>
      </w:r>
      <w:proofErr w:type="spellEnd"/>
      <w:r w:rsidRPr="00224112">
        <w:rPr>
          <w:rFonts w:ascii="Times New Roman" w:hAnsi="Times New Roman" w:cs="Times New Roman"/>
        </w:rPr>
        <w:t xml:space="preserve"> bases, </w:t>
      </w:r>
      <w:proofErr w:type="spellStart"/>
      <w:r w:rsidRPr="00224112">
        <w:rPr>
          <w:rFonts w:ascii="Times New Roman" w:hAnsi="Times New Roman" w:cs="Times New Roman"/>
        </w:rPr>
        <w:t>international</w:t>
      </w:r>
      <w:proofErr w:type="spellEnd"/>
      <w:r w:rsidRPr="00224112">
        <w:rPr>
          <w:rFonts w:ascii="Times New Roman" w:hAnsi="Times New Roman" w:cs="Times New Roman"/>
        </w:rPr>
        <w:t xml:space="preserve"> </w:t>
      </w:r>
      <w:proofErr w:type="spellStart"/>
      <w:r w:rsidRPr="00224112">
        <w:rPr>
          <w:rFonts w:ascii="Times New Roman" w:hAnsi="Times New Roman" w:cs="Times New Roman"/>
        </w:rPr>
        <w:t>agreements</w:t>
      </w:r>
      <w:proofErr w:type="spellEnd"/>
      <w:r w:rsidRPr="00224112">
        <w:rPr>
          <w:rFonts w:ascii="Times New Roman" w:hAnsi="Times New Roman" w:cs="Times New Roman"/>
        </w:rPr>
        <w:t xml:space="preserve"> </w:t>
      </w:r>
      <w:proofErr w:type="spellStart"/>
      <w:r w:rsidRPr="00224112">
        <w:rPr>
          <w:rFonts w:ascii="Times New Roman" w:hAnsi="Times New Roman" w:cs="Times New Roman"/>
        </w:rPr>
        <w:t>and</w:t>
      </w:r>
      <w:proofErr w:type="spellEnd"/>
      <w:r w:rsidRPr="00224112">
        <w:rPr>
          <w:rFonts w:ascii="Times New Roman" w:hAnsi="Times New Roman" w:cs="Times New Roman"/>
        </w:rPr>
        <w:t xml:space="preserve"> </w:t>
      </w:r>
      <w:proofErr w:type="spellStart"/>
      <w:r w:rsidRPr="00224112">
        <w:rPr>
          <w:rFonts w:ascii="Times New Roman" w:hAnsi="Times New Roman" w:cs="Times New Roman"/>
        </w:rPr>
        <w:t>the</w:t>
      </w:r>
      <w:proofErr w:type="spellEnd"/>
      <w:r w:rsidRPr="00224112">
        <w:rPr>
          <w:rFonts w:ascii="Times New Roman" w:hAnsi="Times New Roman" w:cs="Times New Roman"/>
        </w:rPr>
        <w:t xml:space="preserve"> </w:t>
      </w:r>
      <w:proofErr w:type="spellStart"/>
      <w:r w:rsidRPr="00224112">
        <w:rPr>
          <w:rFonts w:ascii="Times New Roman" w:hAnsi="Times New Roman" w:cs="Times New Roman"/>
        </w:rPr>
        <w:t>governing</w:t>
      </w:r>
      <w:proofErr w:type="spellEnd"/>
      <w:r w:rsidRPr="00224112">
        <w:rPr>
          <w:rFonts w:ascii="Times New Roman" w:hAnsi="Times New Roman" w:cs="Times New Roman"/>
        </w:rPr>
        <w:t xml:space="preserve"> </w:t>
      </w:r>
      <w:proofErr w:type="spellStart"/>
      <w:r w:rsidRPr="00224112">
        <w:rPr>
          <w:rFonts w:ascii="Times New Roman" w:hAnsi="Times New Roman" w:cs="Times New Roman"/>
        </w:rPr>
        <w:t>principles</w:t>
      </w:r>
      <w:proofErr w:type="spellEnd"/>
      <w:r w:rsidRPr="00224112">
        <w:rPr>
          <w:rFonts w:ascii="Times New Roman" w:hAnsi="Times New Roman" w:cs="Times New Roman"/>
        </w:rPr>
        <w:t xml:space="preserve">. It </w:t>
      </w:r>
      <w:proofErr w:type="spellStart"/>
      <w:r w:rsidRPr="00224112">
        <w:rPr>
          <w:rFonts w:ascii="Times New Roman" w:hAnsi="Times New Roman" w:cs="Times New Roman"/>
        </w:rPr>
        <w:t>is</w:t>
      </w:r>
      <w:proofErr w:type="spellEnd"/>
      <w:r w:rsidRPr="00224112">
        <w:rPr>
          <w:rFonts w:ascii="Times New Roman" w:hAnsi="Times New Roman" w:cs="Times New Roman"/>
        </w:rPr>
        <w:t xml:space="preserve"> </w:t>
      </w:r>
      <w:proofErr w:type="spellStart"/>
      <w:r w:rsidRPr="00224112">
        <w:rPr>
          <w:rFonts w:ascii="Times New Roman" w:hAnsi="Times New Roman" w:cs="Times New Roman"/>
        </w:rPr>
        <w:t>also</w:t>
      </w:r>
      <w:proofErr w:type="spellEnd"/>
      <w:r w:rsidRPr="00224112">
        <w:rPr>
          <w:rFonts w:ascii="Times New Roman" w:hAnsi="Times New Roman" w:cs="Times New Roman"/>
        </w:rPr>
        <w:t xml:space="preserve"> </w:t>
      </w:r>
      <w:proofErr w:type="spellStart"/>
      <w:r w:rsidRPr="00224112">
        <w:rPr>
          <w:rFonts w:ascii="Times New Roman" w:hAnsi="Times New Roman" w:cs="Times New Roman"/>
        </w:rPr>
        <w:t>intended</w:t>
      </w:r>
      <w:proofErr w:type="spellEnd"/>
      <w:r w:rsidRPr="00224112">
        <w:rPr>
          <w:rFonts w:ascii="Times New Roman" w:hAnsi="Times New Roman" w:cs="Times New Roman"/>
        </w:rPr>
        <w:t xml:space="preserve"> </w:t>
      </w:r>
      <w:proofErr w:type="spellStart"/>
      <w:r w:rsidRPr="00224112">
        <w:rPr>
          <w:rFonts w:ascii="Times New Roman" w:hAnsi="Times New Roman" w:cs="Times New Roman"/>
        </w:rPr>
        <w:t>to</w:t>
      </w:r>
      <w:proofErr w:type="spellEnd"/>
      <w:r w:rsidRPr="00224112">
        <w:rPr>
          <w:rFonts w:ascii="Times New Roman" w:hAnsi="Times New Roman" w:cs="Times New Roman"/>
        </w:rPr>
        <w:t xml:space="preserve"> </w:t>
      </w:r>
      <w:proofErr w:type="spellStart"/>
      <w:r w:rsidRPr="00224112">
        <w:rPr>
          <w:rFonts w:ascii="Times New Roman" w:hAnsi="Times New Roman" w:cs="Times New Roman"/>
        </w:rPr>
        <w:t>report</w:t>
      </w:r>
      <w:proofErr w:type="spellEnd"/>
      <w:r w:rsidRPr="00224112">
        <w:rPr>
          <w:rFonts w:ascii="Times New Roman" w:hAnsi="Times New Roman" w:cs="Times New Roman"/>
        </w:rPr>
        <w:t xml:space="preserve"> a </w:t>
      </w:r>
      <w:proofErr w:type="spellStart"/>
      <w:r w:rsidRPr="00224112">
        <w:rPr>
          <w:rFonts w:ascii="Times New Roman" w:hAnsi="Times New Roman" w:cs="Times New Roman"/>
        </w:rPr>
        <w:t>brief</w:t>
      </w:r>
      <w:proofErr w:type="spellEnd"/>
      <w:r w:rsidRPr="00224112">
        <w:rPr>
          <w:rFonts w:ascii="Times New Roman" w:hAnsi="Times New Roman" w:cs="Times New Roman"/>
        </w:rPr>
        <w:t xml:space="preserve"> </w:t>
      </w:r>
      <w:proofErr w:type="spellStart"/>
      <w:r w:rsidRPr="00224112">
        <w:rPr>
          <w:rFonts w:ascii="Times New Roman" w:hAnsi="Times New Roman" w:cs="Times New Roman"/>
        </w:rPr>
        <w:t>evolutionary</w:t>
      </w:r>
      <w:proofErr w:type="spellEnd"/>
      <w:r w:rsidRPr="00224112">
        <w:rPr>
          <w:rFonts w:ascii="Times New Roman" w:hAnsi="Times New Roman" w:cs="Times New Roman"/>
        </w:rPr>
        <w:t xml:space="preserve"> </w:t>
      </w:r>
      <w:proofErr w:type="spellStart"/>
      <w:r w:rsidRPr="00224112">
        <w:rPr>
          <w:rFonts w:ascii="Times New Roman" w:hAnsi="Times New Roman" w:cs="Times New Roman"/>
        </w:rPr>
        <w:t>history</w:t>
      </w:r>
      <w:proofErr w:type="spellEnd"/>
      <w:r w:rsidRPr="00224112">
        <w:rPr>
          <w:rFonts w:ascii="Times New Roman" w:hAnsi="Times New Roman" w:cs="Times New Roman"/>
        </w:rPr>
        <w:t xml:space="preserve"> </w:t>
      </w:r>
      <w:proofErr w:type="spellStart"/>
      <w:r w:rsidRPr="00224112">
        <w:rPr>
          <w:rFonts w:ascii="Times New Roman" w:hAnsi="Times New Roman" w:cs="Times New Roman"/>
        </w:rPr>
        <w:t>of</w:t>
      </w:r>
      <w:proofErr w:type="spellEnd"/>
      <w:r w:rsidRPr="00224112">
        <w:rPr>
          <w:rFonts w:ascii="Times New Roman" w:hAnsi="Times New Roman" w:cs="Times New Roman"/>
        </w:rPr>
        <w:t xml:space="preserve"> </w:t>
      </w:r>
      <w:proofErr w:type="spellStart"/>
      <w:r w:rsidRPr="00224112">
        <w:rPr>
          <w:rFonts w:ascii="Times New Roman" w:hAnsi="Times New Roman" w:cs="Times New Roman"/>
        </w:rPr>
        <w:t>intellectual</w:t>
      </w:r>
      <w:proofErr w:type="spellEnd"/>
      <w:r w:rsidRPr="00224112">
        <w:rPr>
          <w:rFonts w:ascii="Times New Roman" w:hAnsi="Times New Roman" w:cs="Times New Roman"/>
        </w:rPr>
        <w:t xml:space="preserve"> </w:t>
      </w:r>
      <w:proofErr w:type="spellStart"/>
      <w:r w:rsidRPr="00224112">
        <w:rPr>
          <w:rFonts w:ascii="Times New Roman" w:hAnsi="Times New Roman" w:cs="Times New Roman"/>
        </w:rPr>
        <w:t>property</w:t>
      </w:r>
      <w:proofErr w:type="spellEnd"/>
      <w:r w:rsidRPr="00224112">
        <w:rPr>
          <w:rFonts w:ascii="Times New Roman" w:hAnsi="Times New Roman" w:cs="Times New Roman"/>
        </w:rPr>
        <w:t xml:space="preserve"> in </w:t>
      </w:r>
      <w:proofErr w:type="spellStart"/>
      <w:r w:rsidRPr="00224112">
        <w:rPr>
          <w:rFonts w:ascii="Times New Roman" w:hAnsi="Times New Roman" w:cs="Times New Roman"/>
        </w:rPr>
        <w:t>Brazil</w:t>
      </w:r>
      <w:proofErr w:type="spellEnd"/>
      <w:r w:rsidRPr="00224112">
        <w:rPr>
          <w:rFonts w:ascii="Times New Roman" w:hAnsi="Times New Roman" w:cs="Times New Roman"/>
        </w:rPr>
        <w:t xml:space="preserve"> </w:t>
      </w:r>
      <w:proofErr w:type="spellStart"/>
      <w:r w:rsidRPr="00224112">
        <w:rPr>
          <w:rFonts w:ascii="Times New Roman" w:hAnsi="Times New Roman" w:cs="Times New Roman"/>
        </w:rPr>
        <w:t>and</w:t>
      </w:r>
      <w:proofErr w:type="spellEnd"/>
      <w:r w:rsidRPr="00224112">
        <w:rPr>
          <w:rFonts w:ascii="Times New Roman" w:hAnsi="Times New Roman" w:cs="Times New Roman"/>
        </w:rPr>
        <w:t xml:space="preserve"> in </w:t>
      </w:r>
      <w:proofErr w:type="spellStart"/>
      <w:r w:rsidRPr="00224112">
        <w:rPr>
          <w:rFonts w:ascii="Times New Roman" w:hAnsi="Times New Roman" w:cs="Times New Roman"/>
        </w:rPr>
        <w:t>the</w:t>
      </w:r>
      <w:proofErr w:type="spellEnd"/>
      <w:r w:rsidRPr="00224112">
        <w:rPr>
          <w:rFonts w:ascii="Times New Roman" w:hAnsi="Times New Roman" w:cs="Times New Roman"/>
        </w:rPr>
        <w:t xml:space="preserve"> world; </w:t>
      </w:r>
      <w:proofErr w:type="spellStart"/>
      <w:r w:rsidRPr="00224112">
        <w:rPr>
          <w:rFonts w:ascii="Times New Roman" w:hAnsi="Times New Roman" w:cs="Times New Roman"/>
        </w:rPr>
        <w:t>address</w:t>
      </w:r>
      <w:proofErr w:type="spellEnd"/>
      <w:r w:rsidRPr="00224112">
        <w:rPr>
          <w:rFonts w:ascii="Times New Roman" w:hAnsi="Times New Roman" w:cs="Times New Roman"/>
        </w:rPr>
        <w:t xml:space="preserve"> </w:t>
      </w:r>
      <w:proofErr w:type="spellStart"/>
      <w:r w:rsidRPr="00224112">
        <w:rPr>
          <w:rFonts w:ascii="Times New Roman" w:hAnsi="Times New Roman" w:cs="Times New Roman"/>
        </w:rPr>
        <w:t>aspects</w:t>
      </w:r>
      <w:proofErr w:type="spellEnd"/>
      <w:r w:rsidRPr="00224112">
        <w:rPr>
          <w:rFonts w:ascii="Times New Roman" w:hAnsi="Times New Roman" w:cs="Times New Roman"/>
        </w:rPr>
        <w:t xml:space="preserve"> </w:t>
      </w:r>
      <w:proofErr w:type="spellStart"/>
      <w:r w:rsidRPr="00224112">
        <w:rPr>
          <w:rFonts w:ascii="Times New Roman" w:hAnsi="Times New Roman" w:cs="Times New Roman"/>
        </w:rPr>
        <w:t>related</w:t>
      </w:r>
      <w:proofErr w:type="spellEnd"/>
      <w:r w:rsidRPr="00224112">
        <w:rPr>
          <w:rFonts w:ascii="Times New Roman" w:hAnsi="Times New Roman" w:cs="Times New Roman"/>
        </w:rPr>
        <w:t xml:space="preserve"> </w:t>
      </w:r>
      <w:proofErr w:type="spellStart"/>
      <w:r w:rsidRPr="00224112">
        <w:rPr>
          <w:rFonts w:ascii="Times New Roman" w:hAnsi="Times New Roman" w:cs="Times New Roman"/>
        </w:rPr>
        <w:t>to</w:t>
      </w:r>
      <w:proofErr w:type="spellEnd"/>
      <w:r w:rsidRPr="00224112">
        <w:rPr>
          <w:rFonts w:ascii="Times New Roman" w:hAnsi="Times New Roman" w:cs="Times New Roman"/>
        </w:rPr>
        <w:t xml:space="preserve"> </w:t>
      </w:r>
      <w:proofErr w:type="spellStart"/>
      <w:r w:rsidRPr="00224112">
        <w:rPr>
          <w:rFonts w:ascii="Times New Roman" w:hAnsi="Times New Roman" w:cs="Times New Roman"/>
        </w:rPr>
        <w:t>the</w:t>
      </w:r>
      <w:proofErr w:type="spellEnd"/>
      <w:r w:rsidRPr="00224112">
        <w:rPr>
          <w:rFonts w:ascii="Times New Roman" w:hAnsi="Times New Roman" w:cs="Times New Roman"/>
        </w:rPr>
        <w:t xml:space="preserve"> </w:t>
      </w:r>
      <w:proofErr w:type="spellStart"/>
      <w:r w:rsidRPr="00224112">
        <w:rPr>
          <w:rFonts w:ascii="Times New Roman" w:hAnsi="Times New Roman" w:cs="Times New Roman"/>
        </w:rPr>
        <w:t>constitutionalization</w:t>
      </w:r>
      <w:proofErr w:type="spellEnd"/>
      <w:r w:rsidRPr="00224112">
        <w:rPr>
          <w:rFonts w:ascii="Times New Roman" w:hAnsi="Times New Roman" w:cs="Times New Roman"/>
        </w:rPr>
        <w:t xml:space="preserve"> </w:t>
      </w:r>
      <w:proofErr w:type="spellStart"/>
      <w:r w:rsidRPr="00224112">
        <w:rPr>
          <w:rFonts w:ascii="Times New Roman" w:hAnsi="Times New Roman" w:cs="Times New Roman"/>
        </w:rPr>
        <w:t>of</w:t>
      </w:r>
      <w:proofErr w:type="spellEnd"/>
      <w:r w:rsidRPr="00224112">
        <w:rPr>
          <w:rFonts w:ascii="Times New Roman" w:hAnsi="Times New Roman" w:cs="Times New Roman"/>
        </w:rPr>
        <w:t xml:space="preserve"> </w:t>
      </w:r>
      <w:proofErr w:type="spellStart"/>
      <w:r w:rsidRPr="00224112">
        <w:rPr>
          <w:rFonts w:ascii="Times New Roman" w:hAnsi="Times New Roman" w:cs="Times New Roman"/>
        </w:rPr>
        <w:t>intellectual</w:t>
      </w:r>
      <w:proofErr w:type="spellEnd"/>
      <w:r w:rsidRPr="00224112">
        <w:rPr>
          <w:rFonts w:ascii="Times New Roman" w:hAnsi="Times New Roman" w:cs="Times New Roman"/>
        </w:rPr>
        <w:t xml:space="preserve"> </w:t>
      </w:r>
      <w:proofErr w:type="spellStart"/>
      <w:r w:rsidRPr="00224112">
        <w:rPr>
          <w:rFonts w:ascii="Times New Roman" w:hAnsi="Times New Roman" w:cs="Times New Roman"/>
        </w:rPr>
        <w:t>rights</w:t>
      </w:r>
      <w:proofErr w:type="spellEnd"/>
      <w:r w:rsidRPr="00224112">
        <w:rPr>
          <w:rFonts w:ascii="Times New Roman" w:hAnsi="Times New Roman" w:cs="Times New Roman"/>
        </w:rPr>
        <w:t xml:space="preserve"> in </w:t>
      </w:r>
      <w:proofErr w:type="spellStart"/>
      <w:r w:rsidRPr="00224112">
        <w:rPr>
          <w:rFonts w:ascii="Times New Roman" w:hAnsi="Times New Roman" w:cs="Times New Roman"/>
        </w:rPr>
        <w:t>Brazil</w:t>
      </w:r>
      <w:proofErr w:type="spellEnd"/>
      <w:r w:rsidRPr="00224112">
        <w:rPr>
          <w:rFonts w:ascii="Times New Roman" w:hAnsi="Times New Roman" w:cs="Times New Roman"/>
        </w:rPr>
        <w:t xml:space="preserve">; </w:t>
      </w:r>
      <w:proofErr w:type="spellStart"/>
      <w:r w:rsidRPr="00224112">
        <w:rPr>
          <w:rFonts w:ascii="Times New Roman" w:hAnsi="Times New Roman" w:cs="Times New Roman"/>
        </w:rPr>
        <w:t>present</w:t>
      </w:r>
      <w:proofErr w:type="spellEnd"/>
      <w:r w:rsidRPr="00224112">
        <w:rPr>
          <w:rFonts w:ascii="Times New Roman" w:hAnsi="Times New Roman" w:cs="Times New Roman"/>
        </w:rPr>
        <w:t xml:space="preserve"> </w:t>
      </w:r>
      <w:proofErr w:type="spellStart"/>
      <w:r w:rsidRPr="00224112">
        <w:rPr>
          <w:rFonts w:ascii="Times New Roman" w:hAnsi="Times New Roman" w:cs="Times New Roman"/>
        </w:rPr>
        <w:t>the</w:t>
      </w:r>
      <w:proofErr w:type="spellEnd"/>
      <w:r w:rsidRPr="00224112">
        <w:rPr>
          <w:rFonts w:ascii="Times New Roman" w:hAnsi="Times New Roman" w:cs="Times New Roman"/>
        </w:rPr>
        <w:t xml:space="preserve"> </w:t>
      </w:r>
      <w:proofErr w:type="spellStart"/>
      <w:r w:rsidRPr="00224112">
        <w:rPr>
          <w:rFonts w:ascii="Times New Roman" w:hAnsi="Times New Roman" w:cs="Times New Roman"/>
        </w:rPr>
        <w:t>concept</w:t>
      </w:r>
      <w:proofErr w:type="spellEnd"/>
      <w:r w:rsidRPr="00224112">
        <w:rPr>
          <w:rFonts w:ascii="Times New Roman" w:hAnsi="Times New Roman" w:cs="Times New Roman"/>
        </w:rPr>
        <w:t xml:space="preserve"> </w:t>
      </w:r>
      <w:proofErr w:type="spellStart"/>
      <w:r w:rsidRPr="00224112">
        <w:rPr>
          <w:rFonts w:ascii="Times New Roman" w:hAnsi="Times New Roman" w:cs="Times New Roman"/>
        </w:rPr>
        <w:t>given</w:t>
      </w:r>
      <w:proofErr w:type="spellEnd"/>
      <w:r w:rsidRPr="00224112">
        <w:rPr>
          <w:rFonts w:ascii="Times New Roman" w:hAnsi="Times New Roman" w:cs="Times New Roman"/>
        </w:rPr>
        <w:t xml:space="preserve"> </w:t>
      </w:r>
      <w:proofErr w:type="spellStart"/>
      <w:r w:rsidRPr="00224112">
        <w:rPr>
          <w:rFonts w:ascii="Times New Roman" w:hAnsi="Times New Roman" w:cs="Times New Roman"/>
        </w:rPr>
        <w:t>by</w:t>
      </w:r>
      <w:proofErr w:type="spellEnd"/>
      <w:r w:rsidRPr="00224112">
        <w:rPr>
          <w:rFonts w:ascii="Times New Roman" w:hAnsi="Times New Roman" w:cs="Times New Roman"/>
        </w:rPr>
        <w:t xml:space="preserve"> </w:t>
      </w:r>
      <w:proofErr w:type="spellStart"/>
      <w:r w:rsidRPr="00224112">
        <w:rPr>
          <w:rFonts w:ascii="Times New Roman" w:hAnsi="Times New Roman" w:cs="Times New Roman"/>
        </w:rPr>
        <w:t>the</w:t>
      </w:r>
      <w:proofErr w:type="spellEnd"/>
      <w:r w:rsidRPr="00224112">
        <w:rPr>
          <w:rFonts w:ascii="Times New Roman" w:hAnsi="Times New Roman" w:cs="Times New Roman"/>
        </w:rPr>
        <w:t xml:space="preserve"> </w:t>
      </w:r>
      <w:proofErr w:type="spellStart"/>
      <w:r w:rsidRPr="00224112">
        <w:rPr>
          <w:rFonts w:ascii="Times New Roman" w:hAnsi="Times New Roman" w:cs="Times New Roman"/>
        </w:rPr>
        <w:t>doctrine</w:t>
      </w:r>
      <w:proofErr w:type="spellEnd"/>
      <w:r w:rsidRPr="00224112">
        <w:rPr>
          <w:rFonts w:ascii="Times New Roman" w:hAnsi="Times New Roman" w:cs="Times New Roman"/>
        </w:rPr>
        <w:t xml:space="preserve"> for </w:t>
      </w:r>
      <w:proofErr w:type="spellStart"/>
      <w:r w:rsidRPr="00224112">
        <w:rPr>
          <w:rFonts w:ascii="Times New Roman" w:hAnsi="Times New Roman" w:cs="Times New Roman"/>
        </w:rPr>
        <w:t>intellectual</w:t>
      </w:r>
      <w:proofErr w:type="spellEnd"/>
      <w:r w:rsidRPr="00224112">
        <w:rPr>
          <w:rFonts w:ascii="Times New Roman" w:hAnsi="Times New Roman" w:cs="Times New Roman"/>
        </w:rPr>
        <w:t xml:space="preserve"> </w:t>
      </w:r>
      <w:proofErr w:type="spellStart"/>
      <w:r w:rsidRPr="00224112">
        <w:rPr>
          <w:rFonts w:ascii="Times New Roman" w:hAnsi="Times New Roman" w:cs="Times New Roman"/>
        </w:rPr>
        <w:t>property</w:t>
      </w:r>
      <w:proofErr w:type="spellEnd"/>
      <w:r w:rsidRPr="00224112">
        <w:rPr>
          <w:rFonts w:ascii="Times New Roman" w:hAnsi="Times New Roman" w:cs="Times New Roman"/>
        </w:rPr>
        <w:t xml:space="preserve"> </w:t>
      </w:r>
      <w:proofErr w:type="spellStart"/>
      <w:r w:rsidRPr="00224112">
        <w:rPr>
          <w:rFonts w:ascii="Times New Roman" w:hAnsi="Times New Roman" w:cs="Times New Roman"/>
        </w:rPr>
        <w:t>and</w:t>
      </w:r>
      <w:proofErr w:type="spellEnd"/>
      <w:r w:rsidRPr="00224112">
        <w:rPr>
          <w:rFonts w:ascii="Times New Roman" w:hAnsi="Times New Roman" w:cs="Times New Roman"/>
        </w:rPr>
        <w:t xml:space="preserve"> </w:t>
      </w:r>
      <w:proofErr w:type="spellStart"/>
      <w:r w:rsidRPr="00224112">
        <w:rPr>
          <w:rFonts w:ascii="Times New Roman" w:hAnsi="Times New Roman" w:cs="Times New Roman"/>
        </w:rPr>
        <w:t>the</w:t>
      </w:r>
      <w:proofErr w:type="spellEnd"/>
      <w:r w:rsidRPr="00224112">
        <w:rPr>
          <w:rFonts w:ascii="Times New Roman" w:hAnsi="Times New Roman" w:cs="Times New Roman"/>
        </w:rPr>
        <w:t xml:space="preserve"> </w:t>
      </w:r>
      <w:proofErr w:type="spellStart"/>
      <w:r w:rsidRPr="00224112">
        <w:rPr>
          <w:rFonts w:ascii="Times New Roman" w:hAnsi="Times New Roman" w:cs="Times New Roman"/>
        </w:rPr>
        <w:t>differentiation</w:t>
      </w:r>
      <w:proofErr w:type="spellEnd"/>
      <w:r w:rsidRPr="00224112">
        <w:rPr>
          <w:rFonts w:ascii="Times New Roman" w:hAnsi="Times New Roman" w:cs="Times New Roman"/>
        </w:rPr>
        <w:t xml:space="preserve"> </w:t>
      </w:r>
      <w:proofErr w:type="spellStart"/>
      <w:r w:rsidRPr="00224112">
        <w:rPr>
          <w:rFonts w:ascii="Times New Roman" w:hAnsi="Times New Roman" w:cs="Times New Roman"/>
        </w:rPr>
        <w:t>between</w:t>
      </w:r>
      <w:proofErr w:type="spellEnd"/>
      <w:r w:rsidRPr="00224112">
        <w:rPr>
          <w:rFonts w:ascii="Times New Roman" w:hAnsi="Times New Roman" w:cs="Times New Roman"/>
        </w:rPr>
        <w:t xml:space="preserve"> Industrial </w:t>
      </w:r>
      <w:proofErr w:type="spellStart"/>
      <w:r w:rsidRPr="00224112">
        <w:rPr>
          <w:rFonts w:ascii="Times New Roman" w:hAnsi="Times New Roman" w:cs="Times New Roman"/>
        </w:rPr>
        <w:t>Property</w:t>
      </w:r>
      <w:proofErr w:type="spellEnd"/>
      <w:r w:rsidRPr="00224112">
        <w:rPr>
          <w:rFonts w:ascii="Times New Roman" w:hAnsi="Times New Roman" w:cs="Times New Roman"/>
        </w:rPr>
        <w:t xml:space="preserve">. In </w:t>
      </w:r>
      <w:proofErr w:type="spellStart"/>
      <w:r w:rsidRPr="00224112">
        <w:rPr>
          <w:rFonts w:ascii="Times New Roman" w:hAnsi="Times New Roman" w:cs="Times New Roman"/>
        </w:rPr>
        <w:t>addition</w:t>
      </w:r>
      <w:proofErr w:type="spellEnd"/>
      <w:r w:rsidRPr="00224112">
        <w:rPr>
          <w:rFonts w:ascii="Times New Roman" w:hAnsi="Times New Roman" w:cs="Times New Roman"/>
        </w:rPr>
        <w:t xml:space="preserve">, it </w:t>
      </w:r>
      <w:proofErr w:type="spellStart"/>
      <w:r w:rsidRPr="00224112">
        <w:rPr>
          <w:rFonts w:ascii="Times New Roman" w:hAnsi="Times New Roman" w:cs="Times New Roman"/>
        </w:rPr>
        <w:t>seeks</w:t>
      </w:r>
      <w:proofErr w:type="spellEnd"/>
      <w:r w:rsidRPr="00224112">
        <w:rPr>
          <w:rFonts w:ascii="Times New Roman" w:hAnsi="Times New Roman" w:cs="Times New Roman"/>
        </w:rPr>
        <w:t xml:space="preserve"> </w:t>
      </w:r>
      <w:proofErr w:type="spellStart"/>
      <w:r w:rsidRPr="00224112">
        <w:rPr>
          <w:rFonts w:ascii="Times New Roman" w:hAnsi="Times New Roman" w:cs="Times New Roman"/>
        </w:rPr>
        <w:t>to</w:t>
      </w:r>
      <w:proofErr w:type="spellEnd"/>
      <w:r w:rsidRPr="00224112">
        <w:rPr>
          <w:rFonts w:ascii="Times New Roman" w:hAnsi="Times New Roman" w:cs="Times New Roman"/>
        </w:rPr>
        <w:t xml:space="preserve"> </w:t>
      </w:r>
      <w:proofErr w:type="spellStart"/>
      <w:r w:rsidRPr="00224112">
        <w:rPr>
          <w:rFonts w:ascii="Times New Roman" w:hAnsi="Times New Roman" w:cs="Times New Roman"/>
        </w:rPr>
        <w:t>present</w:t>
      </w:r>
      <w:proofErr w:type="spellEnd"/>
      <w:r w:rsidRPr="00224112">
        <w:rPr>
          <w:rFonts w:ascii="Times New Roman" w:hAnsi="Times New Roman" w:cs="Times New Roman"/>
        </w:rPr>
        <w:t xml:space="preserve"> </w:t>
      </w:r>
      <w:proofErr w:type="spellStart"/>
      <w:r w:rsidRPr="00224112">
        <w:rPr>
          <w:rFonts w:ascii="Times New Roman" w:hAnsi="Times New Roman" w:cs="Times New Roman"/>
        </w:rPr>
        <w:t>the</w:t>
      </w:r>
      <w:proofErr w:type="spellEnd"/>
      <w:r w:rsidRPr="00224112">
        <w:rPr>
          <w:rFonts w:ascii="Times New Roman" w:hAnsi="Times New Roman" w:cs="Times New Roman"/>
        </w:rPr>
        <w:t xml:space="preserve"> </w:t>
      </w:r>
      <w:proofErr w:type="spellStart"/>
      <w:r w:rsidRPr="00224112">
        <w:rPr>
          <w:rFonts w:ascii="Times New Roman" w:hAnsi="Times New Roman" w:cs="Times New Roman"/>
        </w:rPr>
        <w:t>concepts</w:t>
      </w:r>
      <w:proofErr w:type="spellEnd"/>
      <w:r w:rsidRPr="00224112">
        <w:rPr>
          <w:rFonts w:ascii="Times New Roman" w:hAnsi="Times New Roman" w:cs="Times New Roman"/>
        </w:rPr>
        <w:t xml:space="preserve"> </w:t>
      </w:r>
      <w:proofErr w:type="spellStart"/>
      <w:r w:rsidRPr="00224112">
        <w:rPr>
          <w:rFonts w:ascii="Times New Roman" w:hAnsi="Times New Roman" w:cs="Times New Roman"/>
        </w:rPr>
        <w:t>of</w:t>
      </w:r>
      <w:proofErr w:type="spellEnd"/>
      <w:r w:rsidRPr="00224112">
        <w:rPr>
          <w:rFonts w:ascii="Times New Roman" w:hAnsi="Times New Roman" w:cs="Times New Roman"/>
        </w:rPr>
        <w:t xml:space="preserve"> </w:t>
      </w:r>
      <w:proofErr w:type="spellStart"/>
      <w:r w:rsidRPr="00224112">
        <w:rPr>
          <w:rFonts w:ascii="Times New Roman" w:hAnsi="Times New Roman" w:cs="Times New Roman"/>
        </w:rPr>
        <w:t>Competition</w:t>
      </w:r>
      <w:proofErr w:type="spellEnd"/>
      <w:r w:rsidRPr="00224112">
        <w:rPr>
          <w:rFonts w:ascii="Times New Roman" w:hAnsi="Times New Roman" w:cs="Times New Roman"/>
        </w:rPr>
        <w:t xml:space="preserve"> Law, </w:t>
      </w:r>
      <w:proofErr w:type="spellStart"/>
      <w:r w:rsidRPr="00224112">
        <w:rPr>
          <w:rFonts w:ascii="Times New Roman" w:hAnsi="Times New Roman" w:cs="Times New Roman"/>
        </w:rPr>
        <w:t>together</w:t>
      </w:r>
      <w:proofErr w:type="spellEnd"/>
      <w:r w:rsidRPr="00224112">
        <w:rPr>
          <w:rFonts w:ascii="Times New Roman" w:hAnsi="Times New Roman" w:cs="Times New Roman"/>
        </w:rPr>
        <w:t xml:space="preserve"> </w:t>
      </w:r>
      <w:proofErr w:type="spellStart"/>
      <w:r w:rsidRPr="00224112">
        <w:rPr>
          <w:rFonts w:ascii="Times New Roman" w:hAnsi="Times New Roman" w:cs="Times New Roman"/>
        </w:rPr>
        <w:t>to</w:t>
      </w:r>
      <w:proofErr w:type="spellEnd"/>
      <w:r w:rsidRPr="00224112">
        <w:rPr>
          <w:rFonts w:ascii="Times New Roman" w:hAnsi="Times New Roman" w:cs="Times New Roman"/>
        </w:rPr>
        <w:t xml:space="preserve"> </w:t>
      </w:r>
      <w:proofErr w:type="spellStart"/>
      <w:r w:rsidRPr="00224112">
        <w:rPr>
          <w:rFonts w:ascii="Times New Roman" w:hAnsi="Times New Roman" w:cs="Times New Roman"/>
        </w:rPr>
        <w:t>demonstrate</w:t>
      </w:r>
      <w:proofErr w:type="spellEnd"/>
      <w:r w:rsidRPr="00224112">
        <w:rPr>
          <w:rFonts w:ascii="Times New Roman" w:hAnsi="Times New Roman" w:cs="Times New Roman"/>
        </w:rPr>
        <w:t xml:space="preserve"> </w:t>
      </w:r>
      <w:proofErr w:type="spellStart"/>
      <w:r w:rsidRPr="00224112">
        <w:rPr>
          <w:rFonts w:ascii="Times New Roman" w:hAnsi="Times New Roman" w:cs="Times New Roman"/>
        </w:rPr>
        <w:t>the</w:t>
      </w:r>
      <w:proofErr w:type="spellEnd"/>
      <w:r w:rsidRPr="00224112">
        <w:rPr>
          <w:rFonts w:ascii="Times New Roman" w:hAnsi="Times New Roman" w:cs="Times New Roman"/>
        </w:rPr>
        <w:t xml:space="preserve"> </w:t>
      </w:r>
      <w:proofErr w:type="spellStart"/>
      <w:r w:rsidRPr="00224112">
        <w:rPr>
          <w:rFonts w:ascii="Times New Roman" w:hAnsi="Times New Roman" w:cs="Times New Roman"/>
        </w:rPr>
        <w:t>relationship</w:t>
      </w:r>
      <w:proofErr w:type="spellEnd"/>
      <w:r w:rsidRPr="00224112">
        <w:rPr>
          <w:rFonts w:ascii="Times New Roman" w:hAnsi="Times New Roman" w:cs="Times New Roman"/>
        </w:rPr>
        <w:t xml:space="preserve"> </w:t>
      </w:r>
      <w:proofErr w:type="spellStart"/>
      <w:r w:rsidRPr="00224112">
        <w:rPr>
          <w:rFonts w:ascii="Times New Roman" w:hAnsi="Times New Roman" w:cs="Times New Roman"/>
        </w:rPr>
        <w:t>with</w:t>
      </w:r>
      <w:proofErr w:type="spellEnd"/>
      <w:r w:rsidRPr="00224112">
        <w:rPr>
          <w:rFonts w:ascii="Times New Roman" w:hAnsi="Times New Roman" w:cs="Times New Roman"/>
        </w:rPr>
        <w:t xml:space="preserve"> </w:t>
      </w:r>
      <w:proofErr w:type="spellStart"/>
      <w:r w:rsidRPr="00224112">
        <w:rPr>
          <w:rFonts w:ascii="Times New Roman" w:hAnsi="Times New Roman" w:cs="Times New Roman"/>
        </w:rPr>
        <w:t>the</w:t>
      </w:r>
      <w:proofErr w:type="spellEnd"/>
      <w:r w:rsidRPr="00224112">
        <w:rPr>
          <w:rFonts w:ascii="Times New Roman" w:hAnsi="Times New Roman" w:cs="Times New Roman"/>
        </w:rPr>
        <w:t xml:space="preserve"> </w:t>
      </w:r>
      <w:proofErr w:type="spellStart"/>
      <w:r w:rsidRPr="00224112">
        <w:rPr>
          <w:rFonts w:ascii="Times New Roman" w:hAnsi="Times New Roman" w:cs="Times New Roman"/>
        </w:rPr>
        <w:t>concept</w:t>
      </w:r>
      <w:proofErr w:type="spellEnd"/>
      <w:r w:rsidRPr="00224112">
        <w:rPr>
          <w:rFonts w:ascii="Times New Roman" w:hAnsi="Times New Roman" w:cs="Times New Roman"/>
        </w:rPr>
        <w:t xml:space="preserve"> </w:t>
      </w:r>
      <w:proofErr w:type="spellStart"/>
      <w:r w:rsidRPr="00224112">
        <w:rPr>
          <w:rFonts w:ascii="Times New Roman" w:hAnsi="Times New Roman" w:cs="Times New Roman"/>
        </w:rPr>
        <w:t>of</w:t>
      </w:r>
      <w:proofErr w:type="spellEnd"/>
      <w:r w:rsidRPr="00224112">
        <w:rPr>
          <w:rFonts w:ascii="Times New Roman" w:hAnsi="Times New Roman" w:cs="Times New Roman"/>
        </w:rPr>
        <w:t xml:space="preserve"> </w:t>
      </w:r>
      <w:proofErr w:type="spellStart"/>
      <w:r w:rsidRPr="00224112">
        <w:rPr>
          <w:rFonts w:ascii="Times New Roman" w:hAnsi="Times New Roman" w:cs="Times New Roman"/>
        </w:rPr>
        <w:t>unfair</w:t>
      </w:r>
      <w:proofErr w:type="spellEnd"/>
      <w:r w:rsidRPr="00224112">
        <w:rPr>
          <w:rFonts w:ascii="Times New Roman" w:hAnsi="Times New Roman" w:cs="Times New Roman"/>
        </w:rPr>
        <w:t xml:space="preserve"> </w:t>
      </w:r>
      <w:proofErr w:type="spellStart"/>
      <w:r w:rsidRPr="00224112">
        <w:rPr>
          <w:rFonts w:ascii="Times New Roman" w:hAnsi="Times New Roman" w:cs="Times New Roman"/>
        </w:rPr>
        <w:t>competition</w:t>
      </w:r>
      <w:proofErr w:type="spellEnd"/>
      <w:r w:rsidRPr="00224112">
        <w:rPr>
          <w:rFonts w:ascii="Times New Roman" w:hAnsi="Times New Roman" w:cs="Times New Roman"/>
        </w:rPr>
        <w:t xml:space="preserve">. The </w:t>
      </w:r>
      <w:proofErr w:type="spellStart"/>
      <w:r w:rsidRPr="00224112">
        <w:rPr>
          <w:rFonts w:ascii="Times New Roman" w:hAnsi="Times New Roman" w:cs="Times New Roman"/>
        </w:rPr>
        <w:t>research</w:t>
      </w:r>
      <w:proofErr w:type="spellEnd"/>
      <w:r w:rsidRPr="00224112">
        <w:rPr>
          <w:rFonts w:ascii="Times New Roman" w:hAnsi="Times New Roman" w:cs="Times New Roman"/>
        </w:rPr>
        <w:t xml:space="preserve"> </w:t>
      </w:r>
      <w:proofErr w:type="spellStart"/>
      <w:r w:rsidRPr="00224112">
        <w:rPr>
          <w:rFonts w:ascii="Times New Roman" w:hAnsi="Times New Roman" w:cs="Times New Roman"/>
        </w:rPr>
        <w:t>to</w:t>
      </w:r>
      <w:proofErr w:type="spellEnd"/>
      <w:r w:rsidRPr="00224112">
        <w:rPr>
          <w:rFonts w:ascii="Times New Roman" w:hAnsi="Times New Roman" w:cs="Times New Roman"/>
        </w:rPr>
        <w:t xml:space="preserve"> </w:t>
      </w:r>
      <w:proofErr w:type="spellStart"/>
      <w:r w:rsidRPr="00224112">
        <w:rPr>
          <w:rFonts w:ascii="Times New Roman" w:hAnsi="Times New Roman" w:cs="Times New Roman"/>
        </w:rPr>
        <w:t>be</w:t>
      </w:r>
      <w:proofErr w:type="spellEnd"/>
      <w:r w:rsidRPr="00224112">
        <w:rPr>
          <w:rFonts w:ascii="Times New Roman" w:hAnsi="Times New Roman" w:cs="Times New Roman"/>
        </w:rPr>
        <w:t xml:space="preserve"> </w:t>
      </w:r>
      <w:proofErr w:type="spellStart"/>
      <w:r w:rsidRPr="00224112">
        <w:rPr>
          <w:rFonts w:ascii="Times New Roman" w:hAnsi="Times New Roman" w:cs="Times New Roman"/>
        </w:rPr>
        <w:t>carried</w:t>
      </w:r>
      <w:proofErr w:type="spellEnd"/>
      <w:r w:rsidRPr="00224112">
        <w:rPr>
          <w:rFonts w:ascii="Times New Roman" w:hAnsi="Times New Roman" w:cs="Times New Roman"/>
        </w:rPr>
        <w:t xml:space="preserve"> out in </w:t>
      </w:r>
      <w:proofErr w:type="spellStart"/>
      <w:r w:rsidRPr="00224112">
        <w:rPr>
          <w:rFonts w:ascii="Times New Roman" w:hAnsi="Times New Roman" w:cs="Times New Roman"/>
        </w:rPr>
        <w:t>this</w:t>
      </w:r>
      <w:proofErr w:type="spellEnd"/>
      <w:r w:rsidRPr="00224112">
        <w:rPr>
          <w:rFonts w:ascii="Times New Roman" w:hAnsi="Times New Roman" w:cs="Times New Roman"/>
        </w:rPr>
        <w:t xml:space="preserve"> </w:t>
      </w:r>
      <w:proofErr w:type="spellStart"/>
      <w:r w:rsidRPr="00224112">
        <w:rPr>
          <w:rFonts w:ascii="Times New Roman" w:hAnsi="Times New Roman" w:cs="Times New Roman"/>
        </w:rPr>
        <w:t>article</w:t>
      </w:r>
      <w:proofErr w:type="spellEnd"/>
      <w:r w:rsidRPr="00224112">
        <w:rPr>
          <w:rFonts w:ascii="Times New Roman" w:hAnsi="Times New Roman" w:cs="Times New Roman"/>
        </w:rPr>
        <w:t xml:space="preserve"> </w:t>
      </w:r>
      <w:proofErr w:type="spellStart"/>
      <w:r w:rsidRPr="00224112">
        <w:rPr>
          <w:rFonts w:ascii="Times New Roman" w:hAnsi="Times New Roman" w:cs="Times New Roman"/>
        </w:rPr>
        <w:t>is</w:t>
      </w:r>
      <w:proofErr w:type="spellEnd"/>
      <w:r w:rsidRPr="00224112">
        <w:rPr>
          <w:rFonts w:ascii="Times New Roman" w:hAnsi="Times New Roman" w:cs="Times New Roman"/>
        </w:rPr>
        <w:t xml:space="preserve"> </w:t>
      </w:r>
      <w:proofErr w:type="spellStart"/>
      <w:r w:rsidRPr="00224112">
        <w:rPr>
          <w:rFonts w:ascii="Times New Roman" w:hAnsi="Times New Roman" w:cs="Times New Roman"/>
        </w:rPr>
        <w:t>classified</w:t>
      </w:r>
      <w:proofErr w:type="spellEnd"/>
      <w:r w:rsidRPr="00224112">
        <w:rPr>
          <w:rFonts w:ascii="Times New Roman" w:hAnsi="Times New Roman" w:cs="Times New Roman"/>
        </w:rPr>
        <w:t xml:space="preserve"> as </w:t>
      </w:r>
      <w:proofErr w:type="spellStart"/>
      <w:r w:rsidRPr="00224112">
        <w:rPr>
          <w:rFonts w:ascii="Times New Roman" w:hAnsi="Times New Roman" w:cs="Times New Roman"/>
        </w:rPr>
        <w:t>applied</w:t>
      </w:r>
      <w:proofErr w:type="spellEnd"/>
      <w:r w:rsidRPr="00224112">
        <w:rPr>
          <w:rFonts w:ascii="Times New Roman" w:hAnsi="Times New Roman" w:cs="Times New Roman"/>
        </w:rPr>
        <w:t xml:space="preserve"> </w:t>
      </w:r>
      <w:proofErr w:type="spellStart"/>
      <w:r w:rsidRPr="00224112">
        <w:rPr>
          <w:rFonts w:ascii="Times New Roman" w:hAnsi="Times New Roman" w:cs="Times New Roman"/>
        </w:rPr>
        <w:t>and</w:t>
      </w:r>
      <w:proofErr w:type="spellEnd"/>
      <w:r w:rsidRPr="00224112">
        <w:rPr>
          <w:rFonts w:ascii="Times New Roman" w:hAnsi="Times New Roman" w:cs="Times New Roman"/>
        </w:rPr>
        <w:t xml:space="preserve"> </w:t>
      </w:r>
      <w:proofErr w:type="spellStart"/>
      <w:r w:rsidRPr="00224112">
        <w:rPr>
          <w:rFonts w:ascii="Times New Roman" w:hAnsi="Times New Roman" w:cs="Times New Roman"/>
        </w:rPr>
        <w:t>descriptive</w:t>
      </w:r>
      <w:proofErr w:type="spellEnd"/>
      <w:r w:rsidRPr="00224112">
        <w:rPr>
          <w:rFonts w:ascii="Times New Roman" w:hAnsi="Times New Roman" w:cs="Times New Roman"/>
        </w:rPr>
        <w:t xml:space="preserve"> </w:t>
      </w:r>
      <w:proofErr w:type="spellStart"/>
      <w:r w:rsidRPr="00224112">
        <w:rPr>
          <w:rFonts w:ascii="Times New Roman" w:hAnsi="Times New Roman" w:cs="Times New Roman"/>
        </w:rPr>
        <w:t>research</w:t>
      </w:r>
      <w:proofErr w:type="spellEnd"/>
      <w:r w:rsidRPr="00224112">
        <w:rPr>
          <w:rFonts w:ascii="Times New Roman" w:hAnsi="Times New Roman" w:cs="Times New Roman"/>
        </w:rPr>
        <w:t xml:space="preserve">, </w:t>
      </w:r>
      <w:proofErr w:type="spellStart"/>
      <w:r w:rsidRPr="00224112">
        <w:rPr>
          <w:rFonts w:ascii="Times New Roman" w:hAnsi="Times New Roman" w:cs="Times New Roman"/>
        </w:rPr>
        <w:t>whose</w:t>
      </w:r>
      <w:proofErr w:type="spellEnd"/>
      <w:r w:rsidRPr="00224112">
        <w:rPr>
          <w:rFonts w:ascii="Times New Roman" w:hAnsi="Times New Roman" w:cs="Times New Roman"/>
        </w:rPr>
        <w:t xml:space="preserve"> </w:t>
      </w:r>
      <w:proofErr w:type="spellStart"/>
      <w:r w:rsidRPr="00224112">
        <w:rPr>
          <w:rFonts w:ascii="Times New Roman" w:hAnsi="Times New Roman" w:cs="Times New Roman"/>
        </w:rPr>
        <w:t>qualitative</w:t>
      </w:r>
      <w:proofErr w:type="spellEnd"/>
      <w:r w:rsidRPr="00224112">
        <w:rPr>
          <w:rFonts w:ascii="Times New Roman" w:hAnsi="Times New Roman" w:cs="Times New Roman"/>
        </w:rPr>
        <w:t xml:space="preserve"> approach </w:t>
      </w:r>
      <w:proofErr w:type="spellStart"/>
      <w:r w:rsidRPr="00224112">
        <w:rPr>
          <w:rFonts w:ascii="Times New Roman" w:hAnsi="Times New Roman" w:cs="Times New Roman"/>
        </w:rPr>
        <w:t>presents</w:t>
      </w:r>
      <w:proofErr w:type="spellEnd"/>
      <w:r w:rsidRPr="00224112">
        <w:rPr>
          <w:rFonts w:ascii="Times New Roman" w:hAnsi="Times New Roman" w:cs="Times New Roman"/>
        </w:rPr>
        <w:t xml:space="preserve"> </w:t>
      </w:r>
      <w:proofErr w:type="spellStart"/>
      <w:r w:rsidRPr="00224112">
        <w:rPr>
          <w:rFonts w:ascii="Times New Roman" w:hAnsi="Times New Roman" w:cs="Times New Roman"/>
        </w:rPr>
        <w:t>the</w:t>
      </w:r>
      <w:proofErr w:type="spellEnd"/>
      <w:r w:rsidRPr="00224112">
        <w:rPr>
          <w:rFonts w:ascii="Times New Roman" w:hAnsi="Times New Roman" w:cs="Times New Roman"/>
        </w:rPr>
        <w:t xml:space="preserve"> </w:t>
      </w:r>
      <w:proofErr w:type="spellStart"/>
      <w:r w:rsidRPr="00224112">
        <w:rPr>
          <w:rFonts w:ascii="Times New Roman" w:hAnsi="Times New Roman" w:cs="Times New Roman"/>
        </w:rPr>
        <w:t>deductive</w:t>
      </w:r>
      <w:proofErr w:type="spellEnd"/>
      <w:r w:rsidRPr="00224112">
        <w:rPr>
          <w:rFonts w:ascii="Times New Roman" w:hAnsi="Times New Roman" w:cs="Times New Roman"/>
        </w:rPr>
        <w:t xml:space="preserve"> </w:t>
      </w:r>
      <w:proofErr w:type="spellStart"/>
      <w:r w:rsidRPr="00224112">
        <w:rPr>
          <w:rFonts w:ascii="Times New Roman" w:hAnsi="Times New Roman" w:cs="Times New Roman"/>
        </w:rPr>
        <w:t>methodology</w:t>
      </w:r>
      <w:proofErr w:type="spellEnd"/>
      <w:r w:rsidRPr="00224112">
        <w:rPr>
          <w:rFonts w:ascii="Times New Roman" w:hAnsi="Times New Roman" w:cs="Times New Roman"/>
        </w:rPr>
        <w:t xml:space="preserve">, </w:t>
      </w:r>
      <w:proofErr w:type="gramStart"/>
      <w:r w:rsidRPr="00224112">
        <w:rPr>
          <w:rFonts w:ascii="Times New Roman" w:hAnsi="Times New Roman" w:cs="Times New Roman"/>
        </w:rPr>
        <w:t>as it</w:t>
      </w:r>
      <w:proofErr w:type="gramEnd"/>
      <w:r w:rsidRPr="00224112">
        <w:rPr>
          <w:rFonts w:ascii="Times New Roman" w:hAnsi="Times New Roman" w:cs="Times New Roman"/>
        </w:rPr>
        <w:t xml:space="preserve"> </w:t>
      </w:r>
      <w:proofErr w:type="spellStart"/>
      <w:r w:rsidRPr="00224112">
        <w:rPr>
          <w:rFonts w:ascii="Times New Roman" w:hAnsi="Times New Roman" w:cs="Times New Roman"/>
        </w:rPr>
        <w:t>intends</w:t>
      </w:r>
      <w:proofErr w:type="spellEnd"/>
      <w:r w:rsidRPr="00224112">
        <w:rPr>
          <w:rFonts w:ascii="Times New Roman" w:hAnsi="Times New Roman" w:cs="Times New Roman"/>
        </w:rPr>
        <w:t xml:space="preserve"> </w:t>
      </w:r>
      <w:proofErr w:type="spellStart"/>
      <w:r w:rsidRPr="00224112">
        <w:rPr>
          <w:rFonts w:ascii="Times New Roman" w:hAnsi="Times New Roman" w:cs="Times New Roman"/>
        </w:rPr>
        <w:t>to</w:t>
      </w:r>
      <w:proofErr w:type="spellEnd"/>
      <w:r w:rsidRPr="00224112">
        <w:rPr>
          <w:rFonts w:ascii="Times New Roman" w:hAnsi="Times New Roman" w:cs="Times New Roman"/>
        </w:rPr>
        <w:t xml:space="preserve"> </w:t>
      </w:r>
      <w:proofErr w:type="spellStart"/>
      <w:r w:rsidRPr="00224112">
        <w:rPr>
          <w:rFonts w:ascii="Times New Roman" w:hAnsi="Times New Roman" w:cs="Times New Roman"/>
        </w:rPr>
        <w:t>investigate</w:t>
      </w:r>
      <w:proofErr w:type="spellEnd"/>
      <w:r w:rsidRPr="00224112">
        <w:rPr>
          <w:rFonts w:ascii="Times New Roman" w:hAnsi="Times New Roman" w:cs="Times New Roman"/>
        </w:rPr>
        <w:t xml:space="preserve"> </w:t>
      </w:r>
      <w:proofErr w:type="spellStart"/>
      <w:r w:rsidRPr="00224112">
        <w:rPr>
          <w:rFonts w:ascii="Times New Roman" w:hAnsi="Times New Roman" w:cs="Times New Roman"/>
        </w:rPr>
        <w:t>from</w:t>
      </w:r>
      <w:proofErr w:type="spellEnd"/>
      <w:r w:rsidRPr="00224112">
        <w:rPr>
          <w:rFonts w:ascii="Times New Roman" w:hAnsi="Times New Roman" w:cs="Times New Roman"/>
        </w:rPr>
        <w:t xml:space="preserve"> a </w:t>
      </w:r>
      <w:proofErr w:type="spellStart"/>
      <w:r w:rsidRPr="00224112">
        <w:rPr>
          <w:rFonts w:ascii="Times New Roman" w:hAnsi="Times New Roman" w:cs="Times New Roman"/>
        </w:rPr>
        <w:t>content</w:t>
      </w:r>
      <w:proofErr w:type="spellEnd"/>
      <w:r w:rsidRPr="00224112">
        <w:rPr>
          <w:rFonts w:ascii="Times New Roman" w:hAnsi="Times New Roman" w:cs="Times New Roman"/>
        </w:rPr>
        <w:t xml:space="preserve"> </w:t>
      </w:r>
      <w:proofErr w:type="spellStart"/>
      <w:r w:rsidRPr="00224112">
        <w:rPr>
          <w:rFonts w:ascii="Times New Roman" w:hAnsi="Times New Roman" w:cs="Times New Roman"/>
        </w:rPr>
        <w:t>analysis</w:t>
      </w:r>
      <w:proofErr w:type="spellEnd"/>
      <w:r w:rsidRPr="00224112">
        <w:rPr>
          <w:rFonts w:ascii="Times New Roman" w:hAnsi="Times New Roman" w:cs="Times New Roman"/>
        </w:rPr>
        <w:t xml:space="preserve"> perspective, in </w:t>
      </w:r>
      <w:proofErr w:type="spellStart"/>
      <w:r w:rsidRPr="00224112">
        <w:rPr>
          <w:rFonts w:ascii="Times New Roman" w:hAnsi="Times New Roman" w:cs="Times New Roman"/>
        </w:rPr>
        <w:t>addition</w:t>
      </w:r>
      <w:proofErr w:type="spellEnd"/>
      <w:r w:rsidRPr="00224112">
        <w:rPr>
          <w:rFonts w:ascii="Times New Roman" w:hAnsi="Times New Roman" w:cs="Times New Roman"/>
        </w:rPr>
        <w:t xml:space="preserve">, </w:t>
      </w:r>
      <w:proofErr w:type="spellStart"/>
      <w:r w:rsidRPr="00224112">
        <w:rPr>
          <w:rFonts w:ascii="Times New Roman" w:hAnsi="Times New Roman" w:cs="Times New Roman"/>
        </w:rPr>
        <w:t>regarding</w:t>
      </w:r>
      <w:proofErr w:type="spellEnd"/>
      <w:r w:rsidRPr="00224112">
        <w:rPr>
          <w:rFonts w:ascii="Times New Roman" w:hAnsi="Times New Roman" w:cs="Times New Roman"/>
        </w:rPr>
        <w:t xml:space="preserve"> </w:t>
      </w:r>
      <w:proofErr w:type="spellStart"/>
      <w:r w:rsidRPr="00224112">
        <w:rPr>
          <w:rFonts w:ascii="Times New Roman" w:hAnsi="Times New Roman" w:cs="Times New Roman"/>
        </w:rPr>
        <w:t>the</w:t>
      </w:r>
      <w:proofErr w:type="spellEnd"/>
      <w:r w:rsidRPr="00224112">
        <w:rPr>
          <w:rFonts w:ascii="Times New Roman" w:hAnsi="Times New Roman" w:cs="Times New Roman"/>
        </w:rPr>
        <w:t xml:space="preserve"> procedures, it </w:t>
      </w:r>
      <w:proofErr w:type="spellStart"/>
      <w:r w:rsidRPr="00224112">
        <w:rPr>
          <w:rFonts w:ascii="Times New Roman" w:hAnsi="Times New Roman" w:cs="Times New Roman"/>
        </w:rPr>
        <w:t>is</w:t>
      </w:r>
      <w:proofErr w:type="spellEnd"/>
      <w:r w:rsidRPr="00224112">
        <w:rPr>
          <w:rFonts w:ascii="Times New Roman" w:hAnsi="Times New Roman" w:cs="Times New Roman"/>
        </w:rPr>
        <w:t xml:space="preserve"> </w:t>
      </w:r>
      <w:proofErr w:type="spellStart"/>
      <w:r w:rsidRPr="00224112">
        <w:rPr>
          <w:rFonts w:ascii="Times New Roman" w:hAnsi="Times New Roman" w:cs="Times New Roman"/>
        </w:rPr>
        <w:t>classified</w:t>
      </w:r>
      <w:proofErr w:type="spellEnd"/>
      <w:r w:rsidRPr="00224112">
        <w:rPr>
          <w:rFonts w:ascii="Times New Roman" w:hAnsi="Times New Roman" w:cs="Times New Roman"/>
        </w:rPr>
        <w:t xml:space="preserve"> as </w:t>
      </w:r>
      <w:proofErr w:type="spellStart"/>
      <w:r w:rsidRPr="00224112">
        <w:rPr>
          <w:rFonts w:ascii="Times New Roman" w:hAnsi="Times New Roman" w:cs="Times New Roman"/>
        </w:rPr>
        <w:t>bibliographical</w:t>
      </w:r>
      <w:proofErr w:type="spellEnd"/>
      <w:r w:rsidRPr="00224112">
        <w:rPr>
          <w:rFonts w:ascii="Times New Roman" w:hAnsi="Times New Roman" w:cs="Times New Roman"/>
        </w:rPr>
        <w:t xml:space="preserve"> </w:t>
      </w:r>
      <w:proofErr w:type="spellStart"/>
      <w:r w:rsidRPr="00224112">
        <w:rPr>
          <w:rFonts w:ascii="Times New Roman" w:hAnsi="Times New Roman" w:cs="Times New Roman"/>
        </w:rPr>
        <w:t>research</w:t>
      </w:r>
      <w:proofErr w:type="spellEnd"/>
      <w:r w:rsidRPr="00224112">
        <w:rPr>
          <w:rFonts w:ascii="Times New Roman" w:hAnsi="Times New Roman" w:cs="Times New Roman"/>
        </w:rPr>
        <w:t xml:space="preserve">. </w:t>
      </w:r>
      <w:proofErr w:type="spellStart"/>
      <w:r w:rsidRPr="00224112">
        <w:rPr>
          <w:rFonts w:ascii="Times New Roman" w:hAnsi="Times New Roman" w:cs="Times New Roman"/>
        </w:rPr>
        <w:t>Thus</w:t>
      </w:r>
      <w:proofErr w:type="spellEnd"/>
      <w:r w:rsidRPr="00224112">
        <w:rPr>
          <w:rFonts w:ascii="Times New Roman" w:hAnsi="Times New Roman" w:cs="Times New Roman"/>
        </w:rPr>
        <w:t xml:space="preserve">, </w:t>
      </w:r>
      <w:proofErr w:type="spellStart"/>
      <w:r w:rsidRPr="00224112">
        <w:rPr>
          <w:rFonts w:ascii="Times New Roman" w:hAnsi="Times New Roman" w:cs="Times New Roman"/>
        </w:rPr>
        <w:t>this</w:t>
      </w:r>
      <w:proofErr w:type="spellEnd"/>
      <w:r w:rsidRPr="00224112">
        <w:rPr>
          <w:rFonts w:ascii="Times New Roman" w:hAnsi="Times New Roman" w:cs="Times New Roman"/>
        </w:rPr>
        <w:t xml:space="preserve"> </w:t>
      </w:r>
      <w:proofErr w:type="spellStart"/>
      <w:r w:rsidRPr="00224112">
        <w:rPr>
          <w:rFonts w:ascii="Times New Roman" w:hAnsi="Times New Roman" w:cs="Times New Roman"/>
        </w:rPr>
        <w:t>article</w:t>
      </w:r>
      <w:proofErr w:type="spellEnd"/>
      <w:r w:rsidRPr="00224112">
        <w:rPr>
          <w:rFonts w:ascii="Times New Roman" w:hAnsi="Times New Roman" w:cs="Times New Roman"/>
        </w:rPr>
        <w:t xml:space="preserve"> </w:t>
      </w:r>
      <w:proofErr w:type="spellStart"/>
      <w:r w:rsidRPr="00224112">
        <w:rPr>
          <w:rFonts w:ascii="Times New Roman" w:hAnsi="Times New Roman" w:cs="Times New Roman"/>
        </w:rPr>
        <w:t>aims</w:t>
      </w:r>
      <w:proofErr w:type="spellEnd"/>
      <w:r w:rsidRPr="00224112">
        <w:rPr>
          <w:rFonts w:ascii="Times New Roman" w:hAnsi="Times New Roman" w:cs="Times New Roman"/>
        </w:rPr>
        <w:t xml:space="preserve"> </w:t>
      </w:r>
      <w:proofErr w:type="spellStart"/>
      <w:r w:rsidRPr="00224112">
        <w:rPr>
          <w:rFonts w:ascii="Times New Roman" w:hAnsi="Times New Roman" w:cs="Times New Roman"/>
        </w:rPr>
        <w:t>to</w:t>
      </w:r>
      <w:proofErr w:type="spellEnd"/>
      <w:r w:rsidRPr="00224112">
        <w:rPr>
          <w:rFonts w:ascii="Times New Roman" w:hAnsi="Times New Roman" w:cs="Times New Roman"/>
        </w:rPr>
        <w:t xml:space="preserve"> </w:t>
      </w:r>
      <w:proofErr w:type="spellStart"/>
      <w:r w:rsidRPr="00224112">
        <w:rPr>
          <w:rFonts w:ascii="Times New Roman" w:hAnsi="Times New Roman" w:cs="Times New Roman"/>
        </w:rPr>
        <w:t>develop</w:t>
      </w:r>
      <w:proofErr w:type="spellEnd"/>
      <w:r w:rsidRPr="00224112">
        <w:rPr>
          <w:rFonts w:ascii="Times New Roman" w:hAnsi="Times New Roman" w:cs="Times New Roman"/>
        </w:rPr>
        <w:t xml:space="preserve"> </w:t>
      </w:r>
      <w:proofErr w:type="spellStart"/>
      <w:r w:rsidRPr="00224112">
        <w:rPr>
          <w:rFonts w:ascii="Times New Roman" w:hAnsi="Times New Roman" w:cs="Times New Roman"/>
        </w:rPr>
        <w:t>an</w:t>
      </w:r>
      <w:proofErr w:type="spellEnd"/>
      <w:r w:rsidRPr="00224112">
        <w:rPr>
          <w:rFonts w:ascii="Times New Roman" w:hAnsi="Times New Roman" w:cs="Times New Roman"/>
        </w:rPr>
        <w:t xml:space="preserve"> </w:t>
      </w:r>
      <w:proofErr w:type="spellStart"/>
      <w:r w:rsidRPr="00224112">
        <w:rPr>
          <w:rFonts w:ascii="Times New Roman" w:hAnsi="Times New Roman" w:cs="Times New Roman"/>
        </w:rPr>
        <w:t>analysis</w:t>
      </w:r>
      <w:proofErr w:type="spellEnd"/>
      <w:r w:rsidRPr="00224112">
        <w:rPr>
          <w:rFonts w:ascii="Times New Roman" w:hAnsi="Times New Roman" w:cs="Times New Roman"/>
        </w:rPr>
        <w:t xml:space="preserve"> in </w:t>
      </w:r>
      <w:proofErr w:type="spellStart"/>
      <w:r w:rsidRPr="00224112">
        <w:rPr>
          <w:rFonts w:ascii="Times New Roman" w:hAnsi="Times New Roman" w:cs="Times New Roman"/>
        </w:rPr>
        <w:t>relation</w:t>
      </w:r>
      <w:proofErr w:type="spellEnd"/>
      <w:r w:rsidRPr="00224112">
        <w:rPr>
          <w:rFonts w:ascii="Times New Roman" w:hAnsi="Times New Roman" w:cs="Times New Roman"/>
        </w:rPr>
        <w:t xml:space="preserve"> </w:t>
      </w:r>
      <w:proofErr w:type="spellStart"/>
      <w:r w:rsidRPr="00224112">
        <w:rPr>
          <w:rFonts w:ascii="Times New Roman" w:hAnsi="Times New Roman" w:cs="Times New Roman"/>
        </w:rPr>
        <w:t>to</w:t>
      </w:r>
      <w:proofErr w:type="spellEnd"/>
      <w:r w:rsidRPr="00224112">
        <w:rPr>
          <w:rFonts w:ascii="Times New Roman" w:hAnsi="Times New Roman" w:cs="Times New Roman"/>
        </w:rPr>
        <w:t xml:space="preserve"> </w:t>
      </w:r>
      <w:proofErr w:type="spellStart"/>
      <w:r w:rsidRPr="00224112">
        <w:rPr>
          <w:rFonts w:ascii="Times New Roman" w:hAnsi="Times New Roman" w:cs="Times New Roman"/>
        </w:rPr>
        <w:t>the</w:t>
      </w:r>
      <w:proofErr w:type="spellEnd"/>
      <w:r w:rsidRPr="00224112">
        <w:rPr>
          <w:rFonts w:ascii="Times New Roman" w:hAnsi="Times New Roman" w:cs="Times New Roman"/>
        </w:rPr>
        <w:t xml:space="preserve"> </w:t>
      </w:r>
      <w:proofErr w:type="spellStart"/>
      <w:r w:rsidRPr="00224112">
        <w:rPr>
          <w:rFonts w:ascii="Times New Roman" w:hAnsi="Times New Roman" w:cs="Times New Roman"/>
        </w:rPr>
        <w:t>patent</w:t>
      </w:r>
      <w:proofErr w:type="spellEnd"/>
      <w:r w:rsidRPr="00224112">
        <w:rPr>
          <w:rFonts w:ascii="Times New Roman" w:hAnsi="Times New Roman" w:cs="Times New Roman"/>
        </w:rPr>
        <w:t xml:space="preserve"> </w:t>
      </w:r>
      <w:proofErr w:type="spellStart"/>
      <w:r w:rsidRPr="00224112">
        <w:rPr>
          <w:rFonts w:ascii="Times New Roman" w:hAnsi="Times New Roman" w:cs="Times New Roman"/>
        </w:rPr>
        <w:t>monopoly</w:t>
      </w:r>
      <w:proofErr w:type="spellEnd"/>
      <w:r w:rsidRPr="00224112">
        <w:rPr>
          <w:rFonts w:ascii="Times New Roman" w:hAnsi="Times New Roman" w:cs="Times New Roman"/>
        </w:rPr>
        <w:t xml:space="preserve"> as </w:t>
      </w:r>
      <w:proofErr w:type="spellStart"/>
      <w:r w:rsidRPr="00224112">
        <w:rPr>
          <w:rFonts w:ascii="Times New Roman" w:hAnsi="Times New Roman" w:cs="Times New Roman"/>
        </w:rPr>
        <w:t>an</w:t>
      </w:r>
      <w:proofErr w:type="spellEnd"/>
      <w:r w:rsidRPr="00224112">
        <w:rPr>
          <w:rFonts w:ascii="Times New Roman" w:hAnsi="Times New Roman" w:cs="Times New Roman"/>
        </w:rPr>
        <w:t xml:space="preserve"> </w:t>
      </w:r>
      <w:proofErr w:type="spellStart"/>
      <w:r w:rsidRPr="00224112">
        <w:rPr>
          <w:rFonts w:ascii="Times New Roman" w:hAnsi="Times New Roman" w:cs="Times New Roman"/>
        </w:rPr>
        <w:t>anti-dumping</w:t>
      </w:r>
      <w:proofErr w:type="spellEnd"/>
      <w:r w:rsidRPr="00224112">
        <w:rPr>
          <w:rFonts w:ascii="Times New Roman" w:hAnsi="Times New Roman" w:cs="Times New Roman"/>
        </w:rPr>
        <w:t xml:space="preserve"> </w:t>
      </w:r>
      <w:proofErr w:type="spellStart"/>
      <w:r w:rsidRPr="00224112">
        <w:rPr>
          <w:rFonts w:ascii="Times New Roman" w:hAnsi="Times New Roman" w:cs="Times New Roman"/>
        </w:rPr>
        <w:t>mechanism</w:t>
      </w:r>
      <w:proofErr w:type="spellEnd"/>
      <w:r w:rsidRPr="00224112">
        <w:rPr>
          <w:rFonts w:ascii="Times New Roman" w:hAnsi="Times New Roman" w:cs="Times New Roman"/>
        </w:rPr>
        <w:t xml:space="preserve"> </w:t>
      </w:r>
      <w:proofErr w:type="spellStart"/>
      <w:r w:rsidRPr="00224112">
        <w:rPr>
          <w:rFonts w:ascii="Times New Roman" w:hAnsi="Times New Roman" w:cs="Times New Roman"/>
        </w:rPr>
        <w:t>through</w:t>
      </w:r>
      <w:proofErr w:type="spellEnd"/>
      <w:r w:rsidRPr="00224112">
        <w:rPr>
          <w:rFonts w:ascii="Times New Roman" w:hAnsi="Times New Roman" w:cs="Times New Roman"/>
        </w:rPr>
        <w:t xml:space="preserve"> </w:t>
      </w:r>
      <w:proofErr w:type="spellStart"/>
      <w:r w:rsidRPr="00224112">
        <w:rPr>
          <w:rFonts w:ascii="Times New Roman" w:hAnsi="Times New Roman" w:cs="Times New Roman"/>
        </w:rPr>
        <w:t>legislative</w:t>
      </w:r>
      <w:proofErr w:type="spellEnd"/>
      <w:r w:rsidRPr="00224112">
        <w:rPr>
          <w:rFonts w:ascii="Times New Roman" w:hAnsi="Times New Roman" w:cs="Times New Roman"/>
        </w:rPr>
        <w:t xml:space="preserve"> </w:t>
      </w:r>
      <w:proofErr w:type="spellStart"/>
      <w:r w:rsidRPr="00224112">
        <w:rPr>
          <w:rFonts w:ascii="Times New Roman" w:hAnsi="Times New Roman" w:cs="Times New Roman"/>
        </w:rPr>
        <w:t>and</w:t>
      </w:r>
      <w:proofErr w:type="spellEnd"/>
      <w:r w:rsidRPr="00224112">
        <w:rPr>
          <w:rFonts w:ascii="Times New Roman" w:hAnsi="Times New Roman" w:cs="Times New Roman"/>
        </w:rPr>
        <w:t xml:space="preserve"> </w:t>
      </w:r>
      <w:proofErr w:type="spellStart"/>
      <w:r w:rsidRPr="00224112">
        <w:rPr>
          <w:rFonts w:ascii="Times New Roman" w:hAnsi="Times New Roman" w:cs="Times New Roman"/>
        </w:rPr>
        <w:t>doctrinal</w:t>
      </w:r>
      <w:proofErr w:type="spellEnd"/>
      <w:r w:rsidRPr="00224112">
        <w:rPr>
          <w:rFonts w:ascii="Times New Roman" w:hAnsi="Times New Roman" w:cs="Times New Roman"/>
        </w:rPr>
        <w:t xml:space="preserve"> </w:t>
      </w:r>
      <w:proofErr w:type="spellStart"/>
      <w:r w:rsidRPr="00224112">
        <w:rPr>
          <w:rFonts w:ascii="Times New Roman" w:hAnsi="Times New Roman" w:cs="Times New Roman"/>
        </w:rPr>
        <w:t>provisions</w:t>
      </w:r>
      <w:proofErr w:type="spellEnd"/>
      <w:r w:rsidRPr="00224112">
        <w:rPr>
          <w:rFonts w:ascii="Times New Roman" w:hAnsi="Times New Roman" w:cs="Times New Roman"/>
        </w:rPr>
        <w:t xml:space="preserve">, configure </w:t>
      </w:r>
      <w:proofErr w:type="spellStart"/>
      <w:r w:rsidRPr="00224112">
        <w:rPr>
          <w:rFonts w:ascii="Times New Roman" w:hAnsi="Times New Roman" w:cs="Times New Roman"/>
        </w:rPr>
        <w:t>the</w:t>
      </w:r>
      <w:proofErr w:type="spellEnd"/>
      <w:r w:rsidRPr="00224112">
        <w:rPr>
          <w:rFonts w:ascii="Times New Roman" w:hAnsi="Times New Roman" w:cs="Times New Roman"/>
        </w:rPr>
        <w:t xml:space="preserve"> </w:t>
      </w:r>
      <w:proofErr w:type="spellStart"/>
      <w:r w:rsidRPr="00224112">
        <w:rPr>
          <w:rFonts w:ascii="Times New Roman" w:hAnsi="Times New Roman" w:cs="Times New Roman"/>
        </w:rPr>
        <w:t>constitution</w:t>
      </w:r>
      <w:proofErr w:type="spellEnd"/>
      <w:r w:rsidRPr="00224112">
        <w:rPr>
          <w:rFonts w:ascii="Times New Roman" w:hAnsi="Times New Roman" w:cs="Times New Roman"/>
        </w:rPr>
        <w:t xml:space="preserve"> </w:t>
      </w:r>
      <w:proofErr w:type="spellStart"/>
      <w:r w:rsidRPr="00224112">
        <w:rPr>
          <w:rFonts w:ascii="Times New Roman" w:hAnsi="Times New Roman" w:cs="Times New Roman"/>
        </w:rPr>
        <w:t>of</w:t>
      </w:r>
      <w:proofErr w:type="spellEnd"/>
      <w:r w:rsidRPr="00224112">
        <w:rPr>
          <w:rFonts w:ascii="Times New Roman" w:hAnsi="Times New Roman" w:cs="Times New Roman"/>
        </w:rPr>
        <w:t xml:space="preserve"> </w:t>
      </w:r>
      <w:proofErr w:type="spellStart"/>
      <w:r w:rsidRPr="00224112">
        <w:rPr>
          <w:rFonts w:ascii="Times New Roman" w:hAnsi="Times New Roman" w:cs="Times New Roman"/>
        </w:rPr>
        <w:t>an</w:t>
      </w:r>
      <w:proofErr w:type="spellEnd"/>
      <w:r w:rsidRPr="00224112">
        <w:rPr>
          <w:rFonts w:ascii="Times New Roman" w:hAnsi="Times New Roman" w:cs="Times New Roman"/>
        </w:rPr>
        <w:t xml:space="preserve"> instrumental </w:t>
      </w:r>
      <w:proofErr w:type="spellStart"/>
      <w:r w:rsidRPr="00224112">
        <w:rPr>
          <w:rFonts w:ascii="Times New Roman" w:hAnsi="Times New Roman" w:cs="Times New Roman"/>
        </w:rPr>
        <w:t>monopoly</w:t>
      </w:r>
      <w:proofErr w:type="spellEnd"/>
      <w:r w:rsidRPr="00224112">
        <w:rPr>
          <w:rFonts w:ascii="Times New Roman" w:hAnsi="Times New Roman" w:cs="Times New Roman"/>
        </w:rPr>
        <w:t xml:space="preserve"> </w:t>
      </w:r>
      <w:proofErr w:type="spellStart"/>
      <w:r w:rsidRPr="00224112">
        <w:rPr>
          <w:rFonts w:ascii="Times New Roman" w:hAnsi="Times New Roman" w:cs="Times New Roman"/>
        </w:rPr>
        <w:t>and</w:t>
      </w:r>
      <w:proofErr w:type="spellEnd"/>
      <w:r w:rsidRPr="00224112">
        <w:rPr>
          <w:rFonts w:ascii="Times New Roman" w:hAnsi="Times New Roman" w:cs="Times New Roman"/>
        </w:rPr>
        <w:t xml:space="preserve"> </w:t>
      </w:r>
      <w:proofErr w:type="spellStart"/>
      <w:r w:rsidRPr="00224112">
        <w:rPr>
          <w:rFonts w:ascii="Times New Roman" w:hAnsi="Times New Roman" w:cs="Times New Roman"/>
        </w:rPr>
        <w:t>address</w:t>
      </w:r>
      <w:proofErr w:type="spellEnd"/>
      <w:r w:rsidRPr="00224112">
        <w:rPr>
          <w:rFonts w:ascii="Times New Roman" w:hAnsi="Times New Roman" w:cs="Times New Roman"/>
        </w:rPr>
        <w:t xml:space="preserve"> </w:t>
      </w:r>
      <w:proofErr w:type="spellStart"/>
      <w:r w:rsidRPr="00224112">
        <w:rPr>
          <w:rFonts w:ascii="Times New Roman" w:hAnsi="Times New Roman" w:cs="Times New Roman"/>
        </w:rPr>
        <w:t>the</w:t>
      </w:r>
      <w:proofErr w:type="spellEnd"/>
      <w:r w:rsidRPr="00224112">
        <w:rPr>
          <w:rFonts w:ascii="Times New Roman" w:hAnsi="Times New Roman" w:cs="Times New Roman"/>
        </w:rPr>
        <w:t xml:space="preserve"> </w:t>
      </w:r>
      <w:proofErr w:type="spellStart"/>
      <w:r w:rsidRPr="00224112">
        <w:rPr>
          <w:rFonts w:ascii="Times New Roman" w:hAnsi="Times New Roman" w:cs="Times New Roman"/>
        </w:rPr>
        <w:t>patent</w:t>
      </w:r>
      <w:proofErr w:type="spellEnd"/>
      <w:r w:rsidRPr="00224112">
        <w:rPr>
          <w:rFonts w:ascii="Times New Roman" w:hAnsi="Times New Roman" w:cs="Times New Roman"/>
        </w:rPr>
        <w:t xml:space="preserve"> as </w:t>
      </w:r>
      <w:proofErr w:type="spellStart"/>
      <w:r w:rsidRPr="00224112">
        <w:rPr>
          <w:rFonts w:ascii="Times New Roman" w:hAnsi="Times New Roman" w:cs="Times New Roman"/>
        </w:rPr>
        <w:t>an</w:t>
      </w:r>
      <w:proofErr w:type="spellEnd"/>
      <w:r w:rsidRPr="00224112">
        <w:rPr>
          <w:rFonts w:ascii="Times New Roman" w:hAnsi="Times New Roman" w:cs="Times New Roman"/>
        </w:rPr>
        <w:t xml:space="preserve"> </w:t>
      </w:r>
      <w:proofErr w:type="spellStart"/>
      <w:r w:rsidRPr="00224112">
        <w:rPr>
          <w:rFonts w:ascii="Times New Roman" w:hAnsi="Times New Roman" w:cs="Times New Roman"/>
        </w:rPr>
        <w:t>exclusivity</w:t>
      </w:r>
      <w:proofErr w:type="spellEnd"/>
      <w:r w:rsidRPr="00224112">
        <w:rPr>
          <w:rFonts w:ascii="Times New Roman" w:hAnsi="Times New Roman" w:cs="Times New Roman"/>
        </w:rPr>
        <w:t xml:space="preserve"> </w:t>
      </w:r>
      <w:proofErr w:type="spellStart"/>
      <w:r w:rsidRPr="00224112">
        <w:rPr>
          <w:rFonts w:ascii="Times New Roman" w:hAnsi="Times New Roman" w:cs="Times New Roman"/>
        </w:rPr>
        <w:t>right</w:t>
      </w:r>
      <w:proofErr w:type="spellEnd"/>
      <w:r w:rsidRPr="00224112">
        <w:rPr>
          <w:rFonts w:ascii="Times New Roman" w:hAnsi="Times New Roman" w:cs="Times New Roman"/>
        </w:rPr>
        <w:t>.</w:t>
      </w:r>
    </w:p>
    <w:p w14:paraId="09DD237D" w14:textId="77777777" w:rsidR="00224112" w:rsidRDefault="00224112" w:rsidP="00224112">
      <w:pPr>
        <w:spacing w:line="240" w:lineRule="auto"/>
        <w:rPr>
          <w:rFonts w:ascii="Times New Roman" w:hAnsi="Times New Roman" w:cs="Times New Roman"/>
        </w:rPr>
      </w:pPr>
    </w:p>
    <w:p w14:paraId="732EA313" w14:textId="157030DE" w:rsidR="00224112" w:rsidRPr="002A6A05" w:rsidRDefault="00224112" w:rsidP="002A6A05">
      <w:pPr>
        <w:rPr>
          <w:rFonts w:ascii="Times New Roman" w:hAnsi="Times New Roman" w:cs="Times New Roman"/>
        </w:rPr>
      </w:pPr>
      <w:r w:rsidRPr="00224112">
        <w:rPr>
          <w:rFonts w:ascii="Times New Roman" w:hAnsi="Times New Roman" w:cs="Times New Roman"/>
          <w:b/>
        </w:rPr>
        <w:t>Key-</w:t>
      </w:r>
      <w:proofErr w:type="spellStart"/>
      <w:r w:rsidRPr="00224112">
        <w:rPr>
          <w:rFonts w:ascii="Times New Roman" w:hAnsi="Times New Roman" w:cs="Times New Roman"/>
          <w:b/>
        </w:rPr>
        <w:t>words</w:t>
      </w:r>
      <w:proofErr w:type="spellEnd"/>
      <w:r w:rsidRPr="00224112">
        <w:rPr>
          <w:rFonts w:ascii="Times New Roman" w:hAnsi="Times New Roman" w:cs="Times New Roman"/>
        </w:rPr>
        <w:t xml:space="preserve">: </w:t>
      </w:r>
      <w:proofErr w:type="spellStart"/>
      <w:r w:rsidRPr="00224112">
        <w:rPr>
          <w:rFonts w:ascii="Times New Roman" w:hAnsi="Times New Roman" w:cs="Times New Roman"/>
        </w:rPr>
        <w:t>Intellectual</w:t>
      </w:r>
      <w:proofErr w:type="spellEnd"/>
      <w:r w:rsidRPr="00224112">
        <w:rPr>
          <w:rFonts w:ascii="Times New Roman" w:hAnsi="Times New Roman" w:cs="Times New Roman"/>
        </w:rPr>
        <w:t xml:space="preserve"> </w:t>
      </w:r>
      <w:proofErr w:type="spellStart"/>
      <w:r w:rsidRPr="00224112">
        <w:rPr>
          <w:rFonts w:ascii="Times New Roman" w:hAnsi="Times New Roman" w:cs="Times New Roman"/>
        </w:rPr>
        <w:t>Property</w:t>
      </w:r>
      <w:proofErr w:type="spellEnd"/>
      <w:r w:rsidRPr="00224112">
        <w:rPr>
          <w:rFonts w:ascii="Times New Roman" w:hAnsi="Times New Roman" w:cs="Times New Roman"/>
        </w:rPr>
        <w:t xml:space="preserve"> Law, </w:t>
      </w:r>
      <w:proofErr w:type="spellStart"/>
      <w:r w:rsidRPr="00224112">
        <w:rPr>
          <w:rFonts w:ascii="Times New Roman" w:hAnsi="Times New Roman" w:cs="Times New Roman"/>
        </w:rPr>
        <w:t>Patent</w:t>
      </w:r>
      <w:proofErr w:type="spellEnd"/>
      <w:r w:rsidRPr="00224112">
        <w:rPr>
          <w:rFonts w:ascii="Times New Roman" w:hAnsi="Times New Roman" w:cs="Times New Roman"/>
        </w:rPr>
        <w:t xml:space="preserve">, Instrumental </w:t>
      </w:r>
      <w:proofErr w:type="spellStart"/>
      <w:r w:rsidRPr="00224112">
        <w:rPr>
          <w:rFonts w:ascii="Times New Roman" w:hAnsi="Times New Roman" w:cs="Times New Roman"/>
        </w:rPr>
        <w:t>Monopoly</w:t>
      </w:r>
      <w:proofErr w:type="spellEnd"/>
      <w:r w:rsidRPr="00224112">
        <w:rPr>
          <w:rFonts w:ascii="Times New Roman" w:hAnsi="Times New Roman" w:cs="Times New Roman"/>
        </w:rPr>
        <w:t>.</w:t>
      </w:r>
    </w:p>
    <w:p w14:paraId="5F330E4E" w14:textId="77777777" w:rsidR="00224112" w:rsidRDefault="00224112" w:rsidP="00224112">
      <w:pPr>
        <w:spacing w:after="0" w:line="360" w:lineRule="auto"/>
        <w:jc w:val="both"/>
      </w:pPr>
    </w:p>
    <w:p w14:paraId="67CDD716" w14:textId="24ABABB2" w:rsidR="003C70BF" w:rsidRDefault="003C70BF" w:rsidP="00224112">
      <w:pPr>
        <w:spacing w:after="0" w:line="360" w:lineRule="auto"/>
        <w:jc w:val="both"/>
        <w:rPr>
          <w:rFonts w:ascii="Times New Roman" w:hAnsi="Times New Roman" w:cs="Times New Roman"/>
          <w:b/>
          <w:bCs/>
          <w:color w:val="000000" w:themeColor="text1"/>
          <w:sz w:val="24"/>
          <w:szCs w:val="24"/>
          <w:shd w:val="clear" w:color="auto" w:fill="FFFFFF"/>
        </w:rPr>
      </w:pPr>
      <w:r>
        <w:rPr>
          <w:rFonts w:ascii="Times New Roman" w:hAnsi="Times New Roman" w:cs="Times New Roman"/>
          <w:b/>
          <w:bCs/>
          <w:color w:val="000000" w:themeColor="text1"/>
          <w:sz w:val="24"/>
          <w:szCs w:val="24"/>
          <w:shd w:val="clear" w:color="auto" w:fill="FFFFFF"/>
        </w:rPr>
        <w:lastRenderedPageBreak/>
        <w:t>INTRODUÇÃO</w:t>
      </w:r>
    </w:p>
    <w:p w14:paraId="3BF44299" w14:textId="77777777" w:rsidR="003C70BF" w:rsidRDefault="003C70BF" w:rsidP="00CD243D">
      <w:pPr>
        <w:spacing w:after="0" w:line="360" w:lineRule="auto"/>
        <w:ind w:firstLine="708"/>
        <w:jc w:val="both"/>
        <w:rPr>
          <w:rFonts w:ascii="Times New Roman" w:hAnsi="Times New Roman" w:cs="Times New Roman"/>
          <w:b/>
          <w:bCs/>
          <w:color w:val="000000" w:themeColor="text1"/>
          <w:sz w:val="24"/>
          <w:szCs w:val="24"/>
          <w:shd w:val="clear" w:color="auto" w:fill="FFFFFF"/>
        </w:rPr>
      </w:pPr>
    </w:p>
    <w:p w14:paraId="3ECC6876" w14:textId="08EE64B3" w:rsidR="003C70BF" w:rsidRPr="00D80512" w:rsidRDefault="003C70BF" w:rsidP="003C70BF">
      <w:pPr>
        <w:spacing w:line="360" w:lineRule="auto"/>
        <w:ind w:firstLine="708"/>
        <w:rPr>
          <w:rFonts w:ascii="Times New Roman" w:hAnsi="Times New Roman" w:cs="Times New Roman"/>
          <w:sz w:val="24"/>
        </w:rPr>
      </w:pPr>
      <w:r w:rsidRPr="00D80512">
        <w:rPr>
          <w:rFonts w:ascii="Times New Roman" w:hAnsi="Times New Roman" w:cs="Times New Roman"/>
          <w:sz w:val="24"/>
        </w:rPr>
        <w:t>Os princípios fundamentais são os preceitos elementares do sistema constitucional brasileiro de 1988</w:t>
      </w:r>
      <w:r w:rsidR="008B2143">
        <w:rPr>
          <w:rFonts w:ascii="Times New Roman" w:hAnsi="Times New Roman" w:cs="Times New Roman"/>
          <w:sz w:val="24"/>
        </w:rPr>
        <w:t xml:space="preserve">. Tais determinações </w:t>
      </w:r>
      <w:proofErr w:type="spellStart"/>
      <w:r w:rsidR="008B2143">
        <w:rPr>
          <w:rFonts w:ascii="Times New Roman" w:hAnsi="Times New Roman" w:cs="Times New Roman"/>
          <w:sz w:val="24"/>
        </w:rPr>
        <w:t>principioló</w:t>
      </w:r>
      <w:r w:rsidRPr="00D80512">
        <w:rPr>
          <w:rFonts w:ascii="Times New Roman" w:hAnsi="Times New Roman" w:cs="Times New Roman"/>
          <w:sz w:val="24"/>
        </w:rPr>
        <w:t>gicas</w:t>
      </w:r>
      <w:proofErr w:type="spellEnd"/>
      <w:r w:rsidRPr="00D80512">
        <w:rPr>
          <w:rFonts w:ascii="Times New Roman" w:hAnsi="Times New Roman" w:cs="Times New Roman"/>
          <w:sz w:val="24"/>
        </w:rPr>
        <w:t xml:space="preserve"> possuem como função estruturar o ordenamento jurídico, além de conferir coerência e lógica ao sistema jurídico, e nortear a interpretação normativa. Dessa forma, a ordem constitucional econômica recepciona princípios que não comportam aplicação isolada, e sim, faz-se necessária uma compreensão hermenêutica acerca do assunto. </w:t>
      </w:r>
    </w:p>
    <w:p w14:paraId="42D053B4" w14:textId="77777777" w:rsidR="003C70BF" w:rsidRPr="00D80512" w:rsidRDefault="003C70BF" w:rsidP="003C70BF">
      <w:pPr>
        <w:spacing w:line="360" w:lineRule="auto"/>
        <w:ind w:firstLine="708"/>
        <w:rPr>
          <w:rFonts w:ascii="Times New Roman" w:hAnsi="Times New Roman" w:cs="Times New Roman"/>
          <w:sz w:val="24"/>
        </w:rPr>
      </w:pPr>
      <w:r w:rsidRPr="00D80512">
        <w:rPr>
          <w:rFonts w:ascii="Times New Roman" w:hAnsi="Times New Roman" w:cs="Times New Roman"/>
          <w:sz w:val="24"/>
        </w:rPr>
        <w:t xml:space="preserve">A Constituição da República brasileira de 1988 é regida por princípios </w:t>
      </w:r>
      <w:proofErr w:type="spellStart"/>
      <w:r w:rsidRPr="00D80512">
        <w:rPr>
          <w:rFonts w:ascii="Times New Roman" w:hAnsi="Times New Roman" w:cs="Times New Roman"/>
          <w:sz w:val="24"/>
        </w:rPr>
        <w:t>normativados</w:t>
      </w:r>
      <w:proofErr w:type="spellEnd"/>
      <w:r w:rsidRPr="00D80512">
        <w:rPr>
          <w:rFonts w:ascii="Times New Roman" w:hAnsi="Times New Roman" w:cs="Times New Roman"/>
          <w:sz w:val="24"/>
        </w:rPr>
        <w:t xml:space="preserve"> em nossa legislação de forma que, em seu artigo 219, cujo o tratamento é acerca do fomento ao desenvolvimento cultural e socioeconômico, trata diretamente a respeito de a autonomia tecnológica do país. Tal dispositivo se compatibiliza, inclusive, com as regras relativas à propriedade industrial, especialmente as patentes, conforme o proposto no Art. 5o. XXIX da Constituição brasileira.</w:t>
      </w:r>
    </w:p>
    <w:p w14:paraId="4D27FC41" w14:textId="739FECB5" w:rsidR="003C70BF" w:rsidRPr="00D80512" w:rsidRDefault="003C70BF" w:rsidP="003C70BF">
      <w:pPr>
        <w:spacing w:line="360" w:lineRule="auto"/>
        <w:ind w:firstLine="708"/>
        <w:rPr>
          <w:rFonts w:ascii="Times New Roman" w:hAnsi="Times New Roman" w:cs="Times New Roman"/>
          <w:sz w:val="24"/>
        </w:rPr>
      </w:pPr>
      <w:r w:rsidRPr="00D80512">
        <w:rPr>
          <w:rFonts w:ascii="Times New Roman" w:hAnsi="Times New Roman" w:cs="Times New Roman"/>
          <w:sz w:val="24"/>
        </w:rPr>
        <w:t xml:space="preserve">Patentes e direitos de propriedade intelectual são artifícios legais que permitem assegurar aos inventores o poder de monopólio, durante um determinado </w:t>
      </w:r>
      <w:r w:rsidR="008B2143" w:rsidRPr="00D80512">
        <w:rPr>
          <w:rFonts w:ascii="Times New Roman" w:hAnsi="Times New Roman" w:cs="Times New Roman"/>
          <w:sz w:val="24"/>
        </w:rPr>
        <w:t>período</w:t>
      </w:r>
      <w:r w:rsidRPr="00D80512">
        <w:rPr>
          <w:rFonts w:ascii="Times New Roman" w:hAnsi="Times New Roman" w:cs="Times New Roman"/>
          <w:sz w:val="24"/>
        </w:rPr>
        <w:t xml:space="preserve">, a fim de que possam obter um retorno financeiro por suas invenções, como afirma Jones (2014). A natureza jurídica do direito à invenção patenteada é de direito de propriedade, portanto pode-se afirmar que o detentor é proprietário da patente. </w:t>
      </w:r>
    </w:p>
    <w:p w14:paraId="1205179E" w14:textId="77777777" w:rsidR="003C70BF" w:rsidRPr="00D80512" w:rsidRDefault="003C70BF" w:rsidP="003C70BF">
      <w:pPr>
        <w:spacing w:line="360" w:lineRule="auto"/>
        <w:ind w:firstLine="708"/>
        <w:rPr>
          <w:rFonts w:ascii="Times New Roman" w:hAnsi="Times New Roman" w:cs="Times New Roman"/>
          <w:sz w:val="24"/>
        </w:rPr>
      </w:pPr>
      <w:r w:rsidRPr="00D80512">
        <w:rPr>
          <w:rFonts w:ascii="Times New Roman" w:hAnsi="Times New Roman" w:cs="Times New Roman"/>
          <w:sz w:val="24"/>
        </w:rPr>
        <w:t xml:space="preserve">O sistema de patente vendo sendo utilizado para fomentar o desenvolvimento tecnológico, uma vez que, havendo uma motivação econômica é possível ver o interesse em desenvolver mais técnicas e invenções, sendo a patente a protetora dos direitos de propriedade intelectual de um inventor. Desse modo, é possível afirmar que o desenvolvimento do direito de propriedade intelectual é responsável pelo crescimento econômico de um país. </w:t>
      </w:r>
    </w:p>
    <w:p w14:paraId="6867BF3E" w14:textId="12800EA4" w:rsidR="003C70BF" w:rsidRPr="00D80512" w:rsidRDefault="003C70BF" w:rsidP="003C70BF">
      <w:pPr>
        <w:spacing w:line="360" w:lineRule="auto"/>
        <w:ind w:firstLine="708"/>
        <w:rPr>
          <w:rFonts w:ascii="Times New Roman" w:hAnsi="Times New Roman" w:cs="Times New Roman"/>
          <w:sz w:val="24"/>
        </w:rPr>
      </w:pPr>
      <w:r w:rsidRPr="00D80512">
        <w:rPr>
          <w:rFonts w:ascii="Times New Roman" w:hAnsi="Times New Roman" w:cs="Times New Roman"/>
          <w:sz w:val="24"/>
        </w:rPr>
        <w:t xml:space="preserve">Por conseguinte, o presente artigo constitui uma contribuição teórica sobre a concessão de patente e as implicações desse monopólio </w:t>
      </w:r>
      <w:proofErr w:type="spellStart"/>
      <w:r w:rsidRPr="00D80512">
        <w:rPr>
          <w:rFonts w:ascii="Times New Roman" w:hAnsi="Times New Roman" w:cs="Times New Roman"/>
          <w:sz w:val="24"/>
        </w:rPr>
        <w:t>patentário</w:t>
      </w:r>
      <w:proofErr w:type="spellEnd"/>
      <w:r w:rsidRPr="00D80512">
        <w:rPr>
          <w:rFonts w:ascii="Times New Roman" w:hAnsi="Times New Roman" w:cs="Times New Roman"/>
          <w:sz w:val="24"/>
        </w:rPr>
        <w:t xml:space="preserve"> no mercado econômico interno brasileiro enquanto mec</w:t>
      </w:r>
      <w:r w:rsidR="006E2D32">
        <w:rPr>
          <w:rFonts w:ascii="Times New Roman" w:hAnsi="Times New Roman" w:cs="Times New Roman"/>
          <w:sz w:val="24"/>
        </w:rPr>
        <w:softHyphen/>
      </w:r>
      <w:r w:rsidRPr="00D80512">
        <w:rPr>
          <w:rFonts w:ascii="Times New Roman" w:hAnsi="Times New Roman" w:cs="Times New Roman"/>
          <w:sz w:val="24"/>
        </w:rPr>
        <w:t>anismo antidumping.</w:t>
      </w:r>
    </w:p>
    <w:p w14:paraId="6F20AC3A" w14:textId="1F793B53" w:rsidR="003C70BF" w:rsidRPr="00D80512" w:rsidRDefault="003C70BF" w:rsidP="003C70BF">
      <w:pPr>
        <w:spacing w:line="360" w:lineRule="auto"/>
        <w:ind w:firstLine="708"/>
        <w:rPr>
          <w:rFonts w:ascii="Times New Roman" w:hAnsi="Times New Roman" w:cs="Times New Roman"/>
          <w:sz w:val="24"/>
        </w:rPr>
      </w:pPr>
      <w:r w:rsidRPr="00D80512">
        <w:rPr>
          <w:rFonts w:ascii="Times New Roman" w:hAnsi="Times New Roman" w:cs="Times New Roman"/>
          <w:sz w:val="24"/>
        </w:rPr>
        <w:t xml:space="preserve">Assim, buscando expor </w:t>
      </w:r>
      <w:r w:rsidR="008B2143">
        <w:rPr>
          <w:rFonts w:ascii="Times New Roman" w:hAnsi="Times New Roman" w:cs="Times New Roman"/>
          <w:sz w:val="24"/>
        </w:rPr>
        <w:t xml:space="preserve">de que forma o monopólio </w:t>
      </w:r>
      <w:proofErr w:type="spellStart"/>
      <w:r w:rsidR="008B2143">
        <w:rPr>
          <w:rFonts w:ascii="Times New Roman" w:hAnsi="Times New Roman" w:cs="Times New Roman"/>
          <w:sz w:val="24"/>
        </w:rPr>
        <w:t>patentá</w:t>
      </w:r>
      <w:r w:rsidRPr="00D80512">
        <w:rPr>
          <w:rFonts w:ascii="Times New Roman" w:hAnsi="Times New Roman" w:cs="Times New Roman"/>
          <w:sz w:val="24"/>
        </w:rPr>
        <w:t>rio</w:t>
      </w:r>
      <w:proofErr w:type="spellEnd"/>
      <w:r w:rsidRPr="00D80512">
        <w:rPr>
          <w:rFonts w:ascii="Times New Roman" w:hAnsi="Times New Roman" w:cs="Times New Roman"/>
          <w:sz w:val="24"/>
        </w:rPr>
        <w:t xml:space="preserve"> se torna um mecanismo antidumping no mercado econômico interno brasileiro, é pesquisado analiticamente a proteção legislativa derivada das patentes definida como propriedade privado do inventor. O conceito de patente é claro e tem proteção sob a égide dos preceitos fundamentais constitucionais recepcionados pela Constituição brasileira em artigo 5o. XXIX.</w:t>
      </w:r>
    </w:p>
    <w:p w14:paraId="537C0CD4" w14:textId="2B508987" w:rsidR="003C70BF" w:rsidRPr="00D80512" w:rsidRDefault="003C70BF" w:rsidP="003C70BF">
      <w:pPr>
        <w:spacing w:line="360" w:lineRule="auto"/>
        <w:ind w:firstLine="708"/>
        <w:rPr>
          <w:rFonts w:ascii="Times New Roman" w:hAnsi="Times New Roman" w:cs="Times New Roman"/>
          <w:sz w:val="24"/>
        </w:rPr>
      </w:pPr>
      <w:proofErr w:type="spellStart"/>
      <w:r w:rsidRPr="00D80512">
        <w:rPr>
          <w:rFonts w:ascii="Times New Roman" w:hAnsi="Times New Roman" w:cs="Times New Roman"/>
          <w:sz w:val="24"/>
        </w:rPr>
        <w:lastRenderedPageBreak/>
        <w:t>Dessarte</w:t>
      </w:r>
      <w:proofErr w:type="spellEnd"/>
      <w:r w:rsidRPr="00D80512">
        <w:rPr>
          <w:rFonts w:ascii="Times New Roman" w:hAnsi="Times New Roman" w:cs="Times New Roman"/>
          <w:sz w:val="24"/>
        </w:rPr>
        <w:t>, para se evitar a concorrência desleal promovida em razão de violações dos princípios da honestidade comercial, bons costumes e da boa-fé pelo setor internacional, utilizando-se das práticas abusivas de dumping para adentrar em uma economia estrangeira, positivou-se em tratados e legislação interna a prote</w:t>
      </w:r>
      <w:r w:rsidR="00BC0F4D">
        <w:rPr>
          <w:rFonts w:ascii="Times New Roman" w:hAnsi="Times New Roman" w:cs="Times New Roman"/>
          <w:sz w:val="24"/>
        </w:rPr>
        <w:t xml:space="preserve">ção da ordem econômica interna </w:t>
      </w:r>
      <w:proofErr w:type="spellStart"/>
      <w:r w:rsidRPr="00D80512">
        <w:rPr>
          <w:rFonts w:ascii="Times New Roman" w:hAnsi="Times New Roman" w:cs="Times New Roman"/>
          <w:sz w:val="24"/>
        </w:rPr>
        <w:t>patentária</w:t>
      </w:r>
      <w:proofErr w:type="spellEnd"/>
      <w:r w:rsidRPr="00D80512">
        <w:rPr>
          <w:rFonts w:ascii="Times New Roman" w:hAnsi="Times New Roman" w:cs="Times New Roman"/>
          <w:sz w:val="24"/>
        </w:rPr>
        <w:t xml:space="preserve">. O estado Brasileiro autoriza legalmente a proteção devidamente dada a propriedade industrial através da patente buscando justamente essa proteção constitucional aos interesses do mercado interno de ordem socioeconômicas. Os preços abusivos em razão da concorrência desleal praticados pelas empresas internacionais são o principal indicativo ao monopólio </w:t>
      </w:r>
      <w:proofErr w:type="spellStart"/>
      <w:r w:rsidRPr="00D80512">
        <w:rPr>
          <w:rFonts w:ascii="Times New Roman" w:hAnsi="Times New Roman" w:cs="Times New Roman"/>
          <w:sz w:val="24"/>
        </w:rPr>
        <w:t>patentário</w:t>
      </w:r>
      <w:proofErr w:type="spellEnd"/>
      <w:r w:rsidRPr="00D80512">
        <w:rPr>
          <w:rFonts w:ascii="Times New Roman" w:hAnsi="Times New Roman" w:cs="Times New Roman"/>
          <w:sz w:val="24"/>
        </w:rPr>
        <w:t xml:space="preserve"> como mecanismos de repressão à concorrência desleal.</w:t>
      </w:r>
    </w:p>
    <w:p w14:paraId="59050040" w14:textId="7BF8DCC3" w:rsidR="003C70BF" w:rsidRPr="00D80512" w:rsidRDefault="003C70BF" w:rsidP="003C70BF">
      <w:pPr>
        <w:spacing w:line="360" w:lineRule="auto"/>
        <w:ind w:firstLine="708"/>
        <w:rPr>
          <w:rFonts w:ascii="Times New Roman" w:hAnsi="Times New Roman" w:cs="Times New Roman"/>
          <w:sz w:val="24"/>
        </w:rPr>
      </w:pPr>
      <w:r w:rsidRPr="00D80512">
        <w:rPr>
          <w:rFonts w:ascii="Times New Roman" w:hAnsi="Times New Roman" w:cs="Times New Roman"/>
          <w:sz w:val="24"/>
        </w:rPr>
        <w:t xml:space="preserve">Partindo da compreensão de que o exercício dos direitos de propriedade industrial termina por ser benéfico para a economia interna do país, indaga-se sobre </w:t>
      </w:r>
      <w:r w:rsidR="004D1D24">
        <w:rPr>
          <w:rFonts w:ascii="Times New Roman" w:hAnsi="Times New Roman" w:cs="Times New Roman"/>
          <w:sz w:val="24"/>
        </w:rPr>
        <w:t>a relação do direito a concorrência e a patente</w:t>
      </w:r>
      <w:r w:rsidRPr="00D80512">
        <w:rPr>
          <w:rFonts w:ascii="Times New Roman" w:hAnsi="Times New Roman" w:cs="Times New Roman"/>
          <w:sz w:val="24"/>
        </w:rPr>
        <w:t xml:space="preserve">. </w:t>
      </w:r>
    </w:p>
    <w:p w14:paraId="2FE76BEC" w14:textId="77777777" w:rsidR="003C70BF" w:rsidRPr="00D80512" w:rsidRDefault="003C70BF" w:rsidP="003C70BF">
      <w:pPr>
        <w:spacing w:line="360" w:lineRule="auto"/>
        <w:ind w:firstLine="708"/>
        <w:rPr>
          <w:rFonts w:ascii="Times New Roman" w:hAnsi="Times New Roman" w:cs="Times New Roman"/>
          <w:sz w:val="24"/>
        </w:rPr>
      </w:pPr>
      <w:r w:rsidRPr="00D80512">
        <w:rPr>
          <w:rFonts w:ascii="Times New Roman" w:hAnsi="Times New Roman" w:cs="Times New Roman"/>
          <w:sz w:val="24"/>
        </w:rPr>
        <w:t xml:space="preserve">Nesse sentido, para assegurar o direito à propriedade privada de um inventor e oferecer proteção as criações industriais, o artigo aborda o sistema de patentes sob três aspectos: a) patente como direito de exclusividade b) patente com configuração de monopólio instrumental   e, por último, c) identificação do monopólio </w:t>
      </w:r>
      <w:proofErr w:type="spellStart"/>
      <w:r w:rsidRPr="00D80512">
        <w:rPr>
          <w:rFonts w:ascii="Times New Roman" w:hAnsi="Times New Roman" w:cs="Times New Roman"/>
          <w:sz w:val="24"/>
        </w:rPr>
        <w:t>patentário</w:t>
      </w:r>
      <w:proofErr w:type="spellEnd"/>
      <w:r w:rsidRPr="00D80512">
        <w:rPr>
          <w:rFonts w:ascii="Times New Roman" w:hAnsi="Times New Roman" w:cs="Times New Roman"/>
          <w:sz w:val="24"/>
        </w:rPr>
        <w:t xml:space="preserve"> como mecanismo combatente a concorrencial desleal.</w:t>
      </w:r>
    </w:p>
    <w:p w14:paraId="5C23F9F3" w14:textId="05154600" w:rsidR="003C70BF" w:rsidRPr="00D80512" w:rsidRDefault="003C70BF" w:rsidP="003C70BF">
      <w:pPr>
        <w:spacing w:line="360" w:lineRule="auto"/>
        <w:ind w:firstLine="708"/>
        <w:rPr>
          <w:rFonts w:ascii="Times New Roman" w:hAnsi="Times New Roman" w:cs="Times New Roman"/>
          <w:sz w:val="24"/>
        </w:rPr>
      </w:pPr>
      <w:r w:rsidRPr="00D80512">
        <w:rPr>
          <w:rFonts w:ascii="Times New Roman" w:hAnsi="Times New Roman" w:cs="Times New Roman"/>
          <w:sz w:val="24"/>
        </w:rPr>
        <w:t xml:space="preserve">O objetivo da pesquisa é analisar as relações existentes entre o direito de propriedade </w:t>
      </w:r>
      <w:r w:rsidR="00FA0A15">
        <w:rPr>
          <w:rFonts w:ascii="Times New Roman" w:hAnsi="Times New Roman" w:cs="Times New Roman"/>
          <w:sz w:val="24"/>
        </w:rPr>
        <w:t xml:space="preserve">intelectual e o direito econômico e </w:t>
      </w:r>
      <w:r w:rsidRPr="00D80512">
        <w:rPr>
          <w:rFonts w:ascii="Times New Roman" w:hAnsi="Times New Roman" w:cs="Times New Roman"/>
          <w:sz w:val="24"/>
        </w:rPr>
        <w:t>apresentar como, no contexto de mercado econômico interno brasileiro, o exercício dos direitos de propriedade</w:t>
      </w:r>
      <w:r w:rsidR="00BC0F4D">
        <w:rPr>
          <w:rFonts w:ascii="Times New Roman" w:hAnsi="Times New Roman" w:cs="Times New Roman"/>
          <w:sz w:val="24"/>
        </w:rPr>
        <w:t xml:space="preserve"> industrial, o monopólio </w:t>
      </w:r>
      <w:proofErr w:type="spellStart"/>
      <w:r w:rsidR="00BC0F4D">
        <w:rPr>
          <w:rFonts w:ascii="Times New Roman" w:hAnsi="Times New Roman" w:cs="Times New Roman"/>
          <w:sz w:val="24"/>
        </w:rPr>
        <w:t>patentá</w:t>
      </w:r>
      <w:r w:rsidRPr="00D80512">
        <w:rPr>
          <w:rFonts w:ascii="Times New Roman" w:hAnsi="Times New Roman" w:cs="Times New Roman"/>
          <w:sz w:val="24"/>
        </w:rPr>
        <w:t>rio</w:t>
      </w:r>
      <w:proofErr w:type="spellEnd"/>
      <w:r w:rsidRPr="00D80512">
        <w:rPr>
          <w:rFonts w:ascii="Times New Roman" w:hAnsi="Times New Roman" w:cs="Times New Roman"/>
          <w:sz w:val="24"/>
        </w:rPr>
        <w:t xml:space="preserve">, está se apresentando como um mecanismo antidumping frente a concorrência desleal. </w:t>
      </w:r>
    </w:p>
    <w:p w14:paraId="52231956" w14:textId="61322C22" w:rsidR="008B2143" w:rsidRDefault="003C70BF" w:rsidP="000E1CB6">
      <w:pPr>
        <w:spacing w:line="360" w:lineRule="auto"/>
        <w:ind w:firstLine="708"/>
        <w:rPr>
          <w:rFonts w:ascii="Times New Roman" w:hAnsi="Times New Roman" w:cs="Times New Roman"/>
          <w:sz w:val="24"/>
        </w:rPr>
      </w:pPr>
      <w:r w:rsidRPr="00D80512">
        <w:rPr>
          <w:rFonts w:ascii="Times New Roman" w:hAnsi="Times New Roman" w:cs="Times New Roman"/>
          <w:sz w:val="24"/>
        </w:rPr>
        <w:t xml:space="preserve">Para atingir tal objetivo, o artigo trata-se de uma pesquisa aplicada, descritiva desempenhada através revisão bibliográfica, na qual as referências serão coletadas a partir das bases de dados: livros doutrinadores, </w:t>
      </w:r>
      <w:proofErr w:type="spellStart"/>
      <w:r w:rsidRPr="00D80512">
        <w:rPr>
          <w:rFonts w:ascii="Times New Roman" w:hAnsi="Times New Roman" w:cs="Times New Roman"/>
          <w:sz w:val="24"/>
        </w:rPr>
        <w:t>Scientific</w:t>
      </w:r>
      <w:proofErr w:type="spellEnd"/>
      <w:r w:rsidRPr="00D80512">
        <w:rPr>
          <w:rFonts w:ascii="Times New Roman" w:hAnsi="Times New Roman" w:cs="Times New Roman"/>
          <w:sz w:val="24"/>
        </w:rPr>
        <w:t xml:space="preserve"> </w:t>
      </w:r>
      <w:proofErr w:type="spellStart"/>
      <w:r w:rsidRPr="00D80512">
        <w:rPr>
          <w:rFonts w:ascii="Times New Roman" w:hAnsi="Times New Roman" w:cs="Times New Roman"/>
          <w:sz w:val="24"/>
        </w:rPr>
        <w:t>Electronic</w:t>
      </w:r>
      <w:proofErr w:type="spellEnd"/>
      <w:r w:rsidRPr="00D80512">
        <w:rPr>
          <w:rFonts w:ascii="Times New Roman" w:hAnsi="Times New Roman" w:cs="Times New Roman"/>
          <w:sz w:val="24"/>
        </w:rPr>
        <w:t xml:space="preserve"> Library Online (</w:t>
      </w:r>
      <w:proofErr w:type="spellStart"/>
      <w:r w:rsidRPr="00D80512">
        <w:rPr>
          <w:rFonts w:ascii="Times New Roman" w:hAnsi="Times New Roman" w:cs="Times New Roman"/>
          <w:sz w:val="24"/>
        </w:rPr>
        <w:t>SciELO</w:t>
      </w:r>
      <w:proofErr w:type="spellEnd"/>
      <w:r w:rsidRPr="00D80512">
        <w:rPr>
          <w:rFonts w:ascii="Times New Roman" w:hAnsi="Times New Roman" w:cs="Times New Roman"/>
          <w:sz w:val="24"/>
        </w:rPr>
        <w:t>), artigos científicos, Leis (Constituição Federal, Lei de Propriedade In</w:t>
      </w:r>
      <w:r w:rsidR="004D1D24">
        <w:rPr>
          <w:rFonts w:ascii="Times New Roman" w:hAnsi="Times New Roman" w:cs="Times New Roman"/>
          <w:sz w:val="24"/>
        </w:rPr>
        <w:t>telectual, Convenção de Paris, Rodada de Uruguai)</w:t>
      </w:r>
      <w:r w:rsidRPr="00D80512">
        <w:rPr>
          <w:rFonts w:ascii="Times New Roman" w:hAnsi="Times New Roman" w:cs="Times New Roman"/>
          <w:sz w:val="24"/>
        </w:rPr>
        <w:t>, com a seleção de artigos nacionais que tratassem de assuntos relacionados ao monopó</w:t>
      </w:r>
      <w:r w:rsidR="004D1D24">
        <w:rPr>
          <w:rFonts w:ascii="Times New Roman" w:hAnsi="Times New Roman" w:cs="Times New Roman"/>
          <w:sz w:val="24"/>
        </w:rPr>
        <w:t xml:space="preserve">lio </w:t>
      </w:r>
      <w:proofErr w:type="spellStart"/>
      <w:r w:rsidR="004D1D24">
        <w:rPr>
          <w:rFonts w:ascii="Times New Roman" w:hAnsi="Times New Roman" w:cs="Times New Roman"/>
          <w:sz w:val="24"/>
        </w:rPr>
        <w:t>patentário</w:t>
      </w:r>
      <w:proofErr w:type="spellEnd"/>
      <w:r w:rsidRPr="00D80512">
        <w:rPr>
          <w:rFonts w:ascii="Times New Roman" w:hAnsi="Times New Roman" w:cs="Times New Roman"/>
          <w:sz w:val="24"/>
        </w:rPr>
        <w:t xml:space="preserve"> no Brasil. Dessa forma, trata-se de uma pesquisa descritiva na qual seu objetivo é descrever as características do monopólio </w:t>
      </w:r>
      <w:proofErr w:type="spellStart"/>
      <w:r w:rsidRPr="00D80512">
        <w:rPr>
          <w:rFonts w:ascii="Times New Roman" w:hAnsi="Times New Roman" w:cs="Times New Roman"/>
          <w:sz w:val="24"/>
        </w:rPr>
        <w:t>patentário</w:t>
      </w:r>
      <w:proofErr w:type="spellEnd"/>
      <w:r w:rsidRPr="00D80512">
        <w:rPr>
          <w:rFonts w:ascii="Times New Roman" w:hAnsi="Times New Roman" w:cs="Times New Roman"/>
          <w:sz w:val="24"/>
        </w:rPr>
        <w:t xml:space="preserve"> acerca do mecanismo antidumping, de abordagem qualitativa.</w:t>
      </w:r>
    </w:p>
    <w:p w14:paraId="0D298BED" w14:textId="77777777" w:rsidR="00C72816" w:rsidRDefault="00C72816" w:rsidP="000E1CB6">
      <w:pPr>
        <w:spacing w:line="360" w:lineRule="auto"/>
        <w:ind w:firstLine="708"/>
        <w:rPr>
          <w:rFonts w:ascii="Times New Roman" w:hAnsi="Times New Roman" w:cs="Times New Roman"/>
          <w:sz w:val="24"/>
        </w:rPr>
      </w:pPr>
    </w:p>
    <w:p w14:paraId="49FA5B16" w14:textId="77777777" w:rsidR="008B2143" w:rsidRDefault="008B2143" w:rsidP="003C70BF">
      <w:pPr>
        <w:spacing w:line="360" w:lineRule="auto"/>
        <w:ind w:firstLine="708"/>
        <w:rPr>
          <w:rFonts w:ascii="Times New Roman" w:hAnsi="Times New Roman" w:cs="Times New Roman"/>
          <w:sz w:val="24"/>
        </w:rPr>
      </w:pPr>
    </w:p>
    <w:p w14:paraId="26AA3125" w14:textId="77777777" w:rsidR="008B2143" w:rsidRPr="00200386" w:rsidRDefault="008B2143" w:rsidP="008B2143">
      <w:pPr>
        <w:pStyle w:val="PargrafodaLista"/>
        <w:numPr>
          <w:ilvl w:val="0"/>
          <w:numId w:val="2"/>
        </w:numPr>
        <w:spacing w:line="360" w:lineRule="auto"/>
        <w:jc w:val="both"/>
        <w:rPr>
          <w:rFonts w:ascii="Times New Roman" w:hAnsi="Times New Roman" w:cs="Times New Roman"/>
          <w:sz w:val="24"/>
          <w:szCs w:val="24"/>
        </w:rPr>
      </w:pPr>
      <w:r w:rsidRPr="00200386">
        <w:rPr>
          <w:rFonts w:ascii="Times New Roman" w:hAnsi="Times New Roman" w:cs="Times New Roman"/>
          <w:sz w:val="24"/>
          <w:szCs w:val="24"/>
        </w:rPr>
        <w:lastRenderedPageBreak/>
        <w:t>PROPRIEDADE INTELECTUAL</w:t>
      </w:r>
    </w:p>
    <w:p w14:paraId="6A2C29A9" w14:textId="77777777" w:rsidR="008B2143" w:rsidRPr="00200386" w:rsidRDefault="008B2143" w:rsidP="008B2143">
      <w:pPr>
        <w:spacing w:line="360" w:lineRule="auto"/>
        <w:ind w:left="720"/>
        <w:jc w:val="both"/>
        <w:rPr>
          <w:rFonts w:ascii="Times New Roman" w:hAnsi="Times New Roman" w:cs="Times New Roman"/>
          <w:sz w:val="24"/>
          <w:szCs w:val="24"/>
        </w:rPr>
      </w:pPr>
    </w:p>
    <w:p w14:paraId="3B4734B4" w14:textId="77777777" w:rsidR="008B2143" w:rsidRPr="00200386" w:rsidRDefault="008B2143" w:rsidP="008B2143">
      <w:pPr>
        <w:spacing w:line="360" w:lineRule="auto"/>
        <w:ind w:firstLine="708"/>
        <w:jc w:val="both"/>
        <w:rPr>
          <w:rFonts w:ascii="Times New Roman" w:hAnsi="Times New Roman" w:cs="Times New Roman"/>
          <w:color w:val="000000"/>
          <w:sz w:val="24"/>
          <w:szCs w:val="24"/>
        </w:rPr>
      </w:pPr>
      <w:r w:rsidRPr="00200386">
        <w:rPr>
          <w:rFonts w:ascii="Times New Roman" w:hAnsi="Times New Roman" w:cs="Times New Roman"/>
          <w:sz w:val="24"/>
          <w:szCs w:val="24"/>
        </w:rPr>
        <w:t xml:space="preserve">É manifesto que o mundo é constituído de criações humanas, de como suas perspectivas acerca do que a natureza oferece e o que se pode ser feito a partir disso, a criatividade e sua intenção de transformar o meio gera novos inventos. Desse modo, pode ser dito que </w:t>
      </w:r>
      <w:r w:rsidRPr="00200386">
        <w:rPr>
          <w:rFonts w:ascii="Times New Roman" w:hAnsi="Times New Roman" w:cs="Times New Roman"/>
          <w:color w:val="000000"/>
          <w:sz w:val="24"/>
          <w:szCs w:val="24"/>
        </w:rPr>
        <w:t>a inventividade do homem pode ser executada tanto em relação à técnica quanto em relação estética em suas criações. </w:t>
      </w:r>
    </w:p>
    <w:p w14:paraId="35BD9DFB" w14:textId="77777777" w:rsidR="008B2143" w:rsidRPr="00200386" w:rsidRDefault="008B2143" w:rsidP="008B2143">
      <w:pPr>
        <w:spacing w:line="360" w:lineRule="auto"/>
        <w:ind w:firstLine="708"/>
        <w:jc w:val="both"/>
        <w:rPr>
          <w:rFonts w:ascii="Times New Roman" w:hAnsi="Times New Roman" w:cs="Times New Roman"/>
          <w:sz w:val="24"/>
          <w:szCs w:val="24"/>
        </w:rPr>
      </w:pPr>
      <w:r w:rsidRPr="00200386">
        <w:rPr>
          <w:rFonts w:ascii="Times New Roman" w:hAnsi="Times New Roman" w:cs="Times New Roman"/>
          <w:sz w:val="24"/>
          <w:szCs w:val="24"/>
        </w:rPr>
        <w:t>Tendo essa diferenciação quanto ao fim criativo das invenções humanas, o ordenamento jurídico pátrio concebe que todo trabalho intelectual tutelável, que resulte em obras intelectuais, seja genericamente protegido pela Lei de Direitos Autorais. Entretanto, as criações que envolvam desenvolvimento técnico, as quais são somente tuteláveis pela Lei de Propriedade Industrial.</w:t>
      </w:r>
    </w:p>
    <w:p w14:paraId="46626FB0" w14:textId="77777777" w:rsidR="008B2143" w:rsidRPr="00200386" w:rsidRDefault="008B2143" w:rsidP="008B2143">
      <w:pPr>
        <w:spacing w:line="360" w:lineRule="auto"/>
        <w:ind w:firstLine="708"/>
        <w:jc w:val="both"/>
        <w:rPr>
          <w:rFonts w:ascii="Times New Roman" w:hAnsi="Times New Roman" w:cs="Times New Roman"/>
          <w:sz w:val="24"/>
          <w:szCs w:val="24"/>
        </w:rPr>
      </w:pPr>
      <w:r w:rsidRPr="00200386">
        <w:rPr>
          <w:rFonts w:ascii="Times New Roman" w:hAnsi="Times New Roman" w:cs="Times New Roman"/>
          <w:sz w:val="24"/>
          <w:szCs w:val="24"/>
        </w:rPr>
        <w:t>Nesses moldes, o autor Silveira (2018) versa:</w:t>
      </w:r>
    </w:p>
    <w:p w14:paraId="4963940B" w14:textId="77777777" w:rsidR="008B2143" w:rsidRPr="00200386" w:rsidRDefault="008B2143" w:rsidP="008B2143">
      <w:pPr>
        <w:spacing w:line="360" w:lineRule="auto"/>
        <w:jc w:val="both"/>
        <w:rPr>
          <w:rFonts w:ascii="Times New Roman" w:hAnsi="Times New Roman" w:cs="Times New Roman"/>
          <w:color w:val="000000"/>
          <w:sz w:val="24"/>
          <w:szCs w:val="24"/>
        </w:rPr>
      </w:pPr>
      <w:r w:rsidRPr="00200386">
        <w:rPr>
          <w:rFonts w:ascii="Times New Roman" w:hAnsi="Times New Roman" w:cs="Times New Roman"/>
          <w:color w:val="000000"/>
          <w:sz w:val="24"/>
          <w:szCs w:val="24"/>
        </w:rPr>
        <w:t>“Seja no campo da técnica, seja no campo da estética, estamos diante da imaginação criadora, que, aplicada à vida prática, produz as invenções industriais e, orientada para as artes, as invenções estéticas. ”</w:t>
      </w:r>
    </w:p>
    <w:p w14:paraId="0C33536C" w14:textId="77777777" w:rsidR="008B2143" w:rsidRPr="00200386" w:rsidRDefault="008B2143" w:rsidP="008B2143">
      <w:pPr>
        <w:spacing w:line="360" w:lineRule="auto"/>
        <w:ind w:firstLine="708"/>
        <w:jc w:val="both"/>
        <w:rPr>
          <w:rFonts w:ascii="Times New Roman" w:hAnsi="Times New Roman" w:cs="Times New Roman"/>
          <w:color w:val="000000"/>
          <w:sz w:val="24"/>
          <w:szCs w:val="24"/>
        </w:rPr>
      </w:pPr>
      <w:r w:rsidRPr="00200386">
        <w:rPr>
          <w:rFonts w:ascii="Times New Roman" w:hAnsi="Times New Roman" w:cs="Times New Roman"/>
          <w:color w:val="000000"/>
          <w:sz w:val="24"/>
          <w:szCs w:val="24"/>
        </w:rPr>
        <w:t>Já para o doutrinador Gama Cerqueira (1931), ele reúne diversas concepções de clássicos para conceituar:</w:t>
      </w:r>
    </w:p>
    <w:p w14:paraId="28141F84" w14:textId="77777777" w:rsidR="008B2143" w:rsidRPr="00200386" w:rsidRDefault="008B2143" w:rsidP="00BC0F4D">
      <w:pPr>
        <w:spacing w:line="240" w:lineRule="auto"/>
        <w:ind w:left="3540"/>
        <w:jc w:val="both"/>
        <w:rPr>
          <w:rFonts w:ascii="Times New Roman" w:hAnsi="Times New Roman" w:cs="Times New Roman"/>
          <w:sz w:val="24"/>
          <w:szCs w:val="24"/>
        </w:rPr>
      </w:pPr>
      <w:r w:rsidRPr="00BC0F4D">
        <w:rPr>
          <w:rFonts w:ascii="Times New Roman" w:hAnsi="Times New Roman" w:cs="Times New Roman"/>
        </w:rPr>
        <w:t>“A invenção, pela sua origem, caracteriza-se como uma criação intelectual, como o resultado da atividade inventiva do espírito humano; pelo modo de sua realização, classifica-se como uma criação de ordem técnica; e, pelos seus fins, constitui um meio de satisfazer às exigências e necessidades práticas do homem”.</w:t>
      </w:r>
      <w:r w:rsidRPr="00200386">
        <w:rPr>
          <w:rFonts w:ascii="Times New Roman" w:hAnsi="Times New Roman" w:cs="Times New Roman"/>
          <w:sz w:val="24"/>
          <w:szCs w:val="24"/>
        </w:rPr>
        <w:t xml:space="preserve"> (</w:t>
      </w:r>
      <w:proofErr w:type="gramStart"/>
      <w:r w:rsidRPr="00200386">
        <w:rPr>
          <w:rFonts w:ascii="Times New Roman" w:hAnsi="Times New Roman" w:cs="Times New Roman"/>
          <w:sz w:val="24"/>
          <w:szCs w:val="24"/>
        </w:rPr>
        <w:t>apud</w:t>
      </w:r>
      <w:proofErr w:type="gramEnd"/>
      <w:r w:rsidRPr="00200386">
        <w:rPr>
          <w:rFonts w:ascii="Times New Roman" w:hAnsi="Times New Roman" w:cs="Times New Roman"/>
          <w:sz w:val="24"/>
          <w:szCs w:val="24"/>
        </w:rPr>
        <w:t xml:space="preserve"> </w:t>
      </w:r>
      <w:proofErr w:type="spellStart"/>
      <w:r w:rsidRPr="00200386">
        <w:rPr>
          <w:rFonts w:ascii="Times New Roman" w:hAnsi="Times New Roman" w:cs="Times New Roman"/>
          <w:sz w:val="24"/>
          <w:szCs w:val="24"/>
        </w:rPr>
        <w:t>Labrunie</w:t>
      </w:r>
      <w:proofErr w:type="spellEnd"/>
      <w:r w:rsidRPr="00200386">
        <w:rPr>
          <w:rFonts w:ascii="Times New Roman" w:hAnsi="Times New Roman" w:cs="Times New Roman"/>
          <w:sz w:val="24"/>
          <w:szCs w:val="24"/>
        </w:rPr>
        <w:t>, 2006)</w:t>
      </w:r>
    </w:p>
    <w:p w14:paraId="2709D728" w14:textId="77777777" w:rsidR="008B2143" w:rsidRPr="00200386" w:rsidRDefault="008B2143" w:rsidP="008B2143">
      <w:pPr>
        <w:spacing w:line="360" w:lineRule="auto"/>
        <w:ind w:firstLine="708"/>
        <w:jc w:val="both"/>
        <w:rPr>
          <w:rFonts w:ascii="Times New Roman" w:hAnsi="Times New Roman" w:cs="Times New Roman"/>
          <w:color w:val="000000"/>
          <w:sz w:val="24"/>
          <w:szCs w:val="24"/>
        </w:rPr>
      </w:pPr>
      <w:r w:rsidRPr="00200386">
        <w:rPr>
          <w:rFonts w:ascii="Times New Roman" w:hAnsi="Times New Roman" w:cs="Times New Roman"/>
          <w:color w:val="000000"/>
          <w:sz w:val="24"/>
          <w:szCs w:val="24"/>
        </w:rPr>
        <w:t>Em relação a lei, a legislação brasileira estabelece que as criações técnicas devem ser novas do ponto de vista objetivo, colocando o interesse da coletividade acima do interesse pessoal do autor, e considerando suficiente a novidade subjetiva para a tutela do direito de autor, o que não cria obstáculos ao progresso da coletividade.</w:t>
      </w:r>
    </w:p>
    <w:p w14:paraId="3F8FE8F5" w14:textId="77777777" w:rsidR="008B2143" w:rsidRPr="00200386" w:rsidRDefault="008B2143" w:rsidP="008B2143">
      <w:pPr>
        <w:spacing w:line="360" w:lineRule="auto"/>
        <w:ind w:firstLine="708"/>
        <w:jc w:val="both"/>
        <w:rPr>
          <w:rFonts w:ascii="Times New Roman" w:hAnsi="Times New Roman" w:cs="Times New Roman"/>
          <w:color w:val="000000"/>
          <w:sz w:val="24"/>
          <w:szCs w:val="24"/>
        </w:rPr>
      </w:pPr>
      <w:r w:rsidRPr="00200386">
        <w:rPr>
          <w:rFonts w:ascii="Times New Roman" w:hAnsi="Times New Roman" w:cs="Times New Roman"/>
          <w:color w:val="000000"/>
          <w:sz w:val="24"/>
          <w:szCs w:val="24"/>
        </w:rPr>
        <w:t>Não obstante, no artigo sexto da Lei de Propriedade consta:</w:t>
      </w:r>
    </w:p>
    <w:p w14:paraId="0EE8C72A" w14:textId="77777777" w:rsidR="008B2143" w:rsidRPr="00200386" w:rsidRDefault="008B2143" w:rsidP="008B2143">
      <w:pPr>
        <w:pStyle w:val="bqindent"/>
        <w:spacing w:before="0" w:beforeAutospacing="0" w:after="120" w:afterAutospacing="0" w:line="360" w:lineRule="auto"/>
        <w:ind w:left="1200" w:firstLine="528"/>
        <w:jc w:val="both"/>
        <w:rPr>
          <w:color w:val="000000"/>
        </w:rPr>
      </w:pPr>
      <w:r w:rsidRPr="00200386">
        <w:rPr>
          <w:bCs/>
          <w:color w:val="000000"/>
        </w:rPr>
        <w:t>Art. 6º. Ao autor de invenção ou de modelo de utilidade será assegurado o direito de obter a patente que lhe garanta a propriedade, nas condições estabelecidas nesta lei.</w:t>
      </w:r>
    </w:p>
    <w:p w14:paraId="132D46AA" w14:textId="77777777" w:rsidR="008B2143" w:rsidRPr="00200386" w:rsidRDefault="008B2143" w:rsidP="008B2143">
      <w:pPr>
        <w:tabs>
          <w:tab w:val="left" w:pos="5174"/>
        </w:tabs>
        <w:spacing w:line="360" w:lineRule="auto"/>
        <w:ind w:firstLine="708"/>
        <w:jc w:val="both"/>
        <w:rPr>
          <w:rFonts w:ascii="Times New Roman" w:hAnsi="Times New Roman" w:cs="Times New Roman"/>
          <w:color w:val="000000"/>
          <w:sz w:val="24"/>
          <w:szCs w:val="24"/>
        </w:rPr>
      </w:pPr>
      <w:r w:rsidRPr="00200386">
        <w:rPr>
          <w:rFonts w:ascii="Times New Roman" w:hAnsi="Times New Roman" w:cs="Times New Roman"/>
          <w:color w:val="000000"/>
          <w:sz w:val="24"/>
          <w:szCs w:val="24"/>
        </w:rPr>
        <w:lastRenderedPageBreak/>
        <w:tab/>
      </w:r>
    </w:p>
    <w:p w14:paraId="4AFCA845" w14:textId="77777777" w:rsidR="008B2143" w:rsidRPr="00200386" w:rsidRDefault="008B2143" w:rsidP="008B2143">
      <w:pPr>
        <w:spacing w:line="360" w:lineRule="auto"/>
        <w:ind w:firstLine="708"/>
        <w:jc w:val="both"/>
        <w:rPr>
          <w:rFonts w:ascii="Times New Roman" w:hAnsi="Times New Roman" w:cs="Times New Roman"/>
          <w:sz w:val="24"/>
          <w:szCs w:val="24"/>
        </w:rPr>
      </w:pPr>
      <w:r w:rsidRPr="00200386">
        <w:rPr>
          <w:rFonts w:ascii="Times New Roman" w:hAnsi="Times New Roman" w:cs="Times New Roman"/>
          <w:color w:val="000000"/>
          <w:sz w:val="24"/>
          <w:szCs w:val="24"/>
        </w:rPr>
        <w:t>Desse modo, é possível definir a Propriedade Industrial de modo que se traduz</w:t>
      </w:r>
      <w:r w:rsidRPr="00200386">
        <w:rPr>
          <w:rFonts w:ascii="Times New Roman" w:hAnsi="Times New Roman" w:cs="Times New Roman"/>
          <w:sz w:val="24"/>
          <w:szCs w:val="24"/>
        </w:rPr>
        <w:t xml:space="preserve"> no conjunto de direitos que se refere sobre bens incorpóreos ou imateriais, decorrentes da concepção e criação da mente humana, atribuídos à aplicação industrial.</w:t>
      </w:r>
    </w:p>
    <w:p w14:paraId="59D047F7" w14:textId="77777777" w:rsidR="008B2143" w:rsidRPr="00200386" w:rsidRDefault="008B2143" w:rsidP="008B2143">
      <w:pPr>
        <w:spacing w:line="360" w:lineRule="auto"/>
        <w:ind w:firstLine="708"/>
        <w:jc w:val="both"/>
        <w:rPr>
          <w:rFonts w:ascii="Times New Roman" w:hAnsi="Times New Roman" w:cs="Times New Roman"/>
          <w:sz w:val="24"/>
          <w:szCs w:val="24"/>
        </w:rPr>
      </w:pPr>
      <w:r w:rsidRPr="00200386">
        <w:rPr>
          <w:rFonts w:ascii="Times New Roman" w:hAnsi="Times New Roman" w:cs="Times New Roman"/>
          <w:sz w:val="24"/>
          <w:szCs w:val="24"/>
        </w:rPr>
        <w:t xml:space="preserve">Pontes de Miranda (1956) concorda com o exposto, na medida em que afirma que: </w:t>
      </w:r>
    </w:p>
    <w:p w14:paraId="2665B3F6" w14:textId="77777777" w:rsidR="008B2143" w:rsidRPr="00200386" w:rsidRDefault="008B2143" w:rsidP="00BC0F4D">
      <w:pPr>
        <w:spacing w:line="240" w:lineRule="auto"/>
        <w:ind w:left="2124" w:firstLine="708"/>
        <w:jc w:val="both"/>
        <w:rPr>
          <w:rFonts w:ascii="Times New Roman" w:hAnsi="Times New Roman" w:cs="Times New Roman"/>
          <w:sz w:val="24"/>
          <w:szCs w:val="24"/>
        </w:rPr>
      </w:pPr>
      <w:r w:rsidRPr="00200386">
        <w:rPr>
          <w:rFonts w:ascii="Times New Roman" w:hAnsi="Times New Roman" w:cs="Times New Roman"/>
          <w:sz w:val="24"/>
          <w:szCs w:val="24"/>
        </w:rPr>
        <w:t>“</w:t>
      </w:r>
      <w:r w:rsidRPr="00200386">
        <w:rPr>
          <w:rFonts w:ascii="Times New Roman" w:hAnsi="Times New Roman" w:cs="Times New Roman"/>
          <w:szCs w:val="24"/>
        </w:rPr>
        <w:t xml:space="preserve">O bem incorpóreo intelectual é objeto de direito real independentemente de qualquer formalidade administrativa ou judiciária. As criações industriais somente se fazem objeto de direito real após a </w:t>
      </w:r>
      <w:proofErr w:type="spellStart"/>
      <w:r w:rsidRPr="00200386">
        <w:rPr>
          <w:rFonts w:ascii="Times New Roman" w:hAnsi="Times New Roman" w:cs="Times New Roman"/>
          <w:szCs w:val="24"/>
        </w:rPr>
        <w:t>patenteação</w:t>
      </w:r>
      <w:proofErr w:type="spellEnd"/>
      <w:r w:rsidRPr="00200386">
        <w:rPr>
          <w:rFonts w:ascii="Times New Roman" w:hAnsi="Times New Roman" w:cs="Times New Roman"/>
          <w:szCs w:val="24"/>
        </w:rPr>
        <w:t xml:space="preserve">: e, </w:t>
      </w:r>
      <w:proofErr w:type="spellStart"/>
      <w:r w:rsidRPr="00200386">
        <w:rPr>
          <w:rFonts w:ascii="Times New Roman" w:hAnsi="Times New Roman" w:cs="Times New Roman"/>
          <w:szCs w:val="24"/>
        </w:rPr>
        <w:t>exceptuada</w:t>
      </w:r>
      <w:proofErr w:type="spellEnd"/>
      <w:r w:rsidRPr="00200386">
        <w:rPr>
          <w:rFonts w:ascii="Times New Roman" w:hAnsi="Times New Roman" w:cs="Times New Roman"/>
          <w:szCs w:val="24"/>
        </w:rPr>
        <w:t xml:space="preserve"> a indicação de proveniência, os sinais distintivos, após o registro</w:t>
      </w:r>
      <w:r w:rsidRPr="00200386">
        <w:rPr>
          <w:rFonts w:ascii="Times New Roman" w:hAnsi="Times New Roman" w:cs="Times New Roman"/>
          <w:sz w:val="24"/>
          <w:szCs w:val="24"/>
        </w:rPr>
        <w:t>. ” (</w:t>
      </w:r>
      <w:proofErr w:type="gramStart"/>
      <w:r w:rsidRPr="00200386">
        <w:rPr>
          <w:rFonts w:ascii="Times New Roman" w:hAnsi="Times New Roman" w:cs="Times New Roman"/>
          <w:sz w:val="24"/>
          <w:szCs w:val="24"/>
        </w:rPr>
        <w:t>apud</w:t>
      </w:r>
      <w:proofErr w:type="gramEnd"/>
      <w:r w:rsidRPr="00200386">
        <w:rPr>
          <w:rFonts w:ascii="Times New Roman" w:hAnsi="Times New Roman" w:cs="Times New Roman"/>
          <w:color w:val="000000"/>
          <w:sz w:val="24"/>
          <w:szCs w:val="24"/>
        </w:rPr>
        <w:t xml:space="preserve"> BARCELLOS, 2006)</w:t>
      </w:r>
    </w:p>
    <w:p w14:paraId="26B5A70E" w14:textId="612F0175" w:rsidR="008B2143" w:rsidRPr="00200386" w:rsidRDefault="008B2143" w:rsidP="008B2143">
      <w:pPr>
        <w:spacing w:line="360" w:lineRule="auto"/>
        <w:ind w:firstLine="708"/>
        <w:jc w:val="both"/>
        <w:rPr>
          <w:rFonts w:ascii="Times New Roman" w:hAnsi="Times New Roman" w:cs="Times New Roman"/>
          <w:sz w:val="24"/>
          <w:szCs w:val="24"/>
        </w:rPr>
      </w:pPr>
      <w:r w:rsidRPr="00200386">
        <w:rPr>
          <w:rFonts w:ascii="Times New Roman" w:hAnsi="Times New Roman" w:cs="Times New Roman"/>
          <w:sz w:val="24"/>
          <w:szCs w:val="24"/>
        </w:rPr>
        <w:t>Em razão da já referida diferenciação acerca das finalidades das criações humanas, é possível afirmar que há igualmente diferenciação na prescrição legislativa. Logo, no ordenamento jurídico brasileiro, a área do direito denominada Propriedade Intelectual salvaguarda aos inventores ou responsáveis por quaisquer produções do intelecto o direito à compensação pela própria criação, e se divide em dois campos: os direitos do autor e a propriedade industrial. Enquanto o primeiro conceito faz parte do direito civil e é regulado principalmente pela </w:t>
      </w:r>
      <w:r w:rsidR="00BC0F4D" w:rsidRPr="00BC0F4D">
        <w:rPr>
          <w:rStyle w:val="Hyperlink"/>
          <w:rFonts w:ascii="Times New Roman" w:hAnsi="Times New Roman" w:cs="Times New Roman"/>
          <w:color w:val="auto"/>
          <w:sz w:val="24"/>
          <w:szCs w:val="24"/>
          <w:u w:val="none"/>
        </w:rPr>
        <w:t>Lei n. 9.610/1998</w:t>
      </w:r>
      <w:r w:rsidRPr="00BC0F4D">
        <w:rPr>
          <w:rFonts w:ascii="Times New Roman" w:hAnsi="Times New Roman" w:cs="Times New Roman"/>
          <w:sz w:val="24"/>
          <w:szCs w:val="24"/>
        </w:rPr>
        <w:t>, o último pertence ao Direito Comercial e é orientado pela </w:t>
      </w:r>
      <w:hyperlink r:id="rId7" w:history="1">
        <w:r w:rsidRPr="00BC0F4D">
          <w:rPr>
            <w:rStyle w:val="Hyperlink"/>
            <w:rFonts w:ascii="Times New Roman" w:hAnsi="Times New Roman" w:cs="Times New Roman"/>
            <w:color w:val="auto"/>
            <w:sz w:val="24"/>
            <w:szCs w:val="24"/>
            <w:u w:val="none"/>
          </w:rPr>
          <w:t>Lei n. 9.279/1996</w:t>
        </w:r>
      </w:hyperlink>
      <w:r w:rsidRPr="00BC0F4D">
        <w:rPr>
          <w:rFonts w:ascii="Times New Roman" w:hAnsi="Times New Roman" w:cs="Times New Roman"/>
          <w:sz w:val="24"/>
          <w:szCs w:val="24"/>
        </w:rPr>
        <w:t xml:space="preserve"> (Lei da Propriedade </w:t>
      </w:r>
      <w:r w:rsidRPr="00200386">
        <w:rPr>
          <w:rFonts w:ascii="Times New Roman" w:hAnsi="Times New Roman" w:cs="Times New Roman"/>
          <w:sz w:val="24"/>
          <w:szCs w:val="24"/>
        </w:rPr>
        <w:t>Industrial).</w:t>
      </w:r>
    </w:p>
    <w:p w14:paraId="3F813546" w14:textId="73D4E7EF" w:rsidR="008B2143" w:rsidRPr="00200386" w:rsidRDefault="008B2143" w:rsidP="000E1CB6">
      <w:pPr>
        <w:spacing w:line="360" w:lineRule="auto"/>
        <w:ind w:firstLine="708"/>
        <w:jc w:val="both"/>
        <w:rPr>
          <w:rFonts w:ascii="Times New Roman" w:hAnsi="Times New Roman" w:cs="Times New Roman"/>
          <w:sz w:val="24"/>
          <w:szCs w:val="24"/>
        </w:rPr>
      </w:pPr>
      <w:r w:rsidRPr="00200386">
        <w:rPr>
          <w:rFonts w:ascii="Times New Roman" w:hAnsi="Times New Roman" w:cs="Times New Roman"/>
          <w:sz w:val="24"/>
          <w:szCs w:val="24"/>
        </w:rPr>
        <w:t>Nesse sentido, o doutrinador Newton Silveira (ano XXX), endossa que a Propriedade Industrial se insere em um ramo mais amplo do Direito, denominado Propriedade Intelectual. Esta, por sua vez, inclui-se tradicionalmente entre os direitos reais, dos quais o mais abrangente é o direito</w:t>
      </w:r>
      <w:r w:rsidRPr="00200386">
        <w:rPr>
          <w:rFonts w:ascii="Times New Roman" w:hAnsi="Times New Roman" w:cs="Times New Roman"/>
          <w:sz w:val="24"/>
          <w:szCs w:val="24"/>
        </w:rPr>
        <w:softHyphen/>
        <w:t xml:space="preserve"> de propriedade, inclusive o que se exerce sobre bens imateriais.</w:t>
      </w:r>
    </w:p>
    <w:p w14:paraId="5AE58BFB" w14:textId="77777777" w:rsidR="008B2143" w:rsidRPr="00200386" w:rsidRDefault="008B2143" w:rsidP="008B2143">
      <w:pPr>
        <w:spacing w:line="360" w:lineRule="auto"/>
        <w:ind w:firstLine="708"/>
        <w:jc w:val="both"/>
        <w:rPr>
          <w:rFonts w:ascii="Times New Roman" w:hAnsi="Times New Roman" w:cs="Times New Roman"/>
          <w:sz w:val="24"/>
          <w:szCs w:val="24"/>
        </w:rPr>
      </w:pPr>
    </w:p>
    <w:p w14:paraId="3337F5F3" w14:textId="48D20600" w:rsidR="008B2143" w:rsidRDefault="008B2143" w:rsidP="002A6A05">
      <w:pPr>
        <w:pStyle w:val="PargrafodaLista"/>
        <w:numPr>
          <w:ilvl w:val="1"/>
          <w:numId w:val="3"/>
        </w:numPr>
        <w:spacing w:line="360" w:lineRule="auto"/>
        <w:jc w:val="both"/>
        <w:rPr>
          <w:rFonts w:ascii="Times New Roman" w:hAnsi="Times New Roman" w:cs="Times New Roman"/>
          <w:sz w:val="24"/>
          <w:szCs w:val="24"/>
        </w:rPr>
      </w:pPr>
      <w:r w:rsidRPr="00200386">
        <w:rPr>
          <w:rFonts w:ascii="Times New Roman" w:hAnsi="Times New Roman" w:cs="Times New Roman"/>
          <w:sz w:val="24"/>
          <w:szCs w:val="24"/>
        </w:rPr>
        <w:t>BREVE EVOLUÇÃO HISTÓRICA DA PROPRIEDADE INTELECTUAL NO BRASIL</w:t>
      </w:r>
    </w:p>
    <w:p w14:paraId="04E335FC" w14:textId="3D270F6C" w:rsidR="008B2143" w:rsidRPr="00200386" w:rsidRDefault="002A6A05" w:rsidP="008B2143">
      <w:pPr>
        <w:spacing w:line="360" w:lineRule="auto"/>
        <w:jc w:val="both"/>
        <w:rPr>
          <w:rFonts w:ascii="Times New Roman" w:hAnsi="Times New Roman" w:cs="Times New Roman"/>
          <w:sz w:val="24"/>
          <w:szCs w:val="24"/>
        </w:rPr>
      </w:pPr>
      <w:r>
        <w:rPr>
          <w:rFonts w:ascii="Times New Roman" w:hAnsi="Times New Roman" w:cs="Times New Roman"/>
          <w:sz w:val="24"/>
          <w:szCs w:val="24"/>
        </w:rPr>
        <w:t>1.2</w:t>
      </w:r>
      <w:r w:rsidR="008B2143">
        <w:rPr>
          <w:rFonts w:ascii="Times New Roman" w:hAnsi="Times New Roman" w:cs="Times New Roman"/>
          <w:sz w:val="24"/>
          <w:szCs w:val="24"/>
        </w:rPr>
        <w:t>.1 Convenção de Paris</w:t>
      </w:r>
    </w:p>
    <w:p w14:paraId="1B9ABBB2" w14:textId="77777777" w:rsidR="008B2143" w:rsidRPr="00200386" w:rsidRDefault="008B2143" w:rsidP="008B2143">
      <w:pPr>
        <w:spacing w:line="360" w:lineRule="auto"/>
        <w:ind w:firstLine="708"/>
        <w:jc w:val="both"/>
        <w:rPr>
          <w:rFonts w:ascii="Times New Roman" w:hAnsi="Times New Roman" w:cs="Times New Roman"/>
          <w:color w:val="333333"/>
          <w:sz w:val="24"/>
          <w:szCs w:val="24"/>
          <w:shd w:val="clear" w:color="auto" w:fill="FFFFFF"/>
        </w:rPr>
      </w:pPr>
      <w:r w:rsidRPr="00200386">
        <w:rPr>
          <w:rFonts w:ascii="Times New Roman" w:hAnsi="Times New Roman" w:cs="Times New Roman"/>
          <w:sz w:val="24"/>
          <w:szCs w:val="24"/>
        </w:rPr>
        <w:t>O instituto da Propriedade Intelectual no Brasil</w:t>
      </w:r>
      <w:r w:rsidRPr="00200386">
        <w:rPr>
          <w:rFonts w:ascii="Times New Roman" w:hAnsi="Times New Roman" w:cs="Times New Roman"/>
          <w:color w:val="333333"/>
          <w:sz w:val="24"/>
          <w:szCs w:val="24"/>
          <w:shd w:val="clear" w:color="auto" w:fill="FFFFFF"/>
        </w:rPr>
        <w:t xml:space="preserve"> remonta à</w:t>
      </w:r>
      <w:r w:rsidRPr="00200386">
        <w:rPr>
          <w:rFonts w:ascii="Times New Roman" w:hAnsi="Times New Roman" w:cs="Times New Roman"/>
          <w:color w:val="202124"/>
          <w:sz w:val="24"/>
          <w:szCs w:val="24"/>
          <w:shd w:val="clear" w:color="auto" w:fill="FFFFFF"/>
        </w:rPr>
        <w:t> </w:t>
      </w:r>
      <w:r w:rsidRPr="00200386">
        <w:rPr>
          <w:rFonts w:ascii="Times New Roman" w:hAnsi="Times New Roman" w:cs="Times New Roman"/>
          <w:bCs/>
          <w:color w:val="202124"/>
          <w:sz w:val="24"/>
          <w:szCs w:val="24"/>
          <w:shd w:val="clear" w:color="auto" w:fill="FFFFFF"/>
        </w:rPr>
        <w:t>Convenção de Paris, cuja relevância</w:t>
      </w:r>
      <w:r w:rsidRPr="00200386">
        <w:rPr>
          <w:rFonts w:ascii="Times New Roman" w:hAnsi="Times New Roman" w:cs="Times New Roman"/>
          <w:color w:val="202124"/>
          <w:sz w:val="24"/>
          <w:szCs w:val="24"/>
          <w:shd w:val="clear" w:color="auto" w:fill="FFFFFF"/>
        </w:rPr>
        <w:t> significa no primeiro acordo internacional referente à </w:t>
      </w:r>
      <w:r w:rsidRPr="00200386">
        <w:rPr>
          <w:rFonts w:ascii="Times New Roman" w:hAnsi="Times New Roman" w:cs="Times New Roman"/>
          <w:bCs/>
          <w:color w:val="202124"/>
          <w:sz w:val="24"/>
          <w:szCs w:val="24"/>
          <w:shd w:val="clear" w:color="auto" w:fill="FFFFFF"/>
        </w:rPr>
        <w:t>Propriedade Intelectual</w:t>
      </w:r>
      <w:r w:rsidRPr="00200386">
        <w:rPr>
          <w:rFonts w:ascii="Times New Roman" w:hAnsi="Times New Roman" w:cs="Times New Roman"/>
          <w:color w:val="202124"/>
          <w:sz w:val="24"/>
          <w:szCs w:val="24"/>
          <w:shd w:val="clear" w:color="auto" w:fill="FFFFFF"/>
        </w:rPr>
        <w:t>, assinado em 1883 em </w:t>
      </w:r>
      <w:r w:rsidRPr="00200386">
        <w:rPr>
          <w:rFonts w:ascii="Times New Roman" w:hAnsi="Times New Roman" w:cs="Times New Roman"/>
          <w:bCs/>
          <w:color w:val="202124"/>
          <w:sz w:val="24"/>
          <w:szCs w:val="24"/>
          <w:shd w:val="clear" w:color="auto" w:fill="FFFFFF"/>
        </w:rPr>
        <w:t>Paris</w:t>
      </w:r>
      <w:r w:rsidRPr="00200386">
        <w:rPr>
          <w:rFonts w:ascii="Times New Roman" w:hAnsi="Times New Roman" w:cs="Times New Roman"/>
          <w:color w:val="202124"/>
          <w:sz w:val="24"/>
          <w:szCs w:val="24"/>
          <w:shd w:val="clear" w:color="auto" w:fill="FFFFFF"/>
        </w:rPr>
        <w:t>, para a Proteção da </w:t>
      </w:r>
      <w:r w:rsidRPr="00200386">
        <w:rPr>
          <w:rFonts w:ascii="Times New Roman" w:hAnsi="Times New Roman" w:cs="Times New Roman"/>
          <w:bCs/>
          <w:color w:val="202124"/>
          <w:sz w:val="24"/>
          <w:szCs w:val="24"/>
          <w:shd w:val="clear" w:color="auto" w:fill="FFFFFF"/>
        </w:rPr>
        <w:t>Propriedade Industrial</w:t>
      </w:r>
      <w:r w:rsidRPr="00200386">
        <w:rPr>
          <w:rFonts w:ascii="Times New Roman" w:hAnsi="Times New Roman" w:cs="Times New Roman"/>
          <w:color w:val="333333"/>
          <w:sz w:val="24"/>
          <w:szCs w:val="24"/>
          <w:shd w:val="clear" w:color="auto" w:fill="FFFFFF"/>
        </w:rPr>
        <w:t xml:space="preserve"> </w:t>
      </w:r>
    </w:p>
    <w:p w14:paraId="1A1F6984" w14:textId="77777777" w:rsidR="008B2143" w:rsidRPr="00200386" w:rsidRDefault="008B2143" w:rsidP="008B2143">
      <w:pPr>
        <w:spacing w:line="360" w:lineRule="auto"/>
        <w:ind w:firstLine="708"/>
        <w:jc w:val="both"/>
        <w:rPr>
          <w:rFonts w:ascii="Times New Roman" w:hAnsi="Times New Roman" w:cs="Times New Roman"/>
          <w:color w:val="333333"/>
          <w:sz w:val="24"/>
          <w:szCs w:val="24"/>
          <w:shd w:val="clear" w:color="auto" w:fill="FFFFFF"/>
        </w:rPr>
      </w:pPr>
      <w:r w:rsidRPr="00200386">
        <w:rPr>
          <w:rFonts w:ascii="Times New Roman" w:hAnsi="Times New Roman" w:cs="Times New Roman"/>
          <w:color w:val="333333"/>
          <w:sz w:val="24"/>
          <w:szCs w:val="24"/>
          <w:shd w:val="clear" w:color="auto" w:fill="FFFFFF"/>
        </w:rPr>
        <w:t xml:space="preserve">A legislação brasileira, segundo Lucas Furtado, o Brasil foi um dos 14 países signatários da primeira Convenção de Paris. O reverenciado autor também declara que: “A primeira </w:t>
      </w:r>
      <w:r w:rsidRPr="00200386">
        <w:rPr>
          <w:rFonts w:ascii="Times New Roman" w:hAnsi="Times New Roman" w:cs="Times New Roman"/>
          <w:color w:val="333333"/>
          <w:sz w:val="24"/>
          <w:szCs w:val="24"/>
          <w:shd w:val="clear" w:color="auto" w:fill="FFFFFF"/>
        </w:rPr>
        <w:lastRenderedPageBreak/>
        <w:t>constituição brasileira, de 1824, em seu art. 179, XXVI, assegurou aos inventores a propriedade de suas descobertas e invenções”</w:t>
      </w:r>
    </w:p>
    <w:p w14:paraId="421FBC3A" w14:textId="77777777" w:rsidR="008B2143" w:rsidRPr="00200386" w:rsidRDefault="008B2143" w:rsidP="008B2143">
      <w:pPr>
        <w:spacing w:line="360" w:lineRule="auto"/>
        <w:ind w:firstLine="708"/>
        <w:jc w:val="both"/>
        <w:rPr>
          <w:rFonts w:ascii="Times New Roman" w:hAnsi="Times New Roman" w:cs="Times New Roman"/>
          <w:color w:val="333333"/>
          <w:sz w:val="24"/>
          <w:szCs w:val="24"/>
          <w:shd w:val="clear" w:color="auto" w:fill="FFFFFF"/>
        </w:rPr>
      </w:pPr>
      <w:r w:rsidRPr="00200386">
        <w:rPr>
          <w:rFonts w:ascii="Times New Roman" w:hAnsi="Times New Roman" w:cs="Times New Roman"/>
          <w:color w:val="333333"/>
          <w:sz w:val="24"/>
          <w:szCs w:val="24"/>
          <w:shd w:val="clear" w:color="auto" w:fill="FFFFFF"/>
        </w:rPr>
        <w:t>Sobre a Convenção de Paris, o doutrinador Newton Silveira trata:</w:t>
      </w:r>
    </w:p>
    <w:p w14:paraId="5684DDA7" w14:textId="77777777" w:rsidR="008B2143" w:rsidRPr="00200386" w:rsidRDefault="008B2143" w:rsidP="00BC0F4D">
      <w:pPr>
        <w:spacing w:line="240" w:lineRule="auto"/>
        <w:ind w:left="2832"/>
        <w:jc w:val="both"/>
        <w:rPr>
          <w:rFonts w:ascii="Times New Roman" w:hAnsi="Times New Roman" w:cs="Times New Roman"/>
        </w:rPr>
      </w:pPr>
      <w:r w:rsidRPr="00200386">
        <w:rPr>
          <w:rFonts w:ascii="Times New Roman" w:hAnsi="Times New Roman" w:cs="Times New Roman"/>
        </w:rPr>
        <w:t>“O princípio básico da convenção é a assimilação dos cidadãos dos paí</w:t>
      </w:r>
      <w:r w:rsidRPr="00200386">
        <w:rPr>
          <w:rFonts w:ascii="Times New Roman" w:hAnsi="Times New Roman" w:cs="Times New Roman"/>
        </w:rPr>
        <w:softHyphen/>
        <w:t>ses pertencentes à União, de modo que todos possam obter direitos de propriedade industrial, exercendo-os em igualdade de condições com os nacionais de todos os países participantes. Mantém-se a plena vigência das legislações nacionais e a territorialidade da proteção, que deve ser obtida em cada país pela repetição de pedidos de registros e de patentes.</w:t>
      </w:r>
    </w:p>
    <w:p w14:paraId="42382EAD" w14:textId="77777777" w:rsidR="008B2143" w:rsidRPr="00200386" w:rsidRDefault="008B2143" w:rsidP="008B2143">
      <w:pPr>
        <w:spacing w:line="360" w:lineRule="auto"/>
        <w:ind w:firstLine="708"/>
        <w:jc w:val="both"/>
        <w:rPr>
          <w:rFonts w:ascii="Times New Roman" w:hAnsi="Times New Roman" w:cs="Times New Roman"/>
          <w:color w:val="000000"/>
          <w:sz w:val="24"/>
          <w:szCs w:val="24"/>
        </w:rPr>
      </w:pPr>
      <w:r w:rsidRPr="00200386">
        <w:rPr>
          <w:rFonts w:ascii="Times New Roman" w:hAnsi="Times New Roman" w:cs="Times New Roman"/>
          <w:sz w:val="24"/>
          <w:szCs w:val="24"/>
        </w:rPr>
        <w:t xml:space="preserve">Logo, o Brasil </w:t>
      </w:r>
      <w:r w:rsidRPr="00200386">
        <w:rPr>
          <w:rFonts w:ascii="Times New Roman" w:hAnsi="Times New Roman" w:cs="Times New Roman"/>
          <w:color w:val="000000"/>
          <w:sz w:val="24"/>
          <w:szCs w:val="24"/>
        </w:rPr>
        <w:t xml:space="preserve">é signatário da Convenção da União de Paris para a Proteção da Propriedade Industrial, tendo sido a revisão de Estocolmo de 1967 promulgada por decreto número </w:t>
      </w:r>
      <w:r w:rsidRPr="00200386">
        <w:rPr>
          <w:rFonts w:ascii="Times New Roman" w:hAnsi="Times New Roman" w:cs="Times New Roman"/>
          <w:sz w:val="24"/>
          <w:szCs w:val="24"/>
        </w:rPr>
        <w:t>n° 2.682</w:t>
      </w:r>
      <w:r w:rsidRPr="00200386">
        <w:rPr>
          <w:rFonts w:ascii="Times New Roman" w:hAnsi="Times New Roman" w:cs="Times New Roman"/>
          <w:color w:val="000000"/>
          <w:sz w:val="24"/>
          <w:szCs w:val="24"/>
        </w:rPr>
        <w:t xml:space="preserve"> em 8 de abril de 1875.</w:t>
      </w:r>
    </w:p>
    <w:p w14:paraId="006388FB" w14:textId="77777777" w:rsidR="008B2143" w:rsidRDefault="008B2143" w:rsidP="008B2143">
      <w:pPr>
        <w:spacing w:line="360" w:lineRule="auto"/>
        <w:ind w:firstLine="708"/>
        <w:jc w:val="both"/>
        <w:rPr>
          <w:rFonts w:ascii="Times New Roman" w:hAnsi="Times New Roman" w:cs="Times New Roman"/>
          <w:sz w:val="24"/>
          <w:szCs w:val="24"/>
        </w:rPr>
      </w:pPr>
      <w:r w:rsidRPr="00200386">
        <w:rPr>
          <w:rFonts w:ascii="Times New Roman" w:hAnsi="Times New Roman" w:cs="Times New Roman"/>
          <w:sz w:val="24"/>
        </w:rPr>
        <w:t xml:space="preserve">Dessa forma, essa lei garantia ao descobridor ou inventor de uma indústria útil, a propriedade e o uso exclusivo de sua descoberta ou invenção, reconhecia as pessoas que aperfeiçoassem as descobertas e invenções, os mesmos direitos de autor ou inventor, relativo ao aperfeiçoamento introduzido e estabelecia em favor de quem implantasse, no país, alguma indústria estrangeira, um prêmio proporcionado à dificuldade e utilidade da </w:t>
      </w:r>
      <w:r w:rsidRPr="00C44982">
        <w:rPr>
          <w:rFonts w:ascii="Times New Roman" w:hAnsi="Times New Roman" w:cs="Times New Roman"/>
          <w:sz w:val="24"/>
          <w:szCs w:val="24"/>
        </w:rPr>
        <w:t xml:space="preserve">introdução (Cerqueira, 1946). Aqui jaz os primórdios da proteção </w:t>
      </w:r>
      <w:proofErr w:type="spellStart"/>
      <w:r w:rsidRPr="00C44982">
        <w:rPr>
          <w:rFonts w:ascii="Times New Roman" w:hAnsi="Times New Roman" w:cs="Times New Roman"/>
          <w:sz w:val="24"/>
          <w:szCs w:val="24"/>
        </w:rPr>
        <w:t>patentária</w:t>
      </w:r>
      <w:proofErr w:type="spellEnd"/>
      <w:r w:rsidRPr="00C44982">
        <w:rPr>
          <w:rFonts w:ascii="Times New Roman" w:hAnsi="Times New Roman" w:cs="Times New Roman"/>
          <w:sz w:val="24"/>
          <w:szCs w:val="24"/>
        </w:rPr>
        <w:t xml:space="preserve"> da Propriedade Industrial no ordenamento jurídico brasileiro, pois as marcas começaram a serem resguardadas perante as juntas comerciais.</w:t>
      </w:r>
    </w:p>
    <w:p w14:paraId="058AA867" w14:textId="4E9E7759" w:rsidR="008B2143" w:rsidRPr="00C44982" w:rsidRDefault="002A6A05" w:rsidP="008B2143">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1.2</w:t>
      </w:r>
      <w:r w:rsidR="008B2143">
        <w:rPr>
          <w:rFonts w:ascii="Times New Roman" w:hAnsi="Times New Roman" w:cs="Times New Roman"/>
          <w:sz w:val="24"/>
          <w:szCs w:val="24"/>
        </w:rPr>
        <w:t>.2 INPI</w:t>
      </w:r>
    </w:p>
    <w:p w14:paraId="336B3922" w14:textId="77777777" w:rsidR="008B2143" w:rsidRPr="00C44982" w:rsidRDefault="008B2143" w:rsidP="008B2143">
      <w:pPr>
        <w:spacing w:line="360" w:lineRule="auto"/>
        <w:ind w:firstLine="708"/>
        <w:jc w:val="both"/>
        <w:rPr>
          <w:rFonts w:ascii="Times New Roman" w:hAnsi="Times New Roman" w:cs="Times New Roman"/>
          <w:sz w:val="24"/>
          <w:szCs w:val="24"/>
        </w:rPr>
      </w:pPr>
      <w:r w:rsidRPr="00C44982">
        <w:rPr>
          <w:rFonts w:ascii="Times New Roman" w:hAnsi="Times New Roman" w:cs="Times New Roman"/>
          <w:sz w:val="24"/>
          <w:szCs w:val="24"/>
        </w:rPr>
        <w:t>Apenas em 1970, pela Lei 5.648, foi instituído o Instituto Nacional da Propriedade Industrial, uma Autarquia Federal, vinculada ao Ministério da Indústria e do Comércio, em substituição ao anterior Departamento Nacional da Propriedade Industrial e objetivava fomentar a Propriedade Industrial no Brasil.</w:t>
      </w:r>
    </w:p>
    <w:p w14:paraId="337B9AAA" w14:textId="77777777" w:rsidR="008B2143" w:rsidRPr="00C44982" w:rsidRDefault="008B2143" w:rsidP="008B2143">
      <w:pPr>
        <w:spacing w:line="360" w:lineRule="auto"/>
        <w:ind w:firstLine="708"/>
        <w:jc w:val="both"/>
        <w:rPr>
          <w:rFonts w:ascii="Times New Roman" w:hAnsi="Times New Roman" w:cs="Times New Roman"/>
          <w:sz w:val="24"/>
          <w:szCs w:val="24"/>
        </w:rPr>
      </w:pPr>
      <w:r w:rsidRPr="00C44982">
        <w:rPr>
          <w:rFonts w:ascii="Times New Roman" w:hAnsi="Times New Roman" w:cs="Times New Roman"/>
          <w:sz w:val="24"/>
          <w:szCs w:val="24"/>
        </w:rPr>
        <w:t>Conforme o artigo 2° da Lei 5.648, que trata acerca da finalidade da Autarquia:</w:t>
      </w:r>
    </w:p>
    <w:p w14:paraId="27E94017" w14:textId="77777777" w:rsidR="008B2143" w:rsidRPr="00BC0F4D" w:rsidRDefault="008B2143" w:rsidP="00BC0F4D">
      <w:pPr>
        <w:spacing w:line="240" w:lineRule="auto"/>
        <w:ind w:left="3540" w:firstLine="708"/>
        <w:jc w:val="both"/>
        <w:rPr>
          <w:rFonts w:ascii="Times New Roman" w:hAnsi="Times New Roman" w:cs="Times New Roman"/>
          <w:color w:val="000000"/>
          <w:shd w:val="clear" w:color="auto" w:fill="FFFFFF"/>
        </w:rPr>
      </w:pPr>
      <w:r w:rsidRPr="00BC0F4D">
        <w:rPr>
          <w:rFonts w:ascii="Times New Roman" w:hAnsi="Times New Roman" w:cs="Times New Roman"/>
          <w:color w:val="000000"/>
          <w:shd w:val="clear" w:color="auto" w:fill="FFFFFF"/>
        </w:rPr>
        <w:t>Art. 2º O INPI tem por finalidade principal executar, no âmbito nacional, as normas que regulam a propriedade industrial, tendo em vista a sua função social, econômica, jurídica e técnica, bem como pronunciar-se quanto à conveniência de assinatura, ratificação e denúncia de convenções, tratados, convênios e acordos sobre propriedade industrial.</w:t>
      </w:r>
    </w:p>
    <w:p w14:paraId="3A4C89C3" w14:textId="77777777" w:rsidR="008B2143" w:rsidRDefault="008B2143" w:rsidP="008B2143">
      <w:pPr>
        <w:spacing w:line="360" w:lineRule="auto"/>
        <w:ind w:firstLine="708"/>
        <w:jc w:val="both"/>
        <w:rPr>
          <w:rFonts w:ascii="Times New Roman" w:hAnsi="Times New Roman" w:cs="Times New Roman"/>
          <w:color w:val="222222"/>
          <w:sz w:val="24"/>
          <w:szCs w:val="24"/>
          <w:shd w:val="clear" w:color="auto" w:fill="FFFFFF"/>
        </w:rPr>
      </w:pPr>
      <w:r w:rsidRPr="00C44982">
        <w:rPr>
          <w:rFonts w:ascii="Times New Roman" w:hAnsi="Times New Roman" w:cs="Times New Roman"/>
          <w:color w:val="222222"/>
          <w:sz w:val="24"/>
          <w:szCs w:val="24"/>
          <w:shd w:val="clear" w:color="auto" w:fill="FFFFFF"/>
        </w:rPr>
        <w:t xml:space="preserve">Já em 1971, por meio da Lei nº 5.772 é elaborado o Código de Propriedade Industrial, o qual teve sua vigência até o ano de 1996, ocasião em que é editado um Novo Código de </w:t>
      </w:r>
      <w:r w:rsidRPr="00C44982">
        <w:rPr>
          <w:rFonts w:ascii="Times New Roman" w:hAnsi="Times New Roman" w:cs="Times New Roman"/>
          <w:color w:val="222222"/>
          <w:sz w:val="24"/>
          <w:szCs w:val="24"/>
          <w:shd w:val="clear" w:color="auto" w:fill="FFFFFF"/>
        </w:rPr>
        <w:lastRenderedPageBreak/>
        <w:t>Propriedade Industrial por meio da Lei 9.279/96, o qual fornecia proteção às invenções, marcas, desenho industrial, indicações geográficas não permitindo a ocorrência de concorrência desleal</w:t>
      </w:r>
      <w:r>
        <w:rPr>
          <w:rFonts w:ascii="Times New Roman" w:hAnsi="Times New Roman" w:cs="Times New Roman"/>
          <w:color w:val="222222"/>
          <w:sz w:val="24"/>
          <w:szCs w:val="24"/>
          <w:shd w:val="clear" w:color="auto" w:fill="FFFFFF"/>
        </w:rPr>
        <w:t xml:space="preserve"> (OLIVEIRA; FERREIRA; 2012)</w:t>
      </w:r>
    </w:p>
    <w:p w14:paraId="254DC00A" w14:textId="77777777" w:rsidR="008B2143" w:rsidRDefault="008B2143" w:rsidP="008B2143">
      <w:pPr>
        <w:spacing w:line="360" w:lineRule="auto"/>
        <w:ind w:firstLine="708"/>
        <w:jc w:val="both"/>
        <w:rPr>
          <w:rFonts w:ascii="Times New Roman" w:hAnsi="Times New Roman" w:cs="Times New Roman"/>
          <w:color w:val="222222"/>
          <w:sz w:val="24"/>
          <w:szCs w:val="24"/>
          <w:shd w:val="clear" w:color="auto" w:fill="FFFFFF"/>
        </w:rPr>
      </w:pPr>
    </w:p>
    <w:p w14:paraId="32CD18A6" w14:textId="5BA09EC1" w:rsidR="008B2143" w:rsidRDefault="002A6A05" w:rsidP="008B2143">
      <w:pPr>
        <w:spacing w:line="360" w:lineRule="auto"/>
        <w:ind w:firstLine="708"/>
        <w:jc w:val="both"/>
        <w:rPr>
          <w:rFonts w:ascii="Times New Roman" w:hAnsi="Times New Roman" w:cs="Times New Roman"/>
          <w:color w:val="222222"/>
          <w:sz w:val="24"/>
          <w:szCs w:val="24"/>
          <w:shd w:val="clear" w:color="auto" w:fill="FFFFFF"/>
        </w:rPr>
      </w:pPr>
      <w:proofErr w:type="gramStart"/>
      <w:r>
        <w:rPr>
          <w:rFonts w:ascii="Times New Roman" w:hAnsi="Times New Roman" w:cs="Times New Roman"/>
          <w:color w:val="222222"/>
          <w:sz w:val="24"/>
          <w:szCs w:val="24"/>
          <w:shd w:val="clear" w:color="auto" w:fill="FFFFFF"/>
        </w:rPr>
        <w:t>1.2</w:t>
      </w:r>
      <w:r w:rsidR="008B2143">
        <w:rPr>
          <w:rFonts w:ascii="Times New Roman" w:hAnsi="Times New Roman" w:cs="Times New Roman"/>
          <w:color w:val="222222"/>
          <w:sz w:val="24"/>
          <w:szCs w:val="24"/>
          <w:shd w:val="clear" w:color="auto" w:fill="FFFFFF"/>
        </w:rPr>
        <w:t>.3  ACORDO</w:t>
      </w:r>
      <w:proofErr w:type="gramEnd"/>
      <w:r w:rsidR="008B2143">
        <w:rPr>
          <w:rFonts w:ascii="Times New Roman" w:hAnsi="Times New Roman" w:cs="Times New Roman"/>
          <w:color w:val="222222"/>
          <w:sz w:val="24"/>
          <w:szCs w:val="24"/>
          <w:shd w:val="clear" w:color="auto" w:fill="FFFFFF"/>
        </w:rPr>
        <w:t xml:space="preserve"> TRIPS</w:t>
      </w:r>
    </w:p>
    <w:p w14:paraId="01376A0E" w14:textId="77777777" w:rsidR="008B2143" w:rsidRDefault="008B2143" w:rsidP="008B2143">
      <w:pPr>
        <w:spacing w:line="360" w:lineRule="auto"/>
        <w:ind w:firstLine="708"/>
        <w:jc w:val="both"/>
        <w:rPr>
          <w:rFonts w:ascii="Times New Roman" w:hAnsi="Times New Roman" w:cs="Times New Roman"/>
          <w:sz w:val="24"/>
        </w:rPr>
      </w:pPr>
      <w:r w:rsidRPr="00D074CA">
        <w:rPr>
          <w:rFonts w:ascii="Times New Roman" w:hAnsi="Times New Roman" w:cs="Times New Roman"/>
          <w:sz w:val="24"/>
        </w:rPr>
        <w:t xml:space="preserve">A Rodada Uruguai de 1986 foi criada pelo </w:t>
      </w:r>
      <w:r w:rsidRPr="004830A3">
        <w:rPr>
          <w:rFonts w:ascii="Times New Roman" w:hAnsi="Times New Roman" w:cs="Times New Roman"/>
          <w:i/>
          <w:sz w:val="24"/>
        </w:rPr>
        <w:t xml:space="preserve">General </w:t>
      </w:r>
      <w:proofErr w:type="spellStart"/>
      <w:r w:rsidRPr="004830A3">
        <w:rPr>
          <w:rFonts w:ascii="Times New Roman" w:hAnsi="Times New Roman" w:cs="Times New Roman"/>
          <w:i/>
          <w:sz w:val="24"/>
        </w:rPr>
        <w:t>Agreement</w:t>
      </w:r>
      <w:proofErr w:type="spellEnd"/>
      <w:r w:rsidRPr="004830A3">
        <w:rPr>
          <w:rFonts w:ascii="Times New Roman" w:hAnsi="Times New Roman" w:cs="Times New Roman"/>
          <w:i/>
          <w:sz w:val="24"/>
        </w:rPr>
        <w:t xml:space="preserve"> </w:t>
      </w:r>
      <w:proofErr w:type="spellStart"/>
      <w:r w:rsidRPr="004830A3">
        <w:rPr>
          <w:rFonts w:ascii="Times New Roman" w:hAnsi="Times New Roman" w:cs="Times New Roman"/>
          <w:i/>
          <w:sz w:val="24"/>
        </w:rPr>
        <w:t>on</w:t>
      </w:r>
      <w:proofErr w:type="spellEnd"/>
      <w:r w:rsidRPr="004830A3">
        <w:rPr>
          <w:rFonts w:ascii="Times New Roman" w:hAnsi="Times New Roman" w:cs="Times New Roman"/>
          <w:i/>
          <w:sz w:val="24"/>
        </w:rPr>
        <w:t xml:space="preserve"> </w:t>
      </w:r>
      <w:proofErr w:type="spellStart"/>
      <w:r w:rsidRPr="004830A3">
        <w:rPr>
          <w:rFonts w:ascii="Times New Roman" w:hAnsi="Times New Roman" w:cs="Times New Roman"/>
          <w:i/>
          <w:sz w:val="24"/>
        </w:rPr>
        <w:t>Tariffs</w:t>
      </w:r>
      <w:proofErr w:type="spellEnd"/>
      <w:r w:rsidRPr="004830A3">
        <w:rPr>
          <w:rFonts w:ascii="Times New Roman" w:hAnsi="Times New Roman" w:cs="Times New Roman"/>
          <w:i/>
          <w:sz w:val="24"/>
        </w:rPr>
        <w:t xml:space="preserve"> </w:t>
      </w:r>
      <w:proofErr w:type="spellStart"/>
      <w:proofErr w:type="gramStart"/>
      <w:r w:rsidRPr="004830A3">
        <w:rPr>
          <w:rFonts w:ascii="Times New Roman" w:hAnsi="Times New Roman" w:cs="Times New Roman"/>
          <w:i/>
          <w:sz w:val="24"/>
        </w:rPr>
        <w:t>and</w:t>
      </w:r>
      <w:proofErr w:type="spellEnd"/>
      <w:r w:rsidRPr="004830A3">
        <w:rPr>
          <w:rFonts w:ascii="Times New Roman" w:hAnsi="Times New Roman" w:cs="Times New Roman"/>
          <w:i/>
          <w:sz w:val="24"/>
        </w:rPr>
        <w:t xml:space="preserve"> Trade</w:t>
      </w:r>
      <w:proofErr w:type="gramEnd"/>
      <w:r w:rsidRPr="00D074CA">
        <w:rPr>
          <w:rFonts w:ascii="Times New Roman" w:hAnsi="Times New Roman" w:cs="Times New Roman"/>
          <w:sz w:val="24"/>
        </w:rPr>
        <w:t xml:space="preserve"> (GATT), com o propósito de rediscutir os temas oriundos do comércio internacional.</w:t>
      </w:r>
    </w:p>
    <w:p w14:paraId="45EC5515" w14:textId="31456922" w:rsidR="008B2143" w:rsidRDefault="00D223E5" w:rsidP="00D223E5">
      <w:pPr>
        <w:spacing w:line="360" w:lineRule="auto"/>
        <w:ind w:firstLine="708"/>
        <w:jc w:val="both"/>
        <w:rPr>
          <w:rFonts w:ascii="Times New Roman" w:hAnsi="Times New Roman" w:cs="Times New Roman"/>
          <w:color w:val="000000" w:themeColor="text1"/>
          <w:sz w:val="24"/>
          <w:szCs w:val="24"/>
        </w:rPr>
      </w:pPr>
      <w:r w:rsidRPr="00D223E5">
        <w:rPr>
          <w:rFonts w:ascii="Times New Roman" w:hAnsi="Times New Roman" w:cs="Times New Roman"/>
          <w:color w:val="000000" w:themeColor="text1"/>
          <w:sz w:val="24"/>
          <w:szCs w:val="24"/>
        </w:rPr>
        <w:t>O</w:t>
      </w:r>
      <w:r w:rsidR="008B2143" w:rsidRPr="00D223E5">
        <w:rPr>
          <w:rFonts w:ascii="Times New Roman" w:hAnsi="Times New Roman" w:cs="Times New Roman"/>
          <w:color w:val="000000" w:themeColor="text1"/>
          <w:sz w:val="24"/>
          <w:szCs w:val="24"/>
        </w:rPr>
        <w:t xml:space="preserve"> Acordo Sobre os Aspectos dos Direitos de Propriedade Intelectual Relacionados ao Comércio (</w:t>
      </w:r>
      <w:proofErr w:type="spellStart"/>
      <w:r w:rsidR="008B2143" w:rsidRPr="00D223E5">
        <w:rPr>
          <w:rFonts w:ascii="Times New Roman" w:hAnsi="Times New Roman" w:cs="Times New Roman"/>
          <w:color w:val="000000" w:themeColor="text1"/>
          <w:sz w:val="24"/>
          <w:szCs w:val="24"/>
        </w:rPr>
        <w:t>TRIPs</w:t>
      </w:r>
      <w:proofErr w:type="spellEnd"/>
      <w:r w:rsidR="008B2143" w:rsidRPr="00D223E5">
        <w:rPr>
          <w:rFonts w:ascii="Times New Roman" w:hAnsi="Times New Roman" w:cs="Times New Roman"/>
          <w:color w:val="000000" w:themeColor="text1"/>
          <w:sz w:val="24"/>
          <w:szCs w:val="24"/>
        </w:rPr>
        <w:t>) integra o Acordo Constitutivo da Organiza</w:t>
      </w:r>
      <w:r w:rsidRPr="00D223E5">
        <w:rPr>
          <w:rFonts w:ascii="Times New Roman" w:hAnsi="Times New Roman" w:cs="Times New Roman"/>
          <w:color w:val="000000" w:themeColor="text1"/>
          <w:sz w:val="24"/>
          <w:szCs w:val="24"/>
        </w:rPr>
        <w:t xml:space="preserve">ção Mundial do Comércio (OMC) e </w:t>
      </w:r>
      <w:r w:rsidR="008B2143" w:rsidRPr="00D223E5">
        <w:rPr>
          <w:rFonts w:ascii="Times New Roman" w:hAnsi="Times New Roman" w:cs="Times New Roman"/>
          <w:color w:val="000000" w:themeColor="text1"/>
          <w:sz w:val="24"/>
          <w:szCs w:val="24"/>
        </w:rPr>
        <w:t xml:space="preserve">é conhecido como Ata final da Rodada do Uruguai de Negociações Comerciais Multilaterais. </w:t>
      </w:r>
    </w:p>
    <w:p w14:paraId="614E3753" w14:textId="07C83335" w:rsidR="00C86953" w:rsidRDefault="004830A3" w:rsidP="00C86953">
      <w:pPr>
        <w:spacing w:line="360" w:lineRule="auto"/>
        <w:ind w:firstLine="708"/>
        <w:jc w:val="both"/>
        <w:rPr>
          <w:rFonts w:ascii="Times New Roman" w:hAnsi="Times New Roman" w:cs="Times New Roman"/>
          <w:sz w:val="24"/>
        </w:rPr>
      </w:pPr>
      <w:r>
        <w:rPr>
          <w:rFonts w:ascii="Times New Roman" w:hAnsi="Times New Roman" w:cs="Times New Roman"/>
          <w:color w:val="000000" w:themeColor="text1"/>
          <w:sz w:val="24"/>
          <w:szCs w:val="24"/>
        </w:rPr>
        <w:t>Consoante</w:t>
      </w:r>
      <w:r w:rsidR="00C86953">
        <w:rPr>
          <w:rFonts w:ascii="Times New Roman" w:hAnsi="Times New Roman" w:cs="Times New Roman"/>
          <w:color w:val="000000" w:themeColor="text1"/>
          <w:sz w:val="24"/>
          <w:szCs w:val="24"/>
        </w:rPr>
        <w:t xml:space="preserve"> LABRUNIE (2006), o acordo</w:t>
      </w:r>
      <w:r w:rsidR="00C86953">
        <w:rPr>
          <w:rFonts w:ascii="Times New Roman" w:hAnsi="Times New Roman" w:cs="Times New Roman"/>
          <w:sz w:val="24"/>
        </w:rPr>
        <w:t xml:space="preserve"> </w:t>
      </w:r>
      <w:proofErr w:type="spellStart"/>
      <w:r w:rsidR="00C86953">
        <w:rPr>
          <w:rFonts w:ascii="Times New Roman" w:hAnsi="Times New Roman" w:cs="Times New Roman"/>
          <w:sz w:val="24"/>
        </w:rPr>
        <w:t>TRIPs</w:t>
      </w:r>
      <w:proofErr w:type="spellEnd"/>
      <w:r w:rsidR="00C86953">
        <w:rPr>
          <w:rFonts w:ascii="Times New Roman" w:hAnsi="Times New Roman" w:cs="Times New Roman"/>
          <w:sz w:val="24"/>
        </w:rPr>
        <w:t xml:space="preserve"> é </w:t>
      </w:r>
      <w:r w:rsidR="00C86953" w:rsidRPr="00273284">
        <w:rPr>
          <w:rFonts w:ascii="Times New Roman" w:hAnsi="Times New Roman" w:cs="Times New Roman"/>
          <w:sz w:val="24"/>
        </w:rPr>
        <w:t>vigente no país a partir de 1o de jane</w:t>
      </w:r>
      <w:r w:rsidR="00C86953">
        <w:rPr>
          <w:rFonts w:ascii="Times New Roman" w:hAnsi="Times New Roman" w:cs="Times New Roman"/>
          <w:sz w:val="24"/>
        </w:rPr>
        <w:t>iro de 1995, por força do Decre</w:t>
      </w:r>
      <w:r w:rsidR="00C86953" w:rsidRPr="00273284">
        <w:rPr>
          <w:rFonts w:ascii="Times New Roman" w:hAnsi="Times New Roman" w:cs="Times New Roman"/>
          <w:sz w:val="24"/>
        </w:rPr>
        <w:t xml:space="preserve">to n. 1.355, de 30 de dezembro de 1994. </w:t>
      </w:r>
    </w:p>
    <w:p w14:paraId="72825244" w14:textId="0B6D4266" w:rsidR="008B2143" w:rsidRDefault="004830A3" w:rsidP="004830A3">
      <w:pPr>
        <w:spacing w:line="360" w:lineRule="auto"/>
        <w:ind w:firstLine="708"/>
        <w:jc w:val="both"/>
        <w:rPr>
          <w:rFonts w:ascii="Times New Roman" w:hAnsi="Times New Roman" w:cs="Times New Roman"/>
          <w:color w:val="000000" w:themeColor="text1"/>
          <w:sz w:val="24"/>
        </w:rPr>
      </w:pPr>
      <w:r w:rsidRPr="004830A3">
        <w:rPr>
          <w:rFonts w:ascii="Times New Roman" w:hAnsi="Times New Roman" w:cs="Times New Roman"/>
          <w:color w:val="000000" w:themeColor="text1"/>
          <w:sz w:val="24"/>
        </w:rPr>
        <w:t>Os objetivos gerais, especificados no preâmbulo do texto, são de dar aplicabilidade aos princípios do GATT 1994 e dos acordos e convenções internacionais relevantes em matéria de Propriedade Intelectual relacionados ao comércio; estabelecer padrões e princípios adequados relativos à existência, abrangência e exercício de direitos de propriedade intelectual relacionados ao comércio; estabelecer meios eficazes e apropriados para a aplicação de normas de proteção de direitos de Propriedade Intelectual relacionados ao comércio</w:t>
      </w:r>
      <w:r>
        <w:rPr>
          <w:rFonts w:ascii="Times New Roman" w:hAnsi="Times New Roman" w:cs="Times New Roman"/>
          <w:color w:val="000000" w:themeColor="text1"/>
          <w:sz w:val="24"/>
        </w:rPr>
        <w:t xml:space="preserve"> (LAMPREIA, 1995)</w:t>
      </w:r>
    </w:p>
    <w:p w14:paraId="799901FE" w14:textId="77777777" w:rsidR="004830A3" w:rsidRPr="004830A3" w:rsidRDefault="004830A3" w:rsidP="004830A3">
      <w:pPr>
        <w:spacing w:line="360" w:lineRule="auto"/>
        <w:ind w:firstLine="708"/>
        <w:jc w:val="both"/>
        <w:rPr>
          <w:rFonts w:ascii="Times New Roman" w:hAnsi="Times New Roman" w:cs="Times New Roman"/>
          <w:color w:val="000000" w:themeColor="text1"/>
          <w:sz w:val="24"/>
        </w:rPr>
      </w:pPr>
    </w:p>
    <w:p w14:paraId="0C9ADCA3" w14:textId="156C3529" w:rsidR="008B2143" w:rsidRPr="00200386" w:rsidRDefault="002A6A05" w:rsidP="008B2143">
      <w:pPr>
        <w:spacing w:line="360" w:lineRule="auto"/>
        <w:jc w:val="both"/>
        <w:rPr>
          <w:rFonts w:ascii="Times New Roman" w:hAnsi="Times New Roman" w:cs="Times New Roman"/>
          <w:sz w:val="24"/>
          <w:szCs w:val="24"/>
        </w:rPr>
      </w:pPr>
      <w:r>
        <w:rPr>
          <w:rFonts w:ascii="Times New Roman" w:hAnsi="Times New Roman" w:cs="Times New Roman"/>
          <w:sz w:val="24"/>
          <w:szCs w:val="24"/>
        </w:rPr>
        <w:t>1.2</w:t>
      </w:r>
      <w:r w:rsidR="008B2143" w:rsidRPr="00200386">
        <w:rPr>
          <w:rFonts w:ascii="Times New Roman" w:hAnsi="Times New Roman" w:cs="Times New Roman"/>
          <w:sz w:val="24"/>
          <w:szCs w:val="24"/>
        </w:rPr>
        <w:t xml:space="preserve"> SISTEMA PROTETIVO DA PROPRIEDADE INTELECTUAL – BASE CONSTITUCIONAL</w:t>
      </w:r>
    </w:p>
    <w:p w14:paraId="2C0F1C47" w14:textId="77777777" w:rsidR="008B2143" w:rsidRPr="00200386" w:rsidRDefault="008B2143" w:rsidP="008B2143">
      <w:pPr>
        <w:spacing w:line="360" w:lineRule="auto"/>
        <w:ind w:firstLine="708"/>
        <w:jc w:val="both"/>
        <w:rPr>
          <w:rFonts w:ascii="Times New Roman" w:hAnsi="Times New Roman" w:cs="Times New Roman"/>
          <w:sz w:val="24"/>
          <w:szCs w:val="24"/>
        </w:rPr>
      </w:pPr>
      <w:r w:rsidRPr="00200386">
        <w:rPr>
          <w:rFonts w:ascii="Times New Roman" w:hAnsi="Times New Roman" w:cs="Times New Roman"/>
          <w:sz w:val="24"/>
          <w:szCs w:val="24"/>
        </w:rPr>
        <w:t>O doutrinador Rodrigo Padilha (2019) apresenta o conceito de Constituição como a norma fundamental de organização do Estado que determina a divisão dos poderes políticos, os direitos e garantias fundamentais e a ordem social e econômica.</w:t>
      </w:r>
    </w:p>
    <w:p w14:paraId="5ABC9912" w14:textId="77777777" w:rsidR="008B2143" w:rsidRPr="00200386" w:rsidRDefault="008B2143" w:rsidP="008B2143">
      <w:pPr>
        <w:spacing w:line="360" w:lineRule="auto"/>
        <w:ind w:firstLine="708"/>
        <w:jc w:val="both"/>
        <w:rPr>
          <w:rFonts w:ascii="Times New Roman" w:hAnsi="Times New Roman" w:cs="Times New Roman"/>
          <w:sz w:val="24"/>
          <w:szCs w:val="24"/>
        </w:rPr>
      </w:pPr>
      <w:r w:rsidRPr="00200386">
        <w:rPr>
          <w:rFonts w:ascii="Times New Roman" w:hAnsi="Times New Roman" w:cs="Times New Roman"/>
          <w:sz w:val="24"/>
          <w:szCs w:val="24"/>
        </w:rPr>
        <w:t>De fato, sob essa perspectiva, a Carta Magna é a responsável pela estruturação e disposição hierárquica das normas do sistema jurídico, uma vez que apresenta caráter de superioridade hierárquica e fundamento de validade de todas as normas no direito positivo brasileiro.</w:t>
      </w:r>
    </w:p>
    <w:p w14:paraId="10493A1C" w14:textId="77777777" w:rsidR="008B2143" w:rsidRPr="00200386" w:rsidRDefault="008B2143" w:rsidP="008B2143">
      <w:pPr>
        <w:spacing w:line="360" w:lineRule="auto"/>
        <w:ind w:firstLine="708"/>
        <w:jc w:val="both"/>
        <w:rPr>
          <w:rFonts w:ascii="Times New Roman" w:hAnsi="Times New Roman" w:cs="Times New Roman"/>
          <w:sz w:val="24"/>
          <w:szCs w:val="24"/>
        </w:rPr>
      </w:pPr>
      <w:r w:rsidRPr="00200386">
        <w:rPr>
          <w:rFonts w:ascii="Times New Roman" w:hAnsi="Times New Roman" w:cs="Times New Roman"/>
          <w:sz w:val="24"/>
          <w:szCs w:val="24"/>
        </w:rPr>
        <w:lastRenderedPageBreak/>
        <w:t>Rodrigo Padilha ainda define que o poder constituinte é exatamente o poder que cria a Constituição de um país ou estado, assim como a modifica. Logo, é o poder que, fundamentado em princípios, estrutura as disposições constitucionais para que integre as prescrições normativas do país.</w:t>
      </w:r>
    </w:p>
    <w:p w14:paraId="6446ED3B" w14:textId="7340152C" w:rsidR="008B2143" w:rsidRPr="00200386" w:rsidRDefault="008B2143" w:rsidP="008B2143">
      <w:pPr>
        <w:spacing w:line="360" w:lineRule="auto"/>
        <w:ind w:firstLine="708"/>
        <w:jc w:val="both"/>
        <w:rPr>
          <w:rFonts w:ascii="Times New Roman" w:hAnsi="Times New Roman" w:cs="Times New Roman"/>
          <w:sz w:val="24"/>
          <w:szCs w:val="24"/>
        </w:rPr>
      </w:pPr>
      <w:r w:rsidRPr="00200386">
        <w:rPr>
          <w:rFonts w:ascii="Times New Roman" w:hAnsi="Times New Roman" w:cs="Times New Roman"/>
          <w:sz w:val="24"/>
          <w:szCs w:val="24"/>
        </w:rPr>
        <w:t>Dessa forma, o poder constituinte da Constituição Federativa brasileira se estabelece e alcança autoridade jurídica superior em função da “vontade” das forças determinantes e representativas da sociedade na qual surge a constituição. Desse modo, é possível afirmar que o poder constituinte atua como poder criador da própria ordem jurídica estatal. (</w:t>
      </w:r>
      <w:r w:rsidRPr="002A6A05">
        <w:rPr>
          <w:rFonts w:ascii="Times New Roman" w:hAnsi="Times New Roman" w:cs="Times New Roman"/>
          <w:sz w:val="24"/>
        </w:rPr>
        <w:t>SARLET, I.W.; MITIDIERO, D.; MARINONI)</w:t>
      </w:r>
    </w:p>
    <w:p w14:paraId="1007DEF5" w14:textId="11F230E0" w:rsidR="008B2143" w:rsidRPr="00200386" w:rsidRDefault="00DF0197" w:rsidP="008B2143">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Sob essa perspectiva, à</w:t>
      </w:r>
      <w:r w:rsidR="008B2143" w:rsidRPr="00200386">
        <w:rPr>
          <w:rFonts w:ascii="Times New Roman" w:hAnsi="Times New Roman" w:cs="Times New Roman"/>
          <w:sz w:val="24"/>
          <w:szCs w:val="24"/>
        </w:rPr>
        <w:t xml:space="preserve"> luz do poder constituinte, o ordenamento jurídico pátrio é regido por princípios. </w:t>
      </w:r>
      <w:r w:rsidR="008B2143" w:rsidRPr="00200386">
        <w:rPr>
          <w:rFonts w:ascii="Times New Roman" w:hAnsi="Times New Roman" w:cs="Times New Roman"/>
          <w:color w:val="202124"/>
          <w:sz w:val="24"/>
          <w:szCs w:val="24"/>
          <w:shd w:val="clear" w:color="auto" w:fill="FFFFFF"/>
        </w:rPr>
        <w:t>Os </w:t>
      </w:r>
      <w:r w:rsidR="008B2143" w:rsidRPr="00200386">
        <w:rPr>
          <w:rFonts w:ascii="Times New Roman" w:hAnsi="Times New Roman" w:cs="Times New Roman"/>
          <w:bCs/>
          <w:color w:val="202124"/>
          <w:sz w:val="24"/>
          <w:szCs w:val="24"/>
          <w:shd w:val="clear" w:color="auto" w:fill="FFFFFF"/>
        </w:rPr>
        <w:t>princípios constitucionais</w:t>
      </w:r>
      <w:r w:rsidR="008B2143" w:rsidRPr="00200386">
        <w:rPr>
          <w:rFonts w:ascii="Times New Roman" w:hAnsi="Times New Roman" w:cs="Times New Roman"/>
          <w:color w:val="202124"/>
          <w:sz w:val="24"/>
          <w:szCs w:val="24"/>
          <w:shd w:val="clear" w:color="auto" w:fill="FFFFFF"/>
        </w:rPr>
        <w:t xml:space="preserve"> são aqueles que tutelam os valores fundamentais da ordem jurídica, dessa forma, eles regem </w:t>
      </w:r>
      <w:r>
        <w:rPr>
          <w:rFonts w:ascii="Times New Roman" w:hAnsi="Times New Roman" w:cs="Times New Roman"/>
          <w:color w:val="202124"/>
          <w:sz w:val="24"/>
          <w:szCs w:val="24"/>
          <w:shd w:val="clear" w:color="auto" w:fill="FFFFFF"/>
        </w:rPr>
        <w:t>os bens jurídicos</w:t>
      </w:r>
      <w:r w:rsidR="008B2143" w:rsidRPr="00200386">
        <w:rPr>
          <w:rFonts w:ascii="Times New Roman" w:hAnsi="Times New Roman" w:cs="Times New Roman"/>
          <w:color w:val="202124"/>
          <w:sz w:val="24"/>
          <w:szCs w:val="24"/>
          <w:shd w:val="clear" w:color="auto" w:fill="FFFFFF"/>
        </w:rPr>
        <w:t xml:space="preserve"> e a ordem econômica está salvaguardada como princípio fundamental. </w:t>
      </w:r>
    </w:p>
    <w:p w14:paraId="19010D69" w14:textId="12F66562" w:rsidR="008B2143" w:rsidRPr="00200386" w:rsidRDefault="00DF0197" w:rsidP="008B2143">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Isto posto</w:t>
      </w:r>
      <w:r w:rsidR="008B2143" w:rsidRPr="00200386">
        <w:rPr>
          <w:rFonts w:ascii="Times New Roman" w:hAnsi="Times New Roman" w:cs="Times New Roman"/>
          <w:sz w:val="24"/>
          <w:szCs w:val="24"/>
        </w:rPr>
        <w:t>, para Vital Moreira (1979), a ordem econômica da Constituição, ou, a Constituição econômic</w:t>
      </w:r>
      <w:r>
        <w:rPr>
          <w:rFonts w:ascii="Times New Roman" w:hAnsi="Times New Roman" w:cs="Times New Roman"/>
          <w:sz w:val="24"/>
          <w:szCs w:val="24"/>
        </w:rPr>
        <w:t>a pode ser entendida como</w:t>
      </w:r>
      <w:r w:rsidR="008B2143" w:rsidRPr="00200386">
        <w:rPr>
          <w:rFonts w:ascii="Times New Roman" w:hAnsi="Times New Roman" w:cs="Times New Roman"/>
          <w:sz w:val="24"/>
          <w:szCs w:val="24"/>
        </w:rPr>
        <w:t xml:space="preserve"> o conjunto de preceitos e instituições jurídicas que garantindo os elementos definidores de um determinado sistema econômico, instituem uma determinada forma de organização e funcionamento da economia e constituem, por isso mesmo, uma determinada ordem econômica; ou, de outro modo, aquelas normas ou instituições jurídicas que, dentro de um determinado sistema e forma econômicos, que garantem e (ou) instauram, realizam uma determinada ordem econômica concreta.</w:t>
      </w:r>
    </w:p>
    <w:p w14:paraId="586C35A8" w14:textId="77777777" w:rsidR="008B2143" w:rsidRPr="00200386" w:rsidRDefault="008B2143" w:rsidP="008B2143">
      <w:pPr>
        <w:spacing w:line="360" w:lineRule="auto"/>
        <w:ind w:firstLine="708"/>
        <w:jc w:val="both"/>
        <w:rPr>
          <w:rFonts w:ascii="Times New Roman" w:hAnsi="Times New Roman" w:cs="Times New Roman"/>
          <w:color w:val="222222"/>
          <w:sz w:val="24"/>
          <w:szCs w:val="24"/>
          <w:shd w:val="clear" w:color="auto" w:fill="FFFFFF"/>
        </w:rPr>
      </w:pPr>
      <w:r w:rsidRPr="00200386">
        <w:rPr>
          <w:rFonts w:ascii="Times New Roman" w:hAnsi="Times New Roman" w:cs="Times New Roman"/>
          <w:sz w:val="24"/>
          <w:szCs w:val="24"/>
        </w:rPr>
        <w:t xml:space="preserve">Nessa medida, </w:t>
      </w:r>
      <w:r w:rsidRPr="00200386">
        <w:rPr>
          <w:rFonts w:ascii="Times New Roman" w:hAnsi="Times New Roman" w:cs="Times New Roman"/>
          <w:color w:val="222222"/>
          <w:sz w:val="24"/>
          <w:szCs w:val="24"/>
          <w:shd w:val="clear" w:color="auto" w:fill="FFFFFF"/>
        </w:rPr>
        <w:t>a Constituição brasileira conduz a alteração do regime econômico em ordem jurídico-econômica, dessa forma, instituindo os princípios e regras informadores das prescrições legislativas que regem as relações econômicas.</w:t>
      </w:r>
    </w:p>
    <w:p w14:paraId="4A5356EE" w14:textId="77777777" w:rsidR="008B2143" w:rsidRPr="00673370" w:rsidRDefault="008B2143" w:rsidP="008B2143">
      <w:pPr>
        <w:spacing w:line="360" w:lineRule="auto"/>
        <w:ind w:firstLine="708"/>
        <w:rPr>
          <w:rFonts w:ascii="Times New Roman" w:hAnsi="Times New Roman" w:cs="Times New Roman"/>
          <w:sz w:val="24"/>
          <w:szCs w:val="24"/>
        </w:rPr>
      </w:pPr>
      <w:r w:rsidRPr="00673370">
        <w:rPr>
          <w:rFonts w:ascii="Times New Roman" w:hAnsi="Times New Roman" w:cs="Times New Roman"/>
          <w:sz w:val="24"/>
          <w:szCs w:val="24"/>
        </w:rPr>
        <w:t xml:space="preserve">Como princípio geral, assim, assegurada também como </w:t>
      </w:r>
      <w:r>
        <w:rPr>
          <w:rFonts w:ascii="Times New Roman" w:hAnsi="Times New Roman" w:cs="Times New Roman"/>
          <w:sz w:val="24"/>
          <w:szCs w:val="24"/>
        </w:rPr>
        <w:t>norma</w:t>
      </w:r>
      <w:r w:rsidRPr="00673370">
        <w:rPr>
          <w:rFonts w:ascii="Times New Roman" w:hAnsi="Times New Roman" w:cs="Times New Roman"/>
          <w:sz w:val="24"/>
          <w:szCs w:val="24"/>
        </w:rPr>
        <w:t xml:space="preserve"> fundamental da economia a libe</w:t>
      </w:r>
      <w:r>
        <w:rPr>
          <w:rFonts w:ascii="Times New Roman" w:hAnsi="Times New Roman" w:cs="Times New Roman"/>
          <w:sz w:val="24"/>
          <w:szCs w:val="24"/>
        </w:rPr>
        <w:t>rdade de iniciativa, prerrogativa encontrada no artigo 170</w:t>
      </w:r>
      <w:r w:rsidRPr="00673370">
        <w:rPr>
          <w:rFonts w:ascii="Times New Roman" w:hAnsi="Times New Roman" w:cs="Times New Roman"/>
          <w:sz w:val="24"/>
          <w:szCs w:val="24"/>
        </w:rPr>
        <w:t>, reservado ao Estado o poder de fiscalizar e de incentivar - como agente normativo e regulador da atividade econômica.</w:t>
      </w:r>
    </w:p>
    <w:p w14:paraId="7A3ACDB0" w14:textId="77777777" w:rsidR="008B2143" w:rsidRPr="00673370" w:rsidRDefault="008B2143" w:rsidP="008B2143">
      <w:pPr>
        <w:spacing w:line="360" w:lineRule="auto"/>
        <w:ind w:firstLine="708"/>
        <w:jc w:val="both"/>
        <w:rPr>
          <w:rFonts w:ascii="Times New Roman" w:hAnsi="Times New Roman" w:cs="Times New Roman"/>
          <w:color w:val="222222"/>
          <w:sz w:val="24"/>
          <w:szCs w:val="24"/>
          <w:shd w:val="clear" w:color="auto" w:fill="FFFFFF"/>
        </w:rPr>
      </w:pPr>
      <w:r>
        <w:rPr>
          <w:rFonts w:ascii="Times New Roman" w:hAnsi="Times New Roman" w:cs="Times New Roman"/>
          <w:sz w:val="24"/>
          <w:szCs w:val="24"/>
        </w:rPr>
        <w:t xml:space="preserve">Relativo ainda acerca das prescrições constitucionais relativas à economia, também no artigo </w:t>
      </w:r>
      <w:r w:rsidRPr="00673370">
        <w:rPr>
          <w:rFonts w:ascii="Times New Roman" w:hAnsi="Times New Roman" w:cs="Times New Roman"/>
          <w:sz w:val="24"/>
          <w:szCs w:val="24"/>
        </w:rPr>
        <w:t xml:space="preserve">219 </w:t>
      </w:r>
      <w:r>
        <w:rPr>
          <w:rFonts w:ascii="Times New Roman" w:hAnsi="Times New Roman" w:cs="Times New Roman"/>
          <w:sz w:val="24"/>
          <w:szCs w:val="24"/>
        </w:rPr>
        <w:t>é disposto</w:t>
      </w:r>
      <w:r w:rsidRPr="00673370">
        <w:rPr>
          <w:rFonts w:ascii="Times New Roman" w:hAnsi="Times New Roman" w:cs="Times New Roman"/>
          <w:sz w:val="24"/>
          <w:szCs w:val="24"/>
        </w:rPr>
        <w:t xml:space="preserve"> que o mercado interno será incentivado de forma a viabilizar o desenvolvimento cultural e socioeconômico, o bem-estar da população autonomia tecnológica </w:t>
      </w:r>
      <w:r w:rsidRPr="00673370">
        <w:rPr>
          <w:rFonts w:ascii="Times New Roman" w:hAnsi="Times New Roman" w:cs="Times New Roman"/>
          <w:sz w:val="24"/>
          <w:szCs w:val="24"/>
        </w:rPr>
        <w:lastRenderedPageBreak/>
        <w:t>do País. Dessa forma, o dispositivo legal harmoniza com as prescrições referentes à Propriedade Industrial, especialmente as patentes</w:t>
      </w:r>
    </w:p>
    <w:p w14:paraId="3CF1C1FD" w14:textId="646D2284" w:rsidR="008B2143" w:rsidRPr="00200386" w:rsidRDefault="00DF0197" w:rsidP="008B2143">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Sendo assim</w:t>
      </w:r>
      <w:r w:rsidR="008B2143" w:rsidRPr="00200386">
        <w:rPr>
          <w:rFonts w:ascii="Times New Roman" w:hAnsi="Times New Roman" w:cs="Times New Roman"/>
          <w:sz w:val="24"/>
          <w:szCs w:val="24"/>
        </w:rPr>
        <w:t>, no ordenamento jurídico brasileiro, o sistema de patentes encontra fundamento em sua Constituição. Assim, dispõe a Carta Magna, em seu artigo 5º, inciso XXIX, que:</w:t>
      </w:r>
    </w:p>
    <w:p w14:paraId="21ABD3DD" w14:textId="77777777" w:rsidR="008B2143" w:rsidRPr="00BC0F4D" w:rsidRDefault="008B2143" w:rsidP="00BC0F4D">
      <w:pPr>
        <w:spacing w:line="240" w:lineRule="auto"/>
        <w:ind w:left="2832" w:firstLine="708"/>
        <w:jc w:val="both"/>
        <w:rPr>
          <w:rFonts w:ascii="Times New Roman" w:hAnsi="Times New Roman" w:cs="Times New Roman"/>
          <w:szCs w:val="24"/>
        </w:rPr>
      </w:pPr>
      <w:r w:rsidRPr="00BC0F4D">
        <w:rPr>
          <w:rFonts w:ascii="Times New Roman" w:hAnsi="Times New Roman" w:cs="Times New Roman"/>
          <w:szCs w:val="24"/>
        </w:rPr>
        <w:t xml:space="preserve"> XXIX – a lei assegurará aos autores de inventos industriais privilégio temporário para sua utilização, bem como proteção às criações industriais, à propriedade das marcas, aos nomes de empresas e a outros signos distintivos, tendo em vista o interesse social e o desenvolvimento tecnológico e econômico do País.</w:t>
      </w:r>
    </w:p>
    <w:p w14:paraId="24853E0D" w14:textId="77777777" w:rsidR="008B2143" w:rsidRPr="00D80512" w:rsidRDefault="008B2143" w:rsidP="003C70BF">
      <w:pPr>
        <w:spacing w:line="360" w:lineRule="auto"/>
        <w:ind w:firstLine="708"/>
        <w:rPr>
          <w:rFonts w:ascii="Times New Roman" w:hAnsi="Times New Roman" w:cs="Times New Roman"/>
          <w:sz w:val="24"/>
        </w:rPr>
      </w:pPr>
    </w:p>
    <w:p w14:paraId="5C11A7D8" w14:textId="77777777" w:rsidR="003C70BF" w:rsidRDefault="003C70BF" w:rsidP="00CD243D">
      <w:pPr>
        <w:spacing w:after="0" w:line="360" w:lineRule="auto"/>
        <w:ind w:firstLine="708"/>
        <w:jc w:val="both"/>
        <w:rPr>
          <w:rFonts w:ascii="Times New Roman" w:hAnsi="Times New Roman" w:cs="Times New Roman"/>
          <w:b/>
          <w:bCs/>
          <w:color w:val="000000" w:themeColor="text1"/>
          <w:sz w:val="24"/>
          <w:szCs w:val="24"/>
          <w:shd w:val="clear" w:color="auto" w:fill="FFFFFF"/>
        </w:rPr>
      </w:pPr>
    </w:p>
    <w:p w14:paraId="2C60F1EC" w14:textId="77777777" w:rsidR="003C70BF" w:rsidRDefault="003C70BF" w:rsidP="00CD243D">
      <w:pPr>
        <w:spacing w:after="0" w:line="360" w:lineRule="auto"/>
        <w:ind w:firstLine="708"/>
        <w:jc w:val="both"/>
        <w:rPr>
          <w:rFonts w:ascii="Times New Roman" w:hAnsi="Times New Roman" w:cs="Times New Roman"/>
          <w:b/>
          <w:bCs/>
          <w:color w:val="000000" w:themeColor="text1"/>
          <w:sz w:val="24"/>
          <w:szCs w:val="24"/>
          <w:shd w:val="clear" w:color="auto" w:fill="FFFFFF"/>
        </w:rPr>
      </w:pPr>
    </w:p>
    <w:p w14:paraId="1E2DBD28" w14:textId="77777777" w:rsidR="003C70BF" w:rsidRDefault="003C70BF" w:rsidP="00CD243D">
      <w:pPr>
        <w:spacing w:after="0" w:line="360" w:lineRule="auto"/>
        <w:ind w:firstLine="708"/>
        <w:jc w:val="both"/>
        <w:rPr>
          <w:rFonts w:ascii="Times New Roman" w:hAnsi="Times New Roman" w:cs="Times New Roman"/>
          <w:b/>
          <w:bCs/>
          <w:color w:val="000000" w:themeColor="text1"/>
          <w:sz w:val="24"/>
          <w:szCs w:val="24"/>
          <w:shd w:val="clear" w:color="auto" w:fill="FFFFFF"/>
        </w:rPr>
      </w:pPr>
    </w:p>
    <w:p w14:paraId="5BBE79E0" w14:textId="77777777" w:rsidR="003C70BF" w:rsidRDefault="003C70BF" w:rsidP="00CD243D">
      <w:pPr>
        <w:spacing w:after="0" w:line="360" w:lineRule="auto"/>
        <w:ind w:firstLine="708"/>
        <w:jc w:val="both"/>
        <w:rPr>
          <w:rFonts w:ascii="Times New Roman" w:hAnsi="Times New Roman" w:cs="Times New Roman"/>
          <w:b/>
          <w:bCs/>
          <w:color w:val="000000" w:themeColor="text1"/>
          <w:sz w:val="24"/>
          <w:szCs w:val="24"/>
          <w:shd w:val="clear" w:color="auto" w:fill="FFFFFF"/>
        </w:rPr>
      </w:pPr>
    </w:p>
    <w:p w14:paraId="3556781E" w14:textId="77777777" w:rsidR="003C70BF" w:rsidRDefault="003C70BF" w:rsidP="00CD243D">
      <w:pPr>
        <w:spacing w:after="0" w:line="360" w:lineRule="auto"/>
        <w:ind w:firstLine="708"/>
        <w:jc w:val="both"/>
        <w:rPr>
          <w:rFonts w:ascii="Times New Roman" w:hAnsi="Times New Roman" w:cs="Times New Roman"/>
          <w:b/>
          <w:bCs/>
          <w:color w:val="000000" w:themeColor="text1"/>
          <w:sz w:val="24"/>
          <w:szCs w:val="24"/>
          <w:shd w:val="clear" w:color="auto" w:fill="FFFFFF"/>
        </w:rPr>
      </w:pPr>
    </w:p>
    <w:p w14:paraId="514AE666" w14:textId="77777777" w:rsidR="003C70BF" w:rsidRDefault="003C70BF" w:rsidP="00CD243D">
      <w:pPr>
        <w:spacing w:after="0" w:line="360" w:lineRule="auto"/>
        <w:ind w:firstLine="708"/>
        <w:jc w:val="both"/>
        <w:rPr>
          <w:rFonts w:ascii="Times New Roman" w:hAnsi="Times New Roman" w:cs="Times New Roman"/>
          <w:b/>
          <w:bCs/>
          <w:color w:val="000000" w:themeColor="text1"/>
          <w:sz w:val="24"/>
          <w:szCs w:val="24"/>
          <w:shd w:val="clear" w:color="auto" w:fill="FFFFFF"/>
        </w:rPr>
      </w:pPr>
    </w:p>
    <w:p w14:paraId="4175A62E" w14:textId="77777777" w:rsidR="003C70BF" w:rsidRDefault="003C70BF" w:rsidP="00CD243D">
      <w:pPr>
        <w:spacing w:after="0" w:line="360" w:lineRule="auto"/>
        <w:ind w:firstLine="708"/>
        <w:jc w:val="both"/>
        <w:rPr>
          <w:rFonts w:ascii="Times New Roman" w:hAnsi="Times New Roman" w:cs="Times New Roman"/>
          <w:b/>
          <w:bCs/>
          <w:color w:val="000000" w:themeColor="text1"/>
          <w:sz w:val="24"/>
          <w:szCs w:val="24"/>
          <w:shd w:val="clear" w:color="auto" w:fill="FFFFFF"/>
        </w:rPr>
      </w:pPr>
    </w:p>
    <w:p w14:paraId="5975055B" w14:textId="77777777" w:rsidR="003C70BF" w:rsidRDefault="003C70BF" w:rsidP="00CD243D">
      <w:pPr>
        <w:spacing w:after="0" w:line="360" w:lineRule="auto"/>
        <w:ind w:firstLine="708"/>
        <w:jc w:val="both"/>
        <w:rPr>
          <w:rFonts w:ascii="Times New Roman" w:hAnsi="Times New Roman" w:cs="Times New Roman"/>
          <w:b/>
          <w:bCs/>
          <w:color w:val="000000" w:themeColor="text1"/>
          <w:sz w:val="24"/>
          <w:szCs w:val="24"/>
          <w:shd w:val="clear" w:color="auto" w:fill="FFFFFF"/>
        </w:rPr>
      </w:pPr>
    </w:p>
    <w:p w14:paraId="795B5B4E" w14:textId="77777777" w:rsidR="003C70BF" w:rsidRDefault="003C70BF" w:rsidP="00CD243D">
      <w:pPr>
        <w:spacing w:after="0" w:line="360" w:lineRule="auto"/>
        <w:ind w:firstLine="708"/>
        <w:jc w:val="both"/>
        <w:rPr>
          <w:rFonts w:ascii="Times New Roman" w:hAnsi="Times New Roman" w:cs="Times New Roman"/>
          <w:b/>
          <w:bCs/>
          <w:color w:val="000000" w:themeColor="text1"/>
          <w:sz w:val="24"/>
          <w:szCs w:val="24"/>
          <w:shd w:val="clear" w:color="auto" w:fill="FFFFFF"/>
        </w:rPr>
      </w:pPr>
    </w:p>
    <w:p w14:paraId="40CACB14" w14:textId="77777777" w:rsidR="003C70BF" w:rsidRDefault="003C70BF" w:rsidP="00CD243D">
      <w:pPr>
        <w:spacing w:after="0" w:line="360" w:lineRule="auto"/>
        <w:ind w:firstLine="708"/>
        <w:jc w:val="both"/>
        <w:rPr>
          <w:rFonts w:ascii="Times New Roman" w:hAnsi="Times New Roman" w:cs="Times New Roman"/>
          <w:b/>
          <w:bCs/>
          <w:color w:val="000000" w:themeColor="text1"/>
          <w:sz w:val="24"/>
          <w:szCs w:val="24"/>
          <w:shd w:val="clear" w:color="auto" w:fill="FFFFFF"/>
        </w:rPr>
      </w:pPr>
    </w:p>
    <w:p w14:paraId="3EDD8EF7" w14:textId="77777777" w:rsidR="003C70BF" w:rsidRDefault="003C70BF" w:rsidP="00CD243D">
      <w:pPr>
        <w:spacing w:after="0" w:line="360" w:lineRule="auto"/>
        <w:ind w:firstLine="708"/>
        <w:jc w:val="both"/>
        <w:rPr>
          <w:rFonts w:ascii="Times New Roman" w:hAnsi="Times New Roman" w:cs="Times New Roman"/>
          <w:b/>
          <w:bCs/>
          <w:color w:val="000000" w:themeColor="text1"/>
          <w:sz w:val="24"/>
          <w:szCs w:val="24"/>
          <w:shd w:val="clear" w:color="auto" w:fill="FFFFFF"/>
        </w:rPr>
      </w:pPr>
    </w:p>
    <w:p w14:paraId="54C26542" w14:textId="77777777" w:rsidR="003C70BF" w:rsidRDefault="003C70BF" w:rsidP="00CD243D">
      <w:pPr>
        <w:spacing w:after="0" w:line="360" w:lineRule="auto"/>
        <w:ind w:firstLine="708"/>
        <w:jc w:val="both"/>
        <w:rPr>
          <w:rFonts w:ascii="Times New Roman" w:hAnsi="Times New Roman" w:cs="Times New Roman"/>
          <w:b/>
          <w:bCs/>
          <w:color w:val="000000" w:themeColor="text1"/>
          <w:sz w:val="24"/>
          <w:szCs w:val="24"/>
          <w:shd w:val="clear" w:color="auto" w:fill="FFFFFF"/>
        </w:rPr>
      </w:pPr>
    </w:p>
    <w:p w14:paraId="40B3726A" w14:textId="77777777" w:rsidR="003C70BF" w:rsidRDefault="003C70BF" w:rsidP="00CD243D">
      <w:pPr>
        <w:spacing w:after="0" w:line="360" w:lineRule="auto"/>
        <w:ind w:firstLine="708"/>
        <w:jc w:val="both"/>
        <w:rPr>
          <w:rFonts w:ascii="Times New Roman" w:hAnsi="Times New Roman" w:cs="Times New Roman"/>
          <w:b/>
          <w:bCs/>
          <w:color w:val="000000" w:themeColor="text1"/>
          <w:sz w:val="24"/>
          <w:szCs w:val="24"/>
          <w:shd w:val="clear" w:color="auto" w:fill="FFFFFF"/>
        </w:rPr>
      </w:pPr>
    </w:p>
    <w:p w14:paraId="3F391364" w14:textId="77777777" w:rsidR="003C70BF" w:rsidRDefault="003C70BF" w:rsidP="00CD243D">
      <w:pPr>
        <w:spacing w:after="0" w:line="360" w:lineRule="auto"/>
        <w:ind w:firstLine="708"/>
        <w:jc w:val="both"/>
        <w:rPr>
          <w:rFonts w:ascii="Times New Roman" w:hAnsi="Times New Roman" w:cs="Times New Roman"/>
          <w:b/>
          <w:bCs/>
          <w:color w:val="000000" w:themeColor="text1"/>
          <w:sz w:val="24"/>
          <w:szCs w:val="24"/>
          <w:shd w:val="clear" w:color="auto" w:fill="FFFFFF"/>
        </w:rPr>
      </w:pPr>
    </w:p>
    <w:p w14:paraId="5FC22962" w14:textId="77777777" w:rsidR="003C70BF" w:rsidRDefault="003C70BF" w:rsidP="004830A3">
      <w:pPr>
        <w:spacing w:after="0" w:line="360" w:lineRule="auto"/>
        <w:jc w:val="both"/>
        <w:rPr>
          <w:rFonts w:ascii="Times New Roman" w:hAnsi="Times New Roman" w:cs="Times New Roman"/>
          <w:b/>
          <w:bCs/>
          <w:color w:val="000000" w:themeColor="text1"/>
          <w:sz w:val="24"/>
          <w:szCs w:val="24"/>
          <w:shd w:val="clear" w:color="auto" w:fill="FFFFFF"/>
        </w:rPr>
      </w:pPr>
    </w:p>
    <w:p w14:paraId="28861CB0" w14:textId="77777777" w:rsidR="002A6A05" w:rsidRDefault="002A6A05" w:rsidP="004830A3">
      <w:pPr>
        <w:spacing w:after="0" w:line="360" w:lineRule="auto"/>
        <w:jc w:val="both"/>
        <w:rPr>
          <w:rFonts w:ascii="Times New Roman" w:hAnsi="Times New Roman" w:cs="Times New Roman"/>
          <w:b/>
          <w:bCs/>
          <w:color w:val="000000" w:themeColor="text1"/>
          <w:sz w:val="24"/>
          <w:szCs w:val="24"/>
          <w:shd w:val="clear" w:color="auto" w:fill="FFFFFF"/>
        </w:rPr>
      </w:pPr>
    </w:p>
    <w:p w14:paraId="3C075FB5" w14:textId="77777777" w:rsidR="002A6A05" w:rsidRDefault="002A6A05" w:rsidP="004830A3">
      <w:pPr>
        <w:spacing w:after="0" w:line="360" w:lineRule="auto"/>
        <w:jc w:val="both"/>
        <w:rPr>
          <w:rFonts w:ascii="Times New Roman" w:hAnsi="Times New Roman" w:cs="Times New Roman"/>
          <w:b/>
          <w:bCs/>
          <w:color w:val="000000" w:themeColor="text1"/>
          <w:sz w:val="24"/>
          <w:szCs w:val="24"/>
          <w:shd w:val="clear" w:color="auto" w:fill="FFFFFF"/>
        </w:rPr>
      </w:pPr>
    </w:p>
    <w:p w14:paraId="01EF7F72" w14:textId="77777777" w:rsidR="002A6A05" w:rsidRDefault="002A6A05" w:rsidP="004830A3">
      <w:pPr>
        <w:spacing w:after="0" w:line="360" w:lineRule="auto"/>
        <w:jc w:val="both"/>
        <w:rPr>
          <w:rFonts w:ascii="Times New Roman" w:hAnsi="Times New Roman" w:cs="Times New Roman"/>
          <w:b/>
          <w:bCs/>
          <w:color w:val="000000" w:themeColor="text1"/>
          <w:sz w:val="24"/>
          <w:szCs w:val="24"/>
          <w:shd w:val="clear" w:color="auto" w:fill="FFFFFF"/>
        </w:rPr>
      </w:pPr>
    </w:p>
    <w:p w14:paraId="5BF8DFFA" w14:textId="77777777" w:rsidR="002A6A05" w:rsidRDefault="002A6A05" w:rsidP="004830A3">
      <w:pPr>
        <w:spacing w:after="0" w:line="360" w:lineRule="auto"/>
        <w:jc w:val="both"/>
        <w:rPr>
          <w:rFonts w:ascii="Times New Roman" w:hAnsi="Times New Roman" w:cs="Times New Roman"/>
          <w:b/>
          <w:bCs/>
          <w:color w:val="000000" w:themeColor="text1"/>
          <w:sz w:val="24"/>
          <w:szCs w:val="24"/>
          <w:shd w:val="clear" w:color="auto" w:fill="FFFFFF"/>
        </w:rPr>
      </w:pPr>
    </w:p>
    <w:p w14:paraId="75B55010" w14:textId="77777777" w:rsidR="002A6A05" w:rsidRDefault="002A6A05" w:rsidP="004830A3">
      <w:pPr>
        <w:spacing w:after="0" w:line="360" w:lineRule="auto"/>
        <w:jc w:val="both"/>
        <w:rPr>
          <w:rFonts w:ascii="Times New Roman" w:hAnsi="Times New Roman" w:cs="Times New Roman"/>
          <w:b/>
          <w:bCs/>
          <w:color w:val="000000" w:themeColor="text1"/>
          <w:sz w:val="24"/>
          <w:szCs w:val="24"/>
          <w:shd w:val="clear" w:color="auto" w:fill="FFFFFF"/>
        </w:rPr>
      </w:pPr>
    </w:p>
    <w:p w14:paraId="47CD6947" w14:textId="77777777" w:rsidR="002A6A05" w:rsidRDefault="002A6A05" w:rsidP="004830A3">
      <w:pPr>
        <w:spacing w:after="0" w:line="360" w:lineRule="auto"/>
        <w:jc w:val="both"/>
        <w:rPr>
          <w:rFonts w:ascii="Times New Roman" w:hAnsi="Times New Roman" w:cs="Times New Roman"/>
          <w:b/>
          <w:bCs/>
          <w:color w:val="000000" w:themeColor="text1"/>
          <w:sz w:val="24"/>
          <w:szCs w:val="24"/>
          <w:shd w:val="clear" w:color="auto" w:fill="FFFFFF"/>
        </w:rPr>
      </w:pPr>
    </w:p>
    <w:p w14:paraId="2E4C9F30" w14:textId="77777777" w:rsidR="002A6A05" w:rsidRDefault="002A6A05" w:rsidP="004830A3">
      <w:pPr>
        <w:spacing w:after="0" w:line="360" w:lineRule="auto"/>
        <w:jc w:val="both"/>
        <w:rPr>
          <w:rFonts w:ascii="Times New Roman" w:hAnsi="Times New Roman" w:cs="Times New Roman"/>
          <w:b/>
          <w:bCs/>
          <w:color w:val="000000" w:themeColor="text1"/>
          <w:sz w:val="24"/>
          <w:szCs w:val="24"/>
          <w:shd w:val="clear" w:color="auto" w:fill="FFFFFF"/>
        </w:rPr>
      </w:pPr>
    </w:p>
    <w:p w14:paraId="0C3971B5" w14:textId="77777777" w:rsidR="004830A3" w:rsidRDefault="004830A3" w:rsidP="004830A3">
      <w:pPr>
        <w:spacing w:after="0" w:line="360" w:lineRule="auto"/>
        <w:jc w:val="both"/>
        <w:rPr>
          <w:rFonts w:ascii="Times New Roman" w:hAnsi="Times New Roman" w:cs="Times New Roman"/>
          <w:b/>
          <w:bCs/>
          <w:color w:val="000000" w:themeColor="text1"/>
          <w:sz w:val="24"/>
          <w:szCs w:val="24"/>
          <w:shd w:val="clear" w:color="auto" w:fill="FFFFFF"/>
        </w:rPr>
      </w:pPr>
    </w:p>
    <w:p w14:paraId="3AD8FC87" w14:textId="77777777" w:rsidR="008B2143" w:rsidRDefault="008B2143" w:rsidP="008B2143">
      <w:pPr>
        <w:spacing w:line="360" w:lineRule="auto"/>
        <w:jc w:val="both"/>
        <w:rPr>
          <w:rFonts w:ascii="Times New Roman" w:hAnsi="Times New Roman" w:cs="Times New Roman"/>
          <w:sz w:val="24"/>
        </w:rPr>
      </w:pPr>
      <w:r>
        <w:rPr>
          <w:rFonts w:ascii="Times New Roman" w:hAnsi="Times New Roman" w:cs="Times New Roman"/>
          <w:sz w:val="24"/>
        </w:rPr>
        <w:lastRenderedPageBreak/>
        <w:t>2. PATENTE</w:t>
      </w:r>
    </w:p>
    <w:p w14:paraId="315CA501" w14:textId="77777777" w:rsidR="008B2143" w:rsidRDefault="008B2143" w:rsidP="008B2143">
      <w:pPr>
        <w:spacing w:line="360" w:lineRule="auto"/>
        <w:ind w:firstLine="708"/>
        <w:jc w:val="both"/>
        <w:rPr>
          <w:rFonts w:ascii="Times New Roman" w:hAnsi="Times New Roman" w:cs="Times New Roman"/>
          <w:sz w:val="24"/>
        </w:rPr>
      </w:pPr>
      <w:r>
        <w:rPr>
          <w:rFonts w:ascii="Times New Roman" w:hAnsi="Times New Roman" w:cs="Times New Roman"/>
          <w:sz w:val="24"/>
        </w:rPr>
        <w:t xml:space="preserve">O autor </w:t>
      </w:r>
      <w:proofErr w:type="spellStart"/>
      <w:r>
        <w:rPr>
          <w:rFonts w:ascii="Times New Roman" w:hAnsi="Times New Roman" w:cs="Times New Roman"/>
          <w:sz w:val="24"/>
        </w:rPr>
        <w:t>Labrunie</w:t>
      </w:r>
      <w:proofErr w:type="spellEnd"/>
      <w:r>
        <w:rPr>
          <w:rFonts w:ascii="Times New Roman" w:hAnsi="Times New Roman" w:cs="Times New Roman"/>
          <w:sz w:val="24"/>
        </w:rPr>
        <w:t xml:space="preserve"> (2006) brilhantemente elabora acerca da definição de patente como sendo um título de propriedade temporária sobre uma invenção ou modelo de utilidade outorgado pelo Estado. </w:t>
      </w:r>
    </w:p>
    <w:p w14:paraId="4A32E8A9" w14:textId="77777777" w:rsidR="008B2143" w:rsidRDefault="008B2143" w:rsidP="008B2143">
      <w:pPr>
        <w:spacing w:line="360" w:lineRule="auto"/>
        <w:ind w:firstLine="708"/>
        <w:jc w:val="both"/>
        <w:rPr>
          <w:rFonts w:ascii="Times New Roman" w:hAnsi="Times New Roman" w:cs="Times New Roman"/>
          <w:b/>
          <w:sz w:val="24"/>
        </w:rPr>
      </w:pPr>
      <w:r>
        <w:rPr>
          <w:rFonts w:ascii="Times New Roman" w:hAnsi="Times New Roman" w:cs="Times New Roman"/>
          <w:sz w:val="24"/>
        </w:rPr>
        <w:t>Sendo um mecanismo de regulação do país, é devida a constatação que a patente é fomentadora do desenvolvimento tanto econômico quanto técnico, na medida em que ao oferecer o incentivo acerca do direito temporário exclusivo acerca da invenção, o inventor apresenta à sociedade um invento útil, estimulando a economia.</w:t>
      </w:r>
    </w:p>
    <w:p w14:paraId="1E14784F" w14:textId="77777777" w:rsidR="008B2143" w:rsidRDefault="008B2143" w:rsidP="008B2143">
      <w:pPr>
        <w:spacing w:line="360" w:lineRule="auto"/>
        <w:ind w:firstLine="708"/>
        <w:jc w:val="both"/>
        <w:rPr>
          <w:rFonts w:ascii="Times New Roman" w:hAnsi="Times New Roman" w:cs="Times New Roman"/>
          <w:sz w:val="24"/>
        </w:rPr>
      </w:pPr>
      <w:r>
        <w:rPr>
          <w:rFonts w:ascii="Times New Roman" w:hAnsi="Times New Roman" w:cs="Times New Roman"/>
          <w:sz w:val="24"/>
        </w:rPr>
        <w:t>Dessa forma, os autores Ferreira, Guimarães e Contador dispuseram acerca do assunto:</w:t>
      </w:r>
    </w:p>
    <w:p w14:paraId="12582B2B" w14:textId="77777777" w:rsidR="008B2143" w:rsidRDefault="008B2143" w:rsidP="00BC0F4D">
      <w:pPr>
        <w:spacing w:line="240" w:lineRule="auto"/>
        <w:ind w:left="3540"/>
        <w:jc w:val="both"/>
        <w:rPr>
          <w:rFonts w:ascii="Times New Roman" w:hAnsi="Times New Roman" w:cs="Times New Roman"/>
        </w:rPr>
      </w:pPr>
      <w:r>
        <w:rPr>
          <w:rFonts w:ascii="Times New Roman" w:hAnsi="Times New Roman" w:cs="Times New Roman"/>
          <w:sz w:val="24"/>
        </w:rPr>
        <w:t xml:space="preserve">  </w:t>
      </w:r>
      <w:r>
        <w:rPr>
          <w:rFonts w:ascii="Times New Roman" w:hAnsi="Times New Roman" w:cs="Times New Roman"/>
          <w:sz w:val="24"/>
        </w:rPr>
        <w:tab/>
      </w:r>
      <w:r>
        <w:rPr>
          <w:rFonts w:ascii="Times New Roman" w:hAnsi="Times New Roman" w:cs="Times New Roman"/>
        </w:rPr>
        <w:t xml:space="preserve">O incentivo à ação </w:t>
      </w:r>
      <w:proofErr w:type="spellStart"/>
      <w:r>
        <w:rPr>
          <w:rFonts w:ascii="Times New Roman" w:hAnsi="Times New Roman" w:cs="Times New Roman"/>
        </w:rPr>
        <w:t>inovativa</w:t>
      </w:r>
      <w:proofErr w:type="spellEnd"/>
      <w:r>
        <w:rPr>
          <w:rFonts w:ascii="Times New Roman" w:hAnsi="Times New Roman" w:cs="Times New Roman"/>
        </w:rPr>
        <w:t xml:space="preserve"> e à continuidade empreendedora das organizações - tão importante para conduzir uma Nação ao crescimento econômico - depende, em muito, de garantias jurídicas contra aqueles imitadores que se arvoram em explorar ilegalmente suas eventuais inovações tecnológicas - sejam elas inventos, incrementos técnicos ou quaisquer demais criações industriais.</w:t>
      </w:r>
    </w:p>
    <w:p w14:paraId="5B7CDA80" w14:textId="77777777" w:rsidR="008B2143" w:rsidRDefault="008B2143" w:rsidP="008B2143">
      <w:pPr>
        <w:spacing w:line="240" w:lineRule="auto"/>
        <w:ind w:left="708"/>
        <w:jc w:val="both"/>
        <w:rPr>
          <w:rFonts w:ascii="Times New Roman" w:hAnsi="Times New Roman" w:cs="Times New Roman"/>
        </w:rPr>
      </w:pPr>
    </w:p>
    <w:p w14:paraId="5FD73E15" w14:textId="77777777" w:rsidR="008B2143" w:rsidRDefault="008B2143" w:rsidP="008B2143">
      <w:pPr>
        <w:spacing w:line="360" w:lineRule="auto"/>
        <w:ind w:firstLine="708"/>
        <w:jc w:val="both"/>
        <w:rPr>
          <w:rFonts w:ascii="Times New Roman" w:hAnsi="Times New Roman" w:cs="Times New Roman"/>
          <w:sz w:val="24"/>
        </w:rPr>
      </w:pPr>
      <w:r>
        <w:rPr>
          <w:rFonts w:ascii="Times New Roman" w:hAnsi="Times New Roman" w:cs="Times New Roman"/>
          <w:sz w:val="24"/>
        </w:rPr>
        <w:t>No ordenamento jurídico pátrio, as patentes são protegidas pela Lei n° 9729, outorgada em 14 de maio de 1996, prescrição legislativa esta que regula direitos e obrigações relativos à Propriedade Industrial.</w:t>
      </w:r>
    </w:p>
    <w:p w14:paraId="5F75A6CF" w14:textId="77777777" w:rsidR="008B2143" w:rsidRDefault="008B2143" w:rsidP="008B2143">
      <w:pPr>
        <w:spacing w:line="360" w:lineRule="auto"/>
        <w:ind w:firstLine="708"/>
        <w:jc w:val="both"/>
        <w:rPr>
          <w:rFonts w:ascii="Times New Roman" w:hAnsi="Times New Roman" w:cs="Times New Roman"/>
          <w:sz w:val="28"/>
        </w:rPr>
      </w:pPr>
      <w:r>
        <w:rPr>
          <w:rFonts w:ascii="Times New Roman" w:hAnsi="Times New Roman" w:cs="Times New Roman"/>
          <w:sz w:val="24"/>
        </w:rPr>
        <w:t>Apesar de não haver determinação do conceito de patente na Lei de Propriedade Intelectual, o artigo 8º estabelece ser “patenteável a invenção que atenda aos requisitos de novidade, atividade inventiva e aplicação industrial”. Por consequente, a legislação vigente manifesta os três pressupostos elementares para que um objeto possa ser registrado como patente: novidade, atividade inventiva e aplicação industrial.</w:t>
      </w:r>
    </w:p>
    <w:p w14:paraId="3F8D44B7" w14:textId="7F759667" w:rsidR="008B2143" w:rsidRDefault="008B2143" w:rsidP="008B2143">
      <w:pPr>
        <w:spacing w:line="360" w:lineRule="auto"/>
        <w:ind w:firstLine="708"/>
        <w:jc w:val="both"/>
        <w:rPr>
          <w:rFonts w:ascii="Times New Roman" w:hAnsi="Times New Roman" w:cs="Times New Roman"/>
          <w:sz w:val="24"/>
        </w:rPr>
      </w:pPr>
      <w:r>
        <w:rPr>
          <w:rFonts w:ascii="Times New Roman" w:hAnsi="Times New Roman" w:cs="Times New Roman"/>
          <w:sz w:val="24"/>
        </w:rPr>
        <w:t xml:space="preserve">A patente por possuir caráter garantidor de exclusividade de exploração ao seu possuidor proporciona reciprocamente o direito de impedir terceiros, sem o seu consentimento, de produzir, usar, colocar à venda, vender ou importar o produto ou processo patenteado por um determinado período, conforme é possível observar </w:t>
      </w:r>
      <w:r w:rsidR="009818E3">
        <w:rPr>
          <w:rFonts w:ascii="Times New Roman" w:hAnsi="Times New Roman" w:cs="Times New Roman"/>
          <w:sz w:val="24"/>
        </w:rPr>
        <w:t>no artigo 42 da Lei de Patentes</w:t>
      </w:r>
      <w:r w:rsidR="009818E3" w:rsidRPr="00F14E39">
        <w:rPr>
          <w:rFonts w:ascii="Times New Roman" w:hAnsi="Times New Roman" w:cs="Times New Roman"/>
          <w:color w:val="FF0000"/>
          <w:sz w:val="24"/>
        </w:rPr>
        <w:t>*</w:t>
      </w:r>
    </w:p>
    <w:p w14:paraId="652895B2" w14:textId="77777777" w:rsidR="008B2143" w:rsidRDefault="008B2143" w:rsidP="008B2143">
      <w:pPr>
        <w:spacing w:line="360" w:lineRule="auto"/>
        <w:jc w:val="both"/>
        <w:rPr>
          <w:rFonts w:ascii="Times New Roman" w:hAnsi="Times New Roman" w:cs="Times New Roman"/>
          <w:sz w:val="24"/>
        </w:rPr>
      </w:pPr>
    </w:p>
    <w:p w14:paraId="6103BF07" w14:textId="08547241" w:rsidR="008B2143" w:rsidRDefault="002A6A05" w:rsidP="008B2143">
      <w:pPr>
        <w:spacing w:line="360" w:lineRule="auto"/>
        <w:jc w:val="both"/>
        <w:rPr>
          <w:rFonts w:ascii="Times New Roman" w:hAnsi="Times New Roman" w:cs="Times New Roman"/>
          <w:sz w:val="24"/>
        </w:rPr>
      </w:pPr>
      <w:r>
        <w:rPr>
          <w:rFonts w:ascii="Times New Roman" w:hAnsi="Times New Roman" w:cs="Times New Roman"/>
          <w:sz w:val="24"/>
        </w:rPr>
        <w:t>2.1</w:t>
      </w:r>
      <w:r w:rsidR="008B2143">
        <w:rPr>
          <w:rFonts w:ascii="Times New Roman" w:hAnsi="Times New Roman" w:cs="Times New Roman"/>
          <w:sz w:val="24"/>
        </w:rPr>
        <w:t xml:space="preserve"> FUNÇÃO SOCIAL DA PATENTE</w:t>
      </w:r>
    </w:p>
    <w:p w14:paraId="67C468ED" w14:textId="77777777" w:rsidR="008B2143" w:rsidRDefault="008B2143" w:rsidP="008B2143">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A disposição legislativa da proteção da propriedade industrial é considerada nesse artigo como um meio para atingir o fim do desenvolvimento social, econômico e tecnológico e não como um impedimento à sua realização.</w:t>
      </w:r>
    </w:p>
    <w:p w14:paraId="74FA2FD3" w14:textId="77777777" w:rsidR="008B2143" w:rsidRDefault="008B2143" w:rsidP="008B2143">
      <w:pPr>
        <w:spacing w:line="360" w:lineRule="auto"/>
        <w:ind w:firstLine="708"/>
        <w:jc w:val="both"/>
        <w:rPr>
          <w:rFonts w:ascii="Times New Roman" w:hAnsi="Times New Roman" w:cs="Times New Roman"/>
        </w:rPr>
      </w:pPr>
      <w:r>
        <w:rPr>
          <w:rFonts w:ascii="Times New Roman" w:hAnsi="Times New Roman" w:cs="Times New Roman"/>
        </w:rPr>
        <w:t>Na legislação atual, a função social da propriedade é um princípio e garantia, positivado no artigo 5° da Constituição brasileira, inserindo-o nos capítulos dos direitos individuais (art. 5º, XXII e XXIII) e da ordem econômica. (SCHUDELER)</w:t>
      </w:r>
    </w:p>
    <w:p w14:paraId="3D09A8CA" w14:textId="77777777" w:rsidR="008B2143" w:rsidRDefault="008B2143" w:rsidP="008B2143">
      <w:pPr>
        <w:spacing w:line="360" w:lineRule="auto"/>
        <w:ind w:firstLine="708"/>
        <w:jc w:val="both"/>
        <w:rPr>
          <w:rFonts w:ascii="Times New Roman" w:hAnsi="Times New Roman" w:cs="Times New Roman"/>
        </w:rPr>
      </w:pPr>
      <w:r>
        <w:rPr>
          <w:rFonts w:ascii="Times New Roman" w:hAnsi="Times New Roman" w:cs="Times New Roman"/>
        </w:rPr>
        <w:t>O princípio da função social impõe ao proprietário o dever de exercer o seu direito de propriedade com vistas à satisfação não apenas de sua vontade, mas, sobretudo, das necessidades dos demais indivíduos</w:t>
      </w:r>
    </w:p>
    <w:p w14:paraId="369D2008" w14:textId="77777777" w:rsidR="008B2143" w:rsidRDefault="008B2143" w:rsidP="008B2143">
      <w:pPr>
        <w:spacing w:line="360" w:lineRule="auto"/>
        <w:ind w:firstLine="708"/>
        <w:jc w:val="both"/>
        <w:rPr>
          <w:rFonts w:ascii="Times New Roman" w:hAnsi="Times New Roman" w:cs="Times New Roman"/>
        </w:rPr>
      </w:pPr>
      <w:r>
        <w:rPr>
          <w:rFonts w:ascii="Times New Roman" w:hAnsi="Times New Roman" w:cs="Times New Roman"/>
        </w:rPr>
        <w:t>Portanto, a função social, sendo um princípio constitucional estabelecido em favor do bem comum, também irradia efeitos sobre a propriedade intelectual, nela compreendida a propriedade industrial, como ressalta Portella (2006).</w:t>
      </w:r>
    </w:p>
    <w:p w14:paraId="44E293CB" w14:textId="77777777" w:rsidR="008B2143" w:rsidRDefault="008B2143" w:rsidP="008B2143">
      <w:pPr>
        <w:spacing w:line="360" w:lineRule="auto"/>
        <w:ind w:firstLine="708"/>
        <w:jc w:val="both"/>
        <w:rPr>
          <w:rFonts w:ascii="Times New Roman" w:hAnsi="Times New Roman" w:cs="Times New Roman"/>
          <w:sz w:val="24"/>
          <w:szCs w:val="21"/>
          <w:shd w:val="clear" w:color="auto" w:fill="FFFFFF"/>
        </w:rPr>
      </w:pPr>
      <w:r>
        <w:rPr>
          <w:rFonts w:ascii="Times New Roman" w:hAnsi="Times New Roman" w:cs="Times New Roman"/>
          <w:sz w:val="24"/>
          <w:szCs w:val="21"/>
          <w:shd w:val="clear" w:color="auto" w:fill="FFFFFF"/>
        </w:rPr>
        <w:t>Sob essa perspectiva, é possível compreender que a patente apresentada como mecanismo competitivo enquanto instituição jurídica, sob égide dos princípios constitucionais da Livre Concorrência e Ordem Econômica, é de garantir o fomento ao desenvolvimento industrial e econômico do país, pois há o incentivo econômico pelo desenvolvimento da tecnologia para o inventor e a sociedade dessa forma é beneficiada enquanto receptora das utilidades das novas tecnologias e técnicas desenvolvidas.</w:t>
      </w:r>
    </w:p>
    <w:p w14:paraId="434CB820" w14:textId="77777777" w:rsidR="008B2143" w:rsidRDefault="008B2143" w:rsidP="008B2143">
      <w:pPr>
        <w:spacing w:line="360" w:lineRule="auto"/>
        <w:ind w:firstLine="708"/>
        <w:jc w:val="both"/>
        <w:rPr>
          <w:rFonts w:ascii="Times New Roman" w:hAnsi="Times New Roman" w:cs="Times New Roman"/>
          <w:sz w:val="24"/>
          <w:szCs w:val="21"/>
          <w:shd w:val="clear" w:color="auto" w:fill="FFFFFF"/>
        </w:rPr>
      </w:pPr>
    </w:p>
    <w:p w14:paraId="7140743F" w14:textId="35558B79" w:rsidR="008B2143" w:rsidRDefault="002A6A05" w:rsidP="008B2143">
      <w:pPr>
        <w:spacing w:line="360" w:lineRule="auto"/>
        <w:ind w:firstLine="708"/>
        <w:jc w:val="both"/>
        <w:rPr>
          <w:rFonts w:ascii="Times New Roman" w:hAnsi="Times New Roman" w:cs="Times New Roman"/>
          <w:sz w:val="24"/>
          <w:szCs w:val="21"/>
          <w:shd w:val="clear" w:color="auto" w:fill="FFFFFF"/>
        </w:rPr>
      </w:pPr>
      <w:r>
        <w:rPr>
          <w:rFonts w:ascii="Times New Roman" w:hAnsi="Times New Roman" w:cs="Times New Roman"/>
          <w:sz w:val="24"/>
          <w:szCs w:val="21"/>
          <w:shd w:val="clear" w:color="auto" w:fill="FFFFFF"/>
        </w:rPr>
        <w:t xml:space="preserve">2.2 </w:t>
      </w:r>
      <w:r w:rsidR="008B2143">
        <w:rPr>
          <w:rFonts w:ascii="Times New Roman" w:hAnsi="Times New Roman" w:cs="Times New Roman"/>
          <w:sz w:val="24"/>
          <w:szCs w:val="21"/>
          <w:shd w:val="clear" w:color="auto" w:fill="FFFFFF"/>
        </w:rPr>
        <w:t>PATENTE COMO DISPOSITIVO COMPETITIVO</w:t>
      </w:r>
    </w:p>
    <w:p w14:paraId="3832FF6F" w14:textId="2DD45F99" w:rsidR="00F86B0C" w:rsidRPr="00AD1A74" w:rsidRDefault="008B2143" w:rsidP="002A6A05">
      <w:pPr>
        <w:spacing w:line="360" w:lineRule="auto"/>
        <w:ind w:firstLine="708"/>
        <w:jc w:val="both"/>
        <w:rPr>
          <w:rFonts w:ascii="Times New Roman" w:hAnsi="Times New Roman" w:cs="Times New Roman"/>
          <w:color w:val="FF0000"/>
          <w:sz w:val="24"/>
          <w:szCs w:val="21"/>
          <w:shd w:val="clear" w:color="auto" w:fill="FFFFFF"/>
        </w:rPr>
      </w:pPr>
      <w:r>
        <w:rPr>
          <w:rFonts w:ascii="Times New Roman" w:hAnsi="Times New Roman" w:cs="Times New Roman"/>
          <w:sz w:val="24"/>
        </w:rPr>
        <w:t>Além da perspectiva social, a patente é aqui considerada como um dispositivo competitivo no mercado, na medida em que</w:t>
      </w:r>
      <w:r w:rsidR="000A71E5">
        <w:rPr>
          <w:rFonts w:ascii="Times New Roman" w:hAnsi="Times New Roman" w:cs="Times New Roman"/>
          <w:sz w:val="24"/>
        </w:rPr>
        <w:t xml:space="preserve"> a tecnologia </w:t>
      </w:r>
      <w:r w:rsidR="00F86B0C">
        <w:rPr>
          <w:rFonts w:ascii="Times New Roman" w:hAnsi="Times New Roman" w:cs="Times New Roman"/>
          <w:sz w:val="24"/>
        </w:rPr>
        <w:t xml:space="preserve">resguardada por uma patente </w:t>
      </w:r>
      <w:r w:rsidR="000A71E5">
        <w:rPr>
          <w:rFonts w:ascii="Times New Roman" w:hAnsi="Times New Roman" w:cs="Times New Roman"/>
          <w:sz w:val="24"/>
        </w:rPr>
        <w:t>se traduz como uma vantagem competitiva.</w:t>
      </w:r>
    </w:p>
    <w:p w14:paraId="510C09D4" w14:textId="77777777" w:rsidR="008B2143" w:rsidRDefault="008B2143" w:rsidP="008B2143">
      <w:pPr>
        <w:spacing w:line="360" w:lineRule="auto"/>
        <w:ind w:firstLine="708"/>
        <w:jc w:val="both"/>
        <w:rPr>
          <w:rFonts w:ascii="Times New Roman" w:hAnsi="Times New Roman" w:cs="Times New Roman"/>
          <w:sz w:val="24"/>
        </w:rPr>
      </w:pPr>
      <w:r>
        <w:rPr>
          <w:rFonts w:ascii="Times New Roman" w:hAnsi="Times New Roman" w:cs="Times New Roman"/>
          <w:sz w:val="24"/>
        </w:rPr>
        <w:t>O doutrinador Nuno T. P. Carvalho argumenta que a função elementar das patentes seria conferir à sociedade um dispositivo competente para a medição do valor das invenções e, dessa forma, reduzir os custos:</w:t>
      </w:r>
    </w:p>
    <w:p w14:paraId="55E1FDDB" w14:textId="77777777" w:rsidR="008B2143" w:rsidRDefault="008B2143" w:rsidP="00BC0F4D">
      <w:pPr>
        <w:spacing w:line="240" w:lineRule="auto"/>
        <w:ind w:left="3540"/>
        <w:jc w:val="both"/>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t xml:space="preserve">O sistema de patentes existe porque é a única instituição jurídica que possibilita ao inventor a atribuição de um preço sobre a tecnologia e, ao mesmo tempo, permite à sociedade a medição, com razoável eficácia, da adequação daquele preço. A lógica fundamental que preside ao sistema de patentes é a redução dos custos de transação (apud </w:t>
      </w:r>
      <w:proofErr w:type="spellStart"/>
      <w:r>
        <w:rPr>
          <w:rFonts w:ascii="Times New Roman" w:hAnsi="Times New Roman" w:cs="Times New Roman"/>
        </w:rPr>
        <w:t>Labrunie</w:t>
      </w:r>
      <w:proofErr w:type="spellEnd"/>
      <w:r>
        <w:rPr>
          <w:rFonts w:ascii="Times New Roman" w:hAnsi="Times New Roman" w:cs="Times New Roman"/>
        </w:rPr>
        <w:t xml:space="preserve"> 2006)</w:t>
      </w:r>
    </w:p>
    <w:p w14:paraId="59D48D5A" w14:textId="09EEB776" w:rsidR="008B2143" w:rsidRDefault="008B2143" w:rsidP="008B2143">
      <w:pPr>
        <w:spacing w:line="360" w:lineRule="auto"/>
        <w:ind w:firstLine="708"/>
        <w:jc w:val="both"/>
        <w:rPr>
          <w:rFonts w:ascii="Times New Roman" w:hAnsi="Times New Roman" w:cs="Times New Roman"/>
          <w:sz w:val="24"/>
          <w:szCs w:val="21"/>
          <w:shd w:val="clear" w:color="auto" w:fill="FFFFFF"/>
        </w:rPr>
      </w:pPr>
      <w:r>
        <w:rPr>
          <w:rFonts w:ascii="Times New Roman" w:hAnsi="Times New Roman" w:cs="Times New Roman"/>
          <w:sz w:val="24"/>
          <w:szCs w:val="21"/>
          <w:shd w:val="clear" w:color="auto" w:fill="FFFFFF"/>
        </w:rPr>
        <w:lastRenderedPageBreak/>
        <w:t>A patente, como instrumento de reserva de mercado, permite a proteção contra a concorrência efetiva e garante uma barreira legal à entrada de eventuais novos concorrentes, possibilitando a vinculação da "margem de monopólio" em seus preços (FERREIRA; GUIMARÃES; CONTADOR</w:t>
      </w:r>
      <w:r w:rsidR="00F14E39">
        <w:rPr>
          <w:rFonts w:ascii="Times New Roman" w:hAnsi="Times New Roman" w:cs="Times New Roman"/>
          <w:sz w:val="24"/>
          <w:szCs w:val="21"/>
          <w:shd w:val="clear" w:color="auto" w:fill="FFFFFF"/>
        </w:rPr>
        <w:t>;2009</w:t>
      </w:r>
      <w:r>
        <w:rPr>
          <w:rFonts w:ascii="Times New Roman" w:hAnsi="Times New Roman" w:cs="Times New Roman"/>
          <w:sz w:val="24"/>
          <w:szCs w:val="21"/>
          <w:shd w:val="clear" w:color="auto" w:fill="FFFFFF"/>
        </w:rPr>
        <w:t>)</w:t>
      </w:r>
    </w:p>
    <w:p w14:paraId="4A3FAAE2" w14:textId="77777777" w:rsidR="008B2143" w:rsidRDefault="008B2143" w:rsidP="008B2143">
      <w:pPr>
        <w:spacing w:line="360" w:lineRule="auto"/>
        <w:ind w:firstLine="708"/>
        <w:jc w:val="both"/>
        <w:rPr>
          <w:rFonts w:ascii="Times New Roman" w:hAnsi="Times New Roman" w:cs="Times New Roman"/>
          <w:sz w:val="24"/>
          <w:szCs w:val="21"/>
          <w:shd w:val="clear" w:color="auto" w:fill="FFFFFF"/>
        </w:rPr>
      </w:pPr>
      <w:r>
        <w:rPr>
          <w:rFonts w:ascii="Times New Roman" w:hAnsi="Times New Roman" w:cs="Times New Roman"/>
          <w:sz w:val="24"/>
          <w:szCs w:val="21"/>
          <w:shd w:val="clear" w:color="auto" w:fill="FFFFFF"/>
        </w:rPr>
        <w:t xml:space="preserve">Os autores ainda elaboram que a incidência do preço resultante da patente, cuja composição é o valor patrimonial derivado dos royalties de uso da patente e o valor moral pelo reconhecimento da invenção, que permite aos detentores da patente a possibilidade de aumentar seu nível patrimonial e melhorar a estratégia de mercado. </w:t>
      </w:r>
    </w:p>
    <w:p w14:paraId="078B7D3E" w14:textId="77777777" w:rsidR="008B2143" w:rsidRDefault="008B2143" w:rsidP="008B2143">
      <w:pPr>
        <w:spacing w:line="360" w:lineRule="auto"/>
        <w:ind w:firstLine="708"/>
        <w:jc w:val="both"/>
        <w:rPr>
          <w:rFonts w:ascii="Times New Roman" w:hAnsi="Times New Roman" w:cs="Times New Roman"/>
          <w:sz w:val="24"/>
          <w:szCs w:val="21"/>
          <w:shd w:val="clear" w:color="auto" w:fill="FFFFFF"/>
        </w:rPr>
      </w:pPr>
      <w:r>
        <w:rPr>
          <w:rFonts w:ascii="Times New Roman" w:hAnsi="Times New Roman" w:cs="Times New Roman"/>
          <w:sz w:val="24"/>
          <w:szCs w:val="21"/>
          <w:shd w:val="clear" w:color="auto" w:fill="FFFFFF"/>
        </w:rPr>
        <w:t>Assim, afirma os autores Ferreira, Guimarães e Contador:</w:t>
      </w:r>
    </w:p>
    <w:p w14:paraId="0D505E89" w14:textId="57977128" w:rsidR="008B2143" w:rsidRDefault="008B2143" w:rsidP="00BC0F4D">
      <w:pPr>
        <w:spacing w:line="240" w:lineRule="auto"/>
        <w:ind w:left="2832" w:firstLine="708"/>
        <w:jc w:val="both"/>
      </w:pPr>
      <w:r>
        <w:rPr>
          <w:rFonts w:ascii="Times New Roman" w:hAnsi="Times New Roman" w:cs="Times New Roman"/>
          <w:szCs w:val="21"/>
          <w:shd w:val="clear" w:color="auto" w:fill="FFFFFF"/>
        </w:rPr>
        <w:t>(...) a patente estende seus efeitos sobre o grau de rivalidade dentro da indústria e sobre o nível da barreira de entrada contra novos concorrentes, proporcionando àquelas empresas que obtiveram alguma inovação em "tecnologia proprietária" uma vantagem competitiva gerada a partir da atividade de apoio correspondente ao desenvolvimento tecnológico.</w:t>
      </w:r>
      <w:r w:rsidR="00BD5887">
        <w:rPr>
          <w:rFonts w:ascii="Times New Roman" w:hAnsi="Times New Roman" w:cs="Times New Roman"/>
          <w:szCs w:val="21"/>
          <w:shd w:val="clear" w:color="auto" w:fill="FFFFFF"/>
        </w:rPr>
        <w:t xml:space="preserve"> (</w:t>
      </w:r>
      <w:proofErr w:type="gramStart"/>
      <w:r w:rsidR="00BD5887">
        <w:rPr>
          <w:rFonts w:ascii="Times New Roman" w:hAnsi="Times New Roman" w:cs="Times New Roman"/>
          <w:szCs w:val="21"/>
          <w:shd w:val="clear" w:color="auto" w:fill="FFFFFF"/>
        </w:rPr>
        <w:t>FERREIRA;GUIMARÃES</w:t>
      </w:r>
      <w:proofErr w:type="gramEnd"/>
      <w:r w:rsidR="00BD5887">
        <w:rPr>
          <w:rFonts w:ascii="Times New Roman" w:hAnsi="Times New Roman" w:cs="Times New Roman"/>
          <w:szCs w:val="21"/>
          <w:shd w:val="clear" w:color="auto" w:fill="FFFFFF"/>
        </w:rPr>
        <w:t>;CONTADOR;2009)</w:t>
      </w:r>
    </w:p>
    <w:p w14:paraId="5F476B49" w14:textId="77777777" w:rsidR="008B2143" w:rsidRDefault="008B2143" w:rsidP="008B2143">
      <w:pPr>
        <w:spacing w:line="240" w:lineRule="auto"/>
        <w:ind w:left="1416" w:firstLine="708"/>
        <w:jc w:val="both"/>
        <w:rPr>
          <w:rFonts w:ascii="Times New Roman" w:hAnsi="Times New Roman" w:cs="Times New Roman"/>
          <w:sz w:val="28"/>
          <w:szCs w:val="21"/>
          <w:shd w:val="clear" w:color="auto" w:fill="FFFFFF"/>
        </w:rPr>
      </w:pPr>
    </w:p>
    <w:p w14:paraId="578E5B14" w14:textId="3EFA5FDE" w:rsidR="009818E3" w:rsidRDefault="008B2143" w:rsidP="008B2143">
      <w:pPr>
        <w:spacing w:line="360" w:lineRule="auto"/>
        <w:ind w:firstLine="708"/>
        <w:jc w:val="both"/>
        <w:rPr>
          <w:rFonts w:ascii="Times New Roman" w:hAnsi="Times New Roman" w:cs="Times New Roman"/>
          <w:sz w:val="24"/>
          <w:szCs w:val="21"/>
          <w:shd w:val="clear" w:color="auto" w:fill="FFFFFF"/>
        </w:rPr>
      </w:pPr>
      <w:proofErr w:type="spellStart"/>
      <w:r>
        <w:rPr>
          <w:rFonts w:ascii="Times New Roman" w:hAnsi="Times New Roman" w:cs="Times New Roman"/>
          <w:sz w:val="24"/>
          <w:szCs w:val="21"/>
          <w:shd w:val="clear" w:color="auto" w:fill="FFFFFF"/>
        </w:rPr>
        <w:t>Dessarte</w:t>
      </w:r>
      <w:proofErr w:type="spellEnd"/>
      <w:r>
        <w:rPr>
          <w:rFonts w:ascii="Times New Roman" w:hAnsi="Times New Roman" w:cs="Times New Roman"/>
          <w:sz w:val="24"/>
          <w:szCs w:val="21"/>
          <w:shd w:val="clear" w:color="auto" w:fill="FFFFFF"/>
        </w:rPr>
        <w:t xml:space="preserve">, a patente se apresenta como mecanismo competitivo frente ao mercado na medida em que ele formaliza um monopólio </w:t>
      </w:r>
      <w:r w:rsidR="00BD5887">
        <w:rPr>
          <w:rFonts w:ascii="Times New Roman" w:hAnsi="Times New Roman" w:cs="Times New Roman"/>
          <w:sz w:val="24"/>
          <w:szCs w:val="21"/>
          <w:shd w:val="clear" w:color="auto" w:fill="FFFFFF"/>
        </w:rPr>
        <w:t xml:space="preserve">instrumental </w:t>
      </w:r>
      <w:r>
        <w:rPr>
          <w:rFonts w:ascii="Times New Roman" w:hAnsi="Times New Roman" w:cs="Times New Roman"/>
          <w:sz w:val="24"/>
          <w:szCs w:val="21"/>
          <w:shd w:val="clear" w:color="auto" w:fill="FFFFFF"/>
        </w:rPr>
        <w:t>e garante o direito de exclusividade de exploração ao seu detentor, logo, apresenta grande interesse financeiro.</w:t>
      </w:r>
    </w:p>
    <w:p w14:paraId="2F9274AA" w14:textId="37C709A6" w:rsidR="00827322" w:rsidRDefault="00827322" w:rsidP="00462593">
      <w:pPr>
        <w:spacing w:line="360" w:lineRule="auto"/>
        <w:ind w:firstLine="708"/>
        <w:jc w:val="both"/>
        <w:rPr>
          <w:rFonts w:ascii="Times New Roman" w:hAnsi="Times New Roman" w:cs="Times New Roman"/>
          <w:sz w:val="24"/>
          <w:szCs w:val="21"/>
          <w:shd w:val="clear" w:color="auto" w:fill="FFFFFF"/>
        </w:rPr>
      </w:pPr>
      <w:r>
        <w:rPr>
          <w:rFonts w:ascii="Times New Roman" w:hAnsi="Times New Roman" w:cs="Times New Roman"/>
          <w:sz w:val="24"/>
          <w:szCs w:val="21"/>
          <w:shd w:val="clear" w:color="auto" w:fill="FFFFFF"/>
        </w:rPr>
        <w:t>Sob essa perspecti</w:t>
      </w:r>
      <w:r w:rsidR="00462593">
        <w:rPr>
          <w:rFonts w:ascii="Times New Roman" w:hAnsi="Times New Roman" w:cs="Times New Roman"/>
          <w:sz w:val="24"/>
          <w:szCs w:val="21"/>
          <w:shd w:val="clear" w:color="auto" w:fill="FFFFFF"/>
        </w:rPr>
        <w:t>va, FERNANDES (2021) argumenta:</w:t>
      </w:r>
    </w:p>
    <w:p w14:paraId="69CA062F" w14:textId="5BB5713F" w:rsidR="00462593" w:rsidRDefault="00462593" w:rsidP="00462593">
      <w:pPr>
        <w:spacing w:line="360" w:lineRule="auto"/>
        <w:ind w:left="2124" w:firstLine="708"/>
        <w:jc w:val="both"/>
        <w:rPr>
          <w:rFonts w:ascii="Times New Roman" w:hAnsi="Times New Roman" w:cs="Times New Roman"/>
          <w:sz w:val="20"/>
        </w:rPr>
      </w:pPr>
      <w:r w:rsidRPr="00462593">
        <w:rPr>
          <w:rFonts w:ascii="Times New Roman" w:hAnsi="Times New Roman" w:cs="Times New Roman"/>
          <w:sz w:val="20"/>
        </w:rPr>
        <w:t>A existência de um direito à exploração exclusiva de uma patente é na verdade um meio de tutelar a concorrência, pois incrementa a disputa entre os empresários no sentido de buscar sempre melhores produtos, o que indiretamente gera benefícios sociais, justamente na concepção de métodos e produtos cada vez mais eficientes.</w:t>
      </w:r>
    </w:p>
    <w:p w14:paraId="15DA078C" w14:textId="735B36D7" w:rsidR="00C129EB" w:rsidRPr="00C129EB" w:rsidRDefault="00C129EB" w:rsidP="00C129EB">
      <w:pPr>
        <w:spacing w:line="360" w:lineRule="auto"/>
        <w:jc w:val="both"/>
        <w:rPr>
          <w:rFonts w:ascii="Times New Roman" w:hAnsi="Times New Roman" w:cs="Times New Roman"/>
          <w:sz w:val="24"/>
          <w:szCs w:val="24"/>
          <w:shd w:val="clear" w:color="auto" w:fill="FFFFFF"/>
        </w:rPr>
      </w:pPr>
      <w:r w:rsidRPr="00C129EB">
        <w:rPr>
          <w:rFonts w:ascii="Times New Roman" w:hAnsi="Times New Roman" w:cs="Times New Roman"/>
          <w:sz w:val="24"/>
          <w:szCs w:val="24"/>
        </w:rPr>
        <w:t xml:space="preserve">Ainda, </w:t>
      </w:r>
      <w:r w:rsidR="006934E4" w:rsidRPr="00C129EB">
        <w:rPr>
          <w:rFonts w:ascii="Times New Roman" w:hAnsi="Times New Roman" w:cs="Times New Roman"/>
          <w:sz w:val="24"/>
          <w:szCs w:val="24"/>
        </w:rPr>
        <w:t>FALCONE</w:t>
      </w:r>
      <w:r w:rsidR="006934E4">
        <w:rPr>
          <w:rFonts w:ascii="Times New Roman" w:hAnsi="Times New Roman" w:cs="Times New Roman"/>
          <w:sz w:val="24"/>
          <w:szCs w:val="24"/>
        </w:rPr>
        <w:t xml:space="preserve"> </w:t>
      </w:r>
      <w:r>
        <w:rPr>
          <w:rFonts w:ascii="Times New Roman" w:hAnsi="Times New Roman" w:cs="Times New Roman"/>
          <w:sz w:val="24"/>
          <w:szCs w:val="24"/>
        </w:rPr>
        <w:t>(2013)</w:t>
      </w:r>
      <w:r w:rsidRPr="00C129EB">
        <w:rPr>
          <w:rFonts w:ascii="Times New Roman" w:hAnsi="Times New Roman" w:cs="Times New Roman"/>
          <w:sz w:val="24"/>
          <w:szCs w:val="24"/>
        </w:rPr>
        <w:t xml:space="preserve"> argumenta que o princípio do estímulo à inovação e desenvolvimento científico e tecnológico, como fundamento axiológico maior da propriedade industrial, faz da propriedade industrial um poderoso instrumento de concorrência e vantagem competitiva, como elementos complementares de uma política econômica moderna, a fim de manter mercados eficientes e competitivos.</w:t>
      </w:r>
    </w:p>
    <w:p w14:paraId="6CAD6CBC" w14:textId="77777777" w:rsidR="002A6A05" w:rsidRDefault="008B2143" w:rsidP="002A6A05">
      <w:pPr>
        <w:spacing w:line="360" w:lineRule="auto"/>
        <w:ind w:firstLine="708"/>
        <w:jc w:val="both"/>
        <w:rPr>
          <w:rFonts w:ascii="Times New Roman" w:hAnsi="Times New Roman" w:cs="Times New Roman"/>
          <w:sz w:val="24"/>
          <w:szCs w:val="21"/>
          <w:shd w:val="clear" w:color="auto" w:fill="FFFFFF"/>
        </w:rPr>
      </w:pPr>
      <w:r>
        <w:rPr>
          <w:rFonts w:ascii="Times New Roman" w:hAnsi="Times New Roman" w:cs="Times New Roman"/>
          <w:sz w:val="24"/>
          <w:szCs w:val="21"/>
          <w:shd w:val="clear" w:color="auto" w:fill="FFFFFF"/>
        </w:rPr>
        <w:t xml:space="preserve"> Além disso, a patente estabelece uma barreira de entrada no mercado, de forma que, consegue impedir que empresas com capitais maiores e custos de produção inferior, utilizando de mesma tecnologia e modo de produção da patente, reduzam o preço de mercado de determinado produto a fim de tomar o mercado.</w:t>
      </w:r>
    </w:p>
    <w:p w14:paraId="5B194EB0" w14:textId="01A34061" w:rsidR="006B1B52" w:rsidRPr="002A6A05" w:rsidRDefault="002A6A05" w:rsidP="002A6A05">
      <w:pPr>
        <w:spacing w:line="360" w:lineRule="auto"/>
        <w:ind w:firstLine="708"/>
        <w:jc w:val="both"/>
        <w:rPr>
          <w:rFonts w:ascii="Times New Roman" w:hAnsi="Times New Roman" w:cs="Times New Roman"/>
          <w:sz w:val="24"/>
          <w:szCs w:val="21"/>
          <w:shd w:val="clear" w:color="auto" w:fill="FFFFFF"/>
        </w:rPr>
      </w:pPr>
      <w:r>
        <w:rPr>
          <w:rFonts w:ascii="Times New Roman" w:hAnsi="Times New Roman" w:cs="Times New Roman"/>
          <w:sz w:val="24"/>
          <w:szCs w:val="21"/>
          <w:shd w:val="clear" w:color="auto" w:fill="FFFFFF"/>
        </w:rPr>
        <w:lastRenderedPageBreak/>
        <w:t xml:space="preserve">3. </w:t>
      </w:r>
      <w:r w:rsidR="006B1B52">
        <w:rPr>
          <w:rFonts w:ascii="Times New Roman" w:hAnsi="Times New Roman" w:cs="Times New Roman"/>
          <w:sz w:val="24"/>
          <w:szCs w:val="24"/>
        </w:rPr>
        <w:t xml:space="preserve">DIREITO DA CONCORRÊNCIA </w:t>
      </w:r>
    </w:p>
    <w:p w14:paraId="74EC99F7" w14:textId="77777777" w:rsidR="006B1B52" w:rsidRDefault="006B1B52" w:rsidP="006B1B52">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De acordo com ROCHA (2021), o regime de concorrência é diretamente subordinado ao Direito Econômico, o qual incide sobre as medidas de política econômica, integrando-as aos objetivos defendidos pela Ordem Econômica e aos princípios ideológicos de uma democracia econômica e social, estes protegidos pela Constituição brasileira.</w:t>
      </w:r>
    </w:p>
    <w:p w14:paraId="33DB8561" w14:textId="77777777" w:rsidR="006B1B52" w:rsidRDefault="006B1B52" w:rsidP="006B1B52">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O professor Olavo Baptista argumenta a respeito da justificativa em relação a necessidade do direito da concorrência:</w:t>
      </w:r>
    </w:p>
    <w:p w14:paraId="07989C67" w14:textId="77777777" w:rsidR="006B1B52" w:rsidRDefault="006B1B52" w:rsidP="006B1B52">
      <w:pPr>
        <w:spacing w:line="240" w:lineRule="auto"/>
        <w:ind w:left="2124" w:firstLine="708"/>
        <w:jc w:val="both"/>
        <w:rPr>
          <w:rFonts w:ascii="Times New Roman" w:hAnsi="Times New Roman" w:cs="Times New Roman"/>
          <w:sz w:val="20"/>
          <w:szCs w:val="24"/>
        </w:rPr>
      </w:pPr>
      <w:r>
        <w:rPr>
          <w:rFonts w:ascii="Times New Roman" w:hAnsi="Times New Roman" w:cs="Times New Roman"/>
          <w:sz w:val="20"/>
          <w:szCs w:val="24"/>
        </w:rPr>
        <w:t xml:space="preserve">“O porquê da existência do direito da concorrência é justificado pela necessidade de regulamentação das imperfeições do mercado que, pelas suas limitações (como custos que, em tese, não seriam pagos por ninguém e a possibilidade de formação de monopólios) - não consegue regular-se somente pelo equilíbrio entre ofertas e </w:t>
      </w:r>
      <w:proofErr w:type="gramStart"/>
      <w:r>
        <w:rPr>
          <w:rFonts w:ascii="Times New Roman" w:hAnsi="Times New Roman" w:cs="Times New Roman"/>
          <w:sz w:val="20"/>
          <w:szCs w:val="24"/>
        </w:rPr>
        <w:t>demandas.”</w:t>
      </w:r>
      <w:proofErr w:type="gramEnd"/>
      <w:r>
        <w:rPr>
          <w:rFonts w:ascii="Times New Roman" w:hAnsi="Times New Roman" w:cs="Times New Roman"/>
          <w:sz w:val="20"/>
          <w:szCs w:val="24"/>
        </w:rPr>
        <w:t xml:space="preserve"> (BAPTISTA, 1996)</w:t>
      </w:r>
    </w:p>
    <w:p w14:paraId="04B4DDCF" w14:textId="77777777" w:rsidR="006B1B52" w:rsidRDefault="006B1B52" w:rsidP="006B1B52">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Além da fundamentação constitucional, o instituto da concorrência também se vê amparado pela legislação infraconstitucional, que dá suporte à ordem econômica constitucional. Logo, tem-se a Lei nº 9.279 de 1996, a qual consiste na proteção à propriedade industrial.</w:t>
      </w:r>
    </w:p>
    <w:p w14:paraId="29ADFF21" w14:textId="77777777" w:rsidR="006B1B52" w:rsidRDefault="006B1B52" w:rsidP="006B1B52">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De acordo com o raciocínio de FERNANDES (2021), a perspectiva econômica, a existência de diferentes tecnologias e de um sistema que permita aos seus titulares explorá-las em retribuição ao processo criativo significa um estímulo à própria concorrência.</w:t>
      </w:r>
    </w:p>
    <w:p w14:paraId="13215FEB" w14:textId="77777777" w:rsidR="006B1B52" w:rsidRDefault="006B1B52" w:rsidP="006B1B52">
      <w:pPr>
        <w:jc w:val="both"/>
        <w:rPr>
          <w:rFonts w:ascii="Times New Roman" w:hAnsi="Times New Roman" w:cs="Times New Roman"/>
          <w:sz w:val="24"/>
          <w:szCs w:val="24"/>
        </w:rPr>
      </w:pPr>
      <w:r>
        <w:rPr>
          <w:rFonts w:ascii="Times New Roman" w:hAnsi="Times New Roman" w:cs="Times New Roman"/>
          <w:sz w:val="24"/>
          <w:szCs w:val="24"/>
        </w:rPr>
        <w:t>FERNANDES (2021) ainda declara que:</w:t>
      </w:r>
    </w:p>
    <w:p w14:paraId="0269866D" w14:textId="77777777" w:rsidR="006B1B52" w:rsidRDefault="006B1B52" w:rsidP="006B1B52">
      <w:pPr>
        <w:spacing w:line="240" w:lineRule="auto"/>
        <w:ind w:left="3540"/>
        <w:jc w:val="both"/>
        <w:rPr>
          <w:rFonts w:ascii="Times New Roman" w:hAnsi="Times New Roman" w:cs="Times New Roman"/>
          <w:sz w:val="20"/>
          <w:szCs w:val="24"/>
        </w:rPr>
      </w:pPr>
      <w:r>
        <w:rPr>
          <w:rFonts w:ascii="Times New Roman" w:hAnsi="Times New Roman" w:cs="Times New Roman"/>
          <w:sz w:val="20"/>
          <w:szCs w:val="24"/>
        </w:rPr>
        <w:t>A existência de um direito à exploração exclusiva de uma patente é na verdade um meio de tutelar a concorrência, pois incrementa a disputa entre os empresários no sentido de buscar sempre melhores produtos, o que indiretamente gera benefícios sociais, justamente na concepção de métodos e produtos cada vez mais eficientes. (FERNANDES;2021)</w:t>
      </w:r>
    </w:p>
    <w:p w14:paraId="2556C516" w14:textId="77777777" w:rsidR="006B1B52" w:rsidRDefault="006B1B52" w:rsidP="006B1B52">
      <w:pPr>
        <w:spacing w:line="240" w:lineRule="auto"/>
        <w:jc w:val="both"/>
        <w:rPr>
          <w:rFonts w:ascii="Times New Roman" w:hAnsi="Times New Roman" w:cs="Times New Roman"/>
          <w:sz w:val="24"/>
          <w:szCs w:val="24"/>
        </w:rPr>
      </w:pPr>
    </w:p>
    <w:p w14:paraId="0CD3AD65" w14:textId="66BDFBC8" w:rsidR="006B1B52" w:rsidRDefault="002A6A05" w:rsidP="006B1B5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3.1 </w:t>
      </w:r>
      <w:r w:rsidR="006B1B52">
        <w:rPr>
          <w:rFonts w:ascii="Times New Roman" w:hAnsi="Times New Roman" w:cs="Times New Roman"/>
          <w:sz w:val="24"/>
          <w:szCs w:val="24"/>
        </w:rPr>
        <w:t>DUMPING</w:t>
      </w:r>
      <w:r>
        <w:rPr>
          <w:rFonts w:ascii="Times New Roman" w:hAnsi="Times New Roman" w:cs="Times New Roman"/>
          <w:sz w:val="24"/>
          <w:szCs w:val="24"/>
        </w:rPr>
        <w:t xml:space="preserve"> – CONCORRÊNCIA DESLEAL</w:t>
      </w:r>
    </w:p>
    <w:p w14:paraId="2FAFC25A" w14:textId="77777777" w:rsidR="006B1B52" w:rsidRDefault="006B1B52" w:rsidP="006B1B5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O conceito de dumping é expresso no artigo VI do Acordo Geral sobre Tarifas e Comércio 1994, </w:t>
      </w:r>
      <w:r>
        <w:rPr>
          <w:rFonts w:ascii="Times New Roman" w:hAnsi="Times New Roman" w:cs="Times New Roman"/>
          <w:i/>
          <w:sz w:val="24"/>
          <w:szCs w:val="24"/>
        </w:rPr>
        <w:t xml:space="preserve">in </w:t>
      </w:r>
      <w:proofErr w:type="spellStart"/>
      <w:r>
        <w:rPr>
          <w:rFonts w:ascii="Times New Roman" w:hAnsi="Times New Roman" w:cs="Times New Roman"/>
          <w:i/>
          <w:sz w:val="24"/>
          <w:szCs w:val="24"/>
        </w:rPr>
        <w:t>verbis</w:t>
      </w:r>
      <w:proofErr w:type="spellEnd"/>
      <w:r>
        <w:rPr>
          <w:rFonts w:ascii="Times New Roman" w:hAnsi="Times New Roman" w:cs="Times New Roman"/>
          <w:sz w:val="24"/>
          <w:szCs w:val="24"/>
        </w:rPr>
        <w:t>:</w:t>
      </w:r>
    </w:p>
    <w:p w14:paraId="04BFB531" w14:textId="77777777" w:rsidR="006B1B52" w:rsidRDefault="006B1B52" w:rsidP="006B1B52">
      <w:pPr>
        <w:spacing w:line="240" w:lineRule="auto"/>
        <w:ind w:left="2832"/>
        <w:jc w:val="both"/>
        <w:rPr>
          <w:rFonts w:ascii="Times New Roman" w:hAnsi="Times New Roman" w:cs="Times New Roman"/>
          <w:sz w:val="20"/>
          <w:szCs w:val="24"/>
        </w:rPr>
      </w:pPr>
      <w:r>
        <w:rPr>
          <w:rFonts w:ascii="Times New Roman" w:hAnsi="Times New Roman" w:cs="Times New Roman"/>
          <w:sz w:val="20"/>
          <w:szCs w:val="24"/>
        </w:rPr>
        <w:t>As partes contratantes reconhecem que o “dumping” que introduz produtos de um país no comércio de outro país, por valor abaixo do normal, deve ser condenado se causa ou ameaça causar prejuízo material a uma indústria estabelecida no território de uma parte contratante, ou se retarda, sensivelmente, o estabelecimento de uma indústria nacional.</w:t>
      </w:r>
    </w:p>
    <w:p w14:paraId="4996B8A5" w14:textId="77777777" w:rsidR="006B1B52" w:rsidRDefault="006B1B52" w:rsidP="006B1B52">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Desse modo, a prática de dumping consiste na apresentação do produto em um país estrangeiro a preço inferior ao mesmo produto no mercado nacional. Tal prática é extremamente lesiva aos princípios da ordem econômica, principalmente por interferir na livre concorrência.</w:t>
      </w:r>
    </w:p>
    <w:p w14:paraId="36367359" w14:textId="77777777" w:rsidR="006B1B52" w:rsidRDefault="006B1B52" w:rsidP="006B1B52">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DA SILVA (2009) ainda explana sobre o tema:</w:t>
      </w:r>
    </w:p>
    <w:p w14:paraId="61F3FC44" w14:textId="77777777" w:rsidR="006B1B52" w:rsidRDefault="006B1B52" w:rsidP="006B1B52">
      <w:pPr>
        <w:spacing w:line="240" w:lineRule="auto"/>
        <w:ind w:left="2832" w:firstLine="708"/>
        <w:jc w:val="both"/>
        <w:rPr>
          <w:rFonts w:ascii="Times New Roman" w:hAnsi="Times New Roman" w:cs="Times New Roman"/>
          <w:sz w:val="20"/>
          <w:szCs w:val="24"/>
        </w:rPr>
      </w:pPr>
      <w:r>
        <w:rPr>
          <w:rFonts w:ascii="Times New Roman" w:hAnsi="Times New Roman" w:cs="Times New Roman"/>
          <w:sz w:val="20"/>
          <w:szCs w:val="24"/>
        </w:rPr>
        <w:t>A exportação de produto a preço de dumping, preço este artificialmente estabelecido pelo exportador, que o diferencia do preço de venda em seu país de origem, pode vir a lesar o concorrente nacional através da prática predatória, já que não terá condições de concorrer com o preço do produto importado, lesando assim a livre concorrência.</w:t>
      </w:r>
    </w:p>
    <w:p w14:paraId="68219BDC" w14:textId="77777777" w:rsidR="006B1B52" w:rsidRDefault="006B1B52" w:rsidP="006B1B52">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O governo brasileiro, por meio do Decreto no 1.602, de 23-8-1995, regulamentou a legislação antidumping. Logo, MARIZ (2014) define o dumping como a introdução de um bem no mercado doméstico, inclusive sob as modalidades de drawback, a preço de exportação inferior ao valor normal.</w:t>
      </w:r>
    </w:p>
    <w:p w14:paraId="6C653AFC" w14:textId="77777777" w:rsidR="006B1B52" w:rsidRDefault="006B1B52" w:rsidP="006B1B52">
      <w:pPr>
        <w:spacing w:line="360" w:lineRule="auto"/>
        <w:ind w:firstLine="708"/>
        <w:jc w:val="both"/>
        <w:rPr>
          <w:rFonts w:ascii="Times New Roman" w:hAnsi="Times New Roman" w:cs="Times New Roman"/>
          <w:sz w:val="24"/>
          <w:szCs w:val="24"/>
        </w:rPr>
      </w:pPr>
    </w:p>
    <w:p w14:paraId="0294BD40" w14:textId="21711D39" w:rsidR="006B1B52" w:rsidRDefault="002A6A05" w:rsidP="006B1B5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3.2 </w:t>
      </w:r>
      <w:r w:rsidR="006B1B52">
        <w:rPr>
          <w:rFonts w:ascii="Times New Roman" w:hAnsi="Times New Roman" w:cs="Times New Roman"/>
          <w:sz w:val="24"/>
          <w:szCs w:val="24"/>
        </w:rPr>
        <w:t>REPRESSÃO A CONCORRÊNCIA DESLEAL</w:t>
      </w:r>
    </w:p>
    <w:p w14:paraId="1F2D02B7" w14:textId="77777777" w:rsidR="006B1B52" w:rsidRDefault="006B1B52" w:rsidP="006B1B52">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Em congruência com DA SILVA (2009), os conceitos de livre iniciativa e livre concorrência estão intimamente ligados, posto que a ação predatória de um agente limita a atuação de outro. Sob essa perspectiva, a ação lesiva de um agente econômico, pautada justificada pela livre iniciativa, impossibilita a atuação de um outro agente, o que não permite que se preserve a concorrência.</w:t>
      </w:r>
    </w:p>
    <w:p w14:paraId="1CCDDE62" w14:textId="77777777" w:rsidR="006B1B52" w:rsidRDefault="006B1B52" w:rsidP="006B1B52">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A concorrência desleal é tratada por ABRÃO da seguinte forma:</w:t>
      </w:r>
    </w:p>
    <w:p w14:paraId="20D90D0D" w14:textId="77777777" w:rsidR="006B1B52" w:rsidRDefault="006B1B52" w:rsidP="006B1B52">
      <w:pPr>
        <w:spacing w:line="360" w:lineRule="auto"/>
        <w:ind w:left="2124" w:firstLine="708"/>
        <w:jc w:val="both"/>
        <w:rPr>
          <w:rFonts w:ascii="Times New Roman" w:hAnsi="Times New Roman" w:cs="Times New Roman"/>
          <w:sz w:val="20"/>
          <w:szCs w:val="24"/>
        </w:rPr>
      </w:pPr>
      <w:r>
        <w:rPr>
          <w:rFonts w:ascii="Times New Roman" w:hAnsi="Times New Roman" w:cs="Times New Roman"/>
          <w:sz w:val="20"/>
          <w:szCs w:val="24"/>
        </w:rPr>
        <w:t>O instituto da concorrência desleal, previsto nas leis da propriedade industrial e especialmente na Convenção de Paris (Decreto nº 635, de 21/8/1992), é reconhecido como qualquer ato de concorrência contrário aos usos honestos em matéria industrial ou comercial. Mas não figura nas leis de direito autoral. As leis de propriedade industrial tratam da concorrência desleal como um crime, e visam eliminar a confusão estabelecida no mercado entre produtos e serviços. (</w:t>
      </w:r>
      <w:proofErr w:type="gramStart"/>
      <w:r>
        <w:rPr>
          <w:rFonts w:ascii="Times New Roman" w:hAnsi="Times New Roman" w:cs="Times New Roman"/>
          <w:sz w:val="20"/>
          <w:szCs w:val="24"/>
        </w:rPr>
        <w:t>apud</w:t>
      </w:r>
      <w:proofErr w:type="gramEnd"/>
      <w:r>
        <w:rPr>
          <w:rFonts w:ascii="Times New Roman" w:hAnsi="Times New Roman" w:cs="Times New Roman"/>
          <w:sz w:val="20"/>
          <w:szCs w:val="24"/>
        </w:rPr>
        <w:t xml:space="preserve"> ZEGER, 2010)</w:t>
      </w:r>
    </w:p>
    <w:p w14:paraId="41D66F15" w14:textId="77777777" w:rsidR="006B1B52" w:rsidRDefault="006B1B52" w:rsidP="006B1B52">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Em concordância com a Convenção de Paris, a legislação pátria incluiu a proibição de práticas de concorrência desleal no âmbito da propriedade industrial, na Lei 12.279, artigo 2°: </w:t>
      </w:r>
    </w:p>
    <w:p w14:paraId="5A705DC8" w14:textId="77777777" w:rsidR="006B1B52" w:rsidRDefault="006B1B52" w:rsidP="006B1B52">
      <w:pPr>
        <w:spacing w:line="360" w:lineRule="auto"/>
        <w:ind w:firstLine="708"/>
        <w:jc w:val="both"/>
      </w:pPr>
      <w:r>
        <w:rPr>
          <w:rFonts w:ascii="Times New Roman" w:hAnsi="Times New Roman" w:cs="Times New Roman"/>
          <w:sz w:val="24"/>
          <w:szCs w:val="24"/>
        </w:rPr>
        <w:t>“Art. 2º A proteção dos direitos relativos à propriedade industrial, considerado o seu interesse social e o desenvolvimento tecnológico e econômico do País, efetua-se mediante: (...) V – repressão à concorrência desleal”.</w:t>
      </w:r>
    </w:p>
    <w:p w14:paraId="23CAA3BD" w14:textId="77777777" w:rsidR="006B1B52" w:rsidRDefault="006B1B52" w:rsidP="006B1B5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Congruente a esse raciocínio, FERNANDES (2021) argumenta que a concepção integrada de interesses da Propriedade Industrial e normas de proteção à concorrência se mostra visível na redação do artigo supracitado na qual o legislador determina que a proteção da </w:t>
      </w:r>
      <w:r>
        <w:rPr>
          <w:rFonts w:ascii="Times New Roman" w:hAnsi="Times New Roman" w:cs="Times New Roman"/>
          <w:sz w:val="24"/>
          <w:szCs w:val="24"/>
        </w:rPr>
        <w:lastRenderedPageBreak/>
        <w:t>propriedade industrial será feita com base no interesse social e no desenvolvimento tecnológico e econômico do País.</w:t>
      </w:r>
    </w:p>
    <w:p w14:paraId="2FF85A96" w14:textId="77777777" w:rsidR="006B1B52" w:rsidRDefault="006B1B52" w:rsidP="006B1B52">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VICENTE (2020) trata da repressão à concorrência desleal como a proteção do interesse geral na lealdade dos concorrentes mediante a imposição de sanções àqueles que pratiquem atos contrários aos usos honestos do comércio.</w:t>
      </w:r>
    </w:p>
    <w:p w14:paraId="65B7E68F" w14:textId="77777777" w:rsidR="006B1B52" w:rsidRDefault="006B1B52" w:rsidP="006B1B52">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Considerando que o dumping é uma prática comercial condenável, importa-se dizer que as medidas antidumping são extremamente necessárias, pois tratam-se das imposições de taxas às importações ocorridas a preço de dumping, tendo por objetivo neutralizar os efeitos danosos.</w:t>
      </w:r>
    </w:p>
    <w:p w14:paraId="5B14F362" w14:textId="77777777" w:rsidR="006B1B52" w:rsidRDefault="006B1B52" w:rsidP="006B1B52">
      <w:pPr>
        <w:spacing w:line="360" w:lineRule="auto"/>
        <w:ind w:firstLine="708"/>
        <w:jc w:val="both"/>
        <w:rPr>
          <w:rFonts w:ascii="Times New Roman" w:hAnsi="Times New Roman" w:cs="Times New Roman"/>
          <w:sz w:val="24"/>
          <w:szCs w:val="24"/>
        </w:rPr>
      </w:pPr>
    </w:p>
    <w:p w14:paraId="4DC9E4F8" w14:textId="0B7AC6F6" w:rsidR="006B1B52" w:rsidRDefault="002A6A05" w:rsidP="002A6A0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3.3 </w:t>
      </w:r>
      <w:r w:rsidR="006B1B52">
        <w:rPr>
          <w:rFonts w:ascii="Times New Roman" w:hAnsi="Times New Roman" w:cs="Times New Roman"/>
          <w:sz w:val="24"/>
          <w:szCs w:val="24"/>
        </w:rPr>
        <w:t>MONOPÓLIO PATENTÁRIO COMO MECANISMO ANTIDUMPING</w:t>
      </w:r>
    </w:p>
    <w:p w14:paraId="5561ED49" w14:textId="77777777" w:rsidR="006B1B52" w:rsidRDefault="006B1B52" w:rsidP="006B1B52">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Diante do exposto, o monopólio estabelecido em relação a patente se trata da modalidade instrumental, pois inexiste monopólio econômico, uma vez que o sistema de proteção conferido pela Propriedade Industrial permite a existência de concorrência entre diferentes processos tecnológicos (FERNANDES,2021).</w:t>
      </w:r>
    </w:p>
    <w:p w14:paraId="28D8F8A4" w14:textId="77777777" w:rsidR="006B1B52" w:rsidRDefault="006B1B52" w:rsidP="006B1B52">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De tal forma, o monopólio </w:t>
      </w:r>
      <w:proofErr w:type="spellStart"/>
      <w:r>
        <w:rPr>
          <w:rFonts w:ascii="Times New Roman" w:hAnsi="Times New Roman" w:cs="Times New Roman"/>
          <w:sz w:val="24"/>
          <w:szCs w:val="24"/>
        </w:rPr>
        <w:t>patentário</w:t>
      </w:r>
      <w:proofErr w:type="spellEnd"/>
      <w:r>
        <w:rPr>
          <w:rFonts w:ascii="Times New Roman" w:hAnsi="Times New Roman" w:cs="Times New Roman"/>
          <w:sz w:val="24"/>
          <w:szCs w:val="24"/>
        </w:rPr>
        <w:t xml:space="preserve"> se estabelece como mecanismo frente a repressão da concorrência desleal na medida em que a proteção tutelada pela Propriedade Intelectual respalda os interesses do mercado interno de ordem socioeconômicas, de modo que, uma vez que há a patente estabelecida, apenas pelo pagamento dos royalties ao tempo da vigência da patente é possível que outra empresa senão a detentora do título faça utilização industrial e comercial acerca daquela tecnologia.</w:t>
      </w:r>
    </w:p>
    <w:p w14:paraId="26C76D5E" w14:textId="77777777" w:rsidR="006B1B52" w:rsidRDefault="006B1B52" w:rsidP="006B1B52">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LABRUNIE (2006) argumenta que a existência de um correto sistema de proteção à propriedade intelectual, além de ser exigência dos parceiros internacionais, é uma das bases para o investimento estrangeiro no país.</w:t>
      </w:r>
    </w:p>
    <w:p w14:paraId="1B1995F3" w14:textId="77777777" w:rsidR="006B1B52" w:rsidRDefault="006B1B52" w:rsidP="006B1B52">
      <w:pPr>
        <w:spacing w:line="360" w:lineRule="auto"/>
        <w:ind w:firstLine="708"/>
        <w:jc w:val="both"/>
        <w:rPr>
          <w:rFonts w:ascii="Times New Roman" w:hAnsi="Times New Roman" w:cs="Times New Roman"/>
          <w:sz w:val="24"/>
          <w:szCs w:val="24"/>
        </w:rPr>
      </w:pPr>
    </w:p>
    <w:p w14:paraId="002F8823" w14:textId="77777777" w:rsidR="002A6A05" w:rsidRDefault="002A6A05" w:rsidP="006B1B52">
      <w:pPr>
        <w:spacing w:line="360" w:lineRule="auto"/>
        <w:ind w:firstLine="708"/>
        <w:jc w:val="both"/>
        <w:rPr>
          <w:rFonts w:ascii="Times New Roman" w:hAnsi="Times New Roman" w:cs="Times New Roman"/>
          <w:sz w:val="24"/>
          <w:szCs w:val="24"/>
        </w:rPr>
      </w:pPr>
    </w:p>
    <w:p w14:paraId="3F9A5156" w14:textId="77777777" w:rsidR="006B1B52" w:rsidRDefault="006B1B52" w:rsidP="006B1B52">
      <w:pPr>
        <w:spacing w:line="360" w:lineRule="auto"/>
        <w:ind w:firstLine="708"/>
        <w:jc w:val="both"/>
        <w:rPr>
          <w:rFonts w:ascii="Times New Roman" w:hAnsi="Times New Roman" w:cs="Times New Roman"/>
          <w:sz w:val="24"/>
          <w:szCs w:val="24"/>
        </w:rPr>
      </w:pPr>
    </w:p>
    <w:p w14:paraId="1E2F23B7" w14:textId="77777777" w:rsidR="006B1B52" w:rsidRDefault="006B1B52" w:rsidP="006B1B52">
      <w:pPr>
        <w:spacing w:line="360" w:lineRule="auto"/>
        <w:ind w:firstLine="708"/>
        <w:jc w:val="both"/>
        <w:rPr>
          <w:rFonts w:ascii="Times New Roman" w:hAnsi="Times New Roman" w:cs="Times New Roman"/>
          <w:sz w:val="24"/>
          <w:szCs w:val="24"/>
        </w:rPr>
      </w:pPr>
    </w:p>
    <w:p w14:paraId="1179E44C" w14:textId="77777777" w:rsidR="006B1B52" w:rsidRDefault="006B1B52" w:rsidP="006B1B52">
      <w:pPr>
        <w:spacing w:line="360" w:lineRule="auto"/>
        <w:ind w:firstLine="708"/>
        <w:jc w:val="both"/>
        <w:rPr>
          <w:rFonts w:ascii="Times New Roman" w:hAnsi="Times New Roman" w:cs="Times New Roman"/>
          <w:sz w:val="24"/>
          <w:szCs w:val="24"/>
        </w:rPr>
      </w:pPr>
    </w:p>
    <w:p w14:paraId="507C9A7A" w14:textId="77777777" w:rsidR="006B1B52" w:rsidRDefault="006B1B52" w:rsidP="006B1B52">
      <w:pPr>
        <w:spacing w:line="360" w:lineRule="auto"/>
        <w:ind w:firstLine="708"/>
        <w:jc w:val="both"/>
        <w:rPr>
          <w:rFonts w:ascii="Times New Roman" w:hAnsi="Times New Roman" w:cs="Times New Roman"/>
          <w:sz w:val="24"/>
          <w:szCs w:val="24"/>
        </w:rPr>
      </w:pPr>
    </w:p>
    <w:p w14:paraId="2BA4672B" w14:textId="77777777" w:rsidR="006B1B52" w:rsidRPr="00A86E48" w:rsidRDefault="006B1B52" w:rsidP="006B1B52">
      <w:pPr>
        <w:spacing w:line="360" w:lineRule="auto"/>
        <w:jc w:val="both"/>
        <w:rPr>
          <w:rFonts w:ascii="Times New Roman" w:hAnsi="Times New Roman" w:cs="Times New Roman"/>
          <w:color w:val="000000" w:themeColor="text1"/>
          <w:sz w:val="24"/>
          <w:szCs w:val="24"/>
        </w:rPr>
      </w:pPr>
      <w:r w:rsidRPr="00A86E48">
        <w:rPr>
          <w:rFonts w:ascii="Times New Roman" w:hAnsi="Times New Roman" w:cs="Times New Roman"/>
          <w:color w:val="000000" w:themeColor="text1"/>
          <w:sz w:val="28"/>
          <w:szCs w:val="24"/>
        </w:rPr>
        <w:lastRenderedPageBreak/>
        <w:t>CONCLUSÃO</w:t>
      </w:r>
    </w:p>
    <w:p w14:paraId="5D16B1AA" w14:textId="77777777" w:rsidR="006B1B52" w:rsidRPr="00A86E48" w:rsidRDefault="006B1B52" w:rsidP="006B1B52">
      <w:pPr>
        <w:spacing w:line="360" w:lineRule="auto"/>
        <w:jc w:val="both"/>
        <w:rPr>
          <w:rFonts w:ascii="Times New Roman" w:hAnsi="Times New Roman" w:cs="Times New Roman"/>
          <w:color w:val="000000" w:themeColor="text1"/>
          <w:sz w:val="24"/>
          <w:szCs w:val="24"/>
        </w:rPr>
      </w:pPr>
    </w:p>
    <w:p w14:paraId="4AAAA6D1" w14:textId="77777777" w:rsidR="006B1B52" w:rsidRPr="00A86E48" w:rsidRDefault="006B1B52" w:rsidP="006B1B52">
      <w:pPr>
        <w:spacing w:line="360" w:lineRule="auto"/>
        <w:ind w:firstLine="708"/>
        <w:jc w:val="both"/>
        <w:rPr>
          <w:rFonts w:ascii="Times New Roman" w:hAnsi="Times New Roman" w:cs="Times New Roman"/>
          <w:color w:val="000000" w:themeColor="text1"/>
          <w:sz w:val="24"/>
          <w:szCs w:val="24"/>
        </w:rPr>
      </w:pPr>
      <w:r w:rsidRPr="00A86E48">
        <w:rPr>
          <w:rFonts w:ascii="Times New Roman" w:hAnsi="Times New Roman" w:cs="Times New Roman"/>
          <w:color w:val="000000" w:themeColor="text1"/>
          <w:sz w:val="24"/>
          <w:szCs w:val="24"/>
        </w:rPr>
        <w:t>Desde a promulgação da Constituição Federal em 1988 - a qual declara várias garantias constitucionais - é possível observar que os princípios jurídicos apresentam essenciais funções na Carta Magna brasileira, posto que estes guardam os valores fundamentais do ordenamento jurídico brasileiro, além de estruturar a legislação.</w:t>
      </w:r>
    </w:p>
    <w:p w14:paraId="0FCE7486" w14:textId="77777777" w:rsidR="006B1B52" w:rsidRPr="00A86E48" w:rsidRDefault="006B1B52" w:rsidP="006B1B52">
      <w:pPr>
        <w:spacing w:line="360" w:lineRule="auto"/>
        <w:ind w:firstLine="708"/>
        <w:jc w:val="both"/>
        <w:rPr>
          <w:rFonts w:ascii="Times New Roman" w:hAnsi="Times New Roman" w:cs="Times New Roman"/>
          <w:color w:val="000000" w:themeColor="text1"/>
          <w:sz w:val="24"/>
          <w:szCs w:val="24"/>
        </w:rPr>
      </w:pPr>
      <w:r w:rsidRPr="00A86E48">
        <w:rPr>
          <w:rFonts w:ascii="Times New Roman" w:hAnsi="Times New Roman" w:cs="Times New Roman"/>
          <w:color w:val="000000" w:themeColor="text1"/>
          <w:sz w:val="24"/>
          <w:szCs w:val="24"/>
        </w:rPr>
        <w:t xml:space="preserve">A Propriedade Industrial é um campo da Propriedade Intelectual, na qual salvaguarda- entre mais funções não abordadas neste artigo-  as patentes, </w:t>
      </w:r>
      <w:r w:rsidRPr="00A86E48">
        <w:rPr>
          <w:rFonts w:ascii="Times New Roman" w:hAnsi="Times New Roman" w:cs="Times New Roman"/>
          <w:color w:val="000000" w:themeColor="text1"/>
          <w:sz w:val="24"/>
          <w:szCs w:val="24"/>
          <w:shd w:val="clear" w:color="auto" w:fill="FFFFFF"/>
        </w:rPr>
        <w:t>bem como a repressão da concorrência desleal.</w:t>
      </w:r>
      <w:r w:rsidRPr="00A86E48">
        <w:rPr>
          <w:rFonts w:ascii="Times New Roman" w:hAnsi="Times New Roman" w:cs="Times New Roman"/>
          <w:color w:val="000000" w:themeColor="text1"/>
          <w:sz w:val="24"/>
          <w:szCs w:val="24"/>
        </w:rPr>
        <w:t xml:space="preserve">  </w:t>
      </w:r>
    </w:p>
    <w:p w14:paraId="7E58EEED" w14:textId="77777777" w:rsidR="006B1B52" w:rsidRPr="00A86E48" w:rsidRDefault="006B1B52" w:rsidP="006B1B52">
      <w:pPr>
        <w:spacing w:line="360" w:lineRule="auto"/>
        <w:ind w:firstLine="708"/>
        <w:jc w:val="both"/>
        <w:rPr>
          <w:rFonts w:ascii="Times New Roman" w:hAnsi="Times New Roman" w:cs="Times New Roman"/>
          <w:color w:val="000000" w:themeColor="text1"/>
          <w:sz w:val="24"/>
          <w:szCs w:val="24"/>
        </w:rPr>
      </w:pPr>
      <w:r w:rsidRPr="00A86E48">
        <w:rPr>
          <w:rFonts w:ascii="Times New Roman" w:hAnsi="Times New Roman" w:cs="Times New Roman"/>
          <w:color w:val="000000" w:themeColor="text1"/>
          <w:sz w:val="24"/>
          <w:szCs w:val="24"/>
        </w:rPr>
        <w:t>O Direito da Concorrência pode ser considerado como um ramo das ciências jurídicas – diretamente subordinado ao Direito Econômico-  aplicado à defesa do processo competitivo e das relações mercantis, desempenhando um papel fundamental justificado pela necessidade de regulamentação das imperfeições do mercado.</w:t>
      </w:r>
    </w:p>
    <w:p w14:paraId="34D2E76B" w14:textId="5107E6E9" w:rsidR="006B1B52" w:rsidRPr="00A86E48" w:rsidRDefault="006B1B52" w:rsidP="006B1B52">
      <w:pPr>
        <w:spacing w:line="360" w:lineRule="auto"/>
        <w:ind w:firstLine="708"/>
        <w:jc w:val="both"/>
        <w:rPr>
          <w:rFonts w:ascii="Times New Roman" w:hAnsi="Times New Roman" w:cs="Times New Roman"/>
          <w:color w:val="000000" w:themeColor="text1"/>
          <w:sz w:val="24"/>
          <w:szCs w:val="24"/>
        </w:rPr>
      </w:pPr>
      <w:r w:rsidRPr="00A86E48">
        <w:rPr>
          <w:rFonts w:ascii="Times New Roman" w:hAnsi="Times New Roman" w:cs="Times New Roman"/>
          <w:color w:val="000000" w:themeColor="text1"/>
          <w:sz w:val="24"/>
          <w:szCs w:val="24"/>
        </w:rPr>
        <w:t xml:space="preserve">Portanto, o conceito de Concorrência desleal aplicado neste artigo é declarado como qualquer ato de concorrência contrário aos usos honestos em matéria industrial ou comercial. </w:t>
      </w:r>
      <w:r>
        <w:rPr>
          <w:rFonts w:ascii="Times New Roman" w:hAnsi="Times New Roman" w:cs="Times New Roman"/>
          <w:color w:val="000000" w:themeColor="text1"/>
          <w:sz w:val="24"/>
          <w:szCs w:val="24"/>
        </w:rPr>
        <w:t>Dessa forma, f</w:t>
      </w:r>
      <w:r w:rsidRPr="00A86E48">
        <w:rPr>
          <w:rFonts w:ascii="Times New Roman" w:hAnsi="Times New Roman" w:cs="Times New Roman"/>
          <w:color w:val="000000" w:themeColor="text1"/>
          <w:sz w:val="24"/>
          <w:szCs w:val="24"/>
        </w:rPr>
        <w:t xml:space="preserve">oi argumentado que, </w:t>
      </w:r>
      <w:r>
        <w:rPr>
          <w:rFonts w:ascii="Times New Roman" w:hAnsi="Times New Roman" w:cs="Times New Roman"/>
          <w:color w:val="000000" w:themeColor="text1"/>
          <w:sz w:val="24"/>
          <w:szCs w:val="24"/>
        </w:rPr>
        <w:t>os</w:t>
      </w:r>
      <w:r w:rsidRPr="00A86E48">
        <w:rPr>
          <w:rFonts w:ascii="Times New Roman" w:hAnsi="Times New Roman" w:cs="Times New Roman"/>
          <w:color w:val="000000" w:themeColor="text1"/>
          <w:sz w:val="24"/>
          <w:szCs w:val="24"/>
        </w:rPr>
        <w:t xml:space="preserve"> princípios da livre concorrência e livre iniciativa</w:t>
      </w:r>
      <w:r>
        <w:rPr>
          <w:rFonts w:ascii="Times New Roman" w:hAnsi="Times New Roman" w:cs="Times New Roman"/>
          <w:color w:val="000000" w:themeColor="text1"/>
          <w:sz w:val="24"/>
          <w:szCs w:val="24"/>
        </w:rPr>
        <w:t xml:space="preserve"> estão correlacionados de forma que, a ação lesiva de um agente econômico baseada em um dos princípios interfere e impossibilita a atuação do agente baseado no outro </w:t>
      </w:r>
      <w:r w:rsidR="002A6A05">
        <w:rPr>
          <w:rFonts w:ascii="Times New Roman" w:hAnsi="Times New Roman" w:cs="Times New Roman"/>
          <w:color w:val="000000" w:themeColor="text1"/>
          <w:sz w:val="24"/>
          <w:szCs w:val="24"/>
        </w:rPr>
        <w:t>princípio</w:t>
      </w:r>
      <w:r>
        <w:rPr>
          <w:rFonts w:ascii="Times New Roman" w:hAnsi="Times New Roman" w:cs="Times New Roman"/>
          <w:color w:val="000000" w:themeColor="text1"/>
          <w:sz w:val="24"/>
          <w:szCs w:val="24"/>
        </w:rPr>
        <w:t xml:space="preserve">. </w:t>
      </w:r>
    </w:p>
    <w:p w14:paraId="1A04CE50" w14:textId="2233FDF8" w:rsidR="006B1B52" w:rsidRPr="00A86E48" w:rsidRDefault="006B1B52" w:rsidP="006B1B52">
      <w:pPr>
        <w:spacing w:line="360" w:lineRule="auto"/>
        <w:ind w:firstLine="708"/>
        <w:jc w:val="both"/>
        <w:rPr>
          <w:rFonts w:ascii="Times New Roman" w:hAnsi="Times New Roman" w:cs="Times New Roman"/>
          <w:color w:val="000000" w:themeColor="text1"/>
          <w:sz w:val="24"/>
          <w:szCs w:val="24"/>
        </w:rPr>
      </w:pPr>
      <w:r w:rsidRPr="00A86E48">
        <w:rPr>
          <w:rFonts w:ascii="Times New Roman" w:hAnsi="Times New Roman" w:cs="Times New Roman"/>
          <w:color w:val="000000" w:themeColor="text1"/>
          <w:sz w:val="24"/>
          <w:szCs w:val="24"/>
        </w:rPr>
        <w:t xml:space="preserve">Este artigo abordou questões pertinentes ao sistema de patentes, a partir de três preceitos elementares, quais sejam: a) patente como direito de exclusividade b) patente com configuração de monopólio </w:t>
      </w:r>
      <w:r w:rsidR="002A6A05" w:rsidRPr="00A86E48">
        <w:rPr>
          <w:rFonts w:ascii="Times New Roman" w:hAnsi="Times New Roman" w:cs="Times New Roman"/>
          <w:color w:val="000000" w:themeColor="text1"/>
          <w:sz w:val="24"/>
          <w:szCs w:val="24"/>
        </w:rPr>
        <w:t>instrumental e</w:t>
      </w:r>
      <w:r w:rsidRPr="00A86E48">
        <w:rPr>
          <w:rFonts w:ascii="Times New Roman" w:hAnsi="Times New Roman" w:cs="Times New Roman"/>
          <w:color w:val="000000" w:themeColor="text1"/>
          <w:sz w:val="24"/>
          <w:szCs w:val="24"/>
        </w:rPr>
        <w:t xml:space="preserve">, por último, c) identificação do monopólio </w:t>
      </w:r>
      <w:proofErr w:type="spellStart"/>
      <w:r w:rsidRPr="00A86E48">
        <w:rPr>
          <w:rFonts w:ascii="Times New Roman" w:hAnsi="Times New Roman" w:cs="Times New Roman"/>
          <w:color w:val="000000" w:themeColor="text1"/>
          <w:sz w:val="24"/>
          <w:szCs w:val="24"/>
        </w:rPr>
        <w:t>patentário</w:t>
      </w:r>
      <w:proofErr w:type="spellEnd"/>
      <w:r w:rsidRPr="00A86E48">
        <w:rPr>
          <w:rFonts w:ascii="Times New Roman" w:hAnsi="Times New Roman" w:cs="Times New Roman"/>
          <w:color w:val="000000" w:themeColor="text1"/>
          <w:sz w:val="24"/>
          <w:szCs w:val="24"/>
        </w:rPr>
        <w:t xml:space="preserve"> como mecanismo combatente a concorrência desleal. Para atingir tal finalidade, a hipótese executada foi de que maneira a concessão de patente implica em um monopólio </w:t>
      </w:r>
      <w:proofErr w:type="spellStart"/>
      <w:r w:rsidRPr="00A86E48">
        <w:rPr>
          <w:rFonts w:ascii="Times New Roman" w:hAnsi="Times New Roman" w:cs="Times New Roman"/>
          <w:color w:val="000000" w:themeColor="text1"/>
          <w:sz w:val="24"/>
          <w:szCs w:val="24"/>
        </w:rPr>
        <w:t>patentário</w:t>
      </w:r>
      <w:proofErr w:type="spellEnd"/>
      <w:r w:rsidRPr="00A86E48">
        <w:rPr>
          <w:rFonts w:ascii="Times New Roman" w:hAnsi="Times New Roman" w:cs="Times New Roman"/>
          <w:color w:val="000000" w:themeColor="text1"/>
          <w:sz w:val="24"/>
          <w:szCs w:val="24"/>
        </w:rPr>
        <w:t xml:space="preserve"> de forma a combater a prática de dumping.</w:t>
      </w:r>
    </w:p>
    <w:p w14:paraId="456B8FC1" w14:textId="77777777" w:rsidR="006B1B52" w:rsidRPr="00A86E48" w:rsidRDefault="006B1B52" w:rsidP="006B1B52">
      <w:pPr>
        <w:spacing w:line="360" w:lineRule="auto"/>
        <w:ind w:firstLine="708"/>
        <w:jc w:val="both"/>
        <w:rPr>
          <w:rFonts w:ascii="Times New Roman" w:hAnsi="Times New Roman" w:cs="Times New Roman"/>
          <w:color w:val="000000" w:themeColor="text1"/>
          <w:sz w:val="24"/>
          <w:szCs w:val="24"/>
        </w:rPr>
      </w:pPr>
      <w:r w:rsidRPr="00A86E48">
        <w:rPr>
          <w:rFonts w:ascii="Times New Roman" w:hAnsi="Times New Roman" w:cs="Times New Roman"/>
          <w:color w:val="000000" w:themeColor="text1"/>
          <w:sz w:val="24"/>
          <w:szCs w:val="24"/>
        </w:rPr>
        <w:t>O estudo permitiu concluir que a principal motivo que respalda o sistema de patente é socioeconômico. Social, uma vez comprovado que, em função do princípio constitucional é fundamentado que a patente cumpre a função social da propriedade; econômico, pois a patente enquanto direito de exclusividade frente a exploração exclusiva temporária do invento gera obtenção de lucro de forma a compensar o seu detentor pelos gastos derivados pelo desenvolvimento da tecnologia, respeitando os princípios da livre concorrência e desenvolvimento tecnológico.</w:t>
      </w:r>
    </w:p>
    <w:p w14:paraId="4A76BDE6" w14:textId="77777777" w:rsidR="006B1B52" w:rsidRPr="00A86E48" w:rsidRDefault="006B1B52" w:rsidP="006B1B52">
      <w:pPr>
        <w:spacing w:line="360" w:lineRule="auto"/>
        <w:ind w:firstLine="708"/>
        <w:jc w:val="both"/>
        <w:rPr>
          <w:rFonts w:ascii="Times New Roman" w:hAnsi="Times New Roman" w:cs="Times New Roman"/>
          <w:color w:val="000000" w:themeColor="text1"/>
          <w:sz w:val="24"/>
          <w:szCs w:val="24"/>
          <w:shd w:val="clear" w:color="auto" w:fill="FFFFFF"/>
        </w:rPr>
      </w:pPr>
      <w:r w:rsidRPr="00A86E48">
        <w:rPr>
          <w:rFonts w:ascii="Times New Roman" w:hAnsi="Times New Roman" w:cs="Times New Roman"/>
          <w:color w:val="000000" w:themeColor="text1"/>
          <w:sz w:val="24"/>
          <w:szCs w:val="24"/>
        </w:rPr>
        <w:lastRenderedPageBreak/>
        <w:t>Em segundo lugar, foi compreendido que a patente gera a configuração de um monopólio instrumental enquanto dispositivo competitivo visto que,</w:t>
      </w:r>
      <w:r w:rsidRPr="00A86E48">
        <w:rPr>
          <w:rFonts w:ascii="Times New Roman" w:hAnsi="Times New Roman" w:cs="Times New Roman"/>
          <w:color w:val="000000" w:themeColor="text1"/>
          <w:sz w:val="24"/>
          <w:szCs w:val="24"/>
          <w:shd w:val="clear" w:color="auto" w:fill="FFFFFF"/>
        </w:rPr>
        <w:t xml:space="preserve"> a exclusividade em questão oriunda da patente enquanto recai sobre um instrumento distintivo de acesso ao mercado e não sobre o mercado como um todo. Desse modo, não é formado um monopólio econômico de forma lesiva à ordem econômica, pois não é impedido o desenvolvimento de novas tecnologias, apenas restringe à exclusividade aquela patenteada por um período de tempo.</w:t>
      </w:r>
    </w:p>
    <w:p w14:paraId="485FF1C7" w14:textId="77777777" w:rsidR="006B1B52" w:rsidRPr="00A86E48" w:rsidRDefault="006B1B52" w:rsidP="006B1B52">
      <w:pPr>
        <w:spacing w:line="360" w:lineRule="auto"/>
        <w:ind w:firstLine="708"/>
        <w:jc w:val="both"/>
        <w:rPr>
          <w:rFonts w:ascii="Times New Roman" w:hAnsi="Times New Roman" w:cs="Times New Roman"/>
          <w:color w:val="000000" w:themeColor="text1"/>
          <w:sz w:val="24"/>
          <w:szCs w:val="24"/>
        </w:rPr>
      </w:pPr>
      <w:r w:rsidRPr="00A86E48">
        <w:rPr>
          <w:rFonts w:ascii="Times New Roman" w:hAnsi="Times New Roman" w:cs="Times New Roman"/>
          <w:color w:val="000000" w:themeColor="text1"/>
          <w:sz w:val="24"/>
          <w:szCs w:val="24"/>
          <w:shd w:val="clear" w:color="auto" w:fill="FFFFFF"/>
        </w:rPr>
        <w:t xml:space="preserve">E, porquanto a formação do monopólio </w:t>
      </w:r>
      <w:proofErr w:type="spellStart"/>
      <w:r w:rsidRPr="00A86E48">
        <w:rPr>
          <w:rFonts w:ascii="Times New Roman" w:hAnsi="Times New Roman" w:cs="Times New Roman"/>
          <w:color w:val="000000" w:themeColor="text1"/>
          <w:sz w:val="24"/>
          <w:szCs w:val="24"/>
          <w:shd w:val="clear" w:color="auto" w:fill="FFFFFF"/>
        </w:rPr>
        <w:t>patentário</w:t>
      </w:r>
      <w:proofErr w:type="spellEnd"/>
      <w:r w:rsidRPr="00A86E48">
        <w:rPr>
          <w:rFonts w:ascii="Times New Roman" w:hAnsi="Times New Roman" w:cs="Times New Roman"/>
          <w:color w:val="000000" w:themeColor="text1"/>
          <w:sz w:val="24"/>
          <w:szCs w:val="24"/>
          <w:shd w:val="clear" w:color="auto" w:fill="FFFFFF"/>
        </w:rPr>
        <w:t xml:space="preserve"> é identificado como um mecanismo antidumping tendo em vista que é concebido como um inibidor da prática de concorrência desleal na medida em que, além da fiscalização acerca do dumping, o pagamento de royalties para a utilização da patente como desenvolvedora de determinada tecnologia não permite que as empresas importadoras consigam estabelecer preços predatórios a fim de dominar o mercado econômico.</w:t>
      </w:r>
    </w:p>
    <w:p w14:paraId="23CB353D" w14:textId="77777777" w:rsidR="006B1B52" w:rsidRPr="00A86E48" w:rsidRDefault="006B1B52" w:rsidP="006B1B52">
      <w:pPr>
        <w:spacing w:line="360" w:lineRule="auto"/>
        <w:ind w:firstLine="708"/>
        <w:jc w:val="both"/>
        <w:rPr>
          <w:rFonts w:ascii="Times New Roman" w:hAnsi="Times New Roman" w:cs="Times New Roman"/>
          <w:color w:val="000000" w:themeColor="text1"/>
          <w:sz w:val="24"/>
          <w:szCs w:val="24"/>
        </w:rPr>
      </w:pPr>
      <w:r w:rsidRPr="00A86E48">
        <w:rPr>
          <w:rFonts w:ascii="Times New Roman" w:hAnsi="Times New Roman" w:cs="Times New Roman"/>
          <w:color w:val="000000" w:themeColor="text1"/>
          <w:sz w:val="24"/>
          <w:szCs w:val="24"/>
        </w:rPr>
        <w:t xml:space="preserve">A concepção do monopólio </w:t>
      </w:r>
      <w:proofErr w:type="spellStart"/>
      <w:r w:rsidRPr="00A86E48">
        <w:rPr>
          <w:rFonts w:ascii="Times New Roman" w:hAnsi="Times New Roman" w:cs="Times New Roman"/>
          <w:color w:val="000000" w:themeColor="text1"/>
          <w:sz w:val="24"/>
          <w:szCs w:val="24"/>
        </w:rPr>
        <w:t>patentário</w:t>
      </w:r>
      <w:proofErr w:type="spellEnd"/>
      <w:r w:rsidRPr="00A86E48">
        <w:rPr>
          <w:rFonts w:ascii="Times New Roman" w:hAnsi="Times New Roman" w:cs="Times New Roman"/>
          <w:color w:val="000000" w:themeColor="text1"/>
          <w:sz w:val="24"/>
          <w:szCs w:val="24"/>
        </w:rPr>
        <w:t xml:space="preserve"> como mecanismo antidumping frente ao mercado econômico interno brasileiro é executável sob o ponto de vista jurídico e econômico, uma vez que é exposto que, a empresa estrangeira que tentar recorrer a esse tipo de concorrência desleal tem que comportar o ônus tributário e ainda o pagamento dos royalties ao proprietário da patente, além de apresentar valores do mercado inferiores aos valores nacionais sob o mesmo produto.</w:t>
      </w:r>
    </w:p>
    <w:p w14:paraId="573F1F66" w14:textId="77777777" w:rsidR="006B1B52" w:rsidRDefault="006B1B52" w:rsidP="006B1B52">
      <w:pPr>
        <w:spacing w:line="360" w:lineRule="auto"/>
        <w:ind w:firstLine="708"/>
        <w:jc w:val="both"/>
        <w:rPr>
          <w:rFonts w:ascii="Times New Roman" w:hAnsi="Times New Roman" w:cs="Times New Roman"/>
          <w:sz w:val="24"/>
          <w:szCs w:val="24"/>
        </w:rPr>
      </w:pPr>
    </w:p>
    <w:p w14:paraId="1CEFC01E" w14:textId="77777777" w:rsidR="006B1B52" w:rsidRDefault="006B1B52" w:rsidP="008B2143">
      <w:pPr>
        <w:spacing w:line="360" w:lineRule="auto"/>
        <w:ind w:firstLine="708"/>
        <w:jc w:val="both"/>
        <w:rPr>
          <w:rFonts w:ascii="Times New Roman" w:hAnsi="Times New Roman" w:cs="Times New Roman"/>
          <w:sz w:val="24"/>
          <w:szCs w:val="21"/>
          <w:shd w:val="clear" w:color="auto" w:fill="FFFFFF"/>
        </w:rPr>
      </w:pPr>
    </w:p>
    <w:p w14:paraId="36BA6BE5" w14:textId="77777777" w:rsidR="003C70BF" w:rsidRDefault="003C70BF" w:rsidP="00CD243D">
      <w:pPr>
        <w:spacing w:after="0" w:line="360" w:lineRule="auto"/>
        <w:ind w:firstLine="708"/>
        <w:jc w:val="both"/>
        <w:rPr>
          <w:rFonts w:ascii="Times New Roman" w:hAnsi="Times New Roman" w:cs="Times New Roman"/>
          <w:b/>
          <w:bCs/>
          <w:color w:val="000000" w:themeColor="text1"/>
          <w:sz w:val="24"/>
          <w:szCs w:val="24"/>
          <w:shd w:val="clear" w:color="auto" w:fill="FFFFFF"/>
        </w:rPr>
      </w:pPr>
    </w:p>
    <w:p w14:paraId="263C9ABF" w14:textId="77777777" w:rsidR="00BD5887" w:rsidRDefault="00BD5887" w:rsidP="00BD5887">
      <w:pPr>
        <w:spacing w:after="0" w:line="360" w:lineRule="auto"/>
        <w:jc w:val="both"/>
        <w:rPr>
          <w:rFonts w:ascii="Times New Roman" w:hAnsi="Times New Roman" w:cs="Times New Roman"/>
          <w:b/>
          <w:bCs/>
          <w:color w:val="000000" w:themeColor="text1"/>
          <w:sz w:val="24"/>
          <w:szCs w:val="24"/>
          <w:shd w:val="clear" w:color="auto" w:fill="FFFFFF"/>
        </w:rPr>
      </w:pPr>
    </w:p>
    <w:p w14:paraId="733B2CA9" w14:textId="77777777" w:rsidR="005F31BE" w:rsidRDefault="005F31BE" w:rsidP="00BD5887">
      <w:pPr>
        <w:spacing w:after="0" w:line="360" w:lineRule="auto"/>
        <w:jc w:val="both"/>
        <w:rPr>
          <w:rFonts w:ascii="Times New Roman" w:hAnsi="Times New Roman" w:cs="Times New Roman"/>
          <w:b/>
          <w:bCs/>
          <w:color w:val="000000" w:themeColor="text1"/>
          <w:sz w:val="24"/>
          <w:szCs w:val="24"/>
          <w:shd w:val="clear" w:color="auto" w:fill="FFFFFF"/>
        </w:rPr>
      </w:pPr>
    </w:p>
    <w:p w14:paraId="402D5717" w14:textId="77777777" w:rsidR="005F31BE" w:rsidRDefault="005F31BE" w:rsidP="00BD5887">
      <w:pPr>
        <w:spacing w:after="0" w:line="360" w:lineRule="auto"/>
        <w:jc w:val="both"/>
        <w:rPr>
          <w:rFonts w:ascii="Times New Roman" w:hAnsi="Times New Roman" w:cs="Times New Roman"/>
          <w:b/>
          <w:bCs/>
          <w:color w:val="000000" w:themeColor="text1"/>
          <w:sz w:val="24"/>
          <w:szCs w:val="24"/>
          <w:shd w:val="clear" w:color="auto" w:fill="FFFFFF"/>
        </w:rPr>
      </w:pPr>
    </w:p>
    <w:p w14:paraId="2672E566" w14:textId="77777777" w:rsidR="005F31BE" w:rsidRDefault="005F31BE" w:rsidP="00BD5887">
      <w:pPr>
        <w:spacing w:after="0" w:line="360" w:lineRule="auto"/>
        <w:jc w:val="both"/>
        <w:rPr>
          <w:rFonts w:ascii="Times New Roman" w:hAnsi="Times New Roman" w:cs="Times New Roman"/>
          <w:b/>
          <w:bCs/>
          <w:color w:val="000000" w:themeColor="text1"/>
          <w:sz w:val="24"/>
          <w:szCs w:val="24"/>
          <w:shd w:val="clear" w:color="auto" w:fill="FFFFFF"/>
        </w:rPr>
      </w:pPr>
    </w:p>
    <w:p w14:paraId="20D73DF1" w14:textId="77777777" w:rsidR="005F31BE" w:rsidRDefault="005F31BE" w:rsidP="00BD5887">
      <w:pPr>
        <w:spacing w:after="0" w:line="360" w:lineRule="auto"/>
        <w:jc w:val="both"/>
        <w:rPr>
          <w:rFonts w:ascii="Times New Roman" w:hAnsi="Times New Roman" w:cs="Times New Roman"/>
          <w:b/>
          <w:bCs/>
          <w:color w:val="000000" w:themeColor="text1"/>
          <w:sz w:val="24"/>
          <w:szCs w:val="24"/>
          <w:shd w:val="clear" w:color="auto" w:fill="FFFFFF"/>
        </w:rPr>
      </w:pPr>
    </w:p>
    <w:p w14:paraId="7C700FC1" w14:textId="77777777" w:rsidR="005F31BE" w:rsidRDefault="005F31BE" w:rsidP="00BD5887">
      <w:pPr>
        <w:spacing w:after="0" w:line="360" w:lineRule="auto"/>
        <w:jc w:val="both"/>
        <w:rPr>
          <w:rFonts w:ascii="Times New Roman" w:hAnsi="Times New Roman" w:cs="Times New Roman"/>
          <w:b/>
          <w:bCs/>
          <w:color w:val="000000" w:themeColor="text1"/>
          <w:sz w:val="24"/>
          <w:szCs w:val="24"/>
          <w:shd w:val="clear" w:color="auto" w:fill="FFFFFF"/>
        </w:rPr>
      </w:pPr>
    </w:p>
    <w:p w14:paraId="72194AB5" w14:textId="77777777" w:rsidR="005F31BE" w:rsidRDefault="005F31BE" w:rsidP="00BD5887">
      <w:pPr>
        <w:spacing w:after="0" w:line="360" w:lineRule="auto"/>
        <w:jc w:val="both"/>
        <w:rPr>
          <w:rFonts w:ascii="Times New Roman" w:hAnsi="Times New Roman" w:cs="Times New Roman"/>
          <w:b/>
          <w:bCs/>
          <w:color w:val="000000" w:themeColor="text1"/>
          <w:sz w:val="24"/>
          <w:szCs w:val="24"/>
          <w:shd w:val="clear" w:color="auto" w:fill="FFFFFF"/>
        </w:rPr>
      </w:pPr>
    </w:p>
    <w:p w14:paraId="4F53FBA9" w14:textId="77777777" w:rsidR="005F31BE" w:rsidRDefault="005F31BE" w:rsidP="00BD5887">
      <w:pPr>
        <w:spacing w:after="0" w:line="360" w:lineRule="auto"/>
        <w:jc w:val="both"/>
        <w:rPr>
          <w:rFonts w:ascii="Times New Roman" w:hAnsi="Times New Roman" w:cs="Times New Roman"/>
          <w:b/>
          <w:bCs/>
          <w:color w:val="000000" w:themeColor="text1"/>
          <w:sz w:val="24"/>
          <w:szCs w:val="24"/>
          <w:shd w:val="clear" w:color="auto" w:fill="FFFFFF"/>
        </w:rPr>
      </w:pPr>
    </w:p>
    <w:p w14:paraId="3FA2D661" w14:textId="77777777" w:rsidR="002A6A05" w:rsidRDefault="002A6A05" w:rsidP="005F31BE">
      <w:pPr>
        <w:spacing w:line="240" w:lineRule="auto"/>
        <w:jc w:val="both"/>
        <w:rPr>
          <w:rFonts w:ascii="Times New Roman" w:hAnsi="Times New Roman" w:cs="Times New Roman"/>
          <w:b/>
          <w:bCs/>
          <w:color w:val="000000" w:themeColor="text1"/>
          <w:sz w:val="24"/>
          <w:szCs w:val="24"/>
          <w:shd w:val="clear" w:color="auto" w:fill="FFFFFF"/>
        </w:rPr>
      </w:pPr>
    </w:p>
    <w:p w14:paraId="6507256C" w14:textId="77777777" w:rsidR="002A6A05" w:rsidRDefault="002A6A05" w:rsidP="005F31BE">
      <w:pPr>
        <w:spacing w:line="240" w:lineRule="auto"/>
        <w:jc w:val="both"/>
        <w:rPr>
          <w:rFonts w:ascii="Times New Roman" w:hAnsi="Times New Roman" w:cs="Times New Roman"/>
          <w:b/>
          <w:bCs/>
          <w:color w:val="000000" w:themeColor="text1"/>
          <w:sz w:val="24"/>
          <w:szCs w:val="24"/>
          <w:shd w:val="clear" w:color="auto" w:fill="FFFFFF"/>
        </w:rPr>
      </w:pPr>
    </w:p>
    <w:p w14:paraId="75188F77" w14:textId="3309DFF1" w:rsidR="00F377B9" w:rsidRPr="005F31BE" w:rsidRDefault="002A6A05" w:rsidP="005F31BE">
      <w:pPr>
        <w:spacing w:line="240" w:lineRule="auto"/>
        <w:jc w:val="both"/>
        <w:rPr>
          <w:rFonts w:ascii="Times New Roman" w:hAnsi="Times New Roman" w:cs="Times New Roman"/>
          <w:sz w:val="20"/>
        </w:rPr>
      </w:pPr>
      <w:r>
        <w:rPr>
          <w:rFonts w:ascii="Times New Roman" w:hAnsi="Times New Roman" w:cs="Times New Roman"/>
          <w:sz w:val="20"/>
        </w:rPr>
        <w:lastRenderedPageBreak/>
        <w:t>REFERÊ</w:t>
      </w:r>
      <w:r w:rsidR="00F377B9" w:rsidRPr="005F31BE">
        <w:rPr>
          <w:rFonts w:ascii="Times New Roman" w:hAnsi="Times New Roman" w:cs="Times New Roman"/>
          <w:sz w:val="20"/>
        </w:rPr>
        <w:t>NCIA</w:t>
      </w:r>
    </w:p>
    <w:p w14:paraId="0AAB81DF" w14:textId="77777777" w:rsidR="006E1223" w:rsidRPr="005F31BE" w:rsidRDefault="006E1223" w:rsidP="005F31BE">
      <w:pPr>
        <w:spacing w:line="240" w:lineRule="auto"/>
        <w:jc w:val="both"/>
        <w:rPr>
          <w:rFonts w:ascii="Times New Roman" w:hAnsi="Times New Roman" w:cs="Times New Roman"/>
          <w:sz w:val="20"/>
        </w:rPr>
      </w:pPr>
    </w:p>
    <w:p w14:paraId="70A1FD0F" w14:textId="7AB7FACB" w:rsidR="006E1223" w:rsidRPr="002A6A05" w:rsidRDefault="006E1223" w:rsidP="002A6A05">
      <w:pPr>
        <w:spacing w:line="240" w:lineRule="auto"/>
        <w:jc w:val="both"/>
        <w:rPr>
          <w:rFonts w:ascii="Times New Roman" w:hAnsi="Times New Roman" w:cs="Times New Roman"/>
        </w:rPr>
      </w:pPr>
      <w:r w:rsidRPr="002A6A05">
        <w:rPr>
          <w:rFonts w:ascii="Times New Roman" w:hAnsi="Times New Roman" w:cs="Times New Roman"/>
        </w:rPr>
        <w:t xml:space="preserve">BARRAL, </w:t>
      </w:r>
      <w:proofErr w:type="spellStart"/>
      <w:r w:rsidRPr="002A6A05">
        <w:rPr>
          <w:rFonts w:ascii="Times New Roman" w:hAnsi="Times New Roman" w:cs="Times New Roman"/>
        </w:rPr>
        <w:t>Welber</w:t>
      </w:r>
      <w:proofErr w:type="spellEnd"/>
      <w:r w:rsidRPr="002A6A05">
        <w:rPr>
          <w:rFonts w:ascii="Times New Roman" w:hAnsi="Times New Roman" w:cs="Times New Roman"/>
        </w:rPr>
        <w:t>; MUNHOZ, Carolina P. B. Op. Cit. p. 301.</w:t>
      </w:r>
    </w:p>
    <w:p w14:paraId="1DE6ED25" w14:textId="6FB32A10" w:rsidR="00D16F2B" w:rsidRPr="002A6A05" w:rsidRDefault="00D16F2B" w:rsidP="002A6A05">
      <w:pPr>
        <w:spacing w:line="240" w:lineRule="auto"/>
        <w:jc w:val="both"/>
        <w:rPr>
          <w:rFonts w:ascii="Times New Roman" w:hAnsi="Times New Roman" w:cs="Times New Roman"/>
        </w:rPr>
      </w:pPr>
      <w:r w:rsidRPr="002A6A05">
        <w:rPr>
          <w:rFonts w:ascii="Times New Roman" w:hAnsi="Times New Roman" w:cs="Times New Roman"/>
        </w:rPr>
        <w:t>MIRANDA, Napoleão. Op. Cit.</w:t>
      </w:r>
    </w:p>
    <w:p w14:paraId="0524ADA3" w14:textId="7E5BDCD1" w:rsidR="00D16F2B" w:rsidRPr="002A6A05" w:rsidRDefault="00D16F2B" w:rsidP="002A6A05">
      <w:pPr>
        <w:spacing w:line="240" w:lineRule="auto"/>
        <w:jc w:val="both"/>
        <w:rPr>
          <w:rFonts w:ascii="Times New Roman" w:hAnsi="Times New Roman" w:cs="Times New Roman"/>
        </w:rPr>
      </w:pPr>
      <w:r w:rsidRPr="002A6A05">
        <w:rPr>
          <w:rFonts w:ascii="Times New Roman" w:hAnsi="Times New Roman" w:cs="Times New Roman"/>
        </w:rPr>
        <w:t xml:space="preserve">General </w:t>
      </w:r>
      <w:proofErr w:type="spellStart"/>
      <w:r w:rsidRPr="002A6A05">
        <w:rPr>
          <w:rFonts w:ascii="Times New Roman" w:hAnsi="Times New Roman" w:cs="Times New Roman"/>
        </w:rPr>
        <w:t>Agreement</w:t>
      </w:r>
      <w:proofErr w:type="spellEnd"/>
      <w:r w:rsidRPr="002A6A05">
        <w:rPr>
          <w:rFonts w:ascii="Times New Roman" w:hAnsi="Times New Roman" w:cs="Times New Roman"/>
        </w:rPr>
        <w:t xml:space="preserve"> </w:t>
      </w:r>
      <w:proofErr w:type="spellStart"/>
      <w:r w:rsidRPr="002A6A05">
        <w:rPr>
          <w:rFonts w:ascii="Times New Roman" w:hAnsi="Times New Roman" w:cs="Times New Roman"/>
        </w:rPr>
        <w:t>on</w:t>
      </w:r>
      <w:proofErr w:type="spellEnd"/>
      <w:r w:rsidRPr="002A6A05">
        <w:rPr>
          <w:rFonts w:ascii="Times New Roman" w:hAnsi="Times New Roman" w:cs="Times New Roman"/>
        </w:rPr>
        <w:t xml:space="preserve"> </w:t>
      </w:r>
      <w:proofErr w:type="spellStart"/>
      <w:r w:rsidRPr="002A6A05">
        <w:rPr>
          <w:rFonts w:ascii="Times New Roman" w:hAnsi="Times New Roman" w:cs="Times New Roman"/>
        </w:rPr>
        <w:t>Tariffs</w:t>
      </w:r>
      <w:proofErr w:type="spellEnd"/>
      <w:r w:rsidRPr="002A6A05">
        <w:rPr>
          <w:rFonts w:ascii="Times New Roman" w:hAnsi="Times New Roman" w:cs="Times New Roman"/>
        </w:rPr>
        <w:t xml:space="preserve"> </w:t>
      </w:r>
      <w:proofErr w:type="spellStart"/>
      <w:proofErr w:type="gramStart"/>
      <w:r w:rsidRPr="002A6A05">
        <w:rPr>
          <w:rFonts w:ascii="Times New Roman" w:hAnsi="Times New Roman" w:cs="Times New Roman"/>
        </w:rPr>
        <w:t>and</w:t>
      </w:r>
      <w:proofErr w:type="spellEnd"/>
      <w:r w:rsidRPr="002A6A05">
        <w:rPr>
          <w:rFonts w:ascii="Times New Roman" w:hAnsi="Times New Roman" w:cs="Times New Roman"/>
        </w:rPr>
        <w:t xml:space="preserve"> Trade</w:t>
      </w:r>
      <w:proofErr w:type="gramEnd"/>
    </w:p>
    <w:p w14:paraId="25333CDB" w14:textId="0AEF79BC" w:rsidR="00D16F2B" w:rsidRPr="002A6A05" w:rsidRDefault="00D16F2B" w:rsidP="002A6A05">
      <w:pPr>
        <w:spacing w:line="240" w:lineRule="auto"/>
        <w:jc w:val="both"/>
        <w:rPr>
          <w:rFonts w:ascii="Times New Roman" w:hAnsi="Times New Roman" w:cs="Times New Roman"/>
        </w:rPr>
      </w:pPr>
      <w:r w:rsidRPr="002A6A05">
        <w:rPr>
          <w:rFonts w:ascii="Times New Roman" w:hAnsi="Times New Roman" w:cs="Times New Roman"/>
        </w:rPr>
        <w:t xml:space="preserve">GUNTHER apud MENDES, Rodrigo Octávio </w:t>
      </w:r>
      <w:proofErr w:type="spellStart"/>
      <w:r w:rsidRPr="002A6A05">
        <w:rPr>
          <w:rFonts w:ascii="Times New Roman" w:hAnsi="Times New Roman" w:cs="Times New Roman"/>
        </w:rPr>
        <w:t>Broglia</w:t>
      </w:r>
      <w:proofErr w:type="spellEnd"/>
      <w:r w:rsidRPr="002A6A05">
        <w:rPr>
          <w:rFonts w:ascii="Times New Roman" w:hAnsi="Times New Roman" w:cs="Times New Roman"/>
        </w:rPr>
        <w:t xml:space="preserve">. Sentido da teoria geral do direito, globalização e harmonização do método jurídico. In: CASELLA, Paulo Borba; VIEGAS, Vera Lúcia (coord.) Direito da Integração. São Paulo: </w:t>
      </w:r>
      <w:proofErr w:type="spellStart"/>
      <w:r w:rsidRPr="002A6A05">
        <w:rPr>
          <w:rFonts w:ascii="Times New Roman" w:hAnsi="Times New Roman" w:cs="Times New Roman"/>
        </w:rPr>
        <w:t>Quartier</w:t>
      </w:r>
      <w:proofErr w:type="spellEnd"/>
      <w:r w:rsidRPr="002A6A05">
        <w:rPr>
          <w:rFonts w:ascii="Times New Roman" w:hAnsi="Times New Roman" w:cs="Times New Roman"/>
        </w:rPr>
        <w:t xml:space="preserve"> </w:t>
      </w:r>
      <w:proofErr w:type="spellStart"/>
      <w:r w:rsidRPr="002A6A05">
        <w:rPr>
          <w:rFonts w:ascii="Times New Roman" w:hAnsi="Times New Roman" w:cs="Times New Roman"/>
        </w:rPr>
        <w:t>Latin</w:t>
      </w:r>
      <w:proofErr w:type="spellEnd"/>
      <w:r w:rsidRPr="002A6A05">
        <w:rPr>
          <w:rFonts w:ascii="Times New Roman" w:hAnsi="Times New Roman" w:cs="Times New Roman"/>
        </w:rPr>
        <w:t>, 2006, p. 87-104. p. 94.</w:t>
      </w:r>
    </w:p>
    <w:p w14:paraId="1770F0C4" w14:textId="12C18764" w:rsidR="00175156" w:rsidRPr="002A6A05" w:rsidRDefault="003E7309" w:rsidP="002A6A05">
      <w:pPr>
        <w:spacing w:line="240" w:lineRule="auto"/>
        <w:jc w:val="both"/>
        <w:rPr>
          <w:rFonts w:ascii="Times New Roman" w:hAnsi="Times New Roman" w:cs="Times New Roman"/>
        </w:rPr>
      </w:pPr>
      <w:r w:rsidRPr="002A6A05">
        <w:rPr>
          <w:rFonts w:ascii="Times New Roman" w:hAnsi="Times New Roman" w:cs="Times New Roman"/>
        </w:rPr>
        <w:t xml:space="preserve">MENDES, Rodrigo Octávio </w:t>
      </w:r>
      <w:proofErr w:type="spellStart"/>
      <w:r w:rsidRPr="002A6A05">
        <w:rPr>
          <w:rFonts w:ascii="Times New Roman" w:hAnsi="Times New Roman" w:cs="Times New Roman"/>
        </w:rPr>
        <w:t>Broglia</w:t>
      </w:r>
      <w:proofErr w:type="spellEnd"/>
      <w:r w:rsidRPr="002A6A05">
        <w:rPr>
          <w:rFonts w:ascii="Times New Roman" w:hAnsi="Times New Roman" w:cs="Times New Roman"/>
        </w:rPr>
        <w:t xml:space="preserve">. Sentido da teoria geral do direito, globalização e harmonização do método jurídico. In: CASELLA, Paulo Borba; VIEGAS, Vera Lúcia (coord.) Direito da Integração. São Paulo: </w:t>
      </w:r>
      <w:proofErr w:type="spellStart"/>
      <w:r w:rsidRPr="002A6A05">
        <w:rPr>
          <w:rFonts w:ascii="Times New Roman" w:hAnsi="Times New Roman" w:cs="Times New Roman"/>
        </w:rPr>
        <w:t>Quartier</w:t>
      </w:r>
      <w:proofErr w:type="spellEnd"/>
      <w:r w:rsidRPr="002A6A05">
        <w:rPr>
          <w:rFonts w:ascii="Times New Roman" w:hAnsi="Times New Roman" w:cs="Times New Roman"/>
        </w:rPr>
        <w:t xml:space="preserve"> </w:t>
      </w:r>
      <w:proofErr w:type="spellStart"/>
      <w:r w:rsidRPr="002A6A05">
        <w:rPr>
          <w:rFonts w:ascii="Times New Roman" w:hAnsi="Times New Roman" w:cs="Times New Roman"/>
        </w:rPr>
        <w:t>Latin</w:t>
      </w:r>
      <w:proofErr w:type="spellEnd"/>
      <w:r w:rsidRPr="002A6A05">
        <w:rPr>
          <w:rFonts w:ascii="Times New Roman" w:hAnsi="Times New Roman" w:cs="Times New Roman"/>
        </w:rPr>
        <w:t>, 2006, p. 87-104.</w:t>
      </w:r>
    </w:p>
    <w:p w14:paraId="65C37BCA" w14:textId="77777777" w:rsidR="00175156" w:rsidRPr="002A6A05" w:rsidRDefault="00175156" w:rsidP="002A6A05">
      <w:pPr>
        <w:spacing w:line="240" w:lineRule="auto"/>
        <w:jc w:val="both"/>
        <w:rPr>
          <w:rFonts w:ascii="Times New Roman" w:hAnsi="Times New Roman" w:cs="Times New Roman"/>
        </w:rPr>
      </w:pPr>
      <w:r w:rsidRPr="002A6A05">
        <w:rPr>
          <w:rFonts w:ascii="Times New Roman" w:hAnsi="Times New Roman" w:cs="Times New Roman"/>
        </w:rPr>
        <w:t xml:space="preserve">FERREIRA, Ademir Antônio; GUIMARÃES, Edílson </w:t>
      </w:r>
      <w:proofErr w:type="gramStart"/>
      <w:r w:rsidRPr="002A6A05">
        <w:rPr>
          <w:rFonts w:ascii="Times New Roman" w:hAnsi="Times New Roman" w:cs="Times New Roman"/>
        </w:rPr>
        <w:t>Rodrigues ;</w:t>
      </w:r>
      <w:proofErr w:type="gramEnd"/>
      <w:r w:rsidRPr="002A6A05">
        <w:rPr>
          <w:rFonts w:ascii="Times New Roman" w:hAnsi="Times New Roman" w:cs="Times New Roman"/>
        </w:rPr>
        <w:t xml:space="preserve"> CONTADOR, José Celso. Patente como instrumento competitivo e como fonte de informação tecnológica. Gestão &amp; Produção, v. 16, n. 2, p. 209–221, 2009. Disponível em: &lt;https://www.scielo.br/j/gp/a/HjrgQJZqTkZvVhZp3fJT8hw/?lang=pt&gt;. Acesso em: 26 May 2021.</w:t>
      </w:r>
    </w:p>
    <w:p w14:paraId="7425E915" w14:textId="2573CB5D" w:rsidR="00175156" w:rsidRPr="002A6A05" w:rsidRDefault="00175156" w:rsidP="002A6A05">
      <w:pPr>
        <w:spacing w:line="240" w:lineRule="auto"/>
        <w:jc w:val="both"/>
        <w:rPr>
          <w:rFonts w:ascii="Times New Roman" w:hAnsi="Times New Roman" w:cs="Times New Roman"/>
        </w:rPr>
      </w:pPr>
      <w:r w:rsidRPr="002A6A05">
        <w:rPr>
          <w:rFonts w:ascii="Times New Roman" w:hAnsi="Times New Roman" w:cs="Times New Roman"/>
        </w:rPr>
        <w:t>SCUDELER, Marcelo. PATENTES E A FUNÇÃO SOCIAL DA PROPRIEDADE INDUSTRIAL. [</w:t>
      </w:r>
      <w:proofErr w:type="spellStart"/>
      <w:r w:rsidRPr="002A6A05">
        <w:rPr>
          <w:rFonts w:ascii="Times New Roman" w:hAnsi="Times New Roman" w:cs="Times New Roman"/>
        </w:rPr>
        <w:t>s.l</w:t>
      </w:r>
      <w:proofErr w:type="spellEnd"/>
      <w:r w:rsidRPr="002A6A05">
        <w:rPr>
          <w:rFonts w:ascii="Times New Roman" w:hAnsi="Times New Roman" w:cs="Times New Roman"/>
        </w:rPr>
        <w:t>.]: , [s.d.]. Disponível em: &lt;http://www.publicadireito.com.br/conpedi/manaus/arquivos/anais/XIVCongresso/016.pdf&gt;. Acesso em: 2 </w:t>
      </w:r>
      <w:proofErr w:type="gramStart"/>
      <w:r w:rsidRPr="002A6A05">
        <w:rPr>
          <w:rFonts w:ascii="Times New Roman" w:hAnsi="Times New Roman" w:cs="Times New Roman"/>
        </w:rPr>
        <w:t>Jun.</w:t>
      </w:r>
      <w:proofErr w:type="gramEnd"/>
      <w:r w:rsidRPr="002A6A05">
        <w:rPr>
          <w:rFonts w:ascii="Times New Roman" w:hAnsi="Times New Roman" w:cs="Times New Roman"/>
        </w:rPr>
        <w:t> 2021.</w:t>
      </w:r>
    </w:p>
    <w:p w14:paraId="595A15AE" w14:textId="664D85ED" w:rsidR="00175156" w:rsidRPr="002A6A05" w:rsidRDefault="00175156" w:rsidP="002A6A05">
      <w:pPr>
        <w:spacing w:line="240" w:lineRule="auto"/>
        <w:jc w:val="both"/>
        <w:rPr>
          <w:rFonts w:ascii="Times New Roman" w:hAnsi="Times New Roman" w:cs="Times New Roman"/>
        </w:rPr>
      </w:pPr>
      <w:r w:rsidRPr="002A6A05">
        <w:rPr>
          <w:rFonts w:ascii="Times New Roman" w:hAnsi="Times New Roman" w:cs="Times New Roman"/>
        </w:rPr>
        <w:t>Revista de Direito da ADVOCEF Associação Nacional dos Advogados da Caixa Econômica Federal. [</w:t>
      </w:r>
      <w:proofErr w:type="spellStart"/>
      <w:r w:rsidRPr="002A6A05">
        <w:rPr>
          <w:rFonts w:ascii="Times New Roman" w:hAnsi="Times New Roman" w:cs="Times New Roman"/>
        </w:rPr>
        <w:t>s.l</w:t>
      </w:r>
      <w:proofErr w:type="spellEnd"/>
      <w:r w:rsidRPr="002A6A05">
        <w:rPr>
          <w:rFonts w:ascii="Times New Roman" w:hAnsi="Times New Roman" w:cs="Times New Roman"/>
        </w:rPr>
        <w:t>.]: , [s.d.]. Disponível em: &lt;http://siteantigo.advocef.org.br/wp-content/uploads/2014/11/3-agosto-2006.pdf#page=163&gt;. Acesso em: 3 </w:t>
      </w:r>
      <w:proofErr w:type="gramStart"/>
      <w:r w:rsidRPr="002A6A05">
        <w:rPr>
          <w:rFonts w:ascii="Times New Roman" w:hAnsi="Times New Roman" w:cs="Times New Roman"/>
        </w:rPr>
        <w:t>Jun.</w:t>
      </w:r>
      <w:proofErr w:type="gramEnd"/>
      <w:r w:rsidRPr="002A6A05">
        <w:rPr>
          <w:rFonts w:ascii="Times New Roman" w:hAnsi="Times New Roman" w:cs="Times New Roman"/>
        </w:rPr>
        <w:t> 2021.</w:t>
      </w:r>
    </w:p>
    <w:p w14:paraId="452B5049" w14:textId="4717B874" w:rsidR="00175156" w:rsidRPr="002A6A05" w:rsidRDefault="004A4CCD" w:rsidP="002A6A05">
      <w:pPr>
        <w:spacing w:line="240" w:lineRule="auto"/>
        <w:jc w:val="both"/>
        <w:rPr>
          <w:rFonts w:ascii="Times New Roman" w:hAnsi="Times New Roman" w:cs="Times New Roman"/>
        </w:rPr>
      </w:pPr>
      <w:r w:rsidRPr="002A6A05">
        <w:rPr>
          <w:rFonts w:ascii="Times New Roman" w:hAnsi="Times New Roman" w:cs="Times New Roman"/>
        </w:rPr>
        <w:t xml:space="preserve">LIMA, JOÃO ADEMAR DE ANDRADE. </w:t>
      </w:r>
      <w:r w:rsidR="00B61934" w:rsidRPr="002A6A05">
        <w:rPr>
          <w:rFonts w:ascii="Times New Roman" w:hAnsi="Times New Roman" w:cs="Times New Roman"/>
        </w:rPr>
        <w:t>BASES TEÓRICAS PARA GESTÃ</w:t>
      </w:r>
      <w:r w:rsidRPr="002A6A05">
        <w:rPr>
          <w:rFonts w:ascii="Times New Roman" w:hAnsi="Times New Roman" w:cs="Times New Roman"/>
        </w:rPr>
        <w:t>O DA PROPRIEDADE INTELECTUAL. Campina Grande: EDUFCG, 2006. 125 p.</w:t>
      </w:r>
      <w:r w:rsidR="00B61934" w:rsidRPr="002A6A05">
        <w:rPr>
          <w:rFonts w:ascii="Times New Roman" w:hAnsi="Times New Roman" w:cs="Times New Roman"/>
        </w:rPr>
        <w:t xml:space="preserve"> </w:t>
      </w:r>
      <w:r w:rsidRPr="002A6A05">
        <w:rPr>
          <w:rFonts w:ascii="Times New Roman" w:hAnsi="Times New Roman" w:cs="Times New Roman"/>
        </w:rPr>
        <w:t>ISBN 85-89674-09-6.</w:t>
      </w:r>
    </w:p>
    <w:p w14:paraId="2A69D4DA" w14:textId="07F0C23E" w:rsidR="00F377B9" w:rsidRPr="002A6A05" w:rsidRDefault="00AA6E93" w:rsidP="002A6A05">
      <w:pPr>
        <w:spacing w:line="240" w:lineRule="auto"/>
        <w:jc w:val="both"/>
        <w:rPr>
          <w:rFonts w:ascii="Times New Roman" w:hAnsi="Times New Roman" w:cs="Times New Roman"/>
        </w:rPr>
      </w:pPr>
      <w:r w:rsidRPr="002A6A05">
        <w:rPr>
          <w:rFonts w:ascii="Times New Roman" w:hAnsi="Times New Roman" w:cs="Times New Roman"/>
        </w:rPr>
        <w:t xml:space="preserve">FALCONE, Bruno. Propriedade Industrial e Defesa da Concorrência. Convergência </w:t>
      </w:r>
      <w:proofErr w:type="spellStart"/>
      <w:r w:rsidRPr="002A6A05">
        <w:rPr>
          <w:rFonts w:ascii="Times New Roman" w:hAnsi="Times New Roman" w:cs="Times New Roman"/>
        </w:rPr>
        <w:t>Principiológica</w:t>
      </w:r>
      <w:proofErr w:type="spellEnd"/>
      <w:r w:rsidRPr="002A6A05">
        <w:rPr>
          <w:rFonts w:ascii="Times New Roman" w:hAnsi="Times New Roman" w:cs="Times New Roman"/>
        </w:rPr>
        <w:t>. Curitiba: Juruá,2013, p. 40.</w:t>
      </w:r>
    </w:p>
    <w:p w14:paraId="7F19AF2D" w14:textId="740C0E6F" w:rsidR="00CD243D" w:rsidRPr="002A6A05" w:rsidRDefault="00930958" w:rsidP="002A6A05">
      <w:pPr>
        <w:spacing w:line="240" w:lineRule="auto"/>
        <w:jc w:val="both"/>
        <w:rPr>
          <w:rFonts w:ascii="Times New Roman" w:hAnsi="Times New Roman" w:cs="Times New Roman"/>
        </w:rPr>
      </w:pPr>
      <w:r w:rsidRPr="002A6A05">
        <w:rPr>
          <w:rFonts w:ascii="Times New Roman" w:hAnsi="Times New Roman" w:cs="Times New Roman"/>
        </w:rPr>
        <w:t>BRASIL. Lei nº 9.279, de 14 de maio de 1996. Regula direitos e obrigações relativos à propriedade industrial. Brasília, DF, 1996. Disponível em: http://www.planalto.gov.br/ccivil_03/Leis/L9279.htm. Acesso em: 11 set. 2020.</w:t>
      </w:r>
    </w:p>
    <w:p w14:paraId="7A385E0E" w14:textId="77777777" w:rsidR="005F31BE" w:rsidRPr="002A6A05" w:rsidRDefault="005F31BE" w:rsidP="002A6A05">
      <w:pPr>
        <w:spacing w:line="240" w:lineRule="auto"/>
        <w:jc w:val="both"/>
        <w:rPr>
          <w:rFonts w:ascii="Times New Roman" w:hAnsi="Times New Roman" w:cs="Times New Roman"/>
        </w:rPr>
      </w:pPr>
      <w:proofErr w:type="spellStart"/>
      <w:r w:rsidRPr="002A6A05">
        <w:rPr>
          <w:rFonts w:ascii="Times New Roman" w:hAnsi="Times New Roman" w:cs="Times New Roman"/>
        </w:rPr>
        <w:t>Sarlet</w:t>
      </w:r>
      <w:proofErr w:type="spellEnd"/>
      <w:r w:rsidRPr="002A6A05">
        <w:rPr>
          <w:rFonts w:ascii="Times New Roman" w:hAnsi="Times New Roman" w:cs="Times New Roman"/>
        </w:rPr>
        <w:t>, Ingo Wolfgang, et al. CURSO DE DIREITO CONSTITUCIONAL. Editora Saraiva, 2021. [Minha Biblioteca].</w:t>
      </w:r>
    </w:p>
    <w:p w14:paraId="5F7D303A" w14:textId="77777777" w:rsidR="005F31BE" w:rsidRPr="002A6A05" w:rsidRDefault="005F31BE" w:rsidP="002A6A05">
      <w:pPr>
        <w:spacing w:line="240" w:lineRule="auto"/>
        <w:jc w:val="both"/>
        <w:rPr>
          <w:rFonts w:ascii="Times New Roman" w:hAnsi="Times New Roman" w:cs="Times New Roman"/>
        </w:rPr>
      </w:pPr>
      <w:r w:rsidRPr="002A6A05">
        <w:rPr>
          <w:rFonts w:ascii="Times New Roman" w:hAnsi="Times New Roman" w:cs="Times New Roman"/>
        </w:rPr>
        <w:t xml:space="preserve">Santos, M.J.P. D. Série </w:t>
      </w:r>
      <w:proofErr w:type="spellStart"/>
      <w:r w:rsidRPr="002A6A05">
        <w:rPr>
          <w:rFonts w:ascii="Times New Roman" w:hAnsi="Times New Roman" w:cs="Times New Roman"/>
        </w:rPr>
        <w:t>GVlaw</w:t>
      </w:r>
      <w:proofErr w:type="spellEnd"/>
      <w:r w:rsidRPr="002A6A05">
        <w:rPr>
          <w:rFonts w:ascii="Times New Roman" w:hAnsi="Times New Roman" w:cs="Times New Roman"/>
        </w:rPr>
        <w:t xml:space="preserve">: propriedade intelectual: Direito autoral, 1ª </w:t>
      </w:r>
      <w:proofErr w:type="gramStart"/>
      <w:r w:rsidRPr="002A6A05">
        <w:rPr>
          <w:rFonts w:ascii="Times New Roman" w:hAnsi="Times New Roman" w:cs="Times New Roman"/>
        </w:rPr>
        <w:t>Edição..</w:t>
      </w:r>
      <w:proofErr w:type="gramEnd"/>
      <w:r w:rsidRPr="002A6A05">
        <w:rPr>
          <w:rFonts w:ascii="Times New Roman" w:hAnsi="Times New Roman" w:cs="Times New Roman"/>
        </w:rPr>
        <w:t xml:space="preserve"> [Digite o Local da Editora]: Editora Saraiva, 2013. 9788502205345. Disponível em: https://integrada.minhabiblioteca.com.br/#/books/9788502205345/. Acesso em: 18 May 2021</w:t>
      </w:r>
    </w:p>
    <w:p w14:paraId="60B005B3" w14:textId="77777777" w:rsidR="005F31BE" w:rsidRPr="002A6A05" w:rsidRDefault="005F31BE" w:rsidP="002A6A05">
      <w:pPr>
        <w:spacing w:line="240" w:lineRule="auto"/>
        <w:jc w:val="both"/>
        <w:rPr>
          <w:rFonts w:ascii="Times New Roman" w:hAnsi="Times New Roman" w:cs="Times New Roman"/>
        </w:rPr>
      </w:pPr>
      <w:r w:rsidRPr="002A6A05">
        <w:rPr>
          <w:rFonts w:ascii="Times New Roman" w:hAnsi="Times New Roman" w:cs="Times New Roman"/>
        </w:rPr>
        <w:t xml:space="preserve">Silveira, N. Propriedade intelectual: propriedade industrial, direito de autor, software, cultivares, nome empresarial, título de estabelecimento, abuso de patentes 6a </w:t>
      </w:r>
      <w:proofErr w:type="gramStart"/>
      <w:r w:rsidRPr="002A6A05">
        <w:rPr>
          <w:rFonts w:ascii="Times New Roman" w:hAnsi="Times New Roman" w:cs="Times New Roman"/>
        </w:rPr>
        <w:t>ed..</w:t>
      </w:r>
      <w:proofErr w:type="gramEnd"/>
      <w:r w:rsidRPr="002A6A05">
        <w:rPr>
          <w:rFonts w:ascii="Times New Roman" w:hAnsi="Times New Roman" w:cs="Times New Roman"/>
        </w:rPr>
        <w:t xml:space="preserve"> [Digite o Local da Editora]: Editora Manole, 2018. 9788520457535. Disponível em: https://integrada.minhabiblioteca.com.br/#/books/9788520457535/. Acesso em: 18 May 2021</w:t>
      </w:r>
    </w:p>
    <w:p w14:paraId="5BD77BB1" w14:textId="77777777" w:rsidR="005F31BE" w:rsidRPr="002A6A05" w:rsidRDefault="005F31BE" w:rsidP="002A6A05">
      <w:pPr>
        <w:spacing w:line="240" w:lineRule="auto"/>
        <w:jc w:val="both"/>
        <w:rPr>
          <w:rFonts w:ascii="Times New Roman" w:hAnsi="Times New Roman" w:cs="Times New Roman"/>
        </w:rPr>
      </w:pPr>
      <w:r w:rsidRPr="002A6A05">
        <w:rPr>
          <w:rFonts w:ascii="Times New Roman" w:hAnsi="Times New Roman" w:cs="Times New Roman"/>
        </w:rPr>
        <w:t xml:space="preserve">MOREIRA, Vital. Economia e Constituição, 1979 apud FONSECA, João Bosco </w:t>
      </w:r>
      <w:proofErr w:type="spellStart"/>
      <w:r w:rsidRPr="002A6A05">
        <w:rPr>
          <w:rFonts w:ascii="Times New Roman" w:hAnsi="Times New Roman" w:cs="Times New Roman"/>
        </w:rPr>
        <w:t>Leopoldino</w:t>
      </w:r>
      <w:proofErr w:type="spellEnd"/>
      <w:r w:rsidRPr="002A6A05">
        <w:rPr>
          <w:rFonts w:ascii="Times New Roman" w:hAnsi="Times New Roman" w:cs="Times New Roman"/>
        </w:rPr>
        <w:t>. Direito Econômico. 2ª Edição, Rio de Janeiro: Editora Forense, 1997</w:t>
      </w:r>
    </w:p>
    <w:p w14:paraId="74B12311" w14:textId="77777777" w:rsidR="005F31BE" w:rsidRPr="002A6A05" w:rsidRDefault="005F31BE" w:rsidP="002A6A05">
      <w:pPr>
        <w:spacing w:line="240" w:lineRule="auto"/>
        <w:jc w:val="both"/>
        <w:rPr>
          <w:rFonts w:ascii="Times New Roman" w:hAnsi="Times New Roman" w:cs="Times New Roman"/>
        </w:rPr>
      </w:pPr>
      <w:r w:rsidRPr="002A6A05">
        <w:rPr>
          <w:rFonts w:ascii="Times New Roman" w:hAnsi="Times New Roman" w:cs="Times New Roman"/>
        </w:rPr>
        <w:t xml:space="preserve">BARCELLOS, Milton </w:t>
      </w:r>
      <w:proofErr w:type="spellStart"/>
      <w:r w:rsidRPr="002A6A05">
        <w:rPr>
          <w:rFonts w:ascii="Times New Roman" w:hAnsi="Times New Roman" w:cs="Times New Roman"/>
        </w:rPr>
        <w:t>Lucídio</w:t>
      </w:r>
      <w:proofErr w:type="spellEnd"/>
      <w:r w:rsidRPr="002A6A05">
        <w:rPr>
          <w:rFonts w:ascii="Times New Roman" w:hAnsi="Times New Roman" w:cs="Times New Roman"/>
        </w:rPr>
        <w:t xml:space="preserve"> Leão. As Bases Jurídicas da Propriedade Intelectual e a sua interpretação. In: BARCELLOS, Milton </w:t>
      </w:r>
      <w:proofErr w:type="spellStart"/>
      <w:r w:rsidRPr="002A6A05">
        <w:rPr>
          <w:rFonts w:ascii="Times New Roman" w:hAnsi="Times New Roman" w:cs="Times New Roman"/>
        </w:rPr>
        <w:t>Lucídio</w:t>
      </w:r>
      <w:proofErr w:type="spellEnd"/>
      <w:r w:rsidRPr="002A6A05">
        <w:rPr>
          <w:rFonts w:ascii="Times New Roman" w:hAnsi="Times New Roman" w:cs="Times New Roman"/>
        </w:rPr>
        <w:t xml:space="preserve"> Leão. As Bases Jurídicas da Propriedade Intelectual e a sua interpretação. Orientador: Prof. Dr. Juarez Freitas. 2006. Dissertação (Mestrado em Direito) - </w:t>
      </w:r>
      <w:proofErr w:type="spellStart"/>
      <w:r w:rsidRPr="002A6A05">
        <w:rPr>
          <w:rFonts w:ascii="Times New Roman" w:hAnsi="Times New Roman" w:cs="Times New Roman"/>
        </w:rPr>
        <w:lastRenderedPageBreak/>
        <w:t>Pontífica</w:t>
      </w:r>
      <w:proofErr w:type="spellEnd"/>
      <w:r w:rsidRPr="002A6A05">
        <w:rPr>
          <w:rFonts w:ascii="Times New Roman" w:hAnsi="Times New Roman" w:cs="Times New Roman"/>
        </w:rPr>
        <w:t xml:space="preserve"> Universidade Católica do Rio Grande do Sul, Porto Alegre, 2006. p. 45. Disponível em: http://tede2.pucrs.br/tede2/bitstream/tede/4094/1/347314.pdf. Acesso em: 20 maio 2021.</w:t>
      </w:r>
    </w:p>
    <w:p w14:paraId="4A9B4759" w14:textId="77777777" w:rsidR="005F31BE" w:rsidRPr="002A6A05" w:rsidRDefault="005F31BE" w:rsidP="002A6A05">
      <w:pPr>
        <w:spacing w:line="240" w:lineRule="auto"/>
        <w:jc w:val="both"/>
        <w:rPr>
          <w:rFonts w:ascii="Times New Roman" w:hAnsi="Times New Roman" w:cs="Times New Roman"/>
        </w:rPr>
      </w:pPr>
      <w:r w:rsidRPr="002A6A05">
        <w:rPr>
          <w:rFonts w:ascii="Times New Roman" w:hAnsi="Times New Roman" w:cs="Times New Roman"/>
        </w:rPr>
        <w:t>Rodrigo, P. Direito Constitucional. [Digite o Local da Editora]: Grupo GEN, 2019. 9788530988319. Disponível em: https://integrada.minhabiblioteca.com.br/#/books/9788530988319/. Acesso em: 21 May 2021</w:t>
      </w:r>
    </w:p>
    <w:p w14:paraId="420D0B0E" w14:textId="77777777" w:rsidR="005F31BE" w:rsidRPr="002A6A05" w:rsidRDefault="005F31BE" w:rsidP="002A6A05">
      <w:pPr>
        <w:spacing w:line="240" w:lineRule="auto"/>
        <w:jc w:val="both"/>
        <w:rPr>
          <w:rFonts w:ascii="Times New Roman" w:hAnsi="Times New Roman" w:cs="Times New Roman"/>
        </w:rPr>
      </w:pPr>
      <w:proofErr w:type="spellStart"/>
      <w:r w:rsidRPr="002A6A05">
        <w:rPr>
          <w:rFonts w:ascii="Times New Roman" w:hAnsi="Times New Roman" w:cs="Times New Roman"/>
        </w:rPr>
        <w:t>Labrunie</w:t>
      </w:r>
      <w:proofErr w:type="spellEnd"/>
      <w:r w:rsidRPr="002A6A05">
        <w:rPr>
          <w:rFonts w:ascii="Times New Roman" w:hAnsi="Times New Roman" w:cs="Times New Roman"/>
        </w:rPr>
        <w:t>, J. Direito de patentes: condições legais de obtenção e nulidades. [Digite o Local da Editora]: Editora Manole, 2006. 9788520443255. Disponível em: https://integrada.minhabiblioteca.com.br/#/books/9788520443255/. Acesso em: 21 May 2021</w:t>
      </w:r>
    </w:p>
    <w:p w14:paraId="096DFD3E" w14:textId="77777777" w:rsidR="005F31BE" w:rsidRPr="002A6A05" w:rsidRDefault="005F31BE" w:rsidP="002A6A05">
      <w:pPr>
        <w:spacing w:line="240" w:lineRule="auto"/>
        <w:jc w:val="both"/>
        <w:rPr>
          <w:rFonts w:ascii="Times New Roman" w:hAnsi="Times New Roman" w:cs="Times New Roman"/>
        </w:rPr>
      </w:pPr>
      <w:r w:rsidRPr="002A6A05">
        <w:rPr>
          <w:rFonts w:ascii="Times New Roman" w:hAnsi="Times New Roman" w:cs="Times New Roman"/>
        </w:rPr>
        <w:t>FURTADO, Lucas Rocha. “Sistema De Propriedade Industrial No Direito Brasileiro: comentários a nova legislação sobre marcas e patentes, Lei 7.279, de 14 de maio de 1996”. Brasília: Brasília Jurídica, 1996. 15 p.</w:t>
      </w:r>
    </w:p>
    <w:p w14:paraId="5B98EF3D" w14:textId="77777777" w:rsidR="005F31BE" w:rsidRPr="002A6A05" w:rsidRDefault="005F31BE" w:rsidP="002A6A05">
      <w:pPr>
        <w:spacing w:line="240" w:lineRule="auto"/>
        <w:jc w:val="both"/>
        <w:rPr>
          <w:rFonts w:ascii="Times New Roman" w:hAnsi="Times New Roman" w:cs="Times New Roman"/>
        </w:rPr>
      </w:pPr>
      <w:r w:rsidRPr="002A6A05">
        <w:rPr>
          <w:rFonts w:ascii="Times New Roman" w:hAnsi="Times New Roman" w:cs="Times New Roman"/>
        </w:rPr>
        <w:t>CERQUEIRA, João da Gama. Tratado da propriedade industrial. Rio de Janeiro: Forense, 1946. v.1.</w:t>
      </w:r>
    </w:p>
    <w:p w14:paraId="151EEE73" w14:textId="77777777" w:rsidR="005F31BE" w:rsidRPr="002A6A05" w:rsidRDefault="005F31BE" w:rsidP="002A6A05">
      <w:pPr>
        <w:spacing w:line="240" w:lineRule="auto"/>
        <w:jc w:val="both"/>
        <w:rPr>
          <w:rFonts w:ascii="Times New Roman" w:hAnsi="Times New Roman" w:cs="Times New Roman"/>
        </w:rPr>
      </w:pPr>
      <w:r w:rsidRPr="002A6A05">
        <w:rPr>
          <w:rFonts w:ascii="Times New Roman" w:hAnsi="Times New Roman" w:cs="Times New Roman"/>
        </w:rPr>
        <w:t xml:space="preserve">CERQUEIRA, João da Gama. Privilégios de invenção e marcas de fábrica e de </w:t>
      </w:r>
      <w:proofErr w:type="spellStart"/>
      <w:r w:rsidRPr="002A6A05">
        <w:rPr>
          <w:rFonts w:ascii="Times New Roman" w:hAnsi="Times New Roman" w:cs="Times New Roman"/>
        </w:rPr>
        <w:t>commercio</w:t>
      </w:r>
      <w:proofErr w:type="spellEnd"/>
      <w:r w:rsidRPr="002A6A05">
        <w:rPr>
          <w:rFonts w:ascii="Times New Roman" w:hAnsi="Times New Roman" w:cs="Times New Roman"/>
        </w:rPr>
        <w:t>. São Paulo, RT, 1931.</w:t>
      </w:r>
    </w:p>
    <w:p w14:paraId="5EAE6BD8" w14:textId="77777777" w:rsidR="005F31BE" w:rsidRPr="002A6A05" w:rsidRDefault="005F31BE" w:rsidP="002A6A05">
      <w:pPr>
        <w:spacing w:line="240" w:lineRule="auto"/>
        <w:jc w:val="both"/>
        <w:rPr>
          <w:rFonts w:ascii="Times New Roman" w:hAnsi="Times New Roman" w:cs="Times New Roman"/>
        </w:rPr>
      </w:pPr>
      <w:r w:rsidRPr="002A6A05">
        <w:rPr>
          <w:rFonts w:ascii="Times New Roman" w:hAnsi="Times New Roman" w:cs="Times New Roman"/>
        </w:rPr>
        <w:t xml:space="preserve">OLIVEIRA, Paulo Sérgio de; FERREIRA, Natália </w:t>
      </w:r>
      <w:proofErr w:type="spellStart"/>
      <w:r w:rsidRPr="002A6A05">
        <w:rPr>
          <w:rFonts w:ascii="Times New Roman" w:hAnsi="Times New Roman" w:cs="Times New Roman"/>
        </w:rPr>
        <w:t>Bonora</w:t>
      </w:r>
      <w:proofErr w:type="spellEnd"/>
      <w:r w:rsidRPr="002A6A05">
        <w:rPr>
          <w:rFonts w:ascii="Times New Roman" w:hAnsi="Times New Roman" w:cs="Times New Roman"/>
        </w:rPr>
        <w:t xml:space="preserve"> </w:t>
      </w:r>
      <w:proofErr w:type="spellStart"/>
      <w:r w:rsidRPr="002A6A05">
        <w:rPr>
          <w:rFonts w:ascii="Times New Roman" w:hAnsi="Times New Roman" w:cs="Times New Roman"/>
        </w:rPr>
        <w:t>Vidrih</w:t>
      </w:r>
      <w:proofErr w:type="spellEnd"/>
      <w:r w:rsidRPr="002A6A05">
        <w:rPr>
          <w:rFonts w:ascii="Times New Roman" w:hAnsi="Times New Roman" w:cs="Times New Roman"/>
        </w:rPr>
        <w:t>. Fundamentos da propriedade intelectual. Âmbito Jurídico, [s. l.], 1 out. 2012. Disponível em: https://ambitojuridico.com.br/edicoes/revista-105/fundamentos-da-propriedade-intelectual/. Acesso em: 24 maio 2021.</w:t>
      </w:r>
    </w:p>
    <w:p w14:paraId="46365C1E" w14:textId="0D929F6E" w:rsidR="005F31BE" w:rsidRPr="002A6A05" w:rsidRDefault="005F31BE" w:rsidP="002A6A05">
      <w:pPr>
        <w:spacing w:line="240" w:lineRule="auto"/>
        <w:jc w:val="both"/>
        <w:rPr>
          <w:rFonts w:ascii="Times New Roman" w:hAnsi="Times New Roman" w:cs="Times New Roman"/>
        </w:rPr>
      </w:pPr>
      <w:r w:rsidRPr="002A6A05">
        <w:rPr>
          <w:rFonts w:ascii="Times New Roman" w:hAnsi="Times New Roman" w:cs="Times New Roman"/>
        </w:rPr>
        <w:t>ROCHA, Alice. Dumping e direito internacional econômico. Prismas: Direito, Políticas Públicas e Mundialização (substituída pela Revista de Direito Internacional), v. 2, n. 2, 2021. Disponível em: &lt;https://www.publicacoesacademicas.uniceub.br/prisma/article/view/199/174#&gt;. Acesso em: 7 </w:t>
      </w:r>
      <w:proofErr w:type="gramStart"/>
      <w:r w:rsidRPr="002A6A05">
        <w:rPr>
          <w:rFonts w:ascii="Times New Roman" w:hAnsi="Times New Roman" w:cs="Times New Roman"/>
        </w:rPr>
        <w:t>Jun.</w:t>
      </w:r>
      <w:proofErr w:type="gramEnd"/>
      <w:r w:rsidRPr="002A6A05">
        <w:rPr>
          <w:rFonts w:ascii="Times New Roman" w:hAnsi="Times New Roman" w:cs="Times New Roman"/>
        </w:rPr>
        <w:t> 2021.</w:t>
      </w:r>
    </w:p>
    <w:p w14:paraId="2E78C32A" w14:textId="77777777" w:rsidR="005F31BE" w:rsidRPr="002A6A05" w:rsidRDefault="005F31BE" w:rsidP="002A6A05">
      <w:pPr>
        <w:spacing w:line="240" w:lineRule="auto"/>
        <w:jc w:val="both"/>
        <w:rPr>
          <w:rFonts w:ascii="Times New Roman" w:hAnsi="Times New Roman" w:cs="Times New Roman"/>
        </w:rPr>
      </w:pPr>
      <w:r w:rsidRPr="002A6A05">
        <w:rPr>
          <w:rFonts w:ascii="Times New Roman" w:hAnsi="Times New Roman" w:cs="Times New Roman"/>
        </w:rPr>
        <w:t>‌ANÁLISE JURÍDICA DO DUMPING ENQUANTO PRÁTICA DE CONCORRÊNCIA DESLEAL Sousa -PB 2018. [</w:t>
      </w:r>
      <w:proofErr w:type="spellStart"/>
      <w:r w:rsidRPr="002A6A05">
        <w:rPr>
          <w:rFonts w:ascii="Times New Roman" w:hAnsi="Times New Roman" w:cs="Times New Roman"/>
        </w:rPr>
        <w:t>s.l</w:t>
      </w:r>
      <w:proofErr w:type="spellEnd"/>
      <w:r w:rsidRPr="002A6A05">
        <w:rPr>
          <w:rFonts w:ascii="Times New Roman" w:hAnsi="Times New Roman" w:cs="Times New Roman"/>
        </w:rPr>
        <w:t>.]: , [s.d.]. Disponível em: &lt;http://dspace.sti.ufcg.edu.br:8080/jspui/bitstream/riufcg/15200/1/HAWYLLA%20MONTEIRO%20DE%20OLIVEIRA%20%20-%20TCC%20DIREITO%202018.pdf&gt;. Acesso em: 7 </w:t>
      </w:r>
      <w:proofErr w:type="gramStart"/>
      <w:r w:rsidRPr="002A6A05">
        <w:rPr>
          <w:rFonts w:ascii="Times New Roman" w:hAnsi="Times New Roman" w:cs="Times New Roman"/>
        </w:rPr>
        <w:t>Jun.</w:t>
      </w:r>
      <w:proofErr w:type="gramEnd"/>
      <w:r w:rsidRPr="002A6A05">
        <w:rPr>
          <w:rFonts w:ascii="Times New Roman" w:hAnsi="Times New Roman" w:cs="Times New Roman"/>
        </w:rPr>
        <w:t> 2021.</w:t>
      </w:r>
    </w:p>
    <w:p w14:paraId="69E3FB0C" w14:textId="77777777" w:rsidR="005F31BE" w:rsidRPr="002A6A05" w:rsidRDefault="005F31BE" w:rsidP="002A6A05">
      <w:pPr>
        <w:spacing w:line="240" w:lineRule="auto"/>
        <w:jc w:val="both"/>
        <w:rPr>
          <w:rFonts w:ascii="Times New Roman" w:hAnsi="Times New Roman" w:cs="Times New Roman"/>
        </w:rPr>
      </w:pPr>
      <w:r w:rsidRPr="002A6A05">
        <w:rPr>
          <w:rFonts w:ascii="Times New Roman" w:hAnsi="Times New Roman" w:cs="Times New Roman"/>
        </w:rPr>
        <w:t xml:space="preserve">‌ Mariz, M.J. D. Economia Internacional e Comércio Exterior. [Digite o Local da Editora]: Grupo GEN, 2014. 9788597023640. Disponível em: https://integrada.minhabiblioteca.com.br/#/books/9788597023640/. Acesso em: 07 </w:t>
      </w:r>
      <w:proofErr w:type="spellStart"/>
      <w:r w:rsidRPr="002A6A05">
        <w:rPr>
          <w:rFonts w:ascii="Times New Roman" w:hAnsi="Times New Roman" w:cs="Times New Roman"/>
        </w:rPr>
        <w:t>Jun</w:t>
      </w:r>
      <w:proofErr w:type="spellEnd"/>
      <w:r w:rsidRPr="002A6A05">
        <w:rPr>
          <w:rFonts w:ascii="Times New Roman" w:hAnsi="Times New Roman" w:cs="Times New Roman"/>
        </w:rPr>
        <w:t xml:space="preserve"> 2021</w:t>
      </w:r>
    </w:p>
    <w:p w14:paraId="6A22DE90" w14:textId="77777777" w:rsidR="005F31BE" w:rsidRPr="002A6A05" w:rsidRDefault="005F31BE" w:rsidP="002A6A05">
      <w:pPr>
        <w:spacing w:line="240" w:lineRule="auto"/>
        <w:jc w:val="both"/>
        <w:rPr>
          <w:rFonts w:ascii="Times New Roman" w:hAnsi="Times New Roman" w:cs="Times New Roman"/>
        </w:rPr>
      </w:pPr>
      <w:r w:rsidRPr="002A6A05">
        <w:rPr>
          <w:rFonts w:ascii="Times New Roman" w:hAnsi="Times New Roman" w:cs="Times New Roman"/>
        </w:rPr>
        <w:t>Vicente, D. M. A Tutela Internacional da Propriedade Intelectual. [Digite o Local da Editora]: Grupo Almedina (Portugal), 2020. 9788584936205. Disponível em: https://integrada.minhabiblioteca.com.br/#/books/9788584936205/. Acesso em: 09 May 2021</w:t>
      </w:r>
    </w:p>
    <w:p w14:paraId="56C12708" w14:textId="77777777" w:rsidR="005F31BE" w:rsidRPr="002A6A05" w:rsidRDefault="005F31BE" w:rsidP="002A6A05">
      <w:pPr>
        <w:spacing w:line="240" w:lineRule="auto"/>
        <w:jc w:val="both"/>
        <w:rPr>
          <w:rFonts w:ascii="Times New Roman" w:hAnsi="Times New Roman" w:cs="Times New Roman"/>
        </w:rPr>
      </w:pPr>
      <w:r w:rsidRPr="002A6A05">
        <w:rPr>
          <w:rFonts w:ascii="Times New Roman" w:hAnsi="Times New Roman" w:cs="Times New Roman"/>
        </w:rPr>
        <w:t xml:space="preserve">DA SILVA, Dário </w:t>
      </w:r>
      <w:proofErr w:type="spellStart"/>
      <w:r w:rsidRPr="002A6A05">
        <w:rPr>
          <w:rFonts w:ascii="Times New Roman" w:hAnsi="Times New Roman" w:cs="Times New Roman"/>
        </w:rPr>
        <w:t>Zani</w:t>
      </w:r>
      <w:proofErr w:type="spellEnd"/>
      <w:r w:rsidRPr="002A6A05">
        <w:rPr>
          <w:rFonts w:ascii="Times New Roman" w:hAnsi="Times New Roman" w:cs="Times New Roman"/>
        </w:rPr>
        <w:t xml:space="preserve">. Adoção das medidas antidumping e o princípio da livre concorrência. Revista Jurídica da </w:t>
      </w:r>
      <w:proofErr w:type="spellStart"/>
      <w:r w:rsidRPr="002A6A05">
        <w:rPr>
          <w:rFonts w:ascii="Times New Roman" w:hAnsi="Times New Roman" w:cs="Times New Roman"/>
        </w:rPr>
        <w:t>UniFil</w:t>
      </w:r>
      <w:proofErr w:type="spellEnd"/>
      <w:r w:rsidRPr="002A6A05">
        <w:rPr>
          <w:rFonts w:ascii="Times New Roman" w:hAnsi="Times New Roman" w:cs="Times New Roman"/>
        </w:rPr>
        <w:t>, [</w:t>
      </w:r>
      <w:proofErr w:type="spellStart"/>
      <w:r w:rsidRPr="002A6A05">
        <w:rPr>
          <w:rFonts w:ascii="Times New Roman" w:hAnsi="Times New Roman" w:cs="Times New Roman"/>
        </w:rPr>
        <w:t>S.l</w:t>
      </w:r>
      <w:proofErr w:type="spellEnd"/>
      <w:r w:rsidRPr="002A6A05">
        <w:rPr>
          <w:rFonts w:ascii="Times New Roman" w:hAnsi="Times New Roman" w:cs="Times New Roman"/>
        </w:rPr>
        <w:t>.], v. 6, n. 6, p. 70-83, out. 2018. ISSN 2674-7251. Disponível em: &lt;</w:t>
      </w:r>
      <w:hyperlink r:id="rId8" w:tgtFrame="_new" w:history="1">
        <w:r w:rsidRPr="002A6A05">
          <w:rPr>
            <w:rStyle w:val="Hyperlink"/>
            <w:rFonts w:ascii="Times New Roman" w:hAnsi="Times New Roman" w:cs="Times New Roman"/>
          </w:rPr>
          <w:t>http://periodicos.unifil.br/index.php/rev-juridica/article/view/631</w:t>
        </w:r>
      </w:hyperlink>
      <w:r w:rsidRPr="002A6A05">
        <w:rPr>
          <w:rFonts w:ascii="Times New Roman" w:hAnsi="Times New Roman" w:cs="Times New Roman"/>
        </w:rPr>
        <w:t>&gt;. Acesso em: 08 jun. 2021.</w:t>
      </w:r>
    </w:p>
    <w:p w14:paraId="4B034D40" w14:textId="77777777" w:rsidR="005F31BE" w:rsidRPr="002A6A05" w:rsidRDefault="005F31BE" w:rsidP="002A6A05">
      <w:pPr>
        <w:spacing w:line="240" w:lineRule="auto"/>
        <w:jc w:val="both"/>
        <w:rPr>
          <w:rFonts w:ascii="Times New Roman" w:hAnsi="Times New Roman" w:cs="Times New Roman"/>
        </w:rPr>
      </w:pPr>
      <w:r w:rsidRPr="002A6A05">
        <w:rPr>
          <w:rFonts w:ascii="Times New Roman" w:hAnsi="Times New Roman" w:cs="Times New Roman"/>
        </w:rPr>
        <w:t>ZEGER, Arthur. Mercado e Concorrência: Abuso de poder econômico e concorrência desleal. Revista SJRJ, Rio de Janeiro, v. 17, ed. 28, p. 47-68, 2010. Disponível em: https://www.jfrj.jus.br/sites/default/files/revista-sjrj/arquivo/159-634-2-pb.pdf. Acesso em: 1 jun. 2021.</w:t>
      </w:r>
    </w:p>
    <w:p w14:paraId="0EF50B76" w14:textId="4CFAF00A" w:rsidR="005F31BE" w:rsidRPr="002A6A05" w:rsidRDefault="005F31BE" w:rsidP="002A6A05">
      <w:pPr>
        <w:spacing w:line="240" w:lineRule="auto"/>
        <w:jc w:val="both"/>
        <w:rPr>
          <w:rFonts w:ascii="Times New Roman" w:hAnsi="Times New Roman" w:cs="Times New Roman"/>
        </w:rPr>
      </w:pPr>
      <w:r w:rsidRPr="002A6A05">
        <w:rPr>
          <w:rFonts w:ascii="Times New Roman" w:hAnsi="Times New Roman" w:cs="Times New Roman"/>
        </w:rPr>
        <w:t>FERNANDES, Almir Garcia. MONOPÓLIO DE PATENTES E ABUSO DE DIREITOS. Revista Pensamento Jurídico, São Paulo, v. 10, ed. 2, 2 jul. 2021. Disponível em: https://fadisp.com.br/revista/ojs/index.php/pensamentojuridico/article/view/67. Acesso em: 1 jun. 2021.</w:t>
      </w:r>
      <w:bookmarkStart w:id="0" w:name="_GoBack"/>
      <w:bookmarkEnd w:id="0"/>
    </w:p>
    <w:p w14:paraId="69C57486" w14:textId="77777777" w:rsidR="005F31BE" w:rsidRPr="002A6A05" w:rsidRDefault="005F31BE" w:rsidP="002A6A05">
      <w:pPr>
        <w:spacing w:line="240" w:lineRule="auto"/>
        <w:jc w:val="both"/>
        <w:rPr>
          <w:rFonts w:ascii="Times New Roman" w:hAnsi="Times New Roman" w:cs="Times New Roman"/>
        </w:rPr>
      </w:pPr>
      <w:r w:rsidRPr="002A6A05">
        <w:rPr>
          <w:rFonts w:ascii="Times New Roman" w:hAnsi="Times New Roman" w:cs="Times New Roman"/>
        </w:rPr>
        <w:t>BAPTISTA, L. O. Origens do direito da concorrência. Revista da Faculdade de Direito, Universidade de São Paulo, [S. l.], v. 91, p. 3-26, 1996. Disponível em: https://www.revistas.usp.br/rfdusp/article/view/67325. Acesso em: 9 jun. 2021.</w:t>
      </w:r>
    </w:p>
    <w:p w14:paraId="527E7F1A" w14:textId="77777777" w:rsidR="005F31BE" w:rsidRPr="002A6A05" w:rsidRDefault="005F31BE" w:rsidP="002A6A05">
      <w:pPr>
        <w:spacing w:line="240" w:lineRule="auto"/>
        <w:rPr>
          <w:rFonts w:ascii="Times New Roman" w:hAnsi="Times New Roman" w:cs="Times New Roman"/>
        </w:rPr>
      </w:pPr>
    </w:p>
    <w:p w14:paraId="5E38710B" w14:textId="77777777" w:rsidR="004830A3" w:rsidRPr="002A6A05" w:rsidRDefault="004830A3" w:rsidP="002A6A05">
      <w:pPr>
        <w:pStyle w:val="NormalWeb"/>
        <w:spacing w:before="0" w:beforeAutospacing="0" w:after="0" w:afterAutospacing="0"/>
        <w:rPr>
          <w:color w:val="000000"/>
          <w:sz w:val="22"/>
          <w:szCs w:val="22"/>
        </w:rPr>
      </w:pPr>
      <w:r w:rsidRPr="002A6A05">
        <w:rPr>
          <w:color w:val="000000"/>
          <w:sz w:val="22"/>
          <w:szCs w:val="22"/>
        </w:rPr>
        <w:lastRenderedPageBreak/>
        <w:t>LAMPREIA, Luiz Felipe Palmeira. Resultados da Rodada Uruguai: uma tentativa de síntese. </w:t>
      </w:r>
      <w:r w:rsidRPr="002A6A05">
        <w:rPr>
          <w:rStyle w:val="Forte"/>
          <w:color w:val="000000"/>
          <w:sz w:val="22"/>
          <w:szCs w:val="22"/>
        </w:rPr>
        <w:t>Estudos Avançados</w:t>
      </w:r>
      <w:r w:rsidRPr="002A6A05">
        <w:rPr>
          <w:color w:val="000000"/>
          <w:sz w:val="22"/>
          <w:szCs w:val="22"/>
        </w:rPr>
        <w:t>, v. 9, n. 23, p. 247–260, 1995. Disponível em: &lt;https://www.scielo.br/j/ea/a/qHYyRtYTgWGDGBbhP6Ycn6k/?lang=pt&gt;. Acesso em: 9 </w:t>
      </w:r>
      <w:proofErr w:type="gramStart"/>
      <w:r w:rsidRPr="002A6A05">
        <w:rPr>
          <w:color w:val="000000"/>
          <w:sz w:val="22"/>
          <w:szCs w:val="22"/>
        </w:rPr>
        <w:t>Jun.</w:t>
      </w:r>
      <w:proofErr w:type="gramEnd"/>
      <w:r w:rsidRPr="002A6A05">
        <w:rPr>
          <w:color w:val="000000"/>
          <w:sz w:val="22"/>
          <w:szCs w:val="22"/>
        </w:rPr>
        <w:t> 2021.</w:t>
      </w:r>
    </w:p>
    <w:p w14:paraId="365594C7" w14:textId="77777777" w:rsidR="004830A3" w:rsidRDefault="004830A3" w:rsidP="004830A3">
      <w:pPr>
        <w:pStyle w:val="NormalWeb"/>
        <w:rPr>
          <w:color w:val="000000"/>
        </w:rPr>
      </w:pPr>
      <w:r>
        <w:rPr>
          <w:color w:val="000000"/>
        </w:rPr>
        <w:t>‌</w:t>
      </w:r>
    </w:p>
    <w:p w14:paraId="5FEF4BB6" w14:textId="77777777" w:rsidR="005F31BE" w:rsidRPr="00400644" w:rsidRDefault="005F31BE" w:rsidP="00350483">
      <w:pPr>
        <w:spacing w:line="240" w:lineRule="auto"/>
        <w:rPr>
          <w:rFonts w:ascii="Times New Roman" w:hAnsi="Times New Roman" w:cs="Times New Roman"/>
          <w:color w:val="000000" w:themeColor="text1"/>
          <w:sz w:val="24"/>
          <w:szCs w:val="24"/>
        </w:rPr>
      </w:pPr>
    </w:p>
    <w:p w14:paraId="0645CF32" w14:textId="77777777" w:rsidR="004701B5" w:rsidRPr="00400644" w:rsidRDefault="004701B5" w:rsidP="00350483">
      <w:pPr>
        <w:spacing w:line="240" w:lineRule="auto"/>
        <w:rPr>
          <w:rFonts w:ascii="Times New Roman" w:hAnsi="Times New Roman" w:cs="Times New Roman"/>
          <w:color w:val="000000" w:themeColor="text1"/>
          <w:sz w:val="24"/>
          <w:szCs w:val="24"/>
        </w:rPr>
      </w:pPr>
    </w:p>
    <w:p w14:paraId="3F2A5F8C" w14:textId="6E8C630F" w:rsidR="00F22DC2" w:rsidRPr="00400644" w:rsidRDefault="00F22DC2" w:rsidP="00350483">
      <w:pPr>
        <w:spacing w:line="240" w:lineRule="auto"/>
        <w:rPr>
          <w:rFonts w:ascii="Times New Roman" w:hAnsi="Times New Roman" w:cs="Times New Roman"/>
          <w:color w:val="000000" w:themeColor="text1"/>
          <w:sz w:val="24"/>
          <w:szCs w:val="24"/>
        </w:rPr>
      </w:pPr>
    </w:p>
    <w:sectPr w:rsidR="00F22DC2" w:rsidRPr="00400644" w:rsidSect="00291863">
      <w:footerReference w:type="default" r:id="rId9"/>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C50376" w14:textId="77777777" w:rsidR="001066E6" w:rsidRDefault="001066E6" w:rsidP="002A6A05">
      <w:pPr>
        <w:spacing w:after="0" w:line="240" w:lineRule="auto"/>
      </w:pPr>
      <w:r>
        <w:separator/>
      </w:r>
    </w:p>
  </w:endnote>
  <w:endnote w:type="continuationSeparator" w:id="0">
    <w:p w14:paraId="1DB79B8B" w14:textId="77777777" w:rsidR="001066E6" w:rsidRDefault="001066E6" w:rsidP="002A6A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46DCD" w14:textId="77777777" w:rsidR="002A6A05" w:rsidRDefault="002A6A05">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61030D" w14:textId="77777777" w:rsidR="001066E6" w:rsidRDefault="001066E6" w:rsidP="002A6A05">
      <w:pPr>
        <w:spacing w:after="0" w:line="240" w:lineRule="auto"/>
      </w:pPr>
      <w:r>
        <w:separator/>
      </w:r>
    </w:p>
  </w:footnote>
  <w:footnote w:type="continuationSeparator" w:id="0">
    <w:p w14:paraId="77EFA626" w14:textId="77777777" w:rsidR="001066E6" w:rsidRDefault="001066E6" w:rsidP="002A6A0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2A779E"/>
    <w:multiLevelType w:val="multilevel"/>
    <w:tmpl w:val="DD9ADD76"/>
    <w:lvl w:ilvl="0">
      <w:start w:val="1"/>
      <w:numFmt w:val="decimal"/>
      <w:lvlText w:val="%1"/>
      <w:lvlJc w:val="left"/>
      <w:pPr>
        <w:ind w:left="360" w:hanging="360"/>
      </w:pPr>
      <w:rPr>
        <w:rFonts w:hint="default"/>
      </w:r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3C3C0C56"/>
    <w:multiLevelType w:val="multilevel"/>
    <w:tmpl w:val="07B05D02"/>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59DB63C2"/>
    <w:multiLevelType w:val="hybridMultilevel"/>
    <w:tmpl w:val="48C86E5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0AA8"/>
    <w:rsid w:val="00052078"/>
    <w:rsid w:val="000A71E5"/>
    <w:rsid w:val="000B3583"/>
    <w:rsid w:val="000C61E4"/>
    <w:rsid w:val="000C6331"/>
    <w:rsid w:val="000E1CB6"/>
    <w:rsid w:val="001066E6"/>
    <w:rsid w:val="001617A9"/>
    <w:rsid w:val="00175156"/>
    <w:rsid w:val="002019CC"/>
    <w:rsid w:val="002145DA"/>
    <w:rsid w:val="00224112"/>
    <w:rsid w:val="002436C6"/>
    <w:rsid w:val="00291863"/>
    <w:rsid w:val="002A6A05"/>
    <w:rsid w:val="002D67F5"/>
    <w:rsid w:val="003179F9"/>
    <w:rsid w:val="00334101"/>
    <w:rsid w:val="00342CAB"/>
    <w:rsid w:val="00350483"/>
    <w:rsid w:val="003C70BF"/>
    <w:rsid w:val="003E7309"/>
    <w:rsid w:val="003E7678"/>
    <w:rsid w:val="00400644"/>
    <w:rsid w:val="0045483E"/>
    <w:rsid w:val="00462593"/>
    <w:rsid w:val="004701B5"/>
    <w:rsid w:val="004830A3"/>
    <w:rsid w:val="004A4CCD"/>
    <w:rsid w:val="004D1D24"/>
    <w:rsid w:val="00523EED"/>
    <w:rsid w:val="0053197C"/>
    <w:rsid w:val="005334AF"/>
    <w:rsid w:val="00567060"/>
    <w:rsid w:val="005F31BE"/>
    <w:rsid w:val="005F4931"/>
    <w:rsid w:val="00615374"/>
    <w:rsid w:val="006204BA"/>
    <w:rsid w:val="00675399"/>
    <w:rsid w:val="006934E4"/>
    <w:rsid w:val="006B1B52"/>
    <w:rsid w:val="006E1223"/>
    <w:rsid w:val="006E2D32"/>
    <w:rsid w:val="00700B7C"/>
    <w:rsid w:val="007627F7"/>
    <w:rsid w:val="007A2ACF"/>
    <w:rsid w:val="007C0D80"/>
    <w:rsid w:val="007C77F5"/>
    <w:rsid w:val="00827322"/>
    <w:rsid w:val="008B2143"/>
    <w:rsid w:val="008C2169"/>
    <w:rsid w:val="00930958"/>
    <w:rsid w:val="00931258"/>
    <w:rsid w:val="00952CE5"/>
    <w:rsid w:val="009818E3"/>
    <w:rsid w:val="009C581F"/>
    <w:rsid w:val="009F0B59"/>
    <w:rsid w:val="00AA6E93"/>
    <w:rsid w:val="00AB0246"/>
    <w:rsid w:val="00AB438E"/>
    <w:rsid w:val="00AD1A74"/>
    <w:rsid w:val="00B16058"/>
    <w:rsid w:val="00B61934"/>
    <w:rsid w:val="00BC0F4D"/>
    <w:rsid w:val="00BD5887"/>
    <w:rsid w:val="00BD7C8C"/>
    <w:rsid w:val="00C129EB"/>
    <w:rsid w:val="00C167EC"/>
    <w:rsid w:val="00C72816"/>
    <w:rsid w:val="00C86953"/>
    <w:rsid w:val="00CB5861"/>
    <w:rsid w:val="00CD243D"/>
    <w:rsid w:val="00CD533B"/>
    <w:rsid w:val="00D16F2B"/>
    <w:rsid w:val="00D223E5"/>
    <w:rsid w:val="00D40AA8"/>
    <w:rsid w:val="00D53F47"/>
    <w:rsid w:val="00D66CC3"/>
    <w:rsid w:val="00DE46D1"/>
    <w:rsid w:val="00DF0197"/>
    <w:rsid w:val="00DF4DC8"/>
    <w:rsid w:val="00E47E49"/>
    <w:rsid w:val="00EA7615"/>
    <w:rsid w:val="00ED65B0"/>
    <w:rsid w:val="00EF7D30"/>
    <w:rsid w:val="00F14E39"/>
    <w:rsid w:val="00F22DC2"/>
    <w:rsid w:val="00F377B9"/>
    <w:rsid w:val="00F86B0C"/>
    <w:rsid w:val="00F954A9"/>
    <w:rsid w:val="00FA0A1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128513"/>
  <w15:chartTrackingRefBased/>
  <w15:docId w15:val="{4F32ACC1-1ADC-4E99-9C27-A0750C3C9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D40AA8"/>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D40AA8"/>
    <w:rPr>
      <w:rFonts w:ascii="Segoe UI" w:hAnsi="Segoe UI" w:cs="Segoe UI"/>
      <w:sz w:val="18"/>
      <w:szCs w:val="18"/>
    </w:rPr>
  </w:style>
  <w:style w:type="paragraph" w:styleId="Textodecomentrio">
    <w:name w:val="annotation text"/>
    <w:basedOn w:val="Normal"/>
    <w:link w:val="TextodecomentrioChar"/>
    <w:uiPriority w:val="99"/>
    <w:unhideWhenUsed/>
    <w:rsid w:val="00615374"/>
    <w:pPr>
      <w:spacing w:line="240" w:lineRule="auto"/>
    </w:pPr>
    <w:rPr>
      <w:rFonts w:ascii="Calibri" w:eastAsia="Calibri" w:hAnsi="Calibri" w:cs="Calibri"/>
      <w:sz w:val="20"/>
      <w:szCs w:val="20"/>
      <w:lang w:val="en-US" w:eastAsia="pt-BR"/>
    </w:rPr>
  </w:style>
  <w:style w:type="character" w:customStyle="1" w:styleId="TextodecomentrioChar">
    <w:name w:val="Texto de comentário Char"/>
    <w:basedOn w:val="Fontepargpadro"/>
    <w:link w:val="Textodecomentrio"/>
    <w:uiPriority w:val="99"/>
    <w:rsid w:val="00615374"/>
    <w:rPr>
      <w:rFonts w:ascii="Calibri" w:eastAsia="Calibri" w:hAnsi="Calibri" w:cs="Calibri"/>
      <w:sz w:val="20"/>
      <w:szCs w:val="20"/>
      <w:lang w:val="en-US" w:eastAsia="pt-BR"/>
    </w:rPr>
  </w:style>
  <w:style w:type="character" w:styleId="Hyperlink">
    <w:name w:val="Hyperlink"/>
    <w:basedOn w:val="Fontepargpadro"/>
    <w:uiPriority w:val="99"/>
    <w:unhideWhenUsed/>
    <w:rsid w:val="000B3583"/>
    <w:rPr>
      <w:color w:val="0000FF"/>
      <w:u w:val="single"/>
    </w:rPr>
  </w:style>
  <w:style w:type="paragraph" w:styleId="PargrafodaLista">
    <w:name w:val="List Paragraph"/>
    <w:basedOn w:val="Normal"/>
    <w:uiPriority w:val="34"/>
    <w:qFormat/>
    <w:rsid w:val="002145DA"/>
    <w:pPr>
      <w:ind w:left="720"/>
      <w:contextualSpacing/>
    </w:pPr>
  </w:style>
  <w:style w:type="character" w:styleId="Refdecomentrio">
    <w:name w:val="annotation reference"/>
    <w:basedOn w:val="Fontepargpadro"/>
    <w:uiPriority w:val="99"/>
    <w:semiHidden/>
    <w:unhideWhenUsed/>
    <w:rsid w:val="00CD243D"/>
    <w:rPr>
      <w:sz w:val="16"/>
      <w:szCs w:val="16"/>
    </w:rPr>
  </w:style>
  <w:style w:type="character" w:styleId="nfase">
    <w:name w:val="Emphasis"/>
    <w:basedOn w:val="Fontepargpadro"/>
    <w:uiPriority w:val="20"/>
    <w:qFormat/>
    <w:rsid w:val="00D16F2B"/>
    <w:rPr>
      <w:i/>
      <w:iCs/>
    </w:rPr>
  </w:style>
  <w:style w:type="paragraph" w:customStyle="1" w:styleId="bqindent">
    <w:name w:val="bqindent"/>
    <w:basedOn w:val="Normal"/>
    <w:rsid w:val="008B2143"/>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5F31BE"/>
    <w:rPr>
      <w:b/>
      <w:bCs/>
    </w:rPr>
  </w:style>
  <w:style w:type="paragraph" w:styleId="NormalWeb">
    <w:name w:val="Normal (Web)"/>
    <w:basedOn w:val="Normal"/>
    <w:uiPriority w:val="99"/>
    <w:semiHidden/>
    <w:unhideWhenUsed/>
    <w:rsid w:val="005F31BE"/>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Pr-formataoHTML">
    <w:name w:val="HTML Preformatted"/>
    <w:basedOn w:val="Normal"/>
    <w:link w:val="Pr-formataoHTMLChar"/>
    <w:uiPriority w:val="99"/>
    <w:semiHidden/>
    <w:unhideWhenUsed/>
    <w:rsid w:val="00224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224112"/>
    <w:rPr>
      <w:rFonts w:ascii="Courier New" w:eastAsia="Times New Roman" w:hAnsi="Courier New" w:cs="Courier New"/>
      <w:sz w:val="20"/>
      <w:szCs w:val="20"/>
      <w:lang w:eastAsia="pt-BR"/>
    </w:rPr>
  </w:style>
  <w:style w:type="character" w:customStyle="1" w:styleId="y2iqfc">
    <w:name w:val="y2iqfc"/>
    <w:basedOn w:val="Fontepargpadro"/>
    <w:rsid w:val="00224112"/>
  </w:style>
  <w:style w:type="paragraph" w:styleId="Cabealho">
    <w:name w:val="header"/>
    <w:basedOn w:val="Normal"/>
    <w:link w:val="CabealhoChar"/>
    <w:uiPriority w:val="99"/>
    <w:unhideWhenUsed/>
    <w:rsid w:val="002A6A0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A6A05"/>
  </w:style>
  <w:style w:type="paragraph" w:styleId="Rodap">
    <w:name w:val="footer"/>
    <w:basedOn w:val="Normal"/>
    <w:link w:val="RodapChar"/>
    <w:uiPriority w:val="99"/>
    <w:unhideWhenUsed/>
    <w:rsid w:val="002A6A05"/>
    <w:pPr>
      <w:tabs>
        <w:tab w:val="center" w:pos="4252"/>
        <w:tab w:val="right" w:pos="8504"/>
      </w:tabs>
      <w:spacing w:after="0" w:line="240" w:lineRule="auto"/>
    </w:pPr>
  </w:style>
  <w:style w:type="character" w:customStyle="1" w:styleId="RodapChar">
    <w:name w:val="Rodapé Char"/>
    <w:basedOn w:val="Fontepargpadro"/>
    <w:link w:val="Rodap"/>
    <w:uiPriority w:val="99"/>
    <w:rsid w:val="002A6A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0012526">
      <w:bodyDiv w:val="1"/>
      <w:marLeft w:val="0"/>
      <w:marRight w:val="0"/>
      <w:marTop w:val="0"/>
      <w:marBottom w:val="0"/>
      <w:divBdr>
        <w:top w:val="none" w:sz="0" w:space="0" w:color="auto"/>
        <w:left w:val="none" w:sz="0" w:space="0" w:color="auto"/>
        <w:bottom w:val="none" w:sz="0" w:space="0" w:color="auto"/>
        <w:right w:val="none" w:sz="0" w:space="0" w:color="auto"/>
      </w:divBdr>
    </w:div>
    <w:div w:id="970328008">
      <w:bodyDiv w:val="1"/>
      <w:marLeft w:val="0"/>
      <w:marRight w:val="0"/>
      <w:marTop w:val="0"/>
      <w:marBottom w:val="0"/>
      <w:divBdr>
        <w:top w:val="none" w:sz="0" w:space="0" w:color="auto"/>
        <w:left w:val="none" w:sz="0" w:space="0" w:color="auto"/>
        <w:bottom w:val="none" w:sz="0" w:space="0" w:color="auto"/>
        <w:right w:val="none" w:sz="0" w:space="0" w:color="auto"/>
      </w:divBdr>
    </w:div>
    <w:div w:id="1016269803">
      <w:bodyDiv w:val="1"/>
      <w:marLeft w:val="0"/>
      <w:marRight w:val="0"/>
      <w:marTop w:val="0"/>
      <w:marBottom w:val="0"/>
      <w:divBdr>
        <w:top w:val="none" w:sz="0" w:space="0" w:color="auto"/>
        <w:left w:val="none" w:sz="0" w:space="0" w:color="auto"/>
        <w:bottom w:val="none" w:sz="0" w:space="0" w:color="auto"/>
        <w:right w:val="none" w:sz="0" w:space="0" w:color="auto"/>
      </w:divBdr>
    </w:div>
    <w:div w:id="1293437187">
      <w:bodyDiv w:val="1"/>
      <w:marLeft w:val="0"/>
      <w:marRight w:val="0"/>
      <w:marTop w:val="0"/>
      <w:marBottom w:val="0"/>
      <w:divBdr>
        <w:top w:val="none" w:sz="0" w:space="0" w:color="auto"/>
        <w:left w:val="none" w:sz="0" w:space="0" w:color="auto"/>
        <w:bottom w:val="none" w:sz="0" w:space="0" w:color="auto"/>
        <w:right w:val="none" w:sz="0" w:space="0" w:color="auto"/>
      </w:divBdr>
    </w:div>
    <w:div w:id="1329864870">
      <w:bodyDiv w:val="1"/>
      <w:marLeft w:val="0"/>
      <w:marRight w:val="0"/>
      <w:marTop w:val="0"/>
      <w:marBottom w:val="0"/>
      <w:divBdr>
        <w:top w:val="none" w:sz="0" w:space="0" w:color="auto"/>
        <w:left w:val="none" w:sz="0" w:space="0" w:color="auto"/>
        <w:bottom w:val="none" w:sz="0" w:space="0" w:color="auto"/>
        <w:right w:val="none" w:sz="0" w:space="0" w:color="auto"/>
      </w:divBdr>
    </w:div>
    <w:div w:id="1661344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periodicos.unifil.br/index.php/rev-juridica/article/view/631" TargetMode="External"/><Relationship Id="rId3" Type="http://schemas.openxmlformats.org/officeDocument/2006/relationships/settings" Target="settings.xml"/><Relationship Id="rId7" Type="http://schemas.openxmlformats.org/officeDocument/2006/relationships/hyperlink" Target="http://www.planalto.gov.br/ccivil_03/leis/L9279.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22</Pages>
  <Words>6859</Words>
  <Characters>37044</Characters>
  <Application>Microsoft Office Word</Application>
  <DocSecurity>0</DocSecurity>
  <Lines>308</Lines>
  <Paragraphs>87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43816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Cayque Menezes</dc:creator>
  <cp:keywords/>
  <dc:description/>
  <cp:lastModifiedBy>Usuário do Windows</cp:lastModifiedBy>
  <cp:revision>2</cp:revision>
  <dcterms:created xsi:type="dcterms:W3CDTF">2021-06-09T17:49:00Z</dcterms:created>
  <dcterms:modified xsi:type="dcterms:W3CDTF">2021-06-09T17:49:00Z</dcterms:modified>
</cp:coreProperties>
</file>