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708"/>
        </w:tabs>
        <w:spacing w:line="360" w:lineRule="auto"/>
        <w:ind w:right="-568"/>
        <w:rPr>
          <w:b w:val="1"/>
          <w:sz w:val="24"/>
          <w:szCs w:val="24"/>
        </w:rPr>
      </w:pPr>
      <w:r w:rsidDel="00000000" w:rsidR="00000000" w:rsidRPr="00000000">
        <w:rPr>
          <w:b w:val="1"/>
          <w:sz w:val="24"/>
          <w:szCs w:val="24"/>
          <w:rtl w:val="0"/>
        </w:rPr>
        <w:t xml:space="preserve">UNIFACISA – CENTRO UNIVERSITÁRIO </w:t>
      </w:r>
    </w:p>
    <w:p w:rsidR="00000000" w:rsidDel="00000000" w:rsidP="00000000" w:rsidRDefault="00000000" w:rsidRPr="00000000" w14:paraId="00000002">
      <w:pPr>
        <w:tabs>
          <w:tab w:val="left" w:pos="708"/>
        </w:tabs>
        <w:spacing w:line="360" w:lineRule="auto"/>
        <w:ind w:right="-568"/>
        <w:rPr>
          <w:b w:val="1"/>
          <w:sz w:val="24"/>
          <w:szCs w:val="24"/>
        </w:rPr>
      </w:pPr>
      <w:r w:rsidDel="00000000" w:rsidR="00000000" w:rsidRPr="00000000">
        <w:rPr>
          <w:b w:val="1"/>
          <w:sz w:val="24"/>
          <w:szCs w:val="24"/>
          <w:rtl w:val="0"/>
        </w:rPr>
        <w:t xml:space="preserve">CESED - CENTRO DE ENSINO SUPERIOR E DESENVOLVIMENTO </w:t>
      </w:r>
    </w:p>
    <w:p w:rsidR="00000000" w:rsidDel="00000000" w:rsidP="00000000" w:rsidRDefault="00000000" w:rsidRPr="00000000" w14:paraId="00000003">
      <w:pPr>
        <w:tabs>
          <w:tab w:val="left" w:pos="708"/>
        </w:tabs>
        <w:spacing w:line="360" w:lineRule="auto"/>
        <w:rPr>
          <w:b w:val="1"/>
          <w:sz w:val="24"/>
          <w:szCs w:val="24"/>
        </w:rPr>
      </w:pPr>
      <w:r w:rsidDel="00000000" w:rsidR="00000000" w:rsidRPr="00000000">
        <w:rPr>
          <w:b w:val="1"/>
          <w:sz w:val="24"/>
          <w:szCs w:val="24"/>
          <w:rtl w:val="0"/>
        </w:rPr>
        <w:t xml:space="preserve">CURSO DE DIREITO </w:t>
      </w:r>
    </w:p>
    <w:p w:rsidR="00000000" w:rsidDel="00000000" w:rsidP="00000000" w:rsidRDefault="00000000" w:rsidRPr="00000000" w14:paraId="00000004">
      <w:pPr>
        <w:tabs>
          <w:tab w:val="left" w:pos="708"/>
        </w:tabs>
        <w:spacing w:line="360" w:lineRule="auto"/>
        <w:rPr>
          <w:b w:val="1"/>
          <w:sz w:val="24"/>
          <w:szCs w:val="24"/>
        </w:rPr>
      </w:pPr>
      <w:r w:rsidDel="00000000" w:rsidR="00000000" w:rsidRPr="00000000">
        <w:rPr>
          <w:rtl w:val="0"/>
        </w:rPr>
      </w:r>
    </w:p>
    <w:p w:rsidR="00000000" w:rsidDel="00000000" w:rsidP="00000000" w:rsidRDefault="00000000" w:rsidRPr="00000000" w14:paraId="00000005">
      <w:pPr>
        <w:tabs>
          <w:tab w:val="left" w:pos="708"/>
        </w:tabs>
        <w:spacing w:line="360" w:lineRule="auto"/>
        <w:rPr>
          <w:b w:val="1"/>
          <w:sz w:val="24"/>
          <w:szCs w:val="24"/>
        </w:rPr>
      </w:pPr>
      <w:r w:rsidDel="00000000" w:rsidR="00000000" w:rsidRPr="00000000">
        <w:rPr>
          <w:rtl w:val="0"/>
        </w:rPr>
      </w:r>
    </w:p>
    <w:p w:rsidR="00000000" w:rsidDel="00000000" w:rsidP="00000000" w:rsidRDefault="00000000" w:rsidRPr="00000000" w14:paraId="00000006">
      <w:pPr>
        <w:tabs>
          <w:tab w:val="left" w:pos="708"/>
        </w:tabs>
        <w:spacing w:line="360" w:lineRule="auto"/>
        <w:rPr>
          <w:sz w:val="24"/>
          <w:szCs w:val="24"/>
        </w:rPr>
      </w:pPr>
      <w:r w:rsidDel="00000000" w:rsidR="00000000" w:rsidRPr="00000000">
        <w:rPr>
          <w:b w:val="1"/>
          <w:sz w:val="24"/>
          <w:szCs w:val="24"/>
          <w:rtl w:val="0"/>
        </w:rPr>
        <w:t xml:space="preserve">GABRIEL PALMEIRA DE SOUZA SEABRA</w:t>
      </w:r>
      <w:r w:rsidDel="00000000" w:rsidR="00000000" w:rsidRPr="00000000">
        <w:rPr>
          <w:rtl w:val="0"/>
        </w:rPr>
      </w:r>
    </w:p>
    <w:p w:rsidR="00000000" w:rsidDel="00000000" w:rsidP="00000000" w:rsidRDefault="00000000" w:rsidRPr="00000000" w14:paraId="00000007">
      <w:pPr>
        <w:tabs>
          <w:tab w:val="left" w:pos="708"/>
        </w:tabs>
        <w:spacing w:line="360" w:lineRule="auto"/>
        <w:rPr>
          <w:sz w:val="24"/>
          <w:szCs w:val="24"/>
        </w:rPr>
      </w:pPr>
      <w:r w:rsidDel="00000000" w:rsidR="00000000" w:rsidRPr="00000000">
        <w:rPr>
          <w:rtl w:val="0"/>
        </w:rPr>
      </w:r>
    </w:p>
    <w:p w:rsidR="00000000" w:rsidDel="00000000" w:rsidP="00000000" w:rsidRDefault="00000000" w:rsidRPr="00000000" w14:paraId="00000008">
      <w:pPr>
        <w:tabs>
          <w:tab w:val="left" w:pos="708"/>
        </w:tabs>
        <w:spacing w:line="360" w:lineRule="auto"/>
        <w:rPr>
          <w:sz w:val="24"/>
          <w:szCs w:val="24"/>
        </w:rPr>
      </w:pPr>
      <w:r w:rsidDel="00000000" w:rsidR="00000000" w:rsidRPr="00000000">
        <w:rPr>
          <w:rtl w:val="0"/>
        </w:rPr>
      </w:r>
    </w:p>
    <w:p w:rsidR="00000000" w:rsidDel="00000000" w:rsidP="00000000" w:rsidRDefault="00000000" w:rsidRPr="00000000" w14:paraId="00000009">
      <w:pPr>
        <w:tabs>
          <w:tab w:val="left" w:pos="708"/>
        </w:tabs>
        <w:spacing w:line="360" w:lineRule="auto"/>
        <w:rPr>
          <w:sz w:val="24"/>
          <w:szCs w:val="24"/>
        </w:rPr>
      </w:pPr>
      <w:r w:rsidDel="00000000" w:rsidR="00000000" w:rsidRPr="00000000">
        <w:rPr>
          <w:rtl w:val="0"/>
        </w:rPr>
      </w:r>
    </w:p>
    <w:p w:rsidR="00000000" w:rsidDel="00000000" w:rsidP="00000000" w:rsidRDefault="00000000" w:rsidRPr="00000000" w14:paraId="0000000A">
      <w:pPr>
        <w:tabs>
          <w:tab w:val="left" w:pos="708"/>
        </w:tabs>
        <w:spacing w:line="360" w:lineRule="auto"/>
        <w:rPr>
          <w:sz w:val="24"/>
          <w:szCs w:val="24"/>
        </w:rPr>
      </w:pPr>
      <w:r w:rsidDel="00000000" w:rsidR="00000000" w:rsidRPr="00000000">
        <w:rPr>
          <w:rtl w:val="0"/>
        </w:rPr>
      </w:r>
    </w:p>
    <w:p w:rsidR="00000000" w:rsidDel="00000000" w:rsidP="00000000" w:rsidRDefault="00000000" w:rsidRPr="00000000" w14:paraId="0000000B">
      <w:pPr>
        <w:tabs>
          <w:tab w:val="left" w:pos="708"/>
        </w:tabs>
        <w:spacing w:line="360" w:lineRule="auto"/>
        <w:rPr>
          <w:sz w:val="24"/>
          <w:szCs w:val="24"/>
        </w:rPr>
      </w:pPr>
      <w:r w:rsidDel="00000000" w:rsidR="00000000" w:rsidRPr="00000000">
        <w:rPr>
          <w:rtl w:val="0"/>
        </w:rPr>
      </w:r>
    </w:p>
    <w:p w:rsidR="00000000" w:rsidDel="00000000" w:rsidP="00000000" w:rsidRDefault="00000000" w:rsidRPr="00000000" w14:paraId="0000000C">
      <w:pPr>
        <w:tabs>
          <w:tab w:val="left" w:pos="708"/>
        </w:tabs>
        <w:spacing w:line="360" w:lineRule="auto"/>
        <w:rPr>
          <w:sz w:val="24"/>
          <w:szCs w:val="24"/>
        </w:rPr>
      </w:pPr>
      <w:r w:rsidDel="00000000" w:rsidR="00000000" w:rsidRPr="00000000">
        <w:rPr>
          <w:rtl w:val="0"/>
        </w:rPr>
      </w:r>
    </w:p>
    <w:p w:rsidR="00000000" w:rsidDel="00000000" w:rsidP="00000000" w:rsidRDefault="00000000" w:rsidRPr="00000000" w14:paraId="0000000D">
      <w:pPr>
        <w:tabs>
          <w:tab w:val="left" w:pos="708"/>
        </w:tabs>
        <w:spacing w:line="360" w:lineRule="auto"/>
        <w:rPr>
          <w:sz w:val="24"/>
          <w:szCs w:val="24"/>
        </w:rPr>
      </w:pPr>
      <w:r w:rsidDel="00000000" w:rsidR="00000000" w:rsidRPr="00000000">
        <w:rPr>
          <w:rtl w:val="0"/>
        </w:rPr>
      </w:r>
    </w:p>
    <w:p w:rsidR="00000000" w:rsidDel="00000000" w:rsidP="00000000" w:rsidRDefault="00000000" w:rsidRPr="00000000" w14:paraId="0000000E">
      <w:pPr>
        <w:tabs>
          <w:tab w:val="left" w:pos="708"/>
        </w:tabs>
        <w:spacing w:line="360" w:lineRule="auto"/>
        <w:rPr>
          <w:sz w:val="24"/>
          <w:szCs w:val="24"/>
        </w:rPr>
      </w:pPr>
      <w:r w:rsidDel="00000000" w:rsidR="00000000" w:rsidRPr="00000000">
        <w:rPr>
          <w:rtl w:val="0"/>
        </w:rPr>
      </w:r>
    </w:p>
    <w:p w:rsidR="00000000" w:rsidDel="00000000" w:rsidP="00000000" w:rsidRDefault="00000000" w:rsidRPr="00000000" w14:paraId="0000000F">
      <w:pPr>
        <w:tabs>
          <w:tab w:val="left" w:pos="708"/>
        </w:tabs>
        <w:spacing w:line="276" w:lineRule="auto"/>
        <w:jc w:val="center"/>
        <w:rPr>
          <w:b w:val="1"/>
          <w:sz w:val="24"/>
          <w:szCs w:val="24"/>
        </w:rPr>
      </w:pPr>
      <w:r w:rsidDel="00000000" w:rsidR="00000000" w:rsidRPr="00000000">
        <w:rPr>
          <w:b w:val="1"/>
          <w:sz w:val="24"/>
          <w:szCs w:val="24"/>
          <w:rtl w:val="0"/>
        </w:rPr>
        <w:t xml:space="preserve">REFLEXÕES JUSFILOSÓFICAS ACERCA DO “NOVEL” DIREITO À FELICIDADE: DIGRESSÕES À LUZ DA DOUTRINA EPICURISTA E JUSNATURALISMO PARA COM O CONSTITUCIONALISMO MODERNO</w:t>
      </w:r>
    </w:p>
    <w:p w:rsidR="00000000" w:rsidDel="00000000" w:rsidP="00000000" w:rsidRDefault="00000000" w:rsidRPr="00000000" w14:paraId="00000010">
      <w:pPr>
        <w:tabs>
          <w:tab w:val="left" w:pos="708"/>
        </w:tabs>
        <w:spacing w:line="276" w:lineRule="auto"/>
        <w:jc w:val="center"/>
        <w:rPr>
          <w:sz w:val="24"/>
          <w:szCs w:val="24"/>
        </w:rPr>
      </w:pPr>
      <w:r w:rsidDel="00000000" w:rsidR="00000000" w:rsidRPr="00000000">
        <w:rPr>
          <w:rtl w:val="0"/>
        </w:rPr>
      </w:r>
    </w:p>
    <w:p w:rsidR="00000000" w:rsidDel="00000000" w:rsidP="00000000" w:rsidRDefault="00000000" w:rsidRPr="00000000" w14:paraId="00000011">
      <w:pPr>
        <w:tabs>
          <w:tab w:val="left" w:pos="708"/>
        </w:tabs>
        <w:spacing w:line="276" w:lineRule="auto"/>
        <w:jc w:val="center"/>
        <w:rPr>
          <w:sz w:val="24"/>
          <w:szCs w:val="24"/>
        </w:rPr>
      </w:pPr>
      <w:r w:rsidDel="00000000" w:rsidR="00000000" w:rsidRPr="00000000">
        <w:rPr>
          <w:rtl w:val="0"/>
        </w:rPr>
      </w:r>
    </w:p>
    <w:p w:rsidR="00000000" w:rsidDel="00000000" w:rsidP="00000000" w:rsidRDefault="00000000" w:rsidRPr="00000000" w14:paraId="00000012">
      <w:pPr>
        <w:tabs>
          <w:tab w:val="left" w:pos="708"/>
        </w:tabs>
        <w:spacing w:line="276" w:lineRule="auto"/>
        <w:jc w:val="center"/>
        <w:rPr>
          <w:sz w:val="24"/>
          <w:szCs w:val="24"/>
        </w:rPr>
      </w:pPr>
      <w:r w:rsidDel="00000000" w:rsidR="00000000" w:rsidRPr="00000000">
        <w:rPr>
          <w:rtl w:val="0"/>
        </w:rPr>
      </w:r>
    </w:p>
    <w:p w:rsidR="00000000" w:rsidDel="00000000" w:rsidP="00000000" w:rsidRDefault="00000000" w:rsidRPr="00000000" w14:paraId="00000013">
      <w:pPr>
        <w:tabs>
          <w:tab w:val="left" w:pos="708"/>
        </w:tabs>
        <w:spacing w:line="276" w:lineRule="auto"/>
        <w:jc w:val="center"/>
        <w:rPr>
          <w:sz w:val="24"/>
          <w:szCs w:val="24"/>
        </w:rPr>
      </w:pPr>
      <w:r w:rsidDel="00000000" w:rsidR="00000000" w:rsidRPr="00000000">
        <w:rPr>
          <w:rtl w:val="0"/>
        </w:rPr>
      </w:r>
    </w:p>
    <w:p w:rsidR="00000000" w:rsidDel="00000000" w:rsidP="00000000" w:rsidRDefault="00000000" w:rsidRPr="00000000" w14:paraId="00000014">
      <w:pPr>
        <w:tabs>
          <w:tab w:val="left" w:pos="708"/>
        </w:tabs>
        <w:spacing w:line="276" w:lineRule="auto"/>
        <w:jc w:val="center"/>
        <w:rPr>
          <w:sz w:val="24"/>
          <w:szCs w:val="24"/>
        </w:rPr>
      </w:pPr>
      <w:r w:rsidDel="00000000" w:rsidR="00000000" w:rsidRPr="00000000">
        <w:rPr>
          <w:rtl w:val="0"/>
        </w:rPr>
      </w:r>
    </w:p>
    <w:p w:rsidR="00000000" w:rsidDel="00000000" w:rsidP="00000000" w:rsidRDefault="00000000" w:rsidRPr="00000000" w14:paraId="00000015">
      <w:pPr>
        <w:tabs>
          <w:tab w:val="left" w:pos="708"/>
        </w:tabs>
        <w:spacing w:line="276" w:lineRule="auto"/>
        <w:jc w:val="center"/>
        <w:rPr>
          <w:sz w:val="24"/>
          <w:szCs w:val="24"/>
        </w:rPr>
      </w:pPr>
      <w:r w:rsidDel="00000000" w:rsidR="00000000" w:rsidRPr="00000000">
        <w:rPr>
          <w:rtl w:val="0"/>
        </w:rPr>
      </w:r>
    </w:p>
    <w:p w:rsidR="00000000" w:rsidDel="00000000" w:rsidP="00000000" w:rsidRDefault="00000000" w:rsidRPr="00000000" w14:paraId="00000016">
      <w:pPr>
        <w:tabs>
          <w:tab w:val="left" w:pos="708"/>
        </w:tabs>
        <w:spacing w:line="276" w:lineRule="auto"/>
        <w:jc w:val="center"/>
        <w:rPr>
          <w:sz w:val="24"/>
          <w:szCs w:val="24"/>
        </w:rPr>
      </w:pPr>
      <w:r w:rsidDel="00000000" w:rsidR="00000000" w:rsidRPr="00000000">
        <w:rPr>
          <w:rtl w:val="0"/>
        </w:rPr>
      </w:r>
    </w:p>
    <w:p w:rsidR="00000000" w:rsidDel="00000000" w:rsidP="00000000" w:rsidRDefault="00000000" w:rsidRPr="00000000" w14:paraId="00000017">
      <w:pPr>
        <w:tabs>
          <w:tab w:val="left" w:pos="708"/>
        </w:tabs>
        <w:spacing w:line="276" w:lineRule="auto"/>
        <w:jc w:val="center"/>
        <w:rPr>
          <w:sz w:val="24"/>
          <w:szCs w:val="24"/>
        </w:rPr>
      </w:pPr>
      <w:r w:rsidDel="00000000" w:rsidR="00000000" w:rsidRPr="00000000">
        <w:rPr>
          <w:rtl w:val="0"/>
        </w:rPr>
      </w:r>
    </w:p>
    <w:p w:rsidR="00000000" w:rsidDel="00000000" w:rsidP="00000000" w:rsidRDefault="00000000" w:rsidRPr="00000000" w14:paraId="00000018">
      <w:pPr>
        <w:tabs>
          <w:tab w:val="left" w:pos="708"/>
        </w:tabs>
        <w:spacing w:line="276" w:lineRule="auto"/>
        <w:jc w:val="center"/>
        <w:rPr>
          <w:sz w:val="24"/>
          <w:szCs w:val="24"/>
        </w:rPr>
      </w:pPr>
      <w:r w:rsidDel="00000000" w:rsidR="00000000" w:rsidRPr="00000000">
        <w:rPr>
          <w:rtl w:val="0"/>
        </w:rPr>
      </w:r>
    </w:p>
    <w:p w:rsidR="00000000" w:rsidDel="00000000" w:rsidP="00000000" w:rsidRDefault="00000000" w:rsidRPr="00000000" w14:paraId="00000019">
      <w:pPr>
        <w:tabs>
          <w:tab w:val="left" w:pos="708"/>
        </w:tabs>
        <w:spacing w:line="276" w:lineRule="auto"/>
        <w:jc w:val="center"/>
        <w:rPr>
          <w:sz w:val="24"/>
          <w:szCs w:val="24"/>
        </w:rPr>
      </w:pPr>
      <w:r w:rsidDel="00000000" w:rsidR="00000000" w:rsidRPr="00000000">
        <w:rPr>
          <w:rtl w:val="0"/>
        </w:rPr>
      </w:r>
    </w:p>
    <w:p w:rsidR="00000000" w:rsidDel="00000000" w:rsidP="00000000" w:rsidRDefault="00000000" w:rsidRPr="00000000" w14:paraId="0000001A">
      <w:pPr>
        <w:tabs>
          <w:tab w:val="left" w:pos="708"/>
        </w:tabs>
        <w:spacing w:line="276" w:lineRule="auto"/>
        <w:jc w:val="center"/>
        <w:rPr>
          <w:sz w:val="24"/>
          <w:szCs w:val="24"/>
        </w:rPr>
      </w:pPr>
      <w:r w:rsidDel="00000000" w:rsidR="00000000" w:rsidRPr="00000000">
        <w:rPr>
          <w:rtl w:val="0"/>
        </w:rPr>
      </w:r>
    </w:p>
    <w:p w:rsidR="00000000" w:rsidDel="00000000" w:rsidP="00000000" w:rsidRDefault="00000000" w:rsidRPr="00000000" w14:paraId="0000001B">
      <w:pPr>
        <w:tabs>
          <w:tab w:val="left" w:pos="708"/>
        </w:tabs>
        <w:spacing w:line="276" w:lineRule="auto"/>
        <w:ind w:right="-568"/>
        <w:jc w:val="center"/>
        <w:rPr>
          <w:sz w:val="24"/>
          <w:szCs w:val="24"/>
        </w:rPr>
      </w:pPr>
      <w:r w:rsidDel="00000000" w:rsidR="00000000" w:rsidRPr="00000000">
        <w:rPr>
          <w:rtl w:val="0"/>
        </w:rPr>
      </w:r>
    </w:p>
    <w:p w:rsidR="00000000" w:rsidDel="00000000" w:rsidP="00000000" w:rsidRDefault="00000000" w:rsidRPr="00000000" w14:paraId="0000001C">
      <w:pPr>
        <w:tabs>
          <w:tab w:val="left" w:pos="708"/>
        </w:tabs>
        <w:spacing w:line="276" w:lineRule="auto"/>
        <w:jc w:val="center"/>
        <w:rPr>
          <w:sz w:val="24"/>
          <w:szCs w:val="24"/>
        </w:rPr>
      </w:pPr>
      <w:r w:rsidDel="00000000" w:rsidR="00000000" w:rsidRPr="00000000">
        <w:rPr>
          <w:rtl w:val="0"/>
        </w:rPr>
      </w:r>
    </w:p>
    <w:p w:rsidR="00000000" w:rsidDel="00000000" w:rsidP="00000000" w:rsidRDefault="00000000" w:rsidRPr="00000000" w14:paraId="0000001D">
      <w:pPr>
        <w:tabs>
          <w:tab w:val="left" w:pos="708"/>
        </w:tabs>
        <w:spacing w:line="276" w:lineRule="auto"/>
        <w:jc w:val="center"/>
        <w:rPr>
          <w:sz w:val="24"/>
          <w:szCs w:val="24"/>
        </w:rPr>
      </w:pPr>
      <w:r w:rsidDel="00000000" w:rsidR="00000000" w:rsidRPr="00000000">
        <w:rPr>
          <w:rtl w:val="0"/>
        </w:rPr>
      </w:r>
    </w:p>
    <w:p w:rsidR="00000000" w:rsidDel="00000000" w:rsidP="00000000" w:rsidRDefault="00000000" w:rsidRPr="00000000" w14:paraId="0000001E">
      <w:pPr>
        <w:tabs>
          <w:tab w:val="left" w:pos="708"/>
        </w:tabs>
        <w:spacing w:line="276" w:lineRule="auto"/>
        <w:jc w:val="center"/>
        <w:rPr>
          <w:sz w:val="24"/>
          <w:szCs w:val="24"/>
        </w:rPr>
      </w:pPr>
      <w:r w:rsidDel="00000000" w:rsidR="00000000" w:rsidRPr="00000000">
        <w:rPr>
          <w:rtl w:val="0"/>
        </w:rPr>
      </w:r>
    </w:p>
    <w:p w:rsidR="00000000" w:rsidDel="00000000" w:rsidP="00000000" w:rsidRDefault="00000000" w:rsidRPr="00000000" w14:paraId="0000001F">
      <w:pPr>
        <w:tabs>
          <w:tab w:val="left" w:pos="708"/>
        </w:tabs>
        <w:spacing w:line="276" w:lineRule="auto"/>
        <w:jc w:val="center"/>
        <w:rPr>
          <w:sz w:val="24"/>
          <w:szCs w:val="24"/>
        </w:rPr>
      </w:pPr>
      <w:r w:rsidDel="00000000" w:rsidR="00000000" w:rsidRPr="00000000">
        <w:rPr>
          <w:rtl w:val="0"/>
        </w:rPr>
      </w:r>
    </w:p>
    <w:p w:rsidR="00000000" w:rsidDel="00000000" w:rsidP="00000000" w:rsidRDefault="00000000" w:rsidRPr="00000000" w14:paraId="00000020">
      <w:pPr>
        <w:tabs>
          <w:tab w:val="left" w:pos="708"/>
        </w:tabs>
        <w:spacing w:line="276" w:lineRule="auto"/>
        <w:rPr>
          <w:sz w:val="24"/>
          <w:szCs w:val="24"/>
        </w:rPr>
      </w:pPr>
      <w:r w:rsidDel="00000000" w:rsidR="00000000" w:rsidRPr="00000000">
        <w:rPr>
          <w:rtl w:val="0"/>
        </w:rPr>
      </w:r>
    </w:p>
    <w:p w:rsidR="00000000" w:rsidDel="00000000" w:rsidP="00000000" w:rsidRDefault="00000000" w:rsidRPr="00000000" w14:paraId="00000021">
      <w:pPr>
        <w:tabs>
          <w:tab w:val="left" w:pos="708"/>
        </w:tabs>
        <w:spacing w:line="276" w:lineRule="auto"/>
        <w:rPr>
          <w:sz w:val="24"/>
          <w:szCs w:val="24"/>
        </w:rPr>
      </w:pPr>
      <w:r w:rsidDel="00000000" w:rsidR="00000000" w:rsidRPr="00000000">
        <w:rPr>
          <w:rtl w:val="0"/>
        </w:rPr>
      </w:r>
    </w:p>
    <w:p w:rsidR="00000000" w:rsidDel="00000000" w:rsidP="00000000" w:rsidRDefault="00000000" w:rsidRPr="00000000" w14:paraId="00000022">
      <w:pPr>
        <w:tabs>
          <w:tab w:val="left" w:pos="708"/>
        </w:tabs>
        <w:spacing w:line="276" w:lineRule="auto"/>
        <w:rPr>
          <w:sz w:val="24"/>
          <w:szCs w:val="24"/>
        </w:rPr>
      </w:pPr>
      <w:r w:rsidDel="00000000" w:rsidR="00000000" w:rsidRPr="00000000">
        <w:rPr>
          <w:rtl w:val="0"/>
        </w:rPr>
      </w:r>
    </w:p>
    <w:p w:rsidR="00000000" w:rsidDel="00000000" w:rsidP="00000000" w:rsidRDefault="00000000" w:rsidRPr="00000000" w14:paraId="00000023">
      <w:pPr>
        <w:tabs>
          <w:tab w:val="left" w:pos="708"/>
        </w:tabs>
        <w:spacing w:line="276" w:lineRule="auto"/>
        <w:rPr>
          <w:sz w:val="24"/>
          <w:szCs w:val="24"/>
        </w:rPr>
      </w:pPr>
      <w:r w:rsidDel="00000000" w:rsidR="00000000" w:rsidRPr="00000000">
        <w:rPr>
          <w:rtl w:val="0"/>
        </w:rPr>
      </w:r>
    </w:p>
    <w:p w:rsidR="00000000" w:rsidDel="00000000" w:rsidP="00000000" w:rsidRDefault="00000000" w:rsidRPr="00000000" w14:paraId="00000024">
      <w:pPr>
        <w:tabs>
          <w:tab w:val="left" w:pos="708"/>
        </w:tabs>
        <w:spacing w:line="276" w:lineRule="auto"/>
        <w:jc w:val="center"/>
        <w:rPr>
          <w:b w:val="1"/>
          <w:sz w:val="24"/>
          <w:szCs w:val="24"/>
        </w:rPr>
      </w:pPr>
      <w:r w:rsidDel="00000000" w:rsidR="00000000" w:rsidRPr="00000000">
        <w:rPr>
          <w:b w:val="1"/>
          <w:sz w:val="24"/>
          <w:szCs w:val="24"/>
          <w:rtl w:val="0"/>
        </w:rPr>
        <w:t xml:space="preserve">CAMPINA GRANDE-PB</w:t>
      </w:r>
    </w:p>
    <w:p w:rsidR="00000000" w:rsidDel="00000000" w:rsidP="00000000" w:rsidRDefault="00000000" w:rsidRPr="00000000" w14:paraId="00000025">
      <w:pPr>
        <w:tabs>
          <w:tab w:val="left" w:pos="708"/>
        </w:tabs>
        <w:spacing w:line="276" w:lineRule="auto"/>
        <w:jc w:val="center"/>
        <w:rPr>
          <w:b w:val="1"/>
          <w:sz w:val="24"/>
          <w:szCs w:val="24"/>
        </w:rPr>
      </w:pPr>
      <w:r w:rsidDel="00000000" w:rsidR="00000000" w:rsidRPr="00000000">
        <w:rPr>
          <w:b w:val="1"/>
          <w:sz w:val="24"/>
          <w:szCs w:val="24"/>
          <w:rtl w:val="0"/>
        </w:rPr>
        <w:t xml:space="preserve">2021</w:t>
      </w:r>
    </w:p>
    <w:p w:rsidR="00000000" w:rsidDel="00000000" w:rsidP="00000000" w:rsidRDefault="00000000" w:rsidRPr="00000000" w14:paraId="00000026">
      <w:pPr>
        <w:tabs>
          <w:tab w:val="left" w:pos="708"/>
        </w:tabs>
        <w:spacing w:line="360" w:lineRule="auto"/>
        <w:jc w:val="center"/>
        <w:rPr>
          <w:sz w:val="24"/>
          <w:szCs w:val="24"/>
        </w:rPr>
      </w:pPr>
      <w:r w:rsidDel="00000000" w:rsidR="00000000" w:rsidRPr="00000000">
        <w:rPr>
          <w:b w:val="1"/>
          <w:sz w:val="24"/>
          <w:szCs w:val="24"/>
          <w:rtl w:val="0"/>
        </w:rPr>
        <w:t xml:space="preserve">GABRIEL PALMEIRA DE SOUZA SEABRA</w:t>
      </w:r>
      <w:r w:rsidDel="00000000" w:rsidR="00000000" w:rsidRPr="00000000">
        <w:rPr>
          <w:rtl w:val="0"/>
        </w:rPr>
      </w:r>
    </w:p>
    <w:p w:rsidR="00000000" w:rsidDel="00000000" w:rsidP="00000000" w:rsidRDefault="00000000" w:rsidRPr="00000000" w14:paraId="00000027">
      <w:pPr>
        <w:tabs>
          <w:tab w:val="left" w:pos="708"/>
        </w:tabs>
        <w:spacing w:line="360" w:lineRule="auto"/>
        <w:jc w:val="center"/>
        <w:rPr>
          <w:sz w:val="24"/>
          <w:szCs w:val="24"/>
        </w:rPr>
      </w:pPr>
      <w:r w:rsidDel="00000000" w:rsidR="00000000" w:rsidRPr="00000000">
        <w:rPr>
          <w:rtl w:val="0"/>
        </w:rPr>
      </w:r>
    </w:p>
    <w:p w:rsidR="00000000" w:rsidDel="00000000" w:rsidP="00000000" w:rsidRDefault="00000000" w:rsidRPr="00000000" w14:paraId="00000028">
      <w:pPr>
        <w:tabs>
          <w:tab w:val="left" w:pos="708"/>
        </w:tabs>
        <w:spacing w:line="360" w:lineRule="auto"/>
        <w:jc w:val="center"/>
        <w:rPr>
          <w:sz w:val="24"/>
          <w:szCs w:val="24"/>
        </w:rPr>
      </w:pPr>
      <w:r w:rsidDel="00000000" w:rsidR="00000000" w:rsidRPr="00000000">
        <w:rPr>
          <w:rtl w:val="0"/>
        </w:rPr>
      </w:r>
    </w:p>
    <w:p w:rsidR="00000000" w:rsidDel="00000000" w:rsidP="00000000" w:rsidRDefault="00000000" w:rsidRPr="00000000" w14:paraId="00000029">
      <w:pPr>
        <w:tabs>
          <w:tab w:val="left" w:pos="708"/>
        </w:tabs>
        <w:spacing w:line="360" w:lineRule="auto"/>
        <w:jc w:val="center"/>
        <w:rPr>
          <w:sz w:val="24"/>
          <w:szCs w:val="24"/>
        </w:rPr>
      </w:pPr>
      <w:r w:rsidDel="00000000" w:rsidR="00000000" w:rsidRPr="00000000">
        <w:rPr>
          <w:rtl w:val="0"/>
        </w:rPr>
      </w:r>
    </w:p>
    <w:p w:rsidR="00000000" w:rsidDel="00000000" w:rsidP="00000000" w:rsidRDefault="00000000" w:rsidRPr="00000000" w14:paraId="0000002A">
      <w:pPr>
        <w:tabs>
          <w:tab w:val="left" w:pos="708"/>
        </w:tabs>
        <w:spacing w:line="360" w:lineRule="auto"/>
        <w:jc w:val="center"/>
        <w:rPr>
          <w:sz w:val="24"/>
          <w:szCs w:val="24"/>
        </w:rPr>
      </w:pPr>
      <w:r w:rsidDel="00000000" w:rsidR="00000000" w:rsidRPr="00000000">
        <w:rPr>
          <w:rtl w:val="0"/>
        </w:rPr>
      </w:r>
    </w:p>
    <w:p w:rsidR="00000000" w:rsidDel="00000000" w:rsidP="00000000" w:rsidRDefault="00000000" w:rsidRPr="00000000" w14:paraId="0000002B">
      <w:pPr>
        <w:tabs>
          <w:tab w:val="left" w:pos="708"/>
        </w:tabs>
        <w:spacing w:line="360" w:lineRule="auto"/>
        <w:jc w:val="center"/>
        <w:rPr>
          <w:sz w:val="24"/>
          <w:szCs w:val="24"/>
        </w:rPr>
      </w:pPr>
      <w:r w:rsidDel="00000000" w:rsidR="00000000" w:rsidRPr="00000000">
        <w:rPr>
          <w:rtl w:val="0"/>
        </w:rPr>
      </w:r>
    </w:p>
    <w:p w:rsidR="00000000" w:rsidDel="00000000" w:rsidP="00000000" w:rsidRDefault="00000000" w:rsidRPr="00000000" w14:paraId="0000002C">
      <w:pPr>
        <w:tabs>
          <w:tab w:val="left" w:pos="708"/>
        </w:tabs>
        <w:spacing w:line="360" w:lineRule="auto"/>
        <w:jc w:val="center"/>
        <w:rPr>
          <w:sz w:val="24"/>
          <w:szCs w:val="24"/>
        </w:rPr>
      </w:pPr>
      <w:r w:rsidDel="00000000" w:rsidR="00000000" w:rsidRPr="00000000">
        <w:rPr>
          <w:rtl w:val="0"/>
        </w:rPr>
      </w:r>
    </w:p>
    <w:p w:rsidR="00000000" w:rsidDel="00000000" w:rsidP="00000000" w:rsidRDefault="00000000" w:rsidRPr="00000000" w14:paraId="0000002D">
      <w:pPr>
        <w:tabs>
          <w:tab w:val="left" w:pos="708"/>
        </w:tabs>
        <w:spacing w:line="360" w:lineRule="auto"/>
        <w:jc w:val="center"/>
        <w:rPr>
          <w:b w:val="1"/>
          <w:sz w:val="24"/>
          <w:szCs w:val="24"/>
        </w:rPr>
      </w:pPr>
      <w:r w:rsidDel="00000000" w:rsidR="00000000" w:rsidRPr="00000000">
        <w:rPr>
          <w:b w:val="1"/>
          <w:sz w:val="24"/>
          <w:szCs w:val="24"/>
          <w:rtl w:val="0"/>
        </w:rPr>
        <w:t xml:space="preserve">REFLEXÕES JUSFILOSÓFICAS ACERCA DO “NOVEL” DIREITO À FELICIDADE: DIGRESSÕES À LUZ DA DOUTRINA EPICURISTA E JUSNATURALISMO PARA COM O CONSTITUCIONALISMO MODERNO</w:t>
      </w:r>
    </w:p>
    <w:p w:rsidR="00000000" w:rsidDel="00000000" w:rsidP="00000000" w:rsidRDefault="00000000" w:rsidRPr="00000000" w14:paraId="0000002E">
      <w:pPr>
        <w:tabs>
          <w:tab w:val="left" w:pos="708"/>
        </w:tabs>
        <w:spacing w:line="276" w:lineRule="auto"/>
        <w:jc w:val="center"/>
        <w:rPr>
          <w:sz w:val="24"/>
          <w:szCs w:val="24"/>
        </w:rPr>
      </w:pPr>
      <w:r w:rsidDel="00000000" w:rsidR="00000000" w:rsidRPr="00000000">
        <w:rPr>
          <w:rtl w:val="0"/>
        </w:rPr>
      </w:r>
    </w:p>
    <w:p w:rsidR="00000000" w:rsidDel="00000000" w:rsidP="00000000" w:rsidRDefault="00000000" w:rsidRPr="00000000" w14:paraId="0000002F">
      <w:pPr>
        <w:tabs>
          <w:tab w:val="left" w:pos="708"/>
        </w:tabs>
        <w:spacing w:line="276" w:lineRule="auto"/>
        <w:jc w:val="center"/>
        <w:rPr>
          <w:sz w:val="24"/>
          <w:szCs w:val="24"/>
        </w:rPr>
      </w:pPr>
      <w:r w:rsidDel="00000000" w:rsidR="00000000" w:rsidRPr="00000000">
        <w:rPr>
          <w:rtl w:val="0"/>
        </w:rPr>
      </w:r>
    </w:p>
    <w:p w:rsidR="00000000" w:rsidDel="00000000" w:rsidP="00000000" w:rsidRDefault="00000000" w:rsidRPr="00000000" w14:paraId="00000030">
      <w:pPr>
        <w:tabs>
          <w:tab w:val="left" w:pos="708"/>
        </w:tabs>
        <w:spacing w:line="276" w:lineRule="auto"/>
        <w:jc w:val="center"/>
        <w:rPr>
          <w:sz w:val="24"/>
          <w:szCs w:val="24"/>
        </w:rPr>
      </w:pPr>
      <w:r w:rsidDel="00000000" w:rsidR="00000000" w:rsidRPr="00000000">
        <w:rPr>
          <w:rtl w:val="0"/>
        </w:rPr>
      </w:r>
    </w:p>
    <w:p w:rsidR="00000000" w:rsidDel="00000000" w:rsidP="00000000" w:rsidRDefault="00000000" w:rsidRPr="00000000" w14:paraId="00000031">
      <w:pPr>
        <w:tabs>
          <w:tab w:val="left" w:pos="708"/>
        </w:tabs>
        <w:spacing w:line="276" w:lineRule="auto"/>
        <w:ind w:left="4536" w:firstLine="0"/>
        <w:jc w:val="both"/>
        <w:rPr/>
      </w:pPr>
      <w:r w:rsidDel="00000000" w:rsidR="00000000" w:rsidRPr="00000000">
        <w:rPr>
          <w:rtl w:val="0"/>
        </w:rPr>
      </w:r>
    </w:p>
    <w:p w:rsidR="00000000" w:rsidDel="00000000" w:rsidP="00000000" w:rsidRDefault="00000000" w:rsidRPr="00000000" w14:paraId="00000032">
      <w:pPr>
        <w:tabs>
          <w:tab w:val="left" w:pos="708"/>
        </w:tabs>
        <w:spacing w:line="276" w:lineRule="auto"/>
        <w:ind w:left="4536" w:firstLine="0"/>
        <w:jc w:val="both"/>
        <w:rPr/>
      </w:pPr>
      <w:r w:rsidDel="00000000" w:rsidR="00000000" w:rsidRPr="00000000">
        <w:rPr>
          <w:rtl w:val="0"/>
        </w:rPr>
      </w:r>
    </w:p>
    <w:p w:rsidR="00000000" w:rsidDel="00000000" w:rsidP="00000000" w:rsidRDefault="00000000" w:rsidRPr="00000000" w14:paraId="00000033">
      <w:pPr>
        <w:tabs>
          <w:tab w:val="left" w:pos="708"/>
        </w:tabs>
        <w:spacing w:line="276" w:lineRule="auto"/>
        <w:ind w:left="4536" w:firstLine="0"/>
        <w:jc w:val="both"/>
        <w:rPr/>
      </w:pPr>
      <w:r w:rsidDel="00000000" w:rsidR="00000000" w:rsidRPr="00000000">
        <w:rPr>
          <w:rtl w:val="0"/>
        </w:rPr>
      </w:r>
    </w:p>
    <w:p w:rsidR="00000000" w:rsidDel="00000000" w:rsidP="00000000" w:rsidRDefault="00000000" w:rsidRPr="00000000" w14:paraId="00000034">
      <w:pPr>
        <w:tabs>
          <w:tab w:val="left" w:pos="708"/>
        </w:tabs>
        <w:spacing w:line="276" w:lineRule="auto"/>
        <w:ind w:left="4536" w:firstLine="0"/>
        <w:jc w:val="both"/>
        <w:rPr>
          <w:sz w:val="24"/>
          <w:szCs w:val="24"/>
        </w:rPr>
      </w:pPr>
      <w:r w:rsidDel="00000000" w:rsidR="00000000" w:rsidRPr="00000000">
        <w:rPr>
          <w:sz w:val="24"/>
          <w:szCs w:val="24"/>
          <w:rtl w:val="0"/>
        </w:rPr>
        <w:t xml:space="preserve">Trabalho de Conclusão de Curso, Monografia- apresentado como pré-requisito para a obtenção do título de Bacharel em Direito pela Unifacisa - Centro Universitário.</w:t>
      </w:r>
    </w:p>
    <w:p w:rsidR="00000000" w:rsidDel="00000000" w:rsidP="00000000" w:rsidRDefault="00000000" w:rsidRPr="00000000" w14:paraId="00000035">
      <w:pPr>
        <w:tabs>
          <w:tab w:val="left" w:pos="708"/>
        </w:tabs>
        <w:spacing w:line="276" w:lineRule="auto"/>
        <w:ind w:left="4536" w:firstLine="0"/>
        <w:jc w:val="both"/>
        <w:rPr/>
      </w:pPr>
      <w:r w:rsidDel="00000000" w:rsidR="00000000" w:rsidRPr="00000000">
        <w:rPr>
          <w:sz w:val="24"/>
          <w:szCs w:val="24"/>
          <w:rtl w:val="0"/>
        </w:rPr>
        <w:t xml:space="preserve">Área de concentração: </w:t>
      </w:r>
      <w:r w:rsidDel="00000000" w:rsidR="00000000" w:rsidRPr="00000000">
        <w:rPr>
          <w:rtl w:val="0"/>
        </w:rPr>
      </w:r>
    </w:p>
    <w:p w:rsidR="00000000" w:rsidDel="00000000" w:rsidP="00000000" w:rsidRDefault="00000000" w:rsidRPr="00000000" w14:paraId="00000036">
      <w:pPr>
        <w:tabs>
          <w:tab w:val="left" w:pos="708"/>
        </w:tabs>
        <w:spacing w:line="276" w:lineRule="auto"/>
        <w:ind w:left="4536" w:firstLine="0"/>
        <w:jc w:val="both"/>
        <w:rPr/>
      </w:pPr>
      <w:r w:rsidDel="00000000" w:rsidR="00000000" w:rsidRPr="00000000">
        <w:rPr>
          <w:sz w:val="24"/>
          <w:szCs w:val="24"/>
          <w:rtl w:val="0"/>
        </w:rPr>
        <w:t xml:space="preserve">Orientador: Prof° da UniFacisa, João Ademar de Andrade Lima, Dr.</w:t>
      </w:r>
      <w:r w:rsidDel="00000000" w:rsidR="00000000" w:rsidRPr="00000000">
        <w:rPr>
          <w:rtl w:val="0"/>
        </w:rPr>
      </w:r>
    </w:p>
    <w:p w:rsidR="00000000" w:rsidDel="00000000" w:rsidP="00000000" w:rsidRDefault="00000000" w:rsidRPr="00000000" w14:paraId="00000037">
      <w:pPr>
        <w:tabs>
          <w:tab w:val="left" w:pos="708"/>
        </w:tabs>
        <w:spacing w:line="276" w:lineRule="auto"/>
        <w:jc w:val="center"/>
        <w:rPr/>
      </w:pPr>
      <w:r w:rsidDel="00000000" w:rsidR="00000000" w:rsidRPr="00000000">
        <w:rPr>
          <w:rtl w:val="0"/>
        </w:rPr>
      </w:r>
    </w:p>
    <w:p w:rsidR="00000000" w:rsidDel="00000000" w:rsidP="00000000" w:rsidRDefault="00000000" w:rsidRPr="00000000" w14:paraId="00000038">
      <w:pPr>
        <w:tabs>
          <w:tab w:val="left" w:pos="708"/>
        </w:tabs>
        <w:spacing w:line="276" w:lineRule="auto"/>
        <w:jc w:val="center"/>
        <w:rPr/>
      </w:pPr>
      <w:r w:rsidDel="00000000" w:rsidR="00000000" w:rsidRPr="00000000">
        <w:rPr>
          <w:rtl w:val="0"/>
        </w:rPr>
      </w:r>
    </w:p>
    <w:p w:rsidR="00000000" w:rsidDel="00000000" w:rsidP="00000000" w:rsidRDefault="00000000" w:rsidRPr="00000000" w14:paraId="00000039">
      <w:pPr>
        <w:tabs>
          <w:tab w:val="left" w:pos="708"/>
        </w:tabs>
        <w:spacing w:line="276" w:lineRule="auto"/>
        <w:jc w:val="center"/>
        <w:rPr/>
      </w:pPr>
      <w:r w:rsidDel="00000000" w:rsidR="00000000" w:rsidRPr="00000000">
        <w:rPr>
          <w:rtl w:val="0"/>
        </w:rPr>
      </w:r>
    </w:p>
    <w:p w:rsidR="00000000" w:rsidDel="00000000" w:rsidP="00000000" w:rsidRDefault="00000000" w:rsidRPr="00000000" w14:paraId="0000003A">
      <w:pPr>
        <w:tabs>
          <w:tab w:val="left" w:pos="708"/>
        </w:tabs>
        <w:spacing w:line="276" w:lineRule="auto"/>
        <w:jc w:val="center"/>
        <w:rPr/>
      </w:pPr>
      <w:r w:rsidDel="00000000" w:rsidR="00000000" w:rsidRPr="00000000">
        <w:rPr>
          <w:rtl w:val="0"/>
        </w:rPr>
      </w:r>
    </w:p>
    <w:p w:rsidR="00000000" w:rsidDel="00000000" w:rsidP="00000000" w:rsidRDefault="00000000" w:rsidRPr="00000000" w14:paraId="0000003B">
      <w:pPr>
        <w:tabs>
          <w:tab w:val="left" w:pos="708"/>
        </w:tabs>
        <w:spacing w:line="276" w:lineRule="auto"/>
        <w:jc w:val="center"/>
        <w:rPr/>
      </w:pPr>
      <w:r w:rsidDel="00000000" w:rsidR="00000000" w:rsidRPr="00000000">
        <w:rPr>
          <w:rtl w:val="0"/>
        </w:rPr>
      </w:r>
    </w:p>
    <w:p w:rsidR="00000000" w:rsidDel="00000000" w:rsidP="00000000" w:rsidRDefault="00000000" w:rsidRPr="00000000" w14:paraId="0000003C">
      <w:pPr>
        <w:tabs>
          <w:tab w:val="left" w:pos="708"/>
        </w:tabs>
        <w:spacing w:line="276" w:lineRule="auto"/>
        <w:rPr/>
      </w:pPr>
      <w:r w:rsidDel="00000000" w:rsidR="00000000" w:rsidRPr="00000000">
        <w:rPr>
          <w:rtl w:val="0"/>
        </w:rPr>
      </w:r>
    </w:p>
    <w:p w:rsidR="00000000" w:rsidDel="00000000" w:rsidP="00000000" w:rsidRDefault="00000000" w:rsidRPr="00000000" w14:paraId="0000003D">
      <w:pPr>
        <w:tabs>
          <w:tab w:val="left" w:pos="708"/>
        </w:tabs>
        <w:spacing w:line="276" w:lineRule="auto"/>
        <w:rPr/>
      </w:pPr>
      <w:r w:rsidDel="00000000" w:rsidR="00000000" w:rsidRPr="00000000">
        <w:rPr>
          <w:rtl w:val="0"/>
        </w:rPr>
      </w:r>
    </w:p>
    <w:p w:rsidR="00000000" w:rsidDel="00000000" w:rsidP="00000000" w:rsidRDefault="00000000" w:rsidRPr="00000000" w14:paraId="0000003E">
      <w:pPr>
        <w:tabs>
          <w:tab w:val="left" w:pos="708"/>
        </w:tabs>
        <w:spacing w:line="276" w:lineRule="auto"/>
        <w:rPr/>
      </w:pPr>
      <w:r w:rsidDel="00000000" w:rsidR="00000000" w:rsidRPr="00000000">
        <w:rPr>
          <w:rtl w:val="0"/>
        </w:rPr>
      </w:r>
    </w:p>
    <w:p w:rsidR="00000000" w:rsidDel="00000000" w:rsidP="00000000" w:rsidRDefault="00000000" w:rsidRPr="00000000" w14:paraId="0000003F">
      <w:pPr>
        <w:tabs>
          <w:tab w:val="left" w:pos="708"/>
        </w:tabs>
        <w:spacing w:line="276" w:lineRule="auto"/>
        <w:rPr/>
      </w:pPr>
      <w:r w:rsidDel="00000000" w:rsidR="00000000" w:rsidRPr="00000000">
        <w:rPr>
          <w:rtl w:val="0"/>
        </w:rPr>
      </w:r>
    </w:p>
    <w:p w:rsidR="00000000" w:rsidDel="00000000" w:rsidP="00000000" w:rsidRDefault="00000000" w:rsidRPr="00000000" w14:paraId="00000040">
      <w:pPr>
        <w:tabs>
          <w:tab w:val="left" w:pos="708"/>
        </w:tabs>
        <w:spacing w:line="276" w:lineRule="auto"/>
        <w:rPr/>
      </w:pPr>
      <w:r w:rsidDel="00000000" w:rsidR="00000000" w:rsidRPr="00000000">
        <w:rPr>
          <w:rtl w:val="0"/>
        </w:rPr>
      </w:r>
    </w:p>
    <w:p w:rsidR="00000000" w:rsidDel="00000000" w:rsidP="00000000" w:rsidRDefault="00000000" w:rsidRPr="00000000" w14:paraId="00000041">
      <w:pPr>
        <w:tabs>
          <w:tab w:val="left" w:pos="708"/>
        </w:tabs>
        <w:spacing w:line="276" w:lineRule="auto"/>
        <w:rPr/>
      </w:pPr>
      <w:r w:rsidDel="00000000" w:rsidR="00000000" w:rsidRPr="00000000">
        <w:rPr>
          <w:rtl w:val="0"/>
        </w:rPr>
      </w:r>
    </w:p>
    <w:p w:rsidR="00000000" w:rsidDel="00000000" w:rsidP="00000000" w:rsidRDefault="00000000" w:rsidRPr="00000000" w14:paraId="00000042">
      <w:pPr>
        <w:tabs>
          <w:tab w:val="left" w:pos="708"/>
        </w:tabs>
        <w:spacing w:line="276" w:lineRule="auto"/>
        <w:jc w:val="center"/>
        <w:rPr/>
      </w:pPr>
      <w:r w:rsidDel="00000000" w:rsidR="00000000" w:rsidRPr="00000000">
        <w:rPr>
          <w:rtl w:val="0"/>
        </w:rPr>
      </w:r>
    </w:p>
    <w:p w:rsidR="00000000" w:rsidDel="00000000" w:rsidP="00000000" w:rsidRDefault="00000000" w:rsidRPr="00000000" w14:paraId="00000043">
      <w:pPr>
        <w:tabs>
          <w:tab w:val="left" w:pos="708"/>
        </w:tabs>
        <w:spacing w:line="276" w:lineRule="auto"/>
        <w:jc w:val="center"/>
        <w:rPr/>
      </w:pPr>
      <w:r w:rsidDel="00000000" w:rsidR="00000000" w:rsidRPr="00000000">
        <w:rPr>
          <w:rtl w:val="0"/>
        </w:rPr>
      </w:r>
    </w:p>
    <w:p w:rsidR="00000000" w:rsidDel="00000000" w:rsidP="00000000" w:rsidRDefault="00000000" w:rsidRPr="00000000" w14:paraId="00000044">
      <w:pPr>
        <w:tabs>
          <w:tab w:val="left" w:pos="708"/>
        </w:tabs>
        <w:spacing w:line="276" w:lineRule="auto"/>
        <w:jc w:val="left"/>
        <w:rPr/>
      </w:pPr>
      <w:r w:rsidDel="00000000" w:rsidR="00000000" w:rsidRPr="00000000">
        <w:rPr>
          <w:rtl w:val="0"/>
        </w:rPr>
      </w:r>
    </w:p>
    <w:p w:rsidR="00000000" w:rsidDel="00000000" w:rsidP="00000000" w:rsidRDefault="00000000" w:rsidRPr="00000000" w14:paraId="00000045">
      <w:pPr>
        <w:tabs>
          <w:tab w:val="left" w:pos="708"/>
        </w:tabs>
        <w:spacing w:line="276" w:lineRule="auto"/>
        <w:jc w:val="left"/>
        <w:rPr/>
      </w:pPr>
      <w:r w:rsidDel="00000000" w:rsidR="00000000" w:rsidRPr="00000000">
        <w:rPr>
          <w:rtl w:val="0"/>
        </w:rPr>
      </w:r>
    </w:p>
    <w:p w:rsidR="00000000" w:rsidDel="00000000" w:rsidP="00000000" w:rsidRDefault="00000000" w:rsidRPr="00000000" w14:paraId="00000046">
      <w:pPr>
        <w:tabs>
          <w:tab w:val="left" w:pos="708"/>
        </w:tabs>
        <w:spacing w:line="276" w:lineRule="auto"/>
        <w:jc w:val="left"/>
        <w:rPr/>
      </w:pPr>
      <w:r w:rsidDel="00000000" w:rsidR="00000000" w:rsidRPr="00000000">
        <w:rPr>
          <w:rtl w:val="0"/>
        </w:rPr>
      </w:r>
    </w:p>
    <w:p w:rsidR="00000000" w:rsidDel="00000000" w:rsidP="00000000" w:rsidRDefault="00000000" w:rsidRPr="00000000" w14:paraId="00000047">
      <w:pPr>
        <w:tabs>
          <w:tab w:val="left" w:pos="708"/>
        </w:tabs>
        <w:spacing w:line="276" w:lineRule="auto"/>
        <w:jc w:val="center"/>
        <w:rPr>
          <w:b w:val="1"/>
        </w:rPr>
      </w:pPr>
      <w:r w:rsidDel="00000000" w:rsidR="00000000" w:rsidRPr="00000000">
        <w:rPr>
          <w:b w:val="1"/>
          <w:sz w:val="24"/>
          <w:szCs w:val="24"/>
          <w:rtl w:val="0"/>
        </w:rPr>
        <w:t xml:space="preserve">CAMPINA GRANDE</w:t>
      </w:r>
      <w:r w:rsidDel="00000000" w:rsidR="00000000" w:rsidRPr="00000000">
        <w:rPr>
          <w:rtl w:val="0"/>
        </w:rPr>
      </w:r>
    </w:p>
    <w:p w:rsidR="00000000" w:rsidDel="00000000" w:rsidP="00000000" w:rsidRDefault="00000000" w:rsidRPr="00000000" w14:paraId="00000048">
      <w:pPr>
        <w:tabs>
          <w:tab w:val="left" w:pos="708"/>
        </w:tabs>
        <w:spacing w:line="276" w:lineRule="auto"/>
        <w:jc w:val="center"/>
        <w:rPr>
          <w:b w:val="1"/>
          <w:sz w:val="24"/>
          <w:szCs w:val="24"/>
        </w:rPr>
      </w:pPr>
      <w:r w:rsidDel="00000000" w:rsidR="00000000" w:rsidRPr="00000000">
        <w:rPr>
          <w:b w:val="1"/>
          <w:sz w:val="24"/>
          <w:szCs w:val="24"/>
          <w:rtl w:val="0"/>
        </w:rPr>
        <w:t xml:space="preserve">2021</w:t>
      </w:r>
    </w:p>
    <w:p w:rsidR="00000000" w:rsidDel="00000000" w:rsidP="00000000" w:rsidRDefault="00000000" w:rsidRPr="00000000" w14:paraId="00000049">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4A">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4B">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4C">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4D">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4E">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4F">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50">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51">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52">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53">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54">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55">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56">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57">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58">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59">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5A">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5B">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5C">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5D">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5E">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5F">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60">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61">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62">
      <w:pPr>
        <w:tabs>
          <w:tab w:val="left" w:pos="708"/>
        </w:tabs>
        <w:spacing w:line="276" w:lineRule="auto"/>
        <w:jc w:val="left"/>
        <w:rPr>
          <w:b w:val="1"/>
          <w:sz w:val="24"/>
          <w:szCs w:val="24"/>
        </w:rPr>
      </w:pPr>
      <w:r w:rsidDel="00000000" w:rsidR="00000000" w:rsidRPr="00000000">
        <w:rPr>
          <w:rtl w:val="0"/>
        </w:rPr>
      </w:r>
    </w:p>
    <w:p w:rsidR="00000000" w:rsidDel="00000000" w:rsidP="00000000" w:rsidRDefault="00000000" w:rsidRPr="00000000" w14:paraId="00000063">
      <w:pPr>
        <w:tabs>
          <w:tab w:val="left" w:pos="708"/>
        </w:tabs>
        <w:spacing w:line="276" w:lineRule="auto"/>
        <w:jc w:val="left"/>
        <w:rPr>
          <w:b w:val="1"/>
          <w:sz w:val="24"/>
          <w:szCs w:val="24"/>
        </w:rPr>
      </w:pPr>
      <w:r w:rsidDel="00000000" w:rsidR="00000000" w:rsidRPr="00000000">
        <w:rPr>
          <w:rtl w:val="0"/>
        </w:rPr>
      </w:r>
    </w:p>
    <w:p w:rsidR="00000000" w:rsidDel="00000000" w:rsidP="00000000" w:rsidRDefault="00000000" w:rsidRPr="00000000" w14:paraId="00000064">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65">
      <w:pPr>
        <w:tabs>
          <w:tab w:val="left" w:pos="708"/>
        </w:tabs>
        <w:spacing w:line="276" w:lineRule="auto"/>
        <w:jc w:val="left"/>
        <w:rPr>
          <w:b w:val="1"/>
          <w:sz w:val="24"/>
          <w:szCs w:val="24"/>
        </w:rPr>
      </w:pPr>
      <w:r w:rsidDel="00000000" w:rsidR="00000000" w:rsidRPr="00000000">
        <w:rPr>
          <w:rtl w:val="0"/>
        </w:rPr>
      </w:r>
    </w:p>
    <w:p w:rsidR="00000000" w:rsidDel="00000000" w:rsidP="00000000" w:rsidRDefault="00000000" w:rsidRPr="00000000" w14:paraId="00000066">
      <w:pPr>
        <w:tabs>
          <w:tab w:val="left" w:pos="708"/>
        </w:tabs>
        <w:spacing w:line="276" w:lineRule="auto"/>
        <w:jc w:val="center"/>
        <w:rPr>
          <w:sz w:val="24"/>
          <w:szCs w:val="24"/>
        </w:rPr>
      </w:pPr>
      <w:r w:rsidDel="00000000" w:rsidR="00000000" w:rsidRPr="00000000">
        <w:rPr>
          <w:sz w:val="24"/>
          <w:szCs w:val="24"/>
          <w:rtl w:val="0"/>
        </w:rPr>
        <w:t xml:space="preserve">Dados Internacionais de Catalogação na Publicação </w:t>
      </w:r>
    </w:p>
    <w:p w:rsidR="00000000" w:rsidDel="00000000" w:rsidP="00000000" w:rsidRDefault="00000000" w:rsidRPr="00000000" w14:paraId="00000067">
      <w:pPr>
        <w:tabs>
          <w:tab w:val="left" w:pos="708"/>
        </w:tabs>
        <w:spacing w:line="276" w:lineRule="auto"/>
        <w:jc w:val="center"/>
        <w:rPr>
          <w:sz w:val="24"/>
          <w:szCs w:val="24"/>
        </w:rPr>
      </w:pPr>
      <w:r w:rsidDel="00000000" w:rsidR="00000000" w:rsidRPr="00000000">
        <w:rPr>
          <w:sz w:val="24"/>
          <w:szCs w:val="24"/>
          <w:rtl w:val="0"/>
        </w:rPr>
        <w:t xml:space="preserve">(Biblioteca da UniFacisa) </w:t>
      </w:r>
    </w:p>
    <w:p w:rsidR="00000000" w:rsidDel="00000000" w:rsidP="00000000" w:rsidRDefault="00000000" w:rsidRPr="00000000" w14:paraId="00000068">
      <w:pPr>
        <w:tabs>
          <w:tab w:val="left" w:pos="708"/>
        </w:tabs>
        <w:spacing w:line="276" w:lineRule="auto"/>
        <w:jc w:val="left"/>
        <w:rPr>
          <w:sz w:val="24"/>
          <w:szCs w:val="24"/>
        </w:rPr>
      </w:pPr>
      <w:r w:rsidDel="00000000" w:rsidR="00000000" w:rsidRPr="00000000">
        <w:rPr>
          <w:rtl w:val="0"/>
        </w:rPr>
      </w:r>
    </w:p>
    <w:p w:rsidR="00000000" w:rsidDel="00000000" w:rsidP="00000000" w:rsidRDefault="00000000" w:rsidRPr="00000000" w14:paraId="00000069">
      <w:pPr>
        <w:tabs>
          <w:tab w:val="left" w:pos="708"/>
        </w:tabs>
        <w:spacing w:line="276" w:lineRule="auto"/>
        <w:jc w:val="left"/>
        <w:rPr>
          <w:sz w:val="24"/>
          <w:szCs w:val="24"/>
        </w:rPr>
      </w:pPr>
      <w:r w:rsidDel="00000000" w:rsidR="00000000" w:rsidRPr="00000000">
        <w:rPr>
          <w:sz w:val="24"/>
          <w:szCs w:val="24"/>
          <w:rtl w:val="0"/>
        </w:rPr>
        <w:t xml:space="preserve">XXXXX </w:t>
      </w:r>
    </w:p>
    <w:p w:rsidR="00000000" w:rsidDel="00000000" w:rsidP="00000000" w:rsidRDefault="00000000" w:rsidRPr="00000000" w14:paraId="0000006A">
      <w:pPr>
        <w:tabs>
          <w:tab w:val="left" w:pos="708"/>
        </w:tabs>
        <w:spacing w:line="276" w:lineRule="auto"/>
        <w:ind w:firstLine="425.19685039370086"/>
        <w:jc w:val="both"/>
        <w:rPr>
          <w:sz w:val="24"/>
          <w:szCs w:val="24"/>
        </w:rPr>
      </w:pPr>
      <w:r w:rsidDel="00000000" w:rsidR="00000000" w:rsidRPr="00000000">
        <w:rPr>
          <w:sz w:val="24"/>
          <w:szCs w:val="24"/>
          <w:rtl w:val="0"/>
        </w:rPr>
        <w:t xml:space="preserve">Seabra, Gabriel Palmeira de Souza. </w:t>
      </w:r>
      <w:r w:rsidDel="00000000" w:rsidR="00000000" w:rsidRPr="00000000">
        <w:rPr>
          <w:rtl w:val="0"/>
        </w:rPr>
        <w:t xml:space="preserve">Reflexões Jusfilosóficas Acerca Do “Novel” Direito À Felicidade: Digressões À Luz Da Doutrina Epicurista E Jusnaturalismo Para Com O Constitucionalismo Moderno </w:t>
      </w:r>
      <w:r w:rsidDel="00000000" w:rsidR="00000000" w:rsidRPr="00000000">
        <w:rPr>
          <w:sz w:val="24"/>
          <w:szCs w:val="24"/>
          <w:rtl w:val="0"/>
        </w:rPr>
        <w:t xml:space="preserve">/ Gabriel Palmeira de Souza Seabra. -- Campina Grande, 2021.</w:t>
      </w:r>
    </w:p>
    <w:p w:rsidR="00000000" w:rsidDel="00000000" w:rsidP="00000000" w:rsidRDefault="00000000" w:rsidRPr="00000000" w14:paraId="0000006B">
      <w:pPr>
        <w:tabs>
          <w:tab w:val="left" w:pos="708"/>
        </w:tabs>
        <w:spacing w:line="276" w:lineRule="auto"/>
        <w:ind w:firstLine="425.19685039370086"/>
        <w:jc w:val="left"/>
        <w:rPr>
          <w:sz w:val="24"/>
          <w:szCs w:val="24"/>
        </w:rPr>
      </w:pPr>
      <w:r w:rsidDel="00000000" w:rsidR="00000000" w:rsidRPr="00000000">
        <w:rPr>
          <w:sz w:val="24"/>
          <w:szCs w:val="24"/>
          <w:rtl w:val="0"/>
        </w:rPr>
        <w:t xml:space="preserve"> Originalmente apresentada como Artigo Científico do Curso de Bacharel em Direito da autora (Bacharel – UniFacisa , 2021). </w:t>
      </w:r>
    </w:p>
    <w:p w:rsidR="00000000" w:rsidDel="00000000" w:rsidP="00000000" w:rsidRDefault="00000000" w:rsidRPr="00000000" w14:paraId="0000006C">
      <w:pPr>
        <w:tabs>
          <w:tab w:val="left" w:pos="708"/>
        </w:tabs>
        <w:spacing w:line="276" w:lineRule="auto"/>
        <w:ind w:firstLine="425.19685039370086"/>
        <w:jc w:val="left"/>
        <w:rPr>
          <w:sz w:val="24"/>
          <w:szCs w:val="24"/>
        </w:rPr>
      </w:pPr>
      <w:r w:rsidDel="00000000" w:rsidR="00000000" w:rsidRPr="00000000">
        <w:rPr>
          <w:sz w:val="24"/>
          <w:szCs w:val="24"/>
          <w:rtl w:val="0"/>
        </w:rPr>
        <w:t xml:space="preserve">Referências. </w:t>
      </w:r>
    </w:p>
    <w:p w:rsidR="00000000" w:rsidDel="00000000" w:rsidP="00000000" w:rsidRDefault="00000000" w:rsidRPr="00000000" w14:paraId="0000006D">
      <w:pPr>
        <w:tabs>
          <w:tab w:val="left" w:pos="708"/>
        </w:tabs>
        <w:spacing w:line="276" w:lineRule="auto"/>
        <w:ind w:firstLine="425.19685039370086"/>
        <w:jc w:val="left"/>
        <w:rPr>
          <w:sz w:val="24"/>
          <w:szCs w:val="24"/>
        </w:rPr>
      </w:pPr>
      <w:r w:rsidDel="00000000" w:rsidR="00000000" w:rsidRPr="00000000">
        <w:rPr>
          <w:rtl w:val="0"/>
        </w:rPr>
      </w:r>
    </w:p>
    <w:p w:rsidR="00000000" w:rsidDel="00000000" w:rsidP="00000000" w:rsidRDefault="00000000" w:rsidRPr="00000000" w14:paraId="0000006E">
      <w:pPr>
        <w:tabs>
          <w:tab w:val="left" w:pos="708"/>
        </w:tabs>
        <w:spacing w:line="276" w:lineRule="auto"/>
        <w:ind w:firstLine="425.19685039370086"/>
        <w:jc w:val="left"/>
        <w:rPr>
          <w:sz w:val="24"/>
          <w:szCs w:val="24"/>
        </w:rPr>
      </w:pPr>
      <w:r w:rsidDel="00000000" w:rsidR="00000000" w:rsidRPr="00000000">
        <w:rPr>
          <w:sz w:val="24"/>
          <w:szCs w:val="24"/>
          <w:rtl w:val="0"/>
        </w:rPr>
        <w:t xml:space="preserve">1. Felicidade. 2. epicurismo. 3. constitucionalismo moderno... </w:t>
      </w:r>
    </w:p>
    <w:p w:rsidR="00000000" w:rsidDel="00000000" w:rsidP="00000000" w:rsidRDefault="00000000" w:rsidRPr="00000000" w14:paraId="0000006F">
      <w:pPr>
        <w:tabs>
          <w:tab w:val="left" w:pos="708"/>
        </w:tabs>
        <w:spacing w:line="276" w:lineRule="auto"/>
        <w:ind w:firstLine="425.19685039370086"/>
        <w:jc w:val="left"/>
        <w:rPr>
          <w:sz w:val="24"/>
          <w:szCs w:val="24"/>
        </w:rPr>
      </w:pPr>
      <w:r w:rsidDel="00000000" w:rsidR="00000000" w:rsidRPr="00000000">
        <w:rPr>
          <w:sz w:val="24"/>
          <w:szCs w:val="24"/>
          <w:rtl w:val="0"/>
        </w:rPr>
        <w:t xml:space="preserve">Título. </w:t>
      </w:r>
    </w:p>
    <w:p w:rsidR="00000000" w:rsidDel="00000000" w:rsidP="00000000" w:rsidRDefault="00000000" w:rsidRPr="00000000" w14:paraId="00000070">
      <w:pPr>
        <w:tabs>
          <w:tab w:val="left" w:pos="708"/>
        </w:tabs>
        <w:spacing w:line="276" w:lineRule="auto"/>
        <w:ind w:firstLine="425.19685039370086"/>
        <w:jc w:val="right"/>
        <w:rPr>
          <w:sz w:val="24"/>
          <w:szCs w:val="24"/>
        </w:rPr>
      </w:pPr>
      <w:r w:rsidDel="00000000" w:rsidR="00000000" w:rsidRPr="00000000">
        <w:rPr>
          <w:sz w:val="24"/>
          <w:szCs w:val="24"/>
          <w:rtl w:val="0"/>
        </w:rPr>
        <w:t xml:space="preserve">CDU-XXXXXXXXXXXXXXXXXX</w:t>
      </w:r>
    </w:p>
    <w:p w:rsidR="00000000" w:rsidDel="00000000" w:rsidP="00000000" w:rsidRDefault="00000000" w:rsidRPr="00000000" w14:paraId="00000071">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72">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73">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74">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75">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76">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77">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78">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79">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7A">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7B">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7C">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7D">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7E">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7F">
      <w:pPr>
        <w:tabs>
          <w:tab w:val="left" w:pos="708"/>
        </w:tabs>
        <w:spacing w:line="276" w:lineRule="auto"/>
        <w:jc w:val="left"/>
        <w:rPr>
          <w:b w:val="1"/>
          <w:sz w:val="24"/>
          <w:szCs w:val="24"/>
        </w:rPr>
      </w:pPr>
      <w:r w:rsidDel="00000000" w:rsidR="00000000" w:rsidRPr="00000000">
        <w:rPr>
          <w:rtl w:val="0"/>
        </w:rPr>
      </w:r>
    </w:p>
    <w:p w:rsidR="00000000" w:rsidDel="00000000" w:rsidP="00000000" w:rsidRDefault="00000000" w:rsidRPr="00000000" w14:paraId="00000080">
      <w:pPr>
        <w:tabs>
          <w:tab w:val="left" w:pos="708"/>
        </w:tabs>
        <w:spacing w:line="276" w:lineRule="auto"/>
        <w:jc w:val="center"/>
        <w:rPr>
          <w:b w:val="1"/>
          <w:sz w:val="24"/>
          <w:szCs w:val="24"/>
        </w:rPr>
      </w:pPr>
      <w:r w:rsidDel="00000000" w:rsidR="00000000" w:rsidRPr="00000000">
        <w:rPr>
          <w:rtl w:val="0"/>
        </w:rPr>
      </w:r>
    </w:p>
    <w:p w:rsidR="00000000" w:rsidDel="00000000" w:rsidP="00000000" w:rsidRDefault="00000000" w:rsidRPr="00000000" w14:paraId="00000081">
      <w:pPr>
        <w:tabs>
          <w:tab w:val="left" w:pos="708"/>
        </w:tabs>
        <w:spacing w:line="276" w:lineRule="auto"/>
        <w:jc w:val="left"/>
        <w:rPr>
          <w:b w:val="1"/>
          <w:sz w:val="24"/>
          <w:szCs w:val="24"/>
        </w:rPr>
      </w:pPr>
      <w:r w:rsidDel="00000000" w:rsidR="00000000" w:rsidRPr="00000000">
        <w:rPr>
          <w:rtl w:val="0"/>
        </w:rPr>
      </w:r>
    </w:p>
    <w:p w:rsidR="00000000" w:rsidDel="00000000" w:rsidP="00000000" w:rsidRDefault="00000000" w:rsidRPr="00000000" w14:paraId="00000082">
      <w:pPr>
        <w:tabs>
          <w:tab w:val="left" w:pos="4524.212598425196"/>
        </w:tabs>
        <w:spacing w:line="240" w:lineRule="auto"/>
        <w:ind w:left="4535.433070866142" w:firstLine="0"/>
        <w:jc w:val="both"/>
        <w:rPr>
          <w:sz w:val="24"/>
          <w:szCs w:val="24"/>
        </w:rPr>
      </w:pPr>
      <w:r w:rsidDel="00000000" w:rsidR="00000000" w:rsidRPr="00000000">
        <w:rPr>
          <w:sz w:val="24"/>
          <w:szCs w:val="24"/>
          <w:rtl w:val="0"/>
        </w:rPr>
        <w:t xml:space="preserve">Trabalho de Conclusão de Curso - Artigo Científico – Reflexões Jusfilosóficas Acerca Do “Novel” Direito À Felicidade: Digressões À Luz Da Doutrina Epicurista e Jusnaturalismo Para com o Constitucionalismo Moderno, apresentado por Gabriel Palmeira de Souza Seabra, como parte dos requisitos para obtenção do título de Bacharel em Direito, outorgado pela UniFacisa – Centro Universitário. </w:t>
      </w:r>
    </w:p>
    <w:p w:rsidR="00000000" w:rsidDel="00000000" w:rsidP="00000000" w:rsidRDefault="00000000" w:rsidRPr="00000000" w14:paraId="00000083">
      <w:pPr>
        <w:tabs>
          <w:tab w:val="left" w:pos="4524.212598425196"/>
        </w:tabs>
        <w:spacing w:line="240" w:lineRule="auto"/>
        <w:ind w:left="4535.433070866142" w:firstLine="0"/>
        <w:jc w:val="both"/>
        <w:rPr>
          <w:sz w:val="24"/>
          <w:szCs w:val="24"/>
        </w:rPr>
      </w:pPr>
      <w:r w:rsidDel="00000000" w:rsidR="00000000" w:rsidRPr="00000000">
        <w:rPr>
          <w:rtl w:val="0"/>
        </w:rPr>
      </w:r>
    </w:p>
    <w:p w:rsidR="00000000" w:rsidDel="00000000" w:rsidP="00000000" w:rsidRDefault="00000000" w:rsidRPr="00000000" w14:paraId="00000084">
      <w:pPr>
        <w:tabs>
          <w:tab w:val="left" w:pos="4524.212598425196"/>
        </w:tabs>
        <w:spacing w:line="276" w:lineRule="auto"/>
        <w:ind w:left="4535.433070866142" w:firstLine="0"/>
        <w:jc w:val="both"/>
        <w:rPr>
          <w:sz w:val="24"/>
          <w:szCs w:val="24"/>
        </w:rPr>
      </w:pPr>
      <w:r w:rsidDel="00000000" w:rsidR="00000000" w:rsidRPr="00000000">
        <w:rPr>
          <w:rtl w:val="0"/>
        </w:rPr>
      </w:r>
    </w:p>
    <w:p w:rsidR="00000000" w:rsidDel="00000000" w:rsidP="00000000" w:rsidRDefault="00000000" w:rsidRPr="00000000" w14:paraId="00000085">
      <w:pPr>
        <w:tabs>
          <w:tab w:val="left" w:pos="4524.212598425196"/>
        </w:tabs>
        <w:spacing w:line="276" w:lineRule="auto"/>
        <w:ind w:left="4535.433070866142" w:firstLine="0"/>
        <w:jc w:val="both"/>
        <w:rPr>
          <w:sz w:val="24"/>
          <w:szCs w:val="24"/>
        </w:rPr>
      </w:pPr>
      <w:r w:rsidDel="00000000" w:rsidR="00000000" w:rsidRPr="00000000">
        <w:rPr>
          <w:sz w:val="24"/>
          <w:szCs w:val="24"/>
          <w:rtl w:val="0"/>
        </w:rPr>
        <w:t xml:space="preserve">APROVADO EM: </w:t>
      </w:r>
    </w:p>
    <w:p w:rsidR="00000000" w:rsidDel="00000000" w:rsidP="00000000" w:rsidRDefault="00000000" w:rsidRPr="00000000" w14:paraId="00000086">
      <w:pPr>
        <w:tabs>
          <w:tab w:val="left" w:pos="4524.212598425196"/>
        </w:tabs>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87">
      <w:pPr>
        <w:tabs>
          <w:tab w:val="left" w:pos="4524.212598425196"/>
        </w:tabs>
        <w:spacing w:line="276" w:lineRule="auto"/>
        <w:ind w:left="4535.433070866142" w:firstLine="0"/>
        <w:rPr>
          <w:sz w:val="24"/>
          <w:szCs w:val="24"/>
        </w:rPr>
      </w:pPr>
      <w:r w:rsidDel="00000000" w:rsidR="00000000" w:rsidRPr="00000000">
        <w:rPr>
          <w:sz w:val="24"/>
          <w:szCs w:val="24"/>
          <w:rtl w:val="0"/>
        </w:rPr>
        <w:t xml:space="preserve">BANCA EXAMINADORA: </w:t>
      </w:r>
    </w:p>
    <w:p w:rsidR="00000000" w:rsidDel="00000000" w:rsidP="00000000" w:rsidRDefault="00000000" w:rsidRPr="00000000" w14:paraId="00000088">
      <w:pPr>
        <w:tabs>
          <w:tab w:val="left" w:pos="4524.212598425196"/>
        </w:tabs>
        <w:spacing w:line="276" w:lineRule="auto"/>
        <w:ind w:left="4535.433070866142" w:firstLine="0"/>
        <w:rPr>
          <w:sz w:val="24"/>
          <w:szCs w:val="24"/>
        </w:rPr>
      </w:pPr>
      <w:r w:rsidDel="00000000" w:rsidR="00000000" w:rsidRPr="00000000">
        <w:rPr>
          <w:rtl w:val="0"/>
        </w:rPr>
      </w:r>
    </w:p>
    <w:p w:rsidR="00000000" w:rsidDel="00000000" w:rsidP="00000000" w:rsidRDefault="00000000" w:rsidRPr="00000000" w14:paraId="00000089">
      <w:pPr>
        <w:tabs>
          <w:tab w:val="left" w:pos="4524.212598425196"/>
        </w:tabs>
        <w:spacing w:line="276" w:lineRule="auto"/>
        <w:ind w:left="4535.433070866142" w:firstLine="0"/>
        <w:rPr>
          <w:sz w:val="24"/>
          <w:szCs w:val="24"/>
        </w:rPr>
      </w:pPr>
      <w:r w:rsidDel="00000000" w:rsidR="00000000" w:rsidRPr="00000000">
        <w:rPr>
          <w:sz w:val="24"/>
          <w:szCs w:val="24"/>
          <w:rtl w:val="0"/>
        </w:rPr>
        <w:t xml:space="preserve">_________________________________ Prof. da UniFacisa, João  Ademar de Andrade Lima. </w:t>
      </w:r>
    </w:p>
    <w:p w:rsidR="00000000" w:rsidDel="00000000" w:rsidP="00000000" w:rsidRDefault="00000000" w:rsidRPr="00000000" w14:paraId="0000008A">
      <w:pPr>
        <w:tabs>
          <w:tab w:val="left" w:pos="4524.212598425196"/>
        </w:tabs>
        <w:spacing w:line="276" w:lineRule="auto"/>
        <w:ind w:left="4535.433070866142" w:firstLine="0"/>
        <w:jc w:val="center"/>
        <w:rPr>
          <w:sz w:val="24"/>
          <w:szCs w:val="24"/>
        </w:rPr>
      </w:pPr>
      <w:r w:rsidDel="00000000" w:rsidR="00000000" w:rsidRPr="00000000">
        <w:rPr>
          <w:sz w:val="24"/>
          <w:szCs w:val="24"/>
          <w:rtl w:val="0"/>
        </w:rPr>
        <w:t xml:space="preserve">Orientador </w:t>
      </w:r>
    </w:p>
    <w:p w:rsidR="00000000" w:rsidDel="00000000" w:rsidP="00000000" w:rsidRDefault="00000000" w:rsidRPr="00000000" w14:paraId="0000008B">
      <w:pPr>
        <w:tabs>
          <w:tab w:val="left" w:pos="4524.212598425196"/>
        </w:tabs>
        <w:spacing w:line="276" w:lineRule="auto"/>
        <w:ind w:left="4535.433070866142" w:firstLine="0"/>
        <w:jc w:val="center"/>
        <w:rPr>
          <w:sz w:val="24"/>
          <w:szCs w:val="24"/>
        </w:rPr>
      </w:pPr>
      <w:r w:rsidDel="00000000" w:rsidR="00000000" w:rsidRPr="00000000">
        <w:rPr>
          <w:rtl w:val="0"/>
        </w:rPr>
      </w:r>
    </w:p>
    <w:p w:rsidR="00000000" w:rsidDel="00000000" w:rsidP="00000000" w:rsidRDefault="00000000" w:rsidRPr="00000000" w14:paraId="0000008C">
      <w:pPr>
        <w:tabs>
          <w:tab w:val="left" w:pos="4524.212598425196"/>
        </w:tabs>
        <w:spacing w:line="276" w:lineRule="auto"/>
        <w:ind w:left="4535.433070866142" w:firstLine="0"/>
        <w:rPr>
          <w:sz w:val="24"/>
          <w:szCs w:val="24"/>
        </w:rPr>
      </w:pPr>
      <w:r w:rsidDel="00000000" w:rsidR="00000000" w:rsidRPr="00000000">
        <w:rPr>
          <w:sz w:val="24"/>
          <w:szCs w:val="24"/>
          <w:rtl w:val="0"/>
        </w:rPr>
        <w:t xml:space="preserve">_________________________________ Prof. da UniFacisa, </w:t>
      </w:r>
    </w:p>
    <w:p w:rsidR="00000000" w:rsidDel="00000000" w:rsidP="00000000" w:rsidRDefault="00000000" w:rsidRPr="00000000" w14:paraId="0000008D">
      <w:pPr>
        <w:tabs>
          <w:tab w:val="left" w:pos="4524.212598425196"/>
        </w:tabs>
        <w:spacing w:line="276" w:lineRule="auto"/>
        <w:ind w:left="4535.433070866142" w:firstLine="0"/>
        <w:rPr>
          <w:sz w:val="24"/>
          <w:szCs w:val="24"/>
        </w:rPr>
      </w:pPr>
      <w:r w:rsidDel="00000000" w:rsidR="00000000" w:rsidRPr="00000000">
        <w:rPr>
          <w:rtl w:val="0"/>
        </w:rPr>
      </w:r>
    </w:p>
    <w:p w:rsidR="00000000" w:rsidDel="00000000" w:rsidP="00000000" w:rsidRDefault="00000000" w:rsidRPr="00000000" w14:paraId="0000008E">
      <w:pPr>
        <w:tabs>
          <w:tab w:val="left" w:pos="4524.212598425196"/>
        </w:tabs>
        <w:spacing w:line="276" w:lineRule="auto"/>
        <w:ind w:left="4535.433070866142" w:firstLine="0"/>
        <w:rPr>
          <w:sz w:val="24"/>
          <w:szCs w:val="24"/>
        </w:rPr>
        <w:sectPr>
          <w:headerReference r:id="rId6" w:type="default"/>
          <w:footerReference r:id="rId7" w:type="default"/>
          <w:pgSz w:h="16834" w:w="11909" w:orient="portrait"/>
          <w:pgMar w:bottom="1133.8582677165355" w:top="1700.7874015748032" w:left="1700.7874015748032" w:right="1133.8582677165355" w:header="720" w:footer="720"/>
          <w:pgNumType w:start="1"/>
        </w:sectPr>
      </w:pPr>
      <w:r w:rsidDel="00000000" w:rsidR="00000000" w:rsidRPr="00000000">
        <w:rPr>
          <w:sz w:val="24"/>
          <w:szCs w:val="24"/>
          <w:rtl w:val="0"/>
        </w:rPr>
        <w:t xml:space="preserve">_________________________________ Prof. da UniFacisa,</w:t>
      </w:r>
    </w:p>
    <w:p w:rsidR="00000000" w:rsidDel="00000000" w:rsidP="00000000" w:rsidRDefault="00000000" w:rsidRPr="00000000" w14:paraId="0000008F">
      <w:pPr>
        <w:tabs>
          <w:tab w:val="left" w:pos="708"/>
        </w:tabs>
        <w:spacing w:line="276" w:lineRule="auto"/>
        <w:jc w:val="center"/>
        <w:rPr>
          <w:b w:val="1"/>
        </w:rPr>
      </w:pPr>
      <w:r w:rsidDel="00000000" w:rsidR="00000000" w:rsidRPr="00000000">
        <w:rPr>
          <w:b w:val="1"/>
          <w:sz w:val="24"/>
          <w:szCs w:val="24"/>
          <w:rtl w:val="0"/>
        </w:rPr>
        <w:t xml:space="preserve">REFLEXÕES JUSFILOSÓFICAS ACERCA DO “NOVEL” DIREITO À FELICIDADE: DIGRESSÕES À LUZ DA DOUTRINA EPICURISTA E JUSNATURALISMO PARA COM O CONSTITUCIONALISMO MODERNO</w:t>
      </w:r>
      <w:r w:rsidDel="00000000" w:rsidR="00000000" w:rsidRPr="00000000">
        <w:rPr>
          <w:rtl w:val="0"/>
        </w:rPr>
      </w:r>
    </w:p>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tabs>
          <w:tab w:val="left" w:pos="708"/>
        </w:tabs>
        <w:spacing w:line="360" w:lineRule="auto"/>
        <w:jc w:val="right"/>
        <w:rPr>
          <w:sz w:val="24"/>
          <w:szCs w:val="24"/>
        </w:rPr>
      </w:pPr>
      <w:r w:rsidDel="00000000" w:rsidR="00000000" w:rsidRPr="00000000">
        <w:rPr>
          <w:sz w:val="24"/>
          <w:szCs w:val="24"/>
          <w:rtl w:val="0"/>
        </w:rPr>
        <w:t xml:space="preserve">Gabriel Palmeira de Souza Seabra¹</w:t>
      </w:r>
    </w:p>
    <w:p w:rsidR="00000000" w:rsidDel="00000000" w:rsidP="00000000" w:rsidRDefault="00000000" w:rsidRPr="00000000" w14:paraId="00000093">
      <w:pPr>
        <w:tabs>
          <w:tab w:val="left" w:pos="708"/>
        </w:tabs>
        <w:spacing w:line="276" w:lineRule="auto"/>
        <w:ind w:left="4536" w:firstLine="0"/>
        <w:jc w:val="right"/>
        <w:rPr>
          <w:b w:val="1"/>
        </w:rPr>
      </w:pPr>
      <w:r w:rsidDel="00000000" w:rsidR="00000000" w:rsidRPr="00000000">
        <w:rPr>
          <w:sz w:val="24"/>
          <w:szCs w:val="24"/>
          <w:rtl w:val="0"/>
        </w:rPr>
        <w:t xml:space="preserve">João Ademar de Andrade Lima²</w:t>
      </w: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spacing w:after="160" w:line="259" w:lineRule="auto"/>
        <w:jc w:val="center"/>
        <w:rPr>
          <w:b w:val="1"/>
          <w:sz w:val="24"/>
          <w:szCs w:val="24"/>
        </w:rPr>
      </w:pPr>
      <w:r w:rsidDel="00000000" w:rsidR="00000000" w:rsidRPr="00000000">
        <w:rPr>
          <w:b w:val="1"/>
          <w:sz w:val="24"/>
          <w:szCs w:val="24"/>
          <w:rtl w:val="0"/>
        </w:rPr>
        <w:t xml:space="preserve">RESUMO</w:t>
      </w:r>
    </w:p>
    <w:p w:rsidR="00000000" w:rsidDel="00000000" w:rsidP="00000000" w:rsidRDefault="00000000" w:rsidRPr="00000000" w14:paraId="00000096">
      <w:pPr>
        <w:spacing w:after="160" w:line="259" w:lineRule="auto"/>
        <w:rPr>
          <w:b w:val="1"/>
          <w:sz w:val="24"/>
          <w:szCs w:val="24"/>
        </w:rPr>
      </w:pPr>
      <w:r w:rsidDel="00000000" w:rsidR="00000000" w:rsidRPr="00000000">
        <w:rPr>
          <w:rtl w:val="0"/>
        </w:rPr>
      </w:r>
    </w:p>
    <w:p w:rsidR="00000000" w:rsidDel="00000000" w:rsidP="00000000" w:rsidRDefault="00000000" w:rsidRPr="00000000" w14:paraId="00000097">
      <w:pPr>
        <w:spacing w:after="160" w:line="360" w:lineRule="auto"/>
        <w:jc w:val="both"/>
        <w:rPr>
          <w:sz w:val="24"/>
          <w:szCs w:val="24"/>
        </w:rPr>
      </w:pPr>
      <w:r w:rsidDel="00000000" w:rsidR="00000000" w:rsidRPr="00000000">
        <w:rPr>
          <w:sz w:val="24"/>
          <w:szCs w:val="24"/>
          <w:rtl w:val="0"/>
        </w:rPr>
        <w:t xml:space="preserve">O objetivo geral do presente é identificar a importância do tema da felicidade para o contexto social, estabelecendo o contexto evolutivo tratado no período Socrático até o período Helenístico. Neste último teremos um contato com o contexto de vida de Epicuro, precursor do epicurismo; com isso, relaciou-se sua doutrina com sua obra “A Carta a Meneceu” (sobre a felicidade) e </w:t>
      </w:r>
      <w:r w:rsidDel="00000000" w:rsidR="00000000" w:rsidRPr="00000000">
        <w:rPr>
          <w:sz w:val="24"/>
          <w:szCs w:val="24"/>
          <w:rtl w:val="0"/>
        </w:rPr>
        <w:t xml:space="preserve">esta</w:t>
      </w:r>
      <w:r w:rsidDel="00000000" w:rsidR="00000000" w:rsidRPr="00000000">
        <w:rPr>
          <w:sz w:val="24"/>
          <w:szCs w:val="24"/>
          <w:rtl w:val="0"/>
        </w:rPr>
        <w:t xml:space="preserve"> junto ao jusnaturalismo. Ao final, após tal exposição, fez-se uma concordância junto ao constitucionalismo moderno e ao constitucionalismo brasileiro, com apresentação de dados mensuráveis, coletados através de um estudo empírico pelo IPEA - Instituto de Pesquisa Econômica Aplicada. </w:t>
      </w:r>
      <w:r w:rsidDel="00000000" w:rsidR="00000000" w:rsidRPr="00000000">
        <w:rPr>
          <w:sz w:val="24"/>
          <w:szCs w:val="24"/>
          <w:rtl w:val="0"/>
        </w:rPr>
        <w:t xml:space="preserve">Com base nesse objetivo, a problemática levantada neste estudo foi, ao vincular-se a doutrina epicurista em associação ao jusnaturalismo, que o constitucionalismo moderno traria, em sua essência, a intenção de estabelecer o direito à felicidade como base principiológica essencial para a garantia da dignidade da pessoa humana. Quanto à metodologia, foi realizada uma pesquisa exploratória utilizando o método dedutivo, cujos pontos observados se pautavam em estudos já realizados e com possibilidade de se chegar a uma conclusão plausível; esta se desenrolou através de uma revisão bibliográfica em artigos, livros, jurisprudências, leis, entre outros. Do estudo, conclui-se que, embora a felicidade tenha um caráter essencialmente subjetivo, ela define e influencia diversos cenários cotidianos da sociedade, devendo este ganhar novos olhos para se tornar efetivamente </w:t>
      </w:r>
      <w:r w:rsidDel="00000000" w:rsidR="00000000" w:rsidRPr="00000000">
        <w:rPr>
          <w:sz w:val="24"/>
          <w:szCs w:val="24"/>
          <w:rtl w:val="0"/>
        </w:rPr>
        <w:t xml:space="preserve">e objetivamente</w:t>
      </w:r>
      <w:r w:rsidDel="00000000" w:rsidR="00000000" w:rsidRPr="00000000">
        <w:rPr>
          <w:sz w:val="24"/>
          <w:szCs w:val="24"/>
          <w:rtl w:val="0"/>
        </w:rPr>
        <w:t xml:space="preserve"> um super princípio garantidor da dignidade da pessoa humana.</w:t>
      </w:r>
    </w:p>
    <w:p w:rsidR="00000000" w:rsidDel="00000000" w:rsidP="00000000" w:rsidRDefault="00000000" w:rsidRPr="00000000" w14:paraId="00000098">
      <w:pPr>
        <w:spacing w:after="160" w:line="259" w:lineRule="auto"/>
        <w:rPr>
          <w:b w:val="1"/>
          <w:sz w:val="24"/>
          <w:szCs w:val="24"/>
        </w:rPr>
      </w:pPr>
      <w:r w:rsidDel="00000000" w:rsidR="00000000" w:rsidRPr="00000000">
        <w:rPr>
          <w:sz w:val="24"/>
          <w:szCs w:val="24"/>
          <w:rtl w:val="0"/>
        </w:rPr>
        <w:t xml:space="preserve">PALAVRAS-CHAVE: direito à felicidade. busca a felicidade. Epicurismo. Constitucionalismo.</w:t>
      </w:r>
      <w:r w:rsidDel="00000000" w:rsidR="00000000" w:rsidRPr="00000000">
        <w:rPr>
          <w:rtl w:val="0"/>
        </w:rPr>
      </w:r>
    </w:p>
    <w:p w:rsidR="00000000" w:rsidDel="00000000" w:rsidP="00000000" w:rsidRDefault="00000000" w:rsidRPr="00000000" w14:paraId="00000099">
      <w:pPr>
        <w:spacing w:after="160" w:line="259" w:lineRule="auto"/>
        <w:jc w:val="center"/>
        <w:rPr>
          <w:b w:val="1"/>
          <w:sz w:val="24"/>
          <w:szCs w:val="24"/>
        </w:rPr>
      </w:pPr>
      <w:r w:rsidDel="00000000" w:rsidR="00000000" w:rsidRPr="00000000">
        <w:rPr>
          <w:rtl w:val="0"/>
        </w:rPr>
      </w:r>
    </w:p>
    <w:p w:rsidR="00000000" w:rsidDel="00000000" w:rsidP="00000000" w:rsidRDefault="00000000" w:rsidRPr="00000000" w14:paraId="0000009A">
      <w:pPr>
        <w:spacing w:after="160" w:line="259" w:lineRule="auto"/>
        <w:jc w:val="center"/>
        <w:rPr>
          <w:b w:val="1"/>
          <w:sz w:val="24"/>
          <w:szCs w:val="24"/>
        </w:rPr>
        <w:sectPr>
          <w:footerReference r:id="rId8" w:type="default"/>
          <w:type w:val="nextPage"/>
          <w:pgSz w:h="16834" w:w="11909" w:orient="portrait"/>
          <w:pgMar w:bottom="1133.8582677165355" w:top="1700.7874015748032" w:left="1700.7874015748032" w:right="1133.8582677165355" w:header="720" w:footer="720"/>
        </w:sectPr>
      </w:pPr>
      <w:r w:rsidDel="00000000" w:rsidR="00000000" w:rsidRPr="00000000">
        <w:rPr>
          <w:rtl w:val="0"/>
        </w:rPr>
      </w:r>
    </w:p>
    <w:p w:rsidR="00000000" w:rsidDel="00000000" w:rsidP="00000000" w:rsidRDefault="00000000" w:rsidRPr="00000000" w14:paraId="0000009B">
      <w:pPr>
        <w:spacing w:after="160" w:line="259" w:lineRule="auto"/>
        <w:jc w:val="center"/>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9C">
      <w:pPr>
        <w:spacing w:after="160" w:line="360" w:lineRule="auto"/>
        <w:jc w:val="both"/>
        <w:rPr>
          <w:sz w:val="24"/>
          <w:szCs w:val="24"/>
        </w:rPr>
      </w:pPr>
      <w:r w:rsidDel="00000000" w:rsidR="00000000" w:rsidRPr="00000000">
        <w:rPr>
          <w:sz w:val="24"/>
          <w:szCs w:val="24"/>
          <w:rtl w:val="0"/>
        </w:rPr>
        <w:t xml:space="preserve">The general objective of this present is to identify the importance of the theme of happiness for the social context, establishing the evolutionary context treated in the Socratic period until the Hellenistic period, in the latter we will have a contact with the life context of Epicurus, precursor of Epicureanism, with that , his doctrine will be related to his work the letter to happiness, and it is also related to natural law, in the end, after such exposition, an agreement will be made with modern contractualism and Brazilian constitutionalism, with the presentation of measurable data collected through a study Based on this objective, the issue raised in this study is: By analyzing the Epicurean doctrine and natural law, modern constitutionalism would bring in its essence the intention to establish the right to happiness as an essential principle basis to guarantee the dignity of the human person? As for the methodology, exploratory research using the deductive method whose observed points were based on studies already carried out and with the possibility of reaching a plausible conclusion, this was carried out through a bibliographical and documentary review, including articles, books, jurisprudence, laws, among others. From the study, it is concluded that although happiness has an essentially subjective character, it defines and influences several daily scenarios of society, which should gain new eyes to become effectively, objectively, a super principle that guarantees the dignity of the human person.</w:t>
      </w:r>
    </w:p>
    <w:p w:rsidR="00000000" w:rsidDel="00000000" w:rsidP="00000000" w:rsidRDefault="00000000" w:rsidRPr="00000000" w14:paraId="0000009D">
      <w:pPr>
        <w:spacing w:after="0" w:before="0" w:line="360" w:lineRule="auto"/>
        <w:jc w:val="both"/>
        <w:rPr>
          <w:color w:val="202124"/>
          <w:sz w:val="44"/>
          <w:szCs w:val="44"/>
          <w:shd w:fill="f8f9fa" w:val="clear"/>
        </w:rPr>
      </w:pPr>
      <w:r w:rsidDel="00000000" w:rsidR="00000000" w:rsidRPr="00000000">
        <w:rPr>
          <w:sz w:val="24"/>
          <w:szCs w:val="24"/>
          <w:rtl w:val="0"/>
        </w:rPr>
        <w:t xml:space="preserve">KEYWORDS:</w:t>
      </w:r>
      <w:r w:rsidDel="00000000" w:rsidR="00000000" w:rsidRPr="00000000">
        <w:rPr>
          <w:sz w:val="24"/>
          <w:szCs w:val="24"/>
          <w:rtl w:val="0"/>
        </w:rPr>
        <w:t xml:space="preserve"> right to happiness. seek happiness. Epicureanism. Constitutionalism.</w:t>
      </w:r>
      <w:r w:rsidDel="00000000" w:rsidR="00000000" w:rsidRPr="00000000">
        <w:rPr>
          <w:rtl w:val="0"/>
        </w:rPr>
      </w:r>
    </w:p>
    <w:p w:rsidR="00000000" w:rsidDel="00000000" w:rsidP="00000000" w:rsidRDefault="00000000" w:rsidRPr="00000000" w14:paraId="0000009E">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9F">
      <w:pPr>
        <w:rPr>
          <w:b w:val="1"/>
        </w:rPr>
        <w:sectPr>
          <w:headerReference r:id="rId9" w:type="default"/>
          <w:footerReference r:id="rId10" w:type="default"/>
          <w:type w:val="nextPage"/>
          <w:pgSz w:h="16834" w:w="11909" w:orient="portrait"/>
          <w:pgMar w:bottom="1133.8582677165355" w:top="1700.7874015748032" w:left="1700.7874015748032" w:right="1133.8582677165355" w:header="720" w:footer="720"/>
        </w:sect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b w:val="1"/>
          <w:rtl w:val="0"/>
        </w:rPr>
        <w:t xml:space="preserve">1 - </w:t>
      </w:r>
      <w:r w:rsidDel="00000000" w:rsidR="00000000" w:rsidRPr="00000000">
        <w:rPr>
          <w:b w:val="1"/>
          <w:rtl w:val="0"/>
        </w:rPr>
        <w:t xml:space="preserve">INTRODUÇÃO</w:t>
      </w:r>
    </w:p>
    <w:p w:rsidR="00000000" w:rsidDel="00000000" w:rsidP="00000000" w:rsidRDefault="00000000" w:rsidRPr="00000000" w14:paraId="000000A2">
      <w:pPr>
        <w:tabs>
          <w:tab w:val="left" w:pos="708"/>
        </w:tabs>
        <w:spacing w:line="360" w:lineRule="auto"/>
        <w:ind w:right="-568"/>
        <w:jc w:val="both"/>
        <w:rPr/>
      </w:pPr>
      <w:r w:rsidDel="00000000" w:rsidR="00000000" w:rsidRPr="00000000">
        <w:rPr>
          <w:rtl w:val="0"/>
        </w:rPr>
      </w:r>
    </w:p>
    <w:p w:rsidR="00000000" w:rsidDel="00000000" w:rsidP="00000000" w:rsidRDefault="00000000" w:rsidRPr="00000000" w14:paraId="000000A3">
      <w:pPr>
        <w:tabs>
          <w:tab w:val="left" w:pos="708"/>
        </w:tabs>
        <w:spacing w:line="360" w:lineRule="auto"/>
        <w:ind w:right="-40.8661417322827"/>
        <w:jc w:val="both"/>
        <w:rPr>
          <w:sz w:val="24"/>
          <w:szCs w:val="24"/>
        </w:rPr>
      </w:pPr>
      <w:r w:rsidDel="00000000" w:rsidR="00000000" w:rsidRPr="00000000">
        <w:rPr>
          <w:color w:val="ff0000"/>
          <w:rtl w:val="0"/>
        </w:rPr>
        <w:tab/>
      </w:r>
      <w:r w:rsidDel="00000000" w:rsidR="00000000" w:rsidRPr="00000000">
        <w:rPr>
          <w:sz w:val="24"/>
          <w:szCs w:val="24"/>
          <w:rtl w:val="0"/>
        </w:rPr>
        <w:t xml:space="preserve">Esse Trabalho Conclusivo Orientado propõe-se a vislumbrar sobre a felicidade, mas não de forma genérica relacionando a quantidade de pessoas felizes com as pessoas tristes no mundo; buscaremos analisar as divagações ético-morais e os pensamentos jusfilosóficos já diluídos sobre o tema, dando ênfase na relação existente com a doutrina epicurista, o jusnaturalismo e o superprincípio da dignidade da pessoa humana. Com isso, já parametrados, trabalharemos com a felicidade cientificizada, com a finalidade de mostrar sua influência na sociedade em um contexto geral e como é relevante suficiente a ponto de se tornar pilar garantidor de direitos com a finalidade de garantir a isonomia constitucional e desenvolvimento humano.</w:t>
      </w:r>
    </w:p>
    <w:p w:rsidR="00000000" w:rsidDel="00000000" w:rsidP="00000000" w:rsidRDefault="00000000" w:rsidRPr="00000000" w14:paraId="000000A4">
      <w:pPr>
        <w:tabs>
          <w:tab w:val="left" w:pos="708"/>
        </w:tabs>
        <w:spacing w:line="360" w:lineRule="auto"/>
        <w:ind w:right="-40.8661417322827"/>
        <w:jc w:val="both"/>
        <w:rPr>
          <w:sz w:val="24"/>
          <w:szCs w:val="24"/>
        </w:rPr>
      </w:pPr>
      <w:r w:rsidDel="00000000" w:rsidR="00000000" w:rsidRPr="00000000">
        <w:rPr>
          <w:color w:val="ff0000"/>
          <w:sz w:val="24"/>
          <w:szCs w:val="24"/>
          <w:rtl w:val="0"/>
        </w:rPr>
        <w:tab/>
      </w:r>
      <w:r w:rsidDel="00000000" w:rsidR="00000000" w:rsidRPr="00000000">
        <w:rPr>
          <w:sz w:val="24"/>
          <w:szCs w:val="24"/>
          <w:rtl w:val="0"/>
        </w:rPr>
        <w:tab/>
        <w:t xml:space="preserve">Em início, antes de determinar a relevância ou tratativa acerca do tema, temos de observar o que vem a ser felicidade.</w:t>
      </w:r>
    </w:p>
    <w:p w:rsidR="00000000" w:rsidDel="00000000" w:rsidP="00000000" w:rsidRDefault="00000000" w:rsidRPr="00000000" w14:paraId="000000A5">
      <w:pPr>
        <w:tabs>
          <w:tab w:val="left" w:pos="708"/>
        </w:tabs>
        <w:spacing w:line="360" w:lineRule="auto"/>
        <w:ind w:right="-40.8661417322827"/>
        <w:jc w:val="both"/>
        <w:rPr>
          <w:sz w:val="24"/>
          <w:szCs w:val="24"/>
        </w:rPr>
      </w:pPr>
      <w:r w:rsidDel="00000000" w:rsidR="00000000" w:rsidRPr="00000000">
        <w:rPr>
          <w:sz w:val="24"/>
          <w:szCs w:val="24"/>
          <w:rtl w:val="0"/>
        </w:rPr>
        <w:tab/>
        <w:t xml:space="preserve">Analisando a etimologia da palavra, do latim, temos </w:t>
      </w:r>
      <w:r w:rsidDel="00000000" w:rsidR="00000000" w:rsidRPr="00000000">
        <w:rPr>
          <w:i w:val="1"/>
          <w:sz w:val="24"/>
          <w:szCs w:val="24"/>
          <w:rtl w:val="0"/>
        </w:rPr>
        <w:t xml:space="preserve">félix, </w:t>
      </w:r>
      <w:r w:rsidDel="00000000" w:rsidR="00000000" w:rsidRPr="00000000">
        <w:rPr>
          <w:sz w:val="24"/>
          <w:szCs w:val="24"/>
          <w:rtl w:val="0"/>
        </w:rPr>
        <w:t xml:space="preserve">que originalmente significa “fértil”, “frutuoso”, referindo a um estado durável de plenitude, satisfação e equilíbrio, talvez um bem-estar espiritual ou até mesmo paz interior, logo, não se tem uma real e absoluta definição para felicidade, trata-se apenas de bem-estar subjetivo.</w:t>
      </w:r>
    </w:p>
    <w:p w:rsidR="00000000" w:rsidDel="00000000" w:rsidP="00000000" w:rsidRDefault="00000000" w:rsidRPr="00000000" w14:paraId="000000A6">
      <w:pPr>
        <w:tabs>
          <w:tab w:val="left" w:pos="708"/>
        </w:tabs>
        <w:spacing w:line="360" w:lineRule="auto"/>
        <w:ind w:right="-40.8661417322827"/>
        <w:jc w:val="both"/>
        <w:rPr>
          <w:sz w:val="24"/>
          <w:szCs w:val="24"/>
        </w:rPr>
      </w:pPr>
      <w:r w:rsidDel="00000000" w:rsidR="00000000" w:rsidRPr="00000000">
        <w:rPr>
          <w:color w:val="ff0000"/>
          <w:sz w:val="24"/>
          <w:szCs w:val="24"/>
          <w:rtl w:val="0"/>
        </w:rPr>
        <w:tab/>
      </w:r>
      <w:r w:rsidDel="00000000" w:rsidR="00000000" w:rsidRPr="00000000">
        <w:rPr>
          <w:sz w:val="24"/>
          <w:szCs w:val="24"/>
          <w:rtl w:val="0"/>
        </w:rPr>
        <w:t xml:space="preserve">A filosofia e a felicidade andam juntas desde sempre. Como exemplo, Sócrates (469-399 a.c) dispõe de uma nova compreensão à ideia de felicidade, sendo ela o bem da alma que somente poderia ser atingido por meio de uma vida virtuosa e justa, não se relacionando apenas à satisfação dos desejos e necessidades do corpo pois o homem não seria somente corpo mas também alma. Seu pupilo, Platão, complementou seu mestre considerando que tudo tem sua função, e a da alma é ser justo para findar na felicidade. Aristóteles (334 a.c)(1991), por sua vez, em sua obra “Ética a Nicômaco”,  ao criticar o mestre Platão, complementa que é necessário para alcançar a felicidade elementos como boa saúde, liberdade e uma boa situação socioeconômica.</w:t>
      </w:r>
    </w:p>
    <w:p w:rsidR="00000000" w:rsidDel="00000000" w:rsidP="00000000" w:rsidRDefault="00000000" w:rsidRPr="00000000" w14:paraId="000000A7">
      <w:pPr>
        <w:tabs>
          <w:tab w:val="left" w:pos="708"/>
        </w:tabs>
        <w:spacing w:line="360" w:lineRule="auto"/>
        <w:ind w:right="-40.8661417322827"/>
        <w:jc w:val="both"/>
        <w:rPr>
          <w:sz w:val="24"/>
          <w:szCs w:val="24"/>
        </w:rPr>
      </w:pPr>
      <w:r w:rsidDel="00000000" w:rsidR="00000000" w:rsidRPr="00000000">
        <w:rPr>
          <w:color w:val="ff0000"/>
          <w:sz w:val="24"/>
          <w:szCs w:val="24"/>
          <w:rtl w:val="0"/>
        </w:rPr>
        <w:tab/>
      </w:r>
      <w:r w:rsidDel="00000000" w:rsidR="00000000" w:rsidRPr="00000000">
        <w:rPr>
          <w:sz w:val="24"/>
          <w:szCs w:val="24"/>
          <w:rtl w:val="0"/>
        </w:rPr>
        <w:t xml:space="preserve">Visto isso, temos uma série relevante de discussões desde a antiguidade até a modernidade, com ideologias, teorias e forma de vislumbrar a felicidade. Será, pois, levado em consideração não somente seu impacto social, mas também seus reflexos em todas as áreas que abrangem o contato humano, as leis e a ordem social.</w:t>
      </w:r>
    </w:p>
    <w:p w:rsidR="00000000" w:rsidDel="00000000" w:rsidP="00000000" w:rsidRDefault="00000000" w:rsidRPr="00000000" w14:paraId="000000A8">
      <w:pPr>
        <w:tabs>
          <w:tab w:val="left" w:pos="708"/>
        </w:tabs>
        <w:spacing w:line="360" w:lineRule="auto"/>
        <w:ind w:right="-40.8661417322827"/>
        <w:jc w:val="both"/>
        <w:rPr>
          <w:sz w:val="24"/>
          <w:szCs w:val="24"/>
        </w:rPr>
      </w:pPr>
      <w:r w:rsidDel="00000000" w:rsidR="00000000" w:rsidRPr="00000000">
        <w:rPr>
          <w:sz w:val="24"/>
          <w:szCs w:val="24"/>
          <w:rtl w:val="0"/>
        </w:rPr>
        <w:tab/>
        <w:t xml:space="preserve">A base ideológica para  discussão do referido trabalho é o Epicurismo clássico. Com ele, teremos embasamento suficiente para relacionar a felicidade junto ao jusnaturalismo e, ainda, como isso se reflete na atual sociedade, veremos também como essa influência sobre as leis e a ordem pública se refletem em bases principiológicas importantes, como os direitos humanos.</w:t>
      </w:r>
    </w:p>
    <w:p w:rsidR="00000000" w:rsidDel="00000000" w:rsidP="00000000" w:rsidRDefault="00000000" w:rsidRPr="00000000" w14:paraId="000000A9">
      <w:pPr>
        <w:tabs>
          <w:tab w:val="left" w:pos="708"/>
        </w:tabs>
        <w:spacing w:line="360" w:lineRule="auto"/>
        <w:ind w:right="-40.8661417322827"/>
        <w:jc w:val="both"/>
        <w:rPr>
          <w:color w:val="ff0000"/>
          <w:sz w:val="24"/>
          <w:szCs w:val="24"/>
        </w:rPr>
      </w:pPr>
      <w:r w:rsidDel="00000000" w:rsidR="00000000" w:rsidRPr="00000000">
        <w:rPr>
          <w:color w:val="ff0000"/>
          <w:sz w:val="24"/>
          <w:szCs w:val="24"/>
          <w:rtl w:val="0"/>
        </w:rPr>
        <w:tab/>
      </w:r>
      <w:r w:rsidDel="00000000" w:rsidR="00000000" w:rsidRPr="00000000">
        <w:rPr>
          <w:sz w:val="24"/>
          <w:szCs w:val="24"/>
          <w:rtl w:val="0"/>
        </w:rPr>
        <w:tab/>
        <w:t xml:space="preserve">Devemos levar em conta que as leis e a ordem pública buscam harmonia e essa que é trazida com a felicidade de seu povo. Uma felicidade coletiva traz cada vez mais desenvolvimento e menos frustração e cada pessoa na condição individual busca sua felicidade dentro do seu possível, não excluindo o alcance coletivo da felicidade em si.</w:t>
      </w:r>
      <w:r w:rsidDel="00000000" w:rsidR="00000000" w:rsidRPr="00000000">
        <w:rPr>
          <w:rtl w:val="0"/>
        </w:rPr>
      </w:r>
    </w:p>
    <w:p w:rsidR="00000000" w:rsidDel="00000000" w:rsidP="00000000" w:rsidRDefault="00000000" w:rsidRPr="00000000" w14:paraId="000000AA">
      <w:pPr>
        <w:tabs>
          <w:tab w:val="left" w:pos="708"/>
        </w:tabs>
        <w:spacing w:line="360" w:lineRule="auto"/>
        <w:ind w:right="-40.8661417322827"/>
        <w:jc w:val="both"/>
        <w:rPr>
          <w:sz w:val="24"/>
          <w:szCs w:val="24"/>
        </w:rPr>
      </w:pPr>
      <w:r w:rsidDel="00000000" w:rsidR="00000000" w:rsidRPr="00000000">
        <w:rPr>
          <w:sz w:val="24"/>
          <w:szCs w:val="24"/>
          <w:rtl w:val="0"/>
        </w:rPr>
        <w:tab/>
        <w:tab/>
        <w:t xml:space="preserve">Não somente para uma melhor organização, mas também com a finalidade de controle, as leis foram criadas e modificadas com base em cada realidade de seu tempo e espaço, abrindo cada vez mais brechas para uma melhor estabilização dos direitos garantidores.</w:t>
      </w:r>
    </w:p>
    <w:p w:rsidR="00000000" w:rsidDel="00000000" w:rsidP="00000000" w:rsidRDefault="00000000" w:rsidRPr="00000000" w14:paraId="000000AB">
      <w:pPr>
        <w:tabs>
          <w:tab w:val="left" w:pos="708"/>
        </w:tabs>
        <w:spacing w:after="28" w:before="28" w:line="360" w:lineRule="auto"/>
        <w:ind w:right="-40.8661417322827"/>
        <w:jc w:val="both"/>
        <w:rPr>
          <w:sz w:val="24"/>
          <w:szCs w:val="24"/>
        </w:rPr>
      </w:pPr>
      <w:r w:rsidDel="00000000" w:rsidR="00000000" w:rsidRPr="00000000">
        <w:rPr>
          <w:sz w:val="24"/>
          <w:szCs w:val="24"/>
          <w:rtl w:val="0"/>
        </w:rPr>
        <w:tab/>
        <w:t xml:space="preserve">O presente artigo tem como objetivo geral discutir a evolução do pensamento acerca da felicidade, levando em conta o que vem a ser a felicidade, como essa felicidade se desdobra no tempo e espaço, qual a relação da felicidade com a doutrina epicurista, assim como, a forma que essa felicidade se associa ao jusnaturalismo para se estabelecer em uma condição  garantidora essencial dos direitos humanos devendo este ser tratado com extrema necessidade para garantia de isonomia constitucional e desenvolvimento humano.</w:t>
      </w:r>
    </w:p>
    <w:p w:rsidR="00000000" w:rsidDel="00000000" w:rsidP="00000000" w:rsidRDefault="00000000" w:rsidRPr="00000000" w14:paraId="000000AC">
      <w:pPr>
        <w:tabs>
          <w:tab w:val="left" w:pos="708"/>
        </w:tabs>
        <w:spacing w:line="360" w:lineRule="auto"/>
        <w:ind w:right="-40.8661417322827"/>
        <w:jc w:val="both"/>
        <w:rPr>
          <w:sz w:val="24"/>
          <w:szCs w:val="24"/>
        </w:rPr>
      </w:pPr>
      <w:r w:rsidDel="00000000" w:rsidR="00000000" w:rsidRPr="00000000">
        <w:rPr>
          <w:sz w:val="24"/>
          <w:szCs w:val="24"/>
          <w:rtl w:val="0"/>
        </w:rPr>
        <w:tab/>
        <w:t xml:space="preserve">Em tempo, é pertinente algumas indagações: hoje, essa constante busca pela felicidade se reflete exclusivamente na busca por uma vida digna e feliz? O que os antigos filósofos trataram com tamanha dedicação ainda é válido e se reflete nos dias de hoje? No caso, o constitucionalismo moderno visa a garantia da felicidade ao seu povo no contexto geral do desenvolvimento humano? </w:t>
      </w:r>
    </w:p>
    <w:p w:rsidR="00000000" w:rsidDel="00000000" w:rsidP="00000000" w:rsidRDefault="00000000" w:rsidRPr="00000000" w14:paraId="000000AD">
      <w:pPr>
        <w:spacing w:after="0" w:line="360" w:lineRule="auto"/>
        <w:ind w:right="-40.8661417322827" w:firstLine="720"/>
        <w:jc w:val="both"/>
        <w:rPr>
          <w:sz w:val="24"/>
          <w:szCs w:val="24"/>
        </w:rPr>
      </w:pPr>
      <w:r w:rsidDel="00000000" w:rsidR="00000000" w:rsidRPr="00000000">
        <w:rPr>
          <w:sz w:val="24"/>
          <w:szCs w:val="24"/>
          <w:rtl w:val="0"/>
        </w:rPr>
        <w:t xml:space="preserve">Com base nestas inquirições, vincula-se, como objetivo, a problemática levantada neste estudo, a saber: ao analisar a doutrina epicurista e o jusnaturalismo, o constitucionalismo moderno traria em sua essência a intenção de estabelecer o direito à felicidade como base principiológica essencial para a garantia da dignidade da pessoa humana?</w:t>
      </w:r>
    </w:p>
    <w:p w:rsidR="00000000" w:rsidDel="00000000" w:rsidP="00000000" w:rsidRDefault="00000000" w:rsidRPr="00000000" w14:paraId="000000AE">
      <w:pPr>
        <w:tabs>
          <w:tab w:val="left" w:pos="708"/>
        </w:tabs>
        <w:spacing w:line="360" w:lineRule="auto"/>
        <w:ind w:right="-40.8661417322827"/>
        <w:jc w:val="both"/>
        <w:rPr>
          <w:sz w:val="24"/>
          <w:szCs w:val="24"/>
        </w:rPr>
      </w:pPr>
      <w:r w:rsidDel="00000000" w:rsidR="00000000" w:rsidRPr="00000000">
        <w:rPr>
          <w:sz w:val="24"/>
          <w:szCs w:val="24"/>
          <w:rtl w:val="0"/>
        </w:rPr>
        <w:tab/>
        <w:t xml:space="preserve">Quanto à metodologia, o tema ora estudado, tem matriz no campo do Direito Público, com foco nos Direitos humanos, tendo como fonte primária de estudos a filosofia e os Direitos Constitucionais garantidores.</w:t>
      </w:r>
    </w:p>
    <w:p w:rsidR="00000000" w:rsidDel="00000000" w:rsidP="00000000" w:rsidRDefault="00000000" w:rsidRPr="00000000" w14:paraId="000000AF">
      <w:pPr>
        <w:tabs>
          <w:tab w:val="left" w:pos="708"/>
        </w:tabs>
        <w:spacing w:line="360" w:lineRule="auto"/>
        <w:ind w:right="-40.8661417322827"/>
        <w:jc w:val="both"/>
        <w:rPr>
          <w:sz w:val="24"/>
          <w:szCs w:val="24"/>
        </w:rPr>
      </w:pPr>
      <w:r w:rsidDel="00000000" w:rsidR="00000000" w:rsidRPr="00000000">
        <w:rPr>
          <w:sz w:val="24"/>
          <w:szCs w:val="24"/>
          <w:rtl w:val="0"/>
        </w:rPr>
        <w:tab/>
        <w:t xml:space="preserve">Para satisfazer este trabalho foi realizada uma </w:t>
      </w:r>
      <w:r w:rsidDel="00000000" w:rsidR="00000000" w:rsidRPr="00000000">
        <w:rPr>
          <w:b w:val="1"/>
          <w:sz w:val="24"/>
          <w:szCs w:val="24"/>
          <w:rtl w:val="0"/>
        </w:rPr>
        <w:t xml:space="preserve">pesquisa exploratória</w:t>
      </w:r>
      <w:r w:rsidDel="00000000" w:rsidR="00000000" w:rsidRPr="00000000">
        <w:rPr>
          <w:sz w:val="24"/>
          <w:szCs w:val="24"/>
          <w:rtl w:val="0"/>
        </w:rPr>
        <w:t xml:space="preserve">, visto que, o objetivo do trabalho é proporcionar maior conhecimento juntamente com o caso trazido, para assim torná-lo conhecido, utilizando então o </w:t>
      </w:r>
      <w:r w:rsidDel="00000000" w:rsidR="00000000" w:rsidRPr="00000000">
        <w:rPr>
          <w:b w:val="1"/>
          <w:sz w:val="24"/>
          <w:szCs w:val="24"/>
          <w:rtl w:val="0"/>
        </w:rPr>
        <w:t xml:space="preserve">método dedutivo</w:t>
      </w:r>
      <w:r w:rsidDel="00000000" w:rsidR="00000000" w:rsidRPr="00000000">
        <w:rPr>
          <w:sz w:val="24"/>
          <w:szCs w:val="24"/>
          <w:rtl w:val="0"/>
        </w:rPr>
        <w:t xml:space="preserve">, uma vez que é possível realizar uma discussão com argumentos baseados em estudos palpáveis com possibilidade de chegar a uma conclusão plausível. </w:t>
      </w:r>
    </w:p>
    <w:p w:rsidR="00000000" w:rsidDel="00000000" w:rsidP="00000000" w:rsidRDefault="00000000" w:rsidRPr="00000000" w14:paraId="000000B0">
      <w:pPr>
        <w:spacing w:line="360" w:lineRule="auto"/>
        <w:ind w:right="-40.8661417322827" w:firstLine="720"/>
        <w:jc w:val="both"/>
        <w:rPr>
          <w:sz w:val="24"/>
          <w:szCs w:val="24"/>
        </w:rPr>
      </w:pPr>
      <w:r w:rsidDel="00000000" w:rsidR="00000000" w:rsidRPr="00000000">
        <w:rPr>
          <w:sz w:val="24"/>
          <w:szCs w:val="24"/>
          <w:rtl w:val="0"/>
        </w:rPr>
        <w:t xml:space="preserve">Para que sejam alcançados os objetivos deste referido estudo, como procedimento, foi feita uma </w:t>
      </w:r>
      <w:r w:rsidDel="00000000" w:rsidR="00000000" w:rsidRPr="00000000">
        <w:rPr>
          <w:b w:val="1"/>
          <w:sz w:val="24"/>
          <w:szCs w:val="24"/>
          <w:rtl w:val="0"/>
        </w:rPr>
        <w:t xml:space="preserve">revisão bibliográfica</w:t>
      </w:r>
      <w:r w:rsidDel="00000000" w:rsidR="00000000" w:rsidRPr="00000000">
        <w:rPr>
          <w:sz w:val="24"/>
          <w:szCs w:val="24"/>
          <w:rtl w:val="0"/>
        </w:rPr>
        <w:t xml:space="preserve"> das respectivas obras que tratem do tema (principalmente entre artigos, livros, jurisprudências, leis, dentre outros) na base de dados disponível no google Acadêmico, Bibliotecas virtuais, Site do Senado, dentre outros.</w:t>
      </w:r>
    </w:p>
    <w:p w:rsidR="00000000" w:rsidDel="00000000" w:rsidP="00000000" w:rsidRDefault="00000000" w:rsidRPr="00000000" w14:paraId="000000B1">
      <w:pPr>
        <w:spacing w:line="360" w:lineRule="auto"/>
        <w:ind w:right="-40.8661417322827" w:firstLine="720"/>
        <w:jc w:val="both"/>
        <w:rPr>
          <w:sz w:val="24"/>
          <w:szCs w:val="24"/>
        </w:rPr>
      </w:pPr>
      <w:r w:rsidDel="00000000" w:rsidR="00000000" w:rsidRPr="00000000">
        <w:rPr>
          <w:sz w:val="24"/>
          <w:szCs w:val="24"/>
          <w:rtl w:val="0"/>
        </w:rPr>
        <w:t xml:space="preserve">Trata-se de uma  pesquisa </w:t>
      </w:r>
      <w:r w:rsidDel="00000000" w:rsidR="00000000" w:rsidRPr="00000000">
        <w:rPr>
          <w:b w:val="1"/>
          <w:sz w:val="24"/>
          <w:szCs w:val="24"/>
          <w:rtl w:val="0"/>
        </w:rPr>
        <w:t xml:space="preserve">qualitativa</w:t>
      </w:r>
      <w:r w:rsidDel="00000000" w:rsidR="00000000" w:rsidRPr="00000000">
        <w:rPr>
          <w:sz w:val="24"/>
          <w:szCs w:val="24"/>
          <w:rtl w:val="0"/>
        </w:rPr>
        <w:t xml:space="preserve">, com suporte quantitativo indireto, por ter sido feita uma análise tanto das perspectivas jusfilosóficas-principiológicas, como também de alguns dados relacionados ao tema e sua aplicação em um contexto político-econômico através de um estudo empírico produzido pelo IPEA - Instituto de pesquisa economia aplicada.</w:t>
      </w:r>
    </w:p>
    <w:p w:rsidR="00000000" w:rsidDel="00000000" w:rsidP="00000000" w:rsidRDefault="00000000" w:rsidRPr="00000000" w14:paraId="000000B2">
      <w:pPr>
        <w:tabs>
          <w:tab w:val="left" w:pos="708"/>
        </w:tabs>
        <w:spacing w:line="360" w:lineRule="auto"/>
        <w:ind w:right="-40.8661417322827"/>
        <w:jc w:val="both"/>
        <w:rPr>
          <w:sz w:val="24"/>
          <w:szCs w:val="24"/>
        </w:rPr>
      </w:pPr>
      <w:r w:rsidDel="00000000" w:rsidR="00000000" w:rsidRPr="00000000">
        <w:rPr>
          <w:sz w:val="24"/>
          <w:szCs w:val="24"/>
          <w:rtl w:val="0"/>
        </w:rPr>
        <w:tab/>
        <w:t xml:space="preserve">A abordagem utilizada é a analitico-descritiva, além do método histórico, afinal, a pesquisa mergulhará o estudo e análise das informações desde antiguidade para correlação com o funcionamento da sociedade, essa contextualização histórica também se enquadra no método funcionalista, tendo em vista que relaciona o mais diferente ponto de funcionamento da sociedade.</w:t>
      </w:r>
    </w:p>
    <w:p w:rsidR="00000000" w:rsidDel="00000000" w:rsidP="00000000" w:rsidRDefault="00000000" w:rsidRPr="00000000" w14:paraId="000000B3">
      <w:pPr>
        <w:tabs>
          <w:tab w:val="left" w:pos="708"/>
        </w:tabs>
        <w:spacing w:line="360" w:lineRule="auto"/>
        <w:ind w:right="-40.8661417322827"/>
        <w:jc w:val="both"/>
        <w:rPr>
          <w:sz w:val="24"/>
          <w:szCs w:val="24"/>
        </w:rPr>
      </w:pPr>
      <w:r w:rsidDel="00000000" w:rsidR="00000000" w:rsidRPr="00000000">
        <w:rPr>
          <w:color w:val="ff0000"/>
          <w:sz w:val="24"/>
          <w:szCs w:val="24"/>
          <w:rtl w:val="0"/>
        </w:rPr>
        <w:tab/>
      </w:r>
      <w:r w:rsidDel="00000000" w:rsidR="00000000" w:rsidRPr="00000000">
        <w:rPr>
          <w:b w:val="1"/>
          <w:color w:val="ff0000"/>
          <w:sz w:val="24"/>
          <w:szCs w:val="24"/>
          <w:rtl w:val="0"/>
        </w:rPr>
        <w:t xml:space="preserve"> </w:t>
      </w:r>
      <w:r w:rsidDel="00000000" w:rsidR="00000000" w:rsidRPr="00000000">
        <w:rPr>
          <w:sz w:val="24"/>
          <w:szCs w:val="24"/>
          <w:rtl w:val="0"/>
        </w:rPr>
        <w:t xml:space="preserve">A inspiração para produção desta obra acadêmica se dá na relevância apresentada sobre o tema, levando em consideração que a felicidade, desde sempre, é um compositor de debates internacionais, precisando, no Brasil, de novos olhares sobre os importantes fenômenos que giram em seu entorno, assim como suas implicações na ordem pública.</w:t>
      </w:r>
    </w:p>
    <w:p w:rsidR="00000000" w:rsidDel="00000000" w:rsidP="00000000" w:rsidRDefault="00000000" w:rsidRPr="00000000" w14:paraId="000000B4">
      <w:pPr>
        <w:tabs>
          <w:tab w:val="left" w:pos="708"/>
        </w:tabs>
        <w:spacing w:line="360" w:lineRule="auto"/>
        <w:ind w:right="-40.8661417322827"/>
        <w:jc w:val="both"/>
        <w:rPr>
          <w:sz w:val="24"/>
          <w:szCs w:val="24"/>
        </w:rPr>
      </w:pPr>
      <w:r w:rsidDel="00000000" w:rsidR="00000000" w:rsidRPr="00000000">
        <w:rPr>
          <w:color w:val="ff0000"/>
          <w:sz w:val="24"/>
          <w:szCs w:val="24"/>
          <w:rtl w:val="0"/>
        </w:rPr>
        <w:tab/>
      </w:r>
      <w:r w:rsidDel="00000000" w:rsidR="00000000" w:rsidRPr="00000000">
        <w:rPr>
          <w:sz w:val="24"/>
          <w:szCs w:val="24"/>
          <w:rtl w:val="0"/>
        </w:rPr>
        <w:t xml:space="preserve">Partindo desse pressuposto, é relevante que tratemos sobre o respectivo tema, afinal a felicidade, assim como os outros campos de estudo, se molda com base em seu tempo-espaço, com a evolução ético-moral do ser humano, influenciando no geral cada ato a ser feito e justificando aqueles outros já executados por cada ser individual ou coletivo.</w:t>
      </w:r>
    </w:p>
    <w:p w:rsidR="00000000" w:rsidDel="00000000" w:rsidP="00000000" w:rsidRDefault="00000000" w:rsidRPr="00000000" w14:paraId="000000B5">
      <w:pPr>
        <w:rPr>
          <w:b w:val="1"/>
          <w:color w:val="ff0000"/>
        </w:rPr>
      </w:pPr>
      <w:r w:rsidDel="00000000" w:rsidR="00000000" w:rsidRPr="00000000">
        <w:rPr>
          <w:rtl w:val="0"/>
        </w:rPr>
      </w:r>
    </w:p>
    <w:p w:rsidR="00000000" w:rsidDel="00000000" w:rsidP="00000000" w:rsidRDefault="00000000" w:rsidRPr="00000000" w14:paraId="000000B6">
      <w:pPr>
        <w:tabs>
          <w:tab w:val="left" w:pos="708"/>
        </w:tabs>
        <w:spacing w:line="360" w:lineRule="auto"/>
        <w:jc w:val="both"/>
        <w:rPr>
          <w:b w:val="1"/>
        </w:rPr>
      </w:pPr>
      <w:r w:rsidDel="00000000" w:rsidR="00000000" w:rsidRPr="00000000">
        <w:rPr>
          <w:b w:val="1"/>
          <w:rtl w:val="0"/>
        </w:rPr>
        <w:t xml:space="preserve">2 - HISTÓRIA E FILOSOFIA POR TRÁS DA FELICIDADE</w:t>
      </w:r>
    </w:p>
    <w:p w:rsidR="00000000" w:rsidDel="00000000" w:rsidP="00000000" w:rsidRDefault="00000000" w:rsidRPr="00000000" w14:paraId="000000B7">
      <w:pPr>
        <w:tabs>
          <w:tab w:val="left" w:pos="708"/>
        </w:tabs>
        <w:spacing w:line="360" w:lineRule="auto"/>
        <w:jc w:val="both"/>
        <w:rPr>
          <w:b w:val="1"/>
        </w:rPr>
      </w:pPr>
      <w:r w:rsidDel="00000000" w:rsidR="00000000" w:rsidRPr="00000000">
        <w:rPr>
          <w:rtl w:val="0"/>
        </w:rPr>
      </w:r>
    </w:p>
    <w:p w:rsidR="00000000" w:rsidDel="00000000" w:rsidP="00000000" w:rsidRDefault="00000000" w:rsidRPr="00000000" w14:paraId="000000B8">
      <w:pPr>
        <w:tabs>
          <w:tab w:val="left" w:pos="708"/>
        </w:tabs>
        <w:spacing w:line="360" w:lineRule="auto"/>
        <w:jc w:val="both"/>
        <w:rPr>
          <w:b w:val="1"/>
          <w:sz w:val="24"/>
          <w:szCs w:val="24"/>
        </w:rPr>
      </w:pPr>
      <w:r w:rsidDel="00000000" w:rsidR="00000000" w:rsidRPr="00000000">
        <w:rPr>
          <w:rtl w:val="0"/>
        </w:rPr>
        <w:tab/>
      </w:r>
      <w:r w:rsidDel="00000000" w:rsidR="00000000" w:rsidRPr="00000000">
        <w:rPr>
          <w:sz w:val="24"/>
          <w:szCs w:val="24"/>
          <w:rtl w:val="0"/>
        </w:rPr>
        <w:t xml:space="preserve">Não tem como iniciarmos a discussão sobre o tema sem antes trazermos uma definição para “felicidade”. Numa busca elementar sobre o tema, ao se compilar informações trazidas, mesmo que empiricamente, encontramos simplesmente a visão de “bem-estar subjetivo”, afinal realmente não é verossímil definir a felicidade de forma objetiva em nenhum contexto da sociedade, mas, é possível perceber padrões que sempre estão relacionados com a felicidade. Por exemplo, temos os estudos de Martin </w:t>
      </w:r>
      <w:r w:rsidDel="00000000" w:rsidR="00000000" w:rsidRPr="00000000">
        <w:rPr>
          <w:sz w:val="24"/>
          <w:szCs w:val="24"/>
          <w:rtl w:val="0"/>
        </w:rPr>
        <w:t xml:space="preserve">Seligman, Park e Peterson(2005),</w:t>
      </w:r>
      <w:r w:rsidDel="00000000" w:rsidR="00000000" w:rsidRPr="00000000">
        <w:rPr>
          <w:sz w:val="24"/>
          <w:szCs w:val="24"/>
          <w:rtl w:val="0"/>
        </w:rPr>
        <w:t xml:space="preserve"> amplamente vistos como pioneiros da psicologia positiva, trouxeram-nos componentes mensuráveis para explicitação do que realmente se alcança a felicidade, sendo eles:</w:t>
      </w:r>
      <w:r w:rsidDel="00000000" w:rsidR="00000000" w:rsidRPr="00000000">
        <w:rPr>
          <w:sz w:val="24"/>
          <w:szCs w:val="24"/>
          <w:rtl w:val="0"/>
        </w:rPr>
        <w:t xml:space="preserve"> o </w:t>
      </w:r>
      <w:r w:rsidDel="00000000" w:rsidR="00000000" w:rsidRPr="00000000">
        <w:rPr>
          <w:b w:val="1"/>
          <w:sz w:val="24"/>
          <w:szCs w:val="24"/>
          <w:rtl w:val="0"/>
        </w:rPr>
        <w:t xml:space="preserve">prazer</w:t>
      </w:r>
      <w:r w:rsidDel="00000000" w:rsidR="00000000" w:rsidRPr="00000000">
        <w:rPr>
          <w:sz w:val="24"/>
          <w:szCs w:val="24"/>
          <w:rtl w:val="0"/>
        </w:rPr>
        <w:t xml:space="preserve">, o </w:t>
      </w:r>
      <w:r w:rsidDel="00000000" w:rsidR="00000000" w:rsidRPr="00000000">
        <w:rPr>
          <w:b w:val="1"/>
          <w:sz w:val="24"/>
          <w:szCs w:val="24"/>
          <w:rtl w:val="0"/>
        </w:rPr>
        <w:t xml:space="preserve">envolvimento</w:t>
      </w:r>
      <w:r w:rsidDel="00000000" w:rsidR="00000000" w:rsidRPr="00000000">
        <w:rPr>
          <w:sz w:val="24"/>
          <w:szCs w:val="24"/>
          <w:rtl w:val="0"/>
        </w:rPr>
        <w:t xml:space="preserve"> e o </w:t>
      </w:r>
      <w:r w:rsidDel="00000000" w:rsidR="00000000" w:rsidRPr="00000000">
        <w:rPr>
          <w:b w:val="1"/>
          <w:sz w:val="24"/>
          <w:szCs w:val="24"/>
          <w:rtl w:val="0"/>
        </w:rPr>
        <w:t xml:space="preserve">senso de propósito.</w:t>
      </w:r>
    </w:p>
    <w:p w:rsidR="00000000" w:rsidDel="00000000" w:rsidP="00000000" w:rsidRDefault="00000000" w:rsidRPr="00000000" w14:paraId="000000B9">
      <w:pPr>
        <w:tabs>
          <w:tab w:val="left" w:pos="708"/>
        </w:tabs>
        <w:spacing w:line="360" w:lineRule="auto"/>
        <w:jc w:val="both"/>
        <w:rPr>
          <w:sz w:val="24"/>
          <w:szCs w:val="24"/>
        </w:rPr>
      </w:pPr>
      <w:r w:rsidDel="00000000" w:rsidR="00000000" w:rsidRPr="00000000">
        <w:rPr>
          <w:sz w:val="24"/>
          <w:szCs w:val="24"/>
          <w:rtl w:val="0"/>
        </w:rPr>
        <w:tab/>
        <w:t xml:space="preserve">Ainda em seus estudos, Seligman, Park e Peterson(2005) definiram que aqueles que buscam a felicidade através do prazer somente vivenciam parte dos benefícios da felicidade, enquanto aqueles que buscam a vivem através dos três segmentos conseguem alcançar a vida/felicidade plena.</w:t>
      </w:r>
    </w:p>
    <w:p w:rsidR="00000000" w:rsidDel="00000000" w:rsidP="00000000" w:rsidRDefault="00000000" w:rsidRPr="00000000" w14:paraId="000000BA">
      <w:pPr>
        <w:tabs>
          <w:tab w:val="left" w:pos="708"/>
        </w:tabs>
        <w:spacing w:line="360" w:lineRule="auto"/>
        <w:jc w:val="both"/>
        <w:rPr>
          <w:sz w:val="24"/>
          <w:szCs w:val="24"/>
        </w:rPr>
      </w:pPr>
      <w:r w:rsidDel="00000000" w:rsidR="00000000" w:rsidRPr="00000000">
        <w:rPr>
          <w:sz w:val="24"/>
          <w:szCs w:val="24"/>
          <w:rtl w:val="0"/>
        </w:rPr>
        <w:tab/>
        <w:t xml:space="preserve">Levando em conta essa ideologia de vida plena e três segmentos, logo nos recordamos dos ensinamentos de Aristóteles(384 a.C - 322 a.C), afinal, desde os tempos antigos, as discussões sobre a felicidade tomam forma e se voltam recorrentemente para a virtude do homem. Na obra de “Ética a Nicômaco” (op.cit.), uma das maiores referências de Aristóteles(1991), temos a retratação da alma como ponto central de interesse, ou seja, tudo o que fizer, tem de ser bem feito, dessa forma, tal ato está em consonância com a virtude e assim com uma vida plena.</w:t>
      </w:r>
    </w:p>
    <w:p w:rsidR="00000000" w:rsidDel="00000000" w:rsidP="00000000" w:rsidRDefault="00000000" w:rsidRPr="00000000" w14:paraId="000000BB">
      <w:pPr>
        <w:tabs>
          <w:tab w:val="left" w:pos="708"/>
        </w:tabs>
        <w:spacing w:line="360" w:lineRule="auto"/>
        <w:jc w:val="both"/>
        <w:rPr>
          <w:sz w:val="24"/>
          <w:szCs w:val="24"/>
        </w:rPr>
      </w:pPr>
      <w:r w:rsidDel="00000000" w:rsidR="00000000" w:rsidRPr="00000000">
        <w:rPr>
          <w:sz w:val="24"/>
          <w:szCs w:val="24"/>
          <w:rtl w:val="0"/>
        </w:rPr>
        <w:tab/>
        <w:t xml:space="preserve">Na mesma obra, Aristóteles ainda definiu a existência de 3 tipos principais de vida: aquelas dos prazeres, a política e a contemplativa, sendo essa última, a única capaz de alcançar a felicidade de fato (eudaimonia), pois é uma vida guiada pelo pensamento para com a virtude, que tem como origem nossa alma.(ARISTÓTELES, 1991, p.7)</w:t>
      </w:r>
    </w:p>
    <w:p w:rsidR="00000000" w:rsidDel="00000000" w:rsidP="00000000" w:rsidRDefault="00000000" w:rsidRPr="00000000" w14:paraId="000000BC">
      <w:pPr>
        <w:tabs>
          <w:tab w:val="left" w:pos="708"/>
        </w:tabs>
        <w:spacing w:line="360" w:lineRule="auto"/>
        <w:jc w:val="both"/>
        <w:rPr>
          <w:sz w:val="24"/>
          <w:szCs w:val="24"/>
        </w:rPr>
      </w:pPr>
      <w:r w:rsidDel="00000000" w:rsidR="00000000" w:rsidRPr="00000000">
        <w:rPr>
          <w:sz w:val="24"/>
          <w:szCs w:val="24"/>
          <w:rtl w:val="0"/>
        </w:rPr>
        <w:tab/>
        <w:t xml:space="preserve">Nessa perspectiva, é possível se perguntar se a ideologia trazida por Aristóteles foi a primeira, pelo fato de ter sido o primeiro a ser citado; ocorre que não. Para melhor apresentação basta observarmos o que Collinson (2004,p.30-49) diz em seu livro: houve um cuidado interessante em separar os filósofos por ordem cronológica, tanto para não confundirmos as teorias e doutrinas como para garantir uma estruturação lógica adequada, definindo assim suas principais características.</w:t>
      </w:r>
    </w:p>
    <w:p w:rsidR="00000000" w:rsidDel="00000000" w:rsidP="00000000" w:rsidRDefault="00000000" w:rsidRPr="00000000" w14:paraId="000000BD">
      <w:pPr>
        <w:tabs>
          <w:tab w:val="left" w:pos="708"/>
        </w:tabs>
        <w:spacing w:line="360" w:lineRule="auto"/>
        <w:jc w:val="both"/>
        <w:rPr>
          <w:sz w:val="24"/>
          <w:szCs w:val="24"/>
        </w:rPr>
      </w:pPr>
      <w:r w:rsidDel="00000000" w:rsidR="00000000" w:rsidRPr="00000000">
        <w:rPr>
          <w:sz w:val="24"/>
          <w:szCs w:val="24"/>
          <w:rtl w:val="0"/>
        </w:rPr>
        <w:tab/>
        <w:t xml:space="preserve">Ao ser definido cronologicamente, ainda embasados na obra de Collinson (2004), temos Aristóteles, discípulo de Platão, que foi discípulo de Sócrates e, este último, não deixou nada escrito para posterioridade, com os registros existentes  feitos por seu discípulo Platão .</w:t>
      </w:r>
    </w:p>
    <w:p w:rsidR="00000000" w:rsidDel="00000000" w:rsidP="00000000" w:rsidRDefault="00000000" w:rsidRPr="00000000" w14:paraId="000000BE">
      <w:pPr>
        <w:tabs>
          <w:tab w:val="left" w:pos="708"/>
        </w:tabs>
        <w:spacing w:line="360" w:lineRule="auto"/>
        <w:jc w:val="both"/>
        <w:rPr>
          <w:sz w:val="24"/>
          <w:szCs w:val="24"/>
        </w:rPr>
      </w:pPr>
      <w:r w:rsidDel="00000000" w:rsidR="00000000" w:rsidRPr="00000000">
        <w:rPr>
          <w:sz w:val="24"/>
          <w:szCs w:val="24"/>
          <w:rtl w:val="0"/>
        </w:rPr>
        <w:tab/>
        <w:t xml:space="preserve">Ao analisarmos os ensinamentos de Sócrates, temos o principal interesse voltado para questões éticas e humanas (COLLINSON</w:t>
      </w:r>
      <w:r w:rsidDel="00000000" w:rsidR="00000000" w:rsidRPr="00000000">
        <w:rPr>
          <w:sz w:val="24"/>
          <w:szCs w:val="24"/>
          <w:rtl w:val="0"/>
        </w:rPr>
        <w:t xml:space="preserve">,2004,</w:t>
      </w:r>
      <w:r w:rsidDel="00000000" w:rsidR="00000000" w:rsidRPr="00000000">
        <w:rPr>
          <w:sz w:val="24"/>
          <w:szCs w:val="24"/>
          <w:rtl w:val="0"/>
        </w:rPr>
        <w:t xml:space="preserve">p.30), para ele, seu principal objetivo de vida era viver virtuosamente, sendo esse inclusive o motivo de sua morte, afinal, enfrentou com coragem o julgamento que lhe foi feito e seguiu a sentença mesmo tendo oportunidade de fuga. Em sua filosofia, o conhecimento era virtude e todo comportamente imoral ou ilegal era um erro (</w:t>
      </w:r>
      <w:r w:rsidDel="00000000" w:rsidR="00000000" w:rsidRPr="00000000">
        <w:rPr>
          <w:sz w:val="24"/>
          <w:szCs w:val="24"/>
          <w:rtl w:val="0"/>
        </w:rPr>
        <w:t xml:space="preserve">COLLINSON</w:t>
      </w:r>
      <w:r w:rsidDel="00000000" w:rsidR="00000000" w:rsidRPr="00000000">
        <w:rPr>
          <w:sz w:val="24"/>
          <w:szCs w:val="24"/>
          <w:rtl w:val="0"/>
        </w:rPr>
        <w:t xml:space="preserve">,2004,</w:t>
      </w:r>
      <w:r w:rsidDel="00000000" w:rsidR="00000000" w:rsidRPr="00000000">
        <w:rPr>
          <w:sz w:val="24"/>
          <w:szCs w:val="24"/>
          <w:rtl w:val="0"/>
        </w:rPr>
        <w:t xml:space="preserve"> </w:t>
      </w:r>
      <w:r w:rsidDel="00000000" w:rsidR="00000000" w:rsidRPr="00000000">
        <w:rPr>
          <w:sz w:val="24"/>
          <w:szCs w:val="24"/>
          <w:rtl w:val="0"/>
        </w:rPr>
        <w:t xml:space="preserve">p.32), tal debate serviu de material para os diálogos de Platão, seu discípulo.</w:t>
      </w:r>
    </w:p>
    <w:p w:rsidR="00000000" w:rsidDel="00000000" w:rsidP="00000000" w:rsidRDefault="00000000" w:rsidRPr="00000000" w14:paraId="000000BF">
      <w:pPr>
        <w:tabs>
          <w:tab w:val="left" w:pos="708"/>
        </w:tabs>
        <w:spacing w:line="360" w:lineRule="auto"/>
        <w:jc w:val="both"/>
        <w:rPr>
          <w:sz w:val="24"/>
          <w:szCs w:val="24"/>
        </w:rPr>
      </w:pPr>
      <w:r w:rsidDel="00000000" w:rsidR="00000000" w:rsidRPr="00000000">
        <w:rPr>
          <w:sz w:val="24"/>
          <w:szCs w:val="24"/>
          <w:rtl w:val="0"/>
        </w:rPr>
        <w:tab/>
        <w:t xml:space="preserve">Ainda sobre a teoria de Sócrates, temos:</w:t>
      </w:r>
    </w:p>
    <w:p w:rsidR="00000000" w:rsidDel="00000000" w:rsidP="00000000" w:rsidRDefault="00000000" w:rsidRPr="00000000" w14:paraId="000000C0">
      <w:pPr>
        <w:tabs>
          <w:tab w:val="left" w:pos="708"/>
        </w:tabs>
        <w:spacing w:line="360" w:lineRule="auto"/>
        <w:jc w:val="both"/>
        <w:rPr>
          <w:sz w:val="24"/>
          <w:szCs w:val="24"/>
        </w:rPr>
      </w:pPr>
      <w:r w:rsidDel="00000000" w:rsidR="00000000" w:rsidRPr="00000000">
        <w:rPr>
          <w:rtl w:val="0"/>
        </w:rPr>
      </w:r>
    </w:p>
    <w:p w:rsidR="00000000" w:rsidDel="00000000" w:rsidP="00000000" w:rsidRDefault="00000000" w:rsidRPr="00000000" w14:paraId="000000C1">
      <w:pPr>
        <w:tabs>
          <w:tab w:val="left" w:pos="0"/>
        </w:tabs>
        <w:spacing w:line="240" w:lineRule="auto"/>
        <w:ind w:left="2267.71653543307" w:firstLine="0"/>
        <w:jc w:val="both"/>
        <w:rPr>
          <w:color w:val="ff0000"/>
        </w:rPr>
      </w:pPr>
      <w:r w:rsidDel="00000000" w:rsidR="00000000" w:rsidRPr="00000000">
        <w:rPr>
          <w:rtl w:val="0"/>
        </w:rPr>
        <w:t xml:space="preserve">Quanto ao próprio Sócrates, é claro que ele não se inclui entre os que acham que seja suficiente viver pelo prazer. Como já constatamos acima, Sócrates afirma, na Apologia, que se deve escolher sempre a ação justa, pois nada compensa a perda de um bem moral (DINUCCI, 2009, p.263)</w:t>
      </w:r>
      <w:r w:rsidDel="00000000" w:rsidR="00000000" w:rsidRPr="00000000">
        <w:rPr>
          <w:rtl w:val="0"/>
        </w:rPr>
      </w:r>
    </w:p>
    <w:p w:rsidR="00000000" w:rsidDel="00000000" w:rsidP="00000000" w:rsidRDefault="00000000" w:rsidRPr="00000000" w14:paraId="000000C2">
      <w:pPr>
        <w:tabs>
          <w:tab w:val="left" w:pos="0"/>
        </w:tabs>
        <w:spacing w:line="360" w:lineRule="auto"/>
        <w:ind w:left="2125.9842519685035" w:firstLine="0"/>
        <w:jc w:val="both"/>
        <w:rPr/>
      </w:pPr>
      <w:r w:rsidDel="00000000" w:rsidR="00000000" w:rsidRPr="00000000">
        <w:rPr>
          <w:rtl w:val="0"/>
        </w:rPr>
      </w:r>
    </w:p>
    <w:p w:rsidR="00000000" w:rsidDel="00000000" w:rsidP="00000000" w:rsidRDefault="00000000" w:rsidRPr="00000000" w14:paraId="000000C3">
      <w:pPr>
        <w:tabs>
          <w:tab w:val="left" w:pos="708"/>
        </w:tabs>
        <w:spacing w:line="360" w:lineRule="auto"/>
        <w:jc w:val="both"/>
        <w:rPr>
          <w:sz w:val="24"/>
          <w:szCs w:val="24"/>
        </w:rPr>
      </w:pPr>
      <w:r w:rsidDel="00000000" w:rsidR="00000000" w:rsidRPr="00000000">
        <w:rPr>
          <w:sz w:val="24"/>
          <w:szCs w:val="24"/>
          <w:rtl w:val="0"/>
        </w:rPr>
        <w:tab/>
      </w:r>
      <w:r w:rsidDel="00000000" w:rsidR="00000000" w:rsidRPr="00000000">
        <w:rPr>
          <w:sz w:val="24"/>
          <w:szCs w:val="24"/>
          <w:rtl w:val="0"/>
        </w:rPr>
        <w:t xml:space="preserve">Seguindo o legado de seu mestre, ainda na obra de Collinson (2004, p.36), Platão não o contestou, mas complementou, considerando que tudo tem sua função e a função da alma seria ser justo para findar em felicidade, não sendo determinado pelas ações, mas sim, pelas questões finais de sua função.</w:t>
      </w:r>
    </w:p>
    <w:p w:rsidR="00000000" w:rsidDel="00000000" w:rsidP="00000000" w:rsidRDefault="00000000" w:rsidRPr="00000000" w14:paraId="000000C4">
      <w:pPr>
        <w:tabs>
          <w:tab w:val="left" w:pos="708"/>
        </w:tabs>
        <w:spacing w:line="360" w:lineRule="auto"/>
        <w:jc w:val="both"/>
        <w:rPr>
          <w:sz w:val="24"/>
          <w:szCs w:val="24"/>
        </w:rPr>
      </w:pPr>
      <w:r w:rsidDel="00000000" w:rsidR="00000000" w:rsidRPr="00000000">
        <w:rPr>
          <w:sz w:val="24"/>
          <w:szCs w:val="24"/>
          <w:rtl w:val="0"/>
        </w:rPr>
        <w:tab/>
        <w:t xml:space="preserve">Outro que dedicou sua vida ao estudo da felicidade foi Sêneca. Segundo Vicente e Pereira (2011), o homem que age com razão, entregando o direcionamento da sua vida ao agir com razão é feliz, o contrário daquele que não usa, age com impulso e é comparado aos demais animais, sendo incapaz de chegar à consciência da felicidade.</w:t>
      </w:r>
    </w:p>
    <w:p w:rsidR="00000000" w:rsidDel="00000000" w:rsidP="00000000" w:rsidRDefault="00000000" w:rsidRPr="00000000" w14:paraId="000000C5">
      <w:pPr>
        <w:tabs>
          <w:tab w:val="left" w:pos="708"/>
        </w:tabs>
        <w:spacing w:line="360" w:lineRule="auto"/>
        <w:jc w:val="both"/>
        <w:rPr>
          <w:sz w:val="24"/>
          <w:szCs w:val="24"/>
        </w:rPr>
      </w:pPr>
      <w:r w:rsidDel="00000000" w:rsidR="00000000" w:rsidRPr="00000000">
        <w:rPr>
          <w:sz w:val="24"/>
          <w:szCs w:val="24"/>
          <w:rtl w:val="0"/>
        </w:rPr>
        <w:tab/>
        <w:t xml:space="preserve">Essa relação trazida entre os estudos recentes e a filosofia clássica, somente foi feita como forma de apresentar reiteradamente que embora a felicidade não seja algo absoluto, já vem sendo discutida desde a antiguidade e mesmo hoje, sempre traz conceitos semelhantes e tão importantes quanto.</w:t>
      </w:r>
    </w:p>
    <w:p w:rsidR="00000000" w:rsidDel="00000000" w:rsidP="00000000" w:rsidRDefault="00000000" w:rsidRPr="00000000" w14:paraId="000000C6">
      <w:pPr>
        <w:tabs>
          <w:tab w:val="left" w:pos="708"/>
        </w:tabs>
        <w:spacing w:line="360" w:lineRule="auto"/>
        <w:jc w:val="both"/>
        <w:rPr>
          <w:sz w:val="24"/>
          <w:szCs w:val="24"/>
        </w:rPr>
      </w:pPr>
      <w:r w:rsidDel="00000000" w:rsidR="00000000" w:rsidRPr="00000000">
        <w:rPr>
          <w:sz w:val="24"/>
          <w:szCs w:val="24"/>
          <w:rtl w:val="0"/>
        </w:rPr>
        <w:tab/>
        <w:t xml:space="preserve">A partir de agora será traçada uma revisão sobre o foco do trabalho, a doutrina epicurista especificamente na abrangência sobre a felicidade, mostrando a vida de epicuro, a principal influência, assim como sua obra mais relevante para determinação desta temática, da mesma forma que faremos uma relação desta com o jusnaturalismo e o constitucionalismo contemporâneo que é o foco do presente trabalho. </w:t>
      </w:r>
    </w:p>
    <w:p w:rsidR="00000000" w:rsidDel="00000000" w:rsidP="00000000" w:rsidRDefault="00000000" w:rsidRPr="00000000" w14:paraId="000000C7">
      <w:pPr>
        <w:tabs>
          <w:tab w:val="left" w:pos="708"/>
        </w:tabs>
        <w:spacing w:line="360" w:lineRule="auto"/>
        <w:jc w:val="both"/>
        <w:rPr/>
      </w:pPr>
      <w:r w:rsidDel="00000000" w:rsidR="00000000" w:rsidRPr="00000000">
        <w:rPr>
          <w:rtl w:val="0"/>
        </w:rPr>
      </w:r>
    </w:p>
    <w:p w:rsidR="00000000" w:rsidDel="00000000" w:rsidP="00000000" w:rsidRDefault="00000000" w:rsidRPr="00000000" w14:paraId="000000C8">
      <w:pPr>
        <w:tabs>
          <w:tab w:val="left" w:pos="708"/>
        </w:tabs>
        <w:spacing w:line="360" w:lineRule="auto"/>
        <w:jc w:val="both"/>
        <w:rPr>
          <w:b w:val="1"/>
          <w:sz w:val="24"/>
          <w:szCs w:val="24"/>
        </w:rPr>
      </w:pPr>
      <w:r w:rsidDel="00000000" w:rsidR="00000000" w:rsidRPr="00000000">
        <w:rPr>
          <w:b w:val="1"/>
          <w:sz w:val="24"/>
          <w:szCs w:val="24"/>
          <w:rtl w:val="0"/>
        </w:rPr>
        <w:t xml:space="preserve">3 - A VIDA DE EPICURO</w:t>
      </w:r>
    </w:p>
    <w:p w:rsidR="00000000" w:rsidDel="00000000" w:rsidP="00000000" w:rsidRDefault="00000000" w:rsidRPr="00000000" w14:paraId="000000C9">
      <w:pPr>
        <w:tabs>
          <w:tab w:val="left" w:pos="708"/>
        </w:tabs>
        <w:spacing w:line="360" w:lineRule="auto"/>
        <w:jc w:val="both"/>
        <w:rPr>
          <w:sz w:val="24"/>
          <w:szCs w:val="24"/>
        </w:rPr>
      </w:pPr>
      <w:r w:rsidDel="00000000" w:rsidR="00000000" w:rsidRPr="00000000">
        <w:rPr>
          <w:rtl w:val="0"/>
        </w:rPr>
      </w:r>
    </w:p>
    <w:p w:rsidR="00000000" w:rsidDel="00000000" w:rsidP="00000000" w:rsidRDefault="00000000" w:rsidRPr="00000000" w14:paraId="000000CA">
      <w:pPr>
        <w:tabs>
          <w:tab w:val="left" w:pos="708"/>
        </w:tabs>
        <w:spacing w:line="360" w:lineRule="auto"/>
        <w:jc w:val="both"/>
        <w:rPr>
          <w:sz w:val="24"/>
          <w:szCs w:val="24"/>
        </w:rPr>
        <w:sectPr>
          <w:headerReference r:id="rId11" w:type="default"/>
          <w:footerReference r:id="rId12" w:type="default"/>
          <w:type w:val="continuous"/>
          <w:pgSz w:h="16834" w:w="11909" w:orient="portrait"/>
          <w:pgMar w:bottom="1133.8582677165355" w:top="1700.7874015748032" w:left="1700.7874015748032" w:right="1133.8582677165355" w:header="720" w:footer="720"/>
        </w:sectPr>
      </w:pPr>
      <w:r w:rsidDel="00000000" w:rsidR="00000000" w:rsidRPr="00000000">
        <w:rPr>
          <w:sz w:val="24"/>
          <w:szCs w:val="24"/>
          <w:rtl w:val="0"/>
        </w:rPr>
        <w:tab/>
      </w:r>
      <w:r w:rsidDel="00000000" w:rsidR="00000000" w:rsidRPr="00000000">
        <w:rPr>
          <w:sz w:val="24"/>
          <w:szCs w:val="24"/>
          <w:rtl w:val="0"/>
        </w:rPr>
        <w:t xml:space="preserve">Para falar da vida de Epicuro, vamos utilizar da parte introdutória da carta sobre a felicidade, trata-se da tradução feita por A. Lorencini e E. del Carratore em uma 2° reimpressão pela editora UNESP, nela temos informações do contexto </w:t>
      </w:r>
    </w:p>
    <w:p w:rsidR="00000000" w:rsidDel="00000000" w:rsidP="00000000" w:rsidRDefault="00000000" w:rsidRPr="00000000" w14:paraId="000000CB">
      <w:pPr>
        <w:tabs>
          <w:tab w:val="left" w:pos="708"/>
        </w:tabs>
        <w:spacing w:line="360" w:lineRule="auto"/>
        <w:jc w:val="both"/>
        <w:rPr>
          <w:sz w:val="24"/>
          <w:szCs w:val="24"/>
        </w:rPr>
      </w:pPr>
      <w:r w:rsidDel="00000000" w:rsidR="00000000" w:rsidRPr="00000000">
        <w:rPr>
          <w:sz w:val="24"/>
          <w:szCs w:val="24"/>
          <w:rtl w:val="0"/>
        </w:rPr>
        <w:t xml:space="preserve">histórico assim como suas doutrina, seguida da tradução na íntegra (EPICURO, 2002)</w:t>
      </w:r>
    </w:p>
    <w:p w:rsidR="00000000" w:rsidDel="00000000" w:rsidP="00000000" w:rsidRDefault="00000000" w:rsidRPr="00000000" w14:paraId="000000CC">
      <w:pPr>
        <w:tabs>
          <w:tab w:val="left" w:pos="708"/>
        </w:tabs>
        <w:spacing w:line="360" w:lineRule="auto"/>
        <w:ind w:left="0" w:firstLine="0"/>
        <w:jc w:val="both"/>
        <w:rPr>
          <w:sz w:val="24"/>
          <w:szCs w:val="24"/>
        </w:rPr>
      </w:pPr>
      <w:r w:rsidDel="00000000" w:rsidR="00000000" w:rsidRPr="00000000">
        <w:rPr>
          <w:sz w:val="24"/>
          <w:szCs w:val="24"/>
          <w:rtl w:val="0"/>
        </w:rPr>
        <w:tab/>
        <w:t xml:space="preserve">Para começar, Epicuro nasceu em 341 a.C, embora tenha nascido na ilha grega de Samos, herdou cidadania ateniense de seu pai imigrante, durante sua infância e juventude (14 aos 18 anos), estudou filosofia com o acadêmico Pânfilo, filósofo platônico.</w:t>
      </w:r>
    </w:p>
    <w:p w:rsidR="00000000" w:rsidDel="00000000" w:rsidP="00000000" w:rsidRDefault="00000000" w:rsidRPr="00000000" w14:paraId="000000CD">
      <w:pPr>
        <w:tabs>
          <w:tab w:val="left" w:pos="708"/>
        </w:tabs>
        <w:spacing w:line="360" w:lineRule="auto"/>
        <w:ind w:left="0" w:firstLine="0"/>
        <w:jc w:val="both"/>
        <w:rPr>
          <w:sz w:val="24"/>
          <w:szCs w:val="24"/>
        </w:rPr>
      </w:pPr>
      <w:r w:rsidDel="00000000" w:rsidR="00000000" w:rsidRPr="00000000">
        <w:rPr>
          <w:sz w:val="24"/>
          <w:szCs w:val="24"/>
          <w:rtl w:val="0"/>
        </w:rPr>
        <w:tab/>
        <w:t xml:space="preserve">Ao atingir 18 anos, preferiu se transferir para Atenas, com a finalidade de cumprir os dois anos obrigatórios do treinamento militar destinado aos efebos ¹. É em Atenas, que Epicuro vai encontrar os  Grandes filósofos em atividade mesmo após o desaparecimento de Sócrates e Platão, exceto Aristóteles que estava banido e viria a falecer no ano seguinte, teve contato ainda com Teofrasto, sucessor de aristóteles, e Xenócrates, diretor da academia, cujos ensinamentos o serviram de base para seus estudos. (EPICURO, 2002)</w:t>
      </w:r>
    </w:p>
    <w:p w:rsidR="00000000" w:rsidDel="00000000" w:rsidP="00000000" w:rsidRDefault="00000000" w:rsidRPr="00000000" w14:paraId="000000CE">
      <w:pPr>
        <w:tabs>
          <w:tab w:val="left" w:pos="708"/>
        </w:tabs>
        <w:spacing w:line="360" w:lineRule="auto"/>
        <w:ind w:left="0" w:firstLine="0"/>
        <w:jc w:val="both"/>
        <w:rPr>
          <w:sz w:val="24"/>
          <w:szCs w:val="24"/>
        </w:rPr>
      </w:pPr>
      <w:r w:rsidDel="00000000" w:rsidR="00000000" w:rsidRPr="00000000">
        <w:rPr>
          <w:sz w:val="24"/>
          <w:szCs w:val="24"/>
          <w:rtl w:val="0"/>
        </w:rPr>
        <w:tab/>
        <w:t xml:space="preserve">Em 322, após a morte de Alexandre Magno, seu sucessor decide expulsar todos os colonos atenienses. Logo no início do período helenístico, Epicuro e sua família decidem ir para Cólofon, na Costa Asiática. Em local próximo, Teos, para ser mais exato, decide acompanhar os ensinamentos de Nausífanes, filósofo atomista que o inicia no pensamento de Demócrito.</w:t>
      </w:r>
    </w:p>
    <w:p w:rsidR="00000000" w:rsidDel="00000000" w:rsidP="00000000" w:rsidRDefault="00000000" w:rsidRPr="00000000" w14:paraId="000000CF">
      <w:pPr>
        <w:tabs>
          <w:tab w:val="left" w:pos="708"/>
        </w:tabs>
        <w:spacing w:line="360" w:lineRule="auto"/>
        <w:ind w:left="0" w:firstLine="0"/>
        <w:jc w:val="both"/>
        <w:rPr>
          <w:sz w:val="24"/>
          <w:szCs w:val="24"/>
        </w:rPr>
      </w:pPr>
      <w:r w:rsidDel="00000000" w:rsidR="00000000" w:rsidRPr="00000000">
        <w:rPr>
          <w:sz w:val="24"/>
          <w:szCs w:val="24"/>
          <w:rtl w:val="0"/>
        </w:rPr>
        <w:tab/>
        <w:t xml:space="preserve">Após esses ensinamentos começa a fundar sua própria escola em Cólofon, indo entre 311 e 310, tenta fundar sua escola na ilha de Lesbos, mas foi impedido pelos aristotélicos no local, tenta então ir para Lâmpsaco, entra em choque mais uma vez, dessa vez com os platonistas locais, mas consegue instalar uma escola em tal local e então conquistar seus maiores adeptos: Marco, </w:t>
      </w:r>
      <w:r w:rsidDel="00000000" w:rsidR="00000000" w:rsidRPr="00000000">
        <w:rPr>
          <w:sz w:val="24"/>
          <w:szCs w:val="24"/>
          <w:rtl w:val="0"/>
        </w:rPr>
        <w:t xml:space="preserve">Colotes</w:t>
      </w:r>
      <w:r w:rsidDel="00000000" w:rsidR="00000000" w:rsidRPr="00000000">
        <w:rPr>
          <w:sz w:val="24"/>
          <w:szCs w:val="24"/>
          <w:rtl w:val="0"/>
        </w:rPr>
        <w:t xml:space="preserve">, Metrodoro, Pítocles, Heródoto e Meneceu, sendo esses três últimos, os alvos das principais cartas que costumam ser essenciais norteadores do pensamento epicurista (Heródoto tratando da física atômica, Pítocles tratando dos fenômenos celestes e a de Meneceu sobre a felicidade). (EPICURO, 2002)</w:t>
      </w:r>
    </w:p>
    <w:p w:rsidR="00000000" w:rsidDel="00000000" w:rsidP="00000000" w:rsidRDefault="00000000" w:rsidRPr="00000000" w14:paraId="000000D0">
      <w:pPr>
        <w:tabs>
          <w:tab w:val="left" w:pos="708"/>
        </w:tabs>
        <w:spacing w:line="360" w:lineRule="auto"/>
        <w:ind w:left="0" w:firstLine="0"/>
        <w:jc w:val="both"/>
        <w:rPr>
          <w:sz w:val="24"/>
          <w:szCs w:val="24"/>
        </w:rPr>
        <w:sectPr>
          <w:headerReference r:id="rId13" w:type="default"/>
          <w:footerReference r:id="rId14" w:type="default"/>
          <w:type w:val="nextPage"/>
          <w:pgSz w:h="16834" w:w="11909" w:orient="portrait"/>
          <w:pgMar w:bottom="1133.8582677165355" w:top="1700.7874015748032" w:left="1700.7874015748032" w:right="1133.8582677165355" w:header="720" w:footer="720"/>
        </w:sectPr>
      </w:pPr>
      <w:r w:rsidDel="00000000" w:rsidR="00000000" w:rsidRPr="00000000">
        <w:rPr>
          <w:sz w:val="24"/>
          <w:szCs w:val="24"/>
          <w:rtl w:val="0"/>
        </w:rPr>
        <w:tab/>
        <w:t xml:space="preserve">Epicuro e seus seguidores ainda foram conhecidos como filósofos do jardim, afinal, assim que chegou em Atenas por volta do ano 306, adquiriu uma ampla residência com um grande jardim, com a finalidade de instalar sua escola ateniense, conhecida posteriormente como “O jardim de Epicuro”, onde habitavam os mestres e discípulos, lá também cultivavam hortaliças para o próprio sustento e acampavam em barracas.(Gomes, 2003, p.150)</w:t>
      </w:r>
    </w:p>
    <w:p w:rsidR="00000000" w:rsidDel="00000000" w:rsidP="00000000" w:rsidRDefault="00000000" w:rsidRPr="00000000" w14:paraId="000000D1">
      <w:pPr>
        <w:tabs>
          <w:tab w:val="left" w:pos="708"/>
        </w:tabs>
        <w:spacing w:line="360" w:lineRule="auto"/>
        <w:ind w:left="0" w:firstLine="0"/>
        <w:jc w:val="both"/>
        <w:rPr>
          <w:b w:val="1"/>
          <w:sz w:val="24"/>
          <w:szCs w:val="24"/>
        </w:rPr>
      </w:pPr>
      <w:r w:rsidDel="00000000" w:rsidR="00000000" w:rsidRPr="00000000">
        <w:rPr>
          <w:b w:val="1"/>
          <w:sz w:val="24"/>
          <w:szCs w:val="24"/>
          <w:rtl w:val="0"/>
        </w:rPr>
        <w:t xml:space="preserve">4 - A DOUTRINA DE EPICURO </w:t>
        <w:tab/>
        <w:tab/>
      </w:r>
    </w:p>
    <w:p w:rsidR="00000000" w:rsidDel="00000000" w:rsidP="00000000" w:rsidRDefault="00000000" w:rsidRPr="00000000" w14:paraId="000000D2">
      <w:pPr>
        <w:tabs>
          <w:tab w:val="left" w:pos="708"/>
        </w:tabs>
        <w:spacing w:line="360" w:lineRule="auto"/>
        <w:jc w:val="both"/>
        <w:rPr>
          <w:sz w:val="24"/>
          <w:szCs w:val="24"/>
        </w:rPr>
      </w:pPr>
      <w:r w:rsidDel="00000000" w:rsidR="00000000" w:rsidRPr="00000000">
        <w:rPr>
          <w:sz w:val="24"/>
          <w:szCs w:val="24"/>
          <w:rtl w:val="0"/>
        </w:rPr>
        <w:tab/>
      </w:r>
    </w:p>
    <w:p w:rsidR="00000000" w:rsidDel="00000000" w:rsidP="00000000" w:rsidRDefault="00000000" w:rsidRPr="00000000" w14:paraId="000000D3">
      <w:pPr>
        <w:tabs>
          <w:tab w:val="left" w:pos="708"/>
        </w:tabs>
        <w:spacing w:line="360" w:lineRule="auto"/>
        <w:jc w:val="both"/>
        <w:rPr>
          <w:sz w:val="24"/>
          <w:szCs w:val="24"/>
        </w:rPr>
      </w:pPr>
      <w:r w:rsidDel="00000000" w:rsidR="00000000" w:rsidRPr="00000000">
        <w:rPr>
          <w:sz w:val="24"/>
          <w:szCs w:val="24"/>
          <w:rtl w:val="0"/>
        </w:rPr>
        <w:tab/>
        <w:t xml:space="preserve">Assim como citado anteriormente, a doutrina de Epicuro, tem como fonte de Inspiração os ensinamento de Demócrito, apontado como um dos principais filósofos da doutrina atomista, esse atomismo grego, em sua ideologia original, pode ser observado a seguir:  </w:t>
      </w:r>
    </w:p>
    <w:p w:rsidR="00000000" w:rsidDel="00000000" w:rsidP="00000000" w:rsidRDefault="00000000" w:rsidRPr="00000000" w14:paraId="000000D4">
      <w:pPr>
        <w:tabs>
          <w:tab w:val="left" w:pos="708"/>
        </w:tabs>
        <w:spacing w:line="360" w:lineRule="auto"/>
        <w:jc w:val="both"/>
        <w:rPr>
          <w:sz w:val="24"/>
          <w:szCs w:val="24"/>
        </w:rPr>
      </w:pPr>
      <w:r w:rsidDel="00000000" w:rsidR="00000000" w:rsidRPr="00000000">
        <w:rPr>
          <w:rtl w:val="0"/>
        </w:rPr>
      </w:r>
    </w:p>
    <w:p w:rsidR="00000000" w:rsidDel="00000000" w:rsidP="00000000" w:rsidRDefault="00000000" w:rsidRPr="00000000" w14:paraId="000000D5">
      <w:pPr>
        <w:tabs>
          <w:tab w:val="left" w:pos="708"/>
        </w:tabs>
        <w:spacing w:line="240" w:lineRule="auto"/>
        <w:ind w:left="2267.71653543307" w:firstLine="0"/>
        <w:jc w:val="both"/>
        <w:rPr/>
      </w:pPr>
      <w:r w:rsidDel="00000000" w:rsidR="00000000" w:rsidRPr="00000000">
        <w:rPr>
          <w:rtl w:val="0"/>
        </w:rPr>
        <w:t xml:space="preserve">(...)</w:t>
      </w:r>
      <w:r w:rsidDel="00000000" w:rsidR="00000000" w:rsidRPr="00000000">
        <w:rPr>
          <w:rtl w:val="0"/>
        </w:rPr>
        <w:t xml:space="preserve">“</w:t>
      </w:r>
      <w:r w:rsidDel="00000000" w:rsidR="00000000" w:rsidRPr="00000000">
        <w:rPr>
          <w:i w:val="1"/>
          <w:rtl w:val="0"/>
        </w:rPr>
        <w:t xml:space="preserve">existência de um substrato imutável subjacente a todas as transformações do mundo material, o átomo, se constituiu em uma solução para o conflito primordial da filosofia grega, entre a racionalidade do conceito do ser e a constatação empíırica da incessante mutabilidade da realidade a nossa volta”</w:t>
      </w:r>
      <w:r w:rsidDel="00000000" w:rsidR="00000000" w:rsidRPr="00000000">
        <w:rPr>
          <w:i w:val="1"/>
          <w:rtl w:val="0"/>
        </w:rPr>
        <w:t xml:space="preserve"> </w:t>
      </w:r>
      <w:r w:rsidDel="00000000" w:rsidR="00000000" w:rsidRPr="00000000">
        <w:rPr>
          <w:rtl w:val="0"/>
        </w:rPr>
        <w:t xml:space="preserve">(PORTO,2013)</w:t>
      </w:r>
      <w:r w:rsidDel="00000000" w:rsidR="00000000" w:rsidRPr="00000000">
        <w:rPr>
          <w:rtl w:val="0"/>
        </w:rPr>
      </w:r>
    </w:p>
    <w:p w:rsidR="00000000" w:rsidDel="00000000" w:rsidP="00000000" w:rsidRDefault="00000000" w:rsidRPr="00000000" w14:paraId="000000D6">
      <w:pPr>
        <w:tabs>
          <w:tab w:val="left" w:pos="708"/>
        </w:tabs>
        <w:spacing w:line="360" w:lineRule="auto"/>
        <w:ind w:left="2267.716535433071" w:firstLine="0"/>
        <w:jc w:val="both"/>
        <w:rPr>
          <w:i w:val="1"/>
        </w:rPr>
      </w:pPr>
      <w:r w:rsidDel="00000000" w:rsidR="00000000" w:rsidRPr="00000000">
        <w:rPr>
          <w:rtl w:val="0"/>
        </w:rPr>
      </w:r>
    </w:p>
    <w:p w:rsidR="00000000" w:rsidDel="00000000" w:rsidP="00000000" w:rsidRDefault="00000000" w:rsidRPr="00000000" w14:paraId="000000D7">
      <w:pPr>
        <w:tabs>
          <w:tab w:val="left" w:pos="708"/>
        </w:tabs>
        <w:spacing w:line="360" w:lineRule="auto"/>
        <w:jc w:val="both"/>
        <w:rPr>
          <w:sz w:val="24"/>
          <w:szCs w:val="24"/>
        </w:rPr>
      </w:pPr>
      <w:r w:rsidDel="00000000" w:rsidR="00000000" w:rsidRPr="00000000">
        <w:rPr>
          <w:sz w:val="24"/>
          <w:szCs w:val="24"/>
          <w:rtl w:val="0"/>
        </w:rPr>
        <w:tab/>
        <w:tab/>
        <w:t xml:space="preserve">Ou seja, induz ao conhecimento que tudo é formado por átomos, essas minúsculas partículas que estão em constante movimento e mudança que são responsáveis pelo controle de nossas vidas.</w:t>
      </w:r>
    </w:p>
    <w:p w:rsidR="00000000" w:rsidDel="00000000" w:rsidP="00000000" w:rsidRDefault="00000000" w:rsidRPr="00000000" w14:paraId="000000D8">
      <w:pPr>
        <w:tabs>
          <w:tab w:val="left" w:pos="708"/>
        </w:tabs>
        <w:spacing w:line="360" w:lineRule="auto"/>
        <w:jc w:val="both"/>
        <w:rPr>
          <w:sz w:val="24"/>
          <w:szCs w:val="24"/>
        </w:rPr>
      </w:pPr>
      <w:r w:rsidDel="00000000" w:rsidR="00000000" w:rsidRPr="00000000">
        <w:rPr>
          <w:sz w:val="24"/>
          <w:szCs w:val="24"/>
          <w:rtl w:val="0"/>
        </w:rPr>
        <w:tab/>
        <w:tab/>
        <w:t xml:space="preserve">Visto isso, o principal discurso de Epicuro se volta para a existência, tendo em visto que a natureza é formada de átomos, matéria indivisíveis, imutáveis e impenetráveis por toda eternidade, e que nada pode vir do nada (ARAUJO, 2016; SANTOS,2015). </w:t>
      </w:r>
    </w:p>
    <w:p w:rsidR="00000000" w:rsidDel="00000000" w:rsidP="00000000" w:rsidRDefault="00000000" w:rsidRPr="00000000" w14:paraId="000000D9">
      <w:pPr>
        <w:tabs>
          <w:tab w:val="left" w:pos="708"/>
        </w:tabs>
        <w:spacing w:line="360" w:lineRule="auto"/>
        <w:jc w:val="both"/>
        <w:rPr>
          <w:sz w:val="24"/>
          <w:szCs w:val="24"/>
        </w:rPr>
      </w:pPr>
      <w:r w:rsidDel="00000000" w:rsidR="00000000" w:rsidRPr="00000000">
        <w:rPr>
          <w:sz w:val="24"/>
          <w:szCs w:val="24"/>
          <w:rtl w:val="0"/>
        </w:rPr>
        <w:tab/>
        <w:t xml:space="preserve">Essa influência,foi de extrema importância para sua tese, ou no caso, seus três pilares ideológicos os quais tratavam sobre a física atômica,os fenômenos celestes e a felicidade, este último sendo o foco do presente artigo.</w:t>
      </w:r>
    </w:p>
    <w:p w:rsidR="00000000" w:rsidDel="00000000" w:rsidP="00000000" w:rsidRDefault="00000000" w:rsidRPr="00000000" w14:paraId="000000DA">
      <w:pPr>
        <w:tabs>
          <w:tab w:val="left" w:pos="708"/>
        </w:tabs>
        <w:spacing w:line="360" w:lineRule="auto"/>
        <w:jc w:val="both"/>
        <w:rPr>
          <w:sz w:val="24"/>
          <w:szCs w:val="24"/>
        </w:rPr>
      </w:pPr>
      <w:r w:rsidDel="00000000" w:rsidR="00000000" w:rsidRPr="00000000">
        <w:rPr>
          <w:sz w:val="24"/>
          <w:szCs w:val="24"/>
          <w:rtl w:val="0"/>
        </w:rPr>
        <w:tab/>
        <w:tab/>
        <w:t xml:space="preserve">A ética é um campo da filosofia que busca a solução, ou pelo menos uma discussão para se alcançar um consenso nas mais variadas temáticas da vida, seja sobre a felicidade, a morte, o medo, o inesperado, a fragilidade da vida, dentre outros tópicos. Nesse contexto, Epicuro direciona sua ética para ensinar  a evitar a dor, medo, buscando sempre o prazer da vida, e dessa forma, se alcançará a felicidade (eudaimonia). (GOMES, 2003, p.148)</w:t>
      </w:r>
    </w:p>
    <w:p w:rsidR="00000000" w:rsidDel="00000000" w:rsidP="00000000" w:rsidRDefault="00000000" w:rsidRPr="00000000" w14:paraId="000000DB">
      <w:pPr>
        <w:tabs>
          <w:tab w:val="left" w:pos="708"/>
        </w:tabs>
        <w:spacing w:line="360" w:lineRule="auto"/>
        <w:jc w:val="both"/>
        <w:rPr>
          <w:sz w:val="24"/>
          <w:szCs w:val="24"/>
        </w:rPr>
      </w:pPr>
      <w:r w:rsidDel="00000000" w:rsidR="00000000" w:rsidRPr="00000000">
        <w:rPr>
          <w:sz w:val="24"/>
          <w:szCs w:val="24"/>
          <w:rtl w:val="0"/>
        </w:rPr>
        <w:tab/>
        <w:t xml:space="preserve">A felicidade sempre foi um dos principais temas de Epicuro, no cenário a qual viviam de constantes conflitos, talvez tenha sido o principal fator que atraísse tanto a elite quanto o povo para sua escola, nesse contexto, com a ideia de evitar aquilo que trouxesse dor e perturbação na alma (</w:t>
      </w:r>
      <w:r w:rsidDel="00000000" w:rsidR="00000000" w:rsidRPr="00000000">
        <w:rPr>
          <w:i w:val="1"/>
          <w:sz w:val="24"/>
          <w:szCs w:val="24"/>
          <w:rtl w:val="0"/>
        </w:rPr>
        <w:t xml:space="preserve">ataraxia</w:t>
      </w:r>
      <w:r w:rsidDel="00000000" w:rsidR="00000000" w:rsidRPr="00000000">
        <w:rPr>
          <w:sz w:val="24"/>
          <w:szCs w:val="24"/>
          <w:rtl w:val="0"/>
        </w:rPr>
        <w:t xml:space="preserve">), Epicuro confronta os dogmas da religião grega tradicional, estimulando as pessoas com seus ideais para que buscassem o prazer e evitassem a dor, não de forma excessiva, mas em um padrão racional de contentamento. (ARAUJO, 2016)</w:t>
      </w:r>
    </w:p>
    <w:p w:rsidR="00000000" w:rsidDel="00000000" w:rsidP="00000000" w:rsidRDefault="00000000" w:rsidRPr="00000000" w14:paraId="000000DC">
      <w:pPr>
        <w:tabs>
          <w:tab w:val="left" w:pos="708"/>
        </w:tabs>
        <w:spacing w:line="360" w:lineRule="auto"/>
        <w:jc w:val="both"/>
        <w:rPr>
          <w:sz w:val="24"/>
          <w:szCs w:val="24"/>
        </w:rPr>
      </w:pPr>
      <w:r w:rsidDel="00000000" w:rsidR="00000000" w:rsidRPr="00000000">
        <w:rPr>
          <w:sz w:val="24"/>
          <w:szCs w:val="24"/>
          <w:rtl w:val="0"/>
        </w:rPr>
        <w:tab/>
        <w:tab/>
        <w:t xml:space="preserve">Segundo Valim e Bordin(in:</w:t>
      </w:r>
      <w:r w:rsidDel="00000000" w:rsidR="00000000" w:rsidRPr="00000000">
        <w:rPr>
          <w:rFonts w:ascii="Roboto" w:cs="Roboto" w:eastAsia="Roboto" w:hAnsi="Roboto"/>
          <w:color w:val="222222"/>
          <w:sz w:val="24"/>
          <w:szCs w:val="24"/>
          <w:highlight w:val="white"/>
          <w:rtl w:val="0"/>
        </w:rPr>
        <w:t xml:space="preserve">JORNADA DE ESTUDOS ANTIGOS E MEDIEVAIS, 2009</w:t>
      </w:r>
      <w:r w:rsidDel="00000000" w:rsidR="00000000" w:rsidRPr="00000000">
        <w:rPr>
          <w:sz w:val="24"/>
          <w:szCs w:val="24"/>
          <w:rtl w:val="0"/>
        </w:rPr>
        <w:t xml:space="preserve">), a doutrina ensinada nos Jardins de sua escola propunham ao homem que valorizasse de verdade as coisas simples na vida, sem apegos a vida pública, como seus antecessores diziam, ou até mesmo riqueza, para ele, o homem somente precisava de si.</w:t>
      </w:r>
    </w:p>
    <w:p w:rsidR="00000000" w:rsidDel="00000000" w:rsidP="00000000" w:rsidRDefault="00000000" w:rsidRPr="00000000" w14:paraId="000000DD">
      <w:pPr>
        <w:tabs>
          <w:tab w:val="left" w:pos="708"/>
        </w:tabs>
        <w:spacing w:line="360" w:lineRule="auto"/>
        <w:jc w:val="both"/>
        <w:rPr>
          <w:sz w:val="24"/>
          <w:szCs w:val="24"/>
        </w:rPr>
      </w:pPr>
      <w:r w:rsidDel="00000000" w:rsidR="00000000" w:rsidRPr="00000000">
        <w:rPr>
          <w:sz w:val="24"/>
          <w:szCs w:val="24"/>
          <w:rtl w:val="0"/>
        </w:rPr>
        <w:tab/>
        <w:t xml:space="preserve">Com esse ensinamentos, utilizando-se da lógica epicurista, ainda conforme Valim e Bordin(in:</w:t>
      </w:r>
      <w:r w:rsidDel="00000000" w:rsidR="00000000" w:rsidRPr="00000000">
        <w:rPr>
          <w:rFonts w:ascii="Roboto" w:cs="Roboto" w:eastAsia="Roboto" w:hAnsi="Roboto"/>
          <w:color w:val="222222"/>
          <w:sz w:val="24"/>
          <w:szCs w:val="24"/>
          <w:highlight w:val="white"/>
          <w:rtl w:val="0"/>
        </w:rPr>
        <w:t xml:space="preserve">JORNADA DE ESTUDOS ANTIGOS E MEDIEVAIS, 2009</w:t>
      </w:r>
      <w:r w:rsidDel="00000000" w:rsidR="00000000" w:rsidRPr="00000000">
        <w:rPr>
          <w:sz w:val="24"/>
          <w:szCs w:val="24"/>
          <w:rtl w:val="0"/>
        </w:rPr>
        <w:t xml:space="preserve">) observa-se a necessidade da substituição das crenças pela adequada compreensão da natureza das coisas, especialmente da natureza e do próprio homem, para que dessa forma, objetivamente possa determinar os critérios que nos permitam separar o verdadeiro do falso, eliminando opiniões equivocadas e buscando os fundamentos para uma vida feliz e serena, com isso, existem três critérios para alcançar a verdade, são eles: as sensações, as prolepses e os sentimentos.</w:t>
      </w:r>
    </w:p>
    <w:p w:rsidR="00000000" w:rsidDel="00000000" w:rsidP="00000000" w:rsidRDefault="00000000" w:rsidRPr="00000000" w14:paraId="000000DE">
      <w:pPr>
        <w:tabs>
          <w:tab w:val="left" w:pos="708"/>
        </w:tabs>
        <w:spacing w:line="360" w:lineRule="auto"/>
        <w:jc w:val="both"/>
        <w:rPr>
          <w:sz w:val="24"/>
          <w:szCs w:val="24"/>
        </w:rPr>
      </w:pPr>
      <w:r w:rsidDel="00000000" w:rsidR="00000000" w:rsidRPr="00000000">
        <w:rPr>
          <w:sz w:val="24"/>
          <w:szCs w:val="24"/>
          <w:rtl w:val="0"/>
        </w:rPr>
        <w:tab/>
      </w:r>
      <w:r w:rsidDel="00000000" w:rsidR="00000000" w:rsidRPr="00000000">
        <w:rPr>
          <w:sz w:val="24"/>
          <w:szCs w:val="24"/>
          <w:rtl w:val="0"/>
        </w:rPr>
        <w:t xml:space="preserve">graças a essa perspectiva elencada por epicuro, houveram diversas controvérsias a sua época, assim como é pontuado por Rafael Trindade(2021), mesmo que mal interpretado, diversas teses iam contra as doutrinas do seu tempo, foi criticado pelos cético, acusado pelos neoplatônicos e ainda enfrentava um constante embate com os seus principais rivais, os estóicos</w:t>
      </w:r>
      <w:r w:rsidDel="00000000" w:rsidR="00000000" w:rsidRPr="00000000">
        <w:rPr>
          <w:rtl w:val="0"/>
        </w:rPr>
      </w:r>
    </w:p>
    <w:p w:rsidR="00000000" w:rsidDel="00000000" w:rsidP="00000000" w:rsidRDefault="00000000" w:rsidRPr="00000000" w14:paraId="000000DF">
      <w:pPr>
        <w:tabs>
          <w:tab w:val="left" w:pos="708"/>
        </w:tabs>
        <w:spacing w:line="360" w:lineRule="auto"/>
        <w:jc w:val="both"/>
        <w:rPr>
          <w:sz w:val="24"/>
          <w:szCs w:val="24"/>
        </w:rPr>
      </w:pPr>
      <w:r w:rsidDel="00000000" w:rsidR="00000000" w:rsidRPr="00000000">
        <w:rPr>
          <w:sz w:val="24"/>
          <w:szCs w:val="24"/>
          <w:rtl w:val="0"/>
        </w:rPr>
        <w:tab/>
        <w:t xml:space="preserve">Inicialmente acusavam o epicuristas de ateus, em uma sociedade politeísta marcada profundamente pela presença de deuses no contexto, é algo bem segregacional, ocorre que estes não eram ateus, apenas não ligavam para os deuses, de forma bem simples e diretas, afirmavam ainda que os deuses existiam, mas eram perfeitos, e todo ocorrido em chão terreno não elencou nenhuma preocupação ou sentimento, principalmente humano, logo, se não se preocupam conosco e não devemos nos preocupar com eles, Epicuro nunca proibiu ninguém de fazer referência a nada.(TRINDADE,</w:t>
      </w:r>
      <w:r w:rsidDel="00000000" w:rsidR="00000000" w:rsidRPr="00000000">
        <w:rPr>
          <w:sz w:val="24"/>
          <w:szCs w:val="24"/>
          <w:rtl w:val="0"/>
        </w:rPr>
        <w:t xml:space="preserve">2021)</w:t>
      </w:r>
      <w:r w:rsidDel="00000000" w:rsidR="00000000" w:rsidRPr="00000000">
        <w:rPr>
          <w:rtl w:val="0"/>
        </w:rPr>
      </w:r>
    </w:p>
    <w:p w:rsidR="00000000" w:rsidDel="00000000" w:rsidP="00000000" w:rsidRDefault="00000000" w:rsidRPr="00000000" w14:paraId="000000E0">
      <w:pPr>
        <w:tabs>
          <w:tab w:val="left" w:pos="708"/>
        </w:tabs>
        <w:spacing w:line="360" w:lineRule="auto"/>
        <w:jc w:val="both"/>
        <w:rPr>
          <w:sz w:val="24"/>
          <w:szCs w:val="24"/>
        </w:rPr>
      </w:pPr>
      <w:r w:rsidDel="00000000" w:rsidR="00000000" w:rsidRPr="00000000">
        <w:rPr>
          <w:sz w:val="24"/>
          <w:szCs w:val="24"/>
          <w:rtl w:val="0"/>
        </w:rPr>
        <w:tab/>
        <w:t xml:space="preserve">Outro ponto seria se os epicuristas eram apolíticos, e não, apenas acreditavam que o principal não está na vida política, Epicuro trocou a cidade(polis) pela comunidade estabelecida, afinal, se os deuses eram indiferentes, os reis também deveriam ser.(TRINDADE,</w:t>
      </w:r>
      <w:r w:rsidDel="00000000" w:rsidR="00000000" w:rsidRPr="00000000">
        <w:rPr>
          <w:sz w:val="24"/>
          <w:szCs w:val="24"/>
          <w:rtl w:val="0"/>
        </w:rPr>
        <w:t xml:space="preserve">2021)</w:t>
      </w:r>
      <w:r w:rsidDel="00000000" w:rsidR="00000000" w:rsidRPr="00000000">
        <w:rPr>
          <w:rtl w:val="0"/>
        </w:rPr>
      </w:r>
    </w:p>
    <w:p w:rsidR="00000000" w:rsidDel="00000000" w:rsidP="00000000" w:rsidRDefault="00000000" w:rsidRPr="00000000" w14:paraId="000000E1">
      <w:pPr>
        <w:tabs>
          <w:tab w:val="left" w:pos="708"/>
        </w:tabs>
        <w:spacing w:line="360" w:lineRule="auto"/>
        <w:jc w:val="both"/>
        <w:rPr>
          <w:sz w:val="24"/>
          <w:szCs w:val="24"/>
        </w:rPr>
      </w:pPr>
      <w:r w:rsidDel="00000000" w:rsidR="00000000" w:rsidRPr="00000000">
        <w:rPr>
          <w:sz w:val="24"/>
          <w:szCs w:val="24"/>
          <w:rtl w:val="0"/>
        </w:rPr>
        <w:tab/>
        <w:t xml:space="preserve">Houve um embate também no que diz respeito aos epicuristas não serem filósofos, o que simplesmente não fazia o menor sentido, só ocorre que, os epicuristas não se misturavam aos neoplatonicos, estoicos ou céticos, com sua doutrina focada na vida simples, não bajular os poderosos ou aconselhavam os reis, afinal, os epicuristas não tinham uma tentação pelo poder, fama e reconhecimento, não era comum realizar por exemplo, pregação de suas ideologias em praça pública, com isso, o epicurismo sempre esteve de lado, sendo essa vida plena e simples já suficiente, não necessitando de atenção escandalosa, assim como será apresentado nos termos de sua obra a seguir(TRINDADE,</w:t>
      </w:r>
      <w:r w:rsidDel="00000000" w:rsidR="00000000" w:rsidRPr="00000000">
        <w:rPr>
          <w:sz w:val="24"/>
          <w:szCs w:val="24"/>
          <w:rtl w:val="0"/>
        </w:rPr>
        <w:t xml:space="preserve">2021)</w:t>
      </w:r>
      <w:r w:rsidDel="00000000" w:rsidR="00000000" w:rsidRPr="00000000">
        <w:rPr>
          <w:rtl w:val="0"/>
        </w:rPr>
      </w:r>
    </w:p>
    <w:p w:rsidR="00000000" w:rsidDel="00000000" w:rsidP="00000000" w:rsidRDefault="00000000" w:rsidRPr="00000000" w14:paraId="000000E2">
      <w:pPr>
        <w:tabs>
          <w:tab w:val="left" w:pos="708"/>
        </w:tabs>
        <w:spacing w:line="360" w:lineRule="auto"/>
        <w:jc w:val="both"/>
        <w:rPr>
          <w:sz w:val="24"/>
          <w:szCs w:val="24"/>
        </w:rPr>
      </w:pPr>
      <w:r w:rsidDel="00000000" w:rsidR="00000000" w:rsidRPr="00000000">
        <w:rPr>
          <w:sz w:val="24"/>
          <w:szCs w:val="24"/>
          <w:rtl w:val="0"/>
        </w:rPr>
        <w:tab/>
      </w:r>
    </w:p>
    <w:p w:rsidR="00000000" w:rsidDel="00000000" w:rsidP="00000000" w:rsidRDefault="00000000" w:rsidRPr="00000000" w14:paraId="000000E3">
      <w:pPr>
        <w:tabs>
          <w:tab w:val="left" w:pos="708"/>
        </w:tabs>
        <w:spacing w:line="360" w:lineRule="auto"/>
        <w:jc w:val="both"/>
        <w:rPr>
          <w:b w:val="1"/>
          <w:sz w:val="24"/>
          <w:szCs w:val="24"/>
        </w:rPr>
      </w:pPr>
      <w:r w:rsidDel="00000000" w:rsidR="00000000" w:rsidRPr="00000000">
        <w:rPr>
          <w:b w:val="1"/>
          <w:sz w:val="24"/>
          <w:szCs w:val="24"/>
          <w:rtl w:val="0"/>
        </w:rPr>
        <w:t xml:space="preserve">5 - A CARTA SOBRE A FELICIDADE (A MENECEU)</w:t>
      </w:r>
    </w:p>
    <w:p w:rsidR="00000000" w:rsidDel="00000000" w:rsidP="00000000" w:rsidRDefault="00000000" w:rsidRPr="00000000" w14:paraId="000000E4">
      <w:pPr>
        <w:tabs>
          <w:tab w:val="left" w:pos="708"/>
        </w:tabs>
        <w:spacing w:line="360" w:lineRule="auto"/>
        <w:jc w:val="both"/>
        <w:rPr>
          <w:b w:val="1"/>
          <w:sz w:val="24"/>
          <w:szCs w:val="24"/>
        </w:rPr>
      </w:pPr>
      <w:r w:rsidDel="00000000" w:rsidR="00000000" w:rsidRPr="00000000">
        <w:rPr>
          <w:rtl w:val="0"/>
        </w:rPr>
      </w:r>
    </w:p>
    <w:p w:rsidR="00000000" w:rsidDel="00000000" w:rsidP="00000000" w:rsidRDefault="00000000" w:rsidRPr="00000000" w14:paraId="000000E5">
      <w:pPr>
        <w:tabs>
          <w:tab w:val="left" w:pos="708"/>
        </w:tabs>
        <w:spacing w:line="360" w:lineRule="auto"/>
        <w:jc w:val="both"/>
        <w:rPr>
          <w:sz w:val="24"/>
          <w:szCs w:val="24"/>
        </w:rPr>
      </w:pPr>
      <w:r w:rsidDel="00000000" w:rsidR="00000000" w:rsidRPr="00000000">
        <w:rPr>
          <w:sz w:val="24"/>
          <w:szCs w:val="24"/>
          <w:rtl w:val="0"/>
        </w:rPr>
        <w:tab/>
      </w:r>
      <w:r w:rsidDel="00000000" w:rsidR="00000000" w:rsidRPr="00000000">
        <w:rPr>
          <w:sz w:val="24"/>
          <w:szCs w:val="24"/>
          <w:rtl w:val="0"/>
        </w:rPr>
        <w:t xml:space="preserve">Todo o tema elencado foi resolvido, quando Epicuro decidiu dedicar um tempo de sua vida, na execução de uma carta que se tornaria uma das maiores obras da antiguidade, a carta sobre a felicidade, nela, Epicuro desmistificou e detalhou tudo o que vinha a pensar e pregar dentre os seus seguidores, mostrando que a sua doutrina não deveria ser mal vista e sim as pessoas que deveriam mudar suas perspectivas para viver de forma diferente.</w:t>
      </w:r>
    </w:p>
    <w:p w:rsidR="00000000" w:rsidDel="00000000" w:rsidP="00000000" w:rsidRDefault="00000000" w:rsidRPr="00000000" w14:paraId="000000E6">
      <w:pPr>
        <w:tabs>
          <w:tab w:val="left" w:pos="708"/>
        </w:tabs>
        <w:spacing w:line="360" w:lineRule="auto"/>
        <w:jc w:val="both"/>
        <w:rPr>
          <w:sz w:val="24"/>
          <w:szCs w:val="24"/>
        </w:rPr>
      </w:pPr>
      <w:r w:rsidDel="00000000" w:rsidR="00000000" w:rsidRPr="00000000">
        <w:rPr>
          <w:sz w:val="24"/>
          <w:szCs w:val="24"/>
          <w:rtl w:val="0"/>
        </w:rPr>
        <w:tab/>
        <w:t xml:space="preserve">Com a exposição dessa carta, e maior reflexão pelos filósofos posteriores, como Sêneca (2012)  afirma que “</w:t>
      </w:r>
      <w:r w:rsidDel="00000000" w:rsidR="00000000" w:rsidRPr="00000000">
        <w:rPr>
          <w:i w:val="1"/>
          <w:sz w:val="24"/>
          <w:szCs w:val="24"/>
          <w:rtl w:val="0"/>
        </w:rPr>
        <w:t xml:space="preserve">os preceitos estabelecidos por Epicuro são veneráveis, justos e que, observados de mais perto, se revelam até severos</w:t>
      </w:r>
      <w:r w:rsidDel="00000000" w:rsidR="00000000" w:rsidRPr="00000000">
        <w:rPr>
          <w:sz w:val="24"/>
          <w:szCs w:val="24"/>
          <w:rtl w:val="0"/>
        </w:rPr>
        <w:t xml:space="preserve">”.</w:t>
      </w:r>
    </w:p>
    <w:p w:rsidR="00000000" w:rsidDel="00000000" w:rsidP="00000000" w:rsidRDefault="00000000" w:rsidRPr="00000000" w14:paraId="000000E7">
      <w:pPr>
        <w:tabs>
          <w:tab w:val="left" w:pos="708"/>
        </w:tabs>
        <w:spacing w:line="360" w:lineRule="auto"/>
        <w:jc w:val="both"/>
        <w:rPr>
          <w:color w:val="ff0000"/>
          <w:sz w:val="24"/>
          <w:szCs w:val="24"/>
        </w:rPr>
      </w:pPr>
      <w:r w:rsidDel="00000000" w:rsidR="00000000" w:rsidRPr="00000000">
        <w:rPr>
          <w:sz w:val="24"/>
          <w:szCs w:val="24"/>
          <w:rtl w:val="0"/>
        </w:rPr>
        <w:tab/>
        <w:t xml:space="preserve">Com isso, é revelado que a filosofia trazida com uma percepção atomista se revela na real identidade natural que o homem deveria seguir, sem maiores necessidades sobre o desnecessário, ou até mesmo exposição exacerbada para se ter seguidores por fama, ou até mesmo sem necessidade de veneração a deuses que não ligam pra gente, aquilo tudo se acaba e você não alcança a plena felicidade, você deve se dedicar a verdade, simplicidade e definir um propósito de ações, bastante condizente com os estudo recentes elencados no início deste trabalho por </w:t>
      </w:r>
      <w:r w:rsidDel="00000000" w:rsidR="00000000" w:rsidRPr="00000000">
        <w:rPr>
          <w:sz w:val="24"/>
          <w:szCs w:val="24"/>
          <w:rtl w:val="0"/>
        </w:rPr>
        <w:t xml:space="preserve">Seligman, park e peterson(2005)</w:t>
      </w:r>
      <w:r w:rsidDel="00000000" w:rsidR="00000000" w:rsidRPr="00000000">
        <w:rPr>
          <w:rtl w:val="0"/>
        </w:rPr>
      </w:r>
    </w:p>
    <w:p w:rsidR="00000000" w:rsidDel="00000000" w:rsidP="00000000" w:rsidRDefault="00000000" w:rsidRPr="00000000" w14:paraId="000000E8">
      <w:pPr>
        <w:tabs>
          <w:tab w:val="left" w:pos="708"/>
        </w:tabs>
        <w:spacing w:line="360" w:lineRule="auto"/>
        <w:jc w:val="both"/>
        <w:rPr>
          <w:sz w:val="24"/>
          <w:szCs w:val="24"/>
        </w:rPr>
      </w:pPr>
      <w:r w:rsidDel="00000000" w:rsidR="00000000" w:rsidRPr="00000000">
        <w:rPr>
          <w:sz w:val="24"/>
          <w:szCs w:val="24"/>
          <w:rtl w:val="0"/>
        </w:rPr>
        <w:tab/>
        <w:t xml:space="preserve">Quando se lê a carta de epicuro sobre a felicidade,  em primeira mão,é perceptível uma certa divisão temática, iniciando com o incentivo dado a Meneceu para que jamais pare de estudar, sendo a filosofia útil tanto ao jovem quanto ao velho, servindo para o velho rejuvenescer-se através das recordações de coisas já vividas, e para o jovem poder envelhecer sem sentir medo das coisas que estão por vir (EPICURO,2002)</w:t>
      </w:r>
    </w:p>
    <w:p w:rsidR="00000000" w:rsidDel="00000000" w:rsidP="00000000" w:rsidRDefault="00000000" w:rsidRPr="00000000" w14:paraId="000000E9">
      <w:pPr>
        <w:tabs>
          <w:tab w:val="left" w:pos="708"/>
        </w:tabs>
        <w:spacing w:line="360" w:lineRule="auto"/>
        <w:jc w:val="both"/>
        <w:rPr>
          <w:sz w:val="24"/>
          <w:szCs w:val="24"/>
        </w:rPr>
      </w:pPr>
      <w:r w:rsidDel="00000000" w:rsidR="00000000" w:rsidRPr="00000000">
        <w:rPr>
          <w:sz w:val="24"/>
          <w:szCs w:val="24"/>
          <w:rtl w:val="0"/>
        </w:rPr>
        <w:tab/>
        <w:t xml:space="preserve">Em segundo, Epicuro trata sobre as divindades, sendo o fator conhecimento existente e real, mas não como a imagem criada, essa não existe. Fala ainda  que os ímpios não são aqueles que rejeitam os deuses em que a maioria crê, mas sim quem atribui aos deuses falsos juízos dessa maioria.</w:t>
      </w:r>
    </w:p>
    <w:p w:rsidR="00000000" w:rsidDel="00000000" w:rsidP="00000000" w:rsidRDefault="00000000" w:rsidRPr="00000000" w14:paraId="000000EA">
      <w:pPr>
        <w:tabs>
          <w:tab w:val="left" w:pos="708"/>
        </w:tabs>
        <w:spacing w:line="360" w:lineRule="auto"/>
        <w:jc w:val="both"/>
        <w:rPr>
          <w:sz w:val="24"/>
          <w:szCs w:val="24"/>
        </w:rPr>
      </w:pPr>
      <w:r w:rsidDel="00000000" w:rsidR="00000000" w:rsidRPr="00000000">
        <w:rPr>
          <w:sz w:val="24"/>
          <w:szCs w:val="24"/>
          <w:rtl w:val="0"/>
        </w:rPr>
        <w:tab/>
        <w:t xml:space="preserve">Epicuro em terceira temática trata sobre a morte, para ele a morte é simplesmente nada, afinal todo o bem e mal residem das sensações, e a morte é apenas a privação dessas sensações, como se lê a seguir: </w:t>
      </w:r>
    </w:p>
    <w:p w:rsidR="00000000" w:rsidDel="00000000" w:rsidP="00000000" w:rsidRDefault="00000000" w:rsidRPr="00000000" w14:paraId="000000EB">
      <w:pPr>
        <w:tabs>
          <w:tab w:val="left" w:pos="708"/>
        </w:tabs>
        <w:spacing w:line="360" w:lineRule="auto"/>
        <w:jc w:val="both"/>
        <w:rPr>
          <w:sz w:val="24"/>
          <w:szCs w:val="24"/>
        </w:rPr>
      </w:pPr>
      <w:r w:rsidDel="00000000" w:rsidR="00000000" w:rsidRPr="00000000">
        <w:rPr>
          <w:rtl w:val="0"/>
        </w:rPr>
      </w:r>
    </w:p>
    <w:p w:rsidR="00000000" w:rsidDel="00000000" w:rsidP="00000000" w:rsidRDefault="00000000" w:rsidRPr="00000000" w14:paraId="000000EC">
      <w:pPr>
        <w:tabs>
          <w:tab w:val="left" w:pos="708"/>
        </w:tabs>
        <w:spacing w:line="240" w:lineRule="auto"/>
        <w:ind w:left="2267.71653543307" w:firstLine="0"/>
        <w:jc w:val="both"/>
        <w:rPr/>
      </w:pPr>
      <w:r w:rsidDel="00000000" w:rsidR="00000000" w:rsidRPr="00000000">
        <w:rPr>
          <w:i w:val="1"/>
          <w:rtl w:val="0"/>
        </w:rPr>
        <w:t xml:space="preserve">“Não existe nada de terrível na vida para quem está perfeitamente convencido de que não há nada de terrível em deixar de viver. É tolo portanto quem diz ter medo da morte, não porque a chegada desta lhe trará sofrimento,mas porque o aflige a própria espera: aquilo que não nos perturba quando presente não deveria afligir-nos enquanto está sendo esperado.“</w:t>
      </w:r>
      <w:r w:rsidDel="00000000" w:rsidR="00000000" w:rsidRPr="00000000">
        <w:rPr>
          <w:rtl w:val="0"/>
        </w:rPr>
        <w:t xml:space="preserve">(EPICURO,2002)</w:t>
      </w:r>
    </w:p>
    <w:p w:rsidR="00000000" w:rsidDel="00000000" w:rsidP="00000000" w:rsidRDefault="00000000" w:rsidRPr="00000000" w14:paraId="000000ED">
      <w:pPr>
        <w:tabs>
          <w:tab w:val="left" w:pos="708"/>
        </w:tabs>
        <w:spacing w:line="360" w:lineRule="auto"/>
        <w:ind w:left="4818.897637795276" w:firstLine="0"/>
        <w:jc w:val="both"/>
        <w:rPr>
          <w:i w:val="1"/>
          <w:sz w:val="24"/>
          <w:szCs w:val="24"/>
        </w:rPr>
      </w:pPr>
      <w:r w:rsidDel="00000000" w:rsidR="00000000" w:rsidRPr="00000000">
        <w:rPr>
          <w:rtl w:val="0"/>
        </w:rPr>
      </w:r>
    </w:p>
    <w:p w:rsidR="00000000" w:rsidDel="00000000" w:rsidP="00000000" w:rsidRDefault="00000000" w:rsidRPr="00000000" w14:paraId="000000EE">
      <w:pPr>
        <w:tabs>
          <w:tab w:val="left" w:pos="708"/>
        </w:tabs>
        <w:spacing w:line="360" w:lineRule="auto"/>
        <w:jc w:val="both"/>
        <w:rPr>
          <w:sz w:val="24"/>
          <w:szCs w:val="24"/>
        </w:rPr>
      </w:pPr>
      <w:r w:rsidDel="00000000" w:rsidR="00000000" w:rsidRPr="00000000">
        <w:rPr>
          <w:rtl w:val="0"/>
        </w:rPr>
        <w:tab/>
      </w:r>
      <w:r w:rsidDel="00000000" w:rsidR="00000000" w:rsidRPr="00000000">
        <w:rPr>
          <w:sz w:val="24"/>
          <w:szCs w:val="24"/>
          <w:rtl w:val="0"/>
        </w:rPr>
        <w:t xml:space="preserve">Para ele, o homem sábio, </w:t>
      </w:r>
      <w:r w:rsidDel="00000000" w:rsidR="00000000" w:rsidRPr="00000000">
        <w:rPr>
          <w:i w:val="1"/>
          <w:sz w:val="24"/>
          <w:szCs w:val="24"/>
          <w:rtl w:val="0"/>
        </w:rPr>
        <w:t xml:space="preserve">“nem desdenha viver, nem teme deixar de viver, viver não é um fardo e não-viver não é um mal” (epicuro, 2002), </w:t>
      </w:r>
      <w:r w:rsidDel="00000000" w:rsidR="00000000" w:rsidRPr="00000000">
        <w:rPr>
          <w:sz w:val="24"/>
          <w:szCs w:val="24"/>
          <w:rtl w:val="0"/>
        </w:rPr>
        <w:t xml:space="preserve">faz uma analogia  ainda sobre comida, mostrando que quem opta pela comida mais saborosa e não pela mais abundante, vive, mesmo que breve, melhor.</w:t>
      </w:r>
    </w:p>
    <w:p w:rsidR="00000000" w:rsidDel="00000000" w:rsidP="00000000" w:rsidRDefault="00000000" w:rsidRPr="00000000" w14:paraId="000000EF">
      <w:pPr>
        <w:tabs>
          <w:tab w:val="left" w:pos="708"/>
        </w:tabs>
        <w:spacing w:line="360" w:lineRule="auto"/>
        <w:jc w:val="both"/>
        <w:rPr>
          <w:sz w:val="24"/>
          <w:szCs w:val="24"/>
        </w:rPr>
      </w:pPr>
      <w:r w:rsidDel="00000000" w:rsidR="00000000" w:rsidRPr="00000000">
        <w:rPr>
          <w:sz w:val="24"/>
          <w:szCs w:val="24"/>
          <w:rtl w:val="0"/>
        </w:rPr>
        <w:tab/>
        <w:t xml:space="preserve">Em seguida, temos o famigerado desejo, o tema que gerou diversas controvérsias a época, para epicuro, existem os desejos naturais e os que são inúteis, inseridos nos naturais, temos aqueles necessários e os outros, no caso, existem aqueles que são fundamentais para felicidade e outros para bem estar corporais e conhecimentos desse desejo e ações é o que vai definir sua felicidade.</w:t>
      </w:r>
    </w:p>
    <w:p w:rsidR="00000000" w:rsidDel="00000000" w:rsidP="00000000" w:rsidRDefault="00000000" w:rsidRPr="00000000" w14:paraId="000000F0">
      <w:pPr>
        <w:tabs>
          <w:tab w:val="left" w:pos="708"/>
        </w:tabs>
        <w:spacing w:line="360" w:lineRule="auto"/>
        <w:jc w:val="both"/>
        <w:rPr>
          <w:sz w:val="24"/>
          <w:szCs w:val="24"/>
        </w:rPr>
      </w:pPr>
      <w:r w:rsidDel="00000000" w:rsidR="00000000" w:rsidRPr="00000000">
        <w:rPr>
          <w:sz w:val="24"/>
          <w:szCs w:val="24"/>
          <w:rtl w:val="0"/>
        </w:rPr>
        <w:tab/>
        <w:tab/>
        <w:t xml:space="preserve">Por isso, é afirmado que o prazer é o início e o fim da felicidade no contexto da vida, é em razão dele que praticamos nossas escolhas e recusas, distinguindo por exemplo tudo bem entre prazer e dor.</w:t>
      </w:r>
    </w:p>
    <w:p w:rsidR="00000000" w:rsidDel="00000000" w:rsidP="00000000" w:rsidRDefault="00000000" w:rsidRPr="00000000" w14:paraId="000000F1">
      <w:pPr>
        <w:tabs>
          <w:tab w:val="left" w:pos="708"/>
        </w:tabs>
        <w:spacing w:line="360" w:lineRule="auto"/>
        <w:jc w:val="both"/>
        <w:rPr>
          <w:sz w:val="24"/>
          <w:szCs w:val="24"/>
        </w:rPr>
      </w:pPr>
      <w:r w:rsidDel="00000000" w:rsidR="00000000" w:rsidRPr="00000000">
        <w:rPr>
          <w:sz w:val="24"/>
          <w:szCs w:val="24"/>
          <w:rtl w:val="0"/>
        </w:rPr>
        <w:tab/>
        <w:t xml:space="preserve">Embora esse prazer seja  o foco, inato e primeiro, não é escolhido qualquer prazer para ser vivido, existem ocasiões para cada tipo de vivência, sejam agradáveis ou desagradáveis, para o caso, convém apenas avaliar todos os prazeres e sofrimentos de acordo com o critério de benefícios e danos, afinal, existem situações em que se utilizam de um bem como mal, ou vice versa.</w:t>
      </w:r>
    </w:p>
    <w:p w:rsidR="00000000" w:rsidDel="00000000" w:rsidP="00000000" w:rsidRDefault="00000000" w:rsidRPr="00000000" w14:paraId="000000F2">
      <w:pPr>
        <w:tabs>
          <w:tab w:val="left" w:pos="708"/>
        </w:tabs>
        <w:spacing w:line="360" w:lineRule="auto"/>
        <w:jc w:val="both"/>
        <w:rPr>
          <w:sz w:val="24"/>
          <w:szCs w:val="24"/>
        </w:rPr>
      </w:pPr>
      <w:r w:rsidDel="00000000" w:rsidR="00000000" w:rsidRPr="00000000">
        <w:rPr>
          <w:sz w:val="24"/>
          <w:szCs w:val="24"/>
          <w:rtl w:val="0"/>
        </w:rPr>
        <w:tab/>
        <w:t xml:space="preserve">Diante de tal autossuficiência exalada para que seja permitido escolher o bem ou mal refletido nos prazeres da vida, é muito importante que o ser humano habitue-se com as coisas simples da vida, não se prendendo a meios luxuosos, afinal, dessa forma além de não ser bom para saúde, não o ensina a superar as adversidades existentes no decorrer da vida, através da simplicidade, é possível aproveitar melhor tudo o que há de se viver.</w:t>
      </w:r>
    </w:p>
    <w:p w:rsidR="00000000" w:rsidDel="00000000" w:rsidP="00000000" w:rsidRDefault="00000000" w:rsidRPr="00000000" w14:paraId="000000F3">
      <w:pPr>
        <w:tabs>
          <w:tab w:val="left" w:pos="708"/>
        </w:tabs>
        <w:spacing w:line="360" w:lineRule="auto"/>
        <w:jc w:val="both"/>
        <w:rPr>
          <w:sz w:val="24"/>
          <w:szCs w:val="24"/>
        </w:rPr>
      </w:pPr>
      <w:r w:rsidDel="00000000" w:rsidR="00000000" w:rsidRPr="00000000">
        <w:rPr>
          <w:sz w:val="24"/>
          <w:szCs w:val="24"/>
          <w:rtl w:val="0"/>
        </w:rPr>
        <w:tab/>
        <w:t xml:space="preserve">Há ainda de se falar que as virtudes estão intimamente ligadas a felicidade, e a maior virtude existente é a prudência, considera ainda mais valiosa que a própria filosofia, sendo dela que se origina todas as demais virtudes, sendo ela a que nos ensina que não existe vida feliz sem a prudência,beleza e justiça assim como não existe prudência, beleza e justiça sem a felicidade.</w:t>
      </w:r>
    </w:p>
    <w:p w:rsidR="00000000" w:rsidDel="00000000" w:rsidP="00000000" w:rsidRDefault="00000000" w:rsidRPr="00000000" w14:paraId="000000F4">
      <w:pPr>
        <w:tabs>
          <w:tab w:val="left" w:pos="708"/>
        </w:tabs>
        <w:spacing w:line="360" w:lineRule="auto"/>
        <w:jc w:val="both"/>
        <w:rPr>
          <w:sz w:val="24"/>
          <w:szCs w:val="24"/>
        </w:rPr>
      </w:pPr>
      <w:r w:rsidDel="00000000" w:rsidR="00000000" w:rsidRPr="00000000">
        <w:rPr>
          <w:sz w:val="24"/>
          <w:szCs w:val="24"/>
          <w:rtl w:val="0"/>
        </w:rPr>
        <w:tab/>
        <w:t xml:space="preserve">Isso, não é qualquer pessoa que vá a compreender, o homem médio como se diz, aí que entra o contexto global de sua obra, é um compilado de estilo de vida com ensinamentos, a partir do momento que se engloba todas os meios necessários, você se torna um homem sábio e vive melhor.</w:t>
      </w:r>
    </w:p>
    <w:p w:rsidR="00000000" w:rsidDel="00000000" w:rsidP="00000000" w:rsidRDefault="00000000" w:rsidRPr="00000000" w14:paraId="000000F5">
      <w:pPr>
        <w:tabs>
          <w:tab w:val="left" w:pos="708"/>
        </w:tabs>
        <w:spacing w:line="360" w:lineRule="auto"/>
        <w:jc w:val="both"/>
        <w:rPr>
          <w:sz w:val="24"/>
          <w:szCs w:val="24"/>
        </w:rPr>
      </w:pPr>
      <w:r w:rsidDel="00000000" w:rsidR="00000000" w:rsidRPr="00000000">
        <w:rPr>
          <w:sz w:val="24"/>
          <w:szCs w:val="24"/>
          <w:rtl w:val="0"/>
        </w:rPr>
        <w:tab/>
        <w:t xml:space="preserve">O homem sábio é aquele que sabe como agir perante a existência dos deuses, aquele que sabe quando sua morte chega e não a teme, que consegue distinguir os prazer fúteis dos necessários, aquele que sabe que o mal supremo somente nos causa sofrimentos, aquele que perante os mitos estabelecidos vive sem medo, este é um homem sábio para Epicuro.</w:t>
      </w:r>
    </w:p>
    <w:p w:rsidR="00000000" w:rsidDel="00000000" w:rsidP="00000000" w:rsidRDefault="00000000" w:rsidRPr="00000000" w14:paraId="000000F6">
      <w:pPr>
        <w:tabs>
          <w:tab w:val="left" w:pos="708"/>
        </w:tabs>
        <w:spacing w:line="360" w:lineRule="auto"/>
        <w:jc w:val="both"/>
        <w:rPr>
          <w:i w:val="1"/>
          <w:sz w:val="24"/>
          <w:szCs w:val="24"/>
        </w:rPr>
      </w:pPr>
      <w:r w:rsidDel="00000000" w:rsidR="00000000" w:rsidRPr="00000000">
        <w:rPr>
          <w:sz w:val="24"/>
          <w:szCs w:val="24"/>
          <w:rtl w:val="0"/>
        </w:rPr>
        <w:tab/>
        <w:t xml:space="preserve">Para alcançar seu conhecimento, é necessário meditação, afinal </w:t>
      </w:r>
      <w:r w:rsidDel="00000000" w:rsidR="00000000" w:rsidRPr="00000000">
        <w:rPr>
          <w:i w:val="1"/>
          <w:sz w:val="24"/>
          <w:szCs w:val="24"/>
          <w:rtl w:val="0"/>
        </w:rPr>
        <w:t xml:space="preserve">“pois, todas essas coisas e muitas outras a elas congêneres, dia e noite, contigo mesmo e com teus semelhantes, e nunca mais te sentirás perturbado, quer acordado, quer dormindo, mas viverás como um deus entre os homens. Porque não se assemelha absolutamente a um mortal o homem que vive entre bens imortais.”(EPICURO,2002)</w:t>
      </w:r>
    </w:p>
    <w:p w:rsidR="00000000" w:rsidDel="00000000" w:rsidP="00000000" w:rsidRDefault="00000000" w:rsidRPr="00000000" w14:paraId="000000F7">
      <w:pPr>
        <w:tabs>
          <w:tab w:val="left" w:pos="708"/>
        </w:tabs>
        <w:spacing w:line="360" w:lineRule="auto"/>
        <w:jc w:val="both"/>
        <w:rPr>
          <w:i w:val="1"/>
          <w:sz w:val="24"/>
          <w:szCs w:val="24"/>
        </w:rPr>
      </w:pPr>
      <w:r w:rsidDel="00000000" w:rsidR="00000000" w:rsidRPr="00000000">
        <w:rPr>
          <w:rtl w:val="0"/>
        </w:rPr>
      </w:r>
    </w:p>
    <w:p w:rsidR="00000000" w:rsidDel="00000000" w:rsidP="00000000" w:rsidRDefault="00000000" w:rsidRPr="00000000" w14:paraId="000000F8">
      <w:pPr>
        <w:tabs>
          <w:tab w:val="left" w:pos="708"/>
        </w:tabs>
        <w:spacing w:line="360" w:lineRule="auto"/>
        <w:jc w:val="both"/>
        <w:rPr>
          <w:b w:val="1"/>
          <w:sz w:val="24"/>
          <w:szCs w:val="24"/>
        </w:rPr>
      </w:pPr>
      <w:r w:rsidDel="00000000" w:rsidR="00000000" w:rsidRPr="00000000">
        <w:rPr>
          <w:b w:val="1"/>
          <w:sz w:val="24"/>
          <w:szCs w:val="24"/>
          <w:rtl w:val="0"/>
        </w:rPr>
        <w:t xml:space="preserve">6 - A FELICIDADE, O JUSNATURALISMO E A DIGNIDADE DA PESSOA HUMANA</w:t>
      </w:r>
    </w:p>
    <w:p w:rsidR="00000000" w:rsidDel="00000000" w:rsidP="00000000" w:rsidRDefault="00000000" w:rsidRPr="00000000" w14:paraId="000000F9">
      <w:pPr>
        <w:tabs>
          <w:tab w:val="left" w:pos="708"/>
        </w:tabs>
        <w:spacing w:line="360" w:lineRule="auto"/>
        <w:jc w:val="both"/>
        <w:rPr>
          <w:b w:val="1"/>
          <w:sz w:val="24"/>
          <w:szCs w:val="24"/>
        </w:rPr>
      </w:pPr>
      <w:r w:rsidDel="00000000" w:rsidR="00000000" w:rsidRPr="00000000">
        <w:rPr>
          <w:rtl w:val="0"/>
        </w:rPr>
      </w:r>
    </w:p>
    <w:p w:rsidR="00000000" w:rsidDel="00000000" w:rsidP="00000000" w:rsidRDefault="00000000" w:rsidRPr="00000000" w14:paraId="000000FA">
      <w:pPr>
        <w:tabs>
          <w:tab w:val="left" w:pos="708"/>
        </w:tabs>
        <w:spacing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A discussão sobre o tema trouxe demasiado esclarecimento sobre a doutrina e estilo de vida do epicuro, com elas é possível relacioná-las com as ideologias do jusnaturalismo, afinal, ocorre um rompimento dos dogmas da igreja, das relações com os deuses e uma aproximação mais evidenciada da natureza e da origem de seus direitos com base na própria subjetividade da vida, sendo nenhum direito definido por nada além de nossa própria existência natural.</w:t>
      </w:r>
    </w:p>
    <w:p w:rsidR="00000000" w:rsidDel="00000000" w:rsidP="00000000" w:rsidRDefault="00000000" w:rsidRPr="00000000" w14:paraId="000000FB">
      <w:pPr>
        <w:tabs>
          <w:tab w:val="left" w:pos="708"/>
        </w:tabs>
        <w:spacing w:line="360" w:lineRule="auto"/>
        <w:jc w:val="both"/>
        <w:rPr>
          <w:sz w:val="24"/>
          <w:szCs w:val="24"/>
        </w:rPr>
      </w:pPr>
      <w:r w:rsidDel="00000000" w:rsidR="00000000" w:rsidRPr="00000000">
        <w:rPr>
          <w:sz w:val="24"/>
          <w:szCs w:val="24"/>
          <w:rtl w:val="0"/>
        </w:rPr>
        <w:tab/>
        <w:t xml:space="preserve">Conforme Eduardo Bittar e Guilherme Almeida (2005) citam: “</w:t>
      </w:r>
      <w:r w:rsidDel="00000000" w:rsidR="00000000" w:rsidRPr="00000000">
        <w:rPr>
          <w:i w:val="1"/>
          <w:sz w:val="24"/>
          <w:szCs w:val="24"/>
          <w:rtl w:val="0"/>
        </w:rPr>
        <w:t xml:space="preserve">Deus deixa de ser visto como emanador de normas jurídicas, ou como última justificação para existências das mesmas, e a natureza passa a ocupar esse lugar.”</w:t>
      </w:r>
      <w:r w:rsidDel="00000000" w:rsidR="00000000" w:rsidRPr="00000000">
        <w:rPr>
          <w:sz w:val="24"/>
          <w:szCs w:val="24"/>
          <w:rtl w:val="0"/>
        </w:rPr>
        <w:t xml:space="preserve"> Sendo essa uma essencial transição  do teocentrismo para o antropocentrismo.</w:t>
      </w:r>
    </w:p>
    <w:p w:rsidR="00000000" w:rsidDel="00000000" w:rsidP="00000000" w:rsidRDefault="00000000" w:rsidRPr="00000000" w14:paraId="000000FC">
      <w:pPr>
        <w:tabs>
          <w:tab w:val="left" w:pos="708"/>
        </w:tabs>
        <w:spacing w:line="360" w:lineRule="auto"/>
        <w:jc w:val="both"/>
        <w:rPr>
          <w:sz w:val="24"/>
          <w:szCs w:val="24"/>
        </w:rPr>
      </w:pPr>
      <w:r w:rsidDel="00000000" w:rsidR="00000000" w:rsidRPr="00000000">
        <w:rPr>
          <w:sz w:val="24"/>
          <w:szCs w:val="24"/>
          <w:rtl w:val="0"/>
        </w:rPr>
        <w:tab/>
        <w:t xml:space="preserve">Ao vislumbrar a perspectiva humanista nas relações, sendo o homem um ser individual e coletivo, percebemos a felicidade como centro das buscas em um contexto geral, No campo da Felicidade individual, destacamos a felicidade como garantia de liberdades individuais clássicas e concretização da obrigação prestacional do Estado na disponibilização de meios para busca da felicidade (SANTOS e SOUZA, 2018)</w:t>
      </w:r>
    </w:p>
    <w:p w:rsidR="00000000" w:rsidDel="00000000" w:rsidP="00000000" w:rsidRDefault="00000000" w:rsidRPr="00000000" w14:paraId="000000FD">
      <w:pPr>
        <w:tabs>
          <w:tab w:val="left" w:pos="708"/>
        </w:tabs>
        <w:spacing w:line="360" w:lineRule="auto"/>
        <w:jc w:val="both"/>
        <w:rPr>
          <w:sz w:val="24"/>
          <w:szCs w:val="24"/>
        </w:rPr>
      </w:pPr>
      <w:r w:rsidDel="00000000" w:rsidR="00000000" w:rsidRPr="00000000">
        <w:rPr>
          <w:sz w:val="24"/>
          <w:szCs w:val="24"/>
          <w:rtl w:val="0"/>
        </w:rPr>
        <w:tab/>
        <w:t xml:space="preserve">No questionamento coletivo, temos uma relação com o estado, sendo o direito à felicidade um caráter liberal, que afinal serve de freio para intervenções estatais arbitrárias (SANTOS e SOUZA, 2018)</w:t>
      </w:r>
    </w:p>
    <w:p w:rsidR="00000000" w:rsidDel="00000000" w:rsidP="00000000" w:rsidRDefault="00000000" w:rsidRPr="00000000" w14:paraId="000000FE">
      <w:pPr>
        <w:tabs>
          <w:tab w:val="left" w:pos="708"/>
        </w:tabs>
        <w:spacing w:line="360" w:lineRule="auto"/>
        <w:jc w:val="both"/>
        <w:rPr>
          <w:sz w:val="24"/>
          <w:szCs w:val="24"/>
        </w:rPr>
      </w:pPr>
      <w:r w:rsidDel="00000000" w:rsidR="00000000" w:rsidRPr="00000000">
        <w:rPr>
          <w:sz w:val="24"/>
          <w:szCs w:val="24"/>
          <w:rtl w:val="0"/>
        </w:rPr>
        <w:tab/>
        <w:tab/>
        <w:t xml:space="preserve">Uma coisa que não pode deixar de se pensar, é sobre tais direitos em uma condição real, embora esse direitos sejam intrínsecos e subjetivos já presentes na personalidade do ser humano (direito natural), é necessário que um ente governamental estabilize positivamente normas com a finalidade de objetificar todas as ações, assim como garantias, afinal, a mera enunciação de direitos não garante nada.</w:t>
      </w:r>
    </w:p>
    <w:p w:rsidR="00000000" w:rsidDel="00000000" w:rsidP="00000000" w:rsidRDefault="00000000" w:rsidRPr="00000000" w14:paraId="000000FF">
      <w:pPr>
        <w:tabs>
          <w:tab w:val="left" w:pos="708"/>
        </w:tabs>
        <w:spacing w:line="360" w:lineRule="auto"/>
        <w:jc w:val="both"/>
        <w:rPr>
          <w:sz w:val="24"/>
          <w:szCs w:val="24"/>
        </w:rPr>
      </w:pPr>
      <w:r w:rsidDel="00000000" w:rsidR="00000000" w:rsidRPr="00000000">
        <w:rPr>
          <w:sz w:val="24"/>
          <w:szCs w:val="24"/>
          <w:rtl w:val="0"/>
        </w:rPr>
        <w:tab/>
        <w:t xml:space="preserve">Com isso, existe uma relação simbiótica benéfica entre o direito natural, a dignidade da pessoa humana e a felicidade a ser garantida pelo direito positivo.</w:t>
      </w:r>
    </w:p>
    <w:p w:rsidR="00000000" w:rsidDel="00000000" w:rsidP="00000000" w:rsidRDefault="00000000" w:rsidRPr="00000000" w14:paraId="00000100">
      <w:pPr>
        <w:tabs>
          <w:tab w:val="left" w:pos="708"/>
        </w:tabs>
        <w:spacing w:line="360" w:lineRule="auto"/>
        <w:jc w:val="both"/>
        <w:rPr>
          <w:sz w:val="24"/>
          <w:szCs w:val="24"/>
        </w:rPr>
      </w:pPr>
      <w:r w:rsidDel="00000000" w:rsidR="00000000" w:rsidRPr="00000000">
        <w:rPr>
          <w:rtl w:val="0"/>
        </w:rPr>
      </w:r>
    </w:p>
    <w:p w:rsidR="00000000" w:rsidDel="00000000" w:rsidP="00000000" w:rsidRDefault="00000000" w:rsidRPr="00000000" w14:paraId="00000101">
      <w:pPr>
        <w:tabs>
          <w:tab w:val="left" w:pos="708"/>
        </w:tabs>
        <w:spacing w:line="360" w:lineRule="auto"/>
        <w:jc w:val="both"/>
        <w:rPr>
          <w:b w:val="1"/>
          <w:sz w:val="24"/>
          <w:szCs w:val="24"/>
        </w:rPr>
      </w:pPr>
      <w:r w:rsidDel="00000000" w:rsidR="00000000" w:rsidRPr="00000000">
        <w:rPr>
          <w:b w:val="1"/>
          <w:sz w:val="24"/>
          <w:szCs w:val="24"/>
          <w:rtl w:val="0"/>
        </w:rPr>
        <w:t xml:space="preserve">2.6 - A FELICIDADE, A DIGNIDADE DA PESSOA HUMANA E O CONSTITUCIONALISMO MODERNO</w:t>
      </w:r>
    </w:p>
    <w:p w:rsidR="00000000" w:rsidDel="00000000" w:rsidP="00000000" w:rsidRDefault="00000000" w:rsidRPr="00000000" w14:paraId="00000102">
      <w:pPr>
        <w:tabs>
          <w:tab w:val="left" w:pos="708"/>
        </w:tabs>
        <w:spacing w:line="360" w:lineRule="auto"/>
        <w:jc w:val="both"/>
        <w:rPr>
          <w:b w:val="1"/>
          <w:sz w:val="24"/>
          <w:szCs w:val="24"/>
        </w:rPr>
      </w:pPr>
      <w:r w:rsidDel="00000000" w:rsidR="00000000" w:rsidRPr="00000000">
        <w:rPr>
          <w:rtl w:val="0"/>
        </w:rPr>
      </w:r>
    </w:p>
    <w:p w:rsidR="00000000" w:rsidDel="00000000" w:rsidP="00000000" w:rsidRDefault="00000000" w:rsidRPr="00000000" w14:paraId="00000103">
      <w:pPr>
        <w:tabs>
          <w:tab w:val="left" w:pos="708"/>
        </w:tabs>
        <w:spacing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ab/>
        <w:t xml:space="preserve">No ano de 1958 nos Estados Unidos da América, em diversos estados era vigente a legislação anti-miscigenação, com a finalidade de impedir que os brancos se casassem com negros ou indígenas,com isso Mildred Jeter(negra) e Richard Loving(branco) decidem adquirir matrimonio em Columbia e retornaram para o Estado da virginia, foram então ameaçados sob a a cusação de “violar a proibição vigente para miscigenação” e foram na condição de condenados, sentenciados a se afastar por 25 anos do Estado a qual estavam vivendo, recorrenco na justiça onseguiram anular tal julgamento, pois não se alinhava de acordo com a 14° Emenda(devido processo legal), em meio a diversas negativas por parte da justiça, o caso chegou a Suprema Corte, que entendeu prontamente que a legislação servia somente para agravar ainda mais a discriminação e o racismo.</w:t>
      </w:r>
      <w:r w:rsidDel="00000000" w:rsidR="00000000" w:rsidRPr="00000000">
        <w:rPr>
          <w:rtl w:val="0"/>
        </w:rPr>
      </w:r>
    </w:p>
    <w:p w:rsidR="00000000" w:rsidDel="00000000" w:rsidP="00000000" w:rsidRDefault="00000000" w:rsidRPr="00000000" w14:paraId="00000104">
      <w:pPr>
        <w:tabs>
          <w:tab w:val="left" w:pos="708"/>
        </w:tabs>
        <w:spacing w:line="360" w:lineRule="auto"/>
        <w:jc w:val="both"/>
        <w:rPr>
          <w:sz w:val="24"/>
          <w:szCs w:val="24"/>
        </w:rPr>
      </w:pPr>
      <w:r w:rsidDel="00000000" w:rsidR="00000000" w:rsidRPr="00000000">
        <w:rPr>
          <w:sz w:val="24"/>
          <w:szCs w:val="24"/>
          <w:rtl w:val="0"/>
        </w:rPr>
        <w:tab/>
        <w:t xml:space="preserve">Nesse contexto trazido por Saul Tourinho Leal, temos a melhor exemplificação possível para o estabelecimento objetivo da felicidade em um contexto legal, a motivação da suprema corte encontra-se a seguir:</w:t>
      </w:r>
    </w:p>
    <w:p w:rsidR="00000000" w:rsidDel="00000000" w:rsidP="00000000" w:rsidRDefault="00000000" w:rsidRPr="00000000" w14:paraId="00000105">
      <w:pPr>
        <w:tabs>
          <w:tab w:val="left" w:pos="708"/>
        </w:tabs>
        <w:spacing w:line="360" w:lineRule="auto"/>
        <w:jc w:val="both"/>
        <w:rPr>
          <w:sz w:val="24"/>
          <w:szCs w:val="24"/>
        </w:rPr>
      </w:pPr>
      <w:r w:rsidDel="00000000" w:rsidR="00000000" w:rsidRPr="00000000">
        <w:rPr>
          <w:rtl w:val="0"/>
        </w:rPr>
      </w:r>
    </w:p>
    <w:p w:rsidR="00000000" w:rsidDel="00000000" w:rsidP="00000000" w:rsidRDefault="00000000" w:rsidRPr="00000000" w14:paraId="00000106">
      <w:pPr>
        <w:tabs>
          <w:tab w:val="left" w:pos="708"/>
        </w:tabs>
        <w:spacing w:line="240" w:lineRule="auto"/>
        <w:ind w:left="2267.71653543307" w:firstLine="0"/>
        <w:jc w:val="both"/>
        <w:rPr/>
      </w:pPr>
      <w:r w:rsidDel="00000000" w:rsidR="00000000" w:rsidRPr="00000000">
        <w:rPr>
          <w:rtl w:val="0"/>
        </w:rPr>
        <w:t xml:space="preserve">(...) a liberdade de casar há muito tem sido reconhecida como um dos direitos vitais e pessoais essenciais para o exercício regular da </w:t>
      </w:r>
      <w:r w:rsidDel="00000000" w:rsidR="00000000" w:rsidRPr="00000000">
        <w:rPr>
          <w:b w:val="1"/>
          <w:rtl w:val="0"/>
        </w:rPr>
        <w:t xml:space="preserve">felicidade pelo homem livre</w:t>
      </w:r>
      <w:r w:rsidDel="00000000" w:rsidR="00000000" w:rsidRPr="00000000">
        <w:rPr>
          <w:rtl w:val="0"/>
        </w:rPr>
        <w:t xml:space="preserve">. O casamento é um dos direitos civis fundamentais do homem, fundamental para nossa própria existência e sobrevivência.(LEAL, 2013, p.232)</w:t>
      </w:r>
    </w:p>
    <w:p w:rsidR="00000000" w:rsidDel="00000000" w:rsidP="00000000" w:rsidRDefault="00000000" w:rsidRPr="00000000" w14:paraId="00000107">
      <w:pPr>
        <w:tabs>
          <w:tab w:val="left" w:pos="708"/>
        </w:tabs>
        <w:spacing w:line="360" w:lineRule="auto"/>
        <w:ind w:left="2880" w:firstLine="0"/>
        <w:jc w:val="both"/>
        <w:rPr>
          <w:sz w:val="20"/>
          <w:szCs w:val="20"/>
        </w:rPr>
      </w:pPr>
      <w:r w:rsidDel="00000000" w:rsidR="00000000" w:rsidRPr="00000000">
        <w:rPr>
          <w:rtl w:val="0"/>
        </w:rPr>
      </w:r>
    </w:p>
    <w:p w:rsidR="00000000" w:rsidDel="00000000" w:rsidP="00000000" w:rsidRDefault="00000000" w:rsidRPr="00000000" w14:paraId="00000108">
      <w:pPr>
        <w:tabs>
          <w:tab w:val="left" w:pos="708"/>
        </w:tabs>
        <w:spacing w:line="360" w:lineRule="auto"/>
        <w:jc w:val="both"/>
        <w:rPr>
          <w:b w:val="1"/>
          <w:sz w:val="24"/>
          <w:szCs w:val="24"/>
        </w:rPr>
      </w:pPr>
      <w:r w:rsidDel="00000000" w:rsidR="00000000" w:rsidRPr="00000000">
        <w:rPr>
          <w:sz w:val="24"/>
          <w:szCs w:val="24"/>
          <w:rtl w:val="0"/>
        </w:rPr>
        <w:tab/>
        <w:t xml:space="preserve">Percebe-se que a consagração exposta pelo autor no que tange a decisão feita, não somente permite a observação sobre clássica independência ou liberdade no contexto social, mas também um componente sobre </w:t>
      </w:r>
      <w:r w:rsidDel="00000000" w:rsidR="00000000" w:rsidRPr="00000000">
        <w:rPr>
          <w:b w:val="1"/>
          <w:sz w:val="24"/>
          <w:szCs w:val="24"/>
          <w:rtl w:val="0"/>
        </w:rPr>
        <w:t xml:space="preserve">dignidade</w:t>
      </w:r>
      <w:r w:rsidDel="00000000" w:rsidR="00000000" w:rsidRPr="00000000">
        <w:rPr>
          <w:sz w:val="24"/>
          <w:szCs w:val="24"/>
          <w:rtl w:val="0"/>
        </w:rPr>
        <w:t xml:space="preserve"> e </w:t>
      </w:r>
      <w:r w:rsidDel="00000000" w:rsidR="00000000" w:rsidRPr="00000000">
        <w:rPr>
          <w:b w:val="1"/>
          <w:sz w:val="24"/>
          <w:szCs w:val="24"/>
          <w:rtl w:val="0"/>
        </w:rPr>
        <w:t xml:space="preserve">felicidade </w:t>
      </w:r>
      <w:r w:rsidDel="00000000" w:rsidR="00000000" w:rsidRPr="00000000">
        <w:rPr>
          <w:sz w:val="24"/>
          <w:szCs w:val="24"/>
          <w:rtl w:val="0"/>
        </w:rPr>
        <w:t xml:space="preserve">elencados por exemplo na “primeira” geração de</w:t>
      </w:r>
      <w:r w:rsidDel="00000000" w:rsidR="00000000" w:rsidRPr="00000000">
        <w:rPr>
          <w:b w:val="1"/>
          <w:sz w:val="24"/>
          <w:szCs w:val="24"/>
          <w:rtl w:val="0"/>
        </w:rPr>
        <w:t xml:space="preserve"> direitos fundamentais.</w:t>
      </w:r>
    </w:p>
    <w:p w:rsidR="00000000" w:rsidDel="00000000" w:rsidP="00000000" w:rsidRDefault="00000000" w:rsidRPr="00000000" w14:paraId="00000109">
      <w:pPr>
        <w:tabs>
          <w:tab w:val="left" w:pos="708"/>
        </w:tabs>
        <w:spacing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Logo, está presente no Constitucionalismo moderno, essa perspectiva humanista, cuja felicidade se molda como algo essencial para o desenvolvimento humano</w:t>
      </w:r>
    </w:p>
    <w:p w:rsidR="00000000" w:rsidDel="00000000" w:rsidP="00000000" w:rsidRDefault="00000000" w:rsidRPr="00000000" w14:paraId="0000010A">
      <w:pPr>
        <w:tabs>
          <w:tab w:val="left" w:pos="708"/>
        </w:tabs>
        <w:spacing w:line="360" w:lineRule="auto"/>
        <w:jc w:val="both"/>
        <w:rPr>
          <w:b w:val="1"/>
          <w:sz w:val="24"/>
          <w:szCs w:val="24"/>
        </w:rPr>
      </w:pPr>
      <w:r w:rsidDel="00000000" w:rsidR="00000000" w:rsidRPr="00000000">
        <w:rPr>
          <w:rtl w:val="0"/>
        </w:rPr>
      </w:r>
    </w:p>
    <w:p w:rsidR="00000000" w:rsidDel="00000000" w:rsidP="00000000" w:rsidRDefault="00000000" w:rsidRPr="00000000" w14:paraId="0000010B">
      <w:pPr>
        <w:tabs>
          <w:tab w:val="left" w:pos="708"/>
        </w:tabs>
        <w:spacing w:line="360" w:lineRule="auto"/>
        <w:jc w:val="both"/>
        <w:rPr>
          <w:b w:val="1"/>
          <w:sz w:val="24"/>
          <w:szCs w:val="24"/>
        </w:rPr>
      </w:pPr>
      <w:r w:rsidDel="00000000" w:rsidR="00000000" w:rsidRPr="00000000">
        <w:rPr>
          <w:b w:val="1"/>
          <w:sz w:val="24"/>
          <w:szCs w:val="24"/>
          <w:rtl w:val="0"/>
        </w:rPr>
        <w:t xml:space="preserve">7 - A FELICIDADE E O RECONHECIMENTO NORMATIVO NO BRASIL</w:t>
      </w:r>
    </w:p>
    <w:p w:rsidR="00000000" w:rsidDel="00000000" w:rsidP="00000000" w:rsidRDefault="00000000" w:rsidRPr="00000000" w14:paraId="0000010C">
      <w:pPr>
        <w:tabs>
          <w:tab w:val="left" w:pos="708"/>
        </w:tabs>
        <w:spacing w:line="360" w:lineRule="auto"/>
        <w:jc w:val="both"/>
        <w:rPr>
          <w:b w:val="1"/>
          <w:sz w:val="24"/>
          <w:szCs w:val="24"/>
        </w:rPr>
      </w:pPr>
      <w:r w:rsidDel="00000000" w:rsidR="00000000" w:rsidRPr="00000000">
        <w:rPr>
          <w:rtl w:val="0"/>
        </w:rPr>
      </w:r>
    </w:p>
    <w:p w:rsidR="00000000" w:rsidDel="00000000" w:rsidP="00000000" w:rsidRDefault="00000000" w:rsidRPr="00000000" w14:paraId="0000010D">
      <w:pPr>
        <w:tabs>
          <w:tab w:val="left" w:pos="708"/>
        </w:tabs>
        <w:spacing w:line="360" w:lineRule="auto"/>
        <w:jc w:val="both"/>
        <w:rPr>
          <w:sz w:val="24"/>
          <w:szCs w:val="24"/>
        </w:rPr>
      </w:pPr>
      <w:r w:rsidDel="00000000" w:rsidR="00000000" w:rsidRPr="00000000">
        <w:rPr>
          <w:sz w:val="24"/>
          <w:szCs w:val="24"/>
          <w:rtl w:val="0"/>
        </w:rPr>
        <w:tab/>
        <w:t xml:space="preserve">No Brasil, essa questão já vem sendo tratada a um certo tempo, como exemplo, podemos elencar um Projeto de Emenda à Constituição n°19, do ano de 2010, mais conhecido como PEC da felicidade, cuja oferta de mudança se referia a alteração do artigo 6° da Constituição Federal(1988) para incluir a busca da felicidade por cada indivíduo e pela sociedade, mediante dotação pelo Estado para condições adequadas a esse direito. Embora Essa PEC tenha sido arquivada, temos base reflexiva suficiente a fim de demonstrar que a positivação de tal termo como princípio, é explicitamente uma tentativa de promover melhores de condições de vida para sociedade, afinal, uma pessoa indigna, em sub condições de sobrevivência com certeza não é feliz, não alcançou seus objetivos e apenas vive para manter-se de pé ou pela sua família, com a esperança de uma melhora significativa, fora que, ao analisar os principais aspectos de nossa constituição, percebemos a felicidade das entrelinhas.</w:t>
      </w:r>
    </w:p>
    <w:p w:rsidR="00000000" w:rsidDel="00000000" w:rsidP="00000000" w:rsidRDefault="00000000" w:rsidRPr="00000000" w14:paraId="0000010E">
      <w:pPr>
        <w:tabs>
          <w:tab w:val="left" w:pos="708"/>
        </w:tabs>
        <w:spacing w:line="360" w:lineRule="auto"/>
        <w:jc w:val="both"/>
        <w:rPr>
          <w:sz w:val="24"/>
          <w:szCs w:val="24"/>
        </w:rPr>
      </w:pPr>
      <w:r w:rsidDel="00000000" w:rsidR="00000000" w:rsidRPr="00000000">
        <w:rPr>
          <w:sz w:val="24"/>
          <w:szCs w:val="24"/>
          <w:rtl w:val="0"/>
        </w:rPr>
        <w:tab/>
        <w:tab/>
        <w:t xml:space="preserve">Esse questionamento deveria ser exposto de forma clara assim como deveria ser positivado, retirando-o do subjetivismo e trazendo-o como critério objetivo de garantia de direitos, para permitir que então a sociedade possa exigir certas adequações e consequentemente uma real mudança na sociedade. </w:t>
      </w:r>
    </w:p>
    <w:p w:rsidR="00000000" w:rsidDel="00000000" w:rsidP="00000000" w:rsidRDefault="00000000" w:rsidRPr="00000000" w14:paraId="0000010F">
      <w:pPr>
        <w:tabs>
          <w:tab w:val="left" w:pos="708"/>
        </w:tabs>
        <w:spacing w:line="360" w:lineRule="auto"/>
        <w:jc w:val="both"/>
        <w:rPr>
          <w:sz w:val="24"/>
          <w:szCs w:val="24"/>
        </w:rPr>
      </w:pPr>
      <w:r w:rsidDel="00000000" w:rsidR="00000000" w:rsidRPr="00000000">
        <w:rPr>
          <w:sz w:val="24"/>
          <w:szCs w:val="24"/>
          <w:rtl w:val="0"/>
        </w:rPr>
        <w:tab/>
        <w:t xml:space="preserve">  Com isso resta não resta dúvida sobre o constitucionalismo moderno visar a felicidade ao propor em seu contexto geral o desenvolvimento humano e dignidade da pessoa humana , como podemos confirmar com o seguinte trecho elencado pelo jurista Luís Roberto Barroso, que diz: </w:t>
      </w:r>
    </w:p>
    <w:p w:rsidR="00000000" w:rsidDel="00000000" w:rsidP="00000000" w:rsidRDefault="00000000" w:rsidRPr="00000000" w14:paraId="00000110">
      <w:pPr>
        <w:tabs>
          <w:tab w:val="left" w:pos="708"/>
        </w:tabs>
        <w:spacing w:line="360" w:lineRule="auto"/>
        <w:jc w:val="both"/>
        <w:rPr>
          <w:sz w:val="24"/>
          <w:szCs w:val="24"/>
        </w:rPr>
      </w:pPr>
      <w:r w:rsidDel="00000000" w:rsidR="00000000" w:rsidRPr="00000000">
        <w:rPr>
          <w:rtl w:val="0"/>
        </w:rPr>
      </w:r>
    </w:p>
    <w:p w:rsidR="00000000" w:rsidDel="00000000" w:rsidP="00000000" w:rsidRDefault="00000000" w:rsidRPr="00000000" w14:paraId="00000111">
      <w:pPr>
        <w:tabs>
          <w:tab w:val="left" w:pos="708"/>
        </w:tabs>
        <w:spacing w:line="240" w:lineRule="auto"/>
        <w:ind w:left="2267.71653543307" w:firstLine="0"/>
        <w:jc w:val="both"/>
        <w:rPr/>
      </w:pPr>
      <w:r w:rsidDel="00000000" w:rsidR="00000000" w:rsidRPr="00000000">
        <w:rPr>
          <w:rtl w:val="0"/>
        </w:rPr>
        <w:t xml:space="preserve">O Constitucionalismo democrático foi a ideologia vitoriosa do século XX. Nele se condensam algumas das grandes promessas da modernidade: poder limitado, dignidade da pessoa humana, direitos fundamentais, justiça material, solidariedade, tolerância -- quem sabe? – até </w:t>
      </w:r>
      <w:r w:rsidDel="00000000" w:rsidR="00000000" w:rsidRPr="00000000">
        <w:rPr>
          <w:b w:val="1"/>
          <w:rtl w:val="0"/>
        </w:rPr>
        <w:t xml:space="preserve">felicidade</w:t>
      </w:r>
      <w:r w:rsidDel="00000000" w:rsidR="00000000" w:rsidRPr="00000000">
        <w:rPr>
          <w:rtl w:val="0"/>
        </w:rPr>
        <w:t xml:space="preserve">. (BARROSO, 2008, p.36)</w:t>
      </w:r>
    </w:p>
    <w:p w:rsidR="00000000" w:rsidDel="00000000" w:rsidP="00000000" w:rsidRDefault="00000000" w:rsidRPr="00000000" w14:paraId="00000112">
      <w:pPr>
        <w:tabs>
          <w:tab w:val="left" w:pos="708"/>
        </w:tabs>
        <w:spacing w:line="240" w:lineRule="auto"/>
        <w:ind w:left="2267.716535433071" w:firstLine="0"/>
        <w:jc w:val="both"/>
        <w:rPr/>
      </w:pPr>
      <w:r w:rsidDel="00000000" w:rsidR="00000000" w:rsidRPr="00000000">
        <w:rPr>
          <w:rtl w:val="0"/>
        </w:rPr>
      </w:r>
    </w:p>
    <w:p w:rsidR="00000000" w:rsidDel="00000000" w:rsidP="00000000" w:rsidRDefault="00000000" w:rsidRPr="00000000" w14:paraId="00000113">
      <w:pPr>
        <w:tabs>
          <w:tab w:val="left" w:pos="708"/>
        </w:tabs>
        <w:spacing w:line="240" w:lineRule="auto"/>
        <w:ind w:left="2267.716535433071" w:firstLine="0"/>
        <w:jc w:val="both"/>
        <w:rPr/>
      </w:pPr>
      <w:r w:rsidDel="00000000" w:rsidR="00000000" w:rsidRPr="00000000">
        <w:rPr>
          <w:rtl w:val="0"/>
        </w:rPr>
      </w:r>
    </w:p>
    <w:p w:rsidR="00000000" w:rsidDel="00000000" w:rsidP="00000000" w:rsidRDefault="00000000" w:rsidRPr="00000000" w14:paraId="00000114">
      <w:pPr>
        <w:tabs>
          <w:tab w:val="left" w:pos="708"/>
        </w:tabs>
        <w:spacing w:line="360" w:lineRule="auto"/>
        <w:jc w:val="both"/>
        <w:rPr>
          <w:sz w:val="24"/>
          <w:szCs w:val="24"/>
        </w:rPr>
      </w:pPr>
      <w:r w:rsidDel="00000000" w:rsidR="00000000" w:rsidRPr="00000000">
        <w:rPr>
          <w:sz w:val="24"/>
          <w:szCs w:val="24"/>
          <w:rtl w:val="0"/>
        </w:rPr>
        <w:tab/>
        <w:t xml:space="preserve">Não obstante somente em uma teórica adequação de norma para implementação dos termos juntos aos direitos fundamentais presentes em nossa constituição Federal, podemos observar a carga principiológica trazida e seus efeitos na prática em diversas jurisprudências no país, embora a felicidade existe em caráter de subjetivismo, a gente consegue perceber seus efeitos objetivamente para garantir a dignidade da pessoa humana, como se vê a seguir:</w:t>
      </w:r>
    </w:p>
    <w:p w:rsidR="00000000" w:rsidDel="00000000" w:rsidP="00000000" w:rsidRDefault="00000000" w:rsidRPr="00000000" w14:paraId="00000115">
      <w:pPr>
        <w:tabs>
          <w:tab w:val="left" w:pos="708"/>
        </w:tabs>
        <w:spacing w:line="360" w:lineRule="auto"/>
        <w:jc w:val="both"/>
        <w:rPr>
          <w:sz w:val="24"/>
          <w:szCs w:val="24"/>
        </w:rPr>
      </w:pPr>
      <w:r w:rsidDel="00000000" w:rsidR="00000000" w:rsidRPr="00000000">
        <w:rPr>
          <w:rtl w:val="0"/>
        </w:rPr>
      </w:r>
    </w:p>
    <w:p w:rsidR="00000000" w:rsidDel="00000000" w:rsidP="00000000" w:rsidRDefault="00000000" w:rsidRPr="00000000" w14:paraId="00000116">
      <w:pPr>
        <w:shd w:fill="ffffff" w:val="clear"/>
        <w:tabs>
          <w:tab w:val="left" w:pos="708"/>
        </w:tabs>
        <w:spacing w:after="0" w:line="240" w:lineRule="auto"/>
        <w:ind w:left="2267.71653543307" w:firstLine="0"/>
        <w:jc w:val="both"/>
        <w:rPr/>
      </w:pPr>
      <w:r w:rsidDel="00000000" w:rsidR="00000000" w:rsidRPr="00000000">
        <w:rPr>
          <w:rtl w:val="0"/>
        </w:rPr>
        <w:t xml:space="preserve">EMENTA:</w:t>
      </w:r>
      <w:r w:rsidDel="00000000" w:rsidR="00000000" w:rsidRPr="00000000">
        <w:rPr>
          <w:rtl w:val="0"/>
        </w:rPr>
        <w:t xml:space="preserve">Direito Constitucional e Civil. Transexual. Identidade de gênero. Direito subjetivo à alteração do nome e da classificação de gênero no assento de nascimento. Possibilidade independentemente de cirurgia de procedimento cirúrgico de redesignação. </w:t>
      </w:r>
      <w:r w:rsidDel="00000000" w:rsidR="00000000" w:rsidRPr="00000000">
        <w:rPr>
          <w:b w:val="1"/>
          <w:u w:val="single"/>
          <w:rtl w:val="0"/>
        </w:rPr>
        <w:t xml:space="preserve">Princípios da dignidade da pessoa humana,</w:t>
      </w:r>
      <w:r w:rsidDel="00000000" w:rsidR="00000000" w:rsidRPr="00000000">
        <w:rPr>
          <w:rtl w:val="0"/>
        </w:rPr>
        <w:t xml:space="preserve"> da personalidade, da intimidade, da isonomia, da saúde e </w:t>
      </w:r>
      <w:r w:rsidDel="00000000" w:rsidR="00000000" w:rsidRPr="00000000">
        <w:rPr>
          <w:b w:val="1"/>
          <w:u w:val="single"/>
          <w:rtl w:val="0"/>
        </w:rPr>
        <w:t xml:space="preserve">da felicidade.</w:t>
      </w:r>
      <w:r w:rsidDel="00000000" w:rsidR="00000000" w:rsidRPr="00000000">
        <w:rPr>
          <w:rtl w:val="0"/>
        </w:rPr>
        <w:t xml:space="preserve"> Convivência com os princípios da publicidade, da informação pública, da segurança jurídica, da veracidade dos registros públicos e da confiança. Recurso extraordinário provido. </w:t>
      </w:r>
    </w:p>
    <w:p w:rsidR="00000000" w:rsidDel="00000000" w:rsidP="00000000" w:rsidRDefault="00000000" w:rsidRPr="00000000" w14:paraId="00000117">
      <w:pPr>
        <w:shd w:fill="ffffff" w:val="clear"/>
        <w:tabs>
          <w:tab w:val="left" w:pos="708"/>
        </w:tabs>
        <w:spacing w:after="0" w:line="240" w:lineRule="auto"/>
        <w:ind w:left="2267.71653543307" w:firstLine="0"/>
        <w:jc w:val="both"/>
        <w:rPr/>
      </w:pPr>
      <w:r w:rsidDel="00000000" w:rsidR="00000000" w:rsidRPr="00000000">
        <w:rPr>
          <w:rtl w:val="0"/>
        </w:rPr>
        <w:t xml:space="preserve">1.A ordem constitucional vigente guia-se pelo propósito de construção de uma sociedade livre, justa e solidária, voltada para a promoção do bem de todos e sem preconceitos de qualquer ordem, de modo a assegurar o bem-estar, a igualdade e a justiça como valores supremos e a resguardar os princípios da igualdade e da privacidade. Dado que a tutela do ser humano e a afirmação da plenitude de seus direitos se apresentam como elementos centrais para o desenvolvimento da sociedade, é imperativo o reconhecimento do direito do indivíduo ao desenvolvimento pleno de sua personalidade, tutelando-se os conteúdos mínimos que compõem a dignidade do ser humano, a saber, a autonomia e a liberdade do indivíduo, sua conformação interior e sua capacidade de interação social e comunitária. </w:t>
      </w:r>
    </w:p>
    <w:p w:rsidR="00000000" w:rsidDel="00000000" w:rsidP="00000000" w:rsidRDefault="00000000" w:rsidRPr="00000000" w14:paraId="00000118">
      <w:pPr>
        <w:shd w:fill="ffffff" w:val="clear"/>
        <w:tabs>
          <w:tab w:val="left" w:pos="708"/>
        </w:tabs>
        <w:spacing w:after="0" w:line="240" w:lineRule="auto"/>
        <w:ind w:left="2267.71653543307" w:firstLine="0"/>
        <w:jc w:val="both"/>
        <w:rPr/>
      </w:pPr>
      <w:r w:rsidDel="00000000" w:rsidR="00000000" w:rsidRPr="00000000">
        <w:rPr>
          <w:rtl w:val="0"/>
        </w:rPr>
        <w:t xml:space="preserve">2. É mister que se afaste qualquer óbice jurídico que represente restrição ou limitação ilegítima, ainda que meramente potencial, à liberdade do ser humano para exercer sua identidade de gênero e se orientar sexualmente, pois essas faculdades constituem inarredáveis pressupostos para o desenvolvimento da personalidade humana. </w:t>
      </w:r>
    </w:p>
    <w:p w:rsidR="00000000" w:rsidDel="00000000" w:rsidP="00000000" w:rsidRDefault="00000000" w:rsidRPr="00000000" w14:paraId="00000119">
      <w:pPr>
        <w:shd w:fill="ffffff" w:val="clear"/>
        <w:tabs>
          <w:tab w:val="left" w:pos="708"/>
        </w:tabs>
        <w:spacing w:after="0" w:line="240" w:lineRule="auto"/>
        <w:ind w:left="2267.71653543307" w:firstLine="0"/>
        <w:jc w:val="both"/>
        <w:rPr/>
      </w:pPr>
      <w:r w:rsidDel="00000000" w:rsidR="00000000" w:rsidRPr="00000000">
        <w:rPr>
          <w:rtl w:val="0"/>
        </w:rPr>
        <w:t xml:space="preserve">3. O sistema há de avançar para além da tradicional identificação de sexos para abarcar também o registro daqueles cuja autopercepção difere do que se registrou no momento de seu nascimento. Nessa seara, ao Estado incumbe apenas o reconhecimento da identidade de gênero; a alteração dos assentos no registro público, por sua vez, pauta-se unicamente pela livre manifestação de vontade da pessoa que visa expressar sua identidade de gênero.</w:t>
      </w:r>
    </w:p>
    <w:p w:rsidR="00000000" w:rsidDel="00000000" w:rsidP="00000000" w:rsidRDefault="00000000" w:rsidRPr="00000000" w14:paraId="0000011A">
      <w:pPr>
        <w:shd w:fill="ffffff" w:val="clear"/>
        <w:tabs>
          <w:tab w:val="left" w:pos="708"/>
        </w:tabs>
        <w:spacing w:after="0" w:line="240" w:lineRule="auto"/>
        <w:ind w:left="2267.71653543307" w:firstLine="0"/>
        <w:jc w:val="both"/>
        <w:rPr/>
      </w:pPr>
      <w:r w:rsidDel="00000000" w:rsidR="00000000" w:rsidRPr="00000000">
        <w:rPr>
          <w:rtl w:val="0"/>
        </w:rPr>
        <w:t xml:space="preserve">4. Saliente-se que a alteração do prenome e da classificação de sexo do indivíduo, independente de dar-se pela via judicial ou administrativa, deverá ser coberta pelo sigilo durante todo o trâmite, procedendo-se a sua anotação à margem da averbação, ficando vedada a inclusão, mesmo que sigilosa, do termo transexual ou da classificação de sexo biológico no respectivo assento ou em certidão pública. Dessa forma, atende-se o desejo do transgênero de ter reconhecida sua identidade de gênero e, simultaneamente, asseguram-se os princípios da segurança jurídica e da confiança, que regem o sistema registral. </w:t>
      </w:r>
    </w:p>
    <w:p w:rsidR="00000000" w:rsidDel="00000000" w:rsidP="00000000" w:rsidRDefault="00000000" w:rsidRPr="00000000" w14:paraId="0000011B">
      <w:pPr>
        <w:shd w:fill="ffffff" w:val="clear"/>
        <w:tabs>
          <w:tab w:val="left" w:pos="708"/>
        </w:tabs>
        <w:spacing w:after="0" w:line="240" w:lineRule="auto"/>
        <w:ind w:left="2267.71653543307" w:firstLine="0"/>
        <w:jc w:val="both"/>
        <w:rPr/>
      </w:pPr>
      <w:r w:rsidDel="00000000" w:rsidR="00000000" w:rsidRPr="00000000">
        <w:rPr>
          <w:rtl w:val="0"/>
        </w:rPr>
        <w:t xml:space="preserve">5. Assentadas as seguintes teses de repercussão geral: i) O transgênero tem direito fundamental subjetivo à alteração de seu prenome e de sua classificação de gênero no registro civil, não se exigindo, para tanto, nada além da manifestação da vontade do indivíduo, o qual poderá exercer tal faculdade tanto pela via judicial como diretamente pela via administrativa. ii) Essa alteração deve ser averbada à margem no assento de nascimento, sendo vedada a inclusão do termo transexual. iii) Nas certidões do registro não constará nenhuma observação sobre a origem do ato, sendo vedada a expedição de certidão de inteiro teor, salvo a requerimento do próprio interessado ou por determinação judicial. iv) Efetuando-se o procedimento pela via judicial, caberá ao magistrado determinar, de ofício ou a requerimento do interessado, a expedição de mandados específicos para a alteração dos demais registros nos órgãos públicos ou privados pertinentes, os quais deverão preservar o sigilo sobre a origem dos atos. </w:t>
      </w:r>
    </w:p>
    <w:p w:rsidR="00000000" w:rsidDel="00000000" w:rsidP="00000000" w:rsidRDefault="00000000" w:rsidRPr="00000000" w14:paraId="0000011C">
      <w:pPr>
        <w:shd w:fill="ffffff" w:val="clear"/>
        <w:tabs>
          <w:tab w:val="left" w:pos="708"/>
        </w:tabs>
        <w:spacing w:after="0" w:line="240" w:lineRule="auto"/>
        <w:ind w:left="2267.71653543307" w:firstLine="0"/>
        <w:jc w:val="both"/>
        <w:rPr/>
      </w:pPr>
      <w:r w:rsidDel="00000000" w:rsidR="00000000" w:rsidRPr="00000000">
        <w:rPr>
          <w:rtl w:val="0"/>
        </w:rPr>
        <w:t xml:space="preserve">6. Recurso extraordinário provido. </w:t>
      </w:r>
      <w:r w:rsidDel="00000000" w:rsidR="00000000" w:rsidRPr="00000000">
        <w:rPr>
          <w:rtl w:val="0"/>
        </w:rPr>
      </w:r>
    </w:p>
    <w:p w:rsidR="00000000" w:rsidDel="00000000" w:rsidP="00000000" w:rsidRDefault="00000000" w:rsidRPr="00000000" w14:paraId="0000011D">
      <w:pPr>
        <w:shd w:fill="ffffff" w:val="clear"/>
        <w:tabs>
          <w:tab w:val="left" w:pos="708"/>
        </w:tabs>
        <w:spacing w:after="240" w:line="240" w:lineRule="auto"/>
        <w:ind w:left="2267.71653543307" w:firstLine="0"/>
        <w:jc w:val="both"/>
        <w:rPr>
          <w:b w:val="1"/>
        </w:rPr>
      </w:pPr>
      <w:r w:rsidDel="00000000" w:rsidR="00000000" w:rsidRPr="00000000">
        <w:rPr>
          <w:b w:val="1"/>
          <w:rtl w:val="0"/>
        </w:rPr>
        <w:t xml:space="preserve">(STF - RE: 670422 RS - RIO GRANDE DO SUL, Relator: Min. DIAS TOFFOLI, Data de Julgamento: 15/08/2018, Tribunal Pleno, Data de Publicação: DJe-051 10-03-2020)</w:t>
      </w:r>
    </w:p>
    <w:p w:rsidR="00000000" w:rsidDel="00000000" w:rsidP="00000000" w:rsidRDefault="00000000" w:rsidRPr="00000000" w14:paraId="0000011E">
      <w:pPr>
        <w:tabs>
          <w:tab w:val="left" w:pos="708"/>
        </w:tabs>
        <w:spacing w:line="360" w:lineRule="auto"/>
        <w:jc w:val="both"/>
        <w:rPr>
          <w:sz w:val="24"/>
          <w:szCs w:val="24"/>
        </w:rPr>
      </w:pPr>
      <w:r w:rsidDel="00000000" w:rsidR="00000000" w:rsidRPr="00000000">
        <w:rPr>
          <w:b w:val="1"/>
          <w:sz w:val="24"/>
          <w:szCs w:val="24"/>
          <w:rtl w:val="0"/>
        </w:rPr>
        <w:tab/>
      </w:r>
      <w:r w:rsidDel="00000000" w:rsidR="00000000" w:rsidRPr="00000000">
        <w:rPr>
          <w:rtl w:val="0"/>
        </w:rPr>
      </w:r>
    </w:p>
    <w:p w:rsidR="00000000" w:rsidDel="00000000" w:rsidP="00000000" w:rsidRDefault="00000000" w:rsidRPr="00000000" w14:paraId="0000011F">
      <w:pPr>
        <w:tabs>
          <w:tab w:val="left" w:pos="708"/>
        </w:tabs>
        <w:spacing w:line="360" w:lineRule="auto"/>
        <w:jc w:val="both"/>
        <w:rPr>
          <w:sz w:val="24"/>
          <w:szCs w:val="24"/>
        </w:rPr>
      </w:pPr>
      <w:r w:rsidDel="00000000" w:rsidR="00000000" w:rsidRPr="00000000">
        <w:rPr>
          <w:sz w:val="24"/>
          <w:szCs w:val="24"/>
          <w:rtl w:val="0"/>
        </w:rPr>
        <w:tab/>
        <w:t xml:space="preserve">A reflexão supracitada tratou sobre a identidade de Gênero, o recurso Extraordinário foi provido e sua base foi extremamente principiológica, baseada na dignidade da pessoa humana, personalidade, isonomia, saúde e principalmente </w:t>
      </w:r>
      <w:r w:rsidDel="00000000" w:rsidR="00000000" w:rsidRPr="00000000">
        <w:rPr>
          <w:b w:val="1"/>
          <w:sz w:val="24"/>
          <w:szCs w:val="24"/>
          <w:rtl w:val="0"/>
        </w:rPr>
        <w:t xml:space="preserve">FELICIDADE, </w:t>
      </w:r>
      <w:r w:rsidDel="00000000" w:rsidR="00000000" w:rsidRPr="00000000">
        <w:rPr>
          <w:sz w:val="24"/>
          <w:szCs w:val="24"/>
          <w:rtl w:val="0"/>
        </w:rPr>
        <w:t xml:space="preserve">afinal o julgado não traz somente uma amostragem prática diante de toda teoria apresentada no decorrer do trabalho, demonstra também um impacto relevante na justiça em tratar a felicidade,do bem estar da sociedade como algo importante, afinal a felicidade é o objetivo final de todos.</w:t>
      </w:r>
    </w:p>
    <w:p w:rsidR="00000000" w:rsidDel="00000000" w:rsidP="00000000" w:rsidRDefault="00000000" w:rsidRPr="00000000" w14:paraId="00000120">
      <w:pPr>
        <w:tabs>
          <w:tab w:val="left" w:pos="708"/>
        </w:tabs>
        <w:spacing w:line="360" w:lineRule="auto"/>
        <w:jc w:val="both"/>
        <w:rPr>
          <w:sz w:val="24"/>
          <w:szCs w:val="24"/>
        </w:rPr>
      </w:pPr>
      <w:r w:rsidDel="00000000" w:rsidR="00000000" w:rsidRPr="00000000">
        <w:rPr>
          <w:sz w:val="24"/>
          <w:szCs w:val="24"/>
          <w:rtl w:val="0"/>
        </w:rPr>
        <w:tab/>
        <w:t xml:space="preserve">Com isso, chegamos ao ponto ideal apresentado em que o constitucionalismo moderno prega e tenta estabelecer a felicidade como princípio fundamental junto aos direitos e princípios associados.</w:t>
      </w:r>
    </w:p>
    <w:p w:rsidR="00000000" w:rsidDel="00000000" w:rsidP="00000000" w:rsidRDefault="00000000" w:rsidRPr="00000000" w14:paraId="00000121">
      <w:pPr>
        <w:tabs>
          <w:tab w:val="left" w:pos="708"/>
        </w:tabs>
        <w:spacing w:line="360" w:lineRule="auto"/>
        <w:jc w:val="both"/>
        <w:rPr>
          <w:sz w:val="24"/>
          <w:szCs w:val="24"/>
        </w:rPr>
      </w:pPr>
      <w:r w:rsidDel="00000000" w:rsidR="00000000" w:rsidRPr="00000000">
        <w:rPr>
          <w:rtl w:val="0"/>
        </w:rPr>
      </w:r>
    </w:p>
    <w:p w:rsidR="00000000" w:rsidDel="00000000" w:rsidP="00000000" w:rsidRDefault="00000000" w:rsidRPr="00000000" w14:paraId="00000122">
      <w:pPr>
        <w:tabs>
          <w:tab w:val="left" w:pos="708"/>
        </w:tabs>
        <w:spacing w:line="360" w:lineRule="auto"/>
        <w:jc w:val="both"/>
        <w:rPr>
          <w:b w:val="1"/>
          <w:sz w:val="24"/>
          <w:szCs w:val="24"/>
        </w:rPr>
      </w:pPr>
      <w:r w:rsidDel="00000000" w:rsidR="00000000" w:rsidRPr="00000000">
        <w:rPr>
          <w:b w:val="1"/>
          <w:sz w:val="24"/>
          <w:szCs w:val="24"/>
          <w:rtl w:val="0"/>
        </w:rPr>
        <w:t xml:space="preserve">8 - A FELICIDADE E A SOCIEDADE EM DADOS, NO CONTEXTO BRASILEIRO</w:t>
      </w:r>
    </w:p>
    <w:p w:rsidR="00000000" w:rsidDel="00000000" w:rsidP="00000000" w:rsidRDefault="00000000" w:rsidRPr="00000000" w14:paraId="00000123">
      <w:pPr>
        <w:tabs>
          <w:tab w:val="left" w:pos="708"/>
        </w:tabs>
        <w:spacing w:line="360" w:lineRule="auto"/>
        <w:jc w:val="both"/>
        <w:rPr/>
      </w:pPr>
      <w:r w:rsidDel="00000000" w:rsidR="00000000" w:rsidRPr="00000000">
        <w:rPr>
          <w:rtl w:val="0"/>
        </w:rPr>
      </w:r>
    </w:p>
    <w:p w:rsidR="00000000" w:rsidDel="00000000" w:rsidP="00000000" w:rsidRDefault="00000000" w:rsidRPr="00000000" w14:paraId="00000124">
      <w:pPr>
        <w:tabs>
          <w:tab w:val="left" w:pos="708"/>
        </w:tabs>
        <w:spacing w:line="360" w:lineRule="auto"/>
        <w:jc w:val="both"/>
        <w:rPr>
          <w:sz w:val="24"/>
          <w:szCs w:val="24"/>
        </w:rPr>
      </w:pPr>
      <w:r w:rsidDel="00000000" w:rsidR="00000000" w:rsidRPr="00000000">
        <w:rPr>
          <w:rtl w:val="0"/>
        </w:rPr>
        <w:tab/>
      </w:r>
      <w:r w:rsidDel="00000000" w:rsidR="00000000" w:rsidRPr="00000000">
        <w:rPr>
          <w:sz w:val="24"/>
          <w:szCs w:val="24"/>
          <w:rtl w:val="0"/>
        </w:rPr>
        <w:t xml:space="preserve">Saindo da perspectiva filosófica/principiológica da felicidade e passando para uma perspectiva mensurável sobre o tema, será apresentado estudo empírico feito no ano de 2012, pelo Instituto de Pesquisa Econômica Aplicada - IPEA.</w:t>
      </w:r>
    </w:p>
    <w:p w:rsidR="00000000" w:rsidDel="00000000" w:rsidP="00000000" w:rsidRDefault="00000000" w:rsidRPr="00000000" w14:paraId="00000125">
      <w:pPr>
        <w:tabs>
          <w:tab w:val="left" w:pos="708"/>
        </w:tabs>
        <w:spacing w:line="360" w:lineRule="auto"/>
        <w:ind w:left="0" w:firstLine="0"/>
        <w:jc w:val="both"/>
        <w:rPr>
          <w:sz w:val="24"/>
          <w:szCs w:val="24"/>
        </w:rPr>
      </w:pPr>
      <w:r w:rsidDel="00000000" w:rsidR="00000000" w:rsidRPr="00000000">
        <w:rPr>
          <w:sz w:val="24"/>
          <w:szCs w:val="24"/>
          <w:rtl w:val="0"/>
        </w:rPr>
        <w:tab/>
        <w:t xml:space="preserve"> Esse estudo inserido no comunicado n°158 se intitula </w:t>
      </w:r>
      <w:r w:rsidDel="00000000" w:rsidR="00000000" w:rsidRPr="00000000">
        <w:rPr>
          <w:i w:val="1"/>
          <w:sz w:val="24"/>
          <w:szCs w:val="24"/>
          <w:rtl w:val="0"/>
        </w:rPr>
        <w:t xml:space="preserve">2012:desenvolvimento inclusivo sustentável?</w:t>
      </w:r>
      <w:r w:rsidDel="00000000" w:rsidR="00000000" w:rsidRPr="00000000">
        <w:rPr>
          <w:sz w:val="24"/>
          <w:szCs w:val="24"/>
          <w:rtl w:val="0"/>
        </w:rPr>
        <w:t xml:space="preserve"> e  sua importância se reflete no decorrer da pesquisa nos dados recolhidos, afinal, ele não só compara o desenvolvimento do país o comparando com condições de anos anteriores, mas também determina o que pode ser melhorado para o futuro, a base do estudo deu-se em alguns pilares, sendo eles:</w:t>
      </w:r>
      <w:r w:rsidDel="00000000" w:rsidR="00000000" w:rsidRPr="00000000">
        <w:rPr>
          <w:sz w:val="24"/>
          <w:szCs w:val="24"/>
          <w:rtl w:val="0"/>
        </w:rPr>
        <w:t xml:space="preserve"> </w:t>
      </w:r>
      <w:r w:rsidDel="00000000" w:rsidR="00000000" w:rsidRPr="00000000">
        <w:rPr>
          <w:b w:val="1"/>
          <w:sz w:val="24"/>
          <w:szCs w:val="24"/>
          <w:rtl w:val="0"/>
        </w:rPr>
        <w:t xml:space="preserve">Crescimento do PIB </w:t>
      </w:r>
      <w:r w:rsidDel="00000000" w:rsidR="00000000" w:rsidRPr="00000000">
        <w:rPr>
          <w:b w:val="1"/>
          <w:i w:val="1"/>
          <w:sz w:val="24"/>
          <w:szCs w:val="24"/>
          <w:rtl w:val="0"/>
        </w:rPr>
        <w:t xml:space="preserve">per capita</w:t>
      </w:r>
      <w:r w:rsidDel="00000000" w:rsidR="00000000" w:rsidRPr="00000000">
        <w:rPr>
          <w:i w:val="1"/>
          <w:sz w:val="24"/>
          <w:szCs w:val="24"/>
          <w:rtl w:val="0"/>
        </w:rPr>
        <w:t xml:space="preserve">, </w:t>
      </w:r>
      <w:r w:rsidDel="00000000" w:rsidR="00000000" w:rsidRPr="00000000">
        <w:rPr>
          <w:b w:val="1"/>
          <w:i w:val="1"/>
          <w:sz w:val="24"/>
          <w:szCs w:val="24"/>
          <w:rtl w:val="0"/>
        </w:rPr>
        <w:t xml:space="preserve">as desigualdades</w:t>
      </w:r>
      <w:r w:rsidDel="00000000" w:rsidR="00000000" w:rsidRPr="00000000">
        <w:rPr>
          <w:i w:val="1"/>
          <w:sz w:val="24"/>
          <w:szCs w:val="24"/>
          <w:rtl w:val="0"/>
        </w:rPr>
        <w:t xml:space="preserve">, </w:t>
      </w:r>
      <w:r w:rsidDel="00000000" w:rsidR="00000000" w:rsidRPr="00000000">
        <w:rPr>
          <w:b w:val="1"/>
          <w:i w:val="1"/>
          <w:sz w:val="24"/>
          <w:szCs w:val="24"/>
          <w:rtl w:val="0"/>
        </w:rPr>
        <w:t xml:space="preserve">a</w:t>
      </w:r>
      <w:r w:rsidDel="00000000" w:rsidR="00000000" w:rsidRPr="00000000">
        <w:rPr>
          <w:b w:val="1"/>
          <w:sz w:val="24"/>
          <w:szCs w:val="24"/>
          <w:rtl w:val="0"/>
        </w:rPr>
        <w:t xml:space="preserve"> sustentabilidade</w:t>
      </w:r>
      <w:r w:rsidDel="00000000" w:rsidR="00000000" w:rsidRPr="00000000">
        <w:rPr>
          <w:sz w:val="24"/>
          <w:szCs w:val="24"/>
          <w:rtl w:val="0"/>
        </w:rPr>
        <w:t xml:space="preserve"> e claro, a </w:t>
      </w:r>
      <w:r w:rsidDel="00000000" w:rsidR="00000000" w:rsidRPr="00000000">
        <w:rPr>
          <w:b w:val="1"/>
          <w:sz w:val="24"/>
          <w:szCs w:val="24"/>
          <w:rtl w:val="0"/>
        </w:rPr>
        <w:t xml:space="preserve"> FELICIDADE</w:t>
      </w:r>
      <w:r w:rsidDel="00000000" w:rsidR="00000000" w:rsidRPr="00000000">
        <w:rPr>
          <w:sz w:val="24"/>
          <w:szCs w:val="24"/>
          <w:rtl w:val="0"/>
        </w:rPr>
        <w:t xml:space="preserve">. </w:t>
      </w:r>
    </w:p>
    <w:p w:rsidR="00000000" w:rsidDel="00000000" w:rsidP="00000000" w:rsidRDefault="00000000" w:rsidRPr="00000000" w14:paraId="00000126">
      <w:pPr>
        <w:tabs>
          <w:tab w:val="left" w:pos="708"/>
        </w:tabs>
        <w:spacing w:line="240" w:lineRule="auto"/>
        <w:jc w:val="both"/>
        <w:rPr>
          <w:i w:val="1"/>
          <w:sz w:val="24"/>
          <w:szCs w:val="24"/>
        </w:rPr>
      </w:pPr>
      <w:r w:rsidDel="00000000" w:rsidR="00000000" w:rsidRPr="00000000">
        <w:rPr>
          <w:sz w:val="24"/>
          <w:szCs w:val="24"/>
          <w:rtl w:val="0"/>
        </w:rPr>
        <w:tab/>
        <w:t xml:space="preserve">O motivo para felicidade estar nos estudos que mensuram a qualidade/bem-estar da vida da sociedade nos aspectos econômicos e políticos está na sua importância</w:t>
      </w:r>
      <w:r w:rsidDel="00000000" w:rsidR="00000000" w:rsidRPr="00000000">
        <w:rPr>
          <w:rtl w:val="0"/>
        </w:rPr>
      </w:r>
    </w:p>
    <w:p w:rsidR="00000000" w:rsidDel="00000000" w:rsidP="00000000" w:rsidRDefault="00000000" w:rsidRPr="00000000" w14:paraId="00000127">
      <w:pPr>
        <w:tabs>
          <w:tab w:val="left" w:pos="708"/>
        </w:tabs>
        <w:spacing w:line="240" w:lineRule="auto"/>
        <w:ind w:left="2267.716535433071" w:firstLine="0"/>
        <w:jc w:val="both"/>
        <w:rPr>
          <w:i w:val="1"/>
          <w:color w:val="202124"/>
          <w:shd w:fill="f8f9fa" w:val="clear"/>
        </w:rPr>
      </w:pPr>
      <w:r w:rsidDel="00000000" w:rsidR="00000000" w:rsidRPr="00000000">
        <w:rPr>
          <w:rtl w:val="0"/>
        </w:rPr>
      </w:r>
    </w:p>
    <w:p w:rsidR="00000000" w:rsidDel="00000000" w:rsidP="00000000" w:rsidRDefault="00000000" w:rsidRPr="00000000" w14:paraId="00000128">
      <w:pPr>
        <w:tabs>
          <w:tab w:val="left" w:pos="708"/>
        </w:tabs>
        <w:spacing w:line="240" w:lineRule="auto"/>
        <w:ind w:left="2267.71653543307" w:firstLine="0"/>
        <w:jc w:val="both"/>
        <w:rPr/>
      </w:pPr>
      <w:r w:rsidDel="00000000" w:rsidR="00000000" w:rsidRPr="00000000">
        <w:rPr>
          <w:i w:val="1"/>
          <w:color w:val="202124"/>
          <w:shd w:fill="f8f9fa" w:val="clear"/>
          <w:rtl w:val="0"/>
        </w:rPr>
        <w:t xml:space="preserve">As informações relevantes para a valorização da qualidade de vida vão além dos auto relatos das pessoas e percepções para incluir medidas de seu “funcionamento” e liberdades. </w:t>
      </w:r>
      <w:r w:rsidDel="00000000" w:rsidR="00000000" w:rsidRPr="00000000">
        <w:rPr>
          <w:b w:val="1"/>
          <w:i w:val="1"/>
          <w:color w:val="202124"/>
          <w:shd w:fill="f8f9fa" w:val="clear"/>
          <w:rtl w:val="0"/>
        </w:rPr>
        <w:t xml:space="preserve">Na verdade, o que realmente importa são as capacidades das pessoas, ou seja, a extensão do conjunto de oportunidades e de sua liberdade de escolher entre este conjunto, a vida que valorizam. A escolha dos relevantes funcionamentos e capacidades para qualquer medida de qualidade de vida é um julgamento de valor, ao invés do que um exercício técnico.</w:t>
      </w:r>
      <w:r w:rsidDel="00000000" w:rsidR="00000000" w:rsidRPr="00000000">
        <w:rPr>
          <w:i w:val="1"/>
          <w:color w:val="202124"/>
          <w:shd w:fill="f8f9fa" w:val="clear"/>
          <w:rtl w:val="0"/>
        </w:rPr>
        <w:t xml:space="preserve"> Mas embora a lista precisa das características que afetam a qualidade de vida inevitavelmente se baseia em julgamentos de valor, há um consenso de que a qualidade de vida depende saúde e educação das pessoas, suas atividades diárias (que incluem o direito a um trabalho digno e habitação), a sua participação no processo político, o social e natural ambiente em que vivem, e os fatores que moldam sua vida pessoal e econômica segurança. </w:t>
      </w:r>
      <w:r w:rsidDel="00000000" w:rsidR="00000000" w:rsidRPr="00000000">
        <w:rPr>
          <w:b w:val="1"/>
          <w:i w:val="1"/>
          <w:color w:val="202124"/>
          <w:shd w:fill="f8f9fa" w:val="clear"/>
          <w:rtl w:val="0"/>
        </w:rPr>
        <w:t xml:space="preserve">Medir todos esses recursos requer dados objetivos e subjetivos. O desafio em todos esses campos é melhorar o que já foi alcançado, para identificar lacunas nas informações disponíveis e investir em capacidade estatística em áreas (como como uso do tempo) onde os indicadores disponíveis permanecem deficientes</w:t>
      </w:r>
      <w:r w:rsidDel="00000000" w:rsidR="00000000" w:rsidRPr="00000000">
        <w:rPr>
          <w:rtl w:val="0"/>
        </w:rPr>
        <w:t xml:space="preserve">(</w:t>
      </w:r>
      <w:r w:rsidDel="00000000" w:rsidR="00000000" w:rsidRPr="00000000">
        <w:rPr>
          <w:sz w:val="24"/>
          <w:szCs w:val="24"/>
          <w:rtl w:val="0"/>
        </w:rPr>
        <w:t xml:space="preserve">STIGLITZ, SEN E FITOUSSI,</w:t>
      </w:r>
      <w:r w:rsidDel="00000000" w:rsidR="00000000" w:rsidRPr="00000000">
        <w:rPr>
          <w:rtl w:val="0"/>
        </w:rPr>
        <w:t xml:space="preserve">2009, p.15,tradução e grifo nosso)</w:t>
      </w:r>
    </w:p>
    <w:p w:rsidR="00000000" w:rsidDel="00000000" w:rsidP="00000000" w:rsidRDefault="00000000" w:rsidRPr="00000000" w14:paraId="00000129">
      <w:pPr>
        <w:tabs>
          <w:tab w:val="left" w:pos="708"/>
        </w:tabs>
        <w:spacing w:line="240" w:lineRule="auto"/>
        <w:ind w:left="3968.503937007874" w:firstLine="0"/>
        <w:jc w:val="both"/>
        <w:rPr/>
      </w:pPr>
      <w:r w:rsidDel="00000000" w:rsidR="00000000" w:rsidRPr="00000000">
        <w:rPr>
          <w:rtl w:val="0"/>
        </w:rPr>
      </w:r>
    </w:p>
    <w:p w:rsidR="00000000" w:rsidDel="00000000" w:rsidP="00000000" w:rsidRDefault="00000000" w:rsidRPr="00000000" w14:paraId="0000012A">
      <w:pPr>
        <w:tabs>
          <w:tab w:val="left" w:pos="708"/>
        </w:tabs>
        <w:spacing w:line="240" w:lineRule="auto"/>
        <w:jc w:val="both"/>
        <w:rPr/>
      </w:pPr>
      <w:r w:rsidDel="00000000" w:rsidR="00000000" w:rsidRPr="00000000">
        <w:rPr>
          <w:rtl w:val="0"/>
        </w:rPr>
      </w:r>
    </w:p>
    <w:p w:rsidR="00000000" w:rsidDel="00000000" w:rsidP="00000000" w:rsidRDefault="00000000" w:rsidRPr="00000000" w14:paraId="0000012B">
      <w:pPr>
        <w:tabs>
          <w:tab w:val="left" w:pos="708"/>
        </w:tabs>
        <w:spacing w:line="360" w:lineRule="auto"/>
        <w:jc w:val="both"/>
        <w:rPr>
          <w:sz w:val="24"/>
          <w:szCs w:val="24"/>
        </w:rPr>
      </w:pPr>
      <w:r w:rsidDel="00000000" w:rsidR="00000000" w:rsidRPr="00000000">
        <w:rPr>
          <w:rtl w:val="0"/>
        </w:rPr>
        <w:tab/>
      </w:r>
      <w:r w:rsidDel="00000000" w:rsidR="00000000" w:rsidRPr="00000000">
        <w:rPr>
          <w:sz w:val="24"/>
          <w:szCs w:val="24"/>
          <w:rtl w:val="0"/>
        </w:rPr>
        <w:t xml:space="preserve">Com isso, temos um agregado essencial para apurar as informações sobre a sociedade, sendo tanto as dimensões objetivas como as subjetivas do bem-estar  importantes</w:t>
      </w:r>
      <w:r w:rsidDel="00000000" w:rsidR="00000000" w:rsidRPr="00000000">
        <w:rPr>
          <w:i w:val="1"/>
          <w:sz w:val="24"/>
          <w:szCs w:val="24"/>
          <w:rtl w:val="0"/>
        </w:rPr>
        <w:t xml:space="preserve">,</w:t>
      </w:r>
      <w:r w:rsidDel="00000000" w:rsidR="00000000" w:rsidRPr="00000000">
        <w:rPr>
          <w:sz w:val="24"/>
          <w:szCs w:val="24"/>
          <w:rtl w:val="0"/>
        </w:rPr>
        <w:t xml:space="preserve">como o autor ainda reitera</w:t>
      </w:r>
    </w:p>
    <w:p w:rsidR="00000000" w:rsidDel="00000000" w:rsidP="00000000" w:rsidRDefault="00000000" w:rsidRPr="00000000" w14:paraId="0000012C">
      <w:pPr>
        <w:tabs>
          <w:tab w:val="left" w:pos="708"/>
        </w:tabs>
        <w:spacing w:line="360" w:lineRule="auto"/>
        <w:jc w:val="both"/>
        <w:rPr>
          <w:sz w:val="24"/>
          <w:szCs w:val="24"/>
        </w:rPr>
      </w:pPr>
      <w:r w:rsidDel="00000000" w:rsidR="00000000" w:rsidRPr="00000000">
        <w:rPr>
          <w:rtl w:val="0"/>
        </w:rPr>
      </w:r>
    </w:p>
    <w:p w:rsidR="00000000" w:rsidDel="00000000" w:rsidP="00000000" w:rsidRDefault="00000000" w:rsidRPr="00000000" w14:paraId="0000012D">
      <w:pPr>
        <w:tabs>
          <w:tab w:val="left" w:pos="708"/>
        </w:tabs>
        <w:spacing w:line="240" w:lineRule="auto"/>
        <w:ind w:left="2267.71653543307" w:firstLine="0"/>
        <w:jc w:val="both"/>
        <w:rPr>
          <w:i w:val="1"/>
        </w:rPr>
      </w:pPr>
      <w:r w:rsidDel="00000000" w:rsidR="00000000" w:rsidRPr="00000000">
        <w:rPr>
          <w:i w:val="1"/>
          <w:rtl w:val="0"/>
        </w:rPr>
        <w:t xml:space="preserve">“Medidas de bem-estar objetivo e subjetivo fornecem a chave informações sobre a qualidade de vida das pessoas. Os escritórios de estatística devem incorporar questões para capturar as avaliações de vida das pessoas, experiências hedônicas e prioridades em sua própria pesquisa.”(STIGLITZ, SEN E FITOUSSI, 2009, P.16</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E">
      <w:pPr>
        <w:tabs>
          <w:tab w:val="left" w:pos="708"/>
        </w:tabs>
        <w:spacing w:line="240" w:lineRule="auto"/>
        <w:jc w:val="both"/>
        <w:rPr>
          <w:i w:val="1"/>
        </w:rPr>
      </w:pPr>
      <w:r w:rsidDel="00000000" w:rsidR="00000000" w:rsidRPr="00000000">
        <w:rPr>
          <w:rtl w:val="0"/>
        </w:rPr>
      </w:r>
    </w:p>
    <w:p w:rsidR="00000000" w:rsidDel="00000000" w:rsidP="00000000" w:rsidRDefault="00000000" w:rsidRPr="00000000" w14:paraId="0000012F">
      <w:pPr>
        <w:tabs>
          <w:tab w:val="left" w:pos="708"/>
        </w:tabs>
        <w:spacing w:line="360" w:lineRule="auto"/>
        <w:jc w:val="both"/>
        <w:rPr>
          <w:sz w:val="24"/>
          <w:szCs w:val="24"/>
        </w:rPr>
      </w:pPr>
      <w:r w:rsidDel="00000000" w:rsidR="00000000" w:rsidRPr="00000000">
        <w:rPr>
          <w:sz w:val="24"/>
          <w:szCs w:val="24"/>
          <w:rtl w:val="0"/>
        </w:rPr>
        <w:tab/>
        <w:t xml:space="preserve">Retornando para a pesquisa do IPEA, esta ocorreu através de um questionário internacional padronizado em 3.800 domicílios junto a população com 15 anos ou mais.</w:t>
      </w:r>
    </w:p>
    <w:p w:rsidR="00000000" w:rsidDel="00000000" w:rsidP="00000000" w:rsidRDefault="00000000" w:rsidRPr="00000000" w14:paraId="00000130">
      <w:pPr>
        <w:tabs>
          <w:tab w:val="left" w:pos="708"/>
        </w:tabs>
        <w:spacing w:line="360" w:lineRule="auto"/>
        <w:jc w:val="both"/>
        <w:rPr>
          <w:sz w:val="24"/>
          <w:szCs w:val="24"/>
        </w:rPr>
      </w:pPr>
      <w:r w:rsidDel="00000000" w:rsidR="00000000" w:rsidRPr="00000000">
        <w:rPr>
          <w:sz w:val="24"/>
          <w:szCs w:val="24"/>
          <w:rtl w:val="0"/>
        </w:rPr>
        <w:tab/>
        <w:t xml:space="preserve">No estudo, foi bem definido que esta parte da pesquisa, embora significativo e produtivo não encontra eco nas estatísticas do Brasil e ainda foi dividida, no que tange a Felicidade Geral, a pesquisa feita na época, demonstrou em uma escala de 1 a 10, uma nota média de felicidade de 7,1 nos deixando em 16° lugar entre 147 países no mundo, segundo ainda dados do gallup World Poll de 2011, no ano de 2010 esse número era de 6,8.</w:t>
      </w:r>
    </w:p>
    <w:p w:rsidR="00000000" w:rsidDel="00000000" w:rsidP="00000000" w:rsidRDefault="00000000" w:rsidRPr="00000000" w14:paraId="00000131">
      <w:pPr>
        <w:tabs>
          <w:tab w:val="left" w:pos="708"/>
        </w:tabs>
        <w:spacing w:line="360" w:lineRule="auto"/>
        <w:jc w:val="both"/>
        <w:rPr>
          <w:sz w:val="24"/>
          <w:szCs w:val="24"/>
        </w:rPr>
      </w:pPr>
      <w:r w:rsidDel="00000000" w:rsidR="00000000" w:rsidRPr="00000000">
        <w:rPr>
          <w:sz w:val="24"/>
          <w:szCs w:val="24"/>
          <w:rtl w:val="0"/>
        </w:rPr>
        <w:tab/>
        <w:t xml:space="preserve">Apesar de ser a região  mais pobre no país, a região nordeste tem a maior concentração de pessoas felizes, a nota regional deste local é de 7,38 ficando em 9° no ranking global contra 6,68 da região Sudeste.</w:t>
      </w:r>
    </w:p>
    <w:p w:rsidR="00000000" w:rsidDel="00000000" w:rsidP="00000000" w:rsidRDefault="00000000" w:rsidRPr="00000000" w14:paraId="00000132">
      <w:pPr>
        <w:tabs>
          <w:tab w:val="left" w:pos="708"/>
        </w:tabs>
        <w:spacing w:line="360" w:lineRule="auto"/>
        <w:jc w:val="both"/>
        <w:rPr>
          <w:sz w:val="24"/>
          <w:szCs w:val="24"/>
        </w:rPr>
      </w:pPr>
      <w:r w:rsidDel="00000000" w:rsidR="00000000" w:rsidRPr="00000000">
        <w:rPr>
          <w:sz w:val="24"/>
          <w:szCs w:val="24"/>
          <w:rtl w:val="0"/>
        </w:rPr>
        <w:tab/>
        <w:t xml:space="preserve">Um questionamento interessante a se fazer é sobre o tão comumente termo que diz que  o dinheiro traz a felicidade, isso estaria correto? Afinal, estamos demonstrando que a região mais pobre do país tem o índice de felicidade maior que a região mais rica.</w:t>
      </w:r>
    </w:p>
    <w:p w:rsidR="00000000" w:rsidDel="00000000" w:rsidP="00000000" w:rsidRDefault="00000000" w:rsidRPr="00000000" w14:paraId="00000133">
      <w:pPr>
        <w:tabs>
          <w:tab w:val="left" w:pos="708"/>
        </w:tabs>
        <w:spacing w:line="360" w:lineRule="auto"/>
        <w:jc w:val="both"/>
        <w:rPr>
          <w:sz w:val="24"/>
          <w:szCs w:val="24"/>
        </w:rPr>
      </w:pPr>
      <w:r w:rsidDel="00000000" w:rsidR="00000000" w:rsidRPr="00000000">
        <w:rPr>
          <w:sz w:val="24"/>
          <w:szCs w:val="24"/>
          <w:rtl w:val="0"/>
        </w:rPr>
        <w:tab/>
        <w:t xml:space="preserve">Esse caso é chamado de Paradoxo de Easterlin, pensamento criado pelo autor Richard Easterlin(1974) que de forma resumida determina três assertivas: 1° na sociedade, os ricos tendem a ser mais felizes que os pobres, 2° sociedades ricas não tendem a ser(muito) mais felizes que as sociedades pobres e 3° que o enriquecimento do país não leva necessariamente a felicidade.</w:t>
      </w:r>
    </w:p>
    <w:p w:rsidR="00000000" w:rsidDel="00000000" w:rsidP="00000000" w:rsidRDefault="00000000" w:rsidRPr="00000000" w14:paraId="00000134">
      <w:pPr>
        <w:tabs>
          <w:tab w:val="left" w:pos="708"/>
        </w:tabs>
        <w:spacing w:line="360" w:lineRule="auto"/>
        <w:jc w:val="both"/>
        <w:rPr>
          <w:sz w:val="24"/>
          <w:szCs w:val="24"/>
        </w:rPr>
      </w:pPr>
      <w:r w:rsidDel="00000000" w:rsidR="00000000" w:rsidRPr="00000000">
        <w:rPr>
          <w:sz w:val="24"/>
          <w:szCs w:val="24"/>
          <w:rtl w:val="0"/>
        </w:rPr>
        <w:tab/>
        <w:t xml:space="preserve">Na prática essa comparação pode ser feita apresentando o resultado do nordeste para Felicidade, afinal, embora seja um local de menor favorecimento financeiro, se fosse um país com essa nota de 7.38 de felicidade, estaria em 9° lugar,entre a Finlândia e a Bélgica no ranking Global</w:t>
      </w:r>
    </w:p>
    <w:p w:rsidR="00000000" w:rsidDel="00000000" w:rsidP="00000000" w:rsidRDefault="00000000" w:rsidRPr="00000000" w14:paraId="00000135">
      <w:pPr>
        <w:tabs>
          <w:tab w:val="left" w:pos="708"/>
        </w:tabs>
        <w:spacing w:line="360" w:lineRule="auto"/>
        <w:jc w:val="both"/>
        <w:rPr>
          <w:sz w:val="24"/>
          <w:szCs w:val="24"/>
        </w:rPr>
      </w:pPr>
      <w:r w:rsidDel="00000000" w:rsidR="00000000" w:rsidRPr="00000000">
        <w:rPr>
          <w:sz w:val="24"/>
          <w:szCs w:val="24"/>
          <w:rtl w:val="0"/>
        </w:rPr>
        <w:tab/>
        <w:tab/>
        <w:t xml:space="preserve">Embora esse trabalho tenha sido lançado em 1974, ele somente tomou forma e importância a partir da década de 1990, quando um conjunto de cientistas começam diversos estudo empíricos migrando as informações teóricas na prática, é segundo o estudo levantado pel</w:t>
      </w:r>
      <w:r w:rsidDel="00000000" w:rsidR="00000000" w:rsidRPr="00000000">
        <w:rPr>
          <w:sz w:val="24"/>
          <w:szCs w:val="24"/>
          <w:rtl w:val="0"/>
        </w:rPr>
        <w:t xml:space="preserve">o IPEA (2012</w:t>
      </w:r>
      <w:r w:rsidDel="00000000" w:rsidR="00000000" w:rsidRPr="00000000">
        <w:rPr>
          <w:sz w:val="24"/>
          <w:szCs w:val="24"/>
          <w:rtl w:val="0"/>
        </w:rPr>
        <w:t xml:space="preserve">):</w:t>
      </w:r>
    </w:p>
    <w:p w:rsidR="00000000" w:rsidDel="00000000" w:rsidP="00000000" w:rsidRDefault="00000000" w:rsidRPr="00000000" w14:paraId="00000136">
      <w:pPr>
        <w:tabs>
          <w:tab w:val="left" w:pos="708"/>
        </w:tabs>
        <w:spacing w:line="360" w:lineRule="auto"/>
        <w:jc w:val="both"/>
        <w:rPr>
          <w:sz w:val="24"/>
          <w:szCs w:val="24"/>
        </w:rPr>
      </w:pPr>
      <w:r w:rsidDel="00000000" w:rsidR="00000000" w:rsidRPr="00000000">
        <w:rPr>
          <w:rtl w:val="0"/>
        </w:rPr>
      </w:r>
    </w:p>
    <w:p w:rsidR="00000000" w:rsidDel="00000000" w:rsidP="00000000" w:rsidRDefault="00000000" w:rsidRPr="00000000" w14:paraId="00000137">
      <w:pPr>
        <w:tabs>
          <w:tab w:val="left" w:pos="708"/>
        </w:tabs>
        <w:spacing w:line="240" w:lineRule="auto"/>
        <w:ind w:left="2267.71653543307" w:firstLine="0"/>
        <w:jc w:val="both"/>
        <w:rPr>
          <w:b w:val="1"/>
        </w:rPr>
      </w:pPr>
      <w:r w:rsidDel="00000000" w:rsidR="00000000" w:rsidRPr="00000000">
        <w:rPr>
          <w:rtl w:val="0"/>
        </w:rPr>
        <w:t xml:space="preserve">O bem-estar (well-being) subjetivo é um conceito mais amplo do que a utilidade da decisão e é o objetivo final. Eles sustentam que, para muitos fins, a felicidade ou o bem-estar subjetivo relatado são uma aproximação empírica satisfatória para a utilidade individual. Como as pessoas mensuram seu nível de bem-estar subjetivo em relação às circunstâncias pessoais e às outras pessoas, incluindo experiências passadas e expectativas futuras, eles sugerem que medidas de bem-estar subjetivo sirvam como medidas de utilidade. Ademais, como o propósito de mensurar a felicidade não é comparar seus níveis no sentido absoluto, mas identificar os determinantes da felicidade, como será feito aqui, não é necessário assumir que o bem-estar subjetivo relatado é, de forma cardinal, mensurável ou que é comparável entre as pessoas. Além disso, diversos autores encontraram alta correlação entre felicidade reportada e sorriso. Outros encontraram a mesma correlação entre infelicidade, cérebro e atividade cardíaca: </w:t>
      </w:r>
      <w:r w:rsidDel="00000000" w:rsidR="00000000" w:rsidRPr="00000000">
        <w:rPr>
          <w:b w:val="1"/>
          <w:rtl w:val="0"/>
        </w:rPr>
        <w:t xml:space="preserve">“estas mensurações subjetivas parecem conter quantidades substanciais de variação válida”.</w:t>
      </w:r>
      <w:r w:rsidDel="00000000" w:rsidR="00000000" w:rsidRPr="00000000">
        <w:rPr>
          <w:rtl w:val="0"/>
        </w:rPr>
        <w:t xml:space="preserve">(IPEA,2012</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38">
      <w:pPr>
        <w:tabs>
          <w:tab w:val="left" w:pos="708"/>
        </w:tabs>
        <w:spacing w:line="360" w:lineRule="auto"/>
        <w:jc w:val="both"/>
        <w:rPr>
          <w:sz w:val="24"/>
          <w:szCs w:val="24"/>
        </w:rPr>
      </w:pPr>
      <w:r w:rsidDel="00000000" w:rsidR="00000000" w:rsidRPr="00000000">
        <w:rPr>
          <w:rtl w:val="0"/>
        </w:rPr>
      </w:r>
    </w:p>
    <w:p w:rsidR="00000000" w:rsidDel="00000000" w:rsidP="00000000" w:rsidRDefault="00000000" w:rsidRPr="00000000" w14:paraId="00000139">
      <w:pPr>
        <w:tabs>
          <w:tab w:val="left" w:pos="708"/>
        </w:tabs>
        <w:spacing w:line="360" w:lineRule="auto"/>
        <w:jc w:val="both"/>
        <w:rPr>
          <w:sz w:val="24"/>
          <w:szCs w:val="24"/>
        </w:rPr>
      </w:pPr>
      <w:r w:rsidDel="00000000" w:rsidR="00000000" w:rsidRPr="00000000">
        <w:rPr>
          <w:sz w:val="24"/>
          <w:szCs w:val="24"/>
          <w:rtl w:val="0"/>
        </w:rPr>
        <w:tab/>
        <w:t xml:space="preserve">Para compreendermos melhor ainda como essa ideologia de renda X felicidade se comportam de forma a se completar, temos de observar que :</w:t>
      </w:r>
    </w:p>
    <w:p w:rsidR="00000000" w:rsidDel="00000000" w:rsidP="00000000" w:rsidRDefault="00000000" w:rsidRPr="00000000" w14:paraId="0000013A">
      <w:pPr>
        <w:tabs>
          <w:tab w:val="left" w:pos="708"/>
        </w:tabs>
        <w:spacing w:line="360" w:lineRule="auto"/>
        <w:jc w:val="both"/>
        <w:rPr>
          <w:sz w:val="24"/>
          <w:szCs w:val="24"/>
        </w:rPr>
      </w:pPr>
      <w:r w:rsidDel="00000000" w:rsidR="00000000" w:rsidRPr="00000000">
        <w:rPr>
          <w:rtl w:val="0"/>
        </w:rPr>
      </w:r>
    </w:p>
    <w:p w:rsidR="00000000" w:rsidDel="00000000" w:rsidP="00000000" w:rsidRDefault="00000000" w:rsidRPr="00000000" w14:paraId="0000013B">
      <w:pPr>
        <w:tabs>
          <w:tab w:val="left" w:pos="708"/>
        </w:tabs>
        <w:spacing w:line="240" w:lineRule="auto"/>
        <w:ind w:left="2267.71653543307" w:firstLine="0"/>
        <w:jc w:val="both"/>
        <w:rPr/>
      </w:pPr>
      <w:r w:rsidDel="00000000" w:rsidR="00000000" w:rsidRPr="00000000">
        <w:rPr>
          <w:rtl w:val="0"/>
        </w:rPr>
        <w:t xml:space="preserve">Uma visão subjetiva de utilidade reconhece que cada pessoa tem suas próprias idéias sobre felicidade e sobre o que é uma vida boa. Nessa perspectiva, o comportamento observado seria um indicador incompleto para o bem-estar individual.(...) As variáveis de interesse estão baseadas no julgamento das pessoas por elas mesmas, de acordo com a premissa de que elas são os melhores juízes sobre a qualidade geral de suas vidas e, portanto, nenhuma estratégia poderia ser mais natural e direta do que lhes perguntar sobre seu nível de bem-estar. A principal ideia é que o conceito de felicidade subjetiva nos possibilitaria captar diretamente o bem-estar humano, em vez de mensurar renda ou outras coisas que não são exatamente o que as pessoas querem ao fim e ao cabo, mas que são, ao contrário, os meios através dos quais se pode conseguir – ou não – usufruir da felicidade. (IPEA,2012)</w:t>
      </w:r>
    </w:p>
    <w:p w:rsidR="00000000" w:rsidDel="00000000" w:rsidP="00000000" w:rsidRDefault="00000000" w:rsidRPr="00000000" w14:paraId="0000013C">
      <w:pPr>
        <w:tabs>
          <w:tab w:val="left" w:pos="708"/>
        </w:tabs>
        <w:spacing w:line="240" w:lineRule="auto"/>
        <w:ind w:left="2267.716535433071" w:firstLine="0"/>
        <w:jc w:val="both"/>
        <w:rPr/>
      </w:pPr>
      <w:r w:rsidDel="00000000" w:rsidR="00000000" w:rsidRPr="00000000">
        <w:rPr>
          <w:rtl w:val="0"/>
        </w:rPr>
      </w:r>
    </w:p>
    <w:p w:rsidR="00000000" w:rsidDel="00000000" w:rsidP="00000000" w:rsidRDefault="00000000" w:rsidRPr="00000000" w14:paraId="0000013D">
      <w:pPr>
        <w:tabs>
          <w:tab w:val="left" w:pos="708"/>
        </w:tabs>
        <w:spacing w:line="240" w:lineRule="auto"/>
        <w:ind w:left="2267.716535433071" w:firstLine="0"/>
        <w:jc w:val="both"/>
        <w:rPr/>
      </w:pPr>
      <w:r w:rsidDel="00000000" w:rsidR="00000000" w:rsidRPr="00000000">
        <w:rPr>
          <w:rtl w:val="0"/>
        </w:rPr>
      </w:r>
    </w:p>
    <w:p w:rsidR="00000000" w:rsidDel="00000000" w:rsidP="00000000" w:rsidRDefault="00000000" w:rsidRPr="00000000" w14:paraId="0000013E">
      <w:pPr>
        <w:tabs>
          <w:tab w:val="left" w:pos="708"/>
        </w:tabs>
        <w:spacing w:line="360" w:lineRule="auto"/>
        <w:jc w:val="both"/>
        <w:rPr>
          <w:sz w:val="24"/>
          <w:szCs w:val="24"/>
        </w:rPr>
      </w:pPr>
      <w:r w:rsidDel="00000000" w:rsidR="00000000" w:rsidRPr="00000000">
        <w:rPr>
          <w:sz w:val="24"/>
          <w:szCs w:val="24"/>
          <w:rtl w:val="0"/>
        </w:rPr>
        <w:tab/>
        <w:t xml:space="preserve">Com isso, determinando os parâmetros e relacionando o estudo com a sociedade foi possível identificar que a felicidade no Brasil cresce proporcionalmente com a renda do indivíduo, logo, o dinheiro traz uma certa felicidade ao brasileiro, com média de felicidade de 3,7 para quem não tem renda e 8,4 para quem tem renda superior a 10 salários mínimos.</w:t>
      </w:r>
    </w:p>
    <w:p w:rsidR="00000000" w:rsidDel="00000000" w:rsidP="00000000" w:rsidRDefault="00000000" w:rsidRPr="00000000" w14:paraId="0000013F">
      <w:pPr>
        <w:tabs>
          <w:tab w:val="left" w:pos="708"/>
        </w:tabs>
        <w:spacing w:line="360" w:lineRule="auto"/>
        <w:jc w:val="both"/>
        <w:rPr>
          <w:sz w:val="24"/>
          <w:szCs w:val="24"/>
        </w:rPr>
      </w:pPr>
      <w:r w:rsidDel="00000000" w:rsidR="00000000" w:rsidRPr="00000000">
        <w:rPr>
          <w:sz w:val="24"/>
          <w:szCs w:val="24"/>
          <w:rtl w:val="0"/>
        </w:rPr>
        <w:tab/>
        <w:t xml:space="preserve">O que levanta uma hipótese, e se enfatiza o caráter não absoluto e subjetivo da felicidade no fato que a região mais pobre do país é a região mais feliz, um ótimo exemplo do paradoxo de easterlin.</w:t>
      </w:r>
    </w:p>
    <w:p w:rsidR="00000000" w:rsidDel="00000000" w:rsidP="00000000" w:rsidRDefault="00000000" w:rsidRPr="00000000" w14:paraId="00000140">
      <w:pPr>
        <w:tabs>
          <w:tab w:val="left" w:pos="708"/>
        </w:tabs>
        <w:spacing w:line="360" w:lineRule="auto"/>
        <w:jc w:val="both"/>
        <w:rPr>
          <w:sz w:val="24"/>
          <w:szCs w:val="24"/>
        </w:rPr>
      </w:pPr>
      <w:r w:rsidDel="00000000" w:rsidR="00000000" w:rsidRPr="00000000">
        <w:rPr>
          <w:sz w:val="24"/>
          <w:szCs w:val="24"/>
          <w:rtl w:val="0"/>
        </w:rPr>
        <w:tab/>
        <w:t xml:space="preserve">Ao levar em conta as teorias e estudos trazidos e relacionando com os dados adquiridos no Brasil, percebemos que ainda existe necessidade de realizar uma melhor distribuição de renda, consumo e riqueza, pois o contexto de aumento da felicidade com aumento do dinheiro não se relaciona com a moeda e sim com a dignidade que trás permitindo que a pessoa tenha estudos melhores, saúde melhor, mais segurança, possa ter lazer e ainda investir em si e sua família.</w:t>
      </w:r>
    </w:p>
    <w:p w:rsidR="00000000" w:rsidDel="00000000" w:rsidP="00000000" w:rsidRDefault="00000000" w:rsidRPr="00000000" w14:paraId="00000141">
      <w:pPr>
        <w:tabs>
          <w:tab w:val="left" w:pos="708"/>
        </w:tabs>
        <w:spacing w:line="360" w:lineRule="auto"/>
        <w:jc w:val="both"/>
        <w:rPr>
          <w:sz w:val="24"/>
          <w:szCs w:val="24"/>
        </w:rPr>
      </w:pPr>
      <w:r w:rsidDel="00000000" w:rsidR="00000000" w:rsidRPr="00000000">
        <w:rPr>
          <w:sz w:val="24"/>
          <w:szCs w:val="24"/>
          <w:rtl w:val="0"/>
        </w:rPr>
        <w:tab/>
        <w:t xml:space="preserve">Esse reflexo de felicidade transmite a realidade sobre a qualidade de vida que a sociedade leva.</w:t>
      </w:r>
    </w:p>
    <w:p w:rsidR="00000000" w:rsidDel="00000000" w:rsidP="00000000" w:rsidRDefault="00000000" w:rsidRPr="00000000" w14:paraId="00000142">
      <w:pPr>
        <w:rPr>
          <w:b w:val="1"/>
        </w:rPr>
      </w:pPr>
      <w:r w:rsidDel="00000000" w:rsidR="00000000" w:rsidRPr="00000000">
        <w:rPr>
          <w:rtl w:val="0"/>
        </w:rPr>
      </w:r>
    </w:p>
    <w:p w:rsidR="00000000" w:rsidDel="00000000" w:rsidP="00000000" w:rsidRDefault="00000000" w:rsidRPr="00000000" w14:paraId="00000143">
      <w:pPr>
        <w:rPr>
          <w:b w:val="1"/>
        </w:rPr>
      </w:pPr>
      <w:r w:rsidDel="00000000" w:rsidR="00000000" w:rsidRPr="00000000">
        <w:rPr>
          <w:b w:val="1"/>
          <w:rtl w:val="0"/>
        </w:rPr>
        <w:t xml:space="preserve">9 - CONCLUSÕES</w:t>
      </w:r>
    </w:p>
    <w:p w:rsidR="00000000" w:rsidDel="00000000" w:rsidP="00000000" w:rsidRDefault="00000000" w:rsidRPr="00000000" w14:paraId="00000144">
      <w:pPr>
        <w:jc w:val="both"/>
        <w:rPr/>
      </w:pPr>
      <w:r w:rsidDel="00000000" w:rsidR="00000000" w:rsidRPr="00000000">
        <w:rPr>
          <w:rtl w:val="0"/>
        </w:rPr>
      </w:r>
    </w:p>
    <w:p w:rsidR="00000000" w:rsidDel="00000000" w:rsidP="00000000" w:rsidRDefault="00000000" w:rsidRPr="00000000" w14:paraId="00000145">
      <w:pPr>
        <w:spacing w:line="360" w:lineRule="auto"/>
        <w:ind w:firstLine="720"/>
        <w:jc w:val="both"/>
        <w:rPr>
          <w:sz w:val="24"/>
          <w:szCs w:val="24"/>
        </w:rPr>
      </w:pPr>
      <w:r w:rsidDel="00000000" w:rsidR="00000000" w:rsidRPr="00000000">
        <w:rPr>
          <w:sz w:val="24"/>
          <w:szCs w:val="24"/>
          <w:rtl w:val="0"/>
        </w:rPr>
        <w:t xml:space="preserve">A presente obra traz discussões mais que pertinentes com a atual realidade, ao iniciar pela sua base filosófica-principiológica, foi possível perceber que a discussão de um tema tão necessariamente subjetivo foi de extrema necessidade para evolução do pensamento social não somente a época, mas a nossa realidade moderna também, os termos e alcances podem ter mudado, mas o contexto social se parece o mesmo.</w:t>
      </w:r>
    </w:p>
    <w:p w:rsidR="00000000" w:rsidDel="00000000" w:rsidP="00000000" w:rsidRDefault="00000000" w:rsidRPr="00000000" w14:paraId="00000146">
      <w:pPr>
        <w:spacing w:line="360" w:lineRule="auto"/>
        <w:ind w:firstLine="720"/>
        <w:jc w:val="both"/>
        <w:rPr>
          <w:sz w:val="24"/>
          <w:szCs w:val="24"/>
        </w:rPr>
      </w:pPr>
      <w:r w:rsidDel="00000000" w:rsidR="00000000" w:rsidRPr="00000000">
        <w:rPr>
          <w:sz w:val="24"/>
          <w:szCs w:val="24"/>
          <w:rtl w:val="0"/>
        </w:rPr>
        <w:t xml:space="preserve">Em seguida foi possível conhecer e identificar os elementos que tornou a doutrina epicurista uma referência na felicidade, mesmo sendo um filósofo atomista, este trouxe elementos não vistos ou elencados anteriormente  e  se tornou um diferencial/exemplo para o futuro.</w:t>
      </w:r>
    </w:p>
    <w:p w:rsidR="00000000" w:rsidDel="00000000" w:rsidP="00000000" w:rsidRDefault="00000000" w:rsidRPr="00000000" w14:paraId="00000147">
      <w:pPr>
        <w:spacing w:line="360" w:lineRule="auto"/>
        <w:ind w:firstLine="720"/>
        <w:jc w:val="both"/>
        <w:rPr>
          <w:sz w:val="24"/>
          <w:szCs w:val="24"/>
        </w:rPr>
      </w:pPr>
      <w:r w:rsidDel="00000000" w:rsidR="00000000" w:rsidRPr="00000000">
        <w:rPr>
          <w:sz w:val="24"/>
          <w:szCs w:val="24"/>
          <w:rtl w:val="0"/>
        </w:rPr>
        <w:t xml:space="preserve">Ainda foi identificado os principais elementos da obra de Epicuro, a Carta a Meneceu, que mereceu um crédito a parte por se relacionar diretamente com a ideologia jusnaturalista de se pensar, abandonando mais a ideia do teocentrismo e trazendo mais o antropocentrismo.</w:t>
      </w:r>
    </w:p>
    <w:p w:rsidR="00000000" w:rsidDel="00000000" w:rsidP="00000000" w:rsidRDefault="00000000" w:rsidRPr="00000000" w14:paraId="00000148">
      <w:pPr>
        <w:spacing w:line="360" w:lineRule="auto"/>
        <w:ind w:firstLine="720"/>
        <w:jc w:val="both"/>
        <w:rPr>
          <w:sz w:val="24"/>
          <w:szCs w:val="24"/>
        </w:rPr>
      </w:pPr>
      <w:r w:rsidDel="00000000" w:rsidR="00000000" w:rsidRPr="00000000">
        <w:rPr>
          <w:sz w:val="24"/>
          <w:szCs w:val="24"/>
          <w:rtl w:val="0"/>
        </w:rPr>
        <w:t xml:space="preserve">Graças a perspectiva jusnaturalista e antropocentrista, foi possível ainda identificar o homem como detentor de direitos naturais importantíssimos como a dignidade da pessoa humana, a vida etc., e isso, sendo tão forte foi estabelecido em diversos aspectos do constitucionalismo moderno, sendo adotado por diversos países constituições que garantem tais condições, mesmo que subjetivas, estão presentes objetivamente no dia a dia.</w:t>
      </w:r>
    </w:p>
    <w:p w:rsidR="00000000" w:rsidDel="00000000" w:rsidP="00000000" w:rsidRDefault="00000000" w:rsidRPr="00000000" w14:paraId="00000149">
      <w:pPr>
        <w:spacing w:line="360" w:lineRule="auto"/>
        <w:ind w:firstLine="720"/>
        <w:jc w:val="both"/>
        <w:rPr>
          <w:sz w:val="24"/>
          <w:szCs w:val="24"/>
        </w:rPr>
      </w:pPr>
      <w:r w:rsidDel="00000000" w:rsidR="00000000" w:rsidRPr="00000000">
        <w:rPr>
          <w:sz w:val="24"/>
          <w:szCs w:val="24"/>
          <w:rtl w:val="0"/>
        </w:rPr>
        <w:t xml:space="preserve">E por fim, e não menos importante, fora o estabelecimento da relação existente entre a felicidade, dignidade da pessoa humana e o constitucionalismo moderno no Brasil, foi possível apresentar dados estabelecendo as condições reais através de estudos empíricos mostrando que a felicidade não somente é um sentimento intangível, embora não possa ser expressamente definida em condições de estatísticas, ela influencia e muito o rumo que uma sociedade pode tomar tanto politicamente quanto economicamente e que essas informações palpáveis podem e devem servir como medidas públicas para uma melhora na sociedade.</w:t>
      </w:r>
    </w:p>
    <w:p w:rsidR="00000000" w:rsidDel="00000000" w:rsidP="00000000" w:rsidRDefault="00000000" w:rsidRPr="00000000" w14:paraId="0000014A">
      <w:pPr>
        <w:spacing w:line="360" w:lineRule="auto"/>
        <w:ind w:firstLine="720"/>
        <w:jc w:val="both"/>
        <w:rPr>
          <w:sz w:val="24"/>
          <w:szCs w:val="24"/>
        </w:rPr>
      </w:pPr>
      <w:r w:rsidDel="00000000" w:rsidR="00000000" w:rsidRPr="00000000">
        <w:rPr>
          <w:sz w:val="24"/>
          <w:szCs w:val="24"/>
          <w:rtl w:val="0"/>
        </w:rPr>
        <w:t xml:space="preserve">Os objetivos almejados foram alcançados de forma objetiva e clara, a problemática da pesquisa elencada no início do trabalho foi dedutivamente respondida, e aqui, se transcreve de forma afirmativa, afinal o constitucionalismo moderno visa o direito à felicidade e também permite a busca à felicidade para a sociedade, talvez existam alguns aspectos limitantes, como o contexto político-financeiro, mas temos leis e julgados que permitem a integração da felicidade como um princípio garantidor da dignidade da pessoa humana, esse já é tema discutido em diversos cenários internacionais e sua positivação se vê já aplicada em um contexto subjetivo, como a essência da própria temática.</w:t>
      </w:r>
    </w:p>
    <w:p w:rsidR="00000000" w:rsidDel="00000000" w:rsidP="00000000" w:rsidRDefault="00000000" w:rsidRPr="00000000" w14:paraId="0000014B">
      <w:pPr>
        <w:spacing w:line="360" w:lineRule="auto"/>
        <w:ind w:firstLine="720"/>
        <w:jc w:val="both"/>
        <w:rPr>
          <w:sz w:val="24"/>
          <w:szCs w:val="24"/>
        </w:rPr>
      </w:pPr>
      <w:r w:rsidDel="00000000" w:rsidR="00000000" w:rsidRPr="00000000">
        <w:rPr>
          <w:sz w:val="24"/>
          <w:szCs w:val="24"/>
          <w:rtl w:val="0"/>
        </w:rPr>
        <w:t xml:space="preserve">Para superar os empecilhos existentes temos de melhorar políticas públicas, afinal, temos a felicidade como objetivo final da vida de todos, mas nem todos tem condições de alcança-la pois vivem em condições sub-humanas, de constante discriminação, sem trabalho, somente sobrevivendo, não se tendo uma real dignidade em viver, não sendo possível então alcançar a felicidade.</w:t>
      </w:r>
    </w:p>
    <w:p w:rsidR="00000000" w:rsidDel="00000000" w:rsidP="00000000" w:rsidRDefault="00000000" w:rsidRPr="00000000" w14:paraId="0000014C">
      <w:pPr>
        <w:tabs>
          <w:tab w:val="left" w:pos="708"/>
        </w:tabs>
        <w:spacing w:line="360" w:lineRule="auto"/>
        <w:ind w:right="-40.8661417322827"/>
        <w:jc w:val="both"/>
        <w:rPr>
          <w:sz w:val="24"/>
          <w:szCs w:val="24"/>
        </w:rPr>
      </w:pPr>
      <w:r w:rsidDel="00000000" w:rsidR="00000000" w:rsidRPr="00000000">
        <w:rPr>
          <w:sz w:val="24"/>
          <w:szCs w:val="24"/>
          <w:rtl w:val="0"/>
        </w:rPr>
        <w:tab/>
        <w:t xml:space="preserve">Partindo desse pressuposto, é relevante que tratemos sobre o respectivo tema com mais cautela, afinal, a felicidade assim como os outros campos de estudo se moldam com base em seu tempo-espaço, com a evolução ético-moral do ser humano, influenciando no geral cada ato a ser feito e justificando aqueles outros já executados por cada ser individual ou coletivo.</w:t>
      </w:r>
    </w:p>
    <w:p w:rsidR="00000000" w:rsidDel="00000000" w:rsidP="00000000" w:rsidRDefault="00000000" w:rsidRPr="00000000" w14:paraId="0000014D">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14E">
      <w:pPr>
        <w:rPr>
          <w:b w:val="1"/>
          <w:sz w:val="24"/>
          <w:szCs w:val="24"/>
        </w:rPr>
      </w:pPr>
      <w:r w:rsidDel="00000000" w:rsidR="00000000" w:rsidRPr="00000000">
        <w:rPr>
          <w:b w:val="1"/>
          <w:sz w:val="24"/>
          <w:szCs w:val="24"/>
          <w:rtl w:val="0"/>
        </w:rPr>
        <w:t xml:space="preserve">10 - REFERÊNCIAS</w:t>
      </w:r>
    </w:p>
    <w:p w:rsidR="00000000" w:rsidDel="00000000" w:rsidP="00000000" w:rsidRDefault="00000000" w:rsidRPr="00000000" w14:paraId="0000014F">
      <w:pPr>
        <w:rPr>
          <w:b w:val="1"/>
        </w:rPr>
      </w:pPr>
      <w:r w:rsidDel="00000000" w:rsidR="00000000" w:rsidRPr="00000000">
        <w:rPr>
          <w:rtl w:val="0"/>
        </w:rPr>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ARAÚJO, Mauro Juarez Sebastião dos Reis. EPICURISMO: um saber para a vida. 2016. 98 f. Dissertação (Mestrado) - Curso de Filosofia, Instituto de Ciências Humanas e Filosofia, Universidade Federal Fluminense, Mauro Juarez Sebastião dos Reis Araujo, 2016. Disponível em: http://www.helenismo.uff.br/sites/default/files/Maur0%20-%20Epicurismo-um%20saber%20para%20a%20%20vida.pdf. Acesso em: 05 maio 2021.</w:t>
      </w:r>
    </w:p>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rtl w:val="0"/>
        </w:rPr>
      </w:r>
    </w:p>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ARISTÓTELES. Ética a nicômaco. 4. ed. São Paulo: Nova Cultural, 1991. 375 p. Tradução de Leonel Vallandro e Gerd Bornheim da versão inglesa de W. D. Ross. Disponível em: http://abdet.com.br/site/wp-content/uploads/2014/12/%C3%89tica-a-Nic%C3%B4maco.pdf. Acesso em: 03 abr. 2021.</w:t>
      </w:r>
    </w:p>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rtl w:val="0"/>
        </w:rPr>
      </w:r>
    </w:p>
    <w:p w:rsidR="00000000" w:rsidDel="00000000" w:rsidP="00000000" w:rsidRDefault="00000000" w:rsidRPr="00000000" w14:paraId="00000154">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BARROSO, Luís Roberto. Vinte anos da constituição de 1988 : a reconstrução democrática do Brasil. Brasília .Revista de informação legislativa, v. 45, n. 179, p. 25-37, jul./set. 2008. disponível em:&lt;http://www2.senado.leg.br/bdsf/handle/id/176538&gt;. acesso em 10 nov. 2020.</w:t>
      </w:r>
    </w:p>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rtl w:val="0"/>
        </w:rPr>
      </w:r>
    </w:p>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BITTAR, Eduardo C. B.; ALMEIDA, Guilherme Assis de. Curso de filosofia do direito. 4. ed. São Paulo: Atlas S.A, 2005. 576 p.</w:t>
      </w:r>
    </w:p>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rtl w:val="0"/>
        </w:rPr>
      </w:r>
    </w:p>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BRASIL. Congresso. Senado. Proposta de Emenda à Constituição N° 19, de 2010 – (Pec da Felicidade). Altera o artigo 6° da Constituição Federal para incluir o direito à busca da Felicidade por cada indivíduo e pela sociedade, mediante a dotação pelo Estado e pela própria sociedade das adequadas condições de exercício desse direito. Disponível em: https://www25.senado.leg.br/web/atividade/materias/-/materia/97622. Acesso em: 11 out. 20.</w:t>
      </w:r>
    </w:p>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rtl w:val="0"/>
        </w:rPr>
      </w:r>
    </w:p>
    <w:p w:rsidR="00000000" w:rsidDel="00000000" w:rsidP="00000000" w:rsidRDefault="00000000" w:rsidRPr="00000000" w14:paraId="0000015A">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BRASIL. Constituição (1988). Constituição Federal. Brasilia, Disponível em: http://www.planalto.gov.br/ccivil_03/constituicao/constituicaocompilado.htm. Acesso em: 10 nov. 2020.</w:t>
      </w:r>
    </w:p>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rtl w:val="0"/>
        </w:rPr>
      </w:r>
    </w:p>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BRASIL. Superior Tribunal Federal. EMENTA: Direito Constitucional e Civil. Transexual. Identidade de gênero. Direito subjetivo à alteração do nome e da classificação de gênero no assento de nascimento. Possibilidade independentemente de cirurgia de procedimento cirúrgico de redesignação. Princípios da dignidade da pessoa humana, da personalidade, da intimidade, da isonomia, da saúde e da felicidade. Convivência com os princípios da publicidade, da informação pública, da segurança jurídica, da veracidade dos registros públicos e da confiança. Recurso extraordinário provido. N°670.422, Rio Grande do Sul. Relator: MIN DIAS TOFFOLI. BRASÍLIA, DF,11 de setembro de 2014 Disponível em:https://redir.stf.jus.br/paginadorpub/paginador.jsp?docTP=TP&amp;docID=7302788., acesso em: 15/05/2021</w:t>
      </w:r>
    </w:p>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rtl w:val="0"/>
        </w:rPr>
      </w:r>
    </w:p>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COLLINSON, Diané. 50 grandes filósofos. São Paulo: Contexto, 2004. Tradução: Maurício Waldman e Bia Costa.</w:t>
      </w:r>
    </w:p>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rtl w:val="0"/>
        </w:rPr>
      </w:r>
    </w:p>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DINUCCI, Aldo. A relação entre virtude e felicidade em Sócrates. Filosofia Unisinos, [S.L.], v. 10, n. 3, p. 254-264, 23 dez. 2009. UNISINOS - Universidade do Vale do Rio Dos Sinos. http://dx.doi.org/10.4013/fsu.2009.103.02. Disponível em: http://revistas.unisinos.br/index.php/filosofia/article/view/5024/2275#:~:text=Assim%2C%20a%20rela%C3%A7%C3%A3o%20entre%20virtude,a%20qual%20exerce%20a%20virtude.. Acesso em: 04 abril 2021.</w:t>
      </w:r>
    </w:p>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rtl w:val="0"/>
        </w:rPr>
      </w:r>
    </w:p>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EASTERLIN, Richard A.. “does economic growth improve the human lot? some empirical evidence”. University of Pennsylvania,1974. disponível em:https://huwdixon.org/teaching/cei/Easterlin1974.pdf, acesso em 24/05/2021</w:t>
      </w:r>
    </w:p>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rtl w:val="0"/>
        </w:rPr>
      </w:r>
    </w:p>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EPICURO. Carta sobre a felicidade:(a Meneceu). São Paulo: Unesp, 2002. Tradução e apresentação de Álvaro Lorencini e Enzo Del Carratore..</w:t>
      </w:r>
    </w:p>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rtl w:val="0"/>
        </w:rPr>
      </w:r>
    </w:p>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GOMES. Táuria Oliveira. A ÉTICA DE EPICURO: UM ESTUDO DA CARTA A MENECEU. revista metavóia. São João del-Rei, n. 5, p.147-162, jul. 2003. </w:t>
      </w:r>
    </w:p>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rtl w:val="0"/>
        </w:rPr>
      </w:r>
    </w:p>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IPEA. INSTITUTO DE PESQUISA ECONÔMICA APLICADA. Comunicado n° 158. 2012:Desenvolvimento inclusivo sustentável?. Brasília: Ipea, 2012. 25 p. Disponível em: https://www.ipea.gov.br/portal/images/stories/PDFs/comunicado/121218_comunicadoipea158.pdf.  Acesso em: 29 maio 2021.</w:t>
      </w:r>
    </w:p>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rtl w:val="0"/>
        </w:rPr>
      </w:r>
    </w:p>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JORNADA DE ESTUDOS ANTIGOS E MEDIEVAIS, 7., 2009, Maringá. VI Ciclo de Estudos </w:t>
      </w:r>
    </w:p>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Antigos e Medievais do PR e SC: Epicuro: A ética e o prazer, os caminhos da felicidade. Maringá: Anais, 2009. 13 p. Disponível em: http://www.ppe.uem.br/jeam/anais/2008/pdf/c029.pdf. Acesso em: 20 maio 2021.</w:t>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rtl w:val="0"/>
        </w:rPr>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LEAL, Saul Tourinho. DIREITO À FELICIDADE: história, teoria, positivação e jurisdição. 2013. 365 f. Tese (Doutorado) - Curso de Direito, Pontifícia Universidade de São Paulo, São Paulo, 2013. Cap. 20.</w:t>
      </w:r>
    </w:p>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rtl w:val="0"/>
        </w:rPr>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PETERSON, Christopher; PARK, Nansook; SELIGMAN, Martin E. P.. Orientations to happiness and life satisfaction: the full life versus the empty life. Journal Of Happiness Studies, [S.L.], v. 6, n. 1, p. 25-41, mar. 2005. Springer Science and Business Media LLC. http://dx.doi.org/10.1007/s10902-004-1278-z. Disponível em: https://citeseerx.ist.psu.edu/viewdoc/download?doi=10.1.1.607.6024&amp;rep=rep1&amp;type=pdf. Acesso em: 05 abr. 2021. </w:t>
      </w:r>
    </w:p>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rtl w:val="0"/>
        </w:rPr>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PORTO, C.M.. O atomismo grego e a formação do pensamento físico moderno. Revista Brasileira de Ensino de Física, [S.L.], v. 35, n. 4, p. 1-11, dez. 2013. FapUNIFESP (SciELO). http://dx.doi.org/10.1590/s1806-11172013000400016. Disponível em: https://www.scielo.br/j/rbef/a/gZRXfzzcg7K6BprgxfLxRDR/?lang=pt. Acesso em: 24 maio 2021.</w:t>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rtl w:val="0"/>
        </w:rPr>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SANTOS, Jordan Espíndola dos; SOUZA, Carlos Eduardo Silva e. DIREITO À FELICIDADE:: do reconhecimento como direito fundamental às possíveis implicações. Pensamento Jurídico, São Paulo, v. 13, n. 2, p. 121-147, 19 nov. 2018. Disponível em: http://www.mpsp.mp.br/portal/page/portal/documentacao_e_divulgacao/doc_biblioteca/bibli_servicos_produtos/bibli_informativo/bibli_inf_2006/RPensam-Jur_v.13_n.2.06.pdf. Acesso em: 20 maio 2021.</w:t>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rtl w:val="0"/>
        </w:rPr>
      </w:r>
    </w:p>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SANTOS, Rogerio Lopes dos. Epicuro e o Epicurismo:: a filosofia enquanto exercício para o bem viver. 2015. 121 f. Dissertação (Mestrado) - Curso de Filosofia, Centro de Ciências Sociais e Humanas, Universidade Federal de Santa Maria, Santa Maria, 2015. Disponível em: https://repositorio.ufsm.br/handle/1/9143. Acesso em: 24 maio 2021.</w:t>
      </w:r>
    </w:p>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SENECA, Lucio Anneo. Da felicidade seguido de Da vida retirada. Porto Alegre, RS: L&amp;PM, 2012. 43 p. traduzido do latim por Lúcia Sá Rebello e Ellen Itanajara Neves Vrana. disponível em:https://www.academia.edu/37242192/Da_Felicidade_Seneca, acesso em 01/05/2021.</w:t>
      </w:r>
    </w:p>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rtl w:val="0"/>
        </w:rPr>
      </w:r>
    </w:p>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STIGLITZ,J.; SEN, A E FITOUSI, report by the commission on the measurement of economic performance and social progress, 2009. September, 2009. 292 p. disponível em: https://ec.europa.eu/eurostat/documents/8131721/8131772/Stiglitz-Sen-Fitoussi-Commission-report.pdf, acesso em 24/05/2021</w:t>
      </w:r>
    </w:p>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rtl w:val="0"/>
        </w:rPr>
      </w:r>
    </w:p>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TRINDADE, Rafael. EPICURO: três acusações. três acusações. 2021. Disponível em: https://razaoinadequada.com/2021/02/23/epicuro-tres-acusacoes/. Acesso em: 20 maio 2021.</w:t>
      </w:r>
    </w:p>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rtl w:val="0"/>
        </w:rPr>
      </w:r>
    </w:p>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pacing w:line="240" w:lineRule="auto"/>
        <w:jc w:val="both"/>
        <w:rPr>
          <w:highlight w:val="white"/>
        </w:rPr>
      </w:pPr>
      <w:r w:rsidDel="00000000" w:rsidR="00000000" w:rsidRPr="00000000">
        <w:rPr>
          <w:highlight w:val="white"/>
          <w:rtl w:val="0"/>
        </w:rPr>
        <w:t xml:space="preserve">VICENTE, José J. N. B; PEREIRA, Carlos A. "Sêneca e a Vida Feliz". Rev. Seara Filosófica. UFPel: Pelotas, Verão, n.4, 2011, pp.79-89. disponivel em :https://periodicos.ufpel.edu.br/ojs2/index.php/searafilosofica/article/view/545 . acesso em:20 maio 2021.</w:t>
      </w:r>
    </w:p>
    <w:p w:rsidR="00000000" w:rsidDel="00000000" w:rsidP="00000000" w:rsidRDefault="00000000" w:rsidRPr="00000000" w14:paraId="0000017D">
      <w:pPr>
        <w:tabs>
          <w:tab w:val="left" w:pos="708"/>
        </w:tabs>
        <w:spacing w:line="240" w:lineRule="auto"/>
        <w:jc w:val="both"/>
        <w:rPr>
          <w:color w:val="222222"/>
          <w:highlight w:val="white"/>
        </w:rPr>
      </w:pPr>
      <w:r w:rsidDel="00000000" w:rsidR="00000000" w:rsidRPr="00000000">
        <w:rPr>
          <w:rtl w:val="0"/>
        </w:rPr>
      </w:r>
    </w:p>
    <w:sectPr>
      <w:footerReference r:id="rId15" w:type="default"/>
      <w:type w:val="nextPage"/>
      <w:pgSz w:h="16834" w:w="11909" w:orient="portrait"/>
      <w:pgMar w:bottom="1133.8582677165355" w:top="1700.7874015748032" w:left="1700.7874015748032" w:right="1133.858267716535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0">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2">
    <w:pP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5">
    <w:pPr>
      <w:rPr>
        <w:sz w:val="18"/>
        <w:szCs w:val="18"/>
      </w:rPr>
    </w:pPr>
    <w:r w:rsidDel="00000000" w:rsidR="00000000" w:rsidRPr="00000000">
      <w:rPr>
        <w:sz w:val="18"/>
        <w:szCs w:val="18"/>
        <w:rtl w:val="0"/>
      </w:rPr>
      <w:t xml:space="preserve">¹ </w:t>
    </w:r>
    <w:r w:rsidDel="00000000" w:rsidR="00000000" w:rsidRPr="00000000">
      <w:rPr>
        <w:color w:val="404040"/>
        <w:sz w:val="20"/>
        <w:szCs w:val="20"/>
        <w:highlight w:val="white"/>
        <w:rtl w:val="0"/>
      </w:rPr>
      <w:t xml:space="preserve">Indivíduo que alcança a idade referente à puberdade.</w:t>
    </w: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8">
    <w:pPr>
      <w:ind w:right="-137.5984251968498"/>
      <w:rPr/>
    </w:pPr>
    <w:r w:rsidDel="00000000" w:rsidR="00000000" w:rsidRPr="00000000">
      <w:rPr>
        <w:rtl w:val="0"/>
      </w:rPr>
      <w:t xml:space="preserve">¹ </w:t>
    </w:r>
    <w:r w:rsidDel="00000000" w:rsidR="00000000" w:rsidRPr="00000000">
      <w:rPr>
        <w:sz w:val="20"/>
        <w:szCs w:val="20"/>
        <w:rtl w:val="0"/>
      </w:rPr>
      <w:t xml:space="preserve">Graduando do Curso de Direito da UniFacisa – Centro Universitário.email:gabrielpseabra@gmail.com</w:t>
    </w: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²</w:t>
    </w:r>
    <w:r w:rsidDel="00000000" w:rsidR="00000000" w:rsidRPr="00000000">
      <w:rPr>
        <w:sz w:val="20"/>
        <w:szCs w:val="20"/>
        <w:rtl w:val="0"/>
      </w:rPr>
      <w:t xml:space="preserve"> Professor Orientador do Curso de Direito da UniFacisa – Centro Universitário.</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3">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4">
    <w:pPr>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footer" Target="footer3.xml"/><Relationship Id="rId13" Type="http://schemas.openxmlformats.org/officeDocument/2006/relationships/header" Target="head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4.xml"/><Relationship Id="rId15" Type="http://schemas.openxmlformats.org/officeDocument/2006/relationships/footer" Target="footer4.xml"/><Relationship Id="rId14"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6.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