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460" w:rsidRDefault="00655460" w:rsidP="008C5974">
      <w:pPr>
        <w:spacing w:after="0" w:line="240" w:lineRule="auto"/>
        <w:jc w:val="center"/>
        <w:rPr>
          <w:rFonts w:ascii="Times New Roman" w:hAnsi="Times New Roman" w:cs="Times New Roman"/>
          <w:b/>
          <w:sz w:val="24"/>
          <w:szCs w:val="24"/>
        </w:rPr>
      </w:pPr>
      <w:r w:rsidRPr="008C5974">
        <w:rPr>
          <w:rFonts w:ascii="Times New Roman" w:hAnsi="Times New Roman" w:cs="Times New Roman"/>
          <w:b/>
          <w:sz w:val="24"/>
          <w:szCs w:val="24"/>
        </w:rPr>
        <w:t>RESENHA</w:t>
      </w:r>
    </w:p>
    <w:p w:rsidR="00746289" w:rsidRPr="008C5974" w:rsidRDefault="00746289" w:rsidP="008C5974">
      <w:pPr>
        <w:spacing w:after="0" w:line="240" w:lineRule="auto"/>
        <w:jc w:val="center"/>
        <w:rPr>
          <w:rFonts w:ascii="Times New Roman" w:hAnsi="Times New Roman" w:cs="Times New Roman"/>
          <w:b/>
          <w:sz w:val="24"/>
          <w:szCs w:val="24"/>
        </w:rPr>
      </w:pPr>
    </w:p>
    <w:p w:rsidR="00655460" w:rsidRPr="008C5974" w:rsidRDefault="00804B6A" w:rsidP="0074628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Autor</w:t>
      </w:r>
      <w:r w:rsidR="00655460" w:rsidRPr="008C5974">
        <w:rPr>
          <w:rStyle w:val="Refdenotaderodap"/>
          <w:rFonts w:ascii="Times New Roman" w:hAnsi="Times New Roman" w:cs="Times New Roman"/>
          <w:sz w:val="24"/>
          <w:szCs w:val="24"/>
        </w:rPr>
        <w:footnoteReference w:id="2"/>
      </w:r>
    </w:p>
    <w:p w:rsidR="00655460" w:rsidRPr="008C5974" w:rsidRDefault="00655460" w:rsidP="008C5974">
      <w:pPr>
        <w:spacing w:after="0" w:line="240" w:lineRule="auto"/>
        <w:jc w:val="center"/>
        <w:rPr>
          <w:rFonts w:ascii="Times New Roman" w:hAnsi="Times New Roman" w:cs="Times New Roman"/>
          <w:sz w:val="24"/>
          <w:szCs w:val="24"/>
        </w:rPr>
      </w:pPr>
    </w:p>
    <w:p w:rsidR="00655460" w:rsidRPr="008C5974" w:rsidRDefault="00655460"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t xml:space="preserve">RODRIGUES, Léo Peixoto; NEVES, Fabrício Monteiro. </w:t>
      </w:r>
      <w:r w:rsidRPr="008C5974">
        <w:rPr>
          <w:rFonts w:ascii="Times New Roman" w:hAnsi="Times New Roman" w:cs="Times New Roman"/>
          <w:b/>
          <w:sz w:val="24"/>
          <w:szCs w:val="24"/>
        </w:rPr>
        <w:t>Niklas Luhmann</w:t>
      </w:r>
      <w:r w:rsidRPr="008C5974">
        <w:rPr>
          <w:rFonts w:ascii="Times New Roman" w:hAnsi="Times New Roman" w:cs="Times New Roman"/>
          <w:sz w:val="24"/>
          <w:szCs w:val="24"/>
        </w:rPr>
        <w:t>: A sociedade como sistema. Porto Alegre: EDIPUCRS, 2012.</w:t>
      </w:r>
    </w:p>
    <w:p w:rsidR="00655460" w:rsidRPr="008C5974" w:rsidRDefault="00655460" w:rsidP="008C5974">
      <w:pPr>
        <w:spacing w:after="0" w:line="240" w:lineRule="auto"/>
        <w:jc w:val="both"/>
        <w:rPr>
          <w:rFonts w:ascii="Times New Roman" w:hAnsi="Times New Roman" w:cs="Times New Roman"/>
          <w:sz w:val="24"/>
          <w:szCs w:val="24"/>
        </w:rPr>
      </w:pPr>
    </w:p>
    <w:p w:rsidR="00A44589" w:rsidRPr="008C5974" w:rsidRDefault="00655460"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tab/>
      </w:r>
      <w:r w:rsidRPr="008C5974">
        <w:rPr>
          <w:rFonts w:ascii="Times New Roman" w:hAnsi="Times New Roman" w:cs="Times New Roman"/>
          <w:i/>
          <w:sz w:val="24"/>
          <w:szCs w:val="24"/>
        </w:rPr>
        <w:t>Niklas Luhmann: A sociedade como sistema</w:t>
      </w:r>
      <w:r w:rsidRPr="008C5974">
        <w:rPr>
          <w:rFonts w:ascii="Times New Roman" w:hAnsi="Times New Roman" w:cs="Times New Roman"/>
          <w:sz w:val="24"/>
          <w:szCs w:val="24"/>
        </w:rPr>
        <w:t xml:space="preserve"> é uma obra escrita por Léo Peixoto Rodrigues (UFPel) e Fabrício Monteiro Neves (UnB), publicada no ano de 2012, sob a chancela da Editora da PUC-RS. O lançamento da obra em território brasi</w:t>
      </w:r>
      <w:r w:rsidR="00C000DE" w:rsidRPr="008C5974">
        <w:rPr>
          <w:rFonts w:ascii="Times New Roman" w:hAnsi="Times New Roman" w:cs="Times New Roman"/>
          <w:sz w:val="24"/>
          <w:szCs w:val="24"/>
        </w:rPr>
        <w:t>leiro se mostra relevante, dentre outros motivos, devido principalmente ao número escasso de trabalhos acadêmicos produzidos sobre o pensamento luhmanniano no Brasil. Além disso, praticamente não há textos de Luhmann traduzidos para língua portuguesa. Com efeito</w:t>
      </w:r>
      <w:r w:rsidR="00A84BF0" w:rsidRPr="008C5974">
        <w:rPr>
          <w:rFonts w:ascii="Times New Roman" w:hAnsi="Times New Roman" w:cs="Times New Roman"/>
          <w:sz w:val="24"/>
          <w:szCs w:val="24"/>
        </w:rPr>
        <w:t xml:space="preserve">, </w:t>
      </w:r>
      <w:r w:rsidR="00A84BF0" w:rsidRPr="008C5974">
        <w:rPr>
          <w:rFonts w:ascii="Times New Roman" w:hAnsi="Times New Roman" w:cs="Times New Roman"/>
          <w:i/>
          <w:sz w:val="24"/>
          <w:szCs w:val="24"/>
        </w:rPr>
        <w:t>A sociedade como sistema</w:t>
      </w:r>
      <w:r w:rsidR="00A84BF0" w:rsidRPr="008C5974">
        <w:rPr>
          <w:rFonts w:ascii="Times New Roman" w:hAnsi="Times New Roman" w:cs="Times New Roman"/>
          <w:sz w:val="24"/>
          <w:szCs w:val="24"/>
        </w:rPr>
        <w:t xml:space="preserve"> apresenta-se como uma obra fundamental a todos aqueles – sociólogos, cientistas sociais e demais pesquisadores do vasto campo das ciências humanas – que buscam aprofundar-se no pensamento sistêmico desenvolvido por Niklas Luhmann. Os autores conseguem sintetizar – sem perda das questões teóricas – alguns dos conceitos-chave que compõem o pensamento luhmanniano, tais como: sistema,</w:t>
      </w:r>
      <w:r w:rsidR="00A44589" w:rsidRPr="008C5974">
        <w:rPr>
          <w:rFonts w:ascii="Times New Roman" w:hAnsi="Times New Roman" w:cs="Times New Roman"/>
          <w:sz w:val="24"/>
          <w:szCs w:val="24"/>
        </w:rPr>
        <w:t xml:space="preserve"> entorno,</w:t>
      </w:r>
      <w:r w:rsidR="00A84BF0" w:rsidRPr="008C5974">
        <w:rPr>
          <w:rFonts w:ascii="Times New Roman" w:hAnsi="Times New Roman" w:cs="Times New Roman"/>
          <w:sz w:val="24"/>
          <w:szCs w:val="24"/>
        </w:rPr>
        <w:t xml:space="preserve"> autopoiésis,</w:t>
      </w:r>
      <w:r w:rsidR="00A44589" w:rsidRPr="008C5974">
        <w:rPr>
          <w:rFonts w:ascii="Times New Roman" w:hAnsi="Times New Roman" w:cs="Times New Roman"/>
          <w:sz w:val="24"/>
          <w:szCs w:val="24"/>
        </w:rPr>
        <w:t xml:space="preserve"> autorreferência,</w:t>
      </w:r>
      <w:r w:rsidR="00A84BF0" w:rsidRPr="008C5974">
        <w:rPr>
          <w:rFonts w:ascii="Times New Roman" w:hAnsi="Times New Roman" w:cs="Times New Roman"/>
          <w:sz w:val="24"/>
          <w:szCs w:val="24"/>
        </w:rPr>
        <w:t xml:space="preserve"> sentido, complexidade, comunicação, </w:t>
      </w:r>
      <w:r w:rsidR="00A44589" w:rsidRPr="008C5974">
        <w:rPr>
          <w:rFonts w:ascii="Times New Roman" w:hAnsi="Times New Roman" w:cs="Times New Roman"/>
          <w:sz w:val="24"/>
          <w:szCs w:val="24"/>
        </w:rPr>
        <w:t>observação de primeira ordem, observação de segunda ordem, dentre vários outros. Além disso, ao final do livro, Rodrigues e Neves desenvolvem uma reflexão epistemológica, confrontando o pensamento de Luhmann com algumas abordagens clássicas da tradição teórica, tais como o método compreensivo de Weber, as ideias de alienação e emancipação em Marx, o método positivo-funcionalista de Durkheim, e as estruturas ausentes do Estruturalismo.</w:t>
      </w:r>
      <w:r w:rsidR="00746289">
        <w:rPr>
          <w:rFonts w:ascii="Times New Roman" w:hAnsi="Times New Roman" w:cs="Times New Roman"/>
          <w:sz w:val="24"/>
          <w:szCs w:val="24"/>
        </w:rPr>
        <w:t xml:space="preserve"> </w:t>
      </w:r>
      <w:r w:rsidR="00960A3A" w:rsidRPr="008C5974">
        <w:rPr>
          <w:rFonts w:ascii="Times New Roman" w:hAnsi="Times New Roman" w:cs="Times New Roman"/>
          <w:sz w:val="24"/>
          <w:szCs w:val="24"/>
        </w:rPr>
        <w:t xml:space="preserve">Tal como aponta Clarissa Neves, no prefácio à obra, os autores de </w:t>
      </w:r>
      <w:r w:rsidR="00960A3A" w:rsidRPr="008C5974">
        <w:rPr>
          <w:rFonts w:ascii="Times New Roman" w:hAnsi="Times New Roman" w:cs="Times New Roman"/>
          <w:i/>
          <w:sz w:val="24"/>
          <w:szCs w:val="24"/>
        </w:rPr>
        <w:t>A sociedade como sistema</w:t>
      </w:r>
      <w:r w:rsidR="00960A3A" w:rsidRPr="008C5974">
        <w:rPr>
          <w:rFonts w:ascii="Times New Roman" w:hAnsi="Times New Roman" w:cs="Times New Roman"/>
          <w:sz w:val="24"/>
          <w:szCs w:val="24"/>
        </w:rPr>
        <w:t xml:space="preserve"> ousaram uma “aventura intelectual” pela vasta e complexa obra do sociólogo alemão</w:t>
      </w:r>
      <w:r w:rsidR="00746289">
        <w:rPr>
          <w:rFonts w:ascii="Times New Roman" w:hAnsi="Times New Roman" w:cs="Times New Roman"/>
          <w:sz w:val="24"/>
          <w:szCs w:val="24"/>
        </w:rPr>
        <w:t>.</w:t>
      </w:r>
    </w:p>
    <w:p w:rsidR="00FB4425" w:rsidRPr="008C5974" w:rsidRDefault="00FB4425"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tab/>
        <w:t xml:space="preserve"> O próprio Luhmann (1998) afirma que toda análise sistêmica deve partir da diferenciação entre sistema e entorno. Dessa maneira, Rodrigues e Neves iniciam o livro </w:t>
      </w:r>
      <w:r w:rsidR="00B3706B" w:rsidRPr="008C5974">
        <w:rPr>
          <w:rFonts w:ascii="Times New Roman" w:hAnsi="Times New Roman" w:cs="Times New Roman"/>
          <w:sz w:val="24"/>
          <w:szCs w:val="24"/>
        </w:rPr>
        <w:t xml:space="preserve">retomando aspectos históricos relativos à noção de sistema, desde a 2ª Lei da Termodinâmica, passando pela idéia de sistemas abertos proposta Ludwig von Bertalanffy, </w:t>
      </w:r>
      <w:r w:rsidR="00422A36" w:rsidRPr="008C5974">
        <w:rPr>
          <w:rFonts w:ascii="Times New Roman" w:hAnsi="Times New Roman" w:cs="Times New Roman"/>
          <w:sz w:val="24"/>
          <w:szCs w:val="24"/>
        </w:rPr>
        <w:t>até chegar à noção de autopoiésis, desenvolvida na década de 1960, pelos biólogos chilenos Humberto Maturana e Francisco Varela.</w:t>
      </w:r>
      <w:r w:rsidR="006B3ECA" w:rsidRPr="008C5974">
        <w:rPr>
          <w:rFonts w:ascii="Times New Roman" w:hAnsi="Times New Roman" w:cs="Times New Roman"/>
          <w:sz w:val="24"/>
          <w:szCs w:val="24"/>
        </w:rPr>
        <w:t xml:space="preserve"> A noção de autopoiésis refere-se</w:t>
      </w:r>
      <w:r w:rsidR="006B6EBC" w:rsidRPr="008C5974">
        <w:rPr>
          <w:rFonts w:ascii="Times New Roman" w:hAnsi="Times New Roman" w:cs="Times New Roman"/>
          <w:sz w:val="24"/>
          <w:szCs w:val="24"/>
        </w:rPr>
        <w:t xml:space="preserve"> a</w:t>
      </w:r>
      <w:r w:rsidR="006B3ECA" w:rsidRPr="008C5974">
        <w:rPr>
          <w:rFonts w:ascii="Times New Roman" w:hAnsi="Times New Roman" w:cs="Times New Roman"/>
          <w:sz w:val="24"/>
          <w:szCs w:val="24"/>
        </w:rPr>
        <w:t xml:space="preserve"> um sistema orgânico que “opera partir de e através de suas próprias estruturas; [...] não opera fora de sua dimensão estrutural”;</w:t>
      </w:r>
      <w:r w:rsidR="006B6EBC" w:rsidRPr="008C5974">
        <w:rPr>
          <w:rFonts w:ascii="Times New Roman" w:hAnsi="Times New Roman" w:cs="Times New Roman"/>
          <w:sz w:val="24"/>
          <w:szCs w:val="24"/>
        </w:rPr>
        <w:t xml:space="preserve"> e</w:t>
      </w:r>
      <w:r w:rsidR="006B3ECA" w:rsidRPr="008C5974">
        <w:rPr>
          <w:rFonts w:ascii="Times New Roman" w:hAnsi="Times New Roman" w:cs="Times New Roman"/>
          <w:sz w:val="24"/>
          <w:szCs w:val="24"/>
        </w:rPr>
        <w:t xml:space="preserve"> possui um fechamento operativo em torno de seus elementos” (RODRIGUES e NEVES, 2012, p. 24). </w:t>
      </w:r>
      <w:r w:rsidR="006B6EBC" w:rsidRPr="008C5974">
        <w:rPr>
          <w:rFonts w:ascii="Times New Roman" w:hAnsi="Times New Roman" w:cs="Times New Roman"/>
          <w:sz w:val="24"/>
          <w:szCs w:val="24"/>
        </w:rPr>
        <w:t xml:space="preserve"> </w:t>
      </w:r>
      <w:r w:rsidR="006B3ECA" w:rsidRPr="008C5974">
        <w:rPr>
          <w:rFonts w:ascii="Times New Roman" w:hAnsi="Times New Roman" w:cs="Times New Roman"/>
          <w:sz w:val="24"/>
          <w:szCs w:val="24"/>
        </w:rPr>
        <w:t>Na visão dos biólogos chilenos, os organismos vivos devem ser concebidos como sistemas</w:t>
      </w:r>
      <w:r w:rsidR="00746289">
        <w:rPr>
          <w:rFonts w:ascii="Times New Roman" w:hAnsi="Times New Roman" w:cs="Times New Roman"/>
          <w:sz w:val="24"/>
          <w:szCs w:val="24"/>
        </w:rPr>
        <w:t xml:space="preserve"> autopoiéticos.</w:t>
      </w:r>
    </w:p>
    <w:p w:rsidR="00D11812" w:rsidRPr="008C5974" w:rsidRDefault="00D11812"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tab/>
        <w:t>Luhmann se apropria, portanto, da noção de autopoiésis desenvolvida pelos biólogos chilenos</w:t>
      </w:r>
      <w:r w:rsidR="0003351A" w:rsidRPr="008C5974">
        <w:rPr>
          <w:rFonts w:ascii="Times New Roman" w:hAnsi="Times New Roman" w:cs="Times New Roman"/>
          <w:sz w:val="24"/>
          <w:szCs w:val="24"/>
        </w:rPr>
        <w:t xml:space="preserve">. </w:t>
      </w:r>
      <w:r w:rsidR="00180E1D" w:rsidRPr="008C5974">
        <w:rPr>
          <w:rFonts w:ascii="Times New Roman" w:hAnsi="Times New Roman" w:cs="Times New Roman"/>
          <w:sz w:val="24"/>
          <w:szCs w:val="24"/>
        </w:rPr>
        <w:t>Se partirmos</w:t>
      </w:r>
      <w:r w:rsidR="0003351A" w:rsidRPr="008C5974">
        <w:rPr>
          <w:rFonts w:ascii="Times New Roman" w:hAnsi="Times New Roman" w:cs="Times New Roman"/>
          <w:sz w:val="24"/>
          <w:szCs w:val="24"/>
        </w:rPr>
        <w:t xml:space="preserve"> do pressuposto de que um sistema autopoiético é um sistema operativamente fechado que se diferencia do mundo e que se mantém como uma unidade processual baseando-se nos seus próprios elementos internos, podemos admitir que além dos organismos vivos, existem outros sistemas autopoiéticos no mundo.</w:t>
      </w:r>
      <w:r w:rsidR="00180E1D" w:rsidRPr="008C5974">
        <w:rPr>
          <w:rFonts w:ascii="Times New Roman" w:hAnsi="Times New Roman" w:cs="Times New Roman"/>
          <w:sz w:val="24"/>
          <w:szCs w:val="24"/>
        </w:rPr>
        <w:t xml:space="preserve"> Tal como apontam Rodrigues e Neves (2012, p. 26), o pensamento luhmanniano concebe três tipos de sistemas autopoiéticos: a) os sistemas vivos (as células, o cérebro, os organismos etc.); b) os sistemas psíquicos</w:t>
      </w:r>
      <w:r w:rsidR="004D402B" w:rsidRPr="008C5974">
        <w:rPr>
          <w:rFonts w:ascii="Times New Roman" w:hAnsi="Times New Roman" w:cs="Times New Roman"/>
          <w:sz w:val="24"/>
          <w:szCs w:val="24"/>
        </w:rPr>
        <w:t xml:space="preserve"> (aquilo que, de certa forma, tem sido chamado na tradição de sujeito, indivíduo)</w:t>
      </w:r>
      <w:r w:rsidR="00180E1D" w:rsidRPr="008C5974">
        <w:rPr>
          <w:rFonts w:ascii="Times New Roman" w:hAnsi="Times New Roman" w:cs="Times New Roman"/>
          <w:sz w:val="24"/>
          <w:szCs w:val="24"/>
        </w:rPr>
        <w:t>; e os sistemas sociais (as sociedades, as organizações, as interações).</w:t>
      </w:r>
      <w:r w:rsidR="004D402B" w:rsidRPr="008C5974">
        <w:rPr>
          <w:rFonts w:ascii="Times New Roman" w:hAnsi="Times New Roman" w:cs="Times New Roman"/>
          <w:sz w:val="24"/>
          <w:szCs w:val="24"/>
        </w:rPr>
        <w:t xml:space="preserve"> O grande objeto de estudo de Luhmann são justamente estes últimos, ou seja, os sistemas sociais; o sociólogo alemão propõe uma verdadeira e completa </w:t>
      </w:r>
      <w:r w:rsidR="004D402B" w:rsidRPr="008C5974">
        <w:rPr>
          <w:rFonts w:ascii="Times New Roman" w:hAnsi="Times New Roman" w:cs="Times New Roman"/>
          <w:i/>
          <w:sz w:val="24"/>
          <w:szCs w:val="24"/>
        </w:rPr>
        <w:t>Teoria dos Sistemas Sociais</w:t>
      </w:r>
      <w:r w:rsidR="004D402B" w:rsidRPr="008C5974">
        <w:rPr>
          <w:rFonts w:ascii="Times New Roman" w:hAnsi="Times New Roman" w:cs="Times New Roman"/>
          <w:sz w:val="24"/>
          <w:szCs w:val="24"/>
        </w:rPr>
        <w:t>.</w:t>
      </w:r>
    </w:p>
    <w:p w:rsidR="004D402B" w:rsidRPr="008C5974" w:rsidRDefault="004D402B"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lastRenderedPageBreak/>
        <w:tab/>
      </w:r>
      <w:r w:rsidR="003A581A" w:rsidRPr="008C5974">
        <w:rPr>
          <w:rFonts w:ascii="Times New Roman" w:hAnsi="Times New Roman" w:cs="Times New Roman"/>
          <w:sz w:val="24"/>
          <w:szCs w:val="24"/>
        </w:rPr>
        <w:t>Na sociologia, a idéia de “sistema social” tornou-se internacionalmente conhecida devido principalmente às contribuições teóricas do sociólogo estadunidense Talcott Parsons. Rodrigues e Neves (2012, p. 74) argumentam que Parsons, “formulador da proposta estrutural-funcionalista”</w:t>
      </w:r>
      <w:r w:rsidR="00076164" w:rsidRPr="008C5974">
        <w:rPr>
          <w:rFonts w:ascii="Times New Roman" w:hAnsi="Times New Roman" w:cs="Times New Roman"/>
          <w:sz w:val="24"/>
          <w:szCs w:val="24"/>
        </w:rPr>
        <w:t>, buscou sintetizar a dicotomia ação/estrutura</w:t>
      </w:r>
      <w:r w:rsidR="00746289">
        <w:rPr>
          <w:rFonts w:ascii="Times New Roman" w:hAnsi="Times New Roman" w:cs="Times New Roman"/>
          <w:sz w:val="24"/>
          <w:szCs w:val="24"/>
        </w:rPr>
        <w:t>.</w:t>
      </w:r>
      <w:r w:rsidR="001F4DD9" w:rsidRPr="008C5974">
        <w:rPr>
          <w:rFonts w:ascii="Times New Roman" w:hAnsi="Times New Roman" w:cs="Times New Roman"/>
          <w:sz w:val="24"/>
          <w:szCs w:val="24"/>
        </w:rPr>
        <w:t xml:space="preserve"> Apesar da teoria dos sistemas sociais desenvolvida por Parsons ter acrescentado contribuições teóricas significativas às ciências sociais, a noção de sistema proposta pelo autor “não consegue dar conta de diversas questões, tais como a complexidade, a identidade ou a unidade.” Luhmann identifica tais obstáculos teóricos e epistemológicos, aos quais o modelo parsoniano não conseguiu superar, e propõe-se a desenvolver uma nova definição de sistema social.</w:t>
      </w:r>
    </w:p>
    <w:p w:rsidR="00F56340" w:rsidRPr="008C5974" w:rsidRDefault="00F56340"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tab/>
        <w:t>Diferente da tradição teórica, Luhmann concebe os sistemas sociais não como abertos, mas como fechados</w:t>
      </w:r>
      <w:r w:rsidR="00C413B6" w:rsidRPr="008C5974">
        <w:rPr>
          <w:rFonts w:ascii="Times New Roman" w:hAnsi="Times New Roman" w:cs="Times New Roman"/>
          <w:sz w:val="24"/>
          <w:szCs w:val="24"/>
        </w:rPr>
        <w:t>, mais especificamente como processos comunicativos operativamente fechados. “É por meio da comunicação que os sistemas sociais se diferenciam do entorno, que se complexificam, criam estruturas próprias, constroem autorreferência e heterorreferência” (RODRIGUES e NEVES, 2012, p. 80). Desse pressuposto decorre a seguinte dedu</w:t>
      </w:r>
      <w:r w:rsidR="00037CCD" w:rsidRPr="008C5974">
        <w:rPr>
          <w:rFonts w:ascii="Times New Roman" w:hAnsi="Times New Roman" w:cs="Times New Roman"/>
          <w:sz w:val="24"/>
          <w:szCs w:val="24"/>
        </w:rPr>
        <w:t>ção lógica: se os sistemas sociais são operativamente fechados, logo, os seres humanos não estão inseridos no interior desses sistemas. Na perspectiva luhmanniana, os sistemas psíquicos devem ser considerados como entorno dos sistemas sociais. Isso ocorre, pois os sistemas psíquicos operam por meio do pensamento, ao passo que os sistemas sociais atuam através da comunicação.</w:t>
      </w:r>
      <w:r w:rsidR="00871114" w:rsidRPr="008C5974">
        <w:rPr>
          <w:rFonts w:ascii="Times New Roman" w:hAnsi="Times New Roman" w:cs="Times New Roman"/>
          <w:sz w:val="24"/>
          <w:szCs w:val="24"/>
        </w:rPr>
        <w:t xml:space="preserve"> </w:t>
      </w:r>
      <w:r w:rsidR="00746289">
        <w:rPr>
          <w:rFonts w:ascii="Times New Roman" w:hAnsi="Times New Roman" w:cs="Times New Roman"/>
          <w:sz w:val="24"/>
          <w:szCs w:val="24"/>
        </w:rPr>
        <w:t>A</w:t>
      </w:r>
      <w:r w:rsidR="00871114" w:rsidRPr="008C5974">
        <w:rPr>
          <w:rFonts w:ascii="Times New Roman" w:hAnsi="Times New Roman" w:cs="Times New Roman"/>
          <w:sz w:val="24"/>
          <w:szCs w:val="24"/>
        </w:rPr>
        <w:t xml:space="preserve"> comunicação (base pela qual operam os sistemas sociais) deve ser pensada “como </w:t>
      </w:r>
      <w:r w:rsidR="00871114" w:rsidRPr="008C5974">
        <w:rPr>
          <w:rFonts w:ascii="Times New Roman" w:hAnsi="Times New Roman" w:cs="Times New Roman"/>
          <w:i/>
          <w:sz w:val="24"/>
          <w:szCs w:val="24"/>
        </w:rPr>
        <w:t>um processo de atualização constante</w:t>
      </w:r>
      <w:r w:rsidR="00871114" w:rsidRPr="008C5974">
        <w:rPr>
          <w:rFonts w:ascii="Times New Roman" w:hAnsi="Times New Roman" w:cs="Times New Roman"/>
          <w:sz w:val="24"/>
          <w:szCs w:val="24"/>
        </w:rPr>
        <w:t xml:space="preserve"> que envolve número de pessoas, sem poder ser resumida à consciência de uma única” (RODRIGUES e NEVES, 201</w:t>
      </w:r>
      <w:r w:rsidR="00746289">
        <w:rPr>
          <w:rFonts w:ascii="Times New Roman" w:hAnsi="Times New Roman" w:cs="Times New Roman"/>
          <w:sz w:val="24"/>
          <w:szCs w:val="24"/>
        </w:rPr>
        <w:t>2, p. 81) [grifos dos autores].</w:t>
      </w:r>
    </w:p>
    <w:p w:rsidR="00D13CE7" w:rsidRPr="008C5974" w:rsidRDefault="00BD526A"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tab/>
        <w:t xml:space="preserve">Conforme apontam Rodrigues e Neves, os sistemas sociais, como todo sistema autopoiético, são obrigados a conviver com as incessantes perturbações do meio. Neste sentido, os sistemas sociais incorporam tais irritações às suas cadeias autopoiéticas e acabam reduzindo a complexidade. </w:t>
      </w:r>
      <w:r w:rsidR="00D13CE7" w:rsidRPr="008C5974">
        <w:rPr>
          <w:rFonts w:ascii="Times New Roman" w:hAnsi="Times New Roman" w:cs="Times New Roman"/>
          <w:sz w:val="24"/>
          <w:szCs w:val="24"/>
        </w:rPr>
        <w:t>A redução da complexidade, portanto, no que diz respeito aos sistemas sociais, deve ser entendida como um processo de seleção no qual o sistema seleciona o que será ou não incorporado aos seus processos internos</w:t>
      </w:r>
      <w:r w:rsidR="00746289">
        <w:rPr>
          <w:rFonts w:ascii="Times New Roman" w:hAnsi="Times New Roman" w:cs="Times New Roman"/>
          <w:sz w:val="24"/>
          <w:szCs w:val="24"/>
        </w:rPr>
        <w:t xml:space="preserve">. </w:t>
      </w:r>
      <w:r w:rsidR="00D13CE7" w:rsidRPr="008C5974">
        <w:rPr>
          <w:rFonts w:ascii="Times New Roman" w:hAnsi="Times New Roman" w:cs="Times New Roman"/>
          <w:sz w:val="24"/>
          <w:szCs w:val="24"/>
        </w:rPr>
        <w:t>Por mais complexo que seja um sistema, a complexidade do meio sempre será maior. Isso, porque, os sistemas sociais operam no interior de seus limites, ao passo que a complexidade do mundo transcende toda tentativa de delimitação.</w:t>
      </w:r>
      <w:r w:rsidR="00DC47A8" w:rsidRPr="008C5974">
        <w:rPr>
          <w:rFonts w:ascii="Times New Roman" w:hAnsi="Times New Roman" w:cs="Times New Roman"/>
          <w:sz w:val="24"/>
          <w:szCs w:val="24"/>
        </w:rPr>
        <w:t xml:space="preserve"> Os sistemas sociais, portanto, durante todo o seu processo de funcionamento, estarão sempre reduzindo a complexidade do entorno.</w:t>
      </w:r>
    </w:p>
    <w:p w:rsidR="00DC47A8" w:rsidRPr="008C5974" w:rsidRDefault="00DC47A8"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tab/>
        <w:t xml:space="preserve">A redução de complexidade passa inevitavelmente por dois processos específicos: a observação e a seleção. Os sistemas </w:t>
      </w:r>
      <w:r w:rsidR="00CE64C2" w:rsidRPr="008C5974">
        <w:rPr>
          <w:rFonts w:ascii="Times New Roman" w:hAnsi="Times New Roman" w:cs="Times New Roman"/>
          <w:sz w:val="24"/>
          <w:szCs w:val="24"/>
        </w:rPr>
        <w:t xml:space="preserve">sociais e os sistemas psíquicos possuem a habilidade de observar </w:t>
      </w:r>
      <w:r w:rsidR="00FB7CE3" w:rsidRPr="008C5974">
        <w:rPr>
          <w:rFonts w:ascii="Times New Roman" w:hAnsi="Times New Roman" w:cs="Times New Roman"/>
          <w:sz w:val="24"/>
          <w:szCs w:val="24"/>
        </w:rPr>
        <w:t>o mundo – objetos,</w:t>
      </w:r>
      <w:r w:rsidR="00CE64C2" w:rsidRPr="008C5974">
        <w:rPr>
          <w:rFonts w:ascii="Times New Roman" w:hAnsi="Times New Roman" w:cs="Times New Roman"/>
          <w:sz w:val="24"/>
          <w:szCs w:val="24"/>
        </w:rPr>
        <w:t xml:space="preserve"> acontecimentos</w:t>
      </w:r>
      <w:r w:rsidR="00FB7CE3" w:rsidRPr="008C5974">
        <w:rPr>
          <w:rFonts w:ascii="Times New Roman" w:hAnsi="Times New Roman" w:cs="Times New Roman"/>
          <w:sz w:val="24"/>
          <w:szCs w:val="24"/>
        </w:rPr>
        <w:t xml:space="preserve"> –</w:t>
      </w:r>
      <w:r w:rsidR="00CE64C2" w:rsidRPr="008C5974">
        <w:rPr>
          <w:rFonts w:ascii="Times New Roman" w:hAnsi="Times New Roman" w:cs="Times New Roman"/>
          <w:sz w:val="24"/>
          <w:szCs w:val="24"/>
        </w:rPr>
        <w:t xml:space="preserve"> (observação de primeira ordem), bem como a competência de observar a forma como outros sistemas observam o mundo</w:t>
      </w:r>
      <w:r w:rsidR="00FB7CE3" w:rsidRPr="008C5974">
        <w:rPr>
          <w:rFonts w:ascii="Times New Roman" w:hAnsi="Times New Roman" w:cs="Times New Roman"/>
          <w:sz w:val="24"/>
          <w:szCs w:val="24"/>
        </w:rPr>
        <w:t xml:space="preserve"> (observação de segunda ordem). A “observação depende da posição” do observador, de modo que não há “nem observador absoluto nem fenômeno imune aos efeitos da observação” (RODRIGUES e NEVES, 2012, p. 39).</w:t>
      </w:r>
      <w:r w:rsidR="00E85AC9" w:rsidRPr="008C5974">
        <w:rPr>
          <w:rFonts w:ascii="Times New Roman" w:hAnsi="Times New Roman" w:cs="Times New Roman"/>
          <w:sz w:val="24"/>
          <w:szCs w:val="24"/>
        </w:rPr>
        <w:t xml:space="preserve"> </w:t>
      </w:r>
      <w:r w:rsidR="006C7D3B" w:rsidRPr="008C5974">
        <w:rPr>
          <w:rFonts w:ascii="Times New Roman" w:hAnsi="Times New Roman" w:cs="Times New Roman"/>
          <w:sz w:val="24"/>
          <w:szCs w:val="24"/>
        </w:rPr>
        <w:t>É através da observação que os</w:t>
      </w:r>
      <w:r w:rsidR="00E85AC9" w:rsidRPr="008C5974">
        <w:rPr>
          <w:rFonts w:ascii="Times New Roman" w:hAnsi="Times New Roman" w:cs="Times New Roman"/>
          <w:sz w:val="24"/>
          <w:szCs w:val="24"/>
        </w:rPr>
        <w:t xml:space="preserve"> sistemas sociais selecionam e incorporam determinadas possibilidades de ação dentre as infinitas </w:t>
      </w:r>
      <w:r w:rsidR="006C7D3B" w:rsidRPr="008C5974">
        <w:rPr>
          <w:rFonts w:ascii="Times New Roman" w:hAnsi="Times New Roman" w:cs="Times New Roman"/>
          <w:sz w:val="24"/>
          <w:szCs w:val="24"/>
        </w:rPr>
        <w:t>probabilidades</w:t>
      </w:r>
      <w:r w:rsidR="00E85AC9" w:rsidRPr="008C5974">
        <w:rPr>
          <w:rFonts w:ascii="Times New Roman" w:hAnsi="Times New Roman" w:cs="Times New Roman"/>
          <w:sz w:val="24"/>
          <w:szCs w:val="24"/>
        </w:rPr>
        <w:t xml:space="preserve"> que constituem o mundo.</w:t>
      </w:r>
    </w:p>
    <w:p w:rsidR="006C7D3B" w:rsidRPr="008C5974" w:rsidRDefault="006C7D3B" w:rsidP="008C5974">
      <w:pPr>
        <w:spacing w:after="0" w:line="240" w:lineRule="auto"/>
        <w:jc w:val="both"/>
        <w:rPr>
          <w:rFonts w:ascii="Times New Roman" w:hAnsi="Times New Roman" w:cs="Times New Roman"/>
          <w:sz w:val="24"/>
          <w:szCs w:val="24"/>
        </w:rPr>
      </w:pPr>
      <w:r w:rsidRPr="008C5974">
        <w:rPr>
          <w:rFonts w:ascii="Times New Roman" w:hAnsi="Times New Roman" w:cs="Times New Roman"/>
          <w:sz w:val="24"/>
          <w:szCs w:val="24"/>
        </w:rPr>
        <w:tab/>
        <w:t xml:space="preserve">Enfim, sem maiores aprofundamentos teóricos, ressaltamos novamente que </w:t>
      </w:r>
      <w:r w:rsidR="004873D4" w:rsidRPr="008C5974">
        <w:rPr>
          <w:rFonts w:ascii="Times New Roman" w:hAnsi="Times New Roman" w:cs="Times New Roman"/>
          <w:i/>
          <w:sz w:val="24"/>
          <w:szCs w:val="24"/>
        </w:rPr>
        <w:t>Niklas Luhmann: A sociedade como sistema</w:t>
      </w:r>
      <w:r w:rsidR="004873D4" w:rsidRPr="008C5974">
        <w:rPr>
          <w:rFonts w:ascii="Times New Roman" w:hAnsi="Times New Roman" w:cs="Times New Roman"/>
          <w:sz w:val="24"/>
          <w:szCs w:val="24"/>
        </w:rPr>
        <w:t xml:space="preserve"> apresenta-se como um livro paradigmático, sobretudo, àqueles leitores que dão seus primeiros passos na complexa obra do sociólogo alemão. A Teoria dos Sistemas Sociais desenvolvida por Luhmann é uma importante ferramenta teórica, a qual possibilita que sociólogos, cientistas sociais e pesquisadores em geral possam pensar diferentes dimensões da esfera social desde um viés sistêmico.</w:t>
      </w:r>
    </w:p>
    <w:sectPr w:rsidR="006C7D3B" w:rsidRPr="008C5974" w:rsidSect="0074628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1C9" w:rsidRDefault="004D41C9" w:rsidP="00655460">
      <w:pPr>
        <w:spacing w:after="0" w:line="240" w:lineRule="auto"/>
      </w:pPr>
      <w:r>
        <w:separator/>
      </w:r>
    </w:p>
  </w:endnote>
  <w:endnote w:type="continuationSeparator" w:id="1">
    <w:p w:rsidR="004D41C9" w:rsidRDefault="004D41C9" w:rsidP="00655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1C9" w:rsidRDefault="004D41C9" w:rsidP="00655460">
      <w:pPr>
        <w:spacing w:after="0" w:line="240" w:lineRule="auto"/>
      </w:pPr>
      <w:r>
        <w:separator/>
      </w:r>
    </w:p>
  </w:footnote>
  <w:footnote w:type="continuationSeparator" w:id="1">
    <w:p w:rsidR="004D41C9" w:rsidRDefault="004D41C9" w:rsidP="00655460">
      <w:pPr>
        <w:spacing w:after="0" w:line="240" w:lineRule="auto"/>
      </w:pPr>
      <w:r>
        <w:continuationSeparator/>
      </w:r>
    </w:p>
  </w:footnote>
  <w:footnote w:id="2">
    <w:p w:rsidR="00655460" w:rsidRPr="00655460" w:rsidRDefault="00655460" w:rsidP="00655460">
      <w:pPr>
        <w:pStyle w:val="Textodenotaderodap"/>
        <w:jc w:val="both"/>
        <w:rPr>
          <w:rFonts w:ascii="Arial" w:hAnsi="Arial" w:cs="Arial"/>
        </w:rPr>
      </w:pPr>
      <w:r>
        <w:rPr>
          <w:rStyle w:val="Refdenotaderodap"/>
        </w:rPr>
        <w:footnoteRef/>
      </w:r>
      <w:r>
        <w:t xml:space="preserve"> </w:t>
      </w:r>
      <w:r>
        <w:rPr>
          <w:rFonts w:ascii="Arial" w:hAnsi="Arial" w:cs="Arial"/>
        </w:rPr>
        <w:t>Mestre em Sociologia pelo PPG em Sociologia da Universidade Federal de Pelotas.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55460"/>
    <w:rsid w:val="0003351A"/>
    <w:rsid w:val="00037CCD"/>
    <w:rsid w:val="00076164"/>
    <w:rsid w:val="0009189B"/>
    <w:rsid w:val="00180E1D"/>
    <w:rsid w:val="001F4DD9"/>
    <w:rsid w:val="003A581A"/>
    <w:rsid w:val="00422A36"/>
    <w:rsid w:val="004873D4"/>
    <w:rsid w:val="004D402B"/>
    <w:rsid w:val="004D41C9"/>
    <w:rsid w:val="00623AE8"/>
    <w:rsid w:val="00655460"/>
    <w:rsid w:val="006B3ECA"/>
    <w:rsid w:val="006B6EBC"/>
    <w:rsid w:val="006C7D3B"/>
    <w:rsid w:val="00746289"/>
    <w:rsid w:val="00772F7F"/>
    <w:rsid w:val="007B06F5"/>
    <w:rsid w:val="00804B6A"/>
    <w:rsid w:val="00871114"/>
    <w:rsid w:val="008C0747"/>
    <w:rsid w:val="008C5974"/>
    <w:rsid w:val="00960A3A"/>
    <w:rsid w:val="009B361C"/>
    <w:rsid w:val="00A44589"/>
    <w:rsid w:val="00A67D5F"/>
    <w:rsid w:val="00A84BF0"/>
    <w:rsid w:val="00A90A80"/>
    <w:rsid w:val="00B3706B"/>
    <w:rsid w:val="00B95AFC"/>
    <w:rsid w:val="00BD526A"/>
    <w:rsid w:val="00C000DE"/>
    <w:rsid w:val="00C413B6"/>
    <w:rsid w:val="00CE64C2"/>
    <w:rsid w:val="00D11812"/>
    <w:rsid w:val="00D13CE7"/>
    <w:rsid w:val="00DC47A8"/>
    <w:rsid w:val="00E85AC9"/>
    <w:rsid w:val="00EB6C4A"/>
    <w:rsid w:val="00F56340"/>
    <w:rsid w:val="00FB4425"/>
    <w:rsid w:val="00FB7C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9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546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5460"/>
    <w:rPr>
      <w:sz w:val="20"/>
      <w:szCs w:val="20"/>
    </w:rPr>
  </w:style>
  <w:style w:type="character" w:styleId="Refdenotaderodap">
    <w:name w:val="footnote reference"/>
    <w:basedOn w:val="Fontepargpadro"/>
    <w:uiPriority w:val="99"/>
    <w:semiHidden/>
    <w:unhideWhenUsed/>
    <w:rsid w:val="0065546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6B599-76A0-4A80-9451-E1223B77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1157</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everton</cp:lastModifiedBy>
  <cp:revision>2</cp:revision>
  <dcterms:created xsi:type="dcterms:W3CDTF">2013-06-16T06:01:00Z</dcterms:created>
  <dcterms:modified xsi:type="dcterms:W3CDTF">2013-06-16T06:03:00Z</dcterms:modified>
</cp:coreProperties>
</file>