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4E50F" w14:textId="77777777" w:rsidR="00F372D1" w:rsidRPr="002816B8" w:rsidRDefault="00F372D1" w:rsidP="009600E3">
      <w:pPr>
        <w:spacing w:after="0" w:line="240" w:lineRule="auto"/>
        <w:ind w:left="0" w:right="0" w:firstLine="0"/>
        <w:jc w:val="left"/>
        <w:rPr>
          <w:rFonts w:eastAsiaTheme="minorHAnsi"/>
          <w:b/>
          <w:szCs w:val="24"/>
          <w:lang w:eastAsia="en-US"/>
        </w:rPr>
      </w:pPr>
      <w:r w:rsidRPr="002816B8">
        <w:rPr>
          <w:rFonts w:eastAsiaTheme="minorHAnsi"/>
          <w:b/>
          <w:szCs w:val="24"/>
          <w:lang w:eastAsia="en-US"/>
        </w:rPr>
        <w:t xml:space="preserve">UNIFACISA – CENTRO UNIVERSITÁRIO </w:t>
      </w:r>
    </w:p>
    <w:p w14:paraId="08846D52" w14:textId="77777777" w:rsidR="00F372D1" w:rsidRPr="002816B8" w:rsidRDefault="00F372D1" w:rsidP="009600E3">
      <w:pPr>
        <w:spacing w:after="0" w:line="240" w:lineRule="auto"/>
        <w:ind w:left="0" w:right="0" w:firstLine="0"/>
        <w:jc w:val="left"/>
        <w:rPr>
          <w:rFonts w:eastAsiaTheme="minorHAnsi"/>
          <w:b/>
          <w:szCs w:val="24"/>
          <w:lang w:eastAsia="en-US"/>
        </w:rPr>
      </w:pPr>
      <w:r w:rsidRPr="002816B8">
        <w:rPr>
          <w:rFonts w:eastAsiaTheme="minorHAnsi"/>
          <w:b/>
          <w:szCs w:val="24"/>
          <w:lang w:eastAsia="en-US"/>
        </w:rPr>
        <w:t xml:space="preserve">CESED - CENTRO DE ENSINO SUPERIOR E DESENVOLVIMENTO </w:t>
      </w:r>
    </w:p>
    <w:p w14:paraId="3BACEB8E" w14:textId="507567B6" w:rsidR="00625369" w:rsidRDefault="00F372D1" w:rsidP="009600E3">
      <w:pPr>
        <w:spacing w:after="0" w:line="240" w:lineRule="auto"/>
        <w:ind w:left="0" w:right="0" w:firstLine="0"/>
        <w:jc w:val="left"/>
        <w:rPr>
          <w:rFonts w:eastAsiaTheme="minorHAnsi"/>
          <w:b/>
          <w:szCs w:val="24"/>
          <w:lang w:eastAsia="en-US"/>
        </w:rPr>
      </w:pPr>
      <w:r w:rsidRPr="002816B8">
        <w:rPr>
          <w:rFonts w:eastAsiaTheme="minorHAnsi"/>
          <w:b/>
          <w:szCs w:val="24"/>
          <w:lang w:eastAsia="en-US"/>
        </w:rPr>
        <w:t xml:space="preserve">CURSO DE DIREITO </w:t>
      </w:r>
    </w:p>
    <w:p w14:paraId="5D6451B0" w14:textId="77777777" w:rsidR="00625369" w:rsidRPr="002816B8" w:rsidRDefault="00625369" w:rsidP="009600E3">
      <w:pPr>
        <w:spacing w:after="0" w:line="240" w:lineRule="auto"/>
        <w:ind w:left="0" w:right="0" w:firstLine="0"/>
        <w:jc w:val="left"/>
        <w:rPr>
          <w:rFonts w:eastAsiaTheme="minorHAnsi"/>
          <w:b/>
          <w:szCs w:val="24"/>
          <w:lang w:eastAsia="en-US"/>
        </w:rPr>
      </w:pPr>
    </w:p>
    <w:p w14:paraId="791094AC" w14:textId="77777777" w:rsidR="00F372D1" w:rsidRPr="002816B8" w:rsidRDefault="00F372D1" w:rsidP="009600E3">
      <w:pPr>
        <w:spacing w:after="0" w:line="240" w:lineRule="auto"/>
        <w:ind w:left="0" w:right="0" w:firstLine="0"/>
        <w:jc w:val="left"/>
        <w:rPr>
          <w:rFonts w:eastAsiaTheme="minorHAnsi"/>
          <w:b/>
          <w:szCs w:val="24"/>
          <w:lang w:eastAsia="en-US"/>
        </w:rPr>
      </w:pPr>
    </w:p>
    <w:p w14:paraId="0C248080" w14:textId="42602E0C" w:rsidR="00F372D1" w:rsidRPr="002816B8" w:rsidRDefault="001C5FBA" w:rsidP="009600E3">
      <w:pPr>
        <w:spacing w:after="0" w:line="240" w:lineRule="auto"/>
        <w:ind w:left="0" w:right="0" w:firstLine="0"/>
        <w:jc w:val="left"/>
        <w:rPr>
          <w:rFonts w:eastAsiaTheme="minorHAnsi"/>
          <w:b/>
          <w:szCs w:val="24"/>
          <w:lang w:eastAsia="en-US"/>
        </w:rPr>
      </w:pPr>
      <w:r>
        <w:rPr>
          <w:rFonts w:eastAsiaTheme="minorHAnsi"/>
          <w:b/>
          <w:szCs w:val="24"/>
          <w:lang w:eastAsia="en-US"/>
        </w:rPr>
        <w:t>JOÃO LUCAS PEREIRA COBEL</w:t>
      </w:r>
    </w:p>
    <w:p w14:paraId="6F626545" w14:textId="77777777" w:rsidR="00F372D1" w:rsidRPr="002816B8" w:rsidRDefault="00F372D1" w:rsidP="009600E3">
      <w:pPr>
        <w:spacing w:after="0" w:line="240" w:lineRule="auto"/>
        <w:ind w:left="0" w:right="0" w:firstLine="0"/>
        <w:jc w:val="left"/>
        <w:rPr>
          <w:rFonts w:eastAsiaTheme="minorHAnsi"/>
          <w:b/>
          <w:szCs w:val="24"/>
          <w:lang w:eastAsia="en-US"/>
        </w:rPr>
      </w:pPr>
    </w:p>
    <w:p w14:paraId="2CD3FFCE" w14:textId="77777777" w:rsidR="00F372D1" w:rsidRPr="002816B8" w:rsidRDefault="00F372D1" w:rsidP="009600E3">
      <w:pPr>
        <w:spacing w:after="0" w:line="240" w:lineRule="auto"/>
        <w:ind w:left="0" w:right="0" w:firstLine="0"/>
        <w:jc w:val="left"/>
        <w:rPr>
          <w:rFonts w:eastAsiaTheme="minorHAnsi"/>
          <w:b/>
          <w:szCs w:val="24"/>
          <w:lang w:eastAsia="en-US"/>
        </w:rPr>
      </w:pPr>
    </w:p>
    <w:p w14:paraId="5C093F80" w14:textId="77777777" w:rsidR="00F372D1" w:rsidRPr="002816B8" w:rsidRDefault="00F372D1" w:rsidP="009600E3">
      <w:pPr>
        <w:spacing w:after="0" w:line="240" w:lineRule="auto"/>
        <w:ind w:left="0" w:right="0" w:firstLine="0"/>
        <w:jc w:val="left"/>
        <w:rPr>
          <w:rFonts w:eastAsiaTheme="minorHAnsi"/>
          <w:b/>
          <w:szCs w:val="24"/>
          <w:lang w:eastAsia="en-US"/>
        </w:rPr>
      </w:pPr>
    </w:p>
    <w:p w14:paraId="69D5FE25" w14:textId="77777777" w:rsidR="00F372D1" w:rsidRPr="002816B8" w:rsidRDefault="00F372D1" w:rsidP="009600E3">
      <w:pPr>
        <w:spacing w:after="0" w:line="240" w:lineRule="auto"/>
        <w:ind w:left="0" w:right="0" w:firstLine="0"/>
        <w:jc w:val="left"/>
        <w:rPr>
          <w:rFonts w:eastAsiaTheme="minorHAnsi"/>
          <w:b/>
          <w:szCs w:val="24"/>
          <w:lang w:eastAsia="en-US"/>
        </w:rPr>
      </w:pPr>
    </w:p>
    <w:p w14:paraId="5183B9D1" w14:textId="73D56945" w:rsidR="00F372D1" w:rsidRDefault="00F372D1" w:rsidP="009600E3">
      <w:pPr>
        <w:spacing w:after="0" w:line="240" w:lineRule="auto"/>
        <w:ind w:left="0" w:right="0" w:firstLine="0"/>
        <w:jc w:val="left"/>
        <w:rPr>
          <w:rFonts w:eastAsiaTheme="minorHAnsi"/>
          <w:b/>
          <w:szCs w:val="24"/>
          <w:lang w:eastAsia="en-US"/>
        </w:rPr>
      </w:pPr>
    </w:p>
    <w:p w14:paraId="5D346F3B" w14:textId="6C9EC711" w:rsidR="00625369" w:rsidRDefault="00625369" w:rsidP="009600E3">
      <w:pPr>
        <w:spacing w:after="0" w:line="240" w:lineRule="auto"/>
        <w:ind w:left="0" w:right="0" w:firstLine="0"/>
        <w:jc w:val="left"/>
        <w:rPr>
          <w:rFonts w:eastAsiaTheme="minorHAnsi"/>
          <w:b/>
          <w:szCs w:val="24"/>
          <w:lang w:eastAsia="en-US"/>
        </w:rPr>
      </w:pPr>
    </w:p>
    <w:p w14:paraId="2247DA3A" w14:textId="398BB112" w:rsidR="00625369" w:rsidRDefault="00625369" w:rsidP="009600E3">
      <w:pPr>
        <w:spacing w:after="0" w:line="240" w:lineRule="auto"/>
        <w:ind w:left="0" w:right="0" w:firstLine="0"/>
        <w:jc w:val="left"/>
        <w:rPr>
          <w:rFonts w:eastAsiaTheme="minorHAnsi"/>
          <w:b/>
          <w:szCs w:val="24"/>
          <w:lang w:eastAsia="en-US"/>
        </w:rPr>
      </w:pPr>
    </w:p>
    <w:p w14:paraId="3F14DCC0" w14:textId="1E658A18" w:rsidR="00625369" w:rsidRDefault="00625369" w:rsidP="009600E3">
      <w:pPr>
        <w:spacing w:after="0" w:line="240" w:lineRule="auto"/>
        <w:ind w:left="0" w:right="0" w:firstLine="0"/>
        <w:jc w:val="left"/>
        <w:rPr>
          <w:rFonts w:eastAsiaTheme="minorHAnsi"/>
          <w:b/>
          <w:szCs w:val="24"/>
          <w:lang w:eastAsia="en-US"/>
        </w:rPr>
      </w:pPr>
    </w:p>
    <w:p w14:paraId="386F741D" w14:textId="77777777" w:rsidR="00625369" w:rsidRDefault="00625369" w:rsidP="009600E3">
      <w:pPr>
        <w:spacing w:after="0" w:line="240" w:lineRule="auto"/>
        <w:ind w:left="0" w:right="0" w:firstLine="0"/>
        <w:jc w:val="left"/>
        <w:rPr>
          <w:rFonts w:eastAsiaTheme="minorHAnsi"/>
          <w:b/>
          <w:szCs w:val="24"/>
          <w:lang w:eastAsia="en-US"/>
        </w:rPr>
      </w:pPr>
    </w:p>
    <w:p w14:paraId="606AF6F1" w14:textId="02907790" w:rsidR="00625369" w:rsidRDefault="00625369" w:rsidP="009600E3">
      <w:pPr>
        <w:spacing w:after="0" w:line="240" w:lineRule="auto"/>
        <w:ind w:left="0" w:right="0" w:firstLine="0"/>
        <w:jc w:val="left"/>
        <w:rPr>
          <w:rFonts w:eastAsiaTheme="minorHAnsi"/>
          <w:b/>
          <w:szCs w:val="24"/>
          <w:lang w:eastAsia="en-US"/>
        </w:rPr>
      </w:pPr>
    </w:p>
    <w:p w14:paraId="7B477406" w14:textId="7F3B0A88" w:rsidR="00625369" w:rsidRDefault="00625369" w:rsidP="009600E3">
      <w:pPr>
        <w:spacing w:after="0" w:line="240" w:lineRule="auto"/>
        <w:ind w:left="0" w:right="0" w:firstLine="0"/>
        <w:jc w:val="left"/>
        <w:rPr>
          <w:rFonts w:eastAsiaTheme="minorHAnsi"/>
          <w:b/>
          <w:szCs w:val="24"/>
          <w:lang w:eastAsia="en-US"/>
        </w:rPr>
      </w:pPr>
    </w:p>
    <w:p w14:paraId="170FFA05" w14:textId="5AF759F9" w:rsidR="00625369" w:rsidRDefault="00625369" w:rsidP="009600E3">
      <w:pPr>
        <w:spacing w:after="0" w:line="240" w:lineRule="auto"/>
        <w:ind w:left="0" w:right="0" w:firstLine="0"/>
        <w:jc w:val="left"/>
        <w:rPr>
          <w:rFonts w:eastAsiaTheme="minorHAnsi"/>
          <w:b/>
          <w:szCs w:val="24"/>
          <w:lang w:eastAsia="en-US"/>
        </w:rPr>
      </w:pPr>
    </w:p>
    <w:p w14:paraId="5E437C39" w14:textId="5E017D95" w:rsidR="00625369" w:rsidRDefault="00625369" w:rsidP="009600E3">
      <w:pPr>
        <w:spacing w:after="0" w:line="240" w:lineRule="auto"/>
        <w:ind w:left="0" w:right="0" w:firstLine="0"/>
        <w:jc w:val="left"/>
        <w:rPr>
          <w:rFonts w:eastAsiaTheme="minorHAnsi"/>
          <w:b/>
          <w:szCs w:val="24"/>
          <w:lang w:eastAsia="en-US"/>
        </w:rPr>
      </w:pPr>
    </w:p>
    <w:p w14:paraId="7A3BA606" w14:textId="77777777" w:rsidR="00625369" w:rsidRPr="002816B8" w:rsidRDefault="00625369" w:rsidP="009600E3">
      <w:pPr>
        <w:spacing w:after="0" w:line="240" w:lineRule="auto"/>
        <w:ind w:left="0" w:right="0" w:firstLine="0"/>
        <w:jc w:val="left"/>
        <w:rPr>
          <w:rFonts w:eastAsiaTheme="minorHAnsi"/>
          <w:b/>
          <w:szCs w:val="24"/>
          <w:lang w:eastAsia="en-US"/>
        </w:rPr>
      </w:pPr>
    </w:p>
    <w:p w14:paraId="457C61BD" w14:textId="77777777" w:rsidR="00F372D1" w:rsidRPr="002816B8" w:rsidRDefault="00F372D1" w:rsidP="009600E3">
      <w:pPr>
        <w:spacing w:after="0" w:line="240" w:lineRule="auto"/>
        <w:ind w:left="0" w:right="0" w:firstLine="0"/>
        <w:jc w:val="left"/>
        <w:rPr>
          <w:rFonts w:eastAsiaTheme="minorHAnsi"/>
          <w:b/>
          <w:szCs w:val="24"/>
          <w:lang w:eastAsia="en-US"/>
        </w:rPr>
      </w:pPr>
    </w:p>
    <w:p w14:paraId="4FBE6F31" w14:textId="2E377AF3" w:rsidR="00F372D1" w:rsidRPr="001C5FBA" w:rsidRDefault="001C5FBA" w:rsidP="009600E3">
      <w:pPr>
        <w:spacing w:after="0" w:line="240" w:lineRule="auto"/>
        <w:ind w:left="0" w:right="0" w:firstLine="0"/>
        <w:jc w:val="center"/>
        <w:rPr>
          <w:rFonts w:eastAsiaTheme="minorHAnsi"/>
          <w:b/>
          <w:szCs w:val="24"/>
          <w:lang w:eastAsia="en-US"/>
        </w:rPr>
      </w:pPr>
      <w:r>
        <w:rPr>
          <w:rFonts w:eastAsiaTheme="minorHAnsi"/>
          <w:b/>
          <w:szCs w:val="24"/>
          <w:lang w:eastAsia="en-US"/>
        </w:rPr>
        <w:t xml:space="preserve">ASPECTOS JURÍDICOS DA POLÍTICA DO </w:t>
      </w:r>
      <w:r>
        <w:rPr>
          <w:rFonts w:eastAsiaTheme="minorHAnsi"/>
          <w:b/>
          <w:i/>
          <w:iCs/>
          <w:szCs w:val="24"/>
          <w:lang w:eastAsia="en-US"/>
        </w:rPr>
        <w:t xml:space="preserve">HOMESCHOOLING: </w:t>
      </w:r>
      <w:r>
        <w:rPr>
          <w:rFonts w:eastAsiaTheme="minorHAnsi"/>
          <w:b/>
          <w:szCs w:val="24"/>
          <w:lang w:eastAsia="en-US"/>
        </w:rPr>
        <w:t>UMA ANÁLISE DA SUA INTERFERÊNCIA FRENTE AO DESENVOLVIMENTO SOCIAL DA CRIANÇA E DO ADOLESCENTE</w:t>
      </w:r>
    </w:p>
    <w:p w14:paraId="57BC9B58" w14:textId="77777777" w:rsidR="00F372D1" w:rsidRPr="002816B8" w:rsidRDefault="00F372D1" w:rsidP="009600E3">
      <w:pPr>
        <w:spacing w:after="0" w:line="240" w:lineRule="auto"/>
        <w:ind w:left="0" w:right="0" w:firstLine="0"/>
        <w:jc w:val="left"/>
        <w:rPr>
          <w:rFonts w:eastAsiaTheme="minorHAnsi"/>
          <w:b/>
          <w:szCs w:val="24"/>
          <w:lang w:eastAsia="en-US"/>
        </w:rPr>
      </w:pPr>
    </w:p>
    <w:p w14:paraId="79A05210" w14:textId="77777777" w:rsidR="00F372D1" w:rsidRPr="002816B8" w:rsidRDefault="00F372D1" w:rsidP="009600E3">
      <w:pPr>
        <w:spacing w:after="0" w:line="240" w:lineRule="auto"/>
        <w:ind w:left="0" w:right="0" w:firstLine="0"/>
        <w:jc w:val="left"/>
        <w:rPr>
          <w:rFonts w:eastAsiaTheme="minorHAnsi"/>
          <w:b/>
          <w:szCs w:val="24"/>
          <w:lang w:eastAsia="en-US"/>
        </w:rPr>
      </w:pPr>
    </w:p>
    <w:p w14:paraId="16791A83" w14:textId="77777777" w:rsidR="00F372D1" w:rsidRPr="002816B8" w:rsidRDefault="00F372D1" w:rsidP="009600E3">
      <w:pPr>
        <w:spacing w:after="0" w:line="240" w:lineRule="auto"/>
        <w:ind w:left="0" w:right="0" w:firstLine="0"/>
        <w:jc w:val="left"/>
        <w:rPr>
          <w:rFonts w:eastAsiaTheme="minorHAnsi"/>
          <w:b/>
          <w:szCs w:val="24"/>
          <w:lang w:eastAsia="en-US"/>
        </w:rPr>
      </w:pPr>
    </w:p>
    <w:p w14:paraId="3EFAE03E" w14:textId="77777777" w:rsidR="00F372D1" w:rsidRPr="002816B8" w:rsidRDefault="00F372D1" w:rsidP="009600E3">
      <w:pPr>
        <w:spacing w:after="0" w:line="240" w:lineRule="auto"/>
        <w:ind w:left="0" w:right="0" w:firstLine="0"/>
        <w:jc w:val="left"/>
        <w:rPr>
          <w:rFonts w:eastAsiaTheme="minorHAnsi"/>
          <w:b/>
          <w:szCs w:val="24"/>
          <w:lang w:eastAsia="en-US"/>
        </w:rPr>
      </w:pPr>
    </w:p>
    <w:p w14:paraId="39797D65" w14:textId="77777777" w:rsidR="00F372D1" w:rsidRPr="002816B8" w:rsidRDefault="00F372D1" w:rsidP="009600E3">
      <w:pPr>
        <w:spacing w:after="0" w:line="240" w:lineRule="auto"/>
        <w:ind w:left="0" w:right="0" w:firstLine="0"/>
        <w:jc w:val="left"/>
        <w:rPr>
          <w:rFonts w:eastAsiaTheme="minorHAnsi"/>
          <w:b/>
          <w:szCs w:val="24"/>
          <w:lang w:eastAsia="en-US"/>
        </w:rPr>
      </w:pPr>
    </w:p>
    <w:p w14:paraId="04CC617D" w14:textId="77777777" w:rsidR="00F372D1" w:rsidRPr="002816B8" w:rsidRDefault="00F372D1" w:rsidP="009600E3">
      <w:pPr>
        <w:spacing w:after="0" w:line="240" w:lineRule="auto"/>
        <w:ind w:left="0" w:right="0" w:firstLine="0"/>
        <w:jc w:val="left"/>
        <w:rPr>
          <w:rFonts w:eastAsiaTheme="minorHAnsi"/>
          <w:b/>
          <w:szCs w:val="24"/>
          <w:lang w:eastAsia="en-US"/>
        </w:rPr>
      </w:pPr>
    </w:p>
    <w:p w14:paraId="2FC4AB10" w14:textId="77777777" w:rsidR="00F372D1" w:rsidRPr="002816B8" w:rsidRDefault="00F372D1" w:rsidP="009600E3">
      <w:pPr>
        <w:spacing w:after="0" w:line="240" w:lineRule="auto"/>
        <w:ind w:left="0" w:right="0" w:firstLine="0"/>
        <w:jc w:val="left"/>
        <w:rPr>
          <w:rFonts w:eastAsiaTheme="minorHAnsi"/>
          <w:b/>
          <w:szCs w:val="24"/>
          <w:lang w:eastAsia="en-US"/>
        </w:rPr>
      </w:pPr>
    </w:p>
    <w:p w14:paraId="26E35690" w14:textId="77777777" w:rsidR="00F372D1" w:rsidRPr="002816B8" w:rsidRDefault="00F372D1" w:rsidP="009600E3">
      <w:pPr>
        <w:spacing w:after="0" w:line="240" w:lineRule="auto"/>
        <w:ind w:left="0" w:right="0" w:firstLine="0"/>
        <w:jc w:val="left"/>
        <w:rPr>
          <w:rFonts w:eastAsiaTheme="minorHAnsi"/>
          <w:b/>
          <w:szCs w:val="24"/>
          <w:lang w:eastAsia="en-US"/>
        </w:rPr>
      </w:pPr>
    </w:p>
    <w:p w14:paraId="7A7C8C4E" w14:textId="26C65B9F" w:rsidR="00F372D1" w:rsidRDefault="00F372D1" w:rsidP="009600E3">
      <w:pPr>
        <w:spacing w:after="0" w:line="240" w:lineRule="auto"/>
        <w:ind w:left="0" w:right="0" w:firstLine="0"/>
        <w:jc w:val="left"/>
        <w:rPr>
          <w:rFonts w:eastAsiaTheme="minorHAnsi"/>
          <w:b/>
          <w:szCs w:val="24"/>
          <w:lang w:eastAsia="en-US"/>
        </w:rPr>
      </w:pPr>
    </w:p>
    <w:p w14:paraId="22B5A97F" w14:textId="2E343299" w:rsidR="00625369" w:rsidRDefault="00625369" w:rsidP="009600E3">
      <w:pPr>
        <w:spacing w:after="0" w:line="240" w:lineRule="auto"/>
        <w:ind w:left="0" w:right="0" w:firstLine="0"/>
        <w:jc w:val="left"/>
        <w:rPr>
          <w:rFonts w:eastAsiaTheme="minorHAnsi"/>
          <w:b/>
          <w:szCs w:val="24"/>
          <w:lang w:eastAsia="en-US"/>
        </w:rPr>
      </w:pPr>
    </w:p>
    <w:p w14:paraId="2385D9AC" w14:textId="60FC56E7" w:rsidR="00625369" w:rsidRDefault="00625369" w:rsidP="009600E3">
      <w:pPr>
        <w:spacing w:after="0" w:line="240" w:lineRule="auto"/>
        <w:ind w:left="0" w:right="0" w:firstLine="0"/>
        <w:jc w:val="left"/>
        <w:rPr>
          <w:rFonts w:eastAsiaTheme="minorHAnsi"/>
          <w:b/>
          <w:szCs w:val="24"/>
          <w:lang w:eastAsia="en-US"/>
        </w:rPr>
      </w:pPr>
    </w:p>
    <w:p w14:paraId="171F7CCE" w14:textId="77777777" w:rsidR="00F372D1" w:rsidRPr="002816B8" w:rsidRDefault="00F372D1" w:rsidP="009600E3">
      <w:pPr>
        <w:spacing w:after="0" w:line="240" w:lineRule="auto"/>
        <w:ind w:left="0" w:right="0" w:firstLine="0"/>
        <w:jc w:val="left"/>
        <w:rPr>
          <w:rFonts w:eastAsiaTheme="minorHAnsi"/>
          <w:b/>
          <w:szCs w:val="24"/>
          <w:lang w:eastAsia="en-US"/>
        </w:rPr>
      </w:pPr>
    </w:p>
    <w:p w14:paraId="2E03B70A" w14:textId="77777777" w:rsidR="00F372D1" w:rsidRPr="002816B8" w:rsidRDefault="00F372D1" w:rsidP="009600E3">
      <w:pPr>
        <w:spacing w:after="0" w:line="240" w:lineRule="auto"/>
        <w:ind w:left="0" w:right="0" w:firstLine="0"/>
        <w:jc w:val="left"/>
        <w:rPr>
          <w:rFonts w:eastAsiaTheme="minorHAnsi"/>
          <w:b/>
          <w:szCs w:val="24"/>
          <w:lang w:eastAsia="en-US"/>
        </w:rPr>
      </w:pPr>
    </w:p>
    <w:p w14:paraId="5F91CA0E" w14:textId="77777777" w:rsidR="00F372D1" w:rsidRPr="002816B8" w:rsidRDefault="00F372D1" w:rsidP="009600E3">
      <w:pPr>
        <w:pStyle w:val="Padro"/>
        <w:autoSpaceDN/>
        <w:spacing w:line="360" w:lineRule="auto"/>
        <w:jc w:val="center"/>
        <w:textAlignment w:val="auto"/>
        <w:rPr>
          <w:rFonts w:ascii="Times New Roman" w:hAnsi="Times New Roman"/>
          <w:sz w:val="24"/>
          <w:szCs w:val="24"/>
        </w:rPr>
      </w:pPr>
    </w:p>
    <w:p w14:paraId="7701699A" w14:textId="77777777" w:rsidR="00F372D1" w:rsidRPr="002816B8" w:rsidRDefault="00F372D1" w:rsidP="009600E3">
      <w:pPr>
        <w:pStyle w:val="Padro"/>
        <w:autoSpaceDN/>
        <w:spacing w:line="360" w:lineRule="auto"/>
        <w:jc w:val="center"/>
        <w:textAlignment w:val="auto"/>
        <w:rPr>
          <w:rFonts w:ascii="Times New Roman" w:hAnsi="Times New Roman"/>
          <w:sz w:val="24"/>
          <w:szCs w:val="24"/>
        </w:rPr>
      </w:pPr>
    </w:p>
    <w:p w14:paraId="0C3D3614" w14:textId="77777777" w:rsidR="00F372D1" w:rsidRPr="002816B8" w:rsidRDefault="00F372D1" w:rsidP="009600E3">
      <w:pPr>
        <w:pStyle w:val="Padro"/>
        <w:autoSpaceDN/>
        <w:spacing w:line="360" w:lineRule="auto"/>
        <w:jc w:val="center"/>
        <w:textAlignment w:val="auto"/>
        <w:rPr>
          <w:rFonts w:ascii="Times New Roman" w:hAnsi="Times New Roman"/>
          <w:sz w:val="24"/>
          <w:szCs w:val="24"/>
        </w:rPr>
      </w:pPr>
    </w:p>
    <w:p w14:paraId="23505DEE" w14:textId="77777777" w:rsidR="00F372D1" w:rsidRDefault="00F372D1" w:rsidP="009600E3">
      <w:pPr>
        <w:pStyle w:val="Padro"/>
        <w:autoSpaceDN/>
        <w:spacing w:line="360" w:lineRule="auto"/>
        <w:jc w:val="center"/>
        <w:textAlignment w:val="auto"/>
        <w:rPr>
          <w:rFonts w:ascii="Times New Roman" w:hAnsi="Times New Roman"/>
          <w:sz w:val="24"/>
          <w:szCs w:val="24"/>
        </w:rPr>
      </w:pPr>
    </w:p>
    <w:p w14:paraId="1FAB04D0" w14:textId="431895BF" w:rsidR="00F372D1" w:rsidRDefault="00F372D1" w:rsidP="009600E3">
      <w:pPr>
        <w:pStyle w:val="Padro"/>
        <w:autoSpaceDN/>
        <w:spacing w:line="360" w:lineRule="auto"/>
        <w:textAlignment w:val="auto"/>
        <w:rPr>
          <w:rFonts w:ascii="Times New Roman" w:hAnsi="Times New Roman"/>
          <w:sz w:val="24"/>
          <w:szCs w:val="24"/>
        </w:rPr>
      </w:pPr>
    </w:p>
    <w:p w14:paraId="2135980E" w14:textId="2017187F" w:rsidR="00FD12BB" w:rsidRDefault="00FD12BB" w:rsidP="009600E3">
      <w:pPr>
        <w:pStyle w:val="Padro"/>
        <w:autoSpaceDN/>
        <w:spacing w:line="360" w:lineRule="auto"/>
        <w:textAlignment w:val="auto"/>
        <w:rPr>
          <w:rFonts w:ascii="Times New Roman" w:hAnsi="Times New Roman"/>
          <w:sz w:val="24"/>
          <w:szCs w:val="24"/>
        </w:rPr>
      </w:pPr>
    </w:p>
    <w:p w14:paraId="31137796" w14:textId="77777777" w:rsidR="00FD12BB" w:rsidRPr="002816B8" w:rsidRDefault="00FD12BB" w:rsidP="009600E3">
      <w:pPr>
        <w:pStyle w:val="Padro"/>
        <w:autoSpaceDN/>
        <w:spacing w:line="360" w:lineRule="auto"/>
        <w:textAlignment w:val="auto"/>
        <w:rPr>
          <w:rFonts w:ascii="Times New Roman" w:hAnsi="Times New Roman"/>
          <w:sz w:val="24"/>
          <w:szCs w:val="24"/>
        </w:rPr>
      </w:pPr>
    </w:p>
    <w:p w14:paraId="7EE462FF" w14:textId="77777777" w:rsidR="00F372D1" w:rsidRPr="002816B8" w:rsidRDefault="00F372D1" w:rsidP="009600E3">
      <w:pPr>
        <w:pStyle w:val="Padro"/>
        <w:autoSpaceDN/>
        <w:spacing w:line="360" w:lineRule="auto"/>
        <w:jc w:val="center"/>
        <w:textAlignment w:val="auto"/>
        <w:rPr>
          <w:rFonts w:ascii="Times New Roman" w:hAnsi="Times New Roman"/>
          <w:b/>
          <w:bCs/>
          <w:sz w:val="24"/>
          <w:szCs w:val="24"/>
        </w:rPr>
      </w:pPr>
      <w:r w:rsidRPr="002816B8">
        <w:rPr>
          <w:rFonts w:ascii="Times New Roman" w:hAnsi="Times New Roman"/>
          <w:b/>
          <w:bCs/>
          <w:sz w:val="24"/>
          <w:szCs w:val="24"/>
        </w:rPr>
        <w:t>CAMPINA GRANDE-PB</w:t>
      </w:r>
    </w:p>
    <w:p w14:paraId="1AB6BCC3" w14:textId="3AD9C904" w:rsidR="00F372D1" w:rsidRPr="002816B8" w:rsidRDefault="001C5FBA" w:rsidP="009600E3">
      <w:pPr>
        <w:pStyle w:val="Padro"/>
        <w:autoSpaceDN/>
        <w:spacing w:line="360" w:lineRule="auto"/>
        <w:jc w:val="center"/>
        <w:textAlignment w:val="auto"/>
        <w:rPr>
          <w:rFonts w:ascii="Times New Roman" w:hAnsi="Times New Roman"/>
          <w:b/>
          <w:bCs/>
          <w:sz w:val="24"/>
          <w:szCs w:val="24"/>
        </w:rPr>
      </w:pPr>
      <w:r>
        <w:rPr>
          <w:rFonts w:ascii="Times New Roman" w:hAnsi="Times New Roman"/>
          <w:b/>
          <w:bCs/>
          <w:sz w:val="24"/>
          <w:szCs w:val="24"/>
        </w:rPr>
        <w:t>2020</w:t>
      </w:r>
    </w:p>
    <w:p w14:paraId="6F743C82" w14:textId="76F8CE25" w:rsidR="00F372D1" w:rsidRPr="002816B8" w:rsidRDefault="001C5FBA" w:rsidP="009600E3">
      <w:pPr>
        <w:pStyle w:val="Padro"/>
        <w:autoSpaceDN/>
        <w:spacing w:line="360" w:lineRule="auto"/>
        <w:jc w:val="center"/>
        <w:textAlignment w:val="auto"/>
        <w:rPr>
          <w:rFonts w:ascii="Times New Roman" w:hAnsi="Times New Roman"/>
          <w:sz w:val="24"/>
          <w:szCs w:val="24"/>
        </w:rPr>
      </w:pPr>
      <w:r>
        <w:rPr>
          <w:rFonts w:ascii="Times New Roman" w:hAnsi="Times New Roman"/>
          <w:sz w:val="24"/>
          <w:szCs w:val="24"/>
        </w:rPr>
        <w:lastRenderedPageBreak/>
        <w:t>JOÃO LUCAS PEREIRA COBEL</w:t>
      </w:r>
    </w:p>
    <w:p w14:paraId="594245DB" w14:textId="77777777" w:rsidR="00F372D1" w:rsidRPr="002816B8" w:rsidRDefault="00F372D1" w:rsidP="009600E3">
      <w:pPr>
        <w:pStyle w:val="Padro"/>
        <w:autoSpaceDN/>
        <w:spacing w:line="360" w:lineRule="auto"/>
        <w:jc w:val="center"/>
        <w:textAlignment w:val="auto"/>
        <w:rPr>
          <w:rFonts w:ascii="Times New Roman" w:hAnsi="Times New Roman"/>
          <w:sz w:val="24"/>
          <w:szCs w:val="24"/>
        </w:rPr>
      </w:pPr>
    </w:p>
    <w:p w14:paraId="5E7EBB7F" w14:textId="77777777" w:rsidR="00F372D1" w:rsidRPr="002816B8" w:rsidRDefault="00F372D1" w:rsidP="009600E3">
      <w:pPr>
        <w:pStyle w:val="Padro"/>
        <w:autoSpaceDN/>
        <w:spacing w:line="360" w:lineRule="auto"/>
        <w:jc w:val="center"/>
        <w:textAlignment w:val="auto"/>
        <w:rPr>
          <w:rFonts w:ascii="Times New Roman" w:hAnsi="Times New Roman"/>
          <w:sz w:val="24"/>
          <w:szCs w:val="24"/>
        </w:rPr>
      </w:pPr>
    </w:p>
    <w:p w14:paraId="3EEBE847" w14:textId="77777777" w:rsidR="00F372D1" w:rsidRPr="002816B8" w:rsidRDefault="00F372D1" w:rsidP="009600E3">
      <w:pPr>
        <w:pStyle w:val="Padro"/>
        <w:autoSpaceDN/>
        <w:spacing w:line="360" w:lineRule="auto"/>
        <w:jc w:val="center"/>
        <w:textAlignment w:val="auto"/>
        <w:rPr>
          <w:rFonts w:ascii="Times New Roman" w:hAnsi="Times New Roman"/>
          <w:sz w:val="24"/>
          <w:szCs w:val="24"/>
        </w:rPr>
      </w:pPr>
    </w:p>
    <w:p w14:paraId="7B3AD045" w14:textId="77777777" w:rsidR="00F372D1" w:rsidRPr="002816B8" w:rsidRDefault="00F372D1" w:rsidP="009600E3">
      <w:pPr>
        <w:pStyle w:val="Padro"/>
        <w:autoSpaceDN/>
        <w:spacing w:line="360" w:lineRule="auto"/>
        <w:textAlignment w:val="auto"/>
        <w:rPr>
          <w:rFonts w:ascii="Times New Roman" w:hAnsi="Times New Roman"/>
          <w:sz w:val="24"/>
          <w:szCs w:val="24"/>
        </w:rPr>
      </w:pPr>
    </w:p>
    <w:p w14:paraId="1A54D729" w14:textId="77777777" w:rsidR="00F372D1" w:rsidRPr="002816B8" w:rsidRDefault="00F372D1" w:rsidP="009600E3">
      <w:pPr>
        <w:pStyle w:val="Padro"/>
        <w:autoSpaceDN/>
        <w:spacing w:line="360" w:lineRule="auto"/>
        <w:jc w:val="center"/>
        <w:textAlignment w:val="auto"/>
        <w:rPr>
          <w:rFonts w:ascii="Times New Roman" w:hAnsi="Times New Roman"/>
          <w:sz w:val="24"/>
          <w:szCs w:val="24"/>
        </w:rPr>
      </w:pPr>
    </w:p>
    <w:p w14:paraId="43CF0F8B" w14:textId="77777777" w:rsidR="00F372D1" w:rsidRPr="002816B8" w:rsidRDefault="00F372D1" w:rsidP="009600E3">
      <w:pPr>
        <w:pStyle w:val="Padro"/>
        <w:autoSpaceDN/>
        <w:spacing w:line="360" w:lineRule="auto"/>
        <w:jc w:val="center"/>
        <w:textAlignment w:val="auto"/>
        <w:rPr>
          <w:rFonts w:ascii="Times New Roman" w:hAnsi="Times New Roman"/>
          <w:sz w:val="24"/>
          <w:szCs w:val="24"/>
        </w:rPr>
      </w:pPr>
    </w:p>
    <w:p w14:paraId="7994248E" w14:textId="6AE3AFD6" w:rsidR="00F372D1" w:rsidRPr="001C5FBA" w:rsidRDefault="001C5FBA" w:rsidP="009600E3">
      <w:pPr>
        <w:spacing w:after="0" w:line="240" w:lineRule="auto"/>
        <w:ind w:left="0" w:right="0" w:firstLine="0"/>
        <w:jc w:val="center"/>
        <w:rPr>
          <w:rFonts w:eastAsiaTheme="minorHAnsi"/>
          <w:bCs/>
          <w:szCs w:val="24"/>
          <w:lang w:eastAsia="en-US"/>
        </w:rPr>
      </w:pPr>
      <w:r>
        <w:rPr>
          <w:rFonts w:eastAsiaTheme="minorHAnsi"/>
          <w:bCs/>
          <w:szCs w:val="24"/>
          <w:lang w:eastAsia="en-US"/>
        </w:rPr>
        <w:t xml:space="preserve">ASPECTOS JURÍDICOS DA POLÍTICA DO </w:t>
      </w:r>
      <w:r>
        <w:rPr>
          <w:rFonts w:eastAsiaTheme="minorHAnsi"/>
          <w:bCs/>
          <w:i/>
          <w:iCs/>
          <w:szCs w:val="24"/>
          <w:lang w:eastAsia="en-US"/>
        </w:rPr>
        <w:t xml:space="preserve">HOMESCHOOLING: </w:t>
      </w:r>
      <w:r>
        <w:rPr>
          <w:rFonts w:eastAsiaTheme="minorHAnsi"/>
          <w:bCs/>
          <w:szCs w:val="24"/>
          <w:lang w:eastAsia="en-US"/>
        </w:rPr>
        <w:t>UMA ANÁLISE DA SUA INTERFERÊNCIA FRENTE AO DESENVOLVIMENTO SOCIAL DA CRIANÇA E DO ADOLESCENTE</w:t>
      </w:r>
    </w:p>
    <w:p w14:paraId="434B4C5A" w14:textId="77777777" w:rsidR="00F372D1" w:rsidRPr="002816B8" w:rsidRDefault="00F372D1" w:rsidP="009600E3">
      <w:pPr>
        <w:pStyle w:val="Padro"/>
        <w:autoSpaceDN/>
        <w:spacing w:line="360" w:lineRule="auto"/>
        <w:jc w:val="center"/>
        <w:textAlignment w:val="auto"/>
        <w:rPr>
          <w:rFonts w:ascii="Times New Roman" w:hAnsi="Times New Roman"/>
          <w:sz w:val="24"/>
          <w:szCs w:val="24"/>
        </w:rPr>
      </w:pPr>
    </w:p>
    <w:p w14:paraId="3ABD00C5" w14:textId="77777777" w:rsidR="00F372D1" w:rsidRPr="002816B8" w:rsidRDefault="00F372D1" w:rsidP="009600E3">
      <w:pPr>
        <w:pStyle w:val="Padro"/>
        <w:autoSpaceDN/>
        <w:spacing w:line="360" w:lineRule="auto"/>
        <w:jc w:val="center"/>
        <w:textAlignment w:val="auto"/>
        <w:rPr>
          <w:rFonts w:ascii="Times New Roman" w:hAnsi="Times New Roman"/>
          <w:sz w:val="24"/>
          <w:szCs w:val="24"/>
        </w:rPr>
      </w:pPr>
    </w:p>
    <w:p w14:paraId="7FD36ADE" w14:textId="77777777" w:rsidR="00F372D1" w:rsidRPr="002816B8" w:rsidRDefault="00F372D1" w:rsidP="009600E3">
      <w:pPr>
        <w:pStyle w:val="Padro"/>
        <w:autoSpaceDN/>
        <w:spacing w:line="360" w:lineRule="auto"/>
        <w:textAlignment w:val="auto"/>
        <w:rPr>
          <w:rFonts w:ascii="Times New Roman" w:hAnsi="Times New Roman"/>
          <w:sz w:val="24"/>
          <w:szCs w:val="24"/>
        </w:rPr>
      </w:pPr>
    </w:p>
    <w:p w14:paraId="6CB7B6AA" w14:textId="77777777" w:rsidR="00F372D1" w:rsidRPr="002816B8" w:rsidRDefault="00F372D1" w:rsidP="009600E3">
      <w:pPr>
        <w:pStyle w:val="Padro"/>
        <w:autoSpaceDN/>
        <w:spacing w:line="360" w:lineRule="auto"/>
        <w:jc w:val="center"/>
        <w:textAlignment w:val="auto"/>
        <w:rPr>
          <w:rFonts w:ascii="Times New Roman" w:hAnsi="Times New Roman"/>
          <w:sz w:val="24"/>
          <w:szCs w:val="24"/>
        </w:rPr>
      </w:pPr>
    </w:p>
    <w:p w14:paraId="5EE786E0" w14:textId="77777777" w:rsidR="00F372D1" w:rsidRPr="002816B8" w:rsidRDefault="00F372D1" w:rsidP="009600E3">
      <w:pPr>
        <w:pStyle w:val="Padro"/>
        <w:autoSpaceDN/>
        <w:spacing w:line="360" w:lineRule="auto"/>
        <w:jc w:val="center"/>
        <w:textAlignment w:val="auto"/>
        <w:rPr>
          <w:rFonts w:ascii="Times New Roman" w:hAnsi="Times New Roman"/>
          <w:sz w:val="24"/>
          <w:szCs w:val="24"/>
        </w:rPr>
      </w:pPr>
    </w:p>
    <w:p w14:paraId="732E2799" w14:textId="77777777" w:rsidR="00F372D1" w:rsidRPr="002816B8" w:rsidRDefault="00F372D1" w:rsidP="009600E3">
      <w:pPr>
        <w:pStyle w:val="Padro"/>
        <w:autoSpaceDN/>
        <w:spacing w:line="360" w:lineRule="auto"/>
        <w:jc w:val="center"/>
        <w:textAlignment w:val="auto"/>
        <w:rPr>
          <w:rFonts w:ascii="Times New Roman" w:hAnsi="Times New Roman"/>
          <w:sz w:val="24"/>
          <w:szCs w:val="24"/>
        </w:rPr>
      </w:pPr>
    </w:p>
    <w:p w14:paraId="4CB20BD2" w14:textId="488106E5" w:rsidR="00F372D1" w:rsidRDefault="001C5FBA" w:rsidP="009600E3">
      <w:pPr>
        <w:keepNext/>
        <w:spacing w:after="0" w:line="360" w:lineRule="auto"/>
        <w:ind w:left="3969" w:right="0" w:firstLine="0"/>
        <w:rPr>
          <w:color w:val="auto"/>
          <w:szCs w:val="24"/>
        </w:rPr>
      </w:pPr>
      <w:r>
        <w:rPr>
          <w:color w:val="auto"/>
          <w:szCs w:val="24"/>
        </w:rPr>
        <w:t xml:space="preserve">Artigo Científico </w:t>
      </w:r>
      <w:r w:rsidR="00F372D1" w:rsidRPr="002816B8">
        <w:rPr>
          <w:color w:val="auto"/>
          <w:szCs w:val="24"/>
        </w:rPr>
        <w:t xml:space="preserve">apresentado na disciplina de Trabalho Conclusivo Orientado II (TCO II) do </w:t>
      </w:r>
      <w:r w:rsidR="00821AA1">
        <w:rPr>
          <w:color w:val="auto"/>
          <w:szCs w:val="24"/>
        </w:rPr>
        <w:t>C</w:t>
      </w:r>
      <w:r w:rsidR="00F372D1" w:rsidRPr="002816B8">
        <w:rPr>
          <w:color w:val="auto"/>
          <w:szCs w:val="24"/>
        </w:rPr>
        <w:t>urso de</w:t>
      </w:r>
      <w:r w:rsidR="00821AA1">
        <w:rPr>
          <w:color w:val="auto"/>
          <w:szCs w:val="24"/>
        </w:rPr>
        <w:t xml:space="preserve"> Bacharelado em</w:t>
      </w:r>
      <w:r w:rsidR="00F372D1" w:rsidRPr="002816B8">
        <w:rPr>
          <w:color w:val="auto"/>
          <w:szCs w:val="24"/>
        </w:rPr>
        <w:t xml:space="preserve"> Direito </w:t>
      </w:r>
      <w:r w:rsidR="00821AA1">
        <w:rPr>
          <w:color w:val="auto"/>
          <w:szCs w:val="24"/>
        </w:rPr>
        <w:t xml:space="preserve">do Centro Universitário </w:t>
      </w:r>
      <w:proofErr w:type="spellStart"/>
      <w:r w:rsidR="00821AA1">
        <w:rPr>
          <w:color w:val="auto"/>
          <w:szCs w:val="24"/>
        </w:rPr>
        <w:t>UniFacisa</w:t>
      </w:r>
      <w:proofErr w:type="spellEnd"/>
      <w:r w:rsidR="00821AA1">
        <w:rPr>
          <w:color w:val="auto"/>
          <w:szCs w:val="24"/>
        </w:rPr>
        <w:t xml:space="preserve">, </w:t>
      </w:r>
      <w:r w:rsidR="00F372D1" w:rsidRPr="002816B8">
        <w:rPr>
          <w:color w:val="auto"/>
          <w:szCs w:val="24"/>
        </w:rPr>
        <w:t xml:space="preserve">sob a orientação do Prof. Dr. </w:t>
      </w:r>
      <w:r w:rsidR="00825BBE">
        <w:rPr>
          <w:color w:val="auto"/>
          <w:szCs w:val="24"/>
        </w:rPr>
        <w:t>e</w:t>
      </w:r>
      <w:r w:rsidR="002816B8">
        <w:rPr>
          <w:color w:val="auto"/>
          <w:szCs w:val="24"/>
        </w:rPr>
        <w:t xml:space="preserve"> </w:t>
      </w:r>
      <w:r w:rsidR="00F372D1" w:rsidRPr="002816B8">
        <w:rPr>
          <w:color w:val="auto"/>
          <w:szCs w:val="24"/>
        </w:rPr>
        <w:t>Orientador: Marcelo D</w:t>
      </w:r>
      <w:r w:rsidR="00625369">
        <w:rPr>
          <w:color w:val="auto"/>
          <w:szCs w:val="24"/>
        </w:rPr>
        <w:t>’</w:t>
      </w:r>
      <w:r w:rsidR="00CE4A7F">
        <w:rPr>
          <w:color w:val="auto"/>
          <w:szCs w:val="24"/>
        </w:rPr>
        <w:t>A</w:t>
      </w:r>
      <w:r w:rsidR="00625369">
        <w:rPr>
          <w:color w:val="auto"/>
          <w:szCs w:val="24"/>
        </w:rPr>
        <w:t>ngelo</w:t>
      </w:r>
      <w:r w:rsidR="00F372D1" w:rsidRPr="002816B8">
        <w:rPr>
          <w:color w:val="auto"/>
          <w:szCs w:val="24"/>
        </w:rPr>
        <w:t xml:space="preserve"> Lara</w:t>
      </w:r>
    </w:p>
    <w:p w14:paraId="657C5F36" w14:textId="77777777" w:rsidR="002816B8" w:rsidRPr="002816B8" w:rsidRDefault="002816B8" w:rsidP="009600E3">
      <w:pPr>
        <w:keepNext/>
        <w:spacing w:after="0" w:line="360" w:lineRule="auto"/>
        <w:ind w:left="3969" w:right="0" w:firstLine="0"/>
        <w:rPr>
          <w:color w:val="auto"/>
          <w:szCs w:val="24"/>
        </w:rPr>
      </w:pPr>
    </w:p>
    <w:p w14:paraId="74AA603A" w14:textId="57C1E6F8" w:rsidR="00F372D1" w:rsidRPr="002816B8" w:rsidRDefault="001C5FBA" w:rsidP="009600E3">
      <w:pPr>
        <w:pStyle w:val="Padro"/>
        <w:autoSpaceDN/>
        <w:spacing w:line="360" w:lineRule="auto"/>
        <w:ind w:left="3969"/>
        <w:jc w:val="both"/>
        <w:textAlignment w:val="auto"/>
        <w:rPr>
          <w:rFonts w:ascii="Times New Roman" w:hAnsi="Times New Roman"/>
          <w:sz w:val="24"/>
          <w:szCs w:val="24"/>
        </w:rPr>
      </w:pPr>
      <w:r>
        <w:rPr>
          <w:rFonts w:ascii="Times New Roman" w:hAnsi="Times New Roman"/>
          <w:sz w:val="24"/>
          <w:szCs w:val="24"/>
        </w:rPr>
        <w:t>Linha de Pesquisa e Área de concentração: Estado, Educação, Justiça e Sociedade – Propedêuticas</w:t>
      </w:r>
    </w:p>
    <w:p w14:paraId="473A7F71" w14:textId="77777777" w:rsidR="00F372D1" w:rsidRPr="002816B8" w:rsidRDefault="00F372D1" w:rsidP="009600E3">
      <w:pPr>
        <w:pStyle w:val="Padro"/>
        <w:autoSpaceDN/>
        <w:spacing w:line="360" w:lineRule="auto"/>
        <w:jc w:val="center"/>
        <w:textAlignment w:val="auto"/>
        <w:rPr>
          <w:rFonts w:ascii="Times New Roman" w:hAnsi="Times New Roman"/>
          <w:b/>
          <w:bCs/>
          <w:sz w:val="24"/>
          <w:szCs w:val="24"/>
        </w:rPr>
      </w:pPr>
    </w:p>
    <w:p w14:paraId="2A37DAF5" w14:textId="77777777" w:rsidR="00F372D1" w:rsidRPr="002816B8" w:rsidRDefault="00F372D1" w:rsidP="009600E3">
      <w:pPr>
        <w:pStyle w:val="Padro"/>
        <w:autoSpaceDN/>
        <w:spacing w:line="360" w:lineRule="auto"/>
        <w:jc w:val="center"/>
        <w:textAlignment w:val="auto"/>
        <w:rPr>
          <w:rFonts w:ascii="Times New Roman" w:hAnsi="Times New Roman"/>
          <w:b/>
          <w:bCs/>
          <w:sz w:val="24"/>
          <w:szCs w:val="24"/>
        </w:rPr>
      </w:pPr>
    </w:p>
    <w:p w14:paraId="3BD7B8BA" w14:textId="77777777" w:rsidR="00F372D1" w:rsidRPr="002816B8" w:rsidRDefault="00F372D1" w:rsidP="009600E3">
      <w:pPr>
        <w:pStyle w:val="Padro"/>
        <w:autoSpaceDN/>
        <w:spacing w:line="360" w:lineRule="auto"/>
        <w:jc w:val="center"/>
        <w:textAlignment w:val="auto"/>
        <w:rPr>
          <w:rFonts w:ascii="Times New Roman" w:hAnsi="Times New Roman"/>
          <w:b/>
          <w:bCs/>
          <w:sz w:val="24"/>
          <w:szCs w:val="24"/>
        </w:rPr>
      </w:pPr>
    </w:p>
    <w:p w14:paraId="5DD69B99" w14:textId="22EC026F" w:rsidR="00F372D1" w:rsidRDefault="00F372D1" w:rsidP="009600E3">
      <w:pPr>
        <w:pStyle w:val="Padro"/>
        <w:autoSpaceDN/>
        <w:spacing w:line="360" w:lineRule="auto"/>
        <w:jc w:val="center"/>
        <w:textAlignment w:val="auto"/>
        <w:rPr>
          <w:rFonts w:ascii="Times New Roman" w:hAnsi="Times New Roman"/>
          <w:b/>
          <w:bCs/>
          <w:sz w:val="24"/>
          <w:szCs w:val="24"/>
        </w:rPr>
      </w:pPr>
    </w:p>
    <w:p w14:paraId="0D1C293B" w14:textId="77777777" w:rsidR="00F372D1" w:rsidRPr="002816B8" w:rsidRDefault="00F372D1" w:rsidP="009600E3">
      <w:pPr>
        <w:pStyle w:val="Padro"/>
        <w:autoSpaceDN/>
        <w:spacing w:line="360" w:lineRule="auto"/>
        <w:jc w:val="center"/>
        <w:textAlignment w:val="auto"/>
        <w:rPr>
          <w:rFonts w:ascii="Times New Roman" w:hAnsi="Times New Roman"/>
          <w:b/>
          <w:bCs/>
          <w:sz w:val="24"/>
          <w:szCs w:val="24"/>
        </w:rPr>
      </w:pPr>
    </w:p>
    <w:p w14:paraId="0C667E73" w14:textId="77777777" w:rsidR="00F372D1" w:rsidRPr="002816B8" w:rsidRDefault="00F372D1" w:rsidP="009600E3">
      <w:pPr>
        <w:pStyle w:val="Padro"/>
        <w:autoSpaceDN/>
        <w:spacing w:line="360" w:lineRule="auto"/>
        <w:jc w:val="center"/>
        <w:textAlignment w:val="auto"/>
        <w:rPr>
          <w:rFonts w:ascii="Times New Roman" w:hAnsi="Times New Roman"/>
          <w:b/>
          <w:bCs/>
          <w:sz w:val="24"/>
          <w:szCs w:val="24"/>
        </w:rPr>
      </w:pPr>
    </w:p>
    <w:p w14:paraId="530DB63A" w14:textId="77777777" w:rsidR="002816B8" w:rsidRPr="002816B8" w:rsidRDefault="002816B8" w:rsidP="009600E3">
      <w:pPr>
        <w:pStyle w:val="Padro"/>
        <w:autoSpaceDN/>
        <w:spacing w:line="360" w:lineRule="auto"/>
        <w:jc w:val="center"/>
        <w:textAlignment w:val="auto"/>
        <w:rPr>
          <w:rFonts w:ascii="Times New Roman" w:hAnsi="Times New Roman"/>
          <w:b/>
          <w:bCs/>
          <w:sz w:val="24"/>
          <w:szCs w:val="24"/>
        </w:rPr>
      </w:pPr>
    </w:p>
    <w:p w14:paraId="5014AE9A" w14:textId="52DF78DA" w:rsidR="00F372D1" w:rsidRDefault="00F372D1" w:rsidP="009600E3">
      <w:pPr>
        <w:pStyle w:val="Padro"/>
        <w:autoSpaceDN/>
        <w:spacing w:line="360" w:lineRule="auto"/>
        <w:jc w:val="center"/>
        <w:textAlignment w:val="auto"/>
        <w:rPr>
          <w:rFonts w:ascii="Times New Roman" w:hAnsi="Times New Roman"/>
          <w:b/>
          <w:bCs/>
          <w:sz w:val="24"/>
          <w:szCs w:val="24"/>
        </w:rPr>
      </w:pPr>
    </w:p>
    <w:p w14:paraId="622C2859" w14:textId="77777777" w:rsidR="00FD12BB" w:rsidRPr="002816B8" w:rsidRDefault="00FD12BB" w:rsidP="009600E3">
      <w:pPr>
        <w:pStyle w:val="Padro"/>
        <w:autoSpaceDN/>
        <w:spacing w:line="360" w:lineRule="auto"/>
        <w:jc w:val="center"/>
        <w:textAlignment w:val="auto"/>
        <w:rPr>
          <w:rFonts w:ascii="Times New Roman" w:hAnsi="Times New Roman"/>
          <w:b/>
          <w:bCs/>
          <w:sz w:val="24"/>
          <w:szCs w:val="24"/>
        </w:rPr>
      </w:pPr>
    </w:p>
    <w:p w14:paraId="447B3A7D" w14:textId="77777777" w:rsidR="00F372D1" w:rsidRPr="002816B8" w:rsidRDefault="00F372D1" w:rsidP="009600E3">
      <w:pPr>
        <w:pStyle w:val="Padro"/>
        <w:autoSpaceDN/>
        <w:spacing w:line="360" w:lineRule="auto"/>
        <w:jc w:val="center"/>
        <w:textAlignment w:val="auto"/>
        <w:rPr>
          <w:rFonts w:ascii="Times New Roman" w:hAnsi="Times New Roman"/>
          <w:sz w:val="24"/>
          <w:szCs w:val="24"/>
        </w:rPr>
      </w:pPr>
      <w:r w:rsidRPr="002816B8">
        <w:rPr>
          <w:rFonts w:ascii="Times New Roman" w:hAnsi="Times New Roman"/>
          <w:sz w:val="24"/>
          <w:szCs w:val="24"/>
        </w:rPr>
        <w:t>CAMPINA GRANDE</w:t>
      </w:r>
    </w:p>
    <w:p w14:paraId="467FA081" w14:textId="3671EE44" w:rsidR="00F372D1" w:rsidRPr="002816B8" w:rsidRDefault="001C5FBA" w:rsidP="009600E3">
      <w:pPr>
        <w:pStyle w:val="Padro"/>
        <w:autoSpaceDN/>
        <w:spacing w:line="360" w:lineRule="auto"/>
        <w:jc w:val="center"/>
        <w:textAlignment w:val="auto"/>
        <w:rPr>
          <w:rFonts w:ascii="Times New Roman" w:hAnsi="Times New Roman"/>
          <w:sz w:val="24"/>
          <w:szCs w:val="24"/>
        </w:rPr>
      </w:pPr>
      <w:r>
        <w:rPr>
          <w:rFonts w:ascii="Times New Roman" w:hAnsi="Times New Roman"/>
          <w:sz w:val="24"/>
          <w:szCs w:val="24"/>
        </w:rPr>
        <w:t>2020</w:t>
      </w:r>
    </w:p>
    <w:p w14:paraId="293D5F90" w14:textId="77777777" w:rsidR="00F372D1" w:rsidRDefault="00F372D1" w:rsidP="009600E3">
      <w:pPr>
        <w:spacing w:after="0" w:line="265" w:lineRule="auto"/>
        <w:ind w:left="-5" w:right="0" w:hanging="10"/>
        <w:jc w:val="left"/>
        <w:rPr>
          <w:b/>
        </w:rPr>
      </w:pPr>
    </w:p>
    <w:p w14:paraId="3287E3F7" w14:textId="77777777" w:rsidR="002816B8" w:rsidRDefault="002816B8" w:rsidP="00FD12BB">
      <w:pPr>
        <w:spacing w:after="0" w:line="265" w:lineRule="auto"/>
        <w:ind w:left="0" w:right="0" w:firstLine="0"/>
        <w:jc w:val="left"/>
        <w:rPr>
          <w:b/>
        </w:rPr>
      </w:pPr>
    </w:p>
    <w:p w14:paraId="22414D9A" w14:textId="77777777" w:rsidR="002816B8" w:rsidRDefault="002816B8" w:rsidP="009600E3">
      <w:pPr>
        <w:spacing w:after="0" w:line="265" w:lineRule="auto"/>
        <w:ind w:left="-5" w:right="0" w:hanging="10"/>
        <w:jc w:val="left"/>
        <w:rPr>
          <w:b/>
        </w:rPr>
      </w:pPr>
    </w:p>
    <w:p w14:paraId="3E4AE2BD" w14:textId="77777777" w:rsidR="002816B8" w:rsidRDefault="002816B8" w:rsidP="009600E3">
      <w:pPr>
        <w:spacing w:after="0" w:line="265" w:lineRule="auto"/>
        <w:ind w:left="-5" w:right="0" w:hanging="10"/>
        <w:jc w:val="left"/>
        <w:rPr>
          <w:b/>
        </w:rPr>
      </w:pPr>
    </w:p>
    <w:p w14:paraId="59E945AC" w14:textId="77777777" w:rsidR="002816B8" w:rsidRDefault="002816B8" w:rsidP="009600E3">
      <w:pPr>
        <w:spacing w:after="0" w:line="265" w:lineRule="auto"/>
        <w:ind w:left="-5" w:right="0" w:hanging="10"/>
        <w:jc w:val="left"/>
        <w:rPr>
          <w:b/>
        </w:rPr>
      </w:pPr>
    </w:p>
    <w:p w14:paraId="6522CF98" w14:textId="77777777" w:rsidR="002816B8" w:rsidRDefault="002816B8" w:rsidP="009600E3">
      <w:pPr>
        <w:spacing w:after="0" w:line="265" w:lineRule="auto"/>
        <w:ind w:left="-5" w:right="0" w:hanging="10"/>
        <w:jc w:val="left"/>
        <w:rPr>
          <w:b/>
        </w:rPr>
      </w:pPr>
    </w:p>
    <w:p w14:paraId="0382DA95" w14:textId="77777777" w:rsidR="002816B8" w:rsidRDefault="002816B8" w:rsidP="009600E3">
      <w:pPr>
        <w:spacing w:after="0" w:line="265" w:lineRule="auto"/>
        <w:ind w:left="-5" w:right="0" w:hanging="10"/>
        <w:jc w:val="left"/>
        <w:rPr>
          <w:b/>
        </w:rPr>
      </w:pPr>
    </w:p>
    <w:p w14:paraId="4E0829DF" w14:textId="77777777" w:rsidR="002816B8" w:rsidRDefault="002816B8" w:rsidP="009600E3">
      <w:pPr>
        <w:spacing w:after="0" w:line="265" w:lineRule="auto"/>
        <w:ind w:left="-5" w:right="0" w:hanging="10"/>
        <w:jc w:val="left"/>
        <w:rPr>
          <w:b/>
        </w:rPr>
      </w:pPr>
    </w:p>
    <w:p w14:paraId="2A3B1C24" w14:textId="77777777" w:rsidR="002816B8" w:rsidRDefault="002816B8" w:rsidP="009600E3">
      <w:pPr>
        <w:spacing w:after="0" w:line="265" w:lineRule="auto"/>
        <w:ind w:left="-5" w:right="0" w:hanging="10"/>
        <w:jc w:val="left"/>
        <w:rPr>
          <w:b/>
        </w:rPr>
      </w:pPr>
    </w:p>
    <w:p w14:paraId="38B35989" w14:textId="77777777" w:rsidR="002816B8" w:rsidRDefault="002816B8" w:rsidP="009600E3">
      <w:pPr>
        <w:spacing w:after="0" w:line="265" w:lineRule="auto"/>
        <w:ind w:left="-5" w:right="0" w:hanging="10"/>
        <w:jc w:val="left"/>
        <w:rPr>
          <w:b/>
        </w:rPr>
      </w:pPr>
    </w:p>
    <w:p w14:paraId="537EA90C" w14:textId="77777777" w:rsidR="002816B8" w:rsidRDefault="002816B8" w:rsidP="009600E3">
      <w:pPr>
        <w:spacing w:after="0" w:line="265" w:lineRule="auto"/>
        <w:ind w:left="-5" w:right="0" w:hanging="10"/>
        <w:jc w:val="left"/>
        <w:rPr>
          <w:b/>
        </w:rPr>
      </w:pPr>
    </w:p>
    <w:p w14:paraId="3D2807C1" w14:textId="77777777" w:rsidR="002816B8" w:rsidRDefault="002816B8" w:rsidP="009600E3">
      <w:pPr>
        <w:spacing w:after="0" w:line="265" w:lineRule="auto"/>
        <w:ind w:left="-5" w:right="0" w:hanging="10"/>
        <w:jc w:val="left"/>
        <w:rPr>
          <w:b/>
        </w:rPr>
      </w:pPr>
    </w:p>
    <w:p w14:paraId="43BE3B26" w14:textId="77777777" w:rsidR="002816B8" w:rsidRDefault="002816B8" w:rsidP="009600E3">
      <w:pPr>
        <w:spacing w:after="0" w:line="265" w:lineRule="auto"/>
        <w:ind w:left="-5" w:right="0" w:hanging="10"/>
        <w:jc w:val="left"/>
        <w:rPr>
          <w:b/>
        </w:rPr>
      </w:pPr>
    </w:p>
    <w:p w14:paraId="73EFF7F2" w14:textId="77777777" w:rsidR="002816B8" w:rsidRDefault="002816B8" w:rsidP="009600E3">
      <w:pPr>
        <w:spacing w:after="0" w:line="265" w:lineRule="auto"/>
        <w:ind w:left="-5" w:right="0" w:hanging="10"/>
        <w:jc w:val="left"/>
        <w:rPr>
          <w:b/>
        </w:rPr>
      </w:pPr>
    </w:p>
    <w:p w14:paraId="5807E245" w14:textId="77777777" w:rsidR="002816B8" w:rsidRDefault="002816B8" w:rsidP="009600E3">
      <w:pPr>
        <w:spacing w:after="0" w:line="265" w:lineRule="auto"/>
        <w:ind w:left="-5" w:right="0" w:hanging="10"/>
        <w:jc w:val="left"/>
        <w:rPr>
          <w:b/>
        </w:rPr>
      </w:pPr>
    </w:p>
    <w:p w14:paraId="41804583" w14:textId="77777777" w:rsidR="002816B8" w:rsidRDefault="002816B8" w:rsidP="009600E3">
      <w:pPr>
        <w:spacing w:after="0" w:line="265" w:lineRule="auto"/>
        <w:ind w:left="-5" w:right="0" w:hanging="10"/>
        <w:jc w:val="left"/>
        <w:rPr>
          <w:b/>
        </w:rPr>
      </w:pPr>
    </w:p>
    <w:p w14:paraId="70F78143" w14:textId="77777777" w:rsidR="002816B8" w:rsidRDefault="002816B8" w:rsidP="009600E3">
      <w:pPr>
        <w:spacing w:after="0" w:line="265" w:lineRule="auto"/>
        <w:ind w:left="-5" w:right="0" w:hanging="10"/>
        <w:jc w:val="left"/>
        <w:rPr>
          <w:b/>
        </w:rPr>
      </w:pPr>
    </w:p>
    <w:p w14:paraId="6226DCE7" w14:textId="77777777" w:rsidR="002816B8" w:rsidRDefault="002816B8" w:rsidP="009600E3">
      <w:pPr>
        <w:spacing w:after="0" w:line="265" w:lineRule="auto"/>
        <w:ind w:left="-5" w:right="0" w:hanging="10"/>
        <w:jc w:val="left"/>
        <w:rPr>
          <w:b/>
        </w:rPr>
      </w:pPr>
    </w:p>
    <w:p w14:paraId="07F5639C" w14:textId="77777777" w:rsidR="002816B8" w:rsidRDefault="002816B8" w:rsidP="009600E3">
      <w:pPr>
        <w:spacing w:after="0" w:line="265" w:lineRule="auto"/>
        <w:ind w:left="-5" w:right="0" w:hanging="10"/>
        <w:jc w:val="left"/>
        <w:rPr>
          <w:b/>
        </w:rPr>
      </w:pPr>
    </w:p>
    <w:p w14:paraId="6BFB1B68" w14:textId="77777777" w:rsidR="002816B8" w:rsidRDefault="002816B8" w:rsidP="009600E3">
      <w:pPr>
        <w:spacing w:after="0" w:line="265" w:lineRule="auto"/>
        <w:ind w:left="-5" w:right="0" w:hanging="10"/>
        <w:jc w:val="left"/>
        <w:rPr>
          <w:b/>
        </w:rPr>
      </w:pPr>
    </w:p>
    <w:p w14:paraId="1B57466A" w14:textId="77777777" w:rsidR="002816B8" w:rsidRDefault="002816B8" w:rsidP="009600E3">
      <w:pPr>
        <w:spacing w:after="0" w:line="265" w:lineRule="auto"/>
        <w:ind w:left="-5" w:right="0" w:hanging="10"/>
        <w:jc w:val="left"/>
        <w:rPr>
          <w:b/>
        </w:rPr>
      </w:pPr>
    </w:p>
    <w:p w14:paraId="7E351E0E" w14:textId="77777777" w:rsidR="002816B8" w:rsidRDefault="002816B8" w:rsidP="009600E3">
      <w:pPr>
        <w:spacing w:after="0" w:line="265" w:lineRule="auto"/>
        <w:ind w:left="-5" w:right="0" w:hanging="10"/>
        <w:jc w:val="left"/>
        <w:rPr>
          <w:b/>
        </w:rPr>
      </w:pPr>
    </w:p>
    <w:p w14:paraId="56CEFF36" w14:textId="77777777" w:rsidR="002816B8" w:rsidRDefault="002816B8" w:rsidP="009600E3">
      <w:pPr>
        <w:spacing w:after="0" w:line="265" w:lineRule="auto"/>
        <w:ind w:left="-5" w:right="0" w:hanging="10"/>
        <w:jc w:val="left"/>
        <w:rPr>
          <w:b/>
        </w:rPr>
      </w:pPr>
    </w:p>
    <w:p w14:paraId="5E21ABD5" w14:textId="77777777" w:rsidR="002816B8" w:rsidRDefault="002816B8" w:rsidP="009600E3">
      <w:pPr>
        <w:spacing w:after="0" w:line="265" w:lineRule="auto"/>
        <w:ind w:left="-5" w:right="0" w:hanging="10"/>
        <w:jc w:val="left"/>
        <w:rPr>
          <w:b/>
        </w:rPr>
      </w:pPr>
    </w:p>
    <w:p w14:paraId="4CC9F5D3" w14:textId="77777777" w:rsidR="002816B8" w:rsidRDefault="002816B8" w:rsidP="009600E3">
      <w:pPr>
        <w:spacing w:after="0" w:line="265" w:lineRule="auto"/>
        <w:ind w:left="-5" w:right="0" w:hanging="10"/>
        <w:jc w:val="left"/>
        <w:rPr>
          <w:b/>
        </w:rPr>
      </w:pPr>
    </w:p>
    <w:p w14:paraId="7AE88B9F" w14:textId="77777777" w:rsidR="002816B8" w:rsidRDefault="002816B8" w:rsidP="009600E3">
      <w:pPr>
        <w:spacing w:after="0" w:line="265" w:lineRule="auto"/>
        <w:ind w:left="-5" w:right="0" w:hanging="10"/>
        <w:jc w:val="left"/>
        <w:rPr>
          <w:b/>
        </w:rPr>
      </w:pPr>
    </w:p>
    <w:p w14:paraId="46414926" w14:textId="77777777" w:rsidR="002816B8" w:rsidRDefault="002816B8" w:rsidP="009600E3">
      <w:pPr>
        <w:spacing w:after="0" w:line="265" w:lineRule="auto"/>
        <w:ind w:left="-5" w:right="0" w:hanging="10"/>
        <w:jc w:val="left"/>
        <w:rPr>
          <w:b/>
        </w:rPr>
      </w:pPr>
    </w:p>
    <w:p w14:paraId="03CCC7DE" w14:textId="5314C06A" w:rsidR="002816B8" w:rsidRDefault="002816B8" w:rsidP="00FD12BB">
      <w:pPr>
        <w:spacing w:after="0" w:line="265" w:lineRule="auto"/>
        <w:ind w:left="0" w:right="0" w:firstLine="0"/>
        <w:jc w:val="left"/>
        <w:rPr>
          <w:b/>
        </w:rPr>
      </w:pPr>
    </w:p>
    <w:p w14:paraId="6C85AAC3" w14:textId="77777777" w:rsidR="00FD12BB" w:rsidRDefault="00FD12BB" w:rsidP="00FD12BB">
      <w:pPr>
        <w:spacing w:after="0" w:line="265" w:lineRule="auto"/>
        <w:ind w:left="0" w:right="0" w:firstLine="0"/>
        <w:jc w:val="left"/>
        <w:rPr>
          <w:b/>
        </w:rPr>
      </w:pPr>
    </w:p>
    <w:p w14:paraId="621C3603" w14:textId="77777777" w:rsidR="002816B8" w:rsidRDefault="002816B8" w:rsidP="009600E3">
      <w:pPr>
        <w:spacing w:after="0" w:line="265" w:lineRule="auto"/>
        <w:ind w:left="-5" w:right="0" w:hanging="10"/>
        <w:jc w:val="left"/>
        <w:rPr>
          <w:b/>
        </w:rPr>
      </w:pPr>
    </w:p>
    <w:p w14:paraId="6F50EAED" w14:textId="77777777" w:rsidR="002816B8" w:rsidRDefault="002816B8" w:rsidP="009600E3">
      <w:pPr>
        <w:spacing w:after="0" w:line="265" w:lineRule="auto"/>
        <w:ind w:left="-5" w:right="0" w:hanging="10"/>
        <w:jc w:val="left"/>
        <w:rPr>
          <w:b/>
        </w:rPr>
      </w:pPr>
    </w:p>
    <w:p w14:paraId="0E517E23" w14:textId="77777777" w:rsidR="002816B8" w:rsidRDefault="002816B8" w:rsidP="009600E3">
      <w:pPr>
        <w:spacing w:after="0" w:line="265" w:lineRule="auto"/>
        <w:ind w:left="-5" w:right="0" w:hanging="10"/>
        <w:jc w:val="left"/>
        <w:rPr>
          <w:b/>
        </w:rPr>
      </w:pPr>
    </w:p>
    <w:p w14:paraId="6760B7E4" w14:textId="77777777" w:rsidR="002816B8" w:rsidRDefault="002816B8" w:rsidP="009600E3">
      <w:pPr>
        <w:spacing w:after="0" w:line="265" w:lineRule="auto"/>
        <w:ind w:left="-5" w:right="0" w:hanging="10"/>
        <w:jc w:val="left"/>
        <w:rPr>
          <w:b/>
        </w:rPr>
      </w:pPr>
    </w:p>
    <w:p w14:paraId="047B81FE" w14:textId="77777777" w:rsidR="002816B8" w:rsidRPr="002816B8" w:rsidRDefault="002816B8" w:rsidP="009600E3">
      <w:pPr>
        <w:keepNext/>
        <w:spacing w:after="0" w:line="240" w:lineRule="auto"/>
        <w:ind w:left="0" w:right="0" w:firstLine="0"/>
        <w:jc w:val="center"/>
        <w:rPr>
          <w:rFonts w:eastAsiaTheme="minorEastAsia"/>
          <w:color w:val="auto"/>
          <w:sz w:val="22"/>
        </w:rPr>
      </w:pPr>
      <w:r w:rsidRPr="002816B8">
        <w:rPr>
          <w:rFonts w:eastAsiaTheme="minorEastAsia"/>
          <w:color w:val="auto"/>
          <w:sz w:val="22"/>
        </w:rPr>
        <w:t>Dados Internacionais de Catalogação na Publicação</w:t>
      </w:r>
    </w:p>
    <w:p w14:paraId="1136B0C9" w14:textId="77777777" w:rsidR="002816B8" w:rsidRPr="002816B8" w:rsidRDefault="002816B8" w:rsidP="009600E3">
      <w:pPr>
        <w:keepNext/>
        <w:spacing w:after="0" w:line="240" w:lineRule="auto"/>
        <w:ind w:left="0" w:right="0" w:firstLine="0"/>
        <w:jc w:val="center"/>
        <w:rPr>
          <w:rFonts w:eastAsiaTheme="minorEastAsia"/>
          <w:color w:val="auto"/>
          <w:sz w:val="22"/>
        </w:rPr>
      </w:pPr>
      <w:r w:rsidRPr="002816B8">
        <w:rPr>
          <w:rFonts w:eastAsiaTheme="minorEastAsia"/>
          <w:color w:val="auto"/>
          <w:sz w:val="22"/>
        </w:rPr>
        <w:t xml:space="preserve">(Biblioteca da </w:t>
      </w:r>
      <w:proofErr w:type="spellStart"/>
      <w:r w:rsidRPr="002816B8">
        <w:rPr>
          <w:rFonts w:eastAsiaTheme="minorEastAsia"/>
          <w:color w:val="auto"/>
          <w:sz w:val="22"/>
        </w:rPr>
        <w:t>UniFacisa</w:t>
      </w:r>
      <w:proofErr w:type="spellEnd"/>
      <w:r w:rsidRPr="002816B8">
        <w:rPr>
          <w:rFonts w:eastAsiaTheme="minorEastAsia"/>
          <w:color w:val="auto"/>
          <w:sz w:val="22"/>
        </w:rPr>
        <w:t>)</w:t>
      </w:r>
    </w:p>
    <w:p w14:paraId="7A28DBBE" w14:textId="77777777" w:rsidR="002816B8" w:rsidRPr="002816B8" w:rsidRDefault="002816B8" w:rsidP="009600E3">
      <w:pPr>
        <w:keepNext/>
        <w:spacing w:after="0" w:line="240" w:lineRule="auto"/>
        <w:ind w:left="0" w:right="0" w:firstLine="0"/>
        <w:jc w:val="center"/>
        <w:rPr>
          <w:rFonts w:eastAsiaTheme="minorEastAsia"/>
          <w:color w:val="auto"/>
          <w:sz w:val="22"/>
        </w:rPr>
      </w:pPr>
      <w:r w:rsidRPr="002816B8">
        <w:rPr>
          <w:rFonts w:eastAsiaTheme="minorEastAsia"/>
          <w:color w:val="auto"/>
          <w:sz w:val="22"/>
        </w:rPr>
        <w:t>XXXXX</w:t>
      </w:r>
    </w:p>
    <w:p w14:paraId="0C83083B" w14:textId="1CF29835" w:rsidR="002816B8" w:rsidRPr="002816B8" w:rsidRDefault="001C5FBA" w:rsidP="009600E3">
      <w:pPr>
        <w:keepNext/>
        <w:spacing w:after="0" w:line="240" w:lineRule="auto"/>
        <w:ind w:left="0" w:right="0" w:firstLine="0"/>
        <w:jc w:val="center"/>
        <w:rPr>
          <w:rFonts w:eastAsiaTheme="minorEastAsia"/>
          <w:color w:val="auto"/>
          <w:sz w:val="22"/>
        </w:rPr>
      </w:pPr>
      <w:proofErr w:type="spellStart"/>
      <w:r>
        <w:rPr>
          <w:rFonts w:eastAsiaTheme="minorEastAsia"/>
          <w:color w:val="auto"/>
          <w:sz w:val="22"/>
        </w:rPr>
        <w:t>Cobel</w:t>
      </w:r>
      <w:proofErr w:type="spellEnd"/>
      <w:r w:rsidR="002816B8" w:rsidRPr="002816B8">
        <w:rPr>
          <w:rFonts w:eastAsiaTheme="minorEastAsia"/>
          <w:color w:val="auto"/>
          <w:sz w:val="22"/>
        </w:rPr>
        <w:t xml:space="preserve">, </w:t>
      </w:r>
      <w:r>
        <w:rPr>
          <w:rFonts w:eastAsiaTheme="minorEastAsia"/>
          <w:color w:val="auto"/>
          <w:sz w:val="22"/>
        </w:rPr>
        <w:t>João Lucas Pereira</w:t>
      </w:r>
      <w:r w:rsidR="002816B8" w:rsidRPr="002816B8">
        <w:rPr>
          <w:rFonts w:eastAsiaTheme="minorEastAsia"/>
          <w:color w:val="auto"/>
          <w:sz w:val="22"/>
        </w:rPr>
        <w:t>.</w:t>
      </w:r>
    </w:p>
    <w:p w14:paraId="19DF6AD2" w14:textId="290BB27D" w:rsidR="002816B8" w:rsidRPr="002816B8" w:rsidRDefault="001C5FBA" w:rsidP="009600E3">
      <w:pPr>
        <w:keepNext/>
        <w:spacing w:after="0" w:line="240" w:lineRule="auto"/>
        <w:ind w:left="0" w:right="0" w:firstLine="0"/>
        <w:jc w:val="center"/>
        <w:rPr>
          <w:rFonts w:eastAsiaTheme="minorEastAsia"/>
          <w:color w:val="auto"/>
          <w:sz w:val="22"/>
        </w:rPr>
      </w:pPr>
      <w:r>
        <w:rPr>
          <w:rFonts w:eastAsiaTheme="minorEastAsia"/>
          <w:color w:val="auto"/>
          <w:sz w:val="22"/>
        </w:rPr>
        <w:t xml:space="preserve">Aspectos jurídicos da política do </w:t>
      </w:r>
      <w:proofErr w:type="spellStart"/>
      <w:r>
        <w:rPr>
          <w:rFonts w:eastAsiaTheme="minorEastAsia"/>
          <w:i/>
          <w:iCs/>
          <w:color w:val="auto"/>
          <w:sz w:val="22"/>
        </w:rPr>
        <w:t>homeschooling</w:t>
      </w:r>
      <w:proofErr w:type="spellEnd"/>
      <w:r>
        <w:rPr>
          <w:rFonts w:eastAsiaTheme="minorEastAsia"/>
          <w:i/>
          <w:iCs/>
          <w:color w:val="auto"/>
          <w:sz w:val="22"/>
        </w:rPr>
        <w:t xml:space="preserve">: </w:t>
      </w:r>
      <w:r>
        <w:rPr>
          <w:rFonts w:eastAsiaTheme="minorEastAsia"/>
          <w:color w:val="auto"/>
          <w:sz w:val="22"/>
        </w:rPr>
        <w:t xml:space="preserve">Uma análise da sua interferência frente ao desenvolvimento social da criança e do adolescente. </w:t>
      </w:r>
      <w:r w:rsidR="002816B8" w:rsidRPr="002816B8">
        <w:rPr>
          <w:rFonts w:eastAsiaTheme="minorEastAsia"/>
          <w:color w:val="auto"/>
          <w:sz w:val="22"/>
        </w:rPr>
        <w:t xml:space="preserve">/ </w:t>
      </w:r>
      <w:r>
        <w:rPr>
          <w:rFonts w:eastAsiaTheme="minorEastAsia"/>
          <w:color w:val="auto"/>
          <w:sz w:val="22"/>
        </w:rPr>
        <w:t xml:space="preserve">João Lucas Pereira </w:t>
      </w:r>
      <w:proofErr w:type="spellStart"/>
      <w:r>
        <w:rPr>
          <w:rFonts w:eastAsiaTheme="minorEastAsia"/>
          <w:color w:val="auto"/>
          <w:sz w:val="22"/>
        </w:rPr>
        <w:t>Cobel</w:t>
      </w:r>
      <w:proofErr w:type="spellEnd"/>
      <w:r>
        <w:rPr>
          <w:rFonts w:eastAsiaTheme="minorEastAsia"/>
          <w:color w:val="auto"/>
          <w:sz w:val="22"/>
        </w:rPr>
        <w:t xml:space="preserve"> </w:t>
      </w:r>
      <w:r w:rsidR="002816B8" w:rsidRPr="002816B8">
        <w:rPr>
          <w:rFonts w:eastAsiaTheme="minorEastAsia"/>
          <w:color w:val="auto"/>
          <w:sz w:val="22"/>
        </w:rPr>
        <w:t xml:space="preserve">– Local de publicação, </w:t>
      </w:r>
      <w:r>
        <w:rPr>
          <w:rFonts w:eastAsiaTheme="minorEastAsia"/>
          <w:color w:val="auto"/>
          <w:sz w:val="22"/>
        </w:rPr>
        <w:t>2020</w:t>
      </w:r>
      <w:r w:rsidR="002816B8" w:rsidRPr="002816B8">
        <w:rPr>
          <w:rFonts w:eastAsiaTheme="minorEastAsia"/>
          <w:color w:val="auto"/>
          <w:sz w:val="22"/>
        </w:rPr>
        <w:t>.</w:t>
      </w:r>
    </w:p>
    <w:p w14:paraId="2B11B449" w14:textId="15444C3A" w:rsidR="002816B8" w:rsidRPr="002816B8" w:rsidRDefault="002816B8" w:rsidP="009600E3">
      <w:pPr>
        <w:keepNext/>
        <w:spacing w:after="0" w:line="240" w:lineRule="auto"/>
        <w:ind w:left="0" w:right="0" w:firstLine="0"/>
        <w:jc w:val="center"/>
        <w:rPr>
          <w:rFonts w:eastAsiaTheme="minorEastAsia"/>
          <w:color w:val="auto"/>
          <w:sz w:val="22"/>
        </w:rPr>
      </w:pPr>
      <w:r w:rsidRPr="002816B8">
        <w:rPr>
          <w:rFonts w:eastAsiaTheme="minorEastAsia"/>
          <w:color w:val="auto"/>
          <w:sz w:val="22"/>
        </w:rPr>
        <w:t xml:space="preserve">Originalmente apresentada como Artigo Científico de bacharelado em Direito do autor (bacharel – </w:t>
      </w:r>
      <w:proofErr w:type="spellStart"/>
      <w:r w:rsidRPr="002816B8">
        <w:rPr>
          <w:rFonts w:eastAsiaTheme="minorEastAsia"/>
          <w:color w:val="auto"/>
          <w:sz w:val="22"/>
        </w:rPr>
        <w:t>UniFacisa</w:t>
      </w:r>
      <w:proofErr w:type="spellEnd"/>
      <w:r w:rsidRPr="002816B8">
        <w:rPr>
          <w:rFonts w:eastAsiaTheme="minorEastAsia"/>
          <w:color w:val="auto"/>
          <w:sz w:val="22"/>
        </w:rPr>
        <w:t xml:space="preserve"> – Centro Universitário, </w:t>
      </w:r>
      <w:r w:rsidR="001C5FBA">
        <w:rPr>
          <w:rFonts w:eastAsiaTheme="minorEastAsia"/>
          <w:color w:val="auto"/>
          <w:sz w:val="22"/>
        </w:rPr>
        <w:t>2020</w:t>
      </w:r>
      <w:r w:rsidRPr="002816B8">
        <w:rPr>
          <w:rFonts w:eastAsiaTheme="minorEastAsia"/>
          <w:color w:val="auto"/>
          <w:sz w:val="22"/>
        </w:rPr>
        <w:t>).</w:t>
      </w:r>
    </w:p>
    <w:p w14:paraId="613E1E9F" w14:textId="77777777" w:rsidR="002816B8" w:rsidRPr="002816B8" w:rsidRDefault="002816B8" w:rsidP="009600E3">
      <w:pPr>
        <w:keepNext/>
        <w:spacing w:after="0" w:line="240" w:lineRule="auto"/>
        <w:ind w:left="0" w:right="0" w:firstLine="0"/>
        <w:jc w:val="center"/>
        <w:rPr>
          <w:rFonts w:eastAsiaTheme="minorEastAsia"/>
          <w:color w:val="auto"/>
          <w:sz w:val="22"/>
        </w:rPr>
      </w:pPr>
      <w:r w:rsidRPr="002816B8">
        <w:rPr>
          <w:rFonts w:eastAsiaTheme="minorEastAsia"/>
          <w:color w:val="auto"/>
          <w:sz w:val="22"/>
        </w:rPr>
        <w:t>Referências.</w:t>
      </w:r>
    </w:p>
    <w:p w14:paraId="2729AC41" w14:textId="77777777" w:rsidR="002816B8" w:rsidRPr="002816B8" w:rsidRDefault="002816B8" w:rsidP="009600E3">
      <w:pPr>
        <w:keepNext/>
        <w:spacing w:after="0" w:line="240" w:lineRule="auto"/>
        <w:ind w:left="0" w:right="0" w:firstLine="0"/>
        <w:jc w:val="center"/>
        <w:rPr>
          <w:rFonts w:eastAsiaTheme="minorEastAsia"/>
          <w:color w:val="auto"/>
          <w:sz w:val="22"/>
        </w:rPr>
      </w:pPr>
      <w:r w:rsidRPr="002816B8">
        <w:rPr>
          <w:rFonts w:eastAsiaTheme="minorEastAsia"/>
          <w:color w:val="auto"/>
          <w:sz w:val="22"/>
        </w:rPr>
        <w:t>Primeira palavra-chave retirada o resumo. 2. Segunda palavra-chave retirada o resumo. 3. Terceira palavra-chave retirada o resumo I. Título...</w:t>
      </w:r>
    </w:p>
    <w:p w14:paraId="04C20213" w14:textId="77777777" w:rsidR="002816B8" w:rsidRPr="002816B8" w:rsidRDefault="002816B8" w:rsidP="009600E3">
      <w:pPr>
        <w:keepNext/>
        <w:spacing w:after="0" w:line="240" w:lineRule="auto"/>
        <w:ind w:left="0" w:right="0" w:firstLine="0"/>
        <w:jc w:val="center"/>
        <w:rPr>
          <w:rFonts w:eastAsiaTheme="minorEastAsia"/>
          <w:color w:val="auto"/>
          <w:sz w:val="22"/>
        </w:rPr>
      </w:pPr>
    </w:p>
    <w:p w14:paraId="21D638D1" w14:textId="77777777" w:rsidR="002816B8" w:rsidRPr="002816B8" w:rsidRDefault="002816B8" w:rsidP="009600E3">
      <w:pPr>
        <w:keepNext/>
        <w:spacing w:after="0" w:line="240" w:lineRule="auto"/>
        <w:ind w:left="0" w:right="0" w:firstLine="0"/>
        <w:jc w:val="center"/>
        <w:rPr>
          <w:rFonts w:eastAsiaTheme="minorEastAsia"/>
          <w:color w:val="auto"/>
          <w:sz w:val="22"/>
        </w:rPr>
      </w:pPr>
      <w:r w:rsidRPr="002816B8">
        <w:rPr>
          <w:rFonts w:eastAsiaTheme="minorEastAsia"/>
          <w:color w:val="auto"/>
          <w:sz w:val="22"/>
        </w:rPr>
        <w:t>CDU – XXXX (XXX) (XXX)</w:t>
      </w:r>
    </w:p>
    <w:p w14:paraId="324E8052" w14:textId="77777777" w:rsidR="00F372D1" w:rsidRDefault="00F372D1" w:rsidP="009600E3">
      <w:pPr>
        <w:spacing w:after="0" w:line="265" w:lineRule="auto"/>
        <w:ind w:left="-5" w:right="0" w:hanging="10"/>
        <w:jc w:val="left"/>
        <w:rPr>
          <w:szCs w:val="24"/>
        </w:rPr>
      </w:pPr>
    </w:p>
    <w:p w14:paraId="089D8DD4" w14:textId="77777777" w:rsidR="002816B8" w:rsidRDefault="002816B8" w:rsidP="009600E3">
      <w:pPr>
        <w:keepNext/>
        <w:spacing w:after="0" w:line="360" w:lineRule="auto"/>
        <w:ind w:left="3969"/>
        <w:rPr>
          <w:szCs w:val="24"/>
        </w:rPr>
      </w:pPr>
    </w:p>
    <w:p w14:paraId="67A69F47" w14:textId="77777777" w:rsidR="002816B8" w:rsidRDefault="002816B8" w:rsidP="009600E3">
      <w:pPr>
        <w:keepNext/>
        <w:spacing w:after="0" w:line="360" w:lineRule="auto"/>
        <w:ind w:left="0" w:firstLine="0"/>
        <w:rPr>
          <w:szCs w:val="24"/>
        </w:rPr>
      </w:pPr>
    </w:p>
    <w:p w14:paraId="531343E4" w14:textId="77777777" w:rsidR="002816B8" w:rsidRDefault="002816B8" w:rsidP="009600E3">
      <w:pPr>
        <w:keepNext/>
        <w:spacing w:after="0" w:line="360" w:lineRule="auto"/>
        <w:ind w:left="0" w:firstLine="0"/>
        <w:rPr>
          <w:szCs w:val="24"/>
        </w:rPr>
      </w:pPr>
    </w:p>
    <w:p w14:paraId="252057D9" w14:textId="77777777" w:rsidR="002816B8" w:rsidRDefault="002816B8" w:rsidP="009600E3">
      <w:pPr>
        <w:keepNext/>
        <w:spacing w:after="0" w:line="360" w:lineRule="auto"/>
        <w:ind w:left="3969"/>
        <w:rPr>
          <w:szCs w:val="24"/>
        </w:rPr>
      </w:pPr>
    </w:p>
    <w:p w14:paraId="64D6E763" w14:textId="5EF4E935" w:rsidR="002816B8" w:rsidRDefault="002816B8" w:rsidP="009600E3">
      <w:pPr>
        <w:keepNext/>
        <w:spacing w:after="0" w:line="360" w:lineRule="auto"/>
        <w:ind w:left="3969"/>
        <w:rPr>
          <w:szCs w:val="24"/>
        </w:rPr>
      </w:pPr>
    </w:p>
    <w:p w14:paraId="74A38585" w14:textId="77777777" w:rsidR="00FD12BB" w:rsidRDefault="00FD12BB" w:rsidP="009600E3">
      <w:pPr>
        <w:keepNext/>
        <w:spacing w:after="0" w:line="360" w:lineRule="auto"/>
        <w:ind w:left="3969"/>
        <w:rPr>
          <w:szCs w:val="24"/>
        </w:rPr>
      </w:pPr>
    </w:p>
    <w:p w14:paraId="2377ACB7" w14:textId="77777777" w:rsidR="002816B8" w:rsidRDefault="002816B8" w:rsidP="009600E3">
      <w:pPr>
        <w:keepNext/>
        <w:spacing w:after="0" w:line="360" w:lineRule="auto"/>
        <w:ind w:left="3969"/>
        <w:rPr>
          <w:szCs w:val="24"/>
        </w:rPr>
      </w:pPr>
    </w:p>
    <w:p w14:paraId="4129A399" w14:textId="234E9DFA" w:rsidR="002816B8" w:rsidRPr="002816B8" w:rsidRDefault="002816B8" w:rsidP="009600E3">
      <w:pPr>
        <w:keepNext/>
        <w:spacing w:after="0" w:line="360" w:lineRule="auto"/>
        <w:ind w:left="3969" w:right="0" w:firstLine="0"/>
        <w:rPr>
          <w:color w:val="auto"/>
          <w:szCs w:val="24"/>
        </w:rPr>
      </w:pPr>
      <w:r w:rsidRPr="002816B8">
        <w:rPr>
          <w:color w:val="auto"/>
          <w:szCs w:val="24"/>
        </w:rPr>
        <w:t xml:space="preserve">Trabalho de </w:t>
      </w:r>
      <w:r w:rsidR="001C5FBA">
        <w:rPr>
          <w:color w:val="auto"/>
          <w:szCs w:val="24"/>
        </w:rPr>
        <w:t>C</w:t>
      </w:r>
      <w:r w:rsidRPr="002816B8">
        <w:rPr>
          <w:color w:val="auto"/>
          <w:szCs w:val="24"/>
        </w:rPr>
        <w:t xml:space="preserve">onclusão de </w:t>
      </w:r>
      <w:r w:rsidR="001C5FBA">
        <w:rPr>
          <w:color w:val="auto"/>
          <w:szCs w:val="24"/>
        </w:rPr>
        <w:t>C</w:t>
      </w:r>
      <w:r w:rsidRPr="002816B8">
        <w:rPr>
          <w:color w:val="auto"/>
          <w:szCs w:val="24"/>
        </w:rPr>
        <w:t xml:space="preserve">urso </w:t>
      </w:r>
      <w:r w:rsidR="00C741A0">
        <w:rPr>
          <w:color w:val="auto"/>
          <w:szCs w:val="24"/>
        </w:rPr>
        <w:t xml:space="preserve">– Artigo Científico – Aspectos jurídicos da política do </w:t>
      </w:r>
      <w:proofErr w:type="spellStart"/>
      <w:r w:rsidR="00C741A0" w:rsidRPr="00C741A0">
        <w:rPr>
          <w:i/>
          <w:iCs/>
          <w:color w:val="auto"/>
          <w:szCs w:val="24"/>
        </w:rPr>
        <w:t>homeschooling</w:t>
      </w:r>
      <w:proofErr w:type="spellEnd"/>
      <w:r w:rsidR="00C741A0">
        <w:rPr>
          <w:color w:val="auto"/>
          <w:szCs w:val="24"/>
        </w:rPr>
        <w:t xml:space="preserve">: Uma análise da sua interferência frente ao desenvolvimento social </w:t>
      </w:r>
      <w:r w:rsidR="00821AA1">
        <w:rPr>
          <w:color w:val="auto"/>
          <w:szCs w:val="24"/>
        </w:rPr>
        <w:t>da criança e do adolescente</w:t>
      </w:r>
      <w:r w:rsidR="00C741A0">
        <w:rPr>
          <w:color w:val="auto"/>
          <w:szCs w:val="24"/>
        </w:rPr>
        <w:t>, como parte dos requisitos para obtenção do título de Bacharel em Direito, outorga</w:t>
      </w:r>
      <w:r w:rsidR="00FD5DCC">
        <w:rPr>
          <w:color w:val="auto"/>
          <w:szCs w:val="24"/>
        </w:rPr>
        <w:t>d</w:t>
      </w:r>
      <w:r w:rsidR="00C741A0">
        <w:rPr>
          <w:color w:val="auto"/>
          <w:szCs w:val="24"/>
        </w:rPr>
        <w:t xml:space="preserve">o pela </w:t>
      </w:r>
      <w:proofErr w:type="spellStart"/>
      <w:r w:rsidR="00C741A0">
        <w:rPr>
          <w:color w:val="auto"/>
          <w:szCs w:val="24"/>
        </w:rPr>
        <w:t>Unifacisa</w:t>
      </w:r>
      <w:proofErr w:type="spellEnd"/>
      <w:r w:rsidR="00C741A0">
        <w:rPr>
          <w:color w:val="auto"/>
          <w:szCs w:val="24"/>
        </w:rPr>
        <w:t xml:space="preserve"> – Centro Universitário</w:t>
      </w:r>
      <w:r w:rsidR="00FD5DCC">
        <w:rPr>
          <w:color w:val="auto"/>
          <w:szCs w:val="24"/>
        </w:rPr>
        <w:t>.</w:t>
      </w:r>
      <w:r w:rsidRPr="002816B8">
        <w:rPr>
          <w:color w:val="auto"/>
          <w:szCs w:val="24"/>
        </w:rPr>
        <w:t xml:space="preserve"> </w:t>
      </w:r>
    </w:p>
    <w:p w14:paraId="75760A7B" w14:textId="77777777" w:rsidR="002816B8" w:rsidRPr="002816B8" w:rsidRDefault="002816B8" w:rsidP="009600E3">
      <w:pPr>
        <w:keepNext/>
        <w:spacing w:after="0" w:line="360" w:lineRule="auto"/>
        <w:ind w:left="3969" w:right="0" w:firstLine="0"/>
        <w:rPr>
          <w:color w:val="auto"/>
          <w:szCs w:val="24"/>
        </w:rPr>
      </w:pPr>
    </w:p>
    <w:p w14:paraId="4C7D1216" w14:textId="77777777" w:rsidR="002816B8" w:rsidRPr="002816B8" w:rsidRDefault="002816B8" w:rsidP="009600E3">
      <w:pPr>
        <w:keepNext/>
        <w:spacing w:after="0" w:line="360" w:lineRule="auto"/>
        <w:ind w:left="3969" w:right="0" w:firstLine="0"/>
        <w:rPr>
          <w:color w:val="auto"/>
          <w:szCs w:val="24"/>
        </w:rPr>
      </w:pPr>
    </w:p>
    <w:p w14:paraId="752BA424" w14:textId="77777777" w:rsidR="002816B8" w:rsidRPr="002816B8" w:rsidRDefault="002816B8" w:rsidP="009600E3">
      <w:pPr>
        <w:keepNext/>
        <w:spacing w:after="0" w:line="360" w:lineRule="auto"/>
        <w:ind w:left="3969" w:right="0" w:firstLine="0"/>
        <w:rPr>
          <w:color w:val="auto"/>
          <w:szCs w:val="24"/>
        </w:rPr>
      </w:pPr>
      <w:r w:rsidRPr="002816B8">
        <w:rPr>
          <w:color w:val="auto"/>
          <w:szCs w:val="24"/>
        </w:rPr>
        <w:t xml:space="preserve">APROVADO EM _____/______/______ </w:t>
      </w:r>
    </w:p>
    <w:p w14:paraId="2644E43A" w14:textId="77777777" w:rsidR="002816B8" w:rsidRPr="002816B8" w:rsidRDefault="002816B8" w:rsidP="009600E3">
      <w:pPr>
        <w:keepNext/>
        <w:spacing w:after="0" w:line="360" w:lineRule="auto"/>
        <w:ind w:left="3969" w:right="0" w:firstLine="0"/>
        <w:rPr>
          <w:color w:val="auto"/>
          <w:szCs w:val="24"/>
        </w:rPr>
      </w:pPr>
    </w:p>
    <w:p w14:paraId="3BF45552" w14:textId="77777777" w:rsidR="002816B8" w:rsidRPr="002816B8" w:rsidRDefault="002816B8" w:rsidP="009600E3">
      <w:pPr>
        <w:keepNext/>
        <w:spacing w:after="0" w:line="360" w:lineRule="auto"/>
        <w:ind w:left="3969" w:right="0" w:firstLine="0"/>
        <w:rPr>
          <w:color w:val="auto"/>
          <w:szCs w:val="24"/>
        </w:rPr>
      </w:pPr>
    </w:p>
    <w:p w14:paraId="0C6724D0" w14:textId="6C80D744" w:rsidR="002816B8" w:rsidRPr="002816B8" w:rsidRDefault="002816B8" w:rsidP="009600E3">
      <w:pPr>
        <w:keepNext/>
        <w:spacing w:after="0" w:line="360" w:lineRule="auto"/>
        <w:ind w:left="3969" w:right="0" w:firstLine="0"/>
        <w:rPr>
          <w:color w:val="auto"/>
          <w:szCs w:val="24"/>
        </w:rPr>
      </w:pPr>
      <w:r w:rsidRPr="002816B8">
        <w:rPr>
          <w:color w:val="auto"/>
          <w:szCs w:val="24"/>
        </w:rPr>
        <w:t>BANCA EXAMINADORA:</w:t>
      </w:r>
    </w:p>
    <w:p w14:paraId="6BFC0432" w14:textId="02121987" w:rsidR="002816B8" w:rsidRDefault="002816B8" w:rsidP="009600E3">
      <w:pPr>
        <w:keepNext/>
        <w:spacing w:after="0" w:line="360" w:lineRule="auto"/>
        <w:ind w:left="3969" w:right="0" w:firstLine="0"/>
        <w:rPr>
          <w:color w:val="auto"/>
          <w:szCs w:val="24"/>
        </w:rPr>
      </w:pPr>
    </w:p>
    <w:p w14:paraId="0B6A0EE9" w14:textId="77777777" w:rsidR="001C5FBA" w:rsidRPr="002816B8" w:rsidRDefault="001C5FBA" w:rsidP="009600E3">
      <w:pPr>
        <w:keepNext/>
        <w:spacing w:after="0" w:line="360" w:lineRule="auto"/>
        <w:ind w:left="3969" w:right="0" w:firstLine="0"/>
        <w:rPr>
          <w:color w:val="auto"/>
          <w:szCs w:val="24"/>
        </w:rPr>
      </w:pPr>
    </w:p>
    <w:p w14:paraId="3E39DAB1" w14:textId="14BBBCCD" w:rsidR="002816B8" w:rsidRPr="002816B8" w:rsidRDefault="002816B8" w:rsidP="009600E3">
      <w:pPr>
        <w:keepNext/>
        <w:spacing w:after="0" w:line="360" w:lineRule="auto"/>
        <w:ind w:left="3969" w:right="0" w:firstLine="0"/>
        <w:rPr>
          <w:color w:val="auto"/>
          <w:szCs w:val="24"/>
        </w:rPr>
      </w:pPr>
      <w:r w:rsidRPr="002816B8">
        <w:rPr>
          <w:color w:val="auto"/>
          <w:szCs w:val="24"/>
        </w:rPr>
        <w:t>______</w:t>
      </w:r>
      <w:r w:rsidR="001C5FBA">
        <w:rPr>
          <w:color w:val="auto"/>
          <w:szCs w:val="24"/>
        </w:rPr>
        <w:t>________</w:t>
      </w:r>
      <w:r w:rsidRPr="002816B8">
        <w:rPr>
          <w:color w:val="auto"/>
          <w:szCs w:val="24"/>
        </w:rPr>
        <w:t>____________________________</w:t>
      </w:r>
    </w:p>
    <w:p w14:paraId="77B62D59" w14:textId="2ECA73C6" w:rsidR="001C5FBA" w:rsidRDefault="002816B8" w:rsidP="009600E3">
      <w:pPr>
        <w:keepNext/>
        <w:spacing w:after="0" w:line="360" w:lineRule="auto"/>
        <w:ind w:left="3969" w:right="0" w:firstLine="0"/>
        <w:rPr>
          <w:color w:val="auto"/>
          <w:szCs w:val="24"/>
        </w:rPr>
      </w:pPr>
      <w:r w:rsidRPr="002816B8">
        <w:rPr>
          <w:color w:val="auto"/>
          <w:szCs w:val="24"/>
        </w:rPr>
        <w:t>Prof.</w:t>
      </w:r>
      <w:r w:rsidR="00FD5DCC">
        <w:rPr>
          <w:color w:val="auto"/>
          <w:szCs w:val="24"/>
        </w:rPr>
        <w:t>º</w:t>
      </w:r>
      <w:r w:rsidRPr="002816B8">
        <w:rPr>
          <w:color w:val="auto"/>
          <w:szCs w:val="24"/>
        </w:rPr>
        <w:t xml:space="preserve"> Marcelo D</w:t>
      </w:r>
      <w:r w:rsidR="001C5FBA">
        <w:rPr>
          <w:color w:val="auto"/>
          <w:szCs w:val="24"/>
        </w:rPr>
        <w:t>’</w:t>
      </w:r>
      <w:r w:rsidR="00CE4A7F">
        <w:rPr>
          <w:color w:val="auto"/>
          <w:szCs w:val="24"/>
        </w:rPr>
        <w:t>A</w:t>
      </w:r>
      <w:r w:rsidR="001C5FBA">
        <w:rPr>
          <w:color w:val="auto"/>
          <w:szCs w:val="24"/>
        </w:rPr>
        <w:t xml:space="preserve">ngelo </w:t>
      </w:r>
      <w:r w:rsidRPr="002816B8">
        <w:rPr>
          <w:color w:val="auto"/>
          <w:szCs w:val="24"/>
        </w:rPr>
        <w:t>Lara</w:t>
      </w:r>
      <w:r w:rsidR="00FD5DCC">
        <w:rPr>
          <w:color w:val="auto"/>
          <w:szCs w:val="24"/>
        </w:rPr>
        <w:t>, Dr. - (Orientador)</w:t>
      </w:r>
    </w:p>
    <w:p w14:paraId="69DECD5D" w14:textId="4A941FB8" w:rsidR="001C5FBA" w:rsidRDefault="001C5FBA" w:rsidP="009600E3">
      <w:pPr>
        <w:keepNext/>
        <w:spacing w:after="0" w:line="360" w:lineRule="auto"/>
        <w:ind w:left="3969" w:right="0" w:firstLine="0"/>
        <w:jc w:val="center"/>
        <w:rPr>
          <w:color w:val="auto"/>
          <w:szCs w:val="24"/>
        </w:rPr>
      </w:pPr>
    </w:p>
    <w:p w14:paraId="2F91A921" w14:textId="5614098A" w:rsidR="001C5FBA" w:rsidRDefault="00FD5DCC" w:rsidP="009600E3">
      <w:pPr>
        <w:keepNext/>
        <w:spacing w:after="0" w:line="360" w:lineRule="auto"/>
        <w:ind w:left="3969" w:right="0" w:firstLine="0"/>
        <w:rPr>
          <w:color w:val="auto"/>
          <w:szCs w:val="24"/>
        </w:rPr>
      </w:pPr>
      <w:r w:rsidRPr="002816B8">
        <w:rPr>
          <w:color w:val="auto"/>
          <w:szCs w:val="24"/>
        </w:rPr>
        <w:t>______</w:t>
      </w:r>
      <w:r>
        <w:rPr>
          <w:color w:val="auto"/>
          <w:szCs w:val="24"/>
        </w:rPr>
        <w:t>________</w:t>
      </w:r>
      <w:r w:rsidRPr="002816B8">
        <w:rPr>
          <w:color w:val="auto"/>
          <w:szCs w:val="24"/>
        </w:rPr>
        <w:t>____________________________</w:t>
      </w:r>
    </w:p>
    <w:p w14:paraId="49489EF6" w14:textId="5CBC2775" w:rsidR="002816B8" w:rsidRPr="00821AA1" w:rsidRDefault="004A0085" w:rsidP="009600E3">
      <w:pPr>
        <w:keepNext/>
        <w:tabs>
          <w:tab w:val="center" w:pos="6517"/>
        </w:tabs>
        <w:spacing w:after="0" w:line="360" w:lineRule="auto"/>
        <w:ind w:left="3969" w:right="0" w:firstLine="0"/>
        <w:rPr>
          <w:color w:val="FF0000"/>
          <w:szCs w:val="24"/>
        </w:rPr>
      </w:pPr>
      <w:r w:rsidRPr="00821AA1">
        <w:rPr>
          <w:color w:val="FF0000"/>
          <w:szCs w:val="24"/>
        </w:rPr>
        <w:t>Prof</w:t>
      </w:r>
      <w:r w:rsidR="001C5FBA" w:rsidRPr="00821AA1">
        <w:rPr>
          <w:color w:val="FF0000"/>
          <w:szCs w:val="24"/>
        </w:rPr>
        <w:t>ª.</w:t>
      </w:r>
      <w:r w:rsidR="00FD5DCC" w:rsidRPr="00821AA1">
        <w:rPr>
          <w:color w:val="FF0000"/>
          <w:szCs w:val="24"/>
        </w:rPr>
        <w:t xml:space="preserve"> </w:t>
      </w:r>
      <w:proofErr w:type="spellStart"/>
      <w:r w:rsidR="001C5FBA" w:rsidRPr="00821AA1">
        <w:rPr>
          <w:color w:val="FF0000"/>
          <w:szCs w:val="24"/>
        </w:rPr>
        <w:t>Ediliane</w:t>
      </w:r>
      <w:proofErr w:type="spellEnd"/>
      <w:r w:rsidR="001C5FBA" w:rsidRPr="00821AA1">
        <w:rPr>
          <w:color w:val="FF0000"/>
          <w:szCs w:val="24"/>
        </w:rPr>
        <w:t xml:space="preserve"> Lopes Leite Figueiredo</w:t>
      </w:r>
      <w:r w:rsidR="00FD5DCC" w:rsidRPr="00821AA1">
        <w:rPr>
          <w:color w:val="FF0000"/>
          <w:szCs w:val="24"/>
        </w:rPr>
        <w:t xml:space="preserve">, </w:t>
      </w:r>
      <w:proofErr w:type="spellStart"/>
      <w:r w:rsidR="00FD5DCC" w:rsidRPr="00821AA1">
        <w:rPr>
          <w:color w:val="FF0000"/>
          <w:szCs w:val="24"/>
        </w:rPr>
        <w:t>Dr</w:t>
      </w:r>
      <w:proofErr w:type="spellEnd"/>
      <w:r w:rsidR="00FD5DCC" w:rsidRPr="00821AA1">
        <w:rPr>
          <w:color w:val="FF0000"/>
          <w:szCs w:val="24"/>
        </w:rPr>
        <w:t>ª.</w:t>
      </w:r>
    </w:p>
    <w:p w14:paraId="55817E07" w14:textId="34755D7A" w:rsidR="0058628C" w:rsidRDefault="0058628C" w:rsidP="009600E3">
      <w:pPr>
        <w:keepNext/>
        <w:spacing w:after="0" w:line="360" w:lineRule="auto"/>
        <w:ind w:left="3969" w:right="0" w:firstLine="0"/>
        <w:jc w:val="center"/>
        <w:rPr>
          <w:color w:val="auto"/>
          <w:szCs w:val="24"/>
        </w:rPr>
      </w:pPr>
    </w:p>
    <w:p w14:paraId="158FD968" w14:textId="2BD1F7C5" w:rsidR="001C5FBA" w:rsidRPr="002816B8" w:rsidRDefault="00FD5DCC" w:rsidP="009600E3">
      <w:pPr>
        <w:keepNext/>
        <w:spacing w:after="0" w:line="360" w:lineRule="auto"/>
        <w:ind w:left="3969" w:right="0" w:firstLine="0"/>
        <w:rPr>
          <w:color w:val="auto"/>
          <w:szCs w:val="24"/>
        </w:rPr>
      </w:pPr>
      <w:r w:rsidRPr="002816B8">
        <w:rPr>
          <w:color w:val="auto"/>
          <w:szCs w:val="24"/>
        </w:rPr>
        <w:t>______</w:t>
      </w:r>
      <w:r>
        <w:rPr>
          <w:color w:val="auto"/>
          <w:szCs w:val="24"/>
        </w:rPr>
        <w:t>________</w:t>
      </w:r>
      <w:r w:rsidRPr="002816B8">
        <w:rPr>
          <w:color w:val="auto"/>
          <w:szCs w:val="24"/>
        </w:rPr>
        <w:t>____________________________</w:t>
      </w:r>
    </w:p>
    <w:p w14:paraId="3EB5F4FF" w14:textId="497757AA" w:rsidR="0058628C" w:rsidRPr="00821AA1" w:rsidRDefault="004A0085" w:rsidP="009600E3">
      <w:pPr>
        <w:keepNext/>
        <w:spacing w:after="0" w:line="360" w:lineRule="auto"/>
        <w:ind w:left="3969" w:right="0" w:firstLine="0"/>
        <w:rPr>
          <w:color w:val="FF0000"/>
          <w:szCs w:val="24"/>
        </w:rPr>
      </w:pPr>
      <w:r w:rsidRPr="00821AA1">
        <w:rPr>
          <w:color w:val="FF0000"/>
          <w:szCs w:val="24"/>
        </w:rPr>
        <w:t>Prof</w:t>
      </w:r>
      <w:r w:rsidR="00FD5DCC" w:rsidRPr="00821AA1">
        <w:rPr>
          <w:color w:val="FF0000"/>
          <w:szCs w:val="24"/>
        </w:rPr>
        <w:t xml:space="preserve">ª. </w:t>
      </w:r>
      <w:r w:rsidR="001C5FBA" w:rsidRPr="00821AA1">
        <w:rPr>
          <w:color w:val="FF0000"/>
          <w:szCs w:val="24"/>
        </w:rPr>
        <w:t xml:space="preserve">Maria Ione Lima </w:t>
      </w:r>
      <w:proofErr w:type="spellStart"/>
      <w:r w:rsidR="001C5FBA" w:rsidRPr="00821AA1">
        <w:rPr>
          <w:color w:val="FF0000"/>
          <w:szCs w:val="24"/>
        </w:rPr>
        <w:t>Mahon</w:t>
      </w:r>
      <w:proofErr w:type="spellEnd"/>
      <w:r w:rsidR="00FD5DCC" w:rsidRPr="00821AA1">
        <w:rPr>
          <w:color w:val="FF0000"/>
          <w:szCs w:val="24"/>
        </w:rPr>
        <w:t>, Esp.</w:t>
      </w:r>
    </w:p>
    <w:p w14:paraId="4266D8A8" w14:textId="0110F0A3" w:rsidR="0058628C" w:rsidRDefault="0058628C" w:rsidP="009600E3">
      <w:pPr>
        <w:keepNext/>
        <w:tabs>
          <w:tab w:val="center" w:pos="6517"/>
        </w:tabs>
        <w:spacing w:after="0" w:line="360" w:lineRule="auto"/>
        <w:ind w:left="3969" w:right="0" w:firstLine="0"/>
        <w:rPr>
          <w:color w:val="auto"/>
          <w:szCs w:val="24"/>
        </w:rPr>
      </w:pPr>
    </w:p>
    <w:p w14:paraId="01EC5C89" w14:textId="77777777" w:rsidR="001C5FBA" w:rsidRPr="002816B8" w:rsidRDefault="001C5FBA" w:rsidP="009600E3">
      <w:pPr>
        <w:keepNext/>
        <w:tabs>
          <w:tab w:val="center" w:pos="6517"/>
        </w:tabs>
        <w:spacing w:after="0" w:line="360" w:lineRule="auto"/>
        <w:ind w:left="3969" w:right="0" w:firstLine="0"/>
        <w:rPr>
          <w:color w:val="auto"/>
          <w:szCs w:val="24"/>
        </w:rPr>
      </w:pPr>
    </w:p>
    <w:p w14:paraId="02072587" w14:textId="77777777" w:rsidR="002816B8" w:rsidRDefault="002816B8" w:rsidP="009600E3">
      <w:pPr>
        <w:spacing w:after="0" w:line="240" w:lineRule="auto"/>
        <w:ind w:left="0" w:right="0" w:hanging="10"/>
        <w:jc w:val="center"/>
        <w:rPr>
          <w:szCs w:val="24"/>
        </w:rPr>
      </w:pPr>
    </w:p>
    <w:p w14:paraId="67375D92" w14:textId="23BE7EE7" w:rsidR="00F372D1" w:rsidRPr="001C5FBA" w:rsidRDefault="001C5FBA" w:rsidP="009600E3">
      <w:pPr>
        <w:pStyle w:val="Ttulo1"/>
        <w:widowControl/>
        <w:suppressAutoHyphens w:val="0"/>
        <w:autoSpaceDN/>
        <w:jc w:val="center"/>
        <w:textAlignment w:val="auto"/>
        <w:rPr>
          <w:bCs/>
          <w:caps/>
          <w:kern w:val="32"/>
          <w:szCs w:val="24"/>
        </w:rPr>
      </w:pPr>
      <w:r>
        <w:rPr>
          <w:bCs/>
          <w:caps/>
          <w:kern w:val="32"/>
          <w:szCs w:val="24"/>
        </w:rPr>
        <w:lastRenderedPageBreak/>
        <w:t xml:space="preserve">ASPECTOS JURÍDICOS DA POLÍTICA DO </w:t>
      </w:r>
      <w:r w:rsidRPr="001C5FBA">
        <w:rPr>
          <w:bCs/>
          <w:i/>
          <w:iCs/>
          <w:caps/>
          <w:kern w:val="32"/>
          <w:szCs w:val="24"/>
        </w:rPr>
        <w:t>HOMESCHOOLING</w:t>
      </w:r>
      <w:r>
        <w:rPr>
          <w:bCs/>
          <w:i/>
          <w:iCs/>
          <w:caps/>
          <w:kern w:val="32"/>
          <w:szCs w:val="24"/>
        </w:rPr>
        <w:t xml:space="preserve">: </w:t>
      </w:r>
      <w:r>
        <w:rPr>
          <w:bCs/>
          <w:caps/>
          <w:kern w:val="32"/>
          <w:szCs w:val="24"/>
        </w:rPr>
        <w:t>UMA ANÁLISE DA SUA INTERFERÊNCIA FRENTE AO DESENVOLVIMENTO SOCIAL D</w:t>
      </w:r>
      <w:r w:rsidR="00821AA1">
        <w:rPr>
          <w:bCs/>
          <w:caps/>
          <w:kern w:val="32"/>
          <w:szCs w:val="24"/>
        </w:rPr>
        <w:t>A CRIANÇA E DO ADOLESCENTE</w:t>
      </w:r>
    </w:p>
    <w:p w14:paraId="520D865A" w14:textId="77777777" w:rsidR="00F372D1" w:rsidRDefault="00F372D1" w:rsidP="009600E3">
      <w:pPr>
        <w:spacing w:after="0" w:line="240" w:lineRule="auto"/>
        <w:ind w:left="-5" w:right="0" w:hanging="10"/>
        <w:jc w:val="left"/>
        <w:rPr>
          <w:szCs w:val="24"/>
        </w:rPr>
      </w:pPr>
    </w:p>
    <w:p w14:paraId="6BE81325" w14:textId="288FA538" w:rsidR="005E7B7B" w:rsidRPr="003C76EF" w:rsidRDefault="0046136D" w:rsidP="009600E3">
      <w:pPr>
        <w:pStyle w:val="Padro"/>
        <w:spacing w:line="360" w:lineRule="auto"/>
        <w:jc w:val="right"/>
        <w:rPr>
          <w:rFonts w:ascii="Times New Roman" w:hAnsi="Times New Roman"/>
          <w:sz w:val="24"/>
          <w:szCs w:val="24"/>
        </w:rPr>
      </w:pPr>
      <w:r>
        <w:rPr>
          <w:rFonts w:ascii="Times New Roman" w:hAnsi="Times New Roman"/>
          <w:sz w:val="24"/>
          <w:szCs w:val="24"/>
        </w:rPr>
        <w:t xml:space="preserve">João Lucas Pereira </w:t>
      </w:r>
      <w:proofErr w:type="spellStart"/>
      <w:r>
        <w:rPr>
          <w:rFonts w:ascii="Times New Roman" w:hAnsi="Times New Roman"/>
          <w:sz w:val="24"/>
          <w:szCs w:val="24"/>
        </w:rPr>
        <w:t>Cobel</w:t>
      </w:r>
      <w:proofErr w:type="spellEnd"/>
      <w:r w:rsidR="00C741A0">
        <w:rPr>
          <w:rFonts w:ascii="Times New Roman" w:hAnsi="Times New Roman"/>
          <w:sz w:val="24"/>
          <w:szCs w:val="24"/>
        </w:rPr>
        <w:t xml:space="preserve"> </w:t>
      </w:r>
      <w:r>
        <w:rPr>
          <w:rStyle w:val="Refdenotaderodap"/>
          <w:rFonts w:ascii="Times New Roman" w:hAnsi="Times New Roman"/>
          <w:sz w:val="24"/>
          <w:szCs w:val="24"/>
        </w:rPr>
        <w:footnoteReference w:id="1"/>
      </w:r>
    </w:p>
    <w:p w14:paraId="41335439" w14:textId="2BBA137E" w:rsidR="005E7B7B" w:rsidRPr="005E7B7B" w:rsidRDefault="005E7B7B" w:rsidP="009600E3">
      <w:pPr>
        <w:pStyle w:val="Padro"/>
        <w:spacing w:line="360" w:lineRule="auto"/>
        <w:jc w:val="right"/>
        <w:rPr>
          <w:rFonts w:ascii="Times New Roman" w:hAnsi="Times New Roman"/>
          <w:sz w:val="24"/>
          <w:szCs w:val="24"/>
        </w:rPr>
      </w:pPr>
      <w:r w:rsidRPr="003C76EF">
        <w:rPr>
          <w:rFonts w:ascii="Times New Roman" w:hAnsi="Times New Roman"/>
          <w:sz w:val="24"/>
          <w:szCs w:val="24"/>
        </w:rPr>
        <w:t>Marcelo D</w:t>
      </w:r>
      <w:r w:rsidR="0046136D">
        <w:rPr>
          <w:rFonts w:ascii="Times New Roman" w:hAnsi="Times New Roman"/>
          <w:sz w:val="24"/>
          <w:szCs w:val="24"/>
        </w:rPr>
        <w:t>’</w:t>
      </w:r>
      <w:r w:rsidR="00CE4A7F">
        <w:rPr>
          <w:rFonts w:ascii="Times New Roman" w:hAnsi="Times New Roman"/>
          <w:sz w:val="24"/>
          <w:szCs w:val="24"/>
        </w:rPr>
        <w:t>A</w:t>
      </w:r>
      <w:r w:rsidR="0046136D">
        <w:rPr>
          <w:rFonts w:ascii="Times New Roman" w:hAnsi="Times New Roman"/>
          <w:sz w:val="24"/>
          <w:szCs w:val="24"/>
        </w:rPr>
        <w:t xml:space="preserve">ngelo </w:t>
      </w:r>
      <w:r w:rsidRPr="003C76EF">
        <w:rPr>
          <w:rFonts w:ascii="Times New Roman" w:hAnsi="Times New Roman"/>
          <w:sz w:val="24"/>
          <w:szCs w:val="24"/>
        </w:rPr>
        <w:t>Lara</w:t>
      </w:r>
      <w:r w:rsidR="003A7FC8">
        <w:rPr>
          <w:rFonts w:ascii="Times New Roman" w:hAnsi="Times New Roman"/>
          <w:sz w:val="24"/>
          <w:szCs w:val="24"/>
        </w:rPr>
        <w:t xml:space="preserve"> </w:t>
      </w:r>
      <w:r w:rsidR="00C741A0">
        <w:rPr>
          <w:rStyle w:val="Refdenotaderodap"/>
          <w:rFonts w:ascii="Times New Roman" w:hAnsi="Times New Roman"/>
          <w:sz w:val="24"/>
          <w:szCs w:val="24"/>
        </w:rPr>
        <w:footnoteReference w:id="2"/>
      </w:r>
    </w:p>
    <w:p w14:paraId="6932EA31" w14:textId="77777777" w:rsidR="00F372D1" w:rsidRPr="00D85FA3" w:rsidRDefault="00F372D1" w:rsidP="009600E3">
      <w:pPr>
        <w:spacing w:after="0" w:line="240" w:lineRule="auto"/>
        <w:ind w:left="-5" w:right="0" w:hanging="10"/>
        <w:jc w:val="left"/>
        <w:rPr>
          <w:szCs w:val="24"/>
        </w:rPr>
      </w:pPr>
    </w:p>
    <w:p w14:paraId="614F51AF" w14:textId="77777777" w:rsidR="00F372D1" w:rsidRPr="00620D21" w:rsidRDefault="00F372D1" w:rsidP="009600E3">
      <w:pPr>
        <w:spacing w:after="0" w:line="360" w:lineRule="auto"/>
        <w:ind w:left="0" w:right="0" w:firstLine="0"/>
        <w:jc w:val="center"/>
        <w:rPr>
          <w:rFonts w:eastAsiaTheme="minorHAnsi"/>
          <w:b/>
          <w:smallCaps/>
          <w:color w:val="auto"/>
          <w:szCs w:val="24"/>
          <w:lang w:eastAsia="en-US"/>
        </w:rPr>
      </w:pPr>
      <w:r w:rsidRPr="00620D21">
        <w:rPr>
          <w:rFonts w:eastAsiaTheme="minorHAnsi"/>
          <w:b/>
          <w:smallCaps/>
          <w:color w:val="auto"/>
          <w:szCs w:val="24"/>
          <w:lang w:eastAsia="en-US"/>
        </w:rPr>
        <w:t>RESUMO</w:t>
      </w:r>
    </w:p>
    <w:p w14:paraId="60A5D2A5" w14:textId="30DF3FA6" w:rsidR="00FD5DCC" w:rsidRDefault="00CE5AE4" w:rsidP="000E09C7">
      <w:pPr>
        <w:keepNext/>
        <w:spacing w:after="0" w:line="360" w:lineRule="auto"/>
        <w:ind w:left="0" w:right="0" w:firstLine="0"/>
        <w:rPr>
          <w:color w:val="auto"/>
          <w:szCs w:val="24"/>
        </w:rPr>
      </w:pPr>
      <w:r w:rsidRPr="00CE5AE4">
        <w:rPr>
          <w:color w:val="auto"/>
          <w:szCs w:val="24"/>
        </w:rPr>
        <w:t>Em que pese os grandes avanços</w:t>
      </w:r>
      <w:r>
        <w:rPr>
          <w:color w:val="auto"/>
          <w:szCs w:val="24"/>
        </w:rPr>
        <w:t xml:space="preserve"> nas discussões acerca do da modalidade de ensino</w:t>
      </w:r>
      <w:r w:rsidR="00AB37B3">
        <w:rPr>
          <w:color w:val="auto"/>
          <w:szCs w:val="24"/>
        </w:rPr>
        <w:t>,</w:t>
      </w:r>
      <w:r>
        <w:rPr>
          <w:color w:val="auto"/>
          <w:szCs w:val="24"/>
        </w:rPr>
        <w:t xml:space="preserve"> originalmente conhecida por </w:t>
      </w:r>
      <w:proofErr w:type="spellStart"/>
      <w:r>
        <w:rPr>
          <w:i/>
          <w:iCs/>
          <w:color w:val="auto"/>
          <w:szCs w:val="24"/>
        </w:rPr>
        <w:t>homeschooling</w:t>
      </w:r>
      <w:proofErr w:type="spellEnd"/>
      <w:r w:rsidRPr="00CE5AE4">
        <w:rPr>
          <w:color w:val="auto"/>
          <w:szCs w:val="24"/>
        </w:rPr>
        <w:t xml:space="preserve">, no que tange ao direito à </w:t>
      </w:r>
      <w:r>
        <w:rPr>
          <w:color w:val="auto"/>
          <w:szCs w:val="24"/>
        </w:rPr>
        <w:t xml:space="preserve">educação, </w:t>
      </w:r>
      <w:r w:rsidRPr="00CE5AE4">
        <w:rPr>
          <w:color w:val="auto"/>
          <w:szCs w:val="24"/>
        </w:rPr>
        <w:t>ainda se enfrenta</w:t>
      </w:r>
      <w:r>
        <w:rPr>
          <w:color w:val="auto"/>
          <w:szCs w:val="24"/>
        </w:rPr>
        <w:t xml:space="preserve">m </w:t>
      </w:r>
      <w:r w:rsidRPr="00CE5AE4">
        <w:rPr>
          <w:color w:val="auto"/>
          <w:szCs w:val="24"/>
        </w:rPr>
        <w:t>muita</w:t>
      </w:r>
      <w:r>
        <w:rPr>
          <w:color w:val="auto"/>
          <w:szCs w:val="24"/>
        </w:rPr>
        <w:t>s</w:t>
      </w:r>
      <w:r w:rsidRPr="00CE5AE4">
        <w:rPr>
          <w:color w:val="auto"/>
          <w:szCs w:val="24"/>
        </w:rPr>
        <w:t xml:space="preserve"> dificuldade</w:t>
      </w:r>
      <w:r>
        <w:rPr>
          <w:color w:val="auto"/>
          <w:szCs w:val="24"/>
        </w:rPr>
        <w:t>s</w:t>
      </w:r>
      <w:r w:rsidRPr="00CE5AE4">
        <w:rPr>
          <w:color w:val="auto"/>
          <w:szCs w:val="24"/>
        </w:rPr>
        <w:t xml:space="preserve"> para efetivá-lo, </w:t>
      </w:r>
      <w:r>
        <w:rPr>
          <w:color w:val="auto"/>
          <w:szCs w:val="24"/>
        </w:rPr>
        <w:t>levando em consideração o simples fato de que o cenário educacional brasileiro não pode ser equiparado ao de países que já aderem a esta prática</w:t>
      </w:r>
      <w:r w:rsidRPr="00CE5AE4">
        <w:rPr>
          <w:color w:val="auto"/>
          <w:szCs w:val="24"/>
        </w:rPr>
        <w:t xml:space="preserve">. Nesse sentido, o objetivo geral do presente estudo foi </w:t>
      </w:r>
      <w:r w:rsidR="000E09C7">
        <w:rPr>
          <w:color w:val="auto"/>
          <w:szCs w:val="24"/>
        </w:rPr>
        <w:t>a</w:t>
      </w:r>
      <w:r w:rsidR="000E09C7" w:rsidRPr="000E09C7">
        <w:rPr>
          <w:color w:val="auto"/>
          <w:szCs w:val="24"/>
        </w:rPr>
        <w:t xml:space="preserve">nalisar como a política do </w:t>
      </w:r>
      <w:proofErr w:type="spellStart"/>
      <w:r w:rsidR="000E09C7" w:rsidRPr="000E09C7">
        <w:rPr>
          <w:i/>
          <w:iCs/>
          <w:color w:val="auto"/>
          <w:szCs w:val="24"/>
        </w:rPr>
        <w:t>homeschooling</w:t>
      </w:r>
      <w:proofErr w:type="spellEnd"/>
      <w:r w:rsidR="000E09C7" w:rsidRPr="000E09C7">
        <w:rPr>
          <w:color w:val="auto"/>
          <w:szCs w:val="24"/>
        </w:rPr>
        <w:t xml:space="preserve"> interfere negativamente o</w:t>
      </w:r>
      <w:r w:rsidR="000E09C7">
        <w:rPr>
          <w:color w:val="auto"/>
          <w:szCs w:val="24"/>
        </w:rPr>
        <w:t xml:space="preserve"> </w:t>
      </w:r>
      <w:r w:rsidR="000E09C7" w:rsidRPr="000E09C7">
        <w:rPr>
          <w:color w:val="auto"/>
          <w:szCs w:val="24"/>
        </w:rPr>
        <w:t>desenvolvimento social da criança e do adolescente.</w:t>
      </w:r>
      <w:r w:rsidRPr="00CE5AE4">
        <w:rPr>
          <w:color w:val="auto"/>
          <w:szCs w:val="24"/>
        </w:rPr>
        <w:t xml:space="preserve"> A temática abordada no artigo mostra-se pertinente pela necessidade </w:t>
      </w:r>
      <w:r w:rsidR="000E09C7">
        <w:rPr>
          <w:color w:val="auto"/>
          <w:szCs w:val="24"/>
        </w:rPr>
        <w:t>de se refletir sobre a importância da instituição escolar no processo de socialização, junto ao respeito dos dispositivos normativos que se encontram inseridos no ordenamento jurídico brasileiro</w:t>
      </w:r>
      <w:r w:rsidRPr="00CE5AE4">
        <w:rPr>
          <w:color w:val="auto"/>
          <w:szCs w:val="24"/>
        </w:rPr>
        <w:t xml:space="preserve">. O presente artigo é de natureza predominantemente bibliográfica e foram escritos três tópicos, partindo-se de uma breve apresentação </w:t>
      </w:r>
      <w:r w:rsidR="000E09C7">
        <w:rPr>
          <w:color w:val="auto"/>
          <w:szCs w:val="24"/>
        </w:rPr>
        <w:t>d</w:t>
      </w:r>
      <w:r w:rsidR="000E09C7" w:rsidRPr="000E09C7">
        <w:rPr>
          <w:color w:val="auto"/>
          <w:szCs w:val="24"/>
        </w:rPr>
        <w:t xml:space="preserve">o conceito e </w:t>
      </w:r>
      <w:r w:rsidR="000E09C7">
        <w:rPr>
          <w:color w:val="auto"/>
          <w:szCs w:val="24"/>
        </w:rPr>
        <w:t>d</w:t>
      </w:r>
      <w:r w:rsidR="000E09C7" w:rsidRPr="000E09C7">
        <w:rPr>
          <w:color w:val="auto"/>
          <w:szCs w:val="24"/>
        </w:rPr>
        <w:t xml:space="preserve">os ideais </w:t>
      </w:r>
      <w:r w:rsidR="00AB37B3">
        <w:rPr>
          <w:color w:val="auto"/>
          <w:szCs w:val="24"/>
        </w:rPr>
        <w:t xml:space="preserve">que são </w:t>
      </w:r>
      <w:r w:rsidR="000E09C7" w:rsidRPr="000E09C7">
        <w:rPr>
          <w:color w:val="auto"/>
          <w:szCs w:val="24"/>
        </w:rPr>
        <w:t xml:space="preserve">defendidos pela política </w:t>
      </w:r>
      <w:proofErr w:type="spellStart"/>
      <w:r w:rsidR="000E09C7" w:rsidRPr="000E09C7">
        <w:rPr>
          <w:i/>
          <w:iCs/>
          <w:color w:val="auto"/>
          <w:szCs w:val="24"/>
        </w:rPr>
        <w:t>homeschooling</w:t>
      </w:r>
      <w:proofErr w:type="spellEnd"/>
      <w:r w:rsidR="000E09C7" w:rsidRPr="000E09C7">
        <w:rPr>
          <w:color w:val="auto"/>
          <w:szCs w:val="24"/>
        </w:rPr>
        <w:t xml:space="preserve"> e suas </w:t>
      </w:r>
      <w:r w:rsidR="00AB37B3">
        <w:rPr>
          <w:color w:val="auto"/>
          <w:szCs w:val="24"/>
        </w:rPr>
        <w:t xml:space="preserve">eventuais </w:t>
      </w:r>
      <w:r w:rsidR="000E09C7" w:rsidRPr="000E09C7">
        <w:rPr>
          <w:color w:val="auto"/>
          <w:szCs w:val="24"/>
        </w:rPr>
        <w:t xml:space="preserve">implicações </w:t>
      </w:r>
      <w:r w:rsidR="00AB37B3">
        <w:rPr>
          <w:color w:val="auto"/>
          <w:szCs w:val="24"/>
        </w:rPr>
        <w:t xml:space="preserve">para com o </w:t>
      </w:r>
      <w:r w:rsidR="000E09C7" w:rsidRPr="000E09C7">
        <w:rPr>
          <w:color w:val="auto"/>
          <w:szCs w:val="24"/>
        </w:rPr>
        <w:t>processo de socialização</w:t>
      </w:r>
      <w:r w:rsidRPr="00CE5AE4">
        <w:rPr>
          <w:color w:val="auto"/>
          <w:szCs w:val="24"/>
        </w:rPr>
        <w:t xml:space="preserve">; apresentou-se </w:t>
      </w:r>
      <w:r w:rsidR="000E09C7" w:rsidRPr="000E09C7">
        <w:rPr>
          <w:color w:val="auto"/>
          <w:szCs w:val="24"/>
        </w:rPr>
        <w:t xml:space="preserve">o direito </w:t>
      </w:r>
      <w:r w:rsidR="002E1852">
        <w:rPr>
          <w:color w:val="auto"/>
          <w:szCs w:val="24"/>
        </w:rPr>
        <w:t>à</w:t>
      </w:r>
      <w:r w:rsidR="000E09C7" w:rsidRPr="000E09C7">
        <w:rPr>
          <w:color w:val="auto"/>
          <w:szCs w:val="24"/>
        </w:rPr>
        <w:t xml:space="preserve"> educação na perspectiva do</w:t>
      </w:r>
      <w:r w:rsidR="000E09C7">
        <w:rPr>
          <w:color w:val="auto"/>
          <w:szCs w:val="24"/>
        </w:rPr>
        <w:t xml:space="preserve"> </w:t>
      </w:r>
      <w:r w:rsidR="000E09C7" w:rsidRPr="000E09C7">
        <w:rPr>
          <w:color w:val="auto"/>
          <w:szCs w:val="24"/>
        </w:rPr>
        <w:t>ordenamento jurídico brasileiro</w:t>
      </w:r>
      <w:r w:rsidR="00AB37B3">
        <w:rPr>
          <w:color w:val="auto"/>
          <w:szCs w:val="24"/>
        </w:rPr>
        <w:t xml:space="preserve"> com uma reflexão acerca de algumas legislações que tratam da referida temática</w:t>
      </w:r>
      <w:r w:rsidRPr="00CE5AE4">
        <w:rPr>
          <w:color w:val="auto"/>
          <w:szCs w:val="24"/>
        </w:rPr>
        <w:t xml:space="preserve">; por fim, analisou-se </w:t>
      </w:r>
      <w:r w:rsidR="002E1852">
        <w:rPr>
          <w:color w:val="auto"/>
          <w:szCs w:val="24"/>
        </w:rPr>
        <w:t xml:space="preserve">o posicionamento do Supremo Tribunal Federal, após análise de um recurso interposto, </w:t>
      </w:r>
      <w:r w:rsidR="00AB37B3">
        <w:rPr>
          <w:color w:val="auto"/>
          <w:szCs w:val="24"/>
        </w:rPr>
        <w:t xml:space="preserve">que buscava efetivar o </w:t>
      </w:r>
      <w:proofErr w:type="spellStart"/>
      <w:r w:rsidR="00AB37B3" w:rsidRPr="00AB37B3">
        <w:rPr>
          <w:i/>
          <w:iCs/>
          <w:color w:val="auto"/>
          <w:szCs w:val="24"/>
        </w:rPr>
        <w:t>homeschooling</w:t>
      </w:r>
      <w:proofErr w:type="spellEnd"/>
      <w:r w:rsidR="00AB37B3">
        <w:rPr>
          <w:color w:val="auto"/>
          <w:szCs w:val="24"/>
        </w:rPr>
        <w:t xml:space="preserve"> em território nacional.</w:t>
      </w:r>
    </w:p>
    <w:p w14:paraId="65A8A684" w14:textId="737C9DFA" w:rsidR="00BE7F06" w:rsidRPr="009C1747" w:rsidRDefault="00620D21" w:rsidP="009600E3">
      <w:pPr>
        <w:keepNext/>
        <w:spacing w:after="0" w:line="360" w:lineRule="auto"/>
        <w:ind w:left="0" w:right="0" w:firstLine="0"/>
        <w:rPr>
          <w:color w:val="auto"/>
          <w:szCs w:val="24"/>
        </w:rPr>
      </w:pPr>
      <w:r w:rsidRPr="007C7D4B">
        <w:rPr>
          <w:color w:val="auto"/>
          <w:szCs w:val="24"/>
        </w:rPr>
        <w:t>PALAVRAS-CHAVE</w:t>
      </w:r>
      <w:r w:rsidR="00F372D1" w:rsidRPr="007C7D4B">
        <w:rPr>
          <w:color w:val="auto"/>
          <w:szCs w:val="24"/>
        </w:rPr>
        <w:t xml:space="preserve">: </w:t>
      </w:r>
      <w:r w:rsidR="00AB37B3">
        <w:rPr>
          <w:color w:val="auto"/>
          <w:szCs w:val="24"/>
        </w:rPr>
        <w:t>educação</w:t>
      </w:r>
      <w:r w:rsidR="00AB37B3">
        <w:rPr>
          <w:color w:val="auto"/>
          <w:szCs w:val="24"/>
        </w:rPr>
        <w:t xml:space="preserve">; </w:t>
      </w:r>
      <w:r w:rsidR="000E09C7">
        <w:rPr>
          <w:color w:val="auto"/>
          <w:szCs w:val="24"/>
        </w:rPr>
        <w:t>ensino domiciliar</w:t>
      </w:r>
      <w:r w:rsidR="00AB37B3">
        <w:rPr>
          <w:color w:val="auto"/>
          <w:szCs w:val="24"/>
        </w:rPr>
        <w:t>;</w:t>
      </w:r>
      <w:r w:rsidR="000E09C7">
        <w:rPr>
          <w:color w:val="auto"/>
          <w:szCs w:val="24"/>
        </w:rPr>
        <w:t xml:space="preserve"> </w:t>
      </w:r>
      <w:r w:rsidR="00AB37B3">
        <w:rPr>
          <w:color w:val="auto"/>
          <w:szCs w:val="24"/>
        </w:rPr>
        <w:t>legislação; socialização.</w:t>
      </w:r>
    </w:p>
    <w:p w14:paraId="7835CE8D" w14:textId="77777777" w:rsidR="00620D21" w:rsidRPr="007C7D4B" w:rsidRDefault="00F372D1" w:rsidP="009600E3">
      <w:pPr>
        <w:spacing w:after="0" w:line="240" w:lineRule="auto"/>
        <w:ind w:left="-5" w:right="0" w:hanging="10"/>
        <w:rPr>
          <w:b/>
          <w:color w:val="FFC000" w:themeColor="accent4"/>
          <w:szCs w:val="24"/>
        </w:rPr>
      </w:pPr>
      <w:r w:rsidRPr="007C7D4B">
        <w:rPr>
          <w:b/>
          <w:color w:val="FFC000" w:themeColor="accent4"/>
          <w:szCs w:val="24"/>
        </w:rPr>
        <w:t xml:space="preserve"> </w:t>
      </w:r>
    </w:p>
    <w:p w14:paraId="591BB44A" w14:textId="03362255" w:rsidR="00C95FBE" w:rsidRPr="00C95FBE" w:rsidRDefault="00F372D1" w:rsidP="00C95FBE">
      <w:pPr>
        <w:spacing w:after="0" w:line="360" w:lineRule="auto"/>
        <w:ind w:left="0" w:right="0" w:firstLine="0"/>
        <w:jc w:val="center"/>
        <w:rPr>
          <w:rFonts w:eastAsiaTheme="minorHAnsi"/>
          <w:b/>
          <w:smallCaps/>
          <w:color w:val="auto"/>
          <w:szCs w:val="24"/>
          <w:lang w:eastAsia="en-US"/>
        </w:rPr>
      </w:pPr>
      <w:r w:rsidRPr="009348D2">
        <w:rPr>
          <w:rFonts w:eastAsiaTheme="minorHAnsi"/>
          <w:b/>
          <w:smallCaps/>
          <w:color w:val="auto"/>
          <w:szCs w:val="24"/>
          <w:lang w:eastAsia="en-US"/>
        </w:rPr>
        <w:t>ABSTRACT</w:t>
      </w:r>
    </w:p>
    <w:p w14:paraId="58E5CEAA" w14:textId="77777777" w:rsidR="00C95FBE" w:rsidRDefault="00C95FBE" w:rsidP="00C95FBE">
      <w:pPr>
        <w:keepNext/>
        <w:spacing w:after="0" w:line="360" w:lineRule="auto"/>
        <w:ind w:left="0" w:right="0" w:firstLine="0"/>
        <w:rPr>
          <w:color w:val="auto"/>
          <w:szCs w:val="24"/>
        </w:rPr>
      </w:pPr>
      <w:r w:rsidRPr="00C95FBE">
        <w:rPr>
          <w:color w:val="auto"/>
          <w:szCs w:val="24"/>
        </w:rPr>
        <w:t xml:space="preserve">In </w:t>
      </w:r>
      <w:proofErr w:type="spellStart"/>
      <w:r w:rsidRPr="00C95FBE">
        <w:rPr>
          <w:color w:val="auto"/>
          <w:szCs w:val="24"/>
        </w:rPr>
        <w:t>spite</w:t>
      </w:r>
      <w:proofErr w:type="spellEnd"/>
      <w:r w:rsidRPr="00C95FBE">
        <w:rPr>
          <w:color w:val="auto"/>
          <w:szCs w:val="24"/>
        </w:rPr>
        <w:t xml:space="preserve"> </w:t>
      </w:r>
      <w:proofErr w:type="spellStart"/>
      <w:r w:rsidRPr="00C95FBE">
        <w:rPr>
          <w:color w:val="auto"/>
          <w:szCs w:val="24"/>
        </w:rPr>
        <w:t>of</w:t>
      </w:r>
      <w:proofErr w:type="spellEnd"/>
      <w:r w:rsidRPr="00C95FBE">
        <w:rPr>
          <w:color w:val="auto"/>
          <w:szCs w:val="24"/>
        </w:rPr>
        <w:t xml:space="preserve"> </w:t>
      </w:r>
      <w:proofErr w:type="spellStart"/>
      <w:r w:rsidRPr="00C95FBE">
        <w:rPr>
          <w:color w:val="auto"/>
          <w:szCs w:val="24"/>
        </w:rPr>
        <w:t>the</w:t>
      </w:r>
      <w:proofErr w:type="spellEnd"/>
      <w:r w:rsidRPr="00C95FBE">
        <w:rPr>
          <w:color w:val="auto"/>
          <w:szCs w:val="24"/>
        </w:rPr>
        <w:t xml:space="preserve"> </w:t>
      </w:r>
      <w:proofErr w:type="spellStart"/>
      <w:r w:rsidRPr="00C95FBE">
        <w:rPr>
          <w:color w:val="auto"/>
          <w:szCs w:val="24"/>
        </w:rPr>
        <w:t>great</w:t>
      </w:r>
      <w:proofErr w:type="spellEnd"/>
      <w:r w:rsidRPr="00C95FBE">
        <w:rPr>
          <w:color w:val="auto"/>
          <w:szCs w:val="24"/>
        </w:rPr>
        <w:t xml:space="preserve"> </w:t>
      </w:r>
      <w:proofErr w:type="spellStart"/>
      <w:r w:rsidRPr="00C95FBE">
        <w:rPr>
          <w:color w:val="auto"/>
          <w:szCs w:val="24"/>
        </w:rPr>
        <w:t>advances</w:t>
      </w:r>
      <w:proofErr w:type="spellEnd"/>
      <w:r w:rsidRPr="00C95FBE">
        <w:rPr>
          <w:color w:val="auto"/>
          <w:szCs w:val="24"/>
        </w:rPr>
        <w:t xml:space="preserve"> in </w:t>
      </w:r>
      <w:proofErr w:type="spellStart"/>
      <w:r w:rsidRPr="00C95FBE">
        <w:rPr>
          <w:color w:val="auto"/>
          <w:szCs w:val="24"/>
        </w:rPr>
        <w:t>the</w:t>
      </w:r>
      <w:proofErr w:type="spellEnd"/>
      <w:r w:rsidRPr="00C95FBE">
        <w:rPr>
          <w:color w:val="auto"/>
          <w:szCs w:val="24"/>
        </w:rPr>
        <w:t xml:space="preserve"> </w:t>
      </w:r>
      <w:proofErr w:type="spellStart"/>
      <w:r w:rsidRPr="00C95FBE">
        <w:rPr>
          <w:color w:val="auto"/>
          <w:szCs w:val="24"/>
        </w:rPr>
        <w:t>discussions</w:t>
      </w:r>
      <w:proofErr w:type="spellEnd"/>
      <w:r w:rsidRPr="00C95FBE">
        <w:rPr>
          <w:color w:val="auto"/>
          <w:szCs w:val="24"/>
        </w:rPr>
        <w:t xml:space="preserve"> </w:t>
      </w:r>
      <w:proofErr w:type="spellStart"/>
      <w:r w:rsidRPr="00C95FBE">
        <w:rPr>
          <w:color w:val="auto"/>
          <w:szCs w:val="24"/>
        </w:rPr>
        <w:t>about</w:t>
      </w:r>
      <w:proofErr w:type="spellEnd"/>
      <w:r w:rsidRPr="00C95FBE">
        <w:rPr>
          <w:color w:val="auto"/>
          <w:szCs w:val="24"/>
        </w:rPr>
        <w:t xml:space="preserve"> </w:t>
      </w:r>
      <w:proofErr w:type="spellStart"/>
      <w:r w:rsidRPr="00C95FBE">
        <w:rPr>
          <w:color w:val="auto"/>
          <w:szCs w:val="24"/>
        </w:rPr>
        <w:t>the</w:t>
      </w:r>
      <w:proofErr w:type="spellEnd"/>
      <w:r w:rsidRPr="00C95FBE">
        <w:rPr>
          <w:color w:val="auto"/>
          <w:szCs w:val="24"/>
        </w:rPr>
        <w:t xml:space="preserve"> </w:t>
      </w:r>
      <w:proofErr w:type="spellStart"/>
      <w:r w:rsidRPr="00C95FBE">
        <w:rPr>
          <w:color w:val="auto"/>
          <w:szCs w:val="24"/>
        </w:rPr>
        <w:t>teaching</w:t>
      </w:r>
      <w:proofErr w:type="spellEnd"/>
      <w:r w:rsidRPr="00C95FBE">
        <w:rPr>
          <w:color w:val="auto"/>
          <w:szCs w:val="24"/>
        </w:rPr>
        <w:t xml:space="preserve"> </w:t>
      </w:r>
      <w:proofErr w:type="spellStart"/>
      <w:r w:rsidRPr="00C95FBE">
        <w:rPr>
          <w:color w:val="auto"/>
          <w:szCs w:val="24"/>
        </w:rPr>
        <w:t>modality</w:t>
      </w:r>
      <w:proofErr w:type="spellEnd"/>
      <w:r w:rsidRPr="00C95FBE">
        <w:rPr>
          <w:color w:val="auto"/>
          <w:szCs w:val="24"/>
        </w:rPr>
        <w:t xml:space="preserve">, </w:t>
      </w:r>
      <w:proofErr w:type="spellStart"/>
      <w:r w:rsidRPr="00C95FBE">
        <w:rPr>
          <w:color w:val="auto"/>
          <w:szCs w:val="24"/>
        </w:rPr>
        <w:t>originally</w:t>
      </w:r>
      <w:proofErr w:type="spellEnd"/>
      <w:r w:rsidRPr="00C95FBE">
        <w:rPr>
          <w:color w:val="auto"/>
          <w:szCs w:val="24"/>
        </w:rPr>
        <w:t xml:space="preserve"> </w:t>
      </w:r>
      <w:proofErr w:type="spellStart"/>
      <w:r w:rsidRPr="00C95FBE">
        <w:rPr>
          <w:color w:val="auto"/>
          <w:szCs w:val="24"/>
        </w:rPr>
        <w:t>known</w:t>
      </w:r>
      <w:proofErr w:type="spellEnd"/>
      <w:r w:rsidRPr="00C95FBE">
        <w:rPr>
          <w:color w:val="auto"/>
          <w:szCs w:val="24"/>
        </w:rPr>
        <w:t xml:space="preserve"> as </w:t>
      </w:r>
      <w:proofErr w:type="spellStart"/>
      <w:r w:rsidRPr="00C95FBE">
        <w:rPr>
          <w:color w:val="auto"/>
          <w:szCs w:val="24"/>
        </w:rPr>
        <w:t>homeschooling</w:t>
      </w:r>
      <w:proofErr w:type="spellEnd"/>
      <w:r w:rsidRPr="00C95FBE">
        <w:rPr>
          <w:color w:val="auto"/>
          <w:szCs w:val="24"/>
        </w:rPr>
        <w:t xml:space="preserve">, </w:t>
      </w:r>
      <w:proofErr w:type="spellStart"/>
      <w:r w:rsidRPr="00C95FBE">
        <w:rPr>
          <w:color w:val="auto"/>
          <w:szCs w:val="24"/>
        </w:rPr>
        <w:t>with</w:t>
      </w:r>
      <w:proofErr w:type="spellEnd"/>
      <w:r w:rsidRPr="00C95FBE">
        <w:rPr>
          <w:color w:val="auto"/>
          <w:szCs w:val="24"/>
        </w:rPr>
        <w:t xml:space="preserve"> </w:t>
      </w:r>
      <w:proofErr w:type="spellStart"/>
      <w:r w:rsidRPr="00C95FBE">
        <w:rPr>
          <w:color w:val="auto"/>
          <w:szCs w:val="24"/>
        </w:rPr>
        <w:t>regard</w:t>
      </w:r>
      <w:proofErr w:type="spellEnd"/>
      <w:r w:rsidRPr="00C95FBE">
        <w:rPr>
          <w:color w:val="auto"/>
          <w:szCs w:val="24"/>
        </w:rPr>
        <w:t xml:space="preserve"> </w:t>
      </w:r>
      <w:proofErr w:type="spellStart"/>
      <w:r w:rsidRPr="00C95FBE">
        <w:rPr>
          <w:color w:val="auto"/>
          <w:szCs w:val="24"/>
        </w:rPr>
        <w:t>to</w:t>
      </w:r>
      <w:proofErr w:type="spellEnd"/>
      <w:r w:rsidRPr="00C95FBE">
        <w:rPr>
          <w:color w:val="auto"/>
          <w:szCs w:val="24"/>
        </w:rPr>
        <w:t xml:space="preserve"> </w:t>
      </w:r>
      <w:proofErr w:type="spellStart"/>
      <w:r w:rsidRPr="00C95FBE">
        <w:rPr>
          <w:color w:val="auto"/>
          <w:szCs w:val="24"/>
        </w:rPr>
        <w:t>the</w:t>
      </w:r>
      <w:proofErr w:type="spellEnd"/>
      <w:r w:rsidRPr="00C95FBE">
        <w:rPr>
          <w:color w:val="auto"/>
          <w:szCs w:val="24"/>
        </w:rPr>
        <w:t xml:space="preserve"> </w:t>
      </w:r>
      <w:proofErr w:type="spellStart"/>
      <w:r w:rsidRPr="00C95FBE">
        <w:rPr>
          <w:color w:val="auto"/>
          <w:szCs w:val="24"/>
        </w:rPr>
        <w:t>right</w:t>
      </w:r>
      <w:proofErr w:type="spellEnd"/>
      <w:r w:rsidRPr="00C95FBE">
        <w:rPr>
          <w:color w:val="auto"/>
          <w:szCs w:val="24"/>
        </w:rPr>
        <w:t xml:space="preserve"> </w:t>
      </w:r>
      <w:proofErr w:type="spellStart"/>
      <w:r w:rsidRPr="00C95FBE">
        <w:rPr>
          <w:color w:val="auto"/>
          <w:szCs w:val="24"/>
        </w:rPr>
        <w:t>to</w:t>
      </w:r>
      <w:proofErr w:type="spellEnd"/>
      <w:r w:rsidRPr="00C95FBE">
        <w:rPr>
          <w:color w:val="auto"/>
          <w:szCs w:val="24"/>
        </w:rPr>
        <w:t xml:space="preserve"> </w:t>
      </w:r>
      <w:proofErr w:type="spellStart"/>
      <w:r w:rsidRPr="00C95FBE">
        <w:rPr>
          <w:color w:val="auto"/>
          <w:szCs w:val="24"/>
        </w:rPr>
        <w:t>education</w:t>
      </w:r>
      <w:proofErr w:type="spellEnd"/>
      <w:r w:rsidRPr="00C95FBE">
        <w:rPr>
          <w:color w:val="auto"/>
          <w:szCs w:val="24"/>
        </w:rPr>
        <w:t xml:space="preserve">, </w:t>
      </w:r>
      <w:proofErr w:type="spellStart"/>
      <w:r w:rsidRPr="00C95FBE">
        <w:rPr>
          <w:color w:val="auto"/>
          <w:szCs w:val="24"/>
        </w:rPr>
        <w:t>many</w:t>
      </w:r>
      <w:proofErr w:type="spellEnd"/>
      <w:r w:rsidRPr="00C95FBE">
        <w:rPr>
          <w:color w:val="auto"/>
          <w:szCs w:val="24"/>
        </w:rPr>
        <w:t xml:space="preserve"> </w:t>
      </w:r>
      <w:proofErr w:type="spellStart"/>
      <w:r w:rsidRPr="00C95FBE">
        <w:rPr>
          <w:color w:val="auto"/>
          <w:szCs w:val="24"/>
        </w:rPr>
        <w:t>difficulties</w:t>
      </w:r>
      <w:proofErr w:type="spellEnd"/>
      <w:r w:rsidRPr="00C95FBE">
        <w:rPr>
          <w:color w:val="auto"/>
          <w:szCs w:val="24"/>
        </w:rPr>
        <w:t xml:space="preserve"> are still </w:t>
      </w:r>
      <w:proofErr w:type="spellStart"/>
      <w:r w:rsidRPr="00C95FBE">
        <w:rPr>
          <w:color w:val="auto"/>
          <w:szCs w:val="24"/>
        </w:rPr>
        <w:t>faced</w:t>
      </w:r>
      <w:proofErr w:type="spellEnd"/>
      <w:r w:rsidRPr="00C95FBE">
        <w:rPr>
          <w:color w:val="auto"/>
          <w:szCs w:val="24"/>
        </w:rPr>
        <w:t xml:space="preserve"> </w:t>
      </w:r>
      <w:proofErr w:type="spellStart"/>
      <w:r w:rsidRPr="00C95FBE">
        <w:rPr>
          <w:color w:val="auto"/>
          <w:szCs w:val="24"/>
        </w:rPr>
        <w:t>to</w:t>
      </w:r>
      <w:proofErr w:type="spellEnd"/>
      <w:r w:rsidRPr="00C95FBE">
        <w:rPr>
          <w:color w:val="auto"/>
          <w:szCs w:val="24"/>
        </w:rPr>
        <w:t xml:space="preserve"> realize it, </w:t>
      </w:r>
      <w:proofErr w:type="spellStart"/>
      <w:r w:rsidRPr="00C95FBE">
        <w:rPr>
          <w:color w:val="auto"/>
          <w:szCs w:val="24"/>
        </w:rPr>
        <w:t>taking</w:t>
      </w:r>
      <w:proofErr w:type="spellEnd"/>
      <w:r w:rsidRPr="00C95FBE">
        <w:rPr>
          <w:color w:val="auto"/>
          <w:szCs w:val="24"/>
        </w:rPr>
        <w:t xml:space="preserve"> </w:t>
      </w:r>
      <w:proofErr w:type="spellStart"/>
      <w:r w:rsidRPr="00C95FBE">
        <w:rPr>
          <w:color w:val="auto"/>
          <w:szCs w:val="24"/>
        </w:rPr>
        <w:t>into</w:t>
      </w:r>
      <w:proofErr w:type="spellEnd"/>
      <w:r w:rsidRPr="00C95FBE">
        <w:rPr>
          <w:color w:val="auto"/>
          <w:szCs w:val="24"/>
        </w:rPr>
        <w:t xml:space="preserve"> </w:t>
      </w:r>
      <w:proofErr w:type="spellStart"/>
      <w:r w:rsidRPr="00C95FBE">
        <w:rPr>
          <w:color w:val="auto"/>
          <w:szCs w:val="24"/>
        </w:rPr>
        <w:t>account</w:t>
      </w:r>
      <w:proofErr w:type="spellEnd"/>
      <w:r w:rsidRPr="00C95FBE">
        <w:rPr>
          <w:color w:val="auto"/>
          <w:szCs w:val="24"/>
        </w:rPr>
        <w:t xml:space="preserve"> </w:t>
      </w:r>
      <w:proofErr w:type="spellStart"/>
      <w:r w:rsidRPr="00C95FBE">
        <w:rPr>
          <w:color w:val="auto"/>
          <w:szCs w:val="24"/>
        </w:rPr>
        <w:t>the</w:t>
      </w:r>
      <w:proofErr w:type="spellEnd"/>
      <w:r w:rsidRPr="00C95FBE">
        <w:rPr>
          <w:color w:val="auto"/>
          <w:szCs w:val="24"/>
        </w:rPr>
        <w:t xml:space="preserve"> </w:t>
      </w:r>
      <w:proofErr w:type="spellStart"/>
      <w:r w:rsidRPr="00C95FBE">
        <w:rPr>
          <w:color w:val="auto"/>
          <w:szCs w:val="24"/>
        </w:rPr>
        <w:t>simple</w:t>
      </w:r>
      <w:proofErr w:type="spellEnd"/>
      <w:r w:rsidRPr="00C95FBE">
        <w:rPr>
          <w:color w:val="auto"/>
          <w:szCs w:val="24"/>
        </w:rPr>
        <w:t xml:space="preserve"> </w:t>
      </w:r>
      <w:proofErr w:type="spellStart"/>
      <w:r w:rsidRPr="00C95FBE">
        <w:rPr>
          <w:color w:val="auto"/>
          <w:szCs w:val="24"/>
        </w:rPr>
        <w:t>fact</w:t>
      </w:r>
      <w:proofErr w:type="spellEnd"/>
      <w:r w:rsidRPr="00C95FBE">
        <w:rPr>
          <w:color w:val="auto"/>
          <w:szCs w:val="24"/>
        </w:rPr>
        <w:t xml:space="preserve"> </w:t>
      </w:r>
      <w:proofErr w:type="spellStart"/>
      <w:r w:rsidRPr="00C95FBE">
        <w:rPr>
          <w:color w:val="auto"/>
          <w:szCs w:val="24"/>
        </w:rPr>
        <w:t>that</w:t>
      </w:r>
      <w:proofErr w:type="spellEnd"/>
      <w:r w:rsidRPr="00C95FBE">
        <w:rPr>
          <w:color w:val="auto"/>
          <w:szCs w:val="24"/>
        </w:rPr>
        <w:t xml:space="preserve"> </w:t>
      </w:r>
      <w:proofErr w:type="spellStart"/>
      <w:r w:rsidRPr="00C95FBE">
        <w:rPr>
          <w:color w:val="auto"/>
          <w:szCs w:val="24"/>
        </w:rPr>
        <w:t>the</w:t>
      </w:r>
      <w:proofErr w:type="spellEnd"/>
      <w:r w:rsidRPr="00C95FBE">
        <w:rPr>
          <w:color w:val="auto"/>
          <w:szCs w:val="24"/>
        </w:rPr>
        <w:t xml:space="preserve"> </w:t>
      </w:r>
      <w:proofErr w:type="spellStart"/>
      <w:r w:rsidRPr="00C95FBE">
        <w:rPr>
          <w:color w:val="auto"/>
          <w:szCs w:val="24"/>
        </w:rPr>
        <w:t>Brazilian</w:t>
      </w:r>
      <w:proofErr w:type="spellEnd"/>
      <w:r w:rsidRPr="00C95FBE">
        <w:rPr>
          <w:color w:val="auto"/>
          <w:szCs w:val="24"/>
        </w:rPr>
        <w:t xml:space="preserve"> </w:t>
      </w:r>
      <w:proofErr w:type="spellStart"/>
      <w:r w:rsidRPr="00C95FBE">
        <w:rPr>
          <w:color w:val="auto"/>
          <w:szCs w:val="24"/>
        </w:rPr>
        <w:t>educational</w:t>
      </w:r>
      <w:proofErr w:type="spellEnd"/>
      <w:r w:rsidRPr="00C95FBE">
        <w:rPr>
          <w:color w:val="auto"/>
          <w:szCs w:val="24"/>
        </w:rPr>
        <w:t xml:space="preserve"> </w:t>
      </w:r>
      <w:proofErr w:type="spellStart"/>
      <w:r w:rsidRPr="00C95FBE">
        <w:rPr>
          <w:color w:val="auto"/>
          <w:szCs w:val="24"/>
        </w:rPr>
        <w:t>scenario</w:t>
      </w:r>
      <w:proofErr w:type="spellEnd"/>
      <w:r w:rsidRPr="00C95FBE">
        <w:rPr>
          <w:color w:val="auto"/>
          <w:szCs w:val="24"/>
        </w:rPr>
        <w:t xml:space="preserve"> it </w:t>
      </w:r>
      <w:proofErr w:type="spellStart"/>
      <w:r w:rsidRPr="00C95FBE">
        <w:rPr>
          <w:color w:val="auto"/>
          <w:szCs w:val="24"/>
        </w:rPr>
        <w:t>cannot</w:t>
      </w:r>
      <w:proofErr w:type="spellEnd"/>
      <w:r w:rsidRPr="00C95FBE">
        <w:rPr>
          <w:color w:val="auto"/>
          <w:szCs w:val="24"/>
        </w:rPr>
        <w:t xml:space="preserve"> </w:t>
      </w:r>
      <w:proofErr w:type="spellStart"/>
      <w:r w:rsidRPr="00C95FBE">
        <w:rPr>
          <w:color w:val="auto"/>
          <w:szCs w:val="24"/>
        </w:rPr>
        <w:t>be</w:t>
      </w:r>
      <w:proofErr w:type="spellEnd"/>
      <w:r w:rsidRPr="00C95FBE">
        <w:rPr>
          <w:color w:val="auto"/>
          <w:szCs w:val="24"/>
        </w:rPr>
        <w:t xml:space="preserve"> </w:t>
      </w:r>
      <w:proofErr w:type="spellStart"/>
      <w:r w:rsidRPr="00C95FBE">
        <w:rPr>
          <w:color w:val="auto"/>
          <w:szCs w:val="24"/>
        </w:rPr>
        <w:t>compared</w:t>
      </w:r>
      <w:proofErr w:type="spellEnd"/>
      <w:r w:rsidRPr="00C95FBE">
        <w:rPr>
          <w:color w:val="auto"/>
          <w:szCs w:val="24"/>
        </w:rPr>
        <w:t xml:space="preserve"> </w:t>
      </w:r>
      <w:proofErr w:type="spellStart"/>
      <w:r w:rsidRPr="00C95FBE">
        <w:rPr>
          <w:color w:val="auto"/>
          <w:szCs w:val="24"/>
        </w:rPr>
        <w:t>to</w:t>
      </w:r>
      <w:proofErr w:type="spellEnd"/>
      <w:r w:rsidRPr="00C95FBE">
        <w:rPr>
          <w:color w:val="auto"/>
          <w:szCs w:val="24"/>
        </w:rPr>
        <w:t xml:space="preserve"> </w:t>
      </w:r>
      <w:proofErr w:type="spellStart"/>
      <w:r w:rsidRPr="00C95FBE">
        <w:rPr>
          <w:color w:val="auto"/>
          <w:szCs w:val="24"/>
        </w:rPr>
        <w:t>that</w:t>
      </w:r>
      <w:proofErr w:type="spellEnd"/>
      <w:r w:rsidRPr="00C95FBE">
        <w:rPr>
          <w:color w:val="auto"/>
          <w:szCs w:val="24"/>
        </w:rPr>
        <w:t xml:space="preserve"> </w:t>
      </w:r>
      <w:proofErr w:type="spellStart"/>
      <w:r w:rsidRPr="00C95FBE">
        <w:rPr>
          <w:color w:val="auto"/>
          <w:szCs w:val="24"/>
        </w:rPr>
        <w:t>of</w:t>
      </w:r>
      <w:proofErr w:type="spellEnd"/>
      <w:r w:rsidRPr="00C95FBE">
        <w:rPr>
          <w:color w:val="auto"/>
          <w:szCs w:val="24"/>
        </w:rPr>
        <w:t xml:space="preserve"> countries </w:t>
      </w:r>
      <w:proofErr w:type="spellStart"/>
      <w:r w:rsidRPr="00C95FBE">
        <w:rPr>
          <w:color w:val="auto"/>
          <w:szCs w:val="24"/>
        </w:rPr>
        <w:t>that</w:t>
      </w:r>
      <w:proofErr w:type="spellEnd"/>
      <w:r w:rsidRPr="00C95FBE">
        <w:rPr>
          <w:color w:val="auto"/>
          <w:szCs w:val="24"/>
        </w:rPr>
        <w:t xml:space="preserve"> </w:t>
      </w:r>
      <w:proofErr w:type="spellStart"/>
      <w:r w:rsidRPr="00C95FBE">
        <w:rPr>
          <w:color w:val="auto"/>
          <w:szCs w:val="24"/>
        </w:rPr>
        <w:t>already</w:t>
      </w:r>
      <w:proofErr w:type="spellEnd"/>
      <w:r w:rsidRPr="00C95FBE">
        <w:rPr>
          <w:color w:val="auto"/>
          <w:szCs w:val="24"/>
        </w:rPr>
        <w:t xml:space="preserve"> </w:t>
      </w:r>
      <w:proofErr w:type="spellStart"/>
      <w:r w:rsidRPr="00C95FBE">
        <w:rPr>
          <w:color w:val="auto"/>
          <w:szCs w:val="24"/>
        </w:rPr>
        <w:t>adhere</w:t>
      </w:r>
      <w:proofErr w:type="spellEnd"/>
      <w:r w:rsidRPr="00C95FBE">
        <w:rPr>
          <w:color w:val="auto"/>
          <w:szCs w:val="24"/>
        </w:rPr>
        <w:t xml:space="preserve"> </w:t>
      </w:r>
      <w:proofErr w:type="spellStart"/>
      <w:r w:rsidRPr="00C95FBE">
        <w:rPr>
          <w:color w:val="auto"/>
          <w:szCs w:val="24"/>
        </w:rPr>
        <w:t>to</w:t>
      </w:r>
      <w:proofErr w:type="spellEnd"/>
      <w:r w:rsidRPr="00C95FBE">
        <w:rPr>
          <w:color w:val="auto"/>
          <w:szCs w:val="24"/>
        </w:rPr>
        <w:t xml:space="preserve"> </w:t>
      </w:r>
      <w:proofErr w:type="spellStart"/>
      <w:r w:rsidRPr="00C95FBE">
        <w:rPr>
          <w:color w:val="auto"/>
          <w:szCs w:val="24"/>
        </w:rPr>
        <w:t>this</w:t>
      </w:r>
      <w:proofErr w:type="spellEnd"/>
      <w:r w:rsidRPr="00C95FBE">
        <w:rPr>
          <w:color w:val="auto"/>
          <w:szCs w:val="24"/>
        </w:rPr>
        <w:t xml:space="preserve"> </w:t>
      </w:r>
      <w:proofErr w:type="spellStart"/>
      <w:r w:rsidRPr="00C95FBE">
        <w:rPr>
          <w:color w:val="auto"/>
          <w:szCs w:val="24"/>
        </w:rPr>
        <w:t>practice</w:t>
      </w:r>
      <w:proofErr w:type="spellEnd"/>
      <w:r w:rsidRPr="00C95FBE">
        <w:rPr>
          <w:color w:val="auto"/>
          <w:szCs w:val="24"/>
        </w:rPr>
        <w:t xml:space="preserve">. In </w:t>
      </w:r>
      <w:proofErr w:type="spellStart"/>
      <w:r w:rsidRPr="00C95FBE">
        <w:rPr>
          <w:color w:val="auto"/>
          <w:szCs w:val="24"/>
        </w:rPr>
        <w:t>this</w:t>
      </w:r>
      <w:proofErr w:type="spellEnd"/>
      <w:r w:rsidRPr="00C95FBE">
        <w:rPr>
          <w:color w:val="auto"/>
          <w:szCs w:val="24"/>
        </w:rPr>
        <w:t xml:space="preserve"> </w:t>
      </w:r>
      <w:proofErr w:type="spellStart"/>
      <w:r w:rsidRPr="00C95FBE">
        <w:rPr>
          <w:color w:val="auto"/>
          <w:szCs w:val="24"/>
        </w:rPr>
        <w:t>sense</w:t>
      </w:r>
      <w:proofErr w:type="spellEnd"/>
      <w:r w:rsidRPr="00C95FBE">
        <w:rPr>
          <w:color w:val="auto"/>
          <w:szCs w:val="24"/>
        </w:rPr>
        <w:t xml:space="preserve">, </w:t>
      </w:r>
      <w:proofErr w:type="spellStart"/>
      <w:r w:rsidRPr="00C95FBE">
        <w:rPr>
          <w:color w:val="auto"/>
          <w:szCs w:val="24"/>
        </w:rPr>
        <w:t>the</w:t>
      </w:r>
      <w:proofErr w:type="spellEnd"/>
      <w:r w:rsidRPr="00C95FBE">
        <w:rPr>
          <w:color w:val="auto"/>
          <w:szCs w:val="24"/>
        </w:rPr>
        <w:t xml:space="preserve"> general </w:t>
      </w:r>
      <w:proofErr w:type="spellStart"/>
      <w:r w:rsidRPr="00C95FBE">
        <w:rPr>
          <w:color w:val="auto"/>
          <w:szCs w:val="24"/>
        </w:rPr>
        <w:t>objective</w:t>
      </w:r>
      <w:proofErr w:type="spellEnd"/>
      <w:r w:rsidRPr="00C95FBE">
        <w:rPr>
          <w:color w:val="auto"/>
          <w:szCs w:val="24"/>
        </w:rPr>
        <w:t xml:space="preserve"> </w:t>
      </w:r>
      <w:proofErr w:type="spellStart"/>
      <w:r w:rsidRPr="00C95FBE">
        <w:rPr>
          <w:color w:val="auto"/>
          <w:szCs w:val="24"/>
        </w:rPr>
        <w:t>of</w:t>
      </w:r>
      <w:proofErr w:type="spellEnd"/>
      <w:r w:rsidRPr="00C95FBE">
        <w:rPr>
          <w:color w:val="auto"/>
          <w:szCs w:val="24"/>
        </w:rPr>
        <w:t xml:space="preserve"> </w:t>
      </w:r>
      <w:proofErr w:type="spellStart"/>
      <w:r w:rsidRPr="00C95FBE">
        <w:rPr>
          <w:color w:val="auto"/>
          <w:szCs w:val="24"/>
        </w:rPr>
        <w:t>the</w:t>
      </w:r>
      <w:proofErr w:type="spellEnd"/>
      <w:r w:rsidRPr="00C95FBE">
        <w:rPr>
          <w:color w:val="auto"/>
          <w:szCs w:val="24"/>
        </w:rPr>
        <w:t xml:space="preserve"> </w:t>
      </w:r>
      <w:proofErr w:type="spellStart"/>
      <w:r w:rsidRPr="00C95FBE">
        <w:rPr>
          <w:color w:val="auto"/>
          <w:szCs w:val="24"/>
        </w:rPr>
        <w:t>present</w:t>
      </w:r>
      <w:proofErr w:type="spellEnd"/>
      <w:r w:rsidRPr="00C95FBE">
        <w:rPr>
          <w:color w:val="auto"/>
          <w:szCs w:val="24"/>
        </w:rPr>
        <w:t xml:space="preserve"> </w:t>
      </w:r>
      <w:proofErr w:type="spellStart"/>
      <w:r w:rsidRPr="00C95FBE">
        <w:rPr>
          <w:color w:val="auto"/>
          <w:szCs w:val="24"/>
        </w:rPr>
        <w:t>study</w:t>
      </w:r>
      <w:proofErr w:type="spellEnd"/>
      <w:r w:rsidRPr="00C95FBE">
        <w:rPr>
          <w:color w:val="auto"/>
          <w:szCs w:val="24"/>
        </w:rPr>
        <w:t xml:space="preserve"> </w:t>
      </w:r>
      <w:proofErr w:type="spellStart"/>
      <w:r w:rsidRPr="00C95FBE">
        <w:rPr>
          <w:color w:val="auto"/>
          <w:szCs w:val="24"/>
        </w:rPr>
        <w:t>was</w:t>
      </w:r>
      <w:proofErr w:type="spellEnd"/>
      <w:r w:rsidRPr="00C95FBE">
        <w:rPr>
          <w:color w:val="auto"/>
          <w:szCs w:val="24"/>
        </w:rPr>
        <w:t xml:space="preserve"> </w:t>
      </w:r>
      <w:proofErr w:type="spellStart"/>
      <w:r w:rsidRPr="00C95FBE">
        <w:rPr>
          <w:color w:val="auto"/>
          <w:szCs w:val="24"/>
        </w:rPr>
        <w:t>to</w:t>
      </w:r>
      <w:proofErr w:type="spellEnd"/>
      <w:r w:rsidRPr="00C95FBE">
        <w:rPr>
          <w:color w:val="auto"/>
          <w:szCs w:val="24"/>
        </w:rPr>
        <w:t xml:space="preserve"> </w:t>
      </w:r>
      <w:proofErr w:type="spellStart"/>
      <w:r w:rsidRPr="00C95FBE">
        <w:rPr>
          <w:color w:val="auto"/>
          <w:szCs w:val="24"/>
        </w:rPr>
        <w:t>analyze</w:t>
      </w:r>
      <w:proofErr w:type="spellEnd"/>
      <w:r w:rsidRPr="00C95FBE">
        <w:rPr>
          <w:color w:val="auto"/>
          <w:szCs w:val="24"/>
        </w:rPr>
        <w:t xml:space="preserve"> </w:t>
      </w:r>
      <w:proofErr w:type="spellStart"/>
      <w:r w:rsidRPr="00C95FBE">
        <w:rPr>
          <w:color w:val="auto"/>
          <w:szCs w:val="24"/>
        </w:rPr>
        <w:t>how</w:t>
      </w:r>
      <w:proofErr w:type="spellEnd"/>
      <w:r w:rsidRPr="00C95FBE">
        <w:rPr>
          <w:color w:val="auto"/>
          <w:szCs w:val="24"/>
        </w:rPr>
        <w:t xml:space="preserve"> </w:t>
      </w:r>
      <w:proofErr w:type="spellStart"/>
      <w:r w:rsidRPr="00C95FBE">
        <w:rPr>
          <w:color w:val="auto"/>
          <w:szCs w:val="24"/>
        </w:rPr>
        <w:t>the</w:t>
      </w:r>
      <w:proofErr w:type="spellEnd"/>
      <w:r w:rsidRPr="00C95FBE">
        <w:rPr>
          <w:color w:val="auto"/>
          <w:szCs w:val="24"/>
        </w:rPr>
        <w:t xml:space="preserve"> </w:t>
      </w:r>
      <w:proofErr w:type="spellStart"/>
      <w:r w:rsidRPr="00C95FBE">
        <w:rPr>
          <w:color w:val="auto"/>
          <w:szCs w:val="24"/>
        </w:rPr>
        <w:t>homeschooling</w:t>
      </w:r>
      <w:proofErr w:type="spellEnd"/>
      <w:r w:rsidRPr="00C95FBE">
        <w:rPr>
          <w:color w:val="auto"/>
          <w:szCs w:val="24"/>
        </w:rPr>
        <w:t xml:space="preserve"> </w:t>
      </w:r>
      <w:proofErr w:type="spellStart"/>
      <w:r w:rsidRPr="00C95FBE">
        <w:rPr>
          <w:color w:val="auto"/>
          <w:szCs w:val="24"/>
        </w:rPr>
        <w:t>policy</w:t>
      </w:r>
      <w:proofErr w:type="spellEnd"/>
      <w:r w:rsidRPr="00C95FBE">
        <w:rPr>
          <w:color w:val="auto"/>
          <w:szCs w:val="24"/>
        </w:rPr>
        <w:t xml:space="preserve"> </w:t>
      </w:r>
      <w:proofErr w:type="spellStart"/>
      <w:r w:rsidRPr="00C95FBE">
        <w:rPr>
          <w:color w:val="auto"/>
          <w:szCs w:val="24"/>
        </w:rPr>
        <w:t>negatively</w:t>
      </w:r>
      <w:proofErr w:type="spellEnd"/>
      <w:r w:rsidRPr="00C95FBE">
        <w:rPr>
          <w:color w:val="auto"/>
          <w:szCs w:val="24"/>
        </w:rPr>
        <w:t xml:space="preserve"> </w:t>
      </w:r>
      <w:proofErr w:type="spellStart"/>
      <w:r w:rsidRPr="00C95FBE">
        <w:rPr>
          <w:color w:val="auto"/>
          <w:szCs w:val="24"/>
        </w:rPr>
        <w:t>affects</w:t>
      </w:r>
      <w:proofErr w:type="spellEnd"/>
      <w:r w:rsidRPr="00C95FBE">
        <w:rPr>
          <w:color w:val="auto"/>
          <w:szCs w:val="24"/>
        </w:rPr>
        <w:t xml:space="preserve"> </w:t>
      </w:r>
      <w:proofErr w:type="spellStart"/>
      <w:r w:rsidRPr="00C95FBE">
        <w:rPr>
          <w:color w:val="auto"/>
          <w:szCs w:val="24"/>
        </w:rPr>
        <w:lastRenderedPageBreak/>
        <w:t>the</w:t>
      </w:r>
      <w:proofErr w:type="spellEnd"/>
      <w:r w:rsidRPr="00C95FBE">
        <w:rPr>
          <w:color w:val="auto"/>
          <w:szCs w:val="24"/>
        </w:rPr>
        <w:t xml:space="preserve"> social </w:t>
      </w:r>
      <w:proofErr w:type="spellStart"/>
      <w:r w:rsidRPr="00C95FBE">
        <w:rPr>
          <w:color w:val="auto"/>
          <w:szCs w:val="24"/>
        </w:rPr>
        <w:t>development</w:t>
      </w:r>
      <w:proofErr w:type="spellEnd"/>
      <w:r w:rsidRPr="00C95FBE">
        <w:rPr>
          <w:color w:val="auto"/>
          <w:szCs w:val="24"/>
        </w:rPr>
        <w:t xml:space="preserve"> </w:t>
      </w:r>
      <w:proofErr w:type="spellStart"/>
      <w:r w:rsidRPr="00C95FBE">
        <w:rPr>
          <w:color w:val="auto"/>
          <w:szCs w:val="24"/>
        </w:rPr>
        <w:t>of</w:t>
      </w:r>
      <w:proofErr w:type="spellEnd"/>
      <w:r w:rsidRPr="00C95FBE">
        <w:rPr>
          <w:color w:val="auto"/>
          <w:szCs w:val="24"/>
        </w:rPr>
        <w:t xml:space="preserve"> </w:t>
      </w:r>
      <w:proofErr w:type="spellStart"/>
      <w:r w:rsidRPr="00C95FBE">
        <w:rPr>
          <w:color w:val="auto"/>
          <w:szCs w:val="24"/>
        </w:rPr>
        <w:t>children</w:t>
      </w:r>
      <w:proofErr w:type="spellEnd"/>
      <w:r w:rsidRPr="00C95FBE">
        <w:rPr>
          <w:color w:val="auto"/>
          <w:szCs w:val="24"/>
        </w:rPr>
        <w:t xml:space="preserve"> </w:t>
      </w:r>
      <w:proofErr w:type="spellStart"/>
      <w:r w:rsidRPr="00C95FBE">
        <w:rPr>
          <w:color w:val="auto"/>
          <w:szCs w:val="24"/>
        </w:rPr>
        <w:t>and</w:t>
      </w:r>
      <w:proofErr w:type="spellEnd"/>
      <w:r w:rsidRPr="00C95FBE">
        <w:rPr>
          <w:color w:val="auto"/>
          <w:szCs w:val="24"/>
        </w:rPr>
        <w:t xml:space="preserve"> </w:t>
      </w:r>
      <w:proofErr w:type="spellStart"/>
      <w:r w:rsidRPr="00C95FBE">
        <w:rPr>
          <w:color w:val="auto"/>
          <w:szCs w:val="24"/>
        </w:rPr>
        <w:t>adolescents</w:t>
      </w:r>
      <w:proofErr w:type="spellEnd"/>
      <w:r w:rsidRPr="00C95FBE">
        <w:rPr>
          <w:color w:val="auto"/>
          <w:szCs w:val="24"/>
        </w:rPr>
        <w:t xml:space="preserve">. The </w:t>
      </w:r>
      <w:proofErr w:type="spellStart"/>
      <w:r w:rsidRPr="00C95FBE">
        <w:rPr>
          <w:color w:val="auto"/>
          <w:szCs w:val="24"/>
        </w:rPr>
        <w:t>theme</w:t>
      </w:r>
      <w:proofErr w:type="spellEnd"/>
      <w:r w:rsidRPr="00C95FBE">
        <w:rPr>
          <w:color w:val="auto"/>
          <w:szCs w:val="24"/>
        </w:rPr>
        <w:t xml:space="preserve"> </w:t>
      </w:r>
      <w:proofErr w:type="spellStart"/>
      <w:r w:rsidRPr="00C95FBE">
        <w:rPr>
          <w:color w:val="auto"/>
          <w:szCs w:val="24"/>
        </w:rPr>
        <w:t>addressed</w:t>
      </w:r>
      <w:proofErr w:type="spellEnd"/>
      <w:r w:rsidRPr="00C95FBE">
        <w:rPr>
          <w:color w:val="auto"/>
          <w:szCs w:val="24"/>
        </w:rPr>
        <w:t xml:space="preserve"> in </w:t>
      </w:r>
      <w:proofErr w:type="spellStart"/>
      <w:r w:rsidRPr="00C95FBE">
        <w:rPr>
          <w:color w:val="auto"/>
          <w:szCs w:val="24"/>
        </w:rPr>
        <w:t>the</w:t>
      </w:r>
      <w:proofErr w:type="spellEnd"/>
      <w:r w:rsidRPr="00C95FBE">
        <w:rPr>
          <w:color w:val="auto"/>
          <w:szCs w:val="24"/>
        </w:rPr>
        <w:t xml:space="preserve"> </w:t>
      </w:r>
      <w:proofErr w:type="spellStart"/>
      <w:r w:rsidRPr="00C95FBE">
        <w:rPr>
          <w:color w:val="auto"/>
          <w:szCs w:val="24"/>
        </w:rPr>
        <w:t>article</w:t>
      </w:r>
      <w:proofErr w:type="spellEnd"/>
      <w:r w:rsidRPr="00C95FBE">
        <w:rPr>
          <w:color w:val="auto"/>
          <w:szCs w:val="24"/>
        </w:rPr>
        <w:t xml:space="preserve"> </w:t>
      </w:r>
      <w:proofErr w:type="spellStart"/>
      <w:r w:rsidRPr="00C95FBE">
        <w:rPr>
          <w:color w:val="auto"/>
          <w:szCs w:val="24"/>
        </w:rPr>
        <w:t>is</w:t>
      </w:r>
      <w:proofErr w:type="spellEnd"/>
      <w:r w:rsidRPr="00C95FBE">
        <w:rPr>
          <w:color w:val="auto"/>
          <w:szCs w:val="24"/>
        </w:rPr>
        <w:t xml:space="preserve"> </w:t>
      </w:r>
      <w:proofErr w:type="spellStart"/>
      <w:r w:rsidRPr="00C95FBE">
        <w:rPr>
          <w:color w:val="auto"/>
          <w:szCs w:val="24"/>
        </w:rPr>
        <w:t>relevant</w:t>
      </w:r>
      <w:proofErr w:type="spellEnd"/>
      <w:r w:rsidRPr="00C95FBE">
        <w:rPr>
          <w:color w:val="auto"/>
          <w:szCs w:val="24"/>
        </w:rPr>
        <w:t xml:space="preserve"> </w:t>
      </w:r>
      <w:proofErr w:type="spellStart"/>
      <w:r w:rsidRPr="00C95FBE">
        <w:rPr>
          <w:color w:val="auto"/>
          <w:szCs w:val="24"/>
        </w:rPr>
        <w:t>due</w:t>
      </w:r>
      <w:proofErr w:type="spellEnd"/>
      <w:r w:rsidRPr="00C95FBE">
        <w:rPr>
          <w:color w:val="auto"/>
          <w:szCs w:val="24"/>
        </w:rPr>
        <w:t xml:space="preserve"> </w:t>
      </w:r>
      <w:proofErr w:type="spellStart"/>
      <w:r w:rsidRPr="00C95FBE">
        <w:rPr>
          <w:color w:val="auto"/>
          <w:szCs w:val="24"/>
        </w:rPr>
        <w:t>to</w:t>
      </w:r>
      <w:proofErr w:type="spellEnd"/>
      <w:r w:rsidRPr="00C95FBE">
        <w:rPr>
          <w:color w:val="auto"/>
          <w:szCs w:val="24"/>
        </w:rPr>
        <w:t xml:space="preserve"> </w:t>
      </w:r>
      <w:proofErr w:type="spellStart"/>
      <w:r w:rsidRPr="00C95FBE">
        <w:rPr>
          <w:color w:val="auto"/>
          <w:szCs w:val="24"/>
        </w:rPr>
        <w:t>the</w:t>
      </w:r>
      <w:proofErr w:type="spellEnd"/>
      <w:r w:rsidRPr="00C95FBE">
        <w:rPr>
          <w:color w:val="auto"/>
          <w:szCs w:val="24"/>
        </w:rPr>
        <w:t xml:space="preserve"> </w:t>
      </w:r>
      <w:proofErr w:type="spellStart"/>
      <w:r w:rsidRPr="00C95FBE">
        <w:rPr>
          <w:color w:val="auto"/>
          <w:szCs w:val="24"/>
        </w:rPr>
        <w:t>need</w:t>
      </w:r>
      <w:proofErr w:type="spellEnd"/>
      <w:r w:rsidRPr="00C95FBE">
        <w:rPr>
          <w:color w:val="auto"/>
          <w:szCs w:val="24"/>
        </w:rPr>
        <w:t xml:space="preserve"> </w:t>
      </w:r>
      <w:proofErr w:type="spellStart"/>
      <w:r w:rsidRPr="00C95FBE">
        <w:rPr>
          <w:color w:val="auto"/>
          <w:szCs w:val="24"/>
        </w:rPr>
        <w:t>to</w:t>
      </w:r>
      <w:proofErr w:type="spellEnd"/>
      <w:r w:rsidRPr="00C95FBE">
        <w:rPr>
          <w:color w:val="auto"/>
          <w:szCs w:val="24"/>
        </w:rPr>
        <w:t xml:space="preserve"> </w:t>
      </w:r>
      <w:proofErr w:type="spellStart"/>
      <w:r w:rsidRPr="00C95FBE">
        <w:rPr>
          <w:color w:val="auto"/>
          <w:szCs w:val="24"/>
        </w:rPr>
        <w:t>reflect</w:t>
      </w:r>
      <w:proofErr w:type="spellEnd"/>
      <w:r w:rsidRPr="00C95FBE">
        <w:rPr>
          <w:color w:val="auto"/>
          <w:szCs w:val="24"/>
        </w:rPr>
        <w:t xml:space="preserve"> </w:t>
      </w:r>
      <w:proofErr w:type="spellStart"/>
      <w:r w:rsidRPr="00C95FBE">
        <w:rPr>
          <w:color w:val="auto"/>
          <w:szCs w:val="24"/>
        </w:rPr>
        <w:t>on</w:t>
      </w:r>
      <w:proofErr w:type="spellEnd"/>
      <w:r w:rsidRPr="00C95FBE">
        <w:rPr>
          <w:color w:val="auto"/>
          <w:szCs w:val="24"/>
        </w:rPr>
        <w:t xml:space="preserve"> </w:t>
      </w:r>
      <w:proofErr w:type="spellStart"/>
      <w:r w:rsidRPr="00C95FBE">
        <w:rPr>
          <w:color w:val="auto"/>
          <w:szCs w:val="24"/>
        </w:rPr>
        <w:t>the</w:t>
      </w:r>
      <w:proofErr w:type="spellEnd"/>
      <w:r w:rsidRPr="00C95FBE">
        <w:rPr>
          <w:color w:val="auto"/>
          <w:szCs w:val="24"/>
        </w:rPr>
        <w:t xml:space="preserve"> </w:t>
      </w:r>
      <w:proofErr w:type="spellStart"/>
      <w:r w:rsidRPr="00C95FBE">
        <w:rPr>
          <w:color w:val="auto"/>
          <w:szCs w:val="24"/>
        </w:rPr>
        <w:t>importance</w:t>
      </w:r>
      <w:proofErr w:type="spellEnd"/>
      <w:r w:rsidRPr="00C95FBE">
        <w:rPr>
          <w:color w:val="auto"/>
          <w:szCs w:val="24"/>
        </w:rPr>
        <w:t xml:space="preserve"> </w:t>
      </w:r>
      <w:proofErr w:type="spellStart"/>
      <w:r w:rsidRPr="00C95FBE">
        <w:rPr>
          <w:color w:val="auto"/>
          <w:szCs w:val="24"/>
        </w:rPr>
        <w:t>of</w:t>
      </w:r>
      <w:proofErr w:type="spellEnd"/>
      <w:r w:rsidRPr="00C95FBE">
        <w:rPr>
          <w:color w:val="auto"/>
          <w:szCs w:val="24"/>
        </w:rPr>
        <w:t xml:space="preserve"> </w:t>
      </w:r>
      <w:proofErr w:type="spellStart"/>
      <w:r w:rsidRPr="00C95FBE">
        <w:rPr>
          <w:color w:val="auto"/>
          <w:szCs w:val="24"/>
        </w:rPr>
        <w:t>the</w:t>
      </w:r>
      <w:proofErr w:type="spellEnd"/>
      <w:r w:rsidRPr="00C95FBE">
        <w:rPr>
          <w:color w:val="auto"/>
          <w:szCs w:val="24"/>
        </w:rPr>
        <w:t xml:space="preserve"> </w:t>
      </w:r>
      <w:proofErr w:type="spellStart"/>
      <w:r w:rsidRPr="00C95FBE">
        <w:rPr>
          <w:color w:val="auto"/>
          <w:szCs w:val="24"/>
        </w:rPr>
        <w:t>school</w:t>
      </w:r>
      <w:proofErr w:type="spellEnd"/>
      <w:r w:rsidRPr="00C95FBE">
        <w:rPr>
          <w:color w:val="auto"/>
          <w:szCs w:val="24"/>
        </w:rPr>
        <w:t xml:space="preserve"> </w:t>
      </w:r>
      <w:proofErr w:type="spellStart"/>
      <w:r w:rsidRPr="00C95FBE">
        <w:rPr>
          <w:color w:val="auto"/>
          <w:szCs w:val="24"/>
        </w:rPr>
        <w:t>institution</w:t>
      </w:r>
      <w:proofErr w:type="spellEnd"/>
      <w:r w:rsidRPr="00C95FBE">
        <w:rPr>
          <w:color w:val="auto"/>
          <w:szCs w:val="24"/>
        </w:rPr>
        <w:t xml:space="preserve"> in </w:t>
      </w:r>
      <w:proofErr w:type="spellStart"/>
      <w:r w:rsidRPr="00C95FBE">
        <w:rPr>
          <w:color w:val="auto"/>
          <w:szCs w:val="24"/>
        </w:rPr>
        <w:t>the</w:t>
      </w:r>
      <w:proofErr w:type="spellEnd"/>
      <w:r w:rsidRPr="00C95FBE">
        <w:rPr>
          <w:color w:val="auto"/>
          <w:szCs w:val="24"/>
        </w:rPr>
        <w:t xml:space="preserve"> </w:t>
      </w:r>
      <w:proofErr w:type="spellStart"/>
      <w:r w:rsidRPr="00C95FBE">
        <w:rPr>
          <w:color w:val="auto"/>
          <w:szCs w:val="24"/>
        </w:rPr>
        <w:t>socialization</w:t>
      </w:r>
      <w:proofErr w:type="spellEnd"/>
      <w:r w:rsidRPr="00C95FBE">
        <w:rPr>
          <w:color w:val="auto"/>
          <w:szCs w:val="24"/>
        </w:rPr>
        <w:t xml:space="preserve"> </w:t>
      </w:r>
      <w:proofErr w:type="spellStart"/>
      <w:r w:rsidRPr="00C95FBE">
        <w:rPr>
          <w:color w:val="auto"/>
          <w:szCs w:val="24"/>
        </w:rPr>
        <w:t>process</w:t>
      </w:r>
      <w:proofErr w:type="spellEnd"/>
      <w:r w:rsidRPr="00C95FBE">
        <w:rPr>
          <w:color w:val="auto"/>
          <w:szCs w:val="24"/>
        </w:rPr>
        <w:t xml:space="preserve">, </w:t>
      </w:r>
      <w:proofErr w:type="spellStart"/>
      <w:r w:rsidRPr="00C95FBE">
        <w:rPr>
          <w:color w:val="auto"/>
          <w:szCs w:val="24"/>
        </w:rPr>
        <w:t>along</w:t>
      </w:r>
      <w:proofErr w:type="spellEnd"/>
      <w:r w:rsidRPr="00C95FBE">
        <w:rPr>
          <w:color w:val="auto"/>
          <w:szCs w:val="24"/>
        </w:rPr>
        <w:t xml:space="preserve"> </w:t>
      </w:r>
      <w:proofErr w:type="spellStart"/>
      <w:r w:rsidRPr="00C95FBE">
        <w:rPr>
          <w:color w:val="auto"/>
          <w:szCs w:val="24"/>
        </w:rPr>
        <w:t>with</w:t>
      </w:r>
      <w:proofErr w:type="spellEnd"/>
      <w:r w:rsidRPr="00C95FBE">
        <w:rPr>
          <w:color w:val="auto"/>
          <w:szCs w:val="24"/>
        </w:rPr>
        <w:t xml:space="preserve"> </w:t>
      </w:r>
      <w:proofErr w:type="spellStart"/>
      <w:r w:rsidRPr="00C95FBE">
        <w:rPr>
          <w:color w:val="auto"/>
          <w:szCs w:val="24"/>
        </w:rPr>
        <w:t>respect</w:t>
      </w:r>
      <w:proofErr w:type="spellEnd"/>
      <w:r w:rsidRPr="00C95FBE">
        <w:rPr>
          <w:color w:val="auto"/>
          <w:szCs w:val="24"/>
        </w:rPr>
        <w:t xml:space="preserve"> for </w:t>
      </w:r>
      <w:proofErr w:type="spellStart"/>
      <w:r w:rsidRPr="00C95FBE">
        <w:rPr>
          <w:color w:val="auto"/>
          <w:szCs w:val="24"/>
        </w:rPr>
        <w:t>the</w:t>
      </w:r>
      <w:proofErr w:type="spellEnd"/>
      <w:r w:rsidRPr="00C95FBE">
        <w:rPr>
          <w:color w:val="auto"/>
          <w:szCs w:val="24"/>
        </w:rPr>
        <w:t xml:space="preserve"> </w:t>
      </w:r>
      <w:proofErr w:type="spellStart"/>
      <w:r w:rsidRPr="00C95FBE">
        <w:rPr>
          <w:color w:val="auto"/>
          <w:szCs w:val="24"/>
        </w:rPr>
        <w:t>normative</w:t>
      </w:r>
      <w:proofErr w:type="spellEnd"/>
      <w:r w:rsidRPr="00C95FBE">
        <w:rPr>
          <w:color w:val="auto"/>
          <w:szCs w:val="24"/>
        </w:rPr>
        <w:t xml:space="preserve"> </w:t>
      </w:r>
      <w:proofErr w:type="spellStart"/>
      <w:r w:rsidRPr="00C95FBE">
        <w:rPr>
          <w:color w:val="auto"/>
          <w:szCs w:val="24"/>
        </w:rPr>
        <w:t>provisions</w:t>
      </w:r>
      <w:proofErr w:type="spellEnd"/>
      <w:r w:rsidRPr="00C95FBE">
        <w:rPr>
          <w:color w:val="auto"/>
          <w:szCs w:val="24"/>
        </w:rPr>
        <w:t xml:space="preserve"> </w:t>
      </w:r>
      <w:proofErr w:type="spellStart"/>
      <w:r w:rsidRPr="00C95FBE">
        <w:rPr>
          <w:color w:val="auto"/>
          <w:szCs w:val="24"/>
        </w:rPr>
        <w:t>that</w:t>
      </w:r>
      <w:proofErr w:type="spellEnd"/>
      <w:r w:rsidRPr="00C95FBE">
        <w:rPr>
          <w:color w:val="auto"/>
          <w:szCs w:val="24"/>
        </w:rPr>
        <w:t xml:space="preserve"> are </w:t>
      </w:r>
      <w:proofErr w:type="spellStart"/>
      <w:r w:rsidRPr="00C95FBE">
        <w:rPr>
          <w:color w:val="auto"/>
          <w:szCs w:val="24"/>
        </w:rPr>
        <w:t>inserted</w:t>
      </w:r>
      <w:proofErr w:type="spellEnd"/>
      <w:r w:rsidRPr="00C95FBE">
        <w:rPr>
          <w:color w:val="auto"/>
          <w:szCs w:val="24"/>
        </w:rPr>
        <w:t xml:space="preserve"> in </w:t>
      </w:r>
      <w:proofErr w:type="spellStart"/>
      <w:r w:rsidRPr="00C95FBE">
        <w:rPr>
          <w:color w:val="auto"/>
          <w:szCs w:val="24"/>
        </w:rPr>
        <w:t>the</w:t>
      </w:r>
      <w:proofErr w:type="spellEnd"/>
      <w:r w:rsidRPr="00C95FBE">
        <w:rPr>
          <w:color w:val="auto"/>
          <w:szCs w:val="24"/>
        </w:rPr>
        <w:t xml:space="preserve"> </w:t>
      </w:r>
      <w:proofErr w:type="spellStart"/>
      <w:r w:rsidRPr="00C95FBE">
        <w:rPr>
          <w:color w:val="auto"/>
          <w:szCs w:val="24"/>
        </w:rPr>
        <w:t>Brazilian</w:t>
      </w:r>
      <w:proofErr w:type="spellEnd"/>
      <w:r w:rsidRPr="00C95FBE">
        <w:rPr>
          <w:color w:val="auto"/>
          <w:szCs w:val="24"/>
        </w:rPr>
        <w:t xml:space="preserve"> legal system. </w:t>
      </w:r>
      <w:proofErr w:type="spellStart"/>
      <w:r w:rsidRPr="00C95FBE">
        <w:rPr>
          <w:color w:val="auto"/>
          <w:szCs w:val="24"/>
        </w:rPr>
        <w:t>This</w:t>
      </w:r>
      <w:proofErr w:type="spellEnd"/>
      <w:r w:rsidRPr="00C95FBE">
        <w:rPr>
          <w:color w:val="auto"/>
          <w:szCs w:val="24"/>
        </w:rPr>
        <w:t xml:space="preserve"> </w:t>
      </w:r>
      <w:proofErr w:type="spellStart"/>
      <w:r w:rsidRPr="00C95FBE">
        <w:rPr>
          <w:color w:val="auto"/>
          <w:szCs w:val="24"/>
        </w:rPr>
        <w:t>article</w:t>
      </w:r>
      <w:proofErr w:type="spellEnd"/>
      <w:r w:rsidRPr="00C95FBE">
        <w:rPr>
          <w:color w:val="auto"/>
          <w:szCs w:val="24"/>
        </w:rPr>
        <w:t xml:space="preserve"> </w:t>
      </w:r>
      <w:proofErr w:type="spellStart"/>
      <w:r w:rsidRPr="00C95FBE">
        <w:rPr>
          <w:color w:val="auto"/>
          <w:szCs w:val="24"/>
        </w:rPr>
        <w:t>is</w:t>
      </w:r>
      <w:proofErr w:type="spellEnd"/>
      <w:r w:rsidRPr="00C95FBE">
        <w:rPr>
          <w:color w:val="auto"/>
          <w:szCs w:val="24"/>
        </w:rPr>
        <w:t xml:space="preserve"> </w:t>
      </w:r>
      <w:proofErr w:type="spellStart"/>
      <w:r w:rsidRPr="00C95FBE">
        <w:rPr>
          <w:color w:val="auto"/>
          <w:szCs w:val="24"/>
        </w:rPr>
        <w:t>predominantly</w:t>
      </w:r>
      <w:proofErr w:type="spellEnd"/>
      <w:r w:rsidRPr="00C95FBE">
        <w:rPr>
          <w:color w:val="auto"/>
          <w:szCs w:val="24"/>
        </w:rPr>
        <w:t xml:space="preserve"> </w:t>
      </w:r>
      <w:proofErr w:type="spellStart"/>
      <w:r w:rsidRPr="00C95FBE">
        <w:rPr>
          <w:color w:val="auto"/>
          <w:szCs w:val="24"/>
        </w:rPr>
        <w:t>bibliographic</w:t>
      </w:r>
      <w:proofErr w:type="spellEnd"/>
      <w:r w:rsidRPr="00C95FBE">
        <w:rPr>
          <w:color w:val="auto"/>
          <w:szCs w:val="24"/>
        </w:rPr>
        <w:t xml:space="preserve"> in </w:t>
      </w:r>
      <w:proofErr w:type="spellStart"/>
      <w:r w:rsidRPr="00C95FBE">
        <w:rPr>
          <w:color w:val="auto"/>
          <w:szCs w:val="24"/>
        </w:rPr>
        <w:t>nature</w:t>
      </w:r>
      <w:proofErr w:type="spellEnd"/>
      <w:r w:rsidRPr="00C95FBE">
        <w:rPr>
          <w:color w:val="auto"/>
          <w:szCs w:val="24"/>
        </w:rPr>
        <w:t xml:space="preserve"> </w:t>
      </w:r>
      <w:proofErr w:type="spellStart"/>
      <w:r w:rsidRPr="00C95FBE">
        <w:rPr>
          <w:color w:val="auto"/>
          <w:szCs w:val="24"/>
        </w:rPr>
        <w:t>and</w:t>
      </w:r>
      <w:proofErr w:type="spellEnd"/>
      <w:r w:rsidRPr="00C95FBE">
        <w:rPr>
          <w:color w:val="auto"/>
          <w:szCs w:val="24"/>
        </w:rPr>
        <w:t xml:space="preserve"> </w:t>
      </w:r>
      <w:proofErr w:type="spellStart"/>
      <w:r w:rsidRPr="00C95FBE">
        <w:rPr>
          <w:color w:val="auto"/>
          <w:szCs w:val="24"/>
        </w:rPr>
        <w:t>three</w:t>
      </w:r>
      <w:proofErr w:type="spellEnd"/>
      <w:r w:rsidRPr="00C95FBE">
        <w:rPr>
          <w:color w:val="auto"/>
          <w:szCs w:val="24"/>
        </w:rPr>
        <w:t xml:space="preserve"> </w:t>
      </w:r>
      <w:proofErr w:type="spellStart"/>
      <w:r w:rsidRPr="00C95FBE">
        <w:rPr>
          <w:color w:val="auto"/>
          <w:szCs w:val="24"/>
        </w:rPr>
        <w:t>topics</w:t>
      </w:r>
      <w:proofErr w:type="spellEnd"/>
      <w:r w:rsidRPr="00C95FBE">
        <w:rPr>
          <w:color w:val="auto"/>
          <w:szCs w:val="24"/>
        </w:rPr>
        <w:t xml:space="preserve"> </w:t>
      </w:r>
      <w:proofErr w:type="spellStart"/>
      <w:r w:rsidRPr="00C95FBE">
        <w:rPr>
          <w:color w:val="auto"/>
          <w:szCs w:val="24"/>
        </w:rPr>
        <w:t>were</w:t>
      </w:r>
      <w:proofErr w:type="spellEnd"/>
      <w:r w:rsidRPr="00C95FBE">
        <w:rPr>
          <w:color w:val="auto"/>
          <w:szCs w:val="24"/>
        </w:rPr>
        <w:t xml:space="preserve"> </w:t>
      </w:r>
      <w:proofErr w:type="spellStart"/>
      <w:r w:rsidRPr="00C95FBE">
        <w:rPr>
          <w:color w:val="auto"/>
          <w:szCs w:val="24"/>
        </w:rPr>
        <w:t>written</w:t>
      </w:r>
      <w:proofErr w:type="spellEnd"/>
      <w:r w:rsidRPr="00C95FBE">
        <w:rPr>
          <w:color w:val="auto"/>
          <w:szCs w:val="24"/>
        </w:rPr>
        <w:t xml:space="preserve">, </w:t>
      </w:r>
      <w:proofErr w:type="spellStart"/>
      <w:r w:rsidRPr="00C95FBE">
        <w:rPr>
          <w:color w:val="auto"/>
          <w:szCs w:val="24"/>
        </w:rPr>
        <w:t>starting</w:t>
      </w:r>
      <w:proofErr w:type="spellEnd"/>
      <w:r w:rsidRPr="00C95FBE">
        <w:rPr>
          <w:color w:val="auto"/>
          <w:szCs w:val="24"/>
        </w:rPr>
        <w:t xml:space="preserve"> </w:t>
      </w:r>
      <w:proofErr w:type="spellStart"/>
      <w:r w:rsidRPr="00C95FBE">
        <w:rPr>
          <w:color w:val="auto"/>
          <w:szCs w:val="24"/>
        </w:rPr>
        <w:t>from</w:t>
      </w:r>
      <w:proofErr w:type="spellEnd"/>
      <w:r w:rsidRPr="00C95FBE">
        <w:rPr>
          <w:color w:val="auto"/>
          <w:szCs w:val="24"/>
        </w:rPr>
        <w:t xml:space="preserve"> a </w:t>
      </w:r>
      <w:proofErr w:type="spellStart"/>
      <w:r w:rsidRPr="00C95FBE">
        <w:rPr>
          <w:color w:val="auto"/>
          <w:szCs w:val="24"/>
        </w:rPr>
        <w:t>brief</w:t>
      </w:r>
      <w:proofErr w:type="spellEnd"/>
      <w:r w:rsidRPr="00C95FBE">
        <w:rPr>
          <w:color w:val="auto"/>
          <w:szCs w:val="24"/>
        </w:rPr>
        <w:t xml:space="preserve"> </w:t>
      </w:r>
      <w:proofErr w:type="spellStart"/>
      <w:r w:rsidRPr="00C95FBE">
        <w:rPr>
          <w:color w:val="auto"/>
          <w:szCs w:val="24"/>
        </w:rPr>
        <w:t>presentation</w:t>
      </w:r>
      <w:proofErr w:type="spellEnd"/>
      <w:r w:rsidRPr="00C95FBE">
        <w:rPr>
          <w:color w:val="auto"/>
          <w:szCs w:val="24"/>
        </w:rPr>
        <w:t xml:space="preserve"> </w:t>
      </w:r>
      <w:proofErr w:type="spellStart"/>
      <w:r w:rsidRPr="00C95FBE">
        <w:rPr>
          <w:color w:val="auto"/>
          <w:szCs w:val="24"/>
        </w:rPr>
        <w:t>of</w:t>
      </w:r>
      <w:proofErr w:type="spellEnd"/>
      <w:r w:rsidRPr="00C95FBE">
        <w:rPr>
          <w:color w:val="auto"/>
          <w:szCs w:val="24"/>
        </w:rPr>
        <w:t xml:space="preserve"> </w:t>
      </w:r>
      <w:proofErr w:type="spellStart"/>
      <w:r w:rsidRPr="00C95FBE">
        <w:rPr>
          <w:color w:val="auto"/>
          <w:szCs w:val="24"/>
        </w:rPr>
        <w:t>the</w:t>
      </w:r>
      <w:proofErr w:type="spellEnd"/>
      <w:r w:rsidRPr="00C95FBE">
        <w:rPr>
          <w:color w:val="auto"/>
          <w:szCs w:val="24"/>
        </w:rPr>
        <w:t xml:space="preserve"> </w:t>
      </w:r>
      <w:proofErr w:type="spellStart"/>
      <w:r w:rsidRPr="00C95FBE">
        <w:rPr>
          <w:color w:val="auto"/>
          <w:szCs w:val="24"/>
        </w:rPr>
        <w:t>concept</w:t>
      </w:r>
      <w:proofErr w:type="spellEnd"/>
      <w:r w:rsidRPr="00C95FBE">
        <w:rPr>
          <w:color w:val="auto"/>
          <w:szCs w:val="24"/>
        </w:rPr>
        <w:t xml:space="preserve"> </w:t>
      </w:r>
      <w:proofErr w:type="spellStart"/>
      <w:r w:rsidRPr="00C95FBE">
        <w:rPr>
          <w:color w:val="auto"/>
          <w:szCs w:val="24"/>
        </w:rPr>
        <w:t>and</w:t>
      </w:r>
      <w:proofErr w:type="spellEnd"/>
      <w:r w:rsidRPr="00C95FBE">
        <w:rPr>
          <w:color w:val="auto"/>
          <w:szCs w:val="24"/>
        </w:rPr>
        <w:t xml:space="preserve"> </w:t>
      </w:r>
      <w:proofErr w:type="spellStart"/>
      <w:r w:rsidRPr="00C95FBE">
        <w:rPr>
          <w:color w:val="auto"/>
          <w:szCs w:val="24"/>
        </w:rPr>
        <w:t>ideals</w:t>
      </w:r>
      <w:proofErr w:type="spellEnd"/>
      <w:r w:rsidRPr="00C95FBE">
        <w:rPr>
          <w:color w:val="auto"/>
          <w:szCs w:val="24"/>
        </w:rPr>
        <w:t xml:space="preserve"> </w:t>
      </w:r>
      <w:proofErr w:type="spellStart"/>
      <w:r w:rsidRPr="00C95FBE">
        <w:rPr>
          <w:color w:val="auto"/>
          <w:szCs w:val="24"/>
        </w:rPr>
        <w:t>that</w:t>
      </w:r>
      <w:proofErr w:type="spellEnd"/>
      <w:r w:rsidRPr="00C95FBE">
        <w:rPr>
          <w:color w:val="auto"/>
          <w:szCs w:val="24"/>
        </w:rPr>
        <w:t xml:space="preserve"> are </w:t>
      </w:r>
      <w:proofErr w:type="spellStart"/>
      <w:r w:rsidRPr="00C95FBE">
        <w:rPr>
          <w:color w:val="auto"/>
          <w:szCs w:val="24"/>
        </w:rPr>
        <w:t>defended</w:t>
      </w:r>
      <w:proofErr w:type="spellEnd"/>
      <w:r w:rsidRPr="00C95FBE">
        <w:rPr>
          <w:color w:val="auto"/>
          <w:szCs w:val="24"/>
        </w:rPr>
        <w:t xml:space="preserve"> </w:t>
      </w:r>
      <w:proofErr w:type="spellStart"/>
      <w:r w:rsidRPr="00C95FBE">
        <w:rPr>
          <w:color w:val="auto"/>
          <w:szCs w:val="24"/>
        </w:rPr>
        <w:t>by</w:t>
      </w:r>
      <w:proofErr w:type="spellEnd"/>
      <w:r w:rsidRPr="00C95FBE">
        <w:rPr>
          <w:color w:val="auto"/>
          <w:szCs w:val="24"/>
        </w:rPr>
        <w:t xml:space="preserve"> </w:t>
      </w:r>
      <w:proofErr w:type="spellStart"/>
      <w:r w:rsidRPr="00C95FBE">
        <w:rPr>
          <w:color w:val="auto"/>
          <w:szCs w:val="24"/>
        </w:rPr>
        <w:t>homeschooling</w:t>
      </w:r>
      <w:proofErr w:type="spellEnd"/>
      <w:r w:rsidRPr="00C95FBE">
        <w:rPr>
          <w:color w:val="auto"/>
          <w:szCs w:val="24"/>
        </w:rPr>
        <w:t xml:space="preserve"> </w:t>
      </w:r>
      <w:proofErr w:type="spellStart"/>
      <w:r w:rsidRPr="00C95FBE">
        <w:rPr>
          <w:color w:val="auto"/>
          <w:szCs w:val="24"/>
        </w:rPr>
        <w:t>policy</w:t>
      </w:r>
      <w:proofErr w:type="spellEnd"/>
      <w:r w:rsidRPr="00C95FBE">
        <w:rPr>
          <w:color w:val="auto"/>
          <w:szCs w:val="24"/>
        </w:rPr>
        <w:t xml:space="preserve"> </w:t>
      </w:r>
      <w:proofErr w:type="spellStart"/>
      <w:r w:rsidRPr="00C95FBE">
        <w:rPr>
          <w:color w:val="auto"/>
          <w:szCs w:val="24"/>
        </w:rPr>
        <w:t>and</w:t>
      </w:r>
      <w:proofErr w:type="spellEnd"/>
      <w:r w:rsidRPr="00C95FBE">
        <w:rPr>
          <w:color w:val="auto"/>
          <w:szCs w:val="24"/>
        </w:rPr>
        <w:t xml:space="preserve"> its </w:t>
      </w:r>
      <w:proofErr w:type="spellStart"/>
      <w:r w:rsidRPr="00C95FBE">
        <w:rPr>
          <w:color w:val="auto"/>
          <w:szCs w:val="24"/>
        </w:rPr>
        <w:t>possible</w:t>
      </w:r>
      <w:proofErr w:type="spellEnd"/>
      <w:r w:rsidRPr="00C95FBE">
        <w:rPr>
          <w:color w:val="auto"/>
          <w:szCs w:val="24"/>
        </w:rPr>
        <w:t xml:space="preserve"> </w:t>
      </w:r>
      <w:proofErr w:type="spellStart"/>
      <w:r w:rsidRPr="00C95FBE">
        <w:rPr>
          <w:color w:val="auto"/>
          <w:szCs w:val="24"/>
        </w:rPr>
        <w:t>implications</w:t>
      </w:r>
      <w:proofErr w:type="spellEnd"/>
      <w:r w:rsidRPr="00C95FBE">
        <w:rPr>
          <w:color w:val="auto"/>
          <w:szCs w:val="24"/>
        </w:rPr>
        <w:t xml:space="preserve"> for </w:t>
      </w:r>
      <w:proofErr w:type="spellStart"/>
      <w:r w:rsidRPr="00C95FBE">
        <w:rPr>
          <w:color w:val="auto"/>
          <w:szCs w:val="24"/>
        </w:rPr>
        <w:t>the</w:t>
      </w:r>
      <w:proofErr w:type="spellEnd"/>
      <w:r w:rsidRPr="00C95FBE">
        <w:rPr>
          <w:color w:val="auto"/>
          <w:szCs w:val="24"/>
        </w:rPr>
        <w:t xml:space="preserve"> </w:t>
      </w:r>
      <w:proofErr w:type="spellStart"/>
      <w:r w:rsidRPr="00C95FBE">
        <w:rPr>
          <w:color w:val="auto"/>
          <w:szCs w:val="24"/>
        </w:rPr>
        <w:t>socialization</w:t>
      </w:r>
      <w:proofErr w:type="spellEnd"/>
      <w:r w:rsidRPr="00C95FBE">
        <w:rPr>
          <w:color w:val="auto"/>
          <w:szCs w:val="24"/>
        </w:rPr>
        <w:t xml:space="preserve"> </w:t>
      </w:r>
      <w:proofErr w:type="spellStart"/>
      <w:r w:rsidRPr="00C95FBE">
        <w:rPr>
          <w:color w:val="auto"/>
          <w:szCs w:val="24"/>
        </w:rPr>
        <w:t>process</w:t>
      </w:r>
      <w:proofErr w:type="spellEnd"/>
      <w:r w:rsidRPr="00C95FBE">
        <w:rPr>
          <w:color w:val="auto"/>
          <w:szCs w:val="24"/>
        </w:rPr>
        <w:t xml:space="preserve">; </w:t>
      </w:r>
      <w:proofErr w:type="spellStart"/>
      <w:r w:rsidRPr="00C95FBE">
        <w:rPr>
          <w:color w:val="auto"/>
          <w:szCs w:val="24"/>
        </w:rPr>
        <w:t>the</w:t>
      </w:r>
      <w:proofErr w:type="spellEnd"/>
      <w:r w:rsidRPr="00C95FBE">
        <w:rPr>
          <w:color w:val="auto"/>
          <w:szCs w:val="24"/>
        </w:rPr>
        <w:t xml:space="preserve"> </w:t>
      </w:r>
      <w:proofErr w:type="spellStart"/>
      <w:r w:rsidRPr="00C95FBE">
        <w:rPr>
          <w:color w:val="auto"/>
          <w:szCs w:val="24"/>
        </w:rPr>
        <w:t>right</w:t>
      </w:r>
      <w:proofErr w:type="spellEnd"/>
      <w:r w:rsidRPr="00C95FBE">
        <w:rPr>
          <w:color w:val="auto"/>
          <w:szCs w:val="24"/>
        </w:rPr>
        <w:t xml:space="preserve"> </w:t>
      </w:r>
      <w:proofErr w:type="spellStart"/>
      <w:r w:rsidRPr="00C95FBE">
        <w:rPr>
          <w:color w:val="auto"/>
          <w:szCs w:val="24"/>
        </w:rPr>
        <w:t>to</w:t>
      </w:r>
      <w:proofErr w:type="spellEnd"/>
      <w:r w:rsidRPr="00C95FBE">
        <w:rPr>
          <w:color w:val="auto"/>
          <w:szCs w:val="24"/>
        </w:rPr>
        <w:t xml:space="preserve"> </w:t>
      </w:r>
      <w:proofErr w:type="spellStart"/>
      <w:r w:rsidRPr="00C95FBE">
        <w:rPr>
          <w:color w:val="auto"/>
          <w:szCs w:val="24"/>
        </w:rPr>
        <w:t>education</w:t>
      </w:r>
      <w:proofErr w:type="spellEnd"/>
      <w:r w:rsidRPr="00C95FBE">
        <w:rPr>
          <w:color w:val="auto"/>
          <w:szCs w:val="24"/>
        </w:rPr>
        <w:t xml:space="preserve"> </w:t>
      </w:r>
      <w:proofErr w:type="spellStart"/>
      <w:r w:rsidRPr="00C95FBE">
        <w:rPr>
          <w:color w:val="auto"/>
          <w:szCs w:val="24"/>
        </w:rPr>
        <w:t>was</w:t>
      </w:r>
      <w:proofErr w:type="spellEnd"/>
      <w:r w:rsidRPr="00C95FBE">
        <w:rPr>
          <w:color w:val="auto"/>
          <w:szCs w:val="24"/>
        </w:rPr>
        <w:t xml:space="preserve"> </w:t>
      </w:r>
      <w:proofErr w:type="spellStart"/>
      <w:r w:rsidRPr="00C95FBE">
        <w:rPr>
          <w:color w:val="auto"/>
          <w:szCs w:val="24"/>
        </w:rPr>
        <w:t>presented</w:t>
      </w:r>
      <w:proofErr w:type="spellEnd"/>
      <w:r w:rsidRPr="00C95FBE">
        <w:rPr>
          <w:color w:val="auto"/>
          <w:szCs w:val="24"/>
        </w:rPr>
        <w:t xml:space="preserve"> </w:t>
      </w:r>
      <w:proofErr w:type="spellStart"/>
      <w:r w:rsidRPr="00C95FBE">
        <w:rPr>
          <w:color w:val="auto"/>
          <w:szCs w:val="24"/>
        </w:rPr>
        <w:t>from</w:t>
      </w:r>
      <w:proofErr w:type="spellEnd"/>
      <w:r w:rsidRPr="00C95FBE">
        <w:rPr>
          <w:color w:val="auto"/>
          <w:szCs w:val="24"/>
        </w:rPr>
        <w:t xml:space="preserve"> </w:t>
      </w:r>
      <w:proofErr w:type="spellStart"/>
      <w:r w:rsidRPr="00C95FBE">
        <w:rPr>
          <w:color w:val="auto"/>
          <w:szCs w:val="24"/>
        </w:rPr>
        <w:t>the</w:t>
      </w:r>
      <w:proofErr w:type="spellEnd"/>
      <w:r w:rsidRPr="00C95FBE">
        <w:rPr>
          <w:color w:val="auto"/>
          <w:szCs w:val="24"/>
        </w:rPr>
        <w:t xml:space="preserve"> perspective </w:t>
      </w:r>
      <w:proofErr w:type="spellStart"/>
      <w:r w:rsidRPr="00C95FBE">
        <w:rPr>
          <w:color w:val="auto"/>
          <w:szCs w:val="24"/>
        </w:rPr>
        <w:t>of</w:t>
      </w:r>
      <w:proofErr w:type="spellEnd"/>
      <w:r w:rsidRPr="00C95FBE">
        <w:rPr>
          <w:color w:val="auto"/>
          <w:szCs w:val="24"/>
        </w:rPr>
        <w:t xml:space="preserve"> </w:t>
      </w:r>
      <w:proofErr w:type="spellStart"/>
      <w:r w:rsidRPr="00C95FBE">
        <w:rPr>
          <w:color w:val="auto"/>
          <w:szCs w:val="24"/>
        </w:rPr>
        <w:t>the</w:t>
      </w:r>
      <w:proofErr w:type="spellEnd"/>
      <w:r w:rsidRPr="00C95FBE">
        <w:rPr>
          <w:color w:val="auto"/>
          <w:szCs w:val="24"/>
        </w:rPr>
        <w:t xml:space="preserve"> </w:t>
      </w:r>
      <w:proofErr w:type="spellStart"/>
      <w:r w:rsidRPr="00C95FBE">
        <w:rPr>
          <w:color w:val="auto"/>
          <w:szCs w:val="24"/>
        </w:rPr>
        <w:t>Brazilian</w:t>
      </w:r>
      <w:proofErr w:type="spellEnd"/>
      <w:r w:rsidRPr="00C95FBE">
        <w:rPr>
          <w:color w:val="auto"/>
          <w:szCs w:val="24"/>
        </w:rPr>
        <w:t xml:space="preserve"> legal system </w:t>
      </w:r>
      <w:proofErr w:type="spellStart"/>
      <w:r w:rsidRPr="00C95FBE">
        <w:rPr>
          <w:color w:val="auto"/>
          <w:szCs w:val="24"/>
        </w:rPr>
        <w:t>with</w:t>
      </w:r>
      <w:proofErr w:type="spellEnd"/>
      <w:r w:rsidRPr="00C95FBE">
        <w:rPr>
          <w:color w:val="auto"/>
          <w:szCs w:val="24"/>
        </w:rPr>
        <w:t xml:space="preserve"> a </w:t>
      </w:r>
      <w:proofErr w:type="spellStart"/>
      <w:r w:rsidRPr="00C95FBE">
        <w:rPr>
          <w:color w:val="auto"/>
          <w:szCs w:val="24"/>
        </w:rPr>
        <w:t>reflection</w:t>
      </w:r>
      <w:proofErr w:type="spellEnd"/>
      <w:r w:rsidRPr="00C95FBE">
        <w:rPr>
          <w:color w:val="auto"/>
          <w:szCs w:val="24"/>
        </w:rPr>
        <w:t xml:space="preserve"> </w:t>
      </w:r>
      <w:proofErr w:type="spellStart"/>
      <w:r w:rsidRPr="00C95FBE">
        <w:rPr>
          <w:color w:val="auto"/>
          <w:szCs w:val="24"/>
        </w:rPr>
        <w:t>on</w:t>
      </w:r>
      <w:proofErr w:type="spellEnd"/>
      <w:r w:rsidRPr="00C95FBE">
        <w:rPr>
          <w:color w:val="auto"/>
          <w:szCs w:val="24"/>
        </w:rPr>
        <w:t xml:space="preserve"> some </w:t>
      </w:r>
      <w:proofErr w:type="spellStart"/>
      <w:r w:rsidRPr="00C95FBE">
        <w:rPr>
          <w:color w:val="auto"/>
          <w:szCs w:val="24"/>
        </w:rPr>
        <w:t>laws</w:t>
      </w:r>
      <w:proofErr w:type="spellEnd"/>
      <w:r w:rsidRPr="00C95FBE">
        <w:rPr>
          <w:color w:val="auto"/>
          <w:szCs w:val="24"/>
        </w:rPr>
        <w:t xml:space="preserve"> </w:t>
      </w:r>
      <w:proofErr w:type="spellStart"/>
      <w:r w:rsidRPr="00C95FBE">
        <w:rPr>
          <w:color w:val="auto"/>
          <w:szCs w:val="24"/>
        </w:rPr>
        <w:t>that</w:t>
      </w:r>
      <w:proofErr w:type="spellEnd"/>
      <w:r w:rsidRPr="00C95FBE">
        <w:rPr>
          <w:color w:val="auto"/>
          <w:szCs w:val="24"/>
        </w:rPr>
        <w:t xml:space="preserve"> </w:t>
      </w:r>
      <w:proofErr w:type="spellStart"/>
      <w:r w:rsidRPr="00C95FBE">
        <w:rPr>
          <w:color w:val="auto"/>
          <w:szCs w:val="24"/>
        </w:rPr>
        <w:t>deal</w:t>
      </w:r>
      <w:proofErr w:type="spellEnd"/>
      <w:r w:rsidRPr="00C95FBE">
        <w:rPr>
          <w:color w:val="auto"/>
          <w:szCs w:val="24"/>
        </w:rPr>
        <w:t xml:space="preserve"> </w:t>
      </w:r>
      <w:proofErr w:type="spellStart"/>
      <w:r w:rsidRPr="00C95FBE">
        <w:rPr>
          <w:color w:val="auto"/>
          <w:szCs w:val="24"/>
        </w:rPr>
        <w:t>with</w:t>
      </w:r>
      <w:proofErr w:type="spellEnd"/>
      <w:r w:rsidRPr="00C95FBE">
        <w:rPr>
          <w:color w:val="auto"/>
          <w:szCs w:val="24"/>
        </w:rPr>
        <w:t xml:space="preserve"> </w:t>
      </w:r>
      <w:proofErr w:type="spellStart"/>
      <w:r w:rsidRPr="00C95FBE">
        <w:rPr>
          <w:color w:val="auto"/>
          <w:szCs w:val="24"/>
        </w:rPr>
        <w:t>the</w:t>
      </w:r>
      <w:proofErr w:type="spellEnd"/>
      <w:r w:rsidRPr="00C95FBE">
        <w:rPr>
          <w:color w:val="auto"/>
          <w:szCs w:val="24"/>
        </w:rPr>
        <w:t xml:space="preserve"> </w:t>
      </w:r>
      <w:proofErr w:type="spellStart"/>
      <w:r w:rsidRPr="00C95FBE">
        <w:rPr>
          <w:color w:val="auto"/>
          <w:szCs w:val="24"/>
        </w:rPr>
        <w:t>aforementioned</w:t>
      </w:r>
      <w:proofErr w:type="spellEnd"/>
      <w:r w:rsidRPr="00C95FBE">
        <w:rPr>
          <w:color w:val="auto"/>
          <w:szCs w:val="24"/>
        </w:rPr>
        <w:t xml:space="preserve"> </w:t>
      </w:r>
      <w:proofErr w:type="spellStart"/>
      <w:r w:rsidRPr="00C95FBE">
        <w:rPr>
          <w:color w:val="auto"/>
          <w:szCs w:val="24"/>
        </w:rPr>
        <w:t>theme</w:t>
      </w:r>
      <w:proofErr w:type="spellEnd"/>
      <w:r w:rsidRPr="00C95FBE">
        <w:rPr>
          <w:color w:val="auto"/>
          <w:szCs w:val="24"/>
        </w:rPr>
        <w:t xml:space="preserve">; </w:t>
      </w:r>
      <w:proofErr w:type="spellStart"/>
      <w:r w:rsidRPr="00C95FBE">
        <w:rPr>
          <w:color w:val="auto"/>
          <w:szCs w:val="24"/>
        </w:rPr>
        <w:t>finally</w:t>
      </w:r>
      <w:proofErr w:type="spellEnd"/>
      <w:r w:rsidRPr="00C95FBE">
        <w:rPr>
          <w:color w:val="auto"/>
          <w:szCs w:val="24"/>
        </w:rPr>
        <w:t xml:space="preserve">, </w:t>
      </w:r>
      <w:proofErr w:type="spellStart"/>
      <w:r w:rsidRPr="00C95FBE">
        <w:rPr>
          <w:color w:val="auto"/>
          <w:szCs w:val="24"/>
        </w:rPr>
        <w:t>the</w:t>
      </w:r>
      <w:proofErr w:type="spellEnd"/>
      <w:r w:rsidRPr="00C95FBE">
        <w:rPr>
          <w:color w:val="auto"/>
          <w:szCs w:val="24"/>
        </w:rPr>
        <w:t xml:space="preserve"> </w:t>
      </w:r>
      <w:proofErr w:type="spellStart"/>
      <w:r w:rsidRPr="00C95FBE">
        <w:rPr>
          <w:color w:val="auto"/>
          <w:szCs w:val="24"/>
        </w:rPr>
        <w:t>positioning</w:t>
      </w:r>
      <w:proofErr w:type="spellEnd"/>
      <w:r w:rsidRPr="00C95FBE">
        <w:rPr>
          <w:color w:val="auto"/>
          <w:szCs w:val="24"/>
        </w:rPr>
        <w:t xml:space="preserve"> </w:t>
      </w:r>
      <w:proofErr w:type="spellStart"/>
      <w:r w:rsidRPr="00C95FBE">
        <w:rPr>
          <w:color w:val="auto"/>
          <w:szCs w:val="24"/>
        </w:rPr>
        <w:t>of</w:t>
      </w:r>
      <w:proofErr w:type="spellEnd"/>
      <w:r w:rsidRPr="00C95FBE">
        <w:rPr>
          <w:color w:val="auto"/>
          <w:szCs w:val="24"/>
        </w:rPr>
        <w:t xml:space="preserve"> </w:t>
      </w:r>
      <w:proofErr w:type="spellStart"/>
      <w:r w:rsidRPr="00C95FBE">
        <w:rPr>
          <w:color w:val="auto"/>
          <w:szCs w:val="24"/>
        </w:rPr>
        <w:t>the</w:t>
      </w:r>
      <w:proofErr w:type="spellEnd"/>
      <w:r w:rsidRPr="00C95FBE">
        <w:rPr>
          <w:color w:val="auto"/>
          <w:szCs w:val="24"/>
        </w:rPr>
        <w:t xml:space="preserve"> </w:t>
      </w:r>
      <w:proofErr w:type="spellStart"/>
      <w:r w:rsidRPr="00C95FBE">
        <w:rPr>
          <w:color w:val="auto"/>
          <w:szCs w:val="24"/>
        </w:rPr>
        <w:t>Supreme</w:t>
      </w:r>
      <w:proofErr w:type="spellEnd"/>
      <w:r w:rsidRPr="00C95FBE">
        <w:rPr>
          <w:color w:val="auto"/>
          <w:szCs w:val="24"/>
        </w:rPr>
        <w:t xml:space="preserve"> Federal </w:t>
      </w:r>
      <w:proofErr w:type="spellStart"/>
      <w:r w:rsidRPr="00C95FBE">
        <w:rPr>
          <w:color w:val="auto"/>
          <w:szCs w:val="24"/>
        </w:rPr>
        <w:t>Court</w:t>
      </w:r>
      <w:proofErr w:type="spellEnd"/>
      <w:r w:rsidRPr="00C95FBE">
        <w:rPr>
          <w:color w:val="auto"/>
          <w:szCs w:val="24"/>
        </w:rPr>
        <w:t xml:space="preserve"> </w:t>
      </w:r>
      <w:proofErr w:type="spellStart"/>
      <w:r w:rsidRPr="00C95FBE">
        <w:rPr>
          <w:color w:val="auto"/>
          <w:szCs w:val="24"/>
        </w:rPr>
        <w:t>was</w:t>
      </w:r>
      <w:proofErr w:type="spellEnd"/>
      <w:r w:rsidRPr="00C95FBE">
        <w:rPr>
          <w:color w:val="auto"/>
          <w:szCs w:val="24"/>
        </w:rPr>
        <w:t xml:space="preserve"> </w:t>
      </w:r>
      <w:proofErr w:type="spellStart"/>
      <w:r w:rsidRPr="00C95FBE">
        <w:rPr>
          <w:color w:val="auto"/>
          <w:szCs w:val="24"/>
        </w:rPr>
        <w:t>analyzed</w:t>
      </w:r>
      <w:proofErr w:type="spellEnd"/>
      <w:r w:rsidRPr="00C95FBE">
        <w:rPr>
          <w:color w:val="auto"/>
          <w:szCs w:val="24"/>
        </w:rPr>
        <w:t xml:space="preserve">, </w:t>
      </w:r>
      <w:proofErr w:type="spellStart"/>
      <w:r w:rsidRPr="00C95FBE">
        <w:rPr>
          <w:color w:val="auto"/>
          <w:szCs w:val="24"/>
        </w:rPr>
        <w:t>after</w:t>
      </w:r>
      <w:proofErr w:type="spellEnd"/>
      <w:r w:rsidRPr="00C95FBE">
        <w:rPr>
          <w:color w:val="auto"/>
          <w:szCs w:val="24"/>
        </w:rPr>
        <w:t xml:space="preserve"> </w:t>
      </w:r>
      <w:proofErr w:type="spellStart"/>
      <w:r w:rsidRPr="00C95FBE">
        <w:rPr>
          <w:color w:val="auto"/>
          <w:szCs w:val="24"/>
        </w:rPr>
        <w:t>analyzing</w:t>
      </w:r>
      <w:proofErr w:type="spellEnd"/>
      <w:r w:rsidRPr="00C95FBE">
        <w:rPr>
          <w:color w:val="auto"/>
          <w:szCs w:val="24"/>
        </w:rPr>
        <w:t xml:space="preserve"> </w:t>
      </w:r>
      <w:proofErr w:type="spellStart"/>
      <w:r w:rsidRPr="00C95FBE">
        <w:rPr>
          <w:color w:val="auto"/>
          <w:szCs w:val="24"/>
        </w:rPr>
        <w:t>an</w:t>
      </w:r>
      <w:proofErr w:type="spellEnd"/>
      <w:r w:rsidRPr="00C95FBE">
        <w:rPr>
          <w:color w:val="auto"/>
          <w:szCs w:val="24"/>
        </w:rPr>
        <w:t xml:space="preserve"> appeal </w:t>
      </w:r>
      <w:proofErr w:type="spellStart"/>
      <w:r w:rsidRPr="00C95FBE">
        <w:rPr>
          <w:color w:val="auto"/>
          <w:szCs w:val="24"/>
        </w:rPr>
        <w:t>filed</w:t>
      </w:r>
      <w:proofErr w:type="spellEnd"/>
      <w:r w:rsidRPr="00C95FBE">
        <w:rPr>
          <w:color w:val="auto"/>
          <w:szCs w:val="24"/>
        </w:rPr>
        <w:t xml:space="preserve">, </w:t>
      </w:r>
      <w:proofErr w:type="spellStart"/>
      <w:r w:rsidRPr="00C95FBE">
        <w:rPr>
          <w:color w:val="auto"/>
          <w:szCs w:val="24"/>
        </w:rPr>
        <w:t>which</w:t>
      </w:r>
      <w:proofErr w:type="spellEnd"/>
      <w:r w:rsidRPr="00C95FBE">
        <w:rPr>
          <w:color w:val="auto"/>
          <w:szCs w:val="24"/>
        </w:rPr>
        <w:t xml:space="preserve"> </w:t>
      </w:r>
      <w:proofErr w:type="spellStart"/>
      <w:r w:rsidRPr="00C95FBE">
        <w:rPr>
          <w:color w:val="auto"/>
          <w:szCs w:val="24"/>
        </w:rPr>
        <w:t>sought</w:t>
      </w:r>
      <w:proofErr w:type="spellEnd"/>
      <w:r w:rsidRPr="00C95FBE">
        <w:rPr>
          <w:color w:val="auto"/>
          <w:szCs w:val="24"/>
        </w:rPr>
        <w:t xml:space="preserve"> </w:t>
      </w:r>
      <w:proofErr w:type="spellStart"/>
      <w:r w:rsidRPr="00C95FBE">
        <w:rPr>
          <w:color w:val="auto"/>
          <w:szCs w:val="24"/>
        </w:rPr>
        <w:t>to</w:t>
      </w:r>
      <w:proofErr w:type="spellEnd"/>
      <w:r w:rsidRPr="00C95FBE">
        <w:rPr>
          <w:color w:val="auto"/>
          <w:szCs w:val="24"/>
        </w:rPr>
        <w:t xml:space="preserve"> </w:t>
      </w:r>
      <w:proofErr w:type="spellStart"/>
      <w:r w:rsidRPr="00C95FBE">
        <w:rPr>
          <w:color w:val="auto"/>
          <w:szCs w:val="24"/>
        </w:rPr>
        <w:t>effect</w:t>
      </w:r>
      <w:proofErr w:type="spellEnd"/>
      <w:r w:rsidRPr="00C95FBE">
        <w:rPr>
          <w:color w:val="auto"/>
          <w:szCs w:val="24"/>
        </w:rPr>
        <w:t xml:space="preserve"> </w:t>
      </w:r>
      <w:proofErr w:type="spellStart"/>
      <w:r w:rsidRPr="00C95FBE">
        <w:rPr>
          <w:color w:val="auto"/>
          <w:szCs w:val="24"/>
        </w:rPr>
        <w:t>homeschooling</w:t>
      </w:r>
      <w:proofErr w:type="spellEnd"/>
      <w:r w:rsidRPr="00C95FBE">
        <w:rPr>
          <w:color w:val="auto"/>
          <w:szCs w:val="24"/>
        </w:rPr>
        <w:t xml:space="preserve"> in </w:t>
      </w:r>
      <w:proofErr w:type="spellStart"/>
      <w:r w:rsidRPr="00C95FBE">
        <w:rPr>
          <w:color w:val="auto"/>
          <w:szCs w:val="24"/>
        </w:rPr>
        <w:t>national</w:t>
      </w:r>
      <w:proofErr w:type="spellEnd"/>
      <w:r w:rsidRPr="00C95FBE">
        <w:rPr>
          <w:color w:val="auto"/>
          <w:szCs w:val="24"/>
        </w:rPr>
        <w:t xml:space="preserve"> </w:t>
      </w:r>
      <w:proofErr w:type="spellStart"/>
      <w:r w:rsidRPr="00C95FBE">
        <w:rPr>
          <w:color w:val="auto"/>
          <w:szCs w:val="24"/>
        </w:rPr>
        <w:t>territory</w:t>
      </w:r>
      <w:proofErr w:type="spellEnd"/>
      <w:r w:rsidRPr="00C95FBE">
        <w:rPr>
          <w:color w:val="auto"/>
          <w:szCs w:val="24"/>
        </w:rPr>
        <w:t>.</w:t>
      </w:r>
    </w:p>
    <w:p w14:paraId="00711068" w14:textId="158A0B9D" w:rsidR="008E6B64" w:rsidRDefault="00620D21" w:rsidP="00C95FBE">
      <w:pPr>
        <w:keepNext/>
        <w:spacing w:after="0" w:line="360" w:lineRule="auto"/>
        <w:ind w:left="0" w:right="0" w:firstLine="0"/>
        <w:rPr>
          <w:color w:val="auto"/>
          <w:szCs w:val="24"/>
        </w:rPr>
      </w:pPr>
      <w:r w:rsidRPr="009348D2">
        <w:rPr>
          <w:color w:val="auto"/>
          <w:szCs w:val="24"/>
        </w:rPr>
        <w:t>KEYWORDS</w:t>
      </w:r>
      <w:r w:rsidR="00F372D1" w:rsidRPr="009348D2">
        <w:rPr>
          <w:color w:val="auto"/>
          <w:szCs w:val="24"/>
        </w:rPr>
        <w:t xml:space="preserve">: </w:t>
      </w:r>
    </w:p>
    <w:p w14:paraId="6BEC46EC" w14:textId="77777777" w:rsidR="00C95FBE" w:rsidRPr="00C95FBE" w:rsidRDefault="00C95FBE" w:rsidP="00C95FBE">
      <w:pPr>
        <w:keepNext/>
        <w:spacing w:after="0" w:line="360" w:lineRule="auto"/>
        <w:ind w:left="0" w:right="0" w:firstLine="0"/>
        <w:rPr>
          <w:color w:val="auto"/>
          <w:szCs w:val="24"/>
        </w:rPr>
      </w:pPr>
    </w:p>
    <w:p w14:paraId="03607AE2" w14:textId="0C8F0BC6" w:rsidR="009600E3" w:rsidRPr="008E6B64" w:rsidRDefault="00F372D1" w:rsidP="008E6B64">
      <w:pPr>
        <w:tabs>
          <w:tab w:val="left" w:pos="284"/>
        </w:tabs>
        <w:spacing w:after="0" w:line="360" w:lineRule="auto"/>
        <w:ind w:left="0" w:right="-7" w:firstLine="0"/>
        <w:rPr>
          <w:rFonts w:eastAsia="Calibri"/>
          <w:b/>
          <w:color w:val="auto"/>
          <w:szCs w:val="24"/>
          <w:lang w:eastAsia="en-US"/>
        </w:rPr>
      </w:pPr>
      <w:r w:rsidRPr="009600E3">
        <w:rPr>
          <w:rFonts w:eastAsia="Calibri"/>
          <w:b/>
          <w:color w:val="auto"/>
          <w:szCs w:val="24"/>
          <w:lang w:eastAsia="en-US"/>
        </w:rPr>
        <w:t>INTRODUÇÃO</w:t>
      </w:r>
    </w:p>
    <w:p w14:paraId="5D19BDA8" w14:textId="607B9472" w:rsidR="0046136D" w:rsidRDefault="0046136D" w:rsidP="009600E3">
      <w:pPr>
        <w:spacing w:after="0" w:line="360" w:lineRule="auto"/>
        <w:ind w:left="0" w:right="-7" w:firstLine="851"/>
        <w:rPr>
          <w:szCs w:val="24"/>
        </w:rPr>
      </w:pPr>
      <w:r w:rsidRPr="008A5664">
        <w:rPr>
          <w:szCs w:val="24"/>
        </w:rPr>
        <w:t>Esta pesquisa visa analisar como, e se, a política do</w:t>
      </w:r>
      <w:r>
        <w:rPr>
          <w:szCs w:val="24"/>
        </w:rPr>
        <w:t xml:space="preserve"> </w:t>
      </w:r>
      <w:proofErr w:type="spellStart"/>
      <w:r w:rsidR="00FD12BB">
        <w:rPr>
          <w:szCs w:val="24"/>
        </w:rPr>
        <w:t>h</w:t>
      </w:r>
      <w:r w:rsidRPr="007A756B">
        <w:rPr>
          <w:i/>
          <w:iCs/>
          <w:szCs w:val="24"/>
        </w:rPr>
        <w:t>omeschooling</w:t>
      </w:r>
      <w:proofErr w:type="spellEnd"/>
      <w:r w:rsidRPr="008A5664">
        <w:rPr>
          <w:szCs w:val="24"/>
        </w:rPr>
        <w:t xml:space="preserve"> interfere o desenvolvimento social da criança e do adolescente uma vez</w:t>
      </w:r>
      <w:r>
        <w:rPr>
          <w:szCs w:val="24"/>
        </w:rPr>
        <w:t xml:space="preserve"> </w:t>
      </w:r>
      <w:r w:rsidRPr="008A5664">
        <w:rPr>
          <w:szCs w:val="24"/>
        </w:rPr>
        <w:t>que acredita-se que a socialização seja fundamental para que as crianças e adolescentes</w:t>
      </w:r>
      <w:r>
        <w:rPr>
          <w:szCs w:val="24"/>
        </w:rPr>
        <w:t xml:space="preserve"> </w:t>
      </w:r>
      <w:r w:rsidRPr="008A5664">
        <w:rPr>
          <w:szCs w:val="24"/>
        </w:rPr>
        <w:t>se desenvolvam em seus diversos aspectos</w:t>
      </w:r>
      <w:r>
        <w:rPr>
          <w:szCs w:val="24"/>
        </w:rPr>
        <w:t xml:space="preserve">, </w:t>
      </w:r>
      <w:r w:rsidR="00821AA1">
        <w:rPr>
          <w:szCs w:val="24"/>
        </w:rPr>
        <w:t xml:space="preserve">tendo </w:t>
      </w:r>
      <w:r>
        <w:rPr>
          <w:szCs w:val="24"/>
        </w:rPr>
        <w:t xml:space="preserve">a Lei 8.069/1990, também conhecida como Estatuto da Criança e do Adolescente </w:t>
      </w:r>
      <w:r w:rsidR="00FD5DCC">
        <w:rPr>
          <w:szCs w:val="24"/>
        </w:rPr>
        <w:t xml:space="preserve">(ECA) </w:t>
      </w:r>
      <w:r>
        <w:rPr>
          <w:szCs w:val="24"/>
        </w:rPr>
        <w:t xml:space="preserve">e demais legislações vigentes </w:t>
      </w:r>
      <w:r w:rsidR="004555D3">
        <w:rPr>
          <w:szCs w:val="24"/>
        </w:rPr>
        <w:t xml:space="preserve">no </w:t>
      </w:r>
      <w:r>
        <w:rPr>
          <w:szCs w:val="24"/>
        </w:rPr>
        <w:t>ordenamento jurídico</w:t>
      </w:r>
      <w:r w:rsidR="004555D3">
        <w:rPr>
          <w:szCs w:val="24"/>
        </w:rPr>
        <w:t xml:space="preserve"> brasileiro</w:t>
      </w:r>
      <w:r w:rsidR="00821AA1">
        <w:rPr>
          <w:szCs w:val="24"/>
        </w:rPr>
        <w:t>, como institutos jurídicos passíveis de análise, estudo</w:t>
      </w:r>
      <w:r w:rsidR="004555D3">
        <w:rPr>
          <w:szCs w:val="24"/>
        </w:rPr>
        <w:t>s</w:t>
      </w:r>
      <w:r w:rsidR="00821AA1">
        <w:rPr>
          <w:szCs w:val="24"/>
        </w:rPr>
        <w:t xml:space="preserve"> e discussões.</w:t>
      </w:r>
    </w:p>
    <w:p w14:paraId="097A1240" w14:textId="15A8076A" w:rsidR="00FD5DCC" w:rsidRPr="00FD5DCC" w:rsidRDefault="00FD5DCC" w:rsidP="009600E3">
      <w:pPr>
        <w:pStyle w:val="Padro"/>
        <w:spacing w:line="360" w:lineRule="auto"/>
        <w:ind w:firstLine="709"/>
        <w:jc w:val="both"/>
        <w:rPr>
          <w:rFonts w:ascii="Times New Roman" w:hAnsi="Times New Roman"/>
          <w:color w:val="000000"/>
          <w:sz w:val="24"/>
          <w:szCs w:val="24"/>
        </w:rPr>
      </w:pPr>
      <w:r w:rsidRPr="00FD5DCC">
        <w:rPr>
          <w:rFonts w:ascii="Times New Roman" w:hAnsi="Times New Roman"/>
          <w:sz w:val="24"/>
          <w:szCs w:val="28"/>
        </w:rPr>
        <w:t>Mais especificamente, a ideia é</w:t>
      </w:r>
      <w:r w:rsidRPr="00FD5DCC">
        <w:rPr>
          <w:sz w:val="24"/>
          <w:szCs w:val="28"/>
        </w:rPr>
        <w:t xml:space="preserve"> </w:t>
      </w:r>
      <w:r>
        <w:rPr>
          <w:rFonts w:ascii="Times New Roman" w:hAnsi="Times New Roman"/>
          <w:color w:val="000000"/>
          <w:sz w:val="24"/>
          <w:szCs w:val="24"/>
        </w:rPr>
        <w:t>c</w:t>
      </w:r>
      <w:r w:rsidRPr="00B659D3">
        <w:rPr>
          <w:rFonts w:ascii="Times New Roman" w:hAnsi="Times New Roman"/>
          <w:color w:val="000000"/>
          <w:sz w:val="24"/>
          <w:szCs w:val="24"/>
        </w:rPr>
        <w:t>ompreender a sistemática do Direito à Educação enquanto um direito humano, social e constitucional</w:t>
      </w:r>
      <w:r>
        <w:rPr>
          <w:rFonts w:ascii="Times New Roman" w:hAnsi="Times New Roman"/>
          <w:color w:val="000000"/>
          <w:sz w:val="24"/>
          <w:szCs w:val="24"/>
        </w:rPr>
        <w:t>, além de r</w:t>
      </w:r>
      <w:r w:rsidRPr="00B659D3">
        <w:rPr>
          <w:rFonts w:ascii="Times New Roman" w:hAnsi="Times New Roman"/>
          <w:color w:val="000000"/>
          <w:sz w:val="24"/>
          <w:szCs w:val="24"/>
        </w:rPr>
        <w:t xml:space="preserve">ealizar uma discussão teórica sobre a importância do desenvolvimento social </w:t>
      </w:r>
      <w:r>
        <w:rPr>
          <w:rFonts w:ascii="Times New Roman" w:hAnsi="Times New Roman"/>
          <w:color w:val="000000"/>
          <w:sz w:val="24"/>
          <w:szCs w:val="24"/>
        </w:rPr>
        <w:t xml:space="preserve">do menor </w:t>
      </w:r>
      <w:r w:rsidRPr="00B659D3">
        <w:rPr>
          <w:rFonts w:ascii="Times New Roman" w:hAnsi="Times New Roman"/>
          <w:color w:val="000000"/>
          <w:sz w:val="24"/>
          <w:szCs w:val="24"/>
        </w:rPr>
        <w:t xml:space="preserve">sua relação com o princípio </w:t>
      </w:r>
      <w:r>
        <w:rPr>
          <w:rFonts w:ascii="Times New Roman" w:hAnsi="Times New Roman"/>
          <w:color w:val="000000"/>
          <w:sz w:val="24"/>
          <w:szCs w:val="24"/>
        </w:rPr>
        <w:t xml:space="preserve">basilar do ECA, a </w:t>
      </w:r>
      <w:r w:rsidRPr="00B659D3">
        <w:rPr>
          <w:rFonts w:ascii="Times New Roman" w:hAnsi="Times New Roman"/>
          <w:color w:val="000000"/>
          <w:sz w:val="24"/>
          <w:szCs w:val="24"/>
        </w:rPr>
        <w:t>proteção integral</w:t>
      </w:r>
      <w:r>
        <w:rPr>
          <w:rFonts w:ascii="Times New Roman" w:hAnsi="Times New Roman"/>
          <w:color w:val="000000"/>
          <w:sz w:val="24"/>
          <w:szCs w:val="24"/>
        </w:rPr>
        <w:t xml:space="preserve"> e r</w:t>
      </w:r>
      <w:r w:rsidRPr="00B659D3">
        <w:rPr>
          <w:rFonts w:ascii="Times New Roman" w:hAnsi="Times New Roman"/>
          <w:color w:val="000000"/>
          <w:sz w:val="24"/>
          <w:szCs w:val="24"/>
        </w:rPr>
        <w:t>efletir acerca do posicionamento do Supremo Tribunal Federal (STF) perante a temática abordada</w:t>
      </w:r>
      <w:r>
        <w:rPr>
          <w:rFonts w:ascii="Times New Roman" w:hAnsi="Times New Roman"/>
          <w:color w:val="000000"/>
          <w:sz w:val="24"/>
          <w:szCs w:val="24"/>
        </w:rPr>
        <w:t>.</w:t>
      </w:r>
    </w:p>
    <w:p w14:paraId="3AE5897E" w14:textId="528BE535" w:rsidR="0046136D" w:rsidRDefault="00821AA1" w:rsidP="009600E3">
      <w:pPr>
        <w:spacing w:after="0" w:line="360" w:lineRule="auto"/>
        <w:ind w:left="0" w:right="-7" w:firstLine="851"/>
        <w:rPr>
          <w:szCs w:val="24"/>
        </w:rPr>
      </w:pPr>
      <w:r>
        <w:rPr>
          <w:szCs w:val="24"/>
        </w:rPr>
        <w:t xml:space="preserve">Tomando por base a </w:t>
      </w:r>
      <w:r w:rsidR="0046136D" w:rsidRPr="0046136D">
        <w:rPr>
          <w:szCs w:val="24"/>
        </w:rPr>
        <w:t xml:space="preserve">Lei de Diretrizes e Bases da Educação </w:t>
      </w:r>
      <w:r>
        <w:rPr>
          <w:szCs w:val="24"/>
        </w:rPr>
        <w:t>(LDB)</w:t>
      </w:r>
      <w:r w:rsidR="0046136D" w:rsidRPr="0046136D">
        <w:rPr>
          <w:szCs w:val="24"/>
        </w:rPr>
        <w:t xml:space="preserve">, em seu artigo 1º, </w:t>
      </w:r>
      <w:r>
        <w:rPr>
          <w:szCs w:val="24"/>
        </w:rPr>
        <w:t xml:space="preserve">está previsto </w:t>
      </w:r>
      <w:r w:rsidR="0046136D" w:rsidRPr="0046136D">
        <w:rPr>
          <w:szCs w:val="24"/>
        </w:rPr>
        <w:t>que “a educação abrange os processos formativos que se desenvolvem na vida familiar na convivência humana, no trabalho, nas instituições de ensino e pesquisa, nos movimentos sociais e organizações da sociedade civil nas manifestações culturais”.</w:t>
      </w:r>
    </w:p>
    <w:p w14:paraId="0560E100" w14:textId="7DBE753B" w:rsidR="0046136D" w:rsidRPr="0046136D" w:rsidRDefault="0046136D" w:rsidP="009600E3">
      <w:pPr>
        <w:spacing w:after="0" w:line="360" w:lineRule="auto"/>
        <w:ind w:left="0" w:right="-7" w:firstLine="851"/>
        <w:rPr>
          <w:szCs w:val="24"/>
        </w:rPr>
      </w:pPr>
      <w:r w:rsidRPr="0046136D">
        <w:rPr>
          <w:szCs w:val="24"/>
        </w:rPr>
        <w:t xml:space="preserve">Sob esse contexto, o presente estudo surge com o seguinte questionamento: A política do </w:t>
      </w:r>
      <w:proofErr w:type="spellStart"/>
      <w:r w:rsidR="00821AA1" w:rsidRPr="00821AA1">
        <w:rPr>
          <w:i/>
          <w:iCs/>
          <w:szCs w:val="24"/>
        </w:rPr>
        <w:t>h</w:t>
      </w:r>
      <w:r w:rsidRPr="00821AA1">
        <w:rPr>
          <w:i/>
          <w:iCs/>
          <w:szCs w:val="24"/>
        </w:rPr>
        <w:t>omeschooling</w:t>
      </w:r>
      <w:proofErr w:type="spellEnd"/>
      <w:r w:rsidRPr="0046136D">
        <w:rPr>
          <w:szCs w:val="24"/>
        </w:rPr>
        <w:t xml:space="preserve"> interfere no desenvolvimento social da criança e do adolescente? Tendo em vista que a Lei 8.069/90, elenca diversos sujeitos</w:t>
      </w:r>
      <w:r>
        <w:rPr>
          <w:szCs w:val="24"/>
        </w:rPr>
        <w:t xml:space="preserve"> – dentre eles o Estado,</w:t>
      </w:r>
      <w:r w:rsidRPr="0046136D">
        <w:rPr>
          <w:szCs w:val="24"/>
        </w:rPr>
        <w:t xml:space="preserve"> que são responsáveis pelo fornecimento, com absoluta prioridade, de educação para que o menor evolua. Além disso, o mesmo dispositivo legal os pais ou responsáveis têm a obrigação de matricular seus filhos ou pupilos na rede regular de ensino.</w:t>
      </w:r>
    </w:p>
    <w:p w14:paraId="4BA0377C" w14:textId="775F7CF2" w:rsidR="00A016CB" w:rsidRPr="0046136D" w:rsidRDefault="00424438" w:rsidP="00A016CB">
      <w:pPr>
        <w:spacing w:after="0" w:line="360" w:lineRule="auto"/>
        <w:ind w:left="0" w:right="-7" w:firstLine="851"/>
        <w:rPr>
          <w:szCs w:val="24"/>
        </w:rPr>
      </w:pPr>
      <w:r>
        <w:rPr>
          <w:szCs w:val="24"/>
        </w:rPr>
        <w:lastRenderedPageBreak/>
        <w:t xml:space="preserve">Busca-se compreender, portanto, </w:t>
      </w:r>
      <w:r w:rsidR="0046136D" w:rsidRPr="0046136D">
        <w:rPr>
          <w:szCs w:val="24"/>
        </w:rPr>
        <w:t>quem se responsabilizaria pelo ensino do menor, no caso de adoção dessa prática</w:t>
      </w:r>
      <w:r>
        <w:rPr>
          <w:szCs w:val="24"/>
        </w:rPr>
        <w:t>, q</w:t>
      </w:r>
      <w:r w:rsidR="0046136D" w:rsidRPr="0046136D">
        <w:rPr>
          <w:szCs w:val="24"/>
        </w:rPr>
        <w:t>uem domina o currículo do Ensino Básico a ponto de ensinar as matérias que</w:t>
      </w:r>
      <w:r>
        <w:rPr>
          <w:szCs w:val="24"/>
        </w:rPr>
        <w:t>, comumente,</w:t>
      </w:r>
      <w:r w:rsidR="0046136D" w:rsidRPr="0046136D">
        <w:rPr>
          <w:szCs w:val="24"/>
        </w:rPr>
        <w:t xml:space="preserve"> se ensina</w:t>
      </w:r>
      <w:r>
        <w:rPr>
          <w:szCs w:val="24"/>
        </w:rPr>
        <w:t xml:space="preserve">m </w:t>
      </w:r>
      <w:r w:rsidR="0046136D" w:rsidRPr="0046136D">
        <w:rPr>
          <w:szCs w:val="24"/>
        </w:rPr>
        <w:t>na escola</w:t>
      </w:r>
      <w:r>
        <w:rPr>
          <w:szCs w:val="24"/>
        </w:rPr>
        <w:t>.</w:t>
      </w:r>
      <w:r w:rsidR="0046136D" w:rsidRPr="0046136D">
        <w:rPr>
          <w:szCs w:val="24"/>
        </w:rPr>
        <w:t xml:space="preserve"> </w:t>
      </w:r>
      <w:r w:rsidR="00FD12BB">
        <w:rPr>
          <w:szCs w:val="24"/>
        </w:rPr>
        <w:t>Afinal de contas, discutir</w:t>
      </w:r>
      <w:r w:rsidR="0046136D" w:rsidRPr="0046136D">
        <w:rPr>
          <w:szCs w:val="24"/>
        </w:rPr>
        <w:t xml:space="preserve"> educação é </w:t>
      </w:r>
      <w:r w:rsidR="00FD12BB">
        <w:rPr>
          <w:szCs w:val="24"/>
        </w:rPr>
        <w:t>de suma importância</w:t>
      </w:r>
      <w:r w:rsidR="0046136D" w:rsidRPr="0046136D">
        <w:rPr>
          <w:szCs w:val="24"/>
        </w:rPr>
        <w:t>,</w:t>
      </w:r>
      <w:r w:rsidR="00FD12BB">
        <w:rPr>
          <w:szCs w:val="24"/>
        </w:rPr>
        <w:t xml:space="preserve"> levando em consideração que </w:t>
      </w:r>
      <w:r w:rsidR="00C83C31">
        <w:rPr>
          <w:szCs w:val="24"/>
        </w:rPr>
        <w:t xml:space="preserve">está </w:t>
      </w:r>
      <w:r w:rsidR="00FD12BB">
        <w:rPr>
          <w:color w:val="auto"/>
          <w:szCs w:val="24"/>
        </w:rPr>
        <w:t>se tratando d</w:t>
      </w:r>
      <w:r w:rsidR="00C83C31" w:rsidRPr="00C83C31">
        <w:rPr>
          <w:color w:val="auto"/>
          <w:szCs w:val="24"/>
        </w:rPr>
        <w:t>a</w:t>
      </w:r>
      <w:r w:rsidR="0046136D" w:rsidRPr="00C83C31">
        <w:rPr>
          <w:color w:val="auto"/>
          <w:szCs w:val="24"/>
        </w:rPr>
        <w:t xml:space="preserve"> base de diversos processos que </w:t>
      </w:r>
      <w:r w:rsidR="00FD12BB">
        <w:rPr>
          <w:color w:val="auto"/>
          <w:szCs w:val="24"/>
        </w:rPr>
        <w:t xml:space="preserve">são considerados </w:t>
      </w:r>
      <w:r w:rsidR="0046136D" w:rsidRPr="00C83C31">
        <w:rPr>
          <w:color w:val="auto"/>
          <w:szCs w:val="24"/>
        </w:rPr>
        <w:t>fundamentais para a vida em sociedade.</w:t>
      </w:r>
    </w:p>
    <w:p w14:paraId="6EC0F265" w14:textId="133FA728" w:rsidR="0046136D" w:rsidRPr="004555D3" w:rsidRDefault="0046136D" w:rsidP="009600E3">
      <w:pPr>
        <w:spacing w:after="0" w:line="360" w:lineRule="auto"/>
        <w:ind w:left="0" w:right="-7" w:firstLine="851"/>
        <w:rPr>
          <w:color w:val="auto"/>
          <w:szCs w:val="24"/>
        </w:rPr>
      </w:pPr>
      <w:r w:rsidRPr="004555D3">
        <w:rPr>
          <w:color w:val="auto"/>
          <w:szCs w:val="24"/>
        </w:rPr>
        <w:t xml:space="preserve">Dito isto, é válido destacar que a educação, na Constituição Federal de 1988, é classificada como um direito social, vinculado a um rol de outras previsões legais que acabam sendo classificados como inerentes ao contexto sob o qual </w:t>
      </w:r>
      <w:r w:rsidR="004555D3" w:rsidRPr="004555D3">
        <w:rPr>
          <w:color w:val="auto"/>
          <w:szCs w:val="24"/>
        </w:rPr>
        <w:t xml:space="preserve">a própria sociedade se encontra </w:t>
      </w:r>
      <w:r w:rsidRPr="004555D3">
        <w:rPr>
          <w:color w:val="auto"/>
          <w:szCs w:val="24"/>
        </w:rPr>
        <w:t>inserid</w:t>
      </w:r>
      <w:r w:rsidR="004555D3" w:rsidRPr="004555D3">
        <w:rPr>
          <w:color w:val="auto"/>
          <w:szCs w:val="24"/>
        </w:rPr>
        <w:t xml:space="preserve">a </w:t>
      </w:r>
      <w:r w:rsidRPr="004555D3">
        <w:rPr>
          <w:color w:val="auto"/>
          <w:szCs w:val="24"/>
        </w:rPr>
        <w:t xml:space="preserve">que, nada mais é, do que </w:t>
      </w:r>
      <w:r w:rsidR="004555D3" w:rsidRPr="004555D3">
        <w:rPr>
          <w:color w:val="auto"/>
          <w:szCs w:val="24"/>
        </w:rPr>
        <w:t xml:space="preserve">a perspectiva </w:t>
      </w:r>
      <w:r w:rsidRPr="004555D3">
        <w:rPr>
          <w:color w:val="auto"/>
          <w:szCs w:val="24"/>
        </w:rPr>
        <w:t>coletiv</w:t>
      </w:r>
      <w:r w:rsidR="004555D3" w:rsidRPr="004555D3">
        <w:rPr>
          <w:color w:val="auto"/>
          <w:szCs w:val="24"/>
        </w:rPr>
        <w:t>a</w:t>
      </w:r>
      <w:r w:rsidRPr="004555D3">
        <w:rPr>
          <w:color w:val="auto"/>
          <w:szCs w:val="24"/>
        </w:rPr>
        <w:t>.</w:t>
      </w:r>
    </w:p>
    <w:p w14:paraId="0A0D2024" w14:textId="718FBDA5" w:rsidR="0046136D" w:rsidRDefault="0046136D" w:rsidP="009600E3">
      <w:pPr>
        <w:spacing w:after="0" w:line="360" w:lineRule="auto"/>
        <w:ind w:left="0" w:right="-7" w:firstLine="851"/>
        <w:rPr>
          <w:szCs w:val="24"/>
        </w:rPr>
      </w:pPr>
      <w:r w:rsidRPr="0046136D">
        <w:rPr>
          <w:szCs w:val="24"/>
        </w:rPr>
        <w:t xml:space="preserve">Tal temática fundamenta-se como importante tendo em vista que </w:t>
      </w:r>
      <w:r w:rsidR="00C83C31">
        <w:rPr>
          <w:szCs w:val="24"/>
        </w:rPr>
        <w:t xml:space="preserve">se está </w:t>
      </w:r>
      <w:r w:rsidRPr="0046136D">
        <w:rPr>
          <w:szCs w:val="24"/>
        </w:rPr>
        <w:t xml:space="preserve">lidando com um aspecto considerado crucial e com diversas vertentes, que é a educação. Além disso, </w:t>
      </w:r>
      <w:r w:rsidR="00C83C31">
        <w:rPr>
          <w:szCs w:val="24"/>
        </w:rPr>
        <w:t xml:space="preserve">deve-se levar em consideração </w:t>
      </w:r>
      <w:r w:rsidRPr="0046136D">
        <w:rPr>
          <w:szCs w:val="24"/>
        </w:rPr>
        <w:t>que ressaltar o fato que historicamente falando, a conquista desse direito se deu de forma muito intensa, pois reconheceu-se sua necessidade e importância para a sociedade como um todo.</w:t>
      </w:r>
    </w:p>
    <w:p w14:paraId="4C9FB26F" w14:textId="77777777" w:rsidR="0046136D" w:rsidRPr="005E5BB0" w:rsidRDefault="0046136D" w:rsidP="009600E3">
      <w:pPr>
        <w:pStyle w:val="Padro"/>
        <w:spacing w:line="360" w:lineRule="auto"/>
        <w:ind w:firstLine="851"/>
        <w:jc w:val="both"/>
        <w:rPr>
          <w:rFonts w:ascii="Times New Roman" w:hAnsi="Times New Roman"/>
          <w:sz w:val="24"/>
          <w:szCs w:val="24"/>
        </w:rPr>
      </w:pPr>
      <w:r w:rsidRPr="008A5664">
        <w:rPr>
          <w:rFonts w:ascii="Times New Roman" w:hAnsi="Times New Roman"/>
          <w:sz w:val="24"/>
          <w:szCs w:val="24"/>
        </w:rPr>
        <w:t>A pesquisa a ser realizada no presente trabalho será classificada como estudo</w:t>
      </w:r>
      <w:r>
        <w:rPr>
          <w:rFonts w:ascii="Times New Roman" w:hAnsi="Times New Roman"/>
          <w:sz w:val="24"/>
          <w:szCs w:val="24"/>
        </w:rPr>
        <w:t xml:space="preserve"> </w:t>
      </w:r>
      <w:r w:rsidRPr="00E65F79">
        <w:rPr>
          <w:rFonts w:ascii="Times New Roman" w:hAnsi="Times New Roman"/>
          <w:sz w:val="24"/>
          <w:szCs w:val="24"/>
          <w:highlight w:val="yellow"/>
        </w:rPr>
        <w:t>exploratório</w:t>
      </w:r>
      <w:r w:rsidRPr="008A5664">
        <w:rPr>
          <w:rFonts w:ascii="Times New Roman" w:hAnsi="Times New Roman"/>
          <w:sz w:val="24"/>
          <w:szCs w:val="24"/>
        </w:rPr>
        <w:t>, visto que, o objetivo do trabalho é proporcionar maior conhecimento juntamente</w:t>
      </w:r>
      <w:r>
        <w:rPr>
          <w:rFonts w:ascii="Times New Roman" w:hAnsi="Times New Roman"/>
          <w:sz w:val="24"/>
          <w:szCs w:val="24"/>
        </w:rPr>
        <w:t xml:space="preserve"> </w:t>
      </w:r>
      <w:r w:rsidRPr="008A5664">
        <w:rPr>
          <w:rFonts w:ascii="Times New Roman" w:hAnsi="Times New Roman"/>
          <w:sz w:val="24"/>
          <w:szCs w:val="24"/>
        </w:rPr>
        <w:t>com o problema, para assim tornar mais explícito. Para atingir os objetivos deste estudo,</w:t>
      </w:r>
      <w:r>
        <w:rPr>
          <w:rFonts w:ascii="Times New Roman" w:hAnsi="Times New Roman"/>
          <w:sz w:val="24"/>
          <w:szCs w:val="24"/>
        </w:rPr>
        <w:t xml:space="preserve"> </w:t>
      </w:r>
      <w:r w:rsidRPr="008A5664">
        <w:rPr>
          <w:rFonts w:ascii="Times New Roman" w:hAnsi="Times New Roman"/>
          <w:sz w:val="24"/>
          <w:szCs w:val="24"/>
        </w:rPr>
        <w:t>pretende-se</w:t>
      </w:r>
      <w:r>
        <w:rPr>
          <w:rFonts w:ascii="Times New Roman" w:hAnsi="Times New Roman"/>
          <w:sz w:val="24"/>
          <w:szCs w:val="24"/>
        </w:rPr>
        <w:t xml:space="preserve"> </w:t>
      </w:r>
      <w:r w:rsidRPr="008A5664">
        <w:rPr>
          <w:rFonts w:ascii="Times New Roman" w:hAnsi="Times New Roman"/>
          <w:sz w:val="24"/>
          <w:szCs w:val="24"/>
        </w:rPr>
        <w:t xml:space="preserve">realizar uma revisão bibliográfica </w:t>
      </w:r>
      <w:r>
        <w:rPr>
          <w:rFonts w:ascii="Times New Roman" w:hAnsi="Times New Roman"/>
          <w:sz w:val="24"/>
          <w:szCs w:val="24"/>
        </w:rPr>
        <w:t xml:space="preserve">e legislativa </w:t>
      </w:r>
      <w:r w:rsidRPr="008A5664">
        <w:rPr>
          <w:rFonts w:ascii="Times New Roman" w:hAnsi="Times New Roman"/>
          <w:sz w:val="24"/>
          <w:szCs w:val="24"/>
        </w:rPr>
        <w:t xml:space="preserve">sobre </w:t>
      </w:r>
      <w:r>
        <w:rPr>
          <w:rFonts w:ascii="Times New Roman" w:hAnsi="Times New Roman"/>
          <w:sz w:val="24"/>
          <w:szCs w:val="24"/>
        </w:rPr>
        <w:t xml:space="preserve">os impactos da política do </w:t>
      </w:r>
      <w:proofErr w:type="spellStart"/>
      <w:r>
        <w:rPr>
          <w:rFonts w:ascii="Times New Roman" w:hAnsi="Times New Roman"/>
          <w:i/>
          <w:iCs/>
          <w:sz w:val="24"/>
          <w:szCs w:val="24"/>
        </w:rPr>
        <w:t>homeschooling</w:t>
      </w:r>
      <w:proofErr w:type="spellEnd"/>
      <w:r>
        <w:rPr>
          <w:rFonts w:ascii="Times New Roman" w:hAnsi="Times New Roman"/>
          <w:i/>
          <w:iCs/>
          <w:sz w:val="24"/>
          <w:szCs w:val="24"/>
        </w:rPr>
        <w:t xml:space="preserve"> </w:t>
      </w:r>
      <w:r>
        <w:rPr>
          <w:rFonts w:ascii="Times New Roman" w:hAnsi="Times New Roman"/>
          <w:sz w:val="24"/>
          <w:szCs w:val="24"/>
        </w:rPr>
        <w:t>para o desenvolvimento social da criança e do adolescente.</w:t>
      </w:r>
    </w:p>
    <w:p w14:paraId="258D31EE" w14:textId="40C0684C" w:rsidR="0046136D" w:rsidRDefault="00292C1E" w:rsidP="009600E3">
      <w:pPr>
        <w:pStyle w:val="Padro"/>
        <w:spacing w:line="360" w:lineRule="auto"/>
        <w:ind w:firstLine="851"/>
        <w:jc w:val="both"/>
        <w:rPr>
          <w:rFonts w:ascii="Times New Roman" w:hAnsi="Times New Roman"/>
          <w:sz w:val="24"/>
          <w:szCs w:val="24"/>
        </w:rPr>
      </w:pPr>
      <w:r>
        <w:rPr>
          <w:rFonts w:ascii="Times New Roman" w:hAnsi="Times New Roman"/>
          <w:sz w:val="24"/>
          <w:szCs w:val="24"/>
        </w:rPr>
        <w:t xml:space="preserve">O </w:t>
      </w:r>
      <w:r w:rsidR="0046136D" w:rsidRPr="008A5664">
        <w:rPr>
          <w:rFonts w:ascii="Times New Roman" w:hAnsi="Times New Roman"/>
          <w:sz w:val="24"/>
          <w:szCs w:val="24"/>
        </w:rPr>
        <w:t xml:space="preserve">método de abordagem o método </w:t>
      </w:r>
      <w:r w:rsidR="0046136D" w:rsidRPr="00E65F79">
        <w:rPr>
          <w:rFonts w:ascii="Times New Roman" w:hAnsi="Times New Roman"/>
          <w:sz w:val="24"/>
          <w:szCs w:val="24"/>
          <w:highlight w:val="yellow"/>
        </w:rPr>
        <w:t>dedutivo</w:t>
      </w:r>
      <w:r w:rsidR="0046136D" w:rsidRPr="008A5664">
        <w:rPr>
          <w:rFonts w:ascii="Times New Roman" w:hAnsi="Times New Roman"/>
          <w:sz w:val="24"/>
          <w:szCs w:val="24"/>
        </w:rPr>
        <w:t>, uma vez que partir</w:t>
      </w:r>
      <w:r>
        <w:rPr>
          <w:rFonts w:ascii="Times New Roman" w:hAnsi="Times New Roman"/>
          <w:sz w:val="24"/>
          <w:szCs w:val="24"/>
        </w:rPr>
        <w:t>á</w:t>
      </w:r>
      <w:r w:rsidR="0046136D">
        <w:rPr>
          <w:rFonts w:ascii="Times New Roman" w:hAnsi="Times New Roman"/>
          <w:sz w:val="24"/>
          <w:szCs w:val="24"/>
        </w:rPr>
        <w:t xml:space="preserve"> </w:t>
      </w:r>
      <w:r w:rsidR="0046136D" w:rsidRPr="008A5664">
        <w:rPr>
          <w:rFonts w:ascii="Times New Roman" w:hAnsi="Times New Roman"/>
          <w:sz w:val="24"/>
          <w:szCs w:val="24"/>
        </w:rPr>
        <w:t>de uma situação geral para o espec</w:t>
      </w:r>
      <w:r w:rsidR="0046136D">
        <w:rPr>
          <w:rFonts w:ascii="Times New Roman" w:hAnsi="Times New Roman"/>
          <w:sz w:val="24"/>
          <w:szCs w:val="24"/>
        </w:rPr>
        <w:t>í</w:t>
      </w:r>
      <w:r w:rsidR="0046136D" w:rsidRPr="008A5664">
        <w:rPr>
          <w:rFonts w:ascii="Times New Roman" w:hAnsi="Times New Roman"/>
          <w:sz w:val="24"/>
          <w:szCs w:val="24"/>
        </w:rPr>
        <w:t xml:space="preserve">fico, ou seja, observará </w:t>
      </w:r>
      <w:r w:rsidR="0046136D">
        <w:rPr>
          <w:rFonts w:ascii="Times New Roman" w:hAnsi="Times New Roman"/>
          <w:sz w:val="24"/>
          <w:szCs w:val="24"/>
        </w:rPr>
        <w:t>os impactos causados pela ausência do ambiente escolar para o desenvolvimento social da criança e do adolescente, tomando por base o princípio da proteção integral, previsto no Estatuto da Criança e do Adolescente.</w:t>
      </w:r>
    </w:p>
    <w:p w14:paraId="34C136A0" w14:textId="50B2C4EE" w:rsidR="0046136D" w:rsidRPr="00FC3694" w:rsidRDefault="0046136D" w:rsidP="009600E3">
      <w:pPr>
        <w:pStyle w:val="Padro"/>
        <w:spacing w:line="360" w:lineRule="auto"/>
        <w:ind w:firstLine="851"/>
        <w:jc w:val="both"/>
        <w:rPr>
          <w:rFonts w:ascii="Times New Roman" w:hAnsi="Times New Roman"/>
          <w:i/>
          <w:iCs/>
          <w:sz w:val="24"/>
          <w:szCs w:val="24"/>
        </w:rPr>
      </w:pPr>
      <w:r w:rsidRPr="006F24FD">
        <w:rPr>
          <w:rFonts w:ascii="Times New Roman" w:hAnsi="Times New Roman"/>
          <w:sz w:val="24"/>
          <w:szCs w:val="24"/>
        </w:rPr>
        <w:t>Quanto aos seus objetivos, a pesquisa será apresentada baseada nos métodos de abordagem analítico-descritivo, além do método histórico, pois, a pesquisa submergirá o estudo e a avaliação de informações disponíveis para explicar</w:t>
      </w:r>
      <w:r>
        <w:rPr>
          <w:rFonts w:ascii="Times New Roman" w:hAnsi="Times New Roman"/>
          <w:sz w:val="24"/>
          <w:szCs w:val="24"/>
        </w:rPr>
        <w:t xml:space="preserve">, diante da conjuntura atual, a importância do ambiente escolar para propiciar o desenvolvimento da criança e os impactos decorrentes da política do </w:t>
      </w:r>
      <w:proofErr w:type="spellStart"/>
      <w:r w:rsidR="00821AA1">
        <w:rPr>
          <w:rFonts w:ascii="Times New Roman" w:hAnsi="Times New Roman"/>
          <w:i/>
          <w:iCs/>
          <w:sz w:val="24"/>
          <w:szCs w:val="24"/>
        </w:rPr>
        <w:t>h</w:t>
      </w:r>
      <w:r>
        <w:rPr>
          <w:rFonts w:ascii="Times New Roman" w:hAnsi="Times New Roman"/>
          <w:i/>
          <w:iCs/>
          <w:sz w:val="24"/>
          <w:szCs w:val="24"/>
        </w:rPr>
        <w:t>omeschooling</w:t>
      </w:r>
      <w:proofErr w:type="spellEnd"/>
      <w:r>
        <w:rPr>
          <w:rFonts w:ascii="Times New Roman" w:hAnsi="Times New Roman"/>
          <w:i/>
          <w:iCs/>
          <w:sz w:val="24"/>
          <w:szCs w:val="24"/>
        </w:rPr>
        <w:t>.</w:t>
      </w:r>
    </w:p>
    <w:p w14:paraId="235D4F1C" w14:textId="0A7FE398" w:rsidR="00EE2B5B" w:rsidRDefault="0046136D" w:rsidP="006B0728">
      <w:pPr>
        <w:pStyle w:val="Padro"/>
        <w:spacing w:line="360" w:lineRule="auto"/>
        <w:ind w:firstLine="851"/>
        <w:jc w:val="both"/>
        <w:rPr>
          <w:rFonts w:ascii="Times New Roman" w:hAnsi="Times New Roman"/>
          <w:sz w:val="24"/>
          <w:szCs w:val="24"/>
        </w:rPr>
      </w:pPr>
      <w:r w:rsidRPr="008A5664">
        <w:rPr>
          <w:rFonts w:ascii="Times New Roman" w:hAnsi="Times New Roman"/>
          <w:sz w:val="24"/>
          <w:szCs w:val="24"/>
        </w:rPr>
        <w:t xml:space="preserve">O procedimento técnico </w:t>
      </w:r>
      <w:r>
        <w:rPr>
          <w:rFonts w:ascii="Times New Roman" w:hAnsi="Times New Roman"/>
          <w:sz w:val="24"/>
          <w:szCs w:val="24"/>
        </w:rPr>
        <w:t xml:space="preserve">será realizado </w:t>
      </w:r>
      <w:r w:rsidRPr="008A5664">
        <w:rPr>
          <w:rFonts w:ascii="Times New Roman" w:hAnsi="Times New Roman"/>
          <w:sz w:val="24"/>
          <w:szCs w:val="24"/>
        </w:rPr>
        <w:t>através um levantamento bibliográfico que aborde a temática estudada, propiciando dessa forma, a consistência do embasamento teórico.</w:t>
      </w:r>
      <w:r w:rsidR="00C83C31">
        <w:rPr>
          <w:rFonts w:ascii="Times New Roman" w:hAnsi="Times New Roman"/>
          <w:sz w:val="24"/>
          <w:szCs w:val="24"/>
        </w:rPr>
        <w:t xml:space="preserve"> A ideia geral, aqui, é possibilitar o contato com o material que já foi produzido acerca desta temática como forma de ratificar a </w:t>
      </w:r>
      <w:r w:rsidR="006B0728">
        <w:rPr>
          <w:rFonts w:ascii="Times New Roman" w:hAnsi="Times New Roman"/>
          <w:sz w:val="24"/>
          <w:szCs w:val="24"/>
        </w:rPr>
        <w:t xml:space="preserve">sua </w:t>
      </w:r>
      <w:r w:rsidR="00C83C31">
        <w:rPr>
          <w:rFonts w:ascii="Times New Roman" w:hAnsi="Times New Roman"/>
          <w:sz w:val="24"/>
          <w:szCs w:val="24"/>
        </w:rPr>
        <w:t>relevância e cientificidade</w:t>
      </w:r>
      <w:r w:rsidR="006B0728">
        <w:rPr>
          <w:rFonts w:ascii="Times New Roman" w:hAnsi="Times New Roman"/>
          <w:sz w:val="24"/>
          <w:szCs w:val="24"/>
        </w:rPr>
        <w:t>, conforme defende Lakatos e Marconi (1987).</w:t>
      </w:r>
    </w:p>
    <w:p w14:paraId="5834A1FB" w14:textId="4129EB35" w:rsidR="0046136D" w:rsidRPr="00EE2B5B" w:rsidRDefault="00C83C31" w:rsidP="009600E3">
      <w:pPr>
        <w:pStyle w:val="Padro"/>
        <w:spacing w:line="360" w:lineRule="auto"/>
        <w:ind w:firstLine="851"/>
        <w:jc w:val="both"/>
        <w:rPr>
          <w:rFonts w:ascii="Times New Roman" w:hAnsi="Times New Roman"/>
          <w:color w:val="FF0000"/>
          <w:sz w:val="24"/>
          <w:szCs w:val="24"/>
        </w:rPr>
      </w:pPr>
      <w:r>
        <w:rPr>
          <w:rFonts w:ascii="Times New Roman" w:hAnsi="Times New Roman"/>
          <w:sz w:val="24"/>
          <w:szCs w:val="24"/>
        </w:rPr>
        <w:lastRenderedPageBreak/>
        <w:t>R</w:t>
      </w:r>
      <w:r w:rsidR="0046136D" w:rsidRPr="008A5664">
        <w:rPr>
          <w:rFonts w:ascii="Times New Roman" w:hAnsi="Times New Roman"/>
          <w:sz w:val="24"/>
          <w:szCs w:val="24"/>
        </w:rPr>
        <w:t xml:space="preserve">eafirma-se a pesquisa bibliográfica como um procedimento metodológico importante na produção do conhecimento científico </w:t>
      </w:r>
      <w:r w:rsidR="0046136D">
        <w:rPr>
          <w:rFonts w:ascii="Times New Roman" w:hAnsi="Times New Roman"/>
          <w:sz w:val="24"/>
          <w:szCs w:val="24"/>
        </w:rPr>
        <w:t xml:space="preserve">que acaba por </w:t>
      </w:r>
      <w:r w:rsidR="0046136D" w:rsidRPr="008A5664">
        <w:rPr>
          <w:rFonts w:ascii="Times New Roman" w:hAnsi="Times New Roman"/>
          <w:sz w:val="24"/>
          <w:szCs w:val="24"/>
        </w:rPr>
        <w:t>gerar, especialmente em temas pouco explorados, a postulação de hipóteses ou interpretações que servirão de ponto de partida para outras pesquisas</w:t>
      </w:r>
      <w:r>
        <w:rPr>
          <w:rFonts w:ascii="Times New Roman" w:hAnsi="Times New Roman"/>
          <w:sz w:val="24"/>
          <w:szCs w:val="24"/>
        </w:rPr>
        <w:t xml:space="preserve">, tal pensamento está alinhado com estudos desenvolvidos por </w:t>
      </w:r>
      <w:proofErr w:type="spellStart"/>
      <w:r>
        <w:rPr>
          <w:rFonts w:ascii="Times New Roman" w:hAnsi="Times New Roman"/>
          <w:sz w:val="24"/>
          <w:szCs w:val="24"/>
        </w:rPr>
        <w:t>Sasso</w:t>
      </w:r>
      <w:proofErr w:type="spellEnd"/>
      <w:r>
        <w:rPr>
          <w:rFonts w:ascii="Times New Roman" w:hAnsi="Times New Roman"/>
          <w:sz w:val="24"/>
          <w:szCs w:val="24"/>
        </w:rPr>
        <w:t xml:space="preserve"> e </w:t>
      </w:r>
      <w:proofErr w:type="spellStart"/>
      <w:r>
        <w:rPr>
          <w:rFonts w:ascii="Times New Roman" w:hAnsi="Times New Roman"/>
          <w:sz w:val="24"/>
          <w:szCs w:val="24"/>
        </w:rPr>
        <w:t>Tamasso</w:t>
      </w:r>
      <w:proofErr w:type="spellEnd"/>
      <w:r>
        <w:rPr>
          <w:rFonts w:ascii="Times New Roman" w:hAnsi="Times New Roman"/>
          <w:sz w:val="24"/>
          <w:szCs w:val="24"/>
        </w:rPr>
        <w:t xml:space="preserve"> (2007).</w:t>
      </w:r>
    </w:p>
    <w:p w14:paraId="0EF40FE0" w14:textId="76317E97" w:rsidR="00E65F79" w:rsidRDefault="0046136D" w:rsidP="00E65F79">
      <w:pPr>
        <w:pStyle w:val="Padro"/>
        <w:spacing w:line="360" w:lineRule="auto"/>
        <w:ind w:firstLine="851"/>
        <w:jc w:val="both"/>
        <w:rPr>
          <w:rFonts w:ascii="Times New Roman" w:hAnsi="Times New Roman"/>
          <w:sz w:val="24"/>
          <w:szCs w:val="24"/>
        </w:rPr>
      </w:pPr>
      <w:r w:rsidRPr="008A5664">
        <w:rPr>
          <w:rFonts w:ascii="Times New Roman" w:hAnsi="Times New Roman"/>
          <w:sz w:val="24"/>
          <w:szCs w:val="24"/>
        </w:rPr>
        <w:t xml:space="preserve">Além disso, dentro da </w:t>
      </w:r>
      <w:r>
        <w:rPr>
          <w:rFonts w:ascii="Times New Roman" w:hAnsi="Times New Roman"/>
          <w:sz w:val="24"/>
          <w:szCs w:val="24"/>
        </w:rPr>
        <w:t>p</w:t>
      </w:r>
      <w:r w:rsidRPr="008A5664">
        <w:rPr>
          <w:rFonts w:ascii="Times New Roman" w:hAnsi="Times New Roman"/>
          <w:sz w:val="24"/>
          <w:szCs w:val="24"/>
        </w:rPr>
        <w:t xml:space="preserve">esquisa </w:t>
      </w:r>
      <w:r>
        <w:rPr>
          <w:rFonts w:ascii="Times New Roman" w:hAnsi="Times New Roman"/>
          <w:sz w:val="24"/>
          <w:szCs w:val="24"/>
        </w:rPr>
        <w:t>j</w:t>
      </w:r>
      <w:r w:rsidRPr="008A5664">
        <w:rPr>
          <w:rFonts w:ascii="Times New Roman" w:hAnsi="Times New Roman"/>
          <w:sz w:val="24"/>
          <w:szCs w:val="24"/>
        </w:rPr>
        <w:t xml:space="preserve">urídica, </w:t>
      </w:r>
      <w:r>
        <w:rPr>
          <w:rFonts w:ascii="Times New Roman" w:hAnsi="Times New Roman"/>
          <w:sz w:val="24"/>
          <w:szCs w:val="24"/>
        </w:rPr>
        <w:t xml:space="preserve">será utilizada, </w:t>
      </w:r>
      <w:r w:rsidRPr="008A5664">
        <w:rPr>
          <w:rFonts w:ascii="Times New Roman" w:hAnsi="Times New Roman"/>
          <w:sz w:val="24"/>
          <w:szCs w:val="24"/>
        </w:rPr>
        <w:t xml:space="preserve">enquanto metodologia, a análise das legislações </w:t>
      </w:r>
      <w:r w:rsidR="006B0728">
        <w:rPr>
          <w:rFonts w:ascii="Times New Roman" w:hAnsi="Times New Roman"/>
          <w:sz w:val="24"/>
          <w:szCs w:val="24"/>
        </w:rPr>
        <w:t>vigentes n</w:t>
      </w:r>
      <w:r w:rsidRPr="008A5664">
        <w:rPr>
          <w:rFonts w:ascii="Times New Roman" w:hAnsi="Times New Roman"/>
          <w:sz w:val="24"/>
          <w:szCs w:val="24"/>
        </w:rPr>
        <w:t xml:space="preserve">o Ordenamento Jurídico </w:t>
      </w:r>
      <w:r w:rsidR="006B0728">
        <w:rPr>
          <w:rFonts w:ascii="Times New Roman" w:hAnsi="Times New Roman"/>
          <w:sz w:val="24"/>
          <w:szCs w:val="24"/>
        </w:rPr>
        <w:t xml:space="preserve">Brasileiro </w:t>
      </w:r>
      <w:r w:rsidRPr="008A5664">
        <w:rPr>
          <w:rFonts w:ascii="Times New Roman" w:hAnsi="Times New Roman"/>
          <w:sz w:val="24"/>
          <w:szCs w:val="24"/>
        </w:rPr>
        <w:t>afim de observar o respaldo legal e, consequentemente, a efetivação do direito assegurado pelo Estado frente as temáticas abordadas no presente trabalho.</w:t>
      </w:r>
    </w:p>
    <w:p w14:paraId="63D256B9" w14:textId="77777777" w:rsidR="00E65F79" w:rsidRPr="008B59F6" w:rsidRDefault="00E65F79" w:rsidP="00E65F79">
      <w:pPr>
        <w:pStyle w:val="Padro"/>
        <w:spacing w:line="360" w:lineRule="auto"/>
        <w:ind w:firstLine="851"/>
        <w:jc w:val="both"/>
        <w:rPr>
          <w:rFonts w:ascii="Times New Roman" w:hAnsi="Times New Roman"/>
          <w:sz w:val="24"/>
          <w:szCs w:val="24"/>
        </w:rPr>
      </w:pPr>
    </w:p>
    <w:p w14:paraId="7B9C421F" w14:textId="26985402" w:rsidR="0066326E" w:rsidRPr="006A6CC6" w:rsidRDefault="00CE4A7F" w:rsidP="006A6CC6">
      <w:pPr>
        <w:tabs>
          <w:tab w:val="left" w:pos="284"/>
        </w:tabs>
        <w:spacing w:after="0" w:line="360" w:lineRule="auto"/>
        <w:ind w:left="0" w:right="-7" w:firstLine="0"/>
        <w:rPr>
          <w:szCs w:val="24"/>
          <w:shd w:val="clear" w:color="auto" w:fill="FFFFFF"/>
        </w:rPr>
      </w:pPr>
      <w:r w:rsidRPr="000E29E9">
        <w:rPr>
          <w:rFonts w:eastAsia="Calibri"/>
          <w:b/>
          <w:color w:val="auto"/>
          <w:szCs w:val="24"/>
          <w:lang w:eastAsia="en-US"/>
        </w:rPr>
        <w:t xml:space="preserve">2 </w:t>
      </w:r>
      <w:r w:rsidR="006B0728" w:rsidRPr="000E29E9">
        <w:rPr>
          <w:rFonts w:eastAsia="Calibri"/>
          <w:b/>
          <w:color w:val="auto"/>
          <w:szCs w:val="24"/>
          <w:lang w:eastAsia="en-US"/>
        </w:rPr>
        <w:t xml:space="preserve">O </w:t>
      </w:r>
      <w:r w:rsidR="00A43858" w:rsidRPr="000E29E9">
        <w:rPr>
          <w:rFonts w:eastAsia="Calibri"/>
          <w:b/>
          <w:color w:val="auto"/>
          <w:szCs w:val="24"/>
          <w:lang w:eastAsia="en-US"/>
        </w:rPr>
        <w:t xml:space="preserve">CONCEITO E </w:t>
      </w:r>
      <w:r w:rsidR="006B0728" w:rsidRPr="000E29E9">
        <w:rPr>
          <w:rFonts w:eastAsia="Calibri"/>
          <w:b/>
          <w:color w:val="auto"/>
          <w:szCs w:val="24"/>
          <w:lang w:eastAsia="en-US"/>
        </w:rPr>
        <w:t xml:space="preserve">OS </w:t>
      </w:r>
      <w:r w:rsidR="00A43858" w:rsidRPr="000E29E9">
        <w:rPr>
          <w:rFonts w:eastAsia="Calibri"/>
          <w:b/>
          <w:color w:val="auto"/>
          <w:szCs w:val="24"/>
          <w:lang w:eastAsia="en-US"/>
        </w:rPr>
        <w:t xml:space="preserve">IDEAIS DEFENDIDOS PELA POLÍTICA </w:t>
      </w:r>
      <w:r w:rsidR="00821AA1" w:rsidRPr="000E29E9">
        <w:rPr>
          <w:b/>
          <w:bCs/>
          <w:i/>
          <w:iCs/>
          <w:szCs w:val="24"/>
          <w:shd w:val="clear" w:color="auto" w:fill="FFFFFF"/>
        </w:rPr>
        <w:t>HOMESCHOOLING</w:t>
      </w:r>
      <w:r w:rsidR="000E29E9">
        <w:rPr>
          <w:b/>
          <w:bCs/>
          <w:i/>
          <w:iCs/>
          <w:szCs w:val="24"/>
          <w:shd w:val="clear" w:color="auto" w:fill="FFFFFF"/>
        </w:rPr>
        <w:t xml:space="preserve"> </w:t>
      </w:r>
      <w:r w:rsidR="000E29E9">
        <w:rPr>
          <w:b/>
          <w:bCs/>
          <w:szCs w:val="24"/>
          <w:shd w:val="clear" w:color="auto" w:fill="FFFFFF"/>
        </w:rPr>
        <w:t>E SUAS IMPLICAÇÕES NO PROCESSO DE SOCIALIZAÇÃO</w:t>
      </w:r>
    </w:p>
    <w:p w14:paraId="070FA0EF" w14:textId="2B266924" w:rsidR="006867EF" w:rsidRDefault="006867EF" w:rsidP="009600E3">
      <w:pPr>
        <w:tabs>
          <w:tab w:val="left" w:pos="284"/>
        </w:tabs>
        <w:spacing w:after="0" w:line="360" w:lineRule="auto"/>
        <w:ind w:left="0" w:right="-7" w:firstLine="851"/>
        <w:rPr>
          <w:rFonts w:eastAsiaTheme="minorHAnsi"/>
          <w:lang w:eastAsia="en-US"/>
        </w:rPr>
      </w:pPr>
      <w:r>
        <w:rPr>
          <w:rFonts w:eastAsiaTheme="minorHAnsi"/>
          <w:lang w:eastAsia="en-US"/>
        </w:rPr>
        <w:t xml:space="preserve">Inicialmente, necessita-se compreender o que, de fato, é o </w:t>
      </w:r>
      <w:proofErr w:type="spellStart"/>
      <w:r w:rsidRPr="006867EF">
        <w:rPr>
          <w:rFonts w:eastAsiaTheme="minorHAnsi"/>
          <w:i/>
          <w:iCs/>
          <w:lang w:eastAsia="en-US"/>
        </w:rPr>
        <w:t>homeschooling</w:t>
      </w:r>
      <w:proofErr w:type="spellEnd"/>
      <w:r>
        <w:rPr>
          <w:rFonts w:eastAsiaTheme="minorHAnsi"/>
          <w:lang w:eastAsia="en-US"/>
        </w:rPr>
        <w:t>, tomando por base que a própria grafia do termo não é de origem brasileira assim como sua respectiva origem de ideal defendido.</w:t>
      </w:r>
      <w:r w:rsidR="00E949BB">
        <w:rPr>
          <w:rFonts w:eastAsiaTheme="minorHAnsi"/>
          <w:lang w:eastAsia="en-US"/>
        </w:rPr>
        <w:t xml:space="preserve"> Para isso, o propósito </w:t>
      </w:r>
      <w:r w:rsidR="00E949BB" w:rsidRPr="000E29E9">
        <w:rPr>
          <w:rFonts w:eastAsiaTheme="minorHAnsi"/>
          <w:lang w:eastAsia="en-US"/>
        </w:rPr>
        <w:t>desse tópico</w:t>
      </w:r>
      <w:r w:rsidR="00E949BB">
        <w:rPr>
          <w:rFonts w:eastAsiaTheme="minorHAnsi"/>
          <w:lang w:eastAsia="en-US"/>
        </w:rPr>
        <w:t xml:space="preserve"> é versar sobre o conceito etimológico.</w:t>
      </w:r>
    </w:p>
    <w:p w14:paraId="1624FB50" w14:textId="04C79872" w:rsidR="00E949BB" w:rsidRPr="00E949BB" w:rsidRDefault="00E949BB" w:rsidP="009600E3">
      <w:pPr>
        <w:tabs>
          <w:tab w:val="left" w:pos="284"/>
        </w:tabs>
        <w:spacing w:after="0" w:line="360" w:lineRule="auto"/>
        <w:ind w:left="0" w:right="-7" w:firstLine="851"/>
        <w:rPr>
          <w:rFonts w:eastAsiaTheme="minorHAnsi"/>
          <w:lang w:eastAsia="en-US"/>
        </w:rPr>
      </w:pPr>
      <w:r>
        <w:rPr>
          <w:rFonts w:eastAsiaTheme="minorHAnsi"/>
          <w:lang w:eastAsia="en-US"/>
        </w:rPr>
        <w:t xml:space="preserve">Em seguida, alinhado à perspectiva conceitual, a ideia é discutir a importância do ambiente escolar para o processo de socialização das crianças e adolescentes. Levando em consideração que a adoção da sistemática do </w:t>
      </w:r>
      <w:proofErr w:type="spellStart"/>
      <w:r>
        <w:rPr>
          <w:rFonts w:eastAsiaTheme="minorHAnsi"/>
          <w:i/>
          <w:iCs/>
          <w:lang w:eastAsia="en-US"/>
        </w:rPr>
        <w:t>homeschooling</w:t>
      </w:r>
      <w:proofErr w:type="spellEnd"/>
      <w:r>
        <w:rPr>
          <w:rFonts w:eastAsiaTheme="minorHAnsi"/>
          <w:i/>
          <w:iCs/>
          <w:lang w:eastAsia="en-US"/>
        </w:rPr>
        <w:t xml:space="preserve"> </w:t>
      </w:r>
      <w:r>
        <w:rPr>
          <w:rFonts w:eastAsiaTheme="minorHAnsi"/>
          <w:lang w:eastAsia="en-US"/>
        </w:rPr>
        <w:t>visa retirar esses sujeitos da instituição escolar, busca-se abordar: o que motiva isso acontecer e quais os eventuais impactos que isso possa causar.</w:t>
      </w:r>
    </w:p>
    <w:p w14:paraId="332B7C72" w14:textId="77777777" w:rsidR="00E949BB" w:rsidRPr="006867EF" w:rsidRDefault="00E949BB" w:rsidP="009600E3">
      <w:pPr>
        <w:tabs>
          <w:tab w:val="left" w:pos="284"/>
        </w:tabs>
        <w:spacing w:after="0" w:line="360" w:lineRule="auto"/>
        <w:ind w:left="0" w:right="-7" w:firstLine="851"/>
        <w:rPr>
          <w:rFonts w:eastAsiaTheme="minorHAnsi"/>
          <w:lang w:eastAsia="en-US"/>
        </w:rPr>
      </w:pPr>
    </w:p>
    <w:p w14:paraId="255E7380" w14:textId="069F6164" w:rsidR="006867EF" w:rsidRDefault="006867EF" w:rsidP="006867EF">
      <w:pPr>
        <w:tabs>
          <w:tab w:val="left" w:pos="284"/>
        </w:tabs>
        <w:spacing w:after="0" w:line="360" w:lineRule="auto"/>
        <w:ind w:left="0" w:right="-7" w:firstLine="0"/>
        <w:rPr>
          <w:rFonts w:eastAsiaTheme="minorHAnsi"/>
          <w:lang w:eastAsia="en-US"/>
        </w:rPr>
      </w:pPr>
      <w:r>
        <w:rPr>
          <w:rFonts w:eastAsiaTheme="minorHAnsi"/>
          <w:lang w:eastAsia="en-US"/>
        </w:rPr>
        <w:t>2.1 CONCEITO DE HOMESCHOOLING</w:t>
      </w:r>
    </w:p>
    <w:p w14:paraId="66D72B26" w14:textId="7D9DAF63" w:rsidR="00A43858" w:rsidRDefault="00A43858" w:rsidP="009600E3">
      <w:pPr>
        <w:tabs>
          <w:tab w:val="left" w:pos="284"/>
        </w:tabs>
        <w:spacing w:after="0" w:line="360" w:lineRule="auto"/>
        <w:ind w:left="0" w:right="-7" w:firstLine="851"/>
        <w:rPr>
          <w:rFonts w:eastAsiaTheme="minorHAnsi"/>
          <w:lang w:eastAsia="en-US"/>
        </w:rPr>
      </w:pPr>
      <w:r w:rsidRPr="00A43858">
        <w:rPr>
          <w:rFonts w:eastAsiaTheme="minorHAnsi"/>
          <w:lang w:eastAsia="en-US"/>
        </w:rPr>
        <w:t xml:space="preserve">O </w:t>
      </w:r>
      <w:proofErr w:type="spellStart"/>
      <w:r w:rsidRPr="00A43858">
        <w:rPr>
          <w:rFonts w:eastAsiaTheme="minorHAnsi"/>
          <w:i/>
          <w:iCs/>
          <w:lang w:eastAsia="en-US"/>
        </w:rPr>
        <w:t>homeschooling</w:t>
      </w:r>
      <w:proofErr w:type="spellEnd"/>
      <w:r w:rsidRPr="00A43858">
        <w:rPr>
          <w:rFonts w:eastAsiaTheme="minorHAnsi"/>
          <w:lang w:eastAsia="en-US"/>
        </w:rPr>
        <w:t xml:space="preserve"> é</w:t>
      </w:r>
      <w:r w:rsidR="006B0728">
        <w:rPr>
          <w:rFonts w:eastAsiaTheme="minorHAnsi"/>
          <w:lang w:eastAsia="en-US"/>
        </w:rPr>
        <w:t xml:space="preserve">, em </w:t>
      </w:r>
      <w:r w:rsidR="006B0728">
        <w:rPr>
          <w:rFonts w:eastAsiaTheme="minorHAnsi"/>
          <w:i/>
          <w:iCs/>
          <w:lang w:eastAsia="en-US"/>
        </w:rPr>
        <w:t>stricto sensu</w:t>
      </w:r>
      <w:r w:rsidR="006B0728">
        <w:rPr>
          <w:rFonts w:eastAsiaTheme="minorHAnsi"/>
          <w:lang w:eastAsia="en-US"/>
        </w:rPr>
        <w:t xml:space="preserve">, </w:t>
      </w:r>
      <w:r w:rsidRPr="00A43858">
        <w:rPr>
          <w:rFonts w:eastAsiaTheme="minorHAnsi"/>
          <w:lang w:eastAsia="en-US"/>
        </w:rPr>
        <w:t xml:space="preserve">um método de ensino que tem sido adotado em diversos países </w:t>
      </w:r>
      <w:r w:rsidR="006B0728">
        <w:rPr>
          <w:rFonts w:eastAsiaTheme="minorHAnsi"/>
          <w:lang w:eastAsia="en-US"/>
        </w:rPr>
        <w:t xml:space="preserve">ao redor do planeta </w:t>
      </w:r>
      <w:r w:rsidRPr="00A43858">
        <w:rPr>
          <w:rFonts w:eastAsiaTheme="minorHAnsi"/>
          <w:lang w:eastAsia="en-US"/>
        </w:rPr>
        <w:t xml:space="preserve">e </w:t>
      </w:r>
      <w:r w:rsidR="006B0728">
        <w:rPr>
          <w:rFonts w:eastAsiaTheme="minorHAnsi"/>
          <w:lang w:eastAsia="en-US"/>
        </w:rPr>
        <w:t xml:space="preserve">que visa </w:t>
      </w:r>
      <w:r w:rsidRPr="00A43858">
        <w:rPr>
          <w:rFonts w:eastAsiaTheme="minorHAnsi"/>
          <w:lang w:eastAsia="en-US"/>
        </w:rPr>
        <w:t>oferece</w:t>
      </w:r>
      <w:r w:rsidR="006B0728">
        <w:rPr>
          <w:rFonts w:eastAsiaTheme="minorHAnsi"/>
          <w:lang w:eastAsia="en-US"/>
        </w:rPr>
        <w:t xml:space="preserve">r, </w:t>
      </w:r>
      <w:r w:rsidRPr="00A43858">
        <w:rPr>
          <w:rFonts w:eastAsiaTheme="minorHAnsi"/>
          <w:lang w:eastAsia="en-US"/>
        </w:rPr>
        <w:t>aos pais</w:t>
      </w:r>
      <w:r w:rsidR="006B0728">
        <w:rPr>
          <w:rFonts w:eastAsiaTheme="minorHAnsi"/>
          <w:lang w:eastAsia="en-US"/>
        </w:rPr>
        <w:t xml:space="preserve"> ou responsáveis por um menor, </w:t>
      </w:r>
      <w:r w:rsidRPr="00A43858">
        <w:rPr>
          <w:rFonts w:eastAsiaTheme="minorHAnsi"/>
          <w:lang w:eastAsia="en-US"/>
        </w:rPr>
        <w:t>a possibilidade de educar seus filhos em casa, sem a necessidade de</w:t>
      </w:r>
      <w:r w:rsidR="00A23C95">
        <w:rPr>
          <w:rFonts w:eastAsiaTheme="minorHAnsi"/>
          <w:lang w:eastAsia="en-US"/>
        </w:rPr>
        <w:t xml:space="preserve">, </w:t>
      </w:r>
      <w:r w:rsidRPr="00A43858">
        <w:rPr>
          <w:rFonts w:eastAsiaTheme="minorHAnsi"/>
          <w:lang w:eastAsia="en-US"/>
        </w:rPr>
        <w:t>necessariamente</w:t>
      </w:r>
      <w:r w:rsidR="00A23C95">
        <w:rPr>
          <w:rFonts w:eastAsiaTheme="minorHAnsi"/>
          <w:lang w:eastAsia="en-US"/>
        </w:rPr>
        <w:t xml:space="preserve">, </w:t>
      </w:r>
      <w:r w:rsidRPr="00A43858">
        <w:rPr>
          <w:rFonts w:eastAsiaTheme="minorHAnsi"/>
          <w:lang w:eastAsia="en-US"/>
        </w:rPr>
        <w:t>matriculá-los em uma escola de ensino regular. Na teoria, busca-se dar aos filhos um ambiente de aprendizagem diferente aos que são apresentados na escola.</w:t>
      </w:r>
    </w:p>
    <w:p w14:paraId="54D2D39F" w14:textId="77777777" w:rsidR="00196E1F" w:rsidRDefault="00A43858" w:rsidP="006A5515">
      <w:pPr>
        <w:tabs>
          <w:tab w:val="left" w:pos="284"/>
        </w:tabs>
        <w:spacing w:after="0" w:line="360" w:lineRule="auto"/>
        <w:ind w:left="0" w:right="-7" w:firstLine="851"/>
        <w:rPr>
          <w:rFonts w:eastAsiaTheme="minorHAnsi"/>
          <w:lang w:eastAsia="en-US"/>
        </w:rPr>
      </w:pPr>
      <w:r w:rsidRPr="00A43858">
        <w:rPr>
          <w:rFonts w:eastAsiaTheme="minorHAnsi"/>
          <w:lang w:eastAsia="en-US"/>
        </w:rPr>
        <w:t>O</w:t>
      </w:r>
      <w:r w:rsidR="00A23C95">
        <w:rPr>
          <w:rFonts w:eastAsiaTheme="minorHAnsi"/>
          <w:lang w:eastAsia="en-US"/>
        </w:rPr>
        <w:t xml:space="preserve">u seja, o </w:t>
      </w:r>
      <w:r w:rsidRPr="00A43858">
        <w:rPr>
          <w:rFonts w:eastAsiaTheme="minorHAnsi"/>
          <w:lang w:eastAsia="en-US"/>
        </w:rPr>
        <w:t xml:space="preserve">conceito de </w:t>
      </w:r>
      <w:proofErr w:type="spellStart"/>
      <w:r w:rsidRPr="00A43858">
        <w:rPr>
          <w:rFonts w:eastAsiaTheme="minorHAnsi"/>
          <w:i/>
          <w:iCs/>
          <w:lang w:eastAsia="en-US"/>
        </w:rPr>
        <w:t>homeschooling</w:t>
      </w:r>
      <w:proofErr w:type="spellEnd"/>
      <w:r w:rsidRPr="00A43858">
        <w:rPr>
          <w:rFonts w:eastAsiaTheme="minorHAnsi"/>
          <w:lang w:eastAsia="en-US"/>
        </w:rPr>
        <w:t xml:space="preserve"> </w:t>
      </w:r>
      <w:r w:rsidR="00A23C95">
        <w:rPr>
          <w:rFonts w:eastAsiaTheme="minorHAnsi"/>
          <w:lang w:eastAsia="en-US"/>
        </w:rPr>
        <w:t xml:space="preserve">caracteriza-se </w:t>
      </w:r>
      <w:r w:rsidRPr="00A43858">
        <w:rPr>
          <w:rFonts w:eastAsiaTheme="minorHAnsi"/>
          <w:lang w:eastAsia="en-US"/>
        </w:rPr>
        <w:t xml:space="preserve">pela proposta de </w:t>
      </w:r>
      <w:r w:rsidR="00A23C95">
        <w:rPr>
          <w:rFonts w:eastAsiaTheme="minorHAnsi"/>
          <w:lang w:eastAsia="en-US"/>
        </w:rPr>
        <w:t xml:space="preserve">um </w:t>
      </w:r>
      <w:r w:rsidRPr="00A43858">
        <w:rPr>
          <w:rFonts w:eastAsiaTheme="minorHAnsi"/>
          <w:lang w:eastAsia="en-US"/>
        </w:rPr>
        <w:t xml:space="preserve">ensino doméstico, que vem de encontro à frequência das crianças numa instituição, seja ela escola pública, privada ou cooperativa. A modalidade </w:t>
      </w:r>
      <w:r w:rsidR="00A23C95">
        <w:rPr>
          <w:rFonts w:eastAsiaTheme="minorHAnsi"/>
          <w:lang w:eastAsia="en-US"/>
        </w:rPr>
        <w:t>já possui um</w:t>
      </w:r>
      <w:r w:rsidRPr="00A43858">
        <w:rPr>
          <w:rFonts w:eastAsiaTheme="minorHAnsi"/>
          <w:lang w:eastAsia="en-US"/>
        </w:rPr>
        <w:t xml:space="preserve"> </w:t>
      </w:r>
      <w:r w:rsidR="00A23C95">
        <w:rPr>
          <w:rFonts w:eastAsiaTheme="minorHAnsi"/>
          <w:lang w:eastAsia="en-US"/>
        </w:rPr>
        <w:t xml:space="preserve">caráter legalizado </w:t>
      </w:r>
      <w:r w:rsidRPr="00A43858">
        <w:rPr>
          <w:rFonts w:eastAsiaTheme="minorHAnsi"/>
          <w:lang w:eastAsia="en-US"/>
        </w:rPr>
        <w:t>em vários países espalhados pelo mundo, que exigem uma avaliação anual dos alunos</w:t>
      </w:r>
      <w:r w:rsidR="00A23C95">
        <w:rPr>
          <w:rFonts w:eastAsiaTheme="minorHAnsi"/>
          <w:lang w:eastAsia="en-US"/>
        </w:rPr>
        <w:t xml:space="preserve"> para se certificar de que tal método tem surtido os efeitos que se deseja</w:t>
      </w:r>
      <w:r w:rsidRPr="00A43858">
        <w:rPr>
          <w:rFonts w:eastAsiaTheme="minorHAnsi"/>
          <w:lang w:eastAsia="en-US"/>
        </w:rPr>
        <w:t xml:space="preserve">. </w:t>
      </w:r>
    </w:p>
    <w:p w14:paraId="238BC2CD" w14:textId="3A6A6B94" w:rsidR="00A23C95" w:rsidRDefault="00196E1F" w:rsidP="006A5515">
      <w:pPr>
        <w:tabs>
          <w:tab w:val="left" w:pos="284"/>
        </w:tabs>
        <w:spacing w:after="0" w:line="360" w:lineRule="auto"/>
        <w:ind w:left="0" w:right="-7" w:firstLine="851"/>
        <w:rPr>
          <w:rFonts w:eastAsiaTheme="minorHAnsi"/>
          <w:lang w:eastAsia="en-US"/>
        </w:rPr>
      </w:pPr>
      <w:r>
        <w:rPr>
          <w:rFonts w:eastAsiaTheme="minorHAnsi"/>
          <w:lang w:eastAsia="en-US"/>
        </w:rPr>
        <w:lastRenderedPageBreak/>
        <w:t xml:space="preserve">Aqui </w:t>
      </w:r>
      <w:r w:rsidR="00A23C95">
        <w:rPr>
          <w:rFonts w:eastAsiaTheme="minorHAnsi"/>
          <w:lang w:eastAsia="en-US"/>
        </w:rPr>
        <w:t xml:space="preserve">no </w:t>
      </w:r>
      <w:r w:rsidR="006B0728" w:rsidRPr="006B0728">
        <w:rPr>
          <w:color w:val="auto"/>
          <w:szCs w:val="24"/>
        </w:rPr>
        <w:t>Brasil</w:t>
      </w:r>
      <w:r w:rsidR="00A43858" w:rsidRPr="00A43858">
        <w:rPr>
          <w:rFonts w:eastAsiaTheme="minorHAnsi"/>
          <w:lang w:eastAsia="en-US"/>
        </w:rPr>
        <w:t>, a prática já tem se instaurado de diversas maneiras, sejam elas legalizadas e autorizadas pelo Judiciário</w:t>
      </w:r>
      <w:r>
        <w:rPr>
          <w:rFonts w:eastAsiaTheme="minorHAnsi"/>
          <w:lang w:eastAsia="en-US"/>
        </w:rPr>
        <w:t xml:space="preserve">, enquanto existem outras acontecendo </w:t>
      </w:r>
      <w:r w:rsidR="00A43858" w:rsidRPr="00A43858">
        <w:rPr>
          <w:rFonts w:eastAsiaTheme="minorHAnsi"/>
          <w:lang w:eastAsia="en-US"/>
        </w:rPr>
        <w:t>mediante</w:t>
      </w:r>
      <w:r w:rsidR="00A23C95">
        <w:rPr>
          <w:rFonts w:eastAsiaTheme="minorHAnsi"/>
          <w:lang w:eastAsia="en-US"/>
        </w:rPr>
        <w:t>s</w:t>
      </w:r>
      <w:r w:rsidR="00A43858" w:rsidRPr="00A43858">
        <w:rPr>
          <w:rFonts w:eastAsiaTheme="minorHAnsi"/>
          <w:lang w:eastAsia="en-US"/>
        </w:rPr>
        <w:t xml:space="preserve"> o meio ilegal.</w:t>
      </w:r>
      <w:r>
        <w:rPr>
          <w:rFonts w:eastAsiaTheme="minorHAnsi"/>
          <w:lang w:eastAsia="en-US"/>
        </w:rPr>
        <w:t xml:space="preserve"> A ideia é entender o que motiva tal método não ser aceito aqui no Brasil, suas implicações, bem como o que está previsto em nossa legislação vigente.</w:t>
      </w:r>
    </w:p>
    <w:p w14:paraId="67C50003" w14:textId="29E13990" w:rsidR="00636B81" w:rsidRDefault="00636B81" w:rsidP="006A5515">
      <w:pPr>
        <w:tabs>
          <w:tab w:val="left" w:pos="284"/>
        </w:tabs>
        <w:spacing w:after="0" w:line="360" w:lineRule="auto"/>
        <w:ind w:left="0" w:right="-7" w:firstLine="851"/>
        <w:rPr>
          <w:rFonts w:eastAsiaTheme="minorHAnsi"/>
          <w:lang w:eastAsia="en-US"/>
        </w:rPr>
      </w:pPr>
      <w:r w:rsidRPr="00636B81">
        <w:rPr>
          <w:rFonts w:eastAsiaTheme="minorHAnsi"/>
          <w:lang w:eastAsia="en-US"/>
        </w:rPr>
        <w:t>O movimento da educação domiciliar eclodiu nos Estados Unidos da América a partir da</w:t>
      </w:r>
      <w:r>
        <w:rPr>
          <w:rFonts w:eastAsiaTheme="minorHAnsi"/>
          <w:lang w:eastAsia="en-US"/>
        </w:rPr>
        <w:t xml:space="preserve"> </w:t>
      </w:r>
      <w:r w:rsidRPr="00636B81">
        <w:rPr>
          <w:rFonts w:eastAsiaTheme="minorHAnsi"/>
          <w:lang w:eastAsia="en-US"/>
        </w:rPr>
        <w:t>década</w:t>
      </w:r>
      <w:r>
        <w:rPr>
          <w:rFonts w:eastAsiaTheme="minorHAnsi"/>
          <w:lang w:eastAsia="en-US"/>
        </w:rPr>
        <w:t xml:space="preserve"> </w:t>
      </w:r>
      <w:r w:rsidRPr="00636B81">
        <w:rPr>
          <w:rFonts w:eastAsiaTheme="minorHAnsi"/>
          <w:lang w:eastAsia="en-US"/>
        </w:rPr>
        <w:t xml:space="preserve">de </w:t>
      </w:r>
      <w:r>
        <w:rPr>
          <w:rFonts w:eastAsiaTheme="minorHAnsi"/>
          <w:lang w:eastAsia="en-US"/>
        </w:rPr>
        <w:t>19</w:t>
      </w:r>
      <w:r w:rsidRPr="00636B81">
        <w:rPr>
          <w:rFonts w:eastAsiaTheme="minorHAnsi"/>
          <w:lang w:eastAsia="en-US"/>
        </w:rPr>
        <w:t>60,</w:t>
      </w:r>
      <w:r>
        <w:rPr>
          <w:rFonts w:eastAsiaTheme="minorHAnsi"/>
          <w:lang w:eastAsia="en-US"/>
        </w:rPr>
        <w:t xml:space="preserve"> e para Costa (2015) foi fortemente</w:t>
      </w:r>
      <w:r w:rsidRPr="00636B81">
        <w:rPr>
          <w:rFonts w:eastAsiaTheme="minorHAnsi"/>
          <w:lang w:eastAsia="en-US"/>
        </w:rPr>
        <w:t xml:space="preserve"> influenciado por educadores </w:t>
      </w:r>
      <w:r>
        <w:rPr>
          <w:rFonts w:eastAsiaTheme="minorHAnsi"/>
          <w:lang w:eastAsia="en-US"/>
        </w:rPr>
        <w:t xml:space="preserve">que se pautavam em ideais </w:t>
      </w:r>
      <w:r w:rsidRPr="00636B81">
        <w:rPr>
          <w:rFonts w:eastAsiaTheme="minorHAnsi"/>
          <w:lang w:eastAsia="en-US"/>
        </w:rPr>
        <w:t xml:space="preserve">progressistas </w:t>
      </w:r>
      <w:r>
        <w:rPr>
          <w:rFonts w:eastAsiaTheme="minorHAnsi"/>
          <w:lang w:eastAsia="en-US"/>
        </w:rPr>
        <w:t xml:space="preserve">levando </w:t>
      </w:r>
      <w:r w:rsidRPr="00636B81">
        <w:rPr>
          <w:rFonts w:eastAsiaTheme="minorHAnsi"/>
          <w:lang w:eastAsia="en-US"/>
        </w:rPr>
        <w:t xml:space="preserve">muitos pais </w:t>
      </w:r>
      <w:r>
        <w:rPr>
          <w:rFonts w:eastAsiaTheme="minorHAnsi"/>
          <w:lang w:eastAsia="en-US"/>
        </w:rPr>
        <w:t xml:space="preserve">a </w:t>
      </w:r>
      <w:r w:rsidRPr="00636B81">
        <w:rPr>
          <w:rFonts w:eastAsiaTheme="minorHAnsi"/>
          <w:lang w:eastAsia="en-US"/>
        </w:rPr>
        <w:t>escolherem educar seus filhos fora do sistema público de ensino</w:t>
      </w:r>
      <w:r>
        <w:rPr>
          <w:rFonts w:eastAsiaTheme="minorHAnsi"/>
          <w:lang w:eastAsia="en-US"/>
        </w:rPr>
        <w:t xml:space="preserve"> ofertado. </w:t>
      </w:r>
    </w:p>
    <w:p w14:paraId="7B662CDB" w14:textId="59247F5B" w:rsidR="000F35C3" w:rsidRDefault="000F35C3" w:rsidP="006A5515">
      <w:pPr>
        <w:tabs>
          <w:tab w:val="left" w:pos="284"/>
        </w:tabs>
        <w:spacing w:after="0" w:line="360" w:lineRule="auto"/>
        <w:ind w:left="0" w:right="-7" w:firstLine="851"/>
        <w:rPr>
          <w:rFonts w:eastAsiaTheme="minorHAnsi"/>
          <w:lang w:eastAsia="en-US"/>
        </w:rPr>
      </w:pPr>
      <w:r>
        <w:t xml:space="preserve">A força da </w:t>
      </w:r>
      <w:proofErr w:type="spellStart"/>
      <w:r w:rsidRPr="000F35C3">
        <w:rPr>
          <w:i/>
          <w:iCs/>
        </w:rPr>
        <w:t>homeschool</w:t>
      </w:r>
      <w:proofErr w:type="spellEnd"/>
      <w:r w:rsidR="000011BD" w:rsidRPr="000011BD">
        <w:t>,</w:t>
      </w:r>
      <w:r>
        <w:t xml:space="preserve"> nos Estados Unidos</w:t>
      </w:r>
      <w:r w:rsidR="000011BD">
        <w:t>,</w:t>
      </w:r>
      <w:r>
        <w:t xml:space="preserve"> </w:t>
      </w:r>
      <w:r w:rsidR="000011BD">
        <w:t xml:space="preserve">em conformidade com estudos desenvolvidos por Vieira (2012) </w:t>
      </w:r>
      <w:r>
        <w:t xml:space="preserve">encontra </w:t>
      </w:r>
      <w:r w:rsidR="000011BD">
        <w:t xml:space="preserve">algumas </w:t>
      </w:r>
      <w:r>
        <w:t xml:space="preserve">raízes profundas no prestígio que a prática </w:t>
      </w:r>
      <w:r w:rsidR="000011BD">
        <w:t>conquistou com</w:t>
      </w:r>
      <w:r>
        <w:t xml:space="preserve"> George Washington, Abraham Lincoln, Thomas Jefferson e Benjamin Franklin </w:t>
      </w:r>
      <w:r w:rsidR="000011BD">
        <w:t xml:space="preserve">levando em consideração que </w:t>
      </w:r>
      <w:r>
        <w:t>foram todos educados em casa</w:t>
      </w:r>
      <w:r w:rsidR="000011BD">
        <w:t xml:space="preserve"> e se tornaram grandes personalidades para a história desse país.</w:t>
      </w:r>
    </w:p>
    <w:p w14:paraId="3A39E556" w14:textId="249659B1" w:rsidR="00C1588B" w:rsidRDefault="00C1588B" w:rsidP="006A5515">
      <w:pPr>
        <w:tabs>
          <w:tab w:val="left" w:pos="284"/>
        </w:tabs>
        <w:spacing w:after="0" w:line="360" w:lineRule="auto"/>
        <w:ind w:left="0" w:right="-7" w:firstLine="851"/>
      </w:pPr>
      <w:r>
        <w:rPr>
          <w:rFonts w:eastAsiaTheme="minorHAnsi"/>
          <w:lang w:eastAsia="en-US"/>
        </w:rPr>
        <w:t>Há quem diga que essa proposta “</w:t>
      </w:r>
      <w:r>
        <w:t xml:space="preserve">surgiu como uma alternativa para o modelo engessado em que se tornou a educação moderna” (SILVA, </w:t>
      </w:r>
      <w:r>
        <w:rPr>
          <w:i/>
          <w:iCs/>
        </w:rPr>
        <w:t xml:space="preserve">et. al., </w:t>
      </w:r>
      <w:r>
        <w:t>2015</w:t>
      </w:r>
      <w:r w:rsidR="008829C8">
        <w:t>, p. 97</w:t>
      </w:r>
      <w:r>
        <w:t xml:space="preserve">) por trazer uma perspectiva que rompe com o que já se é normalizado em todos os países </w:t>
      </w:r>
    </w:p>
    <w:p w14:paraId="4D2112A6" w14:textId="5A7C2A14" w:rsidR="006E7E8A" w:rsidRPr="006E7E8A" w:rsidRDefault="006E7E8A" w:rsidP="006A5515">
      <w:pPr>
        <w:tabs>
          <w:tab w:val="left" w:pos="284"/>
        </w:tabs>
        <w:spacing w:after="0" w:line="360" w:lineRule="auto"/>
        <w:ind w:left="0" w:right="-7" w:firstLine="851"/>
        <w:rPr>
          <w:i/>
          <w:iCs/>
        </w:rPr>
      </w:pPr>
      <w:r>
        <w:t xml:space="preserve">Ainda há de se falar nos motivos para a adoção de tal prática. Em conformidade com estudos levantados por Vieira (2012, </w:t>
      </w:r>
      <w:r>
        <w:rPr>
          <w:i/>
          <w:iCs/>
        </w:rPr>
        <w:t xml:space="preserve">apud </w:t>
      </w:r>
      <w:r>
        <w:t xml:space="preserve">BIELICK, 2007; PRINCIOTTA </w:t>
      </w:r>
      <w:r w:rsidRPr="006E7E8A">
        <w:rPr>
          <w:i/>
          <w:iCs/>
        </w:rPr>
        <w:t>et. al</w:t>
      </w:r>
      <w:r>
        <w:t xml:space="preserve">., 2004.) destaca-se como principais motivos para adesão ao </w:t>
      </w:r>
      <w:proofErr w:type="spellStart"/>
      <w:r w:rsidRPr="006E7E8A">
        <w:rPr>
          <w:i/>
          <w:iCs/>
        </w:rPr>
        <w:t>homeschooling</w:t>
      </w:r>
      <w:proofErr w:type="spellEnd"/>
      <w:r>
        <w:t xml:space="preserve"> a preocupação com o ambiente das escolas regulares (segurança, drogas ou pressão de grupo), oferecer instrução religiosa ou moral, insatisfação com a instrução nas escolas regulares, necessidades especiais dos filhos ou, até mesmo, outras razões (tempo, distância, finanças, ensino individualizado).</w:t>
      </w:r>
    </w:p>
    <w:p w14:paraId="39E52C33" w14:textId="74F4D214" w:rsidR="00636B81" w:rsidRDefault="006E7E8A" w:rsidP="006A5515">
      <w:pPr>
        <w:tabs>
          <w:tab w:val="left" w:pos="284"/>
        </w:tabs>
        <w:spacing w:after="0" w:line="360" w:lineRule="auto"/>
        <w:ind w:left="0" w:right="-7" w:firstLine="851"/>
      </w:pPr>
      <w:r>
        <w:t>Destarte, “s</w:t>
      </w:r>
      <w:r w:rsidR="00636B81">
        <w:t xml:space="preserve">abe-se que a educação tem um papel importante no processo de diminuição das desigualdades e desvantagens entre os estudantes, </w:t>
      </w:r>
      <w:r w:rsidR="006867EF">
        <w:t xml:space="preserve">apesar de, </w:t>
      </w:r>
      <w:r w:rsidR="00636B81">
        <w:t xml:space="preserve">por um lado as instituições repetidamente falham nesse intento, </w:t>
      </w:r>
      <w:r w:rsidR="006867EF">
        <w:t xml:space="preserve">e </w:t>
      </w:r>
      <w:r w:rsidR="00636B81">
        <w:t xml:space="preserve">por outro, o </w:t>
      </w:r>
      <w:proofErr w:type="spellStart"/>
      <w:r w:rsidR="00636B81" w:rsidRPr="006867EF">
        <w:rPr>
          <w:i/>
          <w:iCs/>
        </w:rPr>
        <w:t>homeschooling</w:t>
      </w:r>
      <w:proofErr w:type="spellEnd"/>
      <w:r w:rsidR="00636B81">
        <w:t xml:space="preserve"> não somente é incapaz de resolvê-lo, mas destina-se a frustrá-lo</w:t>
      </w:r>
      <w:r>
        <w:t>”</w:t>
      </w:r>
      <w:r w:rsidR="006867EF">
        <w:t xml:space="preserve"> (BARBOSA, 2016</w:t>
      </w:r>
      <w:r w:rsidR="00196E1F">
        <w:t>, p. 160</w:t>
      </w:r>
      <w:r w:rsidR="006867EF">
        <w:t>). O que se permite inferir que a proposta do ensino domiciliar não soluciona os problemas enfrentados pelo sistema educacional.</w:t>
      </w:r>
    </w:p>
    <w:p w14:paraId="3B007530" w14:textId="68671CD3" w:rsidR="00FD12BB" w:rsidRDefault="00877794" w:rsidP="00944865">
      <w:pPr>
        <w:tabs>
          <w:tab w:val="left" w:pos="284"/>
        </w:tabs>
        <w:spacing w:after="0" w:line="360" w:lineRule="auto"/>
        <w:ind w:left="0" w:right="-7" w:firstLine="851"/>
      </w:pPr>
      <w:r>
        <w:t xml:space="preserve">No Brasil, uma significativa quantidade de </w:t>
      </w:r>
      <w:proofErr w:type="spellStart"/>
      <w:r w:rsidRPr="003A7FC8">
        <w:rPr>
          <w:i/>
          <w:iCs/>
        </w:rPr>
        <w:t>homeschoolers</w:t>
      </w:r>
      <w:proofErr w:type="spellEnd"/>
      <w:r w:rsidR="003A7FC8">
        <w:rPr>
          <w:rStyle w:val="Refdenotaderodap"/>
          <w:szCs w:val="24"/>
        </w:rPr>
        <w:footnoteReference w:id="3"/>
      </w:r>
      <w:r>
        <w:t xml:space="preserve"> buscam apregoar a seguinte premissa: o direito e a responsabilidade de educar os filhos pertencem, sobretudo, aos pais. A maioria dos pais praticantes da educação em casa afirma o direito de dar uma formação integral aos filhos conforme conclui Vieira (2012).</w:t>
      </w:r>
      <w:r w:rsidR="000F35C3">
        <w:t xml:space="preserve"> Esse pensamento é o que fundamenta a </w:t>
      </w:r>
      <w:r w:rsidR="000F35C3">
        <w:lastRenderedPageBreak/>
        <w:t>argumentação dos adeptos à sistemática domiciliar. Porém, a instituição escolar, com o passar dos anos, surge com o intuito de mudar essa configuração.</w:t>
      </w:r>
      <w:r w:rsidR="004F69D1">
        <w:t xml:space="preserve"> </w:t>
      </w:r>
    </w:p>
    <w:p w14:paraId="56C9C981" w14:textId="41A2B741" w:rsidR="006E7E8A" w:rsidRDefault="006E7E8A" w:rsidP="00944865">
      <w:pPr>
        <w:tabs>
          <w:tab w:val="left" w:pos="284"/>
        </w:tabs>
        <w:spacing w:after="0" w:line="360" w:lineRule="auto"/>
        <w:ind w:left="0" w:right="-7" w:firstLine="851"/>
      </w:pPr>
      <w:r>
        <w:t xml:space="preserve">Contudo, faz-se necessário levantar o questionamento: o que é o funcionar do </w:t>
      </w:r>
      <w:proofErr w:type="spellStart"/>
      <w:r>
        <w:rPr>
          <w:i/>
          <w:iCs/>
        </w:rPr>
        <w:t>homeschooling</w:t>
      </w:r>
      <w:proofErr w:type="spellEnd"/>
      <w:r>
        <w:t xml:space="preserve">? Necessário é compreender que a aplicabilidade dessa sistemática não é perfeita pois possui seus impactos, alguns deles serão mencionados no próximo </w:t>
      </w:r>
    </w:p>
    <w:p w14:paraId="4B0EA25D" w14:textId="494B32E6" w:rsidR="006867EF" w:rsidRDefault="006867EF" w:rsidP="006867EF">
      <w:pPr>
        <w:tabs>
          <w:tab w:val="left" w:pos="284"/>
        </w:tabs>
        <w:spacing w:after="0" w:line="360" w:lineRule="auto"/>
        <w:ind w:left="0" w:right="-7" w:firstLine="0"/>
      </w:pPr>
    </w:p>
    <w:p w14:paraId="64EC7B3E" w14:textId="0A653DB4" w:rsidR="006867EF" w:rsidRPr="00944865" w:rsidRDefault="006867EF" w:rsidP="006867EF">
      <w:pPr>
        <w:tabs>
          <w:tab w:val="left" w:pos="284"/>
        </w:tabs>
        <w:spacing w:after="0" w:line="360" w:lineRule="auto"/>
        <w:ind w:left="0" w:right="-7" w:firstLine="0"/>
        <w:rPr>
          <w:rFonts w:eastAsiaTheme="minorHAnsi"/>
          <w:lang w:eastAsia="en-US"/>
        </w:rPr>
      </w:pPr>
      <w:r>
        <w:t>2.2 A INSTITUIÇÃO ESCOLAR E SUA IMPORTÂNCIA NO PROCESSO DE SOCIALIZAÇÃO</w:t>
      </w:r>
    </w:p>
    <w:p w14:paraId="4650A6F4" w14:textId="77777777" w:rsidR="000E29E9" w:rsidRDefault="000E29E9" w:rsidP="000E29E9">
      <w:pPr>
        <w:spacing w:after="0" w:line="360" w:lineRule="auto"/>
        <w:ind w:left="0" w:right="-7" w:firstLine="851"/>
        <w:rPr>
          <w:rFonts w:eastAsiaTheme="minorHAnsi"/>
          <w:szCs w:val="24"/>
          <w:lang w:eastAsia="en-US"/>
        </w:rPr>
      </w:pPr>
      <w:r>
        <w:rPr>
          <w:rFonts w:eastAsiaTheme="minorHAnsi"/>
          <w:szCs w:val="24"/>
          <w:lang w:eastAsia="en-US"/>
        </w:rPr>
        <w:t>A</w:t>
      </w:r>
      <w:r w:rsidRPr="00A43858">
        <w:rPr>
          <w:rFonts w:eastAsiaTheme="minorHAnsi"/>
          <w:szCs w:val="24"/>
          <w:lang w:eastAsia="en-US"/>
        </w:rPr>
        <w:t xml:space="preserve"> educação </w:t>
      </w:r>
      <w:r>
        <w:rPr>
          <w:rFonts w:eastAsiaTheme="minorHAnsi"/>
          <w:szCs w:val="24"/>
          <w:lang w:eastAsia="en-US"/>
        </w:rPr>
        <w:t xml:space="preserve">pode ser caracterizada como </w:t>
      </w:r>
      <w:r w:rsidRPr="00A43858">
        <w:rPr>
          <w:rFonts w:eastAsiaTheme="minorHAnsi"/>
          <w:szCs w:val="24"/>
          <w:lang w:eastAsia="en-US"/>
        </w:rPr>
        <w:t xml:space="preserve">um processo de desenvolvimento de um indivíduo que resulta em uma boa formação moral, física, espiritual e intelectual, com o intuito de vislumbrar o crescimento e desenvolvimento integral para exercício da cidadania e aptidão para o </w:t>
      </w:r>
      <w:r>
        <w:rPr>
          <w:rFonts w:eastAsiaTheme="minorHAnsi"/>
          <w:szCs w:val="24"/>
          <w:lang w:eastAsia="en-US"/>
        </w:rPr>
        <w:t xml:space="preserve">trabalho, de semelhante maneira, pensa e defende </w:t>
      </w:r>
      <w:r w:rsidRPr="00FD12BB">
        <w:rPr>
          <w:rFonts w:eastAsiaTheme="minorHAnsi"/>
          <w:szCs w:val="24"/>
          <w:lang w:eastAsia="en-US"/>
        </w:rPr>
        <w:t>Bastos (1997).</w:t>
      </w:r>
    </w:p>
    <w:p w14:paraId="177A3504" w14:textId="6E4CDA38" w:rsidR="000E29E9" w:rsidRPr="000E29E9" w:rsidRDefault="000E29E9" w:rsidP="000E29E9">
      <w:pPr>
        <w:spacing w:after="0" w:line="360" w:lineRule="auto"/>
        <w:ind w:left="0" w:right="-7" w:firstLine="851"/>
        <w:rPr>
          <w:rFonts w:eastAsiaTheme="minorHAnsi"/>
          <w:szCs w:val="24"/>
          <w:lang w:eastAsia="en-US"/>
        </w:rPr>
      </w:pPr>
      <w:r w:rsidRPr="00A43858">
        <w:rPr>
          <w:rFonts w:eastAsiaTheme="minorHAnsi"/>
          <w:szCs w:val="24"/>
          <w:lang w:eastAsia="en-US"/>
        </w:rPr>
        <w:t xml:space="preserve">Contudo, falar de educação, no contexto sob o qual </w:t>
      </w:r>
      <w:r>
        <w:rPr>
          <w:rFonts w:eastAsiaTheme="minorHAnsi"/>
          <w:szCs w:val="24"/>
          <w:lang w:eastAsia="en-US"/>
        </w:rPr>
        <w:t xml:space="preserve">a sociedade encontra-se </w:t>
      </w:r>
      <w:r w:rsidRPr="00A43858">
        <w:rPr>
          <w:rFonts w:eastAsiaTheme="minorHAnsi"/>
          <w:szCs w:val="24"/>
          <w:lang w:eastAsia="en-US"/>
        </w:rPr>
        <w:t>inserid</w:t>
      </w:r>
      <w:r>
        <w:rPr>
          <w:rFonts w:eastAsiaTheme="minorHAnsi"/>
          <w:szCs w:val="24"/>
          <w:lang w:eastAsia="en-US"/>
        </w:rPr>
        <w:t>a</w:t>
      </w:r>
      <w:r w:rsidRPr="00A43858">
        <w:rPr>
          <w:rFonts w:eastAsiaTheme="minorHAnsi"/>
          <w:szCs w:val="24"/>
          <w:lang w:eastAsia="en-US"/>
        </w:rPr>
        <w:t xml:space="preserve">, </w:t>
      </w:r>
      <w:r>
        <w:rPr>
          <w:rFonts w:eastAsiaTheme="minorHAnsi"/>
          <w:szCs w:val="24"/>
          <w:lang w:eastAsia="en-US"/>
        </w:rPr>
        <w:t xml:space="preserve">acaba por </w:t>
      </w:r>
      <w:r w:rsidRPr="00A43858">
        <w:rPr>
          <w:rFonts w:eastAsiaTheme="minorHAnsi"/>
          <w:szCs w:val="24"/>
          <w:lang w:eastAsia="en-US"/>
        </w:rPr>
        <w:t>remet</w:t>
      </w:r>
      <w:r>
        <w:rPr>
          <w:rFonts w:eastAsiaTheme="minorHAnsi"/>
          <w:szCs w:val="24"/>
          <w:lang w:eastAsia="en-US"/>
        </w:rPr>
        <w:t xml:space="preserve">er </w:t>
      </w:r>
      <w:r w:rsidRPr="00A43858">
        <w:rPr>
          <w:rFonts w:eastAsiaTheme="minorHAnsi"/>
          <w:szCs w:val="24"/>
          <w:lang w:eastAsia="en-US"/>
        </w:rPr>
        <w:t xml:space="preserve">a falar da escola, e discutir sua importância para formação cidadã. Afinal, a política do </w:t>
      </w:r>
      <w:proofErr w:type="spellStart"/>
      <w:r w:rsidRPr="00A43858">
        <w:rPr>
          <w:rFonts w:eastAsiaTheme="minorHAnsi"/>
          <w:i/>
          <w:iCs/>
          <w:szCs w:val="24"/>
          <w:lang w:eastAsia="en-US"/>
        </w:rPr>
        <w:t>homeschooling</w:t>
      </w:r>
      <w:proofErr w:type="spellEnd"/>
      <w:r w:rsidRPr="00A43858">
        <w:rPr>
          <w:rFonts w:eastAsiaTheme="minorHAnsi"/>
          <w:szCs w:val="24"/>
          <w:lang w:eastAsia="en-US"/>
        </w:rPr>
        <w:t>, visa retirar a criança do ambiente escolar, e promover a educação no contexto domiciliar.</w:t>
      </w:r>
    </w:p>
    <w:p w14:paraId="1D03F365" w14:textId="155C94FA" w:rsidR="000E29E9" w:rsidRDefault="00FD12BB" w:rsidP="000E29E9">
      <w:pPr>
        <w:tabs>
          <w:tab w:val="left" w:pos="284"/>
        </w:tabs>
        <w:spacing w:after="0" w:line="360" w:lineRule="auto"/>
        <w:ind w:left="0" w:right="-7" w:firstLine="851"/>
        <w:rPr>
          <w:rFonts w:eastAsiaTheme="minorHAnsi"/>
          <w:color w:val="auto"/>
          <w:lang w:eastAsia="en-US"/>
        </w:rPr>
      </w:pPr>
      <w:r w:rsidRPr="00FD12BB">
        <w:rPr>
          <w:rFonts w:eastAsiaTheme="minorHAnsi"/>
          <w:color w:val="auto"/>
          <w:lang w:eastAsia="en-US"/>
        </w:rPr>
        <w:t xml:space="preserve">A educação </w:t>
      </w:r>
      <w:r>
        <w:rPr>
          <w:rFonts w:eastAsiaTheme="minorHAnsi"/>
          <w:color w:val="auto"/>
          <w:lang w:eastAsia="en-US"/>
        </w:rPr>
        <w:t xml:space="preserve">pode ser caracterizada como um </w:t>
      </w:r>
      <w:r w:rsidRPr="00FD12BB">
        <w:rPr>
          <w:rFonts w:eastAsiaTheme="minorHAnsi"/>
          <w:color w:val="auto"/>
          <w:lang w:eastAsia="en-US"/>
        </w:rPr>
        <w:t xml:space="preserve">conceito </w:t>
      </w:r>
      <w:r>
        <w:rPr>
          <w:rFonts w:eastAsiaTheme="minorHAnsi"/>
          <w:color w:val="auto"/>
          <w:lang w:eastAsia="en-US"/>
        </w:rPr>
        <w:t xml:space="preserve">de </w:t>
      </w:r>
      <w:r w:rsidRPr="00FD12BB">
        <w:rPr>
          <w:rFonts w:eastAsiaTheme="minorHAnsi"/>
          <w:color w:val="auto"/>
          <w:lang w:eastAsia="en-US"/>
        </w:rPr>
        <w:t>ampl</w:t>
      </w:r>
      <w:r>
        <w:rPr>
          <w:rFonts w:eastAsiaTheme="minorHAnsi"/>
          <w:color w:val="auto"/>
          <w:lang w:eastAsia="en-US"/>
        </w:rPr>
        <w:t>a abrangência pois</w:t>
      </w:r>
      <w:r w:rsidRPr="00FD12BB">
        <w:rPr>
          <w:rFonts w:eastAsiaTheme="minorHAnsi"/>
          <w:color w:val="auto"/>
          <w:lang w:eastAsia="en-US"/>
        </w:rPr>
        <w:t xml:space="preserve"> envolve o modo como os indivíduos são integrados à sociedade pelas gerações adultas. Ao contrário da educação realizada no âmbito da família, a escola tradicional se diferencia por sua intervenção voltada à formação dos indivíduos com base no fornecimento de determinadas competências cognitivas, sociais, morais e físicas.</w:t>
      </w:r>
    </w:p>
    <w:p w14:paraId="09A46E64" w14:textId="4AF45C36" w:rsidR="00651E40" w:rsidRPr="006A6CC6" w:rsidRDefault="00651E40" w:rsidP="006A6CC6">
      <w:pPr>
        <w:tabs>
          <w:tab w:val="left" w:pos="284"/>
        </w:tabs>
        <w:spacing w:after="0" w:line="360" w:lineRule="auto"/>
        <w:ind w:left="0" w:right="-7" w:firstLine="851"/>
        <w:rPr>
          <w:rFonts w:eastAsiaTheme="minorHAnsi"/>
          <w:color w:val="auto"/>
          <w:lang w:eastAsia="en-US"/>
        </w:rPr>
      </w:pPr>
      <w:r>
        <w:rPr>
          <w:rFonts w:eastAsiaTheme="minorHAnsi"/>
          <w:color w:val="auto"/>
          <w:lang w:eastAsia="en-US"/>
        </w:rPr>
        <w:t xml:space="preserve">Não obstante, pode-se afirmar que </w:t>
      </w:r>
    </w:p>
    <w:p w14:paraId="612868CA" w14:textId="77777777" w:rsidR="006A6CC6" w:rsidRDefault="006A6CC6" w:rsidP="00651E40">
      <w:pPr>
        <w:tabs>
          <w:tab w:val="left" w:pos="284"/>
        </w:tabs>
        <w:spacing w:after="0" w:line="240" w:lineRule="auto"/>
        <w:ind w:left="2268" w:right="-7" w:firstLine="0"/>
        <w:rPr>
          <w:rFonts w:eastAsiaTheme="minorHAnsi"/>
          <w:color w:val="auto"/>
          <w:sz w:val="20"/>
          <w:szCs w:val="18"/>
          <w:lang w:eastAsia="en-US"/>
        </w:rPr>
      </w:pPr>
    </w:p>
    <w:p w14:paraId="323135E0" w14:textId="6DFEC069" w:rsidR="00651E40" w:rsidRPr="00651E40" w:rsidRDefault="006A6CC6" w:rsidP="00651E40">
      <w:pPr>
        <w:tabs>
          <w:tab w:val="left" w:pos="284"/>
        </w:tabs>
        <w:spacing w:after="0" w:line="240" w:lineRule="auto"/>
        <w:ind w:left="2268" w:right="-7" w:firstLine="0"/>
        <w:rPr>
          <w:rFonts w:eastAsiaTheme="minorHAnsi"/>
          <w:color w:val="auto"/>
          <w:sz w:val="20"/>
          <w:szCs w:val="18"/>
          <w:lang w:eastAsia="en-US"/>
        </w:rPr>
      </w:pPr>
      <w:r>
        <w:rPr>
          <w:rFonts w:eastAsiaTheme="minorHAnsi"/>
          <w:color w:val="auto"/>
          <w:sz w:val="20"/>
          <w:szCs w:val="18"/>
          <w:lang w:eastAsia="en-US"/>
        </w:rPr>
        <w:t xml:space="preserve">(...) </w:t>
      </w:r>
      <w:r w:rsidR="00651E40" w:rsidRPr="00651E40">
        <w:rPr>
          <w:rFonts w:eastAsiaTheme="minorHAnsi"/>
          <w:color w:val="auto"/>
          <w:sz w:val="20"/>
          <w:szCs w:val="18"/>
          <w:lang w:eastAsia="en-US"/>
        </w:rPr>
        <w:t>a educação, especialmente a primária, tem como objetivo preparar as crianças para a vida, dando a elas um primeiro nível de formação geral, ou seja: física, cívica, moral, intelectual e social. (...) se deve preparar a criança para se integrar efetivamente na sociedade”.</w:t>
      </w:r>
      <w:r w:rsidR="00651E40">
        <w:rPr>
          <w:rFonts w:eastAsiaTheme="minorHAnsi"/>
          <w:color w:val="auto"/>
          <w:sz w:val="20"/>
          <w:szCs w:val="18"/>
          <w:lang w:eastAsia="en-US"/>
        </w:rPr>
        <w:t xml:space="preserve"> (CASTILHO, 2016, p. 28)</w:t>
      </w:r>
    </w:p>
    <w:p w14:paraId="1A4C6886" w14:textId="77777777" w:rsidR="00651E40" w:rsidRPr="00651E40" w:rsidRDefault="00651E40" w:rsidP="005B16D5">
      <w:pPr>
        <w:tabs>
          <w:tab w:val="left" w:pos="284"/>
        </w:tabs>
        <w:spacing w:after="0" w:line="360" w:lineRule="auto"/>
        <w:ind w:left="0" w:right="-7" w:firstLine="851"/>
        <w:rPr>
          <w:rFonts w:eastAsiaTheme="minorHAnsi"/>
          <w:color w:val="auto"/>
          <w:sz w:val="20"/>
          <w:szCs w:val="18"/>
          <w:lang w:eastAsia="en-US"/>
        </w:rPr>
      </w:pPr>
    </w:p>
    <w:p w14:paraId="4A02CB69" w14:textId="042BAB04" w:rsidR="00357D4B" w:rsidRDefault="00357D4B" w:rsidP="005B16D5">
      <w:pPr>
        <w:tabs>
          <w:tab w:val="left" w:pos="284"/>
        </w:tabs>
        <w:spacing w:after="0" w:line="360" w:lineRule="auto"/>
        <w:ind w:left="0" w:right="-7" w:firstLine="851"/>
        <w:rPr>
          <w:rFonts w:eastAsiaTheme="minorHAnsi"/>
          <w:color w:val="auto"/>
          <w:lang w:eastAsia="en-US"/>
        </w:rPr>
      </w:pPr>
      <w:r>
        <w:rPr>
          <w:rFonts w:eastAsiaTheme="minorHAnsi"/>
          <w:color w:val="auto"/>
          <w:lang w:eastAsia="en-US"/>
        </w:rPr>
        <w:t>A importância da instituição escolar se expressa, de forma muito clara, através do</w:t>
      </w:r>
      <w:r w:rsidR="007E258A">
        <w:rPr>
          <w:rFonts w:eastAsiaTheme="minorHAnsi"/>
          <w:color w:val="auto"/>
          <w:lang w:eastAsia="en-US"/>
        </w:rPr>
        <w:t xml:space="preserve"> seguinte</w:t>
      </w:r>
      <w:r>
        <w:rPr>
          <w:rFonts w:eastAsiaTheme="minorHAnsi"/>
          <w:color w:val="auto"/>
          <w:lang w:eastAsia="en-US"/>
        </w:rPr>
        <w:t xml:space="preserve"> pensamento desenvolvido por </w:t>
      </w:r>
      <w:r w:rsidR="007E258A">
        <w:rPr>
          <w:rFonts w:eastAsiaTheme="minorHAnsi"/>
          <w:color w:val="auto"/>
          <w:lang w:eastAsia="en-US"/>
        </w:rPr>
        <w:t xml:space="preserve">Paulo </w:t>
      </w:r>
      <w:r>
        <w:rPr>
          <w:rFonts w:eastAsiaTheme="minorHAnsi"/>
          <w:color w:val="auto"/>
          <w:lang w:eastAsia="en-US"/>
        </w:rPr>
        <w:t>Freire</w:t>
      </w:r>
    </w:p>
    <w:p w14:paraId="06374034" w14:textId="77777777" w:rsidR="006A6CC6" w:rsidRDefault="006A6CC6" w:rsidP="00357D4B">
      <w:pPr>
        <w:tabs>
          <w:tab w:val="left" w:pos="284"/>
        </w:tabs>
        <w:spacing w:after="0" w:line="240" w:lineRule="auto"/>
        <w:ind w:left="2268" w:right="-6" w:firstLine="0"/>
        <w:rPr>
          <w:rFonts w:eastAsiaTheme="minorHAnsi"/>
          <w:color w:val="auto"/>
          <w:sz w:val="20"/>
          <w:szCs w:val="18"/>
          <w:lang w:eastAsia="en-US"/>
        </w:rPr>
      </w:pPr>
    </w:p>
    <w:p w14:paraId="15B48108" w14:textId="16698FC0" w:rsidR="00357D4B" w:rsidRDefault="008E6B64" w:rsidP="00357D4B">
      <w:pPr>
        <w:tabs>
          <w:tab w:val="left" w:pos="284"/>
        </w:tabs>
        <w:spacing w:after="0" w:line="240" w:lineRule="auto"/>
        <w:ind w:left="2268" w:right="-6" w:firstLine="0"/>
        <w:rPr>
          <w:rFonts w:eastAsiaTheme="minorHAnsi"/>
          <w:color w:val="auto"/>
          <w:sz w:val="20"/>
          <w:szCs w:val="18"/>
          <w:lang w:eastAsia="en-US"/>
        </w:rPr>
      </w:pPr>
      <w:r>
        <w:rPr>
          <w:rFonts w:eastAsiaTheme="minorHAnsi"/>
          <w:color w:val="auto"/>
          <w:sz w:val="20"/>
          <w:szCs w:val="18"/>
          <w:lang w:eastAsia="en-US"/>
        </w:rPr>
        <w:t xml:space="preserve">(...) </w:t>
      </w:r>
      <w:r w:rsidR="00357D4B" w:rsidRPr="00357D4B">
        <w:rPr>
          <w:rFonts w:eastAsiaTheme="minorHAnsi"/>
          <w:color w:val="auto"/>
          <w:sz w:val="20"/>
          <w:szCs w:val="18"/>
          <w:lang w:eastAsia="en-US"/>
        </w:rPr>
        <w:t>não é possível refazer este país, democratizá-lo, humanizá-lo, torná-lo sério, com adolescentes brincando de matar gente, ofendendo a vida, destruindo o sonho, inviabilizando o amor. Se a educação sozinha não transformar a sociedade, sem ela tampouco a sociedade muda.</w:t>
      </w:r>
      <w:r w:rsidR="00357D4B">
        <w:rPr>
          <w:rFonts w:eastAsiaTheme="minorHAnsi"/>
          <w:color w:val="auto"/>
          <w:sz w:val="20"/>
          <w:szCs w:val="18"/>
          <w:lang w:eastAsia="en-US"/>
        </w:rPr>
        <w:t xml:space="preserve"> (FREIRE</w:t>
      </w:r>
      <w:r w:rsidR="003436A0">
        <w:rPr>
          <w:rFonts w:eastAsiaTheme="minorHAnsi"/>
          <w:color w:val="auto"/>
          <w:sz w:val="20"/>
          <w:szCs w:val="18"/>
          <w:lang w:eastAsia="en-US"/>
        </w:rPr>
        <w:t>, 2000)</w:t>
      </w:r>
    </w:p>
    <w:p w14:paraId="70B62388" w14:textId="77777777" w:rsidR="00357D4B" w:rsidRPr="00357D4B" w:rsidRDefault="00357D4B" w:rsidP="00357D4B">
      <w:pPr>
        <w:tabs>
          <w:tab w:val="left" w:pos="284"/>
        </w:tabs>
        <w:spacing w:after="0" w:line="240" w:lineRule="auto"/>
        <w:ind w:left="2268" w:right="-6" w:firstLine="0"/>
        <w:rPr>
          <w:rFonts w:eastAsiaTheme="minorHAnsi"/>
          <w:color w:val="auto"/>
          <w:sz w:val="20"/>
          <w:szCs w:val="18"/>
          <w:lang w:eastAsia="en-US"/>
        </w:rPr>
      </w:pPr>
    </w:p>
    <w:p w14:paraId="5B764316" w14:textId="1B9C7700" w:rsidR="00FD12BB" w:rsidRDefault="00FD12BB" w:rsidP="00FD12BB">
      <w:pPr>
        <w:tabs>
          <w:tab w:val="left" w:pos="284"/>
        </w:tabs>
        <w:spacing w:after="0" w:line="360" w:lineRule="auto"/>
        <w:ind w:left="0" w:right="-7" w:firstLine="851"/>
        <w:rPr>
          <w:rFonts w:eastAsiaTheme="minorHAnsi"/>
          <w:lang w:eastAsia="en-US"/>
        </w:rPr>
      </w:pPr>
      <w:r>
        <w:rPr>
          <w:rFonts w:eastAsiaTheme="minorHAnsi"/>
          <w:color w:val="auto"/>
          <w:lang w:eastAsia="en-US"/>
        </w:rPr>
        <w:t>N</w:t>
      </w:r>
      <w:r w:rsidR="00A23C95">
        <w:rPr>
          <w:rFonts w:eastAsiaTheme="minorHAnsi"/>
          <w:color w:val="auto"/>
          <w:lang w:eastAsia="en-US"/>
        </w:rPr>
        <w:t>ão restam dúvidas de que a</w:t>
      </w:r>
      <w:r w:rsidR="006B0728" w:rsidRPr="006B0728">
        <w:rPr>
          <w:rFonts w:eastAsiaTheme="minorHAnsi"/>
          <w:color w:val="auto"/>
          <w:lang w:eastAsia="en-US"/>
        </w:rPr>
        <w:t xml:space="preserve"> </w:t>
      </w:r>
      <w:r w:rsidR="00A43858" w:rsidRPr="00A43858">
        <w:rPr>
          <w:rFonts w:eastAsiaTheme="minorHAnsi"/>
          <w:lang w:eastAsia="en-US"/>
        </w:rPr>
        <w:t>escola é um lugar de troca de experiências e extremamente importante para que o aluno aprenda mais do que um mero currículo estabelecido pelo Ministério da Educação</w:t>
      </w:r>
      <w:r w:rsidR="00A43858">
        <w:rPr>
          <w:rFonts w:eastAsiaTheme="minorHAnsi"/>
          <w:lang w:eastAsia="en-US"/>
        </w:rPr>
        <w:t xml:space="preserve"> e Cultura (MEC), pois l</w:t>
      </w:r>
      <w:r w:rsidR="00A43858" w:rsidRPr="00A43858">
        <w:rPr>
          <w:rFonts w:eastAsiaTheme="minorHAnsi"/>
          <w:lang w:eastAsia="en-US"/>
        </w:rPr>
        <w:t xml:space="preserve">á se aprende a viver, a respeitar e, </w:t>
      </w:r>
      <w:r w:rsidR="00A43858" w:rsidRPr="00A43858">
        <w:rPr>
          <w:rFonts w:eastAsiaTheme="minorHAnsi"/>
          <w:lang w:eastAsia="en-US"/>
        </w:rPr>
        <w:lastRenderedPageBreak/>
        <w:t>principalmente, a refletir</w:t>
      </w:r>
      <w:r w:rsidR="006B0728">
        <w:rPr>
          <w:rFonts w:eastAsiaTheme="minorHAnsi"/>
          <w:lang w:eastAsia="en-US"/>
        </w:rPr>
        <w:t xml:space="preserve">. Pesquisadores como </w:t>
      </w:r>
      <w:r w:rsidR="006B0728" w:rsidRPr="00A43858">
        <w:rPr>
          <w:rFonts w:eastAsiaTheme="minorHAnsi"/>
          <w:lang w:eastAsia="en-US"/>
        </w:rPr>
        <w:t>Fernandes (2009) e Oliveira (1999)</w:t>
      </w:r>
      <w:r w:rsidR="006B0728">
        <w:rPr>
          <w:rFonts w:eastAsiaTheme="minorHAnsi"/>
          <w:lang w:eastAsia="en-US"/>
        </w:rPr>
        <w:t xml:space="preserve"> seguem essa linha de pensamento.</w:t>
      </w:r>
    </w:p>
    <w:p w14:paraId="5C2D3E97" w14:textId="160B413F" w:rsidR="00F372D1" w:rsidRDefault="00A43858" w:rsidP="009600E3">
      <w:pPr>
        <w:tabs>
          <w:tab w:val="left" w:pos="284"/>
        </w:tabs>
        <w:spacing w:after="0" w:line="360" w:lineRule="auto"/>
        <w:ind w:left="0" w:right="-7" w:firstLine="851"/>
        <w:rPr>
          <w:rFonts w:eastAsiaTheme="minorHAnsi"/>
          <w:lang w:eastAsia="en-US"/>
        </w:rPr>
      </w:pPr>
      <w:r w:rsidRPr="00A43858">
        <w:rPr>
          <w:rFonts w:eastAsiaTheme="minorHAnsi"/>
          <w:lang w:eastAsia="en-US"/>
        </w:rPr>
        <w:t xml:space="preserve">Além disso, é na escola que o estudante vai encontrar uma estrutura preparada para recebê-lo, mediante uma equipe formada por professores, direção, coordenação, e um planejamento que organiza seu funcionamento e orienta quais devem ser os passos a seguir ou os conteúdos essenciais. Negar a importância desses </w:t>
      </w:r>
      <w:r w:rsidR="00424438">
        <w:rPr>
          <w:rFonts w:eastAsiaTheme="minorHAnsi"/>
          <w:lang w:eastAsia="en-US"/>
        </w:rPr>
        <w:t>sujeitos</w:t>
      </w:r>
      <w:r w:rsidRPr="00A43858">
        <w:rPr>
          <w:rFonts w:eastAsiaTheme="minorHAnsi"/>
          <w:lang w:eastAsia="en-US"/>
        </w:rPr>
        <w:t xml:space="preserve"> é</w:t>
      </w:r>
      <w:r w:rsidR="00424438">
        <w:rPr>
          <w:rFonts w:eastAsiaTheme="minorHAnsi"/>
          <w:lang w:eastAsia="en-US"/>
        </w:rPr>
        <w:t xml:space="preserve">, basicamente, </w:t>
      </w:r>
      <w:r w:rsidRPr="00A43858">
        <w:rPr>
          <w:rFonts w:eastAsiaTheme="minorHAnsi"/>
          <w:lang w:eastAsia="en-US"/>
        </w:rPr>
        <w:t xml:space="preserve">ignorar </w:t>
      </w:r>
      <w:r>
        <w:rPr>
          <w:rFonts w:eastAsiaTheme="minorHAnsi"/>
          <w:lang w:eastAsia="en-US"/>
        </w:rPr>
        <w:t xml:space="preserve">e descartar </w:t>
      </w:r>
      <w:r w:rsidRPr="00A43858">
        <w:rPr>
          <w:rFonts w:eastAsiaTheme="minorHAnsi"/>
          <w:lang w:eastAsia="en-US"/>
        </w:rPr>
        <w:t xml:space="preserve">a importância da profissionalização da área e considerar que qualquer </w:t>
      </w:r>
      <w:r w:rsidR="00424438">
        <w:rPr>
          <w:rFonts w:eastAsiaTheme="minorHAnsi"/>
          <w:lang w:eastAsia="en-US"/>
        </w:rPr>
        <w:t xml:space="preserve">pessoa </w:t>
      </w:r>
      <w:r w:rsidRPr="00A43858">
        <w:rPr>
          <w:rFonts w:eastAsiaTheme="minorHAnsi"/>
          <w:lang w:eastAsia="en-US"/>
        </w:rPr>
        <w:t xml:space="preserve">pode assumir o papel </w:t>
      </w:r>
      <w:r w:rsidR="00424438">
        <w:rPr>
          <w:rFonts w:eastAsiaTheme="minorHAnsi"/>
          <w:lang w:eastAsia="en-US"/>
        </w:rPr>
        <w:t>assumido por esses profissionais</w:t>
      </w:r>
      <w:r w:rsidRPr="00A43858">
        <w:rPr>
          <w:rFonts w:eastAsiaTheme="minorHAnsi"/>
          <w:lang w:eastAsia="en-US"/>
        </w:rPr>
        <w:t>.</w:t>
      </w:r>
    </w:p>
    <w:p w14:paraId="28EBA93E" w14:textId="171BD4A3" w:rsidR="00877794" w:rsidRDefault="00877794" w:rsidP="009600E3">
      <w:pPr>
        <w:tabs>
          <w:tab w:val="left" w:pos="284"/>
        </w:tabs>
        <w:spacing w:after="0" w:line="360" w:lineRule="auto"/>
        <w:ind w:left="0" w:right="-7" w:firstLine="851"/>
        <w:rPr>
          <w:szCs w:val="24"/>
          <w:shd w:val="clear" w:color="auto" w:fill="FFFFFF"/>
        </w:rPr>
      </w:pPr>
      <w:r>
        <w:rPr>
          <w:szCs w:val="24"/>
          <w:shd w:val="clear" w:color="auto" w:fill="FFFFFF"/>
        </w:rPr>
        <w:t>Quando se fala da</w:t>
      </w:r>
      <w:r w:rsidRPr="00877794">
        <w:rPr>
          <w:szCs w:val="24"/>
          <w:shd w:val="clear" w:color="auto" w:fill="FFFFFF"/>
        </w:rPr>
        <w:t xml:space="preserve"> escola </w:t>
      </w:r>
      <w:r>
        <w:rPr>
          <w:szCs w:val="24"/>
          <w:shd w:val="clear" w:color="auto" w:fill="FFFFFF"/>
        </w:rPr>
        <w:t xml:space="preserve">a ideia é discutir sobre </w:t>
      </w:r>
      <w:r w:rsidRPr="00877794">
        <w:rPr>
          <w:szCs w:val="24"/>
          <w:shd w:val="clear" w:color="auto" w:fill="FFFFFF"/>
        </w:rPr>
        <w:t xml:space="preserve">uma das principais instituições </w:t>
      </w:r>
      <w:r>
        <w:rPr>
          <w:szCs w:val="24"/>
          <w:shd w:val="clear" w:color="auto" w:fill="FFFFFF"/>
        </w:rPr>
        <w:t xml:space="preserve">que é responsável </w:t>
      </w:r>
      <w:r w:rsidRPr="00877794">
        <w:rPr>
          <w:szCs w:val="24"/>
          <w:shd w:val="clear" w:color="auto" w:fill="FFFFFF"/>
        </w:rPr>
        <w:t xml:space="preserve">pela formação </w:t>
      </w:r>
      <w:r>
        <w:rPr>
          <w:szCs w:val="24"/>
          <w:shd w:val="clear" w:color="auto" w:fill="FFFFFF"/>
        </w:rPr>
        <w:t xml:space="preserve">de um </w:t>
      </w:r>
      <w:r w:rsidRPr="00877794">
        <w:rPr>
          <w:szCs w:val="24"/>
          <w:shd w:val="clear" w:color="auto" w:fill="FFFFFF"/>
        </w:rPr>
        <w:t xml:space="preserve">indivíduo e pela socialização das pessoas. </w:t>
      </w:r>
      <w:r>
        <w:rPr>
          <w:szCs w:val="24"/>
          <w:shd w:val="clear" w:color="auto" w:fill="FFFFFF"/>
        </w:rPr>
        <w:t>Em contraponto à instituição familiar</w:t>
      </w:r>
      <w:r w:rsidRPr="00877794">
        <w:rPr>
          <w:szCs w:val="24"/>
          <w:shd w:val="clear" w:color="auto" w:fill="FFFFFF"/>
        </w:rPr>
        <w:t xml:space="preserve">, a escola busca </w:t>
      </w:r>
      <w:r>
        <w:rPr>
          <w:szCs w:val="24"/>
          <w:shd w:val="clear" w:color="auto" w:fill="FFFFFF"/>
        </w:rPr>
        <w:t>promover uma sistematização d</w:t>
      </w:r>
      <w:r w:rsidRPr="00877794">
        <w:rPr>
          <w:szCs w:val="24"/>
          <w:shd w:val="clear" w:color="auto" w:fill="FFFFFF"/>
        </w:rPr>
        <w:t xml:space="preserve">a aprendizagem </w:t>
      </w:r>
      <w:r>
        <w:rPr>
          <w:szCs w:val="24"/>
          <w:shd w:val="clear" w:color="auto" w:fill="FFFFFF"/>
        </w:rPr>
        <w:t xml:space="preserve">de seus </w:t>
      </w:r>
      <w:r w:rsidRPr="00877794">
        <w:rPr>
          <w:szCs w:val="24"/>
          <w:shd w:val="clear" w:color="auto" w:fill="FFFFFF"/>
        </w:rPr>
        <w:t>estudantes por meio</w:t>
      </w:r>
      <w:r>
        <w:rPr>
          <w:szCs w:val="24"/>
          <w:shd w:val="clear" w:color="auto" w:fill="FFFFFF"/>
        </w:rPr>
        <w:t xml:space="preserve"> d</w:t>
      </w:r>
      <w:r w:rsidRPr="00877794">
        <w:rPr>
          <w:szCs w:val="24"/>
          <w:shd w:val="clear" w:color="auto" w:fill="FFFFFF"/>
        </w:rPr>
        <w:t>o</w:t>
      </w:r>
      <w:r>
        <w:rPr>
          <w:szCs w:val="24"/>
          <w:shd w:val="clear" w:color="auto" w:fill="FFFFFF"/>
        </w:rPr>
        <w:t xml:space="preserve"> </w:t>
      </w:r>
      <w:r w:rsidRPr="00877794">
        <w:rPr>
          <w:szCs w:val="24"/>
          <w:shd w:val="clear" w:color="auto" w:fill="FFFFFF"/>
        </w:rPr>
        <w:t>estabelecimento de um currículo escolar, que corresponde</w:t>
      </w:r>
      <w:r>
        <w:rPr>
          <w:szCs w:val="24"/>
          <w:shd w:val="clear" w:color="auto" w:fill="FFFFFF"/>
        </w:rPr>
        <w:t xml:space="preserve"> </w:t>
      </w:r>
      <w:r w:rsidRPr="00877794">
        <w:rPr>
          <w:szCs w:val="24"/>
          <w:shd w:val="clear" w:color="auto" w:fill="FFFFFF"/>
        </w:rPr>
        <w:t>aos</w:t>
      </w:r>
      <w:r>
        <w:rPr>
          <w:szCs w:val="24"/>
          <w:shd w:val="clear" w:color="auto" w:fill="FFFFFF"/>
        </w:rPr>
        <w:t xml:space="preserve"> </w:t>
      </w:r>
      <w:r w:rsidRPr="00877794">
        <w:rPr>
          <w:szCs w:val="24"/>
          <w:shd w:val="clear" w:color="auto" w:fill="FFFFFF"/>
        </w:rPr>
        <w:t>conhecimentos legitimados pela sociedade</w:t>
      </w:r>
      <w:r>
        <w:rPr>
          <w:szCs w:val="24"/>
          <w:shd w:val="clear" w:color="auto" w:fill="FFFFFF"/>
        </w:rPr>
        <w:t>.</w:t>
      </w:r>
    </w:p>
    <w:p w14:paraId="21B92F08" w14:textId="4AF99242" w:rsidR="00877794" w:rsidRDefault="00FD12BB" w:rsidP="00341D0E">
      <w:pPr>
        <w:tabs>
          <w:tab w:val="left" w:pos="284"/>
        </w:tabs>
        <w:spacing w:after="0" w:line="360" w:lineRule="auto"/>
        <w:ind w:left="0" w:right="-7" w:firstLine="851"/>
        <w:rPr>
          <w:szCs w:val="24"/>
          <w:shd w:val="clear" w:color="auto" w:fill="FFFFFF"/>
        </w:rPr>
      </w:pPr>
      <w:r>
        <w:rPr>
          <w:szCs w:val="24"/>
          <w:shd w:val="clear" w:color="auto" w:fill="FFFFFF"/>
        </w:rPr>
        <w:t xml:space="preserve">Sabe-se que </w:t>
      </w:r>
      <w:r w:rsidR="00877794" w:rsidRPr="00877794">
        <w:rPr>
          <w:szCs w:val="24"/>
          <w:shd w:val="clear" w:color="auto" w:fill="FFFFFF"/>
        </w:rPr>
        <w:t xml:space="preserve">a família </w:t>
      </w:r>
      <w:r w:rsidR="00877794">
        <w:rPr>
          <w:szCs w:val="24"/>
          <w:shd w:val="clear" w:color="auto" w:fill="FFFFFF"/>
        </w:rPr>
        <w:t xml:space="preserve">é capaz de exercer </w:t>
      </w:r>
      <w:proofErr w:type="gramStart"/>
      <w:r w:rsidR="00877794">
        <w:rPr>
          <w:szCs w:val="24"/>
          <w:shd w:val="clear" w:color="auto" w:fill="FFFFFF"/>
        </w:rPr>
        <w:t>um alto grau de</w:t>
      </w:r>
      <w:proofErr w:type="gramEnd"/>
      <w:r w:rsidR="00877794">
        <w:rPr>
          <w:szCs w:val="24"/>
          <w:shd w:val="clear" w:color="auto" w:fill="FFFFFF"/>
        </w:rPr>
        <w:t xml:space="preserve"> </w:t>
      </w:r>
      <w:r w:rsidR="00877794" w:rsidRPr="00877794">
        <w:rPr>
          <w:szCs w:val="24"/>
          <w:shd w:val="clear" w:color="auto" w:fill="FFFFFF"/>
        </w:rPr>
        <w:t>relevância n</w:t>
      </w:r>
      <w:r w:rsidR="00877794">
        <w:rPr>
          <w:szCs w:val="24"/>
          <w:shd w:val="clear" w:color="auto" w:fill="FFFFFF"/>
        </w:rPr>
        <w:t xml:space="preserve">o processo de </w:t>
      </w:r>
      <w:r w:rsidR="00877794" w:rsidRPr="00877794">
        <w:rPr>
          <w:szCs w:val="24"/>
          <w:shd w:val="clear" w:color="auto" w:fill="FFFFFF"/>
        </w:rPr>
        <w:t>socialização inicial de uma criança,</w:t>
      </w:r>
      <w:r w:rsidR="00341D0E">
        <w:rPr>
          <w:szCs w:val="24"/>
          <w:shd w:val="clear" w:color="auto" w:fill="FFFFFF"/>
        </w:rPr>
        <w:t xml:space="preserve"> </w:t>
      </w:r>
      <w:r w:rsidR="00877794" w:rsidRPr="00877794">
        <w:rPr>
          <w:szCs w:val="24"/>
          <w:shd w:val="clear" w:color="auto" w:fill="FFFFFF"/>
        </w:rPr>
        <w:t>tal processo</w:t>
      </w:r>
      <w:r w:rsidR="00877794">
        <w:rPr>
          <w:szCs w:val="24"/>
          <w:shd w:val="clear" w:color="auto" w:fill="FFFFFF"/>
        </w:rPr>
        <w:t>,</w:t>
      </w:r>
      <w:r w:rsidR="00341D0E">
        <w:rPr>
          <w:szCs w:val="24"/>
          <w:shd w:val="clear" w:color="auto" w:fill="FFFFFF"/>
        </w:rPr>
        <w:t xml:space="preserve"> </w:t>
      </w:r>
      <w:r w:rsidR="00877794">
        <w:rPr>
          <w:szCs w:val="24"/>
          <w:shd w:val="clear" w:color="auto" w:fill="FFFFFF"/>
        </w:rPr>
        <w:t>diga-se</w:t>
      </w:r>
      <w:r w:rsidR="00341D0E">
        <w:rPr>
          <w:szCs w:val="24"/>
          <w:shd w:val="clear" w:color="auto" w:fill="FFFFFF"/>
        </w:rPr>
        <w:t xml:space="preserve"> </w:t>
      </w:r>
      <w:r w:rsidR="00877794">
        <w:rPr>
          <w:szCs w:val="24"/>
          <w:shd w:val="clear" w:color="auto" w:fill="FFFFFF"/>
        </w:rPr>
        <w:t>de</w:t>
      </w:r>
      <w:r w:rsidR="00341D0E">
        <w:rPr>
          <w:szCs w:val="24"/>
          <w:shd w:val="clear" w:color="auto" w:fill="FFFFFF"/>
        </w:rPr>
        <w:t xml:space="preserve"> </w:t>
      </w:r>
      <w:r w:rsidR="00877794">
        <w:rPr>
          <w:szCs w:val="24"/>
          <w:shd w:val="clear" w:color="auto" w:fill="FFFFFF"/>
        </w:rPr>
        <w:t>passagem,</w:t>
      </w:r>
      <w:r w:rsidR="00341D0E">
        <w:rPr>
          <w:szCs w:val="24"/>
          <w:shd w:val="clear" w:color="auto" w:fill="FFFFFF"/>
        </w:rPr>
        <w:t xml:space="preserve"> </w:t>
      </w:r>
      <w:r w:rsidR="00877794" w:rsidRPr="00877794">
        <w:rPr>
          <w:szCs w:val="24"/>
          <w:shd w:val="clear" w:color="auto" w:fill="FFFFFF"/>
        </w:rPr>
        <w:t xml:space="preserve">é complementado pela escola. </w:t>
      </w:r>
      <w:r w:rsidR="00877794">
        <w:rPr>
          <w:szCs w:val="24"/>
          <w:shd w:val="clear" w:color="auto" w:fill="FFFFFF"/>
        </w:rPr>
        <w:t xml:space="preserve">Afinal, é </w:t>
      </w:r>
      <w:r w:rsidR="005B16D5">
        <w:rPr>
          <w:szCs w:val="24"/>
          <w:shd w:val="clear" w:color="auto" w:fill="FFFFFF"/>
        </w:rPr>
        <w:t xml:space="preserve">no </w:t>
      </w:r>
      <w:r w:rsidR="00877794" w:rsidRPr="00877794">
        <w:rPr>
          <w:szCs w:val="24"/>
          <w:shd w:val="clear" w:color="auto" w:fill="FFFFFF"/>
        </w:rPr>
        <w:t>espaço escolar</w:t>
      </w:r>
      <w:r w:rsidR="00877794">
        <w:rPr>
          <w:szCs w:val="24"/>
          <w:shd w:val="clear" w:color="auto" w:fill="FFFFFF"/>
        </w:rPr>
        <w:t xml:space="preserve"> que o sujeito</w:t>
      </w:r>
      <w:r w:rsidR="00877794" w:rsidRPr="00877794">
        <w:rPr>
          <w:szCs w:val="24"/>
          <w:shd w:val="clear" w:color="auto" w:fill="FFFFFF"/>
        </w:rPr>
        <w:t xml:space="preserve"> </w:t>
      </w:r>
      <w:r w:rsidR="005B16D5">
        <w:rPr>
          <w:szCs w:val="24"/>
          <w:shd w:val="clear" w:color="auto" w:fill="FFFFFF"/>
        </w:rPr>
        <w:t xml:space="preserve">passa a ter </w:t>
      </w:r>
      <w:r w:rsidR="00877794" w:rsidRPr="00877794">
        <w:rPr>
          <w:szCs w:val="24"/>
          <w:shd w:val="clear" w:color="auto" w:fill="FFFFFF"/>
        </w:rPr>
        <w:t>a possibilidade de estabelecer contatos e</w:t>
      </w:r>
      <w:r w:rsidR="00341D0E">
        <w:rPr>
          <w:szCs w:val="24"/>
          <w:shd w:val="clear" w:color="auto" w:fill="FFFFFF"/>
        </w:rPr>
        <w:t>, sobretudo, de</w:t>
      </w:r>
      <w:r w:rsidR="00877794" w:rsidRPr="00877794">
        <w:rPr>
          <w:szCs w:val="24"/>
          <w:shd w:val="clear" w:color="auto" w:fill="FFFFFF"/>
        </w:rPr>
        <w:t xml:space="preserve"> interagir com outras crianças de idade similar e deverá submeter-se a determinados padrões de conduta e regras estabelecidas pelo grupo escolar</w:t>
      </w:r>
      <w:r w:rsidR="00341D0E">
        <w:rPr>
          <w:szCs w:val="24"/>
          <w:shd w:val="clear" w:color="auto" w:fill="FFFFFF"/>
        </w:rPr>
        <w:t xml:space="preserve"> e que, ao mesmo tempo, são importantes para a vida em sociedade.</w:t>
      </w:r>
    </w:p>
    <w:p w14:paraId="5DAAA4C5" w14:textId="77777777" w:rsidR="005D0F49" w:rsidRDefault="005D0F49" w:rsidP="00341D0E">
      <w:pPr>
        <w:tabs>
          <w:tab w:val="left" w:pos="284"/>
        </w:tabs>
        <w:spacing w:after="0" w:line="360" w:lineRule="auto"/>
        <w:ind w:left="0" w:right="-7" w:firstLine="851"/>
      </w:pPr>
      <w:r>
        <w:rPr>
          <w:szCs w:val="24"/>
          <w:shd w:val="clear" w:color="auto" w:fill="FFFFFF"/>
        </w:rPr>
        <w:t xml:space="preserve">Para </w:t>
      </w:r>
      <w:r>
        <w:t xml:space="preserve">Maciel (2010, p. 115), educar significa </w:t>
      </w:r>
    </w:p>
    <w:p w14:paraId="2D500B16" w14:textId="77777777" w:rsidR="006A6CC6" w:rsidRDefault="006A6CC6" w:rsidP="005D0F49">
      <w:pPr>
        <w:tabs>
          <w:tab w:val="left" w:pos="284"/>
        </w:tabs>
        <w:spacing w:after="0" w:line="240" w:lineRule="auto"/>
        <w:ind w:left="2268" w:right="-7" w:firstLine="0"/>
        <w:rPr>
          <w:sz w:val="20"/>
          <w:szCs w:val="18"/>
        </w:rPr>
      </w:pPr>
    </w:p>
    <w:p w14:paraId="636CBB27" w14:textId="72C62102" w:rsidR="005D0F49" w:rsidRDefault="005D0F49" w:rsidP="005D0F49">
      <w:pPr>
        <w:tabs>
          <w:tab w:val="left" w:pos="284"/>
        </w:tabs>
        <w:spacing w:after="0" w:line="240" w:lineRule="auto"/>
        <w:ind w:left="2268" w:right="-7" w:firstLine="0"/>
        <w:rPr>
          <w:sz w:val="20"/>
          <w:szCs w:val="18"/>
        </w:rPr>
      </w:pPr>
      <w:r w:rsidRPr="005D0F49">
        <w:rPr>
          <w:sz w:val="20"/>
          <w:szCs w:val="18"/>
        </w:rPr>
        <w:t>Orientar a criança, desenvolvendo sua personalidade, aptidões e capacidade, conceder instrução básica ou elementar, ensino em seus graus subsequentes, incluindo a orientação espiritual, tudo dentro do padrão da condição socioeconômica dos pais.</w:t>
      </w:r>
    </w:p>
    <w:p w14:paraId="513106E0" w14:textId="77777777" w:rsidR="005D0F49" w:rsidRPr="005D0F49" w:rsidRDefault="005D0F49" w:rsidP="005D0F49">
      <w:pPr>
        <w:tabs>
          <w:tab w:val="left" w:pos="284"/>
        </w:tabs>
        <w:spacing w:after="0" w:line="240" w:lineRule="auto"/>
        <w:ind w:left="2268" w:right="-7" w:firstLine="0"/>
        <w:rPr>
          <w:sz w:val="20"/>
          <w:szCs w:val="20"/>
          <w:shd w:val="clear" w:color="auto" w:fill="FFFFFF"/>
        </w:rPr>
      </w:pPr>
    </w:p>
    <w:p w14:paraId="216560DC" w14:textId="7FB33D7B" w:rsidR="00A43858" w:rsidRDefault="005B16D5" w:rsidP="005B16D5">
      <w:pPr>
        <w:tabs>
          <w:tab w:val="left" w:pos="284"/>
        </w:tabs>
        <w:spacing w:after="0" w:line="360" w:lineRule="auto"/>
        <w:ind w:left="0" w:right="-7" w:firstLine="851"/>
        <w:rPr>
          <w:szCs w:val="24"/>
          <w:shd w:val="clear" w:color="auto" w:fill="FFFFFF"/>
        </w:rPr>
      </w:pPr>
      <w:r>
        <w:rPr>
          <w:szCs w:val="24"/>
          <w:shd w:val="clear" w:color="auto" w:fill="FFFFFF"/>
        </w:rPr>
        <w:t>Ou seja</w:t>
      </w:r>
      <w:r w:rsidRPr="005B16D5">
        <w:rPr>
          <w:szCs w:val="24"/>
          <w:shd w:val="clear" w:color="auto" w:fill="FFFFFF"/>
        </w:rPr>
        <w:t xml:space="preserve">, </w:t>
      </w:r>
      <w:r>
        <w:rPr>
          <w:szCs w:val="24"/>
          <w:shd w:val="clear" w:color="auto" w:fill="FFFFFF"/>
        </w:rPr>
        <w:t xml:space="preserve">a escola busca exercer </w:t>
      </w:r>
      <w:r w:rsidRPr="005B16D5">
        <w:rPr>
          <w:szCs w:val="24"/>
          <w:shd w:val="clear" w:color="auto" w:fill="FFFFFF"/>
        </w:rPr>
        <w:t xml:space="preserve">o papel de oferecer aos </w:t>
      </w:r>
      <w:r>
        <w:rPr>
          <w:szCs w:val="24"/>
          <w:shd w:val="clear" w:color="auto" w:fill="FFFFFF"/>
        </w:rPr>
        <w:t xml:space="preserve">seus estudantes </w:t>
      </w:r>
      <w:r w:rsidRPr="005B16D5">
        <w:rPr>
          <w:szCs w:val="24"/>
          <w:shd w:val="clear" w:color="auto" w:fill="FFFFFF"/>
        </w:rPr>
        <w:t xml:space="preserve">uma formação humana e ética, de modo que aprendam a conviver </w:t>
      </w:r>
      <w:r w:rsidR="005D0F49">
        <w:rPr>
          <w:szCs w:val="24"/>
          <w:shd w:val="clear" w:color="auto" w:fill="FFFFFF"/>
        </w:rPr>
        <w:t xml:space="preserve">e, sobretudo, respeitar as </w:t>
      </w:r>
      <w:r w:rsidRPr="005B16D5">
        <w:rPr>
          <w:szCs w:val="24"/>
          <w:shd w:val="clear" w:color="auto" w:fill="FFFFFF"/>
        </w:rPr>
        <w:t>diferenças</w:t>
      </w:r>
      <w:r w:rsidR="005D0F49">
        <w:rPr>
          <w:szCs w:val="24"/>
          <w:shd w:val="clear" w:color="auto" w:fill="FFFFFF"/>
        </w:rPr>
        <w:t xml:space="preserve"> existentes em nossa sociedade</w:t>
      </w:r>
      <w:r w:rsidRPr="005B16D5">
        <w:rPr>
          <w:szCs w:val="24"/>
          <w:shd w:val="clear" w:color="auto" w:fill="FFFFFF"/>
        </w:rPr>
        <w:t xml:space="preserve">, </w:t>
      </w:r>
      <w:r w:rsidR="005D0F49">
        <w:rPr>
          <w:szCs w:val="24"/>
          <w:shd w:val="clear" w:color="auto" w:fill="FFFFFF"/>
        </w:rPr>
        <w:t xml:space="preserve">além de possibilitar que crianças e adolescentes sejam capazes de observar </w:t>
      </w:r>
      <w:r w:rsidRPr="005B16D5">
        <w:rPr>
          <w:szCs w:val="24"/>
          <w:shd w:val="clear" w:color="auto" w:fill="FFFFFF"/>
        </w:rPr>
        <w:t>as semelhanças</w:t>
      </w:r>
      <w:r>
        <w:rPr>
          <w:szCs w:val="24"/>
          <w:shd w:val="clear" w:color="auto" w:fill="FFFFFF"/>
        </w:rPr>
        <w:t xml:space="preserve">, entendendo que </w:t>
      </w:r>
      <w:r w:rsidR="00787ED2">
        <w:rPr>
          <w:szCs w:val="24"/>
          <w:shd w:val="clear" w:color="auto" w:fill="FFFFFF"/>
        </w:rPr>
        <w:t>a atual sociedade é</w:t>
      </w:r>
      <w:r>
        <w:rPr>
          <w:szCs w:val="24"/>
          <w:shd w:val="clear" w:color="auto" w:fill="FFFFFF"/>
        </w:rPr>
        <w:t xml:space="preserve"> plural e, consequentemente, diversa</w:t>
      </w:r>
      <w:r w:rsidRPr="005B16D5">
        <w:rPr>
          <w:szCs w:val="24"/>
          <w:shd w:val="clear" w:color="auto" w:fill="FFFFFF"/>
        </w:rPr>
        <w:t>. É possível a construção de um ambiente escolar que</w:t>
      </w:r>
      <w:r>
        <w:rPr>
          <w:szCs w:val="24"/>
          <w:shd w:val="clear" w:color="auto" w:fill="FFFFFF"/>
        </w:rPr>
        <w:t xml:space="preserve"> </w:t>
      </w:r>
      <w:r w:rsidRPr="005B16D5">
        <w:rPr>
          <w:szCs w:val="24"/>
          <w:shd w:val="clear" w:color="auto" w:fill="FFFFFF"/>
        </w:rPr>
        <w:t>valorize</w:t>
      </w:r>
      <w:r>
        <w:rPr>
          <w:szCs w:val="24"/>
          <w:shd w:val="clear" w:color="auto" w:fill="FFFFFF"/>
        </w:rPr>
        <w:t xml:space="preserve"> </w:t>
      </w:r>
      <w:r w:rsidRPr="005B16D5">
        <w:rPr>
          <w:szCs w:val="24"/>
          <w:shd w:val="clear" w:color="auto" w:fill="FFFFFF"/>
        </w:rPr>
        <w:t>a</w:t>
      </w:r>
      <w:r>
        <w:rPr>
          <w:szCs w:val="24"/>
          <w:shd w:val="clear" w:color="auto" w:fill="FFFFFF"/>
        </w:rPr>
        <w:t xml:space="preserve"> </w:t>
      </w:r>
      <w:r w:rsidRPr="005B16D5">
        <w:rPr>
          <w:szCs w:val="24"/>
          <w:shd w:val="clear" w:color="auto" w:fill="FFFFFF"/>
        </w:rPr>
        <w:t>cooperação</w:t>
      </w:r>
      <w:r>
        <w:rPr>
          <w:szCs w:val="24"/>
          <w:shd w:val="clear" w:color="auto" w:fill="FFFFFF"/>
        </w:rPr>
        <w:t xml:space="preserve"> </w:t>
      </w:r>
      <w:r w:rsidRPr="005B16D5">
        <w:rPr>
          <w:szCs w:val="24"/>
          <w:shd w:val="clear" w:color="auto" w:fill="FFFFFF"/>
        </w:rPr>
        <w:t>mais</w:t>
      </w:r>
      <w:r>
        <w:rPr>
          <w:szCs w:val="24"/>
          <w:shd w:val="clear" w:color="auto" w:fill="FFFFFF"/>
        </w:rPr>
        <w:t xml:space="preserve"> </w:t>
      </w:r>
      <w:r w:rsidRPr="005B16D5">
        <w:rPr>
          <w:szCs w:val="24"/>
          <w:shd w:val="clear" w:color="auto" w:fill="FFFFFF"/>
        </w:rPr>
        <w:t>que</w:t>
      </w:r>
      <w:r>
        <w:rPr>
          <w:szCs w:val="24"/>
          <w:shd w:val="clear" w:color="auto" w:fill="FFFFFF"/>
        </w:rPr>
        <w:t xml:space="preserve"> </w:t>
      </w:r>
      <w:r w:rsidRPr="005B16D5">
        <w:rPr>
          <w:szCs w:val="24"/>
          <w:shd w:val="clear" w:color="auto" w:fill="FFFFFF"/>
        </w:rPr>
        <w:t>a</w:t>
      </w:r>
      <w:r>
        <w:rPr>
          <w:szCs w:val="24"/>
          <w:shd w:val="clear" w:color="auto" w:fill="FFFFFF"/>
        </w:rPr>
        <w:t xml:space="preserve"> </w:t>
      </w:r>
      <w:r w:rsidRPr="005B16D5">
        <w:rPr>
          <w:szCs w:val="24"/>
          <w:shd w:val="clear" w:color="auto" w:fill="FFFFFF"/>
        </w:rPr>
        <w:t>competição</w:t>
      </w:r>
      <w:r>
        <w:rPr>
          <w:szCs w:val="24"/>
          <w:shd w:val="clear" w:color="auto" w:fill="FFFFFF"/>
        </w:rPr>
        <w:t xml:space="preserve"> </w:t>
      </w:r>
      <w:r w:rsidRPr="005B16D5">
        <w:rPr>
          <w:szCs w:val="24"/>
          <w:shd w:val="clear" w:color="auto" w:fill="FFFFFF"/>
        </w:rPr>
        <w:t>e</w:t>
      </w:r>
      <w:r>
        <w:rPr>
          <w:szCs w:val="24"/>
          <w:shd w:val="clear" w:color="auto" w:fill="FFFFFF"/>
        </w:rPr>
        <w:t xml:space="preserve"> </w:t>
      </w:r>
      <w:r w:rsidRPr="005B16D5">
        <w:rPr>
          <w:szCs w:val="24"/>
          <w:shd w:val="clear" w:color="auto" w:fill="FFFFFF"/>
        </w:rPr>
        <w:t>que</w:t>
      </w:r>
      <w:r>
        <w:rPr>
          <w:szCs w:val="24"/>
          <w:shd w:val="clear" w:color="auto" w:fill="FFFFFF"/>
        </w:rPr>
        <w:t xml:space="preserve"> </w:t>
      </w:r>
      <w:r w:rsidRPr="005B16D5">
        <w:rPr>
          <w:szCs w:val="24"/>
          <w:shd w:val="clear" w:color="auto" w:fill="FFFFFF"/>
        </w:rPr>
        <w:t>permita o livre diálogo e o enfrentamento dos problemas escolares.</w:t>
      </w:r>
    </w:p>
    <w:p w14:paraId="56843007" w14:textId="4E15F2CB" w:rsidR="00651E40" w:rsidRDefault="008019E2" w:rsidP="00424438">
      <w:pPr>
        <w:tabs>
          <w:tab w:val="left" w:pos="284"/>
        </w:tabs>
        <w:spacing w:after="0" w:line="360" w:lineRule="auto"/>
        <w:ind w:left="0" w:right="-7" w:firstLine="851"/>
        <w:rPr>
          <w:szCs w:val="24"/>
          <w:shd w:val="clear" w:color="auto" w:fill="FFFFFF"/>
        </w:rPr>
      </w:pPr>
      <w:r>
        <w:rPr>
          <w:szCs w:val="24"/>
          <w:shd w:val="clear" w:color="auto" w:fill="FFFFFF"/>
        </w:rPr>
        <w:t xml:space="preserve">Ante todo o exposto, a ideia é refletir: ao retirar um menor desse cenário, como será possível observar seu crescimento e desenvolvimento social? O </w:t>
      </w:r>
      <w:proofErr w:type="spellStart"/>
      <w:r w:rsidRPr="00424438">
        <w:rPr>
          <w:i/>
          <w:iCs/>
          <w:szCs w:val="24"/>
          <w:shd w:val="clear" w:color="auto" w:fill="FFFFFF"/>
        </w:rPr>
        <w:t>homeschooling</w:t>
      </w:r>
      <w:proofErr w:type="spellEnd"/>
      <w:r>
        <w:rPr>
          <w:szCs w:val="24"/>
          <w:shd w:val="clear" w:color="auto" w:fill="FFFFFF"/>
        </w:rPr>
        <w:t xml:space="preserve">, como visto anteriormente, consiste na ideia de fazer com que a criança não conheça a instituição escolar, pelo menos durante a etapa do ensino básico. O que, sobretudo, no cenário brasileiro pode </w:t>
      </w:r>
      <w:r>
        <w:rPr>
          <w:szCs w:val="24"/>
          <w:shd w:val="clear" w:color="auto" w:fill="FFFFFF"/>
        </w:rPr>
        <w:lastRenderedPageBreak/>
        <w:t>acabar gerando problemas de graus elevados levando em consideração a importância da instituição escolar para o desenvolvimento interpessoal e social do indivíduo.</w:t>
      </w:r>
    </w:p>
    <w:p w14:paraId="3B1025B2" w14:textId="532FFE72" w:rsidR="006C49D3" w:rsidRPr="00424438" w:rsidRDefault="006C49D3" w:rsidP="00424438">
      <w:pPr>
        <w:tabs>
          <w:tab w:val="left" w:pos="284"/>
        </w:tabs>
        <w:spacing w:after="0" w:line="360" w:lineRule="auto"/>
        <w:ind w:left="0" w:right="-7" w:firstLine="851"/>
        <w:rPr>
          <w:szCs w:val="24"/>
          <w:shd w:val="clear" w:color="auto" w:fill="FFFFFF"/>
        </w:rPr>
      </w:pPr>
      <w:r>
        <w:rPr>
          <w:szCs w:val="24"/>
          <w:shd w:val="clear" w:color="auto" w:fill="FFFFFF"/>
        </w:rPr>
        <w:t>Sob esse liame de compreensão, é de suma importância enfatizar que, no Brasil, a ausência de matrícula e de inserção do menor, no ambiente escolar, configura como tipo penal conhecido como “abandono intelectual”. Destarte, uma maior discussão sobre esse tema será elencada no próximo tópico do presente trabalho, quando se iniciará a exposição dos dispositivos legais que versam sobre a matéria, até aqui tratada.</w:t>
      </w:r>
    </w:p>
    <w:p w14:paraId="159F3A43" w14:textId="24D3CA1E" w:rsidR="001B18CF" w:rsidRPr="008739C7" w:rsidRDefault="001B18CF" w:rsidP="005D0F49">
      <w:pPr>
        <w:tabs>
          <w:tab w:val="left" w:pos="284"/>
        </w:tabs>
        <w:spacing w:after="0" w:line="360" w:lineRule="auto"/>
        <w:ind w:right="-7"/>
        <w:rPr>
          <w:color w:val="FF0000"/>
          <w:szCs w:val="24"/>
          <w:shd w:val="clear" w:color="auto" w:fill="FFFFFF"/>
        </w:rPr>
      </w:pPr>
    </w:p>
    <w:p w14:paraId="3CE0A1DC" w14:textId="35ED37A6" w:rsidR="0066326E" w:rsidRPr="00CE4A7F" w:rsidRDefault="00CE4A7F" w:rsidP="00CE4A7F">
      <w:pPr>
        <w:tabs>
          <w:tab w:val="left" w:pos="284"/>
        </w:tabs>
        <w:spacing w:after="0" w:line="360" w:lineRule="auto"/>
        <w:ind w:left="0" w:right="-7" w:firstLine="0"/>
        <w:rPr>
          <w:rFonts w:eastAsia="Calibri"/>
          <w:b/>
          <w:color w:val="auto"/>
          <w:szCs w:val="24"/>
          <w:lang w:eastAsia="en-US"/>
        </w:rPr>
      </w:pPr>
      <w:r>
        <w:rPr>
          <w:rFonts w:eastAsia="Calibri"/>
          <w:b/>
          <w:color w:val="auto"/>
          <w:szCs w:val="24"/>
          <w:lang w:eastAsia="en-US"/>
        </w:rPr>
        <w:t xml:space="preserve">3 </w:t>
      </w:r>
      <w:r w:rsidR="00A43858" w:rsidRPr="00CE4A7F">
        <w:rPr>
          <w:rFonts w:eastAsia="Calibri"/>
          <w:b/>
          <w:color w:val="auto"/>
          <w:szCs w:val="24"/>
          <w:lang w:eastAsia="en-US"/>
        </w:rPr>
        <w:t xml:space="preserve">O DIREITO A EDUCAÇÃO NA PERSPECTIVA </w:t>
      </w:r>
      <w:r w:rsidR="000E29E9">
        <w:rPr>
          <w:rFonts w:eastAsia="Calibri"/>
          <w:b/>
          <w:color w:val="auto"/>
          <w:szCs w:val="24"/>
          <w:lang w:eastAsia="en-US"/>
        </w:rPr>
        <w:t>DO ORDENAMENTO JURÍDICO BRASILEIRO</w:t>
      </w:r>
    </w:p>
    <w:p w14:paraId="61E8762B" w14:textId="346CD1C7" w:rsidR="00CE4A7F" w:rsidRDefault="0086387E" w:rsidP="009600E3">
      <w:pPr>
        <w:spacing w:after="0" w:line="360" w:lineRule="auto"/>
        <w:ind w:left="0" w:right="-7" w:firstLine="851"/>
        <w:rPr>
          <w:rFonts w:eastAsiaTheme="minorHAnsi"/>
          <w:szCs w:val="24"/>
          <w:lang w:eastAsia="en-US"/>
        </w:rPr>
      </w:pPr>
      <w:r>
        <w:rPr>
          <w:rFonts w:eastAsiaTheme="minorHAnsi"/>
          <w:szCs w:val="24"/>
          <w:lang w:eastAsia="en-US"/>
        </w:rPr>
        <w:t>Busca-se entender que para além do campo teórico, as discussões sobre educação também possuem previsão legal, inseridas no nosso ordenamento jurídico. Tais previsões se encontram em diversas legislações vigentes,</w:t>
      </w:r>
      <w:r w:rsidR="00D004B0">
        <w:rPr>
          <w:rFonts w:eastAsiaTheme="minorHAnsi"/>
          <w:szCs w:val="24"/>
          <w:lang w:eastAsia="en-US"/>
        </w:rPr>
        <w:t xml:space="preserve"> </w:t>
      </w:r>
      <w:r>
        <w:rPr>
          <w:rFonts w:eastAsiaTheme="minorHAnsi"/>
          <w:szCs w:val="24"/>
          <w:lang w:eastAsia="en-US"/>
        </w:rPr>
        <w:t xml:space="preserve">tais como Constituição Federal, Estatuto da Criança e do Adolescente, Lei de Diretrizes e Bases, dentre outras. </w:t>
      </w:r>
    </w:p>
    <w:p w14:paraId="558E9523" w14:textId="723AB0DC" w:rsidR="00A43858" w:rsidRPr="00A43858" w:rsidRDefault="00A43858" w:rsidP="009600E3">
      <w:pPr>
        <w:spacing w:after="0" w:line="360" w:lineRule="auto"/>
        <w:ind w:left="0" w:right="-7" w:firstLine="851"/>
        <w:rPr>
          <w:rFonts w:eastAsiaTheme="minorHAnsi"/>
          <w:szCs w:val="24"/>
          <w:lang w:eastAsia="en-US"/>
        </w:rPr>
      </w:pPr>
      <w:r w:rsidRPr="00A43858">
        <w:rPr>
          <w:rFonts w:eastAsiaTheme="minorHAnsi"/>
          <w:szCs w:val="24"/>
          <w:lang w:eastAsia="en-US"/>
        </w:rPr>
        <w:t xml:space="preserve">O direito a educação é contemplado </w:t>
      </w:r>
      <w:r w:rsidR="00787ED2">
        <w:rPr>
          <w:rFonts w:eastAsiaTheme="minorHAnsi"/>
          <w:szCs w:val="24"/>
          <w:lang w:eastAsia="en-US"/>
        </w:rPr>
        <w:t xml:space="preserve">na </w:t>
      </w:r>
      <w:r w:rsidRPr="00A43858">
        <w:rPr>
          <w:rFonts w:eastAsiaTheme="minorHAnsi"/>
          <w:szCs w:val="24"/>
          <w:lang w:eastAsia="en-US"/>
        </w:rPr>
        <w:t>Constituição Federal de 1988, no artigo 6º, no rol de direitos sociais, que dispõe</w:t>
      </w:r>
    </w:p>
    <w:p w14:paraId="1030414B" w14:textId="77777777" w:rsidR="006A6CC6" w:rsidRDefault="006A6CC6" w:rsidP="009600E3">
      <w:pPr>
        <w:spacing w:after="0" w:line="240" w:lineRule="auto"/>
        <w:ind w:left="2268" w:right="-7" w:firstLine="0"/>
        <w:rPr>
          <w:rFonts w:eastAsiaTheme="minorHAnsi"/>
          <w:sz w:val="20"/>
          <w:szCs w:val="20"/>
          <w:lang w:eastAsia="en-US"/>
        </w:rPr>
      </w:pPr>
    </w:p>
    <w:p w14:paraId="63E39D3C" w14:textId="7BAF3ABC" w:rsidR="00A43858" w:rsidRDefault="00A43858" w:rsidP="006A6CC6">
      <w:pPr>
        <w:spacing w:after="0" w:line="240" w:lineRule="auto"/>
        <w:ind w:left="2268" w:right="-7" w:firstLine="0"/>
        <w:rPr>
          <w:rFonts w:eastAsiaTheme="minorHAnsi"/>
          <w:sz w:val="20"/>
          <w:szCs w:val="20"/>
          <w:lang w:eastAsia="en-US"/>
        </w:rPr>
      </w:pPr>
      <w:r w:rsidRPr="00A43858">
        <w:rPr>
          <w:rFonts w:eastAsiaTheme="minorHAnsi"/>
          <w:sz w:val="20"/>
          <w:szCs w:val="20"/>
          <w:lang w:eastAsia="en-US"/>
        </w:rPr>
        <w:t>São direitos sociais a educação, a saúde, a alimentação, o trabalho, a moradia, o transporte, o lazer, a segurança, a previdência social, a proteção à maternidade e à infância, a assistência aos desamparados, na forma desta Constituição</w:t>
      </w:r>
      <w:r w:rsidR="006A6CC6">
        <w:rPr>
          <w:rFonts w:eastAsiaTheme="minorHAnsi"/>
          <w:sz w:val="20"/>
          <w:szCs w:val="20"/>
          <w:lang w:eastAsia="en-US"/>
        </w:rPr>
        <w:t>.</w:t>
      </w:r>
    </w:p>
    <w:p w14:paraId="3F41408A" w14:textId="77777777" w:rsidR="006A6CC6" w:rsidRPr="006A6CC6" w:rsidRDefault="006A6CC6" w:rsidP="006A6CC6">
      <w:pPr>
        <w:spacing w:after="0" w:line="240" w:lineRule="auto"/>
        <w:ind w:left="2268" w:right="-7" w:firstLine="0"/>
        <w:rPr>
          <w:rFonts w:eastAsiaTheme="minorHAnsi"/>
          <w:sz w:val="20"/>
          <w:szCs w:val="20"/>
          <w:lang w:eastAsia="en-US"/>
        </w:rPr>
      </w:pPr>
    </w:p>
    <w:p w14:paraId="72D92C8E" w14:textId="247B01A9" w:rsidR="00A43858" w:rsidRDefault="00A43858" w:rsidP="009600E3">
      <w:pPr>
        <w:spacing w:after="0" w:line="360" w:lineRule="auto"/>
        <w:ind w:left="0" w:right="-7" w:firstLine="851"/>
        <w:rPr>
          <w:rFonts w:eastAsiaTheme="minorHAnsi"/>
          <w:szCs w:val="24"/>
          <w:lang w:eastAsia="en-US"/>
        </w:rPr>
      </w:pPr>
      <w:r w:rsidRPr="00A43858">
        <w:rPr>
          <w:rFonts w:eastAsiaTheme="minorHAnsi"/>
          <w:szCs w:val="24"/>
          <w:lang w:eastAsia="en-US"/>
        </w:rPr>
        <w:t xml:space="preserve">O que se observa, diante dessa previsão legal, é que a educação é a base dos direitos sociais pois, graças a ela, que se atinge os demais direitos dispostos no mesmo artigo da </w:t>
      </w:r>
      <w:r w:rsidR="00FD12BB">
        <w:rPr>
          <w:rFonts w:eastAsiaTheme="minorHAnsi"/>
          <w:szCs w:val="24"/>
          <w:lang w:eastAsia="en-US"/>
        </w:rPr>
        <w:t>CFRB/88</w:t>
      </w:r>
      <w:r w:rsidRPr="00A43858">
        <w:rPr>
          <w:rFonts w:eastAsiaTheme="minorHAnsi"/>
          <w:szCs w:val="24"/>
          <w:lang w:eastAsia="en-US"/>
        </w:rPr>
        <w:t>, tais como alimentação, lazer, saúde, entre outros.</w:t>
      </w:r>
      <w:r>
        <w:rPr>
          <w:rFonts w:eastAsiaTheme="minorHAnsi"/>
          <w:szCs w:val="24"/>
          <w:lang w:eastAsia="en-US"/>
        </w:rPr>
        <w:t xml:space="preserve"> </w:t>
      </w:r>
      <w:r w:rsidRPr="00A43858">
        <w:rPr>
          <w:rFonts w:eastAsiaTheme="minorHAnsi"/>
          <w:szCs w:val="24"/>
          <w:lang w:eastAsia="en-US"/>
        </w:rPr>
        <w:t xml:space="preserve">Oliveira (1999, p. 61) destaca que “pela primeira vez </w:t>
      </w:r>
      <w:r w:rsidR="00A23C95">
        <w:rPr>
          <w:rFonts w:eastAsiaTheme="minorHAnsi"/>
          <w:szCs w:val="24"/>
          <w:lang w:eastAsia="en-US"/>
        </w:rPr>
        <w:t xml:space="preserve">na </w:t>
      </w:r>
      <w:r w:rsidRPr="00A43858">
        <w:rPr>
          <w:rFonts w:eastAsiaTheme="minorHAnsi"/>
          <w:szCs w:val="24"/>
          <w:lang w:eastAsia="en-US"/>
        </w:rPr>
        <w:t xml:space="preserve">história </w:t>
      </w:r>
      <w:r>
        <w:rPr>
          <w:rFonts w:eastAsiaTheme="minorHAnsi"/>
          <w:szCs w:val="24"/>
          <w:lang w:eastAsia="en-US"/>
        </w:rPr>
        <w:t>c</w:t>
      </w:r>
      <w:r w:rsidRPr="00A43858">
        <w:rPr>
          <w:rFonts w:eastAsiaTheme="minorHAnsi"/>
          <w:szCs w:val="24"/>
          <w:lang w:eastAsia="en-US"/>
        </w:rPr>
        <w:t xml:space="preserve">onstitucional explicita-se a declaração dos Direitos Sociais, destacando-se, com primazia, a educação”, o que por si só destaca a importância </w:t>
      </w:r>
      <w:r>
        <w:rPr>
          <w:rFonts w:eastAsiaTheme="minorHAnsi"/>
          <w:szCs w:val="24"/>
          <w:lang w:eastAsia="en-US"/>
        </w:rPr>
        <w:t xml:space="preserve">e relevância </w:t>
      </w:r>
      <w:r w:rsidRPr="00A43858">
        <w:rPr>
          <w:rFonts w:eastAsiaTheme="minorHAnsi"/>
          <w:szCs w:val="24"/>
          <w:lang w:eastAsia="en-US"/>
        </w:rPr>
        <w:t>des</w:t>
      </w:r>
      <w:r w:rsidR="00A23C95">
        <w:rPr>
          <w:rFonts w:eastAsiaTheme="minorHAnsi"/>
          <w:szCs w:val="24"/>
          <w:lang w:eastAsia="en-US"/>
        </w:rPr>
        <w:t xml:space="preserve">te </w:t>
      </w:r>
      <w:r>
        <w:rPr>
          <w:rFonts w:eastAsiaTheme="minorHAnsi"/>
          <w:szCs w:val="24"/>
          <w:lang w:eastAsia="en-US"/>
        </w:rPr>
        <w:t>instituto</w:t>
      </w:r>
      <w:r w:rsidR="00A23C95">
        <w:rPr>
          <w:rFonts w:eastAsiaTheme="minorHAnsi"/>
          <w:szCs w:val="24"/>
          <w:lang w:eastAsia="en-US"/>
        </w:rPr>
        <w:t xml:space="preserve">, </w:t>
      </w:r>
      <w:r w:rsidRPr="00A43858">
        <w:rPr>
          <w:rFonts w:eastAsiaTheme="minorHAnsi"/>
          <w:szCs w:val="24"/>
          <w:lang w:eastAsia="en-US"/>
        </w:rPr>
        <w:t xml:space="preserve">frente aos demais. </w:t>
      </w:r>
    </w:p>
    <w:p w14:paraId="3AE0A12B" w14:textId="77777777" w:rsidR="00D004B0" w:rsidRDefault="00A43858" w:rsidP="00FD12BB">
      <w:pPr>
        <w:spacing w:after="0" w:line="360" w:lineRule="auto"/>
        <w:ind w:left="0" w:right="-7" w:firstLine="851"/>
        <w:rPr>
          <w:rFonts w:eastAsiaTheme="minorHAnsi"/>
          <w:szCs w:val="24"/>
          <w:lang w:eastAsia="en-US"/>
        </w:rPr>
      </w:pPr>
      <w:r w:rsidRPr="00A43858">
        <w:rPr>
          <w:rFonts w:eastAsiaTheme="minorHAnsi"/>
          <w:szCs w:val="24"/>
          <w:lang w:eastAsia="en-US"/>
        </w:rPr>
        <w:t xml:space="preserve">Ainda tomando por base as disposições constitucionais, no artigo 205, afirma-se: “A educação, direito de todos e dever do Estado e da família”. E no 206, especifica-se que: “O ensino será ministrado com base nos seguintes princípios: [...] IV - gratuidade do ensino público nos estabelecimentos oficiais”. </w:t>
      </w:r>
    </w:p>
    <w:p w14:paraId="68CE5398" w14:textId="44C4EFD1" w:rsidR="004D2B73" w:rsidRDefault="00A43858" w:rsidP="00FD12BB">
      <w:pPr>
        <w:spacing w:after="0" w:line="360" w:lineRule="auto"/>
        <w:ind w:left="0" w:right="-7" w:firstLine="851"/>
        <w:rPr>
          <w:rFonts w:eastAsiaTheme="minorHAnsi"/>
          <w:szCs w:val="24"/>
          <w:lang w:eastAsia="en-US"/>
        </w:rPr>
      </w:pPr>
      <w:r w:rsidRPr="00A43858">
        <w:rPr>
          <w:rFonts w:eastAsiaTheme="minorHAnsi"/>
          <w:szCs w:val="24"/>
          <w:lang w:eastAsia="en-US"/>
        </w:rPr>
        <w:t xml:space="preserve">Portanto, não há o que se questionar </w:t>
      </w:r>
      <w:r w:rsidR="00D004B0">
        <w:rPr>
          <w:rFonts w:eastAsiaTheme="minorHAnsi"/>
          <w:szCs w:val="24"/>
          <w:lang w:eastAsia="en-US"/>
        </w:rPr>
        <w:t>levando em consideração</w:t>
      </w:r>
      <w:r w:rsidRPr="00A43858">
        <w:rPr>
          <w:rFonts w:eastAsiaTheme="minorHAnsi"/>
          <w:szCs w:val="24"/>
          <w:lang w:eastAsia="en-US"/>
        </w:rPr>
        <w:t xml:space="preserve"> que as normas de caráter constitucional são superiores em relação as demais</w:t>
      </w:r>
      <w:r w:rsidR="00D004B0">
        <w:rPr>
          <w:rFonts w:eastAsiaTheme="minorHAnsi"/>
          <w:szCs w:val="24"/>
          <w:lang w:eastAsia="en-US"/>
        </w:rPr>
        <w:t xml:space="preserve"> e servem de referência para as demais que haverão de entrar em vigor</w:t>
      </w:r>
      <w:r w:rsidRPr="00A43858">
        <w:rPr>
          <w:rFonts w:eastAsiaTheme="minorHAnsi"/>
          <w:szCs w:val="24"/>
          <w:lang w:eastAsia="en-US"/>
        </w:rPr>
        <w:t>, em consonância com a Teoria do Ordenamento Jurídico</w:t>
      </w:r>
      <w:r>
        <w:rPr>
          <w:rFonts w:eastAsiaTheme="minorHAnsi"/>
          <w:szCs w:val="24"/>
          <w:lang w:eastAsia="en-US"/>
        </w:rPr>
        <w:t xml:space="preserve">, proposta por </w:t>
      </w:r>
      <w:r w:rsidRPr="00A43858">
        <w:rPr>
          <w:rFonts w:eastAsiaTheme="minorHAnsi"/>
          <w:szCs w:val="24"/>
          <w:lang w:eastAsia="en-US"/>
        </w:rPr>
        <w:t>Hans Kelsen.</w:t>
      </w:r>
    </w:p>
    <w:p w14:paraId="6FCD282C" w14:textId="3A5747FB" w:rsidR="00977661" w:rsidRDefault="00977661" w:rsidP="00FD12BB">
      <w:pPr>
        <w:spacing w:after="0" w:line="360" w:lineRule="auto"/>
        <w:ind w:left="0" w:right="-7" w:firstLine="851"/>
        <w:rPr>
          <w:rFonts w:eastAsiaTheme="minorHAnsi"/>
          <w:szCs w:val="24"/>
          <w:lang w:eastAsia="en-US"/>
        </w:rPr>
      </w:pPr>
      <w:r>
        <w:rPr>
          <w:rFonts w:eastAsiaTheme="minorHAnsi"/>
          <w:szCs w:val="24"/>
          <w:lang w:eastAsia="en-US"/>
        </w:rPr>
        <w:lastRenderedPageBreak/>
        <w:t>Em conformidade com os dispositivos inseridos no texto c</w:t>
      </w:r>
      <w:r w:rsidRPr="00977661">
        <w:rPr>
          <w:rFonts w:eastAsiaTheme="minorHAnsi"/>
          <w:szCs w:val="24"/>
          <w:lang w:eastAsia="en-US"/>
        </w:rPr>
        <w:t>onstitu</w:t>
      </w:r>
      <w:r>
        <w:rPr>
          <w:rFonts w:eastAsiaTheme="minorHAnsi"/>
          <w:szCs w:val="24"/>
          <w:lang w:eastAsia="en-US"/>
        </w:rPr>
        <w:t>cional</w:t>
      </w:r>
      <w:r w:rsidRPr="00977661">
        <w:rPr>
          <w:rFonts w:eastAsiaTheme="minorHAnsi"/>
          <w:szCs w:val="24"/>
          <w:lang w:eastAsia="en-US"/>
        </w:rPr>
        <w:t>, o dever de educar implica cooperação entre Estado e família</w:t>
      </w:r>
      <w:r>
        <w:rPr>
          <w:rFonts w:eastAsiaTheme="minorHAnsi"/>
          <w:szCs w:val="24"/>
          <w:lang w:eastAsia="en-US"/>
        </w:rPr>
        <w:t xml:space="preserve"> no processo de educação dos menores. A ideia de cooperativismo acaba por excluir a </w:t>
      </w:r>
      <w:r w:rsidRPr="00977661">
        <w:rPr>
          <w:rFonts w:eastAsiaTheme="minorHAnsi"/>
          <w:szCs w:val="24"/>
          <w:lang w:eastAsia="en-US"/>
        </w:rPr>
        <w:t>exclusividade dos pais</w:t>
      </w:r>
      <w:r>
        <w:rPr>
          <w:rFonts w:eastAsiaTheme="minorHAnsi"/>
          <w:szCs w:val="24"/>
          <w:lang w:eastAsia="en-US"/>
        </w:rPr>
        <w:t>, há uma relação mútua nesse caso em que ambos devem figurar como agentes e não apenas um dos polos.</w:t>
      </w:r>
    </w:p>
    <w:p w14:paraId="4171398E" w14:textId="6BFD956C" w:rsidR="00D004B0" w:rsidRDefault="00D004B0" w:rsidP="005D0F49">
      <w:pPr>
        <w:spacing w:after="0" w:line="360" w:lineRule="auto"/>
        <w:ind w:left="0" w:right="-7" w:firstLine="851"/>
        <w:rPr>
          <w:rFonts w:eastAsiaTheme="minorHAnsi"/>
          <w:szCs w:val="24"/>
          <w:lang w:eastAsia="en-US"/>
        </w:rPr>
      </w:pPr>
      <w:r>
        <w:rPr>
          <w:rFonts w:eastAsiaTheme="minorHAnsi"/>
          <w:szCs w:val="24"/>
          <w:lang w:eastAsia="en-US"/>
        </w:rPr>
        <w:t>A Lei 8.069/1990, também conhecida como Estatuto da Criança e do Adolescente (ECA)</w:t>
      </w:r>
      <w:r w:rsidR="002F2EDD">
        <w:rPr>
          <w:rFonts w:eastAsiaTheme="minorHAnsi"/>
          <w:szCs w:val="24"/>
          <w:lang w:eastAsia="en-US"/>
        </w:rPr>
        <w:t>,</w:t>
      </w:r>
      <w:r>
        <w:rPr>
          <w:rFonts w:eastAsiaTheme="minorHAnsi"/>
          <w:szCs w:val="24"/>
          <w:lang w:eastAsia="en-US"/>
        </w:rPr>
        <w:t xml:space="preserve"> dispõe, em seu artigo 3º</w:t>
      </w:r>
    </w:p>
    <w:p w14:paraId="36B328C8" w14:textId="77777777" w:rsidR="008E6B64" w:rsidRDefault="008E6B64" w:rsidP="00D004B0">
      <w:pPr>
        <w:spacing w:after="0" w:line="240" w:lineRule="auto"/>
        <w:ind w:left="2268" w:right="-7" w:firstLine="0"/>
        <w:rPr>
          <w:rFonts w:eastAsiaTheme="minorHAnsi"/>
          <w:sz w:val="20"/>
          <w:szCs w:val="20"/>
          <w:lang w:eastAsia="en-US"/>
        </w:rPr>
      </w:pPr>
    </w:p>
    <w:p w14:paraId="2D86A9B5" w14:textId="6D0A1421" w:rsidR="00D004B0" w:rsidRDefault="00D004B0" w:rsidP="00D004B0">
      <w:pPr>
        <w:spacing w:after="0" w:line="240" w:lineRule="auto"/>
        <w:ind w:left="2268" w:right="-7" w:firstLine="0"/>
        <w:rPr>
          <w:rFonts w:eastAsiaTheme="minorHAnsi"/>
          <w:sz w:val="20"/>
          <w:szCs w:val="20"/>
          <w:lang w:eastAsia="en-US"/>
        </w:rPr>
      </w:pPr>
      <w:r w:rsidRPr="00D004B0">
        <w:rPr>
          <w:rFonts w:eastAsiaTheme="minorHAnsi"/>
          <w:sz w:val="20"/>
          <w:szCs w:val="20"/>
          <w:lang w:eastAsia="en-US"/>
        </w:rPr>
        <w:t xml:space="preserve">A criança e </w:t>
      </w:r>
      <w:proofErr w:type="spellStart"/>
      <w:r w:rsidRPr="00D004B0">
        <w:rPr>
          <w:rFonts w:eastAsiaTheme="minorHAnsi"/>
          <w:sz w:val="20"/>
          <w:szCs w:val="20"/>
          <w:lang w:eastAsia="en-US"/>
        </w:rPr>
        <w:t>o</w:t>
      </w:r>
      <w:proofErr w:type="spellEnd"/>
      <w:r w:rsidRPr="00D004B0">
        <w:rPr>
          <w:rFonts w:eastAsiaTheme="minorHAnsi"/>
          <w:sz w:val="20"/>
          <w:szCs w:val="20"/>
          <w:lang w:eastAsia="en-US"/>
        </w:rPr>
        <w:t xml:space="preserve"> adolescente gozam de todos os direitos fundamentais inerentes à pessoa humana, sem prejuízo da proteção integral de que trata esta Lei, </w:t>
      </w:r>
      <w:proofErr w:type="spellStart"/>
      <w:r w:rsidRPr="00D004B0">
        <w:rPr>
          <w:rFonts w:eastAsiaTheme="minorHAnsi"/>
          <w:sz w:val="20"/>
          <w:szCs w:val="20"/>
          <w:lang w:eastAsia="en-US"/>
        </w:rPr>
        <w:t>assegurando-se-lhes</w:t>
      </w:r>
      <w:proofErr w:type="spellEnd"/>
      <w:r w:rsidRPr="00D004B0">
        <w:rPr>
          <w:rFonts w:eastAsiaTheme="minorHAnsi"/>
          <w:sz w:val="20"/>
          <w:szCs w:val="20"/>
          <w:lang w:eastAsia="en-US"/>
        </w:rPr>
        <w:t>, por lei ou por outros meios, todas as oportunidades e facilidades, a fim de lhes facultar o desenvolvimento físico, mental, moral, espiritual e social, em condições de liberdade e de dignidade.</w:t>
      </w:r>
    </w:p>
    <w:p w14:paraId="78C62259" w14:textId="77777777" w:rsidR="00D004B0" w:rsidRPr="00D004B0" w:rsidRDefault="00D004B0" w:rsidP="00D004B0">
      <w:pPr>
        <w:spacing w:after="0" w:line="240" w:lineRule="auto"/>
        <w:ind w:left="2268" w:right="-7" w:firstLine="0"/>
        <w:rPr>
          <w:rFonts w:eastAsiaTheme="minorHAnsi"/>
          <w:sz w:val="20"/>
          <w:szCs w:val="20"/>
          <w:lang w:eastAsia="en-US"/>
        </w:rPr>
      </w:pPr>
    </w:p>
    <w:p w14:paraId="29AAD49F" w14:textId="451BC6E1" w:rsidR="00BD2E20" w:rsidRDefault="00D004B0" w:rsidP="00FD12BB">
      <w:pPr>
        <w:spacing w:after="0" w:line="360" w:lineRule="auto"/>
        <w:ind w:left="0" w:right="-7" w:firstLine="851"/>
        <w:rPr>
          <w:rFonts w:eastAsiaTheme="minorHAnsi"/>
          <w:szCs w:val="24"/>
          <w:lang w:eastAsia="en-US"/>
        </w:rPr>
      </w:pPr>
      <w:r>
        <w:rPr>
          <w:rFonts w:eastAsiaTheme="minorHAnsi"/>
          <w:szCs w:val="24"/>
          <w:lang w:eastAsia="en-US"/>
        </w:rPr>
        <w:t>O princípio basilar que rege esse dispositivo legal é o da proteção integral. Este princípio gira em torno da ideia de tentar proteger as crianças e os adolescentes em sua total integralidade levando em conta que, antes de entrar em vigor, a visão que a sociedade possui acerca do menor era a de um sujeito que não tinha tanto amparo estatal.</w:t>
      </w:r>
    </w:p>
    <w:p w14:paraId="7D019BD8" w14:textId="78AA0704" w:rsidR="002C0CB2" w:rsidRPr="0075138A" w:rsidRDefault="00D004B0" w:rsidP="0075138A">
      <w:pPr>
        <w:spacing w:after="0" w:line="360" w:lineRule="auto"/>
        <w:ind w:left="0" w:right="-7" w:firstLine="851"/>
        <w:rPr>
          <w:rFonts w:eastAsiaTheme="minorHAnsi"/>
          <w:szCs w:val="24"/>
          <w:lang w:eastAsia="en-US"/>
        </w:rPr>
      </w:pPr>
      <w:r>
        <w:rPr>
          <w:rFonts w:eastAsiaTheme="minorHAnsi"/>
          <w:szCs w:val="24"/>
          <w:lang w:eastAsia="en-US"/>
        </w:rPr>
        <w:t xml:space="preserve">Com a vigência do ECA, o Código de Menores sai de cena e doutrina da proteção integral busca tornar crianças e adolescentes sujeitos de direito e que necessitam ser assegurados por algumas figuras, dentre elas o Estado e a família. Essa perspectiva se alinha com a visão de que esses sujeitos serão o futuro da nossa sociedade e que para que ela continue em ritmo de evolução, faz-se necessário que </w:t>
      </w:r>
      <w:r w:rsidR="00CC630F">
        <w:rPr>
          <w:rFonts w:eastAsiaTheme="minorHAnsi"/>
          <w:szCs w:val="24"/>
          <w:lang w:eastAsia="en-US"/>
        </w:rPr>
        <w:t>eles se desenvolvam.</w:t>
      </w:r>
    </w:p>
    <w:p w14:paraId="1B9AA4CF" w14:textId="77777777" w:rsidR="006A6CC6" w:rsidRDefault="006A6CC6" w:rsidP="00CC630F">
      <w:pPr>
        <w:spacing w:after="0" w:line="240" w:lineRule="auto"/>
        <w:ind w:left="2268" w:right="-7" w:firstLine="0"/>
        <w:rPr>
          <w:rFonts w:eastAsiaTheme="minorHAnsi"/>
          <w:sz w:val="20"/>
          <w:szCs w:val="20"/>
          <w:lang w:eastAsia="en-US"/>
        </w:rPr>
      </w:pPr>
    </w:p>
    <w:p w14:paraId="14F6663E" w14:textId="6EF72D88" w:rsidR="00CC630F" w:rsidRPr="00CC630F" w:rsidRDefault="0075138A" w:rsidP="00CC630F">
      <w:pPr>
        <w:spacing w:after="0" w:line="240" w:lineRule="auto"/>
        <w:ind w:left="2268" w:right="-7" w:firstLine="0"/>
        <w:rPr>
          <w:rFonts w:eastAsiaTheme="minorHAnsi"/>
          <w:sz w:val="20"/>
          <w:szCs w:val="20"/>
          <w:lang w:eastAsia="en-US"/>
        </w:rPr>
      </w:pPr>
      <w:r>
        <w:rPr>
          <w:rFonts w:eastAsiaTheme="minorHAnsi"/>
          <w:sz w:val="20"/>
          <w:szCs w:val="20"/>
          <w:lang w:eastAsia="en-US"/>
        </w:rPr>
        <w:t>A</w:t>
      </w:r>
      <w:r w:rsidR="00CC630F" w:rsidRPr="00CC630F">
        <w:rPr>
          <w:rFonts w:eastAsiaTheme="minorHAnsi"/>
          <w:sz w:val="20"/>
          <w:szCs w:val="20"/>
          <w:lang w:eastAsia="en-US"/>
        </w:rPr>
        <w:t xml:space="preserve"> doutrina da proteção integral, por outro lado, rompe com o padrão preestabelecido e absorve valores insculpidos na Convenção dos Direitos da Criança. Pela primeira vez, crianças e adolescentes </w:t>
      </w:r>
      <w:proofErr w:type="spellStart"/>
      <w:r w:rsidR="00CC630F" w:rsidRPr="00CC630F">
        <w:rPr>
          <w:rFonts w:eastAsiaTheme="minorHAnsi"/>
          <w:sz w:val="20"/>
          <w:szCs w:val="20"/>
          <w:lang w:eastAsia="en-US"/>
        </w:rPr>
        <w:t>titularizam</w:t>
      </w:r>
      <w:proofErr w:type="spellEnd"/>
      <w:r w:rsidR="00CC630F" w:rsidRPr="00CC630F">
        <w:rPr>
          <w:rFonts w:eastAsiaTheme="minorHAnsi"/>
          <w:sz w:val="20"/>
          <w:szCs w:val="20"/>
          <w:lang w:eastAsia="en-US"/>
        </w:rPr>
        <w:t xml:space="preserve"> direitos fundamentais, como qualquer ser humano. (</w:t>
      </w:r>
      <w:r w:rsidR="002F2EDD">
        <w:rPr>
          <w:rFonts w:eastAsiaTheme="minorHAnsi"/>
          <w:sz w:val="20"/>
          <w:szCs w:val="20"/>
          <w:lang w:eastAsia="en-US"/>
        </w:rPr>
        <w:t xml:space="preserve">AMIN, 2006, </w:t>
      </w:r>
      <w:r w:rsidR="00CC630F" w:rsidRPr="00CC630F">
        <w:rPr>
          <w:rFonts w:eastAsiaTheme="minorHAnsi"/>
          <w:sz w:val="20"/>
          <w:szCs w:val="20"/>
          <w:lang w:eastAsia="en-US"/>
        </w:rPr>
        <w:t>p. 56-57)</w:t>
      </w:r>
    </w:p>
    <w:p w14:paraId="0708ADC7" w14:textId="20B1E701" w:rsidR="00BD2E20" w:rsidRDefault="00BD2E20" w:rsidP="002C0CB2">
      <w:pPr>
        <w:spacing w:after="0" w:line="240" w:lineRule="auto"/>
        <w:ind w:left="0" w:right="-6" w:firstLine="0"/>
        <w:rPr>
          <w:rFonts w:eastAsiaTheme="minorHAnsi"/>
          <w:sz w:val="20"/>
          <w:szCs w:val="20"/>
          <w:lang w:eastAsia="en-US"/>
        </w:rPr>
      </w:pPr>
    </w:p>
    <w:p w14:paraId="5512D748" w14:textId="72947FC6" w:rsidR="002C0CB2" w:rsidRDefault="002C0CB2" w:rsidP="00CC630F">
      <w:pPr>
        <w:spacing w:after="0" w:line="360" w:lineRule="auto"/>
        <w:ind w:left="0" w:right="-7" w:firstLine="851"/>
        <w:rPr>
          <w:rFonts w:eastAsiaTheme="minorHAnsi"/>
          <w:szCs w:val="24"/>
          <w:lang w:eastAsia="en-US"/>
        </w:rPr>
      </w:pPr>
      <w:r w:rsidRPr="0075138A">
        <w:rPr>
          <w:rFonts w:eastAsiaTheme="minorHAnsi"/>
          <w:szCs w:val="24"/>
          <w:lang w:eastAsia="en-US"/>
        </w:rPr>
        <w:t xml:space="preserve">Ou seja, com o advento do Estatuto, os direitos assegurados necessitam ser efetivados levando em consideração que a legislação anterior </w:t>
      </w:r>
      <w:r w:rsidR="00196E1F" w:rsidRPr="0075138A">
        <w:rPr>
          <w:rFonts w:eastAsiaTheme="minorHAnsi"/>
          <w:szCs w:val="24"/>
          <w:lang w:eastAsia="en-US"/>
        </w:rPr>
        <w:t xml:space="preserve">que se encontrava em vigor, não surtiu os efeitos que se imaginava de uma sociedade </w:t>
      </w:r>
      <w:r w:rsidR="0075138A" w:rsidRPr="0075138A">
        <w:rPr>
          <w:rFonts w:eastAsiaTheme="minorHAnsi"/>
          <w:szCs w:val="24"/>
          <w:lang w:eastAsia="en-US"/>
        </w:rPr>
        <w:t>fruto do Estado moderno.</w:t>
      </w:r>
    </w:p>
    <w:p w14:paraId="2EF4F415" w14:textId="758BE3FB" w:rsidR="00196E1F" w:rsidRDefault="002C0CB2" w:rsidP="00CC630F">
      <w:pPr>
        <w:spacing w:after="0" w:line="360" w:lineRule="auto"/>
        <w:ind w:left="0" w:right="-7" w:firstLine="851"/>
      </w:pPr>
      <w:r>
        <w:t xml:space="preserve">Na década de 1980, </w:t>
      </w:r>
      <w:r w:rsidR="0075138A">
        <w:t xml:space="preserve">em conformidade com </w:t>
      </w:r>
      <w:r w:rsidR="00196E1F">
        <w:t xml:space="preserve">Custódio (2008), se busca a difusão dos ideais de </w:t>
      </w:r>
      <w:r>
        <w:t xml:space="preserve">democratização, </w:t>
      </w:r>
      <w:r w:rsidR="00196E1F">
        <w:t xml:space="preserve">e os </w:t>
      </w:r>
      <w:r>
        <w:t xml:space="preserve">movimentos sociais </w:t>
      </w:r>
      <w:r w:rsidR="00196E1F">
        <w:t xml:space="preserve">passam a assumir a função </w:t>
      </w:r>
      <w:r>
        <w:t>de protagonistas na produção de alternativas ao modelo impost</w:t>
      </w:r>
      <w:r w:rsidR="00196E1F">
        <w:t>o</w:t>
      </w:r>
      <w:r w:rsidR="0050060F">
        <w:t>,</w:t>
      </w:r>
      <w:r w:rsidR="009154E2">
        <w:t xml:space="preserve"> e o simples fato de</w:t>
      </w:r>
      <w:r w:rsidR="00C9494B">
        <w:t xml:space="preserve"> que </w:t>
      </w:r>
      <w:r w:rsidR="0050060F">
        <w:t>a própria sociedade</w:t>
      </w:r>
      <w:r w:rsidR="00C9494B">
        <w:t xml:space="preserve"> quem se mobiliza para que isso aconteça</w:t>
      </w:r>
      <w:r w:rsidR="009154E2">
        <w:t>, já demonstra uma insatisfação social ante tal realidade</w:t>
      </w:r>
      <w:r>
        <w:t>.</w:t>
      </w:r>
    </w:p>
    <w:p w14:paraId="218FAE50" w14:textId="3909172A" w:rsidR="002C0CB2" w:rsidRDefault="00C9494B" w:rsidP="0075138A">
      <w:pPr>
        <w:spacing w:after="0" w:line="360" w:lineRule="auto"/>
        <w:ind w:left="0" w:right="-7" w:firstLine="851"/>
      </w:pPr>
      <w:r w:rsidRPr="009154E2">
        <w:t xml:space="preserve">Ainda em 1980, busca-se </w:t>
      </w:r>
      <w:r w:rsidR="009154E2">
        <w:t xml:space="preserve">construir e consolidar </w:t>
      </w:r>
      <w:r w:rsidR="002C0CB2" w:rsidRPr="009154E2">
        <w:t xml:space="preserve">uma sociedade </w:t>
      </w:r>
      <w:r w:rsidRPr="009154E2">
        <w:t>onde</w:t>
      </w:r>
      <w:r w:rsidR="002C0CB2" w:rsidRPr="009154E2">
        <w:t xml:space="preserve"> todos poderiam gozar </w:t>
      </w:r>
      <w:r w:rsidR="009154E2">
        <w:t xml:space="preserve">dos </w:t>
      </w:r>
      <w:r w:rsidR="002C0CB2" w:rsidRPr="009154E2">
        <w:t>direitos humanos</w:t>
      </w:r>
      <w:r w:rsidR="009154E2">
        <w:t xml:space="preserve">, </w:t>
      </w:r>
      <w:r w:rsidR="002C0CB2" w:rsidRPr="009154E2">
        <w:t>reconhecidos como fundamentais</w:t>
      </w:r>
      <w:r w:rsidR="009154E2">
        <w:t xml:space="preserve">, </w:t>
      </w:r>
      <w:r w:rsidR="002C0CB2" w:rsidRPr="009154E2">
        <w:t xml:space="preserve">na nova Constituição que se elaborava. </w:t>
      </w:r>
      <w:r w:rsidRPr="009154E2">
        <w:t xml:space="preserve">Nesse cenário, surge a </w:t>
      </w:r>
      <w:r w:rsidR="002C0CB2" w:rsidRPr="009154E2">
        <w:t xml:space="preserve">oportunidade histórica para </w:t>
      </w:r>
      <w:r w:rsidRPr="009154E2">
        <w:t xml:space="preserve">encerrar, de vez, </w:t>
      </w:r>
      <w:r w:rsidR="002C0CB2" w:rsidRPr="009154E2">
        <w:t xml:space="preserve">o </w:t>
      </w:r>
      <w:r w:rsidR="009154E2">
        <w:t xml:space="preserve">a visão social </w:t>
      </w:r>
      <w:r w:rsidR="009154E2">
        <w:lastRenderedPageBreak/>
        <w:t>dos menores como seres que não necessitam do amparo e cuidado por parte de alguns agentes públicos.</w:t>
      </w:r>
    </w:p>
    <w:p w14:paraId="2C31C273" w14:textId="77777777" w:rsidR="008B0039" w:rsidRDefault="008A4D5B" w:rsidP="0075138A">
      <w:pPr>
        <w:spacing w:after="0" w:line="360" w:lineRule="auto"/>
        <w:ind w:left="0" w:right="-7" w:firstLine="851"/>
      </w:pPr>
      <w:r>
        <w:t>Outro ponto que merece destaque, também, ainda no artigo 3º do ECA, é a questão dos pilares de desenvolvimento</w:t>
      </w:r>
      <w:r w:rsidR="008B0039">
        <w:t xml:space="preserve">, quais sejam: </w:t>
      </w:r>
      <w:r w:rsidR="008B0039" w:rsidRPr="008B0039">
        <w:t>físico, mental, moral, espiritual</w:t>
      </w:r>
      <w:r w:rsidR="008B0039">
        <w:t xml:space="preserve"> e social. De acordo com o texto legal, estes pilares devem ser assegurados e cumpridos pelo Estado, pela sociedade e pela família</w:t>
      </w:r>
      <w:r>
        <w:t xml:space="preserve">. </w:t>
      </w:r>
    </w:p>
    <w:p w14:paraId="3B291D94" w14:textId="1EDD122D" w:rsidR="008A4D5B" w:rsidRDefault="008A4D5B" w:rsidP="0075138A">
      <w:pPr>
        <w:spacing w:after="0" w:line="360" w:lineRule="auto"/>
        <w:ind w:left="0" w:right="-7" w:firstLine="851"/>
        <w:rPr>
          <w:rFonts w:eastAsiaTheme="minorHAnsi"/>
          <w:szCs w:val="24"/>
          <w:lang w:eastAsia="en-US"/>
        </w:rPr>
      </w:pPr>
      <w:r>
        <w:t xml:space="preserve">A discussão sobre educação diz muito sobre a vertente do pilar de desenvolvimento social </w:t>
      </w:r>
      <w:r w:rsidR="008B0039">
        <w:t>levando em consideração que, como já discutido anteriormente, a instituição escolar é uma das principais responsáveis pela promoção e estímulo do processo de socialização</w:t>
      </w:r>
      <w:r w:rsidR="00B1556B">
        <w:t>, de suma importância, diga-se de passagem, para a vida em sociedade.</w:t>
      </w:r>
    </w:p>
    <w:p w14:paraId="4C94FB98" w14:textId="0A84C2E0" w:rsidR="006A6CC6" w:rsidRDefault="00CC630F" w:rsidP="006A6CC6">
      <w:pPr>
        <w:spacing w:after="0" w:line="360" w:lineRule="auto"/>
        <w:ind w:left="0" w:right="-7" w:firstLine="851"/>
        <w:rPr>
          <w:rFonts w:eastAsiaTheme="minorHAnsi"/>
          <w:szCs w:val="24"/>
          <w:lang w:eastAsia="en-US"/>
        </w:rPr>
      </w:pPr>
      <w:r>
        <w:rPr>
          <w:rFonts w:eastAsiaTheme="minorHAnsi"/>
          <w:szCs w:val="24"/>
          <w:lang w:eastAsia="en-US"/>
        </w:rPr>
        <w:t>O artigo 4º do ECA prevê, ainda, que</w:t>
      </w:r>
    </w:p>
    <w:p w14:paraId="6424F890" w14:textId="77777777" w:rsidR="006A6CC6" w:rsidRDefault="006A6CC6" w:rsidP="00BD2E20">
      <w:pPr>
        <w:spacing w:after="0" w:line="240" w:lineRule="auto"/>
        <w:ind w:left="2268" w:right="-6" w:firstLine="0"/>
        <w:rPr>
          <w:rFonts w:eastAsiaTheme="minorHAnsi"/>
          <w:sz w:val="20"/>
          <w:szCs w:val="20"/>
          <w:lang w:eastAsia="en-US"/>
        </w:rPr>
      </w:pPr>
    </w:p>
    <w:p w14:paraId="4A5D6F4E" w14:textId="28EFC0DA" w:rsidR="00BD2E20" w:rsidRDefault="00BD2E20" w:rsidP="00BD2E20">
      <w:pPr>
        <w:spacing w:after="0" w:line="240" w:lineRule="auto"/>
        <w:ind w:left="2268" w:right="-6" w:firstLine="0"/>
        <w:rPr>
          <w:rFonts w:eastAsiaTheme="minorHAnsi"/>
          <w:sz w:val="20"/>
          <w:szCs w:val="20"/>
          <w:lang w:eastAsia="en-US"/>
        </w:rPr>
      </w:pPr>
      <w:r w:rsidRPr="00BD2E20">
        <w:rPr>
          <w:rFonts w:eastAsiaTheme="minorHAnsi"/>
          <w:sz w:val="20"/>
          <w:szCs w:val="20"/>
          <w:lang w:eastAsia="en-US"/>
        </w:rPr>
        <w:t>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p>
    <w:p w14:paraId="4B256EC1" w14:textId="77777777" w:rsidR="00BD2E20" w:rsidRPr="00BD2E20" w:rsidRDefault="00BD2E20" w:rsidP="00BD2E20">
      <w:pPr>
        <w:spacing w:after="0" w:line="240" w:lineRule="auto"/>
        <w:ind w:left="2268" w:right="-6" w:firstLine="0"/>
        <w:rPr>
          <w:rFonts w:eastAsiaTheme="minorHAnsi"/>
          <w:sz w:val="20"/>
          <w:szCs w:val="20"/>
          <w:lang w:eastAsia="en-US"/>
        </w:rPr>
      </w:pPr>
    </w:p>
    <w:p w14:paraId="1EAD8A05" w14:textId="7DA3B7AE" w:rsidR="00BD2E20" w:rsidRDefault="00BD2E20" w:rsidP="006A5515">
      <w:pPr>
        <w:spacing w:after="0" w:line="360" w:lineRule="auto"/>
        <w:ind w:left="0" w:right="-7" w:firstLine="851"/>
        <w:rPr>
          <w:rFonts w:eastAsiaTheme="minorHAnsi"/>
          <w:lang w:eastAsia="en-US"/>
        </w:rPr>
      </w:pPr>
      <w:r>
        <w:rPr>
          <w:rFonts w:eastAsiaTheme="minorHAnsi"/>
          <w:lang w:eastAsia="en-US"/>
        </w:rPr>
        <w:t xml:space="preserve">O dispositivo supracitado busca reforçar </w:t>
      </w:r>
      <w:r w:rsidR="0086387E">
        <w:rPr>
          <w:rFonts w:eastAsiaTheme="minorHAnsi"/>
          <w:lang w:eastAsia="en-US"/>
        </w:rPr>
        <w:t xml:space="preserve">o que já se </w:t>
      </w:r>
      <w:r w:rsidR="00B1556B">
        <w:rPr>
          <w:rFonts w:eastAsiaTheme="minorHAnsi"/>
          <w:lang w:eastAsia="en-US"/>
        </w:rPr>
        <w:t xml:space="preserve">dispunha </w:t>
      </w:r>
      <w:r w:rsidR="0086387E">
        <w:rPr>
          <w:rFonts w:eastAsiaTheme="minorHAnsi"/>
          <w:lang w:eastAsia="en-US"/>
        </w:rPr>
        <w:t xml:space="preserve">no artigo 206 do texto constitucional, promulgado dois anos antes, ao atribuir à família, sociedade em geral e ao poder público a responsabilidade de assegurar o direito à educação, com </w:t>
      </w:r>
      <w:r w:rsidR="00B1556B">
        <w:rPr>
          <w:rFonts w:eastAsiaTheme="minorHAnsi"/>
          <w:lang w:eastAsia="en-US"/>
        </w:rPr>
        <w:t xml:space="preserve">o nível de </w:t>
      </w:r>
      <w:r w:rsidR="0086387E">
        <w:rPr>
          <w:rFonts w:eastAsiaTheme="minorHAnsi"/>
          <w:lang w:eastAsia="en-US"/>
        </w:rPr>
        <w:t xml:space="preserve">prioridade </w:t>
      </w:r>
      <w:r w:rsidR="00B1556B">
        <w:rPr>
          <w:rFonts w:eastAsiaTheme="minorHAnsi"/>
          <w:lang w:eastAsia="en-US"/>
        </w:rPr>
        <w:t>elevadíssimo</w:t>
      </w:r>
      <w:r w:rsidR="0086387E">
        <w:rPr>
          <w:rFonts w:eastAsiaTheme="minorHAnsi"/>
          <w:lang w:eastAsia="en-US"/>
        </w:rPr>
        <w:t>.</w:t>
      </w:r>
    </w:p>
    <w:p w14:paraId="4686A068" w14:textId="4D8B5A45" w:rsidR="0053314C" w:rsidRPr="006A6CC6" w:rsidRDefault="0053314C" w:rsidP="006A6CC6">
      <w:pPr>
        <w:spacing w:after="0" w:line="360" w:lineRule="auto"/>
        <w:ind w:left="0" w:right="-7" w:firstLine="851"/>
        <w:rPr>
          <w:rFonts w:eastAsiaTheme="minorHAnsi"/>
          <w:sz w:val="32"/>
          <w:szCs w:val="28"/>
          <w:lang w:eastAsia="en-US"/>
        </w:rPr>
      </w:pPr>
      <w:r>
        <w:rPr>
          <w:rFonts w:eastAsiaTheme="minorHAnsi"/>
          <w:lang w:eastAsia="en-US"/>
        </w:rPr>
        <w:t>Sob essa mesma perspectiva, o artigo 129, também do ECA, destaca uma medida que incumbe a quem detenha poder familiar sobre o menor</w:t>
      </w:r>
      <w:r w:rsidR="006A6CC6">
        <w:rPr>
          <w:rFonts w:eastAsiaTheme="minorHAnsi"/>
          <w:lang w:eastAsia="en-US"/>
        </w:rPr>
        <w:t xml:space="preserve"> </w:t>
      </w:r>
      <w:r w:rsidRPr="006A6CC6">
        <w:rPr>
          <w:rFonts w:eastAsiaTheme="minorHAnsi"/>
          <w:lang w:eastAsia="en-US"/>
        </w:rPr>
        <w:t>“São medidas aplicáveis aos pais ou responsável:</w:t>
      </w:r>
      <w:r w:rsidR="006A6CC6" w:rsidRPr="006A6CC6">
        <w:rPr>
          <w:rFonts w:eastAsiaTheme="minorHAnsi"/>
          <w:sz w:val="32"/>
          <w:szCs w:val="28"/>
          <w:lang w:eastAsia="en-US"/>
        </w:rPr>
        <w:t xml:space="preserve"> </w:t>
      </w:r>
      <w:r w:rsidRPr="006A6CC6">
        <w:rPr>
          <w:rFonts w:eastAsiaTheme="minorHAnsi"/>
          <w:lang w:eastAsia="en-US"/>
        </w:rPr>
        <w:t>[...]</w:t>
      </w:r>
      <w:r w:rsidR="006A6CC6" w:rsidRPr="006A6CC6">
        <w:rPr>
          <w:rFonts w:eastAsiaTheme="minorHAnsi"/>
          <w:sz w:val="32"/>
          <w:szCs w:val="28"/>
          <w:lang w:eastAsia="en-US"/>
        </w:rPr>
        <w:t xml:space="preserve"> </w:t>
      </w:r>
      <w:r w:rsidRPr="006A6CC6">
        <w:rPr>
          <w:rFonts w:eastAsiaTheme="minorHAnsi"/>
          <w:lang w:eastAsia="en-US"/>
        </w:rPr>
        <w:t>V - obrigação de matricular o filho ou pupilo e acompanhar sua frequência e aproveitamento escolar.”</w:t>
      </w:r>
    </w:p>
    <w:p w14:paraId="52EE7F9A" w14:textId="0323146C" w:rsidR="0053314C" w:rsidRDefault="009154E2" w:rsidP="006A5515">
      <w:pPr>
        <w:spacing w:after="0" w:line="360" w:lineRule="auto"/>
        <w:ind w:left="0" w:right="-7" w:firstLine="851"/>
        <w:rPr>
          <w:rFonts w:eastAsiaTheme="minorHAnsi"/>
          <w:lang w:eastAsia="en-US"/>
        </w:rPr>
      </w:pPr>
      <w:r>
        <w:rPr>
          <w:rFonts w:eastAsiaTheme="minorHAnsi"/>
          <w:lang w:eastAsia="en-US"/>
        </w:rPr>
        <w:t>Percebe-se, em face do dispositivo supracitado, que a legislação utiliza um termo imperativo no que tange a questão da matrícula da criança e do adolescente, em instituição escolar, ao trazer o termo “obrigação”. Ou seja, não é um favor a ser feito, e sim uma responsabilidade atribuída que necessita se cumprir e efetivar.</w:t>
      </w:r>
    </w:p>
    <w:p w14:paraId="63A6B05E" w14:textId="4CAB6F23" w:rsidR="008356A0" w:rsidRDefault="008356A0" w:rsidP="006A5515">
      <w:pPr>
        <w:spacing w:after="0" w:line="360" w:lineRule="auto"/>
        <w:ind w:left="0" w:right="-7" w:firstLine="851"/>
        <w:rPr>
          <w:rFonts w:eastAsiaTheme="minorHAnsi"/>
          <w:lang w:eastAsia="en-US"/>
        </w:rPr>
      </w:pPr>
      <w:r>
        <w:rPr>
          <w:rFonts w:eastAsiaTheme="minorHAnsi"/>
          <w:lang w:eastAsia="en-US"/>
        </w:rPr>
        <w:t>Ainda dentro dos debates que se encontram devidamente elencados no ECA, o artigo 53 também busca discutir o direito à educação sendo aplicado na vida das crianças e adolescentes</w:t>
      </w:r>
    </w:p>
    <w:p w14:paraId="0BB3220B" w14:textId="77777777" w:rsidR="006A6CC6" w:rsidRDefault="006A6CC6" w:rsidP="003D1C8D">
      <w:pPr>
        <w:spacing w:after="0" w:line="240" w:lineRule="auto"/>
        <w:ind w:left="2268" w:right="-6" w:firstLine="0"/>
        <w:rPr>
          <w:sz w:val="20"/>
          <w:szCs w:val="18"/>
        </w:rPr>
      </w:pPr>
    </w:p>
    <w:p w14:paraId="6DAC3632" w14:textId="1F3F73DE" w:rsidR="008356A0" w:rsidRDefault="008356A0" w:rsidP="003D1C8D">
      <w:pPr>
        <w:spacing w:after="0" w:line="240" w:lineRule="auto"/>
        <w:ind w:left="2268" w:right="-6" w:firstLine="0"/>
        <w:rPr>
          <w:sz w:val="20"/>
          <w:szCs w:val="18"/>
        </w:rPr>
      </w:pPr>
      <w:r w:rsidRPr="008356A0">
        <w:rPr>
          <w:sz w:val="20"/>
          <w:szCs w:val="18"/>
        </w:rPr>
        <w:t xml:space="preserve">Art. 53. A criança e </w:t>
      </w:r>
      <w:proofErr w:type="spellStart"/>
      <w:r w:rsidRPr="008356A0">
        <w:rPr>
          <w:sz w:val="20"/>
          <w:szCs w:val="18"/>
        </w:rPr>
        <w:t>o</w:t>
      </w:r>
      <w:proofErr w:type="spellEnd"/>
      <w:r w:rsidRPr="008356A0">
        <w:rPr>
          <w:sz w:val="20"/>
          <w:szCs w:val="18"/>
        </w:rPr>
        <w:t xml:space="preserve"> adolescente têm direito à educação, visando ao </w:t>
      </w:r>
      <w:bookmarkStart w:id="0" w:name="_Hlk55188848"/>
      <w:r w:rsidRPr="008356A0">
        <w:rPr>
          <w:sz w:val="20"/>
          <w:szCs w:val="18"/>
        </w:rPr>
        <w:t>pleno desenvolvimento de sua pessoa, preparo para o exercício da cidadania e qualificação para o trabalho</w:t>
      </w:r>
      <w:bookmarkEnd w:id="0"/>
      <w:r w:rsidRPr="008356A0">
        <w:rPr>
          <w:sz w:val="20"/>
          <w:szCs w:val="18"/>
        </w:rPr>
        <w:t xml:space="preserve">, </w:t>
      </w:r>
      <w:proofErr w:type="spellStart"/>
      <w:r w:rsidRPr="008356A0">
        <w:rPr>
          <w:sz w:val="20"/>
          <w:szCs w:val="18"/>
        </w:rPr>
        <w:t>assegurando-se-lhes</w:t>
      </w:r>
      <w:proofErr w:type="spellEnd"/>
      <w:r w:rsidRPr="008356A0">
        <w:rPr>
          <w:sz w:val="20"/>
          <w:szCs w:val="18"/>
        </w:rPr>
        <w:t xml:space="preserve">: </w:t>
      </w:r>
    </w:p>
    <w:p w14:paraId="04BCE643" w14:textId="77777777" w:rsidR="008356A0" w:rsidRDefault="008356A0" w:rsidP="003D1C8D">
      <w:pPr>
        <w:spacing w:after="0" w:line="240" w:lineRule="auto"/>
        <w:ind w:left="2268" w:right="-6" w:firstLine="0"/>
        <w:rPr>
          <w:sz w:val="20"/>
          <w:szCs w:val="18"/>
        </w:rPr>
      </w:pPr>
      <w:r w:rsidRPr="008356A0">
        <w:rPr>
          <w:sz w:val="20"/>
          <w:szCs w:val="18"/>
        </w:rPr>
        <w:t xml:space="preserve">I - </w:t>
      </w:r>
      <w:proofErr w:type="gramStart"/>
      <w:r w:rsidRPr="008356A0">
        <w:rPr>
          <w:sz w:val="20"/>
          <w:szCs w:val="18"/>
        </w:rPr>
        <w:t>igualdade</w:t>
      </w:r>
      <w:proofErr w:type="gramEnd"/>
      <w:r w:rsidRPr="008356A0">
        <w:rPr>
          <w:sz w:val="20"/>
          <w:szCs w:val="18"/>
        </w:rPr>
        <w:t xml:space="preserve"> de condições para o acesso e permanência na escola; </w:t>
      </w:r>
    </w:p>
    <w:p w14:paraId="1D0B3D88" w14:textId="77777777" w:rsidR="008356A0" w:rsidRDefault="008356A0" w:rsidP="003D1C8D">
      <w:pPr>
        <w:spacing w:after="0" w:line="240" w:lineRule="auto"/>
        <w:ind w:left="2268" w:right="-6" w:firstLine="0"/>
        <w:rPr>
          <w:sz w:val="20"/>
          <w:szCs w:val="18"/>
        </w:rPr>
      </w:pPr>
      <w:r w:rsidRPr="008356A0">
        <w:rPr>
          <w:sz w:val="20"/>
          <w:szCs w:val="18"/>
        </w:rPr>
        <w:t xml:space="preserve">II - </w:t>
      </w:r>
      <w:proofErr w:type="gramStart"/>
      <w:r w:rsidRPr="008356A0">
        <w:rPr>
          <w:sz w:val="20"/>
          <w:szCs w:val="18"/>
        </w:rPr>
        <w:t>direito</w:t>
      </w:r>
      <w:proofErr w:type="gramEnd"/>
      <w:r w:rsidRPr="008356A0">
        <w:rPr>
          <w:sz w:val="20"/>
          <w:szCs w:val="18"/>
        </w:rPr>
        <w:t xml:space="preserve"> de ser respeitado por seus educadores; </w:t>
      </w:r>
    </w:p>
    <w:p w14:paraId="7C4615ED" w14:textId="77777777" w:rsidR="008356A0" w:rsidRDefault="008356A0" w:rsidP="003D1C8D">
      <w:pPr>
        <w:spacing w:after="0" w:line="240" w:lineRule="auto"/>
        <w:ind w:left="2268" w:right="-6" w:firstLine="0"/>
        <w:rPr>
          <w:sz w:val="20"/>
          <w:szCs w:val="18"/>
        </w:rPr>
      </w:pPr>
      <w:r w:rsidRPr="008356A0">
        <w:rPr>
          <w:sz w:val="20"/>
          <w:szCs w:val="18"/>
        </w:rPr>
        <w:t xml:space="preserve">III - direito de contestar critérios avaliativos, podendo recorrer às instâncias escolares superiores; </w:t>
      </w:r>
    </w:p>
    <w:p w14:paraId="28AFE58D" w14:textId="77777777" w:rsidR="008356A0" w:rsidRDefault="008356A0" w:rsidP="003D1C8D">
      <w:pPr>
        <w:spacing w:after="0" w:line="240" w:lineRule="auto"/>
        <w:ind w:left="2268" w:right="-6" w:firstLine="0"/>
        <w:rPr>
          <w:sz w:val="20"/>
          <w:szCs w:val="18"/>
        </w:rPr>
      </w:pPr>
      <w:r w:rsidRPr="008356A0">
        <w:rPr>
          <w:sz w:val="20"/>
          <w:szCs w:val="18"/>
        </w:rPr>
        <w:lastRenderedPageBreak/>
        <w:t xml:space="preserve">IV - </w:t>
      </w:r>
      <w:proofErr w:type="gramStart"/>
      <w:r w:rsidRPr="008356A0">
        <w:rPr>
          <w:sz w:val="20"/>
          <w:szCs w:val="18"/>
        </w:rPr>
        <w:t>direito</w:t>
      </w:r>
      <w:proofErr w:type="gramEnd"/>
      <w:r w:rsidRPr="008356A0">
        <w:rPr>
          <w:sz w:val="20"/>
          <w:szCs w:val="18"/>
        </w:rPr>
        <w:t xml:space="preserve"> de organização e participação em entidades estudantis; </w:t>
      </w:r>
    </w:p>
    <w:p w14:paraId="29A76111" w14:textId="77777777" w:rsidR="008356A0" w:rsidRDefault="008356A0" w:rsidP="003D1C8D">
      <w:pPr>
        <w:spacing w:after="0" w:line="240" w:lineRule="auto"/>
        <w:ind w:left="2268" w:right="-6" w:firstLine="0"/>
        <w:rPr>
          <w:sz w:val="20"/>
          <w:szCs w:val="18"/>
        </w:rPr>
      </w:pPr>
      <w:r w:rsidRPr="008356A0">
        <w:rPr>
          <w:sz w:val="20"/>
          <w:szCs w:val="18"/>
        </w:rPr>
        <w:t xml:space="preserve">V - </w:t>
      </w:r>
      <w:proofErr w:type="gramStart"/>
      <w:r w:rsidRPr="008356A0">
        <w:rPr>
          <w:sz w:val="20"/>
          <w:szCs w:val="18"/>
        </w:rPr>
        <w:t>acesso</w:t>
      </w:r>
      <w:proofErr w:type="gramEnd"/>
      <w:r w:rsidRPr="008356A0">
        <w:rPr>
          <w:sz w:val="20"/>
          <w:szCs w:val="18"/>
        </w:rPr>
        <w:t xml:space="preserve"> à escola pública e gratuita próxima de sua residência. </w:t>
      </w:r>
    </w:p>
    <w:p w14:paraId="1EDC9DDD" w14:textId="10C6372D" w:rsidR="008356A0" w:rsidRDefault="008356A0" w:rsidP="003D1C8D">
      <w:pPr>
        <w:spacing w:after="0" w:line="240" w:lineRule="auto"/>
        <w:ind w:left="2268" w:right="-6" w:firstLine="0"/>
        <w:rPr>
          <w:sz w:val="20"/>
          <w:szCs w:val="18"/>
        </w:rPr>
      </w:pPr>
      <w:r w:rsidRPr="008356A0">
        <w:rPr>
          <w:sz w:val="20"/>
          <w:szCs w:val="18"/>
        </w:rPr>
        <w:t>Parágrafo único. É direito dos pais ou responsáveis ter ciência do processo pedagógico, bem como participar da definição das propostas educacionais.</w:t>
      </w:r>
    </w:p>
    <w:p w14:paraId="0393C37E" w14:textId="77777777" w:rsidR="008356A0" w:rsidRPr="008356A0" w:rsidRDefault="008356A0" w:rsidP="008356A0">
      <w:pPr>
        <w:spacing w:after="0" w:line="360" w:lineRule="auto"/>
        <w:ind w:left="2268" w:right="-7" w:firstLine="0"/>
        <w:rPr>
          <w:rFonts w:eastAsiaTheme="minorHAnsi"/>
          <w:sz w:val="20"/>
          <w:szCs w:val="18"/>
          <w:lang w:eastAsia="en-US"/>
        </w:rPr>
      </w:pPr>
    </w:p>
    <w:p w14:paraId="46A85CF5" w14:textId="11B55CD2" w:rsidR="008356A0" w:rsidRDefault="008356A0" w:rsidP="006A5515">
      <w:pPr>
        <w:spacing w:after="0" w:line="360" w:lineRule="auto"/>
        <w:ind w:left="0" w:right="-7" w:firstLine="851"/>
        <w:rPr>
          <w:rFonts w:eastAsiaTheme="minorHAnsi"/>
          <w:lang w:eastAsia="en-US"/>
        </w:rPr>
      </w:pPr>
      <w:r>
        <w:rPr>
          <w:rFonts w:eastAsiaTheme="minorHAnsi"/>
          <w:lang w:eastAsia="en-US"/>
        </w:rPr>
        <w:t xml:space="preserve">Sobre essa previsão legal, faz-se necessário reforçar que as normas presentes no sistema legislativo brasileiro, para esta temática, apresentam um elevado grau de coesão. No sentido completude legislativa. Percebe-se, através do artigo 53, que o foco de se assegurar, à criança, o direito à educação, possui como objetivo principal possibilitar, nos menores, “o </w:t>
      </w:r>
      <w:r w:rsidRPr="008356A0">
        <w:rPr>
          <w:rFonts w:eastAsiaTheme="minorHAnsi"/>
          <w:lang w:eastAsia="en-US"/>
        </w:rPr>
        <w:t>pleno desenvolvimento de sua pessoa, preparo para o exercício da cidadania e qualificação para o trabalho</w:t>
      </w:r>
      <w:r>
        <w:rPr>
          <w:rFonts w:eastAsiaTheme="minorHAnsi"/>
          <w:lang w:eastAsia="en-US"/>
        </w:rPr>
        <w:t>”.</w:t>
      </w:r>
    </w:p>
    <w:p w14:paraId="1075207D" w14:textId="1473A1AC" w:rsidR="0053314C" w:rsidRPr="0053314C" w:rsidRDefault="008356A0" w:rsidP="0053314C">
      <w:pPr>
        <w:spacing w:after="0" w:line="360" w:lineRule="auto"/>
        <w:ind w:left="0" w:right="-7" w:firstLine="851"/>
        <w:rPr>
          <w:rFonts w:eastAsiaTheme="minorHAnsi"/>
          <w:lang w:eastAsia="en-US"/>
        </w:rPr>
      </w:pPr>
      <w:r>
        <w:rPr>
          <w:rFonts w:eastAsiaTheme="minorHAnsi"/>
          <w:lang w:eastAsia="en-US"/>
        </w:rPr>
        <w:t xml:space="preserve">Somado a tal premissa, ainda </w:t>
      </w:r>
      <w:r w:rsidR="00C9494B">
        <w:rPr>
          <w:rFonts w:eastAsiaTheme="minorHAnsi"/>
          <w:lang w:eastAsia="en-US"/>
        </w:rPr>
        <w:t xml:space="preserve">são asseguradas, ao longo do artigo, um total de cinco direitos que busquem efetivar o disposto no caput. A ideia é, </w:t>
      </w:r>
      <w:r w:rsidR="0053314C">
        <w:rPr>
          <w:rFonts w:eastAsiaTheme="minorHAnsi"/>
          <w:lang w:eastAsia="en-US"/>
        </w:rPr>
        <w:t xml:space="preserve">aliado </w:t>
      </w:r>
      <w:r w:rsidR="00C9494B">
        <w:rPr>
          <w:rFonts w:eastAsiaTheme="minorHAnsi"/>
          <w:lang w:eastAsia="en-US"/>
        </w:rPr>
        <w:t>ao princípio da proteção integral</w:t>
      </w:r>
      <w:r w:rsidR="0053314C">
        <w:rPr>
          <w:rFonts w:eastAsiaTheme="minorHAnsi"/>
          <w:lang w:eastAsia="en-US"/>
        </w:rPr>
        <w:t>, trazer para aqueles que serão o futuro de nossa nação, um básico subsídio para que possamos progredir rumo ao desenvolvimento.</w:t>
      </w:r>
    </w:p>
    <w:p w14:paraId="71F2B6B7" w14:textId="52A95ED8" w:rsidR="005D0F49" w:rsidRDefault="005D0F49" w:rsidP="006A5515">
      <w:pPr>
        <w:spacing w:after="0" w:line="360" w:lineRule="auto"/>
        <w:ind w:left="0" w:right="-7" w:firstLine="851"/>
        <w:rPr>
          <w:rFonts w:eastAsiaTheme="minorHAnsi"/>
          <w:lang w:eastAsia="en-US"/>
        </w:rPr>
      </w:pPr>
      <w:r>
        <w:rPr>
          <w:rFonts w:eastAsiaTheme="minorHAnsi"/>
          <w:lang w:eastAsia="en-US"/>
        </w:rPr>
        <w:t>Conforme já citado anteriormente, a temática do presente artigo também pode ser inserida na seara criminal. Tal fato só é possível pois, aqui no Brasil, há previsão, em nosso Código Penal que se encontra em efetivo vigor, no artigo 246, que discorre sobre o abandono intelectual.</w:t>
      </w:r>
    </w:p>
    <w:p w14:paraId="78AC3253" w14:textId="77777777" w:rsidR="008356A0" w:rsidRDefault="005D0F49" w:rsidP="00E839D2">
      <w:pPr>
        <w:spacing w:after="0" w:line="360" w:lineRule="auto"/>
        <w:ind w:left="0" w:right="-7" w:firstLine="851"/>
        <w:rPr>
          <w:rFonts w:eastAsiaTheme="minorHAnsi"/>
          <w:lang w:eastAsia="en-US"/>
        </w:rPr>
      </w:pPr>
      <w:r>
        <w:rPr>
          <w:rFonts w:eastAsiaTheme="minorHAnsi"/>
          <w:lang w:eastAsia="en-US"/>
        </w:rPr>
        <w:t xml:space="preserve">Literalmente, se encontra disponível no referido artigo que, </w:t>
      </w:r>
      <w:r w:rsidR="008B63E1">
        <w:rPr>
          <w:rFonts w:eastAsiaTheme="minorHAnsi"/>
          <w:lang w:eastAsia="en-US"/>
        </w:rPr>
        <w:t>“</w:t>
      </w:r>
      <w:r>
        <w:rPr>
          <w:rFonts w:eastAsiaTheme="minorHAnsi"/>
          <w:lang w:eastAsia="en-US"/>
        </w:rPr>
        <w:t>d</w:t>
      </w:r>
      <w:r w:rsidRPr="005D0F49">
        <w:rPr>
          <w:rFonts w:eastAsiaTheme="minorHAnsi"/>
          <w:lang w:eastAsia="en-US"/>
        </w:rPr>
        <w:t>eixar, sem justa causa, de prover à instrução primária de filho em idade escolar</w:t>
      </w:r>
      <w:r>
        <w:rPr>
          <w:rFonts w:eastAsiaTheme="minorHAnsi"/>
          <w:lang w:eastAsia="en-US"/>
        </w:rPr>
        <w:t xml:space="preserve"> é passível de aplicação de uma punição, por parte do Estado, </w:t>
      </w:r>
      <w:r w:rsidRPr="005D0F49">
        <w:rPr>
          <w:rFonts w:eastAsiaTheme="minorHAnsi"/>
          <w:lang w:eastAsia="en-US"/>
        </w:rPr>
        <w:t>de quinze dias a um mês, ou multa.</w:t>
      </w:r>
      <w:r w:rsidR="008B63E1">
        <w:rPr>
          <w:rFonts w:eastAsiaTheme="minorHAnsi"/>
          <w:lang w:eastAsia="en-US"/>
        </w:rPr>
        <w:t xml:space="preserve">” (BRASIL, 1940). </w:t>
      </w:r>
    </w:p>
    <w:p w14:paraId="5A318D1D" w14:textId="6031F0AC" w:rsidR="005D0F49" w:rsidRDefault="008B63E1" w:rsidP="00E839D2">
      <w:pPr>
        <w:spacing w:after="0" w:line="360" w:lineRule="auto"/>
        <w:ind w:left="0" w:right="-7" w:firstLine="851"/>
        <w:rPr>
          <w:rFonts w:eastAsiaTheme="minorHAnsi"/>
          <w:lang w:eastAsia="en-US"/>
        </w:rPr>
      </w:pPr>
      <w:r>
        <w:rPr>
          <w:rFonts w:eastAsiaTheme="minorHAnsi"/>
          <w:lang w:eastAsia="en-US"/>
        </w:rPr>
        <w:t xml:space="preserve">Esse crime que está devidamente inserido em nossa legislação criminal, é o que se conhecer por abandono intelectual levando em consideração o fato de que é de competência da família, também, a matrícula institucional da criança e do adolescente com o intuito de </w:t>
      </w:r>
      <w:r w:rsidR="008356A0">
        <w:rPr>
          <w:rFonts w:eastAsiaTheme="minorHAnsi"/>
          <w:lang w:eastAsia="en-US"/>
        </w:rPr>
        <w:t>as premissas devidamen</w:t>
      </w:r>
      <w:r w:rsidR="0053314C">
        <w:rPr>
          <w:rFonts w:eastAsiaTheme="minorHAnsi"/>
          <w:lang w:eastAsia="en-US"/>
        </w:rPr>
        <w:t>t</w:t>
      </w:r>
      <w:r w:rsidR="008356A0">
        <w:rPr>
          <w:rFonts w:eastAsiaTheme="minorHAnsi"/>
          <w:lang w:eastAsia="en-US"/>
        </w:rPr>
        <w:t>e previstas em nosso ordenamento jurídico.</w:t>
      </w:r>
    </w:p>
    <w:p w14:paraId="4F692F0D" w14:textId="127564A6" w:rsidR="008B63E1" w:rsidRPr="005D0F49" w:rsidRDefault="008B63E1" w:rsidP="00E839D2">
      <w:pPr>
        <w:spacing w:after="0" w:line="360" w:lineRule="auto"/>
        <w:ind w:left="0" w:right="-7" w:firstLine="851"/>
        <w:rPr>
          <w:rFonts w:eastAsiaTheme="minorHAnsi"/>
          <w:lang w:eastAsia="en-US"/>
        </w:rPr>
      </w:pPr>
      <w:r>
        <w:rPr>
          <w:rFonts w:eastAsiaTheme="minorHAnsi"/>
          <w:lang w:eastAsia="en-US"/>
        </w:rPr>
        <w:t>Em 2013, com o advento da Lei 12.796, algumas disposições legais foram inseridas na Lei de Diretrizes e Bases da Educação Nacional (</w:t>
      </w:r>
      <w:r w:rsidR="008356A0">
        <w:rPr>
          <w:rFonts w:eastAsiaTheme="minorHAnsi"/>
          <w:lang w:eastAsia="en-US"/>
        </w:rPr>
        <w:t>LDBEN)</w:t>
      </w:r>
      <w:r>
        <w:rPr>
          <w:rFonts w:eastAsiaTheme="minorHAnsi"/>
          <w:lang w:eastAsia="en-US"/>
        </w:rPr>
        <w:t>. Dentre elas, podemos citar o artigo 5º que dispõe</w:t>
      </w:r>
    </w:p>
    <w:p w14:paraId="600B6674" w14:textId="77777777" w:rsidR="006A6CC6" w:rsidRDefault="006A6CC6" w:rsidP="008B63E1">
      <w:pPr>
        <w:spacing w:after="0" w:line="240" w:lineRule="auto"/>
        <w:ind w:left="2268" w:right="-7" w:firstLine="0"/>
        <w:rPr>
          <w:rFonts w:eastAsiaTheme="minorHAnsi"/>
          <w:sz w:val="20"/>
          <w:szCs w:val="18"/>
          <w:lang w:eastAsia="en-US"/>
        </w:rPr>
      </w:pPr>
    </w:p>
    <w:p w14:paraId="005ED784" w14:textId="5150DF6E" w:rsidR="008B63E1" w:rsidRDefault="008B63E1" w:rsidP="008B63E1">
      <w:pPr>
        <w:spacing w:after="0" w:line="240" w:lineRule="auto"/>
        <w:ind w:left="2268" w:right="-7" w:firstLine="0"/>
        <w:rPr>
          <w:rFonts w:eastAsiaTheme="minorHAnsi"/>
          <w:sz w:val="20"/>
          <w:szCs w:val="18"/>
          <w:lang w:eastAsia="en-US"/>
        </w:rPr>
      </w:pPr>
      <w:r w:rsidRPr="008B63E1">
        <w:rPr>
          <w:rFonts w:eastAsiaTheme="minorHAnsi"/>
          <w:sz w:val="20"/>
          <w:szCs w:val="18"/>
          <w:lang w:eastAsia="en-US"/>
        </w:rPr>
        <w:t>O acesso à educação básica obrigatória é direito público subjetivo, podendo qualquer cidadão, grupo de cidadãos, associação comunitária, organização sindical, entidade de classe ou outra legalmente constituída e, ainda, o Ministério Público, acionar o poder público para exigi-lo.</w:t>
      </w:r>
    </w:p>
    <w:p w14:paraId="2C529E01" w14:textId="77777777" w:rsidR="008B63E1" w:rsidRPr="008B63E1" w:rsidRDefault="008B63E1" w:rsidP="008B63E1">
      <w:pPr>
        <w:spacing w:after="0" w:line="240" w:lineRule="auto"/>
        <w:ind w:left="2268" w:right="-7" w:firstLine="0"/>
        <w:rPr>
          <w:rFonts w:eastAsiaTheme="minorHAnsi"/>
          <w:sz w:val="20"/>
          <w:szCs w:val="18"/>
          <w:lang w:eastAsia="en-US"/>
        </w:rPr>
      </w:pPr>
    </w:p>
    <w:p w14:paraId="4AF714E4" w14:textId="1FA12CC5" w:rsidR="00E839D2" w:rsidRDefault="008B63E1" w:rsidP="0053314C">
      <w:pPr>
        <w:spacing w:after="0" w:line="360" w:lineRule="auto"/>
        <w:ind w:left="0" w:right="-7" w:firstLine="851"/>
        <w:rPr>
          <w:rFonts w:eastAsiaTheme="minorHAnsi"/>
          <w:lang w:eastAsia="en-US"/>
        </w:rPr>
      </w:pPr>
      <w:r>
        <w:rPr>
          <w:rFonts w:eastAsiaTheme="minorHAnsi"/>
          <w:lang w:eastAsia="en-US"/>
        </w:rPr>
        <w:t>Esta respectiva previsão legislativa reforça, assegura e ratifica o direito à educação enquanto um fato de caráter público, com possibilidade de participação de entes públicos</w:t>
      </w:r>
      <w:r w:rsidR="008356A0">
        <w:rPr>
          <w:rFonts w:eastAsiaTheme="minorHAnsi"/>
          <w:lang w:eastAsia="en-US"/>
        </w:rPr>
        <w:t>,</w:t>
      </w:r>
      <w:r>
        <w:rPr>
          <w:rFonts w:eastAsiaTheme="minorHAnsi"/>
          <w:lang w:eastAsia="en-US"/>
        </w:rPr>
        <w:t xml:space="preserve"> nos polos processuais</w:t>
      </w:r>
      <w:r w:rsidR="008356A0">
        <w:rPr>
          <w:rFonts w:eastAsiaTheme="minorHAnsi"/>
          <w:lang w:eastAsia="en-US"/>
        </w:rPr>
        <w:t>,</w:t>
      </w:r>
      <w:r>
        <w:rPr>
          <w:rFonts w:eastAsiaTheme="minorHAnsi"/>
          <w:lang w:eastAsia="en-US"/>
        </w:rPr>
        <w:t xml:space="preserve"> para que se assegure sua respectiva efetividade.</w:t>
      </w:r>
    </w:p>
    <w:p w14:paraId="751C9F47" w14:textId="0D944D05" w:rsidR="0053314C" w:rsidRDefault="0053314C" w:rsidP="0053314C">
      <w:pPr>
        <w:spacing w:after="0" w:line="360" w:lineRule="auto"/>
        <w:ind w:left="0" w:right="-7" w:firstLine="851"/>
        <w:rPr>
          <w:rFonts w:eastAsiaTheme="minorHAnsi"/>
          <w:lang w:eastAsia="en-US"/>
        </w:rPr>
      </w:pPr>
      <w:r>
        <w:rPr>
          <w:rFonts w:eastAsiaTheme="minorHAnsi"/>
          <w:lang w:eastAsia="en-US"/>
        </w:rPr>
        <w:lastRenderedPageBreak/>
        <w:t xml:space="preserve">Bom, percebe-se que as discussões que abordam o direito à educação, estão bem presentes em diversas legislações. Contudo, não restam dúvidas de que ainda há muito o que se avançar e progredir no que tange a essas discussões, levando em consideração a importância de tal </w:t>
      </w:r>
      <w:r w:rsidR="00044FD9">
        <w:rPr>
          <w:rFonts w:eastAsiaTheme="minorHAnsi"/>
          <w:lang w:eastAsia="en-US"/>
        </w:rPr>
        <w:t>temática para o desenvolvimento social e nacional brasileiro.</w:t>
      </w:r>
    </w:p>
    <w:p w14:paraId="32DA0303" w14:textId="77777777" w:rsidR="0053314C" w:rsidRPr="0053314C" w:rsidRDefault="0053314C" w:rsidP="0053314C">
      <w:pPr>
        <w:spacing w:after="0" w:line="360" w:lineRule="auto"/>
        <w:ind w:left="0" w:right="-7" w:firstLine="851"/>
        <w:rPr>
          <w:rFonts w:eastAsiaTheme="minorHAnsi"/>
          <w:lang w:eastAsia="en-US"/>
        </w:rPr>
      </w:pPr>
    </w:p>
    <w:p w14:paraId="38D99A2E" w14:textId="2D70363A" w:rsidR="003D1C8D" w:rsidRDefault="00E839D2" w:rsidP="00E839D2">
      <w:pPr>
        <w:spacing w:after="0" w:line="360" w:lineRule="auto"/>
        <w:ind w:left="0" w:right="-7" w:firstLine="0"/>
        <w:rPr>
          <w:rFonts w:eastAsiaTheme="minorHAnsi"/>
          <w:b/>
          <w:bCs/>
          <w:szCs w:val="24"/>
          <w:lang w:eastAsia="en-US"/>
        </w:rPr>
      </w:pPr>
      <w:r w:rsidRPr="00E839D2">
        <w:rPr>
          <w:rFonts w:eastAsiaTheme="minorHAnsi"/>
          <w:b/>
          <w:bCs/>
          <w:szCs w:val="24"/>
          <w:lang w:eastAsia="en-US"/>
        </w:rPr>
        <w:t>4.</w:t>
      </w:r>
      <w:r>
        <w:rPr>
          <w:rFonts w:eastAsiaTheme="minorHAnsi"/>
          <w:b/>
          <w:bCs/>
          <w:szCs w:val="24"/>
          <w:lang w:eastAsia="en-US"/>
        </w:rPr>
        <w:t xml:space="preserve"> O SUPREMO TRIBUNAL FEDERAL E SEU POSICIONAMENTO SOBRE O HOMESCHOOLING NO BRASIL</w:t>
      </w:r>
    </w:p>
    <w:p w14:paraId="018D8692" w14:textId="48891914" w:rsidR="006A6CC6" w:rsidRDefault="00096D6E" w:rsidP="008E6B64">
      <w:pPr>
        <w:spacing w:after="0" w:line="360" w:lineRule="auto"/>
        <w:ind w:left="0" w:right="-7" w:firstLine="851"/>
        <w:rPr>
          <w:rFonts w:eastAsiaTheme="minorHAnsi"/>
          <w:lang w:eastAsia="en-US"/>
        </w:rPr>
      </w:pPr>
      <w:r>
        <w:rPr>
          <w:rFonts w:eastAsiaTheme="minorHAnsi"/>
          <w:lang w:eastAsia="en-US"/>
        </w:rPr>
        <w:t xml:space="preserve">Esta discussão </w:t>
      </w:r>
      <w:r w:rsidR="00D85BA2">
        <w:rPr>
          <w:rFonts w:eastAsiaTheme="minorHAnsi"/>
          <w:lang w:eastAsia="en-US"/>
        </w:rPr>
        <w:t xml:space="preserve">também foi </w:t>
      </w:r>
      <w:r>
        <w:rPr>
          <w:rFonts w:eastAsiaTheme="minorHAnsi"/>
          <w:lang w:eastAsia="en-US"/>
        </w:rPr>
        <w:t xml:space="preserve">levada até </w:t>
      </w:r>
      <w:r w:rsidR="00D85BA2">
        <w:rPr>
          <w:rFonts w:eastAsiaTheme="minorHAnsi"/>
          <w:lang w:eastAsia="en-US"/>
        </w:rPr>
        <w:t>o</w:t>
      </w:r>
      <w:r>
        <w:rPr>
          <w:rFonts w:eastAsiaTheme="minorHAnsi"/>
          <w:lang w:eastAsia="en-US"/>
        </w:rPr>
        <w:t xml:space="preserve"> Suprem</w:t>
      </w:r>
      <w:r w:rsidR="00D85BA2">
        <w:rPr>
          <w:rFonts w:eastAsiaTheme="minorHAnsi"/>
          <w:lang w:eastAsia="en-US"/>
        </w:rPr>
        <w:t xml:space="preserve">o Tribunal Federal (STF) </w:t>
      </w:r>
      <w:r>
        <w:rPr>
          <w:rFonts w:eastAsiaTheme="minorHAnsi"/>
          <w:lang w:eastAsia="en-US"/>
        </w:rPr>
        <w:t xml:space="preserve">que, por se tratar de uma legislação que desrespeita previsões inseridas em nossa Constituição, a norma-base de referência na produção das demais legislações que </w:t>
      </w:r>
      <w:r w:rsidR="00D85BA2">
        <w:rPr>
          <w:rFonts w:eastAsiaTheme="minorHAnsi"/>
          <w:lang w:eastAsia="en-US"/>
        </w:rPr>
        <w:t xml:space="preserve">estão e </w:t>
      </w:r>
      <w:r>
        <w:rPr>
          <w:rFonts w:eastAsiaTheme="minorHAnsi"/>
          <w:lang w:eastAsia="en-US"/>
        </w:rPr>
        <w:t>haverão de ser inseridas em nosso ordenamento jurídico, necessitava de um posicionamento por parte do Supremo Tribunal Federal (STF) . Afinal de contas, o STF, de acordo com Maciel (2012)</w:t>
      </w:r>
    </w:p>
    <w:p w14:paraId="1DBA811E" w14:textId="77777777" w:rsidR="008E6B64" w:rsidRDefault="008E6B64" w:rsidP="00096D6E">
      <w:pPr>
        <w:spacing w:after="0" w:line="240" w:lineRule="auto"/>
        <w:ind w:left="2268" w:right="-7" w:firstLine="0"/>
        <w:rPr>
          <w:rFonts w:eastAsiaTheme="minorHAnsi"/>
          <w:sz w:val="20"/>
          <w:szCs w:val="18"/>
          <w:lang w:eastAsia="en-US"/>
        </w:rPr>
      </w:pPr>
    </w:p>
    <w:p w14:paraId="6A0F073B" w14:textId="49AB76EC" w:rsidR="00096D6E" w:rsidRDefault="00096D6E" w:rsidP="008E6B64">
      <w:pPr>
        <w:spacing w:after="0" w:line="240" w:lineRule="auto"/>
        <w:ind w:left="2268" w:right="-7" w:firstLine="0"/>
        <w:rPr>
          <w:rFonts w:eastAsiaTheme="minorHAnsi"/>
          <w:sz w:val="20"/>
          <w:szCs w:val="18"/>
          <w:lang w:eastAsia="en-US"/>
        </w:rPr>
      </w:pPr>
      <w:r w:rsidRPr="00096D6E">
        <w:rPr>
          <w:rFonts w:eastAsiaTheme="minorHAnsi"/>
          <w:sz w:val="20"/>
          <w:szCs w:val="18"/>
          <w:lang w:eastAsia="en-US"/>
        </w:rPr>
        <w:t xml:space="preserve">(...) </w:t>
      </w:r>
      <w:r w:rsidRPr="00096D6E">
        <w:rPr>
          <w:sz w:val="20"/>
          <w:szCs w:val="18"/>
        </w:rPr>
        <w:t xml:space="preserve">tem o dever de agir como guardião de seus preceitos e fundamentos, atuando de modo positivo em temas que não são propriamente de sua seara; ou melhor, que não </w:t>
      </w:r>
      <w:r w:rsidRPr="00CB7C22">
        <w:rPr>
          <w:sz w:val="20"/>
          <w:szCs w:val="18"/>
        </w:rPr>
        <w:t>estão especificamente restritos à discussão do litígio colocado à sua apreciação, mas que são relevantes para a definição de parâmetros de interpretação, aplicação e cumprimento da Constituição e de limites políticos do Estado. (MACIEL, 2012, p. 127-128)</w:t>
      </w:r>
    </w:p>
    <w:p w14:paraId="51FE0623" w14:textId="77777777" w:rsidR="008E6B64" w:rsidRPr="008E6B64" w:rsidRDefault="008E6B64" w:rsidP="008E6B64">
      <w:pPr>
        <w:spacing w:after="0" w:line="240" w:lineRule="auto"/>
        <w:ind w:left="2268" w:right="-7" w:firstLine="0"/>
        <w:rPr>
          <w:rFonts w:eastAsiaTheme="minorHAnsi"/>
          <w:sz w:val="20"/>
          <w:szCs w:val="18"/>
          <w:lang w:eastAsia="en-US"/>
        </w:rPr>
      </w:pPr>
    </w:p>
    <w:p w14:paraId="3F310F2B" w14:textId="215600A4" w:rsidR="00A86D3C" w:rsidRPr="00CB7C22" w:rsidRDefault="00096D6E" w:rsidP="00A86D3C">
      <w:pPr>
        <w:spacing w:after="0" w:line="360" w:lineRule="auto"/>
        <w:ind w:left="0" w:right="-7" w:firstLine="851"/>
        <w:rPr>
          <w:rFonts w:eastAsiaTheme="minorHAnsi"/>
          <w:lang w:eastAsia="en-US"/>
        </w:rPr>
      </w:pPr>
      <w:r w:rsidRPr="00CB7C22">
        <w:rPr>
          <w:rFonts w:eastAsiaTheme="minorHAnsi"/>
          <w:lang w:eastAsia="en-US"/>
        </w:rPr>
        <w:t>De acordo com informações obtidas no</w:t>
      </w:r>
      <w:r w:rsidR="00870749" w:rsidRPr="00CB7C22">
        <w:rPr>
          <w:rFonts w:eastAsiaTheme="minorHAnsi"/>
          <w:lang w:eastAsia="en-US"/>
        </w:rPr>
        <w:t xml:space="preserve"> site do próprio Supremo, </w:t>
      </w:r>
      <w:r w:rsidR="00A86D3C" w:rsidRPr="00CB7C22">
        <w:rPr>
          <w:rFonts w:eastAsiaTheme="minorHAnsi"/>
          <w:lang w:eastAsia="en-US"/>
        </w:rPr>
        <w:t xml:space="preserve">em 2018 um mandado de segurança havia sido impetrado </w:t>
      </w:r>
      <w:r w:rsidR="00C450FE" w:rsidRPr="00CB7C22">
        <w:rPr>
          <w:rFonts w:eastAsiaTheme="minorHAnsi"/>
          <w:lang w:eastAsia="en-US"/>
        </w:rPr>
        <w:t xml:space="preserve">por </w:t>
      </w:r>
      <w:r w:rsidR="00A86D3C" w:rsidRPr="00CB7C22">
        <w:rPr>
          <w:rFonts w:eastAsiaTheme="minorHAnsi"/>
          <w:lang w:eastAsia="en-US"/>
        </w:rPr>
        <w:t>pais de uma criança, contra ato promovido pela secretária de Educação do Município de Canela</w:t>
      </w:r>
      <w:r w:rsidR="00C450FE" w:rsidRPr="00CB7C22">
        <w:rPr>
          <w:rFonts w:eastAsiaTheme="minorHAnsi"/>
          <w:lang w:eastAsia="en-US"/>
        </w:rPr>
        <w:t xml:space="preserve">, no </w:t>
      </w:r>
      <w:r w:rsidR="00A86D3C" w:rsidRPr="00CB7C22">
        <w:rPr>
          <w:rFonts w:eastAsiaTheme="minorHAnsi"/>
          <w:lang w:eastAsia="en-US"/>
        </w:rPr>
        <w:t>R</w:t>
      </w:r>
      <w:r w:rsidR="00C450FE" w:rsidRPr="00CB7C22">
        <w:rPr>
          <w:rFonts w:eastAsiaTheme="minorHAnsi"/>
          <w:lang w:eastAsia="en-US"/>
        </w:rPr>
        <w:t xml:space="preserve">io Grande do </w:t>
      </w:r>
      <w:r w:rsidR="00A86D3C" w:rsidRPr="00CB7C22">
        <w:rPr>
          <w:rFonts w:eastAsiaTheme="minorHAnsi"/>
          <w:lang w:eastAsia="en-US"/>
        </w:rPr>
        <w:t>S</w:t>
      </w:r>
      <w:r w:rsidR="00C450FE" w:rsidRPr="00CB7C22">
        <w:rPr>
          <w:rFonts w:eastAsiaTheme="minorHAnsi"/>
          <w:lang w:eastAsia="en-US"/>
        </w:rPr>
        <w:t>ul</w:t>
      </w:r>
      <w:r w:rsidR="00A86D3C" w:rsidRPr="00CB7C22">
        <w:rPr>
          <w:rFonts w:eastAsiaTheme="minorHAnsi"/>
          <w:lang w:eastAsia="en-US"/>
        </w:rPr>
        <w:t xml:space="preserve">, que seguindo orientações devidamente </w:t>
      </w:r>
      <w:r w:rsidR="00C450FE" w:rsidRPr="00CB7C22">
        <w:rPr>
          <w:rFonts w:eastAsiaTheme="minorHAnsi"/>
          <w:lang w:eastAsia="en-US"/>
        </w:rPr>
        <w:t>previstas em lei</w:t>
      </w:r>
      <w:r w:rsidR="00A86D3C" w:rsidRPr="00CB7C22">
        <w:rPr>
          <w:rFonts w:eastAsiaTheme="minorHAnsi"/>
          <w:lang w:eastAsia="en-US"/>
        </w:rPr>
        <w:t xml:space="preserve">, acabou </w:t>
      </w:r>
      <w:r w:rsidR="00C450FE" w:rsidRPr="00CB7C22">
        <w:rPr>
          <w:rFonts w:eastAsiaTheme="minorHAnsi"/>
          <w:lang w:eastAsia="en-US"/>
        </w:rPr>
        <w:t xml:space="preserve">não acatando </w:t>
      </w:r>
      <w:r w:rsidR="00A86D3C" w:rsidRPr="00CB7C22">
        <w:rPr>
          <w:rFonts w:eastAsiaTheme="minorHAnsi"/>
          <w:lang w:eastAsia="en-US"/>
        </w:rPr>
        <w:t>o  pedido para que a criança fosse educada em casa e orientou</w:t>
      </w:r>
      <w:r w:rsidR="00C450FE" w:rsidRPr="00CB7C22">
        <w:rPr>
          <w:rFonts w:eastAsiaTheme="minorHAnsi"/>
          <w:lang w:eastAsia="en-US"/>
        </w:rPr>
        <w:t xml:space="preserve"> os responsáveis</w:t>
      </w:r>
      <w:r w:rsidR="00A86D3C" w:rsidRPr="00CB7C22">
        <w:rPr>
          <w:rFonts w:eastAsiaTheme="minorHAnsi"/>
          <w:lang w:eastAsia="en-US"/>
        </w:rPr>
        <w:t xml:space="preserve"> a </w:t>
      </w:r>
      <w:r w:rsidR="00C450FE" w:rsidRPr="00CB7C22">
        <w:rPr>
          <w:rFonts w:eastAsiaTheme="minorHAnsi"/>
          <w:lang w:eastAsia="en-US"/>
        </w:rPr>
        <w:t xml:space="preserve">realizarem </w:t>
      </w:r>
      <w:r w:rsidR="00A86D3C" w:rsidRPr="00CB7C22">
        <w:rPr>
          <w:rFonts w:eastAsiaTheme="minorHAnsi"/>
          <w:lang w:eastAsia="en-US"/>
        </w:rPr>
        <w:t xml:space="preserve">matrícula na rede regular de ensino, onde até então havia estudado. </w:t>
      </w:r>
    </w:p>
    <w:p w14:paraId="64D20A47" w14:textId="74E760C3" w:rsidR="00870749" w:rsidRPr="00CB7C22" w:rsidRDefault="00A86D3C" w:rsidP="00096D6E">
      <w:pPr>
        <w:spacing w:after="0" w:line="360" w:lineRule="auto"/>
        <w:ind w:left="0" w:right="-7" w:firstLine="851"/>
        <w:rPr>
          <w:rFonts w:eastAsiaTheme="minorHAnsi"/>
          <w:lang w:eastAsia="en-US"/>
        </w:rPr>
      </w:pPr>
      <w:r w:rsidRPr="00CB7C22">
        <w:rPr>
          <w:rFonts w:eastAsiaTheme="minorHAnsi"/>
          <w:lang w:eastAsia="en-US"/>
        </w:rPr>
        <w:t xml:space="preserve"> O </w:t>
      </w:r>
      <w:r w:rsidR="00096D6E" w:rsidRPr="00CB7C22">
        <w:rPr>
          <w:rFonts w:eastAsiaTheme="minorHAnsi"/>
          <w:lang w:eastAsia="en-US"/>
        </w:rPr>
        <w:t xml:space="preserve">Plenário </w:t>
      </w:r>
      <w:r w:rsidR="00870749" w:rsidRPr="00CB7C22">
        <w:rPr>
          <w:rFonts w:eastAsiaTheme="minorHAnsi"/>
          <w:lang w:eastAsia="en-US"/>
        </w:rPr>
        <w:t xml:space="preserve">acabou por negar </w:t>
      </w:r>
      <w:r w:rsidR="00096D6E" w:rsidRPr="00CB7C22">
        <w:rPr>
          <w:rFonts w:eastAsiaTheme="minorHAnsi"/>
          <w:lang w:eastAsia="en-US"/>
        </w:rPr>
        <w:t xml:space="preserve">provimento ao Recurso Extraordinário </w:t>
      </w:r>
      <w:r w:rsidRPr="00CB7C22">
        <w:rPr>
          <w:rFonts w:eastAsiaTheme="minorHAnsi"/>
          <w:lang w:eastAsia="en-US"/>
        </w:rPr>
        <w:t xml:space="preserve">nº </w:t>
      </w:r>
      <w:r w:rsidR="00096D6E" w:rsidRPr="00CB7C22">
        <w:rPr>
          <w:rFonts w:eastAsiaTheme="minorHAnsi"/>
          <w:lang w:eastAsia="en-US"/>
        </w:rPr>
        <w:t>888815, com repercussão geral reconhecida, no qual se discutia a possibilidade de o ensino domiciliar (</w:t>
      </w:r>
      <w:proofErr w:type="spellStart"/>
      <w:r w:rsidR="00096D6E" w:rsidRPr="00CB7C22">
        <w:rPr>
          <w:rFonts w:eastAsiaTheme="minorHAnsi"/>
          <w:i/>
          <w:iCs/>
          <w:lang w:eastAsia="en-US"/>
        </w:rPr>
        <w:t>homeschooling</w:t>
      </w:r>
      <w:proofErr w:type="spellEnd"/>
      <w:r w:rsidR="00096D6E" w:rsidRPr="00CB7C22">
        <w:rPr>
          <w:rFonts w:eastAsiaTheme="minorHAnsi"/>
          <w:lang w:eastAsia="en-US"/>
        </w:rPr>
        <w:t>) ser considerado como meio lícito de cumprimento, pela família, do dever de prover educação.</w:t>
      </w:r>
    </w:p>
    <w:p w14:paraId="1E90821D" w14:textId="7D3F2252" w:rsidR="00096D6E" w:rsidRPr="00CB7C22" w:rsidRDefault="00870749" w:rsidP="00096D6E">
      <w:pPr>
        <w:spacing w:after="0" w:line="360" w:lineRule="auto"/>
        <w:ind w:left="0" w:right="-7" w:firstLine="851"/>
        <w:rPr>
          <w:rFonts w:eastAsiaTheme="minorHAnsi"/>
          <w:lang w:eastAsia="en-US"/>
        </w:rPr>
      </w:pPr>
      <w:r w:rsidRPr="00CB7C22">
        <w:rPr>
          <w:rFonts w:eastAsiaTheme="minorHAnsi"/>
          <w:lang w:eastAsia="en-US"/>
        </w:rPr>
        <w:t xml:space="preserve">A </w:t>
      </w:r>
      <w:r w:rsidR="00096D6E" w:rsidRPr="00CB7C22">
        <w:rPr>
          <w:rFonts w:eastAsiaTheme="minorHAnsi"/>
          <w:lang w:eastAsia="en-US"/>
        </w:rPr>
        <w:t xml:space="preserve">fundamentação adotada pela </w:t>
      </w:r>
      <w:r w:rsidRPr="00CB7C22">
        <w:rPr>
          <w:rFonts w:eastAsiaTheme="minorHAnsi"/>
          <w:lang w:eastAsia="en-US"/>
        </w:rPr>
        <w:t xml:space="preserve">grande </w:t>
      </w:r>
      <w:r w:rsidR="00096D6E" w:rsidRPr="00CB7C22">
        <w:rPr>
          <w:rFonts w:eastAsiaTheme="minorHAnsi"/>
          <w:lang w:eastAsia="en-US"/>
        </w:rPr>
        <w:t>maioria dos ministros</w:t>
      </w:r>
      <w:r w:rsidRPr="00CB7C22">
        <w:rPr>
          <w:rFonts w:eastAsiaTheme="minorHAnsi"/>
          <w:lang w:eastAsia="en-US"/>
        </w:rPr>
        <w:t xml:space="preserve"> da Corte</w:t>
      </w:r>
      <w:r w:rsidR="00096D6E" w:rsidRPr="00CB7C22">
        <w:rPr>
          <w:rFonts w:eastAsiaTheme="minorHAnsi"/>
          <w:lang w:eastAsia="en-US"/>
        </w:rPr>
        <w:t>,</w:t>
      </w:r>
      <w:r w:rsidRPr="00CB7C22">
        <w:rPr>
          <w:rFonts w:eastAsiaTheme="minorHAnsi"/>
          <w:lang w:eastAsia="en-US"/>
        </w:rPr>
        <w:t xml:space="preserve"> segue a ideia de que</w:t>
      </w:r>
      <w:r w:rsidR="00096D6E" w:rsidRPr="00CB7C22">
        <w:rPr>
          <w:rFonts w:eastAsiaTheme="minorHAnsi"/>
          <w:lang w:eastAsia="en-US"/>
        </w:rPr>
        <w:t xml:space="preserve"> o pedido</w:t>
      </w:r>
      <w:r w:rsidRPr="00CB7C22">
        <w:rPr>
          <w:rFonts w:eastAsiaTheme="minorHAnsi"/>
          <w:lang w:eastAsia="en-US"/>
        </w:rPr>
        <w:t>,</w:t>
      </w:r>
      <w:r w:rsidR="00096D6E" w:rsidRPr="00CB7C22">
        <w:rPr>
          <w:rFonts w:eastAsiaTheme="minorHAnsi"/>
          <w:lang w:eastAsia="en-US"/>
        </w:rPr>
        <w:t xml:space="preserve"> formulado no recurso</w:t>
      </w:r>
      <w:r w:rsidRPr="00CB7C22">
        <w:rPr>
          <w:rFonts w:eastAsiaTheme="minorHAnsi"/>
          <w:lang w:eastAsia="en-US"/>
        </w:rPr>
        <w:t>,</w:t>
      </w:r>
      <w:r w:rsidR="00096D6E" w:rsidRPr="00CB7C22">
        <w:rPr>
          <w:rFonts w:eastAsiaTheme="minorHAnsi"/>
          <w:lang w:eastAsia="en-US"/>
        </w:rPr>
        <w:t xml:space="preserve"> não </w:t>
      </w:r>
      <w:r w:rsidR="00C450FE" w:rsidRPr="00CB7C22">
        <w:rPr>
          <w:rFonts w:eastAsiaTheme="minorHAnsi"/>
          <w:lang w:eastAsia="en-US"/>
        </w:rPr>
        <w:t xml:space="preserve">poderia </w:t>
      </w:r>
      <w:r w:rsidR="00096D6E" w:rsidRPr="00CB7C22">
        <w:rPr>
          <w:rFonts w:eastAsiaTheme="minorHAnsi"/>
          <w:lang w:eastAsia="en-US"/>
        </w:rPr>
        <w:t>ser acolhido</w:t>
      </w:r>
      <w:r w:rsidR="00C450FE" w:rsidRPr="00CB7C22">
        <w:rPr>
          <w:rFonts w:eastAsiaTheme="minorHAnsi"/>
          <w:lang w:eastAsia="en-US"/>
        </w:rPr>
        <w:t xml:space="preserve"> </w:t>
      </w:r>
      <w:r w:rsidRPr="00CB7C22">
        <w:rPr>
          <w:rFonts w:eastAsiaTheme="minorHAnsi"/>
          <w:lang w:eastAsia="en-US"/>
        </w:rPr>
        <w:t>levando em consideração que</w:t>
      </w:r>
      <w:r w:rsidR="00096D6E" w:rsidRPr="00CB7C22">
        <w:rPr>
          <w:rFonts w:eastAsiaTheme="minorHAnsi"/>
          <w:lang w:eastAsia="en-US"/>
        </w:rPr>
        <w:t xml:space="preserve"> não há </w:t>
      </w:r>
      <w:r w:rsidRPr="00CB7C22">
        <w:rPr>
          <w:rFonts w:eastAsiaTheme="minorHAnsi"/>
          <w:lang w:eastAsia="en-US"/>
        </w:rPr>
        <w:t xml:space="preserve">uma previsão legal </w:t>
      </w:r>
      <w:r w:rsidR="00C450FE" w:rsidRPr="00CB7C22">
        <w:rPr>
          <w:rFonts w:eastAsiaTheme="minorHAnsi"/>
          <w:lang w:eastAsia="en-US"/>
        </w:rPr>
        <w:t xml:space="preserve">efetiva e </w:t>
      </w:r>
      <w:r w:rsidRPr="00CB7C22">
        <w:rPr>
          <w:rFonts w:eastAsiaTheme="minorHAnsi"/>
          <w:lang w:eastAsia="en-US"/>
        </w:rPr>
        <w:t xml:space="preserve">vigente em nosso país </w:t>
      </w:r>
      <w:r w:rsidR="00096D6E" w:rsidRPr="00CB7C22">
        <w:rPr>
          <w:rFonts w:eastAsiaTheme="minorHAnsi"/>
          <w:lang w:eastAsia="en-US"/>
        </w:rPr>
        <w:t xml:space="preserve">que regulamente </w:t>
      </w:r>
      <w:r w:rsidRPr="00CB7C22">
        <w:rPr>
          <w:rFonts w:eastAsiaTheme="minorHAnsi"/>
          <w:lang w:eastAsia="en-US"/>
        </w:rPr>
        <w:t xml:space="preserve">os </w:t>
      </w:r>
      <w:r w:rsidR="00096D6E" w:rsidRPr="00CB7C22">
        <w:rPr>
          <w:rFonts w:eastAsiaTheme="minorHAnsi"/>
          <w:lang w:eastAsia="en-US"/>
        </w:rPr>
        <w:t xml:space="preserve">preceitos e regras </w:t>
      </w:r>
      <w:r w:rsidRPr="00CB7C22">
        <w:rPr>
          <w:rFonts w:eastAsiaTheme="minorHAnsi"/>
          <w:lang w:eastAsia="en-US"/>
        </w:rPr>
        <w:t xml:space="preserve">que possam ser </w:t>
      </w:r>
      <w:r w:rsidR="00096D6E" w:rsidRPr="00CB7C22">
        <w:rPr>
          <w:rFonts w:eastAsiaTheme="minorHAnsi"/>
          <w:lang w:eastAsia="en-US"/>
        </w:rPr>
        <w:t>aplicáveis a essa modalidade de ensino</w:t>
      </w:r>
      <w:r w:rsidRPr="00CB7C22">
        <w:rPr>
          <w:rFonts w:eastAsiaTheme="minorHAnsi"/>
          <w:lang w:eastAsia="en-US"/>
        </w:rPr>
        <w:t>, que até aqui tem se tratado</w:t>
      </w:r>
      <w:r w:rsidR="00096D6E" w:rsidRPr="00CB7C22">
        <w:rPr>
          <w:rFonts w:eastAsiaTheme="minorHAnsi"/>
          <w:lang w:eastAsia="en-US"/>
        </w:rPr>
        <w:t>.</w:t>
      </w:r>
    </w:p>
    <w:p w14:paraId="28DC55D3" w14:textId="7A14B17A" w:rsidR="00096D6E" w:rsidRPr="00CB7C22" w:rsidRDefault="00096D6E" w:rsidP="00096D6E">
      <w:pPr>
        <w:spacing w:after="0" w:line="360" w:lineRule="auto"/>
        <w:ind w:left="0" w:right="-7" w:firstLine="851"/>
        <w:rPr>
          <w:rFonts w:eastAsiaTheme="minorHAnsi"/>
          <w:lang w:eastAsia="en-US"/>
        </w:rPr>
      </w:pPr>
      <w:r w:rsidRPr="00CB7C22">
        <w:rPr>
          <w:rFonts w:eastAsiaTheme="minorHAnsi"/>
          <w:lang w:eastAsia="en-US"/>
        </w:rPr>
        <w:t xml:space="preserve">O mandado de segurança foi negado </w:t>
      </w:r>
      <w:r w:rsidR="00870749" w:rsidRPr="00CB7C22">
        <w:rPr>
          <w:rFonts w:eastAsiaTheme="minorHAnsi"/>
          <w:lang w:eastAsia="en-US"/>
        </w:rPr>
        <w:t xml:space="preserve">em duas instâncias, isso inclui </w:t>
      </w:r>
      <w:r w:rsidRPr="00CB7C22">
        <w:rPr>
          <w:rFonts w:eastAsiaTheme="minorHAnsi"/>
          <w:lang w:eastAsia="en-US"/>
        </w:rPr>
        <w:t xml:space="preserve">o Tribunal de Justiça do Rio Grande do Sul (TJRS). Para a corte gaúcha, </w:t>
      </w:r>
      <w:r w:rsidR="00870749" w:rsidRPr="00CB7C22">
        <w:rPr>
          <w:rFonts w:eastAsiaTheme="minorHAnsi"/>
          <w:lang w:eastAsia="en-US"/>
        </w:rPr>
        <w:t xml:space="preserve">por não existir </w:t>
      </w:r>
      <w:r w:rsidRPr="00CB7C22">
        <w:rPr>
          <w:rFonts w:eastAsiaTheme="minorHAnsi"/>
          <w:lang w:eastAsia="en-US"/>
        </w:rPr>
        <w:t>previsão legal d</w:t>
      </w:r>
      <w:r w:rsidR="00870749" w:rsidRPr="00CB7C22">
        <w:rPr>
          <w:rFonts w:eastAsiaTheme="minorHAnsi"/>
          <w:lang w:eastAsia="en-US"/>
        </w:rPr>
        <w:t xml:space="preserve">a modalidade de ensino </w:t>
      </w:r>
      <w:r w:rsidRPr="00CB7C22">
        <w:rPr>
          <w:rFonts w:eastAsiaTheme="minorHAnsi"/>
          <w:lang w:eastAsia="en-US"/>
        </w:rPr>
        <w:t xml:space="preserve">domiciliar, não haveria </w:t>
      </w:r>
      <w:r w:rsidR="00870749" w:rsidRPr="00CB7C22">
        <w:rPr>
          <w:rFonts w:eastAsiaTheme="minorHAnsi"/>
          <w:lang w:eastAsia="en-US"/>
        </w:rPr>
        <w:t xml:space="preserve">a presença do </w:t>
      </w:r>
      <w:r w:rsidRPr="00CB7C22">
        <w:rPr>
          <w:rFonts w:eastAsiaTheme="minorHAnsi"/>
          <w:lang w:eastAsia="en-US"/>
        </w:rPr>
        <w:t>direito líquido e certo</w:t>
      </w:r>
      <w:r w:rsidR="00870749" w:rsidRPr="00CB7C22">
        <w:rPr>
          <w:rFonts w:eastAsiaTheme="minorHAnsi"/>
          <w:lang w:eastAsia="en-US"/>
        </w:rPr>
        <w:t xml:space="preserve">, considerados </w:t>
      </w:r>
      <w:r w:rsidR="00870749" w:rsidRPr="00CB7C22">
        <w:rPr>
          <w:rFonts w:eastAsiaTheme="minorHAnsi"/>
          <w:lang w:eastAsia="en-US"/>
        </w:rPr>
        <w:lastRenderedPageBreak/>
        <w:t xml:space="preserve">como primordiais na impetração de mandado, </w:t>
      </w:r>
      <w:r w:rsidRPr="00CB7C22">
        <w:rPr>
          <w:rFonts w:eastAsiaTheme="minorHAnsi"/>
          <w:lang w:eastAsia="en-US"/>
        </w:rPr>
        <w:t>a ser amparado no caso</w:t>
      </w:r>
      <w:r w:rsidR="00870749" w:rsidRPr="00CB7C22">
        <w:rPr>
          <w:rFonts w:eastAsiaTheme="minorHAnsi"/>
          <w:lang w:eastAsia="en-US"/>
        </w:rPr>
        <w:t>. Porém, não satisfeitos com a decisão, os pais optaram por recorrer na tentativa de adquirir amparo para que a filha fosse efetivamente educada em casa.</w:t>
      </w:r>
    </w:p>
    <w:p w14:paraId="7CC1DDD8" w14:textId="1B270F18" w:rsidR="00A10337" w:rsidRPr="00CB7C22" w:rsidRDefault="00A10337" w:rsidP="00096D6E">
      <w:pPr>
        <w:spacing w:after="0" w:line="360" w:lineRule="auto"/>
        <w:ind w:left="0" w:right="-7" w:firstLine="851"/>
        <w:rPr>
          <w:rFonts w:eastAsiaTheme="minorHAnsi"/>
          <w:lang w:eastAsia="en-US"/>
        </w:rPr>
      </w:pPr>
      <w:r w:rsidRPr="00CB7C22">
        <w:rPr>
          <w:rFonts w:eastAsiaTheme="minorHAnsi"/>
          <w:lang w:eastAsia="en-US"/>
        </w:rPr>
        <w:t>Iniciando a análise dos votos e justificativas acerca de como o STF trato</w:t>
      </w:r>
      <w:r w:rsidR="00C450FE" w:rsidRPr="00CB7C22">
        <w:rPr>
          <w:rFonts w:eastAsiaTheme="minorHAnsi"/>
          <w:lang w:eastAsia="en-US"/>
        </w:rPr>
        <w:t xml:space="preserve">u </w:t>
      </w:r>
      <w:r w:rsidRPr="00CB7C22">
        <w:rPr>
          <w:rFonts w:eastAsiaTheme="minorHAnsi"/>
          <w:lang w:eastAsia="en-US"/>
        </w:rPr>
        <w:t>a presente matéria, o</w:t>
      </w:r>
      <w:r w:rsidR="00096D6E" w:rsidRPr="00CB7C22">
        <w:rPr>
          <w:rFonts w:eastAsiaTheme="minorHAnsi"/>
          <w:lang w:eastAsia="en-US"/>
        </w:rPr>
        <w:t xml:space="preserve"> ministro Luís Roberto Barroso</w:t>
      </w:r>
      <w:r w:rsidRPr="00CB7C22">
        <w:rPr>
          <w:rFonts w:eastAsiaTheme="minorHAnsi"/>
          <w:lang w:eastAsia="en-US"/>
        </w:rPr>
        <w:t xml:space="preserve">, que </w:t>
      </w:r>
      <w:r w:rsidR="00870749" w:rsidRPr="00CB7C22">
        <w:rPr>
          <w:rFonts w:eastAsiaTheme="minorHAnsi"/>
          <w:lang w:eastAsia="en-US"/>
        </w:rPr>
        <w:t>atuou como relator do caso e foi o único que</w:t>
      </w:r>
      <w:r w:rsidR="00096D6E" w:rsidRPr="00CB7C22">
        <w:rPr>
          <w:rFonts w:eastAsiaTheme="minorHAnsi"/>
          <w:lang w:eastAsia="en-US"/>
        </w:rPr>
        <w:t xml:space="preserve"> votou no sentido </w:t>
      </w:r>
      <w:r w:rsidR="0043150B" w:rsidRPr="00CB7C22">
        <w:rPr>
          <w:rFonts w:eastAsiaTheme="minorHAnsi"/>
          <w:lang w:eastAsia="en-US"/>
        </w:rPr>
        <w:t>de total</w:t>
      </w:r>
      <w:r w:rsidR="00096D6E" w:rsidRPr="00CB7C22">
        <w:rPr>
          <w:rFonts w:eastAsiaTheme="minorHAnsi"/>
          <w:lang w:eastAsia="en-US"/>
        </w:rPr>
        <w:t xml:space="preserve"> provimento do recurso</w:t>
      </w:r>
      <w:r w:rsidRPr="00CB7C22">
        <w:rPr>
          <w:rFonts w:eastAsiaTheme="minorHAnsi"/>
          <w:lang w:eastAsia="en-US"/>
        </w:rPr>
        <w:t>, levando em consideração que o ministro Edson Fachin se posicionou como parcialmente favorável o provimento do recurso em análise.</w:t>
      </w:r>
    </w:p>
    <w:p w14:paraId="27D5377A" w14:textId="2F7075F4" w:rsidR="00096D6E" w:rsidRPr="00CB7C22" w:rsidRDefault="00870749" w:rsidP="00096D6E">
      <w:pPr>
        <w:spacing w:after="0" w:line="360" w:lineRule="auto"/>
        <w:ind w:left="0" w:right="-7" w:firstLine="851"/>
        <w:rPr>
          <w:rFonts w:eastAsiaTheme="minorHAnsi"/>
          <w:lang w:eastAsia="en-US"/>
        </w:rPr>
      </w:pPr>
      <w:r w:rsidRPr="00CB7C22">
        <w:rPr>
          <w:rFonts w:eastAsiaTheme="minorHAnsi"/>
          <w:lang w:eastAsia="en-US"/>
        </w:rPr>
        <w:t xml:space="preserve">Em sua justificativa, </w:t>
      </w:r>
      <w:r w:rsidR="00A10337" w:rsidRPr="00CB7C22">
        <w:rPr>
          <w:rFonts w:eastAsiaTheme="minorHAnsi"/>
          <w:lang w:eastAsia="en-US"/>
        </w:rPr>
        <w:t xml:space="preserve">Barroso </w:t>
      </w:r>
      <w:r w:rsidR="00096D6E" w:rsidRPr="00CB7C22">
        <w:rPr>
          <w:rFonts w:eastAsiaTheme="minorHAnsi"/>
          <w:lang w:eastAsia="en-US"/>
        </w:rPr>
        <w:t xml:space="preserve">considerou </w:t>
      </w:r>
      <w:r w:rsidRPr="00CB7C22">
        <w:rPr>
          <w:rFonts w:eastAsiaTheme="minorHAnsi"/>
          <w:lang w:eastAsia="en-US"/>
        </w:rPr>
        <w:t xml:space="preserve">como </w:t>
      </w:r>
      <w:r w:rsidR="00096D6E" w:rsidRPr="00CB7C22">
        <w:rPr>
          <w:rFonts w:eastAsiaTheme="minorHAnsi"/>
          <w:lang w:eastAsia="en-US"/>
        </w:rPr>
        <w:t xml:space="preserve">constitucional a prática </w:t>
      </w:r>
      <w:r w:rsidRPr="00CB7C22">
        <w:rPr>
          <w:rFonts w:eastAsiaTheme="minorHAnsi"/>
          <w:lang w:eastAsia="en-US"/>
        </w:rPr>
        <w:t xml:space="preserve">do </w:t>
      </w:r>
      <w:proofErr w:type="spellStart"/>
      <w:r w:rsidRPr="00CB7C22">
        <w:rPr>
          <w:rFonts w:eastAsiaTheme="minorHAnsi"/>
          <w:i/>
          <w:iCs/>
          <w:lang w:eastAsia="en-US"/>
        </w:rPr>
        <w:t>homeschooling</w:t>
      </w:r>
      <w:proofErr w:type="spellEnd"/>
      <w:r w:rsidRPr="00CB7C22">
        <w:rPr>
          <w:rFonts w:eastAsiaTheme="minorHAnsi"/>
          <w:lang w:eastAsia="en-US"/>
        </w:rPr>
        <w:t xml:space="preserve"> </w:t>
      </w:r>
      <w:r w:rsidR="00096D6E" w:rsidRPr="00CB7C22">
        <w:rPr>
          <w:rFonts w:eastAsiaTheme="minorHAnsi"/>
          <w:lang w:eastAsia="en-US"/>
        </w:rPr>
        <w:t xml:space="preserve">a crianças e adolescentes, </w:t>
      </w:r>
      <w:r w:rsidRPr="00CB7C22">
        <w:rPr>
          <w:rFonts w:eastAsiaTheme="minorHAnsi"/>
          <w:lang w:eastAsia="en-US"/>
        </w:rPr>
        <w:t>pois não havia in</w:t>
      </w:r>
      <w:r w:rsidR="00096D6E" w:rsidRPr="00CB7C22">
        <w:rPr>
          <w:rFonts w:eastAsiaTheme="minorHAnsi"/>
          <w:lang w:eastAsia="en-US"/>
        </w:rPr>
        <w:t xml:space="preserve">compatibilidade com as finalidades e os valores </w:t>
      </w:r>
      <w:r w:rsidRPr="00CB7C22">
        <w:rPr>
          <w:rFonts w:eastAsiaTheme="minorHAnsi"/>
          <w:lang w:eastAsia="en-US"/>
        </w:rPr>
        <w:t xml:space="preserve">necessário para a </w:t>
      </w:r>
      <w:r w:rsidR="00096D6E" w:rsidRPr="00CB7C22">
        <w:rPr>
          <w:rFonts w:eastAsiaTheme="minorHAnsi"/>
          <w:lang w:eastAsia="en-US"/>
        </w:rPr>
        <w:t xml:space="preserve">educação infanto-juvenil, </w:t>
      </w:r>
      <w:r w:rsidRPr="00CB7C22">
        <w:rPr>
          <w:rFonts w:eastAsiaTheme="minorHAnsi"/>
          <w:lang w:eastAsia="en-US"/>
        </w:rPr>
        <w:t xml:space="preserve">que se encontram </w:t>
      </w:r>
      <w:r w:rsidR="00096D6E" w:rsidRPr="00CB7C22">
        <w:rPr>
          <w:rFonts w:eastAsiaTheme="minorHAnsi"/>
          <w:lang w:eastAsia="en-US"/>
        </w:rPr>
        <w:t xml:space="preserve">expressos na Constituição de 1988. </w:t>
      </w:r>
      <w:r w:rsidR="00A10337" w:rsidRPr="00CB7C22">
        <w:rPr>
          <w:rFonts w:eastAsiaTheme="minorHAnsi"/>
          <w:lang w:eastAsia="en-US"/>
        </w:rPr>
        <w:t>Contudo, em seu voto</w:t>
      </w:r>
      <w:r w:rsidR="00096D6E" w:rsidRPr="00CB7C22">
        <w:rPr>
          <w:rFonts w:eastAsiaTheme="minorHAnsi"/>
          <w:lang w:eastAsia="en-US"/>
        </w:rPr>
        <w:t xml:space="preserve">, </w:t>
      </w:r>
      <w:r w:rsidRPr="00CB7C22">
        <w:rPr>
          <w:rFonts w:eastAsiaTheme="minorHAnsi"/>
          <w:lang w:eastAsia="en-US"/>
        </w:rPr>
        <w:t xml:space="preserve">o ministro buscou elencar </w:t>
      </w:r>
      <w:r w:rsidR="00096D6E" w:rsidRPr="00CB7C22">
        <w:rPr>
          <w:rFonts w:eastAsiaTheme="minorHAnsi"/>
          <w:lang w:eastAsia="en-US"/>
        </w:rPr>
        <w:t>algu</w:t>
      </w:r>
      <w:r w:rsidRPr="00CB7C22">
        <w:rPr>
          <w:rFonts w:eastAsiaTheme="minorHAnsi"/>
          <w:lang w:eastAsia="en-US"/>
        </w:rPr>
        <w:t xml:space="preserve">ns regramentos para a </w:t>
      </w:r>
      <w:r w:rsidR="00096D6E" w:rsidRPr="00CB7C22">
        <w:rPr>
          <w:rFonts w:eastAsiaTheme="minorHAnsi"/>
          <w:lang w:eastAsia="en-US"/>
        </w:rPr>
        <w:t xml:space="preserve">regulamentação da matéria, </w:t>
      </w:r>
      <w:r w:rsidRPr="00CB7C22">
        <w:rPr>
          <w:rFonts w:eastAsiaTheme="minorHAnsi"/>
          <w:lang w:eastAsia="en-US"/>
        </w:rPr>
        <w:t>baseando-se nos limites previstos na Consti</w:t>
      </w:r>
      <w:r w:rsidR="00A10337" w:rsidRPr="00CB7C22">
        <w:rPr>
          <w:rFonts w:eastAsiaTheme="minorHAnsi"/>
          <w:lang w:eastAsia="en-US"/>
        </w:rPr>
        <w:t>tuição.</w:t>
      </w:r>
    </w:p>
    <w:p w14:paraId="3A436B41" w14:textId="2AAEFF52" w:rsidR="0043150B" w:rsidRPr="00CB7C22" w:rsidRDefault="0043150B" w:rsidP="0043150B">
      <w:pPr>
        <w:spacing w:after="0" w:line="360" w:lineRule="auto"/>
        <w:ind w:left="0" w:right="-7" w:firstLine="851"/>
        <w:rPr>
          <w:rFonts w:eastAsiaTheme="minorHAnsi"/>
          <w:lang w:eastAsia="en-US"/>
        </w:rPr>
      </w:pPr>
      <w:r w:rsidRPr="00CB7C22">
        <w:rPr>
          <w:rFonts w:eastAsiaTheme="minorHAnsi"/>
          <w:lang w:eastAsia="en-US"/>
        </w:rPr>
        <w:t xml:space="preserve">O ministro Alexandre de Moraes, abriu a divergência ao se posicionar a favor do desprovimento do recurso e acabou sendo seguido pela maioria dos ministros. Moraes elencou que a nossa Constituição, prevê a solidariedade entre Estado e da família no dever de cuidar da educação das crianças e dos adolescentes, além de garantir a liberdade aos pais para estabelecer o planejamento familiar. </w:t>
      </w:r>
    </w:p>
    <w:p w14:paraId="278867DB" w14:textId="329D62AD" w:rsidR="0043150B" w:rsidRPr="00CB7C22" w:rsidRDefault="0043150B" w:rsidP="0064197D">
      <w:pPr>
        <w:spacing w:after="0" w:line="360" w:lineRule="auto"/>
        <w:ind w:left="0" w:right="-7" w:firstLine="851"/>
        <w:rPr>
          <w:rFonts w:eastAsiaTheme="minorHAnsi"/>
          <w:lang w:eastAsia="en-US"/>
        </w:rPr>
      </w:pPr>
      <w:r w:rsidRPr="00CB7C22">
        <w:rPr>
          <w:rFonts w:eastAsiaTheme="minorHAnsi"/>
          <w:lang w:eastAsia="en-US"/>
        </w:rPr>
        <w:t>Para o ministro Moraes, o texto constitucional visou tratou de juntar família e Estado para que fosse possível alcançar uma educação cada vez melhor para as novas gerações, entendendo a importância desse instituto. E enfatizou que apenas os Estados submetidos a regimes totalitários, afastam a família da educação de seus filhos.</w:t>
      </w:r>
      <w:r w:rsidR="0064197D" w:rsidRPr="00CB7C22">
        <w:rPr>
          <w:rFonts w:eastAsiaTheme="minorHAnsi"/>
          <w:lang w:eastAsia="en-US"/>
        </w:rPr>
        <w:t xml:space="preserve"> </w:t>
      </w:r>
      <w:r w:rsidRPr="00CB7C22">
        <w:rPr>
          <w:rFonts w:eastAsiaTheme="minorHAnsi"/>
          <w:lang w:eastAsia="en-US"/>
        </w:rPr>
        <w:t xml:space="preserve">Entretanto, </w:t>
      </w:r>
      <w:r w:rsidR="0064197D" w:rsidRPr="00CB7C22">
        <w:rPr>
          <w:rFonts w:eastAsiaTheme="minorHAnsi"/>
          <w:lang w:eastAsia="en-US"/>
        </w:rPr>
        <w:t xml:space="preserve">o ministro enfatiza que </w:t>
      </w:r>
      <w:r w:rsidRPr="00CB7C22">
        <w:rPr>
          <w:rFonts w:eastAsiaTheme="minorHAnsi"/>
          <w:lang w:eastAsia="en-US"/>
        </w:rPr>
        <w:t>na Constituição, há uma relação de princípios, preceitos e regras que necessitam ser aplicados à educação.</w:t>
      </w:r>
    </w:p>
    <w:p w14:paraId="3364BA14" w14:textId="5A624436" w:rsidR="0043150B" w:rsidRPr="00CB7C22" w:rsidRDefault="0064197D" w:rsidP="0043150B">
      <w:pPr>
        <w:spacing w:after="0" w:line="360" w:lineRule="auto"/>
        <w:ind w:left="0" w:right="-7" w:firstLine="851"/>
        <w:rPr>
          <w:rFonts w:eastAsiaTheme="minorHAnsi"/>
          <w:lang w:eastAsia="en-US"/>
        </w:rPr>
      </w:pPr>
      <w:r w:rsidRPr="00CB7C22">
        <w:rPr>
          <w:rFonts w:eastAsiaTheme="minorHAnsi"/>
          <w:lang w:eastAsia="en-US"/>
        </w:rPr>
        <w:t xml:space="preserve">É válido enfatizar que no construto de sua argumentação, Alexandre de Moraes prevê que o ensino domiciliar, aqui no Brasil, pode se tornar uma realidade. </w:t>
      </w:r>
      <w:r w:rsidR="0043150B" w:rsidRPr="00CB7C22">
        <w:rPr>
          <w:rFonts w:eastAsiaTheme="minorHAnsi"/>
          <w:lang w:eastAsia="en-US"/>
        </w:rPr>
        <w:t xml:space="preserve">Contudo, para que se efetive, faz-se necessário </w:t>
      </w:r>
      <w:r w:rsidRPr="00CB7C22">
        <w:rPr>
          <w:rFonts w:eastAsiaTheme="minorHAnsi"/>
          <w:lang w:eastAsia="en-US"/>
        </w:rPr>
        <w:t xml:space="preserve">a adoção de </w:t>
      </w:r>
      <w:r w:rsidR="0043150B" w:rsidRPr="00CB7C22">
        <w:rPr>
          <w:rFonts w:eastAsiaTheme="minorHAnsi"/>
          <w:lang w:eastAsia="en-US"/>
        </w:rPr>
        <w:t>preceitos e regras, que incluam cadastramento dos alunos, avaliações pedagógicas e de socialização e frequência, até para que se evite uma piora no quadro de evasão escolar disfarçada sob o manto d</w:t>
      </w:r>
      <w:r w:rsidRPr="00CB7C22">
        <w:rPr>
          <w:rFonts w:eastAsiaTheme="minorHAnsi"/>
          <w:lang w:eastAsia="en-US"/>
        </w:rPr>
        <w:t>essa forma de ensino</w:t>
      </w:r>
      <w:r w:rsidR="0043150B" w:rsidRPr="00CB7C22">
        <w:rPr>
          <w:rFonts w:eastAsiaTheme="minorHAnsi"/>
          <w:lang w:eastAsia="en-US"/>
        </w:rPr>
        <w:t>. Por entender que</w:t>
      </w:r>
      <w:r w:rsidRPr="00CB7C22">
        <w:rPr>
          <w:rFonts w:eastAsiaTheme="minorHAnsi"/>
          <w:lang w:eastAsia="en-US"/>
        </w:rPr>
        <w:t>, no caso em análise,</w:t>
      </w:r>
      <w:r w:rsidR="0043150B" w:rsidRPr="00CB7C22">
        <w:rPr>
          <w:rFonts w:eastAsiaTheme="minorHAnsi"/>
          <w:lang w:eastAsia="en-US"/>
        </w:rPr>
        <w:t xml:space="preserve"> não se trata de um direito, e sim de uma possibilidade legal</w:t>
      </w:r>
      <w:r w:rsidRPr="00CB7C22">
        <w:rPr>
          <w:rFonts w:eastAsiaTheme="minorHAnsi"/>
          <w:lang w:eastAsia="en-US"/>
        </w:rPr>
        <w:t xml:space="preserve"> futura</w:t>
      </w:r>
      <w:r w:rsidR="0043150B" w:rsidRPr="00CB7C22">
        <w:rPr>
          <w:rFonts w:eastAsiaTheme="minorHAnsi"/>
          <w:lang w:eastAsia="en-US"/>
        </w:rPr>
        <w:t xml:space="preserve">, </w:t>
      </w:r>
      <w:r w:rsidRPr="00CB7C22">
        <w:rPr>
          <w:rFonts w:eastAsiaTheme="minorHAnsi"/>
          <w:lang w:eastAsia="en-US"/>
        </w:rPr>
        <w:t xml:space="preserve">e que, atualmente </w:t>
      </w:r>
      <w:r w:rsidR="0043150B" w:rsidRPr="00CB7C22">
        <w:rPr>
          <w:rFonts w:eastAsiaTheme="minorHAnsi"/>
          <w:lang w:eastAsia="en-US"/>
        </w:rPr>
        <w:t xml:space="preserve">falta regulamentação para a aplicação do ensino domiciliar, o ministro </w:t>
      </w:r>
      <w:r w:rsidRPr="00CB7C22">
        <w:rPr>
          <w:rFonts w:eastAsiaTheme="minorHAnsi"/>
          <w:lang w:eastAsia="en-US"/>
        </w:rPr>
        <w:t xml:space="preserve">acabou votando para o </w:t>
      </w:r>
      <w:r w:rsidR="0043150B" w:rsidRPr="00CB7C22">
        <w:rPr>
          <w:rFonts w:eastAsiaTheme="minorHAnsi"/>
          <w:lang w:eastAsia="en-US"/>
        </w:rPr>
        <w:t>desprovimento do recurso.</w:t>
      </w:r>
    </w:p>
    <w:p w14:paraId="76B72012" w14:textId="447ABB00" w:rsidR="00B1440E" w:rsidRPr="00CB7C22" w:rsidRDefault="00B1440E" w:rsidP="00B1440E">
      <w:pPr>
        <w:spacing w:after="0" w:line="360" w:lineRule="auto"/>
        <w:ind w:left="0" w:right="-7" w:firstLine="851"/>
        <w:rPr>
          <w:rFonts w:eastAsiaTheme="minorHAnsi"/>
          <w:lang w:eastAsia="en-US"/>
        </w:rPr>
      </w:pPr>
      <w:r w:rsidRPr="00CB7C22">
        <w:rPr>
          <w:rFonts w:eastAsiaTheme="minorHAnsi"/>
          <w:lang w:eastAsia="en-US"/>
        </w:rPr>
        <w:t>O ministro Gilmar Mendes também votou pelo desprovimento do RE, destacando</w:t>
      </w:r>
      <w:r w:rsidR="00105FB2" w:rsidRPr="00CB7C22">
        <w:rPr>
          <w:rFonts w:eastAsiaTheme="minorHAnsi"/>
          <w:lang w:eastAsia="en-US"/>
        </w:rPr>
        <w:t xml:space="preserve"> que a Constituição elenca um </w:t>
      </w:r>
      <w:r w:rsidRPr="00CB7C22">
        <w:rPr>
          <w:rFonts w:eastAsiaTheme="minorHAnsi"/>
          <w:lang w:eastAsia="en-US"/>
        </w:rPr>
        <w:t>modelo educacional mais amplo do que o</w:t>
      </w:r>
      <w:r w:rsidR="00105FB2" w:rsidRPr="00CB7C22">
        <w:rPr>
          <w:rFonts w:eastAsiaTheme="minorHAnsi"/>
          <w:lang w:eastAsia="en-US"/>
        </w:rPr>
        <w:t xml:space="preserve"> proposto pelo</w:t>
      </w:r>
      <w:r w:rsidRPr="00CB7C22">
        <w:rPr>
          <w:rFonts w:eastAsiaTheme="minorHAnsi"/>
          <w:lang w:eastAsia="en-US"/>
        </w:rPr>
        <w:t xml:space="preserve"> </w:t>
      </w:r>
      <w:proofErr w:type="spellStart"/>
      <w:r w:rsidR="00105FB2" w:rsidRPr="00CB7C22">
        <w:rPr>
          <w:rFonts w:eastAsiaTheme="minorHAnsi"/>
          <w:i/>
          <w:iCs/>
          <w:lang w:eastAsia="en-US"/>
        </w:rPr>
        <w:t>homeschooling</w:t>
      </w:r>
      <w:proofErr w:type="spellEnd"/>
      <w:r w:rsidR="00105FB2" w:rsidRPr="00CB7C22">
        <w:rPr>
          <w:rFonts w:eastAsiaTheme="minorHAnsi"/>
          <w:i/>
          <w:iCs/>
          <w:lang w:eastAsia="en-US"/>
        </w:rPr>
        <w:t xml:space="preserve"> </w:t>
      </w:r>
      <w:r w:rsidRPr="00CB7C22">
        <w:rPr>
          <w:rFonts w:eastAsiaTheme="minorHAnsi"/>
          <w:lang w:eastAsia="en-US"/>
        </w:rPr>
        <w:t xml:space="preserve">ou estatal isoladamente, </w:t>
      </w:r>
      <w:r w:rsidR="00D85BA2" w:rsidRPr="00CB7C22">
        <w:rPr>
          <w:rFonts w:eastAsiaTheme="minorHAnsi"/>
          <w:lang w:eastAsia="en-US"/>
        </w:rPr>
        <w:t xml:space="preserve">que deve </w:t>
      </w:r>
      <w:r w:rsidRPr="00CB7C22">
        <w:rPr>
          <w:rFonts w:eastAsiaTheme="minorHAnsi"/>
          <w:lang w:eastAsia="en-US"/>
        </w:rPr>
        <w:t xml:space="preserve">ser </w:t>
      </w:r>
      <w:r w:rsidR="00D85BA2" w:rsidRPr="00CB7C22">
        <w:rPr>
          <w:rFonts w:eastAsiaTheme="minorHAnsi"/>
          <w:lang w:eastAsia="en-US"/>
        </w:rPr>
        <w:t>atingido em diversas dimensões</w:t>
      </w:r>
      <w:r w:rsidRPr="00CB7C22">
        <w:rPr>
          <w:rFonts w:eastAsiaTheme="minorHAnsi"/>
          <w:lang w:eastAsia="en-US"/>
        </w:rPr>
        <w:t xml:space="preserve">. </w:t>
      </w:r>
      <w:r w:rsidR="00D85BA2" w:rsidRPr="00CB7C22">
        <w:rPr>
          <w:rFonts w:eastAsiaTheme="minorHAnsi"/>
          <w:lang w:eastAsia="en-US"/>
        </w:rPr>
        <w:t xml:space="preserve">Além </w:t>
      </w:r>
      <w:r w:rsidR="00D85BA2" w:rsidRPr="00CB7C22">
        <w:rPr>
          <w:rFonts w:eastAsiaTheme="minorHAnsi"/>
          <w:lang w:eastAsia="en-US"/>
        </w:rPr>
        <w:lastRenderedPageBreak/>
        <w:t xml:space="preserve">disso, Mendes </w:t>
      </w:r>
      <w:r w:rsidRPr="00CB7C22">
        <w:rPr>
          <w:rFonts w:eastAsiaTheme="minorHAnsi"/>
          <w:lang w:eastAsia="en-US"/>
        </w:rPr>
        <w:t xml:space="preserve">ressaltou </w:t>
      </w:r>
      <w:r w:rsidR="00D85BA2" w:rsidRPr="00CB7C22">
        <w:rPr>
          <w:rFonts w:eastAsiaTheme="minorHAnsi"/>
          <w:lang w:eastAsia="en-US"/>
        </w:rPr>
        <w:t xml:space="preserve">que </w:t>
      </w:r>
      <w:r w:rsidRPr="00CB7C22">
        <w:rPr>
          <w:rFonts w:eastAsiaTheme="minorHAnsi"/>
          <w:lang w:eastAsia="en-US"/>
        </w:rPr>
        <w:t xml:space="preserve">a adoção do ensino domiciliar traria </w:t>
      </w:r>
      <w:r w:rsidR="00D85BA2" w:rsidRPr="00CB7C22">
        <w:rPr>
          <w:rFonts w:eastAsiaTheme="minorHAnsi"/>
          <w:lang w:eastAsia="en-US"/>
        </w:rPr>
        <w:t xml:space="preserve">custos </w:t>
      </w:r>
      <w:r w:rsidRPr="00CB7C22">
        <w:rPr>
          <w:rFonts w:eastAsiaTheme="minorHAnsi"/>
          <w:lang w:eastAsia="en-US"/>
        </w:rPr>
        <w:t xml:space="preserve">para o sistema de ensino, </w:t>
      </w:r>
      <w:r w:rsidR="00D85BA2" w:rsidRPr="00CB7C22">
        <w:rPr>
          <w:rFonts w:eastAsiaTheme="minorHAnsi"/>
          <w:lang w:eastAsia="en-US"/>
        </w:rPr>
        <w:t xml:space="preserve">levando em conta a exigência de </w:t>
      </w:r>
      <w:r w:rsidRPr="00CB7C22">
        <w:rPr>
          <w:rFonts w:eastAsiaTheme="minorHAnsi"/>
          <w:lang w:eastAsia="en-US"/>
        </w:rPr>
        <w:t>uma política de fiscalização e avaliação,</w:t>
      </w:r>
      <w:r w:rsidR="00D85BA2" w:rsidRPr="00CB7C22">
        <w:rPr>
          <w:rFonts w:eastAsiaTheme="minorHAnsi"/>
          <w:lang w:eastAsia="en-US"/>
        </w:rPr>
        <w:t xml:space="preserve"> e que</w:t>
      </w:r>
      <w:r w:rsidRPr="00CB7C22">
        <w:rPr>
          <w:rFonts w:eastAsiaTheme="minorHAnsi"/>
          <w:lang w:eastAsia="en-US"/>
        </w:rPr>
        <w:t xml:space="preserve"> apenas por meio de </w:t>
      </w:r>
      <w:r w:rsidR="00D85BA2" w:rsidRPr="00CB7C22">
        <w:rPr>
          <w:rFonts w:eastAsiaTheme="minorHAnsi"/>
          <w:lang w:eastAsia="en-US"/>
        </w:rPr>
        <w:t xml:space="preserve">uma previsão legal, </w:t>
      </w:r>
      <w:r w:rsidRPr="00CB7C22">
        <w:rPr>
          <w:rFonts w:eastAsiaTheme="minorHAnsi"/>
          <w:lang w:eastAsia="en-US"/>
        </w:rPr>
        <w:t>essa modalidade de ensino pode ser experimentada.</w:t>
      </w:r>
    </w:p>
    <w:p w14:paraId="4E3860D8" w14:textId="77777777" w:rsidR="009A3F30" w:rsidRPr="00CB7C22" w:rsidRDefault="00096D6E" w:rsidP="00096D6E">
      <w:pPr>
        <w:spacing w:after="0" w:line="360" w:lineRule="auto"/>
        <w:ind w:left="0" w:right="-7" w:firstLine="851"/>
        <w:rPr>
          <w:rFonts w:eastAsiaTheme="minorHAnsi"/>
          <w:lang w:eastAsia="en-US"/>
        </w:rPr>
      </w:pPr>
      <w:r w:rsidRPr="00CB7C22">
        <w:rPr>
          <w:rFonts w:eastAsiaTheme="minorHAnsi"/>
          <w:lang w:eastAsia="en-US"/>
        </w:rPr>
        <w:t>O ministro Luiz Fux também</w:t>
      </w:r>
      <w:r w:rsidR="00D85BA2" w:rsidRPr="00CB7C22">
        <w:rPr>
          <w:rFonts w:eastAsiaTheme="minorHAnsi"/>
          <w:lang w:eastAsia="en-US"/>
        </w:rPr>
        <w:t xml:space="preserve"> optou</w:t>
      </w:r>
      <w:r w:rsidR="009A3F30" w:rsidRPr="00CB7C22">
        <w:rPr>
          <w:rFonts w:eastAsiaTheme="minorHAnsi"/>
          <w:lang w:eastAsia="en-US"/>
        </w:rPr>
        <w:t>, assim como os demais ministros,</w:t>
      </w:r>
      <w:r w:rsidR="00D85BA2" w:rsidRPr="00CB7C22">
        <w:rPr>
          <w:rFonts w:eastAsiaTheme="minorHAnsi"/>
          <w:lang w:eastAsia="en-US"/>
        </w:rPr>
        <w:t xml:space="preserve"> por</w:t>
      </w:r>
      <w:r w:rsidRPr="00CB7C22">
        <w:rPr>
          <w:rFonts w:eastAsiaTheme="minorHAnsi"/>
          <w:lang w:eastAsia="en-US"/>
        </w:rPr>
        <w:t xml:space="preserve"> divergi</w:t>
      </w:r>
      <w:r w:rsidR="00D85BA2" w:rsidRPr="00CB7C22">
        <w:rPr>
          <w:rFonts w:eastAsiaTheme="minorHAnsi"/>
          <w:lang w:eastAsia="en-US"/>
        </w:rPr>
        <w:t xml:space="preserve">r </w:t>
      </w:r>
      <w:r w:rsidRPr="00CB7C22">
        <w:rPr>
          <w:rFonts w:eastAsiaTheme="minorHAnsi"/>
          <w:lang w:eastAsia="en-US"/>
        </w:rPr>
        <w:t xml:space="preserve">do relator </w:t>
      </w:r>
      <w:r w:rsidR="00D85BA2" w:rsidRPr="00CB7C22">
        <w:rPr>
          <w:rFonts w:eastAsiaTheme="minorHAnsi"/>
          <w:lang w:eastAsia="en-US"/>
        </w:rPr>
        <w:t xml:space="preserve">ao votar </w:t>
      </w:r>
      <w:r w:rsidRPr="00CB7C22">
        <w:rPr>
          <w:rFonts w:eastAsiaTheme="minorHAnsi"/>
          <w:lang w:eastAsia="en-US"/>
        </w:rPr>
        <w:t xml:space="preserve">pelo desprovimento do recurso. </w:t>
      </w:r>
      <w:r w:rsidR="00D85BA2" w:rsidRPr="00CB7C22">
        <w:rPr>
          <w:rFonts w:eastAsiaTheme="minorHAnsi"/>
          <w:lang w:eastAsia="en-US"/>
        </w:rPr>
        <w:t>E</w:t>
      </w:r>
      <w:r w:rsidRPr="00CB7C22">
        <w:rPr>
          <w:rFonts w:eastAsiaTheme="minorHAnsi"/>
          <w:lang w:eastAsia="en-US"/>
        </w:rPr>
        <w:t xml:space="preserve">m seu entendimento, </w:t>
      </w:r>
      <w:r w:rsidR="00D85BA2" w:rsidRPr="00CB7C22">
        <w:rPr>
          <w:rFonts w:eastAsiaTheme="minorHAnsi"/>
          <w:lang w:eastAsia="en-US"/>
        </w:rPr>
        <w:t xml:space="preserve">ele alegou que reconhece a </w:t>
      </w:r>
      <w:r w:rsidRPr="00CB7C22">
        <w:rPr>
          <w:rFonts w:eastAsiaTheme="minorHAnsi"/>
          <w:lang w:eastAsia="en-US"/>
        </w:rPr>
        <w:t xml:space="preserve">inconstitucionalidade do ensino domiciliar em razão de sua incompatibilidade com dispositivos constitucionais, dentre eles os </w:t>
      </w:r>
      <w:r w:rsidR="009A3F30" w:rsidRPr="00CB7C22">
        <w:rPr>
          <w:rFonts w:eastAsiaTheme="minorHAnsi"/>
          <w:lang w:eastAsia="en-US"/>
        </w:rPr>
        <w:t xml:space="preserve">que já foram citados no presente estudo, que tratam </w:t>
      </w:r>
      <w:r w:rsidRPr="00CB7C22">
        <w:rPr>
          <w:rFonts w:eastAsiaTheme="minorHAnsi"/>
          <w:lang w:eastAsia="en-US"/>
        </w:rPr>
        <w:t>sobre o dever dos pais de matricular</w:t>
      </w:r>
      <w:r w:rsidR="009A3F30" w:rsidRPr="00CB7C22">
        <w:rPr>
          <w:rFonts w:eastAsiaTheme="minorHAnsi"/>
          <w:lang w:eastAsia="en-US"/>
        </w:rPr>
        <w:t xml:space="preserve"> </w:t>
      </w:r>
      <w:r w:rsidRPr="00CB7C22">
        <w:rPr>
          <w:rFonts w:eastAsiaTheme="minorHAnsi"/>
          <w:lang w:eastAsia="en-US"/>
        </w:rPr>
        <w:t>os filhos</w:t>
      </w:r>
      <w:r w:rsidR="009A3F30" w:rsidRPr="00CB7C22">
        <w:rPr>
          <w:rFonts w:eastAsiaTheme="minorHAnsi"/>
          <w:lang w:eastAsia="en-US"/>
        </w:rPr>
        <w:t xml:space="preserve">, monitorar a </w:t>
      </w:r>
      <w:r w:rsidRPr="00CB7C22">
        <w:rPr>
          <w:rFonts w:eastAsiaTheme="minorHAnsi"/>
          <w:lang w:eastAsia="en-US"/>
        </w:rPr>
        <w:t xml:space="preserve">frequência à escola, e o que trata da obrigatoriedade de matrícula em instituições de ensino. </w:t>
      </w:r>
    </w:p>
    <w:p w14:paraId="71EF5601" w14:textId="34114DEB" w:rsidR="00096D6E" w:rsidRPr="00CB7C22" w:rsidRDefault="00096D6E" w:rsidP="00B7162F">
      <w:pPr>
        <w:spacing w:after="0" w:line="360" w:lineRule="auto"/>
        <w:ind w:left="0" w:right="-7" w:firstLine="851"/>
        <w:rPr>
          <w:rFonts w:eastAsiaTheme="minorHAnsi"/>
          <w:lang w:eastAsia="en-US"/>
        </w:rPr>
      </w:pPr>
      <w:r w:rsidRPr="00CB7C22">
        <w:rPr>
          <w:rFonts w:eastAsiaTheme="minorHAnsi"/>
          <w:lang w:eastAsia="en-US"/>
        </w:rPr>
        <w:t>Fux</w:t>
      </w:r>
      <w:r w:rsidR="00B7162F" w:rsidRPr="00CB7C22">
        <w:rPr>
          <w:rFonts w:eastAsiaTheme="minorHAnsi"/>
          <w:lang w:eastAsia="en-US"/>
        </w:rPr>
        <w:t xml:space="preserve">, em sua argumentação, </w:t>
      </w:r>
      <w:r w:rsidRPr="00CB7C22">
        <w:rPr>
          <w:rFonts w:eastAsiaTheme="minorHAnsi"/>
          <w:lang w:eastAsia="en-US"/>
        </w:rPr>
        <w:t xml:space="preserve">ainda </w:t>
      </w:r>
      <w:r w:rsidR="009A3F30" w:rsidRPr="00CB7C22">
        <w:rPr>
          <w:rFonts w:eastAsiaTheme="minorHAnsi"/>
          <w:lang w:eastAsia="en-US"/>
        </w:rPr>
        <w:t xml:space="preserve">se utilizou de dispositivos inseridos na </w:t>
      </w:r>
      <w:r w:rsidRPr="00CB7C22">
        <w:rPr>
          <w:rFonts w:eastAsiaTheme="minorHAnsi"/>
          <w:lang w:eastAsia="en-US"/>
        </w:rPr>
        <w:t xml:space="preserve">LDB e </w:t>
      </w:r>
      <w:r w:rsidR="009A3F30" w:rsidRPr="00CB7C22">
        <w:rPr>
          <w:rFonts w:eastAsiaTheme="minorHAnsi"/>
          <w:lang w:eastAsia="en-US"/>
        </w:rPr>
        <w:t xml:space="preserve">no </w:t>
      </w:r>
      <w:r w:rsidRPr="00CB7C22">
        <w:rPr>
          <w:rFonts w:eastAsiaTheme="minorHAnsi"/>
          <w:lang w:eastAsia="en-US"/>
        </w:rPr>
        <w:t>ECA que apontam no mesmo sentido</w:t>
      </w:r>
      <w:r w:rsidR="00B7162F" w:rsidRPr="00CB7C22">
        <w:rPr>
          <w:rFonts w:eastAsiaTheme="minorHAnsi"/>
          <w:lang w:eastAsia="en-US"/>
        </w:rPr>
        <w:t xml:space="preserve"> das disposições constitucionais</w:t>
      </w:r>
      <w:r w:rsidRPr="00CB7C22">
        <w:rPr>
          <w:rFonts w:eastAsiaTheme="minorHAnsi"/>
          <w:lang w:eastAsia="en-US"/>
        </w:rPr>
        <w:t xml:space="preserve">, e até mesmo </w:t>
      </w:r>
      <w:r w:rsidR="00B7162F" w:rsidRPr="00CB7C22">
        <w:rPr>
          <w:rFonts w:eastAsiaTheme="minorHAnsi"/>
          <w:lang w:eastAsia="en-US"/>
        </w:rPr>
        <w:t xml:space="preserve">abordou </w:t>
      </w:r>
      <w:r w:rsidRPr="00CB7C22">
        <w:rPr>
          <w:rFonts w:eastAsiaTheme="minorHAnsi"/>
          <w:lang w:eastAsia="en-US"/>
        </w:rPr>
        <w:t xml:space="preserve">o regulamento </w:t>
      </w:r>
      <w:r w:rsidR="00B7162F" w:rsidRPr="00CB7C22">
        <w:rPr>
          <w:rFonts w:eastAsiaTheme="minorHAnsi"/>
          <w:lang w:eastAsia="en-US"/>
        </w:rPr>
        <w:t xml:space="preserve">proposto pelo </w:t>
      </w:r>
      <w:r w:rsidRPr="00CB7C22">
        <w:rPr>
          <w:rFonts w:eastAsiaTheme="minorHAnsi"/>
          <w:lang w:eastAsia="en-US"/>
        </w:rPr>
        <w:t xml:space="preserve">programa Bolsa Família, que </w:t>
      </w:r>
      <w:r w:rsidR="00B7162F" w:rsidRPr="00CB7C22">
        <w:rPr>
          <w:rFonts w:eastAsiaTheme="minorHAnsi"/>
          <w:lang w:eastAsia="en-US"/>
        </w:rPr>
        <w:t xml:space="preserve">também </w:t>
      </w:r>
      <w:r w:rsidRPr="00CB7C22">
        <w:rPr>
          <w:rFonts w:eastAsiaTheme="minorHAnsi"/>
          <w:lang w:eastAsia="en-US"/>
        </w:rPr>
        <w:t xml:space="preserve">exige </w:t>
      </w:r>
      <w:r w:rsidR="00B7162F" w:rsidRPr="00CB7C22">
        <w:rPr>
          <w:rFonts w:eastAsiaTheme="minorHAnsi"/>
          <w:lang w:eastAsia="en-US"/>
        </w:rPr>
        <w:t xml:space="preserve">a </w:t>
      </w:r>
      <w:r w:rsidRPr="00CB7C22">
        <w:rPr>
          <w:rFonts w:eastAsiaTheme="minorHAnsi"/>
          <w:lang w:eastAsia="en-US"/>
        </w:rPr>
        <w:t xml:space="preserve">comprovação de frequência na escola para </w:t>
      </w:r>
      <w:r w:rsidR="00B7162F" w:rsidRPr="00CB7C22">
        <w:rPr>
          <w:rFonts w:eastAsiaTheme="minorHAnsi"/>
          <w:lang w:eastAsia="en-US"/>
        </w:rPr>
        <w:t>recebimento do recurso</w:t>
      </w:r>
      <w:r w:rsidRPr="00CB7C22">
        <w:rPr>
          <w:rFonts w:eastAsiaTheme="minorHAnsi"/>
          <w:lang w:eastAsia="en-US"/>
        </w:rPr>
        <w:t>.</w:t>
      </w:r>
      <w:r w:rsidR="009A3F30" w:rsidRPr="00CB7C22">
        <w:rPr>
          <w:rFonts w:eastAsiaTheme="minorHAnsi"/>
          <w:lang w:eastAsia="en-US"/>
        </w:rPr>
        <w:t xml:space="preserve"> </w:t>
      </w:r>
      <w:r w:rsidR="00B7162F" w:rsidRPr="00CB7C22">
        <w:rPr>
          <w:rFonts w:eastAsiaTheme="minorHAnsi"/>
          <w:lang w:eastAsia="en-US"/>
        </w:rPr>
        <w:t xml:space="preserve">Apontou, </w:t>
      </w:r>
      <w:r w:rsidRPr="00CB7C22">
        <w:rPr>
          <w:rFonts w:eastAsiaTheme="minorHAnsi"/>
          <w:lang w:eastAsia="en-US"/>
        </w:rPr>
        <w:t>ainda</w:t>
      </w:r>
      <w:r w:rsidR="00B7162F" w:rsidRPr="00CB7C22">
        <w:rPr>
          <w:rFonts w:eastAsiaTheme="minorHAnsi"/>
          <w:lang w:eastAsia="en-US"/>
        </w:rPr>
        <w:t xml:space="preserve">, </w:t>
      </w:r>
      <w:r w:rsidRPr="00CB7C22">
        <w:rPr>
          <w:rFonts w:eastAsiaTheme="minorHAnsi"/>
          <w:lang w:eastAsia="en-US"/>
        </w:rPr>
        <w:t>a importância da função socializadora da educação formal</w:t>
      </w:r>
      <w:r w:rsidR="00B7162F" w:rsidRPr="00CB7C22">
        <w:rPr>
          <w:rFonts w:eastAsiaTheme="minorHAnsi"/>
          <w:lang w:eastAsia="en-US"/>
        </w:rPr>
        <w:t>, reforçando o papel da escola enquanto uma instituição social</w:t>
      </w:r>
      <w:r w:rsidRPr="00CB7C22">
        <w:rPr>
          <w:rFonts w:eastAsiaTheme="minorHAnsi"/>
          <w:lang w:eastAsia="en-US"/>
        </w:rPr>
        <w:t xml:space="preserve">, </w:t>
      </w:r>
      <w:r w:rsidR="00B7162F" w:rsidRPr="00CB7C22">
        <w:rPr>
          <w:rFonts w:eastAsiaTheme="minorHAnsi"/>
          <w:lang w:eastAsia="en-US"/>
        </w:rPr>
        <w:t xml:space="preserve">por ser um elemento que contribui e favorece </w:t>
      </w:r>
      <w:r w:rsidRPr="00CB7C22">
        <w:rPr>
          <w:rFonts w:eastAsiaTheme="minorHAnsi"/>
          <w:lang w:eastAsia="en-US"/>
        </w:rPr>
        <w:t xml:space="preserve">o exercício da cidadania e qualificação para o </w:t>
      </w:r>
      <w:r w:rsidR="00B7162F" w:rsidRPr="00CB7C22">
        <w:rPr>
          <w:rFonts w:eastAsiaTheme="minorHAnsi"/>
          <w:lang w:eastAsia="en-US"/>
        </w:rPr>
        <w:t xml:space="preserve">mercado de </w:t>
      </w:r>
      <w:r w:rsidRPr="00CB7C22">
        <w:rPr>
          <w:rFonts w:eastAsiaTheme="minorHAnsi"/>
          <w:lang w:eastAsia="en-US"/>
        </w:rPr>
        <w:t>trabalho.</w:t>
      </w:r>
    </w:p>
    <w:p w14:paraId="7747B75C" w14:textId="3FCB1FD6" w:rsidR="00B1440E" w:rsidRPr="00CB7C22" w:rsidRDefault="00B1440E" w:rsidP="00096D6E">
      <w:pPr>
        <w:spacing w:after="0" w:line="360" w:lineRule="auto"/>
        <w:ind w:left="0" w:right="-7" w:firstLine="851"/>
        <w:rPr>
          <w:rFonts w:eastAsiaTheme="minorHAnsi"/>
          <w:lang w:eastAsia="en-US"/>
        </w:rPr>
      </w:pPr>
      <w:r w:rsidRPr="00CB7C22">
        <w:rPr>
          <w:rFonts w:eastAsiaTheme="minorHAnsi"/>
          <w:lang w:eastAsia="en-US"/>
        </w:rPr>
        <w:t xml:space="preserve">Lewandowski expôs </w:t>
      </w:r>
      <w:r w:rsidR="00096D6E" w:rsidRPr="00CB7C22">
        <w:rPr>
          <w:rFonts w:eastAsiaTheme="minorHAnsi"/>
          <w:lang w:eastAsia="en-US"/>
        </w:rPr>
        <w:t>seu voto</w:t>
      </w:r>
      <w:r w:rsidRPr="00CB7C22">
        <w:rPr>
          <w:rFonts w:eastAsiaTheme="minorHAnsi"/>
          <w:lang w:eastAsia="en-US"/>
        </w:rPr>
        <w:t xml:space="preserve"> em desencontro ao posicionamento adotado pelo relator do caso, </w:t>
      </w:r>
      <w:r w:rsidR="00096D6E" w:rsidRPr="00CB7C22">
        <w:rPr>
          <w:rFonts w:eastAsiaTheme="minorHAnsi"/>
          <w:lang w:eastAsia="en-US"/>
        </w:rPr>
        <w:t xml:space="preserve">negando provimento ao recurso, </w:t>
      </w:r>
      <w:r w:rsidRPr="00CB7C22">
        <w:rPr>
          <w:rFonts w:eastAsiaTheme="minorHAnsi"/>
          <w:lang w:eastAsia="en-US"/>
        </w:rPr>
        <w:t xml:space="preserve">trazendo uma perspectiva de fundamentação bem semelhante a que havia sido adotada pelo </w:t>
      </w:r>
      <w:r w:rsidR="00096D6E" w:rsidRPr="00CB7C22">
        <w:rPr>
          <w:rFonts w:eastAsiaTheme="minorHAnsi"/>
          <w:lang w:eastAsia="en-US"/>
        </w:rPr>
        <w:t>ministro Luiz Fux</w:t>
      </w:r>
      <w:r w:rsidRPr="00CB7C22">
        <w:rPr>
          <w:rFonts w:eastAsiaTheme="minorHAnsi"/>
          <w:lang w:eastAsia="en-US"/>
        </w:rPr>
        <w:t xml:space="preserve">, ao ressaltar </w:t>
      </w:r>
      <w:r w:rsidR="00096D6E" w:rsidRPr="00CB7C22">
        <w:rPr>
          <w:rFonts w:eastAsiaTheme="minorHAnsi"/>
          <w:lang w:eastAsia="en-US"/>
        </w:rPr>
        <w:t xml:space="preserve">a importância </w:t>
      </w:r>
      <w:r w:rsidRPr="00CB7C22">
        <w:rPr>
          <w:rFonts w:eastAsiaTheme="minorHAnsi"/>
          <w:lang w:eastAsia="en-US"/>
        </w:rPr>
        <w:t xml:space="preserve">e necessidade </w:t>
      </w:r>
      <w:r w:rsidR="00096D6E" w:rsidRPr="00CB7C22">
        <w:rPr>
          <w:rFonts w:eastAsiaTheme="minorHAnsi"/>
          <w:lang w:eastAsia="en-US"/>
        </w:rPr>
        <w:t xml:space="preserve">da educação </w:t>
      </w:r>
      <w:r w:rsidRPr="00CB7C22">
        <w:rPr>
          <w:rFonts w:eastAsiaTheme="minorHAnsi"/>
          <w:lang w:eastAsia="en-US"/>
        </w:rPr>
        <w:t xml:space="preserve">na </w:t>
      </w:r>
      <w:r w:rsidR="00096D6E" w:rsidRPr="00CB7C22">
        <w:rPr>
          <w:rFonts w:eastAsiaTheme="minorHAnsi"/>
          <w:lang w:eastAsia="en-US"/>
        </w:rPr>
        <w:t xml:space="preserve">construção da cidadania e da vida pública, </w:t>
      </w:r>
      <w:r w:rsidRPr="00CB7C22">
        <w:rPr>
          <w:rFonts w:eastAsiaTheme="minorHAnsi"/>
          <w:lang w:eastAsia="en-US"/>
        </w:rPr>
        <w:t xml:space="preserve">através de um maior </w:t>
      </w:r>
      <w:r w:rsidR="00096D6E" w:rsidRPr="00CB7C22">
        <w:rPr>
          <w:rFonts w:eastAsiaTheme="minorHAnsi"/>
          <w:lang w:eastAsia="en-US"/>
        </w:rPr>
        <w:t xml:space="preserve">engajamento dos indivíduos, numa perspectiva de </w:t>
      </w:r>
      <w:r w:rsidRPr="00CB7C22">
        <w:rPr>
          <w:rFonts w:eastAsiaTheme="minorHAnsi"/>
          <w:lang w:eastAsia="en-US"/>
        </w:rPr>
        <w:t xml:space="preserve">proporcionar uma </w:t>
      </w:r>
      <w:r w:rsidR="00096D6E" w:rsidRPr="00CB7C22">
        <w:rPr>
          <w:rFonts w:eastAsiaTheme="minorHAnsi"/>
          <w:lang w:eastAsia="en-US"/>
        </w:rPr>
        <w:t xml:space="preserve">cidadania </w:t>
      </w:r>
      <w:r w:rsidRPr="00CB7C22">
        <w:rPr>
          <w:rFonts w:eastAsiaTheme="minorHAnsi"/>
          <w:lang w:eastAsia="en-US"/>
        </w:rPr>
        <w:t xml:space="preserve">cada vez mais </w:t>
      </w:r>
      <w:r w:rsidR="00096D6E" w:rsidRPr="00CB7C22">
        <w:rPr>
          <w:rFonts w:eastAsiaTheme="minorHAnsi"/>
          <w:lang w:eastAsia="en-US"/>
        </w:rPr>
        <w:t xml:space="preserve">ativa. </w:t>
      </w:r>
    </w:p>
    <w:p w14:paraId="30DC841E" w14:textId="32840BA6" w:rsidR="00096D6E" w:rsidRPr="00CB7C22" w:rsidRDefault="00B1440E" w:rsidP="00096D6E">
      <w:pPr>
        <w:spacing w:after="0" w:line="360" w:lineRule="auto"/>
        <w:ind w:left="0" w:right="-7" w:firstLine="851"/>
        <w:rPr>
          <w:rFonts w:eastAsiaTheme="minorHAnsi"/>
          <w:lang w:eastAsia="en-US"/>
        </w:rPr>
      </w:pPr>
      <w:r w:rsidRPr="00CB7C22">
        <w:rPr>
          <w:rFonts w:eastAsiaTheme="minorHAnsi"/>
          <w:lang w:eastAsia="en-US"/>
        </w:rPr>
        <w:t xml:space="preserve">O ministro ainda deixou bem nítido que </w:t>
      </w:r>
      <w:r w:rsidR="00096D6E" w:rsidRPr="00CB7C22">
        <w:rPr>
          <w:rFonts w:eastAsiaTheme="minorHAnsi"/>
          <w:lang w:eastAsia="en-US"/>
        </w:rPr>
        <w:t xml:space="preserve">a legislação brasileira é clara </w:t>
      </w:r>
      <w:r w:rsidRPr="00CB7C22">
        <w:rPr>
          <w:rFonts w:eastAsiaTheme="minorHAnsi"/>
          <w:lang w:eastAsia="en-US"/>
        </w:rPr>
        <w:t>sobre essa temática</w:t>
      </w:r>
      <w:r w:rsidR="00096D6E" w:rsidRPr="00CB7C22">
        <w:rPr>
          <w:rFonts w:eastAsiaTheme="minorHAnsi"/>
          <w:lang w:eastAsia="en-US"/>
        </w:rPr>
        <w:t xml:space="preserve">, </w:t>
      </w:r>
      <w:r w:rsidRPr="00CB7C22">
        <w:rPr>
          <w:rFonts w:eastAsiaTheme="minorHAnsi"/>
          <w:lang w:eastAsia="en-US"/>
        </w:rPr>
        <w:t xml:space="preserve">ao afastar </w:t>
      </w:r>
      <w:r w:rsidR="00096D6E" w:rsidRPr="00CB7C22">
        <w:rPr>
          <w:rFonts w:eastAsiaTheme="minorHAnsi"/>
          <w:lang w:eastAsia="en-US"/>
        </w:rPr>
        <w:t xml:space="preserve">a possiblidade de individualização do ensino no </w:t>
      </w:r>
      <w:r w:rsidRPr="00CB7C22">
        <w:rPr>
          <w:rFonts w:eastAsiaTheme="minorHAnsi"/>
          <w:lang w:eastAsia="en-US"/>
        </w:rPr>
        <w:t xml:space="preserve">contexto </w:t>
      </w:r>
      <w:r w:rsidR="00096D6E" w:rsidRPr="00CB7C22">
        <w:rPr>
          <w:rFonts w:eastAsiaTheme="minorHAnsi"/>
          <w:lang w:eastAsia="en-US"/>
        </w:rPr>
        <w:t xml:space="preserve">domiciliar. </w:t>
      </w:r>
      <w:r w:rsidRPr="00CB7C22">
        <w:rPr>
          <w:rFonts w:eastAsiaTheme="minorHAnsi"/>
          <w:lang w:eastAsia="en-US"/>
        </w:rPr>
        <w:t xml:space="preserve">Baseando-se no artigo </w:t>
      </w:r>
      <w:r w:rsidR="00D85BA2" w:rsidRPr="00CB7C22">
        <w:rPr>
          <w:rFonts w:eastAsiaTheme="minorHAnsi"/>
          <w:lang w:eastAsia="en-US"/>
        </w:rPr>
        <w:t>205</w:t>
      </w:r>
      <w:r w:rsidRPr="00CB7C22">
        <w:rPr>
          <w:rFonts w:eastAsiaTheme="minorHAnsi"/>
          <w:lang w:eastAsia="en-US"/>
        </w:rPr>
        <w:t xml:space="preserve"> da Constituição, Lewandowski lembrou, em Plenário, que a necessidade de o processo educativo ser construído de forma coletiva</w:t>
      </w:r>
      <w:r w:rsidR="00D85BA2" w:rsidRPr="00CB7C22">
        <w:rPr>
          <w:rFonts w:eastAsiaTheme="minorHAnsi"/>
          <w:lang w:eastAsia="en-US"/>
        </w:rPr>
        <w:t xml:space="preserve"> e harmônica</w:t>
      </w:r>
      <w:r w:rsidRPr="00CB7C22">
        <w:rPr>
          <w:rFonts w:eastAsiaTheme="minorHAnsi"/>
          <w:lang w:eastAsia="en-US"/>
        </w:rPr>
        <w:t>, pois a</w:t>
      </w:r>
      <w:r w:rsidR="00096D6E" w:rsidRPr="00CB7C22">
        <w:rPr>
          <w:rFonts w:eastAsiaTheme="minorHAnsi"/>
          <w:lang w:eastAsia="en-US"/>
        </w:rPr>
        <w:t xml:space="preserve"> educação é </w:t>
      </w:r>
      <w:r w:rsidRPr="00CB7C22">
        <w:rPr>
          <w:rFonts w:eastAsiaTheme="minorHAnsi"/>
          <w:lang w:eastAsia="en-US"/>
        </w:rPr>
        <w:t xml:space="preserve">um </w:t>
      </w:r>
      <w:r w:rsidR="00096D6E" w:rsidRPr="00CB7C22">
        <w:rPr>
          <w:rFonts w:eastAsiaTheme="minorHAnsi"/>
          <w:lang w:eastAsia="en-US"/>
        </w:rPr>
        <w:t xml:space="preserve">direito e </w:t>
      </w:r>
      <w:r w:rsidRPr="00CB7C22">
        <w:rPr>
          <w:rFonts w:eastAsiaTheme="minorHAnsi"/>
          <w:lang w:eastAsia="en-US"/>
        </w:rPr>
        <w:t xml:space="preserve">um </w:t>
      </w:r>
      <w:r w:rsidR="00096D6E" w:rsidRPr="00CB7C22">
        <w:rPr>
          <w:rFonts w:eastAsiaTheme="minorHAnsi"/>
          <w:lang w:eastAsia="en-US"/>
        </w:rPr>
        <w:t>dever do Estado e</w:t>
      </w:r>
      <w:r w:rsidRPr="00CB7C22">
        <w:rPr>
          <w:rFonts w:eastAsiaTheme="minorHAnsi"/>
          <w:lang w:eastAsia="en-US"/>
        </w:rPr>
        <w:t>, também,</w:t>
      </w:r>
      <w:r w:rsidR="00096D6E" w:rsidRPr="00CB7C22">
        <w:rPr>
          <w:rFonts w:eastAsiaTheme="minorHAnsi"/>
          <w:lang w:eastAsia="en-US"/>
        </w:rPr>
        <w:t xml:space="preserve"> da família</w:t>
      </w:r>
      <w:r w:rsidRPr="00CB7C22">
        <w:rPr>
          <w:rFonts w:eastAsiaTheme="minorHAnsi"/>
          <w:lang w:eastAsia="en-US"/>
        </w:rPr>
        <w:t xml:space="preserve">. </w:t>
      </w:r>
      <w:r w:rsidR="00D85BA2" w:rsidRPr="00CB7C22">
        <w:rPr>
          <w:rFonts w:eastAsiaTheme="minorHAnsi"/>
          <w:lang w:eastAsia="en-US"/>
        </w:rPr>
        <w:t xml:space="preserve">Para ele, há um risco de estimular uma </w:t>
      </w:r>
      <w:r w:rsidR="00096D6E" w:rsidRPr="00CB7C22">
        <w:rPr>
          <w:rFonts w:eastAsiaTheme="minorHAnsi"/>
          <w:lang w:eastAsia="en-US"/>
        </w:rPr>
        <w:t xml:space="preserve">fragmentação social e </w:t>
      </w:r>
      <w:r w:rsidR="00D85BA2" w:rsidRPr="00CB7C22">
        <w:rPr>
          <w:rFonts w:eastAsiaTheme="minorHAnsi"/>
          <w:lang w:eastAsia="en-US"/>
        </w:rPr>
        <w:t xml:space="preserve">a criação </w:t>
      </w:r>
      <w:r w:rsidR="00096D6E" w:rsidRPr="00CB7C22">
        <w:rPr>
          <w:rFonts w:eastAsiaTheme="minorHAnsi"/>
          <w:lang w:eastAsia="en-US"/>
        </w:rPr>
        <w:t xml:space="preserve">de </w:t>
      </w:r>
      <w:r w:rsidR="00D85BA2" w:rsidRPr="00CB7C22">
        <w:rPr>
          <w:rFonts w:eastAsiaTheme="minorHAnsi"/>
          <w:lang w:eastAsia="en-US"/>
        </w:rPr>
        <w:t xml:space="preserve">grupos </w:t>
      </w:r>
      <w:r w:rsidR="00096D6E" w:rsidRPr="00CB7C22">
        <w:rPr>
          <w:rFonts w:eastAsiaTheme="minorHAnsi"/>
          <w:lang w:eastAsia="en-US"/>
        </w:rPr>
        <w:t xml:space="preserve">de conhecimento, contribuindo para a </w:t>
      </w:r>
      <w:r w:rsidR="00D85BA2" w:rsidRPr="00CB7C22">
        <w:rPr>
          <w:rFonts w:eastAsiaTheme="minorHAnsi"/>
          <w:lang w:eastAsia="en-US"/>
        </w:rPr>
        <w:t xml:space="preserve">um considerável aumento na </w:t>
      </w:r>
      <w:r w:rsidR="00096D6E" w:rsidRPr="00CB7C22">
        <w:rPr>
          <w:rFonts w:eastAsiaTheme="minorHAnsi"/>
          <w:lang w:eastAsia="en-US"/>
        </w:rPr>
        <w:t xml:space="preserve">divisão do país, </w:t>
      </w:r>
      <w:r w:rsidR="00D85BA2" w:rsidRPr="00CB7C22">
        <w:rPr>
          <w:rFonts w:eastAsiaTheme="minorHAnsi"/>
          <w:lang w:eastAsia="en-US"/>
        </w:rPr>
        <w:t xml:space="preserve">na </w:t>
      </w:r>
      <w:r w:rsidR="00096D6E" w:rsidRPr="00CB7C22">
        <w:rPr>
          <w:rFonts w:eastAsiaTheme="minorHAnsi"/>
          <w:lang w:eastAsia="en-US"/>
        </w:rPr>
        <w:t xml:space="preserve">intolerância e </w:t>
      </w:r>
      <w:r w:rsidR="00D85BA2" w:rsidRPr="00CB7C22">
        <w:rPr>
          <w:rFonts w:eastAsiaTheme="minorHAnsi"/>
          <w:lang w:eastAsia="en-US"/>
        </w:rPr>
        <w:t xml:space="preserve">na </w:t>
      </w:r>
      <w:r w:rsidR="00096D6E" w:rsidRPr="00CB7C22">
        <w:rPr>
          <w:rFonts w:eastAsiaTheme="minorHAnsi"/>
          <w:lang w:eastAsia="en-US"/>
        </w:rPr>
        <w:t>incompreensão.</w:t>
      </w:r>
    </w:p>
    <w:p w14:paraId="6FD6F1AC" w14:textId="7D1277C1" w:rsidR="00B1440E" w:rsidRPr="008E6B64" w:rsidRDefault="00B1440E" w:rsidP="008E6B64">
      <w:pPr>
        <w:spacing w:after="0" w:line="360" w:lineRule="auto"/>
        <w:ind w:left="0" w:right="-7" w:firstLine="851"/>
        <w:rPr>
          <w:rFonts w:eastAsiaTheme="minorHAnsi"/>
          <w:sz w:val="32"/>
          <w:szCs w:val="28"/>
          <w:lang w:eastAsia="en-US"/>
        </w:rPr>
      </w:pPr>
      <w:r w:rsidRPr="00CB7C22">
        <w:rPr>
          <w:rFonts w:eastAsiaTheme="minorHAnsi"/>
          <w:lang w:eastAsia="en-US"/>
        </w:rPr>
        <w:t>A ministra Rosa Weber lembrou, em seu voto, que ao passo que a Constituição de 1946 previa que a educação dos filhos se dava no lar e na escola, a de 1988 impôs um novo modelo, consagrado entre outros no artigo 208 (parágrafo 3º), segundo o qual</w:t>
      </w:r>
      <w:r w:rsidR="00A04557">
        <w:rPr>
          <w:rFonts w:eastAsiaTheme="minorHAnsi"/>
          <w:lang w:eastAsia="en-US"/>
        </w:rPr>
        <w:t xml:space="preserve"> prevê que </w:t>
      </w:r>
      <w:r w:rsidRPr="00A04557">
        <w:rPr>
          <w:rFonts w:eastAsiaTheme="minorHAnsi"/>
          <w:lang w:eastAsia="en-US"/>
        </w:rPr>
        <w:t>“compete ao Poder Público recensear os educandos no ensino fundamental, fazer-lhes a chamada e zelar, junto aos pais ou responsáveis, pela frequência à escola”.</w:t>
      </w:r>
    </w:p>
    <w:p w14:paraId="24025663" w14:textId="77777777" w:rsidR="00B1440E" w:rsidRPr="00CB7C22" w:rsidRDefault="00B1440E" w:rsidP="00B1440E">
      <w:pPr>
        <w:spacing w:after="0" w:line="360" w:lineRule="auto"/>
        <w:ind w:left="0" w:right="-7" w:firstLine="851"/>
        <w:rPr>
          <w:rFonts w:eastAsiaTheme="minorHAnsi"/>
          <w:lang w:eastAsia="en-US"/>
        </w:rPr>
      </w:pPr>
      <w:r w:rsidRPr="00CB7C22">
        <w:rPr>
          <w:rFonts w:eastAsiaTheme="minorHAnsi"/>
          <w:lang w:eastAsia="en-US"/>
        </w:rPr>
        <w:lastRenderedPageBreak/>
        <w:t>Para Weber, esse mecanismo previsto no art. 208 foi regulamentado através de legislações que se inserem no plano infraconstitucional através de dispositivos já citados anteriormente, na Lei de Diretrizes e Bases da Educação (LDB) e do Estatuto da Criança e do Adolescente (ECA), que tratam da obrigatoriedade dos pais em matricularem seus filhos na rede regular de ensino.</w:t>
      </w:r>
    </w:p>
    <w:p w14:paraId="4DD264C2" w14:textId="35D10ADF" w:rsidR="00B1440E" w:rsidRPr="00CB7C22" w:rsidRDefault="00B1440E" w:rsidP="00B1440E">
      <w:pPr>
        <w:spacing w:after="0" w:line="360" w:lineRule="auto"/>
        <w:ind w:left="0" w:right="-7" w:firstLine="851"/>
        <w:rPr>
          <w:rFonts w:eastAsiaTheme="minorHAnsi"/>
          <w:lang w:eastAsia="en-US"/>
        </w:rPr>
      </w:pPr>
      <w:r w:rsidRPr="00CB7C22">
        <w:rPr>
          <w:rFonts w:eastAsiaTheme="minorHAnsi"/>
          <w:lang w:eastAsia="en-US"/>
        </w:rPr>
        <w:t>A ministra Weber destacou ainda que o mandado de segurança que foi impetrado, versa sobre basicamente as previsões inseridas em legislação infraconstitucional, que obriga os pais a procederem à matrícula dos filhos na rede regular de ensino. E que, por isso, não há espaço para se conceder o pedido.</w:t>
      </w:r>
    </w:p>
    <w:p w14:paraId="42A3021B" w14:textId="765DE631" w:rsidR="008B59F6" w:rsidRPr="00CB7C22" w:rsidRDefault="00096D6E" w:rsidP="00096D6E">
      <w:pPr>
        <w:spacing w:after="0" w:line="360" w:lineRule="auto"/>
        <w:ind w:left="0" w:right="-7" w:firstLine="851"/>
        <w:rPr>
          <w:rFonts w:eastAsiaTheme="minorHAnsi"/>
          <w:lang w:eastAsia="en-US"/>
        </w:rPr>
      </w:pPr>
      <w:r w:rsidRPr="00CB7C22">
        <w:rPr>
          <w:rFonts w:eastAsiaTheme="minorHAnsi"/>
          <w:lang w:eastAsia="en-US"/>
        </w:rPr>
        <w:t xml:space="preserve">O voto </w:t>
      </w:r>
      <w:r w:rsidR="008B59F6" w:rsidRPr="00CB7C22">
        <w:rPr>
          <w:rFonts w:eastAsiaTheme="minorHAnsi"/>
          <w:lang w:eastAsia="en-US"/>
        </w:rPr>
        <w:t xml:space="preserve">proferido pelo </w:t>
      </w:r>
      <w:r w:rsidRPr="00CB7C22">
        <w:rPr>
          <w:rFonts w:eastAsiaTheme="minorHAnsi"/>
          <w:lang w:eastAsia="en-US"/>
        </w:rPr>
        <w:t xml:space="preserve">ministro Marco Aurélio </w:t>
      </w:r>
      <w:r w:rsidR="008B59F6" w:rsidRPr="00CB7C22">
        <w:rPr>
          <w:rFonts w:eastAsiaTheme="minorHAnsi"/>
          <w:lang w:eastAsia="en-US"/>
        </w:rPr>
        <w:t xml:space="preserve">acabou seguindo a mesma linha de pensamento da maioria dos ministros </w:t>
      </w:r>
      <w:r w:rsidRPr="00CB7C22">
        <w:rPr>
          <w:rFonts w:eastAsiaTheme="minorHAnsi"/>
          <w:lang w:eastAsia="en-US"/>
        </w:rPr>
        <w:t xml:space="preserve">e </w:t>
      </w:r>
      <w:r w:rsidR="008B59F6" w:rsidRPr="00CB7C22">
        <w:rPr>
          <w:rFonts w:eastAsiaTheme="minorHAnsi"/>
          <w:lang w:eastAsia="en-US"/>
        </w:rPr>
        <w:t>abriu destaque para tratar d</w:t>
      </w:r>
      <w:r w:rsidRPr="00CB7C22">
        <w:rPr>
          <w:rFonts w:eastAsiaTheme="minorHAnsi"/>
          <w:lang w:eastAsia="en-US"/>
        </w:rPr>
        <w:t xml:space="preserve">a realidade normativa </w:t>
      </w:r>
      <w:r w:rsidR="008B59F6" w:rsidRPr="00CB7C22">
        <w:rPr>
          <w:rFonts w:eastAsiaTheme="minorHAnsi"/>
          <w:lang w:eastAsia="en-US"/>
        </w:rPr>
        <w:t xml:space="preserve">em que se encontra a educação </w:t>
      </w:r>
      <w:r w:rsidRPr="00CB7C22">
        <w:rPr>
          <w:rFonts w:eastAsiaTheme="minorHAnsi"/>
          <w:lang w:eastAsia="en-US"/>
        </w:rPr>
        <w:t>brasileira</w:t>
      </w:r>
      <w:r w:rsidR="008B59F6" w:rsidRPr="00CB7C22">
        <w:rPr>
          <w:rFonts w:eastAsiaTheme="minorHAnsi"/>
          <w:lang w:eastAsia="en-US"/>
        </w:rPr>
        <w:t xml:space="preserve">, </w:t>
      </w:r>
      <w:r w:rsidRPr="00CB7C22">
        <w:rPr>
          <w:rFonts w:eastAsiaTheme="minorHAnsi"/>
          <w:lang w:eastAsia="en-US"/>
        </w:rPr>
        <w:t xml:space="preserve">para </w:t>
      </w:r>
      <w:r w:rsidR="008B59F6" w:rsidRPr="00CB7C22">
        <w:rPr>
          <w:rFonts w:eastAsiaTheme="minorHAnsi"/>
          <w:lang w:eastAsia="en-US"/>
        </w:rPr>
        <w:t xml:space="preserve">justificar a </w:t>
      </w:r>
      <w:r w:rsidRPr="00CB7C22">
        <w:rPr>
          <w:rFonts w:eastAsiaTheme="minorHAnsi"/>
          <w:lang w:eastAsia="en-US"/>
        </w:rPr>
        <w:t xml:space="preserve">impossibilidade do ensino domiciliar. </w:t>
      </w:r>
      <w:r w:rsidR="008B59F6" w:rsidRPr="00CB7C22">
        <w:rPr>
          <w:rFonts w:eastAsiaTheme="minorHAnsi"/>
          <w:lang w:eastAsia="en-US"/>
        </w:rPr>
        <w:t>O ministro foi bem incisivo ao alegar que os t</w:t>
      </w:r>
      <w:r w:rsidRPr="00CB7C22">
        <w:rPr>
          <w:rFonts w:eastAsiaTheme="minorHAnsi"/>
          <w:lang w:eastAsia="en-US"/>
        </w:rPr>
        <w:t>extos legais não permitem interpretações extravagantes.</w:t>
      </w:r>
      <w:r w:rsidR="008B59F6" w:rsidRPr="00CB7C22">
        <w:rPr>
          <w:rFonts w:eastAsiaTheme="minorHAnsi"/>
          <w:lang w:eastAsia="en-US"/>
        </w:rPr>
        <w:t xml:space="preserve"> Para Aurélio, o processo de </w:t>
      </w:r>
      <w:r w:rsidRPr="00CB7C22">
        <w:rPr>
          <w:rFonts w:eastAsiaTheme="minorHAnsi"/>
          <w:lang w:eastAsia="en-US"/>
        </w:rPr>
        <w:t xml:space="preserve">hermenêutica </w:t>
      </w:r>
      <w:r w:rsidR="008B59F6" w:rsidRPr="00CB7C22">
        <w:rPr>
          <w:rFonts w:eastAsiaTheme="minorHAnsi"/>
          <w:lang w:eastAsia="en-US"/>
        </w:rPr>
        <w:t>legislativa é bem simples: “</w:t>
      </w:r>
      <w:r w:rsidRPr="00CB7C22">
        <w:rPr>
          <w:rFonts w:eastAsiaTheme="minorHAnsi"/>
          <w:lang w:eastAsia="en-US"/>
        </w:rPr>
        <w:t>onde o texto é claro não cabe interpretação”</w:t>
      </w:r>
      <w:r w:rsidR="008B59F6" w:rsidRPr="00CB7C22">
        <w:rPr>
          <w:rFonts w:eastAsiaTheme="minorHAnsi"/>
          <w:lang w:eastAsia="en-US"/>
        </w:rPr>
        <w:t>.</w:t>
      </w:r>
      <w:r w:rsidRPr="00CB7C22">
        <w:rPr>
          <w:rFonts w:eastAsiaTheme="minorHAnsi"/>
          <w:lang w:eastAsia="en-US"/>
        </w:rPr>
        <w:t xml:space="preserve"> </w:t>
      </w:r>
    </w:p>
    <w:p w14:paraId="19D66FAC" w14:textId="0830F855" w:rsidR="00825C71" w:rsidRPr="00CB7C22" w:rsidRDefault="008B59F6" w:rsidP="00825C71">
      <w:pPr>
        <w:spacing w:after="0" w:line="360" w:lineRule="auto"/>
        <w:ind w:left="0" w:right="-7" w:firstLine="851"/>
        <w:rPr>
          <w:rFonts w:eastAsiaTheme="minorHAnsi"/>
          <w:lang w:eastAsia="en-US"/>
        </w:rPr>
      </w:pPr>
      <w:r w:rsidRPr="00CB7C22">
        <w:rPr>
          <w:rFonts w:eastAsiaTheme="minorHAnsi"/>
          <w:lang w:eastAsia="en-US"/>
        </w:rPr>
        <w:t>Ou seja</w:t>
      </w:r>
      <w:r w:rsidR="00096D6E" w:rsidRPr="00CB7C22">
        <w:rPr>
          <w:rFonts w:eastAsiaTheme="minorHAnsi"/>
          <w:lang w:eastAsia="en-US"/>
        </w:rPr>
        <w:t xml:space="preserve">, </w:t>
      </w:r>
      <w:r w:rsidRPr="00CB7C22">
        <w:rPr>
          <w:rFonts w:eastAsiaTheme="minorHAnsi"/>
          <w:lang w:eastAsia="en-US"/>
        </w:rPr>
        <w:t>para o ministro Marco Aurélio se</w:t>
      </w:r>
      <w:r w:rsidR="00C450FE" w:rsidRPr="00CB7C22">
        <w:rPr>
          <w:rFonts w:eastAsiaTheme="minorHAnsi"/>
          <w:lang w:eastAsia="en-US"/>
        </w:rPr>
        <w:t xml:space="preserve"> posicionar como</w:t>
      </w:r>
      <w:r w:rsidRPr="00CB7C22">
        <w:rPr>
          <w:rFonts w:eastAsiaTheme="minorHAnsi"/>
          <w:lang w:eastAsia="en-US"/>
        </w:rPr>
        <w:t xml:space="preserve"> favorável </w:t>
      </w:r>
      <w:r w:rsidR="00096D6E" w:rsidRPr="00CB7C22">
        <w:rPr>
          <w:rFonts w:eastAsiaTheme="minorHAnsi"/>
          <w:lang w:eastAsia="en-US"/>
        </w:rPr>
        <w:t xml:space="preserve">ao </w:t>
      </w:r>
      <w:r w:rsidRPr="00CB7C22">
        <w:rPr>
          <w:rFonts w:eastAsiaTheme="minorHAnsi"/>
          <w:lang w:eastAsia="en-US"/>
        </w:rPr>
        <w:t xml:space="preserve">provimento do </w:t>
      </w:r>
      <w:r w:rsidR="00096D6E" w:rsidRPr="00CB7C22">
        <w:rPr>
          <w:rFonts w:eastAsiaTheme="minorHAnsi"/>
          <w:lang w:eastAsia="en-US"/>
        </w:rPr>
        <w:t xml:space="preserve">recurso </w:t>
      </w:r>
      <w:r w:rsidR="00C450FE" w:rsidRPr="00CB7C22">
        <w:rPr>
          <w:rFonts w:eastAsiaTheme="minorHAnsi"/>
          <w:lang w:eastAsia="en-US"/>
        </w:rPr>
        <w:t>resultaria</w:t>
      </w:r>
      <w:r w:rsidRPr="00CB7C22">
        <w:rPr>
          <w:rFonts w:eastAsiaTheme="minorHAnsi"/>
          <w:lang w:eastAsia="en-US"/>
        </w:rPr>
        <w:t xml:space="preserve"> em </w:t>
      </w:r>
      <w:r w:rsidR="00096D6E" w:rsidRPr="00CB7C22">
        <w:rPr>
          <w:rFonts w:eastAsiaTheme="minorHAnsi"/>
          <w:lang w:eastAsia="en-US"/>
        </w:rPr>
        <w:t>afastar a aplicabilidade de preceitos que não apresentam traços de inconstitucionalidade no E</w:t>
      </w:r>
      <w:r w:rsidR="00825C71" w:rsidRPr="00CB7C22">
        <w:rPr>
          <w:rFonts w:eastAsiaTheme="minorHAnsi"/>
          <w:lang w:eastAsia="en-US"/>
        </w:rPr>
        <w:t xml:space="preserve">statuto da Criança e do Adolescente e na Lei de Diretrizes e Bases da Educação Nacional. </w:t>
      </w:r>
    </w:p>
    <w:p w14:paraId="5509406F" w14:textId="4540F2DC" w:rsidR="00096D6E" w:rsidRPr="00CB7C22" w:rsidRDefault="00825C71" w:rsidP="00825C71">
      <w:pPr>
        <w:spacing w:after="0" w:line="360" w:lineRule="auto"/>
        <w:ind w:left="0" w:right="-7" w:firstLine="851"/>
        <w:rPr>
          <w:rFonts w:eastAsiaTheme="minorHAnsi"/>
          <w:lang w:eastAsia="en-US"/>
        </w:rPr>
      </w:pPr>
      <w:r w:rsidRPr="00CB7C22">
        <w:rPr>
          <w:rFonts w:eastAsiaTheme="minorHAnsi"/>
          <w:lang w:eastAsia="en-US"/>
        </w:rPr>
        <w:t xml:space="preserve">Além disso, o ministro defende ferrenhamente que ao </w:t>
      </w:r>
      <w:r w:rsidR="00C450FE" w:rsidRPr="00CB7C22">
        <w:rPr>
          <w:rFonts w:eastAsiaTheme="minorHAnsi"/>
          <w:lang w:eastAsia="en-US"/>
        </w:rPr>
        <w:t>d</w:t>
      </w:r>
      <w:r w:rsidR="00096D6E" w:rsidRPr="00CB7C22">
        <w:rPr>
          <w:rFonts w:eastAsiaTheme="minorHAnsi"/>
          <w:lang w:eastAsia="en-US"/>
        </w:rPr>
        <w:t>ecidir em sentido contrário</w:t>
      </w:r>
      <w:r w:rsidRPr="00CB7C22">
        <w:rPr>
          <w:rFonts w:eastAsiaTheme="minorHAnsi"/>
          <w:lang w:eastAsia="en-US"/>
        </w:rPr>
        <w:t>, ante tal discussão</w:t>
      </w:r>
      <w:r w:rsidR="00096D6E" w:rsidRPr="00CB7C22">
        <w:rPr>
          <w:rFonts w:eastAsiaTheme="minorHAnsi"/>
          <w:lang w:eastAsia="en-US"/>
        </w:rPr>
        <w:t xml:space="preserve">, </w:t>
      </w:r>
      <w:r w:rsidRPr="00CB7C22">
        <w:rPr>
          <w:rFonts w:eastAsiaTheme="minorHAnsi"/>
          <w:lang w:eastAsia="en-US"/>
        </w:rPr>
        <w:t xml:space="preserve">tomando por </w:t>
      </w:r>
      <w:r w:rsidR="00096D6E" w:rsidRPr="00CB7C22">
        <w:rPr>
          <w:rFonts w:eastAsiaTheme="minorHAnsi"/>
          <w:lang w:eastAsia="en-US"/>
        </w:rPr>
        <w:t xml:space="preserve">base em </w:t>
      </w:r>
      <w:r w:rsidR="00C450FE" w:rsidRPr="00CB7C22">
        <w:rPr>
          <w:rFonts w:eastAsiaTheme="minorHAnsi"/>
          <w:lang w:eastAsia="en-US"/>
        </w:rPr>
        <w:t>experiências exitosas obtidas no âmbito internacional</w:t>
      </w:r>
      <w:r w:rsidR="00096D6E" w:rsidRPr="00CB7C22">
        <w:rPr>
          <w:rFonts w:eastAsiaTheme="minorHAnsi"/>
          <w:lang w:eastAsia="en-US"/>
        </w:rPr>
        <w:t xml:space="preserve">, </w:t>
      </w:r>
      <w:r w:rsidR="00C450FE" w:rsidRPr="00CB7C22">
        <w:rPr>
          <w:rFonts w:eastAsiaTheme="minorHAnsi"/>
          <w:lang w:eastAsia="en-US"/>
        </w:rPr>
        <w:t xml:space="preserve">acaba por </w:t>
      </w:r>
      <w:r w:rsidR="00096D6E" w:rsidRPr="00CB7C22">
        <w:rPr>
          <w:rFonts w:eastAsiaTheme="minorHAnsi"/>
          <w:lang w:eastAsia="en-US"/>
        </w:rPr>
        <w:t xml:space="preserve">levar a </w:t>
      </w:r>
      <w:r w:rsidR="00C450FE" w:rsidRPr="00CB7C22">
        <w:rPr>
          <w:rFonts w:eastAsiaTheme="minorHAnsi"/>
          <w:lang w:eastAsia="en-US"/>
        </w:rPr>
        <w:t xml:space="preserve">negar </w:t>
      </w:r>
      <w:r w:rsidRPr="00CB7C22">
        <w:rPr>
          <w:rFonts w:eastAsiaTheme="minorHAnsi"/>
          <w:lang w:eastAsia="en-US"/>
        </w:rPr>
        <w:t xml:space="preserve">e desconsiderar </w:t>
      </w:r>
      <w:r w:rsidR="00C450FE" w:rsidRPr="00CB7C22">
        <w:rPr>
          <w:rFonts w:eastAsiaTheme="minorHAnsi"/>
          <w:lang w:eastAsia="en-US"/>
        </w:rPr>
        <w:t xml:space="preserve">todo </w:t>
      </w:r>
      <w:r w:rsidR="00096D6E" w:rsidRPr="00CB7C22">
        <w:rPr>
          <w:rFonts w:eastAsiaTheme="minorHAnsi"/>
          <w:lang w:eastAsia="en-US"/>
        </w:rPr>
        <w:t xml:space="preserve">o esforço </w:t>
      </w:r>
      <w:r w:rsidRPr="00CB7C22">
        <w:rPr>
          <w:rFonts w:eastAsiaTheme="minorHAnsi"/>
          <w:lang w:eastAsia="en-US"/>
        </w:rPr>
        <w:t xml:space="preserve">que a </w:t>
      </w:r>
      <w:r w:rsidR="00096D6E" w:rsidRPr="00CB7C22">
        <w:rPr>
          <w:rFonts w:eastAsiaTheme="minorHAnsi"/>
          <w:lang w:eastAsia="en-US"/>
        </w:rPr>
        <w:t xml:space="preserve">sociedade brasileira </w:t>
      </w:r>
      <w:r w:rsidRPr="00CB7C22">
        <w:rPr>
          <w:rFonts w:eastAsiaTheme="minorHAnsi"/>
          <w:lang w:eastAsia="en-US"/>
        </w:rPr>
        <w:t xml:space="preserve">tem desenvolvido </w:t>
      </w:r>
      <w:r w:rsidR="00096D6E" w:rsidRPr="00CB7C22">
        <w:rPr>
          <w:rFonts w:eastAsiaTheme="minorHAnsi"/>
          <w:lang w:eastAsia="en-US"/>
        </w:rPr>
        <w:t xml:space="preserve">para o avanço </w:t>
      </w:r>
      <w:r w:rsidR="00C450FE" w:rsidRPr="00CB7C22">
        <w:rPr>
          <w:rFonts w:eastAsiaTheme="minorHAnsi"/>
          <w:lang w:eastAsia="en-US"/>
        </w:rPr>
        <w:t xml:space="preserve">das discussões sobre </w:t>
      </w:r>
      <w:r w:rsidR="00096D6E" w:rsidRPr="00CB7C22">
        <w:rPr>
          <w:rFonts w:eastAsiaTheme="minorHAnsi"/>
          <w:lang w:eastAsia="en-US"/>
        </w:rPr>
        <w:t xml:space="preserve">educação, </w:t>
      </w:r>
      <w:r w:rsidRPr="00CB7C22">
        <w:rPr>
          <w:rFonts w:eastAsiaTheme="minorHAnsi"/>
          <w:lang w:eastAsia="en-US"/>
        </w:rPr>
        <w:t>trazendo a tona</w:t>
      </w:r>
      <w:r w:rsidR="00C450FE" w:rsidRPr="00CB7C22">
        <w:rPr>
          <w:rFonts w:eastAsiaTheme="minorHAnsi"/>
          <w:lang w:eastAsia="en-US"/>
        </w:rPr>
        <w:t xml:space="preserve"> </w:t>
      </w:r>
      <w:r w:rsidR="00096D6E" w:rsidRPr="00CB7C22">
        <w:rPr>
          <w:rFonts w:eastAsiaTheme="minorHAnsi"/>
          <w:lang w:eastAsia="en-US"/>
        </w:rPr>
        <w:t xml:space="preserve">um passado </w:t>
      </w:r>
      <w:r w:rsidR="00C450FE" w:rsidRPr="00CB7C22">
        <w:rPr>
          <w:rFonts w:eastAsiaTheme="minorHAnsi"/>
          <w:lang w:eastAsia="en-US"/>
        </w:rPr>
        <w:t>em que uma grande parcela dos jovens se encontrava</w:t>
      </w:r>
      <w:r w:rsidR="00096D6E" w:rsidRPr="00CB7C22">
        <w:rPr>
          <w:rFonts w:eastAsiaTheme="minorHAnsi"/>
          <w:lang w:eastAsia="en-US"/>
        </w:rPr>
        <w:t xml:space="preserve"> </w:t>
      </w:r>
      <w:r w:rsidR="00C450FE" w:rsidRPr="00CB7C22">
        <w:rPr>
          <w:rFonts w:eastAsiaTheme="minorHAnsi"/>
          <w:lang w:eastAsia="en-US"/>
        </w:rPr>
        <w:t xml:space="preserve">afastado </w:t>
      </w:r>
      <w:r w:rsidR="00096D6E" w:rsidRPr="00CB7C22">
        <w:rPr>
          <w:rFonts w:eastAsiaTheme="minorHAnsi"/>
          <w:lang w:eastAsia="en-US"/>
        </w:rPr>
        <w:t>do ensino</w:t>
      </w:r>
      <w:r w:rsidR="00C450FE" w:rsidRPr="00CB7C22">
        <w:rPr>
          <w:rFonts w:eastAsiaTheme="minorHAnsi"/>
          <w:lang w:eastAsia="en-US"/>
        </w:rPr>
        <w:t xml:space="preserve"> básico</w:t>
      </w:r>
      <w:r w:rsidR="00096D6E" w:rsidRPr="00CB7C22">
        <w:rPr>
          <w:rFonts w:eastAsiaTheme="minorHAnsi"/>
          <w:lang w:eastAsia="en-US"/>
        </w:rPr>
        <w:t>.</w:t>
      </w:r>
    </w:p>
    <w:p w14:paraId="295D2F6D" w14:textId="77777777" w:rsidR="00B1440E" w:rsidRPr="00CB7C22" w:rsidRDefault="00B1440E" w:rsidP="00B1440E">
      <w:pPr>
        <w:spacing w:after="0" w:line="360" w:lineRule="auto"/>
        <w:ind w:left="0" w:right="-7" w:firstLine="851"/>
        <w:rPr>
          <w:rFonts w:eastAsiaTheme="minorHAnsi"/>
          <w:lang w:eastAsia="en-US"/>
        </w:rPr>
      </w:pPr>
      <w:r w:rsidRPr="00CB7C22">
        <w:rPr>
          <w:rFonts w:eastAsiaTheme="minorHAnsi"/>
          <w:lang w:eastAsia="en-US"/>
        </w:rPr>
        <w:t xml:space="preserve">O ministro Edson Fachin alegou, em sua justificativa, que o Estado tem o dever de garantir o pluralismo de concepções pedagógicas e, que o por se tratar de um método de ensino, o </w:t>
      </w:r>
      <w:proofErr w:type="spellStart"/>
      <w:r w:rsidRPr="00CB7C22">
        <w:rPr>
          <w:rFonts w:eastAsiaTheme="minorHAnsi"/>
          <w:i/>
          <w:iCs/>
          <w:lang w:eastAsia="en-US"/>
        </w:rPr>
        <w:t>homeschooling</w:t>
      </w:r>
      <w:proofErr w:type="spellEnd"/>
      <w:r w:rsidRPr="00CB7C22">
        <w:rPr>
          <w:rFonts w:eastAsiaTheme="minorHAnsi"/>
          <w:lang w:eastAsia="en-US"/>
        </w:rPr>
        <w:t xml:space="preserve">, poderia ser escolhido pelos pais como forma de garantir a educação dos filhos. Ainda citou que estudos recentes demonstram que não há disparidade entre alunos que frequentam escola daqueles que recebem ensino domiciliar. </w:t>
      </w:r>
    </w:p>
    <w:p w14:paraId="76F13373" w14:textId="77777777" w:rsidR="00B1440E" w:rsidRPr="00CB7C22" w:rsidRDefault="00B1440E" w:rsidP="00B1440E">
      <w:pPr>
        <w:spacing w:after="0" w:line="360" w:lineRule="auto"/>
        <w:ind w:left="0" w:right="-7" w:firstLine="851"/>
        <w:rPr>
          <w:rFonts w:eastAsiaTheme="minorHAnsi"/>
          <w:lang w:eastAsia="en-US"/>
        </w:rPr>
      </w:pPr>
      <w:r w:rsidRPr="00CB7C22">
        <w:rPr>
          <w:rFonts w:eastAsiaTheme="minorHAnsi"/>
          <w:lang w:eastAsia="en-US"/>
        </w:rPr>
        <w:t xml:space="preserve">Fachin ainda defendeu que não se pode descartar uma técnica que tem se mostrado eficaz, contanto que atenda e respeite os princípios elencados na Constituição Federal. Porém, mesmo reconhecendo haver amparo e respeitando o pluralismo de concepções pedagógicas, o ministro reforçou que o Poder Judiciário não tem o poder de fixar os parâmetros para que um </w:t>
      </w:r>
      <w:r w:rsidRPr="00CB7C22">
        <w:rPr>
          <w:rFonts w:eastAsiaTheme="minorHAnsi"/>
          <w:lang w:eastAsia="en-US"/>
        </w:rPr>
        <w:lastRenderedPageBreak/>
        <w:t>determinado método se ajuste, ou não, as regras de padrão de qualidade, como exige a Constituição.</w:t>
      </w:r>
    </w:p>
    <w:p w14:paraId="67B1C19A" w14:textId="01EB2E45" w:rsidR="00B1440E" w:rsidRPr="00CB7C22" w:rsidRDefault="00B1440E" w:rsidP="00B1440E">
      <w:pPr>
        <w:spacing w:after="0" w:line="360" w:lineRule="auto"/>
        <w:ind w:left="0" w:right="-7" w:firstLine="851"/>
        <w:rPr>
          <w:rFonts w:eastAsiaTheme="minorHAnsi"/>
          <w:lang w:eastAsia="en-US"/>
        </w:rPr>
      </w:pPr>
      <w:r w:rsidRPr="00CB7C22">
        <w:rPr>
          <w:rFonts w:eastAsiaTheme="minorHAnsi"/>
          <w:lang w:eastAsia="en-US"/>
        </w:rPr>
        <w:t>Ante toda essa discussão, o ministro acabou votando pelo parcial provimento ao recurso, elencando a ratificando a tese da constitucionalidade do direito de liberdade de educação em casa. Porém, levando em consideração a dependência do reconhecimento de sua eficácia, acabou divergindo do ministro Barroso, quanto ao exercício do direito, impondo, em um período de no máximo um ano, que o legislador busque disciplinar a sua forma de execução e de fiscalização.</w:t>
      </w:r>
    </w:p>
    <w:p w14:paraId="60B576A7" w14:textId="5DEA265F" w:rsidR="00375124" w:rsidRPr="00CB7C22" w:rsidRDefault="00096D6E" w:rsidP="00096D6E">
      <w:pPr>
        <w:spacing w:after="0" w:line="360" w:lineRule="auto"/>
        <w:ind w:left="0" w:right="-7" w:firstLine="851"/>
        <w:rPr>
          <w:rFonts w:eastAsiaTheme="minorHAnsi"/>
          <w:lang w:eastAsia="en-US"/>
        </w:rPr>
      </w:pPr>
      <w:r w:rsidRPr="00CB7C22">
        <w:rPr>
          <w:rFonts w:eastAsiaTheme="minorHAnsi"/>
          <w:lang w:eastAsia="en-US"/>
        </w:rPr>
        <w:t xml:space="preserve">O ministro Dias Toffoli </w:t>
      </w:r>
      <w:r w:rsidR="00A10337" w:rsidRPr="00CB7C22">
        <w:rPr>
          <w:rFonts w:eastAsiaTheme="minorHAnsi"/>
          <w:lang w:eastAsia="en-US"/>
        </w:rPr>
        <w:t xml:space="preserve">também optou por seguir </w:t>
      </w:r>
      <w:r w:rsidRPr="00CB7C22">
        <w:rPr>
          <w:rFonts w:eastAsiaTheme="minorHAnsi"/>
          <w:lang w:eastAsia="en-US"/>
        </w:rPr>
        <w:t>o voto do ministro Alexandre de Moraes, no sentido de negar provimento ao recurso</w:t>
      </w:r>
      <w:r w:rsidR="00A10337" w:rsidRPr="00CB7C22">
        <w:rPr>
          <w:rFonts w:eastAsiaTheme="minorHAnsi"/>
          <w:lang w:eastAsia="en-US"/>
        </w:rPr>
        <w:t xml:space="preserve"> imposto</w:t>
      </w:r>
      <w:r w:rsidRPr="00CB7C22">
        <w:rPr>
          <w:rFonts w:eastAsiaTheme="minorHAnsi"/>
          <w:lang w:eastAsia="en-US"/>
        </w:rPr>
        <w:t xml:space="preserve">, mas não </w:t>
      </w:r>
      <w:r w:rsidR="00A10337" w:rsidRPr="00CB7C22">
        <w:rPr>
          <w:rFonts w:eastAsiaTheme="minorHAnsi"/>
          <w:lang w:eastAsia="en-US"/>
        </w:rPr>
        <w:t xml:space="preserve">versou sobre </w:t>
      </w:r>
      <w:r w:rsidRPr="00CB7C22">
        <w:rPr>
          <w:rFonts w:eastAsiaTheme="minorHAnsi"/>
          <w:lang w:eastAsia="en-US"/>
        </w:rPr>
        <w:t xml:space="preserve">a inconstitucionalidade desse modelo de educação. </w:t>
      </w:r>
      <w:r w:rsidR="00A10337" w:rsidRPr="00CB7C22">
        <w:rPr>
          <w:rFonts w:eastAsiaTheme="minorHAnsi"/>
          <w:lang w:eastAsia="en-US"/>
        </w:rPr>
        <w:t>Toffoli concordou com as</w:t>
      </w:r>
      <w:r w:rsidRPr="00CB7C22">
        <w:rPr>
          <w:rFonts w:eastAsiaTheme="minorHAnsi"/>
          <w:lang w:eastAsia="en-US"/>
        </w:rPr>
        <w:t xml:space="preserve"> premissas </w:t>
      </w:r>
      <w:r w:rsidR="00A10337" w:rsidRPr="00CB7C22">
        <w:rPr>
          <w:rFonts w:eastAsiaTheme="minorHAnsi"/>
          <w:lang w:eastAsia="en-US"/>
        </w:rPr>
        <w:t>elencadas n</w:t>
      </w:r>
      <w:r w:rsidRPr="00CB7C22">
        <w:rPr>
          <w:rFonts w:eastAsiaTheme="minorHAnsi"/>
          <w:lang w:eastAsia="en-US"/>
        </w:rPr>
        <w:t xml:space="preserve">o voto do </w:t>
      </w:r>
      <w:r w:rsidR="00A10337" w:rsidRPr="00CB7C22">
        <w:rPr>
          <w:rFonts w:eastAsiaTheme="minorHAnsi"/>
          <w:lang w:eastAsia="en-US"/>
        </w:rPr>
        <w:t xml:space="preserve">relator </w:t>
      </w:r>
      <w:r w:rsidRPr="00CB7C22">
        <w:rPr>
          <w:rFonts w:eastAsiaTheme="minorHAnsi"/>
          <w:lang w:eastAsia="en-US"/>
        </w:rPr>
        <w:t xml:space="preserve">e lembrou que, </w:t>
      </w:r>
      <w:r w:rsidR="00A10337" w:rsidRPr="00CB7C22">
        <w:rPr>
          <w:rFonts w:eastAsiaTheme="minorHAnsi"/>
          <w:lang w:eastAsia="en-US"/>
        </w:rPr>
        <w:t>principalmente</w:t>
      </w:r>
      <w:r w:rsidRPr="00CB7C22">
        <w:rPr>
          <w:rFonts w:eastAsiaTheme="minorHAnsi"/>
          <w:lang w:eastAsia="en-US"/>
        </w:rPr>
        <w:t xml:space="preserve"> na zona rural</w:t>
      </w:r>
      <w:r w:rsidR="00A10337" w:rsidRPr="00CB7C22">
        <w:rPr>
          <w:rFonts w:eastAsiaTheme="minorHAnsi"/>
          <w:lang w:eastAsia="en-US"/>
        </w:rPr>
        <w:t xml:space="preserve"> brasileira</w:t>
      </w:r>
      <w:r w:rsidRPr="00CB7C22">
        <w:rPr>
          <w:rFonts w:eastAsiaTheme="minorHAnsi"/>
          <w:lang w:eastAsia="en-US"/>
        </w:rPr>
        <w:t xml:space="preserve">, o número de pessoas que </w:t>
      </w:r>
      <w:r w:rsidR="00375124" w:rsidRPr="00CB7C22">
        <w:rPr>
          <w:rFonts w:eastAsiaTheme="minorHAnsi"/>
          <w:lang w:eastAsia="en-US"/>
        </w:rPr>
        <w:t>conseguiram ser alfabetizadas, ao menos,</w:t>
      </w:r>
      <w:r w:rsidRPr="00CB7C22">
        <w:rPr>
          <w:rFonts w:eastAsiaTheme="minorHAnsi"/>
          <w:lang w:eastAsia="en-US"/>
        </w:rPr>
        <w:t xml:space="preserve"> em casa ou pelos patrões e que nunca tiveram acesso a uma certificação por isso</w:t>
      </w:r>
      <w:r w:rsidR="00375124" w:rsidRPr="00CB7C22">
        <w:rPr>
          <w:rFonts w:eastAsiaTheme="minorHAnsi"/>
          <w:lang w:eastAsia="en-US"/>
        </w:rPr>
        <w:t>, é muito grande</w:t>
      </w:r>
      <w:r w:rsidRPr="00CB7C22">
        <w:rPr>
          <w:rFonts w:eastAsiaTheme="minorHAnsi"/>
          <w:lang w:eastAsia="en-US"/>
        </w:rPr>
        <w:t xml:space="preserve">. </w:t>
      </w:r>
    </w:p>
    <w:p w14:paraId="2EAE7DAE" w14:textId="2F765244" w:rsidR="00096D6E" w:rsidRPr="00CB7C22" w:rsidRDefault="00096D6E" w:rsidP="00096D6E">
      <w:pPr>
        <w:spacing w:after="0" w:line="360" w:lineRule="auto"/>
        <w:ind w:left="0" w:right="-7" w:firstLine="851"/>
        <w:rPr>
          <w:rFonts w:eastAsiaTheme="minorHAnsi"/>
          <w:lang w:eastAsia="en-US"/>
        </w:rPr>
      </w:pPr>
      <w:r w:rsidRPr="00CB7C22">
        <w:rPr>
          <w:rFonts w:eastAsiaTheme="minorHAnsi"/>
          <w:lang w:eastAsia="en-US"/>
        </w:rPr>
        <w:t xml:space="preserve">No caso julgado, no entanto, o ministro </w:t>
      </w:r>
      <w:r w:rsidR="00375124" w:rsidRPr="00CB7C22">
        <w:rPr>
          <w:rFonts w:eastAsiaTheme="minorHAnsi"/>
          <w:lang w:eastAsia="en-US"/>
        </w:rPr>
        <w:t xml:space="preserve">Toffoli </w:t>
      </w:r>
      <w:r w:rsidRPr="00CB7C22">
        <w:rPr>
          <w:rFonts w:eastAsiaTheme="minorHAnsi"/>
          <w:lang w:eastAsia="en-US"/>
        </w:rPr>
        <w:t>destacou a dificuldade de constatar, de imediato, a existência de direito líquido e certo que justificasse o provimento do recurso</w:t>
      </w:r>
      <w:r w:rsidR="00375124" w:rsidRPr="00CB7C22">
        <w:rPr>
          <w:rFonts w:eastAsiaTheme="minorHAnsi"/>
          <w:lang w:eastAsia="en-US"/>
        </w:rPr>
        <w:t>, levando em consideração que a inexistência dessas duas premissas dificultava a possibilidade se votar a favor do provimento.</w:t>
      </w:r>
    </w:p>
    <w:p w14:paraId="556A9C2C" w14:textId="172D9D73" w:rsidR="00A10337" w:rsidRPr="00CB7C22" w:rsidRDefault="00C450FE" w:rsidP="00096D6E">
      <w:pPr>
        <w:spacing w:after="0" w:line="360" w:lineRule="auto"/>
        <w:ind w:left="0" w:right="-7" w:firstLine="851"/>
        <w:rPr>
          <w:rFonts w:eastAsiaTheme="minorHAnsi"/>
          <w:lang w:eastAsia="en-US"/>
        </w:rPr>
      </w:pPr>
      <w:r w:rsidRPr="00CB7C22">
        <w:rPr>
          <w:rFonts w:eastAsiaTheme="minorHAnsi"/>
          <w:lang w:eastAsia="en-US"/>
        </w:rPr>
        <w:t>Por fim, tem-se a</w:t>
      </w:r>
      <w:r w:rsidR="00096D6E" w:rsidRPr="00CB7C22">
        <w:rPr>
          <w:rFonts w:eastAsiaTheme="minorHAnsi"/>
          <w:lang w:eastAsia="en-US"/>
        </w:rPr>
        <w:t xml:space="preserve"> </w:t>
      </w:r>
      <w:r w:rsidR="00A10337" w:rsidRPr="00CB7C22">
        <w:rPr>
          <w:rFonts w:eastAsiaTheme="minorHAnsi"/>
          <w:lang w:eastAsia="en-US"/>
        </w:rPr>
        <w:t xml:space="preserve">ministra Carmem Lúcia, </w:t>
      </w:r>
      <w:r w:rsidR="00096D6E" w:rsidRPr="00CB7C22">
        <w:rPr>
          <w:rFonts w:eastAsiaTheme="minorHAnsi"/>
          <w:lang w:eastAsia="en-US"/>
        </w:rPr>
        <w:t>presidente do STF</w:t>
      </w:r>
      <w:r w:rsidR="00825C71" w:rsidRPr="00CB7C22">
        <w:rPr>
          <w:rFonts w:eastAsiaTheme="minorHAnsi"/>
          <w:lang w:eastAsia="en-US"/>
        </w:rPr>
        <w:t>, na época</w:t>
      </w:r>
      <w:r w:rsidR="00A10337" w:rsidRPr="00CB7C22">
        <w:rPr>
          <w:rFonts w:eastAsiaTheme="minorHAnsi"/>
          <w:lang w:eastAsia="en-US"/>
        </w:rPr>
        <w:t xml:space="preserve">, </w:t>
      </w:r>
      <w:r w:rsidRPr="00CB7C22">
        <w:rPr>
          <w:rFonts w:eastAsiaTheme="minorHAnsi"/>
          <w:lang w:eastAsia="en-US"/>
        </w:rPr>
        <w:t xml:space="preserve">que </w:t>
      </w:r>
      <w:r w:rsidR="00A10337" w:rsidRPr="00CB7C22">
        <w:rPr>
          <w:rFonts w:eastAsiaTheme="minorHAnsi"/>
          <w:lang w:eastAsia="en-US"/>
        </w:rPr>
        <w:t xml:space="preserve">optou por seguir </w:t>
      </w:r>
      <w:r w:rsidR="00096D6E" w:rsidRPr="00CB7C22">
        <w:rPr>
          <w:rFonts w:eastAsiaTheme="minorHAnsi"/>
          <w:lang w:eastAsia="en-US"/>
        </w:rPr>
        <w:t xml:space="preserve">o voto divergente </w:t>
      </w:r>
      <w:r w:rsidRPr="00CB7C22">
        <w:rPr>
          <w:rFonts w:eastAsiaTheme="minorHAnsi"/>
          <w:lang w:eastAsia="en-US"/>
        </w:rPr>
        <w:t xml:space="preserve">proferido pelo </w:t>
      </w:r>
      <w:r w:rsidR="00096D6E" w:rsidRPr="00CB7C22">
        <w:rPr>
          <w:rFonts w:eastAsiaTheme="minorHAnsi"/>
          <w:lang w:eastAsia="en-US"/>
        </w:rPr>
        <w:t>ministro Alexandre de Moraes</w:t>
      </w:r>
      <w:r w:rsidRPr="00CB7C22">
        <w:rPr>
          <w:rFonts w:eastAsiaTheme="minorHAnsi"/>
          <w:lang w:eastAsia="en-US"/>
        </w:rPr>
        <w:t xml:space="preserve">, </w:t>
      </w:r>
      <w:r w:rsidR="00825C71" w:rsidRPr="00CB7C22">
        <w:rPr>
          <w:rFonts w:eastAsiaTheme="minorHAnsi"/>
          <w:lang w:eastAsia="en-US"/>
        </w:rPr>
        <w:t xml:space="preserve">apesar de concordar com </w:t>
      </w:r>
      <w:r w:rsidR="00096D6E" w:rsidRPr="00CB7C22">
        <w:rPr>
          <w:rFonts w:eastAsiaTheme="minorHAnsi"/>
          <w:lang w:eastAsia="en-US"/>
        </w:rPr>
        <w:t xml:space="preserve">premissas </w:t>
      </w:r>
      <w:r w:rsidR="00825C71" w:rsidRPr="00CB7C22">
        <w:rPr>
          <w:rFonts w:eastAsiaTheme="minorHAnsi"/>
          <w:lang w:eastAsia="en-US"/>
        </w:rPr>
        <w:t xml:space="preserve">abordadas na justificativa proferida pelo </w:t>
      </w:r>
      <w:r w:rsidR="00A10337" w:rsidRPr="00CB7C22">
        <w:rPr>
          <w:rFonts w:eastAsiaTheme="minorHAnsi"/>
          <w:lang w:eastAsia="en-US"/>
        </w:rPr>
        <w:t xml:space="preserve">ministro Barroso, </w:t>
      </w:r>
      <w:r w:rsidR="00096D6E" w:rsidRPr="00CB7C22">
        <w:rPr>
          <w:rFonts w:eastAsiaTheme="minorHAnsi"/>
          <w:lang w:eastAsia="en-US"/>
        </w:rPr>
        <w:t xml:space="preserve">relativas à importância fundamental da educação, aos problemas relativos a ela na sociedade brasileira e ao interesse dos educandos como centro da discussão. </w:t>
      </w:r>
    </w:p>
    <w:p w14:paraId="2C70993F" w14:textId="7A33C069" w:rsidR="008B59F6" w:rsidRPr="00CB7C22" w:rsidRDefault="00825C71" w:rsidP="009A3F30">
      <w:pPr>
        <w:spacing w:after="0" w:line="360" w:lineRule="auto"/>
        <w:ind w:left="0" w:right="-7" w:firstLine="851"/>
        <w:rPr>
          <w:rFonts w:eastAsiaTheme="minorHAnsi"/>
          <w:lang w:eastAsia="en-US"/>
        </w:rPr>
      </w:pPr>
      <w:r w:rsidRPr="00CB7C22">
        <w:rPr>
          <w:rFonts w:eastAsiaTheme="minorHAnsi"/>
          <w:lang w:eastAsia="en-US"/>
        </w:rPr>
        <w:t xml:space="preserve">Contudo, para a ministra, levando em consideração a </w:t>
      </w:r>
      <w:r w:rsidR="00096D6E" w:rsidRPr="00CB7C22">
        <w:rPr>
          <w:rFonts w:eastAsiaTheme="minorHAnsi"/>
          <w:lang w:eastAsia="en-US"/>
        </w:rPr>
        <w:t>ausência de um marco normativo</w:t>
      </w:r>
      <w:r w:rsidR="00A10337" w:rsidRPr="00CB7C22">
        <w:rPr>
          <w:rFonts w:eastAsiaTheme="minorHAnsi"/>
          <w:lang w:eastAsia="en-US"/>
        </w:rPr>
        <w:t xml:space="preserve"> específico, que é o que acontece na prática, </w:t>
      </w:r>
      <w:r w:rsidR="00096D6E" w:rsidRPr="00CB7C22">
        <w:rPr>
          <w:rFonts w:eastAsiaTheme="minorHAnsi"/>
          <w:lang w:eastAsia="en-US"/>
        </w:rPr>
        <w:t>que possa garantir o bem-estar da criança</w:t>
      </w:r>
      <w:r w:rsidRPr="00CB7C22">
        <w:rPr>
          <w:rFonts w:eastAsiaTheme="minorHAnsi"/>
          <w:lang w:eastAsia="en-US"/>
        </w:rPr>
        <w:t xml:space="preserve"> e</w:t>
      </w:r>
      <w:r w:rsidR="00A10337" w:rsidRPr="00CB7C22">
        <w:rPr>
          <w:rFonts w:eastAsiaTheme="minorHAnsi"/>
          <w:lang w:eastAsia="en-US"/>
        </w:rPr>
        <w:t xml:space="preserve"> tomando por base a doutrina da proteção integral</w:t>
      </w:r>
      <w:r w:rsidR="00096D6E" w:rsidRPr="00CB7C22">
        <w:rPr>
          <w:rFonts w:eastAsiaTheme="minorHAnsi"/>
          <w:lang w:eastAsia="en-US"/>
        </w:rPr>
        <w:t xml:space="preserve">, votou por negar provimento ao recurso extraordinário, sem </w:t>
      </w:r>
      <w:r w:rsidR="00A10337" w:rsidRPr="00CB7C22">
        <w:rPr>
          <w:rFonts w:eastAsiaTheme="minorHAnsi"/>
          <w:lang w:eastAsia="en-US"/>
        </w:rPr>
        <w:t xml:space="preserve">necessitar </w:t>
      </w:r>
      <w:r w:rsidR="00096D6E" w:rsidRPr="00CB7C22">
        <w:rPr>
          <w:rFonts w:eastAsiaTheme="minorHAnsi"/>
          <w:lang w:eastAsia="en-US"/>
        </w:rPr>
        <w:t xml:space="preserve">discutir a </w:t>
      </w:r>
      <w:r w:rsidR="00A10337" w:rsidRPr="00CB7C22">
        <w:rPr>
          <w:rFonts w:eastAsiaTheme="minorHAnsi"/>
          <w:lang w:eastAsia="en-US"/>
        </w:rPr>
        <w:t>(in)</w:t>
      </w:r>
      <w:r w:rsidR="00096D6E" w:rsidRPr="00CB7C22">
        <w:rPr>
          <w:rFonts w:eastAsiaTheme="minorHAnsi"/>
          <w:lang w:eastAsia="en-US"/>
        </w:rPr>
        <w:t xml:space="preserve">constitucionalidade do </w:t>
      </w:r>
      <w:r w:rsidR="00A10337" w:rsidRPr="00CB7C22">
        <w:rPr>
          <w:rFonts w:eastAsiaTheme="minorHAnsi"/>
          <w:lang w:eastAsia="en-US"/>
        </w:rPr>
        <w:t xml:space="preserve">respectivo </w:t>
      </w:r>
      <w:r w:rsidR="00096D6E" w:rsidRPr="00CB7C22">
        <w:rPr>
          <w:rFonts w:eastAsiaTheme="minorHAnsi"/>
          <w:lang w:eastAsia="en-US"/>
        </w:rPr>
        <w:t>instituto.</w:t>
      </w:r>
    </w:p>
    <w:p w14:paraId="04F9C54B" w14:textId="77777777" w:rsidR="008E6B64" w:rsidRDefault="008E6B64" w:rsidP="006A6CC6">
      <w:pPr>
        <w:spacing w:after="0" w:line="360" w:lineRule="auto"/>
        <w:ind w:left="0" w:right="-7" w:firstLine="0"/>
        <w:rPr>
          <w:rFonts w:eastAsiaTheme="minorHAnsi"/>
          <w:lang w:eastAsia="en-US"/>
        </w:rPr>
      </w:pPr>
    </w:p>
    <w:p w14:paraId="4CC05F67" w14:textId="542405A7" w:rsidR="0098713E" w:rsidRPr="006A6CC6" w:rsidRDefault="00E839D2" w:rsidP="006A6CC6">
      <w:pPr>
        <w:spacing w:after="0" w:line="360" w:lineRule="auto"/>
        <w:ind w:left="0" w:right="-7" w:firstLine="0"/>
        <w:rPr>
          <w:rFonts w:eastAsiaTheme="minorHAnsi"/>
          <w:b/>
          <w:bCs/>
          <w:szCs w:val="24"/>
          <w:lang w:eastAsia="en-US"/>
        </w:rPr>
      </w:pPr>
      <w:r w:rsidRPr="00CB7C22">
        <w:rPr>
          <w:rFonts w:eastAsiaTheme="minorHAnsi"/>
          <w:b/>
          <w:bCs/>
          <w:szCs w:val="24"/>
          <w:lang w:eastAsia="en-US"/>
        </w:rPr>
        <w:t>CONSIDERAÇÕES FINAIS</w:t>
      </w:r>
    </w:p>
    <w:p w14:paraId="58E88FF6" w14:textId="391098BD" w:rsidR="0064197D" w:rsidRDefault="0064197D" w:rsidP="0064197D">
      <w:pPr>
        <w:spacing w:after="0" w:line="360" w:lineRule="auto"/>
        <w:ind w:left="0" w:right="-7" w:firstLine="851"/>
        <w:rPr>
          <w:rFonts w:eastAsiaTheme="minorHAnsi"/>
          <w:lang w:eastAsia="en-US"/>
        </w:rPr>
      </w:pPr>
      <w:r w:rsidRPr="00CB7C22">
        <w:rPr>
          <w:rFonts w:eastAsiaTheme="minorHAnsi"/>
          <w:lang w:eastAsia="en-US"/>
        </w:rPr>
        <w:t xml:space="preserve">Tomando por base a discussão até aqui elencada, não restam dúvidas de que o </w:t>
      </w:r>
      <w:proofErr w:type="spellStart"/>
      <w:r w:rsidRPr="00CB7C22">
        <w:rPr>
          <w:rFonts w:eastAsiaTheme="minorHAnsi"/>
          <w:i/>
          <w:iCs/>
          <w:lang w:eastAsia="en-US"/>
        </w:rPr>
        <w:t>homeschooling</w:t>
      </w:r>
      <w:proofErr w:type="spellEnd"/>
      <w:r w:rsidRPr="00CB7C22">
        <w:rPr>
          <w:rFonts w:eastAsiaTheme="minorHAnsi"/>
          <w:lang w:eastAsia="en-US"/>
        </w:rPr>
        <w:t xml:space="preserve"> pa</w:t>
      </w:r>
      <w:r>
        <w:rPr>
          <w:rFonts w:eastAsiaTheme="minorHAnsi"/>
          <w:lang w:eastAsia="en-US"/>
        </w:rPr>
        <w:t>ra se efetivar aqui, no Brasil, ainda precisa passar por um longo processo de amadurecimento, levando em consideração a realidade que o país se encontra devidamente situado.</w:t>
      </w:r>
    </w:p>
    <w:p w14:paraId="60825ED5" w14:textId="284ECDB6" w:rsidR="0064197D" w:rsidRDefault="0064197D" w:rsidP="0064197D">
      <w:pPr>
        <w:spacing w:after="0" w:line="360" w:lineRule="auto"/>
        <w:ind w:left="0" w:right="-7" w:firstLine="851"/>
        <w:rPr>
          <w:rFonts w:eastAsiaTheme="minorHAnsi"/>
          <w:lang w:eastAsia="en-US"/>
        </w:rPr>
      </w:pPr>
      <w:r>
        <w:rPr>
          <w:rFonts w:eastAsiaTheme="minorHAnsi"/>
          <w:lang w:eastAsia="en-US"/>
        </w:rPr>
        <w:lastRenderedPageBreak/>
        <w:t>Faz-se necessário compreender e, acima de tudo, reconhecer a necessidade da educação para que, um dia, seja possível viver em uma sociedade melhor e, quem sabe, até mesmo mais justa.</w:t>
      </w:r>
      <w:r w:rsidR="008B517F">
        <w:rPr>
          <w:rFonts w:eastAsiaTheme="minorHAnsi"/>
          <w:lang w:eastAsia="en-US"/>
        </w:rPr>
        <w:t xml:space="preserve"> Afinal de contas, o conhecimento adquirido ao longo da vida escolar não há ser humano, no mundo, que possa tomar.</w:t>
      </w:r>
    </w:p>
    <w:p w14:paraId="0BBC763D" w14:textId="2F80F4FA" w:rsidR="00C95FBE" w:rsidRDefault="008B517F" w:rsidP="00C95FBE">
      <w:pPr>
        <w:spacing w:after="0" w:line="360" w:lineRule="auto"/>
        <w:ind w:left="0" w:right="-7" w:firstLine="851"/>
        <w:rPr>
          <w:rFonts w:eastAsiaTheme="minorHAnsi"/>
          <w:lang w:eastAsia="en-US"/>
        </w:rPr>
      </w:pPr>
      <w:r>
        <w:rPr>
          <w:rFonts w:eastAsiaTheme="minorHAnsi"/>
          <w:lang w:eastAsia="en-US"/>
        </w:rPr>
        <w:t>A premissa de que “a escola ensina para a vida” é real, e visível na vida daqueles que assim acreditam. Muito mais que dominar um currículo, as crianças e adolescentes precisam entender que, uma hora, precisarão se tornar protagonistas e ativos em face da vida em sociedade.</w:t>
      </w:r>
      <w:r w:rsidR="00C95FBE">
        <w:rPr>
          <w:rFonts w:eastAsiaTheme="minorHAnsi"/>
          <w:lang w:eastAsia="en-US"/>
        </w:rPr>
        <w:t xml:space="preserve"> Ou seja, a instituição escolar figura como um importante agente socializador que auxilia crianças e adolescentes a compreender a dinâmica da vida em sociedade e, até mesmo, mais que isso, o que se exige desta.</w:t>
      </w:r>
    </w:p>
    <w:p w14:paraId="1F165424" w14:textId="306DFE42" w:rsidR="008B517F" w:rsidRDefault="008B517F" w:rsidP="0064197D">
      <w:pPr>
        <w:spacing w:after="0" w:line="360" w:lineRule="auto"/>
        <w:ind w:left="0" w:right="-7" w:firstLine="851"/>
        <w:rPr>
          <w:rFonts w:eastAsiaTheme="minorHAnsi"/>
          <w:lang w:eastAsia="en-US"/>
        </w:rPr>
      </w:pPr>
      <w:r>
        <w:rPr>
          <w:rFonts w:eastAsiaTheme="minorHAnsi"/>
          <w:lang w:eastAsia="en-US"/>
        </w:rPr>
        <w:t xml:space="preserve">A prática do </w:t>
      </w:r>
      <w:proofErr w:type="spellStart"/>
      <w:r>
        <w:rPr>
          <w:rFonts w:eastAsiaTheme="minorHAnsi"/>
          <w:i/>
          <w:iCs/>
          <w:lang w:eastAsia="en-US"/>
        </w:rPr>
        <w:t>homeschooling</w:t>
      </w:r>
      <w:proofErr w:type="spellEnd"/>
      <w:r>
        <w:rPr>
          <w:rFonts w:eastAsiaTheme="minorHAnsi"/>
          <w:lang w:eastAsia="en-US"/>
        </w:rPr>
        <w:t xml:space="preserve"> possui duas </w:t>
      </w:r>
      <w:r w:rsidR="004F09CB">
        <w:rPr>
          <w:rFonts w:eastAsiaTheme="minorHAnsi"/>
          <w:lang w:eastAsia="en-US"/>
        </w:rPr>
        <w:t>perspectivas</w:t>
      </w:r>
      <w:r>
        <w:rPr>
          <w:rFonts w:eastAsiaTheme="minorHAnsi"/>
          <w:lang w:eastAsia="en-US"/>
        </w:rPr>
        <w:t xml:space="preserve"> bem tenebrosas, por assim dizer. Podemos afirmar que de um lado, reforçará, ainda mais, a desigualdade social existente em nossa nação. Com isso, toda a luta travada durante anos para que essa realidade seja minimizada ou, até mesmo, extinta, será desconsiderada.</w:t>
      </w:r>
    </w:p>
    <w:p w14:paraId="06BFEADE" w14:textId="22CE4FE8" w:rsidR="00292C1E" w:rsidRDefault="00292C1E" w:rsidP="0064197D">
      <w:pPr>
        <w:spacing w:after="0" w:line="360" w:lineRule="auto"/>
        <w:ind w:left="0" w:right="-7" w:firstLine="851"/>
        <w:rPr>
          <w:rFonts w:eastAsiaTheme="minorHAnsi"/>
          <w:lang w:eastAsia="en-US"/>
        </w:rPr>
      </w:pPr>
      <w:r>
        <w:rPr>
          <w:rFonts w:eastAsiaTheme="minorHAnsi"/>
          <w:lang w:eastAsia="en-US"/>
        </w:rPr>
        <w:t xml:space="preserve">No ordenamento jurídico brasileiro, pôde-se observar que é uma gama de dispositivos legislativos que tratam do direito à educação. </w:t>
      </w:r>
      <w:r w:rsidR="00AE10AC">
        <w:rPr>
          <w:rFonts w:eastAsiaTheme="minorHAnsi"/>
          <w:lang w:eastAsia="en-US"/>
        </w:rPr>
        <w:t>Isso acaba por proporcionar duas visões. A primeira delas é a de que há uma preocupação, por parte do Legislativo, em tratar dessa discussão e a segunda é a de que essa exagerada quantidade de leis demonstra a necessidade de imposições por parte do Estado para que posteriormente não haja uma sociedade, literalmente, mal educada.</w:t>
      </w:r>
    </w:p>
    <w:p w14:paraId="14F9392B" w14:textId="33153AF5" w:rsidR="008B517F" w:rsidRDefault="008B517F" w:rsidP="0064197D">
      <w:pPr>
        <w:spacing w:after="0" w:line="360" w:lineRule="auto"/>
        <w:ind w:left="0" w:right="-7" w:firstLine="851"/>
        <w:rPr>
          <w:rFonts w:eastAsiaTheme="minorHAnsi"/>
          <w:lang w:eastAsia="en-US"/>
        </w:rPr>
      </w:pPr>
      <w:r>
        <w:rPr>
          <w:rFonts w:eastAsiaTheme="minorHAnsi"/>
          <w:lang w:eastAsia="en-US"/>
        </w:rPr>
        <w:t>O outro lado que merece um olhar atento, é o simples fato de que, se não for adotado da forma correta, tomando os cuidados necessários para que se verifique os frutos que estão sendo colhidos ante tal proposta, a adoção deste método de ensino abrirá uma lacuna e precedentes para que as pessoas sequer passem pela fase escolar, considerada como de suma importância para a vida em sociedade e nas suas ramificações.</w:t>
      </w:r>
    </w:p>
    <w:p w14:paraId="643653B5" w14:textId="77777777" w:rsidR="00C95FBE" w:rsidRDefault="00C95FBE" w:rsidP="00C95FBE">
      <w:pPr>
        <w:spacing w:after="0" w:line="360" w:lineRule="auto"/>
        <w:ind w:left="0" w:right="-7" w:firstLine="851"/>
        <w:rPr>
          <w:rFonts w:eastAsiaTheme="minorHAnsi"/>
          <w:lang w:eastAsia="en-US"/>
        </w:rPr>
      </w:pPr>
      <w:r>
        <w:rPr>
          <w:rFonts w:eastAsiaTheme="minorHAnsi"/>
          <w:lang w:eastAsia="en-US"/>
        </w:rPr>
        <w:t>Um outro fato que precisa ser enfatizado, ainda mais, é que o fato de que este método acabou por lograr êxito em outros países, não é argumento plausível e suficiente de que também dará, aqui no Brasil. Uma infinidade de fatores e elementos necessitam ser levados em consideração para que tal ideia saia do campo idealizado e se concretize, na prática.</w:t>
      </w:r>
    </w:p>
    <w:p w14:paraId="50839D4C" w14:textId="2C10FFE6" w:rsidR="00C95FBE" w:rsidRDefault="00C95FBE" w:rsidP="00C95FBE">
      <w:pPr>
        <w:spacing w:after="0" w:line="360" w:lineRule="auto"/>
        <w:ind w:left="0" w:right="-7" w:firstLine="851"/>
        <w:rPr>
          <w:rFonts w:eastAsiaTheme="minorHAnsi"/>
          <w:lang w:eastAsia="en-US"/>
        </w:rPr>
      </w:pPr>
      <w:r>
        <w:rPr>
          <w:rFonts w:eastAsiaTheme="minorHAnsi"/>
          <w:lang w:eastAsia="en-US"/>
        </w:rPr>
        <w:t>Dentre estes elementos, pode-se citar o processo histórico-cultural vivido pelo país, a realidade educacional defasada e extremamente complexada em que o Brasil se encontra, afinal, depara-se com altos e consideráveis índices de evasão escolar, médias baixas nas avaliações externas e, até mesmo, a desigualdade social instaurada com profundas raízes na sociedade brasileira.</w:t>
      </w:r>
    </w:p>
    <w:p w14:paraId="0B6DACA5" w14:textId="2335E3E9" w:rsidR="008B517F" w:rsidRDefault="008B517F" w:rsidP="0064197D">
      <w:pPr>
        <w:spacing w:after="0" w:line="360" w:lineRule="auto"/>
        <w:ind w:left="0" w:right="-7" w:firstLine="851"/>
        <w:rPr>
          <w:rFonts w:eastAsiaTheme="minorHAnsi"/>
          <w:lang w:eastAsia="en-US"/>
        </w:rPr>
      </w:pPr>
      <w:r>
        <w:rPr>
          <w:rFonts w:eastAsiaTheme="minorHAnsi"/>
          <w:lang w:eastAsia="en-US"/>
        </w:rPr>
        <w:lastRenderedPageBreak/>
        <w:t>Os votos proferidos pela maioria dos ministros do Supremo Tribunal Federal, na apreciação do Recurso Especial nº 8888</w:t>
      </w:r>
      <w:r w:rsidR="00913623">
        <w:rPr>
          <w:rFonts w:eastAsiaTheme="minorHAnsi"/>
          <w:lang w:eastAsia="en-US"/>
        </w:rPr>
        <w:t>15,</w:t>
      </w:r>
      <w:r>
        <w:rPr>
          <w:rFonts w:eastAsiaTheme="minorHAnsi"/>
          <w:lang w:eastAsia="en-US"/>
        </w:rPr>
        <w:t xml:space="preserve"> reforçam tudo que tem sido suscitado até aqui. Pois oitenta por cento da Suprema Corte entendeu que este método de ensino apesar de, um dia, poder se tornar uma realidade, amparada legalmente, </w:t>
      </w:r>
      <w:r w:rsidR="00337420">
        <w:rPr>
          <w:rFonts w:eastAsiaTheme="minorHAnsi"/>
          <w:lang w:eastAsia="en-US"/>
        </w:rPr>
        <w:t>não pode ser simplesmente imposto sem os devidos cuidados.</w:t>
      </w:r>
    </w:p>
    <w:p w14:paraId="36191814" w14:textId="33D47563" w:rsidR="00FC7044" w:rsidRDefault="00C95FBE" w:rsidP="00FC7044">
      <w:pPr>
        <w:spacing w:after="0" w:line="360" w:lineRule="auto"/>
        <w:ind w:left="0" w:right="-7" w:firstLine="851"/>
        <w:rPr>
          <w:rFonts w:eastAsiaTheme="minorHAnsi"/>
          <w:lang w:eastAsia="en-US"/>
        </w:rPr>
      </w:pPr>
      <w:r>
        <w:rPr>
          <w:rFonts w:eastAsiaTheme="minorHAnsi"/>
          <w:lang w:eastAsia="en-US"/>
        </w:rPr>
        <w:t xml:space="preserve">O construto argumentativo levantado e defendido pela grande maioria dos integrantes da Suprema Corte parte de uma lógica extremamente compreensível de que não se pode abrir precedentes </w:t>
      </w:r>
      <w:r w:rsidR="00FC7044">
        <w:rPr>
          <w:rFonts w:eastAsiaTheme="minorHAnsi"/>
          <w:lang w:eastAsia="en-US"/>
        </w:rPr>
        <w:t>e nem, muito menos, confrontar disposições legais que tratam do direito à educação como se fosse uma matéria qualquer. Depreende-se</w:t>
      </w:r>
      <w:r w:rsidR="00292C1E">
        <w:rPr>
          <w:rFonts w:eastAsiaTheme="minorHAnsi"/>
          <w:lang w:eastAsia="en-US"/>
        </w:rPr>
        <w:t>,</w:t>
      </w:r>
      <w:r w:rsidR="00FC7044">
        <w:rPr>
          <w:rFonts w:eastAsiaTheme="minorHAnsi"/>
          <w:lang w:eastAsia="en-US"/>
        </w:rPr>
        <w:t xml:space="preserve"> portanto, que juridicamente a educação é vista como um processo de suma importância para que, um dia, se possa observar uma sociedade melhor.</w:t>
      </w:r>
    </w:p>
    <w:p w14:paraId="474AE4DE" w14:textId="0A4FA56F" w:rsidR="00FC7044" w:rsidRDefault="00FC7044" w:rsidP="00FC7044">
      <w:pPr>
        <w:spacing w:after="0" w:line="360" w:lineRule="auto"/>
        <w:ind w:left="0" w:right="-7" w:firstLine="851"/>
        <w:rPr>
          <w:rFonts w:eastAsiaTheme="minorHAnsi"/>
          <w:lang w:eastAsia="en-US"/>
        </w:rPr>
      </w:pPr>
      <w:r>
        <w:rPr>
          <w:rFonts w:eastAsiaTheme="minorHAnsi"/>
          <w:lang w:eastAsia="en-US"/>
        </w:rPr>
        <w:t xml:space="preserve">Retirar a criança e o adolescente desse ambiente é contribuir para </w:t>
      </w:r>
      <w:r w:rsidR="00292C1E">
        <w:rPr>
          <w:rFonts w:eastAsiaTheme="minorHAnsi"/>
          <w:lang w:eastAsia="en-US"/>
        </w:rPr>
        <w:t xml:space="preserve">uma defasagem que vai além dos </w:t>
      </w:r>
      <w:r>
        <w:rPr>
          <w:rFonts w:eastAsiaTheme="minorHAnsi"/>
          <w:lang w:eastAsia="en-US"/>
        </w:rPr>
        <w:t xml:space="preserve">aspectos do âmbito somativo, </w:t>
      </w:r>
      <w:r w:rsidR="00AE10AC">
        <w:rPr>
          <w:rFonts w:eastAsiaTheme="minorHAnsi"/>
          <w:lang w:eastAsia="en-US"/>
        </w:rPr>
        <w:t xml:space="preserve">com resultados obtidos nas avaliações externas para </w:t>
      </w:r>
      <w:r w:rsidR="0083380E">
        <w:rPr>
          <w:rFonts w:eastAsiaTheme="minorHAnsi"/>
          <w:lang w:eastAsia="en-US"/>
        </w:rPr>
        <w:t xml:space="preserve">estabelecimento de parâmetros e identificação de eventuais dificuldades nos processos de ensinar-aprender, </w:t>
      </w:r>
      <w:r>
        <w:rPr>
          <w:rFonts w:eastAsiaTheme="minorHAnsi"/>
          <w:lang w:eastAsia="en-US"/>
        </w:rPr>
        <w:t xml:space="preserve">mas </w:t>
      </w:r>
      <w:r w:rsidR="00292C1E">
        <w:rPr>
          <w:rFonts w:eastAsiaTheme="minorHAnsi"/>
          <w:lang w:eastAsia="en-US"/>
        </w:rPr>
        <w:t>que carregam consigo consequências duradouras que irão afetar uma sociedade</w:t>
      </w:r>
      <w:r w:rsidR="0083380E">
        <w:rPr>
          <w:rFonts w:eastAsiaTheme="minorHAnsi"/>
          <w:lang w:eastAsia="en-US"/>
        </w:rPr>
        <w:t xml:space="preserve"> como um todo</w:t>
      </w:r>
      <w:r w:rsidR="00292C1E">
        <w:rPr>
          <w:rFonts w:eastAsiaTheme="minorHAnsi"/>
          <w:lang w:eastAsia="en-US"/>
        </w:rPr>
        <w:t>.</w:t>
      </w:r>
    </w:p>
    <w:p w14:paraId="5B42C2D1" w14:textId="77777777" w:rsidR="00F45370" w:rsidRDefault="00F45370" w:rsidP="003A7FC8">
      <w:pPr>
        <w:pStyle w:val="Padro"/>
        <w:autoSpaceDN/>
        <w:spacing w:line="360" w:lineRule="auto"/>
        <w:jc w:val="both"/>
        <w:textAlignment w:val="auto"/>
        <w:rPr>
          <w:rFonts w:ascii="Times New Roman" w:hAnsi="Times New Roman"/>
          <w:b/>
          <w:bCs/>
          <w:sz w:val="24"/>
          <w:szCs w:val="24"/>
        </w:rPr>
      </w:pPr>
    </w:p>
    <w:p w14:paraId="3039FB1A" w14:textId="3B62D170" w:rsidR="00FC3D9E" w:rsidRPr="00FC3D9E" w:rsidRDefault="006A5515" w:rsidP="006A6CC6">
      <w:pPr>
        <w:pStyle w:val="Padro"/>
        <w:autoSpaceDN/>
        <w:spacing w:line="360" w:lineRule="auto"/>
        <w:jc w:val="both"/>
        <w:textAlignment w:val="auto"/>
        <w:rPr>
          <w:rFonts w:ascii="Times New Roman" w:hAnsi="Times New Roman"/>
          <w:b/>
          <w:bCs/>
          <w:sz w:val="28"/>
          <w:szCs w:val="28"/>
        </w:rPr>
      </w:pPr>
      <w:r w:rsidRPr="00FC3D9E">
        <w:rPr>
          <w:rFonts w:ascii="Times New Roman" w:hAnsi="Times New Roman"/>
          <w:b/>
          <w:bCs/>
          <w:sz w:val="28"/>
          <w:szCs w:val="28"/>
        </w:rPr>
        <w:t>REFERÊNCIAS BIBLIOGRÁFICAS</w:t>
      </w:r>
    </w:p>
    <w:p w14:paraId="4EAB7E1B" w14:textId="4FE7C20A" w:rsidR="006A5515" w:rsidRPr="00CC630F" w:rsidRDefault="00CC630F" w:rsidP="006A6CC6">
      <w:pPr>
        <w:pStyle w:val="Padro"/>
        <w:jc w:val="both"/>
        <w:rPr>
          <w:rFonts w:ascii="Times New Roman" w:hAnsi="Times New Roman"/>
          <w:sz w:val="24"/>
          <w:szCs w:val="24"/>
        </w:rPr>
      </w:pPr>
      <w:r w:rsidRPr="00CC630F">
        <w:rPr>
          <w:rFonts w:ascii="Times New Roman" w:hAnsi="Times New Roman"/>
          <w:sz w:val="24"/>
          <w:szCs w:val="24"/>
        </w:rPr>
        <w:t xml:space="preserve">AMIN, Andréa Rodrigues. Doutrina da proteção integral. </w:t>
      </w:r>
      <w:r>
        <w:rPr>
          <w:rFonts w:ascii="Times New Roman" w:hAnsi="Times New Roman"/>
          <w:sz w:val="24"/>
          <w:szCs w:val="24"/>
        </w:rPr>
        <w:t xml:space="preserve">In: </w:t>
      </w:r>
      <w:r w:rsidRPr="00CC630F">
        <w:rPr>
          <w:rFonts w:ascii="Times New Roman" w:hAnsi="Times New Roman"/>
          <w:sz w:val="24"/>
          <w:szCs w:val="24"/>
        </w:rPr>
        <w:t>MACIEL, Kátia Regina Ferreira Lobo Andrad</w:t>
      </w:r>
      <w:r>
        <w:rPr>
          <w:rFonts w:ascii="Times New Roman" w:hAnsi="Times New Roman"/>
          <w:sz w:val="24"/>
          <w:szCs w:val="24"/>
        </w:rPr>
        <w:t>e</w:t>
      </w:r>
      <w:r w:rsidRPr="00CC630F">
        <w:rPr>
          <w:rFonts w:ascii="Times New Roman" w:hAnsi="Times New Roman"/>
          <w:sz w:val="24"/>
          <w:szCs w:val="24"/>
        </w:rPr>
        <w:t>,</w:t>
      </w:r>
      <w:r>
        <w:rPr>
          <w:rFonts w:ascii="Times New Roman" w:hAnsi="Times New Roman"/>
          <w:sz w:val="24"/>
          <w:szCs w:val="24"/>
        </w:rPr>
        <w:t xml:space="preserve"> </w:t>
      </w:r>
      <w:r w:rsidRPr="00CC630F">
        <w:rPr>
          <w:rFonts w:ascii="Times New Roman" w:hAnsi="Times New Roman"/>
          <w:b/>
          <w:bCs/>
          <w:sz w:val="24"/>
          <w:szCs w:val="24"/>
        </w:rPr>
        <w:t>Curso de Direito da Criança e do Adolescente:</w:t>
      </w:r>
      <w:r w:rsidRPr="00CC630F">
        <w:rPr>
          <w:rFonts w:ascii="Times New Roman" w:hAnsi="Times New Roman"/>
          <w:sz w:val="24"/>
          <w:szCs w:val="24"/>
        </w:rPr>
        <w:t xml:space="preserve"> Aspectos Teóricos e Práticos</w:t>
      </w:r>
      <w:r>
        <w:rPr>
          <w:rFonts w:ascii="Times New Roman" w:hAnsi="Times New Roman"/>
          <w:sz w:val="24"/>
          <w:szCs w:val="24"/>
        </w:rPr>
        <w:t xml:space="preserve">. São Paulo: Ed. Saraiva, </w:t>
      </w:r>
      <w:r w:rsidRPr="00CC630F">
        <w:rPr>
          <w:rFonts w:ascii="Times New Roman" w:hAnsi="Times New Roman"/>
          <w:sz w:val="24"/>
          <w:szCs w:val="24"/>
        </w:rPr>
        <w:t>2006.</w:t>
      </w:r>
    </w:p>
    <w:p w14:paraId="5571491E" w14:textId="77777777" w:rsidR="00CC630F" w:rsidRDefault="00CC630F" w:rsidP="006A6CC6">
      <w:pPr>
        <w:pStyle w:val="Padro"/>
        <w:jc w:val="both"/>
        <w:rPr>
          <w:rFonts w:ascii="Times New Roman" w:hAnsi="Times New Roman"/>
          <w:sz w:val="24"/>
          <w:szCs w:val="24"/>
        </w:rPr>
      </w:pPr>
    </w:p>
    <w:p w14:paraId="2411AEDF" w14:textId="24E08C40" w:rsidR="006A5515" w:rsidRDefault="006A5515" w:rsidP="006A6CC6">
      <w:pPr>
        <w:pStyle w:val="Padro"/>
        <w:jc w:val="both"/>
        <w:rPr>
          <w:rFonts w:ascii="Times New Roman" w:hAnsi="Times New Roman"/>
          <w:sz w:val="24"/>
          <w:szCs w:val="24"/>
        </w:rPr>
      </w:pPr>
      <w:r w:rsidRPr="00276F07">
        <w:rPr>
          <w:rFonts w:ascii="Times New Roman" w:hAnsi="Times New Roman"/>
          <w:sz w:val="24"/>
          <w:szCs w:val="24"/>
        </w:rPr>
        <w:t xml:space="preserve">BRASIL. </w:t>
      </w:r>
      <w:r w:rsidRPr="00276F07">
        <w:rPr>
          <w:rFonts w:ascii="Times New Roman" w:hAnsi="Times New Roman"/>
          <w:b/>
          <w:bCs/>
          <w:sz w:val="24"/>
          <w:szCs w:val="24"/>
        </w:rPr>
        <w:t>Constituição da República Federativa do Brasil (1988).</w:t>
      </w:r>
      <w:r w:rsidRPr="00276F07">
        <w:rPr>
          <w:rFonts w:ascii="Times New Roman" w:hAnsi="Times New Roman"/>
          <w:sz w:val="24"/>
          <w:szCs w:val="24"/>
        </w:rPr>
        <w:t xml:space="preserve"> Promulgada em 05 de outubro de 1988.</w:t>
      </w:r>
    </w:p>
    <w:p w14:paraId="556E6B6A" w14:textId="77777777" w:rsidR="006A5515" w:rsidRDefault="006A5515" w:rsidP="006A6CC6">
      <w:pPr>
        <w:pStyle w:val="Padro"/>
        <w:jc w:val="both"/>
        <w:rPr>
          <w:rFonts w:ascii="Times New Roman" w:hAnsi="Times New Roman"/>
          <w:sz w:val="24"/>
          <w:szCs w:val="24"/>
        </w:rPr>
      </w:pPr>
    </w:p>
    <w:p w14:paraId="081BA983" w14:textId="77777777" w:rsidR="006A5515" w:rsidRDefault="006A5515" w:rsidP="006A6CC6">
      <w:pPr>
        <w:pStyle w:val="Padro"/>
        <w:jc w:val="both"/>
        <w:rPr>
          <w:rFonts w:ascii="Times New Roman" w:hAnsi="Times New Roman"/>
          <w:sz w:val="24"/>
          <w:szCs w:val="24"/>
        </w:rPr>
      </w:pPr>
      <w:r>
        <w:rPr>
          <w:rFonts w:ascii="Times New Roman" w:hAnsi="Times New Roman"/>
          <w:sz w:val="24"/>
          <w:szCs w:val="24"/>
        </w:rPr>
        <w:t>________</w:t>
      </w:r>
      <w:r w:rsidRPr="00970254">
        <w:rPr>
          <w:rFonts w:ascii="Times New Roman" w:hAnsi="Times New Roman"/>
          <w:sz w:val="24"/>
          <w:szCs w:val="24"/>
        </w:rPr>
        <w:t xml:space="preserve">. Lei nº 9.394. </w:t>
      </w:r>
      <w:r w:rsidRPr="00970254">
        <w:rPr>
          <w:rFonts w:ascii="Times New Roman" w:hAnsi="Times New Roman"/>
          <w:b/>
          <w:bCs/>
          <w:sz w:val="24"/>
          <w:szCs w:val="24"/>
        </w:rPr>
        <w:t>Estabelece as Diretrizes e Bases da Educação Nacional</w:t>
      </w:r>
      <w:r w:rsidRPr="00970254">
        <w:rPr>
          <w:rFonts w:ascii="Times New Roman" w:hAnsi="Times New Roman"/>
          <w:sz w:val="24"/>
          <w:szCs w:val="24"/>
        </w:rPr>
        <w:t>, de 20 de dezembro de 1996. Presidência da</w:t>
      </w:r>
      <w:r>
        <w:rPr>
          <w:rFonts w:ascii="Times New Roman" w:hAnsi="Times New Roman"/>
          <w:sz w:val="24"/>
          <w:szCs w:val="24"/>
        </w:rPr>
        <w:t xml:space="preserve"> </w:t>
      </w:r>
      <w:r w:rsidRPr="00970254">
        <w:rPr>
          <w:rFonts w:ascii="Times New Roman" w:hAnsi="Times New Roman"/>
          <w:sz w:val="24"/>
          <w:szCs w:val="24"/>
        </w:rPr>
        <w:t>República. Brasília, DF</w:t>
      </w:r>
      <w:r>
        <w:rPr>
          <w:rFonts w:ascii="Times New Roman" w:hAnsi="Times New Roman"/>
          <w:sz w:val="24"/>
          <w:szCs w:val="24"/>
        </w:rPr>
        <w:t>.</w:t>
      </w:r>
    </w:p>
    <w:p w14:paraId="2842BE90" w14:textId="77777777" w:rsidR="006A5515" w:rsidRDefault="006A5515" w:rsidP="006A6CC6">
      <w:pPr>
        <w:pStyle w:val="Padro"/>
        <w:jc w:val="both"/>
        <w:rPr>
          <w:rFonts w:ascii="Times New Roman" w:hAnsi="Times New Roman"/>
          <w:sz w:val="24"/>
          <w:szCs w:val="24"/>
        </w:rPr>
      </w:pPr>
    </w:p>
    <w:p w14:paraId="23956817" w14:textId="77777777" w:rsidR="006A5515" w:rsidRDefault="006A5515" w:rsidP="006A6CC6">
      <w:pPr>
        <w:pStyle w:val="Padro"/>
        <w:jc w:val="both"/>
        <w:rPr>
          <w:rFonts w:ascii="Times New Roman" w:hAnsi="Times New Roman"/>
          <w:sz w:val="24"/>
          <w:szCs w:val="24"/>
        </w:rPr>
      </w:pPr>
      <w:r>
        <w:rPr>
          <w:rFonts w:ascii="Times New Roman" w:hAnsi="Times New Roman"/>
          <w:sz w:val="24"/>
          <w:szCs w:val="24"/>
        </w:rPr>
        <w:t>________</w:t>
      </w:r>
      <w:r w:rsidRPr="00FC3694">
        <w:rPr>
          <w:rFonts w:ascii="Times New Roman" w:hAnsi="Times New Roman"/>
          <w:sz w:val="24"/>
          <w:szCs w:val="24"/>
        </w:rPr>
        <w:t xml:space="preserve">. </w:t>
      </w:r>
      <w:r w:rsidRPr="00FC3694">
        <w:rPr>
          <w:rFonts w:ascii="Times New Roman" w:hAnsi="Times New Roman"/>
          <w:b/>
          <w:bCs/>
          <w:sz w:val="24"/>
          <w:szCs w:val="24"/>
        </w:rPr>
        <w:t>Estatuto da Criança e do Adolescente</w:t>
      </w:r>
      <w:r w:rsidRPr="00FC3694">
        <w:rPr>
          <w:rFonts w:ascii="Times New Roman" w:hAnsi="Times New Roman"/>
          <w:sz w:val="24"/>
          <w:szCs w:val="24"/>
        </w:rPr>
        <w:t>, Câm</w:t>
      </w:r>
      <w:r>
        <w:rPr>
          <w:rFonts w:ascii="Times New Roman" w:hAnsi="Times New Roman"/>
          <w:sz w:val="24"/>
          <w:szCs w:val="24"/>
        </w:rPr>
        <w:t>a</w:t>
      </w:r>
      <w:r w:rsidRPr="00FC3694">
        <w:rPr>
          <w:rFonts w:ascii="Times New Roman" w:hAnsi="Times New Roman"/>
          <w:sz w:val="24"/>
          <w:szCs w:val="24"/>
        </w:rPr>
        <w:t>ra</w:t>
      </w:r>
      <w:r>
        <w:rPr>
          <w:rFonts w:ascii="Times New Roman" w:hAnsi="Times New Roman"/>
          <w:sz w:val="24"/>
          <w:szCs w:val="24"/>
        </w:rPr>
        <w:t xml:space="preserve"> </w:t>
      </w:r>
      <w:r w:rsidRPr="00FC3694">
        <w:rPr>
          <w:rFonts w:ascii="Times New Roman" w:hAnsi="Times New Roman"/>
          <w:sz w:val="24"/>
          <w:szCs w:val="24"/>
        </w:rPr>
        <w:t>dos Deputados, Lei no 8.069, de 13 de julho de 1990. DOU de</w:t>
      </w:r>
      <w:r>
        <w:rPr>
          <w:rFonts w:ascii="Times New Roman" w:hAnsi="Times New Roman"/>
          <w:sz w:val="24"/>
          <w:szCs w:val="24"/>
        </w:rPr>
        <w:t xml:space="preserve"> </w:t>
      </w:r>
      <w:r w:rsidRPr="00FC3694">
        <w:rPr>
          <w:rFonts w:ascii="Times New Roman" w:hAnsi="Times New Roman"/>
          <w:sz w:val="24"/>
          <w:szCs w:val="24"/>
        </w:rPr>
        <w:t>16/07/1990 – ECA. Brasília, DF.</w:t>
      </w:r>
    </w:p>
    <w:p w14:paraId="35C702AA" w14:textId="77777777" w:rsidR="006A5515" w:rsidRDefault="006A5515" w:rsidP="006A6CC6">
      <w:pPr>
        <w:pStyle w:val="Padro"/>
        <w:jc w:val="both"/>
        <w:rPr>
          <w:rFonts w:ascii="Times New Roman" w:hAnsi="Times New Roman"/>
          <w:sz w:val="24"/>
          <w:szCs w:val="24"/>
        </w:rPr>
      </w:pPr>
    </w:p>
    <w:p w14:paraId="2EBDF219" w14:textId="77777777" w:rsidR="006A5515" w:rsidRDefault="006A5515" w:rsidP="006A6CC6">
      <w:pPr>
        <w:pStyle w:val="Padro"/>
        <w:jc w:val="both"/>
        <w:rPr>
          <w:rFonts w:ascii="Times New Roman" w:hAnsi="Times New Roman"/>
          <w:sz w:val="24"/>
          <w:szCs w:val="24"/>
        </w:rPr>
      </w:pPr>
      <w:r>
        <w:rPr>
          <w:rFonts w:ascii="Times New Roman" w:hAnsi="Times New Roman"/>
          <w:sz w:val="24"/>
          <w:szCs w:val="24"/>
        </w:rPr>
        <w:t xml:space="preserve">CASTILHO, Ricardo. </w:t>
      </w:r>
      <w:r>
        <w:rPr>
          <w:rFonts w:ascii="Times New Roman" w:hAnsi="Times New Roman"/>
          <w:b/>
          <w:bCs/>
          <w:sz w:val="24"/>
          <w:szCs w:val="24"/>
        </w:rPr>
        <w:t xml:space="preserve">Educação e Direitos Humanos. </w:t>
      </w:r>
      <w:r>
        <w:rPr>
          <w:rFonts w:ascii="Times New Roman" w:hAnsi="Times New Roman"/>
          <w:sz w:val="24"/>
          <w:szCs w:val="24"/>
        </w:rPr>
        <w:t>São Paulo: Editora Saraiva, 2016.</w:t>
      </w:r>
    </w:p>
    <w:p w14:paraId="47FD87B7" w14:textId="406A1119" w:rsidR="006A5515" w:rsidRDefault="006A5515" w:rsidP="006A6CC6">
      <w:pPr>
        <w:pStyle w:val="Padro"/>
        <w:jc w:val="both"/>
        <w:rPr>
          <w:rFonts w:ascii="Times New Roman" w:hAnsi="Times New Roman"/>
          <w:sz w:val="24"/>
          <w:szCs w:val="24"/>
        </w:rPr>
      </w:pPr>
    </w:p>
    <w:p w14:paraId="401EB703" w14:textId="1A5A487E" w:rsidR="00636B81" w:rsidRPr="00636B81" w:rsidRDefault="00636B81" w:rsidP="006A6CC6">
      <w:pPr>
        <w:pStyle w:val="Padro"/>
        <w:jc w:val="both"/>
        <w:rPr>
          <w:rFonts w:ascii="Times New Roman" w:hAnsi="Times New Roman"/>
          <w:sz w:val="24"/>
          <w:szCs w:val="24"/>
        </w:rPr>
      </w:pPr>
      <w:r w:rsidRPr="00636B81">
        <w:rPr>
          <w:rFonts w:ascii="Times New Roman" w:hAnsi="Times New Roman"/>
          <w:sz w:val="24"/>
          <w:szCs w:val="24"/>
        </w:rPr>
        <w:t xml:space="preserve">COSTA, Fabrício Veiga. </w:t>
      </w:r>
      <w:proofErr w:type="spellStart"/>
      <w:r w:rsidRPr="00636B81">
        <w:rPr>
          <w:rFonts w:ascii="Times New Roman" w:hAnsi="Times New Roman"/>
          <w:sz w:val="24"/>
          <w:szCs w:val="24"/>
        </w:rPr>
        <w:t>Homeschooling</w:t>
      </w:r>
      <w:proofErr w:type="spellEnd"/>
      <w:r w:rsidRPr="00636B81">
        <w:rPr>
          <w:rFonts w:ascii="Times New Roman" w:hAnsi="Times New Roman"/>
          <w:sz w:val="24"/>
          <w:szCs w:val="24"/>
        </w:rPr>
        <w:t xml:space="preserve"> no Brasil: constitucionalidade e legalidade do Projeto de Lei 3179/12. </w:t>
      </w:r>
      <w:r w:rsidRPr="00636B81">
        <w:rPr>
          <w:rFonts w:ascii="Times New Roman" w:hAnsi="Times New Roman"/>
          <w:b/>
          <w:bCs/>
          <w:sz w:val="24"/>
          <w:szCs w:val="24"/>
        </w:rPr>
        <w:t>Revista de Pesquisa e Educação Jurídica</w:t>
      </w:r>
      <w:r w:rsidRPr="00636B81">
        <w:rPr>
          <w:rFonts w:ascii="Times New Roman" w:hAnsi="Times New Roman"/>
          <w:sz w:val="24"/>
          <w:szCs w:val="24"/>
        </w:rPr>
        <w:t>, v. 1, n. 1, p. 86-112, 2015.</w:t>
      </w:r>
    </w:p>
    <w:p w14:paraId="149BD322" w14:textId="4CA41308" w:rsidR="00636B81" w:rsidRDefault="00636B81" w:rsidP="006A6CC6">
      <w:pPr>
        <w:pStyle w:val="Padro"/>
        <w:jc w:val="both"/>
        <w:rPr>
          <w:rFonts w:ascii="Times New Roman" w:hAnsi="Times New Roman"/>
          <w:sz w:val="24"/>
          <w:szCs w:val="24"/>
        </w:rPr>
      </w:pPr>
    </w:p>
    <w:p w14:paraId="4D7AF29F" w14:textId="0565F14A" w:rsidR="00196E1F" w:rsidRDefault="00196E1F" w:rsidP="006A6CC6">
      <w:pPr>
        <w:pStyle w:val="Padro"/>
        <w:jc w:val="both"/>
        <w:rPr>
          <w:rFonts w:ascii="Times New Roman" w:hAnsi="Times New Roman"/>
          <w:sz w:val="24"/>
          <w:szCs w:val="24"/>
        </w:rPr>
      </w:pPr>
      <w:r w:rsidRPr="00196E1F">
        <w:rPr>
          <w:rFonts w:ascii="Times New Roman" w:hAnsi="Times New Roman"/>
          <w:sz w:val="24"/>
          <w:szCs w:val="24"/>
        </w:rPr>
        <w:t xml:space="preserve">CUSTODIO, </w:t>
      </w:r>
      <w:proofErr w:type="spellStart"/>
      <w:r w:rsidRPr="00196E1F">
        <w:rPr>
          <w:rFonts w:ascii="Times New Roman" w:hAnsi="Times New Roman"/>
          <w:sz w:val="24"/>
          <w:szCs w:val="24"/>
        </w:rPr>
        <w:t>Andre</w:t>
      </w:r>
      <w:proofErr w:type="spellEnd"/>
      <w:r w:rsidRPr="00196E1F">
        <w:rPr>
          <w:rFonts w:ascii="Times New Roman" w:hAnsi="Times New Roman"/>
          <w:sz w:val="24"/>
          <w:szCs w:val="24"/>
        </w:rPr>
        <w:t xml:space="preserve">. Teoria da proteção integral: pressuposto para compreensão do direito da criança e do adolescente. </w:t>
      </w:r>
      <w:r w:rsidRPr="00196E1F">
        <w:rPr>
          <w:rFonts w:ascii="Times New Roman" w:hAnsi="Times New Roman"/>
          <w:b/>
          <w:bCs/>
          <w:sz w:val="24"/>
          <w:szCs w:val="24"/>
        </w:rPr>
        <w:t>Revista do direito</w:t>
      </w:r>
      <w:r w:rsidRPr="00196E1F">
        <w:rPr>
          <w:rFonts w:ascii="Times New Roman" w:hAnsi="Times New Roman"/>
          <w:sz w:val="24"/>
          <w:szCs w:val="24"/>
        </w:rPr>
        <w:t>, n. 29, p. 22-43, 2008.</w:t>
      </w:r>
    </w:p>
    <w:p w14:paraId="129080A6" w14:textId="77777777" w:rsidR="00196E1F" w:rsidRDefault="00196E1F" w:rsidP="006A6CC6">
      <w:pPr>
        <w:pStyle w:val="Padro"/>
        <w:jc w:val="both"/>
        <w:rPr>
          <w:rFonts w:ascii="Times New Roman" w:hAnsi="Times New Roman"/>
          <w:sz w:val="24"/>
          <w:szCs w:val="24"/>
        </w:rPr>
      </w:pPr>
    </w:p>
    <w:p w14:paraId="7D418ED7" w14:textId="0644A592" w:rsidR="00C1588B" w:rsidRDefault="00C1588B" w:rsidP="006A6CC6">
      <w:pPr>
        <w:pStyle w:val="Padro"/>
        <w:jc w:val="both"/>
        <w:rPr>
          <w:rFonts w:ascii="Times New Roman" w:hAnsi="Times New Roman"/>
          <w:sz w:val="24"/>
          <w:szCs w:val="24"/>
        </w:rPr>
      </w:pPr>
      <w:r w:rsidRPr="00C1588B">
        <w:rPr>
          <w:rFonts w:ascii="Times New Roman" w:hAnsi="Times New Roman"/>
          <w:sz w:val="24"/>
          <w:szCs w:val="24"/>
        </w:rPr>
        <w:lastRenderedPageBreak/>
        <w:t>DA SILVA, Camila Oliveira; BATISTA, Daniel Ribeiro. FUNCIONAMENTO DA EDUCAÇÃO DOMICILAR (HOMESCHOOLING): análise de sua situação no Brasil. </w:t>
      </w:r>
      <w:r w:rsidRPr="00C1588B">
        <w:rPr>
          <w:rFonts w:ascii="Times New Roman" w:hAnsi="Times New Roman"/>
          <w:b/>
          <w:bCs/>
          <w:sz w:val="24"/>
          <w:szCs w:val="24"/>
        </w:rPr>
        <w:t>Pedagogia em Ação</w:t>
      </w:r>
      <w:r w:rsidRPr="00C1588B">
        <w:rPr>
          <w:rFonts w:ascii="Times New Roman" w:hAnsi="Times New Roman"/>
          <w:sz w:val="24"/>
          <w:szCs w:val="24"/>
        </w:rPr>
        <w:t>, v. 7, n. 1, 2015.</w:t>
      </w:r>
    </w:p>
    <w:p w14:paraId="612FFDED" w14:textId="77777777" w:rsidR="00C1588B" w:rsidRDefault="00C1588B" w:rsidP="006A6CC6">
      <w:pPr>
        <w:pStyle w:val="Padro"/>
        <w:jc w:val="both"/>
        <w:rPr>
          <w:rFonts w:ascii="Times New Roman" w:hAnsi="Times New Roman"/>
          <w:sz w:val="24"/>
          <w:szCs w:val="24"/>
        </w:rPr>
      </w:pPr>
    </w:p>
    <w:p w14:paraId="644C6121" w14:textId="77777777" w:rsidR="006A5515" w:rsidRDefault="006A5515" w:rsidP="006A6CC6">
      <w:pPr>
        <w:pStyle w:val="Padro"/>
        <w:jc w:val="both"/>
        <w:rPr>
          <w:rFonts w:ascii="Times New Roman" w:hAnsi="Times New Roman"/>
          <w:sz w:val="24"/>
          <w:szCs w:val="24"/>
        </w:rPr>
      </w:pPr>
      <w:r w:rsidRPr="000A0D85">
        <w:rPr>
          <w:rFonts w:ascii="Times New Roman" w:hAnsi="Times New Roman"/>
          <w:sz w:val="24"/>
          <w:szCs w:val="24"/>
        </w:rPr>
        <w:t xml:space="preserve">FERNANDES, Domingos. A importância das escolas. </w:t>
      </w:r>
      <w:r w:rsidRPr="000A0D85">
        <w:rPr>
          <w:rFonts w:ascii="Times New Roman" w:hAnsi="Times New Roman"/>
          <w:b/>
          <w:bCs/>
          <w:sz w:val="24"/>
          <w:szCs w:val="24"/>
        </w:rPr>
        <w:t>A Página da Educação</w:t>
      </w:r>
      <w:r>
        <w:rPr>
          <w:rFonts w:ascii="Times New Roman" w:hAnsi="Times New Roman"/>
          <w:sz w:val="24"/>
          <w:szCs w:val="24"/>
        </w:rPr>
        <w:t>.</w:t>
      </w:r>
      <w:r w:rsidRPr="000A0D85">
        <w:rPr>
          <w:rFonts w:ascii="Times New Roman" w:hAnsi="Times New Roman"/>
          <w:sz w:val="24"/>
          <w:szCs w:val="24"/>
        </w:rPr>
        <w:t xml:space="preserve"> p. 84-85, 2009.</w:t>
      </w:r>
      <w:r>
        <w:rPr>
          <w:rFonts w:ascii="Times New Roman" w:hAnsi="Times New Roman"/>
          <w:sz w:val="24"/>
          <w:szCs w:val="24"/>
        </w:rPr>
        <w:t xml:space="preserve"> Disponível em: &lt;</w:t>
      </w:r>
      <w:r w:rsidRPr="004F31E7">
        <w:rPr>
          <w:rFonts w:ascii="Times New Roman" w:hAnsi="Times New Roman"/>
          <w:sz w:val="24"/>
          <w:szCs w:val="24"/>
        </w:rPr>
        <w:t>https://www.apagina.pt/?aba=7&amp;cat=522&amp;doc=13523</w:t>
      </w:r>
      <w:r>
        <w:rPr>
          <w:rFonts w:ascii="Times New Roman" w:hAnsi="Times New Roman"/>
          <w:sz w:val="24"/>
          <w:szCs w:val="24"/>
        </w:rPr>
        <w:t>&gt;. Acesso em 9 nov. 2019.</w:t>
      </w:r>
    </w:p>
    <w:p w14:paraId="61370D2C" w14:textId="2EED24C4" w:rsidR="006A5515" w:rsidRDefault="006A5515" w:rsidP="006A6CC6">
      <w:pPr>
        <w:pStyle w:val="Padro"/>
        <w:jc w:val="both"/>
        <w:rPr>
          <w:rFonts w:ascii="Times New Roman" w:hAnsi="Times New Roman"/>
          <w:sz w:val="24"/>
          <w:szCs w:val="24"/>
        </w:rPr>
      </w:pPr>
    </w:p>
    <w:p w14:paraId="2A3BDA9A" w14:textId="77777777" w:rsidR="007E258A" w:rsidRPr="007E258A" w:rsidRDefault="007E258A" w:rsidP="006A6CC6">
      <w:pPr>
        <w:pStyle w:val="Padro"/>
        <w:rPr>
          <w:rFonts w:ascii="Times New Roman" w:hAnsi="Times New Roman"/>
          <w:sz w:val="24"/>
          <w:szCs w:val="24"/>
        </w:rPr>
      </w:pPr>
      <w:r w:rsidRPr="007E258A">
        <w:rPr>
          <w:rFonts w:ascii="Times New Roman" w:hAnsi="Times New Roman"/>
          <w:sz w:val="24"/>
          <w:szCs w:val="24"/>
        </w:rPr>
        <w:t xml:space="preserve">FREIRE, Paulo. </w:t>
      </w:r>
      <w:r w:rsidRPr="007E258A">
        <w:rPr>
          <w:rFonts w:ascii="Times New Roman" w:hAnsi="Times New Roman"/>
          <w:b/>
          <w:bCs/>
          <w:sz w:val="24"/>
          <w:szCs w:val="24"/>
        </w:rPr>
        <w:t>Pedagogia da indignação:</w:t>
      </w:r>
      <w:r w:rsidRPr="007E258A">
        <w:rPr>
          <w:rFonts w:ascii="Times New Roman" w:hAnsi="Times New Roman"/>
          <w:sz w:val="24"/>
          <w:szCs w:val="24"/>
        </w:rPr>
        <w:t xml:space="preserve"> carta pedagógicas e outros escritos. São Paulo:</w:t>
      </w:r>
    </w:p>
    <w:p w14:paraId="5AA83B5C" w14:textId="22B6EA9A" w:rsidR="007E258A" w:rsidRDefault="007E258A" w:rsidP="006A6CC6">
      <w:pPr>
        <w:pStyle w:val="Padro"/>
        <w:jc w:val="both"/>
        <w:rPr>
          <w:rFonts w:ascii="Times New Roman" w:hAnsi="Times New Roman"/>
          <w:sz w:val="24"/>
          <w:szCs w:val="24"/>
        </w:rPr>
      </w:pPr>
      <w:r w:rsidRPr="007E258A">
        <w:rPr>
          <w:rFonts w:ascii="Times New Roman" w:hAnsi="Times New Roman"/>
          <w:sz w:val="24"/>
          <w:szCs w:val="24"/>
        </w:rPr>
        <w:t>Editora UNESP, 2000</w:t>
      </w:r>
      <w:r>
        <w:rPr>
          <w:rFonts w:ascii="Times New Roman" w:hAnsi="Times New Roman"/>
          <w:sz w:val="24"/>
          <w:szCs w:val="24"/>
        </w:rPr>
        <w:t>.</w:t>
      </w:r>
    </w:p>
    <w:p w14:paraId="5E52DB67" w14:textId="77777777" w:rsidR="007E258A" w:rsidRDefault="007E258A" w:rsidP="006A6CC6">
      <w:pPr>
        <w:pStyle w:val="Padro"/>
        <w:jc w:val="both"/>
        <w:rPr>
          <w:rFonts w:ascii="Times New Roman" w:hAnsi="Times New Roman"/>
          <w:sz w:val="24"/>
          <w:szCs w:val="24"/>
        </w:rPr>
      </w:pPr>
    </w:p>
    <w:p w14:paraId="18013730" w14:textId="77777777" w:rsidR="006A5515" w:rsidRDefault="006A5515" w:rsidP="006A6CC6">
      <w:pPr>
        <w:pStyle w:val="Padro"/>
        <w:jc w:val="both"/>
        <w:rPr>
          <w:rFonts w:ascii="Times New Roman" w:hAnsi="Times New Roman"/>
          <w:sz w:val="24"/>
          <w:szCs w:val="24"/>
        </w:rPr>
      </w:pPr>
      <w:r w:rsidRPr="004F31E7">
        <w:rPr>
          <w:rFonts w:ascii="Times New Roman" w:hAnsi="Times New Roman"/>
          <w:sz w:val="24"/>
          <w:szCs w:val="24"/>
        </w:rPr>
        <w:t xml:space="preserve">OLIVEIRA, Romualdo Portela de. O Direito à Educação na Constituição Federal de 1988 e seu restabelecimento pelo sistema de Justiça. </w:t>
      </w:r>
      <w:r w:rsidRPr="004F31E7">
        <w:rPr>
          <w:rFonts w:ascii="Times New Roman" w:hAnsi="Times New Roman"/>
          <w:b/>
          <w:bCs/>
          <w:sz w:val="24"/>
          <w:szCs w:val="24"/>
        </w:rPr>
        <w:t>Revista Brasileira de Educação</w:t>
      </w:r>
      <w:r w:rsidRPr="004F31E7">
        <w:rPr>
          <w:rFonts w:ascii="Times New Roman" w:hAnsi="Times New Roman"/>
          <w:sz w:val="24"/>
          <w:szCs w:val="24"/>
        </w:rPr>
        <w:t>, v. 11, p. 61-74, 1999.</w:t>
      </w:r>
    </w:p>
    <w:p w14:paraId="01AEFCFD" w14:textId="77777777" w:rsidR="006A5515" w:rsidRDefault="006A5515" w:rsidP="006A6CC6">
      <w:pPr>
        <w:pStyle w:val="Padro"/>
        <w:jc w:val="both"/>
        <w:rPr>
          <w:rFonts w:ascii="Times New Roman" w:hAnsi="Times New Roman"/>
          <w:sz w:val="24"/>
          <w:szCs w:val="24"/>
        </w:rPr>
      </w:pPr>
    </w:p>
    <w:p w14:paraId="21C57D4E" w14:textId="0D5AD69B" w:rsidR="00E839D2" w:rsidRDefault="00E839D2" w:rsidP="006A6CC6">
      <w:pPr>
        <w:pStyle w:val="Padro"/>
        <w:jc w:val="both"/>
        <w:rPr>
          <w:rFonts w:ascii="Times New Roman" w:hAnsi="Times New Roman"/>
          <w:sz w:val="24"/>
          <w:szCs w:val="24"/>
        </w:rPr>
      </w:pPr>
      <w:r w:rsidRPr="00E839D2">
        <w:rPr>
          <w:rFonts w:ascii="Times New Roman" w:hAnsi="Times New Roman"/>
          <w:sz w:val="24"/>
          <w:szCs w:val="24"/>
        </w:rPr>
        <w:t>MACIEL, Kátia Regina</w:t>
      </w:r>
      <w:r>
        <w:rPr>
          <w:rFonts w:ascii="Times New Roman" w:hAnsi="Times New Roman"/>
          <w:sz w:val="24"/>
          <w:szCs w:val="24"/>
        </w:rPr>
        <w:t xml:space="preserve"> </w:t>
      </w:r>
      <w:r w:rsidRPr="00E839D2">
        <w:rPr>
          <w:rFonts w:ascii="Times New Roman" w:hAnsi="Times New Roman"/>
          <w:sz w:val="24"/>
          <w:szCs w:val="24"/>
        </w:rPr>
        <w:t xml:space="preserve">Ferreira Lobo Andrade (Coord.). </w:t>
      </w:r>
      <w:r w:rsidRPr="00E839D2">
        <w:rPr>
          <w:rFonts w:ascii="Times New Roman" w:hAnsi="Times New Roman"/>
          <w:b/>
          <w:bCs/>
          <w:sz w:val="24"/>
          <w:szCs w:val="24"/>
        </w:rPr>
        <w:t>Curso de direito da criança e do adolescente:</w:t>
      </w:r>
      <w:r w:rsidRPr="00E839D2">
        <w:rPr>
          <w:rFonts w:ascii="Times New Roman" w:hAnsi="Times New Roman"/>
          <w:sz w:val="24"/>
          <w:szCs w:val="24"/>
        </w:rPr>
        <w:t xml:space="preserve"> aspectos</w:t>
      </w:r>
      <w:r>
        <w:rPr>
          <w:rFonts w:ascii="Times New Roman" w:hAnsi="Times New Roman"/>
          <w:sz w:val="24"/>
          <w:szCs w:val="24"/>
        </w:rPr>
        <w:t xml:space="preserve"> </w:t>
      </w:r>
      <w:r w:rsidRPr="00E839D2">
        <w:rPr>
          <w:rFonts w:ascii="Times New Roman" w:hAnsi="Times New Roman"/>
          <w:sz w:val="24"/>
          <w:szCs w:val="24"/>
        </w:rPr>
        <w:t xml:space="preserve">teóricos e práticos. 4. ed. Rio de Janeiro: </w:t>
      </w:r>
      <w:proofErr w:type="spellStart"/>
      <w:r w:rsidRPr="00E839D2">
        <w:rPr>
          <w:rFonts w:ascii="Times New Roman" w:hAnsi="Times New Roman"/>
          <w:sz w:val="24"/>
          <w:szCs w:val="24"/>
        </w:rPr>
        <w:t>Lumen</w:t>
      </w:r>
      <w:proofErr w:type="spellEnd"/>
      <w:r>
        <w:rPr>
          <w:rFonts w:ascii="Times New Roman" w:hAnsi="Times New Roman"/>
          <w:sz w:val="24"/>
          <w:szCs w:val="24"/>
        </w:rPr>
        <w:t xml:space="preserve"> </w:t>
      </w:r>
      <w:r w:rsidRPr="00E839D2">
        <w:rPr>
          <w:rFonts w:ascii="Times New Roman" w:hAnsi="Times New Roman"/>
          <w:sz w:val="24"/>
          <w:szCs w:val="24"/>
        </w:rPr>
        <w:t>Juris, 2010.</w:t>
      </w:r>
    </w:p>
    <w:p w14:paraId="70E7A0B1" w14:textId="010CA2D6" w:rsidR="00096D6E" w:rsidRDefault="00096D6E" w:rsidP="006A6CC6">
      <w:pPr>
        <w:pStyle w:val="Padro"/>
        <w:jc w:val="both"/>
        <w:rPr>
          <w:rFonts w:ascii="Times New Roman" w:hAnsi="Times New Roman"/>
          <w:sz w:val="24"/>
          <w:szCs w:val="24"/>
        </w:rPr>
      </w:pPr>
    </w:p>
    <w:p w14:paraId="5CCF9B05" w14:textId="54DC3CB9" w:rsidR="00096D6E" w:rsidRDefault="00096D6E" w:rsidP="006A6CC6">
      <w:pPr>
        <w:pStyle w:val="Padro"/>
        <w:jc w:val="both"/>
        <w:rPr>
          <w:rFonts w:ascii="Times New Roman" w:hAnsi="Times New Roman"/>
          <w:sz w:val="24"/>
          <w:szCs w:val="24"/>
        </w:rPr>
      </w:pPr>
      <w:r w:rsidRPr="00096D6E">
        <w:rPr>
          <w:rFonts w:ascii="Times New Roman" w:hAnsi="Times New Roman"/>
          <w:sz w:val="24"/>
          <w:szCs w:val="24"/>
        </w:rPr>
        <w:t>MACIEL, Larissa Barreto. A judicialização da política e o papel do STF no estado democrático de direito. </w:t>
      </w:r>
      <w:r w:rsidRPr="00096D6E">
        <w:rPr>
          <w:rFonts w:ascii="Times New Roman" w:hAnsi="Times New Roman"/>
          <w:b/>
          <w:bCs/>
          <w:sz w:val="24"/>
          <w:szCs w:val="24"/>
        </w:rPr>
        <w:t>Revista da AJURIS</w:t>
      </w:r>
      <w:r w:rsidRPr="00096D6E">
        <w:rPr>
          <w:rFonts w:ascii="Times New Roman" w:hAnsi="Times New Roman"/>
          <w:sz w:val="24"/>
          <w:szCs w:val="24"/>
        </w:rPr>
        <w:t>, v. 39, n. 126, p. 113-132, 2012.</w:t>
      </w:r>
    </w:p>
    <w:p w14:paraId="26C17159" w14:textId="77777777" w:rsidR="00E839D2" w:rsidRDefault="00E839D2" w:rsidP="006A6CC6">
      <w:pPr>
        <w:pStyle w:val="Padro"/>
        <w:jc w:val="both"/>
        <w:rPr>
          <w:rFonts w:ascii="Times New Roman" w:hAnsi="Times New Roman"/>
          <w:sz w:val="24"/>
          <w:szCs w:val="24"/>
        </w:rPr>
      </w:pPr>
    </w:p>
    <w:p w14:paraId="312C3381" w14:textId="1A614CA1" w:rsidR="006A5515" w:rsidRDefault="006A5515" w:rsidP="006A6CC6">
      <w:pPr>
        <w:pStyle w:val="Padro"/>
        <w:jc w:val="both"/>
        <w:rPr>
          <w:rFonts w:ascii="Times New Roman" w:hAnsi="Times New Roman"/>
          <w:sz w:val="24"/>
          <w:szCs w:val="24"/>
        </w:rPr>
      </w:pPr>
      <w:r w:rsidRPr="00276F07">
        <w:rPr>
          <w:rFonts w:ascii="Times New Roman" w:hAnsi="Times New Roman"/>
          <w:sz w:val="24"/>
          <w:szCs w:val="24"/>
        </w:rPr>
        <w:t xml:space="preserve">SASSO DE LIMA, Telma Cristiane; TAMASO MIOTO, Regina Célia. </w:t>
      </w:r>
      <w:r w:rsidRPr="00276F07">
        <w:rPr>
          <w:rFonts w:ascii="Times New Roman" w:hAnsi="Times New Roman"/>
          <w:b/>
          <w:bCs/>
          <w:sz w:val="24"/>
          <w:szCs w:val="24"/>
        </w:rPr>
        <w:t>Procedimentos metodológicos na construção do conhecimento científico:</w:t>
      </w:r>
      <w:r w:rsidRPr="00276F07">
        <w:rPr>
          <w:rFonts w:ascii="Times New Roman" w:hAnsi="Times New Roman"/>
          <w:sz w:val="24"/>
          <w:szCs w:val="24"/>
        </w:rPr>
        <w:t xml:space="preserve"> a pesquisa bibliográfica. Revista </w:t>
      </w:r>
      <w:proofErr w:type="spellStart"/>
      <w:r w:rsidRPr="00276F07">
        <w:rPr>
          <w:rFonts w:ascii="Times New Roman" w:hAnsi="Times New Roman"/>
          <w:sz w:val="24"/>
          <w:szCs w:val="24"/>
        </w:rPr>
        <w:t>Katálysis</w:t>
      </w:r>
      <w:proofErr w:type="spellEnd"/>
      <w:r w:rsidRPr="00276F07">
        <w:rPr>
          <w:rFonts w:ascii="Times New Roman" w:hAnsi="Times New Roman"/>
          <w:sz w:val="24"/>
          <w:szCs w:val="24"/>
        </w:rPr>
        <w:t>, v. 10, 2007.</w:t>
      </w:r>
    </w:p>
    <w:p w14:paraId="225FF0CC" w14:textId="77777777" w:rsidR="00E839D2" w:rsidRDefault="00E839D2" w:rsidP="006A6CC6">
      <w:pPr>
        <w:pStyle w:val="Padro"/>
        <w:jc w:val="both"/>
        <w:rPr>
          <w:rFonts w:ascii="Times New Roman" w:hAnsi="Times New Roman"/>
          <w:sz w:val="24"/>
          <w:szCs w:val="24"/>
        </w:rPr>
      </w:pPr>
    </w:p>
    <w:p w14:paraId="48A82123" w14:textId="01CA7E0E" w:rsidR="00E839D2" w:rsidRDefault="00E839D2" w:rsidP="006A6CC6">
      <w:pPr>
        <w:pStyle w:val="Padro"/>
        <w:jc w:val="both"/>
        <w:rPr>
          <w:rFonts w:ascii="Times New Roman" w:hAnsi="Times New Roman"/>
          <w:sz w:val="24"/>
          <w:szCs w:val="24"/>
        </w:rPr>
      </w:pPr>
      <w:r w:rsidRPr="00E839D2">
        <w:rPr>
          <w:rFonts w:ascii="Times New Roman" w:hAnsi="Times New Roman"/>
          <w:sz w:val="24"/>
          <w:szCs w:val="24"/>
        </w:rPr>
        <w:t xml:space="preserve">SAID, Gislene Sampaio. Educação Domiciliar e o Abandono Intelectual. </w:t>
      </w:r>
      <w:r w:rsidRPr="00E839D2">
        <w:rPr>
          <w:rFonts w:ascii="Times New Roman" w:hAnsi="Times New Roman"/>
          <w:b/>
          <w:bCs/>
          <w:sz w:val="24"/>
          <w:szCs w:val="24"/>
        </w:rPr>
        <w:t>FAS@ JUS-e-Revista da Faculdade de Direito Santo Agostinho</w:t>
      </w:r>
      <w:r w:rsidRPr="00E839D2">
        <w:rPr>
          <w:rFonts w:ascii="Times New Roman" w:hAnsi="Times New Roman"/>
          <w:sz w:val="24"/>
          <w:szCs w:val="24"/>
        </w:rPr>
        <w:t>, v. 4, n. 1, p. 33-42, 2016.</w:t>
      </w:r>
    </w:p>
    <w:p w14:paraId="6BA0DA63" w14:textId="77777777" w:rsidR="00E839D2" w:rsidRDefault="00E839D2" w:rsidP="006A6CC6">
      <w:pPr>
        <w:pStyle w:val="Padro"/>
        <w:jc w:val="both"/>
        <w:rPr>
          <w:rFonts w:ascii="Times New Roman" w:hAnsi="Times New Roman"/>
          <w:sz w:val="24"/>
          <w:szCs w:val="24"/>
        </w:rPr>
      </w:pPr>
    </w:p>
    <w:p w14:paraId="18D68613" w14:textId="76D78840" w:rsidR="00FC3D9E" w:rsidRDefault="00FC3D9E" w:rsidP="006A6CC6">
      <w:pPr>
        <w:pStyle w:val="Padro"/>
        <w:jc w:val="both"/>
        <w:rPr>
          <w:rFonts w:ascii="Times New Roman" w:hAnsi="Times New Roman"/>
          <w:sz w:val="24"/>
          <w:szCs w:val="24"/>
        </w:rPr>
      </w:pPr>
      <w:r w:rsidRPr="00FC3D9E">
        <w:rPr>
          <w:rFonts w:ascii="Times New Roman" w:hAnsi="Times New Roman"/>
          <w:b/>
          <w:bCs/>
          <w:sz w:val="24"/>
          <w:szCs w:val="24"/>
        </w:rPr>
        <w:t>STF nega recurso que pedia reconhecimento de direito a ensino domiciliar.</w:t>
      </w:r>
      <w:r w:rsidRPr="00FC3D9E">
        <w:rPr>
          <w:rFonts w:ascii="Times New Roman" w:hAnsi="Times New Roman"/>
          <w:sz w:val="24"/>
          <w:szCs w:val="24"/>
        </w:rPr>
        <w:t xml:space="preserve"> 2018. Disponível em: http://www.stf.jus.br/portal/cms/verNoticiaDetalhe.asp?idConteudo=389496. Acesso em: 16 out. 2020.</w:t>
      </w:r>
    </w:p>
    <w:p w14:paraId="1A482884" w14:textId="77777777" w:rsidR="00FC3D9E" w:rsidRDefault="00FC3D9E" w:rsidP="006A6CC6">
      <w:pPr>
        <w:pStyle w:val="Padro"/>
        <w:jc w:val="both"/>
        <w:rPr>
          <w:rFonts w:ascii="Times New Roman" w:hAnsi="Times New Roman"/>
          <w:sz w:val="24"/>
          <w:szCs w:val="24"/>
        </w:rPr>
      </w:pPr>
    </w:p>
    <w:p w14:paraId="030E10DA" w14:textId="7DCF6805" w:rsidR="006A5515" w:rsidRPr="00276F07" w:rsidRDefault="006A5515" w:rsidP="006A6CC6">
      <w:pPr>
        <w:pStyle w:val="Padro"/>
        <w:jc w:val="both"/>
        <w:rPr>
          <w:rFonts w:ascii="Times New Roman" w:hAnsi="Times New Roman"/>
          <w:sz w:val="24"/>
          <w:szCs w:val="24"/>
        </w:rPr>
      </w:pPr>
      <w:r w:rsidRPr="00867FC8">
        <w:rPr>
          <w:rFonts w:ascii="Times New Roman" w:hAnsi="Times New Roman"/>
          <w:sz w:val="24"/>
          <w:szCs w:val="24"/>
        </w:rPr>
        <w:t xml:space="preserve">VIEIRA, André de Holanda Padilha. </w:t>
      </w:r>
      <w:r w:rsidRPr="00867FC8">
        <w:rPr>
          <w:rFonts w:ascii="Times New Roman" w:hAnsi="Times New Roman"/>
          <w:b/>
          <w:bCs/>
          <w:sz w:val="24"/>
          <w:szCs w:val="24"/>
        </w:rPr>
        <w:t>Escola? Não, obrigado:</w:t>
      </w:r>
      <w:r w:rsidRPr="00867FC8">
        <w:rPr>
          <w:rFonts w:ascii="Times New Roman" w:hAnsi="Times New Roman"/>
          <w:sz w:val="24"/>
          <w:szCs w:val="24"/>
        </w:rPr>
        <w:t xml:space="preserve"> um retrato da </w:t>
      </w:r>
      <w:proofErr w:type="spellStart"/>
      <w:r w:rsidRPr="00867FC8">
        <w:rPr>
          <w:rFonts w:ascii="Times New Roman" w:hAnsi="Times New Roman"/>
          <w:sz w:val="24"/>
          <w:szCs w:val="24"/>
        </w:rPr>
        <w:t>homeschooling</w:t>
      </w:r>
      <w:proofErr w:type="spellEnd"/>
      <w:r w:rsidRPr="00867FC8">
        <w:rPr>
          <w:rFonts w:ascii="Times New Roman" w:hAnsi="Times New Roman"/>
          <w:sz w:val="24"/>
          <w:szCs w:val="24"/>
        </w:rPr>
        <w:t xml:space="preserve"> no Brasil. 2012.</w:t>
      </w:r>
    </w:p>
    <w:p w14:paraId="4DA92634" w14:textId="77777777" w:rsidR="006A5515" w:rsidRDefault="006A5515" w:rsidP="006A6CC6">
      <w:pPr>
        <w:pStyle w:val="Padro"/>
        <w:jc w:val="both"/>
        <w:rPr>
          <w:rFonts w:ascii="Times New Roman" w:hAnsi="Times New Roman"/>
          <w:sz w:val="24"/>
          <w:szCs w:val="24"/>
        </w:rPr>
      </w:pPr>
    </w:p>
    <w:p w14:paraId="7CB5856D" w14:textId="14D6271D" w:rsidR="00E731D4" w:rsidRPr="00FD12BB" w:rsidRDefault="006A5515" w:rsidP="006A6CC6">
      <w:pPr>
        <w:pStyle w:val="Padro"/>
        <w:jc w:val="both"/>
        <w:rPr>
          <w:rFonts w:ascii="Times New Roman" w:hAnsi="Times New Roman"/>
          <w:sz w:val="24"/>
          <w:szCs w:val="24"/>
        </w:rPr>
      </w:pPr>
      <w:r w:rsidRPr="00227A02">
        <w:rPr>
          <w:rFonts w:ascii="Times New Roman" w:hAnsi="Times New Roman"/>
          <w:sz w:val="24"/>
          <w:szCs w:val="24"/>
        </w:rPr>
        <w:t xml:space="preserve">YOUNG, Michael. Para que servem as </w:t>
      </w:r>
      <w:proofErr w:type="gramStart"/>
      <w:r w:rsidRPr="00227A02">
        <w:rPr>
          <w:rFonts w:ascii="Times New Roman" w:hAnsi="Times New Roman"/>
          <w:sz w:val="24"/>
          <w:szCs w:val="24"/>
        </w:rPr>
        <w:t>escolas?.</w:t>
      </w:r>
      <w:proofErr w:type="gramEnd"/>
      <w:r w:rsidRPr="00227A02">
        <w:rPr>
          <w:rFonts w:ascii="Times New Roman" w:hAnsi="Times New Roman"/>
          <w:sz w:val="24"/>
          <w:szCs w:val="24"/>
        </w:rPr>
        <w:t xml:space="preserve"> </w:t>
      </w:r>
      <w:r w:rsidRPr="00227A02">
        <w:rPr>
          <w:rFonts w:ascii="Times New Roman" w:hAnsi="Times New Roman"/>
          <w:b/>
          <w:bCs/>
          <w:sz w:val="24"/>
          <w:szCs w:val="24"/>
        </w:rPr>
        <w:t>Educação &amp; Sociedade</w:t>
      </w:r>
      <w:r w:rsidRPr="00227A02">
        <w:rPr>
          <w:rFonts w:ascii="Times New Roman" w:hAnsi="Times New Roman"/>
          <w:sz w:val="24"/>
          <w:szCs w:val="24"/>
        </w:rPr>
        <w:t>, v. 28, n. 101, p. 1287-1302, 2007</w:t>
      </w:r>
      <w:r w:rsidR="00CB7C22">
        <w:rPr>
          <w:rFonts w:ascii="Times New Roman" w:hAnsi="Times New Roman"/>
          <w:sz w:val="24"/>
          <w:szCs w:val="24"/>
        </w:rPr>
        <w:t>.</w:t>
      </w:r>
    </w:p>
    <w:sectPr w:rsidR="00E731D4" w:rsidRPr="00FD12BB" w:rsidSect="00E731D4">
      <w:type w:val="continuous"/>
      <w:pgSz w:w="11900" w:h="16820"/>
      <w:pgMar w:top="1701" w:right="1134"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8E355" w14:textId="77777777" w:rsidR="00555D93" w:rsidRDefault="00555D93" w:rsidP="002816B8">
      <w:pPr>
        <w:spacing w:after="0" w:line="240" w:lineRule="auto"/>
      </w:pPr>
      <w:r>
        <w:separator/>
      </w:r>
    </w:p>
  </w:endnote>
  <w:endnote w:type="continuationSeparator" w:id="0">
    <w:p w14:paraId="4458CCA6" w14:textId="77777777" w:rsidR="00555D93" w:rsidRDefault="00555D93" w:rsidP="00281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025CB" w14:textId="77777777" w:rsidR="00555D93" w:rsidRDefault="00555D93" w:rsidP="002816B8">
      <w:pPr>
        <w:spacing w:after="0" w:line="240" w:lineRule="auto"/>
      </w:pPr>
      <w:r>
        <w:separator/>
      </w:r>
    </w:p>
  </w:footnote>
  <w:footnote w:type="continuationSeparator" w:id="0">
    <w:p w14:paraId="7079B8D9" w14:textId="77777777" w:rsidR="00555D93" w:rsidRDefault="00555D93" w:rsidP="002816B8">
      <w:pPr>
        <w:spacing w:after="0" w:line="240" w:lineRule="auto"/>
      </w:pPr>
      <w:r>
        <w:continuationSeparator/>
      </w:r>
    </w:p>
  </w:footnote>
  <w:footnote w:id="1">
    <w:p w14:paraId="04AB4974" w14:textId="43D4089D" w:rsidR="00FC3D9E" w:rsidRDefault="00FC3D9E" w:rsidP="00FD5DCC">
      <w:pPr>
        <w:pStyle w:val="Textodenotaderodap"/>
        <w:jc w:val="both"/>
      </w:pPr>
      <w:r>
        <w:rPr>
          <w:rStyle w:val="Refdenotaderodap"/>
        </w:rPr>
        <w:footnoteRef/>
      </w:r>
      <w:r>
        <w:t xml:space="preserve"> Graduando do Curso de Bacharelado em Direito da UNIFACISA. E-mail: lucaasjoao@gmail.com</w:t>
      </w:r>
    </w:p>
  </w:footnote>
  <w:footnote w:id="2">
    <w:p w14:paraId="14D62695" w14:textId="0CBE44E9" w:rsidR="00FC3D9E" w:rsidRDefault="00FC3D9E" w:rsidP="00FD5DCC">
      <w:pPr>
        <w:pStyle w:val="Textodenotaderodap"/>
        <w:jc w:val="both"/>
      </w:pPr>
      <w:r>
        <w:rPr>
          <w:rStyle w:val="Refdenotaderodap"/>
        </w:rPr>
        <w:footnoteRef/>
      </w:r>
      <w:r>
        <w:t xml:space="preserve"> Professor Orientador. Doutor em Direito e professor da UNIFACISA. E-mail: marcelo.lara@maisunifacisa.com.br</w:t>
      </w:r>
    </w:p>
  </w:footnote>
  <w:footnote w:id="3">
    <w:p w14:paraId="6FC59ADC" w14:textId="50CD5DCA" w:rsidR="00FC3D9E" w:rsidRDefault="00FC3D9E" w:rsidP="003A7FC8">
      <w:pPr>
        <w:pStyle w:val="Textodenotaderodap"/>
        <w:jc w:val="both"/>
      </w:pPr>
      <w:r>
        <w:rPr>
          <w:rStyle w:val="Refdenotaderodap"/>
        </w:rPr>
        <w:footnoteRef/>
      </w:r>
      <w:r>
        <w:t xml:space="preserve"> </w:t>
      </w:r>
      <w:r w:rsidRPr="003A7FC8">
        <w:rPr>
          <w:i/>
          <w:iCs/>
        </w:rPr>
        <w:t>Homeschoolers</w:t>
      </w:r>
      <w:r>
        <w:t xml:space="preserve"> é uma expressão que, ao ser traduzida para a língua portuguesa, significa: “aqueles que defendem a legalidade do </w:t>
      </w:r>
      <w:r w:rsidRPr="003A7FC8">
        <w:rPr>
          <w:i/>
          <w:iCs/>
        </w:rPr>
        <w:t>homeschooling</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47B36"/>
    <w:multiLevelType w:val="hybridMultilevel"/>
    <w:tmpl w:val="A6940302"/>
    <w:lvl w:ilvl="0" w:tplc="AC84C476">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E851DD"/>
    <w:multiLevelType w:val="hybridMultilevel"/>
    <w:tmpl w:val="92C06CB2"/>
    <w:lvl w:ilvl="0" w:tplc="CB7E5A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E938C2"/>
    <w:multiLevelType w:val="hybridMultilevel"/>
    <w:tmpl w:val="ADBCB7EC"/>
    <w:lvl w:ilvl="0" w:tplc="CB609814">
      <w:start w:val="1"/>
      <w:numFmt w:val="decimal"/>
      <w:lvlText w:val="%1."/>
      <w:lvlJc w:val="left"/>
      <w:pPr>
        <w:ind w:left="720" w:hanging="360"/>
      </w:pPr>
      <w:rPr>
        <w:rFonts w:ascii="Times New Roman" w:hAnsi="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354F6"/>
    <w:multiLevelType w:val="multilevel"/>
    <w:tmpl w:val="6AC8F844"/>
    <w:lvl w:ilvl="0">
      <w:start w:val="2"/>
      <w:numFmt w:val="decimal"/>
      <w:lvlText w:val="%1."/>
      <w:lvlJc w:val="left"/>
      <w:pPr>
        <w:ind w:left="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286903"/>
    <w:multiLevelType w:val="hybridMultilevel"/>
    <w:tmpl w:val="230AC1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A847000"/>
    <w:multiLevelType w:val="hybridMultilevel"/>
    <w:tmpl w:val="77124EA6"/>
    <w:lvl w:ilvl="0" w:tplc="C71E5D7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41C411B"/>
    <w:multiLevelType w:val="multilevel"/>
    <w:tmpl w:val="FD36A0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406FE6"/>
    <w:multiLevelType w:val="hybridMultilevel"/>
    <w:tmpl w:val="C4A81A2E"/>
    <w:lvl w:ilvl="0" w:tplc="CC1013C4">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3"/>
  </w:num>
  <w:num w:numId="2">
    <w:abstractNumId w:val="7"/>
  </w:num>
  <w:num w:numId="3">
    <w:abstractNumId w:val="4"/>
  </w:num>
  <w:num w:numId="4">
    <w:abstractNumId w:val="1"/>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2D1"/>
    <w:rsid w:val="000011BD"/>
    <w:rsid w:val="00026CDB"/>
    <w:rsid w:val="00044FD9"/>
    <w:rsid w:val="00052343"/>
    <w:rsid w:val="00053C5B"/>
    <w:rsid w:val="0005791B"/>
    <w:rsid w:val="00066C5D"/>
    <w:rsid w:val="00080325"/>
    <w:rsid w:val="00090388"/>
    <w:rsid w:val="00096D6E"/>
    <w:rsid w:val="00097DA4"/>
    <w:rsid w:val="000A565A"/>
    <w:rsid w:val="000A612F"/>
    <w:rsid w:val="000A65C4"/>
    <w:rsid w:val="000E09C7"/>
    <w:rsid w:val="000E29E9"/>
    <w:rsid w:val="000E3745"/>
    <w:rsid w:val="000E47A3"/>
    <w:rsid w:val="000F35C3"/>
    <w:rsid w:val="000F41C0"/>
    <w:rsid w:val="001047C9"/>
    <w:rsid w:val="00105FB2"/>
    <w:rsid w:val="00133C8B"/>
    <w:rsid w:val="00136768"/>
    <w:rsid w:val="0014227D"/>
    <w:rsid w:val="00150C1B"/>
    <w:rsid w:val="00151B4D"/>
    <w:rsid w:val="00151CD5"/>
    <w:rsid w:val="00152DA4"/>
    <w:rsid w:val="00162291"/>
    <w:rsid w:val="00167F6B"/>
    <w:rsid w:val="00172940"/>
    <w:rsid w:val="00185C4F"/>
    <w:rsid w:val="001867EF"/>
    <w:rsid w:val="00186BA3"/>
    <w:rsid w:val="001944A1"/>
    <w:rsid w:val="00196E1F"/>
    <w:rsid w:val="001A0571"/>
    <w:rsid w:val="001A7088"/>
    <w:rsid w:val="001B18CF"/>
    <w:rsid w:val="001C22C8"/>
    <w:rsid w:val="001C5CC0"/>
    <w:rsid w:val="001C5FBA"/>
    <w:rsid w:val="001D65E3"/>
    <w:rsid w:val="001E20DF"/>
    <w:rsid w:val="001E4970"/>
    <w:rsid w:val="001E608C"/>
    <w:rsid w:val="001F2C0A"/>
    <w:rsid w:val="002000B9"/>
    <w:rsid w:val="00200639"/>
    <w:rsid w:val="00200934"/>
    <w:rsid w:val="002023FD"/>
    <w:rsid w:val="002036A1"/>
    <w:rsid w:val="00212134"/>
    <w:rsid w:val="002176E1"/>
    <w:rsid w:val="0022096A"/>
    <w:rsid w:val="0023438D"/>
    <w:rsid w:val="00234703"/>
    <w:rsid w:val="00234A6A"/>
    <w:rsid w:val="00237623"/>
    <w:rsid w:val="00240DEB"/>
    <w:rsid w:val="00241179"/>
    <w:rsid w:val="00244264"/>
    <w:rsid w:val="0024770B"/>
    <w:rsid w:val="00247EEC"/>
    <w:rsid w:val="00272E6D"/>
    <w:rsid w:val="002746F4"/>
    <w:rsid w:val="0027687B"/>
    <w:rsid w:val="002816B8"/>
    <w:rsid w:val="00285B8C"/>
    <w:rsid w:val="00292C1E"/>
    <w:rsid w:val="00292D73"/>
    <w:rsid w:val="00295676"/>
    <w:rsid w:val="002979C0"/>
    <w:rsid w:val="002A1279"/>
    <w:rsid w:val="002A2549"/>
    <w:rsid w:val="002A3721"/>
    <w:rsid w:val="002A6329"/>
    <w:rsid w:val="002B115B"/>
    <w:rsid w:val="002C0CB2"/>
    <w:rsid w:val="002C11BA"/>
    <w:rsid w:val="002C59A4"/>
    <w:rsid w:val="002C718A"/>
    <w:rsid w:val="002D1E3A"/>
    <w:rsid w:val="002D4DFC"/>
    <w:rsid w:val="002E1852"/>
    <w:rsid w:val="002E79DF"/>
    <w:rsid w:val="002E7ABB"/>
    <w:rsid w:val="002F2EDD"/>
    <w:rsid w:val="002F3532"/>
    <w:rsid w:val="002F5DE8"/>
    <w:rsid w:val="003102BF"/>
    <w:rsid w:val="00314D1A"/>
    <w:rsid w:val="00327226"/>
    <w:rsid w:val="00327287"/>
    <w:rsid w:val="003306E6"/>
    <w:rsid w:val="00331A1F"/>
    <w:rsid w:val="00333255"/>
    <w:rsid w:val="00333E31"/>
    <w:rsid w:val="00337420"/>
    <w:rsid w:val="00341D0E"/>
    <w:rsid w:val="00342763"/>
    <w:rsid w:val="003436A0"/>
    <w:rsid w:val="00346938"/>
    <w:rsid w:val="00346A64"/>
    <w:rsid w:val="00347396"/>
    <w:rsid w:val="00347AAD"/>
    <w:rsid w:val="00353372"/>
    <w:rsid w:val="0035516F"/>
    <w:rsid w:val="00357D4B"/>
    <w:rsid w:val="003715C8"/>
    <w:rsid w:val="00375124"/>
    <w:rsid w:val="00377B0B"/>
    <w:rsid w:val="00384D16"/>
    <w:rsid w:val="00387B0E"/>
    <w:rsid w:val="003A16A4"/>
    <w:rsid w:val="003A2BD0"/>
    <w:rsid w:val="003A5AD8"/>
    <w:rsid w:val="003A7FC8"/>
    <w:rsid w:val="003B5657"/>
    <w:rsid w:val="003B5805"/>
    <w:rsid w:val="003B7394"/>
    <w:rsid w:val="003B7E7C"/>
    <w:rsid w:val="003C22B7"/>
    <w:rsid w:val="003C5AAF"/>
    <w:rsid w:val="003C76EF"/>
    <w:rsid w:val="003D1C8D"/>
    <w:rsid w:val="003D3277"/>
    <w:rsid w:val="003D4579"/>
    <w:rsid w:val="003D4620"/>
    <w:rsid w:val="003D66F5"/>
    <w:rsid w:val="003D7276"/>
    <w:rsid w:val="003F2C4F"/>
    <w:rsid w:val="00420EB7"/>
    <w:rsid w:val="00422F7D"/>
    <w:rsid w:val="00423990"/>
    <w:rsid w:val="00424438"/>
    <w:rsid w:val="0043150B"/>
    <w:rsid w:val="00434482"/>
    <w:rsid w:val="00443968"/>
    <w:rsid w:val="00444279"/>
    <w:rsid w:val="00453E02"/>
    <w:rsid w:val="004555D3"/>
    <w:rsid w:val="00457AB7"/>
    <w:rsid w:val="0046136D"/>
    <w:rsid w:val="004649B7"/>
    <w:rsid w:val="00483998"/>
    <w:rsid w:val="00483F52"/>
    <w:rsid w:val="00484748"/>
    <w:rsid w:val="00493614"/>
    <w:rsid w:val="00495DA0"/>
    <w:rsid w:val="004A0085"/>
    <w:rsid w:val="004A5338"/>
    <w:rsid w:val="004A55A2"/>
    <w:rsid w:val="004C59BD"/>
    <w:rsid w:val="004D0F15"/>
    <w:rsid w:val="004D2B73"/>
    <w:rsid w:val="004D631A"/>
    <w:rsid w:val="004F09CB"/>
    <w:rsid w:val="004F2035"/>
    <w:rsid w:val="004F2FC8"/>
    <w:rsid w:val="004F5378"/>
    <w:rsid w:val="004F69D1"/>
    <w:rsid w:val="0050060F"/>
    <w:rsid w:val="00505BC1"/>
    <w:rsid w:val="00507695"/>
    <w:rsid w:val="00507955"/>
    <w:rsid w:val="005113DE"/>
    <w:rsid w:val="00516D79"/>
    <w:rsid w:val="00523C3C"/>
    <w:rsid w:val="00525AAC"/>
    <w:rsid w:val="00530AA3"/>
    <w:rsid w:val="00531787"/>
    <w:rsid w:val="00531D4F"/>
    <w:rsid w:val="0053314C"/>
    <w:rsid w:val="0055257F"/>
    <w:rsid w:val="00555D93"/>
    <w:rsid w:val="005567E5"/>
    <w:rsid w:val="0058628C"/>
    <w:rsid w:val="0059226C"/>
    <w:rsid w:val="00593234"/>
    <w:rsid w:val="00597CDF"/>
    <w:rsid w:val="005A0EF0"/>
    <w:rsid w:val="005A549B"/>
    <w:rsid w:val="005A5D49"/>
    <w:rsid w:val="005B16D5"/>
    <w:rsid w:val="005B1D5C"/>
    <w:rsid w:val="005B26AD"/>
    <w:rsid w:val="005D0F49"/>
    <w:rsid w:val="005D4858"/>
    <w:rsid w:val="005D6F91"/>
    <w:rsid w:val="005E7B7B"/>
    <w:rsid w:val="005F283C"/>
    <w:rsid w:val="005F40AF"/>
    <w:rsid w:val="006015B3"/>
    <w:rsid w:val="0061035F"/>
    <w:rsid w:val="00613B31"/>
    <w:rsid w:val="00613FCA"/>
    <w:rsid w:val="00620380"/>
    <w:rsid w:val="00620D21"/>
    <w:rsid w:val="0062312D"/>
    <w:rsid w:val="00624AE1"/>
    <w:rsid w:val="00625369"/>
    <w:rsid w:val="00625B9B"/>
    <w:rsid w:val="00636B81"/>
    <w:rsid w:val="0064197D"/>
    <w:rsid w:val="006434D1"/>
    <w:rsid w:val="00643604"/>
    <w:rsid w:val="00644C0D"/>
    <w:rsid w:val="00647E11"/>
    <w:rsid w:val="00651E40"/>
    <w:rsid w:val="00653B02"/>
    <w:rsid w:val="006553E9"/>
    <w:rsid w:val="0065565A"/>
    <w:rsid w:val="00661007"/>
    <w:rsid w:val="0066326E"/>
    <w:rsid w:val="006746A4"/>
    <w:rsid w:val="00676D85"/>
    <w:rsid w:val="006779B6"/>
    <w:rsid w:val="006867EF"/>
    <w:rsid w:val="0069542B"/>
    <w:rsid w:val="006A2C90"/>
    <w:rsid w:val="006A3225"/>
    <w:rsid w:val="006A46D5"/>
    <w:rsid w:val="006A488C"/>
    <w:rsid w:val="006A5515"/>
    <w:rsid w:val="006A6CC6"/>
    <w:rsid w:val="006A79D9"/>
    <w:rsid w:val="006A79E8"/>
    <w:rsid w:val="006B03FD"/>
    <w:rsid w:val="006B0728"/>
    <w:rsid w:val="006C16C9"/>
    <w:rsid w:val="006C49D3"/>
    <w:rsid w:val="006C4C2F"/>
    <w:rsid w:val="006C5ED8"/>
    <w:rsid w:val="006E1812"/>
    <w:rsid w:val="006E3F62"/>
    <w:rsid w:val="006E7E8A"/>
    <w:rsid w:val="00705476"/>
    <w:rsid w:val="00705AC0"/>
    <w:rsid w:val="00706341"/>
    <w:rsid w:val="0070777C"/>
    <w:rsid w:val="007110CF"/>
    <w:rsid w:val="007119C8"/>
    <w:rsid w:val="00712254"/>
    <w:rsid w:val="0071354E"/>
    <w:rsid w:val="00714769"/>
    <w:rsid w:val="00725B19"/>
    <w:rsid w:val="007303A3"/>
    <w:rsid w:val="00740BFF"/>
    <w:rsid w:val="00744C63"/>
    <w:rsid w:val="00746F1B"/>
    <w:rsid w:val="0075138A"/>
    <w:rsid w:val="00770384"/>
    <w:rsid w:val="00775222"/>
    <w:rsid w:val="00775B23"/>
    <w:rsid w:val="00781D56"/>
    <w:rsid w:val="007831B8"/>
    <w:rsid w:val="007835FF"/>
    <w:rsid w:val="00783B48"/>
    <w:rsid w:val="00787ED2"/>
    <w:rsid w:val="00791B28"/>
    <w:rsid w:val="00793A1A"/>
    <w:rsid w:val="007A7249"/>
    <w:rsid w:val="007B1E5A"/>
    <w:rsid w:val="007C7317"/>
    <w:rsid w:val="007C7D4B"/>
    <w:rsid w:val="007E258A"/>
    <w:rsid w:val="007E51D2"/>
    <w:rsid w:val="008019E2"/>
    <w:rsid w:val="00804C9E"/>
    <w:rsid w:val="00811427"/>
    <w:rsid w:val="00821AA1"/>
    <w:rsid w:val="00825BBE"/>
    <w:rsid w:val="00825C71"/>
    <w:rsid w:val="00826DA3"/>
    <w:rsid w:val="00827C25"/>
    <w:rsid w:val="0083380E"/>
    <w:rsid w:val="0083402D"/>
    <w:rsid w:val="008356A0"/>
    <w:rsid w:val="0084266B"/>
    <w:rsid w:val="00847D32"/>
    <w:rsid w:val="008506F6"/>
    <w:rsid w:val="00860B8E"/>
    <w:rsid w:val="0086387E"/>
    <w:rsid w:val="0086561C"/>
    <w:rsid w:val="00870749"/>
    <w:rsid w:val="00870B42"/>
    <w:rsid w:val="008739C7"/>
    <w:rsid w:val="00875300"/>
    <w:rsid w:val="00875B8A"/>
    <w:rsid w:val="008773D7"/>
    <w:rsid w:val="00877794"/>
    <w:rsid w:val="008829C8"/>
    <w:rsid w:val="00887661"/>
    <w:rsid w:val="008935AD"/>
    <w:rsid w:val="00896CC4"/>
    <w:rsid w:val="008A09B1"/>
    <w:rsid w:val="008A2695"/>
    <w:rsid w:val="008A4D5B"/>
    <w:rsid w:val="008A7B86"/>
    <w:rsid w:val="008B0039"/>
    <w:rsid w:val="008B43E4"/>
    <w:rsid w:val="008B517F"/>
    <w:rsid w:val="008B59F6"/>
    <w:rsid w:val="008B63E1"/>
    <w:rsid w:val="008B7E7F"/>
    <w:rsid w:val="008C1AAF"/>
    <w:rsid w:val="008C22D1"/>
    <w:rsid w:val="008D149D"/>
    <w:rsid w:val="008E634D"/>
    <w:rsid w:val="008E6B64"/>
    <w:rsid w:val="008F68A4"/>
    <w:rsid w:val="00913623"/>
    <w:rsid w:val="009154E2"/>
    <w:rsid w:val="009216EC"/>
    <w:rsid w:val="00923277"/>
    <w:rsid w:val="00926A70"/>
    <w:rsid w:val="009348D2"/>
    <w:rsid w:val="00944865"/>
    <w:rsid w:val="00947057"/>
    <w:rsid w:val="00955C26"/>
    <w:rsid w:val="009600E3"/>
    <w:rsid w:val="00977661"/>
    <w:rsid w:val="0098713E"/>
    <w:rsid w:val="00987B0C"/>
    <w:rsid w:val="00994A61"/>
    <w:rsid w:val="009A06F6"/>
    <w:rsid w:val="009A1819"/>
    <w:rsid w:val="009A3F30"/>
    <w:rsid w:val="009B6CB8"/>
    <w:rsid w:val="009C1747"/>
    <w:rsid w:val="009C1C99"/>
    <w:rsid w:val="009C4E77"/>
    <w:rsid w:val="009C57D7"/>
    <w:rsid w:val="009C5B60"/>
    <w:rsid w:val="009D11B2"/>
    <w:rsid w:val="009D3038"/>
    <w:rsid w:val="009E2253"/>
    <w:rsid w:val="009E67DB"/>
    <w:rsid w:val="009F7F26"/>
    <w:rsid w:val="00A016CB"/>
    <w:rsid w:val="00A04557"/>
    <w:rsid w:val="00A066C7"/>
    <w:rsid w:val="00A10337"/>
    <w:rsid w:val="00A15752"/>
    <w:rsid w:val="00A23C95"/>
    <w:rsid w:val="00A31182"/>
    <w:rsid w:val="00A40FC0"/>
    <w:rsid w:val="00A4323C"/>
    <w:rsid w:val="00A43858"/>
    <w:rsid w:val="00A46C3B"/>
    <w:rsid w:val="00A549B8"/>
    <w:rsid w:val="00A54A06"/>
    <w:rsid w:val="00A56FFE"/>
    <w:rsid w:val="00A60D27"/>
    <w:rsid w:val="00A81E1E"/>
    <w:rsid w:val="00A86D3C"/>
    <w:rsid w:val="00A95E7B"/>
    <w:rsid w:val="00AB362E"/>
    <w:rsid w:val="00AB37B3"/>
    <w:rsid w:val="00AB6F55"/>
    <w:rsid w:val="00AC76D6"/>
    <w:rsid w:val="00AD7BB9"/>
    <w:rsid w:val="00AE05C9"/>
    <w:rsid w:val="00AE10AC"/>
    <w:rsid w:val="00AE73DB"/>
    <w:rsid w:val="00AF3371"/>
    <w:rsid w:val="00AF3E76"/>
    <w:rsid w:val="00AF45B8"/>
    <w:rsid w:val="00AF5CCC"/>
    <w:rsid w:val="00AF63D3"/>
    <w:rsid w:val="00B12A31"/>
    <w:rsid w:val="00B1440E"/>
    <w:rsid w:val="00B14BA9"/>
    <w:rsid w:val="00B1556B"/>
    <w:rsid w:val="00B16E38"/>
    <w:rsid w:val="00B2020E"/>
    <w:rsid w:val="00B3364A"/>
    <w:rsid w:val="00B6107B"/>
    <w:rsid w:val="00B61144"/>
    <w:rsid w:val="00B7162F"/>
    <w:rsid w:val="00B71E2E"/>
    <w:rsid w:val="00B838C8"/>
    <w:rsid w:val="00B8422E"/>
    <w:rsid w:val="00B853F2"/>
    <w:rsid w:val="00B95D02"/>
    <w:rsid w:val="00BB2086"/>
    <w:rsid w:val="00BD2E20"/>
    <w:rsid w:val="00BD6E33"/>
    <w:rsid w:val="00BE5AAD"/>
    <w:rsid w:val="00BE7F06"/>
    <w:rsid w:val="00C03021"/>
    <w:rsid w:val="00C07D3E"/>
    <w:rsid w:val="00C1588B"/>
    <w:rsid w:val="00C24A2B"/>
    <w:rsid w:val="00C3010B"/>
    <w:rsid w:val="00C34083"/>
    <w:rsid w:val="00C367DD"/>
    <w:rsid w:val="00C450FE"/>
    <w:rsid w:val="00C4788A"/>
    <w:rsid w:val="00C63E2F"/>
    <w:rsid w:val="00C73807"/>
    <w:rsid w:val="00C741A0"/>
    <w:rsid w:val="00C7675C"/>
    <w:rsid w:val="00C83C31"/>
    <w:rsid w:val="00C85B4D"/>
    <w:rsid w:val="00C91E86"/>
    <w:rsid w:val="00C9494B"/>
    <w:rsid w:val="00C95FBE"/>
    <w:rsid w:val="00C96B76"/>
    <w:rsid w:val="00C97448"/>
    <w:rsid w:val="00CA5C01"/>
    <w:rsid w:val="00CA6315"/>
    <w:rsid w:val="00CA632D"/>
    <w:rsid w:val="00CB057A"/>
    <w:rsid w:val="00CB0BF8"/>
    <w:rsid w:val="00CB14C4"/>
    <w:rsid w:val="00CB3310"/>
    <w:rsid w:val="00CB4ED9"/>
    <w:rsid w:val="00CB6ADD"/>
    <w:rsid w:val="00CB7C22"/>
    <w:rsid w:val="00CC630F"/>
    <w:rsid w:val="00CD3463"/>
    <w:rsid w:val="00CD6387"/>
    <w:rsid w:val="00CD64B6"/>
    <w:rsid w:val="00CE14F8"/>
    <w:rsid w:val="00CE4A7F"/>
    <w:rsid w:val="00CE4B59"/>
    <w:rsid w:val="00CE5AE4"/>
    <w:rsid w:val="00CE7518"/>
    <w:rsid w:val="00CF0EFC"/>
    <w:rsid w:val="00CF7B17"/>
    <w:rsid w:val="00CF7B60"/>
    <w:rsid w:val="00D004B0"/>
    <w:rsid w:val="00D0276E"/>
    <w:rsid w:val="00D02D80"/>
    <w:rsid w:val="00D03D4A"/>
    <w:rsid w:val="00D12944"/>
    <w:rsid w:val="00D12A8F"/>
    <w:rsid w:val="00D132DC"/>
    <w:rsid w:val="00D16B56"/>
    <w:rsid w:val="00D2210B"/>
    <w:rsid w:val="00D2386E"/>
    <w:rsid w:val="00D26E82"/>
    <w:rsid w:val="00D30A70"/>
    <w:rsid w:val="00D3185B"/>
    <w:rsid w:val="00D3408B"/>
    <w:rsid w:val="00D36D32"/>
    <w:rsid w:val="00D440BB"/>
    <w:rsid w:val="00D45241"/>
    <w:rsid w:val="00D60BDF"/>
    <w:rsid w:val="00D64DA0"/>
    <w:rsid w:val="00D7193C"/>
    <w:rsid w:val="00D728E1"/>
    <w:rsid w:val="00D8169D"/>
    <w:rsid w:val="00D85BA2"/>
    <w:rsid w:val="00DA03A6"/>
    <w:rsid w:val="00DB0A6E"/>
    <w:rsid w:val="00DC1997"/>
    <w:rsid w:val="00DC7067"/>
    <w:rsid w:val="00DD2A55"/>
    <w:rsid w:val="00DE0620"/>
    <w:rsid w:val="00DE1B72"/>
    <w:rsid w:val="00DE69F9"/>
    <w:rsid w:val="00DF26EE"/>
    <w:rsid w:val="00DF477A"/>
    <w:rsid w:val="00DF4F40"/>
    <w:rsid w:val="00DF638A"/>
    <w:rsid w:val="00E04FC6"/>
    <w:rsid w:val="00E05E90"/>
    <w:rsid w:val="00E10DD6"/>
    <w:rsid w:val="00E207E4"/>
    <w:rsid w:val="00E25D4D"/>
    <w:rsid w:val="00E25F2A"/>
    <w:rsid w:val="00E41600"/>
    <w:rsid w:val="00E449CF"/>
    <w:rsid w:val="00E51E58"/>
    <w:rsid w:val="00E523EA"/>
    <w:rsid w:val="00E55851"/>
    <w:rsid w:val="00E574F1"/>
    <w:rsid w:val="00E65F79"/>
    <w:rsid w:val="00E72C83"/>
    <w:rsid w:val="00E731D4"/>
    <w:rsid w:val="00E80537"/>
    <w:rsid w:val="00E839D2"/>
    <w:rsid w:val="00E936B5"/>
    <w:rsid w:val="00E949BB"/>
    <w:rsid w:val="00EC10D9"/>
    <w:rsid w:val="00EC631F"/>
    <w:rsid w:val="00EC64F3"/>
    <w:rsid w:val="00ED08F0"/>
    <w:rsid w:val="00ED5CA7"/>
    <w:rsid w:val="00EE2B5B"/>
    <w:rsid w:val="00EE5D5D"/>
    <w:rsid w:val="00EF0DB9"/>
    <w:rsid w:val="00EF188D"/>
    <w:rsid w:val="00EF3958"/>
    <w:rsid w:val="00F04513"/>
    <w:rsid w:val="00F07171"/>
    <w:rsid w:val="00F14662"/>
    <w:rsid w:val="00F21B19"/>
    <w:rsid w:val="00F27467"/>
    <w:rsid w:val="00F30DBD"/>
    <w:rsid w:val="00F323B6"/>
    <w:rsid w:val="00F32EE0"/>
    <w:rsid w:val="00F34B8E"/>
    <w:rsid w:val="00F372D1"/>
    <w:rsid w:val="00F411AF"/>
    <w:rsid w:val="00F44769"/>
    <w:rsid w:val="00F45370"/>
    <w:rsid w:val="00F461DD"/>
    <w:rsid w:val="00F7191F"/>
    <w:rsid w:val="00F873B9"/>
    <w:rsid w:val="00F97164"/>
    <w:rsid w:val="00FA760B"/>
    <w:rsid w:val="00FB2326"/>
    <w:rsid w:val="00FC1661"/>
    <w:rsid w:val="00FC2118"/>
    <w:rsid w:val="00FC3D9E"/>
    <w:rsid w:val="00FC7044"/>
    <w:rsid w:val="00FD12BB"/>
    <w:rsid w:val="00FD3ECE"/>
    <w:rsid w:val="00FD45C0"/>
    <w:rsid w:val="00FD5594"/>
    <w:rsid w:val="00FD5DCC"/>
    <w:rsid w:val="00FE5EC4"/>
    <w:rsid w:val="00FE7037"/>
    <w:rsid w:val="00FF1A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8CAB"/>
  <w15:chartTrackingRefBased/>
  <w15:docId w15:val="{142ACB09-2354-4AAC-B271-64A4D520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BF8"/>
    <w:pPr>
      <w:spacing w:after="3" w:line="357" w:lineRule="auto"/>
      <w:ind w:left="4536" w:right="568" w:firstLine="698"/>
      <w:jc w:val="both"/>
    </w:pPr>
    <w:rPr>
      <w:rFonts w:ascii="Times New Roman" w:eastAsia="Times New Roman" w:hAnsi="Times New Roman" w:cs="Times New Roman"/>
      <w:color w:val="000000"/>
      <w:sz w:val="24"/>
      <w:lang w:eastAsia="pt-BR"/>
    </w:rPr>
  </w:style>
  <w:style w:type="paragraph" w:styleId="Ttulo1">
    <w:name w:val="heading 1"/>
    <w:next w:val="Normal"/>
    <w:link w:val="Ttulo1Char1"/>
    <w:qFormat/>
    <w:rsid w:val="005E7B7B"/>
    <w:pPr>
      <w:keepNext/>
      <w:widowControl w:val="0"/>
      <w:suppressAutoHyphens/>
      <w:autoSpaceDN w:val="0"/>
      <w:spacing w:after="0" w:line="360" w:lineRule="auto"/>
      <w:jc w:val="both"/>
      <w:textAlignment w:val="baseline"/>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unhideWhenUsed/>
    <w:qFormat/>
    <w:rsid w:val="002A25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6E181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372D1"/>
    <w:rPr>
      <w:color w:val="0000FF"/>
      <w:u w:val="single"/>
    </w:rPr>
  </w:style>
  <w:style w:type="paragraph" w:styleId="NormalWeb">
    <w:name w:val="Normal (Web)"/>
    <w:basedOn w:val="Normal"/>
    <w:uiPriority w:val="99"/>
    <w:unhideWhenUsed/>
    <w:rsid w:val="00F372D1"/>
    <w:pPr>
      <w:spacing w:before="100" w:beforeAutospacing="1" w:after="100" w:afterAutospacing="1" w:line="240" w:lineRule="auto"/>
      <w:ind w:left="0" w:right="0" w:firstLine="0"/>
      <w:jc w:val="left"/>
    </w:pPr>
    <w:rPr>
      <w:color w:val="auto"/>
      <w:szCs w:val="24"/>
    </w:rPr>
  </w:style>
  <w:style w:type="paragraph" w:customStyle="1" w:styleId="artigo">
    <w:name w:val="artigo"/>
    <w:basedOn w:val="Normal"/>
    <w:rsid w:val="00F372D1"/>
    <w:pPr>
      <w:spacing w:before="100" w:beforeAutospacing="1" w:after="100" w:afterAutospacing="1" w:line="240" w:lineRule="auto"/>
      <w:ind w:left="0" w:right="0" w:firstLine="0"/>
      <w:jc w:val="left"/>
    </w:pPr>
    <w:rPr>
      <w:color w:val="auto"/>
      <w:szCs w:val="24"/>
    </w:rPr>
  </w:style>
  <w:style w:type="character" w:styleId="Forte">
    <w:name w:val="Strong"/>
    <w:basedOn w:val="Fontepargpadro"/>
    <w:uiPriority w:val="22"/>
    <w:qFormat/>
    <w:rsid w:val="00F372D1"/>
    <w:rPr>
      <w:b/>
      <w:bCs/>
    </w:rPr>
  </w:style>
  <w:style w:type="table" w:customStyle="1" w:styleId="TableGrid">
    <w:name w:val="TableGrid"/>
    <w:rsid w:val="00F372D1"/>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F372D1"/>
    <w:pPr>
      <w:ind w:left="720"/>
      <w:contextualSpacing/>
    </w:pPr>
  </w:style>
  <w:style w:type="paragraph" w:styleId="Cabealho">
    <w:name w:val="header"/>
    <w:basedOn w:val="Normal"/>
    <w:link w:val="CabealhoChar"/>
    <w:uiPriority w:val="99"/>
    <w:unhideWhenUsed/>
    <w:rsid w:val="00F372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72D1"/>
    <w:rPr>
      <w:rFonts w:ascii="Times New Roman" w:eastAsia="Times New Roman" w:hAnsi="Times New Roman" w:cs="Times New Roman"/>
      <w:color w:val="000000"/>
      <w:sz w:val="24"/>
      <w:lang w:eastAsia="pt-BR"/>
    </w:rPr>
  </w:style>
  <w:style w:type="paragraph" w:styleId="Rodap">
    <w:name w:val="footer"/>
    <w:basedOn w:val="Normal"/>
    <w:link w:val="RodapChar"/>
    <w:uiPriority w:val="99"/>
    <w:unhideWhenUsed/>
    <w:rsid w:val="00F372D1"/>
    <w:pPr>
      <w:tabs>
        <w:tab w:val="center" w:pos="4252"/>
        <w:tab w:val="right" w:pos="8504"/>
      </w:tabs>
      <w:spacing w:after="0" w:line="240" w:lineRule="auto"/>
    </w:pPr>
  </w:style>
  <w:style w:type="character" w:customStyle="1" w:styleId="RodapChar">
    <w:name w:val="Rodapé Char"/>
    <w:basedOn w:val="Fontepargpadro"/>
    <w:link w:val="Rodap"/>
    <w:uiPriority w:val="99"/>
    <w:rsid w:val="00F372D1"/>
    <w:rPr>
      <w:rFonts w:ascii="Times New Roman" w:eastAsia="Times New Roman" w:hAnsi="Times New Roman" w:cs="Times New Roman"/>
      <w:color w:val="000000"/>
      <w:sz w:val="24"/>
      <w:lang w:eastAsia="pt-BR"/>
    </w:rPr>
  </w:style>
  <w:style w:type="character" w:styleId="nfase">
    <w:name w:val="Emphasis"/>
    <w:basedOn w:val="Fontepargpadro"/>
    <w:uiPriority w:val="20"/>
    <w:qFormat/>
    <w:rsid w:val="00F372D1"/>
    <w:rPr>
      <w:i/>
      <w:iCs/>
    </w:rPr>
  </w:style>
  <w:style w:type="character" w:styleId="Refdecomentrio">
    <w:name w:val="annotation reference"/>
    <w:basedOn w:val="Fontepargpadro"/>
    <w:uiPriority w:val="99"/>
    <w:semiHidden/>
    <w:unhideWhenUsed/>
    <w:rsid w:val="00F372D1"/>
    <w:rPr>
      <w:sz w:val="16"/>
      <w:szCs w:val="16"/>
    </w:rPr>
  </w:style>
  <w:style w:type="paragraph" w:styleId="Textodecomentrio">
    <w:name w:val="annotation text"/>
    <w:basedOn w:val="Normal"/>
    <w:link w:val="TextodecomentrioChar"/>
    <w:uiPriority w:val="99"/>
    <w:semiHidden/>
    <w:unhideWhenUsed/>
    <w:rsid w:val="00F372D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372D1"/>
    <w:rPr>
      <w:rFonts w:ascii="Times New Roman" w:eastAsia="Times New Roman" w:hAnsi="Times New Roman" w:cs="Times New Roman"/>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F372D1"/>
    <w:rPr>
      <w:b/>
      <w:bCs/>
    </w:rPr>
  </w:style>
  <w:style w:type="character" w:customStyle="1" w:styleId="AssuntodocomentrioChar">
    <w:name w:val="Assunto do comentário Char"/>
    <w:basedOn w:val="TextodecomentrioChar"/>
    <w:link w:val="Assuntodocomentrio"/>
    <w:uiPriority w:val="99"/>
    <w:semiHidden/>
    <w:rsid w:val="00F372D1"/>
    <w:rPr>
      <w:rFonts w:ascii="Times New Roman" w:eastAsia="Times New Roman" w:hAnsi="Times New Roman" w:cs="Times New Roman"/>
      <w:b/>
      <w:bCs/>
      <w:color w:val="000000"/>
      <w:sz w:val="20"/>
      <w:szCs w:val="20"/>
      <w:lang w:eastAsia="pt-BR"/>
    </w:rPr>
  </w:style>
  <w:style w:type="paragraph" w:styleId="Textodebalo">
    <w:name w:val="Balloon Text"/>
    <w:basedOn w:val="Normal"/>
    <w:link w:val="TextodebaloChar"/>
    <w:uiPriority w:val="99"/>
    <w:semiHidden/>
    <w:unhideWhenUsed/>
    <w:rsid w:val="00F372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372D1"/>
    <w:rPr>
      <w:rFonts w:ascii="Segoe UI" w:eastAsia="Times New Roman" w:hAnsi="Segoe UI" w:cs="Segoe UI"/>
      <w:color w:val="000000"/>
      <w:sz w:val="18"/>
      <w:szCs w:val="18"/>
      <w:lang w:eastAsia="pt-BR"/>
    </w:rPr>
  </w:style>
  <w:style w:type="paragraph" w:customStyle="1" w:styleId="Padro">
    <w:name w:val="Padrão"/>
    <w:link w:val="PadroChar"/>
    <w:rsid w:val="002816B8"/>
    <w:pPr>
      <w:tabs>
        <w:tab w:val="left" w:pos="708"/>
      </w:tabs>
      <w:suppressAutoHyphens/>
      <w:autoSpaceDN w:val="0"/>
      <w:spacing w:after="0" w:line="240" w:lineRule="auto"/>
      <w:textAlignment w:val="baseline"/>
    </w:pPr>
    <w:rPr>
      <w:rFonts w:ascii="Calibri" w:eastAsia="Calibri" w:hAnsi="Calibri" w:cs="Times New Roman"/>
    </w:rPr>
  </w:style>
  <w:style w:type="character" w:customStyle="1" w:styleId="PadroChar">
    <w:name w:val="Padrão Char"/>
    <w:link w:val="Padro"/>
    <w:rsid w:val="002816B8"/>
    <w:rPr>
      <w:rFonts w:ascii="Calibri" w:eastAsia="Calibri" w:hAnsi="Calibri" w:cs="Times New Roman"/>
    </w:rPr>
  </w:style>
  <w:style w:type="paragraph" w:styleId="Corpodetexto">
    <w:name w:val="Body Text"/>
    <w:basedOn w:val="Normal"/>
    <w:link w:val="CorpodetextoChar"/>
    <w:uiPriority w:val="99"/>
    <w:semiHidden/>
    <w:unhideWhenUsed/>
    <w:rsid w:val="002816B8"/>
    <w:pPr>
      <w:widowControl w:val="0"/>
      <w:suppressAutoHyphens/>
      <w:autoSpaceDN w:val="0"/>
      <w:spacing w:after="120" w:line="240" w:lineRule="auto"/>
      <w:ind w:left="0" w:right="0" w:firstLine="0"/>
      <w:jc w:val="left"/>
      <w:textAlignment w:val="baseline"/>
    </w:pPr>
    <w:rPr>
      <w:rFonts w:ascii="Calibri" w:eastAsia="Segoe UI" w:hAnsi="Calibri" w:cs="Tahoma"/>
      <w:color w:val="auto"/>
      <w:sz w:val="22"/>
    </w:rPr>
  </w:style>
  <w:style w:type="character" w:customStyle="1" w:styleId="CorpodetextoChar">
    <w:name w:val="Corpo de texto Char"/>
    <w:basedOn w:val="Fontepargpadro"/>
    <w:link w:val="Corpodetexto"/>
    <w:uiPriority w:val="99"/>
    <w:semiHidden/>
    <w:rsid w:val="002816B8"/>
    <w:rPr>
      <w:rFonts w:ascii="Calibri" w:eastAsia="Segoe UI" w:hAnsi="Calibri" w:cs="Tahoma"/>
      <w:lang w:eastAsia="pt-BR"/>
    </w:rPr>
  </w:style>
  <w:style w:type="character" w:customStyle="1" w:styleId="Ttulo1Char">
    <w:name w:val="Título 1 Char"/>
    <w:basedOn w:val="Fontepargpadro"/>
    <w:uiPriority w:val="9"/>
    <w:rsid w:val="005E7B7B"/>
    <w:rPr>
      <w:rFonts w:asciiTheme="majorHAnsi" w:eastAsiaTheme="majorEastAsia" w:hAnsiTheme="majorHAnsi" w:cstheme="majorBidi"/>
      <w:color w:val="2F5496" w:themeColor="accent1" w:themeShade="BF"/>
      <w:sz w:val="32"/>
      <w:szCs w:val="32"/>
      <w:lang w:eastAsia="pt-BR"/>
    </w:rPr>
  </w:style>
  <w:style w:type="character" w:customStyle="1" w:styleId="Ttulo1Char1">
    <w:name w:val="Título 1 Char1"/>
    <w:link w:val="Ttulo1"/>
    <w:rsid w:val="005E7B7B"/>
    <w:rPr>
      <w:rFonts w:ascii="Times New Roman" w:eastAsia="Times New Roman" w:hAnsi="Times New Roman" w:cs="Times New Roman"/>
      <w:b/>
      <w:sz w:val="24"/>
      <w:szCs w:val="20"/>
      <w:lang w:eastAsia="pt-BR"/>
    </w:rPr>
  </w:style>
  <w:style w:type="character" w:customStyle="1" w:styleId="TextodenotaderodapChar">
    <w:name w:val="Texto de nota de rodapé Char"/>
    <w:link w:val="Textodenotaderodap"/>
    <w:uiPriority w:val="99"/>
    <w:rsid w:val="005E7B7B"/>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unhideWhenUsed/>
    <w:qFormat/>
    <w:rsid w:val="005E7B7B"/>
    <w:pPr>
      <w:spacing w:after="0" w:line="240" w:lineRule="auto"/>
      <w:ind w:left="0" w:right="0" w:firstLine="0"/>
      <w:jc w:val="left"/>
    </w:pPr>
    <w:rPr>
      <w:color w:val="auto"/>
      <w:sz w:val="20"/>
      <w:szCs w:val="20"/>
    </w:rPr>
  </w:style>
  <w:style w:type="character" w:customStyle="1" w:styleId="TextodenotaderodapChar1">
    <w:name w:val="Texto de nota de rodapé Char1"/>
    <w:basedOn w:val="Fontepargpadro"/>
    <w:uiPriority w:val="99"/>
    <w:semiHidden/>
    <w:rsid w:val="005E7B7B"/>
    <w:rPr>
      <w:rFonts w:ascii="Times New Roman" w:eastAsia="Times New Roman" w:hAnsi="Times New Roman" w:cs="Times New Roman"/>
      <w:color w:val="000000"/>
      <w:sz w:val="20"/>
      <w:szCs w:val="20"/>
      <w:lang w:eastAsia="pt-BR"/>
    </w:rPr>
  </w:style>
  <w:style w:type="character" w:customStyle="1" w:styleId="MenoPendente1">
    <w:name w:val="Menção Pendente1"/>
    <w:basedOn w:val="Fontepargpadro"/>
    <w:uiPriority w:val="99"/>
    <w:semiHidden/>
    <w:unhideWhenUsed/>
    <w:rsid w:val="00F30DBD"/>
    <w:rPr>
      <w:color w:val="605E5C"/>
      <w:shd w:val="clear" w:color="auto" w:fill="E1DFDD"/>
    </w:rPr>
  </w:style>
  <w:style w:type="character" w:customStyle="1" w:styleId="Ttulo4Char">
    <w:name w:val="Título 4 Char"/>
    <w:basedOn w:val="Fontepargpadro"/>
    <w:link w:val="Ttulo4"/>
    <w:uiPriority w:val="9"/>
    <w:semiHidden/>
    <w:rsid w:val="006E1812"/>
    <w:rPr>
      <w:rFonts w:asciiTheme="majorHAnsi" w:eastAsiaTheme="majorEastAsia" w:hAnsiTheme="majorHAnsi" w:cstheme="majorBidi"/>
      <w:i/>
      <w:iCs/>
      <w:color w:val="2F5496" w:themeColor="accent1" w:themeShade="BF"/>
      <w:sz w:val="24"/>
      <w:lang w:eastAsia="pt-BR"/>
    </w:rPr>
  </w:style>
  <w:style w:type="character" w:customStyle="1" w:styleId="MenoPendente2">
    <w:name w:val="Menção Pendente2"/>
    <w:basedOn w:val="Fontepargpadro"/>
    <w:uiPriority w:val="99"/>
    <w:semiHidden/>
    <w:unhideWhenUsed/>
    <w:rsid w:val="00825BBE"/>
    <w:rPr>
      <w:color w:val="605E5C"/>
      <w:shd w:val="clear" w:color="auto" w:fill="E1DFDD"/>
    </w:rPr>
  </w:style>
  <w:style w:type="character" w:customStyle="1" w:styleId="Ttulo2Char">
    <w:name w:val="Título 2 Char"/>
    <w:basedOn w:val="Fontepargpadro"/>
    <w:link w:val="Ttulo2"/>
    <w:uiPriority w:val="9"/>
    <w:rsid w:val="002A2549"/>
    <w:rPr>
      <w:rFonts w:asciiTheme="majorHAnsi" w:eastAsiaTheme="majorEastAsia" w:hAnsiTheme="majorHAnsi" w:cstheme="majorBidi"/>
      <w:color w:val="2F5496" w:themeColor="accent1" w:themeShade="BF"/>
      <w:sz w:val="26"/>
      <w:szCs w:val="26"/>
      <w:lang w:eastAsia="pt-BR"/>
    </w:rPr>
  </w:style>
  <w:style w:type="character" w:customStyle="1" w:styleId="MenoPendente3">
    <w:name w:val="Menção Pendente3"/>
    <w:basedOn w:val="Fontepargpadro"/>
    <w:uiPriority w:val="99"/>
    <w:semiHidden/>
    <w:unhideWhenUsed/>
    <w:rsid w:val="002A2549"/>
    <w:rPr>
      <w:color w:val="605E5C"/>
      <w:shd w:val="clear" w:color="auto" w:fill="E1DFDD"/>
    </w:rPr>
  </w:style>
  <w:style w:type="character" w:customStyle="1" w:styleId="ListLabel3">
    <w:name w:val="ListLabel 3"/>
    <w:qFormat/>
    <w:rsid w:val="005F40AF"/>
    <w:rPr>
      <w:rFonts w:ascii="Times New Roman" w:eastAsia="Times New Roman" w:hAnsi="Times New Roman" w:cs="Times New Roman"/>
      <w:sz w:val="24"/>
      <w:szCs w:val="24"/>
      <w:lang w:eastAsia="ar-SA"/>
    </w:rPr>
  </w:style>
  <w:style w:type="character" w:styleId="Refdenotaderodap">
    <w:name w:val="footnote reference"/>
    <w:basedOn w:val="Fontepargpadro"/>
    <w:uiPriority w:val="99"/>
    <w:semiHidden/>
    <w:unhideWhenUsed/>
    <w:rsid w:val="0046136D"/>
    <w:rPr>
      <w:vertAlign w:val="superscript"/>
    </w:rPr>
  </w:style>
  <w:style w:type="character" w:styleId="MenoPendente">
    <w:name w:val="Unresolved Mention"/>
    <w:basedOn w:val="Fontepargpadro"/>
    <w:uiPriority w:val="99"/>
    <w:semiHidden/>
    <w:unhideWhenUsed/>
    <w:rsid w:val="00C741A0"/>
    <w:rPr>
      <w:color w:val="605E5C"/>
      <w:shd w:val="clear" w:color="auto" w:fill="E1DFDD"/>
    </w:rPr>
  </w:style>
  <w:style w:type="paragraph" w:customStyle="1" w:styleId="tj">
    <w:name w:val="tj"/>
    <w:basedOn w:val="Padro"/>
    <w:rsid w:val="00FD5DCC"/>
    <w:pPr>
      <w:autoSpaceDN/>
      <w:spacing w:before="28" w:after="28" w:line="100" w:lineRule="atLeast"/>
      <w:textAlignment w:val="auto"/>
    </w:pPr>
    <w:rPr>
      <w:rFonts w:ascii="Times New Roman" w:eastAsia="Times New Roman" w:hAnsi="Times New Roman"/>
      <w:sz w:val="24"/>
      <w:szCs w:val="24"/>
      <w:lang w:eastAsia="pt-BR"/>
    </w:rPr>
  </w:style>
  <w:style w:type="character" w:styleId="HiperlinkVisitado">
    <w:name w:val="FollowedHyperlink"/>
    <w:basedOn w:val="Fontepargpadro"/>
    <w:uiPriority w:val="99"/>
    <w:semiHidden/>
    <w:unhideWhenUsed/>
    <w:rsid w:val="00944865"/>
    <w:rPr>
      <w:color w:val="954F72" w:themeColor="followedHyperlink"/>
      <w:u w:val="single"/>
    </w:rPr>
  </w:style>
  <w:style w:type="table" w:styleId="Tabelacomgrade">
    <w:name w:val="Table Grid"/>
    <w:basedOn w:val="Tabelanormal"/>
    <w:uiPriority w:val="39"/>
    <w:rsid w:val="00F32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46681">
      <w:bodyDiv w:val="1"/>
      <w:marLeft w:val="0"/>
      <w:marRight w:val="0"/>
      <w:marTop w:val="0"/>
      <w:marBottom w:val="0"/>
      <w:divBdr>
        <w:top w:val="none" w:sz="0" w:space="0" w:color="auto"/>
        <w:left w:val="none" w:sz="0" w:space="0" w:color="auto"/>
        <w:bottom w:val="none" w:sz="0" w:space="0" w:color="auto"/>
        <w:right w:val="none" w:sz="0" w:space="0" w:color="auto"/>
      </w:divBdr>
    </w:div>
    <w:div w:id="468060193">
      <w:bodyDiv w:val="1"/>
      <w:marLeft w:val="0"/>
      <w:marRight w:val="0"/>
      <w:marTop w:val="0"/>
      <w:marBottom w:val="0"/>
      <w:divBdr>
        <w:top w:val="none" w:sz="0" w:space="0" w:color="auto"/>
        <w:left w:val="none" w:sz="0" w:space="0" w:color="auto"/>
        <w:bottom w:val="none" w:sz="0" w:space="0" w:color="auto"/>
        <w:right w:val="none" w:sz="0" w:space="0" w:color="auto"/>
      </w:divBdr>
    </w:div>
    <w:div w:id="894856365">
      <w:bodyDiv w:val="1"/>
      <w:marLeft w:val="0"/>
      <w:marRight w:val="0"/>
      <w:marTop w:val="0"/>
      <w:marBottom w:val="0"/>
      <w:divBdr>
        <w:top w:val="none" w:sz="0" w:space="0" w:color="auto"/>
        <w:left w:val="none" w:sz="0" w:space="0" w:color="auto"/>
        <w:bottom w:val="none" w:sz="0" w:space="0" w:color="auto"/>
        <w:right w:val="none" w:sz="0" w:space="0" w:color="auto"/>
      </w:divBdr>
      <w:divsChild>
        <w:div w:id="106968712">
          <w:marLeft w:val="0"/>
          <w:marRight w:val="0"/>
          <w:marTop w:val="0"/>
          <w:marBottom w:val="0"/>
          <w:divBdr>
            <w:top w:val="none" w:sz="0" w:space="0" w:color="auto"/>
            <w:left w:val="none" w:sz="0" w:space="0" w:color="auto"/>
            <w:bottom w:val="none" w:sz="0" w:space="0" w:color="auto"/>
            <w:right w:val="none" w:sz="0" w:space="0" w:color="auto"/>
          </w:divBdr>
        </w:div>
        <w:div w:id="247662856">
          <w:marLeft w:val="0"/>
          <w:marRight w:val="0"/>
          <w:marTop w:val="0"/>
          <w:marBottom w:val="0"/>
          <w:divBdr>
            <w:top w:val="none" w:sz="0" w:space="0" w:color="auto"/>
            <w:left w:val="none" w:sz="0" w:space="0" w:color="auto"/>
            <w:bottom w:val="none" w:sz="0" w:space="0" w:color="auto"/>
            <w:right w:val="none" w:sz="0" w:space="0" w:color="auto"/>
          </w:divBdr>
        </w:div>
        <w:div w:id="1961455588">
          <w:marLeft w:val="0"/>
          <w:marRight w:val="0"/>
          <w:marTop w:val="0"/>
          <w:marBottom w:val="0"/>
          <w:divBdr>
            <w:top w:val="none" w:sz="0" w:space="0" w:color="auto"/>
            <w:left w:val="none" w:sz="0" w:space="0" w:color="auto"/>
            <w:bottom w:val="none" w:sz="0" w:space="0" w:color="auto"/>
            <w:right w:val="none" w:sz="0" w:space="0" w:color="auto"/>
          </w:divBdr>
        </w:div>
        <w:div w:id="376010074">
          <w:marLeft w:val="0"/>
          <w:marRight w:val="0"/>
          <w:marTop w:val="0"/>
          <w:marBottom w:val="0"/>
          <w:divBdr>
            <w:top w:val="none" w:sz="0" w:space="0" w:color="auto"/>
            <w:left w:val="none" w:sz="0" w:space="0" w:color="auto"/>
            <w:bottom w:val="none" w:sz="0" w:space="0" w:color="auto"/>
            <w:right w:val="none" w:sz="0" w:space="0" w:color="auto"/>
          </w:divBdr>
        </w:div>
      </w:divsChild>
    </w:div>
    <w:div w:id="916012941">
      <w:bodyDiv w:val="1"/>
      <w:marLeft w:val="0"/>
      <w:marRight w:val="0"/>
      <w:marTop w:val="0"/>
      <w:marBottom w:val="0"/>
      <w:divBdr>
        <w:top w:val="none" w:sz="0" w:space="0" w:color="auto"/>
        <w:left w:val="none" w:sz="0" w:space="0" w:color="auto"/>
        <w:bottom w:val="none" w:sz="0" w:space="0" w:color="auto"/>
        <w:right w:val="none" w:sz="0" w:space="0" w:color="auto"/>
      </w:divBdr>
      <w:divsChild>
        <w:div w:id="152336547">
          <w:marLeft w:val="0"/>
          <w:marRight w:val="0"/>
          <w:marTop w:val="0"/>
          <w:marBottom w:val="0"/>
          <w:divBdr>
            <w:top w:val="none" w:sz="0" w:space="0" w:color="auto"/>
            <w:left w:val="none" w:sz="0" w:space="0" w:color="auto"/>
            <w:bottom w:val="none" w:sz="0" w:space="0" w:color="auto"/>
            <w:right w:val="none" w:sz="0" w:space="0" w:color="auto"/>
          </w:divBdr>
        </w:div>
        <w:div w:id="769787362">
          <w:marLeft w:val="0"/>
          <w:marRight w:val="0"/>
          <w:marTop w:val="0"/>
          <w:marBottom w:val="0"/>
          <w:divBdr>
            <w:top w:val="none" w:sz="0" w:space="0" w:color="auto"/>
            <w:left w:val="none" w:sz="0" w:space="0" w:color="auto"/>
            <w:bottom w:val="none" w:sz="0" w:space="0" w:color="auto"/>
            <w:right w:val="none" w:sz="0" w:space="0" w:color="auto"/>
          </w:divBdr>
        </w:div>
        <w:div w:id="819879637">
          <w:marLeft w:val="0"/>
          <w:marRight w:val="0"/>
          <w:marTop w:val="0"/>
          <w:marBottom w:val="0"/>
          <w:divBdr>
            <w:top w:val="none" w:sz="0" w:space="0" w:color="auto"/>
            <w:left w:val="none" w:sz="0" w:space="0" w:color="auto"/>
            <w:bottom w:val="none" w:sz="0" w:space="0" w:color="auto"/>
            <w:right w:val="none" w:sz="0" w:space="0" w:color="auto"/>
          </w:divBdr>
        </w:div>
        <w:div w:id="696931339">
          <w:marLeft w:val="0"/>
          <w:marRight w:val="0"/>
          <w:marTop w:val="0"/>
          <w:marBottom w:val="0"/>
          <w:divBdr>
            <w:top w:val="none" w:sz="0" w:space="0" w:color="auto"/>
            <w:left w:val="none" w:sz="0" w:space="0" w:color="auto"/>
            <w:bottom w:val="none" w:sz="0" w:space="0" w:color="auto"/>
            <w:right w:val="none" w:sz="0" w:space="0" w:color="auto"/>
          </w:divBdr>
        </w:div>
        <w:div w:id="1493713976">
          <w:marLeft w:val="0"/>
          <w:marRight w:val="0"/>
          <w:marTop w:val="0"/>
          <w:marBottom w:val="0"/>
          <w:divBdr>
            <w:top w:val="none" w:sz="0" w:space="0" w:color="auto"/>
            <w:left w:val="none" w:sz="0" w:space="0" w:color="auto"/>
            <w:bottom w:val="none" w:sz="0" w:space="0" w:color="auto"/>
            <w:right w:val="none" w:sz="0" w:space="0" w:color="auto"/>
          </w:divBdr>
        </w:div>
        <w:div w:id="894005287">
          <w:marLeft w:val="0"/>
          <w:marRight w:val="0"/>
          <w:marTop w:val="0"/>
          <w:marBottom w:val="0"/>
          <w:divBdr>
            <w:top w:val="none" w:sz="0" w:space="0" w:color="auto"/>
            <w:left w:val="none" w:sz="0" w:space="0" w:color="auto"/>
            <w:bottom w:val="none" w:sz="0" w:space="0" w:color="auto"/>
            <w:right w:val="none" w:sz="0" w:space="0" w:color="auto"/>
          </w:divBdr>
        </w:div>
      </w:divsChild>
    </w:div>
    <w:div w:id="934559387">
      <w:bodyDiv w:val="1"/>
      <w:marLeft w:val="0"/>
      <w:marRight w:val="0"/>
      <w:marTop w:val="0"/>
      <w:marBottom w:val="0"/>
      <w:divBdr>
        <w:top w:val="none" w:sz="0" w:space="0" w:color="auto"/>
        <w:left w:val="none" w:sz="0" w:space="0" w:color="auto"/>
        <w:bottom w:val="none" w:sz="0" w:space="0" w:color="auto"/>
        <w:right w:val="none" w:sz="0" w:space="0" w:color="auto"/>
      </w:divBdr>
    </w:div>
    <w:div w:id="1069956519">
      <w:bodyDiv w:val="1"/>
      <w:marLeft w:val="0"/>
      <w:marRight w:val="0"/>
      <w:marTop w:val="0"/>
      <w:marBottom w:val="0"/>
      <w:divBdr>
        <w:top w:val="none" w:sz="0" w:space="0" w:color="auto"/>
        <w:left w:val="none" w:sz="0" w:space="0" w:color="auto"/>
        <w:bottom w:val="none" w:sz="0" w:space="0" w:color="auto"/>
        <w:right w:val="none" w:sz="0" w:space="0" w:color="auto"/>
      </w:divBdr>
    </w:div>
    <w:div w:id="1200051762">
      <w:bodyDiv w:val="1"/>
      <w:marLeft w:val="0"/>
      <w:marRight w:val="0"/>
      <w:marTop w:val="0"/>
      <w:marBottom w:val="0"/>
      <w:divBdr>
        <w:top w:val="none" w:sz="0" w:space="0" w:color="auto"/>
        <w:left w:val="none" w:sz="0" w:space="0" w:color="auto"/>
        <w:bottom w:val="none" w:sz="0" w:space="0" w:color="auto"/>
        <w:right w:val="none" w:sz="0" w:space="0" w:color="auto"/>
      </w:divBdr>
      <w:divsChild>
        <w:div w:id="562328093">
          <w:marLeft w:val="0"/>
          <w:marRight w:val="0"/>
          <w:marTop w:val="0"/>
          <w:marBottom w:val="0"/>
          <w:divBdr>
            <w:top w:val="none" w:sz="0" w:space="0" w:color="auto"/>
            <w:left w:val="none" w:sz="0" w:space="0" w:color="auto"/>
            <w:bottom w:val="none" w:sz="0" w:space="0" w:color="auto"/>
            <w:right w:val="none" w:sz="0" w:space="0" w:color="auto"/>
          </w:divBdr>
        </w:div>
        <w:div w:id="2046171252">
          <w:marLeft w:val="0"/>
          <w:marRight w:val="0"/>
          <w:marTop w:val="0"/>
          <w:marBottom w:val="0"/>
          <w:divBdr>
            <w:top w:val="none" w:sz="0" w:space="0" w:color="auto"/>
            <w:left w:val="none" w:sz="0" w:space="0" w:color="auto"/>
            <w:bottom w:val="none" w:sz="0" w:space="0" w:color="auto"/>
            <w:right w:val="none" w:sz="0" w:space="0" w:color="auto"/>
          </w:divBdr>
        </w:div>
        <w:div w:id="1003242368">
          <w:marLeft w:val="0"/>
          <w:marRight w:val="0"/>
          <w:marTop w:val="0"/>
          <w:marBottom w:val="0"/>
          <w:divBdr>
            <w:top w:val="none" w:sz="0" w:space="0" w:color="auto"/>
            <w:left w:val="none" w:sz="0" w:space="0" w:color="auto"/>
            <w:bottom w:val="none" w:sz="0" w:space="0" w:color="auto"/>
            <w:right w:val="none" w:sz="0" w:space="0" w:color="auto"/>
          </w:divBdr>
        </w:div>
        <w:div w:id="343288820">
          <w:marLeft w:val="0"/>
          <w:marRight w:val="0"/>
          <w:marTop w:val="0"/>
          <w:marBottom w:val="0"/>
          <w:divBdr>
            <w:top w:val="none" w:sz="0" w:space="0" w:color="auto"/>
            <w:left w:val="none" w:sz="0" w:space="0" w:color="auto"/>
            <w:bottom w:val="none" w:sz="0" w:space="0" w:color="auto"/>
            <w:right w:val="none" w:sz="0" w:space="0" w:color="auto"/>
          </w:divBdr>
        </w:div>
        <w:div w:id="910121243">
          <w:marLeft w:val="0"/>
          <w:marRight w:val="0"/>
          <w:marTop w:val="0"/>
          <w:marBottom w:val="0"/>
          <w:divBdr>
            <w:top w:val="none" w:sz="0" w:space="0" w:color="auto"/>
            <w:left w:val="none" w:sz="0" w:space="0" w:color="auto"/>
            <w:bottom w:val="none" w:sz="0" w:space="0" w:color="auto"/>
            <w:right w:val="none" w:sz="0" w:space="0" w:color="auto"/>
          </w:divBdr>
        </w:div>
        <w:div w:id="155920001">
          <w:marLeft w:val="0"/>
          <w:marRight w:val="0"/>
          <w:marTop w:val="0"/>
          <w:marBottom w:val="0"/>
          <w:divBdr>
            <w:top w:val="none" w:sz="0" w:space="0" w:color="auto"/>
            <w:left w:val="none" w:sz="0" w:space="0" w:color="auto"/>
            <w:bottom w:val="none" w:sz="0" w:space="0" w:color="auto"/>
            <w:right w:val="none" w:sz="0" w:space="0" w:color="auto"/>
          </w:divBdr>
        </w:div>
      </w:divsChild>
    </w:div>
    <w:div w:id="1302543469">
      <w:bodyDiv w:val="1"/>
      <w:marLeft w:val="0"/>
      <w:marRight w:val="0"/>
      <w:marTop w:val="0"/>
      <w:marBottom w:val="0"/>
      <w:divBdr>
        <w:top w:val="none" w:sz="0" w:space="0" w:color="auto"/>
        <w:left w:val="none" w:sz="0" w:space="0" w:color="auto"/>
        <w:bottom w:val="none" w:sz="0" w:space="0" w:color="auto"/>
        <w:right w:val="none" w:sz="0" w:space="0" w:color="auto"/>
      </w:divBdr>
    </w:div>
    <w:div w:id="1392459236">
      <w:bodyDiv w:val="1"/>
      <w:marLeft w:val="0"/>
      <w:marRight w:val="0"/>
      <w:marTop w:val="0"/>
      <w:marBottom w:val="0"/>
      <w:divBdr>
        <w:top w:val="none" w:sz="0" w:space="0" w:color="auto"/>
        <w:left w:val="none" w:sz="0" w:space="0" w:color="auto"/>
        <w:bottom w:val="none" w:sz="0" w:space="0" w:color="auto"/>
        <w:right w:val="none" w:sz="0" w:space="0" w:color="auto"/>
      </w:divBdr>
      <w:divsChild>
        <w:div w:id="1954168723">
          <w:marLeft w:val="0"/>
          <w:marRight w:val="0"/>
          <w:marTop w:val="0"/>
          <w:marBottom w:val="0"/>
          <w:divBdr>
            <w:top w:val="none" w:sz="0" w:space="0" w:color="auto"/>
            <w:left w:val="none" w:sz="0" w:space="0" w:color="auto"/>
            <w:bottom w:val="none" w:sz="0" w:space="0" w:color="auto"/>
            <w:right w:val="none" w:sz="0" w:space="0" w:color="auto"/>
          </w:divBdr>
        </w:div>
        <w:div w:id="1965185503">
          <w:marLeft w:val="0"/>
          <w:marRight w:val="0"/>
          <w:marTop w:val="0"/>
          <w:marBottom w:val="0"/>
          <w:divBdr>
            <w:top w:val="none" w:sz="0" w:space="0" w:color="auto"/>
            <w:left w:val="none" w:sz="0" w:space="0" w:color="auto"/>
            <w:bottom w:val="none" w:sz="0" w:space="0" w:color="auto"/>
            <w:right w:val="none" w:sz="0" w:space="0" w:color="auto"/>
          </w:divBdr>
        </w:div>
        <w:div w:id="1454059609">
          <w:marLeft w:val="0"/>
          <w:marRight w:val="0"/>
          <w:marTop w:val="0"/>
          <w:marBottom w:val="0"/>
          <w:divBdr>
            <w:top w:val="none" w:sz="0" w:space="0" w:color="auto"/>
            <w:left w:val="none" w:sz="0" w:space="0" w:color="auto"/>
            <w:bottom w:val="none" w:sz="0" w:space="0" w:color="auto"/>
            <w:right w:val="none" w:sz="0" w:space="0" w:color="auto"/>
          </w:divBdr>
        </w:div>
        <w:div w:id="1875192212">
          <w:marLeft w:val="0"/>
          <w:marRight w:val="0"/>
          <w:marTop w:val="0"/>
          <w:marBottom w:val="0"/>
          <w:divBdr>
            <w:top w:val="none" w:sz="0" w:space="0" w:color="auto"/>
            <w:left w:val="none" w:sz="0" w:space="0" w:color="auto"/>
            <w:bottom w:val="none" w:sz="0" w:space="0" w:color="auto"/>
            <w:right w:val="none" w:sz="0" w:space="0" w:color="auto"/>
          </w:divBdr>
        </w:div>
        <w:div w:id="507670552">
          <w:marLeft w:val="0"/>
          <w:marRight w:val="0"/>
          <w:marTop w:val="0"/>
          <w:marBottom w:val="0"/>
          <w:divBdr>
            <w:top w:val="none" w:sz="0" w:space="0" w:color="auto"/>
            <w:left w:val="none" w:sz="0" w:space="0" w:color="auto"/>
            <w:bottom w:val="none" w:sz="0" w:space="0" w:color="auto"/>
            <w:right w:val="none" w:sz="0" w:space="0" w:color="auto"/>
          </w:divBdr>
        </w:div>
        <w:div w:id="11803593">
          <w:marLeft w:val="0"/>
          <w:marRight w:val="0"/>
          <w:marTop w:val="0"/>
          <w:marBottom w:val="0"/>
          <w:divBdr>
            <w:top w:val="none" w:sz="0" w:space="0" w:color="auto"/>
            <w:left w:val="none" w:sz="0" w:space="0" w:color="auto"/>
            <w:bottom w:val="none" w:sz="0" w:space="0" w:color="auto"/>
            <w:right w:val="none" w:sz="0" w:space="0" w:color="auto"/>
          </w:divBdr>
        </w:div>
        <w:div w:id="2032803020">
          <w:marLeft w:val="0"/>
          <w:marRight w:val="0"/>
          <w:marTop w:val="0"/>
          <w:marBottom w:val="0"/>
          <w:divBdr>
            <w:top w:val="none" w:sz="0" w:space="0" w:color="auto"/>
            <w:left w:val="none" w:sz="0" w:space="0" w:color="auto"/>
            <w:bottom w:val="none" w:sz="0" w:space="0" w:color="auto"/>
            <w:right w:val="none" w:sz="0" w:space="0" w:color="auto"/>
          </w:divBdr>
        </w:div>
      </w:divsChild>
    </w:div>
    <w:div w:id="1472747052">
      <w:bodyDiv w:val="1"/>
      <w:marLeft w:val="0"/>
      <w:marRight w:val="0"/>
      <w:marTop w:val="0"/>
      <w:marBottom w:val="0"/>
      <w:divBdr>
        <w:top w:val="none" w:sz="0" w:space="0" w:color="auto"/>
        <w:left w:val="none" w:sz="0" w:space="0" w:color="auto"/>
        <w:bottom w:val="none" w:sz="0" w:space="0" w:color="auto"/>
        <w:right w:val="none" w:sz="0" w:space="0" w:color="auto"/>
      </w:divBdr>
      <w:divsChild>
        <w:div w:id="329139997">
          <w:marLeft w:val="0"/>
          <w:marRight w:val="0"/>
          <w:marTop w:val="0"/>
          <w:marBottom w:val="0"/>
          <w:divBdr>
            <w:top w:val="none" w:sz="0" w:space="0" w:color="auto"/>
            <w:left w:val="none" w:sz="0" w:space="0" w:color="auto"/>
            <w:bottom w:val="none" w:sz="0" w:space="0" w:color="auto"/>
            <w:right w:val="none" w:sz="0" w:space="0" w:color="auto"/>
          </w:divBdr>
        </w:div>
        <w:div w:id="1055616077">
          <w:marLeft w:val="0"/>
          <w:marRight w:val="0"/>
          <w:marTop w:val="0"/>
          <w:marBottom w:val="0"/>
          <w:divBdr>
            <w:top w:val="none" w:sz="0" w:space="0" w:color="auto"/>
            <w:left w:val="none" w:sz="0" w:space="0" w:color="auto"/>
            <w:bottom w:val="none" w:sz="0" w:space="0" w:color="auto"/>
            <w:right w:val="none" w:sz="0" w:space="0" w:color="auto"/>
          </w:divBdr>
        </w:div>
        <w:div w:id="2035617110">
          <w:marLeft w:val="0"/>
          <w:marRight w:val="0"/>
          <w:marTop w:val="0"/>
          <w:marBottom w:val="0"/>
          <w:divBdr>
            <w:top w:val="none" w:sz="0" w:space="0" w:color="auto"/>
            <w:left w:val="none" w:sz="0" w:space="0" w:color="auto"/>
            <w:bottom w:val="none" w:sz="0" w:space="0" w:color="auto"/>
            <w:right w:val="none" w:sz="0" w:space="0" w:color="auto"/>
          </w:divBdr>
        </w:div>
        <w:div w:id="426577688">
          <w:marLeft w:val="0"/>
          <w:marRight w:val="0"/>
          <w:marTop w:val="0"/>
          <w:marBottom w:val="0"/>
          <w:divBdr>
            <w:top w:val="none" w:sz="0" w:space="0" w:color="auto"/>
            <w:left w:val="none" w:sz="0" w:space="0" w:color="auto"/>
            <w:bottom w:val="none" w:sz="0" w:space="0" w:color="auto"/>
            <w:right w:val="none" w:sz="0" w:space="0" w:color="auto"/>
          </w:divBdr>
        </w:div>
        <w:div w:id="102263657">
          <w:marLeft w:val="0"/>
          <w:marRight w:val="0"/>
          <w:marTop w:val="0"/>
          <w:marBottom w:val="0"/>
          <w:divBdr>
            <w:top w:val="none" w:sz="0" w:space="0" w:color="auto"/>
            <w:left w:val="none" w:sz="0" w:space="0" w:color="auto"/>
            <w:bottom w:val="none" w:sz="0" w:space="0" w:color="auto"/>
            <w:right w:val="none" w:sz="0" w:space="0" w:color="auto"/>
          </w:divBdr>
        </w:div>
        <w:div w:id="831986108">
          <w:marLeft w:val="0"/>
          <w:marRight w:val="0"/>
          <w:marTop w:val="0"/>
          <w:marBottom w:val="0"/>
          <w:divBdr>
            <w:top w:val="none" w:sz="0" w:space="0" w:color="auto"/>
            <w:left w:val="none" w:sz="0" w:space="0" w:color="auto"/>
            <w:bottom w:val="none" w:sz="0" w:space="0" w:color="auto"/>
            <w:right w:val="none" w:sz="0" w:space="0" w:color="auto"/>
          </w:divBdr>
        </w:div>
        <w:div w:id="1101727533">
          <w:marLeft w:val="0"/>
          <w:marRight w:val="0"/>
          <w:marTop w:val="0"/>
          <w:marBottom w:val="0"/>
          <w:divBdr>
            <w:top w:val="none" w:sz="0" w:space="0" w:color="auto"/>
            <w:left w:val="none" w:sz="0" w:space="0" w:color="auto"/>
            <w:bottom w:val="none" w:sz="0" w:space="0" w:color="auto"/>
            <w:right w:val="none" w:sz="0" w:space="0" w:color="auto"/>
          </w:divBdr>
        </w:div>
      </w:divsChild>
    </w:div>
    <w:div w:id="1826580627">
      <w:bodyDiv w:val="1"/>
      <w:marLeft w:val="0"/>
      <w:marRight w:val="0"/>
      <w:marTop w:val="0"/>
      <w:marBottom w:val="0"/>
      <w:divBdr>
        <w:top w:val="none" w:sz="0" w:space="0" w:color="auto"/>
        <w:left w:val="none" w:sz="0" w:space="0" w:color="auto"/>
        <w:bottom w:val="none" w:sz="0" w:space="0" w:color="auto"/>
        <w:right w:val="none" w:sz="0" w:space="0" w:color="auto"/>
      </w:divBdr>
    </w:div>
    <w:div w:id="2063677870">
      <w:bodyDiv w:val="1"/>
      <w:marLeft w:val="0"/>
      <w:marRight w:val="0"/>
      <w:marTop w:val="0"/>
      <w:marBottom w:val="0"/>
      <w:divBdr>
        <w:top w:val="none" w:sz="0" w:space="0" w:color="auto"/>
        <w:left w:val="none" w:sz="0" w:space="0" w:color="auto"/>
        <w:bottom w:val="none" w:sz="0" w:space="0" w:color="auto"/>
        <w:right w:val="none" w:sz="0" w:space="0" w:color="auto"/>
      </w:divBdr>
      <w:divsChild>
        <w:div w:id="96827082">
          <w:marLeft w:val="0"/>
          <w:marRight w:val="0"/>
          <w:marTop w:val="0"/>
          <w:marBottom w:val="0"/>
          <w:divBdr>
            <w:top w:val="none" w:sz="0" w:space="0" w:color="auto"/>
            <w:left w:val="none" w:sz="0" w:space="0" w:color="auto"/>
            <w:bottom w:val="none" w:sz="0" w:space="0" w:color="auto"/>
            <w:right w:val="none" w:sz="0" w:space="0" w:color="auto"/>
          </w:divBdr>
        </w:div>
        <w:div w:id="1264412936">
          <w:marLeft w:val="0"/>
          <w:marRight w:val="0"/>
          <w:marTop w:val="0"/>
          <w:marBottom w:val="0"/>
          <w:divBdr>
            <w:top w:val="none" w:sz="0" w:space="0" w:color="auto"/>
            <w:left w:val="none" w:sz="0" w:space="0" w:color="auto"/>
            <w:bottom w:val="none" w:sz="0" w:space="0" w:color="auto"/>
            <w:right w:val="none" w:sz="0" w:space="0" w:color="auto"/>
          </w:divBdr>
        </w:div>
        <w:div w:id="289827310">
          <w:marLeft w:val="0"/>
          <w:marRight w:val="0"/>
          <w:marTop w:val="0"/>
          <w:marBottom w:val="0"/>
          <w:divBdr>
            <w:top w:val="none" w:sz="0" w:space="0" w:color="auto"/>
            <w:left w:val="none" w:sz="0" w:space="0" w:color="auto"/>
            <w:bottom w:val="none" w:sz="0" w:space="0" w:color="auto"/>
            <w:right w:val="none" w:sz="0" w:space="0" w:color="auto"/>
          </w:divBdr>
        </w:div>
        <w:div w:id="56708549">
          <w:marLeft w:val="0"/>
          <w:marRight w:val="0"/>
          <w:marTop w:val="0"/>
          <w:marBottom w:val="0"/>
          <w:divBdr>
            <w:top w:val="none" w:sz="0" w:space="0" w:color="auto"/>
            <w:left w:val="none" w:sz="0" w:space="0" w:color="auto"/>
            <w:bottom w:val="none" w:sz="0" w:space="0" w:color="auto"/>
            <w:right w:val="none" w:sz="0" w:space="0" w:color="auto"/>
          </w:divBdr>
        </w:div>
        <w:div w:id="410589855">
          <w:marLeft w:val="0"/>
          <w:marRight w:val="0"/>
          <w:marTop w:val="0"/>
          <w:marBottom w:val="0"/>
          <w:divBdr>
            <w:top w:val="none" w:sz="0" w:space="0" w:color="auto"/>
            <w:left w:val="none" w:sz="0" w:space="0" w:color="auto"/>
            <w:bottom w:val="none" w:sz="0" w:space="0" w:color="auto"/>
            <w:right w:val="none" w:sz="0" w:space="0" w:color="auto"/>
          </w:divBdr>
        </w:div>
        <w:div w:id="1149442059">
          <w:marLeft w:val="0"/>
          <w:marRight w:val="0"/>
          <w:marTop w:val="0"/>
          <w:marBottom w:val="0"/>
          <w:divBdr>
            <w:top w:val="none" w:sz="0" w:space="0" w:color="auto"/>
            <w:left w:val="none" w:sz="0" w:space="0" w:color="auto"/>
            <w:bottom w:val="none" w:sz="0" w:space="0" w:color="auto"/>
            <w:right w:val="none" w:sz="0" w:space="0" w:color="auto"/>
          </w:divBdr>
        </w:div>
      </w:divsChild>
    </w:div>
    <w:div w:id="206976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C3409-A650-4685-9C67-40195AEC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6145</TotalTime>
  <Pages>23</Pages>
  <Words>7823</Words>
  <Characters>42249</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Kauana Tavares de Araújo</dc:creator>
  <cp:keywords/>
  <dc:description/>
  <cp:lastModifiedBy>João Lucas</cp:lastModifiedBy>
  <cp:revision>9</cp:revision>
  <dcterms:created xsi:type="dcterms:W3CDTF">2020-11-16T13:10:00Z</dcterms:created>
  <dcterms:modified xsi:type="dcterms:W3CDTF">2020-11-22T02:18:00Z</dcterms:modified>
</cp:coreProperties>
</file>