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CDA" w:rsidRDefault="00152CDC">
      <w:pPr>
        <w:rPr>
          <w:rFonts w:ascii="Times New Roman" w:hAnsi="Times New Roman" w:cs="Times New Roman"/>
          <w:b/>
          <w:sz w:val="24"/>
          <w:szCs w:val="24"/>
        </w:rPr>
      </w:pPr>
      <w:r>
        <w:rPr>
          <w:rFonts w:ascii="Times New Roman" w:hAnsi="Times New Roman" w:cs="Times New Roman"/>
          <w:b/>
          <w:sz w:val="24"/>
          <w:szCs w:val="24"/>
        </w:rPr>
        <w:t>CESED – CENTRO DE ENSINO SUPERIOR E DESENVOLVIMENTO</w:t>
      </w:r>
    </w:p>
    <w:p w:rsidR="00152CDC" w:rsidRDefault="00152CDC">
      <w:pPr>
        <w:rPr>
          <w:rFonts w:ascii="Times New Roman" w:hAnsi="Times New Roman" w:cs="Times New Roman"/>
          <w:b/>
          <w:sz w:val="24"/>
          <w:szCs w:val="24"/>
        </w:rPr>
      </w:pPr>
      <w:r>
        <w:rPr>
          <w:rFonts w:ascii="Times New Roman" w:hAnsi="Times New Roman" w:cs="Times New Roman"/>
          <w:b/>
          <w:sz w:val="24"/>
          <w:szCs w:val="24"/>
        </w:rPr>
        <w:t>UNIFACISA – CENTRO UNIVERSITÁRIO</w:t>
      </w:r>
    </w:p>
    <w:p w:rsidR="00AE0A46" w:rsidRDefault="00152CDC" w:rsidP="00FC2E8F">
      <w:pPr>
        <w:spacing w:line="360" w:lineRule="auto"/>
        <w:rPr>
          <w:rFonts w:ascii="Times New Roman" w:hAnsi="Times New Roman" w:cs="Times New Roman"/>
          <w:b/>
          <w:sz w:val="24"/>
          <w:szCs w:val="24"/>
        </w:rPr>
      </w:pPr>
      <w:r>
        <w:rPr>
          <w:rFonts w:ascii="Times New Roman" w:hAnsi="Times New Roman" w:cs="Times New Roman"/>
          <w:b/>
          <w:sz w:val="24"/>
          <w:szCs w:val="24"/>
        </w:rPr>
        <w:t>CURSO DE BACHARELADO EM DIREITO</w:t>
      </w:r>
    </w:p>
    <w:p w:rsidR="00AE0A46" w:rsidRDefault="00AE0A46" w:rsidP="00FC2E8F">
      <w:pPr>
        <w:spacing w:line="360" w:lineRule="auto"/>
        <w:rPr>
          <w:rFonts w:ascii="Times New Roman" w:hAnsi="Times New Roman" w:cs="Times New Roman"/>
          <w:b/>
          <w:sz w:val="24"/>
          <w:szCs w:val="24"/>
        </w:rPr>
      </w:pPr>
    </w:p>
    <w:p w:rsidR="005A623E" w:rsidRDefault="00152CDC" w:rsidP="00FC2E8F">
      <w:pPr>
        <w:spacing w:line="360" w:lineRule="auto"/>
        <w:rPr>
          <w:rFonts w:ascii="Times New Roman" w:hAnsi="Times New Roman" w:cs="Times New Roman"/>
          <w:b/>
          <w:sz w:val="24"/>
          <w:szCs w:val="24"/>
        </w:rPr>
      </w:pPr>
      <w:r>
        <w:rPr>
          <w:rFonts w:ascii="Times New Roman" w:hAnsi="Times New Roman" w:cs="Times New Roman"/>
          <w:b/>
          <w:sz w:val="24"/>
          <w:szCs w:val="24"/>
        </w:rPr>
        <w:t>KAROLYNE TOSCANO VASCONCELOS</w:t>
      </w:r>
    </w:p>
    <w:p w:rsidR="005A623E" w:rsidRDefault="005A623E" w:rsidP="005A623E">
      <w:pPr>
        <w:spacing w:line="360" w:lineRule="auto"/>
        <w:rPr>
          <w:rFonts w:ascii="Times New Roman" w:hAnsi="Times New Roman" w:cs="Times New Roman"/>
          <w:b/>
          <w:sz w:val="24"/>
          <w:szCs w:val="24"/>
        </w:rPr>
      </w:pPr>
    </w:p>
    <w:p w:rsidR="005A623E" w:rsidRDefault="005A623E" w:rsidP="005A623E">
      <w:pPr>
        <w:spacing w:line="360" w:lineRule="auto"/>
        <w:rPr>
          <w:rFonts w:ascii="Times New Roman" w:hAnsi="Times New Roman" w:cs="Times New Roman"/>
          <w:b/>
          <w:sz w:val="24"/>
          <w:szCs w:val="24"/>
        </w:rPr>
      </w:pPr>
    </w:p>
    <w:p w:rsidR="005A623E" w:rsidRDefault="005A623E" w:rsidP="005A623E">
      <w:pPr>
        <w:spacing w:line="360" w:lineRule="auto"/>
        <w:rPr>
          <w:rFonts w:ascii="Times New Roman" w:hAnsi="Times New Roman" w:cs="Times New Roman"/>
          <w:b/>
          <w:sz w:val="24"/>
          <w:szCs w:val="24"/>
        </w:rPr>
      </w:pPr>
    </w:p>
    <w:p w:rsidR="005A623E" w:rsidRDefault="005A623E" w:rsidP="005A623E">
      <w:pPr>
        <w:spacing w:line="360" w:lineRule="auto"/>
        <w:rPr>
          <w:rFonts w:ascii="Times New Roman" w:hAnsi="Times New Roman" w:cs="Times New Roman"/>
          <w:b/>
          <w:sz w:val="24"/>
          <w:szCs w:val="24"/>
        </w:rPr>
      </w:pPr>
    </w:p>
    <w:p w:rsidR="005A623E" w:rsidRDefault="005A623E" w:rsidP="005A623E">
      <w:pPr>
        <w:spacing w:line="360" w:lineRule="auto"/>
        <w:rPr>
          <w:rFonts w:ascii="Times New Roman" w:hAnsi="Times New Roman" w:cs="Times New Roman"/>
          <w:b/>
          <w:sz w:val="24"/>
          <w:szCs w:val="24"/>
        </w:rPr>
      </w:pPr>
    </w:p>
    <w:p w:rsidR="005A623E" w:rsidRDefault="006A573C" w:rsidP="005A623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TEORIA TRIDIMENSIONAL DO DIREITO COMO INSTRUMENTO DE PERCEPÇÃO JURÍDICA APLICADA À ANÁLISE DO PROJETO DE LEI 2630/2020</w:t>
      </w:r>
    </w:p>
    <w:p w:rsidR="00152CDC" w:rsidRDefault="00152CDC" w:rsidP="00152CDC">
      <w:pPr>
        <w:spacing w:line="360" w:lineRule="auto"/>
        <w:rPr>
          <w:rFonts w:ascii="Times New Roman" w:hAnsi="Times New Roman" w:cs="Times New Roman"/>
          <w:b/>
          <w:sz w:val="24"/>
          <w:szCs w:val="24"/>
        </w:rPr>
      </w:pPr>
    </w:p>
    <w:p w:rsidR="005A623E" w:rsidRDefault="005A623E" w:rsidP="00152CDC">
      <w:pPr>
        <w:spacing w:line="360" w:lineRule="auto"/>
        <w:rPr>
          <w:rFonts w:ascii="Times New Roman" w:hAnsi="Times New Roman" w:cs="Times New Roman"/>
          <w:b/>
          <w:sz w:val="24"/>
          <w:szCs w:val="24"/>
        </w:rPr>
      </w:pPr>
    </w:p>
    <w:p w:rsidR="005A623E" w:rsidRDefault="005A623E" w:rsidP="00152CDC">
      <w:pPr>
        <w:spacing w:line="360" w:lineRule="auto"/>
        <w:rPr>
          <w:rFonts w:ascii="Times New Roman" w:hAnsi="Times New Roman" w:cs="Times New Roman"/>
          <w:b/>
          <w:sz w:val="24"/>
          <w:szCs w:val="24"/>
        </w:rPr>
      </w:pPr>
    </w:p>
    <w:p w:rsidR="005A623E" w:rsidRDefault="005A623E" w:rsidP="00152CDC">
      <w:pPr>
        <w:spacing w:line="360" w:lineRule="auto"/>
        <w:rPr>
          <w:rFonts w:ascii="Times New Roman" w:hAnsi="Times New Roman" w:cs="Times New Roman"/>
          <w:b/>
          <w:sz w:val="24"/>
          <w:szCs w:val="24"/>
        </w:rPr>
      </w:pPr>
    </w:p>
    <w:p w:rsidR="005A623E" w:rsidRDefault="005A623E" w:rsidP="00152CDC">
      <w:pPr>
        <w:spacing w:line="360" w:lineRule="auto"/>
        <w:rPr>
          <w:rFonts w:ascii="Times New Roman" w:hAnsi="Times New Roman" w:cs="Times New Roman"/>
          <w:b/>
          <w:sz w:val="24"/>
          <w:szCs w:val="24"/>
        </w:rPr>
      </w:pPr>
    </w:p>
    <w:p w:rsidR="005A623E" w:rsidRDefault="005A623E" w:rsidP="00152CDC">
      <w:pPr>
        <w:spacing w:line="360" w:lineRule="auto"/>
        <w:rPr>
          <w:rFonts w:ascii="Times New Roman" w:hAnsi="Times New Roman" w:cs="Times New Roman"/>
          <w:b/>
          <w:sz w:val="24"/>
          <w:szCs w:val="24"/>
        </w:rPr>
      </w:pPr>
    </w:p>
    <w:p w:rsidR="005A623E" w:rsidRDefault="005A623E" w:rsidP="00152CDC">
      <w:pPr>
        <w:spacing w:line="360" w:lineRule="auto"/>
        <w:rPr>
          <w:rFonts w:ascii="Times New Roman" w:hAnsi="Times New Roman" w:cs="Times New Roman"/>
          <w:b/>
          <w:sz w:val="24"/>
          <w:szCs w:val="24"/>
        </w:rPr>
      </w:pPr>
    </w:p>
    <w:p w:rsidR="005A623E" w:rsidRDefault="005A623E" w:rsidP="00152CDC">
      <w:pPr>
        <w:spacing w:line="360" w:lineRule="auto"/>
        <w:rPr>
          <w:rFonts w:ascii="Times New Roman" w:hAnsi="Times New Roman" w:cs="Times New Roman"/>
          <w:b/>
          <w:sz w:val="24"/>
          <w:szCs w:val="24"/>
        </w:rPr>
      </w:pPr>
    </w:p>
    <w:p w:rsidR="005A623E" w:rsidRDefault="005A623E" w:rsidP="00152CDC">
      <w:pPr>
        <w:spacing w:line="360" w:lineRule="auto"/>
        <w:rPr>
          <w:rFonts w:ascii="Times New Roman" w:hAnsi="Times New Roman" w:cs="Times New Roman"/>
          <w:b/>
          <w:sz w:val="24"/>
          <w:szCs w:val="24"/>
        </w:rPr>
      </w:pPr>
    </w:p>
    <w:p w:rsidR="006A573C" w:rsidRDefault="005A623E" w:rsidP="006A573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CAMPINA GRANDE – PB</w:t>
      </w:r>
    </w:p>
    <w:p w:rsidR="005A623E" w:rsidRDefault="005A623E" w:rsidP="006A573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2020</w:t>
      </w:r>
    </w:p>
    <w:p w:rsidR="005A623E" w:rsidRDefault="005A623E" w:rsidP="005A623E">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KAROLYNE TOSCANO VASCONCELOS</w:t>
      </w:r>
    </w:p>
    <w:p w:rsidR="005A623E" w:rsidRDefault="005A623E" w:rsidP="005A623E">
      <w:pPr>
        <w:spacing w:line="360" w:lineRule="auto"/>
        <w:jc w:val="center"/>
        <w:rPr>
          <w:rFonts w:ascii="Times New Roman" w:hAnsi="Times New Roman" w:cs="Times New Roman"/>
          <w:sz w:val="24"/>
          <w:szCs w:val="24"/>
        </w:rPr>
      </w:pPr>
    </w:p>
    <w:p w:rsidR="005A623E" w:rsidRDefault="005A623E" w:rsidP="005A623E">
      <w:pPr>
        <w:spacing w:line="360" w:lineRule="auto"/>
        <w:jc w:val="center"/>
        <w:rPr>
          <w:rFonts w:ascii="Times New Roman" w:hAnsi="Times New Roman" w:cs="Times New Roman"/>
          <w:sz w:val="24"/>
          <w:szCs w:val="24"/>
        </w:rPr>
      </w:pPr>
    </w:p>
    <w:p w:rsidR="005A623E" w:rsidRDefault="005A623E" w:rsidP="005A623E">
      <w:pPr>
        <w:spacing w:line="360" w:lineRule="auto"/>
        <w:jc w:val="center"/>
        <w:rPr>
          <w:rFonts w:ascii="Times New Roman" w:hAnsi="Times New Roman" w:cs="Times New Roman"/>
          <w:sz w:val="24"/>
          <w:szCs w:val="24"/>
        </w:rPr>
      </w:pPr>
    </w:p>
    <w:p w:rsidR="005A623E" w:rsidRDefault="005A623E" w:rsidP="005A623E">
      <w:pPr>
        <w:spacing w:line="360" w:lineRule="auto"/>
        <w:jc w:val="center"/>
        <w:rPr>
          <w:rFonts w:ascii="Times New Roman" w:hAnsi="Times New Roman" w:cs="Times New Roman"/>
          <w:sz w:val="24"/>
          <w:szCs w:val="24"/>
        </w:rPr>
      </w:pPr>
    </w:p>
    <w:p w:rsidR="005A623E" w:rsidRDefault="005A623E" w:rsidP="005A623E">
      <w:pPr>
        <w:spacing w:line="360" w:lineRule="auto"/>
        <w:jc w:val="center"/>
        <w:rPr>
          <w:rFonts w:ascii="Times New Roman" w:hAnsi="Times New Roman" w:cs="Times New Roman"/>
          <w:sz w:val="24"/>
          <w:szCs w:val="24"/>
        </w:rPr>
      </w:pPr>
    </w:p>
    <w:p w:rsidR="005A623E" w:rsidRDefault="005A623E" w:rsidP="005A623E">
      <w:pPr>
        <w:spacing w:line="360" w:lineRule="auto"/>
        <w:jc w:val="center"/>
        <w:rPr>
          <w:rFonts w:ascii="Times New Roman" w:hAnsi="Times New Roman" w:cs="Times New Roman"/>
          <w:sz w:val="24"/>
          <w:szCs w:val="24"/>
        </w:rPr>
      </w:pPr>
    </w:p>
    <w:p w:rsidR="006A573C" w:rsidRPr="006A573C" w:rsidRDefault="006A573C" w:rsidP="006A573C">
      <w:pPr>
        <w:spacing w:line="360" w:lineRule="auto"/>
        <w:jc w:val="center"/>
        <w:rPr>
          <w:rFonts w:ascii="Times New Roman" w:hAnsi="Times New Roman" w:cs="Times New Roman"/>
          <w:sz w:val="24"/>
          <w:szCs w:val="24"/>
        </w:rPr>
      </w:pPr>
      <w:r w:rsidRPr="006A573C">
        <w:rPr>
          <w:rFonts w:ascii="Times New Roman" w:hAnsi="Times New Roman" w:cs="Times New Roman"/>
          <w:sz w:val="24"/>
          <w:szCs w:val="24"/>
        </w:rPr>
        <w:t>TEORIA TRIDIMENSIONAL DO DIREITO COMO INSTRUMENTO DE PERCEPÇÃO JURÍDICA APLICADA À ANÁLISE DO PROJETO DE LEI 2630/2020</w:t>
      </w:r>
    </w:p>
    <w:p w:rsidR="005A623E" w:rsidRPr="006A573C" w:rsidRDefault="005A623E" w:rsidP="005A623E">
      <w:pPr>
        <w:ind w:left="4253"/>
        <w:jc w:val="both"/>
        <w:rPr>
          <w:rFonts w:ascii="Times New Roman" w:hAnsi="Times New Roman" w:cs="Times New Roman"/>
          <w:sz w:val="24"/>
          <w:szCs w:val="24"/>
        </w:rPr>
      </w:pPr>
    </w:p>
    <w:p w:rsidR="005A623E" w:rsidRDefault="005A623E" w:rsidP="005A623E">
      <w:pPr>
        <w:ind w:left="4253"/>
        <w:jc w:val="both"/>
        <w:rPr>
          <w:rFonts w:ascii="Times New Roman" w:hAnsi="Times New Roman" w:cs="Times New Roman"/>
          <w:sz w:val="24"/>
          <w:szCs w:val="24"/>
        </w:rPr>
      </w:pPr>
    </w:p>
    <w:p w:rsidR="005A623E" w:rsidRDefault="005A623E" w:rsidP="005A623E">
      <w:pPr>
        <w:ind w:left="4253"/>
        <w:jc w:val="both"/>
        <w:rPr>
          <w:rFonts w:ascii="Times New Roman" w:hAnsi="Times New Roman" w:cs="Times New Roman"/>
          <w:sz w:val="24"/>
          <w:szCs w:val="24"/>
        </w:rPr>
      </w:pPr>
    </w:p>
    <w:p w:rsidR="005A623E" w:rsidRDefault="005A623E" w:rsidP="005A623E">
      <w:pPr>
        <w:ind w:left="4253"/>
        <w:jc w:val="both"/>
        <w:rPr>
          <w:rFonts w:ascii="Times New Roman" w:hAnsi="Times New Roman" w:cs="Times New Roman"/>
          <w:sz w:val="24"/>
          <w:szCs w:val="24"/>
        </w:rPr>
      </w:pPr>
      <w:r>
        <w:rPr>
          <w:rFonts w:ascii="Times New Roman" w:hAnsi="Times New Roman" w:cs="Times New Roman"/>
          <w:sz w:val="24"/>
          <w:szCs w:val="24"/>
        </w:rPr>
        <w:t>Trabalho de  Conclusão de Curso – Artigo Científico – apresentado como pré-requisito para obtenção do título de Bacharel em Direito pela Unifacisa – Centro Universitário.</w:t>
      </w:r>
    </w:p>
    <w:p w:rsidR="005A623E" w:rsidRDefault="005A623E" w:rsidP="005A623E">
      <w:pPr>
        <w:ind w:left="4253"/>
        <w:jc w:val="both"/>
        <w:rPr>
          <w:rFonts w:ascii="Times New Roman" w:hAnsi="Times New Roman" w:cs="Times New Roman"/>
          <w:sz w:val="24"/>
          <w:szCs w:val="24"/>
        </w:rPr>
      </w:pPr>
      <w:r>
        <w:rPr>
          <w:rFonts w:ascii="Times New Roman" w:hAnsi="Times New Roman" w:cs="Times New Roman"/>
          <w:sz w:val="24"/>
          <w:szCs w:val="24"/>
        </w:rPr>
        <w:t>Área de Concentração:</w:t>
      </w:r>
      <w:r w:rsidR="000D262F">
        <w:rPr>
          <w:rFonts w:ascii="Times New Roman" w:hAnsi="Times New Roman" w:cs="Times New Roman"/>
          <w:sz w:val="24"/>
          <w:szCs w:val="24"/>
        </w:rPr>
        <w:t xml:space="preserve"> </w:t>
      </w:r>
      <w:r>
        <w:rPr>
          <w:rFonts w:ascii="Times New Roman" w:hAnsi="Times New Roman" w:cs="Times New Roman"/>
          <w:sz w:val="24"/>
          <w:szCs w:val="24"/>
        </w:rPr>
        <w:t xml:space="preserve"> </w:t>
      </w:r>
      <w:r w:rsidR="00A958F8">
        <w:rPr>
          <w:rFonts w:ascii="Times New Roman" w:hAnsi="Times New Roman" w:cs="Times New Roman"/>
          <w:sz w:val="24"/>
          <w:szCs w:val="24"/>
        </w:rPr>
        <w:t>Teoria Geral do Direito</w:t>
      </w:r>
      <w:r w:rsidR="00915736">
        <w:rPr>
          <w:rFonts w:ascii="Times New Roman" w:hAnsi="Times New Roman" w:cs="Times New Roman"/>
          <w:sz w:val="24"/>
          <w:szCs w:val="24"/>
        </w:rPr>
        <w:t>.</w:t>
      </w:r>
    </w:p>
    <w:p w:rsidR="005A623E" w:rsidRDefault="005A623E" w:rsidP="005A623E">
      <w:pPr>
        <w:ind w:left="4253"/>
        <w:jc w:val="both"/>
        <w:rPr>
          <w:rFonts w:ascii="Times New Roman" w:hAnsi="Times New Roman" w:cs="Times New Roman"/>
          <w:sz w:val="24"/>
          <w:szCs w:val="24"/>
        </w:rPr>
      </w:pPr>
      <w:r>
        <w:rPr>
          <w:rFonts w:ascii="Times New Roman" w:hAnsi="Times New Roman" w:cs="Times New Roman"/>
          <w:sz w:val="24"/>
          <w:szCs w:val="24"/>
        </w:rPr>
        <w:t xml:space="preserve">Orientador: </w:t>
      </w:r>
      <w:r w:rsidR="006546B4">
        <w:rPr>
          <w:rFonts w:ascii="Times New Roman" w:hAnsi="Times New Roman" w:cs="Times New Roman"/>
          <w:sz w:val="24"/>
          <w:szCs w:val="24"/>
        </w:rPr>
        <w:t>Prof. da Unifacisa João Ademar de Andrade Lima, D. Sc.</w:t>
      </w:r>
    </w:p>
    <w:p w:rsidR="005A623E" w:rsidRDefault="005A623E" w:rsidP="005A623E">
      <w:pPr>
        <w:ind w:left="4253"/>
        <w:jc w:val="both"/>
        <w:rPr>
          <w:rFonts w:ascii="Times New Roman" w:hAnsi="Times New Roman" w:cs="Times New Roman"/>
          <w:sz w:val="24"/>
          <w:szCs w:val="24"/>
        </w:rPr>
      </w:pPr>
    </w:p>
    <w:p w:rsidR="005A623E" w:rsidRDefault="005A623E" w:rsidP="005A623E">
      <w:pPr>
        <w:ind w:left="4253"/>
        <w:jc w:val="both"/>
        <w:rPr>
          <w:rFonts w:ascii="Times New Roman" w:hAnsi="Times New Roman" w:cs="Times New Roman"/>
          <w:sz w:val="24"/>
          <w:szCs w:val="24"/>
        </w:rPr>
      </w:pPr>
    </w:p>
    <w:p w:rsidR="005A623E" w:rsidRDefault="005A623E" w:rsidP="006546B4">
      <w:pPr>
        <w:jc w:val="both"/>
        <w:rPr>
          <w:rFonts w:ascii="Times New Roman" w:hAnsi="Times New Roman" w:cs="Times New Roman"/>
          <w:sz w:val="24"/>
          <w:szCs w:val="24"/>
        </w:rPr>
      </w:pPr>
    </w:p>
    <w:p w:rsidR="005A623E" w:rsidRDefault="005A623E" w:rsidP="005A623E">
      <w:pPr>
        <w:ind w:left="4253"/>
        <w:jc w:val="both"/>
        <w:rPr>
          <w:rFonts w:ascii="Times New Roman" w:hAnsi="Times New Roman" w:cs="Times New Roman"/>
          <w:sz w:val="24"/>
          <w:szCs w:val="24"/>
        </w:rPr>
      </w:pPr>
    </w:p>
    <w:p w:rsidR="006546B4" w:rsidRDefault="005A623E" w:rsidP="006546B4">
      <w:pPr>
        <w:jc w:val="center"/>
        <w:rPr>
          <w:rFonts w:ascii="Times New Roman" w:hAnsi="Times New Roman" w:cs="Times New Roman"/>
          <w:sz w:val="24"/>
          <w:szCs w:val="24"/>
        </w:rPr>
      </w:pPr>
      <w:r>
        <w:rPr>
          <w:rFonts w:ascii="Times New Roman" w:hAnsi="Times New Roman" w:cs="Times New Roman"/>
          <w:sz w:val="24"/>
          <w:szCs w:val="24"/>
        </w:rPr>
        <w:t>CAMPINA GRANDE – PB</w:t>
      </w:r>
    </w:p>
    <w:p w:rsidR="00B63C59" w:rsidRDefault="005A623E" w:rsidP="006546B4">
      <w:pPr>
        <w:jc w:val="center"/>
        <w:rPr>
          <w:rFonts w:ascii="Times New Roman" w:hAnsi="Times New Roman" w:cs="Times New Roman"/>
          <w:sz w:val="24"/>
          <w:szCs w:val="24"/>
        </w:rPr>
      </w:pPr>
      <w:r>
        <w:rPr>
          <w:rFonts w:ascii="Times New Roman" w:hAnsi="Times New Roman" w:cs="Times New Roman"/>
          <w:sz w:val="24"/>
          <w:szCs w:val="24"/>
        </w:rPr>
        <w:t>2020</w:t>
      </w:r>
    </w:p>
    <w:p w:rsidR="00116A7F" w:rsidRDefault="00116A7F" w:rsidP="00B63C59">
      <w:pPr>
        <w:jc w:val="center"/>
        <w:rPr>
          <w:rFonts w:ascii="Times New Roman" w:hAnsi="Times New Roman" w:cs="Times New Roman"/>
          <w:sz w:val="24"/>
          <w:szCs w:val="24"/>
        </w:rPr>
      </w:pPr>
    </w:p>
    <w:p w:rsidR="00116A7F" w:rsidRDefault="00116A7F" w:rsidP="00B63C59">
      <w:pPr>
        <w:jc w:val="center"/>
        <w:rPr>
          <w:rFonts w:ascii="Times New Roman" w:hAnsi="Times New Roman" w:cs="Times New Roman"/>
          <w:sz w:val="24"/>
          <w:szCs w:val="24"/>
        </w:rPr>
      </w:pPr>
    </w:p>
    <w:p w:rsidR="00116A7F" w:rsidRDefault="00116A7F" w:rsidP="00B63C59">
      <w:pPr>
        <w:jc w:val="center"/>
        <w:rPr>
          <w:rFonts w:ascii="Times New Roman" w:hAnsi="Times New Roman" w:cs="Times New Roman"/>
          <w:sz w:val="24"/>
          <w:szCs w:val="24"/>
        </w:rPr>
      </w:pPr>
    </w:p>
    <w:p w:rsidR="00116A7F" w:rsidRDefault="00116A7F" w:rsidP="00B63C59">
      <w:pPr>
        <w:jc w:val="center"/>
        <w:rPr>
          <w:rFonts w:ascii="Times New Roman" w:hAnsi="Times New Roman" w:cs="Times New Roman"/>
          <w:sz w:val="24"/>
          <w:szCs w:val="24"/>
        </w:rPr>
      </w:pPr>
    </w:p>
    <w:p w:rsidR="00116A7F" w:rsidRDefault="00116A7F" w:rsidP="00B63C59">
      <w:pPr>
        <w:jc w:val="center"/>
        <w:rPr>
          <w:rFonts w:ascii="Times New Roman" w:hAnsi="Times New Roman" w:cs="Times New Roman"/>
          <w:sz w:val="24"/>
          <w:szCs w:val="24"/>
        </w:rPr>
      </w:pPr>
    </w:p>
    <w:p w:rsidR="00116A7F" w:rsidRDefault="00116A7F" w:rsidP="00B63C59">
      <w:pPr>
        <w:jc w:val="center"/>
        <w:rPr>
          <w:rFonts w:ascii="Times New Roman" w:hAnsi="Times New Roman" w:cs="Times New Roman"/>
          <w:sz w:val="24"/>
          <w:szCs w:val="24"/>
        </w:rPr>
      </w:pPr>
    </w:p>
    <w:p w:rsidR="00116A7F" w:rsidRDefault="00116A7F" w:rsidP="00B63C59">
      <w:pPr>
        <w:jc w:val="center"/>
        <w:rPr>
          <w:rFonts w:ascii="Times New Roman" w:hAnsi="Times New Roman" w:cs="Times New Roman"/>
          <w:sz w:val="24"/>
          <w:szCs w:val="24"/>
        </w:rPr>
      </w:pPr>
    </w:p>
    <w:p w:rsidR="00116A7F" w:rsidRDefault="00116A7F" w:rsidP="00B63C59">
      <w:pPr>
        <w:jc w:val="center"/>
        <w:rPr>
          <w:rFonts w:ascii="Times New Roman" w:hAnsi="Times New Roman" w:cs="Times New Roman"/>
          <w:sz w:val="24"/>
          <w:szCs w:val="24"/>
        </w:rPr>
      </w:pPr>
    </w:p>
    <w:p w:rsidR="00116A7F" w:rsidRDefault="00116A7F" w:rsidP="00B63C59">
      <w:pPr>
        <w:jc w:val="center"/>
        <w:rPr>
          <w:rFonts w:ascii="Times New Roman" w:hAnsi="Times New Roman" w:cs="Times New Roman"/>
          <w:sz w:val="24"/>
          <w:szCs w:val="24"/>
        </w:rPr>
      </w:pPr>
    </w:p>
    <w:p w:rsidR="00116A7F" w:rsidRDefault="00116A7F" w:rsidP="00B63C59">
      <w:pPr>
        <w:jc w:val="center"/>
        <w:rPr>
          <w:rFonts w:ascii="Times New Roman" w:hAnsi="Times New Roman" w:cs="Times New Roman"/>
          <w:sz w:val="24"/>
          <w:szCs w:val="24"/>
        </w:rPr>
      </w:pPr>
    </w:p>
    <w:p w:rsidR="00116A7F" w:rsidRDefault="00116A7F" w:rsidP="00B63C59">
      <w:pPr>
        <w:jc w:val="center"/>
        <w:rPr>
          <w:rFonts w:ascii="Times New Roman" w:hAnsi="Times New Roman" w:cs="Times New Roman"/>
          <w:sz w:val="24"/>
          <w:szCs w:val="24"/>
        </w:rPr>
      </w:pPr>
    </w:p>
    <w:p w:rsidR="00116A7F" w:rsidRDefault="00116A7F" w:rsidP="00B63C59">
      <w:pPr>
        <w:jc w:val="center"/>
        <w:rPr>
          <w:rFonts w:ascii="Times New Roman" w:hAnsi="Times New Roman" w:cs="Times New Roman"/>
          <w:sz w:val="24"/>
          <w:szCs w:val="24"/>
        </w:rPr>
      </w:pPr>
    </w:p>
    <w:p w:rsidR="00116A7F" w:rsidRDefault="00116A7F" w:rsidP="00F03433">
      <w:pPr>
        <w:rPr>
          <w:rFonts w:ascii="Times New Roman" w:hAnsi="Times New Roman" w:cs="Times New Roman"/>
          <w:sz w:val="24"/>
          <w:szCs w:val="24"/>
        </w:rPr>
      </w:pPr>
    </w:p>
    <w:p w:rsidR="00116A7F" w:rsidRDefault="00116A7F" w:rsidP="00F03433">
      <w:pPr>
        <w:jc w:val="center"/>
        <w:rPr>
          <w:rFonts w:ascii="Times New Roman" w:hAnsi="Times New Roman" w:cs="Times New Roman"/>
          <w:sz w:val="24"/>
          <w:szCs w:val="24"/>
        </w:rPr>
      </w:pPr>
    </w:p>
    <w:p w:rsidR="00116A7F" w:rsidRDefault="00F03433" w:rsidP="00F03433">
      <w:pPr>
        <w:jc w:val="center"/>
        <w:rPr>
          <w:rFonts w:ascii="Times New Roman" w:hAnsi="Times New Roman" w:cs="Times New Roman"/>
          <w:sz w:val="24"/>
          <w:szCs w:val="24"/>
        </w:rPr>
      </w:pPr>
      <w:r>
        <w:rPr>
          <w:rFonts w:ascii="Times New Roman" w:hAnsi="Times New Roman" w:cs="Times New Roman"/>
          <w:sz w:val="24"/>
          <w:szCs w:val="24"/>
          <w:lang w:eastAsia="pt-BR"/>
        </w:rPr>
        <mc:AlternateContent>
          <mc:Choice Requires="wps">
            <w:drawing>
              <wp:anchor distT="0" distB="0" distL="114300" distR="114300" simplePos="0" relativeHeight="251659264" behindDoc="0" locked="0" layoutInCell="1" allowOverlap="1" wp14:anchorId="1B9355BF" wp14:editId="7E4D3907">
                <wp:simplePos x="0" y="0"/>
                <wp:positionH relativeFrom="column">
                  <wp:posOffset>34290</wp:posOffset>
                </wp:positionH>
                <wp:positionV relativeFrom="paragraph">
                  <wp:posOffset>72390</wp:posOffset>
                </wp:positionV>
                <wp:extent cx="5324475" cy="4215765"/>
                <wp:effectExtent l="0" t="0" r="28575" b="13335"/>
                <wp:wrapNone/>
                <wp:docPr id="1" name="Retângulo 1"/>
                <wp:cNvGraphicFramePr/>
                <a:graphic xmlns:a="http://schemas.openxmlformats.org/drawingml/2006/main">
                  <a:graphicData uri="http://schemas.microsoft.com/office/word/2010/wordprocessingShape">
                    <wps:wsp>
                      <wps:cNvSpPr/>
                      <wps:spPr>
                        <a:xfrm>
                          <a:off x="0" y="0"/>
                          <a:ext cx="5324475" cy="42157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1" o:spid="_x0000_s1026" style="position:absolute;margin-left:2.7pt;margin-top:5.7pt;width:419.25pt;height:33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" fillcolor="white [3201]" strokecolor="black [3213]" strokeweight="2pt"/>
            </w:pict>
          </mc:Fallback>
        </mc:AlternateContent>
      </w:r>
    </w:p>
    <w:p w:rsidR="00116A7F" w:rsidRDefault="00116A7F" w:rsidP="00F03433">
      <w:pPr>
        <w:jc w:val="center"/>
        <w:rPr>
          <w:rFonts w:ascii="Times New Roman" w:hAnsi="Times New Roman" w:cs="Times New Roman"/>
          <w:sz w:val="24"/>
          <w:szCs w:val="24"/>
        </w:rPr>
      </w:pPr>
    </w:p>
    <w:p w:rsidR="00116A7F" w:rsidRDefault="00116A7F" w:rsidP="00F03433">
      <w:pPr>
        <w:jc w:val="center"/>
        <w:rPr>
          <w:rFonts w:ascii="Times New Roman" w:hAnsi="Times New Roman" w:cs="Times New Roman"/>
          <w:sz w:val="24"/>
          <w:szCs w:val="24"/>
        </w:rPr>
      </w:pPr>
    </w:p>
    <w:p w:rsidR="00116A7F" w:rsidRDefault="00116A7F" w:rsidP="00F03433">
      <w:pPr>
        <w:jc w:val="center"/>
        <w:rPr>
          <w:rFonts w:ascii="Times New Roman" w:hAnsi="Times New Roman" w:cs="Times New Roman"/>
          <w:sz w:val="24"/>
          <w:szCs w:val="24"/>
        </w:rPr>
      </w:pPr>
    </w:p>
    <w:p w:rsidR="00116A7F" w:rsidRDefault="00116A7F" w:rsidP="00B63C59">
      <w:pPr>
        <w:jc w:val="center"/>
        <w:rPr>
          <w:rFonts w:ascii="Times New Roman" w:hAnsi="Times New Roman" w:cs="Times New Roman"/>
          <w:sz w:val="24"/>
          <w:szCs w:val="24"/>
        </w:rPr>
      </w:pPr>
    </w:p>
    <w:p w:rsidR="00116A7F" w:rsidRDefault="00116A7F" w:rsidP="00B63C59">
      <w:pPr>
        <w:jc w:val="center"/>
        <w:rPr>
          <w:rFonts w:ascii="Times New Roman" w:hAnsi="Times New Roman" w:cs="Times New Roman"/>
          <w:sz w:val="24"/>
          <w:szCs w:val="24"/>
        </w:rPr>
      </w:pPr>
    </w:p>
    <w:p w:rsidR="00116A7F" w:rsidRDefault="00116A7F" w:rsidP="00B63C59">
      <w:pPr>
        <w:jc w:val="center"/>
        <w:rPr>
          <w:rFonts w:ascii="Times New Roman" w:hAnsi="Times New Roman" w:cs="Times New Roman"/>
          <w:sz w:val="24"/>
          <w:szCs w:val="24"/>
        </w:rPr>
      </w:pPr>
    </w:p>
    <w:p w:rsidR="00116A7F" w:rsidRDefault="00116A7F" w:rsidP="00B63C59">
      <w:pPr>
        <w:jc w:val="center"/>
        <w:rPr>
          <w:rFonts w:ascii="Times New Roman" w:hAnsi="Times New Roman" w:cs="Times New Roman"/>
          <w:sz w:val="24"/>
          <w:szCs w:val="24"/>
        </w:rPr>
      </w:pPr>
    </w:p>
    <w:p w:rsidR="00116A7F" w:rsidRDefault="00116A7F" w:rsidP="00B63C59">
      <w:pPr>
        <w:jc w:val="center"/>
        <w:rPr>
          <w:rFonts w:ascii="Times New Roman" w:hAnsi="Times New Roman" w:cs="Times New Roman"/>
          <w:sz w:val="24"/>
          <w:szCs w:val="24"/>
        </w:rPr>
      </w:pPr>
    </w:p>
    <w:p w:rsidR="00116A7F" w:rsidRDefault="00116A7F" w:rsidP="00B63C59">
      <w:pPr>
        <w:jc w:val="center"/>
        <w:rPr>
          <w:rFonts w:ascii="Times New Roman" w:hAnsi="Times New Roman" w:cs="Times New Roman"/>
          <w:sz w:val="24"/>
          <w:szCs w:val="24"/>
        </w:rPr>
      </w:pPr>
    </w:p>
    <w:p w:rsidR="00116A7F" w:rsidRDefault="00116A7F" w:rsidP="00B63C59">
      <w:pPr>
        <w:jc w:val="center"/>
        <w:rPr>
          <w:rFonts w:ascii="Times New Roman" w:hAnsi="Times New Roman" w:cs="Times New Roman"/>
          <w:sz w:val="24"/>
          <w:szCs w:val="24"/>
        </w:rPr>
      </w:pPr>
    </w:p>
    <w:p w:rsidR="00116A7F" w:rsidRDefault="00116A7F" w:rsidP="00B63C59">
      <w:pPr>
        <w:jc w:val="center"/>
        <w:rPr>
          <w:rFonts w:ascii="Times New Roman" w:hAnsi="Times New Roman" w:cs="Times New Roman"/>
          <w:sz w:val="24"/>
          <w:szCs w:val="24"/>
        </w:rPr>
      </w:pPr>
    </w:p>
    <w:p w:rsidR="00116A7F" w:rsidRDefault="00116A7F" w:rsidP="00B63C59">
      <w:pPr>
        <w:jc w:val="center"/>
        <w:rPr>
          <w:rFonts w:ascii="Times New Roman" w:hAnsi="Times New Roman" w:cs="Times New Roman"/>
          <w:sz w:val="24"/>
          <w:szCs w:val="24"/>
        </w:rPr>
      </w:pPr>
    </w:p>
    <w:p w:rsidR="00116A7F" w:rsidRDefault="00116A7F" w:rsidP="00B63C59">
      <w:pPr>
        <w:jc w:val="center"/>
        <w:rPr>
          <w:rFonts w:ascii="Times New Roman" w:hAnsi="Times New Roman" w:cs="Times New Roman"/>
          <w:sz w:val="24"/>
          <w:szCs w:val="24"/>
        </w:rPr>
      </w:pPr>
    </w:p>
    <w:p w:rsidR="00116A7F" w:rsidRDefault="00116A7F" w:rsidP="00B63C59">
      <w:pPr>
        <w:jc w:val="center"/>
        <w:rPr>
          <w:rFonts w:ascii="Times New Roman" w:hAnsi="Times New Roman" w:cs="Times New Roman"/>
          <w:sz w:val="24"/>
          <w:szCs w:val="24"/>
        </w:rPr>
      </w:pPr>
    </w:p>
    <w:p w:rsidR="00116A7F" w:rsidRDefault="00116A7F" w:rsidP="00B63C59">
      <w:pPr>
        <w:jc w:val="center"/>
        <w:rPr>
          <w:rFonts w:ascii="Times New Roman" w:hAnsi="Times New Roman" w:cs="Times New Roman"/>
          <w:sz w:val="24"/>
          <w:szCs w:val="24"/>
        </w:rPr>
      </w:pPr>
    </w:p>
    <w:p w:rsidR="00116A7F" w:rsidRDefault="00116A7F" w:rsidP="00B63C59">
      <w:pPr>
        <w:jc w:val="center"/>
        <w:rPr>
          <w:rFonts w:ascii="Times New Roman" w:hAnsi="Times New Roman" w:cs="Times New Roman"/>
          <w:sz w:val="24"/>
          <w:szCs w:val="24"/>
        </w:rPr>
      </w:pPr>
    </w:p>
    <w:p w:rsidR="00116A7F" w:rsidRDefault="00116A7F" w:rsidP="00B63C59">
      <w:pPr>
        <w:jc w:val="center"/>
        <w:rPr>
          <w:rFonts w:ascii="Times New Roman" w:hAnsi="Times New Roman" w:cs="Times New Roman"/>
          <w:sz w:val="24"/>
          <w:szCs w:val="24"/>
        </w:rPr>
      </w:pPr>
    </w:p>
    <w:p w:rsidR="00116A7F" w:rsidRDefault="00116A7F" w:rsidP="00B63C59">
      <w:pPr>
        <w:jc w:val="center"/>
        <w:rPr>
          <w:rFonts w:ascii="Times New Roman" w:hAnsi="Times New Roman" w:cs="Times New Roman"/>
          <w:sz w:val="24"/>
          <w:szCs w:val="24"/>
        </w:rPr>
      </w:pPr>
    </w:p>
    <w:p w:rsidR="00116A7F" w:rsidRDefault="00116A7F" w:rsidP="00116A7F">
      <w:pPr>
        <w:tabs>
          <w:tab w:val="left" w:pos="439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16A7F" w:rsidRDefault="00116A7F" w:rsidP="00116A7F">
      <w:pPr>
        <w:tabs>
          <w:tab w:val="left" w:pos="4395"/>
        </w:tabs>
        <w:spacing w:line="240" w:lineRule="auto"/>
        <w:jc w:val="both"/>
        <w:rPr>
          <w:rFonts w:ascii="Times New Roman" w:hAnsi="Times New Roman" w:cs="Times New Roman"/>
          <w:sz w:val="24"/>
          <w:szCs w:val="24"/>
        </w:rPr>
      </w:pPr>
    </w:p>
    <w:p w:rsidR="00116A7F" w:rsidRDefault="00116A7F" w:rsidP="00116A7F">
      <w:pPr>
        <w:tabs>
          <w:tab w:val="left" w:pos="4395"/>
        </w:tabs>
        <w:spacing w:line="240" w:lineRule="auto"/>
        <w:jc w:val="both"/>
        <w:rPr>
          <w:rFonts w:ascii="Times New Roman" w:hAnsi="Times New Roman" w:cs="Times New Roman"/>
          <w:sz w:val="24"/>
          <w:szCs w:val="24"/>
        </w:rPr>
      </w:pPr>
    </w:p>
    <w:p w:rsidR="00116A7F" w:rsidRDefault="00116A7F" w:rsidP="00116A7F">
      <w:pPr>
        <w:tabs>
          <w:tab w:val="left" w:pos="4395"/>
        </w:tabs>
        <w:spacing w:line="240" w:lineRule="auto"/>
        <w:jc w:val="both"/>
        <w:rPr>
          <w:rFonts w:ascii="Times New Roman" w:hAnsi="Times New Roman" w:cs="Times New Roman"/>
          <w:sz w:val="24"/>
          <w:szCs w:val="24"/>
        </w:rPr>
      </w:pPr>
    </w:p>
    <w:p w:rsidR="00116A7F" w:rsidRDefault="00116A7F" w:rsidP="00116A7F">
      <w:pPr>
        <w:tabs>
          <w:tab w:val="left" w:pos="4395"/>
        </w:tabs>
        <w:spacing w:line="240" w:lineRule="auto"/>
        <w:jc w:val="both"/>
        <w:rPr>
          <w:rFonts w:ascii="Times New Roman" w:hAnsi="Times New Roman" w:cs="Times New Roman"/>
          <w:sz w:val="24"/>
          <w:szCs w:val="24"/>
        </w:rPr>
      </w:pPr>
    </w:p>
    <w:p w:rsidR="00116A7F" w:rsidRDefault="00116A7F" w:rsidP="00116A7F">
      <w:pPr>
        <w:tabs>
          <w:tab w:val="left" w:pos="4395"/>
        </w:tabs>
        <w:spacing w:line="240" w:lineRule="auto"/>
        <w:jc w:val="both"/>
        <w:rPr>
          <w:rFonts w:ascii="Times New Roman" w:hAnsi="Times New Roman" w:cs="Times New Roman"/>
          <w:sz w:val="24"/>
          <w:szCs w:val="24"/>
        </w:rPr>
      </w:pPr>
    </w:p>
    <w:p w:rsidR="00116A7F" w:rsidRPr="00B83290" w:rsidRDefault="00116A7F" w:rsidP="00116A7F">
      <w:pPr>
        <w:tabs>
          <w:tab w:val="left" w:pos="439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16B1">
        <w:rPr>
          <w:rFonts w:ascii="Times New Roman" w:hAnsi="Times New Roman" w:cs="Times New Roman"/>
          <w:sz w:val="24"/>
          <w:szCs w:val="24"/>
        </w:rPr>
        <w:t xml:space="preserve">        </w:t>
      </w:r>
      <w:r>
        <w:rPr>
          <w:rFonts w:ascii="Times New Roman" w:hAnsi="Times New Roman" w:cs="Times New Roman"/>
          <w:sz w:val="24"/>
          <w:szCs w:val="24"/>
        </w:rPr>
        <w:t xml:space="preserve">    </w:t>
      </w:r>
      <w:r w:rsidR="009A0C93">
        <w:rPr>
          <w:rFonts w:ascii="Times New Roman" w:hAnsi="Times New Roman" w:cs="Times New Roman"/>
          <w:sz w:val="24"/>
          <w:szCs w:val="24"/>
        </w:rPr>
        <w:t xml:space="preserve">   </w:t>
      </w:r>
      <w:r w:rsidRPr="00B83290">
        <w:rPr>
          <w:rFonts w:ascii="Times New Roman" w:hAnsi="Times New Roman" w:cs="Times New Roman"/>
          <w:sz w:val="24"/>
          <w:szCs w:val="24"/>
        </w:rPr>
        <w:t>Trabalho de Conclusão de Curso - Artigo</w:t>
      </w:r>
    </w:p>
    <w:p w:rsidR="00116A7F" w:rsidRPr="00B83290" w:rsidRDefault="00116A7F" w:rsidP="00116A7F">
      <w:pPr>
        <w:tabs>
          <w:tab w:val="left" w:pos="4395"/>
        </w:tabs>
        <w:spacing w:line="240" w:lineRule="auto"/>
        <w:ind w:left="4248"/>
        <w:jc w:val="both"/>
        <w:rPr>
          <w:rFonts w:ascii="Times New Roman" w:hAnsi="Times New Roman" w:cs="Times New Roman"/>
          <w:sz w:val="24"/>
          <w:szCs w:val="24"/>
        </w:rPr>
      </w:pPr>
      <w:r w:rsidRPr="00B83290">
        <w:rPr>
          <w:rFonts w:ascii="Times New Roman" w:hAnsi="Times New Roman" w:cs="Times New Roman"/>
          <w:sz w:val="24"/>
          <w:szCs w:val="24"/>
        </w:rPr>
        <w:t>Científico – Título do artigo, como parte</w:t>
      </w:r>
    </w:p>
    <w:p w:rsidR="00116A7F" w:rsidRPr="00B83290" w:rsidRDefault="00116A7F" w:rsidP="00116A7F">
      <w:pPr>
        <w:tabs>
          <w:tab w:val="left" w:pos="4395"/>
        </w:tabs>
        <w:spacing w:line="240" w:lineRule="auto"/>
        <w:ind w:left="4248"/>
        <w:jc w:val="both"/>
        <w:rPr>
          <w:rFonts w:ascii="Times New Roman" w:hAnsi="Times New Roman" w:cs="Times New Roman"/>
          <w:sz w:val="24"/>
          <w:szCs w:val="24"/>
        </w:rPr>
      </w:pPr>
      <w:r w:rsidRPr="00B83290">
        <w:rPr>
          <w:rFonts w:ascii="Times New Roman" w:hAnsi="Times New Roman" w:cs="Times New Roman"/>
          <w:sz w:val="24"/>
          <w:szCs w:val="24"/>
        </w:rPr>
        <w:t>dos requisitos para obtenção do título de</w:t>
      </w:r>
    </w:p>
    <w:p w:rsidR="00116A7F" w:rsidRPr="00B83290" w:rsidRDefault="00116A7F" w:rsidP="00116A7F">
      <w:pPr>
        <w:tabs>
          <w:tab w:val="left" w:pos="4395"/>
        </w:tabs>
        <w:spacing w:line="240" w:lineRule="auto"/>
        <w:ind w:left="4248"/>
        <w:jc w:val="both"/>
        <w:rPr>
          <w:rFonts w:ascii="Times New Roman" w:hAnsi="Times New Roman" w:cs="Times New Roman"/>
          <w:sz w:val="24"/>
          <w:szCs w:val="24"/>
        </w:rPr>
      </w:pPr>
      <w:r w:rsidRPr="00B83290">
        <w:rPr>
          <w:rFonts w:ascii="Times New Roman" w:hAnsi="Times New Roman" w:cs="Times New Roman"/>
          <w:sz w:val="24"/>
          <w:szCs w:val="24"/>
        </w:rPr>
        <w:t>Bacharel em Direito, outorgado pela</w:t>
      </w:r>
    </w:p>
    <w:p w:rsidR="00116A7F" w:rsidRPr="00B83290" w:rsidRDefault="00116A7F" w:rsidP="00116A7F">
      <w:pPr>
        <w:tabs>
          <w:tab w:val="left" w:pos="4395"/>
        </w:tabs>
        <w:spacing w:line="240" w:lineRule="auto"/>
        <w:ind w:left="4248"/>
        <w:jc w:val="both"/>
        <w:rPr>
          <w:rFonts w:ascii="Times New Roman" w:hAnsi="Times New Roman" w:cs="Times New Roman"/>
          <w:sz w:val="24"/>
          <w:szCs w:val="24"/>
        </w:rPr>
      </w:pPr>
      <w:r w:rsidRPr="00B83290">
        <w:rPr>
          <w:rFonts w:ascii="Times New Roman" w:hAnsi="Times New Roman" w:cs="Times New Roman"/>
          <w:sz w:val="24"/>
          <w:szCs w:val="24"/>
        </w:rPr>
        <w:t>UniFacisa – Centro Universitário.</w:t>
      </w:r>
    </w:p>
    <w:p w:rsidR="00116A7F" w:rsidRPr="00B83290" w:rsidRDefault="00116A7F" w:rsidP="00116A7F">
      <w:pPr>
        <w:tabs>
          <w:tab w:val="left" w:pos="4395"/>
        </w:tabs>
        <w:spacing w:line="240" w:lineRule="auto"/>
        <w:ind w:left="4248"/>
        <w:jc w:val="both"/>
        <w:rPr>
          <w:rFonts w:ascii="Times New Roman" w:hAnsi="Times New Roman" w:cs="Times New Roman"/>
          <w:sz w:val="24"/>
          <w:szCs w:val="24"/>
        </w:rPr>
      </w:pPr>
      <w:r w:rsidRPr="00B83290">
        <w:rPr>
          <w:rFonts w:ascii="Times New Roman" w:hAnsi="Times New Roman" w:cs="Times New Roman"/>
          <w:sz w:val="24"/>
          <w:szCs w:val="24"/>
        </w:rPr>
        <w:t>APROVADO EM_______/______/______</w:t>
      </w:r>
    </w:p>
    <w:p w:rsidR="00116A7F" w:rsidRPr="00B83290" w:rsidRDefault="00116A7F" w:rsidP="00116A7F">
      <w:pPr>
        <w:tabs>
          <w:tab w:val="left" w:pos="4395"/>
        </w:tabs>
        <w:spacing w:line="240" w:lineRule="auto"/>
        <w:ind w:left="4248"/>
        <w:jc w:val="both"/>
        <w:rPr>
          <w:rFonts w:ascii="Times New Roman" w:hAnsi="Times New Roman" w:cs="Times New Roman"/>
          <w:sz w:val="24"/>
          <w:szCs w:val="24"/>
        </w:rPr>
      </w:pPr>
      <w:r w:rsidRPr="00B83290">
        <w:rPr>
          <w:rFonts w:ascii="Times New Roman" w:hAnsi="Times New Roman" w:cs="Times New Roman"/>
          <w:sz w:val="24"/>
          <w:szCs w:val="24"/>
        </w:rPr>
        <w:t>BANCA EXAMINADORA:</w:t>
      </w:r>
    </w:p>
    <w:p w:rsidR="00116A7F" w:rsidRPr="00B83290" w:rsidRDefault="00116A7F" w:rsidP="00116A7F">
      <w:pPr>
        <w:spacing w:line="240" w:lineRule="auto"/>
        <w:ind w:left="4248"/>
        <w:jc w:val="both"/>
        <w:rPr>
          <w:rFonts w:ascii="Times New Roman" w:hAnsi="Times New Roman" w:cs="Times New Roman"/>
          <w:sz w:val="24"/>
          <w:szCs w:val="24"/>
        </w:rPr>
      </w:pPr>
      <w:r w:rsidRPr="00B83290">
        <w:rPr>
          <w:rFonts w:ascii="Times New Roman" w:hAnsi="Times New Roman" w:cs="Times New Roman"/>
          <w:sz w:val="24"/>
          <w:szCs w:val="24"/>
        </w:rPr>
        <w:t>__________________________________</w:t>
      </w:r>
    </w:p>
    <w:p w:rsidR="00116A7F" w:rsidRPr="00B83290" w:rsidRDefault="00116A7F" w:rsidP="00116A7F">
      <w:pPr>
        <w:spacing w:line="240" w:lineRule="auto"/>
        <w:ind w:left="4248"/>
        <w:jc w:val="both"/>
        <w:rPr>
          <w:rFonts w:ascii="Times New Roman" w:hAnsi="Times New Roman" w:cs="Times New Roman"/>
          <w:sz w:val="24"/>
          <w:szCs w:val="24"/>
        </w:rPr>
      </w:pPr>
      <w:r w:rsidRPr="00B83290">
        <w:rPr>
          <w:rFonts w:ascii="Times New Roman" w:hAnsi="Times New Roman" w:cs="Times New Roman"/>
          <w:sz w:val="24"/>
          <w:szCs w:val="24"/>
        </w:rPr>
        <w:t>Prof.º da UniFacisa, Nome Completo do</w:t>
      </w:r>
    </w:p>
    <w:p w:rsidR="00116A7F" w:rsidRPr="00B83290" w:rsidRDefault="00116A7F" w:rsidP="00116A7F">
      <w:pPr>
        <w:spacing w:line="240" w:lineRule="auto"/>
        <w:ind w:left="4248"/>
        <w:jc w:val="both"/>
        <w:rPr>
          <w:rFonts w:ascii="Times New Roman" w:hAnsi="Times New Roman" w:cs="Times New Roman"/>
          <w:sz w:val="24"/>
          <w:szCs w:val="24"/>
        </w:rPr>
      </w:pPr>
      <w:r w:rsidRPr="00B83290">
        <w:rPr>
          <w:rFonts w:ascii="Times New Roman" w:hAnsi="Times New Roman" w:cs="Times New Roman"/>
          <w:sz w:val="24"/>
          <w:szCs w:val="24"/>
        </w:rPr>
        <w:t>Orientador, Titulação.</w:t>
      </w:r>
    </w:p>
    <w:p w:rsidR="00116A7F" w:rsidRPr="00B83290" w:rsidRDefault="00116A7F" w:rsidP="00116A7F">
      <w:pPr>
        <w:spacing w:line="240" w:lineRule="auto"/>
        <w:ind w:left="4248"/>
        <w:jc w:val="center"/>
        <w:rPr>
          <w:rFonts w:ascii="Times New Roman" w:hAnsi="Times New Roman" w:cs="Times New Roman"/>
          <w:sz w:val="24"/>
          <w:szCs w:val="24"/>
        </w:rPr>
      </w:pPr>
      <w:r w:rsidRPr="00B83290">
        <w:rPr>
          <w:rFonts w:ascii="Times New Roman" w:hAnsi="Times New Roman" w:cs="Times New Roman"/>
          <w:sz w:val="24"/>
          <w:szCs w:val="24"/>
        </w:rPr>
        <w:t>Orientador</w:t>
      </w:r>
    </w:p>
    <w:p w:rsidR="00116A7F" w:rsidRPr="00B83290" w:rsidRDefault="00116A7F" w:rsidP="00116A7F">
      <w:pPr>
        <w:spacing w:line="240" w:lineRule="auto"/>
        <w:ind w:left="4248"/>
        <w:jc w:val="both"/>
        <w:rPr>
          <w:rFonts w:ascii="Times New Roman" w:hAnsi="Times New Roman" w:cs="Times New Roman"/>
          <w:sz w:val="24"/>
          <w:szCs w:val="24"/>
        </w:rPr>
      </w:pPr>
      <w:r w:rsidRPr="00B83290">
        <w:rPr>
          <w:rFonts w:ascii="Times New Roman" w:hAnsi="Times New Roman" w:cs="Times New Roman"/>
          <w:sz w:val="24"/>
          <w:szCs w:val="24"/>
        </w:rPr>
        <w:t>_________________________________</w:t>
      </w:r>
    </w:p>
    <w:p w:rsidR="00116A7F" w:rsidRPr="00B83290" w:rsidRDefault="00116A7F" w:rsidP="00116A7F">
      <w:pPr>
        <w:spacing w:line="240" w:lineRule="auto"/>
        <w:ind w:left="4248"/>
        <w:jc w:val="both"/>
        <w:rPr>
          <w:rFonts w:ascii="Times New Roman" w:hAnsi="Times New Roman" w:cs="Times New Roman"/>
          <w:sz w:val="24"/>
          <w:szCs w:val="24"/>
        </w:rPr>
      </w:pPr>
      <w:r w:rsidRPr="00B83290">
        <w:rPr>
          <w:rFonts w:ascii="Times New Roman" w:hAnsi="Times New Roman" w:cs="Times New Roman"/>
          <w:sz w:val="24"/>
          <w:szCs w:val="24"/>
        </w:rPr>
        <w:t>Prof.º da UniFacisa, Nome Completo do</w:t>
      </w:r>
    </w:p>
    <w:p w:rsidR="00116A7F" w:rsidRPr="00B83290" w:rsidRDefault="00116A7F" w:rsidP="00116A7F">
      <w:pPr>
        <w:spacing w:line="240" w:lineRule="auto"/>
        <w:ind w:left="4248"/>
        <w:jc w:val="both"/>
        <w:rPr>
          <w:rFonts w:ascii="Times New Roman" w:hAnsi="Times New Roman" w:cs="Times New Roman"/>
          <w:sz w:val="24"/>
          <w:szCs w:val="24"/>
        </w:rPr>
      </w:pPr>
      <w:r w:rsidRPr="00B83290">
        <w:rPr>
          <w:rFonts w:ascii="Times New Roman" w:hAnsi="Times New Roman" w:cs="Times New Roman"/>
          <w:sz w:val="24"/>
          <w:szCs w:val="24"/>
        </w:rPr>
        <w:t>Segundo Membro, Titulação.</w:t>
      </w:r>
    </w:p>
    <w:p w:rsidR="00116A7F" w:rsidRPr="00B83290" w:rsidRDefault="00116A7F" w:rsidP="00116A7F">
      <w:pPr>
        <w:spacing w:line="240" w:lineRule="auto"/>
        <w:ind w:left="4248"/>
        <w:jc w:val="both"/>
        <w:rPr>
          <w:rFonts w:ascii="Times New Roman" w:hAnsi="Times New Roman" w:cs="Times New Roman"/>
          <w:sz w:val="24"/>
          <w:szCs w:val="24"/>
        </w:rPr>
      </w:pPr>
      <w:r w:rsidRPr="00B83290">
        <w:rPr>
          <w:rFonts w:ascii="Times New Roman" w:hAnsi="Times New Roman" w:cs="Times New Roman"/>
          <w:sz w:val="24"/>
          <w:szCs w:val="24"/>
        </w:rPr>
        <w:t>_________________________________</w:t>
      </w:r>
    </w:p>
    <w:p w:rsidR="00116A7F" w:rsidRPr="00B83290" w:rsidRDefault="00116A7F" w:rsidP="00116A7F">
      <w:pPr>
        <w:spacing w:line="240" w:lineRule="auto"/>
        <w:ind w:left="4248"/>
        <w:jc w:val="both"/>
        <w:rPr>
          <w:rFonts w:ascii="Times New Roman" w:hAnsi="Times New Roman" w:cs="Times New Roman"/>
          <w:sz w:val="24"/>
          <w:szCs w:val="24"/>
        </w:rPr>
      </w:pPr>
      <w:r w:rsidRPr="00B83290">
        <w:rPr>
          <w:rFonts w:ascii="Times New Roman" w:hAnsi="Times New Roman" w:cs="Times New Roman"/>
          <w:sz w:val="24"/>
          <w:szCs w:val="24"/>
        </w:rPr>
        <w:t>Prof.º da UniFacisa, Nome Completo do</w:t>
      </w:r>
    </w:p>
    <w:p w:rsidR="00116A7F" w:rsidRDefault="00116A7F" w:rsidP="00116A7F">
      <w:pPr>
        <w:spacing w:line="240" w:lineRule="auto"/>
        <w:ind w:left="4248"/>
        <w:jc w:val="both"/>
        <w:rPr>
          <w:rFonts w:ascii="Times New Roman" w:hAnsi="Times New Roman" w:cs="Times New Roman"/>
          <w:sz w:val="24"/>
          <w:szCs w:val="24"/>
        </w:rPr>
      </w:pPr>
      <w:r w:rsidRPr="00B83290">
        <w:rPr>
          <w:rFonts w:ascii="Times New Roman" w:hAnsi="Times New Roman" w:cs="Times New Roman"/>
          <w:sz w:val="24"/>
          <w:szCs w:val="24"/>
        </w:rPr>
        <w:t>Terceiro Membro, Titulação.</w:t>
      </w:r>
    </w:p>
    <w:p w:rsidR="0090612C" w:rsidRPr="006A573C" w:rsidRDefault="0090612C" w:rsidP="00840559">
      <w:pPr>
        <w:jc w:val="center"/>
        <w:rPr>
          <w:rFonts w:ascii="Times New Roman" w:hAnsi="Times New Roman" w:cs="Times New Roman"/>
          <w:sz w:val="24"/>
          <w:szCs w:val="24"/>
        </w:rPr>
      </w:pPr>
      <w:r w:rsidRPr="006A573C">
        <w:rPr>
          <w:rFonts w:ascii="Times New Roman" w:hAnsi="Times New Roman" w:cs="Times New Roman"/>
          <w:sz w:val="24"/>
          <w:szCs w:val="24"/>
        </w:rPr>
        <w:lastRenderedPageBreak/>
        <w:t>TEORIA TRIDIMENSIONAL DO DIREITO COMO INSTRUMENTO DE PERCEPÇÃO JURÍDICA APLICADA À ANÁLISE DO PROJETO DE LEI 2630/2020</w:t>
      </w:r>
    </w:p>
    <w:p w:rsidR="00E477E2" w:rsidRDefault="00E477E2" w:rsidP="005A623E">
      <w:pPr>
        <w:jc w:val="center"/>
        <w:rPr>
          <w:rFonts w:ascii="Times New Roman" w:hAnsi="Times New Roman" w:cs="Times New Roman"/>
          <w:sz w:val="24"/>
          <w:szCs w:val="24"/>
        </w:rPr>
      </w:pPr>
    </w:p>
    <w:p w:rsidR="00E477E2" w:rsidRDefault="00E477E2" w:rsidP="00E477E2">
      <w:pPr>
        <w:ind w:firstLine="4678"/>
        <w:jc w:val="center"/>
        <w:rPr>
          <w:rFonts w:ascii="Times New Roman" w:hAnsi="Times New Roman" w:cs="Times New Roman"/>
          <w:sz w:val="24"/>
          <w:szCs w:val="24"/>
        </w:rPr>
      </w:pPr>
      <w:r>
        <w:rPr>
          <w:rFonts w:ascii="Times New Roman" w:hAnsi="Times New Roman" w:cs="Times New Roman"/>
          <w:sz w:val="24"/>
          <w:szCs w:val="24"/>
        </w:rPr>
        <w:t>Karolyne Toscano Vasconcelos</w:t>
      </w:r>
      <w:r w:rsidR="00A629F4">
        <w:rPr>
          <w:rStyle w:val="Refdenotaderodap"/>
          <w:rFonts w:ascii="Times New Roman" w:hAnsi="Times New Roman" w:cs="Times New Roman"/>
          <w:sz w:val="24"/>
          <w:szCs w:val="24"/>
        </w:rPr>
        <w:footnoteReference w:id="1"/>
      </w:r>
    </w:p>
    <w:p w:rsidR="00A26A4C" w:rsidRDefault="00A629F4" w:rsidP="00E477E2">
      <w:pPr>
        <w:ind w:firstLine="4678"/>
        <w:jc w:val="center"/>
        <w:rPr>
          <w:rFonts w:ascii="Times New Roman" w:hAnsi="Times New Roman" w:cs="Times New Roman"/>
          <w:sz w:val="24"/>
          <w:szCs w:val="24"/>
        </w:rPr>
      </w:pPr>
      <w:r>
        <w:rPr>
          <w:rFonts w:ascii="Times New Roman" w:hAnsi="Times New Roman" w:cs="Times New Roman"/>
          <w:sz w:val="24"/>
          <w:szCs w:val="24"/>
        </w:rPr>
        <w:t>João Ademar de Andrade Lima</w:t>
      </w:r>
      <w:r>
        <w:rPr>
          <w:rStyle w:val="Refdenotaderodap"/>
          <w:rFonts w:ascii="Times New Roman" w:hAnsi="Times New Roman" w:cs="Times New Roman"/>
          <w:sz w:val="24"/>
          <w:szCs w:val="24"/>
        </w:rPr>
        <w:footnoteReference w:id="2"/>
      </w:r>
    </w:p>
    <w:p w:rsidR="00E477E2" w:rsidRDefault="00E477E2" w:rsidP="005A623E">
      <w:pPr>
        <w:jc w:val="center"/>
        <w:rPr>
          <w:rFonts w:ascii="Times New Roman" w:hAnsi="Times New Roman" w:cs="Times New Roman"/>
          <w:sz w:val="24"/>
          <w:szCs w:val="24"/>
        </w:rPr>
      </w:pPr>
    </w:p>
    <w:p w:rsidR="00E477E2" w:rsidRDefault="00E477E2" w:rsidP="005A623E">
      <w:pPr>
        <w:jc w:val="center"/>
        <w:rPr>
          <w:rFonts w:ascii="Times New Roman" w:hAnsi="Times New Roman" w:cs="Times New Roman"/>
          <w:b/>
          <w:sz w:val="24"/>
          <w:szCs w:val="24"/>
        </w:rPr>
      </w:pPr>
      <w:r w:rsidRPr="00E477E2">
        <w:rPr>
          <w:rFonts w:ascii="Times New Roman" w:hAnsi="Times New Roman" w:cs="Times New Roman"/>
          <w:b/>
          <w:sz w:val="24"/>
          <w:szCs w:val="24"/>
        </w:rPr>
        <w:t>RESUMO</w:t>
      </w:r>
    </w:p>
    <w:p w:rsidR="00E477E2" w:rsidRPr="00977331" w:rsidRDefault="006A573C" w:rsidP="00936755">
      <w:pPr>
        <w:spacing w:line="360" w:lineRule="auto"/>
        <w:ind w:firstLine="708"/>
        <w:jc w:val="both"/>
        <w:rPr>
          <w:rFonts w:ascii="Times New Roman" w:hAnsi="Times New Roman" w:cs="Times New Roman"/>
          <w:color w:val="FF0000"/>
          <w:sz w:val="24"/>
          <w:szCs w:val="24"/>
        </w:rPr>
      </w:pPr>
      <w:r w:rsidRPr="001D6DA2">
        <w:rPr>
          <w:rFonts w:ascii="Times New Roman" w:hAnsi="Times New Roman" w:cs="Times New Roman"/>
          <w:color w:val="000000" w:themeColor="text1"/>
          <w:sz w:val="24"/>
          <w:szCs w:val="24"/>
        </w:rPr>
        <w:t xml:space="preserve">A Teoria Tridimensional do Direito, de Miguel Reale </w:t>
      </w:r>
      <w:r w:rsidR="008C56FC" w:rsidRPr="001D6DA2">
        <w:rPr>
          <w:rFonts w:ascii="Times New Roman" w:hAnsi="Times New Roman" w:cs="Times New Roman"/>
          <w:color w:val="000000" w:themeColor="text1"/>
          <w:sz w:val="24"/>
          <w:szCs w:val="24"/>
        </w:rPr>
        <w:t>nos traz</w:t>
      </w:r>
      <w:r w:rsidRPr="001D6DA2">
        <w:rPr>
          <w:rFonts w:ascii="Times New Roman" w:hAnsi="Times New Roman" w:cs="Times New Roman"/>
          <w:color w:val="000000" w:themeColor="text1"/>
          <w:sz w:val="24"/>
          <w:szCs w:val="24"/>
        </w:rPr>
        <w:t xml:space="preserve"> que o Direito é composto por três elementos: </w:t>
      </w:r>
      <w:r w:rsidR="008C56FC" w:rsidRPr="001D6DA2">
        <w:rPr>
          <w:rFonts w:ascii="Times New Roman" w:hAnsi="Times New Roman" w:cs="Times New Roman"/>
          <w:color w:val="000000" w:themeColor="text1"/>
          <w:sz w:val="24"/>
          <w:szCs w:val="24"/>
        </w:rPr>
        <w:t>fato, valor e norma</w:t>
      </w:r>
      <w:r w:rsidR="00936755" w:rsidRPr="001D6DA2">
        <w:rPr>
          <w:rFonts w:ascii="Times New Roman" w:hAnsi="Times New Roman" w:cs="Times New Roman"/>
          <w:color w:val="000000" w:themeColor="text1"/>
          <w:sz w:val="24"/>
          <w:szCs w:val="24"/>
        </w:rPr>
        <w:t xml:space="preserve">. </w:t>
      </w:r>
      <w:r w:rsidRPr="001D6DA2">
        <w:rPr>
          <w:rFonts w:ascii="Times New Roman" w:hAnsi="Times New Roman" w:cs="Times New Roman"/>
          <w:color w:val="000000" w:themeColor="text1"/>
          <w:sz w:val="24"/>
          <w:szCs w:val="24"/>
        </w:rPr>
        <w:t xml:space="preserve">Em síntese, o Estado deve acompanhar a evolução dos fatos sociais, valorá-los </w:t>
      </w:r>
      <w:r w:rsidR="00936755" w:rsidRPr="001D6DA2">
        <w:rPr>
          <w:rFonts w:ascii="Times New Roman" w:hAnsi="Times New Roman" w:cs="Times New Roman"/>
          <w:color w:val="000000" w:themeColor="text1"/>
          <w:sz w:val="24"/>
          <w:szCs w:val="24"/>
        </w:rPr>
        <w:t>e traduzí-los em normas. Isto remete a ideia de que, o Direito como referência da construção cultural, parte de uma tripla dimensão, donde fato, valor e norma dialogam de forma dinâmica. Assim, o fato jurídico não deve ser observado apenas em sua expressão normológica, mas sim, relacionando-o com a realidade fático-axiológica que o define. A partir desse instrumento de percepção jurídica</w:t>
      </w:r>
      <w:r w:rsidR="00F92698" w:rsidRPr="001D6DA2">
        <w:rPr>
          <w:rFonts w:ascii="Times New Roman" w:hAnsi="Times New Roman" w:cs="Times New Roman"/>
          <w:color w:val="000000" w:themeColor="text1"/>
          <w:sz w:val="24"/>
          <w:szCs w:val="24"/>
        </w:rPr>
        <w:t>, surgiu a análise do Projeto de Lei 2630/2020, objeto do presente estudo, considerando a pertinência da proposta legislativa ao combate à desinformação</w:t>
      </w:r>
      <w:r w:rsidR="00F92698" w:rsidRPr="00977331">
        <w:rPr>
          <w:rFonts w:ascii="Times New Roman" w:hAnsi="Times New Roman" w:cs="Times New Roman"/>
          <w:color w:val="FF0000"/>
          <w:sz w:val="24"/>
          <w:szCs w:val="24"/>
        </w:rPr>
        <w:t>.</w:t>
      </w:r>
    </w:p>
    <w:p w:rsidR="00F92698" w:rsidRPr="00F92698" w:rsidRDefault="00F92698" w:rsidP="00F92698">
      <w:pPr>
        <w:spacing w:line="360" w:lineRule="auto"/>
        <w:jc w:val="both"/>
        <w:rPr>
          <w:rFonts w:ascii="Times New Roman" w:hAnsi="Times New Roman" w:cs="Times New Roman"/>
          <w:sz w:val="24"/>
          <w:szCs w:val="24"/>
        </w:rPr>
      </w:pPr>
      <w:r w:rsidRPr="00F92698">
        <w:rPr>
          <w:rFonts w:ascii="Times New Roman" w:hAnsi="Times New Roman" w:cs="Times New Roman"/>
          <w:b/>
          <w:sz w:val="24"/>
          <w:szCs w:val="24"/>
        </w:rPr>
        <w:t>PALAVRAS-CHAVE</w:t>
      </w:r>
      <w:r>
        <w:rPr>
          <w:rFonts w:ascii="Times New Roman" w:hAnsi="Times New Roman" w:cs="Times New Roman"/>
          <w:b/>
          <w:sz w:val="24"/>
          <w:szCs w:val="24"/>
        </w:rPr>
        <w:t xml:space="preserve">: </w:t>
      </w:r>
      <w:r>
        <w:rPr>
          <w:rFonts w:ascii="Times New Roman" w:hAnsi="Times New Roman" w:cs="Times New Roman"/>
          <w:sz w:val="24"/>
          <w:szCs w:val="24"/>
        </w:rPr>
        <w:t xml:space="preserve">Teoria Tridimensional do Direito; PL 2630/2020; </w:t>
      </w:r>
      <w:r w:rsidRPr="00232CB5">
        <w:rPr>
          <w:rFonts w:ascii="Times New Roman" w:hAnsi="Times New Roman" w:cs="Times New Roman"/>
          <w:i/>
          <w:sz w:val="24"/>
          <w:szCs w:val="24"/>
        </w:rPr>
        <w:t>Fake News</w:t>
      </w:r>
      <w:r>
        <w:rPr>
          <w:rFonts w:ascii="Times New Roman" w:hAnsi="Times New Roman" w:cs="Times New Roman"/>
          <w:sz w:val="24"/>
          <w:szCs w:val="24"/>
        </w:rPr>
        <w:t>.</w:t>
      </w:r>
    </w:p>
    <w:p w:rsidR="00E477E2" w:rsidRDefault="00E477E2" w:rsidP="00A66066">
      <w:pPr>
        <w:jc w:val="center"/>
        <w:rPr>
          <w:rFonts w:ascii="Times New Roman" w:hAnsi="Times New Roman" w:cs="Times New Roman"/>
          <w:b/>
          <w:sz w:val="24"/>
          <w:szCs w:val="24"/>
        </w:rPr>
      </w:pPr>
      <w:r>
        <w:rPr>
          <w:rFonts w:ascii="Times New Roman" w:hAnsi="Times New Roman" w:cs="Times New Roman"/>
          <w:b/>
          <w:sz w:val="24"/>
          <w:szCs w:val="24"/>
        </w:rPr>
        <w:t>ABSTRACT</w:t>
      </w:r>
    </w:p>
    <w:p w:rsidR="00AC4873" w:rsidRPr="00AC4873" w:rsidRDefault="00AC4873" w:rsidP="00D316B1">
      <w:pPr>
        <w:rPr>
          <w:rFonts w:ascii="Times New Roman" w:hAnsi="Times New Roman" w:cs="Times New Roman"/>
          <w:b/>
          <w:color w:val="FF0000"/>
          <w:sz w:val="24"/>
          <w:szCs w:val="24"/>
        </w:rPr>
      </w:pPr>
    </w:p>
    <w:p w:rsidR="00AE0A46" w:rsidRDefault="00A66066" w:rsidP="00AE0A46">
      <w:pPr>
        <w:spacing w:line="360" w:lineRule="auto"/>
        <w:jc w:val="both"/>
        <w:rPr>
          <w:rFonts w:ascii="Times New Roman" w:hAnsi="Times New Roman" w:cs="Times New Roman"/>
          <w:sz w:val="24"/>
          <w:szCs w:val="24"/>
        </w:rPr>
      </w:pPr>
      <w:r w:rsidRPr="00A66066">
        <w:rPr>
          <w:rFonts w:ascii="Times New Roman" w:hAnsi="Times New Roman" w:cs="Times New Roman"/>
          <w:b/>
          <w:sz w:val="24"/>
          <w:szCs w:val="24"/>
        </w:rPr>
        <w:t>KEYWORDS</w:t>
      </w:r>
      <w:r>
        <w:rPr>
          <w:rFonts w:ascii="Times New Roman" w:hAnsi="Times New Roman" w:cs="Times New Roman"/>
          <w:b/>
          <w:sz w:val="24"/>
          <w:szCs w:val="24"/>
        </w:rPr>
        <w:t xml:space="preserve">: </w:t>
      </w:r>
      <w:r>
        <w:rPr>
          <w:rFonts w:ascii="Times New Roman" w:hAnsi="Times New Roman" w:cs="Times New Roman"/>
          <w:sz w:val="24"/>
          <w:szCs w:val="24"/>
        </w:rPr>
        <w:t>Tridimensional Theory of</w:t>
      </w:r>
      <w:r w:rsidR="00AE0A46">
        <w:rPr>
          <w:rFonts w:ascii="Times New Roman" w:hAnsi="Times New Roman" w:cs="Times New Roman"/>
          <w:sz w:val="24"/>
          <w:szCs w:val="24"/>
        </w:rPr>
        <w:t xml:space="preserve"> Law; Bill 2630/2020; </w:t>
      </w:r>
      <w:r w:rsidR="00AE0A46" w:rsidRPr="00232CB5">
        <w:rPr>
          <w:rFonts w:ascii="Times New Roman" w:hAnsi="Times New Roman" w:cs="Times New Roman"/>
          <w:i/>
          <w:sz w:val="24"/>
          <w:szCs w:val="24"/>
        </w:rPr>
        <w:t>Fake News</w:t>
      </w:r>
      <w:r w:rsidR="00AE0A46">
        <w:rPr>
          <w:rFonts w:ascii="Times New Roman" w:hAnsi="Times New Roman" w:cs="Times New Roman"/>
          <w:sz w:val="24"/>
          <w:szCs w:val="24"/>
        </w:rPr>
        <w:t>.</w:t>
      </w:r>
    </w:p>
    <w:p w:rsidR="00AE0A46" w:rsidRDefault="00B83290" w:rsidP="00AE0A4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16B1">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DA1">
        <w:rPr>
          <w:rFonts w:ascii="Times New Roman" w:hAnsi="Times New Roman" w:cs="Times New Roman"/>
          <w:sz w:val="24"/>
          <w:szCs w:val="24"/>
        </w:rPr>
        <w:t xml:space="preserve">                             </w:t>
      </w:r>
      <w:r>
        <w:rPr>
          <w:rFonts w:ascii="Times New Roman" w:hAnsi="Times New Roman" w:cs="Times New Roman"/>
          <w:sz w:val="24"/>
          <w:szCs w:val="24"/>
        </w:rPr>
        <w:t xml:space="preserve">                                           </w:t>
      </w:r>
      <w:r w:rsidR="00D316B1">
        <w:rPr>
          <w:rFonts w:ascii="Times New Roman" w:hAnsi="Times New Roman" w:cs="Times New Roman"/>
          <w:sz w:val="24"/>
          <w:szCs w:val="24"/>
        </w:rPr>
        <w:t xml:space="preserve">                   </w:t>
      </w:r>
      <w:r w:rsidR="00AC4873">
        <w:rPr>
          <w:rFonts w:ascii="Times New Roman" w:hAnsi="Times New Roman" w:cs="Times New Roman"/>
          <w:sz w:val="24"/>
          <w:szCs w:val="24"/>
        </w:rPr>
        <w:t xml:space="preserve">                                      </w:t>
      </w:r>
      <w:r w:rsidR="00D316B1">
        <w:rPr>
          <w:rFonts w:ascii="Times New Roman" w:hAnsi="Times New Roman" w:cs="Times New Roman"/>
          <w:sz w:val="24"/>
          <w:szCs w:val="24"/>
        </w:rPr>
        <w:t xml:space="preserve">                     </w:t>
      </w:r>
      <w:r w:rsidR="00AC4873">
        <w:rPr>
          <w:rFonts w:ascii="Times New Roman" w:hAnsi="Times New Roman" w:cs="Times New Roman"/>
          <w:sz w:val="24"/>
          <w:szCs w:val="24"/>
        </w:rPr>
        <w:t xml:space="preserve">                                   </w:t>
      </w:r>
      <w:r w:rsidR="00AE0A46">
        <w:rPr>
          <w:rFonts w:ascii="Times New Roman" w:hAnsi="Times New Roman" w:cs="Times New Roman"/>
          <w:sz w:val="24"/>
          <w:szCs w:val="24"/>
        </w:rPr>
        <w:t xml:space="preserve">         </w:t>
      </w:r>
    </w:p>
    <w:p w:rsidR="00AE0A46" w:rsidRDefault="00AE0A46" w:rsidP="00AE0A46">
      <w:pPr>
        <w:spacing w:line="360" w:lineRule="auto"/>
        <w:jc w:val="both"/>
        <w:rPr>
          <w:rFonts w:ascii="Times New Roman" w:hAnsi="Times New Roman" w:cs="Times New Roman"/>
          <w:sz w:val="24"/>
          <w:szCs w:val="24"/>
        </w:rPr>
      </w:pPr>
    </w:p>
    <w:p w:rsidR="00B94ECC" w:rsidRPr="00AC4873" w:rsidRDefault="00E477E2" w:rsidP="00AE0A46">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1 INTRODUÇÃO</w:t>
      </w:r>
    </w:p>
    <w:p w:rsidR="007F3710" w:rsidRDefault="007F3710" w:rsidP="00B94ECC">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O fenômeno mundial da distribuição deliberada de desinformação nos mais variados veículos de comunicação, sobretudo nas mídias sociais digitais</w:t>
      </w:r>
      <w:r w:rsidR="00343D75">
        <w:rPr>
          <w:rFonts w:ascii="Times New Roman" w:hAnsi="Times New Roman" w:cs="Times New Roman"/>
          <w:sz w:val="24"/>
          <w:szCs w:val="24"/>
        </w:rPr>
        <w:t xml:space="preserve"> </w:t>
      </w:r>
      <w:r>
        <w:rPr>
          <w:rFonts w:ascii="Times New Roman" w:hAnsi="Times New Roman" w:cs="Times New Roman"/>
          <w:sz w:val="24"/>
          <w:szCs w:val="24"/>
        </w:rPr>
        <w:t>explodiu nos últimos anos sob a denominação “</w:t>
      </w:r>
      <w:r w:rsidR="004746C4" w:rsidRPr="00232CB5">
        <w:rPr>
          <w:rFonts w:ascii="Times New Roman" w:hAnsi="Times New Roman" w:cs="Times New Roman"/>
          <w:i/>
          <w:sz w:val="24"/>
          <w:szCs w:val="24"/>
        </w:rPr>
        <w:t>Fake N</w:t>
      </w:r>
      <w:r w:rsidRPr="00232CB5">
        <w:rPr>
          <w:rFonts w:ascii="Times New Roman" w:hAnsi="Times New Roman" w:cs="Times New Roman"/>
          <w:i/>
          <w:sz w:val="24"/>
          <w:szCs w:val="24"/>
        </w:rPr>
        <w:t>ews</w:t>
      </w:r>
      <w:r>
        <w:rPr>
          <w:rFonts w:ascii="Times New Roman" w:hAnsi="Times New Roman" w:cs="Times New Roman"/>
          <w:sz w:val="24"/>
          <w:szCs w:val="24"/>
        </w:rPr>
        <w:t xml:space="preserve">”, chamando atenção dos Estados e ascendendo uma preocupação mundial com vistas à sua regulação. </w:t>
      </w:r>
      <w:r w:rsidR="00A01564">
        <w:rPr>
          <w:rFonts w:ascii="Times New Roman" w:hAnsi="Times New Roman" w:cs="Times New Roman"/>
          <w:sz w:val="24"/>
          <w:szCs w:val="24"/>
        </w:rPr>
        <w:t xml:space="preserve"> No Brasil, há muito tramitam propos</w:t>
      </w:r>
      <w:r w:rsidR="004746C4">
        <w:rPr>
          <w:rFonts w:ascii="Times New Roman" w:hAnsi="Times New Roman" w:cs="Times New Roman"/>
          <w:sz w:val="24"/>
          <w:szCs w:val="24"/>
        </w:rPr>
        <w:t>itura</w:t>
      </w:r>
      <w:r w:rsidR="00A01564">
        <w:rPr>
          <w:rFonts w:ascii="Times New Roman" w:hAnsi="Times New Roman" w:cs="Times New Roman"/>
          <w:sz w:val="24"/>
          <w:szCs w:val="24"/>
        </w:rPr>
        <w:t>s legislativas com o intento de reduzir os impactos que a prop</w:t>
      </w:r>
      <w:r w:rsidR="004746C4">
        <w:rPr>
          <w:rFonts w:ascii="Times New Roman" w:hAnsi="Times New Roman" w:cs="Times New Roman"/>
          <w:sz w:val="24"/>
          <w:szCs w:val="24"/>
        </w:rPr>
        <w:t>agação de notícias falsas causa</w:t>
      </w:r>
      <w:r w:rsidR="00A01564">
        <w:rPr>
          <w:rFonts w:ascii="Times New Roman" w:hAnsi="Times New Roman" w:cs="Times New Roman"/>
          <w:sz w:val="24"/>
          <w:szCs w:val="24"/>
        </w:rPr>
        <w:t xml:space="preserve"> aos sujeitos e</w:t>
      </w:r>
      <w:r w:rsidR="00CE6948">
        <w:rPr>
          <w:rFonts w:ascii="Times New Roman" w:hAnsi="Times New Roman" w:cs="Times New Roman"/>
          <w:sz w:val="24"/>
          <w:szCs w:val="24"/>
        </w:rPr>
        <w:t xml:space="preserve"> a</w:t>
      </w:r>
      <w:r w:rsidR="00A01564">
        <w:rPr>
          <w:rFonts w:ascii="Times New Roman" w:hAnsi="Times New Roman" w:cs="Times New Roman"/>
          <w:sz w:val="24"/>
          <w:szCs w:val="24"/>
        </w:rPr>
        <w:t xml:space="preserve"> seus direitos de personalidade ou ao debate público e as bases do Estado Democrático de Direito, a partir da criminalização da criação e o compartilhamento desses conteúdos.</w:t>
      </w:r>
    </w:p>
    <w:p w:rsidR="00755FFD" w:rsidRDefault="004746C4"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mais recente e avançada dessas proposituras trata-se do Projeto </w:t>
      </w:r>
      <w:r w:rsidR="00D9018C">
        <w:rPr>
          <w:rFonts w:ascii="Times New Roman" w:hAnsi="Times New Roman" w:cs="Times New Roman"/>
          <w:sz w:val="24"/>
          <w:szCs w:val="24"/>
        </w:rPr>
        <w:t>de Lei 2630/2020, conhecido popularmente como</w:t>
      </w:r>
      <w:r>
        <w:rPr>
          <w:rFonts w:ascii="Times New Roman" w:hAnsi="Times New Roman" w:cs="Times New Roman"/>
          <w:sz w:val="24"/>
          <w:szCs w:val="24"/>
        </w:rPr>
        <w:t xml:space="preserve"> “PL das </w:t>
      </w:r>
      <w:r w:rsidRPr="00232CB5">
        <w:rPr>
          <w:rFonts w:ascii="Times New Roman" w:hAnsi="Times New Roman" w:cs="Times New Roman"/>
          <w:i/>
          <w:sz w:val="24"/>
          <w:szCs w:val="24"/>
        </w:rPr>
        <w:t>Fake News</w:t>
      </w:r>
      <w:r>
        <w:rPr>
          <w:rFonts w:ascii="Times New Roman" w:hAnsi="Times New Roman" w:cs="Times New Roman"/>
          <w:sz w:val="24"/>
          <w:szCs w:val="24"/>
        </w:rPr>
        <w:t>”. Apresentado pelo senador Alessandro Vieira e com texto aprovado às pressas no mês de junho do corrente ano,</w:t>
      </w:r>
      <w:r w:rsidR="00D9018C">
        <w:rPr>
          <w:rFonts w:ascii="Times New Roman" w:hAnsi="Times New Roman" w:cs="Times New Roman"/>
          <w:sz w:val="24"/>
          <w:szCs w:val="24"/>
        </w:rPr>
        <w:t xml:space="preserve"> a polêmica proposta legislativa aguarda vot</w:t>
      </w:r>
      <w:r w:rsidR="008F2AE5">
        <w:rPr>
          <w:rFonts w:ascii="Times New Roman" w:hAnsi="Times New Roman" w:cs="Times New Roman"/>
          <w:sz w:val="24"/>
          <w:szCs w:val="24"/>
        </w:rPr>
        <w:t>ação na Câmara dos Depu</w:t>
      </w:r>
      <w:r w:rsidR="00D9018C">
        <w:rPr>
          <w:rFonts w:ascii="Times New Roman" w:hAnsi="Times New Roman" w:cs="Times New Roman"/>
          <w:sz w:val="24"/>
          <w:szCs w:val="24"/>
        </w:rPr>
        <w:t xml:space="preserve">tados e, </w:t>
      </w:r>
      <w:r w:rsidR="008F2AE5">
        <w:rPr>
          <w:rFonts w:ascii="Times New Roman" w:hAnsi="Times New Roman" w:cs="Times New Roman"/>
          <w:sz w:val="24"/>
          <w:szCs w:val="24"/>
        </w:rPr>
        <w:t xml:space="preserve">mesmo após as inúmeras </w:t>
      </w:r>
      <w:r w:rsidR="00D9018C">
        <w:rPr>
          <w:rFonts w:ascii="Times New Roman" w:hAnsi="Times New Roman" w:cs="Times New Roman"/>
          <w:sz w:val="24"/>
          <w:szCs w:val="24"/>
        </w:rPr>
        <w:t>mudanças pelas quais seu texto passou, ainda é alvo de críticas</w:t>
      </w:r>
      <w:r w:rsidR="008F2AE5">
        <w:rPr>
          <w:rFonts w:ascii="Times New Roman" w:hAnsi="Times New Roman" w:cs="Times New Roman"/>
          <w:sz w:val="24"/>
          <w:szCs w:val="24"/>
        </w:rPr>
        <w:t xml:space="preserve"> dos mais variados setores que o apontam como censura e forma de cerceamento do direito à liberdade de expressão</w:t>
      </w:r>
      <w:r w:rsidR="001D6853">
        <w:rPr>
          <w:rFonts w:ascii="Times New Roman" w:hAnsi="Times New Roman" w:cs="Times New Roman"/>
          <w:sz w:val="24"/>
          <w:szCs w:val="24"/>
        </w:rPr>
        <w:t>, chegando até a lograr parecer</w:t>
      </w:r>
      <w:r w:rsidR="00431CF2">
        <w:rPr>
          <w:rFonts w:ascii="Times New Roman" w:hAnsi="Times New Roman" w:cs="Times New Roman"/>
          <w:sz w:val="24"/>
          <w:szCs w:val="24"/>
        </w:rPr>
        <w:t xml:space="preserve"> desfavorável</w:t>
      </w:r>
      <w:r w:rsidR="001D6853">
        <w:rPr>
          <w:rFonts w:ascii="Times New Roman" w:hAnsi="Times New Roman" w:cs="Times New Roman"/>
          <w:sz w:val="24"/>
          <w:szCs w:val="24"/>
        </w:rPr>
        <w:t xml:space="preserve"> da Organização das Nações Unidas</w:t>
      </w:r>
      <w:r w:rsidR="00431CF2">
        <w:rPr>
          <w:rFonts w:ascii="Times New Roman" w:hAnsi="Times New Roman" w:cs="Times New Roman"/>
          <w:sz w:val="24"/>
          <w:szCs w:val="24"/>
        </w:rPr>
        <w:t xml:space="preserve"> (ONU) e da Organização dos Estados Americanos (OEA).</w:t>
      </w:r>
    </w:p>
    <w:p w:rsidR="00CE6948" w:rsidRDefault="00CE6948"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Posto isso, o trabalho em tela apresenta uma contextualização da Teoria Tridimensional do Direito entendendo-a como um arremate adequado às perspectivas teóricas que tencionam explicar a constituição da norma jurídica e a consecução do Direito e da própria base da execução do fazer justiça, a partir do exemplo concreto da disseminação de notícias falsas, no qual o início discursivo de uma base legal – o PL 2630/2020 </w:t>
      </w:r>
      <w:r w:rsidR="00F65E13">
        <w:rPr>
          <w:rFonts w:ascii="Times New Roman" w:hAnsi="Times New Roman" w:cs="Times New Roman"/>
          <w:sz w:val="24"/>
          <w:szCs w:val="24"/>
        </w:rPr>
        <w:t xml:space="preserve"> </w:t>
      </w:r>
      <w:r>
        <w:rPr>
          <w:rFonts w:ascii="Times New Roman" w:hAnsi="Times New Roman" w:cs="Times New Roman"/>
          <w:sz w:val="24"/>
          <w:szCs w:val="24"/>
        </w:rPr>
        <w:t>– suscitou e ainda suscita diversas modificações ou discrepâncias conceituais latentes, face às mudanças factuais de sua problemática.</w:t>
      </w:r>
    </w:p>
    <w:p w:rsidR="00755FFD" w:rsidRDefault="00CE6948"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65E13">
        <w:rPr>
          <w:rFonts w:ascii="Times New Roman" w:hAnsi="Times New Roman" w:cs="Times New Roman"/>
          <w:sz w:val="24"/>
          <w:szCs w:val="24"/>
        </w:rPr>
        <w:t>A escolha da temática “</w:t>
      </w:r>
      <w:r w:rsidR="00F65E13" w:rsidRPr="00232CB5">
        <w:rPr>
          <w:rFonts w:ascii="Times New Roman" w:hAnsi="Times New Roman" w:cs="Times New Roman"/>
          <w:i/>
          <w:sz w:val="24"/>
          <w:szCs w:val="24"/>
        </w:rPr>
        <w:t>Fake News</w:t>
      </w:r>
      <w:r w:rsidR="00F65E13">
        <w:rPr>
          <w:rFonts w:ascii="Times New Roman" w:hAnsi="Times New Roman" w:cs="Times New Roman"/>
          <w:sz w:val="24"/>
          <w:szCs w:val="24"/>
        </w:rPr>
        <w:t>” vem ancorada</w:t>
      </w:r>
      <w:r w:rsidR="00343D75">
        <w:rPr>
          <w:rFonts w:ascii="Times New Roman" w:hAnsi="Times New Roman" w:cs="Times New Roman"/>
          <w:sz w:val="24"/>
          <w:szCs w:val="24"/>
        </w:rPr>
        <w:t xml:space="preserve"> exatamente pela razão da novidade e</w:t>
      </w:r>
      <w:r w:rsidR="00F65E13">
        <w:rPr>
          <w:rFonts w:ascii="Times New Roman" w:hAnsi="Times New Roman" w:cs="Times New Roman"/>
          <w:sz w:val="24"/>
          <w:szCs w:val="24"/>
        </w:rPr>
        <w:t xml:space="preserve"> ainda difícil apreensão</w:t>
      </w:r>
      <w:r w:rsidR="00343D75">
        <w:rPr>
          <w:rFonts w:ascii="Times New Roman" w:hAnsi="Times New Roman" w:cs="Times New Roman"/>
          <w:sz w:val="24"/>
          <w:szCs w:val="24"/>
        </w:rPr>
        <w:t xml:space="preserve"> pelo Direito no que tange à sua base axiológica, </w:t>
      </w:r>
      <w:r w:rsidR="00A41F47">
        <w:rPr>
          <w:rFonts w:ascii="Times New Roman" w:hAnsi="Times New Roman" w:cs="Times New Roman"/>
          <w:sz w:val="24"/>
          <w:szCs w:val="24"/>
        </w:rPr>
        <w:t>em face do objetivo do trabalho ser exetamente demonstrar a importância da perspectiva realeana</w:t>
      </w:r>
      <w:r w:rsidR="00343D75">
        <w:rPr>
          <w:rFonts w:ascii="Times New Roman" w:hAnsi="Times New Roman" w:cs="Times New Roman"/>
          <w:sz w:val="24"/>
          <w:szCs w:val="24"/>
        </w:rPr>
        <w:t xml:space="preserve"> no caso concreto</w:t>
      </w:r>
      <w:r w:rsidR="00A41F47">
        <w:rPr>
          <w:rFonts w:ascii="Times New Roman" w:hAnsi="Times New Roman" w:cs="Times New Roman"/>
          <w:sz w:val="24"/>
          <w:szCs w:val="24"/>
        </w:rPr>
        <w:t>, sobretudo em detrimento às demais teorias clássicas</w:t>
      </w:r>
      <w:r w:rsidR="00343D75">
        <w:rPr>
          <w:rFonts w:ascii="Times New Roman" w:hAnsi="Times New Roman" w:cs="Times New Roman"/>
          <w:sz w:val="24"/>
          <w:szCs w:val="24"/>
        </w:rPr>
        <w:t>. N</w:t>
      </w:r>
      <w:r w:rsidR="00A41F47">
        <w:rPr>
          <w:rFonts w:ascii="Times New Roman" w:hAnsi="Times New Roman" w:cs="Times New Roman"/>
          <w:sz w:val="24"/>
          <w:szCs w:val="24"/>
        </w:rPr>
        <w:t>o que concerne ao seu olhar factual, a questão das fake news acaba por se tornar um exemplo bastante interessante como demonstrado a partir da análise da propositura legislativa 2630/2020.</w:t>
      </w:r>
    </w:p>
    <w:p w:rsidR="00755FFD" w:rsidRPr="00A522CA" w:rsidRDefault="00755FFD" w:rsidP="00D049ED">
      <w:pPr>
        <w:tabs>
          <w:tab w:val="left" w:pos="709"/>
          <w:tab w:val="left" w:pos="851"/>
        </w:tabs>
        <w:spacing w:line="360" w:lineRule="auto"/>
        <w:jc w:val="both"/>
        <w:rPr>
          <w:rFonts w:ascii="Times New Roman" w:hAnsi="Times New Roman" w:cs="Times New Roman"/>
          <w:b/>
          <w:sz w:val="24"/>
          <w:szCs w:val="24"/>
        </w:rPr>
      </w:pPr>
      <w:r w:rsidRPr="00A522CA">
        <w:rPr>
          <w:rFonts w:ascii="Times New Roman" w:hAnsi="Times New Roman" w:cs="Times New Roman"/>
          <w:b/>
          <w:sz w:val="24"/>
          <w:szCs w:val="24"/>
        </w:rPr>
        <w:lastRenderedPageBreak/>
        <w:t xml:space="preserve">2 </w:t>
      </w:r>
      <w:r w:rsidR="00745125" w:rsidRPr="00A522CA">
        <w:rPr>
          <w:rFonts w:ascii="Times New Roman" w:hAnsi="Times New Roman" w:cs="Times New Roman"/>
          <w:b/>
          <w:sz w:val="24"/>
          <w:szCs w:val="24"/>
        </w:rPr>
        <w:t>FORMAÇÃO DA NORMA JURÍDICA</w:t>
      </w:r>
    </w:p>
    <w:p w:rsidR="00692782" w:rsidRDefault="0018469D"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92782">
        <w:rPr>
          <w:rFonts w:ascii="Times New Roman" w:hAnsi="Times New Roman" w:cs="Times New Roman"/>
          <w:sz w:val="24"/>
          <w:szCs w:val="24"/>
        </w:rPr>
        <w:t xml:space="preserve">A adptação humana se dá através de dois processos distintos: adptação interna e adptação externa. A primeira, também chamada orgânica, </w:t>
      </w:r>
      <w:r>
        <w:rPr>
          <w:rFonts w:ascii="Times New Roman" w:hAnsi="Times New Roman" w:cs="Times New Roman"/>
          <w:sz w:val="24"/>
          <w:szCs w:val="24"/>
        </w:rPr>
        <w:t xml:space="preserve">se desenvolve através dos órgãos do corpo, se constitui em um mecanismo comum a todos os seres vivos. </w:t>
      </w:r>
      <w:r w:rsidRPr="0018469D">
        <w:rPr>
          <w:rFonts w:ascii="Times New Roman" w:hAnsi="Times New Roman" w:cs="Times New Roman"/>
          <w:sz w:val="24"/>
          <w:szCs w:val="24"/>
        </w:rPr>
        <w:t>“Os órgãos, em seu ininterrupto trabalho, desenvolvendo funções de vida, superam situações físicas adversas, algumas transitórias e outras permanentes, mediante transformações operadas na ár</w:t>
      </w:r>
      <w:r w:rsidR="00B86D61">
        <w:rPr>
          <w:rFonts w:ascii="Times New Roman" w:hAnsi="Times New Roman" w:cs="Times New Roman"/>
          <w:sz w:val="24"/>
          <w:szCs w:val="24"/>
        </w:rPr>
        <w:t>ea atingida ou no todo orgânico</w:t>
      </w:r>
      <w:r w:rsidRPr="0018469D">
        <w:rPr>
          <w:rFonts w:ascii="Times New Roman" w:hAnsi="Times New Roman" w:cs="Times New Roman"/>
          <w:sz w:val="24"/>
          <w:szCs w:val="24"/>
        </w:rPr>
        <w:t>”</w:t>
      </w:r>
      <w:r w:rsidR="00B86D61">
        <w:rPr>
          <w:rFonts w:ascii="Times New Roman" w:hAnsi="Times New Roman" w:cs="Times New Roman"/>
          <w:sz w:val="24"/>
          <w:szCs w:val="24"/>
        </w:rPr>
        <w:t xml:space="preserve"> (NADER, 2014). </w:t>
      </w:r>
      <w:r w:rsidR="00C14E29">
        <w:rPr>
          <w:rFonts w:ascii="Times New Roman" w:hAnsi="Times New Roman" w:cs="Times New Roman"/>
          <w:sz w:val="24"/>
          <w:szCs w:val="24"/>
        </w:rPr>
        <w:t xml:space="preserve">Configura-se em um processo involuntário e normal. </w:t>
      </w:r>
    </w:p>
    <w:p w:rsidR="00C14E29" w:rsidRDefault="00C14E29"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No mesmo sentido, o homem também necessita de uma adaptação externa, através da qual ele adequa o mundo exterior às suas necessidades, fazendo</w:t>
      </w:r>
      <w:r w:rsidR="00647F47">
        <w:rPr>
          <w:rFonts w:ascii="Times New Roman" w:hAnsi="Times New Roman" w:cs="Times New Roman"/>
          <w:sz w:val="24"/>
          <w:szCs w:val="24"/>
        </w:rPr>
        <w:t xml:space="preserve"> surgir daí o mundo da cultura, </w:t>
      </w:r>
      <w:r w:rsidR="00647F47" w:rsidRPr="00647F47">
        <w:rPr>
          <w:rFonts w:ascii="Times New Roman" w:hAnsi="Times New Roman" w:cs="Times New Roman"/>
          <w:sz w:val="24"/>
          <w:szCs w:val="24"/>
        </w:rPr>
        <w:t>“composto de tudo aquilo que ele constrói, visando a sua adaptação externa: a cadeira, o metrô, uma can</w:t>
      </w:r>
      <w:r w:rsidR="00B86D61">
        <w:rPr>
          <w:rFonts w:ascii="Times New Roman" w:hAnsi="Times New Roman" w:cs="Times New Roman"/>
          <w:sz w:val="24"/>
          <w:szCs w:val="24"/>
        </w:rPr>
        <w:t>ção, as crenças, os códigos etc.</w:t>
      </w:r>
      <w:r w:rsidR="00647F47" w:rsidRPr="00647F47">
        <w:rPr>
          <w:rFonts w:ascii="Times New Roman" w:hAnsi="Times New Roman" w:cs="Times New Roman"/>
          <w:sz w:val="24"/>
          <w:szCs w:val="24"/>
        </w:rPr>
        <w:t>”</w:t>
      </w:r>
      <w:r w:rsidR="00B86D61">
        <w:rPr>
          <w:rFonts w:ascii="Times New Roman" w:hAnsi="Times New Roman" w:cs="Times New Roman"/>
          <w:sz w:val="24"/>
          <w:szCs w:val="24"/>
        </w:rPr>
        <w:t xml:space="preserve"> (NADER, 2014)</w:t>
      </w:r>
      <w:r w:rsidR="00845FFC">
        <w:rPr>
          <w:rFonts w:ascii="Times New Roman" w:hAnsi="Times New Roman" w:cs="Times New Roman"/>
          <w:sz w:val="24"/>
          <w:szCs w:val="24"/>
        </w:rPr>
        <w:t xml:space="preserve">, concebendo a denominada </w:t>
      </w:r>
      <w:r w:rsidR="00647F47">
        <w:rPr>
          <w:rFonts w:ascii="Times New Roman" w:hAnsi="Times New Roman" w:cs="Times New Roman"/>
          <w:sz w:val="24"/>
          <w:szCs w:val="24"/>
        </w:rPr>
        <w:t xml:space="preserve">adaptação extraorgânica. A vida em sociedade é colocada como um processo de adaptação humana </w:t>
      </w:r>
      <w:r w:rsidR="00845FFC">
        <w:rPr>
          <w:rFonts w:ascii="Times New Roman" w:hAnsi="Times New Roman" w:cs="Times New Roman"/>
          <w:sz w:val="24"/>
          <w:szCs w:val="24"/>
        </w:rPr>
        <w:t>à medida em que o homem, para consecução de sua plenitude</w:t>
      </w:r>
      <w:r w:rsidR="00AB2AF1">
        <w:rPr>
          <w:rFonts w:ascii="Times New Roman" w:hAnsi="Times New Roman" w:cs="Times New Roman"/>
          <w:sz w:val="24"/>
          <w:szCs w:val="24"/>
        </w:rPr>
        <w:t>, e sociável como o é</w:t>
      </w:r>
      <w:r w:rsidR="00B86D61">
        <w:rPr>
          <w:rFonts w:ascii="Times New Roman" w:hAnsi="Times New Roman" w:cs="Times New Roman"/>
          <w:sz w:val="24"/>
          <w:szCs w:val="24"/>
        </w:rPr>
        <w:t>, tal qual a famosa máxima aristotélica</w:t>
      </w:r>
      <w:r w:rsidR="00AB2AF1">
        <w:rPr>
          <w:rFonts w:ascii="Times New Roman" w:hAnsi="Times New Roman" w:cs="Times New Roman"/>
          <w:sz w:val="24"/>
          <w:szCs w:val="24"/>
        </w:rPr>
        <w:t xml:space="preserve">, necessita da convivência e participação </w:t>
      </w:r>
      <w:r w:rsidR="00D17031">
        <w:rPr>
          <w:rFonts w:ascii="Times New Roman" w:hAnsi="Times New Roman" w:cs="Times New Roman"/>
          <w:sz w:val="24"/>
          <w:szCs w:val="24"/>
        </w:rPr>
        <w:t xml:space="preserve">no corpo </w:t>
      </w:r>
      <w:r w:rsidR="00AB2AF1">
        <w:rPr>
          <w:rFonts w:ascii="Times New Roman" w:hAnsi="Times New Roman" w:cs="Times New Roman"/>
          <w:sz w:val="24"/>
          <w:szCs w:val="24"/>
        </w:rPr>
        <w:t>social.</w:t>
      </w:r>
    </w:p>
    <w:p w:rsidR="00E24F18" w:rsidRDefault="00D17031"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Contudo, a vida em sociedade demanda organização </w:t>
      </w:r>
      <w:r w:rsidR="00127613">
        <w:rPr>
          <w:rFonts w:ascii="Times New Roman" w:hAnsi="Times New Roman" w:cs="Times New Roman"/>
          <w:sz w:val="24"/>
          <w:szCs w:val="24"/>
        </w:rPr>
        <w:t xml:space="preserve">e </w:t>
      </w:r>
      <w:r>
        <w:rPr>
          <w:rFonts w:ascii="Times New Roman" w:hAnsi="Times New Roman" w:cs="Times New Roman"/>
          <w:sz w:val="24"/>
          <w:szCs w:val="24"/>
        </w:rPr>
        <w:t>e</w:t>
      </w:r>
      <w:r w:rsidR="00127613">
        <w:rPr>
          <w:rFonts w:ascii="Times New Roman" w:hAnsi="Times New Roman" w:cs="Times New Roman"/>
          <w:sz w:val="24"/>
          <w:szCs w:val="24"/>
        </w:rPr>
        <w:t>stabelecimento de segurança e justiça</w:t>
      </w:r>
      <w:r>
        <w:rPr>
          <w:rFonts w:ascii="Times New Roman" w:hAnsi="Times New Roman" w:cs="Times New Roman"/>
          <w:sz w:val="24"/>
          <w:szCs w:val="24"/>
        </w:rPr>
        <w:t>, necessitando o homem de algo que possa se constituir em um i</w:t>
      </w:r>
      <w:r w:rsidR="00127613">
        <w:rPr>
          <w:rFonts w:ascii="Times New Roman" w:hAnsi="Times New Roman" w:cs="Times New Roman"/>
          <w:sz w:val="24"/>
          <w:szCs w:val="24"/>
        </w:rPr>
        <w:t>nstrumento capaz de instaurar a ordem. A partir daí</w:t>
      </w:r>
      <w:r>
        <w:rPr>
          <w:rFonts w:ascii="Times New Roman" w:hAnsi="Times New Roman" w:cs="Times New Roman"/>
          <w:sz w:val="24"/>
          <w:szCs w:val="24"/>
        </w:rPr>
        <w:t xml:space="preserve"> </w:t>
      </w:r>
      <w:r w:rsidR="00127613">
        <w:rPr>
          <w:rFonts w:ascii="Times New Roman" w:hAnsi="Times New Roman" w:cs="Times New Roman"/>
          <w:sz w:val="24"/>
          <w:szCs w:val="24"/>
        </w:rPr>
        <w:t>nasc</w:t>
      </w:r>
      <w:r w:rsidR="00AF3487">
        <w:rPr>
          <w:rFonts w:ascii="Times New Roman" w:hAnsi="Times New Roman" w:cs="Times New Roman"/>
          <w:sz w:val="24"/>
          <w:szCs w:val="24"/>
        </w:rPr>
        <w:t>e o Direito e o império da lei, sendo responsáveis pela criação de limites individuais instituindo normas que deverão ser cumpridas para que a vida em sociedade seja viável.</w:t>
      </w:r>
      <w:r w:rsidR="00E24F18">
        <w:rPr>
          <w:rFonts w:ascii="Times New Roman" w:hAnsi="Times New Roman" w:cs="Times New Roman"/>
          <w:sz w:val="24"/>
          <w:szCs w:val="24"/>
        </w:rPr>
        <w:t xml:space="preserve"> Bevilaqua (1930 apud BOSON, 1953), foi além ao asseverar a concomitância entre Direito e sociedade:</w:t>
      </w:r>
    </w:p>
    <w:p w:rsidR="00E24F18" w:rsidRPr="00E24F18" w:rsidRDefault="00E24F18" w:rsidP="00E24F18">
      <w:pPr>
        <w:tabs>
          <w:tab w:val="left" w:pos="709"/>
          <w:tab w:val="left" w:pos="851"/>
        </w:tabs>
        <w:spacing w:line="240" w:lineRule="auto"/>
        <w:ind w:left="2268"/>
        <w:jc w:val="both"/>
        <w:rPr>
          <w:rFonts w:ascii="Times New Roman" w:hAnsi="Times New Roman" w:cs="Times New Roman"/>
          <w:sz w:val="20"/>
          <w:szCs w:val="20"/>
        </w:rPr>
      </w:pPr>
      <w:r w:rsidRPr="00E24F18">
        <w:rPr>
          <w:rFonts w:ascii="Times New Roman" w:hAnsi="Times New Roman" w:cs="Times New Roman"/>
          <w:sz w:val="20"/>
          <w:szCs w:val="20"/>
        </w:rPr>
        <w:t>Assim como não se concebe o homem fora da sociedade, esta não existe, nem se compreende sem o direito. Não se deve, em rigor, afirmar que o Direito é uma criação da sociedade, porquanto ele nâo representa um momento posterior ao aparecimentodo grupo social, — nasce com êle</w:t>
      </w:r>
      <w:r>
        <w:rPr>
          <w:rFonts w:ascii="Times New Roman" w:hAnsi="Times New Roman" w:cs="Times New Roman"/>
          <w:sz w:val="20"/>
          <w:szCs w:val="20"/>
        </w:rPr>
        <w:t xml:space="preserve"> (sic)</w:t>
      </w:r>
      <w:r w:rsidRPr="00E24F18">
        <w:rPr>
          <w:rFonts w:ascii="Times New Roman" w:hAnsi="Times New Roman" w:cs="Times New Roman"/>
          <w:sz w:val="20"/>
          <w:szCs w:val="20"/>
        </w:rPr>
        <w:t>, é condição de sua existência.</w:t>
      </w:r>
    </w:p>
    <w:p w:rsidR="00692782" w:rsidRDefault="00DE7650"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24F18">
        <w:rPr>
          <w:rFonts w:ascii="Times New Roman" w:hAnsi="Times New Roman" w:cs="Times New Roman"/>
          <w:sz w:val="24"/>
          <w:szCs w:val="24"/>
        </w:rPr>
        <w:t>Dessarte</w:t>
      </w:r>
      <w:r>
        <w:rPr>
          <w:rFonts w:ascii="Times New Roman" w:hAnsi="Times New Roman" w:cs="Times New Roman"/>
          <w:sz w:val="24"/>
          <w:szCs w:val="24"/>
        </w:rPr>
        <w:t>, o Direito não gera, por si, o bem-estar social; deve ser expressão</w:t>
      </w:r>
      <w:r w:rsidR="00F73A94">
        <w:rPr>
          <w:rFonts w:ascii="Times New Roman" w:hAnsi="Times New Roman" w:cs="Times New Roman"/>
          <w:sz w:val="24"/>
          <w:szCs w:val="24"/>
        </w:rPr>
        <w:t xml:space="preserve"> dos anseios do organismo coletivo</w:t>
      </w:r>
      <w:r>
        <w:rPr>
          <w:rFonts w:ascii="Times New Roman" w:hAnsi="Times New Roman" w:cs="Times New Roman"/>
          <w:sz w:val="24"/>
          <w:szCs w:val="24"/>
        </w:rPr>
        <w:t>.</w:t>
      </w:r>
      <w:r w:rsidR="00F73A94">
        <w:rPr>
          <w:rFonts w:ascii="Times New Roman" w:hAnsi="Times New Roman" w:cs="Times New Roman"/>
          <w:sz w:val="24"/>
          <w:szCs w:val="24"/>
        </w:rPr>
        <w:t xml:space="preserve"> A</w:t>
      </w:r>
      <w:r w:rsidR="00C36930">
        <w:rPr>
          <w:rFonts w:ascii="Times New Roman" w:hAnsi="Times New Roman" w:cs="Times New Roman"/>
          <w:sz w:val="24"/>
          <w:szCs w:val="24"/>
        </w:rPr>
        <w:t xml:space="preserve"> norma</w:t>
      </w:r>
      <w:r>
        <w:rPr>
          <w:rFonts w:ascii="Times New Roman" w:hAnsi="Times New Roman" w:cs="Times New Roman"/>
          <w:sz w:val="24"/>
          <w:szCs w:val="24"/>
        </w:rPr>
        <w:t xml:space="preserve"> deve apropriar-se dos valores da vivência</w:t>
      </w:r>
      <w:r w:rsidR="00F73A94">
        <w:rPr>
          <w:rFonts w:ascii="Times New Roman" w:hAnsi="Times New Roman" w:cs="Times New Roman"/>
          <w:sz w:val="24"/>
          <w:szCs w:val="24"/>
        </w:rPr>
        <w:t xml:space="preserve"> em sociedade: ao passo em que a sociedade se transforma, a ela o Direito têm de adaptar-se, caso contrário viveríamos em situação de instabilidade social. Portanto, sociedade e Direito caminham lado a lado, o </w:t>
      </w:r>
      <w:r w:rsidR="00E24F18">
        <w:rPr>
          <w:rFonts w:ascii="Times New Roman" w:hAnsi="Times New Roman" w:cs="Times New Roman"/>
          <w:sz w:val="24"/>
          <w:szCs w:val="24"/>
        </w:rPr>
        <w:t>perecimento</w:t>
      </w:r>
      <w:r w:rsidR="00F73A94">
        <w:rPr>
          <w:rFonts w:ascii="Times New Roman" w:hAnsi="Times New Roman" w:cs="Times New Roman"/>
          <w:sz w:val="24"/>
          <w:szCs w:val="24"/>
        </w:rPr>
        <w:t xml:space="preserve"> deste </w:t>
      </w:r>
      <w:r w:rsidR="00AB3CE9">
        <w:rPr>
          <w:rFonts w:ascii="Times New Roman" w:hAnsi="Times New Roman" w:cs="Times New Roman"/>
          <w:sz w:val="24"/>
          <w:szCs w:val="24"/>
        </w:rPr>
        <w:t xml:space="preserve">implica necessariamente na </w:t>
      </w:r>
      <w:r w:rsidR="00AB3CE9">
        <w:rPr>
          <w:rFonts w:ascii="Times New Roman" w:hAnsi="Times New Roman" w:cs="Times New Roman"/>
          <w:sz w:val="24"/>
          <w:szCs w:val="24"/>
        </w:rPr>
        <w:lastRenderedPageBreak/>
        <w:t>obsolescência em conter os conflitos existentes naquela.</w:t>
      </w:r>
      <w:r w:rsidR="009C79BE">
        <w:rPr>
          <w:rFonts w:ascii="Times New Roman" w:hAnsi="Times New Roman" w:cs="Times New Roman"/>
          <w:sz w:val="24"/>
          <w:szCs w:val="24"/>
        </w:rPr>
        <w:t xml:space="preserve"> O Direito e a sociedade são entidades conaturais que se pressupõem, sendo o Direito inexistente em si próprio.</w:t>
      </w:r>
    </w:p>
    <w:p w:rsidR="00577406" w:rsidRDefault="00723D22" w:rsidP="00D049ED">
      <w:pPr>
        <w:tabs>
          <w:tab w:val="left" w:pos="709"/>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00E24F18">
        <w:rPr>
          <w:rFonts w:ascii="Times New Roman" w:hAnsi="Times New Roman" w:cs="Times New Roman"/>
          <w:sz w:val="24"/>
          <w:szCs w:val="24"/>
        </w:rPr>
        <w:t>Deste modo</w:t>
      </w:r>
      <w:r>
        <w:rPr>
          <w:rFonts w:ascii="Times New Roman" w:hAnsi="Times New Roman" w:cs="Times New Roman"/>
          <w:sz w:val="24"/>
          <w:szCs w:val="24"/>
        </w:rPr>
        <w:t xml:space="preserve">, os processos de adaptação externa devem estar em constante renovação, </w:t>
      </w:r>
      <w:r w:rsidR="00E34246">
        <w:rPr>
          <w:rFonts w:ascii="Times New Roman" w:hAnsi="Times New Roman" w:cs="Times New Roman"/>
          <w:sz w:val="24"/>
          <w:szCs w:val="24"/>
        </w:rPr>
        <w:t xml:space="preserve">a fim de assegurar a eficácia do Direito na garantia da </w:t>
      </w:r>
      <w:r w:rsidR="0029408C">
        <w:rPr>
          <w:rFonts w:ascii="Times New Roman" w:hAnsi="Times New Roman" w:cs="Times New Roman"/>
          <w:sz w:val="24"/>
          <w:szCs w:val="24"/>
        </w:rPr>
        <w:t>unidade</w:t>
      </w:r>
      <w:r w:rsidR="00E34246">
        <w:rPr>
          <w:rFonts w:ascii="Times New Roman" w:hAnsi="Times New Roman" w:cs="Times New Roman"/>
          <w:sz w:val="24"/>
          <w:szCs w:val="24"/>
        </w:rPr>
        <w:t xml:space="preserve"> e equilibrio sociais. Tal processo de adaptação dá-s</w:t>
      </w:r>
      <w:r w:rsidR="0040609F">
        <w:rPr>
          <w:rFonts w:ascii="Times New Roman" w:hAnsi="Times New Roman" w:cs="Times New Roman"/>
          <w:sz w:val="24"/>
          <w:szCs w:val="24"/>
        </w:rPr>
        <w:t xml:space="preserve">e por meio da normas jurídica </w:t>
      </w:r>
      <w:r w:rsidR="0040609F" w:rsidRPr="0040609F">
        <w:rPr>
          <w:rFonts w:ascii="Times New Roman" w:hAnsi="Times New Roman" w:cs="Times New Roman"/>
          <w:color w:val="000000"/>
          <w:sz w:val="24"/>
          <w:szCs w:val="24"/>
        </w:rPr>
        <w:t>“proposição normativa inserida em uma fórmula jurídica garantida pelo poder público ou pelas organizações internacionais”</w:t>
      </w:r>
      <w:bookmarkStart w:id="0" w:name="_GoBack"/>
      <w:bookmarkEnd w:id="0"/>
      <w:r w:rsidR="0040609F" w:rsidRPr="0040609F">
        <w:rPr>
          <w:rFonts w:ascii="Times New Roman" w:hAnsi="Times New Roman" w:cs="Times New Roman"/>
          <w:color w:val="000000"/>
          <w:sz w:val="24"/>
          <w:szCs w:val="24"/>
        </w:rPr>
        <w:t xml:space="preserve"> (GUSMÃO, 2018)</w:t>
      </w:r>
      <w:r w:rsidR="0040609F">
        <w:rPr>
          <w:rFonts w:ascii="Times New Roman" w:hAnsi="Times New Roman" w:cs="Times New Roman"/>
          <w:color w:val="000000"/>
          <w:sz w:val="24"/>
          <w:szCs w:val="24"/>
        </w:rPr>
        <w:t xml:space="preserve">. </w:t>
      </w:r>
      <w:r w:rsidR="00577406">
        <w:rPr>
          <w:rFonts w:ascii="Times New Roman" w:hAnsi="Times New Roman" w:cs="Times New Roman"/>
          <w:color w:val="000000"/>
          <w:sz w:val="24"/>
          <w:szCs w:val="24"/>
        </w:rPr>
        <w:t>Rizzato Nunes (2018):</w:t>
      </w:r>
    </w:p>
    <w:p w:rsidR="00577406" w:rsidRPr="00577406" w:rsidRDefault="00577406" w:rsidP="00672E01">
      <w:pPr>
        <w:tabs>
          <w:tab w:val="left" w:pos="709"/>
          <w:tab w:val="left" w:pos="851"/>
        </w:tabs>
        <w:spacing w:line="240" w:lineRule="auto"/>
        <w:ind w:left="2268"/>
        <w:jc w:val="both"/>
        <w:rPr>
          <w:rFonts w:ascii="Times New Roman" w:hAnsi="Times New Roman" w:cs="Times New Roman"/>
          <w:color w:val="000000"/>
          <w:sz w:val="20"/>
          <w:szCs w:val="20"/>
        </w:rPr>
      </w:pPr>
      <w:r w:rsidRPr="00577406">
        <w:rPr>
          <w:rFonts w:ascii="Times New Roman" w:hAnsi="Times New Roman" w:cs="Times New Roman"/>
          <w:sz w:val="20"/>
          <w:szCs w:val="20"/>
        </w:rPr>
        <w:t>A norma jurídica em si constitui sempre um comando, ordem, prescrição. A natureza da norma jurídica é um “dever-ser”, um mandamento dirigido a certo destinatário, proibindo, impondo ou permitindo determinada ação ou conduta.</w:t>
      </w:r>
    </w:p>
    <w:p w:rsidR="00692782" w:rsidRDefault="009E1943"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Todavia, a exteriorização do Direito através da norma jurídica</w:t>
      </w:r>
      <w:r w:rsidR="00672E01">
        <w:rPr>
          <w:rFonts w:ascii="Times New Roman" w:hAnsi="Times New Roman" w:cs="Times New Roman"/>
          <w:sz w:val="24"/>
          <w:szCs w:val="24"/>
        </w:rPr>
        <w:t xml:space="preserve"> deve refletir os fatos sociais,</w:t>
      </w:r>
      <w:r>
        <w:rPr>
          <w:rFonts w:ascii="Times New Roman" w:hAnsi="Times New Roman" w:cs="Times New Roman"/>
          <w:sz w:val="24"/>
          <w:szCs w:val="24"/>
        </w:rPr>
        <w:t xml:space="preserve"> </w:t>
      </w:r>
      <w:r w:rsidR="00672E01">
        <w:rPr>
          <w:rFonts w:ascii="Times New Roman" w:hAnsi="Times New Roman" w:cs="Times New Roman"/>
          <w:sz w:val="24"/>
          <w:szCs w:val="24"/>
        </w:rPr>
        <w:t xml:space="preserve">termo que encontra melhor explicação na Sociologia, a partir da concepção de </w:t>
      </w:r>
      <w:r w:rsidR="001B483D">
        <w:rPr>
          <w:rFonts w:ascii="Times New Roman" w:hAnsi="Times New Roman" w:cs="Times New Roman"/>
          <w:sz w:val="24"/>
          <w:szCs w:val="24"/>
        </w:rPr>
        <w:t xml:space="preserve"> Émile Durkheim</w:t>
      </w:r>
      <w:r>
        <w:rPr>
          <w:rFonts w:ascii="Times New Roman" w:hAnsi="Times New Roman" w:cs="Times New Roman"/>
          <w:sz w:val="24"/>
          <w:szCs w:val="24"/>
        </w:rPr>
        <w:t xml:space="preserve"> (1973)</w:t>
      </w:r>
      <w:r w:rsidR="002131E4">
        <w:rPr>
          <w:rFonts w:ascii="Times New Roman" w:hAnsi="Times New Roman" w:cs="Times New Roman"/>
          <w:sz w:val="24"/>
          <w:szCs w:val="24"/>
        </w:rPr>
        <w:t>,</w:t>
      </w:r>
      <w:r w:rsidR="00672E01">
        <w:rPr>
          <w:rFonts w:ascii="Times New Roman" w:hAnsi="Times New Roman" w:cs="Times New Roman"/>
          <w:sz w:val="24"/>
          <w:szCs w:val="24"/>
        </w:rPr>
        <w:t xml:space="preserve"> para quem</w:t>
      </w:r>
      <w:r w:rsidR="002131E4">
        <w:rPr>
          <w:rFonts w:ascii="Times New Roman" w:hAnsi="Times New Roman" w:cs="Times New Roman"/>
          <w:sz w:val="24"/>
          <w:szCs w:val="24"/>
        </w:rPr>
        <w:t xml:space="preserve"> os fatos sociais compreendem “maneiras de agir, de pensar e de sentir, exteriores ao indivíduo, dotadas de um poder de coerção em virtude do qual se lhe impõem”. </w:t>
      </w:r>
    </w:p>
    <w:p w:rsidR="00EA1028" w:rsidRDefault="00DC50DD"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7207F">
        <w:rPr>
          <w:rFonts w:ascii="Times New Roman" w:hAnsi="Times New Roman" w:cs="Times New Roman"/>
          <w:sz w:val="24"/>
          <w:szCs w:val="24"/>
        </w:rPr>
        <w:t xml:space="preserve">O Direito, </w:t>
      </w:r>
      <w:r>
        <w:rPr>
          <w:rFonts w:ascii="Times New Roman" w:hAnsi="Times New Roman" w:cs="Times New Roman"/>
          <w:sz w:val="24"/>
          <w:szCs w:val="24"/>
        </w:rPr>
        <w:t>na condição de fenômeno de adaptação social, na formação da norma jurídica, não pode ser indiferente a ess</w:t>
      </w:r>
      <w:r w:rsidR="002A27BF">
        <w:rPr>
          <w:rFonts w:ascii="Times New Roman" w:hAnsi="Times New Roman" w:cs="Times New Roman"/>
          <w:sz w:val="24"/>
          <w:szCs w:val="24"/>
        </w:rPr>
        <w:t xml:space="preserve">es fatos, já que é criado pela sociedade para regular o próprio corpo social. Deste modo, o legislador, alerta aos clamores e anseios do povo, deve apreender a vontade coletiva e exprimí-la em normas. Nos dias atuais, o Direito </w:t>
      </w:r>
      <w:r w:rsidR="00EA1028">
        <w:rPr>
          <w:rFonts w:ascii="Times New Roman" w:hAnsi="Times New Roman" w:cs="Times New Roman"/>
          <w:sz w:val="24"/>
          <w:szCs w:val="24"/>
        </w:rPr>
        <w:t xml:space="preserve">não se restringe a um mecanismo de disciplinamento social, de somente garantir a segurança dos indivíduos ou o seu patrimônio. Hoje, o Direito consiste em agente crucial ao avanço social. </w:t>
      </w:r>
    </w:p>
    <w:p w:rsidR="00692782" w:rsidRDefault="00DD621F"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246EE">
        <w:rPr>
          <w:rFonts w:ascii="Times New Roman" w:hAnsi="Times New Roman" w:cs="Times New Roman"/>
          <w:sz w:val="24"/>
          <w:szCs w:val="24"/>
        </w:rPr>
        <w:t>Como bem pontuou</w:t>
      </w:r>
      <w:r w:rsidR="00F41A0B">
        <w:rPr>
          <w:rFonts w:ascii="Times New Roman" w:hAnsi="Times New Roman" w:cs="Times New Roman"/>
          <w:sz w:val="24"/>
          <w:szCs w:val="24"/>
        </w:rPr>
        <w:t xml:space="preserve"> </w:t>
      </w:r>
      <w:r w:rsidR="00BE32D9">
        <w:rPr>
          <w:rFonts w:ascii="Times New Roman" w:hAnsi="Times New Roman" w:cs="Times New Roman"/>
          <w:sz w:val="24"/>
          <w:szCs w:val="24"/>
        </w:rPr>
        <w:t>Nader</w:t>
      </w:r>
      <w:r w:rsidR="00F41A0B">
        <w:rPr>
          <w:rFonts w:ascii="Times New Roman" w:hAnsi="Times New Roman" w:cs="Times New Roman"/>
          <w:sz w:val="24"/>
          <w:szCs w:val="24"/>
        </w:rPr>
        <w:t xml:space="preserve"> (2014)</w:t>
      </w:r>
      <w:r w:rsidR="00BE32D9">
        <w:rPr>
          <w:rFonts w:ascii="Times New Roman" w:hAnsi="Times New Roman" w:cs="Times New Roman"/>
          <w:sz w:val="24"/>
          <w:szCs w:val="24"/>
        </w:rPr>
        <w:t>, o</w:t>
      </w:r>
      <w:r>
        <w:rPr>
          <w:rFonts w:ascii="Times New Roman" w:hAnsi="Times New Roman" w:cs="Times New Roman"/>
          <w:sz w:val="24"/>
          <w:szCs w:val="24"/>
        </w:rPr>
        <w:t xml:space="preserve"> legislad</w:t>
      </w:r>
      <w:r w:rsidR="002246EE">
        <w:rPr>
          <w:rFonts w:ascii="Times New Roman" w:hAnsi="Times New Roman" w:cs="Times New Roman"/>
          <w:sz w:val="24"/>
          <w:szCs w:val="24"/>
        </w:rPr>
        <w:t xml:space="preserve">or não deve ser simples observador </w:t>
      </w:r>
      <w:r>
        <w:rPr>
          <w:rFonts w:ascii="Times New Roman" w:hAnsi="Times New Roman" w:cs="Times New Roman"/>
          <w:sz w:val="24"/>
          <w:szCs w:val="24"/>
        </w:rPr>
        <w:t>do panorama soci</w:t>
      </w:r>
      <w:r w:rsidR="00BE32D9">
        <w:rPr>
          <w:rFonts w:ascii="Times New Roman" w:hAnsi="Times New Roman" w:cs="Times New Roman"/>
          <w:sz w:val="24"/>
          <w:szCs w:val="24"/>
        </w:rPr>
        <w:t xml:space="preserve">al: </w:t>
      </w:r>
      <w:r>
        <w:rPr>
          <w:rFonts w:ascii="Times New Roman" w:hAnsi="Times New Roman" w:cs="Times New Roman"/>
          <w:sz w:val="24"/>
          <w:szCs w:val="24"/>
        </w:rPr>
        <w:t>“Se os fatos caminham normalmente à frente do Direito, conforme os interesses a serem preservados, o legislador deverá antecipar-se aos fatos.”</w:t>
      </w:r>
      <w:r w:rsidR="00F41A0B">
        <w:rPr>
          <w:rFonts w:ascii="Times New Roman" w:hAnsi="Times New Roman" w:cs="Times New Roman"/>
          <w:sz w:val="24"/>
          <w:szCs w:val="24"/>
        </w:rPr>
        <w:t xml:space="preserve"> </w:t>
      </w:r>
      <w:r w:rsidR="006444C9">
        <w:rPr>
          <w:rFonts w:ascii="Times New Roman" w:hAnsi="Times New Roman" w:cs="Times New Roman"/>
          <w:sz w:val="24"/>
          <w:szCs w:val="24"/>
        </w:rPr>
        <w:t>I</w:t>
      </w:r>
      <w:r w:rsidR="00BB21EC">
        <w:rPr>
          <w:rFonts w:ascii="Times New Roman" w:hAnsi="Times New Roman" w:cs="Times New Roman"/>
          <w:sz w:val="24"/>
          <w:szCs w:val="24"/>
        </w:rPr>
        <w:t>sto posto</w:t>
      </w:r>
      <w:r w:rsidR="00BE32D9">
        <w:rPr>
          <w:rFonts w:ascii="Times New Roman" w:hAnsi="Times New Roman" w:cs="Times New Roman"/>
          <w:sz w:val="24"/>
          <w:szCs w:val="24"/>
        </w:rPr>
        <w:t>, na função de harmonizar as liberdades individuais dos indivíduos com o estabelecimento da ordem e m</w:t>
      </w:r>
      <w:r w:rsidR="00550D6B">
        <w:rPr>
          <w:rFonts w:ascii="Times New Roman" w:hAnsi="Times New Roman" w:cs="Times New Roman"/>
          <w:sz w:val="24"/>
          <w:szCs w:val="24"/>
        </w:rPr>
        <w:t xml:space="preserve">oral na sociedade, o legislador, </w:t>
      </w:r>
      <w:r w:rsidR="00BE32D9">
        <w:rPr>
          <w:rFonts w:ascii="Times New Roman" w:hAnsi="Times New Roman" w:cs="Times New Roman"/>
          <w:sz w:val="24"/>
          <w:szCs w:val="24"/>
        </w:rPr>
        <w:t>no momento de elabo</w:t>
      </w:r>
      <w:r w:rsidR="0083350D">
        <w:rPr>
          <w:rFonts w:ascii="Times New Roman" w:hAnsi="Times New Roman" w:cs="Times New Roman"/>
          <w:sz w:val="24"/>
          <w:szCs w:val="24"/>
        </w:rPr>
        <w:t>ração da lei, deve considerar alguns fatores</w:t>
      </w:r>
      <w:r w:rsidR="00550D6B">
        <w:rPr>
          <w:rFonts w:ascii="Times New Roman" w:hAnsi="Times New Roman" w:cs="Times New Roman"/>
          <w:sz w:val="24"/>
          <w:szCs w:val="24"/>
        </w:rPr>
        <w:t xml:space="preserve">. </w:t>
      </w:r>
    </w:p>
    <w:p w:rsidR="0030127F" w:rsidRDefault="00550D6B"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0127F">
        <w:rPr>
          <w:rFonts w:ascii="Times New Roman" w:hAnsi="Times New Roman" w:cs="Times New Roman"/>
          <w:sz w:val="24"/>
          <w:szCs w:val="24"/>
        </w:rPr>
        <w:tab/>
      </w:r>
      <w:r w:rsidR="0083350D">
        <w:rPr>
          <w:rFonts w:ascii="Times New Roman" w:hAnsi="Times New Roman" w:cs="Times New Roman"/>
          <w:sz w:val="24"/>
          <w:szCs w:val="24"/>
        </w:rPr>
        <w:t>Dessa forma, o</w:t>
      </w:r>
      <w:r w:rsidR="0030127F">
        <w:rPr>
          <w:rFonts w:ascii="Times New Roman" w:hAnsi="Times New Roman" w:cs="Times New Roman"/>
          <w:sz w:val="24"/>
          <w:szCs w:val="24"/>
        </w:rPr>
        <w:t xml:space="preserve"> Direito não surge da si</w:t>
      </w:r>
      <w:r w:rsidR="0083350D">
        <w:rPr>
          <w:rFonts w:ascii="Times New Roman" w:hAnsi="Times New Roman" w:cs="Times New Roman"/>
          <w:sz w:val="24"/>
          <w:szCs w:val="24"/>
        </w:rPr>
        <w:t>mples vontade do legislador,</w:t>
      </w:r>
      <w:r w:rsidR="0030127F">
        <w:rPr>
          <w:rFonts w:ascii="Times New Roman" w:hAnsi="Times New Roman" w:cs="Times New Roman"/>
          <w:sz w:val="24"/>
          <w:szCs w:val="24"/>
        </w:rPr>
        <w:t xml:space="preserve"> é subordinado </w:t>
      </w:r>
      <w:r w:rsidR="00692C5F">
        <w:rPr>
          <w:rFonts w:ascii="Times New Roman" w:hAnsi="Times New Roman" w:cs="Times New Roman"/>
          <w:sz w:val="24"/>
          <w:szCs w:val="24"/>
        </w:rPr>
        <w:t>à realidade social condicionada</w:t>
      </w:r>
      <w:r w:rsidR="0030127F">
        <w:rPr>
          <w:rFonts w:ascii="Times New Roman" w:hAnsi="Times New Roman" w:cs="Times New Roman"/>
          <w:sz w:val="24"/>
          <w:szCs w:val="24"/>
        </w:rPr>
        <w:t xml:space="preserve"> pelos chamados fatores do Direit</w:t>
      </w:r>
      <w:r w:rsidR="0083350D">
        <w:rPr>
          <w:rFonts w:ascii="Times New Roman" w:hAnsi="Times New Roman" w:cs="Times New Roman"/>
          <w:sz w:val="24"/>
          <w:szCs w:val="24"/>
        </w:rPr>
        <w:t xml:space="preserve">o, que consistem em elementos que podem influenciar na criação das normas jurídicas; </w:t>
      </w:r>
      <w:r w:rsidR="00F41A0B">
        <w:rPr>
          <w:rFonts w:ascii="Times New Roman" w:hAnsi="Times New Roman" w:cs="Times New Roman"/>
          <w:sz w:val="24"/>
          <w:szCs w:val="24"/>
        </w:rPr>
        <w:lastRenderedPageBreak/>
        <w:t xml:space="preserve">aspectos </w:t>
      </w:r>
      <w:r w:rsidR="00B82484">
        <w:rPr>
          <w:rFonts w:ascii="Times New Roman" w:hAnsi="Times New Roman" w:cs="Times New Roman"/>
          <w:sz w:val="24"/>
          <w:szCs w:val="24"/>
        </w:rPr>
        <w:t>condicionantes dos</w:t>
      </w:r>
      <w:r w:rsidR="0083350D">
        <w:rPr>
          <w:rFonts w:ascii="Times New Roman" w:hAnsi="Times New Roman" w:cs="Times New Roman"/>
          <w:sz w:val="24"/>
          <w:szCs w:val="24"/>
        </w:rPr>
        <w:t xml:space="preserve"> fenômenos sociais </w:t>
      </w:r>
      <w:r w:rsidR="00B82484">
        <w:rPr>
          <w:rFonts w:ascii="Times New Roman" w:hAnsi="Times New Roman" w:cs="Times New Roman"/>
          <w:sz w:val="24"/>
          <w:szCs w:val="24"/>
        </w:rPr>
        <w:t xml:space="preserve">que </w:t>
      </w:r>
      <w:r w:rsidR="0083350D">
        <w:rPr>
          <w:rFonts w:ascii="Times New Roman" w:hAnsi="Times New Roman" w:cs="Times New Roman"/>
          <w:sz w:val="24"/>
          <w:szCs w:val="24"/>
        </w:rPr>
        <w:t xml:space="preserve">em consequência induzem transformações no Direito. </w:t>
      </w:r>
    </w:p>
    <w:p w:rsidR="005D4626" w:rsidRDefault="005D4626"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41A0B">
        <w:rPr>
          <w:rFonts w:ascii="Times New Roman" w:hAnsi="Times New Roman" w:cs="Times New Roman"/>
          <w:sz w:val="24"/>
          <w:szCs w:val="24"/>
        </w:rPr>
        <w:t>O D</w:t>
      </w:r>
      <w:r w:rsidR="002246EE">
        <w:rPr>
          <w:rFonts w:ascii="Times New Roman" w:hAnsi="Times New Roman" w:cs="Times New Roman"/>
          <w:sz w:val="24"/>
          <w:szCs w:val="24"/>
        </w:rPr>
        <w:t xml:space="preserve">ireito não é </w:t>
      </w:r>
      <w:r w:rsidR="00B82484">
        <w:rPr>
          <w:rFonts w:ascii="Times New Roman" w:hAnsi="Times New Roman" w:cs="Times New Roman"/>
          <w:sz w:val="24"/>
          <w:szCs w:val="24"/>
        </w:rPr>
        <w:t xml:space="preserve">estático, posto  em </w:t>
      </w:r>
      <w:r w:rsidR="002246EE">
        <w:rPr>
          <w:rFonts w:ascii="Times New Roman" w:hAnsi="Times New Roman" w:cs="Times New Roman"/>
          <w:sz w:val="24"/>
          <w:szCs w:val="24"/>
        </w:rPr>
        <w:t xml:space="preserve"> determinado momento </w:t>
      </w:r>
      <w:r w:rsidR="00F41A0B">
        <w:rPr>
          <w:rFonts w:ascii="Times New Roman" w:hAnsi="Times New Roman" w:cs="Times New Roman"/>
          <w:sz w:val="24"/>
          <w:szCs w:val="24"/>
        </w:rPr>
        <w:t>permanecendo</w:t>
      </w:r>
      <w:r w:rsidR="002246EE">
        <w:rPr>
          <w:rFonts w:ascii="Times New Roman" w:hAnsi="Times New Roman" w:cs="Times New Roman"/>
          <w:sz w:val="24"/>
          <w:szCs w:val="24"/>
        </w:rPr>
        <w:t xml:space="preserve"> da mesma maneira durante d</w:t>
      </w:r>
      <w:r w:rsidR="00B82484">
        <w:rPr>
          <w:rFonts w:ascii="Times New Roman" w:hAnsi="Times New Roman" w:cs="Times New Roman"/>
          <w:sz w:val="24"/>
          <w:szCs w:val="24"/>
        </w:rPr>
        <w:t>écadas e sé</w:t>
      </w:r>
      <w:r w:rsidR="002246EE">
        <w:rPr>
          <w:rFonts w:ascii="Times New Roman" w:hAnsi="Times New Roman" w:cs="Times New Roman"/>
          <w:sz w:val="24"/>
          <w:szCs w:val="24"/>
        </w:rPr>
        <w:t xml:space="preserve">culos. </w:t>
      </w:r>
      <w:r w:rsidR="00B82484">
        <w:rPr>
          <w:rFonts w:ascii="Times New Roman" w:hAnsi="Times New Roman" w:cs="Times New Roman"/>
          <w:sz w:val="24"/>
          <w:szCs w:val="24"/>
        </w:rPr>
        <w:t xml:space="preserve">Até pode acontecer </w:t>
      </w:r>
      <w:r w:rsidR="002246EE">
        <w:rPr>
          <w:rFonts w:ascii="Times New Roman" w:hAnsi="Times New Roman" w:cs="Times New Roman"/>
          <w:sz w:val="24"/>
          <w:szCs w:val="24"/>
        </w:rPr>
        <w:t>de uma norma ter uma v</w:t>
      </w:r>
      <w:r w:rsidR="00B82484">
        <w:rPr>
          <w:rFonts w:ascii="Times New Roman" w:hAnsi="Times New Roman" w:cs="Times New Roman"/>
          <w:sz w:val="24"/>
          <w:szCs w:val="24"/>
        </w:rPr>
        <w:t>igência durante um perí</w:t>
      </w:r>
      <w:r w:rsidR="002246EE">
        <w:rPr>
          <w:rFonts w:ascii="Times New Roman" w:hAnsi="Times New Roman" w:cs="Times New Roman"/>
          <w:sz w:val="24"/>
          <w:szCs w:val="24"/>
        </w:rPr>
        <w:t xml:space="preserve">odo de tempo significativa, </w:t>
      </w:r>
      <w:r w:rsidR="00F41A0B">
        <w:rPr>
          <w:rFonts w:ascii="Times New Roman" w:hAnsi="Times New Roman" w:cs="Times New Roman"/>
          <w:sz w:val="24"/>
          <w:szCs w:val="24"/>
        </w:rPr>
        <w:t>ainda assim</w:t>
      </w:r>
      <w:r w:rsidR="00B82484">
        <w:rPr>
          <w:rFonts w:ascii="Times New Roman" w:hAnsi="Times New Roman" w:cs="Times New Roman"/>
          <w:sz w:val="24"/>
          <w:szCs w:val="24"/>
        </w:rPr>
        <w:t xml:space="preserve">, </w:t>
      </w:r>
      <w:r w:rsidR="002246EE">
        <w:rPr>
          <w:rFonts w:ascii="Times New Roman" w:hAnsi="Times New Roman" w:cs="Times New Roman"/>
          <w:sz w:val="24"/>
          <w:szCs w:val="24"/>
        </w:rPr>
        <w:t xml:space="preserve"> </w:t>
      </w:r>
      <w:r w:rsidR="00B82484">
        <w:rPr>
          <w:rFonts w:ascii="Times New Roman" w:hAnsi="Times New Roman" w:cs="Times New Roman"/>
          <w:sz w:val="24"/>
          <w:szCs w:val="24"/>
        </w:rPr>
        <w:t>é certo que sua</w:t>
      </w:r>
      <w:r w:rsidR="002246EE">
        <w:rPr>
          <w:rFonts w:ascii="Times New Roman" w:hAnsi="Times New Roman" w:cs="Times New Roman"/>
          <w:sz w:val="24"/>
          <w:szCs w:val="24"/>
        </w:rPr>
        <w:t xml:space="preserve"> forma de interpret</w:t>
      </w:r>
      <w:r w:rsidR="00B82484">
        <w:rPr>
          <w:rFonts w:ascii="Times New Roman" w:hAnsi="Times New Roman" w:cs="Times New Roman"/>
          <w:sz w:val="24"/>
          <w:szCs w:val="24"/>
        </w:rPr>
        <w:t xml:space="preserve">ação e </w:t>
      </w:r>
      <w:r w:rsidR="002246EE">
        <w:rPr>
          <w:rFonts w:ascii="Times New Roman" w:hAnsi="Times New Roman" w:cs="Times New Roman"/>
          <w:sz w:val="24"/>
          <w:szCs w:val="24"/>
        </w:rPr>
        <w:t xml:space="preserve"> aplicação acabar</w:t>
      </w:r>
      <w:r w:rsidR="00B82484">
        <w:rPr>
          <w:rFonts w:ascii="Times New Roman" w:hAnsi="Times New Roman" w:cs="Times New Roman"/>
          <w:sz w:val="24"/>
          <w:szCs w:val="24"/>
        </w:rPr>
        <w:t>á se modi</w:t>
      </w:r>
      <w:r w:rsidR="00F41A0B">
        <w:rPr>
          <w:rFonts w:ascii="Times New Roman" w:hAnsi="Times New Roman" w:cs="Times New Roman"/>
          <w:sz w:val="24"/>
          <w:szCs w:val="24"/>
        </w:rPr>
        <w:t>ficando com o  decorrer dos anos. O D</w:t>
      </w:r>
      <w:r w:rsidR="00B82484">
        <w:rPr>
          <w:rFonts w:ascii="Times New Roman" w:hAnsi="Times New Roman" w:cs="Times New Roman"/>
          <w:sz w:val="24"/>
          <w:szCs w:val="24"/>
        </w:rPr>
        <w:t>ireito necessita av</w:t>
      </w:r>
      <w:r w:rsidR="00F41A0B">
        <w:rPr>
          <w:rFonts w:ascii="Times New Roman" w:hAnsi="Times New Roman" w:cs="Times New Roman"/>
          <w:sz w:val="24"/>
          <w:szCs w:val="24"/>
        </w:rPr>
        <w:t xml:space="preserve">ançar e se transformar, </w:t>
      </w:r>
      <w:r w:rsidR="001A4EDE">
        <w:rPr>
          <w:rFonts w:ascii="Times New Roman" w:hAnsi="Times New Roman" w:cs="Times New Roman"/>
          <w:sz w:val="24"/>
          <w:szCs w:val="24"/>
        </w:rPr>
        <w:t>natural</w:t>
      </w:r>
      <w:r w:rsidR="00F41A0B">
        <w:rPr>
          <w:rFonts w:ascii="Times New Roman" w:hAnsi="Times New Roman" w:cs="Times New Roman"/>
          <w:sz w:val="24"/>
          <w:szCs w:val="24"/>
        </w:rPr>
        <w:t>mente</w:t>
      </w:r>
      <w:r w:rsidR="001A4EDE">
        <w:rPr>
          <w:rFonts w:ascii="Times New Roman" w:hAnsi="Times New Roman" w:cs="Times New Roman"/>
          <w:sz w:val="24"/>
          <w:szCs w:val="24"/>
        </w:rPr>
        <w:t>,</w:t>
      </w:r>
      <w:r w:rsidR="00B82484">
        <w:rPr>
          <w:rFonts w:ascii="Times New Roman" w:hAnsi="Times New Roman" w:cs="Times New Roman"/>
          <w:sz w:val="24"/>
          <w:szCs w:val="24"/>
        </w:rPr>
        <w:t xml:space="preserve"> </w:t>
      </w:r>
      <w:r w:rsidR="00F41A0B">
        <w:rPr>
          <w:rFonts w:ascii="Times New Roman" w:hAnsi="Times New Roman" w:cs="Times New Roman"/>
          <w:sz w:val="24"/>
          <w:szCs w:val="24"/>
        </w:rPr>
        <w:t xml:space="preserve">considerando </w:t>
      </w:r>
      <w:r w:rsidR="00B82484">
        <w:rPr>
          <w:rFonts w:ascii="Times New Roman" w:hAnsi="Times New Roman" w:cs="Times New Roman"/>
          <w:sz w:val="24"/>
          <w:szCs w:val="24"/>
        </w:rPr>
        <w:t xml:space="preserve">que ele deve </w:t>
      </w:r>
      <w:r w:rsidR="001A4EDE">
        <w:rPr>
          <w:rFonts w:ascii="Times New Roman" w:hAnsi="Times New Roman" w:cs="Times New Roman"/>
          <w:sz w:val="24"/>
          <w:szCs w:val="24"/>
        </w:rPr>
        <w:t xml:space="preserve">acompanhar os avanços e transformações da sociedade. </w:t>
      </w:r>
      <w:r w:rsidR="00F41A0B">
        <w:rPr>
          <w:rFonts w:ascii="Times New Roman" w:hAnsi="Times New Roman" w:cs="Times New Roman"/>
          <w:sz w:val="24"/>
          <w:szCs w:val="24"/>
        </w:rPr>
        <w:t>É necessária</w:t>
      </w:r>
      <w:r w:rsidR="00B82484">
        <w:rPr>
          <w:rFonts w:ascii="Times New Roman" w:hAnsi="Times New Roman" w:cs="Times New Roman"/>
          <w:sz w:val="24"/>
          <w:szCs w:val="24"/>
        </w:rPr>
        <w:t xml:space="preserve"> essa coerê</w:t>
      </w:r>
      <w:r w:rsidR="001A4EDE">
        <w:rPr>
          <w:rFonts w:ascii="Times New Roman" w:hAnsi="Times New Roman" w:cs="Times New Roman"/>
          <w:sz w:val="24"/>
          <w:szCs w:val="24"/>
        </w:rPr>
        <w:t xml:space="preserve">ncia e compatibilidade entre anseio social </w:t>
      </w:r>
      <w:r w:rsidR="00A9163E">
        <w:rPr>
          <w:rFonts w:ascii="Times New Roman" w:hAnsi="Times New Roman" w:cs="Times New Roman"/>
          <w:sz w:val="24"/>
          <w:szCs w:val="24"/>
        </w:rPr>
        <w:t xml:space="preserve">e </w:t>
      </w:r>
      <w:r w:rsidR="00B82484">
        <w:rPr>
          <w:rFonts w:ascii="Times New Roman" w:hAnsi="Times New Roman" w:cs="Times New Roman"/>
          <w:sz w:val="24"/>
          <w:szCs w:val="24"/>
        </w:rPr>
        <w:t xml:space="preserve"> previsão normativa</w:t>
      </w:r>
      <w:r w:rsidR="001A4EDE">
        <w:rPr>
          <w:rFonts w:ascii="Times New Roman" w:hAnsi="Times New Roman" w:cs="Times New Roman"/>
          <w:sz w:val="24"/>
          <w:szCs w:val="24"/>
        </w:rPr>
        <w:t>.</w:t>
      </w:r>
    </w:p>
    <w:p w:rsidR="001A4EDE" w:rsidRDefault="001A4EDE"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82484">
        <w:rPr>
          <w:rFonts w:ascii="Times New Roman" w:hAnsi="Times New Roman" w:cs="Times New Roman"/>
          <w:sz w:val="24"/>
          <w:szCs w:val="24"/>
        </w:rPr>
        <w:t>Existem várias circunstâ</w:t>
      </w:r>
      <w:r w:rsidR="00073498">
        <w:rPr>
          <w:rFonts w:ascii="Times New Roman" w:hAnsi="Times New Roman" w:cs="Times New Roman"/>
          <w:sz w:val="24"/>
          <w:szCs w:val="24"/>
        </w:rPr>
        <w:t>ncias e</w:t>
      </w:r>
      <w:r w:rsidR="00F41A0B">
        <w:rPr>
          <w:rFonts w:ascii="Times New Roman" w:hAnsi="Times New Roman" w:cs="Times New Roman"/>
          <w:sz w:val="24"/>
          <w:szCs w:val="24"/>
        </w:rPr>
        <w:t xml:space="preserve"> elementos </w:t>
      </w:r>
      <w:r>
        <w:rPr>
          <w:rFonts w:ascii="Times New Roman" w:hAnsi="Times New Roman" w:cs="Times New Roman"/>
          <w:sz w:val="24"/>
          <w:szCs w:val="24"/>
        </w:rPr>
        <w:t>que vão interferir e contribuir para que uma norma seja modificada</w:t>
      </w:r>
      <w:r w:rsidR="00B82484">
        <w:rPr>
          <w:rFonts w:ascii="Times New Roman" w:hAnsi="Times New Roman" w:cs="Times New Roman"/>
          <w:sz w:val="24"/>
          <w:szCs w:val="24"/>
        </w:rPr>
        <w:t xml:space="preserve"> ou criada </w:t>
      </w:r>
      <w:r>
        <w:rPr>
          <w:rFonts w:ascii="Times New Roman" w:hAnsi="Times New Roman" w:cs="Times New Roman"/>
          <w:sz w:val="24"/>
          <w:szCs w:val="24"/>
        </w:rPr>
        <w:t xml:space="preserve">para adequar aquilo que representa o anseio da sociedade, </w:t>
      </w:r>
      <w:r w:rsidR="00A9163E">
        <w:rPr>
          <w:rFonts w:ascii="Times New Roman" w:hAnsi="Times New Roman" w:cs="Times New Roman"/>
          <w:sz w:val="24"/>
          <w:szCs w:val="24"/>
        </w:rPr>
        <w:t>o</w:t>
      </w:r>
      <w:r>
        <w:rPr>
          <w:rFonts w:ascii="Times New Roman" w:hAnsi="Times New Roman" w:cs="Times New Roman"/>
          <w:sz w:val="24"/>
          <w:szCs w:val="24"/>
        </w:rPr>
        <w:t xml:space="preserve"> que a soc</w:t>
      </w:r>
      <w:r w:rsidR="000A180F">
        <w:rPr>
          <w:rFonts w:ascii="Times New Roman" w:hAnsi="Times New Roman" w:cs="Times New Roman"/>
          <w:sz w:val="24"/>
          <w:szCs w:val="24"/>
        </w:rPr>
        <w:t xml:space="preserve">iedade espera do Direito, configurando </w:t>
      </w:r>
      <w:r w:rsidR="00EC53A6">
        <w:rPr>
          <w:rFonts w:ascii="Times New Roman" w:hAnsi="Times New Roman" w:cs="Times New Roman"/>
          <w:sz w:val="24"/>
          <w:szCs w:val="24"/>
        </w:rPr>
        <w:t>essa adequaçã</w:t>
      </w:r>
      <w:r>
        <w:rPr>
          <w:rFonts w:ascii="Times New Roman" w:hAnsi="Times New Roman" w:cs="Times New Roman"/>
          <w:sz w:val="24"/>
          <w:szCs w:val="24"/>
        </w:rPr>
        <w:t>o  algo constante.</w:t>
      </w:r>
      <w:r w:rsidR="00B82484">
        <w:rPr>
          <w:rFonts w:ascii="Times New Roman" w:hAnsi="Times New Roman" w:cs="Times New Roman"/>
          <w:sz w:val="24"/>
          <w:szCs w:val="24"/>
        </w:rPr>
        <w:t xml:space="preserve"> São</w:t>
      </w:r>
      <w:r w:rsidR="00073498">
        <w:rPr>
          <w:rFonts w:ascii="Times New Roman" w:hAnsi="Times New Roman" w:cs="Times New Roman"/>
          <w:sz w:val="24"/>
          <w:szCs w:val="24"/>
        </w:rPr>
        <w:t xml:space="preserve"> estes os</w:t>
      </w:r>
      <w:r w:rsidR="00B82484">
        <w:rPr>
          <w:rFonts w:ascii="Times New Roman" w:hAnsi="Times New Roman" w:cs="Times New Roman"/>
          <w:sz w:val="24"/>
          <w:szCs w:val="24"/>
        </w:rPr>
        <w:t xml:space="preserve"> </w:t>
      </w:r>
      <w:r w:rsidR="00073498">
        <w:rPr>
          <w:rFonts w:ascii="Times New Roman" w:hAnsi="Times New Roman" w:cs="Times New Roman"/>
          <w:sz w:val="24"/>
          <w:szCs w:val="24"/>
        </w:rPr>
        <w:t xml:space="preserve">fatores </w:t>
      </w:r>
      <w:r w:rsidR="00B82484">
        <w:rPr>
          <w:rFonts w:ascii="Times New Roman" w:hAnsi="Times New Roman" w:cs="Times New Roman"/>
          <w:sz w:val="24"/>
          <w:szCs w:val="24"/>
        </w:rPr>
        <w:t xml:space="preserve"> naturais, culturais ou histó</w:t>
      </w:r>
      <w:r>
        <w:rPr>
          <w:rFonts w:ascii="Times New Roman" w:hAnsi="Times New Roman" w:cs="Times New Roman"/>
          <w:sz w:val="24"/>
          <w:szCs w:val="24"/>
        </w:rPr>
        <w:t xml:space="preserve">ricos e </w:t>
      </w:r>
      <w:r w:rsidR="00B82484">
        <w:rPr>
          <w:rFonts w:ascii="Times New Roman" w:hAnsi="Times New Roman" w:cs="Times New Roman"/>
          <w:sz w:val="24"/>
          <w:szCs w:val="24"/>
        </w:rPr>
        <w:t>as chamadas</w:t>
      </w:r>
      <w:r w:rsidR="00A9163E">
        <w:rPr>
          <w:rFonts w:ascii="Times New Roman" w:hAnsi="Times New Roman" w:cs="Times New Roman"/>
          <w:sz w:val="24"/>
          <w:szCs w:val="24"/>
        </w:rPr>
        <w:t xml:space="preserve"> forças atuantes na sociedad</w:t>
      </w:r>
      <w:r w:rsidR="00073498">
        <w:rPr>
          <w:rFonts w:ascii="Times New Roman" w:hAnsi="Times New Roman" w:cs="Times New Roman"/>
          <w:sz w:val="24"/>
          <w:szCs w:val="24"/>
        </w:rPr>
        <w:t>e, que induzem modificações na sociedade e por consequência no conjunto normativo vigente.</w:t>
      </w:r>
    </w:p>
    <w:p w:rsidR="006339E3" w:rsidRDefault="00073498"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Apenas</w:t>
      </w:r>
      <w:r w:rsidR="00654D64">
        <w:rPr>
          <w:rFonts w:ascii="Times New Roman" w:hAnsi="Times New Roman" w:cs="Times New Roman"/>
          <w:sz w:val="24"/>
          <w:szCs w:val="24"/>
        </w:rPr>
        <w:t xml:space="preserve"> a tít</w:t>
      </w:r>
      <w:r w:rsidR="006339E3">
        <w:rPr>
          <w:rFonts w:ascii="Times New Roman" w:hAnsi="Times New Roman" w:cs="Times New Roman"/>
          <w:sz w:val="24"/>
          <w:szCs w:val="24"/>
        </w:rPr>
        <w:t>ulo de exemplo, citemos o fator demográfico</w:t>
      </w:r>
      <w:r w:rsidR="00654D64">
        <w:rPr>
          <w:rFonts w:ascii="Times New Roman" w:hAnsi="Times New Roman" w:cs="Times New Roman"/>
          <w:sz w:val="24"/>
          <w:szCs w:val="24"/>
        </w:rPr>
        <w:t xml:space="preserve">, decorrente do fator </w:t>
      </w:r>
      <w:r w:rsidR="006339E3">
        <w:rPr>
          <w:rFonts w:ascii="Times New Roman" w:hAnsi="Times New Roman" w:cs="Times New Roman"/>
          <w:sz w:val="24"/>
          <w:szCs w:val="24"/>
        </w:rPr>
        <w:t xml:space="preserve">de ordem </w:t>
      </w:r>
      <w:r w:rsidR="00654D64">
        <w:rPr>
          <w:rFonts w:ascii="Times New Roman" w:hAnsi="Times New Roman" w:cs="Times New Roman"/>
          <w:sz w:val="24"/>
          <w:szCs w:val="24"/>
        </w:rPr>
        <w:t>natural</w:t>
      </w:r>
      <w:r w:rsidR="006339E3">
        <w:rPr>
          <w:rFonts w:ascii="Times New Roman" w:hAnsi="Times New Roman" w:cs="Times New Roman"/>
          <w:sz w:val="24"/>
          <w:szCs w:val="24"/>
        </w:rPr>
        <w:t>, que pode se manifestar na seara jurídica no sentido de criação de normas que incentivem imigração e emigração ou normas que estimulem controle de natalidade em alguns ordenamentos jurídicos; e o fator econômico, de natureza cultural, diz respeito à maneira de se conduzir a economia e como isso interfere na vida dos sujeitos e na necessidade de criação de normas, como a Lei de Responsabilidade Fiscal brasileira.</w:t>
      </w:r>
    </w:p>
    <w:p w:rsidR="00692782" w:rsidRDefault="002039EA"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A4DED">
        <w:rPr>
          <w:rFonts w:ascii="Times New Roman" w:hAnsi="Times New Roman" w:cs="Times New Roman"/>
          <w:sz w:val="24"/>
          <w:szCs w:val="24"/>
        </w:rPr>
        <w:t>À vista disso</w:t>
      </w:r>
      <w:r w:rsidR="00EC53A6">
        <w:rPr>
          <w:rFonts w:ascii="Times New Roman" w:hAnsi="Times New Roman" w:cs="Times New Roman"/>
          <w:sz w:val="24"/>
          <w:szCs w:val="24"/>
        </w:rPr>
        <w:t>, a construção da norma jurídica advém da observação de seguidas eventualidades que acabam por gerar o denominado fato social, definido linhas atrás, fazendo surgir a figura do Estado, através do Direito como agente regulador, estabelecendo a norma jurídica positivada para reger a conduta individual e social dos sujeitos em sociedade</w:t>
      </w:r>
      <w:r w:rsidR="00436B7F">
        <w:rPr>
          <w:rFonts w:ascii="Times New Roman" w:hAnsi="Times New Roman" w:cs="Times New Roman"/>
          <w:sz w:val="24"/>
          <w:szCs w:val="24"/>
        </w:rPr>
        <w:t xml:space="preserve">. </w:t>
      </w:r>
      <w:r w:rsidR="00BB21EC">
        <w:rPr>
          <w:rFonts w:ascii="Times New Roman" w:hAnsi="Times New Roman" w:cs="Times New Roman"/>
          <w:sz w:val="24"/>
          <w:szCs w:val="24"/>
        </w:rPr>
        <w:t>Sobre, Bittar (2019):</w:t>
      </w:r>
    </w:p>
    <w:p w:rsidR="00BB21EC" w:rsidRPr="00BB21EC" w:rsidRDefault="00232CB5" w:rsidP="00BB21EC">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00BB21EC">
        <w:rPr>
          <w:rFonts w:ascii="Times New Roman" w:hAnsi="Times New Roman" w:cs="Times New Roman"/>
          <w:sz w:val="20"/>
          <w:szCs w:val="20"/>
        </w:rPr>
        <w:t xml:space="preserve"> </w:t>
      </w:r>
      <w:r w:rsidR="00BB21EC" w:rsidRPr="00BB21EC">
        <w:rPr>
          <w:rFonts w:ascii="Times New Roman" w:hAnsi="Times New Roman" w:cs="Times New Roman"/>
          <w:sz w:val="20"/>
          <w:szCs w:val="20"/>
        </w:rPr>
        <w:t xml:space="preserve">é da experiência-concreta do convívio social que se retira que certas condutas sociais podem lesar a integridade física, psíquica, moral, patrimonial das pessoas. Assim, se pessoas em relações podem vir a torturar, gerar dano contratual, gerar dano patrimonial, gerar dano moral, é necessário prever consequências para estas condutas, de forma a tornar-se necessária a tarefa de autoproteção da sociedade e de seus valores, de forma a se proceder de forma a generalizar a conduta, prevenir as consequências e remediar os </w:t>
      </w:r>
      <w:r w:rsidR="00BB21EC" w:rsidRPr="00BB21EC">
        <w:rPr>
          <w:rFonts w:ascii="Times New Roman" w:hAnsi="Times New Roman" w:cs="Times New Roman"/>
          <w:sz w:val="20"/>
          <w:szCs w:val="20"/>
        </w:rPr>
        <w:lastRenderedPageBreak/>
        <w:t>efeitos da ação socialmente danosa. Por isso, a norma jurídica, não sendo uma invenção arbitrária do legislador, é, em verdade, uma abstração de condutas sociais previsíveis, de modo a se gerarem generalizações-tipo, às quai</w:t>
      </w:r>
      <w:r w:rsidR="00BB21EC">
        <w:rPr>
          <w:rFonts w:ascii="Times New Roman" w:hAnsi="Times New Roman" w:cs="Times New Roman"/>
          <w:sz w:val="20"/>
          <w:szCs w:val="20"/>
        </w:rPr>
        <w:t>s es-tão ligadas consequências.</w:t>
      </w:r>
    </w:p>
    <w:p w:rsidR="002C65F3" w:rsidRDefault="00C42942"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concepção moderna da estrutura lógica da norma jurídica, que </w:t>
      </w:r>
      <w:r w:rsidR="00BB21EC">
        <w:rPr>
          <w:rFonts w:ascii="Times New Roman" w:hAnsi="Times New Roman" w:cs="Times New Roman"/>
          <w:sz w:val="24"/>
          <w:szCs w:val="24"/>
        </w:rPr>
        <w:t>tem como precedente as ideias do filósofo</w:t>
      </w:r>
      <w:r>
        <w:rPr>
          <w:rFonts w:ascii="Times New Roman" w:hAnsi="Times New Roman" w:cs="Times New Roman"/>
          <w:sz w:val="24"/>
          <w:szCs w:val="24"/>
        </w:rPr>
        <w:t xml:space="preserve"> Immanuel Kant sobre os imperativos categórico e hipotético, é enunciada pelo jusfilósofo Hans Kelsen </w:t>
      </w:r>
      <w:r w:rsidR="00AA642B">
        <w:rPr>
          <w:rFonts w:ascii="Times New Roman" w:hAnsi="Times New Roman" w:cs="Times New Roman"/>
          <w:sz w:val="24"/>
          <w:szCs w:val="24"/>
        </w:rPr>
        <w:t xml:space="preserve">(2002, apud GUSMÃO, 2018) </w:t>
      </w:r>
      <w:r>
        <w:rPr>
          <w:rFonts w:ascii="Times New Roman" w:hAnsi="Times New Roman" w:cs="Times New Roman"/>
          <w:sz w:val="24"/>
          <w:szCs w:val="24"/>
        </w:rPr>
        <w:t>da seguinte forma</w:t>
      </w:r>
      <w:r w:rsidR="002C65F3">
        <w:rPr>
          <w:rFonts w:ascii="Times New Roman" w:hAnsi="Times New Roman" w:cs="Times New Roman"/>
          <w:sz w:val="24"/>
          <w:szCs w:val="24"/>
        </w:rPr>
        <w:t>:</w:t>
      </w:r>
      <w:r>
        <w:rPr>
          <w:rFonts w:ascii="Times New Roman" w:hAnsi="Times New Roman" w:cs="Times New Roman"/>
          <w:sz w:val="24"/>
          <w:szCs w:val="24"/>
        </w:rPr>
        <w:t xml:space="preserve"> </w:t>
      </w:r>
      <w:r w:rsidRPr="00C42942">
        <w:rPr>
          <w:rFonts w:ascii="Times New Roman" w:hAnsi="Times New Roman" w:cs="Times New Roman"/>
          <w:sz w:val="24"/>
          <w:szCs w:val="24"/>
        </w:rPr>
        <w:t>“em determinadas circunstâncias, um determinado sujeito deve observar tal ou qual conduta; se não a observa, outro sujeito, órgão do Estado, deve aplicar ao infrator uma sanção.”</w:t>
      </w:r>
      <w:r w:rsidR="004A58B9">
        <w:rPr>
          <w:rFonts w:ascii="Times New Roman" w:hAnsi="Times New Roman" w:cs="Times New Roman"/>
          <w:sz w:val="24"/>
          <w:szCs w:val="24"/>
        </w:rPr>
        <w:t xml:space="preserve"> </w:t>
      </w:r>
      <w:r w:rsidR="002C65F3">
        <w:rPr>
          <w:rFonts w:ascii="Times New Roman" w:hAnsi="Times New Roman" w:cs="Times New Roman"/>
          <w:sz w:val="24"/>
          <w:szCs w:val="24"/>
        </w:rPr>
        <w:t>Extrai-se que a estrutura possui duas partes, q</w:t>
      </w:r>
      <w:r w:rsidR="002154C6">
        <w:rPr>
          <w:rFonts w:ascii="Times New Roman" w:hAnsi="Times New Roman" w:cs="Times New Roman"/>
          <w:sz w:val="24"/>
          <w:szCs w:val="24"/>
        </w:rPr>
        <w:t xml:space="preserve">ue na definição kelseniana são denominadas de “norma secundária” e “norma primária”, donde a secundária impõe uma sanção na hipótese de violação do dever jurídico, e a primária define o dever jurídico em face da situação de fato. </w:t>
      </w:r>
    </w:p>
    <w:p w:rsidR="002C65F3" w:rsidRPr="00A522CA" w:rsidRDefault="00CC08EB" w:rsidP="00D049ED">
      <w:pPr>
        <w:tabs>
          <w:tab w:val="left" w:pos="709"/>
          <w:tab w:val="left" w:pos="851"/>
        </w:tabs>
        <w:spacing w:line="360" w:lineRule="auto"/>
        <w:jc w:val="both"/>
        <w:rPr>
          <w:rFonts w:ascii="Times New Roman" w:hAnsi="Times New Roman" w:cs="Times New Roman"/>
          <w:b/>
          <w:sz w:val="24"/>
          <w:szCs w:val="24"/>
        </w:rPr>
      </w:pPr>
      <w:r w:rsidRPr="00A522CA">
        <w:rPr>
          <w:rFonts w:ascii="Times New Roman" w:hAnsi="Times New Roman" w:cs="Times New Roman"/>
          <w:b/>
          <w:sz w:val="24"/>
          <w:szCs w:val="24"/>
        </w:rPr>
        <w:t xml:space="preserve">3 TEORIAS QUE EXPLICAM A FORMAÇÃO DA NORMA JURÍDICA </w:t>
      </w:r>
    </w:p>
    <w:p w:rsidR="00891A0F" w:rsidRDefault="00970126"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teorias </w:t>
      </w:r>
      <w:r w:rsidR="00891A0F">
        <w:rPr>
          <w:rFonts w:ascii="Times New Roman" w:hAnsi="Times New Roman" w:cs="Times New Roman"/>
          <w:sz w:val="24"/>
          <w:szCs w:val="24"/>
        </w:rPr>
        <w:t>ou correntes jurídicas são formula</w:t>
      </w:r>
      <w:r>
        <w:rPr>
          <w:rFonts w:ascii="Times New Roman" w:hAnsi="Times New Roman" w:cs="Times New Roman"/>
          <w:sz w:val="24"/>
          <w:szCs w:val="24"/>
        </w:rPr>
        <w:t>das a par</w:t>
      </w:r>
      <w:r w:rsidR="00891A0F">
        <w:rPr>
          <w:rFonts w:ascii="Times New Roman" w:hAnsi="Times New Roman" w:cs="Times New Roman"/>
          <w:sz w:val="24"/>
          <w:szCs w:val="24"/>
        </w:rPr>
        <w:t>tir da combinação de pensamentos</w:t>
      </w:r>
      <w:r>
        <w:rPr>
          <w:rFonts w:ascii="Times New Roman" w:hAnsi="Times New Roman" w:cs="Times New Roman"/>
          <w:sz w:val="24"/>
          <w:szCs w:val="24"/>
        </w:rPr>
        <w:t xml:space="preserve"> provenientes de juristas e </w:t>
      </w:r>
      <w:r w:rsidR="00891A0F">
        <w:rPr>
          <w:rFonts w:ascii="Times New Roman" w:hAnsi="Times New Roman" w:cs="Times New Roman"/>
          <w:sz w:val="24"/>
          <w:szCs w:val="24"/>
        </w:rPr>
        <w:t>filósofos convergentes, fundamentando</w:t>
      </w:r>
      <w:r>
        <w:rPr>
          <w:rFonts w:ascii="Times New Roman" w:hAnsi="Times New Roman" w:cs="Times New Roman"/>
          <w:sz w:val="24"/>
          <w:szCs w:val="24"/>
        </w:rPr>
        <w:t xml:space="preserve"> e estabelecendo um paradigma no momento de interpretação</w:t>
      </w:r>
      <w:r w:rsidR="00891A0F">
        <w:rPr>
          <w:rFonts w:ascii="Times New Roman" w:hAnsi="Times New Roman" w:cs="Times New Roman"/>
          <w:sz w:val="24"/>
          <w:szCs w:val="24"/>
        </w:rPr>
        <w:t xml:space="preserve">  e aplicação </w:t>
      </w:r>
      <w:r>
        <w:rPr>
          <w:rFonts w:ascii="Times New Roman" w:hAnsi="Times New Roman" w:cs="Times New Roman"/>
          <w:sz w:val="24"/>
          <w:szCs w:val="24"/>
        </w:rPr>
        <w:t xml:space="preserve"> </w:t>
      </w:r>
      <w:r w:rsidR="00891A0F">
        <w:rPr>
          <w:rFonts w:ascii="Times New Roman" w:hAnsi="Times New Roman" w:cs="Times New Roman"/>
          <w:sz w:val="24"/>
          <w:szCs w:val="24"/>
        </w:rPr>
        <w:t>da norma jurídica,  influenciando, assim, a concepção do Direito.</w:t>
      </w:r>
    </w:p>
    <w:p w:rsidR="00943DD7" w:rsidRDefault="0093385C"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91A0F">
        <w:rPr>
          <w:rFonts w:ascii="Times New Roman" w:hAnsi="Times New Roman" w:cs="Times New Roman"/>
          <w:sz w:val="24"/>
          <w:szCs w:val="24"/>
        </w:rPr>
        <w:t xml:space="preserve">A primeira delas, o </w:t>
      </w:r>
      <w:r w:rsidR="000815F0">
        <w:rPr>
          <w:rFonts w:ascii="Times New Roman" w:hAnsi="Times New Roman" w:cs="Times New Roman"/>
          <w:sz w:val="24"/>
          <w:szCs w:val="24"/>
        </w:rPr>
        <w:t xml:space="preserve"> Jusnaturalismo ou Direito Natural defende que o </w:t>
      </w:r>
      <w:r>
        <w:rPr>
          <w:rFonts w:ascii="Times New Roman" w:hAnsi="Times New Roman" w:cs="Times New Roman"/>
          <w:sz w:val="24"/>
          <w:szCs w:val="24"/>
        </w:rPr>
        <w:t>autêntico Direito extrai-se</w:t>
      </w:r>
      <w:r w:rsidR="000815F0">
        <w:rPr>
          <w:rFonts w:ascii="Times New Roman" w:hAnsi="Times New Roman" w:cs="Times New Roman"/>
          <w:sz w:val="24"/>
          <w:szCs w:val="24"/>
        </w:rPr>
        <w:t xml:space="preserve"> </w:t>
      </w:r>
      <w:r>
        <w:rPr>
          <w:rFonts w:ascii="Times New Roman" w:hAnsi="Times New Roman" w:cs="Times New Roman"/>
          <w:sz w:val="24"/>
          <w:szCs w:val="24"/>
        </w:rPr>
        <w:t>da natureza das coisas, da natureza humana,  da religião  e da razão. Anta</w:t>
      </w:r>
      <w:r w:rsidR="00DE4DE2">
        <w:rPr>
          <w:rFonts w:ascii="Times New Roman" w:hAnsi="Times New Roman" w:cs="Times New Roman"/>
          <w:sz w:val="24"/>
          <w:szCs w:val="24"/>
        </w:rPr>
        <w:t xml:space="preserve">gônico ao Positivismo Jurídico, </w:t>
      </w:r>
      <w:r>
        <w:rPr>
          <w:rFonts w:ascii="Times New Roman" w:hAnsi="Times New Roman" w:cs="Times New Roman"/>
          <w:sz w:val="24"/>
          <w:szCs w:val="24"/>
        </w:rPr>
        <w:t xml:space="preserve">para o Jusnaturalismo o Direito é não é um artifício ou criação do homem, mas, sim, algo que está no mundo. </w:t>
      </w:r>
      <w:r w:rsidR="00943DD7">
        <w:rPr>
          <w:rFonts w:ascii="Times New Roman" w:hAnsi="Times New Roman" w:cs="Times New Roman"/>
          <w:sz w:val="24"/>
          <w:szCs w:val="24"/>
        </w:rPr>
        <w:t>Conforme</w:t>
      </w:r>
      <w:r w:rsidR="00BF690D">
        <w:rPr>
          <w:rFonts w:ascii="Times New Roman" w:hAnsi="Times New Roman" w:cs="Times New Roman"/>
          <w:sz w:val="24"/>
          <w:szCs w:val="24"/>
        </w:rPr>
        <w:t xml:space="preserve"> Rizzato Nunes (2018</w:t>
      </w:r>
      <w:r w:rsidR="00943DD7">
        <w:rPr>
          <w:rFonts w:ascii="Times New Roman" w:hAnsi="Times New Roman" w:cs="Times New Roman"/>
          <w:sz w:val="24"/>
          <w:szCs w:val="24"/>
        </w:rPr>
        <w:t xml:space="preserve">), </w:t>
      </w:r>
      <w:r w:rsidR="00943DD7" w:rsidRPr="00943DD7">
        <w:rPr>
          <w:rFonts w:ascii="Times New Roman" w:hAnsi="Times New Roman" w:cs="Times New Roman"/>
          <w:sz w:val="24"/>
          <w:szCs w:val="24"/>
        </w:rPr>
        <w:t>“</w:t>
      </w:r>
      <w:r w:rsidR="00943DD7" w:rsidRPr="00943DD7">
        <w:rPr>
          <w:rFonts w:ascii="Times New Roman" w:hAnsi="Times New Roman" w:cs="Times New Roman"/>
          <w:sz w:val="24"/>
          <w:szCs w:val="24"/>
          <w:shd w:val="clear" w:color="auto" w:fill="FFFFFF"/>
        </w:rPr>
        <w:t>Pode-se dizer, em linhas gerais, que essa escola foi fundada no pressuposto de que existe uma lei natural, eterna e imutável; uma ordem preexistente, de origem divina ou decorrente da natureza, ou, ainda, da natureza social do ser humano.”</w:t>
      </w:r>
    </w:p>
    <w:p w:rsidR="002C65F3" w:rsidRDefault="00943DD7"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3385C">
        <w:rPr>
          <w:rFonts w:ascii="Times New Roman" w:hAnsi="Times New Roman" w:cs="Times New Roman"/>
          <w:sz w:val="24"/>
          <w:szCs w:val="24"/>
        </w:rPr>
        <w:t>Na concepção jusnaturalista, é fundamental a noção de justiça, sendo este o valor que inspira o Direito, que não se resumiria ao escrito ou estatal, mas a algo superior e natural, racional e intuitivo</w:t>
      </w:r>
      <w:r w:rsidR="00811738">
        <w:rPr>
          <w:rFonts w:ascii="Times New Roman" w:hAnsi="Times New Roman" w:cs="Times New Roman"/>
          <w:sz w:val="24"/>
          <w:szCs w:val="24"/>
        </w:rPr>
        <w:t>. Daí decorre que em divergência</w:t>
      </w:r>
      <w:r w:rsidR="0093385C">
        <w:rPr>
          <w:rFonts w:ascii="Times New Roman" w:hAnsi="Times New Roman" w:cs="Times New Roman"/>
          <w:sz w:val="24"/>
          <w:szCs w:val="24"/>
        </w:rPr>
        <w:t xml:space="preserve"> entre Direito Positivo e Direito Natural, este é que deverá prevalecer</w:t>
      </w:r>
      <w:r w:rsidR="00332521">
        <w:rPr>
          <w:rFonts w:ascii="Times New Roman" w:hAnsi="Times New Roman" w:cs="Times New Roman"/>
          <w:sz w:val="24"/>
          <w:szCs w:val="24"/>
        </w:rPr>
        <w:t>, visão que pode ser traduzida no brocardo atribuído a Santo Tomás de Aquino:</w:t>
      </w:r>
      <w:r w:rsidR="00891A0F">
        <w:rPr>
          <w:rFonts w:ascii="Times New Roman" w:hAnsi="Times New Roman" w:cs="Times New Roman"/>
          <w:sz w:val="24"/>
          <w:szCs w:val="24"/>
        </w:rPr>
        <w:t xml:space="preserve"> “</w:t>
      </w:r>
      <w:r w:rsidR="00332521" w:rsidRPr="00232CB5">
        <w:rPr>
          <w:rFonts w:ascii="Times New Roman" w:hAnsi="Times New Roman" w:cs="Times New Roman"/>
          <w:i/>
          <w:sz w:val="24"/>
          <w:szCs w:val="24"/>
        </w:rPr>
        <w:t>lex iniusta non est lex</w:t>
      </w:r>
      <w:r w:rsidR="00332521">
        <w:rPr>
          <w:rFonts w:ascii="Times New Roman" w:hAnsi="Times New Roman" w:cs="Times New Roman"/>
          <w:sz w:val="24"/>
          <w:szCs w:val="24"/>
        </w:rPr>
        <w:t>”, isto é, lei injusta não é lei.</w:t>
      </w:r>
      <w:r w:rsidR="00BF690D">
        <w:rPr>
          <w:rFonts w:ascii="Times New Roman" w:hAnsi="Times New Roman" w:cs="Times New Roman"/>
          <w:sz w:val="24"/>
          <w:szCs w:val="24"/>
        </w:rPr>
        <w:t xml:space="preserve"> Nessa perspectiva, Maria Helena Diniz (2009</w:t>
      </w:r>
      <w:r>
        <w:rPr>
          <w:rFonts w:ascii="Times New Roman" w:hAnsi="Times New Roman" w:cs="Times New Roman"/>
          <w:sz w:val="24"/>
          <w:szCs w:val="24"/>
        </w:rPr>
        <w:t>):</w:t>
      </w:r>
    </w:p>
    <w:p w:rsidR="00943DD7" w:rsidRPr="00943DD7" w:rsidRDefault="00943DD7" w:rsidP="00943DD7">
      <w:pPr>
        <w:tabs>
          <w:tab w:val="left" w:pos="709"/>
          <w:tab w:val="left" w:pos="851"/>
        </w:tabs>
        <w:spacing w:line="240" w:lineRule="auto"/>
        <w:ind w:left="2268"/>
        <w:jc w:val="both"/>
        <w:rPr>
          <w:rFonts w:ascii="Times New Roman" w:hAnsi="Times New Roman" w:cs="Times New Roman"/>
          <w:sz w:val="20"/>
          <w:szCs w:val="20"/>
        </w:rPr>
      </w:pPr>
      <w:r w:rsidRPr="00943DD7">
        <w:rPr>
          <w:rFonts w:ascii="Times New Roman" w:hAnsi="Times New Roman" w:cs="Times New Roman"/>
          <w:sz w:val="20"/>
          <w:szCs w:val="20"/>
          <w:shd w:val="clear" w:color="auto" w:fill="FFFFFF"/>
        </w:rPr>
        <w:t>A lei natural é imutável em seus primeiros princípios. O</w:t>
      </w:r>
      <w:r w:rsidR="00BF690D">
        <w:rPr>
          <w:rFonts w:ascii="Times New Roman" w:hAnsi="Times New Roman" w:cs="Times New Roman"/>
          <w:sz w:val="20"/>
          <w:szCs w:val="20"/>
          <w:shd w:val="clear" w:color="auto" w:fill="FFFFFF"/>
        </w:rPr>
        <w:t xml:space="preserve"> </w:t>
      </w:r>
      <w:r w:rsidRPr="00943DD7">
        <w:rPr>
          <w:rFonts w:ascii="Times New Roman" w:hAnsi="Times New Roman" w:cs="Times New Roman"/>
          <w:sz w:val="20"/>
          <w:szCs w:val="20"/>
          <w:shd w:val="clear" w:color="auto" w:fill="FFFFFF"/>
        </w:rPr>
        <w:t xml:space="preserve">direito natural, imanente à natureza humana, independe do legislador humano. As demais normas, construídas pelos legisladores, são aplicações dos primeiros </w:t>
      </w:r>
      <w:r w:rsidRPr="00943DD7">
        <w:rPr>
          <w:rFonts w:ascii="Times New Roman" w:hAnsi="Times New Roman" w:cs="Times New Roman"/>
          <w:sz w:val="20"/>
          <w:szCs w:val="20"/>
          <w:shd w:val="clear" w:color="auto" w:fill="FFFFFF"/>
        </w:rPr>
        <w:lastRenderedPageBreak/>
        <w:t>princípios naturais às contingências da vida, mas não são naturais, embora derivem do direito natural</w:t>
      </w:r>
      <w:r>
        <w:rPr>
          <w:rFonts w:ascii="Times New Roman" w:hAnsi="Times New Roman" w:cs="Times New Roman"/>
          <w:sz w:val="20"/>
          <w:szCs w:val="20"/>
        </w:rPr>
        <w:t>.</w:t>
      </w:r>
    </w:p>
    <w:p w:rsidR="004E1854" w:rsidRDefault="00332521"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Contrapondo as duas teorias retrocitadas, enquanto o Positivismo J</w:t>
      </w:r>
      <w:r w:rsidR="004D2D85">
        <w:rPr>
          <w:rFonts w:ascii="Times New Roman" w:hAnsi="Times New Roman" w:cs="Times New Roman"/>
          <w:sz w:val="24"/>
          <w:szCs w:val="24"/>
        </w:rPr>
        <w:t>urídico apoia-se</w:t>
      </w:r>
      <w:r>
        <w:rPr>
          <w:rFonts w:ascii="Times New Roman" w:hAnsi="Times New Roman" w:cs="Times New Roman"/>
          <w:sz w:val="24"/>
          <w:szCs w:val="24"/>
        </w:rPr>
        <w:t xml:space="preserve"> a tese da separação entre o Direito e a Moral, o Direito Natural ou Jusna</w:t>
      </w:r>
      <w:r w:rsidR="004D2D85">
        <w:rPr>
          <w:rFonts w:ascii="Times New Roman" w:hAnsi="Times New Roman" w:cs="Times New Roman"/>
          <w:sz w:val="24"/>
          <w:szCs w:val="24"/>
        </w:rPr>
        <w:t>turalismo segue</w:t>
      </w:r>
      <w:r>
        <w:rPr>
          <w:rFonts w:ascii="Times New Roman" w:hAnsi="Times New Roman" w:cs="Times New Roman"/>
          <w:sz w:val="24"/>
          <w:szCs w:val="24"/>
        </w:rPr>
        <w:t xml:space="preserve"> a tese da conexão ou vinculação, donde o Direito não é somente o positivado, mas remete-o à noção de justiça, onde a moral se manifesta no Direito.</w:t>
      </w:r>
      <w:r w:rsidR="00180354">
        <w:rPr>
          <w:rFonts w:ascii="Times New Roman" w:hAnsi="Times New Roman" w:cs="Times New Roman"/>
          <w:sz w:val="24"/>
          <w:szCs w:val="24"/>
        </w:rPr>
        <w:t xml:space="preserve"> Comumente duas críticas são dirigidas ao jusnaturalismo; uma de cunho filosófico e outra de cunho p</w:t>
      </w:r>
      <w:r w:rsidR="004D2D85">
        <w:rPr>
          <w:rFonts w:ascii="Times New Roman" w:hAnsi="Times New Roman" w:cs="Times New Roman"/>
          <w:sz w:val="24"/>
          <w:szCs w:val="24"/>
        </w:rPr>
        <w:t xml:space="preserve">olítico. A primeira, baseada na </w:t>
      </w:r>
      <w:r w:rsidR="00180354">
        <w:rPr>
          <w:rFonts w:ascii="Times New Roman" w:hAnsi="Times New Roman" w:cs="Times New Roman"/>
          <w:sz w:val="24"/>
          <w:szCs w:val="24"/>
        </w:rPr>
        <w:t xml:space="preserve">filosofia moral, afirma que os juízos de valor, como os valores morais, incluindo a justiça, não são passíveis </w:t>
      </w:r>
      <w:r w:rsidR="004E1854">
        <w:rPr>
          <w:rFonts w:ascii="Times New Roman" w:hAnsi="Times New Roman" w:cs="Times New Roman"/>
          <w:sz w:val="24"/>
          <w:szCs w:val="24"/>
        </w:rPr>
        <w:t xml:space="preserve">de </w:t>
      </w:r>
      <w:r w:rsidR="00180354">
        <w:rPr>
          <w:rFonts w:ascii="Times New Roman" w:hAnsi="Times New Roman" w:cs="Times New Roman"/>
          <w:sz w:val="24"/>
          <w:szCs w:val="24"/>
        </w:rPr>
        <w:t>definição de verdade ou falsidade, como ocorre com os juízos de fato</w:t>
      </w:r>
      <w:r w:rsidR="004E1854">
        <w:rPr>
          <w:rFonts w:ascii="Times New Roman" w:hAnsi="Times New Roman" w:cs="Times New Roman"/>
          <w:sz w:val="24"/>
          <w:szCs w:val="24"/>
        </w:rPr>
        <w:t>, pois, dotados de subjetividade, conflitos entre tais valores não poderiam ser suprimidos de forma racional.</w:t>
      </w:r>
      <w:r w:rsidR="004E1854">
        <w:rPr>
          <w:rFonts w:ascii="Times New Roman" w:hAnsi="Times New Roman" w:cs="Times New Roman"/>
          <w:sz w:val="24"/>
          <w:szCs w:val="24"/>
        </w:rPr>
        <w:tab/>
      </w:r>
    </w:p>
    <w:p w:rsidR="004E1854" w:rsidRDefault="004E1854"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Desta forma, sob o ponto de vista moral ou de justiça, não teríamos uma solução a questões como pena de morte ou eutanásia, a exemplo. </w:t>
      </w:r>
      <w:r w:rsidR="00BF44BB">
        <w:rPr>
          <w:rFonts w:ascii="Times New Roman" w:hAnsi="Times New Roman" w:cs="Times New Roman"/>
          <w:sz w:val="24"/>
          <w:szCs w:val="24"/>
        </w:rPr>
        <w:t>A segunda crítica, de cunho político, baseia-se na questão democrática, pois, enquanto o Direito Positivo surge da representaçao política, dos representantes eleitos de forma democrática, estando o juiz a isto subordinado, o Direito Natural independe de representação, situado em um plano superior, metafísico, podendo o juiz, a ele recorrer, para descartar, em determinado caso, o Direito Positivo.</w:t>
      </w:r>
    </w:p>
    <w:p w:rsidR="00B00AF7" w:rsidRDefault="00943DD7"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Citado em</w:t>
      </w:r>
      <w:r w:rsidR="00B1186F">
        <w:rPr>
          <w:rFonts w:ascii="Times New Roman" w:hAnsi="Times New Roman" w:cs="Times New Roman"/>
          <w:sz w:val="24"/>
          <w:szCs w:val="24"/>
        </w:rPr>
        <w:t xml:space="preserve"> linhas gerais acima, o Juspositivismo ou Positivismo,</w:t>
      </w:r>
      <w:r w:rsidR="00B00AF7">
        <w:rPr>
          <w:rFonts w:ascii="Times New Roman" w:hAnsi="Times New Roman" w:cs="Times New Roman"/>
          <w:sz w:val="24"/>
          <w:szCs w:val="24"/>
        </w:rPr>
        <w:t xml:space="preserve"> assim denominado por se opor ao Jusnaturalismo ou Direito Natural e por suas regras serem reais, com potência efetiva, </w:t>
      </w:r>
      <w:r w:rsidR="00B1186F">
        <w:rPr>
          <w:rFonts w:ascii="Times New Roman" w:hAnsi="Times New Roman" w:cs="Times New Roman"/>
          <w:sz w:val="24"/>
          <w:szCs w:val="24"/>
        </w:rPr>
        <w:t>parte dos princípios da doutrina de Auguste Comte, negando abstrações metafísicas e conjecturas sem experimentações no plano prático; nega todo e qualquer elemento de abstração no Direito, bem como o Direito Natural, considerando-o metafísi</w:t>
      </w:r>
      <w:r w:rsidR="00BF690D">
        <w:rPr>
          <w:rFonts w:ascii="Times New Roman" w:hAnsi="Times New Roman" w:cs="Times New Roman"/>
          <w:sz w:val="24"/>
          <w:szCs w:val="24"/>
        </w:rPr>
        <w:t>co e anticientífico (NADER, 2014</w:t>
      </w:r>
      <w:r w:rsidR="00B1186F">
        <w:rPr>
          <w:rFonts w:ascii="Times New Roman" w:hAnsi="Times New Roman" w:cs="Times New Roman"/>
          <w:sz w:val="24"/>
          <w:szCs w:val="24"/>
        </w:rPr>
        <w:t>).</w:t>
      </w:r>
      <w:r w:rsidR="00B00AF7">
        <w:rPr>
          <w:rFonts w:ascii="Times New Roman" w:hAnsi="Times New Roman" w:cs="Times New Roman"/>
          <w:sz w:val="24"/>
          <w:szCs w:val="24"/>
        </w:rPr>
        <w:t xml:space="preserve"> </w:t>
      </w:r>
    </w:p>
    <w:p w:rsidR="00F23DAC" w:rsidRDefault="00B00AF7"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Na corrente Juspositivista exclui-se juízos de valor do Direito, atendo-se apenas às normas jurídicas criadas pelo E</w:t>
      </w:r>
      <w:r w:rsidR="00024058">
        <w:rPr>
          <w:rFonts w:ascii="Times New Roman" w:hAnsi="Times New Roman" w:cs="Times New Roman"/>
          <w:sz w:val="24"/>
          <w:szCs w:val="24"/>
        </w:rPr>
        <w:t>stado. Ao juspositivista interessa</w:t>
      </w:r>
      <w:r>
        <w:rPr>
          <w:rFonts w:ascii="Times New Roman" w:hAnsi="Times New Roman" w:cs="Times New Roman"/>
          <w:sz w:val="24"/>
          <w:szCs w:val="24"/>
        </w:rPr>
        <w:t xml:space="preserve"> </w:t>
      </w:r>
      <w:r w:rsidR="00024058">
        <w:rPr>
          <w:rFonts w:ascii="Times New Roman" w:hAnsi="Times New Roman" w:cs="Times New Roman"/>
          <w:sz w:val="24"/>
          <w:szCs w:val="24"/>
        </w:rPr>
        <w:t xml:space="preserve">exclusivamente </w:t>
      </w:r>
      <w:r>
        <w:rPr>
          <w:rFonts w:ascii="Times New Roman" w:hAnsi="Times New Roman" w:cs="Times New Roman"/>
          <w:sz w:val="24"/>
          <w:szCs w:val="24"/>
        </w:rPr>
        <w:t xml:space="preserve">a realidade fática, dando-se primazia às normas advindas do Estado elaboradas pelo Poder Legislativo.  </w:t>
      </w:r>
      <w:r w:rsidR="00D373BA">
        <w:rPr>
          <w:rFonts w:ascii="Times New Roman" w:hAnsi="Times New Roman" w:cs="Times New Roman"/>
          <w:sz w:val="24"/>
          <w:szCs w:val="24"/>
        </w:rPr>
        <w:t>Aqui o Direito Natural é criticado não apenas por ser considerado metafísco, mas também por ser conservador, já que os direitos imanentes são tidos como dogmas pelos jusnaturalistas, de forma que a aplicação normativa no caso fático parte  dos direitos naturais, fazendo o Direito se tornar estático</w:t>
      </w:r>
      <w:r w:rsidR="00024058">
        <w:rPr>
          <w:rFonts w:ascii="Times New Roman" w:hAnsi="Times New Roman" w:cs="Times New Roman"/>
          <w:sz w:val="24"/>
          <w:szCs w:val="24"/>
        </w:rPr>
        <w:t>, incapaz de acompanhar as necessidades sociais, fazendo-se inútil à ordem social.</w:t>
      </w:r>
      <w:r w:rsidR="00D373BA">
        <w:rPr>
          <w:rFonts w:ascii="Times New Roman" w:hAnsi="Times New Roman" w:cs="Times New Roman"/>
          <w:sz w:val="24"/>
          <w:szCs w:val="24"/>
        </w:rPr>
        <w:t xml:space="preserve"> </w:t>
      </w:r>
    </w:p>
    <w:p w:rsidR="00332521" w:rsidRDefault="00024058"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 Positivismo igualmente recebe críticas da corrente Naturalista, que os têm como um conjunto de normas incapazes de satisfazer os ansei</w:t>
      </w:r>
      <w:r w:rsidR="00E71091">
        <w:rPr>
          <w:rFonts w:ascii="Times New Roman" w:hAnsi="Times New Roman" w:cs="Times New Roman"/>
          <w:sz w:val="24"/>
          <w:szCs w:val="24"/>
        </w:rPr>
        <w:t xml:space="preserve">os de justiça, pois  garantem a segurança, mas excluem os valores inerentes ao homem e </w:t>
      </w:r>
      <w:r w:rsidR="00CB3DE5">
        <w:rPr>
          <w:rFonts w:ascii="Times New Roman" w:hAnsi="Times New Roman" w:cs="Times New Roman"/>
          <w:sz w:val="24"/>
          <w:szCs w:val="24"/>
        </w:rPr>
        <w:t>d</w:t>
      </w:r>
      <w:r w:rsidR="00E71091">
        <w:rPr>
          <w:rFonts w:ascii="Times New Roman" w:hAnsi="Times New Roman" w:cs="Times New Roman"/>
          <w:sz w:val="24"/>
          <w:szCs w:val="24"/>
        </w:rPr>
        <w:t xml:space="preserve">a </w:t>
      </w:r>
      <w:r w:rsidR="00CB3DE5">
        <w:rPr>
          <w:rFonts w:ascii="Times New Roman" w:hAnsi="Times New Roman" w:cs="Times New Roman"/>
          <w:sz w:val="24"/>
          <w:szCs w:val="24"/>
        </w:rPr>
        <w:t xml:space="preserve">própria </w:t>
      </w:r>
      <w:r w:rsidR="00E71091">
        <w:rPr>
          <w:rFonts w:ascii="Times New Roman" w:hAnsi="Times New Roman" w:cs="Times New Roman"/>
          <w:sz w:val="24"/>
          <w:szCs w:val="24"/>
        </w:rPr>
        <w:t xml:space="preserve">justiça. Existem algumas ramificações doutrinárias que decorrem do Juspositivismo, mormente o Normativismo Jurídico. </w:t>
      </w:r>
    </w:p>
    <w:p w:rsidR="00E71091" w:rsidRDefault="00E71091" w:rsidP="00D049ED">
      <w:pPr>
        <w:tabs>
          <w:tab w:val="left" w:pos="709"/>
          <w:tab w:val="left" w:pos="851"/>
        </w:tabs>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ab/>
        <w:t xml:space="preserve">O Normativismo Jurídico, também denominado </w:t>
      </w:r>
      <w:r w:rsidR="008A5FC3">
        <w:rPr>
          <w:rFonts w:ascii="Times New Roman" w:hAnsi="Times New Roman" w:cs="Times New Roman"/>
          <w:sz w:val="24"/>
          <w:szCs w:val="24"/>
        </w:rPr>
        <w:t xml:space="preserve">de </w:t>
      </w:r>
      <w:r w:rsidR="00F225D9">
        <w:rPr>
          <w:rFonts w:ascii="Times New Roman" w:hAnsi="Times New Roman" w:cs="Times New Roman"/>
          <w:sz w:val="24"/>
          <w:szCs w:val="24"/>
        </w:rPr>
        <w:t>Racionalismo Dogmático, concebido</w:t>
      </w:r>
      <w:r w:rsidR="008A5FC3">
        <w:rPr>
          <w:rFonts w:ascii="Times New Roman" w:hAnsi="Times New Roman" w:cs="Times New Roman"/>
          <w:sz w:val="24"/>
          <w:szCs w:val="24"/>
        </w:rPr>
        <w:t xml:space="preserve"> através dos </w:t>
      </w:r>
      <w:r>
        <w:rPr>
          <w:rFonts w:ascii="Times New Roman" w:hAnsi="Times New Roman" w:cs="Times New Roman"/>
          <w:sz w:val="24"/>
          <w:szCs w:val="24"/>
        </w:rPr>
        <w:t xml:space="preserve">estudos do jusfilósofo austríaco Hans Kelsen, </w:t>
      </w:r>
      <w:r w:rsidR="008A5FC3">
        <w:rPr>
          <w:rFonts w:ascii="Times New Roman" w:hAnsi="Times New Roman" w:cs="Times New Roman"/>
          <w:sz w:val="24"/>
          <w:szCs w:val="24"/>
        </w:rPr>
        <w:t>reduz o Direito à norma jurídica, é</w:t>
      </w:r>
      <w:r w:rsidR="008A5FC3" w:rsidRPr="008A5FC3">
        <w:rPr>
          <w:rFonts w:ascii="Times New Roman" w:hAnsi="Times New Roman" w:cs="Times New Roman"/>
          <w:sz w:val="24"/>
          <w:szCs w:val="24"/>
        </w:rPr>
        <w:t xml:space="preserve"> </w:t>
      </w:r>
      <w:r w:rsidR="008A5FC3" w:rsidRPr="00CA3BA5">
        <w:rPr>
          <w:rFonts w:ascii="Times New Roman" w:hAnsi="Times New Roman" w:cs="Times New Roman"/>
          <w:sz w:val="24"/>
          <w:szCs w:val="24"/>
        </w:rPr>
        <w:t>“</w:t>
      </w:r>
      <w:r w:rsidR="008A5FC3" w:rsidRPr="00CA3BA5">
        <w:rPr>
          <w:rFonts w:ascii="Times New Roman" w:hAnsi="Times New Roman" w:cs="Times New Roman"/>
          <w:sz w:val="24"/>
          <w:szCs w:val="24"/>
          <w:shd w:val="clear" w:color="auto" w:fill="FFFFFF"/>
        </w:rPr>
        <w:t>a corrente que define, desenvolve, e fundamenta o direito exclusi</w:t>
      </w:r>
      <w:r w:rsidR="00CA3BA5">
        <w:rPr>
          <w:rFonts w:ascii="Times New Roman" w:hAnsi="Times New Roman" w:cs="Times New Roman"/>
          <w:sz w:val="24"/>
          <w:szCs w:val="24"/>
          <w:shd w:val="clear" w:color="auto" w:fill="FFFFFF"/>
        </w:rPr>
        <w:t>vamente com elementos jurídicos</w:t>
      </w:r>
      <w:r w:rsidR="008A5FC3" w:rsidRPr="00CA3BA5">
        <w:rPr>
          <w:rFonts w:ascii="Times New Roman" w:hAnsi="Times New Roman" w:cs="Times New Roman"/>
          <w:sz w:val="24"/>
          <w:szCs w:val="24"/>
          <w:shd w:val="clear" w:color="auto" w:fill="FFFFFF"/>
        </w:rPr>
        <w:t>”</w:t>
      </w:r>
      <w:r w:rsidR="00BF690D">
        <w:rPr>
          <w:rFonts w:ascii="Times New Roman" w:hAnsi="Times New Roman" w:cs="Times New Roman"/>
          <w:sz w:val="24"/>
          <w:szCs w:val="24"/>
          <w:shd w:val="clear" w:color="auto" w:fill="FFFFFF"/>
        </w:rPr>
        <w:t xml:space="preserve"> (GUSMÃO, 2018</w:t>
      </w:r>
      <w:r w:rsidR="00CA3BA5">
        <w:rPr>
          <w:rFonts w:ascii="Times New Roman" w:hAnsi="Times New Roman" w:cs="Times New Roman"/>
          <w:sz w:val="24"/>
          <w:szCs w:val="24"/>
          <w:shd w:val="clear" w:color="auto" w:fill="FFFFFF"/>
        </w:rPr>
        <w:t>). Sobre o assunto, Gama (2005):</w:t>
      </w:r>
    </w:p>
    <w:p w:rsidR="00CA3BA5" w:rsidRDefault="00CA3BA5" w:rsidP="00CA3BA5">
      <w:pPr>
        <w:tabs>
          <w:tab w:val="left" w:pos="709"/>
          <w:tab w:val="left" w:pos="851"/>
        </w:tabs>
        <w:spacing w:line="240" w:lineRule="auto"/>
        <w:ind w:left="2268"/>
        <w:jc w:val="both"/>
        <w:rPr>
          <w:rFonts w:ascii="Times New Roman" w:hAnsi="Times New Roman" w:cs="Times New Roman"/>
          <w:sz w:val="20"/>
          <w:szCs w:val="20"/>
          <w:shd w:val="clear" w:color="auto" w:fill="FFFFFF"/>
        </w:rPr>
      </w:pPr>
      <w:r w:rsidRPr="00CA3BA5">
        <w:rPr>
          <w:rFonts w:ascii="Times New Roman" w:hAnsi="Times New Roman" w:cs="Times New Roman"/>
          <w:sz w:val="20"/>
          <w:szCs w:val="20"/>
          <w:shd w:val="clear" w:color="auto" w:fill="FFFFFF"/>
        </w:rPr>
        <w:t>Elevou-se aqui o valor da norma em patamares jamais vistos, apregoando-se que o direito poderia ser contemplado somente com a legislação, devendo todos os esforços jurídicos serem concentrados na elaboração, interpretação e aplicação das regras jurídicas elaboradas pelo poder legislativo.</w:t>
      </w:r>
    </w:p>
    <w:p w:rsidR="00CA3BA5" w:rsidRDefault="00CA3BA5" w:rsidP="006068F7">
      <w:pPr>
        <w:tabs>
          <w:tab w:val="left" w:pos="709"/>
          <w:tab w:val="left" w:pos="851"/>
        </w:tabs>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De acordo com </w:t>
      </w:r>
      <w:r w:rsidR="006068F7">
        <w:rPr>
          <w:rFonts w:ascii="Times New Roman" w:hAnsi="Times New Roman" w:cs="Times New Roman"/>
          <w:sz w:val="24"/>
          <w:szCs w:val="24"/>
          <w:shd w:val="clear" w:color="auto" w:fill="FFFFFF"/>
        </w:rPr>
        <w:t xml:space="preserve">os ensinamentos de Kelsen, a realidade é dividida em duas perspectivas, o mundo do ser, que consiste na realidade fática, e o mundo do dever-ser, que consiste na realidade formal, donde estaria situado o Direito. </w:t>
      </w:r>
      <w:r w:rsidR="006D5B64">
        <w:rPr>
          <w:rFonts w:ascii="Times New Roman" w:hAnsi="Times New Roman" w:cs="Times New Roman"/>
          <w:sz w:val="24"/>
          <w:szCs w:val="24"/>
          <w:shd w:val="clear" w:color="auto" w:fill="FFFFFF"/>
        </w:rPr>
        <w:t xml:space="preserve">Em suma, o Normativismo Jurídico constitui-se </w:t>
      </w:r>
      <w:r w:rsidR="009E39E4">
        <w:rPr>
          <w:rFonts w:ascii="Times New Roman" w:hAnsi="Times New Roman" w:cs="Times New Roman"/>
          <w:sz w:val="24"/>
          <w:szCs w:val="24"/>
          <w:shd w:val="clear" w:color="auto" w:fill="FFFFFF"/>
        </w:rPr>
        <w:t>à ide</w:t>
      </w:r>
      <w:r w:rsidR="00060935">
        <w:rPr>
          <w:rFonts w:ascii="Times New Roman" w:hAnsi="Times New Roman" w:cs="Times New Roman"/>
          <w:sz w:val="24"/>
          <w:szCs w:val="24"/>
          <w:shd w:val="clear" w:color="auto" w:fill="FFFFFF"/>
        </w:rPr>
        <w:t>ia de reduzir Direito</w:t>
      </w:r>
      <w:r w:rsidR="00EA6945">
        <w:rPr>
          <w:rFonts w:ascii="Times New Roman" w:hAnsi="Times New Roman" w:cs="Times New Roman"/>
          <w:sz w:val="24"/>
          <w:szCs w:val="24"/>
          <w:shd w:val="clear" w:color="auto" w:fill="FFFFFF"/>
        </w:rPr>
        <w:t xml:space="preserve"> à norma. Nesse sentido, a teoria kelseniana entende o Direito como </w:t>
      </w:r>
      <w:r w:rsidR="00D20B46">
        <w:rPr>
          <w:rFonts w:ascii="Times New Roman" w:hAnsi="Times New Roman" w:cs="Times New Roman"/>
          <w:sz w:val="24"/>
          <w:szCs w:val="24"/>
          <w:shd w:val="clear" w:color="auto" w:fill="FFFFFF"/>
        </w:rPr>
        <w:t xml:space="preserve">realidade singular, desprendida dos demais ramos científicos, com objeto próprio – por isso, denominada Teoria Pura do Direito -, devendo ser alheia à influências externas, sejam elas axiológicas, sociológicas ou ideológicas. Conforme as </w:t>
      </w:r>
      <w:r w:rsidR="00323385">
        <w:rPr>
          <w:rFonts w:ascii="Times New Roman" w:hAnsi="Times New Roman" w:cs="Times New Roman"/>
          <w:sz w:val="24"/>
          <w:szCs w:val="24"/>
          <w:shd w:val="clear" w:color="auto" w:fill="FFFFFF"/>
        </w:rPr>
        <w:t>ideias de Hans Kelsen (1999</w:t>
      </w:r>
      <w:r w:rsidR="00060935">
        <w:rPr>
          <w:rFonts w:ascii="Times New Roman" w:hAnsi="Times New Roman" w:cs="Times New Roman"/>
          <w:sz w:val="24"/>
          <w:szCs w:val="24"/>
          <w:shd w:val="clear" w:color="auto" w:fill="FFFFFF"/>
        </w:rPr>
        <w:t>)</w:t>
      </w:r>
      <w:r w:rsidR="00323385">
        <w:rPr>
          <w:rFonts w:ascii="Times New Roman" w:hAnsi="Times New Roman" w:cs="Times New Roman"/>
          <w:sz w:val="24"/>
          <w:szCs w:val="24"/>
          <w:shd w:val="clear" w:color="auto" w:fill="FFFFFF"/>
        </w:rPr>
        <w:t>:</w:t>
      </w:r>
    </w:p>
    <w:p w:rsidR="00060935" w:rsidRPr="002D645B" w:rsidRDefault="00060935" w:rsidP="002D645B">
      <w:pPr>
        <w:tabs>
          <w:tab w:val="left" w:pos="709"/>
          <w:tab w:val="left" w:pos="851"/>
        </w:tabs>
        <w:spacing w:line="240" w:lineRule="auto"/>
        <w:ind w:left="2268" w:hanging="2268"/>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                </w:t>
      </w:r>
      <w:r w:rsidR="00AC4873">
        <w:rPr>
          <w:rFonts w:ascii="Times New Roman" w:hAnsi="Times New Roman" w:cs="Times New Roman"/>
          <w:sz w:val="20"/>
          <w:szCs w:val="20"/>
        </w:rPr>
        <w:t xml:space="preserve">                           </w:t>
      </w:r>
      <w:r w:rsidR="00D1222F">
        <w:rPr>
          <w:rFonts w:ascii="Times New Roman" w:hAnsi="Times New Roman" w:cs="Times New Roman"/>
          <w:sz w:val="20"/>
          <w:szCs w:val="20"/>
        </w:rPr>
        <w:t xml:space="preserve">    </w:t>
      </w:r>
      <w:r>
        <w:rPr>
          <w:rFonts w:ascii="Times New Roman" w:hAnsi="Times New Roman" w:cs="Times New Roman"/>
          <w:sz w:val="20"/>
          <w:szCs w:val="20"/>
        </w:rPr>
        <w:t xml:space="preserve"> </w:t>
      </w:r>
      <w:r w:rsidR="00232CB5">
        <w:rPr>
          <w:rFonts w:ascii="Times New Roman" w:hAnsi="Times New Roman" w:cs="Times New Roman"/>
          <w:sz w:val="20"/>
          <w:szCs w:val="20"/>
        </w:rPr>
        <w:t xml:space="preserve">  </w:t>
      </w:r>
      <w:r w:rsidRPr="00060935">
        <w:rPr>
          <w:rFonts w:ascii="Times New Roman" w:hAnsi="Times New Roman" w:cs="Times New Roman"/>
          <w:sz w:val="20"/>
          <w:szCs w:val="20"/>
        </w:rPr>
        <w:t>A Teoria Pura do Direito é uma teoria do Direito positivo - do Direito positivo em geral, não de uma ordem jurídica especial. É teoria geral do Direito, não interpretação de particulares normas jurídicas, nacionais ou internacionais. Contudo, fornece uma teoria da interpretação. Como teoria, quer única e exclusivamente conhecer o seu objeto. Procura responder a esta questão: o que é e como o Direito? Mas já não lhe importa a questão de saber como deve ser o Direito, ou como deve ele ser feito. É ciência jurídica e não política do Direito. Quando a si própria designa como ‘pura’ teoria do Direito, isto significa que ela se propõe garantir um conhecimento apenas dirigido ao Direito e excluir deste conhecimento tudo quanto não pertença ao seu objeto, tudo quanto não se possa, rigorosamente determinar como Direito. Quer isto dizer que ela pretende libertar a ciência jurídica de todos os elementos que lhe são estranhos. Esse é o seu princípio metodológico fundamental.</w:t>
      </w:r>
    </w:p>
    <w:p w:rsidR="002C65F3" w:rsidRDefault="00060935"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objetivo do Normativismo Jurídico, à vista disso, se constitui </w:t>
      </w:r>
      <w:r w:rsidR="003C5355">
        <w:rPr>
          <w:rFonts w:ascii="Times New Roman" w:hAnsi="Times New Roman" w:cs="Times New Roman"/>
          <w:sz w:val="24"/>
          <w:szCs w:val="24"/>
        </w:rPr>
        <w:t>à ideia de atribuir objetividade e cientificidade ao Direito, cuja função se si</w:t>
      </w:r>
      <w:r w:rsidR="006800F6">
        <w:rPr>
          <w:rFonts w:ascii="Times New Roman" w:hAnsi="Times New Roman" w:cs="Times New Roman"/>
          <w:sz w:val="24"/>
          <w:szCs w:val="24"/>
        </w:rPr>
        <w:t xml:space="preserve">tua na descrição das </w:t>
      </w:r>
      <w:r w:rsidR="006800F6">
        <w:rPr>
          <w:rFonts w:ascii="Times New Roman" w:hAnsi="Times New Roman" w:cs="Times New Roman"/>
          <w:sz w:val="24"/>
          <w:szCs w:val="24"/>
        </w:rPr>
        <w:lastRenderedPageBreak/>
        <w:t xml:space="preserve">normas </w:t>
      </w:r>
      <w:r w:rsidR="003C5355">
        <w:rPr>
          <w:rFonts w:ascii="Times New Roman" w:hAnsi="Times New Roman" w:cs="Times New Roman"/>
          <w:sz w:val="24"/>
          <w:szCs w:val="24"/>
        </w:rPr>
        <w:t>que integram o ordenamento jurídico, contestando as concepções de caráter valorativo como o ideal de justiça e a</w:t>
      </w:r>
      <w:r w:rsidR="006800F6">
        <w:rPr>
          <w:rFonts w:ascii="Times New Roman" w:hAnsi="Times New Roman" w:cs="Times New Roman"/>
          <w:sz w:val="24"/>
          <w:szCs w:val="24"/>
        </w:rPr>
        <w:t xml:space="preserve"> própria</w:t>
      </w:r>
      <w:r w:rsidR="003C5355">
        <w:rPr>
          <w:rFonts w:ascii="Times New Roman" w:hAnsi="Times New Roman" w:cs="Times New Roman"/>
          <w:sz w:val="24"/>
          <w:szCs w:val="24"/>
        </w:rPr>
        <w:t xml:space="preserve"> finalidade da norma. </w:t>
      </w:r>
    </w:p>
    <w:p w:rsidR="006800F6" w:rsidRDefault="004D2D85"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800F6">
        <w:rPr>
          <w:rFonts w:ascii="Times New Roman" w:hAnsi="Times New Roman" w:cs="Times New Roman"/>
          <w:sz w:val="24"/>
          <w:szCs w:val="24"/>
        </w:rPr>
        <w:t xml:space="preserve">Até então, as correntes acima apresentadas </w:t>
      </w:r>
      <w:r w:rsidR="00040CBC">
        <w:rPr>
          <w:rFonts w:ascii="Times New Roman" w:hAnsi="Times New Roman" w:cs="Times New Roman"/>
          <w:sz w:val="24"/>
          <w:szCs w:val="24"/>
        </w:rPr>
        <w:t xml:space="preserve">partiam de uma visão reducionista do Direito, ao passo que o concebiam sob uma perspectiva parcial. No intento de lançar luz às teorias antecessoras, </w:t>
      </w:r>
      <w:r w:rsidR="00811738">
        <w:rPr>
          <w:rFonts w:ascii="Times New Roman" w:hAnsi="Times New Roman" w:cs="Times New Roman"/>
          <w:sz w:val="24"/>
          <w:szCs w:val="24"/>
        </w:rPr>
        <w:t xml:space="preserve">surge o jusfilósofo </w:t>
      </w:r>
      <w:r w:rsidR="009F5C07">
        <w:rPr>
          <w:rFonts w:ascii="Times New Roman" w:hAnsi="Times New Roman" w:cs="Times New Roman"/>
          <w:sz w:val="24"/>
          <w:szCs w:val="24"/>
        </w:rPr>
        <w:t xml:space="preserve">brasileiro </w:t>
      </w:r>
      <w:r w:rsidR="00811738">
        <w:rPr>
          <w:rFonts w:ascii="Times New Roman" w:hAnsi="Times New Roman" w:cs="Times New Roman"/>
          <w:sz w:val="24"/>
          <w:szCs w:val="24"/>
        </w:rPr>
        <w:t xml:space="preserve">Miguel Reale com a sua Teoria Tridimensional do Direito, compreendendo o Direito </w:t>
      </w:r>
      <w:r w:rsidR="009F5C07">
        <w:rPr>
          <w:rFonts w:ascii="Times New Roman" w:hAnsi="Times New Roman" w:cs="Times New Roman"/>
          <w:sz w:val="24"/>
          <w:szCs w:val="24"/>
        </w:rPr>
        <w:t>em seu aspecto integral, isto é</w:t>
      </w:r>
      <w:r w:rsidR="00811738">
        <w:rPr>
          <w:rFonts w:ascii="Times New Roman" w:hAnsi="Times New Roman" w:cs="Times New Roman"/>
          <w:sz w:val="24"/>
          <w:szCs w:val="24"/>
        </w:rPr>
        <w:t>, a conjunção entre três elementos: fato, valor e norma.</w:t>
      </w:r>
    </w:p>
    <w:p w:rsidR="002C65F3" w:rsidRDefault="009F5C07"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3.1 TEORIA TRIDIMENSIONAL DO DIREITO</w:t>
      </w:r>
    </w:p>
    <w:p w:rsidR="001F245D" w:rsidRDefault="001F245D" w:rsidP="001F245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Sem dúvidas uma das figuras mais insignes do pensamento jusfilosófico brasileiro, Miguel Reale e sua Teoria Tridimensional do Direito destacam-se no meio acadêm</w:t>
      </w:r>
      <w:r w:rsidR="009744DB">
        <w:rPr>
          <w:rFonts w:ascii="Times New Roman" w:hAnsi="Times New Roman" w:cs="Times New Roman"/>
          <w:sz w:val="24"/>
          <w:szCs w:val="24"/>
        </w:rPr>
        <w:t>ico não apenas do Brasil, mas de</w:t>
      </w:r>
      <w:r>
        <w:rPr>
          <w:rFonts w:ascii="Times New Roman" w:hAnsi="Times New Roman" w:cs="Times New Roman"/>
          <w:sz w:val="24"/>
          <w:szCs w:val="24"/>
        </w:rPr>
        <w:t xml:space="preserve"> todo o mundo, sobremaneira na América Latina. Nascido no interior de São Paulo, em São Bento do Sapucaí, formou-se pela Faculdade de Direito da Universidade de São Paulo. Ao longo de sua vida, foi Professor Catedrático da Faculdade de Direito da Universidade de São Paulo e</w:t>
      </w:r>
      <w:r w:rsidR="009744DB">
        <w:rPr>
          <w:rFonts w:ascii="Times New Roman" w:hAnsi="Times New Roman" w:cs="Times New Roman"/>
          <w:sz w:val="24"/>
          <w:szCs w:val="24"/>
        </w:rPr>
        <w:t xml:space="preserve"> também reitor desta; integrante da </w:t>
      </w:r>
      <w:r>
        <w:rPr>
          <w:rFonts w:ascii="Times New Roman" w:hAnsi="Times New Roman" w:cs="Times New Roman"/>
          <w:sz w:val="24"/>
          <w:szCs w:val="24"/>
        </w:rPr>
        <w:t>corrente culturalista, que enfatiza o Direito como fator cultural, Miguel Reale não foi o primeiro teórico a fo</w:t>
      </w:r>
      <w:r w:rsidR="009744DB">
        <w:rPr>
          <w:rFonts w:ascii="Times New Roman" w:hAnsi="Times New Roman" w:cs="Times New Roman"/>
          <w:sz w:val="24"/>
          <w:szCs w:val="24"/>
        </w:rPr>
        <w:t>rmular a teoria tridimensional, como, inclusive, é trazido em suas obras.</w:t>
      </w:r>
    </w:p>
    <w:p w:rsidR="00DA69C4" w:rsidRDefault="00A522CA" w:rsidP="00B6256B">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Icí</w:t>
      </w:r>
      <w:r w:rsidR="009744DB">
        <w:rPr>
          <w:rFonts w:ascii="Times New Roman" w:hAnsi="Times New Roman" w:cs="Times New Roman"/>
          <w:sz w:val="24"/>
          <w:szCs w:val="24"/>
        </w:rPr>
        <w:t>lio Vanni</w:t>
      </w:r>
      <w:r w:rsidR="00BC0BEA">
        <w:rPr>
          <w:rFonts w:ascii="Times New Roman" w:hAnsi="Times New Roman" w:cs="Times New Roman"/>
          <w:sz w:val="24"/>
          <w:szCs w:val="24"/>
        </w:rPr>
        <w:t xml:space="preserve">, filósofo e sociólogo italiano, </w:t>
      </w:r>
      <w:r w:rsidR="009744DB">
        <w:rPr>
          <w:rFonts w:ascii="Times New Roman" w:hAnsi="Times New Roman" w:cs="Times New Roman"/>
          <w:sz w:val="24"/>
          <w:szCs w:val="24"/>
        </w:rPr>
        <w:t xml:space="preserve"> é apontado como o primeiro a criar </w:t>
      </w:r>
      <w:r w:rsidR="00413BF8">
        <w:rPr>
          <w:rFonts w:ascii="Times New Roman" w:hAnsi="Times New Roman" w:cs="Times New Roman"/>
          <w:sz w:val="24"/>
          <w:szCs w:val="24"/>
        </w:rPr>
        <w:t xml:space="preserve">uma concepção nesse sentido, enfatizando a influência da Fenomenologia Jurídica, que trata o Direito como fato social, da Gnoseologia Jurídica, que trata da norma, e da Deontologia Jurídica, que trata das obrigações judiciais. </w:t>
      </w:r>
      <w:r w:rsidR="001F245D">
        <w:rPr>
          <w:rFonts w:ascii="Times New Roman" w:hAnsi="Times New Roman" w:cs="Times New Roman"/>
          <w:sz w:val="24"/>
          <w:szCs w:val="24"/>
        </w:rPr>
        <w:t>Em que pese a visão tridimensionalista estar presente na obra de diversos autores, tais como Emil Lask, Gustav Radbruch e Rascoe Pound, “é justamente com Miguel Reale que encontra a sua formulação ideal e que o credencia com</w:t>
      </w:r>
      <w:r w:rsidR="00B34CCE">
        <w:rPr>
          <w:rFonts w:ascii="Times New Roman" w:hAnsi="Times New Roman" w:cs="Times New Roman"/>
          <w:sz w:val="24"/>
          <w:szCs w:val="24"/>
        </w:rPr>
        <w:t>o rigorosa teoria.” (NADER, 2014</w:t>
      </w:r>
      <w:r w:rsidR="001F245D">
        <w:rPr>
          <w:rFonts w:ascii="Times New Roman" w:hAnsi="Times New Roman" w:cs="Times New Roman"/>
          <w:sz w:val="24"/>
          <w:szCs w:val="24"/>
        </w:rPr>
        <w:t xml:space="preserve">). </w:t>
      </w:r>
      <w:r w:rsidR="00DA69C4">
        <w:rPr>
          <w:rFonts w:ascii="Times New Roman" w:hAnsi="Times New Roman" w:cs="Times New Roman"/>
          <w:sz w:val="24"/>
          <w:szCs w:val="24"/>
        </w:rPr>
        <w:t xml:space="preserve">A </w:t>
      </w:r>
      <w:r w:rsidR="00DA69C4" w:rsidRPr="00B970B8">
        <w:rPr>
          <w:rFonts w:ascii="Times New Roman" w:hAnsi="Times New Roman" w:cs="Times New Roman"/>
          <w:sz w:val="24"/>
          <w:szCs w:val="24"/>
        </w:rPr>
        <w:t xml:space="preserve">Teoria </w:t>
      </w:r>
      <w:r w:rsidR="00DA69C4">
        <w:rPr>
          <w:rFonts w:ascii="Times New Roman" w:hAnsi="Times New Roman" w:cs="Times New Roman"/>
          <w:sz w:val="24"/>
          <w:szCs w:val="24"/>
        </w:rPr>
        <w:t>Tridimensional do Direito, uma das ideias basilares do ordena</w:t>
      </w:r>
      <w:r w:rsidR="001F245D">
        <w:rPr>
          <w:rFonts w:ascii="Times New Roman" w:hAnsi="Times New Roman" w:cs="Times New Roman"/>
          <w:sz w:val="24"/>
          <w:szCs w:val="24"/>
        </w:rPr>
        <w:t>mento jurídico</w:t>
      </w:r>
      <w:r w:rsidR="00DA69C4">
        <w:rPr>
          <w:rFonts w:ascii="Times New Roman" w:hAnsi="Times New Roman" w:cs="Times New Roman"/>
          <w:sz w:val="24"/>
          <w:szCs w:val="24"/>
        </w:rPr>
        <w:t>, apresenta o Direto a partir da equação</w:t>
      </w:r>
      <w:r w:rsidR="00413BF8">
        <w:rPr>
          <w:rFonts w:ascii="Times New Roman" w:hAnsi="Times New Roman" w:cs="Times New Roman"/>
          <w:sz w:val="24"/>
          <w:szCs w:val="24"/>
        </w:rPr>
        <w:t xml:space="preserve"> de</w:t>
      </w:r>
      <w:r w:rsidR="00DA69C4">
        <w:rPr>
          <w:rFonts w:ascii="Times New Roman" w:hAnsi="Times New Roman" w:cs="Times New Roman"/>
          <w:sz w:val="24"/>
          <w:szCs w:val="24"/>
        </w:rPr>
        <w:t xml:space="preserve"> três elementos: fato</w:t>
      </w:r>
      <w:r w:rsidR="009744DB">
        <w:rPr>
          <w:rFonts w:ascii="Times New Roman" w:hAnsi="Times New Roman" w:cs="Times New Roman"/>
          <w:sz w:val="24"/>
          <w:szCs w:val="24"/>
        </w:rPr>
        <w:t xml:space="preserve"> social</w:t>
      </w:r>
      <w:r w:rsidR="00DA69C4">
        <w:rPr>
          <w:rFonts w:ascii="Times New Roman" w:hAnsi="Times New Roman" w:cs="Times New Roman"/>
          <w:sz w:val="24"/>
          <w:szCs w:val="24"/>
        </w:rPr>
        <w:t>, valor</w:t>
      </w:r>
      <w:r w:rsidR="007E7E20">
        <w:rPr>
          <w:rFonts w:ascii="Times New Roman" w:hAnsi="Times New Roman" w:cs="Times New Roman"/>
          <w:sz w:val="24"/>
          <w:szCs w:val="24"/>
        </w:rPr>
        <w:t xml:space="preserve"> e norma. Segundo Maria Helena Diniz (2009):</w:t>
      </w:r>
    </w:p>
    <w:p w:rsidR="007E7E20" w:rsidRPr="007E7E20" w:rsidRDefault="007E7E20" w:rsidP="007E7E20">
      <w:pPr>
        <w:tabs>
          <w:tab w:val="left" w:pos="709"/>
          <w:tab w:val="left" w:pos="851"/>
        </w:tabs>
        <w:spacing w:line="240" w:lineRule="auto"/>
        <w:ind w:left="2268" w:hanging="226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FF11B6">
        <w:rPr>
          <w:rFonts w:ascii="Times New Roman" w:hAnsi="Times New Roman" w:cs="Times New Roman"/>
          <w:color w:val="000000" w:themeColor="text1"/>
          <w:sz w:val="20"/>
          <w:szCs w:val="20"/>
        </w:rPr>
        <w:t xml:space="preserve">                              </w:t>
      </w:r>
      <w:r w:rsidR="00555C48">
        <w:rPr>
          <w:rFonts w:ascii="Times New Roman" w:hAnsi="Times New Roman" w:cs="Times New Roman"/>
          <w:color w:val="000000" w:themeColor="text1"/>
          <w:sz w:val="20"/>
          <w:szCs w:val="20"/>
        </w:rPr>
        <w:t xml:space="preserve"> </w:t>
      </w:r>
      <w:r w:rsidRPr="007E7E20">
        <w:rPr>
          <w:rFonts w:ascii="Times New Roman" w:hAnsi="Times New Roman" w:cs="Times New Roman"/>
          <w:color w:val="000000" w:themeColor="text1"/>
          <w:sz w:val="20"/>
          <w:szCs w:val="20"/>
        </w:rPr>
        <w:t xml:space="preserve">Pela análise fenomenológica da experiência jurídica, confirmada pelos dados históricos, a estrutura do direito é tridimensional, visto como o elemento normativo, que disciplina os comportamentos individuais e coletivos, pressupõe sempre uma dada situação de fato, referida a determinados valores. Se direito é integração normativa de fatos e valores, ante a triplicidade dos aspectos do jurídico – fato, valor e norma, não há como separar o fato da </w:t>
      </w:r>
      <w:r w:rsidRPr="007E7E20">
        <w:rPr>
          <w:rFonts w:ascii="Times New Roman" w:hAnsi="Times New Roman" w:cs="Times New Roman"/>
          <w:color w:val="000000" w:themeColor="text1"/>
          <w:sz w:val="20"/>
          <w:szCs w:val="20"/>
        </w:rPr>
        <w:lastRenderedPageBreak/>
        <w:t>conduta, nem o valor ou finalidade a que a conduta está relacionada, nem a norma que incide sobre ela.</w:t>
      </w:r>
    </w:p>
    <w:p w:rsidR="009F1BE1" w:rsidRPr="00DA69C4" w:rsidRDefault="009F1BE1" w:rsidP="00FD4C06">
      <w:pPr>
        <w:tabs>
          <w:tab w:val="left" w:pos="709"/>
          <w:tab w:val="left" w:pos="851"/>
        </w:tabs>
        <w:spacing w:line="360" w:lineRule="auto"/>
        <w:jc w:val="both"/>
        <w:rPr>
          <w:rFonts w:ascii="Times New Roman" w:hAnsi="Times New Roman" w:cs="Times New Roman"/>
          <w:sz w:val="20"/>
          <w:szCs w:val="20"/>
        </w:rPr>
      </w:pPr>
      <w:r>
        <w:rPr>
          <w:rFonts w:ascii="Times New Roman" w:hAnsi="Times New Roman" w:cs="Times New Roman"/>
          <w:sz w:val="24"/>
          <w:szCs w:val="24"/>
        </w:rPr>
        <w:tab/>
      </w:r>
      <w:r w:rsidR="000B1617">
        <w:rPr>
          <w:rFonts w:ascii="Times New Roman" w:hAnsi="Times New Roman" w:cs="Times New Roman"/>
          <w:sz w:val="24"/>
          <w:szCs w:val="24"/>
        </w:rPr>
        <w:t>Concebida na década de 1940</w:t>
      </w:r>
      <w:r w:rsidR="009744DB">
        <w:rPr>
          <w:rFonts w:ascii="Times New Roman" w:hAnsi="Times New Roman" w:cs="Times New Roman"/>
          <w:sz w:val="24"/>
          <w:szCs w:val="24"/>
        </w:rPr>
        <w:t>, a</w:t>
      </w:r>
      <w:r>
        <w:rPr>
          <w:rFonts w:ascii="Times New Roman" w:hAnsi="Times New Roman" w:cs="Times New Roman"/>
          <w:sz w:val="24"/>
          <w:szCs w:val="24"/>
        </w:rPr>
        <w:t xml:space="preserve"> </w:t>
      </w:r>
      <w:r w:rsidR="00D70EC6">
        <w:rPr>
          <w:rFonts w:ascii="Times New Roman" w:hAnsi="Times New Roman" w:cs="Times New Roman"/>
          <w:sz w:val="24"/>
          <w:szCs w:val="24"/>
        </w:rPr>
        <w:t>visão T</w:t>
      </w:r>
      <w:r w:rsidR="001F245D">
        <w:rPr>
          <w:rFonts w:ascii="Times New Roman" w:hAnsi="Times New Roman" w:cs="Times New Roman"/>
          <w:sz w:val="24"/>
          <w:szCs w:val="24"/>
        </w:rPr>
        <w:t>ridimensionalista do</w:t>
      </w:r>
      <w:r>
        <w:rPr>
          <w:rFonts w:ascii="Times New Roman" w:hAnsi="Times New Roman" w:cs="Times New Roman"/>
          <w:sz w:val="24"/>
          <w:szCs w:val="24"/>
        </w:rPr>
        <w:t xml:space="preserve"> Direito se contrapõe ao Jusnaturalismo, Juspositivismo, Normativismo e às demais teorias e estas correlatas, criticando o Jusnaturalismo pois este só considera o elemento axiológico do Direito e divergindo do Juspositivismo e Normativismo porque estes reduzem o Direito à norma.</w:t>
      </w:r>
      <w:r w:rsidR="001F245D">
        <w:rPr>
          <w:rFonts w:ascii="Times New Roman" w:hAnsi="Times New Roman" w:cs="Times New Roman"/>
          <w:sz w:val="24"/>
          <w:szCs w:val="24"/>
        </w:rPr>
        <w:t xml:space="preserve"> Sob pena de um reducionismo do fenômeno jurídico, toda e qualquer teoria faz-se improdutiva à explicação </w:t>
      </w:r>
      <w:r w:rsidR="009744DB">
        <w:rPr>
          <w:rFonts w:ascii="Times New Roman" w:hAnsi="Times New Roman" w:cs="Times New Roman"/>
          <w:sz w:val="24"/>
          <w:szCs w:val="24"/>
        </w:rPr>
        <w:t>daquele quando assente uma investigação apartada de seus elementos ou aspectos indissociáveis.</w:t>
      </w:r>
      <w:r>
        <w:rPr>
          <w:rFonts w:ascii="Times New Roman" w:hAnsi="Times New Roman" w:cs="Times New Roman"/>
          <w:sz w:val="24"/>
          <w:szCs w:val="24"/>
        </w:rPr>
        <w:t xml:space="preserve"> A partir dos ensinamentos de Reale, tem-se que o Direito advém da experiência humana e é situado no mundo da cultura, consistindo na realidade fático-axiológica-normativa voltada à con</w:t>
      </w:r>
      <w:r w:rsidR="00B34CCE">
        <w:rPr>
          <w:rFonts w:ascii="Times New Roman" w:hAnsi="Times New Roman" w:cs="Times New Roman"/>
          <w:sz w:val="24"/>
          <w:szCs w:val="24"/>
        </w:rPr>
        <w:t>creção do bem comum</w:t>
      </w:r>
      <w:r>
        <w:rPr>
          <w:rFonts w:ascii="Times New Roman" w:hAnsi="Times New Roman" w:cs="Times New Roman"/>
          <w:sz w:val="24"/>
          <w:szCs w:val="24"/>
        </w:rPr>
        <w:t xml:space="preserve">. </w:t>
      </w:r>
    </w:p>
    <w:p w:rsidR="00844F5F" w:rsidRDefault="00D70EC6" w:rsidP="00844F5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Desta feita, a Teoria Reale</w:t>
      </w:r>
      <w:r w:rsidR="00413BF8">
        <w:rPr>
          <w:rFonts w:ascii="Times New Roman" w:hAnsi="Times New Roman" w:cs="Times New Roman"/>
          <w:sz w:val="24"/>
          <w:szCs w:val="24"/>
        </w:rPr>
        <w:t xml:space="preserve">ana nos mostra que não é possível conceber o fenômeno jurídico, ou seja, a norma, como independente dos acontecimentos em sociedade, seus hábitos e cultura, que estão localizados no plano dos fatos sociais, bem como o valor </w:t>
      </w:r>
      <w:r w:rsidR="00E77AB9">
        <w:rPr>
          <w:rFonts w:ascii="Times New Roman" w:hAnsi="Times New Roman" w:cs="Times New Roman"/>
          <w:sz w:val="24"/>
          <w:szCs w:val="24"/>
        </w:rPr>
        <w:t>a estes atribuídos; não se trata de um mero esboço lógico ou abstração</w:t>
      </w:r>
      <w:r w:rsidR="006251A3">
        <w:rPr>
          <w:rFonts w:ascii="Times New Roman" w:hAnsi="Times New Roman" w:cs="Times New Roman"/>
          <w:sz w:val="24"/>
          <w:szCs w:val="24"/>
        </w:rPr>
        <w:t xml:space="preserve"> como no Normativismo</w:t>
      </w:r>
      <w:r w:rsidR="00E77AB9">
        <w:rPr>
          <w:rFonts w:ascii="Times New Roman" w:hAnsi="Times New Roman" w:cs="Times New Roman"/>
          <w:sz w:val="24"/>
          <w:szCs w:val="24"/>
        </w:rPr>
        <w:t>; têm de ser compreendido em seu plano prático, elemen</w:t>
      </w:r>
      <w:r w:rsidR="00844F5F">
        <w:rPr>
          <w:rFonts w:ascii="Times New Roman" w:hAnsi="Times New Roman" w:cs="Times New Roman"/>
          <w:sz w:val="24"/>
          <w:szCs w:val="24"/>
        </w:rPr>
        <w:t>to social, vivenciado na práxis, disponível ao bem-estar do corpo social e à sua evolução, de caráter imprevisível, não devendo e, sobretudo, não podendo ser visto como estático.</w:t>
      </w:r>
      <w:r w:rsidR="00EF1977">
        <w:rPr>
          <w:rFonts w:ascii="Times New Roman" w:hAnsi="Times New Roman" w:cs="Times New Roman"/>
          <w:sz w:val="24"/>
          <w:szCs w:val="24"/>
        </w:rPr>
        <w:t xml:space="preserve"> Nas palavras de Reale (2000</w:t>
      </w:r>
      <w:r w:rsidR="00FA6DA0">
        <w:rPr>
          <w:rFonts w:ascii="Times New Roman" w:hAnsi="Times New Roman" w:cs="Times New Roman"/>
          <w:sz w:val="24"/>
          <w:szCs w:val="24"/>
        </w:rPr>
        <w:t xml:space="preserve">): </w:t>
      </w:r>
    </w:p>
    <w:p w:rsidR="00FA6DA0" w:rsidRPr="003A5080" w:rsidRDefault="00FA6DA0" w:rsidP="003A5080">
      <w:pPr>
        <w:spacing w:line="240" w:lineRule="auto"/>
        <w:ind w:left="2268"/>
        <w:jc w:val="both"/>
        <w:rPr>
          <w:rFonts w:ascii="Times New Roman" w:hAnsi="Times New Roman" w:cs="Times New Roman"/>
          <w:color w:val="000000" w:themeColor="text1"/>
          <w:sz w:val="20"/>
          <w:szCs w:val="20"/>
        </w:rPr>
      </w:pPr>
      <w:r w:rsidRPr="00FA6DA0">
        <w:rPr>
          <w:rFonts w:ascii="Times New Roman" w:hAnsi="Times New Roman" w:cs="Times New Roman"/>
          <w:color w:val="000000" w:themeColor="text1"/>
          <w:sz w:val="20"/>
          <w:szCs w:val="20"/>
          <w:shd w:val="clear" w:color="auto" w:fill="FFFFFF"/>
        </w:rPr>
        <w:t>Nesse sentido, essa concepção do Direito não possibilita sua compreensão sem a referência a um sistema de valores, por meio da qual as relações entre os homens com exigibilidade bilateral de fazer ou não fazer se estabeleçam. Isso porque o Direito é principalmente uma ordem das relações sociais conforme um sistema de valores que foi reconhecido pelo grupo. </w:t>
      </w:r>
    </w:p>
    <w:p w:rsidR="00844F5F" w:rsidRDefault="00844F5F" w:rsidP="00844F5F">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De acordo c</w:t>
      </w:r>
      <w:r w:rsidR="00D70EC6">
        <w:rPr>
          <w:rFonts w:ascii="Times New Roman" w:hAnsi="Times New Roman" w:cs="Times New Roman"/>
          <w:sz w:val="24"/>
          <w:szCs w:val="24"/>
        </w:rPr>
        <w:t>om os p</w:t>
      </w:r>
      <w:r w:rsidR="00FA6DA0">
        <w:rPr>
          <w:rFonts w:ascii="Times New Roman" w:hAnsi="Times New Roman" w:cs="Times New Roman"/>
          <w:sz w:val="24"/>
          <w:szCs w:val="24"/>
        </w:rPr>
        <w:t>ostulados do</w:t>
      </w:r>
      <w:r w:rsidR="00D70EC6">
        <w:rPr>
          <w:rFonts w:ascii="Times New Roman" w:hAnsi="Times New Roman" w:cs="Times New Roman"/>
          <w:sz w:val="24"/>
          <w:szCs w:val="24"/>
        </w:rPr>
        <w:t xml:space="preserve"> Tridimensionalismo</w:t>
      </w:r>
      <w:r>
        <w:rPr>
          <w:rFonts w:ascii="Times New Roman" w:hAnsi="Times New Roman" w:cs="Times New Roman"/>
          <w:sz w:val="24"/>
          <w:szCs w:val="24"/>
        </w:rPr>
        <w:t xml:space="preserve">, a análise fenomenológica da experiência jurídica nos mostra que o Direito é estruturalmente tridimensional, onde o elemento normativo, disciplinador de comportamentos individuais e coletivos depende de uma situação fática valorada em uma relação dinâmica. </w:t>
      </w:r>
      <w:r w:rsidR="00D17F9F">
        <w:rPr>
          <w:rFonts w:ascii="Times New Roman" w:hAnsi="Times New Roman" w:cs="Times New Roman"/>
          <w:sz w:val="24"/>
          <w:szCs w:val="24"/>
        </w:rPr>
        <w:t xml:space="preserve"> Essa visão tripartida do Direito </w:t>
      </w:r>
      <w:r>
        <w:rPr>
          <w:rFonts w:ascii="Times New Roman" w:hAnsi="Times New Roman" w:cs="Times New Roman"/>
          <w:sz w:val="24"/>
          <w:szCs w:val="24"/>
        </w:rPr>
        <w:t xml:space="preserve">reparte-se em espécies, a saber, o tridimensionalismo específico e o tridimensionalismo </w:t>
      </w:r>
      <w:r w:rsidR="00D70EC6">
        <w:rPr>
          <w:rFonts w:ascii="Times New Roman" w:hAnsi="Times New Roman" w:cs="Times New Roman"/>
          <w:sz w:val="24"/>
          <w:szCs w:val="24"/>
        </w:rPr>
        <w:t xml:space="preserve">genérico. </w:t>
      </w:r>
      <w:r w:rsidR="00FA6DA0">
        <w:rPr>
          <w:rFonts w:ascii="Times New Roman" w:hAnsi="Times New Roman" w:cs="Times New Roman"/>
          <w:sz w:val="24"/>
          <w:szCs w:val="24"/>
        </w:rPr>
        <w:t>Por tridimensionalismo específico Reale denomina a visão teórica da interação dos três elementos (fato social, valor e norma) em unidade indissociável.</w:t>
      </w:r>
      <w:r w:rsidR="00D17F9F">
        <w:rPr>
          <w:rFonts w:ascii="Times New Roman" w:hAnsi="Times New Roman" w:cs="Times New Roman"/>
          <w:sz w:val="24"/>
          <w:szCs w:val="24"/>
        </w:rPr>
        <w:t xml:space="preserve"> A Teoria do Tridimensionalismo específico de Reale difere da genérica, p</w:t>
      </w:r>
      <w:r w:rsidR="00EF1977">
        <w:rPr>
          <w:rFonts w:ascii="Times New Roman" w:hAnsi="Times New Roman" w:cs="Times New Roman"/>
          <w:sz w:val="24"/>
          <w:szCs w:val="24"/>
        </w:rPr>
        <w:t>ois, como preleciona Reale (1999</w:t>
      </w:r>
      <w:r w:rsidR="00D17F9F">
        <w:rPr>
          <w:rFonts w:ascii="Times New Roman" w:hAnsi="Times New Roman" w:cs="Times New Roman"/>
          <w:sz w:val="24"/>
          <w:szCs w:val="24"/>
        </w:rPr>
        <w:t>):</w:t>
      </w:r>
    </w:p>
    <w:p w:rsidR="00D17F9F" w:rsidRPr="00D17F9F" w:rsidRDefault="00D17F9F" w:rsidP="00D17F9F">
      <w:pPr>
        <w:tabs>
          <w:tab w:val="left" w:pos="709"/>
          <w:tab w:val="left" w:pos="851"/>
        </w:tabs>
        <w:spacing w:line="240" w:lineRule="auto"/>
        <w:ind w:left="226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shd w:val="clear" w:color="auto" w:fill="FFFFFF"/>
        </w:rPr>
        <w:lastRenderedPageBreak/>
        <w:t>O</w:t>
      </w:r>
      <w:r w:rsidRPr="00D17F9F">
        <w:rPr>
          <w:rFonts w:ascii="Times New Roman" w:hAnsi="Times New Roman" w:cs="Times New Roman"/>
          <w:color w:val="000000" w:themeColor="text1"/>
          <w:sz w:val="20"/>
          <w:szCs w:val="20"/>
          <w:shd w:val="clear" w:color="auto" w:fill="FFFFFF"/>
        </w:rPr>
        <w:t xml:space="preserve"> que denominamos </w:t>
      </w:r>
      <w:r w:rsidRPr="00D17F9F">
        <w:rPr>
          <w:rStyle w:val="Forte"/>
          <w:rFonts w:ascii="Times New Roman" w:hAnsi="Times New Roman" w:cs="Times New Roman"/>
          <w:b w:val="0"/>
          <w:color w:val="000000" w:themeColor="text1"/>
          <w:sz w:val="20"/>
          <w:szCs w:val="20"/>
          <w:shd w:val="clear" w:color="auto" w:fill="FFFFFF"/>
        </w:rPr>
        <w:t>tridimensionalismo específico</w:t>
      </w:r>
      <w:r w:rsidRPr="00D17F9F">
        <w:rPr>
          <w:rFonts w:ascii="Times New Roman" w:hAnsi="Times New Roman" w:cs="Times New Roman"/>
          <w:color w:val="000000" w:themeColor="text1"/>
          <w:sz w:val="20"/>
          <w:szCs w:val="20"/>
          <w:shd w:val="clear" w:color="auto" w:fill="FFFFFF"/>
        </w:rPr>
        <w:t> assinala um momento ulterior no desenvolvimento dos estudos, pelo superamento das análises em separado do fato, do valor e da norma, como se se tratasse de gomos ou fatias de uma realidade decomponível; pelo reconhecimento, em suma, de que é logicamente inadmissível qualquer pesquisa sobre o Direito que não implique a consideração concomitante daqueles três fatores. </w:t>
      </w:r>
    </w:p>
    <w:p w:rsidR="00462EDD" w:rsidRDefault="00D17F9F" w:rsidP="00844F5F">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Por sua vez, a</w:t>
      </w:r>
      <w:r w:rsidR="00E92BB4">
        <w:rPr>
          <w:rFonts w:ascii="Times New Roman" w:hAnsi="Times New Roman" w:cs="Times New Roman"/>
          <w:sz w:val="24"/>
          <w:szCs w:val="24"/>
        </w:rPr>
        <w:t xml:space="preserve"> antiga </w:t>
      </w:r>
      <w:r>
        <w:rPr>
          <w:rFonts w:ascii="Times New Roman" w:hAnsi="Times New Roman" w:cs="Times New Roman"/>
          <w:sz w:val="24"/>
          <w:szCs w:val="24"/>
        </w:rPr>
        <w:t>tridimensionalidade</w:t>
      </w:r>
      <w:r w:rsidR="00462EDD">
        <w:rPr>
          <w:rFonts w:ascii="Times New Roman" w:hAnsi="Times New Roman" w:cs="Times New Roman"/>
          <w:sz w:val="24"/>
          <w:szCs w:val="24"/>
        </w:rPr>
        <w:t xml:space="preserve"> A</w:t>
      </w:r>
      <w:r>
        <w:rPr>
          <w:rFonts w:ascii="Times New Roman" w:hAnsi="Times New Roman" w:cs="Times New Roman"/>
          <w:sz w:val="24"/>
          <w:szCs w:val="24"/>
        </w:rPr>
        <w:t xml:space="preserve"> genérica</w:t>
      </w:r>
      <w:r w:rsidR="000B1617">
        <w:rPr>
          <w:rFonts w:ascii="Times New Roman" w:hAnsi="Times New Roman" w:cs="Times New Roman"/>
          <w:sz w:val="24"/>
          <w:szCs w:val="24"/>
        </w:rPr>
        <w:t>, tinha</w:t>
      </w:r>
      <w:r w:rsidR="00E92BB4">
        <w:rPr>
          <w:rFonts w:ascii="Times New Roman" w:hAnsi="Times New Roman" w:cs="Times New Roman"/>
          <w:sz w:val="24"/>
          <w:szCs w:val="24"/>
        </w:rPr>
        <w:t xml:space="preserve"> cada um dos três aspectos de forma separada e abstrata, onde cada um correspondia a um ramo autônomo da seara jurídica, assim, fato social ao sociologismo jurídico, valor ao moralismo jurídico, e a norma ao normativismo jurídico; rejeitando a implicação trina dos três elementos essenciais ao fenômeno jurídico.</w:t>
      </w:r>
      <w:r w:rsidR="00ED0020">
        <w:rPr>
          <w:rFonts w:ascii="Times New Roman" w:hAnsi="Times New Roman" w:cs="Times New Roman"/>
          <w:sz w:val="24"/>
          <w:szCs w:val="24"/>
        </w:rPr>
        <w:t xml:space="preserve"> </w:t>
      </w:r>
      <w:r w:rsidR="00462EDD">
        <w:rPr>
          <w:rFonts w:ascii="Times New Roman" w:hAnsi="Times New Roman" w:cs="Times New Roman"/>
          <w:sz w:val="24"/>
          <w:szCs w:val="24"/>
        </w:rPr>
        <w:t>“Não reconhece, portanto, que exista uma correlação ou implicação entre esses três fatores</w:t>
      </w:r>
      <w:r w:rsidR="00170203">
        <w:rPr>
          <w:rFonts w:ascii="Times New Roman" w:hAnsi="Times New Roman" w:cs="Times New Roman"/>
          <w:sz w:val="24"/>
          <w:szCs w:val="24"/>
        </w:rPr>
        <w:t xml:space="preserve"> como algo essencial ao direito</w:t>
      </w:r>
      <w:r w:rsidR="00462EDD">
        <w:rPr>
          <w:rFonts w:ascii="Times New Roman" w:hAnsi="Times New Roman" w:cs="Times New Roman"/>
          <w:sz w:val="24"/>
          <w:szCs w:val="24"/>
        </w:rPr>
        <w:t>” (BETIOLLI, 2011).</w:t>
      </w:r>
    </w:p>
    <w:p w:rsidR="00D17F9F" w:rsidRDefault="00462EDD" w:rsidP="00844F5F">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D0020">
        <w:rPr>
          <w:rFonts w:ascii="Times New Roman" w:hAnsi="Times New Roman" w:cs="Times New Roman"/>
          <w:sz w:val="24"/>
          <w:szCs w:val="24"/>
        </w:rPr>
        <w:t>A especificidade da tridimensionalidade realeana se dá em relação à marcante característica do culturalismo, a partir da análise tría</w:t>
      </w:r>
      <w:r w:rsidR="00042231">
        <w:rPr>
          <w:rFonts w:ascii="Times New Roman" w:hAnsi="Times New Roman" w:cs="Times New Roman"/>
          <w:sz w:val="24"/>
          <w:szCs w:val="24"/>
        </w:rPr>
        <w:t>de fatorial da realidade socio-cultural onde se desenvolve. Conforme Gonzaga e Roque (2017):</w:t>
      </w:r>
    </w:p>
    <w:p w:rsidR="009744DB" w:rsidRPr="00BC0BEA" w:rsidRDefault="00042231" w:rsidP="00BC0BEA">
      <w:pPr>
        <w:tabs>
          <w:tab w:val="left" w:pos="709"/>
          <w:tab w:val="left" w:pos="851"/>
        </w:tabs>
        <w:spacing w:line="240" w:lineRule="auto"/>
        <w:ind w:left="2268" w:hanging="226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shd w:val="clear" w:color="auto" w:fill="FFFFFF"/>
        </w:rPr>
        <w:t xml:space="preserve">                                           </w:t>
      </w:r>
      <w:r w:rsidR="00555C48">
        <w:rPr>
          <w:rFonts w:ascii="Times New Roman" w:hAnsi="Times New Roman" w:cs="Times New Roman"/>
          <w:color w:val="000000" w:themeColor="text1"/>
          <w:sz w:val="20"/>
          <w:szCs w:val="20"/>
          <w:shd w:val="clear" w:color="auto" w:fill="FFFFFF"/>
        </w:rPr>
        <w:t xml:space="preserve">    </w:t>
      </w:r>
      <w:r w:rsidRPr="00042231">
        <w:rPr>
          <w:rFonts w:ascii="Times New Roman" w:hAnsi="Times New Roman" w:cs="Times New Roman"/>
          <w:color w:val="000000" w:themeColor="text1"/>
          <w:sz w:val="20"/>
          <w:szCs w:val="20"/>
          <w:shd w:val="clear" w:color="auto" w:fill="FFFFFF"/>
        </w:rPr>
        <w:t>É buscada, na Teoria Tridimensional do Direito elaborada pelo professor Reale, </w:t>
      </w:r>
      <w:r w:rsidRPr="00042231">
        <w:rPr>
          <w:rStyle w:val="Forte"/>
          <w:rFonts w:ascii="Times New Roman" w:hAnsi="Times New Roman" w:cs="Times New Roman"/>
          <w:b w:val="0"/>
          <w:color w:val="000000" w:themeColor="text1"/>
          <w:sz w:val="20"/>
          <w:szCs w:val="20"/>
          <w:shd w:val="clear" w:color="auto" w:fill="FFFFFF"/>
        </w:rPr>
        <w:t>a unidade do fenômeno jurídico, no plano histórico-cultural</w:t>
      </w:r>
      <w:r w:rsidRPr="00042231">
        <w:rPr>
          <w:rFonts w:ascii="Times New Roman" w:hAnsi="Times New Roman" w:cs="Times New Roman"/>
          <w:b/>
          <w:color w:val="000000" w:themeColor="text1"/>
          <w:sz w:val="20"/>
          <w:szCs w:val="20"/>
          <w:shd w:val="clear" w:color="auto" w:fill="FFFFFF"/>
        </w:rPr>
        <w:t xml:space="preserve">, </w:t>
      </w:r>
      <w:r w:rsidRPr="00042231">
        <w:rPr>
          <w:rFonts w:ascii="Times New Roman" w:hAnsi="Times New Roman" w:cs="Times New Roman"/>
          <w:color w:val="000000" w:themeColor="text1"/>
          <w:sz w:val="20"/>
          <w:szCs w:val="20"/>
          <w:shd w:val="clear" w:color="auto" w:fill="FFFFFF"/>
        </w:rPr>
        <w:t>sem o emprego de teorias unilaterais ou reducionistas, que separam os elementos do fenômeno jurídico (fato, valor e norma). Veja-se, portanto, no decorrer desta exposição, o desenvolvimento, os tipos e a profundidade da proposta do professor Miguel Reale, que apesar de ser uma proposta para se observar, indagar e pensar o fenômeno do Direito impressiona pela sempre atualidade e </w:t>
      </w:r>
      <w:r w:rsidRPr="00042231">
        <w:rPr>
          <w:rStyle w:val="Forte"/>
          <w:rFonts w:ascii="Times New Roman" w:hAnsi="Times New Roman" w:cs="Times New Roman"/>
          <w:b w:val="0"/>
          <w:color w:val="000000" w:themeColor="text1"/>
          <w:sz w:val="20"/>
          <w:szCs w:val="20"/>
          <w:shd w:val="clear" w:color="auto" w:fill="FFFFFF"/>
        </w:rPr>
        <w:t>capacidade de possibilitar uma interpretação correta da realidade jurídica</w:t>
      </w:r>
      <w:r w:rsidRPr="00042231">
        <w:rPr>
          <w:rFonts w:ascii="Times New Roman" w:hAnsi="Times New Roman" w:cs="Times New Roman"/>
          <w:b/>
          <w:color w:val="000000" w:themeColor="text1"/>
          <w:sz w:val="20"/>
          <w:szCs w:val="20"/>
          <w:shd w:val="clear" w:color="auto" w:fill="FFFFFF"/>
        </w:rPr>
        <w:t>.</w:t>
      </w:r>
    </w:p>
    <w:p w:rsidR="00462EDD" w:rsidRDefault="00DA69C4" w:rsidP="00462ED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Em síntese, a criação da norma jurídica deve seguir uma premissa triangular onde há a relação entre um fato social, elemento ontológico, que interessa ao Direito, trazendo o viés sociológico da norma jurídica; valor, que con</w:t>
      </w:r>
      <w:r w:rsidR="00877A35">
        <w:rPr>
          <w:rFonts w:ascii="Times New Roman" w:hAnsi="Times New Roman" w:cs="Times New Roman"/>
          <w:sz w:val="24"/>
          <w:szCs w:val="24"/>
        </w:rPr>
        <w:t xml:space="preserve">siste no elemento axiológico, a </w:t>
      </w:r>
      <w:r>
        <w:rPr>
          <w:rFonts w:ascii="Times New Roman" w:hAnsi="Times New Roman" w:cs="Times New Roman"/>
          <w:sz w:val="24"/>
          <w:szCs w:val="24"/>
        </w:rPr>
        <w:t>valoração que a sociedade atribui a esse fato, o moralismo jurídico; e a norma, elemento deontológico, que se efetiva quando o Direito passa a regular esse fato.</w:t>
      </w:r>
      <w:r w:rsidR="00877A35">
        <w:rPr>
          <w:rFonts w:ascii="Times New Roman" w:hAnsi="Times New Roman" w:cs="Times New Roman"/>
          <w:sz w:val="24"/>
          <w:szCs w:val="24"/>
        </w:rPr>
        <w:t xml:space="preserve"> </w:t>
      </w:r>
      <w:r>
        <w:rPr>
          <w:rFonts w:ascii="Times New Roman" w:hAnsi="Times New Roman" w:cs="Times New Roman"/>
          <w:sz w:val="24"/>
          <w:szCs w:val="24"/>
        </w:rPr>
        <w:t>A forma como esses elementos se combinam, um implicando sobre o outro, para que se obtenha o resultado final que é o Dire</w:t>
      </w:r>
      <w:r w:rsidR="00BC0BEA">
        <w:rPr>
          <w:rFonts w:ascii="Times New Roman" w:hAnsi="Times New Roman" w:cs="Times New Roman"/>
          <w:sz w:val="24"/>
          <w:szCs w:val="24"/>
        </w:rPr>
        <w:t>ito, é concebido na Teoria Reale</w:t>
      </w:r>
      <w:r>
        <w:rPr>
          <w:rFonts w:ascii="Times New Roman" w:hAnsi="Times New Roman" w:cs="Times New Roman"/>
          <w:sz w:val="24"/>
          <w:szCs w:val="24"/>
        </w:rPr>
        <w:t xml:space="preserve">ana como </w:t>
      </w:r>
      <w:r w:rsidR="00462EDD">
        <w:rPr>
          <w:rFonts w:ascii="Times New Roman" w:hAnsi="Times New Roman" w:cs="Times New Roman"/>
          <w:sz w:val="24"/>
          <w:szCs w:val="24"/>
        </w:rPr>
        <w:t>“dialética de implicação”.</w:t>
      </w:r>
    </w:p>
    <w:p w:rsidR="002A511C" w:rsidRPr="00A522CA" w:rsidRDefault="005E335E" w:rsidP="00462EDD">
      <w:pPr>
        <w:spacing w:line="360" w:lineRule="auto"/>
        <w:jc w:val="both"/>
        <w:rPr>
          <w:rFonts w:ascii="Times New Roman" w:hAnsi="Times New Roman" w:cs="Times New Roman"/>
          <w:b/>
          <w:sz w:val="24"/>
          <w:szCs w:val="24"/>
        </w:rPr>
      </w:pPr>
      <w:r w:rsidRPr="00A522CA">
        <w:rPr>
          <w:rFonts w:ascii="Times New Roman" w:hAnsi="Times New Roman" w:cs="Times New Roman"/>
          <w:b/>
          <w:sz w:val="24"/>
          <w:szCs w:val="24"/>
        </w:rPr>
        <w:t>4 A TEORIA TRIDIMENSIONAL DO DIREITO NO CASO CONCRETO</w:t>
      </w:r>
    </w:p>
    <w:p w:rsidR="000F2072" w:rsidRDefault="000915CC"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154E6">
        <w:rPr>
          <w:rFonts w:ascii="Times New Roman" w:hAnsi="Times New Roman" w:cs="Times New Roman"/>
          <w:sz w:val="24"/>
          <w:szCs w:val="24"/>
        </w:rPr>
        <w:t>A Teoria Tridimensional do Direito proporciona uma interpretação correta e completa do fenômeno jurídico, a partir da integração dialética de seus três elementos – fato, valor e norma.</w:t>
      </w:r>
      <w:r w:rsidR="009D631B">
        <w:rPr>
          <w:rFonts w:ascii="Times New Roman" w:hAnsi="Times New Roman" w:cs="Times New Roman"/>
          <w:sz w:val="24"/>
          <w:szCs w:val="24"/>
        </w:rPr>
        <w:t xml:space="preserve"> Agora, partiremos para observação de sua aplicação na experiência </w:t>
      </w:r>
      <w:r w:rsidR="009D631B">
        <w:rPr>
          <w:rFonts w:ascii="Times New Roman" w:hAnsi="Times New Roman" w:cs="Times New Roman"/>
          <w:sz w:val="24"/>
          <w:szCs w:val="24"/>
        </w:rPr>
        <w:lastRenderedPageBreak/>
        <w:t>jurídica no caso concreto, tomando, a título de exemplo, a problemática da disseminação de notícias falsas, também denominadas “fake news”.</w:t>
      </w:r>
    </w:p>
    <w:p w:rsidR="00D45929" w:rsidRDefault="00D45929" w:rsidP="00D4592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troca de informação entre os seres humanos é verificada desde os tempos mais remotos. O homem, substancialmente social, e sua </w:t>
      </w:r>
      <w:r w:rsidRPr="00CE05BB">
        <w:rPr>
          <w:rFonts w:ascii="Times New Roman" w:hAnsi="Times New Roman" w:cs="Times New Roman"/>
          <w:sz w:val="24"/>
          <w:szCs w:val="24"/>
        </w:rPr>
        <w:t>capacidade de process</w:t>
      </w:r>
      <w:r>
        <w:rPr>
          <w:rFonts w:ascii="Times New Roman" w:hAnsi="Times New Roman" w:cs="Times New Roman"/>
          <w:sz w:val="24"/>
          <w:szCs w:val="24"/>
        </w:rPr>
        <w:t>ar e transmitir informações, característica que o difere dos outros seres, fez da comunicação, intrinsecamente conexa à linguagem e informação, não apenas uma faculdade, mas, sobretudo, uma necessidade.</w:t>
      </w:r>
    </w:p>
    <w:p w:rsidR="009D631B" w:rsidRDefault="00D45929" w:rsidP="00D45929">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E05BB">
        <w:rPr>
          <w:rFonts w:ascii="Times New Roman" w:hAnsi="Times New Roman" w:cs="Times New Roman"/>
          <w:sz w:val="24"/>
          <w:szCs w:val="24"/>
        </w:rPr>
        <w:t>Esse fluxo de informações, todavia, é vulnerável a falhas, seja por uma falsa percepção da realidade dos fatos, seja pela vontade deliberada em alterar a percepção de realidade que o outro tem sobre esses fatos.</w:t>
      </w:r>
      <w:r>
        <w:rPr>
          <w:rFonts w:ascii="Times New Roman" w:hAnsi="Times New Roman" w:cs="Times New Roman"/>
          <w:sz w:val="24"/>
          <w:szCs w:val="24"/>
        </w:rPr>
        <w:t xml:space="preserve"> Assim, pode-se dizer que a transmissão de informações enganosas se confunde com o próprio desenvolvimento da comunicação entre os indivíduos. “Há relatos extremamente antigos de disseminação de conteúdos inverídicos, fora de contexto ou tendenciosos por meio do boca a boca, publicações em jornais e falas em rádios, por exemplo” (TEFFÉ; SOUSA, 2019).</w:t>
      </w:r>
    </w:p>
    <w:p w:rsidR="00CB17CD" w:rsidRDefault="00CB17CD" w:rsidP="00CB17C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Até o século XX, o debate de ideias se dava por meio de conversas nas praças e cafés, e as  informações circulava através de panfletos, jornais, rádio e TV. Esse cenário se modificou, contudo, com passagem para o século XXI. O advento da Sociedade da Informação, instituiu uma estrutura midiática jamais vista anteriormente.</w:t>
      </w:r>
    </w:p>
    <w:p w:rsidR="00CB17CD" w:rsidRDefault="00CB17CD" w:rsidP="00CB17C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 antes o debate de ideias se restringia às conversas nas praças e cafés e tínhamos contato com um conteúdo mediado pelos grandes veículos de imprensa, que divulgavam informações ao grande públic</w:t>
      </w:r>
      <w:r w:rsidR="008A1B49">
        <w:rPr>
          <w:rFonts w:ascii="Times New Roman" w:hAnsi="Times New Roman" w:cs="Times New Roman"/>
          <w:sz w:val="24"/>
          <w:szCs w:val="24"/>
        </w:rPr>
        <w:t xml:space="preserve">o após o crivo da seleção, </w:t>
      </w:r>
      <w:r>
        <w:rPr>
          <w:rFonts w:ascii="Times New Roman" w:hAnsi="Times New Roman" w:cs="Times New Roman"/>
          <w:sz w:val="24"/>
          <w:szCs w:val="24"/>
        </w:rPr>
        <w:t>hoje, com a universalização das ferramentas de difusão, abriu-se a possibilidade de os sujeitos, interligados em rede, se informarem através de várias fontes, sobre todos os assuntos, bem como manifestarem seus juízos, valendo-se dos mecanismos proporcionados pela internet na sociedade informatizada.</w:t>
      </w:r>
    </w:p>
    <w:p w:rsidR="008A1B49" w:rsidRDefault="00CB17CD" w:rsidP="00CB17C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exposto, antes da internet havia a restrição de quem seriam os produtores de informação em larga escala</w:t>
      </w:r>
      <w:r w:rsidRPr="008A1B49">
        <w:rPr>
          <w:rFonts w:ascii="Times New Roman" w:hAnsi="Times New Roman" w:cs="Times New Roman"/>
          <w:sz w:val="24"/>
          <w:szCs w:val="24"/>
        </w:rPr>
        <w:t>.</w:t>
      </w:r>
      <w:r w:rsidR="008A1B49" w:rsidRPr="008A1B49">
        <w:rPr>
          <w:rFonts w:ascii="Times New Roman" w:hAnsi="Times New Roman" w:cs="Times New Roman"/>
          <w:sz w:val="24"/>
          <w:szCs w:val="24"/>
        </w:rPr>
        <w:t xml:space="preserve"> </w:t>
      </w:r>
      <w:r w:rsidRPr="008A1B49">
        <w:rPr>
          <w:rFonts w:ascii="Times New Roman" w:hAnsi="Times New Roman" w:cs="Times New Roman"/>
          <w:sz w:val="24"/>
          <w:szCs w:val="24"/>
        </w:rPr>
        <w:t>É o que André Lemos denomina de princípio da liberação do polo de emissão, que reside “nas novas formas de relacionamento social, de disponibilização da informação e na opiniã</w:t>
      </w:r>
      <w:r w:rsidR="008A1B49" w:rsidRPr="008A1B49">
        <w:rPr>
          <w:rFonts w:ascii="Times New Roman" w:hAnsi="Times New Roman" w:cs="Times New Roman"/>
          <w:sz w:val="24"/>
          <w:szCs w:val="24"/>
        </w:rPr>
        <w:t>o e movimentação social da rede</w:t>
      </w:r>
      <w:r w:rsidRPr="008A1B49">
        <w:rPr>
          <w:rFonts w:ascii="Times New Roman" w:hAnsi="Times New Roman" w:cs="Times New Roman"/>
          <w:sz w:val="24"/>
          <w:szCs w:val="24"/>
        </w:rPr>
        <w:t xml:space="preserve">” </w:t>
      </w:r>
      <w:r w:rsidR="008A1B49" w:rsidRPr="008A1B49">
        <w:rPr>
          <w:rFonts w:ascii="Times New Roman" w:hAnsi="Times New Roman" w:cs="Times New Roman"/>
          <w:sz w:val="24"/>
          <w:szCs w:val="24"/>
        </w:rPr>
        <w:t>(LEMOS, 2003).</w:t>
      </w:r>
    </w:p>
    <w:p w:rsidR="008A1B49" w:rsidRDefault="00CB17CD" w:rsidP="008A1B4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 processo de virtualização, a mudança na concepção de espaço, a “desterritorialidade” e imediatismo, características do ciberespaço, isto é, o meio de comunicação que surge da interconexão mundial de computadores</w:t>
      </w:r>
      <w:r w:rsidR="008A1B49">
        <w:rPr>
          <w:rFonts w:ascii="Times New Roman" w:hAnsi="Times New Roman" w:cs="Times New Roman"/>
          <w:sz w:val="24"/>
          <w:szCs w:val="24"/>
        </w:rPr>
        <w:t xml:space="preserve"> (LÉVY, 1999)</w:t>
      </w:r>
      <w:r w:rsidRPr="000946C6">
        <w:rPr>
          <w:rFonts w:ascii="Times New Roman" w:hAnsi="Times New Roman" w:cs="Times New Roman"/>
          <w:sz w:val="24"/>
          <w:szCs w:val="24"/>
        </w:rPr>
        <w:t xml:space="preserve">, </w:t>
      </w:r>
      <w:r>
        <w:rPr>
          <w:rFonts w:ascii="Times New Roman" w:hAnsi="Times New Roman" w:cs="Times New Roman"/>
          <w:sz w:val="24"/>
          <w:szCs w:val="24"/>
        </w:rPr>
        <w:t xml:space="preserve">propiciou um ambiente no qual informações são produzidas e distribuídas de forma instantânea, </w:t>
      </w:r>
      <w:r w:rsidRPr="00236D13">
        <w:rPr>
          <w:rFonts w:ascii="Times New Roman" w:hAnsi="Times New Roman" w:cs="Times New Roman"/>
          <w:sz w:val="24"/>
          <w:szCs w:val="24"/>
        </w:rPr>
        <w:t xml:space="preserve">numa </w:t>
      </w:r>
      <w:r>
        <w:rPr>
          <w:rFonts w:ascii="Times New Roman" w:hAnsi="Times New Roman" w:cs="Times New Roman"/>
          <w:sz w:val="24"/>
          <w:szCs w:val="24"/>
        </w:rPr>
        <w:t>relação</w:t>
      </w:r>
      <w:r w:rsidRPr="00236D13">
        <w:rPr>
          <w:rFonts w:ascii="Times New Roman" w:hAnsi="Times New Roman" w:cs="Times New Roman"/>
          <w:sz w:val="24"/>
          <w:szCs w:val="24"/>
        </w:rPr>
        <w:t xml:space="preserve"> horizontal/todos</w:t>
      </w:r>
      <w:r>
        <w:rPr>
          <w:rFonts w:ascii="Times New Roman" w:hAnsi="Times New Roman" w:cs="Times New Roman"/>
          <w:sz w:val="24"/>
          <w:szCs w:val="24"/>
        </w:rPr>
        <w:t>-</w:t>
      </w:r>
      <w:r w:rsidRPr="00236D13">
        <w:rPr>
          <w:rFonts w:ascii="Times New Roman" w:hAnsi="Times New Roman" w:cs="Times New Roman"/>
          <w:sz w:val="24"/>
          <w:szCs w:val="24"/>
        </w:rPr>
        <w:t xml:space="preserve">todos, </w:t>
      </w:r>
      <w:r>
        <w:rPr>
          <w:rFonts w:ascii="Times New Roman" w:hAnsi="Times New Roman" w:cs="Times New Roman"/>
          <w:sz w:val="24"/>
          <w:szCs w:val="24"/>
        </w:rPr>
        <w:t>onde</w:t>
      </w:r>
      <w:r w:rsidRPr="00236D13">
        <w:rPr>
          <w:rFonts w:ascii="Times New Roman" w:hAnsi="Times New Roman" w:cs="Times New Roman"/>
          <w:sz w:val="24"/>
          <w:szCs w:val="24"/>
        </w:rPr>
        <w:t xml:space="preserve"> conteúdos não estão </w:t>
      </w:r>
      <w:r>
        <w:rPr>
          <w:rFonts w:ascii="Times New Roman" w:hAnsi="Times New Roman" w:cs="Times New Roman"/>
          <w:sz w:val="24"/>
          <w:szCs w:val="24"/>
        </w:rPr>
        <w:t xml:space="preserve">sujeitos a um </w:t>
      </w:r>
      <w:r w:rsidRPr="00236D13">
        <w:rPr>
          <w:rFonts w:ascii="Times New Roman" w:hAnsi="Times New Roman" w:cs="Times New Roman"/>
          <w:sz w:val="24"/>
          <w:szCs w:val="24"/>
        </w:rPr>
        <w:t xml:space="preserve">uniformizador e centralizador de poderes do tipo vertical/um-todos, </w:t>
      </w:r>
      <w:r>
        <w:rPr>
          <w:rFonts w:ascii="Times New Roman" w:hAnsi="Times New Roman" w:cs="Times New Roman"/>
          <w:sz w:val="24"/>
          <w:szCs w:val="24"/>
        </w:rPr>
        <w:t>consagrando assim</w:t>
      </w:r>
      <w:r w:rsidRPr="00236D13">
        <w:rPr>
          <w:rFonts w:ascii="Times New Roman" w:hAnsi="Times New Roman" w:cs="Times New Roman"/>
          <w:sz w:val="24"/>
          <w:szCs w:val="24"/>
        </w:rPr>
        <w:t xml:space="preserve"> o rompimento com monopólios de elabor</w:t>
      </w:r>
      <w:r w:rsidR="008A1B49">
        <w:rPr>
          <w:rFonts w:ascii="Times New Roman" w:hAnsi="Times New Roman" w:cs="Times New Roman"/>
          <w:sz w:val="24"/>
          <w:szCs w:val="24"/>
        </w:rPr>
        <w:t>ação/distribuição da informação (CHAMPANGNATTE; CAVALCANTI, 2015).</w:t>
      </w:r>
    </w:p>
    <w:p w:rsidR="008A1B49" w:rsidRPr="008A1B49" w:rsidRDefault="008A1B49" w:rsidP="008A1B49">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b/>
        <w:t>Com efeito, a era digital, à medida em que revoluciona o modo como o mundo se comunica, traz consigo riscos. Hodiernamente, basta um sujeito criar uma conta em uma plataforma digital como Youtube, Facebook, Twitter, Whastapp etc., para produzir conteúdos imbuídos na sua perspectiva de verdade e noção de liberdade irrestrita e colocar em circulação. Em tempos de trending topics e hashtags, as informações trafegam em grande volume e celeridade, não somente por meio do intermédio humano, mas também através de bots, que, de maneira automatizada, t</w:t>
      </w:r>
      <w:r w:rsidRPr="003847B1">
        <w:rPr>
          <w:rFonts w:ascii="Times New Roman" w:hAnsi="Times New Roman" w:cs="Times New Roman"/>
          <w:sz w:val="24"/>
          <w:szCs w:val="24"/>
          <w:shd w:val="clear" w:color="auto" w:fill="FFFFFF"/>
        </w:rPr>
        <w:t>ê</w:t>
      </w:r>
      <w:r>
        <w:rPr>
          <w:rFonts w:ascii="Times New Roman" w:hAnsi="Times New Roman" w:cs="Times New Roman"/>
          <w:sz w:val="24"/>
          <w:szCs w:val="24"/>
          <w:shd w:val="clear" w:color="auto" w:fill="FFFFFF"/>
        </w:rPr>
        <w:t>m o poder de atingir milhares de pessoas em poucos segundos, bem como os ciborgues, que diferentemente dos bots, são parcialmente automatizados, sendo também controlados por humanos, fazendo se passar por contas “normais”.</w:t>
      </w:r>
    </w:p>
    <w:p w:rsidR="008A1B49" w:rsidRDefault="008A1B49" w:rsidP="008A1B49">
      <w:pPr>
        <w:tabs>
          <w:tab w:val="left" w:pos="-142"/>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b/>
        <w:t xml:space="preserve">Nesse panorama, as notícias falsas adquiriam novos contornos. O novo arranjo da dinâmica  comunicacional, sobretudo com o surgimento da internet e das redes sociais e aplicativos de mensagem, </w:t>
      </w:r>
      <w:r>
        <w:rPr>
          <w:rFonts w:ascii="Times New Roman" w:hAnsi="Times New Roman" w:cs="Times New Roman"/>
          <w:sz w:val="24"/>
          <w:szCs w:val="24"/>
        </w:rPr>
        <w:t>por onde as notícias se dissipam em velocidade e quantidade extraordinariamente incalculável, ampliou de maneira exponencial o poder de dissipação desses conteúdos. Conforme Diogo Rais</w:t>
      </w:r>
      <w:r w:rsidR="00F00440">
        <w:rPr>
          <w:rFonts w:ascii="Times New Roman" w:hAnsi="Times New Roman" w:cs="Times New Roman"/>
          <w:sz w:val="24"/>
          <w:szCs w:val="24"/>
        </w:rPr>
        <w:t xml:space="preserve"> (2020):</w:t>
      </w:r>
    </w:p>
    <w:p w:rsidR="008A1B49" w:rsidRDefault="008A1B49" w:rsidP="00555C48">
      <w:pPr>
        <w:tabs>
          <w:tab w:val="left" w:pos="-142"/>
          <w:tab w:val="left" w:pos="709"/>
        </w:tabs>
        <w:spacing w:line="240" w:lineRule="auto"/>
        <w:ind w:left="2268" w:hanging="2268"/>
        <w:jc w:val="both"/>
        <w:rPr>
          <w:rFonts w:ascii="Times New Roman" w:hAnsi="Times New Roman" w:cs="Times New Roman"/>
          <w:sz w:val="20"/>
          <w:szCs w:val="20"/>
        </w:rPr>
      </w:pPr>
      <w:r>
        <w:rPr>
          <w:rFonts w:ascii="Times New Roman" w:hAnsi="Times New Roman" w:cs="Times New Roman"/>
          <w:sz w:val="20"/>
          <w:szCs w:val="20"/>
        </w:rPr>
        <w:t xml:space="preserve">                                           </w:t>
      </w:r>
      <w:r w:rsidR="00555C48">
        <w:rPr>
          <w:rFonts w:ascii="Times New Roman" w:hAnsi="Times New Roman" w:cs="Times New Roman"/>
          <w:sz w:val="20"/>
          <w:szCs w:val="20"/>
        </w:rPr>
        <w:t xml:space="preserve">     </w:t>
      </w:r>
      <w:r w:rsidRPr="0058105E">
        <w:rPr>
          <w:rFonts w:ascii="Times New Roman" w:hAnsi="Times New Roman" w:cs="Times New Roman"/>
          <w:sz w:val="20"/>
          <w:szCs w:val="20"/>
        </w:rPr>
        <w:t>A expansão das redes sociais potencializou a velocidade da geração e consumo de informações, não mais concentradas em grandes grupos, mas produzidas virtualmente por qualquer um. De um lado, a democracia do conteúdo; do outro, o desafio de distinguir a mentira da realidade.</w:t>
      </w:r>
    </w:p>
    <w:p w:rsidR="008A1B49" w:rsidRDefault="008A1B49" w:rsidP="008A1B49">
      <w:pPr>
        <w:tabs>
          <w:tab w:val="left" w:pos="-142"/>
          <w:tab w:val="left" w:pos="709"/>
        </w:tabs>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Sob essa perspectiva, </w:t>
      </w:r>
      <w:r w:rsidR="00F00440">
        <w:rPr>
          <w:rFonts w:ascii="Times New Roman" w:hAnsi="Times New Roman" w:cs="Times New Roman"/>
          <w:sz w:val="24"/>
          <w:szCs w:val="24"/>
          <w:shd w:val="clear" w:color="auto" w:fill="FFFFFF"/>
        </w:rPr>
        <w:t xml:space="preserve">as </w:t>
      </w:r>
      <w:r>
        <w:rPr>
          <w:rFonts w:ascii="Times New Roman" w:hAnsi="Times New Roman" w:cs="Times New Roman"/>
          <w:sz w:val="24"/>
          <w:szCs w:val="24"/>
          <w:shd w:val="clear" w:color="auto" w:fill="FFFFFF"/>
        </w:rPr>
        <w:t>notícias falsa</w:t>
      </w:r>
      <w:r w:rsidR="00F00440">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no anglicismo do termo “Fake News”, é usualmente atribuída a todo conteúdo fraudulento, inautêntico ou fora de contexto, que, fazendo se passar por notícia verídica, geralmente ligada à questões econômicas, em virtude de valores recebidos a partir dos “cliques” e da publicidade envolvida, ou políticas, quando usadas para influenciar pensamentos ou prejudicar a imagem de figuras políticas ou interferir na qualidade do debate democrático, ou, ainda, apenas no </w:t>
      </w:r>
      <w:r>
        <w:rPr>
          <w:rFonts w:ascii="Times New Roman" w:hAnsi="Times New Roman" w:cs="Times New Roman"/>
          <w:sz w:val="24"/>
          <w:szCs w:val="24"/>
          <w:shd w:val="clear" w:color="auto" w:fill="FFFFFF"/>
        </w:rPr>
        <w:lastRenderedPageBreak/>
        <w:t>fito de macular a reputação de pessoas, tanto físicas quanto jurídicas, é propagado no ambiente digital, sobremaneira nas redes sociais e aplicativos de mensagem.</w:t>
      </w:r>
    </w:p>
    <w:p w:rsidR="00E57A77" w:rsidRPr="00E57A77" w:rsidRDefault="00E57A77" w:rsidP="00E57A77">
      <w:pPr>
        <w:tabs>
          <w:tab w:val="left" w:pos="-142"/>
          <w:tab w:val="left" w:pos="709"/>
        </w:tabs>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E57A77">
        <w:rPr>
          <w:rFonts w:ascii="Times New Roman" w:hAnsi="Times New Roman" w:cs="Times New Roman"/>
          <w:sz w:val="24"/>
          <w:szCs w:val="24"/>
          <w:shd w:val="clear" w:color="auto" w:fill="FFFFFF"/>
        </w:rPr>
        <w:t>A ruptura do vínculo com o factual, característica da chamada “era da pós-verdade”,</w:t>
      </w:r>
      <w:r w:rsidR="00384C64">
        <w:rPr>
          <w:rFonts w:ascii="Times New Roman" w:hAnsi="Times New Roman" w:cs="Times New Roman"/>
          <w:sz w:val="24"/>
          <w:szCs w:val="24"/>
          <w:shd w:val="clear" w:color="auto" w:fill="FFFFFF"/>
        </w:rPr>
        <w:t xml:space="preserve"> </w:t>
      </w:r>
      <w:r w:rsidR="00384C64">
        <w:rPr>
          <w:rFonts w:ascii="Times New Roman" w:hAnsi="Times New Roman" w:cs="Times New Roman"/>
          <w:sz w:val="24"/>
          <w:szCs w:val="24"/>
        </w:rPr>
        <w:t>e</w:t>
      </w:r>
      <w:r w:rsidRPr="00E57A77">
        <w:rPr>
          <w:rFonts w:ascii="Times New Roman" w:hAnsi="Times New Roman" w:cs="Times New Roman"/>
          <w:sz w:val="24"/>
          <w:szCs w:val="24"/>
        </w:rPr>
        <w:t>leita pelo Oxford Dictionary a palavra do ano de 2016, que denota “circunstâncias nas quais fatos objetivos são menos influentes na formação da opinião pública do que apelos à emoção e à crença pessoal", donde o prefixo “pós” reflete a ideia de que a realidade dos fatos já não importa mais</w:t>
      </w:r>
      <w:r w:rsidRPr="00E57A77">
        <w:rPr>
          <w:rFonts w:ascii="Times New Roman" w:hAnsi="Times New Roman" w:cs="Times New Roman"/>
          <w:sz w:val="24"/>
          <w:szCs w:val="24"/>
          <w:shd w:val="clear" w:color="auto" w:fill="FFFFFF"/>
        </w:rPr>
        <w:t xml:space="preserve"> compromete os debates democráticos, ocasiona a polarização dos grupos e ridiculariza a própria ciência: impossível não citar os movimentos globais do “terraplanismo”, que conta com diversos grupos e páginas no Facebook no mundo inteiro, negando todo o conhecimento científico adquirido ao decorrer dos séculos, e o movimento antivax, reunindo diversas pessoas com várias motivações diferentes unidas com o intuito comum de rechaçar a vacinação pública, inclusive chegando a ser incluído pela Organização Mundial da Saúde (OMS) em relatório sobre os dez maiores riscos à saúde global.</w:t>
      </w:r>
    </w:p>
    <w:p w:rsidR="00E57A77" w:rsidRDefault="00E57A77" w:rsidP="00E57A77">
      <w:pPr>
        <w:tabs>
          <w:tab w:val="left" w:pos="-142"/>
          <w:tab w:val="left" w:pos="709"/>
        </w:tabs>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A preocupação com as notí</w:t>
      </w:r>
      <w:r w:rsidRPr="00002EEF">
        <w:rPr>
          <w:rFonts w:ascii="Times New Roman" w:hAnsi="Times New Roman" w:cs="Times New Roman"/>
          <w:sz w:val="24"/>
          <w:szCs w:val="24"/>
          <w:shd w:val="clear" w:color="auto" w:fill="FFFFFF"/>
        </w:rPr>
        <w:t xml:space="preserve">cias falsas ascendeu em escala mundial,  sobretudo, a partir de 2016, após o referendo do Brexit, seguida da campanha presidencial norte-americana e o escândalo </w:t>
      </w:r>
      <w:r w:rsidR="007A5C28">
        <w:rPr>
          <w:rFonts w:ascii="Times New Roman" w:hAnsi="Times New Roman" w:cs="Times New Roman"/>
          <w:sz w:val="24"/>
          <w:szCs w:val="24"/>
          <w:shd w:val="clear" w:color="auto" w:fill="FFFFFF"/>
        </w:rPr>
        <w:t xml:space="preserve">da empresa Cambridge Analytica. </w:t>
      </w:r>
      <w:r w:rsidRPr="00002EEF">
        <w:rPr>
          <w:rFonts w:ascii="Times New Roman" w:hAnsi="Times New Roman" w:cs="Times New Roman"/>
          <w:sz w:val="24"/>
          <w:szCs w:val="24"/>
          <w:shd w:val="clear" w:color="auto" w:fill="FFFFFF"/>
        </w:rPr>
        <w:t>A partir daí, verificou-se um levante de diversas esferas, desde a sociedade civil, passando por iniciativas das plataformas, às diretrizes preconizadas por organismos internacionais , na busca do estabelecimento de medidas regulatórias, na tentativa de conter os danos que a desinformação reflete nas bases do Estado Democrático de Direito e na própria vida privada dos indivíduos.</w:t>
      </w:r>
    </w:p>
    <w:p w:rsidR="00D7470B" w:rsidRPr="009D6A56" w:rsidRDefault="00D7470B" w:rsidP="00D7470B">
      <w:pPr>
        <w:tabs>
          <w:tab w:val="left" w:pos="-142"/>
          <w:tab w:val="left" w:pos="709"/>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9D6A56">
        <w:rPr>
          <w:rFonts w:ascii="Times New Roman" w:hAnsi="Times New Roman" w:cs="Times New Roman"/>
          <w:color w:val="000000" w:themeColor="text1"/>
          <w:sz w:val="24"/>
          <w:szCs w:val="24"/>
        </w:rPr>
        <w:t>Ao longo dos últimos anos</w:t>
      </w:r>
      <w:r>
        <w:rPr>
          <w:rFonts w:ascii="Times New Roman" w:hAnsi="Times New Roman" w:cs="Times New Roman"/>
          <w:color w:val="000000" w:themeColor="text1"/>
          <w:sz w:val="24"/>
          <w:szCs w:val="24"/>
        </w:rPr>
        <w:t xml:space="preserve">, diversas  propostas passaram a tramitar com o intuito de adicionar </w:t>
      </w:r>
      <w:r w:rsidRPr="009D6A56">
        <w:rPr>
          <w:rFonts w:ascii="Times New Roman" w:hAnsi="Times New Roman" w:cs="Times New Roman"/>
          <w:color w:val="000000" w:themeColor="text1"/>
          <w:sz w:val="24"/>
          <w:szCs w:val="24"/>
        </w:rPr>
        <w:t>incisos no Decreto-lei</w:t>
      </w:r>
      <w:r w:rsidRPr="009D6A56">
        <w:rPr>
          <w:rFonts w:ascii="Times New Roman" w:hAnsi="Times New Roman" w:cs="Times New Roman"/>
          <w:color w:val="000000" w:themeColor="text1"/>
          <w:sz w:val="24"/>
          <w:szCs w:val="24"/>
          <w:shd w:val="clear" w:color="auto" w:fill="FFFFFF"/>
        </w:rPr>
        <w:t xml:space="preserve">  n</w:t>
      </w:r>
      <w:r w:rsidRPr="009D6A56">
        <w:rPr>
          <w:rFonts w:ascii="Times New Roman" w:hAnsi="Times New Roman" w:cs="Times New Roman"/>
          <w:color w:val="000000" w:themeColor="text1"/>
          <w:sz w:val="24"/>
          <w:szCs w:val="24"/>
          <w:shd w:val="clear" w:color="auto" w:fill="FFFFFF"/>
          <w:vertAlign w:val="superscript"/>
        </w:rPr>
        <w:t>o</w:t>
      </w:r>
      <w:r w:rsidRPr="009D6A56">
        <w:rPr>
          <w:rFonts w:ascii="Times New Roman" w:hAnsi="Times New Roman" w:cs="Times New Roman"/>
          <w:color w:val="000000" w:themeColor="text1"/>
          <w:sz w:val="24"/>
          <w:szCs w:val="24"/>
        </w:rPr>
        <w:t xml:space="preserve">  2.848, de 7 de dezembro de 1940 - Código Penal, </w:t>
      </w:r>
      <w:r w:rsidRPr="009D6A56">
        <w:rPr>
          <w:rFonts w:ascii="Times New Roman" w:hAnsi="Times New Roman" w:cs="Times New Roman"/>
          <w:color w:val="000000" w:themeColor="text1"/>
          <w:sz w:val="24"/>
          <w:szCs w:val="24"/>
        </w:rPr>
        <w:tab/>
        <w:t xml:space="preserve">na </w:t>
      </w:r>
      <w:r w:rsidRPr="009D6A56">
        <w:rPr>
          <w:rFonts w:ascii="Times New Roman" w:hAnsi="Times New Roman" w:cs="Times New Roman"/>
          <w:color w:val="000000" w:themeColor="text1"/>
          <w:sz w:val="24"/>
          <w:szCs w:val="24"/>
          <w:shd w:val="clear" w:color="auto" w:fill="FFFFFF"/>
        </w:rPr>
        <w:t xml:space="preserve">lei nº 4.737, de 15 de julho de 1965 - </w:t>
      </w:r>
      <w:r w:rsidRPr="009D6A56">
        <w:rPr>
          <w:rFonts w:ascii="Times New Roman" w:hAnsi="Times New Roman" w:cs="Times New Roman"/>
          <w:color w:val="000000" w:themeColor="text1"/>
          <w:sz w:val="24"/>
          <w:szCs w:val="24"/>
        </w:rPr>
        <w:t>Código Eleitoral e na</w:t>
      </w:r>
      <w:r w:rsidRPr="009D6A56">
        <w:rPr>
          <w:rFonts w:ascii="Times New Roman" w:hAnsi="Times New Roman" w:cs="Times New Roman"/>
          <w:color w:val="000000" w:themeColor="text1"/>
          <w:sz w:val="24"/>
          <w:szCs w:val="24"/>
          <w:shd w:val="clear" w:color="auto" w:fill="FFFFFF"/>
        </w:rPr>
        <w:t xml:space="preserve"> Lei nº 8.078, de 11 de setembro de 1990</w:t>
      </w:r>
      <w:r w:rsidRPr="009D6A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Código de Defesa do Consumidor, para tipificar a disseminação de desinformação especificamente nos meios digitais. Dentre estas, está o Projeto de Lei 2630/2020.</w:t>
      </w:r>
    </w:p>
    <w:p w:rsidR="000F2072" w:rsidRDefault="00D7470B"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b/>
        <w:t xml:space="preserve">Popularizado </w:t>
      </w:r>
      <w:r w:rsidRPr="00AB04D5">
        <w:rPr>
          <w:rFonts w:ascii="Times New Roman" w:hAnsi="Times New Roman" w:cs="Times New Roman"/>
          <w:sz w:val="24"/>
          <w:szCs w:val="24"/>
          <w:shd w:val="clear" w:color="auto" w:fill="FFFFFF"/>
        </w:rPr>
        <w:t xml:space="preserve"> por “PL das Fake News”, de autoria do senador Alessandro Vieira, </w:t>
      </w:r>
      <w:r>
        <w:rPr>
          <w:rFonts w:ascii="Times New Roman" w:hAnsi="Times New Roman" w:cs="Times New Roman"/>
          <w:sz w:val="24"/>
          <w:szCs w:val="24"/>
          <w:shd w:val="clear" w:color="auto" w:fill="FFFFFF"/>
        </w:rPr>
        <w:t xml:space="preserve"> </w:t>
      </w:r>
      <w:r w:rsidRPr="00AB04D5">
        <w:rPr>
          <w:rFonts w:ascii="Times New Roman" w:hAnsi="Times New Roman" w:cs="Times New Roman"/>
          <w:sz w:val="24"/>
          <w:szCs w:val="24"/>
          <w:shd w:val="clear" w:color="auto" w:fill="FFFFFF"/>
        </w:rPr>
        <w:t xml:space="preserve">pretende instituir a Lei Brasileira de Liberdade, Responsabilidade e Transparência na Internet, </w:t>
      </w:r>
      <w:r>
        <w:rPr>
          <w:rFonts w:ascii="Times New Roman" w:hAnsi="Times New Roman" w:cs="Times New Roman"/>
          <w:sz w:val="24"/>
          <w:szCs w:val="24"/>
          <w:shd w:val="clear" w:color="auto" w:fill="FFFFFF"/>
        </w:rPr>
        <w:t xml:space="preserve">estabelecendo normas, diretrizes e mecanismos visando </w:t>
      </w:r>
      <w:r>
        <w:rPr>
          <w:rFonts w:ascii="Times New Roman" w:hAnsi="Times New Roman" w:cs="Times New Roman"/>
          <w:sz w:val="24"/>
          <w:szCs w:val="24"/>
          <w:shd w:val="clear" w:color="auto" w:fill="FFFFFF"/>
        </w:rPr>
        <w:lastRenderedPageBreak/>
        <w:t>conter  abusos e manipulações  com potencial de causar danos individuais ou coletivos no ambiente online.</w:t>
      </w:r>
    </w:p>
    <w:p w:rsidR="005E3564" w:rsidRDefault="005E3564" w:rsidP="005E3564">
      <w:pPr>
        <w:tabs>
          <w:tab w:val="left" w:pos="-142"/>
          <w:tab w:val="left" w:pos="709"/>
        </w:tabs>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ab/>
      </w:r>
      <w:r>
        <w:rPr>
          <w:rFonts w:ascii="Times New Roman" w:hAnsi="Times New Roman" w:cs="Times New Roman"/>
          <w:sz w:val="24"/>
          <w:szCs w:val="24"/>
          <w:shd w:val="clear" w:color="auto" w:fill="FFFFFF"/>
        </w:rPr>
        <w:t>Articulada às pressas e com forte inspiração</w:t>
      </w:r>
      <w:r w:rsidRPr="00CF0832">
        <w:t xml:space="preserve"> </w:t>
      </w:r>
      <w:r w:rsidRPr="00CF0832">
        <w:rPr>
          <w:rFonts w:ascii="Times New Roman" w:hAnsi="Times New Roman" w:cs="Times New Roman"/>
          <w:sz w:val="24"/>
          <w:szCs w:val="24"/>
          <w:shd w:val="clear" w:color="auto" w:fill="FFFFFF"/>
        </w:rPr>
        <w:t xml:space="preserve">na controversa NetzDG (abreviatura de  Neztdurchsetzungsgesetz - Lei </w:t>
      </w:r>
      <w:r>
        <w:rPr>
          <w:rFonts w:ascii="Times New Roman" w:hAnsi="Times New Roman" w:cs="Times New Roman"/>
          <w:sz w:val="24"/>
          <w:szCs w:val="24"/>
          <w:shd w:val="clear" w:color="auto" w:fill="FFFFFF"/>
        </w:rPr>
        <w:t xml:space="preserve">Alemã </w:t>
      </w:r>
      <w:r w:rsidRPr="00CF0832">
        <w:rPr>
          <w:rFonts w:ascii="Times New Roman" w:hAnsi="Times New Roman" w:cs="Times New Roman"/>
          <w:sz w:val="24"/>
          <w:szCs w:val="24"/>
          <w:shd w:val="clear" w:color="auto" w:fill="FFFFFF"/>
        </w:rPr>
        <w:t>para a Melhoria da Aplicação das Leis nas Redes Sociais</w:t>
      </w:r>
      <w:r>
        <w:rPr>
          <w:rFonts w:ascii="Times New Roman" w:hAnsi="Times New Roman" w:cs="Times New Roman"/>
          <w:sz w:val="24"/>
          <w:szCs w:val="24"/>
          <w:shd w:val="clear" w:color="auto" w:fill="FFFFFF"/>
        </w:rPr>
        <w:t>) a proposta legislativa 2630/2020 foi  aprovada no Senado Federal no final do mês de</w:t>
      </w:r>
      <w:r w:rsidRPr="008C515F">
        <w:rPr>
          <w:rFonts w:ascii="Times New Roman" w:hAnsi="Times New Roman" w:cs="Times New Roman"/>
          <w:sz w:val="24"/>
          <w:szCs w:val="24"/>
          <w:shd w:val="clear" w:color="auto" w:fill="FFFFFF"/>
        </w:rPr>
        <w:t xml:space="preserve"> junho do </w:t>
      </w:r>
      <w:r>
        <w:rPr>
          <w:rFonts w:ascii="Times New Roman" w:hAnsi="Times New Roman" w:cs="Times New Roman"/>
          <w:sz w:val="24"/>
          <w:szCs w:val="24"/>
          <w:shd w:val="clear" w:color="auto" w:fill="FFFFFF"/>
        </w:rPr>
        <w:t xml:space="preserve">corrente ano, e desde a apresentação do texto inicial até a aprovação do texto final,  recebeu mais de 150 emendas, em resposta às inumeras </w:t>
      </w:r>
      <w:r w:rsidRPr="00400B66">
        <w:rPr>
          <w:rFonts w:ascii="Times New Roman" w:hAnsi="Times New Roman" w:cs="Times New Roman"/>
          <w:sz w:val="24"/>
          <w:szCs w:val="24"/>
          <w:shd w:val="clear" w:color="auto" w:fill="FFFFFF"/>
        </w:rPr>
        <w:t>reivindicações feitas por especialistas, órgãos da sociedade civil, entidades internacionais de defesa de direitos humanos digitais e relatores da Organização das Nações Unidas (ONU) e da Organização dos Estados Americanos (OEA) para a liberdade de expressão.</w:t>
      </w:r>
    </w:p>
    <w:p w:rsidR="00384C64" w:rsidRPr="007348ED" w:rsidRDefault="00384C64" w:rsidP="00384C64">
      <w:pPr>
        <w:spacing w:line="360" w:lineRule="auto"/>
        <w:ind w:firstLine="708"/>
        <w:jc w:val="both"/>
        <w:rPr>
          <w:rFonts w:ascii="Times New Roman" w:eastAsia="Times New Roman" w:hAnsi="Times New Roman" w:cs="Times New Roman"/>
          <w:noProof w:val="0"/>
          <w:sz w:val="24"/>
          <w:szCs w:val="24"/>
          <w:lang w:eastAsia="pt-BR"/>
        </w:rPr>
      </w:pPr>
      <w:r w:rsidRPr="00693E8C">
        <w:rPr>
          <w:rFonts w:ascii="Times New Roman" w:hAnsi="Times New Roman" w:cs="Times New Roman"/>
          <w:sz w:val="24"/>
          <w:szCs w:val="24"/>
        </w:rPr>
        <w:t>Dentre as principais alterações acolhidas pelo relator,</w:t>
      </w:r>
      <w:r>
        <w:rPr>
          <w:rFonts w:ascii="Times New Roman" w:hAnsi="Times New Roman" w:cs="Times New Roman"/>
          <w:sz w:val="24"/>
          <w:szCs w:val="24"/>
        </w:rPr>
        <w:t xml:space="preserve"> o senador Ângelo Coronel, </w:t>
      </w:r>
      <w:r w:rsidRPr="007348ED">
        <w:rPr>
          <w:rFonts w:ascii="Times New Roman" w:eastAsia="Times New Roman" w:hAnsi="Times New Roman" w:cs="Times New Roman"/>
          <w:noProof w:val="0"/>
          <w:sz w:val="24"/>
          <w:szCs w:val="24"/>
          <w:lang w:eastAsia="pt-BR"/>
        </w:rPr>
        <w:t xml:space="preserve">também presidente da CPMI das </w:t>
      </w:r>
      <w:proofErr w:type="spellStart"/>
      <w:r w:rsidRPr="007348ED">
        <w:rPr>
          <w:rFonts w:ascii="Times New Roman" w:eastAsia="Times New Roman" w:hAnsi="Times New Roman" w:cs="Times New Roman"/>
          <w:noProof w:val="0"/>
          <w:sz w:val="24"/>
          <w:szCs w:val="24"/>
          <w:lang w:eastAsia="pt-BR"/>
        </w:rPr>
        <w:t>Fake</w:t>
      </w:r>
      <w:proofErr w:type="spellEnd"/>
      <w:r w:rsidRPr="007348ED">
        <w:rPr>
          <w:rFonts w:ascii="Times New Roman" w:eastAsia="Times New Roman" w:hAnsi="Times New Roman" w:cs="Times New Roman"/>
          <w:noProof w:val="0"/>
          <w:sz w:val="24"/>
          <w:szCs w:val="24"/>
          <w:lang w:eastAsia="pt-BR"/>
        </w:rPr>
        <w:t xml:space="preserve"> </w:t>
      </w:r>
      <w:r>
        <w:rPr>
          <w:rFonts w:ascii="Times New Roman" w:eastAsia="Times New Roman" w:hAnsi="Times New Roman" w:cs="Times New Roman"/>
          <w:noProof w:val="0"/>
          <w:sz w:val="24"/>
          <w:szCs w:val="24"/>
          <w:lang w:eastAsia="pt-BR"/>
        </w:rPr>
        <w:t xml:space="preserve">News, </w:t>
      </w:r>
      <w:r>
        <w:rPr>
          <w:rFonts w:ascii="Times New Roman" w:hAnsi="Times New Roman" w:cs="Times New Roman"/>
          <w:sz w:val="24"/>
          <w:szCs w:val="24"/>
        </w:rPr>
        <w:t xml:space="preserve">foi  a retirada do texto base </w:t>
      </w:r>
      <w:r w:rsidRPr="00693E8C">
        <w:rPr>
          <w:rFonts w:ascii="Times New Roman" w:hAnsi="Times New Roman" w:cs="Times New Roman"/>
          <w:sz w:val="24"/>
          <w:szCs w:val="24"/>
        </w:rPr>
        <w:t>do conceito de desinformação e a consequente imposição aos provedores de redes sociais e serv</w:t>
      </w:r>
      <w:r>
        <w:rPr>
          <w:rFonts w:ascii="Times New Roman" w:hAnsi="Times New Roman" w:cs="Times New Roman"/>
          <w:sz w:val="24"/>
          <w:szCs w:val="24"/>
        </w:rPr>
        <w:t xml:space="preserve">iços de mensageria privada </w:t>
      </w:r>
      <w:r w:rsidRPr="00693E8C">
        <w:rPr>
          <w:rFonts w:ascii="Times New Roman" w:hAnsi="Times New Roman" w:cs="Times New Roman"/>
          <w:sz w:val="24"/>
          <w:szCs w:val="24"/>
        </w:rPr>
        <w:t xml:space="preserve"> à sua interpretação, compreendendo o risco ao direito fundamental à liberdade de expressão, no caso de se resumir a uma única definição o complexo fenômeno mundial da di</w:t>
      </w:r>
      <w:r>
        <w:rPr>
          <w:rFonts w:ascii="Times New Roman" w:hAnsi="Times New Roman" w:cs="Times New Roman"/>
          <w:sz w:val="24"/>
          <w:szCs w:val="24"/>
        </w:rPr>
        <w:t xml:space="preserve">sseminação de notícias falsas. Antes da votação no Senado também foi retirado o dispositivo que versava sobre a exigência de documentação válida para cadastro de contas em redes sociais. Sobre o ponto, em nota técnica conjunta, </w:t>
      </w:r>
      <w:r w:rsidRPr="00A56B83">
        <w:rPr>
          <w:rFonts w:ascii="Times New Roman" w:hAnsi="Times New Roman" w:cs="Times New Roman"/>
          <w:sz w:val="24"/>
          <w:szCs w:val="24"/>
        </w:rPr>
        <w:t>Facebook, Google, Twitter e WhatsApp</w:t>
      </w:r>
      <w:r>
        <w:rPr>
          <w:rFonts w:ascii="Times New Roman" w:hAnsi="Times New Roman" w:cs="Times New Roman"/>
          <w:sz w:val="24"/>
          <w:szCs w:val="24"/>
        </w:rPr>
        <w:t xml:space="preserve">: </w:t>
      </w:r>
    </w:p>
    <w:p w:rsidR="00384C64" w:rsidRPr="00A56B83" w:rsidRDefault="00384C64" w:rsidP="00384C64">
      <w:pPr>
        <w:ind w:left="2268"/>
        <w:jc w:val="both"/>
        <w:rPr>
          <w:rFonts w:ascii="Times New Roman" w:hAnsi="Times New Roman" w:cs="Times New Roman"/>
          <w:sz w:val="20"/>
          <w:szCs w:val="20"/>
        </w:rPr>
      </w:pPr>
      <w:r w:rsidRPr="00A56B83">
        <w:rPr>
          <w:rFonts w:ascii="Times New Roman" w:hAnsi="Times New Roman" w:cs="Times New Roman"/>
          <w:sz w:val="20"/>
          <w:szCs w:val="20"/>
        </w:rPr>
        <w:t>Essa exigência generalizada de identificação e coleta massiva de dados é desproporcional e contrária ao direito à proteção de dados (elevado pelo STF à categoria de direito fundamental autônomo ) e aos princípios de proteção</w:t>
      </w:r>
      <w:r w:rsidRPr="00A56B83">
        <w:rPr>
          <w:sz w:val="20"/>
          <w:szCs w:val="20"/>
        </w:rPr>
        <w:t xml:space="preserve"> </w:t>
      </w:r>
      <w:r w:rsidRPr="00A56B83">
        <w:rPr>
          <w:rFonts w:ascii="Times New Roman" w:hAnsi="Times New Roman" w:cs="Times New Roman"/>
          <w:sz w:val="20"/>
          <w:szCs w:val="20"/>
        </w:rPr>
        <w:t>de dados, como o da necessidade ou minimização (limitação do tratamento de dados ao mínimo ne</w:t>
      </w:r>
      <w:r>
        <w:rPr>
          <w:rFonts w:ascii="Times New Roman" w:hAnsi="Times New Roman" w:cs="Times New Roman"/>
          <w:sz w:val="20"/>
          <w:szCs w:val="20"/>
        </w:rPr>
        <w:t xml:space="preserve">cessário – </w:t>
      </w:r>
      <w:r w:rsidR="00F14328">
        <w:rPr>
          <w:rFonts w:ascii="Times New Roman" w:hAnsi="Times New Roman" w:cs="Times New Roman"/>
          <w:sz w:val="20"/>
          <w:szCs w:val="20"/>
        </w:rPr>
        <w:t>art. 6º, III, LGPD) (GONDIM</w:t>
      </w:r>
      <w:r>
        <w:rPr>
          <w:rFonts w:ascii="Times New Roman" w:hAnsi="Times New Roman" w:cs="Times New Roman"/>
          <w:sz w:val="20"/>
          <w:szCs w:val="20"/>
        </w:rPr>
        <w:t>, 2020).</w:t>
      </w:r>
    </w:p>
    <w:p w:rsidR="00384C64" w:rsidRDefault="00384C64" w:rsidP="00384C6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Nesses moldes</w:t>
      </w:r>
      <w:r w:rsidRPr="00693E8C">
        <w:rPr>
          <w:rFonts w:ascii="Times New Roman" w:hAnsi="Times New Roman" w:cs="Times New Roman"/>
          <w:sz w:val="24"/>
          <w:szCs w:val="24"/>
        </w:rPr>
        <w:t xml:space="preserve">, </w:t>
      </w:r>
      <w:r>
        <w:rPr>
          <w:rFonts w:ascii="Times New Roman" w:hAnsi="Times New Roman" w:cs="Times New Roman"/>
          <w:sz w:val="24"/>
          <w:szCs w:val="24"/>
        </w:rPr>
        <w:t xml:space="preserve">o texto do PL </w:t>
      </w:r>
      <w:r w:rsidRPr="00693E8C">
        <w:rPr>
          <w:rFonts w:ascii="Times New Roman" w:hAnsi="Times New Roman" w:cs="Times New Roman"/>
          <w:sz w:val="24"/>
          <w:szCs w:val="24"/>
        </w:rPr>
        <w:t>se debruça</w:t>
      </w:r>
      <w:r>
        <w:rPr>
          <w:rFonts w:ascii="Times New Roman" w:hAnsi="Times New Roman" w:cs="Times New Roman"/>
          <w:sz w:val="24"/>
          <w:szCs w:val="24"/>
        </w:rPr>
        <w:t>va</w:t>
      </w:r>
      <w:r w:rsidRPr="00693E8C">
        <w:rPr>
          <w:rFonts w:ascii="Times New Roman" w:hAnsi="Times New Roman" w:cs="Times New Roman"/>
          <w:sz w:val="24"/>
          <w:szCs w:val="24"/>
        </w:rPr>
        <w:t xml:space="preserve"> ao combate da propagação de informação nos provedores de redes sociais e nos mensageiros instantâneos, </w:t>
      </w:r>
      <w:r>
        <w:rPr>
          <w:rFonts w:ascii="Times New Roman" w:hAnsi="Times New Roman" w:cs="Times New Roman"/>
          <w:sz w:val="24"/>
          <w:szCs w:val="24"/>
        </w:rPr>
        <w:t xml:space="preserve">impondo a estes uma série de normas, tais como nos limites técnicos de seu serviço, adotarem medidas como vistas à vedação </w:t>
      </w:r>
      <w:r w:rsidRPr="00693E8C">
        <w:rPr>
          <w:rFonts w:ascii="Times New Roman" w:hAnsi="Times New Roman" w:cs="Times New Roman"/>
          <w:sz w:val="24"/>
          <w:szCs w:val="24"/>
        </w:rPr>
        <w:t xml:space="preserve">de contas inautênticas, </w:t>
      </w:r>
      <w:r>
        <w:rPr>
          <w:rFonts w:ascii="Times New Roman" w:hAnsi="Times New Roman" w:cs="Times New Roman"/>
          <w:sz w:val="24"/>
          <w:szCs w:val="24"/>
        </w:rPr>
        <w:t xml:space="preserve"> “</w:t>
      </w:r>
      <w:r w:rsidRPr="00693E8C">
        <w:rPr>
          <w:rFonts w:ascii="Times New Roman" w:hAnsi="Times New Roman" w:cs="Times New Roman"/>
          <w:sz w:val="24"/>
          <w:szCs w:val="24"/>
        </w:rPr>
        <w:t>redes de distribuição artificial de conteúdos</w:t>
      </w:r>
      <w:r>
        <w:rPr>
          <w:rFonts w:ascii="Times New Roman" w:hAnsi="Times New Roman" w:cs="Times New Roman"/>
          <w:sz w:val="24"/>
          <w:szCs w:val="24"/>
        </w:rPr>
        <w:t xml:space="preserve"> não identificadas como tal”</w:t>
      </w:r>
      <w:r w:rsidRPr="00693E8C">
        <w:rPr>
          <w:rFonts w:ascii="Times New Roman" w:hAnsi="Times New Roman" w:cs="Times New Roman"/>
          <w:sz w:val="24"/>
          <w:szCs w:val="24"/>
        </w:rPr>
        <w:t xml:space="preserve"> e contas automatizadas</w:t>
      </w:r>
      <w:r>
        <w:rPr>
          <w:rFonts w:ascii="Times New Roman" w:hAnsi="Times New Roman" w:cs="Times New Roman"/>
          <w:sz w:val="24"/>
          <w:szCs w:val="24"/>
        </w:rPr>
        <w:t>.</w:t>
      </w:r>
    </w:p>
    <w:p w:rsidR="00384C64" w:rsidRDefault="00384C64" w:rsidP="00384C6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objetivos, tem-se o </w:t>
      </w:r>
      <w:r w:rsidRPr="00012E2F">
        <w:rPr>
          <w:rFonts w:ascii="Times New Roman" w:hAnsi="Times New Roman" w:cs="Times New Roman"/>
          <w:sz w:val="24"/>
          <w:szCs w:val="24"/>
        </w:rPr>
        <w:t>fortalecimento do processo demo</w:t>
      </w:r>
      <w:r>
        <w:rPr>
          <w:rFonts w:ascii="Times New Roman" w:hAnsi="Times New Roman" w:cs="Times New Roman"/>
          <w:sz w:val="24"/>
          <w:szCs w:val="24"/>
        </w:rPr>
        <w:t xml:space="preserve">crático por meio do combate ao </w:t>
      </w:r>
      <w:r w:rsidRPr="00012E2F">
        <w:rPr>
          <w:rFonts w:ascii="Times New Roman" w:hAnsi="Times New Roman" w:cs="Times New Roman"/>
          <w:sz w:val="24"/>
          <w:szCs w:val="24"/>
        </w:rPr>
        <w:t xml:space="preserve">comportamento inautêntico e às redes de distribuição artificial de conteúdo </w:t>
      </w:r>
      <w:r>
        <w:rPr>
          <w:rFonts w:ascii="Times New Roman" w:hAnsi="Times New Roman" w:cs="Times New Roman"/>
          <w:sz w:val="24"/>
          <w:szCs w:val="24"/>
        </w:rPr>
        <w:t>na internet no Brasil</w:t>
      </w:r>
      <w:r w:rsidRPr="00012E2F">
        <w:rPr>
          <w:rFonts w:ascii="Times New Roman" w:hAnsi="Times New Roman" w:cs="Times New Roman"/>
          <w:sz w:val="24"/>
          <w:szCs w:val="24"/>
        </w:rPr>
        <w:t xml:space="preserve"> </w:t>
      </w:r>
      <w:r>
        <w:rPr>
          <w:rFonts w:ascii="Times New Roman" w:hAnsi="Times New Roman" w:cs="Times New Roman"/>
          <w:sz w:val="24"/>
          <w:szCs w:val="24"/>
        </w:rPr>
        <w:t xml:space="preserve">e </w:t>
      </w:r>
      <w:r w:rsidRPr="00012E2F">
        <w:rPr>
          <w:rFonts w:ascii="Times New Roman" w:hAnsi="Times New Roman" w:cs="Times New Roman"/>
          <w:sz w:val="24"/>
          <w:szCs w:val="24"/>
        </w:rPr>
        <w:t>a adoção de mecanismos e ferramentas</w:t>
      </w:r>
      <w:r>
        <w:rPr>
          <w:rFonts w:ascii="Times New Roman" w:hAnsi="Times New Roman" w:cs="Times New Roman"/>
          <w:sz w:val="24"/>
          <w:szCs w:val="24"/>
        </w:rPr>
        <w:t xml:space="preserve"> de informação sobre </w:t>
      </w:r>
      <w:r>
        <w:rPr>
          <w:rFonts w:ascii="Times New Roman" w:hAnsi="Times New Roman" w:cs="Times New Roman"/>
          <w:sz w:val="24"/>
          <w:szCs w:val="24"/>
        </w:rPr>
        <w:lastRenderedPageBreak/>
        <w:t xml:space="preserve">conteúdos </w:t>
      </w:r>
      <w:r w:rsidRPr="00012E2F">
        <w:rPr>
          <w:rFonts w:ascii="Times New Roman" w:hAnsi="Times New Roman" w:cs="Times New Roman"/>
          <w:sz w:val="24"/>
          <w:szCs w:val="24"/>
        </w:rPr>
        <w:t>impulsionados e publicitários disponibilizados para o usuário.</w:t>
      </w:r>
      <w:r>
        <w:rPr>
          <w:rFonts w:ascii="Times New Roman" w:hAnsi="Times New Roman" w:cs="Times New Roman"/>
          <w:sz w:val="24"/>
          <w:szCs w:val="24"/>
        </w:rPr>
        <w:t xml:space="preserve"> Para tal, resguardando princípios como o da </w:t>
      </w:r>
      <w:r w:rsidRPr="00825A74">
        <w:rPr>
          <w:rFonts w:ascii="Times New Roman" w:hAnsi="Times New Roman" w:cs="Times New Roman"/>
          <w:sz w:val="24"/>
          <w:szCs w:val="24"/>
        </w:rPr>
        <w:t>liberdade de expressão e de imprensa, os direitos de personalidade, da dignidade, da honra e da privacidade do indivíduo, respeito ao usuário em sua livre formação de preferências políticas e de uma visão de mundo pessoal</w:t>
      </w:r>
      <w:r>
        <w:rPr>
          <w:rFonts w:ascii="Times New Roman" w:hAnsi="Times New Roman" w:cs="Times New Roman"/>
          <w:sz w:val="24"/>
          <w:szCs w:val="24"/>
        </w:rPr>
        <w:t xml:space="preserve"> etc.</w:t>
      </w:r>
    </w:p>
    <w:p w:rsidR="00384C64" w:rsidRDefault="00384C64" w:rsidP="00384C64">
      <w:pPr>
        <w:spacing w:line="360" w:lineRule="auto"/>
        <w:ind w:firstLine="708"/>
        <w:jc w:val="both"/>
        <w:rPr>
          <w:rFonts w:ascii="Times New Roman" w:hAnsi="Times New Roman" w:cs="Times New Roman"/>
          <w:sz w:val="24"/>
          <w:szCs w:val="24"/>
        </w:rPr>
      </w:pPr>
      <w:r w:rsidRPr="00B069C0">
        <w:rPr>
          <w:rFonts w:ascii="Times New Roman" w:hAnsi="Times New Roman" w:cs="Times New Roman"/>
          <w:sz w:val="24"/>
          <w:szCs w:val="24"/>
        </w:rPr>
        <w:t>O PL traz</w:t>
      </w:r>
      <w:r>
        <w:rPr>
          <w:rFonts w:ascii="Times New Roman" w:hAnsi="Times New Roman" w:cs="Times New Roman"/>
          <w:sz w:val="24"/>
          <w:szCs w:val="24"/>
        </w:rPr>
        <w:t>ia</w:t>
      </w:r>
      <w:r w:rsidRPr="00B069C0">
        <w:rPr>
          <w:rFonts w:ascii="Times New Roman" w:hAnsi="Times New Roman" w:cs="Times New Roman"/>
          <w:sz w:val="24"/>
          <w:szCs w:val="24"/>
        </w:rPr>
        <w:t xml:space="preserve"> em seu texto aspectos eficientes </w:t>
      </w:r>
      <w:r>
        <w:rPr>
          <w:rFonts w:ascii="Times New Roman" w:hAnsi="Times New Roman" w:cs="Times New Roman"/>
          <w:sz w:val="24"/>
          <w:szCs w:val="24"/>
        </w:rPr>
        <w:t>ao fim a que se propõe</w:t>
      </w:r>
      <w:r w:rsidRPr="00B069C0">
        <w:rPr>
          <w:rFonts w:ascii="Times New Roman" w:hAnsi="Times New Roman" w:cs="Times New Roman"/>
          <w:sz w:val="24"/>
          <w:szCs w:val="24"/>
        </w:rPr>
        <w:t>, de possível aplicação no plano prático, como o dispositivo do Art. 6º, que determina</w:t>
      </w:r>
      <w:r>
        <w:rPr>
          <w:rFonts w:ascii="Times New Roman" w:hAnsi="Times New Roman" w:cs="Times New Roman"/>
          <w:sz w:val="24"/>
          <w:szCs w:val="24"/>
        </w:rPr>
        <w:t>va</w:t>
      </w:r>
      <w:r w:rsidRPr="00B069C0">
        <w:rPr>
          <w:rFonts w:ascii="Times New Roman" w:hAnsi="Times New Roman" w:cs="Times New Roman"/>
          <w:sz w:val="24"/>
          <w:szCs w:val="24"/>
        </w:rPr>
        <w:t xml:space="preserve"> aos provedores de redes sociais e serviços de mensageria privada a vedação de contas inautênticas e de “contas automatizadas não identificadas como tal”, os famosos </w:t>
      </w:r>
      <w:r>
        <w:rPr>
          <w:rFonts w:ascii="Times New Roman" w:hAnsi="Times New Roman" w:cs="Times New Roman"/>
          <w:sz w:val="24"/>
          <w:szCs w:val="24"/>
        </w:rPr>
        <w:t>“</w:t>
      </w:r>
      <w:r w:rsidRPr="00B069C0">
        <w:rPr>
          <w:rFonts w:ascii="Times New Roman" w:hAnsi="Times New Roman" w:cs="Times New Roman"/>
          <w:sz w:val="24"/>
          <w:szCs w:val="24"/>
        </w:rPr>
        <w:t>bots</w:t>
      </w:r>
      <w:r>
        <w:rPr>
          <w:rFonts w:ascii="Times New Roman" w:hAnsi="Times New Roman" w:cs="Times New Roman"/>
          <w:sz w:val="24"/>
          <w:szCs w:val="24"/>
        </w:rPr>
        <w:t>”</w:t>
      </w:r>
      <w:r w:rsidRPr="00B069C0">
        <w:rPr>
          <w:rFonts w:ascii="Times New Roman" w:hAnsi="Times New Roman" w:cs="Times New Roman"/>
          <w:sz w:val="24"/>
          <w:szCs w:val="24"/>
        </w:rPr>
        <w:t>, responsáveis por espalhar conteúdos massivamente em poucos segundos, e a determinação de identificação de conteúdos impulsionados e publicitários cuja distribuição tenha sido realizada mediante pagamento ao provedor de redes sociais.</w:t>
      </w:r>
    </w:p>
    <w:p w:rsidR="00384C64" w:rsidRPr="00825A74" w:rsidRDefault="00384C64" w:rsidP="00384C64">
      <w:pPr>
        <w:spacing w:line="360" w:lineRule="auto"/>
        <w:ind w:firstLine="708"/>
        <w:jc w:val="both"/>
        <w:rPr>
          <w:rFonts w:ascii="Times New Roman" w:hAnsi="Times New Roman" w:cs="Times New Roman"/>
          <w:sz w:val="24"/>
          <w:szCs w:val="24"/>
        </w:rPr>
      </w:pPr>
      <w:r w:rsidRPr="00B069C0">
        <w:rPr>
          <w:rFonts w:ascii="Times New Roman" w:hAnsi="Times New Roman" w:cs="Times New Roman"/>
          <w:sz w:val="24"/>
          <w:szCs w:val="24"/>
        </w:rPr>
        <w:t>Caminho outro, seguiu seu i</w:t>
      </w:r>
      <w:r>
        <w:rPr>
          <w:rFonts w:ascii="Times New Roman" w:hAnsi="Times New Roman" w:cs="Times New Roman"/>
          <w:sz w:val="24"/>
          <w:szCs w:val="24"/>
        </w:rPr>
        <w:t>mprodutivo</w:t>
      </w:r>
      <w:r w:rsidRPr="00B069C0">
        <w:rPr>
          <w:rFonts w:ascii="Times New Roman" w:hAnsi="Times New Roman" w:cs="Times New Roman"/>
          <w:sz w:val="24"/>
          <w:szCs w:val="24"/>
        </w:rPr>
        <w:t xml:space="preserve"> Art. 34  tratando da modificação das disposições do art. 1º  da Lei nº 10.703, de 18 de julho de 2003, que versa sobre o cadastramento de chips pré-pagos,</w:t>
      </w:r>
      <w:r>
        <w:rPr>
          <w:rFonts w:ascii="Times New Roman" w:hAnsi="Times New Roman" w:cs="Times New Roman"/>
          <w:sz w:val="24"/>
          <w:szCs w:val="24"/>
        </w:rPr>
        <w:t xml:space="preserve"> e que após a alteração, passaria</w:t>
      </w:r>
      <w:r w:rsidRPr="00B069C0">
        <w:rPr>
          <w:rFonts w:ascii="Times New Roman" w:hAnsi="Times New Roman" w:cs="Times New Roman"/>
          <w:sz w:val="24"/>
          <w:szCs w:val="24"/>
        </w:rPr>
        <w:t xml:space="preserve"> a exigir o fornecimento conjunto de documento de identidade e número de CPF no cadastramento de chips, abalroando o direito de comunicação e o próprio acesso à informação de milhares de cidadãos que não possuem sua documentação regularizada, ampliando a exclusão digital.</w:t>
      </w:r>
    </w:p>
    <w:p w:rsidR="00384C64" w:rsidRDefault="00384C64" w:rsidP="00384C64">
      <w:pPr>
        <w:tabs>
          <w:tab w:val="left" w:pos="-142"/>
          <w:tab w:val="left" w:pos="709"/>
        </w:tabs>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Concomitantemente, e mesmo após as inúmeras alterações com vistas ao seu aperfeiçoamento, em outros dispositivos de seu próprio texto, o Projeto de Lei ainda entrava em conflito com alguns de seus objetivos e princípios,  contando também com uma série de afrontas à direitos e garantias de patamar constitucional, contrariando acordos internacionais dos quais o Brasil é signatário, orientações do Marco Civil da Internet, e da Lei Geral de Proteção de Dados Pessoais,</w:t>
      </w:r>
      <w:r w:rsidRPr="00962B92">
        <w:rPr>
          <w:rFonts w:ascii="Times New Roman" w:hAnsi="Times New Roman" w:cs="Times New Roman"/>
          <w:sz w:val="24"/>
          <w:szCs w:val="24"/>
          <w:shd w:val="clear" w:color="auto" w:fill="FFFFFF"/>
        </w:rPr>
        <w:t xml:space="preserve"> que,  levada adiante, nestes termos, criaria um ambiente de insegurança jurídica.</w:t>
      </w:r>
    </w:p>
    <w:p w:rsidR="00FA0EB3" w:rsidRDefault="00FA0EB3" w:rsidP="00FA0EB3">
      <w:pPr>
        <w:tabs>
          <w:tab w:val="left" w:pos="-142"/>
          <w:tab w:val="left" w:pos="709"/>
        </w:tabs>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2A0ABF">
        <w:rPr>
          <w:rFonts w:ascii="Times New Roman" w:hAnsi="Times New Roman" w:cs="Times New Roman"/>
          <w:sz w:val="24"/>
          <w:szCs w:val="24"/>
          <w:shd w:val="clear" w:color="auto" w:fill="FFFFFF"/>
        </w:rPr>
        <w:t xml:space="preserve">A título de exemplo, </w:t>
      </w:r>
      <w:r>
        <w:rPr>
          <w:rFonts w:ascii="Times New Roman" w:hAnsi="Times New Roman" w:cs="Times New Roman"/>
          <w:sz w:val="24"/>
          <w:szCs w:val="24"/>
          <w:shd w:val="clear" w:color="auto" w:fill="FFFFFF"/>
        </w:rPr>
        <w:t xml:space="preserve"> </w:t>
      </w:r>
      <w:r w:rsidRPr="002A0ABF">
        <w:rPr>
          <w:rFonts w:ascii="Times New Roman" w:hAnsi="Times New Roman" w:cs="Times New Roman"/>
          <w:sz w:val="24"/>
          <w:szCs w:val="24"/>
          <w:shd w:val="clear" w:color="auto" w:fill="FFFFFF"/>
        </w:rPr>
        <w:t>estava seu Art. 10, que obrigava aos serviços de mensageria privada, como Whatsapp e Telegram, à retenção</w:t>
      </w:r>
      <w:r>
        <w:rPr>
          <w:rFonts w:ascii="Times New Roman" w:hAnsi="Times New Roman" w:cs="Times New Roman"/>
          <w:sz w:val="24"/>
          <w:szCs w:val="24"/>
          <w:shd w:val="clear" w:color="auto" w:fill="FFFFFF"/>
        </w:rPr>
        <w:t>,  por três meses,</w:t>
      </w:r>
      <w:r w:rsidRPr="002A0AB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w:t>
      </w:r>
      <w:r w:rsidRPr="002A0ABF">
        <w:rPr>
          <w:rFonts w:ascii="Times New Roman" w:hAnsi="Times New Roman" w:cs="Times New Roman"/>
          <w:sz w:val="24"/>
          <w:szCs w:val="24"/>
          <w:shd w:val="clear" w:color="auto" w:fill="FFFFFF"/>
        </w:rPr>
        <w:t>os r</w:t>
      </w:r>
      <w:r>
        <w:rPr>
          <w:rFonts w:ascii="Times New Roman" w:hAnsi="Times New Roman" w:cs="Times New Roman"/>
          <w:sz w:val="24"/>
          <w:szCs w:val="24"/>
          <w:shd w:val="clear" w:color="auto" w:fill="FFFFFF"/>
        </w:rPr>
        <w:t>egistros de</w:t>
      </w:r>
      <w:r w:rsidRPr="002A0ABF">
        <w:rPr>
          <w:rFonts w:ascii="Times New Roman" w:hAnsi="Times New Roman" w:cs="Times New Roman"/>
          <w:sz w:val="24"/>
          <w:szCs w:val="24"/>
          <w:shd w:val="clear" w:color="auto" w:fill="FFFFFF"/>
        </w:rPr>
        <w:t xml:space="preserve"> envios de </w:t>
      </w:r>
      <w:r>
        <w:rPr>
          <w:rFonts w:ascii="Times New Roman" w:hAnsi="Times New Roman" w:cs="Times New Roman"/>
          <w:sz w:val="24"/>
          <w:szCs w:val="24"/>
          <w:shd w:val="clear" w:color="auto" w:fill="FFFFFF"/>
        </w:rPr>
        <w:t>mensagens por  encaminhamento em massa, compreendido como “</w:t>
      </w:r>
      <w:r w:rsidRPr="008F6F49">
        <w:rPr>
          <w:rFonts w:ascii="Times New Roman" w:hAnsi="Times New Roman" w:cs="Times New Roman"/>
          <w:sz w:val="24"/>
          <w:szCs w:val="24"/>
          <w:shd w:val="clear" w:color="auto" w:fill="FFFFFF"/>
        </w:rPr>
        <w:t>o envio de uma mesma mensagem por mais de cinco usuários, em intervalo de até 15 dias, para grupos de conversas, listas de transmissão ou mecanismos similares de agrupamento de múltiplos destinatários</w:t>
      </w:r>
      <w:r>
        <w:rPr>
          <w:rFonts w:ascii="Times New Roman" w:hAnsi="Times New Roman" w:cs="Times New Roman"/>
          <w:sz w:val="24"/>
          <w:szCs w:val="24"/>
          <w:shd w:val="clear" w:color="auto" w:fill="FFFFFF"/>
        </w:rPr>
        <w:t xml:space="preserve">”, que atingissem nesse período, 1.000 usuários. O artigo dizia também que o armazenamento dessas mensagens deveria conter a data e </w:t>
      </w:r>
      <w:r>
        <w:rPr>
          <w:rFonts w:ascii="Times New Roman" w:hAnsi="Times New Roman" w:cs="Times New Roman"/>
          <w:sz w:val="24"/>
          <w:szCs w:val="24"/>
          <w:shd w:val="clear" w:color="auto" w:fill="FFFFFF"/>
        </w:rPr>
        <w:lastRenderedPageBreak/>
        <w:t>hora dos encaminhamentos, além do número total de usuários que as tivessem recebido, pra fins de responsabilização pelo encaminhamento em massa do conteúdo ilícito.</w:t>
      </w:r>
    </w:p>
    <w:p w:rsidR="00FA0EB3" w:rsidRDefault="00FA0EB3" w:rsidP="00FA0EB3">
      <w:pPr>
        <w:tabs>
          <w:tab w:val="left" w:pos="-142"/>
          <w:tab w:val="left" w:pos="709"/>
        </w:tabs>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Esses dados só seriam acessados</w:t>
      </w:r>
      <w:r w:rsidRPr="00531707">
        <w:rPr>
          <w:rFonts w:ascii="Times New Roman" w:hAnsi="Times New Roman" w:cs="Times New Roman"/>
          <w:sz w:val="24"/>
          <w:szCs w:val="24"/>
          <w:shd w:val="clear" w:color="auto" w:fill="FFFFFF"/>
        </w:rPr>
        <w:t xml:space="preserve"> em casos de ordem judicial</w:t>
      </w:r>
      <w:r>
        <w:rPr>
          <w:rFonts w:ascii="Times New Roman" w:hAnsi="Times New Roman" w:cs="Times New Roman"/>
          <w:sz w:val="24"/>
          <w:szCs w:val="24"/>
          <w:shd w:val="clear" w:color="auto" w:fill="FFFFFF"/>
        </w:rPr>
        <w:t xml:space="preserve">, entretanto, essa previsão colocava todos os usuários em situação de vigilância, suspeição e vulnerabilidade, já que é bastante comum o uso desses aplicativos de mensagem para divulgação de opiniões e ideias que não necessariamente se constituem em ilícitos, podendo ser considerada autêntica forma de manifestação da liberdade de expressão. </w:t>
      </w:r>
    </w:p>
    <w:p w:rsidR="00FA0EB3" w:rsidRDefault="00FA0EB3" w:rsidP="00FA0EB3">
      <w:pPr>
        <w:tabs>
          <w:tab w:val="left" w:pos="-142"/>
          <w:tab w:val="left" w:pos="709"/>
        </w:tabs>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ab/>
      </w:r>
      <w:r>
        <w:rPr>
          <w:rFonts w:ascii="Times New Roman" w:hAnsi="Times New Roman" w:cs="Times New Roman"/>
          <w:sz w:val="24"/>
          <w:szCs w:val="24"/>
          <w:shd w:val="clear" w:color="auto" w:fill="FFFFFF"/>
        </w:rPr>
        <w:t xml:space="preserve">Essa implantação de um “Ministério da Verdade”, fazendo referência ao romance </w:t>
      </w:r>
      <w:r w:rsidR="00F050A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1984</w:t>
      </w:r>
      <w:r w:rsidR="00F050A6">
        <w:rPr>
          <w:rFonts w:ascii="Times New Roman" w:hAnsi="Times New Roman" w:cs="Times New Roman"/>
          <w:sz w:val="24"/>
          <w:szCs w:val="24"/>
          <w:shd w:val="clear" w:color="auto" w:fill="FFFFFF"/>
        </w:rPr>
        <w:t>”</w:t>
      </w:r>
      <w:r w:rsidR="001B48EC">
        <w:rPr>
          <w:rFonts w:ascii="Times New Roman" w:hAnsi="Times New Roman" w:cs="Times New Roman"/>
          <w:sz w:val="24"/>
          <w:szCs w:val="24"/>
          <w:shd w:val="clear" w:color="auto" w:fill="FFFFFF"/>
        </w:rPr>
        <w:t xml:space="preserve">, do escritor </w:t>
      </w:r>
      <w:r>
        <w:rPr>
          <w:rFonts w:ascii="Times New Roman" w:hAnsi="Times New Roman" w:cs="Times New Roman"/>
          <w:sz w:val="24"/>
          <w:szCs w:val="24"/>
          <w:shd w:val="clear" w:color="auto" w:fill="FFFFFF"/>
        </w:rPr>
        <w:t xml:space="preserve">George Orwell,  foi duramente criticada pela sociedade civil, por entidades nacionais e internacionais de defesa dos direitos humanos digitais e </w:t>
      </w:r>
      <w:r w:rsidRPr="0082344D">
        <w:rPr>
          <w:rFonts w:ascii="Times New Roman" w:hAnsi="Times New Roman" w:cs="Times New Roman"/>
          <w:sz w:val="24"/>
          <w:szCs w:val="24"/>
          <w:shd w:val="clear" w:color="auto" w:fill="FFFFFF"/>
        </w:rPr>
        <w:t>relatores da Organização das Nações Unidas (ONU) e da Organização dos Estados Americanos (OEA) para a liberdade de expressão</w:t>
      </w:r>
      <w:r>
        <w:rPr>
          <w:rFonts w:ascii="Times New Roman" w:hAnsi="Times New Roman" w:cs="Times New Roman"/>
          <w:sz w:val="24"/>
          <w:szCs w:val="24"/>
          <w:shd w:val="clear" w:color="auto" w:fill="FFFFFF"/>
        </w:rPr>
        <w:t xml:space="preserve">. Nesse sentido, Joseph Cannataci, relator especial da ONU sobre o direito à privacidade, em carta enviada às autoridades brasileiras como forma de protesto: </w:t>
      </w:r>
    </w:p>
    <w:p w:rsidR="00FA0EB3" w:rsidRPr="00F050A6" w:rsidRDefault="00FA0EB3" w:rsidP="00FA0EB3">
      <w:pPr>
        <w:tabs>
          <w:tab w:val="left" w:pos="-142"/>
          <w:tab w:val="left" w:pos="709"/>
        </w:tabs>
        <w:ind w:left="2268"/>
        <w:jc w:val="both"/>
        <w:rPr>
          <w:rFonts w:ascii="Times New Roman" w:hAnsi="Times New Roman" w:cs="Times New Roman"/>
          <w:sz w:val="20"/>
          <w:szCs w:val="20"/>
          <w:shd w:val="clear" w:color="auto" w:fill="FFFFFF"/>
        </w:rPr>
      </w:pPr>
      <w:r w:rsidRPr="00A751FF">
        <w:rPr>
          <w:rFonts w:ascii="Times New Roman" w:hAnsi="Times New Roman" w:cs="Times New Roman"/>
          <w:sz w:val="20"/>
          <w:szCs w:val="20"/>
          <w:shd w:val="clear" w:color="auto" w:fill="FFFFFF"/>
        </w:rPr>
        <w:t>A abrangência das disposições do Projeto de Lei levanta preocupações quanto ao seu uso arbitrário pelas autoridades responsáveis pela sua aplicação de uma forma que reduz as liberdades civis e os princípios democráticos pelo monitoramento e vigilância dos usuários das mídias sociais</w:t>
      </w:r>
      <w:r w:rsidR="00F050A6">
        <w:rPr>
          <w:rFonts w:ascii="Times New Roman" w:hAnsi="Times New Roman" w:cs="Times New Roman"/>
          <w:sz w:val="24"/>
          <w:szCs w:val="24"/>
          <w:shd w:val="clear" w:color="auto" w:fill="FFFFFF"/>
        </w:rPr>
        <w:t xml:space="preserve"> </w:t>
      </w:r>
      <w:r w:rsidR="00F050A6" w:rsidRPr="00F050A6">
        <w:rPr>
          <w:rFonts w:ascii="Times New Roman" w:hAnsi="Times New Roman" w:cs="Times New Roman"/>
          <w:sz w:val="20"/>
          <w:szCs w:val="20"/>
          <w:shd w:val="clear" w:color="auto" w:fill="FFFFFF"/>
        </w:rPr>
        <w:t>(CHADE, 2020).</w:t>
      </w:r>
    </w:p>
    <w:p w:rsidR="00FA0EB3" w:rsidRDefault="00FA0EB3" w:rsidP="00FA0EB3">
      <w:pPr>
        <w:tabs>
          <w:tab w:val="left" w:pos="-142"/>
          <w:tab w:val="left" w:pos="709"/>
        </w:tabs>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A</w:t>
      </w:r>
      <w:r w:rsidRPr="00A751FF">
        <w:rPr>
          <w:rFonts w:ascii="Times New Roman" w:hAnsi="Times New Roman" w:cs="Times New Roman"/>
          <w:sz w:val="24"/>
          <w:szCs w:val="24"/>
          <w:shd w:val="clear" w:color="auto" w:fill="FFFFFF"/>
        </w:rPr>
        <w:t>lertando que o Projeto de Lei violava direitos humanos e pactos interna</w:t>
      </w:r>
      <w:r>
        <w:rPr>
          <w:rFonts w:ascii="Times New Roman" w:hAnsi="Times New Roman" w:cs="Times New Roman"/>
          <w:sz w:val="24"/>
          <w:szCs w:val="24"/>
          <w:shd w:val="clear" w:color="auto" w:fill="FFFFFF"/>
        </w:rPr>
        <w:t>cionais ratificados pelo Brasil, Cannataci afirmou que</w:t>
      </w:r>
      <w:r w:rsidR="00F050A6">
        <w:rPr>
          <w:rFonts w:ascii="Times New Roman" w:hAnsi="Times New Roman" w:cs="Times New Roman"/>
          <w:sz w:val="24"/>
          <w:szCs w:val="24"/>
          <w:shd w:val="clear" w:color="auto" w:fill="FFFFFF"/>
        </w:rPr>
        <w:t>:</w:t>
      </w:r>
    </w:p>
    <w:p w:rsidR="00FA0EB3" w:rsidRDefault="00FA0EB3" w:rsidP="00FA0EB3">
      <w:pPr>
        <w:tabs>
          <w:tab w:val="left" w:pos="-142"/>
          <w:tab w:val="left" w:pos="709"/>
        </w:tabs>
        <w:ind w:left="2268"/>
        <w:jc w:val="both"/>
        <w:rPr>
          <w:rFonts w:ascii="Times New Roman" w:hAnsi="Times New Roman" w:cs="Times New Roman"/>
          <w:sz w:val="20"/>
          <w:szCs w:val="20"/>
          <w:shd w:val="clear" w:color="auto" w:fill="FFFFFF"/>
        </w:rPr>
      </w:pPr>
      <w:r w:rsidRPr="00847F1A">
        <w:rPr>
          <w:rFonts w:ascii="Times New Roman" w:hAnsi="Times New Roman" w:cs="Times New Roman"/>
          <w:sz w:val="20"/>
          <w:szCs w:val="20"/>
          <w:shd w:val="clear" w:color="auto" w:fill="FFFFFF"/>
        </w:rPr>
        <w:t>Embora reconheça as questões desafiadoras que o projeto procura abordar, estou seriamente preocupado com a possibilidade de que possa conter disposições contrárias à natureza dos direitos humanos e ao artigo 12 do Pacto Internacional sobre Direitos Civis e Políticos e ao artigo 11 da Convenção Americana sobre Direitos Humanos</w:t>
      </w:r>
      <w:r w:rsidR="00F14328">
        <w:rPr>
          <w:rFonts w:ascii="Times New Roman" w:hAnsi="Times New Roman" w:cs="Times New Roman"/>
          <w:sz w:val="20"/>
          <w:szCs w:val="20"/>
          <w:shd w:val="clear" w:color="auto" w:fill="FFFFFF"/>
        </w:rPr>
        <w:t xml:space="preserve"> (ESTADÃO</w:t>
      </w:r>
      <w:r w:rsidR="00F050A6">
        <w:rPr>
          <w:rFonts w:ascii="Times New Roman" w:hAnsi="Times New Roman" w:cs="Times New Roman"/>
          <w:sz w:val="20"/>
          <w:szCs w:val="20"/>
          <w:shd w:val="clear" w:color="auto" w:fill="FFFFFF"/>
        </w:rPr>
        <w:t>, 2020).</w:t>
      </w:r>
    </w:p>
    <w:p w:rsidR="00FA0EB3" w:rsidRDefault="00FA0EB3" w:rsidP="00FA0EB3">
      <w:pPr>
        <w:tabs>
          <w:tab w:val="left" w:pos="-142"/>
          <w:tab w:val="left" w:pos="709"/>
        </w:tabs>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DF531A">
        <w:rPr>
          <w:rFonts w:ascii="Times New Roman" w:hAnsi="Times New Roman" w:cs="Times New Roman"/>
          <w:sz w:val="24"/>
          <w:szCs w:val="24"/>
          <w:shd w:val="clear" w:color="auto" w:fill="FFFFFF"/>
        </w:rPr>
        <w:t>Para a  Comissão de Juristas </w:t>
      </w:r>
      <w:hyperlink r:id="rId9" w:tgtFrame="_blank" w:history="1">
        <w:r w:rsidRPr="00DF531A">
          <w:rPr>
            <w:rFonts w:ascii="Times New Roman" w:hAnsi="Times New Roman" w:cs="Times New Roman"/>
            <w:sz w:val="24"/>
            <w:szCs w:val="24"/>
            <w:shd w:val="clear" w:color="auto" w:fill="FFFFFF"/>
          </w:rPr>
          <w:t>criada no âmbito da Câmara dos Deputados</w:t>
        </w:r>
      </w:hyperlink>
      <w:r w:rsidRPr="00DF531A">
        <w:rPr>
          <w:rFonts w:ascii="Times New Roman" w:hAnsi="Times New Roman" w:cs="Times New Roman"/>
          <w:sz w:val="24"/>
          <w:szCs w:val="24"/>
          <w:shd w:val="clear" w:color="auto" w:fill="FFFFFF"/>
        </w:rPr>
        <w:t> para elaborar anteprojeto de legislação para o tratamento de dados pessoais </w:t>
      </w:r>
      <w:hyperlink r:id="rId10" w:history="1">
        <w:r w:rsidRPr="00DF531A">
          <w:rPr>
            <w:rFonts w:ascii="Times New Roman" w:hAnsi="Times New Roman" w:cs="Times New Roman"/>
            <w:sz w:val="24"/>
            <w:szCs w:val="24"/>
            <w:shd w:val="clear" w:color="auto" w:fill="FFFFFF"/>
          </w:rPr>
          <w:t>nos temas relacionados à segurança pública</w:t>
        </w:r>
      </w:hyperlink>
      <w:r w:rsidRPr="00DF531A">
        <w:rPr>
          <w:rFonts w:ascii="Times New Roman" w:hAnsi="Times New Roman" w:cs="Times New Roman"/>
          <w:sz w:val="24"/>
          <w:szCs w:val="24"/>
          <w:shd w:val="clear" w:color="auto" w:fill="FFFFFF"/>
        </w:rPr>
        <w:t> da LGPD</w:t>
      </w:r>
      <w:r>
        <w:rPr>
          <w:rFonts w:ascii="Times New Roman" w:hAnsi="Times New Roman" w:cs="Times New Roman"/>
          <w:sz w:val="24"/>
          <w:szCs w:val="24"/>
          <w:shd w:val="clear" w:color="auto" w:fill="FFFFFF"/>
        </w:rPr>
        <w:t>, o dispositivo apresentava incompatibilidade com os princípios da adequação e necessidade e minimizava a importância dos dados pessoais, configurando, também, afronta ao princípio constitucional da presunção de inocência, e ainda que</w:t>
      </w:r>
      <w:r w:rsidR="00F050A6">
        <w:rPr>
          <w:rFonts w:ascii="Times New Roman" w:hAnsi="Times New Roman" w:cs="Times New Roman"/>
          <w:sz w:val="24"/>
          <w:szCs w:val="24"/>
          <w:shd w:val="clear" w:color="auto" w:fill="FFFFFF"/>
        </w:rPr>
        <w:t>:</w:t>
      </w:r>
    </w:p>
    <w:p w:rsidR="00FA0EB3" w:rsidRDefault="00FA0EB3" w:rsidP="00FA0EB3">
      <w:pPr>
        <w:tabs>
          <w:tab w:val="left" w:pos="-142"/>
          <w:tab w:val="left" w:pos="709"/>
        </w:tabs>
        <w:spacing w:line="240" w:lineRule="auto"/>
        <w:ind w:left="2268" w:hanging="2268"/>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                                            </w:t>
      </w:r>
      <w:r w:rsidRPr="004A3C9C">
        <w:rPr>
          <w:rFonts w:ascii="Times New Roman" w:hAnsi="Times New Roman" w:cs="Times New Roman"/>
          <w:sz w:val="20"/>
          <w:szCs w:val="20"/>
          <w:shd w:val="clear" w:color="auto" w:fill="FFFFFF"/>
        </w:rPr>
        <w:t xml:space="preserve">O referido dispositivo parece contrariar também o princípio da reserva legal e da proporcionalidade em sentido estrito, visto que o suposto objetivo de responsabilização pelo encaminhamento em massa se vale de conceito genérico, indicado no texto como 'conteúdo ilícito', o que permitiria que </w:t>
      </w:r>
      <w:r w:rsidRPr="004A3C9C">
        <w:rPr>
          <w:rFonts w:ascii="Times New Roman" w:hAnsi="Times New Roman" w:cs="Times New Roman"/>
          <w:sz w:val="20"/>
          <w:szCs w:val="20"/>
          <w:shd w:val="clear" w:color="auto" w:fill="FFFFFF"/>
        </w:rPr>
        <w:lastRenderedPageBreak/>
        <w:t>mesmo crimes de menor potencial ofensivo pudessem ser perseguidos por mei</w:t>
      </w:r>
      <w:r w:rsidR="00F050A6">
        <w:rPr>
          <w:rFonts w:ascii="Times New Roman" w:hAnsi="Times New Roman" w:cs="Times New Roman"/>
          <w:sz w:val="20"/>
          <w:szCs w:val="20"/>
          <w:shd w:val="clear" w:color="auto" w:fill="FFFFFF"/>
        </w:rPr>
        <w:t>o de ação</w:t>
      </w:r>
      <w:r w:rsidR="00717432">
        <w:rPr>
          <w:rFonts w:ascii="Times New Roman" w:hAnsi="Times New Roman" w:cs="Times New Roman"/>
          <w:sz w:val="20"/>
          <w:szCs w:val="20"/>
          <w:shd w:val="clear" w:color="auto" w:fill="FFFFFF"/>
        </w:rPr>
        <w:t xml:space="preserve"> extremamente invasiva (URUPÁ</w:t>
      </w:r>
      <w:r w:rsidR="00F050A6">
        <w:rPr>
          <w:rFonts w:ascii="Times New Roman" w:hAnsi="Times New Roman" w:cs="Times New Roman"/>
          <w:sz w:val="20"/>
          <w:szCs w:val="20"/>
          <w:shd w:val="clear" w:color="auto" w:fill="FFFFFF"/>
        </w:rPr>
        <w:t>, 2020).</w:t>
      </w:r>
    </w:p>
    <w:p w:rsidR="00FA0EB3" w:rsidRDefault="00FA0EB3" w:rsidP="00FA0EB3">
      <w:pPr>
        <w:tabs>
          <w:tab w:val="left" w:pos="-142"/>
          <w:tab w:val="left" w:pos="0"/>
        </w:tabs>
        <w:spacing w:line="360" w:lineRule="auto"/>
        <w:ind w:hanging="170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3356E0">
        <w:rPr>
          <w:rFonts w:ascii="Times New Roman" w:hAnsi="Times New Roman" w:cs="Times New Roman"/>
          <w:sz w:val="24"/>
          <w:szCs w:val="24"/>
          <w:shd w:val="clear" w:color="auto" w:fill="FFFFFF"/>
        </w:rPr>
        <w:t xml:space="preserve">Além disso, argumentaram que a redação do artigo seria inócua, pois, ainda que </w:t>
      </w:r>
      <w:r>
        <w:rPr>
          <w:rFonts w:ascii="Times New Roman" w:hAnsi="Times New Roman" w:cs="Times New Roman"/>
          <w:sz w:val="24"/>
          <w:szCs w:val="24"/>
          <w:shd w:val="clear" w:color="auto" w:fill="FFFFFF"/>
        </w:rPr>
        <w:t xml:space="preserve">fosse </w:t>
      </w:r>
      <w:r w:rsidRPr="003356E0">
        <w:rPr>
          <w:rFonts w:ascii="Times New Roman" w:hAnsi="Times New Roman" w:cs="Times New Roman"/>
          <w:sz w:val="24"/>
          <w:szCs w:val="24"/>
          <w:shd w:val="clear" w:color="auto" w:fill="FFFFFF"/>
        </w:rPr>
        <w:t>possível identificar o primeiro usuário a compartilhar o conteúdo, não há como assegurar que ele é o  autor daquela mensagem, pois o conteúdo pode ter sid</w:t>
      </w:r>
      <w:r>
        <w:rPr>
          <w:rFonts w:ascii="Times New Roman" w:hAnsi="Times New Roman" w:cs="Times New Roman"/>
          <w:sz w:val="24"/>
          <w:szCs w:val="24"/>
          <w:shd w:val="clear" w:color="auto" w:fill="FFFFFF"/>
        </w:rPr>
        <w:t xml:space="preserve">o produzido </w:t>
      </w:r>
      <w:r w:rsidRPr="003356E0">
        <w:rPr>
          <w:rFonts w:ascii="Times New Roman" w:hAnsi="Times New Roman" w:cs="Times New Roman"/>
          <w:sz w:val="24"/>
          <w:szCs w:val="24"/>
          <w:shd w:val="clear" w:color="auto" w:fill="FFFFFF"/>
        </w:rPr>
        <w:t>em outros meios ou redes sociais, ademais, no Projeto de</w:t>
      </w:r>
      <w:r>
        <w:rPr>
          <w:rFonts w:ascii="Times New Roman" w:hAnsi="Times New Roman" w:cs="Times New Roman"/>
          <w:sz w:val="24"/>
          <w:szCs w:val="24"/>
          <w:shd w:val="clear" w:color="auto" w:fill="FFFFFF"/>
        </w:rPr>
        <w:t xml:space="preserve"> Lei a desinformação não possui </w:t>
      </w:r>
      <w:r w:rsidRPr="003356E0">
        <w:rPr>
          <w:rFonts w:ascii="Times New Roman" w:hAnsi="Times New Roman" w:cs="Times New Roman"/>
          <w:sz w:val="24"/>
          <w:szCs w:val="24"/>
          <w:shd w:val="clear" w:color="auto" w:fill="FFFFFF"/>
        </w:rPr>
        <w:t xml:space="preserve">um conceito e não é tipificada como crime, qualquer conduta relacionada à </w:t>
      </w:r>
      <w:r>
        <w:rPr>
          <w:rFonts w:ascii="Times New Roman" w:hAnsi="Times New Roman" w:cs="Times New Roman"/>
          <w:sz w:val="24"/>
          <w:szCs w:val="24"/>
          <w:shd w:val="clear" w:color="auto" w:fill="FFFFFF"/>
        </w:rPr>
        <w:t xml:space="preserve"> </w:t>
      </w:r>
      <w:r w:rsidRPr="003356E0">
        <w:rPr>
          <w:rFonts w:ascii="Times New Roman" w:hAnsi="Times New Roman" w:cs="Times New Roman"/>
          <w:sz w:val="24"/>
          <w:szCs w:val="24"/>
          <w:shd w:val="clear" w:color="auto" w:fill="FFFFFF"/>
        </w:rPr>
        <w:t xml:space="preserve">disseminação de desinformação de forma geral não se enquadra na hipótese colocada </w:t>
      </w:r>
      <w:r>
        <w:rPr>
          <w:rFonts w:ascii="Times New Roman" w:hAnsi="Times New Roman" w:cs="Times New Roman"/>
          <w:sz w:val="24"/>
          <w:szCs w:val="24"/>
          <w:shd w:val="clear" w:color="auto" w:fill="FFFFFF"/>
        </w:rPr>
        <w:t xml:space="preserve">       no artigo, que o torna ineficaz.</w:t>
      </w:r>
    </w:p>
    <w:p w:rsidR="00FA0EB3" w:rsidRPr="009A085B" w:rsidRDefault="00FA0EB3" w:rsidP="00FA0EB3">
      <w:pPr>
        <w:tabs>
          <w:tab w:val="left" w:pos="-142"/>
          <w:tab w:val="left" w:pos="0"/>
        </w:tabs>
        <w:spacing w:line="360" w:lineRule="auto"/>
        <w:ind w:hanging="170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9A085B">
        <w:rPr>
          <w:rFonts w:ascii="Times New Roman" w:hAnsi="Times New Roman" w:cs="Times New Roman"/>
          <w:sz w:val="24"/>
          <w:szCs w:val="24"/>
          <w:shd w:val="clear" w:color="auto" w:fill="FFFFFF"/>
        </w:rPr>
        <w:t>Ao menos a Associação</w:t>
      </w:r>
      <w:r w:rsidR="00F050A6">
        <w:rPr>
          <w:rFonts w:ascii="Times New Roman" w:hAnsi="Times New Roman" w:cs="Times New Roman"/>
          <w:sz w:val="24"/>
          <w:szCs w:val="24"/>
          <w:shd w:val="clear" w:color="auto" w:fill="FFFFFF"/>
        </w:rPr>
        <w:t xml:space="preserve"> Data Privacy Brasil de Pesquisa</w:t>
      </w:r>
      <w:r w:rsidRPr="009A085B">
        <w:rPr>
          <w:rFonts w:ascii="Times New Roman" w:hAnsi="Times New Roman" w:cs="Times New Roman"/>
          <w:sz w:val="24"/>
          <w:szCs w:val="24"/>
          <w:shd w:val="clear" w:color="auto" w:fill="FFFFFF"/>
        </w:rPr>
        <w:t xml:space="preserve">, organização sem fins lucrativos dedicada à produção de pesquisa e incidência em temas de intersecção entre tecnologia, uso de dados e direitos fundamentais, o InternetLab, centro de pesquisa em direito e tecnologia, e a Electronic Frontier Foundation </w:t>
      </w:r>
      <w:r>
        <w:rPr>
          <w:rFonts w:ascii="Times New Roman" w:hAnsi="Times New Roman" w:cs="Times New Roman"/>
          <w:sz w:val="24"/>
          <w:szCs w:val="24"/>
          <w:shd w:val="clear" w:color="auto" w:fill="FFFFFF"/>
        </w:rPr>
        <w:t>(</w:t>
      </w:r>
      <w:r w:rsidRPr="009A085B">
        <w:rPr>
          <w:rFonts w:ascii="Times New Roman" w:hAnsi="Times New Roman" w:cs="Times New Roman"/>
          <w:sz w:val="24"/>
          <w:szCs w:val="24"/>
          <w:shd w:val="clear" w:color="auto" w:fill="FFFFFF"/>
        </w:rPr>
        <w:t>EFF</w:t>
      </w:r>
      <w:r>
        <w:rPr>
          <w:rFonts w:ascii="Times New Roman" w:hAnsi="Times New Roman" w:cs="Times New Roman"/>
          <w:sz w:val="24"/>
          <w:szCs w:val="24"/>
          <w:shd w:val="clear" w:color="auto" w:fill="FFFFFF"/>
        </w:rPr>
        <w:t>)</w:t>
      </w:r>
      <w:r w:rsidRPr="009A085B">
        <w:rPr>
          <w:rFonts w:ascii="Times New Roman" w:hAnsi="Times New Roman" w:cs="Times New Roman"/>
          <w:sz w:val="24"/>
          <w:szCs w:val="24"/>
          <w:shd w:val="clear" w:color="auto" w:fill="FFFFFF"/>
        </w:rPr>
        <w:t>, organização sem fins lucrativos sediada em São Francisco que tem como objetivo proteger o direito à liberdade de expressão, como os definidos na primeira emenda da constituição dos EUA no contexto digital, se manifestaram contrários ao PL 2630/2020.</w:t>
      </w:r>
    </w:p>
    <w:p w:rsidR="00FA0EB3" w:rsidRDefault="00FA0EB3" w:rsidP="00FA0EB3">
      <w:pPr>
        <w:tabs>
          <w:tab w:val="left" w:pos="-142"/>
          <w:tab w:val="left" w:pos="709"/>
        </w:tabs>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374B17">
        <w:rPr>
          <w:rFonts w:ascii="Times New Roman" w:hAnsi="Times New Roman" w:cs="Times New Roman"/>
          <w:sz w:val="24"/>
          <w:szCs w:val="24"/>
          <w:shd w:val="clear" w:color="auto" w:fill="FFFFFF"/>
        </w:rPr>
        <w:t>Ness</w:t>
      </w:r>
      <w:r>
        <w:rPr>
          <w:rFonts w:ascii="Times New Roman" w:hAnsi="Times New Roman" w:cs="Times New Roman"/>
          <w:sz w:val="24"/>
          <w:szCs w:val="24"/>
          <w:shd w:val="clear" w:color="auto" w:fill="FFFFFF"/>
        </w:rPr>
        <w:t>e plano</w:t>
      </w:r>
      <w:r w:rsidRPr="00374B17">
        <w:rPr>
          <w:rFonts w:ascii="Times New Roman" w:hAnsi="Times New Roman" w:cs="Times New Roman"/>
          <w:sz w:val="24"/>
          <w:szCs w:val="24"/>
          <w:shd w:val="clear" w:color="auto" w:fill="FFFFFF"/>
        </w:rPr>
        <w:t>, depois de um ciclo de debates realizado no mês d</w:t>
      </w:r>
      <w:r>
        <w:rPr>
          <w:rFonts w:ascii="Times New Roman" w:hAnsi="Times New Roman" w:cs="Times New Roman"/>
          <w:sz w:val="24"/>
          <w:szCs w:val="24"/>
          <w:shd w:val="clear" w:color="auto" w:fill="FFFFFF"/>
        </w:rPr>
        <w:t>e agosto, o PL 2630/2020  passou novamente por alteração</w:t>
      </w:r>
      <w:r w:rsidRPr="00374B17">
        <w:rPr>
          <w:rFonts w:ascii="Times New Roman" w:hAnsi="Times New Roman" w:cs="Times New Roman"/>
          <w:sz w:val="24"/>
          <w:szCs w:val="24"/>
          <w:shd w:val="clear" w:color="auto" w:fill="FFFFFF"/>
        </w:rPr>
        <w:t>. No substitutivo preliminar apresentado ao presidente da Câmara dos Deputados, o deputado federal Orlando Silva t</w:t>
      </w:r>
      <w:r>
        <w:rPr>
          <w:rFonts w:ascii="Times New Roman" w:hAnsi="Times New Roman" w:cs="Times New Roman"/>
          <w:sz w:val="24"/>
          <w:szCs w:val="24"/>
          <w:shd w:val="clear" w:color="auto" w:fill="FFFFFF"/>
        </w:rPr>
        <w:t xml:space="preserve">rouxe uma série de modificações, </w:t>
      </w:r>
      <w:r w:rsidRPr="00374B17">
        <w:rPr>
          <w:rFonts w:ascii="Times New Roman" w:hAnsi="Times New Roman" w:cs="Times New Roman"/>
          <w:sz w:val="24"/>
          <w:szCs w:val="24"/>
          <w:shd w:val="clear" w:color="auto" w:fill="FFFFFF"/>
        </w:rPr>
        <w:t>como a exclusão da previsão da rastreabilidade das mensagens, e a inclusão de outras disposições, como a inse</w:t>
      </w:r>
      <w:r>
        <w:rPr>
          <w:rFonts w:ascii="Times New Roman" w:hAnsi="Times New Roman" w:cs="Times New Roman"/>
          <w:sz w:val="24"/>
          <w:szCs w:val="24"/>
          <w:shd w:val="clear" w:color="auto" w:fill="FFFFFF"/>
        </w:rPr>
        <w:t>rção das ferramentas de busca, ampliando a incidência do PL para além dos provedores de redes sociais e mensageiros instantâneos.</w:t>
      </w:r>
    </w:p>
    <w:p w:rsidR="00FA0EB3" w:rsidRPr="00847F1A" w:rsidRDefault="00FA0EB3" w:rsidP="00F050A6">
      <w:pPr>
        <w:tabs>
          <w:tab w:val="left" w:pos="-142"/>
          <w:tab w:val="left" w:pos="709"/>
        </w:tabs>
        <w:spacing w:line="360" w:lineRule="auto"/>
        <w:jc w:val="both"/>
        <w:rPr>
          <w:rFonts w:ascii="Times New Roman" w:hAnsi="Times New Roman" w:cs="Times New Roman"/>
          <w:sz w:val="20"/>
          <w:szCs w:val="20"/>
          <w:shd w:val="clear" w:color="auto" w:fill="FFFFFF"/>
        </w:rPr>
      </w:pPr>
      <w:r>
        <w:rPr>
          <w:rFonts w:ascii="Times New Roman" w:hAnsi="Times New Roman" w:cs="Times New Roman"/>
          <w:color w:val="000000" w:themeColor="text1"/>
          <w:sz w:val="24"/>
          <w:szCs w:val="24"/>
          <w:shd w:val="clear" w:color="auto" w:fill="FFFFFF"/>
        </w:rPr>
        <w:tab/>
      </w:r>
      <w:r w:rsidRPr="00F96128">
        <w:rPr>
          <w:rFonts w:ascii="Times New Roman" w:hAnsi="Times New Roman" w:cs="Times New Roman"/>
          <w:color w:val="000000" w:themeColor="text1"/>
          <w:sz w:val="24"/>
          <w:szCs w:val="24"/>
          <w:shd w:val="clear" w:color="auto" w:fill="FFFFFF"/>
        </w:rPr>
        <w:t>Após a m</w:t>
      </w:r>
      <w:r>
        <w:rPr>
          <w:rFonts w:ascii="Times New Roman" w:hAnsi="Times New Roman" w:cs="Times New Roman"/>
          <w:color w:val="000000" w:themeColor="text1"/>
          <w:sz w:val="24"/>
          <w:szCs w:val="24"/>
          <w:shd w:val="clear" w:color="auto" w:fill="FFFFFF"/>
        </w:rPr>
        <w:t>udança, o rastreamento ocorrerá</w:t>
      </w:r>
      <w:r w:rsidRPr="00F96128">
        <w:rPr>
          <w:rFonts w:ascii="Times New Roman" w:hAnsi="Times New Roman" w:cs="Times New Roman"/>
          <w:color w:val="000000" w:themeColor="text1"/>
          <w:sz w:val="24"/>
          <w:szCs w:val="24"/>
          <w:shd w:val="clear" w:color="auto" w:fill="FFFFFF"/>
        </w:rPr>
        <w:t xml:space="preserve"> como em escutas telefônicas, em que as informações são obtidas apenas após a autorização — e não de maneira preventiva, como na versão inicial do Senado. A regra do </w:t>
      </w:r>
      <w:r>
        <w:rPr>
          <w:rFonts w:ascii="Times New Roman" w:hAnsi="Times New Roman" w:cs="Times New Roman"/>
          <w:color w:val="000000" w:themeColor="text1"/>
          <w:sz w:val="24"/>
          <w:szCs w:val="24"/>
          <w:shd w:val="clear" w:color="auto" w:fill="FFFFFF"/>
        </w:rPr>
        <w:t xml:space="preserve">novo projeto </w:t>
      </w:r>
      <w:r w:rsidRPr="00F96128">
        <w:rPr>
          <w:rFonts w:ascii="Times New Roman" w:hAnsi="Times New Roman" w:cs="Times New Roman"/>
          <w:color w:val="000000" w:themeColor="text1"/>
          <w:sz w:val="24"/>
          <w:szCs w:val="24"/>
          <w:shd w:val="clear" w:color="auto" w:fill="FFFFFF"/>
        </w:rPr>
        <w:t>impede o rastreamento de registros das mensagens em casos de pedidos genéricos ou fora do âmbito e dos limites técnicos das plataformas</w:t>
      </w:r>
      <w:r w:rsidR="00F050A6">
        <w:rPr>
          <w:rFonts w:ascii="Times New Roman" w:hAnsi="Times New Roman" w:cs="Times New Roman"/>
          <w:color w:val="000000" w:themeColor="text1"/>
          <w:sz w:val="24"/>
          <w:szCs w:val="24"/>
          <w:shd w:val="clear" w:color="auto" w:fill="FFFFFF"/>
        </w:rPr>
        <w:t>.</w:t>
      </w:r>
    </w:p>
    <w:p w:rsidR="00FA0EB3" w:rsidRDefault="00FA0EB3" w:rsidP="00FA0EB3">
      <w:pPr>
        <w:tabs>
          <w:tab w:val="left" w:pos="-142"/>
          <w:tab w:val="left" w:pos="709"/>
        </w:tabs>
        <w:spacing w:line="360" w:lineRule="auto"/>
        <w:jc w:val="both"/>
        <w:rPr>
          <w:rFonts w:ascii="Segoe UI" w:hAnsi="Segoe UI" w:cs="Segoe UI"/>
          <w:color w:val="555555"/>
          <w:sz w:val="26"/>
          <w:szCs w:val="26"/>
          <w:shd w:val="clear" w:color="auto" w:fill="FFFFFF"/>
        </w:rPr>
      </w:pPr>
      <w:r>
        <w:rPr>
          <w:rFonts w:ascii="Times New Roman" w:hAnsi="Times New Roman" w:cs="Times New Roman"/>
          <w:sz w:val="24"/>
          <w:szCs w:val="24"/>
          <w:shd w:val="clear" w:color="auto" w:fill="FFFFFF"/>
        </w:rPr>
        <w:tab/>
      </w:r>
      <w:r w:rsidRPr="00DB0CE2">
        <w:rPr>
          <w:rFonts w:ascii="Times New Roman" w:hAnsi="Times New Roman" w:cs="Times New Roman"/>
          <w:color w:val="000000" w:themeColor="text1"/>
          <w:sz w:val="24"/>
          <w:szCs w:val="24"/>
          <w:shd w:val="clear" w:color="auto" w:fill="FFFFFF"/>
        </w:rPr>
        <w:t xml:space="preserve">Com a aprovação do projeto, os </w:t>
      </w:r>
      <w:r>
        <w:rPr>
          <w:rFonts w:ascii="Times New Roman" w:hAnsi="Times New Roman" w:cs="Times New Roman"/>
          <w:color w:val="000000" w:themeColor="text1"/>
          <w:sz w:val="24"/>
          <w:szCs w:val="24"/>
          <w:shd w:val="clear" w:color="auto" w:fill="FFFFFF"/>
        </w:rPr>
        <w:t xml:space="preserve">condenados </w:t>
      </w:r>
      <w:r w:rsidRPr="00DB0CE2">
        <w:rPr>
          <w:rFonts w:ascii="Times New Roman" w:hAnsi="Times New Roman" w:cs="Times New Roman"/>
          <w:color w:val="000000" w:themeColor="text1"/>
          <w:sz w:val="24"/>
          <w:szCs w:val="24"/>
          <w:shd w:val="clear" w:color="auto" w:fill="FFFFFF"/>
        </w:rPr>
        <w:t>por </w:t>
      </w:r>
      <w:hyperlink r:id="rId11" w:history="1">
        <w:r w:rsidRPr="00DB0CE2">
          <w:rPr>
            <w:rFonts w:ascii="Times New Roman" w:hAnsi="Times New Roman" w:cs="Times New Roman"/>
            <w:color w:val="000000" w:themeColor="text1"/>
            <w:sz w:val="24"/>
            <w:szCs w:val="24"/>
            <w:shd w:val="clear" w:color="auto" w:fill="FFFFFF"/>
          </w:rPr>
          <w:t>ações</w:t>
        </w:r>
      </w:hyperlink>
      <w:r w:rsidRPr="00DB0CE2">
        <w:rPr>
          <w:rFonts w:ascii="Times New Roman" w:hAnsi="Times New Roman" w:cs="Times New Roman"/>
          <w:color w:val="000000" w:themeColor="text1"/>
          <w:sz w:val="24"/>
          <w:szCs w:val="24"/>
          <w:shd w:val="clear" w:color="auto" w:fill="FFFFFF"/>
        </w:rPr>
        <w:t xml:space="preserve"> organizadas de desinformação ficarão sujeitos a pena de 1 a 5 anos, além de multa. A previsão de pena para integrantes de grupos que disseminam fake news representa uma ampliação </w:t>
      </w:r>
      <w:r w:rsidRPr="00DB0CE2">
        <w:rPr>
          <w:rFonts w:ascii="Times New Roman" w:hAnsi="Times New Roman" w:cs="Times New Roman"/>
          <w:color w:val="000000" w:themeColor="text1"/>
          <w:sz w:val="24"/>
          <w:szCs w:val="24"/>
          <w:shd w:val="clear" w:color="auto" w:fill="FFFFFF"/>
        </w:rPr>
        <w:lastRenderedPageBreak/>
        <w:t>à </w:t>
      </w:r>
      <w:hyperlink r:id="rId12" w:history="1">
        <w:r w:rsidRPr="00DB0CE2">
          <w:rPr>
            <w:rFonts w:ascii="Times New Roman" w:hAnsi="Times New Roman" w:cs="Times New Roman"/>
            <w:color w:val="000000" w:themeColor="text1"/>
            <w:sz w:val="24"/>
            <w:szCs w:val="24"/>
            <w:shd w:val="clear" w:color="auto" w:fill="FFFFFF"/>
          </w:rPr>
          <w:t>versão do projeto aprovada em junho no Senado</w:t>
        </w:r>
      </w:hyperlink>
      <w:r w:rsidRPr="00DB0CE2">
        <w:rPr>
          <w:rFonts w:ascii="Times New Roman" w:hAnsi="Times New Roman" w:cs="Times New Roman"/>
          <w:color w:val="000000" w:themeColor="text1"/>
          <w:sz w:val="24"/>
          <w:szCs w:val="24"/>
          <w:shd w:val="clear" w:color="auto" w:fill="FFFFFF"/>
        </w:rPr>
        <w:t>, que estabeleceu penalizações somente para redes sociais e aplicativos de mensagens.</w:t>
      </w:r>
      <w:r w:rsidRPr="00DB0CE2">
        <w:rPr>
          <w:rFonts w:ascii="Segoe UI" w:hAnsi="Segoe UI" w:cs="Segoe UI"/>
          <w:color w:val="555555"/>
          <w:sz w:val="26"/>
          <w:szCs w:val="26"/>
          <w:shd w:val="clear" w:color="auto" w:fill="FFFFFF"/>
        </w:rPr>
        <w:t xml:space="preserve"> </w:t>
      </w:r>
    </w:p>
    <w:p w:rsidR="001B48EC" w:rsidRPr="00684603" w:rsidRDefault="00FA0EB3" w:rsidP="00FA0EB3">
      <w:pPr>
        <w:tabs>
          <w:tab w:val="left" w:pos="-142"/>
          <w:tab w:val="left" w:pos="709"/>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ab/>
      </w:r>
      <w:r w:rsidRPr="00DB0CE2">
        <w:rPr>
          <w:rFonts w:ascii="Times New Roman" w:hAnsi="Times New Roman" w:cs="Times New Roman"/>
          <w:color w:val="000000" w:themeColor="text1"/>
          <w:sz w:val="24"/>
          <w:szCs w:val="24"/>
          <w:shd w:val="clear" w:color="auto" w:fill="FFFFFF"/>
        </w:rPr>
        <w:t>A nova versão manteve o trecho que determina advertência e multa de até 10% no Brasil às plataformas que descumprirem suas regras. O valor da multa será definido com base em fatores como gravidade da infração, reincidência e capacidade econômica da empresa, e as quantias destinadas ao Ministério da Educação para serem aplicadas em projetos de educação midiática.</w:t>
      </w:r>
      <w:r w:rsidR="00F050A6">
        <w:rPr>
          <w:rFonts w:ascii="Times New Roman" w:hAnsi="Times New Roman" w:cs="Times New Roman"/>
          <w:color w:val="000000" w:themeColor="text1"/>
          <w:sz w:val="24"/>
          <w:szCs w:val="24"/>
          <w:shd w:val="clear" w:color="auto" w:fill="FFFFFF"/>
        </w:rPr>
        <w:t xml:space="preserve"> </w:t>
      </w:r>
      <w:r w:rsidRPr="006D3445">
        <w:rPr>
          <w:rFonts w:ascii="Times New Roman" w:hAnsi="Times New Roman" w:cs="Times New Roman"/>
          <w:color w:val="000000" w:themeColor="text1"/>
          <w:sz w:val="24"/>
          <w:szCs w:val="24"/>
        </w:rPr>
        <w:t>O presidente da Câmara  dos Deputados, Rodrigo Maia, discutirá o substitutivo com os presidentes dos partidos na Câmara e com senadores. Caso seja aprovado, a matéria vol</w:t>
      </w:r>
      <w:r>
        <w:rPr>
          <w:rFonts w:ascii="Times New Roman" w:hAnsi="Times New Roman" w:cs="Times New Roman"/>
          <w:color w:val="000000" w:themeColor="text1"/>
          <w:sz w:val="24"/>
          <w:szCs w:val="24"/>
        </w:rPr>
        <w:t>tará para a apreciação do Senado, seguindo daí para sanção presidencial.</w:t>
      </w:r>
    </w:p>
    <w:p w:rsidR="000F2072" w:rsidRDefault="00684603"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Superada a exposição dos principais pontos do Projeto de Lei 2630/2020, passemos à interrelacioná-lo à Teoria Realeana. Como dito, o fenômeno jurídico se apresenta a partir da tríade indissociável dos elementos fato, valor e norma. </w:t>
      </w:r>
      <w:r w:rsidR="00A40A97">
        <w:rPr>
          <w:rFonts w:ascii="Times New Roman" w:hAnsi="Times New Roman" w:cs="Times New Roman"/>
          <w:sz w:val="24"/>
          <w:szCs w:val="24"/>
        </w:rPr>
        <w:t>A importância dessa perspectiva se torna notavelmente evidente ao nos depararmos com situações factuais incontestes, entrepostos em bases valorativas ainda não bem definidas tais como o exemplo das fake news, acima explorado.</w:t>
      </w:r>
    </w:p>
    <w:p w:rsidR="00B44902" w:rsidRDefault="00A63B28"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As mudanças de perspectiva normativa não apenas do PL 2630/2020, bem como das inúmeras proposituras que há muito tramitam nas Casas Legislativas é intrinsecamente correlata à ainda imaturidade axiológica do fato disseminação de notícias falsas, à medida</w:t>
      </w:r>
      <w:r w:rsidR="00712528">
        <w:rPr>
          <w:rFonts w:ascii="Times New Roman" w:hAnsi="Times New Roman" w:cs="Times New Roman"/>
          <w:sz w:val="24"/>
          <w:szCs w:val="24"/>
        </w:rPr>
        <w:t xml:space="preserve"> em que, </w:t>
      </w:r>
      <w:r>
        <w:rPr>
          <w:rFonts w:ascii="Times New Roman" w:hAnsi="Times New Roman" w:cs="Times New Roman"/>
          <w:sz w:val="24"/>
          <w:szCs w:val="24"/>
        </w:rPr>
        <w:t>até então</w:t>
      </w:r>
      <w:r w:rsidR="00712528">
        <w:rPr>
          <w:rFonts w:ascii="Times New Roman" w:hAnsi="Times New Roman" w:cs="Times New Roman"/>
          <w:sz w:val="24"/>
          <w:szCs w:val="24"/>
        </w:rPr>
        <w:t>,</w:t>
      </w:r>
      <w:r>
        <w:rPr>
          <w:rFonts w:ascii="Times New Roman" w:hAnsi="Times New Roman" w:cs="Times New Roman"/>
          <w:sz w:val="24"/>
          <w:szCs w:val="24"/>
        </w:rPr>
        <w:t xml:space="preserve"> não está bem delineado qual objeto jurídico ou valor a ser salvag</w:t>
      </w:r>
      <w:r w:rsidR="00712528">
        <w:rPr>
          <w:rFonts w:ascii="Times New Roman" w:hAnsi="Times New Roman" w:cs="Times New Roman"/>
          <w:sz w:val="24"/>
          <w:szCs w:val="24"/>
        </w:rPr>
        <w:t xml:space="preserve">uardado pelo Direito: se </w:t>
      </w:r>
      <w:r w:rsidR="00E154C1">
        <w:rPr>
          <w:rFonts w:ascii="Times New Roman" w:hAnsi="Times New Roman" w:cs="Times New Roman"/>
          <w:sz w:val="24"/>
          <w:szCs w:val="24"/>
        </w:rPr>
        <w:t xml:space="preserve">direitos fundamentais tais como a </w:t>
      </w:r>
      <w:r w:rsidR="00712528">
        <w:rPr>
          <w:rFonts w:ascii="Times New Roman" w:hAnsi="Times New Roman" w:cs="Times New Roman"/>
          <w:sz w:val="24"/>
          <w:szCs w:val="24"/>
        </w:rPr>
        <w:t>liberdade de expressão, se direitos</w:t>
      </w:r>
      <w:r w:rsidR="00EE1BAB">
        <w:rPr>
          <w:rFonts w:ascii="Times New Roman" w:hAnsi="Times New Roman" w:cs="Times New Roman"/>
          <w:sz w:val="24"/>
          <w:szCs w:val="24"/>
        </w:rPr>
        <w:t xml:space="preserve"> da personalidade dos sujeitos, ambos citados apenas como amostra, tendo em vista às inúmeras situações engendradas a partir do fenômeno fake news.</w:t>
      </w:r>
      <w:r w:rsidR="00712528">
        <w:rPr>
          <w:rFonts w:ascii="Times New Roman" w:hAnsi="Times New Roman" w:cs="Times New Roman"/>
          <w:sz w:val="24"/>
          <w:szCs w:val="24"/>
        </w:rPr>
        <w:t xml:space="preserve"> </w:t>
      </w:r>
    </w:p>
    <w:p w:rsidR="000F2072" w:rsidRDefault="00A40A97"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C5308">
        <w:rPr>
          <w:rFonts w:ascii="Times New Roman" w:hAnsi="Times New Roman" w:cs="Times New Roman"/>
          <w:sz w:val="24"/>
          <w:szCs w:val="24"/>
        </w:rPr>
        <w:t>A equação de Reale mostra-se essencial para o estabelecimento de uma norma justa e adequada</w:t>
      </w:r>
      <w:r w:rsidR="00513C2D">
        <w:rPr>
          <w:rFonts w:ascii="Times New Roman" w:hAnsi="Times New Roman" w:cs="Times New Roman"/>
          <w:sz w:val="24"/>
          <w:szCs w:val="24"/>
        </w:rPr>
        <w:t>,</w:t>
      </w:r>
      <w:r w:rsidR="00CC5308">
        <w:rPr>
          <w:rFonts w:ascii="Times New Roman" w:hAnsi="Times New Roman" w:cs="Times New Roman"/>
          <w:sz w:val="24"/>
          <w:szCs w:val="24"/>
        </w:rPr>
        <w:t xml:space="preserve"> </w:t>
      </w:r>
      <w:r w:rsidR="00513C2D">
        <w:rPr>
          <w:rFonts w:ascii="Times New Roman" w:hAnsi="Times New Roman" w:cs="Times New Roman"/>
          <w:sz w:val="24"/>
          <w:szCs w:val="24"/>
        </w:rPr>
        <w:t xml:space="preserve">fiel aos reais anseios do corpo social em dado momento, dada a dinamicidade do </w:t>
      </w:r>
      <w:r w:rsidR="001C120C">
        <w:rPr>
          <w:rFonts w:ascii="Times New Roman" w:hAnsi="Times New Roman" w:cs="Times New Roman"/>
          <w:sz w:val="24"/>
          <w:szCs w:val="24"/>
        </w:rPr>
        <w:t xml:space="preserve">Direito. A inexistência da dialeticidade entre </w:t>
      </w:r>
      <w:r w:rsidR="00F10C8D">
        <w:rPr>
          <w:rFonts w:ascii="Times New Roman" w:hAnsi="Times New Roman" w:cs="Times New Roman"/>
          <w:sz w:val="24"/>
          <w:szCs w:val="24"/>
        </w:rPr>
        <w:t xml:space="preserve">o trinômio – fato, valor e norma - </w:t>
      </w:r>
      <w:r w:rsidR="002A0A69">
        <w:rPr>
          <w:rFonts w:ascii="Times New Roman" w:hAnsi="Times New Roman" w:cs="Times New Roman"/>
          <w:sz w:val="24"/>
          <w:szCs w:val="24"/>
        </w:rPr>
        <w:t xml:space="preserve">cria situações como a citada </w:t>
      </w:r>
      <w:r w:rsidR="00F10C8D">
        <w:rPr>
          <w:rFonts w:ascii="Times New Roman" w:hAnsi="Times New Roman" w:cs="Times New Roman"/>
          <w:sz w:val="24"/>
          <w:szCs w:val="24"/>
        </w:rPr>
        <w:t xml:space="preserve">acima, de inconsistência normativa ante </w:t>
      </w:r>
      <w:r w:rsidR="006F5FE8">
        <w:rPr>
          <w:rFonts w:ascii="Times New Roman" w:hAnsi="Times New Roman" w:cs="Times New Roman"/>
          <w:sz w:val="24"/>
          <w:szCs w:val="24"/>
        </w:rPr>
        <w:t xml:space="preserve">à vagueza axiológica do fato </w:t>
      </w:r>
      <w:r w:rsidR="009C1E75">
        <w:rPr>
          <w:rFonts w:ascii="Times New Roman" w:hAnsi="Times New Roman" w:cs="Times New Roman"/>
          <w:sz w:val="24"/>
          <w:szCs w:val="24"/>
        </w:rPr>
        <w:t>fake news.</w:t>
      </w:r>
    </w:p>
    <w:p w:rsidR="00B44902" w:rsidRDefault="00B44902" w:rsidP="00D049ED">
      <w:pPr>
        <w:tabs>
          <w:tab w:val="left" w:pos="709"/>
          <w:tab w:val="left" w:pos="851"/>
        </w:tabs>
        <w:spacing w:line="360" w:lineRule="auto"/>
        <w:jc w:val="both"/>
        <w:rPr>
          <w:rFonts w:ascii="Times New Roman" w:hAnsi="Times New Roman" w:cs="Times New Roman"/>
          <w:sz w:val="24"/>
          <w:szCs w:val="24"/>
        </w:rPr>
      </w:pPr>
    </w:p>
    <w:p w:rsidR="000F2072" w:rsidRPr="00AC4873" w:rsidRDefault="009C1E75" w:rsidP="00D049ED">
      <w:pPr>
        <w:tabs>
          <w:tab w:val="left" w:pos="709"/>
          <w:tab w:val="left" w:pos="851"/>
        </w:tabs>
        <w:spacing w:line="360" w:lineRule="auto"/>
        <w:jc w:val="both"/>
        <w:rPr>
          <w:rFonts w:ascii="Times New Roman" w:hAnsi="Times New Roman" w:cs="Times New Roman"/>
          <w:b/>
          <w:sz w:val="24"/>
          <w:szCs w:val="24"/>
        </w:rPr>
      </w:pPr>
      <w:r w:rsidRPr="00AC4873">
        <w:rPr>
          <w:rFonts w:ascii="Times New Roman" w:hAnsi="Times New Roman" w:cs="Times New Roman"/>
          <w:b/>
          <w:sz w:val="24"/>
          <w:szCs w:val="24"/>
        </w:rPr>
        <w:t>5 CONSIDERAÇÕES FINAIS</w:t>
      </w:r>
    </w:p>
    <w:p w:rsidR="00161605" w:rsidRDefault="00B93CA8"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 surgimento do Direito se confunde com o próprio estabelecimento da sociedade, a partir da necessidade do controle social e instauração da ordem no ambiente de convivência entre os sujeitos.</w:t>
      </w:r>
      <w:r w:rsidR="002F163E">
        <w:rPr>
          <w:rFonts w:ascii="Times New Roman" w:hAnsi="Times New Roman" w:cs="Times New Roman"/>
          <w:sz w:val="24"/>
          <w:szCs w:val="24"/>
        </w:rPr>
        <w:t xml:space="preserve"> A norma, exteriorização do fenômeno jurídico, portanto, deve ser delineada com base nos fatos e anseios do corpo social</w:t>
      </w:r>
      <w:r w:rsidR="00161605">
        <w:rPr>
          <w:rFonts w:ascii="Times New Roman" w:hAnsi="Times New Roman" w:cs="Times New Roman"/>
          <w:sz w:val="24"/>
          <w:szCs w:val="24"/>
        </w:rPr>
        <w:t>, apropriando-se dos valores desenvolvidos em sua vivência.</w:t>
      </w:r>
      <w:r w:rsidR="00B357CC">
        <w:rPr>
          <w:rFonts w:ascii="Times New Roman" w:hAnsi="Times New Roman" w:cs="Times New Roman"/>
          <w:sz w:val="24"/>
          <w:szCs w:val="24"/>
        </w:rPr>
        <w:t xml:space="preserve"> </w:t>
      </w:r>
      <w:r w:rsidR="00161605">
        <w:rPr>
          <w:rFonts w:ascii="Times New Roman" w:hAnsi="Times New Roman" w:cs="Times New Roman"/>
          <w:sz w:val="24"/>
          <w:szCs w:val="24"/>
        </w:rPr>
        <w:t xml:space="preserve">Nessa perspectiva, a Teoria Tridimensional do Direito surge como </w:t>
      </w:r>
      <w:r w:rsidR="00675D9E">
        <w:rPr>
          <w:rFonts w:ascii="Times New Roman" w:hAnsi="Times New Roman" w:cs="Times New Roman"/>
          <w:sz w:val="24"/>
          <w:szCs w:val="24"/>
        </w:rPr>
        <w:t>a corrente teórica que melhor proporciona uma interpretação correta e completa do fenômeno jurídic</w:t>
      </w:r>
      <w:r w:rsidR="005178A5">
        <w:rPr>
          <w:rFonts w:ascii="Times New Roman" w:hAnsi="Times New Roman" w:cs="Times New Roman"/>
          <w:sz w:val="24"/>
          <w:szCs w:val="24"/>
        </w:rPr>
        <w:t>o, que a</w:t>
      </w:r>
      <w:r w:rsidR="00675D9E">
        <w:rPr>
          <w:rFonts w:ascii="Times New Roman" w:hAnsi="Times New Roman" w:cs="Times New Roman"/>
          <w:sz w:val="24"/>
          <w:szCs w:val="24"/>
        </w:rPr>
        <w:t xml:space="preserve"> faz através da integração dialética de seus três elementos ou aspectos essenciais –</w:t>
      </w:r>
      <w:r w:rsidR="00B357CC">
        <w:rPr>
          <w:rFonts w:ascii="Times New Roman" w:hAnsi="Times New Roman" w:cs="Times New Roman"/>
          <w:sz w:val="24"/>
          <w:szCs w:val="24"/>
        </w:rPr>
        <w:t xml:space="preserve"> fato, valor e norma .</w:t>
      </w:r>
    </w:p>
    <w:p w:rsidR="00B357CC" w:rsidRDefault="00B357CC"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Conforme os postulados da corrente realeana, a obser</w:t>
      </w:r>
      <w:r w:rsidR="00E4766E">
        <w:rPr>
          <w:rFonts w:ascii="Times New Roman" w:hAnsi="Times New Roman" w:cs="Times New Roman"/>
          <w:sz w:val="24"/>
          <w:szCs w:val="24"/>
        </w:rPr>
        <w:t>vação fenomenológica da experiên</w:t>
      </w:r>
      <w:r>
        <w:rPr>
          <w:rFonts w:ascii="Times New Roman" w:hAnsi="Times New Roman" w:cs="Times New Roman"/>
          <w:sz w:val="24"/>
          <w:szCs w:val="24"/>
        </w:rPr>
        <w:t xml:space="preserve">cia jurídica evidencia que o Direito é estruturalmente tridimensional, onde o elemento normativo, isto é, a medida que integra o fato social ao valor, </w:t>
      </w:r>
      <w:r w:rsidR="00E4766E">
        <w:rPr>
          <w:rFonts w:ascii="Times New Roman" w:hAnsi="Times New Roman" w:cs="Times New Roman"/>
          <w:sz w:val="24"/>
          <w:szCs w:val="24"/>
        </w:rPr>
        <w:t>disciplinador de comportamentos individuais e coletivos, depende de uma situação factual valorada em relação dinâmica. Tamanho destaque e importância dessa visão de Miguel Reale para o Direito, que torna ineficiente e coloca sob pena de reducionismo o fenômeno jurídico teorias que o expliquem através de investigação apartada de seus três elementos indissociáveis.</w:t>
      </w:r>
    </w:p>
    <w:p w:rsidR="00FF430D" w:rsidRDefault="006D06BF"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 </w:t>
      </w:r>
      <w:r w:rsidR="00157E82">
        <w:rPr>
          <w:rFonts w:ascii="Times New Roman" w:hAnsi="Times New Roman" w:cs="Times New Roman"/>
          <w:sz w:val="24"/>
          <w:szCs w:val="24"/>
        </w:rPr>
        <w:t xml:space="preserve">força da </w:t>
      </w:r>
      <w:r>
        <w:rPr>
          <w:rFonts w:ascii="Times New Roman" w:hAnsi="Times New Roman" w:cs="Times New Roman"/>
          <w:sz w:val="24"/>
          <w:szCs w:val="24"/>
        </w:rPr>
        <w:t xml:space="preserve">visão realeana fica ainda mais perceptível quando aplicada ao caso concreto. Atualmente, no Brasil e no mundo, muito se discute acerca da regularização por meio de norma a questão da disseminação de notícias falsas. Contudo, </w:t>
      </w:r>
      <w:r w:rsidR="002E3418">
        <w:rPr>
          <w:rFonts w:ascii="Times New Roman" w:hAnsi="Times New Roman" w:cs="Times New Roman"/>
          <w:sz w:val="24"/>
          <w:szCs w:val="24"/>
        </w:rPr>
        <w:t>é notável a dificuldade que se tem em efetivamente solucionar essa problemática</w:t>
      </w:r>
      <w:r w:rsidR="00AA66C4">
        <w:rPr>
          <w:rFonts w:ascii="Times New Roman" w:hAnsi="Times New Roman" w:cs="Times New Roman"/>
          <w:sz w:val="24"/>
          <w:szCs w:val="24"/>
        </w:rPr>
        <w:t>, que</w:t>
      </w:r>
      <w:r w:rsidR="00985485">
        <w:rPr>
          <w:rFonts w:ascii="Times New Roman" w:hAnsi="Times New Roman" w:cs="Times New Roman"/>
          <w:sz w:val="24"/>
          <w:szCs w:val="24"/>
        </w:rPr>
        <w:t xml:space="preserve"> está intrinsecamente relacionada à sua</w:t>
      </w:r>
      <w:r w:rsidR="00AA66C4">
        <w:rPr>
          <w:rFonts w:ascii="Times New Roman" w:hAnsi="Times New Roman" w:cs="Times New Roman"/>
          <w:sz w:val="24"/>
          <w:szCs w:val="24"/>
        </w:rPr>
        <w:t xml:space="preserve">, ainda, </w:t>
      </w:r>
      <w:r w:rsidR="00985485">
        <w:rPr>
          <w:rFonts w:ascii="Times New Roman" w:hAnsi="Times New Roman" w:cs="Times New Roman"/>
          <w:sz w:val="24"/>
          <w:szCs w:val="24"/>
        </w:rPr>
        <w:t xml:space="preserve">imaturidade valorativa, que pode ser perfeitamente percebida através do Projeto de Lei 2630/2020. </w:t>
      </w:r>
    </w:p>
    <w:p w:rsidR="00E4766E" w:rsidRDefault="00FF430D"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85485">
        <w:rPr>
          <w:rFonts w:ascii="Times New Roman" w:hAnsi="Times New Roman" w:cs="Times New Roman"/>
          <w:sz w:val="24"/>
          <w:szCs w:val="24"/>
        </w:rPr>
        <w:t>Com</w:t>
      </w:r>
      <w:r w:rsidR="00EC479F">
        <w:rPr>
          <w:rFonts w:ascii="Times New Roman" w:hAnsi="Times New Roman" w:cs="Times New Roman"/>
          <w:sz w:val="24"/>
          <w:szCs w:val="24"/>
        </w:rPr>
        <w:t>o exposto no desenvolver no presente trabalho</w:t>
      </w:r>
      <w:r w:rsidR="00985485">
        <w:rPr>
          <w:rFonts w:ascii="Times New Roman" w:hAnsi="Times New Roman" w:cs="Times New Roman"/>
          <w:sz w:val="24"/>
          <w:szCs w:val="24"/>
        </w:rPr>
        <w:t>, o text</w:t>
      </w:r>
      <w:r w:rsidR="00AA66C4">
        <w:rPr>
          <w:rFonts w:ascii="Times New Roman" w:hAnsi="Times New Roman" w:cs="Times New Roman"/>
          <w:sz w:val="24"/>
          <w:szCs w:val="24"/>
        </w:rPr>
        <w:t>o</w:t>
      </w:r>
      <w:r w:rsidR="00EC479F">
        <w:rPr>
          <w:rFonts w:ascii="Times New Roman" w:hAnsi="Times New Roman" w:cs="Times New Roman"/>
          <w:sz w:val="24"/>
          <w:szCs w:val="24"/>
        </w:rPr>
        <w:t xml:space="preserve"> da proposta legislativa </w:t>
      </w:r>
      <w:r w:rsidR="00AA66C4">
        <w:rPr>
          <w:rFonts w:ascii="Times New Roman" w:hAnsi="Times New Roman" w:cs="Times New Roman"/>
          <w:sz w:val="24"/>
          <w:szCs w:val="24"/>
        </w:rPr>
        <w:t xml:space="preserve">suscitou e ainda suscita diversas mudanças de perspectiva normativa para melhor se adequar aos anseios da sociedade, e, sobretudo, delimitar qual valor ou bem </w:t>
      </w:r>
      <w:r>
        <w:rPr>
          <w:rFonts w:ascii="Times New Roman" w:hAnsi="Times New Roman" w:cs="Times New Roman"/>
          <w:sz w:val="24"/>
          <w:szCs w:val="24"/>
        </w:rPr>
        <w:t>jurídico deve ser tutelado e principalmente como assegurar os direitos de personalidade d</w:t>
      </w:r>
      <w:r w:rsidR="00BF40D0">
        <w:rPr>
          <w:rFonts w:ascii="Times New Roman" w:hAnsi="Times New Roman" w:cs="Times New Roman"/>
          <w:sz w:val="24"/>
          <w:szCs w:val="24"/>
        </w:rPr>
        <w:t>os sujeitos,  reestabelecer</w:t>
      </w:r>
      <w:r w:rsidR="00157E82">
        <w:rPr>
          <w:rFonts w:ascii="Times New Roman" w:hAnsi="Times New Roman" w:cs="Times New Roman"/>
          <w:sz w:val="24"/>
          <w:szCs w:val="24"/>
        </w:rPr>
        <w:t xml:space="preserve"> o</w:t>
      </w:r>
      <w:r>
        <w:rPr>
          <w:rFonts w:ascii="Times New Roman" w:hAnsi="Times New Roman" w:cs="Times New Roman"/>
          <w:sz w:val="24"/>
          <w:szCs w:val="24"/>
        </w:rPr>
        <w:t xml:space="preserve"> debate democrático </w:t>
      </w:r>
      <w:r w:rsidR="00157E82">
        <w:rPr>
          <w:rFonts w:ascii="Times New Roman" w:hAnsi="Times New Roman" w:cs="Times New Roman"/>
          <w:sz w:val="24"/>
          <w:szCs w:val="24"/>
        </w:rPr>
        <w:t>ao</w:t>
      </w:r>
      <w:r>
        <w:rPr>
          <w:rFonts w:ascii="Times New Roman" w:hAnsi="Times New Roman" w:cs="Times New Roman"/>
          <w:sz w:val="24"/>
          <w:szCs w:val="24"/>
        </w:rPr>
        <w:t xml:space="preserve"> mesmo tempo em que se cuida de também assegurar o pluralismo de ideias e o direito constitu</w:t>
      </w:r>
      <w:r w:rsidR="00BF40D0">
        <w:rPr>
          <w:rFonts w:ascii="Times New Roman" w:hAnsi="Times New Roman" w:cs="Times New Roman"/>
          <w:sz w:val="24"/>
          <w:szCs w:val="24"/>
        </w:rPr>
        <w:t>cional à liberdade de expressão, através de institutos e mecanismos que visam criminalizar a prática de divulgação de desinformação.</w:t>
      </w:r>
    </w:p>
    <w:p w:rsidR="00BF40D0" w:rsidRDefault="00BF40D0" w:rsidP="00D049ED">
      <w:pPr>
        <w:tabs>
          <w:tab w:val="left" w:pos="709"/>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Ademais, como delimitar o que é verdade? Como distinguir fato de fake </w:t>
      </w:r>
      <w:r w:rsidR="00834C42">
        <w:rPr>
          <w:rFonts w:ascii="Times New Roman" w:hAnsi="Times New Roman" w:cs="Times New Roman"/>
          <w:sz w:val="24"/>
          <w:szCs w:val="24"/>
        </w:rPr>
        <w:t xml:space="preserve">na era da pós-verdade? A partir de que ponto a visão de mundo de um sujeito pode ser tida </w:t>
      </w:r>
      <w:r w:rsidR="00834C42">
        <w:rPr>
          <w:rFonts w:ascii="Times New Roman" w:hAnsi="Times New Roman" w:cs="Times New Roman"/>
          <w:sz w:val="24"/>
          <w:szCs w:val="24"/>
        </w:rPr>
        <w:lastRenderedPageBreak/>
        <w:t>como fake news sem que sua criminalização</w:t>
      </w:r>
      <w:r w:rsidR="002120F3">
        <w:rPr>
          <w:rFonts w:ascii="Times New Roman" w:hAnsi="Times New Roman" w:cs="Times New Roman"/>
          <w:sz w:val="24"/>
          <w:szCs w:val="24"/>
        </w:rPr>
        <w:t xml:space="preserve"> caia no risco de configurar</w:t>
      </w:r>
      <w:r w:rsidR="00834C42">
        <w:rPr>
          <w:rFonts w:ascii="Times New Roman" w:hAnsi="Times New Roman" w:cs="Times New Roman"/>
          <w:sz w:val="24"/>
          <w:szCs w:val="24"/>
        </w:rPr>
        <w:t xml:space="preserve"> censura e cerceamento à liberdade de expressão? Sem dúvidas a problemática ainda carece de discussões para que</w:t>
      </w:r>
      <w:r w:rsidR="002120F3">
        <w:rPr>
          <w:rFonts w:ascii="Times New Roman" w:hAnsi="Times New Roman" w:cs="Times New Roman"/>
          <w:sz w:val="24"/>
          <w:szCs w:val="24"/>
        </w:rPr>
        <w:t xml:space="preserve"> se possa delimitar com maior precisão sua matriz valorativa</w:t>
      </w:r>
      <w:r w:rsidR="001234B6">
        <w:rPr>
          <w:rFonts w:ascii="Times New Roman" w:hAnsi="Times New Roman" w:cs="Times New Roman"/>
          <w:sz w:val="24"/>
          <w:szCs w:val="24"/>
        </w:rPr>
        <w:t xml:space="preserve"> para, a </w:t>
      </w:r>
      <w:r w:rsidR="00AF4CBC">
        <w:rPr>
          <w:rFonts w:ascii="Times New Roman" w:hAnsi="Times New Roman" w:cs="Times New Roman"/>
          <w:sz w:val="24"/>
          <w:szCs w:val="24"/>
        </w:rPr>
        <w:t>partir desse embasamento</w:t>
      </w:r>
      <w:r w:rsidR="00142C82">
        <w:rPr>
          <w:rFonts w:ascii="Times New Roman" w:hAnsi="Times New Roman" w:cs="Times New Roman"/>
          <w:sz w:val="24"/>
          <w:szCs w:val="24"/>
        </w:rPr>
        <w:t>,</w:t>
      </w:r>
      <w:r w:rsidR="001234B6">
        <w:rPr>
          <w:rFonts w:ascii="Times New Roman" w:hAnsi="Times New Roman" w:cs="Times New Roman"/>
          <w:sz w:val="24"/>
          <w:szCs w:val="24"/>
        </w:rPr>
        <w:t xml:space="preserve"> ser construída uma inteligência normativa </w:t>
      </w:r>
      <w:r w:rsidR="00EF1977">
        <w:rPr>
          <w:rFonts w:ascii="Times New Roman" w:hAnsi="Times New Roman" w:cs="Times New Roman"/>
          <w:sz w:val="24"/>
          <w:szCs w:val="24"/>
        </w:rPr>
        <w:t>justa e adequada a partir da equação realeana.</w:t>
      </w:r>
    </w:p>
    <w:p w:rsidR="00717432" w:rsidRDefault="00717432" w:rsidP="00D049ED">
      <w:pPr>
        <w:tabs>
          <w:tab w:val="left" w:pos="709"/>
          <w:tab w:val="left" w:pos="851"/>
        </w:tabs>
        <w:spacing w:line="360" w:lineRule="auto"/>
        <w:jc w:val="both"/>
        <w:rPr>
          <w:rFonts w:ascii="Times New Roman" w:hAnsi="Times New Roman" w:cs="Times New Roman"/>
          <w:b/>
          <w:sz w:val="24"/>
          <w:szCs w:val="24"/>
        </w:rPr>
      </w:pPr>
    </w:p>
    <w:p w:rsidR="00717432" w:rsidRDefault="00717432" w:rsidP="00D049ED">
      <w:pPr>
        <w:tabs>
          <w:tab w:val="left" w:pos="709"/>
          <w:tab w:val="left" w:pos="851"/>
        </w:tabs>
        <w:spacing w:line="360" w:lineRule="auto"/>
        <w:jc w:val="both"/>
        <w:rPr>
          <w:rFonts w:ascii="Times New Roman" w:hAnsi="Times New Roman" w:cs="Times New Roman"/>
          <w:b/>
          <w:sz w:val="24"/>
          <w:szCs w:val="24"/>
        </w:rPr>
      </w:pPr>
    </w:p>
    <w:p w:rsidR="00717432" w:rsidRDefault="00717432" w:rsidP="00D049ED">
      <w:pPr>
        <w:tabs>
          <w:tab w:val="left" w:pos="709"/>
          <w:tab w:val="left" w:pos="851"/>
        </w:tabs>
        <w:spacing w:line="360" w:lineRule="auto"/>
        <w:jc w:val="both"/>
        <w:rPr>
          <w:rFonts w:ascii="Times New Roman" w:hAnsi="Times New Roman" w:cs="Times New Roman"/>
          <w:b/>
          <w:sz w:val="24"/>
          <w:szCs w:val="24"/>
        </w:rPr>
      </w:pPr>
    </w:p>
    <w:p w:rsidR="00717432" w:rsidRDefault="00717432" w:rsidP="00D049ED">
      <w:pPr>
        <w:tabs>
          <w:tab w:val="left" w:pos="709"/>
          <w:tab w:val="left" w:pos="851"/>
        </w:tabs>
        <w:spacing w:line="360" w:lineRule="auto"/>
        <w:jc w:val="both"/>
        <w:rPr>
          <w:rFonts w:ascii="Times New Roman" w:hAnsi="Times New Roman" w:cs="Times New Roman"/>
          <w:b/>
          <w:sz w:val="24"/>
          <w:szCs w:val="24"/>
        </w:rPr>
      </w:pPr>
    </w:p>
    <w:p w:rsidR="00717432" w:rsidRDefault="00717432" w:rsidP="00D049ED">
      <w:pPr>
        <w:tabs>
          <w:tab w:val="left" w:pos="709"/>
          <w:tab w:val="left" w:pos="851"/>
        </w:tabs>
        <w:spacing w:line="360" w:lineRule="auto"/>
        <w:jc w:val="both"/>
        <w:rPr>
          <w:rFonts w:ascii="Times New Roman" w:hAnsi="Times New Roman" w:cs="Times New Roman"/>
          <w:b/>
          <w:sz w:val="24"/>
          <w:szCs w:val="24"/>
        </w:rPr>
      </w:pPr>
    </w:p>
    <w:p w:rsidR="00717432" w:rsidRDefault="00717432" w:rsidP="00D049ED">
      <w:pPr>
        <w:tabs>
          <w:tab w:val="left" w:pos="709"/>
          <w:tab w:val="left" w:pos="851"/>
        </w:tabs>
        <w:spacing w:line="360" w:lineRule="auto"/>
        <w:jc w:val="both"/>
        <w:rPr>
          <w:rFonts w:ascii="Times New Roman" w:hAnsi="Times New Roman" w:cs="Times New Roman"/>
          <w:b/>
          <w:sz w:val="24"/>
          <w:szCs w:val="24"/>
        </w:rPr>
      </w:pPr>
    </w:p>
    <w:p w:rsidR="00717432" w:rsidRDefault="00717432" w:rsidP="00D049ED">
      <w:pPr>
        <w:tabs>
          <w:tab w:val="left" w:pos="709"/>
          <w:tab w:val="left" w:pos="851"/>
        </w:tabs>
        <w:spacing w:line="360" w:lineRule="auto"/>
        <w:jc w:val="both"/>
        <w:rPr>
          <w:rFonts w:ascii="Times New Roman" w:hAnsi="Times New Roman" w:cs="Times New Roman"/>
          <w:b/>
          <w:sz w:val="24"/>
          <w:szCs w:val="24"/>
        </w:rPr>
      </w:pPr>
    </w:p>
    <w:p w:rsidR="00717432" w:rsidRDefault="00717432" w:rsidP="00D049ED">
      <w:pPr>
        <w:tabs>
          <w:tab w:val="left" w:pos="709"/>
          <w:tab w:val="left" w:pos="851"/>
        </w:tabs>
        <w:spacing w:line="360" w:lineRule="auto"/>
        <w:jc w:val="both"/>
        <w:rPr>
          <w:rFonts w:ascii="Times New Roman" w:hAnsi="Times New Roman" w:cs="Times New Roman"/>
          <w:b/>
          <w:sz w:val="24"/>
          <w:szCs w:val="24"/>
        </w:rPr>
      </w:pPr>
    </w:p>
    <w:p w:rsidR="00717432" w:rsidRDefault="00717432" w:rsidP="00D049ED">
      <w:pPr>
        <w:tabs>
          <w:tab w:val="left" w:pos="709"/>
          <w:tab w:val="left" w:pos="851"/>
        </w:tabs>
        <w:spacing w:line="360" w:lineRule="auto"/>
        <w:jc w:val="both"/>
        <w:rPr>
          <w:rFonts w:ascii="Times New Roman" w:hAnsi="Times New Roman" w:cs="Times New Roman"/>
          <w:b/>
          <w:sz w:val="24"/>
          <w:szCs w:val="24"/>
        </w:rPr>
      </w:pPr>
    </w:p>
    <w:p w:rsidR="00717432" w:rsidRDefault="00717432" w:rsidP="00D049ED">
      <w:pPr>
        <w:tabs>
          <w:tab w:val="left" w:pos="709"/>
          <w:tab w:val="left" w:pos="851"/>
        </w:tabs>
        <w:spacing w:line="360" w:lineRule="auto"/>
        <w:jc w:val="both"/>
        <w:rPr>
          <w:rFonts w:ascii="Times New Roman" w:hAnsi="Times New Roman" w:cs="Times New Roman"/>
          <w:b/>
          <w:sz w:val="24"/>
          <w:szCs w:val="24"/>
        </w:rPr>
      </w:pPr>
    </w:p>
    <w:p w:rsidR="00717432" w:rsidRDefault="00717432" w:rsidP="00D049ED">
      <w:pPr>
        <w:tabs>
          <w:tab w:val="left" w:pos="709"/>
          <w:tab w:val="left" w:pos="851"/>
        </w:tabs>
        <w:spacing w:line="360" w:lineRule="auto"/>
        <w:jc w:val="both"/>
        <w:rPr>
          <w:rFonts w:ascii="Times New Roman" w:hAnsi="Times New Roman" w:cs="Times New Roman"/>
          <w:b/>
          <w:sz w:val="24"/>
          <w:szCs w:val="24"/>
        </w:rPr>
      </w:pPr>
    </w:p>
    <w:p w:rsidR="00717432" w:rsidRDefault="00717432" w:rsidP="00D049ED">
      <w:pPr>
        <w:tabs>
          <w:tab w:val="left" w:pos="709"/>
          <w:tab w:val="left" w:pos="851"/>
        </w:tabs>
        <w:spacing w:line="360" w:lineRule="auto"/>
        <w:jc w:val="both"/>
        <w:rPr>
          <w:rFonts w:ascii="Times New Roman" w:hAnsi="Times New Roman" w:cs="Times New Roman"/>
          <w:b/>
          <w:sz w:val="24"/>
          <w:szCs w:val="24"/>
        </w:rPr>
      </w:pPr>
    </w:p>
    <w:p w:rsidR="00717432" w:rsidRDefault="00717432" w:rsidP="00D049ED">
      <w:pPr>
        <w:tabs>
          <w:tab w:val="left" w:pos="709"/>
          <w:tab w:val="left" w:pos="851"/>
        </w:tabs>
        <w:spacing w:line="360" w:lineRule="auto"/>
        <w:jc w:val="both"/>
        <w:rPr>
          <w:rFonts w:ascii="Times New Roman" w:hAnsi="Times New Roman" w:cs="Times New Roman"/>
          <w:b/>
          <w:sz w:val="24"/>
          <w:szCs w:val="24"/>
        </w:rPr>
      </w:pPr>
    </w:p>
    <w:p w:rsidR="00717432" w:rsidRDefault="00717432" w:rsidP="00D049ED">
      <w:pPr>
        <w:tabs>
          <w:tab w:val="left" w:pos="709"/>
          <w:tab w:val="left" w:pos="851"/>
        </w:tabs>
        <w:spacing w:line="360" w:lineRule="auto"/>
        <w:jc w:val="both"/>
        <w:rPr>
          <w:rFonts w:ascii="Times New Roman" w:hAnsi="Times New Roman" w:cs="Times New Roman"/>
          <w:b/>
          <w:sz w:val="24"/>
          <w:szCs w:val="24"/>
        </w:rPr>
      </w:pPr>
    </w:p>
    <w:p w:rsidR="00717432" w:rsidRDefault="00717432" w:rsidP="00D049ED">
      <w:pPr>
        <w:tabs>
          <w:tab w:val="left" w:pos="709"/>
          <w:tab w:val="left" w:pos="851"/>
        </w:tabs>
        <w:spacing w:line="360" w:lineRule="auto"/>
        <w:jc w:val="both"/>
        <w:rPr>
          <w:rFonts w:ascii="Times New Roman" w:hAnsi="Times New Roman" w:cs="Times New Roman"/>
          <w:b/>
          <w:sz w:val="24"/>
          <w:szCs w:val="24"/>
        </w:rPr>
      </w:pPr>
    </w:p>
    <w:p w:rsidR="00717432" w:rsidRDefault="00717432" w:rsidP="00D049ED">
      <w:pPr>
        <w:tabs>
          <w:tab w:val="left" w:pos="709"/>
          <w:tab w:val="left" w:pos="851"/>
        </w:tabs>
        <w:spacing w:line="360" w:lineRule="auto"/>
        <w:jc w:val="both"/>
        <w:rPr>
          <w:rFonts w:ascii="Times New Roman" w:hAnsi="Times New Roman" w:cs="Times New Roman"/>
          <w:b/>
          <w:sz w:val="24"/>
          <w:szCs w:val="24"/>
        </w:rPr>
      </w:pPr>
    </w:p>
    <w:p w:rsidR="00717432" w:rsidRDefault="00717432" w:rsidP="00D049ED">
      <w:pPr>
        <w:tabs>
          <w:tab w:val="left" w:pos="709"/>
          <w:tab w:val="left" w:pos="851"/>
        </w:tabs>
        <w:spacing w:line="360" w:lineRule="auto"/>
        <w:jc w:val="both"/>
        <w:rPr>
          <w:rFonts w:ascii="Times New Roman" w:hAnsi="Times New Roman" w:cs="Times New Roman"/>
          <w:b/>
          <w:sz w:val="24"/>
          <w:szCs w:val="24"/>
        </w:rPr>
      </w:pPr>
    </w:p>
    <w:p w:rsidR="00717432" w:rsidRDefault="00717432" w:rsidP="00D049ED">
      <w:pPr>
        <w:tabs>
          <w:tab w:val="left" w:pos="709"/>
          <w:tab w:val="left" w:pos="851"/>
        </w:tabs>
        <w:spacing w:line="360" w:lineRule="auto"/>
        <w:jc w:val="both"/>
        <w:rPr>
          <w:rFonts w:ascii="Times New Roman" w:hAnsi="Times New Roman" w:cs="Times New Roman"/>
          <w:b/>
          <w:sz w:val="24"/>
          <w:szCs w:val="24"/>
        </w:rPr>
      </w:pPr>
    </w:p>
    <w:p w:rsidR="00AC4873" w:rsidRDefault="00AC4873" w:rsidP="00D049ED">
      <w:pPr>
        <w:tabs>
          <w:tab w:val="left" w:pos="709"/>
          <w:tab w:val="left" w:pos="851"/>
        </w:tabs>
        <w:spacing w:line="360" w:lineRule="auto"/>
        <w:jc w:val="both"/>
        <w:rPr>
          <w:rFonts w:ascii="Times New Roman" w:hAnsi="Times New Roman" w:cs="Times New Roman"/>
          <w:b/>
          <w:sz w:val="24"/>
          <w:szCs w:val="24"/>
        </w:rPr>
      </w:pPr>
    </w:p>
    <w:p w:rsidR="001234B6" w:rsidRDefault="001234B6" w:rsidP="00D049ED">
      <w:pPr>
        <w:tabs>
          <w:tab w:val="left" w:pos="709"/>
          <w:tab w:val="left" w:pos="851"/>
        </w:tabs>
        <w:spacing w:line="360" w:lineRule="auto"/>
        <w:jc w:val="both"/>
        <w:rPr>
          <w:rFonts w:ascii="Times New Roman" w:hAnsi="Times New Roman" w:cs="Times New Roman"/>
          <w:b/>
          <w:sz w:val="24"/>
          <w:szCs w:val="24"/>
        </w:rPr>
      </w:pPr>
      <w:r w:rsidRPr="00717432">
        <w:rPr>
          <w:rFonts w:ascii="Times New Roman" w:hAnsi="Times New Roman" w:cs="Times New Roman"/>
          <w:b/>
          <w:sz w:val="24"/>
          <w:szCs w:val="24"/>
        </w:rPr>
        <w:lastRenderedPageBreak/>
        <w:t>REFERÊNCIAS</w:t>
      </w:r>
    </w:p>
    <w:p w:rsidR="00717432" w:rsidRPr="00717432" w:rsidRDefault="00717432" w:rsidP="00717432">
      <w:pPr>
        <w:tabs>
          <w:tab w:val="left" w:pos="-142"/>
          <w:tab w:val="left" w:pos="709"/>
        </w:tabs>
        <w:spacing w:line="360" w:lineRule="auto"/>
        <w:jc w:val="both"/>
        <w:rPr>
          <w:rFonts w:ascii="Times New Roman" w:hAnsi="Times New Roman" w:cs="Times New Roman"/>
          <w:color w:val="000000" w:themeColor="text1"/>
          <w:sz w:val="24"/>
          <w:szCs w:val="24"/>
          <w:shd w:val="clear" w:color="auto" w:fill="FFFFFF"/>
        </w:rPr>
      </w:pPr>
      <w:r w:rsidRPr="00717432">
        <w:rPr>
          <w:rFonts w:ascii="Times New Roman" w:hAnsi="Times New Roman" w:cs="Times New Roman"/>
          <w:color w:val="000000" w:themeColor="text1"/>
          <w:sz w:val="24"/>
          <w:szCs w:val="24"/>
          <w:shd w:val="clear" w:color="auto" w:fill="FFFFFF"/>
        </w:rPr>
        <w:t>BETIOLLI, Antônio Bento.</w:t>
      </w:r>
      <w:r w:rsidRPr="00717432">
        <w:rPr>
          <w:rFonts w:ascii="Times New Roman" w:hAnsi="Times New Roman" w:cs="Times New Roman"/>
          <w:b/>
          <w:color w:val="000000" w:themeColor="text1"/>
          <w:sz w:val="24"/>
          <w:szCs w:val="24"/>
          <w:shd w:val="clear" w:color="auto" w:fill="FFFFFF"/>
        </w:rPr>
        <w:t xml:space="preserve"> Introdução ao Direito.</w:t>
      </w:r>
      <w:r w:rsidRPr="00717432">
        <w:rPr>
          <w:rFonts w:ascii="Times New Roman" w:hAnsi="Times New Roman" w:cs="Times New Roman"/>
          <w:color w:val="000000" w:themeColor="text1"/>
          <w:sz w:val="24"/>
          <w:szCs w:val="24"/>
          <w:shd w:val="clear" w:color="auto" w:fill="FFFFFF"/>
        </w:rPr>
        <w:t xml:space="preserve"> 11. ed. São Paulo: Saraiva, 2011.</w:t>
      </w:r>
    </w:p>
    <w:p w:rsidR="00717432" w:rsidRPr="00717432" w:rsidRDefault="00717432" w:rsidP="00717432">
      <w:pPr>
        <w:spacing w:line="360" w:lineRule="auto"/>
        <w:rPr>
          <w:rFonts w:ascii="Times New Roman" w:hAnsi="Times New Roman" w:cs="Times New Roman"/>
          <w:color w:val="000000" w:themeColor="text1"/>
          <w:sz w:val="24"/>
          <w:szCs w:val="24"/>
        </w:rPr>
      </w:pPr>
      <w:r w:rsidRPr="00717432">
        <w:rPr>
          <w:rFonts w:ascii="Times New Roman" w:hAnsi="Times New Roman" w:cs="Times New Roman"/>
          <w:color w:val="000000" w:themeColor="text1"/>
          <w:sz w:val="24"/>
          <w:szCs w:val="24"/>
        </w:rPr>
        <w:t>BITTAR, Eduardo C</w:t>
      </w:r>
      <w:r w:rsidR="000D262F">
        <w:rPr>
          <w:rFonts w:ascii="Times New Roman" w:hAnsi="Times New Roman" w:cs="Times New Roman"/>
          <w:color w:val="000000" w:themeColor="text1"/>
          <w:sz w:val="24"/>
          <w:szCs w:val="24"/>
        </w:rPr>
        <w:t xml:space="preserve">arlos </w:t>
      </w:r>
      <w:r w:rsidRPr="00717432">
        <w:rPr>
          <w:rFonts w:ascii="Times New Roman" w:hAnsi="Times New Roman" w:cs="Times New Roman"/>
          <w:color w:val="000000" w:themeColor="text1"/>
          <w:sz w:val="24"/>
          <w:szCs w:val="24"/>
        </w:rPr>
        <w:t>B</w:t>
      </w:r>
      <w:r w:rsidR="000D262F">
        <w:rPr>
          <w:rFonts w:ascii="Times New Roman" w:hAnsi="Times New Roman" w:cs="Times New Roman"/>
          <w:color w:val="000000" w:themeColor="text1"/>
          <w:sz w:val="24"/>
          <w:szCs w:val="24"/>
        </w:rPr>
        <w:t>ianca</w:t>
      </w:r>
      <w:r w:rsidRPr="00717432">
        <w:rPr>
          <w:rFonts w:ascii="Times New Roman" w:hAnsi="Times New Roman" w:cs="Times New Roman"/>
          <w:color w:val="000000" w:themeColor="text1"/>
          <w:sz w:val="24"/>
          <w:szCs w:val="24"/>
        </w:rPr>
        <w:t xml:space="preserve">. </w:t>
      </w:r>
      <w:r w:rsidRPr="00717432">
        <w:rPr>
          <w:rFonts w:ascii="Times New Roman" w:hAnsi="Times New Roman" w:cs="Times New Roman"/>
          <w:b/>
          <w:color w:val="000000" w:themeColor="text1"/>
          <w:sz w:val="24"/>
          <w:szCs w:val="24"/>
        </w:rPr>
        <w:t>Introdução ao Estudo do Direito</w:t>
      </w:r>
      <w:r w:rsidRPr="00717432">
        <w:rPr>
          <w:rFonts w:ascii="Times New Roman" w:hAnsi="Times New Roman" w:cs="Times New Roman"/>
          <w:color w:val="000000" w:themeColor="text1"/>
          <w:sz w:val="24"/>
          <w:szCs w:val="24"/>
        </w:rPr>
        <w:t xml:space="preserve"> : humanismo, democracia e justiça. 2. ed. rev. e ampl. São Paulo: Saraiva, 2019.</w:t>
      </w:r>
    </w:p>
    <w:p w:rsidR="00717432" w:rsidRDefault="00717432" w:rsidP="00717432">
      <w:pPr>
        <w:tabs>
          <w:tab w:val="left" w:pos="709"/>
          <w:tab w:val="left" w:pos="851"/>
        </w:tabs>
        <w:spacing w:line="360" w:lineRule="auto"/>
        <w:jc w:val="both"/>
        <w:rPr>
          <w:rFonts w:ascii="Times New Roman" w:hAnsi="Times New Roman" w:cs="Times New Roman"/>
          <w:color w:val="000000" w:themeColor="text1"/>
          <w:sz w:val="24"/>
          <w:szCs w:val="24"/>
        </w:rPr>
      </w:pPr>
      <w:r w:rsidRPr="00717432">
        <w:rPr>
          <w:rFonts w:ascii="Times New Roman" w:hAnsi="Times New Roman" w:cs="Times New Roman"/>
          <w:color w:val="000000" w:themeColor="text1"/>
          <w:sz w:val="24"/>
          <w:szCs w:val="24"/>
        </w:rPr>
        <w:t xml:space="preserve">BOSON, Gerson de Brito Melo. </w:t>
      </w:r>
      <w:r w:rsidRPr="000D262F">
        <w:rPr>
          <w:rFonts w:ascii="Times New Roman" w:hAnsi="Times New Roman" w:cs="Times New Roman"/>
          <w:b/>
          <w:color w:val="000000" w:themeColor="text1"/>
          <w:sz w:val="24"/>
          <w:szCs w:val="24"/>
        </w:rPr>
        <w:t>Direito e sociedade</w:t>
      </w:r>
      <w:r w:rsidRPr="00717432">
        <w:rPr>
          <w:rFonts w:ascii="Times New Roman" w:hAnsi="Times New Roman" w:cs="Times New Roman"/>
          <w:color w:val="000000" w:themeColor="text1"/>
          <w:sz w:val="24"/>
          <w:szCs w:val="24"/>
        </w:rPr>
        <w:t>. </w:t>
      </w:r>
      <w:r w:rsidRPr="000D262F">
        <w:rPr>
          <w:rFonts w:ascii="Times New Roman" w:hAnsi="Times New Roman" w:cs="Times New Roman"/>
          <w:bCs/>
          <w:color w:val="000000" w:themeColor="text1"/>
          <w:sz w:val="24"/>
          <w:szCs w:val="24"/>
        </w:rPr>
        <w:t>Revista da Faculdade de Direito da Universidade Federal de Minas Gerais</w:t>
      </w:r>
      <w:r w:rsidRPr="00717432">
        <w:rPr>
          <w:rFonts w:ascii="Times New Roman" w:hAnsi="Times New Roman" w:cs="Times New Roman"/>
          <w:color w:val="000000" w:themeColor="text1"/>
          <w:sz w:val="24"/>
          <w:szCs w:val="24"/>
        </w:rPr>
        <w:t>, Minas Gerais, v. 5, p. 18-34, out. 1953. Disponível em: https://www.direito.ufmg.br/revista/index.php/revista/article/view/533/501. Acesso em: 20 out. 2020.</w:t>
      </w:r>
    </w:p>
    <w:p w:rsidR="00717432" w:rsidRPr="00717432" w:rsidRDefault="00717432" w:rsidP="00717432">
      <w:pPr>
        <w:tabs>
          <w:tab w:val="left" w:pos="-142"/>
          <w:tab w:val="left" w:pos="709"/>
        </w:tabs>
        <w:spacing w:line="360" w:lineRule="auto"/>
        <w:jc w:val="both"/>
        <w:rPr>
          <w:rFonts w:ascii="Times New Roman" w:hAnsi="Times New Roman" w:cs="Times New Roman"/>
          <w:color w:val="000000" w:themeColor="text1"/>
          <w:sz w:val="24"/>
          <w:szCs w:val="24"/>
        </w:rPr>
      </w:pPr>
      <w:r w:rsidRPr="00717432">
        <w:rPr>
          <w:rFonts w:ascii="Times New Roman" w:hAnsi="Times New Roman" w:cs="Times New Roman"/>
          <w:color w:val="000000" w:themeColor="text1"/>
          <w:sz w:val="24"/>
          <w:szCs w:val="24"/>
        </w:rPr>
        <w:t xml:space="preserve">CHADE, Jamil. </w:t>
      </w:r>
      <w:r w:rsidRPr="00717432">
        <w:rPr>
          <w:rFonts w:ascii="Times New Roman" w:hAnsi="Times New Roman" w:cs="Times New Roman"/>
          <w:b/>
          <w:color w:val="000000" w:themeColor="text1"/>
          <w:sz w:val="24"/>
          <w:szCs w:val="24"/>
        </w:rPr>
        <w:t>Em carta, relator da ONU diz que PL das Fake News ameaça privacidade</w:t>
      </w:r>
      <w:r w:rsidRPr="00717432">
        <w:rPr>
          <w:rFonts w:ascii="Times New Roman" w:hAnsi="Times New Roman" w:cs="Times New Roman"/>
          <w:color w:val="000000" w:themeColor="text1"/>
          <w:sz w:val="24"/>
          <w:szCs w:val="24"/>
        </w:rPr>
        <w:t>. Uol notícias, 2020. Disponível em: https://noticias.uol.com.br/colunas/jamil-chade/2020/07/14/em-carta-relator-da-onu-diz-que-pl-das-fake-news-ameaca-privacidade.htm?cmpid=copiaecola. Acesso em: 20 out. 2020.</w:t>
      </w:r>
    </w:p>
    <w:p w:rsidR="00717432" w:rsidRPr="00717432" w:rsidRDefault="00717432" w:rsidP="00717432">
      <w:pPr>
        <w:pStyle w:val="Textodenotaderodap"/>
        <w:spacing w:line="360" w:lineRule="auto"/>
        <w:jc w:val="both"/>
        <w:rPr>
          <w:rFonts w:ascii="Times New Roman" w:hAnsi="Times New Roman" w:cs="Times New Roman"/>
          <w:color w:val="000000" w:themeColor="text1"/>
          <w:sz w:val="24"/>
          <w:szCs w:val="24"/>
        </w:rPr>
      </w:pPr>
      <w:r w:rsidRPr="00717432">
        <w:rPr>
          <w:rFonts w:ascii="Times New Roman" w:hAnsi="Times New Roman" w:cs="Times New Roman"/>
          <w:color w:val="000000" w:themeColor="text1"/>
          <w:sz w:val="24"/>
          <w:szCs w:val="24"/>
        </w:rPr>
        <w:t xml:space="preserve">CHAMPANGNATTE, Dostoiewski Mariatt de Oliveira; CAVALCANTI, Marcus Alexandre de Pádua. </w:t>
      </w:r>
      <w:r w:rsidRPr="00717432">
        <w:rPr>
          <w:rFonts w:ascii="Times New Roman" w:hAnsi="Times New Roman" w:cs="Times New Roman"/>
          <w:b/>
          <w:color w:val="000000" w:themeColor="text1"/>
          <w:sz w:val="24"/>
          <w:szCs w:val="24"/>
        </w:rPr>
        <w:t>Cibercultura – perspectivas conceituais, abordagens alternativas de comunicação e movimentos sociais</w:t>
      </w:r>
      <w:r w:rsidRPr="00717432">
        <w:rPr>
          <w:rFonts w:ascii="Times New Roman" w:hAnsi="Times New Roman" w:cs="Times New Roman"/>
          <w:color w:val="000000" w:themeColor="text1"/>
          <w:sz w:val="24"/>
          <w:szCs w:val="24"/>
        </w:rPr>
        <w:t>. </w:t>
      </w:r>
      <w:r w:rsidRPr="00717432">
        <w:rPr>
          <w:rFonts w:ascii="Times New Roman" w:hAnsi="Times New Roman" w:cs="Times New Roman"/>
          <w:bCs/>
          <w:color w:val="000000" w:themeColor="text1"/>
          <w:sz w:val="24"/>
          <w:szCs w:val="24"/>
        </w:rPr>
        <w:t>Revista Estudos da Comunicação</w:t>
      </w:r>
      <w:r w:rsidRPr="00717432">
        <w:rPr>
          <w:rFonts w:ascii="Times New Roman" w:hAnsi="Times New Roman" w:cs="Times New Roman"/>
          <w:color w:val="000000" w:themeColor="text1"/>
          <w:sz w:val="24"/>
          <w:szCs w:val="24"/>
        </w:rPr>
        <w:t>, Curitiba, v. 41, n. 16, p. 312-326, set-dez, 2015. Disponível em: https://periodicos.pucpr.br/index.php/estudosdecomunicacao/article/viewFile/22532/21616#:~:text=Lemos%20(2008)%20fala%20em%20leis,e%20movimenta%C3%A7%C3%A3o%20social%20da%20rede.. Acesso em: 20 set. 2020.</w:t>
      </w:r>
    </w:p>
    <w:p w:rsidR="00717432" w:rsidRPr="00717432" w:rsidRDefault="00717432" w:rsidP="00717432">
      <w:pPr>
        <w:tabs>
          <w:tab w:val="left" w:pos="-142"/>
          <w:tab w:val="left" w:pos="709"/>
        </w:tabs>
        <w:spacing w:line="360" w:lineRule="auto"/>
        <w:jc w:val="both"/>
        <w:rPr>
          <w:rFonts w:ascii="Times New Roman" w:hAnsi="Times New Roman" w:cs="Times New Roman"/>
          <w:color w:val="000000" w:themeColor="text1"/>
          <w:sz w:val="24"/>
          <w:szCs w:val="24"/>
          <w:shd w:val="clear" w:color="auto" w:fill="FFFFFF"/>
        </w:rPr>
      </w:pPr>
      <w:r w:rsidRPr="00717432">
        <w:rPr>
          <w:rFonts w:ascii="Times New Roman" w:hAnsi="Times New Roman" w:cs="Times New Roman"/>
          <w:color w:val="000000" w:themeColor="text1"/>
          <w:sz w:val="24"/>
          <w:szCs w:val="24"/>
          <w:shd w:val="clear" w:color="auto" w:fill="FFFFFF"/>
        </w:rPr>
        <w:t>DINIZ, Maria Helena. </w:t>
      </w:r>
      <w:r w:rsidRPr="00717432">
        <w:rPr>
          <w:rStyle w:val="Forte"/>
          <w:rFonts w:ascii="Times New Roman" w:hAnsi="Times New Roman" w:cs="Times New Roman"/>
          <w:color w:val="000000" w:themeColor="text1"/>
          <w:sz w:val="24"/>
          <w:szCs w:val="24"/>
          <w:shd w:val="clear" w:color="auto" w:fill="FFFFFF"/>
        </w:rPr>
        <w:t>Compêndio de Introdução à Ciência do Direito</w:t>
      </w:r>
      <w:r w:rsidRPr="00717432">
        <w:rPr>
          <w:rFonts w:ascii="Times New Roman" w:hAnsi="Times New Roman" w:cs="Times New Roman"/>
          <w:color w:val="000000" w:themeColor="text1"/>
          <w:sz w:val="24"/>
          <w:szCs w:val="24"/>
          <w:shd w:val="clear" w:color="auto" w:fill="FFFFFF"/>
        </w:rPr>
        <w:t>. 20. ed. São Paulo: Saraiva, 2009.</w:t>
      </w:r>
    </w:p>
    <w:p w:rsidR="00717432" w:rsidRPr="00717432" w:rsidRDefault="00717432" w:rsidP="00717432">
      <w:pPr>
        <w:tabs>
          <w:tab w:val="left" w:pos="709"/>
          <w:tab w:val="left" w:pos="851"/>
        </w:tabs>
        <w:spacing w:line="360" w:lineRule="auto"/>
        <w:jc w:val="both"/>
        <w:rPr>
          <w:rFonts w:ascii="Times New Roman" w:hAnsi="Times New Roman" w:cs="Times New Roman"/>
          <w:color w:val="000000" w:themeColor="text1"/>
          <w:sz w:val="24"/>
          <w:szCs w:val="24"/>
        </w:rPr>
      </w:pPr>
      <w:r w:rsidRPr="00717432">
        <w:rPr>
          <w:rFonts w:ascii="Times New Roman" w:hAnsi="Times New Roman" w:cs="Times New Roman"/>
          <w:color w:val="000000" w:themeColor="text1"/>
          <w:sz w:val="24"/>
          <w:szCs w:val="24"/>
        </w:rPr>
        <w:t>DURKHEIM, Émile. </w:t>
      </w:r>
      <w:r w:rsidRPr="00717432">
        <w:rPr>
          <w:rFonts w:ascii="Times New Roman" w:hAnsi="Times New Roman" w:cs="Times New Roman"/>
          <w:b/>
          <w:bCs/>
          <w:color w:val="000000" w:themeColor="text1"/>
          <w:sz w:val="24"/>
          <w:szCs w:val="24"/>
        </w:rPr>
        <w:t>As regras do método sociológico</w:t>
      </w:r>
      <w:r w:rsidRPr="00717432">
        <w:rPr>
          <w:rFonts w:ascii="Times New Roman" w:hAnsi="Times New Roman" w:cs="Times New Roman"/>
          <w:color w:val="000000" w:themeColor="text1"/>
          <w:sz w:val="24"/>
          <w:szCs w:val="24"/>
        </w:rPr>
        <w:t>. 9. ed. Lisboa: Editorial Presença, 2004. Tradução de: Eduardo Lúcio Nogueira.</w:t>
      </w:r>
    </w:p>
    <w:p w:rsidR="00717432" w:rsidRPr="00717432" w:rsidRDefault="00717432" w:rsidP="00717432">
      <w:pPr>
        <w:pStyle w:val="Textodenotaderodap"/>
        <w:spacing w:line="360" w:lineRule="auto"/>
        <w:jc w:val="both"/>
        <w:rPr>
          <w:rFonts w:ascii="Times New Roman" w:hAnsi="Times New Roman" w:cs="Times New Roman"/>
          <w:color w:val="000000" w:themeColor="text1"/>
          <w:sz w:val="24"/>
          <w:szCs w:val="24"/>
        </w:rPr>
      </w:pPr>
      <w:r w:rsidRPr="00717432">
        <w:rPr>
          <w:rFonts w:ascii="Times New Roman" w:hAnsi="Times New Roman" w:cs="Times New Roman"/>
          <w:color w:val="000000" w:themeColor="text1"/>
          <w:sz w:val="24"/>
          <w:szCs w:val="24"/>
        </w:rPr>
        <w:t xml:space="preserve">ESTADÃO. </w:t>
      </w:r>
      <w:r w:rsidRPr="00717432">
        <w:rPr>
          <w:rFonts w:ascii="Times New Roman" w:hAnsi="Times New Roman" w:cs="Times New Roman"/>
          <w:b/>
          <w:color w:val="000000" w:themeColor="text1"/>
          <w:sz w:val="24"/>
          <w:szCs w:val="24"/>
        </w:rPr>
        <w:t>Para ONU e OEA, projeto de fake news contraria acordos</w:t>
      </w:r>
      <w:r w:rsidRPr="00717432">
        <w:rPr>
          <w:rFonts w:ascii="Times New Roman" w:hAnsi="Times New Roman" w:cs="Times New Roman"/>
          <w:color w:val="000000" w:themeColor="text1"/>
          <w:sz w:val="24"/>
          <w:szCs w:val="24"/>
        </w:rPr>
        <w:t>. Correio, 2020. Disponível em: https://correio.rac.com.br/_conteudo/2020/07/agencias/963488-para-onu-e-oea-projeto-de-fake-news-contraria-acordos.html. Acesso em: 20 out. 2020.</w:t>
      </w:r>
    </w:p>
    <w:p w:rsidR="00717432" w:rsidRPr="00717432" w:rsidRDefault="00717432" w:rsidP="00717432">
      <w:pPr>
        <w:tabs>
          <w:tab w:val="left" w:pos="709"/>
          <w:tab w:val="left" w:pos="851"/>
        </w:tabs>
        <w:spacing w:line="360" w:lineRule="auto"/>
        <w:jc w:val="both"/>
        <w:rPr>
          <w:rFonts w:ascii="Times New Roman" w:hAnsi="Times New Roman" w:cs="Times New Roman"/>
          <w:color w:val="000000" w:themeColor="text1"/>
          <w:sz w:val="24"/>
          <w:szCs w:val="24"/>
        </w:rPr>
      </w:pPr>
    </w:p>
    <w:p w:rsidR="00717432" w:rsidRPr="00717432" w:rsidRDefault="00717432" w:rsidP="00717432">
      <w:pPr>
        <w:tabs>
          <w:tab w:val="left" w:pos="-142"/>
          <w:tab w:val="left" w:pos="709"/>
        </w:tabs>
        <w:spacing w:line="360" w:lineRule="auto"/>
        <w:jc w:val="both"/>
        <w:rPr>
          <w:rFonts w:ascii="Times New Roman" w:hAnsi="Times New Roman" w:cs="Times New Roman"/>
          <w:color w:val="000000" w:themeColor="text1"/>
          <w:sz w:val="24"/>
          <w:szCs w:val="24"/>
        </w:rPr>
      </w:pPr>
      <w:r w:rsidRPr="00717432">
        <w:rPr>
          <w:rFonts w:ascii="Times New Roman" w:hAnsi="Times New Roman" w:cs="Times New Roman"/>
          <w:color w:val="000000" w:themeColor="text1"/>
          <w:sz w:val="24"/>
          <w:szCs w:val="24"/>
        </w:rPr>
        <w:lastRenderedPageBreak/>
        <w:t xml:space="preserve">GAMA, Ricardo Rodrigues. </w:t>
      </w:r>
      <w:r w:rsidRPr="00717432">
        <w:rPr>
          <w:rFonts w:ascii="Times New Roman" w:hAnsi="Times New Roman" w:cs="Times New Roman"/>
          <w:b/>
          <w:color w:val="000000" w:themeColor="text1"/>
          <w:sz w:val="24"/>
          <w:szCs w:val="24"/>
        </w:rPr>
        <w:t>Curso de Introdução ao Direito</w:t>
      </w:r>
      <w:r w:rsidRPr="00717432">
        <w:rPr>
          <w:rFonts w:ascii="Times New Roman" w:hAnsi="Times New Roman" w:cs="Times New Roman"/>
          <w:color w:val="000000" w:themeColor="text1"/>
          <w:sz w:val="24"/>
          <w:szCs w:val="24"/>
        </w:rPr>
        <w:t>. 4. Ed. Curitiba: Juruá, 2005.</w:t>
      </w:r>
    </w:p>
    <w:p w:rsidR="00717432" w:rsidRDefault="00717432" w:rsidP="00717432">
      <w:pPr>
        <w:tabs>
          <w:tab w:val="left" w:pos="-142"/>
          <w:tab w:val="left" w:pos="709"/>
        </w:tabs>
        <w:spacing w:line="360" w:lineRule="auto"/>
        <w:jc w:val="both"/>
        <w:rPr>
          <w:rFonts w:ascii="Times New Roman" w:hAnsi="Times New Roman" w:cs="Times New Roman"/>
          <w:color w:val="000000" w:themeColor="text1"/>
          <w:sz w:val="24"/>
          <w:szCs w:val="24"/>
        </w:rPr>
      </w:pPr>
      <w:r w:rsidRPr="00717432">
        <w:rPr>
          <w:rFonts w:ascii="Times New Roman" w:hAnsi="Times New Roman" w:cs="Times New Roman"/>
          <w:color w:val="000000" w:themeColor="text1"/>
          <w:sz w:val="24"/>
          <w:szCs w:val="24"/>
          <w:shd w:val="clear" w:color="auto" w:fill="FFFFFF"/>
        </w:rPr>
        <w:t xml:space="preserve">GONZAGA, Alvaro de Azevedo, ROQUE, Nathaly Campitelli. </w:t>
      </w:r>
      <w:r w:rsidRPr="00717432">
        <w:rPr>
          <w:rFonts w:ascii="Times New Roman" w:hAnsi="Times New Roman" w:cs="Times New Roman"/>
          <w:b/>
          <w:color w:val="000000" w:themeColor="text1"/>
          <w:sz w:val="24"/>
          <w:szCs w:val="24"/>
          <w:shd w:val="clear" w:color="auto" w:fill="FFFFFF"/>
        </w:rPr>
        <w:t>Tridimensional do Direito, Teoria</w:t>
      </w:r>
      <w:r w:rsidRPr="00717432">
        <w:rPr>
          <w:rFonts w:ascii="Times New Roman" w:hAnsi="Times New Roman" w:cs="Times New Roman"/>
          <w:color w:val="000000" w:themeColor="text1"/>
          <w:sz w:val="24"/>
          <w:szCs w:val="24"/>
          <w:shd w:val="clear" w:color="auto" w:fill="FFFFFF"/>
        </w:rPr>
        <w:t>. Enciclopédia jurídica da PUC-SP. Celso Fernandes Campilongo, Alvaro de Azevedo Gonzaga e André Luiz Freire (coords.). Tomo: Teoria Geral e Filosofia do Direito. Celso Fernandes Campilongo, Alvaro de Azevedo Gonzaga, André Luiz Freire (coord. de tomo). 1. ed. São Paulo: Pontifícia Universidade Católica de São Paulo, 2017. Disponível em: </w:t>
      </w:r>
      <w:hyperlink r:id="rId13" w:history="1">
        <w:r w:rsidRPr="00717432">
          <w:rPr>
            <w:rFonts w:ascii="Times New Roman" w:hAnsi="Times New Roman" w:cs="Times New Roman"/>
            <w:color w:val="000000" w:themeColor="text1"/>
            <w:sz w:val="24"/>
            <w:szCs w:val="24"/>
            <w:bdr w:val="none" w:sz="0" w:space="0" w:color="auto" w:frame="1"/>
            <w:shd w:val="clear" w:color="auto" w:fill="FFFFFF"/>
          </w:rPr>
          <w:t>https://enciclopediajuridica.pucsp.br/verbete/64/edicao-1/tridimensional-do-direito,-teoria</w:t>
        </w:r>
      </w:hyperlink>
      <w:r w:rsidRPr="00717432">
        <w:rPr>
          <w:rFonts w:ascii="Times New Roman" w:hAnsi="Times New Roman" w:cs="Times New Roman"/>
          <w:color w:val="000000" w:themeColor="text1"/>
          <w:sz w:val="24"/>
          <w:szCs w:val="24"/>
        </w:rPr>
        <w:t>. Acesso em: 27 out. 2020.</w:t>
      </w:r>
    </w:p>
    <w:p w:rsidR="00717432" w:rsidRPr="00717432" w:rsidRDefault="00717432" w:rsidP="00717432">
      <w:pPr>
        <w:tabs>
          <w:tab w:val="left" w:pos="-142"/>
          <w:tab w:val="left" w:pos="709"/>
        </w:tabs>
        <w:spacing w:line="360" w:lineRule="auto"/>
        <w:jc w:val="both"/>
        <w:rPr>
          <w:rFonts w:ascii="Times New Roman" w:hAnsi="Times New Roman" w:cs="Times New Roman"/>
          <w:color w:val="000000" w:themeColor="text1"/>
          <w:sz w:val="24"/>
          <w:szCs w:val="24"/>
        </w:rPr>
      </w:pPr>
      <w:r w:rsidRPr="00717432">
        <w:rPr>
          <w:rFonts w:ascii="Times New Roman" w:hAnsi="Times New Roman" w:cs="Times New Roman"/>
          <w:color w:val="000000" w:themeColor="text1"/>
          <w:sz w:val="24"/>
          <w:szCs w:val="24"/>
          <w:shd w:val="clear" w:color="auto" w:fill="FFFFFF"/>
        </w:rPr>
        <w:t>GONDIM, Abnor. </w:t>
      </w:r>
      <w:r w:rsidRPr="00717432">
        <w:rPr>
          <w:rStyle w:val="Forte"/>
          <w:rFonts w:ascii="Times New Roman" w:hAnsi="Times New Roman" w:cs="Times New Roman"/>
          <w:color w:val="000000" w:themeColor="text1"/>
          <w:sz w:val="24"/>
          <w:szCs w:val="24"/>
          <w:shd w:val="clear" w:color="auto" w:fill="FFFFFF"/>
        </w:rPr>
        <w:t>Para entidades, novo texto do pl das fake newstraz novos pontos preocupantes</w:t>
      </w:r>
      <w:r w:rsidRPr="00717432">
        <w:rPr>
          <w:rFonts w:ascii="Times New Roman" w:hAnsi="Times New Roman" w:cs="Times New Roman"/>
          <w:color w:val="000000" w:themeColor="text1"/>
          <w:sz w:val="24"/>
          <w:szCs w:val="24"/>
          <w:shd w:val="clear" w:color="auto" w:fill="FFFFFF"/>
        </w:rPr>
        <w:t>. 2020. Disponível em: https://www.thttps://www.telesintese.com.br/para-entidades-novo-texto-do-pl-das-fake-news-traz-novos-pontos-preocupantes/elesintese.com.br/para-entidades-novo-texto-do-pl-das-fake-news-traz-novos-pontos-preocupantes/. Acesso em: 20 out. 2020</w:t>
      </w:r>
    </w:p>
    <w:p w:rsidR="00717432" w:rsidRDefault="00717432" w:rsidP="00717432">
      <w:pPr>
        <w:tabs>
          <w:tab w:val="left" w:pos="709"/>
          <w:tab w:val="left" w:pos="851"/>
        </w:tabs>
        <w:spacing w:line="360" w:lineRule="auto"/>
        <w:jc w:val="both"/>
        <w:rPr>
          <w:rFonts w:ascii="Times New Roman" w:hAnsi="Times New Roman" w:cs="Times New Roman"/>
          <w:color w:val="000000" w:themeColor="text1"/>
          <w:sz w:val="24"/>
          <w:szCs w:val="24"/>
          <w:shd w:val="clear" w:color="auto" w:fill="FFFFFF"/>
        </w:rPr>
      </w:pPr>
      <w:r w:rsidRPr="00717432">
        <w:rPr>
          <w:rFonts w:ascii="Times New Roman" w:hAnsi="Times New Roman" w:cs="Times New Roman"/>
          <w:color w:val="000000" w:themeColor="text1"/>
          <w:sz w:val="24"/>
          <w:szCs w:val="24"/>
          <w:shd w:val="clear" w:color="auto" w:fill="FFFFFF"/>
        </w:rPr>
        <w:t>GUSMÃO, Paulo Dourado de. </w:t>
      </w:r>
      <w:r w:rsidRPr="00717432">
        <w:rPr>
          <w:rStyle w:val="Forte"/>
          <w:rFonts w:ascii="Times New Roman" w:hAnsi="Times New Roman" w:cs="Times New Roman"/>
          <w:color w:val="000000" w:themeColor="text1"/>
          <w:sz w:val="24"/>
          <w:szCs w:val="24"/>
          <w:shd w:val="clear" w:color="auto" w:fill="FFFFFF"/>
        </w:rPr>
        <w:t>Introdução ao Estudo do Direito</w:t>
      </w:r>
      <w:r w:rsidRPr="00717432">
        <w:rPr>
          <w:rFonts w:ascii="Times New Roman" w:hAnsi="Times New Roman" w:cs="Times New Roman"/>
          <w:color w:val="000000" w:themeColor="text1"/>
          <w:sz w:val="24"/>
          <w:szCs w:val="24"/>
          <w:shd w:val="clear" w:color="auto" w:fill="FFFFFF"/>
        </w:rPr>
        <w:t>. 49. ed. Rio de Janeiro: Forense, 2018.</w:t>
      </w:r>
    </w:p>
    <w:p w:rsidR="00717432" w:rsidRPr="00717432" w:rsidRDefault="00717432" w:rsidP="00717432">
      <w:pPr>
        <w:tabs>
          <w:tab w:val="left" w:pos="-142"/>
          <w:tab w:val="left" w:pos="709"/>
        </w:tabs>
        <w:spacing w:line="360" w:lineRule="auto"/>
        <w:jc w:val="both"/>
        <w:rPr>
          <w:rFonts w:ascii="Times New Roman" w:hAnsi="Times New Roman" w:cs="Times New Roman"/>
          <w:color w:val="000000" w:themeColor="text1"/>
          <w:sz w:val="24"/>
          <w:szCs w:val="24"/>
        </w:rPr>
      </w:pPr>
      <w:r w:rsidRPr="00717432">
        <w:rPr>
          <w:rFonts w:ascii="Times New Roman" w:hAnsi="Times New Roman" w:cs="Times New Roman"/>
          <w:color w:val="000000" w:themeColor="text1"/>
          <w:sz w:val="24"/>
          <w:szCs w:val="24"/>
        </w:rPr>
        <w:t>KELSEN, Hans. </w:t>
      </w:r>
      <w:r w:rsidRPr="00717432">
        <w:rPr>
          <w:rFonts w:ascii="Times New Roman" w:hAnsi="Times New Roman" w:cs="Times New Roman"/>
          <w:b/>
          <w:bCs/>
          <w:color w:val="000000" w:themeColor="text1"/>
          <w:sz w:val="24"/>
          <w:szCs w:val="24"/>
        </w:rPr>
        <w:t>Teoria Pura do Direito</w:t>
      </w:r>
      <w:r w:rsidRPr="00717432">
        <w:rPr>
          <w:rFonts w:ascii="Times New Roman" w:hAnsi="Times New Roman" w:cs="Times New Roman"/>
          <w:color w:val="000000" w:themeColor="text1"/>
          <w:sz w:val="24"/>
          <w:szCs w:val="24"/>
        </w:rPr>
        <w:t>. São Paulo: Martins Fontes, 1999. Tradução de: João Baptista Machado. E-book.</w:t>
      </w:r>
    </w:p>
    <w:p w:rsidR="00717432" w:rsidRPr="00717432" w:rsidRDefault="00717432" w:rsidP="00717432">
      <w:pPr>
        <w:pStyle w:val="Textodenotaderodap"/>
        <w:spacing w:line="360" w:lineRule="auto"/>
        <w:jc w:val="both"/>
        <w:rPr>
          <w:rFonts w:ascii="Times New Roman" w:hAnsi="Times New Roman" w:cs="Times New Roman"/>
          <w:color w:val="000000" w:themeColor="text1"/>
          <w:sz w:val="24"/>
          <w:szCs w:val="24"/>
        </w:rPr>
      </w:pPr>
      <w:r w:rsidRPr="00717432">
        <w:rPr>
          <w:rFonts w:ascii="Times New Roman" w:hAnsi="Times New Roman" w:cs="Times New Roman"/>
          <w:color w:val="000000" w:themeColor="text1"/>
          <w:sz w:val="24"/>
          <w:szCs w:val="24"/>
        </w:rPr>
        <w:t xml:space="preserve">LEMOS, André (org.). </w:t>
      </w:r>
      <w:r w:rsidRPr="00717432">
        <w:rPr>
          <w:rFonts w:ascii="Times New Roman" w:hAnsi="Times New Roman" w:cs="Times New Roman"/>
          <w:b/>
          <w:color w:val="000000" w:themeColor="text1"/>
          <w:sz w:val="24"/>
          <w:szCs w:val="24"/>
        </w:rPr>
        <w:t>Cibercultura: alguns pontos para compreender nossa época</w:t>
      </w:r>
      <w:r w:rsidRPr="00717432">
        <w:rPr>
          <w:rFonts w:ascii="Times New Roman" w:hAnsi="Times New Roman" w:cs="Times New Roman"/>
          <w:color w:val="000000" w:themeColor="text1"/>
          <w:sz w:val="24"/>
          <w:szCs w:val="24"/>
        </w:rPr>
        <w:t xml:space="preserve">. In: Lemos, André; Cunha, Paulo (orgs). Olhares sobre a Cibercultura. Porto Alegre: Sulina, 2003. E-book. Disponível em: </w:t>
      </w:r>
    </w:p>
    <w:p w:rsidR="00717432" w:rsidRPr="00717432" w:rsidRDefault="00717432" w:rsidP="00717432">
      <w:pPr>
        <w:pStyle w:val="Textodenotaderodap"/>
        <w:spacing w:line="360" w:lineRule="auto"/>
        <w:jc w:val="both"/>
        <w:rPr>
          <w:rFonts w:ascii="Times New Roman" w:hAnsi="Times New Roman" w:cs="Times New Roman"/>
          <w:color w:val="000000" w:themeColor="text1"/>
          <w:sz w:val="24"/>
          <w:szCs w:val="24"/>
        </w:rPr>
      </w:pPr>
      <w:r w:rsidRPr="00717432">
        <w:rPr>
          <w:rFonts w:ascii="Times New Roman" w:hAnsi="Times New Roman" w:cs="Times New Roman"/>
          <w:color w:val="000000" w:themeColor="text1"/>
          <w:sz w:val="24"/>
          <w:szCs w:val="24"/>
        </w:rPr>
        <w:t>https://www.facom.ufba.br/ciberpesquisa/andrelemos/cibercultura.pdf. Acesso em: 20 set. de 2020.</w:t>
      </w:r>
    </w:p>
    <w:p w:rsidR="00717432" w:rsidRPr="00717432" w:rsidRDefault="00717432" w:rsidP="00717432">
      <w:pPr>
        <w:pStyle w:val="Textodenotaderodap"/>
        <w:spacing w:line="360" w:lineRule="auto"/>
        <w:jc w:val="both"/>
        <w:rPr>
          <w:rFonts w:ascii="Times New Roman" w:hAnsi="Times New Roman" w:cs="Times New Roman"/>
          <w:color w:val="000000" w:themeColor="text1"/>
          <w:sz w:val="24"/>
          <w:szCs w:val="24"/>
        </w:rPr>
      </w:pPr>
      <w:r w:rsidRPr="00717432">
        <w:rPr>
          <w:rFonts w:ascii="Times New Roman" w:hAnsi="Times New Roman" w:cs="Times New Roman"/>
          <w:color w:val="000000" w:themeColor="text1"/>
          <w:sz w:val="24"/>
          <w:szCs w:val="24"/>
        </w:rPr>
        <w:t xml:space="preserve">LÉVY, Pierre. </w:t>
      </w:r>
      <w:r w:rsidRPr="00717432">
        <w:rPr>
          <w:rFonts w:ascii="Times New Roman" w:hAnsi="Times New Roman" w:cs="Times New Roman"/>
          <w:b/>
          <w:color w:val="000000" w:themeColor="text1"/>
          <w:sz w:val="24"/>
          <w:szCs w:val="24"/>
        </w:rPr>
        <w:t>Cibercultura</w:t>
      </w:r>
      <w:r w:rsidRPr="00717432">
        <w:rPr>
          <w:rFonts w:ascii="Times New Roman" w:hAnsi="Times New Roman" w:cs="Times New Roman"/>
          <w:color w:val="000000" w:themeColor="text1"/>
          <w:sz w:val="24"/>
          <w:szCs w:val="24"/>
        </w:rPr>
        <w:t>. São Paulo: 34, 1999. Tradução de: Carlos Irineu da Costa. E-book. Disponível em: https://mundonativodigital.files.wordpress.com/2016/03/cibercultura-pierre-levy.pdf. Acesso em: 20 set. 2020.</w:t>
      </w:r>
    </w:p>
    <w:p w:rsidR="00717432" w:rsidRDefault="00717432" w:rsidP="00717432">
      <w:pPr>
        <w:tabs>
          <w:tab w:val="left" w:pos="709"/>
          <w:tab w:val="left" w:pos="851"/>
        </w:tabs>
        <w:spacing w:line="360" w:lineRule="auto"/>
        <w:jc w:val="both"/>
        <w:rPr>
          <w:rFonts w:ascii="Times New Roman" w:hAnsi="Times New Roman" w:cs="Times New Roman"/>
          <w:color w:val="000000" w:themeColor="text1"/>
          <w:sz w:val="24"/>
          <w:szCs w:val="24"/>
        </w:rPr>
      </w:pPr>
    </w:p>
    <w:p w:rsidR="00717432" w:rsidRDefault="00717432" w:rsidP="00717432">
      <w:pPr>
        <w:tabs>
          <w:tab w:val="left" w:pos="709"/>
          <w:tab w:val="left" w:pos="851"/>
        </w:tabs>
        <w:spacing w:line="360" w:lineRule="auto"/>
        <w:jc w:val="both"/>
        <w:rPr>
          <w:rFonts w:ascii="Times New Roman" w:hAnsi="Times New Roman" w:cs="Times New Roman"/>
          <w:color w:val="000000" w:themeColor="text1"/>
          <w:sz w:val="24"/>
          <w:szCs w:val="24"/>
        </w:rPr>
      </w:pPr>
    </w:p>
    <w:p w:rsidR="00717432" w:rsidRPr="00717432" w:rsidRDefault="00717432" w:rsidP="00717432">
      <w:pPr>
        <w:tabs>
          <w:tab w:val="left" w:pos="709"/>
          <w:tab w:val="left" w:pos="851"/>
        </w:tabs>
        <w:spacing w:line="360" w:lineRule="auto"/>
        <w:jc w:val="both"/>
        <w:rPr>
          <w:rFonts w:ascii="Times New Roman" w:hAnsi="Times New Roman" w:cs="Times New Roman"/>
          <w:color w:val="000000" w:themeColor="text1"/>
          <w:sz w:val="24"/>
          <w:szCs w:val="24"/>
        </w:rPr>
      </w:pPr>
    </w:p>
    <w:p w:rsidR="00717432" w:rsidRPr="00717432" w:rsidRDefault="00717432" w:rsidP="00D049ED">
      <w:pPr>
        <w:tabs>
          <w:tab w:val="left" w:pos="709"/>
          <w:tab w:val="left" w:pos="851"/>
        </w:tabs>
        <w:spacing w:line="360" w:lineRule="auto"/>
        <w:jc w:val="both"/>
        <w:rPr>
          <w:rFonts w:ascii="Times New Roman" w:hAnsi="Times New Roman" w:cs="Times New Roman"/>
          <w:b/>
          <w:sz w:val="24"/>
          <w:szCs w:val="24"/>
        </w:rPr>
      </w:pPr>
    </w:p>
    <w:p w:rsidR="000F2072" w:rsidRPr="00717432" w:rsidRDefault="001234B6" w:rsidP="00D049ED">
      <w:pPr>
        <w:tabs>
          <w:tab w:val="left" w:pos="709"/>
          <w:tab w:val="left" w:pos="851"/>
        </w:tabs>
        <w:spacing w:line="360" w:lineRule="auto"/>
        <w:jc w:val="both"/>
        <w:rPr>
          <w:rFonts w:ascii="Times New Roman" w:hAnsi="Times New Roman" w:cs="Times New Roman"/>
          <w:color w:val="000000" w:themeColor="text1"/>
          <w:sz w:val="24"/>
          <w:szCs w:val="24"/>
        </w:rPr>
      </w:pPr>
      <w:r w:rsidRPr="00717432">
        <w:rPr>
          <w:rFonts w:ascii="Times New Roman" w:hAnsi="Times New Roman" w:cs="Times New Roman"/>
          <w:color w:val="000000" w:themeColor="text1"/>
          <w:sz w:val="24"/>
          <w:szCs w:val="24"/>
          <w:shd w:val="clear" w:color="auto" w:fill="FFFFFF"/>
        </w:rPr>
        <w:t>NADER, Paulo. </w:t>
      </w:r>
      <w:r w:rsidRPr="00717432">
        <w:rPr>
          <w:rStyle w:val="Forte"/>
          <w:rFonts w:ascii="Times New Roman" w:hAnsi="Times New Roman" w:cs="Times New Roman"/>
          <w:color w:val="000000" w:themeColor="text1"/>
          <w:sz w:val="24"/>
          <w:szCs w:val="24"/>
          <w:shd w:val="clear" w:color="auto" w:fill="FFFFFF"/>
        </w:rPr>
        <w:t>Introdução ao Estudo do Direito</w:t>
      </w:r>
      <w:r w:rsidRPr="00717432">
        <w:rPr>
          <w:rFonts w:ascii="Times New Roman" w:hAnsi="Times New Roman" w:cs="Times New Roman"/>
          <w:color w:val="000000" w:themeColor="text1"/>
          <w:sz w:val="24"/>
          <w:szCs w:val="24"/>
          <w:shd w:val="clear" w:color="auto" w:fill="FFFFFF"/>
        </w:rPr>
        <w:t xml:space="preserve">. 36. ed. Rio </w:t>
      </w:r>
      <w:r w:rsidR="00D301BC" w:rsidRPr="00717432">
        <w:rPr>
          <w:rFonts w:ascii="Times New Roman" w:hAnsi="Times New Roman" w:cs="Times New Roman"/>
          <w:color w:val="000000" w:themeColor="text1"/>
          <w:sz w:val="24"/>
          <w:szCs w:val="24"/>
          <w:shd w:val="clear" w:color="auto" w:fill="FFFFFF"/>
        </w:rPr>
        <w:t>de Janeiro: Forense, 2014. E-book</w:t>
      </w:r>
      <w:r w:rsidRPr="00717432">
        <w:rPr>
          <w:rFonts w:ascii="Times New Roman" w:hAnsi="Times New Roman" w:cs="Times New Roman"/>
          <w:color w:val="000000" w:themeColor="text1"/>
          <w:sz w:val="24"/>
          <w:szCs w:val="24"/>
          <w:shd w:val="clear" w:color="auto" w:fill="FFFFFF"/>
        </w:rPr>
        <w:t>.</w:t>
      </w:r>
    </w:p>
    <w:p w:rsidR="000F2072" w:rsidRDefault="00D301BC" w:rsidP="00D049ED">
      <w:pPr>
        <w:tabs>
          <w:tab w:val="left" w:pos="709"/>
          <w:tab w:val="left" w:pos="851"/>
        </w:tabs>
        <w:spacing w:line="360" w:lineRule="auto"/>
        <w:jc w:val="both"/>
        <w:rPr>
          <w:rFonts w:ascii="Times New Roman" w:hAnsi="Times New Roman" w:cs="Times New Roman"/>
          <w:color w:val="000000" w:themeColor="text1"/>
          <w:sz w:val="24"/>
          <w:szCs w:val="24"/>
          <w:shd w:val="clear" w:color="auto" w:fill="FFFFFF"/>
        </w:rPr>
      </w:pPr>
      <w:r w:rsidRPr="00717432">
        <w:rPr>
          <w:rFonts w:ascii="Times New Roman" w:hAnsi="Times New Roman" w:cs="Times New Roman"/>
          <w:color w:val="000000" w:themeColor="text1"/>
          <w:sz w:val="24"/>
          <w:szCs w:val="24"/>
          <w:shd w:val="clear" w:color="auto" w:fill="FFFFFF"/>
        </w:rPr>
        <w:t>NUNES, Rizzato. </w:t>
      </w:r>
      <w:r w:rsidRPr="00717432">
        <w:rPr>
          <w:rStyle w:val="Forte"/>
          <w:rFonts w:ascii="Times New Roman" w:hAnsi="Times New Roman" w:cs="Times New Roman"/>
          <w:color w:val="000000" w:themeColor="text1"/>
          <w:sz w:val="24"/>
          <w:szCs w:val="24"/>
          <w:shd w:val="clear" w:color="auto" w:fill="FFFFFF"/>
        </w:rPr>
        <w:t>Manual de Introdução ao Estudo do Direito</w:t>
      </w:r>
      <w:r w:rsidRPr="00717432">
        <w:rPr>
          <w:rFonts w:ascii="Times New Roman" w:hAnsi="Times New Roman" w:cs="Times New Roman"/>
          <w:color w:val="000000" w:themeColor="text1"/>
          <w:sz w:val="24"/>
          <w:szCs w:val="24"/>
          <w:shd w:val="clear" w:color="auto" w:fill="FFFFFF"/>
        </w:rPr>
        <w:t>. 15. ed. São Paulo: Saraiva, 2018.</w:t>
      </w:r>
    </w:p>
    <w:p w:rsidR="000D262F" w:rsidRPr="00717432" w:rsidRDefault="000D262F" w:rsidP="000D262F">
      <w:pPr>
        <w:tabs>
          <w:tab w:val="left" w:pos="-142"/>
          <w:tab w:val="left" w:pos="709"/>
        </w:tabs>
        <w:spacing w:line="360" w:lineRule="auto"/>
        <w:jc w:val="both"/>
        <w:rPr>
          <w:rFonts w:ascii="Times New Roman" w:hAnsi="Times New Roman" w:cs="Times New Roman"/>
          <w:color w:val="000000" w:themeColor="text1"/>
          <w:sz w:val="24"/>
          <w:szCs w:val="24"/>
        </w:rPr>
      </w:pPr>
      <w:r w:rsidRPr="00717432">
        <w:rPr>
          <w:rFonts w:ascii="Times New Roman" w:hAnsi="Times New Roman" w:cs="Times New Roman"/>
          <w:color w:val="000000" w:themeColor="text1"/>
          <w:sz w:val="24"/>
          <w:szCs w:val="24"/>
        </w:rPr>
        <w:t xml:space="preserve">RAIS, Diogo. </w:t>
      </w:r>
      <w:r w:rsidRPr="00717432">
        <w:rPr>
          <w:rFonts w:ascii="Times New Roman" w:hAnsi="Times New Roman" w:cs="Times New Roman"/>
          <w:b/>
          <w:color w:val="000000" w:themeColor="text1"/>
          <w:sz w:val="24"/>
          <w:szCs w:val="24"/>
        </w:rPr>
        <w:t>Desinformação no contexto democrático</w:t>
      </w:r>
      <w:r w:rsidRPr="00717432">
        <w:rPr>
          <w:rFonts w:ascii="Times New Roman" w:hAnsi="Times New Roman" w:cs="Times New Roman"/>
          <w:color w:val="000000" w:themeColor="text1"/>
          <w:sz w:val="24"/>
          <w:szCs w:val="24"/>
        </w:rPr>
        <w:t>. </w:t>
      </w:r>
      <w:r w:rsidRPr="000D262F">
        <w:rPr>
          <w:rFonts w:ascii="Times New Roman" w:hAnsi="Times New Roman" w:cs="Times New Roman"/>
          <w:iCs/>
          <w:color w:val="000000" w:themeColor="text1"/>
          <w:sz w:val="24"/>
          <w:szCs w:val="24"/>
        </w:rPr>
        <w:t>In</w:t>
      </w:r>
      <w:r w:rsidRPr="000D262F">
        <w:rPr>
          <w:rFonts w:ascii="Times New Roman" w:hAnsi="Times New Roman" w:cs="Times New Roman"/>
          <w:color w:val="000000" w:themeColor="text1"/>
          <w:sz w:val="24"/>
          <w:szCs w:val="24"/>
        </w:rPr>
        <w:t>:</w:t>
      </w:r>
      <w:r w:rsidRPr="00717432">
        <w:rPr>
          <w:rFonts w:ascii="Times New Roman" w:hAnsi="Times New Roman" w:cs="Times New Roman"/>
          <w:color w:val="000000" w:themeColor="text1"/>
          <w:sz w:val="24"/>
          <w:szCs w:val="24"/>
        </w:rPr>
        <w:t xml:space="preserve"> ABBOUD, Georges; NERY JUNIOR, Nelson; CAMPOS, Ricardo (org.). </w:t>
      </w:r>
      <w:r w:rsidRPr="00717432">
        <w:rPr>
          <w:rFonts w:ascii="Times New Roman" w:hAnsi="Times New Roman" w:cs="Times New Roman"/>
          <w:bCs/>
          <w:color w:val="000000" w:themeColor="text1"/>
          <w:sz w:val="24"/>
          <w:szCs w:val="24"/>
        </w:rPr>
        <w:t>Fake news e regulação</w:t>
      </w:r>
      <w:r w:rsidRPr="00717432">
        <w:rPr>
          <w:rFonts w:ascii="Times New Roman" w:hAnsi="Times New Roman" w:cs="Times New Roman"/>
          <w:color w:val="000000" w:themeColor="text1"/>
          <w:sz w:val="24"/>
          <w:szCs w:val="24"/>
        </w:rPr>
        <w:t>. 2°. ed. rev., atual. e ampl. São Paulo: Thomson Reuters, 2020 (Coleção direito e Estado em transformação; 1)</w:t>
      </w:r>
      <w:r>
        <w:rPr>
          <w:rFonts w:ascii="Times New Roman" w:hAnsi="Times New Roman" w:cs="Times New Roman"/>
          <w:color w:val="000000" w:themeColor="text1"/>
          <w:sz w:val="24"/>
          <w:szCs w:val="24"/>
        </w:rPr>
        <w:t xml:space="preserve">, p. 249-270. </w:t>
      </w:r>
    </w:p>
    <w:p w:rsidR="00717432" w:rsidRPr="00717432" w:rsidRDefault="00717432" w:rsidP="00717432">
      <w:pPr>
        <w:tabs>
          <w:tab w:val="left" w:pos="-142"/>
          <w:tab w:val="left" w:pos="709"/>
        </w:tabs>
        <w:spacing w:line="360" w:lineRule="auto"/>
        <w:jc w:val="both"/>
        <w:rPr>
          <w:rFonts w:ascii="Times New Roman" w:hAnsi="Times New Roman" w:cs="Times New Roman"/>
          <w:color w:val="000000" w:themeColor="text1"/>
          <w:sz w:val="24"/>
          <w:szCs w:val="24"/>
          <w:shd w:val="clear" w:color="auto" w:fill="FFFFFF"/>
        </w:rPr>
      </w:pPr>
      <w:r w:rsidRPr="00717432">
        <w:rPr>
          <w:rFonts w:ascii="Times New Roman" w:hAnsi="Times New Roman" w:cs="Times New Roman"/>
          <w:color w:val="000000" w:themeColor="text1"/>
          <w:sz w:val="24"/>
          <w:szCs w:val="24"/>
          <w:shd w:val="clear" w:color="auto" w:fill="FFFFFF"/>
        </w:rPr>
        <w:t xml:space="preserve">REALE, Miguel. </w:t>
      </w:r>
      <w:r w:rsidRPr="00717432">
        <w:rPr>
          <w:rStyle w:val="Forte"/>
          <w:rFonts w:ascii="Times New Roman" w:hAnsi="Times New Roman" w:cs="Times New Roman"/>
          <w:color w:val="000000" w:themeColor="text1"/>
          <w:sz w:val="24"/>
          <w:szCs w:val="24"/>
          <w:shd w:val="clear" w:color="auto" w:fill="FFFFFF"/>
        </w:rPr>
        <w:t>Filosofia do direito</w:t>
      </w:r>
      <w:r w:rsidRPr="00717432">
        <w:rPr>
          <w:rFonts w:ascii="Times New Roman" w:hAnsi="Times New Roman" w:cs="Times New Roman"/>
          <w:color w:val="000000" w:themeColor="text1"/>
          <w:sz w:val="24"/>
          <w:szCs w:val="24"/>
          <w:shd w:val="clear" w:color="auto" w:fill="FFFFFF"/>
        </w:rPr>
        <w:t>. 19. ed. São Paulo: Saraiva, 1999.</w:t>
      </w:r>
    </w:p>
    <w:p w:rsidR="003C447A" w:rsidRPr="000D262F" w:rsidRDefault="00EF1977" w:rsidP="00DF531A">
      <w:pPr>
        <w:tabs>
          <w:tab w:val="left" w:pos="-142"/>
          <w:tab w:val="left" w:pos="709"/>
        </w:tabs>
        <w:spacing w:line="360" w:lineRule="auto"/>
        <w:jc w:val="both"/>
        <w:rPr>
          <w:rFonts w:ascii="Times New Roman" w:hAnsi="Times New Roman" w:cs="Times New Roman"/>
          <w:color w:val="000000" w:themeColor="text1"/>
          <w:sz w:val="24"/>
          <w:szCs w:val="24"/>
          <w:shd w:val="clear" w:color="auto" w:fill="FFFFFF"/>
        </w:rPr>
      </w:pPr>
      <w:r w:rsidRPr="00717432">
        <w:rPr>
          <w:rFonts w:ascii="Times New Roman" w:hAnsi="Times New Roman" w:cs="Times New Roman"/>
          <w:color w:val="000000" w:themeColor="text1"/>
          <w:sz w:val="24"/>
          <w:szCs w:val="24"/>
          <w:shd w:val="clear" w:color="auto" w:fill="FFFFFF"/>
        </w:rPr>
        <w:t>REALE, Miguel. </w:t>
      </w:r>
      <w:r w:rsidRPr="00717432">
        <w:rPr>
          <w:rStyle w:val="Forte"/>
          <w:rFonts w:ascii="Times New Roman" w:hAnsi="Times New Roman" w:cs="Times New Roman"/>
          <w:color w:val="000000" w:themeColor="text1"/>
          <w:sz w:val="24"/>
          <w:szCs w:val="24"/>
          <w:shd w:val="clear" w:color="auto" w:fill="FFFFFF"/>
        </w:rPr>
        <w:t>Teoria do direito e do Estado</w:t>
      </w:r>
      <w:r w:rsidRPr="00717432">
        <w:rPr>
          <w:rFonts w:ascii="Times New Roman" w:hAnsi="Times New Roman" w:cs="Times New Roman"/>
          <w:color w:val="000000" w:themeColor="text1"/>
          <w:sz w:val="24"/>
          <w:szCs w:val="24"/>
          <w:shd w:val="clear" w:color="auto" w:fill="FFFFFF"/>
        </w:rPr>
        <w:t>. 5ª ed.  São Paulo: Saraiva, 2000.</w:t>
      </w:r>
    </w:p>
    <w:p w:rsidR="003C447A" w:rsidRPr="00717432" w:rsidRDefault="003C447A" w:rsidP="003C447A">
      <w:pPr>
        <w:pStyle w:val="Textodenotaderodap"/>
        <w:spacing w:line="360" w:lineRule="auto"/>
        <w:jc w:val="both"/>
        <w:rPr>
          <w:rFonts w:ascii="Times New Roman" w:hAnsi="Times New Roman" w:cs="Times New Roman"/>
          <w:color w:val="000000" w:themeColor="text1"/>
          <w:sz w:val="24"/>
          <w:szCs w:val="24"/>
        </w:rPr>
      </w:pPr>
      <w:r w:rsidRPr="00717432">
        <w:rPr>
          <w:rFonts w:ascii="Times New Roman" w:hAnsi="Times New Roman" w:cs="Times New Roman"/>
          <w:color w:val="000000" w:themeColor="text1"/>
          <w:sz w:val="24"/>
          <w:szCs w:val="24"/>
        </w:rPr>
        <w:t xml:space="preserve">TEFFÉ, Chiara Spadaccini de; SOUSA, Carlos Afonso Pereira de. </w:t>
      </w:r>
      <w:r w:rsidRPr="00717432">
        <w:rPr>
          <w:rFonts w:ascii="Times New Roman" w:hAnsi="Times New Roman" w:cs="Times New Roman"/>
          <w:b/>
          <w:color w:val="000000" w:themeColor="text1"/>
          <w:sz w:val="24"/>
          <w:szCs w:val="24"/>
        </w:rPr>
        <w:t>Fake news: como garantir liberdades e conter notícias falsas na internet?</w:t>
      </w:r>
      <w:r w:rsidRPr="00717432">
        <w:rPr>
          <w:rFonts w:ascii="Times New Roman" w:hAnsi="Times New Roman" w:cs="Times New Roman"/>
          <w:color w:val="000000" w:themeColor="text1"/>
          <w:sz w:val="24"/>
          <w:szCs w:val="24"/>
        </w:rPr>
        <w:t>. </w:t>
      </w:r>
      <w:r w:rsidRPr="000D262F">
        <w:rPr>
          <w:rFonts w:ascii="Times New Roman" w:hAnsi="Times New Roman" w:cs="Times New Roman"/>
          <w:iCs/>
          <w:color w:val="000000" w:themeColor="text1"/>
          <w:sz w:val="24"/>
          <w:szCs w:val="24"/>
        </w:rPr>
        <w:t>In</w:t>
      </w:r>
      <w:r w:rsidRPr="000D262F">
        <w:rPr>
          <w:rFonts w:ascii="Times New Roman" w:hAnsi="Times New Roman" w:cs="Times New Roman"/>
          <w:color w:val="000000" w:themeColor="text1"/>
          <w:sz w:val="24"/>
          <w:szCs w:val="24"/>
        </w:rPr>
        <w:t>:</w:t>
      </w:r>
      <w:r w:rsidRPr="00717432">
        <w:rPr>
          <w:rFonts w:ascii="Times New Roman" w:hAnsi="Times New Roman" w:cs="Times New Roman"/>
          <w:color w:val="000000" w:themeColor="text1"/>
          <w:sz w:val="24"/>
          <w:szCs w:val="24"/>
        </w:rPr>
        <w:t xml:space="preserve"> TEPEDINO, Gustavo; MENEZES, Joyceane Bezerra de (coord.). </w:t>
      </w:r>
      <w:r w:rsidRPr="00717432">
        <w:rPr>
          <w:rFonts w:ascii="Times New Roman" w:hAnsi="Times New Roman" w:cs="Times New Roman"/>
          <w:bCs/>
          <w:color w:val="000000" w:themeColor="text1"/>
          <w:sz w:val="24"/>
          <w:szCs w:val="24"/>
        </w:rPr>
        <w:t>Autonomia privada, liberdade existencial e direitos fundamentais</w:t>
      </w:r>
      <w:r w:rsidRPr="00717432">
        <w:rPr>
          <w:rFonts w:ascii="Times New Roman" w:hAnsi="Times New Roman" w:cs="Times New Roman"/>
          <w:color w:val="000000" w:themeColor="text1"/>
          <w:sz w:val="24"/>
          <w:szCs w:val="24"/>
        </w:rPr>
        <w:t>. Belo Horizonte: Fórum, 2019. p. 525-543. ISBN 978-85-450-0585-8. Disponível em: https://www.academia.edu/37659810/Fake_news_como_garantir_liberdades_e_conter_not%C3%ADcias_falsas_na_Internet. Acesso em: 20 set. 2020.</w:t>
      </w:r>
    </w:p>
    <w:p w:rsidR="00F14328" w:rsidRPr="00717432" w:rsidRDefault="00717432" w:rsidP="00F14328">
      <w:pPr>
        <w:tabs>
          <w:tab w:val="left" w:pos="-142"/>
          <w:tab w:val="left" w:pos="709"/>
        </w:tabs>
        <w:spacing w:line="360" w:lineRule="auto"/>
        <w:jc w:val="both"/>
        <w:rPr>
          <w:rFonts w:ascii="Times New Roman" w:hAnsi="Times New Roman" w:cs="Times New Roman"/>
          <w:color w:val="000000" w:themeColor="text1"/>
          <w:sz w:val="24"/>
          <w:szCs w:val="24"/>
        </w:rPr>
      </w:pPr>
      <w:r w:rsidRPr="00717432">
        <w:rPr>
          <w:rFonts w:ascii="Times New Roman" w:hAnsi="Times New Roman" w:cs="Times New Roman"/>
          <w:color w:val="000000" w:themeColor="text1"/>
          <w:sz w:val="24"/>
          <w:szCs w:val="24"/>
        </w:rPr>
        <w:t>URUPÁ, Marcos. </w:t>
      </w:r>
      <w:r w:rsidRPr="00717432">
        <w:rPr>
          <w:rFonts w:ascii="Times New Roman" w:hAnsi="Times New Roman" w:cs="Times New Roman"/>
          <w:b/>
          <w:bCs/>
          <w:color w:val="000000" w:themeColor="text1"/>
          <w:sz w:val="24"/>
          <w:szCs w:val="24"/>
        </w:rPr>
        <w:t>PL das Fake News: Comissão apresenta mudanças em artigo de coleta de metadadoso de coleta de metadados</w:t>
      </w:r>
      <w:r w:rsidRPr="00717432">
        <w:rPr>
          <w:rFonts w:ascii="Times New Roman" w:hAnsi="Times New Roman" w:cs="Times New Roman"/>
          <w:color w:val="000000" w:themeColor="text1"/>
          <w:sz w:val="24"/>
          <w:szCs w:val="24"/>
        </w:rPr>
        <w:t>. 2020. Disponível em: https://teletime.com.br/16/09/2020/pl-das-fake-news-comissao-apresenta-mudancas-em-artigo-de-coleta-de-metadados/. Acesso em: 10 nov. 2020.</w:t>
      </w:r>
    </w:p>
    <w:sectPr w:rsidR="00F14328" w:rsidRPr="0071743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AEC" w:rsidRDefault="000A4AEC" w:rsidP="000946C6">
      <w:pPr>
        <w:spacing w:after="0" w:line="240" w:lineRule="auto"/>
      </w:pPr>
      <w:r>
        <w:separator/>
      </w:r>
    </w:p>
  </w:endnote>
  <w:endnote w:type="continuationSeparator" w:id="0">
    <w:p w:rsidR="000A4AEC" w:rsidRDefault="000A4AEC" w:rsidP="00094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AEC" w:rsidRDefault="000A4AEC" w:rsidP="000946C6">
      <w:pPr>
        <w:spacing w:after="0" w:line="240" w:lineRule="auto"/>
      </w:pPr>
      <w:r>
        <w:separator/>
      </w:r>
    </w:p>
  </w:footnote>
  <w:footnote w:type="continuationSeparator" w:id="0">
    <w:p w:rsidR="000A4AEC" w:rsidRDefault="000A4AEC" w:rsidP="000946C6">
      <w:pPr>
        <w:spacing w:after="0" w:line="240" w:lineRule="auto"/>
      </w:pPr>
      <w:r>
        <w:continuationSeparator/>
      </w:r>
    </w:p>
  </w:footnote>
  <w:footnote w:id="1">
    <w:p w:rsidR="00A629F4" w:rsidRPr="00840559" w:rsidRDefault="00A629F4" w:rsidP="00D316B1">
      <w:pPr>
        <w:pStyle w:val="Textodenotaderodap"/>
        <w:jc w:val="both"/>
        <w:rPr>
          <w:rFonts w:ascii="Times New Roman" w:hAnsi="Times New Roman" w:cs="Times New Roman"/>
        </w:rPr>
      </w:pPr>
      <w:r w:rsidRPr="00840559">
        <w:rPr>
          <w:rStyle w:val="Refdenotaderodap"/>
          <w:rFonts w:ascii="Times New Roman" w:hAnsi="Times New Roman" w:cs="Times New Roman"/>
        </w:rPr>
        <w:footnoteRef/>
      </w:r>
      <w:r w:rsidRPr="00840559">
        <w:rPr>
          <w:rFonts w:ascii="Times New Roman" w:hAnsi="Times New Roman" w:cs="Times New Roman"/>
        </w:rPr>
        <w:t xml:space="preserve"> </w:t>
      </w:r>
      <w:r w:rsidR="00840559" w:rsidRPr="00840559">
        <w:rPr>
          <w:rFonts w:ascii="Times New Roman" w:hAnsi="Times New Roman" w:cs="Times New Roman"/>
        </w:rPr>
        <w:t>Graduanda do Curso Superior em Direito pela UNIFACISA – Centro Universitário.</w:t>
      </w:r>
    </w:p>
    <w:p w:rsidR="00840559" w:rsidRPr="00840559" w:rsidRDefault="00D316B1" w:rsidP="00D316B1">
      <w:pPr>
        <w:pStyle w:val="Textodenotaderodap"/>
        <w:jc w:val="both"/>
        <w:rPr>
          <w:rFonts w:ascii="Times New Roman" w:hAnsi="Times New Roman" w:cs="Times New Roman"/>
        </w:rPr>
      </w:pPr>
      <w:r>
        <w:rPr>
          <w:rFonts w:ascii="Times New Roman" w:hAnsi="Times New Roman" w:cs="Times New Roman"/>
        </w:rPr>
        <w:t>Endereço eletrônico: karolyne</w:t>
      </w:r>
      <w:r w:rsidR="00840559" w:rsidRPr="00840559">
        <w:rPr>
          <w:rFonts w:ascii="Times New Roman" w:hAnsi="Times New Roman" w:cs="Times New Roman"/>
        </w:rPr>
        <w:t>toscano@outlook.com</w:t>
      </w:r>
    </w:p>
  </w:footnote>
  <w:footnote w:id="2">
    <w:p w:rsidR="00A629F4" w:rsidRDefault="00A629F4" w:rsidP="00D316B1">
      <w:pPr>
        <w:pStyle w:val="Textodenotaderodap"/>
        <w:jc w:val="both"/>
        <w:rPr>
          <w:rFonts w:ascii="Times New Roman" w:hAnsi="Times New Roman" w:cs="Times New Roman"/>
        </w:rPr>
      </w:pPr>
      <w:r w:rsidRPr="00D316B1">
        <w:rPr>
          <w:rStyle w:val="Refdenotaderodap"/>
          <w:rFonts w:ascii="Times New Roman" w:hAnsi="Times New Roman" w:cs="Times New Roman"/>
        </w:rPr>
        <w:footnoteRef/>
      </w:r>
      <w:r w:rsidRPr="00D316B1">
        <w:rPr>
          <w:rFonts w:ascii="Times New Roman" w:hAnsi="Times New Roman" w:cs="Times New Roman"/>
        </w:rPr>
        <w:t xml:space="preserve"> </w:t>
      </w:r>
      <w:r w:rsidR="00840559" w:rsidRPr="00D316B1">
        <w:rPr>
          <w:rFonts w:ascii="Times New Roman" w:hAnsi="Times New Roman" w:cs="Times New Roman"/>
        </w:rPr>
        <w:t>Professor Orientador Graduado em Direito pela Universidade Estadual da Paraíba e em Computação pelo Centro Universitário Claretiano, com Pós-Graduação em Direito da Tecnologia da Informação pela Universidade Gama Filho</w:t>
      </w:r>
      <w:r w:rsidR="00D316B1">
        <w:rPr>
          <w:rFonts w:ascii="Times New Roman" w:hAnsi="Times New Roman" w:cs="Times New Roman"/>
        </w:rPr>
        <w:t>. Doutor em Ciências da Educação pela Universidade de Trás-os-Montes e Alto Douro (Portugal). Também graduado em Desenho Industrial pela Universidade Federal de Campina Grande, com especialização e mestrado em Engenharia de Produção pela Universidade Federal da Paraíba. Docente do Curso de Direito das disciplinas de Introdução ao Estudo do Direito, Propriedade Intelectual e Direito Digital.</w:t>
      </w:r>
    </w:p>
    <w:p w:rsidR="00D316B1" w:rsidRPr="00D316B1" w:rsidRDefault="00D316B1" w:rsidP="00D316B1">
      <w:pPr>
        <w:pStyle w:val="Textodenotaderodap"/>
        <w:jc w:val="both"/>
        <w:rPr>
          <w:rFonts w:ascii="Times New Roman" w:hAnsi="Times New Roman" w:cs="Times New Roman"/>
        </w:rPr>
      </w:pPr>
      <w:r>
        <w:rPr>
          <w:rFonts w:ascii="Times New Roman" w:hAnsi="Times New Roman" w:cs="Times New Roman"/>
        </w:rPr>
        <w:t>Endereço eletrônico: professor@joaoademar.com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B055B"/>
    <w:multiLevelType w:val="hybridMultilevel"/>
    <w:tmpl w:val="84AC26F8"/>
    <w:lvl w:ilvl="0" w:tplc="305208E4">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CDC"/>
    <w:rsid w:val="00002EEF"/>
    <w:rsid w:val="00004457"/>
    <w:rsid w:val="00004E96"/>
    <w:rsid w:val="00005BDB"/>
    <w:rsid w:val="0001242D"/>
    <w:rsid w:val="00012E2F"/>
    <w:rsid w:val="0001686E"/>
    <w:rsid w:val="00023CDF"/>
    <w:rsid w:val="00024058"/>
    <w:rsid w:val="00040CBC"/>
    <w:rsid w:val="00042231"/>
    <w:rsid w:val="00042466"/>
    <w:rsid w:val="00047926"/>
    <w:rsid w:val="00060935"/>
    <w:rsid w:val="00064B1E"/>
    <w:rsid w:val="00071C0E"/>
    <w:rsid w:val="00072FA5"/>
    <w:rsid w:val="00073498"/>
    <w:rsid w:val="00081351"/>
    <w:rsid w:val="000815F0"/>
    <w:rsid w:val="00085367"/>
    <w:rsid w:val="00090428"/>
    <w:rsid w:val="000915CC"/>
    <w:rsid w:val="00091DA2"/>
    <w:rsid w:val="000946C6"/>
    <w:rsid w:val="000964AD"/>
    <w:rsid w:val="000A1316"/>
    <w:rsid w:val="000A1755"/>
    <w:rsid w:val="000A180F"/>
    <w:rsid w:val="000A4AEC"/>
    <w:rsid w:val="000A4DED"/>
    <w:rsid w:val="000B1617"/>
    <w:rsid w:val="000B365B"/>
    <w:rsid w:val="000B66AA"/>
    <w:rsid w:val="000B6ACE"/>
    <w:rsid w:val="000C0642"/>
    <w:rsid w:val="000D10A3"/>
    <w:rsid w:val="000D2343"/>
    <w:rsid w:val="000D262F"/>
    <w:rsid w:val="000D619E"/>
    <w:rsid w:val="000E0FE3"/>
    <w:rsid w:val="000E339B"/>
    <w:rsid w:val="000F2072"/>
    <w:rsid w:val="00112ABD"/>
    <w:rsid w:val="00116A7F"/>
    <w:rsid w:val="00120C25"/>
    <w:rsid w:val="001234B6"/>
    <w:rsid w:val="00127613"/>
    <w:rsid w:val="00131DE9"/>
    <w:rsid w:val="00135F6E"/>
    <w:rsid w:val="00142C82"/>
    <w:rsid w:val="00143DD2"/>
    <w:rsid w:val="00150B87"/>
    <w:rsid w:val="00152CDC"/>
    <w:rsid w:val="00157887"/>
    <w:rsid w:val="00157E82"/>
    <w:rsid w:val="00160698"/>
    <w:rsid w:val="00161605"/>
    <w:rsid w:val="00163FEF"/>
    <w:rsid w:val="00165677"/>
    <w:rsid w:val="00170203"/>
    <w:rsid w:val="00174B86"/>
    <w:rsid w:val="00180354"/>
    <w:rsid w:val="0018469D"/>
    <w:rsid w:val="00185E87"/>
    <w:rsid w:val="001868C9"/>
    <w:rsid w:val="001917DD"/>
    <w:rsid w:val="00194F62"/>
    <w:rsid w:val="001A4EDE"/>
    <w:rsid w:val="001A54E6"/>
    <w:rsid w:val="001B1818"/>
    <w:rsid w:val="001B483D"/>
    <w:rsid w:val="001B48EC"/>
    <w:rsid w:val="001C0A80"/>
    <w:rsid w:val="001C120C"/>
    <w:rsid w:val="001D64D1"/>
    <w:rsid w:val="001D6853"/>
    <w:rsid w:val="001D6DA2"/>
    <w:rsid w:val="001E58EA"/>
    <w:rsid w:val="001F245D"/>
    <w:rsid w:val="001F2A2B"/>
    <w:rsid w:val="001F6823"/>
    <w:rsid w:val="002039EA"/>
    <w:rsid w:val="00205C0D"/>
    <w:rsid w:val="00206CAA"/>
    <w:rsid w:val="002120F3"/>
    <w:rsid w:val="002131E4"/>
    <w:rsid w:val="002154C6"/>
    <w:rsid w:val="002246EE"/>
    <w:rsid w:val="0022531E"/>
    <w:rsid w:val="002260B9"/>
    <w:rsid w:val="00227419"/>
    <w:rsid w:val="00232CB5"/>
    <w:rsid w:val="00235049"/>
    <w:rsid w:val="00236F57"/>
    <w:rsid w:val="002405AF"/>
    <w:rsid w:val="00253FCF"/>
    <w:rsid w:val="00257A2D"/>
    <w:rsid w:val="00265E56"/>
    <w:rsid w:val="00267603"/>
    <w:rsid w:val="00267E30"/>
    <w:rsid w:val="0028143B"/>
    <w:rsid w:val="002821D6"/>
    <w:rsid w:val="00282A1B"/>
    <w:rsid w:val="0029408C"/>
    <w:rsid w:val="00294314"/>
    <w:rsid w:val="00295567"/>
    <w:rsid w:val="002A0A69"/>
    <w:rsid w:val="002A0ABF"/>
    <w:rsid w:val="002A0E84"/>
    <w:rsid w:val="002A27BF"/>
    <w:rsid w:val="002A4073"/>
    <w:rsid w:val="002A511C"/>
    <w:rsid w:val="002A55BB"/>
    <w:rsid w:val="002A63A2"/>
    <w:rsid w:val="002A6686"/>
    <w:rsid w:val="002B697F"/>
    <w:rsid w:val="002C4066"/>
    <w:rsid w:val="002C65F3"/>
    <w:rsid w:val="002D645B"/>
    <w:rsid w:val="002D6DA1"/>
    <w:rsid w:val="002E047F"/>
    <w:rsid w:val="002E3418"/>
    <w:rsid w:val="002E42FF"/>
    <w:rsid w:val="002F163E"/>
    <w:rsid w:val="002F5325"/>
    <w:rsid w:val="002F5D21"/>
    <w:rsid w:val="0030127F"/>
    <w:rsid w:val="0030245E"/>
    <w:rsid w:val="00304DB8"/>
    <w:rsid w:val="00317413"/>
    <w:rsid w:val="00320241"/>
    <w:rsid w:val="00323385"/>
    <w:rsid w:val="003257C9"/>
    <w:rsid w:val="00325DA6"/>
    <w:rsid w:val="003301D6"/>
    <w:rsid w:val="00332521"/>
    <w:rsid w:val="003346C3"/>
    <w:rsid w:val="00335530"/>
    <w:rsid w:val="003356E0"/>
    <w:rsid w:val="00340891"/>
    <w:rsid w:val="00342565"/>
    <w:rsid w:val="00343D75"/>
    <w:rsid w:val="003440BB"/>
    <w:rsid w:val="00350C27"/>
    <w:rsid w:val="00363CDA"/>
    <w:rsid w:val="00364A2A"/>
    <w:rsid w:val="00367558"/>
    <w:rsid w:val="00374B17"/>
    <w:rsid w:val="00376CD2"/>
    <w:rsid w:val="00377ABD"/>
    <w:rsid w:val="00384C64"/>
    <w:rsid w:val="00390F02"/>
    <w:rsid w:val="003927BD"/>
    <w:rsid w:val="00392929"/>
    <w:rsid w:val="003942B0"/>
    <w:rsid w:val="00394F5B"/>
    <w:rsid w:val="003951E9"/>
    <w:rsid w:val="003A5080"/>
    <w:rsid w:val="003A6544"/>
    <w:rsid w:val="003A7033"/>
    <w:rsid w:val="003B17BF"/>
    <w:rsid w:val="003C447A"/>
    <w:rsid w:val="003C5355"/>
    <w:rsid w:val="003C7120"/>
    <w:rsid w:val="003D0605"/>
    <w:rsid w:val="003D15A8"/>
    <w:rsid w:val="003D7618"/>
    <w:rsid w:val="003D79B0"/>
    <w:rsid w:val="003E08D7"/>
    <w:rsid w:val="003E457A"/>
    <w:rsid w:val="003F5572"/>
    <w:rsid w:val="003F6EC0"/>
    <w:rsid w:val="003F79B0"/>
    <w:rsid w:val="00400B66"/>
    <w:rsid w:val="00405CB8"/>
    <w:rsid w:val="0040609F"/>
    <w:rsid w:val="00410402"/>
    <w:rsid w:val="00413BF8"/>
    <w:rsid w:val="004154E6"/>
    <w:rsid w:val="00415E17"/>
    <w:rsid w:val="004162DE"/>
    <w:rsid w:val="00422FB0"/>
    <w:rsid w:val="00426A42"/>
    <w:rsid w:val="00431CF2"/>
    <w:rsid w:val="00433A28"/>
    <w:rsid w:val="00436B7F"/>
    <w:rsid w:val="00447477"/>
    <w:rsid w:val="00451C76"/>
    <w:rsid w:val="00455CE2"/>
    <w:rsid w:val="00455FE7"/>
    <w:rsid w:val="00461B38"/>
    <w:rsid w:val="00462EDD"/>
    <w:rsid w:val="00463B95"/>
    <w:rsid w:val="004649A6"/>
    <w:rsid w:val="004705FB"/>
    <w:rsid w:val="00472F0C"/>
    <w:rsid w:val="004746C4"/>
    <w:rsid w:val="004904BD"/>
    <w:rsid w:val="00494675"/>
    <w:rsid w:val="004A3C9C"/>
    <w:rsid w:val="004A58B9"/>
    <w:rsid w:val="004A7603"/>
    <w:rsid w:val="004A7D27"/>
    <w:rsid w:val="004B494C"/>
    <w:rsid w:val="004C3D0D"/>
    <w:rsid w:val="004D2D85"/>
    <w:rsid w:val="004D32A4"/>
    <w:rsid w:val="004D3D2D"/>
    <w:rsid w:val="004D7643"/>
    <w:rsid w:val="004E1854"/>
    <w:rsid w:val="004E738D"/>
    <w:rsid w:val="004F2D48"/>
    <w:rsid w:val="00501E95"/>
    <w:rsid w:val="005067D9"/>
    <w:rsid w:val="00513C2D"/>
    <w:rsid w:val="005178A5"/>
    <w:rsid w:val="00523320"/>
    <w:rsid w:val="00531707"/>
    <w:rsid w:val="00532298"/>
    <w:rsid w:val="00535C05"/>
    <w:rsid w:val="00546884"/>
    <w:rsid w:val="00550D6B"/>
    <w:rsid w:val="00551095"/>
    <w:rsid w:val="00552446"/>
    <w:rsid w:val="00555C48"/>
    <w:rsid w:val="00556810"/>
    <w:rsid w:val="005626C5"/>
    <w:rsid w:val="00562ED5"/>
    <w:rsid w:val="00563C83"/>
    <w:rsid w:val="00564E53"/>
    <w:rsid w:val="00573470"/>
    <w:rsid w:val="005758AA"/>
    <w:rsid w:val="00577406"/>
    <w:rsid w:val="0058105E"/>
    <w:rsid w:val="00592F73"/>
    <w:rsid w:val="005A5782"/>
    <w:rsid w:val="005A623E"/>
    <w:rsid w:val="005A656B"/>
    <w:rsid w:val="005B7F32"/>
    <w:rsid w:val="005C4B2A"/>
    <w:rsid w:val="005C64DE"/>
    <w:rsid w:val="005D4626"/>
    <w:rsid w:val="005E335E"/>
    <w:rsid w:val="005E3564"/>
    <w:rsid w:val="005E43F6"/>
    <w:rsid w:val="005F0F09"/>
    <w:rsid w:val="005F643F"/>
    <w:rsid w:val="005F77D6"/>
    <w:rsid w:val="006001DD"/>
    <w:rsid w:val="006027D5"/>
    <w:rsid w:val="006068F7"/>
    <w:rsid w:val="006136D0"/>
    <w:rsid w:val="00622023"/>
    <w:rsid w:val="0062376E"/>
    <w:rsid w:val="00623D69"/>
    <w:rsid w:val="006251A3"/>
    <w:rsid w:val="00626622"/>
    <w:rsid w:val="006268BB"/>
    <w:rsid w:val="006339E3"/>
    <w:rsid w:val="00633DDE"/>
    <w:rsid w:val="00636B12"/>
    <w:rsid w:val="00637917"/>
    <w:rsid w:val="00642391"/>
    <w:rsid w:val="006444C9"/>
    <w:rsid w:val="00647F47"/>
    <w:rsid w:val="006508C9"/>
    <w:rsid w:val="0065240E"/>
    <w:rsid w:val="00652ADF"/>
    <w:rsid w:val="006546B4"/>
    <w:rsid w:val="00654D64"/>
    <w:rsid w:val="006665C2"/>
    <w:rsid w:val="006710CB"/>
    <w:rsid w:val="00671109"/>
    <w:rsid w:val="00672E01"/>
    <w:rsid w:val="00674BFD"/>
    <w:rsid w:val="00675D9E"/>
    <w:rsid w:val="006800F6"/>
    <w:rsid w:val="00681F8F"/>
    <w:rsid w:val="00682D48"/>
    <w:rsid w:val="00683FFA"/>
    <w:rsid w:val="00684603"/>
    <w:rsid w:val="00684BE6"/>
    <w:rsid w:val="0068722D"/>
    <w:rsid w:val="00690041"/>
    <w:rsid w:val="00692782"/>
    <w:rsid w:val="006927C5"/>
    <w:rsid w:val="00692C5F"/>
    <w:rsid w:val="006935E1"/>
    <w:rsid w:val="00693E8C"/>
    <w:rsid w:val="00697163"/>
    <w:rsid w:val="006A30A7"/>
    <w:rsid w:val="006A573C"/>
    <w:rsid w:val="006A6BF1"/>
    <w:rsid w:val="006A70CD"/>
    <w:rsid w:val="006B73CA"/>
    <w:rsid w:val="006C4B5C"/>
    <w:rsid w:val="006C53AA"/>
    <w:rsid w:val="006D06BF"/>
    <w:rsid w:val="006D3445"/>
    <w:rsid w:val="006D5647"/>
    <w:rsid w:val="006D5B64"/>
    <w:rsid w:val="006E1EFD"/>
    <w:rsid w:val="006F5FE8"/>
    <w:rsid w:val="00712528"/>
    <w:rsid w:val="00712BA9"/>
    <w:rsid w:val="00716A98"/>
    <w:rsid w:val="00717432"/>
    <w:rsid w:val="00720EEF"/>
    <w:rsid w:val="007222A6"/>
    <w:rsid w:val="00723978"/>
    <w:rsid w:val="00723D22"/>
    <w:rsid w:val="007348ED"/>
    <w:rsid w:val="00742B10"/>
    <w:rsid w:val="00745125"/>
    <w:rsid w:val="00754998"/>
    <w:rsid w:val="00755EE3"/>
    <w:rsid w:val="00755FFD"/>
    <w:rsid w:val="00763511"/>
    <w:rsid w:val="00763BC9"/>
    <w:rsid w:val="007702D9"/>
    <w:rsid w:val="00774992"/>
    <w:rsid w:val="007803EF"/>
    <w:rsid w:val="00780F29"/>
    <w:rsid w:val="00781671"/>
    <w:rsid w:val="00783F9B"/>
    <w:rsid w:val="00792315"/>
    <w:rsid w:val="00792986"/>
    <w:rsid w:val="00797528"/>
    <w:rsid w:val="007A254C"/>
    <w:rsid w:val="007A256B"/>
    <w:rsid w:val="007A5C28"/>
    <w:rsid w:val="007A742A"/>
    <w:rsid w:val="007A7A4D"/>
    <w:rsid w:val="007B4694"/>
    <w:rsid w:val="007B689B"/>
    <w:rsid w:val="007B7354"/>
    <w:rsid w:val="007C0F8A"/>
    <w:rsid w:val="007C34C8"/>
    <w:rsid w:val="007D66BE"/>
    <w:rsid w:val="007D7047"/>
    <w:rsid w:val="007E1DA2"/>
    <w:rsid w:val="007E60AF"/>
    <w:rsid w:val="007E6B85"/>
    <w:rsid w:val="007E7E20"/>
    <w:rsid w:val="007F1E6C"/>
    <w:rsid w:val="007F31E4"/>
    <w:rsid w:val="007F3710"/>
    <w:rsid w:val="00801D26"/>
    <w:rsid w:val="008031CA"/>
    <w:rsid w:val="00805935"/>
    <w:rsid w:val="00811738"/>
    <w:rsid w:val="0081558D"/>
    <w:rsid w:val="00815A94"/>
    <w:rsid w:val="00821BC2"/>
    <w:rsid w:val="00823254"/>
    <w:rsid w:val="0082344D"/>
    <w:rsid w:val="008234CB"/>
    <w:rsid w:val="00825A74"/>
    <w:rsid w:val="00830A27"/>
    <w:rsid w:val="0083350D"/>
    <w:rsid w:val="00834C42"/>
    <w:rsid w:val="00840559"/>
    <w:rsid w:val="00844F5F"/>
    <w:rsid w:val="00845FFC"/>
    <w:rsid w:val="00847F1A"/>
    <w:rsid w:val="00855FAF"/>
    <w:rsid w:val="0086412D"/>
    <w:rsid w:val="0087207F"/>
    <w:rsid w:val="00875904"/>
    <w:rsid w:val="00877A35"/>
    <w:rsid w:val="008834CB"/>
    <w:rsid w:val="00891A0F"/>
    <w:rsid w:val="008A178F"/>
    <w:rsid w:val="008A1B49"/>
    <w:rsid w:val="008A495E"/>
    <w:rsid w:val="008A5FC3"/>
    <w:rsid w:val="008A7717"/>
    <w:rsid w:val="008B5F28"/>
    <w:rsid w:val="008B65D1"/>
    <w:rsid w:val="008C515F"/>
    <w:rsid w:val="008C56FC"/>
    <w:rsid w:val="008D0CA3"/>
    <w:rsid w:val="008D46C1"/>
    <w:rsid w:val="008D79A6"/>
    <w:rsid w:val="008E041F"/>
    <w:rsid w:val="008E36A1"/>
    <w:rsid w:val="008E56AE"/>
    <w:rsid w:val="008F0079"/>
    <w:rsid w:val="008F26C4"/>
    <w:rsid w:val="008F2AE5"/>
    <w:rsid w:val="008F6F49"/>
    <w:rsid w:val="00900E8A"/>
    <w:rsid w:val="009045B3"/>
    <w:rsid w:val="0090612C"/>
    <w:rsid w:val="009134A4"/>
    <w:rsid w:val="00915736"/>
    <w:rsid w:val="009229E3"/>
    <w:rsid w:val="00923E98"/>
    <w:rsid w:val="00924F05"/>
    <w:rsid w:val="0093385C"/>
    <w:rsid w:val="00936755"/>
    <w:rsid w:val="00940392"/>
    <w:rsid w:val="00943370"/>
    <w:rsid w:val="00943DD7"/>
    <w:rsid w:val="00944B17"/>
    <w:rsid w:val="009466A6"/>
    <w:rsid w:val="00951AE1"/>
    <w:rsid w:val="00962B92"/>
    <w:rsid w:val="00964A6D"/>
    <w:rsid w:val="00970126"/>
    <w:rsid w:val="009744DB"/>
    <w:rsid w:val="00977331"/>
    <w:rsid w:val="00984205"/>
    <w:rsid w:val="00985485"/>
    <w:rsid w:val="00992652"/>
    <w:rsid w:val="0099588C"/>
    <w:rsid w:val="009A085B"/>
    <w:rsid w:val="009A0C93"/>
    <w:rsid w:val="009A2AA7"/>
    <w:rsid w:val="009B2E21"/>
    <w:rsid w:val="009B3FA3"/>
    <w:rsid w:val="009C04A3"/>
    <w:rsid w:val="009C0F57"/>
    <w:rsid w:val="009C144E"/>
    <w:rsid w:val="009C1E75"/>
    <w:rsid w:val="009C6E78"/>
    <w:rsid w:val="009C79BE"/>
    <w:rsid w:val="009D0F69"/>
    <w:rsid w:val="009D5C4F"/>
    <w:rsid w:val="009D631B"/>
    <w:rsid w:val="009D6A56"/>
    <w:rsid w:val="009D73C4"/>
    <w:rsid w:val="009E1943"/>
    <w:rsid w:val="009E39E4"/>
    <w:rsid w:val="009E49B6"/>
    <w:rsid w:val="009F1BE1"/>
    <w:rsid w:val="009F5C07"/>
    <w:rsid w:val="00A01564"/>
    <w:rsid w:val="00A02610"/>
    <w:rsid w:val="00A06952"/>
    <w:rsid w:val="00A153DD"/>
    <w:rsid w:val="00A163F4"/>
    <w:rsid w:val="00A23702"/>
    <w:rsid w:val="00A23FC2"/>
    <w:rsid w:val="00A2676F"/>
    <w:rsid w:val="00A26A4C"/>
    <w:rsid w:val="00A40A97"/>
    <w:rsid w:val="00A41F47"/>
    <w:rsid w:val="00A522CA"/>
    <w:rsid w:val="00A52BF4"/>
    <w:rsid w:val="00A53AE5"/>
    <w:rsid w:val="00A55B29"/>
    <w:rsid w:val="00A56B83"/>
    <w:rsid w:val="00A629F4"/>
    <w:rsid w:val="00A62F50"/>
    <w:rsid w:val="00A63B28"/>
    <w:rsid w:val="00A65A4F"/>
    <w:rsid w:val="00A66066"/>
    <w:rsid w:val="00A751FF"/>
    <w:rsid w:val="00A83AC7"/>
    <w:rsid w:val="00A904FA"/>
    <w:rsid w:val="00A91090"/>
    <w:rsid w:val="00A9163E"/>
    <w:rsid w:val="00A91EE4"/>
    <w:rsid w:val="00A94E12"/>
    <w:rsid w:val="00A958F8"/>
    <w:rsid w:val="00A9653E"/>
    <w:rsid w:val="00AA3E33"/>
    <w:rsid w:val="00AA642B"/>
    <w:rsid w:val="00AA66C4"/>
    <w:rsid w:val="00AB04D5"/>
    <w:rsid w:val="00AB2AF1"/>
    <w:rsid w:val="00AB3CE9"/>
    <w:rsid w:val="00AB659A"/>
    <w:rsid w:val="00AC2FDA"/>
    <w:rsid w:val="00AC4873"/>
    <w:rsid w:val="00AC5870"/>
    <w:rsid w:val="00AD1528"/>
    <w:rsid w:val="00AD5670"/>
    <w:rsid w:val="00AD60F8"/>
    <w:rsid w:val="00AE0A46"/>
    <w:rsid w:val="00AE1CAD"/>
    <w:rsid w:val="00AE1FFF"/>
    <w:rsid w:val="00AE2F47"/>
    <w:rsid w:val="00AE4713"/>
    <w:rsid w:val="00AE5DE5"/>
    <w:rsid w:val="00AE6768"/>
    <w:rsid w:val="00AE7AB7"/>
    <w:rsid w:val="00AF03EF"/>
    <w:rsid w:val="00AF10F9"/>
    <w:rsid w:val="00AF3487"/>
    <w:rsid w:val="00AF4344"/>
    <w:rsid w:val="00AF4CBC"/>
    <w:rsid w:val="00B00AF7"/>
    <w:rsid w:val="00B069C0"/>
    <w:rsid w:val="00B1186F"/>
    <w:rsid w:val="00B20505"/>
    <w:rsid w:val="00B22F14"/>
    <w:rsid w:val="00B27B2F"/>
    <w:rsid w:val="00B32387"/>
    <w:rsid w:val="00B34CCE"/>
    <w:rsid w:val="00B357CC"/>
    <w:rsid w:val="00B44902"/>
    <w:rsid w:val="00B54F6C"/>
    <w:rsid w:val="00B6256B"/>
    <w:rsid w:val="00B63C59"/>
    <w:rsid w:val="00B678E7"/>
    <w:rsid w:val="00B761B5"/>
    <w:rsid w:val="00B778B3"/>
    <w:rsid w:val="00B82484"/>
    <w:rsid w:val="00B83290"/>
    <w:rsid w:val="00B85195"/>
    <w:rsid w:val="00B86B54"/>
    <w:rsid w:val="00B86D61"/>
    <w:rsid w:val="00B87104"/>
    <w:rsid w:val="00B92A23"/>
    <w:rsid w:val="00B93CA8"/>
    <w:rsid w:val="00B94ECC"/>
    <w:rsid w:val="00B970B8"/>
    <w:rsid w:val="00B97633"/>
    <w:rsid w:val="00BA083E"/>
    <w:rsid w:val="00BA495B"/>
    <w:rsid w:val="00BA5318"/>
    <w:rsid w:val="00BA63BA"/>
    <w:rsid w:val="00BA6D6B"/>
    <w:rsid w:val="00BB189F"/>
    <w:rsid w:val="00BB219C"/>
    <w:rsid w:val="00BB21EC"/>
    <w:rsid w:val="00BB4939"/>
    <w:rsid w:val="00BB5122"/>
    <w:rsid w:val="00BB6054"/>
    <w:rsid w:val="00BC0BEA"/>
    <w:rsid w:val="00BC2424"/>
    <w:rsid w:val="00BC3794"/>
    <w:rsid w:val="00BC5946"/>
    <w:rsid w:val="00BD4D5F"/>
    <w:rsid w:val="00BE32D9"/>
    <w:rsid w:val="00BF34A5"/>
    <w:rsid w:val="00BF40D0"/>
    <w:rsid w:val="00BF44BB"/>
    <w:rsid w:val="00BF468F"/>
    <w:rsid w:val="00BF5E93"/>
    <w:rsid w:val="00BF690D"/>
    <w:rsid w:val="00C001E0"/>
    <w:rsid w:val="00C00DB4"/>
    <w:rsid w:val="00C06D0E"/>
    <w:rsid w:val="00C07B33"/>
    <w:rsid w:val="00C14E29"/>
    <w:rsid w:val="00C24B19"/>
    <w:rsid w:val="00C2512D"/>
    <w:rsid w:val="00C2764A"/>
    <w:rsid w:val="00C36930"/>
    <w:rsid w:val="00C42942"/>
    <w:rsid w:val="00C43AD0"/>
    <w:rsid w:val="00C44BA1"/>
    <w:rsid w:val="00C47E4F"/>
    <w:rsid w:val="00C64F27"/>
    <w:rsid w:val="00C65A38"/>
    <w:rsid w:val="00C71861"/>
    <w:rsid w:val="00C73ABA"/>
    <w:rsid w:val="00C7577A"/>
    <w:rsid w:val="00C77BEE"/>
    <w:rsid w:val="00C8170D"/>
    <w:rsid w:val="00C90454"/>
    <w:rsid w:val="00C955EE"/>
    <w:rsid w:val="00C95D93"/>
    <w:rsid w:val="00C95EF1"/>
    <w:rsid w:val="00C96B8B"/>
    <w:rsid w:val="00CA162D"/>
    <w:rsid w:val="00CA2F6B"/>
    <w:rsid w:val="00CA3BA5"/>
    <w:rsid w:val="00CB17CD"/>
    <w:rsid w:val="00CB1B48"/>
    <w:rsid w:val="00CB3DE5"/>
    <w:rsid w:val="00CB6A8F"/>
    <w:rsid w:val="00CC08EB"/>
    <w:rsid w:val="00CC5308"/>
    <w:rsid w:val="00CD0587"/>
    <w:rsid w:val="00CD4B33"/>
    <w:rsid w:val="00CD535A"/>
    <w:rsid w:val="00CD7209"/>
    <w:rsid w:val="00CE05BB"/>
    <w:rsid w:val="00CE2FCD"/>
    <w:rsid w:val="00CE6948"/>
    <w:rsid w:val="00CE7BF8"/>
    <w:rsid w:val="00CF0832"/>
    <w:rsid w:val="00D009E6"/>
    <w:rsid w:val="00D01A29"/>
    <w:rsid w:val="00D049ED"/>
    <w:rsid w:val="00D1222F"/>
    <w:rsid w:val="00D17031"/>
    <w:rsid w:val="00D17F9F"/>
    <w:rsid w:val="00D20B46"/>
    <w:rsid w:val="00D21F29"/>
    <w:rsid w:val="00D301BC"/>
    <w:rsid w:val="00D316B1"/>
    <w:rsid w:val="00D34A65"/>
    <w:rsid w:val="00D35F1D"/>
    <w:rsid w:val="00D373BA"/>
    <w:rsid w:val="00D42F69"/>
    <w:rsid w:val="00D45929"/>
    <w:rsid w:val="00D4753F"/>
    <w:rsid w:val="00D54603"/>
    <w:rsid w:val="00D55116"/>
    <w:rsid w:val="00D60E9C"/>
    <w:rsid w:val="00D62498"/>
    <w:rsid w:val="00D66130"/>
    <w:rsid w:val="00D70EC6"/>
    <w:rsid w:val="00D72D20"/>
    <w:rsid w:val="00D742CC"/>
    <w:rsid w:val="00D7470B"/>
    <w:rsid w:val="00D7547D"/>
    <w:rsid w:val="00D81906"/>
    <w:rsid w:val="00D86238"/>
    <w:rsid w:val="00D9018C"/>
    <w:rsid w:val="00D911E5"/>
    <w:rsid w:val="00D9201B"/>
    <w:rsid w:val="00D92E2D"/>
    <w:rsid w:val="00D9406D"/>
    <w:rsid w:val="00D94666"/>
    <w:rsid w:val="00DA4C35"/>
    <w:rsid w:val="00DA69C4"/>
    <w:rsid w:val="00DB0CE2"/>
    <w:rsid w:val="00DC50DD"/>
    <w:rsid w:val="00DD5B6D"/>
    <w:rsid w:val="00DD621F"/>
    <w:rsid w:val="00DD7A62"/>
    <w:rsid w:val="00DD7E39"/>
    <w:rsid w:val="00DE4DE2"/>
    <w:rsid w:val="00DE5906"/>
    <w:rsid w:val="00DE7650"/>
    <w:rsid w:val="00DF531A"/>
    <w:rsid w:val="00DF5C66"/>
    <w:rsid w:val="00E100A5"/>
    <w:rsid w:val="00E154C1"/>
    <w:rsid w:val="00E16C43"/>
    <w:rsid w:val="00E21A43"/>
    <w:rsid w:val="00E24F18"/>
    <w:rsid w:val="00E27CDB"/>
    <w:rsid w:val="00E32BB6"/>
    <w:rsid w:val="00E34246"/>
    <w:rsid w:val="00E427E9"/>
    <w:rsid w:val="00E4766E"/>
    <w:rsid w:val="00E477E2"/>
    <w:rsid w:val="00E5128C"/>
    <w:rsid w:val="00E530BC"/>
    <w:rsid w:val="00E57A77"/>
    <w:rsid w:val="00E61889"/>
    <w:rsid w:val="00E631AC"/>
    <w:rsid w:val="00E64F94"/>
    <w:rsid w:val="00E66DFD"/>
    <w:rsid w:val="00E70D61"/>
    <w:rsid w:val="00E71091"/>
    <w:rsid w:val="00E74E6B"/>
    <w:rsid w:val="00E77AB9"/>
    <w:rsid w:val="00E8236C"/>
    <w:rsid w:val="00E83F31"/>
    <w:rsid w:val="00E86D16"/>
    <w:rsid w:val="00E92BB4"/>
    <w:rsid w:val="00E9589A"/>
    <w:rsid w:val="00E961BA"/>
    <w:rsid w:val="00EA01D7"/>
    <w:rsid w:val="00EA1028"/>
    <w:rsid w:val="00EA63F4"/>
    <w:rsid w:val="00EA6945"/>
    <w:rsid w:val="00EA6A07"/>
    <w:rsid w:val="00EB28AA"/>
    <w:rsid w:val="00EB30A7"/>
    <w:rsid w:val="00EC0E23"/>
    <w:rsid w:val="00EC479F"/>
    <w:rsid w:val="00EC4F6E"/>
    <w:rsid w:val="00EC53A6"/>
    <w:rsid w:val="00ED0020"/>
    <w:rsid w:val="00ED30B0"/>
    <w:rsid w:val="00ED569E"/>
    <w:rsid w:val="00EE056C"/>
    <w:rsid w:val="00EE1BAB"/>
    <w:rsid w:val="00EF1977"/>
    <w:rsid w:val="00EF2AE7"/>
    <w:rsid w:val="00F00440"/>
    <w:rsid w:val="00F02EFB"/>
    <w:rsid w:val="00F03433"/>
    <w:rsid w:val="00F04A59"/>
    <w:rsid w:val="00F050A6"/>
    <w:rsid w:val="00F07510"/>
    <w:rsid w:val="00F07970"/>
    <w:rsid w:val="00F10C8D"/>
    <w:rsid w:val="00F1316E"/>
    <w:rsid w:val="00F13921"/>
    <w:rsid w:val="00F14328"/>
    <w:rsid w:val="00F225D9"/>
    <w:rsid w:val="00F23DAC"/>
    <w:rsid w:val="00F25BF6"/>
    <w:rsid w:val="00F26212"/>
    <w:rsid w:val="00F3377C"/>
    <w:rsid w:val="00F337B9"/>
    <w:rsid w:val="00F41A0B"/>
    <w:rsid w:val="00F44125"/>
    <w:rsid w:val="00F52481"/>
    <w:rsid w:val="00F56F26"/>
    <w:rsid w:val="00F60D5A"/>
    <w:rsid w:val="00F63072"/>
    <w:rsid w:val="00F64F4A"/>
    <w:rsid w:val="00F65E13"/>
    <w:rsid w:val="00F73A94"/>
    <w:rsid w:val="00F86638"/>
    <w:rsid w:val="00F90BDB"/>
    <w:rsid w:val="00F92698"/>
    <w:rsid w:val="00F96128"/>
    <w:rsid w:val="00F970CF"/>
    <w:rsid w:val="00FA0EB3"/>
    <w:rsid w:val="00FA3584"/>
    <w:rsid w:val="00FA5721"/>
    <w:rsid w:val="00FA6DA0"/>
    <w:rsid w:val="00FB41B3"/>
    <w:rsid w:val="00FB4513"/>
    <w:rsid w:val="00FB7AE2"/>
    <w:rsid w:val="00FC2399"/>
    <w:rsid w:val="00FC2E8F"/>
    <w:rsid w:val="00FC64A0"/>
    <w:rsid w:val="00FD2ACD"/>
    <w:rsid w:val="00FD4C06"/>
    <w:rsid w:val="00FD5192"/>
    <w:rsid w:val="00FD7EC5"/>
    <w:rsid w:val="00FE5FCB"/>
    <w:rsid w:val="00FF07F7"/>
    <w:rsid w:val="00FF11B6"/>
    <w:rsid w:val="00FF2915"/>
    <w:rsid w:val="00FF3A2B"/>
    <w:rsid w:val="00FF43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73C"/>
    <w:rPr>
      <w:noProof/>
    </w:rPr>
  </w:style>
  <w:style w:type="paragraph" w:styleId="Ttulo1">
    <w:name w:val="heading 1"/>
    <w:basedOn w:val="Normal"/>
    <w:next w:val="Normal"/>
    <w:link w:val="Ttulo1Char"/>
    <w:uiPriority w:val="9"/>
    <w:qFormat/>
    <w:rsid w:val="00A53A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0946C6"/>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0946C6"/>
    <w:rPr>
      <w:noProof/>
      <w:sz w:val="20"/>
      <w:szCs w:val="20"/>
    </w:rPr>
  </w:style>
  <w:style w:type="character" w:styleId="Refdenotaderodap">
    <w:name w:val="footnote reference"/>
    <w:basedOn w:val="Fontepargpadro"/>
    <w:uiPriority w:val="99"/>
    <w:semiHidden/>
    <w:unhideWhenUsed/>
    <w:rsid w:val="000946C6"/>
    <w:rPr>
      <w:vertAlign w:val="superscript"/>
    </w:rPr>
  </w:style>
  <w:style w:type="character" w:styleId="Hyperlink">
    <w:name w:val="Hyperlink"/>
    <w:basedOn w:val="Fontepargpadro"/>
    <w:uiPriority w:val="99"/>
    <w:unhideWhenUsed/>
    <w:rsid w:val="007803EF"/>
    <w:rPr>
      <w:color w:val="0000FF" w:themeColor="hyperlink"/>
      <w:u w:val="single"/>
    </w:rPr>
  </w:style>
  <w:style w:type="character" w:customStyle="1" w:styleId="Ttulo1Char">
    <w:name w:val="Título 1 Char"/>
    <w:basedOn w:val="Fontepargpadro"/>
    <w:link w:val="Ttulo1"/>
    <w:uiPriority w:val="9"/>
    <w:rsid w:val="00A53AE5"/>
    <w:rPr>
      <w:rFonts w:asciiTheme="majorHAnsi" w:eastAsiaTheme="majorEastAsia" w:hAnsiTheme="majorHAnsi" w:cstheme="majorBidi"/>
      <w:b/>
      <w:bCs/>
      <w:noProof/>
      <w:color w:val="365F91" w:themeColor="accent1" w:themeShade="BF"/>
      <w:sz w:val="28"/>
      <w:szCs w:val="28"/>
    </w:rPr>
  </w:style>
  <w:style w:type="paragraph" w:styleId="PargrafodaLista">
    <w:name w:val="List Paragraph"/>
    <w:basedOn w:val="Normal"/>
    <w:uiPriority w:val="34"/>
    <w:qFormat/>
    <w:rsid w:val="00951AE1"/>
    <w:pPr>
      <w:ind w:left="720"/>
      <w:contextualSpacing/>
    </w:pPr>
  </w:style>
  <w:style w:type="character" w:styleId="Forte">
    <w:name w:val="Strong"/>
    <w:basedOn w:val="Fontepargpadro"/>
    <w:uiPriority w:val="22"/>
    <w:qFormat/>
    <w:rsid w:val="002260B9"/>
    <w:rPr>
      <w:b/>
      <w:bCs/>
    </w:rPr>
  </w:style>
  <w:style w:type="paragraph" w:styleId="NormalWeb">
    <w:name w:val="Normal (Web)"/>
    <w:basedOn w:val="Normal"/>
    <w:uiPriority w:val="99"/>
    <w:semiHidden/>
    <w:unhideWhenUsed/>
    <w:rsid w:val="006D3445"/>
    <w:pPr>
      <w:spacing w:before="100" w:beforeAutospacing="1" w:after="100" w:afterAutospacing="1" w:line="240" w:lineRule="auto"/>
    </w:pPr>
    <w:rPr>
      <w:rFonts w:ascii="Times New Roman" w:eastAsia="Times New Roman" w:hAnsi="Times New Roman" w:cs="Times New Roman"/>
      <w:noProof w:val="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73C"/>
    <w:rPr>
      <w:noProof/>
    </w:rPr>
  </w:style>
  <w:style w:type="paragraph" w:styleId="Ttulo1">
    <w:name w:val="heading 1"/>
    <w:basedOn w:val="Normal"/>
    <w:next w:val="Normal"/>
    <w:link w:val="Ttulo1Char"/>
    <w:uiPriority w:val="9"/>
    <w:qFormat/>
    <w:rsid w:val="00A53A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0946C6"/>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0946C6"/>
    <w:rPr>
      <w:noProof/>
      <w:sz w:val="20"/>
      <w:szCs w:val="20"/>
    </w:rPr>
  </w:style>
  <w:style w:type="character" w:styleId="Refdenotaderodap">
    <w:name w:val="footnote reference"/>
    <w:basedOn w:val="Fontepargpadro"/>
    <w:uiPriority w:val="99"/>
    <w:semiHidden/>
    <w:unhideWhenUsed/>
    <w:rsid w:val="000946C6"/>
    <w:rPr>
      <w:vertAlign w:val="superscript"/>
    </w:rPr>
  </w:style>
  <w:style w:type="character" w:styleId="Hyperlink">
    <w:name w:val="Hyperlink"/>
    <w:basedOn w:val="Fontepargpadro"/>
    <w:uiPriority w:val="99"/>
    <w:unhideWhenUsed/>
    <w:rsid w:val="007803EF"/>
    <w:rPr>
      <w:color w:val="0000FF" w:themeColor="hyperlink"/>
      <w:u w:val="single"/>
    </w:rPr>
  </w:style>
  <w:style w:type="character" w:customStyle="1" w:styleId="Ttulo1Char">
    <w:name w:val="Título 1 Char"/>
    <w:basedOn w:val="Fontepargpadro"/>
    <w:link w:val="Ttulo1"/>
    <w:uiPriority w:val="9"/>
    <w:rsid w:val="00A53AE5"/>
    <w:rPr>
      <w:rFonts w:asciiTheme="majorHAnsi" w:eastAsiaTheme="majorEastAsia" w:hAnsiTheme="majorHAnsi" w:cstheme="majorBidi"/>
      <w:b/>
      <w:bCs/>
      <w:noProof/>
      <w:color w:val="365F91" w:themeColor="accent1" w:themeShade="BF"/>
      <w:sz w:val="28"/>
      <w:szCs w:val="28"/>
    </w:rPr>
  </w:style>
  <w:style w:type="paragraph" w:styleId="PargrafodaLista">
    <w:name w:val="List Paragraph"/>
    <w:basedOn w:val="Normal"/>
    <w:uiPriority w:val="34"/>
    <w:qFormat/>
    <w:rsid w:val="00951AE1"/>
    <w:pPr>
      <w:ind w:left="720"/>
      <w:contextualSpacing/>
    </w:pPr>
  </w:style>
  <w:style w:type="character" w:styleId="Forte">
    <w:name w:val="Strong"/>
    <w:basedOn w:val="Fontepargpadro"/>
    <w:uiPriority w:val="22"/>
    <w:qFormat/>
    <w:rsid w:val="002260B9"/>
    <w:rPr>
      <w:b/>
      <w:bCs/>
    </w:rPr>
  </w:style>
  <w:style w:type="paragraph" w:styleId="NormalWeb">
    <w:name w:val="Normal (Web)"/>
    <w:basedOn w:val="Normal"/>
    <w:uiPriority w:val="99"/>
    <w:semiHidden/>
    <w:unhideWhenUsed/>
    <w:rsid w:val="006D3445"/>
    <w:pPr>
      <w:spacing w:before="100" w:beforeAutospacing="1" w:after="100" w:afterAutospacing="1" w:line="240" w:lineRule="auto"/>
    </w:pPr>
    <w:rPr>
      <w:rFonts w:ascii="Times New Roman" w:eastAsia="Times New Roman" w:hAnsi="Times New Roman" w:cs="Times New Roman"/>
      <w:noProof w:val="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6696">
      <w:bodyDiv w:val="1"/>
      <w:marLeft w:val="0"/>
      <w:marRight w:val="0"/>
      <w:marTop w:val="0"/>
      <w:marBottom w:val="0"/>
      <w:divBdr>
        <w:top w:val="none" w:sz="0" w:space="0" w:color="auto"/>
        <w:left w:val="none" w:sz="0" w:space="0" w:color="auto"/>
        <w:bottom w:val="none" w:sz="0" w:space="0" w:color="auto"/>
        <w:right w:val="none" w:sz="0" w:space="0" w:color="auto"/>
      </w:divBdr>
    </w:div>
    <w:div w:id="262690118">
      <w:bodyDiv w:val="1"/>
      <w:marLeft w:val="0"/>
      <w:marRight w:val="0"/>
      <w:marTop w:val="0"/>
      <w:marBottom w:val="0"/>
      <w:divBdr>
        <w:top w:val="none" w:sz="0" w:space="0" w:color="auto"/>
        <w:left w:val="none" w:sz="0" w:space="0" w:color="auto"/>
        <w:bottom w:val="none" w:sz="0" w:space="0" w:color="auto"/>
        <w:right w:val="none" w:sz="0" w:space="0" w:color="auto"/>
      </w:divBdr>
    </w:div>
    <w:div w:id="289289575">
      <w:bodyDiv w:val="1"/>
      <w:marLeft w:val="0"/>
      <w:marRight w:val="0"/>
      <w:marTop w:val="0"/>
      <w:marBottom w:val="0"/>
      <w:divBdr>
        <w:top w:val="none" w:sz="0" w:space="0" w:color="auto"/>
        <w:left w:val="none" w:sz="0" w:space="0" w:color="auto"/>
        <w:bottom w:val="none" w:sz="0" w:space="0" w:color="auto"/>
        <w:right w:val="none" w:sz="0" w:space="0" w:color="auto"/>
      </w:divBdr>
    </w:div>
    <w:div w:id="536890061">
      <w:bodyDiv w:val="1"/>
      <w:marLeft w:val="0"/>
      <w:marRight w:val="0"/>
      <w:marTop w:val="0"/>
      <w:marBottom w:val="0"/>
      <w:divBdr>
        <w:top w:val="none" w:sz="0" w:space="0" w:color="auto"/>
        <w:left w:val="none" w:sz="0" w:space="0" w:color="auto"/>
        <w:bottom w:val="none" w:sz="0" w:space="0" w:color="auto"/>
        <w:right w:val="none" w:sz="0" w:space="0" w:color="auto"/>
      </w:divBdr>
    </w:div>
    <w:div w:id="576399250">
      <w:bodyDiv w:val="1"/>
      <w:marLeft w:val="0"/>
      <w:marRight w:val="0"/>
      <w:marTop w:val="0"/>
      <w:marBottom w:val="0"/>
      <w:divBdr>
        <w:top w:val="none" w:sz="0" w:space="0" w:color="auto"/>
        <w:left w:val="none" w:sz="0" w:space="0" w:color="auto"/>
        <w:bottom w:val="none" w:sz="0" w:space="0" w:color="auto"/>
        <w:right w:val="none" w:sz="0" w:space="0" w:color="auto"/>
      </w:divBdr>
    </w:div>
    <w:div w:id="931089267">
      <w:bodyDiv w:val="1"/>
      <w:marLeft w:val="0"/>
      <w:marRight w:val="0"/>
      <w:marTop w:val="0"/>
      <w:marBottom w:val="0"/>
      <w:divBdr>
        <w:top w:val="none" w:sz="0" w:space="0" w:color="auto"/>
        <w:left w:val="none" w:sz="0" w:space="0" w:color="auto"/>
        <w:bottom w:val="none" w:sz="0" w:space="0" w:color="auto"/>
        <w:right w:val="none" w:sz="0" w:space="0" w:color="auto"/>
      </w:divBdr>
    </w:div>
    <w:div w:id="95879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ciclopediajuridica.pucsp.br/verbete/64/edicao-1/tridimensional-do-direito,-teori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ecnoblog.net/349275/senado-aprova-pl-das-fake-news-em-meio-a-criticas-por-falta-de-debat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cnoblog.net/341475/o-que-sao-acoes-valores-mobiliario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eletime.com.br/25/03/2020/maia-prorroga-por-mais-120-dias-comissao-de-juristas-que-regulamentara-lgpd/" TargetMode="External"/><Relationship Id="rId4" Type="http://schemas.microsoft.com/office/2007/relationships/stylesWithEffects" Target="stylesWithEffects.xml"/><Relationship Id="rId9" Type="http://schemas.openxmlformats.org/officeDocument/2006/relationships/hyperlink" Target="https://teletime.com.br/28/11/2019/rodrigo-maia-cria-comissao-de-juristas-para-regulamentar-artigo-da-lgpd/"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8FC02-4CE7-4C7D-A84A-9B4C27958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11199</TotalTime>
  <Pages>28</Pages>
  <Words>8718</Words>
  <Characters>47082</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144</cp:revision>
  <dcterms:created xsi:type="dcterms:W3CDTF">2020-09-05T20:59:00Z</dcterms:created>
  <dcterms:modified xsi:type="dcterms:W3CDTF">2020-11-22T17:51:00Z</dcterms:modified>
</cp:coreProperties>
</file>